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774A" w:rsidRDefault="0067774A" w:rsidP="0067774A">
      <w:pPr>
        <w:pStyle w:val="Textoindependiente"/>
        <w:spacing w:line="360" w:lineRule="auto"/>
        <w:rPr>
          <w:rFonts w:ascii="Century Gothic" w:hAnsi="Century Gothic" w:cs="Tahoma"/>
          <w:sz w:val="22"/>
          <w:szCs w:val="22"/>
        </w:rPr>
      </w:pPr>
      <w:r w:rsidRPr="001B5DAA">
        <w:rPr>
          <w:rFonts w:ascii="Century Gothic" w:hAnsi="Century Gothic" w:cs="Tahoma"/>
          <w:sz w:val="22"/>
          <w:szCs w:val="22"/>
        </w:rPr>
        <w:t xml:space="preserve">Zapopan, Jalisco siendo las </w:t>
      </w:r>
      <w:r w:rsidR="002C2C5E" w:rsidRPr="00043DBA">
        <w:rPr>
          <w:rFonts w:ascii="Century Gothic" w:hAnsi="Century Gothic" w:cs="Tahoma"/>
          <w:sz w:val="22"/>
          <w:szCs w:val="22"/>
        </w:rPr>
        <w:t>10</w:t>
      </w:r>
      <w:r w:rsidR="005107C2" w:rsidRPr="00043DBA">
        <w:rPr>
          <w:rFonts w:ascii="Century Gothic" w:hAnsi="Century Gothic" w:cs="Tahoma"/>
          <w:sz w:val="22"/>
          <w:szCs w:val="22"/>
        </w:rPr>
        <w:t>:13</w:t>
      </w:r>
      <w:r w:rsidR="00306102">
        <w:rPr>
          <w:rFonts w:ascii="Century Gothic" w:hAnsi="Century Gothic" w:cs="Tahoma"/>
          <w:sz w:val="22"/>
          <w:szCs w:val="22"/>
        </w:rPr>
        <w:t xml:space="preserve"> horas del día 11</w:t>
      </w:r>
      <w:r w:rsidRPr="001B5DAA">
        <w:rPr>
          <w:rFonts w:ascii="Century Gothic" w:hAnsi="Century Gothic" w:cs="Tahoma"/>
          <w:sz w:val="22"/>
          <w:szCs w:val="22"/>
        </w:rPr>
        <w:t xml:space="preserve"> de febrero de 2021, en las instalaciones de</w:t>
      </w:r>
      <w:r w:rsidR="001B5DAA" w:rsidRPr="001B5DAA">
        <w:rPr>
          <w:rFonts w:ascii="Century Gothic" w:hAnsi="Century Gothic" w:cs="Tahoma"/>
          <w:sz w:val="22"/>
          <w:szCs w:val="22"/>
        </w:rPr>
        <w:t>l</w:t>
      </w:r>
      <w:r w:rsidRPr="001B5DAA">
        <w:rPr>
          <w:rFonts w:ascii="Century Gothic" w:hAnsi="Century Gothic" w:cs="Tahoma"/>
          <w:sz w:val="22"/>
          <w:szCs w:val="22"/>
        </w:rPr>
        <w:t xml:space="preserve"> </w:t>
      </w:r>
      <w:r w:rsidR="00A87373">
        <w:rPr>
          <w:rFonts w:ascii="Century Gothic" w:hAnsi="Century Gothic" w:cs="Tahoma"/>
          <w:sz w:val="22"/>
          <w:szCs w:val="22"/>
        </w:rPr>
        <w:t>Lobby del 4to. Piso</w:t>
      </w:r>
      <w:r w:rsidR="001B5DAA" w:rsidRPr="001B5DAA">
        <w:rPr>
          <w:rFonts w:ascii="Century Gothic" w:hAnsi="Century Gothic" w:cs="Tahoma"/>
          <w:sz w:val="22"/>
          <w:szCs w:val="22"/>
        </w:rPr>
        <w:t xml:space="preserve">, ubicado en la Unidad Administrativa CISZ, Av. Prolongación Laureles 300, Colonia Tepeyac, Esquina </w:t>
      </w:r>
      <w:proofErr w:type="spellStart"/>
      <w:r w:rsidR="001B5DAA" w:rsidRPr="001B5DAA">
        <w:rPr>
          <w:rFonts w:ascii="Century Gothic" w:hAnsi="Century Gothic" w:cs="Tahoma"/>
          <w:sz w:val="22"/>
          <w:szCs w:val="22"/>
        </w:rPr>
        <w:t>Bolvd</w:t>
      </w:r>
      <w:proofErr w:type="spellEnd"/>
      <w:r w:rsidR="001B5DAA" w:rsidRPr="001B5DAA">
        <w:rPr>
          <w:rFonts w:ascii="Century Gothic" w:hAnsi="Century Gothic" w:cs="Tahoma"/>
          <w:sz w:val="22"/>
          <w:szCs w:val="22"/>
        </w:rPr>
        <w:t>. Panamericano</w:t>
      </w:r>
      <w:r w:rsidRPr="001B5DAA">
        <w:rPr>
          <w:rFonts w:ascii="Century Gothic" w:hAnsi="Century Gothic" w:cs="Tahoma"/>
          <w:sz w:val="22"/>
          <w:szCs w:val="22"/>
        </w:rPr>
        <w:t>, en esta ciudad;</w:t>
      </w:r>
      <w:r w:rsidRPr="009E5AC4">
        <w:rPr>
          <w:rFonts w:ascii="Century Gothic" w:hAnsi="Century Gothic" w:cs="Tahoma"/>
          <w:sz w:val="22"/>
          <w:szCs w:val="22"/>
        </w:rPr>
        <w:t xml:space="preserve"> se celebra la </w:t>
      </w:r>
      <w:r w:rsidR="00A87373">
        <w:rPr>
          <w:rFonts w:ascii="Century Gothic" w:hAnsi="Century Gothic" w:cs="Tahoma"/>
          <w:sz w:val="22"/>
          <w:szCs w:val="22"/>
        </w:rPr>
        <w:t>Segunda</w:t>
      </w:r>
      <w:r>
        <w:rPr>
          <w:rFonts w:ascii="Century Gothic" w:hAnsi="Century Gothic" w:cs="Tahoma"/>
          <w:sz w:val="22"/>
          <w:szCs w:val="22"/>
        </w:rPr>
        <w:t xml:space="preserve"> </w:t>
      </w:r>
      <w:r w:rsidRPr="009E5AC4">
        <w:rPr>
          <w:rFonts w:ascii="Century Gothic" w:hAnsi="Century Gothic" w:cs="Tahoma"/>
          <w:sz w:val="22"/>
          <w:szCs w:val="22"/>
        </w:rPr>
        <w:t xml:space="preserve">Sesión Ordinaria </w:t>
      </w:r>
      <w:r>
        <w:rPr>
          <w:rFonts w:ascii="Century Gothic" w:hAnsi="Century Gothic" w:cs="Tahoma"/>
          <w:sz w:val="22"/>
          <w:szCs w:val="22"/>
        </w:rPr>
        <w:t xml:space="preserve">del año 2021, </w:t>
      </w:r>
      <w:r w:rsidRPr="009E5AC4">
        <w:rPr>
          <w:rFonts w:ascii="Century Gothic" w:hAnsi="Century Gothic" w:cs="Tahoma"/>
          <w:sz w:val="22"/>
          <w:szCs w:val="22"/>
        </w:rPr>
        <w:t>del Comité de Adquisiciones, del Municipio de Zapopan, Jalisco; convocada por el Lic. Edmundo Antonio Amutio Villa, representante del Presidente del Comité de Adquisiciones, con fundamento en lo dispuesto en el artículo 20, artículo 25 fracción II,  artículo 28 y artículo 29 del Reglamento de Compras, Enajenaciones y Contratación de Servicios del Municipio de Zapopan, Jalisco.</w:t>
      </w:r>
    </w:p>
    <w:p w:rsidR="0067774A" w:rsidRPr="009E5AC4" w:rsidRDefault="0067774A" w:rsidP="0067774A">
      <w:pPr>
        <w:pStyle w:val="Textoindependiente"/>
        <w:spacing w:line="360" w:lineRule="auto"/>
        <w:rPr>
          <w:rFonts w:ascii="Century Gothic" w:hAnsi="Century Gothic" w:cs="Tahoma"/>
          <w:sz w:val="22"/>
          <w:szCs w:val="22"/>
        </w:rPr>
      </w:pPr>
    </w:p>
    <w:p w:rsidR="0067774A" w:rsidRPr="009E5AC4" w:rsidRDefault="0067774A" w:rsidP="0067774A">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de conformidad con el Artículo 20 Y 26 fracción III del Reglamento de Compras, Enajenaciones y Contratación de Servicios del Municipio de Zapopan, Jalisco;</w:t>
      </w:r>
    </w:p>
    <w:p w:rsidR="0067774A" w:rsidRPr="009E5AC4" w:rsidRDefault="0067774A" w:rsidP="0067774A">
      <w:pPr>
        <w:pStyle w:val="Textoindependiente"/>
        <w:spacing w:line="360" w:lineRule="auto"/>
        <w:rPr>
          <w:rFonts w:ascii="Century Gothic" w:hAnsi="Century Gothic" w:cs="Tahoma"/>
          <w:sz w:val="22"/>
          <w:szCs w:val="22"/>
        </w:rPr>
      </w:pPr>
    </w:p>
    <w:p w:rsidR="0067774A" w:rsidRPr="009E5AC4" w:rsidRDefault="0067774A" w:rsidP="0067774A">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67774A" w:rsidRPr="009E5AC4" w:rsidRDefault="0067774A" w:rsidP="0067774A">
      <w:pPr>
        <w:pStyle w:val="Textoindependiente"/>
        <w:jc w:val="left"/>
        <w:rPr>
          <w:rFonts w:ascii="Century Gothic" w:hAnsi="Century Gothic" w:cs="Tahoma"/>
          <w:sz w:val="22"/>
          <w:szCs w:val="22"/>
          <w:lang w:val="es-ES"/>
        </w:rPr>
      </w:pPr>
    </w:p>
    <w:p w:rsidR="0067774A" w:rsidRPr="009E5AC4" w:rsidRDefault="0067774A" w:rsidP="0067774A">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67774A" w:rsidRPr="009E5AC4" w:rsidRDefault="0067774A" w:rsidP="0067774A">
      <w:pPr>
        <w:rPr>
          <w:rFonts w:ascii="Century Gothic" w:hAnsi="Century Gothic" w:cs="Tahoma"/>
          <w:sz w:val="22"/>
          <w:szCs w:val="22"/>
          <w:lang w:val="es-ES"/>
        </w:rPr>
      </w:pPr>
      <w:r w:rsidRPr="009E5AC4">
        <w:rPr>
          <w:rFonts w:ascii="Century Gothic" w:hAnsi="Century Gothic" w:cs="Tahoma"/>
          <w:sz w:val="22"/>
          <w:szCs w:val="22"/>
        </w:rPr>
        <w:t>Lic. Edmundo Antonio Amutio Villa</w:t>
      </w:r>
      <w:r w:rsidRPr="009E5AC4">
        <w:rPr>
          <w:rFonts w:ascii="Century Gothic" w:hAnsi="Century Gothic" w:cs="Tahoma"/>
          <w:sz w:val="22"/>
          <w:szCs w:val="22"/>
          <w:lang w:val="es-ES"/>
        </w:rPr>
        <w:t>.</w:t>
      </w:r>
    </w:p>
    <w:p w:rsidR="0067774A" w:rsidRPr="009E5AC4" w:rsidRDefault="0067774A" w:rsidP="0067774A">
      <w:pPr>
        <w:rPr>
          <w:rFonts w:ascii="Century Gothic" w:hAnsi="Century Gothic" w:cs="Tahoma"/>
          <w:sz w:val="22"/>
          <w:szCs w:val="22"/>
          <w:lang w:val="es-ES"/>
        </w:rPr>
      </w:pPr>
      <w:r w:rsidRPr="009E5AC4">
        <w:rPr>
          <w:rFonts w:ascii="Century Gothic" w:hAnsi="Century Gothic" w:cs="Tahoma"/>
          <w:sz w:val="22"/>
          <w:szCs w:val="22"/>
          <w:lang w:val="es-ES"/>
        </w:rPr>
        <w:t>Suplente.</w:t>
      </w:r>
    </w:p>
    <w:p w:rsidR="0067774A" w:rsidRDefault="0067774A" w:rsidP="0067774A">
      <w:pPr>
        <w:jc w:val="both"/>
        <w:rPr>
          <w:rFonts w:ascii="Century Gothic" w:hAnsi="Century Gothic" w:cs="Tahoma"/>
          <w:sz w:val="22"/>
          <w:szCs w:val="22"/>
        </w:rPr>
      </w:pPr>
    </w:p>
    <w:p w:rsidR="00043DBA" w:rsidRDefault="00043DBA" w:rsidP="00043DBA">
      <w:pPr>
        <w:rPr>
          <w:rFonts w:ascii="Century Gothic" w:hAnsi="Century Gothic" w:cs="Tahoma"/>
          <w:sz w:val="22"/>
          <w:szCs w:val="22"/>
          <w:lang w:val="es-ES"/>
        </w:rPr>
      </w:pPr>
      <w:r>
        <w:rPr>
          <w:rFonts w:ascii="Century Gothic" w:hAnsi="Century Gothic" w:cs="Tahoma"/>
          <w:sz w:val="22"/>
          <w:szCs w:val="22"/>
          <w:lang w:val="es-ES"/>
        </w:rPr>
        <w:t>Representante de la Cámara Nacional de Comercio, Servicios y Turismo de Guadalajara.</w:t>
      </w:r>
    </w:p>
    <w:p w:rsidR="00043DBA" w:rsidRDefault="00043DBA" w:rsidP="00043DBA">
      <w:pPr>
        <w:rPr>
          <w:rFonts w:ascii="Century Gothic" w:hAnsi="Century Gothic" w:cs="Tahoma"/>
          <w:sz w:val="22"/>
          <w:szCs w:val="22"/>
          <w:lang w:val="es-ES"/>
        </w:rPr>
      </w:pPr>
      <w:r>
        <w:rPr>
          <w:rFonts w:ascii="Century Gothic" w:hAnsi="Century Gothic" w:cs="Tahoma"/>
          <w:sz w:val="22"/>
          <w:szCs w:val="22"/>
          <w:lang w:val="es-ES"/>
        </w:rPr>
        <w:t>Lic. Alfonso Tostado González.</w:t>
      </w:r>
    </w:p>
    <w:p w:rsidR="00043DBA" w:rsidRDefault="00043DBA" w:rsidP="00043DBA">
      <w:pPr>
        <w:rPr>
          <w:rFonts w:ascii="Century Gothic" w:hAnsi="Century Gothic" w:cs="Tahoma"/>
          <w:sz w:val="22"/>
          <w:szCs w:val="22"/>
          <w:lang w:val="es-ES"/>
        </w:rPr>
      </w:pPr>
      <w:r>
        <w:rPr>
          <w:rFonts w:ascii="Century Gothic" w:hAnsi="Century Gothic" w:cs="Tahoma"/>
          <w:sz w:val="22"/>
          <w:szCs w:val="22"/>
          <w:lang w:val="es-ES"/>
        </w:rPr>
        <w:t>Titular.</w:t>
      </w:r>
    </w:p>
    <w:p w:rsidR="00043DBA" w:rsidRDefault="00043DBA" w:rsidP="0067774A">
      <w:pPr>
        <w:jc w:val="both"/>
        <w:rPr>
          <w:rFonts w:ascii="Century Gothic" w:hAnsi="Century Gothic" w:cs="Tahoma"/>
          <w:sz w:val="22"/>
          <w:szCs w:val="22"/>
        </w:rPr>
      </w:pPr>
    </w:p>
    <w:p w:rsidR="0067774A" w:rsidRPr="00AC6FA8" w:rsidRDefault="0067774A" w:rsidP="0067774A">
      <w:pPr>
        <w:jc w:val="both"/>
        <w:rPr>
          <w:rFonts w:ascii="Century Gothic" w:hAnsi="Century Gothic" w:cs="Tahoma"/>
          <w:sz w:val="22"/>
          <w:szCs w:val="22"/>
        </w:rPr>
      </w:pPr>
      <w:r w:rsidRPr="00AC6FA8">
        <w:rPr>
          <w:rFonts w:ascii="Century Gothic" w:hAnsi="Century Gothic" w:cs="Tahoma"/>
          <w:sz w:val="22"/>
          <w:szCs w:val="22"/>
        </w:rPr>
        <w:t>Representante del Consejo de Cámaras Industriales del Estado de Jalisco.</w:t>
      </w:r>
    </w:p>
    <w:p w:rsidR="0067774A" w:rsidRPr="00AC6FA8" w:rsidRDefault="0067774A" w:rsidP="0067774A">
      <w:pPr>
        <w:jc w:val="both"/>
        <w:rPr>
          <w:rFonts w:ascii="Century Gothic" w:hAnsi="Century Gothic" w:cs="Tahoma"/>
          <w:sz w:val="22"/>
          <w:szCs w:val="22"/>
        </w:rPr>
      </w:pPr>
      <w:r>
        <w:rPr>
          <w:rFonts w:ascii="Century Gothic" w:hAnsi="Century Gothic" w:cs="Tahoma"/>
          <w:sz w:val="22"/>
          <w:szCs w:val="22"/>
        </w:rPr>
        <w:t>C. Bricio Baldemar Rivera Orozco</w:t>
      </w:r>
    </w:p>
    <w:p w:rsidR="0067774A" w:rsidRPr="00AC6FA8" w:rsidRDefault="0067774A" w:rsidP="0067774A">
      <w:pPr>
        <w:jc w:val="both"/>
        <w:rPr>
          <w:rFonts w:ascii="Century Gothic" w:hAnsi="Century Gothic" w:cs="Tahoma"/>
          <w:sz w:val="22"/>
          <w:szCs w:val="22"/>
        </w:rPr>
      </w:pPr>
      <w:r w:rsidRPr="00AC6FA8">
        <w:rPr>
          <w:rFonts w:ascii="Century Gothic" w:hAnsi="Century Gothic" w:cs="Tahoma"/>
          <w:sz w:val="22"/>
          <w:szCs w:val="22"/>
        </w:rPr>
        <w:t xml:space="preserve">Suplente. </w:t>
      </w:r>
    </w:p>
    <w:p w:rsidR="0067774A" w:rsidRPr="0067330C" w:rsidRDefault="0067774A" w:rsidP="0067774A">
      <w:pPr>
        <w:jc w:val="both"/>
        <w:rPr>
          <w:rFonts w:ascii="Century Gothic" w:hAnsi="Century Gothic" w:cs="Tahoma"/>
          <w:sz w:val="22"/>
          <w:szCs w:val="22"/>
          <w:highlight w:val="yellow"/>
        </w:rPr>
      </w:pPr>
    </w:p>
    <w:p w:rsidR="0067774A" w:rsidRPr="00A54255" w:rsidRDefault="0067774A" w:rsidP="0067774A">
      <w:pPr>
        <w:jc w:val="both"/>
        <w:rPr>
          <w:rFonts w:ascii="Century Gothic" w:hAnsi="Century Gothic" w:cs="Tahoma"/>
          <w:sz w:val="22"/>
          <w:szCs w:val="22"/>
        </w:rPr>
      </w:pPr>
      <w:r w:rsidRPr="00A54255">
        <w:rPr>
          <w:rFonts w:ascii="Century Gothic" w:hAnsi="Century Gothic" w:cs="Tahoma"/>
          <w:sz w:val="22"/>
          <w:szCs w:val="22"/>
        </w:rPr>
        <w:t>Representante del Consejo Mexicano de Comercio Exterior.</w:t>
      </w:r>
    </w:p>
    <w:p w:rsidR="002C2C5E" w:rsidRPr="00A54255" w:rsidRDefault="002C2C5E" w:rsidP="002C2C5E">
      <w:pPr>
        <w:rPr>
          <w:rFonts w:ascii="Century Gothic" w:hAnsi="Century Gothic" w:cs="Tahoma"/>
          <w:sz w:val="22"/>
          <w:szCs w:val="22"/>
          <w:lang w:eastAsia="en-US"/>
        </w:rPr>
      </w:pPr>
      <w:r w:rsidRPr="00A54255">
        <w:rPr>
          <w:rFonts w:ascii="Century Gothic" w:hAnsi="Century Gothic" w:cs="Tahoma"/>
          <w:sz w:val="22"/>
          <w:szCs w:val="22"/>
        </w:rPr>
        <w:t>Lic. Ernesto Tejeda Martín del Campo</w:t>
      </w:r>
    </w:p>
    <w:p w:rsidR="002C2C5E" w:rsidRPr="00A54255" w:rsidRDefault="002C2C5E" w:rsidP="002C2C5E">
      <w:pPr>
        <w:rPr>
          <w:rFonts w:ascii="Century Gothic" w:hAnsi="Century Gothic" w:cs="Tahoma"/>
          <w:sz w:val="22"/>
          <w:szCs w:val="22"/>
          <w:lang w:eastAsia="en-US"/>
        </w:rPr>
      </w:pPr>
      <w:r w:rsidRPr="00A54255">
        <w:rPr>
          <w:rFonts w:ascii="Century Gothic" w:hAnsi="Century Gothic" w:cs="Tahoma"/>
          <w:sz w:val="22"/>
          <w:szCs w:val="22"/>
          <w:lang w:eastAsia="en-US"/>
        </w:rPr>
        <w:lastRenderedPageBreak/>
        <w:t>Suplente.</w:t>
      </w:r>
    </w:p>
    <w:p w:rsidR="0067774A" w:rsidRPr="0067330C" w:rsidRDefault="0067774A" w:rsidP="0067774A">
      <w:pPr>
        <w:jc w:val="both"/>
        <w:rPr>
          <w:rFonts w:ascii="Century Gothic" w:hAnsi="Century Gothic" w:cs="Tahoma"/>
          <w:sz w:val="22"/>
          <w:szCs w:val="22"/>
          <w:highlight w:val="yellow"/>
        </w:rPr>
      </w:pPr>
    </w:p>
    <w:p w:rsidR="002C2C5E" w:rsidRDefault="002C2C5E" w:rsidP="002C2C5E">
      <w:pPr>
        <w:jc w:val="both"/>
        <w:rPr>
          <w:rFonts w:ascii="Century Gothic" w:hAnsi="Century Gothic" w:cs="Tahoma"/>
          <w:sz w:val="22"/>
          <w:szCs w:val="22"/>
        </w:rPr>
      </w:pPr>
      <w:r>
        <w:rPr>
          <w:rFonts w:ascii="Century Gothic" w:hAnsi="Century Gothic" w:cs="Tahoma"/>
          <w:sz w:val="22"/>
          <w:szCs w:val="22"/>
        </w:rPr>
        <w:t>Representante del Centro Empresarial de Jalisco S.P.</w:t>
      </w:r>
    </w:p>
    <w:p w:rsidR="002B701F" w:rsidRDefault="002B701F" w:rsidP="002B701F">
      <w:pPr>
        <w:jc w:val="both"/>
        <w:rPr>
          <w:rFonts w:ascii="Century Gothic" w:hAnsi="Century Gothic" w:cs="Tahoma"/>
          <w:sz w:val="22"/>
          <w:szCs w:val="22"/>
        </w:rPr>
      </w:pPr>
      <w:r>
        <w:rPr>
          <w:rFonts w:ascii="Century Gothic" w:hAnsi="Century Gothic" w:cs="Tahoma"/>
          <w:sz w:val="22"/>
          <w:szCs w:val="22"/>
        </w:rPr>
        <w:t xml:space="preserve">Lic. </w:t>
      </w:r>
      <w:proofErr w:type="spellStart"/>
      <w:r w:rsidR="00E03D4F">
        <w:rPr>
          <w:rFonts w:ascii="Century Gothic" w:hAnsi="Century Gothic" w:cs="Tahoma"/>
          <w:sz w:val="22"/>
          <w:szCs w:val="22"/>
        </w:rPr>
        <w:t>Ándres</w:t>
      </w:r>
      <w:proofErr w:type="spellEnd"/>
      <w:r w:rsidR="00E03D4F">
        <w:rPr>
          <w:rFonts w:ascii="Century Gothic" w:hAnsi="Century Gothic" w:cs="Tahoma"/>
          <w:sz w:val="22"/>
          <w:szCs w:val="22"/>
        </w:rPr>
        <w:t xml:space="preserve"> </w:t>
      </w:r>
      <w:proofErr w:type="spellStart"/>
      <w:r w:rsidR="00E03D4F">
        <w:rPr>
          <w:rFonts w:ascii="Century Gothic" w:hAnsi="Century Gothic" w:cs="Tahoma"/>
          <w:sz w:val="22"/>
          <w:szCs w:val="22"/>
        </w:rPr>
        <w:t>Aldrete</w:t>
      </w:r>
      <w:proofErr w:type="spellEnd"/>
      <w:r w:rsidR="00E03D4F">
        <w:rPr>
          <w:rFonts w:ascii="Century Gothic" w:hAnsi="Century Gothic" w:cs="Tahoma"/>
          <w:sz w:val="22"/>
          <w:szCs w:val="22"/>
        </w:rPr>
        <w:t xml:space="preserve"> Vergara</w:t>
      </w:r>
      <w:r>
        <w:rPr>
          <w:rFonts w:ascii="Century Gothic" w:hAnsi="Century Gothic" w:cs="Tahoma"/>
          <w:sz w:val="22"/>
          <w:szCs w:val="22"/>
        </w:rPr>
        <w:t>.</w:t>
      </w:r>
    </w:p>
    <w:p w:rsidR="002C2C5E" w:rsidRDefault="002C2C5E" w:rsidP="002C2C5E">
      <w:pPr>
        <w:jc w:val="both"/>
        <w:rPr>
          <w:rFonts w:ascii="Century Gothic" w:hAnsi="Century Gothic" w:cs="Tahoma"/>
          <w:sz w:val="22"/>
          <w:szCs w:val="22"/>
        </w:rPr>
      </w:pPr>
      <w:r>
        <w:rPr>
          <w:rFonts w:ascii="Century Gothic" w:hAnsi="Century Gothic" w:cs="Tahoma"/>
          <w:sz w:val="22"/>
          <w:szCs w:val="22"/>
        </w:rPr>
        <w:t>Confederación Patronal de la República Mexicana.</w:t>
      </w:r>
    </w:p>
    <w:p w:rsidR="002C2C5E" w:rsidRDefault="00E03D4F" w:rsidP="002C2C5E">
      <w:pPr>
        <w:jc w:val="both"/>
        <w:rPr>
          <w:rFonts w:ascii="Century Gothic" w:hAnsi="Century Gothic" w:cs="Tahoma"/>
          <w:sz w:val="22"/>
          <w:szCs w:val="22"/>
        </w:rPr>
      </w:pPr>
      <w:r>
        <w:rPr>
          <w:rFonts w:ascii="Century Gothic" w:hAnsi="Century Gothic" w:cs="Tahoma"/>
          <w:sz w:val="22"/>
          <w:szCs w:val="22"/>
        </w:rPr>
        <w:t>Titular</w:t>
      </w:r>
      <w:r w:rsidR="002C2C5E">
        <w:rPr>
          <w:rFonts w:ascii="Century Gothic" w:hAnsi="Century Gothic" w:cs="Tahoma"/>
          <w:sz w:val="22"/>
          <w:szCs w:val="22"/>
        </w:rPr>
        <w:t xml:space="preserve">. </w:t>
      </w:r>
    </w:p>
    <w:p w:rsidR="00043DBA" w:rsidRDefault="00043DBA" w:rsidP="0067774A">
      <w:pPr>
        <w:jc w:val="both"/>
        <w:rPr>
          <w:rFonts w:ascii="Century Gothic" w:hAnsi="Century Gothic" w:cs="Tahoma"/>
          <w:sz w:val="22"/>
          <w:szCs w:val="22"/>
          <w:highlight w:val="yellow"/>
        </w:rPr>
      </w:pPr>
    </w:p>
    <w:p w:rsidR="002C2C5E" w:rsidRPr="00014BC6" w:rsidRDefault="002C2C5E" w:rsidP="002C2C5E">
      <w:pPr>
        <w:jc w:val="both"/>
        <w:rPr>
          <w:rFonts w:ascii="Century Gothic" w:eastAsia="Cambria" w:hAnsi="Century Gothic" w:cs="Tahoma"/>
          <w:sz w:val="22"/>
          <w:szCs w:val="22"/>
          <w:lang w:eastAsia="en-US"/>
        </w:rPr>
      </w:pPr>
      <w:r w:rsidRPr="00014BC6">
        <w:rPr>
          <w:rFonts w:ascii="Century Gothic" w:hAnsi="Century Gothic" w:cs="Tahoma"/>
          <w:sz w:val="22"/>
          <w:szCs w:val="22"/>
        </w:rPr>
        <w:t xml:space="preserve">Representante </w:t>
      </w:r>
      <w:r w:rsidRPr="00014BC6">
        <w:rPr>
          <w:rFonts w:ascii="Century Gothic" w:eastAsia="Cambria" w:hAnsi="Century Gothic" w:cs="Tahoma"/>
          <w:sz w:val="22"/>
          <w:szCs w:val="22"/>
          <w:lang w:eastAsia="en-US"/>
        </w:rPr>
        <w:t>del Consejo Agropecuario de Jalisco.</w:t>
      </w:r>
    </w:p>
    <w:p w:rsidR="002C2C5E" w:rsidRPr="00014BC6" w:rsidRDefault="002C2C5E" w:rsidP="002C2C5E">
      <w:pPr>
        <w:jc w:val="both"/>
        <w:rPr>
          <w:rFonts w:ascii="Century Gothic" w:eastAsia="Cambria" w:hAnsi="Century Gothic" w:cs="Tahoma"/>
          <w:sz w:val="22"/>
          <w:szCs w:val="22"/>
          <w:lang w:eastAsia="en-US"/>
        </w:rPr>
      </w:pPr>
      <w:r w:rsidRPr="00014BC6">
        <w:rPr>
          <w:rFonts w:ascii="Century Gothic" w:eastAsia="Cambria" w:hAnsi="Century Gothic" w:cs="Tahoma"/>
          <w:sz w:val="22"/>
          <w:szCs w:val="22"/>
          <w:lang w:eastAsia="en-US"/>
        </w:rPr>
        <w:t xml:space="preserve">Lic. Juan Mora </w:t>
      </w:r>
      <w:proofErr w:type="spellStart"/>
      <w:r w:rsidRPr="00014BC6">
        <w:rPr>
          <w:rFonts w:ascii="Century Gothic" w:eastAsia="Cambria" w:hAnsi="Century Gothic" w:cs="Tahoma"/>
          <w:sz w:val="22"/>
          <w:szCs w:val="22"/>
          <w:lang w:eastAsia="en-US"/>
        </w:rPr>
        <w:t>Mora</w:t>
      </w:r>
      <w:proofErr w:type="spellEnd"/>
      <w:r w:rsidRPr="00014BC6">
        <w:rPr>
          <w:rFonts w:ascii="Century Gothic" w:eastAsia="Cambria" w:hAnsi="Century Gothic" w:cs="Tahoma"/>
          <w:sz w:val="22"/>
          <w:szCs w:val="22"/>
          <w:lang w:eastAsia="en-US"/>
        </w:rPr>
        <w:t>.</w:t>
      </w:r>
    </w:p>
    <w:p w:rsidR="002C2C5E" w:rsidRDefault="002C2C5E" w:rsidP="002C2C5E">
      <w:pPr>
        <w:jc w:val="both"/>
        <w:rPr>
          <w:rFonts w:ascii="Century Gothic" w:eastAsia="Cambria" w:hAnsi="Century Gothic" w:cs="Tahoma"/>
          <w:sz w:val="22"/>
          <w:szCs w:val="22"/>
          <w:lang w:eastAsia="en-US"/>
        </w:rPr>
      </w:pPr>
      <w:r w:rsidRPr="00014BC6">
        <w:rPr>
          <w:rFonts w:ascii="Century Gothic" w:eastAsia="Cambria" w:hAnsi="Century Gothic" w:cs="Tahoma"/>
          <w:sz w:val="22"/>
          <w:szCs w:val="22"/>
          <w:lang w:eastAsia="en-US"/>
        </w:rPr>
        <w:t>Suplente.</w:t>
      </w:r>
    </w:p>
    <w:p w:rsidR="002C2C5E" w:rsidRDefault="002C2C5E" w:rsidP="0067774A">
      <w:pPr>
        <w:jc w:val="both"/>
        <w:rPr>
          <w:rFonts w:ascii="Century Gothic" w:hAnsi="Century Gothic" w:cs="Tahoma"/>
          <w:sz w:val="22"/>
          <w:szCs w:val="22"/>
          <w:highlight w:val="yellow"/>
        </w:rPr>
      </w:pPr>
    </w:p>
    <w:p w:rsidR="00AB7530" w:rsidRPr="00043DBA" w:rsidRDefault="00AB7530" w:rsidP="00AB7530">
      <w:pPr>
        <w:jc w:val="both"/>
        <w:rPr>
          <w:rFonts w:ascii="Century Gothic" w:hAnsi="Century Gothic" w:cs="Tahoma"/>
          <w:sz w:val="22"/>
          <w:szCs w:val="22"/>
        </w:rPr>
      </w:pPr>
      <w:r w:rsidRPr="00043DBA">
        <w:rPr>
          <w:rFonts w:ascii="Century Gothic" w:hAnsi="Century Gothic" w:cs="Tahoma"/>
          <w:sz w:val="22"/>
          <w:szCs w:val="22"/>
        </w:rPr>
        <w:t xml:space="preserve">Representante del Consejo Coordinador de Jóvenes Empresarios </w:t>
      </w:r>
    </w:p>
    <w:p w:rsidR="00AB7530" w:rsidRPr="00043DBA" w:rsidRDefault="00AB7530" w:rsidP="00AB7530">
      <w:pPr>
        <w:jc w:val="both"/>
        <w:rPr>
          <w:rFonts w:ascii="Century Gothic" w:hAnsi="Century Gothic" w:cs="Tahoma"/>
          <w:sz w:val="22"/>
          <w:szCs w:val="22"/>
        </w:rPr>
      </w:pPr>
      <w:proofErr w:type="gramStart"/>
      <w:r w:rsidRPr="00043DBA">
        <w:rPr>
          <w:rFonts w:ascii="Century Gothic" w:hAnsi="Century Gothic" w:cs="Tahoma"/>
          <w:sz w:val="22"/>
          <w:szCs w:val="22"/>
        </w:rPr>
        <w:t>del</w:t>
      </w:r>
      <w:proofErr w:type="gramEnd"/>
      <w:r w:rsidRPr="00043DBA">
        <w:rPr>
          <w:rFonts w:ascii="Century Gothic" w:hAnsi="Century Gothic" w:cs="Tahoma"/>
          <w:sz w:val="22"/>
          <w:szCs w:val="22"/>
        </w:rPr>
        <w:t xml:space="preserve"> Estado de Jalisco.</w:t>
      </w:r>
    </w:p>
    <w:p w:rsidR="00AB7530" w:rsidRPr="00043DBA" w:rsidRDefault="00AB7530" w:rsidP="00AB7530">
      <w:pPr>
        <w:rPr>
          <w:rFonts w:ascii="Century Gothic" w:hAnsi="Century Gothic" w:cs="Tahoma"/>
          <w:sz w:val="22"/>
          <w:szCs w:val="22"/>
          <w:lang w:val="es-ES"/>
        </w:rPr>
      </w:pPr>
      <w:r w:rsidRPr="00043DBA">
        <w:rPr>
          <w:rFonts w:ascii="Century Gothic" w:hAnsi="Century Gothic" w:cs="Tahoma"/>
          <w:sz w:val="22"/>
          <w:szCs w:val="22"/>
          <w:lang w:val="es-ES"/>
        </w:rPr>
        <w:t>Lic. María Fabiola Rodríguez Navarro.</w:t>
      </w:r>
    </w:p>
    <w:p w:rsidR="00AB7530" w:rsidRPr="00043DBA" w:rsidRDefault="00AB7530" w:rsidP="00AB7530">
      <w:pPr>
        <w:rPr>
          <w:rFonts w:ascii="Century Gothic" w:hAnsi="Century Gothic" w:cs="Tahoma"/>
          <w:sz w:val="22"/>
          <w:szCs w:val="22"/>
          <w:lang w:val="es-ES"/>
        </w:rPr>
      </w:pPr>
      <w:r>
        <w:rPr>
          <w:rFonts w:ascii="Century Gothic" w:hAnsi="Century Gothic" w:cs="Tahoma"/>
          <w:sz w:val="22"/>
          <w:szCs w:val="22"/>
          <w:lang w:val="es-ES"/>
        </w:rPr>
        <w:t>Titular</w:t>
      </w:r>
      <w:r w:rsidRPr="00043DBA">
        <w:rPr>
          <w:rFonts w:ascii="Century Gothic" w:hAnsi="Century Gothic" w:cs="Tahoma"/>
          <w:sz w:val="22"/>
          <w:szCs w:val="22"/>
          <w:lang w:val="es-ES"/>
        </w:rPr>
        <w:t>.</w:t>
      </w:r>
    </w:p>
    <w:p w:rsidR="00AB7530" w:rsidRPr="0067330C" w:rsidRDefault="00AB7530" w:rsidP="0067774A">
      <w:pPr>
        <w:jc w:val="both"/>
        <w:rPr>
          <w:rFonts w:ascii="Century Gothic" w:hAnsi="Century Gothic" w:cs="Tahoma"/>
          <w:sz w:val="22"/>
          <w:szCs w:val="22"/>
          <w:highlight w:val="yellow"/>
        </w:rPr>
      </w:pPr>
    </w:p>
    <w:p w:rsidR="0067774A" w:rsidRPr="00AC6FA8" w:rsidRDefault="0067774A" w:rsidP="0067774A">
      <w:pPr>
        <w:spacing w:line="360" w:lineRule="auto"/>
        <w:jc w:val="both"/>
        <w:rPr>
          <w:rFonts w:ascii="Century Gothic" w:hAnsi="Century Gothic" w:cs="Tahoma"/>
          <w:b/>
          <w:sz w:val="22"/>
          <w:szCs w:val="22"/>
          <w:lang w:val="es-ES"/>
        </w:rPr>
      </w:pPr>
      <w:r w:rsidRPr="00AC6FA8">
        <w:rPr>
          <w:rFonts w:ascii="Century Gothic" w:hAnsi="Century Gothic" w:cs="Tahoma"/>
          <w:b/>
          <w:sz w:val="22"/>
          <w:szCs w:val="22"/>
          <w:lang w:val="es-ES"/>
        </w:rPr>
        <w:t>Estando presentes los vocales permanentes con voz:</w:t>
      </w:r>
    </w:p>
    <w:p w:rsidR="002C2C5E" w:rsidRPr="00014BC6" w:rsidRDefault="002C2C5E" w:rsidP="002C2C5E">
      <w:pPr>
        <w:rPr>
          <w:rFonts w:ascii="Century Gothic" w:hAnsi="Century Gothic" w:cs="Tahoma"/>
          <w:sz w:val="22"/>
          <w:szCs w:val="22"/>
        </w:rPr>
      </w:pPr>
      <w:r w:rsidRPr="00014BC6">
        <w:rPr>
          <w:rFonts w:ascii="Century Gothic" w:hAnsi="Century Gothic" w:cs="Tahoma"/>
          <w:sz w:val="22"/>
          <w:szCs w:val="22"/>
        </w:rPr>
        <w:t>Contralor</w:t>
      </w:r>
      <w:r>
        <w:rPr>
          <w:rFonts w:ascii="Century Gothic" w:hAnsi="Century Gothic" w:cs="Tahoma"/>
          <w:sz w:val="22"/>
          <w:szCs w:val="22"/>
        </w:rPr>
        <w:t>ía Ciudadana</w:t>
      </w:r>
      <w:r w:rsidRPr="00014BC6">
        <w:rPr>
          <w:rFonts w:ascii="Century Gothic" w:hAnsi="Century Gothic" w:cs="Tahoma"/>
          <w:sz w:val="22"/>
          <w:szCs w:val="22"/>
        </w:rPr>
        <w:t>.</w:t>
      </w:r>
    </w:p>
    <w:p w:rsidR="002C2C5E" w:rsidRPr="00014BC6" w:rsidRDefault="002C2C5E" w:rsidP="002C2C5E">
      <w:pPr>
        <w:rPr>
          <w:rFonts w:ascii="Century Gothic" w:hAnsi="Century Gothic" w:cs="Tahoma"/>
          <w:sz w:val="22"/>
          <w:szCs w:val="22"/>
        </w:rPr>
      </w:pPr>
      <w:r w:rsidRPr="00014BC6">
        <w:rPr>
          <w:rFonts w:ascii="Century Gothic" w:hAnsi="Century Gothic" w:cs="Tahoma"/>
          <w:sz w:val="22"/>
          <w:szCs w:val="22"/>
        </w:rPr>
        <w:t xml:space="preserve">Mtro. </w:t>
      </w:r>
      <w:r>
        <w:rPr>
          <w:rFonts w:ascii="Century Gothic" w:hAnsi="Century Gothic" w:cs="Tahoma"/>
          <w:sz w:val="22"/>
          <w:szCs w:val="22"/>
        </w:rPr>
        <w:t>Juan Carlos Razo Martínez</w:t>
      </w:r>
      <w:r w:rsidRPr="00014BC6">
        <w:rPr>
          <w:rFonts w:ascii="Century Gothic" w:hAnsi="Century Gothic" w:cs="Tahoma"/>
          <w:sz w:val="22"/>
          <w:szCs w:val="22"/>
        </w:rPr>
        <w:t>.</w:t>
      </w:r>
    </w:p>
    <w:p w:rsidR="002C2C5E" w:rsidRPr="00014BC6" w:rsidRDefault="002C2C5E" w:rsidP="002C2C5E">
      <w:pPr>
        <w:tabs>
          <w:tab w:val="left" w:pos="1928"/>
        </w:tabs>
        <w:rPr>
          <w:rFonts w:ascii="Century Gothic" w:hAnsi="Century Gothic" w:cs="Tahoma"/>
          <w:sz w:val="22"/>
          <w:szCs w:val="22"/>
        </w:rPr>
      </w:pPr>
      <w:r>
        <w:rPr>
          <w:rFonts w:ascii="Century Gothic" w:hAnsi="Century Gothic" w:cs="Tahoma"/>
          <w:sz w:val="22"/>
          <w:szCs w:val="22"/>
        </w:rPr>
        <w:t>Suplente</w:t>
      </w:r>
      <w:r w:rsidRPr="00014BC6">
        <w:rPr>
          <w:rFonts w:ascii="Century Gothic" w:hAnsi="Century Gothic" w:cs="Tahoma"/>
          <w:sz w:val="22"/>
          <w:szCs w:val="22"/>
        </w:rPr>
        <w:t>.</w:t>
      </w:r>
    </w:p>
    <w:p w:rsidR="0067774A" w:rsidRDefault="0067774A" w:rsidP="0067774A">
      <w:pPr>
        <w:rPr>
          <w:rFonts w:ascii="Century Gothic" w:hAnsi="Century Gothic" w:cs="Tahoma"/>
          <w:sz w:val="22"/>
          <w:szCs w:val="22"/>
          <w:highlight w:val="yellow"/>
        </w:rPr>
      </w:pPr>
    </w:p>
    <w:p w:rsidR="0067774A" w:rsidRDefault="0067774A" w:rsidP="0067774A">
      <w:pPr>
        <w:rPr>
          <w:rFonts w:ascii="Century Gothic" w:hAnsi="Century Gothic" w:cs="Tahoma"/>
          <w:sz w:val="22"/>
          <w:szCs w:val="22"/>
          <w:lang w:val="es-ES"/>
        </w:rPr>
      </w:pPr>
      <w:r>
        <w:rPr>
          <w:rFonts w:ascii="Century Gothic" w:hAnsi="Century Gothic" w:cs="Tahoma"/>
          <w:sz w:val="22"/>
          <w:szCs w:val="22"/>
          <w:lang w:val="es-ES"/>
        </w:rPr>
        <w:t xml:space="preserve">Representante de la </w:t>
      </w:r>
      <w:r w:rsidR="00AB7530">
        <w:rPr>
          <w:rFonts w:ascii="Century Gothic" w:hAnsi="Century Gothic" w:cs="Tahoma"/>
          <w:sz w:val="22"/>
          <w:szCs w:val="22"/>
          <w:lang w:val="es-ES"/>
        </w:rPr>
        <w:t>Fracción del Partido Movimiento de Regeneración Nacional.</w:t>
      </w:r>
    </w:p>
    <w:p w:rsidR="0067774A" w:rsidRDefault="00AB7530" w:rsidP="0067774A">
      <w:pPr>
        <w:rPr>
          <w:rFonts w:ascii="Century Gothic" w:hAnsi="Century Gothic" w:cs="Tahoma"/>
          <w:sz w:val="22"/>
          <w:szCs w:val="22"/>
          <w:lang w:val="es-ES"/>
        </w:rPr>
      </w:pPr>
      <w:r>
        <w:rPr>
          <w:rFonts w:ascii="Century Gothic" w:hAnsi="Century Gothic" w:cs="Tahoma"/>
          <w:sz w:val="22"/>
          <w:szCs w:val="22"/>
          <w:lang w:val="es-ES"/>
        </w:rPr>
        <w:t xml:space="preserve">Mtro. Israel Jacobo Bojórquez. </w:t>
      </w:r>
    </w:p>
    <w:p w:rsidR="0067774A" w:rsidRPr="009E3D88" w:rsidRDefault="0067774A" w:rsidP="0067774A">
      <w:pPr>
        <w:rPr>
          <w:rFonts w:ascii="Century Gothic" w:hAnsi="Century Gothic" w:cs="Tahoma"/>
          <w:sz w:val="22"/>
          <w:szCs w:val="22"/>
          <w:lang w:val="es-ES"/>
        </w:rPr>
      </w:pPr>
      <w:r>
        <w:rPr>
          <w:rFonts w:ascii="Century Gothic" w:hAnsi="Century Gothic" w:cs="Tahoma"/>
          <w:sz w:val="22"/>
          <w:szCs w:val="22"/>
          <w:lang w:val="es-ES"/>
        </w:rPr>
        <w:t>Suplente.</w:t>
      </w:r>
    </w:p>
    <w:p w:rsidR="0067774A" w:rsidRDefault="0067774A" w:rsidP="0067774A">
      <w:pPr>
        <w:rPr>
          <w:rFonts w:ascii="Century Gothic" w:hAnsi="Century Gothic" w:cs="Tahoma"/>
          <w:sz w:val="22"/>
          <w:szCs w:val="22"/>
          <w:highlight w:val="yellow"/>
          <w:lang w:val="es-ES"/>
        </w:rPr>
      </w:pPr>
    </w:p>
    <w:p w:rsidR="00043DBA" w:rsidRDefault="00043DBA" w:rsidP="00043DBA">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Representante de la Fracción del Partido Acción Nacional.</w:t>
      </w:r>
    </w:p>
    <w:p w:rsidR="00043DBA" w:rsidRDefault="00043DBA" w:rsidP="00043DBA">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Ing. Jorge </w:t>
      </w:r>
      <w:proofErr w:type="spellStart"/>
      <w:r>
        <w:rPr>
          <w:rFonts w:ascii="Century Gothic" w:eastAsia="Calibri" w:hAnsi="Century Gothic" w:cs="Tahoma"/>
          <w:sz w:val="22"/>
          <w:szCs w:val="22"/>
          <w:lang w:val="es-ES" w:eastAsia="en-US"/>
        </w:rPr>
        <w:t>Urdapilleta</w:t>
      </w:r>
      <w:proofErr w:type="spellEnd"/>
      <w:r>
        <w:rPr>
          <w:rFonts w:ascii="Century Gothic" w:eastAsia="Calibri" w:hAnsi="Century Gothic" w:cs="Tahoma"/>
          <w:sz w:val="22"/>
          <w:szCs w:val="22"/>
          <w:lang w:val="es-ES" w:eastAsia="en-US"/>
        </w:rPr>
        <w:t xml:space="preserve"> </w:t>
      </w:r>
      <w:proofErr w:type="spellStart"/>
      <w:r>
        <w:rPr>
          <w:rFonts w:ascii="Century Gothic" w:eastAsia="Calibri" w:hAnsi="Century Gothic" w:cs="Tahoma"/>
          <w:sz w:val="22"/>
          <w:szCs w:val="22"/>
          <w:lang w:val="es-ES" w:eastAsia="en-US"/>
        </w:rPr>
        <w:t>Nuñez</w:t>
      </w:r>
      <w:proofErr w:type="spellEnd"/>
      <w:r>
        <w:rPr>
          <w:rFonts w:ascii="Century Gothic" w:eastAsia="Calibri" w:hAnsi="Century Gothic" w:cs="Tahoma"/>
          <w:sz w:val="22"/>
          <w:szCs w:val="22"/>
          <w:lang w:val="es-ES" w:eastAsia="en-US"/>
        </w:rPr>
        <w:t>.</w:t>
      </w:r>
    </w:p>
    <w:p w:rsidR="00043DBA" w:rsidRDefault="00043DBA" w:rsidP="00043DBA">
      <w:pPr>
        <w:rPr>
          <w:rFonts w:ascii="Century Gothic" w:hAnsi="Century Gothic" w:cs="Tahoma"/>
          <w:sz w:val="22"/>
          <w:szCs w:val="22"/>
          <w:lang w:val="es-ES"/>
        </w:rPr>
      </w:pPr>
      <w:r>
        <w:rPr>
          <w:rFonts w:ascii="Century Gothic" w:eastAsia="Calibri" w:hAnsi="Century Gothic" w:cs="Tahoma"/>
          <w:sz w:val="22"/>
          <w:szCs w:val="22"/>
          <w:lang w:val="es-ES" w:eastAsia="en-US"/>
        </w:rPr>
        <w:t>Suplente.</w:t>
      </w:r>
    </w:p>
    <w:p w:rsidR="00043DBA" w:rsidRDefault="00043DBA" w:rsidP="0067774A">
      <w:pPr>
        <w:rPr>
          <w:rFonts w:ascii="Century Gothic" w:hAnsi="Century Gothic" w:cs="Tahoma"/>
          <w:sz w:val="22"/>
          <w:szCs w:val="22"/>
          <w:highlight w:val="yellow"/>
          <w:lang w:val="es-ES"/>
        </w:rPr>
      </w:pPr>
    </w:p>
    <w:p w:rsidR="00AB7530" w:rsidRPr="00AB7530" w:rsidRDefault="00AB7530" w:rsidP="0067774A">
      <w:pPr>
        <w:rPr>
          <w:rFonts w:ascii="Century Gothic" w:hAnsi="Century Gothic" w:cs="Tahoma"/>
          <w:sz w:val="22"/>
          <w:szCs w:val="22"/>
          <w:lang w:val="es-ES"/>
        </w:rPr>
      </w:pPr>
      <w:r w:rsidRPr="00AB7530">
        <w:rPr>
          <w:rFonts w:ascii="Century Gothic" w:hAnsi="Century Gothic" w:cs="Tahoma"/>
          <w:sz w:val="22"/>
          <w:szCs w:val="22"/>
          <w:lang w:val="es-ES"/>
        </w:rPr>
        <w:t>Representante</w:t>
      </w:r>
      <w:r>
        <w:rPr>
          <w:rFonts w:ascii="Century Gothic" w:hAnsi="Century Gothic" w:cs="Tahoma"/>
          <w:sz w:val="22"/>
          <w:szCs w:val="22"/>
          <w:lang w:val="es-ES"/>
        </w:rPr>
        <w:t xml:space="preserve"> Independiente </w:t>
      </w:r>
    </w:p>
    <w:p w:rsidR="00AB7530" w:rsidRPr="00AB7530" w:rsidRDefault="00AB7530" w:rsidP="0067774A">
      <w:pPr>
        <w:rPr>
          <w:rFonts w:ascii="Century Gothic" w:hAnsi="Century Gothic" w:cs="Tahoma"/>
          <w:sz w:val="22"/>
          <w:szCs w:val="22"/>
          <w:lang w:val="es-ES"/>
        </w:rPr>
      </w:pPr>
      <w:r w:rsidRPr="00AB7530">
        <w:rPr>
          <w:rFonts w:ascii="Century Gothic" w:hAnsi="Century Gothic" w:cs="Tahoma"/>
          <w:sz w:val="22"/>
          <w:szCs w:val="22"/>
          <w:lang w:val="es-ES"/>
        </w:rPr>
        <w:t>Lic. Elisa Arévalo Pérez.</w:t>
      </w:r>
    </w:p>
    <w:p w:rsidR="00AB7530" w:rsidRPr="00AB7530" w:rsidRDefault="00AB7530" w:rsidP="0067774A">
      <w:pPr>
        <w:rPr>
          <w:rFonts w:ascii="Century Gothic" w:hAnsi="Century Gothic" w:cs="Tahoma"/>
          <w:sz w:val="22"/>
          <w:szCs w:val="22"/>
          <w:lang w:val="es-ES"/>
        </w:rPr>
      </w:pPr>
      <w:r w:rsidRPr="00AB7530">
        <w:rPr>
          <w:rFonts w:ascii="Century Gothic" w:hAnsi="Century Gothic" w:cs="Tahoma"/>
          <w:sz w:val="22"/>
          <w:szCs w:val="22"/>
          <w:lang w:val="es-ES"/>
        </w:rPr>
        <w:t>Suplente</w:t>
      </w:r>
    </w:p>
    <w:p w:rsidR="00AB7530" w:rsidRPr="0067330C" w:rsidRDefault="00AB7530" w:rsidP="0067774A">
      <w:pPr>
        <w:rPr>
          <w:rFonts w:ascii="Century Gothic" w:hAnsi="Century Gothic" w:cs="Tahoma"/>
          <w:sz w:val="22"/>
          <w:szCs w:val="22"/>
          <w:highlight w:val="yellow"/>
          <w:lang w:val="es-ES"/>
        </w:rPr>
      </w:pPr>
    </w:p>
    <w:p w:rsidR="0067774A" w:rsidRPr="00AC6FA8" w:rsidRDefault="0067774A" w:rsidP="0067774A">
      <w:pPr>
        <w:rPr>
          <w:rFonts w:ascii="Century Gothic" w:hAnsi="Century Gothic" w:cs="Tahoma"/>
          <w:sz w:val="22"/>
          <w:szCs w:val="22"/>
          <w:lang w:val="es-ES"/>
        </w:rPr>
      </w:pPr>
      <w:r w:rsidRPr="00AC6FA8">
        <w:rPr>
          <w:rFonts w:ascii="Century Gothic" w:hAnsi="Century Gothic" w:cs="Tahoma"/>
          <w:sz w:val="22"/>
          <w:szCs w:val="22"/>
          <w:lang w:val="es-ES"/>
        </w:rPr>
        <w:t>Secretario Técnico y Ejecutivo.</w:t>
      </w:r>
    </w:p>
    <w:p w:rsidR="0067774A" w:rsidRPr="00AC6FA8" w:rsidRDefault="0067774A" w:rsidP="0067774A">
      <w:pPr>
        <w:rPr>
          <w:rFonts w:ascii="Century Gothic" w:hAnsi="Century Gothic" w:cs="Tahoma"/>
          <w:sz w:val="22"/>
          <w:szCs w:val="22"/>
          <w:lang w:val="es-ES"/>
        </w:rPr>
      </w:pPr>
      <w:r w:rsidRPr="00AC6FA8">
        <w:rPr>
          <w:rFonts w:ascii="Century Gothic" w:hAnsi="Century Gothic" w:cs="Tahoma"/>
          <w:sz w:val="22"/>
          <w:szCs w:val="22"/>
          <w:lang w:val="es-ES"/>
        </w:rPr>
        <w:t>Cristian Guillermo León Verduzco</w:t>
      </w:r>
    </w:p>
    <w:p w:rsidR="0067774A" w:rsidRPr="009E5AC4" w:rsidRDefault="0067774A" w:rsidP="0067774A">
      <w:pPr>
        <w:rPr>
          <w:rFonts w:ascii="Century Gothic" w:hAnsi="Century Gothic" w:cs="Tahoma"/>
          <w:sz w:val="22"/>
          <w:szCs w:val="22"/>
          <w:lang w:val="es-ES"/>
        </w:rPr>
      </w:pPr>
      <w:r w:rsidRPr="00AC6FA8">
        <w:rPr>
          <w:rFonts w:ascii="Century Gothic" w:hAnsi="Century Gothic" w:cs="Tahoma"/>
          <w:sz w:val="22"/>
          <w:szCs w:val="22"/>
          <w:lang w:val="es-ES"/>
        </w:rPr>
        <w:t>Titular.</w:t>
      </w:r>
    </w:p>
    <w:p w:rsidR="0067774A" w:rsidRPr="009E5AC4" w:rsidRDefault="0067774A" w:rsidP="0067774A">
      <w:pPr>
        <w:rPr>
          <w:rFonts w:ascii="Century Gothic" w:hAnsi="Century Gothic" w:cs="Tahoma"/>
          <w:sz w:val="22"/>
          <w:szCs w:val="22"/>
          <w:lang w:val="es-ES"/>
        </w:rPr>
      </w:pPr>
    </w:p>
    <w:p w:rsidR="0067774A" w:rsidRPr="009E5AC4" w:rsidRDefault="0067774A" w:rsidP="0067774A">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las </w:t>
      </w:r>
      <w:r w:rsidR="002C2C5E" w:rsidRPr="00043DBA">
        <w:rPr>
          <w:rFonts w:ascii="Century Gothic" w:hAnsi="Century Gothic" w:cs="Tahoma"/>
          <w:sz w:val="22"/>
          <w:szCs w:val="22"/>
          <w:lang w:eastAsia="en-US"/>
        </w:rPr>
        <w:t>10</w:t>
      </w:r>
      <w:r w:rsidR="005107C2" w:rsidRPr="00043DBA">
        <w:rPr>
          <w:rFonts w:ascii="Century Gothic" w:hAnsi="Century Gothic" w:cs="Tahoma"/>
          <w:sz w:val="22"/>
          <w:szCs w:val="22"/>
          <w:lang w:eastAsia="en-US"/>
        </w:rPr>
        <w:t>:16</w:t>
      </w:r>
      <w:r w:rsidRPr="001B5DAA">
        <w:rPr>
          <w:rFonts w:ascii="Century Gothic" w:hAnsi="Century Gothic" w:cs="Tahoma"/>
          <w:sz w:val="22"/>
          <w:szCs w:val="22"/>
          <w:lang w:eastAsia="en-US"/>
        </w:rPr>
        <w:t xml:space="preserve"> horas,</w:t>
      </w:r>
      <w:r w:rsidRPr="009E5AC4">
        <w:rPr>
          <w:rFonts w:ascii="Century Gothic" w:hAnsi="Century Gothic" w:cs="Tahoma"/>
          <w:sz w:val="22"/>
          <w:szCs w:val="22"/>
          <w:lang w:eastAsia="en-US"/>
        </w:rPr>
        <w:t xml:space="preserve"> de conformidad con el </w:t>
      </w:r>
      <w:r w:rsidRPr="009E5AC4">
        <w:rPr>
          <w:rFonts w:ascii="Century Gothic" w:hAnsi="Century Gothic" w:cs="Tahoma"/>
          <w:sz w:val="22"/>
          <w:szCs w:val="22"/>
        </w:rPr>
        <w:t>Artículo 30, del Reglamento de Compras, Enajenaciones y Contratación de Servicios del Municipio de Zapopan, Jalisco</w:t>
      </w:r>
      <w:r w:rsidRPr="009E5AC4">
        <w:rPr>
          <w:rFonts w:ascii="Century Gothic" w:hAnsi="Century Gothic" w:cs="Tahoma"/>
          <w:sz w:val="22"/>
          <w:szCs w:val="22"/>
          <w:lang w:eastAsia="en-US"/>
        </w:rPr>
        <w:t xml:space="preserve">. </w:t>
      </w:r>
    </w:p>
    <w:p w:rsidR="0067774A" w:rsidRPr="009E5AC4" w:rsidRDefault="0067774A" w:rsidP="0067774A">
      <w:pPr>
        <w:spacing w:line="360" w:lineRule="auto"/>
        <w:jc w:val="both"/>
        <w:rPr>
          <w:rFonts w:ascii="Century Gothic" w:hAnsi="Century Gothic" w:cs="Tahoma"/>
          <w:sz w:val="22"/>
          <w:szCs w:val="22"/>
          <w:lang w:eastAsia="en-US"/>
        </w:rPr>
      </w:pPr>
    </w:p>
    <w:p w:rsidR="0067774A" w:rsidRPr="009E5AC4" w:rsidRDefault="0067774A" w:rsidP="0067774A">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Punto número tres del orden del día, declaración de quórum.</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043DBA">
        <w:rPr>
          <w:rFonts w:ascii="Century Gothic" w:eastAsiaTheme="minorHAnsi" w:hAnsi="Century Gothic" w:cs="Tahoma"/>
          <w:sz w:val="22"/>
          <w:szCs w:val="22"/>
          <w:lang w:eastAsia="en-US"/>
        </w:rPr>
        <w:t>Segunda</w:t>
      </w:r>
      <w:r w:rsidRPr="009E5AC4">
        <w:rPr>
          <w:rFonts w:ascii="Century Gothic" w:eastAsiaTheme="minorHAnsi" w:hAnsi="Century Gothic" w:cs="Tahoma"/>
          <w:sz w:val="22"/>
          <w:szCs w:val="22"/>
          <w:lang w:eastAsia="en-US"/>
        </w:rPr>
        <w:t xml:space="preserve"> Sesión Ordinaria del Comité de Adquisiciones Municipales, se propone el siguiente Orden del Día, de conformidad con el </w:t>
      </w:r>
      <w:r w:rsidRPr="009E5AC4">
        <w:rPr>
          <w:rFonts w:ascii="Century Gothic" w:hAnsi="Century Gothic" w:cs="Tahoma"/>
          <w:sz w:val="22"/>
          <w:szCs w:val="22"/>
        </w:rPr>
        <w:t>Reglamento de Compras, Enajenaciones y Contratación de Servicios del Municipio de Zapopan, Jalisco, Artículo 25 fracción 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67774A" w:rsidRPr="009E5AC4" w:rsidRDefault="0067774A" w:rsidP="0067774A">
      <w:pPr>
        <w:jc w:val="center"/>
        <w:rPr>
          <w:rFonts w:ascii="Century Gothic" w:hAnsi="Century Gothic" w:cs="Tahoma"/>
          <w:b/>
          <w:sz w:val="22"/>
          <w:szCs w:val="22"/>
        </w:rPr>
      </w:pPr>
      <w:r w:rsidRPr="009E5AC4">
        <w:rPr>
          <w:rFonts w:ascii="Century Gothic" w:hAnsi="Century Gothic" w:cs="Tahoma"/>
          <w:b/>
          <w:sz w:val="22"/>
          <w:szCs w:val="22"/>
        </w:rPr>
        <w:t>ORDEN DEL DIA:</w:t>
      </w:r>
    </w:p>
    <w:p w:rsidR="0067774A" w:rsidRPr="009E5AC4" w:rsidRDefault="0067774A" w:rsidP="0067774A">
      <w:pPr>
        <w:jc w:val="both"/>
        <w:rPr>
          <w:rFonts w:ascii="Century Gothic" w:hAnsi="Century Gothic" w:cs="Tahoma"/>
          <w:sz w:val="22"/>
          <w:szCs w:val="22"/>
        </w:rPr>
      </w:pPr>
    </w:p>
    <w:p w:rsidR="0067774A" w:rsidRPr="00AC3EA9" w:rsidRDefault="0067774A" w:rsidP="0067774A">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Registro de asistencia.</w:t>
      </w:r>
    </w:p>
    <w:p w:rsidR="0067774A" w:rsidRPr="00AC3EA9" w:rsidRDefault="0067774A" w:rsidP="0067774A">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Declaración de Quórum.</w:t>
      </w:r>
    </w:p>
    <w:p w:rsidR="0067774A" w:rsidRPr="00A87373" w:rsidRDefault="0067774A" w:rsidP="00A87373">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Aprobación del orden del día.</w:t>
      </w:r>
    </w:p>
    <w:p w:rsidR="0067774A" w:rsidRPr="0067774A" w:rsidRDefault="0067774A" w:rsidP="0067774A">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 xml:space="preserve">Agenda de Trabajo: </w:t>
      </w:r>
    </w:p>
    <w:p w:rsidR="0067774A" w:rsidRPr="00556ACD" w:rsidRDefault="0067774A" w:rsidP="0067774A">
      <w:pPr>
        <w:pStyle w:val="Prrafodelista"/>
        <w:numPr>
          <w:ilvl w:val="1"/>
          <w:numId w:val="1"/>
        </w:numPr>
        <w:tabs>
          <w:tab w:val="clear" w:pos="1260"/>
        </w:tabs>
        <w:ind w:left="2835" w:hanging="643"/>
        <w:contextualSpacing/>
        <w:jc w:val="both"/>
        <w:rPr>
          <w:rFonts w:ascii="Century Gothic" w:eastAsia="Calibri" w:hAnsi="Century Gothic" w:cs="Tahoma"/>
          <w:sz w:val="22"/>
          <w:szCs w:val="22"/>
          <w:lang w:val="es-ES"/>
        </w:rPr>
      </w:pPr>
      <w:r>
        <w:rPr>
          <w:rFonts w:ascii="Century Gothic" w:hAnsi="Century Gothic" w:cs="Tahoma"/>
          <w:sz w:val="22"/>
          <w:szCs w:val="22"/>
          <w:lang w:val="es-ES"/>
        </w:rPr>
        <w:t>Presentación de ser el caso e informe de adjudicaciones directas y,</w:t>
      </w:r>
    </w:p>
    <w:p w:rsidR="0067774A" w:rsidRPr="009E3D88" w:rsidRDefault="0067774A" w:rsidP="0067774A">
      <w:pPr>
        <w:pStyle w:val="Prrafodelista"/>
        <w:rPr>
          <w:rFonts w:ascii="Century Gothic" w:eastAsia="Calibri" w:hAnsi="Century Gothic" w:cs="Tahoma"/>
          <w:sz w:val="22"/>
          <w:szCs w:val="22"/>
          <w:lang w:val="es-ES"/>
        </w:rPr>
      </w:pPr>
    </w:p>
    <w:p w:rsidR="0067774A" w:rsidRPr="006A1038" w:rsidRDefault="0067774A" w:rsidP="0067774A">
      <w:pPr>
        <w:pStyle w:val="Prrafodelista"/>
        <w:numPr>
          <w:ilvl w:val="1"/>
          <w:numId w:val="1"/>
        </w:numPr>
        <w:tabs>
          <w:tab w:val="clear" w:pos="1260"/>
          <w:tab w:val="num" w:pos="2127"/>
        </w:tabs>
        <w:ind w:left="2127" w:firstLine="0"/>
        <w:contextualSpacing/>
        <w:jc w:val="both"/>
        <w:rPr>
          <w:rFonts w:ascii="Century Gothic" w:eastAsia="Calibri" w:hAnsi="Century Gothic" w:cs="Tahoma"/>
          <w:sz w:val="20"/>
          <w:szCs w:val="20"/>
          <w:lang w:val="es-ES"/>
        </w:rPr>
      </w:pPr>
      <w:r w:rsidRPr="006A1038">
        <w:rPr>
          <w:rFonts w:ascii="Century Gothic" w:eastAsia="Calibri" w:hAnsi="Century Gothic" w:cs="Tahoma"/>
          <w:sz w:val="22"/>
          <w:szCs w:val="22"/>
          <w:lang w:val="es-ES"/>
        </w:rPr>
        <w:t xml:space="preserve">Presentación de bases para su aprobación. </w:t>
      </w:r>
    </w:p>
    <w:p w:rsidR="0067774A" w:rsidRPr="006A1038" w:rsidRDefault="0067774A" w:rsidP="0067774A">
      <w:pPr>
        <w:pStyle w:val="Prrafodelista"/>
        <w:ind w:left="2880"/>
        <w:contextualSpacing/>
        <w:jc w:val="both"/>
        <w:rPr>
          <w:rFonts w:ascii="Century Gothic" w:eastAsia="Calibri" w:hAnsi="Century Gothic" w:cs="Tahoma"/>
          <w:sz w:val="20"/>
          <w:szCs w:val="20"/>
          <w:lang w:val="es-ES"/>
        </w:rPr>
      </w:pPr>
    </w:p>
    <w:p w:rsidR="0067774A" w:rsidRPr="005E03A2" w:rsidRDefault="0067774A" w:rsidP="0067774A">
      <w:pPr>
        <w:pStyle w:val="Prrafodelista"/>
        <w:numPr>
          <w:ilvl w:val="0"/>
          <w:numId w:val="1"/>
        </w:numPr>
        <w:ind w:firstLine="698"/>
        <w:contextualSpacing/>
        <w:jc w:val="both"/>
        <w:rPr>
          <w:rFonts w:ascii="Century Gothic" w:eastAsia="Calibri" w:hAnsi="Century Gothic" w:cs="Tahoma"/>
          <w:sz w:val="22"/>
          <w:szCs w:val="22"/>
          <w:lang w:val="es-ES"/>
        </w:rPr>
      </w:pPr>
      <w:r w:rsidRPr="005E03A2">
        <w:rPr>
          <w:rFonts w:ascii="Century Gothic" w:eastAsia="Calibri" w:hAnsi="Century Gothic" w:cs="Tahoma"/>
          <w:sz w:val="22"/>
          <w:szCs w:val="22"/>
          <w:lang w:val="es-ES"/>
        </w:rPr>
        <w:t>Asuntos Varios.</w:t>
      </w:r>
    </w:p>
    <w:p w:rsidR="0067774A" w:rsidRPr="009E5AC4" w:rsidRDefault="0067774A" w:rsidP="0067774A">
      <w:pPr>
        <w:pStyle w:val="Prrafodelista"/>
        <w:ind w:left="720"/>
        <w:jc w:val="both"/>
        <w:rPr>
          <w:rFonts w:ascii="Century Gothic" w:hAnsi="Century Gothic" w:cs="Tahoma"/>
          <w:sz w:val="22"/>
          <w:szCs w:val="22"/>
        </w:rPr>
      </w:pPr>
    </w:p>
    <w:p w:rsidR="0067774A" w:rsidRPr="009E5AC4" w:rsidRDefault="0067774A" w:rsidP="0067774A">
      <w:pPr>
        <w:pStyle w:val="Prrafodelista"/>
        <w:ind w:left="720"/>
        <w:jc w:val="both"/>
        <w:rPr>
          <w:rFonts w:ascii="Century Gothic" w:hAnsi="Century Gothic" w:cs="Tahoma"/>
          <w:sz w:val="22"/>
          <w:szCs w:val="22"/>
        </w:rPr>
      </w:pPr>
    </w:p>
    <w:p w:rsidR="0067774A" w:rsidRPr="009E5AC4" w:rsidRDefault="0067774A" w:rsidP="0067774A">
      <w:pPr>
        <w:jc w:val="both"/>
        <w:rPr>
          <w:rFonts w:ascii="Century Gothic" w:hAnsi="Century Gothic" w:cs="Tahoma"/>
          <w:sz w:val="22"/>
          <w:szCs w:val="22"/>
          <w:lang w:eastAsia="en-US"/>
        </w:rPr>
      </w:pPr>
      <w:r w:rsidRPr="009E5AC4">
        <w:rPr>
          <w:rFonts w:ascii="Century Gothic" w:hAnsi="Century Gothic" w:cs="Tahoma"/>
          <w:sz w:val="22"/>
          <w:szCs w:val="22"/>
        </w:rPr>
        <w:t>El Lic. Edmundo Antonio Amutio Villa, representante suplente del Presidente del Comité de Adquisiciones, comenta está a su consideración el orden del día, por lo que en votación económica les pregunto si se aprueba, siendo</w:t>
      </w:r>
      <w:r w:rsidRPr="009E5AC4">
        <w:rPr>
          <w:rFonts w:ascii="Century Gothic" w:hAnsi="Century Gothic" w:cs="Tahoma"/>
          <w:sz w:val="22"/>
          <w:szCs w:val="22"/>
          <w:lang w:eastAsia="en-US"/>
        </w:rPr>
        <w:t xml:space="preserve"> la votación de la siguiente manera:</w:t>
      </w:r>
    </w:p>
    <w:p w:rsidR="0067774A" w:rsidRPr="009E5AC4" w:rsidRDefault="0067774A" w:rsidP="0067774A">
      <w:pPr>
        <w:spacing w:line="360" w:lineRule="auto"/>
        <w:jc w:val="both"/>
        <w:rPr>
          <w:rFonts w:ascii="Century Gothic" w:hAnsi="Century Gothic" w:cs="Tahoma"/>
          <w:i/>
          <w:sz w:val="22"/>
          <w:szCs w:val="22"/>
          <w:lang w:eastAsia="en-US"/>
        </w:rPr>
      </w:pPr>
    </w:p>
    <w:p w:rsidR="0067774A" w:rsidRPr="009E5AC4" w:rsidRDefault="0067774A" w:rsidP="0067774A">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67774A" w:rsidRDefault="0067774A" w:rsidP="0067774A">
      <w:pPr>
        <w:ind w:left="708"/>
        <w:jc w:val="both"/>
        <w:rPr>
          <w:rFonts w:ascii="Century Gothic" w:hAnsi="Century Gothic" w:cs="Tahoma"/>
          <w:b/>
          <w:i/>
          <w:sz w:val="22"/>
          <w:szCs w:val="22"/>
          <w:lang w:eastAsia="en-US"/>
        </w:rPr>
      </w:pPr>
    </w:p>
    <w:p w:rsidR="0067774A" w:rsidRPr="009E5AC4" w:rsidRDefault="0067774A" w:rsidP="0067774A">
      <w:pPr>
        <w:ind w:left="708"/>
        <w:jc w:val="both"/>
        <w:rPr>
          <w:rFonts w:ascii="Century Gothic" w:hAnsi="Century Gothic" w:cs="Tahoma"/>
          <w:b/>
          <w:i/>
          <w:sz w:val="22"/>
          <w:szCs w:val="22"/>
          <w:lang w:eastAsia="en-US"/>
        </w:rPr>
      </w:pPr>
    </w:p>
    <w:p w:rsidR="0067774A" w:rsidRPr="00A87373" w:rsidRDefault="0067774A" w:rsidP="0067774A">
      <w:pPr>
        <w:spacing w:line="360" w:lineRule="auto"/>
        <w:jc w:val="both"/>
        <w:rPr>
          <w:rFonts w:ascii="Century Gothic" w:hAnsi="Century Gothic" w:cs="Tahoma"/>
          <w:b/>
          <w:sz w:val="22"/>
          <w:szCs w:val="22"/>
        </w:rPr>
      </w:pPr>
      <w:r w:rsidRPr="009E5AC4">
        <w:rPr>
          <w:rFonts w:ascii="Century Gothic" w:hAnsi="Century Gothic" w:cs="Tahoma"/>
          <w:b/>
          <w:sz w:val="22"/>
          <w:szCs w:val="22"/>
        </w:rPr>
        <w:t>Punto cuarto del orden del día</w:t>
      </w:r>
      <w:r>
        <w:rPr>
          <w:rFonts w:ascii="Century Gothic" w:hAnsi="Century Gothic" w:cs="Tahoma"/>
          <w:b/>
          <w:sz w:val="22"/>
          <w:szCs w:val="22"/>
        </w:rPr>
        <w:t>.</w:t>
      </w:r>
      <w:r w:rsidR="00A87373">
        <w:rPr>
          <w:rFonts w:ascii="Century Gothic" w:hAnsi="Century Gothic" w:cs="Tahoma"/>
          <w:b/>
          <w:sz w:val="22"/>
          <w:szCs w:val="22"/>
        </w:rPr>
        <w:t xml:space="preserve"> </w:t>
      </w:r>
      <w:r>
        <w:rPr>
          <w:rFonts w:ascii="Century Gothic" w:hAnsi="Century Gothic" w:cs="Tahoma"/>
          <w:b/>
          <w:sz w:val="22"/>
          <w:szCs w:val="22"/>
          <w:lang w:val="es-ES_tradnl"/>
        </w:rPr>
        <w:t>Agenda de Trabajo.</w:t>
      </w:r>
    </w:p>
    <w:p w:rsidR="0067774A" w:rsidRPr="002F1CE5" w:rsidRDefault="0067774A" w:rsidP="0067774A">
      <w:pPr>
        <w:spacing w:line="360" w:lineRule="auto"/>
        <w:jc w:val="both"/>
        <w:rPr>
          <w:rFonts w:ascii="Century Gothic" w:hAnsi="Century Gothic" w:cs="Tahoma"/>
          <w:b/>
          <w:sz w:val="22"/>
          <w:szCs w:val="22"/>
          <w:lang w:val="es-ES_tradnl"/>
        </w:rPr>
      </w:pPr>
    </w:p>
    <w:p w:rsidR="0067774A" w:rsidRPr="00B07535" w:rsidRDefault="0067774A" w:rsidP="0067774A">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 xml:space="preserve">Punto 1) </w:t>
      </w:r>
      <w:r w:rsidRPr="00B07535">
        <w:rPr>
          <w:rFonts w:ascii="Century Gothic" w:hAnsi="Century Gothic" w:cs="Tahoma"/>
          <w:b/>
          <w:sz w:val="22"/>
          <w:szCs w:val="22"/>
          <w:lang w:val="es-ES"/>
        </w:rPr>
        <w:t>Presentación de ser el caso e informe de adjudicaciones directas y,</w:t>
      </w:r>
    </w:p>
    <w:p w:rsidR="0067774A" w:rsidRDefault="0067774A" w:rsidP="0067774A">
      <w:pPr>
        <w:pStyle w:val="Prrafodelista"/>
        <w:ind w:left="1620"/>
        <w:contextualSpacing/>
        <w:jc w:val="both"/>
        <w:rPr>
          <w:rFonts w:ascii="Century Gothic" w:hAnsi="Century Gothic" w:cs="Tahoma"/>
          <w:b/>
          <w:sz w:val="22"/>
          <w:szCs w:val="22"/>
          <w:lang w:val="es-ES"/>
        </w:rPr>
      </w:pPr>
    </w:p>
    <w:p w:rsidR="0067774A" w:rsidRDefault="0067774A" w:rsidP="0067774A">
      <w:pPr>
        <w:pStyle w:val="Prrafodelista"/>
        <w:ind w:left="1620"/>
        <w:contextualSpacing/>
        <w:jc w:val="both"/>
        <w:rPr>
          <w:rFonts w:ascii="Century Gothic" w:hAnsi="Century Gothic" w:cs="Tahoma"/>
          <w:b/>
          <w:sz w:val="22"/>
          <w:szCs w:val="22"/>
          <w:lang w:val="es-ES"/>
        </w:rPr>
      </w:pPr>
    </w:p>
    <w:p w:rsidR="0067774A" w:rsidRPr="00BB6B89" w:rsidRDefault="007E0810" w:rsidP="0067774A">
      <w:pPr>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Incis</w:t>
      </w:r>
      <w:r w:rsidR="0067774A">
        <w:rPr>
          <w:rFonts w:ascii="Century Gothic" w:hAnsi="Century Gothic" w:cs="Tahoma"/>
          <w:b/>
          <w:sz w:val="22"/>
          <w:szCs w:val="22"/>
          <w:lang w:val="es-ES_tradnl"/>
        </w:rPr>
        <w:t>o A).-</w:t>
      </w:r>
      <w:r w:rsidR="0067774A" w:rsidRPr="00BB6B89">
        <w:rPr>
          <w:rFonts w:ascii="Century Gothic" w:hAnsi="Century Gothic" w:cs="Tahoma"/>
          <w:b/>
          <w:sz w:val="22"/>
          <w:szCs w:val="22"/>
          <w:lang w:val="es-ES_tradnl"/>
        </w:rPr>
        <w:t xml:space="preserve">De acuerdo a lo establecido en el Reglamento de Compras, Enajenaciones y Contratación de Servicios del Municipio de Zapopan Jalisco, Artículo 99, Fracción I, se solicita la </w:t>
      </w:r>
      <w:proofErr w:type="spellStart"/>
      <w:r w:rsidR="0067774A" w:rsidRPr="00BB6B89">
        <w:rPr>
          <w:rFonts w:ascii="Century Gothic" w:hAnsi="Century Gothic" w:cs="Tahoma"/>
          <w:b/>
          <w:sz w:val="22"/>
          <w:szCs w:val="22"/>
          <w:lang w:val="es-ES_tradnl"/>
        </w:rPr>
        <w:t>dictaminación</w:t>
      </w:r>
      <w:proofErr w:type="spellEnd"/>
      <w:r w:rsidR="0067774A" w:rsidRPr="00BB6B89">
        <w:rPr>
          <w:rFonts w:ascii="Century Gothic" w:hAnsi="Century Gothic" w:cs="Tahoma"/>
          <w:b/>
          <w:sz w:val="22"/>
          <w:szCs w:val="22"/>
          <w:lang w:val="es-ES_tradnl"/>
        </w:rPr>
        <w:t xml:space="preserve"> y autorización de las adjudicaciones directas.</w:t>
      </w:r>
    </w:p>
    <w:p w:rsidR="0067774A" w:rsidRPr="00A503C6" w:rsidRDefault="0067774A" w:rsidP="0067774A">
      <w:pPr>
        <w:shd w:val="clear" w:color="auto" w:fill="FFFFFF"/>
        <w:spacing w:after="100" w:afterAutospacing="1"/>
        <w:ind w:left="851"/>
        <w:contextualSpacing/>
        <w:jc w:val="both"/>
        <w:rPr>
          <w:rFonts w:ascii="Century Gothic" w:hAnsi="Century Gothic" w:cs="Tahoma"/>
          <w:b/>
          <w:sz w:val="22"/>
          <w:szCs w:val="22"/>
        </w:rPr>
      </w:pPr>
    </w:p>
    <w:p w:rsidR="0067774A" w:rsidRDefault="0067774A" w:rsidP="0067774A">
      <w:pPr>
        <w:shd w:val="clear" w:color="auto" w:fill="FFFFFF"/>
        <w:spacing w:after="100" w:afterAutospacing="1"/>
        <w:contextualSpacing/>
        <w:jc w:val="both"/>
        <w:rPr>
          <w:rFonts w:ascii="Century Gothic" w:hAnsi="Century Gothic" w:cs="Tahoma"/>
          <w:sz w:val="22"/>
          <w:szCs w:val="22"/>
        </w:rPr>
      </w:pPr>
    </w:p>
    <w:tbl>
      <w:tblPr>
        <w:tblW w:w="10627" w:type="dxa"/>
        <w:tblLayout w:type="fixed"/>
        <w:tblCellMar>
          <w:left w:w="70" w:type="dxa"/>
          <w:right w:w="70" w:type="dxa"/>
        </w:tblCellMar>
        <w:tblLook w:val="04A0" w:firstRow="1" w:lastRow="0" w:firstColumn="1" w:lastColumn="0" w:noHBand="0" w:noVBand="1"/>
      </w:tblPr>
      <w:tblGrid>
        <w:gridCol w:w="1129"/>
        <w:gridCol w:w="1418"/>
        <w:gridCol w:w="1276"/>
        <w:gridCol w:w="1275"/>
        <w:gridCol w:w="1276"/>
        <w:gridCol w:w="1276"/>
        <w:gridCol w:w="1276"/>
        <w:gridCol w:w="1701"/>
      </w:tblGrid>
      <w:tr w:rsidR="00B4469A" w:rsidRPr="00B4469A" w:rsidTr="00B4469A">
        <w:trPr>
          <w:trHeight w:val="1275"/>
        </w:trPr>
        <w:tc>
          <w:tcPr>
            <w:tcW w:w="1129"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B4469A" w:rsidRPr="00B4469A" w:rsidRDefault="00B4469A" w:rsidP="00B4469A">
            <w:pPr>
              <w:jc w:val="center"/>
              <w:rPr>
                <w:rFonts w:ascii="Century Gothic" w:hAnsi="Century Gothic"/>
                <w:b/>
                <w:bCs/>
                <w:sz w:val="18"/>
                <w:szCs w:val="18"/>
                <w:u w:val="single"/>
                <w:lang w:eastAsia="es-MX"/>
              </w:rPr>
            </w:pPr>
            <w:r w:rsidRPr="00B4469A">
              <w:rPr>
                <w:rFonts w:ascii="Century Gothic" w:hAnsi="Century Gothic"/>
                <w:b/>
                <w:bCs/>
                <w:sz w:val="18"/>
                <w:szCs w:val="18"/>
                <w:u w:val="single"/>
                <w:lang w:eastAsia="es-MX"/>
              </w:rPr>
              <w:t>NÚMERO</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B4469A" w:rsidRPr="00B4469A" w:rsidRDefault="00B4469A" w:rsidP="00B4469A">
            <w:pPr>
              <w:jc w:val="center"/>
              <w:rPr>
                <w:rFonts w:ascii="Century Gothic" w:hAnsi="Century Gothic"/>
                <w:b/>
                <w:bCs/>
                <w:sz w:val="18"/>
                <w:szCs w:val="18"/>
                <w:u w:val="single"/>
                <w:lang w:eastAsia="es-MX"/>
              </w:rPr>
            </w:pPr>
            <w:r w:rsidRPr="00B4469A">
              <w:rPr>
                <w:rFonts w:ascii="Century Gothic" w:hAnsi="Century Gothic"/>
                <w:b/>
                <w:bCs/>
                <w:sz w:val="18"/>
                <w:szCs w:val="18"/>
                <w:u w:val="single"/>
                <w:lang w:eastAsia="es-MX"/>
              </w:rPr>
              <w:t>No. DE OFICIO DE LA DEPENDENCIA</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B4469A" w:rsidRPr="00B4469A" w:rsidRDefault="00B4469A" w:rsidP="00B4469A">
            <w:pPr>
              <w:jc w:val="center"/>
              <w:rPr>
                <w:rFonts w:ascii="Century Gothic" w:hAnsi="Century Gothic"/>
                <w:b/>
                <w:bCs/>
                <w:sz w:val="18"/>
                <w:szCs w:val="18"/>
                <w:u w:val="single"/>
                <w:lang w:eastAsia="es-MX"/>
              </w:rPr>
            </w:pPr>
            <w:r w:rsidRPr="00B4469A">
              <w:rPr>
                <w:rFonts w:ascii="Century Gothic" w:hAnsi="Century Gothic"/>
                <w:b/>
                <w:bCs/>
                <w:sz w:val="18"/>
                <w:szCs w:val="18"/>
                <w:u w:val="single"/>
                <w:lang w:eastAsia="es-MX"/>
              </w:rPr>
              <w:t>REQUISICIÓN</w:t>
            </w:r>
          </w:p>
        </w:tc>
        <w:tc>
          <w:tcPr>
            <w:tcW w:w="1275" w:type="dxa"/>
            <w:tcBorders>
              <w:top w:val="single" w:sz="4" w:space="0" w:color="auto"/>
              <w:left w:val="nil"/>
              <w:bottom w:val="single" w:sz="4" w:space="0" w:color="auto"/>
              <w:right w:val="single" w:sz="4" w:space="0" w:color="auto"/>
            </w:tcBorders>
            <w:shd w:val="clear" w:color="000000" w:fill="ED7D31"/>
            <w:vAlign w:val="center"/>
            <w:hideMark/>
          </w:tcPr>
          <w:p w:rsidR="00B4469A" w:rsidRPr="00B4469A" w:rsidRDefault="00B4469A" w:rsidP="00B4469A">
            <w:pPr>
              <w:jc w:val="center"/>
              <w:rPr>
                <w:rFonts w:ascii="Century Gothic" w:hAnsi="Century Gothic"/>
                <w:b/>
                <w:bCs/>
                <w:sz w:val="18"/>
                <w:szCs w:val="18"/>
                <w:u w:val="single"/>
                <w:lang w:eastAsia="es-MX"/>
              </w:rPr>
            </w:pPr>
            <w:r w:rsidRPr="00B4469A">
              <w:rPr>
                <w:rFonts w:ascii="Century Gothic" w:hAnsi="Century Gothic"/>
                <w:b/>
                <w:bCs/>
                <w:sz w:val="18"/>
                <w:szCs w:val="18"/>
                <w:u w:val="single"/>
                <w:lang w:eastAsia="es-MX"/>
              </w:rPr>
              <w:t>AREA REQUIRENTE</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B4469A" w:rsidRPr="00B4469A" w:rsidRDefault="00B4469A" w:rsidP="00B4469A">
            <w:pPr>
              <w:jc w:val="center"/>
              <w:rPr>
                <w:rFonts w:ascii="Century Gothic" w:hAnsi="Century Gothic"/>
                <w:b/>
                <w:bCs/>
                <w:sz w:val="18"/>
                <w:szCs w:val="18"/>
                <w:u w:val="single"/>
                <w:lang w:eastAsia="es-MX"/>
              </w:rPr>
            </w:pPr>
            <w:r w:rsidRPr="00B4469A">
              <w:rPr>
                <w:rFonts w:ascii="Century Gothic" w:hAnsi="Century Gothic"/>
                <w:b/>
                <w:bCs/>
                <w:sz w:val="18"/>
                <w:szCs w:val="18"/>
                <w:u w:val="single"/>
                <w:lang w:eastAsia="es-MX"/>
              </w:rPr>
              <w:t xml:space="preserve">MONTO TOTAL CON I.V.A. </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B4469A" w:rsidRPr="00B4469A" w:rsidRDefault="00B4469A" w:rsidP="00B4469A">
            <w:pPr>
              <w:jc w:val="center"/>
              <w:rPr>
                <w:rFonts w:ascii="Century Gothic" w:hAnsi="Century Gothic"/>
                <w:b/>
                <w:bCs/>
                <w:sz w:val="18"/>
                <w:szCs w:val="18"/>
                <w:u w:val="single"/>
                <w:lang w:eastAsia="es-MX"/>
              </w:rPr>
            </w:pPr>
            <w:r w:rsidRPr="00B4469A">
              <w:rPr>
                <w:rFonts w:ascii="Century Gothic" w:hAnsi="Century Gothic"/>
                <w:b/>
                <w:bCs/>
                <w:sz w:val="18"/>
                <w:szCs w:val="18"/>
                <w:u w:val="single"/>
                <w:lang w:eastAsia="es-MX"/>
              </w:rPr>
              <w:t>PROVEEDOR</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B4469A" w:rsidRPr="00B4469A" w:rsidRDefault="00B4469A" w:rsidP="00B4469A">
            <w:pPr>
              <w:ind w:hanging="513"/>
              <w:jc w:val="center"/>
              <w:rPr>
                <w:rFonts w:ascii="Century Gothic" w:hAnsi="Century Gothic"/>
                <w:b/>
                <w:bCs/>
                <w:sz w:val="18"/>
                <w:szCs w:val="18"/>
                <w:u w:val="single"/>
                <w:lang w:eastAsia="es-MX"/>
              </w:rPr>
            </w:pPr>
            <w:r>
              <w:rPr>
                <w:rFonts w:ascii="Century Gothic" w:hAnsi="Century Gothic"/>
                <w:b/>
                <w:bCs/>
                <w:sz w:val="18"/>
                <w:szCs w:val="18"/>
                <w:u w:val="single"/>
                <w:lang w:eastAsia="es-MX"/>
              </w:rPr>
              <w:t xml:space="preserve">         </w:t>
            </w:r>
            <w:r w:rsidRPr="00B4469A">
              <w:rPr>
                <w:rFonts w:ascii="Century Gothic" w:hAnsi="Century Gothic"/>
                <w:b/>
                <w:bCs/>
                <w:sz w:val="18"/>
                <w:szCs w:val="18"/>
                <w:u w:val="single"/>
                <w:lang w:eastAsia="es-MX"/>
              </w:rPr>
              <w:t>MOTIVO</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rsidR="00B4469A" w:rsidRPr="00B4469A" w:rsidRDefault="00B4469A" w:rsidP="00B4469A">
            <w:pPr>
              <w:jc w:val="center"/>
              <w:rPr>
                <w:rFonts w:ascii="Century Gothic" w:hAnsi="Century Gothic"/>
                <w:b/>
                <w:bCs/>
                <w:sz w:val="18"/>
                <w:szCs w:val="18"/>
                <w:u w:val="single"/>
                <w:lang w:eastAsia="es-MX"/>
              </w:rPr>
            </w:pPr>
            <w:r w:rsidRPr="00B4469A">
              <w:rPr>
                <w:rFonts w:ascii="Century Gothic" w:hAnsi="Century Gothic"/>
                <w:b/>
                <w:bCs/>
                <w:sz w:val="18"/>
                <w:szCs w:val="18"/>
                <w:u w:val="single"/>
                <w:lang w:eastAsia="es-MX"/>
              </w:rPr>
              <w:t>VOTACIÓN PRESIDENTE</w:t>
            </w:r>
          </w:p>
        </w:tc>
      </w:tr>
      <w:tr w:rsidR="00B4469A" w:rsidRPr="00B4469A" w:rsidTr="00AB7530">
        <w:trPr>
          <w:trHeight w:val="560"/>
        </w:trPr>
        <w:tc>
          <w:tcPr>
            <w:tcW w:w="1129" w:type="dxa"/>
            <w:tcBorders>
              <w:top w:val="nil"/>
              <w:left w:val="single" w:sz="4" w:space="0" w:color="auto"/>
              <w:bottom w:val="single" w:sz="4" w:space="0" w:color="auto"/>
              <w:right w:val="single" w:sz="4" w:space="0" w:color="auto"/>
            </w:tcBorders>
            <w:shd w:val="clear" w:color="000000" w:fill="F8CBAD"/>
            <w:hideMark/>
          </w:tcPr>
          <w:p w:rsidR="00B4469A" w:rsidRPr="00B4469A" w:rsidRDefault="00B4469A" w:rsidP="00B4469A">
            <w:pPr>
              <w:jc w:val="center"/>
              <w:rPr>
                <w:rFonts w:ascii="Century Gothic" w:hAnsi="Century Gothic"/>
                <w:color w:val="000000"/>
                <w:sz w:val="18"/>
                <w:szCs w:val="18"/>
                <w:lang w:eastAsia="es-MX"/>
              </w:rPr>
            </w:pPr>
            <w:r w:rsidRPr="00B4469A">
              <w:rPr>
                <w:rFonts w:ascii="Century Gothic" w:hAnsi="Century Gothic"/>
                <w:color w:val="000000"/>
                <w:sz w:val="18"/>
                <w:szCs w:val="18"/>
                <w:lang w:eastAsia="es-MX"/>
              </w:rPr>
              <w:t>A1  Fracción I</w:t>
            </w:r>
          </w:p>
        </w:tc>
        <w:tc>
          <w:tcPr>
            <w:tcW w:w="1418" w:type="dxa"/>
            <w:tcBorders>
              <w:top w:val="nil"/>
              <w:left w:val="nil"/>
              <w:bottom w:val="single" w:sz="4" w:space="0" w:color="auto"/>
              <w:right w:val="single" w:sz="4" w:space="0" w:color="auto"/>
            </w:tcBorders>
            <w:shd w:val="clear" w:color="000000" w:fill="F8CBAD"/>
            <w:hideMark/>
          </w:tcPr>
          <w:p w:rsidR="00B4469A" w:rsidRPr="00B4469A" w:rsidRDefault="00B4469A" w:rsidP="00B4469A">
            <w:pPr>
              <w:jc w:val="center"/>
              <w:rPr>
                <w:rFonts w:ascii="Century Gothic" w:hAnsi="Century Gothic"/>
                <w:sz w:val="18"/>
                <w:szCs w:val="18"/>
                <w:lang w:eastAsia="es-MX"/>
              </w:rPr>
            </w:pPr>
            <w:r w:rsidRPr="00B4469A">
              <w:rPr>
                <w:rFonts w:ascii="Century Gothic" w:hAnsi="Century Gothic"/>
                <w:sz w:val="18"/>
                <w:szCs w:val="18"/>
                <w:lang w:eastAsia="es-MX"/>
              </w:rPr>
              <w:t>4002000000/2021/0083</w:t>
            </w:r>
          </w:p>
        </w:tc>
        <w:tc>
          <w:tcPr>
            <w:tcW w:w="1276" w:type="dxa"/>
            <w:tcBorders>
              <w:top w:val="nil"/>
              <w:left w:val="nil"/>
              <w:bottom w:val="single" w:sz="4" w:space="0" w:color="auto"/>
              <w:right w:val="single" w:sz="4" w:space="0" w:color="auto"/>
            </w:tcBorders>
            <w:shd w:val="clear" w:color="000000" w:fill="F8CBAD"/>
            <w:hideMark/>
          </w:tcPr>
          <w:p w:rsidR="00B4469A" w:rsidRPr="00B4469A" w:rsidRDefault="00B4469A" w:rsidP="00B4469A">
            <w:pPr>
              <w:jc w:val="center"/>
              <w:rPr>
                <w:rFonts w:ascii="Century Gothic" w:hAnsi="Century Gothic"/>
                <w:sz w:val="18"/>
                <w:szCs w:val="18"/>
                <w:lang w:eastAsia="es-MX"/>
              </w:rPr>
            </w:pPr>
            <w:r w:rsidRPr="00B4469A">
              <w:rPr>
                <w:rFonts w:ascii="Century Gothic" w:hAnsi="Century Gothic"/>
                <w:sz w:val="18"/>
                <w:szCs w:val="18"/>
                <w:lang w:eastAsia="es-MX"/>
              </w:rPr>
              <w:t>202100340</w:t>
            </w:r>
          </w:p>
        </w:tc>
        <w:tc>
          <w:tcPr>
            <w:tcW w:w="1275" w:type="dxa"/>
            <w:tcBorders>
              <w:top w:val="nil"/>
              <w:left w:val="nil"/>
              <w:bottom w:val="single" w:sz="4" w:space="0" w:color="auto"/>
              <w:right w:val="single" w:sz="4" w:space="0" w:color="auto"/>
            </w:tcBorders>
            <w:shd w:val="clear" w:color="000000" w:fill="F8CBAD"/>
            <w:hideMark/>
          </w:tcPr>
          <w:p w:rsidR="00B4469A" w:rsidRPr="00B4469A" w:rsidRDefault="00B4469A" w:rsidP="00B4469A">
            <w:pPr>
              <w:rPr>
                <w:rFonts w:ascii="Century Gothic" w:hAnsi="Century Gothic"/>
                <w:sz w:val="18"/>
                <w:szCs w:val="18"/>
                <w:lang w:eastAsia="es-MX"/>
              </w:rPr>
            </w:pPr>
            <w:r w:rsidRPr="00B4469A">
              <w:rPr>
                <w:rFonts w:ascii="Century Gothic" w:hAnsi="Century Gothic"/>
                <w:sz w:val="18"/>
                <w:szCs w:val="18"/>
                <w:lang w:eastAsia="es-MX"/>
              </w:rPr>
              <w:t>Dirección de Innovación Gubernamental adscrita a la Coordinación General de Administración e Innovación Gubernamental</w:t>
            </w:r>
          </w:p>
        </w:tc>
        <w:tc>
          <w:tcPr>
            <w:tcW w:w="1276" w:type="dxa"/>
            <w:tcBorders>
              <w:top w:val="nil"/>
              <w:left w:val="nil"/>
              <w:bottom w:val="single" w:sz="4" w:space="0" w:color="auto"/>
              <w:right w:val="single" w:sz="4" w:space="0" w:color="auto"/>
            </w:tcBorders>
            <w:shd w:val="clear" w:color="000000" w:fill="F8CBAD"/>
            <w:hideMark/>
          </w:tcPr>
          <w:p w:rsidR="00B4469A" w:rsidRDefault="00B4469A" w:rsidP="00B4469A">
            <w:pPr>
              <w:jc w:val="center"/>
              <w:rPr>
                <w:rFonts w:ascii="Century Gothic" w:hAnsi="Century Gothic"/>
                <w:sz w:val="18"/>
                <w:szCs w:val="18"/>
                <w:lang w:eastAsia="es-MX"/>
              </w:rPr>
            </w:pPr>
            <w:r w:rsidRPr="00B4469A">
              <w:rPr>
                <w:rFonts w:ascii="Century Gothic" w:hAnsi="Century Gothic"/>
                <w:sz w:val="18"/>
                <w:szCs w:val="18"/>
                <w:lang w:eastAsia="es-MX"/>
              </w:rPr>
              <w:t>708</w:t>
            </w:r>
            <w:r w:rsidR="006B4976">
              <w:rPr>
                <w:rFonts w:ascii="Century Gothic" w:hAnsi="Century Gothic"/>
                <w:sz w:val="18"/>
                <w:szCs w:val="18"/>
                <w:lang w:eastAsia="es-MX"/>
              </w:rPr>
              <w:t>,</w:t>
            </w:r>
            <w:r w:rsidRPr="00B4469A">
              <w:rPr>
                <w:rFonts w:ascii="Century Gothic" w:hAnsi="Century Gothic"/>
                <w:sz w:val="18"/>
                <w:szCs w:val="18"/>
                <w:lang w:eastAsia="es-MX"/>
              </w:rPr>
              <w:t xml:space="preserve">711.66  </w:t>
            </w:r>
          </w:p>
          <w:p w:rsidR="00B4469A" w:rsidRPr="00B4469A" w:rsidRDefault="00B4469A" w:rsidP="00B4469A">
            <w:pPr>
              <w:jc w:val="center"/>
              <w:rPr>
                <w:rFonts w:ascii="Century Gothic" w:hAnsi="Century Gothic"/>
                <w:sz w:val="18"/>
                <w:szCs w:val="18"/>
                <w:lang w:eastAsia="es-MX"/>
              </w:rPr>
            </w:pPr>
            <w:r w:rsidRPr="00B4469A">
              <w:rPr>
                <w:rFonts w:ascii="Century Gothic" w:hAnsi="Century Gothic"/>
                <w:sz w:val="18"/>
                <w:szCs w:val="18"/>
                <w:lang w:eastAsia="es-MX"/>
              </w:rPr>
              <w:t>De este monto total $112,271.33 se pagara por ADEFAS</w:t>
            </w:r>
          </w:p>
        </w:tc>
        <w:tc>
          <w:tcPr>
            <w:tcW w:w="1276" w:type="dxa"/>
            <w:tcBorders>
              <w:top w:val="nil"/>
              <w:left w:val="nil"/>
              <w:bottom w:val="single" w:sz="4" w:space="0" w:color="auto"/>
              <w:right w:val="single" w:sz="4" w:space="0" w:color="auto"/>
            </w:tcBorders>
            <w:shd w:val="clear" w:color="000000" w:fill="F8CBAD"/>
            <w:hideMark/>
          </w:tcPr>
          <w:p w:rsidR="00B4469A" w:rsidRPr="00B4469A" w:rsidRDefault="00B4469A" w:rsidP="00B4469A">
            <w:pPr>
              <w:rPr>
                <w:rFonts w:ascii="Century Gothic" w:hAnsi="Century Gothic"/>
                <w:sz w:val="18"/>
                <w:szCs w:val="18"/>
                <w:lang w:eastAsia="es-MX"/>
              </w:rPr>
            </w:pPr>
            <w:proofErr w:type="spellStart"/>
            <w:r w:rsidRPr="00B4469A">
              <w:rPr>
                <w:rFonts w:ascii="Century Gothic" w:hAnsi="Century Gothic"/>
                <w:sz w:val="18"/>
                <w:szCs w:val="18"/>
                <w:lang w:eastAsia="es-MX"/>
              </w:rPr>
              <w:t>Radiomovil</w:t>
            </w:r>
            <w:proofErr w:type="spellEnd"/>
            <w:r w:rsidRPr="00B4469A">
              <w:rPr>
                <w:rFonts w:ascii="Century Gothic" w:hAnsi="Century Gothic"/>
                <w:sz w:val="18"/>
                <w:szCs w:val="18"/>
                <w:lang w:eastAsia="es-MX"/>
              </w:rPr>
              <w:t xml:space="preserve"> </w:t>
            </w:r>
            <w:proofErr w:type="spellStart"/>
            <w:r w:rsidRPr="00B4469A">
              <w:rPr>
                <w:rFonts w:ascii="Century Gothic" w:hAnsi="Century Gothic"/>
                <w:sz w:val="18"/>
                <w:szCs w:val="18"/>
                <w:lang w:eastAsia="es-MX"/>
              </w:rPr>
              <w:t>Dipsa</w:t>
            </w:r>
            <w:proofErr w:type="spellEnd"/>
            <w:r w:rsidRPr="00B4469A">
              <w:rPr>
                <w:rFonts w:ascii="Century Gothic" w:hAnsi="Century Gothic"/>
                <w:sz w:val="18"/>
                <w:szCs w:val="18"/>
                <w:lang w:eastAsia="es-MX"/>
              </w:rPr>
              <w:t>, S.A. de C.V.</w:t>
            </w:r>
          </w:p>
        </w:tc>
        <w:tc>
          <w:tcPr>
            <w:tcW w:w="1276" w:type="dxa"/>
            <w:tcBorders>
              <w:top w:val="nil"/>
              <w:left w:val="nil"/>
              <w:bottom w:val="single" w:sz="4" w:space="0" w:color="auto"/>
              <w:right w:val="single" w:sz="4" w:space="0" w:color="auto"/>
            </w:tcBorders>
            <w:shd w:val="clear" w:color="000000" w:fill="F8CBAD"/>
            <w:hideMark/>
          </w:tcPr>
          <w:p w:rsidR="00B4469A" w:rsidRPr="00B4469A" w:rsidRDefault="00B4469A" w:rsidP="00B4469A">
            <w:pPr>
              <w:rPr>
                <w:rFonts w:ascii="Century Gothic" w:hAnsi="Century Gothic"/>
                <w:sz w:val="18"/>
                <w:szCs w:val="18"/>
                <w:lang w:eastAsia="es-MX"/>
              </w:rPr>
            </w:pPr>
            <w:r w:rsidRPr="00B4469A">
              <w:rPr>
                <w:rFonts w:ascii="Century Gothic" w:hAnsi="Century Gothic"/>
                <w:sz w:val="18"/>
                <w:szCs w:val="18"/>
                <w:lang w:eastAsia="es-MX"/>
              </w:rPr>
              <w:t xml:space="preserve">Contratación de 230 líneas de datos de Enero a Septiembre 2021 para dar el servicio a la Dirección de Inspección y Reglamentos y la Dirección de Movilidad y Transporte  y así evitar la interrupción de los </w:t>
            </w:r>
            <w:r w:rsidRPr="00B4469A">
              <w:rPr>
                <w:rFonts w:ascii="Century Gothic" w:hAnsi="Century Gothic"/>
                <w:sz w:val="18"/>
                <w:szCs w:val="18"/>
                <w:lang w:eastAsia="es-MX"/>
              </w:rPr>
              <w:lastRenderedPageBreak/>
              <w:t>servicios de estas áreas.</w:t>
            </w:r>
          </w:p>
        </w:tc>
        <w:tc>
          <w:tcPr>
            <w:tcW w:w="1701" w:type="dxa"/>
            <w:tcBorders>
              <w:top w:val="nil"/>
              <w:left w:val="nil"/>
              <w:bottom w:val="single" w:sz="4" w:space="0" w:color="auto"/>
              <w:right w:val="single" w:sz="4" w:space="0" w:color="auto"/>
            </w:tcBorders>
            <w:shd w:val="clear" w:color="000000" w:fill="F8CBAD"/>
            <w:hideMark/>
          </w:tcPr>
          <w:p w:rsidR="00B4469A" w:rsidRPr="00B4469A" w:rsidRDefault="00B4469A" w:rsidP="00B4469A">
            <w:pPr>
              <w:rPr>
                <w:rFonts w:ascii="Century Gothic" w:hAnsi="Century Gothic"/>
                <w:color w:val="000000"/>
                <w:sz w:val="18"/>
                <w:szCs w:val="18"/>
                <w:lang w:eastAsia="es-MX"/>
              </w:rPr>
            </w:pPr>
            <w:r w:rsidRPr="00B4469A">
              <w:rPr>
                <w:rFonts w:ascii="Century Gothic" w:hAnsi="Century Gothic"/>
                <w:color w:val="000000"/>
                <w:sz w:val="18"/>
                <w:szCs w:val="18"/>
                <w:lang w:eastAsia="es-MX"/>
              </w:rPr>
              <w:lastRenderedPageBreak/>
              <w:t xml:space="preserve">Solicito su autorización del punto A1, los que estén por la afirmativa sírvanse manifestándolo levantando su mano.           </w:t>
            </w:r>
            <w:r w:rsidR="003F2DA2">
              <w:rPr>
                <w:rFonts w:ascii="Century Gothic" w:hAnsi="Century Gothic"/>
                <w:color w:val="000000"/>
                <w:sz w:val="18"/>
                <w:szCs w:val="18"/>
                <w:lang w:eastAsia="es-MX"/>
              </w:rPr>
              <w:t xml:space="preserve">      Aprobado por </w:t>
            </w:r>
            <w:r w:rsidR="006555E5">
              <w:rPr>
                <w:rFonts w:ascii="Century Gothic" w:hAnsi="Century Gothic"/>
                <w:color w:val="000000"/>
                <w:sz w:val="18"/>
                <w:szCs w:val="18"/>
                <w:lang w:eastAsia="es-MX"/>
              </w:rPr>
              <w:t>Unanimidad</w:t>
            </w:r>
            <w:r w:rsidRPr="00B4469A">
              <w:rPr>
                <w:rFonts w:ascii="Century Gothic" w:hAnsi="Century Gothic"/>
                <w:color w:val="000000"/>
                <w:sz w:val="18"/>
                <w:szCs w:val="18"/>
                <w:lang w:eastAsia="es-MX"/>
              </w:rPr>
              <w:t xml:space="preserve"> de votos</w:t>
            </w:r>
          </w:p>
        </w:tc>
      </w:tr>
      <w:tr w:rsidR="00B4469A" w:rsidRPr="00B4469A" w:rsidTr="00B4469A">
        <w:trPr>
          <w:trHeight w:val="3615"/>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B4469A" w:rsidRPr="00B4469A" w:rsidRDefault="00B4469A" w:rsidP="00B4469A">
            <w:pPr>
              <w:jc w:val="center"/>
              <w:rPr>
                <w:rFonts w:ascii="Century Gothic" w:hAnsi="Century Gothic"/>
                <w:color w:val="000000"/>
                <w:sz w:val="18"/>
                <w:szCs w:val="18"/>
                <w:lang w:eastAsia="es-MX"/>
              </w:rPr>
            </w:pPr>
            <w:r w:rsidRPr="00B4469A">
              <w:rPr>
                <w:rFonts w:ascii="Century Gothic" w:hAnsi="Century Gothic"/>
                <w:color w:val="000000"/>
                <w:sz w:val="18"/>
                <w:szCs w:val="18"/>
                <w:lang w:eastAsia="es-MX"/>
              </w:rPr>
              <w:t>A2  Fracción III</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B4469A" w:rsidRPr="00B4469A" w:rsidRDefault="00B4469A" w:rsidP="00B4469A">
            <w:pPr>
              <w:jc w:val="center"/>
              <w:rPr>
                <w:rFonts w:ascii="Century Gothic" w:hAnsi="Century Gothic"/>
                <w:sz w:val="18"/>
                <w:szCs w:val="18"/>
                <w:lang w:eastAsia="es-MX"/>
              </w:rPr>
            </w:pPr>
            <w:r w:rsidRPr="00B4469A">
              <w:rPr>
                <w:rFonts w:ascii="Century Gothic" w:hAnsi="Century Gothic"/>
                <w:sz w:val="18"/>
                <w:szCs w:val="18"/>
                <w:lang w:eastAsia="es-MX"/>
              </w:rPr>
              <w:t>CG/1706/2021</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B4469A" w:rsidRPr="00B4469A" w:rsidRDefault="00B4469A" w:rsidP="00B4469A">
            <w:pPr>
              <w:jc w:val="center"/>
              <w:rPr>
                <w:rFonts w:ascii="Century Gothic" w:hAnsi="Century Gothic"/>
                <w:sz w:val="18"/>
                <w:szCs w:val="18"/>
                <w:lang w:eastAsia="es-MX"/>
              </w:rPr>
            </w:pPr>
            <w:r w:rsidRPr="00B4469A">
              <w:rPr>
                <w:rFonts w:ascii="Century Gothic" w:hAnsi="Century Gothic"/>
                <w:sz w:val="18"/>
                <w:szCs w:val="18"/>
                <w:lang w:eastAsia="es-MX"/>
              </w:rPr>
              <w:t>202100273</w:t>
            </w:r>
          </w:p>
        </w:tc>
        <w:tc>
          <w:tcPr>
            <w:tcW w:w="1275" w:type="dxa"/>
            <w:tcBorders>
              <w:top w:val="single" w:sz="4" w:space="0" w:color="auto"/>
              <w:left w:val="single" w:sz="4" w:space="0" w:color="auto"/>
              <w:bottom w:val="single" w:sz="4" w:space="0" w:color="auto"/>
              <w:right w:val="single" w:sz="4" w:space="0" w:color="auto"/>
            </w:tcBorders>
            <w:shd w:val="clear" w:color="000000" w:fill="F8CBAD"/>
            <w:hideMark/>
          </w:tcPr>
          <w:p w:rsidR="00B4469A" w:rsidRPr="00B4469A" w:rsidRDefault="00B4469A" w:rsidP="00B4469A">
            <w:pPr>
              <w:rPr>
                <w:rFonts w:ascii="Century Gothic" w:hAnsi="Century Gothic"/>
                <w:color w:val="000000"/>
                <w:sz w:val="18"/>
                <w:szCs w:val="18"/>
                <w:lang w:eastAsia="es-MX"/>
              </w:rPr>
            </w:pPr>
            <w:r w:rsidRPr="00B4469A">
              <w:rPr>
                <w:rFonts w:ascii="Century Gothic" w:hAnsi="Century Gothic"/>
                <w:color w:val="000000"/>
                <w:sz w:val="18"/>
                <w:szCs w:val="18"/>
                <w:lang w:eastAsia="es-MX"/>
              </w:rPr>
              <w:t>Comisaría General de Seguridad Publica</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B4469A" w:rsidRPr="00B4469A" w:rsidRDefault="00B4469A" w:rsidP="00B4469A">
            <w:pPr>
              <w:jc w:val="center"/>
              <w:rPr>
                <w:rFonts w:ascii="Century Gothic" w:hAnsi="Century Gothic"/>
                <w:sz w:val="18"/>
                <w:szCs w:val="18"/>
                <w:lang w:eastAsia="es-MX"/>
              </w:rPr>
            </w:pPr>
            <w:r w:rsidRPr="00B4469A">
              <w:rPr>
                <w:rFonts w:ascii="Century Gothic" w:hAnsi="Century Gothic"/>
                <w:sz w:val="18"/>
                <w:szCs w:val="18"/>
                <w:lang w:eastAsia="es-MX"/>
              </w:rPr>
              <w:t>$1,889,584.32</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B4469A" w:rsidRPr="00B4469A" w:rsidRDefault="00B4469A" w:rsidP="00B4469A">
            <w:pPr>
              <w:rPr>
                <w:rFonts w:ascii="Century Gothic" w:hAnsi="Century Gothic"/>
                <w:sz w:val="18"/>
                <w:szCs w:val="18"/>
                <w:lang w:eastAsia="es-MX"/>
              </w:rPr>
            </w:pPr>
            <w:proofErr w:type="spellStart"/>
            <w:r w:rsidRPr="00B4469A">
              <w:rPr>
                <w:rFonts w:ascii="Century Gothic" w:hAnsi="Century Gothic"/>
                <w:sz w:val="18"/>
                <w:szCs w:val="18"/>
                <w:lang w:eastAsia="es-MX"/>
              </w:rPr>
              <w:t>Report</w:t>
            </w:r>
            <w:proofErr w:type="spellEnd"/>
            <w:r w:rsidRPr="00B4469A">
              <w:rPr>
                <w:rFonts w:ascii="Century Gothic" w:hAnsi="Century Gothic"/>
                <w:sz w:val="18"/>
                <w:szCs w:val="18"/>
                <w:lang w:eastAsia="es-MX"/>
              </w:rPr>
              <w:t xml:space="preserve"> </w:t>
            </w:r>
            <w:proofErr w:type="spellStart"/>
            <w:r w:rsidRPr="00B4469A">
              <w:rPr>
                <w:rFonts w:ascii="Century Gothic" w:hAnsi="Century Gothic"/>
                <w:sz w:val="18"/>
                <w:szCs w:val="18"/>
                <w:lang w:eastAsia="es-MX"/>
              </w:rPr>
              <w:t>Now</w:t>
            </w:r>
            <w:proofErr w:type="spellEnd"/>
            <w:r w:rsidRPr="00B4469A">
              <w:rPr>
                <w:rFonts w:ascii="Century Gothic" w:hAnsi="Century Gothic"/>
                <w:sz w:val="18"/>
                <w:szCs w:val="18"/>
                <w:lang w:eastAsia="es-MX"/>
              </w:rPr>
              <w:t xml:space="preserve"> Telecomunicaciones, S.A. de C.V.</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B4469A" w:rsidRPr="00B4469A" w:rsidRDefault="00B4469A" w:rsidP="00B4469A">
            <w:pPr>
              <w:rPr>
                <w:rFonts w:ascii="Century Gothic" w:hAnsi="Century Gothic"/>
                <w:sz w:val="18"/>
                <w:szCs w:val="18"/>
                <w:lang w:eastAsia="es-MX"/>
              </w:rPr>
            </w:pPr>
            <w:r w:rsidRPr="00B4469A">
              <w:rPr>
                <w:rFonts w:ascii="Century Gothic" w:hAnsi="Century Gothic"/>
                <w:sz w:val="18"/>
                <w:szCs w:val="18"/>
                <w:lang w:eastAsia="es-MX"/>
              </w:rPr>
              <w:t>Compra de servicios de voz y datos Telcel 50 MB 4G y licenciamiento para rastreo en tiempo real, plan de 12 servicios para los 454 dispositivos denominados ¨Pulsos de Vida¨ que son operados por la Comisaria General de Seguridad Publica de Zapopan a través de la unidad de atención a víctimas de violencia intrafamiliar y de género (UAVI) y del centro de control, comando, computo, comunicaciones y coordinación de Zapopan C-5.</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B4469A" w:rsidRPr="00B4469A" w:rsidRDefault="00B4469A" w:rsidP="00B4469A">
            <w:pPr>
              <w:rPr>
                <w:rFonts w:ascii="Century Gothic" w:hAnsi="Century Gothic"/>
                <w:color w:val="000000"/>
                <w:sz w:val="18"/>
                <w:szCs w:val="18"/>
                <w:lang w:eastAsia="es-MX"/>
              </w:rPr>
            </w:pPr>
            <w:r w:rsidRPr="00B4469A">
              <w:rPr>
                <w:rFonts w:ascii="Century Gothic" w:hAnsi="Century Gothic"/>
                <w:color w:val="000000"/>
                <w:sz w:val="18"/>
                <w:szCs w:val="18"/>
                <w:lang w:eastAsia="es-MX"/>
              </w:rPr>
              <w:t xml:space="preserve">Solicito su autorización del punto A2, los que estén por la afirmativa sírvanse manifestándolo levantando su mano.           </w:t>
            </w:r>
            <w:r w:rsidR="003F2DA2">
              <w:rPr>
                <w:rFonts w:ascii="Century Gothic" w:hAnsi="Century Gothic"/>
                <w:color w:val="000000"/>
                <w:sz w:val="18"/>
                <w:szCs w:val="18"/>
                <w:lang w:eastAsia="es-MX"/>
              </w:rPr>
              <w:t xml:space="preserve">      Aprobado por </w:t>
            </w:r>
            <w:r w:rsidR="002043DA">
              <w:rPr>
                <w:rFonts w:ascii="Century Gothic" w:hAnsi="Century Gothic"/>
                <w:color w:val="000000"/>
                <w:sz w:val="18"/>
                <w:szCs w:val="18"/>
                <w:lang w:eastAsia="es-MX"/>
              </w:rPr>
              <w:t>Unanimidad</w:t>
            </w:r>
            <w:r w:rsidRPr="00B4469A">
              <w:rPr>
                <w:rFonts w:ascii="Century Gothic" w:hAnsi="Century Gothic"/>
                <w:color w:val="000000"/>
                <w:sz w:val="18"/>
                <w:szCs w:val="18"/>
                <w:lang w:eastAsia="es-MX"/>
              </w:rPr>
              <w:t xml:space="preserve"> de votos</w:t>
            </w:r>
          </w:p>
        </w:tc>
      </w:tr>
      <w:tr w:rsidR="00B4469A" w:rsidRPr="00B4469A" w:rsidTr="00B4469A">
        <w:trPr>
          <w:trHeight w:val="3600"/>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B4469A" w:rsidRPr="00B4469A" w:rsidRDefault="00B4469A" w:rsidP="00B4469A">
            <w:pPr>
              <w:jc w:val="center"/>
              <w:rPr>
                <w:rFonts w:ascii="Century Gothic" w:hAnsi="Century Gothic"/>
                <w:color w:val="000000"/>
                <w:sz w:val="18"/>
                <w:szCs w:val="18"/>
                <w:lang w:eastAsia="es-MX"/>
              </w:rPr>
            </w:pPr>
            <w:r w:rsidRPr="00B4469A">
              <w:rPr>
                <w:rFonts w:ascii="Century Gothic" w:hAnsi="Century Gothic"/>
                <w:color w:val="000000"/>
                <w:sz w:val="18"/>
                <w:szCs w:val="18"/>
                <w:lang w:eastAsia="es-MX"/>
              </w:rPr>
              <w:lastRenderedPageBreak/>
              <w:t>A3  Fracción III</w:t>
            </w:r>
          </w:p>
        </w:tc>
        <w:tc>
          <w:tcPr>
            <w:tcW w:w="1418" w:type="dxa"/>
            <w:tcBorders>
              <w:top w:val="single" w:sz="4" w:space="0" w:color="auto"/>
              <w:left w:val="nil"/>
              <w:bottom w:val="single" w:sz="4" w:space="0" w:color="auto"/>
              <w:right w:val="single" w:sz="4" w:space="0" w:color="auto"/>
            </w:tcBorders>
            <w:shd w:val="clear" w:color="000000" w:fill="F8CBAD"/>
            <w:hideMark/>
          </w:tcPr>
          <w:p w:rsidR="00B4469A" w:rsidRPr="00B4469A" w:rsidRDefault="00B4469A" w:rsidP="00B4469A">
            <w:pPr>
              <w:jc w:val="center"/>
              <w:rPr>
                <w:rFonts w:ascii="Century Gothic" w:hAnsi="Century Gothic"/>
                <w:sz w:val="18"/>
                <w:szCs w:val="18"/>
                <w:lang w:eastAsia="es-MX"/>
              </w:rPr>
            </w:pPr>
            <w:r w:rsidRPr="00B4469A">
              <w:rPr>
                <w:rFonts w:ascii="Century Gothic" w:hAnsi="Century Gothic"/>
                <w:sz w:val="18"/>
                <w:szCs w:val="18"/>
                <w:lang w:eastAsia="es-MX"/>
              </w:rPr>
              <w:t>CG/1740/2021</w:t>
            </w:r>
          </w:p>
        </w:tc>
        <w:tc>
          <w:tcPr>
            <w:tcW w:w="1276" w:type="dxa"/>
            <w:tcBorders>
              <w:top w:val="single" w:sz="4" w:space="0" w:color="auto"/>
              <w:left w:val="nil"/>
              <w:bottom w:val="single" w:sz="4" w:space="0" w:color="auto"/>
              <w:right w:val="single" w:sz="4" w:space="0" w:color="auto"/>
            </w:tcBorders>
            <w:shd w:val="clear" w:color="000000" w:fill="F8CBAD"/>
            <w:hideMark/>
          </w:tcPr>
          <w:p w:rsidR="00B4469A" w:rsidRPr="00B4469A" w:rsidRDefault="00B4469A" w:rsidP="00B4469A">
            <w:pPr>
              <w:jc w:val="center"/>
              <w:rPr>
                <w:rFonts w:ascii="Century Gothic" w:hAnsi="Century Gothic"/>
                <w:sz w:val="18"/>
                <w:szCs w:val="18"/>
                <w:lang w:eastAsia="es-MX"/>
              </w:rPr>
            </w:pPr>
            <w:r w:rsidRPr="00B4469A">
              <w:rPr>
                <w:rFonts w:ascii="Century Gothic" w:hAnsi="Century Gothic"/>
                <w:sz w:val="18"/>
                <w:szCs w:val="18"/>
                <w:lang w:eastAsia="es-MX"/>
              </w:rPr>
              <w:t>202100274</w:t>
            </w:r>
          </w:p>
        </w:tc>
        <w:tc>
          <w:tcPr>
            <w:tcW w:w="1275" w:type="dxa"/>
            <w:tcBorders>
              <w:top w:val="single" w:sz="4" w:space="0" w:color="auto"/>
              <w:left w:val="nil"/>
              <w:bottom w:val="single" w:sz="4" w:space="0" w:color="auto"/>
              <w:right w:val="single" w:sz="4" w:space="0" w:color="auto"/>
            </w:tcBorders>
            <w:shd w:val="clear" w:color="000000" w:fill="F8CBAD"/>
            <w:hideMark/>
          </w:tcPr>
          <w:p w:rsidR="00B4469A" w:rsidRPr="00B4469A" w:rsidRDefault="00B4469A" w:rsidP="00B4469A">
            <w:pPr>
              <w:rPr>
                <w:rFonts w:ascii="Century Gothic" w:hAnsi="Century Gothic"/>
                <w:color w:val="000000"/>
                <w:sz w:val="18"/>
                <w:szCs w:val="18"/>
                <w:lang w:eastAsia="es-MX"/>
              </w:rPr>
            </w:pPr>
            <w:r w:rsidRPr="00B4469A">
              <w:rPr>
                <w:rFonts w:ascii="Century Gothic" w:hAnsi="Century Gothic"/>
                <w:color w:val="000000"/>
                <w:sz w:val="18"/>
                <w:szCs w:val="18"/>
                <w:lang w:eastAsia="es-MX"/>
              </w:rPr>
              <w:t>Comisaría General de Seguridad Publica</w:t>
            </w:r>
          </w:p>
        </w:tc>
        <w:tc>
          <w:tcPr>
            <w:tcW w:w="1276" w:type="dxa"/>
            <w:tcBorders>
              <w:top w:val="single" w:sz="4" w:space="0" w:color="auto"/>
              <w:left w:val="nil"/>
              <w:bottom w:val="single" w:sz="4" w:space="0" w:color="auto"/>
              <w:right w:val="single" w:sz="4" w:space="0" w:color="auto"/>
            </w:tcBorders>
            <w:shd w:val="clear" w:color="000000" w:fill="F8CBAD"/>
            <w:hideMark/>
          </w:tcPr>
          <w:p w:rsidR="00B4469A" w:rsidRPr="00B4469A" w:rsidRDefault="00B4469A" w:rsidP="00B4469A">
            <w:pPr>
              <w:jc w:val="center"/>
              <w:rPr>
                <w:rFonts w:ascii="Century Gothic" w:hAnsi="Century Gothic"/>
                <w:sz w:val="18"/>
                <w:szCs w:val="18"/>
                <w:lang w:eastAsia="es-MX"/>
              </w:rPr>
            </w:pPr>
            <w:r w:rsidRPr="00B4469A">
              <w:rPr>
                <w:rFonts w:ascii="Century Gothic" w:hAnsi="Century Gothic"/>
                <w:sz w:val="18"/>
                <w:szCs w:val="18"/>
                <w:lang w:eastAsia="es-MX"/>
              </w:rPr>
              <w:t>$4,370,880.00</w:t>
            </w:r>
          </w:p>
        </w:tc>
        <w:tc>
          <w:tcPr>
            <w:tcW w:w="1276" w:type="dxa"/>
            <w:tcBorders>
              <w:top w:val="single" w:sz="4" w:space="0" w:color="auto"/>
              <w:left w:val="nil"/>
              <w:bottom w:val="single" w:sz="4" w:space="0" w:color="auto"/>
              <w:right w:val="single" w:sz="4" w:space="0" w:color="auto"/>
            </w:tcBorders>
            <w:shd w:val="clear" w:color="000000" w:fill="F8CBAD"/>
            <w:hideMark/>
          </w:tcPr>
          <w:p w:rsidR="00B4469A" w:rsidRPr="00B4469A" w:rsidRDefault="00B4469A" w:rsidP="00B4469A">
            <w:pPr>
              <w:rPr>
                <w:rFonts w:ascii="Century Gothic" w:hAnsi="Century Gothic"/>
                <w:sz w:val="18"/>
                <w:szCs w:val="18"/>
                <w:lang w:eastAsia="es-MX"/>
              </w:rPr>
            </w:pPr>
            <w:proofErr w:type="spellStart"/>
            <w:r w:rsidRPr="00B4469A">
              <w:rPr>
                <w:rFonts w:ascii="Century Gothic" w:hAnsi="Century Gothic"/>
                <w:sz w:val="18"/>
                <w:szCs w:val="18"/>
                <w:lang w:eastAsia="es-MX"/>
              </w:rPr>
              <w:t>Report</w:t>
            </w:r>
            <w:proofErr w:type="spellEnd"/>
            <w:r w:rsidRPr="00B4469A">
              <w:rPr>
                <w:rFonts w:ascii="Century Gothic" w:hAnsi="Century Gothic"/>
                <w:sz w:val="18"/>
                <w:szCs w:val="18"/>
                <w:lang w:eastAsia="es-MX"/>
              </w:rPr>
              <w:t xml:space="preserve"> </w:t>
            </w:r>
            <w:proofErr w:type="spellStart"/>
            <w:r w:rsidRPr="00B4469A">
              <w:rPr>
                <w:rFonts w:ascii="Century Gothic" w:hAnsi="Century Gothic"/>
                <w:sz w:val="18"/>
                <w:szCs w:val="18"/>
                <w:lang w:eastAsia="es-MX"/>
              </w:rPr>
              <w:t>Now</w:t>
            </w:r>
            <w:proofErr w:type="spellEnd"/>
            <w:r w:rsidRPr="00B4469A">
              <w:rPr>
                <w:rFonts w:ascii="Century Gothic" w:hAnsi="Century Gothic"/>
                <w:sz w:val="18"/>
                <w:szCs w:val="18"/>
                <w:lang w:eastAsia="es-MX"/>
              </w:rPr>
              <w:t xml:space="preserve"> Telecomunicaciones, S.A. de C.V.</w:t>
            </w:r>
          </w:p>
        </w:tc>
        <w:tc>
          <w:tcPr>
            <w:tcW w:w="1276" w:type="dxa"/>
            <w:tcBorders>
              <w:top w:val="single" w:sz="4" w:space="0" w:color="auto"/>
              <w:left w:val="nil"/>
              <w:bottom w:val="single" w:sz="4" w:space="0" w:color="auto"/>
              <w:right w:val="single" w:sz="4" w:space="0" w:color="auto"/>
            </w:tcBorders>
            <w:shd w:val="clear" w:color="000000" w:fill="F8CBAD"/>
            <w:hideMark/>
          </w:tcPr>
          <w:p w:rsidR="00B4469A" w:rsidRPr="00B4469A" w:rsidRDefault="00B4469A" w:rsidP="00B4469A">
            <w:pPr>
              <w:rPr>
                <w:rFonts w:ascii="Century Gothic" w:hAnsi="Century Gothic"/>
                <w:sz w:val="18"/>
                <w:szCs w:val="18"/>
                <w:lang w:eastAsia="es-MX"/>
              </w:rPr>
            </w:pPr>
            <w:r w:rsidRPr="00B4469A">
              <w:rPr>
                <w:rFonts w:ascii="Century Gothic" w:hAnsi="Century Gothic"/>
                <w:sz w:val="18"/>
                <w:szCs w:val="18"/>
                <w:lang w:eastAsia="es-MX"/>
              </w:rPr>
              <w:t>Compra de servicios de 5500 MB de datos con trasmisión 4G, llamadas/SMS ilimitadas y servicio de licencia de software especializado y SIC-POL plan 12 servicios correspondientes a las 500 tabletas biométricas que son operados en la Comisaría General de Seguridad Publica de Zapopan a través de la unidad de telecomunicaciones estratégicas del centro de control, comando, computo, comunicaciones y coordinación de Zapopan C-5.</w:t>
            </w:r>
          </w:p>
        </w:tc>
        <w:tc>
          <w:tcPr>
            <w:tcW w:w="1701" w:type="dxa"/>
            <w:tcBorders>
              <w:top w:val="single" w:sz="4" w:space="0" w:color="auto"/>
              <w:left w:val="nil"/>
              <w:bottom w:val="single" w:sz="4" w:space="0" w:color="auto"/>
              <w:right w:val="single" w:sz="4" w:space="0" w:color="auto"/>
            </w:tcBorders>
            <w:shd w:val="clear" w:color="000000" w:fill="F8CBAD"/>
            <w:hideMark/>
          </w:tcPr>
          <w:p w:rsidR="00B4469A" w:rsidRPr="00B4469A" w:rsidRDefault="00B4469A" w:rsidP="00B4469A">
            <w:pPr>
              <w:rPr>
                <w:rFonts w:ascii="Century Gothic" w:hAnsi="Century Gothic"/>
                <w:color w:val="000000"/>
                <w:sz w:val="18"/>
                <w:szCs w:val="18"/>
                <w:lang w:eastAsia="es-MX"/>
              </w:rPr>
            </w:pPr>
            <w:r w:rsidRPr="00B4469A">
              <w:rPr>
                <w:rFonts w:ascii="Century Gothic" w:hAnsi="Century Gothic"/>
                <w:color w:val="000000"/>
                <w:sz w:val="18"/>
                <w:szCs w:val="18"/>
                <w:lang w:eastAsia="es-MX"/>
              </w:rPr>
              <w:t xml:space="preserve">Solicito su autorización del punto A3, los que estén por la afirmativa sírvanse manifestándolo levantando su mano.           </w:t>
            </w:r>
            <w:r w:rsidR="002043DA">
              <w:rPr>
                <w:rFonts w:ascii="Century Gothic" w:hAnsi="Century Gothic"/>
                <w:color w:val="000000"/>
                <w:sz w:val="18"/>
                <w:szCs w:val="18"/>
                <w:lang w:eastAsia="es-MX"/>
              </w:rPr>
              <w:t xml:space="preserve">      Aprobado por Unanimidad</w:t>
            </w:r>
            <w:r w:rsidRPr="00B4469A">
              <w:rPr>
                <w:rFonts w:ascii="Century Gothic" w:hAnsi="Century Gothic"/>
                <w:color w:val="000000"/>
                <w:sz w:val="18"/>
                <w:szCs w:val="18"/>
                <w:lang w:eastAsia="es-MX"/>
              </w:rPr>
              <w:t xml:space="preserve"> de votos</w:t>
            </w:r>
          </w:p>
        </w:tc>
      </w:tr>
      <w:tr w:rsidR="00B4469A" w:rsidRPr="00B4469A" w:rsidTr="00B4469A">
        <w:trPr>
          <w:trHeight w:val="3600"/>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B4469A" w:rsidRPr="00B4469A" w:rsidRDefault="00B4469A" w:rsidP="00B4469A">
            <w:pPr>
              <w:jc w:val="center"/>
              <w:rPr>
                <w:rFonts w:ascii="Century Gothic" w:hAnsi="Century Gothic"/>
                <w:color w:val="000000"/>
                <w:sz w:val="18"/>
                <w:szCs w:val="18"/>
                <w:lang w:eastAsia="es-MX"/>
              </w:rPr>
            </w:pPr>
            <w:r w:rsidRPr="00B4469A">
              <w:rPr>
                <w:rFonts w:ascii="Century Gothic" w:hAnsi="Century Gothic"/>
                <w:color w:val="000000"/>
                <w:sz w:val="18"/>
                <w:szCs w:val="18"/>
                <w:lang w:eastAsia="es-MX"/>
              </w:rPr>
              <w:lastRenderedPageBreak/>
              <w:t>A4 Fracción III</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B4469A" w:rsidRPr="00B4469A" w:rsidRDefault="00B4469A" w:rsidP="00B4469A">
            <w:pPr>
              <w:jc w:val="center"/>
              <w:rPr>
                <w:rFonts w:ascii="Century Gothic" w:hAnsi="Century Gothic"/>
                <w:sz w:val="18"/>
                <w:szCs w:val="18"/>
                <w:lang w:eastAsia="es-MX"/>
              </w:rPr>
            </w:pPr>
            <w:r w:rsidRPr="00B4469A">
              <w:rPr>
                <w:rFonts w:ascii="Century Gothic" w:hAnsi="Century Gothic"/>
                <w:sz w:val="18"/>
                <w:szCs w:val="18"/>
                <w:lang w:eastAsia="es-MX"/>
              </w:rPr>
              <w:t>CG/1741/2021</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B4469A" w:rsidRPr="00B4469A" w:rsidRDefault="00B4469A" w:rsidP="00B4469A">
            <w:pPr>
              <w:jc w:val="center"/>
              <w:rPr>
                <w:rFonts w:ascii="Century Gothic" w:hAnsi="Century Gothic"/>
                <w:sz w:val="18"/>
                <w:szCs w:val="18"/>
                <w:lang w:eastAsia="es-MX"/>
              </w:rPr>
            </w:pPr>
            <w:r w:rsidRPr="00B4469A">
              <w:rPr>
                <w:rFonts w:ascii="Century Gothic" w:hAnsi="Century Gothic"/>
                <w:sz w:val="18"/>
                <w:szCs w:val="18"/>
                <w:lang w:eastAsia="es-MX"/>
              </w:rPr>
              <w:t>202100275</w:t>
            </w:r>
          </w:p>
        </w:tc>
        <w:tc>
          <w:tcPr>
            <w:tcW w:w="1275" w:type="dxa"/>
            <w:tcBorders>
              <w:top w:val="single" w:sz="4" w:space="0" w:color="auto"/>
              <w:left w:val="single" w:sz="4" w:space="0" w:color="auto"/>
              <w:bottom w:val="single" w:sz="4" w:space="0" w:color="auto"/>
              <w:right w:val="single" w:sz="4" w:space="0" w:color="auto"/>
            </w:tcBorders>
            <w:shd w:val="clear" w:color="000000" w:fill="F8CBAD"/>
            <w:hideMark/>
          </w:tcPr>
          <w:p w:rsidR="00B4469A" w:rsidRPr="00B4469A" w:rsidRDefault="00B4469A" w:rsidP="00B4469A">
            <w:pPr>
              <w:rPr>
                <w:rFonts w:ascii="Century Gothic" w:hAnsi="Century Gothic"/>
                <w:color w:val="000000"/>
                <w:sz w:val="18"/>
                <w:szCs w:val="18"/>
                <w:lang w:eastAsia="es-MX"/>
              </w:rPr>
            </w:pPr>
            <w:r w:rsidRPr="00B4469A">
              <w:rPr>
                <w:rFonts w:ascii="Century Gothic" w:hAnsi="Century Gothic"/>
                <w:color w:val="000000"/>
                <w:sz w:val="18"/>
                <w:szCs w:val="18"/>
                <w:lang w:eastAsia="es-MX"/>
              </w:rPr>
              <w:t>Comisaría General de Seguridad Publica</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B4469A" w:rsidRPr="00B4469A" w:rsidRDefault="00B4469A" w:rsidP="00B4469A">
            <w:pPr>
              <w:jc w:val="center"/>
              <w:rPr>
                <w:rFonts w:ascii="Century Gothic" w:hAnsi="Century Gothic"/>
                <w:sz w:val="18"/>
                <w:szCs w:val="18"/>
                <w:lang w:eastAsia="es-MX"/>
              </w:rPr>
            </w:pPr>
            <w:r w:rsidRPr="00B4469A">
              <w:rPr>
                <w:rFonts w:ascii="Century Gothic" w:hAnsi="Century Gothic"/>
                <w:sz w:val="18"/>
                <w:szCs w:val="18"/>
                <w:lang w:eastAsia="es-MX"/>
              </w:rPr>
              <w:t>$2,066,841.60</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B4469A" w:rsidRPr="00B4469A" w:rsidRDefault="00B4469A" w:rsidP="00B4469A">
            <w:pPr>
              <w:rPr>
                <w:rFonts w:ascii="Century Gothic" w:hAnsi="Century Gothic"/>
                <w:sz w:val="18"/>
                <w:szCs w:val="18"/>
                <w:lang w:eastAsia="es-MX"/>
              </w:rPr>
            </w:pPr>
            <w:r w:rsidRPr="00B4469A">
              <w:rPr>
                <w:rFonts w:ascii="Century Gothic" w:hAnsi="Century Gothic"/>
                <w:sz w:val="18"/>
                <w:szCs w:val="18"/>
                <w:lang w:eastAsia="es-MX"/>
              </w:rPr>
              <w:t>Samuel Humberto Cruz Martínez</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B4469A" w:rsidRPr="00B4469A" w:rsidRDefault="00B4469A" w:rsidP="00B4469A">
            <w:pPr>
              <w:rPr>
                <w:rFonts w:ascii="Century Gothic" w:hAnsi="Century Gothic"/>
                <w:sz w:val="18"/>
                <w:szCs w:val="18"/>
                <w:lang w:eastAsia="es-MX"/>
              </w:rPr>
            </w:pPr>
            <w:r w:rsidRPr="00B4469A">
              <w:rPr>
                <w:rFonts w:ascii="Century Gothic" w:hAnsi="Century Gothic"/>
                <w:sz w:val="18"/>
                <w:szCs w:val="18"/>
                <w:lang w:eastAsia="es-MX"/>
              </w:rPr>
              <w:t>Compra de los servicios mensuales de datos 4G Telcel 50 MB y de licencia para rastreo en tiempo real GPS-4G para 512 GPS instalado en las patullas y moto patrullas adscritas a la Comisaria General de Seguridad Publica, que son operados a través de la unidad de telecomunicaciones, estratégicas de centro de control, comando, computo, comunicaciones y coordina</w:t>
            </w:r>
            <w:r>
              <w:rPr>
                <w:rFonts w:ascii="Century Gothic" w:hAnsi="Century Gothic"/>
                <w:sz w:val="18"/>
                <w:szCs w:val="18"/>
                <w:lang w:eastAsia="es-MX"/>
              </w:rPr>
              <w:t>-</w:t>
            </w:r>
            <w:proofErr w:type="spellStart"/>
            <w:r w:rsidRPr="00B4469A">
              <w:rPr>
                <w:rFonts w:ascii="Century Gothic" w:hAnsi="Century Gothic"/>
                <w:sz w:val="18"/>
                <w:szCs w:val="18"/>
                <w:lang w:eastAsia="es-MX"/>
              </w:rPr>
              <w:t>ción</w:t>
            </w:r>
            <w:proofErr w:type="spellEnd"/>
            <w:r w:rsidRPr="00B4469A">
              <w:rPr>
                <w:rFonts w:ascii="Century Gothic" w:hAnsi="Century Gothic"/>
                <w:sz w:val="18"/>
                <w:szCs w:val="18"/>
                <w:lang w:eastAsia="es-MX"/>
              </w:rPr>
              <w:t xml:space="preserve"> de Zapopan C-5.</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B4469A" w:rsidRPr="00B4469A" w:rsidRDefault="00B4469A" w:rsidP="00B4469A">
            <w:pPr>
              <w:rPr>
                <w:rFonts w:ascii="Century Gothic" w:hAnsi="Century Gothic"/>
                <w:color w:val="000000"/>
                <w:sz w:val="18"/>
                <w:szCs w:val="18"/>
                <w:lang w:eastAsia="es-MX"/>
              </w:rPr>
            </w:pPr>
            <w:r w:rsidRPr="00B4469A">
              <w:rPr>
                <w:rFonts w:ascii="Century Gothic" w:hAnsi="Century Gothic"/>
                <w:color w:val="000000"/>
                <w:sz w:val="18"/>
                <w:szCs w:val="18"/>
                <w:lang w:eastAsia="es-MX"/>
              </w:rPr>
              <w:t xml:space="preserve">Solicito su autorización del punto A4, los que estén por la afirmativa sírvanse manifestándolo levantando su mano.           </w:t>
            </w:r>
            <w:r w:rsidR="002043DA">
              <w:rPr>
                <w:rFonts w:ascii="Century Gothic" w:hAnsi="Century Gothic"/>
                <w:color w:val="000000"/>
                <w:sz w:val="18"/>
                <w:szCs w:val="18"/>
                <w:lang w:eastAsia="es-MX"/>
              </w:rPr>
              <w:t xml:space="preserve">      Aprobado por Unanimidad </w:t>
            </w:r>
            <w:r w:rsidRPr="00B4469A">
              <w:rPr>
                <w:rFonts w:ascii="Century Gothic" w:hAnsi="Century Gothic"/>
                <w:color w:val="000000"/>
                <w:sz w:val="18"/>
                <w:szCs w:val="18"/>
                <w:lang w:eastAsia="es-MX"/>
              </w:rPr>
              <w:t>de votos</w:t>
            </w:r>
          </w:p>
        </w:tc>
      </w:tr>
      <w:tr w:rsidR="00B4469A" w:rsidRPr="00B4469A" w:rsidTr="00B4469A">
        <w:trPr>
          <w:trHeight w:val="2460"/>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B4469A" w:rsidRPr="00B4469A" w:rsidRDefault="00B4469A" w:rsidP="00B4469A">
            <w:pPr>
              <w:jc w:val="center"/>
              <w:rPr>
                <w:rFonts w:ascii="Century Gothic" w:hAnsi="Century Gothic"/>
                <w:color w:val="000000"/>
                <w:sz w:val="18"/>
                <w:szCs w:val="18"/>
                <w:lang w:eastAsia="es-MX"/>
              </w:rPr>
            </w:pPr>
            <w:r w:rsidRPr="00B4469A">
              <w:rPr>
                <w:rFonts w:ascii="Century Gothic" w:hAnsi="Century Gothic"/>
                <w:color w:val="000000"/>
                <w:sz w:val="18"/>
                <w:szCs w:val="18"/>
                <w:lang w:eastAsia="es-MX"/>
              </w:rPr>
              <w:lastRenderedPageBreak/>
              <w:t>A5 Fracción III</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B4469A" w:rsidRPr="00B4469A" w:rsidRDefault="00B4469A" w:rsidP="00B4469A">
            <w:pPr>
              <w:jc w:val="center"/>
              <w:rPr>
                <w:rFonts w:ascii="Century Gothic" w:hAnsi="Century Gothic"/>
                <w:sz w:val="18"/>
                <w:szCs w:val="18"/>
                <w:lang w:eastAsia="es-MX"/>
              </w:rPr>
            </w:pPr>
            <w:r w:rsidRPr="00B4469A">
              <w:rPr>
                <w:rFonts w:ascii="Century Gothic" w:hAnsi="Century Gothic"/>
                <w:sz w:val="18"/>
                <w:szCs w:val="18"/>
                <w:lang w:eastAsia="es-MX"/>
              </w:rPr>
              <w:t>CG/1742/2021</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B4469A" w:rsidRPr="00B4469A" w:rsidRDefault="00B4469A" w:rsidP="00B4469A">
            <w:pPr>
              <w:jc w:val="center"/>
              <w:rPr>
                <w:rFonts w:ascii="Century Gothic" w:hAnsi="Century Gothic"/>
                <w:sz w:val="18"/>
                <w:szCs w:val="18"/>
                <w:lang w:eastAsia="es-MX"/>
              </w:rPr>
            </w:pPr>
            <w:r w:rsidRPr="00B4469A">
              <w:rPr>
                <w:rFonts w:ascii="Century Gothic" w:hAnsi="Century Gothic"/>
                <w:sz w:val="18"/>
                <w:szCs w:val="18"/>
                <w:lang w:eastAsia="es-MX"/>
              </w:rPr>
              <w:t>202100331</w:t>
            </w:r>
          </w:p>
        </w:tc>
        <w:tc>
          <w:tcPr>
            <w:tcW w:w="1275" w:type="dxa"/>
            <w:tcBorders>
              <w:top w:val="single" w:sz="4" w:space="0" w:color="auto"/>
              <w:left w:val="single" w:sz="4" w:space="0" w:color="auto"/>
              <w:bottom w:val="single" w:sz="4" w:space="0" w:color="auto"/>
              <w:right w:val="single" w:sz="4" w:space="0" w:color="auto"/>
            </w:tcBorders>
            <w:shd w:val="clear" w:color="000000" w:fill="F8CBAD"/>
            <w:hideMark/>
          </w:tcPr>
          <w:p w:rsidR="00B4469A" w:rsidRPr="00B4469A" w:rsidRDefault="00B4469A" w:rsidP="00B4469A">
            <w:pPr>
              <w:rPr>
                <w:rFonts w:ascii="Century Gothic" w:hAnsi="Century Gothic"/>
                <w:color w:val="000000"/>
                <w:sz w:val="18"/>
                <w:szCs w:val="18"/>
                <w:lang w:eastAsia="es-MX"/>
              </w:rPr>
            </w:pPr>
            <w:r w:rsidRPr="00B4469A">
              <w:rPr>
                <w:rFonts w:ascii="Century Gothic" w:hAnsi="Century Gothic"/>
                <w:color w:val="000000"/>
                <w:sz w:val="18"/>
                <w:szCs w:val="18"/>
                <w:lang w:eastAsia="es-MX"/>
              </w:rPr>
              <w:t>Comisaría General de Seguridad Publica</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B4469A" w:rsidRPr="00B4469A" w:rsidRDefault="00B4469A" w:rsidP="00B4469A">
            <w:pPr>
              <w:jc w:val="center"/>
              <w:rPr>
                <w:rFonts w:ascii="Century Gothic" w:hAnsi="Century Gothic"/>
                <w:sz w:val="18"/>
                <w:szCs w:val="18"/>
                <w:lang w:eastAsia="es-MX"/>
              </w:rPr>
            </w:pPr>
            <w:r w:rsidRPr="00B4469A">
              <w:rPr>
                <w:rFonts w:ascii="Century Gothic" w:hAnsi="Century Gothic"/>
                <w:sz w:val="18"/>
                <w:szCs w:val="18"/>
                <w:lang w:eastAsia="es-MX"/>
              </w:rPr>
              <w:t>$200,968.84</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B4469A" w:rsidRPr="00B4469A" w:rsidRDefault="00B4469A" w:rsidP="00B4469A">
            <w:pPr>
              <w:rPr>
                <w:rFonts w:ascii="Century Gothic" w:hAnsi="Century Gothic"/>
                <w:sz w:val="18"/>
                <w:szCs w:val="18"/>
                <w:lang w:eastAsia="es-MX"/>
              </w:rPr>
            </w:pPr>
            <w:proofErr w:type="spellStart"/>
            <w:r w:rsidRPr="00B4469A">
              <w:rPr>
                <w:rFonts w:ascii="Century Gothic" w:hAnsi="Century Gothic"/>
                <w:sz w:val="18"/>
                <w:szCs w:val="18"/>
                <w:lang w:eastAsia="es-MX"/>
              </w:rPr>
              <w:t>CraftAvia</w:t>
            </w:r>
            <w:proofErr w:type="spellEnd"/>
            <w:r w:rsidRPr="00B4469A">
              <w:rPr>
                <w:rFonts w:ascii="Century Gothic" w:hAnsi="Century Gothic"/>
                <w:sz w:val="18"/>
                <w:szCs w:val="18"/>
                <w:lang w:eastAsia="es-MX"/>
              </w:rPr>
              <w:t xml:space="preserve"> Center, S.A.P.I. de C.V.</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B4469A" w:rsidRPr="00B4469A" w:rsidRDefault="00B4469A" w:rsidP="00B4469A">
            <w:pPr>
              <w:rPr>
                <w:rFonts w:ascii="Century Gothic" w:hAnsi="Century Gothic"/>
                <w:sz w:val="18"/>
                <w:szCs w:val="18"/>
                <w:lang w:eastAsia="es-MX"/>
              </w:rPr>
            </w:pPr>
            <w:r w:rsidRPr="00B4469A">
              <w:rPr>
                <w:rFonts w:ascii="Century Gothic" w:hAnsi="Century Gothic"/>
                <w:sz w:val="18"/>
                <w:szCs w:val="18"/>
                <w:lang w:eastAsia="es-MX"/>
              </w:rPr>
              <w:t xml:space="preserve">Contratación del servicio de </w:t>
            </w:r>
            <w:proofErr w:type="spellStart"/>
            <w:r w:rsidRPr="00B4469A">
              <w:rPr>
                <w:rFonts w:ascii="Century Gothic" w:hAnsi="Century Gothic"/>
                <w:sz w:val="18"/>
                <w:szCs w:val="18"/>
                <w:lang w:eastAsia="es-MX"/>
              </w:rPr>
              <w:t>manteni</w:t>
            </w:r>
            <w:proofErr w:type="spellEnd"/>
            <w:r>
              <w:rPr>
                <w:rFonts w:ascii="Century Gothic" w:hAnsi="Century Gothic"/>
                <w:sz w:val="18"/>
                <w:szCs w:val="18"/>
                <w:lang w:eastAsia="es-MX"/>
              </w:rPr>
              <w:t>-</w:t>
            </w:r>
            <w:r w:rsidRPr="00B4469A">
              <w:rPr>
                <w:rFonts w:ascii="Century Gothic" w:hAnsi="Century Gothic"/>
                <w:sz w:val="18"/>
                <w:szCs w:val="18"/>
                <w:lang w:eastAsia="es-MX"/>
              </w:rPr>
              <w:t xml:space="preserve">miento correctivo del cambio de valeros </w:t>
            </w:r>
            <w:proofErr w:type="spellStart"/>
            <w:r w:rsidRPr="00B4469A">
              <w:rPr>
                <w:rFonts w:ascii="Century Gothic" w:hAnsi="Century Gothic"/>
                <w:sz w:val="18"/>
                <w:szCs w:val="18"/>
                <w:lang w:eastAsia="es-MX"/>
              </w:rPr>
              <w:t>elastome</w:t>
            </w:r>
            <w:proofErr w:type="spellEnd"/>
            <w:r>
              <w:rPr>
                <w:rFonts w:ascii="Century Gothic" w:hAnsi="Century Gothic"/>
                <w:sz w:val="18"/>
                <w:szCs w:val="18"/>
                <w:lang w:eastAsia="es-MX"/>
              </w:rPr>
              <w:t>-</w:t>
            </w:r>
            <w:r w:rsidRPr="00B4469A">
              <w:rPr>
                <w:rFonts w:ascii="Century Gothic" w:hAnsi="Century Gothic"/>
                <w:sz w:val="18"/>
                <w:szCs w:val="18"/>
                <w:lang w:eastAsia="es-MX"/>
              </w:rPr>
              <w:t>ricos y balance de rotores para el helicóptero AS-350B3 adscrito a la Comisaria General de Seguridad Publica, mismo que es operado por la misma, a través del Escuadrón Aéreo.</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B4469A" w:rsidRPr="00B4469A" w:rsidRDefault="00B4469A" w:rsidP="00B4469A">
            <w:pPr>
              <w:rPr>
                <w:rFonts w:ascii="Century Gothic" w:hAnsi="Century Gothic"/>
                <w:color w:val="000000"/>
                <w:sz w:val="18"/>
                <w:szCs w:val="18"/>
                <w:lang w:eastAsia="es-MX"/>
              </w:rPr>
            </w:pPr>
            <w:r w:rsidRPr="00B4469A">
              <w:rPr>
                <w:rFonts w:ascii="Century Gothic" w:hAnsi="Century Gothic"/>
                <w:color w:val="000000"/>
                <w:sz w:val="18"/>
                <w:szCs w:val="18"/>
                <w:lang w:eastAsia="es-MX"/>
              </w:rPr>
              <w:t xml:space="preserve">Solicito su autorización del punto A5, los que estén por la afirmativa sírvanse manifestándolo levantando su mano.           </w:t>
            </w:r>
            <w:r w:rsidR="002043DA">
              <w:rPr>
                <w:rFonts w:ascii="Century Gothic" w:hAnsi="Century Gothic"/>
                <w:color w:val="000000"/>
                <w:sz w:val="18"/>
                <w:szCs w:val="18"/>
                <w:lang w:eastAsia="es-MX"/>
              </w:rPr>
              <w:t xml:space="preserve">      Aprobado por Unanimidad</w:t>
            </w:r>
            <w:r w:rsidRPr="00B4469A">
              <w:rPr>
                <w:rFonts w:ascii="Century Gothic" w:hAnsi="Century Gothic"/>
                <w:color w:val="000000"/>
                <w:sz w:val="18"/>
                <w:szCs w:val="18"/>
                <w:lang w:eastAsia="es-MX"/>
              </w:rPr>
              <w:t xml:space="preserve"> de votos</w:t>
            </w:r>
          </w:p>
        </w:tc>
      </w:tr>
    </w:tbl>
    <w:p w:rsidR="0067774A" w:rsidRDefault="0067774A" w:rsidP="0067774A">
      <w:pPr>
        <w:shd w:val="clear" w:color="auto" w:fill="FFFFFF"/>
        <w:spacing w:after="100" w:afterAutospacing="1"/>
        <w:contextualSpacing/>
        <w:jc w:val="both"/>
        <w:rPr>
          <w:rFonts w:ascii="Century Gothic" w:hAnsi="Century Gothic" w:cs="Tahoma"/>
          <w:sz w:val="22"/>
          <w:szCs w:val="22"/>
        </w:rPr>
      </w:pPr>
    </w:p>
    <w:p w:rsidR="005253D3" w:rsidRDefault="005253D3" w:rsidP="0067774A">
      <w:pPr>
        <w:shd w:val="clear" w:color="auto" w:fill="FFFFFF"/>
        <w:spacing w:after="100" w:afterAutospacing="1"/>
        <w:contextualSpacing/>
        <w:jc w:val="both"/>
        <w:rPr>
          <w:rFonts w:ascii="Century Gothic" w:hAnsi="Century Gothic" w:cs="Tahoma"/>
          <w:sz w:val="22"/>
          <w:szCs w:val="22"/>
        </w:rPr>
      </w:pPr>
    </w:p>
    <w:p w:rsidR="0067774A" w:rsidRDefault="0067774A" w:rsidP="0067774A">
      <w:pPr>
        <w:ind w:right="-568"/>
        <w:jc w:val="both"/>
        <w:rPr>
          <w:rFonts w:ascii="Century Gothic" w:hAnsi="Century Gothic" w:cs="Tahoma"/>
          <w:sz w:val="22"/>
          <w:szCs w:val="22"/>
        </w:rPr>
      </w:pPr>
      <w:r w:rsidRPr="009E5AC4">
        <w:rPr>
          <w:rFonts w:ascii="Century Gothic" w:hAnsi="Century Gothic" w:cs="Tahoma"/>
          <w:sz w:val="22"/>
          <w:szCs w:val="22"/>
        </w:rPr>
        <w:t xml:space="preserve">Los asuntos varios del cuadro, pertenecen al </w:t>
      </w:r>
      <w:r>
        <w:rPr>
          <w:rFonts w:ascii="Century Gothic" w:hAnsi="Century Gothic" w:cs="Tahoma"/>
          <w:b/>
          <w:sz w:val="22"/>
          <w:szCs w:val="22"/>
        </w:rPr>
        <w:t>inciso A</w:t>
      </w:r>
      <w:r w:rsidRPr="009E5AC4">
        <w:rPr>
          <w:rFonts w:ascii="Century Gothic" w:hAnsi="Century Gothic" w:cs="Tahoma"/>
          <w:sz w:val="22"/>
          <w:szCs w:val="22"/>
        </w:rPr>
        <w:t xml:space="preserve">, de los asuntos varios y fueron aprobados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Pr>
          <w:rFonts w:ascii="Century Gothic" w:eastAsia="Calibri" w:hAnsi="Century Gothic" w:cs="Tahoma"/>
          <w:sz w:val="22"/>
          <w:szCs w:val="22"/>
          <w:lang w:val="es-ES_tradnl"/>
        </w:rPr>
        <w:t>con el artículo 99</w:t>
      </w:r>
      <w:r w:rsidRPr="009E5AC4">
        <w:rPr>
          <w:rFonts w:ascii="Century Gothic" w:eastAsia="Calibri" w:hAnsi="Century Gothic" w:cs="Tahoma"/>
          <w:sz w:val="22"/>
          <w:szCs w:val="22"/>
          <w:lang w:val="es-ES_tradnl"/>
        </w:rPr>
        <w:t xml:space="preserve"> fracción I, del Reglamento de Compras, Enajenaciones y Contratación de Servicios del Municipio de Zapopan, Jalisco, </w:t>
      </w:r>
      <w:r w:rsidRPr="009E5AC4">
        <w:rPr>
          <w:rFonts w:ascii="Century Gothic" w:hAnsi="Century Gothic" w:cs="Tahoma"/>
          <w:sz w:val="22"/>
          <w:szCs w:val="22"/>
        </w:rPr>
        <w:t xml:space="preserve">por </w:t>
      </w:r>
      <w:r w:rsidRPr="009E5AC4">
        <w:rPr>
          <w:rFonts w:ascii="Century Gothic" w:hAnsi="Century Gothic" w:cs="Tahoma"/>
          <w:b/>
          <w:sz w:val="22"/>
          <w:szCs w:val="22"/>
        </w:rPr>
        <w:t>Unanimidad de votos</w:t>
      </w:r>
      <w:r w:rsidRPr="009E5AC4">
        <w:rPr>
          <w:rFonts w:ascii="Century Gothic" w:hAnsi="Century Gothic" w:cs="Tahoma"/>
          <w:sz w:val="22"/>
          <w:szCs w:val="22"/>
        </w:rPr>
        <w:t xml:space="preserve"> por parte de los integrantes del Comité de Adquisiciones</w:t>
      </w:r>
    </w:p>
    <w:p w:rsidR="0067774A" w:rsidRDefault="0067774A" w:rsidP="0067774A">
      <w:pPr>
        <w:ind w:right="-568"/>
        <w:jc w:val="both"/>
        <w:rPr>
          <w:rFonts w:ascii="Century Gothic" w:hAnsi="Century Gothic" w:cs="Tahoma"/>
          <w:b/>
          <w:i/>
          <w:sz w:val="22"/>
          <w:szCs w:val="22"/>
          <w:lang w:eastAsia="en-US"/>
        </w:rPr>
      </w:pPr>
    </w:p>
    <w:p w:rsidR="005253D3" w:rsidRPr="009E5AC4" w:rsidRDefault="005253D3" w:rsidP="0067774A">
      <w:pPr>
        <w:ind w:right="-568"/>
        <w:jc w:val="both"/>
        <w:rPr>
          <w:rFonts w:ascii="Century Gothic" w:hAnsi="Century Gothic" w:cs="Tahoma"/>
          <w:b/>
          <w:i/>
          <w:sz w:val="22"/>
          <w:szCs w:val="22"/>
          <w:lang w:eastAsia="en-US"/>
        </w:rPr>
      </w:pPr>
    </w:p>
    <w:p w:rsidR="0067774A" w:rsidRPr="009E5AC4" w:rsidRDefault="0067774A" w:rsidP="0067774A">
      <w:pPr>
        <w:contextualSpacing/>
        <w:jc w:val="both"/>
        <w:rPr>
          <w:rFonts w:ascii="Century Gothic" w:hAnsi="Century Gothic" w:cs="Tahoma"/>
          <w:b/>
          <w:sz w:val="22"/>
          <w:szCs w:val="22"/>
        </w:rPr>
      </w:pPr>
      <w:r>
        <w:rPr>
          <w:rFonts w:ascii="Century Gothic" w:hAnsi="Century Gothic" w:cs="Tahoma"/>
          <w:b/>
          <w:sz w:val="22"/>
          <w:szCs w:val="22"/>
        </w:rPr>
        <w:t>Inciso B).-</w:t>
      </w:r>
      <w:r w:rsidRPr="009E5AC4">
        <w:rPr>
          <w:rFonts w:ascii="Century Gothic" w:eastAsiaTheme="minorEastAsia" w:hAnsi="Century Gothic" w:cs="Tahoma"/>
          <w:b/>
          <w:sz w:val="22"/>
          <w:szCs w:val="22"/>
        </w:rPr>
        <w:t xml:space="preserve">De acuerdo a lo establecido </w:t>
      </w:r>
      <w:r w:rsidRPr="009E5AC4">
        <w:rPr>
          <w:rFonts w:ascii="Century Gothic" w:hAnsi="Century Gothic" w:cs="Tahoma"/>
          <w:b/>
          <w:sz w:val="22"/>
          <w:szCs w:val="22"/>
        </w:rPr>
        <w:t>en el Reglamento de Compras, Enajenaciones y Contratación de Servicios del Municipio de Zapopan Jalisco,</w:t>
      </w:r>
      <w:r w:rsidRPr="009E5AC4">
        <w:rPr>
          <w:rFonts w:ascii="Century Gothic" w:eastAsiaTheme="minorEastAsia" w:hAnsi="Century Gothic" w:cs="Tahoma"/>
          <w:b/>
          <w:sz w:val="22"/>
          <w:szCs w:val="22"/>
        </w:rPr>
        <w:t xml:space="preserve"> Artículo 99, Fracción IV y el Artículo 100, fracción I</w:t>
      </w:r>
      <w:r w:rsidRPr="009E5AC4">
        <w:rPr>
          <w:rFonts w:ascii="Century Gothic" w:hAnsi="Century Gothic" w:cs="Tahoma"/>
          <w:b/>
          <w:sz w:val="22"/>
          <w:szCs w:val="22"/>
        </w:rPr>
        <w:t>, se rinde informe.</w:t>
      </w:r>
    </w:p>
    <w:p w:rsidR="0067774A" w:rsidRPr="005253D3" w:rsidRDefault="0067774A" w:rsidP="0067774A">
      <w:pPr>
        <w:shd w:val="clear" w:color="auto" w:fill="FFFFFF"/>
        <w:spacing w:after="100" w:afterAutospacing="1"/>
        <w:contextualSpacing/>
        <w:jc w:val="both"/>
        <w:rPr>
          <w:rFonts w:ascii="Century Gothic" w:hAnsi="Century Gothic" w:cs="Tahoma"/>
          <w:sz w:val="22"/>
          <w:szCs w:val="22"/>
          <w:lang w:val="es-ES_tradnl"/>
        </w:rPr>
      </w:pPr>
    </w:p>
    <w:p w:rsidR="0067774A" w:rsidRDefault="002043DA" w:rsidP="0067774A">
      <w:pPr>
        <w:shd w:val="clear" w:color="auto" w:fill="FFFFFF"/>
        <w:spacing w:after="100" w:afterAutospacing="1"/>
        <w:contextualSpacing/>
        <w:jc w:val="both"/>
        <w:rPr>
          <w:rFonts w:ascii="Century Gothic" w:hAnsi="Century Gothic" w:cs="Tahoma"/>
          <w:sz w:val="22"/>
          <w:szCs w:val="22"/>
        </w:rPr>
      </w:pPr>
      <w:r>
        <w:rPr>
          <w:rFonts w:ascii="Century Gothic" w:hAnsi="Century Gothic" w:cs="Tahoma"/>
          <w:sz w:val="22"/>
          <w:szCs w:val="22"/>
        </w:rPr>
        <w:t xml:space="preserve">No existiendo ningún asunto se pasa al siguiente punto del orden del </w:t>
      </w:r>
      <w:r w:rsidR="00826CB7">
        <w:rPr>
          <w:rFonts w:ascii="Century Gothic" w:hAnsi="Century Gothic" w:cs="Tahoma"/>
          <w:sz w:val="22"/>
          <w:szCs w:val="22"/>
        </w:rPr>
        <w:t>día</w:t>
      </w:r>
      <w:r>
        <w:rPr>
          <w:rFonts w:ascii="Century Gothic" w:hAnsi="Century Gothic" w:cs="Tahoma"/>
          <w:sz w:val="22"/>
          <w:szCs w:val="22"/>
        </w:rPr>
        <w:t>.</w:t>
      </w:r>
    </w:p>
    <w:p w:rsidR="0067774A" w:rsidRPr="00826CB7" w:rsidRDefault="0067774A" w:rsidP="00826CB7">
      <w:pPr>
        <w:contextualSpacing/>
        <w:jc w:val="both"/>
        <w:rPr>
          <w:rFonts w:ascii="Century Gothic" w:hAnsi="Century Gothic" w:cs="Tahoma"/>
          <w:b/>
          <w:sz w:val="22"/>
          <w:szCs w:val="22"/>
          <w:lang w:val="es-ES"/>
        </w:rPr>
      </w:pPr>
    </w:p>
    <w:p w:rsidR="0067774A" w:rsidRPr="006A1038" w:rsidRDefault="0067774A" w:rsidP="0067774A">
      <w:pPr>
        <w:pStyle w:val="Prrafodelista"/>
        <w:ind w:left="1620"/>
        <w:contextualSpacing/>
        <w:jc w:val="both"/>
        <w:rPr>
          <w:rFonts w:ascii="Century Gothic" w:eastAsia="Calibri" w:hAnsi="Century Gothic" w:cs="Tahoma"/>
          <w:b/>
          <w:sz w:val="22"/>
          <w:szCs w:val="22"/>
          <w:lang w:val="es-ES"/>
        </w:rPr>
      </w:pPr>
    </w:p>
    <w:p w:rsidR="0067774A" w:rsidRPr="006A1038" w:rsidRDefault="0067774A" w:rsidP="0067774A">
      <w:pPr>
        <w:pStyle w:val="Prrafodelista"/>
        <w:numPr>
          <w:ilvl w:val="0"/>
          <w:numId w:val="48"/>
        </w:numPr>
        <w:contextualSpacing/>
        <w:jc w:val="both"/>
        <w:rPr>
          <w:rFonts w:ascii="Century Gothic" w:eastAsia="Calibri" w:hAnsi="Century Gothic" w:cs="Tahoma"/>
          <w:b/>
          <w:sz w:val="22"/>
          <w:szCs w:val="22"/>
          <w:lang w:val="es-ES"/>
        </w:rPr>
      </w:pPr>
      <w:r>
        <w:rPr>
          <w:rFonts w:ascii="Century Gothic" w:hAnsi="Century Gothic" w:cs="Tahoma"/>
          <w:b/>
          <w:sz w:val="22"/>
          <w:szCs w:val="22"/>
          <w:lang w:val="es-ES"/>
        </w:rPr>
        <w:lastRenderedPageBreak/>
        <w:t>Presentación de Bases para su revisión y aprobación.</w:t>
      </w:r>
    </w:p>
    <w:p w:rsidR="0067774A" w:rsidRDefault="0067774A" w:rsidP="0067774A">
      <w:pPr>
        <w:pStyle w:val="Prrafodelista"/>
        <w:ind w:left="1620"/>
        <w:contextualSpacing/>
        <w:jc w:val="both"/>
        <w:rPr>
          <w:rFonts w:ascii="Century Gothic" w:eastAsia="Calibri" w:hAnsi="Century Gothic" w:cs="Tahoma"/>
          <w:b/>
          <w:sz w:val="22"/>
          <w:szCs w:val="22"/>
          <w:lang w:val="es-ES"/>
        </w:rPr>
      </w:pPr>
    </w:p>
    <w:p w:rsidR="0067774A" w:rsidRPr="006A1038" w:rsidRDefault="0067774A" w:rsidP="0067774A">
      <w:pPr>
        <w:shd w:val="clear" w:color="auto" w:fill="FFFFFF"/>
        <w:spacing w:after="100" w:afterAutospacing="1"/>
        <w:contextualSpacing/>
        <w:rPr>
          <w:rFonts w:ascii="Century Gothic" w:hAnsi="Century Gothic" w:cs="Tahoma"/>
          <w:b/>
          <w:sz w:val="22"/>
          <w:szCs w:val="22"/>
        </w:rPr>
      </w:pPr>
    </w:p>
    <w:p w:rsidR="00014766" w:rsidRPr="00014766" w:rsidRDefault="00014766" w:rsidP="00014766">
      <w:pPr>
        <w:jc w:val="both"/>
        <w:rPr>
          <w:rFonts w:ascii="Century Gothic" w:hAnsi="Century Gothic"/>
          <w:sz w:val="22"/>
          <w:szCs w:val="22"/>
        </w:rPr>
      </w:pPr>
      <w:r w:rsidRPr="00014766">
        <w:rPr>
          <w:rFonts w:ascii="Century Gothic" w:hAnsi="Century Gothic"/>
          <w:sz w:val="22"/>
          <w:szCs w:val="22"/>
        </w:rPr>
        <w:t xml:space="preserve">Bases de la </w:t>
      </w:r>
      <w:r w:rsidRPr="00014766">
        <w:rPr>
          <w:rFonts w:ascii="Century Gothic" w:hAnsi="Century Gothic"/>
          <w:b/>
          <w:sz w:val="22"/>
          <w:szCs w:val="22"/>
        </w:rPr>
        <w:t xml:space="preserve">requisición 202100398 </w:t>
      </w:r>
      <w:r w:rsidRPr="00014766">
        <w:rPr>
          <w:rFonts w:ascii="Century Gothic" w:hAnsi="Century Gothic"/>
          <w:sz w:val="22"/>
          <w:szCs w:val="22"/>
        </w:rPr>
        <w:t>de la Dirección de Programas Sociales adscrita a la Coordinación General de Desarrollo Económico y Combate a la Desigualdad, donde solicitan la adquisición de paquetes de mochilas con útiles escolares para el programa ¨Zapopan Presente¨</w:t>
      </w:r>
      <w:r>
        <w:rPr>
          <w:rFonts w:ascii="Century Gothic" w:hAnsi="Century Gothic"/>
          <w:sz w:val="22"/>
          <w:szCs w:val="22"/>
        </w:rPr>
        <w:t>.</w:t>
      </w:r>
      <w:r w:rsidRPr="00014766">
        <w:rPr>
          <w:rFonts w:ascii="Century Gothic" w:hAnsi="Century Gothic"/>
          <w:sz w:val="22"/>
          <w:szCs w:val="22"/>
        </w:rPr>
        <w:t xml:space="preserve"> </w:t>
      </w:r>
    </w:p>
    <w:p w:rsidR="0067774A" w:rsidRDefault="0067774A" w:rsidP="0067774A">
      <w:pPr>
        <w:shd w:val="clear" w:color="auto" w:fill="FFFFFF"/>
        <w:jc w:val="both"/>
        <w:rPr>
          <w:rFonts w:ascii="Century Gothic" w:eastAsia="Calibri" w:hAnsi="Century Gothic" w:cs="Tahoma"/>
          <w:sz w:val="22"/>
          <w:szCs w:val="22"/>
        </w:rPr>
      </w:pPr>
    </w:p>
    <w:p w:rsidR="0067774A" w:rsidRPr="00500FB5" w:rsidRDefault="0067774A" w:rsidP="0067774A">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Amutio Villa, representante suplente del Presidente </w:t>
      </w:r>
      <w:r w:rsidR="001F2E97">
        <w:rPr>
          <w:rFonts w:ascii="Century Gothic" w:hAnsi="Century Gothic" w:cs="Tahoma"/>
          <w:sz w:val="22"/>
          <w:szCs w:val="22"/>
        </w:rPr>
        <w:t>del Comité</w:t>
      </w:r>
      <w:r w:rsidRPr="00500FB5">
        <w:rPr>
          <w:rFonts w:ascii="Century Gothic" w:hAnsi="Century Gothic" w:cs="Tahoma"/>
          <w:sz w:val="22"/>
          <w:szCs w:val="22"/>
        </w:rPr>
        <w:t xml:space="preserve">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00014766" w:rsidRPr="00014766">
        <w:rPr>
          <w:rFonts w:ascii="Century Gothic" w:hAnsi="Century Gothic"/>
          <w:b/>
          <w:sz w:val="22"/>
          <w:szCs w:val="22"/>
        </w:rPr>
        <w:t>202100398</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67774A" w:rsidRPr="00500FB5" w:rsidRDefault="0067774A" w:rsidP="0067774A">
      <w:pPr>
        <w:spacing w:line="360" w:lineRule="auto"/>
        <w:jc w:val="both"/>
        <w:rPr>
          <w:rFonts w:ascii="Century Gothic" w:hAnsi="Century Gothic" w:cs="Tahoma"/>
          <w:sz w:val="22"/>
          <w:szCs w:val="22"/>
          <w:lang w:val="es-ES_tradnl" w:eastAsia="en-US"/>
        </w:rPr>
      </w:pPr>
    </w:p>
    <w:p w:rsidR="0067774A" w:rsidRPr="00500FB5" w:rsidRDefault="0067774A" w:rsidP="0067774A">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67774A" w:rsidRDefault="0067774A" w:rsidP="0067774A">
      <w:pPr>
        <w:shd w:val="clear" w:color="auto" w:fill="FFFFFF"/>
        <w:jc w:val="both"/>
        <w:rPr>
          <w:rFonts w:ascii="Century Gothic" w:eastAsia="Calibri" w:hAnsi="Century Gothic" w:cs="Tahoma"/>
          <w:sz w:val="22"/>
          <w:szCs w:val="22"/>
        </w:rPr>
      </w:pPr>
    </w:p>
    <w:p w:rsidR="00B848D9" w:rsidRDefault="00B848D9" w:rsidP="0067774A">
      <w:pPr>
        <w:shd w:val="clear" w:color="auto" w:fill="FFFFFF"/>
        <w:jc w:val="both"/>
        <w:rPr>
          <w:rFonts w:ascii="Century Gothic" w:eastAsia="Calibri" w:hAnsi="Century Gothic" w:cs="Tahoma"/>
          <w:sz w:val="22"/>
          <w:szCs w:val="22"/>
        </w:rPr>
      </w:pPr>
    </w:p>
    <w:p w:rsidR="0067774A" w:rsidRPr="00014766" w:rsidRDefault="00014766" w:rsidP="0067774A">
      <w:pPr>
        <w:jc w:val="both"/>
        <w:rPr>
          <w:rFonts w:ascii="Century Gothic" w:hAnsi="Century Gothic"/>
          <w:sz w:val="22"/>
          <w:szCs w:val="22"/>
        </w:rPr>
      </w:pPr>
      <w:r w:rsidRPr="00014766">
        <w:rPr>
          <w:rFonts w:ascii="Century Gothic" w:hAnsi="Century Gothic"/>
          <w:sz w:val="22"/>
          <w:szCs w:val="22"/>
        </w:rPr>
        <w:t xml:space="preserve">Bases de la </w:t>
      </w:r>
      <w:r w:rsidRPr="00014766">
        <w:rPr>
          <w:rFonts w:ascii="Century Gothic" w:hAnsi="Century Gothic"/>
          <w:b/>
          <w:sz w:val="22"/>
          <w:szCs w:val="22"/>
        </w:rPr>
        <w:t xml:space="preserve">requisición 202100343 </w:t>
      </w:r>
      <w:r w:rsidRPr="00014766">
        <w:rPr>
          <w:rFonts w:ascii="Century Gothic" w:hAnsi="Century Gothic"/>
          <w:sz w:val="22"/>
          <w:szCs w:val="22"/>
        </w:rPr>
        <w:t xml:space="preserve">de la Dirección de Programas Sociales Municipales adscrita a la Coordinación General de Desarrollo Económico y Combate a la Desigualdad, donde solicitan compra de pintura vinílica, pintura de tráfico e impermeabilizante para llevar acabo la rehabilitación integral de espacios dentro del programa ¨ Zapopan mi Colonia¨ </w:t>
      </w:r>
      <w:r w:rsidR="0067774A" w:rsidRPr="00014766">
        <w:rPr>
          <w:rFonts w:ascii="Century Gothic" w:hAnsi="Century Gothic"/>
          <w:sz w:val="22"/>
          <w:szCs w:val="22"/>
        </w:rPr>
        <w:t>.</w:t>
      </w:r>
    </w:p>
    <w:p w:rsidR="0067774A" w:rsidRDefault="0067774A" w:rsidP="0067774A">
      <w:pPr>
        <w:shd w:val="clear" w:color="auto" w:fill="FFFFFF"/>
        <w:jc w:val="both"/>
        <w:rPr>
          <w:rFonts w:ascii="Century Gothic" w:eastAsia="Calibri" w:hAnsi="Century Gothic" w:cs="Tahoma"/>
          <w:sz w:val="22"/>
          <w:szCs w:val="22"/>
        </w:rPr>
      </w:pPr>
    </w:p>
    <w:p w:rsidR="0067774A" w:rsidRPr="00500FB5" w:rsidRDefault="0067774A" w:rsidP="0067774A">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Amutio Villa, representante suplente del Presidente </w:t>
      </w:r>
      <w:r w:rsidR="001F2E97">
        <w:rPr>
          <w:rFonts w:ascii="Century Gothic" w:hAnsi="Century Gothic" w:cs="Tahoma"/>
          <w:sz w:val="22"/>
          <w:szCs w:val="22"/>
        </w:rPr>
        <w:t>del Comité</w:t>
      </w:r>
      <w:r w:rsidRPr="00500FB5">
        <w:rPr>
          <w:rFonts w:ascii="Century Gothic" w:hAnsi="Century Gothic" w:cs="Tahoma"/>
          <w:sz w:val="22"/>
          <w:szCs w:val="22"/>
        </w:rPr>
        <w:t xml:space="preserve">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2B1B93">
        <w:rPr>
          <w:rFonts w:ascii="Century Gothic" w:hAnsi="Century Gothic" w:cs="Tahoma"/>
          <w:b/>
          <w:sz w:val="22"/>
          <w:szCs w:val="22"/>
          <w:lang w:val="es-ES_tradnl"/>
        </w:rPr>
        <w:t xml:space="preserve">bases </w:t>
      </w:r>
      <w:r w:rsidRPr="002B1B93">
        <w:rPr>
          <w:rFonts w:ascii="Century Gothic" w:hAnsi="Century Gothic"/>
          <w:b/>
          <w:sz w:val="22"/>
          <w:szCs w:val="22"/>
        </w:rPr>
        <w:t xml:space="preserve">requisición </w:t>
      </w:r>
      <w:r w:rsidR="00014766" w:rsidRPr="00014766">
        <w:rPr>
          <w:rFonts w:ascii="Century Gothic" w:hAnsi="Century Gothic"/>
          <w:b/>
          <w:sz w:val="22"/>
          <w:szCs w:val="22"/>
        </w:rPr>
        <w:t>202100343</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67774A" w:rsidRPr="00500FB5" w:rsidRDefault="0067774A" w:rsidP="0067774A">
      <w:pPr>
        <w:spacing w:line="360" w:lineRule="auto"/>
        <w:jc w:val="both"/>
        <w:rPr>
          <w:rFonts w:ascii="Century Gothic" w:hAnsi="Century Gothic" w:cs="Tahoma"/>
          <w:sz w:val="22"/>
          <w:szCs w:val="22"/>
          <w:lang w:val="es-ES_tradnl" w:eastAsia="en-US"/>
        </w:rPr>
      </w:pPr>
    </w:p>
    <w:p w:rsidR="0067774A" w:rsidRPr="00500FB5" w:rsidRDefault="0067774A" w:rsidP="0067774A">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67774A" w:rsidRDefault="0067774A" w:rsidP="0067774A">
      <w:pPr>
        <w:shd w:val="clear" w:color="auto" w:fill="FFFFFF"/>
        <w:jc w:val="both"/>
        <w:rPr>
          <w:rFonts w:ascii="Century Gothic" w:eastAsia="Calibri" w:hAnsi="Century Gothic" w:cs="Tahoma"/>
          <w:sz w:val="22"/>
          <w:szCs w:val="22"/>
        </w:rPr>
      </w:pPr>
    </w:p>
    <w:p w:rsidR="0067774A" w:rsidRDefault="0067774A" w:rsidP="0067774A">
      <w:pPr>
        <w:shd w:val="clear" w:color="auto" w:fill="FFFFFF"/>
        <w:jc w:val="both"/>
        <w:rPr>
          <w:rFonts w:ascii="Century Gothic" w:eastAsia="Calibri" w:hAnsi="Century Gothic" w:cs="Tahoma"/>
          <w:sz w:val="22"/>
          <w:szCs w:val="22"/>
        </w:rPr>
      </w:pPr>
    </w:p>
    <w:p w:rsidR="00014766" w:rsidRDefault="00014766" w:rsidP="00014766">
      <w:pPr>
        <w:shd w:val="clear" w:color="auto" w:fill="FFFFFF"/>
        <w:spacing w:after="100" w:afterAutospacing="1"/>
        <w:contextualSpacing/>
        <w:jc w:val="both"/>
        <w:rPr>
          <w:rFonts w:ascii="Century Gothic" w:hAnsi="Century Gothic"/>
          <w:sz w:val="22"/>
          <w:szCs w:val="22"/>
        </w:rPr>
      </w:pPr>
      <w:r w:rsidRPr="00014766">
        <w:rPr>
          <w:rFonts w:ascii="Century Gothic" w:hAnsi="Century Gothic"/>
          <w:sz w:val="22"/>
          <w:szCs w:val="22"/>
        </w:rPr>
        <w:t xml:space="preserve">Bases de la </w:t>
      </w:r>
      <w:r w:rsidRPr="00014766">
        <w:rPr>
          <w:rFonts w:ascii="Century Gothic" w:hAnsi="Century Gothic"/>
          <w:b/>
          <w:sz w:val="22"/>
          <w:szCs w:val="22"/>
        </w:rPr>
        <w:t>requisición 202100</w:t>
      </w:r>
      <w:r w:rsidRPr="00C446F9">
        <w:rPr>
          <w:rFonts w:ascii="Century Gothic" w:hAnsi="Century Gothic"/>
          <w:b/>
          <w:sz w:val="22"/>
          <w:szCs w:val="22"/>
        </w:rPr>
        <w:t>163</w:t>
      </w:r>
      <w:r w:rsidRPr="00014766">
        <w:rPr>
          <w:rFonts w:ascii="Century Gothic" w:hAnsi="Century Gothic"/>
          <w:b/>
          <w:sz w:val="22"/>
          <w:szCs w:val="22"/>
        </w:rPr>
        <w:t xml:space="preserve"> </w:t>
      </w:r>
      <w:r w:rsidRPr="00014766">
        <w:rPr>
          <w:rFonts w:ascii="Century Gothic" w:hAnsi="Century Gothic"/>
          <w:sz w:val="22"/>
          <w:szCs w:val="22"/>
        </w:rPr>
        <w:t xml:space="preserve">de la Coordinación General de Desarrollo Económico y Combate a la Desigualdad, donde solicitan servicio integral que incluye  73,800 paquetes </w:t>
      </w:r>
      <w:r w:rsidRPr="00014766">
        <w:rPr>
          <w:rFonts w:ascii="Century Gothic" w:hAnsi="Century Gothic"/>
          <w:sz w:val="22"/>
          <w:szCs w:val="22"/>
        </w:rPr>
        <w:lastRenderedPageBreak/>
        <w:t xml:space="preserve">nutricionales y logística de entrega, para el programa ¨Mi </w:t>
      </w:r>
      <w:proofErr w:type="spellStart"/>
      <w:r w:rsidRPr="00014766">
        <w:rPr>
          <w:rFonts w:ascii="Century Gothic" w:hAnsi="Century Gothic"/>
          <w:sz w:val="22"/>
          <w:szCs w:val="22"/>
        </w:rPr>
        <w:t>Loncherita</w:t>
      </w:r>
      <w:proofErr w:type="spellEnd"/>
      <w:r w:rsidRPr="00014766">
        <w:rPr>
          <w:rFonts w:ascii="Century Gothic" w:hAnsi="Century Gothic"/>
          <w:sz w:val="22"/>
          <w:szCs w:val="22"/>
        </w:rPr>
        <w:t>¨ dirigido a niñas y niños de educación primaria del Municipio de Zapopan.</w:t>
      </w:r>
    </w:p>
    <w:p w:rsidR="00826CB7" w:rsidRPr="00014766" w:rsidRDefault="00826CB7" w:rsidP="00014766">
      <w:pPr>
        <w:shd w:val="clear" w:color="auto" w:fill="FFFFFF"/>
        <w:spacing w:after="100" w:afterAutospacing="1"/>
        <w:contextualSpacing/>
        <w:jc w:val="both"/>
        <w:rPr>
          <w:rFonts w:ascii="Century Gothic" w:hAnsi="Century Gothic"/>
          <w:sz w:val="22"/>
          <w:szCs w:val="22"/>
        </w:rPr>
      </w:pPr>
    </w:p>
    <w:p w:rsidR="0067774A" w:rsidRDefault="0067774A" w:rsidP="0067774A">
      <w:pPr>
        <w:shd w:val="clear" w:color="auto" w:fill="FFFFFF"/>
        <w:spacing w:after="100" w:afterAutospacing="1"/>
        <w:contextualSpacing/>
        <w:jc w:val="both"/>
        <w:rPr>
          <w:rFonts w:ascii="Century Gothic" w:hAnsi="Century Gothic"/>
          <w:sz w:val="22"/>
          <w:szCs w:val="22"/>
        </w:rPr>
      </w:pPr>
    </w:p>
    <w:p w:rsidR="00826CB7" w:rsidRPr="006B40CB" w:rsidRDefault="00826CB7" w:rsidP="00826CB7">
      <w:pPr>
        <w:jc w:val="both"/>
        <w:rPr>
          <w:rFonts w:ascii="Century Gothic" w:hAnsi="Century Gothic" w:cs="Tahoma"/>
          <w:color w:val="000000" w:themeColor="text1"/>
          <w:sz w:val="22"/>
          <w:szCs w:val="22"/>
        </w:rPr>
      </w:pPr>
      <w:r w:rsidRPr="006B40CB">
        <w:rPr>
          <w:rFonts w:ascii="Century Gothic" w:hAnsi="Century Gothic" w:cs="Tahoma"/>
          <w:color w:val="000000" w:themeColor="text1"/>
          <w:sz w:val="22"/>
          <w:szCs w:val="22"/>
          <w:lang w:val="es-ES_tradnl"/>
        </w:rPr>
        <w:t xml:space="preserve">El Lic. </w:t>
      </w:r>
      <w:r w:rsidRPr="006B40CB">
        <w:rPr>
          <w:rFonts w:ascii="Century Gothic" w:hAnsi="Century Gothic" w:cs="Tahoma"/>
          <w:color w:val="000000" w:themeColor="text1"/>
          <w:sz w:val="22"/>
          <w:szCs w:val="22"/>
        </w:rPr>
        <w:t>Edmundo Antonio Amutio Villa, representante suplente del Presidente del Comité de Adquisiciones, solicita a los Integrantes del Comité de Adqu</w:t>
      </w:r>
      <w:r w:rsidR="008624A0">
        <w:rPr>
          <w:rFonts w:ascii="Century Gothic" w:hAnsi="Century Gothic" w:cs="Tahoma"/>
          <w:color w:val="000000" w:themeColor="text1"/>
          <w:sz w:val="22"/>
          <w:szCs w:val="22"/>
        </w:rPr>
        <w:t>isiciones el uso de la voz, al</w:t>
      </w:r>
      <w:r>
        <w:rPr>
          <w:rFonts w:ascii="Century Gothic" w:hAnsi="Century Gothic" w:cs="Tahoma"/>
          <w:color w:val="000000" w:themeColor="text1"/>
          <w:sz w:val="22"/>
          <w:szCs w:val="22"/>
        </w:rPr>
        <w:t xml:space="preserve"> C. </w:t>
      </w:r>
      <w:r w:rsidR="008624A0">
        <w:rPr>
          <w:rFonts w:ascii="Century Gothic" w:hAnsi="Century Gothic" w:cs="Tahoma"/>
          <w:color w:val="000000" w:themeColor="text1"/>
          <w:sz w:val="22"/>
          <w:szCs w:val="22"/>
        </w:rPr>
        <w:t>Néstor Tello, adscrito a la Dirección de Ciudad de los Niños.</w:t>
      </w:r>
      <w:r w:rsidRPr="006B40CB">
        <w:rPr>
          <w:rFonts w:ascii="Century Gothic" w:hAnsi="Century Gothic" w:cs="Tahoma"/>
          <w:color w:val="000000" w:themeColor="text1"/>
          <w:sz w:val="22"/>
          <w:szCs w:val="22"/>
        </w:rPr>
        <w:t xml:space="preserve"> </w:t>
      </w:r>
    </w:p>
    <w:p w:rsidR="00826CB7" w:rsidRPr="006B40CB" w:rsidRDefault="00826CB7" w:rsidP="00826CB7">
      <w:pPr>
        <w:spacing w:line="360" w:lineRule="auto"/>
        <w:jc w:val="both"/>
        <w:rPr>
          <w:rFonts w:ascii="Century Gothic" w:hAnsi="Century Gothic" w:cs="Tahoma"/>
          <w:color w:val="000000" w:themeColor="text1"/>
          <w:sz w:val="22"/>
          <w:szCs w:val="22"/>
        </w:rPr>
      </w:pPr>
    </w:p>
    <w:p w:rsidR="00826CB7" w:rsidRPr="006B40CB" w:rsidRDefault="00826CB7" w:rsidP="00826CB7">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t>Aprobado por unanimidad de votos por parte de los integrantes del Comité presentes.</w:t>
      </w:r>
    </w:p>
    <w:p w:rsidR="00826CB7" w:rsidRPr="006B40CB" w:rsidRDefault="00826CB7" w:rsidP="00826CB7">
      <w:pPr>
        <w:ind w:left="708"/>
        <w:jc w:val="center"/>
        <w:rPr>
          <w:rFonts w:ascii="Century Gothic" w:hAnsi="Century Gothic" w:cs="Tahoma"/>
          <w:b/>
          <w:i/>
          <w:color w:val="000000" w:themeColor="text1"/>
          <w:sz w:val="22"/>
          <w:szCs w:val="22"/>
          <w:lang w:eastAsia="en-US"/>
        </w:rPr>
      </w:pPr>
    </w:p>
    <w:p w:rsidR="00826CB7" w:rsidRPr="006B40CB" w:rsidRDefault="00826CB7" w:rsidP="00826CB7">
      <w:pPr>
        <w:ind w:left="708"/>
        <w:jc w:val="center"/>
        <w:rPr>
          <w:rFonts w:ascii="Century Gothic" w:hAnsi="Century Gothic" w:cs="Tahoma"/>
          <w:b/>
          <w:i/>
          <w:color w:val="000000" w:themeColor="text1"/>
          <w:sz w:val="22"/>
          <w:szCs w:val="22"/>
          <w:lang w:eastAsia="en-US"/>
        </w:rPr>
      </w:pPr>
    </w:p>
    <w:p w:rsidR="00826CB7" w:rsidRPr="007A16DA" w:rsidRDefault="008624A0" w:rsidP="00826CB7">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El C. Néstor Tello, adscrito a la Dirección de Ciudad de los Niños., dio</w:t>
      </w:r>
      <w:r w:rsidR="00826CB7" w:rsidRPr="006B40CB">
        <w:rPr>
          <w:rFonts w:ascii="Century Gothic" w:hAnsi="Century Gothic" w:cs="Tahoma"/>
          <w:color w:val="000000" w:themeColor="text1"/>
          <w:sz w:val="22"/>
          <w:szCs w:val="22"/>
        </w:rPr>
        <w:t xml:space="preserve"> contestación a las observaciones</w:t>
      </w:r>
      <w:r w:rsidR="00826CB7" w:rsidRPr="006B40CB">
        <w:rPr>
          <w:rFonts w:ascii="Century Gothic" w:hAnsi="Century Gothic" w:cs="Tahoma"/>
          <w:b/>
          <w:color w:val="000000" w:themeColor="text1"/>
          <w:sz w:val="22"/>
          <w:szCs w:val="22"/>
        </w:rPr>
        <w:t xml:space="preserve">, </w:t>
      </w:r>
      <w:r w:rsidR="00826CB7" w:rsidRPr="006B40CB">
        <w:rPr>
          <w:rFonts w:ascii="Century Gothic" w:hAnsi="Century Gothic" w:cs="Tahoma"/>
          <w:color w:val="000000" w:themeColor="text1"/>
          <w:sz w:val="22"/>
          <w:szCs w:val="22"/>
        </w:rPr>
        <w:t>realizadas por los Integrantes del Comité de Adquisiciones.</w:t>
      </w:r>
    </w:p>
    <w:p w:rsidR="00826CB7" w:rsidRDefault="00826CB7" w:rsidP="0067774A">
      <w:pPr>
        <w:shd w:val="clear" w:color="auto" w:fill="FFFFFF"/>
        <w:spacing w:after="100" w:afterAutospacing="1"/>
        <w:contextualSpacing/>
        <w:jc w:val="both"/>
        <w:rPr>
          <w:rFonts w:ascii="Century Gothic" w:hAnsi="Century Gothic"/>
          <w:sz w:val="22"/>
          <w:szCs w:val="22"/>
        </w:rPr>
      </w:pPr>
    </w:p>
    <w:p w:rsidR="00043DBA" w:rsidRDefault="00043DBA" w:rsidP="0067774A">
      <w:pPr>
        <w:shd w:val="clear" w:color="auto" w:fill="FFFFFF"/>
        <w:spacing w:after="100" w:afterAutospacing="1"/>
        <w:contextualSpacing/>
        <w:jc w:val="both"/>
        <w:rPr>
          <w:rFonts w:ascii="Century Gothic" w:hAnsi="Century Gothic"/>
          <w:sz w:val="22"/>
          <w:szCs w:val="22"/>
        </w:rPr>
      </w:pPr>
    </w:p>
    <w:p w:rsidR="00043DBA" w:rsidRPr="00C218F9" w:rsidRDefault="00C218F9" w:rsidP="00AB7530">
      <w:pPr>
        <w:jc w:val="both"/>
        <w:rPr>
          <w:rFonts w:ascii="Century Gothic" w:hAnsi="Century Gothic" w:cs="Tahoma"/>
          <w:sz w:val="22"/>
          <w:szCs w:val="22"/>
          <w:lang w:val="es-ES"/>
        </w:rPr>
      </w:pPr>
      <w:r w:rsidRPr="002C27BC">
        <w:rPr>
          <w:rFonts w:ascii="Century Gothic" w:hAnsi="Century Gothic" w:cs="Tahoma"/>
          <w:sz w:val="22"/>
          <w:szCs w:val="22"/>
          <w:lang w:val="es-ES"/>
        </w:rPr>
        <w:t>El C. Cristian Guillermo León Verduzco, Secretario Técnico del Comité de Adquisiciones, da cuenta</w:t>
      </w:r>
      <w:r>
        <w:rPr>
          <w:rFonts w:ascii="Century Gothic" w:hAnsi="Century Gothic" w:cs="Tahoma"/>
          <w:sz w:val="22"/>
          <w:szCs w:val="22"/>
          <w:lang w:val="es-ES"/>
        </w:rPr>
        <w:t xml:space="preserve"> de que se integra a la sesión </w:t>
      </w:r>
      <w:r w:rsidRPr="002C27BC">
        <w:rPr>
          <w:rFonts w:ascii="Century Gothic" w:hAnsi="Century Gothic" w:cs="Tahoma"/>
          <w:sz w:val="22"/>
          <w:szCs w:val="22"/>
          <w:lang w:val="es-ES"/>
        </w:rPr>
        <w:t>l</w:t>
      </w:r>
      <w:r>
        <w:rPr>
          <w:rFonts w:ascii="Century Gothic" w:hAnsi="Century Gothic" w:cs="Tahoma"/>
          <w:sz w:val="22"/>
          <w:szCs w:val="22"/>
          <w:lang w:val="es-ES"/>
        </w:rPr>
        <w:t>a</w:t>
      </w:r>
      <w:r w:rsidRPr="002C27BC">
        <w:rPr>
          <w:rFonts w:ascii="Century Gothic" w:hAnsi="Century Gothic" w:cs="Tahoma"/>
          <w:sz w:val="22"/>
          <w:szCs w:val="22"/>
          <w:lang w:val="es-ES"/>
        </w:rPr>
        <w:t xml:space="preserve"> </w:t>
      </w:r>
      <w:r>
        <w:rPr>
          <w:rFonts w:ascii="Century Gothic" w:hAnsi="Century Gothic" w:cs="Tahoma"/>
          <w:sz w:val="22"/>
          <w:szCs w:val="22"/>
          <w:lang w:val="es-ES"/>
        </w:rPr>
        <w:t xml:space="preserve">L.A.F. </w:t>
      </w:r>
      <w:proofErr w:type="spellStart"/>
      <w:r>
        <w:rPr>
          <w:rFonts w:ascii="Century Gothic" w:hAnsi="Century Gothic" w:cs="Tahoma"/>
          <w:sz w:val="22"/>
          <w:szCs w:val="22"/>
          <w:lang w:val="es-ES"/>
        </w:rPr>
        <w:t>Talina</w:t>
      </w:r>
      <w:proofErr w:type="spellEnd"/>
      <w:r>
        <w:rPr>
          <w:rFonts w:ascii="Century Gothic" w:hAnsi="Century Gothic" w:cs="Tahoma"/>
          <w:sz w:val="22"/>
          <w:szCs w:val="22"/>
          <w:lang w:val="es-ES"/>
        </w:rPr>
        <w:t xml:space="preserve"> Robles Villaseñor, Representante Suplente de la </w:t>
      </w:r>
      <w:r w:rsidRPr="00C218F9">
        <w:rPr>
          <w:rFonts w:ascii="Century Gothic" w:hAnsi="Century Gothic" w:cs="Tahoma"/>
          <w:sz w:val="22"/>
          <w:szCs w:val="22"/>
          <w:lang w:val="es-ES"/>
        </w:rPr>
        <w:t>Tesorería Municipal</w:t>
      </w:r>
      <w:r>
        <w:rPr>
          <w:rFonts w:ascii="Century Gothic" w:hAnsi="Century Gothic" w:cs="Tahoma"/>
          <w:sz w:val="22"/>
          <w:szCs w:val="22"/>
          <w:lang w:val="es-ES"/>
        </w:rPr>
        <w:t>.</w:t>
      </w:r>
    </w:p>
    <w:p w:rsidR="00043DBA" w:rsidRPr="002B1B93" w:rsidRDefault="00043DBA" w:rsidP="0067774A">
      <w:pPr>
        <w:shd w:val="clear" w:color="auto" w:fill="FFFFFF"/>
        <w:spacing w:after="100" w:afterAutospacing="1"/>
        <w:contextualSpacing/>
        <w:jc w:val="both"/>
        <w:rPr>
          <w:rFonts w:ascii="Century Gothic" w:hAnsi="Century Gothic"/>
          <w:sz w:val="22"/>
          <w:szCs w:val="22"/>
        </w:rPr>
      </w:pPr>
    </w:p>
    <w:p w:rsidR="0067774A" w:rsidRDefault="0067774A" w:rsidP="0067774A">
      <w:pPr>
        <w:shd w:val="clear" w:color="auto" w:fill="FFFFFF"/>
        <w:jc w:val="both"/>
        <w:rPr>
          <w:rFonts w:ascii="Century Gothic" w:eastAsia="Calibri" w:hAnsi="Century Gothic" w:cs="Tahoma"/>
          <w:sz w:val="22"/>
          <w:szCs w:val="22"/>
        </w:rPr>
      </w:pPr>
    </w:p>
    <w:p w:rsidR="009206D3" w:rsidRPr="006B40CB" w:rsidRDefault="009206D3" w:rsidP="009206D3">
      <w:pPr>
        <w:jc w:val="both"/>
        <w:rPr>
          <w:rFonts w:ascii="Century Gothic" w:hAnsi="Century Gothic" w:cs="Tahoma"/>
          <w:b/>
          <w:i/>
          <w:color w:val="000000" w:themeColor="text1"/>
          <w:sz w:val="22"/>
          <w:szCs w:val="22"/>
          <w:lang w:eastAsia="en-US"/>
        </w:rPr>
      </w:pPr>
      <w:r>
        <w:rPr>
          <w:rFonts w:ascii="Century Gothic" w:hAnsi="Century Gothic" w:cs="Tahoma"/>
          <w:color w:val="000000" w:themeColor="text1"/>
          <w:sz w:val="22"/>
          <w:szCs w:val="22"/>
          <w:lang w:val="es-ES_tradnl"/>
        </w:rPr>
        <w:t xml:space="preserve">A solicitud de los Integrantes del Comité de Adquisiciones </w:t>
      </w:r>
      <w:r>
        <w:rPr>
          <w:rFonts w:ascii="Century Gothic" w:hAnsi="Century Gothic" w:cs="Tahoma"/>
          <w:b/>
          <w:color w:val="000000" w:themeColor="text1"/>
          <w:sz w:val="22"/>
          <w:szCs w:val="22"/>
          <w:lang w:val="es-ES_tradnl"/>
        </w:rPr>
        <w:t>se bajan las</w:t>
      </w:r>
      <w:r w:rsidRPr="009206D3">
        <w:rPr>
          <w:rFonts w:ascii="Century Gothic" w:hAnsi="Century Gothic" w:cs="Tahoma"/>
          <w:b/>
          <w:color w:val="000000" w:themeColor="text1"/>
          <w:sz w:val="22"/>
          <w:szCs w:val="22"/>
          <w:lang w:val="es-ES_tradnl"/>
        </w:rPr>
        <w:t xml:space="preserve"> bases</w:t>
      </w:r>
      <w:r>
        <w:rPr>
          <w:rFonts w:ascii="Century Gothic" w:hAnsi="Century Gothic" w:cs="Tahoma"/>
          <w:color w:val="000000" w:themeColor="text1"/>
          <w:sz w:val="22"/>
          <w:szCs w:val="22"/>
          <w:lang w:val="es-ES_tradnl"/>
        </w:rPr>
        <w:t xml:space="preserve"> </w:t>
      </w:r>
      <w:r w:rsidRPr="009206D3">
        <w:rPr>
          <w:rFonts w:ascii="Century Gothic" w:hAnsi="Century Gothic" w:cs="Tahoma"/>
          <w:b/>
          <w:color w:val="000000" w:themeColor="text1"/>
          <w:sz w:val="22"/>
          <w:szCs w:val="22"/>
          <w:lang w:val="es-ES_tradnl"/>
        </w:rPr>
        <w:t>de la requisición 202100163</w:t>
      </w:r>
      <w:r>
        <w:rPr>
          <w:rFonts w:ascii="Century Gothic" w:hAnsi="Century Gothic" w:cs="Tahoma"/>
          <w:color w:val="000000" w:themeColor="text1"/>
          <w:sz w:val="22"/>
          <w:szCs w:val="22"/>
          <w:lang w:val="es-ES_tradnl"/>
        </w:rPr>
        <w:t xml:space="preserve">, para que los Integrantes del Comité hagan un mayor análisis de las mismas, así como se realicen las adecuaciones mencionadas en la presente sesión. Las bases se presentaran en la próxima sesión. </w:t>
      </w:r>
    </w:p>
    <w:p w:rsidR="0067774A" w:rsidRDefault="0067774A" w:rsidP="0067774A">
      <w:pPr>
        <w:shd w:val="clear" w:color="auto" w:fill="FFFFFF"/>
        <w:jc w:val="both"/>
        <w:rPr>
          <w:rFonts w:ascii="Century Gothic" w:eastAsia="Calibri" w:hAnsi="Century Gothic" w:cs="Tahoma"/>
          <w:sz w:val="22"/>
          <w:szCs w:val="22"/>
        </w:rPr>
      </w:pPr>
    </w:p>
    <w:p w:rsidR="009206D3" w:rsidRDefault="009206D3" w:rsidP="0067774A">
      <w:pPr>
        <w:shd w:val="clear" w:color="auto" w:fill="FFFFFF"/>
        <w:jc w:val="both"/>
        <w:rPr>
          <w:rFonts w:ascii="Century Gothic" w:eastAsia="Calibri" w:hAnsi="Century Gothic" w:cs="Tahoma"/>
          <w:sz w:val="22"/>
          <w:szCs w:val="22"/>
        </w:rPr>
      </w:pPr>
    </w:p>
    <w:p w:rsidR="00014766" w:rsidRPr="00014766" w:rsidRDefault="00014766" w:rsidP="00014766">
      <w:pPr>
        <w:shd w:val="clear" w:color="auto" w:fill="FFFFFF"/>
        <w:spacing w:after="100" w:afterAutospacing="1"/>
        <w:contextualSpacing/>
        <w:jc w:val="both"/>
        <w:rPr>
          <w:rFonts w:ascii="Century Gothic" w:hAnsi="Century Gothic"/>
          <w:sz w:val="22"/>
          <w:szCs w:val="22"/>
        </w:rPr>
      </w:pPr>
      <w:r w:rsidRPr="00014766">
        <w:rPr>
          <w:rFonts w:ascii="Century Gothic" w:hAnsi="Century Gothic"/>
          <w:sz w:val="22"/>
          <w:szCs w:val="22"/>
        </w:rPr>
        <w:t xml:space="preserve">Bases de la </w:t>
      </w:r>
      <w:r w:rsidRPr="00014766">
        <w:rPr>
          <w:rFonts w:ascii="Century Gothic" w:hAnsi="Century Gothic"/>
          <w:b/>
          <w:sz w:val="22"/>
          <w:szCs w:val="22"/>
        </w:rPr>
        <w:t xml:space="preserve">requisición 202100318 </w:t>
      </w:r>
      <w:r w:rsidRPr="00014766">
        <w:rPr>
          <w:rFonts w:ascii="Century Gothic" w:hAnsi="Century Gothic"/>
          <w:sz w:val="22"/>
          <w:szCs w:val="22"/>
        </w:rPr>
        <w:t>del Museo MAZ adscrito a la Coordinación General de Construcción de Comunidad, donde solicitan producción general de las exposiciones: Proyecto IN SITU y/o moda y espacio público, exposición internacional colectiva y programa biombo para su exhibición en el museo MAZ durante el primer semestre del año 2021.</w:t>
      </w:r>
    </w:p>
    <w:p w:rsidR="0067774A" w:rsidRDefault="0067774A" w:rsidP="0067774A">
      <w:pPr>
        <w:shd w:val="clear" w:color="auto" w:fill="FFFFFF"/>
        <w:jc w:val="both"/>
        <w:rPr>
          <w:rFonts w:ascii="Century Gothic" w:hAnsi="Century Gothic"/>
          <w:sz w:val="22"/>
          <w:szCs w:val="22"/>
        </w:rPr>
      </w:pPr>
    </w:p>
    <w:p w:rsidR="008624A0" w:rsidRDefault="008624A0" w:rsidP="0067774A">
      <w:pPr>
        <w:shd w:val="clear" w:color="auto" w:fill="FFFFFF"/>
        <w:jc w:val="both"/>
        <w:rPr>
          <w:rFonts w:ascii="Century Gothic" w:hAnsi="Century Gothic"/>
          <w:sz w:val="22"/>
          <w:szCs w:val="22"/>
        </w:rPr>
      </w:pPr>
    </w:p>
    <w:p w:rsidR="006F1FF9" w:rsidRPr="00A54255" w:rsidRDefault="00C218F9" w:rsidP="006F1FF9">
      <w:pPr>
        <w:jc w:val="both"/>
        <w:rPr>
          <w:rFonts w:ascii="Century Gothic" w:hAnsi="Century Gothic" w:cs="Tahoma"/>
          <w:sz w:val="22"/>
          <w:szCs w:val="22"/>
        </w:rPr>
      </w:pPr>
      <w:r w:rsidRPr="002C27BC">
        <w:rPr>
          <w:rFonts w:ascii="Century Gothic" w:hAnsi="Century Gothic" w:cs="Tahoma"/>
          <w:sz w:val="22"/>
          <w:szCs w:val="22"/>
          <w:lang w:val="es-ES"/>
        </w:rPr>
        <w:t>El C. Cristian Guillermo León Verduzco, Secretario Técnico del Comité de Adquisiciones, da cuenta</w:t>
      </w:r>
      <w:r>
        <w:rPr>
          <w:rFonts w:ascii="Century Gothic" w:hAnsi="Century Gothic" w:cs="Tahoma"/>
          <w:sz w:val="22"/>
          <w:szCs w:val="22"/>
          <w:lang w:val="es-ES"/>
        </w:rPr>
        <w:t xml:space="preserve"> de que se integra a la sesión </w:t>
      </w:r>
      <w:r w:rsidR="006F1FF9">
        <w:rPr>
          <w:rFonts w:ascii="Century Gothic" w:hAnsi="Century Gothic" w:cs="Tahoma"/>
          <w:sz w:val="22"/>
          <w:szCs w:val="22"/>
          <w:lang w:val="es-ES"/>
        </w:rPr>
        <w:t xml:space="preserve">de manera presencial el Lic. Ernesto Tejeda Martín del Campo </w:t>
      </w:r>
      <w:r w:rsidR="006F1FF9" w:rsidRPr="00A54255">
        <w:rPr>
          <w:rFonts w:ascii="Century Gothic" w:hAnsi="Century Gothic" w:cs="Tahoma"/>
          <w:sz w:val="22"/>
          <w:szCs w:val="22"/>
        </w:rPr>
        <w:t xml:space="preserve">Representante </w:t>
      </w:r>
      <w:r w:rsidR="006F1FF9">
        <w:rPr>
          <w:rFonts w:ascii="Century Gothic" w:hAnsi="Century Gothic" w:cs="Tahoma"/>
          <w:sz w:val="22"/>
          <w:szCs w:val="22"/>
        </w:rPr>
        <w:t xml:space="preserve">Suplente </w:t>
      </w:r>
      <w:r w:rsidR="006F1FF9" w:rsidRPr="00A54255">
        <w:rPr>
          <w:rFonts w:ascii="Century Gothic" w:hAnsi="Century Gothic" w:cs="Tahoma"/>
          <w:sz w:val="22"/>
          <w:szCs w:val="22"/>
        </w:rPr>
        <w:t>del Consejo Mexicano de Comercio Exterior.</w:t>
      </w:r>
    </w:p>
    <w:p w:rsidR="00C218F9" w:rsidRPr="00C218F9" w:rsidRDefault="00C218F9" w:rsidP="006F1FF9">
      <w:pPr>
        <w:rPr>
          <w:rFonts w:ascii="Century Gothic" w:hAnsi="Century Gothic"/>
          <w:sz w:val="22"/>
          <w:szCs w:val="22"/>
          <w:lang w:val="es-ES"/>
        </w:rPr>
      </w:pPr>
    </w:p>
    <w:p w:rsidR="00C218F9" w:rsidRDefault="00C218F9" w:rsidP="0067774A">
      <w:pPr>
        <w:shd w:val="clear" w:color="auto" w:fill="FFFFFF"/>
        <w:jc w:val="both"/>
        <w:rPr>
          <w:rFonts w:ascii="Century Gothic" w:hAnsi="Century Gothic"/>
          <w:sz w:val="22"/>
          <w:szCs w:val="22"/>
        </w:rPr>
      </w:pPr>
    </w:p>
    <w:p w:rsidR="008624A0" w:rsidRPr="006B40CB" w:rsidRDefault="008624A0" w:rsidP="008624A0">
      <w:pPr>
        <w:jc w:val="both"/>
        <w:rPr>
          <w:rFonts w:ascii="Century Gothic" w:hAnsi="Century Gothic" w:cs="Tahoma"/>
          <w:color w:val="000000" w:themeColor="text1"/>
          <w:sz w:val="22"/>
          <w:szCs w:val="22"/>
        </w:rPr>
      </w:pPr>
      <w:r w:rsidRPr="006B40CB">
        <w:rPr>
          <w:rFonts w:ascii="Century Gothic" w:hAnsi="Century Gothic" w:cs="Tahoma"/>
          <w:color w:val="000000" w:themeColor="text1"/>
          <w:sz w:val="22"/>
          <w:szCs w:val="22"/>
          <w:lang w:val="es-ES_tradnl"/>
        </w:rPr>
        <w:t xml:space="preserve">El Lic. </w:t>
      </w:r>
      <w:r w:rsidRPr="006B40CB">
        <w:rPr>
          <w:rFonts w:ascii="Century Gothic" w:hAnsi="Century Gothic" w:cs="Tahoma"/>
          <w:color w:val="000000" w:themeColor="text1"/>
          <w:sz w:val="22"/>
          <w:szCs w:val="22"/>
        </w:rPr>
        <w:t>Edmundo Antonio Amutio Villa, representante suplente del Presidente del Comité de Adquisiciones, solicita a los Integrantes del Comité de Adqu</w:t>
      </w:r>
      <w:r>
        <w:rPr>
          <w:rFonts w:ascii="Century Gothic" w:hAnsi="Century Gothic" w:cs="Tahoma"/>
          <w:color w:val="000000" w:themeColor="text1"/>
          <w:sz w:val="22"/>
          <w:szCs w:val="22"/>
        </w:rPr>
        <w:t xml:space="preserve">isiciones el uso de la voz, a la C. Viviana Kuri </w:t>
      </w:r>
      <w:proofErr w:type="spellStart"/>
      <w:r>
        <w:rPr>
          <w:rFonts w:ascii="Century Gothic" w:hAnsi="Century Gothic" w:cs="Tahoma"/>
          <w:color w:val="000000" w:themeColor="text1"/>
          <w:sz w:val="22"/>
          <w:szCs w:val="22"/>
        </w:rPr>
        <w:t>Haddad</w:t>
      </w:r>
      <w:proofErr w:type="spellEnd"/>
      <w:r>
        <w:rPr>
          <w:rFonts w:ascii="Century Gothic" w:hAnsi="Century Gothic" w:cs="Tahoma"/>
          <w:color w:val="000000" w:themeColor="text1"/>
          <w:sz w:val="22"/>
          <w:szCs w:val="22"/>
        </w:rPr>
        <w:t>, Directora del Museo de Arte de Zapopan</w:t>
      </w:r>
      <w:r w:rsidRPr="006B40CB">
        <w:rPr>
          <w:rFonts w:ascii="Century Gothic" w:hAnsi="Century Gothic" w:cs="Tahoma"/>
          <w:color w:val="000000" w:themeColor="text1"/>
          <w:sz w:val="22"/>
          <w:szCs w:val="22"/>
        </w:rPr>
        <w:t xml:space="preserve">. </w:t>
      </w:r>
    </w:p>
    <w:p w:rsidR="008624A0" w:rsidRPr="006B40CB" w:rsidRDefault="008624A0" w:rsidP="008624A0">
      <w:pPr>
        <w:spacing w:line="360" w:lineRule="auto"/>
        <w:jc w:val="both"/>
        <w:rPr>
          <w:rFonts w:ascii="Century Gothic" w:hAnsi="Century Gothic" w:cs="Tahoma"/>
          <w:color w:val="000000" w:themeColor="text1"/>
          <w:sz w:val="22"/>
          <w:szCs w:val="22"/>
        </w:rPr>
      </w:pPr>
    </w:p>
    <w:p w:rsidR="008624A0" w:rsidRPr="006B40CB" w:rsidRDefault="008624A0" w:rsidP="008624A0">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t>Aprobado por unanimidad de votos por parte de los integrantes del Comité presentes.</w:t>
      </w:r>
    </w:p>
    <w:p w:rsidR="008624A0" w:rsidRPr="006B40CB" w:rsidRDefault="008624A0" w:rsidP="008624A0">
      <w:pPr>
        <w:ind w:left="708"/>
        <w:jc w:val="center"/>
        <w:rPr>
          <w:rFonts w:ascii="Century Gothic" w:hAnsi="Century Gothic" w:cs="Tahoma"/>
          <w:b/>
          <w:i/>
          <w:color w:val="000000" w:themeColor="text1"/>
          <w:sz w:val="22"/>
          <w:szCs w:val="22"/>
          <w:lang w:eastAsia="en-US"/>
        </w:rPr>
      </w:pPr>
    </w:p>
    <w:p w:rsidR="008624A0" w:rsidRPr="006B40CB" w:rsidRDefault="008624A0" w:rsidP="008624A0">
      <w:pPr>
        <w:ind w:left="708"/>
        <w:jc w:val="center"/>
        <w:rPr>
          <w:rFonts w:ascii="Century Gothic" w:hAnsi="Century Gothic" w:cs="Tahoma"/>
          <w:b/>
          <w:i/>
          <w:color w:val="000000" w:themeColor="text1"/>
          <w:sz w:val="22"/>
          <w:szCs w:val="22"/>
          <w:lang w:eastAsia="en-US"/>
        </w:rPr>
      </w:pPr>
    </w:p>
    <w:p w:rsidR="008624A0" w:rsidRPr="007A16DA" w:rsidRDefault="008624A0" w:rsidP="008624A0">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 xml:space="preserve">La C. Viviana Kuri </w:t>
      </w:r>
      <w:proofErr w:type="spellStart"/>
      <w:r>
        <w:rPr>
          <w:rFonts w:ascii="Century Gothic" w:hAnsi="Century Gothic" w:cs="Tahoma"/>
          <w:color w:val="000000" w:themeColor="text1"/>
          <w:sz w:val="22"/>
          <w:szCs w:val="22"/>
        </w:rPr>
        <w:t>Haddad</w:t>
      </w:r>
      <w:proofErr w:type="spellEnd"/>
      <w:r>
        <w:rPr>
          <w:rFonts w:ascii="Century Gothic" w:hAnsi="Century Gothic" w:cs="Tahoma"/>
          <w:color w:val="000000" w:themeColor="text1"/>
          <w:sz w:val="22"/>
          <w:szCs w:val="22"/>
        </w:rPr>
        <w:t>, Directora del Museo de Arte de Zapopan, dio</w:t>
      </w:r>
      <w:r w:rsidRPr="006B40CB">
        <w:rPr>
          <w:rFonts w:ascii="Century Gothic" w:hAnsi="Century Gothic" w:cs="Tahoma"/>
          <w:color w:val="000000" w:themeColor="text1"/>
          <w:sz w:val="22"/>
          <w:szCs w:val="22"/>
        </w:rPr>
        <w:t xml:space="preserve"> contestación a las observaciones</w:t>
      </w:r>
      <w:r w:rsidRPr="006B40CB">
        <w:rPr>
          <w:rFonts w:ascii="Century Gothic" w:hAnsi="Century Gothic" w:cs="Tahoma"/>
          <w:b/>
          <w:color w:val="000000" w:themeColor="text1"/>
          <w:sz w:val="22"/>
          <w:szCs w:val="22"/>
        </w:rPr>
        <w:t xml:space="preserve">, </w:t>
      </w:r>
      <w:r w:rsidRPr="006B40CB">
        <w:rPr>
          <w:rFonts w:ascii="Century Gothic" w:hAnsi="Century Gothic" w:cs="Tahoma"/>
          <w:color w:val="000000" w:themeColor="text1"/>
          <w:sz w:val="22"/>
          <w:szCs w:val="22"/>
        </w:rPr>
        <w:t>realizadas por los Integrantes del Comité de Adquisiciones.</w:t>
      </w:r>
    </w:p>
    <w:p w:rsidR="008624A0" w:rsidRDefault="008624A0" w:rsidP="0067774A">
      <w:pPr>
        <w:shd w:val="clear" w:color="auto" w:fill="FFFFFF"/>
        <w:jc w:val="both"/>
        <w:rPr>
          <w:rFonts w:ascii="Century Gothic" w:hAnsi="Century Gothic"/>
          <w:sz w:val="22"/>
          <w:szCs w:val="22"/>
        </w:rPr>
      </w:pPr>
    </w:p>
    <w:p w:rsidR="009206D3" w:rsidRDefault="009206D3" w:rsidP="0067774A">
      <w:pPr>
        <w:shd w:val="clear" w:color="auto" w:fill="FFFFFF"/>
        <w:jc w:val="both"/>
        <w:rPr>
          <w:rFonts w:ascii="Century Gothic" w:hAnsi="Century Gothic"/>
          <w:sz w:val="22"/>
          <w:szCs w:val="22"/>
        </w:rPr>
      </w:pPr>
    </w:p>
    <w:p w:rsidR="0067774A" w:rsidRPr="00500FB5" w:rsidRDefault="0067774A" w:rsidP="0067774A">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Amutio Villa, representante suplente del Presidente </w:t>
      </w:r>
      <w:r w:rsidR="001F2E97">
        <w:rPr>
          <w:rFonts w:ascii="Century Gothic" w:hAnsi="Century Gothic" w:cs="Tahoma"/>
          <w:sz w:val="22"/>
          <w:szCs w:val="22"/>
        </w:rPr>
        <w:t>del Comité</w:t>
      </w:r>
      <w:r w:rsidRPr="00500FB5">
        <w:rPr>
          <w:rFonts w:ascii="Century Gothic" w:hAnsi="Century Gothic" w:cs="Tahoma"/>
          <w:sz w:val="22"/>
          <w:szCs w:val="22"/>
        </w:rPr>
        <w:t xml:space="preserve">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w:t>
      </w:r>
      <w:r w:rsidR="00F45E09">
        <w:rPr>
          <w:rFonts w:ascii="Century Gothic" w:hAnsi="Century Gothic" w:cs="Tahoma"/>
          <w:sz w:val="22"/>
          <w:szCs w:val="22"/>
          <w:lang w:val="es-ES_tradnl"/>
        </w:rPr>
        <w:t xml:space="preserve">ideración para proponer </w:t>
      </w:r>
      <w:r w:rsidRPr="00500FB5">
        <w:rPr>
          <w:rFonts w:ascii="Century Gothic" w:hAnsi="Century Gothic" w:cs="Tahoma"/>
          <w:sz w:val="22"/>
          <w:szCs w:val="22"/>
          <w:lang w:val="es-ES_tradnl"/>
        </w:rPr>
        <w:t xml:space="preserve">y aprobar las </w:t>
      </w:r>
      <w:r w:rsidRPr="00A259B3">
        <w:rPr>
          <w:rFonts w:ascii="Century Gothic" w:hAnsi="Century Gothic" w:cs="Tahoma"/>
          <w:b/>
          <w:sz w:val="22"/>
          <w:szCs w:val="22"/>
          <w:lang w:val="es-ES_tradnl"/>
        </w:rPr>
        <w:t>bases de la</w:t>
      </w:r>
      <w:r>
        <w:rPr>
          <w:rFonts w:ascii="Century Gothic" w:hAnsi="Century Gothic" w:cs="Tahoma"/>
          <w:sz w:val="22"/>
          <w:szCs w:val="22"/>
          <w:lang w:val="es-ES_tradnl"/>
        </w:rPr>
        <w:t xml:space="preserve"> </w:t>
      </w:r>
      <w:r w:rsidRPr="002B1B93">
        <w:rPr>
          <w:rFonts w:ascii="Century Gothic" w:hAnsi="Century Gothic"/>
          <w:b/>
          <w:sz w:val="22"/>
          <w:szCs w:val="22"/>
        </w:rPr>
        <w:t xml:space="preserve">requisición </w:t>
      </w:r>
      <w:r w:rsidR="00014766" w:rsidRPr="00014766">
        <w:rPr>
          <w:rFonts w:ascii="Century Gothic" w:hAnsi="Century Gothic"/>
          <w:b/>
          <w:sz w:val="22"/>
          <w:szCs w:val="22"/>
        </w:rPr>
        <w:t>202100318</w:t>
      </w:r>
      <w:r w:rsidRPr="00500FB5">
        <w:rPr>
          <w:rFonts w:ascii="Century Gothic" w:hAnsi="Century Gothic" w:cs="Tahoma"/>
          <w:b/>
          <w:sz w:val="22"/>
          <w:szCs w:val="22"/>
          <w:lang w:val="es-ES_tradnl"/>
        </w:rPr>
        <w:t>,</w:t>
      </w:r>
      <w:r w:rsidR="008624A0">
        <w:rPr>
          <w:rFonts w:ascii="Century Gothic" w:hAnsi="Century Gothic" w:cs="Tahoma"/>
          <w:b/>
          <w:sz w:val="22"/>
          <w:szCs w:val="22"/>
          <w:lang w:val="es-ES_tradnl"/>
        </w:rPr>
        <w:t xml:space="preserve"> condicionadas a la resolución que pueda emitir e</w:t>
      </w:r>
      <w:r w:rsidR="00F45E09">
        <w:rPr>
          <w:rFonts w:ascii="Century Gothic" w:hAnsi="Century Gothic" w:cs="Tahoma"/>
          <w:b/>
          <w:sz w:val="22"/>
          <w:szCs w:val="22"/>
          <w:lang w:val="es-ES_tradnl"/>
        </w:rPr>
        <w:t xml:space="preserve">l Gobierno del Estado respecto </w:t>
      </w:r>
      <w:r w:rsidR="008624A0">
        <w:rPr>
          <w:rFonts w:ascii="Century Gothic" w:hAnsi="Century Gothic" w:cs="Tahoma"/>
          <w:b/>
          <w:sz w:val="22"/>
          <w:szCs w:val="22"/>
          <w:lang w:val="es-ES_tradnl"/>
        </w:rPr>
        <w:t>a la reactivaci</w:t>
      </w:r>
      <w:r w:rsidR="00F45E09">
        <w:rPr>
          <w:rFonts w:ascii="Century Gothic" w:hAnsi="Century Gothic" w:cs="Tahoma"/>
          <w:b/>
          <w:sz w:val="22"/>
          <w:szCs w:val="22"/>
          <w:lang w:val="es-ES_tradnl"/>
        </w:rPr>
        <w:t>ón económica en Jalisco</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67774A" w:rsidRPr="00500FB5" w:rsidRDefault="0067774A" w:rsidP="0067774A">
      <w:pPr>
        <w:spacing w:line="360" w:lineRule="auto"/>
        <w:jc w:val="both"/>
        <w:rPr>
          <w:rFonts w:ascii="Century Gothic" w:hAnsi="Century Gothic" w:cs="Tahoma"/>
          <w:sz w:val="22"/>
          <w:szCs w:val="22"/>
          <w:lang w:val="es-ES_tradnl" w:eastAsia="en-US"/>
        </w:rPr>
      </w:pPr>
    </w:p>
    <w:p w:rsidR="0067774A" w:rsidRPr="00B848D9" w:rsidRDefault="0067774A" w:rsidP="0067774A">
      <w:pPr>
        <w:ind w:left="708"/>
        <w:jc w:val="center"/>
        <w:rPr>
          <w:rFonts w:ascii="Century Gothic" w:hAnsi="Century Gothic" w:cs="Tahoma"/>
          <w:b/>
          <w:i/>
          <w:sz w:val="22"/>
          <w:szCs w:val="22"/>
          <w:lang w:eastAsia="en-US"/>
        </w:rPr>
      </w:pPr>
      <w:r w:rsidRPr="00B848D9">
        <w:rPr>
          <w:rFonts w:ascii="Century Gothic" w:hAnsi="Century Gothic" w:cs="Tahoma"/>
          <w:b/>
          <w:i/>
          <w:sz w:val="22"/>
          <w:szCs w:val="22"/>
          <w:lang w:eastAsia="en-US"/>
        </w:rPr>
        <w:t xml:space="preserve">Aprobado por </w:t>
      </w:r>
      <w:r w:rsidR="00B848D9" w:rsidRPr="00B848D9">
        <w:rPr>
          <w:rFonts w:ascii="Century Gothic" w:hAnsi="Century Gothic" w:cs="Tahoma"/>
          <w:b/>
          <w:i/>
          <w:sz w:val="22"/>
          <w:szCs w:val="22"/>
          <w:lang w:eastAsia="en-US"/>
        </w:rPr>
        <w:t>Unanimidad</w:t>
      </w:r>
      <w:r w:rsidRPr="00B848D9">
        <w:rPr>
          <w:rFonts w:ascii="Century Gothic" w:hAnsi="Century Gothic" w:cs="Tahoma"/>
          <w:b/>
          <w:i/>
          <w:sz w:val="22"/>
          <w:szCs w:val="22"/>
          <w:lang w:eastAsia="en-US"/>
        </w:rPr>
        <w:t xml:space="preserve"> de votos por parte de los integrantes del Comité presentes.</w:t>
      </w:r>
    </w:p>
    <w:p w:rsidR="0067774A" w:rsidRDefault="0067774A" w:rsidP="0067774A">
      <w:pPr>
        <w:shd w:val="clear" w:color="auto" w:fill="FFFFFF"/>
        <w:jc w:val="both"/>
        <w:rPr>
          <w:rFonts w:ascii="Century Gothic" w:hAnsi="Century Gothic" w:cs="Tahoma"/>
          <w:sz w:val="22"/>
          <w:szCs w:val="22"/>
        </w:rPr>
      </w:pPr>
    </w:p>
    <w:p w:rsidR="00B848D9" w:rsidRDefault="00B848D9" w:rsidP="0067774A">
      <w:pPr>
        <w:shd w:val="clear" w:color="auto" w:fill="FFFFFF"/>
        <w:jc w:val="both"/>
        <w:rPr>
          <w:rFonts w:ascii="Century Gothic" w:eastAsia="Calibri" w:hAnsi="Century Gothic" w:cs="Tahoma"/>
          <w:sz w:val="22"/>
          <w:szCs w:val="22"/>
          <w:lang w:val="es-ES_tradnl"/>
        </w:rPr>
      </w:pPr>
    </w:p>
    <w:p w:rsidR="009679FB" w:rsidRPr="009679FB" w:rsidRDefault="009679FB" w:rsidP="009679FB">
      <w:pPr>
        <w:shd w:val="clear" w:color="auto" w:fill="FFFFFF"/>
        <w:spacing w:after="100" w:afterAutospacing="1"/>
        <w:contextualSpacing/>
        <w:jc w:val="both"/>
        <w:rPr>
          <w:rFonts w:ascii="Century Gothic" w:hAnsi="Century Gothic"/>
          <w:sz w:val="22"/>
          <w:szCs w:val="22"/>
        </w:rPr>
      </w:pPr>
      <w:r w:rsidRPr="009679FB">
        <w:rPr>
          <w:rFonts w:ascii="Century Gothic" w:hAnsi="Century Gothic"/>
          <w:sz w:val="22"/>
          <w:szCs w:val="22"/>
        </w:rPr>
        <w:t xml:space="preserve">Bases de la Dirección de Mejoramiento Urbano adscrita a la Coordinación General de Servicios Municipales, donde solicitan material requerido para los trabajos operativos. </w:t>
      </w:r>
    </w:p>
    <w:p w:rsidR="009679FB" w:rsidRPr="009679FB" w:rsidRDefault="009679FB" w:rsidP="0067774A">
      <w:pPr>
        <w:shd w:val="clear" w:color="auto" w:fill="FFFFFF"/>
        <w:jc w:val="both"/>
        <w:rPr>
          <w:rFonts w:ascii="Century Gothic" w:eastAsia="Calibri" w:hAnsi="Century Gothic" w:cs="Tahoma"/>
          <w:sz w:val="22"/>
          <w:szCs w:val="22"/>
        </w:rPr>
      </w:pPr>
    </w:p>
    <w:p w:rsidR="009679FB" w:rsidRDefault="009679FB" w:rsidP="0067774A">
      <w:pPr>
        <w:shd w:val="clear" w:color="auto" w:fill="FFFFFF"/>
        <w:jc w:val="both"/>
        <w:rPr>
          <w:rFonts w:ascii="Century Gothic" w:eastAsia="Calibri" w:hAnsi="Century Gothic" w:cs="Tahoma"/>
          <w:sz w:val="22"/>
          <w:szCs w:val="22"/>
          <w:lang w:val="es-ES_tradnl"/>
        </w:rPr>
      </w:pPr>
    </w:p>
    <w:p w:rsidR="009206D3" w:rsidRPr="006B40CB" w:rsidRDefault="008624A0" w:rsidP="009206D3">
      <w:pPr>
        <w:jc w:val="both"/>
        <w:rPr>
          <w:rFonts w:ascii="Century Gothic" w:hAnsi="Century Gothic" w:cs="Tahoma"/>
          <w:b/>
          <w:i/>
          <w:color w:val="000000" w:themeColor="text1"/>
          <w:sz w:val="22"/>
          <w:szCs w:val="22"/>
          <w:lang w:eastAsia="en-US"/>
        </w:rPr>
      </w:pPr>
      <w:r>
        <w:rPr>
          <w:rFonts w:ascii="Century Gothic" w:hAnsi="Century Gothic" w:cs="Tahoma"/>
          <w:color w:val="000000" w:themeColor="text1"/>
          <w:sz w:val="22"/>
          <w:szCs w:val="22"/>
          <w:lang w:val="es-ES_tradnl"/>
        </w:rPr>
        <w:t xml:space="preserve">A solicitud del área convocante </w:t>
      </w:r>
      <w:r w:rsidR="009206D3">
        <w:rPr>
          <w:rFonts w:ascii="Century Gothic" w:hAnsi="Century Gothic" w:cs="Tahoma"/>
          <w:b/>
          <w:color w:val="000000" w:themeColor="text1"/>
          <w:sz w:val="22"/>
          <w:szCs w:val="22"/>
          <w:lang w:val="es-ES_tradnl"/>
        </w:rPr>
        <w:t>se bajan las</w:t>
      </w:r>
      <w:r w:rsidR="009206D3" w:rsidRPr="009206D3">
        <w:rPr>
          <w:rFonts w:ascii="Century Gothic" w:hAnsi="Century Gothic" w:cs="Tahoma"/>
          <w:b/>
          <w:color w:val="000000" w:themeColor="text1"/>
          <w:sz w:val="22"/>
          <w:szCs w:val="22"/>
          <w:lang w:val="es-ES_tradnl"/>
        </w:rPr>
        <w:t xml:space="preserve"> </w:t>
      </w:r>
      <w:r w:rsidR="009206D3">
        <w:rPr>
          <w:rFonts w:ascii="Century Gothic" w:hAnsi="Century Gothic" w:cs="Tahoma"/>
          <w:b/>
          <w:color w:val="000000" w:themeColor="text1"/>
          <w:sz w:val="22"/>
          <w:szCs w:val="22"/>
          <w:lang w:val="es-ES_tradnl"/>
        </w:rPr>
        <w:t>presentes bases</w:t>
      </w:r>
      <w:r w:rsidR="009206D3">
        <w:rPr>
          <w:rFonts w:ascii="Century Gothic" w:hAnsi="Century Gothic" w:cs="Tahoma"/>
          <w:color w:val="000000" w:themeColor="text1"/>
          <w:sz w:val="22"/>
          <w:szCs w:val="22"/>
          <w:lang w:val="es-ES_tradnl"/>
        </w:rPr>
        <w:t xml:space="preserve">, mismas que serán </w:t>
      </w:r>
      <w:r>
        <w:rPr>
          <w:rFonts w:ascii="Century Gothic" w:hAnsi="Century Gothic" w:cs="Tahoma"/>
          <w:color w:val="000000" w:themeColor="text1"/>
          <w:sz w:val="22"/>
          <w:szCs w:val="22"/>
          <w:lang w:val="es-ES_tradnl"/>
        </w:rPr>
        <w:t xml:space="preserve">presentadas en la </w:t>
      </w:r>
      <w:r w:rsidR="006F1FF9">
        <w:rPr>
          <w:rFonts w:ascii="Century Gothic" w:hAnsi="Century Gothic" w:cs="Tahoma"/>
          <w:color w:val="000000" w:themeColor="text1"/>
          <w:sz w:val="22"/>
          <w:szCs w:val="22"/>
          <w:lang w:val="es-ES_tradnl"/>
        </w:rPr>
        <w:t>próxima</w:t>
      </w:r>
      <w:r w:rsidR="009206D3">
        <w:rPr>
          <w:rFonts w:ascii="Century Gothic" w:hAnsi="Century Gothic" w:cs="Tahoma"/>
          <w:color w:val="000000" w:themeColor="text1"/>
          <w:sz w:val="22"/>
          <w:szCs w:val="22"/>
          <w:lang w:val="es-ES_tradnl"/>
        </w:rPr>
        <w:t xml:space="preserve"> sesión.  </w:t>
      </w:r>
    </w:p>
    <w:p w:rsidR="009679FB" w:rsidRPr="009679FB" w:rsidRDefault="009679FB" w:rsidP="0067774A">
      <w:pPr>
        <w:shd w:val="clear" w:color="auto" w:fill="FFFFFF"/>
        <w:jc w:val="both"/>
        <w:rPr>
          <w:rFonts w:ascii="Century Gothic" w:eastAsia="Calibri" w:hAnsi="Century Gothic" w:cs="Tahoma"/>
          <w:sz w:val="22"/>
          <w:szCs w:val="22"/>
        </w:rPr>
      </w:pPr>
    </w:p>
    <w:p w:rsidR="009679FB" w:rsidRDefault="009679FB" w:rsidP="0067774A">
      <w:pPr>
        <w:shd w:val="clear" w:color="auto" w:fill="FFFFFF"/>
        <w:jc w:val="both"/>
        <w:rPr>
          <w:rFonts w:ascii="Century Gothic" w:eastAsia="Calibri" w:hAnsi="Century Gothic" w:cs="Tahoma"/>
          <w:sz w:val="22"/>
          <w:szCs w:val="22"/>
          <w:lang w:val="es-ES_tradnl"/>
        </w:rPr>
      </w:pPr>
    </w:p>
    <w:p w:rsidR="00014766" w:rsidRPr="00014766" w:rsidRDefault="00014766" w:rsidP="00014766">
      <w:pPr>
        <w:shd w:val="clear" w:color="auto" w:fill="FFFFFF"/>
        <w:spacing w:after="100" w:afterAutospacing="1"/>
        <w:contextualSpacing/>
        <w:jc w:val="both"/>
        <w:rPr>
          <w:rFonts w:ascii="Century Gothic" w:hAnsi="Century Gothic"/>
          <w:sz w:val="22"/>
          <w:szCs w:val="22"/>
        </w:rPr>
      </w:pPr>
      <w:r w:rsidRPr="00014766">
        <w:rPr>
          <w:rFonts w:ascii="Century Gothic" w:hAnsi="Century Gothic"/>
          <w:sz w:val="22"/>
          <w:szCs w:val="22"/>
        </w:rPr>
        <w:t xml:space="preserve">Bases de la </w:t>
      </w:r>
      <w:r w:rsidRPr="00014766">
        <w:rPr>
          <w:rFonts w:ascii="Century Gothic" w:hAnsi="Century Gothic"/>
          <w:b/>
          <w:sz w:val="22"/>
          <w:szCs w:val="22"/>
        </w:rPr>
        <w:t xml:space="preserve">requisición 202100198 </w:t>
      </w:r>
      <w:r w:rsidRPr="00014766">
        <w:rPr>
          <w:rFonts w:ascii="Century Gothic" w:hAnsi="Century Gothic"/>
          <w:sz w:val="22"/>
          <w:szCs w:val="22"/>
        </w:rPr>
        <w:t xml:space="preserve">de la Dirección de Socialización y Proyectos adscrita a la Coordinación General de Servicios Municipales, donde solicitan servicio integral de asesoramiento estratégico en comunicación interna y externa por tierra y aire e impresión. </w:t>
      </w:r>
    </w:p>
    <w:p w:rsidR="00014766" w:rsidRDefault="00014766" w:rsidP="00014766">
      <w:pPr>
        <w:shd w:val="clear" w:color="auto" w:fill="FFFFFF"/>
        <w:jc w:val="both"/>
        <w:rPr>
          <w:rFonts w:ascii="Century Gothic" w:hAnsi="Century Gothic"/>
          <w:sz w:val="22"/>
          <w:szCs w:val="22"/>
        </w:rPr>
      </w:pPr>
    </w:p>
    <w:p w:rsidR="00F45E09" w:rsidRDefault="00F45E09" w:rsidP="00014766">
      <w:pPr>
        <w:shd w:val="clear" w:color="auto" w:fill="FFFFFF"/>
        <w:jc w:val="both"/>
        <w:rPr>
          <w:rFonts w:ascii="Century Gothic" w:hAnsi="Century Gothic"/>
          <w:sz w:val="22"/>
          <w:szCs w:val="22"/>
        </w:rPr>
      </w:pPr>
    </w:p>
    <w:p w:rsidR="00F45E09" w:rsidRPr="006B40CB" w:rsidRDefault="00F45E09" w:rsidP="00F45E09">
      <w:pPr>
        <w:jc w:val="both"/>
        <w:rPr>
          <w:rFonts w:ascii="Century Gothic" w:hAnsi="Century Gothic" w:cs="Tahoma"/>
          <w:color w:val="000000" w:themeColor="text1"/>
          <w:sz w:val="22"/>
          <w:szCs w:val="22"/>
        </w:rPr>
      </w:pPr>
      <w:r w:rsidRPr="006B40CB">
        <w:rPr>
          <w:rFonts w:ascii="Century Gothic" w:hAnsi="Century Gothic" w:cs="Tahoma"/>
          <w:color w:val="000000" w:themeColor="text1"/>
          <w:sz w:val="22"/>
          <w:szCs w:val="22"/>
          <w:lang w:val="es-ES_tradnl"/>
        </w:rPr>
        <w:t xml:space="preserve">El Lic. </w:t>
      </w:r>
      <w:r w:rsidRPr="006B40CB">
        <w:rPr>
          <w:rFonts w:ascii="Century Gothic" w:hAnsi="Century Gothic" w:cs="Tahoma"/>
          <w:color w:val="000000" w:themeColor="text1"/>
          <w:sz w:val="22"/>
          <w:szCs w:val="22"/>
        </w:rPr>
        <w:t>Edmundo Antonio Amutio Villa, representante suplente del Presidente del Comité de Adquisiciones, solicita a los Integrantes del Comité de Adqu</w:t>
      </w:r>
      <w:r>
        <w:rPr>
          <w:rFonts w:ascii="Century Gothic" w:hAnsi="Century Gothic" w:cs="Tahoma"/>
          <w:color w:val="000000" w:themeColor="text1"/>
          <w:sz w:val="22"/>
          <w:szCs w:val="22"/>
        </w:rPr>
        <w:t>isiciones el uso de la voz, al C. José Antonio González Orozco, adscrito a la Dirección de Proyectos y Socialización de la Coordinación de Servicios Municipales.</w:t>
      </w:r>
      <w:r w:rsidRPr="006B40CB">
        <w:rPr>
          <w:rFonts w:ascii="Century Gothic" w:hAnsi="Century Gothic" w:cs="Tahoma"/>
          <w:color w:val="000000" w:themeColor="text1"/>
          <w:sz w:val="22"/>
          <w:szCs w:val="22"/>
        </w:rPr>
        <w:t xml:space="preserve"> </w:t>
      </w:r>
    </w:p>
    <w:p w:rsidR="00F45E09" w:rsidRPr="006B40CB" w:rsidRDefault="00F45E09" w:rsidP="00F45E09">
      <w:pPr>
        <w:spacing w:line="360" w:lineRule="auto"/>
        <w:jc w:val="both"/>
        <w:rPr>
          <w:rFonts w:ascii="Century Gothic" w:hAnsi="Century Gothic" w:cs="Tahoma"/>
          <w:color w:val="000000" w:themeColor="text1"/>
          <w:sz w:val="22"/>
          <w:szCs w:val="22"/>
        </w:rPr>
      </w:pPr>
    </w:p>
    <w:p w:rsidR="00F45E09" w:rsidRPr="006B40CB" w:rsidRDefault="00F45E09" w:rsidP="00F45E09">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t>Aprobado por unanimidad de votos por parte de los integrantes del Comité presentes.</w:t>
      </w:r>
    </w:p>
    <w:p w:rsidR="00F45E09" w:rsidRPr="006B40CB" w:rsidRDefault="00F45E09" w:rsidP="00F45E09">
      <w:pPr>
        <w:ind w:left="708"/>
        <w:jc w:val="center"/>
        <w:rPr>
          <w:rFonts w:ascii="Century Gothic" w:hAnsi="Century Gothic" w:cs="Tahoma"/>
          <w:b/>
          <w:i/>
          <w:color w:val="000000" w:themeColor="text1"/>
          <w:sz w:val="22"/>
          <w:szCs w:val="22"/>
          <w:lang w:eastAsia="en-US"/>
        </w:rPr>
      </w:pPr>
    </w:p>
    <w:p w:rsidR="00F45E09" w:rsidRPr="006B40CB" w:rsidRDefault="00F45E09" w:rsidP="00F45E09">
      <w:pPr>
        <w:ind w:left="708"/>
        <w:jc w:val="center"/>
        <w:rPr>
          <w:rFonts w:ascii="Century Gothic" w:hAnsi="Century Gothic" w:cs="Tahoma"/>
          <w:b/>
          <w:i/>
          <w:color w:val="000000" w:themeColor="text1"/>
          <w:sz w:val="22"/>
          <w:szCs w:val="22"/>
          <w:lang w:eastAsia="en-US"/>
        </w:rPr>
      </w:pPr>
    </w:p>
    <w:p w:rsidR="00F45E09" w:rsidRPr="007A16DA" w:rsidRDefault="00F45E09" w:rsidP="00F45E09">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El C. José Antonio González Orozco, adscrito a la Dirección de Proyectos y Socialización de la Coordinación de Servicios Municipales, dio</w:t>
      </w:r>
      <w:r w:rsidRPr="006B40CB">
        <w:rPr>
          <w:rFonts w:ascii="Century Gothic" w:hAnsi="Century Gothic" w:cs="Tahoma"/>
          <w:color w:val="000000" w:themeColor="text1"/>
          <w:sz w:val="22"/>
          <w:szCs w:val="22"/>
        </w:rPr>
        <w:t xml:space="preserve"> contestación a las observaciones</w:t>
      </w:r>
      <w:r w:rsidRPr="006B40CB">
        <w:rPr>
          <w:rFonts w:ascii="Century Gothic" w:hAnsi="Century Gothic" w:cs="Tahoma"/>
          <w:b/>
          <w:color w:val="000000" w:themeColor="text1"/>
          <w:sz w:val="22"/>
          <w:szCs w:val="22"/>
        </w:rPr>
        <w:t xml:space="preserve">, </w:t>
      </w:r>
      <w:r w:rsidRPr="006B40CB">
        <w:rPr>
          <w:rFonts w:ascii="Century Gothic" w:hAnsi="Century Gothic" w:cs="Tahoma"/>
          <w:color w:val="000000" w:themeColor="text1"/>
          <w:sz w:val="22"/>
          <w:szCs w:val="22"/>
        </w:rPr>
        <w:t>realizadas por los Integrantes del Comité de Adquisiciones.</w:t>
      </w:r>
    </w:p>
    <w:p w:rsidR="00F45E09" w:rsidRDefault="00F45E09" w:rsidP="00014766">
      <w:pPr>
        <w:shd w:val="clear" w:color="auto" w:fill="FFFFFF"/>
        <w:jc w:val="both"/>
        <w:rPr>
          <w:rFonts w:ascii="Century Gothic" w:hAnsi="Century Gothic"/>
          <w:sz w:val="22"/>
          <w:szCs w:val="22"/>
        </w:rPr>
      </w:pPr>
    </w:p>
    <w:p w:rsidR="00F45E09" w:rsidRDefault="00F45E09" w:rsidP="00014766">
      <w:pPr>
        <w:shd w:val="clear" w:color="auto" w:fill="FFFFFF"/>
        <w:jc w:val="both"/>
        <w:rPr>
          <w:rFonts w:ascii="Century Gothic" w:hAnsi="Century Gothic"/>
          <w:sz w:val="22"/>
          <w:szCs w:val="22"/>
        </w:rPr>
      </w:pPr>
    </w:p>
    <w:p w:rsidR="00014766" w:rsidRDefault="00F45E09" w:rsidP="0067774A">
      <w:pPr>
        <w:shd w:val="clear" w:color="auto" w:fill="FFFFFF"/>
        <w:jc w:val="both"/>
        <w:rPr>
          <w:rFonts w:ascii="Century Gothic" w:eastAsia="Calibri" w:hAnsi="Century Gothic" w:cs="Tahoma"/>
          <w:sz w:val="22"/>
          <w:szCs w:val="22"/>
        </w:rPr>
      </w:pPr>
      <w:r>
        <w:rPr>
          <w:rFonts w:ascii="Century Gothic" w:hAnsi="Century Gothic" w:cs="Tahoma"/>
          <w:color w:val="000000" w:themeColor="text1"/>
          <w:sz w:val="22"/>
          <w:szCs w:val="22"/>
          <w:lang w:val="es-ES_tradnl"/>
        </w:rPr>
        <w:t xml:space="preserve">A solicitud de los Integrantes del Comité </w:t>
      </w:r>
      <w:r>
        <w:rPr>
          <w:rFonts w:ascii="Century Gothic" w:hAnsi="Century Gothic" w:cs="Tahoma"/>
          <w:b/>
          <w:color w:val="000000" w:themeColor="text1"/>
          <w:sz w:val="22"/>
          <w:szCs w:val="22"/>
          <w:lang w:val="es-ES_tradnl"/>
        </w:rPr>
        <w:t>se bajan las</w:t>
      </w:r>
      <w:r w:rsidRPr="009206D3">
        <w:rPr>
          <w:rFonts w:ascii="Century Gothic" w:hAnsi="Century Gothic" w:cs="Tahoma"/>
          <w:b/>
          <w:color w:val="000000" w:themeColor="text1"/>
          <w:sz w:val="22"/>
          <w:szCs w:val="22"/>
          <w:lang w:val="es-ES_tradnl"/>
        </w:rPr>
        <w:t xml:space="preserve"> </w:t>
      </w:r>
      <w:r>
        <w:rPr>
          <w:rFonts w:ascii="Century Gothic" w:hAnsi="Century Gothic" w:cs="Tahoma"/>
          <w:b/>
          <w:color w:val="000000" w:themeColor="text1"/>
          <w:sz w:val="22"/>
          <w:szCs w:val="22"/>
          <w:lang w:val="es-ES_tradnl"/>
        </w:rPr>
        <w:t>presentes bases</w:t>
      </w:r>
      <w:r>
        <w:rPr>
          <w:rFonts w:ascii="Century Gothic" w:hAnsi="Century Gothic" w:cs="Tahoma"/>
          <w:color w:val="000000" w:themeColor="text1"/>
          <w:sz w:val="22"/>
          <w:szCs w:val="22"/>
          <w:lang w:val="es-ES_tradnl"/>
        </w:rPr>
        <w:t xml:space="preserve">.  </w:t>
      </w:r>
    </w:p>
    <w:p w:rsidR="00014766" w:rsidRDefault="00014766" w:rsidP="0067774A">
      <w:pPr>
        <w:shd w:val="clear" w:color="auto" w:fill="FFFFFF"/>
        <w:jc w:val="both"/>
        <w:rPr>
          <w:rFonts w:ascii="Century Gothic" w:eastAsia="Calibri" w:hAnsi="Century Gothic" w:cs="Tahoma"/>
          <w:sz w:val="22"/>
          <w:szCs w:val="22"/>
        </w:rPr>
      </w:pPr>
    </w:p>
    <w:p w:rsidR="006B16CB" w:rsidRPr="006B16CB" w:rsidRDefault="006B16CB" w:rsidP="006B16CB">
      <w:pPr>
        <w:shd w:val="clear" w:color="auto" w:fill="FFFFFF"/>
        <w:spacing w:after="100" w:afterAutospacing="1"/>
        <w:contextualSpacing/>
        <w:jc w:val="both"/>
        <w:rPr>
          <w:rFonts w:ascii="Century Gothic" w:hAnsi="Century Gothic"/>
          <w:sz w:val="22"/>
          <w:szCs w:val="22"/>
        </w:rPr>
      </w:pPr>
      <w:r w:rsidRPr="006B16CB">
        <w:rPr>
          <w:rFonts w:ascii="Century Gothic" w:hAnsi="Century Gothic"/>
          <w:sz w:val="22"/>
          <w:szCs w:val="22"/>
        </w:rPr>
        <w:t xml:space="preserve">Bases de la </w:t>
      </w:r>
      <w:r w:rsidRPr="006B16CB">
        <w:rPr>
          <w:rFonts w:ascii="Century Gothic" w:hAnsi="Century Gothic"/>
          <w:b/>
          <w:sz w:val="22"/>
          <w:szCs w:val="22"/>
        </w:rPr>
        <w:t xml:space="preserve">requisición 202100212 </w:t>
      </w:r>
      <w:r w:rsidRPr="006B16CB">
        <w:rPr>
          <w:rFonts w:ascii="Century Gothic" w:hAnsi="Century Gothic"/>
          <w:sz w:val="22"/>
          <w:szCs w:val="22"/>
        </w:rPr>
        <w:t xml:space="preserve">de la Dirección de Rastro Municipal adscrita a la Coordinación General de Servicios Municipales, donde solicitan servicio de recolección de sangre, recolección y disposición de residuos no peligrosos y servicio de lavado de vísceras. </w:t>
      </w:r>
    </w:p>
    <w:p w:rsidR="00014766" w:rsidRPr="00014766" w:rsidRDefault="00014766" w:rsidP="00014766">
      <w:pPr>
        <w:shd w:val="clear" w:color="auto" w:fill="FFFFFF"/>
        <w:spacing w:after="100" w:afterAutospacing="1"/>
        <w:contextualSpacing/>
        <w:jc w:val="both"/>
        <w:rPr>
          <w:rFonts w:ascii="Century Gothic" w:hAnsi="Century Gothic"/>
          <w:sz w:val="22"/>
          <w:szCs w:val="22"/>
        </w:rPr>
      </w:pPr>
    </w:p>
    <w:p w:rsidR="00014766" w:rsidRDefault="00014766" w:rsidP="00014766">
      <w:pPr>
        <w:shd w:val="clear" w:color="auto" w:fill="FFFFFF"/>
        <w:jc w:val="both"/>
        <w:rPr>
          <w:rFonts w:ascii="Century Gothic" w:hAnsi="Century Gothic"/>
          <w:sz w:val="22"/>
          <w:szCs w:val="22"/>
        </w:rPr>
      </w:pPr>
    </w:p>
    <w:p w:rsidR="00014766" w:rsidRPr="00500FB5" w:rsidRDefault="00014766" w:rsidP="00014766">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Amutio Villa, representante suplente del Presidente </w:t>
      </w:r>
      <w:r w:rsidR="001F2E97">
        <w:rPr>
          <w:rFonts w:ascii="Century Gothic" w:hAnsi="Century Gothic" w:cs="Tahoma"/>
          <w:sz w:val="22"/>
          <w:szCs w:val="22"/>
        </w:rPr>
        <w:t>del Comité</w:t>
      </w:r>
      <w:r w:rsidRPr="00500FB5">
        <w:rPr>
          <w:rFonts w:ascii="Century Gothic" w:hAnsi="Century Gothic" w:cs="Tahoma"/>
          <w:sz w:val="22"/>
          <w:szCs w:val="22"/>
        </w:rPr>
        <w:t xml:space="preserve">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259B3">
        <w:rPr>
          <w:rFonts w:ascii="Century Gothic" w:hAnsi="Century Gothic" w:cs="Tahoma"/>
          <w:b/>
          <w:sz w:val="22"/>
          <w:szCs w:val="22"/>
          <w:lang w:val="es-ES_tradnl"/>
        </w:rPr>
        <w:t>bases de la</w:t>
      </w:r>
      <w:r>
        <w:rPr>
          <w:rFonts w:ascii="Century Gothic" w:hAnsi="Century Gothic" w:cs="Tahoma"/>
          <w:sz w:val="22"/>
          <w:szCs w:val="22"/>
          <w:lang w:val="es-ES_tradnl"/>
        </w:rPr>
        <w:t xml:space="preserve"> </w:t>
      </w:r>
      <w:r w:rsidRPr="002B1B93">
        <w:rPr>
          <w:rFonts w:ascii="Century Gothic" w:hAnsi="Century Gothic"/>
          <w:b/>
          <w:sz w:val="22"/>
          <w:szCs w:val="22"/>
        </w:rPr>
        <w:t xml:space="preserve">requisición </w:t>
      </w:r>
      <w:r w:rsidR="006B16CB" w:rsidRPr="006B16CB">
        <w:rPr>
          <w:rFonts w:ascii="Century Gothic" w:hAnsi="Century Gothic"/>
          <w:b/>
          <w:sz w:val="22"/>
          <w:szCs w:val="22"/>
        </w:rPr>
        <w:t>202100212</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014766" w:rsidRPr="00500FB5" w:rsidRDefault="00014766" w:rsidP="00014766">
      <w:pPr>
        <w:spacing w:line="360" w:lineRule="auto"/>
        <w:jc w:val="both"/>
        <w:rPr>
          <w:rFonts w:ascii="Century Gothic" w:hAnsi="Century Gothic" w:cs="Tahoma"/>
          <w:sz w:val="22"/>
          <w:szCs w:val="22"/>
          <w:lang w:val="es-ES_tradnl" w:eastAsia="en-US"/>
        </w:rPr>
      </w:pPr>
    </w:p>
    <w:p w:rsidR="00014766" w:rsidRPr="00B848D9" w:rsidRDefault="00014766" w:rsidP="00014766">
      <w:pPr>
        <w:ind w:left="708"/>
        <w:jc w:val="center"/>
        <w:rPr>
          <w:rFonts w:ascii="Century Gothic" w:hAnsi="Century Gothic" w:cs="Tahoma"/>
          <w:b/>
          <w:i/>
          <w:sz w:val="22"/>
          <w:szCs w:val="22"/>
          <w:lang w:eastAsia="en-US"/>
        </w:rPr>
      </w:pPr>
      <w:r w:rsidRPr="00B848D9">
        <w:rPr>
          <w:rFonts w:ascii="Century Gothic" w:hAnsi="Century Gothic" w:cs="Tahoma"/>
          <w:b/>
          <w:i/>
          <w:sz w:val="22"/>
          <w:szCs w:val="22"/>
          <w:lang w:eastAsia="en-US"/>
        </w:rPr>
        <w:t>Aprobado por Unanimidad de votos por parte de los integrantes del Comité presentes.</w:t>
      </w:r>
    </w:p>
    <w:p w:rsidR="00014766" w:rsidRDefault="00014766" w:rsidP="0067774A">
      <w:pPr>
        <w:shd w:val="clear" w:color="auto" w:fill="FFFFFF"/>
        <w:jc w:val="both"/>
        <w:rPr>
          <w:rFonts w:ascii="Century Gothic" w:eastAsia="Calibri" w:hAnsi="Century Gothic" w:cs="Tahoma"/>
          <w:sz w:val="22"/>
          <w:szCs w:val="22"/>
        </w:rPr>
      </w:pPr>
    </w:p>
    <w:p w:rsidR="00014766" w:rsidRDefault="00014766" w:rsidP="0067774A">
      <w:pPr>
        <w:shd w:val="clear" w:color="auto" w:fill="FFFFFF"/>
        <w:jc w:val="both"/>
        <w:rPr>
          <w:rFonts w:ascii="Century Gothic" w:eastAsia="Calibri" w:hAnsi="Century Gothic" w:cs="Tahoma"/>
          <w:sz w:val="22"/>
          <w:szCs w:val="22"/>
        </w:rPr>
      </w:pPr>
    </w:p>
    <w:p w:rsidR="006B16CB" w:rsidRPr="006B16CB" w:rsidRDefault="006B16CB" w:rsidP="006B16CB">
      <w:pPr>
        <w:shd w:val="clear" w:color="auto" w:fill="FFFFFF"/>
        <w:spacing w:after="100" w:afterAutospacing="1"/>
        <w:contextualSpacing/>
        <w:jc w:val="both"/>
        <w:rPr>
          <w:rFonts w:ascii="Century Gothic" w:hAnsi="Century Gothic"/>
          <w:sz w:val="22"/>
          <w:szCs w:val="22"/>
        </w:rPr>
      </w:pPr>
      <w:r w:rsidRPr="006B16CB">
        <w:rPr>
          <w:rFonts w:ascii="Century Gothic" w:hAnsi="Century Gothic"/>
          <w:sz w:val="22"/>
          <w:szCs w:val="22"/>
        </w:rPr>
        <w:t xml:space="preserve">Bases de la </w:t>
      </w:r>
      <w:r w:rsidRPr="006B16CB">
        <w:rPr>
          <w:rFonts w:ascii="Century Gothic" w:hAnsi="Century Gothic"/>
          <w:b/>
          <w:sz w:val="22"/>
          <w:szCs w:val="22"/>
        </w:rPr>
        <w:t xml:space="preserve">requisición 202100347 </w:t>
      </w:r>
      <w:r w:rsidRPr="006B16CB">
        <w:rPr>
          <w:rFonts w:ascii="Century Gothic" w:hAnsi="Century Gothic"/>
          <w:sz w:val="22"/>
          <w:szCs w:val="22"/>
        </w:rPr>
        <w:t>de la Dirección de Pavimentos adscrita a la Coordinación General de Servicios Municipales, donde solicitan rejuvenecedor de pavimento.</w:t>
      </w:r>
    </w:p>
    <w:p w:rsidR="00014766" w:rsidRDefault="00014766" w:rsidP="00014766">
      <w:pPr>
        <w:shd w:val="clear" w:color="auto" w:fill="FFFFFF"/>
        <w:spacing w:after="100" w:afterAutospacing="1"/>
        <w:contextualSpacing/>
        <w:jc w:val="both"/>
        <w:rPr>
          <w:rFonts w:ascii="Century Gothic" w:hAnsi="Century Gothic"/>
          <w:sz w:val="22"/>
          <w:szCs w:val="22"/>
        </w:rPr>
      </w:pPr>
    </w:p>
    <w:p w:rsidR="00F45E09" w:rsidRDefault="00F45E09" w:rsidP="00014766">
      <w:pPr>
        <w:shd w:val="clear" w:color="auto" w:fill="FFFFFF"/>
        <w:spacing w:after="100" w:afterAutospacing="1"/>
        <w:contextualSpacing/>
        <w:jc w:val="both"/>
        <w:rPr>
          <w:rFonts w:ascii="Century Gothic" w:hAnsi="Century Gothic"/>
          <w:sz w:val="22"/>
          <w:szCs w:val="22"/>
        </w:rPr>
      </w:pPr>
    </w:p>
    <w:p w:rsidR="00F45E09" w:rsidRPr="006B40CB" w:rsidRDefault="00F45E09" w:rsidP="00F45E09">
      <w:pPr>
        <w:jc w:val="both"/>
        <w:rPr>
          <w:rFonts w:ascii="Century Gothic" w:hAnsi="Century Gothic" w:cs="Tahoma"/>
          <w:color w:val="000000" w:themeColor="text1"/>
          <w:sz w:val="22"/>
          <w:szCs w:val="22"/>
        </w:rPr>
      </w:pPr>
      <w:r w:rsidRPr="006B40CB">
        <w:rPr>
          <w:rFonts w:ascii="Century Gothic" w:hAnsi="Century Gothic" w:cs="Tahoma"/>
          <w:color w:val="000000" w:themeColor="text1"/>
          <w:sz w:val="22"/>
          <w:szCs w:val="22"/>
          <w:lang w:val="es-ES_tradnl"/>
        </w:rPr>
        <w:lastRenderedPageBreak/>
        <w:t xml:space="preserve">El Lic. </w:t>
      </w:r>
      <w:r w:rsidRPr="006B40CB">
        <w:rPr>
          <w:rFonts w:ascii="Century Gothic" w:hAnsi="Century Gothic" w:cs="Tahoma"/>
          <w:color w:val="000000" w:themeColor="text1"/>
          <w:sz w:val="22"/>
          <w:szCs w:val="22"/>
        </w:rPr>
        <w:t>Edmundo Antonio Amutio Villa, representante suplente del Presidente del Comité de Adquisiciones, solicita a los Integrantes del Comité de Adqu</w:t>
      </w:r>
      <w:r>
        <w:rPr>
          <w:rFonts w:ascii="Century Gothic" w:hAnsi="Century Gothic" w:cs="Tahoma"/>
          <w:color w:val="000000" w:themeColor="text1"/>
          <w:sz w:val="22"/>
          <w:szCs w:val="22"/>
        </w:rPr>
        <w:t xml:space="preserve">isiciones el uso de la voz, al Ing. Carlos Alejandro Vázquez Ortiz, Director de Pavimentos. </w:t>
      </w:r>
    </w:p>
    <w:p w:rsidR="00F45E09" w:rsidRPr="006B40CB" w:rsidRDefault="00F45E09" w:rsidP="00F45E09">
      <w:pPr>
        <w:spacing w:line="360" w:lineRule="auto"/>
        <w:jc w:val="both"/>
        <w:rPr>
          <w:rFonts w:ascii="Century Gothic" w:hAnsi="Century Gothic" w:cs="Tahoma"/>
          <w:color w:val="000000" w:themeColor="text1"/>
          <w:sz w:val="22"/>
          <w:szCs w:val="22"/>
        </w:rPr>
      </w:pPr>
    </w:p>
    <w:p w:rsidR="00F45E09" w:rsidRPr="006B40CB" w:rsidRDefault="00F45E09" w:rsidP="00F45E09">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t>Aprobado por unanimidad de votos por parte de los integrantes del Comité presentes.</w:t>
      </w:r>
    </w:p>
    <w:p w:rsidR="00F45E09" w:rsidRPr="006B40CB" w:rsidRDefault="00F45E09" w:rsidP="00F45E09">
      <w:pPr>
        <w:ind w:left="708"/>
        <w:jc w:val="center"/>
        <w:rPr>
          <w:rFonts w:ascii="Century Gothic" w:hAnsi="Century Gothic" w:cs="Tahoma"/>
          <w:b/>
          <w:i/>
          <w:color w:val="000000" w:themeColor="text1"/>
          <w:sz w:val="22"/>
          <w:szCs w:val="22"/>
          <w:lang w:eastAsia="en-US"/>
        </w:rPr>
      </w:pPr>
    </w:p>
    <w:p w:rsidR="00F45E09" w:rsidRPr="006B40CB" w:rsidRDefault="00F45E09" w:rsidP="00F45E09">
      <w:pPr>
        <w:ind w:left="708"/>
        <w:jc w:val="center"/>
        <w:rPr>
          <w:rFonts w:ascii="Century Gothic" w:hAnsi="Century Gothic" w:cs="Tahoma"/>
          <w:b/>
          <w:i/>
          <w:color w:val="000000" w:themeColor="text1"/>
          <w:sz w:val="22"/>
          <w:szCs w:val="22"/>
          <w:lang w:eastAsia="en-US"/>
        </w:rPr>
      </w:pPr>
    </w:p>
    <w:p w:rsidR="00F45E09" w:rsidRPr="007A16DA" w:rsidRDefault="00F45E09" w:rsidP="00F45E09">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 xml:space="preserve">El </w:t>
      </w:r>
      <w:r w:rsidR="00043DBA">
        <w:rPr>
          <w:rFonts w:ascii="Century Gothic" w:hAnsi="Century Gothic" w:cs="Tahoma"/>
          <w:color w:val="000000" w:themeColor="text1"/>
          <w:sz w:val="22"/>
          <w:szCs w:val="22"/>
        </w:rPr>
        <w:t>Ing. Carlos Alejandro Vázquez Ortiz, Director de Pavimentos</w:t>
      </w:r>
      <w:r>
        <w:rPr>
          <w:rFonts w:ascii="Century Gothic" w:hAnsi="Century Gothic" w:cs="Tahoma"/>
          <w:color w:val="000000" w:themeColor="text1"/>
          <w:sz w:val="22"/>
          <w:szCs w:val="22"/>
        </w:rPr>
        <w:t>, dio</w:t>
      </w:r>
      <w:r w:rsidRPr="006B40CB">
        <w:rPr>
          <w:rFonts w:ascii="Century Gothic" w:hAnsi="Century Gothic" w:cs="Tahoma"/>
          <w:color w:val="000000" w:themeColor="text1"/>
          <w:sz w:val="22"/>
          <w:szCs w:val="22"/>
        </w:rPr>
        <w:t xml:space="preserve"> contestación a las observaciones</w:t>
      </w:r>
      <w:r w:rsidRPr="006B40CB">
        <w:rPr>
          <w:rFonts w:ascii="Century Gothic" w:hAnsi="Century Gothic" w:cs="Tahoma"/>
          <w:b/>
          <w:color w:val="000000" w:themeColor="text1"/>
          <w:sz w:val="22"/>
          <w:szCs w:val="22"/>
        </w:rPr>
        <w:t xml:space="preserve">, </w:t>
      </w:r>
      <w:r w:rsidRPr="006B40CB">
        <w:rPr>
          <w:rFonts w:ascii="Century Gothic" w:hAnsi="Century Gothic" w:cs="Tahoma"/>
          <w:color w:val="000000" w:themeColor="text1"/>
          <w:sz w:val="22"/>
          <w:szCs w:val="22"/>
        </w:rPr>
        <w:t>realizadas por los Integrantes del Comité de Adquisiciones.</w:t>
      </w:r>
    </w:p>
    <w:p w:rsidR="00F45E09" w:rsidRDefault="00F45E09" w:rsidP="00014766">
      <w:pPr>
        <w:shd w:val="clear" w:color="auto" w:fill="FFFFFF"/>
        <w:spacing w:after="100" w:afterAutospacing="1"/>
        <w:contextualSpacing/>
        <w:jc w:val="both"/>
        <w:rPr>
          <w:rFonts w:ascii="Century Gothic" w:hAnsi="Century Gothic"/>
          <w:sz w:val="22"/>
          <w:szCs w:val="22"/>
        </w:rPr>
      </w:pPr>
    </w:p>
    <w:p w:rsidR="00014766" w:rsidRDefault="00014766" w:rsidP="00014766">
      <w:pPr>
        <w:shd w:val="clear" w:color="auto" w:fill="FFFFFF"/>
        <w:jc w:val="both"/>
        <w:rPr>
          <w:rFonts w:ascii="Century Gothic" w:hAnsi="Century Gothic"/>
          <w:sz w:val="22"/>
          <w:szCs w:val="22"/>
        </w:rPr>
      </w:pPr>
    </w:p>
    <w:p w:rsidR="00014766" w:rsidRPr="00500FB5" w:rsidRDefault="00014766" w:rsidP="00014766">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Amutio Villa, representante suplente del Presidente </w:t>
      </w:r>
      <w:r w:rsidR="001F2E97">
        <w:rPr>
          <w:rFonts w:ascii="Century Gothic" w:hAnsi="Century Gothic" w:cs="Tahoma"/>
          <w:sz w:val="22"/>
          <w:szCs w:val="22"/>
        </w:rPr>
        <w:t>del Comité</w:t>
      </w:r>
      <w:r w:rsidRPr="00500FB5">
        <w:rPr>
          <w:rFonts w:ascii="Century Gothic" w:hAnsi="Century Gothic" w:cs="Tahoma"/>
          <w:sz w:val="22"/>
          <w:szCs w:val="22"/>
        </w:rPr>
        <w:t xml:space="preserve">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259B3">
        <w:rPr>
          <w:rFonts w:ascii="Century Gothic" w:hAnsi="Century Gothic" w:cs="Tahoma"/>
          <w:b/>
          <w:sz w:val="22"/>
          <w:szCs w:val="22"/>
          <w:lang w:val="es-ES_tradnl"/>
        </w:rPr>
        <w:t>bases de la</w:t>
      </w:r>
      <w:r>
        <w:rPr>
          <w:rFonts w:ascii="Century Gothic" w:hAnsi="Century Gothic" w:cs="Tahoma"/>
          <w:sz w:val="22"/>
          <w:szCs w:val="22"/>
          <w:lang w:val="es-ES_tradnl"/>
        </w:rPr>
        <w:t xml:space="preserve"> </w:t>
      </w:r>
      <w:r w:rsidRPr="002B1B93">
        <w:rPr>
          <w:rFonts w:ascii="Century Gothic" w:hAnsi="Century Gothic"/>
          <w:b/>
          <w:sz w:val="22"/>
          <w:szCs w:val="22"/>
        </w:rPr>
        <w:t xml:space="preserve">requisición </w:t>
      </w:r>
      <w:r w:rsidR="006B16CB" w:rsidRPr="006B16CB">
        <w:rPr>
          <w:rFonts w:ascii="Century Gothic" w:hAnsi="Century Gothic"/>
          <w:b/>
          <w:sz w:val="22"/>
          <w:szCs w:val="22"/>
        </w:rPr>
        <w:t>202100347</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014766" w:rsidRPr="00500FB5" w:rsidRDefault="00014766" w:rsidP="00014766">
      <w:pPr>
        <w:spacing w:line="360" w:lineRule="auto"/>
        <w:jc w:val="both"/>
        <w:rPr>
          <w:rFonts w:ascii="Century Gothic" w:hAnsi="Century Gothic" w:cs="Tahoma"/>
          <w:sz w:val="22"/>
          <w:szCs w:val="22"/>
          <w:lang w:val="es-ES_tradnl" w:eastAsia="en-US"/>
        </w:rPr>
      </w:pPr>
    </w:p>
    <w:p w:rsidR="00014766" w:rsidRPr="00B848D9" w:rsidRDefault="00014766" w:rsidP="00014766">
      <w:pPr>
        <w:ind w:left="708"/>
        <w:jc w:val="center"/>
        <w:rPr>
          <w:rFonts w:ascii="Century Gothic" w:hAnsi="Century Gothic" w:cs="Tahoma"/>
          <w:b/>
          <w:i/>
          <w:sz w:val="22"/>
          <w:szCs w:val="22"/>
          <w:lang w:eastAsia="en-US"/>
        </w:rPr>
      </w:pPr>
      <w:r w:rsidRPr="00B848D9">
        <w:rPr>
          <w:rFonts w:ascii="Century Gothic" w:hAnsi="Century Gothic" w:cs="Tahoma"/>
          <w:b/>
          <w:i/>
          <w:sz w:val="22"/>
          <w:szCs w:val="22"/>
          <w:lang w:eastAsia="en-US"/>
        </w:rPr>
        <w:t>Aprobado por Unanimidad de votos por parte de los integrantes del Comité presentes.</w:t>
      </w:r>
    </w:p>
    <w:p w:rsidR="00014766" w:rsidRDefault="00014766" w:rsidP="0067774A">
      <w:pPr>
        <w:shd w:val="clear" w:color="auto" w:fill="FFFFFF"/>
        <w:jc w:val="both"/>
        <w:rPr>
          <w:rFonts w:ascii="Century Gothic" w:eastAsia="Calibri" w:hAnsi="Century Gothic" w:cs="Tahoma"/>
          <w:sz w:val="22"/>
          <w:szCs w:val="22"/>
        </w:rPr>
      </w:pPr>
    </w:p>
    <w:p w:rsidR="00014766" w:rsidRDefault="00014766" w:rsidP="0067774A">
      <w:pPr>
        <w:shd w:val="clear" w:color="auto" w:fill="FFFFFF"/>
        <w:jc w:val="both"/>
        <w:rPr>
          <w:rFonts w:ascii="Century Gothic" w:eastAsia="Calibri" w:hAnsi="Century Gothic" w:cs="Tahoma"/>
          <w:sz w:val="22"/>
          <w:szCs w:val="22"/>
        </w:rPr>
      </w:pPr>
    </w:p>
    <w:p w:rsidR="009F583E" w:rsidRPr="009F583E" w:rsidRDefault="009F583E" w:rsidP="009F583E">
      <w:pPr>
        <w:shd w:val="clear" w:color="auto" w:fill="FFFFFF"/>
        <w:spacing w:after="100" w:afterAutospacing="1"/>
        <w:contextualSpacing/>
        <w:jc w:val="both"/>
        <w:rPr>
          <w:rFonts w:ascii="Century Gothic" w:hAnsi="Century Gothic"/>
          <w:sz w:val="22"/>
          <w:szCs w:val="22"/>
        </w:rPr>
      </w:pPr>
      <w:r w:rsidRPr="009F583E">
        <w:rPr>
          <w:rFonts w:ascii="Century Gothic" w:hAnsi="Century Gothic"/>
          <w:sz w:val="22"/>
          <w:szCs w:val="22"/>
        </w:rPr>
        <w:t xml:space="preserve">Bases de la </w:t>
      </w:r>
      <w:r w:rsidRPr="009F583E">
        <w:rPr>
          <w:rFonts w:ascii="Century Gothic" w:hAnsi="Century Gothic"/>
          <w:b/>
          <w:sz w:val="22"/>
          <w:szCs w:val="22"/>
        </w:rPr>
        <w:t xml:space="preserve">requisición 202100324 </w:t>
      </w:r>
      <w:r w:rsidRPr="009F583E">
        <w:rPr>
          <w:rFonts w:ascii="Century Gothic" w:hAnsi="Century Gothic"/>
          <w:sz w:val="22"/>
          <w:szCs w:val="22"/>
        </w:rPr>
        <w:t>de la Dirección de Pavimentos adscrita a la Coordinación General de Servicios Municipales, donde solicitan mezcla asfáltica en frio (Costalitos de 25kg) características que debe cumplir la mezcla asfáltica (Densa) con aditivo mejorador de adherencia asfalto-pétreo para ser empleada en bacheo en frio.</w:t>
      </w:r>
    </w:p>
    <w:p w:rsidR="00014766" w:rsidRPr="00014766" w:rsidRDefault="00014766" w:rsidP="00014766">
      <w:pPr>
        <w:shd w:val="clear" w:color="auto" w:fill="FFFFFF"/>
        <w:spacing w:after="100" w:afterAutospacing="1"/>
        <w:contextualSpacing/>
        <w:jc w:val="both"/>
        <w:rPr>
          <w:rFonts w:ascii="Century Gothic" w:hAnsi="Century Gothic"/>
          <w:sz w:val="22"/>
          <w:szCs w:val="22"/>
        </w:rPr>
      </w:pPr>
    </w:p>
    <w:p w:rsidR="00014766" w:rsidRDefault="00014766" w:rsidP="00014766">
      <w:pPr>
        <w:shd w:val="clear" w:color="auto" w:fill="FFFFFF"/>
        <w:jc w:val="both"/>
        <w:rPr>
          <w:rFonts w:ascii="Century Gothic" w:hAnsi="Century Gothic"/>
          <w:sz w:val="22"/>
          <w:szCs w:val="22"/>
        </w:rPr>
      </w:pPr>
    </w:p>
    <w:p w:rsidR="00014766" w:rsidRPr="00500FB5" w:rsidRDefault="00014766" w:rsidP="00014766">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Amutio Villa, representante suplente del Presidente </w:t>
      </w:r>
      <w:r w:rsidR="001F2E97">
        <w:rPr>
          <w:rFonts w:ascii="Century Gothic" w:hAnsi="Century Gothic" w:cs="Tahoma"/>
          <w:sz w:val="22"/>
          <w:szCs w:val="22"/>
        </w:rPr>
        <w:t>del Comité</w:t>
      </w:r>
      <w:r w:rsidRPr="00500FB5">
        <w:rPr>
          <w:rFonts w:ascii="Century Gothic" w:hAnsi="Century Gothic" w:cs="Tahoma"/>
          <w:sz w:val="22"/>
          <w:szCs w:val="22"/>
        </w:rPr>
        <w:t xml:space="preserve">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259B3">
        <w:rPr>
          <w:rFonts w:ascii="Century Gothic" w:hAnsi="Century Gothic" w:cs="Tahoma"/>
          <w:b/>
          <w:sz w:val="22"/>
          <w:szCs w:val="22"/>
          <w:lang w:val="es-ES_tradnl"/>
        </w:rPr>
        <w:t>bases de la</w:t>
      </w:r>
      <w:r>
        <w:rPr>
          <w:rFonts w:ascii="Century Gothic" w:hAnsi="Century Gothic" w:cs="Tahoma"/>
          <w:sz w:val="22"/>
          <w:szCs w:val="22"/>
          <w:lang w:val="es-ES_tradnl"/>
        </w:rPr>
        <w:t xml:space="preserve"> </w:t>
      </w:r>
      <w:r w:rsidRPr="002B1B93">
        <w:rPr>
          <w:rFonts w:ascii="Century Gothic" w:hAnsi="Century Gothic"/>
          <w:b/>
          <w:sz w:val="22"/>
          <w:szCs w:val="22"/>
        </w:rPr>
        <w:t xml:space="preserve">requisición </w:t>
      </w:r>
      <w:r w:rsidR="009F583E" w:rsidRPr="009F583E">
        <w:rPr>
          <w:rFonts w:ascii="Century Gothic" w:hAnsi="Century Gothic"/>
          <w:b/>
          <w:sz w:val="22"/>
          <w:szCs w:val="22"/>
        </w:rPr>
        <w:t>202100324</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014766" w:rsidRPr="00500FB5" w:rsidRDefault="00014766" w:rsidP="00014766">
      <w:pPr>
        <w:spacing w:line="360" w:lineRule="auto"/>
        <w:jc w:val="both"/>
        <w:rPr>
          <w:rFonts w:ascii="Century Gothic" w:hAnsi="Century Gothic" w:cs="Tahoma"/>
          <w:sz w:val="22"/>
          <w:szCs w:val="22"/>
          <w:lang w:val="es-ES_tradnl" w:eastAsia="en-US"/>
        </w:rPr>
      </w:pPr>
    </w:p>
    <w:p w:rsidR="00014766" w:rsidRPr="00B848D9" w:rsidRDefault="00014766" w:rsidP="00014766">
      <w:pPr>
        <w:ind w:left="708"/>
        <w:jc w:val="center"/>
        <w:rPr>
          <w:rFonts w:ascii="Century Gothic" w:hAnsi="Century Gothic" w:cs="Tahoma"/>
          <w:b/>
          <w:i/>
          <w:sz w:val="22"/>
          <w:szCs w:val="22"/>
          <w:lang w:eastAsia="en-US"/>
        </w:rPr>
      </w:pPr>
      <w:r w:rsidRPr="00B848D9">
        <w:rPr>
          <w:rFonts w:ascii="Century Gothic" w:hAnsi="Century Gothic" w:cs="Tahoma"/>
          <w:b/>
          <w:i/>
          <w:sz w:val="22"/>
          <w:szCs w:val="22"/>
          <w:lang w:eastAsia="en-US"/>
        </w:rPr>
        <w:t>Aprobado por Unanimidad de votos por parte de los integrantes del Comité presentes.</w:t>
      </w:r>
    </w:p>
    <w:p w:rsidR="009679FB" w:rsidRPr="00014766" w:rsidRDefault="009679FB" w:rsidP="0067774A">
      <w:pPr>
        <w:shd w:val="clear" w:color="auto" w:fill="FFFFFF"/>
        <w:jc w:val="both"/>
        <w:rPr>
          <w:rFonts w:ascii="Century Gothic" w:eastAsia="Calibri" w:hAnsi="Century Gothic" w:cs="Tahoma"/>
          <w:sz w:val="22"/>
          <w:szCs w:val="22"/>
        </w:rPr>
      </w:pPr>
    </w:p>
    <w:p w:rsidR="009F583E" w:rsidRPr="009F583E" w:rsidRDefault="009F583E" w:rsidP="009F583E">
      <w:pPr>
        <w:shd w:val="clear" w:color="auto" w:fill="FFFFFF"/>
        <w:spacing w:after="100" w:afterAutospacing="1"/>
        <w:contextualSpacing/>
        <w:jc w:val="both"/>
        <w:rPr>
          <w:rFonts w:ascii="Century Gothic" w:hAnsi="Century Gothic"/>
          <w:sz w:val="22"/>
          <w:szCs w:val="22"/>
        </w:rPr>
      </w:pPr>
      <w:r w:rsidRPr="009F583E">
        <w:rPr>
          <w:rFonts w:ascii="Century Gothic" w:hAnsi="Century Gothic"/>
          <w:sz w:val="22"/>
          <w:szCs w:val="22"/>
        </w:rPr>
        <w:t xml:space="preserve">Bases de la </w:t>
      </w:r>
      <w:r w:rsidRPr="009F583E">
        <w:rPr>
          <w:rFonts w:ascii="Century Gothic" w:hAnsi="Century Gothic"/>
          <w:b/>
          <w:sz w:val="22"/>
          <w:szCs w:val="22"/>
        </w:rPr>
        <w:t xml:space="preserve">requisición 202100320 </w:t>
      </w:r>
      <w:r w:rsidRPr="009F583E">
        <w:rPr>
          <w:rFonts w:ascii="Century Gothic" w:hAnsi="Century Gothic"/>
          <w:sz w:val="22"/>
          <w:szCs w:val="22"/>
        </w:rPr>
        <w:t xml:space="preserve">de la Dirección de Pavimentos adscrita a la Coordinación General de Servicios Municipales, donde solicitan mezcla asfáltica caliente tipo SMA. </w:t>
      </w:r>
    </w:p>
    <w:p w:rsidR="00014766" w:rsidRDefault="00014766" w:rsidP="00014766">
      <w:pPr>
        <w:shd w:val="clear" w:color="auto" w:fill="FFFFFF"/>
        <w:jc w:val="both"/>
        <w:rPr>
          <w:rFonts w:ascii="Century Gothic" w:hAnsi="Century Gothic"/>
          <w:sz w:val="22"/>
          <w:szCs w:val="22"/>
        </w:rPr>
      </w:pPr>
    </w:p>
    <w:p w:rsidR="00014766" w:rsidRPr="00500FB5" w:rsidRDefault="00014766" w:rsidP="00014766">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Amutio Villa, representante suplente del Presidente </w:t>
      </w:r>
      <w:r w:rsidR="001F2E97">
        <w:rPr>
          <w:rFonts w:ascii="Century Gothic" w:hAnsi="Century Gothic" w:cs="Tahoma"/>
          <w:sz w:val="22"/>
          <w:szCs w:val="22"/>
        </w:rPr>
        <w:t>del Comité</w:t>
      </w:r>
      <w:r w:rsidRPr="00500FB5">
        <w:rPr>
          <w:rFonts w:ascii="Century Gothic" w:hAnsi="Century Gothic" w:cs="Tahoma"/>
          <w:sz w:val="22"/>
          <w:szCs w:val="22"/>
        </w:rPr>
        <w:t xml:space="preserve">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259B3">
        <w:rPr>
          <w:rFonts w:ascii="Century Gothic" w:hAnsi="Century Gothic" w:cs="Tahoma"/>
          <w:b/>
          <w:sz w:val="22"/>
          <w:szCs w:val="22"/>
          <w:lang w:val="es-ES_tradnl"/>
        </w:rPr>
        <w:t>bases de la</w:t>
      </w:r>
      <w:r>
        <w:rPr>
          <w:rFonts w:ascii="Century Gothic" w:hAnsi="Century Gothic" w:cs="Tahoma"/>
          <w:sz w:val="22"/>
          <w:szCs w:val="22"/>
          <w:lang w:val="es-ES_tradnl"/>
        </w:rPr>
        <w:t xml:space="preserve"> </w:t>
      </w:r>
      <w:r w:rsidRPr="002B1B93">
        <w:rPr>
          <w:rFonts w:ascii="Century Gothic" w:hAnsi="Century Gothic"/>
          <w:b/>
          <w:sz w:val="22"/>
          <w:szCs w:val="22"/>
        </w:rPr>
        <w:t xml:space="preserve">requisición </w:t>
      </w:r>
      <w:r w:rsidR="00286E4D" w:rsidRPr="009F583E">
        <w:rPr>
          <w:rFonts w:ascii="Century Gothic" w:hAnsi="Century Gothic"/>
          <w:b/>
          <w:sz w:val="22"/>
          <w:szCs w:val="22"/>
        </w:rPr>
        <w:t>202100320</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014766" w:rsidRPr="00500FB5" w:rsidRDefault="00014766" w:rsidP="00014766">
      <w:pPr>
        <w:spacing w:line="360" w:lineRule="auto"/>
        <w:jc w:val="both"/>
        <w:rPr>
          <w:rFonts w:ascii="Century Gothic" w:hAnsi="Century Gothic" w:cs="Tahoma"/>
          <w:sz w:val="22"/>
          <w:szCs w:val="22"/>
          <w:lang w:val="es-ES_tradnl" w:eastAsia="en-US"/>
        </w:rPr>
      </w:pPr>
    </w:p>
    <w:p w:rsidR="00014766" w:rsidRPr="00B848D9" w:rsidRDefault="00014766" w:rsidP="00014766">
      <w:pPr>
        <w:ind w:left="708"/>
        <w:jc w:val="center"/>
        <w:rPr>
          <w:rFonts w:ascii="Century Gothic" w:hAnsi="Century Gothic" w:cs="Tahoma"/>
          <w:b/>
          <w:i/>
          <w:sz w:val="22"/>
          <w:szCs w:val="22"/>
          <w:lang w:eastAsia="en-US"/>
        </w:rPr>
      </w:pPr>
      <w:r w:rsidRPr="00B848D9">
        <w:rPr>
          <w:rFonts w:ascii="Century Gothic" w:hAnsi="Century Gothic" w:cs="Tahoma"/>
          <w:b/>
          <w:i/>
          <w:sz w:val="22"/>
          <w:szCs w:val="22"/>
          <w:lang w:eastAsia="en-US"/>
        </w:rPr>
        <w:t>Aprobado por Unanimidad de votos por parte de los integrantes del Comité presentes.</w:t>
      </w:r>
    </w:p>
    <w:p w:rsidR="00014766" w:rsidRDefault="00014766" w:rsidP="0067774A">
      <w:pPr>
        <w:shd w:val="clear" w:color="auto" w:fill="FFFFFF"/>
        <w:jc w:val="both"/>
        <w:rPr>
          <w:rFonts w:ascii="Century Gothic" w:eastAsia="Calibri" w:hAnsi="Century Gothic" w:cs="Tahoma"/>
          <w:sz w:val="22"/>
          <w:szCs w:val="22"/>
        </w:rPr>
      </w:pPr>
    </w:p>
    <w:p w:rsidR="00014766" w:rsidRDefault="00014766" w:rsidP="0067774A">
      <w:pPr>
        <w:shd w:val="clear" w:color="auto" w:fill="FFFFFF"/>
        <w:jc w:val="both"/>
        <w:rPr>
          <w:rFonts w:ascii="Century Gothic" w:eastAsia="Calibri" w:hAnsi="Century Gothic" w:cs="Tahoma"/>
          <w:sz w:val="22"/>
          <w:szCs w:val="22"/>
        </w:rPr>
      </w:pPr>
    </w:p>
    <w:p w:rsidR="001A50CD" w:rsidRPr="001A50CD" w:rsidRDefault="001A50CD" w:rsidP="001A50CD">
      <w:pPr>
        <w:shd w:val="clear" w:color="auto" w:fill="FFFFFF"/>
        <w:spacing w:after="100" w:afterAutospacing="1"/>
        <w:contextualSpacing/>
        <w:jc w:val="both"/>
        <w:rPr>
          <w:rFonts w:ascii="Century Gothic" w:hAnsi="Century Gothic"/>
          <w:sz w:val="22"/>
          <w:szCs w:val="22"/>
        </w:rPr>
      </w:pPr>
      <w:r w:rsidRPr="001A50CD">
        <w:rPr>
          <w:rFonts w:ascii="Century Gothic" w:hAnsi="Century Gothic"/>
          <w:sz w:val="22"/>
          <w:szCs w:val="22"/>
        </w:rPr>
        <w:t xml:space="preserve">Bases de la </w:t>
      </w:r>
      <w:r w:rsidRPr="001A50CD">
        <w:rPr>
          <w:rFonts w:ascii="Century Gothic" w:hAnsi="Century Gothic"/>
          <w:b/>
          <w:sz w:val="22"/>
          <w:szCs w:val="22"/>
        </w:rPr>
        <w:t xml:space="preserve">requisición 202100322 </w:t>
      </w:r>
      <w:r w:rsidRPr="001A50CD">
        <w:rPr>
          <w:rFonts w:ascii="Century Gothic" w:hAnsi="Century Gothic"/>
          <w:sz w:val="22"/>
          <w:szCs w:val="22"/>
        </w:rPr>
        <w:t xml:space="preserve">de la Dirección de Pavimentos adscrita a la Coordinación General de Servicios Municipales, donde solicitan mezcla asfáltica caliente densa. </w:t>
      </w:r>
    </w:p>
    <w:p w:rsidR="00014766" w:rsidRDefault="00014766" w:rsidP="00014766">
      <w:pPr>
        <w:shd w:val="clear" w:color="auto" w:fill="FFFFFF"/>
        <w:jc w:val="both"/>
        <w:rPr>
          <w:rFonts w:ascii="Century Gothic" w:hAnsi="Century Gothic"/>
          <w:sz w:val="22"/>
          <w:szCs w:val="22"/>
        </w:rPr>
      </w:pPr>
    </w:p>
    <w:p w:rsidR="00014766" w:rsidRPr="00500FB5" w:rsidRDefault="00014766" w:rsidP="00014766">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Amutio Villa, representante suplente del Presidente </w:t>
      </w:r>
      <w:r w:rsidR="001F2E97">
        <w:rPr>
          <w:rFonts w:ascii="Century Gothic" w:hAnsi="Century Gothic" w:cs="Tahoma"/>
          <w:sz w:val="22"/>
          <w:szCs w:val="22"/>
        </w:rPr>
        <w:t>del Comité</w:t>
      </w:r>
      <w:r w:rsidRPr="00500FB5">
        <w:rPr>
          <w:rFonts w:ascii="Century Gothic" w:hAnsi="Century Gothic" w:cs="Tahoma"/>
          <w:sz w:val="22"/>
          <w:szCs w:val="22"/>
        </w:rPr>
        <w:t xml:space="preserve">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259B3">
        <w:rPr>
          <w:rFonts w:ascii="Century Gothic" w:hAnsi="Century Gothic" w:cs="Tahoma"/>
          <w:b/>
          <w:sz w:val="22"/>
          <w:szCs w:val="22"/>
          <w:lang w:val="es-ES_tradnl"/>
        </w:rPr>
        <w:t>bases de la</w:t>
      </w:r>
      <w:r>
        <w:rPr>
          <w:rFonts w:ascii="Century Gothic" w:hAnsi="Century Gothic" w:cs="Tahoma"/>
          <w:sz w:val="22"/>
          <w:szCs w:val="22"/>
          <w:lang w:val="es-ES_tradnl"/>
        </w:rPr>
        <w:t xml:space="preserve"> </w:t>
      </w:r>
      <w:r w:rsidRPr="002B1B93">
        <w:rPr>
          <w:rFonts w:ascii="Century Gothic" w:hAnsi="Century Gothic"/>
          <w:b/>
          <w:sz w:val="22"/>
          <w:szCs w:val="22"/>
        </w:rPr>
        <w:t xml:space="preserve">requisición </w:t>
      </w:r>
      <w:r w:rsidR="001A50CD" w:rsidRPr="001A50CD">
        <w:rPr>
          <w:rFonts w:ascii="Century Gothic" w:hAnsi="Century Gothic"/>
          <w:b/>
          <w:sz w:val="22"/>
          <w:szCs w:val="22"/>
        </w:rPr>
        <w:t>202100322</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014766" w:rsidRPr="00500FB5" w:rsidRDefault="00014766" w:rsidP="00014766">
      <w:pPr>
        <w:spacing w:line="360" w:lineRule="auto"/>
        <w:jc w:val="both"/>
        <w:rPr>
          <w:rFonts w:ascii="Century Gothic" w:hAnsi="Century Gothic" w:cs="Tahoma"/>
          <w:sz w:val="22"/>
          <w:szCs w:val="22"/>
          <w:lang w:val="es-ES_tradnl" w:eastAsia="en-US"/>
        </w:rPr>
      </w:pPr>
    </w:p>
    <w:p w:rsidR="00014766" w:rsidRPr="00B848D9" w:rsidRDefault="00014766" w:rsidP="00014766">
      <w:pPr>
        <w:ind w:left="708"/>
        <w:jc w:val="center"/>
        <w:rPr>
          <w:rFonts w:ascii="Century Gothic" w:hAnsi="Century Gothic" w:cs="Tahoma"/>
          <w:b/>
          <w:i/>
          <w:sz w:val="22"/>
          <w:szCs w:val="22"/>
          <w:lang w:eastAsia="en-US"/>
        </w:rPr>
      </w:pPr>
      <w:r w:rsidRPr="00B848D9">
        <w:rPr>
          <w:rFonts w:ascii="Century Gothic" w:hAnsi="Century Gothic" w:cs="Tahoma"/>
          <w:b/>
          <w:i/>
          <w:sz w:val="22"/>
          <w:szCs w:val="22"/>
          <w:lang w:eastAsia="en-US"/>
        </w:rPr>
        <w:t>Aprobado por Unanimidad de votos por parte de los integrantes del Comité presentes.</w:t>
      </w:r>
    </w:p>
    <w:p w:rsidR="00014766" w:rsidRDefault="00014766" w:rsidP="0067774A">
      <w:pPr>
        <w:shd w:val="clear" w:color="auto" w:fill="FFFFFF"/>
        <w:jc w:val="both"/>
        <w:rPr>
          <w:rFonts w:ascii="Century Gothic" w:eastAsia="Calibri" w:hAnsi="Century Gothic" w:cs="Tahoma"/>
          <w:sz w:val="22"/>
          <w:szCs w:val="22"/>
        </w:rPr>
      </w:pPr>
    </w:p>
    <w:p w:rsidR="00014766" w:rsidRDefault="00014766" w:rsidP="0067774A">
      <w:pPr>
        <w:shd w:val="clear" w:color="auto" w:fill="FFFFFF"/>
        <w:jc w:val="both"/>
        <w:rPr>
          <w:rFonts w:ascii="Century Gothic" w:eastAsia="Calibri" w:hAnsi="Century Gothic" w:cs="Tahoma"/>
          <w:sz w:val="22"/>
          <w:szCs w:val="22"/>
        </w:rPr>
      </w:pPr>
    </w:p>
    <w:p w:rsidR="001A50CD" w:rsidRPr="001A50CD" w:rsidRDefault="001A50CD" w:rsidP="001A50CD">
      <w:pPr>
        <w:shd w:val="clear" w:color="auto" w:fill="FFFFFF"/>
        <w:spacing w:after="100" w:afterAutospacing="1"/>
        <w:contextualSpacing/>
        <w:jc w:val="both"/>
        <w:rPr>
          <w:rFonts w:ascii="Century Gothic" w:hAnsi="Century Gothic"/>
          <w:sz w:val="22"/>
          <w:szCs w:val="22"/>
        </w:rPr>
      </w:pPr>
      <w:r w:rsidRPr="001A50CD">
        <w:rPr>
          <w:rFonts w:ascii="Century Gothic" w:hAnsi="Century Gothic"/>
          <w:sz w:val="22"/>
          <w:szCs w:val="22"/>
        </w:rPr>
        <w:t xml:space="preserve">Bases de la </w:t>
      </w:r>
      <w:r w:rsidRPr="001A50CD">
        <w:rPr>
          <w:rFonts w:ascii="Century Gothic" w:hAnsi="Century Gothic"/>
          <w:b/>
          <w:sz w:val="22"/>
          <w:szCs w:val="22"/>
        </w:rPr>
        <w:t xml:space="preserve">requisición 202100323 </w:t>
      </w:r>
      <w:r w:rsidRPr="001A50CD">
        <w:rPr>
          <w:rFonts w:ascii="Century Gothic" w:hAnsi="Century Gothic"/>
          <w:sz w:val="22"/>
          <w:szCs w:val="22"/>
        </w:rPr>
        <w:t xml:space="preserve">de la Dirección de Pavimentos adscrita a la Coordinación General de Servicios Municipales, donde solicitan mezcla asfáltica en frio presentación a granel. </w:t>
      </w:r>
    </w:p>
    <w:p w:rsidR="00014766" w:rsidRDefault="00014766" w:rsidP="00014766">
      <w:pPr>
        <w:shd w:val="clear" w:color="auto" w:fill="FFFFFF"/>
        <w:jc w:val="both"/>
        <w:rPr>
          <w:rFonts w:ascii="Century Gothic" w:hAnsi="Century Gothic"/>
          <w:sz w:val="22"/>
          <w:szCs w:val="22"/>
        </w:rPr>
      </w:pPr>
    </w:p>
    <w:p w:rsidR="00014766" w:rsidRPr="00500FB5" w:rsidRDefault="00014766" w:rsidP="00014766">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Amutio Villa, representante suplente del Presidente </w:t>
      </w:r>
      <w:r w:rsidR="001F2E97">
        <w:rPr>
          <w:rFonts w:ascii="Century Gothic" w:hAnsi="Century Gothic" w:cs="Tahoma"/>
          <w:sz w:val="22"/>
          <w:szCs w:val="22"/>
        </w:rPr>
        <w:t>del Comité</w:t>
      </w:r>
      <w:r w:rsidRPr="00500FB5">
        <w:rPr>
          <w:rFonts w:ascii="Century Gothic" w:hAnsi="Century Gothic" w:cs="Tahoma"/>
          <w:sz w:val="22"/>
          <w:szCs w:val="22"/>
        </w:rPr>
        <w:t xml:space="preserve">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259B3">
        <w:rPr>
          <w:rFonts w:ascii="Century Gothic" w:hAnsi="Century Gothic" w:cs="Tahoma"/>
          <w:b/>
          <w:sz w:val="22"/>
          <w:szCs w:val="22"/>
          <w:lang w:val="es-ES_tradnl"/>
        </w:rPr>
        <w:t>bases de la</w:t>
      </w:r>
      <w:r>
        <w:rPr>
          <w:rFonts w:ascii="Century Gothic" w:hAnsi="Century Gothic" w:cs="Tahoma"/>
          <w:sz w:val="22"/>
          <w:szCs w:val="22"/>
          <w:lang w:val="es-ES_tradnl"/>
        </w:rPr>
        <w:t xml:space="preserve"> </w:t>
      </w:r>
      <w:r w:rsidRPr="002B1B93">
        <w:rPr>
          <w:rFonts w:ascii="Century Gothic" w:hAnsi="Century Gothic"/>
          <w:b/>
          <w:sz w:val="22"/>
          <w:szCs w:val="22"/>
        </w:rPr>
        <w:t xml:space="preserve">requisición </w:t>
      </w:r>
      <w:r w:rsidR="001A50CD" w:rsidRPr="001A50CD">
        <w:rPr>
          <w:rFonts w:ascii="Century Gothic" w:hAnsi="Century Gothic"/>
          <w:b/>
          <w:sz w:val="22"/>
          <w:szCs w:val="22"/>
        </w:rPr>
        <w:t>202100323</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 xml:space="preserve">con las cuales </w:t>
      </w:r>
      <w:r w:rsidRPr="00500FB5">
        <w:rPr>
          <w:rFonts w:ascii="Century Gothic" w:hAnsi="Century Gothic" w:cs="Tahoma"/>
          <w:sz w:val="22"/>
          <w:szCs w:val="22"/>
          <w:lang w:val="es-ES_tradnl"/>
        </w:rPr>
        <w:lastRenderedPageBreak/>
        <w:t>habrá de convocarse a licitación pública, los que estén por la afirmativa, sírvanse manifestarlo levantando su mano.</w:t>
      </w:r>
    </w:p>
    <w:p w:rsidR="00014766" w:rsidRPr="00500FB5" w:rsidRDefault="00014766" w:rsidP="00014766">
      <w:pPr>
        <w:spacing w:line="360" w:lineRule="auto"/>
        <w:jc w:val="both"/>
        <w:rPr>
          <w:rFonts w:ascii="Century Gothic" w:hAnsi="Century Gothic" w:cs="Tahoma"/>
          <w:sz w:val="22"/>
          <w:szCs w:val="22"/>
          <w:lang w:val="es-ES_tradnl" w:eastAsia="en-US"/>
        </w:rPr>
      </w:pPr>
    </w:p>
    <w:p w:rsidR="00014766" w:rsidRPr="00B848D9" w:rsidRDefault="00014766" w:rsidP="00014766">
      <w:pPr>
        <w:ind w:left="708"/>
        <w:jc w:val="center"/>
        <w:rPr>
          <w:rFonts w:ascii="Century Gothic" w:hAnsi="Century Gothic" w:cs="Tahoma"/>
          <w:b/>
          <w:i/>
          <w:sz w:val="22"/>
          <w:szCs w:val="22"/>
          <w:lang w:eastAsia="en-US"/>
        </w:rPr>
      </w:pPr>
      <w:r w:rsidRPr="00B848D9">
        <w:rPr>
          <w:rFonts w:ascii="Century Gothic" w:hAnsi="Century Gothic" w:cs="Tahoma"/>
          <w:b/>
          <w:i/>
          <w:sz w:val="22"/>
          <w:szCs w:val="22"/>
          <w:lang w:eastAsia="en-US"/>
        </w:rPr>
        <w:t>Aprobado por Unanimidad de votos por parte de los integrantes del Comité presentes.</w:t>
      </w:r>
    </w:p>
    <w:p w:rsidR="00014766" w:rsidRDefault="00014766" w:rsidP="0067774A">
      <w:pPr>
        <w:shd w:val="clear" w:color="auto" w:fill="FFFFFF"/>
        <w:jc w:val="both"/>
        <w:rPr>
          <w:rFonts w:ascii="Century Gothic" w:eastAsia="Calibri" w:hAnsi="Century Gothic" w:cs="Tahoma"/>
          <w:sz w:val="22"/>
          <w:szCs w:val="22"/>
        </w:rPr>
      </w:pPr>
    </w:p>
    <w:p w:rsidR="00014766" w:rsidRDefault="00014766" w:rsidP="0067774A">
      <w:pPr>
        <w:shd w:val="clear" w:color="auto" w:fill="FFFFFF"/>
        <w:jc w:val="both"/>
        <w:rPr>
          <w:rFonts w:ascii="Century Gothic" w:eastAsia="Calibri" w:hAnsi="Century Gothic" w:cs="Tahoma"/>
          <w:sz w:val="22"/>
          <w:szCs w:val="22"/>
        </w:rPr>
      </w:pPr>
    </w:p>
    <w:p w:rsidR="004F1BFF" w:rsidRPr="004F1BFF" w:rsidRDefault="004F1BFF" w:rsidP="004F1BFF">
      <w:pPr>
        <w:shd w:val="clear" w:color="auto" w:fill="FFFFFF"/>
        <w:spacing w:after="100" w:afterAutospacing="1"/>
        <w:contextualSpacing/>
        <w:jc w:val="both"/>
        <w:rPr>
          <w:rFonts w:ascii="Century Gothic" w:hAnsi="Century Gothic"/>
          <w:sz w:val="22"/>
          <w:szCs w:val="22"/>
        </w:rPr>
      </w:pPr>
      <w:r w:rsidRPr="004F1BFF">
        <w:rPr>
          <w:rFonts w:ascii="Century Gothic" w:hAnsi="Century Gothic"/>
          <w:sz w:val="22"/>
          <w:szCs w:val="22"/>
        </w:rPr>
        <w:t xml:space="preserve">Bases de la </w:t>
      </w:r>
      <w:r w:rsidRPr="004F1BFF">
        <w:rPr>
          <w:rFonts w:ascii="Century Gothic" w:hAnsi="Century Gothic"/>
          <w:b/>
          <w:sz w:val="22"/>
          <w:szCs w:val="22"/>
        </w:rPr>
        <w:t xml:space="preserve">requisición 202100325 </w:t>
      </w:r>
      <w:r w:rsidRPr="004F1BFF">
        <w:rPr>
          <w:rFonts w:ascii="Century Gothic" w:hAnsi="Century Gothic"/>
          <w:sz w:val="22"/>
          <w:szCs w:val="22"/>
        </w:rPr>
        <w:t xml:space="preserve">de la Dirección de Pavimentos adscrita a la Coordinación General de Servicios Municipales, donde solicitan emulsión para bacheo emulsión para liga. </w:t>
      </w:r>
    </w:p>
    <w:p w:rsidR="00014766" w:rsidRDefault="00014766" w:rsidP="00014766">
      <w:pPr>
        <w:shd w:val="clear" w:color="auto" w:fill="FFFFFF"/>
        <w:jc w:val="both"/>
        <w:rPr>
          <w:rFonts w:ascii="Century Gothic" w:hAnsi="Century Gothic"/>
          <w:sz w:val="22"/>
          <w:szCs w:val="22"/>
        </w:rPr>
      </w:pPr>
    </w:p>
    <w:p w:rsidR="00014766" w:rsidRPr="00500FB5" w:rsidRDefault="00014766" w:rsidP="00014766">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Amutio Villa, representante suplente del Presidente </w:t>
      </w:r>
      <w:r w:rsidR="001F2E97">
        <w:rPr>
          <w:rFonts w:ascii="Century Gothic" w:hAnsi="Century Gothic" w:cs="Tahoma"/>
          <w:sz w:val="22"/>
          <w:szCs w:val="22"/>
        </w:rPr>
        <w:t>del Comité</w:t>
      </w:r>
      <w:r w:rsidRPr="00500FB5">
        <w:rPr>
          <w:rFonts w:ascii="Century Gothic" w:hAnsi="Century Gothic" w:cs="Tahoma"/>
          <w:sz w:val="22"/>
          <w:szCs w:val="22"/>
        </w:rPr>
        <w:t xml:space="preserve">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259B3">
        <w:rPr>
          <w:rFonts w:ascii="Century Gothic" w:hAnsi="Century Gothic" w:cs="Tahoma"/>
          <w:b/>
          <w:sz w:val="22"/>
          <w:szCs w:val="22"/>
          <w:lang w:val="es-ES_tradnl"/>
        </w:rPr>
        <w:t>bases de la</w:t>
      </w:r>
      <w:r>
        <w:rPr>
          <w:rFonts w:ascii="Century Gothic" w:hAnsi="Century Gothic" w:cs="Tahoma"/>
          <w:sz w:val="22"/>
          <w:szCs w:val="22"/>
          <w:lang w:val="es-ES_tradnl"/>
        </w:rPr>
        <w:t xml:space="preserve"> </w:t>
      </w:r>
      <w:r w:rsidRPr="002B1B93">
        <w:rPr>
          <w:rFonts w:ascii="Century Gothic" w:hAnsi="Century Gothic"/>
          <w:b/>
          <w:sz w:val="22"/>
          <w:szCs w:val="22"/>
        </w:rPr>
        <w:t xml:space="preserve">requisición </w:t>
      </w:r>
      <w:r w:rsidR="004F1BFF" w:rsidRPr="004F1BFF">
        <w:rPr>
          <w:rFonts w:ascii="Century Gothic" w:hAnsi="Century Gothic"/>
          <w:b/>
          <w:sz w:val="22"/>
          <w:szCs w:val="22"/>
        </w:rPr>
        <w:t>202100325</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014766" w:rsidRPr="00500FB5" w:rsidRDefault="00014766" w:rsidP="00014766">
      <w:pPr>
        <w:spacing w:line="360" w:lineRule="auto"/>
        <w:jc w:val="both"/>
        <w:rPr>
          <w:rFonts w:ascii="Century Gothic" w:hAnsi="Century Gothic" w:cs="Tahoma"/>
          <w:sz w:val="22"/>
          <w:szCs w:val="22"/>
          <w:lang w:val="es-ES_tradnl" w:eastAsia="en-US"/>
        </w:rPr>
      </w:pPr>
    </w:p>
    <w:p w:rsidR="00014766" w:rsidRPr="00B848D9" w:rsidRDefault="00014766" w:rsidP="00014766">
      <w:pPr>
        <w:ind w:left="708"/>
        <w:jc w:val="center"/>
        <w:rPr>
          <w:rFonts w:ascii="Century Gothic" w:hAnsi="Century Gothic" w:cs="Tahoma"/>
          <w:b/>
          <w:i/>
          <w:sz w:val="22"/>
          <w:szCs w:val="22"/>
          <w:lang w:eastAsia="en-US"/>
        </w:rPr>
      </w:pPr>
      <w:r w:rsidRPr="00B848D9">
        <w:rPr>
          <w:rFonts w:ascii="Century Gothic" w:hAnsi="Century Gothic" w:cs="Tahoma"/>
          <w:b/>
          <w:i/>
          <w:sz w:val="22"/>
          <w:szCs w:val="22"/>
          <w:lang w:eastAsia="en-US"/>
        </w:rPr>
        <w:t>Aprobado por Unanimidad de votos por parte de los integrantes del Comité presentes.</w:t>
      </w:r>
    </w:p>
    <w:p w:rsidR="00014766" w:rsidRDefault="00014766" w:rsidP="0067774A">
      <w:pPr>
        <w:shd w:val="clear" w:color="auto" w:fill="FFFFFF"/>
        <w:jc w:val="both"/>
        <w:rPr>
          <w:rFonts w:ascii="Century Gothic" w:eastAsia="Calibri" w:hAnsi="Century Gothic" w:cs="Tahoma"/>
          <w:sz w:val="22"/>
          <w:szCs w:val="22"/>
        </w:rPr>
      </w:pPr>
    </w:p>
    <w:p w:rsidR="00014766" w:rsidRDefault="00014766" w:rsidP="0067774A">
      <w:pPr>
        <w:shd w:val="clear" w:color="auto" w:fill="FFFFFF"/>
        <w:jc w:val="both"/>
        <w:rPr>
          <w:rFonts w:ascii="Century Gothic" w:eastAsia="Calibri" w:hAnsi="Century Gothic" w:cs="Tahoma"/>
          <w:sz w:val="22"/>
          <w:szCs w:val="22"/>
        </w:rPr>
      </w:pPr>
    </w:p>
    <w:p w:rsidR="004F1BFF" w:rsidRPr="004F1BFF" w:rsidRDefault="004F1BFF" w:rsidP="004F1BFF">
      <w:pPr>
        <w:shd w:val="clear" w:color="auto" w:fill="FFFFFF"/>
        <w:spacing w:after="100" w:afterAutospacing="1"/>
        <w:contextualSpacing/>
        <w:jc w:val="both"/>
        <w:rPr>
          <w:rFonts w:ascii="Century Gothic" w:hAnsi="Century Gothic"/>
          <w:sz w:val="22"/>
          <w:szCs w:val="22"/>
        </w:rPr>
      </w:pPr>
      <w:r w:rsidRPr="004F1BFF">
        <w:rPr>
          <w:rFonts w:ascii="Century Gothic" w:hAnsi="Century Gothic"/>
          <w:sz w:val="22"/>
          <w:szCs w:val="22"/>
        </w:rPr>
        <w:t xml:space="preserve">Bases de la </w:t>
      </w:r>
      <w:r w:rsidRPr="004F1BFF">
        <w:rPr>
          <w:rFonts w:ascii="Century Gothic" w:hAnsi="Century Gothic"/>
          <w:b/>
          <w:sz w:val="22"/>
          <w:szCs w:val="22"/>
        </w:rPr>
        <w:t xml:space="preserve">requisición 202100326 </w:t>
      </w:r>
      <w:r w:rsidRPr="004F1BFF">
        <w:rPr>
          <w:rFonts w:ascii="Century Gothic" w:hAnsi="Century Gothic"/>
          <w:sz w:val="22"/>
          <w:szCs w:val="22"/>
        </w:rPr>
        <w:t xml:space="preserve">de la Dirección de Pavimentos adscrita a la Coordinación General de Servicios Municipales, donde solicitan bacheo superficial con mezcla asfáltica en caliente. </w:t>
      </w:r>
    </w:p>
    <w:p w:rsidR="00014766" w:rsidRDefault="00014766" w:rsidP="00014766">
      <w:pPr>
        <w:shd w:val="clear" w:color="auto" w:fill="FFFFFF"/>
        <w:jc w:val="both"/>
        <w:rPr>
          <w:rFonts w:ascii="Century Gothic" w:hAnsi="Century Gothic"/>
          <w:sz w:val="22"/>
          <w:szCs w:val="22"/>
        </w:rPr>
      </w:pPr>
    </w:p>
    <w:p w:rsidR="00014766" w:rsidRPr="00500FB5" w:rsidRDefault="00014766" w:rsidP="00014766">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Amutio Villa, representante suplente del Presidente </w:t>
      </w:r>
      <w:r w:rsidR="001F2E97">
        <w:rPr>
          <w:rFonts w:ascii="Century Gothic" w:hAnsi="Century Gothic" w:cs="Tahoma"/>
          <w:sz w:val="22"/>
          <w:szCs w:val="22"/>
        </w:rPr>
        <w:t>del Comité</w:t>
      </w:r>
      <w:r w:rsidRPr="00500FB5">
        <w:rPr>
          <w:rFonts w:ascii="Century Gothic" w:hAnsi="Century Gothic" w:cs="Tahoma"/>
          <w:sz w:val="22"/>
          <w:szCs w:val="22"/>
        </w:rPr>
        <w:t xml:space="preserve">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259B3">
        <w:rPr>
          <w:rFonts w:ascii="Century Gothic" w:hAnsi="Century Gothic" w:cs="Tahoma"/>
          <w:b/>
          <w:sz w:val="22"/>
          <w:szCs w:val="22"/>
          <w:lang w:val="es-ES_tradnl"/>
        </w:rPr>
        <w:t>bases de la</w:t>
      </w:r>
      <w:r>
        <w:rPr>
          <w:rFonts w:ascii="Century Gothic" w:hAnsi="Century Gothic" w:cs="Tahoma"/>
          <w:sz w:val="22"/>
          <w:szCs w:val="22"/>
          <w:lang w:val="es-ES_tradnl"/>
        </w:rPr>
        <w:t xml:space="preserve"> </w:t>
      </w:r>
      <w:r w:rsidRPr="002B1B93">
        <w:rPr>
          <w:rFonts w:ascii="Century Gothic" w:hAnsi="Century Gothic"/>
          <w:b/>
          <w:sz w:val="22"/>
          <w:szCs w:val="22"/>
        </w:rPr>
        <w:t xml:space="preserve">requisición </w:t>
      </w:r>
      <w:r w:rsidR="004F1BFF" w:rsidRPr="004F1BFF">
        <w:rPr>
          <w:rFonts w:ascii="Century Gothic" w:hAnsi="Century Gothic"/>
          <w:b/>
          <w:sz w:val="22"/>
          <w:szCs w:val="22"/>
        </w:rPr>
        <w:t>202100326</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014766" w:rsidRPr="00500FB5" w:rsidRDefault="00014766" w:rsidP="00014766">
      <w:pPr>
        <w:spacing w:line="360" w:lineRule="auto"/>
        <w:jc w:val="both"/>
        <w:rPr>
          <w:rFonts w:ascii="Century Gothic" w:hAnsi="Century Gothic" w:cs="Tahoma"/>
          <w:sz w:val="22"/>
          <w:szCs w:val="22"/>
          <w:lang w:val="es-ES_tradnl" w:eastAsia="en-US"/>
        </w:rPr>
      </w:pPr>
    </w:p>
    <w:p w:rsidR="00014766" w:rsidRPr="00B848D9" w:rsidRDefault="00014766" w:rsidP="00014766">
      <w:pPr>
        <w:ind w:left="708"/>
        <w:jc w:val="center"/>
        <w:rPr>
          <w:rFonts w:ascii="Century Gothic" w:hAnsi="Century Gothic" w:cs="Tahoma"/>
          <w:b/>
          <w:i/>
          <w:sz w:val="22"/>
          <w:szCs w:val="22"/>
          <w:lang w:eastAsia="en-US"/>
        </w:rPr>
      </w:pPr>
      <w:r w:rsidRPr="00B848D9">
        <w:rPr>
          <w:rFonts w:ascii="Century Gothic" w:hAnsi="Century Gothic" w:cs="Tahoma"/>
          <w:b/>
          <w:i/>
          <w:sz w:val="22"/>
          <w:szCs w:val="22"/>
          <w:lang w:eastAsia="en-US"/>
        </w:rPr>
        <w:t>Aprobado por Unanimidad de votos por parte de los integrantes del Comité presentes.</w:t>
      </w:r>
    </w:p>
    <w:p w:rsidR="00014766" w:rsidRDefault="00014766" w:rsidP="0067774A">
      <w:pPr>
        <w:shd w:val="clear" w:color="auto" w:fill="FFFFFF"/>
        <w:jc w:val="both"/>
        <w:rPr>
          <w:rFonts w:ascii="Century Gothic" w:eastAsia="Calibri" w:hAnsi="Century Gothic" w:cs="Tahoma"/>
          <w:sz w:val="22"/>
          <w:szCs w:val="22"/>
        </w:rPr>
      </w:pPr>
    </w:p>
    <w:p w:rsidR="00014766" w:rsidRDefault="00014766" w:rsidP="0067774A">
      <w:pPr>
        <w:shd w:val="clear" w:color="auto" w:fill="FFFFFF"/>
        <w:jc w:val="both"/>
        <w:rPr>
          <w:rFonts w:ascii="Century Gothic" w:eastAsia="Calibri" w:hAnsi="Century Gothic" w:cs="Tahoma"/>
          <w:sz w:val="22"/>
          <w:szCs w:val="22"/>
        </w:rPr>
      </w:pPr>
    </w:p>
    <w:p w:rsidR="004F1BFF" w:rsidRPr="004F1BFF" w:rsidRDefault="004F1BFF" w:rsidP="004F1BFF">
      <w:pPr>
        <w:shd w:val="clear" w:color="auto" w:fill="FFFFFF"/>
        <w:spacing w:after="100" w:afterAutospacing="1"/>
        <w:contextualSpacing/>
        <w:jc w:val="both"/>
        <w:rPr>
          <w:rFonts w:ascii="Century Gothic" w:hAnsi="Century Gothic"/>
          <w:sz w:val="22"/>
          <w:szCs w:val="22"/>
        </w:rPr>
      </w:pPr>
      <w:r w:rsidRPr="004F1BFF">
        <w:rPr>
          <w:rFonts w:ascii="Century Gothic" w:hAnsi="Century Gothic"/>
          <w:sz w:val="22"/>
          <w:szCs w:val="22"/>
        </w:rPr>
        <w:t xml:space="preserve">Bases de la </w:t>
      </w:r>
      <w:r w:rsidRPr="004F1BFF">
        <w:rPr>
          <w:rFonts w:ascii="Century Gothic" w:hAnsi="Century Gothic"/>
          <w:b/>
          <w:sz w:val="22"/>
          <w:szCs w:val="22"/>
        </w:rPr>
        <w:t xml:space="preserve">requisición 202100327 </w:t>
      </w:r>
      <w:r w:rsidRPr="004F1BFF">
        <w:rPr>
          <w:rFonts w:ascii="Century Gothic" w:hAnsi="Century Gothic"/>
          <w:sz w:val="22"/>
          <w:szCs w:val="22"/>
        </w:rPr>
        <w:t xml:space="preserve">de la Dirección de Pavimentos adscrita a la Coordinación General de Servicios Municipales, donde solicitan bacheo aislado y nivelación con adoquín. </w:t>
      </w:r>
    </w:p>
    <w:p w:rsidR="00014766" w:rsidRDefault="00014766" w:rsidP="00014766">
      <w:pPr>
        <w:shd w:val="clear" w:color="auto" w:fill="FFFFFF"/>
        <w:jc w:val="both"/>
        <w:rPr>
          <w:rFonts w:ascii="Century Gothic" w:hAnsi="Century Gothic"/>
          <w:sz w:val="22"/>
          <w:szCs w:val="22"/>
        </w:rPr>
      </w:pPr>
    </w:p>
    <w:p w:rsidR="00014766" w:rsidRPr="00500FB5" w:rsidRDefault="00014766" w:rsidP="00014766">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Amutio Villa, representante suplente del Presidente </w:t>
      </w:r>
      <w:r w:rsidR="001F2E97">
        <w:rPr>
          <w:rFonts w:ascii="Century Gothic" w:hAnsi="Century Gothic" w:cs="Tahoma"/>
          <w:sz w:val="22"/>
          <w:szCs w:val="22"/>
        </w:rPr>
        <w:t>del Comité</w:t>
      </w:r>
      <w:r w:rsidRPr="00500FB5">
        <w:rPr>
          <w:rFonts w:ascii="Century Gothic" w:hAnsi="Century Gothic" w:cs="Tahoma"/>
          <w:sz w:val="22"/>
          <w:szCs w:val="22"/>
        </w:rPr>
        <w:t xml:space="preserve">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259B3">
        <w:rPr>
          <w:rFonts w:ascii="Century Gothic" w:hAnsi="Century Gothic" w:cs="Tahoma"/>
          <w:b/>
          <w:sz w:val="22"/>
          <w:szCs w:val="22"/>
          <w:lang w:val="es-ES_tradnl"/>
        </w:rPr>
        <w:t>bases de la</w:t>
      </w:r>
      <w:r>
        <w:rPr>
          <w:rFonts w:ascii="Century Gothic" w:hAnsi="Century Gothic" w:cs="Tahoma"/>
          <w:sz w:val="22"/>
          <w:szCs w:val="22"/>
          <w:lang w:val="es-ES_tradnl"/>
        </w:rPr>
        <w:t xml:space="preserve"> </w:t>
      </w:r>
      <w:r w:rsidRPr="002B1B93">
        <w:rPr>
          <w:rFonts w:ascii="Century Gothic" w:hAnsi="Century Gothic"/>
          <w:b/>
          <w:sz w:val="22"/>
          <w:szCs w:val="22"/>
        </w:rPr>
        <w:t xml:space="preserve">requisición </w:t>
      </w:r>
      <w:r w:rsidR="004F1BFF" w:rsidRPr="004F1BFF">
        <w:rPr>
          <w:rFonts w:ascii="Century Gothic" w:hAnsi="Century Gothic"/>
          <w:b/>
          <w:sz w:val="22"/>
          <w:szCs w:val="22"/>
        </w:rPr>
        <w:t>202100327</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014766" w:rsidRPr="00500FB5" w:rsidRDefault="00014766" w:rsidP="00014766">
      <w:pPr>
        <w:spacing w:line="360" w:lineRule="auto"/>
        <w:jc w:val="both"/>
        <w:rPr>
          <w:rFonts w:ascii="Century Gothic" w:hAnsi="Century Gothic" w:cs="Tahoma"/>
          <w:sz w:val="22"/>
          <w:szCs w:val="22"/>
          <w:lang w:val="es-ES_tradnl" w:eastAsia="en-US"/>
        </w:rPr>
      </w:pPr>
    </w:p>
    <w:p w:rsidR="00014766" w:rsidRPr="00B848D9" w:rsidRDefault="00014766" w:rsidP="00014766">
      <w:pPr>
        <w:ind w:left="708"/>
        <w:jc w:val="center"/>
        <w:rPr>
          <w:rFonts w:ascii="Century Gothic" w:hAnsi="Century Gothic" w:cs="Tahoma"/>
          <w:b/>
          <w:i/>
          <w:sz w:val="22"/>
          <w:szCs w:val="22"/>
          <w:lang w:eastAsia="en-US"/>
        </w:rPr>
      </w:pPr>
      <w:r w:rsidRPr="00B848D9">
        <w:rPr>
          <w:rFonts w:ascii="Century Gothic" w:hAnsi="Century Gothic" w:cs="Tahoma"/>
          <w:b/>
          <w:i/>
          <w:sz w:val="22"/>
          <w:szCs w:val="22"/>
          <w:lang w:eastAsia="en-US"/>
        </w:rPr>
        <w:t>Aprobado por Unanimidad de votos por parte de los integrantes del Comité presentes.</w:t>
      </w:r>
    </w:p>
    <w:p w:rsidR="00014766" w:rsidRDefault="00014766" w:rsidP="0067774A">
      <w:pPr>
        <w:shd w:val="clear" w:color="auto" w:fill="FFFFFF"/>
        <w:jc w:val="both"/>
        <w:rPr>
          <w:rFonts w:ascii="Century Gothic" w:eastAsia="Calibri" w:hAnsi="Century Gothic" w:cs="Tahoma"/>
          <w:sz w:val="22"/>
          <w:szCs w:val="22"/>
        </w:rPr>
      </w:pPr>
    </w:p>
    <w:p w:rsidR="00BA2F60" w:rsidRDefault="00BA2F60" w:rsidP="0067774A">
      <w:pPr>
        <w:shd w:val="clear" w:color="auto" w:fill="FFFFFF"/>
        <w:jc w:val="both"/>
        <w:rPr>
          <w:rFonts w:ascii="Century Gothic" w:eastAsia="Calibri" w:hAnsi="Century Gothic" w:cs="Tahoma"/>
          <w:sz w:val="22"/>
          <w:szCs w:val="22"/>
        </w:rPr>
      </w:pPr>
    </w:p>
    <w:p w:rsidR="00E5116A" w:rsidRPr="00E5116A" w:rsidRDefault="00E5116A" w:rsidP="00E5116A">
      <w:pPr>
        <w:shd w:val="clear" w:color="auto" w:fill="FFFFFF"/>
        <w:spacing w:after="100" w:afterAutospacing="1"/>
        <w:contextualSpacing/>
        <w:jc w:val="both"/>
        <w:rPr>
          <w:rFonts w:ascii="Century Gothic" w:hAnsi="Century Gothic"/>
          <w:sz w:val="22"/>
          <w:szCs w:val="22"/>
        </w:rPr>
      </w:pPr>
      <w:r w:rsidRPr="00E5116A">
        <w:rPr>
          <w:rFonts w:ascii="Century Gothic" w:hAnsi="Century Gothic"/>
          <w:sz w:val="22"/>
          <w:szCs w:val="22"/>
        </w:rPr>
        <w:t xml:space="preserve">Bases de la </w:t>
      </w:r>
      <w:r w:rsidRPr="00E5116A">
        <w:rPr>
          <w:rFonts w:ascii="Century Gothic" w:hAnsi="Century Gothic"/>
          <w:b/>
          <w:sz w:val="22"/>
          <w:szCs w:val="22"/>
        </w:rPr>
        <w:t xml:space="preserve">requisición </w:t>
      </w:r>
      <w:r w:rsidRPr="00826CB7">
        <w:rPr>
          <w:rFonts w:ascii="Century Gothic" w:hAnsi="Century Gothic"/>
          <w:b/>
          <w:sz w:val="22"/>
          <w:szCs w:val="22"/>
        </w:rPr>
        <w:t>202100328</w:t>
      </w:r>
      <w:r w:rsidRPr="00E5116A">
        <w:rPr>
          <w:rFonts w:ascii="Century Gothic" w:hAnsi="Century Gothic"/>
          <w:b/>
          <w:sz w:val="22"/>
          <w:szCs w:val="22"/>
        </w:rPr>
        <w:t xml:space="preserve"> </w:t>
      </w:r>
      <w:r w:rsidRPr="00E5116A">
        <w:rPr>
          <w:rFonts w:ascii="Century Gothic" w:hAnsi="Century Gothic"/>
          <w:sz w:val="22"/>
          <w:szCs w:val="22"/>
        </w:rPr>
        <w:t>de la Dirección de Pavimentos adscrita a la Coordinación General de Servicios Municipales, donde solicitan bacheo aislado y nivelación con piedra braza.</w:t>
      </w:r>
    </w:p>
    <w:p w:rsidR="00014766" w:rsidRDefault="00014766" w:rsidP="00014766">
      <w:pPr>
        <w:shd w:val="clear" w:color="auto" w:fill="FFFFFF"/>
        <w:jc w:val="both"/>
        <w:rPr>
          <w:rFonts w:ascii="Century Gothic" w:hAnsi="Century Gothic"/>
          <w:sz w:val="22"/>
          <w:szCs w:val="22"/>
        </w:rPr>
      </w:pPr>
    </w:p>
    <w:p w:rsidR="00014766" w:rsidRPr="00500FB5" w:rsidRDefault="00014766" w:rsidP="00014766">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Amutio Villa, representante suplente del Presidente </w:t>
      </w:r>
      <w:r w:rsidR="001F2E97">
        <w:rPr>
          <w:rFonts w:ascii="Century Gothic" w:hAnsi="Century Gothic" w:cs="Tahoma"/>
          <w:sz w:val="22"/>
          <w:szCs w:val="22"/>
        </w:rPr>
        <w:t>del Comité</w:t>
      </w:r>
      <w:r w:rsidRPr="00500FB5">
        <w:rPr>
          <w:rFonts w:ascii="Century Gothic" w:hAnsi="Century Gothic" w:cs="Tahoma"/>
          <w:sz w:val="22"/>
          <w:szCs w:val="22"/>
        </w:rPr>
        <w:t xml:space="preserve">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259B3">
        <w:rPr>
          <w:rFonts w:ascii="Century Gothic" w:hAnsi="Century Gothic" w:cs="Tahoma"/>
          <w:b/>
          <w:sz w:val="22"/>
          <w:szCs w:val="22"/>
          <w:lang w:val="es-ES_tradnl"/>
        </w:rPr>
        <w:t>bases de la</w:t>
      </w:r>
      <w:r>
        <w:rPr>
          <w:rFonts w:ascii="Century Gothic" w:hAnsi="Century Gothic" w:cs="Tahoma"/>
          <w:sz w:val="22"/>
          <w:szCs w:val="22"/>
          <w:lang w:val="es-ES_tradnl"/>
        </w:rPr>
        <w:t xml:space="preserve"> </w:t>
      </w:r>
      <w:r w:rsidRPr="002B1B93">
        <w:rPr>
          <w:rFonts w:ascii="Century Gothic" w:hAnsi="Century Gothic"/>
          <w:b/>
          <w:sz w:val="22"/>
          <w:szCs w:val="22"/>
        </w:rPr>
        <w:t xml:space="preserve">requisición </w:t>
      </w:r>
      <w:r w:rsidR="00E5116A" w:rsidRPr="00826CB7">
        <w:rPr>
          <w:rFonts w:ascii="Century Gothic" w:hAnsi="Century Gothic"/>
          <w:b/>
          <w:sz w:val="22"/>
          <w:szCs w:val="22"/>
        </w:rPr>
        <w:t>20210032</w:t>
      </w:r>
      <w:r w:rsidRPr="00826CB7">
        <w:rPr>
          <w:rFonts w:ascii="Century Gothic" w:hAnsi="Century Gothic"/>
          <w:b/>
          <w:sz w:val="22"/>
          <w:szCs w:val="22"/>
        </w:rPr>
        <w:t>8</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014766" w:rsidRPr="00500FB5" w:rsidRDefault="00014766" w:rsidP="00014766">
      <w:pPr>
        <w:spacing w:line="360" w:lineRule="auto"/>
        <w:jc w:val="both"/>
        <w:rPr>
          <w:rFonts w:ascii="Century Gothic" w:hAnsi="Century Gothic" w:cs="Tahoma"/>
          <w:sz w:val="22"/>
          <w:szCs w:val="22"/>
          <w:lang w:val="es-ES_tradnl" w:eastAsia="en-US"/>
        </w:rPr>
      </w:pPr>
    </w:p>
    <w:p w:rsidR="00014766" w:rsidRPr="00B848D9" w:rsidRDefault="00014766" w:rsidP="00014766">
      <w:pPr>
        <w:ind w:left="708"/>
        <w:jc w:val="center"/>
        <w:rPr>
          <w:rFonts w:ascii="Century Gothic" w:hAnsi="Century Gothic" w:cs="Tahoma"/>
          <w:b/>
          <w:i/>
          <w:sz w:val="22"/>
          <w:szCs w:val="22"/>
          <w:lang w:eastAsia="en-US"/>
        </w:rPr>
      </w:pPr>
      <w:r w:rsidRPr="00B848D9">
        <w:rPr>
          <w:rFonts w:ascii="Century Gothic" w:hAnsi="Century Gothic" w:cs="Tahoma"/>
          <w:b/>
          <w:i/>
          <w:sz w:val="22"/>
          <w:szCs w:val="22"/>
          <w:lang w:eastAsia="en-US"/>
        </w:rPr>
        <w:t>Aprobado por Unanimidad de votos por parte de los integrantes del Comité presentes.</w:t>
      </w:r>
    </w:p>
    <w:p w:rsidR="00014766" w:rsidRDefault="00014766" w:rsidP="0067774A">
      <w:pPr>
        <w:shd w:val="clear" w:color="auto" w:fill="FFFFFF"/>
        <w:jc w:val="both"/>
        <w:rPr>
          <w:rFonts w:ascii="Century Gothic" w:eastAsia="Calibri" w:hAnsi="Century Gothic" w:cs="Tahoma"/>
          <w:sz w:val="22"/>
          <w:szCs w:val="22"/>
        </w:rPr>
      </w:pPr>
    </w:p>
    <w:p w:rsidR="009679FB" w:rsidRDefault="009679FB" w:rsidP="0067774A">
      <w:pPr>
        <w:shd w:val="clear" w:color="auto" w:fill="FFFFFF"/>
        <w:jc w:val="both"/>
        <w:rPr>
          <w:rFonts w:ascii="Century Gothic" w:eastAsia="Calibri" w:hAnsi="Century Gothic" w:cs="Tahoma"/>
          <w:sz w:val="22"/>
          <w:szCs w:val="22"/>
        </w:rPr>
      </w:pPr>
    </w:p>
    <w:p w:rsidR="009679FB" w:rsidRPr="009679FB" w:rsidRDefault="009679FB" w:rsidP="009679FB">
      <w:pPr>
        <w:shd w:val="clear" w:color="auto" w:fill="FFFFFF"/>
        <w:spacing w:after="100" w:afterAutospacing="1"/>
        <w:contextualSpacing/>
        <w:jc w:val="both"/>
        <w:rPr>
          <w:rFonts w:ascii="Century Gothic" w:hAnsi="Century Gothic"/>
          <w:sz w:val="22"/>
          <w:szCs w:val="22"/>
        </w:rPr>
      </w:pPr>
      <w:r w:rsidRPr="009679FB">
        <w:rPr>
          <w:rFonts w:ascii="Century Gothic" w:hAnsi="Century Gothic"/>
          <w:sz w:val="22"/>
          <w:szCs w:val="22"/>
        </w:rPr>
        <w:t xml:space="preserve">Bases de la </w:t>
      </w:r>
      <w:r w:rsidRPr="009679FB">
        <w:rPr>
          <w:rFonts w:ascii="Century Gothic" w:hAnsi="Century Gothic"/>
          <w:b/>
          <w:sz w:val="22"/>
          <w:szCs w:val="22"/>
        </w:rPr>
        <w:t xml:space="preserve">requisición 202100319 </w:t>
      </w:r>
      <w:r w:rsidRPr="009679FB">
        <w:rPr>
          <w:rFonts w:ascii="Century Gothic" w:hAnsi="Century Gothic"/>
          <w:sz w:val="22"/>
          <w:szCs w:val="22"/>
        </w:rPr>
        <w:t xml:space="preserve">de la Dirección de Pavimentos adscrita a la Coordinación General de Servicios Municipales, donde solicitan análisis de muestreo y pruebas de laboratorio para determinar a la calidad de las mezclas asfálticas de acuerdo a las normativas ASTM, AASHTO, SCT, Protocolo AMAAC (PM) y Europeas. </w:t>
      </w:r>
    </w:p>
    <w:p w:rsidR="009679FB" w:rsidRDefault="009679FB" w:rsidP="0067774A">
      <w:pPr>
        <w:shd w:val="clear" w:color="auto" w:fill="FFFFFF"/>
        <w:jc w:val="both"/>
        <w:rPr>
          <w:rFonts w:ascii="Century Gothic" w:eastAsia="Calibri" w:hAnsi="Century Gothic" w:cs="Tahoma"/>
          <w:sz w:val="22"/>
          <w:szCs w:val="22"/>
        </w:rPr>
      </w:pPr>
    </w:p>
    <w:p w:rsidR="009679FB" w:rsidRDefault="009679FB" w:rsidP="0067774A">
      <w:pPr>
        <w:shd w:val="clear" w:color="auto" w:fill="FFFFFF"/>
        <w:jc w:val="both"/>
        <w:rPr>
          <w:rFonts w:ascii="Century Gothic" w:eastAsia="Calibri" w:hAnsi="Century Gothic" w:cs="Tahoma"/>
          <w:sz w:val="22"/>
          <w:szCs w:val="22"/>
        </w:rPr>
      </w:pPr>
    </w:p>
    <w:p w:rsidR="009679FB" w:rsidRPr="00500FB5" w:rsidRDefault="009679FB" w:rsidP="009679FB">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Amutio Villa, representante suplente del Presidente </w:t>
      </w:r>
      <w:r w:rsidR="001F2E97">
        <w:rPr>
          <w:rFonts w:ascii="Century Gothic" w:hAnsi="Century Gothic" w:cs="Tahoma"/>
          <w:sz w:val="22"/>
          <w:szCs w:val="22"/>
        </w:rPr>
        <w:t>del Comité</w:t>
      </w:r>
      <w:r w:rsidRPr="00500FB5">
        <w:rPr>
          <w:rFonts w:ascii="Century Gothic" w:hAnsi="Century Gothic" w:cs="Tahoma"/>
          <w:sz w:val="22"/>
          <w:szCs w:val="22"/>
        </w:rPr>
        <w:t xml:space="preserve">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259B3">
        <w:rPr>
          <w:rFonts w:ascii="Century Gothic" w:hAnsi="Century Gothic" w:cs="Tahoma"/>
          <w:b/>
          <w:sz w:val="22"/>
          <w:szCs w:val="22"/>
          <w:lang w:val="es-ES_tradnl"/>
        </w:rPr>
        <w:t>bases de la</w:t>
      </w:r>
      <w:r>
        <w:rPr>
          <w:rFonts w:ascii="Century Gothic" w:hAnsi="Century Gothic" w:cs="Tahoma"/>
          <w:sz w:val="22"/>
          <w:szCs w:val="22"/>
          <w:lang w:val="es-ES_tradnl"/>
        </w:rPr>
        <w:t xml:space="preserve"> </w:t>
      </w:r>
      <w:r w:rsidRPr="002B1B93">
        <w:rPr>
          <w:rFonts w:ascii="Century Gothic" w:hAnsi="Century Gothic"/>
          <w:b/>
          <w:sz w:val="22"/>
          <w:szCs w:val="22"/>
        </w:rPr>
        <w:t xml:space="preserve">requisición </w:t>
      </w:r>
      <w:r w:rsidRPr="009679FB">
        <w:rPr>
          <w:rFonts w:ascii="Century Gothic" w:hAnsi="Century Gothic"/>
          <w:b/>
          <w:sz w:val="22"/>
          <w:szCs w:val="22"/>
        </w:rPr>
        <w:t>202100319</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 xml:space="preserve">con las cuales </w:t>
      </w:r>
      <w:r w:rsidRPr="00500FB5">
        <w:rPr>
          <w:rFonts w:ascii="Century Gothic" w:hAnsi="Century Gothic" w:cs="Tahoma"/>
          <w:sz w:val="22"/>
          <w:szCs w:val="22"/>
          <w:lang w:val="es-ES_tradnl"/>
        </w:rPr>
        <w:lastRenderedPageBreak/>
        <w:t>habrá de convocarse a licitación pública, los que estén por la afirmativa, sírvanse manifestarlo levantando su mano.</w:t>
      </w:r>
    </w:p>
    <w:p w:rsidR="009679FB" w:rsidRPr="00500FB5" w:rsidRDefault="009679FB" w:rsidP="009679FB">
      <w:pPr>
        <w:spacing w:line="360" w:lineRule="auto"/>
        <w:jc w:val="both"/>
        <w:rPr>
          <w:rFonts w:ascii="Century Gothic" w:hAnsi="Century Gothic" w:cs="Tahoma"/>
          <w:sz w:val="22"/>
          <w:szCs w:val="22"/>
          <w:lang w:val="es-ES_tradnl" w:eastAsia="en-US"/>
        </w:rPr>
      </w:pPr>
    </w:p>
    <w:p w:rsidR="009679FB" w:rsidRPr="00B848D9" w:rsidRDefault="009679FB" w:rsidP="009679FB">
      <w:pPr>
        <w:ind w:left="708"/>
        <w:jc w:val="center"/>
        <w:rPr>
          <w:rFonts w:ascii="Century Gothic" w:hAnsi="Century Gothic" w:cs="Tahoma"/>
          <w:b/>
          <w:i/>
          <w:sz w:val="22"/>
          <w:szCs w:val="22"/>
          <w:lang w:eastAsia="en-US"/>
        </w:rPr>
      </w:pPr>
      <w:r w:rsidRPr="00B848D9">
        <w:rPr>
          <w:rFonts w:ascii="Century Gothic" w:hAnsi="Century Gothic" w:cs="Tahoma"/>
          <w:b/>
          <w:i/>
          <w:sz w:val="22"/>
          <w:szCs w:val="22"/>
          <w:lang w:eastAsia="en-US"/>
        </w:rPr>
        <w:t>Aprobado por Unanimidad de votos por parte de los integrantes del Comité presentes.</w:t>
      </w:r>
    </w:p>
    <w:p w:rsidR="009679FB" w:rsidRDefault="009679FB" w:rsidP="0067774A">
      <w:pPr>
        <w:shd w:val="clear" w:color="auto" w:fill="FFFFFF"/>
        <w:jc w:val="both"/>
        <w:rPr>
          <w:rFonts w:ascii="Century Gothic" w:eastAsia="Calibri" w:hAnsi="Century Gothic" w:cs="Tahoma"/>
          <w:sz w:val="22"/>
          <w:szCs w:val="22"/>
        </w:rPr>
      </w:pPr>
    </w:p>
    <w:p w:rsidR="00014766" w:rsidRDefault="00014766" w:rsidP="0067774A">
      <w:pPr>
        <w:shd w:val="clear" w:color="auto" w:fill="FFFFFF"/>
        <w:jc w:val="both"/>
        <w:rPr>
          <w:rFonts w:ascii="Century Gothic" w:eastAsia="Calibri" w:hAnsi="Century Gothic" w:cs="Tahoma"/>
          <w:sz w:val="22"/>
          <w:szCs w:val="22"/>
        </w:rPr>
      </w:pPr>
    </w:p>
    <w:p w:rsidR="009679FB" w:rsidRPr="009679FB" w:rsidRDefault="009679FB" w:rsidP="009679FB">
      <w:pPr>
        <w:shd w:val="clear" w:color="auto" w:fill="FFFFFF"/>
        <w:spacing w:after="100" w:afterAutospacing="1"/>
        <w:contextualSpacing/>
        <w:jc w:val="both"/>
        <w:rPr>
          <w:rFonts w:ascii="Century Gothic" w:hAnsi="Century Gothic"/>
          <w:sz w:val="22"/>
          <w:szCs w:val="22"/>
        </w:rPr>
      </w:pPr>
      <w:r w:rsidRPr="009679FB">
        <w:rPr>
          <w:rFonts w:ascii="Century Gothic" w:hAnsi="Century Gothic"/>
          <w:sz w:val="22"/>
          <w:szCs w:val="22"/>
        </w:rPr>
        <w:t xml:space="preserve">Bases de la </w:t>
      </w:r>
      <w:r w:rsidRPr="009679FB">
        <w:rPr>
          <w:rFonts w:ascii="Century Gothic" w:hAnsi="Century Gothic"/>
          <w:b/>
          <w:sz w:val="22"/>
          <w:szCs w:val="22"/>
        </w:rPr>
        <w:t xml:space="preserve">requisición </w:t>
      </w:r>
      <w:r w:rsidR="00826CB7" w:rsidRPr="00826CB7">
        <w:rPr>
          <w:rFonts w:ascii="Century Gothic" w:hAnsi="Century Gothic"/>
          <w:b/>
          <w:sz w:val="22"/>
          <w:szCs w:val="22"/>
        </w:rPr>
        <w:t>202100346</w:t>
      </w:r>
      <w:r w:rsidRPr="009679FB">
        <w:rPr>
          <w:rFonts w:ascii="Century Gothic" w:hAnsi="Century Gothic"/>
          <w:b/>
          <w:sz w:val="22"/>
          <w:szCs w:val="22"/>
        </w:rPr>
        <w:t xml:space="preserve"> </w:t>
      </w:r>
      <w:r w:rsidRPr="009679FB">
        <w:rPr>
          <w:rFonts w:ascii="Century Gothic" w:hAnsi="Century Gothic"/>
          <w:sz w:val="22"/>
          <w:szCs w:val="22"/>
        </w:rPr>
        <w:t xml:space="preserve">de la Dirección de Pavimentos adscrita a la Coordinación General de Servicios Municipales, donde solicitan sellador p/grietas y fisuras en caliente para pavimento. </w:t>
      </w:r>
    </w:p>
    <w:p w:rsidR="009679FB" w:rsidRDefault="009679FB" w:rsidP="0067774A">
      <w:pPr>
        <w:shd w:val="clear" w:color="auto" w:fill="FFFFFF"/>
        <w:jc w:val="both"/>
        <w:rPr>
          <w:rFonts w:ascii="Century Gothic" w:eastAsia="Calibri" w:hAnsi="Century Gothic" w:cs="Tahoma"/>
          <w:sz w:val="22"/>
          <w:szCs w:val="22"/>
        </w:rPr>
      </w:pPr>
    </w:p>
    <w:p w:rsidR="006F1FF9" w:rsidRDefault="006F1FF9" w:rsidP="0067774A">
      <w:pPr>
        <w:shd w:val="clear" w:color="auto" w:fill="FFFFFF"/>
        <w:jc w:val="both"/>
        <w:rPr>
          <w:rFonts w:ascii="Century Gothic" w:eastAsia="Calibri" w:hAnsi="Century Gothic" w:cs="Tahoma"/>
          <w:sz w:val="22"/>
          <w:szCs w:val="22"/>
        </w:rPr>
      </w:pPr>
    </w:p>
    <w:p w:rsidR="006F1FF9" w:rsidRPr="006B40CB" w:rsidRDefault="006F1FF9" w:rsidP="006F1FF9">
      <w:pPr>
        <w:jc w:val="both"/>
        <w:rPr>
          <w:rFonts w:ascii="Century Gothic" w:hAnsi="Century Gothic" w:cs="Tahoma"/>
          <w:color w:val="000000" w:themeColor="text1"/>
          <w:sz w:val="22"/>
          <w:szCs w:val="22"/>
        </w:rPr>
      </w:pPr>
      <w:r w:rsidRPr="006B40CB">
        <w:rPr>
          <w:rFonts w:ascii="Century Gothic" w:hAnsi="Century Gothic" w:cs="Tahoma"/>
          <w:color w:val="000000" w:themeColor="text1"/>
          <w:sz w:val="22"/>
          <w:szCs w:val="22"/>
          <w:lang w:val="es-ES_tradnl"/>
        </w:rPr>
        <w:t xml:space="preserve">El Lic. </w:t>
      </w:r>
      <w:r w:rsidRPr="006B40CB">
        <w:rPr>
          <w:rFonts w:ascii="Century Gothic" w:hAnsi="Century Gothic" w:cs="Tahoma"/>
          <w:color w:val="000000" w:themeColor="text1"/>
          <w:sz w:val="22"/>
          <w:szCs w:val="22"/>
        </w:rPr>
        <w:t>Edmundo Antonio Amutio Villa, representante suplente del Presidente del Comité de Adquisiciones, solicita a los Integrantes del Comité de Adqu</w:t>
      </w:r>
      <w:r>
        <w:rPr>
          <w:rFonts w:ascii="Century Gothic" w:hAnsi="Century Gothic" w:cs="Tahoma"/>
          <w:color w:val="000000" w:themeColor="text1"/>
          <w:sz w:val="22"/>
          <w:szCs w:val="22"/>
        </w:rPr>
        <w:t xml:space="preserve">isiciones el uso de la voz, al Ing. Carlos Alejandro Vázquez Ortiz, Director de Pavimentos. </w:t>
      </w:r>
    </w:p>
    <w:p w:rsidR="006F1FF9" w:rsidRPr="006B40CB" w:rsidRDefault="006F1FF9" w:rsidP="006F1FF9">
      <w:pPr>
        <w:spacing w:line="360" w:lineRule="auto"/>
        <w:jc w:val="both"/>
        <w:rPr>
          <w:rFonts w:ascii="Century Gothic" w:hAnsi="Century Gothic" w:cs="Tahoma"/>
          <w:color w:val="000000" w:themeColor="text1"/>
          <w:sz w:val="22"/>
          <w:szCs w:val="22"/>
        </w:rPr>
      </w:pPr>
    </w:p>
    <w:p w:rsidR="006F1FF9" w:rsidRPr="006B40CB" w:rsidRDefault="006F1FF9" w:rsidP="006F1FF9">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t>Aprobado por unanimidad de votos por parte de los integrantes del Comité presentes.</w:t>
      </w:r>
    </w:p>
    <w:p w:rsidR="006F1FF9" w:rsidRPr="006B40CB" w:rsidRDefault="006F1FF9" w:rsidP="006F1FF9">
      <w:pPr>
        <w:ind w:left="708"/>
        <w:jc w:val="center"/>
        <w:rPr>
          <w:rFonts w:ascii="Century Gothic" w:hAnsi="Century Gothic" w:cs="Tahoma"/>
          <w:b/>
          <w:i/>
          <w:color w:val="000000" w:themeColor="text1"/>
          <w:sz w:val="22"/>
          <w:szCs w:val="22"/>
          <w:lang w:eastAsia="en-US"/>
        </w:rPr>
      </w:pPr>
    </w:p>
    <w:p w:rsidR="006F1FF9" w:rsidRPr="006B40CB" w:rsidRDefault="006F1FF9" w:rsidP="006F1FF9">
      <w:pPr>
        <w:ind w:left="708"/>
        <w:jc w:val="center"/>
        <w:rPr>
          <w:rFonts w:ascii="Century Gothic" w:hAnsi="Century Gothic" w:cs="Tahoma"/>
          <w:b/>
          <w:i/>
          <w:color w:val="000000" w:themeColor="text1"/>
          <w:sz w:val="22"/>
          <w:szCs w:val="22"/>
          <w:lang w:eastAsia="en-US"/>
        </w:rPr>
      </w:pPr>
    </w:p>
    <w:p w:rsidR="006F1FF9" w:rsidRPr="007A16DA" w:rsidRDefault="006F1FF9" w:rsidP="006F1FF9">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El Ing. Carlos Alejandro Vázquez Ortiz, Director de Pavimentos, dio</w:t>
      </w:r>
      <w:r w:rsidRPr="006B40CB">
        <w:rPr>
          <w:rFonts w:ascii="Century Gothic" w:hAnsi="Century Gothic" w:cs="Tahoma"/>
          <w:color w:val="000000" w:themeColor="text1"/>
          <w:sz w:val="22"/>
          <w:szCs w:val="22"/>
        </w:rPr>
        <w:t xml:space="preserve"> contestación a las observaciones</w:t>
      </w:r>
      <w:r w:rsidRPr="006B40CB">
        <w:rPr>
          <w:rFonts w:ascii="Century Gothic" w:hAnsi="Century Gothic" w:cs="Tahoma"/>
          <w:b/>
          <w:color w:val="000000" w:themeColor="text1"/>
          <w:sz w:val="22"/>
          <w:szCs w:val="22"/>
        </w:rPr>
        <w:t xml:space="preserve">, </w:t>
      </w:r>
      <w:r w:rsidRPr="006B40CB">
        <w:rPr>
          <w:rFonts w:ascii="Century Gothic" w:hAnsi="Century Gothic" w:cs="Tahoma"/>
          <w:color w:val="000000" w:themeColor="text1"/>
          <w:sz w:val="22"/>
          <w:szCs w:val="22"/>
        </w:rPr>
        <w:t>realizadas por los Integrantes del Comité de Adquisiciones.</w:t>
      </w:r>
    </w:p>
    <w:p w:rsidR="006F1FF9" w:rsidRDefault="006F1FF9" w:rsidP="006F1FF9">
      <w:pPr>
        <w:shd w:val="clear" w:color="auto" w:fill="FFFFFF"/>
        <w:spacing w:after="100" w:afterAutospacing="1"/>
        <w:contextualSpacing/>
        <w:jc w:val="both"/>
        <w:rPr>
          <w:rFonts w:ascii="Century Gothic" w:hAnsi="Century Gothic"/>
          <w:sz w:val="22"/>
          <w:szCs w:val="22"/>
        </w:rPr>
      </w:pPr>
    </w:p>
    <w:p w:rsidR="009679FB" w:rsidRDefault="009679FB" w:rsidP="0067774A">
      <w:pPr>
        <w:shd w:val="clear" w:color="auto" w:fill="FFFFFF"/>
        <w:jc w:val="both"/>
        <w:rPr>
          <w:rFonts w:ascii="Century Gothic" w:eastAsia="Calibri" w:hAnsi="Century Gothic" w:cs="Tahoma"/>
          <w:sz w:val="22"/>
          <w:szCs w:val="22"/>
        </w:rPr>
      </w:pPr>
    </w:p>
    <w:p w:rsidR="009679FB" w:rsidRPr="00500FB5" w:rsidRDefault="009679FB" w:rsidP="009679FB">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Amutio Villa, representante suplente del Presidente </w:t>
      </w:r>
      <w:r w:rsidR="001F2E97">
        <w:rPr>
          <w:rFonts w:ascii="Century Gothic" w:hAnsi="Century Gothic" w:cs="Tahoma"/>
          <w:sz w:val="22"/>
          <w:szCs w:val="22"/>
        </w:rPr>
        <w:t>del Comité</w:t>
      </w:r>
      <w:r w:rsidRPr="00500FB5">
        <w:rPr>
          <w:rFonts w:ascii="Century Gothic" w:hAnsi="Century Gothic" w:cs="Tahoma"/>
          <w:sz w:val="22"/>
          <w:szCs w:val="22"/>
        </w:rPr>
        <w:t xml:space="preserve">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259B3">
        <w:rPr>
          <w:rFonts w:ascii="Century Gothic" w:hAnsi="Century Gothic" w:cs="Tahoma"/>
          <w:b/>
          <w:sz w:val="22"/>
          <w:szCs w:val="22"/>
          <w:lang w:val="es-ES_tradnl"/>
        </w:rPr>
        <w:t>bases de la</w:t>
      </w:r>
      <w:r>
        <w:rPr>
          <w:rFonts w:ascii="Century Gothic" w:hAnsi="Century Gothic" w:cs="Tahoma"/>
          <w:sz w:val="22"/>
          <w:szCs w:val="22"/>
          <w:lang w:val="es-ES_tradnl"/>
        </w:rPr>
        <w:t xml:space="preserve"> </w:t>
      </w:r>
      <w:r w:rsidRPr="002B1B93">
        <w:rPr>
          <w:rFonts w:ascii="Century Gothic" w:hAnsi="Century Gothic"/>
          <w:b/>
          <w:sz w:val="22"/>
          <w:szCs w:val="22"/>
        </w:rPr>
        <w:t xml:space="preserve">requisición </w:t>
      </w:r>
      <w:r w:rsidR="00826CB7">
        <w:rPr>
          <w:rFonts w:ascii="Century Gothic" w:hAnsi="Century Gothic"/>
          <w:b/>
          <w:sz w:val="22"/>
          <w:szCs w:val="22"/>
        </w:rPr>
        <w:t>202100346</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9679FB" w:rsidRPr="00500FB5" w:rsidRDefault="009679FB" w:rsidP="009679FB">
      <w:pPr>
        <w:spacing w:line="360" w:lineRule="auto"/>
        <w:jc w:val="both"/>
        <w:rPr>
          <w:rFonts w:ascii="Century Gothic" w:hAnsi="Century Gothic" w:cs="Tahoma"/>
          <w:sz w:val="22"/>
          <w:szCs w:val="22"/>
          <w:lang w:val="es-ES_tradnl" w:eastAsia="en-US"/>
        </w:rPr>
      </w:pPr>
    </w:p>
    <w:p w:rsidR="009679FB" w:rsidRPr="00B848D9" w:rsidRDefault="009679FB" w:rsidP="009679FB">
      <w:pPr>
        <w:ind w:left="708"/>
        <w:jc w:val="center"/>
        <w:rPr>
          <w:rFonts w:ascii="Century Gothic" w:hAnsi="Century Gothic" w:cs="Tahoma"/>
          <w:b/>
          <w:i/>
          <w:sz w:val="22"/>
          <w:szCs w:val="22"/>
          <w:lang w:eastAsia="en-US"/>
        </w:rPr>
      </w:pPr>
      <w:r w:rsidRPr="00B848D9">
        <w:rPr>
          <w:rFonts w:ascii="Century Gothic" w:hAnsi="Century Gothic" w:cs="Tahoma"/>
          <w:b/>
          <w:i/>
          <w:sz w:val="22"/>
          <w:szCs w:val="22"/>
          <w:lang w:eastAsia="en-US"/>
        </w:rPr>
        <w:t>Aprobado por Unanimidad de votos por parte de los integrantes del Comité presentes.</w:t>
      </w:r>
    </w:p>
    <w:p w:rsidR="009679FB" w:rsidRDefault="009679FB" w:rsidP="0067774A">
      <w:pPr>
        <w:shd w:val="clear" w:color="auto" w:fill="FFFFFF"/>
        <w:jc w:val="both"/>
        <w:rPr>
          <w:rFonts w:ascii="Century Gothic" w:eastAsia="Calibri" w:hAnsi="Century Gothic" w:cs="Tahoma"/>
          <w:sz w:val="22"/>
          <w:szCs w:val="22"/>
        </w:rPr>
      </w:pPr>
    </w:p>
    <w:p w:rsidR="009679FB" w:rsidRDefault="009679FB" w:rsidP="0067774A">
      <w:pPr>
        <w:shd w:val="clear" w:color="auto" w:fill="FFFFFF"/>
        <w:jc w:val="both"/>
        <w:rPr>
          <w:rFonts w:ascii="Century Gothic" w:eastAsia="Calibri" w:hAnsi="Century Gothic" w:cs="Tahoma"/>
          <w:sz w:val="22"/>
          <w:szCs w:val="22"/>
        </w:rPr>
      </w:pPr>
    </w:p>
    <w:p w:rsidR="00E5116A" w:rsidRPr="00E5116A" w:rsidRDefault="00E5116A" w:rsidP="00E5116A">
      <w:pPr>
        <w:shd w:val="clear" w:color="auto" w:fill="FFFFFF"/>
        <w:spacing w:after="100" w:afterAutospacing="1"/>
        <w:contextualSpacing/>
        <w:jc w:val="both"/>
        <w:rPr>
          <w:rFonts w:ascii="Century Gothic" w:hAnsi="Century Gothic"/>
          <w:sz w:val="22"/>
          <w:szCs w:val="22"/>
        </w:rPr>
      </w:pPr>
      <w:r w:rsidRPr="00E5116A">
        <w:rPr>
          <w:rFonts w:ascii="Century Gothic" w:hAnsi="Century Gothic"/>
          <w:sz w:val="22"/>
          <w:szCs w:val="22"/>
        </w:rPr>
        <w:t xml:space="preserve">Bases de la </w:t>
      </w:r>
      <w:r w:rsidRPr="00E5116A">
        <w:rPr>
          <w:rFonts w:ascii="Century Gothic" w:hAnsi="Century Gothic"/>
          <w:b/>
          <w:sz w:val="22"/>
          <w:szCs w:val="22"/>
        </w:rPr>
        <w:t xml:space="preserve">requisición 202100376 </w:t>
      </w:r>
      <w:r w:rsidRPr="00E5116A">
        <w:rPr>
          <w:rFonts w:ascii="Century Gothic" w:hAnsi="Century Gothic"/>
          <w:sz w:val="22"/>
          <w:szCs w:val="22"/>
        </w:rPr>
        <w:t>de la Coordinación General de Servicios Municipales, donde solicitan compra de uniformes, necesarios para las áreas operativas de las direcciones adscritas a la Coordinación General de Servicios Municipales.</w:t>
      </w:r>
    </w:p>
    <w:p w:rsidR="00014766" w:rsidRDefault="00014766" w:rsidP="00014766">
      <w:pPr>
        <w:shd w:val="clear" w:color="auto" w:fill="FFFFFF"/>
        <w:jc w:val="both"/>
        <w:rPr>
          <w:rFonts w:ascii="Century Gothic" w:hAnsi="Century Gothic"/>
          <w:sz w:val="22"/>
          <w:szCs w:val="22"/>
        </w:rPr>
      </w:pPr>
    </w:p>
    <w:p w:rsidR="00014766" w:rsidRPr="00500FB5" w:rsidRDefault="00014766" w:rsidP="00014766">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Amutio Villa, representante suplente del Presidente </w:t>
      </w:r>
      <w:r w:rsidR="001F2E97">
        <w:rPr>
          <w:rFonts w:ascii="Century Gothic" w:hAnsi="Century Gothic" w:cs="Tahoma"/>
          <w:sz w:val="22"/>
          <w:szCs w:val="22"/>
        </w:rPr>
        <w:t>del Comité</w:t>
      </w:r>
      <w:r w:rsidRPr="00500FB5">
        <w:rPr>
          <w:rFonts w:ascii="Century Gothic" w:hAnsi="Century Gothic" w:cs="Tahoma"/>
          <w:sz w:val="22"/>
          <w:szCs w:val="22"/>
        </w:rPr>
        <w:t xml:space="preserve">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259B3">
        <w:rPr>
          <w:rFonts w:ascii="Century Gothic" w:hAnsi="Century Gothic" w:cs="Tahoma"/>
          <w:b/>
          <w:sz w:val="22"/>
          <w:szCs w:val="22"/>
          <w:lang w:val="es-ES_tradnl"/>
        </w:rPr>
        <w:t>bases de la</w:t>
      </w:r>
      <w:r>
        <w:rPr>
          <w:rFonts w:ascii="Century Gothic" w:hAnsi="Century Gothic" w:cs="Tahoma"/>
          <w:sz w:val="22"/>
          <w:szCs w:val="22"/>
          <w:lang w:val="es-ES_tradnl"/>
        </w:rPr>
        <w:t xml:space="preserve"> </w:t>
      </w:r>
      <w:r w:rsidRPr="002B1B93">
        <w:rPr>
          <w:rFonts w:ascii="Century Gothic" w:hAnsi="Century Gothic"/>
          <w:b/>
          <w:sz w:val="22"/>
          <w:szCs w:val="22"/>
        </w:rPr>
        <w:t xml:space="preserve">requisición </w:t>
      </w:r>
      <w:r w:rsidR="00E5116A" w:rsidRPr="00E5116A">
        <w:rPr>
          <w:rFonts w:ascii="Century Gothic" w:hAnsi="Century Gothic"/>
          <w:b/>
          <w:sz w:val="22"/>
          <w:szCs w:val="22"/>
        </w:rPr>
        <w:t>202100376</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014766" w:rsidRPr="00500FB5" w:rsidRDefault="00014766" w:rsidP="00014766">
      <w:pPr>
        <w:spacing w:line="360" w:lineRule="auto"/>
        <w:jc w:val="both"/>
        <w:rPr>
          <w:rFonts w:ascii="Century Gothic" w:hAnsi="Century Gothic" w:cs="Tahoma"/>
          <w:sz w:val="22"/>
          <w:szCs w:val="22"/>
          <w:lang w:val="es-ES_tradnl" w:eastAsia="en-US"/>
        </w:rPr>
      </w:pPr>
    </w:p>
    <w:p w:rsidR="00014766" w:rsidRPr="00B848D9" w:rsidRDefault="00014766" w:rsidP="00014766">
      <w:pPr>
        <w:ind w:left="708"/>
        <w:jc w:val="center"/>
        <w:rPr>
          <w:rFonts w:ascii="Century Gothic" w:hAnsi="Century Gothic" w:cs="Tahoma"/>
          <w:b/>
          <w:i/>
          <w:sz w:val="22"/>
          <w:szCs w:val="22"/>
          <w:lang w:eastAsia="en-US"/>
        </w:rPr>
      </w:pPr>
      <w:r w:rsidRPr="00B848D9">
        <w:rPr>
          <w:rFonts w:ascii="Century Gothic" w:hAnsi="Century Gothic" w:cs="Tahoma"/>
          <w:b/>
          <w:i/>
          <w:sz w:val="22"/>
          <w:szCs w:val="22"/>
          <w:lang w:eastAsia="en-US"/>
        </w:rPr>
        <w:t>Aprobado por Unanimidad de votos por parte de los integrantes del Comité presentes.</w:t>
      </w:r>
    </w:p>
    <w:p w:rsidR="00014766" w:rsidRDefault="00014766" w:rsidP="0067774A">
      <w:pPr>
        <w:shd w:val="clear" w:color="auto" w:fill="FFFFFF"/>
        <w:jc w:val="both"/>
        <w:rPr>
          <w:rFonts w:ascii="Century Gothic" w:eastAsia="Calibri" w:hAnsi="Century Gothic" w:cs="Tahoma"/>
          <w:sz w:val="22"/>
          <w:szCs w:val="22"/>
        </w:rPr>
      </w:pPr>
    </w:p>
    <w:p w:rsidR="00014766" w:rsidRDefault="00014766" w:rsidP="0067774A">
      <w:pPr>
        <w:shd w:val="clear" w:color="auto" w:fill="FFFFFF"/>
        <w:jc w:val="both"/>
        <w:rPr>
          <w:rFonts w:ascii="Century Gothic" w:eastAsia="Calibri" w:hAnsi="Century Gothic" w:cs="Tahoma"/>
          <w:sz w:val="22"/>
          <w:szCs w:val="22"/>
        </w:rPr>
      </w:pPr>
    </w:p>
    <w:p w:rsidR="00650379" w:rsidRPr="00650379" w:rsidRDefault="00650379" w:rsidP="00650379">
      <w:pPr>
        <w:shd w:val="clear" w:color="auto" w:fill="FFFFFF"/>
        <w:spacing w:after="100" w:afterAutospacing="1"/>
        <w:contextualSpacing/>
        <w:jc w:val="both"/>
        <w:rPr>
          <w:rFonts w:ascii="Century Gothic" w:hAnsi="Century Gothic"/>
          <w:sz w:val="22"/>
          <w:szCs w:val="22"/>
        </w:rPr>
      </w:pPr>
      <w:r w:rsidRPr="00650379">
        <w:rPr>
          <w:rFonts w:ascii="Century Gothic" w:hAnsi="Century Gothic"/>
          <w:sz w:val="22"/>
          <w:szCs w:val="22"/>
        </w:rPr>
        <w:t xml:space="preserve">Bases de la </w:t>
      </w:r>
      <w:r w:rsidRPr="00650379">
        <w:rPr>
          <w:rFonts w:ascii="Century Gothic" w:hAnsi="Century Gothic"/>
          <w:b/>
          <w:sz w:val="22"/>
          <w:szCs w:val="22"/>
        </w:rPr>
        <w:t xml:space="preserve">requisición 202100250 </w:t>
      </w:r>
      <w:r w:rsidRPr="00650379">
        <w:rPr>
          <w:rFonts w:ascii="Century Gothic" w:hAnsi="Century Gothic"/>
          <w:sz w:val="22"/>
          <w:szCs w:val="22"/>
        </w:rPr>
        <w:t xml:space="preserve">de la Coordinación General de Administración e Innovación Gubernamental, donde solicitan Garrafón de agua de 20lts, consumo de todas las dependencias del municipio, para el periodo de febrero a septiembre 2021. </w:t>
      </w:r>
    </w:p>
    <w:p w:rsidR="00E5116A" w:rsidRDefault="00E5116A" w:rsidP="00E5116A">
      <w:pPr>
        <w:shd w:val="clear" w:color="auto" w:fill="FFFFFF"/>
        <w:jc w:val="both"/>
        <w:rPr>
          <w:rFonts w:ascii="Century Gothic" w:hAnsi="Century Gothic"/>
          <w:sz w:val="22"/>
          <w:szCs w:val="22"/>
        </w:rPr>
      </w:pPr>
    </w:p>
    <w:p w:rsidR="00E5116A" w:rsidRPr="00500FB5" w:rsidRDefault="00E5116A" w:rsidP="00E5116A">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Amutio Villa, representante suplente del Presidente </w:t>
      </w:r>
      <w:r w:rsidR="001F2E97">
        <w:rPr>
          <w:rFonts w:ascii="Century Gothic" w:hAnsi="Century Gothic" w:cs="Tahoma"/>
          <w:sz w:val="22"/>
          <w:szCs w:val="22"/>
        </w:rPr>
        <w:t>del Comité</w:t>
      </w:r>
      <w:r w:rsidRPr="00500FB5">
        <w:rPr>
          <w:rFonts w:ascii="Century Gothic" w:hAnsi="Century Gothic" w:cs="Tahoma"/>
          <w:sz w:val="22"/>
          <w:szCs w:val="22"/>
        </w:rPr>
        <w:t xml:space="preserve">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259B3">
        <w:rPr>
          <w:rFonts w:ascii="Century Gothic" w:hAnsi="Century Gothic" w:cs="Tahoma"/>
          <w:b/>
          <w:sz w:val="22"/>
          <w:szCs w:val="22"/>
          <w:lang w:val="es-ES_tradnl"/>
        </w:rPr>
        <w:t>bases de la</w:t>
      </w:r>
      <w:r>
        <w:rPr>
          <w:rFonts w:ascii="Century Gothic" w:hAnsi="Century Gothic" w:cs="Tahoma"/>
          <w:sz w:val="22"/>
          <w:szCs w:val="22"/>
          <w:lang w:val="es-ES_tradnl"/>
        </w:rPr>
        <w:t xml:space="preserve"> </w:t>
      </w:r>
      <w:r w:rsidRPr="002B1B93">
        <w:rPr>
          <w:rFonts w:ascii="Century Gothic" w:hAnsi="Century Gothic"/>
          <w:b/>
          <w:sz w:val="22"/>
          <w:szCs w:val="22"/>
        </w:rPr>
        <w:t xml:space="preserve">requisición </w:t>
      </w:r>
      <w:r w:rsidR="00650379" w:rsidRPr="00650379">
        <w:rPr>
          <w:rFonts w:ascii="Century Gothic" w:hAnsi="Century Gothic"/>
          <w:b/>
          <w:sz w:val="22"/>
          <w:szCs w:val="22"/>
        </w:rPr>
        <w:t>202100250</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E5116A" w:rsidRPr="00500FB5" w:rsidRDefault="00E5116A" w:rsidP="00E5116A">
      <w:pPr>
        <w:spacing w:line="360" w:lineRule="auto"/>
        <w:jc w:val="both"/>
        <w:rPr>
          <w:rFonts w:ascii="Century Gothic" w:hAnsi="Century Gothic" w:cs="Tahoma"/>
          <w:sz w:val="22"/>
          <w:szCs w:val="22"/>
          <w:lang w:val="es-ES_tradnl" w:eastAsia="en-US"/>
        </w:rPr>
      </w:pPr>
    </w:p>
    <w:p w:rsidR="00E5116A" w:rsidRPr="00B848D9" w:rsidRDefault="00E5116A" w:rsidP="00E5116A">
      <w:pPr>
        <w:ind w:left="708"/>
        <w:jc w:val="center"/>
        <w:rPr>
          <w:rFonts w:ascii="Century Gothic" w:hAnsi="Century Gothic" w:cs="Tahoma"/>
          <w:b/>
          <w:i/>
          <w:sz w:val="22"/>
          <w:szCs w:val="22"/>
          <w:lang w:eastAsia="en-US"/>
        </w:rPr>
      </w:pPr>
      <w:r w:rsidRPr="00B848D9">
        <w:rPr>
          <w:rFonts w:ascii="Century Gothic" w:hAnsi="Century Gothic" w:cs="Tahoma"/>
          <w:b/>
          <w:i/>
          <w:sz w:val="22"/>
          <w:szCs w:val="22"/>
          <w:lang w:eastAsia="en-US"/>
        </w:rPr>
        <w:t>Aprobado por Unanimidad de votos por parte de los integrantes del Comité presentes.</w:t>
      </w:r>
    </w:p>
    <w:p w:rsidR="00014766" w:rsidRDefault="00014766" w:rsidP="0067774A">
      <w:pPr>
        <w:shd w:val="clear" w:color="auto" w:fill="FFFFFF"/>
        <w:jc w:val="both"/>
        <w:rPr>
          <w:rFonts w:ascii="Century Gothic" w:eastAsia="Calibri" w:hAnsi="Century Gothic" w:cs="Tahoma"/>
          <w:sz w:val="22"/>
          <w:szCs w:val="22"/>
        </w:rPr>
      </w:pPr>
    </w:p>
    <w:p w:rsidR="00E5116A" w:rsidRDefault="00E5116A" w:rsidP="0067774A">
      <w:pPr>
        <w:shd w:val="clear" w:color="auto" w:fill="FFFFFF"/>
        <w:jc w:val="both"/>
        <w:rPr>
          <w:rFonts w:ascii="Century Gothic" w:eastAsia="Calibri" w:hAnsi="Century Gothic" w:cs="Tahoma"/>
          <w:sz w:val="22"/>
          <w:szCs w:val="22"/>
        </w:rPr>
      </w:pPr>
    </w:p>
    <w:p w:rsidR="002549E9" w:rsidRPr="002549E9" w:rsidRDefault="002549E9" w:rsidP="002549E9">
      <w:pPr>
        <w:shd w:val="clear" w:color="auto" w:fill="FFFFFF"/>
        <w:spacing w:after="100" w:afterAutospacing="1"/>
        <w:contextualSpacing/>
        <w:jc w:val="both"/>
        <w:rPr>
          <w:rFonts w:ascii="Century Gothic" w:hAnsi="Century Gothic"/>
          <w:sz w:val="22"/>
          <w:szCs w:val="22"/>
        </w:rPr>
      </w:pPr>
      <w:r w:rsidRPr="002549E9">
        <w:rPr>
          <w:rFonts w:ascii="Century Gothic" w:hAnsi="Century Gothic"/>
          <w:sz w:val="22"/>
          <w:szCs w:val="22"/>
        </w:rPr>
        <w:t xml:space="preserve">Bases de la </w:t>
      </w:r>
      <w:r w:rsidRPr="002549E9">
        <w:rPr>
          <w:rFonts w:ascii="Century Gothic" w:hAnsi="Century Gothic"/>
          <w:b/>
          <w:sz w:val="22"/>
          <w:szCs w:val="22"/>
        </w:rPr>
        <w:t xml:space="preserve">requisición 202100359 </w:t>
      </w:r>
      <w:r w:rsidRPr="002549E9">
        <w:rPr>
          <w:rFonts w:ascii="Century Gothic" w:hAnsi="Century Gothic"/>
          <w:sz w:val="22"/>
          <w:szCs w:val="22"/>
        </w:rPr>
        <w:t xml:space="preserve">de la Dirección de Conservación de Inmuebles adscrita a la Coordinación General de Administración e Innovación Gubernamental, donde solicitan Trabajos de adecuación o acabados, trabajos complementarios, en el establecimiento del centro integral de servicios de Zapopan. </w:t>
      </w:r>
    </w:p>
    <w:p w:rsidR="00E5116A" w:rsidRDefault="00E5116A" w:rsidP="00E5116A">
      <w:pPr>
        <w:shd w:val="clear" w:color="auto" w:fill="FFFFFF"/>
        <w:jc w:val="both"/>
        <w:rPr>
          <w:rFonts w:ascii="Century Gothic" w:hAnsi="Century Gothic"/>
          <w:sz w:val="22"/>
          <w:szCs w:val="22"/>
        </w:rPr>
      </w:pPr>
    </w:p>
    <w:p w:rsidR="00E5116A" w:rsidRPr="00500FB5" w:rsidRDefault="00E5116A" w:rsidP="00E5116A">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Amutio Villa, representante suplente del Presidente </w:t>
      </w:r>
      <w:r w:rsidR="001F2E97">
        <w:rPr>
          <w:rFonts w:ascii="Century Gothic" w:hAnsi="Century Gothic" w:cs="Tahoma"/>
          <w:sz w:val="22"/>
          <w:szCs w:val="22"/>
        </w:rPr>
        <w:t>del Comité</w:t>
      </w:r>
      <w:r w:rsidRPr="00500FB5">
        <w:rPr>
          <w:rFonts w:ascii="Century Gothic" w:hAnsi="Century Gothic" w:cs="Tahoma"/>
          <w:sz w:val="22"/>
          <w:szCs w:val="22"/>
        </w:rPr>
        <w:t xml:space="preserve">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259B3">
        <w:rPr>
          <w:rFonts w:ascii="Century Gothic" w:hAnsi="Century Gothic" w:cs="Tahoma"/>
          <w:b/>
          <w:sz w:val="22"/>
          <w:szCs w:val="22"/>
          <w:lang w:val="es-ES_tradnl"/>
        </w:rPr>
        <w:t>bases de la</w:t>
      </w:r>
      <w:r>
        <w:rPr>
          <w:rFonts w:ascii="Century Gothic" w:hAnsi="Century Gothic" w:cs="Tahoma"/>
          <w:sz w:val="22"/>
          <w:szCs w:val="22"/>
          <w:lang w:val="es-ES_tradnl"/>
        </w:rPr>
        <w:t xml:space="preserve"> </w:t>
      </w:r>
      <w:r w:rsidRPr="002B1B93">
        <w:rPr>
          <w:rFonts w:ascii="Century Gothic" w:hAnsi="Century Gothic"/>
          <w:b/>
          <w:sz w:val="22"/>
          <w:szCs w:val="22"/>
        </w:rPr>
        <w:t xml:space="preserve">requisición </w:t>
      </w:r>
      <w:r w:rsidR="002549E9" w:rsidRPr="002549E9">
        <w:rPr>
          <w:rFonts w:ascii="Century Gothic" w:hAnsi="Century Gothic"/>
          <w:b/>
          <w:sz w:val="22"/>
          <w:szCs w:val="22"/>
        </w:rPr>
        <w:t>202100359</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 xml:space="preserve">con las cuales </w:t>
      </w:r>
      <w:r w:rsidRPr="00500FB5">
        <w:rPr>
          <w:rFonts w:ascii="Century Gothic" w:hAnsi="Century Gothic" w:cs="Tahoma"/>
          <w:sz w:val="22"/>
          <w:szCs w:val="22"/>
          <w:lang w:val="es-ES_tradnl"/>
        </w:rPr>
        <w:lastRenderedPageBreak/>
        <w:t>habrá de convocarse a licitación pública, los que estén por la afirmativa, sírvanse manifestarlo levantando su mano.</w:t>
      </w:r>
    </w:p>
    <w:p w:rsidR="00E5116A" w:rsidRPr="00500FB5" w:rsidRDefault="00E5116A" w:rsidP="00E5116A">
      <w:pPr>
        <w:spacing w:line="360" w:lineRule="auto"/>
        <w:jc w:val="both"/>
        <w:rPr>
          <w:rFonts w:ascii="Century Gothic" w:hAnsi="Century Gothic" w:cs="Tahoma"/>
          <w:sz w:val="22"/>
          <w:szCs w:val="22"/>
          <w:lang w:val="es-ES_tradnl" w:eastAsia="en-US"/>
        </w:rPr>
      </w:pPr>
    </w:p>
    <w:p w:rsidR="00E5116A" w:rsidRPr="00B848D9" w:rsidRDefault="00E5116A" w:rsidP="00E5116A">
      <w:pPr>
        <w:ind w:left="708"/>
        <w:jc w:val="center"/>
        <w:rPr>
          <w:rFonts w:ascii="Century Gothic" w:hAnsi="Century Gothic" w:cs="Tahoma"/>
          <w:b/>
          <w:i/>
          <w:sz w:val="22"/>
          <w:szCs w:val="22"/>
          <w:lang w:eastAsia="en-US"/>
        </w:rPr>
      </w:pPr>
      <w:r w:rsidRPr="00B848D9">
        <w:rPr>
          <w:rFonts w:ascii="Century Gothic" w:hAnsi="Century Gothic" w:cs="Tahoma"/>
          <w:b/>
          <w:i/>
          <w:sz w:val="22"/>
          <w:szCs w:val="22"/>
          <w:lang w:eastAsia="en-US"/>
        </w:rPr>
        <w:t>Aprobado por Unanimidad de votos por parte de los integrantes del Comité presentes.</w:t>
      </w:r>
    </w:p>
    <w:p w:rsidR="006A4B54" w:rsidRDefault="006A4B54" w:rsidP="002549E9">
      <w:pPr>
        <w:shd w:val="clear" w:color="auto" w:fill="FFFFFF"/>
        <w:spacing w:after="100" w:afterAutospacing="1"/>
        <w:contextualSpacing/>
        <w:jc w:val="both"/>
        <w:rPr>
          <w:rFonts w:ascii="Century Gothic" w:hAnsi="Century Gothic"/>
          <w:sz w:val="22"/>
          <w:szCs w:val="22"/>
        </w:rPr>
      </w:pPr>
    </w:p>
    <w:p w:rsidR="00E07BD8" w:rsidRDefault="00E07BD8" w:rsidP="002549E9">
      <w:pPr>
        <w:shd w:val="clear" w:color="auto" w:fill="FFFFFF"/>
        <w:spacing w:after="100" w:afterAutospacing="1"/>
        <w:contextualSpacing/>
        <w:jc w:val="both"/>
        <w:rPr>
          <w:rFonts w:ascii="Century Gothic" w:hAnsi="Century Gothic"/>
          <w:sz w:val="22"/>
          <w:szCs w:val="22"/>
        </w:rPr>
      </w:pPr>
    </w:p>
    <w:p w:rsidR="002549E9" w:rsidRDefault="002549E9" w:rsidP="002549E9">
      <w:pPr>
        <w:shd w:val="clear" w:color="auto" w:fill="FFFFFF"/>
        <w:spacing w:after="100" w:afterAutospacing="1"/>
        <w:contextualSpacing/>
        <w:jc w:val="both"/>
        <w:rPr>
          <w:rFonts w:ascii="Century Gothic" w:hAnsi="Century Gothic"/>
          <w:sz w:val="22"/>
          <w:szCs w:val="22"/>
        </w:rPr>
      </w:pPr>
      <w:r w:rsidRPr="002549E9">
        <w:rPr>
          <w:rFonts w:ascii="Century Gothic" w:hAnsi="Century Gothic"/>
          <w:sz w:val="22"/>
          <w:szCs w:val="22"/>
        </w:rPr>
        <w:t xml:space="preserve">Bases de la </w:t>
      </w:r>
      <w:r w:rsidRPr="002549E9">
        <w:rPr>
          <w:rFonts w:ascii="Century Gothic" w:hAnsi="Century Gothic"/>
          <w:b/>
          <w:sz w:val="22"/>
          <w:szCs w:val="22"/>
        </w:rPr>
        <w:t xml:space="preserve">requisición 202100395 </w:t>
      </w:r>
      <w:r w:rsidRPr="002549E9">
        <w:rPr>
          <w:rFonts w:ascii="Century Gothic" w:hAnsi="Century Gothic"/>
          <w:sz w:val="22"/>
          <w:szCs w:val="22"/>
        </w:rPr>
        <w:t>de la Dirección de Administración adscrita a la Coordinación General de Administración e Innovación Gubernamental, donde solicitan Suministro de refacciones para unidades motores a gasolina para el parque vehicular propiedad Municipal.</w:t>
      </w:r>
    </w:p>
    <w:p w:rsidR="001F2E97" w:rsidRDefault="001F2E97" w:rsidP="002549E9">
      <w:pPr>
        <w:shd w:val="clear" w:color="auto" w:fill="FFFFFF"/>
        <w:spacing w:after="100" w:afterAutospacing="1"/>
        <w:contextualSpacing/>
        <w:jc w:val="both"/>
        <w:rPr>
          <w:rFonts w:ascii="Century Gothic" w:hAnsi="Century Gothic"/>
          <w:sz w:val="22"/>
          <w:szCs w:val="22"/>
        </w:rPr>
      </w:pPr>
    </w:p>
    <w:p w:rsidR="001F2E97" w:rsidRPr="006B40CB" w:rsidRDefault="001F2E97" w:rsidP="001F2E97">
      <w:pPr>
        <w:jc w:val="both"/>
        <w:rPr>
          <w:rFonts w:ascii="Century Gothic" w:hAnsi="Century Gothic" w:cs="Tahoma"/>
          <w:color w:val="000000" w:themeColor="text1"/>
          <w:sz w:val="22"/>
          <w:szCs w:val="22"/>
        </w:rPr>
      </w:pPr>
      <w:r w:rsidRPr="006B40CB">
        <w:rPr>
          <w:rFonts w:ascii="Century Gothic" w:hAnsi="Century Gothic" w:cs="Tahoma"/>
          <w:color w:val="000000" w:themeColor="text1"/>
          <w:sz w:val="22"/>
          <w:szCs w:val="22"/>
          <w:lang w:val="es-ES_tradnl"/>
        </w:rPr>
        <w:t xml:space="preserve">El Lic. </w:t>
      </w:r>
      <w:r w:rsidRPr="006B40CB">
        <w:rPr>
          <w:rFonts w:ascii="Century Gothic" w:hAnsi="Century Gothic" w:cs="Tahoma"/>
          <w:color w:val="000000" w:themeColor="text1"/>
          <w:sz w:val="22"/>
          <w:szCs w:val="22"/>
        </w:rPr>
        <w:t xml:space="preserve">Edmundo Antonio </w:t>
      </w:r>
      <w:proofErr w:type="spellStart"/>
      <w:r w:rsidRPr="006B40CB">
        <w:rPr>
          <w:rFonts w:ascii="Century Gothic" w:hAnsi="Century Gothic" w:cs="Tahoma"/>
          <w:color w:val="000000" w:themeColor="text1"/>
          <w:sz w:val="22"/>
          <w:szCs w:val="22"/>
        </w:rPr>
        <w:t>Amutio</w:t>
      </w:r>
      <w:proofErr w:type="spellEnd"/>
      <w:r w:rsidRPr="006B40CB">
        <w:rPr>
          <w:rFonts w:ascii="Century Gothic" w:hAnsi="Century Gothic" w:cs="Tahoma"/>
          <w:color w:val="000000" w:themeColor="text1"/>
          <w:sz w:val="22"/>
          <w:szCs w:val="22"/>
        </w:rPr>
        <w:t xml:space="preserve"> Villa, representante suplente del Presidente del Comité de Adquisiciones, solicita a los Integrantes del Comité de Adqu</w:t>
      </w:r>
      <w:r>
        <w:rPr>
          <w:rFonts w:ascii="Century Gothic" w:hAnsi="Century Gothic" w:cs="Tahoma"/>
          <w:color w:val="000000" w:themeColor="text1"/>
          <w:sz w:val="22"/>
          <w:szCs w:val="22"/>
        </w:rPr>
        <w:t xml:space="preserve">isiciones el uso de la voz, a la </w:t>
      </w:r>
      <w:r>
        <w:rPr>
          <w:rFonts w:ascii="Century Gothic" w:hAnsi="Century Gothic"/>
          <w:sz w:val="22"/>
          <w:szCs w:val="22"/>
        </w:rPr>
        <w:t xml:space="preserve">Mtra. </w:t>
      </w:r>
      <w:proofErr w:type="spellStart"/>
      <w:r>
        <w:rPr>
          <w:rFonts w:ascii="Century Gothic" w:hAnsi="Century Gothic"/>
          <w:sz w:val="22"/>
          <w:szCs w:val="22"/>
        </w:rPr>
        <w:t>Dialhery</w:t>
      </w:r>
      <w:proofErr w:type="spellEnd"/>
      <w:r>
        <w:rPr>
          <w:rFonts w:ascii="Century Gothic" w:hAnsi="Century Gothic"/>
          <w:sz w:val="22"/>
          <w:szCs w:val="22"/>
        </w:rPr>
        <w:t xml:space="preserve"> Díaz González, Directora de Administración. </w:t>
      </w:r>
    </w:p>
    <w:p w:rsidR="001F2E97" w:rsidRPr="006B40CB" w:rsidRDefault="001F2E97" w:rsidP="001F2E97">
      <w:pPr>
        <w:spacing w:line="360" w:lineRule="auto"/>
        <w:jc w:val="both"/>
        <w:rPr>
          <w:rFonts w:ascii="Century Gothic" w:hAnsi="Century Gothic" w:cs="Tahoma"/>
          <w:color w:val="000000" w:themeColor="text1"/>
          <w:sz w:val="22"/>
          <w:szCs w:val="22"/>
        </w:rPr>
      </w:pPr>
    </w:p>
    <w:p w:rsidR="001F2E97" w:rsidRPr="006B40CB" w:rsidRDefault="001F2E97" w:rsidP="001F2E97">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t>Aprobado por unanimidad de votos por parte de los integrantes del Comité presentes.</w:t>
      </w:r>
    </w:p>
    <w:p w:rsidR="001F2E97" w:rsidRPr="006B40CB" w:rsidRDefault="001F2E97" w:rsidP="001F2E97">
      <w:pPr>
        <w:ind w:left="708"/>
        <w:jc w:val="center"/>
        <w:rPr>
          <w:rFonts w:ascii="Century Gothic" w:hAnsi="Century Gothic" w:cs="Tahoma"/>
          <w:b/>
          <w:i/>
          <w:color w:val="000000" w:themeColor="text1"/>
          <w:sz w:val="22"/>
          <w:szCs w:val="22"/>
          <w:lang w:eastAsia="en-US"/>
        </w:rPr>
      </w:pPr>
    </w:p>
    <w:p w:rsidR="001F2E97" w:rsidRPr="006B40CB" w:rsidRDefault="001F2E97" w:rsidP="001F2E97">
      <w:pPr>
        <w:ind w:left="708"/>
        <w:jc w:val="center"/>
        <w:rPr>
          <w:rFonts w:ascii="Century Gothic" w:hAnsi="Century Gothic" w:cs="Tahoma"/>
          <w:b/>
          <w:i/>
          <w:color w:val="000000" w:themeColor="text1"/>
          <w:sz w:val="22"/>
          <w:szCs w:val="22"/>
          <w:lang w:eastAsia="en-US"/>
        </w:rPr>
      </w:pPr>
    </w:p>
    <w:p w:rsidR="001F2E97" w:rsidRPr="007A16DA" w:rsidRDefault="001F2E97" w:rsidP="001F2E97">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 xml:space="preserve">La </w:t>
      </w:r>
      <w:r>
        <w:rPr>
          <w:rFonts w:ascii="Century Gothic" w:hAnsi="Century Gothic"/>
          <w:sz w:val="22"/>
          <w:szCs w:val="22"/>
        </w:rPr>
        <w:t xml:space="preserve">Mtra. </w:t>
      </w:r>
      <w:proofErr w:type="spellStart"/>
      <w:r>
        <w:rPr>
          <w:rFonts w:ascii="Century Gothic" w:hAnsi="Century Gothic"/>
          <w:sz w:val="22"/>
          <w:szCs w:val="22"/>
        </w:rPr>
        <w:t>Dialhery</w:t>
      </w:r>
      <w:proofErr w:type="spellEnd"/>
      <w:r>
        <w:rPr>
          <w:rFonts w:ascii="Century Gothic" w:hAnsi="Century Gothic"/>
          <w:sz w:val="22"/>
          <w:szCs w:val="22"/>
        </w:rPr>
        <w:t xml:space="preserve"> Díaz González, Directora de Administración</w:t>
      </w:r>
      <w:r>
        <w:rPr>
          <w:rFonts w:ascii="Century Gothic" w:hAnsi="Century Gothic" w:cs="Tahoma"/>
          <w:color w:val="000000" w:themeColor="text1"/>
          <w:sz w:val="22"/>
          <w:szCs w:val="22"/>
        </w:rPr>
        <w:t>, dio</w:t>
      </w:r>
      <w:r w:rsidRPr="006B40CB">
        <w:rPr>
          <w:rFonts w:ascii="Century Gothic" w:hAnsi="Century Gothic" w:cs="Tahoma"/>
          <w:color w:val="000000" w:themeColor="text1"/>
          <w:sz w:val="22"/>
          <w:szCs w:val="22"/>
        </w:rPr>
        <w:t xml:space="preserve"> contestación a las observaciones</w:t>
      </w:r>
      <w:r w:rsidRPr="006B40CB">
        <w:rPr>
          <w:rFonts w:ascii="Century Gothic" w:hAnsi="Century Gothic" w:cs="Tahoma"/>
          <w:b/>
          <w:color w:val="000000" w:themeColor="text1"/>
          <w:sz w:val="22"/>
          <w:szCs w:val="22"/>
        </w:rPr>
        <w:t xml:space="preserve">, </w:t>
      </w:r>
      <w:r w:rsidRPr="006B40CB">
        <w:rPr>
          <w:rFonts w:ascii="Century Gothic" w:hAnsi="Century Gothic" w:cs="Tahoma"/>
          <w:color w:val="000000" w:themeColor="text1"/>
          <w:sz w:val="22"/>
          <w:szCs w:val="22"/>
        </w:rPr>
        <w:t>realizadas por los Integrantes del Comité de Adquisiciones.</w:t>
      </w:r>
    </w:p>
    <w:p w:rsidR="001F2E97" w:rsidRDefault="001F2E97" w:rsidP="002549E9">
      <w:pPr>
        <w:shd w:val="clear" w:color="auto" w:fill="FFFFFF"/>
        <w:spacing w:after="100" w:afterAutospacing="1"/>
        <w:contextualSpacing/>
        <w:jc w:val="both"/>
        <w:rPr>
          <w:rFonts w:ascii="Century Gothic" w:hAnsi="Century Gothic"/>
          <w:sz w:val="22"/>
          <w:szCs w:val="22"/>
        </w:rPr>
      </w:pPr>
    </w:p>
    <w:p w:rsidR="001F2E97" w:rsidRDefault="001F2E97" w:rsidP="002549E9">
      <w:pPr>
        <w:shd w:val="clear" w:color="auto" w:fill="FFFFFF"/>
        <w:spacing w:after="100" w:afterAutospacing="1"/>
        <w:contextualSpacing/>
        <w:jc w:val="both"/>
        <w:rPr>
          <w:rFonts w:ascii="Century Gothic" w:hAnsi="Century Gothic"/>
          <w:sz w:val="22"/>
          <w:szCs w:val="22"/>
        </w:rPr>
      </w:pPr>
    </w:p>
    <w:p w:rsidR="001F2E97" w:rsidRPr="00E94C3D" w:rsidRDefault="001F2E97" w:rsidP="002549E9">
      <w:pPr>
        <w:shd w:val="clear" w:color="auto" w:fill="FFFFFF"/>
        <w:spacing w:after="100" w:afterAutospacing="1"/>
        <w:contextualSpacing/>
        <w:jc w:val="both"/>
        <w:rPr>
          <w:rFonts w:ascii="Century Gothic" w:hAnsi="Century Gothic"/>
          <w:sz w:val="22"/>
          <w:szCs w:val="22"/>
        </w:rPr>
      </w:pPr>
      <w:r>
        <w:rPr>
          <w:rFonts w:ascii="Century Gothic" w:hAnsi="Century Gothic"/>
          <w:sz w:val="22"/>
          <w:szCs w:val="22"/>
        </w:rPr>
        <w:t xml:space="preserve">A solicitud de los Integrantes del Comité presentes, </w:t>
      </w:r>
      <w:r w:rsidRPr="00E94C3D">
        <w:rPr>
          <w:rFonts w:ascii="Century Gothic" w:hAnsi="Century Gothic"/>
          <w:b/>
          <w:sz w:val="22"/>
          <w:szCs w:val="22"/>
        </w:rPr>
        <w:t xml:space="preserve">se bajan las bases de las requisiciones 202100395, 202100394, </w:t>
      </w:r>
      <w:r w:rsidR="00E94C3D" w:rsidRPr="00E94C3D">
        <w:rPr>
          <w:rFonts w:ascii="Century Gothic" w:hAnsi="Century Gothic"/>
          <w:b/>
          <w:sz w:val="22"/>
          <w:szCs w:val="22"/>
        </w:rPr>
        <w:t>202100392, 202100391, 202100271, 202100269 y 202100267</w:t>
      </w:r>
      <w:r w:rsidR="00E94C3D">
        <w:rPr>
          <w:rFonts w:ascii="Century Gothic" w:hAnsi="Century Gothic"/>
          <w:sz w:val="22"/>
          <w:szCs w:val="22"/>
        </w:rPr>
        <w:t xml:space="preserve">, para ser revisadas y posteriormente presentadas para su aprobación en la próxima sesión. </w:t>
      </w:r>
    </w:p>
    <w:p w:rsidR="001F2E97" w:rsidRDefault="001F2E97" w:rsidP="002549E9">
      <w:pPr>
        <w:shd w:val="clear" w:color="auto" w:fill="FFFFFF"/>
        <w:spacing w:after="100" w:afterAutospacing="1"/>
        <w:contextualSpacing/>
        <w:jc w:val="both"/>
        <w:rPr>
          <w:rFonts w:ascii="Century Gothic" w:hAnsi="Century Gothic"/>
          <w:sz w:val="22"/>
          <w:szCs w:val="22"/>
        </w:rPr>
      </w:pPr>
    </w:p>
    <w:p w:rsidR="001F2E97" w:rsidRDefault="00E94C3D" w:rsidP="001F2E97">
      <w:pPr>
        <w:shd w:val="clear" w:color="auto" w:fill="FFFFFF"/>
        <w:spacing w:after="100" w:afterAutospacing="1"/>
        <w:contextualSpacing/>
        <w:jc w:val="both"/>
        <w:rPr>
          <w:rFonts w:ascii="Century Gothic" w:hAnsi="Century Gothic"/>
          <w:sz w:val="22"/>
          <w:szCs w:val="22"/>
        </w:rPr>
      </w:pPr>
      <w:r>
        <w:rPr>
          <w:rFonts w:ascii="Century Gothic" w:hAnsi="Century Gothic"/>
          <w:sz w:val="22"/>
          <w:szCs w:val="22"/>
        </w:rPr>
        <w:t>En uso de la voz l</w:t>
      </w:r>
      <w:r w:rsidR="001F2E97">
        <w:rPr>
          <w:rFonts w:ascii="Century Gothic" w:hAnsi="Century Gothic"/>
          <w:sz w:val="22"/>
          <w:szCs w:val="22"/>
        </w:rPr>
        <w:t xml:space="preserve">a Mtra. </w:t>
      </w:r>
      <w:proofErr w:type="spellStart"/>
      <w:r w:rsidR="001F2E97">
        <w:rPr>
          <w:rFonts w:ascii="Century Gothic" w:hAnsi="Century Gothic"/>
          <w:sz w:val="22"/>
          <w:szCs w:val="22"/>
        </w:rPr>
        <w:t>Dialhery</w:t>
      </w:r>
      <w:proofErr w:type="spellEnd"/>
      <w:r w:rsidR="001F2E97">
        <w:rPr>
          <w:rFonts w:ascii="Century Gothic" w:hAnsi="Century Gothic"/>
          <w:sz w:val="22"/>
          <w:szCs w:val="22"/>
        </w:rPr>
        <w:t xml:space="preserve"> Díaz González, Directora de Administración, </w:t>
      </w:r>
      <w:r>
        <w:rPr>
          <w:rFonts w:ascii="Century Gothic" w:hAnsi="Century Gothic"/>
          <w:sz w:val="22"/>
          <w:szCs w:val="22"/>
        </w:rPr>
        <w:t>señala</w:t>
      </w:r>
      <w:r w:rsidR="001F2E97">
        <w:rPr>
          <w:rFonts w:ascii="Century Gothic" w:hAnsi="Century Gothic"/>
          <w:sz w:val="22"/>
          <w:szCs w:val="22"/>
        </w:rPr>
        <w:t xml:space="preserve">: Nada más me gustaría que quede asentado en Acta, para yo no incurrir en responsabilidad administrativa, que actualmente no tengo ni un solo suministro para poder llevar acabo la reparación del parque vehicular y que este retraso a mí me implica que voy a retrasar más </w:t>
      </w:r>
      <w:r>
        <w:rPr>
          <w:rFonts w:ascii="Century Gothic" w:hAnsi="Century Gothic"/>
          <w:sz w:val="22"/>
          <w:szCs w:val="22"/>
        </w:rPr>
        <w:t>la</w:t>
      </w:r>
      <w:r w:rsidR="001F2E97">
        <w:rPr>
          <w:rFonts w:ascii="Century Gothic" w:hAnsi="Century Gothic"/>
          <w:sz w:val="22"/>
          <w:szCs w:val="22"/>
        </w:rPr>
        <w:t xml:space="preserve"> reparación de mi parque vehicular por lo tanto queda ligado </w:t>
      </w:r>
    </w:p>
    <w:p w:rsidR="0067756E" w:rsidRPr="009E5AC4" w:rsidRDefault="0067756E" w:rsidP="0067774A">
      <w:pPr>
        <w:shd w:val="clear" w:color="auto" w:fill="FFFFFF"/>
        <w:jc w:val="both"/>
        <w:rPr>
          <w:rFonts w:ascii="Century Gothic" w:eastAsia="Calibri" w:hAnsi="Century Gothic" w:cs="Tahoma"/>
          <w:sz w:val="22"/>
          <w:szCs w:val="22"/>
          <w:lang w:val="es-ES_tradnl"/>
        </w:rPr>
      </w:pPr>
    </w:p>
    <w:p w:rsidR="00E94C3D" w:rsidRDefault="00E94C3D" w:rsidP="0067774A">
      <w:pPr>
        <w:shd w:val="clear" w:color="auto" w:fill="FFFFFF"/>
        <w:jc w:val="both"/>
        <w:rPr>
          <w:rFonts w:ascii="Century Gothic" w:hAnsi="Century Gothic" w:cs="Tahoma"/>
          <w:b/>
          <w:sz w:val="22"/>
          <w:szCs w:val="22"/>
        </w:rPr>
      </w:pPr>
    </w:p>
    <w:p w:rsidR="0067774A" w:rsidRPr="00567EE3" w:rsidRDefault="0067774A" w:rsidP="0067774A">
      <w:pPr>
        <w:shd w:val="clear" w:color="auto" w:fill="FFFFFF"/>
        <w:jc w:val="both"/>
        <w:rPr>
          <w:rFonts w:ascii="Century Gothic" w:hAnsi="Century Gothic" w:cs="Tahoma"/>
          <w:b/>
          <w:sz w:val="22"/>
          <w:szCs w:val="22"/>
        </w:rPr>
      </w:pPr>
      <w:r w:rsidRPr="009E5AC4">
        <w:rPr>
          <w:rFonts w:ascii="Century Gothic" w:hAnsi="Century Gothic" w:cs="Tahoma"/>
          <w:b/>
          <w:sz w:val="22"/>
          <w:szCs w:val="22"/>
        </w:rPr>
        <w:t>Punto Sexto del Orden del Día, Asuntos Varios.</w:t>
      </w:r>
    </w:p>
    <w:p w:rsidR="0067756E" w:rsidRPr="009E5AC4" w:rsidRDefault="0067756E" w:rsidP="0067774A">
      <w:pPr>
        <w:shd w:val="clear" w:color="auto" w:fill="FFFFFF"/>
        <w:jc w:val="both"/>
        <w:rPr>
          <w:rFonts w:ascii="Century Gothic" w:hAnsi="Century Gothic" w:cs="Tahoma"/>
          <w:i/>
          <w:sz w:val="22"/>
          <w:szCs w:val="22"/>
        </w:rPr>
      </w:pPr>
    </w:p>
    <w:p w:rsidR="0067774A" w:rsidRPr="009E5AC4" w:rsidRDefault="0067774A" w:rsidP="0067774A">
      <w:pPr>
        <w:jc w:val="both"/>
        <w:rPr>
          <w:rFonts w:ascii="Century Gothic" w:hAnsi="Century Gothic" w:cs="Tahoma"/>
          <w:sz w:val="22"/>
          <w:szCs w:val="22"/>
        </w:rPr>
      </w:pPr>
      <w:r w:rsidRPr="009E5AC4">
        <w:rPr>
          <w:rFonts w:ascii="Century Gothic" w:hAnsi="Century Gothic" w:cs="Tahoma"/>
          <w:sz w:val="22"/>
          <w:szCs w:val="22"/>
        </w:rPr>
        <w:lastRenderedPageBreak/>
        <w:t>El Lic. Edmundo Antonio Amutio Villa, represent</w:t>
      </w:r>
      <w:r>
        <w:rPr>
          <w:rFonts w:ascii="Century Gothic" w:hAnsi="Century Gothic" w:cs="Tahoma"/>
          <w:sz w:val="22"/>
          <w:szCs w:val="22"/>
        </w:rPr>
        <w:t>ante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w:t>
      </w:r>
      <w:r w:rsidRPr="009E5AC4">
        <w:rPr>
          <w:rFonts w:ascii="Century Gothic" w:hAnsi="Century Gothic" w:cs="Tahoma"/>
          <w:sz w:val="22"/>
          <w:szCs w:val="22"/>
        </w:rPr>
        <w:t>en este mismo punto del orden del día, los consulto si en ASUNTOS VARIOS tienen algún tema adicional por tratar.</w:t>
      </w:r>
    </w:p>
    <w:p w:rsidR="0067774A" w:rsidRPr="009E5AC4" w:rsidRDefault="0067774A" w:rsidP="0067774A">
      <w:pPr>
        <w:jc w:val="both"/>
        <w:rPr>
          <w:rFonts w:ascii="Century Gothic" w:hAnsi="Century Gothic" w:cs="Tahoma"/>
          <w:sz w:val="22"/>
          <w:szCs w:val="22"/>
        </w:rPr>
      </w:pPr>
    </w:p>
    <w:p w:rsidR="0067774A" w:rsidRDefault="0067774A" w:rsidP="0067774A">
      <w:pPr>
        <w:jc w:val="both"/>
        <w:rPr>
          <w:rFonts w:ascii="Century Gothic" w:hAnsi="Century Gothic" w:cs="Tahoma"/>
          <w:sz w:val="22"/>
          <w:szCs w:val="22"/>
        </w:rPr>
      </w:pPr>
    </w:p>
    <w:p w:rsidR="0067774A" w:rsidRPr="009E5AC4" w:rsidRDefault="0067774A" w:rsidP="0067774A">
      <w:pPr>
        <w:jc w:val="both"/>
        <w:rPr>
          <w:rFonts w:ascii="Century Gothic" w:eastAsiaTheme="minorHAnsi" w:hAnsi="Century Gothic" w:cs="Tahoma"/>
          <w:sz w:val="22"/>
          <w:szCs w:val="22"/>
          <w:lang w:eastAsia="en-US"/>
        </w:rPr>
      </w:pPr>
      <w:r w:rsidRPr="009E5AC4">
        <w:rPr>
          <w:rFonts w:ascii="Century Gothic" w:hAnsi="Century Gothic" w:cs="Tahoma"/>
          <w:sz w:val="22"/>
          <w:szCs w:val="22"/>
        </w:rPr>
        <w:t>El Lic. Edmundo Antonio Amutio Villa, representante del Presidente del Comité de Adquisiciones Municipales, comenta no habiendo más asuntos que tratar y v</w:t>
      </w:r>
      <w:r w:rsidRPr="009E5AC4">
        <w:rPr>
          <w:rFonts w:ascii="Century Gothic" w:hAnsi="Century Gothic" w:cs="Tahoma"/>
          <w:sz w:val="22"/>
          <w:szCs w:val="22"/>
          <w:lang w:eastAsia="en-US"/>
        </w:rPr>
        <w:t xml:space="preserve">isto lo anterior, se da por concluida la </w:t>
      </w:r>
      <w:r w:rsidR="00BA2F60">
        <w:rPr>
          <w:rFonts w:ascii="Century Gothic" w:hAnsi="Century Gothic" w:cs="Tahoma"/>
          <w:sz w:val="22"/>
          <w:szCs w:val="22"/>
          <w:lang w:eastAsia="en-US"/>
        </w:rPr>
        <w:t>Segunda</w:t>
      </w:r>
      <w:r>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Sesión Ordinaria siendo las </w:t>
      </w:r>
      <w:r w:rsidR="0067756E" w:rsidRPr="0067756E">
        <w:rPr>
          <w:rFonts w:ascii="Century Gothic" w:hAnsi="Century Gothic" w:cs="Tahoma"/>
          <w:sz w:val="22"/>
          <w:szCs w:val="22"/>
          <w:lang w:eastAsia="en-US"/>
        </w:rPr>
        <w:t>12</w:t>
      </w:r>
      <w:r w:rsidR="001B5DAA" w:rsidRPr="0067756E">
        <w:rPr>
          <w:rFonts w:ascii="Century Gothic" w:hAnsi="Century Gothic" w:cs="Tahoma"/>
          <w:sz w:val="22"/>
          <w:szCs w:val="22"/>
          <w:lang w:eastAsia="en-US"/>
        </w:rPr>
        <w:t>:1</w:t>
      </w:r>
      <w:r w:rsidRPr="0067756E">
        <w:rPr>
          <w:rFonts w:ascii="Century Gothic" w:hAnsi="Century Gothic" w:cs="Tahoma"/>
          <w:sz w:val="22"/>
          <w:szCs w:val="22"/>
          <w:lang w:eastAsia="en-US"/>
        </w:rPr>
        <w:t>6</w:t>
      </w:r>
      <w:r w:rsidRPr="009E5AC4">
        <w:rPr>
          <w:rFonts w:ascii="Century Gothic" w:hAnsi="Century Gothic" w:cs="Tahoma"/>
          <w:color w:val="FF0000"/>
          <w:sz w:val="22"/>
          <w:szCs w:val="22"/>
          <w:lang w:eastAsia="en-US"/>
        </w:rPr>
        <w:t xml:space="preserve"> </w:t>
      </w:r>
      <w:r w:rsidRPr="009E5AC4">
        <w:rPr>
          <w:rFonts w:ascii="Century Gothic" w:hAnsi="Century Gothic" w:cs="Tahoma"/>
          <w:sz w:val="22"/>
          <w:szCs w:val="22"/>
          <w:lang w:eastAsia="en-US"/>
        </w:rPr>
        <w:t xml:space="preserve">horas del día </w:t>
      </w:r>
      <w:r w:rsidR="00BA2F60">
        <w:rPr>
          <w:rFonts w:ascii="Century Gothic" w:hAnsi="Century Gothic" w:cs="Tahoma"/>
          <w:sz w:val="22"/>
          <w:szCs w:val="22"/>
          <w:lang w:eastAsia="en-US"/>
        </w:rPr>
        <w:t>11</w:t>
      </w:r>
      <w:r>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de </w:t>
      </w:r>
      <w:r>
        <w:rPr>
          <w:rFonts w:ascii="Century Gothic" w:hAnsi="Century Gothic" w:cs="Tahoma"/>
          <w:sz w:val="22"/>
          <w:szCs w:val="22"/>
          <w:lang w:eastAsia="en-US"/>
        </w:rPr>
        <w:t>febrero</w:t>
      </w:r>
      <w:r w:rsidRPr="009E5AC4">
        <w:rPr>
          <w:rFonts w:ascii="Century Gothic" w:hAnsi="Century Gothic" w:cs="Tahoma"/>
          <w:sz w:val="22"/>
          <w:szCs w:val="22"/>
          <w:lang w:eastAsia="en-US"/>
        </w:rPr>
        <w:t xml:space="preserve"> </w:t>
      </w:r>
      <w:r>
        <w:rPr>
          <w:rFonts w:ascii="Century Gothic" w:hAnsi="Century Gothic" w:cs="Tahoma"/>
          <w:sz w:val="22"/>
          <w:szCs w:val="22"/>
          <w:lang w:eastAsia="en-US"/>
        </w:rPr>
        <w:t>de 2021</w:t>
      </w:r>
      <w:r w:rsidRPr="009E5AC4">
        <w:rPr>
          <w:rFonts w:ascii="Century Gothic" w:hAnsi="Century Gothic" w:cs="Tahoma"/>
          <w:sz w:val="22"/>
          <w:szCs w:val="22"/>
          <w:lang w:eastAsia="en-US"/>
        </w:rPr>
        <w:t>, l</w:t>
      </w:r>
      <w:r w:rsidRPr="009E5AC4">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w:t>
      </w:r>
      <w:r w:rsidRPr="009E5AC4">
        <w:rPr>
          <w:rFonts w:ascii="Century Gothic" w:eastAsiaTheme="minorHAnsi" w:hAnsi="Century Gothic" w:cs="Tahoma"/>
          <w:sz w:val="22"/>
          <w:szCs w:val="22"/>
          <w:lang w:eastAsia="en-US"/>
        </w:rPr>
        <w:t xml:space="preserve">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67774A" w:rsidRDefault="0067774A" w:rsidP="00437381">
      <w:pPr>
        <w:tabs>
          <w:tab w:val="left" w:pos="3969"/>
        </w:tabs>
        <w:spacing w:line="360" w:lineRule="auto"/>
        <w:rPr>
          <w:rFonts w:ascii="Century Gothic" w:hAnsi="Century Gothic" w:cs="Tahoma"/>
          <w:b/>
          <w:sz w:val="22"/>
          <w:szCs w:val="22"/>
          <w:lang w:eastAsia="en-US"/>
        </w:rPr>
      </w:pPr>
    </w:p>
    <w:p w:rsidR="0067774A" w:rsidRPr="0058212E" w:rsidRDefault="0067774A" w:rsidP="0067774A">
      <w:pPr>
        <w:tabs>
          <w:tab w:val="left" w:pos="3969"/>
        </w:tabs>
        <w:spacing w:line="360" w:lineRule="auto"/>
        <w:jc w:val="center"/>
        <w:rPr>
          <w:rFonts w:ascii="Century Gothic" w:hAnsi="Century Gothic" w:cs="Tahoma"/>
          <w:b/>
          <w:sz w:val="22"/>
          <w:szCs w:val="22"/>
          <w:lang w:eastAsia="en-US"/>
        </w:rPr>
      </w:pPr>
      <w:r w:rsidRPr="0058212E">
        <w:rPr>
          <w:rFonts w:ascii="Century Gothic" w:hAnsi="Century Gothic" w:cs="Tahoma"/>
          <w:b/>
          <w:sz w:val="22"/>
          <w:szCs w:val="22"/>
          <w:lang w:eastAsia="en-US"/>
        </w:rPr>
        <w:t>Integrantes Vocales con voz y voto</w:t>
      </w:r>
    </w:p>
    <w:p w:rsidR="0067774A" w:rsidRPr="0058212E" w:rsidRDefault="0067774A" w:rsidP="0067774A">
      <w:pPr>
        <w:jc w:val="center"/>
        <w:rPr>
          <w:rFonts w:asciiTheme="minorHAnsi" w:eastAsiaTheme="minorHAnsi" w:hAnsiTheme="minorHAnsi" w:cstheme="minorBidi"/>
          <w:sz w:val="22"/>
          <w:szCs w:val="22"/>
          <w:highlight w:val="magenta"/>
          <w:lang w:eastAsia="en-US"/>
        </w:rPr>
      </w:pPr>
    </w:p>
    <w:p w:rsidR="0067774A" w:rsidRPr="0058212E" w:rsidRDefault="0067774A" w:rsidP="0067774A">
      <w:pPr>
        <w:jc w:val="center"/>
        <w:rPr>
          <w:rFonts w:asciiTheme="minorHAnsi" w:eastAsiaTheme="minorHAnsi" w:hAnsiTheme="minorHAnsi" w:cstheme="minorBidi"/>
          <w:sz w:val="22"/>
          <w:szCs w:val="22"/>
          <w:highlight w:val="magenta"/>
          <w:lang w:eastAsia="en-US"/>
        </w:rPr>
      </w:pPr>
    </w:p>
    <w:p w:rsidR="0067774A" w:rsidRPr="0058212E" w:rsidRDefault="0067774A" w:rsidP="0067774A">
      <w:pPr>
        <w:jc w:val="center"/>
        <w:rPr>
          <w:rFonts w:asciiTheme="minorHAnsi" w:eastAsiaTheme="minorHAnsi" w:hAnsiTheme="minorHAnsi" w:cstheme="minorBidi"/>
          <w:sz w:val="22"/>
          <w:szCs w:val="22"/>
          <w:highlight w:val="magenta"/>
          <w:lang w:eastAsia="en-US"/>
        </w:rPr>
      </w:pPr>
    </w:p>
    <w:p w:rsidR="0067774A" w:rsidRPr="0058212E" w:rsidRDefault="0067774A" w:rsidP="0067774A">
      <w:pPr>
        <w:jc w:val="center"/>
        <w:rPr>
          <w:rFonts w:asciiTheme="minorHAnsi" w:eastAsiaTheme="minorHAnsi" w:hAnsiTheme="minorHAnsi" w:cstheme="minorBidi"/>
          <w:sz w:val="22"/>
          <w:szCs w:val="22"/>
          <w:highlight w:val="magenta"/>
          <w:lang w:eastAsia="en-US"/>
        </w:rPr>
      </w:pPr>
    </w:p>
    <w:p w:rsidR="0067774A" w:rsidRPr="0058212E" w:rsidRDefault="0067774A" w:rsidP="0067774A">
      <w:pPr>
        <w:jc w:val="center"/>
        <w:rPr>
          <w:rFonts w:ascii="Century Gothic" w:eastAsiaTheme="minorHAnsi" w:hAnsi="Century Gothic" w:cs="Tahoma"/>
          <w:b/>
          <w:sz w:val="22"/>
          <w:szCs w:val="22"/>
          <w:lang w:eastAsia="en-US"/>
        </w:rPr>
      </w:pPr>
      <w:r w:rsidRPr="0058212E">
        <w:rPr>
          <w:rFonts w:ascii="Century Gothic" w:eastAsiaTheme="minorHAnsi" w:hAnsi="Century Gothic" w:cs="Tahoma"/>
          <w:b/>
          <w:sz w:val="22"/>
          <w:szCs w:val="22"/>
          <w:lang w:eastAsia="en-US"/>
        </w:rPr>
        <w:t>Lic. Edmundo Antonio Amutio Villa.</w:t>
      </w:r>
    </w:p>
    <w:p w:rsidR="0067774A" w:rsidRPr="0058212E" w:rsidRDefault="0067774A" w:rsidP="0067774A">
      <w:pPr>
        <w:jc w:val="center"/>
        <w:rPr>
          <w:rFonts w:ascii="Century Gothic" w:eastAsiaTheme="minorHAnsi" w:hAnsi="Century Gothic" w:cs="Tahoma"/>
          <w:sz w:val="22"/>
          <w:szCs w:val="22"/>
          <w:lang w:val="es-ES" w:eastAsia="en-US"/>
        </w:rPr>
      </w:pPr>
      <w:r w:rsidRPr="0058212E">
        <w:rPr>
          <w:rFonts w:ascii="Century Gothic" w:eastAsiaTheme="minorHAnsi" w:hAnsi="Century Gothic" w:cs="Tahoma"/>
          <w:sz w:val="22"/>
          <w:szCs w:val="22"/>
          <w:lang w:val="es-ES" w:eastAsia="en-US"/>
        </w:rPr>
        <w:t>Presidente del Comité de Adquisiciones Municipales</w:t>
      </w:r>
    </w:p>
    <w:p w:rsidR="0067774A" w:rsidRPr="0058212E" w:rsidRDefault="0067774A" w:rsidP="0067774A">
      <w:pPr>
        <w:jc w:val="center"/>
        <w:rPr>
          <w:rFonts w:ascii="Century Gothic" w:eastAsiaTheme="minorHAnsi" w:hAnsi="Century Gothic" w:cs="Tahoma"/>
          <w:sz w:val="22"/>
          <w:szCs w:val="22"/>
          <w:lang w:eastAsia="en-US"/>
        </w:rPr>
      </w:pPr>
      <w:r w:rsidRPr="0058212E">
        <w:rPr>
          <w:rFonts w:ascii="Century Gothic" w:eastAsiaTheme="minorHAnsi" w:hAnsi="Century Gothic" w:cs="Tahoma"/>
          <w:sz w:val="22"/>
          <w:szCs w:val="22"/>
          <w:lang w:eastAsia="en-US"/>
        </w:rPr>
        <w:t>Representante Suplente</w:t>
      </w:r>
    </w:p>
    <w:p w:rsidR="0067774A" w:rsidRPr="0058212E" w:rsidRDefault="0067774A" w:rsidP="0067774A">
      <w:pPr>
        <w:jc w:val="center"/>
        <w:rPr>
          <w:rFonts w:ascii="Century Gothic" w:eastAsiaTheme="minorHAnsi" w:hAnsi="Century Gothic" w:cs="Tahoma"/>
          <w:b/>
          <w:sz w:val="22"/>
          <w:szCs w:val="22"/>
          <w:highlight w:val="magenta"/>
          <w:lang w:eastAsia="en-US"/>
        </w:rPr>
      </w:pPr>
    </w:p>
    <w:p w:rsidR="0067774A" w:rsidRPr="0058212E" w:rsidRDefault="0067774A" w:rsidP="0067774A">
      <w:pPr>
        <w:jc w:val="center"/>
        <w:rPr>
          <w:rFonts w:ascii="Century Gothic" w:eastAsiaTheme="minorHAnsi" w:hAnsi="Century Gothic" w:cs="Tahoma"/>
          <w:b/>
          <w:sz w:val="22"/>
          <w:szCs w:val="22"/>
          <w:highlight w:val="magenta"/>
          <w:lang w:eastAsia="en-US"/>
        </w:rPr>
      </w:pPr>
    </w:p>
    <w:p w:rsidR="00437381" w:rsidRPr="0058212E" w:rsidRDefault="00437381" w:rsidP="001B5DAA">
      <w:pPr>
        <w:rPr>
          <w:rFonts w:ascii="Century Gothic" w:eastAsiaTheme="minorHAnsi" w:hAnsi="Century Gothic" w:cs="Tahoma"/>
          <w:b/>
          <w:sz w:val="22"/>
          <w:szCs w:val="22"/>
          <w:highlight w:val="magenta"/>
          <w:lang w:eastAsia="en-US"/>
        </w:rPr>
      </w:pPr>
    </w:p>
    <w:p w:rsidR="00E03D4F" w:rsidRDefault="00E03D4F" w:rsidP="00E03D4F">
      <w:pPr>
        <w:pStyle w:val="Sinespaciado"/>
        <w:jc w:val="center"/>
        <w:rPr>
          <w:rFonts w:ascii="Century Gothic" w:hAnsi="Century Gothic" w:cs="Tahoma"/>
          <w:b/>
        </w:rPr>
      </w:pPr>
      <w:r>
        <w:rPr>
          <w:rFonts w:ascii="Century Gothic" w:hAnsi="Century Gothic" w:cs="Tahoma"/>
          <w:b/>
        </w:rPr>
        <w:t>Lic. Alfonso Tostado González</w:t>
      </w:r>
    </w:p>
    <w:p w:rsidR="00E03D4F" w:rsidRDefault="00E03D4F" w:rsidP="00E03D4F">
      <w:pPr>
        <w:pStyle w:val="Sinespaciado"/>
        <w:jc w:val="center"/>
        <w:rPr>
          <w:rFonts w:ascii="Century Gothic" w:hAnsi="Century Gothic" w:cs="Tahoma"/>
        </w:rPr>
      </w:pPr>
      <w:r>
        <w:rPr>
          <w:rFonts w:ascii="Century Gothic" w:hAnsi="Century Gothic" w:cs="Tahoma"/>
        </w:rPr>
        <w:t>Representante de la Cámara Nacional de Comercio, Servicios y Turismo de Guadalajara.</w:t>
      </w:r>
    </w:p>
    <w:p w:rsidR="00E03D4F" w:rsidRDefault="00E03D4F" w:rsidP="00E03D4F">
      <w:pPr>
        <w:pStyle w:val="Sinespaciado"/>
        <w:jc w:val="center"/>
        <w:rPr>
          <w:rFonts w:ascii="Century Gothic" w:hAnsi="Century Gothic" w:cs="Tahoma"/>
        </w:rPr>
      </w:pPr>
      <w:r>
        <w:rPr>
          <w:rFonts w:ascii="Century Gothic" w:hAnsi="Century Gothic" w:cs="Tahoma"/>
        </w:rPr>
        <w:t>Titular</w:t>
      </w:r>
    </w:p>
    <w:p w:rsidR="00E03D4F" w:rsidRDefault="00E03D4F" w:rsidP="0067774A">
      <w:pPr>
        <w:jc w:val="center"/>
        <w:rPr>
          <w:rFonts w:ascii="Century Gothic" w:eastAsiaTheme="minorHAnsi" w:hAnsi="Century Gothic" w:cs="Tahoma"/>
          <w:b/>
          <w:sz w:val="22"/>
          <w:szCs w:val="22"/>
          <w:lang w:eastAsia="en-US"/>
        </w:rPr>
      </w:pPr>
    </w:p>
    <w:p w:rsidR="00E03D4F" w:rsidRDefault="00E03D4F" w:rsidP="0067774A">
      <w:pPr>
        <w:jc w:val="center"/>
        <w:rPr>
          <w:rFonts w:ascii="Century Gothic" w:eastAsiaTheme="minorHAnsi" w:hAnsi="Century Gothic" w:cs="Tahoma"/>
          <w:b/>
          <w:sz w:val="22"/>
          <w:szCs w:val="22"/>
          <w:lang w:eastAsia="en-US"/>
        </w:rPr>
      </w:pPr>
    </w:p>
    <w:p w:rsidR="00850D71" w:rsidRDefault="00850D71" w:rsidP="0067774A">
      <w:pPr>
        <w:jc w:val="center"/>
        <w:rPr>
          <w:rFonts w:ascii="Century Gothic" w:eastAsiaTheme="minorHAnsi" w:hAnsi="Century Gothic" w:cs="Tahoma"/>
          <w:b/>
          <w:sz w:val="22"/>
          <w:szCs w:val="22"/>
          <w:lang w:eastAsia="en-US"/>
        </w:rPr>
      </w:pPr>
    </w:p>
    <w:p w:rsidR="00850D71" w:rsidRDefault="00850D71" w:rsidP="0067774A">
      <w:pPr>
        <w:jc w:val="center"/>
        <w:rPr>
          <w:rFonts w:ascii="Century Gothic" w:eastAsiaTheme="minorHAnsi" w:hAnsi="Century Gothic" w:cs="Tahoma"/>
          <w:b/>
          <w:sz w:val="22"/>
          <w:szCs w:val="22"/>
          <w:lang w:eastAsia="en-US"/>
        </w:rPr>
      </w:pPr>
    </w:p>
    <w:p w:rsidR="00E03D4F" w:rsidRDefault="00E03D4F" w:rsidP="0053522F">
      <w:pPr>
        <w:rPr>
          <w:rFonts w:ascii="Century Gothic" w:eastAsiaTheme="minorHAnsi" w:hAnsi="Century Gothic" w:cs="Tahoma"/>
          <w:b/>
          <w:sz w:val="22"/>
          <w:szCs w:val="22"/>
          <w:lang w:eastAsia="en-US"/>
        </w:rPr>
      </w:pPr>
    </w:p>
    <w:p w:rsidR="0067774A" w:rsidRPr="0058212E" w:rsidRDefault="0067774A" w:rsidP="0067774A">
      <w:pPr>
        <w:jc w:val="center"/>
        <w:rPr>
          <w:rFonts w:ascii="Century Gothic" w:eastAsiaTheme="minorHAnsi" w:hAnsi="Century Gothic" w:cs="Tahoma"/>
          <w:b/>
          <w:sz w:val="22"/>
          <w:szCs w:val="22"/>
          <w:lang w:eastAsia="en-US"/>
        </w:rPr>
      </w:pPr>
      <w:r w:rsidRPr="0058212E">
        <w:rPr>
          <w:rFonts w:ascii="Century Gothic" w:eastAsiaTheme="minorHAnsi" w:hAnsi="Century Gothic" w:cs="Tahoma"/>
          <w:b/>
          <w:sz w:val="22"/>
          <w:szCs w:val="22"/>
          <w:lang w:eastAsia="en-US"/>
        </w:rPr>
        <w:t>C. Bricio Baldemar Rivera Orozco</w:t>
      </w:r>
    </w:p>
    <w:p w:rsidR="0067774A" w:rsidRPr="0058212E" w:rsidRDefault="0067774A" w:rsidP="0067774A">
      <w:pPr>
        <w:jc w:val="center"/>
        <w:rPr>
          <w:rFonts w:ascii="Century Gothic" w:eastAsiaTheme="minorHAnsi" w:hAnsi="Century Gothic" w:cs="Tahoma"/>
          <w:b/>
          <w:sz w:val="22"/>
          <w:szCs w:val="22"/>
          <w:lang w:eastAsia="en-US"/>
        </w:rPr>
      </w:pPr>
      <w:r w:rsidRPr="0058212E">
        <w:rPr>
          <w:rFonts w:ascii="Century Gothic" w:eastAsiaTheme="minorHAnsi" w:hAnsi="Century Gothic" w:cs="Tahoma"/>
          <w:sz w:val="22"/>
          <w:szCs w:val="22"/>
          <w:lang w:eastAsia="en-US"/>
        </w:rPr>
        <w:t>Consejo de Cámaras Industriales de Jalisco</w:t>
      </w:r>
    </w:p>
    <w:p w:rsidR="0067774A" w:rsidRPr="0058212E" w:rsidRDefault="0067774A" w:rsidP="0067774A">
      <w:pPr>
        <w:jc w:val="center"/>
        <w:rPr>
          <w:rFonts w:ascii="Century Gothic" w:eastAsiaTheme="minorHAnsi" w:hAnsi="Century Gothic" w:cs="Tahoma"/>
          <w:sz w:val="22"/>
          <w:szCs w:val="22"/>
          <w:lang w:eastAsia="en-US"/>
        </w:rPr>
      </w:pPr>
      <w:r w:rsidRPr="0058212E">
        <w:rPr>
          <w:rFonts w:ascii="Century Gothic" w:eastAsiaTheme="minorHAnsi" w:hAnsi="Century Gothic" w:cs="Tahoma"/>
          <w:sz w:val="22"/>
          <w:szCs w:val="22"/>
          <w:lang w:eastAsia="en-US"/>
        </w:rPr>
        <w:t>Suplente</w:t>
      </w:r>
    </w:p>
    <w:p w:rsidR="0067774A" w:rsidRDefault="0067774A" w:rsidP="0067774A">
      <w:pPr>
        <w:jc w:val="center"/>
        <w:rPr>
          <w:rFonts w:ascii="Century Gothic" w:eastAsiaTheme="minorHAnsi" w:hAnsi="Century Gothic" w:cs="Tahoma"/>
          <w:b/>
          <w:sz w:val="22"/>
          <w:szCs w:val="22"/>
          <w:highlight w:val="magenta"/>
          <w:lang w:eastAsia="en-US"/>
        </w:rPr>
      </w:pPr>
    </w:p>
    <w:p w:rsidR="00850D71" w:rsidRDefault="00850D71" w:rsidP="0067774A">
      <w:pPr>
        <w:jc w:val="center"/>
        <w:rPr>
          <w:rFonts w:ascii="Century Gothic" w:eastAsiaTheme="minorHAnsi" w:hAnsi="Century Gothic" w:cs="Tahoma"/>
          <w:b/>
          <w:sz w:val="22"/>
          <w:szCs w:val="22"/>
          <w:highlight w:val="magenta"/>
          <w:lang w:eastAsia="en-US"/>
        </w:rPr>
      </w:pPr>
    </w:p>
    <w:p w:rsidR="00850D71" w:rsidRPr="0058212E" w:rsidRDefault="00850D71" w:rsidP="0067774A">
      <w:pPr>
        <w:jc w:val="center"/>
        <w:rPr>
          <w:rFonts w:ascii="Century Gothic" w:eastAsiaTheme="minorHAnsi" w:hAnsi="Century Gothic" w:cs="Tahoma"/>
          <w:b/>
          <w:sz w:val="22"/>
          <w:szCs w:val="22"/>
          <w:highlight w:val="magenta"/>
          <w:lang w:eastAsia="en-US"/>
        </w:rPr>
      </w:pPr>
    </w:p>
    <w:p w:rsidR="0067774A" w:rsidRPr="0058212E" w:rsidRDefault="0067774A" w:rsidP="0053522F">
      <w:pPr>
        <w:rPr>
          <w:rFonts w:ascii="Century Gothic" w:eastAsiaTheme="minorHAnsi" w:hAnsi="Century Gothic" w:cs="Tahoma"/>
          <w:b/>
          <w:sz w:val="22"/>
          <w:szCs w:val="22"/>
          <w:highlight w:val="magenta"/>
          <w:lang w:eastAsia="en-US"/>
        </w:rPr>
      </w:pPr>
    </w:p>
    <w:p w:rsidR="001B5DAA" w:rsidRPr="00C8560B" w:rsidRDefault="001B5DAA" w:rsidP="001B5DAA">
      <w:pPr>
        <w:jc w:val="center"/>
        <w:rPr>
          <w:rFonts w:ascii="Century Gothic" w:hAnsi="Century Gothic" w:cs="Tahoma"/>
          <w:b/>
          <w:color w:val="FF0000"/>
          <w:sz w:val="22"/>
          <w:szCs w:val="22"/>
          <w:lang w:eastAsia="en-US"/>
        </w:rPr>
      </w:pPr>
      <w:r w:rsidRPr="00C8560B">
        <w:rPr>
          <w:rFonts w:ascii="Century Gothic" w:hAnsi="Century Gothic" w:cs="Tahoma"/>
          <w:b/>
          <w:sz w:val="22"/>
          <w:szCs w:val="22"/>
          <w:lang w:eastAsia="en-US"/>
        </w:rPr>
        <w:t>Lic. Ernesto Tejeda Martín del Campo</w:t>
      </w:r>
      <w:r w:rsidRPr="00C8560B">
        <w:rPr>
          <w:rFonts w:ascii="Century Gothic" w:hAnsi="Century Gothic" w:cs="Tahoma"/>
          <w:b/>
          <w:color w:val="FF0000"/>
          <w:sz w:val="22"/>
          <w:szCs w:val="22"/>
          <w:lang w:eastAsia="en-US"/>
        </w:rPr>
        <w:t xml:space="preserve"> </w:t>
      </w:r>
    </w:p>
    <w:p w:rsidR="001B5DAA" w:rsidRPr="00C8560B" w:rsidRDefault="001B5DAA" w:rsidP="001B5DAA">
      <w:pPr>
        <w:jc w:val="center"/>
        <w:rPr>
          <w:rFonts w:ascii="Century Gothic" w:hAnsi="Century Gothic" w:cs="Tahoma"/>
          <w:sz w:val="22"/>
          <w:szCs w:val="22"/>
          <w:lang w:eastAsia="en-US"/>
        </w:rPr>
      </w:pPr>
      <w:r w:rsidRPr="00C8560B">
        <w:rPr>
          <w:rFonts w:ascii="Century Gothic" w:hAnsi="Century Gothic" w:cs="Tahoma"/>
          <w:sz w:val="22"/>
          <w:szCs w:val="22"/>
          <w:lang w:eastAsia="en-US"/>
        </w:rPr>
        <w:t>Representante del Consejo Mexicano de Comercio Exterior.</w:t>
      </w:r>
    </w:p>
    <w:p w:rsidR="001B5DAA" w:rsidRPr="00C8560B" w:rsidRDefault="001B5DAA" w:rsidP="001B5DAA">
      <w:pPr>
        <w:jc w:val="center"/>
        <w:rPr>
          <w:rFonts w:ascii="Century Gothic" w:hAnsi="Century Gothic" w:cs="Tahoma"/>
          <w:sz w:val="22"/>
          <w:szCs w:val="22"/>
          <w:lang w:eastAsia="en-US"/>
        </w:rPr>
      </w:pPr>
      <w:r w:rsidRPr="00C8560B">
        <w:rPr>
          <w:rFonts w:ascii="Century Gothic" w:hAnsi="Century Gothic" w:cs="Tahoma"/>
          <w:sz w:val="22"/>
          <w:szCs w:val="22"/>
          <w:lang w:eastAsia="en-US"/>
        </w:rPr>
        <w:t>Suplente</w:t>
      </w:r>
    </w:p>
    <w:p w:rsidR="001B5DAA" w:rsidRDefault="001B5DAA" w:rsidP="001B5DAA">
      <w:pPr>
        <w:jc w:val="center"/>
        <w:rPr>
          <w:rFonts w:ascii="Century Gothic" w:hAnsi="Century Gothic" w:cs="Tahoma"/>
          <w:b/>
          <w:sz w:val="22"/>
          <w:szCs w:val="22"/>
          <w:highlight w:val="magenta"/>
          <w:lang w:eastAsia="en-US"/>
        </w:rPr>
      </w:pPr>
    </w:p>
    <w:p w:rsidR="00850D71" w:rsidRDefault="00850D71" w:rsidP="001B5DAA">
      <w:pPr>
        <w:jc w:val="center"/>
        <w:rPr>
          <w:rFonts w:ascii="Century Gothic" w:hAnsi="Century Gothic" w:cs="Tahoma"/>
          <w:b/>
          <w:sz w:val="22"/>
          <w:szCs w:val="22"/>
          <w:highlight w:val="magenta"/>
          <w:lang w:eastAsia="en-US"/>
        </w:rPr>
      </w:pPr>
    </w:p>
    <w:p w:rsidR="00850D71" w:rsidRPr="00C8560B" w:rsidRDefault="00850D71" w:rsidP="001B5DAA">
      <w:pPr>
        <w:jc w:val="center"/>
        <w:rPr>
          <w:rFonts w:ascii="Century Gothic" w:hAnsi="Century Gothic" w:cs="Tahoma"/>
          <w:b/>
          <w:sz w:val="22"/>
          <w:szCs w:val="22"/>
          <w:highlight w:val="magenta"/>
          <w:lang w:eastAsia="en-US"/>
        </w:rPr>
      </w:pPr>
    </w:p>
    <w:p w:rsidR="001B5DAA" w:rsidRPr="00C8560B" w:rsidRDefault="001B5DAA" w:rsidP="0053522F">
      <w:pPr>
        <w:rPr>
          <w:rFonts w:ascii="Century Gothic" w:hAnsi="Century Gothic" w:cs="Tahoma"/>
          <w:b/>
          <w:sz w:val="22"/>
          <w:szCs w:val="22"/>
          <w:highlight w:val="magenta"/>
          <w:lang w:eastAsia="en-US"/>
        </w:rPr>
      </w:pPr>
    </w:p>
    <w:p w:rsidR="001B5DAA" w:rsidRPr="00C8560B" w:rsidRDefault="00E03D4F" w:rsidP="001B5DAA">
      <w:pPr>
        <w:jc w:val="center"/>
        <w:rPr>
          <w:rFonts w:ascii="Century Gothic" w:eastAsiaTheme="minorHAnsi" w:hAnsi="Century Gothic" w:cs="Tahoma"/>
          <w:b/>
          <w:sz w:val="22"/>
          <w:szCs w:val="22"/>
          <w:lang w:eastAsia="en-US"/>
        </w:rPr>
      </w:pPr>
      <w:r>
        <w:rPr>
          <w:rFonts w:ascii="Century Gothic" w:eastAsiaTheme="minorHAnsi" w:hAnsi="Century Gothic" w:cs="Tahoma"/>
          <w:b/>
          <w:sz w:val="22"/>
          <w:szCs w:val="22"/>
          <w:lang w:eastAsia="en-US"/>
        </w:rPr>
        <w:t xml:space="preserve">Lic. </w:t>
      </w:r>
      <w:proofErr w:type="spellStart"/>
      <w:r>
        <w:rPr>
          <w:rFonts w:ascii="Century Gothic" w:eastAsiaTheme="minorHAnsi" w:hAnsi="Century Gothic" w:cs="Tahoma"/>
          <w:b/>
          <w:sz w:val="22"/>
          <w:szCs w:val="22"/>
          <w:lang w:eastAsia="en-US"/>
        </w:rPr>
        <w:t>Ándres</w:t>
      </w:r>
      <w:proofErr w:type="spellEnd"/>
      <w:r>
        <w:rPr>
          <w:rFonts w:ascii="Century Gothic" w:eastAsiaTheme="minorHAnsi" w:hAnsi="Century Gothic" w:cs="Tahoma"/>
          <w:b/>
          <w:sz w:val="22"/>
          <w:szCs w:val="22"/>
          <w:lang w:eastAsia="en-US"/>
        </w:rPr>
        <w:t xml:space="preserve"> </w:t>
      </w:r>
      <w:proofErr w:type="spellStart"/>
      <w:r>
        <w:rPr>
          <w:rFonts w:ascii="Century Gothic" w:eastAsiaTheme="minorHAnsi" w:hAnsi="Century Gothic" w:cs="Tahoma"/>
          <w:b/>
          <w:sz w:val="22"/>
          <w:szCs w:val="22"/>
          <w:lang w:eastAsia="en-US"/>
        </w:rPr>
        <w:t>Aldrete</w:t>
      </w:r>
      <w:proofErr w:type="spellEnd"/>
      <w:r>
        <w:rPr>
          <w:rFonts w:ascii="Century Gothic" w:eastAsiaTheme="minorHAnsi" w:hAnsi="Century Gothic" w:cs="Tahoma"/>
          <w:b/>
          <w:sz w:val="22"/>
          <w:szCs w:val="22"/>
          <w:lang w:eastAsia="en-US"/>
        </w:rPr>
        <w:t xml:space="preserve"> Vergara</w:t>
      </w:r>
    </w:p>
    <w:p w:rsidR="001B5DAA" w:rsidRPr="00C8560B" w:rsidRDefault="001B5DAA" w:rsidP="001B5DAA">
      <w:pPr>
        <w:jc w:val="center"/>
        <w:rPr>
          <w:rFonts w:ascii="Century Gothic" w:eastAsiaTheme="minorHAnsi" w:hAnsi="Century Gothic" w:cs="Tahoma"/>
          <w:sz w:val="22"/>
          <w:szCs w:val="22"/>
          <w:lang w:eastAsia="en-US"/>
        </w:rPr>
      </w:pPr>
      <w:r w:rsidRPr="00C8560B">
        <w:rPr>
          <w:rFonts w:ascii="Century Gothic" w:eastAsiaTheme="minorHAnsi" w:hAnsi="Century Gothic" w:cs="Tahoma"/>
          <w:sz w:val="22"/>
          <w:szCs w:val="22"/>
          <w:lang w:eastAsia="en-US"/>
        </w:rPr>
        <w:t>Representante del Centro Empresarial de Jalisco S.P.</w:t>
      </w:r>
    </w:p>
    <w:p w:rsidR="001B5DAA" w:rsidRPr="00C8560B" w:rsidRDefault="001B5DAA" w:rsidP="001B5DAA">
      <w:pPr>
        <w:jc w:val="center"/>
        <w:rPr>
          <w:rFonts w:ascii="Century Gothic" w:eastAsiaTheme="minorHAnsi" w:hAnsi="Century Gothic" w:cs="Tahoma"/>
          <w:sz w:val="22"/>
          <w:szCs w:val="22"/>
          <w:lang w:val="es-ES" w:eastAsia="en-US"/>
        </w:rPr>
      </w:pPr>
      <w:r w:rsidRPr="00C8560B">
        <w:rPr>
          <w:rFonts w:ascii="Century Gothic" w:eastAsiaTheme="minorHAnsi" w:hAnsi="Century Gothic" w:cs="Tahoma"/>
          <w:sz w:val="22"/>
          <w:szCs w:val="22"/>
          <w:lang w:eastAsia="en-US"/>
        </w:rPr>
        <w:t>Confederación Patronal de la República Mexicana.</w:t>
      </w:r>
    </w:p>
    <w:p w:rsidR="001B5DAA" w:rsidRPr="00C8560B" w:rsidRDefault="00E03D4F" w:rsidP="001B5DAA">
      <w:pPr>
        <w:jc w:val="center"/>
        <w:rPr>
          <w:rFonts w:ascii="Century Gothic" w:eastAsiaTheme="minorHAnsi" w:hAnsi="Century Gothic" w:cs="Tahoma"/>
          <w:sz w:val="22"/>
          <w:szCs w:val="22"/>
          <w:lang w:val="pt-BR" w:eastAsia="en-US"/>
        </w:rPr>
      </w:pPr>
      <w:r>
        <w:rPr>
          <w:rFonts w:ascii="Century Gothic" w:eastAsiaTheme="minorHAnsi" w:hAnsi="Century Gothic" w:cs="Tahoma"/>
          <w:sz w:val="22"/>
          <w:szCs w:val="22"/>
          <w:lang w:val="pt-BR" w:eastAsia="en-US"/>
        </w:rPr>
        <w:t>Titular</w:t>
      </w:r>
    </w:p>
    <w:p w:rsidR="001B5DAA" w:rsidRPr="00C8560B" w:rsidRDefault="001B5DAA" w:rsidP="001B5DAA">
      <w:pPr>
        <w:jc w:val="center"/>
        <w:rPr>
          <w:rFonts w:ascii="Century Gothic" w:hAnsi="Century Gothic" w:cs="Tahoma"/>
          <w:b/>
          <w:sz w:val="22"/>
          <w:szCs w:val="22"/>
          <w:highlight w:val="magenta"/>
          <w:lang w:eastAsia="en-US"/>
        </w:rPr>
      </w:pPr>
    </w:p>
    <w:p w:rsidR="00E03D4F" w:rsidRDefault="00E03D4F" w:rsidP="0053522F">
      <w:pPr>
        <w:rPr>
          <w:rFonts w:ascii="Century Gothic" w:hAnsi="Century Gothic" w:cs="Tahoma"/>
          <w:b/>
          <w:sz w:val="22"/>
          <w:szCs w:val="22"/>
          <w:highlight w:val="magenta"/>
          <w:lang w:eastAsia="en-US"/>
        </w:rPr>
      </w:pPr>
    </w:p>
    <w:p w:rsidR="00850D71" w:rsidRDefault="00850D71" w:rsidP="0053522F">
      <w:pPr>
        <w:rPr>
          <w:rFonts w:ascii="Century Gothic" w:hAnsi="Century Gothic" w:cs="Tahoma"/>
          <w:b/>
          <w:sz w:val="22"/>
          <w:szCs w:val="22"/>
          <w:highlight w:val="magenta"/>
          <w:lang w:eastAsia="en-US"/>
        </w:rPr>
      </w:pPr>
    </w:p>
    <w:p w:rsidR="00850D71" w:rsidRPr="00C8560B" w:rsidRDefault="00850D71" w:rsidP="0053522F">
      <w:pPr>
        <w:rPr>
          <w:rFonts w:ascii="Century Gothic" w:hAnsi="Century Gothic" w:cs="Tahoma"/>
          <w:b/>
          <w:sz w:val="22"/>
          <w:szCs w:val="22"/>
          <w:highlight w:val="magenta"/>
          <w:lang w:eastAsia="en-US"/>
        </w:rPr>
      </w:pPr>
    </w:p>
    <w:p w:rsidR="001B5DAA" w:rsidRPr="00C8560B" w:rsidRDefault="001B5DAA" w:rsidP="00E03D4F">
      <w:pPr>
        <w:jc w:val="center"/>
        <w:rPr>
          <w:rFonts w:ascii="Century Gothic" w:eastAsiaTheme="minorHAnsi" w:hAnsi="Century Gothic" w:cs="Tahoma"/>
          <w:b/>
          <w:sz w:val="22"/>
          <w:szCs w:val="22"/>
          <w:lang w:eastAsia="en-US"/>
        </w:rPr>
      </w:pPr>
      <w:r w:rsidRPr="00C8560B">
        <w:rPr>
          <w:rFonts w:ascii="Century Gothic" w:eastAsiaTheme="minorHAnsi" w:hAnsi="Century Gothic" w:cs="Tahoma"/>
          <w:b/>
          <w:sz w:val="22"/>
          <w:szCs w:val="22"/>
          <w:lang w:eastAsia="en-US"/>
        </w:rPr>
        <w:t xml:space="preserve">Lic. Juan Mora </w:t>
      </w:r>
      <w:proofErr w:type="spellStart"/>
      <w:r w:rsidRPr="00C8560B">
        <w:rPr>
          <w:rFonts w:ascii="Century Gothic" w:eastAsiaTheme="minorHAnsi" w:hAnsi="Century Gothic" w:cs="Tahoma"/>
          <w:b/>
          <w:sz w:val="22"/>
          <w:szCs w:val="22"/>
          <w:lang w:eastAsia="en-US"/>
        </w:rPr>
        <w:t>Mora</w:t>
      </w:r>
      <w:proofErr w:type="spellEnd"/>
    </w:p>
    <w:p w:rsidR="001B5DAA" w:rsidRPr="00C8560B" w:rsidRDefault="001B5DAA" w:rsidP="001B5DAA">
      <w:pPr>
        <w:jc w:val="center"/>
        <w:rPr>
          <w:rFonts w:ascii="Century Gothic" w:eastAsiaTheme="minorHAnsi" w:hAnsi="Century Gothic" w:cs="Tahoma"/>
          <w:sz w:val="22"/>
          <w:szCs w:val="22"/>
          <w:lang w:eastAsia="en-US"/>
        </w:rPr>
      </w:pPr>
      <w:r w:rsidRPr="00C8560B">
        <w:rPr>
          <w:rFonts w:ascii="Century Gothic" w:eastAsiaTheme="minorHAnsi" w:hAnsi="Century Gothic" w:cs="Tahoma"/>
          <w:sz w:val="22"/>
          <w:szCs w:val="22"/>
          <w:lang w:eastAsia="en-US"/>
        </w:rPr>
        <w:t>Representante del Consejo Agropecuario de Jalisco.</w:t>
      </w:r>
    </w:p>
    <w:p w:rsidR="0067774A" w:rsidRDefault="001B5DAA" w:rsidP="00437381">
      <w:pPr>
        <w:jc w:val="center"/>
        <w:rPr>
          <w:rFonts w:ascii="Century Gothic" w:eastAsiaTheme="minorHAnsi" w:hAnsi="Century Gothic" w:cs="Tahoma"/>
          <w:sz w:val="22"/>
          <w:szCs w:val="22"/>
          <w:lang w:eastAsia="en-US"/>
        </w:rPr>
      </w:pPr>
      <w:r w:rsidRPr="00C8560B">
        <w:rPr>
          <w:rFonts w:ascii="Century Gothic" w:eastAsiaTheme="minorHAnsi" w:hAnsi="Century Gothic" w:cs="Tahoma"/>
          <w:sz w:val="22"/>
          <w:szCs w:val="22"/>
          <w:lang w:eastAsia="en-US"/>
        </w:rPr>
        <w:t>Suplente</w:t>
      </w:r>
    </w:p>
    <w:p w:rsidR="00E03D4F" w:rsidRDefault="00E03D4F" w:rsidP="00437381">
      <w:pPr>
        <w:jc w:val="center"/>
        <w:rPr>
          <w:rFonts w:ascii="Century Gothic" w:eastAsiaTheme="minorHAnsi" w:hAnsi="Century Gothic" w:cs="Tahoma"/>
          <w:sz w:val="22"/>
          <w:szCs w:val="22"/>
          <w:lang w:eastAsia="en-US"/>
        </w:rPr>
      </w:pPr>
    </w:p>
    <w:p w:rsidR="00850D71" w:rsidRDefault="00850D71" w:rsidP="00437381">
      <w:pPr>
        <w:jc w:val="center"/>
        <w:rPr>
          <w:rFonts w:ascii="Century Gothic" w:eastAsiaTheme="minorHAnsi" w:hAnsi="Century Gothic" w:cs="Tahoma"/>
          <w:sz w:val="22"/>
          <w:szCs w:val="22"/>
          <w:lang w:eastAsia="en-US"/>
        </w:rPr>
      </w:pPr>
    </w:p>
    <w:p w:rsidR="00850D71" w:rsidRDefault="00850D71" w:rsidP="00437381">
      <w:pPr>
        <w:jc w:val="center"/>
        <w:rPr>
          <w:rFonts w:ascii="Century Gothic" w:eastAsiaTheme="minorHAnsi" w:hAnsi="Century Gothic" w:cs="Tahoma"/>
          <w:sz w:val="22"/>
          <w:szCs w:val="22"/>
          <w:lang w:eastAsia="en-US"/>
        </w:rPr>
      </w:pPr>
    </w:p>
    <w:p w:rsidR="00850D71" w:rsidRDefault="00850D71" w:rsidP="00437381">
      <w:pPr>
        <w:jc w:val="center"/>
        <w:rPr>
          <w:rFonts w:ascii="Century Gothic" w:eastAsiaTheme="minorHAnsi" w:hAnsi="Century Gothic" w:cs="Tahoma"/>
          <w:sz w:val="22"/>
          <w:szCs w:val="22"/>
          <w:lang w:eastAsia="en-US"/>
        </w:rPr>
      </w:pPr>
    </w:p>
    <w:p w:rsidR="00850D71" w:rsidRDefault="00850D71" w:rsidP="00437381">
      <w:pPr>
        <w:jc w:val="center"/>
        <w:rPr>
          <w:rFonts w:ascii="Century Gothic" w:eastAsiaTheme="minorHAnsi" w:hAnsi="Century Gothic" w:cs="Tahoma"/>
          <w:sz w:val="22"/>
          <w:szCs w:val="22"/>
          <w:lang w:eastAsia="en-US"/>
        </w:rPr>
      </w:pPr>
    </w:p>
    <w:p w:rsidR="00850D71" w:rsidRDefault="00850D71" w:rsidP="00437381">
      <w:pPr>
        <w:jc w:val="center"/>
        <w:rPr>
          <w:rFonts w:ascii="Century Gothic" w:eastAsiaTheme="minorHAnsi" w:hAnsi="Century Gothic" w:cs="Tahoma"/>
          <w:sz w:val="22"/>
          <w:szCs w:val="22"/>
          <w:lang w:eastAsia="en-US"/>
        </w:rPr>
      </w:pPr>
    </w:p>
    <w:p w:rsidR="0053522F" w:rsidRDefault="0053522F" w:rsidP="0053522F">
      <w:pPr>
        <w:rPr>
          <w:rFonts w:ascii="Century Gothic" w:eastAsiaTheme="minorHAnsi" w:hAnsi="Century Gothic" w:cs="Tahoma"/>
          <w:sz w:val="22"/>
          <w:szCs w:val="22"/>
          <w:lang w:eastAsia="en-US"/>
        </w:rPr>
      </w:pPr>
    </w:p>
    <w:p w:rsidR="00850D71" w:rsidRDefault="00850D71" w:rsidP="0053522F">
      <w:pPr>
        <w:jc w:val="center"/>
        <w:rPr>
          <w:rFonts w:ascii="Century Gothic" w:hAnsi="Century Gothic" w:cs="Tahoma"/>
          <w:b/>
          <w:sz w:val="22"/>
          <w:szCs w:val="22"/>
        </w:rPr>
      </w:pPr>
    </w:p>
    <w:p w:rsidR="00850D71" w:rsidRDefault="00850D71" w:rsidP="0053522F">
      <w:pPr>
        <w:jc w:val="center"/>
        <w:rPr>
          <w:rFonts w:ascii="Century Gothic" w:hAnsi="Century Gothic" w:cs="Tahoma"/>
          <w:b/>
          <w:sz w:val="22"/>
          <w:szCs w:val="22"/>
        </w:rPr>
      </w:pPr>
    </w:p>
    <w:p w:rsidR="00850D71" w:rsidRDefault="00850D71" w:rsidP="0053522F">
      <w:pPr>
        <w:jc w:val="center"/>
        <w:rPr>
          <w:rFonts w:ascii="Century Gothic" w:hAnsi="Century Gothic" w:cs="Tahoma"/>
          <w:b/>
          <w:sz w:val="22"/>
          <w:szCs w:val="22"/>
        </w:rPr>
      </w:pPr>
    </w:p>
    <w:p w:rsidR="0053522F" w:rsidRPr="0053522F" w:rsidRDefault="0053522F" w:rsidP="0053522F">
      <w:pPr>
        <w:jc w:val="center"/>
        <w:rPr>
          <w:rFonts w:ascii="Century Gothic" w:hAnsi="Century Gothic" w:cs="Tahoma"/>
          <w:b/>
          <w:sz w:val="22"/>
          <w:szCs w:val="22"/>
        </w:rPr>
      </w:pPr>
      <w:r w:rsidRPr="0053522F">
        <w:rPr>
          <w:rFonts w:ascii="Century Gothic" w:hAnsi="Century Gothic" w:cs="Tahoma"/>
          <w:b/>
          <w:sz w:val="22"/>
          <w:szCs w:val="22"/>
        </w:rPr>
        <w:t>Lic. María Fabiola Rodríguez</w:t>
      </w:r>
      <w:r w:rsidR="005A1D16">
        <w:rPr>
          <w:rFonts w:ascii="Century Gothic" w:hAnsi="Century Gothic" w:cs="Tahoma"/>
          <w:b/>
          <w:sz w:val="22"/>
          <w:szCs w:val="22"/>
        </w:rPr>
        <w:t xml:space="preserve"> </w:t>
      </w:r>
      <w:r w:rsidR="005A1D16" w:rsidRPr="0053522F">
        <w:rPr>
          <w:rFonts w:ascii="Century Gothic" w:hAnsi="Century Gothic" w:cs="Tahoma"/>
          <w:b/>
          <w:sz w:val="22"/>
          <w:szCs w:val="22"/>
        </w:rPr>
        <w:t>Navarro</w:t>
      </w:r>
      <w:bookmarkStart w:id="0" w:name="_GoBack"/>
      <w:bookmarkEnd w:id="0"/>
      <w:r w:rsidRPr="0053522F">
        <w:rPr>
          <w:rFonts w:ascii="Century Gothic" w:hAnsi="Century Gothic" w:cs="Tahoma"/>
          <w:b/>
          <w:sz w:val="22"/>
          <w:szCs w:val="22"/>
        </w:rPr>
        <w:t>.</w:t>
      </w:r>
    </w:p>
    <w:p w:rsidR="0053522F" w:rsidRPr="0053522F" w:rsidRDefault="0053522F" w:rsidP="0053522F">
      <w:pPr>
        <w:jc w:val="center"/>
        <w:rPr>
          <w:rFonts w:ascii="Century Gothic" w:hAnsi="Century Gothic" w:cs="Tahoma"/>
          <w:sz w:val="22"/>
          <w:szCs w:val="22"/>
        </w:rPr>
      </w:pPr>
      <w:r w:rsidRPr="0053522F">
        <w:rPr>
          <w:rFonts w:ascii="Century Gothic" w:hAnsi="Century Gothic" w:cs="Tahoma"/>
          <w:sz w:val="22"/>
          <w:szCs w:val="22"/>
        </w:rPr>
        <w:t xml:space="preserve">Representante del Consejo Coordinador de Jóvenes Empresarios del </w:t>
      </w:r>
    </w:p>
    <w:p w:rsidR="0053522F" w:rsidRPr="0053522F" w:rsidRDefault="0053522F" w:rsidP="0053522F">
      <w:pPr>
        <w:jc w:val="center"/>
        <w:rPr>
          <w:rFonts w:ascii="Century Gothic" w:hAnsi="Century Gothic" w:cs="Tahoma"/>
          <w:sz w:val="22"/>
          <w:szCs w:val="22"/>
        </w:rPr>
      </w:pPr>
      <w:r w:rsidRPr="0053522F">
        <w:rPr>
          <w:rFonts w:ascii="Century Gothic" w:hAnsi="Century Gothic" w:cs="Tahoma"/>
          <w:sz w:val="22"/>
          <w:szCs w:val="22"/>
        </w:rPr>
        <w:t>Estado de Jalisco.</w:t>
      </w:r>
    </w:p>
    <w:p w:rsidR="0053522F" w:rsidRPr="0053522F" w:rsidRDefault="0053522F" w:rsidP="0053522F">
      <w:pPr>
        <w:jc w:val="center"/>
        <w:rPr>
          <w:rFonts w:ascii="Century Gothic" w:hAnsi="Century Gothic" w:cs="Tahoma"/>
          <w:sz w:val="22"/>
          <w:szCs w:val="22"/>
        </w:rPr>
      </w:pPr>
      <w:r w:rsidRPr="0053522F">
        <w:rPr>
          <w:rFonts w:ascii="Century Gothic" w:hAnsi="Century Gothic" w:cs="Tahoma"/>
          <w:sz w:val="22"/>
          <w:szCs w:val="22"/>
        </w:rPr>
        <w:t>Titular</w:t>
      </w:r>
    </w:p>
    <w:p w:rsidR="00E03D4F" w:rsidRDefault="00E03D4F" w:rsidP="00437381">
      <w:pPr>
        <w:jc w:val="center"/>
        <w:rPr>
          <w:rFonts w:ascii="Century Gothic" w:eastAsiaTheme="minorHAnsi" w:hAnsi="Century Gothic" w:cs="Tahoma"/>
          <w:sz w:val="22"/>
          <w:szCs w:val="22"/>
          <w:lang w:eastAsia="en-US"/>
        </w:rPr>
      </w:pPr>
    </w:p>
    <w:p w:rsidR="0053522F" w:rsidRPr="0058212E" w:rsidRDefault="0053522F" w:rsidP="00437381">
      <w:pPr>
        <w:jc w:val="center"/>
        <w:rPr>
          <w:rFonts w:ascii="Century Gothic" w:eastAsiaTheme="minorHAnsi" w:hAnsi="Century Gothic" w:cs="Tahoma"/>
          <w:sz w:val="22"/>
          <w:szCs w:val="22"/>
          <w:lang w:eastAsia="en-US"/>
        </w:rPr>
      </w:pPr>
    </w:p>
    <w:p w:rsidR="0067774A" w:rsidRPr="0058212E" w:rsidRDefault="0067774A" w:rsidP="0067774A">
      <w:pPr>
        <w:jc w:val="center"/>
        <w:rPr>
          <w:rFonts w:ascii="Century Gothic" w:hAnsi="Century Gothic" w:cs="Tahoma"/>
          <w:b/>
          <w:sz w:val="22"/>
          <w:szCs w:val="22"/>
          <w:lang w:eastAsia="en-US"/>
        </w:rPr>
      </w:pPr>
      <w:r w:rsidRPr="0058212E">
        <w:rPr>
          <w:rFonts w:ascii="Century Gothic" w:hAnsi="Century Gothic" w:cs="Tahoma"/>
          <w:b/>
          <w:sz w:val="22"/>
          <w:szCs w:val="22"/>
          <w:lang w:eastAsia="en-US"/>
        </w:rPr>
        <w:t>Integrantes Vocales Permanentes con voz</w:t>
      </w:r>
    </w:p>
    <w:p w:rsidR="0067774A" w:rsidRPr="0058212E" w:rsidRDefault="0067774A" w:rsidP="0067774A">
      <w:pPr>
        <w:jc w:val="center"/>
        <w:rPr>
          <w:rFonts w:ascii="Century Gothic" w:eastAsiaTheme="minorHAnsi" w:hAnsi="Century Gothic" w:cs="Tahoma"/>
          <w:sz w:val="22"/>
          <w:szCs w:val="22"/>
          <w:lang w:eastAsia="en-US"/>
        </w:rPr>
      </w:pPr>
    </w:p>
    <w:p w:rsidR="001B5DAA" w:rsidRPr="0058212E" w:rsidRDefault="001B5DAA" w:rsidP="0067774A">
      <w:pPr>
        <w:jc w:val="center"/>
        <w:rPr>
          <w:rFonts w:ascii="Century Gothic" w:eastAsiaTheme="minorHAnsi" w:hAnsi="Century Gothic" w:cs="Tahoma"/>
          <w:sz w:val="22"/>
          <w:szCs w:val="22"/>
          <w:highlight w:val="magenta"/>
          <w:lang w:eastAsia="en-US"/>
        </w:rPr>
      </w:pPr>
    </w:p>
    <w:p w:rsidR="0067774A" w:rsidRPr="0058212E" w:rsidRDefault="0067774A" w:rsidP="001B5DAA">
      <w:pPr>
        <w:rPr>
          <w:rFonts w:ascii="Century Gothic" w:eastAsiaTheme="minorHAnsi" w:hAnsi="Century Gothic" w:cs="Tahoma"/>
          <w:sz w:val="22"/>
          <w:szCs w:val="22"/>
          <w:highlight w:val="magenta"/>
          <w:lang w:eastAsia="en-US"/>
        </w:rPr>
      </w:pPr>
    </w:p>
    <w:p w:rsidR="001B5DAA" w:rsidRPr="00C8560B" w:rsidRDefault="001B5DAA" w:rsidP="001B5DAA">
      <w:pPr>
        <w:jc w:val="center"/>
        <w:rPr>
          <w:rFonts w:ascii="Century Gothic" w:eastAsiaTheme="minorHAnsi" w:hAnsi="Century Gothic" w:cs="Tahoma"/>
          <w:b/>
          <w:sz w:val="22"/>
          <w:szCs w:val="22"/>
          <w:lang w:eastAsia="en-US"/>
        </w:rPr>
      </w:pPr>
      <w:r w:rsidRPr="00C8560B">
        <w:rPr>
          <w:rFonts w:ascii="Century Gothic" w:eastAsiaTheme="minorHAnsi" w:hAnsi="Century Gothic" w:cs="Tahoma"/>
          <w:b/>
          <w:sz w:val="22"/>
          <w:szCs w:val="22"/>
          <w:lang w:eastAsia="en-US"/>
        </w:rPr>
        <w:t>Mtro. Juan Carlos Razo Martínez</w:t>
      </w:r>
    </w:p>
    <w:p w:rsidR="001B5DAA" w:rsidRPr="00C8560B" w:rsidRDefault="001B5DAA" w:rsidP="001B5DAA">
      <w:pPr>
        <w:jc w:val="center"/>
        <w:rPr>
          <w:rFonts w:ascii="Century Gothic" w:eastAsiaTheme="minorHAnsi" w:hAnsi="Century Gothic" w:cs="Tahoma"/>
          <w:sz w:val="22"/>
          <w:szCs w:val="22"/>
          <w:lang w:val="es-ES" w:eastAsia="en-US"/>
        </w:rPr>
      </w:pPr>
      <w:r w:rsidRPr="00C8560B">
        <w:rPr>
          <w:rFonts w:ascii="Century Gothic" w:eastAsiaTheme="minorHAnsi" w:hAnsi="Century Gothic" w:cs="Tahoma"/>
          <w:sz w:val="22"/>
          <w:szCs w:val="22"/>
          <w:lang w:eastAsia="en-US"/>
        </w:rPr>
        <w:t>Contralor</w:t>
      </w:r>
      <w:r>
        <w:rPr>
          <w:rFonts w:ascii="Century Gothic" w:eastAsiaTheme="minorHAnsi" w:hAnsi="Century Gothic" w:cs="Tahoma"/>
          <w:sz w:val="22"/>
          <w:szCs w:val="22"/>
          <w:lang w:eastAsia="en-US"/>
        </w:rPr>
        <w:t>ía Ciudadana</w:t>
      </w:r>
      <w:r w:rsidRPr="00C8560B">
        <w:rPr>
          <w:rFonts w:ascii="Century Gothic" w:eastAsiaTheme="minorHAnsi" w:hAnsi="Century Gothic" w:cs="Tahoma"/>
          <w:sz w:val="22"/>
          <w:szCs w:val="22"/>
          <w:lang w:eastAsia="en-US"/>
        </w:rPr>
        <w:t>.</w:t>
      </w:r>
    </w:p>
    <w:p w:rsidR="001B5DAA" w:rsidRPr="00C8560B" w:rsidRDefault="001B5DAA" w:rsidP="001B5DAA">
      <w:pPr>
        <w:jc w:val="center"/>
        <w:rPr>
          <w:rFonts w:ascii="Century Gothic" w:eastAsiaTheme="minorHAnsi" w:hAnsi="Century Gothic" w:cs="Tahoma"/>
          <w:sz w:val="22"/>
          <w:szCs w:val="22"/>
          <w:lang w:val="pt-BR" w:eastAsia="en-US"/>
        </w:rPr>
      </w:pPr>
      <w:r w:rsidRPr="00C8560B">
        <w:rPr>
          <w:rFonts w:ascii="Century Gothic" w:eastAsiaTheme="minorHAnsi" w:hAnsi="Century Gothic" w:cs="Tahoma"/>
          <w:sz w:val="22"/>
          <w:szCs w:val="22"/>
          <w:lang w:val="pt-BR" w:eastAsia="en-US"/>
        </w:rPr>
        <w:t>Suplente</w:t>
      </w:r>
    </w:p>
    <w:p w:rsidR="0067774A" w:rsidRPr="0058212E" w:rsidRDefault="0067774A" w:rsidP="0067774A">
      <w:pPr>
        <w:jc w:val="center"/>
        <w:rPr>
          <w:rFonts w:ascii="Century Gothic" w:eastAsiaTheme="minorHAnsi" w:hAnsi="Century Gothic" w:cs="Tahoma"/>
          <w:sz w:val="22"/>
          <w:szCs w:val="22"/>
          <w:highlight w:val="magenta"/>
          <w:lang w:val="pt-BR" w:eastAsia="en-US"/>
        </w:rPr>
      </w:pPr>
    </w:p>
    <w:p w:rsidR="0067774A" w:rsidRPr="0058212E" w:rsidRDefault="0067774A" w:rsidP="0067774A">
      <w:pPr>
        <w:jc w:val="center"/>
        <w:rPr>
          <w:rFonts w:ascii="Century Gothic" w:eastAsiaTheme="minorHAnsi" w:hAnsi="Century Gothic" w:cs="Tahoma"/>
          <w:sz w:val="22"/>
          <w:szCs w:val="22"/>
          <w:highlight w:val="magenta"/>
          <w:lang w:val="pt-BR" w:eastAsia="en-US"/>
        </w:rPr>
      </w:pPr>
    </w:p>
    <w:p w:rsidR="0067774A" w:rsidRPr="0058212E" w:rsidRDefault="0067774A" w:rsidP="00E03D4F">
      <w:pPr>
        <w:jc w:val="center"/>
        <w:rPr>
          <w:rFonts w:ascii="Century Gothic" w:eastAsiaTheme="minorHAnsi" w:hAnsi="Century Gothic" w:cs="Tahoma"/>
          <w:sz w:val="22"/>
          <w:szCs w:val="22"/>
          <w:highlight w:val="magenta"/>
          <w:lang w:val="pt-BR" w:eastAsia="en-US"/>
        </w:rPr>
      </w:pPr>
    </w:p>
    <w:p w:rsidR="0067774A" w:rsidRPr="0058212E" w:rsidRDefault="0067774A" w:rsidP="0067774A">
      <w:pPr>
        <w:jc w:val="center"/>
        <w:rPr>
          <w:rFonts w:ascii="Century Gothic" w:eastAsiaTheme="minorHAnsi" w:hAnsi="Century Gothic" w:cs="Tahoma"/>
          <w:b/>
          <w:sz w:val="22"/>
          <w:szCs w:val="22"/>
          <w:lang w:val="pt-BR" w:eastAsia="en-US"/>
        </w:rPr>
      </w:pPr>
      <w:r w:rsidRPr="0058212E">
        <w:rPr>
          <w:rFonts w:ascii="Century Gothic" w:eastAsiaTheme="minorHAnsi" w:hAnsi="Century Gothic" w:cs="Tahoma"/>
          <w:b/>
          <w:sz w:val="22"/>
          <w:szCs w:val="22"/>
          <w:lang w:val="pt-BR" w:eastAsia="en-US"/>
        </w:rPr>
        <w:t xml:space="preserve">L.A.F. </w:t>
      </w:r>
      <w:proofErr w:type="spellStart"/>
      <w:r w:rsidRPr="0058212E">
        <w:rPr>
          <w:rFonts w:ascii="Century Gothic" w:eastAsiaTheme="minorHAnsi" w:hAnsi="Century Gothic" w:cs="Tahoma"/>
          <w:b/>
          <w:sz w:val="22"/>
          <w:szCs w:val="22"/>
          <w:lang w:val="pt-BR" w:eastAsia="en-US"/>
        </w:rPr>
        <w:t>Talina</w:t>
      </w:r>
      <w:proofErr w:type="spellEnd"/>
      <w:r w:rsidRPr="0058212E">
        <w:rPr>
          <w:rFonts w:ascii="Century Gothic" w:eastAsiaTheme="minorHAnsi" w:hAnsi="Century Gothic" w:cs="Tahoma"/>
          <w:b/>
          <w:sz w:val="22"/>
          <w:szCs w:val="22"/>
          <w:lang w:val="pt-BR" w:eastAsia="en-US"/>
        </w:rPr>
        <w:t xml:space="preserve"> Robles </w:t>
      </w:r>
      <w:proofErr w:type="spellStart"/>
      <w:r w:rsidRPr="0058212E">
        <w:rPr>
          <w:rFonts w:ascii="Century Gothic" w:eastAsiaTheme="minorHAnsi" w:hAnsi="Century Gothic" w:cs="Tahoma"/>
          <w:b/>
          <w:sz w:val="22"/>
          <w:szCs w:val="22"/>
          <w:lang w:val="pt-BR" w:eastAsia="en-US"/>
        </w:rPr>
        <w:t>Villaseñor</w:t>
      </w:r>
      <w:proofErr w:type="spellEnd"/>
    </w:p>
    <w:p w:rsidR="0067774A" w:rsidRPr="0058212E" w:rsidRDefault="0067774A" w:rsidP="0067774A">
      <w:pPr>
        <w:jc w:val="center"/>
        <w:rPr>
          <w:rFonts w:ascii="Century Gothic" w:eastAsiaTheme="minorHAnsi" w:hAnsi="Century Gothic" w:cs="Tahoma"/>
          <w:sz w:val="22"/>
          <w:szCs w:val="22"/>
          <w:lang w:val="pt-BR" w:eastAsia="en-US"/>
        </w:rPr>
      </w:pPr>
      <w:proofErr w:type="spellStart"/>
      <w:r w:rsidRPr="0058212E">
        <w:rPr>
          <w:rFonts w:ascii="Century Gothic" w:eastAsiaTheme="minorHAnsi" w:hAnsi="Century Gothic" w:cs="Tahoma"/>
          <w:sz w:val="22"/>
          <w:szCs w:val="22"/>
          <w:lang w:val="pt-BR" w:eastAsia="en-US"/>
        </w:rPr>
        <w:t>Tesorería</w:t>
      </w:r>
      <w:proofErr w:type="spellEnd"/>
      <w:r w:rsidRPr="0058212E">
        <w:rPr>
          <w:rFonts w:ascii="Century Gothic" w:eastAsiaTheme="minorHAnsi" w:hAnsi="Century Gothic" w:cs="Tahoma"/>
          <w:sz w:val="22"/>
          <w:szCs w:val="22"/>
          <w:lang w:val="pt-BR" w:eastAsia="en-US"/>
        </w:rPr>
        <w:t xml:space="preserve"> Municipal</w:t>
      </w:r>
    </w:p>
    <w:p w:rsidR="0067774A" w:rsidRPr="0058212E" w:rsidRDefault="0067774A" w:rsidP="0067774A">
      <w:pPr>
        <w:jc w:val="center"/>
        <w:rPr>
          <w:rFonts w:ascii="Century Gothic" w:eastAsiaTheme="minorHAnsi" w:hAnsi="Century Gothic" w:cs="Tahoma"/>
          <w:sz w:val="22"/>
          <w:szCs w:val="22"/>
          <w:lang w:val="pt-BR" w:eastAsia="en-US"/>
        </w:rPr>
      </w:pPr>
      <w:r w:rsidRPr="0058212E">
        <w:rPr>
          <w:rFonts w:ascii="Century Gothic" w:eastAsiaTheme="minorHAnsi" w:hAnsi="Century Gothic" w:cs="Tahoma"/>
          <w:sz w:val="22"/>
          <w:szCs w:val="22"/>
          <w:lang w:val="pt-BR" w:eastAsia="en-US"/>
        </w:rPr>
        <w:t>Suplente</w:t>
      </w:r>
    </w:p>
    <w:p w:rsidR="0067774A" w:rsidRPr="0058212E" w:rsidRDefault="0067774A" w:rsidP="0067774A">
      <w:pPr>
        <w:jc w:val="center"/>
        <w:rPr>
          <w:rFonts w:ascii="Century Gothic" w:eastAsiaTheme="minorHAnsi" w:hAnsi="Century Gothic" w:cs="Tahoma"/>
          <w:sz w:val="22"/>
          <w:szCs w:val="22"/>
          <w:highlight w:val="magenta"/>
          <w:lang w:val="es-ES" w:eastAsia="en-US"/>
        </w:rPr>
      </w:pPr>
    </w:p>
    <w:p w:rsidR="0067774A" w:rsidRPr="0058212E" w:rsidRDefault="0067774A" w:rsidP="0067774A">
      <w:pPr>
        <w:jc w:val="center"/>
        <w:rPr>
          <w:rFonts w:ascii="Century Gothic" w:eastAsiaTheme="minorHAnsi" w:hAnsi="Century Gothic" w:cs="Tahoma"/>
          <w:sz w:val="22"/>
          <w:szCs w:val="22"/>
          <w:highlight w:val="magenta"/>
          <w:lang w:val="es-ES" w:eastAsia="en-US"/>
        </w:rPr>
      </w:pPr>
    </w:p>
    <w:p w:rsidR="0067774A" w:rsidRPr="0058212E" w:rsidRDefault="0067774A" w:rsidP="0067774A">
      <w:pPr>
        <w:jc w:val="center"/>
        <w:rPr>
          <w:rFonts w:ascii="Century Gothic" w:eastAsiaTheme="minorHAnsi" w:hAnsi="Century Gothic" w:cs="Tahoma"/>
          <w:sz w:val="22"/>
          <w:szCs w:val="22"/>
          <w:highlight w:val="magenta"/>
          <w:lang w:val="es-ES" w:eastAsia="en-US"/>
        </w:rPr>
      </w:pPr>
    </w:p>
    <w:p w:rsidR="0067774A" w:rsidRPr="0058212E" w:rsidRDefault="0067774A" w:rsidP="0067774A">
      <w:pPr>
        <w:jc w:val="center"/>
        <w:rPr>
          <w:rFonts w:ascii="Century Gothic" w:eastAsiaTheme="minorHAnsi" w:hAnsi="Century Gothic" w:cs="Tahoma"/>
          <w:sz w:val="22"/>
          <w:szCs w:val="22"/>
          <w:highlight w:val="magenta"/>
          <w:lang w:val="es-ES" w:eastAsia="en-US"/>
        </w:rPr>
      </w:pPr>
    </w:p>
    <w:p w:rsidR="00E03D4F" w:rsidRPr="00E03D4F" w:rsidRDefault="001B34A7" w:rsidP="00E03D4F">
      <w:pPr>
        <w:jc w:val="center"/>
        <w:rPr>
          <w:rFonts w:ascii="Century Gothic" w:hAnsi="Century Gothic" w:cs="Tahoma"/>
          <w:b/>
          <w:sz w:val="22"/>
          <w:szCs w:val="22"/>
          <w:lang w:val="es-ES"/>
        </w:rPr>
      </w:pPr>
      <w:r>
        <w:rPr>
          <w:rFonts w:ascii="Century Gothic" w:hAnsi="Century Gothic" w:cs="Tahoma"/>
          <w:b/>
          <w:sz w:val="22"/>
          <w:szCs w:val="22"/>
          <w:lang w:val="es-ES"/>
        </w:rPr>
        <w:t xml:space="preserve">Mtro. Israel Jacobo </w:t>
      </w:r>
      <w:proofErr w:type="spellStart"/>
      <w:r>
        <w:rPr>
          <w:rFonts w:ascii="Century Gothic" w:hAnsi="Century Gothic" w:cs="Tahoma"/>
          <w:b/>
          <w:sz w:val="22"/>
          <w:szCs w:val="22"/>
          <w:lang w:val="es-ES"/>
        </w:rPr>
        <w:t>Bojorquéz</w:t>
      </w:r>
      <w:proofErr w:type="spellEnd"/>
    </w:p>
    <w:p w:rsidR="00E03D4F" w:rsidRPr="00E03D4F" w:rsidRDefault="00E03D4F" w:rsidP="00E03D4F">
      <w:pPr>
        <w:jc w:val="center"/>
        <w:rPr>
          <w:rFonts w:ascii="Century Gothic" w:hAnsi="Century Gothic" w:cs="Tahoma"/>
          <w:sz w:val="22"/>
          <w:szCs w:val="22"/>
          <w:lang w:val="es-ES"/>
        </w:rPr>
      </w:pPr>
      <w:r w:rsidRPr="00E03D4F">
        <w:rPr>
          <w:rFonts w:ascii="Century Gothic" w:hAnsi="Century Gothic" w:cs="Tahoma"/>
          <w:sz w:val="22"/>
          <w:szCs w:val="22"/>
          <w:lang w:val="es-ES"/>
        </w:rPr>
        <w:t>Representante del Partido Movimiento de Regeneración Nacional</w:t>
      </w:r>
    </w:p>
    <w:p w:rsidR="00E03D4F" w:rsidRPr="00E03D4F" w:rsidRDefault="00E03D4F" w:rsidP="00E03D4F">
      <w:pPr>
        <w:jc w:val="center"/>
        <w:rPr>
          <w:rFonts w:ascii="Century Gothic" w:hAnsi="Century Gothic" w:cs="Tahoma"/>
          <w:sz w:val="22"/>
          <w:szCs w:val="22"/>
          <w:lang w:val="es-ES"/>
        </w:rPr>
      </w:pPr>
      <w:r w:rsidRPr="00E03D4F">
        <w:rPr>
          <w:rFonts w:ascii="Century Gothic" w:hAnsi="Century Gothic" w:cs="Tahoma"/>
          <w:sz w:val="22"/>
          <w:szCs w:val="22"/>
          <w:lang w:val="es-ES"/>
        </w:rPr>
        <w:t>Suplente.</w:t>
      </w:r>
    </w:p>
    <w:p w:rsidR="0067774A" w:rsidRDefault="0067774A" w:rsidP="0067774A">
      <w:pPr>
        <w:jc w:val="center"/>
        <w:rPr>
          <w:rFonts w:ascii="Century Gothic" w:eastAsiaTheme="minorHAnsi" w:hAnsi="Century Gothic" w:cs="Tahoma"/>
          <w:sz w:val="22"/>
          <w:szCs w:val="22"/>
          <w:lang w:val="pt-BR" w:eastAsia="en-US"/>
        </w:rPr>
      </w:pPr>
    </w:p>
    <w:p w:rsidR="001B5DAA" w:rsidRDefault="001B5DAA" w:rsidP="0067774A">
      <w:pPr>
        <w:jc w:val="center"/>
        <w:rPr>
          <w:rFonts w:ascii="Century Gothic" w:eastAsiaTheme="minorHAnsi" w:hAnsi="Century Gothic" w:cs="Tahoma"/>
          <w:sz w:val="22"/>
          <w:szCs w:val="22"/>
          <w:highlight w:val="magenta"/>
          <w:lang w:val="pt-BR" w:eastAsia="en-US"/>
        </w:rPr>
      </w:pPr>
    </w:p>
    <w:p w:rsidR="00FD175A" w:rsidRPr="0058212E" w:rsidRDefault="00FD175A" w:rsidP="0067774A">
      <w:pPr>
        <w:jc w:val="center"/>
        <w:rPr>
          <w:rFonts w:ascii="Century Gothic" w:eastAsiaTheme="minorHAnsi" w:hAnsi="Century Gothic" w:cs="Tahoma"/>
          <w:sz w:val="22"/>
          <w:szCs w:val="22"/>
          <w:highlight w:val="magenta"/>
          <w:lang w:val="pt-BR" w:eastAsia="en-US"/>
        </w:rPr>
      </w:pPr>
    </w:p>
    <w:p w:rsidR="0067774A" w:rsidRDefault="0067774A" w:rsidP="0067774A">
      <w:pPr>
        <w:jc w:val="center"/>
        <w:rPr>
          <w:rFonts w:ascii="Century Gothic" w:eastAsiaTheme="minorHAnsi" w:hAnsi="Century Gothic" w:cs="Tahoma"/>
          <w:sz w:val="22"/>
          <w:szCs w:val="22"/>
          <w:highlight w:val="magenta"/>
          <w:lang w:val="pt-BR" w:eastAsia="en-US"/>
        </w:rPr>
      </w:pPr>
    </w:p>
    <w:p w:rsidR="00FD175A" w:rsidRPr="00FD175A" w:rsidRDefault="00FD175A" w:rsidP="00FD175A">
      <w:pPr>
        <w:jc w:val="center"/>
        <w:rPr>
          <w:rFonts w:ascii="Century Gothic" w:eastAsia="Calibri" w:hAnsi="Century Gothic" w:cs="Tahoma"/>
          <w:b/>
          <w:sz w:val="22"/>
          <w:szCs w:val="22"/>
          <w:lang w:val="es-ES" w:eastAsia="en-US"/>
        </w:rPr>
      </w:pPr>
      <w:r w:rsidRPr="00FD175A">
        <w:rPr>
          <w:rFonts w:ascii="Century Gothic" w:eastAsia="Calibri" w:hAnsi="Century Gothic" w:cs="Tahoma"/>
          <w:b/>
          <w:sz w:val="22"/>
          <w:szCs w:val="22"/>
          <w:lang w:val="es-ES" w:eastAsia="en-US"/>
        </w:rPr>
        <w:t xml:space="preserve">Ing. Jorge </w:t>
      </w:r>
      <w:proofErr w:type="spellStart"/>
      <w:r w:rsidRPr="00FD175A">
        <w:rPr>
          <w:rFonts w:ascii="Century Gothic" w:eastAsia="Calibri" w:hAnsi="Century Gothic" w:cs="Tahoma"/>
          <w:b/>
          <w:sz w:val="22"/>
          <w:szCs w:val="22"/>
          <w:lang w:val="es-ES" w:eastAsia="en-US"/>
        </w:rPr>
        <w:t>Urdapilleta</w:t>
      </w:r>
      <w:proofErr w:type="spellEnd"/>
      <w:r w:rsidRPr="00FD175A">
        <w:rPr>
          <w:rFonts w:ascii="Century Gothic" w:eastAsia="Calibri" w:hAnsi="Century Gothic" w:cs="Tahoma"/>
          <w:b/>
          <w:sz w:val="22"/>
          <w:szCs w:val="22"/>
          <w:lang w:val="es-ES" w:eastAsia="en-US"/>
        </w:rPr>
        <w:t xml:space="preserve"> </w:t>
      </w:r>
      <w:proofErr w:type="spellStart"/>
      <w:r w:rsidRPr="00FD175A">
        <w:rPr>
          <w:rFonts w:ascii="Century Gothic" w:eastAsia="Calibri" w:hAnsi="Century Gothic" w:cs="Tahoma"/>
          <w:b/>
          <w:sz w:val="22"/>
          <w:szCs w:val="22"/>
          <w:lang w:val="es-ES" w:eastAsia="en-US"/>
        </w:rPr>
        <w:t>Nuñez</w:t>
      </w:r>
      <w:proofErr w:type="spellEnd"/>
      <w:r w:rsidRPr="00FD175A">
        <w:rPr>
          <w:rFonts w:ascii="Century Gothic" w:eastAsia="Calibri" w:hAnsi="Century Gothic" w:cs="Tahoma"/>
          <w:b/>
          <w:sz w:val="22"/>
          <w:szCs w:val="22"/>
          <w:lang w:val="es-ES" w:eastAsia="en-US"/>
        </w:rPr>
        <w:t>.</w:t>
      </w:r>
    </w:p>
    <w:p w:rsidR="00FD175A" w:rsidRDefault="00FD175A" w:rsidP="00FD175A">
      <w:pPr>
        <w:jc w:val="cente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Representante de la Fracción del Partido Acción Nacional.</w:t>
      </w:r>
    </w:p>
    <w:p w:rsidR="00FD175A" w:rsidRDefault="00FD175A" w:rsidP="00FD175A">
      <w:pPr>
        <w:jc w:val="center"/>
        <w:rPr>
          <w:rFonts w:ascii="Century Gothic" w:hAnsi="Century Gothic" w:cs="Tahoma"/>
          <w:sz w:val="22"/>
          <w:szCs w:val="22"/>
          <w:lang w:val="es-ES"/>
        </w:rPr>
      </w:pPr>
      <w:r>
        <w:rPr>
          <w:rFonts w:ascii="Century Gothic" w:eastAsia="Calibri" w:hAnsi="Century Gothic" w:cs="Tahoma"/>
          <w:sz w:val="22"/>
          <w:szCs w:val="22"/>
          <w:lang w:val="es-ES" w:eastAsia="en-US"/>
        </w:rPr>
        <w:t>Suplente.</w:t>
      </w:r>
    </w:p>
    <w:p w:rsidR="00FD175A" w:rsidRDefault="00FD175A" w:rsidP="0067774A">
      <w:pPr>
        <w:jc w:val="center"/>
        <w:rPr>
          <w:rFonts w:ascii="Century Gothic" w:eastAsiaTheme="minorHAnsi" w:hAnsi="Century Gothic" w:cs="Tahoma"/>
          <w:sz w:val="22"/>
          <w:szCs w:val="22"/>
          <w:highlight w:val="magenta"/>
          <w:lang w:val="es-ES" w:eastAsia="en-US"/>
        </w:rPr>
      </w:pPr>
    </w:p>
    <w:p w:rsidR="00FD175A" w:rsidRDefault="00FD175A" w:rsidP="0067774A">
      <w:pPr>
        <w:jc w:val="center"/>
        <w:rPr>
          <w:rFonts w:ascii="Century Gothic" w:eastAsiaTheme="minorHAnsi" w:hAnsi="Century Gothic" w:cs="Tahoma"/>
          <w:sz w:val="22"/>
          <w:szCs w:val="22"/>
          <w:highlight w:val="magenta"/>
          <w:lang w:val="es-ES" w:eastAsia="en-US"/>
        </w:rPr>
      </w:pPr>
    </w:p>
    <w:p w:rsidR="00FD175A" w:rsidRDefault="00FD175A" w:rsidP="0067774A">
      <w:pPr>
        <w:jc w:val="center"/>
        <w:rPr>
          <w:rFonts w:ascii="Century Gothic" w:eastAsiaTheme="minorHAnsi" w:hAnsi="Century Gothic" w:cs="Tahoma"/>
          <w:sz w:val="22"/>
          <w:szCs w:val="22"/>
          <w:highlight w:val="magenta"/>
          <w:lang w:val="es-ES" w:eastAsia="en-US"/>
        </w:rPr>
      </w:pPr>
    </w:p>
    <w:p w:rsidR="00FD175A" w:rsidRPr="00FD175A" w:rsidRDefault="00FD175A" w:rsidP="0067774A">
      <w:pPr>
        <w:jc w:val="center"/>
        <w:rPr>
          <w:rFonts w:ascii="Century Gothic" w:eastAsiaTheme="minorHAnsi" w:hAnsi="Century Gothic" w:cs="Tahoma"/>
          <w:sz w:val="22"/>
          <w:szCs w:val="22"/>
          <w:highlight w:val="magenta"/>
          <w:lang w:val="es-ES" w:eastAsia="en-US"/>
        </w:rPr>
      </w:pPr>
    </w:p>
    <w:p w:rsidR="00FD175A" w:rsidRPr="003247D0" w:rsidRDefault="00FD175A" w:rsidP="00FD175A">
      <w:pPr>
        <w:pStyle w:val="Sinespaciado"/>
        <w:jc w:val="center"/>
        <w:rPr>
          <w:rFonts w:ascii="Century Gothic" w:hAnsi="Century Gothic" w:cs="Tahoma"/>
          <w:b/>
          <w:lang w:val="pt-BR"/>
        </w:rPr>
      </w:pPr>
      <w:r w:rsidRPr="003247D0">
        <w:rPr>
          <w:rFonts w:ascii="Century Gothic" w:hAnsi="Century Gothic" w:cs="Tahoma"/>
          <w:b/>
          <w:lang w:val="pt-BR"/>
        </w:rPr>
        <w:t xml:space="preserve">Lic. Elisa </w:t>
      </w:r>
      <w:proofErr w:type="spellStart"/>
      <w:r w:rsidRPr="003247D0">
        <w:rPr>
          <w:rFonts w:ascii="Century Gothic" w:hAnsi="Century Gothic" w:cs="Tahoma"/>
          <w:b/>
          <w:lang w:val="pt-BR"/>
        </w:rPr>
        <w:t>Arévalo</w:t>
      </w:r>
      <w:proofErr w:type="spellEnd"/>
      <w:r w:rsidRPr="003247D0">
        <w:rPr>
          <w:rFonts w:ascii="Century Gothic" w:hAnsi="Century Gothic" w:cs="Tahoma"/>
          <w:b/>
          <w:lang w:val="pt-BR"/>
        </w:rPr>
        <w:t xml:space="preserve"> Pérez</w:t>
      </w:r>
    </w:p>
    <w:p w:rsidR="00FD175A" w:rsidRPr="00461018" w:rsidRDefault="00FD175A" w:rsidP="00FD175A">
      <w:pPr>
        <w:pStyle w:val="Sinespaciado"/>
        <w:jc w:val="center"/>
        <w:rPr>
          <w:rFonts w:ascii="Century Gothic" w:hAnsi="Century Gothic" w:cs="Tahoma"/>
          <w:lang w:val="pt-BR"/>
        </w:rPr>
      </w:pPr>
      <w:r w:rsidRPr="00461018">
        <w:rPr>
          <w:rFonts w:ascii="Century Gothic" w:hAnsi="Century Gothic" w:cs="Tahoma"/>
          <w:lang w:val="pt-BR"/>
        </w:rPr>
        <w:t xml:space="preserve">Representante Independiente </w:t>
      </w:r>
    </w:p>
    <w:p w:rsidR="00FD175A" w:rsidRPr="003247D0" w:rsidRDefault="00FD175A" w:rsidP="00FD175A">
      <w:pPr>
        <w:pStyle w:val="Sinespaciado"/>
        <w:jc w:val="center"/>
        <w:rPr>
          <w:rFonts w:ascii="Century Gothic" w:hAnsi="Century Gothic" w:cs="Tahoma"/>
          <w:lang w:val="pt-BR"/>
        </w:rPr>
      </w:pPr>
      <w:r w:rsidRPr="003247D0">
        <w:rPr>
          <w:rFonts w:ascii="Century Gothic" w:hAnsi="Century Gothic" w:cs="Tahoma"/>
          <w:lang w:val="pt-BR"/>
        </w:rPr>
        <w:t xml:space="preserve">Suplente </w:t>
      </w:r>
    </w:p>
    <w:p w:rsidR="0067774A" w:rsidRDefault="0067774A" w:rsidP="0067774A">
      <w:pPr>
        <w:jc w:val="center"/>
        <w:rPr>
          <w:rFonts w:ascii="Century Gothic" w:eastAsiaTheme="minorHAnsi" w:hAnsi="Century Gothic" w:cs="Tahoma"/>
          <w:sz w:val="22"/>
          <w:szCs w:val="22"/>
          <w:highlight w:val="magenta"/>
          <w:lang w:val="pt-BR" w:eastAsia="en-US"/>
        </w:rPr>
      </w:pPr>
    </w:p>
    <w:p w:rsidR="00FD175A" w:rsidRDefault="00FD175A" w:rsidP="0067774A">
      <w:pPr>
        <w:jc w:val="center"/>
        <w:rPr>
          <w:rFonts w:ascii="Century Gothic" w:eastAsiaTheme="minorHAnsi" w:hAnsi="Century Gothic" w:cs="Tahoma"/>
          <w:sz w:val="22"/>
          <w:szCs w:val="22"/>
          <w:highlight w:val="magenta"/>
          <w:lang w:val="pt-BR" w:eastAsia="en-US"/>
        </w:rPr>
      </w:pPr>
    </w:p>
    <w:p w:rsidR="00FD175A" w:rsidRDefault="00FD175A" w:rsidP="0067774A">
      <w:pPr>
        <w:jc w:val="center"/>
        <w:rPr>
          <w:rFonts w:ascii="Century Gothic" w:eastAsiaTheme="minorHAnsi" w:hAnsi="Century Gothic" w:cs="Tahoma"/>
          <w:sz w:val="22"/>
          <w:szCs w:val="22"/>
          <w:highlight w:val="magenta"/>
          <w:lang w:val="pt-BR" w:eastAsia="en-US"/>
        </w:rPr>
      </w:pPr>
    </w:p>
    <w:p w:rsidR="00FD175A" w:rsidRPr="0058212E" w:rsidRDefault="00FD175A" w:rsidP="0067774A">
      <w:pPr>
        <w:jc w:val="center"/>
        <w:rPr>
          <w:rFonts w:ascii="Century Gothic" w:eastAsiaTheme="minorHAnsi" w:hAnsi="Century Gothic" w:cs="Tahoma"/>
          <w:sz w:val="22"/>
          <w:szCs w:val="22"/>
          <w:highlight w:val="magenta"/>
          <w:lang w:val="pt-BR" w:eastAsia="en-US"/>
        </w:rPr>
      </w:pPr>
    </w:p>
    <w:p w:rsidR="0067774A" w:rsidRPr="0058212E" w:rsidRDefault="0067774A" w:rsidP="0067774A">
      <w:pPr>
        <w:jc w:val="center"/>
        <w:rPr>
          <w:rFonts w:ascii="Century Gothic" w:eastAsia="Calibri" w:hAnsi="Century Gothic" w:cs="Tahoma"/>
          <w:b/>
          <w:sz w:val="22"/>
          <w:szCs w:val="22"/>
          <w:lang w:val="es-ES" w:eastAsia="en-US"/>
        </w:rPr>
      </w:pPr>
      <w:r w:rsidRPr="0058212E">
        <w:rPr>
          <w:rFonts w:ascii="Century Gothic" w:eastAsia="Calibri" w:hAnsi="Century Gothic" w:cs="Tahoma"/>
          <w:b/>
          <w:sz w:val="22"/>
          <w:szCs w:val="22"/>
          <w:lang w:val="es-ES" w:eastAsia="en-US"/>
        </w:rPr>
        <w:t>Cristian Guillermo León Verduzco</w:t>
      </w:r>
    </w:p>
    <w:p w:rsidR="0067774A" w:rsidRPr="0058212E" w:rsidRDefault="0067774A" w:rsidP="0067774A">
      <w:pPr>
        <w:jc w:val="center"/>
        <w:rPr>
          <w:rFonts w:ascii="Century Gothic" w:eastAsia="Calibri" w:hAnsi="Century Gothic" w:cs="Tahoma"/>
          <w:sz w:val="22"/>
          <w:szCs w:val="22"/>
          <w:lang w:val="es-ES" w:eastAsia="en-US"/>
        </w:rPr>
      </w:pPr>
      <w:r w:rsidRPr="0058212E">
        <w:rPr>
          <w:rFonts w:ascii="Century Gothic" w:eastAsia="Calibri" w:hAnsi="Century Gothic" w:cs="Tahoma"/>
          <w:sz w:val="22"/>
          <w:szCs w:val="22"/>
          <w:lang w:val="es-ES" w:eastAsia="en-US"/>
        </w:rPr>
        <w:t>Secretario Técnico y Ejecutivo del Comité de Adquisiciones.</w:t>
      </w:r>
    </w:p>
    <w:p w:rsidR="0067774A" w:rsidRPr="0058212E" w:rsidRDefault="0067774A" w:rsidP="0067774A">
      <w:pPr>
        <w:jc w:val="center"/>
        <w:rPr>
          <w:rFonts w:ascii="Century Gothic" w:eastAsia="Calibri" w:hAnsi="Century Gothic" w:cs="Tahoma"/>
          <w:sz w:val="22"/>
          <w:szCs w:val="22"/>
          <w:lang w:val="es-ES" w:eastAsia="en-US"/>
        </w:rPr>
      </w:pPr>
      <w:r w:rsidRPr="0058212E">
        <w:rPr>
          <w:rFonts w:ascii="Century Gothic" w:eastAsia="Calibri" w:hAnsi="Century Gothic" w:cs="Tahoma"/>
          <w:sz w:val="22"/>
          <w:szCs w:val="22"/>
          <w:lang w:val="es-ES" w:eastAsia="en-US"/>
        </w:rPr>
        <w:t>Titular</w:t>
      </w:r>
    </w:p>
    <w:p w:rsidR="008D0BC5" w:rsidRPr="0067774A" w:rsidRDefault="008D0BC5" w:rsidP="00437381">
      <w:pPr>
        <w:jc w:val="center"/>
        <w:rPr>
          <w:rFonts w:eastAsia="Calibri"/>
          <w:lang w:val="es-ES"/>
        </w:rPr>
      </w:pPr>
    </w:p>
    <w:sectPr w:rsidR="008D0BC5" w:rsidRPr="0067774A" w:rsidSect="00162908">
      <w:headerReference w:type="default" r:id="rId8"/>
      <w:footerReference w:type="even" r:id="rId9"/>
      <w:footerReference w:type="default" r:id="rId10"/>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401" w:rsidRDefault="00441401" w:rsidP="00162908">
      <w:r>
        <w:separator/>
      </w:r>
    </w:p>
  </w:endnote>
  <w:endnote w:type="continuationSeparator" w:id="0">
    <w:p w:rsidR="00441401" w:rsidRDefault="00441401"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373" w:rsidRDefault="00A87373"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87373" w:rsidRDefault="00A87373"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855033"/>
      <w:docPartObj>
        <w:docPartGallery w:val="Page Numbers (Bottom of Page)"/>
        <w:docPartUnique/>
      </w:docPartObj>
    </w:sdtPr>
    <w:sdtEndPr/>
    <w:sdtContent>
      <w:sdt>
        <w:sdtPr>
          <w:id w:val="1728636285"/>
          <w:docPartObj>
            <w:docPartGallery w:val="Page Numbers (Top of Page)"/>
            <w:docPartUnique/>
          </w:docPartObj>
        </w:sdtPr>
        <w:sdtEndPr/>
        <w:sdtContent>
          <w:p w:rsidR="00A87373" w:rsidRDefault="00A87373">
            <w:pPr>
              <w:pStyle w:val="Piedepgina"/>
              <w:jc w:val="center"/>
            </w:pPr>
          </w:p>
          <w:p w:rsidR="00A87373" w:rsidRPr="0052066C" w:rsidRDefault="00A87373" w:rsidP="0079293C">
            <w:pPr>
              <w:pStyle w:val="Sinespaciado"/>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 xml:space="preserve">orma parte del acta de la Segunda Sesión Ordinaria del 11 </w:t>
            </w:r>
            <w:r w:rsidRPr="0052066C">
              <w:rPr>
                <w:rFonts w:ascii="Century Gothic" w:eastAsiaTheme="minorHAnsi" w:hAnsi="Century Gothic" w:cstheme="minorBidi"/>
                <w:sz w:val="18"/>
                <w:szCs w:val="18"/>
                <w:lang w:val="es-ES"/>
              </w:rPr>
              <w:t xml:space="preserve">de </w:t>
            </w:r>
            <w:r>
              <w:rPr>
                <w:rFonts w:ascii="Century Gothic" w:eastAsiaTheme="minorHAnsi" w:hAnsi="Century Gothic" w:cstheme="minorBidi"/>
                <w:sz w:val="18"/>
                <w:szCs w:val="18"/>
                <w:lang w:val="es-ES"/>
              </w:rPr>
              <w:t>Febrero de 2021</w:t>
            </w:r>
            <w:r w:rsidRPr="0052066C">
              <w:rPr>
                <w:rFonts w:ascii="Century Gothic" w:eastAsiaTheme="minorHAnsi" w:hAnsi="Century Gothic" w:cstheme="minorBidi"/>
                <w:sz w:val="18"/>
                <w:szCs w:val="18"/>
                <w:lang w:val="es-ES"/>
              </w:rPr>
              <w:t xml:space="preserve">. </w:t>
            </w:r>
          </w:p>
          <w:p w:rsidR="00A87373" w:rsidRPr="0052066C" w:rsidRDefault="00A87373"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 </w:t>
            </w:r>
          </w:p>
          <w:p w:rsidR="00A87373" w:rsidRDefault="00A87373">
            <w:pPr>
              <w:pStyle w:val="Piedepgina"/>
              <w:jc w:val="center"/>
            </w:pPr>
          </w:p>
          <w:p w:rsidR="00A87373" w:rsidRDefault="00A87373">
            <w:pPr>
              <w:pStyle w:val="Piedepgina"/>
              <w:jc w:val="center"/>
            </w:pPr>
            <w:r>
              <w:rPr>
                <w:lang w:val="es-ES"/>
              </w:rPr>
              <w:t xml:space="preserve">Página </w:t>
            </w:r>
            <w:r>
              <w:rPr>
                <w:b/>
                <w:bCs/>
              </w:rPr>
              <w:fldChar w:fldCharType="begin"/>
            </w:r>
            <w:r>
              <w:rPr>
                <w:b/>
                <w:bCs/>
              </w:rPr>
              <w:instrText>PAGE</w:instrText>
            </w:r>
            <w:r>
              <w:rPr>
                <w:b/>
                <w:bCs/>
              </w:rPr>
              <w:fldChar w:fldCharType="separate"/>
            </w:r>
            <w:r w:rsidR="00430FCA">
              <w:rPr>
                <w:b/>
                <w:bCs/>
                <w:noProof/>
              </w:rPr>
              <w:t>21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430FCA">
              <w:rPr>
                <w:b/>
                <w:bCs/>
                <w:noProof/>
              </w:rPr>
              <w:t>23</w:t>
            </w:r>
            <w:r>
              <w:rPr>
                <w:b/>
                <w:bCs/>
              </w:rPr>
              <w:fldChar w:fldCharType="end"/>
            </w:r>
          </w:p>
        </w:sdtContent>
      </w:sdt>
    </w:sdtContent>
  </w:sdt>
  <w:p w:rsidR="00A87373" w:rsidRDefault="00A87373"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401" w:rsidRDefault="00441401" w:rsidP="00162908">
      <w:r>
        <w:separator/>
      </w:r>
    </w:p>
  </w:footnote>
  <w:footnote w:type="continuationSeparator" w:id="0">
    <w:p w:rsidR="00441401" w:rsidRDefault="00441401"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373" w:rsidRDefault="00A87373">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s:wsp>
                      <wps:cNvPr id="4" name="4 CuadroTexto"/>
                      <wps:cNvSpPr txBox="1"/>
                      <wps:spPr>
                        <a:xfrm>
                          <a:off x="-125780" y="3815619"/>
                          <a:ext cx="7260943" cy="412388"/>
                        </a:xfrm>
                        <a:prstGeom prst="rect">
                          <a:avLst/>
                        </a:prstGeom>
                        <a:solidFill>
                          <a:srgbClr val="F67E1A"/>
                        </a:solidFill>
                      </wps:spPr>
                      <wps:txbx>
                        <w:txbxContent>
                          <w:p w:rsidR="00A87373" w:rsidRDefault="00A87373" w:rsidP="0044530F">
                            <w:pPr>
                              <w:pStyle w:val="NormalWeb"/>
                              <w:spacing w:after="0"/>
                              <w:rPr>
                                <w:rFonts w:asciiTheme="minorHAnsi" w:hAnsi="Calibri" w:cstheme="minorBidi"/>
                                <w:b/>
                                <w:bCs/>
                                <w:color w:val="FFFFFF" w:themeColor="background1"/>
                                <w:kern w:val="24"/>
                              </w:rPr>
                            </w:pPr>
                          </w:p>
                          <w:p w:rsidR="00A87373" w:rsidRPr="0044530F" w:rsidRDefault="00A87373"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G2BT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M5G2BT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y+8YA&#10;AADaAAAADwAAAGRycy9kb3ducmV2LnhtbESPQWvCQBSE74L/YXmFXqRuKhJs6ipaFERyaQyluT2y&#10;r0lq9m3IbjX++65Q6HGYmW+Y5XowrbhQ7xrLCp6nEQji0uqGKwX5af+0AOE8ssbWMim4kYP1ajxa&#10;YqLtld/pkvlKBAi7BBXU3neJlK6syaCb2o44eF+2N+iD7Cupe7wGuGnlLIpiabDhsFBjR281lefs&#10;xyjINvP04/xdNS/bybH4tLddEae5Uo8Pw+YVhKfB/4f/2getYA73K+EG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yy+8YAAADaAAAADwAAAAAAAAAAAAAAAACYAgAAZHJz&#10;L2Rvd25yZXYueG1sUEsFBgAAAAAEAAQA9QAAAIsDAAAAAA==&#10;" fillcolor="#f67e1a" stroked="f">
                <v:textbox>
                  <w:txbxContent>
                    <w:p w:rsidR="00A87373" w:rsidRDefault="00A87373" w:rsidP="0044530F">
                      <w:pPr>
                        <w:pStyle w:val="NormalWeb"/>
                        <w:spacing w:after="0"/>
                        <w:rPr>
                          <w:rFonts w:asciiTheme="minorHAnsi" w:hAnsi="Calibri" w:cstheme="minorBidi"/>
                          <w:b/>
                          <w:bCs/>
                          <w:color w:val="FFFFFF" w:themeColor="background1"/>
                          <w:kern w:val="24"/>
                        </w:rPr>
                      </w:pPr>
                    </w:p>
                    <w:p w:rsidR="00A87373" w:rsidRPr="0044530F" w:rsidRDefault="00A87373"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A87373" w:rsidRPr="00793FC2" w:rsidRDefault="00A87373"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 xml:space="preserve">ACTA DE LA SEGUNDA </w:t>
    </w:r>
    <w:r w:rsidRPr="00793FC2">
      <w:rPr>
        <w:rFonts w:ascii="Tahoma" w:hAnsi="Tahoma" w:cs="Tahoma"/>
        <w:sz w:val="18"/>
        <w:szCs w:val="18"/>
        <w:lang w:val="es-ES_tradnl"/>
      </w:rPr>
      <w:t>SESIÓN ORDINARIA</w:t>
    </w:r>
  </w:p>
  <w:p w:rsidR="00A87373" w:rsidRPr="00793FC2" w:rsidRDefault="00A87373"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11</w:t>
    </w:r>
    <w:r w:rsidRPr="00793FC2">
      <w:rPr>
        <w:rFonts w:ascii="Tahoma" w:hAnsi="Tahoma" w:cs="Tahoma"/>
        <w:sz w:val="18"/>
        <w:szCs w:val="18"/>
        <w:lang w:val="es-ES_tradnl"/>
      </w:rPr>
      <w:t xml:space="preserve"> DE </w:t>
    </w:r>
    <w:r>
      <w:rPr>
        <w:rFonts w:ascii="Tahoma" w:hAnsi="Tahoma" w:cs="Tahoma"/>
        <w:sz w:val="18"/>
        <w:szCs w:val="18"/>
        <w:lang w:val="es-ES_tradnl"/>
      </w:rPr>
      <w:t>FEBRERO DE 2021</w:t>
    </w:r>
  </w:p>
  <w:p w:rsidR="00A87373" w:rsidRPr="00261A2A" w:rsidRDefault="00A87373"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2DF3"/>
    <w:multiLevelType w:val="hybridMultilevel"/>
    <w:tmpl w:val="225202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C70590"/>
    <w:multiLevelType w:val="hybridMultilevel"/>
    <w:tmpl w:val="4DFACA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C56E0D"/>
    <w:multiLevelType w:val="hybridMultilevel"/>
    <w:tmpl w:val="5254D3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7843A9"/>
    <w:multiLevelType w:val="hybridMultilevel"/>
    <w:tmpl w:val="E7E26E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804B29"/>
    <w:multiLevelType w:val="hybridMultilevel"/>
    <w:tmpl w:val="752825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D40C47"/>
    <w:multiLevelType w:val="hybridMultilevel"/>
    <w:tmpl w:val="39BC6F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FA1DB9"/>
    <w:multiLevelType w:val="hybridMultilevel"/>
    <w:tmpl w:val="F822D6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7E49B2"/>
    <w:multiLevelType w:val="hybridMultilevel"/>
    <w:tmpl w:val="09D46C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DB406F"/>
    <w:multiLevelType w:val="hybridMultilevel"/>
    <w:tmpl w:val="535671E6"/>
    <w:lvl w:ilvl="0" w:tplc="23E0C22E">
      <w:start w:val="1"/>
      <w:numFmt w:val="bullet"/>
      <w:lvlText w:val=""/>
      <w:lvlJc w:val="left"/>
      <w:pPr>
        <w:ind w:left="1854" w:hanging="360"/>
      </w:pPr>
      <w:rPr>
        <w:rFonts w:ascii="Symbol" w:hAnsi="Symbol" w:hint="default"/>
        <w:lang w:val="es-MX"/>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9" w15:restartNumberingAfterBreak="0">
    <w:nsid w:val="20CB4F4D"/>
    <w:multiLevelType w:val="hybridMultilevel"/>
    <w:tmpl w:val="6202564C"/>
    <w:lvl w:ilvl="0" w:tplc="F42CE298">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B660EA"/>
    <w:multiLevelType w:val="hybridMultilevel"/>
    <w:tmpl w:val="2F8EE06A"/>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5712299"/>
    <w:multiLevelType w:val="hybridMultilevel"/>
    <w:tmpl w:val="FE7C96FC"/>
    <w:lvl w:ilvl="0" w:tplc="184C7F2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B1D3048"/>
    <w:multiLevelType w:val="hybridMultilevel"/>
    <w:tmpl w:val="DB504C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1146CB"/>
    <w:multiLevelType w:val="hybridMultilevel"/>
    <w:tmpl w:val="485C5F80"/>
    <w:lvl w:ilvl="0" w:tplc="4764179E">
      <w:start w:val="2"/>
      <w:numFmt w:val="decimal"/>
      <w:lvlText w:val="%1"/>
      <w:lvlJc w:val="left"/>
      <w:pPr>
        <w:ind w:left="1620" w:hanging="360"/>
      </w:pPr>
      <w:rPr>
        <w:rFonts w:eastAsia="Times New Roman" w:hint="default"/>
      </w:r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14" w15:restartNumberingAfterBreak="0">
    <w:nsid w:val="2CF97F4D"/>
    <w:multiLevelType w:val="hybridMultilevel"/>
    <w:tmpl w:val="05B2CB1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39454582"/>
    <w:multiLevelType w:val="hybridMultilevel"/>
    <w:tmpl w:val="844866A0"/>
    <w:lvl w:ilvl="0" w:tplc="AD6A3A36">
      <w:start w:val="1"/>
      <w:numFmt w:val="upp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99A1771"/>
    <w:multiLevelType w:val="hybridMultilevel"/>
    <w:tmpl w:val="2708C8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444F14"/>
    <w:multiLevelType w:val="hybridMultilevel"/>
    <w:tmpl w:val="F0BE54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9D18A4"/>
    <w:multiLevelType w:val="hybridMultilevel"/>
    <w:tmpl w:val="F6C214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48022A"/>
    <w:multiLevelType w:val="hybridMultilevel"/>
    <w:tmpl w:val="07802638"/>
    <w:lvl w:ilvl="0" w:tplc="AEEE5BEC">
      <w:start w:val="2"/>
      <w:numFmt w:val="decimal"/>
      <w:lvlText w:val="%1"/>
      <w:lvlJc w:val="left"/>
      <w:pPr>
        <w:ind w:left="2340" w:hanging="360"/>
      </w:pPr>
      <w:rPr>
        <w:rFonts w:eastAsia="Times New Roman" w:hint="default"/>
      </w:r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20" w15:restartNumberingAfterBreak="0">
    <w:nsid w:val="41411864"/>
    <w:multiLevelType w:val="hybridMultilevel"/>
    <w:tmpl w:val="B3A663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935C9C"/>
    <w:multiLevelType w:val="hybridMultilevel"/>
    <w:tmpl w:val="EE5851F2"/>
    <w:lvl w:ilvl="0" w:tplc="B40A542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425902AA"/>
    <w:multiLevelType w:val="hybridMultilevel"/>
    <w:tmpl w:val="5C28C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A2158F"/>
    <w:multiLevelType w:val="hybridMultilevel"/>
    <w:tmpl w:val="6D086C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A646AD"/>
    <w:multiLevelType w:val="hybridMultilevel"/>
    <w:tmpl w:val="1660A6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DF158A9"/>
    <w:multiLevelType w:val="hybridMultilevel"/>
    <w:tmpl w:val="5C8CF15A"/>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26" w15:restartNumberingAfterBreak="0">
    <w:nsid w:val="527A5298"/>
    <w:multiLevelType w:val="hybridMultilevel"/>
    <w:tmpl w:val="E54A0A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2B22F4A"/>
    <w:multiLevelType w:val="hybridMultilevel"/>
    <w:tmpl w:val="121C1B76"/>
    <w:lvl w:ilvl="0" w:tplc="91E8D78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57F4694E"/>
    <w:multiLevelType w:val="hybridMultilevel"/>
    <w:tmpl w:val="5C5834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9332FFE"/>
    <w:multiLevelType w:val="hybridMultilevel"/>
    <w:tmpl w:val="E5EC51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D8B7890"/>
    <w:multiLevelType w:val="hybridMultilevel"/>
    <w:tmpl w:val="172C70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EBA59BD"/>
    <w:multiLevelType w:val="hybridMultilevel"/>
    <w:tmpl w:val="D5966122"/>
    <w:lvl w:ilvl="0" w:tplc="43768DB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5EDC58C2"/>
    <w:multiLevelType w:val="hybridMultilevel"/>
    <w:tmpl w:val="A2922D8C"/>
    <w:lvl w:ilvl="0" w:tplc="AE7C590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079490A"/>
    <w:multiLevelType w:val="hybridMultilevel"/>
    <w:tmpl w:val="42529BB0"/>
    <w:lvl w:ilvl="0" w:tplc="7938B8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618B6CAD"/>
    <w:multiLevelType w:val="hybridMultilevel"/>
    <w:tmpl w:val="75B066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163956"/>
    <w:multiLevelType w:val="hybridMultilevel"/>
    <w:tmpl w:val="D02E0D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D7C6F23"/>
    <w:multiLevelType w:val="hybridMultilevel"/>
    <w:tmpl w:val="B700FF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EEB75B2"/>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F6F35C5"/>
    <w:multiLevelType w:val="hybridMultilevel"/>
    <w:tmpl w:val="32C8A0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726AE2"/>
    <w:multiLevelType w:val="hybridMultilevel"/>
    <w:tmpl w:val="7AA0B928"/>
    <w:lvl w:ilvl="0" w:tplc="D0DAB99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3747073"/>
    <w:multiLevelType w:val="hybridMultilevel"/>
    <w:tmpl w:val="514431C6"/>
    <w:lvl w:ilvl="0" w:tplc="2174C21C">
      <w:start w:val="1"/>
      <w:numFmt w:val="upperLetter"/>
      <w:lvlText w:val="%1)"/>
      <w:lvlJc w:val="left"/>
      <w:pPr>
        <w:ind w:left="720" w:hanging="360"/>
      </w:pPr>
      <w:rPr>
        <w:rFonts w:eastAsia="Times New Roman" w:cs="Times New Roman"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EF287C"/>
    <w:multiLevelType w:val="hybridMultilevel"/>
    <w:tmpl w:val="A33816A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2" w15:restartNumberingAfterBreak="0">
    <w:nsid w:val="77F30A51"/>
    <w:multiLevelType w:val="hybridMultilevel"/>
    <w:tmpl w:val="D23246D8"/>
    <w:lvl w:ilvl="0" w:tplc="32345CD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78D66A50"/>
    <w:multiLevelType w:val="hybridMultilevel"/>
    <w:tmpl w:val="C49C37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9AD34C1"/>
    <w:multiLevelType w:val="hybridMultilevel"/>
    <w:tmpl w:val="094E75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BF35FCD"/>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C37299D"/>
    <w:multiLevelType w:val="hybridMultilevel"/>
    <w:tmpl w:val="556689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C6506E6"/>
    <w:multiLevelType w:val="hybridMultilevel"/>
    <w:tmpl w:val="788278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FC738A8"/>
    <w:multiLevelType w:val="hybridMultilevel"/>
    <w:tmpl w:val="54F6DB8C"/>
    <w:lvl w:ilvl="0" w:tplc="6F2A41B6">
      <w:start w:val="3"/>
      <w:numFmt w:val="decimal"/>
      <w:lvlText w:val="%1"/>
      <w:lvlJc w:val="left"/>
      <w:pPr>
        <w:ind w:left="2700" w:hanging="360"/>
      </w:pPr>
      <w:rPr>
        <w:rFonts w:eastAsia="Times New Roman" w:hint="default"/>
      </w:rPr>
    </w:lvl>
    <w:lvl w:ilvl="1" w:tplc="080A0019" w:tentative="1">
      <w:start w:val="1"/>
      <w:numFmt w:val="lowerLetter"/>
      <w:lvlText w:val="%2."/>
      <w:lvlJc w:val="left"/>
      <w:pPr>
        <w:ind w:left="3420" w:hanging="360"/>
      </w:pPr>
    </w:lvl>
    <w:lvl w:ilvl="2" w:tplc="080A001B" w:tentative="1">
      <w:start w:val="1"/>
      <w:numFmt w:val="lowerRoman"/>
      <w:lvlText w:val="%3."/>
      <w:lvlJc w:val="right"/>
      <w:pPr>
        <w:ind w:left="4140" w:hanging="180"/>
      </w:pPr>
    </w:lvl>
    <w:lvl w:ilvl="3" w:tplc="080A000F" w:tentative="1">
      <w:start w:val="1"/>
      <w:numFmt w:val="decimal"/>
      <w:lvlText w:val="%4."/>
      <w:lvlJc w:val="left"/>
      <w:pPr>
        <w:ind w:left="4860" w:hanging="360"/>
      </w:pPr>
    </w:lvl>
    <w:lvl w:ilvl="4" w:tplc="080A0019" w:tentative="1">
      <w:start w:val="1"/>
      <w:numFmt w:val="lowerLetter"/>
      <w:lvlText w:val="%5."/>
      <w:lvlJc w:val="left"/>
      <w:pPr>
        <w:ind w:left="5580" w:hanging="360"/>
      </w:pPr>
    </w:lvl>
    <w:lvl w:ilvl="5" w:tplc="080A001B" w:tentative="1">
      <w:start w:val="1"/>
      <w:numFmt w:val="lowerRoman"/>
      <w:lvlText w:val="%6."/>
      <w:lvlJc w:val="right"/>
      <w:pPr>
        <w:ind w:left="6300" w:hanging="180"/>
      </w:pPr>
    </w:lvl>
    <w:lvl w:ilvl="6" w:tplc="080A000F" w:tentative="1">
      <w:start w:val="1"/>
      <w:numFmt w:val="decimal"/>
      <w:lvlText w:val="%7."/>
      <w:lvlJc w:val="left"/>
      <w:pPr>
        <w:ind w:left="7020" w:hanging="360"/>
      </w:pPr>
    </w:lvl>
    <w:lvl w:ilvl="7" w:tplc="080A0019" w:tentative="1">
      <w:start w:val="1"/>
      <w:numFmt w:val="lowerLetter"/>
      <w:lvlText w:val="%8."/>
      <w:lvlJc w:val="left"/>
      <w:pPr>
        <w:ind w:left="7740" w:hanging="360"/>
      </w:pPr>
    </w:lvl>
    <w:lvl w:ilvl="8" w:tplc="080A001B" w:tentative="1">
      <w:start w:val="1"/>
      <w:numFmt w:val="lowerRoman"/>
      <w:lvlText w:val="%9."/>
      <w:lvlJc w:val="right"/>
      <w:pPr>
        <w:ind w:left="8460" w:hanging="180"/>
      </w:pPr>
    </w:lvl>
  </w:abstractNum>
  <w:num w:numId="1">
    <w:abstractNumId w:val="10"/>
  </w:num>
  <w:num w:numId="2">
    <w:abstractNumId w:val="25"/>
  </w:num>
  <w:num w:numId="3">
    <w:abstractNumId w:val="45"/>
  </w:num>
  <w:num w:numId="4">
    <w:abstractNumId w:val="3"/>
  </w:num>
  <w:num w:numId="5">
    <w:abstractNumId w:val="36"/>
  </w:num>
  <w:num w:numId="6">
    <w:abstractNumId w:val="1"/>
  </w:num>
  <w:num w:numId="7">
    <w:abstractNumId w:val="39"/>
  </w:num>
  <w:num w:numId="8">
    <w:abstractNumId w:val="23"/>
  </w:num>
  <w:num w:numId="9">
    <w:abstractNumId w:val="0"/>
  </w:num>
  <w:num w:numId="10">
    <w:abstractNumId w:val="2"/>
  </w:num>
  <w:num w:numId="11">
    <w:abstractNumId w:val="30"/>
  </w:num>
  <w:num w:numId="12">
    <w:abstractNumId w:val="24"/>
  </w:num>
  <w:num w:numId="13">
    <w:abstractNumId w:val="18"/>
  </w:num>
  <w:num w:numId="14">
    <w:abstractNumId w:val="44"/>
  </w:num>
  <w:num w:numId="15">
    <w:abstractNumId w:val="9"/>
  </w:num>
  <w:num w:numId="16">
    <w:abstractNumId w:val="17"/>
  </w:num>
  <w:num w:numId="17">
    <w:abstractNumId w:val="29"/>
  </w:num>
  <w:num w:numId="18">
    <w:abstractNumId w:val="12"/>
  </w:num>
  <w:num w:numId="19">
    <w:abstractNumId w:val="26"/>
  </w:num>
  <w:num w:numId="20">
    <w:abstractNumId w:val="34"/>
  </w:num>
  <w:num w:numId="21">
    <w:abstractNumId w:val="37"/>
  </w:num>
  <w:num w:numId="22">
    <w:abstractNumId w:val="6"/>
  </w:num>
  <w:num w:numId="23">
    <w:abstractNumId w:val="20"/>
  </w:num>
  <w:num w:numId="24">
    <w:abstractNumId w:val="28"/>
  </w:num>
  <w:num w:numId="25">
    <w:abstractNumId w:val="4"/>
  </w:num>
  <w:num w:numId="26">
    <w:abstractNumId w:val="22"/>
  </w:num>
  <w:num w:numId="27">
    <w:abstractNumId w:val="15"/>
  </w:num>
  <w:num w:numId="28">
    <w:abstractNumId w:val="32"/>
  </w:num>
  <w:num w:numId="29">
    <w:abstractNumId w:val="27"/>
  </w:num>
  <w:num w:numId="30">
    <w:abstractNumId w:val="19"/>
  </w:num>
  <w:num w:numId="31">
    <w:abstractNumId w:val="21"/>
  </w:num>
  <w:num w:numId="32">
    <w:abstractNumId w:val="31"/>
  </w:num>
  <w:num w:numId="33">
    <w:abstractNumId w:val="46"/>
  </w:num>
  <w:num w:numId="34">
    <w:abstractNumId w:val="33"/>
  </w:num>
  <w:num w:numId="35">
    <w:abstractNumId w:val="7"/>
  </w:num>
  <w:num w:numId="36">
    <w:abstractNumId w:val="48"/>
  </w:num>
  <w:num w:numId="37">
    <w:abstractNumId w:val="43"/>
  </w:num>
  <w:num w:numId="38">
    <w:abstractNumId w:val="5"/>
  </w:num>
  <w:num w:numId="39">
    <w:abstractNumId w:val="47"/>
  </w:num>
  <w:num w:numId="40">
    <w:abstractNumId w:val="35"/>
  </w:num>
  <w:num w:numId="41">
    <w:abstractNumId w:val="16"/>
  </w:num>
  <w:num w:numId="42">
    <w:abstractNumId w:val="8"/>
  </w:num>
  <w:num w:numId="43">
    <w:abstractNumId w:val="41"/>
  </w:num>
  <w:num w:numId="44">
    <w:abstractNumId w:val="14"/>
  </w:num>
  <w:num w:numId="45">
    <w:abstractNumId w:val="38"/>
  </w:num>
  <w:num w:numId="46">
    <w:abstractNumId w:val="11"/>
  </w:num>
  <w:num w:numId="47">
    <w:abstractNumId w:val="40"/>
  </w:num>
  <w:num w:numId="48">
    <w:abstractNumId w:val="13"/>
  </w:num>
  <w:num w:numId="49">
    <w:abstractNumId w:val="4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0C67"/>
    <w:rsid w:val="000066BA"/>
    <w:rsid w:val="00007968"/>
    <w:rsid w:val="00007D4C"/>
    <w:rsid w:val="000137D0"/>
    <w:rsid w:val="00014766"/>
    <w:rsid w:val="00014BC6"/>
    <w:rsid w:val="00014FF6"/>
    <w:rsid w:val="00016964"/>
    <w:rsid w:val="00017D6C"/>
    <w:rsid w:val="00020B88"/>
    <w:rsid w:val="00021432"/>
    <w:rsid w:val="00027BB7"/>
    <w:rsid w:val="0003155E"/>
    <w:rsid w:val="00032791"/>
    <w:rsid w:val="00033025"/>
    <w:rsid w:val="00034899"/>
    <w:rsid w:val="00035C43"/>
    <w:rsid w:val="000423F5"/>
    <w:rsid w:val="00043DBA"/>
    <w:rsid w:val="00043F45"/>
    <w:rsid w:val="000511AB"/>
    <w:rsid w:val="0005296D"/>
    <w:rsid w:val="0005333E"/>
    <w:rsid w:val="00056FB0"/>
    <w:rsid w:val="00057A30"/>
    <w:rsid w:val="0006464D"/>
    <w:rsid w:val="000648CD"/>
    <w:rsid w:val="00064E2B"/>
    <w:rsid w:val="0007007D"/>
    <w:rsid w:val="0007008C"/>
    <w:rsid w:val="00073199"/>
    <w:rsid w:val="00073649"/>
    <w:rsid w:val="00075B1D"/>
    <w:rsid w:val="00077BAE"/>
    <w:rsid w:val="00077F21"/>
    <w:rsid w:val="00080206"/>
    <w:rsid w:val="000821F5"/>
    <w:rsid w:val="000831B1"/>
    <w:rsid w:val="00083D81"/>
    <w:rsid w:val="00085CC5"/>
    <w:rsid w:val="00086C11"/>
    <w:rsid w:val="000873F1"/>
    <w:rsid w:val="00093F47"/>
    <w:rsid w:val="000A18D6"/>
    <w:rsid w:val="000A3017"/>
    <w:rsid w:val="000A4F42"/>
    <w:rsid w:val="000A5211"/>
    <w:rsid w:val="000B12D7"/>
    <w:rsid w:val="000B38C9"/>
    <w:rsid w:val="000B3A88"/>
    <w:rsid w:val="000B6558"/>
    <w:rsid w:val="000C0F86"/>
    <w:rsid w:val="000C4097"/>
    <w:rsid w:val="000C7C71"/>
    <w:rsid w:val="000D0F22"/>
    <w:rsid w:val="000D1016"/>
    <w:rsid w:val="000D530A"/>
    <w:rsid w:val="000D5360"/>
    <w:rsid w:val="000D7061"/>
    <w:rsid w:val="000D7F7F"/>
    <w:rsid w:val="000E0839"/>
    <w:rsid w:val="000E555E"/>
    <w:rsid w:val="000E74BF"/>
    <w:rsid w:val="000E7B53"/>
    <w:rsid w:val="000E7E07"/>
    <w:rsid w:val="000F0E53"/>
    <w:rsid w:val="000F22C2"/>
    <w:rsid w:val="000F4087"/>
    <w:rsid w:val="00104135"/>
    <w:rsid w:val="00105BD9"/>
    <w:rsid w:val="00107ADD"/>
    <w:rsid w:val="001150EC"/>
    <w:rsid w:val="0011742E"/>
    <w:rsid w:val="00124432"/>
    <w:rsid w:val="00124F24"/>
    <w:rsid w:val="0012509A"/>
    <w:rsid w:val="001277A1"/>
    <w:rsid w:val="001361F0"/>
    <w:rsid w:val="001377A1"/>
    <w:rsid w:val="001409C7"/>
    <w:rsid w:val="00141845"/>
    <w:rsid w:val="001438B2"/>
    <w:rsid w:val="00143BF3"/>
    <w:rsid w:val="00143F16"/>
    <w:rsid w:val="001452D4"/>
    <w:rsid w:val="00152A23"/>
    <w:rsid w:val="001536A8"/>
    <w:rsid w:val="00161A0D"/>
    <w:rsid w:val="0016287D"/>
    <w:rsid w:val="00162908"/>
    <w:rsid w:val="001644F8"/>
    <w:rsid w:val="00165F08"/>
    <w:rsid w:val="0016799C"/>
    <w:rsid w:val="00171992"/>
    <w:rsid w:val="00171ADC"/>
    <w:rsid w:val="00184E63"/>
    <w:rsid w:val="00187738"/>
    <w:rsid w:val="00190B90"/>
    <w:rsid w:val="00190E59"/>
    <w:rsid w:val="00191C69"/>
    <w:rsid w:val="00194A16"/>
    <w:rsid w:val="001955E9"/>
    <w:rsid w:val="001A04EB"/>
    <w:rsid w:val="001A098D"/>
    <w:rsid w:val="001A492F"/>
    <w:rsid w:val="001A50CD"/>
    <w:rsid w:val="001B0058"/>
    <w:rsid w:val="001B0FB7"/>
    <w:rsid w:val="001B2CC3"/>
    <w:rsid w:val="001B337D"/>
    <w:rsid w:val="001B34A7"/>
    <w:rsid w:val="001B4089"/>
    <w:rsid w:val="001B564F"/>
    <w:rsid w:val="001B5906"/>
    <w:rsid w:val="001B5D05"/>
    <w:rsid w:val="001B5DAA"/>
    <w:rsid w:val="001B655D"/>
    <w:rsid w:val="001C1614"/>
    <w:rsid w:val="001C43D1"/>
    <w:rsid w:val="001C521F"/>
    <w:rsid w:val="001C52CA"/>
    <w:rsid w:val="001C6675"/>
    <w:rsid w:val="001C719A"/>
    <w:rsid w:val="001C7476"/>
    <w:rsid w:val="001D0E8E"/>
    <w:rsid w:val="001D0ECB"/>
    <w:rsid w:val="001D7B59"/>
    <w:rsid w:val="001D7F82"/>
    <w:rsid w:val="001E1C67"/>
    <w:rsid w:val="001E3BA5"/>
    <w:rsid w:val="001E6F08"/>
    <w:rsid w:val="001E71F4"/>
    <w:rsid w:val="001F1549"/>
    <w:rsid w:val="001F2E97"/>
    <w:rsid w:val="0020083E"/>
    <w:rsid w:val="00203723"/>
    <w:rsid w:val="002043DA"/>
    <w:rsid w:val="00205050"/>
    <w:rsid w:val="0020685B"/>
    <w:rsid w:val="00206BE7"/>
    <w:rsid w:val="002073FD"/>
    <w:rsid w:val="00210F3B"/>
    <w:rsid w:val="0021108F"/>
    <w:rsid w:val="002123CD"/>
    <w:rsid w:val="00212934"/>
    <w:rsid w:val="00214E23"/>
    <w:rsid w:val="0021593F"/>
    <w:rsid w:val="00217CDB"/>
    <w:rsid w:val="00221273"/>
    <w:rsid w:val="0022193D"/>
    <w:rsid w:val="00221AF2"/>
    <w:rsid w:val="002276DE"/>
    <w:rsid w:val="002277CD"/>
    <w:rsid w:val="0023008E"/>
    <w:rsid w:val="0023012F"/>
    <w:rsid w:val="00232872"/>
    <w:rsid w:val="0023360C"/>
    <w:rsid w:val="002352AB"/>
    <w:rsid w:val="00236D8E"/>
    <w:rsid w:val="002401D4"/>
    <w:rsid w:val="00242654"/>
    <w:rsid w:val="00245EBC"/>
    <w:rsid w:val="00253D48"/>
    <w:rsid w:val="002549E9"/>
    <w:rsid w:val="00260FE4"/>
    <w:rsid w:val="00264669"/>
    <w:rsid w:val="0027084E"/>
    <w:rsid w:val="00270ADC"/>
    <w:rsid w:val="0027366C"/>
    <w:rsid w:val="00275038"/>
    <w:rsid w:val="00275929"/>
    <w:rsid w:val="00276836"/>
    <w:rsid w:val="00284060"/>
    <w:rsid w:val="00284EE8"/>
    <w:rsid w:val="00285B0A"/>
    <w:rsid w:val="00286E4D"/>
    <w:rsid w:val="002920D4"/>
    <w:rsid w:val="0029296D"/>
    <w:rsid w:val="002931FF"/>
    <w:rsid w:val="00294398"/>
    <w:rsid w:val="002968F0"/>
    <w:rsid w:val="002A2FC4"/>
    <w:rsid w:val="002A4198"/>
    <w:rsid w:val="002A5838"/>
    <w:rsid w:val="002A5B0C"/>
    <w:rsid w:val="002A7296"/>
    <w:rsid w:val="002B15F0"/>
    <w:rsid w:val="002B31E4"/>
    <w:rsid w:val="002B5054"/>
    <w:rsid w:val="002B701F"/>
    <w:rsid w:val="002C27BC"/>
    <w:rsid w:val="002C2C5E"/>
    <w:rsid w:val="002C327F"/>
    <w:rsid w:val="002C5F95"/>
    <w:rsid w:val="002C6AAC"/>
    <w:rsid w:val="002C7066"/>
    <w:rsid w:val="002D2C5A"/>
    <w:rsid w:val="002D7B8E"/>
    <w:rsid w:val="002E455A"/>
    <w:rsid w:val="002E4E5C"/>
    <w:rsid w:val="002E50FF"/>
    <w:rsid w:val="002E5858"/>
    <w:rsid w:val="002E6421"/>
    <w:rsid w:val="002F1CE5"/>
    <w:rsid w:val="002F267A"/>
    <w:rsid w:val="002F3309"/>
    <w:rsid w:val="002F61CE"/>
    <w:rsid w:val="00302588"/>
    <w:rsid w:val="003036AB"/>
    <w:rsid w:val="00306102"/>
    <w:rsid w:val="00313683"/>
    <w:rsid w:val="00315CAB"/>
    <w:rsid w:val="00321E40"/>
    <w:rsid w:val="003224E4"/>
    <w:rsid w:val="003230C9"/>
    <w:rsid w:val="00323362"/>
    <w:rsid w:val="00323EB1"/>
    <w:rsid w:val="0032540D"/>
    <w:rsid w:val="00327617"/>
    <w:rsid w:val="00330425"/>
    <w:rsid w:val="00330EED"/>
    <w:rsid w:val="00331520"/>
    <w:rsid w:val="00331E4F"/>
    <w:rsid w:val="0033218D"/>
    <w:rsid w:val="00334A64"/>
    <w:rsid w:val="00336824"/>
    <w:rsid w:val="003368A1"/>
    <w:rsid w:val="00336E60"/>
    <w:rsid w:val="00352B0C"/>
    <w:rsid w:val="0035441D"/>
    <w:rsid w:val="00354BE7"/>
    <w:rsid w:val="00357124"/>
    <w:rsid w:val="00357A99"/>
    <w:rsid w:val="00360570"/>
    <w:rsid w:val="00360D16"/>
    <w:rsid w:val="003612AB"/>
    <w:rsid w:val="00364B75"/>
    <w:rsid w:val="00374EAD"/>
    <w:rsid w:val="00376487"/>
    <w:rsid w:val="003764C4"/>
    <w:rsid w:val="003778BB"/>
    <w:rsid w:val="0038058B"/>
    <w:rsid w:val="00380F2A"/>
    <w:rsid w:val="0038197A"/>
    <w:rsid w:val="00385F27"/>
    <w:rsid w:val="00386C07"/>
    <w:rsid w:val="0039252A"/>
    <w:rsid w:val="00393DC1"/>
    <w:rsid w:val="003942DE"/>
    <w:rsid w:val="003976BD"/>
    <w:rsid w:val="003A3B52"/>
    <w:rsid w:val="003A3E50"/>
    <w:rsid w:val="003A4197"/>
    <w:rsid w:val="003A6F88"/>
    <w:rsid w:val="003A7818"/>
    <w:rsid w:val="003B53BC"/>
    <w:rsid w:val="003B586E"/>
    <w:rsid w:val="003B5894"/>
    <w:rsid w:val="003B67C4"/>
    <w:rsid w:val="003C187A"/>
    <w:rsid w:val="003C18EF"/>
    <w:rsid w:val="003C37F2"/>
    <w:rsid w:val="003C6411"/>
    <w:rsid w:val="003C70FB"/>
    <w:rsid w:val="003D0CB8"/>
    <w:rsid w:val="003D1B52"/>
    <w:rsid w:val="003D1B7B"/>
    <w:rsid w:val="003D1D7E"/>
    <w:rsid w:val="003D3435"/>
    <w:rsid w:val="003D3D74"/>
    <w:rsid w:val="003D4F4B"/>
    <w:rsid w:val="003D61EA"/>
    <w:rsid w:val="003D721B"/>
    <w:rsid w:val="003E0196"/>
    <w:rsid w:val="003E049F"/>
    <w:rsid w:val="003E78E4"/>
    <w:rsid w:val="003F0464"/>
    <w:rsid w:val="003F0FA1"/>
    <w:rsid w:val="003F235D"/>
    <w:rsid w:val="003F2DA2"/>
    <w:rsid w:val="003F5992"/>
    <w:rsid w:val="003F7094"/>
    <w:rsid w:val="0040031C"/>
    <w:rsid w:val="0040246D"/>
    <w:rsid w:val="00403825"/>
    <w:rsid w:val="004045E3"/>
    <w:rsid w:val="00404956"/>
    <w:rsid w:val="00404DB1"/>
    <w:rsid w:val="00410764"/>
    <w:rsid w:val="0041211A"/>
    <w:rsid w:val="00412B98"/>
    <w:rsid w:val="004178AD"/>
    <w:rsid w:val="00417BBB"/>
    <w:rsid w:val="00420C30"/>
    <w:rsid w:val="00423BA6"/>
    <w:rsid w:val="004249F7"/>
    <w:rsid w:val="00427882"/>
    <w:rsid w:val="00430057"/>
    <w:rsid w:val="00430FCA"/>
    <w:rsid w:val="00431F2B"/>
    <w:rsid w:val="00433722"/>
    <w:rsid w:val="00434E60"/>
    <w:rsid w:val="00436C37"/>
    <w:rsid w:val="00437381"/>
    <w:rsid w:val="004379A4"/>
    <w:rsid w:val="00440288"/>
    <w:rsid w:val="00440EEA"/>
    <w:rsid w:val="00441401"/>
    <w:rsid w:val="0044530F"/>
    <w:rsid w:val="00451883"/>
    <w:rsid w:val="00451D24"/>
    <w:rsid w:val="00452FFB"/>
    <w:rsid w:val="00453A07"/>
    <w:rsid w:val="00453B10"/>
    <w:rsid w:val="00453EE2"/>
    <w:rsid w:val="004543FE"/>
    <w:rsid w:val="00455021"/>
    <w:rsid w:val="0045757A"/>
    <w:rsid w:val="00465BD6"/>
    <w:rsid w:val="00465F38"/>
    <w:rsid w:val="00471955"/>
    <w:rsid w:val="004731C9"/>
    <w:rsid w:val="004736D3"/>
    <w:rsid w:val="00474236"/>
    <w:rsid w:val="00475C60"/>
    <w:rsid w:val="0047674B"/>
    <w:rsid w:val="00480DE1"/>
    <w:rsid w:val="00483285"/>
    <w:rsid w:val="00483D36"/>
    <w:rsid w:val="00487EF7"/>
    <w:rsid w:val="0049719E"/>
    <w:rsid w:val="004A363A"/>
    <w:rsid w:val="004A4422"/>
    <w:rsid w:val="004A5664"/>
    <w:rsid w:val="004B08C9"/>
    <w:rsid w:val="004B256C"/>
    <w:rsid w:val="004B2FD4"/>
    <w:rsid w:val="004B4804"/>
    <w:rsid w:val="004B51BE"/>
    <w:rsid w:val="004B6F84"/>
    <w:rsid w:val="004C3414"/>
    <w:rsid w:val="004C4EDF"/>
    <w:rsid w:val="004C4FAA"/>
    <w:rsid w:val="004D1CAA"/>
    <w:rsid w:val="004D2F28"/>
    <w:rsid w:val="004D5E3F"/>
    <w:rsid w:val="004D6C48"/>
    <w:rsid w:val="004D746C"/>
    <w:rsid w:val="004E0551"/>
    <w:rsid w:val="004E36FD"/>
    <w:rsid w:val="004E4217"/>
    <w:rsid w:val="004F0CBA"/>
    <w:rsid w:val="004F1BFF"/>
    <w:rsid w:val="004F2173"/>
    <w:rsid w:val="004F2C78"/>
    <w:rsid w:val="004F4856"/>
    <w:rsid w:val="00500DDE"/>
    <w:rsid w:val="0050474E"/>
    <w:rsid w:val="00506864"/>
    <w:rsid w:val="00506A35"/>
    <w:rsid w:val="00507030"/>
    <w:rsid w:val="005107C2"/>
    <w:rsid w:val="005146BB"/>
    <w:rsid w:val="00516ADE"/>
    <w:rsid w:val="0052022A"/>
    <w:rsid w:val="0052066C"/>
    <w:rsid w:val="005253D3"/>
    <w:rsid w:val="00526E13"/>
    <w:rsid w:val="00530BF9"/>
    <w:rsid w:val="0053522F"/>
    <w:rsid w:val="00536444"/>
    <w:rsid w:val="00542783"/>
    <w:rsid w:val="00545AFA"/>
    <w:rsid w:val="00546095"/>
    <w:rsid w:val="0055112E"/>
    <w:rsid w:val="005517F4"/>
    <w:rsid w:val="00551B59"/>
    <w:rsid w:val="005527A9"/>
    <w:rsid w:val="005528E9"/>
    <w:rsid w:val="005555C8"/>
    <w:rsid w:val="00556A93"/>
    <w:rsid w:val="0056059D"/>
    <w:rsid w:val="00560F45"/>
    <w:rsid w:val="00563935"/>
    <w:rsid w:val="00567395"/>
    <w:rsid w:val="005679C1"/>
    <w:rsid w:val="00567EE3"/>
    <w:rsid w:val="00567EF5"/>
    <w:rsid w:val="005704D5"/>
    <w:rsid w:val="005717D1"/>
    <w:rsid w:val="00571AF5"/>
    <w:rsid w:val="00572B43"/>
    <w:rsid w:val="00574FFB"/>
    <w:rsid w:val="00575236"/>
    <w:rsid w:val="0058001D"/>
    <w:rsid w:val="0058212E"/>
    <w:rsid w:val="005823ED"/>
    <w:rsid w:val="0058243F"/>
    <w:rsid w:val="0058399E"/>
    <w:rsid w:val="00586379"/>
    <w:rsid w:val="00587D49"/>
    <w:rsid w:val="0059120D"/>
    <w:rsid w:val="00591447"/>
    <w:rsid w:val="0059188E"/>
    <w:rsid w:val="00592171"/>
    <w:rsid w:val="0059409C"/>
    <w:rsid w:val="00596C54"/>
    <w:rsid w:val="005A0796"/>
    <w:rsid w:val="005A0815"/>
    <w:rsid w:val="005A1D16"/>
    <w:rsid w:val="005A2E93"/>
    <w:rsid w:val="005A3617"/>
    <w:rsid w:val="005A4B39"/>
    <w:rsid w:val="005A7882"/>
    <w:rsid w:val="005B0706"/>
    <w:rsid w:val="005B1EE1"/>
    <w:rsid w:val="005B255A"/>
    <w:rsid w:val="005B43B3"/>
    <w:rsid w:val="005B441F"/>
    <w:rsid w:val="005B7510"/>
    <w:rsid w:val="005B7B24"/>
    <w:rsid w:val="005C06DD"/>
    <w:rsid w:val="005C0CA2"/>
    <w:rsid w:val="005C0E08"/>
    <w:rsid w:val="005C3721"/>
    <w:rsid w:val="005C5ACC"/>
    <w:rsid w:val="005C63C1"/>
    <w:rsid w:val="005C78FC"/>
    <w:rsid w:val="005C7B7E"/>
    <w:rsid w:val="005D3A04"/>
    <w:rsid w:val="005D51F1"/>
    <w:rsid w:val="005D56A6"/>
    <w:rsid w:val="005D5ABC"/>
    <w:rsid w:val="005D6973"/>
    <w:rsid w:val="005E7258"/>
    <w:rsid w:val="005E763B"/>
    <w:rsid w:val="005F11DF"/>
    <w:rsid w:val="005F125E"/>
    <w:rsid w:val="005F1BA7"/>
    <w:rsid w:val="005F52AA"/>
    <w:rsid w:val="005F6EBA"/>
    <w:rsid w:val="006044DF"/>
    <w:rsid w:val="006075AF"/>
    <w:rsid w:val="0061078F"/>
    <w:rsid w:val="00611850"/>
    <w:rsid w:val="00613082"/>
    <w:rsid w:val="00615857"/>
    <w:rsid w:val="00615BF6"/>
    <w:rsid w:val="00615E9B"/>
    <w:rsid w:val="006254A5"/>
    <w:rsid w:val="00625F5B"/>
    <w:rsid w:val="006268BF"/>
    <w:rsid w:val="00630452"/>
    <w:rsid w:val="0063060F"/>
    <w:rsid w:val="00636A0B"/>
    <w:rsid w:val="006379A5"/>
    <w:rsid w:val="00637DFD"/>
    <w:rsid w:val="0064045F"/>
    <w:rsid w:val="006434BD"/>
    <w:rsid w:val="00643D4E"/>
    <w:rsid w:val="006444A5"/>
    <w:rsid w:val="00644F03"/>
    <w:rsid w:val="006472C8"/>
    <w:rsid w:val="00647E69"/>
    <w:rsid w:val="00650379"/>
    <w:rsid w:val="00653999"/>
    <w:rsid w:val="00653ED7"/>
    <w:rsid w:val="006555E5"/>
    <w:rsid w:val="00656440"/>
    <w:rsid w:val="006616C5"/>
    <w:rsid w:val="00664690"/>
    <w:rsid w:val="0066520A"/>
    <w:rsid w:val="00665E6F"/>
    <w:rsid w:val="0066614B"/>
    <w:rsid w:val="00666813"/>
    <w:rsid w:val="00666E69"/>
    <w:rsid w:val="00666F60"/>
    <w:rsid w:val="0067213D"/>
    <w:rsid w:val="0067330C"/>
    <w:rsid w:val="0067657C"/>
    <w:rsid w:val="0067756E"/>
    <w:rsid w:val="0067774A"/>
    <w:rsid w:val="00681973"/>
    <w:rsid w:val="00686521"/>
    <w:rsid w:val="00687F53"/>
    <w:rsid w:val="006900B8"/>
    <w:rsid w:val="00690CFA"/>
    <w:rsid w:val="00690F25"/>
    <w:rsid w:val="00693228"/>
    <w:rsid w:val="0069386D"/>
    <w:rsid w:val="006A1038"/>
    <w:rsid w:val="006A2033"/>
    <w:rsid w:val="006A4B54"/>
    <w:rsid w:val="006A7A13"/>
    <w:rsid w:val="006B16CB"/>
    <w:rsid w:val="006B228A"/>
    <w:rsid w:val="006B244E"/>
    <w:rsid w:val="006B36CA"/>
    <w:rsid w:val="006B40CB"/>
    <w:rsid w:val="006B4976"/>
    <w:rsid w:val="006B75EB"/>
    <w:rsid w:val="006C10E1"/>
    <w:rsid w:val="006C7CA3"/>
    <w:rsid w:val="006D0FF9"/>
    <w:rsid w:val="006D1AA3"/>
    <w:rsid w:val="006D4076"/>
    <w:rsid w:val="006D50B4"/>
    <w:rsid w:val="006D604B"/>
    <w:rsid w:val="006D78AA"/>
    <w:rsid w:val="006E358B"/>
    <w:rsid w:val="006E3D57"/>
    <w:rsid w:val="006E6E9A"/>
    <w:rsid w:val="006F03BA"/>
    <w:rsid w:val="006F1FF9"/>
    <w:rsid w:val="006F640C"/>
    <w:rsid w:val="006F7DC1"/>
    <w:rsid w:val="007000D0"/>
    <w:rsid w:val="00700EFF"/>
    <w:rsid w:val="007053BE"/>
    <w:rsid w:val="007064B4"/>
    <w:rsid w:val="00707054"/>
    <w:rsid w:val="00712413"/>
    <w:rsid w:val="00714089"/>
    <w:rsid w:val="00715C37"/>
    <w:rsid w:val="00721A0D"/>
    <w:rsid w:val="00723380"/>
    <w:rsid w:val="00724590"/>
    <w:rsid w:val="0073245A"/>
    <w:rsid w:val="0073336B"/>
    <w:rsid w:val="00734006"/>
    <w:rsid w:val="00734347"/>
    <w:rsid w:val="00743107"/>
    <w:rsid w:val="007449A6"/>
    <w:rsid w:val="0074512B"/>
    <w:rsid w:val="00745C2E"/>
    <w:rsid w:val="00745D01"/>
    <w:rsid w:val="007476BD"/>
    <w:rsid w:val="00747A8E"/>
    <w:rsid w:val="0075211C"/>
    <w:rsid w:val="00755674"/>
    <w:rsid w:val="00756581"/>
    <w:rsid w:val="00757BB5"/>
    <w:rsid w:val="0076463A"/>
    <w:rsid w:val="00767B43"/>
    <w:rsid w:val="007720D3"/>
    <w:rsid w:val="0077260C"/>
    <w:rsid w:val="007764CE"/>
    <w:rsid w:val="00776615"/>
    <w:rsid w:val="00780256"/>
    <w:rsid w:val="007867E5"/>
    <w:rsid w:val="00786E3A"/>
    <w:rsid w:val="0079293C"/>
    <w:rsid w:val="00794528"/>
    <w:rsid w:val="007958C7"/>
    <w:rsid w:val="007966CD"/>
    <w:rsid w:val="007A16DA"/>
    <w:rsid w:val="007A2E7D"/>
    <w:rsid w:val="007A4F82"/>
    <w:rsid w:val="007A5D20"/>
    <w:rsid w:val="007A78F8"/>
    <w:rsid w:val="007B345E"/>
    <w:rsid w:val="007C5EB2"/>
    <w:rsid w:val="007D1560"/>
    <w:rsid w:val="007D4EBE"/>
    <w:rsid w:val="007D7729"/>
    <w:rsid w:val="007E0657"/>
    <w:rsid w:val="007E0810"/>
    <w:rsid w:val="007E1A22"/>
    <w:rsid w:val="007E229F"/>
    <w:rsid w:val="007E2FF1"/>
    <w:rsid w:val="007E40C8"/>
    <w:rsid w:val="007F3DA1"/>
    <w:rsid w:val="007F3F4A"/>
    <w:rsid w:val="007F50D3"/>
    <w:rsid w:val="007F74BD"/>
    <w:rsid w:val="008032B8"/>
    <w:rsid w:val="00803A03"/>
    <w:rsid w:val="00807916"/>
    <w:rsid w:val="008115D6"/>
    <w:rsid w:val="008118C7"/>
    <w:rsid w:val="00814552"/>
    <w:rsid w:val="008145DF"/>
    <w:rsid w:val="00815C8D"/>
    <w:rsid w:val="00817BDE"/>
    <w:rsid w:val="00820181"/>
    <w:rsid w:val="00822B05"/>
    <w:rsid w:val="00822EE6"/>
    <w:rsid w:val="00826CB7"/>
    <w:rsid w:val="00827888"/>
    <w:rsid w:val="00827DE6"/>
    <w:rsid w:val="00835EF2"/>
    <w:rsid w:val="0083662F"/>
    <w:rsid w:val="0084012A"/>
    <w:rsid w:val="00841615"/>
    <w:rsid w:val="00842D27"/>
    <w:rsid w:val="00843023"/>
    <w:rsid w:val="00850283"/>
    <w:rsid w:val="00850D71"/>
    <w:rsid w:val="00851EA4"/>
    <w:rsid w:val="00854F44"/>
    <w:rsid w:val="00857F3B"/>
    <w:rsid w:val="008624A0"/>
    <w:rsid w:val="008630A9"/>
    <w:rsid w:val="00863C3C"/>
    <w:rsid w:val="00864BCF"/>
    <w:rsid w:val="00867DEF"/>
    <w:rsid w:val="008720AE"/>
    <w:rsid w:val="00873708"/>
    <w:rsid w:val="00876663"/>
    <w:rsid w:val="00880284"/>
    <w:rsid w:val="00881F5D"/>
    <w:rsid w:val="008844AF"/>
    <w:rsid w:val="00885AF4"/>
    <w:rsid w:val="00887446"/>
    <w:rsid w:val="008967F2"/>
    <w:rsid w:val="008A02CB"/>
    <w:rsid w:val="008A2606"/>
    <w:rsid w:val="008A44E5"/>
    <w:rsid w:val="008A4F06"/>
    <w:rsid w:val="008A61B3"/>
    <w:rsid w:val="008A6FEF"/>
    <w:rsid w:val="008B271B"/>
    <w:rsid w:val="008B4946"/>
    <w:rsid w:val="008B561C"/>
    <w:rsid w:val="008C2476"/>
    <w:rsid w:val="008C316F"/>
    <w:rsid w:val="008C37CD"/>
    <w:rsid w:val="008C42D9"/>
    <w:rsid w:val="008C768D"/>
    <w:rsid w:val="008D0BC5"/>
    <w:rsid w:val="008D2D16"/>
    <w:rsid w:val="008D5918"/>
    <w:rsid w:val="008D67C8"/>
    <w:rsid w:val="008D6C97"/>
    <w:rsid w:val="008D72AD"/>
    <w:rsid w:val="008E03BA"/>
    <w:rsid w:val="008E388A"/>
    <w:rsid w:val="008E4335"/>
    <w:rsid w:val="008E652C"/>
    <w:rsid w:val="008F29A7"/>
    <w:rsid w:val="008F7B99"/>
    <w:rsid w:val="009002E5"/>
    <w:rsid w:val="0090181C"/>
    <w:rsid w:val="00902E6A"/>
    <w:rsid w:val="00903C1B"/>
    <w:rsid w:val="009047CC"/>
    <w:rsid w:val="00906C56"/>
    <w:rsid w:val="009101BA"/>
    <w:rsid w:val="009105FE"/>
    <w:rsid w:val="00913235"/>
    <w:rsid w:val="00915286"/>
    <w:rsid w:val="00915BF7"/>
    <w:rsid w:val="00916000"/>
    <w:rsid w:val="00917B96"/>
    <w:rsid w:val="009206D3"/>
    <w:rsid w:val="0092125D"/>
    <w:rsid w:val="009224EC"/>
    <w:rsid w:val="00923035"/>
    <w:rsid w:val="00923BB5"/>
    <w:rsid w:val="009249BF"/>
    <w:rsid w:val="0092582C"/>
    <w:rsid w:val="00925BFC"/>
    <w:rsid w:val="009302D5"/>
    <w:rsid w:val="00932441"/>
    <w:rsid w:val="00933CB4"/>
    <w:rsid w:val="00934DE8"/>
    <w:rsid w:val="00935319"/>
    <w:rsid w:val="009440FB"/>
    <w:rsid w:val="009453A1"/>
    <w:rsid w:val="00946E98"/>
    <w:rsid w:val="00950B09"/>
    <w:rsid w:val="00955D72"/>
    <w:rsid w:val="009571F9"/>
    <w:rsid w:val="0095735E"/>
    <w:rsid w:val="009616FC"/>
    <w:rsid w:val="00961E8B"/>
    <w:rsid w:val="00963FF0"/>
    <w:rsid w:val="009646FB"/>
    <w:rsid w:val="00964CD0"/>
    <w:rsid w:val="0096533F"/>
    <w:rsid w:val="00966678"/>
    <w:rsid w:val="009679FB"/>
    <w:rsid w:val="00970270"/>
    <w:rsid w:val="0097148E"/>
    <w:rsid w:val="00971E9B"/>
    <w:rsid w:val="00972953"/>
    <w:rsid w:val="00973D2F"/>
    <w:rsid w:val="00976F70"/>
    <w:rsid w:val="00977FC9"/>
    <w:rsid w:val="00981ACA"/>
    <w:rsid w:val="00983E3F"/>
    <w:rsid w:val="00986FDF"/>
    <w:rsid w:val="00987491"/>
    <w:rsid w:val="00987B76"/>
    <w:rsid w:val="00993EF6"/>
    <w:rsid w:val="00994002"/>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3D88"/>
    <w:rsid w:val="009E5AC4"/>
    <w:rsid w:val="009E7C19"/>
    <w:rsid w:val="009F4A8E"/>
    <w:rsid w:val="009F583E"/>
    <w:rsid w:val="009F65BC"/>
    <w:rsid w:val="009F7ED8"/>
    <w:rsid w:val="00A0043B"/>
    <w:rsid w:val="00A00BC8"/>
    <w:rsid w:val="00A05D90"/>
    <w:rsid w:val="00A10E2D"/>
    <w:rsid w:val="00A13759"/>
    <w:rsid w:val="00A14372"/>
    <w:rsid w:val="00A219F3"/>
    <w:rsid w:val="00A22BBD"/>
    <w:rsid w:val="00A232AE"/>
    <w:rsid w:val="00A246D8"/>
    <w:rsid w:val="00A259B3"/>
    <w:rsid w:val="00A2611F"/>
    <w:rsid w:val="00A26316"/>
    <w:rsid w:val="00A30667"/>
    <w:rsid w:val="00A3199E"/>
    <w:rsid w:val="00A32EDF"/>
    <w:rsid w:val="00A3308B"/>
    <w:rsid w:val="00A335B4"/>
    <w:rsid w:val="00A36EFD"/>
    <w:rsid w:val="00A3760D"/>
    <w:rsid w:val="00A42CC4"/>
    <w:rsid w:val="00A44EEA"/>
    <w:rsid w:val="00A52DD4"/>
    <w:rsid w:val="00A539D2"/>
    <w:rsid w:val="00A54255"/>
    <w:rsid w:val="00A54C90"/>
    <w:rsid w:val="00A55E81"/>
    <w:rsid w:val="00A56C1E"/>
    <w:rsid w:val="00A605D9"/>
    <w:rsid w:val="00A62AA2"/>
    <w:rsid w:val="00A6363A"/>
    <w:rsid w:val="00A63BDC"/>
    <w:rsid w:val="00A67BF7"/>
    <w:rsid w:val="00A749E0"/>
    <w:rsid w:val="00A765F9"/>
    <w:rsid w:val="00A7781F"/>
    <w:rsid w:val="00A86BEC"/>
    <w:rsid w:val="00A870B1"/>
    <w:rsid w:val="00A87373"/>
    <w:rsid w:val="00A9072E"/>
    <w:rsid w:val="00A911C3"/>
    <w:rsid w:val="00A91740"/>
    <w:rsid w:val="00A9198E"/>
    <w:rsid w:val="00A95804"/>
    <w:rsid w:val="00A95899"/>
    <w:rsid w:val="00A95E5D"/>
    <w:rsid w:val="00A979F0"/>
    <w:rsid w:val="00AA1074"/>
    <w:rsid w:val="00AA2514"/>
    <w:rsid w:val="00AA26D5"/>
    <w:rsid w:val="00AA2C3A"/>
    <w:rsid w:val="00AB07AA"/>
    <w:rsid w:val="00AB0A84"/>
    <w:rsid w:val="00AB0C3C"/>
    <w:rsid w:val="00AB16E7"/>
    <w:rsid w:val="00AB2121"/>
    <w:rsid w:val="00AB2A1C"/>
    <w:rsid w:val="00AB2B36"/>
    <w:rsid w:val="00AB5191"/>
    <w:rsid w:val="00AB5E6D"/>
    <w:rsid w:val="00AB632E"/>
    <w:rsid w:val="00AB7530"/>
    <w:rsid w:val="00AC0F4C"/>
    <w:rsid w:val="00AC3EA9"/>
    <w:rsid w:val="00AC491F"/>
    <w:rsid w:val="00AC558F"/>
    <w:rsid w:val="00AC5A1F"/>
    <w:rsid w:val="00AC5F7C"/>
    <w:rsid w:val="00AC6FA8"/>
    <w:rsid w:val="00AD1807"/>
    <w:rsid w:val="00AD3358"/>
    <w:rsid w:val="00AD49AC"/>
    <w:rsid w:val="00AD4C8B"/>
    <w:rsid w:val="00AD651E"/>
    <w:rsid w:val="00AE033B"/>
    <w:rsid w:val="00AE0676"/>
    <w:rsid w:val="00AE1D33"/>
    <w:rsid w:val="00AE4810"/>
    <w:rsid w:val="00AE714E"/>
    <w:rsid w:val="00AF1C4B"/>
    <w:rsid w:val="00AF2267"/>
    <w:rsid w:val="00AF272B"/>
    <w:rsid w:val="00B0229E"/>
    <w:rsid w:val="00B06794"/>
    <w:rsid w:val="00B11761"/>
    <w:rsid w:val="00B12496"/>
    <w:rsid w:val="00B17D32"/>
    <w:rsid w:val="00B221F6"/>
    <w:rsid w:val="00B26785"/>
    <w:rsid w:val="00B31001"/>
    <w:rsid w:val="00B31028"/>
    <w:rsid w:val="00B32072"/>
    <w:rsid w:val="00B3386E"/>
    <w:rsid w:val="00B346CC"/>
    <w:rsid w:val="00B36DEC"/>
    <w:rsid w:val="00B406FE"/>
    <w:rsid w:val="00B442A3"/>
    <w:rsid w:val="00B44647"/>
    <w:rsid w:val="00B4469A"/>
    <w:rsid w:val="00B44EF1"/>
    <w:rsid w:val="00B4513B"/>
    <w:rsid w:val="00B47392"/>
    <w:rsid w:val="00B473F8"/>
    <w:rsid w:val="00B47A13"/>
    <w:rsid w:val="00B5205E"/>
    <w:rsid w:val="00B528AE"/>
    <w:rsid w:val="00B55F2F"/>
    <w:rsid w:val="00B5631C"/>
    <w:rsid w:val="00B565A6"/>
    <w:rsid w:val="00B575D7"/>
    <w:rsid w:val="00B57668"/>
    <w:rsid w:val="00B57736"/>
    <w:rsid w:val="00B60826"/>
    <w:rsid w:val="00B62609"/>
    <w:rsid w:val="00B62794"/>
    <w:rsid w:val="00B659EC"/>
    <w:rsid w:val="00B6677E"/>
    <w:rsid w:val="00B73CAB"/>
    <w:rsid w:val="00B74FA7"/>
    <w:rsid w:val="00B76DE8"/>
    <w:rsid w:val="00B80598"/>
    <w:rsid w:val="00B824D4"/>
    <w:rsid w:val="00B833F6"/>
    <w:rsid w:val="00B848D9"/>
    <w:rsid w:val="00B87786"/>
    <w:rsid w:val="00B87866"/>
    <w:rsid w:val="00B905CF"/>
    <w:rsid w:val="00B915AA"/>
    <w:rsid w:val="00B92DD2"/>
    <w:rsid w:val="00B93B7F"/>
    <w:rsid w:val="00B95A5C"/>
    <w:rsid w:val="00B96729"/>
    <w:rsid w:val="00B967AE"/>
    <w:rsid w:val="00BA2D44"/>
    <w:rsid w:val="00BA2F60"/>
    <w:rsid w:val="00BA3C96"/>
    <w:rsid w:val="00BA58E1"/>
    <w:rsid w:val="00BB2C3B"/>
    <w:rsid w:val="00BB3AB2"/>
    <w:rsid w:val="00BB5EE4"/>
    <w:rsid w:val="00BB6B89"/>
    <w:rsid w:val="00BC2A34"/>
    <w:rsid w:val="00BC3888"/>
    <w:rsid w:val="00BC5B40"/>
    <w:rsid w:val="00BC67B7"/>
    <w:rsid w:val="00BC7D24"/>
    <w:rsid w:val="00BD0D22"/>
    <w:rsid w:val="00BD1B52"/>
    <w:rsid w:val="00BD36E9"/>
    <w:rsid w:val="00BD46C2"/>
    <w:rsid w:val="00BE2E7F"/>
    <w:rsid w:val="00BE3914"/>
    <w:rsid w:val="00BE3F44"/>
    <w:rsid w:val="00BE527F"/>
    <w:rsid w:val="00BE5BAE"/>
    <w:rsid w:val="00BE6BC4"/>
    <w:rsid w:val="00BE7A5A"/>
    <w:rsid w:val="00BE7C32"/>
    <w:rsid w:val="00BF0552"/>
    <w:rsid w:val="00BF205F"/>
    <w:rsid w:val="00BF274F"/>
    <w:rsid w:val="00BF2773"/>
    <w:rsid w:val="00BF4A3C"/>
    <w:rsid w:val="00BF4B86"/>
    <w:rsid w:val="00C0038C"/>
    <w:rsid w:val="00C05337"/>
    <w:rsid w:val="00C05546"/>
    <w:rsid w:val="00C06ED3"/>
    <w:rsid w:val="00C07C68"/>
    <w:rsid w:val="00C14F8D"/>
    <w:rsid w:val="00C1593B"/>
    <w:rsid w:val="00C17891"/>
    <w:rsid w:val="00C20623"/>
    <w:rsid w:val="00C2168A"/>
    <w:rsid w:val="00C218F9"/>
    <w:rsid w:val="00C27EE2"/>
    <w:rsid w:val="00C337D3"/>
    <w:rsid w:val="00C37243"/>
    <w:rsid w:val="00C41511"/>
    <w:rsid w:val="00C446F9"/>
    <w:rsid w:val="00C467CA"/>
    <w:rsid w:val="00C47E8D"/>
    <w:rsid w:val="00C5162E"/>
    <w:rsid w:val="00C527DF"/>
    <w:rsid w:val="00C539D9"/>
    <w:rsid w:val="00C53A5E"/>
    <w:rsid w:val="00C53A87"/>
    <w:rsid w:val="00C53AB5"/>
    <w:rsid w:val="00C554AC"/>
    <w:rsid w:val="00C55837"/>
    <w:rsid w:val="00C612B5"/>
    <w:rsid w:val="00C62121"/>
    <w:rsid w:val="00C62F10"/>
    <w:rsid w:val="00C63953"/>
    <w:rsid w:val="00C65017"/>
    <w:rsid w:val="00C6624A"/>
    <w:rsid w:val="00C67879"/>
    <w:rsid w:val="00C67CA5"/>
    <w:rsid w:val="00C777DC"/>
    <w:rsid w:val="00C807BC"/>
    <w:rsid w:val="00C82795"/>
    <w:rsid w:val="00C82806"/>
    <w:rsid w:val="00C83445"/>
    <w:rsid w:val="00C8560B"/>
    <w:rsid w:val="00C93465"/>
    <w:rsid w:val="00CA54F3"/>
    <w:rsid w:val="00CB13CF"/>
    <w:rsid w:val="00CB1E24"/>
    <w:rsid w:val="00CB3469"/>
    <w:rsid w:val="00CB3FB4"/>
    <w:rsid w:val="00CB4D55"/>
    <w:rsid w:val="00CB6AF1"/>
    <w:rsid w:val="00CB763E"/>
    <w:rsid w:val="00CC264C"/>
    <w:rsid w:val="00CC28B2"/>
    <w:rsid w:val="00CC48A5"/>
    <w:rsid w:val="00CC60CF"/>
    <w:rsid w:val="00CC623C"/>
    <w:rsid w:val="00CD0137"/>
    <w:rsid w:val="00CD1101"/>
    <w:rsid w:val="00CD27D9"/>
    <w:rsid w:val="00CD4A18"/>
    <w:rsid w:val="00CE1138"/>
    <w:rsid w:val="00CE26A1"/>
    <w:rsid w:val="00CE3BF5"/>
    <w:rsid w:val="00CE5FEB"/>
    <w:rsid w:val="00CE601A"/>
    <w:rsid w:val="00CF13B2"/>
    <w:rsid w:val="00CF1B58"/>
    <w:rsid w:val="00CF1CCE"/>
    <w:rsid w:val="00CF51E0"/>
    <w:rsid w:val="00CF5231"/>
    <w:rsid w:val="00CF6E79"/>
    <w:rsid w:val="00CF7B23"/>
    <w:rsid w:val="00CF7D6C"/>
    <w:rsid w:val="00D00526"/>
    <w:rsid w:val="00D00B83"/>
    <w:rsid w:val="00D01BCC"/>
    <w:rsid w:val="00D01D59"/>
    <w:rsid w:val="00D12A97"/>
    <w:rsid w:val="00D13C36"/>
    <w:rsid w:val="00D141B7"/>
    <w:rsid w:val="00D16169"/>
    <w:rsid w:val="00D16B80"/>
    <w:rsid w:val="00D17C99"/>
    <w:rsid w:val="00D17D7B"/>
    <w:rsid w:val="00D208EE"/>
    <w:rsid w:val="00D23D3B"/>
    <w:rsid w:val="00D24089"/>
    <w:rsid w:val="00D25408"/>
    <w:rsid w:val="00D260AA"/>
    <w:rsid w:val="00D26A7B"/>
    <w:rsid w:val="00D329D1"/>
    <w:rsid w:val="00D368B9"/>
    <w:rsid w:val="00D37356"/>
    <w:rsid w:val="00D40C21"/>
    <w:rsid w:val="00D413A8"/>
    <w:rsid w:val="00D42AE3"/>
    <w:rsid w:val="00D455EB"/>
    <w:rsid w:val="00D4635D"/>
    <w:rsid w:val="00D464FF"/>
    <w:rsid w:val="00D47656"/>
    <w:rsid w:val="00D4793F"/>
    <w:rsid w:val="00D47C2B"/>
    <w:rsid w:val="00D52902"/>
    <w:rsid w:val="00D55E7C"/>
    <w:rsid w:val="00D61FB4"/>
    <w:rsid w:val="00D649CB"/>
    <w:rsid w:val="00D67E47"/>
    <w:rsid w:val="00D75CAB"/>
    <w:rsid w:val="00D76048"/>
    <w:rsid w:val="00D7629A"/>
    <w:rsid w:val="00D81F3C"/>
    <w:rsid w:val="00D85FB7"/>
    <w:rsid w:val="00D9255E"/>
    <w:rsid w:val="00D96967"/>
    <w:rsid w:val="00D96B77"/>
    <w:rsid w:val="00D97595"/>
    <w:rsid w:val="00D97E66"/>
    <w:rsid w:val="00DA03DE"/>
    <w:rsid w:val="00DA2157"/>
    <w:rsid w:val="00DA3167"/>
    <w:rsid w:val="00DA4E3D"/>
    <w:rsid w:val="00DA4FBC"/>
    <w:rsid w:val="00DA5895"/>
    <w:rsid w:val="00DB4961"/>
    <w:rsid w:val="00DC2F47"/>
    <w:rsid w:val="00DC6A7D"/>
    <w:rsid w:val="00DC743A"/>
    <w:rsid w:val="00DD101F"/>
    <w:rsid w:val="00DD174A"/>
    <w:rsid w:val="00DD275A"/>
    <w:rsid w:val="00DD2A28"/>
    <w:rsid w:val="00DD3B0E"/>
    <w:rsid w:val="00DD6105"/>
    <w:rsid w:val="00DD72CF"/>
    <w:rsid w:val="00DE091D"/>
    <w:rsid w:val="00DE2449"/>
    <w:rsid w:val="00DE2C0B"/>
    <w:rsid w:val="00DE36EB"/>
    <w:rsid w:val="00DE3997"/>
    <w:rsid w:val="00DE51BF"/>
    <w:rsid w:val="00DE5337"/>
    <w:rsid w:val="00DE636C"/>
    <w:rsid w:val="00DF0306"/>
    <w:rsid w:val="00DF05B0"/>
    <w:rsid w:val="00DF17B6"/>
    <w:rsid w:val="00DF4B5A"/>
    <w:rsid w:val="00DF747B"/>
    <w:rsid w:val="00E02FB8"/>
    <w:rsid w:val="00E03D4F"/>
    <w:rsid w:val="00E0451C"/>
    <w:rsid w:val="00E04DBA"/>
    <w:rsid w:val="00E060C1"/>
    <w:rsid w:val="00E07BD8"/>
    <w:rsid w:val="00E1199D"/>
    <w:rsid w:val="00E12B62"/>
    <w:rsid w:val="00E13797"/>
    <w:rsid w:val="00E13D92"/>
    <w:rsid w:val="00E14923"/>
    <w:rsid w:val="00E20298"/>
    <w:rsid w:val="00E23324"/>
    <w:rsid w:val="00E254CD"/>
    <w:rsid w:val="00E2713F"/>
    <w:rsid w:val="00E277DE"/>
    <w:rsid w:val="00E300E0"/>
    <w:rsid w:val="00E3498C"/>
    <w:rsid w:val="00E40A16"/>
    <w:rsid w:val="00E45BE8"/>
    <w:rsid w:val="00E46674"/>
    <w:rsid w:val="00E46CBE"/>
    <w:rsid w:val="00E505ED"/>
    <w:rsid w:val="00E5116A"/>
    <w:rsid w:val="00E54099"/>
    <w:rsid w:val="00E55B2E"/>
    <w:rsid w:val="00E55FEC"/>
    <w:rsid w:val="00E56949"/>
    <w:rsid w:val="00E57E35"/>
    <w:rsid w:val="00E63964"/>
    <w:rsid w:val="00E63E25"/>
    <w:rsid w:val="00E64642"/>
    <w:rsid w:val="00E64ACE"/>
    <w:rsid w:val="00E65943"/>
    <w:rsid w:val="00E65A86"/>
    <w:rsid w:val="00E6694C"/>
    <w:rsid w:val="00E720EB"/>
    <w:rsid w:val="00E75895"/>
    <w:rsid w:val="00E77199"/>
    <w:rsid w:val="00E81075"/>
    <w:rsid w:val="00E83A11"/>
    <w:rsid w:val="00E84308"/>
    <w:rsid w:val="00E8506A"/>
    <w:rsid w:val="00E866A0"/>
    <w:rsid w:val="00E93612"/>
    <w:rsid w:val="00E948F8"/>
    <w:rsid w:val="00E94C3D"/>
    <w:rsid w:val="00E9674A"/>
    <w:rsid w:val="00E97629"/>
    <w:rsid w:val="00EA0F5A"/>
    <w:rsid w:val="00EA1D86"/>
    <w:rsid w:val="00EA279C"/>
    <w:rsid w:val="00EA3EB6"/>
    <w:rsid w:val="00EA4DAA"/>
    <w:rsid w:val="00EA5CEF"/>
    <w:rsid w:val="00EA6601"/>
    <w:rsid w:val="00EB1D64"/>
    <w:rsid w:val="00EB25E5"/>
    <w:rsid w:val="00EB3B7C"/>
    <w:rsid w:val="00EB6B0F"/>
    <w:rsid w:val="00EB7E5A"/>
    <w:rsid w:val="00EC13B0"/>
    <w:rsid w:val="00EC3BB1"/>
    <w:rsid w:val="00EC6F8E"/>
    <w:rsid w:val="00EC7EEA"/>
    <w:rsid w:val="00ED68E1"/>
    <w:rsid w:val="00ED70E9"/>
    <w:rsid w:val="00EE1EC6"/>
    <w:rsid w:val="00EE2E72"/>
    <w:rsid w:val="00EF102E"/>
    <w:rsid w:val="00EF63BC"/>
    <w:rsid w:val="00F02217"/>
    <w:rsid w:val="00F06FDE"/>
    <w:rsid w:val="00F07145"/>
    <w:rsid w:val="00F071C1"/>
    <w:rsid w:val="00F0799C"/>
    <w:rsid w:val="00F07BAB"/>
    <w:rsid w:val="00F108B9"/>
    <w:rsid w:val="00F11001"/>
    <w:rsid w:val="00F12249"/>
    <w:rsid w:val="00F144F4"/>
    <w:rsid w:val="00F16607"/>
    <w:rsid w:val="00F21099"/>
    <w:rsid w:val="00F2191F"/>
    <w:rsid w:val="00F24214"/>
    <w:rsid w:val="00F257B6"/>
    <w:rsid w:val="00F26F6B"/>
    <w:rsid w:val="00F3031D"/>
    <w:rsid w:val="00F31F00"/>
    <w:rsid w:val="00F33CF0"/>
    <w:rsid w:val="00F34CB6"/>
    <w:rsid w:val="00F34E02"/>
    <w:rsid w:val="00F34ECF"/>
    <w:rsid w:val="00F36349"/>
    <w:rsid w:val="00F3694F"/>
    <w:rsid w:val="00F37FC3"/>
    <w:rsid w:val="00F410E4"/>
    <w:rsid w:val="00F42CE2"/>
    <w:rsid w:val="00F45E09"/>
    <w:rsid w:val="00F47311"/>
    <w:rsid w:val="00F47E44"/>
    <w:rsid w:val="00F5071B"/>
    <w:rsid w:val="00F5412B"/>
    <w:rsid w:val="00F602AC"/>
    <w:rsid w:val="00F60C76"/>
    <w:rsid w:val="00F61BFE"/>
    <w:rsid w:val="00F61CF9"/>
    <w:rsid w:val="00F62F4A"/>
    <w:rsid w:val="00F63EC9"/>
    <w:rsid w:val="00F64993"/>
    <w:rsid w:val="00F64D4E"/>
    <w:rsid w:val="00F64F66"/>
    <w:rsid w:val="00F661FD"/>
    <w:rsid w:val="00F71BAA"/>
    <w:rsid w:val="00F74D41"/>
    <w:rsid w:val="00F820D3"/>
    <w:rsid w:val="00F904C0"/>
    <w:rsid w:val="00F91AE3"/>
    <w:rsid w:val="00F93841"/>
    <w:rsid w:val="00F93BA1"/>
    <w:rsid w:val="00FA09B3"/>
    <w:rsid w:val="00FA1242"/>
    <w:rsid w:val="00FA2C81"/>
    <w:rsid w:val="00FA413F"/>
    <w:rsid w:val="00FA7ADF"/>
    <w:rsid w:val="00FA7D26"/>
    <w:rsid w:val="00FB1F51"/>
    <w:rsid w:val="00FB23AF"/>
    <w:rsid w:val="00FB34A1"/>
    <w:rsid w:val="00FB4BF9"/>
    <w:rsid w:val="00FB50E5"/>
    <w:rsid w:val="00FB6FFE"/>
    <w:rsid w:val="00FC05D6"/>
    <w:rsid w:val="00FC135F"/>
    <w:rsid w:val="00FC2B24"/>
    <w:rsid w:val="00FD175A"/>
    <w:rsid w:val="00FD2B11"/>
    <w:rsid w:val="00FD4216"/>
    <w:rsid w:val="00FD42CB"/>
    <w:rsid w:val="00FD4AD0"/>
    <w:rsid w:val="00FD5B67"/>
    <w:rsid w:val="00FD69B1"/>
    <w:rsid w:val="00FE193D"/>
    <w:rsid w:val="00FE1950"/>
    <w:rsid w:val="00FE30AB"/>
    <w:rsid w:val="00FE4500"/>
    <w:rsid w:val="00FF265B"/>
    <w:rsid w:val="00FF2E19"/>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5:docId w15:val="{1DE17C46-BF8D-4FE2-B34C-A06B1CA90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9FB"/>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40C2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165F0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3136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3136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AE06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59"/>
    <w:rsid w:val="00F34E0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59"/>
    <w:rsid w:val="00C6395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59"/>
    <w:rsid w:val="005717D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59"/>
    <w:rsid w:val="0059188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59"/>
    <w:rsid w:val="0059188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59"/>
    <w:rsid w:val="00BE391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757BB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AB16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3A3E50"/>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EA1D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DD10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FB4BF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B5766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B5766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1">
    <w:name w:val="Tabla con cuadrícula141"/>
    <w:basedOn w:val="Tablanormal"/>
    <w:next w:val="Tablaconcuadrcula"/>
    <w:uiPriority w:val="39"/>
    <w:rsid w:val="00B5766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2">
    <w:name w:val="Tabla con cuadrícula142"/>
    <w:basedOn w:val="Tablanormal"/>
    <w:next w:val="Tablaconcuadrcula"/>
    <w:uiPriority w:val="39"/>
    <w:rsid w:val="00F42CE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3">
    <w:name w:val="Tabla con cuadrícula143"/>
    <w:basedOn w:val="Tablanormal"/>
    <w:next w:val="Tablaconcuadrcula"/>
    <w:uiPriority w:val="39"/>
    <w:rsid w:val="00F42CE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4">
    <w:name w:val="Tabla con cuadrícula144"/>
    <w:basedOn w:val="Tablanormal"/>
    <w:next w:val="Tablaconcuadrcula"/>
    <w:uiPriority w:val="39"/>
    <w:rsid w:val="00F42CE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5">
    <w:name w:val="Tabla con cuadrícula145"/>
    <w:basedOn w:val="Tablanormal"/>
    <w:next w:val="Tablaconcuadrcula"/>
    <w:uiPriority w:val="39"/>
    <w:rsid w:val="00423BA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6">
    <w:name w:val="Tabla con cuadrícula146"/>
    <w:basedOn w:val="Tablanormal"/>
    <w:next w:val="Tablaconcuadrcula"/>
    <w:uiPriority w:val="39"/>
    <w:rsid w:val="005A788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7">
    <w:name w:val="Tabla con cuadrícula147"/>
    <w:basedOn w:val="Tablanormal"/>
    <w:next w:val="Tablaconcuadrcula"/>
    <w:uiPriority w:val="39"/>
    <w:rsid w:val="00E271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8">
    <w:name w:val="Tabla con cuadrícula148"/>
    <w:basedOn w:val="Tablanormal"/>
    <w:next w:val="Tablaconcuadrcula"/>
    <w:uiPriority w:val="39"/>
    <w:rsid w:val="00E271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9">
    <w:name w:val="Tabla con cuadrícula149"/>
    <w:basedOn w:val="Tablanormal"/>
    <w:next w:val="Tablaconcuadrcula"/>
    <w:uiPriority w:val="39"/>
    <w:rsid w:val="00194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0">
    <w:name w:val="Tabla con cuadrícula150"/>
    <w:basedOn w:val="Tablanormal"/>
    <w:next w:val="Tablaconcuadrcula"/>
    <w:uiPriority w:val="39"/>
    <w:rsid w:val="00194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1">
    <w:name w:val="Tabla con cuadrícula151"/>
    <w:basedOn w:val="Tablanormal"/>
    <w:next w:val="Tablaconcuadrcula"/>
    <w:uiPriority w:val="39"/>
    <w:rsid w:val="005914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6688973">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0946394">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5576517">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84450947">
      <w:bodyDiv w:val="1"/>
      <w:marLeft w:val="0"/>
      <w:marRight w:val="0"/>
      <w:marTop w:val="0"/>
      <w:marBottom w:val="0"/>
      <w:divBdr>
        <w:top w:val="none" w:sz="0" w:space="0" w:color="auto"/>
        <w:left w:val="none" w:sz="0" w:space="0" w:color="auto"/>
        <w:bottom w:val="none" w:sz="0" w:space="0" w:color="auto"/>
        <w:right w:val="none" w:sz="0" w:space="0" w:color="auto"/>
      </w:divBdr>
    </w:div>
    <w:div w:id="388461830">
      <w:bodyDiv w:val="1"/>
      <w:marLeft w:val="0"/>
      <w:marRight w:val="0"/>
      <w:marTop w:val="0"/>
      <w:marBottom w:val="0"/>
      <w:divBdr>
        <w:top w:val="none" w:sz="0" w:space="0" w:color="auto"/>
        <w:left w:val="none" w:sz="0" w:space="0" w:color="auto"/>
        <w:bottom w:val="none" w:sz="0" w:space="0" w:color="auto"/>
        <w:right w:val="none" w:sz="0" w:space="0" w:color="auto"/>
      </w:divBdr>
    </w:div>
    <w:div w:id="390151709">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53349240">
      <w:bodyDiv w:val="1"/>
      <w:marLeft w:val="0"/>
      <w:marRight w:val="0"/>
      <w:marTop w:val="0"/>
      <w:marBottom w:val="0"/>
      <w:divBdr>
        <w:top w:val="none" w:sz="0" w:space="0" w:color="auto"/>
        <w:left w:val="none" w:sz="0" w:space="0" w:color="auto"/>
        <w:bottom w:val="none" w:sz="0" w:space="0" w:color="auto"/>
        <w:right w:val="none" w:sz="0" w:space="0" w:color="auto"/>
      </w:divBdr>
    </w:div>
    <w:div w:id="640307206">
      <w:bodyDiv w:val="1"/>
      <w:marLeft w:val="0"/>
      <w:marRight w:val="0"/>
      <w:marTop w:val="0"/>
      <w:marBottom w:val="0"/>
      <w:divBdr>
        <w:top w:val="none" w:sz="0" w:space="0" w:color="auto"/>
        <w:left w:val="none" w:sz="0" w:space="0" w:color="auto"/>
        <w:bottom w:val="none" w:sz="0" w:space="0" w:color="auto"/>
        <w:right w:val="none" w:sz="0" w:space="0" w:color="auto"/>
      </w:divBdr>
    </w:div>
    <w:div w:id="648289650">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64161398">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08065769">
      <w:bodyDiv w:val="1"/>
      <w:marLeft w:val="0"/>
      <w:marRight w:val="0"/>
      <w:marTop w:val="0"/>
      <w:marBottom w:val="0"/>
      <w:divBdr>
        <w:top w:val="none" w:sz="0" w:space="0" w:color="auto"/>
        <w:left w:val="none" w:sz="0" w:space="0" w:color="auto"/>
        <w:bottom w:val="none" w:sz="0" w:space="0" w:color="auto"/>
        <w:right w:val="none" w:sz="0" w:space="0" w:color="auto"/>
      </w:divBdr>
    </w:div>
    <w:div w:id="726876338">
      <w:bodyDiv w:val="1"/>
      <w:marLeft w:val="0"/>
      <w:marRight w:val="0"/>
      <w:marTop w:val="0"/>
      <w:marBottom w:val="0"/>
      <w:divBdr>
        <w:top w:val="none" w:sz="0" w:space="0" w:color="auto"/>
        <w:left w:val="none" w:sz="0" w:space="0" w:color="auto"/>
        <w:bottom w:val="none" w:sz="0" w:space="0" w:color="auto"/>
        <w:right w:val="none" w:sz="0" w:space="0" w:color="auto"/>
      </w:divBdr>
    </w:div>
    <w:div w:id="83187706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6004732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10862515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53521862">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8000910">
      <w:bodyDiv w:val="1"/>
      <w:marLeft w:val="0"/>
      <w:marRight w:val="0"/>
      <w:marTop w:val="0"/>
      <w:marBottom w:val="0"/>
      <w:divBdr>
        <w:top w:val="none" w:sz="0" w:space="0" w:color="auto"/>
        <w:left w:val="none" w:sz="0" w:space="0" w:color="auto"/>
        <w:bottom w:val="none" w:sz="0" w:space="0" w:color="auto"/>
        <w:right w:val="none" w:sz="0" w:space="0" w:color="auto"/>
      </w:divBdr>
    </w:div>
    <w:div w:id="1344283647">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48487781">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11529950">
      <w:bodyDiv w:val="1"/>
      <w:marLeft w:val="0"/>
      <w:marRight w:val="0"/>
      <w:marTop w:val="0"/>
      <w:marBottom w:val="0"/>
      <w:divBdr>
        <w:top w:val="none" w:sz="0" w:space="0" w:color="auto"/>
        <w:left w:val="none" w:sz="0" w:space="0" w:color="auto"/>
        <w:bottom w:val="none" w:sz="0" w:space="0" w:color="auto"/>
        <w:right w:val="none" w:sz="0" w:space="0" w:color="auto"/>
      </w:divBdr>
    </w:div>
    <w:div w:id="1533181701">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89800973">
      <w:bodyDiv w:val="1"/>
      <w:marLeft w:val="0"/>
      <w:marRight w:val="0"/>
      <w:marTop w:val="0"/>
      <w:marBottom w:val="0"/>
      <w:divBdr>
        <w:top w:val="none" w:sz="0" w:space="0" w:color="auto"/>
        <w:left w:val="none" w:sz="0" w:space="0" w:color="auto"/>
        <w:bottom w:val="none" w:sz="0" w:space="0" w:color="auto"/>
        <w:right w:val="none" w:sz="0" w:space="0" w:color="auto"/>
      </w:divBdr>
    </w:div>
    <w:div w:id="1591696401">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7277878">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63463517">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25382861">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8470002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41315759">
      <w:bodyDiv w:val="1"/>
      <w:marLeft w:val="0"/>
      <w:marRight w:val="0"/>
      <w:marTop w:val="0"/>
      <w:marBottom w:val="0"/>
      <w:divBdr>
        <w:top w:val="none" w:sz="0" w:space="0" w:color="auto"/>
        <w:left w:val="none" w:sz="0" w:space="0" w:color="auto"/>
        <w:bottom w:val="none" w:sz="0" w:space="0" w:color="auto"/>
        <w:right w:val="none" w:sz="0" w:space="0" w:color="auto"/>
      </w:divBdr>
    </w:div>
    <w:div w:id="2061661905">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02026025">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F0DA3-D148-4AF4-B1DA-615681743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3441</TotalTime>
  <Pages>23</Pages>
  <Words>4888</Words>
  <Characters>26884</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Brenda Orozco Otero</cp:lastModifiedBy>
  <cp:revision>82</cp:revision>
  <cp:lastPrinted>2021-03-02T19:53:00Z</cp:lastPrinted>
  <dcterms:created xsi:type="dcterms:W3CDTF">2020-04-29T17:46:00Z</dcterms:created>
  <dcterms:modified xsi:type="dcterms:W3CDTF">2021-03-02T19:54:00Z</dcterms:modified>
</cp:coreProperties>
</file>