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A45E83" w:rsidRPr="00DC3E81" w:rsidTr="00A45E83">
        <w:tc>
          <w:tcPr>
            <w:tcW w:w="8978" w:type="dxa"/>
          </w:tcPr>
          <w:p w:rsidR="000B30B4" w:rsidRDefault="000B30B4" w:rsidP="000B30B4">
            <w:pPr>
              <w:spacing w:after="0" w:line="240" w:lineRule="auto"/>
              <w:jc w:val="center"/>
              <w:rPr>
                <w:rFonts w:ascii="Arial" w:hAnsi="Arial" w:cs="Arial"/>
                <w:b/>
                <w:sz w:val="24"/>
                <w:szCs w:val="28"/>
              </w:rPr>
            </w:pPr>
            <w:bookmarkStart w:id="0" w:name="ente"/>
            <w:bookmarkEnd w:id="0"/>
            <w:r>
              <w:rPr>
                <w:rFonts w:ascii="Arial" w:hAnsi="Arial" w:cs="Arial"/>
                <w:b/>
                <w:sz w:val="24"/>
                <w:szCs w:val="28"/>
              </w:rPr>
              <w:t>CUENTA PÚBLICA - MUNICIPIO ZAPOPAN</w:t>
            </w:r>
          </w:p>
          <w:p w:rsidR="000B30B4" w:rsidRPr="00B00212" w:rsidRDefault="000B30B4" w:rsidP="000B30B4">
            <w:pPr>
              <w:spacing w:after="0" w:line="240" w:lineRule="auto"/>
              <w:jc w:val="center"/>
              <w:rPr>
                <w:rFonts w:ascii="Arial" w:hAnsi="Arial" w:cs="Arial"/>
                <w:b/>
                <w:sz w:val="24"/>
                <w:szCs w:val="28"/>
              </w:rPr>
            </w:pPr>
            <w:r w:rsidRPr="00B00212">
              <w:rPr>
                <w:rFonts w:ascii="Arial" w:hAnsi="Arial" w:cs="Arial"/>
                <w:b/>
                <w:sz w:val="24"/>
                <w:szCs w:val="28"/>
              </w:rPr>
              <w:t>NOTAS A LOS ESTADOS FINANCIEROS</w:t>
            </w:r>
          </w:p>
          <w:p w:rsidR="000B30B4" w:rsidRPr="00B00212" w:rsidRDefault="000B30B4" w:rsidP="000B30B4">
            <w:pPr>
              <w:spacing w:after="0" w:line="240" w:lineRule="auto"/>
              <w:jc w:val="center"/>
              <w:rPr>
                <w:rFonts w:ascii="Arial" w:hAnsi="Arial" w:cs="Arial"/>
                <w:b/>
                <w:sz w:val="24"/>
                <w:szCs w:val="28"/>
              </w:rPr>
            </w:pPr>
            <w:r w:rsidRPr="00B00212">
              <w:rPr>
                <w:rFonts w:ascii="Arial" w:hAnsi="Arial" w:cs="Arial"/>
                <w:b/>
                <w:sz w:val="24"/>
                <w:szCs w:val="28"/>
              </w:rPr>
              <w:t>DE MEMORIA</w:t>
            </w:r>
          </w:p>
          <w:p w:rsidR="000B30B4" w:rsidRPr="00076D0B" w:rsidRDefault="000B30B4" w:rsidP="000B30B4">
            <w:pPr>
              <w:spacing w:after="0" w:line="240" w:lineRule="auto"/>
              <w:jc w:val="center"/>
              <w:rPr>
                <w:rFonts w:ascii="Arial" w:hAnsi="Arial" w:cs="Arial"/>
                <w:b/>
                <w:i/>
                <w:szCs w:val="28"/>
              </w:rPr>
            </w:pPr>
            <w:r>
              <w:rPr>
                <w:rFonts w:ascii="Arial" w:hAnsi="Arial" w:cs="Arial"/>
                <w:b/>
                <w:i/>
                <w:szCs w:val="28"/>
              </w:rPr>
              <w:t>(</w:t>
            </w:r>
            <w:r w:rsidRPr="00D2268A">
              <w:rPr>
                <w:rFonts w:ascii="Arial" w:hAnsi="Arial" w:cs="Arial"/>
                <w:b/>
                <w:i/>
                <w:szCs w:val="28"/>
              </w:rPr>
              <w:t>CUENTAS DE ORDEN)</w:t>
            </w:r>
          </w:p>
          <w:p w:rsidR="00A45E83" w:rsidRPr="00DC3E81" w:rsidRDefault="000B30B4" w:rsidP="000B30B4">
            <w:pPr>
              <w:spacing w:after="0" w:line="240" w:lineRule="auto"/>
              <w:jc w:val="center"/>
              <w:rPr>
                <w:rFonts w:ascii="Arial" w:hAnsi="Arial" w:cs="Arial"/>
                <w:sz w:val="20"/>
                <w:szCs w:val="20"/>
              </w:rPr>
            </w:pPr>
            <w:bookmarkStart w:id="1" w:name="periodo"/>
            <w:bookmarkEnd w:id="1"/>
            <w:r>
              <w:rPr>
                <w:rFonts w:ascii="Arial" w:hAnsi="Arial" w:cs="Arial"/>
                <w:b/>
                <w:sz w:val="24"/>
                <w:szCs w:val="24"/>
              </w:rPr>
              <w:t>DEL 1 DE ENERO AL 31 DE DICIEMBRE DE 2021</w:t>
            </w:r>
          </w:p>
        </w:tc>
      </w:tr>
    </w:tbl>
    <w:p w:rsidR="00806603" w:rsidRPr="00DC3E81" w:rsidRDefault="00806603" w:rsidP="00A45E83">
      <w:pPr>
        <w:spacing w:after="120" w:line="240" w:lineRule="auto"/>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9"/>
        <w:gridCol w:w="95"/>
        <w:gridCol w:w="1863"/>
        <w:gridCol w:w="210"/>
        <w:gridCol w:w="3321"/>
      </w:tblGrid>
      <w:tr w:rsidR="00A45E83" w:rsidRPr="00DC3E81" w:rsidTr="00DC3E81">
        <w:tc>
          <w:tcPr>
            <w:tcW w:w="8828" w:type="dxa"/>
            <w:gridSpan w:val="5"/>
          </w:tcPr>
          <w:p w:rsidR="002101F3" w:rsidRPr="00DC3E81" w:rsidRDefault="002101F3" w:rsidP="002101F3">
            <w:pPr>
              <w:autoSpaceDE w:val="0"/>
              <w:autoSpaceDN w:val="0"/>
              <w:adjustRightInd w:val="0"/>
              <w:spacing w:line="240" w:lineRule="auto"/>
              <w:jc w:val="center"/>
              <w:rPr>
                <w:rFonts w:ascii="Arial" w:hAnsi="Arial" w:cs="Arial"/>
                <w:b/>
                <w:sz w:val="20"/>
                <w:szCs w:val="20"/>
                <w:lang w:eastAsia="es-MX"/>
              </w:rPr>
            </w:pPr>
            <w:bookmarkStart w:id="2" w:name="cuerpo"/>
            <w:bookmarkEnd w:id="2"/>
          </w:p>
          <w:p w:rsidR="002101F3" w:rsidRPr="00DC3E81" w:rsidRDefault="00FF7EC8" w:rsidP="002101F3">
            <w:pPr>
              <w:autoSpaceDE w:val="0"/>
              <w:autoSpaceDN w:val="0"/>
              <w:adjustRightInd w:val="0"/>
              <w:spacing w:line="240" w:lineRule="auto"/>
              <w:jc w:val="center"/>
              <w:rPr>
                <w:rFonts w:ascii="Arial" w:hAnsi="Arial" w:cs="Arial"/>
                <w:b/>
                <w:sz w:val="20"/>
                <w:szCs w:val="20"/>
                <w:lang w:eastAsia="es-MX"/>
              </w:rPr>
            </w:pPr>
            <w:r w:rsidRPr="00DC3E81">
              <w:rPr>
                <w:rFonts w:ascii="Arial" w:hAnsi="Arial" w:cs="Arial"/>
                <w:b/>
                <w:sz w:val="20"/>
                <w:szCs w:val="20"/>
                <w:lang w:eastAsia="es-MX"/>
              </w:rPr>
              <w:t>NOTAS A LOS  ESTADOS FINANCIEROS</w:t>
            </w:r>
          </w:p>
          <w:p w:rsidR="002101F3" w:rsidRPr="00DC3E81" w:rsidRDefault="002101F3" w:rsidP="002101F3">
            <w:pPr>
              <w:autoSpaceDE w:val="0"/>
              <w:autoSpaceDN w:val="0"/>
              <w:adjustRightInd w:val="0"/>
              <w:spacing w:line="240" w:lineRule="auto"/>
              <w:jc w:val="center"/>
              <w:rPr>
                <w:rFonts w:ascii="Arial" w:hAnsi="Arial" w:cs="Arial"/>
                <w:sz w:val="20"/>
                <w:szCs w:val="20"/>
                <w:lang w:eastAsia="es-MX"/>
              </w:rPr>
            </w:pPr>
          </w:p>
          <w:p w:rsidR="002101F3" w:rsidRPr="00DC3E81" w:rsidRDefault="00DC3E81" w:rsidP="002101F3">
            <w:pPr>
              <w:autoSpaceDE w:val="0"/>
              <w:autoSpaceDN w:val="0"/>
              <w:adjustRightInd w:val="0"/>
              <w:spacing w:line="240" w:lineRule="auto"/>
              <w:jc w:val="center"/>
              <w:rPr>
                <w:rFonts w:ascii="Arial" w:hAnsi="Arial" w:cs="Arial"/>
                <w:sz w:val="20"/>
                <w:szCs w:val="20"/>
                <w:lang w:eastAsia="es-MX"/>
              </w:rPr>
            </w:pPr>
            <w:r w:rsidRPr="00DC3E81">
              <w:rPr>
                <w:rFonts w:ascii="Arial" w:hAnsi="Arial" w:cs="Arial"/>
                <w:sz w:val="20"/>
                <w:szCs w:val="20"/>
                <w:lang w:eastAsia="es-MX"/>
              </w:rPr>
              <w:t>DICIEMBRE</w:t>
            </w:r>
            <w:r w:rsidR="000563D4" w:rsidRPr="00DC3E81">
              <w:rPr>
                <w:rFonts w:ascii="Arial" w:hAnsi="Arial" w:cs="Arial"/>
                <w:sz w:val="20"/>
                <w:szCs w:val="20"/>
                <w:lang w:eastAsia="es-MX"/>
              </w:rPr>
              <w:t xml:space="preserve"> 2021</w:t>
            </w:r>
          </w:p>
          <w:p w:rsidR="002101F3" w:rsidRPr="00DC3E81" w:rsidRDefault="00FF7EC8" w:rsidP="002101F3">
            <w:pPr>
              <w:autoSpaceDE w:val="0"/>
              <w:autoSpaceDN w:val="0"/>
              <w:adjustRightInd w:val="0"/>
              <w:spacing w:line="240" w:lineRule="auto"/>
              <w:ind w:left="720" w:hanging="360"/>
              <w:jc w:val="center"/>
              <w:rPr>
                <w:rFonts w:ascii="Arial" w:hAnsi="Arial" w:cs="Arial"/>
                <w:b/>
                <w:bCs/>
                <w:sz w:val="20"/>
                <w:szCs w:val="20"/>
                <w:lang w:eastAsia="es-MX"/>
              </w:rPr>
            </w:pPr>
            <w:r w:rsidRPr="00DC3E81">
              <w:rPr>
                <w:rFonts w:ascii="Arial" w:hAnsi="Arial" w:cs="Arial"/>
                <w:b/>
                <w:bCs/>
                <w:sz w:val="20"/>
                <w:szCs w:val="20"/>
                <w:lang w:eastAsia="es-MX"/>
              </w:rPr>
              <w:t>B)</w:t>
            </w:r>
            <w:r w:rsidRPr="00DC3E81">
              <w:rPr>
                <w:rFonts w:ascii="Arial" w:hAnsi="Arial" w:cs="Arial"/>
                <w:b/>
                <w:bCs/>
                <w:sz w:val="20"/>
                <w:szCs w:val="20"/>
                <w:lang w:eastAsia="es-MX"/>
              </w:rPr>
              <w:tab/>
              <w:t>Notas de Memoria (Cuentas de Orden).</w:t>
            </w:r>
          </w:p>
          <w:p w:rsidR="002101F3" w:rsidRPr="00DC3E81" w:rsidRDefault="002101F3" w:rsidP="002101F3">
            <w:pPr>
              <w:autoSpaceDE w:val="0"/>
              <w:autoSpaceDN w:val="0"/>
              <w:adjustRightInd w:val="0"/>
              <w:spacing w:line="240" w:lineRule="auto"/>
              <w:ind w:left="720" w:hanging="360"/>
              <w:jc w:val="center"/>
              <w:rPr>
                <w:rFonts w:ascii="Arial" w:hAnsi="Arial" w:cs="Arial"/>
                <w:b/>
                <w:bCs/>
                <w:sz w:val="20"/>
                <w:szCs w:val="20"/>
                <w:lang w:eastAsia="es-MX"/>
              </w:rPr>
            </w:pPr>
          </w:p>
          <w:p w:rsidR="00FF7EC8" w:rsidRPr="00DC3E81" w:rsidRDefault="00FF7EC8" w:rsidP="00FF7EC8">
            <w:pPr>
              <w:autoSpaceDE w:val="0"/>
              <w:autoSpaceDN w:val="0"/>
              <w:adjustRightInd w:val="0"/>
              <w:spacing w:line="240" w:lineRule="auto"/>
              <w:rPr>
                <w:rFonts w:ascii="Arial" w:hAnsi="Arial" w:cs="Arial"/>
                <w:b/>
                <w:bCs/>
                <w:sz w:val="20"/>
                <w:szCs w:val="20"/>
                <w:lang w:eastAsia="es-MX"/>
              </w:rPr>
            </w:pPr>
            <w:r w:rsidRPr="00DC3E81">
              <w:rPr>
                <w:rFonts w:ascii="Arial" w:hAnsi="Arial" w:cs="Arial"/>
                <w:b/>
                <w:bCs/>
                <w:sz w:val="20"/>
                <w:szCs w:val="20"/>
                <w:lang w:eastAsia="es-MX"/>
              </w:rPr>
              <w:t>B.1.- Cuentas de Orden Contables:</w:t>
            </w:r>
          </w:p>
          <w:p w:rsidR="002101F3" w:rsidRPr="00DC3E81" w:rsidRDefault="002101F3" w:rsidP="00FF7EC8">
            <w:pPr>
              <w:autoSpaceDE w:val="0"/>
              <w:autoSpaceDN w:val="0"/>
              <w:adjustRightInd w:val="0"/>
              <w:spacing w:line="240" w:lineRule="auto"/>
              <w:rPr>
                <w:rFonts w:ascii="Arial" w:hAnsi="Arial" w:cs="Arial"/>
                <w:b/>
                <w:bCs/>
                <w:sz w:val="20"/>
                <w:szCs w:val="20"/>
                <w:lang w:eastAsia="es-MX"/>
              </w:rPr>
            </w:pPr>
          </w:p>
          <w:p w:rsidR="002101F3" w:rsidRPr="00DC3E81" w:rsidRDefault="00FF7EC8" w:rsidP="00FF7EC8">
            <w:pPr>
              <w:autoSpaceDE w:val="0"/>
              <w:autoSpaceDN w:val="0"/>
              <w:adjustRightInd w:val="0"/>
              <w:spacing w:line="240" w:lineRule="auto"/>
              <w:jc w:val="both"/>
              <w:rPr>
                <w:rFonts w:ascii="Arial" w:hAnsi="Arial" w:cs="Arial"/>
                <w:sz w:val="20"/>
                <w:szCs w:val="20"/>
                <w:lang w:eastAsia="es-MX"/>
              </w:rPr>
            </w:pPr>
            <w:r w:rsidRPr="00DC3E81">
              <w:rPr>
                <w:rFonts w:ascii="Arial" w:hAnsi="Arial" w:cs="Arial"/>
                <w:sz w:val="20"/>
                <w:szCs w:val="20"/>
                <w:lang w:eastAsia="es-MX"/>
              </w:rPr>
              <w:t>De conformidad con el Manual de Contabilidad Gubernamental, emitido por el Consejo de Nacional de Armonización Contable, las cuentas de orden contables son aquellas que se afectan cuando existen eventos, que, si bien no representan hechos económicos-financieros que alteren el patrimonio y por lo tanto los resultados del ente público informan sobre circunstancias contingentes o eventuales de importancia respecto de este, que en determinadas condiciones, pueden producir efectos patrimoniales en el mismo.</w:t>
            </w:r>
          </w:p>
          <w:p w:rsidR="002101F3" w:rsidRPr="00DC3E81" w:rsidRDefault="002101F3" w:rsidP="00FF7EC8">
            <w:pPr>
              <w:autoSpaceDE w:val="0"/>
              <w:autoSpaceDN w:val="0"/>
              <w:adjustRightInd w:val="0"/>
              <w:spacing w:line="240" w:lineRule="auto"/>
              <w:jc w:val="both"/>
              <w:rPr>
                <w:rFonts w:ascii="Arial" w:hAnsi="Arial" w:cs="Arial"/>
                <w:sz w:val="20"/>
                <w:szCs w:val="20"/>
                <w:lang w:eastAsia="es-MX"/>
              </w:rPr>
            </w:pPr>
          </w:p>
          <w:tbl>
            <w:tblPr>
              <w:tblW w:w="0" w:type="auto"/>
              <w:tblInd w:w="10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491"/>
            </w:tblGrid>
            <w:tr w:rsidR="00FF7EC8" w:rsidRPr="00DC3E81">
              <w:tc>
                <w:tcPr>
                  <w:tcW w:w="8641" w:type="dxa"/>
                  <w:tcBorders>
                    <w:top w:val="single" w:sz="6" w:space="0" w:color="auto"/>
                    <w:left w:val="single" w:sz="6" w:space="0" w:color="auto"/>
                    <w:bottom w:val="single" w:sz="6" w:space="0" w:color="auto"/>
                    <w:right w:val="single" w:sz="6" w:space="0" w:color="auto"/>
                  </w:tcBorders>
                </w:tcPr>
                <w:p w:rsidR="00FF7EC8" w:rsidRPr="00DC3E81" w:rsidRDefault="00FF7EC8" w:rsidP="00FF7EC8">
                  <w:pPr>
                    <w:autoSpaceDE w:val="0"/>
                    <w:autoSpaceDN w:val="0"/>
                    <w:adjustRightInd w:val="0"/>
                    <w:spacing w:after="0" w:line="240" w:lineRule="auto"/>
                    <w:rPr>
                      <w:rFonts w:ascii="Arial" w:hAnsi="Arial" w:cs="Arial"/>
                      <w:b/>
                      <w:bCs/>
                      <w:sz w:val="20"/>
                      <w:szCs w:val="20"/>
                      <w:lang w:eastAsia="es-MX"/>
                    </w:rPr>
                  </w:pPr>
                  <w:r w:rsidRPr="00DC3E81">
                    <w:rPr>
                      <w:rFonts w:ascii="Arial" w:hAnsi="Arial" w:cs="Arial"/>
                      <w:b/>
                      <w:bCs/>
                      <w:sz w:val="20"/>
                      <w:szCs w:val="20"/>
                      <w:lang w:eastAsia="es-MX"/>
                    </w:rPr>
                    <w:t>Cuentas de Orden Contables</w:t>
                  </w:r>
                </w:p>
              </w:tc>
            </w:tr>
            <w:tr w:rsidR="00FF7EC8" w:rsidRPr="00DC3E81">
              <w:tc>
                <w:tcPr>
                  <w:tcW w:w="8641" w:type="dxa"/>
                  <w:tcBorders>
                    <w:top w:val="single" w:sz="6" w:space="0" w:color="auto"/>
                    <w:left w:val="single" w:sz="6" w:space="0" w:color="auto"/>
                    <w:bottom w:val="single" w:sz="6" w:space="0" w:color="auto"/>
                    <w:right w:val="single" w:sz="6" w:space="0" w:color="auto"/>
                  </w:tcBorders>
                </w:tcPr>
                <w:p w:rsidR="00FF7EC8" w:rsidRPr="00DC3E81" w:rsidRDefault="00FF7EC8" w:rsidP="00FF7EC8">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t>BIENES BAJO CONTRATO EN COMODATO</w:t>
                  </w:r>
                  <w:r w:rsidR="009978C8">
                    <w:rPr>
                      <w:rFonts w:ascii="Arial" w:hAnsi="Arial" w:cs="Arial"/>
                      <w:sz w:val="20"/>
                      <w:szCs w:val="20"/>
                      <w:lang w:eastAsia="es-MX"/>
                    </w:rPr>
                    <w:t>:</w:t>
                  </w:r>
                  <w:r w:rsidRPr="00DC3E81">
                    <w:rPr>
                      <w:rFonts w:ascii="Arial" w:hAnsi="Arial" w:cs="Arial"/>
                      <w:sz w:val="20"/>
                      <w:szCs w:val="20"/>
                      <w:lang w:eastAsia="es-MX"/>
                    </w:rPr>
                    <w:t xml:space="preserve"> </w:t>
                  </w:r>
                  <w:r w:rsidR="009978C8">
                    <w:rPr>
                      <w:rFonts w:ascii="Arial" w:hAnsi="Arial" w:cs="Arial"/>
                      <w:b/>
                      <w:sz w:val="20"/>
                      <w:szCs w:val="20"/>
                      <w:lang w:eastAsia="es-MX"/>
                    </w:rPr>
                    <w:t>$</w:t>
                  </w:r>
                  <w:r w:rsidRPr="009978C8">
                    <w:rPr>
                      <w:rFonts w:ascii="Arial" w:hAnsi="Arial" w:cs="Arial"/>
                      <w:b/>
                      <w:sz w:val="20"/>
                      <w:szCs w:val="20"/>
                      <w:lang w:eastAsia="es-MX"/>
                    </w:rPr>
                    <w:t>1,177.00</w:t>
                  </w:r>
                </w:p>
              </w:tc>
            </w:tr>
            <w:tr w:rsidR="00FF7EC8" w:rsidRPr="00DC3E81">
              <w:tc>
                <w:tcPr>
                  <w:tcW w:w="8641" w:type="dxa"/>
                  <w:tcBorders>
                    <w:top w:val="single" w:sz="6" w:space="0" w:color="auto"/>
                    <w:left w:val="single" w:sz="6" w:space="0" w:color="auto"/>
                    <w:bottom w:val="single" w:sz="6" w:space="0" w:color="auto"/>
                    <w:right w:val="single" w:sz="6" w:space="0" w:color="auto"/>
                  </w:tcBorders>
                </w:tcPr>
                <w:p w:rsidR="00FF7EC8" w:rsidRPr="00DC3E81" w:rsidRDefault="00FF7EC8" w:rsidP="00FF7EC8">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t>CONTRATO DE COMODATO POR BIENES</w:t>
                  </w:r>
                  <w:r w:rsidR="009978C8">
                    <w:rPr>
                      <w:rFonts w:ascii="Arial" w:hAnsi="Arial" w:cs="Arial"/>
                      <w:sz w:val="20"/>
                      <w:szCs w:val="20"/>
                      <w:lang w:eastAsia="es-MX"/>
                    </w:rPr>
                    <w:t>:</w:t>
                  </w:r>
                  <w:r w:rsidRPr="00DC3E81">
                    <w:rPr>
                      <w:rFonts w:ascii="Arial" w:hAnsi="Arial" w:cs="Arial"/>
                      <w:sz w:val="20"/>
                      <w:szCs w:val="20"/>
                      <w:lang w:eastAsia="es-MX"/>
                    </w:rPr>
                    <w:t xml:space="preserve"> </w:t>
                  </w:r>
                  <w:r w:rsidR="009978C8">
                    <w:rPr>
                      <w:rFonts w:ascii="Arial" w:hAnsi="Arial" w:cs="Arial"/>
                      <w:b/>
                      <w:sz w:val="20"/>
                      <w:szCs w:val="20"/>
                      <w:lang w:eastAsia="es-MX"/>
                    </w:rPr>
                    <w:t>$</w:t>
                  </w:r>
                  <w:r w:rsidRPr="009978C8">
                    <w:rPr>
                      <w:rFonts w:ascii="Arial" w:hAnsi="Arial" w:cs="Arial"/>
                      <w:b/>
                      <w:sz w:val="20"/>
                      <w:szCs w:val="20"/>
                      <w:lang w:eastAsia="es-MX"/>
                    </w:rPr>
                    <w:t>1,177.00</w:t>
                  </w:r>
                </w:p>
              </w:tc>
            </w:tr>
          </w:tbl>
          <w:p w:rsidR="002101F3" w:rsidRPr="00DC3E81" w:rsidRDefault="002101F3" w:rsidP="00FF7EC8">
            <w:pPr>
              <w:autoSpaceDE w:val="0"/>
              <w:autoSpaceDN w:val="0"/>
              <w:adjustRightInd w:val="0"/>
              <w:spacing w:line="240" w:lineRule="auto"/>
              <w:jc w:val="both"/>
              <w:rPr>
                <w:rFonts w:ascii="Arial" w:hAnsi="Arial" w:cs="Arial"/>
                <w:sz w:val="20"/>
                <w:szCs w:val="20"/>
                <w:lang w:eastAsia="es-MX"/>
              </w:rPr>
            </w:pPr>
          </w:p>
          <w:p w:rsidR="002101F3" w:rsidRPr="00DC3E81" w:rsidRDefault="002101F3" w:rsidP="00FF7EC8">
            <w:pPr>
              <w:autoSpaceDE w:val="0"/>
              <w:autoSpaceDN w:val="0"/>
              <w:adjustRightInd w:val="0"/>
              <w:spacing w:line="240" w:lineRule="auto"/>
              <w:jc w:val="both"/>
              <w:rPr>
                <w:rFonts w:ascii="Arial" w:hAnsi="Arial" w:cs="Arial"/>
                <w:sz w:val="20"/>
                <w:szCs w:val="20"/>
                <w:lang w:eastAsia="es-MX"/>
              </w:rPr>
            </w:pPr>
          </w:p>
          <w:p w:rsidR="002101F3" w:rsidRPr="00DC3E81" w:rsidRDefault="00FF7EC8" w:rsidP="00FF7EC8">
            <w:pPr>
              <w:autoSpaceDE w:val="0"/>
              <w:autoSpaceDN w:val="0"/>
              <w:adjustRightInd w:val="0"/>
              <w:spacing w:line="240" w:lineRule="auto"/>
              <w:rPr>
                <w:rFonts w:ascii="Arial" w:hAnsi="Arial" w:cs="Arial"/>
                <w:b/>
                <w:bCs/>
                <w:sz w:val="20"/>
                <w:szCs w:val="20"/>
                <w:lang w:eastAsia="es-MX"/>
              </w:rPr>
            </w:pPr>
            <w:r w:rsidRPr="00DC3E81">
              <w:rPr>
                <w:rFonts w:ascii="Arial" w:hAnsi="Arial" w:cs="Arial"/>
                <w:b/>
                <w:bCs/>
                <w:sz w:val="20"/>
                <w:szCs w:val="20"/>
                <w:lang w:eastAsia="es-MX"/>
              </w:rPr>
              <w:t>B.2.- Cuentas de Orden Presupuestarias:</w:t>
            </w:r>
          </w:p>
          <w:p w:rsidR="002101F3" w:rsidRPr="00DC3E81" w:rsidRDefault="00FF7EC8" w:rsidP="0042186E">
            <w:pPr>
              <w:autoSpaceDE w:val="0"/>
              <w:autoSpaceDN w:val="0"/>
              <w:adjustRightInd w:val="0"/>
              <w:spacing w:line="240" w:lineRule="auto"/>
              <w:jc w:val="both"/>
              <w:rPr>
                <w:rFonts w:ascii="Arial" w:hAnsi="Arial" w:cs="Arial"/>
                <w:sz w:val="20"/>
                <w:szCs w:val="20"/>
                <w:lang w:eastAsia="es-MX"/>
              </w:rPr>
            </w:pPr>
            <w:r w:rsidRPr="00DC3E81">
              <w:rPr>
                <w:rFonts w:ascii="Arial" w:hAnsi="Arial" w:cs="Arial"/>
                <w:sz w:val="20"/>
                <w:szCs w:val="20"/>
                <w:lang w:eastAsia="es-MX"/>
              </w:rPr>
              <w:t>En atención a las disposiciones establecidas en la Ley General Contabilidad Gubernamental y al marco normativo establecido por el Consejo de Nacional de Armonización Contable, el estado de Situación Financiera del Municipio presenta el Saldo del Periodo de las Cuentas Presupuestales del Ingreso y del Egreso, las cuales se enlistan en el siguiente cuadro:</w:t>
            </w:r>
          </w:p>
          <w:p w:rsidR="002101F3" w:rsidRPr="00DC3E81" w:rsidRDefault="002101F3" w:rsidP="00FF7EC8">
            <w:pPr>
              <w:autoSpaceDE w:val="0"/>
              <w:autoSpaceDN w:val="0"/>
              <w:adjustRightInd w:val="0"/>
              <w:spacing w:line="240" w:lineRule="auto"/>
              <w:rPr>
                <w:rFonts w:ascii="Arial" w:hAnsi="Arial" w:cs="Arial"/>
                <w:sz w:val="20"/>
                <w:szCs w:val="20"/>
                <w:lang w:eastAsia="es-MX"/>
              </w:rPr>
            </w:pPr>
          </w:p>
          <w:p w:rsidR="0042186E" w:rsidRPr="00DC3E81" w:rsidRDefault="0042186E" w:rsidP="00FF7EC8">
            <w:pPr>
              <w:autoSpaceDE w:val="0"/>
              <w:autoSpaceDN w:val="0"/>
              <w:adjustRightInd w:val="0"/>
              <w:spacing w:line="240" w:lineRule="auto"/>
              <w:rPr>
                <w:rFonts w:ascii="Arial" w:hAnsi="Arial" w:cs="Arial"/>
                <w:sz w:val="20"/>
                <w:szCs w:val="20"/>
                <w:lang w:eastAsia="es-MX"/>
              </w:rPr>
            </w:pPr>
          </w:p>
          <w:tbl>
            <w:tblPr>
              <w:tblW w:w="8611"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90"/>
              <w:gridCol w:w="4521"/>
            </w:tblGrid>
            <w:tr w:rsidR="00FF7EC8" w:rsidRPr="00DC3E81" w:rsidTr="00ED3ACC">
              <w:trPr>
                <w:trHeight w:val="262"/>
              </w:trPr>
              <w:tc>
                <w:tcPr>
                  <w:tcW w:w="4090" w:type="dxa"/>
                  <w:tcBorders>
                    <w:top w:val="single" w:sz="6" w:space="0" w:color="auto"/>
                    <w:left w:val="single" w:sz="6" w:space="0" w:color="auto"/>
                    <w:bottom w:val="single" w:sz="6" w:space="0" w:color="auto"/>
                    <w:right w:val="single" w:sz="6" w:space="0" w:color="auto"/>
                  </w:tcBorders>
                </w:tcPr>
                <w:p w:rsidR="00FF7EC8" w:rsidRPr="00DC3E81" w:rsidRDefault="00FF7EC8" w:rsidP="00FF7EC8">
                  <w:pPr>
                    <w:autoSpaceDE w:val="0"/>
                    <w:autoSpaceDN w:val="0"/>
                    <w:adjustRightInd w:val="0"/>
                    <w:spacing w:after="0" w:line="240" w:lineRule="auto"/>
                    <w:rPr>
                      <w:rFonts w:ascii="Arial" w:hAnsi="Arial" w:cs="Arial"/>
                      <w:b/>
                      <w:bCs/>
                      <w:sz w:val="20"/>
                      <w:szCs w:val="20"/>
                      <w:lang w:eastAsia="es-MX"/>
                    </w:rPr>
                  </w:pPr>
                  <w:r w:rsidRPr="00DC3E81">
                    <w:rPr>
                      <w:rFonts w:ascii="Arial" w:hAnsi="Arial" w:cs="Arial"/>
                      <w:b/>
                      <w:bCs/>
                      <w:sz w:val="20"/>
                      <w:szCs w:val="20"/>
                      <w:lang w:eastAsia="es-MX"/>
                    </w:rPr>
                    <w:t>Ingresos Presupuestales</w:t>
                  </w:r>
                </w:p>
              </w:tc>
              <w:tc>
                <w:tcPr>
                  <w:tcW w:w="4521" w:type="dxa"/>
                  <w:tcBorders>
                    <w:top w:val="single" w:sz="6" w:space="0" w:color="auto"/>
                    <w:left w:val="single" w:sz="6" w:space="0" w:color="auto"/>
                    <w:bottom w:val="single" w:sz="6" w:space="0" w:color="auto"/>
                    <w:right w:val="single" w:sz="6" w:space="0" w:color="auto"/>
                  </w:tcBorders>
                </w:tcPr>
                <w:p w:rsidR="00FF7EC8" w:rsidRPr="00DC3E81" w:rsidRDefault="00FF7EC8" w:rsidP="00FF7EC8">
                  <w:pPr>
                    <w:autoSpaceDE w:val="0"/>
                    <w:autoSpaceDN w:val="0"/>
                    <w:adjustRightInd w:val="0"/>
                    <w:spacing w:after="0" w:line="240" w:lineRule="auto"/>
                    <w:rPr>
                      <w:rFonts w:ascii="Arial" w:hAnsi="Arial" w:cs="Arial"/>
                      <w:b/>
                      <w:bCs/>
                      <w:sz w:val="20"/>
                      <w:szCs w:val="20"/>
                      <w:lang w:eastAsia="es-MX"/>
                    </w:rPr>
                  </w:pPr>
                  <w:r w:rsidRPr="00DC3E81">
                    <w:rPr>
                      <w:rFonts w:ascii="Arial" w:hAnsi="Arial" w:cs="Arial"/>
                      <w:b/>
                      <w:bCs/>
                      <w:sz w:val="20"/>
                      <w:szCs w:val="20"/>
                      <w:lang w:eastAsia="es-MX"/>
                    </w:rPr>
                    <w:t>Egresos Presupuestales</w:t>
                  </w:r>
                </w:p>
              </w:tc>
            </w:tr>
            <w:tr w:rsidR="00FF7EC8" w:rsidRPr="00DC3E81" w:rsidTr="00ED3ACC">
              <w:trPr>
                <w:trHeight w:val="373"/>
              </w:trPr>
              <w:tc>
                <w:tcPr>
                  <w:tcW w:w="4090" w:type="dxa"/>
                  <w:tcBorders>
                    <w:top w:val="single" w:sz="6" w:space="0" w:color="auto"/>
                    <w:left w:val="single" w:sz="6" w:space="0" w:color="auto"/>
                    <w:bottom w:val="single" w:sz="6" w:space="0" w:color="auto"/>
                    <w:right w:val="single" w:sz="6" w:space="0" w:color="auto"/>
                  </w:tcBorders>
                </w:tcPr>
                <w:p w:rsidR="00FF7EC8" w:rsidRPr="00DC3E81" w:rsidRDefault="00073A45" w:rsidP="00DC3E81">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t>Ley de Ingresos Estimada</w:t>
                  </w:r>
                  <w:r w:rsidR="00DC3E81" w:rsidRPr="00DC3E81">
                    <w:rPr>
                      <w:rFonts w:ascii="Arial" w:hAnsi="Arial" w:cs="Arial"/>
                      <w:sz w:val="20"/>
                      <w:szCs w:val="20"/>
                      <w:lang w:eastAsia="es-MX"/>
                    </w:rPr>
                    <w:t xml:space="preserve">: </w:t>
                  </w:r>
                  <w:r w:rsidR="00EA6638" w:rsidRPr="00DC3E81">
                    <w:rPr>
                      <w:rFonts w:ascii="Arial" w:hAnsi="Arial" w:cs="Arial"/>
                      <w:b/>
                      <w:bCs/>
                      <w:color w:val="000000"/>
                      <w:sz w:val="20"/>
                      <w:szCs w:val="20"/>
                    </w:rPr>
                    <w:t>$</w:t>
                  </w:r>
                  <w:r w:rsidR="00DC3E81" w:rsidRPr="00DC3E81">
                    <w:rPr>
                      <w:rFonts w:ascii="Arial" w:hAnsi="Arial" w:cs="Arial"/>
                      <w:b/>
                      <w:bCs/>
                      <w:color w:val="000000"/>
                      <w:sz w:val="20"/>
                      <w:szCs w:val="20"/>
                    </w:rPr>
                    <w:t>7,461,</w:t>
                  </w:r>
                  <w:r w:rsidR="000F4887" w:rsidRPr="00DC3E81">
                    <w:rPr>
                      <w:rFonts w:ascii="Arial" w:hAnsi="Arial" w:cs="Arial"/>
                      <w:b/>
                      <w:bCs/>
                      <w:color w:val="000000"/>
                      <w:sz w:val="20"/>
                      <w:szCs w:val="20"/>
                    </w:rPr>
                    <w:t>447,369.</w:t>
                  </w:r>
                  <w:r w:rsidR="00DC3E81" w:rsidRPr="00DC3E81">
                    <w:rPr>
                      <w:rFonts w:ascii="Arial" w:hAnsi="Arial" w:cs="Arial"/>
                      <w:b/>
                      <w:bCs/>
                      <w:color w:val="000000"/>
                      <w:sz w:val="20"/>
                      <w:szCs w:val="20"/>
                    </w:rPr>
                    <w:t>00</w:t>
                  </w:r>
                </w:p>
              </w:tc>
              <w:tc>
                <w:tcPr>
                  <w:tcW w:w="4521" w:type="dxa"/>
                  <w:tcBorders>
                    <w:top w:val="single" w:sz="6" w:space="0" w:color="auto"/>
                    <w:left w:val="single" w:sz="6" w:space="0" w:color="auto"/>
                    <w:bottom w:val="single" w:sz="6" w:space="0" w:color="auto"/>
                    <w:right w:val="single" w:sz="6" w:space="0" w:color="auto"/>
                  </w:tcBorders>
                </w:tcPr>
                <w:p w:rsidR="00FF7EC8" w:rsidRPr="00DC3E81" w:rsidRDefault="00FF7EC8" w:rsidP="000F4887">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t>P</w:t>
                  </w:r>
                  <w:r w:rsidR="00DC3E81" w:rsidRPr="00DC3E81">
                    <w:rPr>
                      <w:rFonts w:ascii="Arial" w:hAnsi="Arial" w:cs="Arial"/>
                      <w:sz w:val="20"/>
                      <w:szCs w:val="20"/>
                      <w:lang w:eastAsia="es-MX"/>
                    </w:rPr>
                    <w:t xml:space="preserve">resupuesto de Egresos Aprobado: </w:t>
                  </w:r>
                  <w:r w:rsidR="00DC3E81" w:rsidRPr="00DC3E81">
                    <w:rPr>
                      <w:rFonts w:ascii="Arial" w:hAnsi="Arial" w:cs="Arial"/>
                      <w:b/>
                      <w:bCs/>
                      <w:color w:val="000000"/>
                      <w:sz w:val="20"/>
                      <w:szCs w:val="20"/>
                    </w:rPr>
                    <w:t>$</w:t>
                  </w:r>
                  <w:r w:rsidR="000F4887" w:rsidRPr="00DC3E81">
                    <w:rPr>
                      <w:rFonts w:ascii="Arial" w:hAnsi="Arial" w:cs="Arial"/>
                      <w:b/>
                      <w:bCs/>
                      <w:color w:val="000000"/>
                      <w:sz w:val="20"/>
                      <w:szCs w:val="20"/>
                    </w:rPr>
                    <w:t>7,461,447,369</w:t>
                  </w:r>
                  <w:r w:rsidR="00DC3E81" w:rsidRPr="00DC3E81">
                    <w:rPr>
                      <w:rFonts w:ascii="Arial" w:hAnsi="Arial" w:cs="Arial"/>
                      <w:b/>
                      <w:bCs/>
                      <w:color w:val="000000"/>
                      <w:sz w:val="20"/>
                      <w:szCs w:val="20"/>
                    </w:rPr>
                    <w:t>.00</w:t>
                  </w:r>
                </w:p>
              </w:tc>
            </w:tr>
            <w:tr w:rsidR="00FF7EC8" w:rsidRPr="00DC3E81" w:rsidTr="00ED3ACC">
              <w:trPr>
                <w:trHeight w:val="383"/>
              </w:trPr>
              <w:tc>
                <w:tcPr>
                  <w:tcW w:w="4090" w:type="dxa"/>
                  <w:tcBorders>
                    <w:top w:val="single" w:sz="6" w:space="0" w:color="auto"/>
                    <w:left w:val="single" w:sz="6" w:space="0" w:color="auto"/>
                    <w:bottom w:val="single" w:sz="6" w:space="0" w:color="auto"/>
                    <w:right w:val="single" w:sz="6" w:space="0" w:color="auto"/>
                  </w:tcBorders>
                </w:tcPr>
                <w:p w:rsidR="0041051F" w:rsidRPr="00DC3E81" w:rsidRDefault="00FF7EC8" w:rsidP="0041051F">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t>Modificaciones a la Ley de Ingre</w:t>
                  </w:r>
                  <w:r w:rsidR="00DC3E81" w:rsidRPr="00DC3E81">
                    <w:rPr>
                      <w:rFonts w:ascii="Arial" w:hAnsi="Arial" w:cs="Arial"/>
                      <w:sz w:val="20"/>
                      <w:szCs w:val="20"/>
                      <w:lang w:eastAsia="es-MX"/>
                    </w:rPr>
                    <w:t xml:space="preserve">sos Estimada: </w:t>
                  </w:r>
                  <w:r w:rsidR="00DC3E81" w:rsidRPr="00DC3E81">
                    <w:rPr>
                      <w:rFonts w:ascii="Arial" w:hAnsi="Arial" w:cs="Arial"/>
                      <w:b/>
                      <w:bCs/>
                      <w:color w:val="000000"/>
                      <w:sz w:val="20"/>
                      <w:szCs w:val="20"/>
                    </w:rPr>
                    <w:t>$1,246,144,736.99</w:t>
                  </w:r>
                </w:p>
              </w:tc>
              <w:tc>
                <w:tcPr>
                  <w:tcW w:w="4521" w:type="dxa"/>
                  <w:tcBorders>
                    <w:top w:val="single" w:sz="6" w:space="0" w:color="auto"/>
                    <w:left w:val="single" w:sz="6" w:space="0" w:color="auto"/>
                    <w:bottom w:val="single" w:sz="6" w:space="0" w:color="auto"/>
                    <w:right w:val="single" w:sz="6" w:space="0" w:color="auto"/>
                  </w:tcBorders>
                </w:tcPr>
                <w:p w:rsidR="00FF7EC8" w:rsidRPr="00DC3E81" w:rsidRDefault="00FF7EC8" w:rsidP="00B23DBB">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t>Modificaciones al Presupuesto de Egresos Aprobado</w:t>
                  </w:r>
                  <w:r w:rsidR="00DC3E81" w:rsidRPr="00DC3E81">
                    <w:rPr>
                      <w:rFonts w:ascii="Arial" w:hAnsi="Arial" w:cs="Arial"/>
                      <w:sz w:val="20"/>
                      <w:szCs w:val="20"/>
                      <w:lang w:eastAsia="es-MX"/>
                    </w:rPr>
                    <w:t>:</w:t>
                  </w:r>
                  <w:r w:rsidR="00A51275" w:rsidRPr="00DC3E81">
                    <w:rPr>
                      <w:rFonts w:ascii="Arial" w:hAnsi="Arial" w:cs="Arial"/>
                      <w:sz w:val="20"/>
                      <w:szCs w:val="20"/>
                      <w:lang w:eastAsia="es-MX"/>
                    </w:rPr>
                    <w:t xml:space="preserve"> </w:t>
                  </w:r>
                  <w:r w:rsidRPr="00DC3E81">
                    <w:rPr>
                      <w:rFonts w:ascii="Arial" w:hAnsi="Arial" w:cs="Arial"/>
                      <w:sz w:val="20"/>
                      <w:szCs w:val="20"/>
                      <w:lang w:eastAsia="es-MX"/>
                    </w:rPr>
                    <w:t xml:space="preserve"> </w:t>
                  </w:r>
                  <w:r w:rsidR="00DC3E81" w:rsidRPr="00DC3E81">
                    <w:rPr>
                      <w:rFonts w:ascii="Arial" w:hAnsi="Arial" w:cs="Arial"/>
                      <w:b/>
                      <w:bCs/>
                      <w:color w:val="000000"/>
                      <w:sz w:val="20"/>
                      <w:szCs w:val="20"/>
                    </w:rPr>
                    <w:t>$1,246,144,736.99</w:t>
                  </w:r>
                </w:p>
              </w:tc>
            </w:tr>
            <w:tr w:rsidR="00FF7EC8" w:rsidRPr="00DC3E81" w:rsidTr="00ED3ACC">
              <w:trPr>
                <w:trHeight w:val="383"/>
              </w:trPr>
              <w:tc>
                <w:tcPr>
                  <w:tcW w:w="4090" w:type="dxa"/>
                  <w:tcBorders>
                    <w:top w:val="single" w:sz="6" w:space="0" w:color="auto"/>
                    <w:left w:val="single" w:sz="6" w:space="0" w:color="auto"/>
                    <w:bottom w:val="single" w:sz="6" w:space="0" w:color="auto"/>
                    <w:right w:val="single" w:sz="6" w:space="0" w:color="auto"/>
                  </w:tcBorders>
                </w:tcPr>
                <w:p w:rsidR="00B05C19" w:rsidRPr="00DC3E81" w:rsidRDefault="00FF7EC8" w:rsidP="00B05C19">
                  <w:pPr>
                    <w:autoSpaceDE w:val="0"/>
                    <w:autoSpaceDN w:val="0"/>
                    <w:adjustRightInd w:val="0"/>
                    <w:spacing w:after="0" w:line="240" w:lineRule="auto"/>
                    <w:rPr>
                      <w:rFonts w:ascii="Arial" w:hAnsi="Arial" w:cs="Arial"/>
                      <w:b/>
                      <w:bCs/>
                      <w:color w:val="000000"/>
                      <w:sz w:val="20"/>
                      <w:szCs w:val="20"/>
                    </w:rPr>
                  </w:pPr>
                  <w:r w:rsidRPr="00DC3E81">
                    <w:rPr>
                      <w:rFonts w:ascii="Arial" w:hAnsi="Arial" w:cs="Arial"/>
                      <w:sz w:val="20"/>
                      <w:szCs w:val="20"/>
                      <w:lang w:eastAsia="es-MX"/>
                    </w:rPr>
                    <w:t xml:space="preserve">Ley de </w:t>
                  </w:r>
                  <w:r w:rsidR="00EA6638" w:rsidRPr="00DC3E81">
                    <w:rPr>
                      <w:rFonts w:ascii="Arial" w:hAnsi="Arial" w:cs="Arial"/>
                      <w:sz w:val="20"/>
                      <w:szCs w:val="20"/>
                      <w:lang w:eastAsia="es-MX"/>
                    </w:rPr>
                    <w:t xml:space="preserve">Ingresos </w:t>
                  </w:r>
                  <w:r w:rsidR="00DC3E81" w:rsidRPr="00DC3E81">
                    <w:rPr>
                      <w:rFonts w:ascii="Arial" w:hAnsi="Arial" w:cs="Arial"/>
                      <w:sz w:val="20"/>
                      <w:szCs w:val="20"/>
                      <w:lang w:eastAsia="es-MX"/>
                    </w:rPr>
                    <w:t xml:space="preserve">Devengados: </w:t>
                  </w:r>
                  <w:r w:rsidR="00DC3E81" w:rsidRPr="00DC3E81">
                    <w:rPr>
                      <w:rFonts w:ascii="Arial" w:hAnsi="Arial" w:cs="Arial"/>
                      <w:b/>
                      <w:bCs/>
                      <w:color w:val="000000"/>
                      <w:sz w:val="20"/>
                      <w:szCs w:val="20"/>
                    </w:rPr>
                    <w:t>$9,350,937,692.11</w:t>
                  </w:r>
                </w:p>
                <w:p w:rsidR="00FF7EC8" w:rsidRPr="00DC3E81" w:rsidRDefault="00FF7EC8" w:rsidP="008F271E">
                  <w:pPr>
                    <w:autoSpaceDE w:val="0"/>
                    <w:autoSpaceDN w:val="0"/>
                    <w:adjustRightInd w:val="0"/>
                    <w:spacing w:after="0" w:line="240" w:lineRule="auto"/>
                    <w:rPr>
                      <w:rFonts w:ascii="Arial" w:hAnsi="Arial" w:cs="Arial"/>
                      <w:sz w:val="20"/>
                      <w:szCs w:val="20"/>
                      <w:lang w:eastAsia="es-MX"/>
                    </w:rPr>
                  </w:pPr>
                </w:p>
              </w:tc>
              <w:tc>
                <w:tcPr>
                  <w:tcW w:w="4521" w:type="dxa"/>
                  <w:tcBorders>
                    <w:top w:val="single" w:sz="6" w:space="0" w:color="auto"/>
                    <w:left w:val="single" w:sz="6" w:space="0" w:color="auto"/>
                    <w:bottom w:val="single" w:sz="6" w:space="0" w:color="auto"/>
                    <w:right w:val="single" w:sz="6" w:space="0" w:color="auto"/>
                  </w:tcBorders>
                </w:tcPr>
                <w:p w:rsidR="00FF7EC8" w:rsidRPr="00DC3E81" w:rsidRDefault="00FF7EC8" w:rsidP="00CB6A75">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lastRenderedPageBreak/>
                    <w:t>Pre</w:t>
                  </w:r>
                  <w:r w:rsidR="00DC3E81" w:rsidRPr="00DC3E81">
                    <w:rPr>
                      <w:rFonts w:ascii="Arial" w:hAnsi="Arial" w:cs="Arial"/>
                      <w:sz w:val="20"/>
                      <w:szCs w:val="20"/>
                      <w:lang w:eastAsia="es-MX"/>
                    </w:rPr>
                    <w:t xml:space="preserve">supuesto de Egresos Devengado: </w:t>
                  </w:r>
                  <w:r w:rsidR="00DC3E81" w:rsidRPr="00DC3E81">
                    <w:rPr>
                      <w:rFonts w:ascii="Arial" w:hAnsi="Arial" w:cs="Arial"/>
                      <w:b/>
                      <w:sz w:val="20"/>
                      <w:szCs w:val="20"/>
                      <w:lang w:eastAsia="es-MX"/>
                    </w:rPr>
                    <w:t>$8,403,865,424.23</w:t>
                  </w:r>
                </w:p>
              </w:tc>
            </w:tr>
            <w:tr w:rsidR="00FF7EC8" w:rsidRPr="00DC3E81" w:rsidTr="00ED3ACC">
              <w:trPr>
                <w:trHeight w:val="192"/>
              </w:trPr>
              <w:tc>
                <w:tcPr>
                  <w:tcW w:w="4090" w:type="dxa"/>
                  <w:tcBorders>
                    <w:top w:val="single" w:sz="6" w:space="0" w:color="auto"/>
                    <w:left w:val="single" w:sz="6" w:space="0" w:color="auto"/>
                    <w:bottom w:val="single" w:sz="6" w:space="0" w:color="auto"/>
                    <w:right w:val="single" w:sz="6" w:space="0" w:color="auto"/>
                  </w:tcBorders>
                </w:tcPr>
                <w:p w:rsidR="00073A45" w:rsidRPr="00DC3E81" w:rsidRDefault="00073A45" w:rsidP="00073A45">
                  <w:pPr>
                    <w:autoSpaceDE w:val="0"/>
                    <w:autoSpaceDN w:val="0"/>
                    <w:adjustRightInd w:val="0"/>
                    <w:spacing w:after="0" w:line="240" w:lineRule="auto"/>
                    <w:rPr>
                      <w:rFonts w:ascii="Arial" w:hAnsi="Arial" w:cs="Arial"/>
                      <w:b/>
                      <w:bCs/>
                      <w:color w:val="000000"/>
                      <w:sz w:val="20"/>
                      <w:szCs w:val="20"/>
                    </w:rPr>
                  </w:pPr>
                  <w:r w:rsidRPr="00DC3E81">
                    <w:rPr>
                      <w:rFonts w:ascii="Arial" w:hAnsi="Arial" w:cs="Arial"/>
                      <w:sz w:val="20"/>
                      <w:szCs w:val="20"/>
                      <w:lang w:eastAsia="es-MX"/>
                    </w:rPr>
                    <w:t>Ley de Ingresos Recaudado</w:t>
                  </w:r>
                  <w:r w:rsidR="00DC3E81" w:rsidRPr="00DC3E81">
                    <w:rPr>
                      <w:rFonts w:ascii="Arial" w:hAnsi="Arial" w:cs="Arial"/>
                      <w:b/>
                      <w:bCs/>
                      <w:color w:val="000000"/>
                      <w:sz w:val="20"/>
                      <w:szCs w:val="20"/>
                    </w:rPr>
                    <w:t>: $9,350,937,692.11</w:t>
                  </w:r>
                </w:p>
                <w:p w:rsidR="00073A45" w:rsidRPr="00DC3E81" w:rsidRDefault="00073A45" w:rsidP="00073A45">
                  <w:pPr>
                    <w:autoSpaceDE w:val="0"/>
                    <w:autoSpaceDN w:val="0"/>
                    <w:adjustRightInd w:val="0"/>
                    <w:spacing w:after="0" w:line="240" w:lineRule="auto"/>
                    <w:rPr>
                      <w:rFonts w:ascii="Arial" w:hAnsi="Arial" w:cs="Arial"/>
                      <w:color w:val="000000"/>
                      <w:sz w:val="20"/>
                      <w:szCs w:val="20"/>
                    </w:rPr>
                  </w:pPr>
                </w:p>
                <w:p w:rsidR="00FF7EC8" w:rsidRPr="00DC3E81" w:rsidRDefault="00FF7EC8" w:rsidP="00FF7EC8">
                  <w:pPr>
                    <w:autoSpaceDE w:val="0"/>
                    <w:autoSpaceDN w:val="0"/>
                    <w:adjustRightInd w:val="0"/>
                    <w:spacing w:after="0" w:line="240" w:lineRule="auto"/>
                    <w:rPr>
                      <w:rFonts w:ascii="Arial" w:hAnsi="Arial" w:cs="Arial"/>
                      <w:sz w:val="20"/>
                      <w:szCs w:val="20"/>
                      <w:lang w:eastAsia="es-MX"/>
                    </w:rPr>
                  </w:pPr>
                </w:p>
              </w:tc>
              <w:tc>
                <w:tcPr>
                  <w:tcW w:w="4521" w:type="dxa"/>
                  <w:tcBorders>
                    <w:top w:val="single" w:sz="6" w:space="0" w:color="auto"/>
                    <w:left w:val="single" w:sz="6" w:space="0" w:color="auto"/>
                    <w:bottom w:val="single" w:sz="6" w:space="0" w:color="auto"/>
                    <w:right w:val="single" w:sz="6" w:space="0" w:color="auto"/>
                  </w:tcBorders>
                </w:tcPr>
                <w:p w:rsidR="00FF7EC8" w:rsidRPr="00DC3E81" w:rsidRDefault="00FF7EC8" w:rsidP="00DC3E81">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t>Presupuesto de Egresos Pagado</w:t>
                  </w:r>
                  <w:r w:rsidR="00DC3E81" w:rsidRPr="00DC3E81">
                    <w:rPr>
                      <w:rFonts w:ascii="Arial" w:hAnsi="Arial" w:cs="Arial"/>
                      <w:b/>
                      <w:sz w:val="20"/>
                      <w:szCs w:val="20"/>
                      <w:lang w:eastAsia="es-MX"/>
                    </w:rPr>
                    <w:t>: $8,339,063,128.58</w:t>
                  </w:r>
                </w:p>
              </w:tc>
            </w:tr>
          </w:tbl>
          <w:p w:rsidR="002101F3" w:rsidRPr="00DC3E81" w:rsidRDefault="002101F3" w:rsidP="002101F3">
            <w:pPr>
              <w:autoSpaceDE w:val="0"/>
              <w:autoSpaceDN w:val="0"/>
              <w:adjustRightInd w:val="0"/>
              <w:spacing w:after="0" w:line="240" w:lineRule="auto"/>
              <w:rPr>
                <w:rFonts w:ascii="Arial" w:hAnsi="Arial" w:cs="Arial"/>
                <w:sz w:val="20"/>
                <w:szCs w:val="20"/>
                <w:lang w:eastAsia="es-MX"/>
              </w:rPr>
            </w:pPr>
          </w:p>
          <w:p w:rsidR="00A45E83" w:rsidRPr="00DC3E81" w:rsidRDefault="00FF7EC8" w:rsidP="002101F3">
            <w:pPr>
              <w:autoSpaceDE w:val="0"/>
              <w:autoSpaceDN w:val="0"/>
              <w:adjustRightInd w:val="0"/>
              <w:spacing w:after="0" w:line="240" w:lineRule="auto"/>
              <w:rPr>
                <w:rFonts w:ascii="Arial" w:hAnsi="Arial" w:cs="Arial"/>
                <w:sz w:val="20"/>
                <w:szCs w:val="20"/>
                <w:lang w:eastAsia="es-MX"/>
              </w:rPr>
            </w:pPr>
            <w:r w:rsidRPr="00DC3E81">
              <w:rPr>
                <w:rFonts w:ascii="Arial" w:hAnsi="Arial" w:cs="Arial"/>
                <w:sz w:val="20"/>
                <w:szCs w:val="20"/>
                <w:lang w:eastAsia="es-MX"/>
              </w:rPr>
              <w:t xml:space="preserve">Las Notas descritas son parte integral de los Estados Financieros del Municipio de Zapopan, Jal., al </w:t>
            </w:r>
            <w:r w:rsidR="00DC3E81" w:rsidRPr="00DC3E81">
              <w:rPr>
                <w:rFonts w:ascii="Arial" w:hAnsi="Arial" w:cs="Arial"/>
                <w:sz w:val="20"/>
                <w:szCs w:val="20"/>
                <w:lang w:eastAsia="es-MX"/>
              </w:rPr>
              <w:t>31</w:t>
            </w:r>
            <w:r w:rsidR="00CB6A75" w:rsidRPr="00DC3E81">
              <w:rPr>
                <w:rFonts w:ascii="Arial" w:hAnsi="Arial" w:cs="Arial"/>
                <w:sz w:val="20"/>
                <w:szCs w:val="20"/>
                <w:lang w:eastAsia="es-MX"/>
              </w:rPr>
              <w:t xml:space="preserve"> de </w:t>
            </w:r>
            <w:r w:rsidR="00DC3E81" w:rsidRPr="00DC3E81">
              <w:rPr>
                <w:rFonts w:ascii="Arial" w:hAnsi="Arial" w:cs="Arial"/>
                <w:sz w:val="20"/>
                <w:szCs w:val="20"/>
                <w:lang w:eastAsia="es-MX"/>
              </w:rPr>
              <w:t>Diciembre</w:t>
            </w:r>
            <w:r w:rsidR="00CB6A75" w:rsidRPr="00DC3E81">
              <w:rPr>
                <w:rFonts w:ascii="Arial" w:hAnsi="Arial" w:cs="Arial"/>
                <w:sz w:val="20"/>
                <w:szCs w:val="20"/>
                <w:lang w:eastAsia="es-MX"/>
              </w:rPr>
              <w:t xml:space="preserve"> del 2021</w:t>
            </w:r>
            <w:r w:rsidR="00DC3E81" w:rsidRPr="00DC3E81">
              <w:rPr>
                <w:rFonts w:ascii="Arial" w:hAnsi="Arial" w:cs="Arial"/>
                <w:sz w:val="20"/>
                <w:szCs w:val="20"/>
                <w:lang w:eastAsia="es-MX"/>
              </w:rPr>
              <w:t>.</w:t>
            </w:r>
          </w:p>
          <w:p w:rsidR="002101F3" w:rsidRPr="00DC3E81" w:rsidRDefault="002101F3" w:rsidP="002101F3">
            <w:pPr>
              <w:autoSpaceDE w:val="0"/>
              <w:autoSpaceDN w:val="0"/>
              <w:adjustRightInd w:val="0"/>
              <w:spacing w:after="0" w:line="240" w:lineRule="auto"/>
              <w:rPr>
                <w:rFonts w:ascii="Arial" w:hAnsi="Arial" w:cs="Arial"/>
                <w:sz w:val="20"/>
                <w:szCs w:val="20"/>
                <w:lang w:eastAsia="es-MX"/>
              </w:rPr>
            </w:pPr>
          </w:p>
        </w:tc>
      </w:tr>
      <w:tr w:rsidR="00900B0E" w:rsidRPr="00DC3E81" w:rsidTr="000B30B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3624" w:type="dxa"/>
            <w:shd w:val="clear" w:color="auto" w:fill="auto"/>
          </w:tcPr>
          <w:p w:rsidR="00900B0E" w:rsidRDefault="00900B0E" w:rsidP="00900B0E">
            <w:pPr>
              <w:rPr>
                <w:rFonts w:ascii="Arial" w:hAnsi="Arial" w:cs="Arial"/>
                <w:i/>
                <w:sz w:val="20"/>
                <w:szCs w:val="20"/>
              </w:rPr>
            </w:pPr>
          </w:p>
          <w:p w:rsidR="000B30B4" w:rsidRPr="00DC3E81" w:rsidRDefault="000B30B4" w:rsidP="00900B0E">
            <w:pPr>
              <w:rPr>
                <w:rFonts w:ascii="Arial" w:hAnsi="Arial" w:cs="Arial"/>
                <w:i/>
                <w:sz w:val="20"/>
                <w:szCs w:val="20"/>
              </w:rPr>
            </w:pPr>
            <w:bookmarkStart w:id="3" w:name="_GoBack"/>
            <w:bookmarkEnd w:id="3"/>
          </w:p>
        </w:tc>
        <w:tc>
          <w:tcPr>
            <w:tcW w:w="1601" w:type="dxa"/>
            <w:gridSpan w:val="3"/>
            <w:shd w:val="clear" w:color="auto" w:fill="auto"/>
          </w:tcPr>
          <w:p w:rsidR="00900B0E" w:rsidRPr="00DC3E81" w:rsidRDefault="00900B0E" w:rsidP="00900B0E">
            <w:pPr>
              <w:rPr>
                <w:rFonts w:ascii="Arial" w:hAnsi="Arial" w:cs="Arial"/>
                <w:i/>
                <w:sz w:val="20"/>
                <w:szCs w:val="20"/>
              </w:rPr>
            </w:pPr>
          </w:p>
        </w:tc>
        <w:tc>
          <w:tcPr>
            <w:tcW w:w="3603" w:type="dxa"/>
            <w:shd w:val="clear" w:color="auto" w:fill="auto"/>
          </w:tcPr>
          <w:p w:rsidR="00900B0E" w:rsidRPr="00DC3E81" w:rsidRDefault="00900B0E" w:rsidP="00900B0E">
            <w:pPr>
              <w:rPr>
                <w:rFonts w:ascii="Arial" w:hAnsi="Arial" w:cs="Arial"/>
                <w:i/>
                <w:sz w:val="20"/>
                <w:szCs w:val="20"/>
              </w:rPr>
            </w:pPr>
          </w:p>
        </w:tc>
      </w:tr>
      <w:tr w:rsidR="000B30B4" w:rsidRPr="001F0913" w:rsidTr="000B30B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3728" w:type="dxa"/>
            <w:gridSpan w:val="2"/>
            <w:shd w:val="clear" w:color="auto" w:fill="auto"/>
          </w:tcPr>
          <w:p w:rsidR="000B30B4" w:rsidRPr="001F0913" w:rsidRDefault="000B30B4" w:rsidP="003E30FA">
            <w:pPr>
              <w:tabs>
                <w:tab w:val="center" w:pos="1789"/>
              </w:tabs>
              <w:rPr>
                <w:rFonts w:ascii="Arial" w:hAnsi="Arial" w:cs="Arial"/>
                <w:sz w:val="20"/>
              </w:rPr>
            </w:pPr>
            <w:bookmarkStart w:id="4" w:name="firma1"/>
            <w:bookmarkEnd w:id="4"/>
            <w:r w:rsidRPr="001F0913">
              <w:rPr>
                <w:rFonts w:ascii="Arial" w:hAnsi="Arial" w:cs="Arial"/>
                <w:noProof/>
                <w:lang w:eastAsia="es-MX"/>
              </w:rPr>
              <mc:AlternateContent>
                <mc:Choice Requires="wps">
                  <w:drawing>
                    <wp:anchor distT="0" distB="0" distL="114300" distR="114300" simplePos="0" relativeHeight="251659264" behindDoc="0" locked="0" layoutInCell="1" allowOverlap="1" wp14:anchorId="524C9A55" wp14:editId="5FC996E1">
                      <wp:simplePos x="0" y="0"/>
                      <wp:positionH relativeFrom="column">
                        <wp:posOffset>-22860</wp:posOffset>
                      </wp:positionH>
                      <wp:positionV relativeFrom="paragraph">
                        <wp:posOffset>259715</wp:posOffset>
                      </wp:positionV>
                      <wp:extent cx="2295525" cy="0"/>
                      <wp:effectExtent l="9525" t="6350" r="9525" b="1270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0743FBF" id="_x0000_t32" coordsize="21600,21600" o:spt="32" o:oned="t" path="m,l21600,21600e" filled="f">
                      <v:path arrowok="t" fillok="f" o:connecttype="none"/>
                      <o:lock v:ext="edit" shapetype="t"/>
                    </v:shapetype>
                    <v:shape id="AutoShape 4" o:spid="_x0000_s1026" type="#_x0000_t32" style="position:absolute;margin-left:-1.8pt;margin-top:20.45pt;width:180.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"/>
                  </w:pict>
                </mc:Fallback>
              </mc:AlternateContent>
            </w:r>
            <w:r>
              <w:rPr>
                <w:rFonts w:ascii="Arial" w:hAnsi="Arial" w:cs="Arial"/>
                <w:sz w:val="20"/>
              </w:rPr>
              <w:tab/>
            </w:r>
          </w:p>
        </w:tc>
        <w:tc>
          <w:tcPr>
            <w:tcW w:w="1261" w:type="dxa"/>
            <w:shd w:val="clear" w:color="auto" w:fill="auto"/>
          </w:tcPr>
          <w:p w:rsidR="000B30B4" w:rsidRPr="001F0913" w:rsidRDefault="000B30B4" w:rsidP="003E30FA">
            <w:pPr>
              <w:tabs>
                <w:tab w:val="left" w:pos="634"/>
              </w:tabs>
              <w:rPr>
                <w:rFonts w:ascii="Arial" w:hAnsi="Arial" w:cs="Arial"/>
                <w:sz w:val="20"/>
              </w:rPr>
            </w:pPr>
            <w:r>
              <w:rPr>
                <w:rFonts w:ascii="Arial" w:hAnsi="Arial" w:cs="Arial"/>
                <w:sz w:val="20"/>
              </w:rPr>
              <w:tab/>
            </w:r>
          </w:p>
        </w:tc>
        <w:tc>
          <w:tcPr>
            <w:tcW w:w="3839" w:type="dxa"/>
            <w:gridSpan w:val="2"/>
            <w:shd w:val="clear" w:color="auto" w:fill="auto"/>
          </w:tcPr>
          <w:p w:rsidR="000B30B4" w:rsidRPr="001F0913" w:rsidRDefault="000B30B4" w:rsidP="003E30FA">
            <w:pPr>
              <w:tabs>
                <w:tab w:val="center" w:pos="1846"/>
              </w:tabs>
              <w:rPr>
                <w:rFonts w:ascii="Arial" w:hAnsi="Arial" w:cs="Arial"/>
                <w:sz w:val="20"/>
              </w:rPr>
            </w:pPr>
            <w:r w:rsidRPr="001F0913">
              <w:rPr>
                <w:rFonts w:ascii="Arial" w:hAnsi="Arial" w:cs="Arial"/>
                <w:noProof/>
                <w:lang w:eastAsia="es-MX"/>
              </w:rPr>
              <mc:AlternateContent>
                <mc:Choice Requires="wps">
                  <w:drawing>
                    <wp:anchor distT="0" distB="0" distL="114300" distR="114300" simplePos="0" relativeHeight="251660288" behindDoc="0" locked="0" layoutInCell="1" allowOverlap="1" wp14:anchorId="53AE1412" wp14:editId="5844EAAD">
                      <wp:simplePos x="0" y="0"/>
                      <wp:positionH relativeFrom="column">
                        <wp:posOffset>15240</wp:posOffset>
                      </wp:positionH>
                      <wp:positionV relativeFrom="paragraph">
                        <wp:posOffset>259715</wp:posOffset>
                      </wp:positionV>
                      <wp:extent cx="2295525" cy="0"/>
                      <wp:effectExtent l="9525" t="6350" r="9525" b="1270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5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656BEA" id="AutoShape 5" o:spid="_x0000_s1026" type="#_x0000_t32" style="position:absolute;margin-left:1.2pt;margin-top:20.45pt;width:180.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"/>
                  </w:pict>
                </mc:Fallback>
              </mc:AlternateContent>
            </w:r>
            <w:r>
              <w:rPr>
                <w:rFonts w:ascii="Arial" w:hAnsi="Arial" w:cs="Arial"/>
                <w:sz w:val="20"/>
              </w:rPr>
              <w:tab/>
            </w:r>
          </w:p>
        </w:tc>
      </w:tr>
      <w:tr w:rsidR="000B30B4" w:rsidRPr="001F0913" w:rsidTr="000B30B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c>
          <w:tcPr>
            <w:tcW w:w="3728" w:type="dxa"/>
            <w:gridSpan w:val="2"/>
            <w:shd w:val="clear" w:color="auto" w:fill="auto"/>
          </w:tcPr>
          <w:p w:rsidR="000B30B4" w:rsidRPr="001A2522" w:rsidRDefault="000B30B4" w:rsidP="003E30FA">
            <w:pPr>
              <w:jc w:val="center"/>
              <w:rPr>
                <w:rFonts w:ascii="Arial" w:hAnsi="Arial" w:cs="Arial"/>
                <w:b/>
                <w:sz w:val="20"/>
              </w:rPr>
            </w:pPr>
            <w:r>
              <w:rPr>
                <w:rFonts w:ascii="Arial" w:hAnsi="Arial" w:cs="Arial"/>
                <w:b/>
                <w:sz w:val="20"/>
              </w:rPr>
              <w:t>JUAN JOSÉ FRANGIE SAADE</w:t>
            </w:r>
          </w:p>
          <w:p w:rsidR="000B30B4" w:rsidRPr="001A2522" w:rsidRDefault="000B30B4" w:rsidP="003E30FA">
            <w:pPr>
              <w:jc w:val="center"/>
              <w:rPr>
                <w:rFonts w:ascii="Arial" w:hAnsi="Arial" w:cs="Arial"/>
                <w:b/>
                <w:sz w:val="20"/>
              </w:rPr>
            </w:pPr>
            <w:bookmarkStart w:id="5" w:name="Cargo1"/>
            <w:bookmarkEnd w:id="5"/>
            <w:r>
              <w:rPr>
                <w:rFonts w:ascii="Arial" w:hAnsi="Arial" w:cs="Arial"/>
                <w:b/>
                <w:sz w:val="20"/>
              </w:rPr>
              <w:t xml:space="preserve">PRESIDENTE MUNICIPAL </w:t>
            </w:r>
          </w:p>
        </w:tc>
        <w:tc>
          <w:tcPr>
            <w:tcW w:w="1261" w:type="dxa"/>
            <w:shd w:val="clear" w:color="auto" w:fill="auto"/>
          </w:tcPr>
          <w:p w:rsidR="000B30B4" w:rsidRPr="001F0913" w:rsidRDefault="000B30B4" w:rsidP="003E30FA">
            <w:pPr>
              <w:tabs>
                <w:tab w:val="left" w:pos="668"/>
              </w:tabs>
              <w:rPr>
                <w:rFonts w:ascii="Arial" w:hAnsi="Arial" w:cs="Arial"/>
                <w:sz w:val="20"/>
              </w:rPr>
            </w:pPr>
            <w:r>
              <w:rPr>
                <w:rFonts w:ascii="Arial" w:hAnsi="Arial" w:cs="Arial"/>
                <w:sz w:val="20"/>
              </w:rPr>
              <w:tab/>
            </w:r>
          </w:p>
        </w:tc>
        <w:tc>
          <w:tcPr>
            <w:tcW w:w="3839" w:type="dxa"/>
            <w:gridSpan w:val="2"/>
            <w:shd w:val="clear" w:color="auto" w:fill="auto"/>
          </w:tcPr>
          <w:p w:rsidR="000B30B4" w:rsidRPr="001A2522" w:rsidRDefault="000B30B4" w:rsidP="003E30FA">
            <w:pPr>
              <w:jc w:val="center"/>
              <w:rPr>
                <w:rFonts w:ascii="Arial" w:hAnsi="Arial" w:cs="Arial"/>
                <w:b/>
                <w:sz w:val="20"/>
              </w:rPr>
            </w:pPr>
            <w:bookmarkStart w:id="6" w:name="firma2"/>
            <w:bookmarkEnd w:id="6"/>
            <w:r>
              <w:rPr>
                <w:rFonts w:ascii="Arial" w:hAnsi="Arial" w:cs="Arial"/>
                <w:b/>
                <w:sz w:val="20"/>
              </w:rPr>
              <w:t>MTRA. ADRIANA ROMO LÓPEZ</w:t>
            </w:r>
          </w:p>
          <w:p w:rsidR="000B30B4" w:rsidRPr="001A2522" w:rsidRDefault="000B30B4" w:rsidP="003E30FA">
            <w:pPr>
              <w:jc w:val="center"/>
              <w:rPr>
                <w:rFonts w:ascii="Arial" w:hAnsi="Arial" w:cs="Arial"/>
                <w:b/>
                <w:sz w:val="20"/>
              </w:rPr>
            </w:pPr>
            <w:bookmarkStart w:id="7" w:name="Cargo2"/>
            <w:bookmarkEnd w:id="7"/>
            <w:r>
              <w:rPr>
                <w:rFonts w:ascii="Arial" w:hAnsi="Arial" w:cs="Arial"/>
                <w:b/>
                <w:sz w:val="20"/>
              </w:rPr>
              <w:t>TESORERO MUNICIPAL</w:t>
            </w:r>
          </w:p>
        </w:tc>
      </w:tr>
    </w:tbl>
    <w:p w:rsidR="000B30B4" w:rsidRDefault="000B30B4" w:rsidP="000B30B4">
      <w:pPr>
        <w:rPr>
          <w:rFonts w:ascii="Arial" w:hAnsi="Arial" w:cs="Arial"/>
        </w:rPr>
      </w:pPr>
    </w:p>
    <w:p w:rsidR="000B30B4" w:rsidRPr="00721735" w:rsidRDefault="000B30B4" w:rsidP="000B30B4">
      <w:pPr>
        <w:jc w:val="center"/>
        <w:rPr>
          <w:rFonts w:ascii="C39HrP24DhTt" w:hAnsi="C39HrP24DhTt" w:cs="Arial"/>
          <w:sz w:val="44"/>
          <w:szCs w:val="44"/>
        </w:rPr>
      </w:pPr>
    </w:p>
    <w:p w:rsidR="000B30B4" w:rsidRDefault="000B30B4" w:rsidP="000B30B4">
      <w:pPr>
        <w:rPr>
          <w:rFonts w:ascii="Arial" w:hAnsi="Arial" w:cs="Arial"/>
          <w:sz w:val="24"/>
          <w:szCs w:val="24"/>
        </w:rPr>
      </w:pPr>
    </w:p>
    <w:p w:rsidR="000B30B4" w:rsidRPr="00076359" w:rsidRDefault="000B30B4" w:rsidP="000B30B4">
      <w:pPr>
        <w:jc w:val="center"/>
        <w:rPr>
          <w:rFonts w:ascii="C39HrP24DhTt" w:hAnsi="C39HrP24DhTt" w:cs="Arial"/>
          <w:sz w:val="44"/>
          <w:szCs w:val="44"/>
        </w:rPr>
      </w:pPr>
      <w:bookmarkStart w:id="8" w:name="codigo"/>
      <w:bookmarkEnd w:id="8"/>
      <w:r>
        <w:rPr>
          <w:rFonts w:ascii="C39HrP24DhTt" w:hAnsi="C39HrP24DhTt" w:cs="Arial"/>
          <w:sz w:val="44"/>
          <w:szCs w:val="44"/>
        </w:rPr>
        <w:t>ASEJ2021-17-09-02-2022-1</w:t>
      </w:r>
    </w:p>
    <w:p w:rsidR="000B30B4" w:rsidRDefault="000B30B4" w:rsidP="000B30B4">
      <w:pPr>
        <w:rPr>
          <w:rFonts w:ascii="Arial" w:hAnsi="Arial" w:cs="Arial"/>
          <w:sz w:val="24"/>
          <w:szCs w:val="24"/>
        </w:rPr>
      </w:pPr>
    </w:p>
    <w:p w:rsidR="000B30B4" w:rsidRPr="00B157EC" w:rsidRDefault="000B30B4" w:rsidP="000B30B4">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p w:rsidR="00BD41A6" w:rsidRPr="007326BD" w:rsidRDefault="00BD41A6" w:rsidP="00BD41A6">
      <w:pPr>
        <w:rPr>
          <w:rFonts w:ascii="Arial" w:hAnsi="Arial" w:cs="Arial"/>
        </w:rPr>
      </w:pPr>
    </w:p>
    <w:p w:rsidR="00002A2C" w:rsidRPr="00DC3E81" w:rsidRDefault="00002A2C" w:rsidP="00BD41A6">
      <w:pPr>
        <w:rPr>
          <w:rFonts w:ascii="Arial" w:hAnsi="Arial" w:cs="Arial"/>
          <w:sz w:val="20"/>
          <w:szCs w:val="20"/>
        </w:rPr>
      </w:pPr>
    </w:p>
    <w:sectPr w:rsidR="00002A2C" w:rsidRPr="00DC3E81" w:rsidSect="002101F3">
      <w:pgSz w:w="12240" w:h="15840"/>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39HrP24DhT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E83"/>
    <w:rsid w:val="00002A2C"/>
    <w:rsid w:val="000563D4"/>
    <w:rsid w:val="00073A45"/>
    <w:rsid w:val="000B30B4"/>
    <w:rsid w:val="000F3EDA"/>
    <w:rsid w:val="000F4887"/>
    <w:rsid w:val="001804EB"/>
    <w:rsid w:val="002101F3"/>
    <w:rsid w:val="00267624"/>
    <w:rsid w:val="002A7FA5"/>
    <w:rsid w:val="002C27CC"/>
    <w:rsid w:val="002C6589"/>
    <w:rsid w:val="00354813"/>
    <w:rsid w:val="003D2456"/>
    <w:rsid w:val="0040191D"/>
    <w:rsid w:val="0041051F"/>
    <w:rsid w:val="0042186E"/>
    <w:rsid w:val="00443E16"/>
    <w:rsid w:val="004D3553"/>
    <w:rsid w:val="005B0685"/>
    <w:rsid w:val="00601FB3"/>
    <w:rsid w:val="00653019"/>
    <w:rsid w:val="006A56F1"/>
    <w:rsid w:val="007326BD"/>
    <w:rsid w:val="0076563F"/>
    <w:rsid w:val="00786A95"/>
    <w:rsid w:val="00806603"/>
    <w:rsid w:val="008F271E"/>
    <w:rsid w:val="00900B0E"/>
    <w:rsid w:val="009169C7"/>
    <w:rsid w:val="009978C8"/>
    <w:rsid w:val="009C4612"/>
    <w:rsid w:val="009D1C25"/>
    <w:rsid w:val="00A046C3"/>
    <w:rsid w:val="00A45E83"/>
    <w:rsid w:val="00A51275"/>
    <w:rsid w:val="00B05C19"/>
    <w:rsid w:val="00B23DBB"/>
    <w:rsid w:val="00BD41A6"/>
    <w:rsid w:val="00BF1B7A"/>
    <w:rsid w:val="00C5065D"/>
    <w:rsid w:val="00CA5341"/>
    <w:rsid w:val="00CB6A75"/>
    <w:rsid w:val="00D64D9B"/>
    <w:rsid w:val="00D75CC2"/>
    <w:rsid w:val="00DB0463"/>
    <w:rsid w:val="00DB2597"/>
    <w:rsid w:val="00DB3177"/>
    <w:rsid w:val="00DC3E81"/>
    <w:rsid w:val="00EA6638"/>
    <w:rsid w:val="00ED1E52"/>
    <w:rsid w:val="00ED3ACC"/>
    <w:rsid w:val="00F25DB0"/>
    <w:rsid w:val="00FF6A1F"/>
    <w:rsid w:val="00FF7EC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12BB29-621A-4638-83B2-1D209799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603"/>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45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101F3"/>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2101F3"/>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86481">
      <w:bodyDiv w:val="1"/>
      <w:marLeft w:val="0"/>
      <w:marRight w:val="0"/>
      <w:marTop w:val="0"/>
      <w:marBottom w:val="0"/>
      <w:divBdr>
        <w:top w:val="none" w:sz="0" w:space="0" w:color="auto"/>
        <w:left w:val="none" w:sz="0" w:space="0" w:color="auto"/>
        <w:bottom w:val="none" w:sz="0" w:space="0" w:color="auto"/>
        <w:right w:val="none" w:sz="0" w:space="0" w:color="auto"/>
      </w:divBdr>
    </w:div>
    <w:div w:id="162672416">
      <w:bodyDiv w:val="1"/>
      <w:marLeft w:val="0"/>
      <w:marRight w:val="0"/>
      <w:marTop w:val="0"/>
      <w:marBottom w:val="0"/>
      <w:divBdr>
        <w:top w:val="none" w:sz="0" w:space="0" w:color="auto"/>
        <w:left w:val="none" w:sz="0" w:space="0" w:color="auto"/>
        <w:bottom w:val="none" w:sz="0" w:space="0" w:color="auto"/>
        <w:right w:val="none" w:sz="0" w:space="0" w:color="auto"/>
      </w:divBdr>
    </w:div>
    <w:div w:id="170534191">
      <w:bodyDiv w:val="1"/>
      <w:marLeft w:val="0"/>
      <w:marRight w:val="0"/>
      <w:marTop w:val="0"/>
      <w:marBottom w:val="0"/>
      <w:divBdr>
        <w:top w:val="none" w:sz="0" w:space="0" w:color="auto"/>
        <w:left w:val="none" w:sz="0" w:space="0" w:color="auto"/>
        <w:bottom w:val="none" w:sz="0" w:space="0" w:color="auto"/>
        <w:right w:val="none" w:sz="0" w:space="0" w:color="auto"/>
      </w:divBdr>
    </w:div>
    <w:div w:id="692730349">
      <w:bodyDiv w:val="1"/>
      <w:marLeft w:val="0"/>
      <w:marRight w:val="0"/>
      <w:marTop w:val="0"/>
      <w:marBottom w:val="0"/>
      <w:divBdr>
        <w:top w:val="none" w:sz="0" w:space="0" w:color="auto"/>
        <w:left w:val="none" w:sz="0" w:space="0" w:color="auto"/>
        <w:bottom w:val="none" w:sz="0" w:space="0" w:color="auto"/>
        <w:right w:val="none" w:sz="0" w:space="0" w:color="auto"/>
      </w:divBdr>
    </w:div>
    <w:div w:id="904872854">
      <w:bodyDiv w:val="1"/>
      <w:marLeft w:val="0"/>
      <w:marRight w:val="0"/>
      <w:marTop w:val="0"/>
      <w:marBottom w:val="0"/>
      <w:divBdr>
        <w:top w:val="none" w:sz="0" w:space="0" w:color="auto"/>
        <w:left w:val="none" w:sz="0" w:space="0" w:color="auto"/>
        <w:bottom w:val="none" w:sz="0" w:space="0" w:color="auto"/>
        <w:right w:val="none" w:sz="0" w:space="0" w:color="auto"/>
      </w:divBdr>
    </w:div>
    <w:div w:id="1067607012">
      <w:bodyDiv w:val="1"/>
      <w:marLeft w:val="0"/>
      <w:marRight w:val="0"/>
      <w:marTop w:val="0"/>
      <w:marBottom w:val="0"/>
      <w:divBdr>
        <w:top w:val="none" w:sz="0" w:space="0" w:color="auto"/>
        <w:left w:val="none" w:sz="0" w:space="0" w:color="auto"/>
        <w:bottom w:val="none" w:sz="0" w:space="0" w:color="auto"/>
        <w:right w:val="none" w:sz="0" w:space="0" w:color="auto"/>
      </w:divBdr>
    </w:div>
    <w:div w:id="1404253862">
      <w:bodyDiv w:val="1"/>
      <w:marLeft w:val="0"/>
      <w:marRight w:val="0"/>
      <w:marTop w:val="0"/>
      <w:marBottom w:val="0"/>
      <w:divBdr>
        <w:top w:val="none" w:sz="0" w:space="0" w:color="auto"/>
        <w:left w:val="none" w:sz="0" w:space="0" w:color="auto"/>
        <w:bottom w:val="none" w:sz="0" w:space="0" w:color="auto"/>
        <w:right w:val="none" w:sz="0" w:space="0" w:color="auto"/>
      </w:divBdr>
    </w:div>
    <w:div w:id="1556967196">
      <w:bodyDiv w:val="1"/>
      <w:marLeft w:val="0"/>
      <w:marRight w:val="0"/>
      <w:marTop w:val="0"/>
      <w:marBottom w:val="0"/>
      <w:divBdr>
        <w:top w:val="none" w:sz="0" w:space="0" w:color="auto"/>
        <w:left w:val="none" w:sz="0" w:space="0" w:color="auto"/>
        <w:bottom w:val="none" w:sz="0" w:space="0" w:color="auto"/>
        <w:right w:val="none" w:sz="0" w:space="0" w:color="auto"/>
      </w:divBdr>
    </w:div>
    <w:div w:id="1635677260">
      <w:bodyDiv w:val="1"/>
      <w:marLeft w:val="0"/>
      <w:marRight w:val="0"/>
      <w:marTop w:val="0"/>
      <w:marBottom w:val="0"/>
      <w:divBdr>
        <w:top w:val="none" w:sz="0" w:space="0" w:color="auto"/>
        <w:left w:val="none" w:sz="0" w:space="0" w:color="auto"/>
        <w:bottom w:val="none" w:sz="0" w:space="0" w:color="auto"/>
        <w:right w:val="none" w:sz="0" w:space="0" w:color="auto"/>
      </w:divBdr>
    </w:div>
    <w:div w:id="1859463612">
      <w:bodyDiv w:val="1"/>
      <w:marLeft w:val="0"/>
      <w:marRight w:val="0"/>
      <w:marTop w:val="0"/>
      <w:marBottom w:val="0"/>
      <w:divBdr>
        <w:top w:val="none" w:sz="0" w:space="0" w:color="auto"/>
        <w:left w:val="none" w:sz="0" w:space="0" w:color="auto"/>
        <w:bottom w:val="none" w:sz="0" w:space="0" w:color="auto"/>
        <w:right w:val="none" w:sz="0" w:space="0" w:color="auto"/>
      </w:divBdr>
    </w:div>
    <w:div w:id="1972663323">
      <w:bodyDiv w:val="1"/>
      <w:marLeft w:val="0"/>
      <w:marRight w:val="0"/>
      <w:marTop w:val="0"/>
      <w:marBottom w:val="0"/>
      <w:divBdr>
        <w:top w:val="none" w:sz="0" w:space="0" w:color="auto"/>
        <w:left w:val="none" w:sz="0" w:space="0" w:color="auto"/>
        <w:bottom w:val="none" w:sz="0" w:space="0" w:color="auto"/>
        <w:right w:val="none" w:sz="0" w:space="0" w:color="auto"/>
      </w:divBdr>
    </w:div>
    <w:div w:id="207326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C460B-8F14-46A9-B8A9-651350BCF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1843</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ASEJ</Company>
  <LinksUpToDate>false</LinksUpToDate>
  <CharactersWithSpaces>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ASEJ;Ramiro Ochoa Cisneros</dc:creator>
  <cp:keywords/>
  <cp:lastModifiedBy>Claudia Gloria Bello</cp:lastModifiedBy>
  <cp:revision>5</cp:revision>
  <cp:lastPrinted>2022-02-09T17:46:00Z</cp:lastPrinted>
  <dcterms:created xsi:type="dcterms:W3CDTF">2022-02-07T19:20:00Z</dcterms:created>
  <dcterms:modified xsi:type="dcterms:W3CDTF">2022-02-09T17:46:00Z</dcterms:modified>
</cp:coreProperties>
</file>