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C72137" w:rsidRDefault="005C48A9" w:rsidP="00162908">
      <w:pPr>
        <w:pStyle w:val="Textoindependiente"/>
        <w:spacing w:line="360" w:lineRule="auto"/>
        <w:rPr>
          <w:rFonts w:asciiTheme="minorHAnsi" w:hAnsiTheme="minorHAnsi" w:cstheme="minorHAnsi"/>
          <w:szCs w:val="24"/>
        </w:rPr>
      </w:pPr>
      <w:r>
        <w:rPr>
          <w:rFonts w:asciiTheme="minorHAnsi" w:hAnsiTheme="minorHAnsi" w:cstheme="minorHAnsi"/>
          <w:szCs w:val="24"/>
        </w:rPr>
        <w:t>Z</w:t>
      </w:r>
      <w:r w:rsidR="009C71B5">
        <w:rPr>
          <w:rFonts w:asciiTheme="minorHAnsi" w:hAnsiTheme="minorHAnsi" w:cstheme="minorHAnsi"/>
          <w:szCs w:val="24"/>
        </w:rPr>
        <w:t>apopan, Jalisco siendo las 10:</w:t>
      </w:r>
      <w:r w:rsidR="006E71CD">
        <w:rPr>
          <w:rFonts w:asciiTheme="minorHAnsi" w:hAnsiTheme="minorHAnsi" w:cstheme="minorHAnsi"/>
          <w:szCs w:val="24"/>
        </w:rPr>
        <w:t>11</w:t>
      </w:r>
      <w:r w:rsidR="00162908" w:rsidRPr="00C72137">
        <w:rPr>
          <w:rFonts w:asciiTheme="minorHAnsi" w:hAnsiTheme="minorHAnsi" w:cstheme="minorHAnsi"/>
          <w:szCs w:val="24"/>
        </w:rPr>
        <w:t xml:space="preserve"> horas del día </w:t>
      </w:r>
      <w:r w:rsidR="009C71B5">
        <w:rPr>
          <w:rFonts w:asciiTheme="minorHAnsi" w:hAnsiTheme="minorHAnsi" w:cstheme="minorHAnsi"/>
          <w:szCs w:val="24"/>
        </w:rPr>
        <w:t>24</w:t>
      </w:r>
      <w:r w:rsidR="003A4197" w:rsidRPr="00C72137">
        <w:rPr>
          <w:rFonts w:asciiTheme="minorHAnsi" w:hAnsiTheme="minorHAnsi" w:cstheme="minorHAnsi"/>
          <w:szCs w:val="24"/>
        </w:rPr>
        <w:t xml:space="preserve"> </w:t>
      </w:r>
      <w:r w:rsidR="00F43F5F" w:rsidRPr="00C72137">
        <w:rPr>
          <w:rFonts w:asciiTheme="minorHAnsi" w:hAnsiTheme="minorHAnsi" w:cstheme="minorHAnsi"/>
          <w:szCs w:val="24"/>
        </w:rPr>
        <w:t xml:space="preserve">de </w:t>
      </w:r>
      <w:r w:rsidR="009C71B5">
        <w:rPr>
          <w:rFonts w:asciiTheme="minorHAnsi" w:hAnsiTheme="minorHAnsi" w:cstheme="minorHAnsi"/>
          <w:szCs w:val="24"/>
        </w:rPr>
        <w:t>febrero</w:t>
      </w:r>
      <w:r w:rsidR="002463AB" w:rsidRPr="00C72137">
        <w:rPr>
          <w:rFonts w:asciiTheme="minorHAnsi" w:hAnsiTheme="minorHAnsi" w:cstheme="minorHAnsi"/>
          <w:szCs w:val="24"/>
        </w:rPr>
        <w:t xml:space="preserve"> de 202</w:t>
      </w:r>
      <w:r w:rsidR="001C4A87">
        <w:rPr>
          <w:rFonts w:asciiTheme="minorHAnsi" w:hAnsiTheme="minorHAnsi" w:cstheme="minorHAnsi"/>
          <w:szCs w:val="24"/>
        </w:rPr>
        <w:t>2</w:t>
      </w:r>
      <w:r w:rsidR="00162908" w:rsidRPr="00C72137">
        <w:rPr>
          <w:rFonts w:asciiTheme="minorHAnsi" w:hAnsiTheme="minorHAnsi" w:cstheme="minorHAnsi"/>
          <w:szCs w:val="24"/>
        </w:rPr>
        <w:t xml:space="preserve">, en las instalaciones </w:t>
      </w:r>
      <w:r w:rsidR="0079293C" w:rsidRPr="00C72137">
        <w:rPr>
          <w:rFonts w:asciiTheme="minorHAnsi" w:hAnsiTheme="minorHAnsi" w:cstheme="minorHAnsi"/>
          <w:szCs w:val="24"/>
        </w:rPr>
        <w:t>del</w:t>
      </w:r>
      <w:r w:rsidR="00BD5588">
        <w:rPr>
          <w:rFonts w:asciiTheme="minorHAnsi" w:hAnsiTheme="minorHAnsi" w:cstheme="minorHAnsi"/>
          <w:szCs w:val="24"/>
        </w:rPr>
        <w:t xml:space="preserve"> segundo patio (Patio Trasero)</w:t>
      </w:r>
      <w:r w:rsidR="00BD5588">
        <w:rPr>
          <w:rFonts w:asciiTheme="minorHAnsi" w:hAnsiTheme="minorHAnsi" w:cstheme="minorHAnsi"/>
          <w:color w:val="222222"/>
          <w:szCs w:val="24"/>
          <w:shd w:val="clear" w:color="auto" w:fill="FFFFFF"/>
        </w:rPr>
        <w:t>,</w:t>
      </w:r>
      <w:r w:rsidR="00E80030" w:rsidRPr="00C72137">
        <w:rPr>
          <w:rFonts w:asciiTheme="minorHAnsi" w:hAnsiTheme="minorHAnsi" w:cstheme="minorHAnsi"/>
          <w:szCs w:val="24"/>
        </w:rPr>
        <w:t xml:space="preserve"> en </w:t>
      </w:r>
      <w:r w:rsidR="007D7906">
        <w:rPr>
          <w:rFonts w:asciiTheme="minorHAnsi" w:hAnsiTheme="minorHAnsi" w:cstheme="minorHAnsi"/>
          <w:szCs w:val="24"/>
        </w:rPr>
        <w:t>la Presidencia Municipal</w:t>
      </w:r>
      <w:r w:rsidR="00E80030" w:rsidRPr="00C72137">
        <w:rPr>
          <w:rFonts w:asciiTheme="minorHAnsi" w:hAnsiTheme="minorHAnsi" w:cstheme="minorHAnsi"/>
          <w:szCs w:val="24"/>
        </w:rPr>
        <w:t>,</w:t>
      </w:r>
      <w:r w:rsidR="00BD5588">
        <w:rPr>
          <w:rFonts w:asciiTheme="minorHAnsi" w:hAnsiTheme="minorHAnsi" w:cstheme="minorHAnsi"/>
          <w:szCs w:val="24"/>
        </w:rPr>
        <w:t xml:space="preserve"> ubicado en la Av. Hidalgo #151,</w:t>
      </w:r>
      <w:r w:rsidR="006E3603" w:rsidRPr="00C72137">
        <w:rPr>
          <w:rFonts w:asciiTheme="minorHAnsi" w:hAnsiTheme="minorHAnsi" w:cstheme="minorHAnsi"/>
          <w:szCs w:val="24"/>
        </w:rPr>
        <w:t xml:space="preserve"> </w:t>
      </w:r>
      <w:r w:rsidR="00162908" w:rsidRPr="00C72137">
        <w:rPr>
          <w:rFonts w:asciiTheme="minorHAnsi" w:hAnsiTheme="minorHAnsi" w:cstheme="minorHAnsi"/>
          <w:szCs w:val="24"/>
        </w:rPr>
        <w:t xml:space="preserve">en esta ciudad; se celebra la </w:t>
      </w:r>
      <w:r w:rsidR="009C71B5">
        <w:rPr>
          <w:rFonts w:asciiTheme="minorHAnsi" w:hAnsiTheme="minorHAnsi" w:cstheme="minorHAnsi"/>
          <w:szCs w:val="24"/>
        </w:rPr>
        <w:t>Tercera</w:t>
      </w:r>
      <w:r w:rsidR="00A87276">
        <w:rPr>
          <w:rFonts w:asciiTheme="minorHAnsi" w:hAnsiTheme="minorHAnsi" w:cstheme="minorHAnsi"/>
          <w:szCs w:val="24"/>
        </w:rPr>
        <w:t xml:space="preserve"> </w:t>
      </w:r>
      <w:r w:rsidR="00D95501" w:rsidRPr="00C72137">
        <w:rPr>
          <w:rFonts w:asciiTheme="minorHAnsi" w:hAnsiTheme="minorHAnsi" w:cstheme="minorHAnsi"/>
          <w:szCs w:val="24"/>
        </w:rPr>
        <w:t>Sesión O</w:t>
      </w:r>
      <w:r w:rsidR="00162908" w:rsidRPr="00C72137">
        <w:rPr>
          <w:rFonts w:asciiTheme="minorHAnsi" w:hAnsiTheme="minorHAnsi" w:cstheme="minorHAnsi"/>
          <w:szCs w:val="24"/>
        </w:rPr>
        <w:t xml:space="preserve">rdinaria </w:t>
      </w:r>
      <w:r w:rsidR="002463AB" w:rsidRPr="00C72137">
        <w:rPr>
          <w:rFonts w:asciiTheme="minorHAnsi" w:hAnsiTheme="minorHAnsi" w:cstheme="minorHAnsi"/>
          <w:szCs w:val="24"/>
        </w:rPr>
        <w:t>del año 202</w:t>
      </w:r>
      <w:r w:rsidR="001C4A87">
        <w:rPr>
          <w:rFonts w:asciiTheme="minorHAnsi" w:hAnsiTheme="minorHAnsi" w:cstheme="minorHAnsi"/>
          <w:szCs w:val="24"/>
        </w:rPr>
        <w:t>2</w:t>
      </w:r>
      <w:r w:rsidR="00AC3EA9" w:rsidRPr="00C72137">
        <w:rPr>
          <w:rFonts w:asciiTheme="minorHAnsi" w:hAnsiTheme="minorHAnsi" w:cstheme="minorHAnsi"/>
          <w:szCs w:val="24"/>
        </w:rPr>
        <w:t xml:space="preserve">, </w:t>
      </w:r>
      <w:r w:rsidR="00162908" w:rsidRPr="00C72137">
        <w:rPr>
          <w:rFonts w:asciiTheme="minorHAnsi" w:hAnsiTheme="minorHAnsi" w:cstheme="minorHAnsi"/>
          <w:szCs w:val="24"/>
        </w:rPr>
        <w:t>del Comité de Adquisiciones, del Municipio de Zapopan,</w:t>
      </w:r>
      <w:r w:rsidR="001C4A87">
        <w:rPr>
          <w:rFonts w:asciiTheme="minorHAnsi" w:hAnsiTheme="minorHAnsi" w:cstheme="minorHAnsi"/>
          <w:szCs w:val="24"/>
        </w:rPr>
        <w:t xml:space="preserve"> Jalisco; convocada por </w:t>
      </w:r>
      <w:r w:rsidR="00B26785" w:rsidRPr="00C72137">
        <w:rPr>
          <w:rFonts w:asciiTheme="minorHAnsi" w:hAnsiTheme="minorHAnsi" w:cstheme="minorHAnsi"/>
          <w:szCs w:val="24"/>
        </w:rPr>
        <w:t>Edmundo Antonio Amutio Villa</w:t>
      </w:r>
      <w:r w:rsidR="00162908" w:rsidRPr="00C72137">
        <w:rPr>
          <w:rFonts w:asciiTheme="minorHAnsi" w:hAnsiTheme="minorHAnsi" w:cstheme="minorHAnsi"/>
          <w:szCs w:val="24"/>
        </w:rPr>
        <w:t>, representante del Presidente del Comité de Adquisiciones, con fundamento e</w:t>
      </w:r>
      <w:r w:rsidR="00EB7E5A" w:rsidRPr="00C72137">
        <w:rPr>
          <w:rFonts w:asciiTheme="minorHAnsi" w:hAnsiTheme="minorHAnsi" w:cstheme="minorHAnsi"/>
          <w:szCs w:val="24"/>
        </w:rPr>
        <w:t>n lo dispuesto en el artículo 20</w:t>
      </w:r>
      <w:r w:rsidR="00162908" w:rsidRPr="00C72137">
        <w:rPr>
          <w:rFonts w:asciiTheme="minorHAnsi" w:hAnsiTheme="minorHAnsi" w:cstheme="minorHAnsi"/>
          <w:szCs w:val="24"/>
        </w:rPr>
        <w:t xml:space="preserve">, artículo </w:t>
      </w:r>
      <w:r w:rsidR="003A4197" w:rsidRPr="00C72137">
        <w:rPr>
          <w:rFonts w:asciiTheme="minorHAnsi" w:hAnsiTheme="minorHAnsi" w:cstheme="minorHAnsi"/>
          <w:szCs w:val="24"/>
        </w:rPr>
        <w:t xml:space="preserve">25 fracción II, </w:t>
      </w:r>
      <w:r w:rsidR="00EB7E5A" w:rsidRPr="00C72137">
        <w:rPr>
          <w:rFonts w:asciiTheme="minorHAnsi" w:hAnsiTheme="minorHAnsi" w:cstheme="minorHAnsi"/>
          <w:szCs w:val="24"/>
        </w:rPr>
        <w:t xml:space="preserve"> artículo 28 </w:t>
      </w:r>
      <w:r w:rsidR="009D4E82" w:rsidRPr="00C72137">
        <w:rPr>
          <w:rFonts w:asciiTheme="minorHAnsi" w:hAnsiTheme="minorHAnsi" w:cstheme="minorHAnsi"/>
          <w:szCs w:val="24"/>
        </w:rPr>
        <w:t xml:space="preserve">y artículo </w:t>
      </w:r>
      <w:r w:rsidR="003A4197" w:rsidRPr="00C72137">
        <w:rPr>
          <w:rFonts w:asciiTheme="minorHAnsi" w:hAnsiTheme="minorHAnsi" w:cstheme="minorHAnsi"/>
          <w:szCs w:val="24"/>
        </w:rPr>
        <w:t xml:space="preserve">29 </w:t>
      </w:r>
      <w:r w:rsidR="00162908" w:rsidRPr="00C72137">
        <w:rPr>
          <w:rFonts w:asciiTheme="minorHAnsi" w:hAnsiTheme="minorHAnsi" w:cstheme="minorHAnsi"/>
          <w:szCs w:val="24"/>
        </w:rPr>
        <w:t>de</w:t>
      </w:r>
      <w:r w:rsidR="00EB7E5A" w:rsidRPr="00C72137">
        <w:rPr>
          <w:rFonts w:asciiTheme="minorHAnsi" w:hAnsiTheme="minorHAnsi" w:cstheme="minorHAnsi"/>
          <w:szCs w:val="24"/>
        </w:rPr>
        <w:t>l Reglamento</w:t>
      </w:r>
      <w:r w:rsidR="00162908" w:rsidRPr="00C72137">
        <w:rPr>
          <w:rFonts w:asciiTheme="minorHAnsi" w:hAnsiTheme="minorHAnsi" w:cstheme="minorHAnsi"/>
          <w:szCs w:val="24"/>
        </w:rPr>
        <w:t xml:space="preserve"> de Compras, Enajenaciones y Contratación de Servicios del </w:t>
      </w:r>
      <w:r w:rsidR="00EB7E5A" w:rsidRPr="00C72137">
        <w:rPr>
          <w:rFonts w:asciiTheme="minorHAnsi" w:hAnsiTheme="minorHAnsi" w:cstheme="minorHAnsi"/>
          <w:szCs w:val="24"/>
        </w:rPr>
        <w:t xml:space="preserve">Municipio </w:t>
      </w:r>
      <w:r w:rsidR="00162908" w:rsidRPr="00C72137">
        <w:rPr>
          <w:rFonts w:asciiTheme="minorHAnsi" w:hAnsiTheme="minorHAnsi" w:cstheme="minorHAnsi"/>
          <w:szCs w:val="24"/>
        </w:rPr>
        <w:t xml:space="preserve">de </w:t>
      </w:r>
      <w:r w:rsidR="00EB7E5A" w:rsidRPr="00C72137">
        <w:rPr>
          <w:rFonts w:asciiTheme="minorHAnsi" w:hAnsiTheme="minorHAnsi" w:cstheme="minorHAnsi"/>
          <w:szCs w:val="24"/>
        </w:rPr>
        <w:t>Zapopan, Jalisco</w:t>
      </w:r>
      <w:r w:rsidR="00162908" w:rsidRPr="00C72137">
        <w:rPr>
          <w:rFonts w:asciiTheme="minorHAnsi" w:hAnsiTheme="minorHAnsi" w:cstheme="minorHAnsi"/>
          <w:szCs w:val="24"/>
        </w:rPr>
        <w:t>.</w:t>
      </w:r>
    </w:p>
    <w:p w:rsidR="00981ACA" w:rsidRPr="00C72137" w:rsidRDefault="00981ACA" w:rsidP="00162908">
      <w:pPr>
        <w:pStyle w:val="Textoindependiente"/>
        <w:spacing w:line="360" w:lineRule="auto"/>
        <w:rPr>
          <w:rFonts w:asciiTheme="minorHAnsi" w:hAnsiTheme="minorHAnsi" w:cstheme="minorHAnsi"/>
          <w:szCs w:val="24"/>
        </w:rPr>
      </w:pPr>
    </w:p>
    <w:p w:rsidR="00E63E25" w:rsidRDefault="00162908" w:rsidP="00162908">
      <w:pPr>
        <w:pStyle w:val="Textoindependiente"/>
        <w:spacing w:line="360" w:lineRule="auto"/>
        <w:rPr>
          <w:rFonts w:asciiTheme="minorHAnsi" w:hAnsiTheme="minorHAnsi" w:cstheme="minorHAnsi"/>
          <w:szCs w:val="24"/>
        </w:rPr>
      </w:pPr>
      <w:r w:rsidRPr="00C72137">
        <w:rPr>
          <w:rFonts w:asciiTheme="minorHAnsi" w:hAnsiTheme="minorHAnsi" w:cstheme="minorHAnsi"/>
          <w:b/>
          <w:szCs w:val="24"/>
        </w:rPr>
        <w:t xml:space="preserve">Punto número uno del orden del día, lista de asistencia. </w:t>
      </w:r>
      <w:r w:rsidRPr="00C72137">
        <w:rPr>
          <w:rFonts w:asciiTheme="minorHAnsi" w:hAnsiTheme="minorHAnsi" w:cstheme="minorHAnsi"/>
          <w:szCs w:val="24"/>
        </w:rPr>
        <w:t>Se procede a nombrar lista de asistencia, d</w:t>
      </w:r>
      <w:r w:rsidR="00EB7E5A" w:rsidRPr="00C72137">
        <w:rPr>
          <w:rFonts w:asciiTheme="minorHAnsi" w:hAnsiTheme="minorHAnsi" w:cstheme="minorHAnsi"/>
          <w:szCs w:val="24"/>
        </w:rPr>
        <w:t>e conformidad con el Artículo 20</w:t>
      </w:r>
      <w:r w:rsidR="003A4197" w:rsidRPr="00C72137">
        <w:rPr>
          <w:rFonts w:asciiTheme="minorHAnsi" w:hAnsiTheme="minorHAnsi" w:cstheme="minorHAnsi"/>
          <w:szCs w:val="24"/>
        </w:rPr>
        <w:t xml:space="preserve"> Y 26 fracción III</w:t>
      </w:r>
      <w:r w:rsidRPr="00C72137">
        <w:rPr>
          <w:rFonts w:asciiTheme="minorHAnsi" w:hAnsiTheme="minorHAnsi" w:cstheme="minorHAnsi"/>
          <w:szCs w:val="24"/>
        </w:rPr>
        <w:t xml:space="preserve"> de</w:t>
      </w:r>
      <w:r w:rsidR="00EB7E5A" w:rsidRPr="00C72137">
        <w:rPr>
          <w:rFonts w:asciiTheme="minorHAnsi" w:hAnsiTheme="minorHAnsi" w:cstheme="minorHAnsi"/>
          <w:szCs w:val="24"/>
        </w:rPr>
        <w:t>l</w:t>
      </w:r>
      <w:r w:rsidRPr="00C72137">
        <w:rPr>
          <w:rFonts w:asciiTheme="minorHAnsi" w:hAnsiTheme="minorHAnsi" w:cstheme="minorHAnsi"/>
          <w:szCs w:val="24"/>
        </w:rPr>
        <w:t xml:space="preserve"> </w:t>
      </w:r>
      <w:r w:rsidR="00EB7E5A" w:rsidRPr="00C72137">
        <w:rPr>
          <w:rFonts w:asciiTheme="minorHAnsi" w:hAnsiTheme="minorHAnsi" w:cstheme="minorHAnsi"/>
          <w:szCs w:val="24"/>
        </w:rPr>
        <w:t xml:space="preserve">Reglamento </w:t>
      </w:r>
      <w:r w:rsidRPr="00C72137">
        <w:rPr>
          <w:rFonts w:asciiTheme="minorHAnsi" w:hAnsiTheme="minorHAnsi" w:cstheme="minorHAnsi"/>
          <w:szCs w:val="24"/>
        </w:rPr>
        <w:t xml:space="preserve">de Compras, Enajenaciones y Contratación de Servicios del </w:t>
      </w:r>
      <w:r w:rsidR="00EB7E5A" w:rsidRPr="00C72137">
        <w:rPr>
          <w:rFonts w:asciiTheme="minorHAnsi" w:hAnsiTheme="minorHAnsi" w:cstheme="minorHAnsi"/>
          <w:szCs w:val="24"/>
        </w:rPr>
        <w:t>Municipio de Zapopan,</w:t>
      </w:r>
      <w:r w:rsidRPr="00C72137">
        <w:rPr>
          <w:rFonts w:asciiTheme="minorHAnsi" w:hAnsiTheme="minorHAnsi" w:cstheme="minorHAnsi"/>
          <w:szCs w:val="24"/>
        </w:rPr>
        <w:t xml:space="preserve"> Jalisco;</w:t>
      </w:r>
    </w:p>
    <w:p w:rsidR="005C48A9" w:rsidRPr="00C72137" w:rsidRDefault="005C48A9" w:rsidP="00162908">
      <w:pPr>
        <w:pStyle w:val="Textoindependiente"/>
        <w:spacing w:line="360" w:lineRule="auto"/>
        <w:rPr>
          <w:rFonts w:asciiTheme="minorHAnsi" w:hAnsiTheme="minorHAnsi" w:cstheme="minorHAnsi"/>
          <w:szCs w:val="24"/>
        </w:rPr>
      </w:pPr>
    </w:p>
    <w:p w:rsidR="001C4A87" w:rsidRPr="002C5ED9" w:rsidRDefault="00162908" w:rsidP="002C5ED9">
      <w:pPr>
        <w:pStyle w:val="Ttulo"/>
        <w:spacing w:line="360" w:lineRule="auto"/>
        <w:jc w:val="both"/>
        <w:rPr>
          <w:rFonts w:asciiTheme="minorHAnsi" w:hAnsiTheme="minorHAnsi" w:cstheme="minorHAnsi"/>
          <w:smallCaps w:val="0"/>
          <w:sz w:val="24"/>
          <w:szCs w:val="24"/>
          <w:lang w:val="es-MX" w:eastAsia="en-US"/>
        </w:rPr>
      </w:pPr>
      <w:r w:rsidRPr="00C72137">
        <w:rPr>
          <w:rFonts w:asciiTheme="minorHAnsi" w:hAnsiTheme="minorHAnsi" w:cstheme="minorHAnsi"/>
          <w:smallCaps w:val="0"/>
          <w:sz w:val="24"/>
          <w:szCs w:val="24"/>
          <w:lang w:val="es-MX" w:eastAsia="en-US"/>
        </w:rPr>
        <w:t>Estando presentes los integrantes con voz y voto:</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Presidente del Comité de Adquisiciones.</w:t>
      </w:r>
    </w:p>
    <w:p w:rsidR="001C4A87" w:rsidRPr="00A26784" w:rsidRDefault="00C30E79" w:rsidP="001C4A87">
      <w:pPr>
        <w:pStyle w:val="Sinespaciado"/>
        <w:rPr>
          <w:rFonts w:asciiTheme="minorHAnsi" w:hAnsiTheme="minorHAnsi" w:cstheme="minorHAnsi"/>
          <w:sz w:val="24"/>
          <w:szCs w:val="24"/>
        </w:rPr>
      </w:pPr>
      <w:r>
        <w:rPr>
          <w:rFonts w:asciiTheme="minorHAnsi" w:hAnsiTheme="minorHAnsi" w:cstheme="minorHAnsi"/>
          <w:sz w:val="24"/>
          <w:szCs w:val="24"/>
        </w:rPr>
        <w:t>Edmundo Antonio Amutio Villa</w:t>
      </w:r>
      <w:r w:rsidR="001C4A87" w:rsidRPr="00A26784">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Sindicatura.</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Tania Álvarez Hernández.</w:t>
      </w:r>
    </w:p>
    <w:p w:rsidR="002C5ED9" w:rsidRDefault="002029B5"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p>
    <w:p w:rsidR="002029B5" w:rsidRDefault="002029B5" w:rsidP="001C4A87">
      <w:pPr>
        <w:pStyle w:val="Sinespaciado"/>
        <w:rPr>
          <w:rFonts w:asciiTheme="minorHAnsi" w:hAnsiTheme="minorHAnsi" w:cstheme="minorHAnsi"/>
          <w:sz w:val="24"/>
          <w:szCs w:val="24"/>
        </w:rPr>
      </w:pP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2029B5" w:rsidRDefault="002029B5" w:rsidP="001C4A87">
      <w:pPr>
        <w:pStyle w:val="Sinespaciado"/>
        <w:rPr>
          <w:rFonts w:asciiTheme="minorHAnsi" w:hAnsiTheme="minorHAnsi" w:cstheme="minorHAnsi"/>
          <w:sz w:val="24"/>
          <w:szCs w:val="24"/>
        </w:rPr>
      </w:pP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rsidR="00D351D9" w:rsidRPr="00A26784" w:rsidRDefault="00D351D9" w:rsidP="00D351D9">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Campos Sáenz </w:t>
      </w: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rsidR="001C4A87" w:rsidRDefault="001C4A87" w:rsidP="001C4A87">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rsidR="001F7AE1" w:rsidRDefault="001F7AE1" w:rsidP="001C4A87">
      <w:pPr>
        <w:pStyle w:val="Sinespaciado"/>
        <w:rPr>
          <w:rFonts w:asciiTheme="minorHAnsi" w:hAnsiTheme="minorHAnsi" w:cstheme="minorHAnsi"/>
          <w:sz w:val="24"/>
          <w:szCs w:val="24"/>
          <w:lang w:val="pt-BR"/>
        </w:rPr>
      </w:pP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Consejo Mexicano de Comercio Exterior</w:t>
      </w:r>
      <w:r w:rsidR="002C5ED9">
        <w:rPr>
          <w:rFonts w:asciiTheme="minorHAnsi" w:hAnsiTheme="minorHAnsi" w:cstheme="minorHAnsi"/>
          <w:sz w:val="24"/>
          <w:szCs w:val="24"/>
        </w:rPr>
        <w:t xml:space="preserve"> de Occidente</w:t>
      </w:r>
      <w:r w:rsidRPr="00A26784">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sidR="002C5ED9">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sidR="006E71CD">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rPr>
          <w:rFonts w:cstheme="minorHAnsi"/>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rsidR="001C4A87" w:rsidRDefault="002C5ED9" w:rsidP="001C4A87">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001C4A87">
        <w:rPr>
          <w:rFonts w:asciiTheme="minorHAnsi" w:hAnsiTheme="minorHAnsi" w:cstheme="minorHAnsi"/>
          <w:sz w:val="24"/>
          <w:szCs w:val="24"/>
        </w:rPr>
        <w:t>.</w:t>
      </w:r>
    </w:p>
    <w:p w:rsidR="001C4A87"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F7AE1" w:rsidRDefault="001F7AE1" w:rsidP="001C4A87">
      <w:pPr>
        <w:pStyle w:val="Sinespaciado"/>
        <w:rPr>
          <w:rFonts w:asciiTheme="minorHAnsi" w:hAnsiTheme="minorHAnsi" w:cstheme="minorHAnsi"/>
          <w:sz w:val="24"/>
          <w:szCs w:val="24"/>
        </w:rPr>
      </w:pPr>
    </w:p>
    <w:p w:rsidR="001C4A87" w:rsidRDefault="001C4A87" w:rsidP="001C4A87">
      <w:pPr>
        <w:rPr>
          <w:rFonts w:asciiTheme="minorHAnsi" w:hAnsiTheme="minorHAnsi" w:cstheme="minorHAnsi"/>
          <w:b/>
        </w:rPr>
      </w:pPr>
      <w:r w:rsidRPr="00887222">
        <w:rPr>
          <w:rFonts w:asciiTheme="minorHAnsi" w:hAnsiTheme="minorHAnsi" w:cstheme="minorHAnsi"/>
          <w:b/>
        </w:rPr>
        <w:t>Estando presentes los vocales permanentes con voz:</w:t>
      </w:r>
    </w:p>
    <w:p w:rsidR="001C4A87" w:rsidRPr="00A26784" w:rsidRDefault="001C4A87" w:rsidP="001C4A87">
      <w:pPr>
        <w:rPr>
          <w:rFonts w:cstheme="minorHAnsi"/>
          <w:b/>
        </w:rPr>
      </w:pP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A26784" w:rsidRDefault="001C4A87" w:rsidP="001C4A87">
      <w:pPr>
        <w:pStyle w:val="Sinespaciado"/>
        <w:rPr>
          <w:rFonts w:asciiTheme="minorHAnsi" w:hAnsiTheme="minorHAnsi" w:cstheme="minorHAnsi"/>
          <w:sz w:val="24"/>
          <w:szCs w:val="24"/>
        </w:rPr>
      </w:pP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Movimiento Ciudadano.</w:t>
      </w:r>
    </w:p>
    <w:p w:rsidR="002029B5" w:rsidRPr="00334DF7" w:rsidRDefault="002029B5" w:rsidP="002029B5">
      <w:pPr>
        <w:pStyle w:val="Sinespaciado"/>
        <w:rPr>
          <w:rFonts w:cstheme="minorHAnsi"/>
          <w:sz w:val="24"/>
          <w:szCs w:val="24"/>
        </w:rPr>
      </w:pPr>
      <w:r w:rsidRPr="00334DF7">
        <w:rPr>
          <w:rFonts w:cstheme="minorHAnsi"/>
          <w:sz w:val="24"/>
          <w:szCs w:val="24"/>
        </w:rPr>
        <w:t>Fabián Aceves Dávalos</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A26784" w:rsidRDefault="001C4A87" w:rsidP="001C4A87">
      <w:pPr>
        <w:pStyle w:val="Sinespaciado"/>
        <w:rPr>
          <w:rFonts w:asciiTheme="minorHAnsi" w:hAnsiTheme="minorHAnsi" w:cstheme="minorHAnsi"/>
          <w:sz w:val="24"/>
          <w:szCs w:val="24"/>
        </w:rPr>
      </w:pP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Regidor Representante de la Fracción del Partido Acción Nacional.</w:t>
      </w: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t>Omar Antonio Borboa Becerra.</w:t>
      </w: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A26784" w:rsidRDefault="001C4A87" w:rsidP="001C4A87">
      <w:pPr>
        <w:pStyle w:val="Sinespaciado"/>
        <w:rPr>
          <w:rFonts w:asciiTheme="minorHAnsi" w:hAnsiTheme="minorHAnsi" w:cstheme="minorHAnsi"/>
          <w:sz w:val="24"/>
          <w:szCs w:val="24"/>
        </w:rPr>
      </w:pPr>
    </w:p>
    <w:p w:rsidR="00C53AB5" w:rsidRPr="00C72137" w:rsidRDefault="00C53AB5" w:rsidP="00A14372">
      <w:pPr>
        <w:rPr>
          <w:rFonts w:asciiTheme="minorHAnsi" w:hAnsiTheme="minorHAnsi" w:cstheme="minorHAnsi"/>
          <w:lang w:val="es-ES"/>
        </w:rPr>
      </w:pPr>
    </w:p>
    <w:p w:rsidR="00162908" w:rsidRPr="00C72137" w:rsidRDefault="00162908" w:rsidP="0063060F">
      <w:pPr>
        <w:spacing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dos del orden del día, declaración de quórum. </w:t>
      </w:r>
      <w:r w:rsidRPr="00C72137">
        <w:rPr>
          <w:rFonts w:asciiTheme="minorHAnsi" w:hAnsiTheme="minorHAnsi" w:cstheme="minorHAnsi"/>
          <w:lang w:eastAsia="en-US"/>
        </w:rPr>
        <w:t xml:space="preserve">Se declara que existe quórum legal requerido para sesionar válidamente a </w:t>
      </w:r>
      <w:r w:rsidR="005C48A9">
        <w:rPr>
          <w:rFonts w:asciiTheme="minorHAnsi" w:hAnsiTheme="minorHAnsi" w:cstheme="minorHAnsi"/>
          <w:lang w:eastAsia="en-US"/>
        </w:rPr>
        <w:t>las 10:1</w:t>
      </w:r>
      <w:r w:rsidR="009C71B5">
        <w:rPr>
          <w:rFonts w:asciiTheme="minorHAnsi" w:hAnsiTheme="minorHAnsi" w:cstheme="minorHAnsi"/>
          <w:lang w:eastAsia="en-US"/>
        </w:rPr>
        <w:t>2</w:t>
      </w:r>
      <w:r w:rsidR="009B5F50" w:rsidRPr="00C72137">
        <w:rPr>
          <w:rFonts w:asciiTheme="minorHAnsi" w:hAnsiTheme="minorHAnsi" w:cstheme="minorHAnsi"/>
          <w:lang w:eastAsia="en-US"/>
        </w:rPr>
        <w:t xml:space="preserve"> </w:t>
      </w:r>
      <w:r w:rsidRPr="00C72137">
        <w:rPr>
          <w:rFonts w:asciiTheme="minorHAnsi" w:hAnsiTheme="minorHAnsi" w:cstheme="minorHAnsi"/>
          <w:lang w:eastAsia="en-US"/>
        </w:rPr>
        <w:t xml:space="preserve">horas, de conformidad con el </w:t>
      </w:r>
      <w:r w:rsidR="00BD36E9" w:rsidRPr="00C72137">
        <w:rPr>
          <w:rFonts w:asciiTheme="minorHAnsi" w:hAnsiTheme="minorHAnsi" w:cstheme="minorHAnsi"/>
        </w:rPr>
        <w:t>Artículo 30</w:t>
      </w:r>
      <w:r w:rsidRPr="00C72137">
        <w:rPr>
          <w:rFonts w:asciiTheme="minorHAnsi" w:hAnsiTheme="minorHAnsi" w:cstheme="minorHAnsi"/>
        </w:rPr>
        <w:t>, de</w:t>
      </w:r>
      <w:r w:rsidR="00BD36E9" w:rsidRPr="00C72137">
        <w:rPr>
          <w:rFonts w:asciiTheme="minorHAnsi" w:hAnsiTheme="minorHAnsi" w:cstheme="minorHAnsi"/>
        </w:rPr>
        <w:t>l</w:t>
      </w:r>
      <w:r w:rsidRPr="00C72137">
        <w:rPr>
          <w:rFonts w:asciiTheme="minorHAnsi" w:hAnsiTheme="minorHAnsi" w:cstheme="minorHAnsi"/>
        </w:rPr>
        <w:t xml:space="preserve"> </w:t>
      </w:r>
      <w:r w:rsidR="00BD36E9" w:rsidRPr="00C72137">
        <w:rPr>
          <w:rFonts w:asciiTheme="minorHAnsi" w:hAnsiTheme="minorHAnsi" w:cstheme="minorHAnsi"/>
        </w:rPr>
        <w:t>Reglamento de Compras, Enajenaciones y Contratación de Servicios del Municipio de Zapopan, Jalisco</w:t>
      </w:r>
      <w:r w:rsidRPr="00C72137">
        <w:rPr>
          <w:rFonts w:asciiTheme="minorHAnsi" w:hAnsiTheme="minorHAnsi" w:cstheme="minorHAnsi"/>
          <w:lang w:eastAsia="en-US"/>
        </w:rPr>
        <w:t xml:space="preserve">. </w:t>
      </w:r>
    </w:p>
    <w:p w:rsidR="0063060F" w:rsidRPr="00C72137" w:rsidRDefault="0063060F" w:rsidP="0063060F">
      <w:pPr>
        <w:spacing w:line="360" w:lineRule="auto"/>
        <w:jc w:val="both"/>
        <w:rPr>
          <w:rFonts w:asciiTheme="minorHAnsi" w:hAnsiTheme="minorHAnsi" w:cstheme="minorHAnsi"/>
          <w:lang w:eastAsia="en-US"/>
        </w:rPr>
      </w:pPr>
    </w:p>
    <w:p w:rsidR="00345B3B" w:rsidRPr="00C72137" w:rsidRDefault="00162908" w:rsidP="001B5D05">
      <w:pPr>
        <w:spacing w:after="160"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tres del orden del día, </w:t>
      </w:r>
      <w:r w:rsidR="00DE5337" w:rsidRPr="00C72137">
        <w:rPr>
          <w:rFonts w:asciiTheme="minorHAnsi" w:hAnsiTheme="minorHAnsi" w:cstheme="minorHAnsi"/>
          <w:b/>
          <w:lang w:val="es-ES"/>
        </w:rPr>
        <w:t>aprobación del o</w:t>
      </w:r>
      <w:r w:rsidR="00615BF6" w:rsidRPr="00C72137">
        <w:rPr>
          <w:rFonts w:asciiTheme="minorHAnsi" w:hAnsiTheme="minorHAnsi" w:cstheme="minorHAnsi"/>
          <w:b/>
          <w:lang w:val="es-ES"/>
        </w:rPr>
        <w:t xml:space="preserve">rden del </w:t>
      </w:r>
      <w:r w:rsidR="00DE5337" w:rsidRPr="00C72137">
        <w:rPr>
          <w:rFonts w:asciiTheme="minorHAnsi" w:hAnsiTheme="minorHAnsi" w:cstheme="minorHAnsi"/>
          <w:b/>
          <w:lang w:val="es-ES"/>
        </w:rPr>
        <w:t>día</w:t>
      </w:r>
      <w:r w:rsidRPr="00C72137">
        <w:rPr>
          <w:rFonts w:asciiTheme="minorHAnsi" w:hAnsiTheme="minorHAnsi" w:cstheme="minorHAnsi"/>
          <w:b/>
          <w:lang w:val="es-ES"/>
        </w:rPr>
        <w:t>.</w:t>
      </w:r>
      <w:r w:rsidRPr="00C72137">
        <w:rPr>
          <w:rFonts w:asciiTheme="minorHAnsi" w:hAnsiTheme="minorHAnsi" w:cstheme="minorHAnsi"/>
          <w:lang w:eastAsia="en-US"/>
        </w:rPr>
        <w:t xml:space="preserve"> </w:t>
      </w:r>
      <w:r w:rsidRPr="00C72137">
        <w:rPr>
          <w:rFonts w:asciiTheme="minorHAnsi" w:eastAsiaTheme="minorHAnsi" w:hAnsiTheme="minorHAnsi" w:cstheme="minorHAnsi"/>
          <w:lang w:eastAsia="en-US"/>
        </w:rPr>
        <w:t xml:space="preserve">Para desahogar esta </w:t>
      </w:r>
      <w:r w:rsidR="009C71B5">
        <w:rPr>
          <w:rFonts w:asciiTheme="minorHAnsi" w:eastAsiaTheme="minorHAnsi" w:hAnsiTheme="minorHAnsi" w:cstheme="minorHAnsi"/>
          <w:lang w:eastAsia="en-US"/>
        </w:rPr>
        <w:t>Tercera</w:t>
      </w:r>
      <w:r w:rsidR="00A87276">
        <w:rPr>
          <w:rFonts w:asciiTheme="minorHAnsi" w:eastAsiaTheme="minorHAnsi" w:hAnsiTheme="minorHAnsi" w:cstheme="minorHAnsi"/>
          <w:lang w:eastAsia="en-US"/>
        </w:rPr>
        <w:t xml:space="preserve"> </w:t>
      </w:r>
      <w:r w:rsidR="00957BA7" w:rsidRPr="00C72137">
        <w:rPr>
          <w:rFonts w:asciiTheme="minorHAnsi" w:eastAsiaTheme="minorHAnsi" w:hAnsiTheme="minorHAnsi" w:cstheme="minorHAnsi"/>
          <w:lang w:eastAsia="en-US"/>
        </w:rPr>
        <w:t>Sesión O</w:t>
      </w:r>
      <w:r w:rsidRPr="00C72137">
        <w:rPr>
          <w:rFonts w:asciiTheme="minorHAnsi" w:eastAsiaTheme="minorHAnsi" w:hAnsiTheme="minorHAnsi" w:cstheme="minorHAnsi"/>
          <w:lang w:eastAsia="en-US"/>
        </w:rPr>
        <w:t xml:space="preserve">rdinaria del Comité de Adquisiciones Municipales, se </w:t>
      </w:r>
      <w:r w:rsidR="00336824" w:rsidRPr="00C72137">
        <w:rPr>
          <w:rFonts w:asciiTheme="minorHAnsi" w:eastAsiaTheme="minorHAnsi" w:hAnsiTheme="minorHAnsi" w:cstheme="minorHAnsi"/>
          <w:lang w:eastAsia="en-US"/>
        </w:rPr>
        <w:t>propone</w:t>
      </w:r>
      <w:r w:rsidRPr="00C72137">
        <w:rPr>
          <w:rFonts w:asciiTheme="minorHAnsi" w:eastAsiaTheme="minorHAnsi" w:hAnsiTheme="minorHAnsi" w:cstheme="minorHAnsi"/>
          <w:lang w:eastAsia="en-US"/>
        </w:rPr>
        <w:t xml:space="preserve"> el siguiente Orden del Día, de conformidad con </w:t>
      </w:r>
      <w:r w:rsidR="00BD36E9" w:rsidRPr="00C72137">
        <w:rPr>
          <w:rFonts w:asciiTheme="minorHAnsi" w:eastAsiaTheme="minorHAnsi" w:hAnsiTheme="minorHAnsi" w:cstheme="minorHAnsi"/>
          <w:lang w:eastAsia="en-US"/>
        </w:rPr>
        <w:t xml:space="preserve">el </w:t>
      </w:r>
      <w:r w:rsidR="00BD36E9" w:rsidRPr="00C72137">
        <w:rPr>
          <w:rFonts w:asciiTheme="minorHAnsi" w:hAnsiTheme="minorHAnsi" w:cstheme="minorHAnsi"/>
        </w:rPr>
        <w:t>Reglamento de Compras, Enajenaciones y Contratación de Servicios del Municipio de Zapopan, Jalisco, Artículo 25</w:t>
      </w:r>
      <w:r w:rsidRPr="00C72137">
        <w:rPr>
          <w:rFonts w:asciiTheme="minorHAnsi" w:hAnsiTheme="minorHAnsi" w:cstheme="minorHAnsi"/>
        </w:rPr>
        <w:t xml:space="preserve"> fracción </w:t>
      </w:r>
      <w:r w:rsidR="00073649" w:rsidRPr="00C72137">
        <w:rPr>
          <w:rFonts w:asciiTheme="minorHAnsi" w:hAnsiTheme="minorHAnsi" w:cstheme="minorHAnsi"/>
        </w:rPr>
        <w:t>IV</w:t>
      </w:r>
      <w:r w:rsidRPr="00C72137">
        <w:rPr>
          <w:rFonts w:asciiTheme="minorHAnsi" w:eastAsiaTheme="minorHAnsi" w:hAnsiTheme="minorHAnsi" w:cstheme="minorHAnsi"/>
          <w:lang w:eastAsia="en-US"/>
        </w:rPr>
        <w:t xml:space="preserve">, el cual solicito al Secretario de cuenta del mismo, </w:t>
      </w:r>
      <w:r w:rsidRPr="00C72137">
        <w:rPr>
          <w:rFonts w:asciiTheme="minorHAnsi" w:hAnsiTheme="minorHAnsi" w:cstheme="minorHAnsi"/>
          <w:lang w:eastAsia="en-US"/>
        </w:rPr>
        <w:t xml:space="preserve">por lo que se procede a dar inicio a esta sesión bajo el siguiente orden del día: </w:t>
      </w:r>
      <w:r w:rsidR="00F90C7E" w:rsidRPr="00C72137">
        <w:rPr>
          <w:rFonts w:asciiTheme="minorHAnsi" w:hAnsiTheme="minorHAnsi" w:cstheme="minorHAnsi"/>
          <w:lang w:eastAsia="en-US"/>
        </w:rPr>
        <w:t xml:space="preserve"> </w:t>
      </w:r>
    </w:p>
    <w:p w:rsidR="009C71B5" w:rsidRPr="009C71B5" w:rsidRDefault="009C71B5" w:rsidP="009C71B5">
      <w:pPr>
        <w:tabs>
          <w:tab w:val="right" w:pos="540"/>
        </w:tabs>
        <w:spacing w:line="300" w:lineRule="atLeast"/>
        <w:jc w:val="both"/>
        <w:rPr>
          <w:rFonts w:asciiTheme="minorHAnsi" w:hAnsiTheme="minorHAnsi" w:cstheme="minorHAnsi"/>
          <w:smallCaps/>
          <w:noProof/>
          <w:lang w:val="es-ES_tradnl"/>
        </w:rPr>
      </w:pPr>
      <w:r w:rsidRPr="009C71B5">
        <w:rPr>
          <w:rFonts w:asciiTheme="minorHAnsi" w:hAnsiTheme="minorHAnsi" w:cstheme="minorHAnsi"/>
          <w:b/>
          <w:smallCaps/>
          <w:noProof/>
          <w:lang w:val="es-ES_tradnl"/>
        </w:rPr>
        <w:t>Orden del Día</w:t>
      </w:r>
      <w:r w:rsidRPr="009C71B5">
        <w:rPr>
          <w:rFonts w:asciiTheme="minorHAnsi" w:hAnsiTheme="minorHAnsi" w:cstheme="minorHAnsi"/>
          <w:smallCaps/>
          <w:noProof/>
          <w:lang w:val="es-ES_tradnl"/>
        </w:rPr>
        <w:t>:</w:t>
      </w:r>
    </w:p>
    <w:p w:rsidR="009C71B5" w:rsidRPr="009C71B5" w:rsidRDefault="009C71B5" w:rsidP="009C71B5">
      <w:pPr>
        <w:tabs>
          <w:tab w:val="right" w:pos="540"/>
        </w:tabs>
        <w:spacing w:line="300" w:lineRule="atLeast"/>
        <w:jc w:val="both"/>
        <w:rPr>
          <w:rFonts w:asciiTheme="minorHAnsi" w:hAnsiTheme="minorHAnsi" w:cstheme="minorHAnsi"/>
          <w:smallCaps/>
          <w:noProof/>
          <w:lang w:val="es-ES_tradnl"/>
        </w:rPr>
      </w:pPr>
    </w:p>
    <w:p w:rsidR="009C71B5" w:rsidRPr="009C71B5" w:rsidRDefault="009C71B5" w:rsidP="009C71B5">
      <w:pPr>
        <w:numPr>
          <w:ilvl w:val="0"/>
          <w:numId w:val="2"/>
        </w:numPr>
        <w:spacing w:line="360" w:lineRule="auto"/>
        <w:jc w:val="both"/>
        <w:rPr>
          <w:rFonts w:asciiTheme="minorHAnsi" w:eastAsia="Calibri" w:hAnsiTheme="minorHAnsi" w:cstheme="minorHAnsi"/>
          <w:lang w:val="es-ES"/>
        </w:rPr>
      </w:pPr>
      <w:r w:rsidRPr="009C71B5">
        <w:rPr>
          <w:rFonts w:asciiTheme="minorHAnsi" w:eastAsia="Calibri" w:hAnsiTheme="minorHAnsi" w:cstheme="minorHAnsi"/>
          <w:lang w:val="es-ES"/>
        </w:rPr>
        <w:t>Registro de asistencia.</w:t>
      </w:r>
    </w:p>
    <w:p w:rsidR="009C71B5" w:rsidRPr="009C71B5" w:rsidRDefault="009C71B5" w:rsidP="009C71B5">
      <w:pPr>
        <w:numPr>
          <w:ilvl w:val="0"/>
          <w:numId w:val="2"/>
        </w:numPr>
        <w:spacing w:line="360" w:lineRule="auto"/>
        <w:jc w:val="both"/>
        <w:rPr>
          <w:rFonts w:asciiTheme="minorHAnsi" w:eastAsia="Calibri" w:hAnsiTheme="minorHAnsi" w:cstheme="minorHAnsi"/>
          <w:lang w:val="es-ES"/>
        </w:rPr>
      </w:pPr>
      <w:r w:rsidRPr="009C71B5">
        <w:rPr>
          <w:rFonts w:asciiTheme="minorHAnsi" w:eastAsia="Calibri" w:hAnsiTheme="minorHAnsi" w:cstheme="minorHAnsi"/>
          <w:lang w:val="es-ES"/>
        </w:rPr>
        <w:t>Declaración de Quórum.</w:t>
      </w:r>
    </w:p>
    <w:p w:rsidR="009C71B5" w:rsidRPr="009C71B5" w:rsidRDefault="009C71B5" w:rsidP="009C71B5">
      <w:pPr>
        <w:numPr>
          <w:ilvl w:val="0"/>
          <w:numId w:val="2"/>
        </w:numPr>
        <w:spacing w:line="360" w:lineRule="auto"/>
        <w:jc w:val="both"/>
        <w:rPr>
          <w:rFonts w:asciiTheme="minorHAnsi" w:eastAsia="Calibri" w:hAnsiTheme="minorHAnsi" w:cstheme="minorHAnsi"/>
          <w:lang w:val="es-ES"/>
        </w:rPr>
      </w:pPr>
      <w:r w:rsidRPr="009C71B5">
        <w:rPr>
          <w:rFonts w:asciiTheme="minorHAnsi" w:eastAsia="Calibri" w:hAnsiTheme="minorHAnsi" w:cstheme="minorHAnsi"/>
          <w:lang w:val="es-ES"/>
        </w:rPr>
        <w:t>Aprobación del orden del día.</w:t>
      </w:r>
    </w:p>
    <w:p w:rsidR="009C71B5" w:rsidRPr="009C71B5" w:rsidRDefault="009C71B5" w:rsidP="009C71B5">
      <w:pPr>
        <w:numPr>
          <w:ilvl w:val="0"/>
          <w:numId w:val="2"/>
        </w:numPr>
        <w:spacing w:line="360" w:lineRule="auto"/>
        <w:jc w:val="both"/>
        <w:rPr>
          <w:rFonts w:asciiTheme="minorHAnsi" w:eastAsia="Calibri" w:hAnsiTheme="minorHAnsi" w:cstheme="minorHAnsi"/>
          <w:lang w:val="es-ES"/>
        </w:rPr>
      </w:pPr>
      <w:r w:rsidRPr="009C71B5">
        <w:rPr>
          <w:rFonts w:asciiTheme="minorHAnsi" w:eastAsia="Calibri" w:hAnsiTheme="minorHAnsi" w:cstheme="minorHAnsi"/>
          <w:lang w:val="es-ES"/>
        </w:rPr>
        <w:t>Lectura y aprobación del acta anterior.</w:t>
      </w:r>
    </w:p>
    <w:p w:rsidR="009C71B5" w:rsidRPr="009C71B5" w:rsidRDefault="009C71B5" w:rsidP="009C71B5">
      <w:pPr>
        <w:numPr>
          <w:ilvl w:val="0"/>
          <w:numId w:val="2"/>
        </w:numPr>
        <w:spacing w:line="360" w:lineRule="auto"/>
        <w:jc w:val="both"/>
        <w:rPr>
          <w:rFonts w:asciiTheme="minorHAnsi" w:eastAsia="Calibri" w:hAnsiTheme="minorHAnsi" w:cstheme="minorHAnsi"/>
          <w:lang w:val="es-ES"/>
        </w:rPr>
      </w:pPr>
      <w:r w:rsidRPr="009C71B5">
        <w:rPr>
          <w:rFonts w:asciiTheme="minorHAnsi" w:eastAsia="Calibri" w:hAnsiTheme="minorHAnsi" w:cstheme="minorHAnsi"/>
          <w:lang w:val="es-ES"/>
        </w:rPr>
        <w:t xml:space="preserve">Agenda de Trabajo: </w:t>
      </w:r>
    </w:p>
    <w:p w:rsidR="009C71B5" w:rsidRPr="009C71B5" w:rsidRDefault="009C71B5" w:rsidP="009C71B5">
      <w:pPr>
        <w:ind w:left="1260"/>
        <w:contextualSpacing/>
        <w:jc w:val="both"/>
        <w:rPr>
          <w:rFonts w:asciiTheme="minorHAnsi" w:hAnsiTheme="minorHAnsi" w:cstheme="minorHAnsi"/>
          <w:lang w:val="es-ES_tradnl"/>
        </w:rPr>
      </w:pPr>
    </w:p>
    <w:p w:rsidR="009C71B5" w:rsidRPr="009C71B5" w:rsidRDefault="009C71B5" w:rsidP="009C71B5">
      <w:pPr>
        <w:numPr>
          <w:ilvl w:val="1"/>
          <w:numId w:val="2"/>
        </w:numPr>
        <w:spacing w:line="360" w:lineRule="auto"/>
        <w:contextualSpacing/>
        <w:jc w:val="both"/>
        <w:rPr>
          <w:rFonts w:asciiTheme="minorHAnsi" w:hAnsiTheme="minorHAnsi" w:cstheme="minorHAnsi"/>
          <w:lang w:val="es-ES_tradnl"/>
        </w:rPr>
      </w:pPr>
      <w:r w:rsidRPr="009C71B5">
        <w:rPr>
          <w:rFonts w:asciiTheme="minorHAnsi" w:hAnsiTheme="minorHAnsi" w:cstheme="minorHAnsi"/>
          <w:lang w:val="es-ES_tradnl"/>
        </w:rPr>
        <w:t>Presentación de cuadros de procesos de licitación pública con concurrencia del Comité, o.</w:t>
      </w:r>
    </w:p>
    <w:p w:rsidR="009C71B5" w:rsidRPr="009C71B5" w:rsidRDefault="009C71B5" w:rsidP="009C71B5">
      <w:pPr>
        <w:numPr>
          <w:ilvl w:val="1"/>
          <w:numId w:val="2"/>
        </w:numPr>
        <w:spacing w:line="360" w:lineRule="auto"/>
        <w:contextualSpacing/>
        <w:jc w:val="both"/>
        <w:rPr>
          <w:rFonts w:asciiTheme="minorHAnsi" w:hAnsiTheme="minorHAnsi" w:cstheme="minorHAnsi"/>
          <w:lang w:val="es-ES_tradnl"/>
        </w:rPr>
      </w:pPr>
      <w:r w:rsidRPr="009C71B5">
        <w:rPr>
          <w:rFonts w:asciiTheme="minorHAnsi" w:hAnsiTheme="minorHAnsi" w:cstheme="minorHAnsi"/>
          <w:lang w:val="es-ES_tradnl"/>
        </w:rPr>
        <w:t xml:space="preserve">Presentación de ser el caso e informe de adjudicaciones directas y, </w:t>
      </w:r>
    </w:p>
    <w:p w:rsidR="009C71B5" w:rsidRPr="009C71B5" w:rsidRDefault="009C71B5" w:rsidP="009C71B5">
      <w:pPr>
        <w:spacing w:line="360" w:lineRule="auto"/>
        <w:ind w:left="1260"/>
        <w:contextualSpacing/>
        <w:jc w:val="both"/>
        <w:rPr>
          <w:rFonts w:asciiTheme="minorHAnsi" w:hAnsiTheme="minorHAnsi" w:cstheme="minorHAnsi"/>
          <w:lang w:val="es-ES_tradnl"/>
        </w:rPr>
      </w:pPr>
    </w:p>
    <w:p w:rsidR="009C71B5" w:rsidRPr="009C71B5" w:rsidRDefault="009C71B5" w:rsidP="009C71B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9C71B5">
        <w:rPr>
          <w:rFonts w:asciiTheme="minorHAnsi" w:hAnsiTheme="minorHAnsi" w:cstheme="minorHAnsi"/>
          <w:color w:val="222222"/>
          <w:szCs w:val="20"/>
          <w:lang w:val="es-ES_tradnl" w:eastAsia="es-MX"/>
        </w:rPr>
        <w:t>Adjudicaciones Directas de acuerdo al Artículo 99, Fracción I y III del Reglamento de Compras, Enajenaciones y Contratación de Servicios del Municipio de Zapopan Jalisco.</w:t>
      </w:r>
      <w:r w:rsidRPr="009C71B5">
        <w:rPr>
          <w:rFonts w:asciiTheme="minorHAnsi" w:hAnsiTheme="minorHAnsi" w:cstheme="minorHAnsi"/>
          <w:b/>
          <w:szCs w:val="20"/>
          <w:lang w:val="es-ES_tradnl"/>
        </w:rPr>
        <w:t xml:space="preserve"> </w:t>
      </w:r>
    </w:p>
    <w:p w:rsidR="009C71B5" w:rsidRPr="009C71B5" w:rsidRDefault="009C71B5" w:rsidP="009C71B5">
      <w:pPr>
        <w:shd w:val="clear" w:color="auto" w:fill="FFFFFF"/>
        <w:spacing w:line="253" w:lineRule="atLeast"/>
        <w:ind w:left="2880"/>
        <w:jc w:val="both"/>
        <w:rPr>
          <w:rFonts w:asciiTheme="minorHAnsi" w:hAnsiTheme="minorHAnsi" w:cstheme="minorHAnsi"/>
          <w:color w:val="222222"/>
          <w:szCs w:val="20"/>
          <w:lang w:val="es-ES_tradnl" w:eastAsia="es-MX"/>
        </w:rPr>
      </w:pPr>
    </w:p>
    <w:p w:rsidR="009C71B5" w:rsidRPr="009C71B5" w:rsidRDefault="009C71B5" w:rsidP="009C71B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9C71B5">
        <w:rPr>
          <w:rFonts w:asciiTheme="minorHAnsi" w:hAnsiTheme="minorHAnsi" w:cstheme="minorHAnsi"/>
          <w:color w:val="222222"/>
          <w:szCs w:val="20"/>
          <w:lang w:val="es-ES_tradnl" w:eastAsia="es-MX"/>
        </w:rPr>
        <w:t>Adjudicaciones Directas de acuerdo al Artículo 99, Fracción IV del Reglamento de Compras, Enajenaciones y Contratación de Servicios del Municipio de Zapopan Jalisco.</w:t>
      </w:r>
    </w:p>
    <w:p w:rsidR="009C71B5" w:rsidRPr="009C71B5" w:rsidRDefault="009C71B5" w:rsidP="009C71B5">
      <w:pPr>
        <w:shd w:val="clear" w:color="auto" w:fill="FFFFFF"/>
        <w:spacing w:line="253" w:lineRule="atLeast"/>
        <w:ind w:left="2880"/>
        <w:jc w:val="both"/>
        <w:rPr>
          <w:rFonts w:asciiTheme="minorHAnsi" w:hAnsiTheme="minorHAnsi" w:cstheme="minorHAnsi"/>
          <w:color w:val="222222"/>
          <w:szCs w:val="20"/>
          <w:lang w:val="es-ES_tradnl" w:eastAsia="es-MX"/>
        </w:rPr>
      </w:pPr>
    </w:p>
    <w:p w:rsidR="009C71B5" w:rsidRPr="009C71B5" w:rsidRDefault="009C71B5" w:rsidP="009C71B5">
      <w:pPr>
        <w:pStyle w:val="Prrafodelista"/>
        <w:numPr>
          <w:ilvl w:val="1"/>
          <w:numId w:val="2"/>
        </w:numPr>
        <w:spacing w:after="160" w:line="360" w:lineRule="auto"/>
        <w:contextualSpacing/>
        <w:rPr>
          <w:rFonts w:asciiTheme="minorHAnsi" w:hAnsiTheme="minorHAnsi" w:cstheme="minorHAnsi"/>
        </w:rPr>
      </w:pPr>
      <w:r w:rsidRPr="009C71B5">
        <w:rPr>
          <w:rFonts w:asciiTheme="minorHAnsi" w:hAnsiTheme="minorHAnsi" w:cstheme="minorHAnsi"/>
        </w:rPr>
        <w:t xml:space="preserve">Presentación de bases para su aprobación </w:t>
      </w:r>
    </w:p>
    <w:p w:rsidR="00C30E79" w:rsidRPr="009C71B5" w:rsidRDefault="009C71B5" w:rsidP="009C71B5">
      <w:pPr>
        <w:pStyle w:val="Prrafodelista"/>
        <w:numPr>
          <w:ilvl w:val="0"/>
          <w:numId w:val="2"/>
        </w:numPr>
        <w:jc w:val="both"/>
        <w:rPr>
          <w:rFonts w:asciiTheme="minorHAnsi" w:hAnsiTheme="minorHAnsi" w:cstheme="minorHAnsi"/>
        </w:rPr>
      </w:pPr>
      <w:r w:rsidRPr="009C71B5">
        <w:rPr>
          <w:rFonts w:asciiTheme="minorHAnsi" w:hAnsiTheme="minorHAnsi" w:cstheme="minorHAnsi"/>
        </w:rPr>
        <w:t>Asuntos Varios</w:t>
      </w:r>
    </w:p>
    <w:p w:rsidR="009C71B5" w:rsidRPr="009C71B5" w:rsidRDefault="009C71B5" w:rsidP="009C71B5">
      <w:pPr>
        <w:pStyle w:val="Prrafodelista"/>
        <w:ind w:left="720"/>
        <w:jc w:val="both"/>
        <w:rPr>
          <w:rFonts w:asciiTheme="minorHAnsi" w:hAnsiTheme="minorHAnsi" w:cstheme="minorHAnsi"/>
        </w:rPr>
      </w:pPr>
    </w:p>
    <w:p w:rsidR="00162908" w:rsidRPr="00C72137" w:rsidRDefault="00C30E79" w:rsidP="007614CF">
      <w:pPr>
        <w:jc w:val="both"/>
        <w:rPr>
          <w:rFonts w:asciiTheme="minorHAnsi" w:hAnsiTheme="minorHAnsi" w:cstheme="minorHAnsi"/>
          <w:lang w:eastAsia="en-US"/>
        </w:rPr>
      </w:pPr>
      <w:r>
        <w:rPr>
          <w:rFonts w:asciiTheme="minorHAnsi" w:hAnsiTheme="minorHAnsi" w:cstheme="minorHAnsi"/>
        </w:rPr>
        <w:t>Edmundo Antonio Amutio Villa</w:t>
      </w:r>
      <w:r w:rsidR="00162908" w:rsidRPr="00C72137">
        <w:rPr>
          <w:rFonts w:asciiTheme="minorHAnsi" w:hAnsiTheme="minorHAnsi" w:cstheme="minorHAnsi"/>
        </w:rPr>
        <w:t xml:space="preserve">, representante suplente del Presidente </w:t>
      </w:r>
      <w:r w:rsidR="003778BB" w:rsidRPr="00C72137">
        <w:rPr>
          <w:rFonts w:asciiTheme="minorHAnsi" w:hAnsiTheme="minorHAnsi" w:cstheme="minorHAnsi"/>
        </w:rPr>
        <w:t>del Comité</w:t>
      </w:r>
      <w:r w:rsidR="001B5D05" w:rsidRPr="00C72137">
        <w:rPr>
          <w:rFonts w:asciiTheme="minorHAnsi" w:hAnsiTheme="minorHAnsi" w:cstheme="minorHAnsi"/>
        </w:rPr>
        <w:t xml:space="preserve"> </w:t>
      </w:r>
      <w:r w:rsidR="00162908" w:rsidRPr="00C72137">
        <w:rPr>
          <w:rFonts w:asciiTheme="minorHAnsi" w:hAnsiTheme="minorHAnsi" w:cstheme="minorHAnsi"/>
        </w:rPr>
        <w:t>de Adquisiciones, comenta está a su consideración el orden del día, por lo que en votación económica les pregunto si se aprueba</w:t>
      </w:r>
      <w:r w:rsidR="0063060F" w:rsidRPr="00C72137">
        <w:rPr>
          <w:rFonts w:asciiTheme="minorHAnsi" w:hAnsiTheme="minorHAnsi" w:cstheme="minorHAnsi"/>
        </w:rPr>
        <w:t>,</w:t>
      </w:r>
      <w:r w:rsidR="00162908" w:rsidRPr="00C72137">
        <w:rPr>
          <w:rFonts w:asciiTheme="minorHAnsi" w:hAnsiTheme="minorHAnsi" w:cstheme="minorHAnsi"/>
        </w:rPr>
        <w:t xml:space="preserve"> siendo</w:t>
      </w:r>
      <w:r w:rsidR="00162908" w:rsidRPr="00C72137">
        <w:rPr>
          <w:rFonts w:asciiTheme="minorHAnsi" w:hAnsiTheme="minorHAnsi" w:cstheme="minorHAnsi"/>
          <w:lang w:eastAsia="en-US"/>
        </w:rPr>
        <w:t xml:space="preserve"> la votación de la siguiente manera:</w:t>
      </w:r>
    </w:p>
    <w:p w:rsidR="00162908" w:rsidRPr="00C72137" w:rsidRDefault="00162908" w:rsidP="00162908">
      <w:pPr>
        <w:spacing w:line="360" w:lineRule="auto"/>
        <w:jc w:val="both"/>
        <w:rPr>
          <w:rFonts w:asciiTheme="minorHAnsi" w:hAnsiTheme="minorHAnsi" w:cstheme="minorHAnsi"/>
          <w:i/>
          <w:lang w:eastAsia="en-US"/>
        </w:rPr>
      </w:pPr>
    </w:p>
    <w:p w:rsidR="00F16607" w:rsidRPr="00C72137" w:rsidRDefault="00162908" w:rsidP="00726FA2">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983370" w:rsidRPr="00C72137" w:rsidRDefault="00983370" w:rsidP="00983370">
      <w:pPr>
        <w:jc w:val="both"/>
        <w:rPr>
          <w:rFonts w:asciiTheme="minorHAnsi" w:hAnsiTheme="minorHAnsi" w:cstheme="minorHAnsi"/>
          <w:b/>
          <w:i/>
          <w:lang w:eastAsia="en-US"/>
        </w:rPr>
      </w:pPr>
    </w:p>
    <w:p w:rsidR="00983370" w:rsidRDefault="00983370" w:rsidP="00983370">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rsidR="006E71CD" w:rsidRDefault="006E71CD" w:rsidP="00983370">
      <w:pPr>
        <w:jc w:val="both"/>
        <w:rPr>
          <w:rFonts w:asciiTheme="minorHAnsi" w:eastAsiaTheme="minorEastAsia" w:hAnsiTheme="minorHAnsi" w:cstheme="minorHAnsi"/>
          <w:b/>
          <w:lang w:eastAsia="es-MX"/>
        </w:rPr>
      </w:pPr>
    </w:p>
    <w:p w:rsidR="0024241B" w:rsidRDefault="00983370" w:rsidP="00983370">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 xml:space="preserve">En ese sentido, adjunto a la convocatoria de esta sesión se les hizo llegar de manera electrónica el acta en su versión estenográfica </w:t>
      </w:r>
      <w:r w:rsidR="006F353F" w:rsidRPr="00C72137">
        <w:rPr>
          <w:rFonts w:asciiTheme="minorHAnsi" w:eastAsiaTheme="minorEastAsia" w:hAnsiTheme="minorHAnsi" w:cstheme="minorHAnsi"/>
          <w:lang w:eastAsia="es-MX"/>
        </w:rPr>
        <w:t xml:space="preserve">correspondiente a la </w:t>
      </w:r>
      <w:r w:rsidR="009C71B5">
        <w:rPr>
          <w:rFonts w:asciiTheme="minorHAnsi" w:eastAsiaTheme="minorEastAsia" w:hAnsiTheme="minorHAnsi" w:cstheme="minorHAnsi"/>
          <w:lang w:eastAsia="es-MX"/>
        </w:rPr>
        <w:t>sesión</w:t>
      </w:r>
      <w:r w:rsidRPr="00C72137">
        <w:rPr>
          <w:rFonts w:asciiTheme="minorHAnsi" w:eastAsiaTheme="minorEastAsia" w:hAnsiTheme="minorHAnsi" w:cstheme="minorHAnsi"/>
          <w:lang w:eastAsia="es-MX"/>
        </w:rPr>
        <w:t>:</w:t>
      </w:r>
    </w:p>
    <w:p w:rsidR="00085D3B" w:rsidRPr="00C72137" w:rsidRDefault="00085D3B" w:rsidP="00983370">
      <w:pPr>
        <w:jc w:val="both"/>
        <w:rPr>
          <w:rFonts w:asciiTheme="minorHAnsi" w:eastAsiaTheme="minorEastAsia" w:hAnsiTheme="minorHAnsi" w:cstheme="minorHAnsi"/>
          <w:lang w:eastAsia="es-MX"/>
        </w:rPr>
      </w:pPr>
    </w:p>
    <w:p w:rsidR="009C71B5" w:rsidRPr="009C71B5" w:rsidRDefault="009C71B5" w:rsidP="009C71B5">
      <w:pPr>
        <w:jc w:val="both"/>
        <w:rPr>
          <w:rFonts w:asciiTheme="minorHAnsi" w:eastAsiaTheme="minorEastAsia" w:hAnsiTheme="minorHAnsi" w:cstheme="minorHAnsi"/>
          <w:b/>
          <w:lang w:eastAsia="es-MX"/>
        </w:rPr>
      </w:pPr>
      <w:r w:rsidRPr="009C71B5">
        <w:rPr>
          <w:rFonts w:asciiTheme="minorHAnsi" w:eastAsiaTheme="minorEastAsia" w:hAnsiTheme="minorHAnsi" w:cstheme="minorHAnsi"/>
          <w:b/>
          <w:lang w:eastAsia="es-MX"/>
        </w:rPr>
        <w:t>2 Ordinaria del día 3 de Febrero del 2022</w:t>
      </w:r>
    </w:p>
    <w:p w:rsidR="00A23137" w:rsidRPr="00C72137" w:rsidRDefault="00A23137" w:rsidP="00983370">
      <w:pPr>
        <w:jc w:val="both"/>
        <w:rPr>
          <w:rFonts w:asciiTheme="minorHAnsi" w:hAnsiTheme="minorHAnsi" w:cstheme="minorHAnsi"/>
        </w:rPr>
      </w:pPr>
    </w:p>
    <w:p w:rsidR="00983370" w:rsidRPr="00C72137" w:rsidRDefault="00C30E79" w:rsidP="00983370">
      <w:pPr>
        <w:jc w:val="both"/>
        <w:rPr>
          <w:rFonts w:asciiTheme="minorHAnsi" w:hAnsiTheme="minorHAnsi" w:cstheme="minorHAnsi"/>
          <w:lang w:eastAsia="en-US"/>
        </w:rPr>
      </w:pPr>
      <w:r>
        <w:rPr>
          <w:rFonts w:asciiTheme="minorHAnsi" w:hAnsiTheme="minorHAnsi" w:cstheme="minorHAnsi"/>
        </w:rPr>
        <w:t>Edmundo Antonio Amutio Villa</w:t>
      </w:r>
      <w:r w:rsidR="00983370" w:rsidRPr="00C72137">
        <w:rPr>
          <w:rFonts w:asciiTheme="minorHAnsi" w:hAnsiTheme="minorHAnsi" w:cstheme="minorHAnsi"/>
        </w:rPr>
        <w:t xml:space="preserve">, representante suplente del Presidente del Comité de Adquisiciones, comenta someto a su consideración el </w:t>
      </w:r>
      <w:r w:rsidR="00983370" w:rsidRPr="00C72137">
        <w:rPr>
          <w:rFonts w:asciiTheme="minorHAnsi" w:hAnsiTheme="minorHAnsi" w:cstheme="minorHAnsi"/>
          <w:u w:val="single"/>
        </w:rPr>
        <w:t>omitir</w:t>
      </w:r>
      <w:r w:rsidR="00983370" w:rsidRPr="00C72137">
        <w:rPr>
          <w:rFonts w:asciiTheme="minorHAnsi" w:hAnsiTheme="minorHAnsi" w:cstheme="minorHAnsi"/>
        </w:rPr>
        <w:t xml:space="preserve"> LA LECTURA de dicha acta en virtud de haber sido enviadas con antelación, por lo que en votación económica les pregunto si se aprueban; siendo</w:t>
      </w:r>
      <w:r w:rsidR="00983370" w:rsidRPr="00C72137">
        <w:rPr>
          <w:rFonts w:asciiTheme="minorHAnsi" w:hAnsiTheme="minorHAnsi" w:cstheme="minorHAnsi"/>
          <w:lang w:eastAsia="en-US"/>
        </w:rPr>
        <w:t xml:space="preserve"> la votación de la siguiente manera:</w:t>
      </w:r>
    </w:p>
    <w:p w:rsidR="00983370" w:rsidRPr="00C72137" w:rsidRDefault="00983370" w:rsidP="00983370">
      <w:pPr>
        <w:rPr>
          <w:rFonts w:asciiTheme="minorHAnsi" w:eastAsiaTheme="minorEastAsia" w:hAnsiTheme="minorHAnsi" w:cstheme="minorHAnsi"/>
          <w:lang w:eastAsia="es-MX"/>
        </w:rPr>
      </w:pPr>
    </w:p>
    <w:p w:rsidR="00983370" w:rsidRPr="00C72137" w:rsidRDefault="00983370" w:rsidP="00983370">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983370" w:rsidRPr="00C72137" w:rsidRDefault="00983370" w:rsidP="00983370">
      <w:pPr>
        <w:ind w:left="708"/>
        <w:jc w:val="both"/>
        <w:rPr>
          <w:rFonts w:asciiTheme="minorHAnsi" w:hAnsiTheme="minorHAnsi" w:cstheme="minorHAnsi"/>
          <w:b/>
          <w:i/>
          <w:lang w:eastAsia="en-US"/>
        </w:rPr>
      </w:pPr>
    </w:p>
    <w:p w:rsidR="00983370" w:rsidRPr="00C72137" w:rsidRDefault="00C30E79" w:rsidP="00983370">
      <w:pPr>
        <w:jc w:val="both"/>
        <w:rPr>
          <w:rFonts w:asciiTheme="minorHAnsi" w:eastAsiaTheme="minorEastAsia" w:hAnsiTheme="minorHAnsi" w:cstheme="minorHAnsi"/>
          <w:b/>
          <w:lang w:eastAsia="es-MX"/>
        </w:rPr>
      </w:pPr>
      <w:r>
        <w:rPr>
          <w:rFonts w:asciiTheme="minorHAnsi" w:hAnsiTheme="minorHAnsi" w:cstheme="minorHAnsi"/>
        </w:rPr>
        <w:t>Edmundo Antonio Amutio Villa</w:t>
      </w:r>
      <w:r w:rsidR="00983370" w:rsidRPr="00C72137">
        <w:rPr>
          <w:rFonts w:asciiTheme="minorHAnsi" w:hAnsiTheme="minorHAnsi" w:cstheme="minorHAnsi"/>
        </w:rPr>
        <w:t xml:space="preserve">, representante suplente del Presidente del Comité de Adquisiciones, menciona </w:t>
      </w:r>
      <w:r w:rsidR="00983370" w:rsidRPr="00C72137">
        <w:rPr>
          <w:rFonts w:asciiTheme="minorHAnsi" w:eastAsiaTheme="minorEastAsia" w:hAnsiTheme="minorHAnsi" w:cstheme="minorHAnsi"/>
          <w:lang w:eastAsia="es-MX"/>
        </w:rPr>
        <w:t xml:space="preserve">no habiendo recibido observaciones, se pone a su consideración la aprobación del </w:t>
      </w:r>
      <w:r w:rsidR="00983370" w:rsidRPr="00C72137">
        <w:rPr>
          <w:rFonts w:asciiTheme="minorHAnsi" w:eastAsiaTheme="minorEastAsia" w:hAnsiTheme="minorHAnsi" w:cstheme="minorHAnsi"/>
          <w:lang w:eastAsia="es-MX"/>
        </w:rPr>
        <w:lastRenderedPageBreak/>
        <w:t>CONTENIDO del acta</w:t>
      </w:r>
      <w:r w:rsidR="00983370" w:rsidRPr="00C72137">
        <w:rPr>
          <w:rFonts w:asciiTheme="minorHAnsi" w:eastAsiaTheme="minorEastAsia" w:hAnsiTheme="minorHAnsi" w:cstheme="minorHAnsi"/>
          <w:b/>
          <w:lang w:eastAsia="es-MX"/>
        </w:rPr>
        <w:t xml:space="preserve"> </w:t>
      </w:r>
      <w:r w:rsidR="00983370" w:rsidRPr="00C72137">
        <w:rPr>
          <w:rFonts w:asciiTheme="minorHAnsi" w:eastAsiaTheme="minorEastAsia" w:hAnsiTheme="minorHAnsi" w:cstheme="minorHAnsi"/>
          <w:lang w:eastAsia="es-MX"/>
        </w:rPr>
        <w:t>en su versión estenográfica correspondiente a la</w:t>
      </w:r>
      <w:r w:rsidR="009C71B5">
        <w:rPr>
          <w:rFonts w:asciiTheme="minorHAnsi" w:eastAsiaTheme="minorEastAsia" w:hAnsiTheme="minorHAnsi" w:cstheme="minorHAnsi"/>
          <w:lang w:eastAsia="es-MX"/>
        </w:rPr>
        <w:t xml:space="preserve"> sesió</w:t>
      </w:r>
      <w:r w:rsidR="00A23137" w:rsidRPr="00C72137">
        <w:rPr>
          <w:rFonts w:asciiTheme="minorHAnsi" w:eastAsiaTheme="minorEastAsia" w:hAnsiTheme="minorHAnsi" w:cstheme="minorHAnsi"/>
          <w:lang w:eastAsia="es-MX"/>
        </w:rPr>
        <w:t>n</w:t>
      </w:r>
      <w:r w:rsidR="007614CF" w:rsidRPr="00C72137">
        <w:rPr>
          <w:rFonts w:asciiTheme="minorHAnsi" w:eastAsiaTheme="minorEastAsia" w:hAnsiTheme="minorHAnsi" w:cstheme="minorHAnsi"/>
          <w:lang w:eastAsia="es-MX"/>
        </w:rPr>
        <w:t xml:space="preserve"> </w:t>
      </w:r>
      <w:r w:rsidR="009C71B5" w:rsidRPr="009C71B5">
        <w:rPr>
          <w:rFonts w:asciiTheme="minorHAnsi" w:eastAsiaTheme="minorEastAsia" w:hAnsiTheme="minorHAnsi" w:cstheme="minorHAnsi"/>
          <w:b/>
          <w:lang w:eastAsia="es-MX"/>
        </w:rPr>
        <w:t>2 Ordinaria del día 3 de Febrero del 2022</w:t>
      </w:r>
      <w:r w:rsidR="009C71B5">
        <w:rPr>
          <w:rFonts w:asciiTheme="minorHAnsi" w:eastAsiaTheme="minorEastAsia" w:hAnsiTheme="minorHAnsi" w:cstheme="minorHAnsi"/>
          <w:b/>
          <w:lang w:eastAsia="es-MX"/>
        </w:rPr>
        <w:t xml:space="preserve">, </w:t>
      </w:r>
      <w:r w:rsidR="00983370"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00983370" w:rsidRPr="00C72137">
        <w:rPr>
          <w:rFonts w:asciiTheme="minorHAnsi" w:hAnsiTheme="minorHAnsi" w:cstheme="minorHAnsi"/>
        </w:rPr>
        <w:t>siendo</w:t>
      </w:r>
      <w:r w:rsidR="00983370" w:rsidRPr="00C72137">
        <w:rPr>
          <w:rFonts w:asciiTheme="minorHAnsi" w:hAnsiTheme="minorHAnsi" w:cstheme="minorHAnsi"/>
          <w:lang w:eastAsia="en-US"/>
        </w:rPr>
        <w:t xml:space="preserve"> la votación de la siguiente manera:</w:t>
      </w:r>
    </w:p>
    <w:p w:rsidR="00983370" w:rsidRPr="00C72137" w:rsidRDefault="00983370" w:rsidP="00983370">
      <w:pPr>
        <w:jc w:val="both"/>
        <w:rPr>
          <w:rFonts w:asciiTheme="minorHAnsi" w:eastAsiaTheme="minorEastAsia" w:hAnsiTheme="minorHAnsi" w:cstheme="minorHAnsi"/>
          <w:lang w:eastAsia="es-MX"/>
        </w:rPr>
      </w:pPr>
    </w:p>
    <w:p w:rsidR="00983370" w:rsidRPr="00C72137" w:rsidRDefault="00983370" w:rsidP="00983370">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D351D9" w:rsidRDefault="00D351D9" w:rsidP="00D351D9">
      <w:pPr>
        <w:pStyle w:val="Sinespaciado"/>
        <w:jc w:val="both"/>
        <w:rPr>
          <w:rFonts w:asciiTheme="minorHAnsi" w:hAnsiTheme="minorHAnsi" w:cstheme="minorHAnsi"/>
          <w:sz w:val="24"/>
          <w:szCs w:val="24"/>
        </w:rPr>
      </w:pPr>
    </w:p>
    <w:p w:rsidR="00D351D9" w:rsidRPr="00A26784" w:rsidRDefault="00D351D9" w:rsidP="00D351D9">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w:t>
      </w:r>
      <w:r w:rsidR="006E71CD">
        <w:rPr>
          <w:rFonts w:asciiTheme="minorHAnsi" w:hAnsiTheme="minorHAnsi" w:cstheme="minorHAnsi"/>
          <w:sz w:val="24"/>
          <w:szCs w:val="24"/>
        </w:rPr>
        <w:t>é</w:t>
      </w:r>
      <w:r w:rsidRPr="00A26784">
        <w:rPr>
          <w:rFonts w:asciiTheme="minorHAnsi" w:hAnsiTheme="minorHAnsi" w:cstheme="minorHAnsi"/>
          <w:sz w:val="24"/>
          <w:szCs w:val="24"/>
        </w:rPr>
        <w:t>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Nicole Marie Moreno Saad</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w:t>
      </w:r>
      <w:r>
        <w:rPr>
          <w:rFonts w:asciiTheme="minorHAnsi" w:hAnsiTheme="minorHAnsi" w:cstheme="minorHAnsi"/>
          <w:sz w:val="24"/>
          <w:szCs w:val="24"/>
        </w:rPr>
        <w:t xml:space="preserve"> </w:t>
      </w:r>
      <w:r w:rsidRPr="00A26784">
        <w:rPr>
          <w:rFonts w:asciiTheme="minorHAnsi" w:hAnsiTheme="minorHAnsi" w:cstheme="minorHAnsi"/>
          <w:sz w:val="24"/>
          <w:szCs w:val="24"/>
        </w:rPr>
        <w:t>l</w:t>
      </w:r>
      <w:r>
        <w:rPr>
          <w:rFonts w:asciiTheme="minorHAnsi" w:hAnsiTheme="minorHAnsi" w:cstheme="minorHAnsi"/>
          <w:sz w:val="24"/>
          <w:szCs w:val="24"/>
        </w:rPr>
        <w:t xml:space="preserve">a </w:t>
      </w:r>
      <w:r w:rsidRPr="00A26784">
        <w:rPr>
          <w:rFonts w:asciiTheme="minorHAnsi" w:hAnsiTheme="minorHAnsi" w:cstheme="minorHAnsi"/>
          <w:sz w:val="24"/>
          <w:szCs w:val="24"/>
        </w:rPr>
        <w:t>Coordinación General de Desarrollo Económico y Combate a la Desigualdad.</w:t>
      </w:r>
    </w:p>
    <w:p w:rsidR="00F038BA" w:rsidRPr="00C72137" w:rsidRDefault="00F038BA" w:rsidP="00FA3E60">
      <w:pPr>
        <w:jc w:val="both"/>
        <w:rPr>
          <w:rFonts w:asciiTheme="minorHAnsi" w:hAnsiTheme="minorHAnsi" w:cstheme="minorHAnsi"/>
          <w:lang w:eastAsia="en-US"/>
        </w:rPr>
      </w:pPr>
    </w:p>
    <w:p w:rsidR="00027BB7" w:rsidRDefault="00983370" w:rsidP="00B31001">
      <w:pPr>
        <w:spacing w:line="360" w:lineRule="auto"/>
        <w:jc w:val="both"/>
        <w:rPr>
          <w:rFonts w:asciiTheme="minorHAnsi" w:hAnsiTheme="minorHAnsi" w:cstheme="minorHAnsi"/>
          <w:b/>
          <w:lang w:val="es-ES_tradnl"/>
        </w:rPr>
      </w:pPr>
      <w:r w:rsidRPr="00C72137">
        <w:rPr>
          <w:rFonts w:asciiTheme="minorHAnsi" w:hAnsiTheme="minorHAnsi" w:cstheme="minorHAnsi"/>
          <w:b/>
        </w:rPr>
        <w:t>Punto Quinto</w:t>
      </w:r>
      <w:r w:rsidR="0048520D" w:rsidRPr="00C72137">
        <w:rPr>
          <w:rFonts w:asciiTheme="minorHAnsi" w:hAnsiTheme="minorHAnsi" w:cstheme="minorHAnsi"/>
          <w:b/>
        </w:rPr>
        <w:t xml:space="preserve"> del orden del día. </w:t>
      </w:r>
      <w:r w:rsidR="00526E13" w:rsidRPr="00C72137">
        <w:rPr>
          <w:rFonts w:asciiTheme="minorHAnsi" w:hAnsiTheme="minorHAnsi" w:cstheme="minorHAnsi"/>
          <w:b/>
          <w:lang w:val="es-ES_tradnl"/>
        </w:rPr>
        <w:t>Agenda de Trabajo.</w:t>
      </w:r>
    </w:p>
    <w:p w:rsidR="008459CA" w:rsidRPr="00C72137" w:rsidRDefault="008459CA" w:rsidP="00B31001">
      <w:pPr>
        <w:spacing w:line="360" w:lineRule="auto"/>
        <w:jc w:val="both"/>
        <w:rPr>
          <w:rFonts w:asciiTheme="minorHAnsi" w:hAnsiTheme="minorHAnsi" w:cstheme="minorHAnsi"/>
          <w:b/>
          <w:lang w:val="es-ES_tradnl"/>
        </w:rPr>
      </w:pPr>
    </w:p>
    <w:p w:rsidR="00EC3C91" w:rsidRPr="00C30E79" w:rsidRDefault="00027BB7" w:rsidP="00EC3C91">
      <w:pPr>
        <w:contextualSpacing/>
        <w:jc w:val="both"/>
        <w:rPr>
          <w:rFonts w:asciiTheme="minorHAnsi" w:hAnsiTheme="minorHAnsi" w:cstheme="minorHAnsi"/>
          <w:b/>
          <w:lang w:val="es-ES"/>
        </w:rPr>
      </w:pPr>
      <w:r w:rsidRPr="003B1EB4">
        <w:rPr>
          <w:rFonts w:asciiTheme="minorHAnsi" w:hAnsiTheme="minorHAnsi" w:cstheme="minorHAnsi"/>
          <w:b/>
          <w:lang w:val="es-ES"/>
        </w:rPr>
        <w:t>Punto 1</w:t>
      </w:r>
      <w:r w:rsidR="008459CA">
        <w:rPr>
          <w:rFonts w:asciiTheme="minorHAnsi" w:hAnsiTheme="minorHAnsi" w:cstheme="minorHAnsi"/>
          <w:b/>
          <w:lang w:val="es-ES"/>
        </w:rPr>
        <w:t>.</w:t>
      </w:r>
      <w:r w:rsidR="00D3450C" w:rsidRPr="003B1EB4">
        <w:rPr>
          <w:rFonts w:asciiTheme="minorHAnsi" w:hAnsiTheme="minorHAnsi" w:cstheme="minorHAnsi"/>
          <w:b/>
          <w:lang w:val="es-ES"/>
        </w:rPr>
        <w:t xml:space="preserve"> </w:t>
      </w:r>
      <w:r w:rsidR="00EC3C91" w:rsidRPr="00EC3C91">
        <w:rPr>
          <w:rFonts w:asciiTheme="minorHAnsi" w:hAnsiTheme="minorHAnsi" w:cstheme="minorHAnsi"/>
          <w:b/>
          <w:lang w:val="es-ES"/>
        </w:rPr>
        <w:t xml:space="preserve">Presentación de cuadros de procesos de licitación pública con concurrencia del Comité, de </w:t>
      </w:r>
      <w:r w:rsidR="00EC3C91" w:rsidRPr="00C30E79">
        <w:rPr>
          <w:rFonts w:asciiTheme="minorHAnsi" w:hAnsiTheme="minorHAnsi" w:cstheme="minorHAnsi"/>
          <w:b/>
          <w:lang w:val="es-ES"/>
        </w:rPr>
        <w:t>bienes o servicios, enviados previamente para su revisión y análisis de manera electrónica.</w:t>
      </w:r>
    </w:p>
    <w:p w:rsidR="00085D3B" w:rsidRPr="00C30E79" w:rsidRDefault="00085D3B" w:rsidP="003B1EB4">
      <w:pPr>
        <w:shd w:val="clear" w:color="auto" w:fill="FFFFFF"/>
        <w:spacing w:after="100" w:afterAutospacing="1"/>
        <w:contextualSpacing/>
        <w:jc w:val="both"/>
        <w:rPr>
          <w:rFonts w:asciiTheme="minorHAnsi" w:hAnsiTheme="minorHAnsi" w:cstheme="minorHAnsi"/>
          <w:b/>
          <w:lang w:val="es-ES"/>
        </w:rPr>
      </w:pP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eastAsia="es-MX"/>
        </w:rPr>
      </w:pPr>
      <w:r w:rsidRPr="009C71B5">
        <w:rPr>
          <w:rFonts w:asciiTheme="minorHAnsi" w:eastAsiaTheme="minorEastAsia" w:hAnsiTheme="minorHAnsi" w:cstheme="minorHAnsi"/>
          <w:b/>
          <w:lang w:val="es-ES" w:eastAsia="es-MX"/>
        </w:rPr>
        <w:t>Número de Cuadro:</w:t>
      </w:r>
      <w:r w:rsidRPr="009C71B5">
        <w:rPr>
          <w:rFonts w:asciiTheme="minorHAnsi" w:eastAsiaTheme="minorEastAsia" w:hAnsiTheme="minorHAnsi" w:cstheme="minorHAnsi"/>
          <w:lang w:val="es-ES" w:eastAsia="es-MX"/>
        </w:rPr>
        <w:t xml:space="preserve"> </w:t>
      </w:r>
      <w:r w:rsidRPr="009C71B5">
        <w:rPr>
          <w:rFonts w:asciiTheme="minorHAnsi" w:eastAsiaTheme="minorEastAsia" w:hAnsiTheme="minorHAnsi" w:cstheme="minorHAnsi"/>
          <w:lang w:eastAsia="es-MX"/>
        </w:rPr>
        <w:t>01.03.2022</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Licitación Pública Nacional con Participación del Comité: </w:t>
      </w:r>
      <w:r w:rsidRPr="009C71B5">
        <w:rPr>
          <w:rFonts w:asciiTheme="minorHAnsi" w:eastAsiaTheme="minorEastAsia" w:hAnsiTheme="minorHAnsi" w:cstheme="minorHAnsi"/>
          <w:lang w:val="es-ES" w:eastAsia="es-MX"/>
        </w:rPr>
        <w:t>202200041</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Área Requirente: </w:t>
      </w:r>
      <w:r w:rsidRPr="009C71B5">
        <w:rPr>
          <w:rFonts w:asciiTheme="minorHAnsi" w:eastAsiaTheme="minorEastAsia" w:hAnsiTheme="minorHAnsi" w:cstheme="minorHAnsi"/>
          <w:lang w:val="es-ES" w:eastAsia="es-MX"/>
        </w:rPr>
        <w:t>Comisaria General de Seguridad Pública de Zapopan</w:t>
      </w:r>
    </w:p>
    <w:p w:rsid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Objeto de licitación: </w:t>
      </w:r>
      <w:r w:rsidRPr="009C71B5">
        <w:rPr>
          <w:rFonts w:asciiTheme="minorHAnsi" w:eastAsiaTheme="minorEastAsia" w:hAnsiTheme="minorHAnsi" w:cstheme="minorHAnsi"/>
          <w:lang w:val="es-ES" w:eastAsia="es-MX"/>
        </w:rPr>
        <w:t>Hojas blancas tamaño carta y oficio para la Comisaria General de Seguridad Publica</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eastAsia="es-MX"/>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eastAsiaTheme="minorEastAsia" w:hAnsiTheme="minorHAnsi" w:cstheme="minorHAnsi"/>
          <w:lang w:eastAsia="es-MX"/>
        </w:rPr>
        <w:t>S</w:t>
      </w:r>
      <w:proofErr w:type="spellStart"/>
      <w:r w:rsidRPr="009C71B5">
        <w:rPr>
          <w:rFonts w:asciiTheme="minorHAnsi" w:hAnsiTheme="minorHAnsi" w:cstheme="minorHAnsi"/>
          <w:lang w:val="es-ES_tradnl"/>
        </w:rPr>
        <w:t>e</w:t>
      </w:r>
      <w:proofErr w:type="spellEnd"/>
      <w:r w:rsidRPr="009C71B5">
        <w:rPr>
          <w:rFonts w:asciiTheme="minorHAnsi" w:hAnsiTheme="minorHAnsi" w:cstheme="minorHAnsi"/>
          <w:lang w:val="es-ES_tradnl"/>
        </w:rPr>
        <w:t xml:space="preserve"> pone a la vista el expediente de donde se desprende lo siguiente:</w:t>
      </w:r>
    </w:p>
    <w:p w:rsidR="008D4B19" w:rsidRPr="009C71B5" w:rsidRDefault="008D4B19" w:rsidP="009C71B5">
      <w:pPr>
        <w:shd w:val="clear" w:color="auto" w:fill="FFFFFF"/>
        <w:spacing w:after="100" w:afterAutospacing="1"/>
        <w:contextualSpacing/>
        <w:jc w:val="both"/>
        <w:rPr>
          <w:rFonts w:asciiTheme="minorHAnsi" w:hAnsiTheme="minorHAnsi" w:cstheme="minorHAnsi"/>
          <w:lang w:val="es-ES_tradnl"/>
        </w:rPr>
      </w:pPr>
    </w:p>
    <w:p w:rsidR="009C71B5" w:rsidRPr="009C71B5" w:rsidRDefault="009C71B5" w:rsidP="009C71B5">
      <w:pPr>
        <w:shd w:val="clear" w:color="auto" w:fill="FFFFFF"/>
        <w:spacing w:after="100" w:afterAutospacing="1"/>
        <w:contextualSpacing/>
        <w:jc w:val="both"/>
        <w:rPr>
          <w:rFonts w:asciiTheme="minorHAnsi" w:hAnsiTheme="minorHAnsi" w:cstheme="minorHAnsi"/>
          <w:b/>
          <w:lang w:val="es-ES_tradnl"/>
        </w:rPr>
      </w:pPr>
      <w:r w:rsidRPr="009C71B5">
        <w:rPr>
          <w:rFonts w:asciiTheme="minorHAnsi" w:hAnsiTheme="minorHAnsi" w:cstheme="minorHAnsi"/>
          <w:b/>
          <w:lang w:val="es-ES_tradnl"/>
        </w:rPr>
        <w:t>Proveedores que cotizan:</w:t>
      </w:r>
    </w:p>
    <w:p w:rsidR="009C71B5" w:rsidRPr="009C71B5" w:rsidRDefault="009C71B5" w:rsidP="009C71B5">
      <w:pPr>
        <w:pStyle w:val="Prrafodelista"/>
        <w:numPr>
          <w:ilvl w:val="0"/>
          <w:numId w:val="3"/>
        </w:num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Abastecedora Aragonesa, S.A. de C.V.</w:t>
      </w:r>
    </w:p>
    <w:p w:rsidR="009C71B5" w:rsidRPr="009C71B5" w:rsidRDefault="009C71B5" w:rsidP="009C71B5">
      <w:pPr>
        <w:pStyle w:val="Prrafodelista"/>
        <w:numPr>
          <w:ilvl w:val="0"/>
          <w:numId w:val="3"/>
        </w:num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Tlaquepaque Escolar, S.A. de C.V.</w:t>
      </w:r>
    </w:p>
    <w:p w:rsidR="009C71B5" w:rsidRPr="009C71B5" w:rsidRDefault="009C71B5" w:rsidP="009C71B5">
      <w:pPr>
        <w:pStyle w:val="Prrafodelista"/>
        <w:numPr>
          <w:ilvl w:val="0"/>
          <w:numId w:val="3"/>
        </w:num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 xml:space="preserve">Distribuidora </w:t>
      </w:r>
      <w:proofErr w:type="spellStart"/>
      <w:r w:rsidRPr="009C71B5">
        <w:rPr>
          <w:rFonts w:asciiTheme="minorHAnsi" w:hAnsiTheme="minorHAnsi" w:cstheme="minorHAnsi"/>
        </w:rPr>
        <w:t>Sajor</w:t>
      </w:r>
      <w:proofErr w:type="spellEnd"/>
      <w:r w:rsidRPr="009C71B5">
        <w:rPr>
          <w:rFonts w:asciiTheme="minorHAnsi" w:hAnsiTheme="minorHAnsi" w:cstheme="minorHAnsi"/>
        </w:rPr>
        <w:t>, S.A. de C.V.</w:t>
      </w:r>
    </w:p>
    <w:p w:rsidR="00D351D9" w:rsidRDefault="009C71B5" w:rsidP="00D351D9">
      <w:pPr>
        <w:pStyle w:val="Prrafodelista"/>
        <w:numPr>
          <w:ilvl w:val="0"/>
          <w:numId w:val="3"/>
        </w:num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F</w:t>
      </w:r>
      <w:r w:rsidR="004348C2">
        <w:rPr>
          <w:rFonts w:asciiTheme="minorHAnsi" w:hAnsiTheme="minorHAnsi" w:cstheme="minorHAnsi"/>
        </w:rPr>
        <w:t xml:space="preserve">. </w:t>
      </w:r>
      <w:proofErr w:type="spellStart"/>
      <w:r w:rsidRPr="009C71B5">
        <w:rPr>
          <w:rFonts w:asciiTheme="minorHAnsi" w:hAnsiTheme="minorHAnsi" w:cstheme="minorHAnsi"/>
        </w:rPr>
        <w:t>Domene</w:t>
      </w:r>
      <w:proofErr w:type="spellEnd"/>
      <w:r w:rsidRPr="009C71B5">
        <w:rPr>
          <w:rFonts w:asciiTheme="minorHAnsi" w:hAnsiTheme="minorHAnsi" w:cstheme="minorHAnsi"/>
        </w:rPr>
        <w:t xml:space="preserve"> y Socios, S.A. de C.V.</w:t>
      </w:r>
    </w:p>
    <w:p w:rsidR="009C71B5" w:rsidRDefault="009C71B5" w:rsidP="009C71B5">
      <w:pPr>
        <w:shd w:val="clear" w:color="auto" w:fill="FFFFFF"/>
        <w:spacing w:after="100" w:afterAutospacing="1"/>
        <w:contextualSpacing/>
        <w:rPr>
          <w:rFonts w:asciiTheme="minorHAnsi" w:hAnsiTheme="minorHAnsi" w:cstheme="minorHAnsi"/>
        </w:rPr>
      </w:pPr>
      <w:r w:rsidRPr="009C71B5">
        <w:rPr>
          <w:rFonts w:asciiTheme="minorHAnsi" w:hAnsiTheme="minorHAnsi" w:cstheme="minorHAnsi"/>
        </w:rPr>
        <w:t>Los licitantes cuyas proposiciones fueron desechadas:</w:t>
      </w:r>
    </w:p>
    <w:p w:rsidR="008D4B19" w:rsidRPr="009C71B5" w:rsidRDefault="008D4B19" w:rsidP="009C71B5">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818"/>
        <w:gridCol w:w="6094"/>
      </w:tblGrid>
      <w:tr w:rsidR="009C71B5" w:rsidRPr="009C71B5" w:rsidTr="008D4B19">
        <w:trPr>
          <w:trHeight w:val="466"/>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C71B5" w:rsidRPr="009C71B5" w:rsidRDefault="009C71B5" w:rsidP="009C71B5">
            <w:pPr>
              <w:tabs>
                <w:tab w:val="center" w:pos="1854"/>
                <w:tab w:val="left" w:pos="2745"/>
              </w:tabs>
              <w:rPr>
                <w:rFonts w:asciiTheme="minorHAnsi" w:hAnsiTheme="minorHAnsi" w:cstheme="minorHAnsi"/>
                <w:lang w:eastAsia="es-MX"/>
              </w:rPr>
            </w:pPr>
            <w:r w:rsidRPr="009C71B5">
              <w:rPr>
                <w:rFonts w:asciiTheme="minorHAnsi" w:hAnsiTheme="minorHAnsi" w:cstheme="minorHAnsi"/>
                <w:b/>
                <w:bCs/>
                <w:color w:val="FFFFFF"/>
                <w:kern w:val="24"/>
                <w:lang w:eastAsia="es-MX"/>
              </w:rPr>
              <w:tab/>
              <w:t xml:space="preserve">Licitante </w:t>
            </w:r>
            <w:r w:rsidRPr="009C71B5">
              <w:rPr>
                <w:rFonts w:asciiTheme="minorHAnsi" w:hAnsiTheme="minorHAnsi" w:cstheme="minorHAnsi"/>
                <w:b/>
                <w:bCs/>
                <w:color w:val="FFFFFF"/>
                <w:kern w:val="24"/>
                <w:lang w:eastAsia="es-MX"/>
              </w:rPr>
              <w:tab/>
            </w:r>
          </w:p>
        </w:tc>
        <w:tc>
          <w:tcPr>
            <w:tcW w:w="60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C71B5" w:rsidRPr="009C71B5" w:rsidRDefault="009C71B5" w:rsidP="009C71B5">
            <w:pPr>
              <w:jc w:val="center"/>
              <w:rPr>
                <w:rFonts w:asciiTheme="minorHAnsi" w:hAnsiTheme="minorHAnsi" w:cstheme="minorHAnsi"/>
                <w:lang w:eastAsia="es-MX"/>
              </w:rPr>
            </w:pPr>
            <w:r w:rsidRPr="009C71B5">
              <w:rPr>
                <w:rFonts w:asciiTheme="minorHAnsi" w:hAnsiTheme="minorHAnsi" w:cstheme="minorHAnsi"/>
                <w:b/>
                <w:bCs/>
                <w:color w:val="FFFFFF"/>
                <w:kern w:val="24"/>
                <w:lang w:eastAsia="es-MX"/>
              </w:rPr>
              <w:t xml:space="preserve">Motivo </w:t>
            </w:r>
          </w:p>
        </w:tc>
      </w:tr>
      <w:tr w:rsidR="009C71B5" w:rsidRPr="009C71B5" w:rsidTr="008D4B19">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C71B5" w:rsidRPr="009C71B5" w:rsidRDefault="009C71B5" w:rsidP="009C71B5">
            <w:pPr>
              <w:rPr>
                <w:rFonts w:asciiTheme="minorHAnsi" w:hAnsiTheme="minorHAnsi" w:cstheme="minorHAnsi"/>
                <w:lang w:eastAsia="es-MX"/>
              </w:rPr>
            </w:pPr>
            <w:r w:rsidRPr="009C71B5">
              <w:rPr>
                <w:rFonts w:asciiTheme="minorHAnsi" w:hAnsiTheme="minorHAnsi" w:cstheme="minorHAnsi"/>
                <w:lang w:eastAsia="es-MX"/>
              </w:rPr>
              <w:t>Tlaquepaque Escolar, S.A. de C.V.</w:t>
            </w:r>
          </w:p>
        </w:tc>
        <w:tc>
          <w:tcPr>
            <w:tcW w:w="60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C71B5" w:rsidRDefault="009C71B5" w:rsidP="009C71B5">
            <w:pPr>
              <w:rPr>
                <w:rFonts w:asciiTheme="minorHAnsi" w:hAnsiTheme="minorHAnsi" w:cstheme="minorHAnsi"/>
                <w:b/>
                <w:lang w:eastAsia="es-MX"/>
              </w:rPr>
            </w:pPr>
            <w:r w:rsidRPr="009C71B5">
              <w:rPr>
                <w:rFonts w:asciiTheme="minorHAnsi" w:hAnsiTheme="minorHAnsi" w:cstheme="minorHAnsi"/>
                <w:b/>
                <w:lang w:eastAsia="es-MX"/>
              </w:rPr>
              <w:t>Licitante No Solvente, Posterior al acto de presentación y apertura de proposiciones, se observó:</w:t>
            </w:r>
          </w:p>
          <w:p w:rsidR="008D4B19" w:rsidRPr="009C71B5" w:rsidRDefault="008D4B19" w:rsidP="009C71B5">
            <w:pPr>
              <w:rPr>
                <w:rFonts w:asciiTheme="minorHAnsi" w:hAnsiTheme="minorHAnsi" w:cstheme="minorHAnsi"/>
                <w:b/>
                <w:lang w:eastAsia="es-MX"/>
              </w:rPr>
            </w:pPr>
          </w:p>
          <w:p w:rsidR="008D4B19"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Licitante No Solvente</w:t>
            </w:r>
          </w:p>
          <w:p w:rsidR="008D4B19" w:rsidRDefault="008D4B19" w:rsidP="009C71B5">
            <w:pPr>
              <w:jc w:val="both"/>
              <w:rPr>
                <w:rFonts w:asciiTheme="minorHAnsi" w:hAnsiTheme="minorHAnsi" w:cstheme="minorHAnsi"/>
                <w:b/>
                <w:lang w:eastAsia="es-MX"/>
              </w:rPr>
            </w:pP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Posterior al acto de presentación y apertura de proposiciones, se observó:</w:t>
            </w:r>
          </w:p>
          <w:p w:rsidR="008D4B19" w:rsidRPr="009C71B5" w:rsidRDefault="008D4B19" w:rsidP="009C71B5">
            <w:pPr>
              <w:jc w:val="both"/>
              <w:rPr>
                <w:rFonts w:asciiTheme="minorHAnsi" w:hAnsiTheme="minorHAnsi" w:cstheme="minorHAnsi"/>
                <w:b/>
                <w:lang w:eastAsia="es-MX"/>
              </w:rPr>
            </w:pPr>
          </w:p>
          <w:p w:rsidR="008D4B19"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presenta recibo oficial de pago de la Secretaría de Planeación, Administración y Finanzas.         </w:t>
            </w:r>
          </w:p>
          <w:p w:rsidR="009C71B5" w:rsidRP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xml:space="preserve">                   </w:t>
            </w:r>
          </w:p>
          <w:p w:rsidR="009C71B5" w:rsidRP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xml:space="preserve">- Presenta Constancia CFDI del pago del impuesto sobre nómina del estado del que se desprenda el pago actualizado y la fecha de emisión del documento en el que ambos se observe una vigencia máxima de 30 días de antigüedad a la fecha de la presentación de propuestas. </w:t>
            </w:r>
          </w:p>
          <w:p w:rsidR="009C71B5" w:rsidRDefault="009C71B5" w:rsidP="009C71B5">
            <w:pPr>
              <w:rPr>
                <w:rFonts w:asciiTheme="minorHAnsi" w:hAnsiTheme="minorHAnsi" w:cstheme="minorHAnsi"/>
                <w:b/>
                <w:lang w:eastAsia="es-MX"/>
              </w:rPr>
            </w:pPr>
            <w:r w:rsidRPr="009C71B5">
              <w:rPr>
                <w:rFonts w:asciiTheme="minorHAnsi" w:hAnsiTheme="minorHAnsi" w:cstheme="minorHAnsi"/>
                <w:b/>
                <w:lang w:eastAsia="es-MX"/>
              </w:rPr>
              <w:t xml:space="preserve">El licitante </w:t>
            </w:r>
            <w:r w:rsidR="008D4B19" w:rsidRPr="009C71B5">
              <w:rPr>
                <w:rFonts w:asciiTheme="minorHAnsi" w:hAnsiTheme="minorHAnsi" w:cstheme="minorHAnsi"/>
                <w:b/>
                <w:lang w:eastAsia="es-MX"/>
              </w:rPr>
              <w:t>presenta pago</w:t>
            </w:r>
            <w:r w:rsidRPr="009C71B5">
              <w:rPr>
                <w:rFonts w:asciiTheme="minorHAnsi" w:hAnsiTheme="minorHAnsi" w:cstheme="minorHAnsi"/>
                <w:b/>
                <w:lang w:eastAsia="es-MX"/>
              </w:rPr>
              <w:t xml:space="preserve"> del mes de diciembre, con fecha del 11 de febrero 2022.</w:t>
            </w:r>
          </w:p>
          <w:p w:rsidR="008D4B19" w:rsidRPr="009C71B5" w:rsidRDefault="008D4B19" w:rsidP="009C71B5">
            <w:pPr>
              <w:rPr>
                <w:rFonts w:asciiTheme="minorHAnsi" w:hAnsiTheme="minorHAnsi" w:cstheme="minorHAnsi"/>
                <w:b/>
                <w:lang w:eastAsia="es-MX"/>
              </w:rPr>
            </w:pPr>
          </w:p>
        </w:tc>
      </w:tr>
      <w:tr w:rsidR="009C71B5" w:rsidRPr="009C71B5" w:rsidTr="008D4B19">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C71B5" w:rsidRPr="009C71B5" w:rsidRDefault="009C71B5" w:rsidP="009C71B5">
            <w:pPr>
              <w:rPr>
                <w:rFonts w:asciiTheme="minorHAnsi" w:hAnsiTheme="minorHAnsi" w:cstheme="minorHAnsi"/>
                <w:lang w:eastAsia="es-MX"/>
              </w:rPr>
            </w:pPr>
            <w:r w:rsidRPr="009C71B5">
              <w:rPr>
                <w:rFonts w:asciiTheme="minorHAnsi" w:hAnsiTheme="minorHAnsi" w:cstheme="minorHAnsi"/>
                <w:lang w:eastAsia="es-MX"/>
              </w:rPr>
              <w:lastRenderedPageBreak/>
              <w:t>F</w:t>
            </w:r>
            <w:r w:rsidR="004348C2">
              <w:rPr>
                <w:rFonts w:asciiTheme="minorHAnsi" w:hAnsiTheme="minorHAnsi" w:cstheme="minorHAnsi"/>
                <w:lang w:eastAsia="es-MX"/>
              </w:rPr>
              <w:t xml:space="preserve">. </w:t>
            </w:r>
            <w:proofErr w:type="spellStart"/>
            <w:r w:rsidRPr="009C71B5">
              <w:rPr>
                <w:rFonts w:asciiTheme="minorHAnsi" w:hAnsiTheme="minorHAnsi" w:cstheme="minorHAnsi"/>
                <w:lang w:eastAsia="es-MX"/>
              </w:rPr>
              <w:t>Domene</w:t>
            </w:r>
            <w:proofErr w:type="spellEnd"/>
            <w:r w:rsidRPr="009C71B5">
              <w:rPr>
                <w:rFonts w:asciiTheme="minorHAnsi" w:hAnsiTheme="minorHAnsi" w:cstheme="minorHAnsi"/>
                <w:lang w:eastAsia="es-MX"/>
              </w:rPr>
              <w:t xml:space="preserve"> y Socios, S.A. de C.V.</w:t>
            </w:r>
          </w:p>
        </w:tc>
        <w:tc>
          <w:tcPr>
            <w:tcW w:w="60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4B19" w:rsidRDefault="009C71B5" w:rsidP="009C71B5">
            <w:pPr>
              <w:rPr>
                <w:rFonts w:asciiTheme="minorHAnsi" w:hAnsiTheme="minorHAnsi" w:cstheme="minorHAnsi"/>
                <w:b/>
                <w:lang w:eastAsia="es-MX"/>
              </w:rPr>
            </w:pPr>
            <w:r w:rsidRPr="009C71B5">
              <w:rPr>
                <w:rFonts w:asciiTheme="minorHAnsi" w:hAnsiTheme="minorHAnsi" w:cstheme="minorHAnsi"/>
                <w:b/>
                <w:lang w:eastAsia="es-MX"/>
              </w:rPr>
              <w:t xml:space="preserve"> Licitante No Solvente</w:t>
            </w:r>
          </w:p>
          <w:p w:rsidR="008D4B19" w:rsidRDefault="008D4B19" w:rsidP="009C71B5">
            <w:pPr>
              <w:rPr>
                <w:rFonts w:asciiTheme="minorHAnsi" w:hAnsiTheme="minorHAnsi" w:cstheme="minorHAnsi"/>
                <w:b/>
                <w:lang w:eastAsia="es-MX"/>
              </w:rPr>
            </w:pPr>
          </w:p>
          <w:p w:rsidR="009C71B5" w:rsidRDefault="009C71B5" w:rsidP="009C71B5">
            <w:pPr>
              <w:rPr>
                <w:rFonts w:asciiTheme="minorHAnsi" w:hAnsiTheme="minorHAnsi" w:cstheme="minorHAnsi"/>
                <w:b/>
                <w:lang w:eastAsia="es-MX"/>
              </w:rPr>
            </w:pPr>
            <w:r w:rsidRPr="009C71B5">
              <w:rPr>
                <w:rFonts w:asciiTheme="minorHAnsi" w:hAnsiTheme="minorHAnsi" w:cstheme="minorHAnsi"/>
                <w:b/>
                <w:lang w:eastAsia="es-MX"/>
              </w:rPr>
              <w:t>Posterior al acto de presentación y apertura de proposiciones, se observó:</w:t>
            </w:r>
          </w:p>
          <w:p w:rsidR="008D4B19" w:rsidRPr="009C71B5" w:rsidRDefault="008D4B19" w:rsidP="009C71B5">
            <w:pPr>
              <w:rPr>
                <w:rFonts w:asciiTheme="minorHAnsi" w:hAnsiTheme="minorHAnsi" w:cstheme="minorHAnsi"/>
                <w:b/>
                <w:lang w:eastAsia="es-MX"/>
              </w:rPr>
            </w:pPr>
          </w:p>
          <w:p w:rsidR="008D4B19" w:rsidRDefault="009C71B5" w:rsidP="009C71B5">
            <w:pPr>
              <w:rPr>
                <w:rFonts w:asciiTheme="minorHAnsi" w:hAnsiTheme="minorHAnsi" w:cstheme="minorHAnsi"/>
                <w:b/>
                <w:lang w:eastAsia="es-MX"/>
              </w:rPr>
            </w:pPr>
            <w:r w:rsidRPr="009C71B5">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w:t>
            </w:r>
            <w:r w:rsidRPr="009C71B5">
              <w:rPr>
                <w:rFonts w:asciiTheme="minorHAnsi" w:hAnsiTheme="minorHAnsi" w:cstheme="minorHAnsi"/>
                <w:b/>
                <w:lang w:eastAsia="es-MX"/>
              </w:rPr>
              <w:lastRenderedPageBreak/>
              <w:t xml:space="preserve">ambos se observe una vigencia máxima de 30 días de antigüedad a la fecha de la presentación de propuestas. </w:t>
            </w:r>
          </w:p>
          <w:p w:rsidR="009C71B5" w:rsidRDefault="009C71B5" w:rsidP="009C71B5">
            <w:pPr>
              <w:rPr>
                <w:rFonts w:asciiTheme="minorHAnsi" w:hAnsiTheme="minorHAnsi" w:cstheme="minorHAnsi"/>
                <w:b/>
                <w:lang w:eastAsia="es-MX"/>
              </w:rPr>
            </w:pPr>
            <w:r w:rsidRPr="009C71B5">
              <w:rPr>
                <w:rFonts w:asciiTheme="minorHAnsi" w:hAnsiTheme="minorHAnsi" w:cstheme="minorHAnsi"/>
                <w:b/>
                <w:lang w:eastAsia="es-MX"/>
              </w:rPr>
              <w:t>Si su razón social no cuenta con empleados en el citado; realizar carta manifiesto bajo protesta de decir verdad explicando esta situación y con la firma autógrafa del representante legal, en su lugar presenta recibo oficial de pago de la Secretaría de Planeación, Administración y Finanzas</w:t>
            </w:r>
          </w:p>
          <w:p w:rsidR="008D4B19" w:rsidRPr="009C71B5" w:rsidRDefault="008D4B19" w:rsidP="009C71B5">
            <w:pPr>
              <w:rPr>
                <w:rFonts w:asciiTheme="minorHAnsi" w:hAnsiTheme="minorHAnsi" w:cstheme="minorHAnsi"/>
                <w:b/>
                <w:lang w:eastAsia="es-MX"/>
              </w:rPr>
            </w:pPr>
          </w:p>
        </w:tc>
      </w:tr>
    </w:tbl>
    <w:p w:rsidR="00D351D9" w:rsidRDefault="00D351D9"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t xml:space="preserve">Los licitantes cuyas proposiciones resultaron solventes son los que se muestran en el siguiente cuadro: </w:t>
      </w:r>
    </w:p>
    <w:p w:rsidR="008D4B19" w:rsidRPr="009C71B5" w:rsidRDefault="008D4B19"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b/>
          <w:bCs/>
        </w:rPr>
      </w:pPr>
      <w:r w:rsidRPr="009C71B5">
        <w:rPr>
          <w:rFonts w:asciiTheme="minorHAnsi" w:hAnsiTheme="minorHAnsi" w:cstheme="minorHAnsi"/>
          <w:b/>
          <w:bCs/>
          <w:lang w:val="pt-BR"/>
        </w:rPr>
        <w:t>ABASTECEDORA ARAGONESA, S.A. DE C.V.</w:t>
      </w:r>
      <w:r w:rsidRPr="009C71B5">
        <w:rPr>
          <w:rFonts w:asciiTheme="minorHAnsi" w:hAnsiTheme="minorHAnsi" w:cstheme="minorHAnsi"/>
          <w:b/>
          <w:bCs/>
        </w:rPr>
        <w:t xml:space="preserve"> y DISTRIBUIDORA SAJOR, S.A. DE C.V.  </w:t>
      </w:r>
    </w:p>
    <w:p w:rsidR="008D4B19" w:rsidRPr="009C71B5" w:rsidRDefault="008D4B19" w:rsidP="009C71B5">
      <w:pPr>
        <w:shd w:val="clear" w:color="auto" w:fill="FFFFFF"/>
        <w:spacing w:after="100" w:afterAutospacing="1"/>
        <w:contextualSpacing/>
        <w:jc w:val="both"/>
        <w:rPr>
          <w:rFonts w:asciiTheme="minorHAnsi" w:hAnsiTheme="minorHAnsi" w:cstheme="minorHAnsi"/>
          <w:b/>
          <w:bCs/>
        </w:rPr>
      </w:pPr>
    </w:p>
    <w:p w:rsidR="009C71B5" w:rsidRPr="009C71B5" w:rsidRDefault="008459CA" w:rsidP="009C71B5">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701AE87C">
            <wp:extent cx="6692113" cy="312298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4270" cy="3133326"/>
                    </a:xfrm>
                    <a:prstGeom prst="rect">
                      <a:avLst/>
                    </a:prstGeom>
                    <a:noFill/>
                  </pic:spPr>
                </pic:pic>
              </a:graphicData>
            </a:graphic>
          </wp:inline>
        </w:drawing>
      </w:r>
    </w:p>
    <w:p w:rsidR="008313D5" w:rsidRDefault="008313D5"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t>Responsable de la evaluación de las proposiciones:</w:t>
      </w:r>
    </w:p>
    <w:p w:rsidR="008313D5" w:rsidRPr="009C71B5" w:rsidRDefault="008313D5" w:rsidP="009C71B5">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9C71B5" w:rsidRPr="009C71B5" w:rsidTr="009C71B5">
        <w:tc>
          <w:tcPr>
            <w:tcW w:w="3714" w:type="dxa"/>
          </w:tcPr>
          <w:p w:rsidR="009C71B5" w:rsidRPr="009C71B5" w:rsidRDefault="009C71B5" w:rsidP="009C71B5">
            <w:pPr>
              <w:spacing w:after="100" w:afterAutospacing="1" w:line="276" w:lineRule="auto"/>
              <w:contextualSpacing/>
              <w:jc w:val="center"/>
              <w:rPr>
                <w:rFonts w:asciiTheme="minorHAnsi" w:hAnsiTheme="minorHAnsi" w:cstheme="minorHAnsi"/>
                <w:b/>
                <w:lang w:val="es-ES_tradnl"/>
              </w:rPr>
            </w:pPr>
            <w:r w:rsidRPr="009C71B5">
              <w:rPr>
                <w:rFonts w:asciiTheme="minorHAnsi" w:hAnsiTheme="minorHAnsi" w:cstheme="minorHAnsi"/>
                <w:b/>
                <w:lang w:val="es-ES_tradnl"/>
              </w:rPr>
              <w:t>Nombre</w:t>
            </w:r>
          </w:p>
        </w:tc>
        <w:tc>
          <w:tcPr>
            <w:tcW w:w="6203" w:type="dxa"/>
          </w:tcPr>
          <w:p w:rsidR="009C71B5" w:rsidRPr="009C71B5" w:rsidRDefault="009C71B5" w:rsidP="009C71B5">
            <w:pPr>
              <w:spacing w:after="100" w:afterAutospacing="1" w:line="276" w:lineRule="auto"/>
              <w:contextualSpacing/>
              <w:jc w:val="center"/>
              <w:rPr>
                <w:rFonts w:asciiTheme="minorHAnsi" w:hAnsiTheme="minorHAnsi" w:cstheme="minorHAnsi"/>
                <w:b/>
                <w:lang w:val="es-ES_tradnl"/>
              </w:rPr>
            </w:pPr>
            <w:r w:rsidRPr="009C71B5">
              <w:rPr>
                <w:rFonts w:asciiTheme="minorHAnsi" w:hAnsiTheme="minorHAnsi" w:cstheme="minorHAnsi"/>
                <w:b/>
                <w:lang w:val="es-ES_tradnl"/>
              </w:rPr>
              <w:t>Cargo</w:t>
            </w:r>
          </w:p>
        </w:tc>
      </w:tr>
      <w:tr w:rsidR="009C71B5" w:rsidRPr="009C71B5" w:rsidTr="009C71B5">
        <w:tc>
          <w:tcPr>
            <w:tcW w:w="3714" w:type="dxa"/>
          </w:tcPr>
          <w:p w:rsidR="009C71B5" w:rsidRPr="009C71B5" w:rsidRDefault="009C71B5" w:rsidP="009C71B5">
            <w:pPr>
              <w:shd w:val="clear" w:color="auto" w:fill="FFFFFF"/>
              <w:spacing w:after="100" w:afterAutospacing="1" w:line="276" w:lineRule="auto"/>
              <w:contextualSpacing/>
              <w:rPr>
                <w:rFonts w:asciiTheme="minorHAnsi" w:hAnsiTheme="minorHAnsi" w:cstheme="minorHAnsi"/>
              </w:rPr>
            </w:pPr>
            <w:r w:rsidRPr="009C71B5">
              <w:rPr>
                <w:rFonts w:asciiTheme="minorHAnsi" w:hAnsiTheme="minorHAnsi" w:cstheme="minorHAnsi"/>
              </w:rPr>
              <w:lastRenderedPageBreak/>
              <w:t>Jorge Alberto Arizpe García</w:t>
            </w:r>
          </w:p>
        </w:tc>
        <w:tc>
          <w:tcPr>
            <w:tcW w:w="6203" w:type="dxa"/>
          </w:tcPr>
          <w:p w:rsidR="009C71B5" w:rsidRPr="009C71B5" w:rsidRDefault="009C71B5" w:rsidP="009C71B5">
            <w:pPr>
              <w:spacing w:after="100" w:afterAutospacing="1" w:line="276" w:lineRule="auto"/>
              <w:contextualSpacing/>
              <w:jc w:val="center"/>
              <w:rPr>
                <w:rFonts w:asciiTheme="minorHAnsi" w:hAnsiTheme="minorHAnsi" w:cstheme="minorHAnsi"/>
              </w:rPr>
            </w:pPr>
            <w:r w:rsidRPr="009C71B5">
              <w:rPr>
                <w:rFonts w:asciiTheme="minorHAnsi" w:hAnsiTheme="minorHAnsi" w:cstheme="minorHAnsi"/>
              </w:rPr>
              <w:t>Comisario General de Seguridad Publica</w:t>
            </w:r>
          </w:p>
        </w:tc>
      </w:tr>
    </w:tbl>
    <w:p w:rsidR="009C71B5" w:rsidRPr="009C71B5" w:rsidRDefault="009C71B5" w:rsidP="009C71B5">
      <w:pPr>
        <w:shd w:val="clear" w:color="auto" w:fill="FFFFFF"/>
        <w:spacing w:after="100" w:afterAutospacing="1"/>
        <w:contextualSpacing/>
        <w:jc w:val="both"/>
        <w:rPr>
          <w:rFonts w:asciiTheme="minorHAnsi" w:hAnsiTheme="minorHAnsi" w:cstheme="minorHAnsi"/>
        </w:rPr>
      </w:pPr>
    </w:p>
    <w:p w:rsidR="009C71B5" w:rsidRDefault="009C71B5" w:rsidP="009C71B5">
      <w:pPr>
        <w:shd w:val="clear" w:color="auto" w:fill="FFFFFF"/>
        <w:spacing w:after="100" w:afterAutospacing="1"/>
        <w:contextualSpacing/>
        <w:jc w:val="both"/>
        <w:rPr>
          <w:rFonts w:asciiTheme="minorHAnsi" w:hAnsiTheme="minorHAnsi" w:cstheme="minorHAnsi"/>
          <w:b/>
          <w:u w:val="single"/>
          <w:lang w:val="es-ES_tradnl"/>
        </w:rPr>
      </w:pPr>
      <w:r w:rsidRPr="009C71B5">
        <w:rPr>
          <w:rFonts w:asciiTheme="minorHAnsi" w:hAnsiTheme="minorHAnsi" w:cstheme="minorHAnsi"/>
          <w:b/>
          <w:u w:val="single"/>
          <w:lang w:val="es-ES_tradnl"/>
        </w:rPr>
        <w:t>Mediante oficio de análisis técnico número URF/023/2022</w:t>
      </w:r>
    </w:p>
    <w:p w:rsidR="008313D5" w:rsidRPr="009C71B5" w:rsidRDefault="008313D5" w:rsidP="009C71B5">
      <w:pPr>
        <w:shd w:val="clear" w:color="auto" w:fill="FFFFFF"/>
        <w:spacing w:after="100" w:afterAutospacing="1"/>
        <w:contextualSpacing/>
        <w:jc w:val="both"/>
        <w:rPr>
          <w:rFonts w:asciiTheme="minorHAnsi" w:hAnsiTheme="minorHAnsi" w:cstheme="minorHAnsi"/>
          <w:lang w:val="es-ES_tradnl"/>
        </w:rPr>
      </w:pPr>
    </w:p>
    <w:p w:rsidR="009C71B5" w:rsidRPr="009C71B5" w:rsidRDefault="009C71B5" w:rsidP="009C71B5">
      <w:pPr>
        <w:shd w:val="clear" w:color="auto" w:fill="FFFFFF"/>
        <w:spacing w:after="100" w:afterAutospacing="1"/>
        <w:contextualSpacing/>
        <w:jc w:val="both"/>
        <w:rPr>
          <w:rFonts w:asciiTheme="minorHAnsi" w:hAnsiTheme="minorHAnsi" w:cstheme="minorHAnsi"/>
          <w:lang w:val="es-ES_tradnl"/>
        </w:rPr>
      </w:pPr>
    </w:p>
    <w:p w:rsidR="00D351D9"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313D5" w:rsidRDefault="008313D5"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b/>
          <w:color w:val="000000"/>
        </w:rPr>
      </w:pPr>
      <w:r w:rsidRPr="009C71B5">
        <w:rPr>
          <w:rFonts w:asciiTheme="minorHAnsi" w:hAnsiTheme="minorHAnsi" w:cstheme="minorHAnsi"/>
          <w:b/>
          <w:bCs/>
        </w:rPr>
        <w:t xml:space="preserve">DISTRIBUIDORA SAJOR, S.A. DE C.V. POR UN MONTO TOTAL DE </w:t>
      </w:r>
      <w:r w:rsidRPr="009C71B5">
        <w:rPr>
          <w:rFonts w:asciiTheme="minorHAnsi" w:hAnsiTheme="minorHAnsi" w:cstheme="minorHAnsi"/>
          <w:b/>
          <w:color w:val="000000"/>
        </w:rPr>
        <w:t xml:space="preserve">$885,080.00 </w:t>
      </w:r>
    </w:p>
    <w:p w:rsidR="008313D5" w:rsidRPr="009C71B5" w:rsidRDefault="008313D5" w:rsidP="009C71B5">
      <w:pPr>
        <w:shd w:val="clear" w:color="auto" w:fill="FFFFFF"/>
        <w:spacing w:after="100" w:afterAutospacing="1"/>
        <w:contextualSpacing/>
        <w:jc w:val="both"/>
        <w:rPr>
          <w:rFonts w:asciiTheme="minorHAnsi" w:hAnsiTheme="minorHAnsi" w:cstheme="minorHAnsi"/>
          <w:b/>
        </w:rPr>
      </w:pPr>
    </w:p>
    <w:p w:rsidR="009C71B5" w:rsidRP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noProof/>
          <w:lang w:eastAsia="es-MX"/>
        </w:rPr>
        <w:drawing>
          <wp:inline distT="0" distB="0" distL="0" distR="0" wp14:anchorId="5EB16D16" wp14:editId="57B2DB4E">
            <wp:extent cx="6249981" cy="21579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8715" cy="2212791"/>
                    </a:xfrm>
                    <a:prstGeom prst="rect">
                      <a:avLst/>
                    </a:prstGeom>
                    <a:noFill/>
                  </pic:spPr>
                </pic:pic>
              </a:graphicData>
            </a:graphic>
          </wp:inline>
        </w:drawing>
      </w:r>
    </w:p>
    <w:p w:rsidR="008313D5" w:rsidRDefault="008313D5" w:rsidP="009C71B5">
      <w:pPr>
        <w:shd w:val="clear" w:color="auto" w:fill="FFFFFF"/>
        <w:spacing w:after="100" w:afterAutospacing="1"/>
        <w:contextualSpacing/>
        <w:jc w:val="both"/>
        <w:rPr>
          <w:rFonts w:asciiTheme="minorHAnsi" w:hAnsiTheme="minorHAnsi" w:cstheme="minorHAnsi"/>
          <w:b/>
        </w:rPr>
      </w:pPr>
    </w:p>
    <w:p w:rsidR="009C71B5" w:rsidRPr="009C71B5" w:rsidRDefault="009C71B5" w:rsidP="009C71B5">
      <w:p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b/>
        </w:rPr>
        <w:t xml:space="preserve">Nota: </w:t>
      </w:r>
      <w:r w:rsidRPr="009C71B5">
        <w:rPr>
          <w:rFonts w:asciiTheme="minorHAnsi" w:hAnsiTheme="minorHAnsi" w:cstheme="minorHAnsi"/>
        </w:rPr>
        <w:t>Se adjudica al licitante solvente que presento la propuesta económica más baja.</w:t>
      </w:r>
    </w:p>
    <w:p w:rsidR="009C71B5" w:rsidRPr="009C71B5" w:rsidRDefault="009C71B5" w:rsidP="009C71B5">
      <w:p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 xml:space="preserve">                                                                                         </w:t>
      </w:r>
    </w:p>
    <w:p w:rsidR="009C71B5" w:rsidRDefault="009C71B5" w:rsidP="009C71B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9C71B5">
        <w:rPr>
          <w:rFonts w:asciiTheme="minorHAnsi" w:hAnsiTheme="minorHAnsi" w:cstheme="minorHAnsi"/>
          <w:color w:val="000000"/>
          <w:lang w:eastAsia="es-MX"/>
        </w:rPr>
        <w:t>La convocante tendrá 10 días hábiles para emitir la orden de compra / pedido posterior a la emisión del fallo.</w:t>
      </w:r>
    </w:p>
    <w:p w:rsidR="003B713C" w:rsidRPr="009C71B5" w:rsidRDefault="003B713C" w:rsidP="009C71B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9C71B5" w:rsidRDefault="009C71B5" w:rsidP="009C71B5">
      <w:pPr>
        <w:shd w:val="clear" w:color="auto" w:fill="FFFFFF"/>
        <w:spacing w:line="253"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B713C" w:rsidRPr="009C71B5" w:rsidRDefault="003B713C" w:rsidP="009C71B5">
      <w:pPr>
        <w:shd w:val="clear" w:color="auto" w:fill="FFFFFF"/>
        <w:spacing w:line="253" w:lineRule="atLeast"/>
        <w:jc w:val="both"/>
        <w:rPr>
          <w:rFonts w:asciiTheme="minorHAnsi" w:hAnsiTheme="minorHAnsi" w:cstheme="minorHAnsi"/>
          <w:color w:val="000000"/>
          <w:lang w:eastAsia="es-MX"/>
        </w:rPr>
      </w:pPr>
    </w:p>
    <w:p w:rsidR="009C71B5" w:rsidRDefault="009C71B5" w:rsidP="009C71B5">
      <w:pPr>
        <w:shd w:val="clear" w:color="auto" w:fill="FFFFFF"/>
        <w:spacing w:line="253"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F6F91" w:rsidRPr="009C71B5" w:rsidRDefault="00BF6F91" w:rsidP="009C71B5">
      <w:pPr>
        <w:shd w:val="clear" w:color="auto" w:fill="FFFFFF"/>
        <w:spacing w:line="253" w:lineRule="atLeast"/>
        <w:jc w:val="both"/>
        <w:rPr>
          <w:rFonts w:asciiTheme="minorHAnsi" w:hAnsiTheme="minorHAnsi" w:cstheme="minorHAnsi"/>
          <w:color w:val="000000"/>
          <w:lang w:eastAsia="es-MX"/>
        </w:rPr>
      </w:pP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p>
    <w:p w:rsidR="007D7906" w:rsidRPr="009C71B5" w:rsidRDefault="009C71B5" w:rsidP="009C71B5">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9C71B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C71B5" w:rsidRPr="00C72137" w:rsidRDefault="009C71B5" w:rsidP="009C71B5">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Pr="00C72137" w:rsidRDefault="00C30E79" w:rsidP="002B1CD9">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00975371" w:rsidRPr="00C72137">
        <w:rPr>
          <w:rFonts w:asciiTheme="minorHAnsi" w:hAnsiTheme="minorHAnsi" w:cstheme="minorHAnsi"/>
        </w:rPr>
        <w:t>, representante suplente del Presidente del Comité de Adquisiciones, comenta de</w:t>
      </w:r>
      <w:r w:rsidR="00975371" w:rsidRPr="00C72137">
        <w:rPr>
          <w:rFonts w:asciiTheme="minorHAnsi" w:hAnsiTheme="minorHAnsi" w:cstheme="minorHAnsi"/>
          <w:lang w:val="es-ES"/>
        </w:rPr>
        <w:t xml:space="preserve"> </w:t>
      </w:r>
      <w:r w:rsidR="00975371" w:rsidRPr="00C72137">
        <w:rPr>
          <w:rFonts w:asciiTheme="minorHAnsi" w:hAnsiTheme="minorHAnsi" w:cstheme="minorHAnsi"/>
        </w:rPr>
        <w:t xml:space="preserve">conformidad con el artículo </w:t>
      </w:r>
      <w:r w:rsidR="00975371"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B71D61" w:rsidRPr="00C72137">
        <w:rPr>
          <w:rFonts w:asciiTheme="minorHAnsi" w:eastAsia="Cambria" w:hAnsiTheme="minorHAnsi" w:cstheme="minorHAnsi"/>
        </w:rPr>
        <w:t xml:space="preserve"> </w:t>
      </w:r>
      <w:r w:rsidR="00975371" w:rsidRPr="00C72137">
        <w:rPr>
          <w:rFonts w:asciiTheme="minorHAnsi" w:eastAsia="Cambria" w:hAnsiTheme="minorHAnsi" w:cstheme="minorHAnsi"/>
        </w:rPr>
        <w:t>l</w:t>
      </w:r>
      <w:r w:rsidR="00B71D61" w:rsidRPr="00C72137">
        <w:rPr>
          <w:rFonts w:asciiTheme="minorHAnsi" w:eastAsia="Cambria" w:hAnsiTheme="minorHAnsi" w:cstheme="minorHAnsi"/>
        </w:rPr>
        <w:t>os</w:t>
      </w:r>
      <w:r w:rsidR="00975371" w:rsidRPr="00C72137">
        <w:rPr>
          <w:rFonts w:asciiTheme="minorHAnsi" w:eastAsia="Cambria" w:hAnsiTheme="minorHAnsi" w:cstheme="minorHAnsi"/>
        </w:rPr>
        <w:t xml:space="preserve"> proveedo</w:t>
      </w:r>
      <w:r w:rsidR="002B1CD9" w:rsidRPr="00C72137">
        <w:rPr>
          <w:rFonts w:asciiTheme="minorHAnsi" w:eastAsia="Cambria" w:hAnsiTheme="minorHAnsi" w:cstheme="minorHAnsi"/>
        </w:rPr>
        <w:t>r</w:t>
      </w:r>
      <w:r w:rsidR="00B71D61" w:rsidRPr="00C72137">
        <w:rPr>
          <w:rFonts w:asciiTheme="minorHAnsi" w:eastAsia="Cambria" w:hAnsiTheme="minorHAnsi" w:cstheme="minorHAnsi"/>
        </w:rPr>
        <w:t>es</w:t>
      </w:r>
      <w:r w:rsidR="00CF5DB5" w:rsidRPr="00C72137">
        <w:rPr>
          <w:rFonts w:asciiTheme="minorHAnsi" w:hAnsiTheme="minorHAnsi" w:cstheme="minorHAnsi"/>
          <w:b/>
          <w:bCs/>
        </w:rPr>
        <w:t xml:space="preserve"> </w:t>
      </w:r>
      <w:r w:rsidR="009C71B5" w:rsidRPr="009C71B5">
        <w:rPr>
          <w:rFonts w:asciiTheme="minorHAnsi" w:hAnsiTheme="minorHAnsi" w:cstheme="minorHAnsi"/>
          <w:b/>
        </w:rPr>
        <w:t xml:space="preserve">Distribuidora </w:t>
      </w:r>
      <w:proofErr w:type="spellStart"/>
      <w:r w:rsidR="009C71B5" w:rsidRPr="009C71B5">
        <w:rPr>
          <w:rFonts w:asciiTheme="minorHAnsi" w:hAnsiTheme="minorHAnsi" w:cstheme="minorHAnsi"/>
          <w:b/>
        </w:rPr>
        <w:t>Sajor</w:t>
      </w:r>
      <w:proofErr w:type="spellEnd"/>
      <w:r w:rsidR="009C71B5" w:rsidRPr="009C71B5">
        <w:rPr>
          <w:rFonts w:asciiTheme="minorHAnsi" w:hAnsiTheme="minorHAnsi" w:cstheme="minorHAnsi"/>
          <w:b/>
        </w:rPr>
        <w:t>, S.A. de C.V.,</w:t>
      </w:r>
      <w:r w:rsidR="009C71B5">
        <w:rPr>
          <w:rFonts w:cs="Tahoma"/>
          <w:b/>
        </w:rPr>
        <w:t xml:space="preserve"> </w:t>
      </w:r>
      <w:r w:rsidR="00975371" w:rsidRPr="00C72137">
        <w:rPr>
          <w:rFonts w:asciiTheme="minorHAnsi" w:hAnsiTheme="minorHAnsi" w:cstheme="minorHAnsi"/>
          <w:lang w:val="es-ES_tradnl"/>
        </w:rPr>
        <w:t>los que estén por la afirmativa, sírvanse manifestarlo levantando su mano.</w:t>
      </w:r>
    </w:p>
    <w:p w:rsidR="00975371" w:rsidRPr="00C72137" w:rsidRDefault="00975371" w:rsidP="00975371">
      <w:pPr>
        <w:shd w:val="clear" w:color="auto" w:fill="FFFFFF"/>
        <w:spacing w:after="100" w:afterAutospacing="1"/>
        <w:contextualSpacing/>
        <w:jc w:val="both"/>
        <w:rPr>
          <w:rFonts w:asciiTheme="minorHAnsi" w:hAnsiTheme="minorHAnsi" w:cstheme="minorHAnsi"/>
          <w:lang w:val="es-ES_tradnl"/>
        </w:rPr>
      </w:pPr>
    </w:p>
    <w:p w:rsidR="00975371" w:rsidRDefault="009C71B5" w:rsidP="009C71B5">
      <w:pPr>
        <w:jc w:val="center"/>
        <w:rPr>
          <w:rFonts w:asciiTheme="minorHAnsi" w:hAnsiTheme="minorHAnsi" w:cstheme="minorHAnsi"/>
          <w:b/>
          <w:i/>
          <w:lang w:eastAsia="en-US"/>
        </w:rPr>
      </w:pPr>
      <w:r w:rsidRPr="009C71B5">
        <w:rPr>
          <w:rFonts w:asciiTheme="minorHAnsi" w:hAnsiTheme="minorHAnsi" w:cstheme="minorHAnsi"/>
          <w:b/>
          <w:i/>
        </w:rPr>
        <w:t>Aprobado por Mayoría de votos por parte de los integrantes del Comité presentes, con un voto en contra por parte de Rogelio Alejandro Muñoz Prado, Representante Suplente de la Cámara Nacional de Comercio, Servicios y Turismo de Guadalajara</w:t>
      </w:r>
      <w:r w:rsidR="00975371" w:rsidRPr="009C71B5">
        <w:rPr>
          <w:rFonts w:asciiTheme="minorHAnsi" w:hAnsiTheme="minorHAnsi" w:cstheme="minorHAnsi"/>
          <w:b/>
          <w:i/>
          <w:lang w:eastAsia="en-US"/>
        </w:rPr>
        <w:t>.</w:t>
      </w:r>
    </w:p>
    <w:p w:rsidR="00C83B09" w:rsidRPr="009C71B5" w:rsidRDefault="00C83B09" w:rsidP="009C71B5">
      <w:pPr>
        <w:jc w:val="center"/>
        <w:rPr>
          <w:rFonts w:asciiTheme="minorHAnsi" w:hAnsiTheme="minorHAnsi" w:cstheme="minorHAnsi"/>
          <w:b/>
          <w:i/>
          <w:lang w:eastAsia="en-US"/>
        </w:rPr>
      </w:pP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eastAsia="es-MX"/>
        </w:rPr>
      </w:pPr>
      <w:r w:rsidRPr="009C71B5">
        <w:rPr>
          <w:rFonts w:asciiTheme="minorHAnsi" w:eastAsiaTheme="minorEastAsia" w:hAnsiTheme="minorHAnsi" w:cstheme="minorHAnsi"/>
          <w:b/>
          <w:lang w:val="es-ES" w:eastAsia="es-MX"/>
        </w:rPr>
        <w:t>Número de Cuadro:</w:t>
      </w:r>
      <w:r w:rsidRPr="009C71B5">
        <w:rPr>
          <w:rFonts w:asciiTheme="minorHAnsi" w:eastAsiaTheme="minorEastAsia" w:hAnsiTheme="minorHAnsi" w:cstheme="minorHAnsi"/>
          <w:lang w:val="es-ES" w:eastAsia="es-MX"/>
        </w:rPr>
        <w:t xml:space="preserve"> </w:t>
      </w:r>
      <w:r w:rsidRPr="009C71B5">
        <w:rPr>
          <w:rFonts w:asciiTheme="minorHAnsi" w:eastAsiaTheme="minorEastAsia" w:hAnsiTheme="minorHAnsi" w:cstheme="minorHAnsi"/>
          <w:lang w:eastAsia="es-MX"/>
        </w:rPr>
        <w:t>02.03.2022</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Licitación Pública Nacional con Participación del Comité: </w:t>
      </w:r>
      <w:r w:rsidRPr="009C71B5">
        <w:rPr>
          <w:rFonts w:asciiTheme="minorHAnsi" w:eastAsiaTheme="minorEastAsia" w:hAnsiTheme="minorHAnsi" w:cstheme="minorHAnsi"/>
          <w:lang w:val="es-ES" w:eastAsia="es-MX"/>
        </w:rPr>
        <w:t>202200121</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Área Requirente: </w:t>
      </w:r>
      <w:r w:rsidRPr="009C71B5">
        <w:rPr>
          <w:rFonts w:asciiTheme="minorHAnsi" w:eastAsiaTheme="minorEastAsia" w:hAnsiTheme="minorHAnsi" w:cstheme="minorHAnsi"/>
          <w:lang w:val="es-ES" w:eastAsia="es-MX"/>
        </w:rPr>
        <w:t xml:space="preserve">Comisaria General de Seguridad </w:t>
      </w:r>
      <w:r w:rsidR="00D351D9" w:rsidRPr="009C71B5">
        <w:rPr>
          <w:rFonts w:asciiTheme="minorHAnsi" w:eastAsiaTheme="minorEastAsia" w:hAnsiTheme="minorHAnsi" w:cstheme="minorHAnsi"/>
          <w:lang w:val="es-ES" w:eastAsia="es-MX"/>
        </w:rPr>
        <w:t>Pública</w:t>
      </w:r>
      <w:r w:rsidRPr="009C71B5">
        <w:rPr>
          <w:rFonts w:asciiTheme="minorHAnsi" w:eastAsiaTheme="minorEastAsia" w:hAnsiTheme="minorHAnsi" w:cstheme="minorHAnsi"/>
          <w:lang w:val="es-ES" w:eastAsia="es-MX"/>
        </w:rPr>
        <w:t xml:space="preserve"> de Zapopan</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r w:rsidRPr="009C71B5">
        <w:rPr>
          <w:rFonts w:asciiTheme="minorHAnsi" w:eastAsiaTheme="minorEastAsia" w:hAnsiTheme="minorHAnsi" w:cstheme="minorHAnsi"/>
          <w:b/>
          <w:lang w:val="es-ES" w:eastAsia="es-MX"/>
        </w:rPr>
        <w:t xml:space="preserve">Objeto de licitación: </w:t>
      </w:r>
      <w:r w:rsidRPr="009C71B5">
        <w:rPr>
          <w:rFonts w:asciiTheme="minorHAnsi" w:eastAsiaTheme="minorEastAsia" w:hAnsiTheme="minorHAnsi" w:cstheme="minorHAnsi"/>
          <w:lang w:val="es-ES" w:eastAsia="es-MX"/>
        </w:rPr>
        <w:t>Adquisición de alfalfa y grano cantador para caballos del escuadrón montado de la Comisaría General de Seguridad Publica de Zapopan</w:t>
      </w:r>
    </w:p>
    <w:p w:rsidR="009C71B5" w:rsidRPr="009C71B5" w:rsidRDefault="009C71B5" w:rsidP="009C71B5">
      <w:pPr>
        <w:shd w:val="clear" w:color="auto" w:fill="FFFFFF"/>
        <w:spacing w:after="100" w:afterAutospacing="1"/>
        <w:contextualSpacing/>
        <w:jc w:val="both"/>
        <w:rPr>
          <w:rFonts w:asciiTheme="minorHAnsi" w:eastAsiaTheme="minorEastAsia" w:hAnsiTheme="minorHAnsi" w:cstheme="minorHAnsi"/>
          <w:lang w:val="es-ES" w:eastAsia="es-MX"/>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eastAsiaTheme="minorEastAsia" w:hAnsiTheme="minorHAnsi" w:cstheme="minorHAnsi"/>
          <w:lang w:eastAsia="es-MX"/>
        </w:rPr>
        <w:t>S</w:t>
      </w:r>
      <w:proofErr w:type="spellStart"/>
      <w:r w:rsidRPr="009C71B5">
        <w:rPr>
          <w:rFonts w:asciiTheme="minorHAnsi" w:hAnsiTheme="minorHAnsi" w:cstheme="minorHAnsi"/>
          <w:lang w:val="es-ES_tradnl"/>
        </w:rPr>
        <w:t>e</w:t>
      </w:r>
      <w:proofErr w:type="spellEnd"/>
      <w:r w:rsidRPr="009C71B5">
        <w:rPr>
          <w:rFonts w:asciiTheme="minorHAnsi" w:hAnsiTheme="minorHAnsi" w:cstheme="minorHAnsi"/>
          <w:lang w:val="es-ES_tradnl"/>
        </w:rPr>
        <w:t xml:space="preserve"> pone a la vista el expediente de donde se desprende lo siguiente:</w:t>
      </w:r>
    </w:p>
    <w:p w:rsidR="008E2D12" w:rsidRPr="009C71B5" w:rsidRDefault="008E2D12" w:rsidP="009C71B5">
      <w:pPr>
        <w:shd w:val="clear" w:color="auto" w:fill="FFFFFF"/>
        <w:spacing w:after="100" w:afterAutospacing="1"/>
        <w:contextualSpacing/>
        <w:jc w:val="both"/>
        <w:rPr>
          <w:rFonts w:asciiTheme="minorHAnsi" w:eastAsiaTheme="minorEastAsia" w:hAnsiTheme="minorHAnsi" w:cstheme="minorHAnsi"/>
          <w:lang w:val="es-ES_tradnl"/>
        </w:rPr>
      </w:pPr>
    </w:p>
    <w:p w:rsidR="009C71B5" w:rsidRPr="009C71B5" w:rsidRDefault="009C71B5" w:rsidP="009C71B5">
      <w:pPr>
        <w:shd w:val="clear" w:color="auto" w:fill="FFFFFF"/>
        <w:spacing w:after="100" w:afterAutospacing="1"/>
        <w:contextualSpacing/>
        <w:jc w:val="both"/>
        <w:rPr>
          <w:rFonts w:asciiTheme="minorHAnsi" w:hAnsiTheme="minorHAnsi" w:cstheme="minorHAnsi"/>
          <w:b/>
          <w:lang w:val="es-ES_tradnl"/>
        </w:rPr>
      </w:pPr>
      <w:r w:rsidRPr="009C71B5">
        <w:rPr>
          <w:rFonts w:asciiTheme="minorHAnsi" w:hAnsiTheme="minorHAnsi" w:cstheme="minorHAnsi"/>
          <w:b/>
          <w:lang w:val="es-ES_tradnl"/>
        </w:rPr>
        <w:t>Proveedores que cotizan:</w:t>
      </w:r>
    </w:p>
    <w:p w:rsidR="009C71B5" w:rsidRPr="009C71B5" w:rsidRDefault="009C71B5" w:rsidP="009C71B5">
      <w:pPr>
        <w:pStyle w:val="Prrafodelista"/>
        <w:numPr>
          <w:ilvl w:val="0"/>
          <w:numId w:val="4"/>
        </w:numPr>
        <w:shd w:val="clear" w:color="auto" w:fill="FFFFFF"/>
        <w:spacing w:after="100" w:afterAutospacing="1"/>
        <w:contextualSpacing/>
        <w:jc w:val="both"/>
        <w:rPr>
          <w:rFonts w:asciiTheme="minorHAnsi" w:hAnsiTheme="minorHAnsi" w:cstheme="minorHAnsi"/>
        </w:rPr>
      </w:pPr>
      <w:r w:rsidRPr="009C71B5">
        <w:rPr>
          <w:rFonts w:asciiTheme="minorHAnsi" w:hAnsiTheme="minorHAnsi" w:cstheme="minorHAnsi"/>
        </w:rPr>
        <w:t>Nutrición Integral Avanzada, S.A. de C.V.</w:t>
      </w:r>
    </w:p>
    <w:p w:rsidR="009C71B5" w:rsidRPr="009C71B5" w:rsidRDefault="009C71B5" w:rsidP="009C71B5">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9C71B5">
        <w:rPr>
          <w:rFonts w:asciiTheme="minorHAnsi" w:hAnsiTheme="minorHAnsi" w:cstheme="minorHAnsi"/>
        </w:rPr>
        <w:t>Eliaelisa</w:t>
      </w:r>
      <w:proofErr w:type="spellEnd"/>
      <w:r w:rsidRPr="009C71B5">
        <w:rPr>
          <w:rFonts w:asciiTheme="minorHAnsi" w:hAnsiTheme="minorHAnsi" w:cstheme="minorHAnsi"/>
        </w:rPr>
        <w:t xml:space="preserve"> Mendoza </w:t>
      </w:r>
      <w:proofErr w:type="spellStart"/>
      <w:r w:rsidRPr="009C71B5">
        <w:rPr>
          <w:rFonts w:asciiTheme="minorHAnsi" w:hAnsiTheme="minorHAnsi" w:cstheme="minorHAnsi"/>
        </w:rPr>
        <w:t>Dam</w:t>
      </w:r>
      <w:proofErr w:type="spellEnd"/>
    </w:p>
    <w:p w:rsidR="009C71B5" w:rsidRDefault="009C71B5" w:rsidP="009C71B5">
      <w:pPr>
        <w:shd w:val="clear" w:color="auto" w:fill="FFFFFF"/>
        <w:spacing w:after="100" w:afterAutospacing="1"/>
        <w:contextualSpacing/>
        <w:rPr>
          <w:rFonts w:asciiTheme="minorHAnsi" w:hAnsiTheme="minorHAnsi" w:cstheme="minorHAnsi"/>
        </w:rPr>
      </w:pPr>
      <w:r w:rsidRPr="009C71B5">
        <w:rPr>
          <w:rFonts w:asciiTheme="minorHAnsi" w:hAnsiTheme="minorHAnsi" w:cstheme="minorHAnsi"/>
        </w:rPr>
        <w:t>Los licitantes cuyas proposiciones fueron desechadas:</w:t>
      </w:r>
    </w:p>
    <w:p w:rsidR="008E2D12" w:rsidRPr="009C71B5" w:rsidRDefault="008E2D12" w:rsidP="009C71B5">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4077"/>
        <w:gridCol w:w="5835"/>
      </w:tblGrid>
      <w:tr w:rsidR="009C71B5" w:rsidRPr="009C71B5" w:rsidTr="009C71B5">
        <w:trPr>
          <w:trHeight w:val="447"/>
        </w:trPr>
        <w:tc>
          <w:tcPr>
            <w:tcW w:w="40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C71B5" w:rsidRPr="009C71B5" w:rsidRDefault="009C71B5" w:rsidP="009C71B5">
            <w:pPr>
              <w:tabs>
                <w:tab w:val="center" w:pos="1854"/>
                <w:tab w:val="left" w:pos="2745"/>
              </w:tabs>
              <w:jc w:val="center"/>
              <w:rPr>
                <w:rFonts w:asciiTheme="minorHAnsi" w:hAnsiTheme="minorHAnsi" w:cstheme="minorHAnsi"/>
                <w:lang w:eastAsia="es-MX"/>
              </w:rPr>
            </w:pPr>
            <w:r w:rsidRPr="009C71B5">
              <w:rPr>
                <w:rFonts w:asciiTheme="minorHAnsi" w:hAnsiTheme="minorHAnsi" w:cstheme="minorHAnsi"/>
                <w:b/>
                <w:bCs/>
                <w:color w:val="FFFFFF"/>
                <w:kern w:val="24"/>
                <w:lang w:eastAsia="es-MX"/>
              </w:rPr>
              <w:lastRenderedPageBreak/>
              <w:t>Licitante</w:t>
            </w:r>
          </w:p>
        </w:tc>
        <w:tc>
          <w:tcPr>
            <w:tcW w:w="58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C71B5" w:rsidRPr="009C71B5" w:rsidRDefault="009C71B5" w:rsidP="009C71B5">
            <w:pPr>
              <w:jc w:val="center"/>
              <w:rPr>
                <w:rFonts w:asciiTheme="minorHAnsi" w:hAnsiTheme="minorHAnsi" w:cstheme="minorHAnsi"/>
                <w:lang w:eastAsia="es-MX"/>
              </w:rPr>
            </w:pPr>
            <w:r w:rsidRPr="009C71B5">
              <w:rPr>
                <w:rFonts w:asciiTheme="minorHAnsi" w:hAnsiTheme="minorHAnsi" w:cstheme="minorHAnsi"/>
                <w:b/>
                <w:bCs/>
                <w:color w:val="FFFFFF"/>
                <w:kern w:val="24"/>
                <w:lang w:eastAsia="es-MX"/>
              </w:rPr>
              <w:t xml:space="preserve">Motivo </w:t>
            </w:r>
          </w:p>
        </w:tc>
      </w:tr>
      <w:tr w:rsidR="009C71B5" w:rsidRPr="009C71B5" w:rsidTr="009C71B5">
        <w:trPr>
          <w:trHeight w:val="227"/>
        </w:trPr>
        <w:tc>
          <w:tcPr>
            <w:tcW w:w="40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C71B5" w:rsidRPr="009C71B5" w:rsidRDefault="009C71B5" w:rsidP="009C71B5">
            <w:pPr>
              <w:jc w:val="both"/>
              <w:rPr>
                <w:rFonts w:asciiTheme="minorHAnsi" w:hAnsiTheme="minorHAnsi" w:cstheme="minorHAnsi"/>
                <w:lang w:eastAsia="es-MX"/>
              </w:rPr>
            </w:pPr>
            <w:r w:rsidRPr="009C71B5">
              <w:rPr>
                <w:rFonts w:asciiTheme="minorHAnsi" w:hAnsiTheme="minorHAnsi" w:cstheme="minorHAnsi"/>
                <w:lang w:eastAsia="es-MX"/>
              </w:rPr>
              <w:t>Nutrición Integral Avanzada, S.A. de C.V.</w:t>
            </w:r>
          </w:p>
        </w:tc>
        <w:tc>
          <w:tcPr>
            <w:tcW w:w="58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E2D12"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Licitante No Solvente</w:t>
            </w:r>
            <w:r w:rsidR="008E2D12">
              <w:rPr>
                <w:rFonts w:asciiTheme="minorHAnsi" w:hAnsiTheme="minorHAnsi" w:cstheme="minorHAnsi"/>
                <w:b/>
                <w:lang w:eastAsia="es-MX"/>
              </w:rPr>
              <w:t>.</w:t>
            </w:r>
          </w:p>
          <w:p w:rsidR="008E2D12" w:rsidRDefault="008E2D12" w:rsidP="009C71B5">
            <w:pPr>
              <w:jc w:val="both"/>
              <w:rPr>
                <w:rFonts w:asciiTheme="minorHAnsi" w:hAnsiTheme="minorHAnsi" w:cstheme="minorHAnsi"/>
                <w:b/>
                <w:lang w:eastAsia="es-MX"/>
              </w:rPr>
            </w:pP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De conformidad a la evaluación por parte de la Comisaría General de Seguridad Pública de Zapopan mediante oficio No. URF/024/2022,</w:t>
            </w:r>
          </w:p>
          <w:p w:rsidR="008E2D12" w:rsidRPr="009C71B5" w:rsidRDefault="008E2D12" w:rsidP="009C71B5">
            <w:pPr>
              <w:jc w:val="both"/>
              <w:rPr>
                <w:rFonts w:asciiTheme="minorHAnsi" w:hAnsiTheme="minorHAnsi" w:cstheme="minorHAnsi"/>
                <w:b/>
                <w:lang w:eastAsia="es-MX"/>
              </w:rPr>
            </w:pP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Partida 1: No presenta ficha técnica, presenta un documento mencionando brevemente la importancia y beneficios del consumo de alfalfa.</w:t>
            </w:r>
          </w:p>
          <w:p w:rsidR="008E2D12" w:rsidRPr="009C71B5" w:rsidRDefault="008E2D12" w:rsidP="009C71B5">
            <w:pPr>
              <w:jc w:val="both"/>
              <w:rPr>
                <w:rFonts w:asciiTheme="minorHAnsi" w:hAnsiTheme="minorHAnsi" w:cstheme="minorHAnsi"/>
                <w:b/>
                <w:lang w:eastAsia="es-MX"/>
              </w:rPr>
            </w:pPr>
          </w:p>
          <w:p w:rsidR="009C71B5" w:rsidRP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En el Anexo 1 se solicita:</w:t>
            </w: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Con la finalidad de realizar una evaluación cualitativa de manera objetiva, los proveedores interesados en participar, deberán presentar una ficha técnica detallada que describa las características del bien solicitado.</w:t>
            </w:r>
          </w:p>
          <w:p w:rsidR="008E2D12" w:rsidRPr="009C71B5" w:rsidRDefault="008E2D12" w:rsidP="009C71B5">
            <w:pPr>
              <w:jc w:val="both"/>
              <w:rPr>
                <w:rFonts w:asciiTheme="minorHAnsi" w:hAnsiTheme="minorHAnsi" w:cstheme="minorHAnsi"/>
                <w:b/>
                <w:lang w:eastAsia="es-MX"/>
              </w:rPr>
            </w:pP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Partida 2: Presenta ficha técnica, con análisis garantizado, mencionando presentación, saco de 40 kilos.</w:t>
            </w:r>
          </w:p>
          <w:p w:rsidR="008E2D12" w:rsidRPr="009C71B5" w:rsidRDefault="008E2D12" w:rsidP="009C71B5">
            <w:pPr>
              <w:jc w:val="both"/>
              <w:rPr>
                <w:rFonts w:asciiTheme="minorHAnsi" w:hAnsiTheme="minorHAnsi" w:cstheme="minorHAnsi"/>
                <w:b/>
                <w:lang w:eastAsia="es-MX"/>
              </w:rPr>
            </w:pPr>
          </w:p>
          <w:p w:rsidR="009C71B5" w:rsidRP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En el Anexo 1 se solicita:</w:t>
            </w: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xml:space="preserve">Combinación de granos de cereales que aportan gran cantidad de energía para actividades de trabajo moderado a intenso adicionado con aceites vegetales que aportan una combinación excelente de ácidos grasos omega 3 y omega 6. </w:t>
            </w:r>
            <w:proofErr w:type="spellStart"/>
            <w:r w:rsidRPr="009C71B5">
              <w:rPr>
                <w:rFonts w:asciiTheme="minorHAnsi" w:hAnsiTheme="minorHAnsi" w:cstheme="minorHAnsi"/>
                <w:b/>
                <w:lang w:eastAsia="es-MX"/>
              </w:rPr>
              <w:t>Nutri</w:t>
            </w:r>
            <w:proofErr w:type="spellEnd"/>
            <w:r w:rsidRPr="009C71B5">
              <w:rPr>
                <w:rFonts w:asciiTheme="minorHAnsi" w:hAnsiTheme="minorHAnsi" w:cstheme="minorHAnsi"/>
                <w:b/>
                <w:lang w:eastAsia="es-MX"/>
              </w:rPr>
              <w:t>-Pellets que aportan un adecuado balanceo de vitaminas y minerales.</w:t>
            </w:r>
          </w:p>
          <w:p w:rsidR="008C1B14" w:rsidRPr="009C71B5" w:rsidRDefault="008C1B14" w:rsidP="009C71B5">
            <w:pPr>
              <w:jc w:val="both"/>
              <w:rPr>
                <w:rFonts w:asciiTheme="minorHAnsi" w:hAnsiTheme="minorHAnsi" w:cstheme="minorHAnsi"/>
                <w:b/>
                <w:lang w:eastAsia="es-MX"/>
              </w:rPr>
            </w:pPr>
          </w:p>
          <w:p w:rsidR="009C71B5" w:rsidRP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 No manifiesta capacidades técnicas y de abasto.</w:t>
            </w:r>
          </w:p>
          <w:p w:rsidR="009C71B5" w:rsidRDefault="009C71B5" w:rsidP="009C71B5">
            <w:pPr>
              <w:jc w:val="both"/>
              <w:rPr>
                <w:rFonts w:asciiTheme="minorHAnsi" w:hAnsiTheme="minorHAnsi" w:cstheme="minorHAnsi"/>
                <w:b/>
                <w:lang w:eastAsia="es-MX"/>
              </w:rPr>
            </w:pPr>
            <w:r w:rsidRPr="009C71B5">
              <w:rPr>
                <w:rFonts w:asciiTheme="minorHAnsi" w:hAnsiTheme="minorHAnsi" w:cstheme="minorHAnsi"/>
                <w:b/>
                <w:lang w:eastAsia="es-MX"/>
              </w:rPr>
              <w:t>Deberá entregarse en sacos de 30 kg</w:t>
            </w:r>
          </w:p>
          <w:p w:rsidR="008C1B14" w:rsidRPr="009C71B5" w:rsidRDefault="008C1B14" w:rsidP="009C71B5">
            <w:pPr>
              <w:jc w:val="both"/>
              <w:rPr>
                <w:rFonts w:asciiTheme="minorHAnsi" w:hAnsiTheme="minorHAnsi" w:cstheme="minorHAnsi"/>
                <w:b/>
                <w:lang w:eastAsia="es-MX"/>
              </w:rPr>
            </w:pPr>
          </w:p>
        </w:tc>
      </w:tr>
      <w:tr w:rsidR="009C71B5" w:rsidRPr="009C71B5" w:rsidTr="009C71B5">
        <w:trPr>
          <w:trHeight w:val="227"/>
        </w:trPr>
        <w:tc>
          <w:tcPr>
            <w:tcW w:w="40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C71B5" w:rsidRPr="009C71B5" w:rsidRDefault="009C71B5" w:rsidP="009C71B5">
            <w:pPr>
              <w:jc w:val="both"/>
              <w:rPr>
                <w:rFonts w:asciiTheme="minorHAnsi" w:hAnsiTheme="minorHAnsi" w:cstheme="minorHAnsi"/>
                <w:lang w:eastAsia="es-MX"/>
              </w:rPr>
            </w:pPr>
            <w:proofErr w:type="spellStart"/>
            <w:r w:rsidRPr="009C71B5">
              <w:rPr>
                <w:rFonts w:asciiTheme="minorHAnsi" w:hAnsiTheme="minorHAnsi" w:cstheme="minorHAnsi"/>
                <w:lang w:eastAsia="es-MX"/>
              </w:rPr>
              <w:t>Eliaelisa</w:t>
            </w:r>
            <w:proofErr w:type="spellEnd"/>
            <w:r w:rsidRPr="009C71B5">
              <w:rPr>
                <w:rFonts w:asciiTheme="minorHAnsi" w:hAnsiTheme="minorHAnsi" w:cstheme="minorHAnsi"/>
                <w:lang w:eastAsia="es-MX"/>
              </w:rPr>
              <w:t xml:space="preserve"> Mendoza </w:t>
            </w:r>
            <w:proofErr w:type="spellStart"/>
            <w:r w:rsidRPr="009C71B5">
              <w:rPr>
                <w:rFonts w:asciiTheme="minorHAnsi" w:hAnsiTheme="minorHAnsi" w:cstheme="minorHAnsi"/>
                <w:lang w:eastAsia="es-MX"/>
              </w:rPr>
              <w:t>Dam</w:t>
            </w:r>
            <w:proofErr w:type="spellEnd"/>
          </w:p>
        </w:tc>
        <w:tc>
          <w:tcPr>
            <w:tcW w:w="58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C1B14" w:rsidRDefault="009C71B5" w:rsidP="009C71B5">
            <w:pPr>
              <w:pStyle w:val="Estilodedibujopredeterminado"/>
              <w:rPr>
                <w:rFonts w:asciiTheme="minorHAnsi" w:hAnsiTheme="minorHAnsi" w:cstheme="minorHAnsi"/>
                <w:b/>
                <w:sz w:val="24"/>
                <w:szCs w:val="24"/>
              </w:rPr>
            </w:pPr>
            <w:r w:rsidRPr="009C71B5">
              <w:rPr>
                <w:rFonts w:asciiTheme="minorHAnsi" w:hAnsiTheme="minorHAnsi" w:cstheme="minorHAnsi"/>
                <w:b/>
                <w:sz w:val="24"/>
                <w:szCs w:val="24"/>
              </w:rPr>
              <w:t xml:space="preserve">Licitante No Solvente, </w:t>
            </w:r>
          </w:p>
          <w:p w:rsidR="008C1B14" w:rsidRDefault="008C1B14" w:rsidP="009C71B5">
            <w:pPr>
              <w:pStyle w:val="Estilodedibujopredeterminado"/>
              <w:rPr>
                <w:rFonts w:asciiTheme="minorHAnsi" w:hAnsiTheme="minorHAnsi" w:cstheme="minorHAnsi"/>
                <w:b/>
                <w:sz w:val="24"/>
                <w:szCs w:val="24"/>
              </w:rPr>
            </w:pPr>
          </w:p>
          <w:p w:rsidR="009C71B5" w:rsidRDefault="009C71B5" w:rsidP="009C71B5">
            <w:pPr>
              <w:pStyle w:val="Estilodedibujopredeterminado"/>
              <w:rPr>
                <w:rFonts w:asciiTheme="minorHAnsi" w:hAnsiTheme="minorHAnsi" w:cstheme="minorHAnsi"/>
                <w:b/>
                <w:sz w:val="24"/>
                <w:szCs w:val="24"/>
              </w:rPr>
            </w:pPr>
            <w:r w:rsidRPr="009C71B5">
              <w:rPr>
                <w:rFonts w:asciiTheme="minorHAnsi" w:hAnsiTheme="minorHAnsi" w:cstheme="minorHAnsi"/>
                <w:b/>
                <w:sz w:val="24"/>
                <w:szCs w:val="24"/>
              </w:rPr>
              <w:lastRenderedPageBreak/>
              <w:t>Partida 2.</w:t>
            </w:r>
          </w:p>
          <w:p w:rsidR="008C1B14" w:rsidRPr="009C71B5" w:rsidRDefault="008C1B14" w:rsidP="009C71B5">
            <w:pPr>
              <w:pStyle w:val="Estilodedibujopredeterminado"/>
              <w:rPr>
                <w:rFonts w:asciiTheme="minorHAnsi" w:hAnsiTheme="minorHAnsi" w:cstheme="minorHAnsi"/>
                <w:b/>
                <w:sz w:val="24"/>
                <w:szCs w:val="24"/>
              </w:rPr>
            </w:pPr>
          </w:p>
          <w:p w:rsidR="009C71B5" w:rsidRPr="009C71B5" w:rsidRDefault="009C71B5" w:rsidP="009C71B5">
            <w:pPr>
              <w:pStyle w:val="Estilodedibujopredeterminado"/>
              <w:rPr>
                <w:rFonts w:asciiTheme="minorHAnsi" w:hAnsiTheme="minorHAnsi" w:cstheme="minorHAnsi"/>
                <w:b/>
                <w:sz w:val="24"/>
                <w:szCs w:val="24"/>
              </w:rPr>
            </w:pPr>
            <w:r w:rsidRPr="009C71B5">
              <w:rPr>
                <w:rFonts w:asciiTheme="minorHAnsi" w:hAnsiTheme="minorHAnsi" w:cstheme="minorHAnsi"/>
                <w:b/>
                <w:sz w:val="24"/>
                <w:szCs w:val="24"/>
              </w:rPr>
              <w:t>De conformidad al artículo 71 de la Ley General de Compras Enajenaciones y Contratación de Servicios del estado de Jalisco el precio de la partida supera el 10% de la Media del Estudio de Mercado</w:t>
            </w:r>
          </w:p>
          <w:p w:rsidR="009C71B5" w:rsidRPr="009C71B5" w:rsidRDefault="009C71B5" w:rsidP="009C71B5">
            <w:pPr>
              <w:jc w:val="both"/>
              <w:rPr>
                <w:rFonts w:asciiTheme="minorHAnsi" w:hAnsiTheme="minorHAnsi" w:cstheme="minorHAnsi"/>
                <w:b/>
                <w:lang w:eastAsia="es-MX"/>
              </w:rPr>
            </w:pPr>
          </w:p>
        </w:tc>
      </w:tr>
    </w:tbl>
    <w:p w:rsidR="008C1B14" w:rsidRDefault="008C1B14" w:rsidP="006E71CD">
      <w:pPr>
        <w:pStyle w:val="Sinespaciado"/>
        <w:jc w:val="both"/>
        <w:rPr>
          <w:rFonts w:asciiTheme="minorHAnsi" w:hAnsiTheme="minorHAnsi" w:cstheme="minorHAnsi"/>
          <w:sz w:val="24"/>
          <w:szCs w:val="24"/>
        </w:rPr>
      </w:pPr>
    </w:p>
    <w:p w:rsidR="006E71CD" w:rsidRDefault="006E71CD" w:rsidP="006E71CD">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w:t>
      </w:r>
      <w:r>
        <w:rPr>
          <w:rFonts w:asciiTheme="minorHAnsi" w:hAnsiTheme="minorHAnsi" w:cstheme="minorHAnsi"/>
          <w:sz w:val="24"/>
          <w:szCs w:val="24"/>
        </w:rPr>
        <w:t>é</w:t>
      </w:r>
      <w:r w:rsidRPr="00A26784">
        <w:rPr>
          <w:rFonts w:asciiTheme="minorHAnsi" w:hAnsiTheme="minorHAnsi" w:cstheme="minorHAnsi"/>
          <w:sz w:val="24"/>
          <w:szCs w:val="24"/>
        </w:rPr>
        <w:t>s, Secretario Técnico del Comité de Adquisiciones, da cuenta de que se integra al de</w:t>
      </w:r>
      <w:r>
        <w:rPr>
          <w:rFonts w:asciiTheme="minorHAnsi" w:hAnsiTheme="minorHAnsi" w:cstheme="minorHAnsi"/>
          <w:sz w:val="24"/>
          <w:szCs w:val="24"/>
        </w:rPr>
        <w:t>sahogo de la presente sesión</w:t>
      </w:r>
      <w:r w:rsidRPr="006E71CD">
        <w:rPr>
          <w:rFonts w:asciiTheme="minorHAnsi" w:hAnsiTheme="minorHAnsi" w:cstheme="minorHAnsi"/>
          <w:sz w:val="24"/>
          <w:szCs w:val="24"/>
        </w:rPr>
        <w:t xml:space="preserve"> </w:t>
      </w: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 xml:space="preserve"> suplente del </w:t>
      </w: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rsidR="006E71CD" w:rsidRDefault="006E71CD"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t xml:space="preserve">Los licitantes cuyas proposiciones resultaron solventes son los que se muestran en el siguiente cuadro: </w:t>
      </w:r>
    </w:p>
    <w:p w:rsidR="00492E7C" w:rsidRPr="009C71B5" w:rsidRDefault="00492E7C"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b/>
          <w:bCs/>
        </w:rPr>
      </w:pPr>
      <w:r w:rsidRPr="009C71B5">
        <w:rPr>
          <w:rFonts w:asciiTheme="minorHAnsi" w:hAnsiTheme="minorHAnsi" w:cstheme="minorHAnsi"/>
          <w:b/>
          <w:bCs/>
        </w:rPr>
        <w:t>ELIAELISA MENDOZA DAM</w:t>
      </w:r>
    </w:p>
    <w:p w:rsidR="008C1B14" w:rsidRPr="009C71B5" w:rsidRDefault="008C1B14" w:rsidP="009C71B5">
      <w:pPr>
        <w:shd w:val="clear" w:color="auto" w:fill="FFFFFF"/>
        <w:spacing w:after="100" w:afterAutospacing="1"/>
        <w:contextualSpacing/>
        <w:jc w:val="both"/>
        <w:rPr>
          <w:rFonts w:asciiTheme="minorHAnsi" w:hAnsiTheme="minorHAnsi" w:cstheme="minorHAnsi"/>
          <w:noProof/>
          <w:lang w:eastAsia="es-MX"/>
        </w:rPr>
      </w:pPr>
    </w:p>
    <w:p w:rsidR="009C71B5" w:rsidRPr="009C71B5" w:rsidRDefault="00C602A1" w:rsidP="009C71B5">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6799C625">
            <wp:extent cx="6745567" cy="35844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5860" cy="3605859"/>
                    </a:xfrm>
                    <a:prstGeom prst="rect">
                      <a:avLst/>
                    </a:prstGeom>
                    <a:noFill/>
                  </pic:spPr>
                </pic:pic>
              </a:graphicData>
            </a:graphic>
          </wp:inline>
        </w:drawing>
      </w: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lastRenderedPageBreak/>
        <w:t>Responsable de la evaluación de las proposiciones:</w:t>
      </w:r>
    </w:p>
    <w:p w:rsidR="00492E7C" w:rsidRPr="009C71B5" w:rsidRDefault="00492E7C" w:rsidP="009C71B5">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9C71B5" w:rsidRPr="009C71B5" w:rsidTr="009C71B5">
        <w:tc>
          <w:tcPr>
            <w:tcW w:w="3714" w:type="dxa"/>
          </w:tcPr>
          <w:p w:rsidR="009C71B5" w:rsidRPr="009C71B5" w:rsidRDefault="009C71B5" w:rsidP="009C71B5">
            <w:pPr>
              <w:spacing w:after="100" w:afterAutospacing="1" w:line="276" w:lineRule="auto"/>
              <w:contextualSpacing/>
              <w:jc w:val="center"/>
              <w:rPr>
                <w:rFonts w:asciiTheme="minorHAnsi" w:hAnsiTheme="minorHAnsi" w:cstheme="minorHAnsi"/>
                <w:b/>
                <w:lang w:val="es-ES_tradnl"/>
              </w:rPr>
            </w:pPr>
            <w:r w:rsidRPr="009C71B5">
              <w:rPr>
                <w:rFonts w:asciiTheme="minorHAnsi" w:hAnsiTheme="minorHAnsi" w:cstheme="minorHAnsi"/>
                <w:b/>
                <w:lang w:val="es-ES_tradnl"/>
              </w:rPr>
              <w:t>Nombre</w:t>
            </w:r>
          </w:p>
        </w:tc>
        <w:tc>
          <w:tcPr>
            <w:tcW w:w="6203" w:type="dxa"/>
          </w:tcPr>
          <w:p w:rsidR="009C71B5" w:rsidRPr="009C71B5" w:rsidRDefault="009C71B5" w:rsidP="009C71B5">
            <w:pPr>
              <w:spacing w:after="100" w:afterAutospacing="1" w:line="276" w:lineRule="auto"/>
              <w:contextualSpacing/>
              <w:jc w:val="center"/>
              <w:rPr>
                <w:rFonts w:asciiTheme="minorHAnsi" w:hAnsiTheme="minorHAnsi" w:cstheme="minorHAnsi"/>
                <w:b/>
                <w:lang w:val="es-ES_tradnl"/>
              </w:rPr>
            </w:pPr>
            <w:r w:rsidRPr="009C71B5">
              <w:rPr>
                <w:rFonts w:asciiTheme="minorHAnsi" w:hAnsiTheme="minorHAnsi" w:cstheme="minorHAnsi"/>
                <w:b/>
                <w:lang w:val="es-ES_tradnl"/>
              </w:rPr>
              <w:t>Cargo</w:t>
            </w:r>
          </w:p>
        </w:tc>
      </w:tr>
      <w:tr w:rsidR="009C71B5" w:rsidRPr="009C71B5" w:rsidTr="009C71B5">
        <w:tc>
          <w:tcPr>
            <w:tcW w:w="3714" w:type="dxa"/>
          </w:tcPr>
          <w:p w:rsidR="009C71B5" w:rsidRPr="009C71B5" w:rsidRDefault="009C71B5" w:rsidP="009C71B5">
            <w:pPr>
              <w:shd w:val="clear" w:color="auto" w:fill="FFFFFF"/>
              <w:spacing w:after="100" w:afterAutospacing="1" w:line="276" w:lineRule="auto"/>
              <w:contextualSpacing/>
              <w:rPr>
                <w:rFonts w:asciiTheme="minorHAnsi" w:hAnsiTheme="minorHAnsi" w:cstheme="minorHAnsi"/>
              </w:rPr>
            </w:pPr>
            <w:r w:rsidRPr="009C71B5">
              <w:rPr>
                <w:rFonts w:asciiTheme="minorHAnsi" w:hAnsiTheme="minorHAnsi" w:cstheme="minorHAnsi"/>
              </w:rPr>
              <w:t>Jorge Alberto Arizpe García</w:t>
            </w:r>
          </w:p>
        </w:tc>
        <w:tc>
          <w:tcPr>
            <w:tcW w:w="6203" w:type="dxa"/>
          </w:tcPr>
          <w:p w:rsidR="009C71B5" w:rsidRPr="009C71B5" w:rsidRDefault="009C71B5" w:rsidP="009C71B5">
            <w:pPr>
              <w:spacing w:after="100" w:afterAutospacing="1" w:line="276" w:lineRule="auto"/>
              <w:contextualSpacing/>
              <w:jc w:val="center"/>
              <w:rPr>
                <w:rFonts w:asciiTheme="minorHAnsi" w:hAnsiTheme="minorHAnsi" w:cstheme="minorHAnsi"/>
              </w:rPr>
            </w:pPr>
            <w:r w:rsidRPr="009C71B5">
              <w:rPr>
                <w:rFonts w:asciiTheme="minorHAnsi" w:hAnsiTheme="minorHAnsi" w:cstheme="minorHAnsi"/>
              </w:rPr>
              <w:t>Comisario General de Seguridad Publica</w:t>
            </w:r>
          </w:p>
        </w:tc>
      </w:tr>
    </w:tbl>
    <w:p w:rsidR="009C71B5" w:rsidRPr="009C71B5" w:rsidRDefault="009C71B5" w:rsidP="009C71B5">
      <w:pPr>
        <w:shd w:val="clear" w:color="auto" w:fill="FFFFFF"/>
        <w:spacing w:after="100" w:afterAutospacing="1"/>
        <w:contextualSpacing/>
        <w:jc w:val="both"/>
        <w:rPr>
          <w:rFonts w:asciiTheme="minorHAnsi" w:hAnsiTheme="minorHAnsi" w:cstheme="minorHAnsi"/>
        </w:rPr>
      </w:pPr>
    </w:p>
    <w:p w:rsidR="009C71B5" w:rsidRP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b/>
          <w:u w:val="single"/>
          <w:lang w:val="es-ES_tradnl"/>
        </w:rPr>
        <w:t>Mediante oficio de análisis técnico número URF/024/2022</w:t>
      </w:r>
    </w:p>
    <w:p w:rsidR="00D351D9" w:rsidRDefault="00D351D9"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492E7C" w:rsidRPr="009C71B5" w:rsidRDefault="00492E7C" w:rsidP="009C71B5">
      <w:pPr>
        <w:shd w:val="clear" w:color="auto" w:fill="FFFFFF"/>
        <w:spacing w:after="100" w:afterAutospacing="1"/>
        <w:contextualSpacing/>
        <w:jc w:val="both"/>
        <w:rPr>
          <w:rFonts w:asciiTheme="minorHAnsi" w:hAnsiTheme="minorHAnsi" w:cstheme="minorHAnsi"/>
          <w:lang w:val="es-ES_tradnl"/>
        </w:rPr>
      </w:pPr>
    </w:p>
    <w:p w:rsidR="009C71B5" w:rsidRDefault="009C71B5" w:rsidP="009C71B5">
      <w:pPr>
        <w:shd w:val="clear" w:color="auto" w:fill="FFFFFF"/>
        <w:spacing w:after="100" w:afterAutospacing="1"/>
        <w:contextualSpacing/>
        <w:jc w:val="both"/>
        <w:rPr>
          <w:rFonts w:asciiTheme="minorHAnsi" w:hAnsiTheme="minorHAnsi" w:cstheme="minorHAnsi"/>
          <w:b/>
          <w:color w:val="000000"/>
        </w:rPr>
      </w:pPr>
      <w:r w:rsidRPr="009C71B5">
        <w:rPr>
          <w:rFonts w:asciiTheme="minorHAnsi" w:hAnsiTheme="minorHAnsi" w:cstheme="minorHAnsi"/>
          <w:b/>
          <w:bCs/>
        </w:rPr>
        <w:t>ELIAELISA MENDOZA DAM</w:t>
      </w:r>
      <w:r w:rsidRPr="009C71B5">
        <w:rPr>
          <w:rFonts w:asciiTheme="minorHAnsi" w:hAnsiTheme="minorHAnsi" w:cstheme="minorHAnsi"/>
          <w:b/>
        </w:rPr>
        <w:t xml:space="preserve">, POR UN MONTO TOTAL DE </w:t>
      </w:r>
      <w:r w:rsidRPr="009C71B5">
        <w:rPr>
          <w:rFonts w:asciiTheme="minorHAnsi" w:hAnsiTheme="minorHAnsi" w:cstheme="minorHAnsi"/>
          <w:b/>
          <w:color w:val="000000"/>
        </w:rPr>
        <w:t>$</w:t>
      </w:r>
      <w:r w:rsidR="008459CA">
        <w:rPr>
          <w:rFonts w:asciiTheme="minorHAnsi" w:hAnsiTheme="minorHAnsi" w:cstheme="minorHAnsi"/>
          <w:b/>
          <w:color w:val="000000"/>
        </w:rPr>
        <w:t xml:space="preserve"> </w:t>
      </w:r>
      <w:r w:rsidRPr="009C71B5">
        <w:rPr>
          <w:rFonts w:asciiTheme="minorHAnsi" w:hAnsiTheme="minorHAnsi" w:cstheme="minorHAnsi"/>
          <w:b/>
          <w:color w:val="000000"/>
        </w:rPr>
        <w:t>1</w:t>
      </w:r>
      <w:r w:rsidR="00C602A1">
        <w:rPr>
          <w:rFonts w:asciiTheme="minorHAnsi" w:hAnsiTheme="minorHAnsi" w:cstheme="minorHAnsi"/>
          <w:b/>
          <w:color w:val="000000"/>
        </w:rPr>
        <w:t>´</w:t>
      </w:r>
      <w:r w:rsidR="00C85F57" w:rsidRPr="009C71B5">
        <w:rPr>
          <w:rFonts w:asciiTheme="minorHAnsi" w:hAnsiTheme="minorHAnsi" w:cstheme="minorHAnsi"/>
          <w:b/>
          <w:color w:val="000000"/>
        </w:rPr>
        <w:t>472,000.00</w:t>
      </w:r>
      <w:r w:rsidRPr="009C71B5">
        <w:rPr>
          <w:rFonts w:asciiTheme="minorHAnsi" w:hAnsiTheme="minorHAnsi" w:cstheme="minorHAnsi"/>
          <w:b/>
          <w:color w:val="000000"/>
        </w:rPr>
        <w:t xml:space="preserve"> </w:t>
      </w:r>
    </w:p>
    <w:p w:rsidR="00C602A1" w:rsidRPr="009C71B5" w:rsidRDefault="00C602A1" w:rsidP="009C71B5">
      <w:pPr>
        <w:shd w:val="clear" w:color="auto" w:fill="FFFFFF"/>
        <w:spacing w:after="100" w:afterAutospacing="1"/>
        <w:contextualSpacing/>
        <w:jc w:val="both"/>
        <w:rPr>
          <w:rFonts w:asciiTheme="minorHAnsi" w:hAnsiTheme="minorHAnsi" w:cstheme="minorHAnsi"/>
          <w:b/>
          <w:color w:val="000000"/>
        </w:rPr>
      </w:pPr>
    </w:p>
    <w:p w:rsidR="009C71B5" w:rsidRPr="009C71B5" w:rsidRDefault="009C71B5" w:rsidP="009C71B5">
      <w:pPr>
        <w:shd w:val="clear" w:color="auto" w:fill="FFFFFF"/>
        <w:spacing w:after="100" w:afterAutospacing="1"/>
        <w:contextualSpacing/>
        <w:jc w:val="both"/>
        <w:rPr>
          <w:rFonts w:asciiTheme="minorHAnsi" w:hAnsiTheme="minorHAnsi" w:cstheme="minorHAnsi"/>
          <w:lang w:val="es-ES_tradnl"/>
        </w:rPr>
      </w:pPr>
      <w:r w:rsidRPr="009C71B5">
        <w:rPr>
          <w:rFonts w:asciiTheme="minorHAnsi" w:hAnsiTheme="minorHAnsi" w:cstheme="minorHAnsi"/>
          <w:noProof/>
          <w:lang w:eastAsia="es-MX"/>
        </w:rPr>
        <w:drawing>
          <wp:inline distT="0" distB="0" distL="0" distR="0" wp14:anchorId="6ED0928F" wp14:editId="5293754E">
            <wp:extent cx="6209051" cy="1909268"/>
            <wp:effectExtent l="0" t="0" r="127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D909.tmp"/>
                    <pic:cNvPicPr/>
                  </pic:nvPicPr>
                  <pic:blipFill>
                    <a:blip r:embed="rId11">
                      <a:extLst>
                        <a:ext uri="{28A0092B-C50C-407E-A947-70E740481C1C}">
                          <a14:useLocalDpi xmlns:a14="http://schemas.microsoft.com/office/drawing/2010/main" val="0"/>
                        </a:ext>
                      </a:extLst>
                    </a:blip>
                    <a:stretch>
                      <a:fillRect/>
                    </a:stretch>
                  </pic:blipFill>
                  <pic:spPr>
                    <a:xfrm>
                      <a:off x="0" y="0"/>
                      <a:ext cx="6292532" cy="1934938"/>
                    </a:xfrm>
                    <a:prstGeom prst="rect">
                      <a:avLst/>
                    </a:prstGeom>
                  </pic:spPr>
                </pic:pic>
              </a:graphicData>
            </a:graphic>
          </wp:inline>
        </w:drawing>
      </w:r>
    </w:p>
    <w:p w:rsidR="009D1843" w:rsidRDefault="009D1843" w:rsidP="009C71B5">
      <w:pPr>
        <w:shd w:val="clear" w:color="auto" w:fill="FFFFFF"/>
        <w:spacing w:after="100" w:afterAutospacing="1"/>
        <w:contextualSpacing/>
        <w:jc w:val="both"/>
        <w:rPr>
          <w:rFonts w:asciiTheme="minorHAnsi" w:hAnsiTheme="minorHAnsi" w:cstheme="minorHAnsi"/>
          <w:b/>
        </w:rPr>
      </w:pPr>
    </w:p>
    <w:p w:rsidR="00492E7C" w:rsidRPr="00F77969" w:rsidRDefault="009C71B5" w:rsidP="009C71B5">
      <w:pPr>
        <w:shd w:val="clear" w:color="auto" w:fill="FFFFFF"/>
        <w:spacing w:after="100" w:afterAutospacing="1"/>
        <w:contextualSpacing/>
        <w:jc w:val="both"/>
        <w:rPr>
          <w:rFonts w:asciiTheme="minorHAnsi" w:hAnsiTheme="minorHAnsi" w:cstheme="minorHAnsi"/>
        </w:rPr>
      </w:pPr>
      <w:r w:rsidRPr="00F77969">
        <w:rPr>
          <w:rFonts w:asciiTheme="minorHAnsi" w:hAnsiTheme="minorHAnsi" w:cstheme="minorHAnsi"/>
          <w:b/>
        </w:rPr>
        <w:t>Nota:</w:t>
      </w:r>
      <w:r w:rsidRPr="00F77969">
        <w:rPr>
          <w:rFonts w:asciiTheme="minorHAnsi" w:hAnsiTheme="minorHAnsi" w:cstheme="minorHAnsi"/>
        </w:rPr>
        <w:t xml:space="preserve"> </w:t>
      </w:r>
      <w:r w:rsidR="00492E7C" w:rsidRPr="00F77969">
        <w:rPr>
          <w:rFonts w:asciiTheme="minorHAnsi" w:hAnsiTheme="minorHAnsi" w:cstheme="minorHAnsi"/>
        </w:rPr>
        <w:t>La partida 1, se adjudica al único licitante solvente.</w:t>
      </w:r>
    </w:p>
    <w:p w:rsidR="00492E7C" w:rsidRPr="00F77969" w:rsidRDefault="00492E7C" w:rsidP="009C71B5">
      <w:pPr>
        <w:shd w:val="clear" w:color="auto" w:fill="FFFFFF"/>
        <w:spacing w:after="100" w:afterAutospacing="1"/>
        <w:contextualSpacing/>
        <w:jc w:val="both"/>
        <w:rPr>
          <w:rFonts w:asciiTheme="minorHAnsi" w:hAnsiTheme="minorHAnsi" w:cstheme="minorHAnsi"/>
        </w:rPr>
      </w:pPr>
    </w:p>
    <w:p w:rsidR="009C71B5" w:rsidRPr="00492E7C" w:rsidRDefault="009C71B5" w:rsidP="009C71B5">
      <w:pPr>
        <w:shd w:val="clear" w:color="auto" w:fill="FFFFFF"/>
        <w:spacing w:after="100" w:afterAutospacing="1"/>
        <w:contextualSpacing/>
        <w:jc w:val="both"/>
        <w:rPr>
          <w:rFonts w:asciiTheme="minorHAnsi" w:hAnsiTheme="minorHAnsi" w:cstheme="minorHAnsi"/>
        </w:rPr>
      </w:pPr>
      <w:r w:rsidRPr="00F77969">
        <w:rPr>
          <w:rFonts w:asciiTheme="minorHAnsi" w:hAnsiTheme="minorHAnsi" w:cstheme="minorHAnsi"/>
        </w:rPr>
        <w:t xml:space="preserve">Cabe </w:t>
      </w:r>
      <w:r w:rsidR="00492E7C" w:rsidRPr="00F77969">
        <w:rPr>
          <w:rFonts w:asciiTheme="minorHAnsi" w:hAnsiTheme="minorHAnsi" w:cstheme="minorHAnsi"/>
        </w:rPr>
        <w:t>m</w:t>
      </w:r>
      <w:r w:rsidRPr="00F77969">
        <w:rPr>
          <w:rFonts w:asciiTheme="minorHAnsi" w:hAnsiTheme="minorHAnsi" w:cstheme="minorHAnsi"/>
        </w:rPr>
        <w:t>encionar que la partida 2 queda sin asignar, toda vez que ningún licitante cumple, así mismo se solicita que esta sea licitada en una siguiente Ronda</w:t>
      </w:r>
      <w:r w:rsidR="00492E7C" w:rsidRPr="00F77969">
        <w:rPr>
          <w:rFonts w:asciiTheme="minorHAnsi" w:hAnsiTheme="minorHAnsi" w:cstheme="minorHAnsi"/>
        </w:rPr>
        <w:t xml:space="preserve">, sin concurrencia del </w:t>
      </w:r>
      <w:r w:rsidRPr="00F77969">
        <w:rPr>
          <w:rFonts w:asciiTheme="minorHAnsi" w:hAnsiTheme="minorHAnsi" w:cstheme="minorHAnsi"/>
        </w:rPr>
        <w:t>Comité.</w:t>
      </w:r>
    </w:p>
    <w:p w:rsidR="009C71B5" w:rsidRPr="009C71B5" w:rsidRDefault="009C71B5" w:rsidP="009C71B5">
      <w:pPr>
        <w:shd w:val="clear" w:color="auto" w:fill="FFFFFF"/>
        <w:spacing w:after="100" w:afterAutospacing="1"/>
        <w:contextualSpacing/>
        <w:jc w:val="both"/>
        <w:rPr>
          <w:rFonts w:asciiTheme="minorHAnsi" w:hAnsiTheme="minorHAnsi" w:cstheme="minorHAnsi"/>
          <w:b/>
        </w:rPr>
      </w:pPr>
    </w:p>
    <w:p w:rsidR="009C71B5" w:rsidRPr="009C71B5" w:rsidRDefault="009C71B5" w:rsidP="009C71B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9C71B5">
        <w:rPr>
          <w:rFonts w:asciiTheme="minorHAnsi" w:hAnsiTheme="minorHAnsi" w:cstheme="minorHAnsi"/>
          <w:color w:val="000000"/>
          <w:lang w:eastAsia="es-MX"/>
        </w:rPr>
        <w:t>La convocante tendrá 10 días hábiles para emitir la orden de compra / pedido posterior a la emisión del fallo.</w:t>
      </w:r>
    </w:p>
    <w:p w:rsidR="009C71B5" w:rsidRPr="009C71B5" w:rsidRDefault="009C71B5" w:rsidP="009C71B5">
      <w:pPr>
        <w:shd w:val="clear" w:color="auto" w:fill="FFFFFF"/>
        <w:tabs>
          <w:tab w:val="left" w:pos="1275"/>
        </w:tabs>
        <w:spacing w:after="100" w:afterAutospacing="1"/>
        <w:contextualSpacing/>
        <w:jc w:val="both"/>
        <w:rPr>
          <w:rFonts w:asciiTheme="minorHAnsi" w:hAnsiTheme="minorHAnsi" w:cstheme="minorHAnsi"/>
        </w:rPr>
      </w:pPr>
    </w:p>
    <w:p w:rsidR="009C71B5" w:rsidRDefault="009C71B5" w:rsidP="009C71B5">
      <w:pPr>
        <w:shd w:val="clear" w:color="auto" w:fill="FFFFFF"/>
        <w:spacing w:line="253"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92E7C" w:rsidRPr="009C71B5" w:rsidRDefault="00492E7C" w:rsidP="009C71B5">
      <w:pPr>
        <w:shd w:val="clear" w:color="auto" w:fill="FFFFFF"/>
        <w:spacing w:line="253" w:lineRule="atLeast"/>
        <w:jc w:val="both"/>
        <w:rPr>
          <w:rFonts w:asciiTheme="minorHAnsi" w:hAnsiTheme="minorHAnsi" w:cstheme="minorHAnsi"/>
          <w:color w:val="000000"/>
          <w:lang w:eastAsia="es-MX"/>
        </w:rPr>
      </w:pPr>
    </w:p>
    <w:p w:rsidR="009C71B5" w:rsidRDefault="009C71B5" w:rsidP="009C71B5">
      <w:pPr>
        <w:shd w:val="clear" w:color="auto" w:fill="FFFFFF"/>
        <w:spacing w:line="253"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92E7C" w:rsidRPr="009C71B5" w:rsidRDefault="00492E7C" w:rsidP="009C71B5">
      <w:pPr>
        <w:shd w:val="clear" w:color="auto" w:fill="FFFFFF"/>
        <w:spacing w:line="253" w:lineRule="atLeast"/>
        <w:jc w:val="both"/>
        <w:rPr>
          <w:rFonts w:asciiTheme="minorHAnsi" w:hAnsiTheme="minorHAnsi" w:cstheme="minorHAnsi"/>
          <w:color w:val="000000"/>
          <w:lang w:eastAsia="es-MX"/>
        </w:rPr>
      </w:pP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r w:rsidRPr="009C71B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9C71B5" w:rsidRPr="009C71B5" w:rsidRDefault="009C71B5" w:rsidP="009C71B5">
      <w:pPr>
        <w:shd w:val="clear" w:color="auto" w:fill="FFFFFF"/>
        <w:spacing w:line="276" w:lineRule="atLeast"/>
        <w:jc w:val="both"/>
        <w:rPr>
          <w:rFonts w:asciiTheme="minorHAnsi" w:hAnsiTheme="minorHAnsi" w:cstheme="minorHAnsi"/>
          <w:color w:val="000000"/>
          <w:lang w:eastAsia="es-MX"/>
        </w:rPr>
      </w:pPr>
    </w:p>
    <w:p w:rsidR="00E000DA" w:rsidRPr="009C71B5" w:rsidRDefault="009C71B5" w:rsidP="009C71B5">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9C71B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C71B5" w:rsidRPr="00C72137" w:rsidRDefault="009C71B5" w:rsidP="009C71B5">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EC3C91" w:rsidRPr="00C72137" w:rsidRDefault="00C30E79" w:rsidP="00EC3C91">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00887222">
        <w:rPr>
          <w:rFonts w:asciiTheme="minorHAnsi" w:hAnsiTheme="minorHAnsi" w:cstheme="minorHAnsi"/>
        </w:rPr>
        <w:t xml:space="preserve"> </w:t>
      </w:r>
      <w:r w:rsidR="00EC3C91" w:rsidRPr="00C72137">
        <w:rPr>
          <w:rFonts w:asciiTheme="minorHAnsi" w:hAnsiTheme="minorHAnsi" w:cstheme="minorHAnsi"/>
        </w:rPr>
        <w:t>, representante suplente del Presidente del Comité de Adquisiciones, comenta de</w:t>
      </w:r>
      <w:r w:rsidR="00EC3C91" w:rsidRPr="00C72137">
        <w:rPr>
          <w:rFonts w:asciiTheme="minorHAnsi" w:hAnsiTheme="minorHAnsi" w:cstheme="minorHAnsi"/>
          <w:lang w:val="es-ES"/>
        </w:rPr>
        <w:t xml:space="preserve"> </w:t>
      </w:r>
      <w:r w:rsidR="00EC3C91" w:rsidRPr="00C72137">
        <w:rPr>
          <w:rFonts w:asciiTheme="minorHAnsi" w:hAnsiTheme="minorHAnsi" w:cstheme="minorHAnsi"/>
        </w:rPr>
        <w:t xml:space="preserve">conformidad con el artículo </w:t>
      </w:r>
      <w:r w:rsidR="00EC3C91"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 los proveedores</w:t>
      </w:r>
      <w:r w:rsidR="00EC3C91" w:rsidRPr="00C72137">
        <w:rPr>
          <w:rFonts w:asciiTheme="minorHAnsi" w:hAnsiTheme="minorHAnsi" w:cstheme="minorHAnsi"/>
          <w:b/>
          <w:bCs/>
        </w:rPr>
        <w:t xml:space="preserve"> </w:t>
      </w:r>
      <w:proofErr w:type="spellStart"/>
      <w:r w:rsidR="00121173" w:rsidRPr="00121173">
        <w:rPr>
          <w:rFonts w:asciiTheme="minorHAnsi" w:hAnsiTheme="minorHAnsi" w:cstheme="minorHAnsi"/>
          <w:b/>
          <w:bCs/>
        </w:rPr>
        <w:t>Eliaelisa</w:t>
      </w:r>
      <w:proofErr w:type="spellEnd"/>
      <w:r w:rsidR="00121173" w:rsidRPr="00121173">
        <w:rPr>
          <w:rFonts w:asciiTheme="minorHAnsi" w:hAnsiTheme="minorHAnsi" w:cstheme="minorHAnsi"/>
          <w:b/>
          <w:bCs/>
        </w:rPr>
        <w:t xml:space="preserve"> Mendoza </w:t>
      </w:r>
      <w:proofErr w:type="spellStart"/>
      <w:r w:rsidR="00121173" w:rsidRPr="00121173">
        <w:rPr>
          <w:rFonts w:asciiTheme="minorHAnsi" w:hAnsiTheme="minorHAnsi" w:cstheme="minorHAnsi"/>
          <w:b/>
          <w:bCs/>
        </w:rPr>
        <w:t>Dam</w:t>
      </w:r>
      <w:proofErr w:type="spellEnd"/>
      <w:r w:rsidR="00121173" w:rsidRPr="00121173">
        <w:rPr>
          <w:rFonts w:asciiTheme="minorHAnsi" w:hAnsiTheme="minorHAnsi" w:cstheme="minorHAnsi"/>
          <w:b/>
          <w:bCs/>
        </w:rPr>
        <w:t xml:space="preserve"> en la partida 1 y se solicita que la partida 2 se licite en un proceso sin concurrencia del Comité de Adquisiciones</w:t>
      </w:r>
      <w:r w:rsidR="00121173" w:rsidRPr="00121173">
        <w:rPr>
          <w:rFonts w:asciiTheme="minorHAnsi" w:hAnsiTheme="minorHAnsi" w:cstheme="minorHAnsi"/>
          <w:lang w:val="es-ES_tradnl"/>
        </w:rPr>
        <w:t>,</w:t>
      </w:r>
      <w:r w:rsidR="00121173">
        <w:rPr>
          <w:rFonts w:asciiTheme="minorHAnsi" w:hAnsiTheme="minorHAnsi" w:cstheme="minorHAnsi"/>
          <w:lang w:val="es-ES_tradnl"/>
        </w:rPr>
        <w:t xml:space="preserve"> </w:t>
      </w:r>
      <w:r w:rsidR="00EC3C91" w:rsidRPr="00C72137">
        <w:rPr>
          <w:rFonts w:asciiTheme="minorHAnsi" w:hAnsiTheme="minorHAnsi" w:cstheme="minorHAnsi"/>
          <w:lang w:val="es-ES_tradnl"/>
        </w:rPr>
        <w:t>los que estén por la afirmativa, sírvanse manifestarlo levantando su mano.</w:t>
      </w:r>
    </w:p>
    <w:p w:rsidR="00EF62EA" w:rsidRPr="00121173" w:rsidRDefault="00EF62EA" w:rsidP="00085D3B">
      <w:pPr>
        <w:shd w:val="clear" w:color="auto" w:fill="FFFFFF"/>
        <w:spacing w:after="100" w:afterAutospacing="1"/>
        <w:contextualSpacing/>
        <w:jc w:val="both"/>
        <w:rPr>
          <w:rFonts w:cstheme="minorHAnsi"/>
          <w:b/>
          <w:i/>
        </w:rPr>
      </w:pPr>
    </w:p>
    <w:p w:rsidR="00EC3C91" w:rsidRPr="00121173" w:rsidRDefault="00EF62EA" w:rsidP="00EF62EA">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r w:rsidR="00492E7C">
        <w:rPr>
          <w:rFonts w:asciiTheme="minorHAnsi" w:hAnsiTheme="minorHAnsi" w:cstheme="minorHAnsi"/>
          <w:b/>
          <w:i/>
        </w:rPr>
        <w:t>.</w:t>
      </w:r>
    </w:p>
    <w:p w:rsidR="00EF62EA" w:rsidRDefault="00EF62EA" w:rsidP="00085D3B">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03.03.2022</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202200109</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Área Requirente: </w:t>
      </w:r>
      <w:r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Objeto de licitación: </w:t>
      </w:r>
      <w:r w:rsidRPr="00121173">
        <w:rPr>
          <w:rFonts w:asciiTheme="minorHAnsi" w:eastAsiaTheme="minorEastAsia" w:hAnsiTheme="minorHAnsi" w:cstheme="minorHAnsi"/>
          <w:lang w:val="es-ES" w:eastAsia="es-MX"/>
        </w:rPr>
        <w:t>Mezcla asfáltica caliente densa</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492E7C" w:rsidRPr="00121173" w:rsidRDefault="00492E7C"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p>
    <w:p w:rsidR="00121173" w:rsidRPr="00121173" w:rsidRDefault="00121173" w:rsidP="00121173">
      <w:pPr>
        <w:pStyle w:val="Prrafodelista"/>
        <w:numPr>
          <w:ilvl w:val="0"/>
          <w:numId w:val="5"/>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Vise, S.A. de C.V.</w:t>
      </w:r>
    </w:p>
    <w:p w:rsidR="00121173" w:rsidRPr="00121173" w:rsidRDefault="00121173" w:rsidP="00121173">
      <w:pPr>
        <w:pStyle w:val="Prrafodelista"/>
        <w:numPr>
          <w:ilvl w:val="0"/>
          <w:numId w:val="5"/>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Aro Asfaltos y Riegos de Occidente, S.A. de C.V.</w:t>
      </w:r>
    </w:p>
    <w:p w:rsidR="00121173" w:rsidRPr="00121173" w:rsidRDefault="00121173" w:rsidP="00121173">
      <w:pPr>
        <w:pStyle w:val="Prrafodelista"/>
        <w:numPr>
          <w:ilvl w:val="0"/>
          <w:numId w:val="5"/>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Asfaltos Guadalajara, S.A.P.I. de C.V.</w:t>
      </w:r>
    </w:p>
    <w:p w:rsidR="00121173" w:rsidRPr="00121173" w:rsidRDefault="00121173" w:rsidP="00121173">
      <w:pPr>
        <w:pStyle w:val="Prrafodelista"/>
        <w:numPr>
          <w:ilvl w:val="0"/>
          <w:numId w:val="5"/>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lastRenderedPageBreak/>
        <w:t>Construsanlu Urbanizadora, S.A. de C.V.</w:t>
      </w:r>
    </w:p>
    <w:p w:rsidR="00121173" w:rsidRDefault="00121173" w:rsidP="00121173">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Los licitantes cuyas proposiciones fueron desechadas:</w:t>
      </w:r>
    </w:p>
    <w:p w:rsidR="00492E7C" w:rsidRPr="00121173" w:rsidRDefault="00492E7C" w:rsidP="00121173">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4243"/>
        <w:gridCol w:w="5669"/>
      </w:tblGrid>
      <w:tr w:rsidR="00121173" w:rsidRPr="00121173" w:rsidTr="00E32B6B">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tabs>
                <w:tab w:val="center" w:pos="1854"/>
                <w:tab w:val="left" w:pos="2745"/>
              </w:tabs>
              <w:rPr>
                <w:rFonts w:asciiTheme="minorHAnsi" w:hAnsiTheme="minorHAnsi" w:cstheme="minorHAnsi"/>
                <w:lang w:eastAsia="es-MX"/>
              </w:rPr>
            </w:pPr>
            <w:r w:rsidRPr="00121173">
              <w:rPr>
                <w:rFonts w:asciiTheme="minorHAnsi" w:hAnsiTheme="minorHAnsi" w:cstheme="minorHAnsi"/>
                <w:b/>
                <w:bCs/>
                <w:color w:val="FFFFFF"/>
                <w:kern w:val="24"/>
                <w:lang w:eastAsia="es-MX"/>
              </w:rPr>
              <w:tab/>
              <w:t xml:space="preserve">Licitante </w:t>
            </w:r>
            <w:r w:rsidRPr="00121173">
              <w:rPr>
                <w:rFonts w:asciiTheme="minorHAnsi" w:hAnsiTheme="minorHAnsi" w:cstheme="minorHAnsi"/>
                <w:b/>
                <w:bCs/>
                <w:color w:val="FFFFFF"/>
                <w:kern w:val="24"/>
                <w:lang w:eastAsia="es-MX"/>
              </w:rPr>
              <w:tab/>
            </w:r>
          </w:p>
        </w:tc>
        <w:tc>
          <w:tcPr>
            <w:tcW w:w="566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E32B6B">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Vise,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92E7C"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Licitante No Solvente,</w:t>
            </w:r>
            <w:r w:rsidR="00492E7C">
              <w:rPr>
                <w:rFonts w:asciiTheme="minorHAnsi" w:hAnsiTheme="minorHAnsi" w:cstheme="minorHAnsi"/>
                <w:b/>
                <w:lang w:eastAsia="es-MX"/>
              </w:rPr>
              <w:t xml:space="preserve"> </w:t>
            </w:r>
          </w:p>
          <w:p w:rsidR="00492E7C" w:rsidRDefault="00492E7C" w:rsidP="00316E32">
            <w:pPr>
              <w:jc w:val="both"/>
              <w:rPr>
                <w:rFonts w:asciiTheme="minorHAnsi" w:hAnsiTheme="minorHAnsi" w:cstheme="minorHAnsi"/>
                <w:b/>
                <w:lang w:eastAsia="es-MX"/>
              </w:rPr>
            </w:pPr>
          </w:p>
          <w:p w:rsidR="00492E7C"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Posterior al acto de presentación y apertura de proposiciones, se detectó por parte del área convocante que el licitante        </w:t>
            </w: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No presentó:</w:t>
            </w:r>
          </w:p>
          <w:p w:rsidR="00492E7C" w:rsidRPr="00121173" w:rsidRDefault="00492E7C"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w:t>
            </w:r>
          </w:p>
          <w:p w:rsidR="00492E7C" w:rsidRPr="00121173" w:rsidRDefault="00492E7C" w:rsidP="00316E32">
            <w:pPr>
              <w:jc w:val="both"/>
              <w:rPr>
                <w:rFonts w:asciiTheme="minorHAnsi" w:hAnsiTheme="minorHAnsi" w:cstheme="minorHAnsi"/>
                <w:b/>
                <w:lang w:eastAsia="es-MX"/>
              </w:rPr>
            </w:pP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En su lugar presento solo recibo de pago del mes de diciembre. Con fecha del 07 de enero 2022.</w:t>
            </w:r>
          </w:p>
          <w:p w:rsidR="00121173" w:rsidRDefault="00492E7C"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2     </w:t>
            </w:r>
          </w:p>
          <w:p w:rsidR="00492E7C" w:rsidRPr="00121173" w:rsidRDefault="00492E7C" w:rsidP="00316E32">
            <w:pPr>
              <w:jc w:val="both"/>
              <w:rPr>
                <w:rFonts w:asciiTheme="minorHAnsi" w:hAnsiTheme="minorHAnsi" w:cstheme="minorHAnsi"/>
                <w:b/>
                <w:lang w:eastAsia="es-MX"/>
              </w:rPr>
            </w:pPr>
          </w:p>
        </w:tc>
      </w:tr>
      <w:tr w:rsidR="00121173" w:rsidRPr="00121173" w:rsidTr="00E32B6B">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Aro Asfaltos y Riegos de Occidente,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4A7"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E634A7" w:rsidRDefault="00E634A7" w:rsidP="00316E32">
            <w:pPr>
              <w:jc w:val="both"/>
              <w:rPr>
                <w:rFonts w:asciiTheme="minorHAnsi" w:hAnsiTheme="minorHAnsi" w:cstheme="minorHAnsi"/>
                <w:b/>
                <w:lang w:eastAsia="es-MX"/>
              </w:rPr>
            </w:pPr>
          </w:p>
          <w:p w:rsidR="00E634A7"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Posterior al acto de presentación y apertura de proposiciones, se detectó por parte del área convocante que el licitante                                                               </w:t>
            </w:r>
          </w:p>
          <w:p w:rsidR="00E634A7"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No presentó:</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presento solo recibo de pago del mes de diciembre con fecha del 11 de enero 2022.</w:t>
            </w:r>
          </w:p>
          <w:p w:rsidR="00E634A7" w:rsidRPr="00121173" w:rsidRDefault="00E634A7" w:rsidP="00316E32">
            <w:pPr>
              <w:jc w:val="both"/>
              <w:rPr>
                <w:rFonts w:asciiTheme="minorHAnsi" w:hAnsiTheme="minorHAnsi" w:cstheme="minorHAnsi"/>
                <w:b/>
                <w:lang w:eastAsia="es-MX"/>
              </w:rPr>
            </w:pPr>
          </w:p>
          <w:p w:rsidR="00121173" w:rsidRDefault="00E634A7"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1     </w:t>
            </w:r>
          </w:p>
          <w:p w:rsidR="00E634A7" w:rsidRPr="00121173" w:rsidRDefault="00E634A7" w:rsidP="00316E32">
            <w:pPr>
              <w:jc w:val="both"/>
              <w:rPr>
                <w:rFonts w:asciiTheme="minorHAnsi" w:hAnsiTheme="minorHAnsi" w:cstheme="minorHAnsi"/>
                <w:b/>
                <w:lang w:eastAsia="es-MX"/>
              </w:rPr>
            </w:pPr>
          </w:p>
        </w:tc>
      </w:tr>
      <w:tr w:rsidR="00121173" w:rsidRPr="00121173" w:rsidTr="00E32B6B">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Asfaltos Guadalajara, S.A.P.I.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4A7"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Licitante No Solvente, Posterior al acto de presentación y apertura de proposiciones, se detectó por parte del área convocante que el licitante</w:t>
            </w:r>
          </w:p>
          <w:p w:rsidR="00E634A7"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No presentó:</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presento solo recibo de pago del mes de diciembre con fecha del 12 de enero 2022.</w:t>
            </w:r>
          </w:p>
          <w:p w:rsidR="00E634A7" w:rsidRPr="00121173" w:rsidRDefault="00E634A7" w:rsidP="00316E32">
            <w:pPr>
              <w:jc w:val="both"/>
              <w:rPr>
                <w:rFonts w:asciiTheme="minorHAnsi" w:hAnsiTheme="minorHAnsi" w:cstheme="minorHAnsi"/>
                <w:b/>
                <w:lang w:eastAsia="es-MX"/>
              </w:rPr>
            </w:pPr>
          </w:p>
          <w:p w:rsidR="00E634A7" w:rsidRDefault="00E634A7"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3     </w:t>
            </w: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tc>
      </w:tr>
      <w:tr w:rsidR="00121173" w:rsidRPr="00121173" w:rsidTr="00E32B6B">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lastRenderedPageBreak/>
              <w:t>Construsanlu Urbanizadora,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4A7"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De acuerdo con el registro al momento de entregar la muestra le corresponde el Número 4,</w:t>
            </w: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1690/2022/079,</w:t>
            </w:r>
          </w:p>
          <w:p w:rsidR="00E634A7" w:rsidRPr="00121173" w:rsidRDefault="00E634A7" w:rsidP="00316E32">
            <w:pPr>
              <w:jc w:val="both"/>
              <w:rPr>
                <w:rFonts w:asciiTheme="minorHAnsi" w:hAnsiTheme="minorHAnsi" w:cstheme="minorHAnsi"/>
                <w:b/>
                <w:lang w:eastAsia="es-MX"/>
              </w:rPr>
            </w:pPr>
          </w:p>
          <w:p w:rsidR="00E634A7"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E634A7" w:rsidRDefault="00E634A7" w:rsidP="00316E32">
            <w:pPr>
              <w:jc w:val="both"/>
              <w:rPr>
                <w:rFonts w:asciiTheme="minorHAnsi" w:hAnsiTheme="minorHAnsi" w:cstheme="minorHAnsi"/>
                <w:b/>
                <w:lang w:eastAsia="es-MX"/>
              </w:rPr>
            </w:pP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Incumple con la documentación solicitada en las bases.</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Demostrar con documentación legal contar con planta de asfalto propia. Incumple, ya que presenta contrato de arrendamiento y no presenta documentación de planta propia.</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Se solicita que la planta tenga: 3 tolvas como mínimo, Tanque de asfalto para muestreo, Pilas de material pétreo separado y cubiertas con lonas, Tambor mezclador en flujo paralelo o contraflujo con capacidad de producir 120 Ton de mezcla por hora como mínimo. No presenta información completa.</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Tiempo de garantía 365 (no especifica si es días o semanas) </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Vigencia de precios. No presenta.</w:t>
            </w:r>
          </w:p>
          <w:p w:rsidR="00E634A7" w:rsidRPr="00121173" w:rsidRDefault="00E634A7"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La Actividad Económica plasmada en su Constancia de Situación Fiscal no guarda relación con el objeto de la presente licitación.</w:t>
            </w:r>
          </w:p>
          <w:p w:rsidR="00E634A7" w:rsidRPr="00121173" w:rsidRDefault="00E634A7" w:rsidP="00316E32">
            <w:pPr>
              <w:jc w:val="both"/>
              <w:rPr>
                <w:rFonts w:asciiTheme="minorHAnsi" w:hAnsiTheme="minorHAnsi" w:cstheme="minorHAnsi"/>
                <w:b/>
                <w:lang w:eastAsia="es-MX"/>
              </w:rPr>
            </w:pPr>
          </w:p>
        </w:tc>
      </w:tr>
    </w:tbl>
    <w:p w:rsidR="008459CA" w:rsidRDefault="008459CA"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i/>
          <w:lang w:val="es-ES_tradnl"/>
        </w:rPr>
      </w:pPr>
      <w:r w:rsidRPr="00121173">
        <w:rPr>
          <w:rFonts w:asciiTheme="minorHAnsi" w:hAnsiTheme="minorHAnsi" w:cstheme="minorHAnsi"/>
          <w:b/>
          <w:i/>
          <w:lang w:val="es-ES_tradnl"/>
        </w:rPr>
        <w:lastRenderedPageBreak/>
        <w:t>Ninguna propuesta fue solvente</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Responsable de la evaluación de las proposiciones:</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121173" w:rsidRPr="00121173" w:rsidTr="00316E32">
        <w:tc>
          <w:tcPr>
            <w:tcW w:w="3714"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Nombre</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Cargo</w:t>
            </w:r>
          </w:p>
        </w:tc>
      </w:tr>
      <w:tr w:rsidR="00121173" w:rsidRPr="00121173" w:rsidTr="00316E32">
        <w:tc>
          <w:tcPr>
            <w:tcW w:w="3714" w:type="dxa"/>
          </w:tcPr>
          <w:p w:rsidR="00121173" w:rsidRPr="00121173" w:rsidRDefault="00121173" w:rsidP="00316E32">
            <w:pPr>
              <w:shd w:val="clear" w:color="auto" w:fill="FFFFFF"/>
              <w:spacing w:after="100" w:afterAutospacing="1" w:line="276" w:lineRule="auto"/>
              <w:contextualSpacing/>
              <w:rPr>
                <w:rFonts w:asciiTheme="minorHAnsi" w:hAnsiTheme="minorHAnsi" w:cstheme="minorHAnsi"/>
              </w:rPr>
            </w:pPr>
            <w:r w:rsidRPr="00121173">
              <w:rPr>
                <w:rFonts w:asciiTheme="minorHAnsi" w:hAnsiTheme="minorHAnsi" w:cstheme="minorHAnsi"/>
              </w:rPr>
              <w:t>Mario Humberto Valerio Langarica</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rPr>
            </w:pPr>
            <w:r w:rsidRPr="00121173">
              <w:rPr>
                <w:rFonts w:asciiTheme="minorHAnsi" w:hAnsiTheme="minorHAnsi" w:cstheme="minorHAnsi"/>
              </w:rPr>
              <w:t>Director de Pavimentos</w:t>
            </w:r>
          </w:p>
        </w:tc>
      </w:tr>
      <w:tr w:rsidR="00121173" w:rsidRPr="00121173" w:rsidTr="00316E32">
        <w:tc>
          <w:tcPr>
            <w:tcW w:w="3714" w:type="dxa"/>
          </w:tcPr>
          <w:p w:rsidR="00121173" w:rsidRPr="00121173" w:rsidRDefault="00121173" w:rsidP="00316E32">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Carlos Alejandro Vázquez Ortiz</w:t>
            </w:r>
          </w:p>
        </w:tc>
        <w:tc>
          <w:tcPr>
            <w:tcW w:w="6203" w:type="dxa"/>
          </w:tcPr>
          <w:p w:rsidR="00121173" w:rsidRPr="00121173" w:rsidRDefault="00121173" w:rsidP="00316E32">
            <w:pPr>
              <w:spacing w:after="100" w:afterAutospacing="1"/>
              <w:contextualSpacing/>
              <w:jc w:val="center"/>
              <w:rPr>
                <w:rFonts w:asciiTheme="minorHAnsi" w:hAnsiTheme="minorHAnsi" w:cstheme="minorHAnsi"/>
              </w:rPr>
            </w:pPr>
            <w:r w:rsidRPr="00121173">
              <w:rPr>
                <w:rFonts w:asciiTheme="minorHAnsi" w:hAnsiTheme="minorHAnsi" w:cstheme="minorHAnsi"/>
              </w:rPr>
              <w:t>Coordinador General de Servicios Municipales</w:t>
            </w: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D351D9" w:rsidRDefault="00121173" w:rsidP="00121173">
      <w:pPr>
        <w:shd w:val="clear" w:color="auto" w:fill="FFFFFF"/>
        <w:spacing w:after="100" w:afterAutospacing="1"/>
        <w:contextualSpacing/>
        <w:jc w:val="both"/>
        <w:rPr>
          <w:rFonts w:asciiTheme="minorHAnsi" w:hAnsiTheme="minorHAnsi" w:cstheme="minorHAnsi"/>
          <w:b/>
          <w:u w:val="single"/>
          <w:lang w:val="es-ES_tradnl"/>
        </w:rPr>
      </w:pPr>
      <w:r w:rsidRPr="00121173">
        <w:rPr>
          <w:rFonts w:asciiTheme="minorHAnsi" w:hAnsiTheme="minorHAnsi" w:cstheme="minorHAnsi"/>
          <w:b/>
          <w:u w:val="single"/>
          <w:lang w:val="es-ES_tradnl"/>
        </w:rPr>
        <w:t>Mediante oficio de análisis técnico número 1690/2022/079</w:t>
      </w:r>
    </w:p>
    <w:p w:rsidR="00D351D9" w:rsidRDefault="00D351D9" w:rsidP="00121173">
      <w:pPr>
        <w:shd w:val="clear" w:color="auto" w:fill="FFFFFF"/>
        <w:spacing w:after="100" w:afterAutospacing="1"/>
        <w:contextualSpacing/>
        <w:jc w:val="both"/>
        <w:rPr>
          <w:rFonts w:asciiTheme="minorHAnsi" w:hAnsiTheme="minorHAnsi" w:cstheme="minorHAnsi"/>
          <w:b/>
          <w:u w:val="single"/>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 xml:space="preserve">De conformidad a la evaluación realizada posterior a la presentación y apertura de propuestas el día 11 de Febrero de 2022, realizada por parte del Área Convocante, la Dirección de Adquisiciones, misma que refiere en esta Primera Ronda se recibieron 4 propuestas, las cuales 3 no fueron  presentadas con la totalidad de documentos indicados en las bases de la presente licitación, y la única que presenta el total de documentación solicitada, de conformidad a la evaluación mediante oficio 1690/2022/079 emitido por parte de la Dirección de Pavimentos adscrita a la Coordinación General de Servicios Municipales refiere que este no cumple con los aspectos técnicos requeridos en dichos documentos, que de igual manera fueron solicitados en  bases. Por lo que en términos del artículo 93 fracción III del Reglamento de Compras, Enajenaciones y Contratación de Servicios del Municipio de Zapopan al no existir ningún licitante solvente, se procede a </w:t>
      </w:r>
      <w:r w:rsidR="00E634A7" w:rsidRPr="00121173">
        <w:rPr>
          <w:rFonts w:asciiTheme="minorHAnsi" w:hAnsiTheme="minorHAnsi" w:cstheme="minorHAnsi"/>
        </w:rPr>
        <w:t>declararse desierta</w:t>
      </w:r>
      <w:r w:rsidRPr="00121173">
        <w:rPr>
          <w:rFonts w:asciiTheme="minorHAnsi" w:hAnsiTheme="minorHAnsi" w:cstheme="minorHAnsi"/>
        </w:rPr>
        <w:t>.</w:t>
      </w:r>
    </w:p>
    <w:p w:rsidR="00E634A7" w:rsidRPr="00121173" w:rsidRDefault="00E634A7"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b/>
          <w:lang w:val="es-ES" w:eastAsia="es-MX"/>
        </w:rPr>
      </w:pPr>
      <w:r w:rsidRPr="00121173">
        <w:rPr>
          <w:rFonts w:asciiTheme="minorHAnsi" w:hAnsiTheme="minorHAnsi" w:cstheme="minorHAnsi"/>
        </w:rPr>
        <w:t>Así mismo al prevalecer la necesidad de adquirir dichos bienes, es que la requirente solicita se invite una siguiente ronda, RONDA 2.</w:t>
      </w:r>
    </w:p>
    <w:p w:rsidR="00EF62EA" w:rsidRPr="00085D3B" w:rsidRDefault="00EF62EA" w:rsidP="00085D3B">
      <w:pPr>
        <w:shd w:val="clear" w:color="auto" w:fill="FFFFFF"/>
        <w:spacing w:after="100" w:afterAutospacing="1"/>
        <w:contextualSpacing/>
        <w:jc w:val="both"/>
        <w:rPr>
          <w:rFonts w:asciiTheme="minorHAnsi" w:hAnsiTheme="minorHAnsi" w:cstheme="minorHAnsi"/>
        </w:rPr>
      </w:pPr>
    </w:p>
    <w:p w:rsidR="00EF62EA" w:rsidRPr="00C72137" w:rsidRDefault="00C30E79" w:rsidP="00EF62E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00EF62EA" w:rsidRPr="00C72137">
        <w:rPr>
          <w:rFonts w:asciiTheme="minorHAnsi" w:hAnsiTheme="minorHAnsi" w:cstheme="minorHAnsi"/>
        </w:rPr>
        <w:t>, representante suplente del Presidente del Comité de Adquisiciones, comenta de</w:t>
      </w:r>
      <w:r w:rsidR="00EF62EA" w:rsidRPr="00C72137">
        <w:rPr>
          <w:rFonts w:asciiTheme="minorHAnsi" w:hAnsiTheme="minorHAnsi" w:cstheme="minorHAnsi"/>
          <w:lang w:val="es-ES"/>
        </w:rPr>
        <w:t xml:space="preserve"> </w:t>
      </w:r>
      <w:r w:rsidR="00EF62EA" w:rsidRPr="00C72137">
        <w:rPr>
          <w:rFonts w:asciiTheme="minorHAnsi" w:hAnsiTheme="minorHAnsi" w:cstheme="minorHAnsi"/>
        </w:rPr>
        <w:t xml:space="preserve">conformidad con el artículo </w:t>
      </w:r>
      <w:r w:rsidR="00EF62EA"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por parte de los integrantes del Comité de Adquisic</w:t>
      </w:r>
      <w:r w:rsidR="00121173">
        <w:rPr>
          <w:rFonts w:asciiTheme="minorHAnsi" w:eastAsia="Cambria" w:hAnsiTheme="minorHAnsi" w:cstheme="minorHAnsi"/>
        </w:rPr>
        <w:t>iones a favor de que</w:t>
      </w:r>
      <w:r w:rsidR="00EF62EA" w:rsidRPr="00C72137">
        <w:rPr>
          <w:rFonts w:asciiTheme="minorHAnsi" w:hAnsiTheme="minorHAnsi" w:cstheme="minorHAnsi"/>
          <w:b/>
          <w:bCs/>
        </w:rPr>
        <w:t xml:space="preserve"> </w:t>
      </w:r>
      <w:r w:rsidR="00121173" w:rsidRPr="00121173">
        <w:rPr>
          <w:rFonts w:asciiTheme="minorHAnsi" w:hAnsiTheme="minorHAnsi" w:cstheme="minorHAnsi"/>
          <w:b/>
        </w:rPr>
        <w:t>se invite una siguiente ronda, RONDA 2</w:t>
      </w:r>
      <w:r w:rsidR="00121173">
        <w:rPr>
          <w:rFonts w:cs="Tahoma"/>
          <w:b/>
        </w:rPr>
        <w:t xml:space="preserve">, </w:t>
      </w:r>
      <w:r w:rsidR="00EF62EA" w:rsidRPr="00C72137">
        <w:rPr>
          <w:rFonts w:asciiTheme="minorHAnsi" w:hAnsiTheme="minorHAnsi" w:cstheme="minorHAnsi"/>
          <w:lang w:val="es-ES_tradnl"/>
        </w:rPr>
        <w:t>los que estén por la afirmativa, sírvanse manifestarlo levantando su mano.</w:t>
      </w:r>
    </w:p>
    <w:p w:rsidR="00EF62EA" w:rsidRDefault="00EF62EA" w:rsidP="00EF62EA">
      <w:pPr>
        <w:shd w:val="clear" w:color="auto" w:fill="FFFFFF"/>
        <w:spacing w:after="100" w:afterAutospacing="1"/>
        <w:contextualSpacing/>
        <w:jc w:val="both"/>
        <w:rPr>
          <w:rFonts w:cstheme="minorHAnsi"/>
          <w:b/>
        </w:rPr>
      </w:pPr>
    </w:p>
    <w:p w:rsidR="00EF62EA" w:rsidRPr="00121173" w:rsidRDefault="00EF62EA" w:rsidP="00EF62EA">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121173" w:rsidRPr="00EF62EA" w:rsidRDefault="00121173" w:rsidP="00EF62EA">
      <w:pPr>
        <w:shd w:val="clear" w:color="auto" w:fill="FFFFFF"/>
        <w:spacing w:after="100" w:afterAutospacing="1"/>
        <w:contextualSpacing/>
        <w:jc w:val="center"/>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04.03.2022</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202200107</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Área Requirente: </w:t>
      </w:r>
      <w:r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lastRenderedPageBreak/>
        <w:t xml:space="preserve">Objeto de licitación: </w:t>
      </w:r>
      <w:r w:rsidRPr="00121173">
        <w:rPr>
          <w:rFonts w:asciiTheme="minorHAnsi" w:eastAsiaTheme="minorEastAsia" w:hAnsiTheme="minorHAnsi" w:cstheme="minorHAnsi"/>
          <w:lang w:val="es-ES" w:eastAsia="es-MX"/>
        </w:rPr>
        <w:t>Mezcla asfáltica caliente tipo SMA</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AC7D86" w:rsidRPr="00121173" w:rsidRDefault="00AC7D86"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tabs>
          <w:tab w:val="left" w:pos="3075"/>
        </w:tabs>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r w:rsidRPr="00121173">
        <w:rPr>
          <w:rFonts w:asciiTheme="minorHAnsi" w:hAnsiTheme="minorHAnsi" w:cstheme="minorHAnsi"/>
          <w:b/>
          <w:lang w:val="es-ES_tradnl"/>
        </w:rPr>
        <w:tab/>
      </w:r>
    </w:p>
    <w:p w:rsidR="00121173" w:rsidRPr="00121173" w:rsidRDefault="00121173" w:rsidP="00121173">
      <w:pPr>
        <w:pStyle w:val="Prrafodelista"/>
        <w:numPr>
          <w:ilvl w:val="0"/>
          <w:numId w:val="9"/>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Vise, S.A. de C.V.</w:t>
      </w:r>
    </w:p>
    <w:p w:rsidR="00121173" w:rsidRPr="00121173" w:rsidRDefault="00121173" w:rsidP="00121173">
      <w:pPr>
        <w:pStyle w:val="Prrafodelista"/>
        <w:numPr>
          <w:ilvl w:val="0"/>
          <w:numId w:val="9"/>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Aro Asfaltos y Riegos de Occidente, S.A. de C.V.</w:t>
      </w:r>
    </w:p>
    <w:p w:rsidR="00D351D9" w:rsidRPr="00D351D9" w:rsidRDefault="00121173" w:rsidP="008313D5">
      <w:pPr>
        <w:pStyle w:val="Prrafodelista"/>
        <w:numPr>
          <w:ilvl w:val="0"/>
          <w:numId w:val="9"/>
        </w:numPr>
        <w:shd w:val="clear" w:color="auto" w:fill="FFFFFF"/>
        <w:spacing w:after="100" w:afterAutospacing="1"/>
        <w:contextualSpacing/>
        <w:jc w:val="both"/>
        <w:rPr>
          <w:rFonts w:asciiTheme="minorHAnsi" w:hAnsiTheme="minorHAnsi" w:cstheme="minorHAnsi"/>
          <w:lang w:val="es-ES_tradnl"/>
        </w:rPr>
      </w:pPr>
      <w:r w:rsidRPr="00D351D9">
        <w:rPr>
          <w:rFonts w:asciiTheme="minorHAnsi" w:hAnsiTheme="minorHAnsi" w:cstheme="minorHAnsi"/>
        </w:rPr>
        <w:t>Asfaltos Guadalajara, S.A.P.I. de C.V.</w:t>
      </w:r>
    </w:p>
    <w:p w:rsidR="00121173" w:rsidRDefault="00121173" w:rsidP="00D351D9">
      <w:pPr>
        <w:shd w:val="clear" w:color="auto" w:fill="FFFFFF"/>
        <w:spacing w:after="100" w:afterAutospacing="1"/>
        <w:contextualSpacing/>
        <w:jc w:val="both"/>
        <w:rPr>
          <w:rFonts w:asciiTheme="minorHAnsi" w:hAnsiTheme="minorHAnsi" w:cstheme="minorHAnsi"/>
        </w:rPr>
      </w:pPr>
      <w:r w:rsidRPr="00D351D9">
        <w:rPr>
          <w:rFonts w:asciiTheme="minorHAnsi" w:hAnsiTheme="minorHAnsi" w:cstheme="minorHAnsi"/>
        </w:rPr>
        <w:t>Los licitantes cuyas proposiciones fueron desechadas:</w:t>
      </w:r>
    </w:p>
    <w:p w:rsidR="00E32B6B" w:rsidRPr="00D351D9" w:rsidRDefault="00E32B6B" w:rsidP="00D351D9">
      <w:pPr>
        <w:shd w:val="clear" w:color="auto" w:fill="FFFFFF"/>
        <w:spacing w:after="100" w:afterAutospacing="1"/>
        <w:contextualSpacing/>
        <w:jc w:val="both"/>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676"/>
        <w:gridCol w:w="6236"/>
      </w:tblGrid>
      <w:tr w:rsidR="00121173" w:rsidRPr="00121173" w:rsidTr="00E32B6B">
        <w:trPr>
          <w:trHeight w:val="447"/>
        </w:trPr>
        <w:tc>
          <w:tcPr>
            <w:tcW w:w="36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tabs>
                <w:tab w:val="center" w:pos="1854"/>
                <w:tab w:val="left" w:pos="2745"/>
              </w:tabs>
              <w:rPr>
                <w:rFonts w:asciiTheme="minorHAnsi" w:hAnsiTheme="minorHAnsi" w:cstheme="minorHAnsi"/>
                <w:lang w:eastAsia="es-MX"/>
              </w:rPr>
            </w:pPr>
            <w:r w:rsidRPr="00121173">
              <w:rPr>
                <w:rFonts w:asciiTheme="minorHAnsi" w:hAnsiTheme="minorHAnsi" w:cstheme="minorHAnsi"/>
                <w:b/>
                <w:bCs/>
                <w:color w:val="FFFFFF"/>
                <w:kern w:val="24"/>
                <w:lang w:eastAsia="es-MX"/>
              </w:rPr>
              <w:tab/>
              <w:t xml:space="preserve">Licitante </w:t>
            </w:r>
            <w:r w:rsidRPr="00121173">
              <w:rPr>
                <w:rFonts w:asciiTheme="minorHAnsi" w:hAnsiTheme="minorHAnsi" w:cstheme="minorHAnsi"/>
                <w:b/>
                <w:bCs/>
                <w:color w:val="FFFFFF"/>
                <w:kern w:val="24"/>
                <w:lang w:eastAsia="es-MX"/>
              </w:rPr>
              <w:tab/>
            </w:r>
          </w:p>
        </w:tc>
        <w:tc>
          <w:tcPr>
            <w:tcW w:w="62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E32B6B">
        <w:trPr>
          <w:trHeight w:val="227"/>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Vise, S.A. de C.V.</w:t>
            </w:r>
          </w:p>
        </w:tc>
        <w:tc>
          <w:tcPr>
            <w:tcW w:w="62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C7D86"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AC7D86"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detectó por parte del área convocante que el licitante No presentó:</w:t>
            </w:r>
          </w:p>
          <w:p w:rsidR="00AC7D86" w:rsidRPr="00121173"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presento solo recibo de pago del mes de diciembre con fecha del 07 de enero 2022.</w:t>
            </w:r>
          </w:p>
          <w:p w:rsidR="00AC7D86" w:rsidRPr="00121173" w:rsidRDefault="00AC7D86" w:rsidP="00316E32">
            <w:pPr>
              <w:jc w:val="both"/>
              <w:rPr>
                <w:rFonts w:asciiTheme="minorHAnsi" w:hAnsiTheme="minorHAnsi" w:cstheme="minorHAnsi"/>
                <w:b/>
                <w:lang w:eastAsia="es-MX"/>
              </w:rPr>
            </w:pPr>
          </w:p>
          <w:p w:rsidR="00121173" w:rsidRDefault="008459CA"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2</w:t>
            </w:r>
          </w:p>
          <w:p w:rsidR="00AC7D86" w:rsidRPr="00121173" w:rsidRDefault="00AC7D86" w:rsidP="00316E32">
            <w:pPr>
              <w:jc w:val="both"/>
              <w:rPr>
                <w:rFonts w:asciiTheme="minorHAnsi" w:hAnsiTheme="minorHAnsi" w:cstheme="minorHAnsi"/>
                <w:b/>
                <w:lang w:eastAsia="es-MX"/>
              </w:rPr>
            </w:pPr>
          </w:p>
        </w:tc>
      </w:tr>
      <w:tr w:rsidR="00121173" w:rsidRPr="00121173" w:rsidTr="00E32B6B">
        <w:trPr>
          <w:trHeight w:val="227"/>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Aro Asfaltos y Riegos de Occidente, S.A. de C.V.</w:t>
            </w:r>
          </w:p>
        </w:tc>
        <w:tc>
          <w:tcPr>
            <w:tcW w:w="62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C7D86"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AC7D86"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lastRenderedPageBreak/>
              <w:t xml:space="preserve">Posterior al acto de presentación y apertura de proposiciones, se detectó por parte del área convocante que el licitante </w:t>
            </w:r>
            <w:r w:rsidR="00E32B6B">
              <w:rPr>
                <w:rFonts w:asciiTheme="minorHAnsi" w:hAnsiTheme="minorHAnsi" w:cstheme="minorHAnsi"/>
                <w:b/>
                <w:lang w:eastAsia="es-MX"/>
              </w:rPr>
              <w:t>N</w:t>
            </w:r>
            <w:r w:rsidRPr="00121173">
              <w:rPr>
                <w:rFonts w:asciiTheme="minorHAnsi" w:hAnsiTheme="minorHAnsi" w:cstheme="minorHAnsi"/>
                <w:b/>
                <w:lang w:eastAsia="es-MX"/>
              </w:rPr>
              <w:t>o presentó:</w:t>
            </w:r>
          </w:p>
          <w:p w:rsidR="00AC7D86" w:rsidRPr="00121173"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presento solo recibo de pago del mes de diciembre con fecha del 11 de enero 2022.</w:t>
            </w:r>
          </w:p>
          <w:p w:rsidR="00AC7D86" w:rsidRPr="00121173" w:rsidRDefault="00AC7D86" w:rsidP="00316E32">
            <w:pPr>
              <w:jc w:val="both"/>
              <w:rPr>
                <w:rFonts w:asciiTheme="minorHAnsi" w:hAnsiTheme="minorHAnsi" w:cstheme="minorHAnsi"/>
                <w:b/>
                <w:lang w:eastAsia="es-MX"/>
              </w:rPr>
            </w:pPr>
          </w:p>
          <w:p w:rsidR="00121173" w:rsidRDefault="008459CA"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1</w:t>
            </w:r>
          </w:p>
          <w:p w:rsidR="00AC7D86" w:rsidRPr="00121173" w:rsidRDefault="00AC7D86" w:rsidP="00316E32">
            <w:pPr>
              <w:jc w:val="both"/>
              <w:rPr>
                <w:rFonts w:asciiTheme="minorHAnsi" w:hAnsiTheme="minorHAnsi" w:cstheme="minorHAnsi"/>
                <w:b/>
                <w:lang w:eastAsia="es-MX"/>
              </w:rPr>
            </w:pPr>
          </w:p>
        </w:tc>
      </w:tr>
      <w:tr w:rsidR="00121173" w:rsidRPr="00121173" w:rsidTr="00E32B6B">
        <w:trPr>
          <w:trHeight w:val="227"/>
        </w:trPr>
        <w:tc>
          <w:tcPr>
            <w:tcW w:w="36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lastRenderedPageBreak/>
              <w:t>Asfaltos Guadalajara, S.A.P.I. de C.V.</w:t>
            </w:r>
          </w:p>
        </w:tc>
        <w:tc>
          <w:tcPr>
            <w:tcW w:w="62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C7D86"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AC7D86"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detectó por parte del área convocante que el licitante No presentó:</w:t>
            </w:r>
          </w:p>
          <w:p w:rsidR="00AC7D86" w:rsidRPr="00121173" w:rsidRDefault="00AC7D86"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en su lugar presento solo recibo de pago del mes de diciembre con fecha del 12 de enero 2022.</w:t>
            </w:r>
          </w:p>
          <w:p w:rsidR="00AC7D86" w:rsidRPr="00121173" w:rsidRDefault="00AC7D86" w:rsidP="00316E32">
            <w:pPr>
              <w:jc w:val="both"/>
              <w:rPr>
                <w:rFonts w:asciiTheme="minorHAnsi" w:hAnsiTheme="minorHAnsi" w:cstheme="minorHAnsi"/>
                <w:b/>
                <w:lang w:eastAsia="es-MX"/>
              </w:rPr>
            </w:pPr>
          </w:p>
          <w:p w:rsidR="00121173" w:rsidRDefault="008459CA" w:rsidP="00316E32">
            <w:pPr>
              <w:jc w:val="both"/>
              <w:rPr>
                <w:rFonts w:asciiTheme="minorHAnsi" w:hAnsiTheme="minorHAnsi" w:cstheme="minorHAnsi"/>
                <w:b/>
                <w:lang w:eastAsia="es-MX"/>
              </w:rPr>
            </w:pPr>
            <w:r w:rsidRPr="00121173">
              <w:rPr>
                <w:rFonts w:asciiTheme="minorHAnsi" w:hAnsiTheme="minorHAnsi" w:cstheme="minorHAnsi"/>
                <w:b/>
                <w:lang w:eastAsia="es-MX"/>
              </w:rPr>
              <w:t>De acuerdo</w:t>
            </w:r>
            <w:r w:rsidR="00121173" w:rsidRPr="00121173">
              <w:rPr>
                <w:rFonts w:asciiTheme="minorHAnsi" w:hAnsiTheme="minorHAnsi" w:cstheme="minorHAnsi"/>
                <w:b/>
                <w:lang w:eastAsia="es-MX"/>
              </w:rPr>
              <w:t xml:space="preserve"> </w:t>
            </w:r>
            <w:r w:rsidRPr="00121173">
              <w:rPr>
                <w:rFonts w:asciiTheme="minorHAnsi" w:hAnsiTheme="minorHAnsi" w:cstheme="minorHAnsi"/>
                <w:b/>
                <w:lang w:eastAsia="es-MX"/>
              </w:rPr>
              <w:t>al registro</w:t>
            </w:r>
            <w:r w:rsidR="00121173" w:rsidRPr="00121173">
              <w:rPr>
                <w:rFonts w:asciiTheme="minorHAnsi" w:hAnsiTheme="minorHAnsi" w:cstheme="minorHAnsi"/>
                <w:b/>
                <w:lang w:eastAsia="es-MX"/>
              </w:rPr>
              <w:t xml:space="preserve"> su </w:t>
            </w:r>
            <w:r w:rsidRPr="00121173">
              <w:rPr>
                <w:rFonts w:asciiTheme="minorHAnsi" w:hAnsiTheme="minorHAnsi" w:cstheme="minorHAnsi"/>
                <w:b/>
                <w:lang w:eastAsia="es-MX"/>
              </w:rPr>
              <w:t>muestra es</w:t>
            </w:r>
            <w:r w:rsidR="00121173" w:rsidRPr="00121173">
              <w:rPr>
                <w:rFonts w:asciiTheme="minorHAnsi" w:hAnsiTheme="minorHAnsi" w:cstheme="minorHAnsi"/>
                <w:b/>
                <w:lang w:eastAsia="es-MX"/>
              </w:rPr>
              <w:t xml:space="preserve"> la No. 3</w:t>
            </w:r>
          </w:p>
          <w:p w:rsidR="00AC7D86" w:rsidRPr="00121173" w:rsidRDefault="00AC7D86" w:rsidP="00316E32">
            <w:pPr>
              <w:jc w:val="both"/>
              <w:rPr>
                <w:rFonts w:asciiTheme="minorHAnsi" w:hAnsiTheme="minorHAnsi" w:cstheme="minorHAnsi"/>
                <w:b/>
                <w:lang w:eastAsia="es-MX"/>
              </w:rPr>
            </w:pP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i/>
          <w:lang w:val="es-ES_tradnl"/>
        </w:rPr>
      </w:pPr>
      <w:r w:rsidRPr="00121173">
        <w:rPr>
          <w:rFonts w:asciiTheme="minorHAnsi" w:hAnsiTheme="minorHAnsi" w:cstheme="minorHAnsi"/>
          <w:b/>
          <w:i/>
          <w:lang w:val="es-ES_tradnl"/>
        </w:rPr>
        <w:t>Ninguna propuesta fue solvente</w:t>
      </w:r>
    </w:p>
    <w:p w:rsidR="00121173" w:rsidRPr="00121173" w:rsidRDefault="00121173" w:rsidP="00121173">
      <w:pPr>
        <w:shd w:val="clear" w:color="auto" w:fill="FFFFFF"/>
        <w:spacing w:after="100" w:afterAutospacing="1"/>
        <w:contextualSpacing/>
        <w:jc w:val="both"/>
        <w:rPr>
          <w:rFonts w:asciiTheme="minorHAnsi" w:hAnsiTheme="minorHAnsi" w:cstheme="minorHAnsi"/>
          <w:b/>
          <w:i/>
          <w:lang w:val="es-ES_tradnl"/>
        </w:rPr>
      </w:pPr>
    </w:p>
    <w:p w:rsidR="004C4E4E" w:rsidRP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De conformidad a la evaluación realizada posterior a la presentación y apertura de propuestas el día 11 de Febrero de 2022, realizada por parte del Área Convocante, la Dirección de Adquisiciones, misma que refiere en esta Primera Ronda se recibieron 3 propuestas, las cuales no fueron  presentadas con la totalidad de los requisitos indicados en las bases de la presente licitación, por lo que en términos del artículo 93 fracción III del Reglamento de Compras, Enajenaciones y Contratación de Servicios del Municipio de Zapopan se procede a declarar  desierta, Así mismo al prevalecer la necesidad de adquirir dichos bienes, es que la requirente solicita se invite una siguiente ronda, RONDA 2.</w:t>
      </w:r>
    </w:p>
    <w:p w:rsidR="00D72602" w:rsidRDefault="00D72602" w:rsidP="004C4E4E">
      <w:pPr>
        <w:shd w:val="clear" w:color="auto" w:fill="FFFFFF"/>
        <w:spacing w:after="100" w:afterAutospacing="1"/>
        <w:contextualSpacing/>
        <w:jc w:val="both"/>
        <w:rPr>
          <w:rFonts w:asciiTheme="minorHAnsi" w:hAnsiTheme="minorHAnsi" w:cstheme="minorHAnsi"/>
        </w:rPr>
      </w:pPr>
    </w:p>
    <w:p w:rsidR="00D72602" w:rsidRPr="00C72137" w:rsidRDefault="00D72602" w:rsidP="00D7260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por parte de los integrantes del Comité de Adquisiciones a favor</w:t>
      </w:r>
      <w:r>
        <w:rPr>
          <w:rFonts w:asciiTheme="minorHAnsi" w:eastAsia="Cambria" w:hAnsiTheme="minorHAnsi" w:cstheme="minorHAnsi"/>
        </w:rPr>
        <w:t xml:space="preserve"> de que</w:t>
      </w:r>
      <w:r w:rsidRPr="00C72137">
        <w:rPr>
          <w:rFonts w:asciiTheme="minorHAnsi" w:eastAsia="Cambria" w:hAnsiTheme="minorHAnsi" w:cstheme="minorHAnsi"/>
        </w:rPr>
        <w:t xml:space="preserve"> </w:t>
      </w:r>
      <w:r w:rsidRPr="00D72602">
        <w:rPr>
          <w:rFonts w:asciiTheme="minorHAnsi" w:hAnsiTheme="minorHAnsi" w:cstheme="minorHAnsi"/>
          <w:b/>
        </w:rPr>
        <w:t>se invite una siguiente ronda, RONDA 2</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D72602" w:rsidRDefault="00D72602" w:rsidP="00D72602">
      <w:pPr>
        <w:shd w:val="clear" w:color="auto" w:fill="FFFFFF"/>
        <w:spacing w:after="100" w:afterAutospacing="1"/>
        <w:contextualSpacing/>
        <w:jc w:val="both"/>
        <w:rPr>
          <w:rFonts w:cstheme="minorHAnsi"/>
          <w:b/>
        </w:rPr>
      </w:pPr>
    </w:p>
    <w:p w:rsidR="00D72602" w:rsidRPr="00121173" w:rsidRDefault="00D72602" w:rsidP="00D72602">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121173" w:rsidRDefault="00121173" w:rsidP="00121173">
      <w:pPr>
        <w:shd w:val="clear" w:color="auto" w:fill="FFFFFF"/>
        <w:tabs>
          <w:tab w:val="left" w:pos="337"/>
        </w:tabs>
        <w:spacing w:after="100" w:afterAutospacing="1"/>
        <w:contextualSpacing/>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05.03.2022</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202200111</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Área Requirente: </w:t>
      </w:r>
      <w:r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Objeto de licitación: </w:t>
      </w:r>
      <w:r w:rsidRPr="00121173">
        <w:rPr>
          <w:rFonts w:asciiTheme="minorHAnsi" w:eastAsiaTheme="minorEastAsia" w:hAnsiTheme="minorHAnsi" w:cstheme="minorHAnsi"/>
          <w:lang w:val="es-ES" w:eastAsia="es-MX"/>
        </w:rPr>
        <w:t>Mezcla asfáltica en frio, presentación a granel mezcla asfáltica en frio, características que debe cumplir la mezcla asfáltica (densa) con aditivo mejorador de adherencia</w:t>
      </w:r>
      <w:r w:rsidRPr="00121173">
        <w:rPr>
          <w:rFonts w:asciiTheme="minorHAnsi" w:eastAsiaTheme="minorEastAsia" w:hAnsiTheme="minorHAnsi" w:cstheme="minorHAnsi"/>
          <w:b/>
          <w:lang w:val="es-ES" w:eastAsia="es-MX"/>
        </w:rPr>
        <w:t xml:space="preserve"> </w:t>
      </w:r>
      <w:r w:rsidRPr="00121173">
        <w:rPr>
          <w:rFonts w:asciiTheme="minorHAnsi" w:eastAsiaTheme="minorEastAsia" w:hAnsiTheme="minorHAnsi" w:cstheme="minorHAnsi"/>
          <w:lang w:val="es-ES" w:eastAsia="es-MX"/>
        </w:rPr>
        <w:t>asfalto-</w:t>
      </w:r>
      <w:proofErr w:type="spellStart"/>
      <w:r w:rsidRPr="00121173">
        <w:rPr>
          <w:rFonts w:asciiTheme="minorHAnsi" w:eastAsiaTheme="minorEastAsia" w:hAnsiTheme="minorHAnsi" w:cstheme="minorHAnsi"/>
          <w:lang w:val="es-ES" w:eastAsia="es-MX"/>
        </w:rPr>
        <w:t>petro</w:t>
      </w:r>
      <w:proofErr w:type="spellEnd"/>
      <w:r w:rsidRPr="00121173">
        <w:rPr>
          <w:rFonts w:asciiTheme="minorHAnsi" w:eastAsiaTheme="minorEastAsia" w:hAnsiTheme="minorHAnsi" w:cstheme="minorHAnsi"/>
          <w:lang w:val="es-ES" w:eastAsia="es-MX"/>
        </w:rPr>
        <w:t xml:space="preserve"> para ser empleada en mantenimiento en frio (a granel)</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1E301D" w:rsidRPr="00121173" w:rsidRDefault="001E301D"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p>
    <w:p w:rsidR="00121173" w:rsidRPr="00121173" w:rsidRDefault="00121173" w:rsidP="00121173">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Vise, S.A. de C.V.</w:t>
      </w:r>
    </w:p>
    <w:p w:rsidR="00121173" w:rsidRPr="00121173" w:rsidRDefault="00121173" w:rsidP="00121173">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Aro Asfaltos y Riegos de Occidente, S.A. de C.V.</w:t>
      </w:r>
    </w:p>
    <w:p w:rsidR="00121173" w:rsidRPr="00121173" w:rsidRDefault="00121173" w:rsidP="00121173">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lastRenderedPageBreak/>
        <w:t>Asfaltos Guadalajara, S.A.P.I. de C.V.</w:t>
      </w:r>
    </w:p>
    <w:p w:rsidR="00121173" w:rsidRDefault="00121173" w:rsidP="00121173">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Los licitantes cuyas proposiciones fueron desechadas:</w:t>
      </w:r>
    </w:p>
    <w:p w:rsidR="001E301D" w:rsidRPr="00121173" w:rsidRDefault="001E301D" w:rsidP="00121173">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121173" w:rsidRPr="00121173" w:rsidTr="00316E3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tabs>
                <w:tab w:val="center" w:pos="1854"/>
                <w:tab w:val="left" w:pos="2745"/>
              </w:tabs>
              <w:rPr>
                <w:rFonts w:asciiTheme="minorHAnsi" w:hAnsiTheme="minorHAnsi" w:cstheme="minorHAnsi"/>
                <w:lang w:eastAsia="es-MX"/>
              </w:rPr>
            </w:pPr>
            <w:r w:rsidRPr="00121173">
              <w:rPr>
                <w:rFonts w:asciiTheme="minorHAnsi" w:hAnsiTheme="minorHAnsi" w:cstheme="minorHAnsi"/>
                <w:b/>
                <w:bCs/>
                <w:color w:val="FFFFFF"/>
                <w:kern w:val="24"/>
                <w:lang w:eastAsia="es-MX"/>
              </w:rPr>
              <w:tab/>
              <w:t xml:space="preserve">Licitante </w:t>
            </w:r>
            <w:r w:rsidRPr="00121173">
              <w:rPr>
                <w:rFonts w:asciiTheme="minorHAnsi" w:hAnsiTheme="minorHAnsi" w:cstheme="minorHAnsi"/>
                <w:b/>
                <w:bCs/>
                <w:color w:val="FFFFFF"/>
                <w:kern w:val="24"/>
                <w:lang w:eastAsia="es-MX"/>
              </w:rPr>
              <w:tab/>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316E3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Vise,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301D"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1E301D"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observó:</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proofErr w:type="gramStart"/>
            <w:r w:rsidRPr="00121173">
              <w:rPr>
                <w:rFonts w:asciiTheme="minorHAnsi" w:hAnsiTheme="minorHAnsi" w:cstheme="minorHAnsi"/>
                <w:b/>
                <w:lang w:eastAsia="es-MX"/>
              </w:rPr>
              <w:t>De  acuerdo</w:t>
            </w:r>
            <w:proofErr w:type="gramEnd"/>
            <w:r w:rsidRPr="00121173">
              <w:rPr>
                <w:rFonts w:asciiTheme="minorHAnsi" w:hAnsiTheme="minorHAnsi" w:cstheme="minorHAnsi"/>
                <w:b/>
                <w:lang w:eastAsia="es-MX"/>
              </w:rPr>
              <w:t xml:space="preserve"> al  registro su muestra es la No. 2</w:t>
            </w:r>
          </w:p>
          <w:p w:rsidR="001E301D" w:rsidRPr="00121173" w:rsidRDefault="001E301D" w:rsidP="00316E32">
            <w:pPr>
              <w:jc w:val="both"/>
              <w:rPr>
                <w:rFonts w:asciiTheme="minorHAnsi" w:hAnsiTheme="minorHAnsi" w:cstheme="minorHAnsi"/>
                <w:b/>
                <w:lang w:eastAsia="es-MX"/>
              </w:rPr>
            </w:pPr>
          </w:p>
        </w:tc>
      </w:tr>
      <w:tr w:rsidR="00121173" w:rsidRPr="00121173" w:rsidTr="00316E3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Aro Asfaltos y Riegos de Occidente,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301D"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1E301D"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observó:</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w:t>
            </w:r>
            <w:r w:rsidRPr="00121173">
              <w:rPr>
                <w:rFonts w:asciiTheme="minorHAnsi" w:hAnsiTheme="minorHAnsi" w:cstheme="minorHAnsi"/>
                <w:b/>
                <w:lang w:eastAsia="es-MX"/>
              </w:rPr>
              <w:lastRenderedPageBreak/>
              <w:t xml:space="preserve">explicando esta situación y con la firma autógrafa del representante legal. </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proofErr w:type="gramStart"/>
            <w:r w:rsidRPr="00121173">
              <w:rPr>
                <w:rFonts w:asciiTheme="minorHAnsi" w:hAnsiTheme="minorHAnsi" w:cstheme="minorHAnsi"/>
                <w:b/>
                <w:lang w:eastAsia="es-MX"/>
              </w:rPr>
              <w:t>De  acuerdo</w:t>
            </w:r>
            <w:proofErr w:type="gramEnd"/>
            <w:r w:rsidRPr="00121173">
              <w:rPr>
                <w:rFonts w:asciiTheme="minorHAnsi" w:hAnsiTheme="minorHAnsi" w:cstheme="minorHAnsi"/>
                <w:b/>
                <w:lang w:eastAsia="es-MX"/>
              </w:rPr>
              <w:t xml:space="preserve"> al  registro su muestra es la No. 1</w:t>
            </w:r>
          </w:p>
          <w:p w:rsidR="001E301D" w:rsidRPr="00121173" w:rsidRDefault="001E301D" w:rsidP="00316E32">
            <w:pPr>
              <w:jc w:val="both"/>
              <w:rPr>
                <w:rFonts w:asciiTheme="minorHAnsi" w:hAnsiTheme="minorHAnsi" w:cstheme="minorHAnsi"/>
                <w:b/>
                <w:lang w:eastAsia="es-MX"/>
              </w:rPr>
            </w:pPr>
          </w:p>
        </w:tc>
      </w:tr>
      <w:tr w:rsidR="00121173" w:rsidRPr="00121173" w:rsidTr="00316E3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Asfaltos Guadalajara, S.A.P.I.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301D"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1E301D"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observó:</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1E301D" w:rsidRPr="00121173" w:rsidRDefault="001E301D"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proofErr w:type="gramStart"/>
            <w:r w:rsidRPr="00121173">
              <w:rPr>
                <w:rFonts w:asciiTheme="minorHAnsi" w:hAnsiTheme="minorHAnsi" w:cstheme="minorHAnsi"/>
                <w:b/>
                <w:lang w:eastAsia="es-MX"/>
              </w:rPr>
              <w:t>De  acuerdo</w:t>
            </w:r>
            <w:proofErr w:type="gramEnd"/>
            <w:r w:rsidRPr="00121173">
              <w:rPr>
                <w:rFonts w:asciiTheme="minorHAnsi" w:hAnsiTheme="minorHAnsi" w:cstheme="minorHAnsi"/>
                <w:b/>
                <w:lang w:eastAsia="es-MX"/>
              </w:rPr>
              <w:t xml:space="preserve"> al  registro su muestra es la No. 3</w:t>
            </w:r>
          </w:p>
          <w:p w:rsidR="001E301D" w:rsidRPr="00121173" w:rsidRDefault="001E301D" w:rsidP="00316E32">
            <w:pPr>
              <w:jc w:val="both"/>
              <w:rPr>
                <w:rFonts w:asciiTheme="minorHAnsi" w:hAnsiTheme="minorHAnsi" w:cstheme="minorHAnsi"/>
                <w:b/>
                <w:lang w:eastAsia="es-MX"/>
              </w:rPr>
            </w:pP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i/>
          <w:lang w:val="es-ES_tradnl"/>
        </w:rPr>
      </w:pPr>
      <w:r w:rsidRPr="00121173">
        <w:rPr>
          <w:rFonts w:asciiTheme="minorHAnsi" w:hAnsiTheme="minorHAnsi" w:cstheme="minorHAnsi"/>
          <w:b/>
          <w:i/>
          <w:lang w:val="es-ES_tradnl"/>
        </w:rPr>
        <w:t>Ninguna propuesta fue solvente</w:t>
      </w:r>
    </w:p>
    <w:p w:rsidR="00121173" w:rsidRPr="00121173" w:rsidRDefault="00121173" w:rsidP="00121173">
      <w:pPr>
        <w:shd w:val="clear" w:color="auto" w:fill="FFFFFF"/>
        <w:spacing w:after="100" w:afterAutospacing="1"/>
        <w:contextualSpacing/>
        <w:jc w:val="both"/>
        <w:rPr>
          <w:rFonts w:asciiTheme="minorHAnsi" w:hAnsiTheme="minorHAnsi" w:cstheme="minorHAnsi"/>
          <w:b/>
        </w:rPr>
      </w:pPr>
    </w:p>
    <w:p w:rsid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De conformidad a la evaluación realizada posterior a la presentación y apertura de propuestas el día 11 de Febrero de 2022, realizada por parte del Área Convocante, la Dirección de Adquisiciones, misma que refiere en esta Primera Ronda se recibieron 3 propuestas, las cuales no fueron  presentadas con la totalidad de los requisitos indicados en las bases de la presente licitación, por lo que en términos del artículo 93 fracción III del Reglamento de Compras, Enajenaciones y Contratación de Servicios del Municipio de Zapopan se procede a declarar  desierta. Así mismo al prevalecer la necesidad de adquirir dichos bienes, es que la requirente solicita se invite una siguiente ronda, RONDA 2.</w:t>
      </w:r>
    </w:p>
    <w:p w:rsidR="00121173" w:rsidRDefault="00121173" w:rsidP="00121173">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lastRenderedPageBreak/>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por parte de los integrantes del Comité de Adquisiciones a favor</w:t>
      </w:r>
      <w:r>
        <w:rPr>
          <w:rFonts w:asciiTheme="minorHAnsi" w:eastAsia="Cambria" w:hAnsiTheme="minorHAnsi" w:cstheme="minorHAnsi"/>
        </w:rPr>
        <w:t xml:space="preserve"> de que</w:t>
      </w:r>
      <w:r w:rsidRPr="00C72137">
        <w:rPr>
          <w:rFonts w:asciiTheme="minorHAnsi" w:eastAsia="Cambria" w:hAnsiTheme="minorHAnsi" w:cstheme="minorHAnsi"/>
        </w:rPr>
        <w:t xml:space="preserve"> </w:t>
      </w:r>
      <w:r w:rsidRPr="00D72602">
        <w:rPr>
          <w:rFonts w:asciiTheme="minorHAnsi" w:hAnsiTheme="minorHAnsi" w:cstheme="minorHAnsi"/>
          <w:b/>
        </w:rPr>
        <w:t>se invite una siguiente ronda, RONDA 2</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Pr="00121173" w:rsidRDefault="00121173" w:rsidP="00121173">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121173" w:rsidRDefault="00121173" w:rsidP="00121173">
      <w:pPr>
        <w:shd w:val="clear" w:color="auto" w:fill="FFFFFF"/>
        <w:spacing w:after="100" w:afterAutospacing="1"/>
        <w:contextualSpacing/>
        <w:jc w:val="center"/>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06.03.2022</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202200116</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Área Requirente: </w:t>
      </w:r>
      <w:r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Objeto de licitación: </w:t>
      </w:r>
      <w:r w:rsidRPr="00121173">
        <w:rPr>
          <w:rFonts w:asciiTheme="minorHAnsi" w:eastAsiaTheme="minorEastAsia" w:hAnsiTheme="minorHAnsi" w:cstheme="minorHAnsi"/>
          <w:lang w:val="es-ES" w:eastAsia="es-MX"/>
        </w:rPr>
        <w:t>Bacheo aislado y nivelación con piedra braza</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843A4C" w:rsidRPr="00121173" w:rsidRDefault="00843A4C"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p>
    <w:p w:rsidR="00121173" w:rsidRPr="00121173" w:rsidRDefault="00121173" w:rsidP="00121173">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Proyectos y Construcciones Cupe, S.A. de C.V.</w:t>
      </w:r>
    </w:p>
    <w:p w:rsidR="00121173" w:rsidRPr="00121173" w:rsidRDefault="00121173" w:rsidP="00121173">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Yuhcoit, S.A. de C.V.</w:t>
      </w:r>
    </w:p>
    <w:p w:rsidR="00121173" w:rsidRPr="00121173" w:rsidRDefault="00121173" w:rsidP="00121173">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Vigora Ingenieros, S.A. de C.V.</w:t>
      </w:r>
    </w:p>
    <w:p w:rsidR="00121173" w:rsidRPr="00121173" w:rsidRDefault="00121173" w:rsidP="00121173">
      <w:pPr>
        <w:pStyle w:val="Prrafodelista"/>
        <w:numPr>
          <w:ilvl w:val="0"/>
          <w:numId w:val="11"/>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Mosar Contructores, S.A. de C.V.</w:t>
      </w:r>
    </w:p>
    <w:p w:rsidR="00121173" w:rsidRDefault="00121173" w:rsidP="00121173">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Los licitantes cuyas proposiciones fueron desechadas:</w:t>
      </w:r>
    </w:p>
    <w:p w:rsidR="00843A4C" w:rsidRPr="00121173" w:rsidRDefault="00843A4C" w:rsidP="00121173">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2093"/>
        <w:gridCol w:w="7819"/>
      </w:tblGrid>
      <w:tr w:rsidR="00121173" w:rsidRPr="00121173" w:rsidTr="00121173">
        <w:trPr>
          <w:trHeight w:val="447"/>
        </w:trPr>
        <w:tc>
          <w:tcPr>
            <w:tcW w:w="20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tabs>
                <w:tab w:val="center" w:pos="1854"/>
                <w:tab w:val="left" w:pos="2745"/>
              </w:tabs>
              <w:rPr>
                <w:rFonts w:asciiTheme="minorHAnsi" w:hAnsiTheme="minorHAnsi" w:cstheme="minorHAnsi"/>
                <w:lang w:eastAsia="es-MX"/>
              </w:rPr>
            </w:pPr>
            <w:r w:rsidRPr="00121173">
              <w:rPr>
                <w:rFonts w:asciiTheme="minorHAnsi" w:hAnsiTheme="minorHAnsi" w:cstheme="minorHAnsi"/>
                <w:b/>
                <w:bCs/>
                <w:color w:val="FFFFFF"/>
                <w:kern w:val="24"/>
                <w:lang w:eastAsia="es-MX"/>
              </w:rPr>
              <w:tab/>
              <w:t xml:space="preserve">Licitante </w:t>
            </w:r>
            <w:r w:rsidRPr="00121173">
              <w:rPr>
                <w:rFonts w:asciiTheme="minorHAnsi" w:hAnsiTheme="minorHAnsi" w:cstheme="minorHAnsi"/>
                <w:b/>
                <w:bCs/>
                <w:color w:val="FFFFFF"/>
                <w:kern w:val="24"/>
                <w:lang w:eastAsia="es-MX"/>
              </w:rPr>
              <w:tab/>
            </w:r>
          </w:p>
        </w:tc>
        <w:tc>
          <w:tcPr>
            <w:tcW w:w="78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121173">
        <w:trPr>
          <w:trHeight w:val="227"/>
        </w:trPr>
        <w:tc>
          <w:tcPr>
            <w:tcW w:w="20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Mosar Contructores, S.A. de C.V.</w:t>
            </w:r>
          </w:p>
        </w:tc>
        <w:tc>
          <w:tcPr>
            <w:tcW w:w="78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3A4C"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843A4C" w:rsidRDefault="00843A4C"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Posterior al acto de presentación y apertura de proposiciones, se detectó por parte del área convocante que el licitante, No presentó: </w:t>
            </w:r>
          </w:p>
          <w:p w:rsidR="00843A4C" w:rsidRPr="00121173" w:rsidRDefault="00843A4C"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Opinión del cumplimiento de sus obligaciones en materia de Seguridad Social en opinión positivo con fecha no mayor a 30 días naturales, Y en su lugar Presenta carta manifiesto bajo protesta de decir verdad explicando esta situación y con la firma autógrafa del representante legal. </w:t>
            </w:r>
          </w:p>
          <w:p w:rsidR="00843A4C" w:rsidRPr="00121173" w:rsidRDefault="00843A4C"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Constancia de situación fiscal sin adeudos en materia de aportaciones patronales y enteros de descuentos vigentes emitida por el Instituto del Fondo Nacional de Vivienda para os trabajadores (INFONAVIT). Y en su lugar Presenta carta manifiesto bajo protesta de decir verdad explicando esta situación y con la firma autógrafa del representante legal.</w:t>
            </w:r>
          </w:p>
          <w:p w:rsidR="00843A4C" w:rsidRPr="00121173" w:rsidRDefault="00843A4C" w:rsidP="00316E32">
            <w:pPr>
              <w:jc w:val="both"/>
              <w:rPr>
                <w:rFonts w:asciiTheme="minorHAnsi" w:hAnsiTheme="minorHAnsi" w:cstheme="minorHAnsi"/>
                <w:b/>
                <w:lang w:eastAsia="es-MX"/>
              </w:rPr>
            </w:pPr>
          </w:p>
        </w:tc>
      </w:tr>
    </w:tbl>
    <w:p w:rsidR="00D351D9" w:rsidRDefault="00D351D9"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843A4C" w:rsidRPr="00121173" w:rsidRDefault="00843A4C"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b/>
          <w:bCs/>
        </w:rPr>
      </w:pPr>
      <w:r w:rsidRPr="00121173">
        <w:rPr>
          <w:rFonts w:asciiTheme="minorHAnsi" w:hAnsiTheme="minorHAnsi" w:cstheme="minorHAnsi"/>
          <w:b/>
          <w:bCs/>
        </w:rPr>
        <w:t>PROYECTOS Y CONSTRUCCIONES CUPE S.A. DE C.V., YUHCOIT, S.A. DE C.V. y VIGORA INGENIEROS, S.A. DE C.V.</w:t>
      </w:r>
    </w:p>
    <w:p w:rsidR="009D1843" w:rsidRDefault="009D1843" w:rsidP="00121173">
      <w:pPr>
        <w:shd w:val="clear" w:color="auto" w:fill="FFFFFF"/>
        <w:spacing w:after="100" w:afterAutospacing="1"/>
        <w:contextualSpacing/>
        <w:jc w:val="both"/>
        <w:rPr>
          <w:rFonts w:asciiTheme="minorHAnsi" w:hAnsiTheme="minorHAnsi" w:cstheme="minorHAnsi"/>
          <w:b/>
          <w:bCs/>
        </w:rPr>
      </w:pPr>
    </w:p>
    <w:p w:rsidR="00121173" w:rsidRPr="00121173" w:rsidRDefault="008459CA" w:rsidP="00121173">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126906B0">
            <wp:extent cx="6588317" cy="3752697"/>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46" cy="3783358"/>
                    </a:xfrm>
                    <a:prstGeom prst="rect">
                      <a:avLst/>
                    </a:prstGeom>
                    <a:noFill/>
                  </pic:spPr>
                </pic:pic>
              </a:graphicData>
            </a:graphic>
          </wp:inline>
        </w:drawing>
      </w:r>
    </w:p>
    <w:p w:rsidR="00843A4C" w:rsidRDefault="00843A4C"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Responsable de la evaluación de las proposiciones:</w:t>
      </w:r>
    </w:p>
    <w:p w:rsidR="00843A4C" w:rsidRPr="00121173" w:rsidRDefault="00843A4C" w:rsidP="0012117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121173" w:rsidRPr="00121173" w:rsidTr="00316E32">
        <w:tc>
          <w:tcPr>
            <w:tcW w:w="3714"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Nombre</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Cargo</w:t>
            </w:r>
          </w:p>
        </w:tc>
      </w:tr>
      <w:tr w:rsidR="00121173" w:rsidRPr="00121173" w:rsidTr="00316E32">
        <w:tc>
          <w:tcPr>
            <w:tcW w:w="3714" w:type="dxa"/>
          </w:tcPr>
          <w:p w:rsidR="00121173" w:rsidRPr="00121173" w:rsidRDefault="00121173" w:rsidP="00316E32">
            <w:pPr>
              <w:shd w:val="clear" w:color="auto" w:fill="FFFFFF"/>
              <w:spacing w:after="100" w:afterAutospacing="1" w:line="276" w:lineRule="auto"/>
              <w:contextualSpacing/>
              <w:rPr>
                <w:rFonts w:asciiTheme="minorHAnsi" w:hAnsiTheme="minorHAnsi" w:cstheme="minorHAnsi"/>
              </w:rPr>
            </w:pPr>
            <w:r w:rsidRPr="00121173">
              <w:rPr>
                <w:rFonts w:asciiTheme="minorHAnsi" w:hAnsiTheme="minorHAnsi" w:cstheme="minorHAnsi"/>
              </w:rPr>
              <w:t>Mario Humberto Valerio Langarica</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rPr>
            </w:pPr>
            <w:r w:rsidRPr="00121173">
              <w:rPr>
                <w:rFonts w:asciiTheme="minorHAnsi" w:hAnsiTheme="minorHAnsi" w:cstheme="minorHAnsi"/>
              </w:rPr>
              <w:t>Director de Pavimentos</w:t>
            </w:r>
          </w:p>
        </w:tc>
      </w:tr>
      <w:tr w:rsidR="00121173" w:rsidRPr="00121173" w:rsidTr="00316E32">
        <w:tc>
          <w:tcPr>
            <w:tcW w:w="3714" w:type="dxa"/>
          </w:tcPr>
          <w:p w:rsidR="00121173" w:rsidRPr="00121173" w:rsidRDefault="00121173" w:rsidP="00316E32">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Carlos Alejandro Vázquez Ortiz</w:t>
            </w:r>
          </w:p>
        </w:tc>
        <w:tc>
          <w:tcPr>
            <w:tcW w:w="6203" w:type="dxa"/>
          </w:tcPr>
          <w:p w:rsidR="00121173" w:rsidRPr="00121173" w:rsidRDefault="00121173" w:rsidP="00316E32">
            <w:pPr>
              <w:spacing w:after="100" w:afterAutospacing="1"/>
              <w:contextualSpacing/>
              <w:jc w:val="center"/>
              <w:rPr>
                <w:rFonts w:asciiTheme="minorHAnsi" w:hAnsiTheme="minorHAnsi" w:cstheme="minorHAnsi"/>
              </w:rPr>
            </w:pPr>
            <w:r w:rsidRPr="00121173">
              <w:rPr>
                <w:rFonts w:asciiTheme="minorHAnsi" w:hAnsiTheme="minorHAnsi" w:cstheme="minorHAnsi"/>
              </w:rPr>
              <w:t>Coordinador General de Servicios Municipales</w:t>
            </w: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b/>
          <w:u w:val="single"/>
          <w:lang w:val="es-ES_tradnl"/>
        </w:rPr>
        <w:t>Mediante oficio de análisis técnico número 1690/2022/083</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43A4C" w:rsidRPr="00121173" w:rsidRDefault="00843A4C"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b/>
          <w:color w:val="000000"/>
        </w:rPr>
      </w:pPr>
      <w:r w:rsidRPr="00121173">
        <w:rPr>
          <w:rFonts w:asciiTheme="minorHAnsi" w:hAnsiTheme="minorHAnsi" w:cstheme="minorHAnsi"/>
          <w:b/>
          <w:bCs/>
        </w:rPr>
        <w:t>YUHCOIT, S.A. DE C.V.</w:t>
      </w:r>
      <w:r w:rsidRPr="00121173">
        <w:rPr>
          <w:rFonts w:asciiTheme="minorHAnsi" w:hAnsiTheme="minorHAnsi" w:cstheme="minorHAnsi"/>
          <w:b/>
        </w:rPr>
        <w:t xml:space="preserve">, POR UN MONTO TOTAL DE </w:t>
      </w:r>
      <w:r w:rsidRPr="00121173">
        <w:rPr>
          <w:rFonts w:asciiTheme="minorHAnsi" w:hAnsiTheme="minorHAnsi" w:cstheme="minorHAnsi"/>
          <w:b/>
          <w:color w:val="000000"/>
        </w:rPr>
        <w:t>$</w:t>
      </w:r>
      <w:r w:rsidR="009D1843">
        <w:rPr>
          <w:rFonts w:asciiTheme="minorHAnsi" w:hAnsiTheme="minorHAnsi" w:cstheme="minorHAnsi"/>
          <w:b/>
          <w:color w:val="000000"/>
        </w:rPr>
        <w:t xml:space="preserve"> </w:t>
      </w:r>
      <w:r w:rsidRPr="00121173">
        <w:rPr>
          <w:rFonts w:asciiTheme="minorHAnsi" w:hAnsiTheme="minorHAnsi" w:cstheme="minorHAnsi"/>
          <w:b/>
          <w:color w:val="000000"/>
        </w:rPr>
        <w:t>4</w:t>
      </w:r>
      <w:r w:rsidR="00D351D9" w:rsidRPr="00121173">
        <w:rPr>
          <w:rFonts w:asciiTheme="minorHAnsi" w:hAnsiTheme="minorHAnsi" w:cstheme="minorHAnsi"/>
          <w:b/>
          <w:color w:val="000000"/>
        </w:rPr>
        <w:t>,933,897.60</w:t>
      </w:r>
      <w:r w:rsidRPr="00121173">
        <w:rPr>
          <w:rFonts w:asciiTheme="minorHAnsi" w:hAnsiTheme="minorHAnsi" w:cstheme="minorHAnsi"/>
          <w:b/>
          <w:color w:val="000000"/>
        </w:rPr>
        <w:t xml:space="preserve"> </w:t>
      </w:r>
    </w:p>
    <w:p w:rsidR="009D1843" w:rsidRPr="00121173" w:rsidRDefault="009D1843" w:rsidP="00121173">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noProof/>
          <w:lang w:eastAsia="es-MX"/>
        </w:rPr>
        <w:drawing>
          <wp:inline distT="0" distB="0" distL="0" distR="0" wp14:anchorId="7D0262F8" wp14:editId="5F9BAE31">
            <wp:extent cx="6237604" cy="24579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9763" cy="2513924"/>
                    </a:xfrm>
                    <a:prstGeom prst="rect">
                      <a:avLst/>
                    </a:prstGeom>
                    <a:noFill/>
                  </pic:spPr>
                </pic:pic>
              </a:graphicData>
            </a:graphic>
          </wp:inline>
        </w:drawing>
      </w:r>
    </w:p>
    <w:p w:rsidR="00843A4C" w:rsidRDefault="00843A4C" w:rsidP="00121173">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Se adjudica al licitante que ofreció la propuesta económica más baja.</w:t>
      </w:r>
    </w:p>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21173">
        <w:rPr>
          <w:rFonts w:asciiTheme="minorHAnsi" w:hAnsiTheme="minorHAnsi" w:cstheme="minorHAnsi"/>
          <w:color w:val="000000"/>
          <w:lang w:eastAsia="es-MX"/>
        </w:rPr>
        <w:t>La convocante tendrá 10 días hábiles para emitir la orden de compra / pedido posterior a la emisión del fallo.</w:t>
      </w: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43A4C" w:rsidRPr="00121173" w:rsidRDefault="00843A4C" w:rsidP="00121173">
      <w:pPr>
        <w:shd w:val="clear" w:color="auto" w:fill="FFFFFF"/>
        <w:spacing w:line="253" w:lineRule="atLeast"/>
        <w:jc w:val="both"/>
        <w:rPr>
          <w:rFonts w:asciiTheme="minorHAnsi" w:hAnsiTheme="minorHAnsi" w:cstheme="minorHAnsi"/>
          <w:color w:val="000000"/>
          <w:lang w:eastAsia="es-MX"/>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43A4C" w:rsidRPr="00121173" w:rsidRDefault="00843A4C" w:rsidP="00121173">
      <w:pPr>
        <w:shd w:val="clear" w:color="auto" w:fill="FFFFFF"/>
        <w:spacing w:line="253"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2117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21173" w:rsidRDefault="00121173" w:rsidP="00121173">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del proveedor </w:t>
      </w:r>
      <w:r w:rsidRPr="00121173">
        <w:rPr>
          <w:rFonts w:asciiTheme="minorHAnsi" w:hAnsiTheme="minorHAnsi" w:cstheme="minorHAnsi"/>
          <w:b/>
          <w:bCs/>
        </w:rPr>
        <w:t>Yuhcoit, S.A. de C.V.,</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Pr="00316E32"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121173" w:rsidRPr="00121173" w:rsidRDefault="00121173" w:rsidP="00121173">
      <w:pPr>
        <w:shd w:val="clear" w:color="auto" w:fill="FFFFFF"/>
        <w:spacing w:after="100" w:afterAutospacing="1"/>
        <w:contextualSpacing/>
        <w:jc w:val="center"/>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07.03.2022</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202200113</w:t>
      </w:r>
    </w:p>
    <w:p w:rsidR="00121173" w:rsidRPr="00121173" w:rsidRDefault="00121173" w:rsidP="00121173">
      <w:pPr>
        <w:shd w:val="clear" w:color="auto" w:fill="FFFFFF"/>
        <w:spacing w:after="100" w:afterAutospacing="1"/>
        <w:contextualSpacing/>
        <w:jc w:val="both"/>
        <w:rPr>
          <w:rFonts w:asciiTheme="minorHAnsi" w:hAnsiTheme="minorHAnsi" w:cstheme="minorHAnsi"/>
          <w:bCs/>
        </w:rPr>
      </w:pPr>
      <w:r w:rsidRPr="00121173">
        <w:rPr>
          <w:rFonts w:asciiTheme="minorHAnsi" w:eastAsiaTheme="minorEastAsia" w:hAnsiTheme="minorHAnsi" w:cstheme="minorHAnsi"/>
          <w:b/>
          <w:lang w:val="es-ES" w:eastAsia="es-MX"/>
        </w:rPr>
        <w:t xml:space="preserve">Área Requirente: </w:t>
      </w:r>
      <w:r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Objeto de licitación: </w:t>
      </w:r>
      <w:r w:rsidRPr="00121173">
        <w:rPr>
          <w:rFonts w:asciiTheme="minorHAnsi" w:eastAsiaTheme="minorEastAsia" w:hAnsiTheme="minorHAnsi" w:cstheme="minorHAnsi"/>
          <w:lang w:val="es-ES" w:eastAsia="es-MX"/>
        </w:rPr>
        <w:t>Emulsión para bacheo emulsión asfáltica para liga</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p>
    <w:p w:rsidR="00121173" w:rsidRPr="00121173" w:rsidRDefault="00121173" w:rsidP="00121173">
      <w:pPr>
        <w:pStyle w:val="Prrafodelista"/>
        <w:numPr>
          <w:ilvl w:val="0"/>
          <w:numId w:val="12"/>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Vise, S.A. de C.V.</w:t>
      </w:r>
    </w:p>
    <w:p w:rsidR="00121173" w:rsidRPr="00121173" w:rsidRDefault="00121173" w:rsidP="00121173">
      <w:pPr>
        <w:pStyle w:val="Prrafodelista"/>
        <w:numPr>
          <w:ilvl w:val="0"/>
          <w:numId w:val="12"/>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Aro Asfaltos y Riegos de Occidente, S.A. de C.V.</w:t>
      </w:r>
    </w:p>
    <w:p w:rsidR="00121173" w:rsidRPr="00121173" w:rsidRDefault="00121173" w:rsidP="00121173">
      <w:pPr>
        <w:pStyle w:val="Prrafodelista"/>
        <w:numPr>
          <w:ilvl w:val="0"/>
          <w:numId w:val="12"/>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Laboratorio Dinamo, S.A. de C.V.</w:t>
      </w:r>
    </w:p>
    <w:p w:rsidR="00121173" w:rsidRDefault="00121173" w:rsidP="00121173">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Los licitantes cuyas proposiciones fueron desechadas:</w:t>
      </w:r>
    </w:p>
    <w:p w:rsidR="00CC4023" w:rsidRPr="00121173" w:rsidRDefault="00CC4023" w:rsidP="00121173">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4385"/>
        <w:gridCol w:w="5527"/>
      </w:tblGrid>
      <w:tr w:rsidR="00121173" w:rsidRPr="00121173" w:rsidTr="00E32B6B">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tabs>
                <w:tab w:val="center" w:pos="1854"/>
                <w:tab w:val="left" w:pos="2745"/>
              </w:tabs>
              <w:rPr>
                <w:rFonts w:asciiTheme="minorHAnsi" w:hAnsiTheme="minorHAnsi" w:cstheme="minorHAnsi"/>
                <w:lang w:eastAsia="es-MX"/>
              </w:rPr>
            </w:pPr>
            <w:r w:rsidRPr="00121173">
              <w:rPr>
                <w:rFonts w:asciiTheme="minorHAnsi" w:hAnsiTheme="minorHAnsi" w:cstheme="minorHAnsi"/>
                <w:b/>
                <w:bCs/>
                <w:color w:val="FFFFFF"/>
                <w:kern w:val="24"/>
                <w:lang w:eastAsia="es-MX"/>
              </w:rPr>
              <w:tab/>
              <w:t xml:space="preserve">Licitante </w:t>
            </w:r>
            <w:r w:rsidRPr="00121173">
              <w:rPr>
                <w:rFonts w:asciiTheme="minorHAnsi" w:hAnsiTheme="minorHAnsi" w:cstheme="minorHAnsi"/>
                <w:b/>
                <w:bCs/>
                <w:color w:val="FFFFFF"/>
                <w:kern w:val="24"/>
                <w:lang w:eastAsia="es-MX"/>
              </w:rPr>
              <w:tab/>
            </w:r>
          </w:p>
        </w:tc>
        <w:tc>
          <w:tcPr>
            <w:tcW w:w="552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E32B6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jc w:val="both"/>
              <w:rPr>
                <w:rFonts w:asciiTheme="minorHAnsi" w:hAnsiTheme="minorHAnsi" w:cstheme="minorHAnsi"/>
                <w:lang w:eastAsia="es-MX"/>
              </w:rPr>
            </w:pPr>
            <w:r w:rsidRPr="00121173">
              <w:rPr>
                <w:rFonts w:asciiTheme="minorHAnsi" w:hAnsiTheme="minorHAnsi" w:cstheme="minorHAnsi"/>
                <w:lang w:eastAsia="es-MX"/>
              </w:rPr>
              <w:t>Vise, S.A. de C.V.</w:t>
            </w:r>
          </w:p>
        </w:tc>
        <w:tc>
          <w:tcPr>
            <w:tcW w:w="552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CC402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observó:</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r w:rsidR="00CC4023" w:rsidRPr="00121173">
              <w:rPr>
                <w:rFonts w:asciiTheme="minorHAnsi" w:hAnsiTheme="minorHAnsi" w:cstheme="minorHAnsi"/>
                <w:b/>
                <w:lang w:eastAsia="es-MX"/>
              </w:rPr>
              <w:t>De acuerdo</w:t>
            </w:r>
            <w:r w:rsidRPr="00121173">
              <w:rPr>
                <w:rFonts w:asciiTheme="minorHAnsi" w:hAnsiTheme="minorHAnsi" w:cstheme="minorHAnsi"/>
                <w:b/>
                <w:lang w:eastAsia="es-MX"/>
              </w:rPr>
              <w:t xml:space="preserve"> </w:t>
            </w:r>
            <w:r w:rsidR="00CC4023" w:rsidRPr="00121173">
              <w:rPr>
                <w:rFonts w:asciiTheme="minorHAnsi" w:hAnsiTheme="minorHAnsi" w:cstheme="minorHAnsi"/>
                <w:b/>
                <w:lang w:eastAsia="es-MX"/>
              </w:rPr>
              <w:t>al registro</w:t>
            </w:r>
            <w:r w:rsidRPr="00121173">
              <w:rPr>
                <w:rFonts w:asciiTheme="minorHAnsi" w:hAnsiTheme="minorHAnsi" w:cstheme="minorHAnsi"/>
                <w:b/>
                <w:lang w:eastAsia="es-MX"/>
              </w:rPr>
              <w:t xml:space="preserve"> su </w:t>
            </w:r>
            <w:r w:rsidR="00CC4023" w:rsidRPr="00121173">
              <w:rPr>
                <w:rFonts w:asciiTheme="minorHAnsi" w:hAnsiTheme="minorHAnsi" w:cstheme="minorHAnsi"/>
                <w:b/>
                <w:lang w:eastAsia="es-MX"/>
              </w:rPr>
              <w:t>muestra es</w:t>
            </w:r>
            <w:r w:rsidRPr="00121173">
              <w:rPr>
                <w:rFonts w:asciiTheme="minorHAnsi" w:hAnsiTheme="minorHAnsi" w:cstheme="minorHAnsi"/>
                <w:b/>
                <w:lang w:eastAsia="es-MX"/>
              </w:rPr>
              <w:t xml:space="preserve"> la No. 2</w:t>
            </w:r>
          </w:p>
          <w:p w:rsidR="00CC4023" w:rsidRPr="00121173" w:rsidRDefault="00CC4023" w:rsidP="00316E32">
            <w:pPr>
              <w:jc w:val="both"/>
              <w:rPr>
                <w:rFonts w:asciiTheme="minorHAnsi" w:hAnsiTheme="minorHAnsi" w:cstheme="minorHAnsi"/>
                <w:b/>
                <w:lang w:eastAsia="es-MX"/>
              </w:rPr>
            </w:pPr>
          </w:p>
        </w:tc>
      </w:tr>
      <w:tr w:rsidR="00121173" w:rsidRPr="00121173" w:rsidTr="00E32B6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Aro Asfaltos y Riegos de Occidente, S.A. de C.V.</w:t>
            </w:r>
          </w:p>
        </w:tc>
        <w:tc>
          <w:tcPr>
            <w:tcW w:w="552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w:t>
            </w:r>
          </w:p>
          <w:p w:rsidR="00CC402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Posterior al acto de presentación y apertura de proposiciones, se observó:</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roofErr w:type="gramStart"/>
            <w:r w:rsidRPr="00121173">
              <w:rPr>
                <w:rFonts w:asciiTheme="minorHAnsi" w:hAnsiTheme="minorHAnsi" w:cstheme="minorHAnsi"/>
                <w:b/>
                <w:lang w:eastAsia="es-MX"/>
              </w:rPr>
              <w:t>De  acuerdo</w:t>
            </w:r>
            <w:proofErr w:type="gramEnd"/>
            <w:r w:rsidRPr="00121173">
              <w:rPr>
                <w:rFonts w:asciiTheme="minorHAnsi" w:hAnsiTheme="minorHAnsi" w:cstheme="minorHAnsi"/>
                <w:b/>
                <w:lang w:eastAsia="es-MX"/>
              </w:rPr>
              <w:t xml:space="preserve"> al  registro su muestra  es la No. 1</w:t>
            </w:r>
          </w:p>
          <w:p w:rsidR="00CC4023" w:rsidRPr="00121173" w:rsidRDefault="00CC4023" w:rsidP="00316E32">
            <w:pPr>
              <w:jc w:val="both"/>
              <w:rPr>
                <w:rFonts w:asciiTheme="minorHAnsi" w:hAnsiTheme="minorHAnsi" w:cstheme="minorHAnsi"/>
                <w:b/>
                <w:lang w:eastAsia="es-MX"/>
              </w:rPr>
            </w:pPr>
          </w:p>
        </w:tc>
      </w:tr>
    </w:tbl>
    <w:p w:rsidR="00D351D9" w:rsidRDefault="00D351D9" w:rsidP="00121173">
      <w:pPr>
        <w:shd w:val="clear" w:color="auto" w:fill="FFFFFF"/>
        <w:spacing w:after="100" w:afterAutospacing="1"/>
        <w:contextualSpacing/>
        <w:jc w:val="both"/>
        <w:rPr>
          <w:rFonts w:asciiTheme="minorHAnsi" w:hAnsiTheme="minorHAnsi" w:cstheme="minorHAnsi"/>
          <w:lang w:val="es-ES_tradnl"/>
        </w:rPr>
      </w:pPr>
    </w:p>
    <w:p w:rsidR="00CC402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CC4023" w:rsidRDefault="00CC4023" w:rsidP="00121173">
      <w:pPr>
        <w:shd w:val="clear" w:color="auto" w:fill="FFFFFF"/>
        <w:spacing w:after="100" w:afterAutospacing="1"/>
        <w:contextualSpacing/>
        <w:jc w:val="both"/>
        <w:rPr>
          <w:rFonts w:asciiTheme="minorHAnsi" w:hAnsiTheme="minorHAnsi" w:cstheme="minorHAnsi"/>
          <w:b/>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LABORATORIO DINAMO, S.A. DE C.V.</w:t>
      </w:r>
    </w:p>
    <w:p w:rsidR="001844A7" w:rsidRPr="00121173" w:rsidRDefault="001844A7" w:rsidP="00121173">
      <w:pPr>
        <w:shd w:val="clear" w:color="auto" w:fill="FFFFFF"/>
        <w:spacing w:after="100" w:afterAutospacing="1"/>
        <w:contextualSpacing/>
        <w:jc w:val="both"/>
        <w:rPr>
          <w:rFonts w:asciiTheme="minorHAnsi" w:hAnsiTheme="minorHAnsi" w:cstheme="minorHAnsi"/>
          <w:b/>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noProof/>
          <w:lang w:eastAsia="es-MX"/>
        </w:rPr>
        <w:drawing>
          <wp:inline distT="0" distB="0" distL="0" distR="0" wp14:anchorId="702ADD5B" wp14:editId="377AEA77">
            <wp:extent cx="6219190" cy="31382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1309" cy="3169567"/>
                    </a:xfrm>
                    <a:prstGeom prst="rect">
                      <a:avLst/>
                    </a:prstGeom>
                    <a:noFill/>
                  </pic:spPr>
                </pic:pic>
              </a:graphicData>
            </a:graphic>
          </wp:inline>
        </w:drawing>
      </w:r>
    </w:p>
    <w:p w:rsidR="00CC402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Responsable de la evaluación de las proposiciones:</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121173" w:rsidRPr="00121173" w:rsidTr="00316E32">
        <w:tc>
          <w:tcPr>
            <w:tcW w:w="3714"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Nombre</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Cargo</w:t>
            </w:r>
          </w:p>
        </w:tc>
      </w:tr>
      <w:tr w:rsidR="00121173" w:rsidRPr="00121173" w:rsidTr="00316E32">
        <w:tc>
          <w:tcPr>
            <w:tcW w:w="3714" w:type="dxa"/>
          </w:tcPr>
          <w:p w:rsidR="00121173" w:rsidRPr="00121173" w:rsidRDefault="00121173" w:rsidP="00316E32">
            <w:pPr>
              <w:shd w:val="clear" w:color="auto" w:fill="FFFFFF"/>
              <w:spacing w:after="100" w:afterAutospacing="1" w:line="276" w:lineRule="auto"/>
              <w:contextualSpacing/>
              <w:rPr>
                <w:rFonts w:asciiTheme="minorHAnsi" w:hAnsiTheme="minorHAnsi" w:cstheme="minorHAnsi"/>
              </w:rPr>
            </w:pPr>
            <w:r w:rsidRPr="00121173">
              <w:rPr>
                <w:rFonts w:asciiTheme="minorHAnsi" w:hAnsiTheme="minorHAnsi" w:cstheme="minorHAnsi"/>
              </w:rPr>
              <w:t>Mario Humberto Valerio Langarica</w:t>
            </w:r>
          </w:p>
        </w:tc>
        <w:tc>
          <w:tcPr>
            <w:tcW w:w="6203" w:type="dxa"/>
          </w:tcPr>
          <w:p w:rsidR="00121173" w:rsidRPr="00121173" w:rsidRDefault="00121173" w:rsidP="00316E32">
            <w:pPr>
              <w:spacing w:after="100" w:afterAutospacing="1" w:line="276" w:lineRule="auto"/>
              <w:contextualSpacing/>
              <w:jc w:val="center"/>
              <w:rPr>
                <w:rFonts w:asciiTheme="minorHAnsi" w:hAnsiTheme="minorHAnsi" w:cstheme="minorHAnsi"/>
              </w:rPr>
            </w:pPr>
            <w:r w:rsidRPr="00121173">
              <w:rPr>
                <w:rFonts w:asciiTheme="minorHAnsi" w:hAnsiTheme="minorHAnsi" w:cstheme="minorHAnsi"/>
              </w:rPr>
              <w:t>Director de Pavimentos</w:t>
            </w:r>
          </w:p>
        </w:tc>
      </w:tr>
      <w:tr w:rsidR="00121173" w:rsidRPr="00121173" w:rsidTr="00316E32">
        <w:tc>
          <w:tcPr>
            <w:tcW w:w="3714" w:type="dxa"/>
          </w:tcPr>
          <w:p w:rsidR="00121173" w:rsidRPr="00121173" w:rsidRDefault="00121173" w:rsidP="00316E32">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Carlos Alejandro Vázquez Ortiz</w:t>
            </w:r>
          </w:p>
        </w:tc>
        <w:tc>
          <w:tcPr>
            <w:tcW w:w="6203" w:type="dxa"/>
          </w:tcPr>
          <w:p w:rsidR="00121173" w:rsidRPr="00121173" w:rsidRDefault="00121173" w:rsidP="00316E32">
            <w:pPr>
              <w:spacing w:after="100" w:afterAutospacing="1"/>
              <w:contextualSpacing/>
              <w:jc w:val="center"/>
              <w:rPr>
                <w:rFonts w:asciiTheme="minorHAnsi" w:hAnsiTheme="minorHAnsi" w:cstheme="minorHAnsi"/>
              </w:rPr>
            </w:pPr>
            <w:r w:rsidRPr="00121173">
              <w:rPr>
                <w:rFonts w:asciiTheme="minorHAnsi" w:hAnsiTheme="minorHAnsi" w:cstheme="minorHAnsi"/>
              </w:rPr>
              <w:t>Coordinador General de Servicios Municipales</w:t>
            </w: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b/>
          <w:u w:val="single"/>
          <w:lang w:val="es-ES_tradnl"/>
        </w:rPr>
        <w:t>Mediante oficio de análisis técnico número 1690/2022/081</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 xml:space="preserve">LABORATORIO DINAMO, S.A. DE C.V., POR UN MONTO TOTAL DE </w:t>
      </w:r>
      <w:r w:rsidRPr="00121173">
        <w:rPr>
          <w:rFonts w:asciiTheme="minorHAnsi" w:hAnsiTheme="minorHAnsi" w:cstheme="minorHAnsi"/>
          <w:b/>
          <w:color w:val="000000"/>
        </w:rPr>
        <w:t>$</w:t>
      </w:r>
      <w:r w:rsidR="001844A7">
        <w:rPr>
          <w:rFonts w:asciiTheme="minorHAnsi" w:hAnsiTheme="minorHAnsi" w:cstheme="minorHAnsi"/>
          <w:b/>
          <w:color w:val="000000"/>
        </w:rPr>
        <w:t xml:space="preserve"> </w:t>
      </w:r>
      <w:r w:rsidRPr="00121173">
        <w:rPr>
          <w:rFonts w:asciiTheme="minorHAnsi" w:hAnsiTheme="minorHAnsi" w:cstheme="minorHAnsi"/>
          <w:b/>
          <w:color w:val="000000"/>
        </w:rPr>
        <w:t>8</w:t>
      </w:r>
      <w:r w:rsidR="00D351D9" w:rsidRPr="00121173">
        <w:rPr>
          <w:rFonts w:asciiTheme="minorHAnsi" w:hAnsiTheme="minorHAnsi" w:cstheme="minorHAnsi"/>
          <w:b/>
          <w:color w:val="000000"/>
        </w:rPr>
        <w:t>,473,162.00</w:t>
      </w:r>
      <w:r w:rsidRPr="00121173">
        <w:rPr>
          <w:rFonts w:asciiTheme="minorHAnsi" w:hAnsiTheme="minorHAnsi" w:cstheme="minorHAnsi"/>
          <w:color w:val="000000"/>
        </w:rPr>
        <w:t xml:space="preserve"> </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noProof/>
          <w:lang w:eastAsia="es-MX"/>
        </w:rPr>
        <w:lastRenderedPageBreak/>
        <w:drawing>
          <wp:inline distT="0" distB="0" distL="0" distR="0" wp14:anchorId="01819B32" wp14:editId="642B76F9">
            <wp:extent cx="6224963" cy="231160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793" cy="2355730"/>
                    </a:xfrm>
                    <a:prstGeom prst="rect">
                      <a:avLst/>
                    </a:prstGeom>
                    <a:noFill/>
                  </pic:spPr>
                </pic:pic>
              </a:graphicData>
            </a:graphic>
          </wp:inline>
        </w:drawing>
      </w:r>
    </w:p>
    <w:p w:rsid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Se adjudica al único licitante solvente.</w:t>
      </w:r>
    </w:p>
    <w:p w:rsidR="00CC4023" w:rsidRPr="00121173" w:rsidRDefault="00CC402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21173">
        <w:rPr>
          <w:rFonts w:asciiTheme="minorHAnsi" w:hAnsiTheme="minorHAnsi" w:cstheme="minorHAnsi"/>
          <w:color w:val="000000"/>
          <w:lang w:eastAsia="es-MX"/>
        </w:rPr>
        <w:t>La convocante tendrá 10 días hábiles para emitir la orden de compra / pedido posterior a la emisión del fallo.</w:t>
      </w: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C4023" w:rsidRPr="00121173" w:rsidRDefault="00CC4023" w:rsidP="00121173">
      <w:pPr>
        <w:shd w:val="clear" w:color="auto" w:fill="FFFFFF"/>
        <w:spacing w:line="253" w:lineRule="atLeast"/>
        <w:jc w:val="both"/>
        <w:rPr>
          <w:rFonts w:asciiTheme="minorHAnsi" w:hAnsiTheme="minorHAnsi" w:cstheme="minorHAnsi"/>
          <w:color w:val="000000"/>
          <w:lang w:eastAsia="es-MX"/>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C4023" w:rsidRPr="00121173" w:rsidRDefault="00CC4023" w:rsidP="00121173">
      <w:pPr>
        <w:shd w:val="clear" w:color="auto" w:fill="FFFFFF"/>
        <w:spacing w:line="253"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2117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21173" w:rsidRDefault="00121173" w:rsidP="00121173">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del proveedor </w:t>
      </w:r>
      <w:r w:rsidRPr="00121173">
        <w:rPr>
          <w:rFonts w:asciiTheme="minorHAnsi" w:hAnsiTheme="minorHAnsi" w:cstheme="minorHAnsi"/>
          <w:b/>
          <w:bCs/>
        </w:rPr>
        <w:t>Laboratorio Dinamo, S.A. de C.V.,</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Pr="00121173" w:rsidRDefault="00121173" w:rsidP="00121173">
      <w:pPr>
        <w:shd w:val="clear" w:color="auto" w:fill="FFFFFF"/>
        <w:spacing w:after="100" w:afterAutospacing="1"/>
        <w:contextualSpacing/>
        <w:jc w:val="both"/>
        <w:rPr>
          <w:rFonts w:asciiTheme="minorHAnsi" w:hAnsiTheme="minorHAnsi" w:cstheme="minorHAnsi"/>
          <w:b/>
          <w:i/>
        </w:rPr>
      </w:pPr>
    </w:p>
    <w:p w:rsidR="00121173" w:rsidRPr="00121173" w:rsidRDefault="00121173" w:rsidP="00121173">
      <w:pPr>
        <w:jc w:val="center"/>
        <w:rPr>
          <w:rFonts w:asciiTheme="minorHAnsi" w:hAnsiTheme="minorHAnsi" w:cstheme="minorHAnsi"/>
          <w:i/>
        </w:rPr>
      </w:pPr>
      <w:r w:rsidRPr="00121173">
        <w:rPr>
          <w:rFonts w:asciiTheme="minorHAnsi" w:hAnsiTheme="minorHAnsi" w:cstheme="minorHAnsi"/>
          <w:b/>
          <w:i/>
        </w:rPr>
        <w:t>Aprobado por Mayoría de votos por parte de los integrantes del Comité presentes, con un voto en contra por parte de Rogelio Alejandro Muñoz Prado, Representante Suplente de la Cámara Nacional de Comercio, Servicios y Turismo de Guadalajara.</w:t>
      </w:r>
    </w:p>
    <w:p w:rsidR="00121173" w:rsidRDefault="00121173" w:rsidP="00121173">
      <w:pPr>
        <w:shd w:val="clear" w:color="auto" w:fill="FFFFFF"/>
        <w:spacing w:after="100" w:afterAutospacing="1"/>
        <w:contextualSpacing/>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eastAsia="es-MX"/>
        </w:rPr>
      </w:pPr>
      <w:r w:rsidRPr="00121173">
        <w:rPr>
          <w:rFonts w:asciiTheme="minorHAnsi" w:eastAsiaTheme="minorEastAsia" w:hAnsiTheme="minorHAnsi" w:cstheme="minorHAnsi"/>
          <w:b/>
          <w:lang w:val="es-ES" w:eastAsia="es-MX"/>
        </w:rPr>
        <w:t>Número de Cuadro:</w:t>
      </w:r>
      <w:r w:rsidRPr="00121173">
        <w:rPr>
          <w:rFonts w:asciiTheme="minorHAnsi" w:eastAsiaTheme="minorEastAsia" w:hAnsiTheme="minorHAnsi" w:cstheme="minorHAnsi"/>
          <w:lang w:val="es-ES" w:eastAsia="es-MX"/>
        </w:rPr>
        <w:t xml:space="preserve"> </w:t>
      </w:r>
      <w:r w:rsidRPr="00121173">
        <w:rPr>
          <w:rFonts w:asciiTheme="minorHAnsi" w:eastAsiaTheme="minorEastAsia" w:hAnsiTheme="minorHAnsi" w:cstheme="minorHAnsi"/>
          <w:lang w:eastAsia="es-MX"/>
        </w:rPr>
        <w:t>08.03.2022</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Licitación Pública Nacional con Participación del Comité: </w:t>
      </w:r>
      <w:r w:rsidRPr="00121173">
        <w:rPr>
          <w:rFonts w:asciiTheme="minorHAnsi" w:eastAsiaTheme="minorEastAsia" w:hAnsiTheme="minorHAnsi" w:cstheme="minorHAnsi"/>
          <w:lang w:val="es-ES" w:eastAsia="es-MX"/>
        </w:rPr>
        <w:t>202200115</w:t>
      </w:r>
    </w:p>
    <w:p w:rsidR="00121173" w:rsidRPr="00121173" w:rsidRDefault="00D351D9" w:rsidP="00121173">
      <w:pPr>
        <w:shd w:val="clear" w:color="auto" w:fill="FFFFFF"/>
        <w:spacing w:after="100" w:afterAutospacing="1"/>
        <w:contextualSpacing/>
        <w:jc w:val="both"/>
        <w:rPr>
          <w:rFonts w:asciiTheme="minorHAnsi" w:hAnsiTheme="minorHAnsi" w:cstheme="minorHAnsi"/>
          <w:bCs/>
        </w:rPr>
      </w:pPr>
      <w:r>
        <w:rPr>
          <w:rFonts w:asciiTheme="minorHAnsi" w:eastAsiaTheme="minorEastAsia" w:hAnsiTheme="minorHAnsi" w:cstheme="minorHAnsi"/>
          <w:b/>
          <w:lang w:val="es-ES" w:eastAsia="es-MX"/>
        </w:rPr>
        <w:t xml:space="preserve">Área Requirente: </w:t>
      </w:r>
      <w:r w:rsidR="00121173" w:rsidRPr="00121173">
        <w:rPr>
          <w:rFonts w:asciiTheme="minorHAnsi" w:eastAsiaTheme="minorEastAsia" w:hAnsiTheme="minorHAnsi" w:cstheme="minorHAnsi"/>
          <w:lang w:val="es-ES" w:eastAsia="es-MX"/>
        </w:rPr>
        <w:t>Dirección de Pavimentos adscrita a la Coordinación General de Servicios Municipales</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r w:rsidRPr="00121173">
        <w:rPr>
          <w:rFonts w:asciiTheme="minorHAnsi" w:eastAsiaTheme="minorEastAsia" w:hAnsiTheme="minorHAnsi" w:cstheme="minorHAnsi"/>
          <w:b/>
          <w:lang w:val="es-ES" w:eastAsia="es-MX"/>
        </w:rPr>
        <w:t xml:space="preserve">Objeto de licitación: </w:t>
      </w:r>
      <w:r w:rsidRPr="00121173">
        <w:rPr>
          <w:rFonts w:asciiTheme="minorHAnsi" w:eastAsiaTheme="minorEastAsia" w:hAnsiTheme="minorHAnsi" w:cstheme="minorHAnsi"/>
          <w:lang w:val="es-ES" w:eastAsia="es-MX"/>
        </w:rPr>
        <w:t>Bacheo Superficial aislado con mezcla asfáltica caliente</w:t>
      </w:r>
    </w:p>
    <w:p w:rsidR="00121173" w:rsidRPr="00121173" w:rsidRDefault="00121173" w:rsidP="00121173">
      <w:pPr>
        <w:shd w:val="clear" w:color="auto" w:fill="FFFFFF"/>
        <w:spacing w:after="100" w:afterAutospacing="1"/>
        <w:contextualSpacing/>
        <w:jc w:val="both"/>
        <w:rPr>
          <w:rFonts w:asciiTheme="minorHAnsi" w:eastAsiaTheme="minorEastAsia" w:hAnsiTheme="minorHAnsi" w:cstheme="minorHAnsi"/>
          <w:lang w:val="es-ES" w:eastAsia="es-MX"/>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eastAsiaTheme="minorEastAsia" w:hAnsiTheme="minorHAnsi" w:cstheme="minorHAnsi"/>
          <w:lang w:eastAsia="es-MX"/>
        </w:rPr>
        <w:t>S</w:t>
      </w:r>
      <w:proofErr w:type="spellStart"/>
      <w:r w:rsidRPr="00121173">
        <w:rPr>
          <w:rFonts w:asciiTheme="minorHAnsi" w:hAnsiTheme="minorHAnsi" w:cstheme="minorHAnsi"/>
          <w:lang w:val="es-ES_tradnl"/>
        </w:rPr>
        <w:t>e</w:t>
      </w:r>
      <w:proofErr w:type="spellEnd"/>
      <w:r w:rsidRPr="00121173">
        <w:rPr>
          <w:rFonts w:asciiTheme="minorHAnsi" w:hAnsiTheme="minorHAnsi" w:cstheme="minorHAnsi"/>
          <w:lang w:val="es-ES_tradnl"/>
        </w:rPr>
        <w:t xml:space="preserve"> pone a la vista el expediente de donde se desprende lo siguiente:</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b/>
          <w:lang w:val="es-ES_tradnl"/>
        </w:rPr>
      </w:pPr>
      <w:r w:rsidRPr="00121173">
        <w:rPr>
          <w:rFonts w:asciiTheme="minorHAnsi" w:hAnsiTheme="minorHAnsi" w:cstheme="minorHAnsi"/>
          <w:b/>
          <w:lang w:val="es-ES_tradnl"/>
        </w:rPr>
        <w:t>Proveedores que cotizan:</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Construsanlu Urbanizadora, S.A. de C.V.</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Proyectos y Construcciones Cupe, S.A. de C.V.</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Yuhcoit, S.A. de C.V.</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Vigora Ingenieros, S.A. de C.V.</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 xml:space="preserve">Proyectos y Sistemas </w:t>
      </w:r>
      <w:proofErr w:type="spellStart"/>
      <w:r w:rsidRPr="00121173">
        <w:rPr>
          <w:rFonts w:asciiTheme="minorHAnsi" w:hAnsiTheme="minorHAnsi" w:cstheme="minorHAnsi"/>
        </w:rPr>
        <w:t>Avifa</w:t>
      </w:r>
      <w:proofErr w:type="spellEnd"/>
      <w:r w:rsidRPr="00121173">
        <w:rPr>
          <w:rFonts w:asciiTheme="minorHAnsi" w:hAnsiTheme="minorHAnsi" w:cstheme="minorHAnsi"/>
        </w:rPr>
        <w:t>, S.A. de C.V.</w:t>
      </w:r>
    </w:p>
    <w:p w:rsidR="00121173" w:rsidRPr="00121173" w:rsidRDefault="00121173" w:rsidP="00121173">
      <w:pPr>
        <w:pStyle w:val="Prrafodelista"/>
        <w:numPr>
          <w:ilvl w:val="0"/>
          <w:numId w:val="13"/>
        </w:num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rPr>
        <w:t>Mosar Contructores, S.A. de C.V.</w:t>
      </w:r>
    </w:p>
    <w:p w:rsidR="00121173" w:rsidRDefault="00121173" w:rsidP="00121173">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Los licitantes cuyas proposiciones fueron desechadas:</w:t>
      </w:r>
    </w:p>
    <w:p w:rsidR="00CC4023" w:rsidRPr="00121173" w:rsidRDefault="00CC4023" w:rsidP="00121173">
      <w:pPr>
        <w:shd w:val="clear" w:color="auto" w:fill="FFFFFF"/>
        <w:spacing w:after="100" w:afterAutospacing="1"/>
        <w:contextualSpacing/>
        <w:rPr>
          <w:rFonts w:asciiTheme="minorHAnsi" w:hAnsiTheme="minorHAnsi" w:cstheme="minorHAnsi"/>
        </w:rPr>
      </w:pPr>
    </w:p>
    <w:tbl>
      <w:tblPr>
        <w:tblW w:w="10031" w:type="dxa"/>
        <w:tblLayout w:type="fixed"/>
        <w:tblCellMar>
          <w:left w:w="0" w:type="dxa"/>
          <w:right w:w="0" w:type="dxa"/>
        </w:tblCellMar>
        <w:tblLook w:val="04A0" w:firstRow="1" w:lastRow="0" w:firstColumn="1" w:lastColumn="0" w:noHBand="0" w:noVBand="1"/>
      </w:tblPr>
      <w:tblGrid>
        <w:gridCol w:w="4101"/>
        <w:gridCol w:w="5930"/>
      </w:tblGrid>
      <w:tr w:rsidR="00121173" w:rsidRPr="00121173" w:rsidTr="00E32B6B">
        <w:trPr>
          <w:trHeight w:val="447"/>
        </w:trPr>
        <w:tc>
          <w:tcPr>
            <w:tcW w:w="4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D351D9">
            <w:pPr>
              <w:tabs>
                <w:tab w:val="center" w:pos="1854"/>
                <w:tab w:val="left" w:pos="2745"/>
              </w:tabs>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Licitante</w:t>
            </w:r>
          </w:p>
        </w:tc>
        <w:tc>
          <w:tcPr>
            <w:tcW w:w="593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21173" w:rsidRPr="00121173" w:rsidRDefault="00121173" w:rsidP="00316E32">
            <w:pPr>
              <w:jc w:val="center"/>
              <w:rPr>
                <w:rFonts w:asciiTheme="minorHAnsi" w:hAnsiTheme="minorHAnsi" w:cstheme="minorHAnsi"/>
                <w:lang w:eastAsia="es-MX"/>
              </w:rPr>
            </w:pPr>
            <w:r w:rsidRPr="00121173">
              <w:rPr>
                <w:rFonts w:asciiTheme="minorHAnsi" w:hAnsiTheme="minorHAnsi" w:cstheme="minorHAnsi"/>
                <w:b/>
                <w:bCs/>
                <w:color w:val="FFFFFF"/>
                <w:kern w:val="24"/>
                <w:lang w:eastAsia="es-MX"/>
              </w:rPr>
              <w:t xml:space="preserve">Motivo </w:t>
            </w:r>
          </w:p>
        </w:tc>
      </w:tr>
      <w:tr w:rsidR="00121173" w:rsidRPr="00121173" w:rsidTr="00E32B6B">
        <w:trPr>
          <w:trHeight w:val="227"/>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Construsanlu Urbanizadora, S.A. de C.V.</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De acuerdo con el registro al momento de entregar la muestra le corresponde el Número 5,  </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De conformidad a la evaluación por parte de la Dirección de Pavimentos adscrita a la Coordinación General de </w:t>
            </w:r>
            <w:r w:rsidRPr="00121173">
              <w:rPr>
                <w:rFonts w:asciiTheme="minorHAnsi" w:hAnsiTheme="minorHAnsi" w:cstheme="minorHAnsi"/>
                <w:b/>
                <w:lang w:eastAsia="es-MX"/>
              </w:rPr>
              <w:lastRenderedPageBreak/>
              <w:t>Servicios Municipales mediante tabla comparativa y oficio No. 1690/2022/082,</w:t>
            </w:r>
          </w:p>
          <w:p w:rsidR="00CC4023" w:rsidRPr="00121173" w:rsidRDefault="00CC4023" w:rsidP="00316E32">
            <w:pPr>
              <w:jc w:val="both"/>
              <w:rPr>
                <w:rFonts w:asciiTheme="minorHAnsi" w:hAnsiTheme="minorHAnsi" w:cstheme="minorHAnsi"/>
                <w:b/>
                <w:lang w:eastAsia="es-MX"/>
              </w:rPr>
            </w:pPr>
          </w:p>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Licitante No Solvente,</w:t>
            </w:r>
            <w:r w:rsidR="00CC4023">
              <w:rPr>
                <w:rFonts w:asciiTheme="minorHAnsi" w:hAnsiTheme="minorHAnsi" w:cstheme="minorHAnsi"/>
                <w:b/>
                <w:lang w:eastAsia="es-MX"/>
              </w:rPr>
              <w:t xml:space="preserve"> </w:t>
            </w:r>
          </w:p>
          <w:p w:rsidR="00CC402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Considerando el análisis de los documentos, el resultado es el siguiente:</w:t>
            </w:r>
          </w:p>
          <w:p w:rsidR="00CC4023" w:rsidRPr="00121173" w:rsidRDefault="00CC4023" w:rsidP="00316E32">
            <w:pPr>
              <w:jc w:val="both"/>
              <w:rPr>
                <w:rFonts w:asciiTheme="minorHAnsi" w:hAnsiTheme="minorHAnsi" w:cstheme="minorHAnsi"/>
                <w:b/>
                <w:lang w:eastAsia="es-MX"/>
              </w:rPr>
            </w:pPr>
          </w:p>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En el tiempo de entrega; manifiesta 365 y no específica si son días o semanas </w:t>
            </w:r>
          </w:p>
          <w:p w:rsidR="00316E32"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presenta vigencia de precios.  </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Considerando la evaluación de las muestras, el resultado es el siguiente: </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cumple en el análisis de la muestra, lo anterior conforme a lo solicitado en las bases de la presente licitación.   </w:t>
            </w:r>
          </w:p>
          <w:p w:rsidR="00CC4023" w:rsidRPr="00121173" w:rsidRDefault="00CC4023" w:rsidP="00316E32">
            <w:pPr>
              <w:jc w:val="both"/>
              <w:rPr>
                <w:rFonts w:asciiTheme="minorHAnsi" w:hAnsiTheme="minorHAnsi" w:cstheme="minorHAnsi"/>
                <w:b/>
                <w:lang w:eastAsia="es-MX"/>
              </w:rPr>
            </w:pPr>
          </w:p>
        </w:tc>
      </w:tr>
      <w:tr w:rsidR="00121173" w:rsidRPr="00121173" w:rsidTr="00E32B6B">
        <w:trPr>
          <w:trHeight w:val="2017"/>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r w:rsidRPr="00121173">
              <w:rPr>
                <w:rFonts w:asciiTheme="minorHAnsi" w:hAnsiTheme="minorHAnsi" w:cstheme="minorHAnsi"/>
                <w:lang w:eastAsia="es-MX"/>
              </w:rPr>
              <w:t xml:space="preserve">Proyectos y Sistemas </w:t>
            </w:r>
            <w:proofErr w:type="spellStart"/>
            <w:r w:rsidRPr="00121173">
              <w:rPr>
                <w:rFonts w:asciiTheme="minorHAnsi" w:hAnsiTheme="minorHAnsi" w:cstheme="minorHAnsi"/>
                <w:lang w:eastAsia="es-MX"/>
              </w:rPr>
              <w:t>Avifa</w:t>
            </w:r>
            <w:proofErr w:type="spellEnd"/>
            <w:r w:rsidRPr="00121173">
              <w:rPr>
                <w:rFonts w:asciiTheme="minorHAnsi" w:hAnsiTheme="minorHAnsi" w:cstheme="minorHAnsi"/>
                <w:lang w:eastAsia="es-MX"/>
              </w:rPr>
              <w:t>, S.A. de C.V.</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De acuerdo con el registro al momento de entregar la muest</w:t>
            </w:r>
            <w:r w:rsidR="00D351D9">
              <w:rPr>
                <w:rFonts w:asciiTheme="minorHAnsi" w:hAnsiTheme="minorHAnsi" w:cstheme="minorHAnsi"/>
                <w:b/>
                <w:lang w:eastAsia="es-MX"/>
              </w:rPr>
              <w:t xml:space="preserve">ra le corresponde el Número 7, </w:t>
            </w:r>
            <w:r w:rsidRPr="00121173">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1690/2022/082</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Licitante No Solvente,</w:t>
            </w:r>
          </w:p>
          <w:p w:rsidR="00CC402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w:t>
            </w:r>
            <w:r w:rsidR="00CC4023">
              <w:rPr>
                <w:rFonts w:asciiTheme="minorHAnsi" w:hAnsiTheme="minorHAnsi" w:cstheme="minorHAnsi"/>
                <w:b/>
                <w:lang w:eastAsia="es-MX"/>
              </w:rPr>
              <w:t>p</w:t>
            </w:r>
            <w:r w:rsidR="00CC4023" w:rsidRPr="00121173">
              <w:rPr>
                <w:rFonts w:asciiTheme="minorHAnsi" w:hAnsiTheme="minorHAnsi" w:cstheme="minorHAnsi"/>
                <w:b/>
                <w:lang w:eastAsia="es-MX"/>
              </w:rPr>
              <w:t>resenta carta</w:t>
            </w:r>
            <w:r w:rsidRPr="00121173">
              <w:rPr>
                <w:rFonts w:asciiTheme="minorHAnsi" w:hAnsiTheme="minorHAnsi" w:cstheme="minorHAnsi"/>
                <w:b/>
                <w:lang w:eastAsia="es-MX"/>
              </w:rPr>
              <w:t xml:space="preserve"> de capacidad para realizar los servicios los 7 días de la semana en sitio y horarios a definir según programa semanal de la dirección de pavimentos.    </w:t>
            </w:r>
          </w:p>
          <w:p w:rsidR="00CC4023" w:rsidRPr="00121173" w:rsidRDefault="00CC4023" w:rsidP="00316E32">
            <w:pPr>
              <w:jc w:val="both"/>
              <w:rPr>
                <w:rFonts w:asciiTheme="minorHAnsi" w:hAnsiTheme="minorHAnsi" w:cstheme="minorHAnsi"/>
                <w:b/>
                <w:lang w:eastAsia="es-MX"/>
              </w:rPr>
            </w:pPr>
          </w:p>
          <w:p w:rsidR="00F74D7E"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lastRenderedPageBreak/>
              <w:t xml:space="preserve"> - No </w:t>
            </w:r>
            <w:r w:rsidR="00CC4023">
              <w:rPr>
                <w:rFonts w:asciiTheme="minorHAnsi" w:hAnsiTheme="minorHAnsi" w:cstheme="minorHAnsi"/>
                <w:b/>
                <w:lang w:eastAsia="es-MX"/>
              </w:rPr>
              <w:t>p</w:t>
            </w:r>
            <w:r w:rsidRPr="00121173">
              <w:rPr>
                <w:rFonts w:asciiTheme="minorHAnsi" w:hAnsiTheme="minorHAnsi" w:cstheme="minorHAnsi"/>
                <w:b/>
                <w:lang w:eastAsia="es-MX"/>
              </w:rPr>
              <w:t xml:space="preserve">resenta carta manifiesto por parte de la empresa para realizar cortes parciales de entregas de reportes de acuerdo con las necesidades de la dependencia.                        </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 No </w:t>
            </w:r>
            <w:r w:rsidR="00CC4023">
              <w:rPr>
                <w:rFonts w:asciiTheme="minorHAnsi" w:hAnsiTheme="minorHAnsi" w:cstheme="minorHAnsi"/>
                <w:b/>
                <w:lang w:eastAsia="es-MX"/>
              </w:rPr>
              <w:t>p</w:t>
            </w:r>
            <w:r w:rsidRPr="00121173">
              <w:rPr>
                <w:rFonts w:asciiTheme="minorHAnsi" w:hAnsiTheme="minorHAnsi" w:cstheme="minorHAnsi"/>
                <w:b/>
                <w:lang w:eastAsia="es-MX"/>
              </w:rPr>
              <w:t>resenta Curriculum y documentos mediante los cuales se acredite la capacidad de suministro necesaria.</w:t>
            </w:r>
          </w:p>
          <w:p w:rsidR="00CC4023" w:rsidRPr="00121173" w:rsidRDefault="00CC4023" w:rsidP="00316E32">
            <w:pPr>
              <w:jc w:val="both"/>
              <w:rPr>
                <w:rFonts w:asciiTheme="minorHAnsi" w:hAnsiTheme="minorHAnsi" w:cstheme="minorHAnsi"/>
                <w:b/>
                <w:lang w:eastAsia="es-MX"/>
              </w:rPr>
            </w:pP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NOTA: Cabe señalar que tanto en su Anexo 1A como en su Anexo 5 (propuesta económica), las cantidades no corresponden a lo solicitado y plasmado en las bases, por tal motivo no coinciden los montos.</w:t>
            </w:r>
          </w:p>
          <w:p w:rsidR="00CC4023" w:rsidRPr="00121173" w:rsidRDefault="00CC4023" w:rsidP="00316E32">
            <w:pPr>
              <w:jc w:val="both"/>
              <w:rPr>
                <w:rFonts w:asciiTheme="minorHAnsi" w:hAnsiTheme="minorHAnsi" w:cstheme="minorHAnsi"/>
                <w:b/>
                <w:lang w:eastAsia="es-MX"/>
              </w:rPr>
            </w:pPr>
          </w:p>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No cumple la muestra con las especificaciones solicitadas en las bases de acuerdo al análisis realizado.    </w:t>
            </w: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tc>
      </w:tr>
      <w:tr w:rsidR="00121173" w:rsidRPr="00121173" w:rsidTr="00E32B6B">
        <w:trPr>
          <w:trHeight w:val="2456"/>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21173" w:rsidRPr="00121173" w:rsidRDefault="00121173" w:rsidP="00316E32">
            <w:pPr>
              <w:rPr>
                <w:rFonts w:asciiTheme="minorHAnsi" w:hAnsiTheme="minorHAnsi" w:cstheme="minorHAnsi"/>
                <w:lang w:eastAsia="es-MX"/>
              </w:rPr>
            </w:pPr>
            <w:proofErr w:type="spellStart"/>
            <w:r w:rsidRPr="00121173">
              <w:rPr>
                <w:rFonts w:asciiTheme="minorHAnsi" w:hAnsiTheme="minorHAnsi" w:cstheme="minorHAnsi"/>
                <w:lang w:eastAsia="es-MX"/>
              </w:rPr>
              <w:t>Mosar</w:t>
            </w:r>
            <w:proofErr w:type="spellEnd"/>
            <w:r w:rsidRPr="00121173">
              <w:rPr>
                <w:rFonts w:asciiTheme="minorHAnsi" w:hAnsiTheme="minorHAnsi" w:cstheme="minorHAnsi"/>
                <w:lang w:eastAsia="es-MX"/>
              </w:rPr>
              <w:t xml:space="preserve"> </w:t>
            </w:r>
            <w:proofErr w:type="spellStart"/>
            <w:r w:rsidRPr="00121173">
              <w:rPr>
                <w:rFonts w:asciiTheme="minorHAnsi" w:hAnsiTheme="minorHAnsi" w:cstheme="minorHAnsi"/>
                <w:lang w:eastAsia="es-MX"/>
              </w:rPr>
              <w:t>Contructores</w:t>
            </w:r>
            <w:proofErr w:type="spellEnd"/>
            <w:r w:rsidRPr="00121173">
              <w:rPr>
                <w:rFonts w:asciiTheme="minorHAnsi" w:hAnsiTheme="minorHAnsi" w:cstheme="minorHAnsi"/>
                <w:lang w:eastAsia="es-MX"/>
              </w:rPr>
              <w:t>, S.A. de C.V.</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Licitante No Solvente Posterior al acto de presentación y apertura de proposiciones, se observó: </w:t>
            </w:r>
          </w:p>
          <w:p w:rsidR="00CC4023" w:rsidRDefault="00CC4023" w:rsidP="00316E32">
            <w:pPr>
              <w:jc w:val="both"/>
              <w:rPr>
                <w:rFonts w:asciiTheme="minorHAnsi" w:hAnsiTheme="minorHAnsi" w:cstheme="minorHAnsi"/>
                <w:b/>
                <w:lang w:eastAsia="es-MX"/>
              </w:rPr>
            </w:pPr>
          </w:p>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-No presenta constancia del IMSS presenta carta informando que no cuenta con empleados directos en virtud de realizar actividades de subcontratación de servicios por contratos por honorarios y prestación de servicios, en bases se solicita: estar al corriente de las obligaciones ante el instituto mexicano del seguro social, para acreditarlo deberá presentar la opinión del cumplimiento de sus obligaciones en materia de seguridad social, en opinión positivo, con fecha no mayor a 30 días naturales a la fecha de registro de las propuestas técnicas y económicas. (En caso de no tener empleados, deberá presentar documento emitido por el mismo instituto donde se corrobore no tenerlos). </w:t>
            </w:r>
          </w:p>
          <w:p w:rsidR="00CC4023" w:rsidRDefault="00CC4023" w:rsidP="00316E32">
            <w:pPr>
              <w:jc w:val="both"/>
              <w:rPr>
                <w:rFonts w:asciiTheme="minorHAnsi" w:hAnsiTheme="minorHAnsi" w:cstheme="minorHAnsi"/>
                <w:b/>
                <w:lang w:eastAsia="es-MX"/>
              </w:rPr>
            </w:pPr>
          </w:p>
          <w:p w:rsidR="00CC402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No presenta constancia del INFONAVIT  </w:t>
            </w: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w:t>
            </w:r>
          </w:p>
          <w:p w:rsid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 xml:space="preserve">- Presenta carta informando que no cuenta con empleados directos en virtud de realizar actividades de </w:t>
            </w:r>
            <w:r w:rsidRPr="00121173">
              <w:rPr>
                <w:rFonts w:asciiTheme="minorHAnsi" w:hAnsiTheme="minorHAnsi" w:cstheme="minorHAnsi"/>
                <w:b/>
                <w:lang w:eastAsia="es-MX"/>
              </w:rPr>
              <w:lastRenderedPageBreak/>
              <w:t xml:space="preserve">subcontratación de servicios por contratos por honorarios y prestación de servicios,  en bases se solicita: constancia de situación fiscal sin adeudos en materia de aportaciones patronales y enteros de descuentos vigentes, emitida por el instituto del fondo nacional de vivienda para los trabajadores (INFONAVIT con fecha no mayor a 30 días naturales a la fecha de registro de las propuestas técnicas y económicas. </w:t>
            </w:r>
          </w:p>
          <w:p w:rsidR="00CC4023" w:rsidRPr="00121173" w:rsidRDefault="00CC4023" w:rsidP="00316E32">
            <w:pPr>
              <w:jc w:val="both"/>
              <w:rPr>
                <w:rFonts w:asciiTheme="minorHAnsi" w:hAnsiTheme="minorHAnsi" w:cstheme="minorHAnsi"/>
                <w:b/>
                <w:lang w:eastAsia="es-MX"/>
              </w:rPr>
            </w:pPr>
          </w:p>
          <w:p w:rsidR="00121173" w:rsidRPr="00121173" w:rsidRDefault="00121173" w:rsidP="00316E32">
            <w:pPr>
              <w:jc w:val="both"/>
              <w:rPr>
                <w:rFonts w:asciiTheme="minorHAnsi" w:hAnsiTheme="minorHAnsi" w:cstheme="minorHAnsi"/>
                <w:b/>
                <w:lang w:eastAsia="es-MX"/>
              </w:rPr>
            </w:pPr>
            <w:r w:rsidRPr="00121173">
              <w:rPr>
                <w:rFonts w:asciiTheme="minorHAnsi" w:hAnsiTheme="minorHAnsi" w:cstheme="minorHAnsi"/>
                <w:b/>
                <w:lang w:eastAsia="es-MX"/>
              </w:rPr>
              <w:t>De  acuerdo al  registro su muestra  es la No. 6</w:t>
            </w:r>
          </w:p>
        </w:tc>
      </w:tr>
    </w:tbl>
    <w:p w:rsidR="00D351D9" w:rsidRDefault="00D351D9"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Los licitantes cuyas proposiciones resultaron solventes son los que se muestran en el siguiente cuadro: </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b/>
          <w:bCs/>
        </w:rPr>
      </w:pPr>
      <w:r w:rsidRPr="00121173">
        <w:rPr>
          <w:rFonts w:asciiTheme="minorHAnsi" w:hAnsiTheme="minorHAnsi" w:cstheme="minorHAnsi"/>
          <w:b/>
          <w:bCs/>
        </w:rPr>
        <w:t>PROYECTOS Y CONSTRUCCIONES CUPE S.A. DE C.V., YUHCOIT, S.A. DE C.V. y VIGORA INGENIEROS, S.A. DE C.V.</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noProof/>
          <w:lang w:eastAsia="es-MX"/>
        </w:rPr>
        <w:drawing>
          <wp:inline distT="0" distB="0" distL="0" distR="0" wp14:anchorId="42C07709" wp14:editId="6CA3717A">
            <wp:extent cx="6212205" cy="3438144"/>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E292.tmp"/>
                    <pic:cNvPicPr/>
                  </pic:nvPicPr>
                  <pic:blipFill>
                    <a:blip r:embed="rId16">
                      <a:extLst>
                        <a:ext uri="{28A0092B-C50C-407E-A947-70E740481C1C}">
                          <a14:useLocalDpi xmlns:a14="http://schemas.microsoft.com/office/drawing/2010/main" val="0"/>
                        </a:ext>
                      </a:extLst>
                    </a:blip>
                    <a:stretch>
                      <a:fillRect/>
                    </a:stretch>
                  </pic:blipFill>
                  <pic:spPr>
                    <a:xfrm>
                      <a:off x="0" y="0"/>
                      <a:ext cx="6226383" cy="3445991"/>
                    </a:xfrm>
                    <a:prstGeom prst="rect">
                      <a:avLst/>
                    </a:prstGeom>
                  </pic:spPr>
                </pic:pic>
              </a:graphicData>
            </a:graphic>
          </wp:inline>
        </w:drawing>
      </w:r>
    </w:p>
    <w:p w:rsidR="00316E32" w:rsidRPr="00121173" w:rsidRDefault="00316E32" w:rsidP="00121173">
      <w:pPr>
        <w:shd w:val="clear" w:color="auto" w:fill="FFFFFF"/>
        <w:spacing w:after="100" w:afterAutospacing="1"/>
        <w:contextualSpacing/>
        <w:jc w:val="both"/>
        <w:rPr>
          <w:rFonts w:asciiTheme="minorHAnsi" w:hAnsiTheme="minorHAnsi" w:cstheme="minorHAnsi"/>
          <w:lang w:val="es-ES_tradnl"/>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lastRenderedPageBreak/>
        <w:t>Responsable de la evaluación de las proposiciones:</w:t>
      </w:r>
    </w:p>
    <w:tbl>
      <w:tblPr>
        <w:tblStyle w:val="Tablaconcuadrcula"/>
        <w:tblW w:w="9889" w:type="dxa"/>
        <w:tblLayout w:type="fixed"/>
        <w:tblLook w:val="04A0" w:firstRow="1" w:lastRow="0" w:firstColumn="1" w:lastColumn="0" w:noHBand="0" w:noVBand="1"/>
      </w:tblPr>
      <w:tblGrid>
        <w:gridCol w:w="3714"/>
        <w:gridCol w:w="6175"/>
      </w:tblGrid>
      <w:tr w:rsidR="00121173" w:rsidRPr="00121173" w:rsidTr="00813B23">
        <w:tc>
          <w:tcPr>
            <w:tcW w:w="3714"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Nombre</w:t>
            </w:r>
          </w:p>
        </w:tc>
        <w:tc>
          <w:tcPr>
            <w:tcW w:w="6175" w:type="dxa"/>
          </w:tcPr>
          <w:p w:rsidR="00121173" w:rsidRPr="00121173" w:rsidRDefault="00121173" w:rsidP="00316E32">
            <w:pPr>
              <w:spacing w:after="100" w:afterAutospacing="1" w:line="276" w:lineRule="auto"/>
              <w:contextualSpacing/>
              <w:jc w:val="center"/>
              <w:rPr>
                <w:rFonts w:asciiTheme="minorHAnsi" w:hAnsiTheme="minorHAnsi" w:cstheme="minorHAnsi"/>
                <w:b/>
                <w:lang w:val="es-ES_tradnl"/>
              </w:rPr>
            </w:pPr>
            <w:r w:rsidRPr="00121173">
              <w:rPr>
                <w:rFonts w:asciiTheme="minorHAnsi" w:hAnsiTheme="minorHAnsi" w:cstheme="minorHAnsi"/>
                <w:b/>
                <w:lang w:val="es-ES_tradnl"/>
              </w:rPr>
              <w:t>Cargo</w:t>
            </w:r>
          </w:p>
        </w:tc>
      </w:tr>
      <w:tr w:rsidR="00121173" w:rsidRPr="00121173" w:rsidTr="00813B23">
        <w:tc>
          <w:tcPr>
            <w:tcW w:w="3714" w:type="dxa"/>
          </w:tcPr>
          <w:p w:rsidR="00121173" w:rsidRPr="00121173" w:rsidRDefault="00121173" w:rsidP="00316E32">
            <w:pPr>
              <w:shd w:val="clear" w:color="auto" w:fill="FFFFFF"/>
              <w:spacing w:after="100" w:afterAutospacing="1" w:line="276" w:lineRule="auto"/>
              <w:contextualSpacing/>
              <w:rPr>
                <w:rFonts w:asciiTheme="minorHAnsi" w:hAnsiTheme="minorHAnsi" w:cstheme="minorHAnsi"/>
              </w:rPr>
            </w:pPr>
            <w:r w:rsidRPr="00121173">
              <w:rPr>
                <w:rFonts w:asciiTheme="minorHAnsi" w:hAnsiTheme="minorHAnsi" w:cstheme="minorHAnsi"/>
              </w:rPr>
              <w:t>Mario Humberto Valerio Langarica</w:t>
            </w:r>
          </w:p>
        </w:tc>
        <w:tc>
          <w:tcPr>
            <w:tcW w:w="6175" w:type="dxa"/>
          </w:tcPr>
          <w:p w:rsidR="00121173" w:rsidRPr="00121173" w:rsidRDefault="00121173" w:rsidP="00316E32">
            <w:pPr>
              <w:spacing w:after="100" w:afterAutospacing="1" w:line="276" w:lineRule="auto"/>
              <w:contextualSpacing/>
              <w:jc w:val="center"/>
              <w:rPr>
                <w:rFonts w:asciiTheme="minorHAnsi" w:hAnsiTheme="minorHAnsi" w:cstheme="minorHAnsi"/>
              </w:rPr>
            </w:pPr>
            <w:r w:rsidRPr="00121173">
              <w:rPr>
                <w:rFonts w:asciiTheme="minorHAnsi" w:hAnsiTheme="minorHAnsi" w:cstheme="minorHAnsi"/>
              </w:rPr>
              <w:t>Director de Pavimentos</w:t>
            </w:r>
          </w:p>
        </w:tc>
      </w:tr>
      <w:tr w:rsidR="00121173" w:rsidRPr="00121173" w:rsidTr="00813B23">
        <w:tc>
          <w:tcPr>
            <w:tcW w:w="3714" w:type="dxa"/>
          </w:tcPr>
          <w:p w:rsidR="00121173" w:rsidRPr="00121173" w:rsidRDefault="00121173" w:rsidP="00316E32">
            <w:pPr>
              <w:shd w:val="clear" w:color="auto" w:fill="FFFFFF"/>
              <w:spacing w:after="100" w:afterAutospacing="1"/>
              <w:contextualSpacing/>
              <w:rPr>
                <w:rFonts w:asciiTheme="minorHAnsi" w:hAnsiTheme="minorHAnsi" w:cstheme="minorHAnsi"/>
              </w:rPr>
            </w:pPr>
            <w:r w:rsidRPr="00121173">
              <w:rPr>
                <w:rFonts w:asciiTheme="minorHAnsi" w:hAnsiTheme="minorHAnsi" w:cstheme="minorHAnsi"/>
              </w:rPr>
              <w:t>Carlos Alejandro Vázquez Ortiz</w:t>
            </w:r>
          </w:p>
        </w:tc>
        <w:tc>
          <w:tcPr>
            <w:tcW w:w="6175" w:type="dxa"/>
          </w:tcPr>
          <w:p w:rsidR="00121173" w:rsidRPr="00121173" w:rsidRDefault="00121173" w:rsidP="00316E32">
            <w:pPr>
              <w:spacing w:after="100" w:afterAutospacing="1"/>
              <w:contextualSpacing/>
              <w:jc w:val="center"/>
              <w:rPr>
                <w:rFonts w:asciiTheme="minorHAnsi" w:hAnsiTheme="minorHAnsi" w:cstheme="minorHAnsi"/>
              </w:rPr>
            </w:pPr>
            <w:r w:rsidRPr="00121173">
              <w:rPr>
                <w:rFonts w:asciiTheme="minorHAnsi" w:hAnsiTheme="minorHAnsi" w:cstheme="minorHAnsi"/>
              </w:rPr>
              <w:t>Coordinador General de Servicios Municipales</w:t>
            </w:r>
          </w:p>
        </w:tc>
      </w:tr>
    </w:tbl>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b/>
          <w:u w:val="single"/>
          <w:lang w:val="es-ES_tradnl"/>
        </w:rPr>
        <w:t>Mediante oficio de análisis técnico número 1690/2022/082</w:t>
      </w: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CC4023" w:rsidRPr="00121173" w:rsidRDefault="00CC4023" w:rsidP="00121173">
      <w:pPr>
        <w:shd w:val="clear" w:color="auto" w:fill="FFFFFF"/>
        <w:spacing w:after="100" w:afterAutospacing="1"/>
        <w:contextualSpacing/>
        <w:jc w:val="both"/>
        <w:rPr>
          <w:rFonts w:asciiTheme="minorHAnsi" w:hAnsiTheme="minorHAnsi" w:cstheme="minorHAnsi"/>
          <w:lang w:val="es-ES_tradnl"/>
        </w:rPr>
      </w:pPr>
    </w:p>
    <w:p w:rsidR="00121173" w:rsidRDefault="00121173" w:rsidP="00121173">
      <w:pPr>
        <w:shd w:val="clear" w:color="auto" w:fill="FFFFFF"/>
        <w:spacing w:after="100" w:afterAutospacing="1"/>
        <w:contextualSpacing/>
        <w:jc w:val="both"/>
        <w:rPr>
          <w:rFonts w:asciiTheme="minorHAnsi" w:hAnsiTheme="minorHAnsi" w:cstheme="minorHAnsi"/>
          <w:b/>
        </w:rPr>
      </w:pPr>
      <w:r w:rsidRPr="00121173">
        <w:rPr>
          <w:rFonts w:asciiTheme="minorHAnsi" w:hAnsiTheme="minorHAnsi" w:cstheme="minorHAnsi"/>
          <w:b/>
          <w:bCs/>
        </w:rPr>
        <w:t xml:space="preserve">YUHCOIT, S.A. DE C.V., POR UN MONTO TOTAL DE </w:t>
      </w:r>
      <w:r w:rsidRPr="00121173">
        <w:rPr>
          <w:rFonts w:asciiTheme="minorHAnsi" w:hAnsiTheme="minorHAnsi" w:cstheme="minorHAnsi"/>
          <w:b/>
        </w:rPr>
        <w:t>$ 32</w:t>
      </w:r>
      <w:r w:rsidR="00D351D9" w:rsidRPr="00121173">
        <w:rPr>
          <w:rFonts w:asciiTheme="minorHAnsi" w:hAnsiTheme="minorHAnsi" w:cstheme="minorHAnsi"/>
          <w:b/>
        </w:rPr>
        <w:t>,714,691.20</w:t>
      </w:r>
      <w:r w:rsidRPr="00121173">
        <w:rPr>
          <w:rFonts w:asciiTheme="minorHAnsi" w:hAnsiTheme="minorHAnsi" w:cstheme="minorHAnsi"/>
          <w:b/>
        </w:rPr>
        <w:t xml:space="preserve"> </w:t>
      </w:r>
    </w:p>
    <w:p w:rsidR="00CC4023" w:rsidRPr="00121173" w:rsidRDefault="00CC4023" w:rsidP="00121173">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sidRPr="00121173">
        <w:rPr>
          <w:rFonts w:asciiTheme="minorHAnsi" w:hAnsiTheme="minorHAnsi" w:cstheme="minorHAnsi"/>
          <w:noProof/>
          <w:lang w:eastAsia="es-MX"/>
        </w:rPr>
        <w:drawing>
          <wp:inline distT="0" distB="0" distL="0" distR="0" wp14:anchorId="55455406" wp14:editId="5FB54A03">
            <wp:extent cx="6235253" cy="19677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2111" cy="2020448"/>
                    </a:xfrm>
                    <a:prstGeom prst="rect">
                      <a:avLst/>
                    </a:prstGeom>
                    <a:noFill/>
                  </pic:spPr>
                </pic:pic>
              </a:graphicData>
            </a:graphic>
          </wp:inline>
        </w:drawing>
      </w:r>
    </w:p>
    <w:p w:rsidR="00CC4023" w:rsidRDefault="00CC4023" w:rsidP="00121173">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rPr>
      </w:pPr>
      <w:r w:rsidRPr="00121173">
        <w:rPr>
          <w:rFonts w:asciiTheme="minorHAnsi" w:hAnsiTheme="minorHAnsi" w:cstheme="minorHAnsi"/>
          <w:b/>
        </w:rPr>
        <w:t xml:space="preserve">Nota: </w:t>
      </w:r>
      <w:r w:rsidRPr="00121173">
        <w:rPr>
          <w:rFonts w:asciiTheme="minorHAnsi" w:hAnsiTheme="minorHAnsi" w:cstheme="minorHAnsi"/>
        </w:rPr>
        <w:t>Se adjudica al licitante que ofrece la propuesta económica más baja.</w:t>
      </w:r>
    </w:p>
    <w:p w:rsidR="00121173" w:rsidRPr="00121173" w:rsidRDefault="00121173" w:rsidP="00121173">
      <w:pPr>
        <w:shd w:val="clear" w:color="auto" w:fill="FFFFFF"/>
        <w:spacing w:after="100" w:afterAutospacing="1"/>
        <w:contextualSpacing/>
        <w:jc w:val="both"/>
        <w:rPr>
          <w:rFonts w:asciiTheme="minorHAnsi" w:hAnsiTheme="minorHAnsi" w:cstheme="minorHAnsi"/>
        </w:rPr>
      </w:pP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21173">
        <w:rPr>
          <w:rFonts w:asciiTheme="minorHAnsi" w:hAnsiTheme="minorHAnsi" w:cstheme="minorHAnsi"/>
          <w:color w:val="000000"/>
          <w:lang w:eastAsia="es-MX"/>
        </w:rPr>
        <w:t>La convocante tendrá 10 días hábiles para emitir la orden de compra / pedido posterior a la emisión del fallo.</w:t>
      </w:r>
    </w:p>
    <w:p w:rsidR="00121173" w:rsidRPr="00121173" w:rsidRDefault="00121173" w:rsidP="00121173">
      <w:pPr>
        <w:shd w:val="clear" w:color="auto" w:fill="FFFFFF"/>
        <w:tabs>
          <w:tab w:val="left" w:pos="1275"/>
        </w:tabs>
        <w:spacing w:after="100" w:afterAutospacing="1"/>
        <w:contextualSpacing/>
        <w:jc w:val="both"/>
        <w:rPr>
          <w:rFonts w:asciiTheme="minorHAnsi" w:hAnsiTheme="minorHAnsi" w:cstheme="minorHAnsi"/>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C4023" w:rsidRPr="00121173" w:rsidRDefault="00CC4023" w:rsidP="00121173">
      <w:pPr>
        <w:shd w:val="clear" w:color="auto" w:fill="FFFFFF"/>
        <w:spacing w:line="253" w:lineRule="atLeast"/>
        <w:jc w:val="both"/>
        <w:rPr>
          <w:rFonts w:asciiTheme="minorHAnsi" w:hAnsiTheme="minorHAnsi" w:cstheme="minorHAnsi"/>
          <w:color w:val="000000"/>
          <w:lang w:eastAsia="es-MX"/>
        </w:rPr>
      </w:pPr>
    </w:p>
    <w:p w:rsidR="00121173" w:rsidRDefault="00121173" w:rsidP="00121173">
      <w:pPr>
        <w:shd w:val="clear" w:color="auto" w:fill="FFFFFF"/>
        <w:spacing w:line="253"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121173">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rsidR="00E32B6B" w:rsidRPr="00121173" w:rsidRDefault="00E32B6B" w:rsidP="00121173">
      <w:pPr>
        <w:shd w:val="clear" w:color="auto" w:fill="FFFFFF"/>
        <w:spacing w:line="253"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r w:rsidRPr="0012117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121173" w:rsidRPr="00121173" w:rsidRDefault="00121173" w:rsidP="00121173">
      <w:pPr>
        <w:shd w:val="clear" w:color="auto" w:fill="FFFFFF"/>
        <w:spacing w:line="276" w:lineRule="atLeast"/>
        <w:jc w:val="both"/>
        <w:rPr>
          <w:rFonts w:asciiTheme="minorHAnsi" w:hAnsiTheme="minorHAnsi" w:cstheme="minorHAnsi"/>
          <w:color w:val="000000"/>
          <w:lang w:eastAsia="es-MX"/>
        </w:rPr>
      </w:pPr>
    </w:p>
    <w:p w:rsidR="00121173" w:rsidRPr="00121173" w:rsidRDefault="00121173" w:rsidP="00121173">
      <w:pPr>
        <w:shd w:val="clear" w:color="auto" w:fill="FFFFFF"/>
        <w:spacing w:after="100" w:afterAutospacing="1"/>
        <w:contextualSpacing/>
        <w:rPr>
          <w:rFonts w:asciiTheme="minorHAnsi" w:hAnsiTheme="minorHAnsi" w:cstheme="minorHAnsi"/>
          <w:color w:val="000000"/>
          <w:shd w:val="clear" w:color="auto" w:fill="FFFFFF"/>
          <w:lang w:eastAsia="es-MX"/>
        </w:rPr>
      </w:pPr>
      <w:r w:rsidRPr="0012117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21173" w:rsidRDefault="00121173" w:rsidP="00121173">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del proveedor</w:t>
      </w:r>
      <w:r w:rsidR="00316E32" w:rsidRPr="00316E32">
        <w:rPr>
          <w:rFonts w:asciiTheme="minorHAnsi" w:eastAsia="Cambria" w:hAnsiTheme="minorHAnsi" w:cstheme="minorHAnsi"/>
        </w:rPr>
        <w:t xml:space="preserve"> </w:t>
      </w:r>
      <w:r w:rsidR="00316E32" w:rsidRPr="00316E32">
        <w:rPr>
          <w:rFonts w:asciiTheme="minorHAnsi" w:hAnsiTheme="minorHAnsi" w:cstheme="minorHAnsi"/>
          <w:b/>
          <w:bCs/>
        </w:rPr>
        <w:t>Yuhcoit, S.A. de C.V.</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Pr="00316E32" w:rsidRDefault="00121173" w:rsidP="00121173">
      <w:pPr>
        <w:shd w:val="clear" w:color="auto" w:fill="FFFFFF"/>
        <w:spacing w:after="100" w:afterAutospacing="1"/>
        <w:contextualSpacing/>
        <w:jc w:val="both"/>
        <w:rPr>
          <w:rFonts w:cstheme="minorHAnsi"/>
          <w:b/>
          <w:i/>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CC4023" w:rsidRPr="00316E32" w:rsidRDefault="00CC4023" w:rsidP="00121173">
      <w:pPr>
        <w:shd w:val="clear" w:color="auto" w:fill="FFFFFF"/>
        <w:spacing w:after="100" w:afterAutospacing="1"/>
        <w:contextualSpacing/>
        <w:jc w:val="center"/>
        <w:rPr>
          <w:rFonts w:asciiTheme="minorHAnsi" w:hAnsiTheme="minorHAnsi" w:cstheme="minorHAnsi"/>
          <w:b/>
          <w:i/>
        </w:rPr>
      </w:pP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eastAsia="es-MX"/>
        </w:rPr>
      </w:pPr>
      <w:r w:rsidRPr="00316E32">
        <w:rPr>
          <w:rFonts w:asciiTheme="minorHAnsi" w:eastAsiaTheme="minorEastAsia" w:hAnsiTheme="minorHAnsi" w:cstheme="minorHAnsi"/>
          <w:b/>
          <w:lang w:val="es-ES" w:eastAsia="es-MX"/>
        </w:rPr>
        <w:t>Número de Cuadro:</w:t>
      </w:r>
      <w:r w:rsidRPr="00316E32">
        <w:rPr>
          <w:rFonts w:asciiTheme="minorHAnsi" w:eastAsiaTheme="minorEastAsia" w:hAnsiTheme="minorHAnsi" w:cstheme="minorHAnsi"/>
          <w:lang w:val="es-ES" w:eastAsia="es-MX"/>
        </w:rPr>
        <w:t xml:space="preserve"> </w:t>
      </w:r>
      <w:r w:rsidRPr="00316E32">
        <w:rPr>
          <w:rFonts w:asciiTheme="minorHAnsi" w:eastAsiaTheme="minorEastAsia" w:hAnsiTheme="minorHAnsi" w:cstheme="minorHAnsi"/>
          <w:lang w:eastAsia="es-MX"/>
        </w:rPr>
        <w:t>09.03.2022</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Licitación Pública Nacional con Participación del Comité: </w:t>
      </w:r>
      <w:r w:rsidRPr="00316E32">
        <w:rPr>
          <w:rFonts w:asciiTheme="minorHAnsi" w:eastAsiaTheme="minorEastAsia" w:hAnsiTheme="minorHAnsi" w:cstheme="minorHAnsi"/>
          <w:lang w:val="es-ES" w:eastAsia="es-MX"/>
        </w:rPr>
        <w:t>202200117</w:t>
      </w:r>
    </w:p>
    <w:p w:rsidR="00316E32" w:rsidRPr="00316E32" w:rsidRDefault="00316E32" w:rsidP="00316E32">
      <w:pPr>
        <w:shd w:val="clear" w:color="auto" w:fill="FFFFFF"/>
        <w:spacing w:after="100" w:afterAutospacing="1"/>
        <w:contextualSpacing/>
        <w:jc w:val="both"/>
        <w:rPr>
          <w:rFonts w:asciiTheme="minorHAnsi" w:hAnsiTheme="minorHAnsi" w:cstheme="minorHAnsi"/>
          <w:bCs/>
        </w:rPr>
      </w:pPr>
      <w:r w:rsidRPr="00316E32">
        <w:rPr>
          <w:rFonts w:asciiTheme="minorHAnsi" w:eastAsiaTheme="minorEastAsia" w:hAnsiTheme="minorHAnsi" w:cstheme="minorHAnsi"/>
          <w:b/>
          <w:lang w:val="es-ES" w:eastAsia="es-MX"/>
        </w:rPr>
        <w:t xml:space="preserve">Área Requirente: </w:t>
      </w:r>
      <w:r w:rsidRPr="00316E32">
        <w:rPr>
          <w:rFonts w:asciiTheme="minorHAnsi" w:eastAsiaTheme="minorEastAsia" w:hAnsiTheme="minorHAnsi" w:cstheme="minorHAnsi"/>
          <w:lang w:val="es-ES" w:eastAsia="es-MX"/>
        </w:rPr>
        <w:t>Dirección de Pavimentos adscrita a la Coordinación General de Servicios Municipales</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Objeto de licitación: </w:t>
      </w:r>
      <w:r w:rsidRPr="00316E32">
        <w:rPr>
          <w:rFonts w:asciiTheme="minorHAnsi" w:eastAsiaTheme="minorEastAsia" w:hAnsiTheme="minorHAnsi" w:cstheme="minorHAnsi"/>
          <w:lang w:val="es-ES" w:eastAsia="es-MX"/>
        </w:rPr>
        <w:t xml:space="preserve">Bacheo aislado y nivelación con adoquín </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eastAsiaTheme="minorEastAsia" w:hAnsiTheme="minorHAnsi" w:cstheme="minorHAnsi"/>
          <w:lang w:eastAsia="es-MX"/>
        </w:rPr>
        <w:t>S</w:t>
      </w:r>
      <w:proofErr w:type="spellStart"/>
      <w:r w:rsidRPr="00316E32">
        <w:rPr>
          <w:rFonts w:asciiTheme="minorHAnsi" w:hAnsiTheme="minorHAnsi" w:cstheme="minorHAnsi"/>
          <w:lang w:val="es-ES_tradnl"/>
        </w:rPr>
        <w:t>e</w:t>
      </w:r>
      <w:proofErr w:type="spellEnd"/>
      <w:r w:rsidRPr="00316E32">
        <w:rPr>
          <w:rFonts w:asciiTheme="minorHAnsi" w:hAnsiTheme="minorHAnsi" w:cstheme="minorHAnsi"/>
          <w:lang w:val="es-ES_tradnl"/>
        </w:rPr>
        <w:t xml:space="preserve"> pone a la vista el expediente de donde se desprende lo siguiente:</w:t>
      </w:r>
    </w:p>
    <w:p w:rsidR="004E0D48" w:rsidRPr="00316E32" w:rsidRDefault="004E0D48"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lang w:val="es-ES_tradnl"/>
        </w:rPr>
        <w:t>Proveedores que cotizan:</w:t>
      </w:r>
    </w:p>
    <w:p w:rsidR="00316E32" w:rsidRPr="00316E32" w:rsidRDefault="00316E32" w:rsidP="00316E32">
      <w:pPr>
        <w:pStyle w:val="Prrafodelista"/>
        <w:numPr>
          <w:ilvl w:val="0"/>
          <w:numId w:val="14"/>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Proyectos y Construcciones Cupe, S.A. de C.V.</w:t>
      </w:r>
    </w:p>
    <w:p w:rsidR="00316E32" w:rsidRPr="00316E32" w:rsidRDefault="00316E32" w:rsidP="00316E32">
      <w:pPr>
        <w:pStyle w:val="Prrafodelista"/>
        <w:numPr>
          <w:ilvl w:val="0"/>
          <w:numId w:val="14"/>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Yuhcoit, S.A. de C.V.</w:t>
      </w:r>
    </w:p>
    <w:p w:rsidR="00316E32" w:rsidRPr="00316E32" w:rsidRDefault="00316E32" w:rsidP="00316E32">
      <w:pPr>
        <w:pStyle w:val="Prrafodelista"/>
        <w:numPr>
          <w:ilvl w:val="0"/>
          <w:numId w:val="14"/>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Vigora Ingenieros, S.A. de C.V.</w:t>
      </w:r>
    </w:p>
    <w:p w:rsidR="00316E32" w:rsidRPr="00316E32" w:rsidRDefault="00316E32" w:rsidP="00316E32">
      <w:pPr>
        <w:pStyle w:val="Prrafodelista"/>
        <w:numPr>
          <w:ilvl w:val="0"/>
          <w:numId w:val="14"/>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Mosar Contructores, S.A. de C.V.</w:t>
      </w:r>
    </w:p>
    <w:p w:rsid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Los licitantes cuyas proposiciones fueron desechadas:</w:t>
      </w:r>
    </w:p>
    <w:p w:rsidR="004E0D48" w:rsidRPr="00316E32" w:rsidRDefault="004E0D48" w:rsidP="00316E32">
      <w:pPr>
        <w:shd w:val="clear" w:color="auto" w:fill="FFFFFF"/>
        <w:spacing w:after="100" w:afterAutospacing="1"/>
        <w:contextualSpacing/>
        <w:rPr>
          <w:rFonts w:asciiTheme="minorHAnsi" w:hAnsiTheme="minorHAnsi" w:cstheme="minorHAnsi"/>
        </w:rPr>
      </w:pPr>
    </w:p>
    <w:tbl>
      <w:tblPr>
        <w:tblW w:w="9912" w:type="dxa"/>
        <w:tblLayout w:type="fixed"/>
        <w:tblCellMar>
          <w:left w:w="0" w:type="dxa"/>
          <w:right w:w="0" w:type="dxa"/>
        </w:tblCellMar>
        <w:tblLook w:val="04A0" w:firstRow="1" w:lastRow="0" w:firstColumn="1" w:lastColumn="0" w:noHBand="0" w:noVBand="1"/>
      </w:tblPr>
      <w:tblGrid>
        <w:gridCol w:w="3818"/>
        <w:gridCol w:w="6094"/>
      </w:tblGrid>
      <w:tr w:rsidR="00316E32" w:rsidRPr="00316E32" w:rsidTr="005C759D">
        <w:trPr>
          <w:trHeight w:val="447"/>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tabs>
                <w:tab w:val="center" w:pos="1854"/>
                <w:tab w:val="left" w:pos="2745"/>
              </w:tabs>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lastRenderedPageBreak/>
              <w:t>Licitante</w:t>
            </w:r>
          </w:p>
        </w:tc>
        <w:tc>
          <w:tcPr>
            <w:tcW w:w="60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t xml:space="preserve">Motivo </w:t>
            </w:r>
          </w:p>
        </w:tc>
      </w:tr>
      <w:tr w:rsidR="00316E32" w:rsidRPr="00316E32" w:rsidTr="005C759D">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rPr>
                <w:rFonts w:asciiTheme="minorHAnsi" w:hAnsiTheme="minorHAnsi" w:cstheme="minorHAnsi"/>
                <w:lang w:eastAsia="es-MX"/>
              </w:rPr>
            </w:pPr>
            <w:r w:rsidRPr="00316E32">
              <w:rPr>
                <w:rFonts w:asciiTheme="minorHAnsi" w:hAnsiTheme="minorHAnsi" w:cstheme="minorHAnsi"/>
                <w:lang w:eastAsia="es-MX"/>
              </w:rPr>
              <w:t>Mosar Contructores, S.A. de C.V.</w:t>
            </w:r>
          </w:p>
        </w:tc>
        <w:tc>
          <w:tcPr>
            <w:tcW w:w="609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C759D"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Licitante No Solvente, </w:t>
            </w:r>
          </w:p>
          <w:p w:rsidR="005C759D" w:rsidRDefault="005C759D"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Posterior al acto de presentación y apertura de proposiciones, se detectó por parte del área convocante que el licitante, No presentó: </w:t>
            </w:r>
          </w:p>
          <w:p w:rsidR="005C759D" w:rsidRPr="00316E32" w:rsidRDefault="005C759D"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 Opinión del cumplimiento de sus obligaciones en materia de seguridad Social en opinión positivo con fecha no mayor a 30 días naturales Y en su lugar Presenta carta manifiesto bajo protesta de decir verdad explicando esta situación y con la firma autógrafa del representante legal </w:t>
            </w:r>
          </w:p>
          <w:p w:rsidR="005C759D" w:rsidRPr="00316E32" w:rsidRDefault="005C759D"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Constancia de situación fiscal sin adeudos en materia de aportaciones patronales y enteros de descuentos vigentes emitida por el Instituto de del Fondo Nacional de Vivienda para os trabajadores INFONAVIT Y en su lugar Presenta carta manifiesto bajo protesta de decir verdad explicando esta situación y con la firma autógrafa del representante legal.</w:t>
            </w:r>
          </w:p>
          <w:p w:rsidR="005C759D" w:rsidRPr="00316E32" w:rsidRDefault="005C759D"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proofErr w:type="gramStart"/>
            <w:r w:rsidRPr="00316E32">
              <w:rPr>
                <w:rFonts w:asciiTheme="minorHAnsi" w:hAnsiTheme="minorHAnsi" w:cstheme="minorHAnsi"/>
                <w:b/>
                <w:lang w:eastAsia="es-MX"/>
              </w:rPr>
              <w:t>De  acuerdo</w:t>
            </w:r>
            <w:proofErr w:type="gramEnd"/>
            <w:r w:rsidRPr="00316E32">
              <w:rPr>
                <w:rFonts w:asciiTheme="minorHAnsi" w:hAnsiTheme="minorHAnsi" w:cstheme="minorHAnsi"/>
                <w:b/>
                <w:lang w:eastAsia="es-MX"/>
              </w:rPr>
              <w:t xml:space="preserve"> al  registro su muestra  es la No. 4</w:t>
            </w:r>
          </w:p>
          <w:p w:rsidR="005C759D" w:rsidRPr="00316E32" w:rsidRDefault="005C759D" w:rsidP="00316E32">
            <w:pPr>
              <w:jc w:val="both"/>
              <w:rPr>
                <w:rFonts w:asciiTheme="minorHAnsi" w:hAnsiTheme="minorHAnsi" w:cstheme="minorHAnsi"/>
                <w:b/>
                <w:lang w:eastAsia="es-MX"/>
              </w:rPr>
            </w:pPr>
          </w:p>
        </w:tc>
      </w:tr>
    </w:tbl>
    <w:p w:rsidR="00D351D9" w:rsidRDefault="00D351D9" w:rsidP="00316E32">
      <w:pPr>
        <w:shd w:val="clear" w:color="auto" w:fill="FFFFFF"/>
        <w:spacing w:after="100" w:afterAutospacing="1"/>
        <w:contextualSpacing/>
        <w:jc w:val="both"/>
        <w:rPr>
          <w:rFonts w:asciiTheme="minorHAnsi" w:hAnsiTheme="minorHAnsi" w:cstheme="minorHAnsi"/>
          <w:lang w:val="es-ES_tradnl"/>
        </w:rPr>
      </w:pPr>
    </w:p>
    <w:p w:rsidR="005C759D"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Los licitantes cuyas proposiciones resultaron solventes son los que se muestran en el siguiente cuadro: </w:t>
      </w:r>
    </w:p>
    <w:p w:rsidR="005C759D" w:rsidRDefault="005C759D" w:rsidP="00316E32">
      <w:pPr>
        <w:shd w:val="clear" w:color="auto" w:fill="FFFFFF"/>
        <w:spacing w:after="100" w:afterAutospacing="1"/>
        <w:contextualSpacing/>
        <w:jc w:val="both"/>
        <w:rPr>
          <w:rFonts w:asciiTheme="minorHAnsi" w:hAnsiTheme="minorHAnsi" w:cstheme="minorHAnsi"/>
          <w:b/>
          <w:bCs/>
        </w:rPr>
      </w:pPr>
    </w:p>
    <w:p w:rsidR="00316E32" w:rsidRDefault="00316E32" w:rsidP="00316E32">
      <w:pPr>
        <w:shd w:val="clear" w:color="auto" w:fill="FFFFFF"/>
        <w:spacing w:after="100" w:afterAutospacing="1"/>
        <w:contextualSpacing/>
        <w:jc w:val="both"/>
        <w:rPr>
          <w:rFonts w:asciiTheme="minorHAnsi" w:hAnsiTheme="minorHAnsi" w:cstheme="minorHAnsi"/>
          <w:b/>
          <w:bCs/>
        </w:rPr>
      </w:pPr>
      <w:r w:rsidRPr="00316E32">
        <w:rPr>
          <w:rFonts w:asciiTheme="minorHAnsi" w:hAnsiTheme="minorHAnsi" w:cstheme="minorHAnsi"/>
          <w:b/>
          <w:bCs/>
        </w:rPr>
        <w:t xml:space="preserve">PROYECTOS Y CONSTRUCCIONES CUPE, S.A. DE C.V., YUHCOIT, S.A. DE C.V. y VIGORA INGENIEROS, </w:t>
      </w:r>
      <w:r>
        <w:rPr>
          <w:rFonts w:asciiTheme="minorHAnsi" w:hAnsiTheme="minorHAnsi" w:cstheme="minorHAnsi"/>
          <w:b/>
          <w:bCs/>
        </w:rPr>
        <w:t>S</w:t>
      </w:r>
      <w:r w:rsidRPr="00316E32">
        <w:rPr>
          <w:rFonts w:asciiTheme="minorHAnsi" w:hAnsiTheme="minorHAnsi" w:cstheme="minorHAnsi"/>
          <w:b/>
          <w:bCs/>
        </w:rPr>
        <w:t>.A. DE C.V.</w:t>
      </w:r>
    </w:p>
    <w:p w:rsidR="00316E32" w:rsidRPr="00316E32" w:rsidRDefault="00316E32" w:rsidP="00316E32">
      <w:pPr>
        <w:shd w:val="clear" w:color="auto" w:fill="FFFFFF"/>
        <w:spacing w:after="100" w:afterAutospacing="1"/>
        <w:contextualSpacing/>
        <w:jc w:val="both"/>
        <w:rPr>
          <w:rFonts w:asciiTheme="minorHAnsi" w:hAnsiTheme="minorHAnsi" w:cstheme="minorHAnsi"/>
          <w:b/>
          <w:bCs/>
        </w:rPr>
      </w:pPr>
      <w:r w:rsidRPr="00316E32">
        <w:rPr>
          <w:rFonts w:asciiTheme="minorHAnsi" w:hAnsiTheme="minorHAnsi" w:cstheme="minorHAnsi"/>
          <w:noProof/>
          <w:lang w:eastAsia="es-MX"/>
        </w:rPr>
        <w:lastRenderedPageBreak/>
        <w:drawing>
          <wp:inline distT="0" distB="0" distL="0" distR="0" wp14:anchorId="5A0665B6" wp14:editId="4278CCC3">
            <wp:extent cx="6234052" cy="33576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73197" cy="3432621"/>
                    </a:xfrm>
                    <a:prstGeom prst="rect">
                      <a:avLst/>
                    </a:prstGeom>
                    <a:noFill/>
                  </pic:spPr>
                </pic:pic>
              </a:graphicData>
            </a:graphic>
          </wp:inline>
        </w:drawing>
      </w:r>
    </w:p>
    <w:p w:rsidR="005C759D" w:rsidRDefault="005C759D"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Responsable de la evaluación de las proposiciones:</w:t>
      </w:r>
    </w:p>
    <w:p w:rsidR="005C759D" w:rsidRPr="00316E32" w:rsidRDefault="005C759D" w:rsidP="00316E32">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316E32" w:rsidRPr="00316E32" w:rsidTr="00316E32">
        <w:tc>
          <w:tcPr>
            <w:tcW w:w="3714"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Nombre</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Cargo</w:t>
            </w:r>
          </w:p>
        </w:tc>
      </w:tr>
      <w:tr w:rsidR="00316E32" w:rsidRPr="00316E32" w:rsidTr="00316E32">
        <w:tc>
          <w:tcPr>
            <w:tcW w:w="3714" w:type="dxa"/>
          </w:tcPr>
          <w:p w:rsidR="00316E32" w:rsidRPr="00316E32" w:rsidRDefault="00316E32" w:rsidP="00316E32">
            <w:pPr>
              <w:shd w:val="clear" w:color="auto" w:fill="FFFFFF"/>
              <w:spacing w:after="100" w:afterAutospacing="1" w:line="276" w:lineRule="auto"/>
              <w:contextualSpacing/>
              <w:rPr>
                <w:rFonts w:asciiTheme="minorHAnsi" w:hAnsiTheme="minorHAnsi" w:cstheme="minorHAnsi"/>
              </w:rPr>
            </w:pPr>
            <w:r w:rsidRPr="00316E32">
              <w:rPr>
                <w:rFonts w:asciiTheme="minorHAnsi" w:hAnsiTheme="minorHAnsi" w:cstheme="minorHAnsi"/>
              </w:rPr>
              <w:t>Mario Humberto Valerio Langarica</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rPr>
            </w:pPr>
            <w:r w:rsidRPr="00316E32">
              <w:rPr>
                <w:rFonts w:asciiTheme="minorHAnsi" w:hAnsiTheme="minorHAnsi" w:cstheme="minorHAnsi"/>
              </w:rPr>
              <w:t>Director de Pavimentos</w:t>
            </w:r>
          </w:p>
        </w:tc>
      </w:tr>
      <w:tr w:rsidR="00316E32" w:rsidRPr="00316E32" w:rsidTr="00316E32">
        <w:tc>
          <w:tcPr>
            <w:tcW w:w="3714" w:type="dxa"/>
          </w:tcPr>
          <w:p w:rsidR="00316E32" w:rsidRP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Carlos Alejandro Vázquez Ortiz</w:t>
            </w:r>
          </w:p>
        </w:tc>
        <w:tc>
          <w:tcPr>
            <w:tcW w:w="6203" w:type="dxa"/>
          </w:tcPr>
          <w:p w:rsidR="00316E32" w:rsidRPr="00316E32" w:rsidRDefault="00316E32" w:rsidP="00316E32">
            <w:pPr>
              <w:spacing w:after="100" w:afterAutospacing="1"/>
              <w:contextualSpacing/>
              <w:jc w:val="center"/>
              <w:rPr>
                <w:rFonts w:asciiTheme="minorHAnsi" w:hAnsiTheme="minorHAnsi" w:cstheme="minorHAnsi"/>
              </w:rPr>
            </w:pPr>
            <w:r w:rsidRPr="00316E32">
              <w:rPr>
                <w:rFonts w:asciiTheme="minorHAnsi" w:hAnsiTheme="minorHAnsi" w:cstheme="minorHAnsi"/>
              </w:rPr>
              <w:t>Coordinador General de Servicios Municipales</w:t>
            </w:r>
          </w:p>
        </w:tc>
      </w:tr>
    </w:tbl>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b/>
          <w:u w:val="single"/>
          <w:lang w:val="es-ES_tradnl"/>
        </w:rPr>
        <w:t>Mediante oficio de análisis técnico número 1690/2022/084</w:t>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D351D9"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7C57DD" w:rsidRDefault="007C57DD" w:rsidP="00316E32">
      <w:pPr>
        <w:shd w:val="clear" w:color="auto" w:fill="FFFFFF"/>
        <w:spacing w:after="100" w:afterAutospacing="1"/>
        <w:contextualSpacing/>
        <w:jc w:val="both"/>
        <w:rPr>
          <w:rFonts w:asciiTheme="minorHAnsi" w:hAnsiTheme="minorHAnsi" w:cstheme="minorHAnsi"/>
          <w:lang w:val="es-ES_tradnl"/>
        </w:rPr>
      </w:pPr>
    </w:p>
    <w:p w:rsidR="005C759D" w:rsidRDefault="00316E32" w:rsidP="00D351D9">
      <w:pPr>
        <w:shd w:val="clear" w:color="auto" w:fill="FFFFFF"/>
        <w:spacing w:after="100" w:afterAutospacing="1"/>
        <w:contextualSpacing/>
        <w:jc w:val="both"/>
        <w:rPr>
          <w:rFonts w:asciiTheme="minorHAnsi" w:hAnsiTheme="minorHAnsi" w:cstheme="minorHAnsi"/>
          <w:b/>
          <w:color w:val="000000"/>
        </w:rPr>
      </w:pPr>
      <w:r w:rsidRPr="00316E32">
        <w:rPr>
          <w:rFonts w:asciiTheme="minorHAnsi" w:hAnsiTheme="minorHAnsi" w:cstheme="minorHAnsi"/>
          <w:b/>
          <w:bCs/>
        </w:rPr>
        <w:t xml:space="preserve">PROYECTOS Y CONSTRUCCIONES CUPE, S.A. DE C.V., POR UN MONTO TOTAL DE </w:t>
      </w:r>
      <w:r w:rsidRPr="00316E32">
        <w:rPr>
          <w:rFonts w:asciiTheme="minorHAnsi" w:hAnsiTheme="minorHAnsi" w:cstheme="minorHAnsi"/>
          <w:b/>
          <w:color w:val="000000"/>
        </w:rPr>
        <w:t xml:space="preserve">$3,580,780.80 </w:t>
      </w:r>
    </w:p>
    <w:p w:rsidR="00316E32" w:rsidRPr="00316E32" w:rsidRDefault="00316E32" w:rsidP="00D351D9">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noProof/>
          <w:lang w:eastAsia="es-MX"/>
        </w:rPr>
        <w:lastRenderedPageBreak/>
        <w:drawing>
          <wp:inline distT="0" distB="0" distL="0" distR="0" wp14:anchorId="2F541FEB" wp14:editId="4959545C">
            <wp:extent cx="6235065" cy="24286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5280" cy="2471577"/>
                    </a:xfrm>
                    <a:prstGeom prst="rect">
                      <a:avLst/>
                    </a:prstGeom>
                    <a:noFill/>
                  </pic:spPr>
                </pic:pic>
              </a:graphicData>
            </a:graphic>
          </wp:inline>
        </w:drawing>
      </w:r>
    </w:p>
    <w:p w:rsidR="005C759D"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 </w:t>
      </w:r>
    </w:p>
    <w:p w:rsidR="00316E32" w:rsidRPr="00316E32" w:rsidRDefault="00316E32" w:rsidP="00316E32">
      <w:p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b/>
        </w:rPr>
        <w:t xml:space="preserve">Nota: </w:t>
      </w:r>
      <w:r w:rsidRPr="00316E32">
        <w:rPr>
          <w:rFonts w:asciiTheme="minorHAnsi" w:hAnsiTheme="minorHAnsi" w:cstheme="minorHAnsi"/>
        </w:rPr>
        <w:t xml:space="preserve">Se adjudica al licitante que presento la propuesta económica más baja. </w:t>
      </w: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b/>
        </w:rPr>
      </w:pP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6E32">
        <w:rPr>
          <w:rFonts w:asciiTheme="minorHAnsi" w:hAnsiTheme="minorHAnsi" w:cstheme="minorHAnsi"/>
          <w:color w:val="000000"/>
          <w:lang w:eastAsia="es-MX"/>
        </w:rPr>
        <w:t>La convocante tendrá 10 días hábiles para emitir la orden de compra / pedido posterior a la emisión del fallo.</w:t>
      </w: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C759D" w:rsidRPr="00316E32" w:rsidRDefault="005C759D" w:rsidP="00316E32">
      <w:pPr>
        <w:shd w:val="clear" w:color="auto" w:fill="FFFFFF"/>
        <w:spacing w:line="253" w:lineRule="atLeast"/>
        <w:jc w:val="both"/>
        <w:rPr>
          <w:rFonts w:asciiTheme="minorHAnsi" w:hAnsiTheme="minorHAnsi" w:cstheme="minorHAnsi"/>
          <w:color w:val="000000"/>
          <w:lang w:eastAsia="es-MX"/>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C759D" w:rsidRPr="00316E32" w:rsidRDefault="005C759D" w:rsidP="00316E32">
      <w:pPr>
        <w:shd w:val="clear" w:color="auto" w:fill="FFFFFF"/>
        <w:spacing w:line="253"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after="100" w:afterAutospacing="1"/>
        <w:contextualSpacing/>
        <w:rPr>
          <w:rFonts w:asciiTheme="minorHAnsi" w:hAnsiTheme="minorHAnsi" w:cstheme="minorHAnsi"/>
          <w:color w:val="000000"/>
          <w:shd w:val="clear" w:color="auto" w:fill="FFFFFF"/>
          <w:lang w:eastAsia="es-MX"/>
        </w:rPr>
      </w:pPr>
      <w:r w:rsidRPr="00316E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16E32" w:rsidRDefault="00316E32" w:rsidP="00316E32">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del proveedor </w:t>
      </w:r>
      <w:r w:rsidR="00316E32" w:rsidRPr="00316E32">
        <w:rPr>
          <w:rFonts w:asciiTheme="minorHAnsi" w:hAnsiTheme="minorHAnsi" w:cstheme="minorHAnsi"/>
          <w:b/>
          <w:bCs/>
        </w:rPr>
        <w:t>Proyectos y Construcciones Cupe, S.A. de C.V</w:t>
      </w:r>
      <w:r w:rsidR="00316E32">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316E32" w:rsidRDefault="00316E32" w:rsidP="00316E32">
      <w:pPr>
        <w:shd w:val="clear" w:color="auto" w:fill="FFFFFF"/>
        <w:spacing w:after="100" w:afterAutospacing="1"/>
        <w:contextualSpacing/>
        <w:jc w:val="both"/>
        <w:rPr>
          <w:rFonts w:asciiTheme="minorHAnsi" w:eastAsiaTheme="minorEastAsia" w:hAnsiTheme="minorHAnsi" w:cstheme="minorHAnsi"/>
          <w:b/>
          <w:lang w:val="es-ES" w:eastAsia="es-MX"/>
        </w:rPr>
      </w:pP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eastAsia="es-MX"/>
        </w:rPr>
      </w:pPr>
      <w:r w:rsidRPr="00316E32">
        <w:rPr>
          <w:rFonts w:asciiTheme="minorHAnsi" w:eastAsiaTheme="minorEastAsia" w:hAnsiTheme="minorHAnsi" w:cstheme="minorHAnsi"/>
          <w:b/>
          <w:lang w:val="es-ES" w:eastAsia="es-MX"/>
        </w:rPr>
        <w:t>Número de Cuadro:</w:t>
      </w:r>
      <w:r w:rsidRPr="00316E32">
        <w:rPr>
          <w:rFonts w:asciiTheme="minorHAnsi" w:eastAsiaTheme="minorEastAsia" w:hAnsiTheme="minorHAnsi" w:cstheme="minorHAnsi"/>
          <w:lang w:val="es-ES" w:eastAsia="es-MX"/>
        </w:rPr>
        <w:t xml:space="preserve"> </w:t>
      </w:r>
      <w:r w:rsidRPr="00316E32">
        <w:rPr>
          <w:rFonts w:asciiTheme="minorHAnsi" w:eastAsiaTheme="minorEastAsia" w:hAnsiTheme="minorHAnsi" w:cstheme="minorHAnsi"/>
          <w:lang w:eastAsia="es-MX"/>
        </w:rPr>
        <w:t>10.03.2022</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Licitación Pública Nacional con Participación del Comité: </w:t>
      </w:r>
      <w:r w:rsidRPr="00316E32">
        <w:rPr>
          <w:rFonts w:asciiTheme="minorHAnsi" w:eastAsiaTheme="minorEastAsia" w:hAnsiTheme="minorHAnsi" w:cstheme="minorHAnsi"/>
          <w:lang w:val="es-ES" w:eastAsia="es-MX"/>
        </w:rPr>
        <w:t>202200112</w:t>
      </w:r>
    </w:p>
    <w:p w:rsidR="00316E32" w:rsidRPr="00316E32" w:rsidRDefault="00316E32" w:rsidP="00316E32">
      <w:pPr>
        <w:shd w:val="clear" w:color="auto" w:fill="FFFFFF"/>
        <w:spacing w:after="100" w:afterAutospacing="1"/>
        <w:contextualSpacing/>
        <w:jc w:val="both"/>
        <w:rPr>
          <w:rFonts w:asciiTheme="minorHAnsi" w:hAnsiTheme="minorHAnsi" w:cstheme="minorHAnsi"/>
          <w:bCs/>
        </w:rPr>
      </w:pPr>
      <w:r w:rsidRPr="00316E32">
        <w:rPr>
          <w:rFonts w:asciiTheme="minorHAnsi" w:eastAsiaTheme="minorEastAsia" w:hAnsiTheme="minorHAnsi" w:cstheme="minorHAnsi"/>
          <w:b/>
          <w:lang w:val="es-ES" w:eastAsia="es-MX"/>
        </w:rPr>
        <w:t xml:space="preserve">Área Requirente: </w:t>
      </w:r>
      <w:r w:rsidRPr="00316E32">
        <w:rPr>
          <w:rFonts w:asciiTheme="minorHAnsi" w:eastAsiaTheme="minorEastAsia" w:hAnsiTheme="minorHAnsi" w:cstheme="minorHAnsi"/>
          <w:lang w:val="es-ES" w:eastAsia="es-MX"/>
        </w:rPr>
        <w:t>Dirección de Pavimentos adscrita a la Coordinación General de Servicios Municipales</w:t>
      </w:r>
    </w:p>
    <w:p w:rsid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Objeto de licitación: </w:t>
      </w:r>
      <w:r w:rsidRPr="00316E32">
        <w:rPr>
          <w:rFonts w:asciiTheme="minorHAnsi" w:eastAsiaTheme="minorEastAsia" w:hAnsiTheme="minorHAnsi" w:cstheme="minorHAnsi"/>
          <w:lang w:val="es-ES" w:eastAsia="es-MX"/>
        </w:rPr>
        <w:t>Mezcla asfáltica en frio, presentación (costalitos de 25 kg) mezcla asfáltica en frio, características que debe cumplir la mezcla asfáltica (densa)</w:t>
      </w:r>
      <w:r>
        <w:rPr>
          <w:rFonts w:asciiTheme="minorHAnsi" w:eastAsiaTheme="minorEastAsia" w:hAnsiTheme="minorHAnsi" w:cstheme="minorHAnsi"/>
          <w:lang w:val="es-ES" w:eastAsia="es-MX"/>
        </w:rPr>
        <w:t xml:space="preserve"> </w:t>
      </w:r>
      <w:r w:rsidRPr="00316E32">
        <w:rPr>
          <w:rFonts w:asciiTheme="minorHAnsi" w:eastAsiaTheme="minorEastAsia" w:hAnsiTheme="minorHAnsi" w:cstheme="minorHAnsi"/>
          <w:lang w:val="es-ES" w:eastAsia="es-MX"/>
        </w:rPr>
        <w:t>con aditivo mejorador de adherencia asfalto-pétreo para ser empleada en bacheo frio (costalitos 25kg)</w:t>
      </w:r>
    </w:p>
    <w:p w:rsidR="00B377A9" w:rsidRPr="00316E32" w:rsidRDefault="00B377A9" w:rsidP="00316E32">
      <w:pPr>
        <w:shd w:val="clear" w:color="auto" w:fill="FFFFFF"/>
        <w:spacing w:after="100" w:afterAutospacing="1"/>
        <w:contextualSpacing/>
        <w:jc w:val="both"/>
        <w:rPr>
          <w:rFonts w:asciiTheme="minorHAnsi" w:eastAsiaTheme="minorEastAsia" w:hAnsiTheme="minorHAnsi" w:cstheme="minorHAnsi"/>
          <w:lang w:val="es-ES" w:eastAsia="es-MX"/>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eastAsiaTheme="minorEastAsia" w:hAnsiTheme="minorHAnsi" w:cstheme="minorHAnsi"/>
          <w:lang w:eastAsia="es-MX"/>
        </w:rPr>
        <w:t>S</w:t>
      </w:r>
      <w:proofErr w:type="spellStart"/>
      <w:r w:rsidRPr="00316E32">
        <w:rPr>
          <w:rFonts w:asciiTheme="minorHAnsi" w:hAnsiTheme="minorHAnsi" w:cstheme="minorHAnsi"/>
          <w:lang w:val="es-ES_tradnl"/>
        </w:rPr>
        <w:t>e</w:t>
      </w:r>
      <w:proofErr w:type="spellEnd"/>
      <w:r w:rsidRPr="00316E32">
        <w:rPr>
          <w:rFonts w:asciiTheme="minorHAnsi" w:hAnsiTheme="minorHAnsi" w:cstheme="minorHAnsi"/>
          <w:lang w:val="es-ES_tradnl"/>
        </w:rPr>
        <w:t xml:space="preserve"> pone a la vista el expediente de donde se desprende lo siguiente:</w:t>
      </w:r>
    </w:p>
    <w:p w:rsidR="00B377A9" w:rsidRPr="00316E32" w:rsidRDefault="00B377A9"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lang w:val="es-ES_tradnl"/>
        </w:rPr>
        <w:t>Proveedores que cotizan:</w:t>
      </w:r>
    </w:p>
    <w:p w:rsidR="00316E32" w:rsidRPr="00316E32" w:rsidRDefault="00316E32" w:rsidP="00316E32">
      <w:pPr>
        <w:pStyle w:val="Prrafodelista"/>
        <w:numPr>
          <w:ilvl w:val="0"/>
          <w:numId w:val="15"/>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Vise, S.A. de C.V.</w:t>
      </w:r>
    </w:p>
    <w:p w:rsidR="00316E32" w:rsidRPr="00316E32" w:rsidRDefault="00316E32" w:rsidP="00316E32">
      <w:pPr>
        <w:pStyle w:val="Prrafodelista"/>
        <w:numPr>
          <w:ilvl w:val="0"/>
          <w:numId w:val="15"/>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Aro Asfaltos y Riegos de Occidente, S.A. de C.V.</w:t>
      </w:r>
    </w:p>
    <w:p w:rsidR="00316E32" w:rsidRPr="00316E32" w:rsidRDefault="00316E32" w:rsidP="00316E32">
      <w:pPr>
        <w:pStyle w:val="Prrafodelista"/>
        <w:numPr>
          <w:ilvl w:val="0"/>
          <w:numId w:val="15"/>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Asfaltos Guadalajara, S.A.P.I. de C.V.</w:t>
      </w:r>
    </w:p>
    <w:p w:rsidR="00316E32" w:rsidRPr="00316E32" w:rsidRDefault="00316E32" w:rsidP="00316E32">
      <w:pPr>
        <w:pStyle w:val="Prrafodelista"/>
        <w:numPr>
          <w:ilvl w:val="0"/>
          <w:numId w:val="15"/>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Laboratorio Dinamo, S.A. de C.V.</w:t>
      </w:r>
    </w:p>
    <w:p w:rsid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Los licitantes cuyas proposiciones fueron desechadas:</w:t>
      </w:r>
    </w:p>
    <w:p w:rsidR="00B377A9" w:rsidRPr="00316E32" w:rsidRDefault="00B377A9" w:rsidP="00316E32">
      <w:pPr>
        <w:shd w:val="clear" w:color="auto" w:fill="FFFFFF"/>
        <w:spacing w:after="100" w:afterAutospacing="1"/>
        <w:contextualSpacing/>
        <w:rPr>
          <w:rFonts w:asciiTheme="minorHAnsi" w:hAnsiTheme="minorHAnsi" w:cstheme="minorHAnsi"/>
          <w:lang w:val="es-ES_tradnl"/>
        </w:rPr>
      </w:pPr>
    </w:p>
    <w:tbl>
      <w:tblPr>
        <w:tblW w:w="9629" w:type="dxa"/>
        <w:tblLayout w:type="fixed"/>
        <w:tblCellMar>
          <w:left w:w="0" w:type="dxa"/>
          <w:right w:w="0" w:type="dxa"/>
        </w:tblCellMar>
        <w:tblLook w:val="04A0" w:firstRow="1" w:lastRow="0" w:firstColumn="1" w:lastColumn="0" w:noHBand="0" w:noVBand="1"/>
      </w:tblPr>
      <w:tblGrid>
        <w:gridCol w:w="4243"/>
        <w:gridCol w:w="5386"/>
      </w:tblGrid>
      <w:tr w:rsidR="00316E32" w:rsidRPr="00316E32" w:rsidTr="007C57DD">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tabs>
                <w:tab w:val="center" w:pos="1854"/>
                <w:tab w:val="left" w:pos="2745"/>
              </w:tabs>
              <w:rPr>
                <w:rFonts w:asciiTheme="minorHAnsi" w:hAnsiTheme="minorHAnsi" w:cstheme="minorHAnsi"/>
                <w:lang w:eastAsia="es-MX"/>
              </w:rPr>
            </w:pPr>
            <w:r w:rsidRPr="00316E32">
              <w:rPr>
                <w:rFonts w:asciiTheme="minorHAnsi" w:hAnsiTheme="minorHAnsi" w:cstheme="minorHAnsi"/>
                <w:b/>
                <w:bCs/>
                <w:color w:val="FFFFFF"/>
                <w:kern w:val="24"/>
                <w:lang w:eastAsia="es-MX"/>
              </w:rPr>
              <w:tab/>
              <w:t xml:space="preserve">Licitante </w:t>
            </w:r>
            <w:r w:rsidRPr="00316E32">
              <w:rPr>
                <w:rFonts w:asciiTheme="minorHAnsi" w:hAnsiTheme="minorHAnsi" w:cstheme="minorHAnsi"/>
                <w:b/>
                <w:bCs/>
                <w:color w:val="FFFFFF"/>
                <w:kern w:val="24"/>
                <w:lang w:eastAsia="es-MX"/>
              </w:rPr>
              <w:tab/>
            </w:r>
          </w:p>
        </w:tc>
        <w:tc>
          <w:tcPr>
            <w:tcW w:w="538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t xml:space="preserve">Motivo </w:t>
            </w:r>
          </w:p>
        </w:tc>
      </w:tr>
      <w:tr w:rsidR="00316E32" w:rsidRPr="00316E32"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t>Vise,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36A6A"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Licitante No Solvente, </w:t>
            </w:r>
          </w:p>
          <w:p w:rsidR="00036A6A" w:rsidRDefault="00036A6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Posterior al acto de presentación y apertura de proposiciones, se observó:</w:t>
            </w:r>
          </w:p>
          <w:p w:rsidR="00036A6A" w:rsidRPr="00316E32" w:rsidRDefault="00036A6A" w:rsidP="00316E32">
            <w:pPr>
              <w:jc w:val="both"/>
              <w:rPr>
                <w:rFonts w:asciiTheme="minorHAnsi" w:hAnsiTheme="minorHAnsi" w:cstheme="minorHAnsi"/>
                <w:b/>
                <w:lang w:eastAsia="es-MX"/>
              </w:rPr>
            </w:pPr>
          </w:p>
          <w:p w:rsidR="00036A6A"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lastRenderedPageBreak/>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316E32" w:rsidRP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     </w:t>
            </w:r>
          </w:p>
          <w:p w:rsidR="00316E32" w:rsidRDefault="0000506D" w:rsidP="00316E32">
            <w:pPr>
              <w:jc w:val="both"/>
              <w:rPr>
                <w:rFonts w:asciiTheme="minorHAnsi" w:hAnsiTheme="minorHAnsi" w:cstheme="minorHAnsi"/>
                <w:b/>
                <w:lang w:eastAsia="es-MX"/>
              </w:rPr>
            </w:pPr>
            <w:r w:rsidRPr="00316E32">
              <w:rPr>
                <w:rFonts w:asciiTheme="minorHAnsi" w:hAnsiTheme="minorHAnsi" w:cstheme="minorHAnsi"/>
                <w:b/>
                <w:lang w:eastAsia="es-MX"/>
              </w:rPr>
              <w:t>De acuerdo</w:t>
            </w:r>
            <w:r w:rsidR="00316E32" w:rsidRPr="00316E32">
              <w:rPr>
                <w:rFonts w:asciiTheme="minorHAnsi" w:hAnsiTheme="minorHAnsi" w:cstheme="minorHAnsi"/>
                <w:b/>
                <w:lang w:eastAsia="es-MX"/>
              </w:rPr>
              <w:t xml:space="preserve"> </w:t>
            </w:r>
            <w:r w:rsidRPr="00316E32">
              <w:rPr>
                <w:rFonts w:asciiTheme="minorHAnsi" w:hAnsiTheme="minorHAnsi" w:cstheme="minorHAnsi"/>
                <w:b/>
                <w:lang w:eastAsia="es-MX"/>
              </w:rPr>
              <w:t>al registro</w:t>
            </w:r>
            <w:r w:rsidR="00316E32" w:rsidRPr="00316E32">
              <w:rPr>
                <w:rFonts w:asciiTheme="minorHAnsi" w:hAnsiTheme="minorHAnsi" w:cstheme="minorHAnsi"/>
                <w:b/>
                <w:lang w:eastAsia="es-MX"/>
              </w:rPr>
              <w:t xml:space="preserve"> su </w:t>
            </w:r>
            <w:r w:rsidRPr="00316E32">
              <w:rPr>
                <w:rFonts w:asciiTheme="minorHAnsi" w:hAnsiTheme="minorHAnsi" w:cstheme="minorHAnsi"/>
                <w:b/>
                <w:lang w:eastAsia="es-MX"/>
              </w:rPr>
              <w:t>muestra es</w:t>
            </w:r>
            <w:r w:rsidR="00316E32" w:rsidRPr="00316E32">
              <w:rPr>
                <w:rFonts w:asciiTheme="minorHAnsi" w:hAnsiTheme="minorHAnsi" w:cstheme="minorHAnsi"/>
                <w:b/>
                <w:lang w:eastAsia="es-MX"/>
              </w:rPr>
              <w:t xml:space="preserve"> la No. 2         </w:t>
            </w:r>
          </w:p>
          <w:p w:rsidR="00036A6A" w:rsidRPr="00316E32" w:rsidRDefault="00036A6A" w:rsidP="00316E32">
            <w:pPr>
              <w:jc w:val="both"/>
              <w:rPr>
                <w:rFonts w:asciiTheme="minorHAnsi" w:hAnsiTheme="minorHAnsi" w:cstheme="minorHAnsi"/>
                <w:b/>
                <w:lang w:eastAsia="es-MX"/>
              </w:rPr>
            </w:pPr>
          </w:p>
        </w:tc>
      </w:tr>
      <w:tr w:rsidR="00316E32" w:rsidRPr="00316E32"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t>Aro Asfaltos y Riegos de Occidente,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36A6A"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Licitante No Solvente, </w:t>
            </w:r>
          </w:p>
          <w:p w:rsidR="00036A6A" w:rsidRDefault="00036A6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Posterior al acto de presentación y apertura de proposiciones, se observó:</w:t>
            </w:r>
          </w:p>
          <w:p w:rsidR="00036A6A" w:rsidRPr="00316E32" w:rsidRDefault="00036A6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w:t>
            </w:r>
          </w:p>
          <w:p w:rsidR="00036A6A" w:rsidRPr="00316E32" w:rsidRDefault="00036A6A" w:rsidP="00316E32">
            <w:pPr>
              <w:jc w:val="both"/>
              <w:rPr>
                <w:rFonts w:asciiTheme="minorHAnsi" w:hAnsiTheme="minorHAnsi" w:cstheme="minorHAnsi"/>
                <w:b/>
                <w:lang w:eastAsia="es-MX"/>
              </w:rPr>
            </w:pPr>
          </w:p>
          <w:p w:rsidR="00036A6A" w:rsidRDefault="0000506D" w:rsidP="00316E32">
            <w:pPr>
              <w:jc w:val="both"/>
              <w:rPr>
                <w:rFonts w:asciiTheme="minorHAnsi" w:hAnsiTheme="minorHAnsi" w:cstheme="minorHAnsi"/>
                <w:b/>
                <w:lang w:eastAsia="es-MX"/>
              </w:rPr>
            </w:pPr>
            <w:r w:rsidRPr="00316E32">
              <w:rPr>
                <w:rFonts w:asciiTheme="minorHAnsi" w:hAnsiTheme="minorHAnsi" w:cstheme="minorHAnsi"/>
                <w:b/>
                <w:lang w:eastAsia="es-MX"/>
              </w:rPr>
              <w:t>De acuerdo</w:t>
            </w:r>
            <w:r w:rsidR="00316E32" w:rsidRPr="00316E32">
              <w:rPr>
                <w:rFonts w:asciiTheme="minorHAnsi" w:hAnsiTheme="minorHAnsi" w:cstheme="minorHAnsi"/>
                <w:b/>
                <w:lang w:eastAsia="es-MX"/>
              </w:rPr>
              <w:t xml:space="preserve"> </w:t>
            </w:r>
            <w:r w:rsidRPr="00316E32">
              <w:rPr>
                <w:rFonts w:asciiTheme="minorHAnsi" w:hAnsiTheme="minorHAnsi" w:cstheme="minorHAnsi"/>
                <w:b/>
                <w:lang w:eastAsia="es-MX"/>
              </w:rPr>
              <w:t>al registro</w:t>
            </w:r>
            <w:r w:rsidR="00316E32" w:rsidRPr="00316E32">
              <w:rPr>
                <w:rFonts w:asciiTheme="minorHAnsi" w:hAnsiTheme="minorHAnsi" w:cstheme="minorHAnsi"/>
                <w:b/>
                <w:lang w:eastAsia="es-MX"/>
              </w:rPr>
              <w:t xml:space="preserve"> su </w:t>
            </w:r>
            <w:r w:rsidRPr="00316E32">
              <w:rPr>
                <w:rFonts w:asciiTheme="minorHAnsi" w:hAnsiTheme="minorHAnsi" w:cstheme="minorHAnsi"/>
                <w:b/>
                <w:lang w:eastAsia="es-MX"/>
              </w:rPr>
              <w:t>muestra es</w:t>
            </w:r>
            <w:r w:rsidR="00316E32" w:rsidRPr="00316E32">
              <w:rPr>
                <w:rFonts w:asciiTheme="minorHAnsi" w:hAnsiTheme="minorHAnsi" w:cstheme="minorHAnsi"/>
                <w:b/>
                <w:lang w:eastAsia="es-MX"/>
              </w:rPr>
              <w:t xml:space="preserve"> la No. 1       </w:t>
            </w:r>
          </w:p>
          <w:p w:rsidR="00316E32" w:rsidRP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  </w:t>
            </w:r>
          </w:p>
        </w:tc>
      </w:tr>
      <w:tr w:rsidR="00316E32" w:rsidRPr="00316E32" w:rsidTr="007C57DD">
        <w:trPr>
          <w:trHeight w:val="325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lastRenderedPageBreak/>
              <w:t>Asfaltos Guadalajara, S.A.P.I.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36A6A"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Licitante No Solvente, </w:t>
            </w:r>
          </w:p>
          <w:p w:rsidR="00036A6A" w:rsidRDefault="00036A6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Posterior al acto de presentación y apertura de proposiciones, se observó:</w:t>
            </w:r>
          </w:p>
          <w:p w:rsidR="00036A6A" w:rsidRPr="00316E32" w:rsidRDefault="00036A6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w:t>
            </w:r>
          </w:p>
          <w:p w:rsidR="00036A6A" w:rsidRPr="00316E32" w:rsidRDefault="00036A6A" w:rsidP="00316E32">
            <w:pPr>
              <w:jc w:val="both"/>
              <w:rPr>
                <w:rFonts w:asciiTheme="minorHAnsi" w:hAnsiTheme="minorHAnsi" w:cstheme="minorHAnsi"/>
                <w:b/>
                <w:lang w:eastAsia="es-MX"/>
              </w:rPr>
            </w:pPr>
          </w:p>
          <w:p w:rsidR="00316E32" w:rsidRDefault="007919CD" w:rsidP="00316E32">
            <w:pPr>
              <w:jc w:val="both"/>
              <w:rPr>
                <w:rFonts w:asciiTheme="minorHAnsi" w:hAnsiTheme="minorHAnsi" w:cstheme="minorHAnsi"/>
                <w:b/>
                <w:lang w:eastAsia="es-MX"/>
              </w:rPr>
            </w:pPr>
            <w:r w:rsidRPr="00316E32">
              <w:rPr>
                <w:rFonts w:asciiTheme="minorHAnsi" w:hAnsiTheme="minorHAnsi" w:cstheme="minorHAnsi"/>
                <w:b/>
                <w:lang w:eastAsia="es-MX"/>
              </w:rPr>
              <w:t>De acuerdo</w:t>
            </w:r>
            <w:r w:rsidR="00316E32" w:rsidRPr="00316E32">
              <w:rPr>
                <w:rFonts w:asciiTheme="minorHAnsi" w:hAnsiTheme="minorHAnsi" w:cstheme="minorHAnsi"/>
                <w:b/>
                <w:lang w:eastAsia="es-MX"/>
              </w:rPr>
              <w:t xml:space="preserve"> </w:t>
            </w:r>
            <w:r w:rsidRPr="00316E32">
              <w:rPr>
                <w:rFonts w:asciiTheme="minorHAnsi" w:hAnsiTheme="minorHAnsi" w:cstheme="minorHAnsi"/>
                <w:b/>
                <w:lang w:eastAsia="es-MX"/>
              </w:rPr>
              <w:t>al registro</w:t>
            </w:r>
            <w:r w:rsidR="00316E32" w:rsidRPr="00316E32">
              <w:rPr>
                <w:rFonts w:asciiTheme="minorHAnsi" w:hAnsiTheme="minorHAnsi" w:cstheme="minorHAnsi"/>
                <w:b/>
                <w:lang w:eastAsia="es-MX"/>
              </w:rPr>
              <w:t xml:space="preserve"> su </w:t>
            </w:r>
            <w:r w:rsidRPr="00316E32">
              <w:rPr>
                <w:rFonts w:asciiTheme="minorHAnsi" w:hAnsiTheme="minorHAnsi" w:cstheme="minorHAnsi"/>
                <w:b/>
                <w:lang w:eastAsia="es-MX"/>
              </w:rPr>
              <w:t>muestra es</w:t>
            </w:r>
            <w:r w:rsidR="00316E32" w:rsidRPr="00316E32">
              <w:rPr>
                <w:rFonts w:asciiTheme="minorHAnsi" w:hAnsiTheme="minorHAnsi" w:cstheme="minorHAnsi"/>
                <w:b/>
                <w:lang w:eastAsia="es-MX"/>
              </w:rPr>
              <w:t xml:space="preserve"> la No. 4</w:t>
            </w:r>
          </w:p>
          <w:p w:rsidR="00036A6A" w:rsidRPr="00316E32" w:rsidRDefault="00036A6A" w:rsidP="00316E32">
            <w:pPr>
              <w:jc w:val="both"/>
              <w:rPr>
                <w:rFonts w:asciiTheme="minorHAnsi" w:hAnsiTheme="minorHAnsi" w:cstheme="minorHAnsi"/>
                <w:b/>
                <w:lang w:eastAsia="es-MX"/>
              </w:rPr>
            </w:pPr>
          </w:p>
        </w:tc>
      </w:tr>
    </w:tbl>
    <w:p w:rsid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036A6A"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Los licitantes cuyas proposiciones resultaron solventes son los que se muestran en el siguiente cuadro:</w:t>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 </w:t>
      </w:r>
    </w:p>
    <w:p w:rsid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lang w:val="es-ES_tradnl"/>
        </w:rPr>
        <w:t>LABORATORIO DINAMO, S.A. DE C.V.</w:t>
      </w:r>
    </w:p>
    <w:p w:rsidR="00036A6A" w:rsidRPr="00316E32" w:rsidRDefault="00036A6A" w:rsidP="00316E32">
      <w:pPr>
        <w:shd w:val="clear" w:color="auto" w:fill="FFFFFF"/>
        <w:spacing w:after="100" w:afterAutospacing="1"/>
        <w:contextualSpacing/>
        <w:jc w:val="both"/>
        <w:rPr>
          <w:rFonts w:asciiTheme="minorHAnsi" w:hAnsiTheme="minorHAnsi" w:cstheme="minorHAnsi"/>
          <w:b/>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noProof/>
          <w:lang w:eastAsia="es-MX"/>
        </w:rPr>
        <w:lastRenderedPageBreak/>
        <w:drawing>
          <wp:inline distT="0" distB="0" distL="0" distR="0" wp14:anchorId="16B8387A" wp14:editId="345B5B97">
            <wp:extent cx="6225275" cy="2677364"/>
            <wp:effectExtent l="0" t="0" r="444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3704" cy="2711095"/>
                    </a:xfrm>
                    <a:prstGeom prst="rect">
                      <a:avLst/>
                    </a:prstGeom>
                    <a:noFill/>
                  </pic:spPr>
                </pic:pic>
              </a:graphicData>
            </a:graphic>
          </wp:inline>
        </w:drawing>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Responsable de la evaluación de las proposiciones:</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316E32" w:rsidRPr="00316E32" w:rsidTr="00316E32">
        <w:tc>
          <w:tcPr>
            <w:tcW w:w="3714"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Nombre</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Cargo</w:t>
            </w:r>
          </w:p>
        </w:tc>
      </w:tr>
      <w:tr w:rsidR="00316E32" w:rsidRPr="00316E32" w:rsidTr="00316E32">
        <w:tc>
          <w:tcPr>
            <w:tcW w:w="3714" w:type="dxa"/>
          </w:tcPr>
          <w:p w:rsidR="00316E32" w:rsidRPr="00316E32" w:rsidRDefault="00316E32" w:rsidP="00316E32">
            <w:pPr>
              <w:shd w:val="clear" w:color="auto" w:fill="FFFFFF"/>
              <w:spacing w:after="100" w:afterAutospacing="1" w:line="276" w:lineRule="auto"/>
              <w:contextualSpacing/>
              <w:rPr>
                <w:rFonts w:asciiTheme="minorHAnsi" w:hAnsiTheme="minorHAnsi" w:cstheme="minorHAnsi"/>
              </w:rPr>
            </w:pPr>
            <w:r w:rsidRPr="00316E32">
              <w:rPr>
                <w:rFonts w:asciiTheme="minorHAnsi" w:hAnsiTheme="minorHAnsi" w:cstheme="minorHAnsi"/>
              </w:rPr>
              <w:t>Mario Humberto Valerio Langarica</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rPr>
            </w:pPr>
            <w:r w:rsidRPr="00316E32">
              <w:rPr>
                <w:rFonts w:asciiTheme="minorHAnsi" w:hAnsiTheme="minorHAnsi" w:cstheme="minorHAnsi"/>
              </w:rPr>
              <w:t>Director de Pavimentos</w:t>
            </w:r>
          </w:p>
        </w:tc>
      </w:tr>
      <w:tr w:rsidR="00316E32" w:rsidRPr="00316E32" w:rsidTr="00316E32">
        <w:tc>
          <w:tcPr>
            <w:tcW w:w="3714" w:type="dxa"/>
          </w:tcPr>
          <w:p w:rsidR="00316E32" w:rsidRP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Carlos Alejandro Vázquez Ortiz</w:t>
            </w:r>
          </w:p>
        </w:tc>
        <w:tc>
          <w:tcPr>
            <w:tcW w:w="6203" w:type="dxa"/>
          </w:tcPr>
          <w:p w:rsidR="00316E32" w:rsidRPr="00316E32" w:rsidRDefault="00316E32" w:rsidP="00316E32">
            <w:pPr>
              <w:spacing w:after="100" w:afterAutospacing="1"/>
              <w:contextualSpacing/>
              <w:jc w:val="center"/>
              <w:rPr>
                <w:rFonts w:asciiTheme="minorHAnsi" w:hAnsiTheme="minorHAnsi" w:cstheme="minorHAnsi"/>
              </w:rPr>
            </w:pPr>
            <w:r w:rsidRPr="00316E32">
              <w:rPr>
                <w:rFonts w:asciiTheme="minorHAnsi" w:hAnsiTheme="minorHAnsi" w:cstheme="minorHAnsi"/>
              </w:rPr>
              <w:t>Coordinador General de Servicios Municipales</w:t>
            </w:r>
          </w:p>
        </w:tc>
      </w:tr>
    </w:tbl>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Default="00316E32" w:rsidP="00316E32">
      <w:pPr>
        <w:shd w:val="clear" w:color="auto" w:fill="FFFFFF"/>
        <w:spacing w:after="100" w:afterAutospacing="1"/>
        <w:contextualSpacing/>
        <w:jc w:val="both"/>
        <w:rPr>
          <w:rFonts w:asciiTheme="minorHAnsi" w:hAnsiTheme="minorHAnsi" w:cstheme="minorHAnsi"/>
          <w:b/>
          <w:u w:val="single"/>
          <w:lang w:val="es-ES_tradnl"/>
        </w:rPr>
      </w:pPr>
      <w:r w:rsidRPr="00316E32">
        <w:rPr>
          <w:rFonts w:asciiTheme="minorHAnsi" w:hAnsiTheme="minorHAnsi" w:cstheme="minorHAnsi"/>
          <w:b/>
          <w:u w:val="single"/>
          <w:lang w:val="es-ES_tradnl"/>
        </w:rPr>
        <w:t>Mediante oficio de análisis técnico número 1690/2022/080</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color w:val="000000"/>
        </w:rPr>
      </w:pPr>
      <w:r w:rsidRPr="00316E32">
        <w:rPr>
          <w:rFonts w:asciiTheme="minorHAnsi" w:hAnsiTheme="minorHAnsi" w:cstheme="minorHAnsi"/>
          <w:b/>
          <w:lang w:val="es-ES_tradnl"/>
        </w:rPr>
        <w:t xml:space="preserve">LABORATORIO DINAMO, S.A. DE C.V., POR UN MONTO TOTAL </w:t>
      </w:r>
      <w:r w:rsidRPr="00316E32">
        <w:rPr>
          <w:rFonts w:asciiTheme="minorHAnsi" w:hAnsiTheme="minorHAnsi" w:cstheme="minorHAnsi"/>
          <w:b/>
          <w:color w:val="000000"/>
        </w:rPr>
        <w:t>$</w:t>
      </w:r>
      <w:r w:rsidR="006B01BA">
        <w:rPr>
          <w:rFonts w:asciiTheme="minorHAnsi" w:hAnsiTheme="minorHAnsi" w:cstheme="minorHAnsi"/>
          <w:b/>
          <w:color w:val="000000"/>
        </w:rPr>
        <w:t xml:space="preserve"> </w:t>
      </w:r>
      <w:r w:rsidRPr="00316E32">
        <w:rPr>
          <w:rFonts w:asciiTheme="minorHAnsi" w:hAnsiTheme="minorHAnsi" w:cstheme="minorHAnsi"/>
          <w:b/>
          <w:color w:val="000000"/>
        </w:rPr>
        <w:t>4,326,562.20</w:t>
      </w:r>
      <w:r w:rsidRPr="00316E32">
        <w:rPr>
          <w:rFonts w:asciiTheme="minorHAnsi" w:hAnsiTheme="minorHAnsi" w:cstheme="minorHAnsi"/>
          <w:color w:val="000000"/>
        </w:rPr>
        <w:t xml:space="preserve"> </w:t>
      </w:r>
    </w:p>
    <w:p w:rsidR="007919CD" w:rsidRPr="00316E32" w:rsidRDefault="007919CD" w:rsidP="00316E32">
      <w:pPr>
        <w:shd w:val="clear" w:color="auto" w:fill="FFFFFF"/>
        <w:spacing w:after="100" w:afterAutospacing="1"/>
        <w:contextualSpacing/>
        <w:jc w:val="both"/>
        <w:rPr>
          <w:rFonts w:asciiTheme="minorHAnsi" w:hAnsiTheme="minorHAnsi" w:cstheme="minorHAnsi"/>
          <w:color w:val="000000"/>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noProof/>
          <w:lang w:eastAsia="es-MX"/>
        </w:rPr>
        <w:lastRenderedPageBreak/>
        <w:drawing>
          <wp:inline distT="0" distB="0" distL="0" distR="0" wp14:anchorId="2FD57D55" wp14:editId="2C35F8AD">
            <wp:extent cx="6238240" cy="2280062"/>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5457" cy="2315594"/>
                    </a:xfrm>
                    <a:prstGeom prst="rect">
                      <a:avLst/>
                    </a:prstGeom>
                    <a:noFill/>
                  </pic:spPr>
                </pic:pic>
              </a:graphicData>
            </a:graphic>
          </wp:inline>
        </w:drawing>
      </w:r>
    </w:p>
    <w:p w:rsidR="00316E32" w:rsidRPr="00316E32" w:rsidRDefault="00316E32" w:rsidP="00316E32">
      <w:p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b/>
        </w:rPr>
        <w:t xml:space="preserve">Nota: </w:t>
      </w:r>
      <w:r w:rsidRPr="00316E32">
        <w:rPr>
          <w:rFonts w:asciiTheme="minorHAnsi" w:hAnsiTheme="minorHAnsi" w:cstheme="minorHAnsi"/>
        </w:rPr>
        <w:t>Se adjudica al único licitante solvente.</w:t>
      </w:r>
    </w:p>
    <w:p w:rsidR="00316E32" w:rsidRPr="00316E32" w:rsidRDefault="00316E32" w:rsidP="00316E32">
      <w:pPr>
        <w:shd w:val="clear" w:color="auto" w:fill="FFFFFF"/>
        <w:spacing w:after="100" w:afterAutospacing="1"/>
        <w:contextualSpacing/>
        <w:jc w:val="both"/>
        <w:rPr>
          <w:rFonts w:asciiTheme="minorHAnsi" w:hAnsiTheme="minorHAnsi" w:cstheme="minorHAnsi"/>
          <w:b/>
        </w:rPr>
      </w:pP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6E32">
        <w:rPr>
          <w:rFonts w:asciiTheme="minorHAnsi" w:hAnsiTheme="minorHAnsi" w:cstheme="minorHAnsi"/>
          <w:color w:val="000000"/>
          <w:lang w:eastAsia="es-MX"/>
        </w:rPr>
        <w:t>La convocante tendrá 10 días hábiles para emitir la orden de compra / pedido posterior a la emisión del fallo.</w:t>
      </w: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01BA" w:rsidRPr="00316E32" w:rsidRDefault="006B01BA" w:rsidP="00316E32">
      <w:pPr>
        <w:shd w:val="clear" w:color="auto" w:fill="FFFFFF"/>
        <w:spacing w:line="253" w:lineRule="atLeast"/>
        <w:jc w:val="both"/>
        <w:rPr>
          <w:rFonts w:asciiTheme="minorHAnsi" w:hAnsiTheme="minorHAnsi" w:cstheme="minorHAnsi"/>
          <w:color w:val="000000"/>
          <w:lang w:eastAsia="es-MX"/>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B01BA" w:rsidRPr="00316E32" w:rsidRDefault="006B01BA" w:rsidP="00316E32">
      <w:pPr>
        <w:shd w:val="clear" w:color="auto" w:fill="FFFFFF"/>
        <w:spacing w:line="253"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after="100" w:afterAutospacing="1"/>
        <w:contextualSpacing/>
        <w:rPr>
          <w:rFonts w:asciiTheme="minorHAnsi" w:hAnsiTheme="minorHAnsi" w:cstheme="minorHAnsi"/>
          <w:color w:val="000000"/>
          <w:shd w:val="clear" w:color="auto" w:fill="FFFFFF"/>
          <w:lang w:eastAsia="es-MX"/>
        </w:rPr>
      </w:pPr>
      <w:r w:rsidRPr="00316E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16E32" w:rsidRPr="00316E32" w:rsidRDefault="00316E32" w:rsidP="00316E32">
      <w:pPr>
        <w:shd w:val="clear" w:color="auto" w:fill="FFFFFF"/>
        <w:spacing w:after="100" w:afterAutospacing="1"/>
        <w:contextualSpacing/>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del proveedor </w:t>
      </w:r>
      <w:r w:rsidR="00316E32" w:rsidRPr="00316E32">
        <w:rPr>
          <w:rFonts w:asciiTheme="minorHAnsi" w:hAnsiTheme="minorHAnsi" w:cstheme="minorHAnsi"/>
          <w:b/>
          <w:bCs/>
        </w:rPr>
        <w:t>Laboratorio Dinamo, S.A. de C.V.,</w:t>
      </w:r>
      <w:r w:rsidR="00316E32">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316E32" w:rsidRDefault="00316E32" w:rsidP="00316E32">
      <w:pPr>
        <w:jc w:val="center"/>
        <w:rPr>
          <w:rFonts w:asciiTheme="minorHAnsi" w:hAnsiTheme="minorHAnsi" w:cstheme="minorHAnsi"/>
          <w:b/>
          <w:i/>
        </w:rPr>
      </w:pPr>
      <w:r w:rsidRPr="00316E32">
        <w:rPr>
          <w:rFonts w:asciiTheme="minorHAnsi" w:hAnsiTheme="minorHAnsi" w:cstheme="minorHAnsi"/>
          <w:b/>
          <w:i/>
        </w:rPr>
        <w:t>Aprobado por Mayoría de votos por parte de los integrantes del Comité presentes, con un voto en contra por parte de Rogelio Alejandro Muñoz Prado, Representante Suplente de la Cámara Nacional de Comercio, Servicios y Turismo de Guadalajara.</w:t>
      </w:r>
    </w:p>
    <w:p w:rsidR="00316E32" w:rsidRDefault="00316E32" w:rsidP="00316E32">
      <w:pPr>
        <w:rPr>
          <w:rFonts w:asciiTheme="minorHAnsi" w:hAnsiTheme="minorHAnsi" w:cstheme="minorHAnsi"/>
          <w:b/>
          <w:i/>
        </w:rPr>
      </w:pP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eastAsia="es-MX"/>
        </w:rPr>
      </w:pPr>
      <w:r w:rsidRPr="00316E32">
        <w:rPr>
          <w:rFonts w:asciiTheme="minorHAnsi" w:eastAsiaTheme="minorEastAsia" w:hAnsiTheme="minorHAnsi" w:cstheme="minorHAnsi"/>
          <w:b/>
          <w:lang w:val="es-ES" w:eastAsia="es-MX"/>
        </w:rPr>
        <w:t>Número de Cuadro:</w:t>
      </w:r>
      <w:r w:rsidRPr="00316E32">
        <w:rPr>
          <w:rFonts w:asciiTheme="minorHAnsi" w:eastAsiaTheme="minorEastAsia" w:hAnsiTheme="minorHAnsi" w:cstheme="minorHAnsi"/>
          <w:lang w:val="es-ES" w:eastAsia="es-MX"/>
        </w:rPr>
        <w:t xml:space="preserve"> </w:t>
      </w:r>
      <w:r w:rsidRPr="00316E32">
        <w:rPr>
          <w:rFonts w:asciiTheme="minorHAnsi" w:eastAsiaTheme="minorEastAsia" w:hAnsiTheme="minorHAnsi" w:cstheme="minorHAnsi"/>
          <w:lang w:eastAsia="es-MX"/>
        </w:rPr>
        <w:t>11.03.2022</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Licitación Pública Nacional con Participación del Comité: </w:t>
      </w:r>
      <w:r w:rsidRPr="00316E32">
        <w:rPr>
          <w:rFonts w:asciiTheme="minorHAnsi" w:eastAsiaTheme="minorEastAsia" w:hAnsiTheme="minorHAnsi" w:cstheme="minorHAnsi"/>
          <w:lang w:val="es-ES" w:eastAsia="es-MX"/>
        </w:rPr>
        <w:t>202200119</w:t>
      </w:r>
    </w:p>
    <w:p w:rsidR="00316E32" w:rsidRPr="00316E32" w:rsidRDefault="00316E32" w:rsidP="00316E32">
      <w:pPr>
        <w:shd w:val="clear" w:color="auto" w:fill="FFFFFF"/>
        <w:spacing w:after="100" w:afterAutospacing="1"/>
        <w:contextualSpacing/>
        <w:jc w:val="both"/>
        <w:rPr>
          <w:rFonts w:asciiTheme="minorHAnsi" w:hAnsiTheme="minorHAnsi" w:cstheme="minorHAnsi"/>
          <w:bCs/>
        </w:rPr>
      </w:pPr>
      <w:r w:rsidRPr="00316E32">
        <w:rPr>
          <w:rFonts w:asciiTheme="minorHAnsi" w:eastAsiaTheme="minorEastAsia" w:hAnsiTheme="minorHAnsi" w:cstheme="minorHAnsi"/>
          <w:b/>
          <w:lang w:val="es-ES" w:eastAsia="es-MX"/>
        </w:rPr>
        <w:t xml:space="preserve">Área Requirente: </w:t>
      </w:r>
      <w:r w:rsidRPr="00316E32">
        <w:rPr>
          <w:rFonts w:asciiTheme="minorHAnsi" w:eastAsiaTheme="minorEastAsia" w:hAnsiTheme="minorHAnsi" w:cstheme="minorHAnsi"/>
          <w:lang w:val="es-ES" w:eastAsia="es-MX"/>
        </w:rPr>
        <w:t>Dirección de Pavimentos adscrita a la Coordinación General de Servicios Municipales</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Objeto de licitación: </w:t>
      </w:r>
      <w:r w:rsidRPr="00316E32">
        <w:rPr>
          <w:rFonts w:asciiTheme="minorHAnsi" w:eastAsiaTheme="minorEastAsia" w:hAnsiTheme="minorHAnsi" w:cstheme="minorHAnsi"/>
          <w:lang w:val="es-ES" w:eastAsia="es-MX"/>
        </w:rPr>
        <w:t>Análisis de muestreo y pruebas de laboratorio</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eastAsiaTheme="minorEastAsia" w:hAnsiTheme="minorHAnsi" w:cstheme="minorHAnsi"/>
          <w:lang w:eastAsia="es-MX"/>
        </w:rPr>
        <w:t>S</w:t>
      </w:r>
      <w:proofErr w:type="spellStart"/>
      <w:r w:rsidRPr="00316E32">
        <w:rPr>
          <w:rFonts w:asciiTheme="minorHAnsi" w:hAnsiTheme="minorHAnsi" w:cstheme="minorHAnsi"/>
          <w:lang w:val="es-ES_tradnl"/>
        </w:rPr>
        <w:t>e</w:t>
      </w:r>
      <w:proofErr w:type="spellEnd"/>
      <w:r w:rsidRPr="00316E32">
        <w:rPr>
          <w:rFonts w:asciiTheme="minorHAnsi" w:hAnsiTheme="minorHAnsi" w:cstheme="minorHAnsi"/>
          <w:lang w:val="es-ES_tradnl"/>
        </w:rPr>
        <w:t xml:space="preserve"> pone a la vista el expediente de donde se desprende lo siguiente:</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lang w:val="es-ES_tradnl"/>
        </w:rPr>
        <w:t>Proveedores que cotizan:</w:t>
      </w:r>
    </w:p>
    <w:p w:rsidR="00316E32" w:rsidRPr="00316E32" w:rsidRDefault="00316E32" w:rsidP="00316E32">
      <w:pPr>
        <w:pStyle w:val="Prrafodelista"/>
        <w:numPr>
          <w:ilvl w:val="0"/>
          <w:numId w:val="16"/>
        </w:numPr>
        <w:shd w:val="clear" w:color="auto" w:fill="FFFFFF"/>
        <w:spacing w:after="100" w:afterAutospacing="1"/>
        <w:contextualSpacing/>
        <w:jc w:val="both"/>
        <w:rPr>
          <w:rFonts w:asciiTheme="minorHAnsi" w:hAnsiTheme="minorHAnsi" w:cstheme="minorHAnsi"/>
        </w:rPr>
      </w:pPr>
      <w:proofErr w:type="spellStart"/>
      <w:r w:rsidRPr="00316E32">
        <w:rPr>
          <w:rFonts w:asciiTheme="minorHAnsi" w:hAnsiTheme="minorHAnsi" w:cstheme="minorHAnsi"/>
        </w:rPr>
        <w:t>Carmed</w:t>
      </w:r>
      <w:proofErr w:type="spellEnd"/>
      <w:r w:rsidRPr="00316E32">
        <w:rPr>
          <w:rFonts w:asciiTheme="minorHAnsi" w:hAnsiTheme="minorHAnsi" w:cstheme="minorHAnsi"/>
        </w:rPr>
        <w:t xml:space="preserve"> Ingeniería, S.A. de C.V.</w:t>
      </w:r>
    </w:p>
    <w:p w:rsidR="00316E32" w:rsidRPr="00316E32" w:rsidRDefault="00316E32" w:rsidP="00316E32">
      <w:pPr>
        <w:pStyle w:val="Prrafodelista"/>
        <w:numPr>
          <w:ilvl w:val="0"/>
          <w:numId w:val="16"/>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Soluciones e Ingeniería en Vías Terrestres, S.A. de C.V.</w:t>
      </w:r>
    </w:p>
    <w:p w:rsid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Los licitantes cuyas proposiciones fueron desechadas:</w:t>
      </w:r>
    </w:p>
    <w:p w:rsidR="006B01BA" w:rsidRPr="00316E32" w:rsidRDefault="006B01BA" w:rsidP="00316E32">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2376"/>
        <w:gridCol w:w="7536"/>
      </w:tblGrid>
      <w:tr w:rsidR="00316E32" w:rsidRPr="00316E32" w:rsidTr="00316E32">
        <w:trPr>
          <w:trHeight w:val="447"/>
        </w:trPr>
        <w:tc>
          <w:tcPr>
            <w:tcW w:w="23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tabs>
                <w:tab w:val="center" w:pos="1854"/>
                <w:tab w:val="left" w:pos="2745"/>
              </w:tabs>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t>Licitante</w:t>
            </w:r>
          </w:p>
        </w:tc>
        <w:tc>
          <w:tcPr>
            <w:tcW w:w="75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t xml:space="preserve">Motivo </w:t>
            </w:r>
          </w:p>
        </w:tc>
      </w:tr>
      <w:tr w:rsidR="00316E32" w:rsidRPr="00316E32" w:rsidTr="00316E32">
        <w:trPr>
          <w:trHeight w:val="227"/>
        </w:trPr>
        <w:tc>
          <w:tcPr>
            <w:tcW w:w="2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rPr>
                <w:rFonts w:asciiTheme="minorHAnsi" w:hAnsiTheme="minorHAnsi" w:cstheme="minorHAnsi"/>
                <w:lang w:eastAsia="es-MX"/>
              </w:rPr>
            </w:pPr>
            <w:proofErr w:type="spellStart"/>
            <w:r w:rsidRPr="00316E32">
              <w:rPr>
                <w:rFonts w:asciiTheme="minorHAnsi" w:hAnsiTheme="minorHAnsi" w:cstheme="minorHAnsi"/>
                <w:lang w:eastAsia="es-MX"/>
              </w:rPr>
              <w:t>Carmed</w:t>
            </w:r>
            <w:proofErr w:type="spellEnd"/>
            <w:r w:rsidRPr="00316E32">
              <w:rPr>
                <w:rFonts w:asciiTheme="minorHAnsi" w:hAnsiTheme="minorHAnsi" w:cstheme="minorHAnsi"/>
                <w:lang w:eastAsia="es-MX"/>
              </w:rPr>
              <w:t xml:space="preserve"> Ingeniería, S.A. de C.V.</w:t>
            </w:r>
          </w:p>
        </w:tc>
        <w:tc>
          <w:tcPr>
            <w:tcW w:w="7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B01BA"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xml:space="preserve">Licitante No Solvente, </w:t>
            </w:r>
          </w:p>
          <w:p w:rsidR="006B01BA"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Posterior al acto de presentación y apertura de proposiciones, se detectó por parte del área convocante que el licitante presentó:</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Constancia de situación fiscal sin adeudos en materia de aportaciones patronales y enteros de descuentos vigentes emitida por el Instituto de del Fondo Nacional de Vivienda para los trabajadores INFONAVIT.</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lastRenderedPageBreak/>
              <w:t xml:space="preserve">Si </w:t>
            </w:r>
            <w:r w:rsidR="007919CD" w:rsidRPr="00316E32">
              <w:rPr>
                <w:rFonts w:asciiTheme="minorHAnsi" w:hAnsiTheme="minorHAnsi" w:cstheme="minorHAnsi"/>
                <w:b/>
                <w:lang w:eastAsia="es-MX"/>
              </w:rPr>
              <w:t>presenta,</w:t>
            </w:r>
            <w:r w:rsidRPr="00316E32">
              <w:rPr>
                <w:rFonts w:asciiTheme="minorHAnsi" w:hAnsiTheme="minorHAnsi" w:cstheme="minorHAnsi"/>
                <w:b/>
                <w:lang w:eastAsia="es-MX"/>
              </w:rPr>
              <w:t xml:space="preserve"> pero CON adeudos.</w:t>
            </w:r>
          </w:p>
          <w:p w:rsidR="006B01BA" w:rsidRPr="00316E32" w:rsidRDefault="006B01BA" w:rsidP="00316E32">
            <w:pPr>
              <w:jc w:val="both"/>
              <w:rPr>
                <w:rFonts w:asciiTheme="minorHAnsi" w:hAnsiTheme="minorHAnsi" w:cstheme="minorHAnsi"/>
                <w:b/>
                <w:lang w:eastAsia="es-MX"/>
              </w:rPr>
            </w:pPr>
          </w:p>
        </w:tc>
      </w:tr>
    </w:tbl>
    <w:p w:rsidR="00316E32" w:rsidRPr="00316E32" w:rsidRDefault="00316E32" w:rsidP="00316E32">
      <w:pPr>
        <w:contextualSpacing/>
        <w:rPr>
          <w:rFonts w:asciiTheme="minorHAnsi" w:eastAsia="Calibri" w:hAnsiTheme="minorHAnsi" w:cstheme="minorHAnsi"/>
          <w:b/>
          <w:i/>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Los licitantes cuyas proposiciones resultaron solventes son los que se muestran en el siguiente cuadro: </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b/>
          <w:bCs/>
        </w:rPr>
      </w:pPr>
      <w:r w:rsidRPr="00316E32">
        <w:rPr>
          <w:rFonts w:asciiTheme="minorHAnsi" w:hAnsiTheme="minorHAnsi" w:cstheme="minorHAnsi"/>
          <w:b/>
          <w:bCs/>
        </w:rPr>
        <w:t>SOLUCIONES E INGENIERIA EN VIAS TERRESTRES, S.A. DE C.V.</w:t>
      </w:r>
    </w:p>
    <w:p w:rsidR="006B01BA" w:rsidRPr="00316E32" w:rsidRDefault="006B01BA" w:rsidP="00316E32">
      <w:pPr>
        <w:shd w:val="clear" w:color="auto" w:fill="FFFFFF"/>
        <w:spacing w:after="100" w:afterAutospacing="1"/>
        <w:contextualSpacing/>
        <w:jc w:val="both"/>
        <w:rPr>
          <w:rFonts w:asciiTheme="minorHAnsi" w:hAnsiTheme="minorHAnsi" w:cstheme="minorHAnsi"/>
          <w:b/>
          <w:bCs/>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noProof/>
          <w:lang w:eastAsia="es-MX"/>
        </w:rPr>
        <w:drawing>
          <wp:inline distT="0" distB="0" distL="0" distR="0" wp14:anchorId="718267B1" wp14:editId="32D0E6B7">
            <wp:extent cx="6248556" cy="23481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2245" cy="2390903"/>
                    </a:xfrm>
                    <a:prstGeom prst="rect">
                      <a:avLst/>
                    </a:prstGeom>
                    <a:noFill/>
                  </pic:spPr>
                </pic:pic>
              </a:graphicData>
            </a:graphic>
          </wp:inline>
        </w:drawing>
      </w:r>
    </w:p>
    <w:p w:rsidR="006B01BA"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Responsable de la evaluación de las proposiciones:</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316E32" w:rsidRPr="00316E32" w:rsidTr="00316E32">
        <w:tc>
          <w:tcPr>
            <w:tcW w:w="3714"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Nombre</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Cargo</w:t>
            </w:r>
          </w:p>
        </w:tc>
      </w:tr>
      <w:tr w:rsidR="00316E32" w:rsidRPr="00316E32" w:rsidTr="00316E32">
        <w:tc>
          <w:tcPr>
            <w:tcW w:w="3714" w:type="dxa"/>
          </w:tcPr>
          <w:p w:rsidR="00316E32" w:rsidRPr="00316E32" w:rsidRDefault="00316E32" w:rsidP="00316E32">
            <w:pPr>
              <w:shd w:val="clear" w:color="auto" w:fill="FFFFFF"/>
              <w:spacing w:after="100" w:afterAutospacing="1" w:line="276" w:lineRule="auto"/>
              <w:contextualSpacing/>
              <w:rPr>
                <w:rFonts w:asciiTheme="minorHAnsi" w:hAnsiTheme="minorHAnsi" w:cstheme="minorHAnsi"/>
              </w:rPr>
            </w:pPr>
            <w:r w:rsidRPr="00316E32">
              <w:rPr>
                <w:rFonts w:asciiTheme="minorHAnsi" w:hAnsiTheme="minorHAnsi" w:cstheme="minorHAnsi"/>
              </w:rPr>
              <w:t>Mario Humberto Valerio Langarica</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rPr>
            </w:pPr>
            <w:r w:rsidRPr="00316E32">
              <w:rPr>
                <w:rFonts w:asciiTheme="minorHAnsi" w:hAnsiTheme="minorHAnsi" w:cstheme="minorHAnsi"/>
              </w:rPr>
              <w:t>Director de Pavimentos</w:t>
            </w:r>
          </w:p>
        </w:tc>
      </w:tr>
      <w:tr w:rsidR="00316E32" w:rsidRPr="00316E32" w:rsidTr="00316E32">
        <w:tc>
          <w:tcPr>
            <w:tcW w:w="3714" w:type="dxa"/>
          </w:tcPr>
          <w:p w:rsidR="00316E32" w:rsidRP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Carlos Alejandro Vázquez Ortiz</w:t>
            </w:r>
          </w:p>
        </w:tc>
        <w:tc>
          <w:tcPr>
            <w:tcW w:w="6203" w:type="dxa"/>
          </w:tcPr>
          <w:p w:rsidR="00316E32" w:rsidRPr="00316E32" w:rsidRDefault="00316E32" w:rsidP="00316E32">
            <w:pPr>
              <w:spacing w:after="100" w:afterAutospacing="1"/>
              <w:contextualSpacing/>
              <w:jc w:val="center"/>
              <w:rPr>
                <w:rFonts w:asciiTheme="minorHAnsi" w:hAnsiTheme="minorHAnsi" w:cstheme="minorHAnsi"/>
              </w:rPr>
            </w:pPr>
            <w:r w:rsidRPr="00316E32">
              <w:rPr>
                <w:rFonts w:asciiTheme="minorHAnsi" w:hAnsiTheme="minorHAnsi" w:cstheme="minorHAnsi"/>
              </w:rPr>
              <w:t>Coordinador General de Servicios Municipales</w:t>
            </w:r>
          </w:p>
        </w:tc>
      </w:tr>
    </w:tbl>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b/>
          <w:u w:val="single"/>
          <w:lang w:val="es-ES_tradnl"/>
        </w:rPr>
        <w:t>Mediante oficio de análisis técnico número 1690/2022/085</w:t>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6B01BA"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 </w:t>
      </w:r>
    </w:p>
    <w:p w:rsidR="00316E32" w:rsidRDefault="00316E32" w:rsidP="00316E32">
      <w:pPr>
        <w:shd w:val="clear" w:color="auto" w:fill="FFFFFF"/>
        <w:spacing w:after="100" w:afterAutospacing="1"/>
        <w:contextualSpacing/>
        <w:jc w:val="both"/>
        <w:rPr>
          <w:rFonts w:asciiTheme="minorHAnsi" w:hAnsiTheme="minorHAnsi" w:cstheme="minorHAnsi"/>
          <w:b/>
        </w:rPr>
      </w:pPr>
      <w:r w:rsidRPr="00316E32">
        <w:rPr>
          <w:rFonts w:asciiTheme="minorHAnsi" w:hAnsiTheme="minorHAnsi" w:cstheme="minorHAnsi"/>
          <w:b/>
          <w:bCs/>
        </w:rPr>
        <w:t>SOLUCIONES E INGENIERIA EN VIAS TERRESTRES, S.A. DE C.V.</w:t>
      </w:r>
      <w:r w:rsidRPr="00316E32">
        <w:rPr>
          <w:rFonts w:asciiTheme="minorHAnsi" w:hAnsiTheme="minorHAnsi" w:cstheme="minorHAnsi"/>
        </w:rPr>
        <w:t xml:space="preserve">, </w:t>
      </w:r>
      <w:r w:rsidRPr="00316E32">
        <w:rPr>
          <w:rFonts w:asciiTheme="minorHAnsi" w:hAnsiTheme="minorHAnsi" w:cstheme="minorHAnsi"/>
          <w:b/>
        </w:rPr>
        <w:t xml:space="preserve">POR </w:t>
      </w:r>
      <w:r w:rsidR="007919CD" w:rsidRPr="00316E32">
        <w:rPr>
          <w:rFonts w:asciiTheme="minorHAnsi" w:hAnsiTheme="minorHAnsi" w:cstheme="minorHAnsi"/>
          <w:b/>
        </w:rPr>
        <w:t>UN MONTO</w:t>
      </w:r>
      <w:r w:rsidRPr="00316E32">
        <w:rPr>
          <w:rFonts w:asciiTheme="minorHAnsi" w:hAnsiTheme="minorHAnsi" w:cstheme="minorHAnsi"/>
          <w:b/>
        </w:rPr>
        <w:t xml:space="preserve"> TOTAL DE </w:t>
      </w:r>
      <w:r w:rsidR="006B01BA">
        <w:rPr>
          <w:rFonts w:asciiTheme="minorHAnsi" w:hAnsiTheme="minorHAnsi" w:cstheme="minorHAnsi"/>
          <w:b/>
        </w:rPr>
        <w:t xml:space="preserve">                                     </w:t>
      </w:r>
      <w:r w:rsidRPr="00316E32">
        <w:rPr>
          <w:rFonts w:asciiTheme="minorHAnsi" w:hAnsiTheme="minorHAnsi" w:cstheme="minorHAnsi"/>
          <w:b/>
        </w:rPr>
        <w:t>$</w:t>
      </w:r>
      <w:r w:rsidR="001844A7">
        <w:rPr>
          <w:rFonts w:asciiTheme="minorHAnsi" w:hAnsiTheme="minorHAnsi" w:cstheme="minorHAnsi"/>
          <w:b/>
        </w:rPr>
        <w:t xml:space="preserve"> </w:t>
      </w:r>
      <w:r>
        <w:rPr>
          <w:rFonts w:asciiTheme="minorHAnsi" w:hAnsiTheme="minorHAnsi" w:cstheme="minorHAnsi"/>
          <w:b/>
        </w:rPr>
        <w:t>4</w:t>
      </w:r>
      <w:r w:rsidRPr="00316E32">
        <w:rPr>
          <w:rFonts w:asciiTheme="minorHAnsi" w:hAnsiTheme="minorHAnsi" w:cstheme="minorHAnsi"/>
          <w:b/>
        </w:rPr>
        <w:t xml:space="preserve">,967,630.40 </w:t>
      </w:r>
    </w:p>
    <w:p w:rsidR="006B01BA" w:rsidRPr="00316E32" w:rsidRDefault="006B01BA" w:rsidP="00316E32">
      <w:pPr>
        <w:shd w:val="clear" w:color="auto" w:fill="FFFFFF"/>
        <w:spacing w:after="100" w:afterAutospacing="1"/>
        <w:contextualSpacing/>
        <w:jc w:val="both"/>
        <w:rPr>
          <w:rFonts w:asciiTheme="minorHAnsi" w:hAnsiTheme="minorHAnsi" w:cstheme="minorHAnsi"/>
          <w:b/>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noProof/>
          <w:lang w:eastAsia="es-MX"/>
        </w:rPr>
        <w:lastRenderedPageBreak/>
        <w:drawing>
          <wp:inline distT="0" distB="0" distL="0" distR="0" wp14:anchorId="132FC63C" wp14:editId="2AD4B7C7">
            <wp:extent cx="6251345" cy="179953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289" cy="1823416"/>
                    </a:xfrm>
                    <a:prstGeom prst="rect">
                      <a:avLst/>
                    </a:prstGeom>
                    <a:noFill/>
                  </pic:spPr>
                </pic:pic>
              </a:graphicData>
            </a:graphic>
          </wp:inline>
        </w:drawing>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b/>
        </w:rPr>
        <w:t xml:space="preserve">Nota: </w:t>
      </w:r>
      <w:r w:rsidRPr="00316E32">
        <w:rPr>
          <w:rFonts w:asciiTheme="minorHAnsi" w:hAnsiTheme="minorHAnsi" w:cstheme="minorHAnsi"/>
        </w:rPr>
        <w:t>Se adjudica al único licitante solvente.</w:t>
      </w:r>
    </w:p>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6E32">
        <w:rPr>
          <w:rFonts w:asciiTheme="minorHAnsi" w:hAnsiTheme="minorHAnsi" w:cstheme="minorHAnsi"/>
          <w:color w:val="000000"/>
          <w:lang w:eastAsia="es-MX"/>
        </w:rPr>
        <w:t>La convocante tendrá 10 días hábiles para emitir la orden de compra / pedido posterior a la emisión del fallo.</w:t>
      </w: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01BA" w:rsidRPr="00316E32" w:rsidRDefault="006B01BA" w:rsidP="00316E32">
      <w:pPr>
        <w:shd w:val="clear" w:color="auto" w:fill="FFFFFF"/>
        <w:spacing w:line="253" w:lineRule="atLeast"/>
        <w:jc w:val="both"/>
        <w:rPr>
          <w:rFonts w:asciiTheme="minorHAnsi" w:hAnsiTheme="minorHAnsi" w:cstheme="minorHAnsi"/>
          <w:color w:val="000000"/>
          <w:lang w:eastAsia="es-MX"/>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C57DD" w:rsidRPr="00316E32" w:rsidRDefault="007C57DD" w:rsidP="00316E32">
      <w:pPr>
        <w:shd w:val="clear" w:color="auto" w:fill="FFFFFF"/>
        <w:spacing w:line="253"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rPr>
          <w:rFonts w:asciiTheme="minorHAnsi" w:hAnsiTheme="minorHAnsi" w:cstheme="minorHAnsi"/>
          <w:b/>
          <w:i/>
        </w:rPr>
      </w:pPr>
      <w:r w:rsidRPr="00316E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16E32" w:rsidRPr="00EB392A" w:rsidRDefault="00316E32" w:rsidP="00316E32">
      <w:pPr>
        <w:jc w:val="both"/>
        <w:rPr>
          <w:rFonts w:cstheme="minorHAns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 xml:space="preserve">24, fracción VII del Reglamento de Compras, Enajenaciones y </w:t>
      </w:r>
      <w:r w:rsidRPr="00C72137">
        <w:rPr>
          <w:rFonts w:asciiTheme="minorHAnsi" w:eastAsia="Cambria" w:hAnsiTheme="minorHAnsi" w:cstheme="minorHAnsi"/>
        </w:rPr>
        <w:lastRenderedPageBreak/>
        <w:t>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w:t>
      </w:r>
      <w:r w:rsidR="00316E32">
        <w:rPr>
          <w:rFonts w:asciiTheme="minorHAnsi" w:eastAsia="Cambria" w:hAnsiTheme="minorHAnsi" w:cstheme="minorHAnsi"/>
        </w:rPr>
        <w:t xml:space="preserve">l Proveedor </w:t>
      </w:r>
      <w:r w:rsidR="00316E32" w:rsidRPr="00316E32">
        <w:rPr>
          <w:rFonts w:asciiTheme="minorHAnsi" w:hAnsiTheme="minorHAnsi" w:cstheme="minorHAnsi"/>
          <w:b/>
          <w:bCs/>
        </w:rPr>
        <w:t>Soluciones e Ingeniería en Vías Terrestres, S.A. de C.V.,</w:t>
      </w:r>
      <w:r w:rsidR="00316E32">
        <w:rPr>
          <w:rFonts w:cs="Tahoma"/>
          <w:b/>
          <w:bCs/>
        </w:rPr>
        <w:t xml:space="preserve"> </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Pr="00316E32" w:rsidRDefault="00121173" w:rsidP="00121173">
      <w:pPr>
        <w:shd w:val="clear" w:color="auto" w:fill="FFFFFF"/>
        <w:spacing w:after="100" w:afterAutospacing="1"/>
        <w:contextualSpacing/>
        <w:jc w:val="both"/>
        <w:rPr>
          <w:rFonts w:cstheme="minorHAnsi"/>
          <w:b/>
          <w:i/>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D351D9" w:rsidRPr="00316E32" w:rsidRDefault="00D351D9" w:rsidP="00121173">
      <w:pPr>
        <w:shd w:val="clear" w:color="auto" w:fill="FFFFFF"/>
        <w:spacing w:after="100" w:afterAutospacing="1"/>
        <w:contextualSpacing/>
        <w:jc w:val="center"/>
        <w:rPr>
          <w:rFonts w:asciiTheme="minorHAnsi" w:hAnsiTheme="minorHAnsi" w:cstheme="minorHAnsi"/>
          <w:b/>
          <w:i/>
        </w:rPr>
      </w:pP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eastAsia="es-MX"/>
        </w:rPr>
      </w:pPr>
      <w:r w:rsidRPr="00316E32">
        <w:rPr>
          <w:rFonts w:asciiTheme="minorHAnsi" w:eastAsiaTheme="minorEastAsia" w:hAnsiTheme="minorHAnsi" w:cstheme="minorHAnsi"/>
          <w:b/>
          <w:lang w:val="es-ES" w:eastAsia="es-MX"/>
        </w:rPr>
        <w:t>Número de Cuadro:</w:t>
      </w:r>
      <w:r w:rsidRPr="00316E32">
        <w:rPr>
          <w:rFonts w:asciiTheme="minorHAnsi" w:eastAsiaTheme="minorEastAsia" w:hAnsiTheme="minorHAnsi" w:cstheme="minorHAnsi"/>
          <w:lang w:val="es-ES" w:eastAsia="es-MX"/>
        </w:rPr>
        <w:t xml:space="preserve"> </w:t>
      </w:r>
      <w:r w:rsidRPr="00316E32">
        <w:rPr>
          <w:rFonts w:asciiTheme="minorHAnsi" w:eastAsiaTheme="minorEastAsia" w:hAnsiTheme="minorHAnsi" w:cstheme="minorHAnsi"/>
          <w:lang w:eastAsia="es-MX"/>
        </w:rPr>
        <w:t>12.03.2022</w:t>
      </w:r>
    </w:p>
    <w:p w:rsidR="00316E32" w:rsidRPr="00316E32" w:rsidRDefault="00316E32" w:rsidP="00316E32">
      <w:pPr>
        <w:shd w:val="clear" w:color="auto" w:fill="FFFFFF"/>
        <w:spacing w:after="100" w:afterAutospacing="1"/>
        <w:contextualSpacing/>
        <w:jc w:val="both"/>
        <w:rPr>
          <w:rFonts w:asciiTheme="minorHAnsi" w:hAnsiTheme="minorHAnsi" w:cstheme="minorHAnsi"/>
          <w:bCs/>
        </w:rPr>
      </w:pPr>
      <w:r w:rsidRPr="00316E32">
        <w:rPr>
          <w:rFonts w:asciiTheme="minorHAnsi" w:eastAsiaTheme="minorEastAsia" w:hAnsiTheme="minorHAnsi" w:cstheme="minorHAnsi"/>
          <w:b/>
          <w:lang w:val="es-ES" w:eastAsia="es-MX"/>
        </w:rPr>
        <w:t xml:space="preserve">Licitación Pública Nacional con Participación del Comité: </w:t>
      </w:r>
      <w:r w:rsidRPr="00316E32">
        <w:rPr>
          <w:rFonts w:asciiTheme="minorHAnsi" w:eastAsiaTheme="minorEastAsia" w:hAnsiTheme="minorHAnsi" w:cstheme="minorHAnsi"/>
          <w:lang w:val="es-ES" w:eastAsia="es-MX"/>
        </w:rPr>
        <w:t>202200022</w:t>
      </w:r>
    </w:p>
    <w:p w:rsidR="00316E32" w:rsidRPr="00316E32" w:rsidRDefault="00316E32" w:rsidP="00316E32">
      <w:pPr>
        <w:shd w:val="clear" w:color="auto" w:fill="FFFFFF"/>
        <w:spacing w:after="100" w:afterAutospacing="1"/>
        <w:contextualSpacing/>
        <w:jc w:val="both"/>
        <w:rPr>
          <w:rFonts w:asciiTheme="minorHAnsi" w:hAnsiTheme="minorHAnsi" w:cstheme="minorHAnsi"/>
          <w:bCs/>
        </w:rPr>
      </w:pPr>
      <w:r w:rsidRPr="00316E32">
        <w:rPr>
          <w:rFonts w:asciiTheme="minorHAnsi" w:eastAsiaTheme="minorEastAsia" w:hAnsiTheme="minorHAnsi" w:cstheme="minorHAnsi"/>
          <w:b/>
          <w:lang w:val="es-ES" w:eastAsia="es-MX"/>
        </w:rPr>
        <w:t xml:space="preserve">Área Requirente: </w:t>
      </w:r>
      <w:r w:rsidRPr="00316E32">
        <w:rPr>
          <w:rFonts w:asciiTheme="minorHAnsi" w:eastAsiaTheme="minorEastAsia" w:hAnsiTheme="minorHAnsi" w:cstheme="minorHAnsi"/>
          <w:lang w:val="es-ES" w:eastAsia="es-MX"/>
        </w:rPr>
        <w:t>Dirección de Rastro Municipal adscrita a la Coordinación General de Servicios Municipales</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r w:rsidRPr="00316E32">
        <w:rPr>
          <w:rFonts w:asciiTheme="minorHAnsi" w:eastAsiaTheme="minorEastAsia" w:hAnsiTheme="minorHAnsi" w:cstheme="minorHAnsi"/>
          <w:b/>
          <w:lang w:val="es-ES" w:eastAsia="es-MX"/>
        </w:rPr>
        <w:t xml:space="preserve">Objeto de licitación: </w:t>
      </w:r>
      <w:r w:rsidRPr="00316E32">
        <w:rPr>
          <w:rFonts w:asciiTheme="minorHAnsi" w:eastAsiaTheme="minorEastAsia" w:hAnsiTheme="minorHAnsi" w:cstheme="minorHAnsi"/>
          <w:lang w:val="es-ES" w:eastAsia="es-MX"/>
        </w:rPr>
        <w:t xml:space="preserve">Contratación de los servicios, de lavado de vísceras, recolección de residuos no peligrosos y recolección de sangre, dentro de las instalaciones del </w:t>
      </w:r>
      <w:r w:rsidR="006B01BA">
        <w:rPr>
          <w:rFonts w:asciiTheme="minorHAnsi" w:eastAsiaTheme="minorEastAsia" w:hAnsiTheme="minorHAnsi" w:cstheme="minorHAnsi"/>
          <w:lang w:val="es-ES" w:eastAsia="es-MX"/>
        </w:rPr>
        <w:t>R</w:t>
      </w:r>
      <w:r w:rsidRPr="00316E32">
        <w:rPr>
          <w:rFonts w:asciiTheme="minorHAnsi" w:eastAsiaTheme="minorEastAsia" w:hAnsiTheme="minorHAnsi" w:cstheme="minorHAnsi"/>
          <w:lang w:val="es-ES" w:eastAsia="es-MX"/>
        </w:rPr>
        <w:t>astro Municipal.</w:t>
      </w:r>
    </w:p>
    <w:p w:rsidR="00316E32" w:rsidRPr="00316E32" w:rsidRDefault="00316E32" w:rsidP="00316E32">
      <w:pPr>
        <w:shd w:val="clear" w:color="auto" w:fill="FFFFFF"/>
        <w:spacing w:after="100" w:afterAutospacing="1"/>
        <w:contextualSpacing/>
        <w:jc w:val="both"/>
        <w:rPr>
          <w:rFonts w:asciiTheme="minorHAnsi" w:eastAsiaTheme="minorEastAsia" w:hAnsiTheme="minorHAnsi" w:cstheme="minorHAnsi"/>
          <w:lang w:val="es-ES" w:eastAsia="es-MX"/>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eastAsiaTheme="minorEastAsia" w:hAnsiTheme="minorHAnsi" w:cstheme="minorHAnsi"/>
          <w:lang w:eastAsia="es-MX"/>
        </w:rPr>
        <w:t>S</w:t>
      </w:r>
      <w:proofErr w:type="spellStart"/>
      <w:r w:rsidRPr="00316E32">
        <w:rPr>
          <w:rFonts w:asciiTheme="minorHAnsi" w:hAnsiTheme="minorHAnsi" w:cstheme="minorHAnsi"/>
          <w:lang w:val="es-ES_tradnl"/>
        </w:rPr>
        <w:t>e</w:t>
      </w:r>
      <w:proofErr w:type="spellEnd"/>
      <w:r w:rsidRPr="00316E32">
        <w:rPr>
          <w:rFonts w:asciiTheme="minorHAnsi" w:hAnsiTheme="minorHAnsi" w:cstheme="minorHAnsi"/>
          <w:lang w:val="es-ES_tradnl"/>
        </w:rPr>
        <w:t xml:space="preserve"> pone a la vista el expediente de donde se desprende lo siguiente:</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lang w:val="es-ES_tradnl"/>
        </w:rPr>
        <w:t>Proveedores que cotizan:</w:t>
      </w:r>
    </w:p>
    <w:p w:rsidR="00316E32" w:rsidRPr="00316E32" w:rsidRDefault="00316E32" w:rsidP="00316E32">
      <w:pPr>
        <w:pStyle w:val="Prrafodelista"/>
        <w:numPr>
          <w:ilvl w:val="0"/>
          <w:numId w:val="17"/>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La ilusión de San Marcos, S. de P.R. de R.L.</w:t>
      </w:r>
    </w:p>
    <w:p w:rsidR="00316E32" w:rsidRPr="00316E32" w:rsidRDefault="00316E32" w:rsidP="00316E32">
      <w:pPr>
        <w:pStyle w:val="Prrafodelista"/>
        <w:numPr>
          <w:ilvl w:val="0"/>
          <w:numId w:val="17"/>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Manuel Rodrigo Rosales Tapia</w:t>
      </w:r>
    </w:p>
    <w:p w:rsidR="00316E32" w:rsidRPr="00316E32" w:rsidRDefault="00316E32" w:rsidP="00316E32">
      <w:pPr>
        <w:pStyle w:val="Prrafodelista"/>
        <w:numPr>
          <w:ilvl w:val="0"/>
          <w:numId w:val="17"/>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 xml:space="preserve">Giovanna Sánchez Padilla </w:t>
      </w:r>
    </w:p>
    <w:p w:rsidR="00316E32" w:rsidRPr="00316E32" w:rsidRDefault="00316E32" w:rsidP="00316E32">
      <w:pPr>
        <w:pStyle w:val="Prrafodelista"/>
        <w:numPr>
          <w:ilvl w:val="0"/>
          <w:numId w:val="17"/>
        </w:num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t>Alimentos Ara, S.A. de C.V.</w:t>
      </w:r>
    </w:p>
    <w:p w:rsid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Los licitantes cuyas proposiciones fueron desechadas:</w:t>
      </w:r>
    </w:p>
    <w:p w:rsidR="007C57DD" w:rsidRPr="00316E32" w:rsidRDefault="007C57DD" w:rsidP="00316E32">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959"/>
        <w:gridCol w:w="5953"/>
      </w:tblGrid>
      <w:tr w:rsidR="00316E32" w:rsidRPr="00316E32" w:rsidTr="007C57DD">
        <w:trPr>
          <w:trHeight w:val="447"/>
        </w:trPr>
        <w:tc>
          <w:tcPr>
            <w:tcW w:w="39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tabs>
                <w:tab w:val="center" w:pos="1854"/>
                <w:tab w:val="left" w:pos="2745"/>
              </w:tabs>
              <w:rPr>
                <w:rFonts w:asciiTheme="minorHAnsi" w:hAnsiTheme="minorHAnsi" w:cstheme="minorHAnsi"/>
                <w:lang w:eastAsia="es-MX"/>
              </w:rPr>
            </w:pPr>
            <w:r w:rsidRPr="00316E32">
              <w:rPr>
                <w:rFonts w:asciiTheme="minorHAnsi" w:hAnsiTheme="minorHAnsi" w:cstheme="minorHAnsi"/>
                <w:b/>
                <w:bCs/>
                <w:color w:val="FFFFFF"/>
                <w:kern w:val="24"/>
                <w:lang w:eastAsia="es-MX"/>
              </w:rPr>
              <w:tab/>
              <w:t xml:space="preserve">Licitante </w:t>
            </w:r>
            <w:r w:rsidRPr="00316E32">
              <w:rPr>
                <w:rFonts w:asciiTheme="minorHAnsi" w:hAnsiTheme="minorHAnsi" w:cstheme="minorHAnsi"/>
                <w:b/>
                <w:bCs/>
                <w:color w:val="FFFFFF"/>
                <w:kern w:val="24"/>
                <w:lang w:eastAsia="es-MX"/>
              </w:rPr>
              <w:tab/>
            </w:r>
          </w:p>
        </w:tc>
        <w:tc>
          <w:tcPr>
            <w:tcW w:w="595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6E32" w:rsidRPr="00316E32" w:rsidRDefault="00316E32" w:rsidP="00316E32">
            <w:pPr>
              <w:jc w:val="center"/>
              <w:rPr>
                <w:rFonts w:asciiTheme="minorHAnsi" w:hAnsiTheme="minorHAnsi" w:cstheme="minorHAnsi"/>
                <w:lang w:eastAsia="es-MX"/>
              </w:rPr>
            </w:pPr>
            <w:r w:rsidRPr="00316E32">
              <w:rPr>
                <w:rFonts w:asciiTheme="minorHAnsi" w:hAnsiTheme="minorHAnsi" w:cstheme="minorHAnsi"/>
                <w:b/>
                <w:bCs/>
                <w:color w:val="FFFFFF"/>
                <w:kern w:val="24"/>
                <w:lang w:eastAsia="es-MX"/>
              </w:rPr>
              <w:t xml:space="preserve">Motivo </w:t>
            </w:r>
          </w:p>
        </w:tc>
      </w:tr>
      <w:tr w:rsidR="00316E32" w:rsidRPr="00316E32" w:rsidTr="007C57DD">
        <w:trPr>
          <w:trHeight w:val="227"/>
        </w:trPr>
        <w:tc>
          <w:tcPr>
            <w:tcW w:w="39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t>La ilusión de San Marcos, S. de P.R. de R.L.</w:t>
            </w:r>
          </w:p>
        </w:tc>
        <w:tc>
          <w:tcPr>
            <w:tcW w:w="595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Licitante No Solvente,</w:t>
            </w:r>
          </w:p>
          <w:p w:rsidR="006B01BA" w:rsidRPr="00316E32" w:rsidRDefault="006B01BA" w:rsidP="00316E32">
            <w:pPr>
              <w:jc w:val="both"/>
              <w:rPr>
                <w:rFonts w:asciiTheme="minorHAnsi" w:hAnsiTheme="minorHAnsi" w:cstheme="minorHAnsi"/>
                <w:b/>
                <w:lang w:eastAsia="es-MX"/>
              </w:rPr>
            </w:pPr>
          </w:p>
          <w:p w:rsidR="00316E32" w:rsidRP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Partida 1: No cuenta con los permisos requeridos por la SEMADET para la recolección de desechos cárnicos.</w:t>
            </w:r>
          </w:p>
          <w:p w:rsidR="00316E32" w:rsidRPr="00316E32" w:rsidRDefault="00316E32" w:rsidP="00316E32">
            <w:pPr>
              <w:jc w:val="both"/>
              <w:rPr>
                <w:rFonts w:asciiTheme="minorHAnsi" w:hAnsiTheme="minorHAnsi" w:cstheme="minorHAnsi"/>
                <w:b/>
                <w:lang w:eastAsia="es-MX"/>
              </w:rPr>
            </w:pPr>
          </w:p>
        </w:tc>
      </w:tr>
      <w:tr w:rsidR="00316E32" w:rsidRPr="00316E32" w:rsidTr="007C57DD">
        <w:trPr>
          <w:trHeight w:val="227"/>
        </w:trPr>
        <w:tc>
          <w:tcPr>
            <w:tcW w:w="39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t>Giovanna Sánchez Padilla</w:t>
            </w:r>
          </w:p>
        </w:tc>
        <w:tc>
          <w:tcPr>
            <w:tcW w:w="595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Licitante No Solvente,</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lastRenderedPageBreak/>
              <w:t>Posterior al acto de presentación y apertura de proposiciones, se detectó, que:</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No presentó constancia CFDI, solo presenta recibo oficial de la Secretaría de Planeación Administración y Finanzas.</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No presentó Opinión de Cumplimiento de Obligaciones en Materia de Seguridad Social (IMSS), solo presenta formato de pagos de cuotas obrero patronales.</w:t>
            </w:r>
          </w:p>
          <w:p w:rsidR="006B01BA" w:rsidRPr="00316E32" w:rsidRDefault="006B01BA" w:rsidP="00316E32">
            <w:pPr>
              <w:jc w:val="both"/>
              <w:rPr>
                <w:rFonts w:asciiTheme="minorHAnsi" w:hAnsiTheme="minorHAnsi" w:cstheme="minorHAnsi"/>
                <w:b/>
                <w:lang w:eastAsia="es-MX"/>
              </w:rPr>
            </w:pPr>
          </w:p>
        </w:tc>
      </w:tr>
      <w:tr w:rsidR="00316E32" w:rsidRPr="00316E32" w:rsidTr="007C57DD">
        <w:trPr>
          <w:trHeight w:val="227"/>
        </w:trPr>
        <w:tc>
          <w:tcPr>
            <w:tcW w:w="39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Pr="00316E32" w:rsidRDefault="00316E32" w:rsidP="00316E32">
            <w:pPr>
              <w:jc w:val="both"/>
              <w:rPr>
                <w:rFonts w:asciiTheme="minorHAnsi" w:hAnsiTheme="minorHAnsi" w:cstheme="minorHAnsi"/>
                <w:lang w:eastAsia="es-MX"/>
              </w:rPr>
            </w:pPr>
            <w:r w:rsidRPr="00316E32">
              <w:rPr>
                <w:rFonts w:asciiTheme="minorHAnsi" w:hAnsiTheme="minorHAnsi" w:cstheme="minorHAnsi"/>
                <w:lang w:eastAsia="es-MX"/>
              </w:rPr>
              <w:t>Alimentos Ara, S.A. de C.V.</w:t>
            </w:r>
          </w:p>
        </w:tc>
        <w:tc>
          <w:tcPr>
            <w:tcW w:w="595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Licitante No Solvente,</w:t>
            </w:r>
          </w:p>
          <w:p w:rsidR="006B01BA" w:rsidRPr="00316E32" w:rsidRDefault="006B01BA" w:rsidP="00316E32">
            <w:pPr>
              <w:jc w:val="both"/>
              <w:rPr>
                <w:rFonts w:asciiTheme="minorHAnsi" w:hAnsiTheme="minorHAnsi" w:cstheme="minorHAnsi"/>
                <w:b/>
                <w:lang w:eastAsia="es-MX"/>
              </w:rPr>
            </w:pPr>
          </w:p>
          <w:p w:rsid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Posterior al acto de presentación y apertura de proposiciones, se detectó, que:</w:t>
            </w:r>
          </w:p>
          <w:p w:rsidR="006B01BA" w:rsidRPr="00316E32" w:rsidRDefault="006B01BA" w:rsidP="00316E32">
            <w:pPr>
              <w:jc w:val="both"/>
              <w:rPr>
                <w:rFonts w:asciiTheme="minorHAnsi" w:hAnsiTheme="minorHAnsi" w:cstheme="minorHAnsi"/>
                <w:b/>
                <w:lang w:eastAsia="es-MX"/>
              </w:rPr>
            </w:pPr>
          </w:p>
          <w:p w:rsidR="00316E32" w:rsidRPr="00316E32" w:rsidRDefault="00316E32" w:rsidP="00316E32">
            <w:pPr>
              <w:jc w:val="both"/>
              <w:rPr>
                <w:rFonts w:asciiTheme="minorHAnsi" w:hAnsiTheme="minorHAnsi" w:cstheme="minorHAnsi"/>
                <w:b/>
                <w:lang w:eastAsia="es-MX"/>
              </w:rPr>
            </w:pPr>
            <w:r w:rsidRPr="00316E32">
              <w:rPr>
                <w:rFonts w:asciiTheme="minorHAnsi" w:hAnsiTheme="minorHAnsi" w:cstheme="minorHAnsi"/>
                <w:b/>
                <w:lang w:eastAsia="es-MX"/>
              </w:rPr>
              <w:t>- No presentó constancia CFDI, solo presenta recibo oficial de la Secretaría de Planeación Administración y Finanzas.</w:t>
            </w:r>
          </w:p>
        </w:tc>
      </w:tr>
    </w:tbl>
    <w:p w:rsidR="00316E32" w:rsidRPr="00316E32" w:rsidRDefault="00316E32" w:rsidP="00316E32">
      <w:pPr>
        <w:contextualSpacing/>
        <w:rPr>
          <w:rFonts w:asciiTheme="minorHAnsi" w:eastAsia="Calibri" w:hAnsiTheme="minorHAnsi" w:cstheme="minorHAnsi"/>
          <w:b/>
          <w:i/>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Los licitantes cuyas proposiciones resultaron solventes son los que se muestran en el siguiente cuadro: </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rPr>
      </w:pPr>
      <w:r w:rsidRPr="00316E32">
        <w:rPr>
          <w:rFonts w:asciiTheme="minorHAnsi" w:hAnsiTheme="minorHAnsi" w:cstheme="minorHAnsi"/>
          <w:b/>
          <w:bCs/>
        </w:rPr>
        <w:t>LA ILUSIÓN DE SAN MARCOS, S. DE P.R. DE R.L.</w:t>
      </w:r>
      <w:r w:rsidRPr="00316E32">
        <w:rPr>
          <w:rFonts w:asciiTheme="minorHAnsi" w:hAnsiTheme="minorHAnsi" w:cstheme="minorHAnsi"/>
          <w:b/>
        </w:rPr>
        <w:t xml:space="preserve"> y </w:t>
      </w:r>
      <w:r w:rsidRPr="00316E32">
        <w:rPr>
          <w:rFonts w:asciiTheme="minorHAnsi" w:hAnsiTheme="minorHAnsi" w:cstheme="minorHAnsi"/>
          <w:b/>
          <w:bCs/>
        </w:rPr>
        <w:t>MANUEL RODRIGO ROSALES TAPIA</w:t>
      </w:r>
    </w:p>
    <w:p w:rsidR="00316E32" w:rsidRPr="00316E32" w:rsidRDefault="007C57DD" w:rsidP="00316E32">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lastRenderedPageBreak/>
        <w:drawing>
          <wp:inline distT="0" distB="0" distL="0" distR="0" wp14:anchorId="7458093D">
            <wp:extent cx="6677802" cy="4235501"/>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0525" cy="4268941"/>
                    </a:xfrm>
                    <a:prstGeom prst="rect">
                      <a:avLst/>
                    </a:prstGeom>
                    <a:noFill/>
                  </pic:spPr>
                </pic:pic>
              </a:graphicData>
            </a:graphic>
          </wp:inline>
        </w:drawing>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Responsable de la evaluación de las proposiciones:</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316E32" w:rsidRPr="00316E32" w:rsidTr="00316E32">
        <w:tc>
          <w:tcPr>
            <w:tcW w:w="3714"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Nombre</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b/>
                <w:lang w:val="es-ES_tradnl"/>
              </w:rPr>
            </w:pPr>
            <w:r w:rsidRPr="00316E32">
              <w:rPr>
                <w:rFonts w:asciiTheme="minorHAnsi" w:hAnsiTheme="minorHAnsi" w:cstheme="minorHAnsi"/>
                <w:b/>
                <w:lang w:val="es-ES_tradnl"/>
              </w:rPr>
              <w:t>Cargo</w:t>
            </w:r>
          </w:p>
        </w:tc>
      </w:tr>
      <w:tr w:rsidR="00316E32" w:rsidRPr="00316E32" w:rsidTr="00316E32">
        <w:tc>
          <w:tcPr>
            <w:tcW w:w="3714" w:type="dxa"/>
          </w:tcPr>
          <w:p w:rsidR="00316E32" w:rsidRPr="00316E32" w:rsidRDefault="00316E32" w:rsidP="00316E32">
            <w:pPr>
              <w:shd w:val="clear" w:color="auto" w:fill="FFFFFF"/>
              <w:spacing w:after="100" w:afterAutospacing="1" w:line="276" w:lineRule="auto"/>
              <w:contextualSpacing/>
              <w:rPr>
                <w:rFonts w:asciiTheme="minorHAnsi" w:hAnsiTheme="minorHAnsi" w:cstheme="minorHAnsi"/>
              </w:rPr>
            </w:pPr>
            <w:r w:rsidRPr="00316E32">
              <w:rPr>
                <w:rFonts w:asciiTheme="minorHAnsi" w:hAnsiTheme="minorHAnsi" w:cstheme="minorHAnsi"/>
              </w:rPr>
              <w:t>Guillermo Jiménez López</w:t>
            </w:r>
          </w:p>
        </w:tc>
        <w:tc>
          <w:tcPr>
            <w:tcW w:w="6203" w:type="dxa"/>
          </w:tcPr>
          <w:p w:rsidR="00316E32" w:rsidRPr="00316E32" w:rsidRDefault="00316E32" w:rsidP="00316E32">
            <w:pPr>
              <w:spacing w:after="100" w:afterAutospacing="1" w:line="276" w:lineRule="auto"/>
              <w:contextualSpacing/>
              <w:jc w:val="center"/>
              <w:rPr>
                <w:rFonts w:asciiTheme="minorHAnsi" w:hAnsiTheme="minorHAnsi" w:cstheme="minorHAnsi"/>
              </w:rPr>
            </w:pPr>
            <w:r w:rsidRPr="00316E32">
              <w:rPr>
                <w:rFonts w:asciiTheme="minorHAnsi" w:hAnsiTheme="minorHAnsi" w:cstheme="minorHAnsi"/>
              </w:rPr>
              <w:t>Director de Rastro Municipal</w:t>
            </w:r>
          </w:p>
        </w:tc>
      </w:tr>
      <w:tr w:rsidR="00316E32" w:rsidRPr="00316E32" w:rsidTr="00316E32">
        <w:tc>
          <w:tcPr>
            <w:tcW w:w="3714" w:type="dxa"/>
          </w:tcPr>
          <w:p w:rsidR="00316E32" w:rsidRPr="00316E32" w:rsidRDefault="00316E32" w:rsidP="00316E32">
            <w:pPr>
              <w:shd w:val="clear" w:color="auto" w:fill="FFFFFF"/>
              <w:spacing w:after="100" w:afterAutospacing="1"/>
              <w:contextualSpacing/>
              <w:rPr>
                <w:rFonts w:asciiTheme="minorHAnsi" w:hAnsiTheme="minorHAnsi" w:cstheme="minorHAnsi"/>
              </w:rPr>
            </w:pPr>
            <w:r w:rsidRPr="00316E32">
              <w:rPr>
                <w:rFonts w:asciiTheme="minorHAnsi" w:hAnsiTheme="minorHAnsi" w:cstheme="minorHAnsi"/>
              </w:rPr>
              <w:t>Carlos Alejandro Vázquez Ortiz</w:t>
            </w:r>
          </w:p>
        </w:tc>
        <w:tc>
          <w:tcPr>
            <w:tcW w:w="6203" w:type="dxa"/>
          </w:tcPr>
          <w:p w:rsidR="00316E32" w:rsidRPr="00316E32" w:rsidRDefault="00316E32" w:rsidP="00316E32">
            <w:pPr>
              <w:spacing w:after="100" w:afterAutospacing="1"/>
              <w:contextualSpacing/>
              <w:jc w:val="center"/>
              <w:rPr>
                <w:rFonts w:asciiTheme="minorHAnsi" w:hAnsiTheme="minorHAnsi" w:cstheme="minorHAnsi"/>
              </w:rPr>
            </w:pPr>
            <w:r w:rsidRPr="00316E32">
              <w:rPr>
                <w:rFonts w:asciiTheme="minorHAnsi" w:hAnsiTheme="minorHAnsi" w:cstheme="minorHAnsi"/>
              </w:rPr>
              <w:t>Coordinador General de Servicios Municipales</w:t>
            </w:r>
          </w:p>
        </w:tc>
      </w:tr>
    </w:tbl>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b/>
          <w:u w:val="single"/>
          <w:lang w:val="es-ES_tradnl"/>
        </w:rPr>
        <w:t>Mediante oficio de análisis técnico número 1630/081-A/22</w:t>
      </w:r>
    </w:p>
    <w:p w:rsidR="00316E32" w:rsidRPr="00316E32" w:rsidRDefault="00316E32" w:rsidP="00316E32">
      <w:pPr>
        <w:shd w:val="clear" w:color="auto" w:fill="FFFFFF"/>
        <w:spacing w:after="100" w:afterAutospacing="1"/>
        <w:contextualSpacing/>
        <w:jc w:val="both"/>
        <w:rPr>
          <w:rFonts w:asciiTheme="minorHAnsi" w:hAnsiTheme="minorHAnsi" w:cstheme="minorHAnsi"/>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lang w:val="es-ES_tradnl"/>
        </w:rPr>
      </w:pPr>
      <w:r w:rsidRPr="00316E3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B01BA" w:rsidRPr="00316E32" w:rsidRDefault="006B01BA" w:rsidP="00316E32">
      <w:pPr>
        <w:shd w:val="clear" w:color="auto" w:fill="FFFFFF"/>
        <w:spacing w:after="100" w:afterAutospacing="1"/>
        <w:contextualSpacing/>
        <w:jc w:val="both"/>
        <w:rPr>
          <w:rFonts w:asciiTheme="minorHAnsi" w:hAnsiTheme="minorHAnsi" w:cstheme="minorHAnsi"/>
          <w:lang w:val="es-ES_tradnl"/>
        </w:rPr>
      </w:pPr>
    </w:p>
    <w:p w:rsidR="00316E32" w:rsidRPr="00316E32" w:rsidRDefault="00316E32" w:rsidP="00316E32">
      <w:pPr>
        <w:shd w:val="clear" w:color="auto" w:fill="FFFFFF"/>
        <w:spacing w:after="100" w:afterAutospacing="1"/>
        <w:contextualSpacing/>
        <w:jc w:val="both"/>
        <w:rPr>
          <w:rFonts w:asciiTheme="minorHAnsi" w:hAnsiTheme="minorHAnsi" w:cstheme="minorHAnsi"/>
          <w:b/>
          <w:bCs/>
        </w:rPr>
      </w:pPr>
      <w:r w:rsidRPr="00316E32">
        <w:rPr>
          <w:rFonts w:asciiTheme="minorHAnsi" w:hAnsiTheme="minorHAnsi" w:cstheme="minorHAnsi"/>
          <w:b/>
          <w:lang w:val="es-ES_tradnl"/>
        </w:rPr>
        <w:lastRenderedPageBreak/>
        <w:t xml:space="preserve">PARTIDA 1,  </w:t>
      </w:r>
      <w:r w:rsidRPr="00316E32">
        <w:rPr>
          <w:rFonts w:asciiTheme="minorHAnsi" w:hAnsiTheme="minorHAnsi" w:cstheme="minorHAnsi"/>
          <w:b/>
          <w:bCs/>
        </w:rPr>
        <w:t>SIN ASIGNAR</w:t>
      </w: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r w:rsidRPr="00316E32">
        <w:rPr>
          <w:rFonts w:asciiTheme="minorHAnsi" w:hAnsiTheme="minorHAnsi" w:cstheme="minorHAnsi"/>
          <w:b/>
          <w:noProof/>
          <w:lang w:eastAsia="es-MX"/>
        </w:rPr>
        <w:drawing>
          <wp:inline distT="0" distB="0" distL="0" distR="0" wp14:anchorId="5D99975B" wp14:editId="685069E1">
            <wp:extent cx="6252067" cy="14630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364" cy="1495403"/>
                    </a:xfrm>
                    <a:prstGeom prst="rect">
                      <a:avLst/>
                    </a:prstGeom>
                    <a:noFill/>
                  </pic:spPr>
                </pic:pic>
              </a:graphicData>
            </a:graphic>
          </wp:inline>
        </w:drawing>
      </w:r>
    </w:p>
    <w:p w:rsidR="00316E32" w:rsidRPr="00316E32" w:rsidRDefault="00316E32" w:rsidP="00316E32">
      <w:pPr>
        <w:shd w:val="clear" w:color="auto" w:fill="FFFFFF"/>
        <w:spacing w:after="100" w:afterAutospacing="1"/>
        <w:contextualSpacing/>
        <w:jc w:val="both"/>
        <w:rPr>
          <w:rFonts w:asciiTheme="minorHAnsi" w:hAnsiTheme="minorHAnsi" w:cstheme="minorHAnsi"/>
          <w:b/>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b/>
          <w:bCs/>
        </w:rPr>
      </w:pPr>
      <w:r w:rsidRPr="00316E32">
        <w:rPr>
          <w:rFonts w:asciiTheme="minorHAnsi" w:hAnsiTheme="minorHAnsi" w:cstheme="minorHAnsi"/>
          <w:b/>
          <w:lang w:val="es-ES_tradnl"/>
        </w:rPr>
        <w:t xml:space="preserve">PARTIDA 2, </w:t>
      </w:r>
      <w:r w:rsidRPr="00316E32">
        <w:rPr>
          <w:rFonts w:asciiTheme="minorHAnsi" w:hAnsiTheme="minorHAnsi" w:cstheme="minorHAnsi"/>
          <w:b/>
          <w:bCs/>
        </w:rPr>
        <w:t>LA ILUSIÓN DE SAN MARCOS, S. DE P.R. DE R.L., POR UN MONTO TOTAL DE $</w:t>
      </w:r>
      <w:r w:rsidR="007C57DD">
        <w:rPr>
          <w:rFonts w:asciiTheme="minorHAnsi" w:hAnsiTheme="minorHAnsi" w:cstheme="minorHAnsi"/>
          <w:b/>
          <w:bCs/>
        </w:rPr>
        <w:t xml:space="preserve"> </w:t>
      </w:r>
      <w:r w:rsidRPr="00316E32">
        <w:rPr>
          <w:rFonts w:asciiTheme="minorHAnsi" w:hAnsiTheme="minorHAnsi" w:cstheme="minorHAnsi"/>
          <w:b/>
          <w:bCs/>
        </w:rPr>
        <w:t xml:space="preserve">1,556,720.00 </w:t>
      </w:r>
    </w:p>
    <w:p w:rsidR="006B01BA" w:rsidRPr="00316E32" w:rsidRDefault="006B01BA" w:rsidP="00316E32">
      <w:pPr>
        <w:shd w:val="clear" w:color="auto" w:fill="FFFFFF"/>
        <w:spacing w:after="100" w:afterAutospacing="1"/>
        <w:contextualSpacing/>
        <w:jc w:val="both"/>
        <w:rPr>
          <w:rFonts w:asciiTheme="minorHAnsi" w:hAnsiTheme="minorHAnsi" w:cstheme="minorHAnsi"/>
          <w:b/>
          <w:bCs/>
        </w:rPr>
      </w:pPr>
    </w:p>
    <w:p w:rsidR="00316E32" w:rsidRPr="00316E32" w:rsidRDefault="00316E32" w:rsidP="00316E32">
      <w:pPr>
        <w:shd w:val="clear" w:color="auto" w:fill="FFFFFF"/>
        <w:spacing w:after="100" w:afterAutospacing="1"/>
        <w:contextualSpacing/>
        <w:jc w:val="both"/>
        <w:rPr>
          <w:rFonts w:asciiTheme="minorHAnsi" w:hAnsiTheme="minorHAnsi" w:cstheme="minorHAnsi"/>
          <w:b/>
        </w:rPr>
      </w:pPr>
      <w:r w:rsidRPr="00316E32">
        <w:rPr>
          <w:rFonts w:asciiTheme="minorHAnsi" w:hAnsiTheme="minorHAnsi" w:cstheme="minorHAnsi"/>
          <w:b/>
          <w:noProof/>
          <w:lang w:eastAsia="es-MX"/>
        </w:rPr>
        <w:drawing>
          <wp:inline distT="0" distB="0" distL="0" distR="0" wp14:anchorId="6FFAC530" wp14:editId="026BA439">
            <wp:extent cx="6238875" cy="1594883"/>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1638" cy="1616040"/>
                    </a:xfrm>
                    <a:prstGeom prst="rect">
                      <a:avLst/>
                    </a:prstGeom>
                    <a:noFill/>
                  </pic:spPr>
                </pic:pic>
              </a:graphicData>
            </a:graphic>
          </wp:inline>
        </w:drawing>
      </w:r>
    </w:p>
    <w:p w:rsidR="00D351D9" w:rsidRDefault="00D351D9" w:rsidP="00316E32">
      <w:pPr>
        <w:shd w:val="clear" w:color="auto" w:fill="FFFFFF"/>
        <w:spacing w:after="100" w:afterAutospacing="1"/>
        <w:contextualSpacing/>
        <w:jc w:val="both"/>
        <w:rPr>
          <w:rFonts w:asciiTheme="minorHAnsi" w:hAnsiTheme="minorHAnsi" w:cstheme="minorHAnsi"/>
          <w:b/>
          <w:lang w:val="es-ES_tradnl"/>
        </w:rPr>
      </w:pPr>
    </w:p>
    <w:p w:rsidR="00316E32" w:rsidRDefault="00316E32" w:rsidP="00316E32">
      <w:pPr>
        <w:shd w:val="clear" w:color="auto" w:fill="FFFFFF"/>
        <w:spacing w:after="100" w:afterAutospacing="1"/>
        <w:contextualSpacing/>
        <w:jc w:val="both"/>
        <w:rPr>
          <w:rFonts w:asciiTheme="minorHAnsi" w:hAnsiTheme="minorHAnsi" w:cstheme="minorHAnsi"/>
          <w:b/>
        </w:rPr>
      </w:pPr>
      <w:r w:rsidRPr="00316E32">
        <w:rPr>
          <w:rFonts w:asciiTheme="minorHAnsi" w:hAnsiTheme="minorHAnsi" w:cstheme="minorHAnsi"/>
          <w:b/>
          <w:lang w:val="es-ES_tradnl"/>
        </w:rPr>
        <w:t xml:space="preserve">PARTIDA 3, </w:t>
      </w:r>
      <w:r w:rsidRPr="00316E32">
        <w:rPr>
          <w:rFonts w:asciiTheme="minorHAnsi" w:hAnsiTheme="minorHAnsi" w:cstheme="minorHAnsi"/>
          <w:b/>
          <w:bCs/>
        </w:rPr>
        <w:t>MANUEL RODRIGO ROSALES TAPIA</w:t>
      </w:r>
      <w:r w:rsidRPr="00316E32">
        <w:rPr>
          <w:rFonts w:asciiTheme="minorHAnsi" w:hAnsiTheme="minorHAnsi" w:cstheme="minorHAnsi"/>
          <w:b/>
        </w:rPr>
        <w:t xml:space="preserve">, POR UN MONTO TOTAL </w:t>
      </w:r>
      <w:r w:rsidR="007C57DD" w:rsidRPr="00316E32">
        <w:rPr>
          <w:rFonts w:asciiTheme="minorHAnsi" w:hAnsiTheme="minorHAnsi" w:cstheme="minorHAnsi"/>
          <w:b/>
        </w:rPr>
        <w:t>DE $</w:t>
      </w:r>
      <w:r w:rsidR="007C57DD">
        <w:rPr>
          <w:rFonts w:asciiTheme="minorHAnsi" w:hAnsiTheme="minorHAnsi" w:cstheme="minorHAnsi"/>
          <w:b/>
        </w:rPr>
        <w:t xml:space="preserve"> </w:t>
      </w:r>
      <w:r w:rsidRPr="00316E32">
        <w:rPr>
          <w:rFonts w:asciiTheme="minorHAnsi" w:hAnsiTheme="minorHAnsi" w:cstheme="minorHAnsi"/>
          <w:b/>
        </w:rPr>
        <w:t xml:space="preserve">2,227,200.00 </w:t>
      </w:r>
    </w:p>
    <w:p w:rsidR="006B01BA" w:rsidRPr="00316E32" w:rsidRDefault="006B01BA" w:rsidP="00316E32">
      <w:pPr>
        <w:shd w:val="clear" w:color="auto" w:fill="FFFFFF"/>
        <w:spacing w:after="100" w:afterAutospacing="1"/>
        <w:contextualSpacing/>
        <w:jc w:val="both"/>
        <w:rPr>
          <w:rFonts w:asciiTheme="minorHAnsi" w:hAnsiTheme="minorHAnsi" w:cstheme="minorHAnsi"/>
          <w:b/>
        </w:rPr>
      </w:pPr>
    </w:p>
    <w:p w:rsidR="00316E32" w:rsidRPr="00316E32" w:rsidRDefault="00316E32" w:rsidP="00316E32">
      <w:pPr>
        <w:shd w:val="clear" w:color="auto" w:fill="FFFFFF"/>
        <w:spacing w:after="100" w:afterAutospacing="1"/>
        <w:contextualSpacing/>
        <w:jc w:val="both"/>
        <w:rPr>
          <w:rFonts w:asciiTheme="minorHAnsi" w:hAnsiTheme="minorHAnsi" w:cstheme="minorHAnsi"/>
          <w:b/>
        </w:rPr>
      </w:pPr>
      <w:r w:rsidRPr="00316E32">
        <w:rPr>
          <w:rFonts w:asciiTheme="minorHAnsi" w:hAnsiTheme="minorHAnsi" w:cstheme="minorHAnsi"/>
          <w:b/>
          <w:noProof/>
          <w:lang w:eastAsia="es-MX"/>
        </w:rPr>
        <w:drawing>
          <wp:inline distT="0" distB="0" distL="0" distR="0" wp14:anchorId="7687D3D4" wp14:editId="53D663E7">
            <wp:extent cx="6235467" cy="144602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5726" cy="1473917"/>
                    </a:xfrm>
                    <a:prstGeom prst="rect">
                      <a:avLst/>
                    </a:prstGeom>
                    <a:noFill/>
                  </pic:spPr>
                </pic:pic>
              </a:graphicData>
            </a:graphic>
          </wp:inline>
        </w:drawing>
      </w:r>
    </w:p>
    <w:p w:rsidR="00D351D9" w:rsidRDefault="00D351D9" w:rsidP="00316E32">
      <w:pPr>
        <w:shd w:val="clear" w:color="auto" w:fill="FFFFFF"/>
        <w:spacing w:after="100" w:afterAutospacing="1"/>
        <w:contextualSpacing/>
        <w:jc w:val="both"/>
        <w:rPr>
          <w:rFonts w:asciiTheme="minorHAnsi" w:hAnsiTheme="minorHAnsi" w:cstheme="minorHAnsi"/>
          <w:b/>
        </w:rPr>
      </w:pPr>
    </w:p>
    <w:p w:rsidR="00316E32" w:rsidRPr="00316E32" w:rsidRDefault="00316E32" w:rsidP="00316E32">
      <w:p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b/>
        </w:rPr>
        <w:t xml:space="preserve">Nota: </w:t>
      </w:r>
      <w:r w:rsidR="006B01BA">
        <w:rPr>
          <w:rFonts w:asciiTheme="minorHAnsi" w:hAnsiTheme="minorHAnsi" w:cstheme="minorHAnsi"/>
        </w:rPr>
        <w:t>Se adjudica a los licitantes que resultaron solventes en las partidas</w:t>
      </w:r>
      <w:r w:rsidR="007919CD">
        <w:rPr>
          <w:rFonts w:asciiTheme="minorHAnsi" w:hAnsiTheme="minorHAnsi" w:cstheme="minorHAnsi"/>
        </w:rPr>
        <w:t xml:space="preserve"> 2 y 3</w:t>
      </w:r>
      <w:r w:rsidR="006B01BA">
        <w:rPr>
          <w:rFonts w:asciiTheme="minorHAnsi" w:hAnsiTheme="minorHAnsi" w:cstheme="minorHAnsi"/>
        </w:rPr>
        <w:t>, es decir</w:t>
      </w:r>
      <w:r w:rsidRPr="00316E32">
        <w:rPr>
          <w:rFonts w:asciiTheme="minorHAnsi" w:hAnsiTheme="minorHAnsi" w:cstheme="minorHAnsi"/>
        </w:rPr>
        <w:t>: LA ILUSIÓN DE SAN MARCOS, S. DE P.R. DE R.L. en la Partida 2, y MANUEL RODRIGO ROSALES TAPIA en la Partida 3.</w:t>
      </w:r>
    </w:p>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spacing w:after="100" w:afterAutospacing="1"/>
        <w:contextualSpacing/>
        <w:jc w:val="both"/>
        <w:rPr>
          <w:rFonts w:asciiTheme="minorHAnsi" w:hAnsiTheme="minorHAnsi" w:cstheme="minorHAnsi"/>
        </w:rPr>
      </w:pPr>
      <w:r w:rsidRPr="00316E32">
        <w:rPr>
          <w:rFonts w:asciiTheme="minorHAnsi" w:hAnsiTheme="minorHAnsi" w:cstheme="minorHAnsi"/>
        </w:rPr>
        <w:lastRenderedPageBreak/>
        <w:t>Cabe señalar que lo correspondiente a la Partida 1 se procede a declararse  desierta ya que el único licitante solvente no cuenta con los permisos requeridos por la SEMADET. Así mismo al prevalecer la necesidad de adquirir dichos bienes, es que la requirente solicita se invite una siguiente ronda, RONDA 2.</w:t>
      </w:r>
    </w:p>
    <w:p w:rsidR="00316E32" w:rsidRPr="00316E32" w:rsidRDefault="00316E32" w:rsidP="00316E32">
      <w:pPr>
        <w:shd w:val="clear" w:color="auto" w:fill="FFFFFF"/>
        <w:spacing w:after="100" w:afterAutospacing="1"/>
        <w:contextualSpacing/>
        <w:jc w:val="both"/>
        <w:rPr>
          <w:rFonts w:asciiTheme="minorHAnsi" w:hAnsiTheme="minorHAnsi" w:cstheme="minorHAnsi"/>
        </w:rPr>
      </w:pPr>
    </w:p>
    <w:p w:rsidR="00316E32" w:rsidRPr="00316E32" w:rsidRDefault="00316E32" w:rsidP="00316E3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6E32">
        <w:rPr>
          <w:rFonts w:asciiTheme="minorHAnsi" w:hAnsiTheme="minorHAnsi" w:cstheme="minorHAnsi"/>
          <w:color w:val="000000"/>
          <w:lang w:eastAsia="es-MX"/>
        </w:rPr>
        <w:t>La convocante tendrá 10 días hábiles para emitir la orden de compra / pedido posterior a la emisión del fallo.</w:t>
      </w:r>
    </w:p>
    <w:p w:rsidR="00D351D9" w:rsidRDefault="00D351D9" w:rsidP="00D351D9">
      <w:pPr>
        <w:shd w:val="clear" w:color="auto" w:fill="FFFFFF"/>
        <w:tabs>
          <w:tab w:val="left" w:pos="1275"/>
        </w:tabs>
        <w:spacing w:after="100" w:afterAutospacing="1"/>
        <w:contextualSpacing/>
        <w:jc w:val="both"/>
        <w:rPr>
          <w:rFonts w:asciiTheme="minorHAnsi" w:hAnsiTheme="minorHAnsi" w:cstheme="minorHAnsi"/>
        </w:rPr>
      </w:pPr>
    </w:p>
    <w:p w:rsidR="00316E32" w:rsidRDefault="00316E32" w:rsidP="00D351D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01BA" w:rsidRPr="00316E32" w:rsidRDefault="006B01BA" w:rsidP="00D351D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316E32" w:rsidRDefault="00316E32" w:rsidP="00316E32">
      <w:pPr>
        <w:shd w:val="clear" w:color="auto" w:fill="FFFFFF"/>
        <w:spacing w:line="253"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B01BA" w:rsidRPr="00316E32" w:rsidRDefault="006B01BA" w:rsidP="00316E32">
      <w:pPr>
        <w:shd w:val="clear" w:color="auto" w:fill="FFFFFF"/>
        <w:spacing w:line="253" w:lineRule="atLeast"/>
        <w:jc w:val="both"/>
        <w:rPr>
          <w:rFonts w:asciiTheme="minorHAnsi" w:hAnsiTheme="minorHAnsi" w:cstheme="minorHAnsi"/>
          <w:color w:val="000000"/>
          <w:lang w:eastAsia="es-MX"/>
        </w:rPr>
      </w:pPr>
    </w:p>
    <w:p w:rsid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B01BA" w:rsidRPr="00316E32" w:rsidRDefault="006B01BA"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r w:rsidRPr="00316E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316E32" w:rsidRPr="00316E32" w:rsidRDefault="00316E32" w:rsidP="00316E32">
      <w:pPr>
        <w:shd w:val="clear" w:color="auto" w:fill="FFFFFF"/>
        <w:spacing w:line="276" w:lineRule="atLeast"/>
        <w:jc w:val="both"/>
        <w:rPr>
          <w:rFonts w:asciiTheme="minorHAnsi" w:hAnsiTheme="minorHAnsi" w:cstheme="minorHAnsi"/>
          <w:color w:val="000000"/>
          <w:lang w:eastAsia="es-MX"/>
        </w:rPr>
      </w:pPr>
    </w:p>
    <w:p w:rsidR="00316E32" w:rsidRPr="00316E32" w:rsidRDefault="00316E32" w:rsidP="00316E3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316E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16E32" w:rsidRPr="00316E32" w:rsidRDefault="00316E32" w:rsidP="00316E32">
      <w:pPr>
        <w:shd w:val="clear" w:color="auto" w:fill="FFFFFF"/>
        <w:spacing w:after="100" w:afterAutospacing="1"/>
        <w:contextualSpacing/>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del proveedor </w:t>
      </w:r>
      <w:r w:rsidR="00316E32" w:rsidRPr="00316E32">
        <w:rPr>
          <w:rFonts w:asciiTheme="minorHAnsi" w:hAnsiTheme="minorHAnsi" w:cstheme="minorHAnsi"/>
          <w:b/>
          <w:bCs/>
        </w:rPr>
        <w:t>La Ilusión de San Marcos, S</w:t>
      </w:r>
      <w:r w:rsidR="006B01BA">
        <w:rPr>
          <w:rFonts w:asciiTheme="minorHAnsi" w:hAnsiTheme="minorHAnsi" w:cstheme="minorHAnsi"/>
          <w:b/>
          <w:bCs/>
        </w:rPr>
        <w:t>.</w:t>
      </w:r>
      <w:r w:rsidR="00316E32" w:rsidRPr="00316E32">
        <w:rPr>
          <w:rFonts w:asciiTheme="minorHAnsi" w:hAnsiTheme="minorHAnsi" w:cstheme="minorHAnsi"/>
          <w:b/>
          <w:bCs/>
        </w:rPr>
        <w:t xml:space="preserve"> de P.R. de R.L. y Manuel Rodrigo Rosales Tapia, así como la partida 1</w:t>
      </w:r>
      <w:r w:rsidR="00316E32" w:rsidRPr="00316E32">
        <w:rPr>
          <w:rFonts w:asciiTheme="minorHAnsi" w:hAnsiTheme="minorHAnsi" w:cstheme="minorHAnsi"/>
        </w:rPr>
        <w:t xml:space="preserve"> </w:t>
      </w:r>
      <w:r w:rsidR="00316E32" w:rsidRPr="00316E32">
        <w:rPr>
          <w:rFonts w:asciiTheme="minorHAnsi" w:hAnsiTheme="minorHAnsi" w:cstheme="minorHAnsi"/>
          <w:b/>
        </w:rPr>
        <w:t>se solicita se invite una siguiente ronda, RONDA</w:t>
      </w:r>
      <w:r w:rsidR="00316E32" w:rsidRPr="00444475">
        <w:rPr>
          <w:rFonts w:cs="Tahoma"/>
          <w:b/>
        </w:rPr>
        <w:t xml:space="preserve"> </w:t>
      </w:r>
      <w:r w:rsidR="00316E32" w:rsidRPr="00316E32">
        <w:rPr>
          <w:rFonts w:asciiTheme="minorHAnsi" w:hAnsiTheme="minorHAnsi" w:cstheme="minorHAnsi"/>
          <w:b/>
        </w:rPr>
        <w:t>2</w:t>
      </w:r>
      <w:r w:rsidR="00316E32" w:rsidRPr="00316E32">
        <w:rPr>
          <w:rFonts w:asciiTheme="minorHAnsi" w:hAnsiTheme="minorHAnsi" w:cstheme="minorHAnsi"/>
          <w:b/>
          <w:bCs/>
        </w:rPr>
        <w:t>,</w:t>
      </w:r>
      <w:r w:rsidR="00316E32">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06238E" w:rsidRPr="0006238E" w:rsidRDefault="0006238E" w:rsidP="0006238E">
      <w:pPr>
        <w:jc w:val="center"/>
        <w:rPr>
          <w:rFonts w:asciiTheme="minorHAnsi" w:hAnsiTheme="minorHAnsi" w:cstheme="minorHAnsi"/>
          <w:b/>
          <w:i/>
        </w:rPr>
      </w:pPr>
      <w:r w:rsidRPr="0006238E">
        <w:rPr>
          <w:rFonts w:asciiTheme="minorHAnsi" w:hAnsiTheme="minorHAnsi" w:cstheme="minorHAnsi"/>
          <w:b/>
          <w:i/>
        </w:rPr>
        <w:lastRenderedPageBreak/>
        <w:t>Aprobado por Mayoría de votos por parte de los integrantes del Comité presentes, con un voto en contra por parte de Rogelio Alejandro Muñoz Prado, Representante Suplente de la Cámara Nacional de Comercio, Servicios y Turismo de Guadalajara.</w:t>
      </w:r>
    </w:p>
    <w:p w:rsidR="0006238E" w:rsidRDefault="0006238E" w:rsidP="0006238E">
      <w:pPr>
        <w:jc w:val="both"/>
        <w:rPr>
          <w:rFonts w:cstheme="minorHAnsi"/>
          <w:b/>
        </w:rPr>
      </w:pP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eastAsia="es-MX"/>
        </w:rPr>
      </w:pPr>
      <w:r w:rsidRPr="0006238E">
        <w:rPr>
          <w:rFonts w:asciiTheme="minorHAnsi" w:eastAsiaTheme="minorEastAsia" w:hAnsiTheme="minorHAnsi" w:cstheme="minorHAnsi"/>
          <w:b/>
          <w:lang w:val="es-ES" w:eastAsia="es-MX"/>
        </w:rPr>
        <w:t>Número de Cuadro:</w:t>
      </w:r>
      <w:r w:rsidRPr="0006238E">
        <w:rPr>
          <w:rFonts w:asciiTheme="minorHAnsi" w:eastAsiaTheme="minorEastAsia" w:hAnsiTheme="minorHAnsi" w:cstheme="minorHAnsi"/>
          <w:lang w:val="es-ES" w:eastAsia="es-MX"/>
        </w:rPr>
        <w:t xml:space="preserve"> </w:t>
      </w:r>
      <w:r w:rsidRPr="0006238E">
        <w:rPr>
          <w:rFonts w:asciiTheme="minorHAnsi" w:eastAsiaTheme="minorEastAsia" w:hAnsiTheme="minorHAnsi" w:cstheme="minorHAnsi"/>
          <w:lang w:eastAsia="es-MX"/>
        </w:rPr>
        <w:t>13.03.2022</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Licitación Pública Nacional con Participación del Comité: </w:t>
      </w:r>
      <w:r w:rsidRPr="0006238E">
        <w:rPr>
          <w:rFonts w:asciiTheme="minorHAnsi" w:eastAsiaTheme="minorEastAsia" w:hAnsiTheme="minorHAnsi" w:cstheme="minorHAnsi"/>
          <w:lang w:val="es-ES" w:eastAsia="es-MX"/>
        </w:rPr>
        <w:t>202200088</w:t>
      </w:r>
    </w:p>
    <w:p w:rsidR="0006238E" w:rsidRPr="0006238E" w:rsidRDefault="0006238E" w:rsidP="0006238E">
      <w:pPr>
        <w:shd w:val="clear" w:color="auto" w:fill="FFFFFF"/>
        <w:spacing w:after="100" w:afterAutospacing="1"/>
        <w:contextualSpacing/>
        <w:jc w:val="both"/>
        <w:rPr>
          <w:rFonts w:asciiTheme="minorHAnsi" w:hAnsiTheme="minorHAnsi" w:cstheme="minorHAnsi"/>
          <w:bCs/>
        </w:rPr>
      </w:pPr>
      <w:r w:rsidRPr="0006238E">
        <w:rPr>
          <w:rFonts w:asciiTheme="minorHAnsi" w:eastAsiaTheme="minorEastAsia" w:hAnsiTheme="minorHAnsi" w:cstheme="minorHAnsi"/>
          <w:b/>
          <w:lang w:val="es-ES" w:eastAsia="es-MX"/>
        </w:rPr>
        <w:t xml:space="preserve">Área Requirente: </w:t>
      </w:r>
      <w:r w:rsidRPr="0006238E">
        <w:rPr>
          <w:rFonts w:asciiTheme="minorHAnsi" w:eastAsiaTheme="minorEastAsia" w:hAnsiTheme="minorHAnsi" w:cstheme="minorHAnsi"/>
          <w:lang w:val="es-ES" w:eastAsia="es-MX"/>
        </w:rPr>
        <w:t>Museo MAZ adscrito a la Coordinación General de Construcción de la Comunidad</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Objeto de licitación: </w:t>
      </w:r>
      <w:r w:rsidRPr="0006238E">
        <w:rPr>
          <w:rFonts w:asciiTheme="minorHAnsi" w:eastAsiaTheme="minorEastAsia" w:hAnsiTheme="minorHAnsi" w:cstheme="minorHAnsi"/>
          <w:lang w:val="es-ES" w:eastAsia="es-MX"/>
        </w:rPr>
        <w:t>Exposición producción general de exposiciones en el Museo MAZ</w:t>
      </w:r>
      <w:r w:rsidR="00EE0EDF">
        <w:rPr>
          <w:rFonts w:asciiTheme="minorHAnsi" w:eastAsiaTheme="minorEastAsia" w:hAnsiTheme="minorHAnsi" w:cstheme="minorHAnsi"/>
          <w:lang w:val="es-ES" w:eastAsia="es-MX"/>
        </w:rPr>
        <w:t>.</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eastAsiaTheme="minorEastAsia" w:hAnsiTheme="minorHAnsi" w:cstheme="minorHAnsi"/>
          <w:lang w:eastAsia="es-MX"/>
        </w:rPr>
        <w:t>S</w:t>
      </w:r>
      <w:proofErr w:type="spellStart"/>
      <w:r w:rsidRPr="0006238E">
        <w:rPr>
          <w:rFonts w:asciiTheme="minorHAnsi" w:hAnsiTheme="minorHAnsi" w:cstheme="minorHAnsi"/>
          <w:lang w:val="es-ES_tradnl"/>
        </w:rPr>
        <w:t>e</w:t>
      </w:r>
      <w:proofErr w:type="spellEnd"/>
      <w:r w:rsidRPr="0006238E">
        <w:rPr>
          <w:rFonts w:asciiTheme="minorHAnsi" w:hAnsiTheme="minorHAnsi" w:cstheme="minorHAnsi"/>
          <w:lang w:val="es-ES_tradnl"/>
        </w:rPr>
        <w:t xml:space="preserve"> pone a la vista el expediente de donde se desprende lo siguiente:</w:t>
      </w:r>
    </w:p>
    <w:p w:rsidR="00467BAA" w:rsidRPr="0006238E" w:rsidRDefault="00467BAA"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Proveedores que cotizan:</w:t>
      </w:r>
    </w:p>
    <w:p w:rsidR="0006238E" w:rsidRPr="0006238E" w:rsidRDefault="0006238E" w:rsidP="0006238E">
      <w:pPr>
        <w:pStyle w:val="Prrafodelista"/>
        <w:numPr>
          <w:ilvl w:val="0"/>
          <w:numId w:val="18"/>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Carlos Eduardo Muñiz López</w:t>
      </w:r>
    </w:p>
    <w:p w:rsidR="0006238E" w:rsidRPr="0006238E" w:rsidRDefault="0006238E" w:rsidP="0006238E">
      <w:pPr>
        <w:pStyle w:val="Prrafodelista"/>
        <w:numPr>
          <w:ilvl w:val="0"/>
          <w:numId w:val="18"/>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Pablo Cesar Arellano Esparza</w:t>
      </w:r>
    </w:p>
    <w:p w:rsidR="0006238E" w:rsidRPr="0006238E" w:rsidRDefault="0006238E" w:rsidP="0006238E">
      <w:pPr>
        <w:pStyle w:val="Prrafodelista"/>
        <w:numPr>
          <w:ilvl w:val="0"/>
          <w:numId w:val="18"/>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Joaquín Sánchez Muñiz</w:t>
      </w:r>
    </w:p>
    <w:p w:rsidR="0006238E" w:rsidRDefault="0006238E" w:rsidP="0006238E">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Los licitantes cuyas proposiciones fueron desechadas:</w:t>
      </w:r>
    </w:p>
    <w:p w:rsidR="00467BAA" w:rsidRPr="0006238E" w:rsidRDefault="00467BAA" w:rsidP="0006238E">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06238E" w:rsidRPr="0006238E" w:rsidTr="005C725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tabs>
                <w:tab w:val="center" w:pos="1854"/>
                <w:tab w:val="left" w:pos="2745"/>
              </w:tabs>
              <w:rPr>
                <w:rFonts w:asciiTheme="minorHAnsi" w:hAnsiTheme="minorHAnsi" w:cstheme="minorHAnsi"/>
                <w:lang w:eastAsia="es-MX"/>
              </w:rPr>
            </w:pPr>
            <w:r w:rsidRPr="0006238E">
              <w:rPr>
                <w:rFonts w:asciiTheme="minorHAnsi" w:hAnsiTheme="minorHAnsi" w:cstheme="minorHAnsi"/>
                <w:b/>
                <w:bCs/>
                <w:color w:val="FFFFFF"/>
                <w:kern w:val="24"/>
                <w:lang w:eastAsia="es-MX"/>
              </w:rPr>
              <w:tab/>
              <w:t xml:space="preserve">Licitante </w:t>
            </w:r>
            <w:r w:rsidRPr="0006238E">
              <w:rPr>
                <w:rFonts w:asciiTheme="minorHAnsi" w:hAnsiTheme="minorHAnsi" w:cstheme="minorHAnsi"/>
                <w:b/>
                <w:bCs/>
                <w:color w:val="FFFFFF"/>
                <w:kern w:val="24"/>
                <w:lang w:eastAsia="es-MX"/>
              </w:rPr>
              <w:tab/>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 xml:space="preserve">Motivo </w:t>
            </w: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Carlos Eduardo Muñiz López</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67BAA"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7919CD" w:rsidRDefault="007919CD"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que, No presentó:</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Carta retención 5 al Millar.</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CFDI del pago del impuesto sobre nómina del estado o Carta manifiesto bajo protesta de decir verdad explicando su situación de que no cuenta con empleados.</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Opinión de Cumplimiento de sus obligaciones en materia de seguridad social, donde manifieste estar al corriente.</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lastRenderedPageBreak/>
              <w:t>- Constancia de situación fiscal sin adeudos en materia de aportaciones patronales y enteros de descuentos vigentes del INFONAVIT.</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Las actividades económicas plasmadas en su Constancia de Situación Fiscal, no guardan relación con el objeto de la presente licitación.</w:t>
            </w:r>
          </w:p>
          <w:p w:rsidR="00467BAA" w:rsidRPr="0006238E" w:rsidRDefault="00467BAA"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Pablo Cesar Arellano Esparza</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67BAA"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467BAA"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que, No presentó:</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Carta retención 5 al Millar.</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CFDI del pago del impuesto sobre nómina del estado o Carta manifiesto bajo protesta de decir verdad explicando su situación de que no cuenta con empleados.</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Opinión de Cumplimiento de sus obligaciones en materia de seguridad social, donde manifieste estar al corriente.</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situación fiscal sin adeudos en materia de aportaciones patronales y enteros de descuentos vigentes del INFONAVIT.</w:t>
            </w:r>
          </w:p>
          <w:p w:rsidR="00467BAA" w:rsidRPr="0006238E" w:rsidRDefault="00467BAA"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Joaquín Sánchez Muñiz</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Licitante No Solvente,</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que, No presentó:</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CFDI del pago del impuesto sobre nómina del estado o Carta manifiesto bajo protesta de decir verdad explicando su situación de que no cuenta con empleados.</w:t>
            </w:r>
          </w:p>
          <w:p w:rsidR="00467BAA" w:rsidRPr="0006238E" w:rsidRDefault="00467BAA"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lastRenderedPageBreak/>
              <w:t>- Constancia de situación fiscal sin adeudos en materia de aportaciones patronales y enteros de descuentos vigentes del INFONAVIT.</w:t>
            </w:r>
          </w:p>
          <w:p w:rsidR="00467BAA" w:rsidRPr="0006238E" w:rsidRDefault="00467BAA" w:rsidP="005C7251">
            <w:pPr>
              <w:jc w:val="both"/>
              <w:rPr>
                <w:rFonts w:asciiTheme="minorHAnsi" w:hAnsiTheme="minorHAnsi" w:cstheme="minorHAnsi"/>
                <w:b/>
                <w:lang w:eastAsia="es-MX"/>
              </w:rPr>
            </w:pPr>
          </w:p>
        </w:tc>
      </w:tr>
    </w:tbl>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 xml:space="preserve">Los licitantes cuyas proposiciones resultaron solventes son los que se muestran en el siguiente cuadro: </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i/>
          <w:lang w:val="es-ES_tradnl"/>
        </w:rPr>
      </w:pPr>
      <w:r w:rsidRPr="0006238E">
        <w:rPr>
          <w:rFonts w:asciiTheme="minorHAnsi" w:hAnsiTheme="minorHAnsi" w:cstheme="minorHAnsi"/>
          <w:b/>
          <w:i/>
          <w:lang w:val="es-ES_tradnl"/>
        </w:rPr>
        <w:t>Ninguna propuesta fue solvente</w:t>
      </w:r>
    </w:p>
    <w:p w:rsidR="0006238E" w:rsidRPr="0006238E" w:rsidRDefault="0006238E" w:rsidP="0006238E">
      <w:pPr>
        <w:shd w:val="clear" w:color="auto" w:fill="FFFFFF"/>
        <w:spacing w:after="100" w:afterAutospacing="1"/>
        <w:contextualSpacing/>
        <w:jc w:val="both"/>
        <w:rPr>
          <w:rFonts w:asciiTheme="minorHAnsi" w:hAnsiTheme="minorHAnsi" w:cstheme="minorHAnsi"/>
          <w:b/>
          <w:i/>
          <w:lang w:val="es-ES_tradnl"/>
        </w:rPr>
      </w:pP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rPr>
      </w:pPr>
      <w:r w:rsidRPr="0006238E">
        <w:rPr>
          <w:rFonts w:asciiTheme="minorHAnsi" w:hAnsiTheme="minorHAnsi" w:cstheme="minorHAnsi"/>
          <w:b/>
        </w:rPr>
        <w:t xml:space="preserve">Nota: </w:t>
      </w:r>
      <w:r w:rsidRPr="0006238E">
        <w:rPr>
          <w:rFonts w:asciiTheme="minorHAnsi" w:hAnsiTheme="minorHAnsi" w:cstheme="minorHAnsi"/>
        </w:rPr>
        <w:t>De conformidad a la evaluación realizada posterior a la presentación y apertura de propuestas el día 14 de Febrero de 2022, realizada por parte del Área Convocante, la Dirección de Adquisiciones, misma que refiere en esta Primera Ronda se recibieron 3 propuestas, las cuales no fueron  presentadas con la totalidad de los requisitos indicados en las bases de la presente licitación, por lo que en términos del artículo 93 fracción III del Reglamento de Compras, Enajenaciones y Contratación de Servicios del Municipio de Zapopan se procede a declarar  desierta, Así mismo al prevalecer la necesidad de adquirir dichos bienes, es que la requirente solicita se invite una siguiente ronda, RONDA 2.</w:t>
      </w:r>
    </w:p>
    <w:p w:rsidR="0006238E" w:rsidRPr="00EB392A" w:rsidRDefault="0006238E" w:rsidP="0006238E">
      <w:pPr>
        <w:jc w:val="both"/>
        <w:rPr>
          <w:rFonts w:cstheme="minorHAns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por parte de los integrantes del Comité de Adquisiciones a favor</w:t>
      </w:r>
      <w:r>
        <w:rPr>
          <w:rFonts w:asciiTheme="minorHAnsi" w:eastAsia="Cambria" w:hAnsiTheme="minorHAnsi" w:cstheme="minorHAnsi"/>
        </w:rPr>
        <w:t xml:space="preserve"> de que</w:t>
      </w:r>
      <w:r w:rsidRPr="00C72137">
        <w:rPr>
          <w:rFonts w:asciiTheme="minorHAnsi" w:eastAsia="Cambria" w:hAnsiTheme="minorHAnsi" w:cstheme="minorHAnsi"/>
        </w:rPr>
        <w:t xml:space="preserve"> </w:t>
      </w:r>
      <w:r w:rsidRPr="00D72602">
        <w:rPr>
          <w:rFonts w:asciiTheme="minorHAnsi" w:hAnsiTheme="minorHAnsi" w:cstheme="minorHAnsi"/>
          <w:b/>
        </w:rPr>
        <w:t>se invite una siguiente ronda, RONDA 2</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Pr="0006238E" w:rsidRDefault="00121173" w:rsidP="00121173">
      <w:pPr>
        <w:shd w:val="clear" w:color="auto" w:fill="FFFFFF"/>
        <w:spacing w:after="100" w:afterAutospacing="1"/>
        <w:contextualSpacing/>
        <w:jc w:val="both"/>
        <w:rPr>
          <w:rFonts w:cstheme="minorHAnsi"/>
          <w:b/>
          <w:i/>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06238E">
        <w:rPr>
          <w:rFonts w:asciiTheme="minorHAnsi" w:hAnsiTheme="minorHAnsi" w:cstheme="minorHAnsi"/>
          <w:b/>
          <w:i/>
        </w:rPr>
        <w:t>Aprobado por Unanimidad de votos por parte de los integrantes del Comité presentes</w:t>
      </w:r>
    </w:p>
    <w:p w:rsidR="0006238E" w:rsidRDefault="0006238E" w:rsidP="00121173">
      <w:pPr>
        <w:shd w:val="clear" w:color="auto" w:fill="FFFFFF"/>
        <w:spacing w:after="100" w:afterAutospacing="1"/>
        <w:contextualSpacing/>
        <w:jc w:val="center"/>
        <w:rPr>
          <w:rFonts w:asciiTheme="minorHAnsi" w:hAnsiTheme="minorHAnsi" w:cstheme="minorHAnsi"/>
          <w:b/>
          <w:i/>
        </w:rPr>
      </w:pP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eastAsia="es-MX"/>
        </w:rPr>
      </w:pPr>
      <w:r w:rsidRPr="0006238E">
        <w:rPr>
          <w:rFonts w:asciiTheme="minorHAnsi" w:eastAsiaTheme="minorEastAsia" w:hAnsiTheme="minorHAnsi" w:cstheme="minorHAnsi"/>
          <w:b/>
          <w:lang w:val="es-ES" w:eastAsia="es-MX"/>
        </w:rPr>
        <w:t>Número de Cuadro:</w:t>
      </w:r>
      <w:r w:rsidRPr="0006238E">
        <w:rPr>
          <w:rFonts w:asciiTheme="minorHAnsi" w:eastAsiaTheme="minorEastAsia" w:hAnsiTheme="minorHAnsi" w:cstheme="minorHAnsi"/>
          <w:lang w:val="es-ES" w:eastAsia="es-MX"/>
        </w:rPr>
        <w:t xml:space="preserve"> </w:t>
      </w:r>
      <w:r w:rsidRPr="0006238E">
        <w:rPr>
          <w:rFonts w:asciiTheme="minorHAnsi" w:eastAsiaTheme="minorEastAsia" w:hAnsiTheme="minorHAnsi" w:cstheme="minorHAnsi"/>
          <w:lang w:eastAsia="es-MX"/>
        </w:rPr>
        <w:t>14.03.2022</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Licitación Pública Nacional con Participación del Comité: </w:t>
      </w:r>
      <w:r w:rsidRPr="0006238E">
        <w:rPr>
          <w:rFonts w:asciiTheme="minorHAnsi" w:eastAsiaTheme="minorEastAsia" w:hAnsiTheme="minorHAnsi" w:cstheme="minorHAnsi"/>
          <w:lang w:val="es-ES" w:eastAsia="es-MX"/>
        </w:rPr>
        <w:t>202200110</w:t>
      </w:r>
    </w:p>
    <w:p w:rsidR="0006238E" w:rsidRPr="0006238E" w:rsidRDefault="0006238E" w:rsidP="0006238E">
      <w:pPr>
        <w:shd w:val="clear" w:color="auto" w:fill="FFFFFF"/>
        <w:spacing w:after="100" w:afterAutospacing="1"/>
        <w:contextualSpacing/>
        <w:jc w:val="both"/>
        <w:rPr>
          <w:rFonts w:asciiTheme="minorHAnsi" w:hAnsiTheme="minorHAnsi" w:cstheme="minorHAnsi"/>
          <w:bCs/>
        </w:rPr>
      </w:pPr>
      <w:r w:rsidRPr="0006238E">
        <w:rPr>
          <w:rFonts w:asciiTheme="minorHAnsi" w:eastAsiaTheme="minorEastAsia" w:hAnsiTheme="minorHAnsi" w:cstheme="minorHAnsi"/>
          <w:b/>
          <w:lang w:val="es-ES" w:eastAsia="es-MX"/>
        </w:rPr>
        <w:t xml:space="preserve">Área Requirente: </w:t>
      </w:r>
      <w:r w:rsidRPr="0006238E">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Objeto de licitación: </w:t>
      </w:r>
      <w:r w:rsidRPr="0006238E">
        <w:rPr>
          <w:rFonts w:asciiTheme="minorHAnsi" w:eastAsiaTheme="minorEastAsia" w:hAnsiTheme="minorHAnsi" w:cstheme="minorHAnsi"/>
          <w:lang w:val="es-ES" w:eastAsia="es-MX"/>
        </w:rPr>
        <w:t xml:space="preserve">Servicio integral de insumos alimenticios para comedores comunitarios, se anexan especificaciones de los menús para dichos comedores. </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eastAsiaTheme="minorEastAsia" w:hAnsiTheme="minorHAnsi" w:cstheme="minorHAnsi"/>
          <w:lang w:eastAsia="es-MX"/>
        </w:rPr>
        <w:t>S</w:t>
      </w:r>
      <w:proofErr w:type="spellStart"/>
      <w:r w:rsidRPr="0006238E">
        <w:rPr>
          <w:rFonts w:asciiTheme="minorHAnsi" w:hAnsiTheme="minorHAnsi" w:cstheme="minorHAnsi"/>
          <w:lang w:val="es-ES_tradnl"/>
        </w:rPr>
        <w:t>e</w:t>
      </w:r>
      <w:proofErr w:type="spellEnd"/>
      <w:r w:rsidRPr="0006238E">
        <w:rPr>
          <w:rFonts w:asciiTheme="minorHAnsi" w:hAnsiTheme="minorHAnsi" w:cstheme="minorHAnsi"/>
          <w:lang w:val="es-ES_tradnl"/>
        </w:rPr>
        <w:t xml:space="preserve"> pone a la vista el expediente de donde se desprende lo siguiente:</w:t>
      </w:r>
    </w:p>
    <w:p w:rsidR="00037D07" w:rsidRPr="0006238E" w:rsidRDefault="00037D07"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Proveedores que cotizan:</w:t>
      </w:r>
    </w:p>
    <w:p w:rsidR="0006238E" w:rsidRPr="0006238E" w:rsidRDefault="0006238E" w:rsidP="0006238E">
      <w:pPr>
        <w:pStyle w:val="Prrafodelista"/>
        <w:numPr>
          <w:ilvl w:val="0"/>
          <w:numId w:val="19"/>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lastRenderedPageBreak/>
        <w:t>Come Frutas y Verduras, S.A. de C.V.</w:t>
      </w:r>
    </w:p>
    <w:p w:rsidR="0006238E" w:rsidRPr="0006238E" w:rsidRDefault="0006238E" w:rsidP="0006238E">
      <w:pPr>
        <w:pStyle w:val="Prrafodelista"/>
        <w:numPr>
          <w:ilvl w:val="0"/>
          <w:numId w:val="19"/>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Iliana Fabiola Hernández Rosales</w:t>
      </w:r>
    </w:p>
    <w:p w:rsidR="0006238E" w:rsidRPr="0006238E" w:rsidRDefault="0006238E" w:rsidP="0006238E">
      <w:pPr>
        <w:pStyle w:val="Prrafodelista"/>
        <w:numPr>
          <w:ilvl w:val="0"/>
          <w:numId w:val="19"/>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Roberto Núñez de la O</w:t>
      </w:r>
    </w:p>
    <w:p w:rsidR="0006238E" w:rsidRDefault="0006238E" w:rsidP="0006238E">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Los licitantes cuyas proposiciones fueron desechadas:</w:t>
      </w:r>
    </w:p>
    <w:p w:rsidR="00037D07" w:rsidRPr="0006238E" w:rsidRDefault="00037D07" w:rsidP="0006238E">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06238E" w:rsidRPr="0006238E" w:rsidTr="005C725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tabs>
                <w:tab w:val="center" w:pos="1854"/>
                <w:tab w:val="left" w:pos="2745"/>
              </w:tabs>
              <w:rPr>
                <w:rFonts w:asciiTheme="minorHAnsi" w:hAnsiTheme="minorHAnsi" w:cstheme="minorHAnsi"/>
                <w:lang w:eastAsia="es-MX"/>
              </w:rPr>
            </w:pPr>
            <w:r w:rsidRPr="0006238E">
              <w:rPr>
                <w:rFonts w:asciiTheme="minorHAnsi" w:hAnsiTheme="minorHAnsi" w:cstheme="minorHAnsi"/>
                <w:b/>
                <w:bCs/>
                <w:color w:val="FFFFFF"/>
                <w:kern w:val="24"/>
                <w:lang w:eastAsia="es-MX"/>
              </w:rPr>
              <w:tab/>
              <w:t xml:space="preserve">Licitante </w:t>
            </w:r>
            <w:r w:rsidRPr="0006238E">
              <w:rPr>
                <w:rFonts w:asciiTheme="minorHAnsi" w:hAnsiTheme="minorHAnsi" w:cstheme="minorHAnsi"/>
                <w:b/>
                <w:bCs/>
                <w:color w:val="FFFFFF"/>
                <w:kern w:val="24"/>
                <w:lang w:eastAsia="es-MX"/>
              </w:rPr>
              <w:tab/>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 xml:space="preserve">Motivo </w:t>
            </w: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Come Frutas y Verduras,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37D0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037D07"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que No presentó:</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Formato 32D</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Situación Fiscal</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cumplimiento de sus obligaciones en materia de seguridad social.</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situación fiscal sin adeudos en materia de aportaciones patronales y enteros de descuentos vigentes (INFONAVIT).</w:t>
            </w:r>
          </w:p>
          <w:p w:rsidR="00037D07" w:rsidRPr="0006238E" w:rsidRDefault="00037D07"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Iliana Fabiola Hernández Rosales</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37D0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037D07"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que No presentó:</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Formato 32D</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Situación Fiscal</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cumplimiento de sus obligaciones en materia de seguridad social.</w:t>
            </w:r>
          </w:p>
          <w:p w:rsidR="00037D07" w:rsidRPr="0006238E" w:rsidRDefault="00037D0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Constancia de situación fiscal sin adeudos en materia de aportaciones patronales y enteros de descuentos vigentes (INFONAVIT).</w:t>
            </w:r>
          </w:p>
          <w:p w:rsidR="00B72ED4" w:rsidRPr="0006238E" w:rsidRDefault="00B72ED4" w:rsidP="005C7251">
            <w:pPr>
              <w:jc w:val="both"/>
              <w:rPr>
                <w:rFonts w:asciiTheme="minorHAnsi" w:hAnsiTheme="minorHAnsi" w:cstheme="minorHAnsi"/>
                <w:b/>
                <w:lang w:eastAsia="es-MX"/>
              </w:rPr>
            </w:pPr>
          </w:p>
        </w:tc>
      </w:tr>
    </w:tbl>
    <w:p w:rsidR="0006238E" w:rsidRDefault="0006238E" w:rsidP="0006238E">
      <w:pPr>
        <w:contextualSpacing/>
        <w:rPr>
          <w:rFonts w:asciiTheme="minorHAnsi" w:eastAsia="Calibri" w:hAnsiTheme="minorHAnsi" w:cstheme="minorHAnsi"/>
          <w:b/>
          <w:i/>
        </w:rPr>
      </w:pPr>
      <w:r w:rsidRPr="0006238E">
        <w:rPr>
          <w:rFonts w:asciiTheme="minorHAnsi" w:eastAsia="Calibri" w:hAnsiTheme="minorHAnsi" w:cstheme="minorHAnsi"/>
          <w:b/>
          <w:i/>
        </w:rPr>
        <w:t xml:space="preserve"> </w:t>
      </w:r>
    </w:p>
    <w:p w:rsidR="00D351D9" w:rsidRDefault="0006238E" w:rsidP="00D351D9">
      <w:pPr>
        <w:contextualSpacing/>
        <w:rPr>
          <w:rFonts w:asciiTheme="minorHAnsi" w:hAnsiTheme="minorHAnsi" w:cstheme="minorHAnsi"/>
          <w:lang w:val="es-ES_tradnl"/>
        </w:rPr>
      </w:pPr>
      <w:r w:rsidRPr="0006238E">
        <w:rPr>
          <w:rFonts w:asciiTheme="minorHAnsi" w:hAnsiTheme="minorHAnsi" w:cstheme="minorHAnsi"/>
          <w:lang w:val="es-ES_tradnl"/>
        </w:rPr>
        <w:t>Los licitantes cuyas proposiciones resultaron solventes son los que se muestran en el siguiente cuadro:</w:t>
      </w:r>
    </w:p>
    <w:p w:rsidR="00B72ED4" w:rsidRDefault="00B72ED4" w:rsidP="00D351D9">
      <w:pPr>
        <w:contextualSpacing/>
        <w:rPr>
          <w:rFonts w:asciiTheme="minorHAnsi" w:hAnsiTheme="minorHAnsi" w:cstheme="minorHAnsi"/>
          <w:lang w:val="es-ES_tradnl"/>
        </w:rPr>
      </w:pPr>
    </w:p>
    <w:p w:rsidR="0006238E" w:rsidRDefault="0006238E" w:rsidP="00D351D9">
      <w:pPr>
        <w:contextualSpacing/>
        <w:rPr>
          <w:rFonts w:asciiTheme="minorHAnsi" w:hAnsiTheme="minorHAnsi" w:cstheme="minorHAnsi"/>
          <w:b/>
          <w:bCs/>
        </w:rPr>
      </w:pPr>
      <w:r w:rsidRPr="0006238E">
        <w:rPr>
          <w:rFonts w:asciiTheme="minorHAnsi" w:hAnsiTheme="minorHAnsi" w:cstheme="minorHAnsi"/>
          <w:b/>
          <w:bCs/>
        </w:rPr>
        <w:t>ROBERTO NUÑEZ DE LA O</w:t>
      </w:r>
    </w:p>
    <w:p w:rsidR="00B72ED4" w:rsidRPr="0006238E" w:rsidRDefault="00B72ED4" w:rsidP="00D351D9">
      <w:pPr>
        <w:contextualSpacing/>
        <w:rPr>
          <w:rFonts w:asciiTheme="minorHAnsi" w:hAnsiTheme="minorHAnsi" w:cstheme="minorHAnsi"/>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noProof/>
          <w:lang w:eastAsia="es-MX"/>
        </w:rPr>
        <w:drawing>
          <wp:inline distT="0" distB="0" distL="0" distR="0" wp14:anchorId="06B1DB2E" wp14:editId="703228AF">
            <wp:extent cx="6217701" cy="23628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3783" cy="2403122"/>
                    </a:xfrm>
                    <a:prstGeom prst="rect">
                      <a:avLst/>
                    </a:prstGeom>
                    <a:noFill/>
                  </pic:spPr>
                </pic:pic>
              </a:graphicData>
            </a:graphic>
          </wp:inline>
        </w:drawing>
      </w: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Responsable de la evaluación de las proposiciones:</w:t>
      </w:r>
    </w:p>
    <w:p w:rsidR="00B72ED4" w:rsidRPr="0006238E" w:rsidRDefault="00B72ED4" w:rsidP="0006238E">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06238E" w:rsidRPr="0006238E" w:rsidTr="005C7251">
        <w:tc>
          <w:tcPr>
            <w:tcW w:w="3714"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t>Nombre</w:t>
            </w:r>
          </w:p>
        </w:tc>
        <w:tc>
          <w:tcPr>
            <w:tcW w:w="6203"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t>Cargo</w:t>
            </w:r>
          </w:p>
        </w:tc>
      </w:tr>
      <w:tr w:rsidR="0006238E" w:rsidRPr="0006238E" w:rsidTr="005C7251">
        <w:tc>
          <w:tcPr>
            <w:tcW w:w="3714" w:type="dxa"/>
          </w:tcPr>
          <w:p w:rsidR="0006238E" w:rsidRPr="0006238E" w:rsidRDefault="0006238E" w:rsidP="005C7251">
            <w:pPr>
              <w:shd w:val="clear" w:color="auto" w:fill="FFFFFF"/>
              <w:spacing w:after="100" w:afterAutospacing="1" w:line="276" w:lineRule="auto"/>
              <w:contextualSpacing/>
              <w:rPr>
                <w:rFonts w:asciiTheme="minorHAnsi" w:hAnsiTheme="minorHAnsi" w:cstheme="minorHAnsi"/>
              </w:rPr>
            </w:pPr>
            <w:r w:rsidRPr="0006238E">
              <w:rPr>
                <w:rFonts w:asciiTheme="minorHAnsi" w:hAnsiTheme="minorHAnsi" w:cstheme="minorHAnsi"/>
              </w:rPr>
              <w:t xml:space="preserve">Miguel Ángel </w:t>
            </w:r>
            <w:proofErr w:type="spellStart"/>
            <w:r w:rsidRPr="0006238E">
              <w:rPr>
                <w:rFonts w:asciiTheme="minorHAnsi" w:hAnsiTheme="minorHAnsi" w:cstheme="minorHAnsi"/>
              </w:rPr>
              <w:t>Ixtlahuac</w:t>
            </w:r>
            <w:proofErr w:type="spellEnd"/>
            <w:r w:rsidRPr="0006238E">
              <w:rPr>
                <w:rFonts w:asciiTheme="minorHAnsi" w:hAnsiTheme="minorHAnsi" w:cstheme="minorHAnsi"/>
              </w:rPr>
              <w:t xml:space="preserve"> </w:t>
            </w:r>
            <w:proofErr w:type="spellStart"/>
            <w:r w:rsidRPr="0006238E">
              <w:rPr>
                <w:rFonts w:asciiTheme="minorHAnsi" w:hAnsiTheme="minorHAnsi" w:cstheme="minorHAnsi"/>
              </w:rPr>
              <w:t>Baumbach</w:t>
            </w:r>
            <w:proofErr w:type="spellEnd"/>
          </w:p>
        </w:tc>
        <w:tc>
          <w:tcPr>
            <w:tcW w:w="6203" w:type="dxa"/>
          </w:tcPr>
          <w:p w:rsidR="0006238E" w:rsidRPr="0006238E" w:rsidRDefault="0006238E" w:rsidP="00B72ED4">
            <w:pPr>
              <w:spacing w:after="100" w:afterAutospacing="1" w:line="276" w:lineRule="auto"/>
              <w:contextualSpacing/>
              <w:rPr>
                <w:rFonts w:asciiTheme="minorHAnsi" w:hAnsiTheme="minorHAnsi" w:cstheme="minorHAnsi"/>
              </w:rPr>
            </w:pPr>
            <w:r w:rsidRPr="0006238E">
              <w:rPr>
                <w:rFonts w:asciiTheme="minorHAnsi" w:hAnsiTheme="minorHAnsi" w:cstheme="minorHAnsi"/>
              </w:rPr>
              <w:t>Director de Programas Sociales Municipales</w:t>
            </w:r>
          </w:p>
        </w:tc>
      </w:tr>
      <w:tr w:rsidR="0006238E" w:rsidRPr="0006238E" w:rsidTr="005C7251">
        <w:tc>
          <w:tcPr>
            <w:tcW w:w="3714" w:type="dxa"/>
          </w:tcPr>
          <w:p w:rsidR="0006238E" w:rsidRPr="0006238E" w:rsidRDefault="0006238E" w:rsidP="005C7251">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Salvador Villaseñor Aldama</w:t>
            </w:r>
          </w:p>
        </w:tc>
        <w:tc>
          <w:tcPr>
            <w:tcW w:w="6203" w:type="dxa"/>
          </w:tcPr>
          <w:p w:rsidR="0006238E" w:rsidRPr="0006238E" w:rsidRDefault="0006238E" w:rsidP="00B72ED4">
            <w:pPr>
              <w:spacing w:after="100" w:afterAutospacing="1"/>
              <w:contextualSpacing/>
              <w:rPr>
                <w:rFonts w:asciiTheme="minorHAnsi" w:hAnsiTheme="minorHAnsi" w:cstheme="minorHAnsi"/>
              </w:rPr>
            </w:pPr>
            <w:r w:rsidRPr="0006238E">
              <w:rPr>
                <w:rFonts w:asciiTheme="minorHAnsi" w:hAnsiTheme="minorHAnsi" w:cstheme="minorHAnsi"/>
              </w:rPr>
              <w:t>Coordinador General de Desarrollo Económico y Combate a la Desigualdad</w:t>
            </w:r>
          </w:p>
        </w:tc>
      </w:tr>
    </w:tbl>
    <w:p w:rsidR="0006238E" w:rsidRPr="0006238E" w:rsidRDefault="0006238E" w:rsidP="0006238E">
      <w:pPr>
        <w:shd w:val="clear" w:color="auto" w:fill="FFFFFF"/>
        <w:spacing w:after="100" w:afterAutospacing="1"/>
        <w:contextualSpacing/>
        <w:jc w:val="both"/>
        <w:rPr>
          <w:rFonts w:asciiTheme="minorHAnsi" w:hAnsiTheme="minorHAnsi" w:cstheme="minorHAnsi"/>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b/>
          <w:u w:val="single"/>
          <w:lang w:val="es-ES_tradnl"/>
        </w:rPr>
        <w:t>Mediante oficio de análisis técnico número 1200/2022/0104</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72ED4" w:rsidRPr="0006238E" w:rsidRDefault="00B72ED4"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bCs/>
        </w:rPr>
      </w:pPr>
      <w:r w:rsidRPr="0006238E">
        <w:rPr>
          <w:rFonts w:asciiTheme="minorHAnsi" w:hAnsiTheme="minorHAnsi" w:cstheme="minorHAnsi"/>
          <w:b/>
          <w:bCs/>
        </w:rPr>
        <w:t>ROBERTO NUÑEZ DE LA O, POR UN MONTO MINIMO DE $ 1´</w:t>
      </w:r>
      <w:r w:rsidR="004D3718" w:rsidRPr="0006238E">
        <w:rPr>
          <w:rFonts w:asciiTheme="minorHAnsi" w:hAnsiTheme="minorHAnsi" w:cstheme="minorHAnsi"/>
          <w:b/>
          <w:bCs/>
        </w:rPr>
        <w:t>200,000.00 Y</w:t>
      </w:r>
      <w:r w:rsidRPr="0006238E">
        <w:rPr>
          <w:rFonts w:asciiTheme="minorHAnsi" w:hAnsiTheme="minorHAnsi" w:cstheme="minorHAnsi"/>
          <w:b/>
          <w:bCs/>
        </w:rPr>
        <w:t xml:space="preserve"> UN MONTO MAXIMO DE $3</w:t>
      </w:r>
      <w:r w:rsidR="00B72ED4">
        <w:rPr>
          <w:rFonts w:asciiTheme="minorHAnsi" w:hAnsiTheme="minorHAnsi" w:cstheme="minorHAnsi"/>
          <w:b/>
          <w:bCs/>
        </w:rPr>
        <w:t>´</w:t>
      </w:r>
      <w:r w:rsidRPr="0006238E">
        <w:rPr>
          <w:rFonts w:asciiTheme="minorHAnsi" w:hAnsiTheme="minorHAnsi" w:cstheme="minorHAnsi"/>
          <w:b/>
          <w:bCs/>
        </w:rPr>
        <w:t xml:space="preserve">000,000.00 </w:t>
      </w:r>
    </w:p>
    <w:p w:rsidR="00B72ED4" w:rsidRPr="0006238E" w:rsidRDefault="00B72ED4" w:rsidP="0006238E">
      <w:pPr>
        <w:shd w:val="clear" w:color="auto" w:fill="FFFFFF"/>
        <w:spacing w:after="100" w:afterAutospacing="1"/>
        <w:contextualSpacing/>
        <w:jc w:val="both"/>
        <w:rPr>
          <w:rFonts w:asciiTheme="minorHAnsi" w:hAnsiTheme="minorHAnsi" w:cstheme="minorHAnsi"/>
          <w:b/>
          <w:bCs/>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noProof/>
          <w:lang w:eastAsia="es-MX"/>
        </w:rPr>
        <w:drawing>
          <wp:inline distT="0" distB="0" distL="0" distR="0" wp14:anchorId="4F4FAB86" wp14:editId="3E740786">
            <wp:extent cx="6225088" cy="1477670"/>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5836" cy="1530070"/>
                    </a:xfrm>
                    <a:prstGeom prst="rect">
                      <a:avLst/>
                    </a:prstGeom>
                    <a:noFill/>
                  </pic:spPr>
                </pic:pic>
              </a:graphicData>
            </a:graphic>
          </wp:inline>
        </w:drawing>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b/>
        </w:rPr>
        <w:t xml:space="preserve">Nota: </w:t>
      </w:r>
      <w:r w:rsidRPr="0006238E">
        <w:rPr>
          <w:rFonts w:asciiTheme="minorHAnsi" w:hAnsiTheme="minorHAnsi" w:cstheme="minorHAnsi"/>
        </w:rPr>
        <w:t xml:space="preserve">Se adjudica al único licitante solvente. </w:t>
      </w:r>
    </w:p>
    <w:p w:rsidR="0006238E" w:rsidRPr="0006238E" w:rsidRDefault="0006238E" w:rsidP="0006238E">
      <w:pPr>
        <w:shd w:val="clear" w:color="auto" w:fill="FFFFFF"/>
        <w:spacing w:after="100" w:afterAutospacing="1"/>
        <w:contextualSpacing/>
        <w:jc w:val="both"/>
        <w:rPr>
          <w:rFonts w:asciiTheme="minorHAnsi" w:hAnsiTheme="minorHAnsi" w:cstheme="minorHAnsi"/>
          <w:b/>
        </w:rPr>
      </w:pP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6238E">
        <w:rPr>
          <w:rFonts w:asciiTheme="minorHAnsi" w:hAnsiTheme="minorHAnsi" w:cstheme="minorHAnsi"/>
          <w:color w:val="000000"/>
          <w:lang w:eastAsia="es-MX"/>
        </w:rPr>
        <w:t>La convocante tendrá 10 días hábiles para emitir la orden de compra / pedido posterior a la emisión del fallo.</w:t>
      </w: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rPr>
      </w:pPr>
      <w:r w:rsidRPr="0006238E">
        <w:rPr>
          <w:rFonts w:asciiTheme="minorHAnsi" w:hAnsiTheme="minorHAnsi" w:cstheme="minorHAnsi"/>
        </w:rPr>
        <w:tab/>
      </w: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72ED4" w:rsidRPr="0006238E" w:rsidRDefault="00B72ED4"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72ED4" w:rsidRPr="0006238E" w:rsidRDefault="00B72ED4"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72ED4" w:rsidRPr="0006238E" w:rsidRDefault="00B72ED4"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6238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238E" w:rsidRPr="0006238E" w:rsidRDefault="0006238E" w:rsidP="0006238E">
      <w:pPr>
        <w:shd w:val="clear" w:color="auto" w:fill="FFFFFF"/>
        <w:spacing w:after="100" w:afterAutospacing="1"/>
        <w:contextualSpacing/>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06238E">
        <w:rPr>
          <w:rFonts w:asciiTheme="minorHAnsi" w:eastAsia="Cambria" w:hAnsiTheme="minorHAnsi" w:cstheme="minorHAnsi"/>
        </w:rPr>
        <w:t xml:space="preserve"> del proveedor </w:t>
      </w:r>
      <w:r w:rsidR="0006238E" w:rsidRPr="0006238E">
        <w:rPr>
          <w:rFonts w:asciiTheme="minorHAnsi" w:hAnsiTheme="minorHAnsi" w:cstheme="minorHAnsi"/>
          <w:b/>
          <w:bCs/>
        </w:rPr>
        <w:t>Roberto Núñez de la O,</w:t>
      </w:r>
      <w:r w:rsidR="0006238E">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06238E" w:rsidRDefault="0006238E" w:rsidP="00121173">
      <w:pPr>
        <w:shd w:val="clear" w:color="auto" w:fill="FFFFFF"/>
        <w:spacing w:after="100" w:afterAutospacing="1"/>
        <w:contextualSpacing/>
        <w:jc w:val="both"/>
        <w:rPr>
          <w:rFonts w:cstheme="minorHAnsi"/>
          <w:b/>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06238E">
        <w:rPr>
          <w:rFonts w:asciiTheme="minorHAnsi" w:hAnsiTheme="minorHAnsi" w:cstheme="minorHAnsi"/>
          <w:b/>
          <w:i/>
        </w:rPr>
        <w:t>Aprobado por Unanimidad de votos por parte de los integrantes del Comité presentes</w:t>
      </w:r>
    </w:p>
    <w:p w:rsidR="0006238E" w:rsidRDefault="0006238E" w:rsidP="00121173">
      <w:pPr>
        <w:shd w:val="clear" w:color="auto" w:fill="FFFFFF"/>
        <w:spacing w:after="100" w:afterAutospacing="1"/>
        <w:contextualSpacing/>
        <w:jc w:val="center"/>
        <w:rPr>
          <w:rFonts w:asciiTheme="minorHAnsi" w:hAnsiTheme="minorHAnsi" w:cstheme="minorHAnsi"/>
          <w:b/>
          <w:i/>
        </w:rPr>
      </w:pP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eastAsia="es-MX"/>
        </w:rPr>
      </w:pPr>
      <w:r w:rsidRPr="0006238E">
        <w:rPr>
          <w:rFonts w:asciiTheme="minorHAnsi" w:eastAsiaTheme="minorEastAsia" w:hAnsiTheme="minorHAnsi" w:cstheme="minorHAnsi"/>
          <w:b/>
          <w:lang w:val="es-ES" w:eastAsia="es-MX"/>
        </w:rPr>
        <w:t>Número de Cuadro:</w:t>
      </w:r>
      <w:r w:rsidRPr="0006238E">
        <w:rPr>
          <w:rFonts w:asciiTheme="minorHAnsi" w:eastAsiaTheme="minorEastAsia" w:hAnsiTheme="minorHAnsi" w:cstheme="minorHAnsi"/>
          <w:lang w:val="es-ES" w:eastAsia="es-MX"/>
        </w:rPr>
        <w:t xml:space="preserve"> </w:t>
      </w:r>
      <w:r w:rsidRPr="0006238E">
        <w:rPr>
          <w:rFonts w:asciiTheme="minorHAnsi" w:eastAsiaTheme="minorEastAsia" w:hAnsiTheme="minorHAnsi" w:cstheme="minorHAnsi"/>
          <w:lang w:eastAsia="es-MX"/>
        </w:rPr>
        <w:t>15.03.2022</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Licitación Pública Nacional con Participación del Comité: </w:t>
      </w:r>
      <w:r w:rsidRPr="0006238E">
        <w:rPr>
          <w:rFonts w:asciiTheme="minorHAnsi" w:eastAsiaTheme="minorEastAsia" w:hAnsiTheme="minorHAnsi" w:cstheme="minorHAnsi"/>
          <w:lang w:val="es-ES" w:eastAsia="es-MX"/>
        </w:rPr>
        <w:t>202200058</w:t>
      </w:r>
    </w:p>
    <w:p w:rsidR="0006238E" w:rsidRPr="0006238E" w:rsidRDefault="0006238E" w:rsidP="0006238E">
      <w:pPr>
        <w:shd w:val="clear" w:color="auto" w:fill="FFFFFF"/>
        <w:spacing w:after="100" w:afterAutospacing="1"/>
        <w:contextualSpacing/>
        <w:jc w:val="both"/>
        <w:rPr>
          <w:rFonts w:asciiTheme="minorHAnsi" w:hAnsiTheme="minorHAnsi" w:cstheme="minorHAnsi"/>
          <w:bCs/>
        </w:rPr>
      </w:pPr>
      <w:r w:rsidRPr="0006238E">
        <w:rPr>
          <w:rFonts w:asciiTheme="minorHAnsi" w:eastAsiaTheme="minorEastAsia" w:hAnsiTheme="minorHAnsi" w:cstheme="minorHAnsi"/>
          <w:b/>
          <w:lang w:val="es-ES" w:eastAsia="es-MX"/>
        </w:rPr>
        <w:t xml:space="preserve">Área Requirente: </w:t>
      </w:r>
      <w:r w:rsidRPr="0006238E">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Objeto de licitación: </w:t>
      </w:r>
      <w:r w:rsidRPr="0006238E">
        <w:rPr>
          <w:rFonts w:asciiTheme="minorHAnsi" w:eastAsiaTheme="minorEastAsia" w:hAnsiTheme="minorHAnsi" w:cstheme="minorHAnsi"/>
          <w:lang w:val="es-ES" w:eastAsia="es-MX"/>
        </w:rPr>
        <w:t>Adquisición de paquetes de mochilas con útiles escolares para el programa ¨Zapopan ¡Presente!¨</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eastAsiaTheme="minorEastAsia" w:hAnsiTheme="minorHAnsi" w:cstheme="minorHAnsi"/>
          <w:lang w:eastAsia="es-MX"/>
        </w:rPr>
        <w:t>S</w:t>
      </w:r>
      <w:proofErr w:type="spellStart"/>
      <w:r w:rsidRPr="0006238E">
        <w:rPr>
          <w:rFonts w:asciiTheme="minorHAnsi" w:hAnsiTheme="minorHAnsi" w:cstheme="minorHAnsi"/>
          <w:lang w:val="es-ES_tradnl"/>
        </w:rPr>
        <w:t>e</w:t>
      </w:r>
      <w:proofErr w:type="spellEnd"/>
      <w:r w:rsidRPr="0006238E">
        <w:rPr>
          <w:rFonts w:asciiTheme="minorHAnsi" w:hAnsiTheme="minorHAnsi" w:cstheme="minorHAnsi"/>
          <w:lang w:val="es-ES_tradnl"/>
        </w:rPr>
        <w:t xml:space="preserve"> pone a la vista el expediente de donde se desprende lo siguiente:</w:t>
      </w:r>
    </w:p>
    <w:p w:rsidR="00B72ED4" w:rsidRPr="0006238E" w:rsidRDefault="00B72ED4"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Proveedores que cotizan:</w:t>
      </w:r>
    </w:p>
    <w:p w:rsidR="0006238E" w:rsidRPr="0006238E" w:rsidRDefault="0006238E" w:rsidP="0006238E">
      <w:pPr>
        <w:pStyle w:val="Prrafodelista"/>
        <w:numPr>
          <w:ilvl w:val="0"/>
          <w:numId w:val="20"/>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Tlaquepaque Escolar, S.A. de C.V.</w:t>
      </w:r>
    </w:p>
    <w:p w:rsidR="0006238E" w:rsidRPr="0006238E" w:rsidRDefault="0006238E" w:rsidP="0006238E">
      <w:pPr>
        <w:pStyle w:val="Prrafodelista"/>
        <w:numPr>
          <w:ilvl w:val="0"/>
          <w:numId w:val="20"/>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 xml:space="preserve">Grupo </w:t>
      </w:r>
      <w:proofErr w:type="spellStart"/>
      <w:r w:rsidRPr="0006238E">
        <w:rPr>
          <w:rFonts w:asciiTheme="minorHAnsi" w:hAnsiTheme="minorHAnsi" w:cstheme="minorHAnsi"/>
        </w:rPr>
        <w:t>Angio</w:t>
      </w:r>
      <w:proofErr w:type="spellEnd"/>
      <w:r w:rsidRPr="0006238E">
        <w:rPr>
          <w:rFonts w:asciiTheme="minorHAnsi" w:hAnsiTheme="minorHAnsi" w:cstheme="minorHAnsi"/>
        </w:rPr>
        <w:t xml:space="preserve"> GDL, S.A. de C.V.</w:t>
      </w:r>
    </w:p>
    <w:p w:rsidR="0006238E" w:rsidRPr="00D351D9" w:rsidRDefault="0006238E" w:rsidP="0006238E">
      <w:pPr>
        <w:pStyle w:val="Prrafodelista"/>
        <w:numPr>
          <w:ilvl w:val="0"/>
          <w:numId w:val="20"/>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Isabel Araceli García Herrera</w:t>
      </w:r>
    </w:p>
    <w:p w:rsidR="0006238E" w:rsidRDefault="0006238E" w:rsidP="0006238E">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Los licitantes cuyas proposiciones fueron desechadas:</w:t>
      </w:r>
    </w:p>
    <w:p w:rsidR="00B72ED4" w:rsidRPr="0006238E" w:rsidRDefault="00B72ED4" w:rsidP="0006238E">
      <w:pPr>
        <w:shd w:val="clear" w:color="auto" w:fill="FFFFFF"/>
        <w:spacing w:after="100" w:afterAutospacing="1"/>
        <w:contextualSpacing/>
        <w:rPr>
          <w:rFonts w:asciiTheme="minorHAnsi" w:hAnsiTheme="minorHAnsi" w:cstheme="minorHAnsi"/>
        </w:rPr>
      </w:pPr>
    </w:p>
    <w:tbl>
      <w:tblPr>
        <w:tblW w:w="9912" w:type="dxa"/>
        <w:tblLayout w:type="fixed"/>
        <w:tblCellMar>
          <w:left w:w="0" w:type="dxa"/>
          <w:right w:w="0" w:type="dxa"/>
        </w:tblCellMar>
        <w:tblLook w:val="04A0" w:firstRow="1" w:lastRow="0" w:firstColumn="1" w:lastColumn="0" w:noHBand="0" w:noVBand="1"/>
      </w:tblPr>
      <w:tblGrid>
        <w:gridCol w:w="4101"/>
        <w:gridCol w:w="5811"/>
      </w:tblGrid>
      <w:tr w:rsidR="0006238E" w:rsidRPr="0006238E" w:rsidTr="00B72ED4">
        <w:trPr>
          <w:trHeight w:val="447"/>
        </w:trPr>
        <w:tc>
          <w:tcPr>
            <w:tcW w:w="4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06238E">
            <w:pPr>
              <w:tabs>
                <w:tab w:val="center" w:pos="1854"/>
                <w:tab w:val="left" w:pos="2745"/>
              </w:tabs>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Licitante</w:t>
            </w:r>
          </w:p>
        </w:tc>
        <w:tc>
          <w:tcPr>
            <w:tcW w:w="58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 xml:space="preserve">Motivo </w:t>
            </w:r>
          </w:p>
        </w:tc>
      </w:tr>
      <w:tr w:rsidR="0006238E" w:rsidRPr="0006238E" w:rsidTr="00B72ED4">
        <w:trPr>
          <w:trHeight w:val="227"/>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rPr>
                <w:rFonts w:asciiTheme="minorHAnsi" w:hAnsiTheme="minorHAnsi" w:cstheme="minorHAnsi"/>
                <w:lang w:eastAsia="es-MX"/>
              </w:rPr>
            </w:pPr>
            <w:r w:rsidRPr="0006238E">
              <w:rPr>
                <w:rFonts w:asciiTheme="minorHAnsi" w:hAnsiTheme="minorHAnsi" w:cstheme="minorHAnsi"/>
                <w:lang w:eastAsia="es-MX"/>
              </w:rPr>
              <w:t>Tlaquepaque Escolar, S.A. de C.V.</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72ED4"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B72ED4" w:rsidRDefault="00B72ED4"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detectó por parte del área convocante que el licitante</w:t>
            </w:r>
            <w:r w:rsidR="00B72ED4">
              <w:rPr>
                <w:rFonts w:asciiTheme="minorHAnsi" w:hAnsiTheme="minorHAnsi" w:cstheme="minorHAnsi"/>
                <w:b/>
                <w:lang w:eastAsia="es-MX"/>
              </w:rPr>
              <w:t xml:space="preserve"> p</w:t>
            </w:r>
            <w:r w:rsidRPr="0006238E">
              <w:rPr>
                <w:rFonts w:asciiTheme="minorHAnsi" w:hAnsiTheme="minorHAnsi" w:cstheme="minorHAnsi"/>
                <w:b/>
                <w:lang w:eastAsia="es-MX"/>
              </w:rPr>
              <w:t>resenta de manera extemporánea:</w:t>
            </w:r>
          </w:p>
          <w:p w:rsidR="004D3718" w:rsidRPr="0006238E" w:rsidRDefault="004D3718"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Constancia CFDI del pago del impuesto sobre nómina del estado del que se desprenda el pago actualizado y la fecha de emisión del documento en el que ambos se </w:t>
            </w:r>
            <w:r w:rsidRPr="0006238E">
              <w:rPr>
                <w:rFonts w:asciiTheme="minorHAnsi" w:hAnsiTheme="minorHAnsi" w:cstheme="minorHAnsi"/>
                <w:b/>
                <w:lang w:eastAsia="es-MX"/>
              </w:rPr>
              <w:lastRenderedPageBreak/>
              <w:t xml:space="preserve">observe una vigencia máxima de 30 días de antigüedad a la fecha de la presentación de propuestas. </w:t>
            </w:r>
          </w:p>
          <w:p w:rsidR="00B72ED4" w:rsidRPr="0006238E" w:rsidRDefault="00B72ED4"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El licitante presenta  pago del mes de diciembre, con fecha de certificación del 11 de febrero 2022.</w:t>
            </w:r>
          </w:p>
          <w:p w:rsidR="00997D14" w:rsidRPr="0006238E" w:rsidRDefault="00997D14"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Nota: Cabe hacer mención que existe diferencia en el total de las cantidades mínimas y máximas plasmadas en la presente tabla, siendo estás menores a las de </w:t>
            </w:r>
            <w:r w:rsidR="00997D14" w:rsidRPr="0006238E">
              <w:rPr>
                <w:rFonts w:asciiTheme="minorHAnsi" w:hAnsiTheme="minorHAnsi" w:cstheme="minorHAnsi"/>
                <w:b/>
                <w:lang w:eastAsia="es-MX"/>
              </w:rPr>
              <w:t>la propuesta</w:t>
            </w:r>
            <w:r w:rsidRPr="0006238E">
              <w:rPr>
                <w:rFonts w:asciiTheme="minorHAnsi" w:hAnsiTheme="minorHAnsi" w:cstheme="minorHAnsi"/>
                <w:b/>
                <w:lang w:eastAsia="es-MX"/>
              </w:rPr>
              <w:t xml:space="preserve"> económica (Anexo 5</w:t>
            </w:r>
            <w:r w:rsidR="00997D14" w:rsidRPr="0006238E">
              <w:rPr>
                <w:rFonts w:asciiTheme="minorHAnsi" w:hAnsiTheme="minorHAnsi" w:cstheme="minorHAnsi"/>
                <w:b/>
                <w:lang w:eastAsia="es-MX"/>
              </w:rPr>
              <w:t>), las</w:t>
            </w:r>
            <w:r w:rsidRPr="0006238E">
              <w:rPr>
                <w:rFonts w:asciiTheme="minorHAnsi" w:hAnsiTheme="minorHAnsi" w:cstheme="minorHAnsi"/>
                <w:b/>
                <w:lang w:eastAsia="es-MX"/>
              </w:rPr>
              <w:t xml:space="preserve"> </w:t>
            </w:r>
            <w:r w:rsidR="00997D14" w:rsidRPr="0006238E">
              <w:rPr>
                <w:rFonts w:asciiTheme="minorHAnsi" w:hAnsiTheme="minorHAnsi" w:cstheme="minorHAnsi"/>
                <w:b/>
                <w:lang w:eastAsia="es-MX"/>
              </w:rPr>
              <w:t>cuales,</w:t>
            </w:r>
            <w:r w:rsidRPr="0006238E">
              <w:rPr>
                <w:rFonts w:asciiTheme="minorHAnsi" w:hAnsiTheme="minorHAnsi" w:cstheme="minorHAnsi"/>
                <w:b/>
                <w:lang w:eastAsia="es-MX"/>
              </w:rPr>
              <w:t xml:space="preserve"> conforme a los precios </w:t>
            </w:r>
            <w:r w:rsidR="00997D14" w:rsidRPr="0006238E">
              <w:rPr>
                <w:rFonts w:asciiTheme="minorHAnsi" w:hAnsiTheme="minorHAnsi" w:cstheme="minorHAnsi"/>
                <w:b/>
                <w:lang w:eastAsia="es-MX"/>
              </w:rPr>
              <w:t>unitarios ofertados</w:t>
            </w:r>
            <w:r w:rsidRPr="0006238E">
              <w:rPr>
                <w:rFonts w:asciiTheme="minorHAnsi" w:hAnsiTheme="minorHAnsi" w:cstheme="minorHAnsi"/>
                <w:b/>
                <w:lang w:eastAsia="es-MX"/>
              </w:rPr>
              <w:t xml:space="preserve"> por el licitante, el total mínimo es menor por $223.81 y el máximo por $268.58.</w:t>
            </w:r>
          </w:p>
          <w:p w:rsidR="00997D14" w:rsidRPr="0006238E" w:rsidRDefault="00997D14" w:rsidP="005C7251">
            <w:pPr>
              <w:jc w:val="both"/>
              <w:rPr>
                <w:rFonts w:asciiTheme="minorHAnsi" w:hAnsiTheme="minorHAnsi" w:cstheme="minorHAnsi"/>
                <w:b/>
                <w:lang w:eastAsia="es-MX"/>
              </w:rPr>
            </w:pPr>
          </w:p>
          <w:p w:rsidR="0006238E" w:rsidRDefault="00997D14" w:rsidP="005C7251">
            <w:pPr>
              <w:jc w:val="both"/>
              <w:rPr>
                <w:rFonts w:asciiTheme="minorHAnsi" w:hAnsiTheme="minorHAnsi" w:cstheme="minorHAnsi"/>
                <w:b/>
                <w:lang w:eastAsia="es-MX"/>
              </w:rPr>
            </w:pPr>
            <w:r w:rsidRPr="0006238E">
              <w:rPr>
                <w:rFonts w:asciiTheme="minorHAnsi" w:hAnsiTheme="minorHAnsi" w:cstheme="minorHAnsi"/>
                <w:b/>
                <w:lang w:eastAsia="es-MX"/>
              </w:rPr>
              <w:t>De acuerdo</w:t>
            </w:r>
            <w:r w:rsidR="0006238E" w:rsidRPr="0006238E">
              <w:rPr>
                <w:rFonts w:asciiTheme="minorHAnsi" w:hAnsiTheme="minorHAnsi" w:cstheme="minorHAnsi"/>
                <w:b/>
                <w:lang w:eastAsia="es-MX"/>
              </w:rPr>
              <w:t xml:space="preserve"> al registro su muestra es la No. 3     </w:t>
            </w:r>
          </w:p>
          <w:p w:rsidR="00997D14" w:rsidRPr="0006238E" w:rsidRDefault="00997D14" w:rsidP="005C7251">
            <w:pPr>
              <w:jc w:val="both"/>
              <w:rPr>
                <w:rFonts w:asciiTheme="minorHAnsi" w:hAnsiTheme="minorHAnsi" w:cstheme="minorHAnsi"/>
                <w:b/>
                <w:lang w:eastAsia="es-MX"/>
              </w:rPr>
            </w:pPr>
          </w:p>
        </w:tc>
      </w:tr>
    </w:tbl>
    <w:p w:rsid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Los licitantes cuyas proposiciones resultaron solventes son los que se muestran en el siguiente cuadro:</w:t>
      </w:r>
    </w:p>
    <w:p w:rsidR="00997D14" w:rsidRPr="0006238E" w:rsidRDefault="00997D14"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bCs/>
        </w:rPr>
      </w:pPr>
      <w:r w:rsidRPr="0006238E">
        <w:rPr>
          <w:rFonts w:asciiTheme="minorHAnsi" w:hAnsiTheme="minorHAnsi" w:cstheme="minorHAnsi"/>
          <w:b/>
          <w:bCs/>
        </w:rPr>
        <w:t xml:space="preserve">GRUPO ANGIO GDL S.A. DE C.V.  </w:t>
      </w:r>
      <w:r w:rsidR="007C57DD" w:rsidRPr="0006238E">
        <w:rPr>
          <w:rFonts w:asciiTheme="minorHAnsi" w:hAnsiTheme="minorHAnsi" w:cstheme="minorHAnsi"/>
          <w:b/>
          <w:bCs/>
        </w:rPr>
        <w:t>E ISABEL</w:t>
      </w:r>
      <w:r w:rsidRPr="0006238E">
        <w:rPr>
          <w:rFonts w:asciiTheme="minorHAnsi" w:hAnsiTheme="minorHAnsi" w:cstheme="minorHAnsi"/>
          <w:b/>
          <w:bCs/>
        </w:rPr>
        <w:t xml:space="preserve"> ARACELI GARCIA HERRERA</w:t>
      </w:r>
    </w:p>
    <w:p w:rsidR="00997D14" w:rsidRPr="0006238E" w:rsidRDefault="00997D14" w:rsidP="0006238E">
      <w:pPr>
        <w:shd w:val="clear" w:color="auto" w:fill="FFFFFF"/>
        <w:spacing w:after="100" w:afterAutospacing="1"/>
        <w:contextualSpacing/>
        <w:jc w:val="both"/>
        <w:rPr>
          <w:rFonts w:asciiTheme="minorHAnsi" w:hAnsiTheme="minorHAnsi" w:cstheme="minorHAnsi"/>
          <w:b/>
          <w:bCs/>
        </w:rPr>
      </w:pPr>
    </w:p>
    <w:p w:rsidR="0006238E" w:rsidRPr="0006238E" w:rsidRDefault="007C57DD" w:rsidP="0006238E">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63DF79C7">
            <wp:extent cx="6757904" cy="2874874"/>
            <wp:effectExtent l="0" t="0" r="508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4301" cy="2932899"/>
                    </a:xfrm>
                    <a:prstGeom prst="rect">
                      <a:avLst/>
                    </a:prstGeom>
                    <a:noFill/>
                  </pic:spPr>
                </pic:pic>
              </a:graphicData>
            </a:graphic>
          </wp:inline>
        </w:drawing>
      </w: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lastRenderedPageBreak/>
        <w:t>Responsable de la evaluación de las proposiciones:</w:t>
      </w:r>
    </w:p>
    <w:p w:rsidR="00C75EC3" w:rsidRPr="0006238E" w:rsidRDefault="00C75EC3" w:rsidP="0006238E">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06238E" w:rsidRPr="0006238E" w:rsidTr="005C7251">
        <w:tc>
          <w:tcPr>
            <w:tcW w:w="3714"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t>Nombre</w:t>
            </w:r>
          </w:p>
        </w:tc>
        <w:tc>
          <w:tcPr>
            <w:tcW w:w="6203"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t>Cargo</w:t>
            </w:r>
          </w:p>
        </w:tc>
      </w:tr>
      <w:tr w:rsidR="0006238E" w:rsidRPr="0006238E" w:rsidTr="005C7251">
        <w:tc>
          <w:tcPr>
            <w:tcW w:w="3714" w:type="dxa"/>
          </w:tcPr>
          <w:p w:rsidR="0006238E" w:rsidRPr="0006238E" w:rsidRDefault="0006238E" w:rsidP="005C7251">
            <w:pPr>
              <w:shd w:val="clear" w:color="auto" w:fill="FFFFFF"/>
              <w:spacing w:after="100" w:afterAutospacing="1" w:line="276" w:lineRule="auto"/>
              <w:contextualSpacing/>
              <w:rPr>
                <w:rFonts w:asciiTheme="minorHAnsi" w:hAnsiTheme="minorHAnsi" w:cstheme="minorHAnsi"/>
              </w:rPr>
            </w:pPr>
            <w:r w:rsidRPr="0006238E">
              <w:rPr>
                <w:rFonts w:asciiTheme="minorHAnsi" w:hAnsiTheme="minorHAnsi" w:cstheme="minorHAnsi"/>
              </w:rPr>
              <w:t xml:space="preserve">Miguel Ángel </w:t>
            </w:r>
            <w:proofErr w:type="spellStart"/>
            <w:r w:rsidRPr="0006238E">
              <w:rPr>
                <w:rFonts w:asciiTheme="minorHAnsi" w:hAnsiTheme="minorHAnsi" w:cstheme="minorHAnsi"/>
              </w:rPr>
              <w:t>Ixtlahuac</w:t>
            </w:r>
            <w:proofErr w:type="spellEnd"/>
            <w:r w:rsidRPr="0006238E">
              <w:rPr>
                <w:rFonts w:asciiTheme="minorHAnsi" w:hAnsiTheme="minorHAnsi" w:cstheme="minorHAnsi"/>
              </w:rPr>
              <w:t xml:space="preserve"> </w:t>
            </w:r>
            <w:proofErr w:type="spellStart"/>
            <w:r w:rsidRPr="0006238E">
              <w:rPr>
                <w:rFonts w:asciiTheme="minorHAnsi" w:hAnsiTheme="minorHAnsi" w:cstheme="minorHAnsi"/>
              </w:rPr>
              <w:t>Baumbach</w:t>
            </w:r>
            <w:proofErr w:type="spellEnd"/>
          </w:p>
        </w:tc>
        <w:tc>
          <w:tcPr>
            <w:tcW w:w="6203" w:type="dxa"/>
          </w:tcPr>
          <w:p w:rsidR="0006238E" w:rsidRPr="0006238E" w:rsidRDefault="0006238E" w:rsidP="005C7251">
            <w:pPr>
              <w:spacing w:after="100" w:afterAutospacing="1" w:line="276" w:lineRule="auto"/>
              <w:contextualSpacing/>
              <w:jc w:val="center"/>
              <w:rPr>
                <w:rFonts w:asciiTheme="minorHAnsi" w:hAnsiTheme="minorHAnsi" w:cstheme="minorHAnsi"/>
              </w:rPr>
            </w:pPr>
            <w:r w:rsidRPr="0006238E">
              <w:rPr>
                <w:rFonts w:asciiTheme="minorHAnsi" w:hAnsiTheme="minorHAnsi" w:cstheme="minorHAnsi"/>
              </w:rPr>
              <w:t>Director de Programas Sociales Municipales</w:t>
            </w:r>
          </w:p>
        </w:tc>
      </w:tr>
      <w:tr w:rsidR="0006238E" w:rsidRPr="0006238E" w:rsidTr="005C7251">
        <w:tc>
          <w:tcPr>
            <w:tcW w:w="3714" w:type="dxa"/>
          </w:tcPr>
          <w:p w:rsidR="0006238E" w:rsidRPr="0006238E" w:rsidRDefault="0006238E" w:rsidP="005C7251">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Salvador Villaseñor Aldama</w:t>
            </w:r>
          </w:p>
        </w:tc>
        <w:tc>
          <w:tcPr>
            <w:tcW w:w="6203" w:type="dxa"/>
          </w:tcPr>
          <w:p w:rsidR="0006238E" w:rsidRPr="0006238E" w:rsidRDefault="0006238E" w:rsidP="005C7251">
            <w:pPr>
              <w:spacing w:after="100" w:afterAutospacing="1"/>
              <w:contextualSpacing/>
              <w:jc w:val="center"/>
              <w:rPr>
                <w:rFonts w:asciiTheme="minorHAnsi" w:hAnsiTheme="minorHAnsi" w:cstheme="minorHAnsi"/>
              </w:rPr>
            </w:pPr>
            <w:r w:rsidRPr="0006238E">
              <w:rPr>
                <w:rFonts w:asciiTheme="minorHAnsi" w:hAnsiTheme="minorHAnsi" w:cstheme="minorHAnsi"/>
              </w:rPr>
              <w:t>Coordinador General de Desarrollo Económico y Combate a la Desigualdad</w:t>
            </w:r>
          </w:p>
        </w:tc>
      </w:tr>
    </w:tbl>
    <w:p w:rsidR="0006238E" w:rsidRPr="0006238E" w:rsidRDefault="0006238E" w:rsidP="0006238E">
      <w:pPr>
        <w:shd w:val="clear" w:color="auto" w:fill="FFFFFF"/>
        <w:spacing w:after="100" w:afterAutospacing="1"/>
        <w:contextualSpacing/>
        <w:jc w:val="both"/>
        <w:rPr>
          <w:rFonts w:asciiTheme="minorHAnsi" w:hAnsiTheme="minorHAnsi" w:cstheme="minorHAnsi"/>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b/>
          <w:u w:val="single"/>
          <w:lang w:val="es-ES_tradnl"/>
        </w:rPr>
        <w:t>Mediante oficio de análisis técnico número 1200/2022/0111</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037D7" w:rsidRPr="0006238E" w:rsidRDefault="008037D7"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rPr>
      </w:pPr>
      <w:r w:rsidRPr="0006238E">
        <w:rPr>
          <w:rFonts w:asciiTheme="minorHAnsi" w:hAnsiTheme="minorHAnsi" w:cstheme="minorHAnsi"/>
          <w:b/>
          <w:lang w:val="es-ES_tradnl"/>
        </w:rPr>
        <w:t xml:space="preserve">ISABEL ARACELI GARCÍA HERRERA, POR UN MONTO MINIMO DE $ 19´756,987.57 Y UN MONTO MAXIMO DE </w:t>
      </w:r>
      <w:r w:rsidRPr="0006238E">
        <w:rPr>
          <w:rFonts w:asciiTheme="minorHAnsi" w:hAnsiTheme="minorHAnsi" w:cstheme="minorHAnsi"/>
          <w:b/>
        </w:rPr>
        <w:t>$</w:t>
      </w:r>
      <w:r w:rsidR="007C57DD">
        <w:rPr>
          <w:rFonts w:asciiTheme="minorHAnsi" w:hAnsiTheme="minorHAnsi" w:cstheme="minorHAnsi"/>
          <w:b/>
        </w:rPr>
        <w:t xml:space="preserve"> </w:t>
      </w:r>
      <w:r w:rsidRPr="0006238E">
        <w:rPr>
          <w:rFonts w:asciiTheme="minorHAnsi" w:hAnsiTheme="minorHAnsi" w:cstheme="minorHAnsi"/>
          <w:b/>
        </w:rPr>
        <w:t>23</w:t>
      </w:r>
      <w:r w:rsidR="00D351D9" w:rsidRPr="0006238E">
        <w:rPr>
          <w:rFonts w:asciiTheme="minorHAnsi" w:hAnsiTheme="minorHAnsi" w:cstheme="minorHAnsi"/>
          <w:b/>
        </w:rPr>
        <w:t>,708,266.30</w:t>
      </w:r>
      <w:r w:rsidRPr="0006238E">
        <w:rPr>
          <w:rFonts w:asciiTheme="minorHAnsi" w:hAnsiTheme="minorHAnsi" w:cstheme="minorHAnsi"/>
          <w:b/>
        </w:rPr>
        <w:t xml:space="preserve"> </w:t>
      </w:r>
    </w:p>
    <w:p w:rsidR="007C57DD" w:rsidRPr="0006238E" w:rsidRDefault="007C57DD" w:rsidP="0006238E">
      <w:pPr>
        <w:shd w:val="clear" w:color="auto" w:fill="FFFFFF"/>
        <w:spacing w:after="100" w:afterAutospacing="1"/>
        <w:contextualSpacing/>
        <w:jc w:val="both"/>
        <w:rPr>
          <w:rFonts w:asciiTheme="minorHAnsi" w:hAnsiTheme="minorHAnsi" w:cstheme="minorHAnsi"/>
          <w:b/>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noProof/>
          <w:lang w:eastAsia="es-MX"/>
        </w:rPr>
        <w:drawing>
          <wp:inline distT="0" distB="0" distL="0" distR="0" wp14:anchorId="5E08EB00" wp14:editId="172C40C9">
            <wp:extent cx="6250662" cy="2245767"/>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25009" cy="2308407"/>
                    </a:xfrm>
                    <a:prstGeom prst="rect">
                      <a:avLst/>
                    </a:prstGeom>
                    <a:noFill/>
                  </pic:spPr>
                </pic:pic>
              </a:graphicData>
            </a:graphic>
          </wp:inline>
        </w:drawing>
      </w:r>
    </w:p>
    <w:p w:rsidR="0006238E" w:rsidRPr="0006238E" w:rsidRDefault="0006238E" w:rsidP="0006238E">
      <w:pPr>
        <w:shd w:val="clear" w:color="auto" w:fill="FFFFFF"/>
        <w:spacing w:after="100" w:afterAutospacing="1"/>
        <w:contextualSpacing/>
        <w:jc w:val="both"/>
        <w:rPr>
          <w:rFonts w:asciiTheme="minorHAnsi" w:hAnsiTheme="minorHAnsi" w:cstheme="minorHAnsi"/>
          <w:b/>
        </w:rPr>
      </w:pPr>
    </w:p>
    <w:p w:rsidR="0006238E" w:rsidRPr="0006238E" w:rsidRDefault="0006238E" w:rsidP="0006238E">
      <w:p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b/>
        </w:rPr>
        <w:t xml:space="preserve">Nota: </w:t>
      </w:r>
      <w:r w:rsidRPr="0006238E">
        <w:rPr>
          <w:rFonts w:asciiTheme="minorHAnsi" w:hAnsiTheme="minorHAnsi" w:cstheme="minorHAnsi"/>
        </w:rPr>
        <w:t xml:space="preserve">Se adjudica al licitante que cumplió con todos los requerimientos solicitados, es decir: ISABEL ARACELI GARCÍA HERRERA, cabe señalar que detectó que existe empate técnico entre los licitantes solventes, por lo que de conformidad al Art. 49 numeral 2 Fracción II, de la Ley de Compras Enajenaciones y Contratación de Servicios del Estado de Jalisco y sus Municipios, se realiza la adjudicación a favor de la empresa del sector pequeña sobre mediana, a su vez plasma en su propuesta económica que solicita anticipo del 50% sobre la orden de compra, de igual forma se hace mención que la propuesta económica del Licitante sobrepasa del techo presupuestal por un monto de $220,332.03 </w:t>
      </w:r>
      <w:r w:rsidRPr="0006238E">
        <w:rPr>
          <w:rFonts w:asciiTheme="minorHAnsi" w:hAnsiTheme="minorHAnsi" w:cstheme="minorHAnsi"/>
        </w:rPr>
        <w:lastRenderedPageBreak/>
        <w:t>I.V.A., incluido, el cual el área requirente se compromete a tener la suficiencia presupuestal para cubrir el monto asignado.</w:t>
      </w:r>
    </w:p>
    <w:p w:rsidR="0006238E" w:rsidRPr="0006238E" w:rsidRDefault="0006238E" w:rsidP="0006238E">
      <w:pPr>
        <w:shd w:val="clear" w:color="auto" w:fill="FFFFFF"/>
        <w:spacing w:after="100" w:afterAutospacing="1"/>
        <w:contextualSpacing/>
        <w:jc w:val="both"/>
        <w:rPr>
          <w:rFonts w:asciiTheme="minorHAnsi" w:hAnsiTheme="minorHAnsi" w:cstheme="minorHAnsi"/>
        </w:rPr>
      </w:pP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6238E">
        <w:rPr>
          <w:rFonts w:asciiTheme="minorHAnsi" w:hAnsiTheme="minorHAnsi" w:cstheme="minorHAnsi"/>
          <w:color w:val="000000"/>
          <w:lang w:eastAsia="es-MX"/>
        </w:rPr>
        <w:t>La convocante tendrá 10 días hábiles para emitir la orden de compra / pedido posterior a la emisión del fallo.</w:t>
      </w: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rPr>
      </w:pPr>
      <w:r w:rsidRPr="0006238E">
        <w:rPr>
          <w:rFonts w:asciiTheme="minorHAnsi" w:hAnsiTheme="minorHAnsi" w:cstheme="minorHAnsi"/>
        </w:rPr>
        <w:tab/>
      </w: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037D7" w:rsidRPr="0006238E" w:rsidRDefault="008037D7"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037D7" w:rsidRPr="0006238E" w:rsidRDefault="008037D7"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8037D7" w:rsidRPr="0006238E" w:rsidRDefault="008037D7"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6238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238E" w:rsidRPr="0006238E" w:rsidRDefault="0006238E" w:rsidP="0006238E">
      <w:pPr>
        <w:shd w:val="clear" w:color="auto" w:fill="FFFFFF"/>
        <w:spacing w:after="100" w:afterAutospacing="1"/>
        <w:contextualSpacing/>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06238E">
        <w:rPr>
          <w:rFonts w:asciiTheme="minorHAnsi" w:eastAsia="Cambria" w:hAnsiTheme="minorHAnsi" w:cstheme="minorHAnsi"/>
        </w:rPr>
        <w:t xml:space="preserve"> del proveedor</w:t>
      </w:r>
      <w:r w:rsidR="0006238E" w:rsidRPr="0006238E">
        <w:rPr>
          <w:rFonts w:cs="Tahoma"/>
          <w:b/>
          <w:bCs/>
        </w:rPr>
        <w:t xml:space="preserve"> </w:t>
      </w:r>
      <w:r w:rsidR="0006238E" w:rsidRPr="0006238E">
        <w:rPr>
          <w:rFonts w:asciiTheme="minorHAnsi" w:hAnsiTheme="minorHAnsi" w:cstheme="minorHAnsi"/>
          <w:b/>
          <w:bCs/>
        </w:rPr>
        <w:t>Isabel Araceli García Herrera,</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06238E">
        <w:rPr>
          <w:rFonts w:asciiTheme="minorHAnsi" w:hAnsiTheme="minorHAnsi" w:cstheme="minorHAnsi"/>
          <w:b/>
          <w:i/>
        </w:rPr>
        <w:t>Aprobado por Unanimidad de votos por parte de los integrantes del Comité presentes</w:t>
      </w:r>
    </w:p>
    <w:p w:rsidR="0006238E" w:rsidRDefault="0006238E" w:rsidP="0006238E">
      <w:pPr>
        <w:shd w:val="clear" w:color="auto" w:fill="FFFFFF"/>
        <w:spacing w:after="100" w:afterAutospacing="1"/>
        <w:contextualSpacing/>
        <w:rPr>
          <w:rFonts w:asciiTheme="minorHAnsi" w:hAnsiTheme="minorHAnsi" w:cstheme="minorHAnsi"/>
          <w:b/>
          <w:i/>
        </w:rPr>
      </w:pP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eastAsia="es-MX"/>
        </w:rPr>
      </w:pPr>
      <w:r w:rsidRPr="0006238E">
        <w:rPr>
          <w:rFonts w:asciiTheme="minorHAnsi" w:eastAsiaTheme="minorEastAsia" w:hAnsiTheme="minorHAnsi" w:cstheme="minorHAnsi"/>
          <w:b/>
          <w:lang w:val="es-ES" w:eastAsia="es-MX"/>
        </w:rPr>
        <w:t>Número de Cuadro:</w:t>
      </w:r>
      <w:r w:rsidRPr="0006238E">
        <w:rPr>
          <w:rFonts w:asciiTheme="minorHAnsi" w:eastAsiaTheme="minorEastAsia" w:hAnsiTheme="minorHAnsi" w:cstheme="minorHAnsi"/>
          <w:lang w:val="es-ES" w:eastAsia="es-MX"/>
        </w:rPr>
        <w:t xml:space="preserve"> </w:t>
      </w:r>
      <w:r w:rsidRPr="0006238E">
        <w:rPr>
          <w:rFonts w:asciiTheme="minorHAnsi" w:eastAsiaTheme="minorEastAsia" w:hAnsiTheme="minorHAnsi" w:cstheme="minorHAnsi"/>
          <w:lang w:eastAsia="es-MX"/>
        </w:rPr>
        <w:t>16.03.2022</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Licitación Pública Nacional con Participación del Comité: </w:t>
      </w:r>
      <w:r w:rsidRPr="0006238E">
        <w:rPr>
          <w:rFonts w:asciiTheme="minorHAnsi" w:eastAsiaTheme="minorEastAsia" w:hAnsiTheme="minorHAnsi" w:cstheme="minorHAnsi"/>
          <w:lang w:val="es-ES" w:eastAsia="es-MX"/>
        </w:rPr>
        <w:t>202200024 y 202200057 Ronda 2</w:t>
      </w:r>
    </w:p>
    <w:p w:rsidR="0006238E" w:rsidRPr="0006238E" w:rsidRDefault="0006238E" w:rsidP="0006238E">
      <w:pPr>
        <w:shd w:val="clear" w:color="auto" w:fill="FFFFFF"/>
        <w:spacing w:after="100" w:afterAutospacing="1"/>
        <w:contextualSpacing/>
        <w:jc w:val="both"/>
        <w:rPr>
          <w:rFonts w:asciiTheme="minorHAnsi" w:hAnsiTheme="minorHAnsi" w:cstheme="minorHAnsi"/>
          <w:bCs/>
        </w:rPr>
      </w:pPr>
      <w:r w:rsidRPr="0006238E">
        <w:rPr>
          <w:rFonts w:asciiTheme="minorHAnsi" w:eastAsiaTheme="minorEastAsia" w:hAnsiTheme="minorHAnsi" w:cstheme="minorHAnsi"/>
          <w:b/>
          <w:lang w:val="es-ES" w:eastAsia="es-MX"/>
        </w:rPr>
        <w:t xml:space="preserve">Área Requirente: </w:t>
      </w:r>
      <w:r w:rsidRPr="0006238E">
        <w:rPr>
          <w:rFonts w:asciiTheme="minorHAnsi" w:eastAsiaTheme="minorEastAsia" w:hAnsiTheme="minorHAnsi" w:cstheme="minorHAnsi"/>
          <w:lang w:val="es-ES" w:eastAsia="es-MX"/>
        </w:rPr>
        <w:t>Dirección de Recursos Humanos adscrita  la Coordinación General de Administración e Innovación Gubernamental</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lastRenderedPageBreak/>
        <w:t xml:space="preserve">Objeto de licitación: </w:t>
      </w:r>
      <w:r w:rsidRPr="0006238E">
        <w:rPr>
          <w:rFonts w:asciiTheme="minorHAnsi" w:eastAsiaTheme="minorEastAsia" w:hAnsiTheme="minorHAnsi" w:cstheme="minorHAnsi"/>
          <w:lang w:val="es-ES" w:eastAsia="es-MX"/>
        </w:rPr>
        <w:t>Software para registro de asistencia para 15,000 trabajadores y software para control y gestión de vacaciones para 15,000 de trabajadores, terminal biométrica suministro e instalación de terminal biométrica de reconocimiento facial.</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eastAsiaTheme="minorEastAsia" w:hAnsiTheme="minorHAnsi" w:cstheme="minorHAnsi"/>
          <w:lang w:eastAsia="es-MX"/>
        </w:rPr>
        <w:t>S</w:t>
      </w:r>
      <w:proofErr w:type="spellStart"/>
      <w:r w:rsidRPr="0006238E">
        <w:rPr>
          <w:rFonts w:asciiTheme="minorHAnsi" w:hAnsiTheme="minorHAnsi" w:cstheme="minorHAnsi"/>
          <w:lang w:val="es-ES_tradnl"/>
        </w:rPr>
        <w:t>e</w:t>
      </w:r>
      <w:proofErr w:type="spellEnd"/>
      <w:r w:rsidRPr="0006238E">
        <w:rPr>
          <w:rFonts w:asciiTheme="minorHAnsi" w:hAnsiTheme="minorHAnsi" w:cstheme="minorHAnsi"/>
          <w:lang w:val="es-ES_tradnl"/>
        </w:rPr>
        <w:t xml:space="preserve"> pone a la vista el expediente de donde se desprende lo siguiente:</w:t>
      </w:r>
    </w:p>
    <w:p w:rsidR="008037D7" w:rsidRPr="0006238E" w:rsidRDefault="008037D7"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Proveedores que cotizan:</w:t>
      </w:r>
    </w:p>
    <w:p w:rsidR="0006238E" w:rsidRPr="0006238E" w:rsidRDefault="0006238E" w:rsidP="0006238E">
      <w:pPr>
        <w:pStyle w:val="Prrafodelista"/>
        <w:numPr>
          <w:ilvl w:val="0"/>
          <w:numId w:val="21"/>
        </w:numPr>
        <w:shd w:val="clear" w:color="auto" w:fill="FFFFFF"/>
        <w:spacing w:after="100" w:afterAutospacing="1"/>
        <w:contextualSpacing/>
        <w:jc w:val="both"/>
        <w:rPr>
          <w:rFonts w:asciiTheme="minorHAnsi" w:hAnsiTheme="minorHAnsi" w:cstheme="minorHAnsi"/>
        </w:rPr>
      </w:pPr>
      <w:proofErr w:type="spellStart"/>
      <w:r w:rsidRPr="0006238E">
        <w:rPr>
          <w:rFonts w:asciiTheme="minorHAnsi" w:hAnsiTheme="minorHAnsi" w:cstheme="minorHAnsi"/>
        </w:rPr>
        <w:t>Siafu</w:t>
      </w:r>
      <w:proofErr w:type="spellEnd"/>
      <w:r w:rsidRPr="0006238E">
        <w:rPr>
          <w:rFonts w:asciiTheme="minorHAnsi" w:hAnsiTheme="minorHAnsi" w:cstheme="minorHAnsi"/>
        </w:rPr>
        <w:t xml:space="preserve"> </w:t>
      </w:r>
      <w:proofErr w:type="spellStart"/>
      <w:r w:rsidRPr="0006238E">
        <w:rPr>
          <w:rFonts w:asciiTheme="minorHAnsi" w:hAnsiTheme="minorHAnsi" w:cstheme="minorHAnsi"/>
        </w:rPr>
        <w:t>Electronics</w:t>
      </w:r>
      <w:proofErr w:type="spellEnd"/>
      <w:r w:rsidRPr="0006238E">
        <w:rPr>
          <w:rFonts w:asciiTheme="minorHAnsi" w:hAnsiTheme="minorHAnsi" w:cstheme="minorHAnsi"/>
        </w:rPr>
        <w:t>, S.A. de C.V.</w:t>
      </w:r>
    </w:p>
    <w:p w:rsidR="0006238E" w:rsidRPr="0006238E" w:rsidRDefault="0006238E" w:rsidP="0006238E">
      <w:pPr>
        <w:pStyle w:val="Prrafodelista"/>
        <w:numPr>
          <w:ilvl w:val="0"/>
          <w:numId w:val="21"/>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 xml:space="preserve">Desarrollos </w:t>
      </w:r>
      <w:proofErr w:type="spellStart"/>
      <w:r w:rsidRPr="0006238E">
        <w:rPr>
          <w:rFonts w:asciiTheme="minorHAnsi" w:hAnsiTheme="minorHAnsi" w:cstheme="minorHAnsi"/>
        </w:rPr>
        <w:t>Mecatronicos</w:t>
      </w:r>
      <w:proofErr w:type="spellEnd"/>
      <w:r w:rsidRPr="0006238E">
        <w:rPr>
          <w:rFonts w:asciiTheme="minorHAnsi" w:hAnsiTheme="minorHAnsi" w:cstheme="minorHAnsi"/>
        </w:rPr>
        <w:t xml:space="preserve"> </w:t>
      </w:r>
      <w:proofErr w:type="spellStart"/>
      <w:r w:rsidRPr="0006238E">
        <w:rPr>
          <w:rFonts w:asciiTheme="minorHAnsi" w:hAnsiTheme="minorHAnsi" w:cstheme="minorHAnsi"/>
        </w:rPr>
        <w:t>Catam</w:t>
      </w:r>
      <w:proofErr w:type="spellEnd"/>
      <w:r w:rsidRPr="0006238E">
        <w:rPr>
          <w:rFonts w:asciiTheme="minorHAnsi" w:hAnsiTheme="minorHAnsi" w:cstheme="minorHAnsi"/>
        </w:rPr>
        <w:t>, S.A. de C.V.</w:t>
      </w:r>
    </w:p>
    <w:p w:rsidR="0006238E" w:rsidRPr="0006238E" w:rsidRDefault="0006238E" w:rsidP="0006238E">
      <w:pPr>
        <w:pStyle w:val="Prrafodelista"/>
        <w:numPr>
          <w:ilvl w:val="0"/>
          <w:numId w:val="21"/>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Aplicaciones en Comunicaciones y Software, S.A.</w:t>
      </w:r>
    </w:p>
    <w:p w:rsidR="0006238E" w:rsidRPr="0006238E" w:rsidRDefault="0006238E" w:rsidP="0006238E">
      <w:pPr>
        <w:pStyle w:val="Prrafodelista"/>
        <w:numPr>
          <w:ilvl w:val="0"/>
          <w:numId w:val="21"/>
        </w:numPr>
        <w:shd w:val="clear" w:color="auto" w:fill="FFFFFF"/>
        <w:spacing w:after="100" w:afterAutospacing="1"/>
        <w:contextualSpacing/>
        <w:jc w:val="both"/>
        <w:rPr>
          <w:rFonts w:asciiTheme="minorHAnsi" w:hAnsiTheme="minorHAnsi" w:cstheme="minorHAnsi"/>
        </w:rPr>
      </w:pPr>
      <w:proofErr w:type="spellStart"/>
      <w:r w:rsidRPr="0006238E">
        <w:rPr>
          <w:rFonts w:asciiTheme="minorHAnsi" w:hAnsiTheme="minorHAnsi" w:cstheme="minorHAnsi"/>
        </w:rPr>
        <w:t>Accasi</w:t>
      </w:r>
      <w:proofErr w:type="spellEnd"/>
      <w:r w:rsidRPr="0006238E">
        <w:rPr>
          <w:rFonts w:asciiTheme="minorHAnsi" w:hAnsiTheme="minorHAnsi" w:cstheme="minorHAnsi"/>
        </w:rPr>
        <w:t>, S.A. de C.V.</w:t>
      </w:r>
    </w:p>
    <w:p w:rsidR="0006238E" w:rsidRDefault="0006238E" w:rsidP="0006238E">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Los licitantes cuyas proposiciones fueron desechadas:</w:t>
      </w:r>
    </w:p>
    <w:p w:rsidR="007C57DD" w:rsidRPr="0006238E" w:rsidRDefault="007C57DD" w:rsidP="0006238E">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06238E" w:rsidRPr="0006238E" w:rsidTr="005C725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tabs>
                <w:tab w:val="center" w:pos="1854"/>
                <w:tab w:val="left" w:pos="2745"/>
              </w:tabs>
              <w:rPr>
                <w:rFonts w:asciiTheme="minorHAnsi" w:hAnsiTheme="minorHAnsi" w:cstheme="minorHAnsi"/>
                <w:lang w:eastAsia="es-MX"/>
              </w:rPr>
            </w:pPr>
            <w:r w:rsidRPr="0006238E">
              <w:rPr>
                <w:rFonts w:asciiTheme="minorHAnsi" w:hAnsiTheme="minorHAnsi" w:cstheme="minorHAnsi"/>
                <w:b/>
                <w:bCs/>
                <w:color w:val="FFFFFF"/>
                <w:kern w:val="24"/>
                <w:lang w:eastAsia="es-MX"/>
              </w:rPr>
              <w:tab/>
              <w:t xml:space="preserve">Licitante </w:t>
            </w:r>
            <w:r w:rsidRPr="0006238E">
              <w:rPr>
                <w:rFonts w:asciiTheme="minorHAnsi" w:hAnsiTheme="minorHAnsi" w:cstheme="minorHAnsi"/>
                <w:b/>
                <w:bCs/>
                <w:color w:val="FFFFFF"/>
                <w:kern w:val="24"/>
                <w:lang w:eastAsia="es-MX"/>
              </w:rPr>
              <w:tab/>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 xml:space="preserve">Motivo </w:t>
            </w: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proofErr w:type="spellStart"/>
            <w:r w:rsidRPr="0006238E">
              <w:rPr>
                <w:rFonts w:asciiTheme="minorHAnsi" w:hAnsiTheme="minorHAnsi" w:cstheme="minorHAnsi"/>
                <w:lang w:eastAsia="es-MX"/>
              </w:rPr>
              <w:t>Siafu</w:t>
            </w:r>
            <w:proofErr w:type="spellEnd"/>
            <w:r w:rsidRPr="0006238E">
              <w:rPr>
                <w:rFonts w:asciiTheme="minorHAnsi" w:hAnsiTheme="minorHAnsi" w:cstheme="minorHAnsi"/>
                <w:lang w:eastAsia="es-MX"/>
              </w:rPr>
              <w:t xml:space="preserve"> </w:t>
            </w:r>
            <w:proofErr w:type="spellStart"/>
            <w:r w:rsidRPr="0006238E">
              <w:rPr>
                <w:rFonts w:asciiTheme="minorHAnsi" w:hAnsiTheme="minorHAnsi" w:cstheme="minorHAnsi"/>
                <w:lang w:eastAsia="es-MX"/>
              </w:rPr>
              <w:t>Electronics</w:t>
            </w:r>
            <w:proofErr w:type="spellEnd"/>
            <w:r w:rsidRPr="0006238E">
              <w:rPr>
                <w:rFonts w:asciiTheme="minorHAnsi" w:hAnsiTheme="minorHAnsi" w:cstheme="minorHAnsi"/>
                <w:lang w:eastAsia="es-MX"/>
              </w:rPr>
              <w:t>,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Licitante No Solvente</w:t>
            </w:r>
            <w:r w:rsidR="008037D7">
              <w:rPr>
                <w:rFonts w:asciiTheme="minorHAnsi" w:hAnsiTheme="minorHAnsi" w:cstheme="minorHAnsi"/>
                <w:b/>
                <w:lang w:eastAsia="es-MX"/>
              </w:rPr>
              <w:t>.</w:t>
            </w:r>
          </w:p>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w:t>
            </w: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observó, que:</w:t>
            </w:r>
          </w:p>
          <w:p w:rsidR="008037D7" w:rsidRPr="0006238E" w:rsidRDefault="008037D7" w:rsidP="005C7251">
            <w:pPr>
              <w:jc w:val="both"/>
              <w:rPr>
                <w:rFonts w:asciiTheme="minorHAnsi" w:hAnsiTheme="minorHAnsi" w:cstheme="minorHAnsi"/>
                <w:b/>
                <w:lang w:eastAsia="es-MX"/>
              </w:rPr>
            </w:pPr>
          </w:p>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8037D7" w:rsidRDefault="008037D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Licitante no se presente al protocolo de pruebas de Sistema y Biométricos, conforme a lo solicitado en las bases de la presente licitación, de acuerdo a la indicación </w:t>
            </w:r>
            <w:r w:rsidRPr="0006238E">
              <w:rPr>
                <w:rFonts w:asciiTheme="minorHAnsi" w:hAnsiTheme="minorHAnsi" w:cstheme="minorHAnsi"/>
                <w:b/>
                <w:lang w:eastAsia="es-MX"/>
              </w:rPr>
              <w:lastRenderedPageBreak/>
              <w:t xml:space="preserve">en el acta de presentación y apertura y tal y como se hace constar en el </w:t>
            </w:r>
            <w:r w:rsidR="007C57DD" w:rsidRPr="0006238E">
              <w:rPr>
                <w:rFonts w:asciiTheme="minorHAnsi" w:hAnsiTheme="minorHAnsi" w:cstheme="minorHAnsi"/>
                <w:b/>
                <w:lang w:eastAsia="es-MX"/>
              </w:rPr>
              <w:t>oficio RH</w:t>
            </w:r>
            <w:r w:rsidRPr="0006238E">
              <w:rPr>
                <w:rFonts w:asciiTheme="minorHAnsi" w:hAnsiTheme="minorHAnsi" w:cstheme="minorHAnsi"/>
                <w:b/>
                <w:lang w:eastAsia="es-MX"/>
              </w:rPr>
              <w:t>/0014/2022.</w:t>
            </w:r>
          </w:p>
          <w:p w:rsidR="008037D7" w:rsidRPr="0006238E" w:rsidRDefault="008037D7"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 xml:space="preserve">Desarrollos </w:t>
            </w:r>
            <w:proofErr w:type="spellStart"/>
            <w:r w:rsidRPr="0006238E">
              <w:rPr>
                <w:rFonts w:asciiTheme="minorHAnsi" w:hAnsiTheme="minorHAnsi" w:cstheme="minorHAnsi"/>
                <w:lang w:eastAsia="es-MX"/>
              </w:rPr>
              <w:t>Mecatronicos</w:t>
            </w:r>
            <w:proofErr w:type="spellEnd"/>
            <w:r w:rsidRPr="0006238E">
              <w:rPr>
                <w:rFonts w:asciiTheme="minorHAnsi" w:hAnsiTheme="minorHAnsi" w:cstheme="minorHAnsi"/>
                <w:lang w:eastAsia="es-MX"/>
              </w:rPr>
              <w:t xml:space="preserve"> </w:t>
            </w:r>
            <w:proofErr w:type="spellStart"/>
            <w:r w:rsidRPr="0006238E">
              <w:rPr>
                <w:rFonts w:asciiTheme="minorHAnsi" w:hAnsiTheme="minorHAnsi" w:cstheme="minorHAnsi"/>
                <w:lang w:eastAsia="es-MX"/>
              </w:rPr>
              <w:t>Catam</w:t>
            </w:r>
            <w:proofErr w:type="spellEnd"/>
            <w:r w:rsidRPr="0006238E">
              <w:rPr>
                <w:rFonts w:asciiTheme="minorHAnsi" w:hAnsiTheme="minorHAnsi" w:cstheme="minorHAnsi"/>
                <w:lang w:eastAsia="es-MX"/>
              </w:rPr>
              <w:t>,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8037D7" w:rsidRDefault="008037D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observó, que:</w:t>
            </w:r>
          </w:p>
          <w:p w:rsidR="008037D7" w:rsidRPr="0006238E" w:rsidRDefault="008037D7" w:rsidP="005C7251">
            <w:pPr>
              <w:jc w:val="both"/>
              <w:rPr>
                <w:rFonts w:asciiTheme="minorHAnsi" w:hAnsiTheme="minorHAnsi" w:cstheme="minorHAnsi"/>
                <w:b/>
                <w:lang w:eastAsia="es-MX"/>
              </w:rPr>
            </w:pPr>
          </w:p>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8037D7" w:rsidRDefault="008037D7"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Licitante </w:t>
            </w:r>
            <w:r w:rsidR="008037D7" w:rsidRPr="0006238E">
              <w:rPr>
                <w:rFonts w:asciiTheme="minorHAnsi" w:hAnsiTheme="minorHAnsi" w:cstheme="minorHAnsi"/>
                <w:b/>
                <w:lang w:eastAsia="es-MX"/>
              </w:rPr>
              <w:t>que,</w:t>
            </w:r>
            <w:r w:rsidRPr="0006238E">
              <w:rPr>
                <w:rFonts w:asciiTheme="minorHAnsi" w:hAnsiTheme="minorHAnsi" w:cstheme="minorHAnsi"/>
                <w:b/>
                <w:lang w:eastAsia="es-MX"/>
              </w:rPr>
              <w:t xml:space="preserve"> si se presente al protocolo de pruebas de Sistema y Biométricos, de acuerdo a lo solicitado en las bases de la presente licitación y conforme a evaluación del área requirente no cumple con las especificaciones solicitadas tal </w:t>
            </w:r>
            <w:r w:rsidR="008037D7" w:rsidRPr="0006238E">
              <w:rPr>
                <w:rFonts w:asciiTheme="minorHAnsi" w:hAnsiTheme="minorHAnsi" w:cstheme="minorHAnsi"/>
                <w:b/>
                <w:lang w:eastAsia="es-MX"/>
              </w:rPr>
              <w:t>como se</w:t>
            </w:r>
            <w:r w:rsidRPr="0006238E">
              <w:rPr>
                <w:rFonts w:asciiTheme="minorHAnsi" w:hAnsiTheme="minorHAnsi" w:cstheme="minorHAnsi"/>
                <w:b/>
                <w:lang w:eastAsia="es-MX"/>
              </w:rPr>
              <w:t xml:space="preserve"> hace constar en el oficio y la tabla de protocolo para la presentación RH/0014/2022.</w:t>
            </w:r>
          </w:p>
          <w:p w:rsidR="008037D7" w:rsidRPr="0006238E" w:rsidRDefault="008037D7"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Aplicaciones en Comunicaciones y Software, S.A.</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8037D7" w:rsidRDefault="008037D7" w:rsidP="005C7251">
            <w:pPr>
              <w:jc w:val="both"/>
              <w:rPr>
                <w:rFonts w:asciiTheme="minorHAnsi" w:hAnsiTheme="minorHAnsi" w:cstheme="minorHAnsi"/>
                <w:b/>
                <w:lang w:eastAsia="es-MX"/>
              </w:rPr>
            </w:pPr>
          </w:p>
          <w:p w:rsidR="008037D7"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Posterior al acto de presentación y apertura de proposiciones, se observó, que:     </w:t>
            </w:r>
          </w:p>
          <w:p w:rsidR="0006238E" w:rsidRP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w:t>
            </w:r>
          </w:p>
          <w:p w:rsidR="0006238E" w:rsidRP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Presenta Constancia del Instituto de Fondo Nacional de</w:t>
            </w: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Vivienda para los Trabajadores (INFONAVIT) con adeudos.</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 Licitante </w:t>
            </w:r>
            <w:proofErr w:type="gramStart"/>
            <w:r w:rsidRPr="0006238E">
              <w:rPr>
                <w:rFonts w:asciiTheme="minorHAnsi" w:hAnsiTheme="minorHAnsi" w:cstheme="minorHAnsi"/>
                <w:b/>
                <w:lang w:eastAsia="es-MX"/>
              </w:rPr>
              <w:t>que</w:t>
            </w:r>
            <w:proofErr w:type="gramEnd"/>
            <w:r w:rsidRPr="0006238E">
              <w:rPr>
                <w:rFonts w:asciiTheme="minorHAnsi" w:hAnsiTheme="minorHAnsi" w:cstheme="minorHAnsi"/>
                <w:b/>
                <w:lang w:eastAsia="es-MX"/>
              </w:rPr>
              <w:t xml:space="preserve"> si se </w:t>
            </w:r>
            <w:r w:rsidR="007C57DD" w:rsidRPr="0006238E">
              <w:rPr>
                <w:rFonts w:asciiTheme="minorHAnsi" w:hAnsiTheme="minorHAnsi" w:cstheme="minorHAnsi"/>
                <w:b/>
                <w:lang w:eastAsia="es-MX"/>
              </w:rPr>
              <w:t>presenta al</w:t>
            </w:r>
            <w:r w:rsidRPr="0006238E">
              <w:rPr>
                <w:rFonts w:asciiTheme="minorHAnsi" w:hAnsiTheme="minorHAnsi" w:cstheme="minorHAnsi"/>
                <w:b/>
                <w:lang w:eastAsia="es-MX"/>
              </w:rPr>
              <w:t xml:space="preserve"> protocolo de pruebas de Sistema y Biométricos, de acuerdo a lo solicitado en las </w:t>
            </w:r>
            <w:r w:rsidRPr="0006238E">
              <w:rPr>
                <w:rFonts w:asciiTheme="minorHAnsi" w:hAnsiTheme="minorHAnsi" w:cstheme="minorHAnsi"/>
                <w:b/>
                <w:lang w:eastAsia="es-MX"/>
              </w:rPr>
              <w:lastRenderedPageBreak/>
              <w:t>bases de la presente licitación y conforme a evaluación del área requirente no cumple con las especificaciones solicitadas tal como se hace constar en el oficio y la tabla de protocolo para la presentación RH/0014/2022.</w:t>
            </w:r>
          </w:p>
          <w:p w:rsidR="002D5FD2" w:rsidRPr="0006238E" w:rsidRDefault="002D5FD2" w:rsidP="005C7251">
            <w:pPr>
              <w:jc w:val="both"/>
              <w:rPr>
                <w:rFonts w:asciiTheme="minorHAnsi" w:hAnsiTheme="minorHAnsi" w:cstheme="minorHAnsi"/>
                <w:b/>
                <w:lang w:eastAsia="es-MX"/>
              </w:rPr>
            </w:pPr>
          </w:p>
        </w:tc>
      </w:tr>
      <w:tr w:rsidR="0006238E" w:rsidRPr="0006238E" w:rsidTr="005C725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proofErr w:type="spellStart"/>
            <w:r w:rsidRPr="0006238E">
              <w:rPr>
                <w:rFonts w:asciiTheme="minorHAnsi" w:hAnsiTheme="minorHAnsi" w:cstheme="minorHAnsi"/>
                <w:lang w:eastAsia="es-MX"/>
              </w:rPr>
              <w:t>Accasi</w:t>
            </w:r>
            <w:proofErr w:type="spellEnd"/>
            <w:r w:rsidRPr="0006238E">
              <w:rPr>
                <w:rFonts w:asciiTheme="minorHAnsi" w:hAnsiTheme="minorHAnsi" w:cstheme="minorHAnsi"/>
                <w:lang w:eastAsia="es-MX"/>
              </w:rPr>
              <w:t>,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2D5FD2"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se observó, que:</w:t>
            </w:r>
          </w:p>
          <w:p w:rsidR="002D5FD2" w:rsidRPr="0006238E" w:rsidRDefault="002D5FD2" w:rsidP="005C7251">
            <w:pPr>
              <w:jc w:val="both"/>
              <w:rPr>
                <w:rFonts w:asciiTheme="minorHAnsi" w:hAnsiTheme="minorHAnsi" w:cstheme="minorHAnsi"/>
                <w:b/>
                <w:lang w:eastAsia="es-MX"/>
              </w:rPr>
            </w:pPr>
          </w:p>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No presenta Constancia CFDI del pago del impuesto sobre nómina del estado del que se desprenda el pago actualizado y la fecha de emisión del documento en el que ambos se observe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w:t>
            </w: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 Licitante exento de presentación de equipo, toda vez que en la primera ronda si presento su prueba con un resultado exitoso de acuerdo a lo mencionado en oficio RH/0012/2022.</w:t>
            </w:r>
          </w:p>
          <w:p w:rsidR="002D5FD2" w:rsidRPr="0006238E" w:rsidRDefault="002D5FD2" w:rsidP="005C7251">
            <w:pPr>
              <w:jc w:val="both"/>
              <w:rPr>
                <w:rFonts w:asciiTheme="minorHAnsi" w:hAnsiTheme="minorHAnsi" w:cstheme="minorHAnsi"/>
                <w:b/>
                <w:lang w:eastAsia="es-MX"/>
              </w:rPr>
            </w:pPr>
          </w:p>
        </w:tc>
      </w:tr>
    </w:tbl>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 xml:space="preserve">Los licitantes cuyas proposiciones resultaron solventes son los que se muestran en el siguiente cuadro: </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i/>
          <w:lang w:val="es-ES_tradnl"/>
        </w:rPr>
      </w:pPr>
      <w:r w:rsidRPr="0006238E">
        <w:rPr>
          <w:rFonts w:asciiTheme="minorHAnsi" w:hAnsiTheme="minorHAnsi" w:cstheme="minorHAnsi"/>
          <w:b/>
          <w:i/>
          <w:lang w:val="es-ES_tradnl"/>
        </w:rPr>
        <w:t>Ninguna propuesta fue solvente</w:t>
      </w:r>
    </w:p>
    <w:p w:rsidR="0006238E" w:rsidRPr="0006238E" w:rsidRDefault="0006238E" w:rsidP="0006238E">
      <w:pPr>
        <w:shd w:val="clear" w:color="auto" w:fill="FFFFFF"/>
        <w:spacing w:after="100" w:afterAutospacing="1"/>
        <w:contextualSpacing/>
        <w:jc w:val="both"/>
        <w:rPr>
          <w:rFonts w:asciiTheme="minorHAnsi" w:hAnsiTheme="minorHAnsi" w:cstheme="minorHAnsi"/>
          <w:b/>
          <w:i/>
          <w:lang w:val="es-ES_tradnl"/>
        </w:rPr>
      </w:pPr>
    </w:p>
    <w:p w:rsidR="0006238E" w:rsidRPr="001078D9" w:rsidRDefault="0006238E" w:rsidP="0006238E">
      <w:pPr>
        <w:shd w:val="clear" w:color="auto" w:fill="FFFFFF"/>
        <w:spacing w:after="100" w:afterAutospacing="1"/>
        <w:contextualSpacing/>
        <w:jc w:val="both"/>
        <w:rPr>
          <w:rFonts w:cs="Tahoma"/>
        </w:rPr>
      </w:pPr>
      <w:r w:rsidRPr="0006238E">
        <w:rPr>
          <w:rFonts w:asciiTheme="minorHAnsi" w:hAnsiTheme="minorHAnsi" w:cstheme="minorHAnsi"/>
          <w:b/>
        </w:rPr>
        <w:t xml:space="preserve">Nota: </w:t>
      </w:r>
      <w:r w:rsidRPr="0006238E">
        <w:rPr>
          <w:rFonts w:asciiTheme="minorHAnsi" w:hAnsiTheme="minorHAnsi" w:cstheme="minorHAnsi"/>
        </w:rPr>
        <w:t xml:space="preserve">De conformidad a la evaluación derivada de la junta para la presentación de los equipos ofertados y tal como consta en el oficio No. RH/0000/2022 emitido por parte de la Dirección de Recursos Humanos, Adscrita a la Coordinación General de Administración e Innovación Gubernamental, misma que refiere que de las 04 propuestas presentadas, 03 no cumplen con los requerimientos técnicos, 01 cumple con los requerimientos técnicos, sin embargo posterior a la presentación y apertura de propuestas  se </w:t>
      </w:r>
      <w:r w:rsidRPr="0006238E">
        <w:rPr>
          <w:rFonts w:asciiTheme="minorHAnsi" w:hAnsiTheme="minorHAnsi" w:cstheme="minorHAnsi"/>
        </w:rPr>
        <w:lastRenderedPageBreak/>
        <w:t>detecta que los 04 incumplen con la totalidad de los documentos solicitados en las bases de licitación, por lo que en virtud de lo antes señalado esta licitación procede a declararse desierta. Así mismo al prevalecer la necesidad de adquirir dichos bienes, es que la requirente solicita se invite una siguiente ronda, RONDA 3</w:t>
      </w:r>
      <w:r w:rsidRPr="001078D9">
        <w:rPr>
          <w:rFonts w:cs="Tahoma"/>
        </w:rPr>
        <w:t>.</w:t>
      </w:r>
    </w:p>
    <w:p w:rsidR="0006238E" w:rsidRPr="0006238E" w:rsidRDefault="0006238E" w:rsidP="0006238E">
      <w:pPr>
        <w:shd w:val="clear" w:color="auto" w:fill="FFFFFF"/>
        <w:spacing w:after="100" w:afterAutospacing="1"/>
        <w:contextualSpacing/>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 que</w:t>
      </w:r>
      <w:r w:rsidRPr="00C72137">
        <w:rPr>
          <w:rFonts w:asciiTheme="minorHAnsi" w:eastAsia="Cambria" w:hAnsiTheme="minorHAnsi" w:cstheme="minorHAnsi"/>
        </w:rPr>
        <w:t xml:space="preserve"> </w:t>
      </w:r>
      <w:r w:rsidRPr="00D72602">
        <w:rPr>
          <w:rFonts w:asciiTheme="minorHAnsi" w:hAnsiTheme="minorHAnsi" w:cstheme="minorHAnsi"/>
          <w:b/>
        </w:rPr>
        <w:t xml:space="preserve">se invite una siguiente ronda, RONDA </w:t>
      </w:r>
      <w:r w:rsidR="0006238E">
        <w:rPr>
          <w:rFonts w:asciiTheme="minorHAnsi" w:hAnsiTheme="minorHAnsi" w:cstheme="minorHAnsi"/>
          <w:b/>
        </w:rPr>
        <w:t>3</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06238E">
        <w:rPr>
          <w:rFonts w:asciiTheme="minorHAnsi" w:hAnsiTheme="minorHAnsi" w:cstheme="minorHAnsi"/>
          <w:b/>
          <w:i/>
        </w:rPr>
        <w:t>Aprobado por Unanimidad de votos por parte de los integrantes del Comité presentes</w:t>
      </w:r>
    </w:p>
    <w:p w:rsidR="0006238E" w:rsidRDefault="0006238E" w:rsidP="00121173">
      <w:pPr>
        <w:shd w:val="clear" w:color="auto" w:fill="FFFFFF"/>
        <w:spacing w:after="100" w:afterAutospacing="1"/>
        <w:contextualSpacing/>
        <w:jc w:val="center"/>
        <w:rPr>
          <w:rFonts w:asciiTheme="minorHAnsi" w:hAnsiTheme="minorHAnsi" w:cstheme="minorHAnsi"/>
          <w:b/>
          <w:i/>
        </w:rPr>
      </w:pPr>
    </w:p>
    <w:p w:rsidR="002D5FD2" w:rsidRDefault="002D5FD2" w:rsidP="0006238E">
      <w:pPr>
        <w:shd w:val="clear" w:color="auto" w:fill="FFFFFF"/>
        <w:spacing w:after="100" w:afterAutospacing="1"/>
        <w:contextualSpacing/>
        <w:jc w:val="both"/>
        <w:rPr>
          <w:rFonts w:asciiTheme="minorHAnsi" w:eastAsiaTheme="minorEastAsia" w:hAnsiTheme="minorHAnsi" w:cstheme="minorHAnsi"/>
          <w:b/>
          <w:lang w:val="es-ES" w:eastAsia="es-MX"/>
        </w:rPr>
      </w:pP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eastAsia="es-MX"/>
        </w:rPr>
      </w:pPr>
      <w:r w:rsidRPr="0006238E">
        <w:rPr>
          <w:rFonts w:asciiTheme="minorHAnsi" w:eastAsiaTheme="minorEastAsia" w:hAnsiTheme="minorHAnsi" w:cstheme="minorHAnsi"/>
          <w:b/>
          <w:lang w:val="es-ES" w:eastAsia="es-MX"/>
        </w:rPr>
        <w:t>Número de Cuadro:</w:t>
      </w:r>
      <w:r w:rsidRPr="0006238E">
        <w:rPr>
          <w:rFonts w:asciiTheme="minorHAnsi" w:eastAsiaTheme="minorEastAsia" w:hAnsiTheme="minorHAnsi" w:cstheme="minorHAnsi"/>
          <w:lang w:val="es-ES" w:eastAsia="es-MX"/>
        </w:rPr>
        <w:t xml:space="preserve"> </w:t>
      </w:r>
      <w:r w:rsidRPr="0006238E">
        <w:rPr>
          <w:rFonts w:asciiTheme="minorHAnsi" w:eastAsiaTheme="minorEastAsia" w:hAnsiTheme="minorHAnsi" w:cstheme="minorHAnsi"/>
          <w:lang w:eastAsia="es-MX"/>
        </w:rPr>
        <w:t>17.03.2022</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Licitación Pública Nacional con Participación del Comité: </w:t>
      </w:r>
      <w:r w:rsidRPr="0006238E">
        <w:rPr>
          <w:rFonts w:asciiTheme="minorHAnsi" w:eastAsiaTheme="minorEastAsia" w:hAnsiTheme="minorHAnsi" w:cstheme="minorHAnsi"/>
          <w:lang w:val="es-ES" w:eastAsia="es-MX"/>
        </w:rPr>
        <w:t>202200269</w:t>
      </w:r>
    </w:p>
    <w:p w:rsidR="0006238E" w:rsidRPr="0006238E" w:rsidRDefault="0006238E" w:rsidP="0006238E">
      <w:pPr>
        <w:shd w:val="clear" w:color="auto" w:fill="FFFFFF"/>
        <w:spacing w:after="100" w:afterAutospacing="1"/>
        <w:contextualSpacing/>
        <w:jc w:val="both"/>
        <w:rPr>
          <w:rFonts w:asciiTheme="minorHAnsi" w:hAnsiTheme="minorHAnsi" w:cstheme="minorHAnsi"/>
          <w:bCs/>
        </w:rPr>
      </w:pPr>
      <w:r w:rsidRPr="0006238E">
        <w:rPr>
          <w:rFonts w:asciiTheme="minorHAnsi" w:eastAsiaTheme="minorEastAsia" w:hAnsiTheme="minorHAnsi" w:cstheme="minorHAnsi"/>
          <w:b/>
          <w:lang w:val="es-ES" w:eastAsia="es-MX"/>
        </w:rPr>
        <w:t xml:space="preserve">Área Requirente: </w:t>
      </w:r>
      <w:r w:rsidRPr="0006238E">
        <w:rPr>
          <w:rFonts w:asciiTheme="minorHAnsi" w:eastAsiaTheme="minorEastAsia" w:hAnsiTheme="minorHAnsi" w:cstheme="minorHAnsi"/>
          <w:lang w:val="es-ES" w:eastAsia="es-MX"/>
        </w:rPr>
        <w:t>Dirección de Administración adscrita a la Coordinación General de Administración e Innovación Gubernamental</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r w:rsidRPr="0006238E">
        <w:rPr>
          <w:rFonts w:asciiTheme="minorHAnsi" w:eastAsiaTheme="minorEastAsia" w:hAnsiTheme="minorHAnsi" w:cstheme="minorHAnsi"/>
          <w:b/>
          <w:lang w:val="es-ES" w:eastAsia="es-MX"/>
        </w:rPr>
        <w:t xml:space="preserve">Objeto de licitación: </w:t>
      </w:r>
      <w:r w:rsidRPr="0006238E">
        <w:rPr>
          <w:rFonts w:asciiTheme="minorHAnsi" w:eastAsiaTheme="minorEastAsia" w:hAnsiTheme="minorHAnsi" w:cstheme="minorHAnsi"/>
          <w:lang w:val="es-ES" w:eastAsia="es-MX"/>
        </w:rPr>
        <w:t>Reparación y Mantenimiento de Maquinaria</w:t>
      </w:r>
    </w:p>
    <w:p w:rsidR="0006238E" w:rsidRPr="0006238E" w:rsidRDefault="0006238E" w:rsidP="0006238E">
      <w:pPr>
        <w:shd w:val="clear" w:color="auto" w:fill="FFFFFF"/>
        <w:spacing w:after="100" w:afterAutospacing="1"/>
        <w:contextualSpacing/>
        <w:jc w:val="both"/>
        <w:rPr>
          <w:rFonts w:asciiTheme="minorHAnsi" w:eastAsiaTheme="minorEastAsia" w:hAnsiTheme="minorHAnsi" w:cstheme="minorHAnsi"/>
          <w:lang w:val="es-ES" w:eastAsia="es-MX"/>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eastAsiaTheme="minorEastAsia" w:hAnsiTheme="minorHAnsi" w:cstheme="minorHAnsi"/>
          <w:lang w:eastAsia="es-MX"/>
        </w:rPr>
        <w:t>S</w:t>
      </w:r>
      <w:proofErr w:type="spellStart"/>
      <w:r w:rsidRPr="0006238E">
        <w:rPr>
          <w:rFonts w:asciiTheme="minorHAnsi" w:hAnsiTheme="minorHAnsi" w:cstheme="minorHAnsi"/>
          <w:lang w:val="es-ES_tradnl"/>
        </w:rPr>
        <w:t>e</w:t>
      </w:r>
      <w:proofErr w:type="spellEnd"/>
      <w:r w:rsidRPr="0006238E">
        <w:rPr>
          <w:rFonts w:asciiTheme="minorHAnsi" w:hAnsiTheme="minorHAnsi" w:cstheme="minorHAnsi"/>
          <w:lang w:val="es-ES_tradnl"/>
        </w:rPr>
        <w:t xml:space="preserve"> pone a la vista el expediente de donde se desprende lo siguiente:</w:t>
      </w:r>
    </w:p>
    <w:p w:rsidR="002D5FD2" w:rsidRPr="0006238E" w:rsidRDefault="002D5FD2" w:rsidP="0006238E">
      <w:pPr>
        <w:shd w:val="clear" w:color="auto" w:fill="FFFFFF"/>
        <w:spacing w:after="100" w:afterAutospacing="1"/>
        <w:contextualSpacing/>
        <w:jc w:val="both"/>
        <w:rPr>
          <w:rFonts w:asciiTheme="minorHAnsi" w:hAnsiTheme="minorHAnsi" w:cstheme="minorHAnsi"/>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Proveedores que cotizan:</w:t>
      </w:r>
    </w:p>
    <w:p w:rsidR="0006238E" w:rsidRPr="0006238E" w:rsidRDefault="0006238E" w:rsidP="0006238E">
      <w:pPr>
        <w:pStyle w:val="Prrafodelista"/>
        <w:numPr>
          <w:ilvl w:val="0"/>
          <w:numId w:val="22"/>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Cristina Jaime Zúñiga</w:t>
      </w:r>
    </w:p>
    <w:p w:rsidR="0006238E" w:rsidRPr="0006238E" w:rsidRDefault="0006238E" w:rsidP="0006238E">
      <w:pPr>
        <w:pStyle w:val="Prrafodelista"/>
        <w:numPr>
          <w:ilvl w:val="0"/>
          <w:numId w:val="22"/>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Hidráulica y Paileria de Jalisco, S.A. de C.V.</w:t>
      </w:r>
    </w:p>
    <w:p w:rsidR="0006238E" w:rsidRPr="0006238E" w:rsidRDefault="0006238E" w:rsidP="0006238E">
      <w:pPr>
        <w:pStyle w:val="Prrafodelista"/>
        <w:numPr>
          <w:ilvl w:val="0"/>
          <w:numId w:val="22"/>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 xml:space="preserve">Miguel Oscar </w:t>
      </w:r>
      <w:proofErr w:type="spellStart"/>
      <w:r w:rsidRPr="0006238E">
        <w:rPr>
          <w:rFonts w:asciiTheme="minorHAnsi" w:hAnsiTheme="minorHAnsi" w:cstheme="minorHAnsi"/>
        </w:rPr>
        <w:t>Gutierrez</w:t>
      </w:r>
      <w:proofErr w:type="spellEnd"/>
      <w:r w:rsidRPr="0006238E">
        <w:rPr>
          <w:rFonts w:asciiTheme="minorHAnsi" w:hAnsiTheme="minorHAnsi" w:cstheme="minorHAnsi"/>
        </w:rPr>
        <w:t xml:space="preserve"> </w:t>
      </w:r>
      <w:proofErr w:type="spellStart"/>
      <w:r w:rsidRPr="0006238E">
        <w:rPr>
          <w:rFonts w:asciiTheme="minorHAnsi" w:hAnsiTheme="minorHAnsi" w:cstheme="minorHAnsi"/>
        </w:rPr>
        <w:t>Gutierrez</w:t>
      </w:r>
      <w:proofErr w:type="spellEnd"/>
    </w:p>
    <w:p w:rsidR="0006238E" w:rsidRPr="0006238E" w:rsidRDefault="0006238E" w:rsidP="0006238E">
      <w:pPr>
        <w:pStyle w:val="Prrafodelista"/>
        <w:numPr>
          <w:ilvl w:val="0"/>
          <w:numId w:val="22"/>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Rehabilitaciones y Servicios R&amp;S, S.A. de C.V.</w:t>
      </w:r>
    </w:p>
    <w:p w:rsidR="0006238E" w:rsidRPr="0006238E" w:rsidRDefault="0006238E" w:rsidP="0006238E">
      <w:pPr>
        <w:pStyle w:val="Prrafodelista"/>
        <w:numPr>
          <w:ilvl w:val="0"/>
          <w:numId w:val="22"/>
        </w:num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rPr>
        <w:t>Ingeniería Metálica y Maquinaria Mexicana, S.A. de C.V.</w:t>
      </w:r>
    </w:p>
    <w:p w:rsidR="0006238E" w:rsidRDefault="0006238E" w:rsidP="0006238E">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Los licitantes cuyas proposiciones fueron desechadas:</w:t>
      </w:r>
    </w:p>
    <w:p w:rsidR="002D5FD2" w:rsidRPr="0006238E" w:rsidRDefault="002D5FD2" w:rsidP="0006238E">
      <w:pPr>
        <w:shd w:val="clear" w:color="auto" w:fill="FFFFFF"/>
        <w:spacing w:after="100" w:afterAutospacing="1"/>
        <w:contextualSpacing/>
        <w:rPr>
          <w:rFonts w:asciiTheme="minorHAnsi" w:hAnsiTheme="minorHAnsi" w:cstheme="minorHAnsi"/>
          <w:lang w:val="es-ES_tradnl"/>
        </w:rPr>
      </w:pPr>
    </w:p>
    <w:tbl>
      <w:tblPr>
        <w:tblW w:w="9912" w:type="dxa"/>
        <w:tblLayout w:type="fixed"/>
        <w:tblCellMar>
          <w:left w:w="0" w:type="dxa"/>
          <w:right w:w="0" w:type="dxa"/>
        </w:tblCellMar>
        <w:tblLook w:val="04A0" w:firstRow="1" w:lastRow="0" w:firstColumn="1" w:lastColumn="0" w:noHBand="0" w:noVBand="1"/>
      </w:tblPr>
      <w:tblGrid>
        <w:gridCol w:w="4243"/>
        <w:gridCol w:w="5669"/>
      </w:tblGrid>
      <w:tr w:rsidR="0006238E" w:rsidRPr="0006238E" w:rsidTr="007C57DD">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tabs>
                <w:tab w:val="center" w:pos="1854"/>
                <w:tab w:val="left" w:pos="2745"/>
              </w:tabs>
              <w:rPr>
                <w:rFonts w:asciiTheme="minorHAnsi" w:hAnsiTheme="minorHAnsi" w:cstheme="minorHAnsi"/>
                <w:lang w:eastAsia="es-MX"/>
              </w:rPr>
            </w:pPr>
            <w:r w:rsidRPr="0006238E">
              <w:rPr>
                <w:rFonts w:asciiTheme="minorHAnsi" w:hAnsiTheme="minorHAnsi" w:cstheme="minorHAnsi"/>
                <w:b/>
                <w:bCs/>
                <w:color w:val="FFFFFF"/>
                <w:kern w:val="24"/>
                <w:lang w:eastAsia="es-MX"/>
              </w:rPr>
              <w:tab/>
              <w:t xml:space="preserve">Licitante </w:t>
            </w:r>
            <w:r w:rsidRPr="0006238E">
              <w:rPr>
                <w:rFonts w:asciiTheme="minorHAnsi" w:hAnsiTheme="minorHAnsi" w:cstheme="minorHAnsi"/>
                <w:b/>
                <w:bCs/>
                <w:color w:val="FFFFFF"/>
                <w:kern w:val="24"/>
                <w:lang w:eastAsia="es-MX"/>
              </w:rPr>
              <w:tab/>
            </w:r>
          </w:p>
        </w:tc>
        <w:tc>
          <w:tcPr>
            <w:tcW w:w="566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38E" w:rsidRPr="0006238E" w:rsidRDefault="0006238E" w:rsidP="005C7251">
            <w:pPr>
              <w:jc w:val="center"/>
              <w:rPr>
                <w:rFonts w:asciiTheme="minorHAnsi" w:hAnsiTheme="minorHAnsi" w:cstheme="minorHAnsi"/>
                <w:lang w:eastAsia="es-MX"/>
              </w:rPr>
            </w:pPr>
            <w:r w:rsidRPr="0006238E">
              <w:rPr>
                <w:rFonts w:asciiTheme="minorHAnsi" w:hAnsiTheme="minorHAnsi" w:cstheme="minorHAnsi"/>
                <w:b/>
                <w:bCs/>
                <w:color w:val="FFFFFF"/>
                <w:kern w:val="24"/>
                <w:lang w:eastAsia="es-MX"/>
              </w:rPr>
              <w:t xml:space="preserve">Motivo </w:t>
            </w:r>
          </w:p>
        </w:tc>
      </w:tr>
      <w:tr w:rsidR="0006238E" w:rsidRPr="0006238E"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Cristina Jaime Zúñiga</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Licitante No Solvente,</w:t>
            </w:r>
          </w:p>
          <w:p w:rsidR="002D5FD2" w:rsidRDefault="002D5FD2" w:rsidP="005C7251">
            <w:pPr>
              <w:jc w:val="both"/>
              <w:rPr>
                <w:rFonts w:asciiTheme="minorHAnsi" w:hAnsiTheme="minorHAnsi" w:cstheme="minorHAnsi"/>
                <w:b/>
                <w:lang w:eastAsia="es-MX"/>
              </w:rPr>
            </w:pPr>
          </w:p>
          <w:p w:rsidR="0006238E" w:rsidRDefault="002D5FD2" w:rsidP="005C7251">
            <w:pPr>
              <w:jc w:val="both"/>
              <w:rPr>
                <w:rFonts w:asciiTheme="minorHAnsi" w:hAnsiTheme="minorHAnsi" w:cstheme="minorHAnsi"/>
                <w:b/>
                <w:lang w:eastAsia="es-MX"/>
              </w:rPr>
            </w:pPr>
            <w:r>
              <w:rPr>
                <w:rFonts w:asciiTheme="minorHAnsi" w:hAnsiTheme="minorHAnsi" w:cstheme="minorHAnsi"/>
                <w:b/>
                <w:lang w:eastAsia="es-MX"/>
              </w:rPr>
              <w:t xml:space="preserve">Las </w:t>
            </w:r>
            <w:r w:rsidR="0006238E" w:rsidRPr="0006238E">
              <w:rPr>
                <w:rFonts w:asciiTheme="minorHAnsi" w:hAnsiTheme="minorHAnsi" w:cstheme="minorHAnsi"/>
                <w:b/>
                <w:lang w:eastAsia="es-MX"/>
              </w:rPr>
              <w:t>Partidas 3, 9 y 10: Las propuestas económicas presentadas se encuentras por encima del 10% de la media de la investigación de mercado.  Artículo 71 de la Ley de Compras, Enajenaciones y Contratación de Servicios del Estado de Jalisco. NOTA: Cabe señalar que lo correspondiente a la Partida 4, en su propuesta económica por error mecanográfico se plasmó un monto diferente, mismo que no afecta en su propuesta final.</w:t>
            </w:r>
          </w:p>
          <w:p w:rsidR="002D5FD2" w:rsidRPr="0006238E" w:rsidRDefault="002D5FD2" w:rsidP="005C7251">
            <w:pPr>
              <w:jc w:val="both"/>
              <w:rPr>
                <w:rFonts w:asciiTheme="minorHAnsi" w:hAnsiTheme="minorHAnsi" w:cstheme="minorHAnsi"/>
                <w:b/>
                <w:lang w:eastAsia="es-MX"/>
              </w:rPr>
            </w:pPr>
          </w:p>
        </w:tc>
      </w:tr>
      <w:tr w:rsidR="0006238E" w:rsidRPr="0006238E"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Hidráulica y Paileria de Jalisco,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2D5FD2"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Posterior al acto de presentación y apertura de proposiciones de detectó por parte del área convocante que:</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 Presenta Constancia CFDI del pago del impuesto sobre nómina del estado del que se desprenda el pago actualizado y la fecha de emisión del documento en el que ambos se observe una vigencia máxima de 30 días de antigüedad a la fecha de la presentación de propuestas. </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El licitante </w:t>
            </w:r>
            <w:r w:rsidR="002D5FD2" w:rsidRPr="0006238E">
              <w:rPr>
                <w:rFonts w:asciiTheme="minorHAnsi" w:hAnsiTheme="minorHAnsi" w:cstheme="minorHAnsi"/>
                <w:b/>
                <w:lang w:eastAsia="es-MX"/>
              </w:rPr>
              <w:t>presenta pago</w:t>
            </w:r>
            <w:r w:rsidRPr="0006238E">
              <w:rPr>
                <w:rFonts w:asciiTheme="minorHAnsi" w:hAnsiTheme="minorHAnsi" w:cstheme="minorHAnsi"/>
                <w:b/>
                <w:lang w:eastAsia="es-MX"/>
              </w:rPr>
              <w:t xml:space="preserve"> del mes de diciembre, con fecha de certificación del 19 de </w:t>
            </w:r>
            <w:r w:rsidR="002D5FD2" w:rsidRPr="0006238E">
              <w:rPr>
                <w:rFonts w:asciiTheme="minorHAnsi" w:hAnsiTheme="minorHAnsi" w:cstheme="minorHAnsi"/>
                <w:b/>
                <w:lang w:eastAsia="es-MX"/>
              </w:rPr>
              <w:t>enero</w:t>
            </w:r>
            <w:r w:rsidRPr="0006238E">
              <w:rPr>
                <w:rFonts w:asciiTheme="minorHAnsi" w:hAnsiTheme="minorHAnsi" w:cstheme="minorHAnsi"/>
                <w:b/>
                <w:lang w:eastAsia="es-MX"/>
              </w:rPr>
              <w:t xml:space="preserve"> 2022.</w:t>
            </w:r>
          </w:p>
          <w:p w:rsidR="002D5FD2" w:rsidRPr="0006238E" w:rsidRDefault="002D5FD2" w:rsidP="005C7251">
            <w:pPr>
              <w:jc w:val="both"/>
              <w:rPr>
                <w:rFonts w:asciiTheme="minorHAnsi" w:hAnsiTheme="minorHAnsi" w:cstheme="minorHAnsi"/>
                <w:b/>
                <w:lang w:eastAsia="es-MX"/>
              </w:rPr>
            </w:pPr>
          </w:p>
        </w:tc>
      </w:tr>
      <w:tr w:rsidR="0006238E" w:rsidRPr="0006238E"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 xml:space="preserve">Miguel Oscar Gutiérrez </w:t>
            </w:r>
            <w:proofErr w:type="spellStart"/>
            <w:r w:rsidRPr="0006238E">
              <w:rPr>
                <w:rFonts w:asciiTheme="minorHAnsi" w:hAnsiTheme="minorHAnsi" w:cstheme="minorHAnsi"/>
                <w:lang w:eastAsia="es-MX"/>
              </w:rPr>
              <w:t>Gutiérrez</w:t>
            </w:r>
            <w:proofErr w:type="spellEnd"/>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2D5FD2"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De conformidad a la evaluación realizada por la Dirección de Administración adscrita a la Coordinación General de Administración e Innovación Gubernamental mediante tabla comparativa y oficio CGAIG/103/2022,</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lastRenderedPageBreak/>
              <w:t>- Las propuestas económicas presentadas se encuentras por encima del 10% de la media de la investigación de mercado.  Artículo 71 de la Ley de Compras, Enajenaciones y Contratación de Servicios del Estado de Jalisco.</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Punto 7 del Anexo 1.</w:t>
            </w:r>
            <w:r w:rsidR="002D5FD2">
              <w:rPr>
                <w:rFonts w:asciiTheme="minorHAnsi" w:hAnsiTheme="minorHAnsi" w:cstheme="minorHAnsi"/>
                <w:b/>
                <w:lang w:eastAsia="es-MX"/>
              </w:rPr>
              <w:t xml:space="preserve"> </w:t>
            </w:r>
            <w:r w:rsidRPr="0006238E">
              <w:rPr>
                <w:rFonts w:asciiTheme="minorHAnsi" w:hAnsiTheme="minorHAnsi" w:cstheme="minorHAnsi"/>
                <w:b/>
                <w:lang w:eastAsia="es-MX"/>
              </w:rPr>
              <w:t>Personal capacitado: El licitante presenta un listado del personal con el que cuenta, señalando su especialidad (folio 000320) sin embargo de la documentación entregada no se desprenden las capacitaciones con las que cuentan en materia de motores a diésel.</w:t>
            </w:r>
          </w:p>
          <w:p w:rsidR="002D5FD2" w:rsidRPr="0006238E" w:rsidRDefault="002D5FD2" w:rsidP="005C7251">
            <w:pPr>
              <w:jc w:val="both"/>
              <w:rPr>
                <w:rFonts w:asciiTheme="minorHAnsi" w:hAnsiTheme="minorHAnsi" w:cstheme="minorHAnsi"/>
                <w:b/>
                <w:lang w:eastAsia="es-MX"/>
              </w:rPr>
            </w:pPr>
          </w:p>
        </w:tc>
      </w:tr>
      <w:tr w:rsidR="0006238E" w:rsidRPr="0006238E"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Rehabilitaciones y Servicios R&amp;S,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2D5FD2"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De conformidad a la evaluación realizada por la Dirección de Administración adscrita a la Coordinación General de Administración e Innovación Gubernamental mediante tabla comparativa y oficio CGAIG/103/2022,</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Las propuestas económicas presentadas se encuentras por encima del 10% de la media de la investigación de mercado.  Artículo 71 de la Ley de Compras, Enajenaciones y Contratación de Servicios del Estado de Jalisco.</w:t>
            </w:r>
          </w:p>
          <w:p w:rsidR="002D5FD2" w:rsidRPr="0006238E" w:rsidRDefault="002D5FD2" w:rsidP="005C7251">
            <w:pPr>
              <w:jc w:val="both"/>
              <w:rPr>
                <w:rFonts w:asciiTheme="minorHAnsi" w:hAnsiTheme="minorHAnsi" w:cstheme="minorHAnsi"/>
                <w:b/>
                <w:lang w:eastAsia="es-MX"/>
              </w:rPr>
            </w:pPr>
          </w:p>
        </w:tc>
      </w:tr>
      <w:tr w:rsidR="0006238E" w:rsidRPr="0006238E" w:rsidTr="007C57DD">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38E" w:rsidRPr="0006238E" w:rsidRDefault="0006238E" w:rsidP="005C7251">
            <w:pPr>
              <w:jc w:val="both"/>
              <w:rPr>
                <w:rFonts w:asciiTheme="minorHAnsi" w:hAnsiTheme="minorHAnsi" w:cstheme="minorHAnsi"/>
                <w:lang w:eastAsia="es-MX"/>
              </w:rPr>
            </w:pPr>
            <w:r w:rsidRPr="0006238E">
              <w:rPr>
                <w:rFonts w:asciiTheme="minorHAnsi" w:hAnsiTheme="minorHAnsi" w:cstheme="minorHAnsi"/>
                <w:lang w:eastAsia="es-MX"/>
              </w:rPr>
              <w:t>Ingeniería Metálica y Maquinaria Mexicana, S.A. de C.V.</w:t>
            </w:r>
          </w:p>
        </w:tc>
        <w:tc>
          <w:tcPr>
            <w:tcW w:w="56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D5FD2"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 xml:space="preserve">Licitante No Solvente, </w:t>
            </w:r>
          </w:p>
          <w:p w:rsidR="002D5FD2"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t>De conformidad a la evaluación realizada por la Dirección de Administración adscrita a la Coordinación General de Administración e Innovación Gubernamental mediante tabla comparativa y oficio CGAIG/103/2022,</w:t>
            </w:r>
          </w:p>
          <w:p w:rsidR="002D5FD2" w:rsidRPr="0006238E" w:rsidRDefault="002D5FD2" w:rsidP="005C7251">
            <w:pPr>
              <w:jc w:val="both"/>
              <w:rPr>
                <w:rFonts w:asciiTheme="minorHAnsi" w:hAnsiTheme="minorHAnsi" w:cstheme="minorHAnsi"/>
                <w:b/>
                <w:lang w:eastAsia="es-MX"/>
              </w:rPr>
            </w:pPr>
          </w:p>
          <w:p w:rsidR="0006238E" w:rsidRDefault="0006238E" w:rsidP="005C7251">
            <w:pPr>
              <w:jc w:val="both"/>
              <w:rPr>
                <w:rFonts w:asciiTheme="minorHAnsi" w:hAnsiTheme="minorHAnsi" w:cstheme="minorHAnsi"/>
                <w:b/>
                <w:lang w:eastAsia="es-MX"/>
              </w:rPr>
            </w:pPr>
            <w:r w:rsidRPr="0006238E">
              <w:rPr>
                <w:rFonts w:asciiTheme="minorHAnsi" w:hAnsiTheme="minorHAnsi" w:cstheme="minorHAnsi"/>
                <w:b/>
                <w:lang w:eastAsia="es-MX"/>
              </w:rPr>
              <w:lastRenderedPageBreak/>
              <w:t>- Las propuestas económicas presentadas se encuentras por encima del 10% de la media de la investigación de mercado.  Artículo 71 de la Ley de Compras, Enajenaciones y Contratación de Servicios del Estado de Jalisco.</w:t>
            </w:r>
          </w:p>
          <w:p w:rsidR="002D5FD2" w:rsidRPr="0006238E" w:rsidRDefault="002D5FD2" w:rsidP="005C7251">
            <w:pPr>
              <w:jc w:val="both"/>
              <w:rPr>
                <w:rFonts w:asciiTheme="minorHAnsi" w:hAnsiTheme="minorHAnsi" w:cstheme="minorHAnsi"/>
                <w:b/>
                <w:lang w:eastAsia="es-MX"/>
              </w:rPr>
            </w:pPr>
          </w:p>
        </w:tc>
      </w:tr>
    </w:tbl>
    <w:p w:rsidR="0006238E" w:rsidRDefault="0006238E" w:rsidP="0006238E">
      <w:pPr>
        <w:tabs>
          <w:tab w:val="left" w:pos="904"/>
        </w:tabs>
        <w:contextualSpacing/>
        <w:rPr>
          <w:rFonts w:asciiTheme="minorHAnsi" w:hAnsiTheme="minorHAnsi" w:cstheme="minorHAnsi"/>
          <w:lang w:val="es-ES_tradnl"/>
        </w:rPr>
      </w:pPr>
    </w:p>
    <w:p w:rsidR="0006238E" w:rsidRPr="0006238E" w:rsidRDefault="0006238E" w:rsidP="0006238E">
      <w:pPr>
        <w:tabs>
          <w:tab w:val="left" w:pos="904"/>
        </w:tabs>
        <w:contextualSpacing/>
        <w:rPr>
          <w:rFonts w:asciiTheme="minorHAnsi" w:hAnsiTheme="minorHAnsi" w:cstheme="minorHAnsi"/>
          <w:lang w:val="es-ES_tradnl"/>
        </w:rPr>
      </w:pPr>
      <w:r w:rsidRPr="0006238E">
        <w:rPr>
          <w:rFonts w:asciiTheme="minorHAnsi" w:hAnsiTheme="minorHAnsi" w:cstheme="minorHAnsi"/>
          <w:lang w:val="es-ES_tradnl"/>
        </w:rPr>
        <w:t xml:space="preserve">Los licitantes cuyas proposiciones resultaron solventes son los que se muestran en el siguiente cuadro: </w:t>
      </w:r>
    </w:p>
    <w:p w:rsidR="002D5FD2" w:rsidRDefault="002D5FD2" w:rsidP="0006238E">
      <w:pPr>
        <w:shd w:val="clear" w:color="auto" w:fill="FFFFFF"/>
        <w:spacing w:after="100" w:afterAutospacing="1"/>
        <w:contextualSpacing/>
        <w:jc w:val="both"/>
        <w:rPr>
          <w:rFonts w:asciiTheme="minorHAnsi" w:hAnsiTheme="minorHAnsi" w:cstheme="minorHAnsi"/>
          <w:b/>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t>CRISTINA JAIME ZUÑIGA</w:t>
      </w:r>
    </w:p>
    <w:p w:rsidR="007C57DD" w:rsidRPr="0006238E" w:rsidRDefault="007C57DD" w:rsidP="0006238E">
      <w:pPr>
        <w:shd w:val="clear" w:color="auto" w:fill="FFFFFF"/>
        <w:spacing w:after="100" w:afterAutospacing="1"/>
        <w:contextualSpacing/>
        <w:jc w:val="both"/>
        <w:rPr>
          <w:rFonts w:asciiTheme="minorHAnsi" w:hAnsiTheme="minorHAnsi" w:cstheme="minorHAnsi"/>
          <w:b/>
          <w:lang w:val="es-ES_tradnl"/>
        </w:rPr>
      </w:pPr>
    </w:p>
    <w:p w:rsidR="0006238E" w:rsidRPr="0006238E" w:rsidRDefault="007C57DD" w:rsidP="0006238E">
      <w:pPr>
        <w:shd w:val="clear" w:color="auto" w:fill="FFFFFF"/>
        <w:spacing w:after="100" w:afterAutospacing="1"/>
        <w:contextualSpacing/>
        <w:jc w:val="both"/>
        <w:rPr>
          <w:rFonts w:asciiTheme="minorHAnsi" w:hAnsiTheme="minorHAnsi" w:cstheme="minorHAnsi"/>
          <w:b/>
          <w:lang w:val="es-ES_tradnl"/>
        </w:rPr>
      </w:pPr>
      <w:r>
        <w:rPr>
          <w:rFonts w:asciiTheme="minorHAnsi" w:hAnsiTheme="minorHAnsi" w:cstheme="minorHAnsi"/>
          <w:b/>
          <w:noProof/>
          <w:lang w:val="es-ES_tradnl"/>
        </w:rPr>
        <w:drawing>
          <wp:inline distT="0" distB="0" distL="0" distR="0" wp14:anchorId="4D61D261">
            <wp:extent cx="6668865" cy="397215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6677" cy="4024456"/>
                    </a:xfrm>
                    <a:prstGeom prst="rect">
                      <a:avLst/>
                    </a:prstGeom>
                    <a:noFill/>
                  </pic:spPr>
                </pic:pic>
              </a:graphicData>
            </a:graphic>
          </wp:inline>
        </w:drawing>
      </w: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Responsable de la evaluación de las proposiciones:</w:t>
      </w:r>
    </w:p>
    <w:p w:rsidR="002D5FD2" w:rsidRPr="0006238E" w:rsidRDefault="002D5FD2" w:rsidP="0006238E">
      <w:pPr>
        <w:shd w:val="clear" w:color="auto" w:fill="FFFFFF"/>
        <w:spacing w:after="100" w:afterAutospacing="1"/>
        <w:contextualSpacing/>
        <w:jc w:val="both"/>
        <w:rPr>
          <w:rFonts w:asciiTheme="minorHAnsi" w:hAnsiTheme="minorHAnsi" w:cstheme="minorHAnsi"/>
          <w:lang w:val="es-ES_tradnl"/>
        </w:rPr>
      </w:pPr>
    </w:p>
    <w:tbl>
      <w:tblPr>
        <w:tblStyle w:val="Tablaconcuadrcula"/>
        <w:tblW w:w="9917" w:type="dxa"/>
        <w:tblLayout w:type="fixed"/>
        <w:tblLook w:val="04A0" w:firstRow="1" w:lastRow="0" w:firstColumn="1" w:lastColumn="0" w:noHBand="0" w:noVBand="1"/>
      </w:tblPr>
      <w:tblGrid>
        <w:gridCol w:w="3714"/>
        <w:gridCol w:w="6203"/>
      </w:tblGrid>
      <w:tr w:rsidR="0006238E" w:rsidRPr="0006238E" w:rsidTr="005C7251">
        <w:tc>
          <w:tcPr>
            <w:tcW w:w="3714"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lastRenderedPageBreak/>
              <w:t>Nombre</w:t>
            </w:r>
          </w:p>
        </w:tc>
        <w:tc>
          <w:tcPr>
            <w:tcW w:w="6203" w:type="dxa"/>
          </w:tcPr>
          <w:p w:rsidR="0006238E" w:rsidRPr="0006238E" w:rsidRDefault="0006238E" w:rsidP="005C7251">
            <w:pPr>
              <w:spacing w:after="100" w:afterAutospacing="1" w:line="276" w:lineRule="auto"/>
              <w:contextualSpacing/>
              <w:jc w:val="center"/>
              <w:rPr>
                <w:rFonts w:asciiTheme="minorHAnsi" w:hAnsiTheme="minorHAnsi" w:cstheme="minorHAnsi"/>
                <w:b/>
                <w:lang w:val="es-ES_tradnl"/>
              </w:rPr>
            </w:pPr>
            <w:r w:rsidRPr="0006238E">
              <w:rPr>
                <w:rFonts w:asciiTheme="minorHAnsi" w:hAnsiTheme="minorHAnsi" w:cstheme="minorHAnsi"/>
                <w:b/>
                <w:lang w:val="es-ES_tradnl"/>
              </w:rPr>
              <w:t>Cargo</w:t>
            </w:r>
          </w:p>
        </w:tc>
      </w:tr>
      <w:tr w:rsidR="0006238E" w:rsidRPr="0006238E" w:rsidTr="005C7251">
        <w:tc>
          <w:tcPr>
            <w:tcW w:w="3714" w:type="dxa"/>
          </w:tcPr>
          <w:p w:rsidR="0006238E" w:rsidRPr="0006238E" w:rsidRDefault="0006238E" w:rsidP="005C7251">
            <w:pPr>
              <w:shd w:val="clear" w:color="auto" w:fill="FFFFFF"/>
              <w:spacing w:after="100" w:afterAutospacing="1" w:line="276" w:lineRule="auto"/>
              <w:contextualSpacing/>
              <w:rPr>
                <w:rFonts w:asciiTheme="minorHAnsi" w:hAnsiTheme="minorHAnsi" w:cstheme="minorHAnsi"/>
              </w:rPr>
            </w:pPr>
            <w:r w:rsidRPr="0006238E">
              <w:rPr>
                <w:rFonts w:asciiTheme="minorHAnsi" w:hAnsiTheme="minorHAnsi" w:cstheme="minorHAnsi"/>
              </w:rPr>
              <w:t>Dialhery Díaz González</w:t>
            </w:r>
          </w:p>
        </w:tc>
        <w:tc>
          <w:tcPr>
            <w:tcW w:w="6203" w:type="dxa"/>
          </w:tcPr>
          <w:p w:rsidR="0006238E" w:rsidRPr="0006238E" w:rsidRDefault="0006238E" w:rsidP="005C7251">
            <w:pPr>
              <w:spacing w:after="100" w:afterAutospacing="1" w:line="276" w:lineRule="auto"/>
              <w:contextualSpacing/>
              <w:jc w:val="center"/>
              <w:rPr>
                <w:rFonts w:asciiTheme="minorHAnsi" w:hAnsiTheme="minorHAnsi" w:cstheme="minorHAnsi"/>
              </w:rPr>
            </w:pPr>
            <w:r w:rsidRPr="0006238E">
              <w:rPr>
                <w:rFonts w:asciiTheme="minorHAnsi" w:hAnsiTheme="minorHAnsi" w:cstheme="minorHAnsi"/>
              </w:rPr>
              <w:t>Directora de Administración</w:t>
            </w:r>
          </w:p>
        </w:tc>
      </w:tr>
      <w:tr w:rsidR="0006238E" w:rsidRPr="0006238E" w:rsidTr="005C7251">
        <w:tc>
          <w:tcPr>
            <w:tcW w:w="3714" w:type="dxa"/>
          </w:tcPr>
          <w:p w:rsidR="0006238E" w:rsidRPr="0006238E" w:rsidRDefault="0006238E" w:rsidP="005C7251">
            <w:pPr>
              <w:shd w:val="clear" w:color="auto" w:fill="FFFFFF"/>
              <w:spacing w:after="100" w:afterAutospacing="1"/>
              <w:contextualSpacing/>
              <w:rPr>
                <w:rFonts w:asciiTheme="minorHAnsi" w:hAnsiTheme="minorHAnsi" w:cstheme="minorHAnsi"/>
              </w:rPr>
            </w:pPr>
            <w:r w:rsidRPr="0006238E">
              <w:rPr>
                <w:rFonts w:asciiTheme="minorHAnsi" w:hAnsiTheme="minorHAnsi" w:cstheme="minorHAnsi"/>
              </w:rPr>
              <w:t>Edmundo Antonio Amutio Villa</w:t>
            </w:r>
          </w:p>
        </w:tc>
        <w:tc>
          <w:tcPr>
            <w:tcW w:w="6203" w:type="dxa"/>
          </w:tcPr>
          <w:p w:rsidR="0006238E" w:rsidRPr="0006238E" w:rsidRDefault="0006238E" w:rsidP="005C7251">
            <w:pPr>
              <w:spacing w:after="100" w:afterAutospacing="1"/>
              <w:contextualSpacing/>
              <w:jc w:val="center"/>
              <w:rPr>
                <w:rFonts w:asciiTheme="minorHAnsi" w:hAnsiTheme="minorHAnsi" w:cstheme="minorHAnsi"/>
              </w:rPr>
            </w:pPr>
            <w:r w:rsidRPr="0006238E">
              <w:rPr>
                <w:rFonts w:asciiTheme="minorHAnsi" w:hAnsiTheme="minorHAnsi" w:cstheme="minorHAnsi"/>
              </w:rPr>
              <w:t>Coordinador General de Administración e Innovación Gubernamental</w:t>
            </w:r>
          </w:p>
        </w:tc>
      </w:tr>
    </w:tbl>
    <w:p w:rsidR="0006238E" w:rsidRPr="0006238E" w:rsidRDefault="0006238E" w:rsidP="0006238E">
      <w:pPr>
        <w:shd w:val="clear" w:color="auto" w:fill="FFFFFF"/>
        <w:spacing w:after="100" w:afterAutospacing="1"/>
        <w:contextualSpacing/>
        <w:jc w:val="both"/>
        <w:rPr>
          <w:rFonts w:asciiTheme="minorHAnsi" w:hAnsiTheme="minorHAnsi" w:cstheme="minorHAnsi"/>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b/>
          <w:u w:val="single"/>
          <w:lang w:val="es-ES_tradnl"/>
        </w:rPr>
        <w:t>Mediante oficio de análisis técnico número CGAIG/DADMON/1032022</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D5FD2" w:rsidRPr="0006238E" w:rsidRDefault="002D5FD2" w:rsidP="0006238E">
      <w:pPr>
        <w:shd w:val="clear" w:color="auto" w:fill="FFFFFF"/>
        <w:spacing w:after="100" w:afterAutospacing="1"/>
        <w:contextualSpacing/>
        <w:jc w:val="both"/>
        <w:rPr>
          <w:rFonts w:asciiTheme="minorHAnsi" w:hAnsiTheme="minorHAnsi" w:cstheme="minorHAnsi"/>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rPr>
      </w:pPr>
      <w:r w:rsidRPr="0006238E">
        <w:rPr>
          <w:rFonts w:asciiTheme="minorHAnsi" w:hAnsiTheme="minorHAnsi" w:cstheme="minorHAnsi"/>
          <w:b/>
          <w:lang w:val="es-ES_tradnl"/>
        </w:rPr>
        <w:t xml:space="preserve">CRISTINA JAIME ZUÑIGA, POR UN MONTO TOTAL DE </w:t>
      </w:r>
      <w:r w:rsidRPr="0006238E">
        <w:rPr>
          <w:rFonts w:asciiTheme="minorHAnsi" w:hAnsiTheme="minorHAnsi" w:cstheme="minorHAnsi"/>
          <w:b/>
        </w:rPr>
        <w:t xml:space="preserve">$1´206,446.40 </w:t>
      </w:r>
    </w:p>
    <w:p w:rsidR="002D5FD2" w:rsidRPr="0006238E" w:rsidRDefault="002D5FD2" w:rsidP="0006238E">
      <w:pPr>
        <w:shd w:val="clear" w:color="auto" w:fill="FFFFFF"/>
        <w:spacing w:after="100" w:afterAutospacing="1"/>
        <w:contextualSpacing/>
        <w:jc w:val="both"/>
        <w:rPr>
          <w:rFonts w:asciiTheme="minorHAnsi" w:hAnsiTheme="minorHAnsi" w:cstheme="minorHAnsi"/>
          <w:b/>
          <w:lang w:val="es-ES_tradnl"/>
        </w:rPr>
      </w:pP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noProof/>
          <w:lang w:eastAsia="es-MX"/>
        </w:rPr>
        <w:drawing>
          <wp:inline distT="0" distB="0" distL="0" distR="0" wp14:anchorId="5EEF4647" wp14:editId="1C67F30D">
            <wp:extent cx="6217920" cy="3269894"/>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4880" cy="3320883"/>
                    </a:xfrm>
                    <a:prstGeom prst="rect">
                      <a:avLst/>
                    </a:prstGeom>
                    <a:noFill/>
                  </pic:spPr>
                </pic:pic>
              </a:graphicData>
            </a:graphic>
          </wp:inline>
        </w:drawing>
      </w: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7C57DD" w:rsidRDefault="007C57DD" w:rsidP="0006238E">
      <w:pPr>
        <w:shd w:val="clear" w:color="auto" w:fill="FFFFFF"/>
        <w:spacing w:after="100" w:afterAutospacing="1"/>
        <w:contextualSpacing/>
        <w:jc w:val="both"/>
        <w:rPr>
          <w:rFonts w:asciiTheme="minorHAnsi" w:hAnsiTheme="minorHAnsi" w:cstheme="minorHAnsi"/>
          <w:b/>
          <w:lang w:val="es-ES_tradnl"/>
        </w:rPr>
      </w:pPr>
    </w:p>
    <w:p w:rsidR="0006238E" w:rsidRDefault="0006238E" w:rsidP="0006238E">
      <w:pPr>
        <w:shd w:val="clear" w:color="auto" w:fill="FFFFFF"/>
        <w:spacing w:after="100" w:afterAutospacing="1"/>
        <w:contextualSpacing/>
        <w:jc w:val="both"/>
        <w:rPr>
          <w:rFonts w:asciiTheme="minorHAnsi" w:hAnsiTheme="minorHAnsi" w:cstheme="minorHAnsi"/>
          <w:b/>
          <w:lang w:val="es-ES_tradnl"/>
        </w:rPr>
      </w:pPr>
      <w:r w:rsidRPr="0006238E">
        <w:rPr>
          <w:rFonts w:asciiTheme="minorHAnsi" w:hAnsiTheme="minorHAnsi" w:cstheme="minorHAnsi"/>
          <w:b/>
          <w:lang w:val="es-ES_tradnl"/>
        </w:rPr>
        <w:lastRenderedPageBreak/>
        <w:t>SIN ASIGNAR</w:t>
      </w:r>
    </w:p>
    <w:p w:rsidR="0006238E" w:rsidRPr="0006238E" w:rsidRDefault="0006238E" w:rsidP="0006238E">
      <w:pPr>
        <w:shd w:val="clear" w:color="auto" w:fill="FFFFFF"/>
        <w:spacing w:after="100" w:afterAutospacing="1"/>
        <w:contextualSpacing/>
        <w:jc w:val="both"/>
        <w:rPr>
          <w:rFonts w:asciiTheme="minorHAnsi" w:hAnsiTheme="minorHAnsi" w:cstheme="minorHAnsi"/>
          <w:lang w:val="es-ES_tradnl"/>
        </w:rPr>
      </w:pPr>
      <w:r w:rsidRPr="0006238E">
        <w:rPr>
          <w:rFonts w:asciiTheme="minorHAnsi" w:hAnsiTheme="minorHAnsi" w:cstheme="minorHAnsi"/>
          <w:noProof/>
          <w:lang w:eastAsia="es-MX"/>
        </w:rPr>
        <w:drawing>
          <wp:inline distT="0" distB="0" distL="0" distR="0" wp14:anchorId="5AE40AB8" wp14:editId="797C1C3E">
            <wp:extent cx="6227502" cy="24955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1523" cy="2517198"/>
                    </a:xfrm>
                    <a:prstGeom prst="rect">
                      <a:avLst/>
                    </a:prstGeom>
                    <a:noFill/>
                  </pic:spPr>
                </pic:pic>
              </a:graphicData>
            </a:graphic>
          </wp:inline>
        </w:drawing>
      </w:r>
    </w:p>
    <w:p w:rsidR="007C57DD" w:rsidRDefault="007C57DD" w:rsidP="0006238E">
      <w:pPr>
        <w:shd w:val="clear" w:color="auto" w:fill="FFFFFF"/>
        <w:spacing w:after="100" w:afterAutospacing="1"/>
        <w:contextualSpacing/>
        <w:jc w:val="both"/>
        <w:rPr>
          <w:rFonts w:asciiTheme="minorHAnsi" w:hAnsiTheme="minorHAnsi" w:cstheme="minorHAnsi"/>
          <w:b/>
        </w:rPr>
      </w:pPr>
    </w:p>
    <w:p w:rsidR="0006238E" w:rsidRPr="0006238E" w:rsidRDefault="0006238E" w:rsidP="0006238E">
      <w:pPr>
        <w:shd w:val="clear" w:color="auto" w:fill="FFFFFF"/>
        <w:spacing w:after="100" w:afterAutospacing="1"/>
        <w:contextualSpacing/>
        <w:jc w:val="both"/>
        <w:rPr>
          <w:rFonts w:asciiTheme="minorHAnsi" w:hAnsiTheme="minorHAnsi" w:cstheme="minorHAnsi"/>
        </w:rPr>
      </w:pPr>
      <w:r w:rsidRPr="0006238E">
        <w:rPr>
          <w:rFonts w:asciiTheme="minorHAnsi" w:hAnsiTheme="minorHAnsi" w:cstheme="minorHAnsi"/>
          <w:b/>
        </w:rPr>
        <w:t xml:space="preserve">Nota: </w:t>
      </w:r>
      <w:r w:rsidRPr="0006238E">
        <w:rPr>
          <w:rFonts w:asciiTheme="minorHAnsi" w:hAnsiTheme="minorHAnsi" w:cstheme="minorHAnsi"/>
        </w:rPr>
        <w:t>Se adjudica al único licitante solvente, es decir : CRTISTINA JAIME ZUÑIGA, cabe señalar que las partidas 3, 9 y 10 se encuentran fuera de la media del estudio de la investigación de mercado, de conformidad al artículo 69 y 71 de la Ley de Compras, Enajenaciones y Contratación de Servicios del Estado de Jalisco, por lo que la Dirección de Administración solicita se declaren desiertas dichas partidas y se proceda a su cancelación, para efectos de realizar una nueva investigación de mercado y licitación. Así mismo lo correspondiente a la Partida 7 la Dirección de Administración se desiste de la misma, al momento de la visita de diagnóstico.</w:t>
      </w:r>
    </w:p>
    <w:p w:rsidR="0006238E" w:rsidRPr="0006238E" w:rsidRDefault="0006238E" w:rsidP="0006238E">
      <w:pPr>
        <w:shd w:val="clear" w:color="auto" w:fill="FFFFFF"/>
        <w:spacing w:after="100" w:afterAutospacing="1"/>
        <w:contextualSpacing/>
        <w:jc w:val="both"/>
        <w:rPr>
          <w:rFonts w:asciiTheme="minorHAnsi" w:hAnsiTheme="minorHAnsi" w:cstheme="minorHAnsi"/>
          <w:b/>
        </w:rPr>
      </w:pP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6238E">
        <w:rPr>
          <w:rFonts w:asciiTheme="minorHAnsi" w:hAnsiTheme="minorHAnsi" w:cstheme="minorHAnsi"/>
          <w:color w:val="000000"/>
          <w:lang w:eastAsia="es-MX"/>
        </w:rPr>
        <w:t>La convocante tendrá 10 días hábiles para emitir la orden de compra / pedido posterior a la emisión del fallo.</w:t>
      </w:r>
    </w:p>
    <w:p w:rsidR="0006238E" w:rsidRPr="0006238E" w:rsidRDefault="0006238E" w:rsidP="0006238E">
      <w:pPr>
        <w:shd w:val="clear" w:color="auto" w:fill="FFFFFF"/>
        <w:tabs>
          <w:tab w:val="left" w:pos="1275"/>
        </w:tabs>
        <w:spacing w:after="100" w:afterAutospacing="1"/>
        <w:contextualSpacing/>
        <w:jc w:val="both"/>
        <w:rPr>
          <w:rFonts w:asciiTheme="minorHAnsi" w:hAnsiTheme="minorHAnsi" w:cstheme="minorHAnsi"/>
        </w:rPr>
      </w:pPr>
      <w:r w:rsidRPr="0006238E">
        <w:rPr>
          <w:rFonts w:asciiTheme="minorHAnsi" w:hAnsiTheme="minorHAnsi" w:cstheme="minorHAnsi"/>
        </w:rPr>
        <w:tab/>
      </w: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D5FD2" w:rsidRPr="0006238E" w:rsidRDefault="002D5FD2"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53"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D5FD2" w:rsidRPr="0006238E" w:rsidRDefault="002D5FD2" w:rsidP="0006238E">
      <w:pPr>
        <w:shd w:val="clear" w:color="auto" w:fill="FFFFFF"/>
        <w:spacing w:line="253" w:lineRule="atLeast"/>
        <w:jc w:val="both"/>
        <w:rPr>
          <w:rFonts w:asciiTheme="minorHAnsi" w:hAnsiTheme="minorHAnsi" w:cstheme="minorHAnsi"/>
          <w:color w:val="000000"/>
          <w:lang w:eastAsia="es-MX"/>
        </w:rPr>
      </w:pPr>
    </w:p>
    <w:p w:rsid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2D5FD2" w:rsidRPr="0006238E" w:rsidRDefault="002D5FD2"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r w:rsidRPr="0006238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06238E" w:rsidRPr="0006238E" w:rsidRDefault="0006238E" w:rsidP="0006238E">
      <w:pPr>
        <w:shd w:val="clear" w:color="auto" w:fill="FFFFFF"/>
        <w:spacing w:line="276" w:lineRule="atLeast"/>
        <w:jc w:val="both"/>
        <w:rPr>
          <w:rFonts w:asciiTheme="minorHAnsi" w:hAnsiTheme="minorHAnsi" w:cstheme="minorHAnsi"/>
          <w:color w:val="000000"/>
          <w:lang w:eastAsia="es-MX"/>
        </w:rPr>
      </w:pPr>
    </w:p>
    <w:p w:rsidR="0006238E" w:rsidRPr="0006238E" w:rsidRDefault="0006238E" w:rsidP="0006238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6238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238E" w:rsidRPr="0006238E" w:rsidRDefault="0006238E" w:rsidP="0006238E">
      <w:pPr>
        <w:shd w:val="clear" w:color="auto" w:fill="FFFFFF"/>
        <w:spacing w:after="100" w:afterAutospacing="1"/>
        <w:contextualSpacing/>
        <w:jc w:val="both"/>
        <w:rPr>
          <w:rFonts w:asciiTheme="minorHAnsi" w:hAnsiTheme="minorHAnsi" w:cstheme="minorHAnsi"/>
          <w:b/>
          <w:i/>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06238E">
        <w:rPr>
          <w:rFonts w:asciiTheme="minorHAnsi" w:eastAsia="Cambria" w:hAnsiTheme="minorHAnsi" w:cstheme="minorHAnsi"/>
        </w:rPr>
        <w:t xml:space="preserve"> del proveedor </w:t>
      </w:r>
      <w:r w:rsidR="0006238E" w:rsidRPr="0006238E">
        <w:rPr>
          <w:rFonts w:asciiTheme="minorHAnsi" w:hAnsiTheme="minorHAnsi" w:cstheme="minorHAnsi"/>
          <w:b/>
          <w:bCs/>
        </w:rPr>
        <w:t xml:space="preserve">Cristina Jaime Zúñiga,  así mismo </w:t>
      </w:r>
      <w:r w:rsidR="0006238E" w:rsidRPr="0006238E">
        <w:rPr>
          <w:rFonts w:asciiTheme="minorHAnsi" w:hAnsiTheme="minorHAnsi" w:cstheme="minorHAnsi"/>
          <w:b/>
        </w:rPr>
        <w:t>las partidas 3, 9 y 10 quedan desiertas y la partida 7 queda cancelada</w:t>
      </w:r>
      <w:r w:rsidR="0006238E">
        <w:rPr>
          <w:rFonts w:cs="Tahoma"/>
          <w:b/>
          <w:bCs/>
        </w:rPr>
        <w:t>,</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Pr="0006238E" w:rsidRDefault="00121173" w:rsidP="00121173">
      <w:pPr>
        <w:shd w:val="clear" w:color="auto" w:fill="FFFFFF"/>
        <w:spacing w:after="100" w:afterAutospacing="1"/>
        <w:contextualSpacing/>
        <w:jc w:val="center"/>
        <w:rPr>
          <w:rFonts w:asciiTheme="minorHAnsi" w:hAnsiTheme="minorHAnsi" w:cstheme="minorHAnsi"/>
          <w:b/>
          <w:i/>
        </w:rPr>
      </w:pPr>
      <w:r w:rsidRPr="0006238E">
        <w:rPr>
          <w:rFonts w:asciiTheme="minorHAnsi" w:hAnsiTheme="minorHAnsi" w:cstheme="minorHAnsi"/>
          <w:b/>
          <w:i/>
        </w:rPr>
        <w:t>Aprobado por Unanimidad de votos por parte de los integrantes del Comité presentes</w:t>
      </w:r>
    </w:p>
    <w:p w:rsidR="00121173" w:rsidRDefault="00121173" w:rsidP="00D72602">
      <w:pPr>
        <w:shd w:val="clear" w:color="auto" w:fill="FFFFFF"/>
        <w:spacing w:after="100" w:afterAutospacing="1"/>
        <w:contextualSpacing/>
        <w:jc w:val="center"/>
        <w:rPr>
          <w:rFonts w:asciiTheme="minorHAnsi" w:hAnsiTheme="minorHAnsi" w:cstheme="minorHAnsi"/>
          <w:b/>
        </w:rPr>
      </w:pPr>
    </w:p>
    <w:p w:rsidR="00121173" w:rsidRPr="00EF62EA" w:rsidRDefault="00121173" w:rsidP="00D72602">
      <w:pPr>
        <w:shd w:val="clear" w:color="auto" w:fill="FFFFFF"/>
        <w:spacing w:after="100" w:afterAutospacing="1"/>
        <w:contextualSpacing/>
        <w:jc w:val="center"/>
        <w:rPr>
          <w:rFonts w:asciiTheme="minorHAnsi" w:hAnsiTheme="minorHAnsi" w:cstheme="minorHAnsi"/>
          <w:b/>
        </w:rPr>
      </w:pPr>
    </w:p>
    <w:p w:rsidR="002A18B1" w:rsidRPr="002A18B1" w:rsidRDefault="002A18B1" w:rsidP="002A18B1">
      <w:pPr>
        <w:ind w:left="720"/>
        <w:contextualSpacing/>
        <w:jc w:val="both"/>
        <w:rPr>
          <w:rFonts w:asciiTheme="minorHAnsi" w:hAnsiTheme="minorHAnsi" w:cstheme="minorHAnsi"/>
          <w:b/>
          <w:lang w:val="es-ES_tradnl"/>
        </w:rPr>
      </w:pPr>
      <w:r w:rsidRPr="002A18B1">
        <w:rPr>
          <w:rFonts w:asciiTheme="minorHAnsi" w:hAnsiTheme="minorHAnsi" w:cstheme="minorHAnsi"/>
          <w:b/>
          <w:lang w:val="es-ES_tradnl"/>
        </w:rPr>
        <w:t>Inciso 2 de la Agenda de Trabajo.</w:t>
      </w:r>
    </w:p>
    <w:p w:rsidR="002A18B1" w:rsidRPr="002A18B1" w:rsidRDefault="002A18B1" w:rsidP="002A18B1">
      <w:pPr>
        <w:ind w:left="720"/>
        <w:contextualSpacing/>
        <w:jc w:val="both"/>
        <w:rPr>
          <w:rFonts w:asciiTheme="minorHAnsi" w:hAnsiTheme="minorHAnsi" w:cstheme="minorHAnsi"/>
          <w:b/>
          <w:lang w:val="es-ES_tradnl"/>
        </w:rPr>
      </w:pPr>
    </w:p>
    <w:p w:rsidR="002A18B1" w:rsidRDefault="002A18B1" w:rsidP="00241AC0">
      <w:pPr>
        <w:pStyle w:val="Prrafodelista"/>
        <w:numPr>
          <w:ilvl w:val="0"/>
          <w:numId w:val="7"/>
        </w:numPr>
        <w:contextualSpacing/>
        <w:jc w:val="both"/>
        <w:rPr>
          <w:rFonts w:asciiTheme="minorHAnsi" w:hAnsiTheme="minorHAnsi" w:cstheme="minorHAnsi"/>
          <w:b/>
          <w:lang w:val="es-ES_tradnl"/>
        </w:rPr>
      </w:pPr>
      <w:r w:rsidRPr="002A18B1">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rsidR="002A18B1" w:rsidRPr="002A18B1" w:rsidRDefault="002A18B1" w:rsidP="002A18B1">
      <w:pPr>
        <w:contextualSpacing/>
        <w:jc w:val="both"/>
        <w:rPr>
          <w:rFonts w:asciiTheme="minorHAnsi" w:hAnsiTheme="minorHAnsi" w:cstheme="minorHAnsi"/>
          <w:b/>
          <w:lang w:val="es-ES_tradnl"/>
        </w:rPr>
      </w:pPr>
    </w:p>
    <w:tbl>
      <w:tblPr>
        <w:tblW w:w="10412" w:type="dxa"/>
        <w:tblInd w:w="75" w:type="dxa"/>
        <w:tblLayout w:type="fixed"/>
        <w:tblCellMar>
          <w:left w:w="70" w:type="dxa"/>
          <w:right w:w="70" w:type="dxa"/>
        </w:tblCellMar>
        <w:tblLook w:val="04A0" w:firstRow="1" w:lastRow="0" w:firstColumn="1" w:lastColumn="0" w:noHBand="0" w:noVBand="1"/>
      </w:tblPr>
      <w:tblGrid>
        <w:gridCol w:w="846"/>
        <w:gridCol w:w="1559"/>
        <w:gridCol w:w="1135"/>
        <w:gridCol w:w="1292"/>
        <w:gridCol w:w="1117"/>
        <w:gridCol w:w="1276"/>
        <w:gridCol w:w="1701"/>
        <w:gridCol w:w="1486"/>
      </w:tblGrid>
      <w:tr w:rsidR="0006238E" w:rsidRPr="0006238E" w:rsidTr="0006238E">
        <w:trPr>
          <w:trHeight w:val="630"/>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NÚMERO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No. DE OFICIO DE LA DEPENDENCIA</w:t>
            </w:r>
          </w:p>
        </w:tc>
        <w:tc>
          <w:tcPr>
            <w:tcW w:w="1135"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REQUISICIÓN</w:t>
            </w:r>
          </w:p>
        </w:tc>
        <w:tc>
          <w:tcPr>
            <w:tcW w:w="1292"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AREA REQUIRENTE</w:t>
            </w:r>
          </w:p>
        </w:tc>
        <w:tc>
          <w:tcPr>
            <w:tcW w:w="1117"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MOTIVO</w:t>
            </w:r>
          </w:p>
        </w:tc>
        <w:tc>
          <w:tcPr>
            <w:tcW w:w="1486" w:type="dxa"/>
            <w:tcBorders>
              <w:top w:val="single" w:sz="4" w:space="0" w:color="auto"/>
              <w:left w:val="nil"/>
              <w:bottom w:val="single" w:sz="4" w:space="0" w:color="auto"/>
              <w:right w:val="single" w:sz="4" w:space="0" w:color="auto"/>
            </w:tcBorders>
            <w:shd w:val="clear" w:color="000000" w:fill="ED7D31"/>
            <w:vAlign w:val="center"/>
            <w:hideMark/>
          </w:tcPr>
          <w:p w:rsidR="0006238E" w:rsidRPr="0006238E" w:rsidRDefault="0006238E" w:rsidP="0006238E">
            <w:pPr>
              <w:jc w:val="center"/>
              <w:rPr>
                <w:rFonts w:asciiTheme="minorHAnsi" w:hAnsiTheme="minorHAnsi" w:cstheme="minorHAnsi"/>
                <w:b/>
                <w:bCs/>
                <w:sz w:val="18"/>
                <w:szCs w:val="18"/>
                <w:u w:val="single"/>
                <w:lang w:eastAsia="es-MX"/>
              </w:rPr>
            </w:pPr>
            <w:r w:rsidRPr="0006238E">
              <w:rPr>
                <w:rFonts w:asciiTheme="minorHAnsi" w:hAnsiTheme="minorHAnsi" w:cstheme="minorHAnsi"/>
                <w:b/>
                <w:bCs/>
                <w:sz w:val="18"/>
                <w:szCs w:val="18"/>
                <w:u w:val="single"/>
                <w:lang w:eastAsia="es-MX"/>
              </w:rPr>
              <w:t>VOTACIÓN PRESIDENTE</w:t>
            </w:r>
          </w:p>
        </w:tc>
      </w:tr>
      <w:tr w:rsidR="0006238E" w:rsidRPr="0006238E" w:rsidTr="002D5FD2">
        <w:trPr>
          <w:trHeight w:val="2238"/>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w:t>
            </w:r>
            <w:proofErr w:type="gramStart"/>
            <w:r w:rsidRPr="0006238E">
              <w:rPr>
                <w:rFonts w:asciiTheme="minorHAnsi" w:hAnsiTheme="minorHAnsi" w:cstheme="minorHAnsi"/>
                <w:color w:val="000000"/>
                <w:sz w:val="18"/>
                <w:szCs w:val="18"/>
                <w:lang w:eastAsia="es-MX"/>
              </w:rPr>
              <w:t>1  Fracción</w:t>
            </w:r>
            <w:proofErr w:type="gramEnd"/>
            <w:r w:rsidRPr="0006238E">
              <w:rPr>
                <w:rFonts w:asciiTheme="minorHAnsi" w:hAnsiTheme="minorHAnsi" w:cstheme="minorHAnsi"/>
                <w:color w:val="000000"/>
                <w:sz w:val="18"/>
                <w:szCs w:val="18"/>
                <w:lang w:eastAsia="es-MX"/>
              </w:rPr>
              <w:t xml:space="preserve">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1400/2022/T-944</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202200377</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Tesorería Municipal</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$580,000.00</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Socialinks, S.C.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Servicios profesionales de consultoría con vigencia del 15 de febrero de 2022 al 15 de abril de 2022 lo anterior, para desarrollar una estrategia de fortalecimiento de la atención al contribuyente en los servicios que se </w:t>
            </w:r>
            <w:r w:rsidRPr="0006238E">
              <w:rPr>
                <w:rFonts w:asciiTheme="minorHAnsi" w:hAnsiTheme="minorHAnsi" w:cstheme="minorHAnsi"/>
                <w:color w:val="000000"/>
                <w:sz w:val="18"/>
                <w:szCs w:val="18"/>
                <w:lang w:eastAsia="es-MX"/>
              </w:rPr>
              <w:lastRenderedPageBreak/>
              <w:t>ofrecen dentro del Centro Integral de Servicios de Zapopan (CISZ) la finalidad es crear y/o fortalecer vínculos con los usuarios y generar impacto positivo en el comportamiento y decisiones futuras de los usuarios y el CISZ, es importante mencionar que este proveedor cumple con los criterios de transparencia, legalidad, economía y eficiencia para el desarrollo de estrategias  de fortalecimiento en la atención a los contribuyentes, por lo anterior expuesto es que la Tesorería Municipal  decidió contratar al proveedor Socialinks, S.C. como adjudicación directa.</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 xml:space="preserve">Solicito su autorización del punto A1, los que estén por la afirmativa sírvanse manifestándolo levantando su mano.           </w:t>
            </w:r>
            <w:r w:rsidR="001B50C7">
              <w:rPr>
                <w:rFonts w:asciiTheme="minorHAnsi" w:hAnsiTheme="minorHAnsi" w:cstheme="minorHAnsi"/>
                <w:color w:val="000000"/>
                <w:sz w:val="18"/>
                <w:szCs w:val="18"/>
                <w:lang w:eastAsia="es-MX"/>
              </w:rPr>
              <w:t xml:space="preserve">      Aprobado por Unanimidad</w:t>
            </w:r>
            <w:r w:rsidRPr="0006238E">
              <w:rPr>
                <w:rFonts w:asciiTheme="minorHAnsi" w:hAnsiTheme="minorHAnsi" w:cstheme="minorHAnsi"/>
                <w:color w:val="000000"/>
                <w:sz w:val="18"/>
                <w:szCs w:val="18"/>
                <w:lang w:eastAsia="es-MX"/>
              </w:rPr>
              <w:t xml:space="preserve"> de votos</w:t>
            </w:r>
          </w:p>
        </w:tc>
      </w:tr>
      <w:tr w:rsidR="0006238E" w:rsidRPr="0006238E" w:rsidTr="0006238E">
        <w:trPr>
          <w:trHeight w:val="1799"/>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w:t>
            </w:r>
            <w:r w:rsidR="002D5FD2" w:rsidRPr="0006238E">
              <w:rPr>
                <w:rFonts w:asciiTheme="minorHAnsi" w:hAnsiTheme="minorHAnsi" w:cstheme="minorHAnsi"/>
                <w:color w:val="000000"/>
                <w:sz w:val="18"/>
                <w:szCs w:val="18"/>
                <w:lang w:eastAsia="es-MX"/>
              </w:rPr>
              <w:t>2 Fracción</w:t>
            </w:r>
            <w:r w:rsidRPr="0006238E">
              <w:rPr>
                <w:rFonts w:asciiTheme="minorHAnsi" w:hAnsiTheme="minorHAnsi" w:cstheme="minorHAnsi"/>
                <w:color w:val="000000"/>
                <w:sz w:val="18"/>
                <w:szCs w:val="18"/>
                <w:lang w:eastAsia="es-MX"/>
              </w:rPr>
              <w:t xml:space="preserve">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1500/1/2022/0117</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202200416</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Coordinación General de Desarrollo Económico y Combate a la Desigualdad</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$5,231,600.00</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Lusso Travel, S.A.P.I. de C.V.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La empresa Lusso Travel, S.A.P.I. de C.V. es un proveedor con experiencia en la realización y comercialización de eventos deportivos a nivel internacional; toda vez que ellos son quienes realizaron la edición 2021 del abierto Zapopan WTA; aunado a que ellos planean, organizan y desarrollan para México, las estrategias de </w:t>
            </w:r>
            <w:proofErr w:type="spellStart"/>
            <w:r w:rsidRPr="0006238E">
              <w:rPr>
                <w:rFonts w:asciiTheme="minorHAnsi" w:hAnsiTheme="minorHAnsi" w:cstheme="minorHAnsi"/>
                <w:color w:val="000000"/>
                <w:sz w:val="18"/>
                <w:szCs w:val="18"/>
                <w:lang w:eastAsia="es-MX"/>
              </w:rPr>
              <w:lastRenderedPageBreak/>
              <w:t>hospitality</w:t>
            </w:r>
            <w:proofErr w:type="spellEnd"/>
            <w:r w:rsidRPr="0006238E">
              <w:rPr>
                <w:rFonts w:asciiTheme="minorHAnsi" w:hAnsiTheme="minorHAnsi" w:cstheme="minorHAnsi"/>
                <w:color w:val="000000"/>
                <w:sz w:val="18"/>
                <w:szCs w:val="18"/>
                <w:lang w:eastAsia="es-MX"/>
              </w:rPr>
              <w:t xml:space="preserve">, viajes y comerciales, de torneos internacionales tales como Super </w:t>
            </w:r>
            <w:proofErr w:type="spellStart"/>
            <w:r w:rsidRPr="0006238E">
              <w:rPr>
                <w:rFonts w:asciiTheme="minorHAnsi" w:hAnsiTheme="minorHAnsi" w:cstheme="minorHAnsi"/>
                <w:color w:val="000000"/>
                <w:sz w:val="18"/>
                <w:szCs w:val="18"/>
                <w:lang w:eastAsia="es-MX"/>
              </w:rPr>
              <w:t>Bowl</w:t>
            </w:r>
            <w:proofErr w:type="spellEnd"/>
            <w:r w:rsidRPr="0006238E">
              <w:rPr>
                <w:rFonts w:asciiTheme="minorHAnsi" w:hAnsiTheme="minorHAnsi" w:cstheme="minorHAnsi"/>
                <w:color w:val="000000"/>
                <w:sz w:val="18"/>
                <w:szCs w:val="18"/>
                <w:lang w:eastAsia="es-MX"/>
              </w:rPr>
              <w:t xml:space="preserve">, Abierto Mexicano Telcel de Acapulco, Abierto de Tenis Mifel de los Cabos, Mundial de Qatar, FIFA Mundial de Futbol, Copa Mundial CONCACAF de Futbol, entre otros; por lo que actualmente es el único en México que cuenta con </w:t>
            </w:r>
            <w:r w:rsidR="002D5FD2" w:rsidRPr="0006238E">
              <w:rPr>
                <w:rFonts w:asciiTheme="minorHAnsi" w:hAnsiTheme="minorHAnsi" w:cstheme="minorHAnsi"/>
                <w:color w:val="000000"/>
                <w:sz w:val="18"/>
                <w:szCs w:val="18"/>
                <w:lang w:eastAsia="es-MX"/>
              </w:rPr>
              <w:t>experiencia</w:t>
            </w:r>
            <w:r w:rsidRPr="0006238E">
              <w:rPr>
                <w:rFonts w:asciiTheme="minorHAnsi" w:hAnsiTheme="minorHAnsi" w:cstheme="minorHAnsi"/>
                <w:color w:val="000000"/>
                <w:sz w:val="18"/>
                <w:szCs w:val="18"/>
                <w:lang w:eastAsia="es-MX"/>
              </w:rPr>
              <w:t xml:space="preserve"> y reconocimiento suficiente para traer a Zapopan, el torneo de tenis que se pretende adjudicar, el proveedor proporcionara sus servicios independientes, para la realización del Abierto Zapopan 2022 </w:t>
            </w:r>
            <w:r w:rsidR="002D5FD2" w:rsidRPr="0006238E">
              <w:rPr>
                <w:rFonts w:asciiTheme="minorHAnsi" w:hAnsiTheme="minorHAnsi" w:cstheme="minorHAnsi"/>
                <w:color w:val="000000"/>
                <w:sz w:val="18"/>
                <w:szCs w:val="18"/>
                <w:lang w:eastAsia="es-MX"/>
              </w:rPr>
              <w:t>avalado</w:t>
            </w:r>
            <w:r w:rsidRPr="0006238E">
              <w:rPr>
                <w:rFonts w:asciiTheme="minorHAnsi" w:hAnsiTheme="minorHAnsi" w:cstheme="minorHAnsi"/>
                <w:color w:val="000000"/>
                <w:sz w:val="18"/>
                <w:szCs w:val="18"/>
                <w:lang w:eastAsia="es-MX"/>
              </w:rPr>
              <w:t xml:space="preserve">  por la  </w:t>
            </w:r>
            <w:proofErr w:type="spellStart"/>
            <w:r w:rsidRPr="0006238E">
              <w:rPr>
                <w:rFonts w:asciiTheme="minorHAnsi" w:hAnsiTheme="minorHAnsi" w:cstheme="minorHAnsi"/>
                <w:color w:val="000000"/>
                <w:sz w:val="18"/>
                <w:szCs w:val="18"/>
                <w:lang w:eastAsia="es-MX"/>
              </w:rPr>
              <w:t>Women's</w:t>
            </w:r>
            <w:proofErr w:type="spellEnd"/>
            <w:r w:rsidRPr="0006238E">
              <w:rPr>
                <w:rFonts w:asciiTheme="minorHAnsi" w:hAnsiTheme="minorHAnsi" w:cstheme="minorHAnsi"/>
                <w:color w:val="000000"/>
                <w:sz w:val="18"/>
                <w:szCs w:val="18"/>
                <w:lang w:eastAsia="es-MX"/>
              </w:rPr>
              <w:t xml:space="preserve"> </w:t>
            </w:r>
            <w:proofErr w:type="spellStart"/>
            <w:r w:rsidRPr="0006238E">
              <w:rPr>
                <w:rFonts w:asciiTheme="minorHAnsi" w:hAnsiTheme="minorHAnsi" w:cstheme="minorHAnsi"/>
                <w:color w:val="000000"/>
                <w:sz w:val="18"/>
                <w:szCs w:val="18"/>
                <w:lang w:eastAsia="es-MX"/>
              </w:rPr>
              <w:t>Tennis</w:t>
            </w:r>
            <w:proofErr w:type="spellEnd"/>
            <w:r w:rsidRPr="0006238E">
              <w:rPr>
                <w:rFonts w:asciiTheme="minorHAnsi" w:hAnsiTheme="minorHAnsi" w:cstheme="minorHAnsi"/>
                <w:color w:val="000000"/>
                <w:sz w:val="18"/>
                <w:szCs w:val="18"/>
                <w:lang w:eastAsia="es-MX"/>
              </w:rPr>
              <w:t xml:space="preserve"> </w:t>
            </w:r>
            <w:proofErr w:type="spellStart"/>
            <w:r w:rsidRPr="0006238E">
              <w:rPr>
                <w:rFonts w:asciiTheme="minorHAnsi" w:hAnsiTheme="minorHAnsi" w:cstheme="minorHAnsi"/>
                <w:color w:val="000000"/>
                <w:sz w:val="18"/>
                <w:szCs w:val="18"/>
                <w:lang w:eastAsia="es-MX"/>
              </w:rPr>
              <w:t>Association</w:t>
            </w:r>
            <w:proofErr w:type="spellEnd"/>
            <w:r w:rsidRPr="0006238E">
              <w:rPr>
                <w:rFonts w:asciiTheme="minorHAnsi" w:hAnsiTheme="minorHAnsi" w:cstheme="minorHAnsi"/>
                <w:color w:val="000000"/>
                <w:sz w:val="18"/>
                <w:szCs w:val="18"/>
                <w:lang w:eastAsia="es-MX"/>
              </w:rPr>
              <w:t xml:space="preserve"> (WTA), dentro del Municipio de Zapopan, Jalisco del 21 al 27 de Febrero de 2022.</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 xml:space="preserve">Solicito su autorización del punto A2,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001B50C7">
              <w:rPr>
                <w:rFonts w:asciiTheme="minorHAnsi" w:hAnsiTheme="minorHAnsi" w:cstheme="minorHAnsi"/>
                <w:color w:val="000000"/>
                <w:sz w:val="18"/>
                <w:szCs w:val="18"/>
                <w:lang w:eastAsia="es-MX"/>
              </w:rPr>
              <w:t>d</w:t>
            </w:r>
            <w:r w:rsidRPr="0006238E">
              <w:rPr>
                <w:rFonts w:asciiTheme="minorHAnsi" w:hAnsiTheme="minorHAnsi" w:cstheme="minorHAnsi"/>
                <w:color w:val="000000"/>
                <w:sz w:val="18"/>
                <w:szCs w:val="18"/>
                <w:lang w:eastAsia="es-MX"/>
              </w:rPr>
              <w:t>e votos</w:t>
            </w:r>
          </w:p>
        </w:tc>
      </w:tr>
      <w:tr w:rsidR="0006238E" w:rsidRPr="0006238E" w:rsidTr="001844A7">
        <w:trPr>
          <w:trHeight w:val="820"/>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w:t>
            </w:r>
            <w:proofErr w:type="gramStart"/>
            <w:r w:rsidRPr="0006238E">
              <w:rPr>
                <w:rFonts w:asciiTheme="minorHAnsi" w:hAnsiTheme="minorHAnsi" w:cstheme="minorHAnsi"/>
                <w:color w:val="000000"/>
                <w:sz w:val="18"/>
                <w:szCs w:val="18"/>
                <w:lang w:eastAsia="es-MX"/>
              </w:rPr>
              <w:t>3  Fracción</w:t>
            </w:r>
            <w:proofErr w:type="gramEnd"/>
            <w:r w:rsidRPr="0006238E">
              <w:rPr>
                <w:rFonts w:asciiTheme="minorHAnsi" w:hAnsiTheme="minorHAnsi" w:cstheme="minorHAnsi"/>
                <w:color w:val="000000"/>
                <w:sz w:val="18"/>
                <w:szCs w:val="18"/>
                <w:lang w:eastAsia="es-MX"/>
              </w:rPr>
              <w:t xml:space="preserve">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DCI/2022/0095</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202200362</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Conservación de Inmuebles adscrita a la Coordinación General de Administración e Innovación Gubernamental</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$850,475.36</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Fernando Gutiérrez Uribe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Arrendamiento de edificios, local D15-A en Plaza Concentro en Avenida Vallarta 6503 colonia Ciudad Granja en Zapopan, ocupado por oficinas de padrón y licencias, para el periodo del 01 de enero del año 2022 </w:t>
            </w:r>
            <w:r w:rsidRPr="0006238E">
              <w:rPr>
                <w:rFonts w:asciiTheme="minorHAnsi" w:hAnsiTheme="minorHAnsi" w:cstheme="minorHAnsi"/>
                <w:color w:val="000000"/>
                <w:sz w:val="18"/>
                <w:szCs w:val="18"/>
                <w:lang w:eastAsia="es-MX"/>
              </w:rPr>
              <w:lastRenderedPageBreak/>
              <w:t>al 31 de diciembre del año 2022.</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 xml:space="preserve">Solicito su autorización del punto A3, los que estén por la afirmativa sírvanse manifestándolo levantando su mano.                 Aprobado por </w:t>
            </w:r>
            <w:r w:rsidR="001B50C7">
              <w:rPr>
                <w:rFonts w:asciiTheme="minorHAnsi" w:hAnsiTheme="minorHAnsi" w:cstheme="minorHAnsi"/>
                <w:color w:val="000000"/>
                <w:sz w:val="18"/>
                <w:szCs w:val="18"/>
                <w:lang w:eastAsia="es-MX"/>
              </w:rPr>
              <w:lastRenderedPageBreak/>
              <w:t>Unanimidad</w:t>
            </w:r>
            <w:r w:rsidRPr="0006238E">
              <w:rPr>
                <w:rFonts w:asciiTheme="minorHAnsi" w:hAnsiTheme="minorHAnsi" w:cstheme="minorHAnsi"/>
                <w:color w:val="000000"/>
                <w:sz w:val="18"/>
                <w:szCs w:val="18"/>
                <w:lang w:eastAsia="es-MX"/>
              </w:rPr>
              <w:t xml:space="preserve"> de votos</w:t>
            </w:r>
          </w:p>
        </w:tc>
      </w:tr>
      <w:tr w:rsidR="0006238E" w:rsidRPr="0006238E" w:rsidTr="0006238E">
        <w:trPr>
          <w:trHeight w:val="1680"/>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A</w:t>
            </w:r>
            <w:proofErr w:type="gramStart"/>
            <w:r w:rsidRPr="0006238E">
              <w:rPr>
                <w:rFonts w:asciiTheme="minorHAnsi" w:hAnsiTheme="minorHAnsi" w:cstheme="minorHAnsi"/>
                <w:color w:val="000000"/>
                <w:sz w:val="18"/>
                <w:szCs w:val="18"/>
                <w:lang w:eastAsia="es-MX"/>
              </w:rPr>
              <w:t>4  Fracción</w:t>
            </w:r>
            <w:proofErr w:type="gramEnd"/>
            <w:r w:rsidRPr="0006238E">
              <w:rPr>
                <w:rFonts w:asciiTheme="minorHAnsi" w:hAnsiTheme="minorHAnsi" w:cstheme="minorHAnsi"/>
                <w:color w:val="000000"/>
                <w:sz w:val="18"/>
                <w:szCs w:val="18"/>
                <w:lang w:eastAsia="es-MX"/>
              </w:rPr>
              <w:t xml:space="preserve">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DCI/2022/0094</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202200360</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Conservación de Inmuebles adscrita a la Coordinación General de Administración e Innovación Gubernamental</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$1,194,547.92</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Jaime Lares Rangel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Arrendamiento de edificios, local E-48 en Plaza Concentro en Avenida Vallarta 6503 colonia Ciudad Granja en Zapopan, ocupado por oficinas de Reto Zapopan, para el periodo del 01 de enero del año 2022 al 31 de diciembre del año 2022.</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Solicito su autorización del punto A4,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Pr="0006238E">
              <w:rPr>
                <w:rFonts w:asciiTheme="minorHAnsi" w:hAnsiTheme="minorHAnsi" w:cstheme="minorHAnsi"/>
                <w:color w:val="000000"/>
                <w:sz w:val="18"/>
                <w:szCs w:val="18"/>
                <w:lang w:eastAsia="es-MX"/>
              </w:rPr>
              <w:t>de votos</w:t>
            </w:r>
          </w:p>
        </w:tc>
      </w:tr>
      <w:tr w:rsidR="0006238E" w:rsidRPr="0006238E" w:rsidTr="0006238E">
        <w:trPr>
          <w:trHeight w:val="523"/>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A5  Fracción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DCI/2022/0097</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202200364</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Conservación de Inmuebles adscrita a la Coordinación General de Administración e Innovación Gubernamental</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$1,844,400.00</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Universidad de Guadalajara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Arrendamiento del terreno conocido como la ex gasolinera ubicado Periférico Norte #29 punto de referencia, Av. José Parres Arias, ocupado como estacionamiento de vehículos oficiales, para el periodo del 01 de enero del año 2022 al 31 de diciembre del año 2022.</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Solicito su autorización del punto A5,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Pr="0006238E">
              <w:rPr>
                <w:rFonts w:asciiTheme="minorHAnsi" w:hAnsiTheme="minorHAnsi" w:cstheme="minorHAnsi"/>
                <w:color w:val="000000"/>
                <w:sz w:val="18"/>
                <w:szCs w:val="18"/>
                <w:lang w:eastAsia="es-MX"/>
              </w:rPr>
              <w:t>de votos</w:t>
            </w:r>
          </w:p>
        </w:tc>
      </w:tr>
      <w:tr w:rsidR="0006238E" w:rsidRPr="0006238E" w:rsidTr="001844A7">
        <w:trPr>
          <w:trHeight w:val="537"/>
        </w:trPr>
        <w:tc>
          <w:tcPr>
            <w:tcW w:w="846" w:type="dxa"/>
            <w:tcBorders>
              <w:top w:val="nil"/>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w:t>
            </w:r>
            <w:proofErr w:type="gramStart"/>
            <w:r w:rsidRPr="0006238E">
              <w:rPr>
                <w:rFonts w:asciiTheme="minorHAnsi" w:hAnsiTheme="minorHAnsi" w:cstheme="minorHAnsi"/>
                <w:color w:val="000000"/>
                <w:sz w:val="18"/>
                <w:szCs w:val="18"/>
                <w:lang w:eastAsia="es-MX"/>
              </w:rPr>
              <w:t>6  Fracción</w:t>
            </w:r>
            <w:proofErr w:type="gramEnd"/>
            <w:r w:rsidRPr="0006238E">
              <w:rPr>
                <w:rFonts w:asciiTheme="minorHAnsi" w:hAnsiTheme="minorHAnsi" w:cstheme="minorHAnsi"/>
                <w:color w:val="000000"/>
                <w:sz w:val="18"/>
                <w:szCs w:val="18"/>
                <w:lang w:eastAsia="es-MX"/>
              </w:rPr>
              <w:t xml:space="preserve"> I </w:t>
            </w:r>
          </w:p>
        </w:tc>
        <w:tc>
          <w:tcPr>
            <w:tcW w:w="1559" w:type="dxa"/>
            <w:tcBorders>
              <w:top w:val="nil"/>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DCI/2022/0096</w:t>
            </w:r>
          </w:p>
        </w:tc>
        <w:tc>
          <w:tcPr>
            <w:tcW w:w="1135"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202200363</w:t>
            </w:r>
          </w:p>
        </w:tc>
        <w:tc>
          <w:tcPr>
            <w:tcW w:w="1292"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Conservación de Inmuebles adscrita a la Coordinación General de Administración e Innovación Gubernamental</w:t>
            </w:r>
          </w:p>
        </w:tc>
        <w:tc>
          <w:tcPr>
            <w:tcW w:w="1117" w:type="dxa"/>
            <w:tcBorders>
              <w:top w:val="nil"/>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$82,680.00</w:t>
            </w:r>
          </w:p>
        </w:tc>
        <w:tc>
          <w:tcPr>
            <w:tcW w:w="127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José Franco Enciso Villaseñor </w:t>
            </w:r>
          </w:p>
        </w:tc>
        <w:tc>
          <w:tcPr>
            <w:tcW w:w="1701"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Arrendamiento de la finca ubicada en calle Luis L. Valls numero 08 colonias la experiencia en Zapopan, ocupado por oficinas de la delegación la experiencia para el periodo del 01 de enero del año 2022 al 31 de diciembre del año 2022.</w:t>
            </w:r>
          </w:p>
        </w:tc>
        <w:tc>
          <w:tcPr>
            <w:tcW w:w="1486" w:type="dxa"/>
            <w:tcBorders>
              <w:top w:val="nil"/>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Solicito su autorización del punto A6,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Pr="0006238E">
              <w:rPr>
                <w:rFonts w:asciiTheme="minorHAnsi" w:hAnsiTheme="minorHAnsi" w:cstheme="minorHAnsi"/>
                <w:color w:val="000000"/>
                <w:sz w:val="18"/>
                <w:szCs w:val="18"/>
                <w:lang w:eastAsia="es-MX"/>
              </w:rPr>
              <w:t>de votos</w:t>
            </w:r>
          </w:p>
        </w:tc>
      </w:tr>
      <w:tr w:rsidR="0006238E" w:rsidRPr="0006238E" w:rsidTr="001844A7">
        <w:trPr>
          <w:trHeight w:val="1995"/>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A</w:t>
            </w:r>
            <w:proofErr w:type="gramStart"/>
            <w:r w:rsidRPr="0006238E">
              <w:rPr>
                <w:rFonts w:asciiTheme="minorHAnsi" w:hAnsiTheme="minorHAnsi" w:cstheme="minorHAnsi"/>
                <w:color w:val="000000"/>
                <w:sz w:val="18"/>
                <w:szCs w:val="18"/>
                <w:lang w:eastAsia="es-MX"/>
              </w:rPr>
              <w:t>7  Fracción</w:t>
            </w:r>
            <w:proofErr w:type="gramEnd"/>
            <w:r w:rsidRPr="0006238E">
              <w:rPr>
                <w:rFonts w:asciiTheme="minorHAnsi" w:hAnsiTheme="minorHAnsi" w:cstheme="minorHAnsi"/>
                <w:color w:val="000000"/>
                <w:sz w:val="18"/>
                <w:szCs w:val="18"/>
                <w:lang w:eastAsia="es-MX"/>
              </w:rPr>
              <w:t xml:space="preserve"> I </w:t>
            </w:r>
          </w:p>
        </w:tc>
        <w:tc>
          <w:tcPr>
            <w:tcW w:w="1559"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DCI/2022/0098</w:t>
            </w:r>
          </w:p>
        </w:tc>
        <w:tc>
          <w:tcPr>
            <w:tcW w:w="1135" w:type="dxa"/>
            <w:tcBorders>
              <w:top w:val="single" w:sz="4" w:space="0" w:color="auto"/>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202200361</w:t>
            </w:r>
          </w:p>
        </w:tc>
        <w:tc>
          <w:tcPr>
            <w:tcW w:w="1292"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Conservación de Inmuebles adscrita a la Coordinación General de Administración e Innovación Gubernamental</w:t>
            </w:r>
          </w:p>
        </w:tc>
        <w:tc>
          <w:tcPr>
            <w:tcW w:w="1117" w:type="dxa"/>
            <w:tcBorders>
              <w:top w:val="single" w:sz="4" w:space="0" w:color="auto"/>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$925,727.50</w:t>
            </w:r>
          </w:p>
        </w:tc>
        <w:tc>
          <w:tcPr>
            <w:tcW w:w="1276"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Rcenter Entertainment and Shopping, S. de R.L. de C.V. </w:t>
            </w:r>
          </w:p>
        </w:tc>
        <w:tc>
          <w:tcPr>
            <w:tcW w:w="1701"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Arrendamiento del local OF-03 en la Plaza Comercial Real Center, ubicada en Av. Santa Margarita #360 colonia Residencial Poniente Zapopan ocupado por oficinas de Registro Civil y recaudadora para el periodo del 01 de enero del año 2022 al 31 de diciembre del año 2022.</w:t>
            </w:r>
          </w:p>
        </w:tc>
        <w:tc>
          <w:tcPr>
            <w:tcW w:w="1486"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Solicito su autorización del punto A7,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Pr="0006238E">
              <w:rPr>
                <w:rFonts w:asciiTheme="minorHAnsi" w:hAnsiTheme="minorHAnsi" w:cstheme="minorHAnsi"/>
                <w:color w:val="000000"/>
                <w:sz w:val="18"/>
                <w:szCs w:val="18"/>
                <w:lang w:eastAsia="es-MX"/>
              </w:rPr>
              <w:t>de votos</w:t>
            </w:r>
          </w:p>
        </w:tc>
      </w:tr>
      <w:tr w:rsidR="0006238E" w:rsidRPr="0006238E" w:rsidTr="007C57DD">
        <w:trPr>
          <w:trHeight w:val="3939"/>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06238E" w:rsidRPr="0006238E" w:rsidRDefault="002D5FD2" w:rsidP="0006238E">
            <w:pPr>
              <w:jc w:val="center"/>
              <w:rPr>
                <w:rFonts w:asciiTheme="minorHAnsi" w:hAnsiTheme="minorHAnsi" w:cstheme="minorHAnsi"/>
                <w:color w:val="000000"/>
                <w:sz w:val="18"/>
                <w:szCs w:val="18"/>
                <w:lang w:eastAsia="es-MX"/>
              </w:rPr>
            </w:pPr>
            <w:r>
              <w:rPr>
                <w:rFonts w:asciiTheme="minorHAnsi" w:hAnsiTheme="minorHAnsi" w:cstheme="minorHAnsi"/>
                <w:color w:val="000000"/>
                <w:sz w:val="18"/>
                <w:szCs w:val="18"/>
                <w:lang w:eastAsia="es-MX"/>
              </w:rPr>
              <w:t>A</w:t>
            </w:r>
            <w:r w:rsidRPr="0006238E">
              <w:rPr>
                <w:rFonts w:asciiTheme="minorHAnsi" w:hAnsiTheme="minorHAnsi" w:cstheme="minorHAnsi"/>
                <w:color w:val="000000"/>
                <w:sz w:val="18"/>
                <w:szCs w:val="18"/>
                <w:lang w:eastAsia="es-MX"/>
              </w:rPr>
              <w:t>8 Fracción</w:t>
            </w:r>
            <w:r w:rsidR="0006238E" w:rsidRPr="0006238E">
              <w:rPr>
                <w:rFonts w:asciiTheme="minorHAnsi" w:hAnsiTheme="minorHAnsi" w:cstheme="minorHAnsi"/>
                <w:color w:val="000000"/>
                <w:sz w:val="18"/>
                <w:szCs w:val="18"/>
                <w:lang w:eastAsia="es-MX"/>
              </w:rPr>
              <w:t xml:space="preserve"> I </w:t>
            </w:r>
          </w:p>
        </w:tc>
        <w:tc>
          <w:tcPr>
            <w:tcW w:w="1559"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jc w:val="center"/>
              <w:rPr>
                <w:rFonts w:asciiTheme="minorHAnsi" w:hAnsiTheme="minorHAnsi" w:cstheme="minorHAnsi"/>
                <w:sz w:val="18"/>
                <w:szCs w:val="18"/>
                <w:lang w:eastAsia="es-MX"/>
              </w:rPr>
            </w:pPr>
            <w:r w:rsidRPr="0006238E">
              <w:rPr>
                <w:rFonts w:asciiTheme="minorHAnsi" w:hAnsiTheme="minorHAnsi" w:cstheme="minorHAnsi"/>
                <w:sz w:val="18"/>
                <w:szCs w:val="18"/>
                <w:lang w:eastAsia="es-MX"/>
              </w:rPr>
              <w:t>AOV/0600/0119/2022</w:t>
            </w:r>
          </w:p>
        </w:tc>
        <w:tc>
          <w:tcPr>
            <w:tcW w:w="1135" w:type="dxa"/>
            <w:tcBorders>
              <w:top w:val="single" w:sz="4" w:space="0" w:color="auto"/>
              <w:left w:val="nil"/>
              <w:bottom w:val="single" w:sz="4" w:space="0" w:color="auto"/>
              <w:right w:val="single" w:sz="4" w:space="0" w:color="auto"/>
            </w:tcBorders>
            <w:shd w:val="clear" w:color="000000" w:fill="F8CBAD"/>
            <w:noWrap/>
            <w:hideMark/>
          </w:tcPr>
          <w:p w:rsidR="0006238E" w:rsidRPr="0006238E" w:rsidRDefault="0006238E" w:rsidP="0006238E">
            <w:pPr>
              <w:jc w:val="cente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202200387</w:t>
            </w:r>
          </w:p>
        </w:tc>
        <w:tc>
          <w:tcPr>
            <w:tcW w:w="1292"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Dirección de Innovación Gubernamental adscrita a la Coordinación General de Administración e Innovación Gubernamental</w:t>
            </w:r>
          </w:p>
        </w:tc>
        <w:tc>
          <w:tcPr>
            <w:tcW w:w="1117" w:type="dxa"/>
            <w:tcBorders>
              <w:top w:val="single" w:sz="4" w:space="0" w:color="auto"/>
              <w:left w:val="nil"/>
              <w:bottom w:val="single" w:sz="4" w:space="0" w:color="auto"/>
              <w:right w:val="single" w:sz="4" w:space="0" w:color="auto"/>
            </w:tcBorders>
            <w:shd w:val="clear" w:color="000000" w:fill="F8CBAD"/>
            <w:noWrap/>
            <w:hideMark/>
          </w:tcPr>
          <w:p w:rsidR="0006238E" w:rsidRPr="0006238E" w:rsidRDefault="0006238E" w:rsidP="0006238E">
            <w:pPr>
              <w:jc w:val="right"/>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$175,000.00</w:t>
            </w:r>
          </w:p>
        </w:tc>
        <w:tc>
          <w:tcPr>
            <w:tcW w:w="1276"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 Radiomóvil Dipsa, S.A. de C.V. </w:t>
            </w:r>
          </w:p>
        </w:tc>
        <w:tc>
          <w:tcPr>
            <w:tcW w:w="1701"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t xml:space="preserve">Radiomóvil Dipsa, S.A. de C.V., tiene como objetivo dar continuidad a los servicios que se describen a continuación, 1 línea de datos de 10 GB ara brindar servicio de conectividad a dispositivos móviles  de la Comisaría de Seguridad Pública, 1 línea de voz para brindar el servicio de comunicación telefónica portátil a la Comisaría  de Seguridad Pública y 6 líneas de datos de 30 GB para brindar el servicio de conectividad a los sistemas de recaudación y otros proyectos de las diferentes áreas del Ayuntamiento de Zapopan, es importante manifestar que el proveedor cuenta con la </w:t>
            </w:r>
            <w:r w:rsidRPr="0006238E">
              <w:rPr>
                <w:rFonts w:asciiTheme="minorHAnsi" w:hAnsiTheme="minorHAnsi" w:cstheme="minorHAnsi"/>
                <w:color w:val="000000"/>
                <w:sz w:val="18"/>
                <w:szCs w:val="18"/>
                <w:lang w:eastAsia="es-MX"/>
              </w:rPr>
              <w:lastRenderedPageBreak/>
              <w:t>infraestructura de vanguardia que soporta las diferentes tecnologías 3G, 4G LTE y 4.5G mayor cobertura en zonas de difícil acceso y velocidad así como atención al cliente las 24 horas, lo cual permite dotar del servicio requerido a las dependencias.</w:t>
            </w:r>
          </w:p>
        </w:tc>
        <w:tc>
          <w:tcPr>
            <w:tcW w:w="1486" w:type="dxa"/>
            <w:tcBorders>
              <w:top w:val="single" w:sz="4" w:space="0" w:color="auto"/>
              <w:left w:val="nil"/>
              <w:bottom w:val="single" w:sz="4" w:space="0" w:color="auto"/>
              <w:right w:val="single" w:sz="4" w:space="0" w:color="auto"/>
            </w:tcBorders>
            <w:shd w:val="clear" w:color="000000" w:fill="F8CBAD"/>
            <w:hideMark/>
          </w:tcPr>
          <w:p w:rsidR="0006238E" w:rsidRPr="0006238E" w:rsidRDefault="0006238E" w:rsidP="0006238E">
            <w:pPr>
              <w:rPr>
                <w:rFonts w:asciiTheme="minorHAnsi" w:hAnsiTheme="minorHAnsi" w:cstheme="minorHAnsi"/>
                <w:color w:val="000000"/>
                <w:sz w:val="18"/>
                <w:szCs w:val="18"/>
                <w:lang w:eastAsia="es-MX"/>
              </w:rPr>
            </w:pPr>
            <w:r w:rsidRPr="0006238E">
              <w:rPr>
                <w:rFonts w:asciiTheme="minorHAnsi" w:hAnsiTheme="minorHAnsi" w:cstheme="minorHAnsi"/>
                <w:color w:val="000000"/>
                <w:sz w:val="18"/>
                <w:szCs w:val="18"/>
                <w:lang w:eastAsia="es-MX"/>
              </w:rPr>
              <w:lastRenderedPageBreak/>
              <w:t xml:space="preserve">Solicito su autorización del punto A8, los que estén por la afirmativa sírvanse manifestándolo levantando su mano.                 Aprobado por </w:t>
            </w:r>
            <w:r w:rsidR="001B50C7">
              <w:rPr>
                <w:rFonts w:asciiTheme="minorHAnsi" w:hAnsiTheme="minorHAnsi" w:cstheme="minorHAnsi"/>
                <w:color w:val="000000"/>
                <w:sz w:val="18"/>
                <w:szCs w:val="18"/>
                <w:lang w:eastAsia="es-MX"/>
              </w:rPr>
              <w:t>Unanimidad</w:t>
            </w:r>
            <w:r w:rsidR="001B50C7" w:rsidRPr="0006238E">
              <w:rPr>
                <w:rFonts w:asciiTheme="minorHAnsi" w:hAnsiTheme="minorHAnsi" w:cstheme="minorHAnsi"/>
                <w:color w:val="000000"/>
                <w:sz w:val="18"/>
                <w:szCs w:val="18"/>
                <w:lang w:eastAsia="es-MX"/>
              </w:rPr>
              <w:t xml:space="preserve"> </w:t>
            </w:r>
            <w:r w:rsidRPr="0006238E">
              <w:rPr>
                <w:rFonts w:asciiTheme="minorHAnsi" w:hAnsiTheme="minorHAnsi" w:cstheme="minorHAnsi"/>
                <w:color w:val="000000"/>
                <w:sz w:val="18"/>
                <w:szCs w:val="18"/>
                <w:lang w:eastAsia="es-MX"/>
              </w:rPr>
              <w:t>de votos</w:t>
            </w:r>
          </w:p>
        </w:tc>
      </w:tr>
    </w:tbl>
    <w:p w:rsidR="002A18B1" w:rsidRDefault="002A18B1" w:rsidP="002A18B1">
      <w:pPr>
        <w:contextualSpacing/>
        <w:jc w:val="both"/>
        <w:rPr>
          <w:rFonts w:asciiTheme="minorHAnsi" w:hAnsiTheme="minorHAnsi" w:cstheme="minorHAnsi"/>
        </w:rPr>
      </w:pPr>
    </w:p>
    <w:p w:rsidR="002A18B1" w:rsidRDefault="002A18B1" w:rsidP="002A18B1">
      <w:pPr>
        <w:contextualSpacing/>
        <w:jc w:val="both"/>
        <w:rPr>
          <w:rFonts w:asciiTheme="minorHAnsi" w:hAnsiTheme="minorHAnsi" w:cstheme="minorHAnsi"/>
        </w:rPr>
      </w:pPr>
      <w:r w:rsidRPr="00C72137">
        <w:rPr>
          <w:rFonts w:asciiTheme="minorHAnsi" w:hAnsiTheme="minorHAnsi" w:cstheme="minorHAnsi"/>
        </w:rPr>
        <w:t xml:space="preserve">Los asuntos varios del cuadro, pertenece al </w:t>
      </w:r>
      <w:r w:rsidRPr="00C72137">
        <w:rPr>
          <w:rFonts w:asciiTheme="minorHAnsi" w:hAnsiTheme="minorHAnsi" w:cstheme="minorHAnsi"/>
          <w:b/>
        </w:rPr>
        <w:t>inciso</w:t>
      </w:r>
      <w:r>
        <w:rPr>
          <w:rFonts w:asciiTheme="minorHAnsi" w:hAnsiTheme="minorHAnsi" w:cstheme="minorHAnsi"/>
          <w:b/>
        </w:rPr>
        <w:t xml:space="preserve"> 2, punto</w:t>
      </w:r>
      <w:r w:rsidRPr="00C72137">
        <w:rPr>
          <w:rFonts w:asciiTheme="minorHAnsi" w:hAnsiTheme="minorHAnsi" w:cstheme="minorHAnsi"/>
          <w:b/>
        </w:rPr>
        <w:t xml:space="preserve"> A</w:t>
      </w:r>
      <w:r w:rsidRPr="00C72137">
        <w:rPr>
          <w:rFonts w:asciiTheme="minorHAnsi" w:hAnsiTheme="minorHAnsi" w:cstheme="minorHAnsi"/>
        </w:rPr>
        <w:t xml:space="preserve">, de la agenda de trabajo y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sidRPr="00C72137">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integrantes del Comité de Adquisiciones</w:t>
      </w:r>
    </w:p>
    <w:p w:rsidR="002D5FD2" w:rsidRPr="002A18B1" w:rsidRDefault="002D5FD2" w:rsidP="002A18B1">
      <w:pPr>
        <w:contextualSpacing/>
        <w:jc w:val="both"/>
        <w:rPr>
          <w:rFonts w:asciiTheme="minorHAnsi" w:hAnsiTheme="minorHAnsi" w:cstheme="minorHAnsi"/>
          <w:b/>
          <w:lang w:val="es-ES_tradnl"/>
        </w:rPr>
      </w:pPr>
    </w:p>
    <w:p w:rsidR="002A18B1" w:rsidRDefault="002A18B1" w:rsidP="00241AC0">
      <w:pPr>
        <w:pStyle w:val="Prrafodelista"/>
        <w:numPr>
          <w:ilvl w:val="0"/>
          <w:numId w:val="7"/>
        </w:numPr>
        <w:ind w:right="-283"/>
        <w:jc w:val="both"/>
        <w:rPr>
          <w:rFonts w:asciiTheme="minorHAnsi" w:hAnsiTheme="minorHAnsi" w:cstheme="minorHAnsi"/>
          <w:b/>
        </w:rPr>
      </w:pPr>
      <w:r w:rsidRPr="00652C6E">
        <w:rPr>
          <w:rFonts w:asciiTheme="minorHAnsi" w:hAnsiTheme="minorHAnsi" w:cstheme="minorHAnsi"/>
          <w:b/>
        </w:rPr>
        <w:t xml:space="preserve">Adjudicaciones Directas de acuerdo al Artículo 99, Fracción </w:t>
      </w:r>
      <w:r w:rsidR="002D5FD2" w:rsidRPr="00652C6E">
        <w:rPr>
          <w:rFonts w:asciiTheme="minorHAnsi" w:hAnsiTheme="minorHAnsi" w:cstheme="minorHAnsi"/>
          <w:b/>
        </w:rPr>
        <w:t>IV del</w:t>
      </w:r>
      <w:r w:rsidRPr="00652C6E">
        <w:rPr>
          <w:rFonts w:asciiTheme="minorHAnsi" w:hAnsiTheme="minorHAnsi" w:cstheme="minorHAnsi"/>
          <w:b/>
        </w:rPr>
        <w:t xml:space="preserve"> Reglamento de Compras, Enajenaciones y Contratación de Servicios del Municipio de Zapopan Jalisco, se rinde informe.</w:t>
      </w:r>
    </w:p>
    <w:p w:rsidR="002D5FD2" w:rsidRPr="00652C6E" w:rsidRDefault="002D5FD2" w:rsidP="002D5FD2">
      <w:pPr>
        <w:pStyle w:val="Prrafodelista"/>
        <w:ind w:left="720" w:right="-283"/>
        <w:jc w:val="both"/>
        <w:rPr>
          <w:rFonts w:asciiTheme="minorHAnsi" w:hAnsiTheme="minorHAnsi" w:cstheme="minorHAnsi"/>
          <w:b/>
        </w:rPr>
      </w:pPr>
    </w:p>
    <w:tbl>
      <w:tblPr>
        <w:tblW w:w="10201" w:type="dxa"/>
        <w:tblInd w:w="75" w:type="dxa"/>
        <w:tblCellMar>
          <w:left w:w="70" w:type="dxa"/>
          <w:right w:w="70" w:type="dxa"/>
        </w:tblCellMar>
        <w:tblLook w:val="04A0" w:firstRow="1" w:lastRow="0" w:firstColumn="1" w:lastColumn="0" w:noHBand="0" w:noVBand="1"/>
      </w:tblPr>
      <w:tblGrid>
        <w:gridCol w:w="767"/>
        <w:gridCol w:w="1071"/>
        <w:gridCol w:w="1412"/>
        <w:gridCol w:w="1072"/>
        <w:gridCol w:w="1343"/>
        <w:gridCol w:w="4536"/>
      </w:tblGrid>
      <w:tr w:rsidR="007E4D99" w:rsidRPr="007E4D99" w:rsidTr="007C57DD">
        <w:trPr>
          <w:trHeight w:val="630"/>
        </w:trPr>
        <w:tc>
          <w:tcPr>
            <w:tcW w:w="767"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NUMERO</w:t>
            </w:r>
          </w:p>
        </w:tc>
        <w:tc>
          <w:tcPr>
            <w:tcW w:w="1071" w:type="dxa"/>
            <w:tcBorders>
              <w:top w:val="single" w:sz="4" w:space="0" w:color="auto"/>
              <w:left w:val="nil"/>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REQUISICIÓN</w:t>
            </w:r>
          </w:p>
        </w:tc>
        <w:tc>
          <w:tcPr>
            <w:tcW w:w="1412" w:type="dxa"/>
            <w:tcBorders>
              <w:top w:val="single" w:sz="4" w:space="0" w:color="auto"/>
              <w:left w:val="nil"/>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AREA REQUIRENTE</w:t>
            </w:r>
          </w:p>
        </w:tc>
        <w:tc>
          <w:tcPr>
            <w:tcW w:w="1072" w:type="dxa"/>
            <w:tcBorders>
              <w:top w:val="single" w:sz="4" w:space="0" w:color="auto"/>
              <w:left w:val="nil"/>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 xml:space="preserve">MONTO TOTAL CON IVA </w:t>
            </w:r>
          </w:p>
        </w:tc>
        <w:tc>
          <w:tcPr>
            <w:tcW w:w="1343" w:type="dxa"/>
            <w:tcBorders>
              <w:top w:val="single" w:sz="4" w:space="0" w:color="auto"/>
              <w:left w:val="nil"/>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PROVEEDOR</w:t>
            </w:r>
          </w:p>
        </w:tc>
        <w:tc>
          <w:tcPr>
            <w:tcW w:w="4536" w:type="dxa"/>
            <w:tcBorders>
              <w:top w:val="single" w:sz="4" w:space="0" w:color="auto"/>
              <w:left w:val="nil"/>
              <w:bottom w:val="single" w:sz="4" w:space="0" w:color="auto"/>
              <w:right w:val="single" w:sz="4" w:space="0" w:color="auto"/>
            </w:tcBorders>
            <w:shd w:val="clear" w:color="000000" w:fill="EC7320"/>
            <w:vAlign w:val="center"/>
            <w:hideMark/>
          </w:tcPr>
          <w:p w:rsidR="007E4D99" w:rsidRPr="007E4D99" w:rsidRDefault="007E4D99" w:rsidP="007E4D99">
            <w:pPr>
              <w:jc w:val="center"/>
              <w:rPr>
                <w:rFonts w:ascii="Calibri" w:hAnsi="Calibri" w:cs="Calibri"/>
                <w:b/>
                <w:bCs/>
                <w:color w:val="FFFFFF"/>
                <w:sz w:val="16"/>
                <w:szCs w:val="16"/>
                <w:u w:val="single"/>
                <w:lang w:eastAsia="es-MX"/>
              </w:rPr>
            </w:pPr>
            <w:r w:rsidRPr="007E4D99">
              <w:rPr>
                <w:rFonts w:ascii="Calibri" w:hAnsi="Calibri" w:cs="Calibri"/>
                <w:b/>
                <w:bCs/>
                <w:color w:val="FFFFFF"/>
                <w:sz w:val="16"/>
                <w:szCs w:val="16"/>
                <w:u w:val="single"/>
                <w:lang w:eastAsia="es-MX"/>
              </w:rPr>
              <w:t>MOTIVO</w:t>
            </w:r>
          </w:p>
        </w:tc>
      </w:tr>
      <w:tr w:rsidR="007E4D99" w:rsidRPr="007E4D99" w:rsidTr="007C57DD">
        <w:trPr>
          <w:trHeight w:val="3490"/>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lastRenderedPageBreak/>
              <w:t>B1              Fracción IV</w:t>
            </w:r>
          </w:p>
        </w:tc>
        <w:tc>
          <w:tcPr>
            <w:tcW w:w="1071" w:type="dxa"/>
            <w:tcBorders>
              <w:top w:val="single" w:sz="4" w:space="0" w:color="auto"/>
              <w:left w:val="nil"/>
              <w:bottom w:val="single" w:sz="4" w:space="0" w:color="auto"/>
              <w:right w:val="single" w:sz="4" w:space="0" w:color="auto"/>
            </w:tcBorders>
            <w:shd w:val="clear" w:color="000000" w:fill="F8CBAD"/>
            <w:noWrap/>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t>202200271</w:t>
            </w:r>
          </w:p>
        </w:tc>
        <w:tc>
          <w:tcPr>
            <w:tcW w:w="1412"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Dirección de Mercados adscrita a la Coordinación General de Servicios Municipales.</w:t>
            </w:r>
          </w:p>
        </w:tc>
        <w:tc>
          <w:tcPr>
            <w:tcW w:w="1072" w:type="dxa"/>
            <w:tcBorders>
              <w:top w:val="single" w:sz="4" w:space="0" w:color="auto"/>
              <w:left w:val="nil"/>
              <w:bottom w:val="single" w:sz="4" w:space="0" w:color="auto"/>
              <w:right w:val="single" w:sz="4" w:space="0" w:color="auto"/>
            </w:tcBorders>
            <w:shd w:val="clear" w:color="000000" w:fill="F8CBAD"/>
            <w:noWrap/>
            <w:hideMark/>
          </w:tcPr>
          <w:p w:rsidR="007E4D99" w:rsidRPr="007E4D99" w:rsidRDefault="007E4D99" w:rsidP="007E4D99">
            <w:pPr>
              <w:jc w:val="right"/>
              <w:rPr>
                <w:rFonts w:ascii="Calibri" w:hAnsi="Calibri" w:cs="Calibri"/>
                <w:color w:val="000000"/>
                <w:sz w:val="16"/>
                <w:szCs w:val="16"/>
                <w:lang w:eastAsia="es-MX"/>
              </w:rPr>
            </w:pPr>
            <w:r w:rsidRPr="007E4D99">
              <w:rPr>
                <w:rFonts w:ascii="Calibri" w:hAnsi="Calibri" w:cs="Calibri"/>
                <w:color w:val="000000"/>
                <w:sz w:val="16"/>
                <w:szCs w:val="16"/>
                <w:lang w:eastAsia="es-MX"/>
              </w:rPr>
              <w:t>$263,900.00</w:t>
            </w:r>
          </w:p>
        </w:tc>
        <w:tc>
          <w:tcPr>
            <w:tcW w:w="1343"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Juan Manuel Gutiérrez Gómez</w:t>
            </w:r>
          </w:p>
        </w:tc>
        <w:tc>
          <w:tcPr>
            <w:tcW w:w="4536"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 xml:space="preserve">Se solicitó el servicio de arrendamiento de un toldo (sin I.S.R.) y de 10 tablones resultando adjudicado para prestar este servicio, derivado de las obras de remodelación del callejón de las flores en el mercado Lázaro Cárdenas fue necesario reubicar a los locatarios de dicho callejón a partir del mes de junio y hasta el mes de septiembre del año 2021 en la explanada de la Plaza de las Américas en Zapopan centro, cabe hacer mención que se solicitó la cotización de diversos proveedores y el C. Juan Manuel Gutiérrez Gómez fue el que proporcionó mejor precio y disponibilidad para continuar ofreciendo el servicio de forma inmediata, solicita arrendamiento (SIN I.S.R.) de mobiliario de toldo de medidas 6x12 mts, incluye pared y dictamen estructural de 7 tablones con 14 sillas para el periodo comprendido del 10 de Octubre del 2021 al 8 de Enero del 2022 (91 días) llego al termino y  no se concluyeron las obras, por lo que es necesario y urgente el apoyo a los locatarios para la venta de flores y no verse afectados económicamente. </w:t>
            </w:r>
          </w:p>
        </w:tc>
      </w:tr>
      <w:tr w:rsidR="007E4D99" w:rsidRPr="007E4D99" w:rsidTr="007C57DD">
        <w:trPr>
          <w:trHeight w:val="2840"/>
        </w:trPr>
        <w:tc>
          <w:tcPr>
            <w:tcW w:w="767" w:type="dxa"/>
            <w:tcBorders>
              <w:top w:val="nil"/>
              <w:left w:val="single" w:sz="4" w:space="0" w:color="auto"/>
              <w:bottom w:val="single" w:sz="4" w:space="0" w:color="auto"/>
              <w:right w:val="single" w:sz="4" w:space="0" w:color="auto"/>
            </w:tcBorders>
            <w:shd w:val="clear" w:color="000000" w:fill="F8CBAD"/>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t xml:space="preserve">B2          </w:t>
            </w:r>
            <w:r>
              <w:rPr>
                <w:rFonts w:ascii="Calibri" w:hAnsi="Calibri" w:cs="Calibri"/>
                <w:color w:val="000000"/>
                <w:sz w:val="16"/>
                <w:szCs w:val="16"/>
                <w:lang w:eastAsia="es-MX"/>
              </w:rPr>
              <w:t>Fracción</w:t>
            </w:r>
            <w:r w:rsidRPr="007E4D99">
              <w:rPr>
                <w:rFonts w:ascii="Calibri" w:hAnsi="Calibri" w:cs="Calibri"/>
                <w:color w:val="000000"/>
                <w:sz w:val="16"/>
                <w:szCs w:val="16"/>
                <w:lang w:eastAsia="es-MX"/>
              </w:rPr>
              <w:t xml:space="preserve"> IV</w:t>
            </w:r>
          </w:p>
        </w:tc>
        <w:tc>
          <w:tcPr>
            <w:tcW w:w="1071" w:type="dxa"/>
            <w:tcBorders>
              <w:top w:val="nil"/>
              <w:left w:val="nil"/>
              <w:bottom w:val="single" w:sz="4" w:space="0" w:color="auto"/>
              <w:right w:val="single" w:sz="4" w:space="0" w:color="auto"/>
            </w:tcBorders>
            <w:shd w:val="clear" w:color="000000" w:fill="F8CBAD"/>
            <w:noWrap/>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t>202200106</w:t>
            </w:r>
          </w:p>
        </w:tc>
        <w:tc>
          <w:tcPr>
            <w:tcW w:w="1412" w:type="dxa"/>
            <w:tcBorders>
              <w:top w:val="nil"/>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Dirección de Innovación Gubernamental adscrita a la Coordinación General de Administración e Innovación Gubernamental.</w:t>
            </w:r>
          </w:p>
        </w:tc>
        <w:tc>
          <w:tcPr>
            <w:tcW w:w="1072" w:type="dxa"/>
            <w:tcBorders>
              <w:top w:val="nil"/>
              <w:left w:val="nil"/>
              <w:bottom w:val="single" w:sz="4" w:space="0" w:color="auto"/>
              <w:right w:val="single" w:sz="4" w:space="0" w:color="auto"/>
            </w:tcBorders>
            <w:shd w:val="clear" w:color="000000" w:fill="F8CBAD"/>
            <w:noWrap/>
            <w:hideMark/>
          </w:tcPr>
          <w:p w:rsidR="007E4D99" w:rsidRPr="007E4D99" w:rsidRDefault="007E4D99" w:rsidP="007E4D99">
            <w:pPr>
              <w:jc w:val="right"/>
              <w:rPr>
                <w:rFonts w:ascii="Calibri" w:hAnsi="Calibri" w:cs="Calibri"/>
                <w:color w:val="000000"/>
                <w:sz w:val="16"/>
                <w:szCs w:val="16"/>
                <w:lang w:eastAsia="es-MX"/>
              </w:rPr>
            </w:pPr>
            <w:r w:rsidRPr="007E4D99">
              <w:rPr>
                <w:rFonts w:ascii="Calibri" w:hAnsi="Calibri" w:cs="Calibri"/>
                <w:color w:val="000000"/>
                <w:sz w:val="16"/>
                <w:szCs w:val="16"/>
                <w:lang w:eastAsia="es-MX"/>
              </w:rPr>
              <w:t>$1,091,699.20</w:t>
            </w:r>
          </w:p>
        </w:tc>
        <w:tc>
          <w:tcPr>
            <w:tcW w:w="1343" w:type="dxa"/>
            <w:tcBorders>
              <w:top w:val="nil"/>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Teléfonos de México, S.A.B. de C.V.</w:t>
            </w:r>
          </w:p>
        </w:tc>
        <w:tc>
          <w:tcPr>
            <w:tcW w:w="4536" w:type="dxa"/>
            <w:tcBorders>
              <w:top w:val="nil"/>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Teléfonos de México, S.A.B. de C.V., el proveedor antes mencionado es quien brinda el servicio integral de voz y datos del Municipio. Actualmente el Municipio se encuentra en el periodo de recaudación de impuestos, motivo por el cual no es recomendable realizar la migración de servicios, lo que implicaría una afectación directa a los ciudadanos que acuden de manera presencial a realizar el pago de sus impuestos desde cualquiera de los canales de pago, lo cual sería un impacto directo en la recaudación, así como a diferentes dependencias que hacen trámites y servicios y estos no pueden ser entregados en tiempo y forma, cabe hacer mención que el proveedor, TELEFONIA POR CABLE, S.A. DE C.V., no facturara el periodo del 01 de enero al 28 de febrero de 2022 por lo que no recibirá pago de servicios hasta que se realice la migración.</w:t>
            </w:r>
          </w:p>
        </w:tc>
      </w:tr>
      <w:tr w:rsidR="007E4D99" w:rsidRPr="007E4D99" w:rsidTr="002D5FD2">
        <w:trPr>
          <w:trHeight w:val="2521"/>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t>B3          fracción IV</w:t>
            </w:r>
          </w:p>
        </w:tc>
        <w:tc>
          <w:tcPr>
            <w:tcW w:w="1071" w:type="dxa"/>
            <w:tcBorders>
              <w:top w:val="single" w:sz="4" w:space="0" w:color="auto"/>
              <w:left w:val="nil"/>
              <w:bottom w:val="single" w:sz="4" w:space="0" w:color="auto"/>
              <w:right w:val="single" w:sz="4" w:space="0" w:color="auto"/>
            </w:tcBorders>
            <w:shd w:val="clear" w:color="000000" w:fill="F8CBAD"/>
            <w:noWrap/>
            <w:hideMark/>
          </w:tcPr>
          <w:p w:rsidR="007E4D99" w:rsidRPr="007E4D99" w:rsidRDefault="007E4D99" w:rsidP="007E4D99">
            <w:pPr>
              <w:jc w:val="center"/>
              <w:rPr>
                <w:rFonts w:ascii="Calibri" w:hAnsi="Calibri" w:cs="Calibri"/>
                <w:color w:val="000000"/>
                <w:sz w:val="16"/>
                <w:szCs w:val="16"/>
                <w:lang w:eastAsia="es-MX"/>
              </w:rPr>
            </w:pPr>
            <w:r w:rsidRPr="007E4D99">
              <w:rPr>
                <w:rFonts w:ascii="Calibri" w:hAnsi="Calibri" w:cs="Calibri"/>
                <w:color w:val="000000"/>
                <w:sz w:val="16"/>
                <w:szCs w:val="16"/>
                <w:lang w:eastAsia="es-MX"/>
              </w:rPr>
              <w:t>202200399</w:t>
            </w:r>
          </w:p>
        </w:tc>
        <w:tc>
          <w:tcPr>
            <w:tcW w:w="1412"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Dirección de Administración adscrita a la Coordinación General de Administración e Innovación Gubernamental.</w:t>
            </w:r>
          </w:p>
        </w:tc>
        <w:tc>
          <w:tcPr>
            <w:tcW w:w="1072" w:type="dxa"/>
            <w:tcBorders>
              <w:top w:val="single" w:sz="4" w:space="0" w:color="auto"/>
              <w:left w:val="nil"/>
              <w:bottom w:val="single" w:sz="4" w:space="0" w:color="auto"/>
              <w:right w:val="single" w:sz="4" w:space="0" w:color="auto"/>
            </w:tcBorders>
            <w:shd w:val="clear" w:color="000000" w:fill="F8CBAD"/>
            <w:noWrap/>
            <w:hideMark/>
          </w:tcPr>
          <w:p w:rsidR="007E4D99" w:rsidRPr="007E4D99" w:rsidRDefault="007E4D99" w:rsidP="007E4D99">
            <w:pPr>
              <w:jc w:val="right"/>
              <w:rPr>
                <w:rFonts w:ascii="Calibri" w:hAnsi="Calibri" w:cs="Calibri"/>
                <w:color w:val="000000"/>
                <w:sz w:val="16"/>
                <w:szCs w:val="16"/>
                <w:lang w:eastAsia="es-MX"/>
              </w:rPr>
            </w:pPr>
            <w:r w:rsidRPr="007E4D99">
              <w:rPr>
                <w:rFonts w:ascii="Calibri" w:hAnsi="Calibri" w:cs="Calibri"/>
                <w:color w:val="000000"/>
                <w:sz w:val="16"/>
                <w:szCs w:val="16"/>
                <w:lang w:eastAsia="es-MX"/>
              </w:rPr>
              <w:t>$634,578.00</w:t>
            </w:r>
          </w:p>
        </w:tc>
        <w:tc>
          <w:tcPr>
            <w:tcW w:w="1343"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 xml:space="preserve">Hm </w:t>
            </w:r>
            <w:proofErr w:type="spellStart"/>
            <w:r w:rsidRPr="007E4D99">
              <w:rPr>
                <w:rFonts w:ascii="Calibri" w:hAnsi="Calibri" w:cs="Calibri"/>
                <w:color w:val="000000"/>
                <w:sz w:val="16"/>
                <w:szCs w:val="16"/>
                <w:lang w:eastAsia="es-MX"/>
              </w:rPr>
              <w:t>Highmil</w:t>
            </w:r>
            <w:proofErr w:type="spellEnd"/>
            <w:r w:rsidRPr="007E4D99">
              <w:rPr>
                <w:rFonts w:ascii="Calibri" w:hAnsi="Calibri" w:cs="Calibri"/>
                <w:color w:val="000000"/>
                <w:sz w:val="16"/>
                <w:szCs w:val="16"/>
                <w:lang w:eastAsia="es-MX"/>
              </w:rPr>
              <w:t>, S.A. de C.V.</w:t>
            </w:r>
          </w:p>
        </w:tc>
        <w:tc>
          <w:tcPr>
            <w:tcW w:w="4536" w:type="dxa"/>
            <w:tcBorders>
              <w:top w:val="single" w:sz="4" w:space="0" w:color="auto"/>
              <w:left w:val="nil"/>
              <w:bottom w:val="single" w:sz="4" w:space="0" w:color="auto"/>
              <w:right w:val="single" w:sz="4" w:space="0" w:color="auto"/>
            </w:tcBorders>
            <w:shd w:val="clear" w:color="000000" w:fill="F8CBAD"/>
            <w:hideMark/>
          </w:tcPr>
          <w:p w:rsidR="007E4D99" w:rsidRPr="007E4D99" w:rsidRDefault="007E4D99" w:rsidP="007E4D99">
            <w:pPr>
              <w:rPr>
                <w:rFonts w:ascii="Calibri" w:hAnsi="Calibri" w:cs="Calibri"/>
                <w:color w:val="000000"/>
                <w:sz w:val="16"/>
                <w:szCs w:val="16"/>
                <w:lang w:eastAsia="es-MX"/>
              </w:rPr>
            </w:pPr>
            <w:r w:rsidRPr="007E4D99">
              <w:rPr>
                <w:rFonts w:ascii="Calibri" w:hAnsi="Calibri" w:cs="Calibri"/>
                <w:color w:val="000000"/>
                <w:sz w:val="16"/>
                <w:szCs w:val="16"/>
                <w:lang w:eastAsia="es-MX"/>
              </w:rPr>
              <w:t>Suministro de aceites para servicios preventivos y correctivos para el parque vehicular del Municipio a favor de la empresa denominada HM HIGHMIL, S.A. de C.V., como antecedente es importante señalar que se dio inicio a la temporada de estiaje 2022 lo cual corresponde al momento en que los acuíferos alcanzan su menor cause e inicia la temporada de mayor calor en el año, lo que ocasiona sequias e incendios, la Unidad de Mantenimiento Vehicular ya no cuenta con insumos para la atención de las reparaciones y mantenimientos del parque vehicular Municipal y si bien a la fecha se encuentran en proceso de licitación las partidas necesarias para este fin, la urgencia de la contratación no permite esperar a que sean agotados los procesos de licitación.</w:t>
            </w:r>
          </w:p>
        </w:tc>
      </w:tr>
    </w:tbl>
    <w:p w:rsidR="00083E59" w:rsidRDefault="00083E59" w:rsidP="00012507">
      <w:pPr>
        <w:rPr>
          <w:rFonts w:asciiTheme="minorHAnsi" w:eastAsia="Cambria" w:hAnsiTheme="minorHAnsi" w:cstheme="minorHAnsi"/>
          <w:b/>
        </w:rPr>
      </w:pPr>
    </w:p>
    <w:p w:rsidR="00652C6E" w:rsidRDefault="00652C6E" w:rsidP="00652C6E">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 xml:space="preserve"> 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rsidR="00652C6E" w:rsidRDefault="00652C6E" w:rsidP="00652C6E">
      <w:pPr>
        <w:ind w:right="-142"/>
        <w:jc w:val="both"/>
        <w:rPr>
          <w:rFonts w:asciiTheme="minorHAnsi" w:eastAsia="Calibri" w:hAnsiTheme="minorHAnsi" w:cstheme="minorHAnsi"/>
          <w:sz w:val="22"/>
          <w:szCs w:val="22"/>
          <w:lang w:val="es-ES_tradnl"/>
        </w:rPr>
      </w:pPr>
    </w:p>
    <w:p w:rsidR="007C57DD" w:rsidRDefault="007C57DD" w:rsidP="00652C6E">
      <w:pPr>
        <w:ind w:right="-142"/>
        <w:jc w:val="both"/>
        <w:rPr>
          <w:rFonts w:asciiTheme="minorHAnsi" w:eastAsia="Calibri" w:hAnsiTheme="minorHAnsi" w:cstheme="minorHAnsi"/>
          <w:sz w:val="22"/>
          <w:szCs w:val="22"/>
          <w:lang w:val="es-ES_tradnl"/>
        </w:rPr>
      </w:pPr>
    </w:p>
    <w:p w:rsidR="00652C6E" w:rsidRPr="00652C6E" w:rsidRDefault="002D5FD2" w:rsidP="002D5FD2">
      <w:pPr>
        <w:pStyle w:val="Prrafodelista"/>
        <w:ind w:left="1980"/>
        <w:contextualSpacing/>
        <w:jc w:val="both"/>
        <w:rPr>
          <w:rFonts w:asciiTheme="minorHAnsi" w:eastAsia="Calibri" w:hAnsiTheme="minorHAnsi" w:cstheme="minorHAnsi"/>
          <w:b/>
          <w:lang w:val="es-ES"/>
        </w:rPr>
      </w:pPr>
      <w:r>
        <w:rPr>
          <w:rFonts w:asciiTheme="minorHAnsi" w:hAnsiTheme="minorHAnsi" w:cstheme="minorHAnsi"/>
          <w:b/>
          <w:lang w:val="es-ES"/>
        </w:rPr>
        <w:lastRenderedPageBreak/>
        <w:t xml:space="preserve">3. </w:t>
      </w:r>
      <w:r w:rsidR="00652C6E" w:rsidRPr="004C4E4E">
        <w:rPr>
          <w:rFonts w:asciiTheme="minorHAnsi" w:hAnsiTheme="minorHAnsi" w:cstheme="minorHAnsi"/>
          <w:b/>
          <w:lang w:val="es-ES"/>
        </w:rPr>
        <w:t>Presentación de Bases para su revisión y aprobación.</w:t>
      </w:r>
    </w:p>
    <w:p w:rsidR="00652C6E" w:rsidRPr="004C4E4E" w:rsidRDefault="00652C6E" w:rsidP="00652C6E">
      <w:pPr>
        <w:pStyle w:val="Prrafodelista"/>
        <w:ind w:left="1980"/>
        <w:contextualSpacing/>
        <w:jc w:val="both"/>
        <w:rPr>
          <w:rFonts w:asciiTheme="minorHAnsi" w:eastAsia="Calibri" w:hAnsiTheme="minorHAnsi" w:cstheme="minorHAnsi"/>
          <w:b/>
          <w:lang w:val="es-ES"/>
        </w:rPr>
      </w:pPr>
    </w:p>
    <w:p w:rsidR="00652C6E" w:rsidRPr="005C7251" w:rsidRDefault="005C7251" w:rsidP="00652C6E">
      <w:pPr>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202200305 </w:t>
      </w:r>
      <w:r w:rsidRPr="005C7251">
        <w:rPr>
          <w:rFonts w:asciiTheme="minorHAnsi" w:hAnsiTheme="minorHAnsi" w:cstheme="minorHAnsi"/>
        </w:rPr>
        <w:t>de la Coordinación Municipal de Protección Civil y Bomberos adscrita a la Secretaria del Ayuntamiento, donde solicitan alimentos para que sean suministrados en el momento que se requiera, a los elementos de la Coordinación Municipal que laboran en las contingencias que se puedan presentar en el año, como lo son, incendios, inundaciones, operativos socio organizativos, rescates, búsquedas de personas, entre otros.</w:t>
      </w:r>
    </w:p>
    <w:p w:rsidR="005C7251" w:rsidRDefault="005C7251"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 xml:space="preserve">202200305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5C7251" w:rsidRPr="005C7251" w:rsidRDefault="005C7251" w:rsidP="005C7251">
      <w:pPr>
        <w:shd w:val="clear" w:color="auto" w:fill="FFFFFF"/>
        <w:spacing w:after="100" w:afterAutospacing="1"/>
        <w:contextualSpacing/>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202200382 </w:t>
      </w:r>
      <w:r w:rsidRPr="005C7251">
        <w:rPr>
          <w:rFonts w:asciiTheme="minorHAnsi" w:hAnsiTheme="minorHAnsi" w:cstheme="minorHAnsi"/>
        </w:rPr>
        <w:t>de la Coordinación Municipal de Protección Civil y Bomberos adscrita a la Secretaria del Ayuntamiento, donde solicitan renta de helicóptero 180 horas; de vuelo  o 90 días equipado para realizar operaciones de combate de incendios forestales, realizando traslado de hasta 12 combatientes o desplazando carga.</w:t>
      </w:r>
    </w:p>
    <w:p w:rsidR="00652C6E" w:rsidRDefault="00652C6E" w:rsidP="00652C6E">
      <w:pPr>
        <w:jc w:val="both"/>
        <w:rPr>
          <w:rFonts w:asciiTheme="minorHAnsi" w:eastAsia="Cambria" w:hAnsiTheme="minorHAnsi" w:cstheme="minorHAnsi"/>
          <w:b/>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202200382</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5C7251" w:rsidRDefault="00652C6E" w:rsidP="00652C6E">
      <w:pPr>
        <w:jc w:val="both"/>
        <w:rPr>
          <w:rFonts w:asciiTheme="minorHAnsi" w:hAnsiTheme="minorHAnsi" w:cstheme="minorHAnsi"/>
          <w: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5C7251" w:rsidRPr="005C7251" w:rsidRDefault="005C7251" w:rsidP="005C7251">
      <w:pPr>
        <w:shd w:val="clear" w:color="auto" w:fill="FFFFFF"/>
        <w:spacing w:after="100" w:afterAutospacing="1"/>
        <w:contextualSpacing/>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202200373 </w:t>
      </w:r>
      <w:r w:rsidRPr="005C7251">
        <w:rPr>
          <w:rFonts w:asciiTheme="minorHAnsi" w:hAnsiTheme="minorHAnsi" w:cstheme="minorHAnsi"/>
        </w:rPr>
        <w:t>de la Coordinación General de Desarrollo Económico y Combate a la Desigualdad, donde solicitan compra de camiones para transportar los módulos de bibliotecas, ludotecas móviles y las ferias de reactivación económica ¨Gobierno Rodante¨</w:t>
      </w:r>
    </w:p>
    <w:p w:rsidR="00652C6E" w:rsidRDefault="00652C6E"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w:t>
      </w:r>
      <w:r w:rsidRPr="004C4E4E">
        <w:rPr>
          <w:rFonts w:asciiTheme="minorHAnsi" w:eastAsia="Cambria" w:hAnsiTheme="minorHAnsi" w:cstheme="minorHAnsi"/>
        </w:rPr>
        <w:lastRenderedPageBreak/>
        <w:t xml:space="preserve">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005C7251" w:rsidRPr="005C7251">
        <w:rPr>
          <w:rFonts w:asciiTheme="minorHAnsi" w:hAnsiTheme="minorHAnsi" w:cstheme="minorHAnsi"/>
          <w:b/>
        </w:rPr>
        <w:t xml:space="preserve"> 202200373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5C7251" w:rsidRPr="005C7251" w:rsidRDefault="005C7251" w:rsidP="005C7251">
      <w:pPr>
        <w:shd w:val="clear" w:color="auto" w:fill="FFFFFF"/>
        <w:spacing w:after="100" w:afterAutospacing="1"/>
        <w:contextualSpacing/>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202200366 </w:t>
      </w:r>
      <w:r w:rsidRPr="005C7251">
        <w:rPr>
          <w:rFonts w:asciiTheme="minorHAnsi" w:hAnsiTheme="minorHAnsi" w:cstheme="minorHAnsi"/>
        </w:rPr>
        <w:t>de la Dirección de Conservación de Inmuebles adscrita a la Coordinación General de Administración e Innovación Gubernamental, donde solicitan servicio de fumigación para todas las dependencias del Municipio para el año 2022.</w:t>
      </w:r>
    </w:p>
    <w:p w:rsidR="00652C6E" w:rsidRPr="00652C6E" w:rsidRDefault="00652C6E" w:rsidP="00652C6E">
      <w:pPr>
        <w:jc w:val="both"/>
        <w:rPr>
          <w:rFonts w:asciiTheme="minorHAnsi" w:eastAsia="Cambria" w:hAnsiTheme="minorHAnsi" w:cstheme="minorHAnsi"/>
          <w:b/>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202200366</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jc w:val="both"/>
        <w:rPr>
          <w:rFonts w:asciiTheme="minorHAnsi" w:hAnsiTheme="minorHAnsi" w:cstheme="minorHAnsi"/>
        </w:rPr>
      </w:pPr>
    </w:p>
    <w:p w:rsidR="005C7251" w:rsidRPr="005C7251" w:rsidRDefault="005C7251" w:rsidP="005C7251">
      <w:pPr>
        <w:shd w:val="clear" w:color="auto" w:fill="FFFFFF"/>
        <w:spacing w:after="100" w:afterAutospacing="1"/>
        <w:contextualSpacing/>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202200060 </w:t>
      </w:r>
      <w:r w:rsidRPr="005C7251">
        <w:rPr>
          <w:rFonts w:asciiTheme="minorHAnsi" w:hAnsiTheme="minorHAnsi" w:cstheme="minorHAnsi"/>
        </w:rPr>
        <w:t>de la Dirección de Conservación de Inmuebles adscrita a la Coordinación General de Administración e Innovación Gubernamental, donde solicitan kit de material de limpieza necesario para desempeñar las actividades del personal de la coordinación de intendencia, así como para abastecer los baños de algunos inmuebles Municipales.</w:t>
      </w:r>
    </w:p>
    <w:p w:rsidR="00652C6E" w:rsidRDefault="00652C6E"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202200060</w:t>
      </w:r>
      <w:r w:rsidR="005C7251">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5C7251" w:rsidRDefault="00652C6E" w:rsidP="00652C6E">
      <w:pPr>
        <w:jc w:val="both"/>
        <w:rPr>
          <w:rFonts w:asciiTheme="minorHAnsi" w:hAnsiTheme="minorHAnsi" w:cstheme="minorHAnsi"/>
          <w: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652C6E" w:rsidRPr="005C7251" w:rsidRDefault="005C7251" w:rsidP="00652C6E">
      <w:pPr>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202200388 </w:t>
      </w:r>
      <w:r w:rsidRPr="005C7251">
        <w:rPr>
          <w:rFonts w:asciiTheme="minorHAnsi" w:hAnsiTheme="minorHAnsi" w:cstheme="minorHAnsi"/>
        </w:rPr>
        <w:t>de la Dirección de Administración adscrita a la Coordinación General de Administración e Innovación Gubernamental, donde solicitan aceites lubricantes y aditivos para servicios preventivos y correctivos del paquete vehicular Municipio de Zapopan</w:t>
      </w:r>
    </w:p>
    <w:p w:rsidR="005C7251" w:rsidRDefault="005C7251"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w:t>
      </w:r>
      <w:r w:rsidRPr="004C4E4E">
        <w:rPr>
          <w:rFonts w:asciiTheme="minorHAnsi" w:eastAsia="Cambria" w:hAnsiTheme="minorHAnsi" w:cstheme="minorHAnsi"/>
        </w:rPr>
        <w:lastRenderedPageBreak/>
        <w:t xml:space="preserve">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202200388</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jc w:val="both"/>
        <w:rPr>
          <w:rFonts w:asciiTheme="minorHAnsi" w:hAnsiTheme="minorHAnsi" w:cstheme="minorHAnsi"/>
        </w:rPr>
      </w:pPr>
    </w:p>
    <w:p w:rsidR="00652C6E" w:rsidRPr="005C7251" w:rsidRDefault="005C7251" w:rsidP="00652C6E">
      <w:pPr>
        <w:jc w:val="both"/>
        <w:rPr>
          <w:rFonts w:asciiTheme="minorHAnsi" w:hAnsiTheme="minorHAnsi" w:cstheme="minorHAnsi"/>
        </w:rPr>
      </w:pPr>
      <w:r w:rsidRPr="005C7251">
        <w:rPr>
          <w:rFonts w:asciiTheme="minorHAnsi" w:hAnsiTheme="minorHAnsi" w:cstheme="minorHAnsi"/>
        </w:rPr>
        <w:t xml:space="preserve">Bases de la </w:t>
      </w:r>
      <w:r w:rsidRPr="005C7251">
        <w:rPr>
          <w:rFonts w:asciiTheme="minorHAnsi" w:hAnsiTheme="minorHAnsi" w:cstheme="minorHAnsi"/>
          <w:b/>
        </w:rPr>
        <w:t xml:space="preserve">requisición 202200401 </w:t>
      </w:r>
      <w:r w:rsidRPr="005C7251">
        <w:rPr>
          <w:rFonts w:asciiTheme="minorHAnsi" w:hAnsiTheme="minorHAnsi" w:cstheme="minorHAnsi"/>
        </w:rPr>
        <w:t xml:space="preserve">de la Dirección de Administración adscrita a la Coordinación General de Administración e Innovación Gubernamental, donde solicitan compra de llantas para camiones, maquinaria pesada, motos, para autos y camionetas del parque vehicular de Zapopan.  </w:t>
      </w:r>
    </w:p>
    <w:p w:rsidR="005C7251" w:rsidRDefault="005C7251"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5C7251" w:rsidRPr="005C7251">
        <w:rPr>
          <w:rFonts w:asciiTheme="minorHAnsi" w:hAnsiTheme="minorHAnsi" w:cstheme="minorHAnsi"/>
          <w:b/>
        </w:rPr>
        <w:t>202200401</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9D68CB" w:rsidRDefault="009D68CB" w:rsidP="009D68CB">
      <w:pPr>
        <w:rPr>
          <w:rFonts w:asciiTheme="minorHAnsi" w:hAnsiTheme="minorHAnsi" w:cstheme="minorHAnsi"/>
          <w:b/>
        </w:rPr>
      </w:pPr>
      <w:r w:rsidRPr="003B1EB4">
        <w:rPr>
          <w:rFonts w:asciiTheme="minorHAnsi" w:hAnsiTheme="minorHAnsi" w:cstheme="minorHAnsi"/>
          <w:b/>
        </w:rPr>
        <w:t xml:space="preserve">Punto Seis del orden del día, ASUNTOS VARIOS </w:t>
      </w:r>
    </w:p>
    <w:p w:rsidR="004C4E4E" w:rsidRDefault="004C4E4E" w:rsidP="009D68CB">
      <w:pPr>
        <w:rPr>
          <w:rFonts w:asciiTheme="minorHAnsi" w:hAnsiTheme="minorHAnsi" w:cstheme="minorHAnsi"/>
          <w:b/>
        </w:rPr>
      </w:pPr>
    </w:p>
    <w:p w:rsidR="005C7251" w:rsidRPr="005C7251" w:rsidRDefault="005C7251" w:rsidP="005C7251">
      <w:pPr>
        <w:pStyle w:val="Prrafodelista"/>
        <w:numPr>
          <w:ilvl w:val="0"/>
          <w:numId w:val="23"/>
        </w:numPr>
        <w:shd w:val="clear" w:color="auto" w:fill="FFFFFF"/>
        <w:spacing w:after="100" w:afterAutospacing="1"/>
        <w:contextualSpacing/>
        <w:jc w:val="both"/>
        <w:rPr>
          <w:rFonts w:ascii="Calibri" w:hAnsi="Calibri" w:cs="Calibri"/>
          <w:b/>
          <w:color w:val="222222"/>
          <w:shd w:val="clear" w:color="auto" w:fill="FFFFFF"/>
        </w:rPr>
      </w:pPr>
      <w:r w:rsidRPr="00D82D08">
        <w:rPr>
          <w:rFonts w:ascii="Calibri" w:hAnsi="Calibri" w:cs="Calibri"/>
          <w:color w:val="222222"/>
          <w:shd w:val="clear" w:color="auto" w:fill="FFFFFF"/>
        </w:rPr>
        <w:t>Se inform</w:t>
      </w:r>
      <w:r w:rsidR="005365D9">
        <w:rPr>
          <w:rFonts w:ascii="Calibri" w:hAnsi="Calibri" w:cs="Calibri"/>
          <w:color w:val="222222"/>
          <w:shd w:val="clear" w:color="auto" w:fill="FFFFFF"/>
        </w:rPr>
        <w:t>ó</w:t>
      </w:r>
      <w:r w:rsidRPr="00D82D08">
        <w:rPr>
          <w:rFonts w:ascii="Calibri" w:hAnsi="Calibri" w:cs="Calibri"/>
          <w:color w:val="222222"/>
          <w:shd w:val="clear" w:color="auto" w:fill="FFFFFF"/>
        </w:rPr>
        <w:t xml:space="preserve"> al Comité de Adquisiciones,  que la Dirección Jurídica, solicit</w:t>
      </w:r>
      <w:r w:rsidR="005365D9">
        <w:rPr>
          <w:rFonts w:ascii="Calibri" w:hAnsi="Calibri" w:cs="Calibri"/>
          <w:color w:val="222222"/>
          <w:shd w:val="clear" w:color="auto" w:fill="FFFFFF"/>
        </w:rPr>
        <w:t>o</w:t>
      </w:r>
      <w:r w:rsidRPr="00D82D08">
        <w:rPr>
          <w:rFonts w:ascii="Calibri" w:hAnsi="Calibri" w:cs="Calibri"/>
          <w:color w:val="222222"/>
          <w:shd w:val="clear" w:color="auto" w:fill="FFFFFF"/>
        </w:rPr>
        <w:t xml:space="preserve"> para dar continuidad al cumplimiento del contrato de prestación de servicios de estación de enrolamiento y verificación de documentos y el servicio de confirmación de cita y validación normativa, relacionado con la recepción y trámites para la emisión de pasaporte mediante el servicio de enrolamiento y validación biométrica a través de las estaciones administrativas, el Gobierno Municipal de Zapopan requiere los servicios de la empresa denominada ¨</w:t>
      </w:r>
      <w:proofErr w:type="spellStart"/>
      <w:r w:rsidRPr="00D82D08">
        <w:rPr>
          <w:rFonts w:ascii="Calibri" w:hAnsi="Calibri" w:cs="Calibri"/>
          <w:color w:val="222222"/>
          <w:shd w:val="clear" w:color="auto" w:fill="FFFFFF"/>
        </w:rPr>
        <w:t>Inetum</w:t>
      </w:r>
      <w:proofErr w:type="spellEnd"/>
      <w:r w:rsidRPr="00D82D08">
        <w:rPr>
          <w:rFonts w:ascii="Calibri" w:hAnsi="Calibri" w:cs="Calibri"/>
          <w:color w:val="222222"/>
          <w:shd w:val="clear" w:color="auto" w:fill="FFFFFF"/>
        </w:rPr>
        <w:t xml:space="preserve"> </w:t>
      </w:r>
      <w:proofErr w:type="spellStart"/>
      <w:r w:rsidRPr="00D82D08">
        <w:rPr>
          <w:rFonts w:ascii="Calibri" w:hAnsi="Calibri" w:cs="Calibri"/>
          <w:color w:val="222222"/>
          <w:shd w:val="clear" w:color="auto" w:fill="FFFFFF"/>
        </w:rPr>
        <w:t>Mexico</w:t>
      </w:r>
      <w:proofErr w:type="spellEnd"/>
      <w:r w:rsidRPr="00D82D08">
        <w:rPr>
          <w:rFonts w:ascii="Calibri" w:hAnsi="Calibri" w:cs="Calibri"/>
          <w:color w:val="222222"/>
          <w:shd w:val="clear" w:color="auto" w:fill="FFFFFF"/>
        </w:rPr>
        <w:t xml:space="preserve">, S.A. de C.V.¨ por un </w:t>
      </w:r>
      <w:r w:rsidRPr="00D82D08">
        <w:rPr>
          <w:rFonts w:ascii="Calibri" w:hAnsi="Calibri" w:cs="Calibri"/>
          <w:b/>
          <w:color w:val="222222"/>
          <w:shd w:val="clear" w:color="auto" w:fill="FFFFFF"/>
        </w:rPr>
        <w:t>periodo del 1 de Octubre 2021 al 30 de Septiembre 2024,</w:t>
      </w:r>
      <w:r w:rsidRPr="00D82D08">
        <w:rPr>
          <w:rFonts w:ascii="Calibri" w:hAnsi="Calibri" w:cs="Calibri"/>
          <w:color w:val="222222"/>
          <w:shd w:val="clear" w:color="auto" w:fill="FFFFFF"/>
        </w:rPr>
        <w:t xml:space="preserve"> a través de la </w:t>
      </w:r>
      <w:r w:rsidRPr="00D82D08">
        <w:rPr>
          <w:rFonts w:ascii="Calibri" w:hAnsi="Calibri" w:cs="Calibri"/>
          <w:b/>
          <w:color w:val="222222"/>
          <w:shd w:val="clear" w:color="auto" w:fill="FFFFFF"/>
        </w:rPr>
        <w:t xml:space="preserve">Unidad de Enlace de Relaciones Exteriores del Municipio de Zapopan ubicado en Av. Guadalupe #6000 colonia: Plaza de Guadalupe C.P. 45047 (Sede Guadalupe), </w:t>
      </w:r>
      <w:r w:rsidRPr="00D82D08">
        <w:rPr>
          <w:rFonts w:ascii="Calibri" w:hAnsi="Calibri" w:cs="Calibri"/>
          <w:color w:val="222222"/>
          <w:shd w:val="clear" w:color="auto" w:fill="FFFFFF"/>
        </w:rPr>
        <w:t xml:space="preserve">es importante mencionar que se solicita la contratación del </w:t>
      </w:r>
      <w:r w:rsidRPr="00D82D08">
        <w:rPr>
          <w:rFonts w:ascii="Calibri" w:hAnsi="Calibri" w:cs="Calibri"/>
          <w:b/>
          <w:color w:val="222222"/>
          <w:shd w:val="clear" w:color="auto" w:fill="FFFFFF"/>
        </w:rPr>
        <w:t>servicio por 36 meses</w:t>
      </w:r>
      <w:r w:rsidRPr="00D82D08">
        <w:rPr>
          <w:rFonts w:ascii="Calibri" w:hAnsi="Calibri" w:cs="Calibri"/>
          <w:color w:val="222222"/>
          <w:shd w:val="clear" w:color="auto" w:fill="FFFFFF"/>
        </w:rPr>
        <w:t xml:space="preserve"> ya que los costos benefician al Municipio, cabe señalar que por tratarse de un contrato de prestación de servicios derivado de una licitación pública mixta internacional, se trata de un proveedor que la cancillería determinó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de Territorio Nacional, por los siguientes montos:</w:t>
      </w:r>
    </w:p>
    <w:p w:rsidR="001243D3" w:rsidRDefault="005C7251" w:rsidP="005365D9">
      <w:pPr>
        <w:pStyle w:val="Prrafodelista"/>
        <w:shd w:val="clear" w:color="auto" w:fill="FFFFFF"/>
        <w:spacing w:after="100" w:afterAutospacing="1" w:line="276" w:lineRule="auto"/>
        <w:ind w:left="720"/>
        <w:contextualSpacing/>
        <w:jc w:val="both"/>
        <w:rPr>
          <w:rFonts w:ascii="Calibri" w:hAnsi="Calibri" w:cs="Calibri"/>
          <w:b/>
        </w:rPr>
      </w:pPr>
      <w:r w:rsidRPr="00D82D08">
        <w:rPr>
          <w:rFonts w:ascii="Calibri" w:hAnsi="Calibri" w:cs="Calibri"/>
          <w:color w:val="222222"/>
          <w:shd w:val="clear" w:color="auto" w:fill="FFFFFF"/>
        </w:rPr>
        <w:lastRenderedPageBreak/>
        <w:t xml:space="preserve">Monto total para 2021 de $ 211,688.71, por un monto total para el 2022 de $ 846,754.85, para el </w:t>
      </w:r>
      <w:r w:rsidR="005365D9" w:rsidRPr="00D82D08">
        <w:rPr>
          <w:rFonts w:ascii="Calibri" w:hAnsi="Calibri" w:cs="Calibri"/>
          <w:color w:val="222222"/>
          <w:shd w:val="clear" w:color="auto" w:fill="FFFFFF"/>
        </w:rPr>
        <w:t>2023 un</w:t>
      </w:r>
      <w:r w:rsidRPr="00D82D08">
        <w:rPr>
          <w:rFonts w:ascii="Calibri" w:hAnsi="Calibri" w:cs="Calibri"/>
          <w:color w:val="222222"/>
          <w:shd w:val="clear" w:color="auto" w:fill="FFFFFF"/>
        </w:rPr>
        <w:t xml:space="preserve"> monto total de $ 846,754.85 y para el 2024 un monto total </w:t>
      </w:r>
      <w:r w:rsidR="005365D9" w:rsidRPr="00D82D08">
        <w:rPr>
          <w:rFonts w:ascii="Calibri" w:hAnsi="Calibri" w:cs="Calibri"/>
          <w:color w:val="222222"/>
          <w:shd w:val="clear" w:color="auto" w:fill="FFFFFF"/>
        </w:rPr>
        <w:t>de $</w:t>
      </w:r>
      <w:r w:rsidRPr="00D82D08">
        <w:rPr>
          <w:rFonts w:ascii="Calibri" w:hAnsi="Calibri" w:cs="Calibri"/>
          <w:color w:val="222222"/>
          <w:shd w:val="clear" w:color="auto" w:fill="FFFFFF"/>
        </w:rPr>
        <w:t xml:space="preserve"> 635,066.14, </w:t>
      </w:r>
      <w:r w:rsidRPr="00D82D08">
        <w:rPr>
          <w:rFonts w:ascii="Calibri" w:hAnsi="Calibri" w:cs="Calibri"/>
          <w:b/>
        </w:rPr>
        <w:t>cabe mencionar que se realizaran un total de 4 órdenes de compra cada una correspondiente a los ejercicios fiscales 2021, 2022, 2023 y 2024 de acuerdo a la suficiencia presupuestal asignada por la Tesorería</w:t>
      </w:r>
      <w:r w:rsidR="005365D9">
        <w:rPr>
          <w:rFonts w:ascii="Calibri" w:hAnsi="Calibri" w:cs="Calibri"/>
          <w:b/>
        </w:rPr>
        <w:t>.</w:t>
      </w:r>
    </w:p>
    <w:p w:rsidR="005365D9" w:rsidRDefault="005365D9" w:rsidP="005C7251">
      <w:pPr>
        <w:pStyle w:val="Prrafodelista"/>
        <w:shd w:val="clear" w:color="auto" w:fill="FFFFFF"/>
        <w:spacing w:after="100" w:afterAutospacing="1" w:line="276" w:lineRule="auto"/>
        <w:ind w:left="720"/>
        <w:contextualSpacing/>
        <w:rPr>
          <w:rFonts w:asciiTheme="minorHAnsi" w:hAnsiTheme="minorHAnsi" w:cstheme="minorHAnsi"/>
          <w:b/>
          <w:i/>
          <w:lang w:eastAsia="en-US"/>
        </w:rPr>
      </w:pPr>
    </w:p>
    <w:p w:rsidR="001243D3" w:rsidRDefault="005365D9" w:rsidP="001243D3">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w:t>
      </w:r>
      <w:r w:rsidRPr="0077340E">
        <w:rPr>
          <w:rFonts w:asciiTheme="minorHAnsi" w:hAnsiTheme="minorHAnsi" w:cstheme="minorHAnsi"/>
          <w:b/>
          <w:i/>
          <w:lang w:eastAsia="en-US"/>
        </w:rPr>
        <w:t>ntegrantes</w:t>
      </w:r>
      <w:r w:rsidR="001243D3" w:rsidRPr="0077340E">
        <w:rPr>
          <w:rFonts w:asciiTheme="minorHAnsi" w:hAnsiTheme="minorHAnsi" w:cstheme="minorHAnsi"/>
          <w:b/>
          <w:i/>
          <w:lang w:eastAsia="en-US"/>
        </w:rPr>
        <w:t xml:space="preserve"> del Comité </w:t>
      </w:r>
      <w:r>
        <w:rPr>
          <w:rFonts w:asciiTheme="minorHAnsi" w:hAnsiTheme="minorHAnsi" w:cstheme="minorHAnsi"/>
          <w:b/>
          <w:i/>
          <w:lang w:eastAsia="en-US"/>
        </w:rPr>
        <w:t>de Adquisiciones se dan por enterados.</w:t>
      </w:r>
    </w:p>
    <w:p w:rsidR="00F8514C" w:rsidRPr="0077340E" w:rsidRDefault="00F8514C" w:rsidP="001243D3">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5C7251" w:rsidRPr="00AF4C45" w:rsidRDefault="005C7251" w:rsidP="005C7251">
      <w:pPr>
        <w:pStyle w:val="Prrafodelista"/>
        <w:numPr>
          <w:ilvl w:val="0"/>
          <w:numId w:val="23"/>
        </w:numPr>
        <w:shd w:val="clear" w:color="auto" w:fill="FFFFFF"/>
        <w:spacing w:after="100" w:afterAutospacing="1"/>
        <w:contextualSpacing/>
        <w:jc w:val="both"/>
        <w:rPr>
          <w:rFonts w:ascii="Calibri" w:hAnsi="Calibri" w:cs="Calibri"/>
          <w:b/>
          <w:color w:val="222222"/>
          <w:shd w:val="clear" w:color="auto" w:fill="FFFFFF"/>
        </w:rPr>
      </w:pPr>
      <w:r w:rsidRPr="00AF4C45">
        <w:rPr>
          <w:rFonts w:ascii="Calibri" w:hAnsi="Calibri" w:cs="Calibri"/>
          <w:color w:val="222222"/>
          <w:shd w:val="clear" w:color="auto" w:fill="FFFFFF"/>
        </w:rPr>
        <w:t>Se inform</w:t>
      </w:r>
      <w:r w:rsidR="00E81FD1">
        <w:rPr>
          <w:rFonts w:ascii="Calibri" w:hAnsi="Calibri" w:cs="Calibri"/>
          <w:color w:val="222222"/>
          <w:shd w:val="clear" w:color="auto" w:fill="FFFFFF"/>
        </w:rPr>
        <w:t>o</w:t>
      </w:r>
      <w:r w:rsidRPr="00AF4C45">
        <w:rPr>
          <w:rFonts w:ascii="Calibri" w:hAnsi="Calibri" w:cs="Calibri"/>
          <w:color w:val="222222"/>
          <w:shd w:val="clear" w:color="auto" w:fill="FFFFFF"/>
        </w:rPr>
        <w:t xml:space="preserve"> al Comité de Adquisiciones,  que la Dirección Jurídica, solicita para dar continuidad al cumplimiento del contrato de prestación de servicios de estación de enrolamiento y verificación de documentos y el servicio de confirmación de cita y validación normativa, relacionado con la recepción y trámites para la emisión de pasaporte mediante el servicio de enrolamiento y validación biométrica a través de las estaciones administrativas, el Gobierno Municipal de Zapopan requiere los servicios de la empresa denominada ¨</w:t>
      </w:r>
      <w:proofErr w:type="spellStart"/>
      <w:r w:rsidRPr="00AF4C45">
        <w:rPr>
          <w:rFonts w:ascii="Calibri" w:hAnsi="Calibri" w:cs="Calibri"/>
          <w:color w:val="222222"/>
          <w:shd w:val="clear" w:color="auto" w:fill="FFFFFF"/>
        </w:rPr>
        <w:t>Inetum</w:t>
      </w:r>
      <w:proofErr w:type="spellEnd"/>
      <w:r w:rsidRPr="00AF4C45">
        <w:rPr>
          <w:rFonts w:ascii="Calibri" w:hAnsi="Calibri" w:cs="Calibri"/>
          <w:color w:val="222222"/>
          <w:shd w:val="clear" w:color="auto" w:fill="FFFFFF"/>
        </w:rPr>
        <w:t xml:space="preserve"> </w:t>
      </w:r>
      <w:proofErr w:type="spellStart"/>
      <w:r w:rsidRPr="00AF4C45">
        <w:rPr>
          <w:rFonts w:ascii="Calibri" w:hAnsi="Calibri" w:cs="Calibri"/>
          <w:color w:val="222222"/>
          <w:shd w:val="clear" w:color="auto" w:fill="FFFFFF"/>
        </w:rPr>
        <w:t>Mexico</w:t>
      </w:r>
      <w:proofErr w:type="spellEnd"/>
      <w:r w:rsidRPr="00AF4C45">
        <w:rPr>
          <w:rFonts w:ascii="Calibri" w:hAnsi="Calibri" w:cs="Calibri"/>
          <w:color w:val="222222"/>
          <w:shd w:val="clear" w:color="auto" w:fill="FFFFFF"/>
        </w:rPr>
        <w:t xml:space="preserve">, S.A. de C.V.¨ por un </w:t>
      </w:r>
      <w:r w:rsidRPr="00AF4C45">
        <w:rPr>
          <w:rFonts w:ascii="Calibri" w:hAnsi="Calibri" w:cs="Calibri"/>
          <w:b/>
          <w:color w:val="222222"/>
          <w:shd w:val="clear" w:color="auto" w:fill="FFFFFF"/>
        </w:rPr>
        <w:t>periodo del 1 de Octubre 2021 al 30 de Septiembre 2024,</w:t>
      </w:r>
      <w:r w:rsidRPr="00AF4C45">
        <w:rPr>
          <w:rFonts w:ascii="Calibri" w:hAnsi="Calibri" w:cs="Calibri"/>
          <w:color w:val="222222"/>
          <w:shd w:val="clear" w:color="auto" w:fill="FFFFFF"/>
        </w:rPr>
        <w:t xml:space="preserve"> a través de la </w:t>
      </w:r>
      <w:r w:rsidRPr="00AF4C45">
        <w:rPr>
          <w:rFonts w:ascii="Calibri" w:hAnsi="Calibri" w:cs="Calibri"/>
          <w:b/>
          <w:color w:val="222222"/>
          <w:shd w:val="clear" w:color="auto" w:fill="FFFFFF"/>
        </w:rPr>
        <w:t xml:space="preserve">Unidad de Enlace de Relaciones Exteriores del Municipio de Zapopan ubicado en el Centro Integral de Servicios Zapopan, Prolongación Av. Laureles #300 (CISZ), </w:t>
      </w:r>
      <w:r w:rsidRPr="00AF4C45">
        <w:rPr>
          <w:rFonts w:ascii="Calibri" w:hAnsi="Calibri" w:cs="Calibri"/>
          <w:color w:val="222222"/>
          <w:shd w:val="clear" w:color="auto" w:fill="FFFFFF"/>
        </w:rPr>
        <w:t xml:space="preserve">es importante mencionar que se solicita la contratación del </w:t>
      </w:r>
      <w:r w:rsidRPr="00AF4C45">
        <w:rPr>
          <w:rFonts w:ascii="Calibri" w:hAnsi="Calibri" w:cs="Calibri"/>
          <w:b/>
          <w:color w:val="222222"/>
          <w:shd w:val="clear" w:color="auto" w:fill="FFFFFF"/>
        </w:rPr>
        <w:t>servicio por 36 meses</w:t>
      </w:r>
      <w:r w:rsidRPr="00AF4C45">
        <w:rPr>
          <w:rFonts w:ascii="Calibri" w:hAnsi="Calibri" w:cs="Calibri"/>
          <w:color w:val="222222"/>
          <w:shd w:val="clear" w:color="auto" w:fill="FFFFFF"/>
        </w:rPr>
        <w:t xml:space="preserve"> ya que los costos benefician al Municipio, cabe señalar que por tratarse de un contrato de prestación de servicios derivado de una licitación pública mixta internacional, se trata de un proveedor que la cancillería determinó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de Territorio Nacional, por los siguientes montos:</w:t>
      </w:r>
    </w:p>
    <w:p w:rsidR="005C7251" w:rsidRDefault="005C7251" w:rsidP="005C7251">
      <w:pPr>
        <w:pStyle w:val="Prrafodelista"/>
        <w:shd w:val="clear" w:color="auto" w:fill="FFFFFF"/>
        <w:spacing w:after="100" w:afterAutospacing="1" w:line="276" w:lineRule="auto"/>
        <w:ind w:left="720"/>
        <w:contextualSpacing/>
        <w:rPr>
          <w:rFonts w:ascii="Calibri" w:hAnsi="Calibri" w:cs="Calibri"/>
          <w:color w:val="222222"/>
          <w:shd w:val="clear" w:color="auto" w:fill="FFFFFF"/>
        </w:rPr>
      </w:pPr>
    </w:p>
    <w:p w:rsidR="001243D3" w:rsidRDefault="005C7251" w:rsidP="005365D9">
      <w:pPr>
        <w:pStyle w:val="Prrafodelista"/>
        <w:shd w:val="clear" w:color="auto" w:fill="FFFFFF"/>
        <w:spacing w:after="100" w:afterAutospacing="1" w:line="276" w:lineRule="auto"/>
        <w:ind w:left="720"/>
        <w:contextualSpacing/>
        <w:jc w:val="both"/>
        <w:rPr>
          <w:rFonts w:asciiTheme="minorHAnsi" w:hAnsiTheme="minorHAnsi" w:cstheme="minorHAnsi"/>
          <w:b/>
          <w:i/>
          <w:lang w:eastAsia="en-US"/>
        </w:rPr>
      </w:pPr>
      <w:r w:rsidRPr="00AF4C45">
        <w:rPr>
          <w:rFonts w:ascii="Calibri" w:hAnsi="Calibri" w:cs="Calibri"/>
          <w:color w:val="222222"/>
          <w:shd w:val="clear" w:color="auto" w:fill="FFFFFF"/>
        </w:rPr>
        <w:t xml:space="preserve">Monto total para el 2021 de $ 244,618.07, por un monto total para el 2022 de $ 846,754.85, para el 2023  un monto total de $ 846,754.85 y para el 2024 un monto total de  $ 635,066.14, </w:t>
      </w:r>
      <w:r w:rsidRPr="00AF4C45">
        <w:rPr>
          <w:rFonts w:ascii="Calibri" w:hAnsi="Calibri" w:cs="Calibri"/>
          <w:b/>
        </w:rPr>
        <w:t>cabe mencionar que se realizaran un total de 4 órdenes de compra cada una correspondiente a los ejercicios fiscales 2021, 2022, 2023 y 2024 de acuerdo a la suficiencia presupuestal asignada por la Tesorería.</w:t>
      </w:r>
    </w:p>
    <w:p w:rsidR="001243D3" w:rsidRDefault="001243D3" w:rsidP="001243D3">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5365D9" w:rsidRPr="0077340E" w:rsidRDefault="005365D9" w:rsidP="005365D9">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w:t>
      </w:r>
      <w:r w:rsidRPr="0077340E">
        <w:rPr>
          <w:rFonts w:asciiTheme="minorHAnsi" w:hAnsiTheme="minorHAnsi" w:cstheme="minorHAnsi"/>
          <w:b/>
          <w:i/>
          <w:lang w:eastAsia="en-US"/>
        </w:rPr>
        <w:t xml:space="preserve">ntegrantes del Comité </w:t>
      </w:r>
      <w:r>
        <w:rPr>
          <w:rFonts w:asciiTheme="minorHAnsi" w:hAnsiTheme="minorHAnsi" w:cstheme="minorHAnsi"/>
          <w:b/>
          <w:i/>
          <w:lang w:eastAsia="en-US"/>
        </w:rPr>
        <w:t>de Adquisiciones se dan por enterados.</w:t>
      </w:r>
    </w:p>
    <w:p w:rsidR="001243D3" w:rsidRDefault="005C7251" w:rsidP="005C7251">
      <w:pPr>
        <w:pStyle w:val="Prrafodelista"/>
        <w:numPr>
          <w:ilvl w:val="0"/>
          <w:numId w:val="23"/>
        </w:numPr>
        <w:shd w:val="clear" w:color="auto" w:fill="FFFFFF"/>
        <w:spacing w:after="100" w:afterAutospacing="1"/>
        <w:contextualSpacing/>
        <w:jc w:val="both"/>
        <w:rPr>
          <w:rFonts w:asciiTheme="minorHAnsi" w:hAnsiTheme="minorHAnsi" w:cstheme="minorHAnsi"/>
        </w:rPr>
      </w:pPr>
      <w:r w:rsidRPr="00AF4C45">
        <w:rPr>
          <w:rFonts w:asciiTheme="minorHAnsi" w:hAnsiTheme="minorHAnsi" w:cstheme="minorHAnsi"/>
        </w:rPr>
        <w:lastRenderedPageBreak/>
        <w:t>Se inform</w:t>
      </w:r>
      <w:r w:rsidR="00E81FD1">
        <w:rPr>
          <w:rFonts w:asciiTheme="minorHAnsi" w:hAnsiTheme="minorHAnsi" w:cstheme="minorHAnsi"/>
        </w:rPr>
        <w:t>o</w:t>
      </w:r>
      <w:r w:rsidRPr="00AF4C45">
        <w:rPr>
          <w:rFonts w:asciiTheme="minorHAnsi" w:hAnsiTheme="minorHAnsi" w:cstheme="minorHAnsi"/>
        </w:rPr>
        <w:t xml:space="preserve"> al Comité de Adquisiciones, que se recibió oficio número 0900/5/2022/0392, firmado por el David Rodríguez Pérez, Contralor Ciudadano, mediante cual </w:t>
      </w:r>
      <w:r w:rsidR="005365D9" w:rsidRPr="00AF4C45">
        <w:rPr>
          <w:rFonts w:asciiTheme="minorHAnsi" w:hAnsiTheme="minorHAnsi" w:cstheme="minorHAnsi"/>
        </w:rPr>
        <w:t>informa de</w:t>
      </w:r>
      <w:r w:rsidRPr="00AF4C45">
        <w:rPr>
          <w:rFonts w:asciiTheme="minorHAnsi" w:hAnsiTheme="minorHAnsi" w:cstheme="minorHAnsi"/>
        </w:rPr>
        <w:t xml:space="preserve"> la resolución por parte de la Contraloría </w:t>
      </w:r>
      <w:r w:rsidR="005365D9" w:rsidRPr="00AF4C45">
        <w:rPr>
          <w:rFonts w:asciiTheme="minorHAnsi" w:hAnsiTheme="minorHAnsi" w:cstheme="minorHAnsi"/>
        </w:rPr>
        <w:t>Ciudadana, al</w:t>
      </w:r>
      <w:r w:rsidRPr="00AF4C45">
        <w:rPr>
          <w:rFonts w:asciiTheme="minorHAnsi" w:hAnsiTheme="minorHAnsi" w:cstheme="minorHAnsi"/>
        </w:rPr>
        <w:t xml:space="preserve"> proveedor Ingeniería Metálica y Maquinaria Mexicana S.A. de C.V., mismo que se les anexo para su información.</w:t>
      </w:r>
    </w:p>
    <w:p w:rsidR="005C7251" w:rsidRDefault="005C7251" w:rsidP="001243D3">
      <w:pPr>
        <w:pStyle w:val="Prrafodelista"/>
        <w:shd w:val="clear" w:color="auto" w:fill="FFFFFF"/>
        <w:spacing w:after="100" w:afterAutospacing="1"/>
        <w:ind w:left="720"/>
        <w:contextualSpacing/>
        <w:jc w:val="both"/>
        <w:rPr>
          <w:rFonts w:asciiTheme="minorHAnsi" w:hAnsiTheme="minorHAnsi" w:cstheme="minorHAnsi"/>
          <w:color w:val="222222"/>
          <w:shd w:val="clear" w:color="auto" w:fill="FFFFFF"/>
        </w:rPr>
      </w:pPr>
    </w:p>
    <w:p w:rsidR="00E81FD1" w:rsidRPr="0077340E" w:rsidRDefault="00E81FD1" w:rsidP="00E81FD1">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w:t>
      </w:r>
      <w:r w:rsidRPr="0077340E">
        <w:rPr>
          <w:rFonts w:asciiTheme="minorHAnsi" w:hAnsiTheme="minorHAnsi" w:cstheme="minorHAnsi"/>
          <w:b/>
          <w:i/>
          <w:lang w:eastAsia="en-US"/>
        </w:rPr>
        <w:t xml:space="preserve">ntegrantes del Comité </w:t>
      </w:r>
      <w:r>
        <w:rPr>
          <w:rFonts w:asciiTheme="minorHAnsi" w:hAnsiTheme="minorHAnsi" w:cstheme="minorHAnsi"/>
          <w:b/>
          <w:i/>
          <w:lang w:eastAsia="en-US"/>
        </w:rPr>
        <w:t>de Adquisiciones se dan por enterados.</w:t>
      </w:r>
    </w:p>
    <w:p w:rsidR="001243D3" w:rsidRDefault="001243D3" w:rsidP="001243D3">
      <w:pPr>
        <w:pStyle w:val="Prrafodelista"/>
        <w:shd w:val="clear" w:color="auto" w:fill="FFFFFF"/>
        <w:spacing w:after="100" w:afterAutospacing="1"/>
        <w:ind w:left="720"/>
        <w:contextualSpacing/>
        <w:jc w:val="both"/>
        <w:rPr>
          <w:rFonts w:asciiTheme="minorHAnsi" w:hAnsiTheme="minorHAnsi" w:cstheme="minorHAnsi"/>
          <w:color w:val="222222"/>
          <w:shd w:val="clear" w:color="auto" w:fill="FFFFFF"/>
        </w:rPr>
      </w:pPr>
    </w:p>
    <w:p w:rsidR="005C7251" w:rsidRPr="00AF4C45" w:rsidRDefault="005C7251" w:rsidP="005C7251">
      <w:pPr>
        <w:pStyle w:val="Prrafodelista"/>
        <w:numPr>
          <w:ilvl w:val="0"/>
          <w:numId w:val="23"/>
        </w:numPr>
        <w:shd w:val="clear" w:color="auto" w:fill="FFFFFF"/>
        <w:spacing w:after="100" w:afterAutospacing="1"/>
        <w:contextualSpacing/>
        <w:jc w:val="both"/>
        <w:rPr>
          <w:rFonts w:ascii="Calibri" w:hAnsi="Calibri" w:cs="Calibri"/>
        </w:rPr>
      </w:pPr>
      <w:r w:rsidRPr="00AF4C45">
        <w:rPr>
          <w:rFonts w:ascii="Calibri" w:hAnsi="Calibri" w:cs="Calibri"/>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5C7251" w:rsidRDefault="005C7251" w:rsidP="005C7251">
      <w:pPr>
        <w:shd w:val="clear" w:color="auto" w:fill="FFFFFF"/>
        <w:spacing w:after="100" w:afterAutospacing="1"/>
        <w:ind w:left="709"/>
        <w:contextualSpacing/>
        <w:jc w:val="both"/>
        <w:rPr>
          <w:rFonts w:ascii="Calibri" w:hAnsi="Calibri" w:cs="Calibri"/>
        </w:rPr>
      </w:pPr>
      <w:r w:rsidRPr="00AF4C45">
        <w:rPr>
          <w:rFonts w:ascii="Calibri" w:hAnsi="Calibri" w:cs="Calibri"/>
        </w:rPr>
        <w:t xml:space="preserve">En cumplimiento al Artículo 95 y al Artículo 100 del Reglamento en cita, de las adjudicaciones directas señaladas en el Artículo 99, formalizadas de </w:t>
      </w:r>
      <w:proofErr w:type="gramStart"/>
      <w:r w:rsidRPr="00AF4C45">
        <w:rPr>
          <w:rFonts w:ascii="Calibri" w:hAnsi="Calibri" w:cs="Calibri"/>
        </w:rPr>
        <w:t>enero  2022</w:t>
      </w:r>
      <w:proofErr w:type="gramEnd"/>
      <w:r w:rsidRPr="00AF4C45">
        <w:rPr>
          <w:rFonts w:ascii="Calibri" w:hAnsi="Calibri" w:cs="Calibri"/>
        </w:rPr>
        <w:t xml:space="preserve"> y hasta el 21 de febrero 2022, mismo que se anexan mediante tablas de Excel en el presente oficio, el cual se hace entrega de una copia a los Integrantes del Comité de Adquisiciones presentes.</w:t>
      </w:r>
    </w:p>
    <w:p w:rsidR="00DB4C49" w:rsidRDefault="00DB4C49" w:rsidP="00DB4C49">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w:t>
      </w:r>
      <w:r w:rsidRPr="0077340E">
        <w:rPr>
          <w:rFonts w:asciiTheme="minorHAnsi" w:hAnsiTheme="minorHAnsi" w:cstheme="minorHAnsi"/>
          <w:b/>
          <w:i/>
          <w:lang w:eastAsia="en-US"/>
        </w:rPr>
        <w:t xml:space="preserve">ntegrantes del Comité </w:t>
      </w:r>
      <w:r>
        <w:rPr>
          <w:rFonts w:asciiTheme="minorHAnsi" w:hAnsiTheme="minorHAnsi" w:cstheme="minorHAnsi"/>
          <w:b/>
          <w:i/>
          <w:lang w:eastAsia="en-US"/>
        </w:rPr>
        <w:t>de Adquisiciones se dan por enterados.</w:t>
      </w:r>
    </w:p>
    <w:p w:rsidR="00DB4C49" w:rsidRPr="0077340E" w:rsidRDefault="00DB4C49" w:rsidP="00DB4C49">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5C7251" w:rsidRPr="005C7251" w:rsidRDefault="005C7251" w:rsidP="005C7251">
      <w:pPr>
        <w:pStyle w:val="Prrafodelista"/>
        <w:numPr>
          <w:ilvl w:val="0"/>
          <w:numId w:val="23"/>
        </w:numPr>
        <w:shd w:val="clear" w:color="auto" w:fill="FFFFFF"/>
        <w:spacing w:after="100" w:afterAutospacing="1" w:line="276" w:lineRule="auto"/>
        <w:contextualSpacing/>
        <w:jc w:val="both"/>
        <w:rPr>
          <w:rFonts w:asciiTheme="minorHAnsi" w:hAnsiTheme="minorHAnsi" w:cstheme="minorHAnsi"/>
          <w:color w:val="000000"/>
          <w:lang w:eastAsia="es-MX"/>
        </w:rPr>
      </w:pPr>
      <w:r w:rsidRPr="005C7251">
        <w:rPr>
          <w:rFonts w:asciiTheme="minorHAnsi" w:hAnsiTheme="minorHAnsi" w:cstheme="minorHAnsi"/>
          <w:color w:val="000000"/>
          <w:lang w:eastAsia="es-MX"/>
        </w:rPr>
        <w:t xml:space="preserve">Se hace del conocimiento de los Integrantes del Comité de Adquisiciones, los montos autorizados del Presupuesto inicial 2022, de los capítulos 2000, 3000 y 5000, y de manera </w:t>
      </w:r>
      <w:r w:rsidR="00DB4C49" w:rsidRPr="005C7251">
        <w:rPr>
          <w:rFonts w:asciiTheme="minorHAnsi" w:hAnsiTheme="minorHAnsi" w:cstheme="minorHAnsi"/>
          <w:color w:val="000000"/>
          <w:lang w:eastAsia="es-MX"/>
        </w:rPr>
        <w:t>complementaria y</w:t>
      </w:r>
      <w:r w:rsidRPr="005C7251">
        <w:rPr>
          <w:rFonts w:asciiTheme="minorHAnsi" w:hAnsiTheme="minorHAnsi" w:cstheme="minorHAnsi"/>
          <w:color w:val="000000"/>
          <w:lang w:eastAsia="es-MX"/>
        </w:rPr>
        <w:t xml:space="preserve"> en apego al Artículo 95 del Reglamento de Compras, Enajenaciones y Contratación de Servicios del Municipio de Zapopan, Jalisco, se hace de su conocimiento el monto a ejercer por modalidad de Adjudicación Directa, mediante la presente tabla:</w:t>
      </w:r>
    </w:p>
    <w:tbl>
      <w:tblPr>
        <w:tblStyle w:val="Tablaconcuadrcula"/>
        <w:tblW w:w="0" w:type="auto"/>
        <w:jc w:val="center"/>
        <w:tblLayout w:type="fixed"/>
        <w:tblLook w:val="04A0" w:firstRow="1" w:lastRow="0" w:firstColumn="1" w:lastColumn="0" w:noHBand="0" w:noVBand="1"/>
      </w:tblPr>
      <w:tblGrid>
        <w:gridCol w:w="2819"/>
        <w:gridCol w:w="2421"/>
      </w:tblGrid>
      <w:tr w:rsidR="005C7251" w:rsidRPr="00AB6BF0" w:rsidTr="00DB4C49">
        <w:trPr>
          <w:jc w:val="center"/>
        </w:trPr>
        <w:tc>
          <w:tcPr>
            <w:tcW w:w="2819" w:type="dxa"/>
            <w:shd w:val="clear" w:color="auto" w:fill="D99594" w:themeFill="accent2" w:themeFillTint="99"/>
          </w:tcPr>
          <w:p w:rsidR="008C5CF0" w:rsidRPr="00AB6BF0" w:rsidRDefault="00AB6BF0" w:rsidP="005C7251">
            <w:pPr>
              <w:spacing w:after="100" w:afterAutospacing="1" w:line="276" w:lineRule="auto"/>
              <w:contextualSpacing/>
              <w:jc w:val="center"/>
              <w:rPr>
                <w:rFonts w:asciiTheme="minorHAnsi" w:hAnsiTheme="minorHAnsi" w:cstheme="minorHAnsi"/>
                <w:b/>
                <w:color w:val="000000"/>
              </w:rPr>
            </w:pPr>
            <w:r w:rsidRPr="00AB6BF0">
              <w:rPr>
                <w:rFonts w:asciiTheme="minorHAnsi" w:hAnsiTheme="minorHAnsi" w:cstheme="minorHAnsi"/>
                <w:b/>
                <w:color w:val="000000"/>
              </w:rPr>
              <w:t xml:space="preserve">CAPITULO </w:t>
            </w:r>
          </w:p>
        </w:tc>
        <w:tc>
          <w:tcPr>
            <w:tcW w:w="2421" w:type="dxa"/>
            <w:shd w:val="clear" w:color="auto" w:fill="D99594" w:themeFill="accent2" w:themeFillTint="99"/>
          </w:tcPr>
          <w:p w:rsidR="005C7251" w:rsidRPr="00AB6BF0" w:rsidRDefault="005C7251" w:rsidP="005C7251">
            <w:pPr>
              <w:spacing w:after="100" w:afterAutospacing="1" w:line="276" w:lineRule="auto"/>
              <w:contextualSpacing/>
              <w:jc w:val="center"/>
              <w:rPr>
                <w:rFonts w:asciiTheme="minorHAnsi" w:hAnsiTheme="minorHAnsi" w:cstheme="minorHAnsi"/>
                <w:b/>
                <w:color w:val="000000"/>
              </w:rPr>
            </w:pPr>
            <w:r w:rsidRPr="00AB6BF0">
              <w:rPr>
                <w:rFonts w:asciiTheme="minorHAnsi" w:hAnsiTheme="minorHAnsi" w:cstheme="minorHAnsi"/>
                <w:b/>
                <w:color w:val="000000"/>
              </w:rPr>
              <w:t>MONTO</w:t>
            </w:r>
          </w:p>
        </w:tc>
      </w:tr>
      <w:tr w:rsidR="005C7251" w:rsidRPr="00AB6BF0" w:rsidTr="00DB4C49">
        <w:trPr>
          <w:jc w:val="center"/>
        </w:trPr>
        <w:tc>
          <w:tcPr>
            <w:tcW w:w="2819" w:type="dxa"/>
          </w:tcPr>
          <w:p w:rsidR="005C7251" w:rsidRPr="00AB6BF0" w:rsidRDefault="005C7251" w:rsidP="005C7251">
            <w:pPr>
              <w:spacing w:after="100" w:afterAutospacing="1" w:line="276" w:lineRule="auto"/>
              <w:contextualSpacing/>
              <w:jc w:val="both"/>
              <w:rPr>
                <w:rFonts w:asciiTheme="minorHAnsi" w:hAnsiTheme="minorHAnsi" w:cstheme="minorHAnsi"/>
                <w:color w:val="000000"/>
                <w:sz w:val="20"/>
                <w:szCs w:val="20"/>
              </w:rPr>
            </w:pPr>
            <w:r w:rsidRPr="00AB6BF0">
              <w:rPr>
                <w:rFonts w:asciiTheme="minorHAnsi" w:hAnsiTheme="minorHAnsi" w:cstheme="minorHAnsi"/>
                <w:color w:val="000000"/>
                <w:sz w:val="20"/>
                <w:szCs w:val="20"/>
              </w:rPr>
              <w:t>2000</w:t>
            </w:r>
          </w:p>
        </w:tc>
        <w:tc>
          <w:tcPr>
            <w:tcW w:w="2421" w:type="dxa"/>
          </w:tcPr>
          <w:p w:rsidR="005C7251" w:rsidRPr="00AB6BF0" w:rsidRDefault="005C7251" w:rsidP="005C7251">
            <w:pPr>
              <w:spacing w:after="100" w:afterAutospacing="1" w:line="276" w:lineRule="auto"/>
              <w:contextualSpacing/>
              <w:jc w:val="right"/>
              <w:rPr>
                <w:rFonts w:asciiTheme="minorHAnsi" w:hAnsiTheme="minorHAnsi" w:cstheme="minorHAnsi"/>
                <w:color w:val="000000"/>
                <w:sz w:val="20"/>
                <w:szCs w:val="20"/>
              </w:rPr>
            </w:pPr>
            <w:r w:rsidRPr="00AB6BF0">
              <w:rPr>
                <w:rFonts w:asciiTheme="minorHAnsi" w:hAnsiTheme="minorHAnsi" w:cstheme="minorHAnsi"/>
                <w:color w:val="000000"/>
                <w:sz w:val="20"/>
                <w:szCs w:val="20"/>
              </w:rPr>
              <w:t>$581,154,428.16</w:t>
            </w:r>
          </w:p>
        </w:tc>
      </w:tr>
      <w:tr w:rsidR="005C7251" w:rsidRPr="00AB6BF0" w:rsidTr="00DB4C49">
        <w:trPr>
          <w:jc w:val="center"/>
        </w:trPr>
        <w:tc>
          <w:tcPr>
            <w:tcW w:w="2819" w:type="dxa"/>
          </w:tcPr>
          <w:p w:rsidR="005C7251" w:rsidRPr="00AB6BF0" w:rsidRDefault="005C7251" w:rsidP="005C7251">
            <w:pPr>
              <w:spacing w:after="100" w:afterAutospacing="1" w:line="276" w:lineRule="auto"/>
              <w:contextualSpacing/>
              <w:jc w:val="both"/>
              <w:rPr>
                <w:rFonts w:asciiTheme="minorHAnsi" w:hAnsiTheme="minorHAnsi" w:cstheme="minorHAnsi"/>
                <w:color w:val="000000"/>
                <w:sz w:val="20"/>
                <w:szCs w:val="20"/>
              </w:rPr>
            </w:pPr>
            <w:r w:rsidRPr="00AB6BF0">
              <w:rPr>
                <w:rFonts w:asciiTheme="minorHAnsi" w:hAnsiTheme="minorHAnsi" w:cstheme="minorHAnsi"/>
                <w:color w:val="000000"/>
                <w:sz w:val="20"/>
                <w:szCs w:val="20"/>
              </w:rPr>
              <w:t>3000</w:t>
            </w:r>
          </w:p>
        </w:tc>
        <w:tc>
          <w:tcPr>
            <w:tcW w:w="2421" w:type="dxa"/>
          </w:tcPr>
          <w:p w:rsidR="005C7251" w:rsidRPr="00AB6BF0" w:rsidRDefault="005C7251" w:rsidP="005C7251">
            <w:pPr>
              <w:spacing w:after="100" w:afterAutospacing="1" w:line="276" w:lineRule="auto"/>
              <w:contextualSpacing/>
              <w:jc w:val="right"/>
              <w:rPr>
                <w:rFonts w:asciiTheme="minorHAnsi" w:hAnsiTheme="minorHAnsi" w:cstheme="minorHAnsi"/>
                <w:color w:val="000000"/>
                <w:sz w:val="20"/>
                <w:szCs w:val="20"/>
              </w:rPr>
            </w:pPr>
            <w:r w:rsidRPr="00AB6BF0">
              <w:rPr>
                <w:rFonts w:asciiTheme="minorHAnsi" w:hAnsiTheme="minorHAnsi" w:cstheme="minorHAnsi"/>
                <w:color w:val="000000"/>
                <w:sz w:val="20"/>
                <w:szCs w:val="20"/>
              </w:rPr>
              <w:t>$1,101,281,175.20</w:t>
            </w:r>
          </w:p>
        </w:tc>
      </w:tr>
      <w:tr w:rsidR="005C7251" w:rsidRPr="00AB6BF0" w:rsidTr="00DB4C49">
        <w:trPr>
          <w:jc w:val="center"/>
        </w:trPr>
        <w:tc>
          <w:tcPr>
            <w:tcW w:w="2819" w:type="dxa"/>
          </w:tcPr>
          <w:p w:rsidR="005C7251" w:rsidRPr="00AB6BF0" w:rsidRDefault="005C7251" w:rsidP="005C7251">
            <w:pPr>
              <w:spacing w:after="100" w:afterAutospacing="1" w:line="276" w:lineRule="auto"/>
              <w:contextualSpacing/>
              <w:jc w:val="both"/>
              <w:rPr>
                <w:rFonts w:asciiTheme="minorHAnsi" w:hAnsiTheme="minorHAnsi" w:cstheme="minorHAnsi"/>
                <w:color w:val="000000"/>
                <w:sz w:val="20"/>
                <w:szCs w:val="20"/>
              </w:rPr>
            </w:pPr>
            <w:r w:rsidRPr="00AB6BF0">
              <w:rPr>
                <w:rFonts w:asciiTheme="minorHAnsi" w:hAnsiTheme="minorHAnsi" w:cstheme="minorHAnsi"/>
                <w:color w:val="000000"/>
                <w:sz w:val="20"/>
                <w:szCs w:val="20"/>
              </w:rPr>
              <w:t>5000</w:t>
            </w:r>
          </w:p>
        </w:tc>
        <w:tc>
          <w:tcPr>
            <w:tcW w:w="2421" w:type="dxa"/>
          </w:tcPr>
          <w:p w:rsidR="005C7251" w:rsidRPr="00AB6BF0" w:rsidRDefault="005C7251" w:rsidP="005C7251">
            <w:pPr>
              <w:spacing w:after="100" w:afterAutospacing="1" w:line="276" w:lineRule="auto"/>
              <w:contextualSpacing/>
              <w:jc w:val="right"/>
              <w:rPr>
                <w:rFonts w:asciiTheme="minorHAnsi" w:hAnsiTheme="minorHAnsi" w:cstheme="minorHAnsi"/>
                <w:color w:val="000000"/>
                <w:sz w:val="20"/>
                <w:szCs w:val="20"/>
              </w:rPr>
            </w:pPr>
            <w:r w:rsidRPr="00AB6BF0">
              <w:rPr>
                <w:rFonts w:asciiTheme="minorHAnsi" w:hAnsiTheme="minorHAnsi" w:cstheme="minorHAnsi"/>
                <w:color w:val="000000"/>
                <w:sz w:val="20"/>
                <w:szCs w:val="20"/>
              </w:rPr>
              <w:t>$127,302,443.22</w:t>
            </w:r>
          </w:p>
        </w:tc>
      </w:tr>
      <w:tr w:rsidR="005C7251" w:rsidRPr="00AB6BF0" w:rsidTr="00DB4C49">
        <w:trPr>
          <w:jc w:val="center"/>
        </w:trPr>
        <w:tc>
          <w:tcPr>
            <w:tcW w:w="2819" w:type="dxa"/>
          </w:tcPr>
          <w:p w:rsidR="005C7251" w:rsidRPr="00AB6BF0" w:rsidRDefault="00F8514C" w:rsidP="005C7251">
            <w:pPr>
              <w:spacing w:after="100" w:afterAutospacing="1" w:line="276" w:lineRule="auto"/>
              <w:contextualSpacing/>
              <w:jc w:val="both"/>
              <w:rPr>
                <w:rFonts w:asciiTheme="minorHAnsi" w:hAnsiTheme="minorHAnsi" w:cstheme="minorHAnsi"/>
                <w:color w:val="000000"/>
                <w:sz w:val="20"/>
                <w:szCs w:val="20"/>
              </w:rPr>
            </w:pPr>
            <w:proofErr w:type="gramStart"/>
            <w:r w:rsidRPr="00AB6BF0">
              <w:rPr>
                <w:rFonts w:asciiTheme="minorHAnsi" w:hAnsiTheme="minorHAnsi" w:cstheme="minorHAnsi"/>
                <w:color w:val="000000"/>
                <w:sz w:val="20"/>
                <w:szCs w:val="20"/>
              </w:rPr>
              <w:t>TOTAL</w:t>
            </w:r>
            <w:proofErr w:type="gramEnd"/>
            <w:r w:rsidR="005C7251" w:rsidRPr="00AB6BF0">
              <w:rPr>
                <w:rFonts w:asciiTheme="minorHAnsi" w:hAnsiTheme="minorHAnsi" w:cstheme="minorHAnsi"/>
                <w:color w:val="000000"/>
                <w:sz w:val="20"/>
                <w:szCs w:val="20"/>
              </w:rPr>
              <w:t xml:space="preserve"> SUMA DE CAPITULOS </w:t>
            </w:r>
          </w:p>
        </w:tc>
        <w:tc>
          <w:tcPr>
            <w:tcW w:w="2421" w:type="dxa"/>
          </w:tcPr>
          <w:p w:rsidR="005C7251" w:rsidRPr="00AB6BF0" w:rsidRDefault="005C7251" w:rsidP="005C7251">
            <w:pPr>
              <w:spacing w:after="100" w:afterAutospacing="1" w:line="276" w:lineRule="auto"/>
              <w:contextualSpacing/>
              <w:jc w:val="right"/>
              <w:rPr>
                <w:rFonts w:asciiTheme="minorHAnsi" w:hAnsiTheme="minorHAnsi" w:cstheme="minorHAnsi"/>
                <w:color w:val="000000"/>
                <w:sz w:val="20"/>
                <w:szCs w:val="20"/>
              </w:rPr>
            </w:pPr>
            <w:r w:rsidRPr="00AB6BF0">
              <w:rPr>
                <w:rFonts w:asciiTheme="minorHAnsi" w:hAnsiTheme="minorHAnsi" w:cstheme="minorHAnsi"/>
                <w:color w:val="000000"/>
                <w:sz w:val="20"/>
                <w:szCs w:val="20"/>
              </w:rPr>
              <w:t>$1,809,738,046.58</w:t>
            </w:r>
          </w:p>
        </w:tc>
      </w:tr>
      <w:tr w:rsidR="005C7251" w:rsidRPr="00AB6BF0" w:rsidTr="00DB4C49">
        <w:trPr>
          <w:jc w:val="center"/>
        </w:trPr>
        <w:tc>
          <w:tcPr>
            <w:tcW w:w="2819" w:type="dxa"/>
          </w:tcPr>
          <w:p w:rsidR="005C7251" w:rsidRPr="00AB6BF0" w:rsidRDefault="005C7251" w:rsidP="005C7251">
            <w:pPr>
              <w:spacing w:after="100" w:afterAutospacing="1" w:line="276" w:lineRule="auto"/>
              <w:contextualSpacing/>
              <w:jc w:val="both"/>
              <w:rPr>
                <w:rFonts w:asciiTheme="minorHAnsi" w:hAnsiTheme="minorHAnsi" w:cstheme="minorHAnsi"/>
                <w:color w:val="000000"/>
                <w:sz w:val="20"/>
                <w:szCs w:val="20"/>
              </w:rPr>
            </w:pPr>
            <w:r w:rsidRPr="00AB6BF0">
              <w:rPr>
                <w:rFonts w:asciiTheme="minorHAnsi" w:hAnsiTheme="minorHAnsi" w:cstheme="minorHAnsi"/>
                <w:color w:val="000000"/>
                <w:sz w:val="20"/>
                <w:szCs w:val="20"/>
              </w:rPr>
              <w:t xml:space="preserve">15% DIRECTAS </w:t>
            </w:r>
          </w:p>
        </w:tc>
        <w:tc>
          <w:tcPr>
            <w:tcW w:w="2421" w:type="dxa"/>
          </w:tcPr>
          <w:p w:rsidR="005C7251" w:rsidRPr="00AB6BF0" w:rsidRDefault="005C7251" w:rsidP="005C7251">
            <w:pPr>
              <w:spacing w:after="100" w:afterAutospacing="1" w:line="276" w:lineRule="auto"/>
              <w:contextualSpacing/>
              <w:jc w:val="right"/>
              <w:rPr>
                <w:rFonts w:asciiTheme="minorHAnsi" w:hAnsiTheme="minorHAnsi" w:cstheme="minorHAnsi"/>
                <w:color w:val="000000"/>
                <w:sz w:val="20"/>
                <w:szCs w:val="20"/>
              </w:rPr>
            </w:pPr>
            <w:r w:rsidRPr="00AB6BF0">
              <w:rPr>
                <w:rFonts w:asciiTheme="minorHAnsi" w:hAnsiTheme="minorHAnsi" w:cstheme="minorHAnsi"/>
                <w:color w:val="000000"/>
                <w:sz w:val="20"/>
                <w:szCs w:val="20"/>
              </w:rPr>
              <w:t>$271,460,706.99</w:t>
            </w:r>
          </w:p>
        </w:tc>
      </w:tr>
    </w:tbl>
    <w:p w:rsidR="001844A7" w:rsidRDefault="001844A7" w:rsidP="005C7251">
      <w:pPr>
        <w:shd w:val="clear" w:color="auto" w:fill="FFFFFF"/>
        <w:spacing w:after="100" w:afterAutospacing="1"/>
        <w:contextualSpacing/>
        <w:jc w:val="center"/>
        <w:rPr>
          <w:rFonts w:asciiTheme="minorHAnsi" w:hAnsiTheme="minorHAnsi" w:cstheme="minorHAnsi"/>
          <w:b/>
          <w:i/>
          <w:lang w:eastAsia="en-US"/>
        </w:rPr>
      </w:pPr>
    </w:p>
    <w:p w:rsidR="005C7251" w:rsidRDefault="00F8514C" w:rsidP="005C7251">
      <w:pPr>
        <w:shd w:val="clear" w:color="auto" w:fill="FFFFFF"/>
        <w:spacing w:after="100" w:afterAutospacing="1"/>
        <w:contextualSpacing/>
        <w:jc w:val="center"/>
        <w:rPr>
          <w:rFonts w:asciiTheme="minorHAnsi" w:hAnsiTheme="minorHAnsi" w:cstheme="minorHAnsi"/>
          <w:b/>
          <w:i/>
          <w:lang w:eastAsia="en-US"/>
        </w:rPr>
      </w:pPr>
      <w:bookmarkStart w:id="0" w:name="_GoBack"/>
      <w:bookmarkEnd w:id="0"/>
      <w:r>
        <w:rPr>
          <w:rFonts w:asciiTheme="minorHAnsi" w:hAnsiTheme="minorHAnsi" w:cstheme="minorHAnsi"/>
          <w:b/>
          <w:i/>
          <w:lang w:eastAsia="en-US"/>
        </w:rPr>
        <w:lastRenderedPageBreak/>
        <w:t>Los I</w:t>
      </w:r>
      <w:r w:rsidRPr="0077340E">
        <w:rPr>
          <w:rFonts w:asciiTheme="minorHAnsi" w:hAnsiTheme="minorHAnsi" w:cstheme="minorHAnsi"/>
          <w:b/>
          <w:i/>
          <w:lang w:eastAsia="en-US"/>
        </w:rPr>
        <w:t xml:space="preserve">ntegrantes del Comité </w:t>
      </w:r>
      <w:r>
        <w:rPr>
          <w:rFonts w:asciiTheme="minorHAnsi" w:hAnsiTheme="minorHAnsi" w:cstheme="minorHAnsi"/>
          <w:b/>
          <w:i/>
          <w:lang w:eastAsia="en-US"/>
        </w:rPr>
        <w:t>de Adquisiciones se dan por enterados.</w:t>
      </w:r>
    </w:p>
    <w:p w:rsidR="00F8514C" w:rsidRDefault="00F8514C" w:rsidP="005C7251">
      <w:pPr>
        <w:shd w:val="clear" w:color="auto" w:fill="FFFFFF"/>
        <w:spacing w:after="100" w:afterAutospacing="1"/>
        <w:contextualSpacing/>
        <w:jc w:val="center"/>
        <w:rPr>
          <w:rFonts w:asciiTheme="minorHAnsi" w:hAnsiTheme="minorHAnsi" w:cstheme="minorHAnsi"/>
          <w:b/>
          <w:i/>
          <w:lang w:eastAsia="en-US"/>
        </w:rPr>
      </w:pPr>
    </w:p>
    <w:p w:rsidR="00241AC0" w:rsidRDefault="005C7251" w:rsidP="005C7251">
      <w:pPr>
        <w:shd w:val="clear" w:color="auto" w:fill="FFFFFF"/>
        <w:spacing w:after="100" w:afterAutospacing="1"/>
        <w:contextualSpacing/>
        <w:jc w:val="both"/>
        <w:rPr>
          <w:rFonts w:asciiTheme="minorHAnsi" w:hAnsiTheme="minorHAnsi" w:cstheme="minorHAnsi"/>
        </w:rPr>
      </w:pPr>
      <w:r w:rsidRPr="005C7251">
        <w:rPr>
          <w:rFonts w:asciiTheme="minorHAnsi" w:hAnsiTheme="minorHAnsi" w:cstheme="minorHAnsi"/>
          <w:b/>
        </w:rPr>
        <w:t xml:space="preserve">Nota: </w:t>
      </w:r>
      <w:r w:rsidRPr="005C7251">
        <w:rPr>
          <w:rFonts w:asciiTheme="minorHAnsi" w:hAnsiTheme="minorHAnsi" w:cstheme="minorHAnsi"/>
        </w:rPr>
        <w:t xml:space="preserve">Se informa al Comité de Adquisiciones que se les envió vía correo electrónico el Programa Anual de Adquisiciones 2022, lo anterior para dar cabal cumplimiento a lo solicitado por José Manuel Martin del Campo Flores, </w:t>
      </w:r>
      <w:r w:rsidR="00AB6BF0" w:rsidRPr="005C7251">
        <w:rPr>
          <w:rFonts w:asciiTheme="minorHAnsi" w:hAnsiTheme="minorHAnsi" w:cstheme="minorHAnsi"/>
        </w:rPr>
        <w:t>representante suplente</w:t>
      </w:r>
      <w:r w:rsidRPr="005C7251">
        <w:rPr>
          <w:rFonts w:asciiTheme="minorHAnsi" w:hAnsiTheme="minorHAnsi" w:cstheme="minorHAnsi"/>
        </w:rPr>
        <w:t xml:space="preserve"> de la Fracción del Partido Acción Nacional.</w:t>
      </w:r>
    </w:p>
    <w:p w:rsidR="00AB6BF0" w:rsidRDefault="00AB6BF0" w:rsidP="005C7251">
      <w:pPr>
        <w:shd w:val="clear" w:color="auto" w:fill="FFFFFF"/>
        <w:spacing w:after="100" w:afterAutospacing="1"/>
        <w:contextualSpacing/>
        <w:jc w:val="both"/>
        <w:rPr>
          <w:rFonts w:asciiTheme="minorHAnsi" w:hAnsiTheme="minorHAnsi" w:cstheme="minorHAnsi"/>
        </w:rPr>
      </w:pPr>
    </w:p>
    <w:p w:rsidR="00AB6BF0" w:rsidRPr="0077340E" w:rsidRDefault="00AB6BF0" w:rsidP="00AB6BF0">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w:t>
      </w:r>
      <w:r w:rsidRPr="0077340E">
        <w:rPr>
          <w:rFonts w:asciiTheme="minorHAnsi" w:hAnsiTheme="minorHAnsi" w:cstheme="minorHAnsi"/>
          <w:b/>
          <w:i/>
          <w:lang w:eastAsia="en-US"/>
        </w:rPr>
        <w:t xml:space="preserve">ntegrantes del Comité </w:t>
      </w:r>
      <w:r>
        <w:rPr>
          <w:rFonts w:asciiTheme="minorHAnsi" w:hAnsiTheme="minorHAnsi" w:cstheme="minorHAnsi"/>
          <w:b/>
          <w:i/>
          <w:lang w:eastAsia="en-US"/>
        </w:rPr>
        <w:t>de Adquisiciones se dan por enterados.</w:t>
      </w:r>
    </w:p>
    <w:p w:rsidR="002F6699" w:rsidRPr="00C72137" w:rsidRDefault="00C30E79" w:rsidP="002F6699">
      <w:pPr>
        <w:jc w:val="both"/>
        <w:rPr>
          <w:rFonts w:asciiTheme="minorHAnsi" w:eastAsia="Century Gothic" w:hAnsiTheme="minorHAnsi" w:cstheme="minorHAnsi"/>
        </w:rPr>
      </w:pPr>
      <w:r>
        <w:rPr>
          <w:rFonts w:asciiTheme="minorHAnsi" w:eastAsia="Century Gothic" w:hAnsiTheme="minorHAnsi" w:cstheme="minorHAnsi"/>
        </w:rPr>
        <w:t>Edmundo Antonio Amutio Villa</w:t>
      </w:r>
      <w:r w:rsidR="00887222">
        <w:rPr>
          <w:rFonts w:asciiTheme="minorHAnsi" w:eastAsia="Century Gothic" w:hAnsiTheme="minorHAnsi" w:cstheme="minorHAnsi"/>
        </w:rPr>
        <w:t xml:space="preserve"> </w:t>
      </w:r>
      <w:r w:rsidR="002F6699" w:rsidRPr="00411AB4">
        <w:rPr>
          <w:rFonts w:asciiTheme="minorHAnsi" w:eastAsia="Century Gothic" w:hAnsiTheme="minorHAnsi" w:cstheme="minorHAnsi"/>
        </w:rPr>
        <w:t>, representante</w:t>
      </w:r>
      <w:r w:rsidR="002F6699" w:rsidRPr="00C72137">
        <w:rPr>
          <w:rFonts w:asciiTheme="minorHAnsi" w:eastAsia="Century Gothic" w:hAnsiTheme="minorHAnsi" w:cstheme="minorHAnsi"/>
        </w:rPr>
        <w:t xml:space="preserve"> del Presidente del Comité de Adquisiciones Municipales, comenta no habiendo más asuntos que tratar y visto lo a</w:t>
      </w:r>
      <w:r w:rsidR="0085753B">
        <w:rPr>
          <w:rFonts w:asciiTheme="minorHAnsi" w:eastAsia="Century Gothic" w:hAnsiTheme="minorHAnsi" w:cstheme="minorHAnsi"/>
        </w:rPr>
        <w:t>nterior, se da por concluida la Tercera</w:t>
      </w:r>
      <w:r w:rsidR="000A3237" w:rsidRPr="00C72137">
        <w:rPr>
          <w:rFonts w:asciiTheme="minorHAnsi" w:eastAsia="Century Gothic" w:hAnsiTheme="minorHAnsi" w:cstheme="minorHAnsi"/>
        </w:rPr>
        <w:t xml:space="preserve"> S</w:t>
      </w:r>
      <w:r w:rsidR="0061254E" w:rsidRPr="00C72137">
        <w:rPr>
          <w:rFonts w:asciiTheme="minorHAnsi" w:eastAsia="Century Gothic" w:hAnsiTheme="minorHAnsi" w:cstheme="minorHAnsi"/>
        </w:rPr>
        <w:t>esión Ordinaria siend</w:t>
      </w:r>
      <w:r w:rsidR="001F7AE1">
        <w:rPr>
          <w:rFonts w:asciiTheme="minorHAnsi" w:eastAsia="Century Gothic" w:hAnsiTheme="minorHAnsi" w:cstheme="minorHAnsi"/>
        </w:rPr>
        <w:t>o las 12</w:t>
      </w:r>
      <w:r w:rsidR="00AB6BF0">
        <w:rPr>
          <w:rFonts w:asciiTheme="minorHAnsi" w:eastAsia="Century Gothic" w:hAnsiTheme="minorHAnsi" w:cstheme="minorHAnsi"/>
        </w:rPr>
        <w:t>:</w:t>
      </w:r>
      <w:r w:rsidR="001F7AE1">
        <w:rPr>
          <w:rFonts w:asciiTheme="minorHAnsi" w:eastAsia="Century Gothic" w:hAnsiTheme="minorHAnsi" w:cstheme="minorHAnsi"/>
        </w:rPr>
        <w:t>42</w:t>
      </w:r>
      <w:r w:rsidR="002F6699" w:rsidRPr="00C72137">
        <w:rPr>
          <w:rFonts w:asciiTheme="minorHAnsi" w:eastAsia="Century Gothic" w:hAnsiTheme="minorHAnsi" w:cstheme="minorHAnsi"/>
        </w:rPr>
        <w:t xml:space="preserve"> horas del día </w:t>
      </w:r>
      <w:r w:rsidR="001F7AE1">
        <w:rPr>
          <w:rFonts w:asciiTheme="minorHAnsi" w:eastAsia="Century Gothic" w:hAnsiTheme="minorHAnsi" w:cstheme="minorHAnsi"/>
        </w:rPr>
        <w:t>24 de febrero</w:t>
      </w:r>
      <w:r w:rsidR="002F6699" w:rsidRPr="00C72137">
        <w:rPr>
          <w:rFonts w:asciiTheme="minorHAnsi" w:eastAsia="Century Gothic" w:hAnsiTheme="minorHAnsi" w:cstheme="minorHAnsi"/>
        </w:rPr>
        <w:t xml:space="preserve"> de 202</w:t>
      </w:r>
      <w:r w:rsidR="00411AB4">
        <w:rPr>
          <w:rFonts w:asciiTheme="minorHAnsi" w:eastAsia="Century Gothic" w:hAnsiTheme="minorHAnsi" w:cstheme="minorHAnsi"/>
        </w:rPr>
        <w:t>2</w:t>
      </w:r>
      <w:r w:rsidR="002F6699" w:rsidRPr="00C72137">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Pr="00C72137" w:rsidRDefault="00AD0478" w:rsidP="005A1A8E">
      <w:pPr>
        <w:tabs>
          <w:tab w:val="left" w:pos="3969"/>
        </w:tabs>
        <w:spacing w:line="360" w:lineRule="auto"/>
        <w:ind w:left="708"/>
        <w:rPr>
          <w:rFonts w:asciiTheme="minorHAnsi" w:hAnsiTheme="minorHAnsi" w:cstheme="minorHAnsi"/>
          <w:b/>
        </w:rPr>
      </w:pPr>
    </w:p>
    <w:p w:rsidR="001F7AE1" w:rsidRPr="001F7AE1" w:rsidRDefault="001F7AE1" w:rsidP="001F7AE1">
      <w:pPr>
        <w:tabs>
          <w:tab w:val="left" w:pos="3969"/>
        </w:tabs>
        <w:spacing w:line="360" w:lineRule="auto"/>
        <w:ind w:left="708"/>
        <w:jc w:val="center"/>
        <w:rPr>
          <w:rFonts w:asciiTheme="minorHAnsi" w:hAnsiTheme="minorHAnsi" w:cstheme="minorHAnsi"/>
          <w:b/>
        </w:rPr>
      </w:pPr>
      <w:r w:rsidRPr="001F7AE1">
        <w:rPr>
          <w:rFonts w:asciiTheme="minorHAnsi" w:hAnsiTheme="minorHAnsi" w:cstheme="minorHAnsi"/>
          <w:b/>
        </w:rPr>
        <w:t>Integrantes Vocales con voz y voto</w:t>
      </w:r>
    </w:p>
    <w:p w:rsidR="001F7AE1" w:rsidRDefault="001F7AE1" w:rsidP="001F7AE1">
      <w:pPr>
        <w:pStyle w:val="Sinespaciado"/>
        <w:rPr>
          <w:rFonts w:asciiTheme="minorHAnsi" w:hAnsiTheme="minorHAnsi" w:cstheme="minorHAnsi"/>
          <w:sz w:val="24"/>
          <w:szCs w:val="24"/>
          <w:highlight w:val="magenta"/>
        </w:rPr>
      </w:pPr>
    </w:p>
    <w:p w:rsidR="001F7AE1" w:rsidRDefault="001F7AE1" w:rsidP="001F7AE1">
      <w:pPr>
        <w:pStyle w:val="Sinespaciado"/>
        <w:rPr>
          <w:rFonts w:asciiTheme="minorHAnsi" w:hAnsiTheme="minorHAnsi" w:cstheme="minorHAnsi"/>
          <w:sz w:val="24"/>
          <w:szCs w:val="24"/>
          <w:highlight w:val="magenta"/>
        </w:rPr>
      </w:pPr>
    </w:p>
    <w:p w:rsidR="003D4599" w:rsidRDefault="003D4599" w:rsidP="001F7AE1">
      <w:pPr>
        <w:pStyle w:val="Sinespaciado"/>
        <w:rPr>
          <w:rFonts w:asciiTheme="minorHAnsi" w:hAnsiTheme="minorHAnsi" w:cstheme="minorHAnsi"/>
          <w:sz w:val="24"/>
          <w:szCs w:val="24"/>
          <w:highlight w:val="magenta"/>
        </w:rPr>
      </w:pPr>
    </w:p>
    <w:p w:rsidR="003D4599" w:rsidRPr="001F7AE1" w:rsidRDefault="003D4599" w:rsidP="001F7AE1">
      <w:pPr>
        <w:pStyle w:val="Sinespaciado"/>
        <w:rPr>
          <w:rFonts w:asciiTheme="minorHAnsi" w:hAnsiTheme="minorHAnsi" w:cstheme="minorHAnsi"/>
          <w:sz w:val="24"/>
          <w:szCs w:val="24"/>
          <w:highlight w:val="magenta"/>
        </w:rPr>
      </w:pPr>
    </w:p>
    <w:p w:rsidR="001F7AE1" w:rsidRPr="001F7AE1" w:rsidRDefault="001F7AE1" w:rsidP="001F7AE1">
      <w:pPr>
        <w:pStyle w:val="Sinespaciado"/>
        <w:ind w:left="708"/>
        <w:rPr>
          <w:rFonts w:asciiTheme="minorHAnsi" w:hAnsiTheme="minorHAnsi" w:cstheme="minorHAnsi"/>
          <w:sz w:val="24"/>
          <w:szCs w:val="24"/>
          <w:highlight w:val="magenta"/>
        </w:rPr>
      </w:pPr>
    </w:p>
    <w:p w:rsidR="001F7AE1" w:rsidRPr="001F7AE1" w:rsidRDefault="001F7AE1" w:rsidP="001F7AE1">
      <w:pPr>
        <w:ind w:left="708"/>
        <w:jc w:val="center"/>
        <w:rPr>
          <w:rFonts w:asciiTheme="minorHAnsi" w:hAnsiTheme="minorHAnsi" w:cstheme="minorHAnsi"/>
          <w:b/>
        </w:rPr>
      </w:pPr>
      <w:r w:rsidRPr="001F7AE1">
        <w:rPr>
          <w:rFonts w:asciiTheme="minorHAnsi" w:hAnsiTheme="minorHAnsi" w:cstheme="minorHAnsi"/>
          <w:b/>
        </w:rPr>
        <w:t>Edmundo Antonio Amutio Villa.</w:t>
      </w:r>
    </w:p>
    <w:p w:rsidR="001F7AE1" w:rsidRPr="001F7AE1" w:rsidRDefault="001F7AE1" w:rsidP="001F7AE1">
      <w:pPr>
        <w:ind w:left="708"/>
        <w:jc w:val="center"/>
        <w:rPr>
          <w:rFonts w:asciiTheme="minorHAnsi" w:hAnsiTheme="minorHAnsi" w:cstheme="minorHAnsi"/>
          <w:lang w:val="es-ES"/>
        </w:rPr>
      </w:pPr>
      <w:r w:rsidRPr="001F7AE1">
        <w:rPr>
          <w:rFonts w:asciiTheme="minorHAnsi" w:hAnsiTheme="minorHAnsi" w:cstheme="minorHAnsi"/>
          <w:lang w:val="es-ES"/>
        </w:rPr>
        <w:t>Presidente del Comité de Adquisiciones Municipales.</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pStyle w:val="Sinespaciado"/>
        <w:ind w:left="708"/>
        <w:jc w:val="center"/>
        <w:rPr>
          <w:rFonts w:asciiTheme="minorHAnsi" w:hAnsiTheme="minorHAnsi" w:cstheme="minorHAnsi"/>
          <w:b/>
          <w:sz w:val="24"/>
          <w:szCs w:val="24"/>
        </w:rPr>
      </w:pPr>
    </w:p>
    <w:p w:rsidR="001F7AE1" w:rsidRDefault="001F7AE1" w:rsidP="001F7AE1">
      <w:pPr>
        <w:pStyle w:val="Sinespaciado"/>
        <w:rPr>
          <w:rFonts w:asciiTheme="minorHAnsi" w:eastAsia="Times New Roman" w:hAnsiTheme="minorHAnsi" w:cstheme="minorHAnsi"/>
          <w:b/>
          <w:sz w:val="24"/>
          <w:szCs w:val="24"/>
        </w:rPr>
      </w:pPr>
    </w:p>
    <w:p w:rsidR="001F7AE1" w:rsidRPr="001F7AE1" w:rsidRDefault="001F7AE1" w:rsidP="001F7AE1">
      <w:pPr>
        <w:pStyle w:val="Sinespaciado"/>
        <w:rPr>
          <w:rFonts w:asciiTheme="minorHAnsi" w:eastAsia="Times New Roman" w:hAnsiTheme="minorHAnsi" w:cstheme="minorHAnsi"/>
          <w:b/>
          <w:sz w:val="24"/>
          <w:szCs w:val="24"/>
        </w:rPr>
      </w:pPr>
    </w:p>
    <w:p w:rsidR="001F7AE1" w:rsidRDefault="001F7AE1" w:rsidP="001F7AE1">
      <w:pPr>
        <w:pStyle w:val="Sinespaciado"/>
        <w:ind w:left="708"/>
        <w:jc w:val="center"/>
        <w:rPr>
          <w:rFonts w:asciiTheme="minorHAnsi" w:eastAsia="Times New Roman" w:hAnsiTheme="minorHAnsi" w:cstheme="minorHAnsi"/>
          <w:b/>
          <w:sz w:val="24"/>
          <w:szCs w:val="24"/>
        </w:rPr>
      </w:pPr>
    </w:p>
    <w:p w:rsidR="003D4599" w:rsidRDefault="003D4599" w:rsidP="001F7AE1">
      <w:pPr>
        <w:pStyle w:val="Sinespaciado"/>
        <w:ind w:left="708"/>
        <w:jc w:val="center"/>
        <w:rPr>
          <w:rFonts w:asciiTheme="minorHAnsi" w:eastAsia="Times New Roman" w:hAnsiTheme="minorHAnsi" w:cstheme="minorHAnsi"/>
          <w:b/>
          <w:sz w:val="24"/>
          <w:szCs w:val="24"/>
        </w:rPr>
      </w:pPr>
    </w:p>
    <w:p w:rsidR="003D4599" w:rsidRPr="001F7AE1" w:rsidRDefault="003D4599" w:rsidP="001F7AE1">
      <w:pPr>
        <w:pStyle w:val="Sinespaciado"/>
        <w:ind w:left="708"/>
        <w:jc w:val="center"/>
        <w:rPr>
          <w:rFonts w:asciiTheme="minorHAnsi" w:eastAsia="Times New Roman"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Talina Robles Villaseñor.</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Tesorería Municipal.</w:t>
      </w:r>
    </w:p>
    <w:p w:rsid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Suplente.</w:t>
      </w:r>
    </w:p>
    <w:p w:rsidR="001F7AE1" w:rsidRDefault="001F7AE1" w:rsidP="001F7AE1">
      <w:pPr>
        <w:pStyle w:val="Sinespaciado"/>
        <w:ind w:left="708"/>
        <w:jc w:val="center"/>
        <w:rPr>
          <w:rFonts w:asciiTheme="minorHAnsi" w:hAnsiTheme="minorHAnsi" w:cstheme="minorHAnsi"/>
          <w:sz w:val="24"/>
          <w:szCs w:val="24"/>
        </w:rPr>
      </w:pPr>
    </w:p>
    <w:p w:rsidR="001F7AE1" w:rsidRDefault="001F7AE1" w:rsidP="001F7AE1">
      <w:pPr>
        <w:pStyle w:val="Sinespaciado"/>
        <w:ind w:left="708"/>
        <w:jc w:val="center"/>
        <w:rPr>
          <w:rFonts w:asciiTheme="minorHAnsi" w:hAnsiTheme="minorHAnsi" w:cstheme="minorHAnsi"/>
          <w:sz w:val="24"/>
          <w:szCs w:val="24"/>
        </w:rPr>
      </w:pPr>
    </w:p>
    <w:p w:rsidR="001F7AE1" w:rsidRDefault="001F7AE1" w:rsidP="001F7AE1">
      <w:pPr>
        <w:pStyle w:val="Sinespaciado"/>
        <w:ind w:left="708"/>
        <w:jc w:val="center"/>
        <w:rPr>
          <w:rFonts w:asciiTheme="minorHAnsi" w:eastAsia="Times New Roman" w:hAnsiTheme="minorHAnsi" w:cstheme="minorHAnsi"/>
          <w:b/>
          <w:sz w:val="24"/>
          <w:szCs w:val="24"/>
        </w:rPr>
      </w:pPr>
    </w:p>
    <w:p w:rsidR="001F7AE1" w:rsidRPr="001F7AE1" w:rsidRDefault="001F7AE1" w:rsidP="001F7AE1">
      <w:pPr>
        <w:pStyle w:val="Sinespaciado"/>
        <w:ind w:left="708"/>
        <w:jc w:val="center"/>
        <w:rPr>
          <w:rFonts w:asciiTheme="minorHAnsi" w:eastAsia="Times New Roman"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Dialhery Díaz González.</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Dirección de administración.</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Titular.</w:t>
      </w:r>
    </w:p>
    <w:p w:rsidR="001F7AE1" w:rsidRPr="001F7AE1" w:rsidRDefault="001F7AE1" w:rsidP="001F7AE1">
      <w:pPr>
        <w:pStyle w:val="Sinespaciado"/>
        <w:ind w:left="708"/>
        <w:jc w:val="center"/>
        <w:rPr>
          <w:rFonts w:asciiTheme="minorHAnsi" w:hAnsiTheme="minorHAnsi" w:cstheme="minorHAnsi"/>
          <w:sz w:val="24"/>
          <w:szCs w:val="24"/>
        </w:rPr>
      </w:pPr>
    </w:p>
    <w:p w:rsidR="001F7AE1" w:rsidRDefault="001F7AE1" w:rsidP="001F7AE1">
      <w:pPr>
        <w:pStyle w:val="Sinespaciado"/>
        <w:ind w:left="708"/>
        <w:jc w:val="center"/>
        <w:rPr>
          <w:rFonts w:asciiTheme="minorHAnsi" w:hAnsiTheme="minorHAnsi" w:cstheme="minorHAnsi"/>
          <w:sz w:val="24"/>
          <w:szCs w:val="24"/>
        </w:rPr>
      </w:pPr>
    </w:p>
    <w:p w:rsidR="001F7AE1" w:rsidRPr="001F7AE1" w:rsidRDefault="001F7AE1" w:rsidP="001F7AE1">
      <w:pPr>
        <w:pStyle w:val="Sinespaciado"/>
        <w:ind w:left="708"/>
        <w:jc w:val="center"/>
        <w:rPr>
          <w:rFonts w:asciiTheme="minorHAnsi" w:hAnsiTheme="minorHAnsi" w:cstheme="minorHAnsi"/>
          <w:sz w:val="24"/>
          <w:szCs w:val="24"/>
        </w:rPr>
      </w:pPr>
    </w:p>
    <w:p w:rsidR="003D4599" w:rsidRDefault="003D4599" w:rsidP="001F7AE1">
      <w:pPr>
        <w:pStyle w:val="Sinespaciado"/>
        <w:ind w:left="708"/>
        <w:jc w:val="center"/>
        <w:rPr>
          <w:rFonts w:asciiTheme="minorHAnsi"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Nicole Marie Moreno Saad.</w:t>
      </w: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sz w:val="24"/>
          <w:szCs w:val="24"/>
        </w:rPr>
        <w:t>Coordinación General de Desarrollo Económico y Combate a la Desigualdad.</w:t>
      </w: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sz w:val="24"/>
          <w:szCs w:val="24"/>
        </w:rPr>
        <w:t>Suplente.</w:t>
      </w:r>
    </w:p>
    <w:p w:rsidR="001F7AE1" w:rsidRDefault="001F7AE1" w:rsidP="001F7AE1">
      <w:pPr>
        <w:pStyle w:val="Sinespaciado"/>
        <w:ind w:left="708"/>
        <w:jc w:val="center"/>
        <w:rPr>
          <w:rFonts w:asciiTheme="minorHAnsi" w:hAnsiTheme="minorHAnsi" w:cstheme="minorHAnsi"/>
          <w:b/>
          <w:sz w:val="24"/>
          <w:szCs w:val="24"/>
        </w:rPr>
      </w:pPr>
    </w:p>
    <w:p w:rsidR="001F7AE1" w:rsidRDefault="001F7AE1" w:rsidP="001F7AE1">
      <w:pPr>
        <w:pStyle w:val="Sinespaciado"/>
        <w:ind w:left="708"/>
        <w:jc w:val="center"/>
        <w:rPr>
          <w:rFonts w:asciiTheme="minorHAnsi"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Tania Álvarez Hernández.</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Sindicatura.</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Suplente</w:t>
      </w:r>
    </w:p>
    <w:p w:rsidR="001F7AE1" w:rsidRPr="001F7AE1" w:rsidRDefault="001F7AE1" w:rsidP="001F7AE1">
      <w:pPr>
        <w:ind w:left="708"/>
        <w:jc w:val="center"/>
        <w:rPr>
          <w:rFonts w:asciiTheme="minorHAnsi" w:hAnsiTheme="minorHAnsi" w:cstheme="minorHAnsi"/>
          <w:b/>
          <w:highlight w:val="yellow"/>
        </w:rPr>
      </w:pPr>
    </w:p>
    <w:p w:rsidR="001F7AE1" w:rsidRPr="001F7AE1" w:rsidRDefault="001F7AE1" w:rsidP="001F7AE1">
      <w:pPr>
        <w:pStyle w:val="Sinespaciado"/>
        <w:ind w:left="708"/>
        <w:jc w:val="center"/>
        <w:rPr>
          <w:rFonts w:asciiTheme="minorHAnsi" w:hAnsiTheme="minorHAnsi" w:cstheme="minorHAnsi"/>
          <w:sz w:val="24"/>
          <w:szCs w:val="24"/>
        </w:rPr>
      </w:pPr>
    </w:p>
    <w:p w:rsidR="001F7AE1" w:rsidRDefault="001F7AE1" w:rsidP="001F7AE1">
      <w:pPr>
        <w:rPr>
          <w:rFonts w:asciiTheme="minorHAnsi" w:hAnsiTheme="minorHAnsi" w:cstheme="minorHAnsi"/>
        </w:rPr>
      </w:pPr>
    </w:p>
    <w:p w:rsidR="001F7AE1" w:rsidRPr="001F7AE1" w:rsidRDefault="001F7AE1" w:rsidP="001F7AE1">
      <w:pP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b/>
        </w:rPr>
      </w:pPr>
      <w:r w:rsidRPr="001F7AE1">
        <w:rPr>
          <w:rFonts w:asciiTheme="minorHAnsi" w:hAnsiTheme="minorHAnsi" w:cstheme="minorHAnsi"/>
          <w:b/>
        </w:rPr>
        <w:t>Antonio Martín del Campo Sáenz</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Dirección de Desarrollo Agropecuario.</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pStyle w:val="Sinespaciado"/>
        <w:rPr>
          <w:rFonts w:asciiTheme="minorHAnsi" w:eastAsia="Times New Roman" w:hAnsiTheme="minorHAnsi" w:cstheme="minorHAnsi"/>
          <w:b/>
          <w:sz w:val="24"/>
          <w:szCs w:val="24"/>
        </w:rPr>
      </w:pPr>
    </w:p>
    <w:p w:rsid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b/>
        </w:rPr>
      </w:pPr>
      <w:r w:rsidRPr="001F7AE1">
        <w:rPr>
          <w:rFonts w:asciiTheme="minorHAnsi" w:hAnsiTheme="minorHAnsi" w:cstheme="minorHAnsi"/>
          <w:b/>
        </w:rPr>
        <w:t>José Guadalupe Pérez Mejía.</w:t>
      </w: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sz w:val="24"/>
          <w:szCs w:val="24"/>
        </w:rPr>
        <w:t xml:space="preserve">Representante del Centro Empresarial de Jalisco S.P. </w:t>
      </w: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sz w:val="24"/>
          <w:szCs w:val="24"/>
        </w:rPr>
        <w:t>Confederación Patronal de la República Mexicana.</w:t>
      </w: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sz w:val="24"/>
          <w:szCs w:val="24"/>
        </w:rPr>
        <w:t>Suplente.</w:t>
      </w: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b/>
        </w:rPr>
      </w:pPr>
    </w:p>
    <w:p w:rsidR="001F7AE1" w:rsidRPr="001F7AE1" w:rsidRDefault="001F7AE1" w:rsidP="001F7AE1">
      <w:pPr>
        <w:pStyle w:val="Sinespaciado"/>
        <w:jc w:val="center"/>
        <w:rPr>
          <w:rFonts w:asciiTheme="minorHAnsi" w:hAnsiTheme="minorHAnsi" w:cstheme="minorHAnsi"/>
          <w:b/>
          <w:sz w:val="24"/>
          <w:szCs w:val="24"/>
        </w:rPr>
      </w:pPr>
      <w:r w:rsidRPr="001F7AE1">
        <w:rPr>
          <w:rFonts w:asciiTheme="minorHAnsi" w:hAnsiTheme="minorHAnsi" w:cstheme="minorHAnsi"/>
          <w:b/>
          <w:sz w:val="24"/>
          <w:szCs w:val="24"/>
        </w:rPr>
        <w:t>Silvia Jacquelin Martin del Campo Partida</w:t>
      </w: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sz w:val="24"/>
          <w:szCs w:val="24"/>
        </w:rPr>
        <w:t>Representante del Consejo Mexicano de Comercio Exterior.</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Default="001F7AE1" w:rsidP="001F7AE1">
      <w:pPr>
        <w:ind w:left="708"/>
        <w:jc w:val="center"/>
        <w:rPr>
          <w:rFonts w:asciiTheme="minorHAnsi" w:hAnsiTheme="minorHAnsi" w:cstheme="minorHAnsi"/>
          <w:b/>
        </w:rPr>
      </w:pPr>
    </w:p>
    <w:p w:rsidR="001F7AE1" w:rsidRPr="001F7AE1" w:rsidRDefault="001F7AE1" w:rsidP="001F7AE1">
      <w:pPr>
        <w:ind w:left="708"/>
        <w:jc w:val="center"/>
        <w:rPr>
          <w:rFonts w:asciiTheme="minorHAnsi" w:hAnsiTheme="minorHAnsi" w:cstheme="minorHAnsi"/>
          <w:b/>
        </w:rPr>
      </w:pPr>
      <w:r w:rsidRPr="001F7AE1">
        <w:rPr>
          <w:rFonts w:asciiTheme="minorHAnsi" w:hAnsiTheme="minorHAnsi" w:cstheme="minorHAnsi"/>
          <w:b/>
        </w:rPr>
        <w:t>Rogelio Alejandro Muñoz Prado.</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Representante de la Cámara Nacional de Comercio, Servicios y Turismo de Guadalajara.</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b/>
        </w:rPr>
      </w:pPr>
      <w:r w:rsidRPr="001F7AE1">
        <w:rPr>
          <w:rFonts w:asciiTheme="minorHAnsi" w:hAnsiTheme="minorHAnsi" w:cstheme="minorHAnsi"/>
          <w:b/>
        </w:rPr>
        <w:t>Omar Palafox Sáenz</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Con</w:t>
      </w:r>
      <w:r w:rsidR="00AB6BF0">
        <w:rPr>
          <w:rFonts w:asciiTheme="minorHAnsi" w:hAnsiTheme="minorHAnsi" w:cstheme="minorHAnsi"/>
        </w:rPr>
        <w:t>s</w:t>
      </w:r>
      <w:r w:rsidRPr="001F7AE1">
        <w:rPr>
          <w:rFonts w:asciiTheme="minorHAnsi" w:hAnsiTheme="minorHAnsi" w:cstheme="minorHAnsi"/>
        </w:rPr>
        <w:t xml:space="preserve">ejo de Desarrollo Agropecuario y Agro Industrial de Jalisco, A.C., </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Con</w:t>
      </w:r>
      <w:r w:rsidR="00AB6BF0">
        <w:rPr>
          <w:rFonts w:asciiTheme="minorHAnsi" w:hAnsiTheme="minorHAnsi" w:cstheme="minorHAnsi"/>
        </w:rPr>
        <w:t>s</w:t>
      </w:r>
      <w:r w:rsidRPr="001F7AE1">
        <w:rPr>
          <w:rFonts w:asciiTheme="minorHAnsi" w:hAnsiTheme="minorHAnsi" w:cstheme="minorHAnsi"/>
        </w:rPr>
        <w:t>ejo Nacional Agropecuario</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ind w:left="708"/>
        <w:jc w:val="center"/>
        <w:rPr>
          <w:rFonts w:asciiTheme="minorHAnsi" w:hAnsiTheme="minorHAnsi" w:cstheme="minorHAnsi"/>
        </w:rPr>
      </w:pPr>
    </w:p>
    <w:p w:rsidR="001F7AE1" w:rsidRDefault="001F7AE1" w:rsidP="001F7AE1">
      <w:pPr>
        <w:ind w:left="708"/>
        <w:jc w:val="center"/>
        <w:rPr>
          <w:rFonts w:asciiTheme="minorHAnsi" w:hAnsiTheme="minorHAnsi" w:cstheme="minorHAnsi"/>
        </w:rPr>
      </w:pPr>
    </w:p>
    <w:p w:rsidR="001F7AE1" w:rsidRDefault="001F7AE1" w:rsidP="001F7AE1">
      <w:pPr>
        <w:ind w:left="708"/>
        <w:jc w:val="center"/>
        <w:rPr>
          <w:rFonts w:asciiTheme="minorHAnsi" w:hAnsiTheme="minorHAnsi" w:cstheme="minorHAnsi"/>
        </w:rPr>
      </w:pPr>
    </w:p>
    <w:p w:rsidR="001F7AE1" w:rsidRPr="001F7AE1" w:rsidRDefault="001F7AE1" w:rsidP="001F7AE1">
      <w:pPr>
        <w:ind w:left="708"/>
        <w:jc w:val="center"/>
        <w:rPr>
          <w:rFonts w:asciiTheme="minorHAnsi" w:hAnsiTheme="minorHAnsi" w:cstheme="minorHAnsi"/>
        </w:rPr>
      </w:pPr>
    </w:p>
    <w:p w:rsidR="001F7AE1" w:rsidRPr="001F7AE1" w:rsidRDefault="001F7AE1" w:rsidP="001F7AE1">
      <w:pPr>
        <w:pStyle w:val="Sinespaciado"/>
        <w:jc w:val="center"/>
        <w:rPr>
          <w:rFonts w:asciiTheme="minorHAnsi" w:hAnsiTheme="minorHAnsi" w:cstheme="minorHAnsi"/>
          <w:b/>
          <w:sz w:val="24"/>
          <w:szCs w:val="24"/>
        </w:rPr>
      </w:pPr>
      <w:r w:rsidRPr="001F7AE1">
        <w:rPr>
          <w:rFonts w:asciiTheme="minorHAnsi" w:hAnsiTheme="minorHAnsi" w:cstheme="minorHAnsi"/>
          <w:b/>
          <w:sz w:val="24"/>
          <w:szCs w:val="24"/>
        </w:rPr>
        <w:t xml:space="preserve">             Bricio Baldemar Rivera Orozco.</w:t>
      </w: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sz w:val="24"/>
          <w:szCs w:val="24"/>
        </w:rPr>
        <w:t>Consejo de Cámaras Industriales de Jalisco.</w:t>
      </w:r>
    </w:p>
    <w:p w:rsidR="001F7AE1" w:rsidRPr="001F7AE1" w:rsidRDefault="001F7AE1" w:rsidP="001F7AE1">
      <w:pPr>
        <w:ind w:left="708"/>
        <w:jc w:val="center"/>
        <w:rPr>
          <w:rFonts w:asciiTheme="minorHAnsi" w:hAnsiTheme="minorHAnsi" w:cstheme="minorHAnsi"/>
        </w:rPr>
      </w:pPr>
      <w:r w:rsidRPr="001F7AE1">
        <w:rPr>
          <w:rFonts w:asciiTheme="minorHAnsi" w:hAnsiTheme="minorHAnsi" w:cstheme="minorHAnsi"/>
        </w:rPr>
        <w:t>Suplente.</w:t>
      </w:r>
    </w:p>
    <w:p w:rsidR="001F7AE1" w:rsidRPr="001F7AE1" w:rsidRDefault="001F7AE1" w:rsidP="001F7AE1">
      <w:pPr>
        <w:ind w:left="708"/>
        <w:jc w:val="center"/>
        <w:rPr>
          <w:rFonts w:asciiTheme="minorHAnsi" w:hAnsiTheme="minorHAnsi" w:cstheme="minorHAnsi"/>
        </w:rPr>
      </w:pPr>
    </w:p>
    <w:p w:rsidR="001F7AE1" w:rsidRPr="001F7AE1" w:rsidRDefault="001F7AE1" w:rsidP="001F7AE1">
      <w:pPr>
        <w:pStyle w:val="Sinespaciado"/>
        <w:ind w:left="708"/>
        <w:jc w:val="center"/>
        <w:rPr>
          <w:rFonts w:asciiTheme="minorHAnsi" w:eastAsia="Times New Roman" w:hAnsiTheme="minorHAnsi" w:cstheme="minorHAnsi"/>
          <w:b/>
          <w:sz w:val="24"/>
          <w:szCs w:val="24"/>
        </w:rPr>
      </w:pPr>
      <w:r w:rsidRPr="001F7AE1">
        <w:rPr>
          <w:rFonts w:asciiTheme="minorHAnsi" w:eastAsia="Times New Roman" w:hAnsiTheme="minorHAnsi" w:cstheme="minorHAnsi"/>
          <w:b/>
          <w:sz w:val="24"/>
          <w:szCs w:val="24"/>
        </w:rPr>
        <w:t>Integrantes Vocales Permanentes con voz</w:t>
      </w:r>
    </w:p>
    <w:p w:rsidR="001F7AE1" w:rsidRDefault="001F7AE1" w:rsidP="001F7AE1">
      <w:pPr>
        <w:pStyle w:val="Sinespaciado"/>
        <w:ind w:left="708"/>
        <w:jc w:val="center"/>
        <w:rPr>
          <w:rFonts w:asciiTheme="minorHAnsi" w:hAnsiTheme="minorHAnsi" w:cstheme="minorHAnsi"/>
          <w:sz w:val="24"/>
          <w:szCs w:val="24"/>
          <w:highlight w:val="magenta"/>
        </w:rPr>
      </w:pPr>
    </w:p>
    <w:p w:rsidR="001F7AE1" w:rsidRPr="001F7AE1" w:rsidRDefault="001F7AE1" w:rsidP="001F7AE1">
      <w:pPr>
        <w:pStyle w:val="Sinespaciado"/>
        <w:ind w:left="708"/>
        <w:jc w:val="center"/>
        <w:rPr>
          <w:rFonts w:asciiTheme="minorHAnsi" w:hAnsiTheme="minorHAnsi" w:cstheme="minorHAnsi"/>
          <w:sz w:val="24"/>
          <w:szCs w:val="24"/>
          <w:highlight w:val="magenta"/>
        </w:rPr>
      </w:pPr>
    </w:p>
    <w:p w:rsidR="001F7AE1" w:rsidRPr="001F7AE1" w:rsidRDefault="001F7AE1" w:rsidP="001F7AE1">
      <w:pPr>
        <w:pStyle w:val="Sinespaciado"/>
        <w:ind w:left="708"/>
        <w:jc w:val="center"/>
        <w:rPr>
          <w:rFonts w:asciiTheme="minorHAnsi" w:hAnsiTheme="minorHAnsi" w:cstheme="minorHAnsi"/>
          <w:sz w:val="24"/>
          <w:szCs w:val="24"/>
          <w:highlight w:val="magenta"/>
        </w:rPr>
      </w:pPr>
    </w:p>
    <w:p w:rsidR="001F7AE1" w:rsidRPr="001F7AE1" w:rsidRDefault="001F7AE1" w:rsidP="001F7AE1">
      <w:pPr>
        <w:pStyle w:val="Sinespaciado"/>
        <w:ind w:left="708"/>
        <w:jc w:val="center"/>
        <w:rPr>
          <w:rFonts w:asciiTheme="minorHAnsi" w:hAnsiTheme="minorHAnsi" w:cstheme="minorHAnsi"/>
          <w:sz w:val="24"/>
          <w:szCs w:val="24"/>
          <w:highlight w:val="magenta"/>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Juan Carlos Razo Martínez.</w:t>
      </w:r>
    </w:p>
    <w:p w:rsidR="001F7AE1" w:rsidRPr="001F7AE1" w:rsidRDefault="001F7AE1" w:rsidP="001F7AE1">
      <w:pPr>
        <w:pStyle w:val="Sinespaciado"/>
        <w:ind w:left="708"/>
        <w:jc w:val="center"/>
        <w:rPr>
          <w:rFonts w:asciiTheme="minorHAnsi" w:hAnsiTheme="minorHAnsi" w:cstheme="minorHAnsi"/>
          <w:sz w:val="24"/>
          <w:szCs w:val="24"/>
          <w:lang w:val="es-ES"/>
        </w:rPr>
      </w:pPr>
      <w:r w:rsidRPr="001F7AE1">
        <w:rPr>
          <w:rFonts w:asciiTheme="minorHAnsi" w:hAnsiTheme="minorHAnsi" w:cstheme="minorHAnsi"/>
          <w:sz w:val="24"/>
          <w:szCs w:val="24"/>
        </w:rPr>
        <w:t>Contraloría Ciudadana.</w:t>
      </w:r>
    </w:p>
    <w:p w:rsidR="001F7AE1" w:rsidRPr="001F7AE1" w:rsidRDefault="001F7AE1" w:rsidP="001F7AE1">
      <w:pPr>
        <w:pStyle w:val="Sinespaciado"/>
        <w:ind w:left="708"/>
        <w:jc w:val="center"/>
        <w:rPr>
          <w:rFonts w:asciiTheme="minorHAnsi" w:hAnsiTheme="minorHAnsi" w:cstheme="minorHAnsi"/>
          <w:sz w:val="24"/>
          <w:szCs w:val="24"/>
          <w:lang w:val="pt-BR"/>
        </w:rPr>
      </w:pPr>
      <w:r w:rsidRPr="001F7AE1">
        <w:rPr>
          <w:rFonts w:asciiTheme="minorHAnsi" w:hAnsiTheme="minorHAnsi" w:cstheme="minorHAnsi"/>
          <w:sz w:val="24"/>
          <w:szCs w:val="24"/>
          <w:lang w:val="pt-BR"/>
        </w:rPr>
        <w:t>Suplente.</w:t>
      </w:r>
    </w:p>
    <w:p w:rsidR="001F7AE1" w:rsidRPr="001F7AE1" w:rsidRDefault="001F7AE1" w:rsidP="001F7AE1">
      <w:pPr>
        <w:pStyle w:val="Sinespaciado"/>
        <w:ind w:left="708"/>
        <w:rPr>
          <w:rFonts w:asciiTheme="minorHAnsi" w:hAnsiTheme="minorHAnsi" w:cstheme="minorHAnsi"/>
          <w:b/>
          <w:sz w:val="24"/>
          <w:szCs w:val="24"/>
          <w:highlight w:val="yellow"/>
          <w:lang w:val="pt-BR"/>
        </w:rPr>
      </w:pPr>
    </w:p>
    <w:p w:rsidR="001F7AE1" w:rsidRDefault="001F7AE1" w:rsidP="001F7AE1">
      <w:pPr>
        <w:pStyle w:val="Sinespaciado"/>
        <w:ind w:left="708"/>
        <w:jc w:val="center"/>
        <w:rPr>
          <w:rFonts w:asciiTheme="minorHAnsi" w:hAnsiTheme="minorHAnsi" w:cstheme="minorHAnsi"/>
          <w:b/>
          <w:sz w:val="24"/>
          <w:szCs w:val="24"/>
          <w:highlight w:val="yellow"/>
          <w:lang w:val="pt-BR"/>
        </w:rPr>
      </w:pPr>
    </w:p>
    <w:p w:rsidR="001F7AE1" w:rsidRDefault="001F7AE1" w:rsidP="001F7AE1">
      <w:pPr>
        <w:pStyle w:val="Sinespaciado"/>
        <w:ind w:left="708"/>
        <w:jc w:val="center"/>
        <w:rPr>
          <w:rFonts w:asciiTheme="minorHAnsi" w:hAnsiTheme="minorHAnsi" w:cstheme="minorHAnsi"/>
          <w:b/>
          <w:sz w:val="24"/>
          <w:szCs w:val="24"/>
          <w:highlight w:val="yellow"/>
          <w:lang w:val="pt-BR"/>
        </w:rPr>
      </w:pPr>
    </w:p>
    <w:p w:rsidR="001F7AE1" w:rsidRPr="001F7AE1" w:rsidRDefault="001F7AE1" w:rsidP="001F7AE1">
      <w:pPr>
        <w:pStyle w:val="Sinespaciado"/>
        <w:ind w:left="708"/>
        <w:jc w:val="center"/>
        <w:rPr>
          <w:rFonts w:asciiTheme="minorHAnsi" w:hAnsiTheme="minorHAnsi" w:cstheme="minorHAnsi"/>
          <w:b/>
          <w:sz w:val="24"/>
          <w:szCs w:val="24"/>
          <w:highlight w:val="yellow"/>
          <w:lang w:val="pt-BR"/>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 xml:space="preserve"> Diego Armando Cárdenas Paredes.</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Área Jurídica de la Dirección de Adquisiciones.</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Titular.</w:t>
      </w:r>
    </w:p>
    <w:p w:rsidR="001F7AE1" w:rsidRPr="001F7AE1" w:rsidRDefault="001F7AE1" w:rsidP="001F7AE1">
      <w:pPr>
        <w:pStyle w:val="Sinespaciado"/>
        <w:ind w:left="708"/>
        <w:jc w:val="center"/>
        <w:rPr>
          <w:rFonts w:asciiTheme="minorHAnsi" w:hAnsiTheme="minorHAnsi" w:cstheme="minorHAnsi"/>
          <w:sz w:val="24"/>
          <w:szCs w:val="24"/>
        </w:rPr>
      </w:pPr>
    </w:p>
    <w:p w:rsidR="001F7AE1" w:rsidRDefault="001F7AE1" w:rsidP="001F7AE1">
      <w:pPr>
        <w:pStyle w:val="Sinespaciado"/>
        <w:ind w:left="708"/>
        <w:rPr>
          <w:rFonts w:asciiTheme="minorHAnsi" w:hAnsiTheme="minorHAnsi" w:cstheme="minorHAnsi"/>
          <w:sz w:val="24"/>
          <w:szCs w:val="24"/>
        </w:rPr>
      </w:pPr>
    </w:p>
    <w:p w:rsidR="001F7AE1" w:rsidRPr="001F7AE1" w:rsidRDefault="001F7AE1" w:rsidP="001F7AE1">
      <w:pPr>
        <w:pStyle w:val="Sinespaciado"/>
        <w:ind w:left="708"/>
        <w:rPr>
          <w:rFonts w:asciiTheme="minorHAnsi" w:hAnsiTheme="minorHAnsi" w:cstheme="minorHAnsi"/>
          <w:sz w:val="24"/>
          <w:szCs w:val="24"/>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lang w:val="es-ES"/>
        </w:rPr>
        <w:t>Omar Antonio Borboa Becerra.</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Representante de la Fracción del Partido Acción Nacional.</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Titular.</w:t>
      </w:r>
    </w:p>
    <w:p w:rsidR="001F7AE1" w:rsidRPr="001F7AE1" w:rsidRDefault="001F7AE1" w:rsidP="001F7AE1">
      <w:pPr>
        <w:pStyle w:val="Sinespaciado"/>
        <w:ind w:left="708"/>
        <w:jc w:val="center"/>
        <w:rPr>
          <w:rFonts w:asciiTheme="minorHAnsi" w:hAnsiTheme="minorHAnsi" w:cstheme="minorHAnsi"/>
          <w:b/>
          <w:sz w:val="24"/>
          <w:szCs w:val="24"/>
          <w:lang w:val="es-ES"/>
        </w:rPr>
      </w:pPr>
    </w:p>
    <w:p w:rsidR="001F7AE1" w:rsidRPr="001F7AE1" w:rsidRDefault="001F7AE1" w:rsidP="001F7AE1">
      <w:pPr>
        <w:pStyle w:val="Sinespaciado"/>
        <w:ind w:left="708"/>
        <w:jc w:val="center"/>
        <w:rPr>
          <w:rFonts w:asciiTheme="minorHAnsi" w:hAnsiTheme="minorHAnsi" w:cstheme="minorHAnsi"/>
          <w:b/>
          <w:sz w:val="24"/>
          <w:szCs w:val="24"/>
        </w:rPr>
      </w:pPr>
    </w:p>
    <w:p w:rsidR="001F7AE1" w:rsidRPr="001F7AE1" w:rsidRDefault="001F7AE1" w:rsidP="001F7AE1">
      <w:pPr>
        <w:pStyle w:val="Sinespaciado"/>
        <w:ind w:left="708"/>
        <w:jc w:val="center"/>
        <w:rPr>
          <w:rFonts w:asciiTheme="minorHAnsi" w:hAnsiTheme="minorHAnsi" w:cstheme="minorHAnsi"/>
          <w:sz w:val="24"/>
          <w:szCs w:val="24"/>
          <w:highlight w:val="yellow"/>
        </w:rPr>
      </w:pPr>
    </w:p>
    <w:p w:rsidR="001F7AE1" w:rsidRDefault="001F7AE1" w:rsidP="001F7AE1">
      <w:pPr>
        <w:pStyle w:val="Sinespaciado"/>
        <w:ind w:left="708"/>
        <w:jc w:val="center"/>
        <w:rPr>
          <w:rFonts w:asciiTheme="minorHAnsi" w:hAnsiTheme="minorHAnsi" w:cstheme="minorHAnsi"/>
          <w:sz w:val="24"/>
          <w:szCs w:val="24"/>
          <w:highlight w:val="yellow"/>
        </w:rPr>
      </w:pPr>
    </w:p>
    <w:p w:rsidR="001F7AE1" w:rsidRPr="001F7AE1" w:rsidRDefault="001F7AE1" w:rsidP="001F7AE1">
      <w:pPr>
        <w:pStyle w:val="Sinespaciado"/>
        <w:jc w:val="center"/>
        <w:rPr>
          <w:rFonts w:asciiTheme="minorHAnsi" w:hAnsiTheme="minorHAnsi" w:cstheme="minorHAnsi"/>
          <w:sz w:val="24"/>
          <w:szCs w:val="24"/>
        </w:rPr>
      </w:pPr>
      <w:r w:rsidRPr="001F7AE1">
        <w:rPr>
          <w:rFonts w:asciiTheme="minorHAnsi" w:hAnsiTheme="minorHAnsi" w:cstheme="minorHAnsi"/>
          <w:b/>
          <w:sz w:val="24"/>
          <w:szCs w:val="24"/>
        </w:rPr>
        <w:t xml:space="preserve">            Fabián Aceves Dávalos.</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Representante de la Fracción del Partido Movimiento Ciudadano.</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Titular.</w:t>
      </w:r>
    </w:p>
    <w:p w:rsidR="001F7AE1" w:rsidRPr="001F7AE1" w:rsidRDefault="001F7AE1" w:rsidP="001F7AE1">
      <w:pPr>
        <w:pStyle w:val="Sinespaciado"/>
        <w:ind w:left="708"/>
        <w:jc w:val="center"/>
        <w:rPr>
          <w:rFonts w:asciiTheme="minorHAnsi" w:hAnsiTheme="minorHAnsi" w:cstheme="minorHAnsi"/>
          <w:sz w:val="24"/>
          <w:szCs w:val="24"/>
        </w:rPr>
      </w:pPr>
    </w:p>
    <w:p w:rsidR="001F7AE1" w:rsidRPr="001F7AE1" w:rsidRDefault="001F7AE1" w:rsidP="001F7AE1">
      <w:pPr>
        <w:pStyle w:val="Sinespaciado"/>
        <w:ind w:left="708"/>
        <w:jc w:val="center"/>
        <w:rPr>
          <w:rFonts w:asciiTheme="minorHAnsi" w:hAnsiTheme="minorHAnsi" w:cstheme="minorHAnsi"/>
          <w:sz w:val="24"/>
          <w:szCs w:val="24"/>
          <w:highlight w:val="yellow"/>
        </w:rPr>
      </w:pPr>
    </w:p>
    <w:p w:rsidR="001F7AE1" w:rsidRPr="001F7AE1" w:rsidRDefault="001F7AE1" w:rsidP="001F7AE1">
      <w:pPr>
        <w:pStyle w:val="Sinespaciado"/>
        <w:ind w:left="708"/>
        <w:jc w:val="center"/>
        <w:rPr>
          <w:rFonts w:asciiTheme="minorHAnsi" w:hAnsiTheme="minorHAnsi" w:cstheme="minorHAnsi"/>
          <w:sz w:val="24"/>
          <w:szCs w:val="24"/>
          <w:highlight w:val="yellow"/>
        </w:rPr>
      </w:pPr>
    </w:p>
    <w:p w:rsidR="001F7AE1" w:rsidRDefault="001F7AE1" w:rsidP="001F7AE1">
      <w:pPr>
        <w:pStyle w:val="Sinespaciado"/>
        <w:ind w:left="708"/>
        <w:jc w:val="center"/>
        <w:rPr>
          <w:rFonts w:asciiTheme="minorHAnsi" w:hAnsiTheme="minorHAnsi" w:cstheme="minorHAnsi"/>
          <w:sz w:val="24"/>
          <w:szCs w:val="24"/>
          <w:highlight w:val="yellow"/>
        </w:rPr>
      </w:pPr>
    </w:p>
    <w:p w:rsidR="001F7AE1" w:rsidRPr="001F7AE1" w:rsidRDefault="001F7AE1" w:rsidP="001F7AE1">
      <w:pPr>
        <w:pStyle w:val="Sinespaciado"/>
        <w:ind w:left="708"/>
        <w:jc w:val="center"/>
        <w:rPr>
          <w:rFonts w:asciiTheme="minorHAnsi" w:hAnsiTheme="minorHAnsi" w:cstheme="minorHAnsi"/>
          <w:b/>
          <w:sz w:val="24"/>
          <w:szCs w:val="24"/>
        </w:rPr>
      </w:pPr>
      <w:r w:rsidRPr="001F7AE1">
        <w:rPr>
          <w:rFonts w:asciiTheme="minorHAnsi" w:hAnsiTheme="minorHAnsi" w:cstheme="minorHAnsi"/>
          <w:b/>
          <w:sz w:val="24"/>
          <w:szCs w:val="24"/>
        </w:rPr>
        <w:t>Luz Elena Rosete Cortés.</w:t>
      </w:r>
    </w:p>
    <w:p w:rsidR="001F7AE1" w:rsidRPr="001F7AE1" w:rsidRDefault="001F7AE1" w:rsidP="001F7AE1">
      <w:pPr>
        <w:pStyle w:val="Sinespaciado"/>
        <w:ind w:left="708"/>
        <w:jc w:val="center"/>
        <w:rPr>
          <w:rFonts w:asciiTheme="minorHAnsi" w:hAnsiTheme="minorHAnsi" w:cstheme="minorHAnsi"/>
          <w:sz w:val="24"/>
          <w:szCs w:val="24"/>
        </w:rPr>
      </w:pPr>
      <w:r w:rsidRPr="001F7AE1">
        <w:rPr>
          <w:rFonts w:asciiTheme="minorHAnsi" w:hAnsiTheme="minorHAnsi" w:cstheme="minorHAnsi"/>
          <w:sz w:val="24"/>
          <w:szCs w:val="24"/>
        </w:rPr>
        <w:t>Secretario Técnico y Ejecutivo del Comité de Adquisiciones.</w:t>
      </w:r>
    </w:p>
    <w:p w:rsidR="008D0BC5" w:rsidRPr="00816DC5" w:rsidRDefault="001F7AE1" w:rsidP="001F7AE1">
      <w:pPr>
        <w:tabs>
          <w:tab w:val="left" w:pos="3969"/>
        </w:tabs>
        <w:spacing w:line="360" w:lineRule="auto"/>
        <w:jc w:val="center"/>
        <w:rPr>
          <w:rFonts w:asciiTheme="minorHAnsi" w:eastAsia="Calibri" w:hAnsiTheme="minorHAnsi" w:cstheme="minorHAnsi"/>
          <w:lang w:val="es-ES" w:eastAsia="en-US"/>
        </w:rPr>
      </w:pPr>
      <w:r w:rsidRPr="001F7AE1">
        <w:rPr>
          <w:rFonts w:asciiTheme="minorHAnsi" w:eastAsia="Calibri" w:hAnsiTheme="minorHAnsi" w:cstheme="minorHAnsi"/>
        </w:rPr>
        <w:t>Titular.</w:t>
      </w:r>
    </w:p>
    <w:sectPr w:rsidR="008D0BC5" w:rsidRPr="00816DC5" w:rsidSect="00F05578">
      <w:headerReference w:type="default" r:id="rId35"/>
      <w:footerReference w:type="even" r:id="rId36"/>
      <w:footerReference w:type="default" r:id="rId37"/>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A73" w:rsidRDefault="009D1A73" w:rsidP="00162908">
      <w:r>
        <w:separator/>
      </w:r>
    </w:p>
  </w:endnote>
  <w:endnote w:type="continuationSeparator" w:id="0">
    <w:p w:rsidR="009D1A73" w:rsidRDefault="009D1A7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CA" w:rsidRDefault="008459C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459CA" w:rsidRDefault="008459CA"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8459CA" w:rsidRDefault="008459CA">
            <w:pPr>
              <w:pStyle w:val="Piedepgina"/>
              <w:jc w:val="center"/>
            </w:pPr>
          </w:p>
          <w:p w:rsidR="008459CA" w:rsidRPr="00551520" w:rsidRDefault="008459CA" w:rsidP="00551520">
            <w:pPr>
              <w:pStyle w:val="Sinespaciado"/>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pt-BR"/>
              </w:rPr>
              <w:t>L</w:t>
            </w:r>
            <w:r w:rsidRPr="00551520">
              <w:rPr>
                <w:rFonts w:asciiTheme="minorHAnsi" w:eastAsiaTheme="minorHAnsi" w:hAnsiTheme="minorHAnsi" w:cstheme="minorHAnsi"/>
                <w:sz w:val="20"/>
                <w:szCs w:val="20"/>
                <w:lang w:val="es-ES"/>
              </w:rPr>
              <w:t xml:space="preserve">a presente hoja forma parte del </w:t>
            </w:r>
            <w:r>
              <w:rPr>
                <w:rFonts w:asciiTheme="minorHAnsi" w:eastAsiaTheme="minorHAnsi" w:hAnsiTheme="minorHAnsi" w:cstheme="minorHAnsi"/>
                <w:sz w:val="20"/>
                <w:szCs w:val="20"/>
                <w:lang w:val="es-ES"/>
              </w:rPr>
              <w:t>acta de acuerdos de la Tercera Sesión Ordinaria celebrada el 24</w:t>
            </w:r>
            <w:r w:rsidRPr="00551520">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febrero</w:t>
            </w:r>
            <w:r w:rsidRPr="00551520">
              <w:rPr>
                <w:rFonts w:asciiTheme="minorHAnsi" w:eastAsiaTheme="minorHAnsi" w:hAnsiTheme="minorHAnsi" w:cstheme="minorHAnsi"/>
                <w:sz w:val="20"/>
                <w:szCs w:val="20"/>
                <w:lang w:val="es-ES"/>
              </w:rPr>
              <w:t xml:space="preserve"> del 202</w:t>
            </w:r>
            <w:r>
              <w:rPr>
                <w:rFonts w:asciiTheme="minorHAnsi" w:eastAsiaTheme="minorHAnsi" w:hAnsiTheme="minorHAnsi" w:cstheme="minorHAnsi"/>
                <w:sz w:val="20"/>
                <w:szCs w:val="20"/>
                <w:lang w:val="es-ES"/>
              </w:rPr>
              <w:t>2</w:t>
            </w:r>
            <w:r w:rsidRPr="00551520">
              <w:rPr>
                <w:rFonts w:asciiTheme="minorHAnsi" w:eastAsiaTheme="minorHAnsi" w:hAnsiTheme="minorHAnsi" w:cstheme="minorHAnsi"/>
                <w:sz w:val="20"/>
                <w:szCs w:val="20"/>
                <w:lang w:val="es-ES"/>
              </w:rPr>
              <w:t>.</w:t>
            </w:r>
          </w:p>
          <w:p w:rsidR="008459CA" w:rsidRPr="00551520" w:rsidRDefault="008459CA"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8459CA" w:rsidRDefault="008459CA">
            <w:pPr>
              <w:pStyle w:val="Piedepgina"/>
              <w:jc w:val="center"/>
            </w:pPr>
          </w:p>
          <w:p w:rsidR="008459CA" w:rsidRDefault="008459CA">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72</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74</w:t>
            </w:r>
            <w:r w:rsidRPr="00551520">
              <w:rPr>
                <w:rFonts w:asciiTheme="minorHAnsi" w:hAnsiTheme="minorHAnsi" w:cstheme="minorHAnsi"/>
                <w:b/>
                <w:bCs/>
                <w:sz w:val="20"/>
                <w:szCs w:val="20"/>
              </w:rPr>
              <w:fldChar w:fldCharType="end"/>
            </w:r>
          </w:p>
        </w:sdtContent>
      </w:sdt>
    </w:sdtContent>
  </w:sdt>
  <w:p w:rsidR="008459CA" w:rsidRDefault="008459CA"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A73" w:rsidRDefault="009D1A73" w:rsidP="00162908">
      <w:r>
        <w:separator/>
      </w:r>
    </w:p>
  </w:footnote>
  <w:footnote w:type="continuationSeparator" w:id="0">
    <w:p w:rsidR="009D1A73" w:rsidRDefault="009D1A73"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CA" w:rsidRDefault="008459CA">
    <w:pPr>
      <w:pStyle w:val="Encabezado"/>
    </w:pPr>
    <w:r>
      <w:rPr>
        <w:noProof/>
        <w:lang w:val="es-MX" w:eastAsia="es-MX"/>
      </w:rPr>
      <mc:AlternateContent>
        <mc:Choice Requires="wps">
          <w:drawing>
            <wp:anchor distT="0" distB="0" distL="114300" distR="114300" simplePos="0" relativeHeight="251661824" behindDoc="0" locked="0" layoutInCell="1" allowOverlap="1">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8459CA" w:rsidRPr="00C72137" w:rsidRDefault="008459CA">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5D078B" w:rsidRPr="00C72137" w:rsidRDefault="005D078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extent cx="6379535" cy="78468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8459CA" w:rsidRPr="00C72137" w:rsidRDefault="008459CA"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TERCERA</w:t>
    </w:r>
    <w:r w:rsidRPr="00C72137">
      <w:rPr>
        <w:rFonts w:asciiTheme="minorHAnsi" w:hAnsiTheme="minorHAnsi" w:cstheme="minorHAnsi"/>
        <w:sz w:val="22"/>
        <w:szCs w:val="22"/>
        <w:lang w:val="es-ES_tradnl"/>
      </w:rPr>
      <w:t xml:space="preserve"> SESIÓN ORDINARIA</w:t>
    </w:r>
  </w:p>
  <w:p w:rsidR="008459CA" w:rsidRPr="00C72137" w:rsidRDefault="008459CA"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24</w:t>
    </w:r>
    <w:r w:rsidRPr="00C72137">
      <w:rPr>
        <w:rFonts w:asciiTheme="minorHAnsi" w:hAnsiTheme="minorHAnsi" w:cstheme="minorHAnsi"/>
        <w:sz w:val="22"/>
        <w:szCs w:val="22"/>
        <w:lang w:val="es-ES_tradnl"/>
      </w:rPr>
      <w:t xml:space="preserve"> DE</w:t>
    </w:r>
    <w:r>
      <w:rPr>
        <w:rFonts w:asciiTheme="minorHAnsi" w:hAnsiTheme="minorHAnsi" w:cstheme="minorHAnsi"/>
        <w:sz w:val="22"/>
        <w:szCs w:val="22"/>
        <w:lang w:val="es-ES_tradnl"/>
      </w:rPr>
      <w:t xml:space="preserve"> FEBRERO</w:t>
    </w:r>
    <w:r w:rsidRPr="00C7213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2</w:t>
    </w:r>
  </w:p>
  <w:p w:rsidR="008459CA" w:rsidRPr="00261A2A" w:rsidRDefault="008459CA"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057"/>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E270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B53E2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D551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B14FF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470578"/>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1482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93B5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9D3AB7"/>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84390B"/>
    <w:multiLevelType w:val="hybridMultilevel"/>
    <w:tmpl w:val="E674B6EC"/>
    <w:lvl w:ilvl="0" w:tplc="F560E79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C44393"/>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001F81"/>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767B1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F03C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B810BD"/>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ED77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8B2B23"/>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4500A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12"/>
  </w:num>
  <w:num w:numId="4">
    <w:abstractNumId w:val="15"/>
  </w:num>
  <w:num w:numId="5">
    <w:abstractNumId w:val="19"/>
  </w:num>
  <w:num w:numId="6">
    <w:abstractNumId w:val="8"/>
  </w:num>
  <w:num w:numId="7">
    <w:abstractNumId w:val="18"/>
  </w:num>
  <w:num w:numId="8">
    <w:abstractNumId w:val="11"/>
  </w:num>
  <w:num w:numId="9">
    <w:abstractNumId w:val="22"/>
  </w:num>
  <w:num w:numId="10">
    <w:abstractNumId w:val="16"/>
  </w:num>
  <w:num w:numId="11">
    <w:abstractNumId w:val="7"/>
  </w:num>
  <w:num w:numId="12">
    <w:abstractNumId w:val="21"/>
  </w:num>
  <w:num w:numId="13">
    <w:abstractNumId w:val="23"/>
  </w:num>
  <w:num w:numId="14">
    <w:abstractNumId w:val="3"/>
  </w:num>
  <w:num w:numId="15">
    <w:abstractNumId w:val="20"/>
  </w:num>
  <w:num w:numId="16">
    <w:abstractNumId w:val="17"/>
  </w:num>
  <w:num w:numId="17">
    <w:abstractNumId w:val="0"/>
  </w:num>
  <w:num w:numId="18">
    <w:abstractNumId w:val="4"/>
  </w:num>
  <w:num w:numId="19">
    <w:abstractNumId w:val="9"/>
  </w:num>
  <w:num w:numId="20">
    <w:abstractNumId w:val="1"/>
  </w:num>
  <w:num w:numId="21">
    <w:abstractNumId w:val="5"/>
  </w:num>
  <w:num w:numId="22">
    <w:abstractNumId w:val="14"/>
  </w:num>
  <w:num w:numId="23">
    <w:abstractNumId w:val="10"/>
  </w:num>
  <w:num w:numId="2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506D"/>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36A6A"/>
    <w:rsid w:val="00037D07"/>
    <w:rsid w:val="000423F5"/>
    <w:rsid w:val="00043F45"/>
    <w:rsid w:val="00045A13"/>
    <w:rsid w:val="00046824"/>
    <w:rsid w:val="000511AB"/>
    <w:rsid w:val="0005296D"/>
    <w:rsid w:val="00056EB1"/>
    <w:rsid w:val="00056FB0"/>
    <w:rsid w:val="00061B39"/>
    <w:rsid w:val="0006238E"/>
    <w:rsid w:val="0006437E"/>
    <w:rsid w:val="0006464D"/>
    <w:rsid w:val="000648CD"/>
    <w:rsid w:val="0007007D"/>
    <w:rsid w:val="00073199"/>
    <w:rsid w:val="00073649"/>
    <w:rsid w:val="00075B1D"/>
    <w:rsid w:val="000774A1"/>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1F20"/>
    <w:rsid w:val="00104135"/>
    <w:rsid w:val="00105BD9"/>
    <w:rsid w:val="00112AE7"/>
    <w:rsid w:val="00113C32"/>
    <w:rsid w:val="001150EC"/>
    <w:rsid w:val="0011742E"/>
    <w:rsid w:val="00120B11"/>
    <w:rsid w:val="00121173"/>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52A23"/>
    <w:rsid w:val="001532BF"/>
    <w:rsid w:val="001536A8"/>
    <w:rsid w:val="00162103"/>
    <w:rsid w:val="00162908"/>
    <w:rsid w:val="00163AF2"/>
    <w:rsid w:val="001644F8"/>
    <w:rsid w:val="0016799C"/>
    <w:rsid w:val="00171992"/>
    <w:rsid w:val="00171ADC"/>
    <w:rsid w:val="001727AD"/>
    <w:rsid w:val="00175387"/>
    <w:rsid w:val="00180240"/>
    <w:rsid w:val="001844A7"/>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3986"/>
    <w:rsid w:val="001C43D1"/>
    <w:rsid w:val="001C4A87"/>
    <w:rsid w:val="001C52CA"/>
    <w:rsid w:val="001C719A"/>
    <w:rsid w:val="001C7476"/>
    <w:rsid w:val="001D0ECB"/>
    <w:rsid w:val="001D3635"/>
    <w:rsid w:val="001D5B1C"/>
    <w:rsid w:val="001D7F82"/>
    <w:rsid w:val="001E301D"/>
    <w:rsid w:val="001E3BA5"/>
    <w:rsid w:val="001E6F08"/>
    <w:rsid w:val="001E735D"/>
    <w:rsid w:val="001F0310"/>
    <w:rsid w:val="001F3BE3"/>
    <w:rsid w:val="001F3EE7"/>
    <w:rsid w:val="001F7AE1"/>
    <w:rsid w:val="0020083E"/>
    <w:rsid w:val="00201E17"/>
    <w:rsid w:val="002029B5"/>
    <w:rsid w:val="00203723"/>
    <w:rsid w:val="00205050"/>
    <w:rsid w:val="00205338"/>
    <w:rsid w:val="0020685B"/>
    <w:rsid w:val="00206BE7"/>
    <w:rsid w:val="002073FD"/>
    <w:rsid w:val="00207F0A"/>
    <w:rsid w:val="00212934"/>
    <w:rsid w:val="002137B0"/>
    <w:rsid w:val="00214E23"/>
    <w:rsid w:val="0021609D"/>
    <w:rsid w:val="00217CDB"/>
    <w:rsid w:val="00221273"/>
    <w:rsid w:val="00221AF2"/>
    <w:rsid w:val="0023008E"/>
    <w:rsid w:val="0023012F"/>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D1086"/>
    <w:rsid w:val="002D116E"/>
    <w:rsid w:val="002D2C5A"/>
    <w:rsid w:val="002D4CC5"/>
    <w:rsid w:val="002D5FD2"/>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12D9"/>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0A1"/>
    <w:rsid w:val="003855EE"/>
    <w:rsid w:val="00385F27"/>
    <w:rsid w:val="00391838"/>
    <w:rsid w:val="0039252A"/>
    <w:rsid w:val="00393DC1"/>
    <w:rsid w:val="003942DE"/>
    <w:rsid w:val="003976BD"/>
    <w:rsid w:val="00397F84"/>
    <w:rsid w:val="003A4197"/>
    <w:rsid w:val="003A7818"/>
    <w:rsid w:val="003B1EB4"/>
    <w:rsid w:val="003B53BC"/>
    <w:rsid w:val="003B5894"/>
    <w:rsid w:val="003B713C"/>
    <w:rsid w:val="003C18EF"/>
    <w:rsid w:val="003C1F64"/>
    <w:rsid w:val="003C1FD2"/>
    <w:rsid w:val="003C37DD"/>
    <w:rsid w:val="003C4867"/>
    <w:rsid w:val="003C6411"/>
    <w:rsid w:val="003C70FB"/>
    <w:rsid w:val="003D0CB8"/>
    <w:rsid w:val="003D1301"/>
    <w:rsid w:val="003D1B52"/>
    <w:rsid w:val="003D2B1E"/>
    <w:rsid w:val="003D3DB4"/>
    <w:rsid w:val="003D40C4"/>
    <w:rsid w:val="003D4599"/>
    <w:rsid w:val="003D49A0"/>
    <w:rsid w:val="003D4F4B"/>
    <w:rsid w:val="003D61EA"/>
    <w:rsid w:val="003D721B"/>
    <w:rsid w:val="003D7819"/>
    <w:rsid w:val="003E0196"/>
    <w:rsid w:val="003E2C41"/>
    <w:rsid w:val="003E310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882"/>
    <w:rsid w:val="00430057"/>
    <w:rsid w:val="00433722"/>
    <w:rsid w:val="004339D6"/>
    <w:rsid w:val="004348C2"/>
    <w:rsid w:val="00435AED"/>
    <w:rsid w:val="00436C37"/>
    <w:rsid w:val="004379A4"/>
    <w:rsid w:val="00440288"/>
    <w:rsid w:val="00440494"/>
    <w:rsid w:val="004409ED"/>
    <w:rsid w:val="00440EEA"/>
    <w:rsid w:val="0044235F"/>
    <w:rsid w:val="0044530F"/>
    <w:rsid w:val="004466C5"/>
    <w:rsid w:val="00451D24"/>
    <w:rsid w:val="00453B10"/>
    <w:rsid w:val="00453EE2"/>
    <w:rsid w:val="004543FE"/>
    <w:rsid w:val="0045757A"/>
    <w:rsid w:val="00465F38"/>
    <w:rsid w:val="00467BAA"/>
    <w:rsid w:val="00471955"/>
    <w:rsid w:val="004731C9"/>
    <w:rsid w:val="004736D3"/>
    <w:rsid w:val="00474236"/>
    <w:rsid w:val="00475C60"/>
    <w:rsid w:val="0047674B"/>
    <w:rsid w:val="00476ADA"/>
    <w:rsid w:val="00483D36"/>
    <w:rsid w:val="00483FCF"/>
    <w:rsid w:val="0048520D"/>
    <w:rsid w:val="0048675F"/>
    <w:rsid w:val="00492E7C"/>
    <w:rsid w:val="004A0A74"/>
    <w:rsid w:val="004A0F5A"/>
    <w:rsid w:val="004A363A"/>
    <w:rsid w:val="004A4422"/>
    <w:rsid w:val="004B1714"/>
    <w:rsid w:val="004B256C"/>
    <w:rsid w:val="004B2B80"/>
    <w:rsid w:val="004B2FD4"/>
    <w:rsid w:val="004B3539"/>
    <w:rsid w:val="004B437F"/>
    <w:rsid w:val="004B51BE"/>
    <w:rsid w:val="004C3414"/>
    <w:rsid w:val="004C4E4E"/>
    <w:rsid w:val="004C4EDF"/>
    <w:rsid w:val="004C4FAA"/>
    <w:rsid w:val="004D2F28"/>
    <w:rsid w:val="004D3718"/>
    <w:rsid w:val="004D6C48"/>
    <w:rsid w:val="004D746C"/>
    <w:rsid w:val="004E0551"/>
    <w:rsid w:val="004E0D48"/>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33E65"/>
    <w:rsid w:val="005365D9"/>
    <w:rsid w:val="00537C83"/>
    <w:rsid w:val="00542783"/>
    <w:rsid w:val="00545AFA"/>
    <w:rsid w:val="0055112E"/>
    <w:rsid w:val="00551520"/>
    <w:rsid w:val="005517F4"/>
    <w:rsid w:val="00551B59"/>
    <w:rsid w:val="005527A9"/>
    <w:rsid w:val="005528E9"/>
    <w:rsid w:val="0056059D"/>
    <w:rsid w:val="00563935"/>
    <w:rsid w:val="005659F6"/>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7510"/>
    <w:rsid w:val="005B7B24"/>
    <w:rsid w:val="005C06DD"/>
    <w:rsid w:val="005C074A"/>
    <w:rsid w:val="005C0E08"/>
    <w:rsid w:val="005C48A9"/>
    <w:rsid w:val="005C5ACC"/>
    <w:rsid w:val="005C63C1"/>
    <w:rsid w:val="005C7251"/>
    <w:rsid w:val="005C759D"/>
    <w:rsid w:val="005C78FC"/>
    <w:rsid w:val="005D078B"/>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6D77"/>
    <w:rsid w:val="00630452"/>
    <w:rsid w:val="0063060F"/>
    <w:rsid w:val="00631D8F"/>
    <w:rsid w:val="006338FA"/>
    <w:rsid w:val="0063558A"/>
    <w:rsid w:val="00636A0B"/>
    <w:rsid w:val="006379A5"/>
    <w:rsid w:val="00637A4B"/>
    <w:rsid w:val="00640D5E"/>
    <w:rsid w:val="006434BD"/>
    <w:rsid w:val="006444A5"/>
    <w:rsid w:val="00644F03"/>
    <w:rsid w:val="006472C8"/>
    <w:rsid w:val="00647E69"/>
    <w:rsid w:val="00652C6E"/>
    <w:rsid w:val="00653999"/>
    <w:rsid w:val="00656440"/>
    <w:rsid w:val="006615B2"/>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01BA"/>
    <w:rsid w:val="006B11D3"/>
    <w:rsid w:val="006B12EB"/>
    <w:rsid w:val="006B228A"/>
    <w:rsid w:val="006B295D"/>
    <w:rsid w:val="006B3046"/>
    <w:rsid w:val="006B36CA"/>
    <w:rsid w:val="006B7EA3"/>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E71CD"/>
    <w:rsid w:val="006F187D"/>
    <w:rsid w:val="006F353F"/>
    <w:rsid w:val="006F5DD7"/>
    <w:rsid w:val="007053BE"/>
    <w:rsid w:val="007064B4"/>
    <w:rsid w:val="00707054"/>
    <w:rsid w:val="00710BCF"/>
    <w:rsid w:val="00712413"/>
    <w:rsid w:val="00715C37"/>
    <w:rsid w:val="00715FB6"/>
    <w:rsid w:val="00720D4F"/>
    <w:rsid w:val="00721A0D"/>
    <w:rsid w:val="00723380"/>
    <w:rsid w:val="0072342A"/>
    <w:rsid w:val="0072356C"/>
    <w:rsid w:val="00726A51"/>
    <w:rsid w:val="00726FA2"/>
    <w:rsid w:val="0073245A"/>
    <w:rsid w:val="0073336B"/>
    <w:rsid w:val="0073374A"/>
    <w:rsid w:val="00734006"/>
    <w:rsid w:val="00734347"/>
    <w:rsid w:val="0073640B"/>
    <w:rsid w:val="007401DE"/>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733F"/>
    <w:rsid w:val="00782EAD"/>
    <w:rsid w:val="007843B3"/>
    <w:rsid w:val="007867E5"/>
    <w:rsid w:val="00786E3A"/>
    <w:rsid w:val="00790E97"/>
    <w:rsid w:val="007919CD"/>
    <w:rsid w:val="0079293C"/>
    <w:rsid w:val="007958C7"/>
    <w:rsid w:val="007A4546"/>
    <w:rsid w:val="007A4B6F"/>
    <w:rsid w:val="007A5D20"/>
    <w:rsid w:val="007A78F8"/>
    <w:rsid w:val="007B05AD"/>
    <w:rsid w:val="007B288D"/>
    <w:rsid w:val="007B2DB4"/>
    <w:rsid w:val="007B38FF"/>
    <w:rsid w:val="007C095E"/>
    <w:rsid w:val="007C5089"/>
    <w:rsid w:val="007C57DD"/>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32B8"/>
    <w:rsid w:val="008037D7"/>
    <w:rsid w:val="00803A03"/>
    <w:rsid w:val="00807916"/>
    <w:rsid w:val="0081128C"/>
    <w:rsid w:val="008115D6"/>
    <w:rsid w:val="008118C7"/>
    <w:rsid w:val="00813B23"/>
    <w:rsid w:val="00814552"/>
    <w:rsid w:val="008145DF"/>
    <w:rsid w:val="0081473B"/>
    <w:rsid w:val="00815C8D"/>
    <w:rsid w:val="00815ED6"/>
    <w:rsid w:val="00816DC5"/>
    <w:rsid w:val="0081704B"/>
    <w:rsid w:val="00817BDE"/>
    <w:rsid w:val="00820181"/>
    <w:rsid w:val="00822EE6"/>
    <w:rsid w:val="00827DE6"/>
    <w:rsid w:val="008313D5"/>
    <w:rsid w:val="00833BED"/>
    <w:rsid w:val="00835EF2"/>
    <w:rsid w:val="0083662F"/>
    <w:rsid w:val="0084012A"/>
    <w:rsid w:val="008411DC"/>
    <w:rsid w:val="00841615"/>
    <w:rsid w:val="00842D27"/>
    <w:rsid w:val="00843A4C"/>
    <w:rsid w:val="00844932"/>
    <w:rsid w:val="00845400"/>
    <w:rsid w:val="008459CA"/>
    <w:rsid w:val="00850283"/>
    <w:rsid w:val="00851EA4"/>
    <w:rsid w:val="00855764"/>
    <w:rsid w:val="00855DD5"/>
    <w:rsid w:val="0085753B"/>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E5"/>
    <w:rsid w:val="008A5EF2"/>
    <w:rsid w:val="008A61B3"/>
    <w:rsid w:val="008A6FEF"/>
    <w:rsid w:val="008B4946"/>
    <w:rsid w:val="008B561C"/>
    <w:rsid w:val="008B7405"/>
    <w:rsid w:val="008C0C82"/>
    <w:rsid w:val="008C1236"/>
    <w:rsid w:val="008C1B14"/>
    <w:rsid w:val="008C2476"/>
    <w:rsid w:val="008C316F"/>
    <w:rsid w:val="008C37CD"/>
    <w:rsid w:val="008C5CF0"/>
    <w:rsid w:val="008C768D"/>
    <w:rsid w:val="008D0BC5"/>
    <w:rsid w:val="008D2D16"/>
    <w:rsid w:val="008D4B19"/>
    <w:rsid w:val="008D5918"/>
    <w:rsid w:val="008D6C97"/>
    <w:rsid w:val="008D72AD"/>
    <w:rsid w:val="008E03BA"/>
    <w:rsid w:val="008E2D12"/>
    <w:rsid w:val="008E4335"/>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599F"/>
    <w:rsid w:val="009467A0"/>
    <w:rsid w:val="00946E98"/>
    <w:rsid w:val="00950B09"/>
    <w:rsid w:val="009517D1"/>
    <w:rsid w:val="00953D43"/>
    <w:rsid w:val="00956E37"/>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97D14"/>
    <w:rsid w:val="009A26B9"/>
    <w:rsid w:val="009A2CE6"/>
    <w:rsid w:val="009A5D79"/>
    <w:rsid w:val="009B3280"/>
    <w:rsid w:val="009B4CBB"/>
    <w:rsid w:val="009B5F50"/>
    <w:rsid w:val="009B7886"/>
    <w:rsid w:val="009C3143"/>
    <w:rsid w:val="009C71B5"/>
    <w:rsid w:val="009C71EF"/>
    <w:rsid w:val="009C7B49"/>
    <w:rsid w:val="009D047B"/>
    <w:rsid w:val="009D165E"/>
    <w:rsid w:val="009D1843"/>
    <w:rsid w:val="009D1A73"/>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5D90"/>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2AA2"/>
    <w:rsid w:val="00A6363A"/>
    <w:rsid w:val="00A63BDC"/>
    <w:rsid w:val="00A67BF7"/>
    <w:rsid w:val="00A70FF5"/>
    <w:rsid w:val="00A73027"/>
    <w:rsid w:val="00A7781F"/>
    <w:rsid w:val="00A80DD4"/>
    <w:rsid w:val="00A83D9B"/>
    <w:rsid w:val="00A844DE"/>
    <w:rsid w:val="00A86BEC"/>
    <w:rsid w:val="00A870B1"/>
    <w:rsid w:val="00A87276"/>
    <w:rsid w:val="00A91740"/>
    <w:rsid w:val="00A95202"/>
    <w:rsid w:val="00A95804"/>
    <w:rsid w:val="00A95899"/>
    <w:rsid w:val="00A95E5D"/>
    <w:rsid w:val="00A979F0"/>
    <w:rsid w:val="00AA091E"/>
    <w:rsid w:val="00AA26D5"/>
    <w:rsid w:val="00AA2715"/>
    <w:rsid w:val="00AB07AA"/>
    <w:rsid w:val="00AB0C3C"/>
    <w:rsid w:val="00AB2121"/>
    <w:rsid w:val="00AB2B36"/>
    <w:rsid w:val="00AB43BE"/>
    <w:rsid w:val="00AB5191"/>
    <w:rsid w:val="00AB632E"/>
    <w:rsid w:val="00AB6BF0"/>
    <w:rsid w:val="00AB7DE4"/>
    <w:rsid w:val="00AC0F4C"/>
    <w:rsid w:val="00AC2684"/>
    <w:rsid w:val="00AC3EA9"/>
    <w:rsid w:val="00AC558F"/>
    <w:rsid w:val="00AC5A1F"/>
    <w:rsid w:val="00AC5F7C"/>
    <w:rsid w:val="00AC64A0"/>
    <w:rsid w:val="00AC6FA8"/>
    <w:rsid w:val="00AC7D86"/>
    <w:rsid w:val="00AD0478"/>
    <w:rsid w:val="00AD2E46"/>
    <w:rsid w:val="00AD309A"/>
    <w:rsid w:val="00AD3358"/>
    <w:rsid w:val="00AD4C8B"/>
    <w:rsid w:val="00AD651E"/>
    <w:rsid w:val="00AD6E76"/>
    <w:rsid w:val="00AD7EBC"/>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1EFF"/>
    <w:rsid w:val="00B32072"/>
    <w:rsid w:val="00B32ABB"/>
    <w:rsid w:val="00B332C2"/>
    <w:rsid w:val="00B346CC"/>
    <w:rsid w:val="00B36DEC"/>
    <w:rsid w:val="00B377A9"/>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2ED4"/>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B083F"/>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6F91"/>
    <w:rsid w:val="00C0038C"/>
    <w:rsid w:val="00C05337"/>
    <w:rsid w:val="00C05546"/>
    <w:rsid w:val="00C05953"/>
    <w:rsid w:val="00C06ED3"/>
    <w:rsid w:val="00C07C68"/>
    <w:rsid w:val="00C1484E"/>
    <w:rsid w:val="00C1593B"/>
    <w:rsid w:val="00C168E8"/>
    <w:rsid w:val="00C17891"/>
    <w:rsid w:val="00C2168A"/>
    <w:rsid w:val="00C24CFA"/>
    <w:rsid w:val="00C27EE2"/>
    <w:rsid w:val="00C30E79"/>
    <w:rsid w:val="00C3322B"/>
    <w:rsid w:val="00C34970"/>
    <w:rsid w:val="00C40028"/>
    <w:rsid w:val="00C41511"/>
    <w:rsid w:val="00C5162E"/>
    <w:rsid w:val="00C527DF"/>
    <w:rsid w:val="00C539D9"/>
    <w:rsid w:val="00C53A87"/>
    <w:rsid w:val="00C53AB5"/>
    <w:rsid w:val="00C554AC"/>
    <w:rsid w:val="00C55837"/>
    <w:rsid w:val="00C602A1"/>
    <w:rsid w:val="00C612B5"/>
    <w:rsid w:val="00C62F10"/>
    <w:rsid w:val="00C65017"/>
    <w:rsid w:val="00C6624A"/>
    <w:rsid w:val="00C67879"/>
    <w:rsid w:val="00C67CA5"/>
    <w:rsid w:val="00C701F0"/>
    <w:rsid w:val="00C72137"/>
    <w:rsid w:val="00C73243"/>
    <w:rsid w:val="00C75EC3"/>
    <w:rsid w:val="00C7677D"/>
    <w:rsid w:val="00C777DC"/>
    <w:rsid w:val="00C77DB3"/>
    <w:rsid w:val="00C80473"/>
    <w:rsid w:val="00C807BC"/>
    <w:rsid w:val="00C80981"/>
    <w:rsid w:val="00C82806"/>
    <w:rsid w:val="00C83445"/>
    <w:rsid w:val="00C83B09"/>
    <w:rsid w:val="00C85F57"/>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023"/>
    <w:rsid w:val="00CC48A5"/>
    <w:rsid w:val="00CC48EA"/>
    <w:rsid w:val="00CC623C"/>
    <w:rsid w:val="00CD1101"/>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086B"/>
    <w:rsid w:val="00D329D1"/>
    <w:rsid w:val="00D3450C"/>
    <w:rsid w:val="00D351D9"/>
    <w:rsid w:val="00D368B9"/>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2602"/>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2860"/>
    <w:rsid w:val="00DB4961"/>
    <w:rsid w:val="00DB4C49"/>
    <w:rsid w:val="00DB5476"/>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32B6B"/>
    <w:rsid w:val="00E40A16"/>
    <w:rsid w:val="00E415A3"/>
    <w:rsid w:val="00E42FC4"/>
    <w:rsid w:val="00E45BE8"/>
    <w:rsid w:val="00E46674"/>
    <w:rsid w:val="00E46CBE"/>
    <w:rsid w:val="00E52B4C"/>
    <w:rsid w:val="00E53D49"/>
    <w:rsid w:val="00E55B2E"/>
    <w:rsid w:val="00E61742"/>
    <w:rsid w:val="00E634A7"/>
    <w:rsid w:val="00E63964"/>
    <w:rsid w:val="00E63E25"/>
    <w:rsid w:val="00E64642"/>
    <w:rsid w:val="00E64ACE"/>
    <w:rsid w:val="00E65943"/>
    <w:rsid w:val="00E720EB"/>
    <w:rsid w:val="00E75895"/>
    <w:rsid w:val="00E75C3F"/>
    <w:rsid w:val="00E80030"/>
    <w:rsid w:val="00E81075"/>
    <w:rsid w:val="00E81FD1"/>
    <w:rsid w:val="00E83A11"/>
    <w:rsid w:val="00E84308"/>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0EDF"/>
    <w:rsid w:val="00EE1EC6"/>
    <w:rsid w:val="00EE2E72"/>
    <w:rsid w:val="00EF102E"/>
    <w:rsid w:val="00EF62EA"/>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969"/>
    <w:rsid w:val="00F820D3"/>
    <w:rsid w:val="00F824BB"/>
    <w:rsid w:val="00F8514C"/>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F5D4B"/>
  <w15:docId w15:val="{7FC2B07A-F162-438A-94E0-D9574753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059E7-783A-420E-AA8D-B8AB67FB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86</Pages>
  <Words>17886</Words>
  <Characters>98378</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34</cp:revision>
  <cp:lastPrinted>2022-02-28T17:19:00Z</cp:lastPrinted>
  <dcterms:created xsi:type="dcterms:W3CDTF">2022-02-25T22:43:00Z</dcterms:created>
  <dcterms:modified xsi:type="dcterms:W3CDTF">2022-03-01T15:05:00Z</dcterms:modified>
</cp:coreProperties>
</file>