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908" w:rsidRPr="00493C55" w:rsidRDefault="005C48A9"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szCs w:val="24"/>
        </w:rPr>
        <w:t>Z</w:t>
      </w:r>
      <w:r w:rsidR="0056778C" w:rsidRPr="00493C55">
        <w:rPr>
          <w:rFonts w:asciiTheme="minorHAnsi" w:hAnsiTheme="minorHAnsi" w:cstheme="minorHAnsi"/>
          <w:szCs w:val="24"/>
        </w:rPr>
        <w:t xml:space="preserve">apopan, Jalisco siendo las </w:t>
      </w:r>
      <w:r w:rsidR="005D444A">
        <w:rPr>
          <w:rFonts w:asciiTheme="minorHAnsi" w:hAnsiTheme="minorHAnsi" w:cstheme="minorHAnsi"/>
          <w:szCs w:val="24"/>
        </w:rPr>
        <w:t>10:11</w:t>
      </w:r>
      <w:r w:rsidR="00162908" w:rsidRPr="00493C55">
        <w:rPr>
          <w:rFonts w:asciiTheme="minorHAnsi" w:hAnsiTheme="minorHAnsi" w:cstheme="minorHAnsi"/>
          <w:szCs w:val="24"/>
        </w:rPr>
        <w:t xml:space="preserve"> horas del día </w:t>
      </w:r>
      <w:r w:rsidR="005D444A">
        <w:rPr>
          <w:rFonts w:asciiTheme="minorHAnsi" w:hAnsiTheme="minorHAnsi" w:cstheme="minorHAnsi"/>
          <w:szCs w:val="24"/>
        </w:rPr>
        <w:t>23</w:t>
      </w:r>
      <w:r w:rsidR="003A4197" w:rsidRPr="00C261E5">
        <w:rPr>
          <w:rFonts w:asciiTheme="minorHAnsi" w:hAnsiTheme="minorHAnsi" w:cstheme="minorHAnsi"/>
          <w:szCs w:val="24"/>
        </w:rPr>
        <w:t xml:space="preserve"> </w:t>
      </w:r>
      <w:r w:rsidR="00F43F5F" w:rsidRPr="00C261E5">
        <w:rPr>
          <w:rFonts w:asciiTheme="minorHAnsi" w:hAnsiTheme="minorHAnsi" w:cstheme="minorHAnsi"/>
          <w:szCs w:val="24"/>
        </w:rPr>
        <w:t xml:space="preserve">de </w:t>
      </w:r>
      <w:r w:rsidR="009F22B8">
        <w:rPr>
          <w:rFonts w:asciiTheme="minorHAnsi" w:hAnsiTheme="minorHAnsi" w:cstheme="minorHAnsi"/>
          <w:szCs w:val="24"/>
        </w:rPr>
        <w:t>junio</w:t>
      </w:r>
      <w:r w:rsidR="002463AB" w:rsidRPr="00C261E5">
        <w:rPr>
          <w:rFonts w:asciiTheme="minorHAnsi" w:hAnsiTheme="minorHAnsi" w:cstheme="minorHAnsi"/>
          <w:szCs w:val="24"/>
        </w:rPr>
        <w:t xml:space="preserve"> de 202</w:t>
      </w:r>
      <w:r w:rsidR="001C4A87" w:rsidRPr="00C261E5">
        <w:rPr>
          <w:rFonts w:asciiTheme="minorHAnsi" w:hAnsiTheme="minorHAnsi" w:cstheme="minorHAnsi"/>
          <w:szCs w:val="24"/>
        </w:rPr>
        <w:t>2</w:t>
      </w:r>
      <w:r w:rsidR="00162908" w:rsidRPr="00C261E5">
        <w:rPr>
          <w:rFonts w:asciiTheme="minorHAnsi" w:hAnsiTheme="minorHAnsi" w:cstheme="minorHAnsi"/>
          <w:szCs w:val="24"/>
        </w:rPr>
        <w:t>,</w:t>
      </w:r>
      <w:r w:rsidR="00162908" w:rsidRPr="00493C55">
        <w:rPr>
          <w:rFonts w:asciiTheme="minorHAnsi" w:hAnsiTheme="minorHAnsi" w:cstheme="minorHAnsi"/>
          <w:szCs w:val="24"/>
        </w:rPr>
        <w:t xml:space="preserve"> en las instalaciones </w:t>
      </w:r>
      <w:r w:rsidR="0079293C" w:rsidRPr="00493C55">
        <w:rPr>
          <w:rFonts w:asciiTheme="minorHAnsi" w:hAnsiTheme="minorHAnsi" w:cstheme="minorHAnsi"/>
          <w:szCs w:val="24"/>
        </w:rPr>
        <w:t>del</w:t>
      </w:r>
      <w:r w:rsidR="00956453" w:rsidRPr="00493C55">
        <w:rPr>
          <w:rFonts w:asciiTheme="minorHAnsi" w:hAnsiTheme="minorHAnsi" w:cstheme="minorHAnsi"/>
          <w:szCs w:val="24"/>
        </w:rPr>
        <w:t xml:space="preserve"> Auditorio 1 ubicado en la Unidad Administrativa Basílica, andador 20 de noviembre S/N</w:t>
      </w:r>
      <w:r w:rsidR="00BD5588" w:rsidRPr="00493C55">
        <w:rPr>
          <w:rFonts w:asciiTheme="minorHAnsi" w:hAnsiTheme="minorHAnsi" w:cstheme="minorHAnsi"/>
          <w:szCs w:val="24"/>
        </w:rPr>
        <w:t>,</w:t>
      </w:r>
      <w:r w:rsidR="006E3603" w:rsidRPr="00493C55">
        <w:rPr>
          <w:rFonts w:asciiTheme="minorHAnsi" w:hAnsiTheme="minorHAnsi" w:cstheme="minorHAnsi"/>
          <w:szCs w:val="24"/>
        </w:rPr>
        <w:t xml:space="preserve"> </w:t>
      </w:r>
      <w:r w:rsidR="00162908" w:rsidRPr="00493C55">
        <w:rPr>
          <w:rFonts w:asciiTheme="minorHAnsi" w:hAnsiTheme="minorHAnsi" w:cstheme="minorHAnsi"/>
          <w:szCs w:val="24"/>
        </w:rPr>
        <w:t xml:space="preserve">en esta ciudad; se celebra la </w:t>
      </w:r>
      <w:r w:rsidR="00E92959">
        <w:rPr>
          <w:rFonts w:asciiTheme="minorHAnsi" w:hAnsiTheme="minorHAnsi" w:cstheme="minorHAnsi"/>
          <w:szCs w:val="24"/>
        </w:rPr>
        <w:t>Décima</w:t>
      </w:r>
      <w:r w:rsidR="00A87276" w:rsidRPr="00493C55">
        <w:rPr>
          <w:rFonts w:asciiTheme="minorHAnsi" w:hAnsiTheme="minorHAnsi" w:cstheme="minorHAnsi"/>
          <w:szCs w:val="24"/>
        </w:rPr>
        <w:t xml:space="preserve"> </w:t>
      </w:r>
      <w:r w:rsidR="005D444A">
        <w:rPr>
          <w:rFonts w:asciiTheme="minorHAnsi" w:hAnsiTheme="minorHAnsi" w:cstheme="minorHAnsi"/>
          <w:szCs w:val="24"/>
        </w:rPr>
        <w:t xml:space="preserve">Primera </w:t>
      </w:r>
      <w:r w:rsidR="00E92959">
        <w:rPr>
          <w:rFonts w:asciiTheme="minorHAnsi" w:hAnsiTheme="minorHAnsi" w:cstheme="minorHAnsi"/>
          <w:szCs w:val="24"/>
        </w:rPr>
        <w:t>Sesión O</w:t>
      </w:r>
      <w:r w:rsidR="00162908" w:rsidRPr="00493C55">
        <w:rPr>
          <w:rFonts w:asciiTheme="minorHAnsi" w:hAnsiTheme="minorHAnsi" w:cstheme="minorHAnsi"/>
          <w:szCs w:val="24"/>
        </w:rPr>
        <w:t xml:space="preserve">rdinaria </w:t>
      </w:r>
      <w:r w:rsidR="002463AB" w:rsidRPr="00493C55">
        <w:rPr>
          <w:rFonts w:asciiTheme="minorHAnsi" w:hAnsiTheme="minorHAnsi" w:cstheme="minorHAnsi"/>
          <w:szCs w:val="24"/>
        </w:rPr>
        <w:t>del año 202</w:t>
      </w:r>
      <w:r w:rsidR="001C4A87" w:rsidRPr="00493C55">
        <w:rPr>
          <w:rFonts w:asciiTheme="minorHAnsi" w:hAnsiTheme="minorHAnsi" w:cstheme="minorHAnsi"/>
          <w:szCs w:val="24"/>
        </w:rPr>
        <w:t>2</w:t>
      </w:r>
      <w:r w:rsidR="00AC3EA9" w:rsidRPr="00493C55">
        <w:rPr>
          <w:rFonts w:asciiTheme="minorHAnsi" w:hAnsiTheme="minorHAnsi" w:cstheme="minorHAnsi"/>
          <w:szCs w:val="24"/>
        </w:rPr>
        <w:t xml:space="preserve">, </w:t>
      </w:r>
      <w:r w:rsidR="00162908" w:rsidRPr="00493C55">
        <w:rPr>
          <w:rFonts w:asciiTheme="minorHAnsi" w:hAnsiTheme="minorHAnsi" w:cstheme="minorHAnsi"/>
          <w:szCs w:val="24"/>
        </w:rPr>
        <w:t>del Comité de Adquisiciones, del Municipio de Zapopan,</w:t>
      </w:r>
      <w:r w:rsidR="001C4A87" w:rsidRPr="00493C55">
        <w:rPr>
          <w:rFonts w:asciiTheme="minorHAnsi" w:hAnsiTheme="minorHAnsi" w:cstheme="minorHAnsi"/>
          <w:szCs w:val="24"/>
        </w:rPr>
        <w:t xml:space="preserve"> Jalisco; convocada por </w:t>
      </w:r>
      <w:r w:rsidR="00B26785" w:rsidRPr="00493C55">
        <w:rPr>
          <w:rFonts w:asciiTheme="minorHAnsi" w:hAnsiTheme="minorHAnsi" w:cstheme="minorHAnsi"/>
          <w:szCs w:val="24"/>
        </w:rPr>
        <w:t>Edmundo Antonio Amutio Villa</w:t>
      </w:r>
      <w:r w:rsidR="00162908" w:rsidRPr="00493C55">
        <w:rPr>
          <w:rFonts w:asciiTheme="minorHAnsi" w:hAnsiTheme="minorHAnsi" w:cstheme="minorHAnsi"/>
          <w:szCs w:val="24"/>
        </w:rPr>
        <w:t>, representante del Presidente del Comité de Adquisiciones, con fundamento e</w:t>
      </w:r>
      <w:r w:rsidR="00EB7E5A" w:rsidRPr="00493C55">
        <w:rPr>
          <w:rFonts w:asciiTheme="minorHAnsi" w:hAnsiTheme="minorHAnsi" w:cstheme="minorHAnsi"/>
          <w:szCs w:val="24"/>
        </w:rPr>
        <w:t>n lo dispuesto en el artículo 20</w:t>
      </w:r>
      <w:r w:rsidR="00162908" w:rsidRPr="00493C55">
        <w:rPr>
          <w:rFonts w:asciiTheme="minorHAnsi" w:hAnsiTheme="minorHAnsi" w:cstheme="minorHAnsi"/>
          <w:szCs w:val="24"/>
        </w:rPr>
        <w:t xml:space="preserve">, artículo </w:t>
      </w:r>
      <w:r w:rsidR="003A4197" w:rsidRPr="00493C55">
        <w:rPr>
          <w:rFonts w:asciiTheme="minorHAnsi" w:hAnsiTheme="minorHAnsi" w:cstheme="minorHAnsi"/>
          <w:szCs w:val="24"/>
        </w:rPr>
        <w:t xml:space="preserve">25 fracción II, </w:t>
      </w:r>
      <w:r w:rsidR="00EB7E5A" w:rsidRPr="00493C55">
        <w:rPr>
          <w:rFonts w:asciiTheme="minorHAnsi" w:hAnsiTheme="minorHAnsi" w:cstheme="minorHAnsi"/>
          <w:szCs w:val="24"/>
        </w:rPr>
        <w:t xml:space="preserve"> artículo 28 </w:t>
      </w:r>
      <w:r w:rsidR="009D4E82" w:rsidRPr="00493C55">
        <w:rPr>
          <w:rFonts w:asciiTheme="minorHAnsi" w:hAnsiTheme="minorHAnsi" w:cstheme="minorHAnsi"/>
          <w:szCs w:val="24"/>
        </w:rPr>
        <w:t xml:space="preserve">y artículo </w:t>
      </w:r>
      <w:r w:rsidR="003A4197" w:rsidRPr="00493C55">
        <w:rPr>
          <w:rFonts w:asciiTheme="minorHAnsi" w:hAnsiTheme="minorHAnsi" w:cstheme="minorHAnsi"/>
          <w:szCs w:val="24"/>
        </w:rPr>
        <w:t xml:space="preserve">29 </w:t>
      </w:r>
      <w:r w:rsidR="00162908" w:rsidRPr="00493C55">
        <w:rPr>
          <w:rFonts w:asciiTheme="minorHAnsi" w:hAnsiTheme="minorHAnsi" w:cstheme="minorHAnsi"/>
          <w:szCs w:val="24"/>
        </w:rPr>
        <w:t>de</w:t>
      </w:r>
      <w:r w:rsidR="00EB7E5A" w:rsidRPr="00493C55">
        <w:rPr>
          <w:rFonts w:asciiTheme="minorHAnsi" w:hAnsiTheme="minorHAnsi" w:cstheme="minorHAnsi"/>
          <w:szCs w:val="24"/>
        </w:rPr>
        <w:t>l Reglamento</w:t>
      </w:r>
      <w:r w:rsidR="00162908" w:rsidRPr="00493C55">
        <w:rPr>
          <w:rFonts w:asciiTheme="minorHAnsi" w:hAnsiTheme="minorHAnsi" w:cstheme="minorHAnsi"/>
          <w:szCs w:val="24"/>
        </w:rPr>
        <w:t xml:space="preserve"> de Compras, Enajenaciones y Contratación de Servicios del </w:t>
      </w:r>
      <w:r w:rsidR="00EB7E5A" w:rsidRPr="00493C55">
        <w:rPr>
          <w:rFonts w:asciiTheme="minorHAnsi" w:hAnsiTheme="minorHAnsi" w:cstheme="minorHAnsi"/>
          <w:szCs w:val="24"/>
        </w:rPr>
        <w:t xml:space="preserve">Municipio </w:t>
      </w:r>
      <w:r w:rsidR="00162908" w:rsidRPr="00493C55">
        <w:rPr>
          <w:rFonts w:asciiTheme="minorHAnsi" w:hAnsiTheme="minorHAnsi" w:cstheme="minorHAnsi"/>
          <w:szCs w:val="24"/>
        </w:rPr>
        <w:t xml:space="preserve">de </w:t>
      </w:r>
      <w:r w:rsidR="00EB7E5A" w:rsidRPr="00493C55">
        <w:rPr>
          <w:rFonts w:asciiTheme="minorHAnsi" w:hAnsiTheme="minorHAnsi" w:cstheme="minorHAnsi"/>
          <w:szCs w:val="24"/>
        </w:rPr>
        <w:t>Zapopan, Jalisco</w:t>
      </w:r>
      <w:r w:rsidR="00162908" w:rsidRPr="00493C55">
        <w:rPr>
          <w:rFonts w:asciiTheme="minorHAnsi" w:hAnsiTheme="minorHAnsi" w:cstheme="minorHAnsi"/>
          <w:szCs w:val="24"/>
        </w:rPr>
        <w:t>.</w:t>
      </w:r>
    </w:p>
    <w:p w:rsidR="00981ACA" w:rsidRPr="00493C55" w:rsidRDefault="00981ACA" w:rsidP="00162908">
      <w:pPr>
        <w:pStyle w:val="Textoindependiente"/>
        <w:spacing w:line="360" w:lineRule="auto"/>
        <w:rPr>
          <w:rFonts w:asciiTheme="minorHAnsi" w:hAnsiTheme="minorHAnsi" w:cstheme="minorHAnsi"/>
          <w:szCs w:val="24"/>
        </w:rPr>
      </w:pPr>
    </w:p>
    <w:p w:rsidR="00E63E25" w:rsidRPr="00493C55" w:rsidRDefault="00162908"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b/>
          <w:szCs w:val="24"/>
        </w:rPr>
        <w:t xml:space="preserve">Punto número uno del orden del día, lista de asistencia. </w:t>
      </w:r>
      <w:r w:rsidRPr="00493C55">
        <w:rPr>
          <w:rFonts w:asciiTheme="minorHAnsi" w:hAnsiTheme="minorHAnsi" w:cstheme="minorHAnsi"/>
          <w:szCs w:val="24"/>
        </w:rPr>
        <w:t>Se procede a nombrar lista de asistencia, d</w:t>
      </w:r>
      <w:r w:rsidR="00EB7E5A" w:rsidRPr="00493C55">
        <w:rPr>
          <w:rFonts w:asciiTheme="minorHAnsi" w:hAnsiTheme="minorHAnsi" w:cstheme="minorHAnsi"/>
          <w:szCs w:val="24"/>
        </w:rPr>
        <w:t>e conformidad con el Artículo 20</w:t>
      </w:r>
      <w:r w:rsidR="003A4197" w:rsidRPr="00493C55">
        <w:rPr>
          <w:rFonts w:asciiTheme="minorHAnsi" w:hAnsiTheme="minorHAnsi" w:cstheme="minorHAnsi"/>
          <w:szCs w:val="24"/>
        </w:rPr>
        <w:t xml:space="preserve"> Y 26 fracción III</w:t>
      </w:r>
      <w:r w:rsidRPr="00493C55">
        <w:rPr>
          <w:rFonts w:asciiTheme="minorHAnsi" w:hAnsiTheme="minorHAnsi" w:cstheme="minorHAnsi"/>
          <w:szCs w:val="24"/>
        </w:rPr>
        <w:t xml:space="preserve"> de</w:t>
      </w:r>
      <w:r w:rsidR="00EB7E5A" w:rsidRPr="00493C55">
        <w:rPr>
          <w:rFonts w:asciiTheme="minorHAnsi" w:hAnsiTheme="minorHAnsi" w:cstheme="minorHAnsi"/>
          <w:szCs w:val="24"/>
        </w:rPr>
        <w:t>l</w:t>
      </w:r>
      <w:r w:rsidRPr="00493C55">
        <w:rPr>
          <w:rFonts w:asciiTheme="minorHAnsi" w:hAnsiTheme="minorHAnsi" w:cstheme="minorHAnsi"/>
          <w:szCs w:val="24"/>
        </w:rPr>
        <w:t xml:space="preserve"> </w:t>
      </w:r>
      <w:r w:rsidR="00EB7E5A" w:rsidRPr="00493C55">
        <w:rPr>
          <w:rFonts w:asciiTheme="minorHAnsi" w:hAnsiTheme="minorHAnsi" w:cstheme="minorHAnsi"/>
          <w:szCs w:val="24"/>
        </w:rPr>
        <w:t xml:space="preserve">Reglamento </w:t>
      </w:r>
      <w:r w:rsidRPr="00493C55">
        <w:rPr>
          <w:rFonts w:asciiTheme="minorHAnsi" w:hAnsiTheme="minorHAnsi" w:cstheme="minorHAnsi"/>
          <w:szCs w:val="24"/>
        </w:rPr>
        <w:t xml:space="preserve">de Compras, Enajenaciones y Contratación de Servicios del </w:t>
      </w:r>
      <w:r w:rsidR="00EB7E5A" w:rsidRPr="00493C55">
        <w:rPr>
          <w:rFonts w:asciiTheme="minorHAnsi" w:hAnsiTheme="minorHAnsi" w:cstheme="minorHAnsi"/>
          <w:szCs w:val="24"/>
        </w:rPr>
        <w:t>Municipio de Zapopan,</w:t>
      </w:r>
      <w:r w:rsidRPr="00493C55">
        <w:rPr>
          <w:rFonts w:asciiTheme="minorHAnsi" w:hAnsiTheme="minorHAnsi" w:cstheme="minorHAnsi"/>
          <w:szCs w:val="24"/>
        </w:rPr>
        <w:t xml:space="preserve"> Jalisco;</w:t>
      </w:r>
    </w:p>
    <w:p w:rsidR="005C48A9" w:rsidRPr="00493C55" w:rsidRDefault="005C48A9" w:rsidP="00162908">
      <w:pPr>
        <w:pStyle w:val="Textoindependiente"/>
        <w:spacing w:line="360" w:lineRule="auto"/>
        <w:rPr>
          <w:rFonts w:asciiTheme="minorHAnsi" w:hAnsiTheme="minorHAnsi" w:cstheme="minorHAnsi"/>
          <w:szCs w:val="24"/>
        </w:rPr>
      </w:pPr>
    </w:p>
    <w:p w:rsidR="001C4A87" w:rsidRPr="00493C55" w:rsidRDefault="00162908" w:rsidP="002C5ED9">
      <w:pPr>
        <w:pStyle w:val="Ttulo"/>
        <w:spacing w:line="360" w:lineRule="auto"/>
        <w:jc w:val="both"/>
        <w:rPr>
          <w:rFonts w:asciiTheme="minorHAnsi" w:hAnsiTheme="minorHAnsi" w:cstheme="minorHAnsi"/>
          <w:smallCaps w:val="0"/>
          <w:sz w:val="24"/>
          <w:szCs w:val="24"/>
          <w:lang w:val="es-MX" w:eastAsia="en-US"/>
        </w:rPr>
      </w:pPr>
      <w:r w:rsidRPr="00493C55">
        <w:rPr>
          <w:rFonts w:asciiTheme="minorHAnsi" w:hAnsiTheme="minorHAnsi" w:cstheme="minorHAnsi"/>
          <w:smallCaps w:val="0"/>
          <w:sz w:val="24"/>
          <w:szCs w:val="24"/>
          <w:lang w:val="es-MX" w:eastAsia="en-US"/>
        </w:rPr>
        <w:t>Estando presentes los integrantes con voz y voto:</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Presidente del Comité de Adquisiciones.</w:t>
      </w:r>
    </w:p>
    <w:p w:rsidR="001C4A87" w:rsidRPr="00493C55" w:rsidRDefault="00C30E7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Edmundo Antonio Amutio Villa</w:t>
      </w:r>
      <w:r w:rsidR="001C4A87" w:rsidRPr="00493C55">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Tesorería Municipal.</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Talina Robles Villaseñor.</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Sindicatura.</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Tania Álvarez Hernández.</w:t>
      </w:r>
    </w:p>
    <w:p w:rsidR="002C5ED9" w:rsidRPr="00493C55" w:rsidRDefault="002029B5"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2029B5" w:rsidRPr="00493C55" w:rsidRDefault="002029B5" w:rsidP="001C4A87">
      <w:pPr>
        <w:pStyle w:val="Sinespaciado"/>
        <w:rPr>
          <w:rFonts w:asciiTheme="minorHAnsi" w:hAnsiTheme="minorHAnsi" w:cstheme="minorHAnsi"/>
          <w:sz w:val="24"/>
          <w:szCs w:val="24"/>
        </w:rPr>
      </w:pPr>
    </w:p>
    <w:p w:rsidR="002029B5" w:rsidRPr="00493C5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Dirección de Administración.</w:t>
      </w:r>
    </w:p>
    <w:p w:rsidR="002029B5" w:rsidRPr="00493C5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Dialhery Díaz González.</w:t>
      </w:r>
    </w:p>
    <w:p w:rsidR="002029B5" w:rsidRPr="00493C5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Titular.</w:t>
      </w:r>
    </w:p>
    <w:p w:rsidR="00C92473" w:rsidRDefault="00C92473" w:rsidP="00005148">
      <w:pPr>
        <w:pStyle w:val="Sinespaciado"/>
        <w:rPr>
          <w:rFonts w:asciiTheme="minorHAnsi" w:hAnsiTheme="minorHAnsi" w:cstheme="minorHAnsi"/>
          <w:sz w:val="24"/>
          <w:szCs w:val="24"/>
        </w:rPr>
      </w:pPr>
    </w:p>
    <w:p w:rsidR="00C92473" w:rsidRPr="00A26784" w:rsidRDefault="00C92473" w:rsidP="00C92473">
      <w:pPr>
        <w:pStyle w:val="Sinespaciado"/>
        <w:rPr>
          <w:rFonts w:asciiTheme="minorHAnsi" w:hAnsiTheme="minorHAnsi" w:cstheme="minorHAnsi"/>
          <w:sz w:val="24"/>
          <w:szCs w:val="24"/>
        </w:rPr>
      </w:pPr>
      <w:r w:rsidRPr="00A26784">
        <w:rPr>
          <w:rFonts w:asciiTheme="minorHAnsi" w:hAnsiTheme="minorHAnsi" w:cstheme="minorHAnsi"/>
          <w:sz w:val="24"/>
          <w:szCs w:val="24"/>
        </w:rPr>
        <w:lastRenderedPageBreak/>
        <w:t>Dirección de Desarrollo Agropecuario.</w:t>
      </w:r>
    </w:p>
    <w:p w:rsidR="00C92473" w:rsidRPr="00A26784" w:rsidRDefault="000E1F4B" w:rsidP="00C92473">
      <w:pPr>
        <w:pStyle w:val="Sinespaciado"/>
        <w:rPr>
          <w:rFonts w:asciiTheme="minorHAnsi" w:hAnsiTheme="minorHAnsi" w:cstheme="minorHAnsi"/>
          <w:sz w:val="24"/>
          <w:szCs w:val="24"/>
        </w:rPr>
      </w:pPr>
      <w:r>
        <w:rPr>
          <w:rFonts w:asciiTheme="minorHAnsi" w:hAnsiTheme="minorHAnsi" w:cstheme="minorHAnsi"/>
          <w:sz w:val="24"/>
          <w:szCs w:val="24"/>
        </w:rPr>
        <w:t>Martín de la Rosa Campos</w:t>
      </w:r>
      <w:r w:rsidR="00452265">
        <w:rPr>
          <w:rFonts w:asciiTheme="minorHAnsi" w:hAnsiTheme="minorHAnsi" w:cstheme="minorHAnsi"/>
          <w:sz w:val="24"/>
          <w:szCs w:val="24"/>
        </w:rPr>
        <w:t>.</w:t>
      </w:r>
    </w:p>
    <w:p w:rsidR="00C92473" w:rsidRPr="00A26784" w:rsidRDefault="000E1F4B" w:rsidP="00C92473">
      <w:pPr>
        <w:pStyle w:val="Sinespaciado"/>
        <w:rPr>
          <w:rFonts w:asciiTheme="minorHAnsi" w:hAnsiTheme="minorHAnsi" w:cstheme="minorHAnsi"/>
          <w:sz w:val="24"/>
          <w:szCs w:val="24"/>
        </w:rPr>
      </w:pPr>
      <w:r>
        <w:rPr>
          <w:rFonts w:asciiTheme="minorHAnsi" w:hAnsiTheme="minorHAnsi" w:cstheme="minorHAnsi"/>
          <w:sz w:val="24"/>
          <w:szCs w:val="24"/>
        </w:rPr>
        <w:t>Titular</w:t>
      </w:r>
      <w:r w:rsidR="00C92473" w:rsidRPr="00A26784">
        <w:rPr>
          <w:rFonts w:asciiTheme="minorHAnsi" w:hAnsiTheme="minorHAnsi" w:cstheme="minorHAnsi"/>
          <w:sz w:val="24"/>
          <w:szCs w:val="24"/>
        </w:rPr>
        <w:t>.</w:t>
      </w:r>
    </w:p>
    <w:p w:rsidR="001F7AE1" w:rsidRPr="00493C55" w:rsidRDefault="001F7AE1" w:rsidP="001C4A87">
      <w:pPr>
        <w:pStyle w:val="Sinespaciado"/>
        <w:rPr>
          <w:rFonts w:asciiTheme="minorHAnsi" w:hAnsiTheme="minorHAnsi" w:cstheme="minorHAnsi"/>
          <w:sz w:val="24"/>
          <w:szCs w:val="24"/>
          <w:lang w:val="pt-BR"/>
        </w:rPr>
      </w:pPr>
    </w:p>
    <w:p w:rsidR="001F7AE1" w:rsidRPr="00493C55" w:rsidRDefault="001F7AE1" w:rsidP="001F7AE1">
      <w:pPr>
        <w:pStyle w:val="Sinespaciado"/>
        <w:rPr>
          <w:rFonts w:asciiTheme="minorHAnsi" w:hAnsiTheme="minorHAnsi" w:cstheme="minorHAnsi"/>
          <w:sz w:val="24"/>
          <w:szCs w:val="24"/>
          <w:lang w:val="pt-BR"/>
        </w:rPr>
      </w:pPr>
      <w:r w:rsidRPr="00493C55">
        <w:rPr>
          <w:rFonts w:asciiTheme="minorHAnsi" w:hAnsiTheme="minorHAnsi" w:cstheme="minorHAnsi"/>
          <w:sz w:val="24"/>
          <w:szCs w:val="24"/>
          <w:lang w:val="pt-BR"/>
        </w:rPr>
        <w:t xml:space="preserve">Consejo de Desarrollo Agropecuario y Agroindustrial de Jalisco, A.C., </w:t>
      </w:r>
    </w:p>
    <w:p w:rsidR="001F7AE1" w:rsidRPr="00493C55" w:rsidRDefault="001F7AE1" w:rsidP="001F7AE1">
      <w:pPr>
        <w:pStyle w:val="Sinespaciado"/>
        <w:rPr>
          <w:rFonts w:asciiTheme="minorHAnsi" w:hAnsiTheme="minorHAnsi" w:cstheme="minorHAnsi"/>
          <w:sz w:val="24"/>
          <w:szCs w:val="24"/>
          <w:lang w:val="pt-BR"/>
        </w:rPr>
      </w:pPr>
      <w:r w:rsidRPr="00493C55">
        <w:rPr>
          <w:rFonts w:asciiTheme="minorHAnsi" w:hAnsiTheme="minorHAnsi" w:cstheme="minorHAnsi"/>
          <w:sz w:val="24"/>
          <w:szCs w:val="24"/>
          <w:lang w:val="pt-BR"/>
        </w:rPr>
        <w:t>Consejo Nacional Agropecuario.</w:t>
      </w:r>
    </w:p>
    <w:p w:rsidR="001F7AE1" w:rsidRPr="00493C55" w:rsidRDefault="001F7AE1" w:rsidP="001F7AE1">
      <w:pPr>
        <w:pStyle w:val="Sinespaciado"/>
        <w:rPr>
          <w:rFonts w:asciiTheme="minorHAnsi" w:hAnsiTheme="minorHAnsi" w:cstheme="minorHAnsi"/>
          <w:sz w:val="24"/>
          <w:szCs w:val="24"/>
          <w:lang w:val="pt-BR"/>
        </w:rPr>
      </w:pPr>
      <w:r w:rsidRPr="00493C55">
        <w:rPr>
          <w:rFonts w:asciiTheme="minorHAnsi" w:hAnsiTheme="minorHAnsi" w:cstheme="minorHAnsi"/>
          <w:sz w:val="24"/>
          <w:szCs w:val="24"/>
          <w:lang w:val="pt-BR"/>
        </w:rPr>
        <w:t>Omar Palafox Sáenz</w:t>
      </w:r>
      <w:r w:rsidR="00711F3D" w:rsidRPr="00493C55">
        <w:rPr>
          <w:rFonts w:asciiTheme="minorHAnsi" w:hAnsiTheme="minorHAnsi" w:cstheme="minorHAnsi"/>
          <w:sz w:val="24"/>
          <w:szCs w:val="24"/>
          <w:lang w:val="pt-BR"/>
        </w:rPr>
        <w:t>.</w:t>
      </w:r>
    </w:p>
    <w:p w:rsidR="000E1F4B" w:rsidRDefault="001F7AE1" w:rsidP="000E1F4B">
      <w:pPr>
        <w:pStyle w:val="Sinespaciado"/>
        <w:tabs>
          <w:tab w:val="left" w:pos="1552"/>
        </w:tabs>
        <w:rPr>
          <w:rFonts w:asciiTheme="minorHAnsi" w:hAnsiTheme="minorHAnsi" w:cstheme="minorHAnsi"/>
          <w:sz w:val="24"/>
          <w:szCs w:val="24"/>
          <w:lang w:val="pt-BR"/>
        </w:rPr>
      </w:pPr>
      <w:r w:rsidRPr="00493C55">
        <w:rPr>
          <w:rFonts w:asciiTheme="minorHAnsi" w:hAnsiTheme="minorHAnsi" w:cstheme="minorHAnsi"/>
          <w:sz w:val="24"/>
          <w:szCs w:val="24"/>
          <w:lang w:val="pt-BR"/>
        </w:rPr>
        <w:t>Suplente.</w:t>
      </w:r>
    </w:p>
    <w:p w:rsidR="000E1F4B" w:rsidRDefault="000E1F4B" w:rsidP="000E1F4B">
      <w:pPr>
        <w:pStyle w:val="Sinespaciado"/>
        <w:tabs>
          <w:tab w:val="left" w:pos="1552"/>
        </w:tabs>
        <w:rPr>
          <w:rFonts w:asciiTheme="minorHAnsi" w:hAnsiTheme="minorHAnsi" w:cstheme="minorHAnsi"/>
          <w:sz w:val="24"/>
          <w:szCs w:val="24"/>
          <w:lang w:val="pt-BR"/>
        </w:rPr>
      </w:pPr>
    </w:p>
    <w:p w:rsidR="000E1F4B" w:rsidRDefault="000E1F4B" w:rsidP="000E1F4B">
      <w:pPr>
        <w:pStyle w:val="Sinespaciado"/>
        <w:rPr>
          <w:rFonts w:asciiTheme="minorHAnsi" w:hAnsiTheme="minorHAnsi" w:cstheme="minorHAnsi"/>
          <w:sz w:val="24"/>
          <w:szCs w:val="24"/>
        </w:rPr>
      </w:pPr>
      <w:r w:rsidRPr="000E1F4B">
        <w:rPr>
          <w:rFonts w:asciiTheme="minorHAnsi" w:hAnsiTheme="minorHAnsi" w:cstheme="minorHAnsi"/>
          <w:sz w:val="24"/>
          <w:szCs w:val="24"/>
        </w:rPr>
        <w:t>Representante del Consejo Mexicano de Comercio Exterior de Occidente.</w:t>
      </w:r>
    </w:p>
    <w:p w:rsidR="000E1F4B" w:rsidRPr="000E1F4B" w:rsidRDefault="000E1F4B" w:rsidP="000E1F4B">
      <w:pPr>
        <w:pStyle w:val="Sinespaciado"/>
        <w:rPr>
          <w:rFonts w:asciiTheme="minorHAnsi" w:hAnsiTheme="minorHAnsi" w:cstheme="minorHAnsi"/>
          <w:sz w:val="24"/>
          <w:szCs w:val="24"/>
        </w:rPr>
      </w:pPr>
      <w:r w:rsidRPr="000E1F4B">
        <w:rPr>
          <w:rFonts w:asciiTheme="minorHAnsi" w:hAnsiTheme="minorHAnsi" w:cstheme="minorHAnsi"/>
          <w:sz w:val="24"/>
          <w:szCs w:val="24"/>
        </w:rPr>
        <w:t>Silvia Jacqueline Martin del Campo Partida</w:t>
      </w:r>
    </w:p>
    <w:p w:rsidR="001F7AE1" w:rsidRPr="00493C55" w:rsidRDefault="000E1F4B" w:rsidP="000E1F4B">
      <w:pPr>
        <w:pStyle w:val="Sinespaciado"/>
        <w:rPr>
          <w:rFonts w:asciiTheme="minorHAnsi" w:hAnsiTheme="minorHAnsi" w:cstheme="minorHAnsi"/>
          <w:sz w:val="24"/>
          <w:szCs w:val="24"/>
          <w:lang w:val="pt-BR"/>
        </w:rPr>
      </w:pPr>
      <w:r w:rsidRPr="000E1F4B">
        <w:rPr>
          <w:rFonts w:asciiTheme="minorHAnsi" w:hAnsiTheme="minorHAnsi" w:cstheme="minorHAnsi"/>
          <w:sz w:val="24"/>
          <w:szCs w:val="24"/>
        </w:rPr>
        <w:t>Suplente.</w:t>
      </w:r>
      <w:r>
        <w:rPr>
          <w:rFonts w:asciiTheme="minorHAnsi" w:hAnsiTheme="minorHAnsi" w:cstheme="minorHAnsi"/>
          <w:sz w:val="24"/>
          <w:szCs w:val="24"/>
          <w:lang w:val="pt-BR"/>
        </w:rPr>
        <w:tab/>
      </w:r>
    </w:p>
    <w:p w:rsidR="001C4A87" w:rsidRPr="00493C55" w:rsidRDefault="001C4A87" w:rsidP="001C4A87">
      <w:pPr>
        <w:rPr>
          <w:rFonts w:asciiTheme="minorHAnsi" w:hAnsiTheme="minorHAnsi" w:cstheme="minorHAnsi"/>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 la Cámara Nacional de Comercio, Servicios y Turismo de Guadalajara.</w:t>
      </w:r>
    </w:p>
    <w:p w:rsidR="001C4A87" w:rsidRPr="00493C55" w:rsidRDefault="002C5ED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Rogelio Alejandro Muñoz Prado</w:t>
      </w:r>
      <w:r w:rsidR="001C4A87" w:rsidRPr="00493C55">
        <w:rPr>
          <w:rFonts w:asciiTheme="minorHAnsi" w:hAnsiTheme="minorHAnsi" w:cstheme="minorHAnsi"/>
          <w:sz w:val="24"/>
          <w:szCs w:val="24"/>
        </w:rPr>
        <w:t>.</w:t>
      </w:r>
    </w:p>
    <w:p w:rsidR="001C4A87" w:rsidRDefault="00F24CCB" w:rsidP="001C4A87">
      <w:pPr>
        <w:pStyle w:val="Sinespaciado"/>
        <w:rPr>
          <w:rFonts w:asciiTheme="minorHAnsi" w:hAnsiTheme="minorHAnsi" w:cstheme="minorHAnsi"/>
          <w:sz w:val="24"/>
          <w:szCs w:val="24"/>
        </w:rPr>
      </w:pPr>
      <w:r>
        <w:rPr>
          <w:rFonts w:asciiTheme="minorHAnsi" w:hAnsiTheme="minorHAnsi" w:cstheme="minorHAnsi"/>
          <w:sz w:val="24"/>
          <w:szCs w:val="24"/>
        </w:rPr>
        <w:t>Titular</w:t>
      </w:r>
      <w:r w:rsidR="001C4A87" w:rsidRPr="00493C55">
        <w:rPr>
          <w:rFonts w:asciiTheme="minorHAnsi" w:hAnsiTheme="minorHAnsi" w:cstheme="minorHAnsi"/>
          <w:sz w:val="24"/>
          <w:szCs w:val="24"/>
        </w:rPr>
        <w:t>.</w:t>
      </w:r>
    </w:p>
    <w:p w:rsidR="00C92473" w:rsidRDefault="00C92473" w:rsidP="001C4A87">
      <w:pPr>
        <w:pStyle w:val="Sinespaciado"/>
        <w:rPr>
          <w:rFonts w:asciiTheme="minorHAnsi" w:hAnsiTheme="minorHAnsi" w:cstheme="minorHAnsi"/>
          <w:sz w:val="24"/>
          <w:szCs w:val="24"/>
        </w:rPr>
      </w:pPr>
    </w:p>
    <w:p w:rsidR="00C92473" w:rsidRDefault="00C92473" w:rsidP="00C92473">
      <w:pPr>
        <w:pStyle w:val="Sinespaciado"/>
        <w:rPr>
          <w:rFonts w:asciiTheme="minorHAnsi" w:hAnsiTheme="minorHAnsi" w:cstheme="minorHAnsi"/>
          <w:sz w:val="24"/>
          <w:szCs w:val="24"/>
        </w:rPr>
      </w:pPr>
      <w:r w:rsidRPr="00A26784">
        <w:rPr>
          <w:rFonts w:asciiTheme="minorHAnsi" w:hAnsiTheme="minorHAnsi" w:cstheme="minorHAnsi"/>
          <w:sz w:val="24"/>
          <w:szCs w:val="24"/>
        </w:rPr>
        <w:t>Consejo de Cámaras Industriales de Jalisco</w:t>
      </w:r>
    </w:p>
    <w:p w:rsidR="00C92473" w:rsidRPr="00A26784" w:rsidRDefault="00C92473" w:rsidP="00C92473">
      <w:pPr>
        <w:pStyle w:val="Sinespaciado"/>
        <w:rPr>
          <w:rFonts w:asciiTheme="minorHAnsi" w:hAnsiTheme="minorHAnsi" w:cstheme="minorHAnsi"/>
          <w:sz w:val="24"/>
          <w:szCs w:val="24"/>
        </w:rPr>
      </w:pPr>
      <w:r w:rsidRPr="00A26784">
        <w:rPr>
          <w:rFonts w:asciiTheme="minorHAnsi" w:hAnsiTheme="minorHAnsi" w:cstheme="minorHAnsi"/>
          <w:sz w:val="24"/>
          <w:szCs w:val="24"/>
        </w:rPr>
        <w:t>Bricio Baldemar Rivera Orozco</w:t>
      </w:r>
      <w:r>
        <w:rPr>
          <w:rFonts w:asciiTheme="minorHAnsi" w:hAnsiTheme="minorHAnsi" w:cstheme="minorHAnsi"/>
          <w:sz w:val="24"/>
          <w:szCs w:val="24"/>
        </w:rPr>
        <w:t>.</w:t>
      </w:r>
    </w:p>
    <w:p w:rsidR="00C92473" w:rsidRDefault="00C92473" w:rsidP="00C92473">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3D064E" w:rsidRDefault="003D064E" w:rsidP="001C4A87">
      <w:pPr>
        <w:pStyle w:val="Sinespaciado"/>
        <w:rPr>
          <w:rFonts w:asciiTheme="minorHAnsi" w:hAnsiTheme="minorHAnsi" w:cstheme="minorHAnsi"/>
          <w:sz w:val="24"/>
          <w:szCs w:val="24"/>
        </w:rPr>
      </w:pPr>
    </w:p>
    <w:p w:rsidR="001C4A87" w:rsidRPr="00493C55" w:rsidRDefault="001C4A87" w:rsidP="001C4A87">
      <w:pPr>
        <w:rPr>
          <w:rFonts w:asciiTheme="minorHAnsi" w:hAnsiTheme="minorHAnsi" w:cstheme="minorHAnsi"/>
          <w:b/>
        </w:rPr>
      </w:pPr>
      <w:r w:rsidRPr="00493C55">
        <w:rPr>
          <w:rFonts w:asciiTheme="minorHAnsi" w:hAnsiTheme="minorHAnsi" w:cstheme="minorHAnsi"/>
          <w:b/>
        </w:rPr>
        <w:t>Estando presentes los vocales permanentes con voz:</w:t>
      </w:r>
    </w:p>
    <w:p w:rsidR="001C4A87" w:rsidRPr="00493C55" w:rsidRDefault="001C4A87" w:rsidP="001C4A87">
      <w:pPr>
        <w:rPr>
          <w:rFonts w:asciiTheme="minorHAnsi" w:hAnsiTheme="minorHAnsi" w:cstheme="minorHAnsi"/>
          <w:b/>
        </w:rPr>
      </w:pPr>
    </w:p>
    <w:p w:rsidR="00C92473" w:rsidRPr="00A26784" w:rsidRDefault="00C92473" w:rsidP="00C92473">
      <w:pPr>
        <w:pStyle w:val="Sinespaciado"/>
        <w:rPr>
          <w:rFonts w:asciiTheme="minorHAnsi" w:hAnsiTheme="minorHAnsi" w:cstheme="minorHAnsi"/>
          <w:sz w:val="24"/>
          <w:szCs w:val="24"/>
        </w:rPr>
      </w:pPr>
      <w:r w:rsidRPr="00A26784">
        <w:rPr>
          <w:rFonts w:asciiTheme="minorHAnsi" w:hAnsiTheme="minorHAnsi" w:cstheme="minorHAnsi"/>
          <w:sz w:val="24"/>
          <w:szCs w:val="24"/>
        </w:rPr>
        <w:t>Contraloría Ciudadana.</w:t>
      </w:r>
    </w:p>
    <w:p w:rsidR="00C92473" w:rsidRPr="00A26784" w:rsidRDefault="000E1F4B" w:rsidP="00C92473">
      <w:pPr>
        <w:pStyle w:val="Sinespaciado"/>
        <w:rPr>
          <w:rFonts w:asciiTheme="minorHAnsi" w:hAnsiTheme="minorHAnsi" w:cstheme="minorHAnsi"/>
          <w:sz w:val="24"/>
          <w:szCs w:val="24"/>
        </w:rPr>
      </w:pPr>
      <w:r>
        <w:rPr>
          <w:rFonts w:asciiTheme="minorHAnsi" w:hAnsiTheme="minorHAnsi" w:cstheme="minorHAnsi"/>
          <w:sz w:val="24"/>
          <w:szCs w:val="24"/>
        </w:rPr>
        <w:t>Juan Carlos Razo Martínez</w:t>
      </w:r>
      <w:r w:rsidR="00C92473" w:rsidRPr="00A26784">
        <w:rPr>
          <w:rFonts w:asciiTheme="minorHAnsi" w:hAnsiTheme="minorHAnsi" w:cstheme="minorHAnsi"/>
          <w:sz w:val="24"/>
          <w:szCs w:val="24"/>
        </w:rPr>
        <w:t xml:space="preserve">. </w:t>
      </w:r>
    </w:p>
    <w:p w:rsidR="00C92473" w:rsidRPr="00A26784" w:rsidRDefault="00C92473" w:rsidP="00C92473">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Área Jurídica de la Dirección de Adquisiciones.</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Diego Armando Cárdenas Paredes.</w:t>
      </w:r>
    </w:p>
    <w:p w:rsidR="001C4A87"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Titular</w:t>
      </w:r>
      <w:r w:rsidR="00B42CE7" w:rsidRPr="00493C55">
        <w:rPr>
          <w:rFonts w:asciiTheme="minorHAnsi" w:hAnsiTheme="minorHAnsi" w:cstheme="minorHAnsi"/>
          <w:sz w:val="24"/>
          <w:szCs w:val="24"/>
        </w:rPr>
        <w:t>.</w:t>
      </w:r>
    </w:p>
    <w:p w:rsidR="00E92959" w:rsidRDefault="00E92959" w:rsidP="00F05876">
      <w:pPr>
        <w:pStyle w:val="Sinespaciado"/>
        <w:rPr>
          <w:rFonts w:asciiTheme="minorHAnsi" w:hAnsiTheme="minorHAnsi" w:cstheme="minorHAnsi"/>
          <w:sz w:val="24"/>
          <w:szCs w:val="24"/>
        </w:rPr>
      </w:pPr>
    </w:p>
    <w:p w:rsidR="000E1F4B" w:rsidRDefault="000E1F4B" w:rsidP="00F05876">
      <w:pPr>
        <w:pStyle w:val="Sinespaciado"/>
        <w:rPr>
          <w:rFonts w:asciiTheme="minorHAnsi" w:hAnsiTheme="minorHAnsi" w:cstheme="minorHAnsi"/>
          <w:sz w:val="24"/>
          <w:szCs w:val="24"/>
        </w:rPr>
      </w:pPr>
    </w:p>
    <w:p w:rsidR="006C7D28" w:rsidRDefault="006C7D28" w:rsidP="006C7D28">
      <w:pPr>
        <w:pStyle w:val="Sinespaciado"/>
        <w:rPr>
          <w:rFonts w:asciiTheme="minorHAnsi" w:hAnsiTheme="minorHAnsi" w:cstheme="minorHAnsi"/>
          <w:sz w:val="24"/>
          <w:szCs w:val="24"/>
        </w:rPr>
      </w:pPr>
      <w:r>
        <w:rPr>
          <w:rFonts w:asciiTheme="minorHAnsi" w:hAnsiTheme="minorHAnsi" w:cstheme="minorHAnsi"/>
          <w:sz w:val="24"/>
          <w:szCs w:val="24"/>
        </w:rPr>
        <w:t>Regidor Representante de la Fracción del Partido Acción Nacional.</w:t>
      </w:r>
    </w:p>
    <w:p w:rsidR="006C7D28" w:rsidRDefault="006C7D28" w:rsidP="006C7D28">
      <w:pPr>
        <w:pStyle w:val="Sinespaciado"/>
        <w:rPr>
          <w:rFonts w:asciiTheme="minorHAnsi" w:hAnsiTheme="minorHAnsi" w:cstheme="minorHAnsi"/>
          <w:sz w:val="24"/>
          <w:szCs w:val="24"/>
        </w:rPr>
      </w:pPr>
      <w:r>
        <w:rPr>
          <w:rFonts w:asciiTheme="minorHAnsi" w:hAnsiTheme="minorHAnsi" w:cstheme="minorHAnsi"/>
          <w:sz w:val="24"/>
          <w:szCs w:val="24"/>
        </w:rPr>
        <w:t>José Manuel Martín del Campo Flores</w:t>
      </w:r>
      <w:r w:rsidR="00452265">
        <w:rPr>
          <w:rFonts w:asciiTheme="minorHAnsi" w:hAnsiTheme="minorHAnsi" w:cstheme="minorHAnsi"/>
          <w:sz w:val="24"/>
          <w:szCs w:val="24"/>
        </w:rPr>
        <w:t>.</w:t>
      </w:r>
      <w:r>
        <w:rPr>
          <w:rFonts w:asciiTheme="minorHAnsi" w:hAnsiTheme="minorHAnsi" w:cstheme="minorHAnsi"/>
          <w:sz w:val="24"/>
          <w:szCs w:val="24"/>
        </w:rPr>
        <w:t xml:space="preserve"> </w:t>
      </w:r>
    </w:p>
    <w:p w:rsidR="00F05876" w:rsidRDefault="006C7D28" w:rsidP="00F05876">
      <w:pPr>
        <w:pStyle w:val="Sinespaciado"/>
        <w:rPr>
          <w:rFonts w:asciiTheme="minorHAnsi" w:hAnsiTheme="minorHAnsi" w:cstheme="minorHAnsi"/>
          <w:sz w:val="24"/>
          <w:szCs w:val="24"/>
        </w:rPr>
      </w:pPr>
      <w:r>
        <w:rPr>
          <w:rFonts w:asciiTheme="minorHAnsi" w:hAnsiTheme="minorHAnsi" w:cstheme="minorHAnsi"/>
          <w:sz w:val="24"/>
          <w:szCs w:val="24"/>
        </w:rPr>
        <w:t>Suplente.</w:t>
      </w:r>
    </w:p>
    <w:p w:rsidR="00F05876" w:rsidRDefault="00F05876" w:rsidP="00F05876">
      <w:pPr>
        <w:pStyle w:val="Sinespaciado"/>
        <w:rPr>
          <w:rFonts w:asciiTheme="minorHAnsi" w:hAnsiTheme="minorHAnsi" w:cstheme="minorHAnsi"/>
          <w:sz w:val="24"/>
          <w:szCs w:val="24"/>
        </w:rPr>
      </w:pPr>
    </w:p>
    <w:p w:rsidR="00F05876" w:rsidRDefault="00F05876" w:rsidP="00F05876">
      <w:pPr>
        <w:pStyle w:val="Sinespaciado"/>
        <w:rPr>
          <w:rFonts w:asciiTheme="minorHAnsi" w:hAnsiTheme="minorHAnsi" w:cstheme="minorHAnsi"/>
          <w:sz w:val="24"/>
          <w:szCs w:val="24"/>
        </w:rPr>
      </w:pPr>
      <w:r>
        <w:rPr>
          <w:rFonts w:asciiTheme="minorHAnsi" w:hAnsiTheme="minorHAnsi" w:cstheme="minorHAnsi"/>
          <w:sz w:val="24"/>
          <w:szCs w:val="24"/>
        </w:rPr>
        <w:lastRenderedPageBreak/>
        <w:t>Regidor Representante de la Fracción del Partido Futuro.</w:t>
      </w:r>
    </w:p>
    <w:p w:rsidR="00F05876" w:rsidRPr="006C7D28" w:rsidRDefault="00C92473" w:rsidP="00F05876">
      <w:pPr>
        <w:pStyle w:val="Sinespaciado"/>
        <w:rPr>
          <w:rFonts w:asciiTheme="minorHAnsi" w:hAnsiTheme="minorHAnsi" w:cstheme="minorHAnsi"/>
          <w:sz w:val="24"/>
          <w:szCs w:val="24"/>
        </w:rPr>
      </w:pPr>
      <w:r>
        <w:rPr>
          <w:rFonts w:cstheme="minorHAnsi"/>
          <w:sz w:val="24"/>
          <w:szCs w:val="24"/>
          <w:lang w:val="es-ES"/>
        </w:rPr>
        <w:t>Luz Ríos Cruz</w:t>
      </w:r>
      <w:r w:rsidR="00F05876" w:rsidRPr="006C7D28">
        <w:rPr>
          <w:rFonts w:cstheme="minorHAnsi"/>
          <w:sz w:val="24"/>
          <w:szCs w:val="24"/>
          <w:lang w:val="es-ES"/>
        </w:rPr>
        <w:t>.</w:t>
      </w:r>
    </w:p>
    <w:p w:rsidR="00F05876" w:rsidRDefault="00E92959" w:rsidP="00F05876">
      <w:pPr>
        <w:pStyle w:val="Sinespaciado"/>
        <w:rPr>
          <w:rFonts w:asciiTheme="minorHAnsi" w:hAnsiTheme="minorHAnsi" w:cstheme="minorHAnsi"/>
          <w:sz w:val="24"/>
          <w:szCs w:val="24"/>
        </w:rPr>
      </w:pPr>
      <w:r>
        <w:rPr>
          <w:rFonts w:asciiTheme="minorHAnsi" w:hAnsiTheme="minorHAnsi" w:cstheme="minorHAnsi"/>
          <w:sz w:val="24"/>
          <w:szCs w:val="24"/>
        </w:rPr>
        <w:t>Suplente</w:t>
      </w:r>
      <w:r w:rsidR="00F05876">
        <w:rPr>
          <w:rFonts w:asciiTheme="minorHAnsi" w:hAnsiTheme="minorHAnsi" w:cstheme="minorHAnsi"/>
          <w:sz w:val="24"/>
          <w:szCs w:val="24"/>
        </w:rPr>
        <w:t>.</w:t>
      </w:r>
    </w:p>
    <w:p w:rsidR="005F05D0" w:rsidRDefault="005F05D0" w:rsidP="001C4A87">
      <w:pPr>
        <w:pStyle w:val="Sinespaciado"/>
        <w:rPr>
          <w:rFonts w:asciiTheme="minorHAnsi" w:hAnsiTheme="minorHAnsi" w:cstheme="minorHAnsi"/>
          <w:sz w:val="24"/>
          <w:szCs w:val="24"/>
        </w:rPr>
      </w:pPr>
    </w:p>
    <w:p w:rsidR="009F22B8" w:rsidRDefault="009F22B8" w:rsidP="009F22B8">
      <w:pPr>
        <w:pStyle w:val="Sinespaciado"/>
        <w:rPr>
          <w:rFonts w:asciiTheme="minorHAnsi" w:hAnsiTheme="minorHAnsi" w:cstheme="minorHAnsi"/>
          <w:sz w:val="24"/>
          <w:szCs w:val="24"/>
        </w:rPr>
      </w:pPr>
      <w:r>
        <w:rPr>
          <w:rFonts w:asciiTheme="minorHAnsi" w:hAnsiTheme="minorHAnsi" w:cstheme="minorHAnsi"/>
          <w:sz w:val="24"/>
          <w:szCs w:val="24"/>
        </w:rPr>
        <w:t>Regidor Representan</w:t>
      </w:r>
      <w:r w:rsidR="00F05876">
        <w:rPr>
          <w:rFonts w:asciiTheme="minorHAnsi" w:hAnsiTheme="minorHAnsi" w:cstheme="minorHAnsi"/>
          <w:sz w:val="24"/>
          <w:szCs w:val="24"/>
        </w:rPr>
        <w:t>te de la Fracción del Partido Movimiento de Regeneración Nacional</w:t>
      </w:r>
      <w:r>
        <w:rPr>
          <w:rFonts w:asciiTheme="minorHAnsi" w:hAnsiTheme="minorHAnsi" w:cstheme="minorHAnsi"/>
          <w:sz w:val="24"/>
          <w:szCs w:val="24"/>
        </w:rPr>
        <w:t>.</w:t>
      </w:r>
    </w:p>
    <w:p w:rsidR="009F22B8" w:rsidRPr="006C7D28" w:rsidRDefault="00F05876" w:rsidP="009F22B8">
      <w:pPr>
        <w:pStyle w:val="Sinespaciado"/>
        <w:rPr>
          <w:rFonts w:asciiTheme="minorHAnsi" w:hAnsiTheme="minorHAnsi" w:cstheme="minorHAnsi"/>
          <w:sz w:val="24"/>
          <w:szCs w:val="24"/>
        </w:rPr>
      </w:pPr>
      <w:r>
        <w:rPr>
          <w:rFonts w:cstheme="minorHAnsi"/>
          <w:sz w:val="24"/>
          <w:szCs w:val="24"/>
          <w:lang w:val="es-ES"/>
        </w:rPr>
        <w:t>Liceida Dorantes Contreras</w:t>
      </w:r>
      <w:r w:rsidR="009F22B8" w:rsidRPr="006C7D28">
        <w:rPr>
          <w:rFonts w:cstheme="minorHAnsi"/>
          <w:sz w:val="24"/>
          <w:szCs w:val="24"/>
          <w:lang w:val="es-ES"/>
        </w:rPr>
        <w:t>.</w:t>
      </w:r>
    </w:p>
    <w:p w:rsidR="009F22B8" w:rsidRDefault="00F05876" w:rsidP="009F22B8">
      <w:pPr>
        <w:pStyle w:val="Sinespaciado"/>
        <w:rPr>
          <w:rFonts w:asciiTheme="minorHAnsi" w:hAnsiTheme="minorHAnsi" w:cstheme="minorHAnsi"/>
          <w:sz w:val="24"/>
          <w:szCs w:val="24"/>
        </w:rPr>
      </w:pPr>
      <w:r>
        <w:rPr>
          <w:rFonts w:asciiTheme="minorHAnsi" w:hAnsiTheme="minorHAnsi" w:cstheme="minorHAnsi"/>
          <w:sz w:val="24"/>
          <w:szCs w:val="24"/>
        </w:rPr>
        <w:t>Suplente</w:t>
      </w:r>
      <w:r w:rsidR="009F22B8">
        <w:rPr>
          <w:rFonts w:asciiTheme="minorHAnsi" w:hAnsiTheme="minorHAnsi" w:cstheme="minorHAnsi"/>
          <w:sz w:val="24"/>
          <w:szCs w:val="24"/>
        </w:rPr>
        <w:t>.</w:t>
      </w:r>
    </w:p>
    <w:p w:rsidR="000E1F4B" w:rsidRDefault="000E1F4B" w:rsidP="009F22B8">
      <w:pPr>
        <w:pStyle w:val="Sinespaciado"/>
        <w:rPr>
          <w:rFonts w:asciiTheme="minorHAnsi" w:hAnsiTheme="minorHAnsi" w:cstheme="minorHAnsi"/>
          <w:sz w:val="24"/>
          <w:szCs w:val="24"/>
        </w:rPr>
      </w:pPr>
    </w:p>
    <w:p w:rsidR="000E1F4B" w:rsidRPr="00A26784" w:rsidRDefault="000E1F4B" w:rsidP="000E1F4B">
      <w:pPr>
        <w:pStyle w:val="Sinespaciado"/>
        <w:rPr>
          <w:rFonts w:cstheme="minorHAnsi"/>
          <w:sz w:val="24"/>
          <w:szCs w:val="24"/>
        </w:rPr>
      </w:pPr>
      <w:r>
        <w:rPr>
          <w:rFonts w:cstheme="minorHAnsi"/>
          <w:sz w:val="24"/>
          <w:szCs w:val="24"/>
        </w:rPr>
        <w:t>Consejo Ciudadano de Control del Municipio de Zapopan, Jalisco</w:t>
      </w:r>
      <w:r w:rsidRPr="00A26784">
        <w:rPr>
          <w:rFonts w:cstheme="minorHAnsi"/>
          <w:sz w:val="24"/>
          <w:szCs w:val="24"/>
        </w:rPr>
        <w:t>.</w:t>
      </w:r>
    </w:p>
    <w:p w:rsidR="000E1F4B" w:rsidRPr="000E1F4B" w:rsidRDefault="000E1F4B" w:rsidP="000E1F4B">
      <w:pPr>
        <w:pStyle w:val="Sinespaciado"/>
        <w:rPr>
          <w:rFonts w:cstheme="minorHAnsi"/>
          <w:sz w:val="24"/>
          <w:szCs w:val="24"/>
        </w:rPr>
      </w:pPr>
      <w:r w:rsidRPr="000E1F4B">
        <w:rPr>
          <w:rFonts w:cstheme="minorHAnsi"/>
          <w:sz w:val="24"/>
          <w:szCs w:val="24"/>
        </w:rPr>
        <w:t>Francisco Gómez Ibarra Ontiveros.</w:t>
      </w:r>
    </w:p>
    <w:p w:rsidR="000E1F4B" w:rsidRPr="00A50A14" w:rsidRDefault="000E1F4B" w:rsidP="000E1F4B">
      <w:pPr>
        <w:pStyle w:val="Sinespaciado"/>
        <w:rPr>
          <w:rFonts w:cstheme="minorHAnsi"/>
          <w:sz w:val="24"/>
          <w:szCs w:val="24"/>
        </w:rPr>
      </w:pPr>
      <w:r w:rsidRPr="00A26784">
        <w:rPr>
          <w:rFonts w:cstheme="minorHAnsi"/>
          <w:sz w:val="24"/>
          <w:szCs w:val="24"/>
        </w:rPr>
        <w:t>Titular.</w:t>
      </w:r>
    </w:p>
    <w:p w:rsidR="009F22B8" w:rsidRPr="00493C55" w:rsidRDefault="009F22B8"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Secretario Técnico y Ejecutivo.</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Luz Elena Rosete Cortés</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Titular.</w:t>
      </w:r>
    </w:p>
    <w:p w:rsidR="00C53AB5" w:rsidRPr="00493C55" w:rsidRDefault="00C53AB5" w:rsidP="00A14372">
      <w:pPr>
        <w:rPr>
          <w:rFonts w:asciiTheme="minorHAnsi" w:hAnsiTheme="minorHAnsi" w:cstheme="minorHAnsi"/>
          <w:lang w:val="es-ES"/>
        </w:rPr>
      </w:pPr>
    </w:p>
    <w:p w:rsidR="00162908" w:rsidRPr="00493C55" w:rsidRDefault="00162908" w:rsidP="0063060F">
      <w:pPr>
        <w:spacing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dos del orden del día, declaración de quórum. </w:t>
      </w:r>
      <w:r w:rsidRPr="00493C55">
        <w:rPr>
          <w:rFonts w:asciiTheme="minorHAnsi" w:hAnsiTheme="minorHAnsi" w:cstheme="minorHAnsi"/>
          <w:lang w:eastAsia="en-US"/>
        </w:rPr>
        <w:t xml:space="preserve">Se declara que existe quórum legal requerido para sesionar válidamente a </w:t>
      </w:r>
      <w:r w:rsidR="005C48A9" w:rsidRPr="00493C55">
        <w:rPr>
          <w:rFonts w:asciiTheme="minorHAnsi" w:hAnsiTheme="minorHAnsi" w:cstheme="minorHAnsi"/>
          <w:lang w:eastAsia="en-US"/>
        </w:rPr>
        <w:t xml:space="preserve">las </w:t>
      </w:r>
      <w:r w:rsidR="005C48A9" w:rsidRPr="00E257C7">
        <w:rPr>
          <w:rFonts w:asciiTheme="minorHAnsi" w:hAnsiTheme="minorHAnsi" w:cstheme="minorHAnsi"/>
          <w:lang w:eastAsia="en-US"/>
        </w:rPr>
        <w:t>10:</w:t>
      </w:r>
      <w:r w:rsidR="005D444A">
        <w:rPr>
          <w:rFonts w:asciiTheme="minorHAnsi" w:hAnsiTheme="minorHAnsi" w:cstheme="minorHAnsi"/>
          <w:lang w:eastAsia="en-US"/>
        </w:rPr>
        <w:t>13</w:t>
      </w:r>
      <w:r w:rsidR="009B5F50" w:rsidRPr="00493C55">
        <w:rPr>
          <w:rFonts w:asciiTheme="minorHAnsi" w:hAnsiTheme="minorHAnsi" w:cstheme="minorHAnsi"/>
          <w:lang w:eastAsia="en-US"/>
        </w:rPr>
        <w:t xml:space="preserve"> </w:t>
      </w:r>
      <w:r w:rsidRPr="00493C55">
        <w:rPr>
          <w:rFonts w:asciiTheme="minorHAnsi" w:hAnsiTheme="minorHAnsi" w:cstheme="minorHAnsi"/>
          <w:lang w:eastAsia="en-US"/>
        </w:rPr>
        <w:t xml:space="preserve">horas, de conformidad con el </w:t>
      </w:r>
      <w:r w:rsidR="00BD36E9" w:rsidRPr="00493C55">
        <w:rPr>
          <w:rFonts w:asciiTheme="minorHAnsi" w:hAnsiTheme="minorHAnsi" w:cstheme="minorHAnsi"/>
        </w:rPr>
        <w:t>Artículo 30</w:t>
      </w:r>
      <w:r w:rsidRPr="00493C55">
        <w:rPr>
          <w:rFonts w:asciiTheme="minorHAnsi" w:hAnsiTheme="minorHAnsi" w:cstheme="minorHAnsi"/>
        </w:rPr>
        <w:t>, de</w:t>
      </w:r>
      <w:r w:rsidR="00BD36E9" w:rsidRPr="00493C55">
        <w:rPr>
          <w:rFonts w:asciiTheme="minorHAnsi" w:hAnsiTheme="minorHAnsi" w:cstheme="minorHAnsi"/>
        </w:rPr>
        <w:t>l</w:t>
      </w:r>
      <w:r w:rsidRPr="00493C55">
        <w:rPr>
          <w:rFonts w:asciiTheme="minorHAnsi" w:hAnsiTheme="minorHAnsi" w:cstheme="minorHAnsi"/>
        </w:rPr>
        <w:t xml:space="preserve"> </w:t>
      </w:r>
      <w:r w:rsidR="00BD36E9" w:rsidRPr="00493C55">
        <w:rPr>
          <w:rFonts w:asciiTheme="minorHAnsi" w:hAnsiTheme="minorHAnsi" w:cstheme="minorHAnsi"/>
        </w:rPr>
        <w:t>Reglamento de Compras, Enajenaciones y Contratación de Servicios del Municipio de Zapopan, Jalisco</w:t>
      </w:r>
      <w:r w:rsidRPr="00493C55">
        <w:rPr>
          <w:rFonts w:asciiTheme="minorHAnsi" w:hAnsiTheme="minorHAnsi" w:cstheme="minorHAnsi"/>
          <w:lang w:eastAsia="en-US"/>
        </w:rPr>
        <w:t xml:space="preserve">. </w:t>
      </w:r>
    </w:p>
    <w:p w:rsidR="0063060F" w:rsidRPr="00493C55" w:rsidRDefault="0063060F" w:rsidP="0063060F">
      <w:pPr>
        <w:spacing w:line="360" w:lineRule="auto"/>
        <w:jc w:val="both"/>
        <w:rPr>
          <w:rFonts w:asciiTheme="minorHAnsi" w:hAnsiTheme="minorHAnsi" w:cstheme="minorHAnsi"/>
          <w:lang w:eastAsia="en-US"/>
        </w:rPr>
      </w:pPr>
    </w:p>
    <w:p w:rsidR="00345B3B" w:rsidRDefault="00162908" w:rsidP="001B5D05">
      <w:pPr>
        <w:spacing w:after="160"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tres del orden del día, </w:t>
      </w:r>
      <w:r w:rsidR="00DE5337" w:rsidRPr="00493C55">
        <w:rPr>
          <w:rFonts w:asciiTheme="minorHAnsi" w:hAnsiTheme="minorHAnsi" w:cstheme="minorHAnsi"/>
          <w:b/>
          <w:lang w:val="es-ES"/>
        </w:rPr>
        <w:t xml:space="preserve">aprobación </w:t>
      </w:r>
      <w:r w:rsidR="004456F7" w:rsidRPr="00493C55">
        <w:rPr>
          <w:rFonts w:asciiTheme="minorHAnsi" w:hAnsiTheme="minorHAnsi" w:cstheme="minorHAnsi"/>
          <w:b/>
          <w:lang w:val="es-ES"/>
        </w:rPr>
        <w:t>orden del día.</w:t>
      </w:r>
      <w:r w:rsidR="004456F7" w:rsidRPr="00493C55">
        <w:rPr>
          <w:rFonts w:asciiTheme="minorHAnsi" w:hAnsiTheme="minorHAnsi" w:cstheme="minorHAnsi"/>
          <w:lang w:eastAsia="en-US"/>
        </w:rPr>
        <w:t xml:space="preserve"> </w:t>
      </w:r>
      <w:r w:rsidR="006C1BBC">
        <w:rPr>
          <w:rFonts w:asciiTheme="minorHAnsi" w:eastAsiaTheme="minorHAnsi" w:hAnsiTheme="minorHAnsi" w:cstheme="minorHAnsi"/>
          <w:lang w:eastAsia="en-US"/>
        </w:rPr>
        <w:t xml:space="preserve">Para desahogar esta Decima </w:t>
      </w:r>
      <w:r w:rsidR="005D444A">
        <w:rPr>
          <w:rFonts w:asciiTheme="minorHAnsi" w:eastAsiaTheme="minorHAnsi" w:hAnsiTheme="minorHAnsi" w:cstheme="minorHAnsi"/>
          <w:lang w:eastAsia="en-US"/>
        </w:rPr>
        <w:t xml:space="preserve">Primera </w:t>
      </w:r>
      <w:r w:rsidR="006C1BBC">
        <w:rPr>
          <w:rFonts w:asciiTheme="minorHAnsi" w:eastAsiaTheme="minorHAnsi" w:hAnsiTheme="minorHAnsi" w:cstheme="minorHAnsi"/>
          <w:lang w:eastAsia="en-US"/>
        </w:rPr>
        <w:t>Sesión O</w:t>
      </w:r>
      <w:r w:rsidRPr="00493C55">
        <w:rPr>
          <w:rFonts w:asciiTheme="minorHAnsi" w:eastAsiaTheme="minorHAnsi" w:hAnsiTheme="minorHAnsi" w:cstheme="minorHAnsi"/>
          <w:lang w:eastAsia="en-US"/>
        </w:rPr>
        <w:t xml:space="preserve">rdinaria del Comité de Adquisiciones Municipales, se </w:t>
      </w:r>
      <w:r w:rsidR="00336824" w:rsidRPr="00493C55">
        <w:rPr>
          <w:rFonts w:asciiTheme="minorHAnsi" w:eastAsiaTheme="minorHAnsi" w:hAnsiTheme="minorHAnsi" w:cstheme="minorHAnsi"/>
          <w:lang w:eastAsia="en-US"/>
        </w:rPr>
        <w:t>propone</w:t>
      </w:r>
      <w:r w:rsidRPr="00493C55">
        <w:rPr>
          <w:rFonts w:asciiTheme="minorHAnsi" w:eastAsiaTheme="minorHAnsi" w:hAnsiTheme="minorHAnsi" w:cstheme="minorHAnsi"/>
          <w:lang w:eastAsia="en-US"/>
        </w:rPr>
        <w:t xml:space="preserve"> el siguiente Orden del Día, de conformidad con </w:t>
      </w:r>
      <w:r w:rsidR="00BD36E9" w:rsidRPr="00493C55">
        <w:rPr>
          <w:rFonts w:asciiTheme="minorHAnsi" w:eastAsiaTheme="minorHAnsi" w:hAnsiTheme="minorHAnsi" w:cstheme="minorHAnsi"/>
          <w:lang w:eastAsia="en-US"/>
        </w:rPr>
        <w:t xml:space="preserve">el </w:t>
      </w:r>
      <w:r w:rsidR="00BD36E9" w:rsidRPr="00493C55">
        <w:rPr>
          <w:rFonts w:asciiTheme="minorHAnsi" w:hAnsiTheme="minorHAnsi" w:cstheme="minorHAnsi"/>
        </w:rPr>
        <w:t>Reglamento de Compras, Enajenaciones y Contratación de Servicios del Municipio de Zapopan, Jalisco, Artículo 25</w:t>
      </w:r>
      <w:r w:rsidRPr="00493C55">
        <w:rPr>
          <w:rFonts w:asciiTheme="minorHAnsi" w:hAnsiTheme="minorHAnsi" w:cstheme="minorHAnsi"/>
        </w:rPr>
        <w:t xml:space="preserve"> fracción </w:t>
      </w:r>
      <w:r w:rsidR="00073649" w:rsidRPr="00493C55">
        <w:rPr>
          <w:rFonts w:asciiTheme="minorHAnsi" w:hAnsiTheme="minorHAnsi" w:cstheme="minorHAnsi"/>
        </w:rPr>
        <w:t>IV</w:t>
      </w:r>
      <w:r w:rsidRPr="00493C55">
        <w:rPr>
          <w:rFonts w:asciiTheme="minorHAnsi" w:eastAsiaTheme="minorHAnsi" w:hAnsiTheme="minorHAnsi" w:cstheme="minorHAnsi"/>
          <w:lang w:eastAsia="en-US"/>
        </w:rPr>
        <w:t xml:space="preserve">, el cual solicito al Secretario de cuenta del mismo, </w:t>
      </w:r>
      <w:r w:rsidRPr="00493C55">
        <w:rPr>
          <w:rFonts w:asciiTheme="minorHAnsi" w:hAnsiTheme="minorHAnsi" w:cstheme="minorHAnsi"/>
          <w:lang w:eastAsia="en-US"/>
        </w:rPr>
        <w:t xml:space="preserve">por lo que se procede a dar inicio a esta sesión bajo el siguiente orden del día: </w:t>
      </w:r>
      <w:r w:rsidR="00F90C7E" w:rsidRPr="00493C55">
        <w:rPr>
          <w:rFonts w:asciiTheme="minorHAnsi" w:hAnsiTheme="minorHAnsi" w:cstheme="minorHAnsi"/>
          <w:lang w:eastAsia="en-US"/>
        </w:rPr>
        <w:t xml:space="preserve"> </w:t>
      </w:r>
    </w:p>
    <w:p w:rsidR="005D444A" w:rsidRPr="005D444A" w:rsidRDefault="005D444A" w:rsidP="005F16E6">
      <w:pPr>
        <w:tabs>
          <w:tab w:val="right" w:pos="540"/>
        </w:tabs>
        <w:spacing w:line="300" w:lineRule="atLeast"/>
        <w:jc w:val="center"/>
        <w:rPr>
          <w:rFonts w:asciiTheme="minorHAnsi" w:hAnsiTheme="minorHAnsi" w:cstheme="minorHAnsi"/>
          <w:smallCaps/>
          <w:noProof/>
          <w:lang w:val="es-ES_tradnl"/>
        </w:rPr>
      </w:pPr>
      <w:r w:rsidRPr="005D444A">
        <w:rPr>
          <w:rFonts w:asciiTheme="minorHAnsi" w:hAnsiTheme="minorHAnsi" w:cstheme="minorHAnsi"/>
          <w:b/>
          <w:smallCaps/>
          <w:noProof/>
          <w:lang w:val="es-ES_tradnl"/>
        </w:rPr>
        <w:t>Orden del Día</w:t>
      </w:r>
      <w:r w:rsidRPr="005D444A">
        <w:rPr>
          <w:rFonts w:asciiTheme="minorHAnsi" w:hAnsiTheme="minorHAnsi" w:cstheme="minorHAnsi"/>
          <w:smallCaps/>
          <w:noProof/>
          <w:lang w:val="es-ES_tradnl"/>
        </w:rPr>
        <w:t>:</w:t>
      </w:r>
    </w:p>
    <w:p w:rsidR="005D444A" w:rsidRPr="005D444A" w:rsidRDefault="005D444A" w:rsidP="005D444A">
      <w:pPr>
        <w:tabs>
          <w:tab w:val="right" w:pos="540"/>
        </w:tabs>
        <w:spacing w:line="300" w:lineRule="atLeast"/>
        <w:jc w:val="both"/>
        <w:rPr>
          <w:rFonts w:asciiTheme="minorHAnsi" w:hAnsiTheme="minorHAnsi" w:cstheme="minorHAnsi"/>
          <w:smallCaps/>
          <w:noProof/>
          <w:lang w:val="es-ES_tradnl"/>
        </w:rPr>
      </w:pPr>
    </w:p>
    <w:p w:rsidR="005D444A" w:rsidRPr="005D444A" w:rsidRDefault="005D444A" w:rsidP="005D444A">
      <w:pPr>
        <w:numPr>
          <w:ilvl w:val="0"/>
          <w:numId w:val="1"/>
        </w:numPr>
        <w:spacing w:line="360" w:lineRule="auto"/>
        <w:jc w:val="both"/>
        <w:rPr>
          <w:rFonts w:asciiTheme="minorHAnsi" w:hAnsiTheme="minorHAnsi" w:cstheme="minorHAnsi"/>
          <w:lang w:val="es-ES"/>
        </w:rPr>
      </w:pPr>
      <w:r w:rsidRPr="005D444A">
        <w:rPr>
          <w:rFonts w:asciiTheme="minorHAnsi" w:hAnsiTheme="minorHAnsi" w:cstheme="minorHAnsi"/>
          <w:lang w:val="es-ES"/>
        </w:rPr>
        <w:t>Registro de asistencia.</w:t>
      </w:r>
    </w:p>
    <w:p w:rsidR="005D444A" w:rsidRPr="005D444A" w:rsidRDefault="005D444A" w:rsidP="005D444A">
      <w:pPr>
        <w:numPr>
          <w:ilvl w:val="0"/>
          <w:numId w:val="1"/>
        </w:numPr>
        <w:spacing w:line="360" w:lineRule="auto"/>
        <w:jc w:val="both"/>
        <w:rPr>
          <w:rFonts w:asciiTheme="minorHAnsi" w:hAnsiTheme="minorHAnsi" w:cstheme="minorHAnsi"/>
          <w:lang w:val="es-ES"/>
        </w:rPr>
      </w:pPr>
      <w:r w:rsidRPr="005D444A">
        <w:rPr>
          <w:rFonts w:asciiTheme="minorHAnsi" w:hAnsiTheme="minorHAnsi" w:cstheme="minorHAnsi"/>
          <w:lang w:val="es-ES"/>
        </w:rPr>
        <w:t>Declaración de Quórum.</w:t>
      </w:r>
    </w:p>
    <w:p w:rsidR="005D444A" w:rsidRPr="005D444A" w:rsidRDefault="005D444A" w:rsidP="005D444A">
      <w:pPr>
        <w:numPr>
          <w:ilvl w:val="0"/>
          <w:numId w:val="1"/>
        </w:numPr>
        <w:spacing w:line="360" w:lineRule="auto"/>
        <w:jc w:val="both"/>
        <w:rPr>
          <w:rFonts w:asciiTheme="minorHAnsi" w:hAnsiTheme="minorHAnsi" w:cstheme="minorHAnsi"/>
          <w:lang w:val="es-ES"/>
        </w:rPr>
      </w:pPr>
      <w:r w:rsidRPr="005D444A">
        <w:rPr>
          <w:rFonts w:asciiTheme="minorHAnsi" w:hAnsiTheme="minorHAnsi" w:cstheme="minorHAnsi"/>
          <w:lang w:val="es-ES"/>
        </w:rPr>
        <w:lastRenderedPageBreak/>
        <w:t>Aprobación del orden del día.</w:t>
      </w:r>
    </w:p>
    <w:p w:rsidR="005D444A" w:rsidRPr="005D444A" w:rsidRDefault="005D444A" w:rsidP="005D444A">
      <w:pPr>
        <w:numPr>
          <w:ilvl w:val="0"/>
          <w:numId w:val="1"/>
        </w:numPr>
        <w:spacing w:line="360" w:lineRule="auto"/>
        <w:jc w:val="both"/>
        <w:rPr>
          <w:rFonts w:asciiTheme="minorHAnsi" w:hAnsiTheme="minorHAnsi" w:cstheme="minorHAnsi"/>
          <w:lang w:val="es-ES"/>
        </w:rPr>
      </w:pPr>
      <w:r w:rsidRPr="005D444A">
        <w:rPr>
          <w:rFonts w:asciiTheme="minorHAnsi" w:hAnsiTheme="minorHAnsi" w:cstheme="minorHAnsi"/>
          <w:lang w:val="es-ES"/>
        </w:rPr>
        <w:t>Lectura y aprobación del acta anterior.</w:t>
      </w:r>
    </w:p>
    <w:p w:rsidR="005D444A" w:rsidRPr="005D444A" w:rsidRDefault="005D444A" w:rsidP="005D444A">
      <w:pPr>
        <w:numPr>
          <w:ilvl w:val="0"/>
          <w:numId w:val="1"/>
        </w:numPr>
        <w:spacing w:line="360" w:lineRule="auto"/>
        <w:jc w:val="both"/>
        <w:rPr>
          <w:rFonts w:asciiTheme="minorHAnsi" w:hAnsiTheme="minorHAnsi" w:cstheme="minorHAnsi"/>
          <w:lang w:val="es-ES"/>
        </w:rPr>
      </w:pPr>
      <w:r w:rsidRPr="005D444A">
        <w:rPr>
          <w:rFonts w:asciiTheme="minorHAnsi" w:hAnsiTheme="minorHAnsi" w:cstheme="minorHAnsi"/>
          <w:lang w:val="es-ES"/>
        </w:rPr>
        <w:t>Agenda de Trabajo:</w:t>
      </w:r>
    </w:p>
    <w:p w:rsidR="005D444A" w:rsidRPr="005D444A" w:rsidRDefault="005D444A" w:rsidP="005D444A">
      <w:pPr>
        <w:ind w:left="1260"/>
        <w:contextualSpacing/>
        <w:jc w:val="both"/>
        <w:rPr>
          <w:rFonts w:asciiTheme="minorHAnsi" w:hAnsiTheme="minorHAnsi" w:cstheme="minorHAnsi"/>
          <w:lang w:val="es-ES_tradnl"/>
        </w:rPr>
      </w:pPr>
    </w:p>
    <w:p w:rsidR="005D444A" w:rsidRPr="005D444A" w:rsidRDefault="005D444A" w:rsidP="005D444A">
      <w:pPr>
        <w:numPr>
          <w:ilvl w:val="0"/>
          <w:numId w:val="27"/>
        </w:numPr>
        <w:shd w:val="clear" w:color="auto" w:fill="FFFFFF"/>
        <w:spacing w:line="360" w:lineRule="atLeast"/>
        <w:contextualSpacing/>
        <w:jc w:val="both"/>
        <w:rPr>
          <w:rFonts w:asciiTheme="minorHAnsi" w:hAnsiTheme="minorHAnsi" w:cstheme="minorHAnsi"/>
          <w:color w:val="222222"/>
          <w:szCs w:val="20"/>
          <w:lang w:eastAsia="es-MX"/>
        </w:rPr>
      </w:pPr>
      <w:r w:rsidRPr="005D444A">
        <w:rPr>
          <w:rFonts w:asciiTheme="minorHAnsi" w:hAnsiTheme="minorHAnsi" w:cstheme="minorHAnsi"/>
          <w:color w:val="222222"/>
          <w:szCs w:val="20"/>
          <w:lang w:val="es-ES_tradnl" w:eastAsia="es-MX"/>
        </w:rPr>
        <w:t>Presentación de cuadros de procesos de licitación pública con concurrencia del Comité, o.</w:t>
      </w:r>
    </w:p>
    <w:p w:rsidR="005D444A" w:rsidRPr="005D444A" w:rsidRDefault="005D444A" w:rsidP="005D444A">
      <w:pPr>
        <w:shd w:val="clear" w:color="auto" w:fill="FFFFFF"/>
        <w:spacing w:line="360" w:lineRule="atLeast"/>
        <w:ind w:left="1920"/>
        <w:contextualSpacing/>
        <w:jc w:val="both"/>
        <w:rPr>
          <w:rFonts w:asciiTheme="minorHAnsi" w:hAnsiTheme="minorHAnsi" w:cstheme="minorHAnsi"/>
          <w:color w:val="222222"/>
          <w:szCs w:val="20"/>
          <w:lang w:eastAsia="es-MX"/>
        </w:rPr>
      </w:pPr>
    </w:p>
    <w:p w:rsidR="005D444A" w:rsidRPr="005D444A" w:rsidRDefault="005D444A" w:rsidP="005D444A">
      <w:pPr>
        <w:numPr>
          <w:ilvl w:val="0"/>
          <w:numId w:val="27"/>
        </w:numPr>
        <w:shd w:val="clear" w:color="auto" w:fill="FFFFFF"/>
        <w:spacing w:line="276" w:lineRule="auto"/>
        <w:contextualSpacing/>
        <w:jc w:val="both"/>
        <w:rPr>
          <w:rFonts w:asciiTheme="minorHAnsi" w:hAnsiTheme="minorHAnsi" w:cstheme="minorHAnsi"/>
          <w:color w:val="222222"/>
          <w:szCs w:val="20"/>
          <w:lang w:eastAsia="es-MX"/>
        </w:rPr>
      </w:pPr>
      <w:r w:rsidRPr="005D444A">
        <w:rPr>
          <w:rFonts w:asciiTheme="minorHAnsi" w:hAnsiTheme="minorHAnsi" w:cstheme="minorHAnsi"/>
          <w:color w:val="222222"/>
          <w:szCs w:val="20"/>
          <w:lang w:val="es-ES_tradnl" w:eastAsia="es-MX"/>
        </w:rPr>
        <w:t>Presentación de ser el caso e informe de adjudicaciones directas y,</w:t>
      </w:r>
    </w:p>
    <w:p w:rsidR="005D444A" w:rsidRPr="005D444A" w:rsidRDefault="005D444A" w:rsidP="005D444A">
      <w:pPr>
        <w:ind w:left="720"/>
        <w:contextualSpacing/>
        <w:rPr>
          <w:rFonts w:asciiTheme="minorHAnsi" w:hAnsiTheme="minorHAnsi" w:cstheme="minorHAnsi"/>
          <w:color w:val="222222"/>
          <w:szCs w:val="20"/>
          <w:lang w:eastAsia="es-MX"/>
        </w:rPr>
      </w:pPr>
    </w:p>
    <w:p w:rsidR="005D444A" w:rsidRDefault="005D444A" w:rsidP="005D444A">
      <w:pPr>
        <w:numPr>
          <w:ilvl w:val="3"/>
          <w:numId w:val="1"/>
        </w:numPr>
        <w:shd w:val="clear" w:color="auto" w:fill="FFFFFF"/>
        <w:spacing w:line="276" w:lineRule="auto"/>
        <w:contextualSpacing/>
        <w:jc w:val="both"/>
        <w:rPr>
          <w:rFonts w:asciiTheme="minorHAnsi" w:hAnsiTheme="minorHAnsi" w:cstheme="minorHAnsi"/>
          <w:color w:val="222222"/>
          <w:szCs w:val="20"/>
          <w:lang w:eastAsia="es-MX"/>
        </w:rPr>
      </w:pPr>
      <w:r w:rsidRPr="005D444A">
        <w:rPr>
          <w:rFonts w:asciiTheme="minorHAnsi" w:hAnsiTheme="minorHAnsi" w:cstheme="minorHAnsi"/>
          <w:color w:val="222222"/>
          <w:szCs w:val="20"/>
          <w:lang w:eastAsia="es-MX"/>
        </w:rPr>
        <w:t>Adjudicaciones Directas de acuerdo al Artículo 99, Fracción I, III y VI del Reglamento de Compras, Enajenaciones y Contratación de Servicios del Municipio de Zapopan Jalisco.</w:t>
      </w:r>
    </w:p>
    <w:p w:rsidR="005D444A" w:rsidRPr="005D444A" w:rsidRDefault="005D444A" w:rsidP="005D444A">
      <w:pPr>
        <w:shd w:val="clear" w:color="auto" w:fill="FFFFFF"/>
        <w:spacing w:line="276" w:lineRule="auto"/>
        <w:ind w:left="2880"/>
        <w:contextualSpacing/>
        <w:jc w:val="both"/>
        <w:rPr>
          <w:rFonts w:asciiTheme="minorHAnsi" w:hAnsiTheme="minorHAnsi" w:cstheme="minorHAnsi"/>
          <w:color w:val="222222"/>
          <w:szCs w:val="20"/>
          <w:lang w:eastAsia="es-MX"/>
        </w:rPr>
      </w:pPr>
    </w:p>
    <w:p w:rsidR="005D444A" w:rsidRPr="005D444A" w:rsidRDefault="005D444A" w:rsidP="005D444A">
      <w:pPr>
        <w:numPr>
          <w:ilvl w:val="3"/>
          <w:numId w:val="1"/>
        </w:numPr>
        <w:shd w:val="clear" w:color="auto" w:fill="FFFFFF"/>
        <w:spacing w:line="276" w:lineRule="auto"/>
        <w:contextualSpacing/>
        <w:jc w:val="both"/>
        <w:rPr>
          <w:rFonts w:asciiTheme="minorHAnsi" w:hAnsiTheme="minorHAnsi" w:cstheme="minorHAnsi"/>
          <w:color w:val="222222"/>
          <w:szCs w:val="20"/>
          <w:lang w:eastAsia="es-MX"/>
        </w:rPr>
      </w:pPr>
      <w:r w:rsidRPr="005D444A">
        <w:rPr>
          <w:rFonts w:asciiTheme="minorHAnsi" w:hAnsiTheme="minorHAnsi" w:cstheme="minorHAnsi"/>
          <w:color w:val="222222"/>
          <w:szCs w:val="20"/>
          <w:lang w:eastAsia="es-MX"/>
        </w:rPr>
        <w:t>Adjudicaciones Directas de acuerdo al Artículo 99, Fracción IV del Reglamento de Compras, Enajenaciones y Contratación de Servicios del Municipio de Zapopan Jalisco.</w:t>
      </w:r>
    </w:p>
    <w:p w:rsidR="005D444A" w:rsidRPr="005D444A" w:rsidRDefault="005D444A" w:rsidP="005D444A">
      <w:pPr>
        <w:shd w:val="clear" w:color="auto" w:fill="FFFFFF"/>
        <w:spacing w:line="276" w:lineRule="auto"/>
        <w:jc w:val="both"/>
        <w:rPr>
          <w:rFonts w:asciiTheme="minorHAnsi" w:hAnsiTheme="minorHAnsi" w:cstheme="minorHAnsi"/>
          <w:color w:val="222222"/>
          <w:szCs w:val="20"/>
          <w:lang w:eastAsia="es-MX"/>
        </w:rPr>
      </w:pPr>
    </w:p>
    <w:p w:rsidR="005D444A" w:rsidRPr="005D444A" w:rsidRDefault="005D444A" w:rsidP="005D444A">
      <w:pPr>
        <w:numPr>
          <w:ilvl w:val="0"/>
          <w:numId w:val="27"/>
        </w:numPr>
        <w:shd w:val="clear" w:color="auto" w:fill="FFFFFF"/>
        <w:spacing w:line="276" w:lineRule="auto"/>
        <w:contextualSpacing/>
        <w:jc w:val="both"/>
        <w:rPr>
          <w:rFonts w:asciiTheme="minorHAnsi" w:hAnsiTheme="minorHAnsi" w:cstheme="minorHAnsi"/>
          <w:color w:val="222222"/>
          <w:szCs w:val="20"/>
          <w:lang w:eastAsia="es-MX"/>
        </w:rPr>
      </w:pPr>
      <w:r w:rsidRPr="005D444A">
        <w:rPr>
          <w:rFonts w:asciiTheme="minorHAnsi" w:hAnsiTheme="minorHAnsi" w:cstheme="minorHAnsi"/>
          <w:color w:val="222222"/>
          <w:szCs w:val="20"/>
          <w:lang w:eastAsia="es-MX"/>
        </w:rPr>
        <w:t xml:space="preserve">Ampliaciones de acuerdo al Artículo 115, de </w:t>
      </w:r>
      <w:r w:rsidRPr="005D444A">
        <w:rPr>
          <w:rFonts w:asciiTheme="minorHAnsi" w:hAnsiTheme="minorHAnsi" w:cstheme="minorHAnsi"/>
          <w:szCs w:val="20"/>
        </w:rPr>
        <w:t>Reglamento de Compras, Enajenaciones y Contratación de Servicios del Municipio de Zapopan Jalisco.</w:t>
      </w:r>
    </w:p>
    <w:p w:rsidR="005D444A" w:rsidRPr="005D444A" w:rsidRDefault="005D444A" w:rsidP="005D444A">
      <w:pPr>
        <w:shd w:val="clear" w:color="auto" w:fill="FFFFFF"/>
        <w:spacing w:line="276" w:lineRule="auto"/>
        <w:ind w:left="2880"/>
        <w:contextualSpacing/>
        <w:jc w:val="both"/>
        <w:rPr>
          <w:rFonts w:asciiTheme="minorHAnsi" w:hAnsiTheme="minorHAnsi" w:cstheme="minorHAnsi"/>
          <w:color w:val="222222"/>
          <w:szCs w:val="20"/>
          <w:lang w:eastAsia="es-MX"/>
        </w:rPr>
      </w:pPr>
    </w:p>
    <w:p w:rsidR="005D444A" w:rsidRPr="005D444A" w:rsidRDefault="005D444A" w:rsidP="005D444A">
      <w:pPr>
        <w:numPr>
          <w:ilvl w:val="0"/>
          <w:numId w:val="27"/>
        </w:numPr>
        <w:shd w:val="clear" w:color="auto" w:fill="FFFFFF"/>
        <w:spacing w:line="276" w:lineRule="auto"/>
        <w:contextualSpacing/>
        <w:rPr>
          <w:rFonts w:asciiTheme="minorHAnsi" w:hAnsiTheme="minorHAnsi" w:cstheme="minorHAnsi"/>
          <w:color w:val="222222"/>
          <w:sz w:val="20"/>
          <w:szCs w:val="20"/>
          <w:lang w:eastAsia="es-MX"/>
        </w:rPr>
      </w:pPr>
      <w:r w:rsidRPr="005D444A">
        <w:rPr>
          <w:rFonts w:asciiTheme="minorHAnsi" w:hAnsiTheme="minorHAnsi" w:cstheme="minorHAnsi"/>
          <w:color w:val="222222"/>
          <w:szCs w:val="20"/>
          <w:lang w:val="es-ES_tradnl" w:eastAsia="es-MX"/>
        </w:rPr>
        <w:t>Presentación de bases para su aprobación</w:t>
      </w:r>
      <w:r w:rsidRPr="005D444A">
        <w:rPr>
          <w:rFonts w:asciiTheme="minorHAnsi" w:hAnsiTheme="minorHAnsi" w:cstheme="minorHAnsi"/>
          <w:color w:val="222222"/>
          <w:sz w:val="20"/>
          <w:szCs w:val="20"/>
          <w:lang w:val="es-ES_tradnl" w:eastAsia="es-MX"/>
        </w:rPr>
        <w:t>.</w:t>
      </w:r>
    </w:p>
    <w:p w:rsidR="005D444A" w:rsidRPr="005D444A" w:rsidRDefault="005D444A" w:rsidP="005D444A">
      <w:pPr>
        <w:shd w:val="clear" w:color="auto" w:fill="FFFFFF"/>
        <w:spacing w:line="276" w:lineRule="auto"/>
        <w:ind w:left="1920"/>
        <w:contextualSpacing/>
        <w:jc w:val="both"/>
        <w:rPr>
          <w:rFonts w:asciiTheme="minorHAnsi" w:hAnsiTheme="minorHAnsi" w:cstheme="minorHAnsi"/>
          <w:color w:val="222222"/>
          <w:sz w:val="20"/>
          <w:szCs w:val="20"/>
          <w:lang w:eastAsia="es-MX"/>
        </w:rPr>
      </w:pPr>
    </w:p>
    <w:p w:rsidR="005D444A" w:rsidRPr="005D444A" w:rsidRDefault="005D444A" w:rsidP="005D444A">
      <w:pPr>
        <w:pStyle w:val="Prrafodelista"/>
        <w:numPr>
          <w:ilvl w:val="0"/>
          <w:numId w:val="1"/>
        </w:numPr>
        <w:contextualSpacing/>
        <w:jc w:val="both"/>
        <w:rPr>
          <w:rFonts w:asciiTheme="minorHAnsi" w:hAnsiTheme="minorHAnsi" w:cstheme="minorHAnsi"/>
        </w:rPr>
      </w:pPr>
      <w:r w:rsidRPr="005D444A">
        <w:rPr>
          <w:rFonts w:asciiTheme="minorHAnsi" w:hAnsiTheme="minorHAnsi" w:cstheme="minorHAnsi"/>
        </w:rPr>
        <w:t>Asuntos Varios.</w:t>
      </w:r>
    </w:p>
    <w:p w:rsidR="006C1BBC" w:rsidRPr="00493C55" w:rsidRDefault="006C1BBC" w:rsidP="006C1BBC">
      <w:pPr>
        <w:pStyle w:val="Prrafodelista"/>
        <w:ind w:left="720"/>
        <w:jc w:val="both"/>
        <w:rPr>
          <w:rFonts w:asciiTheme="minorHAnsi" w:hAnsiTheme="minorHAnsi" w:cstheme="minorHAnsi"/>
        </w:rPr>
      </w:pPr>
    </w:p>
    <w:p w:rsidR="00162908" w:rsidRPr="00493C55" w:rsidRDefault="00C30E79" w:rsidP="007614CF">
      <w:pPr>
        <w:jc w:val="both"/>
        <w:rPr>
          <w:rFonts w:asciiTheme="minorHAnsi" w:hAnsiTheme="minorHAnsi" w:cstheme="minorHAnsi"/>
          <w:lang w:eastAsia="en-US"/>
        </w:rPr>
      </w:pPr>
      <w:r w:rsidRPr="00493C55">
        <w:rPr>
          <w:rFonts w:asciiTheme="minorHAnsi" w:hAnsiTheme="minorHAnsi" w:cstheme="minorHAnsi"/>
        </w:rPr>
        <w:t>Edmundo Antonio Amutio Villa</w:t>
      </w:r>
      <w:r w:rsidR="00162908" w:rsidRPr="00493C55">
        <w:rPr>
          <w:rFonts w:asciiTheme="minorHAnsi" w:hAnsiTheme="minorHAnsi" w:cstheme="minorHAnsi"/>
        </w:rPr>
        <w:t xml:space="preserve">, representante suplente del Presidente </w:t>
      </w:r>
      <w:r w:rsidR="003778BB" w:rsidRPr="00493C55">
        <w:rPr>
          <w:rFonts w:asciiTheme="minorHAnsi" w:hAnsiTheme="minorHAnsi" w:cstheme="minorHAnsi"/>
        </w:rPr>
        <w:t>del Comité</w:t>
      </w:r>
      <w:r w:rsidR="001B5D05" w:rsidRPr="00493C55">
        <w:rPr>
          <w:rFonts w:asciiTheme="minorHAnsi" w:hAnsiTheme="minorHAnsi" w:cstheme="minorHAnsi"/>
        </w:rPr>
        <w:t xml:space="preserve"> </w:t>
      </w:r>
      <w:r w:rsidR="00162908" w:rsidRPr="00493C55">
        <w:rPr>
          <w:rFonts w:asciiTheme="minorHAnsi" w:hAnsiTheme="minorHAnsi" w:cstheme="minorHAnsi"/>
        </w:rPr>
        <w:t>de Adquisiciones, comenta está a su consideración el orden del día, por lo que en votación económica les pregunto si se aprueba</w:t>
      </w:r>
      <w:r w:rsidR="0063060F" w:rsidRPr="00493C55">
        <w:rPr>
          <w:rFonts w:asciiTheme="minorHAnsi" w:hAnsiTheme="minorHAnsi" w:cstheme="minorHAnsi"/>
        </w:rPr>
        <w:t>,</w:t>
      </w:r>
      <w:r w:rsidR="00162908" w:rsidRPr="00493C55">
        <w:rPr>
          <w:rFonts w:asciiTheme="minorHAnsi" w:hAnsiTheme="minorHAnsi" w:cstheme="minorHAnsi"/>
        </w:rPr>
        <w:t xml:space="preserve"> siendo</w:t>
      </w:r>
      <w:r w:rsidR="00162908" w:rsidRPr="00493C55">
        <w:rPr>
          <w:rFonts w:asciiTheme="minorHAnsi" w:hAnsiTheme="minorHAnsi" w:cstheme="minorHAnsi"/>
          <w:lang w:eastAsia="en-US"/>
        </w:rPr>
        <w:t xml:space="preserve"> la votación de la siguiente manera:</w:t>
      </w:r>
    </w:p>
    <w:p w:rsidR="00162908" w:rsidRPr="00493C55" w:rsidRDefault="00162908" w:rsidP="00162908">
      <w:pPr>
        <w:spacing w:line="360" w:lineRule="auto"/>
        <w:jc w:val="both"/>
        <w:rPr>
          <w:rFonts w:asciiTheme="minorHAnsi" w:hAnsiTheme="minorHAnsi" w:cstheme="minorHAnsi"/>
          <w:i/>
          <w:lang w:eastAsia="en-US"/>
        </w:rPr>
      </w:pPr>
    </w:p>
    <w:p w:rsidR="00202C00" w:rsidRDefault="00202C00" w:rsidP="00202C00">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rsidR="00177597" w:rsidRDefault="00177597" w:rsidP="0065231B">
      <w:pPr>
        <w:spacing w:line="360" w:lineRule="auto"/>
        <w:jc w:val="both"/>
        <w:rPr>
          <w:rFonts w:asciiTheme="minorHAnsi" w:eastAsiaTheme="minorEastAsia" w:hAnsiTheme="minorHAnsi" w:cstheme="minorHAnsi"/>
          <w:b/>
          <w:lang w:eastAsia="es-MX"/>
        </w:rPr>
      </w:pPr>
    </w:p>
    <w:p w:rsidR="0065231B" w:rsidRPr="005D444A" w:rsidRDefault="005D444A" w:rsidP="0065231B">
      <w:pPr>
        <w:spacing w:line="360" w:lineRule="auto"/>
        <w:jc w:val="both"/>
        <w:rPr>
          <w:rFonts w:asciiTheme="minorHAnsi" w:hAnsiTheme="minorHAnsi" w:cstheme="minorHAnsi"/>
          <w:lang w:val="es-ES"/>
        </w:rPr>
      </w:pPr>
      <w:r w:rsidRPr="00C72137">
        <w:rPr>
          <w:rFonts w:asciiTheme="minorHAnsi" w:eastAsiaTheme="minorEastAsia" w:hAnsiTheme="minorHAnsi" w:cstheme="minorHAnsi"/>
          <w:b/>
          <w:lang w:eastAsia="es-MX"/>
        </w:rPr>
        <w:lastRenderedPageBreak/>
        <w:t xml:space="preserve">Punto CUARTO del Orden del Día: </w:t>
      </w:r>
      <w:r w:rsidR="0065231B" w:rsidRPr="005D444A">
        <w:rPr>
          <w:rFonts w:asciiTheme="minorHAnsi" w:hAnsiTheme="minorHAnsi" w:cstheme="minorHAnsi"/>
          <w:lang w:val="es-ES"/>
        </w:rPr>
        <w:t>Lectura y aprobación del acta anterior.</w:t>
      </w:r>
    </w:p>
    <w:p w:rsidR="005D444A" w:rsidRPr="00C72137" w:rsidRDefault="005D444A" w:rsidP="005D444A">
      <w:pPr>
        <w:jc w:val="both"/>
        <w:rPr>
          <w:rFonts w:asciiTheme="minorHAnsi" w:eastAsiaTheme="minorEastAsia" w:hAnsiTheme="minorHAnsi" w:cstheme="minorHAnsi"/>
          <w:b/>
          <w:lang w:eastAsia="es-MX"/>
        </w:rPr>
      </w:pPr>
    </w:p>
    <w:p w:rsidR="005D444A" w:rsidRDefault="005D444A" w:rsidP="005D444A">
      <w:pPr>
        <w:jc w:val="both"/>
        <w:rPr>
          <w:rFonts w:asciiTheme="minorHAnsi" w:eastAsiaTheme="minorEastAsia" w:hAnsiTheme="minorHAnsi" w:cstheme="minorHAnsi"/>
          <w:lang w:eastAsia="es-MX"/>
        </w:rPr>
      </w:pPr>
      <w:r w:rsidRPr="00C72137">
        <w:rPr>
          <w:rFonts w:asciiTheme="minorHAnsi" w:eastAsiaTheme="minorEastAsia" w:hAnsiTheme="minorHAnsi" w:cstheme="minorHAnsi"/>
          <w:lang w:eastAsia="es-MX"/>
        </w:rPr>
        <w:t>En ese sentido, adjunto a la convocatoria de esta sesión se les hizo</w:t>
      </w:r>
      <w:r>
        <w:rPr>
          <w:rFonts w:asciiTheme="minorHAnsi" w:eastAsiaTheme="minorEastAsia" w:hAnsiTheme="minorHAnsi" w:cstheme="minorHAnsi"/>
          <w:lang w:eastAsia="es-MX"/>
        </w:rPr>
        <w:t xml:space="preserve"> llegar de manera electrónica las</w:t>
      </w:r>
      <w:r w:rsidRPr="00C72137">
        <w:rPr>
          <w:rFonts w:asciiTheme="minorHAnsi" w:eastAsiaTheme="minorEastAsia" w:hAnsiTheme="minorHAnsi" w:cstheme="minorHAnsi"/>
          <w:lang w:eastAsia="es-MX"/>
        </w:rPr>
        <w:t xml:space="preserve"> acta</w:t>
      </w:r>
      <w:r>
        <w:rPr>
          <w:rFonts w:asciiTheme="minorHAnsi" w:eastAsiaTheme="minorEastAsia" w:hAnsiTheme="minorHAnsi" w:cstheme="minorHAnsi"/>
          <w:lang w:eastAsia="es-MX"/>
        </w:rPr>
        <w:t>s</w:t>
      </w:r>
      <w:r w:rsidRPr="00C72137">
        <w:rPr>
          <w:rFonts w:asciiTheme="minorHAnsi" w:eastAsiaTheme="minorEastAsia" w:hAnsiTheme="minorHAnsi" w:cstheme="minorHAnsi"/>
          <w:lang w:eastAsia="es-MX"/>
        </w:rPr>
        <w:t xml:space="preserve"> en su versión estenográfica correspondiente a la</w:t>
      </w:r>
      <w:r>
        <w:rPr>
          <w:rFonts w:asciiTheme="minorHAnsi" w:eastAsiaTheme="minorEastAsia" w:hAnsiTheme="minorHAnsi" w:cstheme="minorHAnsi"/>
          <w:lang w:eastAsia="es-MX"/>
        </w:rPr>
        <w:t>s</w:t>
      </w:r>
      <w:r w:rsidRPr="00C72137">
        <w:rPr>
          <w:rFonts w:asciiTheme="minorHAnsi" w:eastAsiaTheme="minorEastAsia" w:hAnsiTheme="minorHAnsi" w:cstheme="minorHAnsi"/>
          <w:lang w:eastAsia="es-MX"/>
        </w:rPr>
        <w:t xml:space="preserve"> </w:t>
      </w:r>
      <w:r>
        <w:rPr>
          <w:rFonts w:asciiTheme="minorHAnsi" w:eastAsiaTheme="minorEastAsia" w:hAnsiTheme="minorHAnsi" w:cstheme="minorHAnsi"/>
          <w:lang w:eastAsia="es-MX"/>
        </w:rPr>
        <w:t>sesio</w:t>
      </w:r>
      <w:r w:rsidRPr="00C72137">
        <w:rPr>
          <w:rFonts w:asciiTheme="minorHAnsi" w:eastAsiaTheme="minorEastAsia" w:hAnsiTheme="minorHAnsi" w:cstheme="minorHAnsi"/>
          <w:lang w:eastAsia="es-MX"/>
        </w:rPr>
        <w:t>n</w:t>
      </w:r>
      <w:r>
        <w:rPr>
          <w:rFonts w:asciiTheme="minorHAnsi" w:eastAsiaTheme="minorEastAsia" w:hAnsiTheme="minorHAnsi" w:cstheme="minorHAnsi"/>
          <w:lang w:eastAsia="es-MX"/>
        </w:rPr>
        <w:t>es</w:t>
      </w:r>
      <w:r w:rsidRPr="00C72137">
        <w:rPr>
          <w:rFonts w:asciiTheme="minorHAnsi" w:eastAsiaTheme="minorEastAsia" w:hAnsiTheme="minorHAnsi" w:cstheme="minorHAnsi"/>
          <w:lang w:eastAsia="es-MX"/>
        </w:rPr>
        <w:t>:</w:t>
      </w:r>
    </w:p>
    <w:p w:rsidR="005D444A" w:rsidRDefault="005D444A" w:rsidP="005D444A">
      <w:pPr>
        <w:jc w:val="both"/>
        <w:rPr>
          <w:rFonts w:asciiTheme="minorHAnsi" w:eastAsiaTheme="minorEastAsia" w:hAnsiTheme="minorHAnsi" w:cstheme="minorHAnsi"/>
          <w:lang w:eastAsia="es-MX"/>
        </w:rPr>
      </w:pPr>
    </w:p>
    <w:p w:rsidR="005D444A" w:rsidRPr="005D444A" w:rsidRDefault="005D444A" w:rsidP="005D444A">
      <w:pPr>
        <w:jc w:val="both"/>
        <w:rPr>
          <w:rFonts w:asciiTheme="minorHAnsi" w:eastAsiaTheme="minorEastAsia" w:hAnsiTheme="minorHAnsi" w:cstheme="minorHAnsi"/>
          <w:b/>
          <w:lang w:eastAsia="es-MX"/>
        </w:rPr>
      </w:pPr>
      <w:r w:rsidRPr="005D444A">
        <w:rPr>
          <w:rFonts w:asciiTheme="minorHAnsi" w:eastAsiaTheme="minorEastAsia" w:hAnsiTheme="minorHAnsi" w:cstheme="minorHAnsi"/>
          <w:b/>
          <w:lang w:eastAsia="es-MX"/>
        </w:rPr>
        <w:t>3 Extraordinaria del día 12 de Abril del 2022</w:t>
      </w:r>
    </w:p>
    <w:p w:rsidR="005D444A" w:rsidRPr="005D444A" w:rsidRDefault="005D444A" w:rsidP="005D444A">
      <w:pPr>
        <w:jc w:val="both"/>
        <w:rPr>
          <w:rFonts w:asciiTheme="minorHAnsi" w:eastAsiaTheme="minorEastAsia" w:hAnsiTheme="minorHAnsi" w:cstheme="minorHAnsi"/>
          <w:b/>
          <w:lang w:eastAsia="es-MX"/>
        </w:rPr>
      </w:pPr>
      <w:r w:rsidRPr="005D444A">
        <w:rPr>
          <w:rFonts w:asciiTheme="minorHAnsi" w:eastAsiaTheme="minorEastAsia" w:hAnsiTheme="minorHAnsi" w:cstheme="minorHAnsi"/>
          <w:b/>
          <w:lang w:eastAsia="es-MX"/>
        </w:rPr>
        <w:t>5 Extraordinaria del día 19 de Mayo del 2022</w:t>
      </w:r>
    </w:p>
    <w:p w:rsidR="005D444A" w:rsidRPr="005D444A" w:rsidRDefault="005D444A" w:rsidP="005D444A">
      <w:pPr>
        <w:jc w:val="both"/>
        <w:rPr>
          <w:rFonts w:asciiTheme="minorHAnsi" w:eastAsiaTheme="minorEastAsia" w:hAnsiTheme="minorHAnsi" w:cstheme="minorHAnsi"/>
          <w:b/>
          <w:lang w:eastAsia="es-MX"/>
        </w:rPr>
      </w:pPr>
      <w:r w:rsidRPr="005D444A">
        <w:rPr>
          <w:rFonts w:asciiTheme="minorHAnsi" w:eastAsiaTheme="minorEastAsia" w:hAnsiTheme="minorHAnsi" w:cstheme="minorHAnsi"/>
          <w:b/>
          <w:lang w:eastAsia="es-MX"/>
        </w:rPr>
        <w:t>6 Extraordinaria del día 2 de Junio del 2022</w:t>
      </w:r>
    </w:p>
    <w:p w:rsidR="005D444A" w:rsidRPr="005D444A" w:rsidRDefault="005D444A" w:rsidP="005D444A">
      <w:pPr>
        <w:jc w:val="both"/>
        <w:rPr>
          <w:rFonts w:asciiTheme="minorHAnsi" w:eastAsiaTheme="minorEastAsia" w:hAnsiTheme="minorHAnsi" w:cstheme="minorHAnsi"/>
          <w:b/>
          <w:lang w:eastAsia="es-MX"/>
        </w:rPr>
      </w:pPr>
      <w:r w:rsidRPr="005D444A">
        <w:rPr>
          <w:rFonts w:asciiTheme="minorHAnsi" w:eastAsiaTheme="minorEastAsia" w:hAnsiTheme="minorHAnsi" w:cstheme="minorHAnsi"/>
          <w:b/>
          <w:lang w:eastAsia="es-MX"/>
        </w:rPr>
        <w:t>5 Ordinaria del día 24 de Marzo del 2022</w:t>
      </w:r>
    </w:p>
    <w:p w:rsidR="005D444A" w:rsidRPr="005D444A" w:rsidRDefault="005D444A" w:rsidP="005D444A">
      <w:pPr>
        <w:jc w:val="both"/>
        <w:rPr>
          <w:rFonts w:asciiTheme="minorHAnsi" w:eastAsiaTheme="minorEastAsia" w:hAnsiTheme="minorHAnsi" w:cstheme="minorHAnsi"/>
          <w:b/>
          <w:lang w:eastAsia="es-MX"/>
        </w:rPr>
      </w:pPr>
      <w:r w:rsidRPr="005D444A">
        <w:rPr>
          <w:rFonts w:asciiTheme="minorHAnsi" w:eastAsiaTheme="minorEastAsia" w:hAnsiTheme="minorHAnsi" w:cstheme="minorHAnsi"/>
          <w:b/>
          <w:lang w:eastAsia="es-MX"/>
        </w:rPr>
        <w:t>8 Ordinaria del 12 de Mayo del 2022</w:t>
      </w:r>
    </w:p>
    <w:p w:rsidR="005D444A" w:rsidRPr="00C72137" w:rsidRDefault="005D444A" w:rsidP="005D444A">
      <w:pPr>
        <w:jc w:val="both"/>
        <w:rPr>
          <w:rFonts w:asciiTheme="minorHAnsi" w:hAnsiTheme="minorHAnsi" w:cstheme="minorHAnsi"/>
        </w:rPr>
      </w:pPr>
    </w:p>
    <w:p w:rsidR="005D444A" w:rsidRPr="00C72137" w:rsidRDefault="005D444A" w:rsidP="005D444A">
      <w:pPr>
        <w:jc w:val="both"/>
        <w:rPr>
          <w:rFonts w:asciiTheme="minorHAnsi" w:hAnsiTheme="minorHAnsi" w:cstheme="minorHAnsi"/>
          <w:lang w:eastAsia="en-US"/>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Presidente del Comité de Adquisiciones, comenta someto a su consideración el </w:t>
      </w:r>
      <w:r w:rsidRPr="00C72137">
        <w:rPr>
          <w:rFonts w:asciiTheme="minorHAnsi" w:hAnsiTheme="minorHAnsi" w:cstheme="minorHAnsi"/>
          <w:u w:val="single"/>
        </w:rPr>
        <w:t>omitir</w:t>
      </w:r>
      <w:r w:rsidRPr="00C72137">
        <w:rPr>
          <w:rFonts w:asciiTheme="minorHAnsi" w:hAnsiTheme="minorHAnsi" w:cstheme="minorHAnsi"/>
        </w:rPr>
        <w:t xml:space="preserve"> LA LECTURA de dicha acta en virtud de haber sido enviadas con antelación, por lo que en votación económica les pregunto si se aprueban; siendo</w:t>
      </w:r>
      <w:r w:rsidRPr="00C72137">
        <w:rPr>
          <w:rFonts w:asciiTheme="minorHAnsi" w:hAnsiTheme="minorHAnsi" w:cstheme="minorHAnsi"/>
          <w:lang w:eastAsia="en-US"/>
        </w:rPr>
        <w:t xml:space="preserve"> la votación de la siguiente manera:</w:t>
      </w:r>
    </w:p>
    <w:p w:rsidR="005D444A" w:rsidRPr="00C72137" w:rsidRDefault="005D444A" w:rsidP="005D444A">
      <w:pPr>
        <w:rPr>
          <w:rFonts w:asciiTheme="minorHAnsi" w:eastAsiaTheme="minorEastAsia" w:hAnsiTheme="minorHAnsi" w:cstheme="minorHAnsi"/>
          <w:lang w:eastAsia="es-MX"/>
        </w:rPr>
      </w:pPr>
    </w:p>
    <w:p w:rsidR="005D444A" w:rsidRDefault="005D444A" w:rsidP="005D444A">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rsidR="005D444A" w:rsidRPr="00C72137" w:rsidRDefault="005D444A" w:rsidP="005D444A">
      <w:pPr>
        <w:ind w:left="708"/>
        <w:jc w:val="both"/>
        <w:rPr>
          <w:rFonts w:asciiTheme="minorHAnsi" w:hAnsiTheme="minorHAnsi" w:cstheme="minorHAnsi"/>
          <w:b/>
          <w:i/>
          <w:lang w:eastAsia="en-US"/>
        </w:rPr>
      </w:pPr>
    </w:p>
    <w:p w:rsidR="005D444A" w:rsidRPr="00C72137" w:rsidRDefault="005D444A" w:rsidP="005D444A">
      <w:pPr>
        <w:jc w:val="both"/>
        <w:rPr>
          <w:rFonts w:asciiTheme="minorHAnsi" w:eastAsiaTheme="minorEastAsia" w:hAnsiTheme="minorHAnsi" w:cstheme="minorHAnsi"/>
          <w:b/>
          <w:lang w:eastAsia="es-MX"/>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Presidente del Comité de Adquisiciones, menciona </w:t>
      </w:r>
      <w:r w:rsidRPr="00C72137">
        <w:rPr>
          <w:rFonts w:asciiTheme="minorHAnsi" w:eastAsiaTheme="minorEastAsia" w:hAnsiTheme="minorHAnsi" w:cstheme="minorHAnsi"/>
          <w:lang w:eastAsia="es-MX"/>
        </w:rPr>
        <w:t>no habiendo recibido observaciones, se pone a su consideración la aprobación del CONTENIDO de</w:t>
      </w:r>
      <w:r>
        <w:rPr>
          <w:rFonts w:asciiTheme="minorHAnsi" w:eastAsiaTheme="minorEastAsia" w:hAnsiTheme="minorHAnsi" w:cstheme="minorHAnsi"/>
          <w:lang w:eastAsia="es-MX"/>
        </w:rPr>
        <w:t xml:space="preserve"> </w:t>
      </w:r>
      <w:r w:rsidRPr="00C72137">
        <w:rPr>
          <w:rFonts w:asciiTheme="minorHAnsi" w:eastAsiaTheme="minorEastAsia" w:hAnsiTheme="minorHAnsi" w:cstheme="minorHAnsi"/>
          <w:lang w:eastAsia="es-MX"/>
        </w:rPr>
        <w:t>l</w:t>
      </w:r>
      <w:r>
        <w:rPr>
          <w:rFonts w:asciiTheme="minorHAnsi" w:eastAsiaTheme="minorEastAsia" w:hAnsiTheme="minorHAnsi" w:cstheme="minorHAnsi"/>
          <w:lang w:eastAsia="es-MX"/>
        </w:rPr>
        <w:t>as</w:t>
      </w:r>
      <w:r w:rsidRPr="00C72137">
        <w:rPr>
          <w:rFonts w:asciiTheme="minorHAnsi" w:eastAsiaTheme="minorEastAsia" w:hAnsiTheme="minorHAnsi" w:cstheme="minorHAnsi"/>
          <w:lang w:eastAsia="es-MX"/>
        </w:rPr>
        <w:t xml:space="preserve"> acta</w:t>
      </w:r>
      <w:r>
        <w:rPr>
          <w:rFonts w:asciiTheme="minorHAnsi" w:eastAsiaTheme="minorEastAsia" w:hAnsiTheme="minorHAnsi" w:cstheme="minorHAnsi"/>
          <w:lang w:eastAsia="es-MX"/>
        </w:rPr>
        <w:t>s</w:t>
      </w:r>
      <w:r w:rsidRPr="00C72137">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en su versión estenográfica correspondiente a la</w:t>
      </w:r>
      <w:r>
        <w:rPr>
          <w:rFonts w:asciiTheme="minorHAnsi" w:eastAsiaTheme="minorEastAsia" w:hAnsiTheme="minorHAnsi" w:cstheme="minorHAnsi"/>
          <w:lang w:eastAsia="es-MX"/>
        </w:rPr>
        <w:t>s sesiones</w:t>
      </w:r>
      <w:r w:rsidRPr="00C72137">
        <w:rPr>
          <w:rFonts w:asciiTheme="minorHAnsi" w:eastAsiaTheme="minorEastAsia" w:hAnsiTheme="minorHAnsi" w:cstheme="minorHAnsi"/>
          <w:lang w:eastAsia="es-MX"/>
        </w:rPr>
        <w:t xml:space="preserve"> </w:t>
      </w:r>
      <w:r w:rsidRPr="005D444A">
        <w:rPr>
          <w:rFonts w:asciiTheme="minorHAnsi" w:eastAsiaTheme="minorEastAsia" w:hAnsiTheme="minorHAnsi" w:cstheme="minorHAnsi"/>
          <w:b/>
          <w:lang w:eastAsia="es-MX"/>
        </w:rPr>
        <w:t>3 Extraordinaria del día 12 de Abril del 2022</w:t>
      </w:r>
      <w:r>
        <w:rPr>
          <w:rFonts w:asciiTheme="minorHAnsi" w:eastAsiaTheme="minorEastAsia" w:hAnsiTheme="minorHAnsi" w:cstheme="minorHAnsi"/>
          <w:b/>
          <w:lang w:eastAsia="es-MX"/>
        </w:rPr>
        <w:t xml:space="preserve">, </w:t>
      </w:r>
      <w:r w:rsidRPr="005D444A">
        <w:rPr>
          <w:rFonts w:asciiTheme="minorHAnsi" w:eastAsiaTheme="minorEastAsia" w:hAnsiTheme="minorHAnsi" w:cstheme="minorHAnsi"/>
          <w:b/>
          <w:lang w:eastAsia="es-MX"/>
        </w:rPr>
        <w:t>5 Extraordinaria del día 19 de Mayo del 2022</w:t>
      </w:r>
      <w:r>
        <w:rPr>
          <w:rFonts w:asciiTheme="minorHAnsi" w:eastAsiaTheme="minorEastAsia" w:hAnsiTheme="minorHAnsi" w:cstheme="minorHAnsi"/>
          <w:b/>
          <w:lang w:eastAsia="es-MX"/>
        </w:rPr>
        <w:t xml:space="preserve">, </w:t>
      </w:r>
      <w:r w:rsidRPr="005D444A">
        <w:rPr>
          <w:rFonts w:asciiTheme="minorHAnsi" w:eastAsiaTheme="minorEastAsia" w:hAnsiTheme="minorHAnsi" w:cstheme="minorHAnsi"/>
          <w:b/>
          <w:lang w:eastAsia="es-MX"/>
        </w:rPr>
        <w:t>6 Extraordinaria del día 2 de Junio del 2022</w:t>
      </w:r>
      <w:r>
        <w:rPr>
          <w:rFonts w:asciiTheme="minorHAnsi" w:eastAsiaTheme="minorEastAsia" w:hAnsiTheme="minorHAnsi" w:cstheme="minorHAnsi"/>
          <w:b/>
          <w:lang w:eastAsia="es-MX"/>
        </w:rPr>
        <w:t xml:space="preserve">, </w:t>
      </w:r>
      <w:r w:rsidRPr="005D444A">
        <w:rPr>
          <w:rFonts w:asciiTheme="minorHAnsi" w:eastAsiaTheme="minorEastAsia" w:hAnsiTheme="minorHAnsi" w:cstheme="minorHAnsi"/>
          <w:b/>
          <w:lang w:eastAsia="es-MX"/>
        </w:rPr>
        <w:t>5 Ordinaria del día 24 de Marzo del 2022</w:t>
      </w:r>
      <w:r>
        <w:rPr>
          <w:rFonts w:asciiTheme="minorHAnsi" w:eastAsiaTheme="minorEastAsia" w:hAnsiTheme="minorHAnsi" w:cstheme="minorHAnsi"/>
          <w:b/>
          <w:lang w:eastAsia="es-MX"/>
        </w:rPr>
        <w:t xml:space="preserve">, </w:t>
      </w:r>
      <w:r w:rsidRPr="005D444A">
        <w:rPr>
          <w:rFonts w:asciiTheme="minorHAnsi" w:eastAsiaTheme="minorEastAsia" w:hAnsiTheme="minorHAnsi" w:cstheme="minorHAnsi"/>
          <w:b/>
          <w:lang w:eastAsia="es-MX"/>
        </w:rPr>
        <w:t>8 Ordinaria del 12 de Mayo del 2022</w:t>
      </w:r>
      <w:r>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 xml:space="preserve">por lo que en votación económica les pregunto si se aprueba el contenido de las actas anteriores, </w:t>
      </w:r>
      <w:r w:rsidRPr="00C72137">
        <w:rPr>
          <w:rFonts w:asciiTheme="minorHAnsi" w:hAnsiTheme="minorHAnsi" w:cstheme="minorHAnsi"/>
        </w:rPr>
        <w:t>siendo</w:t>
      </w:r>
      <w:r w:rsidRPr="00C72137">
        <w:rPr>
          <w:rFonts w:asciiTheme="minorHAnsi" w:hAnsiTheme="minorHAnsi" w:cstheme="minorHAnsi"/>
          <w:lang w:eastAsia="en-US"/>
        </w:rPr>
        <w:t xml:space="preserve"> la votación de la siguiente manera:</w:t>
      </w:r>
    </w:p>
    <w:p w:rsidR="005D444A" w:rsidRPr="00C72137" w:rsidRDefault="005D444A" w:rsidP="005D444A">
      <w:pPr>
        <w:jc w:val="both"/>
        <w:rPr>
          <w:rFonts w:asciiTheme="minorHAnsi" w:eastAsiaTheme="minorEastAsia" w:hAnsiTheme="minorHAnsi" w:cstheme="minorHAnsi"/>
          <w:lang w:eastAsia="es-MX"/>
        </w:rPr>
      </w:pPr>
    </w:p>
    <w:p w:rsidR="005D444A" w:rsidRDefault="005D444A" w:rsidP="005D444A">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rsidR="0062047C" w:rsidRDefault="0062047C" w:rsidP="00123E25">
      <w:pPr>
        <w:jc w:val="both"/>
        <w:rPr>
          <w:rFonts w:asciiTheme="minorHAnsi" w:hAnsiTheme="minorHAnsi" w:cstheme="minorHAnsi"/>
          <w:b/>
          <w:i/>
          <w:lang w:eastAsia="en-US"/>
        </w:rPr>
      </w:pPr>
    </w:p>
    <w:p w:rsidR="0062047C" w:rsidRDefault="005D444A" w:rsidP="001D199C">
      <w:pPr>
        <w:jc w:val="both"/>
        <w:rPr>
          <w:rFonts w:asciiTheme="minorHAnsi" w:hAnsiTheme="minorHAnsi" w:cstheme="minorHAnsi"/>
          <w:b/>
          <w:lang w:val="es-ES_tradnl"/>
        </w:rPr>
      </w:pPr>
      <w:r>
        <w:rPr>
          <w:rFonts w:asciiTheme="minorHAnsi" w:hAnsiTheme="minorHAnsi" w:cstheme="minorHAnsi"/>
          <w:b/>
        </w:rPr>
        <w:t>Punto Quinto</w:t>
      </w:r>
      <w:r w:rsidR="0048520D" w:rsidRPr="00493C55">
        <w:rPr>
          <w:rFonts w:asciiTheme="minorHAnsi" w:hAnsiTheme="minorHAnsi" w:cstheme="minorHAnsi"/>
          <w:b/>
        </w:rPr>
        <w:t xml:space="preserve"> del orden del día. </w:t>
      </w:r>
      <w:r w:rsidR="00526E13" w:rsidRPr="00493C55">
        <w:rPr>
          <w:rFonts w:asciiTheme="minorHAnsi" w:hAnsiTheme="minorHAnsi" w:cstheme="minorHAnsi"/>
          <w:b/>
          <w:lang w:val="es-ES_tradnl"/>
        </w:rPr>
        <w:t>Agenda de Trabajo.</w:t>
      </w:r>
    </w:p>
    <w:p w:rsidR="00432E2C" w:rsidRDefault="00432E2C" w:rsidP="001D199C">
      <w:pPr>
        <w:jc w:val="both"/>
        <w:rPr>
          <w:rFonts w:asciiTheme="minorHAnsi" w:hAnsiTheme="minorHAnsi" w:cstheme="minorHAnsi"/>
          <w:b/>
          <w:lang w:val="es-ES_tradnl"/>
        </w:rPr>
      </w:pPr>
    </w:p>
    <w:p w:rsidR="00EC3C91" w:rsidRDefault="00027BB7" w:rsidP="001D199C">
      <w:pPr>
        <w:jc w:val="both"/>
        <w:rPr>
          <w:rFonts w:asciiTheme="minorHAnsi" w:hAnsiTheme="minorHAnsi" w:cstheme="minorHAnsi"/>
          <w:b/>
          <w:lang w:val="es-ES"/>
        </w:rPr>
      </w:pPr>
      <w:r w:rsidRPr="00493C55">
        <w:rPr>
          <w:rFonts w:asciiTheme="minorHAnsi" w:hAnsiTheme="minorHAnsi" w:cstheme="minorHAnsi"/>
          <w:b/>
          <w:lang w:val="es-ES"/>
        </w:rPr>
        <w:t>Punto 1</w:t>
      </w:r>
      <w:r w:rsidR="0065231B">
        <w:rPr>
          <w:rFonts w:asciiTheme="minorHAnsi" w:hAnsiTheme="minorHAnsi" w:cstheme="minorHAnsi"/>
          <w:b/>
          <w:lang w:val="es-ES"/>
        </w:rPr>
        <w:t>.</w:t>
      </w:r>
      <w:r w:rsidR="00D3450C" w:rsidRPr="00493C55">
        <w:rPr>
          <w:rFonts w:asciiTheme="minorHAnsi" w:hAnsiTheme="minorHAnsi" w:cstheme="minorHAnsi"/>
          <w:b/>
          <w:lang w:val="es-ES"/>
        </w:rPr>
        <w:t xml:space="preserve"> </w:t>
      </w:r>
      <w:r w:rsidR="00EC3C91" w:rsidRPr="00493C55">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rsidR="001D199C" w:rsidRDefault="001D199C" w:rsidP="001D199C">
      <w:pPr>
        <w:jc w:val="both"/>
        <w:rPr>
          <w:rFonts w:asciiTheme="minorHAnsi" w:hAnsiTheme="minorHAnsi" w:cstheme="minorHAnsi"/>
          <w:b/>
          <w:lang w:val="es-ES"/>
        </w:rPr>
      </w:pPr>
    </w:p>
    <w:p w:rsidR="00177597" w:rsidRDefault="00177597" w:rsidP="005D444A">
      <w:pPr>
        <w:spacing w:after="100" w:afterAutospacing="1"/>
        <w:contextualSpacing/>
        <w:jc w:val="both"/>
        <w:rPr>
          <w:rFonts w:asciiTheme="minorHAnsi" w:eastAsiaTheme="minorEastAsia" w:hAnsiTheme="minorHAnsi" w:cstheme="minorHAnsi"/>
          <w:b/>
          <w:lang w:val="es-ES" w:eastAsia="es-MX"/>
        </w:rPr>
      </w:pPr>
    </w:p>
    <w:p w:rsidR="005D444A" w:rsidRPr="005D444A" w:rsidRDefault="005D444A" w:rsidP="005D444A">
      <w:pPr>
        <w:spacing w:after="100" w:afterAutospacing="1"/>
        <w:contextualSpacing/>
        <w:jc w:val="both"/>
        <w:rPr>
          <w:rFonts w:asciiTheme="minorHAnsi" w:eastAsiaTheme="minorEastAsia" w:hAnsiTheme="minorHAnsi" w:cstheme="minorHAnsi"/>
          <w:lang w:eastAsia="es-MX"/>
        </w:rPr>
      </w:pPr>
      <w:r w:rsidRPr="005D444A">
        <w:rPr>
          <w:rFonts w:asciiTheme="minorHAnsi" w:eastAsiaTheme="minorEastAsia" w:hAnsiTheme="minorHAnsi" w:cstheme="minorHAnsi"/>
          <w:b/>
          <w:lang w:val="es-ES" w:eastAsia="es-MX"/>
        </w:rPr>
        <w:t>Número de Cuadro:</w:t>
      </w:r>
      <w:r w:rsidRPr="005D444A">
        <w:rPr>
          <w:rFonts w:asciiTheme="minorHAnsi" w:eastAsiaTheme="minorEastAsia" w:hAnsiTheme="minorHAnsi" w:cstheme="minorHAnsi"/>
          <w:lang w:val="es-ES" w:eastAsia="es-MX"/>
        </w:rPr>
        <w:t xml:space="preserve"> </w:t>
      </w:r>
      <w:r w:rsidRPr="005D444A">
        <w:rPr>
          <w:rFonts w:asciiTheme="minorHAnsi" w:eastAsiaTheme="minorEastAsia" w:hAnsiTheme="minorHAnsi" w:cstheme="minorHAnsi"/>
          <w:lang w:eastAsia="es-MX"/>
        </w:rPr>
        <w:t>01.11.2022</w:t>
      </w:r>
    </w:p>
    <w:p w:rsidR="005D444A" w:rsidRPr="005D444A" w:rsidRDefault="005D444A" w:rsidP="005D444A">
      <w:pPr>
        <w:shd w:val="clear" w:color="auto" w:fill="FFFFFF"/>
        <w:spacing w:after="100" w:afterAutospacing="1"/>
        <w:contextualSpacing/>
        <w:jc w:val="both"/>
        <w:rPr>
          <w:rFonts w:asciiTheme="minorHAnsi" w:eastAsiaTheme="minorEastAsia" w:hAnsiTheme="minorHAnsi" w:cstheme="minorHAnsi"/>
          <w:lang w:val="es-ES" w:eastAsia="es-MX"/>
        </w:rPr>
      </w:pPr>
      <w:r w:rsidRPr="005D444A">
        <w:rPr>
          <w:rFonts w:asciiTheme="minorHAnsi" w:eastAsiaTheme="minorEastAsia" w:hAnsiTheme="minorHAnsi" w:cstheme="minorHAnsi"/>
          <w:b/>
          <w:lang w:val="es-ES" w:eastAsia="es-MX"/>
        </w:rPr>
        <w:t xml:space="preserve">Licitación Pública Nacional con Participación del Comité: </w:t>
      </w:r>
      <w:r w:rsidRPr="005D444A">
        <w:rPr>
          <w:rFonts w:asciiTheme="minorHAnsi" w:eastAsiaTheme="minorEastAsia" w:hAnsiTheme="minorHAnsi" w:cstheme="minorHAnsi"/>
          <w:lang w:val="es-ES" w:eastAsia="es-MX"/>
        </w:rPr>
        <w:t>202200899</w:t>
      </w:r>
    </w:p>
    <w:p w:rsidR="005D444A" w:rsidRPr="005D444A" w:rsidRDefault="005D444A" w:rsidP="005D444A">
      <w:pPr>
        <w:shd w:val="clear" w:color="auto" w:fill="FFFFFF"/>
        <w:spacing w:after="100" w:afterAutospacing="1"/>
        <w:contextualSpacing/>
        <w:jc w:val="both"/>
        <w:rPr>
          <w:rFonts w:asciiTheme="minorHAnsi" w:eastAsiaTheme="minorEastAsia" w:hAnsiTheme="minorHAnsi" w:cstheme="minorHAnsi"/>
          <w:lang w:val="es-ES" w:eastAsia="es-MX"/>
        </w:rPr>
      </w:pPr>
      <w:r w:rsidRPr="005D444A">
        <w:rPr>
          <w:rFonts w:asciiTheme="minorHAnsi" w:eastAsiaTheme="minorEastAsia" w:hAnsiTheme="minorHAnsi" w:cstheme="minorHAnsi"/>
          <w:b/>
          <w:lang w:val="es-ES" w:eastAsia="es-MX"/>
        </w:rPr>
        <w:t xml:space="preserve">Área Requirente: </w:t>
      </w:r>
      <w:r w:rsidRPr="005D444A">
        <w:rPr>
          <w:rFonts w:asciiTheme="minorHAnsi" w:eastAsiaTheme="minorEastAsia" w:hAnsiTheme="minorHAnsi" w:cstheme="minorHAnsi"/>
          <w:lang w:val="es-ES" w:eastAsia="es-MX"/>
        </w:rPr>
        <w:t>Coordinación General de Análisis Estratégico y Comunicación adscrita a la Jefatura de Gabinete</w:t>
      </w:r>
    </w:p>
    <w:p w:rsidR="005D444A" w:rsidRPr="005D444A" w:rsidRDefault="005D444A" w:rsidP="005D444A">
      <w:pPr>
        <w:shd w:val="clear" w:color="auto" w:fill="FFFFFF"/>
        <w:spacing w:after="100" w:afterAutospacing="1"/>
        <w:contextualSpacing/>
        <w:jc w:val="both"/>
        <w:rPr>
          <w:rFonts w:asciiTheme="minorHAnsi" w:eastAsiaTheme="minorEastAsia" w:hAnsiTheme="minorHAnsi" w:cstheme="minorHAnsi"/>
          <w:lang w:val="es-ES" w:eastAsia="es-MX"/>
        </w:rPr>
      </w:pPr>
      <w:r w:rsidRPr="005D444A">
        <w:rPr>
          <w:rFonts w:asciiTheme="minorHAnsi" w:eastAsiaTheme="minorEastAsia" w:hAnsiTheme="minorHAnsi" w:cstheme="minorHAnsi"/>
          <w:b/>
          <w:lang w:val="es-ES" w:eastAsia="es-MX"/>
        </w:rPr>
        <w:t xml:space="preserve">Objeto de licitación: </w:t>
      </w:r>
      <w:r w:rsidRPr="005D444A">
        <w:rPr>
          <w:rFonts w:asciiTheme="minorHAnsi" w:eastAsiaTheme="minorEastAsia" w:hAnsiTheme="minorHAnsi" w:cstheme="minorHAnsi"/>
          <w:lang w:val="es-ES" w:eastAsia="es-MX"/>
        </w:rPr>
        <w:t>Servicio de diseño e impresión con instalación</w:t>
      </w:r>
      <w:r w:rsidR="0065231B">
        <w:rPr>
          <w:rFonts w:asciiTheme="minorHAnsi" w:eastAsiaTheme="minorEastAsia" w:hAnsiTheme="minorHAnsi" w:cstheme="minorHAnsi"/>
          <w:b/>
          <w:lang w:val="es-ES" w:eastAsia="es-MX"/>
        </w:rPr>
        <w:t>.</w:t>
      </w:r>
    </w:p>
    <w:p w:rsidR="005D444A" w:rsidRPr="005D444A" w:rsidRDefault="005D444A" w:rsidP="005D444A">
      <w:pPr>
        <w:shd w:val="clear" w:color="auto" w:fill="FFFFFF"/>
        <w:spacing w:after="100" w:afterAutospacing="1"/>
        <w:contextualSpacing/>
        <w:jc w:val="both"/>
        <w:rPr>
          <w:rFonts w:asciiTheme="minorHAnsi" w:eastAsiaTheme="minorEastAsia" w:hAnsiTheme="minorHAnsi" w:cstheme="minorHAnsi"/>
          <w:lang w:val="es-ES" w:eastAsia="es-MX"/>
        </w:rPr>
      </w:pPr>
    </w:p>
    <w:p w:rsidR="005D444A" w:rsidRDefault="005D444A" w:rsidP="005D444A">
      <w:pPr>
        <w:shd w:val="clear" w:color="auto" w:fill="FFFFFF"/>
        <w:spacing w:after="100" w:afterAutospacing="1"/>
        <w:contextualSpacing/>
        <w:jc w:val="both"/>
        <w:rPr>
          <w:rFonts w:asciiTheme="minorHAnsi" w:hAnsiTheme="minorHAnsi" w:cstheme="minorHAnsi"/>
          <w:lang w:val="es-ES_tradnl"/>
        </w:rPr>
      </w:pPr>
      <w:r w:rsidRPr="005D444A">
        <w:rPr>
          <w:rFonts w:asciiTheme="minorHAnsi" w:eastAsiaTheme="minorEastAsia" w:hAnsiTheme="minorHAnsi" w:cstheme="minorHAnsi"/>
          <w:lang w:eastAsia="es-MX"/>
        </w:rPr>
        <w:t>S</w:t>
      </w:r>
      <w:r w:rsidRPr="005D444A">
        <w:rPr>
          <w:rFonts w:asciiTheme="minorHAnsi" w:hAnsiTheme="minorHAnsi" w:cstheme="minorHAnsi"/>
          <w:lang w:val="es-ES_tradnl"/>
        </w:rPr>
        <w:t>e pone a la vista el expediente de donde se desprende lo siguiente:</w:t>
      </w:r>
    </w:p>
    <w:p w:rsidR="0065231B" w:rsidRPr="005D444A" w:rsidRDefault="0065231B" w:rsidP="005D444A">
      <w:pPr>
        <w:shd w:val="clear" w:color="auto" w:fill="FFFFFF"/>
        <w:spacing w:after="100" w:afterAutospacing="1"/>
        <w:contextualSpacing/>
        <w:jc w:val="both"/>
        <w:rPr>
          <w:rFonts w:asciiTheme="minorHAnsi" w:hAnsiTheme="minorHAnsi" w:cstheme="minorHAnsi"/>
          <w:lang w:val="es-ES_tradnl"/>
        </w:rPr>
      </w:pPr>
    </w:p>
    <w:p w:rsidR="005D444A" w:rsidRPr="005D444A" w:rsidRDefault="005D444A" w:rsidP="005D444A">
      <w:pPr>
        <w:shd w:val="clear" w:color="auto" w:fill="FFFFFF"/>
        <w:spacing w:after="100" w:afterAutospacing="1"/>
        <w:contextualSpacing/>
        <w:jc w:val="both"/>
        <w:rPr>
          <w:rFonts w:asciiTheme="minorHAnsi" w:hAnsiTheme="minorHAnsi" w:cstheme="minorHAnsi"/>
          <w:b/>
          <w:lang w:val="es-ES_tradnl"/>
        </w:rPr>
      </w:pPr>
      <w:r w:rsidRPr="005D444A">
        <w:rPr>
          <w:rFonts w:asciiTheme="minorHAnsi" w:hAnsiTheme="minorHAnsi" w:cstheme="minorHAnsi"/>
          <w:b/>
          <w:lang w:val="es-ES_tradnl"/>
        </w:rPr>
        <w:t>Proveedores que cotizan:</w:t>
      </w:r>
    </w:p>
    <w:p w:rsidR="005D444A" w:rsidRPr="005D444A" w:rsidRDefault="005D444A" w:rsidP="005D444A">
      <w:pPr>
        <w:pStyle w:val="Prrafodelista"/>
        <w:numPr>
          <w:ilvl w:val="0"/>
          <w:numId w:val="8"/>
        </w:numPr>
        <w:shd w:val="clear" w:color="auto" w:fill="FFFFFF"/>
        <w:spacing w:after="100" w:afterAutospacing="1"/>
        <w:contextualSpacing/>
        <w:jc w:val="both"/>
        <w:rPr>
          <w:rFonts w:asciiTheme="minorHAnsi" w:hAnsiTheme="minorHAnsi" w:cstheme="minorHAnsi"/>
        </w:rPr>
      </w:pPr>
      <w:r w:rsidRPr="005D444A">
        <w:rPr>
          <w:rFonts w:asciiTheme="minorHAnsi" w:hAnsiTheme="minorHAnsi" w:cstheme="minorHAnsi"/>
        </w:rPr>
        <w:t>Zona Creativa GDL, S.A.S. de C.V.</w:t>
      </w:r>
    </w:p>
    <w:p w:rsidR="005D444A" w:rsidRPr="005D444A" w:rsidRDefault="005D444A" w:rsidP="005D444A">
      <w:pPr>
        <w:pStyle w:val="Prrafodelista"/>
        <w:numPr>
          <w:ilvl w:val="0"/>
          <w:numId w:val="8"/>
        </w:numPr>
        <w:shd w:val="clear" w:color="auto" w:fill="FFFFFF"/>
        <w:spacing w:after="100" w:afterAutospacing="1"/>
        <w:contextualSpacing/>
        <w:jc w:val="both"/>
        <w:rPr>
          <w:rFonts w:asciiTheme="minorHAnsi" w:hAnsiTheme="minorHAnsi" w:cstheme="minorHAnsi"/>
          <w:lang w:val="en-US"/>
        </w:rPr>
      </w:pPr>
      <w:r w:rsidRPr="005D444A">
        <w:rPr>
          <w:rFonts w:asciiTheme="minorHAnsi" w:hAnsiTheme="minorHAnsi" w:cstheme="minorHAnsi"/>
          <w:lang w:val="en-US"/>
        </w:rPr>
        <w:t>ADE Sport Consulting, S.A.S. de C.V.</w:t>
      </w:r>
    </w:p>
    <w:p w:rsidR="005D444A" w:rsidRPr="005D444A" w:rsidRDefault="005D444A" w:rsidP="005D444A">
      <w:pPr>
        <w:shd w:val="clear" w:color="auto" w:fill="FFFFFF"/>
        <w:spacing w:after="100" w:afterAutospacing="1"/>
        <w:contextualSpacing/>
        <w:rPr>
          <w:rFonts w:asciiTheme="minorHAnsi" w:hAnsiTheme="minorHAnsi" w:cstheme="minorHAnsi"/>
        </w:rPr>
      </w:pPr>
      <w:r w:rsidRPr="005D444A">
        <w:rPr>
          <w:rFonts w:asciiTheme="minorHAnsi" w:hAnsiTheme="minorHAnsi" w:cstheme="minorHAnsi"/>
        </w:rPr>
        <w:t>Los licitantes cuyas proposiciones fueron desechadas:</w:t>
      </w:r>
    </w:p>
    <w:p w:rsidR="005D444A" w:rsidRPr="005D444A" w:rsidRDefault="005D444A" w:rsidP="005D444A">
      <w:pPr>
        <w:shd w:val="clear" w:color="auto" w:fill="FFFFFF"/>
        <w:spacing w:after="100" w:afterAutospacing="1"/>
        <w:contextualSpacing/>
        <w:rPr>
          <w:rFonts w:asciiTheme="minorHAnsi" w:hAnsiTheme="minorHAnsi" w:cstheme="minorHAnsi"/>
        </w:rPr>
      </w:pPr>
    </w:p>
    <w:tbl>
      <w:tblPr>
        <w:tblW w:w="9559" w:type="dxa"/>
        <w:tblLayout w:type="fixed"/>
        <w:tblCellMar>
          <w:left w:w="0" w:type="dxa"/>
          <w:right w:w="0" w:type="dxa"/>
        </w:tblCellMar>
        <w:tblLook w:val="04A0" w:firstRow="1" w:lastRow="0" w:firstColumn="1" w:lastColumn="0" w:noHBand="0" w:noVBand="1"/>
      </w:tblPr>
      <w:tblGrid>
        <w:gridCol w:w="4644"/>
        <w:gridCol w:w="4915"/>
      </w:tblGrid>
      <w:tr w:rsidR="005D444A" w:rsidRPr="005D444A" w:rsidTr="0065231B">
        <w:trPr>
          <w:trHeight w:val="447"/>
        </w:trPr>
        <w:tc>
          <w:tcPr>
            <w:tcW w:w="464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5D444A" w:rsidRPr="005D444A" w:rsidRDefault="005D444A" w:rsidP="005D444A">
            <w:pPr>
              <w:tabs>
                <w:tab w:val="center" w:pos="1854"/>
                <w:tab w:val="left" w:pos="2745"/>
              </w:tabs>
              <w:rPr>
                <w:rFonts w:asciiTheme="minorHAnsi" w:hAnsiTheme="minorHAnsi" w:cstheme="minorHAnsi"/>
                <w:lang w:eastAsia="es-MX"/>
              </w:rPr>
            </w:pPr>
            <w:r w:rsidRPr="005D444A">
              <w:rPr>
                <w:rFonts w:asciiTheme="minorHAnsi" w:hAnsiTheme="minorHAnsi" w:cstheme="minorHAnsi"/>
                <w:b/>
                <w:bCs/>
                <w:color w:val="FFFFFF"/>
                <w:kern w:val="24"/>
                <w:lang w:eastAsia="es-MX"/>
              </w:rPr>
              <w:tab/>
              <w:t xml:space="preserve">Licitante </w:t>
            </w:r>
            <w:r w:rsidRPr="005D444A">
              <w:rPr>
                <w:rFonts w:asciiTheme="minorHAnsi" w:hAnsiTheme="minorHAnsi" w:cstheme="minorHAnsi"/>
                <w:b/>
                <w:bCs/>
                <w:color w:val="FFFFFF"/>
                <w:kern w:val="24"/>
                <w:lang w:eastAsia="es-MX"/>
              </w:rPr>
              <w:tab/>
            </w:r>
          </w:p>
        </w:tc>
        <w:tc>
          <w:tcPr>
            <w:tcW w:w="491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5D444A" w:rsidRPr="005D444A" w:rsidRDefault="005D444A" w:rsidP="005D444A">
            <w:pPr>
              <w:jc w:val="center"/>
              <w:rPr>
                <w:rFonts w:asciiTheme="minorHAnsi" w:hAnsiTheme="minorHAnsi" w:cstheme="minorHAnsi"/>
                <w:lang w:eastAsia="es-MX"/>
              </w:rPr>
            </w:pPr>
            <w:r w:rsidRPr="005D444A">
              <w:rPr>
                <w:rFonts w:asciiTheme="minorHAnsi" w:hAnsiTheme="minorHAnsi" w:cstheme="minorHAnsi"/>
                <w:b/>
                <w:bCs/>
                <w:color w:val="FFFFFF"/>
                <w:kern w:val="24"/>
                <w:lang w:eastAsia="es-MX"/>
              </w:rPr>
              <w:t xml:space="preserve">Motivo </w:t>
            </w:r>
          </w:p>
        </w:tc>
      </w:tr>
      <w:tr w:rsidR="005D444A" w:rsidRPr="005D444A" w:rsidTr="0065231B">
        <w:trPr>
          <w:trHeight w:val="430"/>
        </w:trPr>
        <w:tc>
          <w:tcPr>
            <w:tcW w:w="464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5D444A" w:rsidRPr="005D444A" w:rsidRDefault="005D444A" w:rsidP="005D444A">
            <w:pPr>
              <w:rPr>
                <w:rFonts w:asciiTheme="minorHAnsi" w:hAnsiTheme="minorHAnsi" w:cstheme="minorHAnsi"/>
                <w:lang w:val="en-US" w:eastAsia="es-MX"/>
              </w:rPr>
            </w:pPr>
            <w:r w:rsidRPr="005D444A">
              <w:rPr>
                <w:rFonts w:asciiTheme="minorHAnsi" w:hAnsiTheme="minorHAnsi" w:cstheme="minorHAnsi"/>
                <w:lang w:val="en-US" w:eastAsia="es-MX"/>
              </w:rPr>
              <w:t>ADE Sport Consulting, S.A.S. de C.V.</w:t>
            </w:r>
          </w:p>
        </w:tc>
        <w:tc>
          <w:tcPr>
            <w:tcW w:w="491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5D444A" w:rsidRDefault="005D444A" w:rsidP="005D444A">
            <w:pPr>
              <w:rPr>
                <w:rFonts w:asciiTheme="minorHAnsi" w:hAnsiTheme="minorHAnsi" w:cstheme="minorHAnsi"/>
                <w:b/>
                <w:lang w:eastAsia="es-MX"/>
              </w:rPr>
            </w:pPr>
            <w:r w:rsidRPr="005D444A">
              <w:rPr>
                <w:rFonts w:asciiTheme="minorHAnsi" w:hAnsiTheme="minorHAnsi" w:cstheme="minorHAnsi"/>
                <w:b/>
                <w:lang w:eastAsia="es-MX"/>
              </w:rPr>
              <w:t>Licitante No Solvente,</w:t>
            </w:r>
          </w:p>
          <w:p w:rsidR="00AA2FE0" w:rsidRPr="005D444A" w:rsidRDefault="00AA2FE0" w:rsidP="005D444A">
            <w:pPr>
              <w:rPr>
                <w:rFonts w:asciiTheme="minorHAnsi" w:hAnsiTheme="minorHAnsi" w:cstheme="minorHAnsi"/>
                <w:b/>
                <w:lang w:eastAsia="es-MX"/>
              </w:rPr>
            </w:pPr>
          </w:p>
          <w:p w:rsidR="005D444A" w:rsidRDefault="005D444A" w:rsidP="005D444A">
            <w:pPr>
              <w:rPr>
                <w:rFonts w:asciiTheme="minorHAnsi" w:hAnsiTheme="minorHAnsi" w:cstheme="minorHAnsi"/>
                <w:b/>
                <w:lang w:eastAsia="es-MX"/>
              </w:rPr>
            </w:pPr>
            <w:r w:rsidRPr="005D444A">
              <w:rPr>
                <w:rFonts w:asciiTheme="minorHAnsi" w:hAnsiTheme="minorHAnsi" w:cstheme="minorHAnsi"/>
                <w:b/>
                <w:lang w:eastAsia="es-MX"/>
              </w:rPr>
              <w:t>Posterior al acto de presentación y apertura de proposiciones, se detectó por parte del área convocante, que:</w:t>
            </w:r>
          </w:p>
          <w:p w:rsidR="00AA2FE0" w:rsidRPr="005D444A" w:rsidRDefault="00AA2FE0" w:rsidP="005D444A">
            <w:pPr>
              <w:rPr>
                <w:rFonts w:asciiTheme="minorHAnsi" w:hAnsiTheme="minorHAnsi" w:cstheme="minorHAnsi"/>
                <w:b/>
                <w:lang w:eastAsia="es-MX"/>
              </w:rPr>
            </w:pPr>
          </w:p>
          <w:p w:rsidR="005D444A" w:rsidRDefault="005D444A" w:rsidP="005D444A">
            <w:pPr>
              <w:rPr>
                <w:rFonts w:asciiTheme="minorHAnsi" w:hAnsiTheme="minorHAnsi" w:cstheme="minorHAnsi"/>
                <w:b/>
                <w:lang w:eastAsia="es-MX"/>
              </w:rPr>
            </w:pPr>
            <w:r w:rsidRPr="005D444A">
              <w:rPr>
                <w:rFonts w:asciiTheme="minorHAnsi" w:hAnsiTheme="minorHAnsi" w:cstheme="minorHAnsi"/>
                <w:b/>
                <w:lang w:eastAsia="es-MX"/>
              </w:rPr>
              <w:t>- Presenta Acreditación Legal incompleta (Anexo 4) ya que no presenta copia del acta constitutiva y copia del Poder Notarial.</w:t>
            </w:r>
          </w:p>
          <w:p w:rsidR="00AA2FE0" w:rsidRPr="005D444A" w:rsidRDefault="00AA2FE0" w:rsidP="005D444A">
            <w:pPr>
              <w:rPr>
                <w:rFonts w:asciiTheme="minorHAnsi" w:hAnsiTheme="minorHAnsi" w:cstheme="minorHAnsi"/>
                <w:b/>
                <w:lang w:eastAsia="es-MX"/>
              </w:rPr>
            </w:pPr>
          </w:p>
          <w:p w:rsidR="005D444A" w:rsidRPr="005D444A" w:rsidRDefault="005D444A" w:rsidP="005D444A">
            <w:pPr>
              <w:rPr>
                <w:rFonts w:asciiTheme="minorHAnsi" w:hAnsiTheme="minorHAnsi" w:cstheme="minorHAnsi"/>
                <w:b/>
                <w:lang w:eastAsia="es-MX"/>
              </w:rPr>
            </w:pPr>
            <w:r w:rsidRPr="005D444A">
              <w:rPr>
                <w:rFonts w:asciiTheme="minorHAnsi" w:hAnsiTheme="minorHAnsi" w:cstheme="minorHAnsi"/>
                <w:b/>
                <w:lang w:eastAsia="es-MX"/>
              </w:rPr>
              <w:t xml:space="preserve"> - Presenta Constancia de situación fiscal sin adeudos en materia de aportaciones patronales y enteros de descuentos vigentes, (INFONAVIT) con fecha de 27 de diciembre del 2021 y no debe ser mayor a 30 días naturales a la fecha de registro de las propuestas técnicas y económicas.</w:t>
            </w:r>
          </w:p>
        </w:tc>
      </w:tr>
    </w:tbl>
    <w:p w:rsidR="005D444A" w:rsidRPr="005D444A" w:rsidRDefault="005D444A" w:rsidP="005D444A">
      <w:pPr>
        <w:contextualSpacing/>
        <w:rPr>
          <w:rFonts w:asciiTheme="minorHAnsi" w:eastAsia="Calibri" w:hAnsiTheme="minorHAnsi" w:cstheme="minorHAnsi"/>
          <w:b/>
          <w:i/>
        </w:rPr>
      </w:pPr>
    </w:p>
    <w:p w:rsidR="005D444A" w:rsidRPr="005D444A" w:rsidRDefault="005D444A" w:rsidP="005D444A">
      <w:pPr>
        <w:shd w:val="clear" w:color="auto" w:fill="FFFFFF"/>
        <w:spacing w:after="100" w:afterAutospacing="1"/>
        <w:contextualSpacing/>
        <w:jc w:val="both"/>
        <w:rPr>
          <w:rFonts w:asciiTheme="minorHAnsi" w:hAnsiTheme="minorHAnsi" w:cstheme="minorHAnsi"/>
          <w:lang w:val="es-ES_tradnl"/>
        </w:rPr>
      </w:pPr>
      <w:r w:rsidRPr="005D444A">
        <w:rPr>
          <w:rFonts w:asciiTheme="minorHAnsi" w:hAnsiTheme="minorHAnsi" w:cstheme="minorHAnsi"/>
          <w:lang w:val="es-ES_tradnl"/>
        </w:rPr>
        <w:lastRenderedPageBreak/>
        <w:t xml:space="preserve">Los licitantes cuyas proposiciones resultaron solventes son los que se muestran en el siguiente cuadro: </w:t>
      </w:r>
    </w:p>
    <w:p w:rsidR="005D444A" w:rsidRPr="005D444A" w:rsidRDefault="005D444A" w:rsidP="005D444A">
      <w:pPr>
        <w:shd w:val="clear" w:color="auto" w:fill="FFFFFF"/>
        <w:spacing w:after="100" w:afterAutospacing="1"/>
        <w:contextualSpacing/>
        <w:jc w:val="both"/>
        <w:rPr>
          <w:rFonts w:asciiTheme="minorHAnsi" w:hAnsiTheme="minorHAnsi" w:cstheme="minorHAnsi"/>
          <w:lang w:val="es-ES_tradnl"/>
        </w:rPr>
      </w:pPr>
    </w:p>
    <w:p w:rsidR="005D444A" w:rsidRDefault="005D444A" w:rsidP="005D444A">
      <w:pPr>
        <w:shd w:val="clear" w:color="auto" w:fill="FFFFFF"/>
        <w:spacing w:after="100" w:afterAutospacing="1"/>
        <w:contextualSpacing/>
        <w:jc w:val="both"/>
        <w:rPr>
          <w:rFonts w:asciiTheme="minorHAnsi" w:hAnsiTheme="minorHAnsi" w:cstheme="minorHAnsi"/>
          <w:b/>
          <w:bCs/>
        </w:rPr>
      </w:pPr>
      <w:r w:rsidRPr="005D444A">
        <w:rPr>
          <w:rFonts w:asciiTheme="minorHAnsi" w:hAnsiTheme="minorHAnsi" w:cstheme="minorHAnsi"/>
          <w:b/>
          <w:bCs/>
        </w:rPr>
        <w:t>ZONA CREATIVA GDL, S.A.S. DE C.V.</w:t>
      </w:r>
    </w:p>
    <w:p w:rsidR="00177597" w:rsidRPr="005D444A" w:rsidRDefault="00177597" w:rsidP="005D444A">
      <w:pPr>
        <w:shd w:val="clear" w:color="auto" w:fill="FFFFFF"/>
        <w:spacing w:after="100" w:afterAutospacing="1"/>
        <w:contextualSpacing/>
        <w:jc w:val="both"/>
        <w:rPr>
          <w:rFonts w:asciiTheme="minorHAnsi" w:hAnsiTheme="minorHAnsi" w:cstheme="minorHAnsi"/>
          <w:lang w:val="es-ES_tradnl"/>
        </w:rPr>
      </w:pPr>
    </w:p>
    <w:p w:rsidR="005D444A" w:rsidRPr="005D444A" w:rsidRDefault="005D444A" w:rsidP="005D444A">
      <w:pPr>
        <w:shd w:val="clear" w:color="auto" w:fill="FFFFFF"/>
        <w:spacing w:after="100" w:afterAutospacing="1"/>
        <w:contextualSpacing/>
        <w:jc w:val="both"/>
        <w:rPr>
          <w:rFonts w:asciiTheme="minorHAnsi" w:hAnsiTheme="minorHAnsi" w:cstheme="minorHAnsi"/>
          <w:lang w:val="es-ES_tradnl"/>
        </w:rPr>
      </w:pPr>
      <w:r w:rsidRPr="005D444A">
        <w:rPr>
          <w:rFonts w:asciiTheme="minorHAnsi" w:hAnsiTheme="minorHAnsi" w:cstheme="minorHAnsi"/>
          <w:noProof/>
          <w:lang w:eastAsia="es-MX"/>
        </w:rPr>
        <w:drawing>
          <wp:inline distT="0" distB="0" distL="0" distR="0" wp14:anchorId="5B7034E0" wp14:editId="7AA94CAA">
            <wp:extent cx="6124354" cy="3434316"/>
            <wp:effectExtent l="0" t="0" r="0" b="0"/>
            <wp:docPr id="4" name="Imagen 3">
              <a:extLst xmlns:a="http://schemas.openxmlformats.org/drawingml/2006/main">
                <a:ext uri="{FF2B5EF4-FFF2-40B4-BE49-F238E27FC236}">
                  <a16:creationId xmlns:a16="http://schemas.microsoft.com/office/drawing/2014/main" id="{5EA28647-5C94-4491-946A-66EB5C23CB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5EA28647-5C94-4491-946A-66EB5C23CB85}"/>
                        </a:ext>
                      </a:extLst>
                    </pic:cNvPr>
                    <pic:cNvPicPr>
                      <a:picLocks noChangeAspect="1"/>
                    </pic:cNvPicPr>
                  </pic:nvPicPr>
                  <pic:blipFill>
                    <a:blip r:embed="rId8"/>
                    <a:stretch>
                      <a:fillRect/>
                    </a:stretch>
                  </pic:blipFill>
                  <pic:spPr>
                    <a:xfrm>
                      <a:off x="0" y="0"/>
                      <a:ext cx="6147818" cy="3447474"/>
                    </a:xfrm>
                    <a:prstGeom prst="rect">
                      <a:avLst/>
                    </a:prstGeom>
                  </pic:spPr>
                </pic:pic>
              </a:graphicData>
            </a:graphic>
          </wp:inline>
        </w:drawing>
      </w:r>
    </w:p>
    <w:p w:rsidR="005D444A" w:rsidRPr="005D444A" w:rsidRDefault="005D444A" w:rsidP="005D444A">
      <w:pPr>
        <w:shd w:val="clear" w:color="auto" w:fill="FFFFFF"/>
        <w:spacing w:after="100" w:afterAutospacing="1"/>
        <w:contextualSpacing/>
        <w:jc w:val="both"/>
        <w:rPr>
          <w:rFonts w:asciiTheme="minorHAnsi" w:hAnsiTheme="minorHAnsi" w:cstheme="minorHAnsi"/>
          <w:lang w:val="es-ES_tradnl"/>
        </w:rPr>
      </w:pPr>
    </w:p>
    <w:p w:rsidR="005D444A" w:rsidRDefault="005D444A" w:rsidP="005D444A">
      <w:pPr>
        <w:shd w:val="clear" w:color="auto" w:fill="FFFFFF"/>
        <w:spacing w:after="100" w:afterAutospacing="1"/>
        <w:contextualSpacing/>
        <w:jc w:val="both"/>
        <w:rPr>
          <w:rFonts w:asciiTheme="minorHAnsi" w:hAnsiTheme="minorHAnsi" w:cstheme="minorHAnsi"/>
          <w:lang w:val="es-ES_tradnl"/>
        </w:rPr>
      </w:pPr>
      <w:r w:rsidRPr="005D444A">
        <w:rPr>
          <w:rFonts w:asciiTheme="minorHAnsi" w:hAnsiTheme="minorHAnsi" w:cstheme="minorHAnsi"/>
          <w:lang w:val="es-ES_tradnl"/>
        </w:rPr>
        <w:t>Responsable de la evaluación de las proposiciones:</w:t>
      </w:r>
    </w:p>
    <w:p w:rsidR="0065231B" w:rsidRPr="005D444A" w:rsidRDefault="0065231B" w:rsidP="005D444A">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059"/>
        <w:gridCol w:w="5618"/>
      </w:tblGrid>
      <w:tr w:rsidR="005D444A" w:rsidRPr="005D444A" w:rsidTr="005D444A">
        <w:trPr>
          <w:trHeight w:val="212"/>
        </w:trPr>
        <w:tc>
          <w:tcPr>
            <w:tcW w:w="4059" w:type="dxa"/>
          </w:tcPr>
          <w:p w:rsidR="005D444A" w:rsidRPr="005D444A" w:rsidRDefault="005D444A" w:rsidP="005D444A">
            <w:pPr>
              <w:spacing w:after="100" w:afterAutospacing="1" w:line="276" w:lineRule="auto"/>
              <w:contextualSpacing/>
              <w:jc w:val="center"/>
              <w:rPr>
                <w:rFonts w:asciiTheme="minorHAnsi" w:hAnsiTheme="minorHAnsi" w:cstheme="minorHAnsi"/>
                <w:b/>
                <w:lang w:val="es-ES_tradnl"/>
              </w:rPr>
            </w:pPr>
            <w:r w:rsidRPr="005D444A">
              <w:rPr>
                <w:rFonts w:asciiTheme="minorHAnsi" w:hAnsiTheme="minorHAnsi" w:cstheme="minorHAnsi"/>
                <w:b/>
                <w:lang w:val="es-ES_tradnl"/>
              </w:rPr>
              <w:t>Nombre</w:t>
            </w:r>
          </w:p>
        </w:tc>
        <w:tc>
          <w:tcPr>
            <w:tcW w:w="5618" w:type="dxa"/>
          </w:tcPr>
          <w:p w:rsidR="005D444A" w:rsidRPr="005D444A" w:rsidRDefault="005D444A" w:rsidP="005D444A">
            <w:pPr>
              <w:spacing w:after="100" w:afterAutospacing="1" w:line="276" w:lineRule="auto"/>
              <w:contextualSpacing/>
              <w:jc w:val="center"/>
              <w:rPr>
                <w:rFonts w:asciiTheme="minorHAnsi" w:hAnsiTheme="minorHAnsi" w:cstheme="minorHAnsi"/>
                <w:b/>
                <w:lang w:val="es-ES_tradnl"/>
              </w:rPr>
            </w:pPr>
            <w:r w:rsidRPr="005D444A">
              <w:rPr>
                <w:rFonts w:asciiTheme="minorHAnsi" w:hAnsiTheme="minorHAnsi" w:cstheme="minorHAnsi"/>
                <w:b/>
                <w:lang w:val="es-ES_tradnl"/>
              </w:rPr>
              <w:t>Cargo</w:t>
            </w:r>
          </w:p>
        </w:tc>
      </w:tr>
      <w:tr w:rsidR="005D444A" w:rsidRPr="005D444A" w:rsidTr="005D444A">
        <w:trPr>
          <w:trHeight w:val="449"/>
        </w:trPr>
        <w:tc>
          <w:tcPr>
            <w:tcW w:w="4059" w:type="dxa"/>
          </w:tcPr>
          <w:p w:rsidR="005D444A" w:rsidRPr="005D444A" w:rsidRDefault="005D444A" w:rsidP="005D444A">
            <w:pPr>
              <w:shd w:val="clear" w:color="auto" w:fill="FFFFFF"/>
              <w:spacing w:after="100" w:afterAutospacing="1" w:line="276" w:lineRule="auto"/>
              <w:contextualSpacing/>
              <w:rPr>
                <w:rFonts w:asciiTheme="minorHAnsi" w:hAnsiTheme="minorHAnsi" w:cstheme="minorHAnsi"/>
              </w:rPr>
            </w:pPr>
            <w:r w:rsidRPr="005D444A">
              <w:rPr>
                <w:rFonts w:asciiTheme="minorHAnsi" w:hAnsiTheme="minorHAnsi" w:cstheme="minorHAnsi"/>
              </w:rPr>
              <w:t>Patricia Huerta Almaraz</w:t>
            </w:r>
          </w:p>
        </w:tc>
        <w:tc>
          <w:tcPr>
            <w:tcW w:w="5618" w:type="dxa"/>
          </w:tcPr>
          <w:p w:rsidR="005D444A" w:rsidRPr="005D444A" w:rsidRDefault="005D444A" w:rsidP="005D444A">
            <w:pPr>
              <w:spacing w:after="100" w:afterAutospacing="1" w:line="276" w:lineRule="auto"/>
              <w:contextualSpacing/>
              <w:rPr>
                <w:rFonts w:asciiTheme="minorHAnsi" w:hAnsiTheme="minorHAnsi" w:cstheme="minorHAnsi"/>
              </w:rPr>
            </w:pPr>
            <w:r w:rsidRPr="005D444A">
              <w:rPr>
                <w:rFonts w:asciiTheme="minorHAnsi" w:hAnsiTheme="minorHAnsi" w:cstheme="minorHAnsi"/>
              </w:rPr>
              <w:t>Coordinadora de Análisis Estratégico y Comunicación</w:t>
            </w:r>
          </w:p>
        </w:tc>
      </w:tr>
      <w:tr w:rsidR="005D444A" w:rsidRPr="005D444A" w:rsidTr="005D444A">
        <w:trPr>
          <w:trHeight w:val="187"/>
        </w:trPr>
        <w:tc>
          <w:tcPr>
            <w:tcW w:w="4059" w:type="dxa"/>
          </w:tcPr>
          <w:p w:rsidR="005D444A" w:rsidRPr="005D444A" w:rsidRDefault="005D444A" w:rsidP="005D444A">
            <w:pPr>
              <w:shd w:val="clear" w:color="auto" w:fill="FFFFFF"/>
              <w:spacing w:after="100" w:afterAutospacing="1"/>
              <w:contextualSpacing/>
              <w:rPr>
                <w:rFonts w:asciiTheme="minorHAnsi" w:hAnsiTheme="minorHAnsi" w:cstheme="minorHAnsi"/>
              </w:rPr>
            </w:pPr>
            <w:r w:rsidRPr="005D444A">
              <w:rPr>
                <w:rFonts w:asciiTheme="minorHAnsi" w:hAnsiTheme="minorHAnsi" w:cstheme="minorHAnsi"/>
              </w:rPr>
              <w:t>Paulina del Carmen Torres Padilla</w:t>
            </w:r>
          </w:p>
        </w:tc>
        <w:tc>
          <w:tcPr>
            <w:tcW w:w="5618" w:type="dxa"/>
          </w:tcPr>
          <w:p w:rsidR="005D444A" w:rsidRPr="005D444A" w:rsidRDefault="005D444A" w:rsidP="005D444A">
            <w:pPr>
              <w:spacing w:after="100" w:afterAutospacing="1"/>
              <w:contextualSpacing/>
              <w:rPr>
                <w:rFonts w:asciiTheme="minorHAnsi" w:hAnsiTheme="minorHAnsi" w:cstheme="minorHAnsi"/>
              </w:rPr>
            </w:pPr>
            <w:r w:rsidRPr="005D444A">
              <w:rPr>
                <w:rFonts w:asciiTheme="minorHAnsi" w:hAnsiTheme="minorHAnsi" w:cstheme="minorHAnsi"/>
              </w:rPr>
              <w:t>Jefe de Gabinete</w:t>
            </w:r>
          </w:p>
        </w:tc>
      </w:tr>
    </w:tbl>
    <w:p w:rsidR="005D444A" w:rsidRPr="005D444A" w:rsidRDefault="005D444A" w:rsidP="005D444A">
      <w:pPr>
        <w:shd w:val="clear" w:color="auto" w:fill="FFFFFF"/>
        <w:spacing w:after="100" w:afterAutospacing="1"/>
        <w:contextualSpacing/>
        <w:jc w:val="both"/>
        <w:rPr>
          <w:rFonts w:asciiTheme="minorHAnsi" w:hAnsiTheme="minorHAnsi" w:cstheme="minorHAnsi"/>
        </w:rPr>
      </w:pPr>
    </w:p>
    <w:p w:rsidR="005D444A" w:rsidRPr="005D444A" w:rsidRDefault="005D444A" w:rsidP="005D444A">
      <w:pPr>
        <w:shd w:val="clear" w:color="auto" w:fill="FFFFFF"/>
        <w:spacing w:after="100" w:afterAutospacing="1"/>
        <w:contextualSpacing/>
        <w:jc w:val="both"/>
        <w:rPr>
          <w:rFonts w:asciiTheme="minorHAnsi" w:hAnsiTheme="minorHAnsi" w:cstheme="minorHAnsi"/>
          <w:b/>
          <w:u w:val="single"/>
          <w:lang w:val="es-ES_tradnl"/>
        </w:rPr>
      </w:pPr>
      <w:r w:rsidRPr="005D444A">
        <w:rPr>
          <w:rFonts w:asciiTheme="minorHAnsi" w:hAnsiTheme="minorHAnsi" w:cstheme="minorHAnsi"/>
          <w:b/>
          <w:u w:val="single"/>
          <w:lang w:val="es-ES_tradnl"/>
        </w:rPr>
        <w:t>Mediante oficio de análisis técnico número CAEC/297/2022</w:t>
      </w:r>
    </w:p>
    <w:p w:rsidR="005D444A" w:rsidRPr="005D444A" w:rsidRDefault="005D444A" w:rsidP="005D444A">
      <w:pPr>
        <w:shd w:val="clear" w:color="auto" w:fill="FFFFFF"/>
        <w:spacing w:after="100" w:afterAutospacing="1"/>
        <w:contextualSpacing/>
        <w:jc w:val="both"/>
        <w:rPr>
          <w:rFonts w:asciiTheme="minorHAnsi" w:hAnsiTheme="minorHAnsi" w:cstheme="minorHAnsi"/>
          <w:lang w:val="es-ES_tradnl"/>
        </w:rPr>
      </w:pPr>
    </w:p>
    <w:p w:rsidR="005D444A" w:rsidRPr="005D444A" w:rsidRDefault="005D444A" w:rsidP="005D444A">
      <w:pPr>
        <w:shd w:val="clear" w:color="auto" w:fill="FFFFFF"/>
        <w:spacing w:after="100" w:afterAutospacing="1"/>
        <w:contextualSpacing/>
        <w:jc w:val="both"/>
        <w:rPr>
          <w:rFonts w:asciiTheme="minorHAnsi" w:hAnsiTheme="minorHAnsi" w:cstheme="minorHAnsi"/>
          <w:lang w:val="es-ES_tradnl"/>
        </w:rPr>
      </w:pPr>
      <w:r w:rsidRPr="005D444A">
        <w:rPr>
          <w:rFonts w:asciiTheme="minorHAnsi" w:hAnsiTheme="minorHAnsi" w:cstheme="minorHAnsi"/>
          <w:b/>
          <w:lang w:val="es-ES_tradnl"/>
        </w:rPr>
        <w:t xml:space="preserve">Nota: </w:t>
      </w:r>
      <w:r w:rsidRPr="005D444A">
        <w:rPr>
          <w:rFonts w:asciiTheme="minorHAnsi" w:hAnsiTheme="minorHAnsi" w:cstheme="minorHAnsi"/>
          <w:lang w:val="es-ES_tradnl"/>
        </w:rPr>
        <w:t>Se adjudica al único licitante solvente.</w:t>
      </w:r>
    </w:p>
    <w:p w:rsidR="005D444A" w:rsidRPr="005D444A" w:rsidRDefault="005D444A" w:rsidP="005D444A">
      <w:pPr>
        <w:shd w:val="clear" w:color="auto" w:fill="FFFFFF"/>
        <w:spacing w:after="100" w:afterAutospacing="1"/>
        <w:contextualSpacing/>
        <w:jc w:val="both"/>
        <w:rPr>
          <w:rFonts w:asciiTheme="minorHAnsi" w:hAnsiTheme="minorHAnsi" w:cstheme="minorHAnsi"/>
          <w:lang w:val="es-ES_tradnl"/>
        </w:rPr>
      </w:pPr>
    </w:p>
    <w:p w:rsidR="005D444A" w:rsidRPr="005D444A" w:rsidRDefault="005D444A" w:rsidP="005D444A">
      <w:pPr>
        <w:shd w:val="clear" w:color="auto" w:fill="FFFFFF"/>
        <w:spacing w:after="100" w:afterAutospacing="1"/>
        <w:contextualSpacing/>
        <w:jc w:val="both"/>
        <w:rPr>
          <w:rFonts w:asciiTheme="minorHAnsi" w:hAnsiTheme="minorHAnsi" w:cstheme="minorHAnsi"/>
          <w:lang w:val="es-ES_tradnl"/>
        </w:rPr>
      </w:pPr>
      <w:r w:rsidRPr="005D444A">
        <w:rPr>
          <w:rFonts w:asciiTheme="minorHAnsi" w:hAnsiTheme="minorHAnsi" w:cstheme="minorHAnsi"/>
          <w:lang w:val="es-ES_tradnl"/>
        </w:rPr>
        <w:lastRenderedPageBreak/>
        <w:t xml:space="preserve">De conformidad con los criterios establecidos en bases, al ofertar en mejores condiciones se pone a consideración por parte del área requirente la adjudicación a favor de: </w:t>
      </w:r>
    </w:p>
    <w:p w:rsidR="005D444A" w:rsidRPr="005D444A" w:rsidRDefault="005D444A" w:rsidP="005D444A">
      <w:pPr>
        <w:shd w:val="clear" w:color="auto" w:fill="FFFFFF"/>
        <w:spacing w:after="100" w:afterAutospacing="1"/>
        <w:contextualSpacing/>
        <w:jc w:val="both"/>
        <w:rPr>
          <w:rFonts w:asciiTheme="minorHAnsi" w:hAnsiTheme="minorHAnsi" w:cstheme="minorHAnsi"/>
          <w:lang w:val="es-ES_tradnl"/>
        </w:rPr>
      </w:pPr>
    </w:p>
    <w:p w:rsidR="005D444A" w:rsidRPr="005D444A" w:rsidRDefault="005D444A" w:rsidP="005D444A">
      <w:pPr>
        <w:shd w:val="clear" w:color="auto" w:fill="FFFFFF"/>
        <w:spacing w:after="100" w:afterAutospacing="1"/>
        <w:contextualSpacing/>
        <w:jc w:val="both"/>
        <w:rPr>
          <w:rFonts w:asciiTheme="minorHAnsi" w:hAnsiTheme="minorHAnsi" w:cstheme="minorHAnsi"/>
          <w:b/>
          <w:bCs/>
        </w:rPr>
      </w:pPr>
      <w:r w:rsidRPr="005D444A">
        <w:rPr>
          <w:rFonts w:asciiTheme="minorHAnsi" w:hAnsiTheme="minorHAnsi" w:cstheme="minorHAnsi"/>
          <w:b/>
          <w:bCs/>
        </w:rPr>
        <w:t xml:space="preserve">ZONA CREATIVA GDL, S.A.S. DE C.V., POR UN MONTO MINIMO DE $ 1,462,596.41 Y UN MONTO MAXIMO DE $ 3,656,491.00 </w:t>
      </w:r>
    </w:p>
    <w:p w:rsidR="005D444A" w:rsidRPr="005D444A" w:rsidRDefault="005D444A" w:rsidP="005D444A">
      <w:pPr>
        <w:shd w:val="clear" w:color="auto" w:fill="FFFFFF"/>
        <w:spacing w:after="100" w:afterAutospacing="1"/>
        <w:contextualSpacing/>
        <w:jc w:val="both"/>
        <w:rPr>
          <w:rFonts w:asciiTheme="minorHAnsi" w:hAnsiTheme="minorHAnsi" w:cstheme="minorHAnsi"/>
          <w:lang w:val="es-ES_tradnl"/>
        </w:rPr>
      </w:pPr>
      <w:r w:rsidRPr="005D444A">
        <w:rPr>
          <w:rFonts w:asciiTheme="minorHAnsi" w:hAnsiTheme="minorHAnsi" w:cstheme="minorHAnsi"/>
          <w:b/>
          <w:bCs/>
        </w:rPr>
        <w:t xml:space="preserve"> </w:t>
      </w:r>
      <w:r w:rsidRPr="005D444A">
        <w:rPr>
          <w:rFonts w:asciiTheme="minorHAnsi" w:hAnsiTheme="minorHAnsi" w:cstheme="minorHAnsi"/>
          <w:noProof/>
          <w:lang w:eastAsia="es-MX"/>
        </w:rPr>
        <w:drawing>
          <wp:inline distT="0" distB="0" distL="0" distR="0" wp14:anchorId="4BEF070D" wp14:editId="2BEE49C7">
            <wp:extent cx="6139229" cy="2054431"/>
            <wp:effectExtent l="0" t="0" r="0" b="3175"/>
            <wp:docPr id="1" name="Imagen 3">
              <a:extLst xmlns:a="http://schemas.openxmlformats.org/drawingml/2006/main">
                <a:ext uri="{FF2B5EF4-FFF2-40B4-BE49-F238E27FC236}">
                  <a16:creationId xmlns:a16="http://schemas.microsoft.com/office/drawing/2014/main" id="{06DCCC84-833A-4D92-BDDD-AD0DD74FAA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06DCCC84-833A-4D92-BDDD-AD0DD74FAAA4}"/>
                        </a:ext>
                      </a:extLst>
                    </pic:cNvPr>
                    <pic:cNvPicPr>
                      <a:picLocks noChangeAspect="1"/>
                    </pic:cNvPicPr>
                  </pic:nvPicPr>
                  <pic:blipFill>
                    <a:blip r:embed="rId9"/>
                    <a:stretch>
                      <a:fillRect/>
                    </a:stretch>
                  </pic:blipFill>
                  <pic:spPr>
                    <a:xfrm>
                      <a:off x="0" y="0"/>
                      <a:ext cx="6160570" cy="2061573"/>
                    </a:xfrm>
                    <a:prstGeom prst="rect">
                      <a:avLst/>
                    </a:prstGeom>
                  </pic:spPr>
                </pic:pic>
              </a:graphicData>
            </a:graphic>
          </wp:inline>
        </w:drawing>
      </w:r>
    </w:p>
    <w:p w:rsidR="005D444A" w:rsidRPr="005D444A" w:rsidRDefault="005D444A" w:rsidP="005D444A">
      <w:pPr>
        <w:shd w:val="clear" w:color="auto" w:fill="FFFFFF"/>
        <w:spacing w:after="100" w:afterAutospacing="1"/>
        <w:contextualSpacing/>
        <w:jc w:val="both"/>
        <w:rPr>
          <w:rFonts w:asciiTheme="minorHAnsi" w:hAnsiTheme="minorHAnsi" w:cstheme="minorHAnsi"/>
          <w:b/>
          <w:lang w:val="es-ES_tradnl"/>
        </w:rPr>
      </w:pPr>
    </w:p>
    <w:p w:rsidR="005D444A" w:rsidRPr="005D444A" w:rsidRDefault="005D444A" w:rsidP="005D444A">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5D444A">
        <w:rPr>
          <w:rFonts w:asciiTheme="minorHAnsi" w:hAnsiTheme="minorHAnsi" w:cstheme="minorHAnsi"/>
          <w:color w:val="000000"/>
          <w:lang w:eastAsia="es-MX"/>
        </w:rPr>
        <w:t>La convocante tendrá 10 días hábiles para emitir la orden de compra / pedido posterior a la emisión del fallo.</w:t>
      </w:r>
    </w:p>
    <w:p w:rsidR="005D444A" w:rsidRPr="005D444A" w:rsidRDefault="005D444A" w:rsidP="005D444A">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5D444A" w:rsidRDefault="005D444A" w:rsidP="005D444A">
      <w:pPr>
        <w:shd w:val="clear" w:color="auto" w:fill="FFFFFF"/>
        <w:spacing w:line="253" w:lineRule="atLeast"/>
        <w:jc w:val="both"/>
        <w:rPr>
          <w:rFonts w:asciiTheme="minorHAnsi" w:hAnsiTheme="minorHAnsi" w:cstheme="minorHAnsi"/>
          <w:color w:val="000000"/>
          <w:lang w:eastAsia="es-MX"/>
        </w:rPr>
      </w:pPr>
      <w:r w:rsidRPr="005D444A">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F7676F" w:rsidRPr="005D444A" w:rsidRDefault="00F7676F" w:rsidP="005D444A">
      <w:pPr>
        <w:shd w:val="clear" w:color="auto" w:fill="FFFFFF"/>
        <w:spacing w:line="253" w:lineRule="atLeast"/>
        <w:jc w:val="both"/>
        <w:rPr>
          <w:rFonts w:asciiTheme="minorHAnsi" w:hAnsiTheme="minorHAnsi" w:cstheme="minorHAnsi"/>
          <w:color w:val="000000"/>
          <w:lang w:eastAsia="es-MX"/>
        </w:rPr>
      </w:pPr>
    </w:p>
    <w:p w:rsidR="005D444A" w:rsidRDefault="005D444A" w:rsidP="005D444A">
      <w:pPr>
        <w:shd w:val="clear" w:color="auto" w:fill="FFFFFF"/>
        <w:spacing w:line="253" w:lineRule="atLeast"/>
        <w:jc w:val="both"/>
        <w:rPr>
          <w:rFonts w:asciiTheme="minorHAnsi" w:hAnsiTheme="minorHAnsi" w:cstheme="minorHAnsi"/>
          <w:color w:val="000000"/>
          <w:lang w:eastAsia="es-MX"/>
        </w:rPr>
      </w:pPr>
      <w:r w:rsidRPr="005D444A">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F7676F" w:rsidRPr="005D444A" w:rsidRDefault="00F7676F" w:rsidP="005D444A">
      <w:pPr>
        <w:shd w:val="clear" w:color="auto" w:fill="FFFFFF"/>
        <w:spacing w:line="253" w:lineRule="atLeast"/>
        <w:jc w:val="both"/>
        <w:rPr>
          <w:rFonts w:asciiTheme="minorHAnsi" w:hAnsiTheme="minorHAnsi" w:cstheme="minorHAnsi"/>
          <w:color w:val="000000"/>
          <w:lang w:eastAsia="es-MX"/>
        </w:rPr>
      </w:pPr>
    </w:p>
    <w:p w:rsidR="005D444A" w:rsidRPr="005D444A" w:rsidRDefault="005D444A" w:rsidP="005D444A">
      <w:pPr>
        <w:shd w:val="clear" w:color="auto" w:fill="FFFFFF"/>
        <w:spacing w:line="276" w:lineRule="atLeast"/>
        <w:jc w:val="both"/>
        <w:rPr>
          <w:rFonts w:asciiTheme="minorHAnsi" w:hAnsiTheme="minorHAnsi" w:cstheme="minorHAnsi"/>
          <w:color w:val="000000"/>
          <w:lang w:eastAsia="es-MX"/>
        </w:rPr>
      </w:pPr>
      <w:r w:rsidRPr="005D444A">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5D444A" w:rsidRPr="005D444A" w:rsidRDefault="005D444A" w:rsidP="005D444A">
      <w:pPr>
        <w:shd w:val="clear" w:color="auto" w:fill="FFFFFF"/>
        <w:spacing w:line="276" w:lineRule="atLeast"/>
        <w:jc w:val="both"/>
        <w:rPr>
          <w:rFonts w:asciiTheme="minorHAnsi" w:hAnsiTheme="minorHAnsi" w:cstheme="minorHAnsi"/>
          <w:color w:val="000000"/>
          <w:lang w:eastAsia="es-MX"/>
        </w:rPr>
      </w:pPr>
    </w:p>
    <w:p w:rsidR="005D444A" w:rsidRPr="005D444A" w:rsidRDefault="005D444A" w:rsidP="005D444A">
      <w:pPr>
        <w:shd w:val="clear" w:color="auto" w:fill="FFFFFF"/>
        <w:spacing w:line="276" w:lineRule="atLeast"/>
        <w:jc w:val="both"/>
        <w:rPr>
          <w:rFonts w:asciiTheme="minorHAnsi" w:hAnsiTheme="minorHAnsi" w:cstheme="minorHAnsi"/>
          <w:color w:val="000000"/>
          <w:lang w:eastAsia="es-MX"/>
        </w:rPr>
      </w:pPr>
      <w:r w:rsidRPr="005D444A">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5D444A" w:rsidRPr="005D444A" w:rsidRDefault="005D444A" w:rsidP="005D444A">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5D444A">
        <w:rPr>
          <w:rFonts w:asciiTheme="minorHAnsi" w:hAnsiTheme="minorHAnsi" w:cstheme="minorHAnsi"/>
          <w:color w:val="000000"/>
          <w:shd w:val="clear" w:color="auto" w:fill="FFFFFF"/>
          <w:lang w:eastAsia="es-MX"/>
        </w:rPr>
        <w:lastRenderedPageBreak/>
        <w:t xml:space="preserve">Todo esto con fundamento en lo dispuesto por los artículos 107, 108, 113, 119 y demás </w:t>
      </w:r>
      <w:proofErr w:type="gramStart"/>
      <w:r w:rsidRPr="005D444A">
        <w:rPr>
          <w:rFonts w:asciiTheme="minorHAnsi" w:hAnsiTheme="minorHAnsi" w:cstheme="minorHAnsi"/>
          <w:color w:val="000000"/>
          <w:shd w:val="clear" w:color="auto" w:fill="FFFFFF"/>
          <w:lang w:eastAsia="es-MX"/>
        </w:rPr>
        <w:t>relativos  del</w:t>
      </w:r>
      <w:proofErr w:type="gramEnd"/>
      <w:r w:rsidRPr="005D444A">
        <w:rPr>
          <w:rFonts w:asciiTheme="minorHAnsi" w:hAnsiTheme="minorHAnsi" w:cstheme="minorHAnsi"/>
          <w:color w:val="000000"/>
          <w:shd w:val="clear" w:color="auto" w:fill="FFFFFF"/>
          <w:lang w:eastAsia="es-MX"/>
        </w:rPr>
        <w:t xml:space="preserve"> Reglamento de Compras, Enajenaciones y Contratación de Servicios del Municipio de Zapopan, Jalisco.</w:t>
      </w:r>
    </w:p>
    <w:p w:rsidR="00F05876" w:rsidRPr="00493C55" w:rsidRDefault="00F05876" w:rsidP="00F05876">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975371" w:rsidRDefault="00C30E79" w:rsidP="002B1CD9">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rPr>
        <w:t>Edmundo Antonio Amutio Villa</w:t>
      </w:r>
      <w:r w:rsidR="00975371" w:rsidRPr="00493C55">
        <w:rPr>
          <w:rFonts w:asciiTheme="minorHAnsi" w:hAnsiTheme="minorHAnsi" w:cstheme="minorHAnsi"/>
        </w:rPr>
        <w:t>, representante suplente del Presidente del Comité de Adquisiciones, comenta de</w:t>
      </w:r>
      <w:r w:rsidR="00975371" w:rsidRPr="00493C55">
        <w:rPr>
          <w:rFonts w:asciiTheme="minorHAnsi" w:hAnsiTheme="minorHAnsi" w:cstheme="minorHAnsi"/>
          <w:lang w:val="es-ES"/>
        </w:rPr>
        <w:t xml:space="preserve"> </w:t>
      </w:r>
      <w:r w:rsidR="00975371" w:rsidRPr="00493C55">
        <w:rPr>
          <w:rFonts w:asciiTheme="minorHAnsi" w:hAnsiTheme="minorHAnsi" w:cstheme="minorHAnsi"/>
        </w:rPr>
        <w:t xml:space="preserve">conformidad con el artículo </w:t>
      </w:r>
      <w:r w:rsidR="00975371" w:rsidRPr="00493C55">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del</w:t>
      </w:r>
      <w:r w:rsidR="00F05876">
        <w:rPr>
          <w:rFonts w:asciiTheme="minorHAnsi" w:eastAsia="Cambria" w:hAnsiTheme="minorHAnsi" w:cstheme="minorHAnsi"/>
        </w:rPr>
        <w:t xml:space="preserve"> </w:t>
      </w:r>
      <w:r w:rsidR="00975371" w:rsidRPr="00493C55">
        <w:rPr>
          <w:rFonts w:asciiTheme="minorHAnsi" w:eastAsia="Cambria" w:hAnsiTheme="minorHAnsi" w:cstheme="minorHAnsi"/>
        </w:rPr>
        <w:t>proveedo</w:t>
      </w:r>
      <w:r w:rsidR="002B1CD9" w:rsidRPr="00493C55">
        <w:rPr>
          <w:rFonts w:asciiTheme="minorHAnsi" w:eastAsia="Cambria" w:hAnsiTheme="minorHAnsi" w:cstheme="minorHAnsi"/>
        </w:rPr>
        <w:t>r</w:t>
      </w:r>
      <w:r w:rsidR="00CF5DB5" w:rsidRPr="00493C55">
        <w:rPr>
          <w:rFonts w:asciiTheme="minorHAnsi" w:hAnsiTheme="minorHAnsi" w:cstheme="minorHAnsi"/>
          <w:b/>
          <w:bCs/>
        </w:rPr>
        <w:t xml:space="preserve"> </w:t>
      </w:r>
      <w:r w:rsidR="00F7676F" w:rsidRPr="00F7676F">
        <w:rPr>
          <w:rFonts w:asciiTheme="minorHAnsi" w:hAnsiTheme="minorHAnsi" w:cstheme="minorHAnsi"/>
          <w:b/>
        </w:rPr>
        <w:t>Zona Creativa GDL, S.A.S. de C.V.,</w:t>
      </w:r>
      <w:r w:rsidR="00F7676F" w:rsidRPr="004565C4">
        <w:rPr>
          <w:rFonts w:cs="Tahoma"/>
        </w:rPr>
        <w:t xml:space="preserve"> </w:t>
      </w:r>
      <w:r w:rsidR="00E41B5D" w:rsidRPr="00493C55">
        <w:rPr>
          <w:rFonts w:asciiTheme="minorHAnsi" w:hAnsiTheme="minorHAnsi" w:cstheme="minorHAnsi"/>
        </w:rPr>
        <w:t>los</w:t>
      </w:r>
      <w:r w:rsidR="00E41B5D" w:rsidRPr="00493C55">
        <w:rPr>
          <w:rFonts w:asciiTheme="minorHAnsi" w:hAnsiTheme="minorHAnsi" w:cstheme="minorHAnsi"/>
          <w:lang w:val="es-ES_tradnl"/>
        </w:rPr>
        <w:t xml:space="preserve"> </w:t>
      </w:r>
      <w:r w:rsidR="00975371" w:rsidRPr="00493C55">
        <w:rPr>
          <w:rFonts w:asciiTheme="minorHAnsi" w:hAnsiTheme="minorHAnsi" w:cstheme="minorHAnsi"/>
          <w:lang w:val="es-ES_tradnl"/>
        </w:rPr>
        <w:t>los que estén por la afirmativa, sírvanse manifestarlo levantando su mano.</w:t>
      </w:r>
    </w:p>
    <w:p w:rsidR="005B616F" w:rsidRPr="00493C55" w:rsidRDefault="00F7676F" w:rsidP="00F7676F">
      <w:pPr>
        <w:shd w:val="clear" w:color="auto" w:fill="FFFFFF"/>
        <w:tabs>
          <w:tab w:val="left" w:pos="1197"/>
        </w:tabs>
        <w:spacing w:after="100" w:afterAutospacing="1"/>
        <w:contextualSpacing/>
        <w:jc w:val="both"/>
        <w:rPr>
          <w:rFonts w:asciiTheme="minorHAnsi" w:hAnsiTheme="minorHAnsi" w:cstheme="minorHAnsi"/>
          <w:lang w:val="es-ES_tradnl"/>
        </w:rPr>
      </w:pPr>
      <w:r>
        <w:rPr>
          <w:rFonts w:asciiTheme="minorHAnsi" w:hAnsiTheme="minorHAnsi" w:cstheme="minorHAnsi"/>
          <w:lang w:val="es-ES_tradnl"/>
        </w:rPr>
        <w:tab/>
      </w:r>
    </w:p>
    <w:p w:rsidR="00B653B2" w:rsidRDefault="006C1BBC" w:rsidP="006C1BBC">
      <w:pPr>
        <w:shd w:val="clear" w:color="auto" w:fill="FFFFFF"/>
        <w:spacing w:after="100" w:afterAutospacing="1"/>
        <w:contextualSpacing/>
        <w:jc w:val="center"/>
        <w:rPr>
          <w:rFonts w:asciiTheme="minorHAnsi" w:hAnsiTheme="minorHAnsi" w:cstheme="minorHAnsi"/>
          <w:b/>
          <w:i/>
        </w:rPr>
      </w:pPr>
      <w:r w:rsidRPr="006C1BBC">
        <w:rPr>
          <w:rFonts w:asciiTheme="minorHAnsi" w:hAnsiTheme="minorHAnsi" w:cstheme="minorHAnsi"/>
          <w:b/>
          <w:i/>
        </w:rPr>
        <w:t>Aprobado por Unanimidad de votos por parte de los integrantes del Comité de Adquisiciones  presentes</w:t>
      </w:r>
    </w:p>
    <w:p w:rsidR="006C1BBC" w:rsidRPr="006C1BBC" w:rsidRDefault="006C1BBC" w:rsidP="006C1BBC">
      <w:pPr>
        <w:shd w:val="clear" w:color="auto" w:fill="FFFFFF"/>
        <w:spacing w:after="100" w:afterAutospacing="1"/>
        <w:contextualSpacing/>
        <w:jc w:val="center"/>
        <w:rPr>
          <w:rFonts w:asciiTheme="minorHAnsi" w:eastAsiaTheme="minorEastAsia" w:hAnsiTheme="minorHAnsi" w:cstheme="minorHAnsi"/>
          <w:b/>
          <w:i/>
          <w:lang w:val="es-ES" w:eastAsia="es-MX"/>
        </w:rPr>
      </w:pPr>
    </w:p>
    <w:p w:rsidR="00F7676F" w:rsidRPr="00F7676F" w:rsidRDefault="00F7676F" w:rsidP="00F7676F">
      <w:pPr>
        <w:shd w:val="clear" w:color="auto" w:fill="FFFFFF"/>
        <w:spacing w:after="100" w:afterAutospacing="1"/>
        <w:contextualSpacing/>
        <w:jc w:val="both"/>
        <w:rPr>
          <w:rFonts w:asciiTheme="minorHAnsi" w:eastAsiaTheme="minorEastAsia" w:hAnsiTheme="minorHAnsi" w:cstheme="minorHAnsi"/>
          <w:lang w:eastAsia="es-MX"/>
        </w:rPr>
      </w:pPr>
      <w:r w:rsidRPr="00F7676F">
        <w:rPr>
          <w:rFonts w:asciiTheme="minorHAnsi" w:eastAsiaTheme="minorEastAsia" w:hAnsiTheme="minorHAnsi" w:cstheme="minorHAnsi"/>
          <w:b/>
          <w:lang w:val="es-ES" w:eastAsia="es-MX"/>
        </w:rPr>
        <w:t>Número de Cuadro:</w:t>
      </w:r>
      <w:r w:rsidRPr="00F7676F">
        <w:rPr>
          <w:rFonts w:asciiTheme="minorHAnsi" w:eastAsiaTheme="minorEastAsia" w:hAnsiTheme="minorHAnsi" w:cstheme="minorHAnsi"/>
          <w:lang w:val="es-ES" w:eastAsia="es-MX"/>
        </w:rPr>
        <w:t xml:space="preserve"> </w:t>
      </w:r>
      <w:r w:rsidRPr="00F7676F">
        <w:rPr>
          <w:rFonts w:asciiTheme="minorHAnsi" w:eastAsiaTheme="minorEastAsia" w:hAnsiTheme="minorHAnsi" w:cstheme="minorHAnsi"/>
          <w:lang w:eastAsia="es-MX"/>
        </w:rPr>
        <w:t>02.11.2022</w:t>
      </w:r>
    </w:p>
    <w:p w:rsidR="00F7676F" w:rsidRPr="00F7676F" w:rsidRDefault="00F7676F" w:rsidP="00F7676F">
      <w:pPr>
        <w:shd w:val="clear" w:color="auto" w:fill="FFFFFF"/>
        <w:spacing w:after="100" w:afterAutospacing="1"/>
        <w:contextualSpacing/>
        <w:jc w:val="both"/>
        <w:rPr>
          <w:rFonts w:asciiTheme="minorHAnsi" w:eastAsiaTheme="minorEastAsia" w:hAnsiTheme="minorHAnsi" w:cstheme="minorHAnsi"/>
          <w:lang w:val="es-ES" w:eastAsia="es-MX"/>
        </w:rPr>
      </w:pPr>
      <w:r w:rsidRPr="00F7676F">
        <w:rPr>
          <w:rFonts w:asciiTheme="minorHAnsi" w:eastAsiaTheme="minorEastAsia" w:hAnsiTheme="minorHAnsi" w:cstheme="minorHAnsi"/>
          <w:b/>
          <w:lang w:val="es-ES" w:eastAsia="es-MX"/>
        </w:rPr>
        <w:t xml:space="preserve">Licitación Pública Nacional con Participación del Comité: </w:t>
      </w:r>
      <w:r w:rsidRPr="00F7676F">
        <w:rPr>
          <w:rFonts w:asciiTheme="minorHAnsi" w:eastAsiaTheme="minorEastAsia" w:hAnsiTheme="minorHAnsi" w:cstheme="minorHAnsi"/>
          <w:lang w:val="es-ES" w:eastAsia="es-MX"/>
        </w:rPr>
        <w:t>202200863</w:t>
      </w:r>
    </w:p>
    <w:p w:rsidR="00F7676F" w:rsidRPr="00F7676F" w:rsidRDefault="00F7676F" w:rsidP="00F7676F">
      <w:pPr>
        <w:shd w:val="clear" w:color="auto" w:fill="FFFFFF"/>
        <w:spacing w:after="100" w:afterAutospacing="1"/>
        <w:contextualSpacing/>
        <w:jc w:val="both"/>
        <w:rPr>
          <w:rFonts w:asciiTheme="minorHAnsi" w:eastAsiaTheme="minorEastAsia" w:hAnsiTheme="minorHAnsi" w:cstheme="minorHAnsi"/>
          <w:lang w:val="es-ES" w:eastAsia="es-MX"/>
        </w:rPr>
      </w:pPr>
      <w:r w:rsidRPr="00F7676F">
        <w:rPr>
          <w:rFonts w:asciiTheme="minorHAnsi" w:eastAsiaTheme="minorEastAsia" w:hAnsiTheme="minorHAnsi" w:cstheme="minorHAnsi"/>
          <w:b/>
          <w:lang w:val="es-ES" w:eastAsia="es-MX"/>
        </w:rPr>
        <w:t xml:space="preserve">Área Requirente: </w:t>
      </w:r>
      <w:r w:rsidRPr="00F7676F">
        <w:rPr>
          <w:rFonts w:asciiTheme="minorHAnsi" w:eastAsiaTheme="minorEastAsia" w:hAnsiTheme="minorHAnsi" w:cstheme="minorHAnsi"/>
          <w:lang w:val="es-ES" w:eastAsia="es-MX"/>
        </w:rPr>
        <w:t>Dirección de Gestión Integral de Agua y Drenaje adscrita a la Coordinación General de Servicios Municipales</w:t>
      </w:r>
      <w:r w:rsidRPr="00F7676F">
        <w:rPr>
          <w:rFonts w:asciiTheme="minorHAnsi" w:eastAsiaTheme="minorEastAsia" w:hAnsiTheme="minorHAnsi" w:cstheme="minorHAnsi"/>
          <w:b/>
          <w:lang w:val="es-ES" w:eastAsia="es-MX"/>
        </w:rPr>
        <w:t xml:space="preserve"> </w:t>
      </w:r>
    </w:p>
    <w:p w:rsidR="00F7676F" w:rsidRPr="00F7676F" w:rsidRDefault="00F7676F" w:rsidP="00F7676F">
      <w:pPr>
        <w:shd w:val="clear" w:color="auto" w:fill="FFFFFF"/>
        <w:spacing w:after="100" w:afterAutospacing="1"/>
        <w:contextualSpacing/>
        <w:jc w:val="both"/>
        <w:rPr>
          <w:rFonts w:asciiTheme="minorHAnsi" w:eastAsiaTheme="minorEastAsia" w:hAnsiTheme="minorHAnsi" w:cstheme="minorHAnsi"/>
          <w:lang w:val="es-ES" w:eastAsia="es-MX"/>
        </w:rPr>
      </w:pPr>
      <w:r w:rsidRPr="00F7676F">
        <w:rPr>
          <w:rFonts w:asciiTheme="minorHAnsi" w:eastAsiaTheme="minorEastAsia" w:hAnsiTheme="minorHAnsi" w:cstheme="minorHAnsi"/>
          <w:b/>
          <w:lang w:val="es-ES" w:eastAsia="es-MX"/>
        </w:rPr>
        <w:t xml:space="preserve">Objeto de licitación: </w:t>
      </w:r>
      <w:r w:rsidRPr="00F7676F">
        <w:rPr>
          <w:rFonts w:asciiTheme="minorHAnsi" w:eastAsiaTheme="minorEastAsia" w:hAnsiTheme="minorHAnsi" w:cstheme="minorHAnsi"/>
          <w:lang w:val="es-ES" w:eastAsia="es-MX"/>
        </w:rPr>
        <w:t>Tableros de control necesarios para el correcto funcionamiento de los equipos de bombeo mismos que suministran el vital líquido a la población, así como un ahorro en el consumo de energía eléctrica, lo anterior para los pozos que administra la Dirección de Gestión Integral de Agua y Drenaje.</w:t>
      </w:r>
    </w:p>
    <w:p w:rsidR="00F7676F" w:rsidRPr="00F7676F" w:rsidRDefault="00F7676F" w:rsidP="00F7676F">
      <w:pPr>
        <w:shd w:val="clear" w:color="auto" w:fill="FFFFFF"/>
        <w:spacing w:after="100" w:afterAutospacing="1"/>
        <w:contextualSpacing/>
        <w:jc w:val="both"/>
        <w:rPr>
          <w:rFonts w:asciiTheme="minorHAnsi" w:eastAsiaTheme="minorEastAsia" w:hAnsiTheme="minorHAnsi" w:cstheme="minorHAnsi"/>
          <w:lang w:val="es-ES" w:eastAsia="es-MX"/>
        </w:rPr>
      </w:pPr>
    </w:p>
    <w:p w:rsidR="00F7676F" w:rsidRPr="00F7676F" w:rsidRDefault="00F7676F" w:rsidP="00F7676F">
      <w:pPr>
        <w:shd w:val="clear" w:color="auto" w:fill="FFFFFF"/>
        <w:spacing w:after="100" w:afterAutospacing="1"/>
        <w:contextualSpacing/>
        <w:jc w:val="both"/>
        <w:rPr>
          <w:rFonts w:asciiTheme="minorHAnsi" w:hAnsiTheme="minorHAnsi" w:cstheme="minorHAnsi"/>
          <w:lang w:val="es-ES_tradnl"/>
        </w:rPr>
      </w:pPr>
      <w:r w:rsidRPr="00F7676F">
        <w:rPr>
          <w:rFonts w:asciiTheme="minorHAnsi" w:eastAsiaTheme="minorEastAsia" w:hAnsiTheme="minorHAnsi" w:cstheme="minorHAnsi"/>
          <w:lang w:eastAsia="es-MX"/>
        </w:rPr>
        <w:t>S</w:t>
      </w:r>
      <w:r w:rsidRPr="00F7676F">
        <w:rPr>
          <w:rFonts w:asciiTheme="minorHAnsi" w:hAnsiTheme="minorHAnsi" w:cstheme="minorHAnsi"/>
          <w:lang w:val="es-ES_tradnl"/>
        </w:rPr>
        <w:t>e pone a la vista el expediente de donde se desprende lo siguiente:</w:t>
      </w:r>
    </w:p>
    <w:p w:rsidR="00F7676F" w:rsidRPr="00F7676F" w:rsidRDefault="00F7676F" w:rsidP="00F7676F">
      <w:pPr>
        <w:shd w:val="clear" w:color="auto" w:fill="FFFFFF"/>
        <w:spacing w:after="100" w:afterAutospacing="1"/>
        <w:contextualSpacing/>
        <w:jc w:val="both"/>
        <w:rPr>
          <w:rFonts w:asciiTheme="minorHAnsi" w:eastAsiaTheme="minorEastAsia" w:hAnsiTheme="minorHAnsi" w:cstheme="minorHAnsi"/>
          <w:lang w:val="es-ES_tradnl"/>
        </w:rPr>
      </w:pPr>
    </w:p>
    <w:p w:rsidR="00F7676F" w:rsidRPr="00F7676F" w:rsidRDefault="00F7676F" w:rsidP="00F7676F">
      <w:pPr>
        <w:shd w:val="clear" w:color="auto" w:fill="FFFFFF"/>
        <w:spacing w:after="100" w:afterAutospacing="1"/>
        <w:contextualSpacing/>
        <w:jc w:val="both"/>
        <w:rPr>
          <w:rFonts w:asciiTheme="minorHAnsi" w:hAnsiTheme="minorHAnsi" w:cstheme="minorHAnsi"/>
          <w:b/>
          <w:lang w:val="es-ES_tradnl"/>
        </w:rPr>
      </w:pPr>
      <w:r w:rsidRPr="00F7676F">
        <w:rPr>
          <w:rFonts w:asciiTheme="minorHAnsi" w:hAnsiTheme="minorHAnsi" w:cstheme="minorHAnsi"/>
          <w:b/>
          <w:lang w:val="es-ES_tradnl"/>
        </w:rPr>
        <w:t>Proveedores que cotizan:</w:t>
      </w:r>
    </w:p>
    <w:p w:rsidR="00F7676F" w:rsidRPr="00F7676F" w:rsidRDefault="00F7676F" w:rsidP="00F7676F">
      <w:pPr>
        <w:pStyle w:val="Prrafodelista"/>
        <w:numPr>
          <w:ilvl w:val="0"/>
          <w:numId w:val="9"/>
        </w:numPr>
        <w:shd w:val="clear" w:color="auto" w:fill="FFFFFF"/>
        <w:spacing w:after="100" w:afterAutospacing="1"/>
        <w:contextualSpacing/>
        <w:jc w:val="both"/>
        <w:rPr>
          <w:rFonts w:asciiTheme="minorHAnsi" w:hAnsiTheme="minorHAnsi" w:cstheme="minorHAnsi"/>
        </w:rPr>
      </w:pPr>
      <w:r w:rsidRPr="00F7676F">
        <w:rPr>
          <w:rFonts w:asciiTheme="minorHAnsi" w:hAnsiTheme="minorHAnsi" w:cstheme="minorHAnsi"/>
        </w:rPr>
        <w:t>Grupo Comercial Denbar, S.A.S. de C.V.</w:t>
      </w:r>
    </w:p>
    <w:p w:rsidR="00F7676F" w:rsidRPr="00F7676F" w:rsidRDefault="00F7676F" w:rsidP="00F7676F">
      <w:pPr>
        <w:pStyle w:val="Prrafodelista"/>
        <w:numPr>
          <w:ilvl w:val="0"/>
          <w:numId w:val="9"/>
        </w:numPr>
        <w:shd w:val="clear" w:color="auto" w:fill="FFFFFF"/>
        <w:spacing w:after="100" w:afterAutospacing="1"/>
        <w:contextualSpacing/>
        <w:jc w:val="both"/>
        <w:rPr>
          <w:rFonts w:asciiTheme="minorHAnsi" w:hAnsiTheme="minorHAnsi" w:cstheme="minorHAnsi"/>
        </w:rPr>
      </w:pPr>
      <w:r w:rsidRPr="00F7676F">
        <w:rPr>
          <w:rFonts w:asciiTheme="minorHAnsi" w:hAnsiTheme="minorHAnsi" w:cstheme="minorHAnsi"/>
        </w:rPr>
        <w:t>Comsare Comercializadora, S.A. de C.V.</w:t>
      </w:r>
    </w:p>
    <w:p w:rsidR="00F7676F" w:rsidRPr="00F7676F" w:rsidRDefault="00F7676F" w:rsidP="00F7676F">
      <w:pPr>
        <w:pStyle w:val="Prrafodelista"/>
        <w:numPr>
          <w:ilvl w:val="0"/>
          <w:numId w:val="9"/>
        </w:numPr>
        <w:shd w:val="clear" w:color="auto" w:fill="FFFFFF"/>
        <w:spacing w:after="100" w:afterAutospacing="1"/>
        <w:contextualSpacing/>
        <w:jc w:val="both"/>
        <w:rPr>
          <w:rFonts w:asciiTheme="minorHAnsi" w:hAnsiTheme="minorHAnsi" w:cstheme="minorHAnsi"/>
        </w:rPr>
      </w:pPr>
      <w:proofErr w:type="spellStart"/>
      <w:r w:rsidRPr="00F7676F">
        <w:rPr>
          <w:rFonts w:asciiTheme="minorHAnsi" w:hAnsiTheme="minorHAnsi" w:cstheme="minorHAnsi"/>
        </w:rPr>
        <w:t>Electroconstrucciones</w:t>
      </w:r>
      <w:proofErr w:type="spellEnd"/>
      <w:r w:rsidRPr="00F7676F">
        <w:rPr>
          <w:rFonts w:asciiTheme="minorHAnsi" w:hAnsiTheme="minorHAnsi" w:cstheme="minorHAnsi"/>
        </w:rPr>
        <w:t xml:space="preserve"> JC, S.A. de C.V.</w:t>
      </w:r>
    </w:p>
    <w:p w:rsidR="00F7676F" w:rsidRPr="00F7676F" w:rsidRDefault="00F7676F" w:rsidP="00F7676F">
      <w:pPr>
        <w:shd w:val="clear" w:color="auto" w:fill="FFFFFF"/>
        <w:spacing w:after="100" w:afterAutospacing="1"/>
        <w:contextualSpacing/>
        <w:rPr>
          <w:rFonts w:asciiTheme="minorHAnsi" w:hAnsiTheme="minorHAnsi" w:cstheme="minorHAnsi"/>
        </w:rPr>
      </w:pPr>
      <w:r w:rsidRPr="00F7676F">
        <w:rPr>
          <w:rFonts w:asciiTheme="minorHAnsi" w:hAnsiTheme="minorHAnsi" w:cstheme="minorHAnsi"/>
        </w:rPr>
        <w:t>Los licitantes cuyas proposiciones fueron desechadas:</w:t>
      </w:r>
    </w:p>
    <w:p w:rsidR="00F7676F" w:rsidRPr="00F7676F" w:rsidRDefault="00F7676F" w:rsidP="00F7676F">
      <w:pPr>
        <w:shd w:val="clear" w:color="auto" w:fill="FFFFFF"/>
        <w:spacing w:after="100" w:afterAutospacing="1"/>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4361"/>
        <w:gridCol w:w="5340"/>
      </w:tblGrid>
      <w:tr w:rsidR="00F7676F" w:rsidRPr="00F7676F" w:rsidTr="000E1CE8">
        <w:trPr>
          <w:trHeight w:val="447"/>
        </w:trPr>
        <w:tc>
          <w:tcPr>
            <w:tcW w:w="436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F7676F" w:rsidRPr="00F7676F" w:rsidRDefault="00F7676F" w:rsidP="00AA2FE0">
            <w:pPr>
              <w:tabs>
                <w:tab w:val="center" w:pos="1854"/>
                <w:tab w:val="left" w:pos="2745"/>
              </w:tabs>
              <w:rPr>
                <w:rFonts w:asciiTheme="minorHAnsi" w:hAnsiTheme="minorHAnsi" w:cstheme="minorHAnsi"/>
                <w:lang w:eastAsia="es-MX"/>
              </w:rPr>
            </w:pPr>
            <w:r w:rsidRPr="00F7676F">
              <w:rPr>
                <w:rFonts w:asciiTheme="minorHAnsi" w:hAnsiTheme="minorHAnsi" w:cstheme="minorHAnsi"/>
                <w:b/>
                <w:bCs/>
                <w:color w:val="FFFFFF"/>
                <w:kern w:val="24"/>
                <w:lang w:eastAsia="es-MX"/>
              </w:rPr>
              <w:tab/>
              <w:t xml:space="preserve">Licitante </w:t>
            </w:r>
            <w:r w:rsidRPr="00F7676F">
              <w:rPr>
                <w:rFonts w:asciiTheme="minorHAnsi" w:hAnsiTheme="minorHAnsi" w:cstheme="minorHAnsi"/>
                <w:b/>
                <w:bCs/>
                <w:color w:val="FFFFFF"/>
                <w:kern w:val="24"/>
                <w:lang w:eastAsia="es-MX"/>
              </w:rPr>
              <w:tab/>
            </w:r>
          </w:p>
        </w:tc>
        <w:tc>
          <w:tcPr>
            <w:tcW w:w="534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F7676F" w:rsidRPr="00F7676F" w:rsidRDefault="00F7676F" w:rsidP="00AA2FE0">
            <w:pPr>
              <w:jc w:val="center"/>
              <w:rPr>
                <w:rFonts w:asciiTheme="minorHAnsi" w:hAnsiTheme="minorHAnsi" w:cstheme="minorHAnsi"/>
                <w:lang w:eastAsia="es-MX"/>
              </w:rPr>
            </w:pPr>
            <w:r w:rsidRPr="00F7676F">
              <w:rPr>
                <w:rFonts w:asciiTheme="minorHAnsi" w:hAnsiTheme="minorHAnsi" w:cstheme="minorHAnsi"/>
                <w:b/>
                <w:bCs/>
                <w:color w:val="FFFFFF"/>
                <w:kern w:val="24"/>
                <w:lang w:eastAsia="es-MX"/>
              </w:rPr>
              <w:t xml:space="preserve">Motivo </w:t>
            </w:r>
          </w:p>
        </w:tc>
      </w:tr>
      <w:tr w:rsidR="00F7676F" w:rsidRPr="00F7676F" w:rsidTr="000E1CE8">
        <w:trPr>
          <w:trHeight w:val="430"/>
        </w:trPr>
        <w:tc>
          <w:tcPr>
            <w:tcW w:w="436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F7676F" w:rsidRPr="00F7676F" w:rsidRDefault="00F7676F" w:rsidP="00AA2FE0">
            <w:pPr>
              <w:rPr>
                <w:rFonts w:asciiTheme="minorHAnsi" w:hAnsiTheme="minorHAnsi" w:cstheme="minorHAnsi"/>
                <w:lang w:eastAsia="es-MX"/>
              </w:rPr>
            </w:pPr>
            <w:r w:rsidRPr="00F7676F">
              <w:rPr>
                <w:rFonts w:asciiTheme="minorHAnsi" w:hAnsiTheme="minorHAnsi" w:cstheme="minorHAnsi"/>
                <w:lang w:eastAsia="es-MX"/>
              </w:rPr>
              <w:lastRenderedPageBreak/>
              <w:t>Grupo Comercial Denbar, S.A.S. de C.V.</w:t>
            </w:r>
          </w:p>
        </w:tc>
        <w:tc>
          <w:tcPr>
            <w:tcW w:w="534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F7676F" w:rsidRDefault="00F7676F" w:rsidP="00AA2FE0">
            <w:pPr>
              <w:rPr>
                <w:rFonts w:asciiTheme="minorHAnsi" w:hAnsiTheme="minorHAnsi" w:cstheme="minorHAnsi"/>
                <w:b/>
                <w:lang w:eastAsia="es-MX"/>
              </w:rPr>
            </w:pPr>
            <w:r w:rsidRPr="00F7676F">
              <w:rPr>
                <w:rFonts w:asciiTheme="minorHAnsi" w:hAnsiTheme="minorHAnsi" w:cstheme="minorHAnsi"/>
                <w:b/>
                <w:lang w:eastAsia="es-MX"/>
              </w:rPr>
              <w:t>Licitante No Solvente</w:t>
            </w:r>
          </w:p>
          <w:p w:rsidR="00AA2FE0" w:rsidRPr="00F7676F" w:rsidRDefault="00AA2FE0" w:rsidP="00AA2FE0">
            <w:pPr>
              <w:rPr>
                <w:rFonts w:asciiTheme="minorHAnsi" w:hAnsiTheme="minorHAnsi" w:cstheme="minorHAnsi"/>
                <w:b/>
                <w:lang w:eastAsia="es-MX"/>
              </w:rPr>
            </w:pPr>
          </w:p>
          <w:p w:rsidR="00F7676F" w:rsidRDefault="00F7676F" w:rsidP="00AA2FE0">
            <w:pPr>
              <w:rPr>
                <w:rFonts w:asciiTheme="minorHAnsi" w:hAnsiTheme="minorHAnsi" w:cstheme="minorHAnsi"/>
                <w:b/>
                <w:lang w:eastAsia="es-MX"/>
              </w:rPr>
            </w:pPr>
            <w:r w:rsidRPr="00F7676F">
              <w:rPr>
                <w:rFonts w:asciiTheme="minorHAnsi" w:hAnsiTheme="minorHAnsi" w:cstheme="minorHAnsi"/>
                <w:b/>
                <w:lang w:eastAsia="es-MX"/>
              </w:rPr>
              <w:t xml:space="preserve">Posterior al acto de presentación y apertura de proposiciones se observó, que:      </w:t>
            </w:r>
          </w:p>
          <w:p w:rsidR="00AA2FE0" w:rsidRPr="00F7676F" w:rsidRDefault="00AA2FE0" w:rsidP="00AA2FE0">
            <w:pPr>
              <w:rPr>
                <w:rFonts w:asciiTheme="minorHAnsi" w:hAnsiTheme="minorHAnsi" w:cstheme="minorHAnsi"/>
                <w:b/>
                <w:lang w:eastAsia="es-MX"/>
              </w:rPr>
            </w:pPr>
          </w:p>
          <w:p w:rsidR="00AA2FE0" w:rsidRDefault="00F7676F" w:rsidP="00AA2FE0">
            <w:pPr>
              <w:rPr>
                <w:rFonts w:asciiTheme="minorHAnsi" w:hAnsiTheme="minorHAnsi" w:cstheme="minorHAnsi"/>
                <w:b/>
                <w:lang w:eastAsia="es-MX"/>
              </w:rPr>
            </w:pPr>
            <w:r w:rsidRPr="00F7676F">
              <w:rPr>
                <w:rFonts w:asciiTheme="minorHAnsi" w:hAnsiTheme="minorHAnsi" w:cstheme="minorHAnsi"/>
                <w:b/>
                <w:lang w:eastAsia="es-MX"/>
              </w:rPr>
              <w:t xml:space="preserve">Presenta. </w:t>
            </w:r>
            <w:r w:rsidR="006E5841">
              <w:rPr>
                <w:rFonts w:asciiTheme="minorHAnsi" w:hAnsiTheme="minorHAnsi" w:cstheme="minorHAnsi"/>
                <w:b/>
                <w:lang w:eastAsia="es-MX"/>
              </w:rPr>
              <w:t>–</w:t>
            </w:r>
            <w:r w:rsidRPr="00F7676F">
              <w:rPr>
                <w:rFonts w:asciiTheme="minorHAnsi" w:hAnsiTheme="minorHAnsi" w:cstheme="minorHAnsi"/>
                <w:b/>
                <w:lang w:eastAsia="es-MX"/>
              </w:rPr>
              <w:t xml:space="preserve"> Art</w:t>
            </w:r>
            <w:r w:rsidR="006E5841">
              <w:rPr>
                <w:rFonts w:asciiTheme="minorHAnsi" w:hAnsiTheme="minorHAnsi" w:cstheme="minorHAnsi"/>
                <w:b/>
                <w:lang w:eastAsia="es-MX"/>
              </w:rPr>
              <w:t>iculo 3</w:t>
            </w:r>
            <w:r w:rsidRPr="00F7676F">
              <w:rPr>
                <w:rFonts w:asciiTheme="minorHAnsi" w:hAnsiTheme="minorHAnsi" w:cstheme="minorHAnsi"/>
                <w:b/>
                <w:lang w:eastAsia="es-MX"/>
              </w:rPr>
              <w:t>2 D con fecha de 26 de abril del 2022 debiendo ser con un máximo de 1 mes de emisión anteriores a la fecha de presentación de propuestas</w:t>
            </w:r>
            <w:r w:rsidR="006E5841">
              <w:rPr>
                <w:rFonts w:asciiTheme="minorHAnsi" w:hAnsiTheme="minorHAnsi" w:cstheme="minorHAnsi"/>
                <w:b/>
                <w:lang w:eastAsia="es-MX"/>
              </w:rPr>
              <w:t>.</w:t>
            </w:r>
          </w:p>
          <w:p w:rsidR="00F7676F" w:rsidRPr="00F7676F" w:rsidRDefault="00F7676F" w:rsidP="00AA2FE0">
            <w:pPr>
              <w:rPr>
                <w:rFonts w:asciiTheme="minorHAnsi" w:hAnsiTheme="minorHAnsi" w:cstheme="minorHAnsi"/>
                <w:b/>
                <w:lang w:eastAsia="es-MX"/>
              </w:rPr>
            </w:pPr>
            <w:r w:rsidRPr="00F7676F">
              <w:rPr>
                <w:rFonts w:asciiTheme="minorHAnsi" w:hAnsiTheme="minorHAnsi" w:cstheme="minorHAnsi"/>
                <w:b/>
                <w:lang w:eastAsia="es-MX"/>
              </w:rPr>
              <w:t xml:space="preserve">   </w:t>
            </w:r>
          </w:p>
          <w:p w:rsidR="00F7676F" w:rsidRDefault="00F7676F" w:rsidP="00AA2FE0">
            <w:pPr>
              <w:rPr>
                <w:rFonts w:asciiTheme="minorHAnsi" w:hAnsiTheme="minorHAnsi" w:cstheme="minorHAnsi"/>
                <w:b/>
                <w:lang w:eastAsia="es-MX"/>
              </w:rPr>
            </w:pPr>
            <w:r w:rsidRPr="00F7676F">
              <w:rPr>
                <w:rFonts w:asciiTheme="minorHAnsi" w:hAnsiTheme="minorHAnsi" w:cstheme="minorHAnsi"/>
                <w:b/>
                <w:lang w:eastAsia="es-MX"/>
              </w:rPr>
              <w:t>Presenta. - Opinión del cumplimiento de sus obligaciones en materia de Seguridad Social, de fecha 06 de mayo del 2022 debiendo ser, con fecha no mayor a 30 días naturales a la fecha de registro de las propuestas técnicas y económicas.</w:t>
            </w:r>
          </w:p>
          <w:p w:rsidR="00AA2FE0" w:rsidRPr="00F7676F" w:rsidRDefault="00AA2FE0" w:rsidP="00AA2FE0">
            <w:pPr>
              <w:rPr>
                <w:rFonts w:asciiTheme="minorHAnsi" w:hAnsiTheme="minorHAnsi" w:cstheme="minorHAnsi"/>
                <w:b/>
                <w:lang w:eastAsia="es-MX"/>
              </w:rPr>
            </w:pPr>
          </w:p>
          <w:p w:rsidR="00F7676F" w:rsidRDefault="00F7676F" w:rsidP="00AA2FE0">
            <w:pPr>
              <w:rPr>
                <w:rFonts w:asciiTheme="minorHAnsi" w:hAnsiTheme="minorHAnsi" w:cstheme="minorHAnsi"/>
                <w:b/>
                <w:lang w:eastAsia="es-MX"/>
              </w:rPr>
            </w:pPr>
            <w:r w:rsidRPr="00F7676F">
              <w:rPr>
                <w:rFonts w:asciiTheme="minorHAnsi" w:hAnsiTheme="minorHAnsi" w:cstheme="minorHAnsi"/>
                <w:b/>
                <w:lang w:eastAsia="es-MX"/>
              </w:rPr>
              <w:t>No presenta. -  Documentos adicionales solicitados en bases</w:t>
            </w:r>
            <w:r w:rsidR="006E5841">
              <w:rPr>
                <w:rFonts w:asciiTheme="minorHAnsi" w:hAnsiTheme="minorHAnsi" w:cstheme="minorHAnsi"/>
                <w:b/>
                <w:lang w:eastAsia="es-MX"/>
              </w:rPr>
              <w:t>.</w:t>
            </w:r>
          </w:p>
          <w:p w:rsidR="006E5841" w:rsidRPr="00F7676F" w:rsidRDefault="006E5841" w:rsidP="00AA2FE0">
            <w:pPr>
              <w:rPr>
                <w:rFonts w:asciiTheme="minorHAnsi" w:hAnsiTheme="minorHAnsi" w:cstheme="minorHAnsi"/>
                <w:b/>
                <w:lang w:eastAsia="es-MX"/>
              </w:rPr>
            </w:pPr>
          </w:p>
        </w:tc>
      </w:tr>
      <w:tr w:rsidR="00F7676F" w:rsidRPr="00F7676F" w:rsidTr="000E1CE8">
        <w:trPr>
          <w:trHeight w:val="430"/>
        </w:trPr>
        <w:tc>
          <w:tcPr>
            <w:tcW w:w="436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F7676F" w:rsidRPr="00F7676F" w:rsidRDefault="00F7676F" w:rsidP="00AA2FE0">
            <w:pPr>
              <w:rPr>
                <w:rFonts w:asciiTheme="minorHAnsi" w:hAnsiTheme="minorHAnsi" w:cstheme="minorHAnsi"/>
                <w:lang w:eastAsia="es-MX"/>
              </w:rPr>
            </w:pPr>
            <w:proofErr w:type="spellStart"/>
            <w:r w:rsidRPr="00F7676F">
              <w:rPr>
                <w:rFonts w:asciiTheme="minorHAnsi" w:hAnsiTheme="minorHAnsi" w:cstheme="minorHAnsi"/>
                <w:lang w:eastAsia="es-MX"/>
              </w:rPr>
              <w:t>Electroconstrucciones</w:t>
            </w:r>
            <w:proofErr w:type="spellEnd"/>
            <w:r w:rsidRPr="00F7676F">
              <w:rPr>
                <w:rFonts w:asciiTheme="minorHAnsi" w:hAnsiTheme="minorHAnsi" w:cstheme="minorHAnsi"/>
                <w:lang w:eastAsia="es-MX"/>
              </w:rPr>
              <w:t xml:space="preserve"> JC, S.A. de C.V.</w:t>
            </w:r>
          </w:p>
        </w:tc>
        <w:tc>
          <w:tcPr>
            <w:tcW w:w="534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F7676F" w:rsidRDefault="00F7676F" w:rsidP="00AA2FE0">
            <w:pPr>
              <w:rPr>
                <w:rFonts w:asciiTheme="minorHAnsi" w:hAnsiTheme="minorHAnsi" w:cstheme="minorHAnsi"/>
                <w:b/>
                <w:lang w:eastAsia="es-MX"/>
              </w:rPr>
            </w:pPr>
            <w:r w:rsidRPr="00F7676F">
              <w:rPr>
                <w:rFonts w:asciiTheme="minorHAnsi" w:hAnsiTheme="minorHAnsi" w:cstheme="minorHAnsi"/>
                <w:b/>
                <w:lang w:eastAsia="es-MX"/>
              </w:rPr>
              <w:t>Licitante No Solvente</w:t>
            </w:r>
          </w:p>
          <w:p w:rsidR="00AA2FE0" w:rsidRPr="00F7676F" w:rsidRDefault="00AA2FE0" w:rsidP="00AA2FE0">
            <w:pPr>
              <w:rPr>
                <w:rFonts w:asciiTheme="minorHAnsi" w:hAnsiTheme="minorHAnsi" w:cstheme="minorHAnsi"/>
                <w:b/>
                <w:lang w:eastAsia="es-MX"/>
              </w:rPr>
            </w:pPr>
          </w:p>
          <w:p w:rsidR="00AA2FE0" w:rsidRDefault="00F7676F" w:rsidP="00AA2FE0">
            <w:pPr>
              <w:rPr>
                <w:rFonts w:asciiTheme="minorHAnsi" w:hAnsiTheme="minorHAnsi" w:cstheme="minorHAnsi"/>
                <w:b/>
                <w:lang w:eastAsia="es-MX"/>
              </w:rPr>
            </w:pPr>
            <w:r w:rsidRPr="00F7676F">
              <w:rPr>
                <w:rFonts w:asciiTheme="minorHAnsi" w:hAnsiTheme="minorHAnsi" w:cstheme="minorHAnsi"/>
                <w:b/>
                <w:lang w:eastAsia="es-MX"/>
              </w:rPr>
              <w:t xml:space="preserve">Posterior al acto de presentación y apertura de proposiciones se observó, que:            </w:t>
            </w:r>
          </w:p>
          <w:p w:rsidR="00F7676F" w:rsidRPr="00F7676F" w:rsidRDefault="00F7676F" w:rsidP="00AA2FE0">
            <w:pPr>
              <w:rPr>
                <w:rFonts w:asciiTheme="minorHAnsi" w:hAnsiTheme="minorHAnsi" w:cstheme="minorHAnsi"/>
                <w:b/>
                <w:lang w:eastAsia="es-MX"/>
              </w:rPr>
            </w:pPr>
            <w:r w:rsidRPr="00F7676F">
              <w:rPr>
                <w:rFonts w:asciiTheme="minorHAnsi" w:hAnsiTheme="minorHAnsi" w:cstheme="minorHAnsi"/>
                <w:b/>
                <w:lang w:eastAsia="es-MX"/>
              </w:rPr>
              <w:t xml:space="preserve">        </w:t>
            </w:r>
          </w:p>
          <w:p w:rsidR="00F7676F" w:rsidRDefault="00F7676F" w:rsidP="00AA2FE0">
            <w:pPr>
              <w:rPr>
                <w:rFonts w:asciiTheme="minorHAnsi" w:hAnsiTheme="minorHAnsi" w:cstheme="minorHAnsi"/>
                <w:b/>
                <w:lang w:eastAsia="es-MX"/>
              </w:rPr>
            </w:pPr>
            <w:r w:rsidRPr="00F7676F">
              <w:rPr>
                <w:rFonts w:asciiTheme="minorHAnsi" w:hAnsiTheme="minorHAnsi" w:cstheme="minorHAnsi"/>
                <w:b/>
                <w:lang w:eastAsia="es-MX"/>
              </w:rPr>
              <w:t>No Presenta - Comprobante fiscal digital por internet (CFDI) del pago del impuesto sobre nómina del estado.</w:t>
            </w:r>
          </w:p>
          <w:p w:rsidR="006E5841" w:rsidRPr="00F7676F" w:rsidRDefault="006E5841" w:rsidP="00AA2FE0">
            <w:pPr>
              <w:rPr>
                <w:rFonts w:asciiTheme="minorHAnsi" w:hAnsiTheme="minorHAnsi" w:cstheme="minorHAnsi"/>
                <w:b/>
                <w:lang w:eastAsia="es-MX"/>
              </w:rPr>
            </w:pPr>
          </w:p>
        </w:tc>
      </w:tr>
    </w:tbl>
    <w:p w:rsidR="00F7676F" w:rsidRPr="00F7676F" w:rsidRDefault="00F7676F" w:rsidP="00F7676F">
      <w:pPr>
        <w:shd w:val="clear" w:color="auto" w:fill="FFFFFF"/>
        <w:spacing w:after="100" w:afterAutospacing="1"/>
        <w:contextualSpacing/>
        <w:jc w:val="both"/>
        <w:rPr>
          <w:rFonts w:asciiTheme="minorHAnsi" w:hAnsiTheme="minorHAnsi" w:cstheme="minorHAnsi"/>
          <w:lang w:val="es-ES_tradnl"/>
        </w:rPr>
      </w:pPr>
    </w:p>
    <w:p w:rsidR="00F7676F" w:rsidRDefault="00F7676F" w:rsidP="00F7676F">
      <w:pPr>
        <w:shd w:val="clear" w:color="auto" w:fill="FFFFFF"/>
        <w:spacing w:after="100" w:afterAutospacing="1"/>
        <w:contextualSpacing/>
        <w:jc w:val="both"/>
        <w:rPr>
          <w:rFonts w:asciiTheme="minorHAnsi" w:hAnsiTheme="minorHAnsi" w:cstheme="minorHAnsi"/>
          <w:lang w:val="es-ES_tradnl"/>
        </w:rPr>
      </w:pPr>
      <w:r w:rsidRPr="00F7676F">
        <w:rPr>
          <w:rFonts w:asciiTheme="minorHAnsi" w:hAnsiTheme="minorHAnsi" w:cstheme="minorHAnsi"/>
          <w:lang w:val="es-ES_tradnl"/>
        </w:rPr>
        <w:t xml:space="preserve">Los licitantes cuyas proposiciones resultaron solventes son los que se muestran en el siguiente cuadro: </w:t>
      </w:r>
    </w:p>
    <w:p w:rsidR="006E5841" w:rsidRPr="00F7676F" w:rsidRDefault="006E5841" w:rsidP="00F7676F">
      <w:pPr>
        <w:shd w:val="clear" w:color="auto" w:fill="FFFFFF"/>
        <w:spacing w:after="100" w:afterAutospacing="1"/>
        <w:contextualSpacing/>
        <w:jc w:val="both"/>
        <w:rPr>
          <w:rFonts w:asciiTheme="minorHAnsi" w:hAnsiTheme="minorHAnsi" w:cstheme="minorHAnsi"/>
          <w:lang w:val="es-ES_tradnl"/>
        </w:rPr>
      </w:pPr>
    </w:p>
    <w:p w:rsidR="00F7676F" w:rsidRPr="00F7676F" w:rsidRDefault="00F7676F" w:rsidP="00F7676F">
      <w:pPr>
        <w:shd w:val="clear" w:color="auto" w:fill="FFFFFF"/>
        <w:spacing w:after="100" w:afterAutospacing="1"/>
        <w:contextualSpacing/>
        <w:jc w:val="both"/>
        <w:rPr>
          <w:rFonts w:asciiTheme="minorHAnsi" w:hAnsiTheme="minorHAnsi" w:cstheme="minorHAnsi"/>
          <w:lang w:val="es-ES_tradnl"/>
        </w:rPr>
      </w:pPr>
      <w:r w:rsidRPr="00F7676F">
        <w:rPr>
          <w:rFonts w:asciiTheme="minorHAnsi" w:hAnsiTheme="minorHAnsi" w:cstheme="minorHAnsi"/>
          <w:b/>
          <w:bCs/>
        </w:rPr>
        <w:t>COMSARE COMERCIALIZADORA, S.A. DE C.V.</w:t>
      </w:r>
    </w:p>
    <w:p w:rsidR="00F7676F" w:rsidRPr="00F7676F" w:rsidRDefault="00F7676F" w:rsidP="00F7676F">
      <w:pPr>
        <w:shd w:val="clear" w:color="auto" w:fill="FFFFFF"/>
        <w:spacing w:after="100" w:afterAutospacing="1"/>
        <w:contextualSpacing/>
        <w:jc w:val="both"/>
        <w:rPr>
          <w:rFonts w:asciiTheme="minorHAnsi" w:hAnsiTheme="minorHAnsi" w:cstheme="minorHAnsi"/>
          <w:lang w:val="es-ES_tradnl"/>
        </w:rPr>
      </w:pPr>
      <w:r w:rsidRPr="00F7676F">
        <w:rPr>
          <w:rFonts w:asciiTheme="minorHAnsi" w:hAnsiTheme="minorHAnsi" w:cstheme="minorHAnsi"/>
          <w:noProof/>
          <w:lang w:eastAsia="es-MX"/>
        </w:rPr>
        <w:lastRenderedPageBreak/>
        <w:drawing>
          <wp:inline distT="0" distB="0" distL="0" distR="0" wp14:anchorId="07686C04" wp14:editId="4C047932">
            <wp:extent cx="6388002" cy="2941983"/>
            <wp:effectExtent l="0" t="0" r="0" b="0"/>
            <wp:docPr id="5" name="Imagen 3">
              <a:extLst xmlns:a="http://schemas.openxmlformats.org/drawingml/2006/main">
                <a:ext uri="{FF2B5EF4-FFF2-40B4-BE49-F238E27FC236}">
                  <a16:creationId xmlns:a16="http://schemas.microsoft.com/office/drawing/2014/main" id="{4F0F8EF3-9274-4ED7-867B-1EA33DC438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4F0F8EF3-9274-4ED7-867B-1EA33DC4386F}"/>
                        </a:ext>
                      </a:extLst>
                    </pic:cNvPr>
                    <pic:cNvPicPr>
                      <a:picLocks noChangeAspect="1"/>
                    </pic:cNvPicPr>
                  </pic:nvPicPr>
                  <pic:blipFill>
                    <a:blip r:embed="rId10"/>
                    <a:stretch>
                      <a:fillRect/>
                    </a:stretch>
                  </pic:blipFill>
                  <pic:spPr>
                    <a:xfrm>
                      <a:off x="0" y="0"/>
                      <a:ext cx="6501389" cy="2994203"/>
                    </a:xfrm>
                    <a:prstGeom prst="rect">
                      <a:avLst/>
                    </a:prstGeom>
                  </pic:spPr>
                </pic:pic>
              </a:graphicData>
            </a:graphic>
          </wp:inline>
        </w:drawing>
      </w:r>
    </w:p>
    <w:p w:rsidR="00F7676F" w:rsidRPr="00F7676F" w:rsidRDefault="00F7676F" w:rsidP="00F7676F">
      <w:pPr>
        <w:shd w:val="clear" w:color="auto" w:fill="FFFFFF"/>
        <w:spacing w:after="100" w:afterAutospacing="1"/>
        <w:contextualSpacing/>
        <w:jc w:val="both"/>
        <w:rPr>
          <w:rFonts w:asciiTheme="minorHAnsi" w:hAnsiTheme="minorHAnsi" w:cstheme="minorHAnsi"/>
          <w:lang w:val="es-ES_tradnl"/>
        </w:rPr>
      </w:pPr>
    </w:p>
    <w:p w:rsidR="00F7676F" w:rsidRPr="00F7676F" w:rsidRDefault="00F7676F" w:rsidP="00F7676F">
      <w:pPr>
        <w:shd w:val="clear" w:color="auto" w:fill="FFFFFF"/>
        <w:spacing w:after="100" w:afterAutospacing="1"/>
        <w:contextualSpacing/>
        <w:jc w:val="both"/>
        <w:rPr>
          <w:rFonts w:asciiTheme="minorHAnsi" w:hAnsiTheme="minorHAnsi" w:cstheme="minorHAnsi"/>
          <w:lang w:val="es-ES_tradnl"/>
        </w:rPr>
      </w:pPr>
      <w:r w:rsidRPr="00F7676F">
        <w:rPr>
          <w:rFonts w:asciiTheme="minorHAnsi" w:hAnsiTheme="minorHAnsi" w:cstheme="minorHAnsi"/>
          <w:lang w:val="es-ES_tradnl"/>
        </w:rPr>
        <w:t>Responsable de la evaluación de las proposiciones:</w:t>
      </w:r>
    </w:p>
    <w:p w:rsidR="00F7676F" w:rsidRPr="00F7676F" w:rsidRDefault="00F7676F" w:rsidP="00F7676F">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470"/>
        <w:gridCol w:w="5165"/>
      </w:tblGrid>
      <w:tr w:rsidR="00F7676F" w:rsidRPr="00F7676F" w:rsidTr="00AA2FE0">
        <w:trPr>
          <w:trHeight w:val="225"/>
        </w:trPr>
        <w:tc>
          <w:tcPr>
            <w:tcW w:w="4470" w:type="dxa"/>
          </w:tcPr>
          <w:p w:rsidR="00F7676F" w:rsidRPr="00F7676F" w:rsidRDefault="00F7676F" w:rsidP="00AA2FE0">
            <w:pPr>
              <w:spacing w:after="100" w:afterAutospacing="1" w:line="276" w:lineRule="auto"/>
              <w:contextualSpacing/>
              <w:jc w:val="center"/>
              <w:rPr>
                <w:rFonts w:asciiTheme="minorHAnsi" w:hAnsiTheme="minorHAnsi" w:cstheme="minorHAnsi"/>
                <w:b/>
                <w:lang w:val="es-ES_tradnl"/>
              </w:rPr>
            </w:pPr>
            <w:r w:rsidRPr="00F7676F">
              <w:rPr>
                <w:rFonts w:asciiTheme="minorHAnsi" w:hAnsiTheme="minorHAnsi" w:cstheme="minorHAnsi"/>
                <w:b/>
                <w:lang w:val="es-ES_tradnl"/>
              </w:rPr>
              <w:t>Nombre</w:t>
            </w:r>
          </w:p>
        </w:tc>
        <w:tc>
          <w:tcPr>
            <w:tcW w:w="5165" w:type="dxa"/>
          </w:tcPr>
          <w:p w:rsidR="00F7676F" w:rsidRPr="00F7676F" w:rsidRDefault="00F7676F" w:rsidP="00AA2FE0">
            <w:pPr>
              <w:spacing w:after="100" w:afterAutospacing="1" w:line="276" w:lineRule="auto"/>
              <w:contextualSpacing/>
              <w:jc w:val="center"/>
              <w:rPr>
                <w:rFonts w:asciiTheme="minorHAnsi" w:hAnsiTheme="minorHAnsi" w:cstheme="minorHAnsi"/>
                <w:b/>
                <w:lang w:val="es-ES_tradnl"/>
              </w:rPr>
            </w:pPr>
            <w:r w:rsidRPr="00F7676F">
              <w:rPr>
                <w:rFonts w:asciiTheme="minorHAnsi" w:hAnsiTheme="minorHAnsi" w:cstheme="minorHAnsi"/>
                <w:b/>
                <w:lang w:val="es-ES_tradnl"/>
              </w:rPr>
              <w:t>Cargo</w:t>
            </w:r>
          </w:p>
        </w:tc>
      </w:tr>
      <w:tr w:rsidR="00F7676F" w:rsidRPr="00F7676F" w:rsidTr="00AA2FE0">
        <w:trPr>
          <w:trHeight w:val="477"/>
        </w:trPr>
        <w:tc>
          <w:tcPr>
            <w:tcW w:w="4470" w:type="dxa"/>
          </w:tcPr>
          <w:p w:rsidR="00F7676F" w:rsidRPr="00F7676F" w:rsidRDefault="00F7676F" w:rsidP="00AA2FE0">
            <w:pPr>
              <w:shd w:val="clear" w:color="auto" w:fill="FFFFFF"/>
              <w:spacing w:after="100" w:afterAutospacing="1" w:line="276" w:lineRule="auto"/>
              <w:contextualSpacing/>
              <w:rPr>
                <w:rFonts w:asciiTheme="minorHAnsi" w:hAnsiTheme="minorHAnsi" w:cstheme="minorHAnsi"/>
              </w:rPr>
            </w:pPr>
            <w:r w:rsidRPr="00F7676F">
              <w:rPr>
                <w:rFonts w:asciiTheme="minorHAnsi" w:hAnsiTheme="minorHAnsi" w:cstheme="minorHAnsi"/>
              </w:rPr>
              <w:t>Rogelio Pulido Mercado</w:t>
            </w:r>
          </w:p>
        </w:tc>
        <w:tc>
          <w:tcPr>
            <w:tcW w:w="5165" w:type="dxa"/>
          </w:tcPr>
          <w:p w:rsidR="00F7676F" w:rsidRPr="00F7676F" w:rsidRDefault="00F7676F" w:rsidP="00AA2FE0">
            <w:pPr>
              <w:spacing w:after="100" w:afterAutospacing="1" w:line="276" w:lineRule="auto"/>
              <w:contextualSpacing/>
              <w:rPr>
                <w:rFonts w:asciiTheme="minorHAnsi" w:hAnsiTheme="minorHAnsi" w:cstheme="minorHAnsi"/>
              </w:rPr>
            </w:pPr>
            <w:r w:rsidRPr="00F7676F">
              <w:rPr>
                <w:rFonts w:asciiTheme="minorHAnsi" w:hAnsiTheme="minorHAnsi" w:cstheme="minorHAnsi"/>
              </w:rPr>
              <w:t>Director de Gestión Integral del Agua y Drenaje</w:t>
            </w:r>
          </w:p>
        </w:tc>
      </w:tr>
      <w:tr w:rsidR="00F7676F" w:rsidRPr="00F7676F" w:rsidTr="00AA2FE0">
        <w:trPr>
          <w:trHeight w:val="411"/>
        </w:trPr>
        <w:tc>
          <w:tcPr>
            <w:tcW w:w="4470" w:type="dxa"/>
          </w:tcPr>
          <w:p w:rsidR="00F7676F" w:rsidRPr="00F7676F" w:rsidRDefault="00F7676F" w:rsidP="00AA2FE0">
            <w:pPr>
              <w:shd w:val="clear" w:color="auto" w:fill="FFFFFF"/>
              <w:spacing w:after="100" w:afterAutospacing="1"/>
              <w:contextualSpacing/>
              <w:rPr>
                <w:rFonts w:asciiTheme="minorHAnsi" w:hAnsiTheme="minorHAnsi" w:cstheme="minorHAnsi"/>
              </w:rPr>
            </w:pPr>
            <w:r w:rsidRPr="00F7676F">
              <w:rPr>
                <w:rFonts w:asciiTheme="minorHAnsi" w:hAnsiTheme="minorHAnsi" w:cstheme="minorHAnsi"/>
              </w:rPr>
              <w:t>Carlos Alejandro Vázquez Ortiz</w:t>
            </w:r>
          </w:p>
        </w:tc>
        <w:tc>
          <w:tcPr>
            <w:tcW w:w="5165" w:type="dxa"/>
          </w:tcPr>
          <w:p w:rsidR="00F7676F" w:rsidRPr="00F7676F" w:rsidRDefault="00F7676F" w:rsidP="00AA2FE0">
            <w:pPr>
              <w:spacing w:after="100" w:afterAutospacing="1"/>
              <w:contextualSpacing/>
              <w:rPr>
                <w:rFonts w:asciiTheme="minorHAnsi" w:hAnsiTheme="minorHAnsi" w:cstheme="minorHAnsi"/>
              </w:rPr>
            </w:pPr>
            <w:r w:rsidRPr="00F7676F">
              <w:rPr>
                <w:rFonts w:asciiTheme="minorHAnsi" w:hAnsiTheme="minorHAnsi" w:cstheme="minorHAnsi"/>
              </w:rPr>
              <w:t>Coordinador General de Servicios Municipales</w:t>
            </w:r>
          </w:p>
        </w:tc>
      </w:tr>
    </w:tbl>
    <w:p w:rsidR="00F7676F" w:rsidRPr="00F7676F" w:rsidRDefault="00F7676F" w:rsidP="00F7676F">
      <w:pPr>
        <w:shd w:val="clear" w:color="auto" w:fill="FFFFFF"/>
        <w:spacing w:after="100" w:afterAutospacing="1"/>
        <w:contextualSpacing/>
        <w:jc w:val="both"/>
        <w:rPr>
          <w:rFonts w:asciiTheme="minorHAnsi" w:hAnsiTheme="minorHAnsi" w:cstheme="minorHAnsi"/>
        </w:rPr>
      </w:pPr>
    </w:p>
    <w:p w:rsidR="00F7676F" w:rsidRPr="00F7676F" w:rsidRDefault="00F7676F" w:rsidP="00F7676F">
      <w:pPr>
        <w:shd w:val="clear" w:color="auto" w:fill="FFFFFF"/>
        <w:spacing w:after="100" w:afterAutospacing="1"/>
        <w:contextualSpacing/>
        <w:jc w:val="both"/>
        <w:rPr>
          <w:rFonts w:asciiTheme="minorHAnsi" w:hAnsiTheme="minorHAnsi" w:cstheme="minorHAnsi"/>
          <w:lang w:val="es-ES_tradnl"/>
        </w:rPr>
      </w:pPr>
      <w:r w:rsidRPr="00F7676F">
        <w:rPr>
          <w:rFonts w:asciiTheme="minorHAnsi" w:hAnsiTheme="minorHAnsi" w:cstheme="minorHAnsi"/>
          <w:b/>
          <w:u w:val="single"/>
          <w:lang w:val="es-ES_tradnl"/>
        </w:rPr>
        <w:t>Mediante oficio de análisis técnico número 1640/2022/0833</w:t>
      </w:r>
    </w:p>
    <w:p w:rsidR="00F7676F" w:rsidRPr="00F7676F" w:rsidRDefault="00F7676F" w:rsidP="00F7676F">
      <w:pPr>
        <w:shd w:val="clear" w:color="auto" w:fill="FFFFFF"/>
        <w:spacing w:after="100" w:afterAutospacing="1"/>
        <w:contextualSpacing/>
        <w:jc w:val="both"/>
        <w:rPr>
          <w:rFonts w:asciiTheme="minorHAnsi" w:hAnsiTheme="minorHAnsi" w:cstheme="minorHAnsi"/>
          <w:lang w:val="es-ES_tradnl"/>
        </w:rPr>
      </w:pPr>
    </w:p>
    <w:p w:rsidR="00F7676F" w:rsidRPr="00F7676F" w:rsidRDefault="00F7676F" w:rsidP="00F7676F">
      <w:pPr>
        <w:shd w:val="clear" w:color="auto" w:fill="FFFFFF"/>
        <w:spacing w:after="100" w:afterAutospacing="1"/>
        <w:contextualSpacing/>
        <w:jc w:val="both"/>
        <w:rPr>
          <w:rFonts w:asciiTheme="minorHAnsi" w:hAnsiTheme="minorHAnsi" w:cstheme="minorHAnsi"/>
          <w:lang w:val="es-ES_tradnl"/>
        </w:rPr>
      </w:pPr>
      <w:r w:rsidRPr="00F7676F">
        <w:rPr>
          <w:rFonts w:asciiTheme="minorHAnsi" w:hAnsiTheme="minorHAnsi" w:cstheme="minorHAnsi"/>
          <w:b/>
          <w:lang w:val="es-ES_tradnl"/>
        </w:rPr>
        <w:t xml:space="preserve">Nota: </w:t>
      </w:r>
      <w:r w:rsidRPr="00F7676F">
        <w:rPr>
          <w:rFonts w:asciiTheme="minorHAnsi" w:hAnsiTheme="minorHAnsi" w:cstheme="minorHAnsi"/>
          <w:lang w:val="es-ES_tradnl"/>
        </w:rPr>
        <w:t>Se adjudica al único licitante solvente.</w:t>
      </w:r>
    </w:p>
    <w:p w:rsidR="00F7676F" w:rsidRPr="00F7676F" w:rsidRDefault="00F7676F" w:rsidP="00F7676F">
      <w:pPr>
        <w:shd w:val="clear" w:color="auto" w:fill="FFFFFF"/>
        <w:spacing w:after="100" w:afterAutospacing="1"/>
        <w:contextualSpacing/>
        <w:jc w:val="both"/>
        <w:rPr>
          <w:rFonts w:asciiTheme="minorHAnsi" w:hAnsiTheme="minorHAnsi" w:cstheme="minorHAnsi"/>
          <w:lang w:val="es-ES_tradnl"/>
        </w:rPr>
      </w:pPr>
    </w:p>
    <w:p w:rsidR="00F7676F" w:rsidRPr="00F7676F" w:rsidRDefault="00F7676F" w:rsidP="00F7676F">
      <w:pPr>
        <w:shd w:val="clear" w:color="auto" w:fill="FFFFFF"/>
        <w:spacing w:after="100" w:afterAutospacing="1"/>
        <w:contextualSpacing/>
        <w:jc w:val="both"/>
        <w:rPr>
          <w:rFonts w:asciiTheme="minorHAnsi" w:hAnsiTheme="minorHAnsi" w:cstheme="minorHAnsi"/>
          <w:lang w:val="es-ES_tradnl"/>
        </w:rPr>
      </w:pPr>
      <w:r w:rsidRPr="00F7676F">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F7676F" w:rsidRPr="00F7676F" w:rsidRDefault="00F7676F" w:rsidP="00F7676F">
      <w:pPr>
        <w:shd w:val="clear" w:color="auto" w:fill="FFFFFF"/>
        <w:spacing w:after="100" w:afterAutospacing="1"/>
        <w:contextualSpacing/>
        <w:jc w:val="both"/>
        <w:rPr>
          <w:rFonts w:asciiTheme="minorHAnsi" w:hAnsiTheme="minorHAnsi" w:cstheme="minorHAnsi"/>
          <w:lang w:val="es-ES_tradnl"/>
        </w:rPr>
      </w:pPr>
    </w:p>
    <w:p w:rsidR="00F7676F" w:rsidRPr="00F7676F" w:rsidRDefault="00F7676F" w:rsidP="00F7676F">
      <w:pPr>
        <w:shd w:val="clear" w:color="auto" w:fill="FFFFFF"/>
        <w:spacing w:after="100" w:afterAutospacing="1"/>
        <w:contextualSpacing/>
        <w:jc w:val="both"/>
        <w:rPr>
          <w:rFonts w:asciiTheme="minorHAnsi" w:hAnsiTheme="minorHAnsi" w:cstheme="minorHAnsi"/>
          <w:b/>
          <w:bCs/>
        </w:rPr>
      </w:pPr>
      <w:r w:rsidRPr="00F7676F">
        <w:rPr>
          <w:rFonts w:asciiTheme="minorHAnsi" w:hAnsiTheme="minorHAnsi" w:cstheme="minorHAnsi"/>
          <w:b/>
          <w:bCs/>
        </w:rPr>
        <w:t xml:space="preserve">COMSARE COMERCIALIZADORA, S.A. DE C.V., POR UN MONTO TOTAL DE $2,992,036.29 </w:t>
      </w:r>
    </w:p>
    <w:p w:rsidR="00F7676F" w:rsidRPr="00F7676F" w:rsidRDefault="00F7676F" w:rsidP="00F7676F">
      <w:pPr>
        <w:shd w:val="clear" w:color="auto" w:fill="FFFFFF"/>
        <w:spacing w:after="100" w:afterAutospacing="1"/>
        <w:contextualSpacing/>
        <w:jc w:val="both"/>
        <w:rPr>
          <w:rFonts w:asciiTheme="minorHAnsi" w:hAnsiTheme="minorHAnsi" w:cstheme="minorHAnsi"/>
          <w:b/>
          <w:bCs/>
        </w:rPr>
      </w:pPr>
    </w:p>
    <w:p w:rsidR="00F7676F" w:rsidRPr="00F7676F" w:rsidRDefault="00F7676F" w:rsidP="00F7676F">
      <w:pPr>
        <w:shd w:val="clear" w:color="auto" w:fill="FFFFFF"/>
        <w:spacing w:after="100" w:afterAutospacing="1"/>
        <w:contextualSpacing/>
        <w:jc w:val="both"/>
        <w:rPr>
          <w:rFonts w:asciiTheme="minorHAnsi" w:hAnsiTheme="minorHAnsi" w:cstheme="minorHAnsi"/>
          <w:lang w:val="es-ES_tradnl"/>
        </w:rPr>
      </w:pPr>
      <w:r w:rsidRPr="00F7676F">
        <w:rPr>
          <w:rFonts w:asciiTheme="minorHAnsi" w:hAnsiTheme="minorHAnsi" w:cstheme="minorHAnsi"/>
          <w:noProof/>
          <w:lang w:eastAsia="es-MX"/>
        </w:rPr>
        <w:lastRenderedPageBreak/>
        <w:drawing>
          <wp:inline distT="0" distB="0" distL="0" distR="0" wp14:anchorId="62AA3F4A" wp14:editId="384AE8B4">
            <wp:extent cx="6096292" cy="2814452"/>
            <wp:effectExtent l="0" t="0" r="0" b="5080"/>
            <wp:docPr id="3" name="Imagen 3">
              <a:extLst xmlns:a="http://schemas.openxmlformats.org/drawingml/2006/main">
                <a:ext uri="{FF2B5EF4-FFF2-40B4-BE49-F238E27FC236}">
                  <a16:creationId xmlns:a16="http://schemas.microsoft.com/office/drawing/2014/main" id="{63E3113C-20B8-4B06-84AA-9E8EC63B51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63E3113C-20B8-4B06-84AA-9E8EC63B51FC}"/>
                        </a:ext>
                      </a:extLst>
                    </pic:cNvPr>
                    <pic:cNvPicPr>
                      <a:picLocks noChangeAspect="1"/>
                    </pic:cNvPicPr>
                  </pic:nvPicPr>
                  <pic:blipFill>
                    <a:blip r:embed="rId11"/>
                    <a:stretch>
                      <a:fillRect/>
                    </a:stretch>
                  </pic:blipFill>
                  <pic:spPr>
                    <a:xfrm>
                      <a:off x="0" y="0"/>
                      <a:ext cx="6131981" cy="2830928"/>
                    </a:xfrm>
                    <a:prstGeom prst="rect">
                      <a:avLst/>
                    </a:prstGeom>
                  </pic:spPr>
                </pic:pic>
              </a:graphicData>
            </a:graphic>
          </wp:inline>
        </w:drawing>
      </w:r>
    </w:p>
    <w:p w:rsidR="006E5841" w:rsidRDefault="006E5841" w:rsidP="00F7676F">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F7676F" w:rsidRPr="00F7676F" w:rsidRDefault="00F7676F" w:rsidP="00F7676F">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F7676F">
        <w:rPr>
          <w:rFonts w:asciiTheme="minorHAnsi" w:hAnsiTheme="minorHAnsi" w:cstheme="minorHAnsi"/>
          <w:color w:val="000000"/>
          <w:lang w:eastAsia="es-MX"/>
        </w:rPr>
        <w:t>La convocante tendrá 10 días hábiles para emitir la orden de compra / pedido posterior a la emisión del fallo.</w:t>
      </w:r>
    </w:p>
    <w:p w:rsidR="00F7676F" w:rsidRPr="00F7676F" w:rsidRDefault="00F7676F" w:rsidP="00F7676F">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F7676F" w:rsidRDefault="00F7676F" w:rsidP="00F7676F">
      <w:pPr>
        <w:shd w:val="clear" w:color="auto" w:fill="FFFFFF"/>
        <w:spacing w:line="253" w:lineRule="atLeast"/>
        <w:jc w:val="both"/>
        <w:rPr>
          <w:rFonts w:asciiTheme="minorHAnsi" w:hAnsiTheme="minorHAnsi" w:cstheme="minorHAnsi"/>
          <w:color w:val="000000"/>
          <w:lang w:eastAsia="es-MX"/>
        </w:rPr>
      </w:pPr>
      <w:r w:rsidRPr="00F7676F">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F7676F" w:rsidRPr="00F7676F" w:rsidRDefault="00F7676F" w:rsidP="00F7676F">
      <w:pPr>
        <w:shd w:val="clear" w:color="auto" w:fill="FFFFFF"/>
        <w:spacing w:line="253" w:lineRule="atLeast"/>
        <w:jc w:val="both"/>
        <w:rPr>
          <w:rFonts w:asciiTheme="minorHAnsi" w:hAnsiTheme="minorHAnsi" w:cstheme="minorHAnsi"/>
          <w:color w:val="000000"/>
          <w:lang w:eastAsia="es-MX"/>
        </w:rPr>
      </w:pPr>
    </w:p>
    <w:p w:rsidR="00F7676F" w:rsidRDefault="00F7676F" w:rsidP="00F7676F">
      <w:pPr>
        <w:shd w:val="clear" w:color="auto" w:fill="FFFFFF"/>
        <w:spacing w:line="253" w:lineRule="atLeast"/>
        <w:jc w:val="both"/>
        <w:rPr>
          <w:rFonts w:asciiTheme="minorHAnsi" w:hAnsiTheme="minorHAnsi" w:cstheme="minorHAnsi"/>
          <w:color w:val="000000"/>
          <w:lang w:eastAsia="es-MX"/>
        </w:rPr>
      </w:pPr>
      <w:r w:rsidRPr="00F7676F">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F7676F" w:rsidRPr="00F7676F" w:rsidRDefault="00F7676F" w:rsidP="00F7676F">
      <w:pPr>
        <w:shd w:val="clear" w:color="auto" w:fill="FFFFFF"/>
        <w:spacing w:line="253" w:lineRule="atLeast"/>
        <w:jc w:val="both"/>
        <w:rPr>
          <w:rFonts w:asciiTheme="minorHAnsi" w:hAnsiTheme="minorHAnsi" w:cstheme="minorHAnsi"/>
          <w:color w:val="000000"/>
          <w:lang w:eastAsia="es-MX"/>
        </w:rPr>
      </w:pPr>
    </w:p>
    <w:p w:rsidR="00F7676F" w:rsidRPr="00F7676F" w:rsidRDefault="00F7676F" w:rsidP="00F7676F">
      <w:pPr>
        <w:shd w:val="clear" w:color="auto" w:fill="FFFFFF"/>
        <w:spacing w:line="276" w:lineRule="atLeast"/>
        <w:jc w:val="both"/>
        <w:rPr>
          <w:rFonts w:asciiTheme="minorHAnsi" w:hAnsiTheme="minorHAnsi" w:cstheme="minorHAnsi"/>
          <w:color w:val="000000"/>
          <w:lang w:eastAsia="es-MX"/>
        </w:rPr>
      </w:pPr>
      <w:r w:rsidRPr="00F7676F">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F7676F" w:rsidRPr="00F7676F" w:rsidRDefault="00F7676F" w:rsidP="00F7676F">
      <w:pPr>
        <w:shd w:val="clear" w:color="auto" w:fill="FFFFFF"/>
        <w:spacing w:line="276" w:lineRule="atLeast"/>
        <w:jc w:val="both"/>
        <w:rPr>
          <w:rFonts w:asciiTheme="minorHAnsi" w:hAnsiTheme="minorHAnsi" w:cstheme="minorHAnsi"/>
          <w:color w:val="000000"/>
          <w:lang w:eastAsia="es-MX"/>
        </w:rPr>
      </w:pPr>
    </w:p>
    <w:p w:rsidR="00F7676F" w:rsidRPr="00F7676F" w:rsidRDefault="00F7676F" w:rsidP="00F7676F">
      <w:pPr>
        <w:shd w:val="clear" w:color="auto" w:fill="FFFFFF"/>
        <w:spacing w:line="276" w:lineRule="atLeast"/>
        <w:jc w:val="both"/>
        <w:rPr>
          <w:rFonts w:asciiTheme="minorHAnsi" w:hAnsiTheme="minorHAnsi" w:cstheme="minorHAnsi"/>
          <w:color w:val="000000"/>
          <w:lang w:eastAsia="es-MX"/>
        </w:rPr>
      </w:pPr>
      <w:r w:rsidRPr="00F7676F">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F7676F" w:rsidRPr="00F7676F" w:rsidRDefault="00F7676F" w:rsidP="00F7676F">
      <w:pPr>
        <w:shd w:val="clear" w:color="auto" w:fill="FFFFFF"/>
        <w:spacing w:line="276" w:lineRule="atLeast"/>
        <w:jc w:val="both"/>
        <w:rPr>
          <w:rFonts w:asciiTheme="minorHAnsi" w:hAnsiTheme="minorHAnsi" w:cstheme="minorHAnsi"/>
          <w:color w:val="000000"/>
          <w:lang w:eastAsia="es-MX"/>
        </w:rPr>
      </w:pPr>
    </w:p>
    <w:p w:rsidR="006C1BBC" w:rsidRDefault="00F7676F" w:rsidP="00F7676F">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F7676F">
        <w:rPr>
          <w:rFonts w:asciiTheme="minorHAnsi" w:hAnsiTheme="minorHAnsi" w:cstheme="minorHAnsi"/>
          <w:color w:val="000000"/>
          <w:shd w:val="clear" w:color="auto" w:fill="FFFFFF"/>
          <w:lang w:eastAsia="es-MX"/>
        </w:rPr>
        <w:lastRenderedPageBreak/>
        <w:t>Todo esto con fundamento en lo dispuesto por los artículos 107, 108, 113, 119 y demás relativos  del Reglamento de Compras, Enajenaciones y Contratación de Servicios del Municipio de Zapopan, Jalisco.</w:t>
      </w:r>
    </w:p>
    <w:p w:rsidR="00F7676F" w:rsidRPr="00F7676F" w:rsidRDefault="00F7676F" w:rsidP="00F7676F">
      <w:pPr>
        <w:shd w:val="clear" w:color="auto" w:fill="FFFFFF"/>
        <w:spacing w:after="100" w:afterAutospacing="1"/>
        <w:contextualSpacing/>
        <w:jc w:val="both"/>
        <w:rPr>
          <w:rFonts w:asciiTheme="minorHAnsi" w:hAnsiTheme="minorHAnsi" w:cstheme="minorHAnsi"/>
          <w:lang w:val="es-ES_tradnl"/>
        </w:rPr>
      </w:pPr>
    </w:p>
    <w:p w:rsidR="00B42600" w:rsidRDefault="00B42600" w:rsidP="00B42600">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del proveedor</w:t>
      </w:r>
      <w:r w:rsidRPr="00493C55">
        <w:rPr>
          <w:rFonts w:asciiTheme="minorHAnsi" w:hAnsiTheme="minorHAnsi" w:cstheme="minorHAnsi"/>
          <w:b/>
          <w:bCs/>
        </w:rPr>
        <w:t xml:space="preserve"> </w:t>
      </w:r>
      <w:r w:rsidR="00F7676F" w:rsidRPr="00F7676F">
        <w:rPr>
          <w:rFonts w:asciiTheme="minorHAnsi" w:hAnsiTheme="minorHAnsi" w:cstheme="minorHAnsi"/>
          <w:b/>
          <w:bCs/>
        </w:rPr>
        <w:t>Comsare Comercializadora, S.A. de C.V.,</w:t>
      </w:r>
      <w:r w:rsidR="00F7676F">
        <w:rPr>
          <w:rFonts w:cs="Tahoma"/>
        </w:rPr>
        <w:t xml:space="preserve"> </w:t>
      </w:r>
      <w:r w:rsidRPr="00493C55">
        <w:rPr>
          <w:rFonts w:asciiTheme="minorHAnsi" w:hAnsiTheme="minorHAnsi" w:cstheme="minorHAnsi"/>
          <w:lang w:val="es-ES_tradnl"/>
        </w:rPr>
        <w:t>los que estén por la afirmativa, sírvanse manifestarlo levantando su mano.</w:t>
      </w:r>
    </w:p>
    <w:p w:rsidR="00F7676F" w:rsidRDefault="00F7676F" w:rsidP="00B42600">
      <w:pPr>
        <w:shd w:val="clear" w:color="auto" w:fill="FFFFFF"/>
        <w:spacing w:after="100" w:afterAutospacing="1"/>
        <w:contextualSpacing/>
        <w:jc w:val="both"/>
        <w:rPr>
          <w:rFonts w:asciiTheme="minorHAnsi" w:hAnsiTheme="minorHAnsi" w:cstheme="minorHAnsi"/>
          <w:lang w:val="es-ES_tradnl"/>
        </w:rPr>
      </w:pPr>
    </w:p>
    <w:p w:rsidR="00F7676F" w:rsidRDefault="00F7676F" w:rsidP="00F7676F">
      <w:pPr>
        <w:shd w:val="clear" w:color="auto" w:fill="FFFFFF"/>
        <w:spacing w:after="100" w:afterAutospacing="1"/>
        <w:contextualSpacing/>
        <w:jc w:val="center"/>
        <w:rPr>
          <w:rFonts w:asciiTheme="minorHAnsi" w:hAnsiTheme="minorHAnsi" w:cstheme="minorHAnsi"/>
          <w:b/>
          <w:i/>
        </w:rPr>
      </w:pPr>
      <w:r w:rsidRPr="006C1BBC">
        <w:rPr>
          <w:rFonts w:asciiTheme="minorHAnsi" w:hAnsiTheme="minorHAnsi" w:cstheme="minorHAnsi"/>
          <w:b/>
          <w:i/>
        </w:rPr>
        <w:t>Aprobado por Unanimidad de votos por parte de los integrantes del Comité de Adquisiciones  presentes</w:t>
      </w:r>
    </w:p>
    <w:p w:rsidR="00B42600" w:rsidRDefault="00B42600" w:rsidP="00B42600">
      <w:pPr>
        <w:shd w:val="clear" w:color="auto" w:fill="FFFFFF"/>
        <w:spacing w:after="100" w:afterAutospacing="1"/>
        <w:contextualSpacing/>
        <w:jc w:val="both"/>
        <w:rPr>
          <w:rFonts w:asciiTheme="minorHAnsi" w:eastAsiaTheme="minorEastAsia" w:hAnsiTheme="minorHAnsi" w:cstheme="minorHAnsi"/>
          <w:b/>
          <w:lang w:val="es-ES" w:eastAsia="es-MX"/>
        </w:rPr>
      </w:pPr>
    </w:p>
    <w:p w:rsidR="00F7676F" w:rsidRPr="00F7676F" w:rsidRDefault="00F7676F" w:rsidP="00F7676F">
      <w:pPr>
        <w:shd w:val="clear" w:color="auto" w:fill="FFFFFF"/>
        <w:spacing w:after="100" w:afterAutospacing="1"/>
        <w:contextualSpacing/>
        <w:jc w:val="both"/>
        <w:rPr>
          <w:rFonts w:asciiTheme="minorHAnsi" w:eastAsiaTheme="minorEastAsia" w:hAnsiTheme="minorHAnsi" w:cstheme="minorHAnsi"/>
          <w:lang w:eastAsia="es-MX"/>
        </w:rPr>
      </w:pPr>
      <w:r w:rsidRPr="00F7676F">
        <w:rPr>
          <w:rFonts w:asciiTheme="minorHAnsi" w:eastAsiaTheme="minorEastAsia" w:hAnsiTheme="minorHAnsi" w:cstheme="minorHAnsi"/>
          <w:b/>
          <w:lang w:val="es-ES" w:eastAsia="es-MX"/>
        </w:rPr>
        <w:t>Número de Cuadro:</w:t>
      </w:r>
      <w:r w:rsidRPr="00F7676F">
        <w:rPr>
          <w:rFonts w:asciiTheme="minorHAnsi" w:eastAsiaTheme="minorEastAsia" w:hAnsiTheme="minorHAnsi" w:cstheme="minorHAnsi"/>
          <w:lang w:val="es-ES" w:eastAsia="es-MX"/>
        </w:rPr>
        <w:t xml:space="preserve"> </w:t>
      </w:r>
      <w:r w:rsidRPr="00F7676F">
        <w:rPr>
          <w:rFonts w:asciiTheme="minorHAnsi" w:eastAsiaTheme="minorEastAsia" w:hAnsiTheme="minorHAnsi" w:cstheme="minorHAnsi"/>
          <w:lang w:eastAsia="es-MX"/>
        </w:rPr>
        <w:t>03.11.2022</w:t>
      </w:r>
    </w:p>
    <w:p w:rsidR="00F7676F" w:rsidRPr="00F7676F" w:rsidRDefault="00F7676F" w:rsidP="00F7676F">
      <w:pPr>
        <w:shd w:val="clear" w:color="auto" w:fill="FFFFFF"/>
        <w:spacing w:after="100" w:afterAutospacing="1"/>
        <w:contextualSpacing/>
        <w:jc w:val="both"/>
        <w:rPr>
          <w:rFonts w:asciiTheme="minorHAnsi" w:eastAsiaTheme="minorEastAsia" w:hAnsiTheme="minorHAnsi" w:cstheme="minorHAnsi"/>
          <w:lang w:val="es-ES" w:eastAsia="es-MX"/>
        </w:rPr>
      </w:pPr>
      <w:r w:rsidRPr="00F7676F">
        <w:rPr>
          <w:rFonts w:asciiTheme="minorHAnsi" w:eastAsiaTheme="minorEastAsia" w:hAnsiTheme="minorHAnsi" w:cstheme="minorHAnsi"/>
          <w:b/>
          <w:lang w:val="es-ES" w:eastAsia="es-MX"/>
        </w:rPr>
        <w:t xml:space="preserve">Licitación Pública Nacional con Participación del Comité: </w:t>
      </w:r>
      <w:r w:rsidRPr="00F7676F">
        <w:rPr>
          <w:rFonts w:asciiTheme="minorHAnsi" w:eastAsiaTheme="minorEastAsia" w:hAnsiTheme="minorHAnsi" w:cstheme="minorHAnsi"/>
          <w:lang w:val="es-ES" w:eastAsia="es-MX"/>
        </w:rPr>
        <w:t>202200840 y 202200841</w:t>
      </w:r>
    </w:p>
    <w:p w:rsidR="00F7676F" w:rsidRPr="00F7676F" w:rsidRDefault="00F7676F" w:rsidP="00F7676F">
      <w:pPr>
        <w:shd w:val="clear" w:color="auto" w:fill="FFFFFF"/>
        <w:spacing w:after="100" w:afterAutospacing="1"/>
        <w:contextualSpacing/>
        <w:jc w:val="both"/>
        <w:rPr>
          <w:rFonts w:asciiTheme="minorHAnsi" w:hAnsiTheme="minorHAnsi" w:cstheme="minorHAnsi"/>
          <w:bCs/>
        </w:rPr>
      </w:pPr>
      <w:r w:rsidRPr="00F7676F">
        <w:rPr>
          <w:rFonts w:asciiTheme="minorHAnsi" w:eastAsiaTheme="minorEastAsia" w:hAnsiTheme="minorHAnsi" w:cstheme="minorHAnsi"/>
          <w:b/>
          <w:lang w:val="es-ES" w:eastAsia="es-MX"/>
        </w:rPr>
        <w:t xml:space="preserve">Área Requirente: </w:t>
      </w:r>
      <w:r w:rsidRPr="00F7676F">
        <w:rPr>
          <w:rFonts w:asciiTheme="minorHAnsi" w:eastAsiaTheme="minorEastAsia" w:hAnsiTheme="minorHAnsi" w:cstheme="minorHAnsi"/>
          <w:lang w:val="es-ES" w:eastAsia="es-MX"/>
        </w:rPr>
        <w:t>Dirección de Conservación de Inmuebles adscrita a la Coordinación General de Administración e Innovación Gubernamental</w:t>
      </w:r>
    </w:p>
    <w:p w:rsidR="00F7676F" w:rsidRPr="00F7676F" w:rsidRDefault="00F7676F" w:rsidP="00F7676F">
      <w:pPr>
        <w:shd w:val="clear" w:color="auto" w:fill="FFFFFF"/>
        <w:spacing w:after="100" w:afterAutospacing="1"/>
        <w:contextualSpacing/>
        <w:jc w:val="both"/>
        <w:rPr>
          <w:rFonts w:asciiTheme="minorHAnsi" w:eastAsiaTheme="minorEastAsia" w:hAnsiTheme="minorHAnsi" w:cstheme="minorHAnsi"/>
          <w:lang w:eastAsia="es-MX"/>
        </w:rPr>
      </w:pPr>
      <w:r w:rsidRPr="00F7676F">
        <w:rPr>
          <w:rFonts w:asciiTheme="minorHAnsi" w:eastAsiaTheme="minorEastAsia" w:hAnsiTheme="minorHAnsi" w:cstheme="minorHAnsi"/>
          <w:b/>
          <w:lang w:eastAsia="es-MX"/>
        </w:rPr>
        <w:t xml:space="preserve">Objeto de licitación: </w:t>
      </w:r>
      <w:r w:rsidRPr="00F7676F">
        <w:rPr>
          <w:rFonts w:asciiTheme="minorHAnsi" w:eastAsiaTheme="minorEastAsia" w:hAnsiTheme="minorHAnsi" w:cstheme="minorHAnsi"/>
          <w:lang w:eastAsia="es-MX"/>
        </w:rPr>
        <w:t>Mantenimiento preventivo a equipos de aire acondicionado, instalados en Dependencias Municipales y Reparación, kit de respiraciones a equipos de aire acondicionado en equipos instalados en Dependencias Municipales.</w:t>
      </w:r>
    </w:p>
    <w:p w:rsidR="00F7676F" w:rsidRPr="00F7676F" w:rsidRDefault="00F7676F" w:rsidP="00F7676F">
      <w:pPr>
        <w:shd w:val="clear" w:color="auto" w:fill="FFFFFF"/>
        <w:spacing w:after="100" w:afterAutospacing="1"/>
        <w:contextualSpacing/>
        <w:jc w:val="both"/>
        <w:rPr>
          <w:rFonts w:asciiTheme="minorHAnsi" w:eastAsiaTheme="minorEastAsia" w:hAnsiTheme="minorHAnsi" w:cstheme="minorHAnsi"/>
          <w:lang w:eastAsia="es-MX"/>
        </w:rPr>
      </w:pPr>
    </w:p>
    <w:p w:rsidR="00F7676F" w:rsidRPr="00F7676F" w:rsidRDefault="00F7676F" w:rsidP="00F7676F">
      <w:pPr>
        <w:shd w:val="clear" w:color="auto" w:fill="FFFFFF"/>
        <w:spacing w:after="100" w:afterAutospacing="1"/>
        <w:contextualSpacing/>
        <w:jc w:val="both"/>
        <w:rPr>
          <w:rFonts w:asciiTheme="minorHAnsi" w:eastAsiaTheme="minorEastAsia" w:hAnsiTheme="minorHAnsi" w:cstheme="minorHAnsi"/>
          <w:lang w:val="es-ES_tradnl"/>
        </w:rPr>
      </w:pPr>
      <w:r w:rsidRPr="00F7676F">
        <w:rPr>
          <w:rFonts w:asciiTheme="minorHAnsi" w:eastAsiaTheme="minorEastAsia" w:hAnsiTheme="minorHAnsi" w:cstheme="minorHAnsi"/>
          <w:lang w:eastAsia="es-MX"/>
        </w:rPr>
        <w:t>S</w:t>
      </w:r>
      <w:r w:rsidRPr="00F7676F">
        <w:rPr>
          <w:rFonts w:asciiTheme="minorHAnsi" w:hAnsiTheme="minorHAnsi" w:cstheme="minorHAnsi"/>
          <w:lang w:val="es-ES_tradnl"/>
        </w:rPr>
        <w:t>e pone a la vista el expediente de donde se desprende lo siguiente:</w:t>
      </w:r>
    </w:p>
    <w:p w:rsidR="00F7676F" w:rsidRPr="00F7676F" w:rsidRDefault="00F7676F" w:rsidP="00F7676F">
      <w:pPr>
        <w:shd w:val="clear" w:color="auto" w:fill="FFFFFF"/>
        <w:spacing w:after="100" w:afterAutospacing="1"/>
        <w:contextualSpacing/>
        <w:jc w:val="both"/>
        <w:rPr>
          <w:rFonts w:asciiTheme="minorHAnsi" w:hAnsiTheme="minorHAnsi" w:cstheme="minorHAnsi"/>
          <w:lang w:val="es-ES_tradnl"/>
        </w:rPr>
      </w:pPr>
    </w:p>
    <w:p w:rsidR="00F7676F" w:rsidRPr="00F7676F" w:rsidRDefault="00F7676F" w:rsidP="00F7676F">
      <w:pPr>
        <w:shd w:val="clear" w:color="auto" w:fill="FFFFFF"/>
        <w:spacing w:after="100" w:afterAutospacing="1"/>
        <w:contextualSpacing/>
        <w:jc w:val="both"/>
        <w:rPr>
          <w:rFonts w:asciiTheme="minorHAnsi" w:hAnsiTheme="minorHAnsi" w:cstheme="minorHAnsi"/>
          <w:b/>
          <w:lang w:val="es-ES_tradnl"/>
        </w:rPr>
      </w:pPr>
      <w:r w:rsidRPr="00F7676F">
        <w:rPr>
          <w:rFonts w:asciiTheme="minorHAnsi" w:hAnsiTheme="minorHAnsi" w:cstheme="minorHAnsi"/>
          <w:b/>
          <w:lang w:val="es-ES_tradnl"/>
        </w:rPr>
        <w:t>Proveedores que cotizan:</w:t>
      </w:r>
    </w:p>
    <w:p w:rsidR="00F7676F" w:rsidRPr="00F7676F" w:rsidRDefault="00F7676F" w:rsidP="00F7676F">
      <w:pPr>
        <w:pStyle w:val="Prrafodelista"/>
        <w:numPr>
          <w:ilvl w:val="0"/>
          <w:numId w:val="10"/>
        </w:numPr>
        <w:shd w:val="clear" w:color="auto" w:fill="FFFFFF"/>
        <w:spacing w:after="100" w:afterAutospacing="1"/>
        <w:contextualSpacing/>
        <w:jc w:val="both"/>
        <w:rPr>
          <w:rFonts w:asciiTheme="minorHAnsi" w:hAnsiTheme="minorHAnsi" w:cstheme="minorHAnsi"/>
        </w:rPr>
      </w:pPr>
      <w:r w:rsidRPr="00F7676F">
        <w:rPr>
          <w:rFonts w:asciiTheme="minorHAnsi" w:hAnsiTheme="minorHAnsi" w:cstheme="minorHAnsi"/>
        </w:rPr>
        <w:t>Proveedora RAC, S.A. de C.V.</w:t>
      </w:r>
    </w:p>
    <w:p w:rsidR="00F7676F" w:rsidRPr="00F7676F" w:rsidRDefault="00F7676F" w:rsidP="00F7676F">
      <w:pPr>
        <w:pStyle w:val="Prrafodelista"/>
        <w:numPr>
          <w:ilvl w:val="0"/>
          <w:numId w:val="10"/>
        </w:numPr>
        <w:shd w:val="clear" w:color="auto" w:fill="FFFFFF"/>
        <w:spacing w:after="100" w:afterAutospacing="1"/>
        <w:contextualSpacing/>
        <w:jc w:val="both"/>
        <w:rPr>
          <w:rFonts w:asciiTheme="minorHAnsi" w:hAnsiTheme="minorHAnsi" w:cstheme="minorHAnsi"/>
        </w:rPr>
      </w:pPr>
      <w:r w:rsidRPr="00F7676F">
        <w:rPr>
          <w:rFonts w:asciiTheme="minorHAnsi" w:hAnsiTheme="minorHAnsi" w:cstheme="minorHAnsi"/>
        </w:rPr>
        <w:t xml:space="preserve">Clima Técnicos RMA, S.A. de C.V. </w:t>
      </w:r>
    </w:p>
    <w:p w:rsidR="00F7676F" w:rsidRDefault="00F7676F" w:rsidP="00F7676F">
      <w:pPr>
        <w:shd w:val="clear" w:color="auto" w:fill="FFFFFF"/>
        <w:spacing w:after="100" w:afterAutospacing="1"/>
        <w:contextualSpacing/>
        <w:rPr>
          <w:rFonts w:asciiTheme="minorHAnsi" w:hAnsiTheme="minorHAnsi" w:cstheme="minorHAnsi"/>
        </w:rPr>
      </w:pPr>
      <w:r w:rsidRPr="00F7676F">
        <w:rPr>
          <w:rFonts w:asciiTheme="minorHAnsi" w:hAnsiTheme="minorHAnsi" w:cstheme="minorHAnsi"/>
        </w:rPr>
        <w:t>Los licitantes cuyas proposiciones fueron desechadas:</w:t>
      </w:r>
    </w:p>
    <w:p w:rsidR="006E5841" w:rsidRPr="00F7676F" w:rsidRDefault="006E5841" w:rsidP="00F7676F">
      <w:pPr>
        <w:shd w:val="clear" w:color="auto" w:fill="FFFFFF"/>
        <w:spacing w:after="100" w:afterAutospacing="1"/>
        <w:contextualSpacing/>
        <w:rPr>
          <w:rFonts w:asciiTheme="minorHAnsi" w:hAnsiTheme="minorHAnsi" w:cstheme="minorHAnsi"/>
          <w:lang w:val="es-ES_tradnl"/>
        </w:rPr>
      </w:pPr>
    </w:p>
    <w:tbl>
      <w:tblPr>
        <w:tblW w:w="9701" w:type="dxa"/>
        <w:tblLayout w:type="fixed"/>
        <w:tblCellMar>
          <w:left w:w="0" w:type="dxa"/>
          <w:right w:w="0" w:type="dxa"/>
        </w:tblCellMar>
        <w:tblLook w:val="04A0" w:firstRow="1" w:lastRow="0" w:firstColumn="1" w:lastColumn="0" w:noHBand="0" w:noVBand="1"/>
      </w:tblPr>
      <w:tblGrid>
        <w:gridCol w:w="4361"/>
        <w:gridCol w:w="5340"/>
      </w:tblGrid>
      <w:tr w:rsidR="00F7676F" w:rsidRPr="00F7676F" w:rsidTr="006E5841">
        <w:trPr>
          <w:trHeight w:val="447"/>
        </w:trPr>
        <w:tc>
          <w:tcPr>
            <w:tcW w:w="436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F7676F" w:rsidRPr="00F7676F" w:rsidRDefault="00F7676F" w:rsidP="00AA2FE0">
            <w:pPr>
              <w:tabs>
                <w:tab w:val="center" w:pos="1854"/>
                <w:tab w:val="left" w:pos="2745"/>
              </w:tabs>
              <w:rPr>
                <w:rFonts w:asciiTheme="minorHAnsi" w:hAnsiTheme="minorHAnsi" w:cstheme="minorHAnsi"/>
                <w:lang w:eastAsia="es-MX"/>
              </w:rPr>
            </w:pPr>
            <w:r w:rsidRPr="00F7676F">
              <w:rPr>
                <w:rFonts w:asciiTheme="minorHAnsi" w:hAnsiTheme="minorHAnsi" w:cstheme="minorHAnsi"/>
                <w:b/>
                <w:bCs/>
                <w:color w:val="FFFFFF"/>
                <w:kern w:val="24"/>
                <w:lang w:eastAsia="es-MX"/>
              </w:rPr>
              <w:tab/>
              <w:t xml:space="preserve">Licitante </w:t>
            </w:r>
            <w:r w:rsidRPr="00F7676F">
              <w:rPr>
                <w:rFonts w:asciiTheme="minorHAnsi" w:hAnsiTheme="minorHAnsi" w:cstheme="minorHAnsi"/>
                <w:b/>
                <w:bCs/>
                <w:color w:val="FFFFFF"/>
                <w:kern w:val="24"/>
                <w:lang w:eastAsia="es-MX"/>
              </w:rPr>
              <w:tab/>
            </w:r>
          </w:p>
        </w:tc>
        <w:tc>
          <w:tcPr>
            <w:tcW w:w="534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F7676F" w:rsidRPr="00F7676F" w:rsidRDefault="00F7676F" w:rsidP="00AA2FE0">
            <w:pPr>
              <w:jc w:val="center"/>
              <w:rPr>
                <w:rFonts w:asciiTheme="minorHAnsi" w:hAnsiTheme="minorHAnsi" w:cstheme="minorHAnsi"/>
                <w:lang w:eastAsia="es-MX"/>
              </w:rPr>
            </w:pPr>
            <w:r w:rsidRPr="00F7676F">
              <w:rPr>
                <w:rFonts w:asciiTheme="minorHAnsi" w:hAnsiTheme="minorHAnsi" w:cstheme="minorHAnsi"/>
                <w:b/>
                <w:bCs/>
                <w:color w:val="FFFFFF"/>
                <w:kern w:val="24"/>
                <w:lang w:eastAsia="es-MX"/>
              </w:rPr>
              <w:t xml:space="preserve">Motivo </w:t>
            </w:r>
          </w:p>
        </w:tc>
      </w:tr>
      <w:tr w:rsidR="00F7676F" w:rsidRPr="00F7676F" w:rsidTr="006E5841">
        <w:trPr>
          <w:trHeight w:val="430"/>
        </w:trPr>
        <w:tc>
          <w:tcPr>
            <w:tcW w:w="436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F7676F" w:rsidRPr="00F7676F" w:rsidRDefault="00F7676F" w:rsidP="00AA2FE0">
            <w:pPr>
              <w:rPr>
                <w:rFonts w:asciiTheme="minorHAnsi" w:hAnsiTheme="minorHAnsi" w:cstheme="minorHAnsi"/>
                <w:lang w:eastAsia="es-MX"/>
              </w:rPr>
            </w:pPr>
            <w:r w:rsidRPr="00F7676F">
              <w:rPr>
                <w:rFonts w:asciiTheme="minorHAnsi" w:hAnsiTheme="minorHAnsi" w:cstheme="minorHAnsi"/>
                <w:lang w:eastAsia="es-MX"/>
              </w:rPr>
              <w:t>Clima Técnicos RMA, S.A. de C.V.</w:t>
            </w:r>
          </w:p>
        </w:tc>
        <w:tc>
          <w:tcPr>
            <w:tcW w:w="534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AA2FE0" w:rsidRDefault="00F7676F" w:rsidP="00AA2FE0">
            <w:pPr>
              <w:rPr>
                <w:rFonts w:asciiTheme="minorHAnsi" w:hAnsiTheme="minorHAnsi" w:cstheme="minorHAnsi"/>
                <w:b/>
                <w:lang w:eastAsia="es-MX"/>
              </w:rPr>
            </w:pPr>
            <w:r w:rsidRPr="00F7676F">
              <w:rPr>
                <w:rFonts w:asciiTheme="minorHAnsi" w:hAnsiTheme="minorHAnsi" w:cstheme="minorHAnsi"/>
                <w:b/>
                <w:lang w:eastAsia="es-MX"/>
              </w:rPr>
              <w:t xml:space="preserve">Licitante No Solvente </w:t>
            </w:r>
          </w:p>
          <w:p w:rsidR="00F7676F" w:rsidRPr="00F7676F" w:rsidRDefault="00F7676F" w:rsidP="00AA2FE0">
            <w:pPr>
              <w:rPr>
                <w:rFonts w:asciiTheme="minorHAnsi" w:hAnsiTheme="minorHAnsi" w:cstheme="minorHAnsi"/>
                <w:b/>
                <w:lang w:eastAsia="es-MX"/>
              </w:rPr>
            </w:pPr>
            <w:r w:rsidRPr="00F7676F">
              <w:rPr>
                <w:rFonts w:asciiTheme="minorHAnsi" w:hAnsiTheme="minorHAnsi" w:cstheme="minorHAnsi"/>
                <w:b/>
                <w:lang w:eastAsia="es-MX"/>
              </w:rPr>
              <w:t xml:space="preserve">     </w:t>
            </w:r>
          </w:p>
          <w:p w:rsidR="00F7676F" w:rsidRDefault="00F7676F" w:rsidP="00AA2FE0">
            <w:pPr>
              <w:rPr>
                <w:rFonts w:asciiTheme="minorHAnsi" w:hAnsiTheme="minorHAnsi" w:cstheme="minorHAnsi"/>
                <w:b/>
                <w:lang w:eastAsia="es-MX"/>
              </w:rPr>
            </w:pPr>
            <w:r w:rsidRPr="00F7676F">
              <w:rPr>
                <w:rFonts w:asciiTheme="minorHAnsi" w:hAnsiTheme="minorHAnsi" w:cstheme="minorHAnsi"/>
                <w:b/>
                <w:lang w:eastAsia="es-MX"/>
              </w:rPr>
              <w:lastRenderedPageBreak/>
              <w:t>Posterior al acto de presentación y apertura de proposiciones se detectó, que:</w:t>
            </w:r>
          </w:p>
          <w:p w:rsidR="00AA2FE0" w:rsidRPr="00F7676F" w:rsidRDefault="00AA2FE0" w:rsidP="00AA2FE0">
            <w:pPr>
              <w:rPr>
                <w:rFonts w:asciiTheme="minorHAnsi" w:hAnsiTheme="minorHAnsi" w:cstheme="minorHAnsi"/>
                <w:b/>
                <w:lang w:eastAsia="es-MX"/>
              </w:rPr>
            </w:pPr>
          </w:p>
          <w:p w:rsidR="006E5841" w:rsidRPr="00F7676F" w:rsidRDefault="00F7676F" w:rsidP="008D73F6">
            <w:pPr>
              <w:rPr>
                <w:rFonts w:asciiTheme="minorHAnsi" w:hAnsiTheme="minorHAnsi" w:cstheme="minorHAnsi"/>
                <w:b/>
                <w:lang w:eastAsia="es-MX"/>
              </w:rPr>
            </w:pPr>
            <w:r w:rsidRPr="00F7676F">
              <w:rPr>
                <w:rFonts w:asciiTheme="minorHAnsi" w:hAnsiTheme="minorHAnsi" w:cstheme="minorHAnsi"/>
                <w:b/>
                <w:lang w:eastAsia="es-MX"/>
              </w:rPr>
              <w:t>- La propuesta económica presentada está por debajo del 40% de la media del estudio de mercado, conforme al Artículo 71 de la Ley de Compras Gubernamentales Enajenaciones y Contratación de Servicios del Estado de Jalisco y sus Municipios</w:t>
            </w:r>
          </w:p>
        </w:tc>
      </w:tr>
    </w:tbl>
    <w:p w:rsidR="006E5841" w:rsidRDefault="006E5841" w:rsidP="00F7676F">
      <w:pPr>
        <w:shd w:val="clear" w:color="auto" w:fill="FFFFFF"/>
        <w:spacing w:after="100" w:afterAutospacing="1"/>
        <w:contextualSpacing/>
        <w:jc w:val="both"/>
        <w:rPr>
          <w:rFonts w:asciiTheme="minorHAnsi" w:hAnsiTheme="minorHAnsi" w:cstheme="minorHAnsi"/>
          <w:lang w:val="es-ES_tradnl"/>
        </w:rPr>
      </w:pPr>
    </w:p>
    <w:p w:rsidR="00F7676F" w:rsidRPr="00F7676F" w:rsidRDefault="00F7676F" w:rsidP="00F7676F">
      <w:pPr>
        <w:shd w:val="clear" w:color="auto" w:fill="FFFFFF"/>
        <w:spacing w:after="100" w:afterAutospacing="1"/>
        <w:contextualSpacing/>
        <w:jc w:val="both"/>
        <w:rPr>
          <w:rFonts w:asciiTheme="minorHAnsi" w:hAnsiTheme="minorHAnsi" w:cstheme="minorHAnsi"/>
          <w:lang w:val="es-ES_tradnl"/>
        </w:rPr>
      </w:pPr>
      <w:r w:rsidRPr="00F7676F">
        <w:rPr>
          <w:rFonts w:asciiTheme="minorHAnsi" w:hAnsiTheme="minorHAnsi" w:cstheme="minorHAnsi"/>
          <w:lang w:val="es-ES_tradnl"/>
        </w:rPr>
        <w:t>Los licitantes cuyas proposiciones resultaron solventes son los que se muestran en el siguiente cuadro:</w:t>
      </w:r>
    </w:p>
    <w:p w:rsidR="00F7676F" w:rsidRPr="00F7676F" w:rsidRDefault="00F7676F" w:rsidP="00F7676F">
      <w:pPr>
        <w:shd w:val="clear" w:color="auto" w:fill="FFFFFF"/>
        <w:spacing w:after="100" w:afterAutospacing="1"/>
        <w:contextualSpacing/>
        <w:jc w:val="both"/>
        <w:rPr>
          <w:rFonts w:asciiTheme="minorHAnsi" w:hAnsiTheme="minorHAnsi" w:cstheme="minorHAnsi"/>
          <w:lang w:val="es-ES_tradnl"/>
        </w:rPr>
      </w:pPr>
    </w:p>
    <w:p w:rsidR="00F7676F" w:rsidRPr="00F7676F" w:rsidRDefault="00F7676F" w:rsidP="00F7676F">
      <w:pPr>
        <w:shd w:val="clear" w:color="auto" w:fill="FFFFFF"/>
        <w:spacing w:after="100" w:afterAutospacing="1"/>
        <w:contextualSpacing/>
        <w:jc w:val="both"/>
        <w:rPr>
          <w:rFonts w:asciiTheme="minorHAnsi" w:hAnsiTheme="minorHAnsi" w:cstheme="minorHAnsi"/>
          <w:lang w:val="es-ES_tradnl"/>
        </w:rPr>
      </w:pPr>
      <w:r w:rsidRPr="00F7676F">
        <w:rPr>
          <w:rFonts w:asciiTheme="minorHAnsi" w:hAnsiTheme="minorHAnsi" w:cstheme="minorHAnsi"/>
          <w:b/>
          <w:lang w:val="es-ES_tradnl"/>
        </w:rPr>
        <w:t xml:space="preserve">PROVEEDORA RAC, S.A. DE C.V. </w:t>
      </w:r>
    </w:p>
    <w:p w:rsidR="00F7676F" w:rsidRPr="00F7676F" w:rsidRDefault="00F7676F" w:rsidP="00F7676F">
      <w:pPr>
        <w:shd w:val="clear" w:color="auto" w:fill="FFFFFF"/>
        <w:spacing w:after="100" w:afterAutospacing="1"/>
        <w:contextualSpacing/>
        <w:jc w:val="both"/>
        <w:rPr>
          <w:rFonts w:asciiTheme="minorHAnsi" w:hAnsiTheme="minorHAnsi" w:cstheme="minorHAnsi"/>
          <w:lang w:val="es-ES_tradnl"/>
        </w:rPr>
      </w:pPr>
      <w:r w:rsidRPr="00F7676F">
        <w:rPr>
          <w:rFonts w:asciiTheme="minorHAnsi" w:hAnsiTheme="minorHAnsi" w:cstheme="minorHAnsi"/>
          <w:noProof/>
          <w:lang w:eastAsia="es-MX"/>
        </w:rPr>
        <w:drawing>
          <wp:inline distT="0" distB="0" distL="0" distR="0" wp14:anchorId="484AAD32" wp14:editId="73E33798">
            <wp:extent cx="6137757" cy="4055165"/>
            <wp:effectExtent l="0" t="0" r="0"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48377" cy="4128251"/>
                    </a:xfrm>
                    <a:prstGeom prst="rect">
                      <a:avLst/>
                    </a:prstGeom>
                    <a:noFill/>
                  </pic:spPr>
                </pic:pic>
              </a:graphicData>
            </a:graphic>
          </wp:inline>
        </w:drawing>
      </w:r>
    </w:p>
    <w:p w:rsidR="00F7676F" w:rsidRDefault="00F7676F" w:rsidP="00F7676F">
      <w:pPr>
        <w:shd w:val="clear" w:color="auto" w:fill="FFFFFF"/>
        <w:spacing w:after="100" w:afterAutospacing="1"/>
        <w:contextualSpacing/>
        <w:jc w:val="both"/>
        <w:rPr>
          <w:rFonts w:asciiTheme="minorHAnsi" w:hAnsiTheme="minorHAnsi" w:cstheme="minorHAnsi"/>
          <w:lang w:val="es-ES_tradnl"/>
        </w:rPr>
      </w:pPr>
      <w:r w:rsidRPr="00F7676F">
        <w:rPr>
          <w:rFonts w:asciiTheme="minorHAnsi" w:hAnsiTheme="minorHAnsi" w:cstheme="minorHAnsi"/>
          <w:lang w:val="es-ES_tradnl"/>
        </w:rPr>
        <w:lastRenderedPageBreak/>
        <w:t>Responsable de la evaluación de las proposiciones:</w:t>
      </w:r>
    </w:p>
    <w:p w:rsidR="00C83F5A" w:rsidRPr="00F7676F" w:rsidRDefault="00C83F5A" w:rsidP="00F7676F">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178"/>
        <w:gridCol w:w="5551"/>
      </w:tblGrid>
      <w:tr w:rsidR="00F7676F" w:rsidRPr="00F7676F" w:rsidTr="00AA2FE0">
        <w:trPr>
          <w:trHeight w:val="312"/>
        </w:trPr>
        <w:tc>
          <w:tcPr>
            <w:tcW w:w="4178" w:type="dxa"/>
          </w:tcPr>
          <w:p w:rsidR="00F7676F" w:rsidRPr="00F7676F" w:rsidRDefault="00F7676F" w:rsidP="00AA2FE0">
            <w:pPr>
              <w:spacing w:after="100" w:afterAutospacing="1" w:line="276" w:lineRule="auto"/>
              <w:contextualSpacing/>
              <w:jc w:val="center"/>
              <w:rPr>
                <w:rFonts w:asciiTheme="minorHAnsi" w:hAnsiTheme="minorHAnsi" w:cstheme="minorHAnsi"/>
                <w:b/>
                <w:lang w:val="es-ES_tradnl"/>
              </w:rPr>
            </w:pPr>
            <w:r w:rsidRPr="00F7676F">
              <w:rPr>
                <w:rFonts w:asciiTheme="minorHAnsi" w:hAnsiTheme="minorHAnsi" w:cstheme="minorHAnsi"/>
                <w:b/>
                <w:lang w:val="es-ES_tradnl"/>
              </w:rPr>
              <w:t>Nombre</w:t>
            </w:r>
          </w:p>
        </w:tc>
        <w:tc>
          <w:tcPr>
            <w:tcW w:w="5551" w:type="dxa"/>
          </w:tcPr>
          <w:p w:rsidR="00F7676F" w:rsidRPr="00F7676F" w:rsidRDefault="00F7676F" w:rsidP="00AA2FE0">
            <w:pPr>
              <w:spacing w:after="100" w:afterAutospacing="1" w:line="276" w:lineRule="auto"/>
              <w:contextualSpacing/>
              <w:jc w:val="center"/>
              <w:rPr>
                <w:rFonts w:asciiTheme="minorHAnsi" w:hAnsiTheme="minorHAnsi" w:cstheme="minorHAnsi"/>
                <w:b/>
                <w:lang w:val="es-ES_tradnl"/>
              </w:rPr>
            </w:pPr>
            <w:r w:rsidRPr="00F7676F">
              <w:rPr>
                <w:rFonts w:asciiTheme="minorHAnsi" w:hAnsiTheme="minorHAnsi" w:cstheme="minorHAnsi"/>
                <w:b/>
                <w:lang w:val="es-ES_tradnl"/>
              </w:rPr>
              <w:t>Cargo</w:t>
            </w:r>
          </w:p>
        </w:tc>
      </w:tr>
      <w:tr w:rsidR="00F7676F" w:rsidRPr="00F7676F" w:rsidTr="00AA2FE0">
        <w:trPr>
          <w:trHeight w:val="294"/>
        </w:trPr>
        <w:tc>
          <w:tcPr>
            <w:tcW w:w="4178" w:type="dxa"/>
          </w:tcPr>
          <w:p w:rsidR="00F7676F" w:rsidRPr="00F7676F" w:rsidRDefault="00F7676F" w:rsidP="00AA2FE0">
            <w:pPr>
              <w:shd w:val="clear" w:color="auto" w:fill="FFFFFF"/>
              <w:spacing w:after="100" w:afterAutospacing="1" w:line="276" w:lineRule="auto"/>
              <w:contextualSpacing/>
              <w:rPr>
                <w:rFonts w:asciiTheme="minorHAnsi" w:hAnsiTheme="minorHAnsi" w:cstheme="minorHAnsi"/>
              </w:rPr>
            </w:pPr>
            <w:r w:rsidRPr="00F7676F">
              <w:rPr>
                <w:rFonts w:asciiTheme="minorHAnsi" w:hAnsiTheme="minorHAnsi" w:cstheme="minorHAnsi"/>
              </w:rPr>
              <w:t xml:space="preserve">José Roberto Valdés Flores </w:t>
            </w:r>
          </w:p>
        </w:tc>
        <w:tc>
          <w:tcPr>
            <w:tcW w:w="5551" w:type="dxa"/>
          </w:tcPr>
          <w:p w:rsidR="00F7676F" w:rsidRPr="00F7676F" w:rsidRDefault="00F7676F" w:rsidP="00AA2FE0">
            <w:pPr>
              <w:spacing w:after="100" w:afterAutospacing="1" w:line="276" w:lineRule="auto"/>
              <w:contextualSpacing/>
              <w:rPr>
                <w:rFonts w:asciiTheme="minorHAnsi" w:hAnsiTheme="minorHAnsi" w:cstheme="minorHAnsi"/>
              </w:rPr>
            </w:pPr>
            <w:r w:rsidRPr="00F7676F">
              <w:rPr>
                <w:rFonts w:asciiTheme="minorHAnsi" w:hAnsiTheme="minorHAnsi" w:cstheme="minorHAnsi"/>
              </w:rPr>
              <w:t>Director de Conservación de Inmuebles</w:t>
            </w:r>
          </w:p>
        </w:tc>
      </w:tr>
      <w:tr w:rsidR="00F7676F" w:rsidRPr="00F7676F" w:rsidTr="00AA2FE0">
        <w:trPr>
          <w:trHeight w:val="554"/>
        </w:trPr>
        <w:tc>
          <w:tcPr>
            <w:tcW w:w="4178" w:type="dxa"/>
          </w:tcPr>
          <w:p w:rsidR="00F7676F" w:rsidRPr="00F7676F" w:rsidRDefault="00F7676F" w:rsidP="00AA2FE0">
            <w:pPr>
              <w:shd w:val="clear" w:color="auto" w:fill="FFFFFF"/>
              <w:spacing w:after="100" w:afterAutospacing="1"/>
              <w:contextualSpacing/>
              <w:rPr>
                <w:rFonts w:asciiTheme="minorHAnsi" w:hAnsiTheme="minorHAnsi" w:cstheme="minorHAnsi"/>
              </w:rPr>
            </w:pPr>
            <w:r w:rsidRPr="00F7676F">
              <w:rPr>
                <w:rFonts w:asciiTheme="minorHAnsi" w:hAnsiTheme="minorHAnsi" w:cstheme="minorHAnsi"/>
              </w:rPr>
              <w:t>Edmundo Antonio Amutio Villa</w:t>
            </w:r>
          </w:p>
        </w:tc>
        <w:tc>
          <w:tcPr>
            <w:tcW w:w="5551" w:type="dxa"/>
          </w:tcPr>
          <w:p w:rsidR="00F7676F" w:rsidRPr="00F7676F" w:rsidRDefault="00F7676F" w:rsidP="00AA2FE0">
            <w:pPr>
              <w:spacing w:after="100" w:afterAutospacing="1"/>
              <w:contextualSpacing/>
              <w:rPr>
                <w:rFonts w:asciiTheme="minorHAnsi" w:hAnsiTheme="minorHAnsi" w:cstheme="minorHAnsi"/>
              </w:rPr>
            </w:pPr>
            <w:r w:rsidRPr="00F7676F">
              <w:rPr>
                <w:rFonts w:asciiTheme="minorHAnsi" w:hAnsiTheme="minorHAnsi" w:cstheme="minorHAnsi"/>
              </w:rPr>
              <w:t>Coordinador General de Administración e Innovación Gubernamental</w:t>
            </w:r>
          </w:p>
        </w:tc>
      </w:tr>
    </w:tbl>
    <w:p w:rsidR="00F7676F" w:rsidRPr="00F7676F" w:rsidRDefault="00F7676F" w:rsidP="00F7676F">
      <w:pPr>
        <w:shd w:val="clear" w:color="auto" w:fill="FFFFFF"/>
        <w:spacing w:after="100" w:afterAutospacing="1"/>
        <w:contextualSpacing/>
        <w:jc w:val="both"/>
        <w:rPr>
          <w:rFonts w:asciiTheme="minorHAnsi" w:hAnsiTheme="minorHAnsi" w:cstheme="minorHAnsi"/>
        </w:rPr>
      </w:pPr>
    </w:p>
    <w:p w:rsidR="00F7676F" w:rsidRPr="00F7676F" w:rsidRDefault="00F7676F" w:rsidP="00F7676F">
      <w:pPr>
        <w:shd w:val="clear" w:color="auto" w:fill="FFFFFF"/>
        <w:spacing w:after="100" w:afterAutospacing="1"/>
        <w:contextualSpacing/>
        <w:jc w:val="both"/>
        <w:rPr>
          <w:rFonts w:asciiTheme="minorHAnsi" w:hAnsiTheme="minorHAnsi" w:cstheme="minorHAnsi"/>
          <w:lang w:val="es-ES_tradnl"/>
        </w:rPr>
      </w:pPr>
      <w:r w:rsidRPr="00F7676F">
        <w:rPr>
          <w:rFonts w:asciiTheme="minorHAnsi" w:hAnsiTheme="minorHAnsi" w:cstheme="minorHAnsi"/>
          <w:b/>
          <w:u w:val="single"/>
          <w:lang w:val="es-ES_tradnl"/>
        </w:rPr>
        <w:t>Mediante oficio de análisis técnico número DCI/2022/0643</w:t>
      </w:r>
    </w:p>
    <w:p w:rsidR="00F7676F" w:rsidRPr="00F7676F" w:rsidRDefault="00F7676F" w:rsidP="00F7676F">
      <w:pPr>
        <w:shd w:val="clear" w:color="auto" w:fill="FFFFFF"/>
        <w:spacing w:after="100" w:afterAutospacing="1"/>
        <w:contextualSpacing/>
        <w:jc w:val="both"/>
        <w:rPr>
          <w:rFonts w:asciiTheme="minorHAnsi" w:hAnsiTheme="minorHAnsi" w:cstheme="minorHAnsi"/>
          <w:lang w:val="es-ES_tradnl"/>
        </w:rPr>
      </w:pPr>
    </w:p>
    <w:p w:rsidR="00F7676F" w:rsidRPr="00F7676F" w:rsidRDefault="00F7676F" w:rsidP="00F7676F">
      <w:pPr>
        <w:shd w:val="clear" w:color="auto" w:fill="FFFFFF"/>
        <w:spacing w:after="100" w:afterAutospacing="1"/>
        <w:contextualSpacing/>
        <w:jc w:val="both"/>
        <w:rPr>
          <w:rFonts w:asciiTheme="minorHAnsi" w:hAnsiTheme="minorHAnsi" w:cstheme="minorHAnsi"/>
          <w:lang w:val="es-ES_tradnl"/>
        </w:rPr>
      </w:pPr>
      <w:r w:rsidRPr="00F7676F">
        <w:rPr>
          <w:rFonts w:asciiTheme="minorHAnsi" w:hAnsiTheme="minorHAnsi" w:cstheme="minorHAnsi"/>
          <w:b/>
          <w:lang w:val="es-ES_tradnl"/>
        </w:rPr>
        <w:t xml:space="preserve">Nota: </w:t>
      </w:r>
      <w:r w:rsidRPr="00F7676F">
        <w:rPr>
          <w:rFonts w:asciiTheme="minorHAnsi" w:hAnsiTheme="minorHAnsi" w:cstheme="minorHAnsi"/>
          <w:lang w:val="es-ES_tradnl"/>
        </w:rPr>
        <w:t>Se adjudica al único licitante solvente.</w:t>
      </w:r>
    </w:p>
    <w:p w:rsidR="00F7676F" w:rsidRPr="00F7676F" w:rsidRDefault="00F7676F" w:rsidP="00F7676F">
      <w:pPr>
        <w:shd w:val="clear" w:color="auto" w:fill="FFFFFF"/>
        <w:spacing w:after="100" w:afterAutospacing="1"/>
        <w:contextualSpacing/>
        <w:jc w:val="both"/>
        <w:rPr>
          <w:rFonts w:asciiTheme="minorHAnsi" w:hAnsiTheme="minorHAnsi" w:cstheme="minorHAnsi"/>
          <w:lang w:val="es-ES_tradnl"/>
        </w:rPr>
      </w:pPr>
    </w:p>
    <w:p w:rsidR="00F7676F" w:rsidRPr="00F7676F" w:rsidRDefault="00F7676F" w:rsidP="00F7676F">
      <w:pPr>
        <w:shd w:val="clear" w:color="auto" w:fill="FFFFFF"/>
        <w:spacing w:after="100" w:afterAutospacing="1"/>
        <w:contextualSpacing/>
        <w:jc w:val="both"/>
        <w:rPr>
          <w:rFonts w:asciiTheme="minorHAnsi" w:hAnsiTheme="minorHAnsi" w:cstheme="minorHAnsi"/>
          <w:lang w:val="es-ES_tradnl"/>
        </w:rPr>
      </w:pPr>
      <w:r w:rsidRPr="00F7676F">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F7676F" w:rsidRPr="00F7676F" w:rsidRDefault="00F7676F" w:rsidP="00F7676F">
      <w:pPr>
        <w:shd w:val="clear" w:color="auto" w:fill="FFFFFF"/>
        <w:spacing w:after="100" w:afterAutospacing="1"/>
        <w:contextualSpacing/>
        <w:jc w:val="both"/>
        <w:rPr>
          <w:rFonts w:asciiTheme="minorHAnsi" w:hAnsiTheme="minorHAnsi" w:cstheme="minorHAnsi"/>
          <w:lang w:val="es-ES_tradnl"/>
        </w:rPr>
      </w:pPr>
    </w:p>
    <w:p w:rsidR="00F7676F" w:rsidRPr="00F7676F" w:rsidRDefault="00F7676F" w:rsidP="00F7676F">
      <w:pPr>
        <w:shd w:val="clear" w:color="auto" w:fill="FFFFFF"/>
        <w:spacing w:after="100" w:afterAutospacing="1"/>
        <w:contextualSpacing/>
        <w:jc w:val="both"/>
        <w:rPr>
          <w:rFonts w:asciiTheme="minorHAnsi" w:hAnsiTheme="minorHAnsi" w:cstheme="minorHAnsi"/>
          <w:lang w:val="es-ES_tradnl"/>
        </w:rPr>
      </w:pPr>
      <w:r w:rsidRPr="00F7676F">
        <w:rPr>
          <w:rFonts w:asciiTheme="minorHAnsi" w:hAnsiTheme="minorHAnsi" w:cstheme="minorHAnsi"/>
          <w:b/>
          <w:bCs/>
        </w:rPr>
        <w:t>202200840</w:t>
      </w:r>
    </w:p>
    <w:p w:rsidR="006E5841" w:rsidRDefault="00F7676F" w:rsidP="00F7676F">
      <w:pPr>
        <w:shd w:val="clear" w:color="auto" w:fill="FFFFFF"/>
        <w:spacing w:after="100" w:afterAutospacing="1"/>
        <w:contextualSpacing/>
        <w:jc w:val="both"/>
        <w:rPr>
          <w:rFonts w:asciiTheme="minorHAnsi" w:hAnsiTheme="minorHAnsi" w:cstheme="minorHAnsi"/>
          <w:b/>
        </w:rPr>
      </w:pPr>
      <w:r w:rsidRPr="00F7676F">
        <w:rPr>
          <w:rFonts w:asciiTheme="minorHAnsi" w:hAnsiTheme="minorHAnsi" w:cstheme="minorHAnsi"/>
          <w:b/>
          <w:lang w:val="es-ES_tradnl"/>
        </w:rPr>
        <w:t xml:space="preserve">PROVEEDORA RAC, S.A. DE C.V., POR UN MONTO TOTAL DE </w:t>
      </w:r>
      <w:r w:rsidRPr="00F7676F">
        <w:rPr>
          <w:rFonts w:asciiTheme="minorHAnsi" w:hAnsiTheme="minorHAnsi" w:cstheme="minorHAnsi"/>
          <w:b/>
        </w:rPr>
        <w:t>$981,673.20</w:t>
      </w:r>
    </w:p>
    <w:p w:rsidR="006E5841" w:rsidRPr="00F7676F" w:rsidRDefault="006E5841" w:rsidP="00F7676F">
      <w:pPr>
        <w:shd w:val="clear" w:color="auto" w:fill="FFFFFF"/>
        <w:spacing w:after="100" w:afterAutospacing="1"/>
        <w:contextualSpacing/>
        <w:jc w:val="both"/>
        <w:rPr>
          <w:rFonts w:asciiTheme="minorHAnsi" w:hAnsiTheme="minorHAnsi" w:cstheme="minorHAnsi"/>
          <w:b/>
        </w:rPr>
      </w:pPr>
    </w:p>
    <w:p w:rsidR="00F7676F" w:rsidRPr="00F7676F" w:rsidRDefault="00F7676F" w:rsidP="00F7676F">
      <w:pPr>
        <w:shd w:val="clear" w:color="auto" w:fill="FFFFFF"/>
        <w:spacing w:after="100" w:afterAutospacing="1"/>
        <w:contextualSpacing/>
        <w:jc w:val="both"/>
        <w:rPr>
          <w:rFonts w:asciiTheme="minorHAnsi" w:hAnsiTheme="minorHAnsi" w:cstheme="minorHAnsi"/>
          <w:b/>
        </w:rPr>
      </w:pPr>
      <w:r w:rsidRPr="00F7676F">
        <w:rPr>
          <w:rFonts w:asciiTheme="minorHAnsi" w:hAnsiTheme="minorHAnsi" w:cstheme="minorHAnsi"/>
          <w:noProof/>
          <w:lang w:eastAsia="es-MX"/>
        </w:rPr>
        <w:drawing>
          <wp:inline distT="0" distB="0" distL="0" distR="0" wp14:anchorId="6ED8B9A7" wp14:editId="0B572A31">
            <wp:extent cx="6097925" cy="1056904"/>
            <wp:effectExtent l="0" t="0" r="0" b="0"/>
            <wp:docPr id="7" name="Imagen 6">
              <a:extLst xmlns:a="http://schemas.openxmlformats.org/drawingml/2006/main">
                <a:ext uri="{FF2B5EF4-FFF2-40B4-BE49-F238E27FC236}">
                  <a16:creationId xmlns:a16="http://schemas.microsoft.com/office/drawing/2014/main" id="{88E82116-8FB0-4767-9BA1-590BF82BD8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88E82116-8FB0-4767-9BA1-590BF82BD8CA}"/>
                        </a:ext>
                      </a:extLst>
                    </pic:cNvPr>
                    <pic:cNvPicPr>
                      <a:picLocks noChangeAspect="1"/>
                    </pic:cNvPicPr>
                  </pic:nvPicPr>
                  <pic:blipFill>
                    <a:blip r:embed="rId13"/>
                    <a:stretch>
                      <a:fillRect/>
                    </a:stretch>
                  </pic:blipFill>
                  <pic:spPr>
                    <a:xfrm>
                      <a:off x="0" y="0"/>
                      <a:ext cx="6167812" cy="1069017"/>
                    </a:xfrm>
                    <a:prstGeom prst="rect">
                      <a:avLst/>
                    </a:prstGeom>
                  </pic:spPr>
                </pic:pic>
              </a:graphicData>
            </a:graphic>
          </wp:inline>
        </w:drawing>
      </w:r>
      <w:r w:rsidRPr="00F7676F">
        <w:rPr>
          <w:rFonts w:asciiTheme="minorHAnsi" w:hAnsiTheme="minorHAnsi" w:cstheme="minorHAnsi"/>
          <w:b/>
        </w:rPr>
        <w:t xml:space="preserve"> </w:t>
      </w:r>
    </w:p>
    <w:p w:rsidR="00F7676F" w:rsidRPr="00F7676F" w:rsidRDefault="00F7676F" w:rsidP="00F7676F">
      <w:pPr>
        <w:shd w:val="clear" w:color="auto" w:fill="FFFFFF"/>
        <w:spacing w:after="100" w:afterAutospacing="1"/>
        <w:contextualSpacing/>
        <w:jc w:val="both"/>
        <w:rPr>
          <w:rFonts w:asciiTheme="minorHAnsi" w:hAnsiTheme="minorHAnsi" w:cstheme="minorHAnsi"/>
          <w:b/>
          <w:bCs/>
        </w:rPr>
      </w:pPr>
    </w:p>
    <w:p w:rsidR="00F7676F" w:rsidRPr="00F7676F" w:rsidRDefault="00F7676F" w:rsidP="00F7676F">
      <w:pPr>
        <w:shd w:val="clear" w:color="auto" w:fill="FFFFFF"/>
        <w:spacing w:after="100" w:afterAutospacing="1"/>
        <w:contextualSpacing/>
        <w:jc w:val="both"/>
        <w:rPr>
          <w:rFonts w:asciiTheme="minorHAnsi" w:hAnsiTheme="minorHAnsi" w:cstheme="minorHAnsi"/>
          <w:lang w:val="es-ES_tradnl"/>
        </w:rPr>
      </w:pPr>
      <w:r w:rsidRPr="00F7676F">
        <w:rPr>
          <w:rFonts w:asciiTheme="minorHAnsi" w:hAnsiTheme="minorHAnsi" w:cstheme="minorHAnsi"/>
          <w:b/>
          <w:bCs/>
        </w:rPr>
        <w:t>202200841</w:t>
      </w:r>
    </w:p>
    <w:p w:rsidR="00F7676F" w:rsidRPr="00F7676F" w:rsidRDefault="00F7676F" w:rsidP="00F7676F">
      <w:pPr>
        <w:shd w:val="clear" w:color="auto" w:fill="FFFFFF"/>
        <w:spacing w:after="100" w:afterAutospacing="1"/>
        <w:contextualSpacing/>
        <w:jc w:val="both"/>
        <w:rPr>
          <w:rFonts w:asciiTheme="minorHAnsi" w:hAnsiTheme="minorHAnsi" w:cstheme="minorHAnsi"/>
          <w:b/>
        </w:rPr>
      </w:pPr>
      <w:r w:rsidRPr="00F7676F">
        <w:rPr>
          <w:rFonts w:asciiTheme="minorHAnsi" w:hAnsiTheme="minorHAnsi" w:cstheme="minorHAnsi"/>
          <w:b/>
          <w:lang w:val="es-ES_tradnl"/>
        </w:rPr>
        <w:t xml:space="preserve">PROVEEDORA RAC, S.A. DE C.V., POR UN MONTO MINIMO DE </w:t>
      </w:r>
      <w:r w:rsidRPr="00F7676F">
        <w:rPr>
          <w:rFonts w:asciiTheme="minorHAnsi" w:hAnsiTheme="minorHAnsi" w:cstheme="minorHAnsi"/>
          <w:b/>
        </w:rPr>
        <w:t>$240,000.00 Y UN MONTO MAXIMO DE $600,000.00</w:t>
      </w:r>
    </w:p>
    <w:p w:rsidR="00F7676F" w:rsidRPr="00F7676F" w:rsidRDefault="00F7676F" w:rsidP="00F7676F">
      <w:pPr>
        <w:shd w:val="clear" w:color="auto" w:fill="FFFFFF"/>
        <w:spacing w:after="100" w:afterAutospacing="1"/>
        <w:contextualSpacing/>
        <w:jc w:val="both"/>
        <w:rPr>
          <w:rFonts w:asciiTheme="minorHAnsi" w:hAnsiTheme="minorHAnsi" w:cstheme="minorHAnsi"/>
          <w:b/>
        </w:rPr>
      </w:pPr>
    </w:p>
    <w:p w:rsidR="00F7676F" w:rsidRPr="00F7676F" w:rsidRDefault="00F7676F" w:rsidP="00F7676F">
      <w:pPr>
        <w:shd w:val="clear" w:color="auto" w:fill="FFFFFF"/>
        <w:spacing w:after="100" w:afterAutospacing="1"/>
        <w:contextualSpacing/>
        <w:jc w:val="both"/>
        <w:rPr>
          <w:rFonts w:asciiTheme="minorHAnsi" w:hAnsiTheme="minorHAnsi" w:cstheme="minorHAnsi"/>
        </w:rPr>
      </w:pPr>
      <w:r w:rsidRPr="00F7676F">
        <w:rPr>
          <w:rFonts w:asciiTheme="minorHAnsi" w:hAnsiTheme="minorHAnsi" w:cstheme="minorHAnsi"/>
          <w:noProof/>
          <w:lang w:eastAsia="es-MX"/>
        </w:rPr>
        <w:drawing>
          <wp:inline distT="0" distB="0" distL="0" distR="0" wp14:anchorId="29FA4A48" wp14:editId="020073A4">
            <wp:extent cx="6138407" cy="1351280"/>
            <wp:effectExtent l="0" t="0" r="0" b="1270"/>
            <wp:docPr id="10" name="Imagen 9">
              <a:extLst xmlns:a="http://schemas.openxmlformats.org/drawingml/2006/main">
                <a:ext uri="{FF2B5EF4-FFF2-40B4-BE49-F238E27FC236}">
                  <a16:creationId xmlns:a16="http://schemas.microsoft.com/office/drawing/2014/main" id="{117261FC-CE90-4F25-94B0-FF0FE6C04B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117261FC-CE90-4F25-94B0-FF0FE6C04BB9}"/>
                        </a:ext>
                      </a:extLst>
                    </pic:cNvPr>
                    <pic:cNvPicPr>
                      <a:picLocks noChangeAspect="1"/>
                    </pic:cNvPicPr>
                  </pic:nvPicPr>
                  <pic:blipFill>
                    <a:blip r:embed="rId14"/>
                    <a:stretch>
                      <a:fillRect/>
                    </a:stretch>
                  </pic:blipFill>
                  <pic:spPr>
                    <a:xfrm>
                      <a:off x="0" y="0"/>
                      <a:ext cx="6310259" cy="1389111"/>
                    </a:xfrm>
                    <a:prstGeom prst="rect">
                      <a:avLst/>
                    </a:prstGeom>
                  </pic:spPr>
                </pic:pic>
              </a:graphicData>
            </a:graphic>
          </wp:inline>
        </w:drawing>
      </w:r>
    </w:p>
    <w:p w:rsidR="00F7676F" w:rsidRPr="00F7676F" w:rsidRDefault="00F7676F" w:rsidP="00F7676F">
      <w:pPr>
        <w:shd w:val="clear" w:color="auto" w:fill="FFFFFF"/>
        <w:spacing w:after="100" w:afterAutospacing="1"/>
        <w:contextualSpacing/>
        <w:jc w:val="both"/>
        <w:rPr>
          <w:rFonts w:asciiTheme="minorHAnsi" w:hAnsiTheme="minorHAnsi" w:cstheme="minorHAnsi"/>
          <w:b/>
        </w:rPr>
      </w:pPr>
    </w:p>
    <w:p w:rsidR="00F7676F" w:rsidRPr="00F7676F" w:rsidRDefault="00F7676F" w:rsidP="00F7676F">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F7676F">
        <w:rPr>
          <w:rFonts w:asciiTheme="minorHAnsi" w:hAnsiTheme="minorHAnsi" w:cstheme="minorHAnsi"/>
          <w:color w:val="000000"/>
          <w:lang w:eastAsia="es-MX"/>
        </w:rPr>
        <w:t>La convocante tendrá 10 días hábiles para emitir la orden de compra / pedido posterior a la emisión del fallo.</w:t>
      </w:r>
    </w:p>
    <w:p w:rsidR="00F7676F" w:rsidRPr="00F7676F" w:rsidRDefault="00F7676F" w:rsidP="00F7676F">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F7676F" w:rsidRDefault="00F7676F" w:rsidP="00F7676F">
      <w:pPr>
        <w:shd w:val="clear" w:color="auto" w:fill="FFFFFF"/>
        <w:spacing w:line="253" w:lineRule="atLeast"/>
        <w:jc w:val="both"/>
        <w:rPr>
          <w:rFonts w:asciiTheme="minorHAnsi" w:hAnsiTheme="minorHAnsi" w:cstheme="minorHAnsi"/>
          <w:color w:val="000000"/>
          <w:lang w:eastAsia="es-MX"/>
        </w:rPr>
      </w:pPr>
      <w:r w:rsidRPr="00F7676F">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6E5841" w:rsidRPr="00F7676F" w:rsidRDefault="006E5841" w:rsidP="00F7676F">
      <w:pPr>
        <w:shd w:val="clear" w:color="auto" w:fill="FFFFFF"/>
        <w:spacing w:line="253" w:lineRule="atLeast"/>
        <w:jc w:val="both"/>
        <w:rPr>
          <w:rFonts w:asciiTheme="minorHAnsi" w:hAnsiTheme="minorHAnsi" w:cstheme="minorHAnsi"/>
          <w:color w:val="000000"/>
          <w:lang w:eastAsia="es-MX"/>
        </w:rPr>
      </w:pPr>
    </w:p>
    <w:p w:rsidR="00F7676F" w:rsidRDefault="00F7676F" w:rsidP="00F7676F">
      <w:pPr>
        <w:shd w:val="clear" w:color="auto" w:fill="FFFFFF"/>
        <w:spacing w:line="253" w:lineRule="atLeast"/>
        <w:jc w:val="both"/>
        <w:rPr>
          <w:rFonts w:asciiTheme="minorHAnsi" w:hAnsiTheme="minorHAnsi" w:cstheme="minorHAnsi"/>
          <w:color w:val="000000"/>
          <w:lang w:eastAsia="es-MX"/>
        </w:rPr>
      </w:pPr>
      <w:r w:rsidRPr="00F7676F">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6E5841" w:rsidRPr="00F7676F" w:rsidRDefault="006E5841" w:rsidP="00F7676F">
      <w:pPr>
        <w:shd w:val="clear" w:color="auto" w:fill="FFFFFF"/>
        <w:spacing w:line="253" w:lineRule="atLeast"/>
        <w:jc w:val="both"/>
        <w:rPr>
          <w:rFonts w:asciiTheme="minorHAnsi" w:hAnsiTheme="minorHAnsi" w:cstheme="minorHAnsi"/>
          <w:color w:val="000000"/>
          <w:lang w:eastAsia="es-MX"/>
        </w:rPr>
      </w:pPr>
    </w:p>
    <w:p w:rsidR="00F7676F" w:rsidRPr="00F7676F" w:rsidRDefault="00F7676F" w:rsidP="00F7676F">
      <w:pPr>
        <w:shd w:val="clear" w:color="auto" w:fill="FFFFFF"/>
        <w:spacing w:line="276" w:lineRule="atLeast"/>
        <w:jc w:val="both"/>
        <w:rPr>
          <w:rFonts w:asciiTheme="minorHAnsi" w:hAnsiTheme="minorHAnsi" w:cstheme="minorHAnsi"/>
          <w:color w:val="000000"/>
          <w:lang w:eastAsia="es-MX"/>
        </w:rPr>
      </w:pPr>
      <w:r w:rsidRPr="00F7676F">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F7676F" w:rsidRPr="00F7676F" w:rsidRDefault="00F7676F" w:rsidP="00F7676F">
      <w:pPr>
        <w:shd w:val="clear" w:color="auto" w:fill="FFFFFF"/>
        <w:spacing w:line="276" w:lineRule="atLeast"/>
        <w:jc w:val="both"/>
        <w:rPr>
          <w:rFonts w:asciiTheme="minorHAnsi" w:hAnsiTheme="minorHAnsi" w:cstheme="minorHAnsi"/>
          <w:color w:val="000000"/>
          <w:lang w:eastAsia="es-MX"/>
        </w:rPr>
      </w:pPr>
    </w:p>
    <w:p w:rsidR="00F7676F" w:rsidRPr="00F7676F" w:rsidRDefault="00F7676F" w:rsidP="00F7676F">
      <w:pPr>
        <w:shd w:val="clear" w:color="auto" w:fill="FFFFFF"/>
        <w:spacing w:line="276" w:lineRule="atLeast"/>
        <w:jc w:val="both"/>
        <w:rPr>
          <w:rFonts w:asciiTheme="minorHAnsi" w:hAnsiTheme="minorHAnsi" w:cstheme="minorHAnsi"/>
          <w:color w:val="000000"/>
          <w:lang w:eastAsia="es-MX"/>
        </w:rPr>
      </w:pPr>
      <w:r w:rsidRPr="00F7676F">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F7676F" w:rsidRPr="00F7676F" w:rsidRDefault="00F7676F" w:rsidP="00F7676F">
      <w:pPr>
        <w:shd w:val="clear" w:color="auto" w:fill="FFFFFF"/>
        <w:spacing w:line="276" w:lineRule="atLeast"/>
        <w:jc w:val="both"/>
        <w:rPr>
          <w:rFonts w:asciiTheme="minorHAnsi" w:hAnsiTheme="minorHAnsi" w:cstheme="minorHAnsi"/>
          <w:color w:val="000000"/>
          <w:lang w:eastAsia="es-MX"/>
        </w:rPr>
      </w:pPr>
    </w:p>
    <w:p w:rsidR="00F7676F" w:rsidRPr="00F7676F" w:rsidRDefault="00F7676F" w:rsidP="00F7676F">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F7676F">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9C73D1" w:rsidRDefault="009C73D1" w:rsidP="00B653B2">
      <w:pPr>
        <w:shd w:val="clear" w:color="auto" w:fill="FFFFFF"/>
        <w:spacing w:after="100" w:afterAutospacing="1"/>
        <w:contextualSpacing/>
        <w:jc w:val="both"/>
        <w:rPr>
          <w:rFonts w:asciiTheme="minorHAnsi" w:hAnsiTheme="minorHAnsi" w:cstheme="minorHAnsi"/>
          <w:lang w:val="es-ES_tradnl"/>
        </w:rPr>
      </w:pPr>
    </w:p>
    <w:p w:rsidR="00B42600" w:rsidRDefault="00B42600" w:rsidP="00B42600">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VII del Reglamento de Compras, Enajenaciones y Contratación de Servicios del Municipio de Zapopan, Jalisco, se somete a su </w:t>
      </w:r>
      <w:r w:rsidR="001A07F4">
        <w:rPr>
          <w:rFonts w:asciiTheme="minorHAnsi" w:eastAsia="Cambria" w:hAnsiTheme="minorHAnsi" w:cstheme="minorHAnsi"/>
        </w:rPr>
        <w:t>consideración</w:t>
      </w:r>
      <w:r w:rsidRPr="00493C55">
        <w:rPr>
          <w:rFonts w:asciiTheme="minorHAnsi" w:eastAsia="Cambria" w:hAnsiTheme="minorHAnsi" w:cstheme="minorHAnsi"/>
        </w:rPr>
        <w:t xml:space="preserve"> para su aprobación de fallo por parte de los integrantes del Comité de Adquisiciones </w:t>
      </w:r>
      <w:r w:rsidR="00C83F5A">
        <w:rPr>
          <w:rFonts w:asciiTheme="minorHAnsi" w:hAnsiTheme="minorHAnsi" w:cstheme="minorHAnsi"/>
        </w:rPr>
        <w:t>a favor de</w:t>
      </w:r>
      <w:r w:rsidR="00152E92">
        <w:rPr>
          <w:rFonts w:asciiTheme="minorHAnsi" w:hAnsiTheme="minorHAnsi" w:cstheme="minorHAnsi"/>
        </w:rPr>
        <w:t>l proveedor</w:t>
      </w:r>
      <w:r w:rsidR="001A07F4" w:rsidRPr="001A07F4">
        <w:rPr>
          <w:rFonts w:asciiTheme="minorHAnsi" w:hAnsiTheme="minorHAnsi" w:cstheme="minorHAnsi"/>
        </w:rPr>
        <w:t xml:space="preserve"> </w:t>
      </w:r>
      <w:r w:rsidR="00C83F5A" w:rsidRPr="00C83F5A">
        <w:rPr>
          <w:rFonts w:asciiTheme="minorHAnsi" w:hAnsiTheme="minorHAnsi" w:cstheme="minorHAnsi"/>
          <w:b/>
          <w:bCs/>
        </w:rPr>
        <w:t xml:space="preserve">Proveedora RAC, S.A. de C.V., </w:t>
      </w:r>
      <w:r w:rsidRPr="00493C55">
        <w:rPr>
          <w:rFonts w:asciiTheme="minorHAnsi" w:hAnsiTheme="minorHAnsi" w:cstheme="minorHAnsi"/>
          <w:lang w:val="es-ES_tradnl"/>
        </w:rPr>
        <w:t>los que estén por la afirmativa, sírvanse manifestarlo levantando su mano.</w:t>
      </w:r>
    </w:p>
    <w:p w:rsidR="00B42600" w:rsidRPr="00493C55" w:rsidRDefault="00B42600" w:rsidP="00B42600">
      <w:pPr>
        <w:shd w:val="clear" w:color="auto" w:fill="FFFFFF"/>
        <w:spacing w:after="100" w:afterAutospacing="1"/>
        <w:contextualSpacing/>
        <w:jc w:val="both"/>
        <w:rPr>
          <w:rFonts w:asciiTheme="minorHAnsi" w:hAnsiTheme="minorHAnsi" w:cstheme="minorHAnsi"/>
          <w:lang w:val="es-ES_tradnl"/>
        </w:rPr>
      </w:pPr>
    </w:p>
    <w:p w:rsidR="006E5841" w:rsidRDefault="00B42600" w:rsidP="00202C00">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sidR="00202C00">
        <w:rPr>
          <w:rFonts w:asciiTheme="minorHAnsi" w:hAnsiTheme="minorHAnsi" w:cstheme="minorHAnsi"/>
          <w:b/>
          <w:i/>
          <w:lang w:eastAsia="en-US"/>
        </w:rPr>
        <w:t xml:space="preserve">de Adquisiciones </w:t>
      </w:r>
    </w:p>
    <w:p w:rsidR="00B42600" w:rsidRDefault="00B42600" w:rsidP="00202C00">
      <w:pPr>
        <w:jc w:val="center"/>
        <w:rPr>
          <w:rFonts w:asciiTheme="minorHAnsi" w:hAnsiTheme="minorHAnsi" w:cstheme="minorHAnsi"/>
          <w:b/>
          <w:i/>
          <w:lang w:eastAsia="en-US"/>
        </w:rPr>
      </w:pPr>
      <w:r w:rsidRPr="00493C55">
        <w:rPr>
          <w:rFonts w:asciiTheme="minorHAnsi" w:hAnsiTheme="minorHAnsi" w:cstheme="minorHAnsi"/>
          <w:b/>
          <w:i/>
          <w:lang w:eastAsia="en-US"/>
        </w:rPr>
        <w:t>presentes.</w:t>
      </w:r>
    </w:p>
    <w:p w:rsidR="006E5841" w:rsidRDefault="006E5841" w:rsidP="00202C00">
      <w:pPr>
        <w:jc w:val="center"/>
        <w:rPr>
          <w:rFonts w:asciiTheme="minorHAnsi" w:hAnsiTheme="minorHAnsi" w:cstheme="minorHAnsi"/>
          <w:b/>
          <w:i/>
          <w:lang w:eastAsia="en-US"/>
        </w:rPr>
      </w:pPr>
    </w:p>
    <w:p w:rsidR="008D73F6" w:rsidRDefault="008D73F6" w:rsidP="00C83F5A">
      <w:pPr>
        <w:shd w:val="clear" w:color="auto" w:fill="FFFFFF"/>
        <w:spacing w:after="100" w:afterAutospacing="1"/>
        <w:contextualSpacing/>
        <w:jc w:val="both"/>
        <w:rPr>
          <w:rFonts w:asciiTheme="minorHAnsi" w:eastAsiaTheme="minorEastAsia" w:hAnsiTheme="minorHAnsi" w:cstheme="minorHAnsi"/>
          <w:b/>
          <w:lang w:val="es-ES" w:eastAsia="es-MX"/>
        </w:rPr>
      </w:pPr>
    </w:p>
    <w:p w:rsidR="008D73F6" w:rsidRDefault="008D73F6" w:rsidP="00C83F5A">
      <w:pPr>
        <w:shd w:val="clear" w:color="auto" w:fill="FFFFFF"/>
        <w:spacing w:after="100" w:afterAutospacing="1"/>
        <w:contextualSpacing/>
        <w:jc w:val="both"/>
        <w:rPr>
          <w:rFonts w:asciiTheme="minorHAnsi" w:eastAsiaTheme="minorEastAsia" w:hAnsiTheme="minorHAnsi" w:cstheme="minorHAnsi"/>
          <w:b/>
          <w:lang w:val="es-ES" w:eastAsia="es-MX"/>
        </w:rPr>
      </w:pPr>
    </w:p>
    <w:p w:rsidR="00C83F5A" w:rsidRPr="00C83F5A" w:rsidRDefault="00C83F5A" w:rsidP="00C83F5A">
      <w:pPr>
        <w:shd w:val="clear" w:color="auto" w:fill="FFFFFF"/>
        <w:spacing w:after="100" w:afterAutospacing="1"/>
        <w:contextualSpacing/>
        <w:jc w:val="both"/>
        <w:rPr>
          <w:rFonts w:asciiTheme="minorHAnsi" w:eastAsiaTheme="minorEastAsia" w:hAnsiTheme="minorHAnsi" w:cstheme="minorHAnsi"/>
          <w:lang w:eastAsia="es-MX"/>
        </w:rPr>
      </w:pPr>
      <w:r w:rsidRPr="00C83F5A">
        <w:rPr>
          <w:rFonts w:asciiTheme="minorHAnsi" w:eastAsiaTheme="minorEastAsia" w:hAnsiTheme="minorHAnsi" w:cstheme="minorHAnsi"/>
          <w:b/>
          <w:lang w:val="es-ES" w:eastAsia="es-MX"/>
        </w:rPr>
        <w:lastRenderedPageBreak/>
        <w:t>Número de Cuadro:</w:t>
      </w:r>
      <w:r w:rsidRPr="00C83F5A">
        <w:rPr>
          <w:rFonts w:asciiTheme="minorHAnsi" w:eastAsiaTheme="minorEastAsia" w:hAnsiTheme="minorHAnsi" w:cstheme="minorHAnsi"/>
          <w:lang w:val="es-ES" w:eastAsia="es-MX"/>
        </w:rPr>
        <w:t xml:space="preserve"> </w:t>
      </w:r>
      <w:r w:rsidRPr="00C83F5A">
        <w:rPr>
          <w:rFonts w:asciiTheme="minorHAnsi" w:eastAsiaTheme="minorEastAsia" w:hAnsiTheme="minorHAnsi" w:cstheme="minorHAnsi"/>
          <w:lang w:eastAsia="es-MX"/>
        </w:rPr>
        <w:t>04.11.2022</w:t>
      </w:r>
    </w:p>
    <w:p w:rsidR="00C83F5A" w:rsidRPr="00C83F5A" w:rsidRDefault="00C83F5A" w:rsidP="00C83F5A">
      <w:pPr>
        <w:shd w:val="clear" w:color="auto" w:fill="FFFFFF"/>
        <w:spacing w:after="100" w:afterAutospacing="1"/>
        <w:contextualSpacing/>
        <w:jc w:val="both"/>
        <w:rPr>
          <w:rFonts w:asciiTheme="minorHAnsi" w:eastAsiaTheme="minorEastAsia" w:hAnsiTheme="minorHAnsi" w:cstheme="minorHAnsi"/>
        </w:rPr>
      </w:pPr>
      <w:r w:rsidRPr="00C83F5A">
        <w:rPr>
          <w:rFonts w:asciiTheme="minorHAnsi" w:eastAsiaTheme="minorEastAsia" w:hAnsiTheme="minorHAnsi" w:cstheme="minorHAnsi"/>
          <w:b/>
          <w:lang w:val="es-ES" w:eastAsia="es-MX"/>
        </w:rPr>
        <w:t xml:space="preserve">Licitación Pública Nacional con Participación del Comité: </w:t>
      </w:r>
      <w:r w:rsidRPr="00C83F5A">
        <w:rPr>
          <w:rFonts w:asciiTheme="minorHAnsi" w:eastAsiaTheme="minorEastAsia" w:hAnsiTheme="minorHAnsi" w:cstheme="minorHAnsi"/>
          <w:lang w:val="es-ES" w:eastAsia="es-MX"/>
        </w:rPr>
        <w:t>202200492</w:t>
      </w:r>
    </w:p>
    <w:p w:rsidR="00C83F5A" w:rsidRPr="00C83F5A" w:rsidRDefault="00C83F5A" w:rsidP="00C83F5A">
      <w:pPr>
        <w:shd w:val="clear" w:color="auto" w:fill="FFFFFF"/>
        <w:spacing w:after="100" w:afterAutospacing="1"/>
        <w:contextualSpacing/>
        <w:jc w:val="both"/>
        <w:rPr>
          <w:rFonts w:asciiTheme="minorHAnsi" w:eastAsiaTheme="minorEastAsia" w:hAnsiTheme="minorHAnsi" w:cstheme="minorHAnsi"/>
          <w:lang w:val="es-ES" w:eastAsia="es-MX"/>
        </w:rPr>
      </w:pPr>
      <w:r w:rsidRPr="00C83F5A">
        <w:rPr>
          <w:rFonts w:asciiTheme="minorHAnsi" w:eastAsiaTheme="minorEastAsia" w:hAnsiTheme="minorHAnsi" w:cstheme="minorHAnsi"/>
          <w:b/>
          <w:lang w:val="es-ES" w:eastAsia="es-MX"/>
        </w:rPr>
        <w:t xml:space="preserve">Área Requirente: </w:t>
      </w:r>
      <w:r w:rsidRPr="00C83F5A">
        <w:rPr>
          <w:rFonts w:asciiTheme="minorHAnsi" w:eastAsiaTheme="minorEastAsia" w:hAnsiTheme="minorHAnsi" w:cstheme="minorHAnsi"/>
          <w:lang w:val="es-ES" w:eastAsia="es-MX"/>
        </w:rPr>
        <w:t>Coordinación Municipal de Protección Civil y Bomberos adscrita a la Secretaria del Ayuntamiento</w:t>
      </w:r>
    </w:p>
    <w:p w:rsidR="00C83F5A" w:rsidRPr="00C83F5A" w:rsidRDefault="00C83F5A" w:rsidP="00C83F5A">
      <w:pPr>
        <w:shd w:val="clear" w:color="auto" w:fill="FFFFFF"/>
        <w:spacing w:after="100" w:afterAutospacing="1"/>
        <w:contextualSpacing/>
        <w:jc w:val="both"/>
        <w:rPr>
          <w:rFonts w:asciiTheme="minorHAnsi" w:eastAsiaTheme="minorEastAsia" w:hAnsiTheme="minorHAnsi" w:cstheme="minorHAnsi"/>
          <w:lang w:val="es-ES" w:eastAsia="es-MX"/>
        </w:rPr>
      </w:pPr>
      <w:r w:rsidRPr="00C83F5A">
        <w:rPr>
          <w:rFonts w:asciiTheme="minorHAnsi" w:eastAsiaTheme="minorEastAsia" w:hAnsiTheme="minorHAnsi" w:cstheme="minorHAnsi"/>
          <w:b/>
          <w:lang w:val="es-ES" w:eastAsia="es-MX"/>
        </w:rPr>
        <w:t xml:space="preserve">Objeto de licitación: </w:t>
      </w:r>
      <w:r w:rsidRPr="00C83F5A">
        <w:rPr>
          <w:rFonts w:asciiTheme="minorHAnsi" w:eastAsiaTheme="minorEastAsia" w:hAnsiTheme="minorHAnsi" w:cstheme="minorHAnsi"/>
          <w:lang w:val="es-ES" w:eastAsia="es-MX"/>
        </w:rPr>
        <w:t>Compra de drones derivada a la necesidad de ser más eficientes en todos los análisis de riesgos, se requiere actualizar la forma de recolección, procesamiento, actualización de información a través del aprovechamiento de tecnología y aplicaciones para georreferenciación, manejo de la tierra modelado digital y vigilancia para la identificación de riesgos, su proceso de formación y vigilancia de puntos de riesgo y atención de emergencia.</w:t>
      </w:r>
    </w:p>
    <w:p w:rsidR="00C83F5A" w:rsidRPr="00C83F5A" w:rsidRDefault="00C83F5A" w:rsidP="00C83F5A">
      <w:pPr>
        <w:shd w:val="clear" w:color="auto" w:fill="FFFFFF"/>
        <w:spacing w:after="100" w:afterAutospacing="1"/>
        <w:contextualSpacing/>
        <w:jc w:val="both"/>
        <w:rPr>
          <w:rFonts w:asciiTheme="minorHAnsi" w:eastAsiaTheme="minorEastAsia" w:hAnsiTheme="minorHAnsi" w:cstheme="minorHAnsi"/>
          <w:lang w:val="es-ES" w:eastAsia="es-MX"/>
        </w:rPr>
      </w:pPr>
    </w:p>
    <w:p w:rsidR="00C83F5A" w:rsidRDefault="00C83F5A" w:rsidP="00C83F5A">
      <w:pPr>
        <w:shd w:val="clear" w:color="auto" w:fill="FFFFFF"/>
        <w:spacing w:after="100" w:afterAutospacing="1"/>
        <w:contextualSpacing/>
        <w:jc w:val="both"/>
        <w:rPr>
          <w:rFonts w:asciiTheme="minorHAnsi" w:hAnsiTheme="minorHAnsi" w:cstheme="minorHAnsi"/>
          <w:lang w:val="es-ES_tradnl"/>
        </w:rPr>
      </w:pPr>
      <w:r w:rsidRPr="00C83F5A">
        <w:rPr>
          <w:rFonts w:asciiTheme="minorHAnsi" w:eastAsiaTheme="minorEastAsia" w:hAnsiTheme="minorHAnsi" w:cstheme="minorHAnsi"/>
          <w:lang w:eastAsia="es-MX"/>
        </w:rPr>
        <w:t>S</w:t>
      </w:r>
      <w:r w:rsidRPr="00C83F5A">
        <w:rPr>
          <w:rFonts w:asciiTheme="minorHAnsi" w:hAnsiTheme="minorHAnsi" w:cstheme="minorHAnsi"/>
          <w:lang w:val="es-ES_tradnl"/>
        </w:rPr>
        <w:t>e pone a la vista el expediente de donde se desprende lo siguiente:</w:t>
      </w:r>
    </w:p>
    <w:p w:rsidR="006E5841" w:rsidRPr="00C83F5A" w:rsidRDefault="006E5841" w:rsidP="00C83F5A">
      <w:pPr>
        <w:shd w:val="clear" w:color="auto" w:fill="FFFFFF"/>
        <w:spacing w:after="100" w:afterAutospacing="1"/>
        <w:contextualSpacing/>
        <w:jc w:val="both"/>
        <w:rPr>
          <w:rFonts w:asciiTheme="minorHAnsi" w:eastAsiaTheme="minorEastAsia" w:hAnsiTheme="minorHAnsi" w:cstheme="minorHAnsi"/>
          <w:lang w:val="es-ES_tradnl"/>
        </w:rPr>
      </w:pPr>
    </w:p>
    <w:p w:rsidR="00C83F5A" w:rsidRPr="00C83F5A" w:rsidRDefault="00C83F5A" w:rsidP="00C83F5A">
      <w:pPr>
        <w:shd w:val="clear" w:color="auto" w:fill="FFFFFF"/>
        <w:spacing w:after="100" w:afterAutospacing="1"/>
        <w:contextualSpacing/>
        <w:jc w:val="both"/>
        <w:rPr>
          <w:rFonts w:asciiTheme="minorHAnsi" w:hAnsiTheme="minorHAnsi" w:cstheme="minorHAnsi"/>
          <w:b/>
          <w:lang w:val="es-ES_tradnl"/>
        </w:rPr>
      </w:pPr>
      <w:r w:rsidRPr="00C83F5A">
        <w:rPr>
          <w:rFonts w:asciiTheme="minorHAnsi" w:hAnsiTheme="minorHAnsi" w:cstheme="minorHAnsi"/>
          <w:b/>
          <w:lang w:val="es-ES_tradnl"/>
        </w:rPr>
        <w:t>Proveedores que cotizan:</w:t>
      </w:r>
    </w:p>
    <w:p w:rsidR="00C83F5A" w:rsidRPr="00C83F5A" w:rsidRDefault="00C83F5A" w:rsidP="00C83F5A">
      <w:pPr>
        <w:pStyle w:val="Prrafodelista"/>
        <w:numPr>
          <w:ilvl w:val="0"/>
          <w:numId w:val="11"/>
        </w:numPr>
        <w:shd w:val="clear" w:color="auto" w:fill="FFFFFF"/>
        <w:spacing w:after="100" w:afterAutospacing="1"/>
        <w:contextualSpacing/>
        <w:jc w:val="both"/>
        <w:rPr>
          <w:rFonts w:asciiTheme="minorHAnsi" w:hAnsiTheme="minorHAnsi" w:cstheme="minorHAnsi"/>
        </w:rPr>
      </w:pPr>
      <w:r w:rsidRPr="00C83F5A">
        <w:rPr>
          <w:rFonts w:asciiTheme="minorHAnsi" w:hAnsiTheme="minorHAnsi" w:cstheme="minorHAnsi"/>
        </w:rPr>
        <w:t>José Guillermo Lujan Verduzco</w:t>
      </w:r>
    </w:p>
    <w:p w:rsidR="00C83F5A" w:rsidRPr="00C83F5A" w:rsidRDefault="00C83F5A" w:rsidP="00C83F5A">
      <w:pPr>
        <w:pStyle w:val="Prrafodelista"/>
        <w:numPr>
          <w:ilvl w:val="0"/>
          <w:numId w:val="11"/>
        </w:numPr>
        <w:shd w:val="clear" w:color="auto" w:fill="FFFFFF"/>
        <w:spacing w:after="100" w:afterAutospacing="1"/>
        <w:contextualSpacing/>
        <w:jc w:val="both"/>
        <w:rPr>
          <w:rFonts w:asciiTheme="minorHAnsi" w:hAnsiTheme="minorHAnsi" w:cstheme="minorHAnsi"/>
        </w:rPr>
      </w:pPr>
      <w:r w:rsidRPr="00C83F5A">
        <w:rPr>
          <w:rFonts w:asciiTheme="minorHAnsi" w:hAnsiTheme="minorHAnsi" w:cstheme="minorHAnsi"/>
        </w:rPr>
        <w:t>Yatla, S.A. de C.V.</w:t>
      </w:r>
    </w:p>
    <w:p w:rsidR="00C83F5A" w:rsidRPr="00C83F5A" w:rsidRDefault="00C83F5A" w:rsidP="00C83F5A">
      <w:pPr>
        <w:shd w:val="clear" w:color="auto" w:fill="FFFFFF"/>
        <w:spacing w:after="100" w:afterAutospacing="1"/>
        <w:contextualSpacing/>
        <w:rPr>
          <w:rFonts w:asciiTheme="minorHAnsi" w:hAnsiTheme="minorHAnsi" w:cstheme="minorHAnsi"/>
        </w:rPr>
      </w:pPr>
      <w:r w:rsidRPr="00C83F5A">
        <w:rPr>
          <w:rFonts w:asciiTheme="minorHAnsi" w:hAnsiTheme="minorHAnsi" w:cstheme="minorHAnsi"/>
        </w:rPr>
        <w:t>Los licitantes cuyas proposiciones fueron desechadas:</w:t>
      </w:r>
    </w:p>
    <w:p w:rsidR="00C83F5A" w:rsidRPr="00C83F5A" w:rsidRDefault="00C83F5A" w:rsidP="00C83F5A">
      <w:pPr>
        <w:shd w:val="clear" w:color="auto" w:fill="FFFFFF"/>
        <w:spacing w:after="100" w:afterAutospacing="1"/>
        <w:contextualSpacing/>
        <w:jc w:val="both"/>
        <w:rPr>
          <w:rFonts w:asciiTheme="minorHAnsi" w:hAnsiTheme="minorHAnsi" w:cstheme="minorHAnsi"/>
          <w:lang w:val="es-ES_tradnl"/>
        </w:rPr>
      </w:pPr>
    </w:p>
    <w:tbl>
      <w:tblPr>
        <w:tblW w:w="9701" w:type="dxa"/>
        <w:tblLayout w:type="fixed"/>
        <w:tblCellMar>
          <w:left w:w="0" w:type="dxa"/>
          <w:right w:w="0" w:type="dxa"/>
        </w:tblCellMar>
        <w:tblLook w:val="04A0" w:firstRow="1" w:lastRow="0" w:firstColumn="1" w:lastColumn="0" w:noHBand="0" w:noVBand="1"/>
      </w:tblPr>
      <w:tblGrid>
        <w:gridCol w:w="4361"/>
        <w:gridCol w:w="5340"/>
      </w:tblGrid>
      <w:tr w:rsidR="00C83F5A" w:rsidRPr="00C83F5A" w:rsidTr="006E5841">
        <w:trPr>
          <w:trHeight w:val="447"/>
        </w:trPr>
        <w:tc>
          <w:tcPr>
            <w:tcW w:w="436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C83F5A" w:rsidRPr="00C83F5A" w:rsidRDefault="00C83F5A" w:rsidP="00AA2FE0">
            <w:pPr>
              <w:tabs>
                <w:tab w:val="center" w:pos="1854"/>
                <w:tab w:val="left" w:pos="2745"/>
              </w:tabs>
              <w:rPr>
                <w:rFonts w:asciiTheme="minorHAnsi" w:hAnsiTheme="minorHAnsi" w:cstheme="minorHAnsi"/>
                <w:lang w:eastAsia="es-MX"/>
              </w:rPr>
            </w:pPr>
            <w:r w:rsidRPr="00C83F5A">
              <w:rPr>
                <w:rFonts w:asciiTheme="minorHAnsi" w:hAnsiTheme="minorHAnsi" w:cstheme="minorHAnsi"/>
                <w:b/>
                <w:bCs/>
                <w:color w:val="FFFFFF"/>
                <w:kern w:val="24"/>
                <w:lang w:eastAsia="es-MX"/>
              </w:rPr>
              <w:tab/>
              <w:t xml:space="preserve">Licitante </w:t>
            </w:r>
            <w:r w:rsidRPr="00C83F5A">
              <w:rPr>
                <w:rFonts w:asciiTheme="minorHAnsi" w:hAnsiTheme="minorHAnsi" w:cstheme="minorHAnsi"/>
                <w:b/>
                <w:bCs/>
                <w:color w:val="FFFFFF"/>
                <w:kern w:val="24"/>
                <w:lang w:eastAsia="es-MX"/>
              </w:rPr>
              <w:tab/>
            </w:r>
          </w:p>
        </w:tc>
        <w:tc>
          <w:tcPr>
            <w:tcW w:w="534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C83F5A" w:rsidRPr="00C83F5A" w:rsidRDefault="00C83F5A" w:rsidP="00AA2FE0">
            <w:pPr>
              <w:jc w:val="center"/>
              <w:rPr>
                <w:rFonts w:asciiTheme="minorHAnsi" w:hAnsiTheme="minorHAnsi" w:cstheme="minorHAnsi"/>
                <w:lang w:eastAsia="es-MX"/>
              </w:rPr>
            </w:pPr>
            <w:r w:rsidRPr="00C83F5A">
              <w:rPr>
                <w:rFonts w:asciiTheme="minorHAnsi" w:hAnsiTheme="minorHAnsi" w:cstheme="minorHAnsi"/>
                <w:b/>
                <w:bCs/>
                <w:color w:val="FFFFFF"/>
                <w:kern w:val="24"/>
                <w:lang w:eastAsia="es-MX"/>
              </w:rPr>
              <w:t xml:space="preserve">Motivo </w:t>
            </w:r>
          </w:p>
        </w:tc>
      </w:tr>
      <w:tr w:rsidR="00C83F5A" w:rsidRPr="00C83F5A" w:rsidTr="006E5841">
        <w:trPr>
          <w:trHeight w:val="227"/>
        </w:trPr>
        <w:tc>
          <w:tcPr>
            <w:tcW w:w="436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83F5A" w:rsidRPr="00C83F5A" w:rsidRDefault="00C83F5A" w:rsidP="00AA2FE0">
            <w:pPr>
              <w:rPr>
                <w:rFonts w:asciiTheme="minorHAnsi" w:hAnsiTheme="minorHAnsi" w:cstheme="minorHAnsi"/>
                <w:lang w:eastAsia="es-MX"/>
              </w:rPr>
            </w:pPr>
            <w:r w:rsidRPr="00C83F5A">
              <w:rPr>
                <w:rFonts w:asciiTheme="minorHAnsi" w:hAnsiTheme="minorHAnsi" w:cstheme="minorHAnsi"/>
                <w:lang w:eastAsia="es-MX"/>
              </w:rPr>
              <w:t>José Guillermo Lujan Verduzco</w:t>
            </w:r>
          </w:p>
        </w:tc>
        <w:tc>
          <w:tcPr>
            <w:tcW w:w="534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83F5A" w:rsidRDefault="00C83F5A" w:rsidP="00AA2FE0">
            <w:pPr>
              <w:rPr>
                <w:rFonts w:asciiTheme="minorHAnsi" w:hAnsiTheme="minorHAnsi" w:cstheme="minorHAnsi"/>
                <w:b/>
                <w:lang w:eastAsia="es-MX"/>
              </w:rPr>
            </w:pPr>
            <w:r w:rsidRPr="00C83F5A">
              <w:rPr>
                <w:rFonts w:asciiTheme="minorHAnsi" w:hAnsiTheme="minorHAnsi" w:cstheme="minorHAnsi"/>
                <w:b/>
                <w:lang w:eastAsia="es-MX"/>
              </w:rPr>
              <w:t xml:space="preserve"> Licitante No Solvente</w:t>
            </w:r>
          </w:p>
          <w:p w:rsidR="00AA2FE0" w:rsidRPr="00C83F5A" w:rsidRDefault="00AA2FE0" w:rsidP="00AA2FE0">
            <w:pPr>
              <w:rPr>
                <w:rFonts w:asciiTheme="minorHAnsi" w:hAnsiTheme="minorHAnsi" w:cstheme="minorHAnsi"/>
                <w:b/>
                <w:lang w:eastAsia="es-MX"/>
              </w:rPr>
            </w:pPr>
          </w:p>
          <w:p w:rsidR="00C83F5A" w:rsidRDefault="00C83F5A" w:rsidP="00AA2FE0">
            <w:pPr>
              <w:rPr>
                <w:rFonts w:asciiTheme="minorHAnsi" w:hAnsiTheme="minorHAnsi" w:cstheme="minorHAnsi"/>
                <w:b/>
                <w:lang w:eastAsia="es-MX"/>
              </w:rPr>
            </w:pPr>
            <w:r w:rsidRPr="00C83F5A">
              <w:rPr>
                <w:rFonts w:asciiTheme="minorHAnsi" w:hAnsiTheme="minorHAnsi" w:cstheme="minorHAnsi"/>
                <w:b/>
                <w:lang w:eastAsia="es-MX"/>
              </w:rPr>
              <w:t>Posterior al acto de presentación y apertura de proposiciones se detectó que:</w:t>
            </w:r>
          </w:p>
          <w:p w:rsidR="00AA2FE0" w:rsidRPr="00C83F5A" w:rsidRDefault="00AA2FE0" w:rsidP="00AA2FE0">
            <w:pPr>
              <w:rPr>
                <w:rFonts w:asciiTheme="minorHAnsi" w:hAnsiTheme="minorHAnsi" w:cstheme="minorHAnsi"/>
                <w:b/>
                <w:lang w:eastAsia="es-MX"/>
              </w:rPr>
            </w:pPr>
          </w:p>
          <w:p w:rsidR="00C83F5A" w:rsidRDefault="00C83F5A" w:rsidP="00AA2FE0">
            <w:pPr>
              <w:rPr>
                <w:rFonts w:asciiTheme="minorHAnsi" w:hAnsiTheme="minorHAnsi" w:cstheme="minorHAnsi"/>
                <w:b/>
                <w:lang w:eastAsia="es-MX"/>
              </w:rPr>
            </w:pPr>
            <w:r w:rsidRPr="00C83F5A">
              <w:rPr>
                <w:rFonts w:asciiTheme="minorHAnsi" w:hAnsiTheme="minorHAnsi" w:cstheme="minorHAnsi"/>
                <w:b/>
                <w:lang w:eastAsia="es-MX"/>
              </w:rPr>
              <w:t xml:space="preserve">- Para el requisito en el que se debe presentar Comprobante Fiscal Digital por Internet (CFDI) del pago de Impuestos Sobre Nómina del Estado y/o carta manifiesto explicando situación, el licitante presenta carta manifestando que no presenta CFDI, al no contar con empleados en el estado de Jalisco, por lo que se considera no valida, toda vez que para este punto se solicita del Estado, no especificando que tenga que ser exclusivamente de </w:t>
            </w:r>
            <w:r w:rsidRPr="00C83F5A">
              <w:rPr>
                <w:rFonts w:asciiTheme="minorHAnsi" w:hAnsiTheme="minorHAnsi" w:cstheme="minorHAnsi"/>
                <w:b/>
                <w:lang w:eastAsia="es-MX"/>
              </w:rPr>
              <w:lastRenderedPageBreak/>
              <w:t>Jalisco, en virtud de ser está una licitación Nacional.</w:t>
            </w:r>
          </w:p>
          <w:p w:rsidR="00AA2FE0" w:rsidRPr="00C83F5A" w:rsidRDefault="00AA2FE0" w:rsidP="00AA2FE0">
            <w:pPr>
              <w:rPr>
                <w:rFonts w:asciiTheme="minorHAnsi" w:hAnsiTheme="minorHAnsi" w:cstheme="minorHAnsi"/>
                <w:b/>
                <w:lang w:eastAsia="es-MX"/>
              </w:rPr>
            </w:pPr>
          </w:p>
          <w:p w:rsidR="00C83F5A" w:rsidRDefault="00C83F5A" w:rsidP="00AA2FE0">
            <w:pPr>
              <w:rPr>
                <w:rFonts w:asciiTheme="minorHAnsi" w:hAnsiTheme="minorHAnsi" w:cstheme="minorHAnsi"/>
                <w:b/>
                <w:lang w:eastAsia="es-MX"/>
              </w:rPr>
            </w:pPr>
            <w:r w:rsidRPr="00C83F5A">
              <w:rPr>
                <w:rFonts w:asciiTheme="minorHAnsi" w:hAnsiTheme="minorHAnsi" w:cstheme="minorHAnsi"/>
                <w:b/>
                <w:lang w:eastAsia="es-MX"/>
              </w:rPr>
              <w:t>Así mismo, las Partidas 1, 2 y 3 superan el 10% de la media del estudio de mercado, conforme al Artículo 71 de la Ley de Compras Gubernamentales Enajenaciones y Contratación de Servicios del Estado de Jalisco y sus Municipios.</w:t>
            </w:r>
          </w:p>
          <w:p w:rsidR="00AA2FE0" w:rsidRPr="00C83F5A" w:rsidRDefault="00AA2FE0" w:rsidP="00AA2FE0">
            <w:pPr>
              <w:rPr>
                <w:rFonts w:asciiTheme="minorHAnsi" w:hAnsiTheme="minorHAnsi" w:cstheme="minorHAnsi"/>
                <w:b/>
                <w:lang w:eastAsia="es-MX"/>
              </w:rPr>
            </w:pPr>
          </w:p>
        </w:tc>
      </w:tr>
      <w:tr w:rsidR="00C83F5A" w:rsidRPr="00C83F5A" w:rsidTr="006E5841">
        <w:trPr>
          <w:trHeight w:val="227"/>
        </w:trPr>
        <w:tc>
          <w:tcPr>
            <w:tcW w:w="436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83F5A" w:rsidRPr="00C83F5A" w:rsidRDefault="00C83F5A" w:rsidP="00AA2FE0">
            <w:pPr>
              <w:rPr>
                <w:rFonts w:asciiTheme="minorHAnsi" w:hAnsiTheme="minorHAnsi" w:cstheme="minorHAnsi"/>
                <w:lang w:val="es-ES_tradnl" w:eastAsia="es-MX"/>
              </w:rPr>
            </w:pPr>
            <w:r w:rsidRPr="00C83F5A">
              <w:rPr>
                <w:rFonts w:asciiTheme="minorHAnsi" w:hAnsiTheme="minorHAnsi" w:cstheme="minorHAnsi"/>
                <w:lang w:val="es-ES_tradnl" w:eastAsia="es-MX"/>
              </w:rPr>
              <w:lastRenderedPageBreak/>
              <w:t>Yatla, S.A. de C.V.</w:t>
            </w:r>
          </w:p>
        </w:tc>
        <w:tc>
          <w:tcPr>
            <w:tcW w:w="534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83F5A" w:rsidRDefault="00C83F5A" w:rsidP="00AA2FE0">
            <w:pPr>
              <w:rPr>
                <w:rFonts w:asciiTheme="minorHAnsi" w:hAnsiTheme="minorHAnsi" w:cstheme="minorHAnsi"/>
                <w:b/>
                <w:lang w:eastAsia="es-MX"/>
              </w:rPr>
            </w:pPr>
            <w:r w:rsidRPr="00C83F5A">
              <w:rPr>
                <w:rFonts w:asciiTheme="minorHAnsi" w:hAnsiTheme="minorHAnsi" w:cstheme="minorHAnsi"/>
                <w:b/>
                <w:lang w:eastAsia="es-MX"/>
              </w:rPr>
              <w:t>Licitante No Solvente</w:t>
            </w:r>
          </w:p>
          <w:p w:rsidR="00AA2FE0" w:rsidRPr="00C83F5A" w:rsidRDefault="00AA2FE0" w:rsidP="00AA2FE0">
            <w:pPr>
              <w:rPr>
                <w:rFonts w:asciiTheme="minorHAnsi" w:hAnsiTheme="minorHAnsi" w:cstheme="minorHAnsi"/>
                <w:b/>
                <w:lang w:eastAsia="es-MX"/>
              </w:rPr>
            </w:pPr>
          </w:p>
          <w:p w:rsidR="00C83F5A" w:rsidRDefault="00C83F5A" w:rsidP="00AA2FE0">
            <w:pPr>
              <w:rPr>
                <w:rFonts w:asciiTheme="minorHAnsi" w:hAnsiTheme="minorHAnsi" w:cstheme="minorHAnsi"/>
                <w:b/>
                <w:lang w:eastAsia="es-MX"/>
              </w:rPr>
            </w:pPr>
            <w:r w:rsidRPr="00C83F5A">
              <w:rPr>
                <w:rFonts w:asciiTheme="minorHAnsi" w:hAnsiTheme="minorHAnsi" w:cstheme="minorHAnsi"/>
                <w:b/>
                <w:lang w:eastAsia="es-MX"/>
              </w:rPr>
              <w:t>Posterior al acto de presentación y apertura de proposiciones se detectó que:</w:t>
            </w:r>
          </w:p>
          <w:p w:rsidR="00AA2FE0" w:rsidRPr="00C83F5A" w:rsidRDefault="00AA2FE0" w:rsidP="00AA2FE0">
            <w:pPr>
              <w:rPr>
                <w:rFonts w:asciiTheme="minorHAnsi" w:hAnsiTheme="minorHAnsi" w:cstheme="minorHAnsi"/>
                <w:b/>
                <w:lang w:eastAsia="es-MX"/>
              </w:rPr>
            </w:pPr>
          </w:p>
          <w:p w:rsidR="00C83F5A" w:rsidRDefault="00C83F5A" w:rsidP="00AA2FE0">
            <w:pPr>
              <w:rPr>
                <w:rFonts w:asciiTheme="minorHAnsi" w:hAnsiTheme="minorHAnsi" w:cstheme="minorHAnsi"/>
                <w:b/>
                <w:lang w:eastAsia="es-MX"/>
              </w:rPr>
            </w:pPr>
            <w:r w:rsidRPr="00C83F5A">
              <w:rPr>
                <w:rFonts w:asciiTheme="minorHAnsi" w:hAnsiTheme="minorHAnsi" w:cstheme="minorHAnsi"/>
                <w:b/>
                <w:lang w:eastAsia="es-MX"/>
              </w:rPr>
              <w:t>- Partidas 1, 2 y 3: Superan el 10% de la media del estudio de mercado, conforme al Artículo 71 de la Ley de Compras Gubernamentales Enajenaciones y Contratación de Servicios del Estado de Jalisco y sus Municipios.</w:t>
            </w:r>
          </w:p>
          <w:p w:rsidR="002E2168" w:rsidRPr="00C83F5A" w:rsidRDefault="002E2168" w:rsidP="00AA2FE0">
            <w:pPr>
              <w:rPr>
                <w:rFonts w:asciiTheme="minorHAnsi" w:hAnsiTheme="minorHAnsi" w:cstheme="minorHAnsi"/>
                <w:b/>
                <w:lang w:eastAsia="es-MX"/>
              </w:rPr>
            </w:pPr>
          </w:p>
        </w:tc>
      </w:tr>
    </w:tbl>
    <w:p w:rsidR="00C83F5A" w:rsidRPr="00C83F5A" w:rsidRDefault="00C83F5A" w:rsidP="00C83F5A">
      <w:pPr>
        <w:contextualSpacing/>
        <w:rPr>
          <w:rFonts w:asciiTheme="minorHAnsi" w:eastAsia="Calibri" w:hAnsiTheme="minorHAnsi" w:cstheme="minorHAnsi"/>
          <w:b/>
          <w:i/>
        </w:rPr>
      </w:pPr>
    </w:p>
    <w:p w:rsidR="00C83F5A" w:rsidRPr="00C83F5A" w:rsidRDefault="00C83F5A" w:rsidP="00C83F5A">
      <w:pPr>
        <w:shd w:val="clear" w:color="auto" w:fill="FFFFFF"/>
        <w:spacing w:after="100" w:afterAutospacing="1"/>
        <w:contextualSpacing/>
        <w:jc w:val="both"/>
        <w:rPr>
          <w:rFonts w:asciiTheme="minorHAnsi" w:hAnsiTheme="minorHAnsi" w:cstheme="minorHAnsi"/>
          <w:lang w:val="es-ES_tradnl"/>
        </w:rPr>
      </w:pPr>
      <w:r w:rsidRPr="00C83F5A">
        <w:rPr>
          <w:rFonts w:asciiTheme="minorHAnsi" w:hAnsiTheme="minorHAnsi" w:cstheme="minorHAnsi"/>
          <w:lang w:val="es-ES_tradnl"/>
        </w:rPr>
        <w:t>Los licitantes cuyas proposiciones resultaron solventes son los que se muestran en el siguiente cuadro:</w:t>
      </w:r>
    </w:p>
    <w:p w:rsidR="00C83F5A" w:rsidRPr="00C83F5A" w:rsidRDefault="00C83F5A" w:rsidP="00C83F5A">
      <w:pPr>
        <w:shd w:val="clear" w:color="auto" w:fill="FFFFFF"/>
        <w:spacing w:after="100" w:afterAutospacing="1"/>
        <w:contextualSpacing/>
        <w:rPr>
          <w:rFonts w:asciiTheme="minorHAnsi" w:hAnsiTheme="minorHAnsi" w:cstheme="minorHAnsi"/>
        </w:rPr>
      </w:pPr>
    </w:p>
    <w:p w:rsidR="00C83F5A" w:rsidRPr="00C83F5A" w:rsidRDefault="00C83F5A" w:rsidP="00C83F5A">
      <w:pPr>
        <w:shd w:val="clear" w:color="auto" w:fill="FFFFFF"/>
        <w:spacing w:after="100" w:afterAutospacing="1"/>
        <w:contextualSpacing/>
        <w:rPr>
          <w:rFonts w:asciiTheme="minorHAnsi" w:hAnsiTheme="minorHAnsi" w:cstheme="minorHAnsi"/>
          <w:b/>
          <w:i/>
        </w:rPr>
      </w:pPr>
      <w:r w:rsidRPr="00C83F5A">
        <w:rPr>
          <w:rFonts w:asciiTheme="minorHAnsi" w:hAnsiTheme="minorHAnsi" w:cstheme="minorHAnsi"/>
          <w:b/>
          <w:i/>
        </w:rPr>
        <w:t xml:space="preserve">Ninguna proposición fue solvente </w:t>
      </w:r>
    </w:p>
    <w:p w:rsidR="00C83F5A" w:rsidRPr="00C83F5A" w:rsidRDefault="00C83F5A" w:rsidP="00C83F5A">
      <w:pPr>
        <w:shd w:val="clear" w:color="auto" w:fill="FFFFFF"/>
        <w:spacing w:after="100" w:afterAutospacing="1"/>
        <w:contextualSpacing/>
        <w:jc w:val="both"/>
        <w:rPr>
          <w:rFonts w:asciiTheme="minorHAnsi" w:hAnsiTheme="minorHAnsi" w:cstheme="minorHAnsi"/>
          <w:lang w:val="es-ES_tradnl"/>
        </w:rPr>
      </w:pPr>
    </w:p>
    <w:p w:rsidR="00C83F5A" w:rsidRPr="00C83F5A" w:rsidRDefault="00C83F5A" w:rsidP="00C83F5A">
      <w:pPr>
        <w:shd w:val="clear" w:color="auto" w:fill="FFFFFF"/>
        <w:spacing w:after="100" w:afterAutospacing="1"/>
        <w:contextualSpacing/>
        <w:jc w:val="both"/>
        <w:rPr>
          <w:rFonts w:asciiTheme="minorHAnsi" w:hAnsiTheme="minorHAnsi" w:cstheme="minorHAnsi"/>
        </w:rPr>
      </w:pPr>
      <w:r w:rsidRPr="00C83F5A">
        <w:rPr>
          <w:rFonts w:asciiTheme="minorHAnsi" w:hAnsiTheme="minorHAnsi" w:cstheme="minorHAnsi"/>
          <w:b/>
        </w:rPr>
        <w:t xml:space="preserve">Nota: </w:t>
      </w:r>
      <w:r w:rsidRPr="00C83F5A">
        <w:rPr>
          <w:rFonts w:asciiTheme="minorHAnsi" w:hAnsiTheme="minorHAnsi" w:cstheme="minorHAnsi"/>
        </w:rPr>
        <w:t>De conformidad a la evaluación realizada posterior a la presentación y apertura de propuestas el día 03 de Junio de 2022, realizada por parte de la Dirección de Adquisiciones, la cual refiere que de las  02 propuestas presentadas, ninguna cumple, las cuales no fueron presentadas con la totalidad de los requisitos indicados en las bases de la presente licitación y/o no cumplieron económicamente conforme al Artículo 71 de la Ley de Compras Gubernamentales, Enajenaciones y Contratación de Servicios del Estado de Jalisco y sus Municipios, por lo que en términos del Artículo 93 fracción III del Reglamento de Compras, Enajenaciones y Contratación de Servicios del Municipio de Zapopan se procede a declarar desierta.</w:t>
      </w:r>
    </w:p>
    <w:p w:rsidR="00C83F5A" w:rsidRPr="00C83F5A" w:rsidRDefault="00C83F5A" w:rsidP="00C83F5A">
      <w:pPr>
        <w:shd w:val="clear" w:color="auto" w:fill="FFFFFF"/>
        <w:spacing w:after="100" w:afterAutospacing="1"/>
        <w:contextualSpacing/>
        <w:jc w:val="both"/>
        <w:rPr>
          <w:rFonts w:asciiTheme="minorHAnsi" w:hAnsiTheme="minorHAnsi" w:cstheme="minorHAnsi"/>
        </w:rPr>
      </w:pPr>
    </w:p>
    <w:p w:rsidR="00C83F5A" w:rsidRPr="00C83F5A" w:rsidRDefault="00C83F5A" w:rsidP="00C83F5A">
      <w:pPr>
        <w:shd w:val="clear" w:color="auto" w:fill="FFFFFF"/>
        <w:spacing w:after="100" w:afterAutospacing="1"/>
        <w:contextualSpacing/>
        <w:jc w:val="both"/>
        <w:rPr>
          <w:rFonts w:asciiTheme="minorHAnsi" w:hAnsiTheme="minorHAnsi" w:cstheme="minorHAnsi"/>
        </w:rPr>
      </w:pPr>
      <w:r w:rsidRPr="00C83F5A">
        <w:rPr>
          <w:rFonts w:asciiTheme="minorHAnsi" w:hAnsiTheme="minorHAnsi" w:cstheme="minorHAnsi"/>
        </w:rPr>
        <w:lastRenderedPageBreak/>
        <w:t>En virtud de que las propuestas presentadas se encuentran fuera de la media del estudio de la investigación de mercado, de conformidad al Artículo 69, 71 y 13, numeral 3 BIS, Fracción IV, de la Ley de Compras, Enajenaciones y Contratación de Servicios del Estado de Jalisco, por lo que se solicita se proceda a su cancelación, para efectos de que sea realizada una nueva investigación de mercado y licitación con nuevas bases, al prevalecer la necesidad de adquirir dichos bienes.</w:t>
      </w:r>
    </w:p>
    <w:p w:rsidR="00C83F5A" w:rsidRPr="00C83F5A" w:rsidRDefault="00C83F5A" w:rsidP="00C83F5A">
      <w:pPr>
        <w:shd w:val="clear" w:color="auto" w:fill="FFFFFF"/>
        <w:spacing w:after="100" w:afterAutospacing="1"/>
        <w:contextualSpacing/>
        <w:jc w:val="both"/>
        <w:rPr>
          <w:rFonts w:asciiTheme="minorHAnsi" w:hAnsiTheme="minorHAnsi" w:cstheme="minorHAnsi"/>
          <w:lang w:val="es-ES_tradnl"/>
        </w:rPr>
      </w:pPr>
    </w:p>
    <w:p w:rsidR="00C83F5A" w:rsidRPr="00C83F5A" w:rsidRDefault="00C83F5A" w:rsidP="00C83F5A">
      <w:pPr>
        <w:shd w:val="clear" w:color="auto" w:fill="FFFFFF"/>
        <w:spacing w:after="100" w:afterAutospacing="1"/>
        <w:contextualSpacing/>
        <w:jc w:val="both"/>
        <w:rPr>
          <w:rFonts w:asciiTheme="minorHAnsi" w:hAnsiTheme="minorHAnsi" w:cstheme="minorHAnsi"/>
          <w:b/>
          <w:lang w:val="es-ES_tradnl"/>
        </w:rPr>
      </w:pPr>
      <w:r w:rsidRPr="00C83F5A">
        <w:rPr>
          <w:rFonts w:asciiTheme="minorHAnsi" w:hAnsiTheme="minorHAnsi" w:cstheme="minorHAnsi"/>
          <w:b/>
          <w:lang w:val="es-ES_tradnl"/>
        </w:rPr>
        <w:t>SIN ASIGNAR</w:t>
      </w:r>
    </w:p>
    <w:p w:rsidR="00AA2FE0" w:rsidRDefault="00C83F5A" w:rsidP="00C83F5A">
      <w:pPr>
        <w:shd w:val="clear" w:color="auto" w:fill="FFFFFF"/>
        <w:spacing w:after="100" w:afterAutospacing="1"/>
        <w:contextualSpacing/>
        <w:jc w:val="both"/>
        <w:rPr>
          <w:rFonts w:asciiTheme="minorHAnsi" w:hAnsiTheme="minorHAnsi" w:cstheme="minorHAnsi"/>
        </w:rPr>
      </w:pPr>
      <w:r>
        <w:rPr>
          <w:noProof/>
          <w:lang w:eastAsia="es-MX"/>
        </w:rPr>
        <w:drawing>
          <wp:inline distT="0" distB="0" distL="0" distR="0" wp14:anchorId="6E2207A4" wp14:editId="2A8C19FD">
            <wp:extent cx="6058146" cy="2052084"/>
            <wp:effectExtent l="0" t="0" r="0" b="5715"/>
            <wp:docPr id="17" name="Imagen 3">
              <a:extLst xmlns:a="http://schemas.openxmlformats.org/drawingml/2006/main">
                <a:ext uri="{FF2B5EF4-FFF2-40B4-BE49-F238E27FC236}">
                  <a16:creationId xmlns:a16="http://schemas.microsoft.com/office/drawing/2014/main" id="{4566AA10-690F-46DF-99DA-EEFDEF0211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4566AA10-690F-46DF-99DA-EEFDEF02111B}"/>
                        </a:ext>
                      </a:extLst>
                    </pic:cNvPr>
                    <pic:cNvPicPr>
                      <a:picLocks noChangeAspect="1"/>
                    </pic:cNvPicPr>
                  </pic:nvPicPr>
                  <pic:blipFill>
                    <a:blip r:embed="rId15"/>
                    <a:stretch>
                      <a:fillRect/>
                    </a:stretch>
                  </pic:blipFill>
                  <pic:spPr>
                    <a:xfrm>
                      <a:off x="0" y="0"/>
                      <a:ext cx="6108232" cy="2069050"/>
                    </a:xfrm>
                    <a:prstGeom prst="rect">
                      <a:avLst/>
                    </a:prstGeom>
                  </pic:spPr>
                </pic:pic>
              </a:graphicData>
            </a:graphic>
          </wp:inline>
        </w:drawing>
      </w:r>
    </w:p>
    <w:p w:rsidR="00AA2FE0" w:rsidRDefault="00AA2FE0" w:rsidP="00C83F5A">
      <w:pPr>
        <w:shd w:val="clear" w:color="auto" w:fill="FFFFFF"/>
        <w:spacing w:after="100" w:afterAutospacing="1"/>
        <w:contextualSpacing/>
        <w:jc w:val="both"/>
        <w:rPr>
          <w:rFonts w:asciiTheme="minorHAnsi" w:hAnsiTheme="minorHAnsi" w:cstheme="minorHAnsi"/>
        </w:rPr>
      </w:pPr>
    </w:p>
    <w:p w:rsidR="00AA2FE0" w:rsidRPr="00AA2FE0" w:rsidRDefault="00AA2FE0" w:rsidP="00AA2FE0">
      <w:pPr>
        <w:jc w:val="both"/>
        <w:rPr>
          <w:rFonts w:asciiTheme="minorHAnsi" w:eastAsiaTheme="minorEastAsia" w:hAnsiTheme="minorHAnsi" w:cstheme="minorHAnsi"/>
          <w:lang w:val="es-ES" w:eastAsia="es-MX"/>
        </w:rPr>
      </w:pPr>
      <w:r w:rsidRPr="006C08E7">
        <w:rPr>
          <w:rFonts w:asciiTheme="minorHAnsi" w:hAnsiTheme="minorHAnsi" w:cstheme="minorHAnsi"/>
        </w:rPr>
        <w:t xml:space="preserve">Edmundo Antonio Amutio Villa, representante suplente del Presidente del Comité de Adquisiciones, solicita a los Integrantes del Comité de Adquisiciones el uso de la voz, a  </w:t>
      </w:r>
      <w:r>
        <w:rPr>
          <w:rFonts w:asciiTheme="minorHAnsi" w:hAnsiTheme="minorHAnsi" w:cstheme="minorHAnsi"/>
        </w:rPr>
        <w:t xml:space="preserve">José Ernesto Salgado Quezada, adscrito a la  </w:t>
      </w:r>
      <w:r w:rsidRPr="00C83F5A">
        <w:rPr>
          <w:rFonts w:asciiTheme="minorHAnsi" w:eastAsiaTheme="minorEastAsia" w:hAnsiTheme="minorHAnsi" w:cstheme="minorHAnsi"/>
          <w:lang w:val="es-ES" w:eastAsia="es-MX"/>
        </w:rPr>
        <w:t xml:space="preserve">Coordinación Municipal de Protección Civil y </w:t>
      </w:r>
      <w:r>
        <w:rPr>
          <w:rFonts w:asciiTheme="minorHAnsi" w:eastAsiaTheme="minorEastAsia" w:hAnsiTheme="minorHAnsi" w:cstheme="minorHAnsi"/>
          <w:lang w:val="es-ES" w:eastAsia="es-MX"/>
        </w:rPr>
        <w:t xml:space="preserve">Bomberos </w:t>
      </w:r>
      <w:r>
        <w:rPr>
          <w:rFonts w:asciiTheme="minorHAnsi" w:hAnsiTheme="minorHAnsi" w:cstheme="minorHAnsi"/>
        </w:rPr>
        <w:t>los que estén por la afirmativa sírvanse manifestando levantando su mano.</w:t>
      </w:r>
    </w:p>
    <w:p w:rsidR="00AA2FE0" w:rsidRPr="006C08E7" w:rsidRDefault="00AA2FE0" w:rsidP="00AA2FE0">
      <w:pPr>
        <w:jc w:val="both"/>
        <w:rPr>
          <w:rFonts w:asciiTheme="minorHAnsi" w:hAnsiTheme="minorHAnsi" w:cstheme="minorHAnsi"/>
          <w:highlight w:val="yellow"/>
        </w:rPr>
      </w:pPr>
    </w:p>
    <w:p w:rsidR="00AA2FE0" w:rsidRDefault="00AA2FE0" w:rsidP="00AA2FE0">
      <w:pPr>
        <w:jc w:val="center"/>
        <w:rPr>
          <w:rFonts w:asciiTheme="minorHAnsi" w:eastAsia="Cambria" w:hAnsiTheme="minorHAnsi" w:cstheme="minorHAnsi"/>
          <w:b/>
          <w:i/>
        </w:rPr>
      </w:pPr>
      <w:r w:rsidRPr="00493C55">
        <w:rPr>
          <w:rFonts w:asciiTheme="minorHAnsi" w:eastAsia="Cambria" w:hAnsiTheme="minorHAnsi" w:cstheme="minorHAnsi"/>
          <w:b/>
          <w:i/>
        </w:rPr>
        <w:t xml:space="preserve">Aprobado por unanimidad de votos por parte de los integrantes del Comité </w:t>
      </w:r>
      <w:r>
        <w:rPr>
          <w:rFonts w:asciiTheme="minorHAnsi" w:eastAsia="Cambria" w:hAnsiTheme="minorHAnsi" w:cstheme="minorHAnsi"/>
          <w:b/>
          <w:i/>
        </w:rPr>
        <w:t>de Adquisiciones</w:t>
      </w:r>
      <w:r w:rsidRPr="00493C55">
        <w:rPr>
          <w:rFonts w:asciiTheme="minorHAnsi" w:eastAsia="Cambria" w:hAnsiTheme="minorHAnsi" w:cstheme="minorHAnsi"/>
          <w:b/>
          <w:i/>
        </w:rPr>
        <w:t xml:space="preserve"> presentes</w:t>
      </w:r>
    </w:p>
    <w:p w:rsidR="00AA2FE0" w:rsidRPr="006C08E7" w:rsidRDefault="00AA2FE0" w:rsidP="00AA2FE0">
      <w:pPr>
        <w:ind w:left="708"/>
        <w:jc w:val="center"/>
        <w:rPr>
          <w:rFonts w:asciiTheme="minorHAnsi" w:hAnsiTheme="minorHAnsi" w:cstheme="minorHAnsi"/>
          <w:b/>
          <w:i/>
        </w:rPr>
      </w:pPr>
    </w:p>
    <w:p w:rsidR="00AA2FE0" w:rsidRPr="006C08E7" w:rsidRDefault="00AA2FE0" w:rsidP="00AA2FE0">
      <w:pPr>
        <w:jc w:val="both"/>
        <w:rPr>
          <w:rFonts w:asciiTheme="minorHAnsi" w:hAnsiTheme="minorHAnsi" w:cstheme="minorHAnsi"/>
        </w:rPr>
      </w:pPr>
      <w:r>
        <w:rPr>
          <w:rFonts w:asciiTheme="minorHAnsi" w:hAnsiTheme="minorHAnsi" w:cstheme="minorHAnsi"/>
        </w:rPr>
        <w:t xml:space="preserve">José Ernesto Salgado Quezada, adscrito a la  </w:t>
      </w:r>
      <w:r w:rsidRPr="00C83F5A">
        <w:rPr>
          <w:rFonts w:asciiTheme="minorHAnsi" w:eastAsiaTheme="minorEastAsia" w:hAnsiTheme="minorHAnsi" w:cstheme="minorHAnsi"/>
          <w:lang w:val="es-ES" w:eastAsia="es-MX"/>
        </w:rPr>
        <w:t xml:space="preserve">Coordinación Municipal de Protección Civil y </w:t>
      </w:r>
      <w:r>
        <w:rPr>
          <w:rFonts w:asciiTheme="minorHAnsi" w:eastAsiaTheme="minorEastAsia" w:hAnsiTheme="minorHAnsi" w:cstheme="minorHAnsi"/>
          <w:lang w:val="es-ES" w:eastAsia="es-MX"/>
        </w:rPr>
        <w:t>Bomberos</w:t>
      </w:r>
      <w:r w:rsidRPr="006C08E7">
        <w:rPr>
          <w:rFonts w:asciiTheme="minorHAnsi" w:hAnsiTheme="minorHAnsi" w:cstheme="minorHAnsi"/>
          <w:color w:val="000000" w:themeColor="text1"/>
        </w:rPr>
        <w:t>, dio contestación a las observaciones</w:t>
      </w:r>
      <w:r w:rsidRPr="006C08E7">
        <w:rPr>
          <w:rFonts w:asciiTheme="minorHAnsi" w:hAnsiTheme="minorHAnsi" w:cstheme="minorHAnsi"/>
          <w:b/>
          <w:color w:val="000000" w:themeColor="text1"/>
        </w:rPr>
        <w:t xml:space="preserve"> </w:t>
      </w:r>
      <w:r w:rsidRPr="006C08E7">
        <w:rPr>
          <w:rFonts w:asciiTheme="minorHAnsi" w:hAnsiTheme="minorHAnsi" w:cstheme="minorHAnsi"/>
          <w:color w:val="000000" w:themeColor="text1"/>
        </w:rPr>
        <w:t>realizadas por los Integrantes del Comité de Adquisiciones.</w:t>
      </w:r>
    </w:p>
    <w:p w:rsidR="00AA2FE0" w:rsidRDefault="00AA2FE0" w:rsidP="00C83F5A">
      <w:pPr>
        <w:shd w:val="clear" w:color="auto" w:fill="FFFFFF"/>
        <w:spacing w:after="100" w:afterAutospacing="1"/>
        <w:contextualSpacing/>
        <w:jc w:val="both"/>
        <w:rPr>
          <w:rFonts w:asciiTheme="minorHAnsi" w:hAnsiTheme="minorHAnsi" w:cstheme="minorHAnsi"/>
        </w:rPr>
      </w:pPr>
    </w:p>
    <w:p w:rsidR="00152E92" w:rsidRDefault="00152E92" w:rsidP="00C83F5A">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VII del Reglamento de Compras, Enajenaciones y Contratación de Servicios del Municipio de Zapopan, Jalisco, se somete a su </w:t>
      </w:r>
      <w:r>
        <w:rPr>
          <w:rFonts w:asciiTheme="minorHAnsi" w:eastAsia="Cambria" w:hAnsiTheme="minorHAnsi" w:cstheme="minorHAnsi"/>
        </w:rPr>
        <w:t>consideración</w:t>
      </w:r>
      <w:r w:rsidRPr="00493C55">
        <w:rPr>
          <w:rFonts w:asciiTheme="minorHAnsi" w:eastAsia="Cambria" w:hAnsiTheme="minorHAnsi" w:cstheme="minorHAnsi"/>
        </w:rPr>
        <w:t xml:space="preserve"> para su aprobación de fallo por parte de los integrantes del Comité de Adquisiciones </w:t>
      </w:r>
      <w:r>
        <w:rPr>
          <w:rFonts w:asciiTheme="minorHAnsi" w:hAnsiTheme="minorHAnsi" w:cstheme="minorHAnsi"/>
        </w:rPr>
        <w:t xml:space="preserve">a favor de </w:t>
      </w:r>
      <w:r w:rsidR="00202C00">
        <w:rPr>
          <w:rFonts w:asciiTheme="minorHAnsi" w:hAnsiTheme="minorHAnsi" w:cstheme="minorHAnsi"/>
        </w:rPr>
        <w:t xml:space="preserve">que </w:t>
      </w:r>
      <w:r w:rsidR="00C83F5A" w:rsidRPr="0011005B">
        <w:rPr>
          <w:rFonts w:cs="Tahoma"/>
          <w:b/>
        </w:rPr>
        <w:t xml:space="preserve">se </w:t>
      </w:r>
      <w:r w:rsidR="00C83F5A" w:rsidRPr="00C83F5A">
        <w:rPr>
          <w:rFonts w:asciiTheme="minorHAnsi" w:hAnsiTheme="minorHAnsi" w:cstheme="minorHAnsi"/>
          <w:b/>
        </w:rPr>
        <w:t xml:space="preserve">declare desierta la presente licitación para efectos de que sea realizada una nueva investigación </w:t>
      </w:r>
      <w:r w:rsidR="00C83F5A" w:rsidRPr="00C83F5A">
        <w:rPr>
          <w:rFonts w:asciiTheme="minorHAnsi" w:hAnsiTheme="minorHAnsi" w:cstheme="minorHAnsi"/>
          <w:b/>
        </w:rPr>
        <w:lastRenderedPageBreak/>
        <w:t>de mercado y licitación con nuevas bases, al prevalecer la necesidad de adquirir dichos bienes</w:t>
      </w:r>
      <w:r w:rsidR="00C83F5A" w:rsidRPr="00C83F5A">
        <w:rPr>
          <w:rFonts w:asciiTheme="minorHAnsi" w:hAnsiTheme="minorHAnsi" w:cstheme="minorHAnsi"/>
          <w:b/>
          <w:lang w:eastAsia="es-MX"/>
        </w:rPr>
        <w:t>,</w:t>
      </w:r>
      <w:r w:rsidRPr="00152E92">
        <w:rPr>
          <w:rFonts w:asciiTheme="minorHAnsi" w:hAnsiTheme="minorHAnsi" w:cstheme="minorHAnsi"/>
          <w:b/>
          <w:lang w:eastAsia="es-MX"/>
        </w:rPr>
        <w:t xml:space="preserve"> </w:t>
      </w:r>
      <w:r w:rsidRPr="00152E92">
        <w:rPr>
          <w:rFonts w:asciiTheme="minorHAnsi" w:hAnsiTheme="minorHAnsi" w:cstheme="minorHAnsi"/>
          <w:lang w:eastAsia="es-MX"/>
        </w:rPr>
        <w:t>los</w:t>
      </w:r>
      <w:r>
        <w:rPr>
          <w:rFonts w:cs="Tahoma"/>
          <w:lang w:eastAsia="es-MX"/>
        </w:rPr>
        <w:t xml:space="preserve"> </w:t>
      </w:r>
      <w:r w:rsidRPr="00493C55">
        <w:rPr>
          <w:rFonts w:asciiTheme="minorHAnsi" w:hAnsiTheme="minorHAnsi" w:cstheme="minorHAnsi"/>
          <w:lang w:val="es-ES_tradnl"/>
        </w:rPr>
        <w:t>que estén por la afirmativa, sírvanse manifestarlo levantando su mano.</w:t>
      </w:r>
    </w:p>
    <w:p w:rsidR="00152E92" w:rsidRPr="00493C55" w:rsidRDefault="00152E92" w:rsidP="00152E92">
      <w:pPr>
        <w:shd w:val="clear" w:color="auto" w:fill="FFFFFF"/>
        <w:spacing w:after="100" w:afterAutospacing="1"/>
        <w:contextualSpacing/>
        <w:jc w:val="both"/>
        <w:rPr>
          <w:rFonts w:asciiTheme="minorHAnsi" w:hAnsiTheme="minorHAnsi" w:cstheme="minorHAnsi"/>
          <w:lang w:val="es-ES_tradnl"/>
        </w:rPr>
      </w:pPr>
    </w:p>
    <w:p w:rsidR="00152E92" w:rsidRDefault="00152E92" w:rsidP="00202C00">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sidR="00202C00">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rsidR="002E2168" w:rsidRDefault="002E2168" w:rsidP="00C83F5A">
      <w:pPr>
        <w:shd w:val="clear" w:color="auto" w:fill="FFFFFF"/>
        <w:spacing w:after="100" w:afterAutospacing="1"/>
        <w:contextualSpacing/>
        <w:jc w:val="both"/>
        <w:rPr>
          <w:rFonts w:asciiTheme="minorHAnsi" w:eastAsiaTheme="minorEastAsia" w:hAnsiTheme="minorHAnsi" w:cstheme="minorHAnsi"/>
          <w:b/>
          <w:lang w:val="es-ES" w:eastAsia="es-MX"/>
        </w:rPr>
      </w:pPr>
    </w:p>
    <w:p w:rsidR="00C83F5A" w:rsidRPr="00C83F5A" w:rsidRDefault="00C83F5A" w:rsidP="00C83F5A">
      <w:pPr>
        <w:shd w:val="clear" w:color="auto" w:fill="FFFFFF"/>
        <w:spacing w:after="100" w:afterAutospacing="1"/>
        <w:contextualSpacing/>
        <w:jc w:val="both"/>
        <w:rPr>
          <w:rFonts w:asciiTheme="minorHAnsi" w:eastAsiaTheme="minorEastAsia" w:hAnsiTheme="minorHAnsi" w:cstheme="minorHAnsi"/>
          <w:lang w:eastAsia="es-MX"/>
        </w:rPr>
      </w:pPr>
      <w:r w:rsidRPr="00C83F5A">
        <w:rPr>
          <w:rFonts w:asciiTheme="minorHAnsi" w:eastAsiaTheme="minorEastAsia" w:hAnsiTheme="minorHAnsi" w:cstheme="minorHAnsi"/>
          <w:b/>
          <w:lang w:val="es-ES" w:eastAsia="es-MX"/>
        </w:rPr>
        <w:t>Número de Cuadro:</w:t>
      </w:r>
      <w:r w:rsidRPr="00C83F5A">
        <w:rPr>
          <w:rFonts w:asciiTheme="minorHAnsi" w:eastAsiaTheme="minorEastAsia" w:hAnsiTheme="minorHAnsi" w:cstheme="minorHAnsi"/>
          <w:lang w:val="es-ES" w:eastAsia="es-MX"/>
        </w:rPr>
        <w:t xml:space="preserve"> </w:t>
      </w:r>
      <w:r w:rsidRPr="00C83F5A">
        <w:rPr>
          <w:rFonts w:asciiTheme="minorHAnsi" w:eastAsiaTheme="minorEastAsia" w:hAnsiTheme="minorHAnsi" w:cstheme="minorHAnsi"/>
          <w:lang w:eastAsia="es-MX"/>
        </w:rPr>
        <w:t>05.11.2022</w:t>
      </w:r>
    </w:p>
    <w:p w:rsidR="00C83F5A" w:rsidRPr="00C83F5A" w:rsidRDefault="00C83F5A" w:rsidP="00C83F5A">
      <w:pPr>
        <w:shd w:val="clear" w:color="auto" w:fill="FFFFFF"/>
        <w:spacing w:after="100" w:afterAutospacing="1"/>
        <w:contextualSpacing/>
        <w:jc w:val="both"/>
        <w:rPr>
          <w:rFonts w:asciiTheme="minorHAnsi" w:eastAsiaTheme="minorEastAsia" w:hAnsiTheme="minorHAnsi" w:cstheme="minorHAnsi"/>
          <w:lang w:val="es-ES" w:eastAsia="es-MX"/>
        </w:rPr>
      </w:pPr>
      <w:r w:rsidRPr="00C83F5A">
        <w:rPr>
          <w:rFonts w:asciiTheme="minorHAnsi" w:eastAsiaTheme="minorEastAsia" w:hAnsiTheme="minorHAnsi" w:cstheme="minorHAnsi"/>
          <w:b/>
          <w:lang w:val="es-ES" w:eastAsia="es-MX"/>
        </w:rPr>
        <w:t xml:space="preserve">Licitación Pública Nacional con Participación del Comité: </w:t>
      </w:r>
      <w:r w:rsidRPr="00C83F5A">
        <w:rPr>
          <w:rFonts w:asciiTheme="minorHAnsi" w:eastAsiaTheme="minorEastAsia" w:hAnsiTheme="minorHAnsi" w:cstheme="minorHAnsi"/>
          <w:lang w:val="es-ES" w:eastAsia="es-MX"/>
        </w:rPr>
        <w:t>202201016</w:t>
      </w:r>
    </w:p>
    <w:p w:rsidR="00C83F5A" w:rsidRPr="00C83F5A" w:rsidRDefault="00C83F5A" w:rsidP="00C83F5A">
      <w:pPr>
        <w:shd w:val="clear" w:color="auto" w:fill="FFFFFF"/>
        <w:spacing w:after="100" w:afterAutospacing="1"/>
        <w:contextualSpacing/>
        <w:jc w:val="both"/>
        <w:rPr>
          <w:rFonts w:asciiTheme="minorHAnsi" w:eastAsiaTheme="minorEastAsia" w:hAnsiTheme="minorHAnsi" w:cstheme="minorHAnsi"/>
          <w:lang w:val="es-ES" w:eastAsia="es-MX"/>
        </w:rPr>
      </w:pPr>
      <w:r w:rsidRPr="00C83F5A">
        <w:rPr>
          <w:rFonts w:asciiTheme="minorHAnsi" w:eastAsiaTheme="minorEastAsia" w:hAnsiTheme="minorHAnsi" w:cstheme="minorHAnsi"/>
          <w:b/>
          <w:lang w:val="es-ES" w:eastAsia="es-MX"/>
        </w:rPr>
        <w:t xml:space="preserve">Área Requirente: </w:t>
      </w:r>
      <w:r w:rsidRPr="00C83F5A">
        <w:rPr>
          <w:rFonts w:asciiTheme="minorHAnsi" w:eastAsiaTheme="minorEastAsia" w:hAnsiTheme="minorHAnsi" w:cstheme="minorHAnsi"/>
          <w:lang w:val="es-ES" w:eastAsia="es-MX"/>
        </w:rPr>
        <w:t>Coordinación General de Servicios Municipales</w:t>
      </w:r>
    </w:p>
    <w:p w:rsidR="00C83F5A" w:rsidRPr="00C83F5A" w:rsidRDefault="00C83F5A" w:rsidP="00C83F5A">
      <w:pPr>
        <w:shd w:val="clear" w:color="auto" w:fill="FFFFFF"/>
        <w:spacing w:after="100" w:afterAutospacing="1"/>
        <w:contextualSpacing/>
        <w:jc w:val="both"/>
        <w:rPr>
          <w:rFonts w:asciiTheme="minorHAnsi" w:eastAsiaTheme="minorEastAsia" w:hAnsiTheme="minorHAnsi" w:cstheme="minorHAnsi"/>
          <w:lang w:val="es-ES" w:eastAsia="es-MX"/>
        </w:rPr>
      </w:pPr>
      <w:r w:rsidRPr="00C83F5A">
        <w:rPr>
          <w:rFonts w:asciiTheme="minorHAnsi" w:eastAsiaTheme="minorEastAsia" w:hAnsiTheme="minorHAnsi" w:cstheme="minorHAnsi"/>
          <w:b/>
          <w:lang w:val="es-ES" w:eastAsia="es-MX"/>
        </w:rPr>
        <w:t xml:space="preserve">Objeto de licitación: </w:t>
      </w:r>
      <w:r w:rsidRPr="00C83F5A">
        <w:rPr>
          <w:rFonts w:asciiTheme="minorHAnsi" w:eastAsiaTheme="minorEastAsia" w:hAnsiTheme="minorHAnsi" w:cstheme="minorHAnsi"/>
          <w:lang w:val="es-ES" w:eastAsia="es-MX"/>
        </w:rPr>
        <w:t>Compra consolidada de uniformes para las Direcciones adscritas a la Coordinación General de Servicios Municipales y las distintas dependencias del Municipio de Zapopan, mismas que apoyan en la operatividad de la coordinación.</w:t>
      </w:r>
    </w:p>
    <w:p w:rsidR="00C83F5A" w:rsidRPr="00C83F5A" w:rsidRDefault="00C83F5A" w:rsidP="00C83F5A">
      <w:pPr>
        <w:shd w:val="clear" w:color="auto" w:fill="FFFFFF"/>
        <w:spacing w:after="100" w:afterAutospacing="1"/>
        <w:contextualSpacing/>
        <w:jc w:val="both"/>
        <w:rPr>
          <w:rFonts w:asciiTheme="minorHAnsi" w:eastAsiaTheme="minorEastAsia" w:hAnsiTheme="minorHAnsi" w:cstheme="minorHAnsi"/>
          <w:lang w:val="es-ES" w:eastAsia="es-MX"/>
        </w:rPr>
      </w:pPr>
    </w:p>
    <w:p w:rsidR="00C83F5A" w:rsidRPr="00C83F5A" w:rsidRDefault="00C83F5A" w:rsidP="00C83F5A">
      <w:pPr>
        <w:shd w:val="clear" w:color="auto" w:fill="FFFFFF"/>
        <w:spacing w:after="100" w:afterAutospacing="1"/>
        <w:contextualSpacing/>
        <w:jc w:val="both"/>
        <w:rPr>
          <w:rFonts w:asciiTheme="minorHAnsi" w:eastAsiaTheme="minorEastAsia" w:hAnsiTheme="minorHAnsi" w:cstheme="minorHAnsi"/>
          <w:lang w:val="es-ES_tradnl"/>
        </w:rPr>
      </w:pPr>
      <w:r w:rsidRPr="00C83F5A">
        <w:rPr>
          <w:rFonts w:asciiTheme="minorHAnsi" w:eastAsiaTheme="minorEastAsia" w:hAnsiTheme="minorHAnsi" w:cstheme="minorHAnsi"/>
          <w:lang w:eastAsia="es-MX"/>
        </w:rPr>
        <w:t>S</w:t>
      </w:r>
      <w:r w:rsidRPr="00C83F5A">
        <w:rPr>
          <w:rFonts w:asciiTheme="minorHAnsi" w:hAnsiTheme="minorHAnsi" w:cstheme="minorHAnsi"/>
          <w:lang w:val="es-ES_tradnl"/>
        </w:rPr>
        <w:t>e pone a la vista el expediente de donde se desprende lo siguiente:</w:t>
      </w:r>
    </w:p>
    <w:p w:rsidR="00C83F5A" w:rsidRPr="00C83F5A" w:rsidRDefault="00C83F5A" w:rsidP="00C83F5A">
      <w:pPr>
        <w:shd w:val="clear" w:color="auto" w:fill="FFFFFF"/>
        <w:spacing w:after="100" w:afterAutospacing="1"/>
        <w:contextualSpacing/>
        <w:jc w:val="both"/>
        <w:rPr>
          <w:rFonts w:asciiTheme="minorHAnsi" w:hAnsiTheme="minorHAnsi" w:cstheme="minorHAnsi"/>
          <w:lang w:val="es-ES_tradnl"/>
        </w:rPr>
      </w:pPr>
    </w:p>
    <w:p w:rsidR="00C83F5A" w:rsidRPr="00C83F5A" w:rsidRDefault="00C83F5A" w:rsidP="00C83F5A">
      <w:pPr>
        <w:shd w:val="clear" w:color="auto" w:fill="FFFFFF"/>
        <w:spacing w:after="100" w:afterAutospacing="1"/>
        <w:contextualSpacing/>
        <w:jc w:val="both"/>
        <w:rPr>
          <w:rFonts w:asciiTheme="minorHAnsi" w:hAnsiTheme="minorHAnsi" w:cstheme="minorHAnsi"/>
          <w:b/>
          <w:lang w:val="es-ES_tradnl"/>
        </w:rPr>
      </w:pPr>
      <w:r w:rsidRPr="00C83F5A">
        <w:rPr>
          <w:rFonts w:asciiTheme="minorHAnsi" w:hAnsiTheme="minorHAnsi" w:cstheme="minorHAnsi"/>
          <w:b/>
          <w:lang w:val="es-ES_tradnl"/>
        </w:rPr>
        <w:t>Proveedores que cotizan:</w:t>
      </w:r>
    </w:p>
    <w:p w:rsidR="00C83F5A" w:rsidRPr="00C83F5A" w:rsidRDefault="00C83F5A" w:rsidP="00C83F5A">
      <w:pPr>
        <w:pStyle w:val="Prrafodelista"/>
        <w:numPr>
          <w:ilvl w:val="0"/>
          <w:numId w:val="28"/>
        </w:numPr>
        <w:shd w:val="clear" w:color="auto" w:fill="FFFFFF"/>
        <w:spacing w:after="100" w:afterAutospacing="1"/>
        <w:contextualSpacing/>
        <w:jc w:val="both"/>
        <w:rPr>
          <w:rFonts w:asciiTheme="minorHAnsi" w:hAnsiTheme="minorHAnsi" w:cstheme="minorHAnsi"/>
        </w:rPr>
      </w:pPr>
      <w:r w:rsidRPr="00C83F5A">
        <w:rPr>
          <w:rFonts w:asciiTheme="minorHAnsi" w:hAnsiTheme="minorHAnsi" w:cstheme="minorHAnsi"/>
        </w:rPr>
        <w:t>Grupo Textil GCC, S.A. de C.V.</w:t>
      </w:r>
    </w:p>
    <w:p w:rsidR="00C83F5A" w:rsidRPr="00C83F5A" w:rsidRDefault="00C83F5A" w:rsidP="00C83F5A">
      <w:pPr>
        <w:pStyle w:val="Prrafodelista"/>
        <w:numPr>
          <w:ilvl w:val="0"/>
          <w:numId w:val="28"/>
        </w:numPr>
        <w:shd w:val="clear" w:color="auto" w:fill="FFFFFF"/>
        <w:spacing w:after="100" w:afterAutospacing="1"/>
        <w:contextualSpacing/>
        <w:jc w:val="both"/>
        <w:rPr>
          <w:rFonts w:asciiTheme="minorHAnsi" w:hAnsiTheme="minorHAnsi" w:cstheme="minorHAnsi"/>
        </w:rPr>
      </w:pPr>
      <w:r w:rsidRPr="00C83F5A">
        <w:rPr>
          <w:rFonts w:asciiTheme="minorHAnsi" w:hAnsiTheme="minorHAnsi" w:cstheme="minorHAnsi"/>
        </w:rPr>
        <w:t>GRE Uniformes, S.A. de C.V.</w:t>
      </w:r>
    </w:p>
    <w:p w:rsidR="00C83F5A" w:rsidRDefault="00C83F5A" w:rsidP="00C83F5A">
      <w:pPr>
        <w:shd w:val="clear" w:color="auto" w:fill="FFFFFF"/>
        <w:spacing w:after="100" w:afterAutospacing="1"/>
        <w:contextualSpacing/>
        <w:rPr>
          <w:rFonts w:asciiTheme="minorHAnsi" w:hAnsiTheme="minorHAnsi" w:cstheme="minorHAnsi"/>
        </w:rPr>
      </w:pPr>
      <w:r w:rsidRPr="00C83F5A">
        <w:rPr>
          <w:rFonts w:asciiTheme="minorHAnsi" w:hAnsiTheme="minorHAnsi" w:cstheme="minorHAnsi"/>
        </w:rPr>
        <w:t>Los licitantes cuyas proposiciones fueron desechadas:</w:t>
      </w:r>
    </w:p>
    <w:p w:rsidR="002E2168" w:rsidRPr="00C83F5A" w:rsidRDefault="002E2168" w:rsidP="00C83F5A">
      <w:pPr>
        <w:shd w:val="clear" w:color="auto" w:fill="FFFFFF"/>
        <w:spacing w:after="100" w:afterAutospacing="1"/>
        <w:contextualSpacing/>
        <w:rPr>
          <w:rFonts w:asciiTheme="minorHAnsi" w:hAnsiTheme="minorHAnsi" w:cstheme="minorHAnsi"/>
          <w:lang w:val="es-ES_tradnl"/>
        </w:rPr>
      </w:pPr>
    </w:p>
    <w:tbl>
      <w:tblPr>
        <w:tblW w:w="9559" w:type="dxa"/>
        <w:tblLayout w:type="fixed"/>
        <w:tblCellMar>
          <w:left w:w="0" w:type="dxa"/>
          <w:right w:w="0" w:type="dxa"/>
        </w:tblCellMar>
        <w:tblLook w:val="04A0" w:firstRow="1" w:lastRow="0" w:firstColumn="1" w:lastColumn="0" w:noHBand="0" w:noVBand="1"/>
      </w:tblPr>
      <w:tblGrid>
        <w:gridCol w:w="4503"/>
        <w:gridCol w:w="5056"/>
      </w:tblGrid>
      <w:tr w:rsidR="00C83F5A" w:rsidRPr="00C83F5A" w:rsidTr="002E2168">
        <w:trPr>
          <w:trHeight w:val="447"/>
        </w:trPr>
        <w:tc>
          <w:tcPr>
            <w:tcW w:w="450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C83F5A" w:rsidRPr="00C83F5A" w:rsidRDefault="00C83F5A" w:rsidP="00AA2FE0">
            <w:pPr>
              <w:tabs>
                <w:tab w:val="center" w:pos="1854"/>
                <w:tab w:val="left" w:pos="2745"/>
              </w:tabs>
              <w:rPr>
                <w:rFonts w:asciiTheme="minorHAnsi" w:hAnsiTheme="minorHAnsi" w:cstheme="minorHAnsi"/>
                <w:lang w:eastAsia="es-MX"/>
              </w:rPr>
            </w:pPr>
            <w:r w:rsidRPr="00C83F5A">
              <w:rPr>
                <w:rFonts w:asciiTheme="minorHAnsi" w:hAnsiTheme="minorHAnsi" w:cstheme="minorHAnsi"/>
                <w:b/>
                <w:bCs/>
                <w:color w:val="FFFFFF"/>
                <w:kern w:val="24"/>
                <w:lang w:eastAsia="es-MX"/>
              </w:rPr>
              <w:tab/>
              <w:t xml:space="preserve">Licitante </w:t>
            </w:r>
            <w:r w:rsidRPr="00C83F5A">
              <w:rPr>
                <w:rFonts w:asciiTheme="minorHAnsi" w:hAnsiTheme="minorHAnsi" w:cstheme="minorHAnsi"/>
                <w:b/>
                <w:bCs/>
                <w:color w:val="FFFFFF"/>
                <w:kern w:val="24"/>
                <w:lang w:eastAsia="es-MX"/>
              </w:rPr>
              <w:tab/>
            </w:r>
          </w:p>
        </w:tc>
        <w:tc>
          <w:tcPr>
            <w:tcW w:w="505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C83F5A" w:rsidRPr="00C83F5A" w:rsidRDefault="00C83F5A" w:rsidP="00AA2FE0">
            <w:pPr>
              <w:jc w:val="center"/>
              <w:rPr>
                <w:rFonts w:asciiTheme="minorHAnsi" w:hAnsiTheme="minorHAnsi" w:cstheme="minorHAnsi"/>
                <w:lang w:eastAsia="es-MX"/>
              </w:rPr>
            </w:pPr>
            <w:r w:rsidRPr="00C83F5A">
              <w:rPr>
                <w:rFonts w:asciiTheme="minorHAnsi" w:hAnsiTheme="minorHAnsi" w:cstheme="minorHAnsi"/>
                <w:b/>
                <w:bCs/>
                <w:color w:val="FFFFFF"/>
                <w:kern w:val="24"/>
                <w:lang w:eastAsia="es-MX"/>
              </w:rPr>
              <w:t xml:space="preserve">Motivo </w:t>
            </w:r>
          </w:p>
        </w:tc>
      </w:tr>
      <w:tr w:rsidR="00C83F5A" w:rsidRPr="00C83F5A" w:rsidTr="002E2168">
        <w:trPr>
          <w:trHeight w:val="227"/>
        </w:trPr>
        <w:tc>
          <w:tcPr>
            <w:tcW w:w="450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83F5A" w:rsidRPr="00C83F5A" w:rsidRDefault="00C83F5A" w:rsidP="00AA2FE0">
            <w:pPr>
              <w:rPr>
                <w:rFonts w:asciiTheme="minorHAnsi" w:hAnsiTheme="minorHAnsi" w:cstheme="minorHAnsi"/>
                <w:lang w:eastAsia="es-MX"/>
              </w:rPr>
            </w:pPr>
            <w:r w:rsidRPr="00C83F5A">
              <w:rPr>
                <w:rFonts w:asciiTheme="minorHAnsi" w:hAnsiTheme="minorHAnsi" w:cstheme="minorHAnsi"/>
                <w:lang w:eastAsia="es-MX"/>
              </w:rPr>
              <w:t>Grupo Textil GCC, S.A. de C.V.</w:t>
            </w:r>
          </w:p>
        </w:tc>
        <w:tc>
          <w:tcPr>
            <w:tcW w:w="505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83F5A" w:rsidRDefault="00C83F5A" w:rsidP="00AA2FE0">
            <w:pPr>
              <w:rPr>
                <w:rFonts w:asciiTheme="minorHAnsi" w:hAnsiTheme="minorHAnsi" w:cstheme="minorHAnsi"/>
                <w:b/>
                <w:lang w:eastAsia="es-MX"/>
              </w:rPr>
            </w:pPr>
            <w:r w:rsidRPr="00C83F5A">
              <w:rPr>
                <w:rFonts w:asciiTheme="minorHAnsi" w:hAnsiTheme="minorHAnsi" w:cstheme="minorHAnsi"/>
                <w:b/>
                <w:lang w:eastAsia="es-MX"/>
              </w:rPr>
              <w:t xml:space="preserve"> Licitante No Solvente</w:t>
            </w:r>
          </w:p>
          <w:p w:rsidR="002E2168" w:rsidRPr="00C83F5A" w:rsidRDefault="002E2168" w:rsidP="00AA2FE0">
            <w:pPr>
              <w:rPr>
                <w:rFonts w:asciiTheme="minorHAnsi" w:hAnsiTheme="minorHAnsi" w:cstheme="minorHAnsi"/>
                <w:b/>
                <w:lang w:eastAsia="es-MX"/>
              </w:rPr>
            </w:pPr>
          </w:p>
          <w:p w:rsidR="00C83F5A" w:rsidRDefault="00C83F5A" w:rsidP="00AA2FE0">
            <w:pPr>
              <w:rPr>
                <w:rFonts w:asciiTheme="minorHAnsi" w:hAnsiTheme="minorHAnsi" w:cstheme="minorHAnsi"/>
                <w:b/>
                <w:lang w:eastAsia="es-MX"/>
              </w:rPr>
            </w:pPr>
            <w:r w:rsidRPr="00C83F5A">
              <w:rPr>
                <w:rFonts w:asciiTheme="minorHAnsi" w:hAnsiTheme="minorHAnsi" w:cstheme="minorHAnsi"/>
                <w:b/>
                <w:lang w:eastAsia="es-MX"/>
              </w:rPr>
              <w:t>Posterior al acto de presentación y apertura de proposiciones de detectó que:</w:t>
            </w:r>
          </w:p>
          <w:p w:rsidR="002E2168" w:rsidRPr="00C83F5A" w:rsidRDefault="002E2168" w:rsidP="00AA2FE0">
            <w:pPr>
              <w:rPr>
                <w:rFonts w:asciiTheme="minorHAnsi" w:hAnsiTheme="minorHAnsi" w:cstheme="minorHAnsi"/>
                <w:b/>
                <w:lang w:eastAsia="es-MX"/>
              </w:rPr>
            </w:pPr>
          </w:p>
          <w:p w:rsidR="00C83F5A" w:rsidRDefault="00C83F5A" w:rsidP="00AA2FE0">
            <w:pPr>
              <w:rPr>
                <w:rFonts w:asciiTheme="minorHAnsi" w:hAnsiTheme="minorHAnsi" w:cstheme="minorHAnsi"/>
                <w:b/>
                <w:lang w:eastAsia="es-MX"/>
              </w:rPr>
            </w:pPr>
            <w:r w:rsidRPr="00C83F5A">
              <w:rPr>
                <w:rFonts w:asciiTheme="minorHAnsi" w:hAnsiTheme="minorHAnsi" w:cstheme="minorHAnsi"/>
                <w:b/>
                <w:lang w:eastAsia="es-MX"/>
              </w:rPr>
              <w:t>- Presenta Comprobante Fiscal Digital por Internet (CFDI) con fecha del 02 de Mayo del 2022, debiendo ser con una vigencia máxima de 30 días de antigüedad a la fecha de presentación de propuestas, de acuerdo a lo establecido en las bases de licitación en el punto No. 10 de la página 6.</w:t>
            </w:r>
          </w:p>
          <w:p w:rsidR="002E2168" w:rsidRPr="00C83F5A" w:rsidRDefault="002E2168" w:rsidP="00AA2FE0">
            <w:pPr>
              <w:rPr>
                <w:rFonts w:asciiTheme="minorHAnsi" w:hAnsiTheme="minorHAnsi" w:cstheme="minorHAnsi"/>
                <w:b/>
                <w:lang w:eastAsia="es-MX"/>
              </w:rPr>
            </w:pPr>
          </w:p>
        </w:tc>
      </w:tr>
      <w:tr w:rsidR="00C83F5A" w:rsidRPr="00C83F5A" w:rsidTr="002E2168">
        <w:trPr>
          <w:trHeight w:val="227"/>
        </w:trPr>
        <w:tc>
          <w:tcPr>
            <w:tcW w:w="450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83F5A" w:rsidRPr="00C83F5A" w:rsidRDefault="00C83F5A" w:rsidP="00AA2FE0">
            <w:pPr>
              <w:rPr>
                <w:rFonts w:asciiTheme="minorHAnsi" w:hAnsiTheme="minorHAnsi" w:cstheme="minorHAnsi"/>
                <w:lang w:val="es-ES_tradnl" w:eastAsia="es-MX"/>
              </w:rPr>
            </w:pPr>
            <w:r w:rsidRPr="00C83F5A">
              <w:rPr>
                <w:rFonts w:asciiTheme="minorHAnsi" w:hAnsiTheme="minorHAnsi" w:cstheme="minorHAnsi"/>
                <w:lang w:val="es-ES_tradnl" w:eastAsia="es-MX"/>
              </w:rPr>
              <w:lastRenderedPageBreak/>
              <w:t>GRE Uniformes, S.A. de C.V.</w:t>
            </w:r>
          </w:p>
        </w:tc>
        <w:tc>
          <w:tcPr>
            <w:tcW w:w="505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83F5A" w:rsidRDefault="00C83F5A" w:rsidP="00AA2FE0">
            <w:pPr>
              <w:rPr>
                <w:rFonts w:asciiTheme="minorHAnsi" w:hAnsiTheme="minorHAnsi" w:cstheme="minorHAnsi"/>
                <w:b/>
                <w:lang w:eastAsia="es-MX"/>
              </w:rPr>
            </w:pPr>
            <w:r w:rsidRPr="00C83F5A">
              <w:rPr>
                <w:rFonts w:asciiTheme="minorHAnsi" w:hAnsiTheme="minorHAnsi" w:cstheme="minorHAnsi"/>
                <w:b/>
                <w:lang w:eastAsia="es-MX"/>
              </w:rPr>
              <w:t>Licitante No Solvente</w:t>
            </w:r>
          </w:p>
          <w:p w:rsidR="002E2168" w:rsidRPr="00C83F5A" w:rsidRDefault="002E2168" w:rsidP="00AA2FE0">
            <w:pPr>
              <w:rPr>
                <w:rFonts w:asciiTheme="minorHAnsi" w:hAnsiTheme="minorHAnsi" w:cstheme="minorHAnsi"/>
                <w:b/>
                <w:lang w:eastAsia="es-MX"/>
              </w:rPr>
            </w:pPr>
          </w:p>
          <w:p w:rsidR="00C83F5A" w:rsidRDefault="00C83F5A" w:rsidP="00AA2FE0">
            <w:pPr>
              <w:rPr>
                <w:rFonts w:asciiTheme="minorHAnsi" w:hAnsiTheme="minorHAnsi" w:cstheme="minorHAnsi"/>
                <w:b/>
                <w:lang w:eastAsia="es-MX"/>
              </w:rPr>
            </w:pPr>
            <w:r w:rsidRPr="00C83F5A">
              <w:rPr>
                <w:rFonts w:asciiTheme="minorHAnsi" w:hAnsiTheme="minorHAnsi" w:cstheme="minorHAnsi"/>
                <w:b/>
                <w:lang w:eastAsia="es-MX"/>
              </w:rPr>
              <w:t>Posterior al acto de presentación y apertura de proposiciones de detectó que:</w:t>
            </w:r>
          </w:p>
          <w:p w:rsidR="002E2168" w:rsidRPr="00C83F5A" w:rsidRDefault="002E2168" w:rsidP="00AA2FE0">
            <w:pPr>
              <w:rPr>
                <w:rFonts w:asciiTheme="minorHAnsi" w:hAnsiTheme="minorHAnsi" w:cstheme="minorHAnsi"/>
                <w:b/>
                <w:lang w:eastAsia="es-MX"/>
              </w:rPr>
            </w:pPr>
          </w:p>
          <w:p w:rsidR="00C83F5A" w:rsidRDefault="00C83F5A" w:rsidP="00AA2FE0">
            <w:pPr>
              <w:rPr>
                <w:rFonts w:asciiTheme="minorHAnsi" w:hAnsiTheme="minorHAnsi" w:cstheme="minorHAnsi"/>
                <w:b/>
                <w:lang w:eastAsia="es-MX"/>
              </w:rPr>
            </w:pPr>
            <w:r w:rsidRPr="00C83F5A">
              <w:rPr>
                <w:rFonts w:asciiTheme="minorHAnsi" w:hAnsiTheme="minorHAnsi" w:cstheme="minorHAnsi"/>
                <w:b/>
                <w:lang w:eastAsia="es-MX"/>
              </w:rPr>
              <w:t>- No presenta fichas técnicas de acuerdo a lo establecido en las bases de licitación en el apartado de Anexo Técnico de la página 20.</w:t>
            </w:r>
          </w:p>
          <w:p w:rsidR="002E2168" w:rsidRPr="00C83F5A" w:rsidRDefault="002E2168" w:rsidP="00AA2FE0">
            <w:pPr>
              <w:rPr>
                <w:rFonts w:asciiTheme="minorHAnsi" w:hAnsiTheme="minorHAnsi" w:cstheme="minorHAnsi"/>
                <w:b/>
                <w:lang w:eastAsia="es-MX"/>
              </w:rPr>
            </w:pPr>
          </w:p>
          <w:p w:rsidR="00C83F5A" w:rsidRDefault="00C83F5A" w:rsidP="00AA2FE0">
            <w:pPr>
              <w:rPr>
                <w:rFonts w:asciiTheme="minorHAnsi" w:hAnsiTheme="minorHAnsi" w:cstheme="minorHAnsi"/>
                <w:b/>
                <w:lang w:eastAsia="es-MX"/>
              </w:rPr>
            </w:pPr>
            <w:r w:rsidRPr="00C83F5A">
              <w:rPr>
                <w:rFonts w:asciiTheme="minorHAnsi" w:hAnsiTheme="minorHAnsi" w:cstheme="minorHAnsi"/>
                <w:b/>
                <w:lang w:eastAsia="es-MX"/>
              </w:rPr>
              <w:t>- La propuesta presentada por el Licitante no está dirigida al Comité de Adquisiciones de Municipio de Zapopan, de acuerdo a lo establecido en las bases de licitación en el Punto 3 de la página 7.</w:t>
            </w:r>
          </w:p>
          <w:p w:rsidR="002E2168" w:rsidRPr="00C83F5A" w:rsidRDefault="002E2168" w:rsidP="00AA2FE0">
            <w:pPr>
              <w:rPr>
                <w:rFonts w:asciiTheme="minorHAnsi" w:hAnsiTheme="minorHAnsi" w:cstheme="minorHAnsi"/>
                <w:b/>
                <w:lang w:eastAsia="es-MX"/>
              </w:rPr>
            </w:pPr>
          </w:p>
        </w:tc>
      </w:tr>
    </w:tbl>
    <w:p w:rsidR="00C83F5A" w:rsidRPr="00C83F5A" w:rsidRDefault="00C83F5A" w:rsidP="00C83F5A">
      <w:pPr>
        <w:contextualSpacing/>
        <w:rPr>
          <w:rFonts w:asciiTheme="minorHAnsi" w:eastAsia="Calibri" w:hAnsiTheme="minorHAnsi" w:cstheme="minorHAnsi"/>
          <w:b/>
          <w:i/>
        </w:rPr>
      </w:pPr>
    </w:p>
    <w:p w:rsidR="00C83F5A" w:rsidRPr="00C83F5A" w:rsidRDefault="00C83F5A" w:rsidP="00C83F5A">
      <w:pPr>
        <w:shd w:val="clear" w:color="auto" w:fill="FFFFFF"/>
        <w:spacing w:after="100" w:afterAutospacing="1"/>
        <w:contextualSpacing/>
        <w:jc w:val="both"/>
        <w:rPr>
          <w:rFonts w:asciiTheme="minorHAnsi" w:hAnsiTheme="minorHAnsi" w:cstheme="minorHAnsi"/>
          <w:lang w:val="es-ES_tradnl"/>
        </w:rPr>
      </w:pPr>
      <w:r w:rsidRPr="00C83F5A">
        <w:rPr>
          <w:rFonts w:asciiTheme="minorHAnsi" w:hAnsiTheme="minorHAnsi" w:cstheme="minorHAnsi"/>
          <w:lang w:val="es-ES_tradnl"/>
        </w:rPr>
        <w:t>Los licitantes cuyas proposiciones resultaron solventes son los que se muestran en el siguiente cuadro:</w:t>
      </w:r>
    </w:p>
    <w:p w:rsidR="00C83F5A" w:rsidRPr="00C83F5A" w:rsidRDefault="00C83F5A" w:rsidP="00C83F5A">
      <w:pPr>
        <w:shd w:val="clear" w:color="auto" w:fill="FFFFFF"/>
        <w:spacing w:after="100" w:afterAutospacing="1"/>
        <w:contextualSpacing/>
        <w:rPr>
          <w:rFonts w:asciiTheme="minorHAnsi" w:hAnsiTheme="minorHAnsi" w:cstheme="minorHAnsi"/>
        </w:rPr>
      </w:pPr>
    </w:p>
    <w:p w:rsidR="00C83F5A" w:rsidRPr="00C83F5A" w:rsidRDefault="00C83F5A" w:rsidP="00C83F5A">
      <w:pPr>
        <w:shd w:val="clear" w:color="auto" w:fill="FFFFFF"/>
        <w:spacing w:after="100" w:afterAutospacing="1"/>
        <w:contextualSpacing/>
        <w:rPr>
          <w:rFonts w:asciiTheme="minorHAnsi" w:hAnsiTheme="minorHAnsi" w:cstheme="minorHAnsi"/>
          <w:b/>
          <w:i/>
        </w:rPr>
      </w:pPr>
      <w:r w:rsidRPr="00C83F5A">
        <w:rPr>
          <w:rFonts w:asciiTheme="minorHAnsi" w:hAnsiTheme="minorHAnsi" w:cstheme="minorHAnsi"/>
          <w:b/>
          <w:i/>
        </w:rPr>
        <w:t xml:space="preserve">Ninguna proposición fue solvente </w:t>
      </w:r>
    </w:p>
    <w:p w:rsidR="00C83F5A" w:rsidRPr="00C83F5A" w:rsidRDefault="00C83F5A" w:rsidP="00C83F5A">
      <w:pPr>
        <w:shd w:val="clear" w:color="auto" w:fill="FFFFFF"/>
        <w:spacing w:after="100" w:afterAutospacing="1"/>
        <w:contextualSpacing/>
        <w:jc w:val="both"/>
        <w:rPr>
          <w:rFonts w:asciiTheme="minorHAnsi" w:hAnsiTheme="minorHAnsi" w:cstheme="minorHAnsi"/>
          <w:lang w:val="es-ES_tradnl"/>
        </w:rPr>
      </w:pPr>
    </w:p>
    <w:p w:rsidR="00C83F5A" w:rsidRPr="00C83F5A" w:rsidRDefault="00C83F5A" w:rsidP="00C83F5A">
      <w:pPr>
        <w:shd w:val="clear" w:color="auto" w:fill="FFFFFF"/>
        <w:spacing w:after="100" w:afterAutospacing="1"/>
        <w:contextualSpacing/>
        <w:jc w:val="both"/>
        <w:rPr>
          <w:rFonts w:asciiTheme="minorHAnsi" w:hAnsiTheme="minorHAnsi" w:cstheme="minorHAnsi"/>
          <w:b/>
          <w:i/>
          <w:lang w:val="es-ES_tradnl"/>
        </w:rPr>
      </w:pPr>
      <w:r w:rsidRPr="00C83F5A">
        <w:rPr>
          <w:rFonts w:asciiTheme="minorHAnsi" w:hAnsiTheme="minorHAnsi" w:cstheme="minorHAnsi"/>
          <w:b/>
          <w:i/>
          <w:lang w:val="es-ES_tradnl"/>
        </w:rPr>
        <w:t>Se anexa tabla de Excel</w:t>
      </w:r>
    </w:p>
    <w:p w:rsidR="00C83F5A" w:rsidRPr="00C83F5A" w:rsidRDefault="00C83F5A" w:rsidP="00C83F5A">
      <w:pPr>
        <w:shd w:val="clear" w:color="auto" w:fill="FFFFFF"/>
        <w:spacing w:after="100" w:afterAutospacing="1"/>
        <w:contextualSpacing/>
        <w:jc w:val="both"/>
        <w:rPr>
          <w:rFonts w:asciiTheme="minorHAnsi" w:hAnsiTheme="minorHAnsi" w:cstheme="minorHAnsi"/>
          <w:lang w:val="es-ES_tradnl"/>
        </w:rPr>
      </w:pPr>
    </w:p>
    <w:p w:rsidR="00C83F5A" w:rsidRPr="00C83F5A" w:rsidRDefault="00C83F5A" w:rsidP="00C83F5A">
      <w:pPr>
        <w:shd w:val="clear" w:color="auto" w:fill="FFFFFF"/>
        <w:spacing w:after="100" w:afterAutospacing="1"/>
        <w:contextualSpacing/>
        <w:jc w:val="both"/>
        <w:rPr>
          <w:rFonts w:asciiTheme="minorHAnsi" w:hAnsiTheme="minorHAnsi" w:cstheme="minorHAnsi"/>
        </w:rPr>
      </w:pPr>
      <w:r w:rsidRPr="00C83F5A">
        <w:rPr>
          <w:rFonts w:asciiTheme="minorHAnsi" w:hAnsiTheme="minorHAnsi" w:cstheme="minorHAnsi"/>
          <w:b/>
        </w:rPr>
        <w:t xml:space="preserve">Nota: </w:t>
      </w:r>
      <w:r w:rsidRPr="00C83F5A">
        <w:rPr>
          <w:rFonts w:asciiTheme="minorHAnsi" w:hAnsiTheme="minorHAnsi" w:cstheme="minorHAnsi"/>
        </w:rPr>
        <w:t>De conformidad a la evaluación realizada posterior a la presentación y apertura de propuestas el día 20 de Junio de 2022, realizada por parte del Área Convocante, la Dirección de Adquisiciones, misma que refiere en esta Primera Ronda se recibieron 2 propuestas, las cuales no fueron presentadas con la totalidad de los requisitos indicados en las bases de la presente licitación, por lo que en términos del Artículo 93 fracción III del Reglamento de Compras, Enajenaciones y Contratación de Servicios del Municipio de Zapopan, Jalisco, se procede a declarar  desierta, así mismo al prevalecer la necesidad de adquirir dichos bienes, es que la requirente solicita se invite una siguiente ronda, RONDA 2.</w:t>
      </w:r>
    </w:p>
    <w:p w:rsidR="00152E92" w:rsidRDefault="00152E92" w:rsidP="00152E92">
      <w:pPr>
        <w:ind w:left="708"/>
        <w:jc w:val="both"/>
        <w:rPr>
          <w:rFonts w:asciiTheme="minorHAnsi" w:hAnsiTheme="minorHAnsi" w:cstheme="minorHAnsi"/>
          <w:b/>
          <w:i/>
          <w:lang w:eastAsia="en-US"/>
        </w:rPr>
      </w:pPr>
    </w:p>
    <w:p w:rsidR="00152E92" w:rsidRDefault="00C83F5A" w:rsidP="00152E92">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VII del Reglamento de Compras, Enajenaciones </w:t>
      </w:r>
      <w:r w:rsidRPr="00493C55">
        <w:rPr>
          <w:rFonts w:asciiTheme="minorHAnsi" w:eastAsia="Cambria" w:hAnsiTheme="minorHAnsi" w:cstheme="minorHAnsi"/>
        </w:rPr>
        <w:lastRenderedPageBreak/>
        <w:t xml:space="preserve">y Contratación de Servicios del Municipio de Zapopan, Jalisco, se somete a su </w:t>
      </w:r>
      <w:r>
        <w:rPr>
          <w:rFonts w:asciiTheme="minorHAnsi" w:eastAsia="Cambria" w:hAnsiTheme="minorHAnsi" w:cstheme="minorHAnsi"/>
        </w:rPr>
        <w:t>consideración</w:t>
      </w:r>
      <w:r w:rsidRPr="00493C55">
        <w:rPr>
          <w:rFonts w:asciiTheme="minorHAnsi" w:eastAsia="Cambria" w:hAnsiTheme="minorHAnsi" w:cstheme="minorHAnsi"/>
        </w:rPr>
        <w:t xml:space="preserve"> para su aprobación de fallo por parte de los integrantes del Comité de Adquisiciones </w:t>
      </w:r>
      <w:r>
        <w:rPr>
          <w:rFonts w:asciiTheme="minorHAnsi" w:hAnsiTheme="minorHAnsi" w:cstheme="minorHAnsi"/>
        </w:rPr>
        <w:t xml:space="preserve">a favor de que se </w:t>
      </w:r>
      <w:r w:rsidRPr="00C83F5A">
        <w:rPr>
          <w:rFonts w:asciiTheme="minorHAnsi" w:hAnsiTheme="minorHAnsi" w:cstheme="minorHAnsi"/>
          <w:b/>
        </w:rPr>
        <w:t>declare desierta y se invite a una siguiente ronda,</w:t>
      </w:r>
      <w:r w:rsidRPr="00C83F5A">
        <w:rPr>
          <w:rFonts w:asciiTheme="minorHAnsi" w:hAnsiTheme="minorHAnsi" w:cstheme="minorHAnsi"/>
        </w:rPr>
        <w:t xml:space="preserve"> </w:t>
      </w:r>
      <w:r w:rsidRPr="00C83F5A">
        <w:rPr>
          <w:rFonts w:asciiTheme="minorHAnsi" w:hAnsiTheme="minorHAnsi" w:cstheme="minorHAnsi"/>
          <w:b/>
        </w:rPr>
        <w:t>Ronda 2,</w:t>
      </w:r>
      <w:r>
        <w:rPr>
          <w:rFonts w:cs="Tahoma"/>
          <w:b/>
        </w:rPr>
        <w:t xml:space="preserve"> </w:t>
      </w:r>
      <w:r>
        <w:rPr>
          <w:rFonts w:cs="Tahoma"/>
        </w:rPr>
        <w:t>los</w:t>
      </w:r>
      <w:r w:rsidRPr="00C83F5A">
        <w:rPr>
          <w:rFonts w:asciiTheme="minorHAnsi" w:hAnsiTheme="minorHAnsi" w:cstheme="minorHAnsi"/>
          <w:b/>
          <w:lang w:eastAsia="es-MX"/>
        </w:rPr>
        <w:t>,</w:t>
      </w:r>
      <w:r w:rsidRPr="00152E92">
        <w:rPr>
          <w:rFonts w:asciiTheme="minorHAnsi" w:hAnsiTheme="minorHAnsi" w:cstheme="minorHAnsi"/>
          <w:b/>
          <w:lang w:eastAsia="es-MX"/>
        </w:rPr>
        <w:t xml:space="preserve"> </w:t>
      </w:r>
      <w:r w:rsidRPr="00152E92">
        <w:rPr>
          <w:rFonts w:asciiTheme="minorHAnsi" w:hAnsiTheme="minorHAnsi" w:cstheme="minorHAnsi"/>
          <w:lang w:eastAsia="es-MX"/>
        </w:rPr>
        <w:t>los</w:t>
      </w:r>
      <w:r>
        <w:rPr>
          <w:rFonts w:cs="Tahoma"/>
          <w:lang w:eastAsia="es-MX"/>
        </w:rPr>
        <w:t xml:space="preserve"> </w:t>
      </w:r>
      <w:r w:rsidRPr="00493C55">
        <w:rPr>
          <w:rFonts w:asciiTheme="minorHAnsi" w:hAnsiTheme="minorHAnsi" w:cstheme="minorHAnsi"/>
          <w:lang w:val="es-ES_tradnl"/>
        </w:rPr>
        <w:t>que estén por la afirmativa, sírvanse manifestarlo levantando su mano.</w:t>
      </w:r>
    </w:p>
    <w:p w:rsidR="00C83F5A" w:rsidRPr="00493C55" w:rsidRDefault="00C83F5A" w:rsidP="00152E92">
      <w:pPr>
        <w:shd w:val="clear" w:color="auto" w:fill="FFFFFF"/>
        <w:spacing w:after="100" w:afterAutospacing="1"/>
        <w:contextualSpacing/>
        <w:jc w:val="both"/>
        <w:rPr>
          <w:rFonts w:asciiTheme="minorHAnsi" w:hAnsiTheme="minorHAnsi" w:cstheme="minorHAnsi"/>
          <w:lang w:val="es-ES_tradnl"/>
        </w:rPr>
      </w:pPr>
    </w:p>
    <w:p w:rsidR="00152E92" w:rsidRDefault="00152E92" w:rsidP="00202C00">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sidR="00202C00">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rsidR="00152E92" w:rsidRDefault="00152E92" w:rsidP="00152E92">
      <w:pPr>
        <w:ind w:left="708"/>
        <w:jc w:val="both"/>
        <w:rPr>
          <w:rFonts w:asciiTheme="minorHAnsi" w:hAnsiTheme="minorHAnsi" w:cstheme="minorHAnsi"/>
          <w:b/>
          <w:i/>
          <w:lang w:eastAsia="en-US"/>
        </w:rPr>
      </w:pPr>
    </w:p>
    <w:p w:rsidR="00EF3356" w:rsidRDefault="00EF3356" w:rsidP="00205F9D">
      <w:pPr>
        <w:contextualSpacing/>
        <w:jc w:val="both"/>
        <w:rPr>
          <w:rFonts w:asciiTheme="minorHAnsi" w:hAnsiTheme="minorHAnsi" w:cstheme="minorHAnsi"/>
          <w:b/>
          <w:lang w:val="es-ES_tradnl"/>
        </w:rPr>
      </w:pPr>
    </w:p>
    <w:p w:rsidR="00205F9D" w:rsidRDefault="002A18B1" w:rsidP="00205F9D">
      <w:pPr>
        <w:contextualSpacing/>
        <w:jc w:val="both"/>
        <w:rPr>
          <w:rFonts w:asciiTheme="minorHAnsi" w:hAnsiTheme="minorHAnsi" w:cstheme="minorHAnsi"/>
          <w:b/>
          <w:lang w:val="es-ES_tradnl"/>
        </w:rPr>
      </w:pPr>
      <w:r w:rsidRPr="00205F9D">
        <w:rPr>
          <w:rFonts w:asciiTheme="minorHAnsi" w:hAnsiTheme="minorHAnsi" w:cstheme="minorHAnsi"/>
          <w:b/>
          <w:lang w:val="es-ES_tradnl"/>
        </w:rPr>
        <w:t>Inciso 2 de la Agenda de Trabajo</w:t>
      </w:r>
      <w:r w:rsidR="000E35C9" w:rsidRPr="00205F9D">
        <w:rPr>
          <w:rFonts w:asciiTheme="minorHAnsi" w:hAnsiTheme="minorHAnsi" w:cstheme="minorHAnsi"/>
          <w:b/>
          <w:lang w:val="es-ES_tradnl"/>
        </w:rPr>
        <w:t xml:space="preserve"> </w:t>
      </w:r>
    </w:p>
    <w:p w:rsidR="00205F9D" w:rsidRDefault="00205F9D" w:rsidP="00205F9D">
      <w:pPr>
        <w:contextualSpacing/>
        <w:jc w:val="both"/>
        <w:rPr>
          <w:rFonts w:asciiTheme="minorHAnsi" w:hAnsiTheme="minorHAnsi" w:cstheme="minorHAnsi"/>
          <w:b/>
          <w:lang w:val="es-ES_tradnl"/>
        </w:rPr>
      </w:pPr>
    </w:p>
    <w:p w:rsidR="002A18B1" w:rsidRDefault="000E35C9" w:rsidP="00205F9D">
      <w:pPr>
        <w:pStyle w:val="Prrafodelista"/>
        <w:numPr>
          <w:ilvl w:val="0"/>
          <w:numId w:val="21"/>
        </w:numPr>
        <w:contextualSpacing/>
        <w:jc w:val="both"/>
        <w:rPr>
          <w:rFonts w:asciiTheme="minorHAnsi" w:hAnsiTheme="minorHAnsi" w:cstheme="minorHAnsi"/>
          <w:b/>
          <w:lang w:val="es-ES_tradnl"/>
        </w:rPr>
      </w:pPr>
      <w:r w:rsidRPr="00205F9D">
        <w:rPr>
          <w:rFonts w:asciiTheme="minorHAnsi" w:hAnsiTheme="minorHAnsi" w:cstheme="minorHAnsi"/>
          <w:b/>
          <w:lang w:val="es-ES_tradnl"/>
        </w:rPr>
        <w:t>Adjudicaciones Directas de acuerdo al Artículo 99, Fracción I</w:t>
      </w:r>
      <w:r w:rsidR="001D7CC6">
        <w:rPr>
          <w:rFonts w:asciiTheme="minorHAnsi" w:hAnsiTheme="minorHAnsi" w:cstheme="minorHAnsi"/>
          <w:b/>
          <w:lang w:val="es-ES_tradnl"/>
        </w:rPr>
        <w:t>,</w:t>
      </w:r>
      <w:r w:rsidRPr="00205F9D">
        <w:rPr>
          <w:rFonts w:asciiTheme="minorHAnsi" w:hAnsiTheme="minorHAnsi" w:cstheme="minorHAnsi"/>
          <w:b/>
          <w:lang w:val="es-ES_tradnl"/>
        </w:rPr>
        <w:t xml:space="preserve"> III </w:t>
      </w:r>
      <w:r w:rsidR="001D7CC6">
        <w:rPr>
          <w:rFonts w:asciiTheme="minorHAnsi" w:hAnsiTheme="minorHAnsi" w:cstheme="minorHAnsi"/>
          <w:b/>
          <w:lang w:val="es-ES_tradnl"/>
        </w:rPr>
        <w:t xml:space="preserve">y VI </w:t>
      </w:r>
      <w:r w:rsidRPr="00205F9D">
        <w:rPr>
          <w:rFonts w:asciiTheme="minorHAnsi" w:hAnsiTheme="minorHAnsi" w:cstheme="minorHAnsi"/>
          <w:b/>
          <w:lang w:val="es-ES_tradnl"/>
        </w:rPr>
        <w:t>del Reglamento de Compras, Enajenaciones y Contratación de Servicios del Municipio de Zapopan Jalisco.</w:t>
      </w:r>
    </w:p>
    <w:p w:rsidR="00FB6405" w:rsidRDefault="00FB6405" w:rsidP="00FB6405">
      <w:pPr>
        <w:pStyle w:val="Prrafodelista"/>
        <w:ind w:left="720"/>
        <w:contextualSpacing/>
        <w:jc w:val="both"/>
        <w:rPr>
          <w:rFonts w:asciiTheme="minorHAnsi" w:hAnsiTheme="minorHAnsi" w:cstheme="minorHAnsi"/>
          <w:b/>
          <w:lang w:val="es-ES_tradnl"/>
        </w:rPr>
      </w:pPr>
    </w:p>
    <w:tbl>
      <w:tblPr>
        <w:tblW w:w="10060" w:type="dxa"/>
        <w:tblInd w:w="75" w:type="dxa"/>
        <w:tblLayout w:type="fixed"/>
        <w:tblCellMar>
          <w:left w:w="70" w:type="dxa"/>
          <w:right w:w="70" w:type="dxa"/>
        </w:tblCellMar>
        <w:tblLook w:val="04A0" w:firstRow="1" w:lastRow="0" w:firstColumn="1" w:lastColumn="0" w:noHBand="0" w:noVBand="1"/>
      </w:tblPr>
      <w:tblGrid>
        <w:gridCol w:w="986"/>
        <w:gridCol w:w="1277"/>
        <w:gridCol w:w="1137"/>
        <w:gridCol w:w="1137"/>
        <w:gridCol w:w="1279"/>
        <w:gridCol w:w="1127"/>
        <w:gridCol w:w="1560"/>
        <w:gridCol w:w="1557"/>
      </w:tblGrid>
      <w:tr w:rsidR="00652F6F" w:rsidRPr="00652F6F" w:rsidTr="00652F6F">
        <w:trPr>
          <w:trHeight w:val="945"/>
        </w:trPr>
        <w:tc>
          <w:tcPr>
            <w:tcW w:w="986"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652F6F" w:rsidRPr="00652F6F" w:rsidRDefault="00652F6F" w:rsidP="00652F6F">
            <w:pPr>
              <w:jc w:val="center"/>
              <w:rPr>
                <w:rFonts w:ascii="Calibri" w:hAnsi="Calibri" w:cs="Calibri"/>
                <w:b/>
                <w:bCs/>
                <w:sz w:val="18"/>
                <w:szCs w:val="18"/>
                <w:u w:val="single"/>
                <w:lang w:eastAsia="es-MX"/>
              </w:rPr>
            </w:pPr>
            <w:r w:rsidRPr="00652F6F">
              <w:rPr>
                <w:rFonts w:ascii="Calibri" w:hAnsi="Calibri" w:cs="Calibri"/>
                <w:b/>
                <w:bCs/>
                <w:sz w:val="18"/>
                <w:szCs w:val="18"/>
                <w:u w:val="single"/>
                <w:lang w:eastAsia="es-MX"/>
              </w:rPr>
              <w:t>NÚMERO</w:t>
            </w:r>
          </w:p>
        </w:tc>
        <w:tc>
          <w:tcPr>
            <w:tcW w:w="1277" w:type="dxa"/>
            <w:tcBorders>
              <w:top w:val="single" w:sz="4" w:space="0" w:color="auto"/>
              <w:left w:val="nil"/>
              <w:bottom w:val="single" w:sz="4" w:space="0" w:color="auto"/>
              <w:right w:val="single" w:sz="4" w:space="0" w:color="auto"/>
            </w:tcBorders>
            <w:shd w:val="clear" w:color="000000" w:fill="ED7D31"/>
            <w:vAlign w:val="center"/>
            <w:hideMark/>
          </w:tcPr>
          <w:p w:rsidR="00652F6F" w:rsidRPr="00652F6F" w:rsidRDefault="00652F6F" w:rsidP="00652F6F">
            <w:pPr>
              <w:jc w:val="center"/>
              <w:rPr>
                <w:rFonts w:ascii="Calibri" w:hAnsi="Calibri" w:cs="Calibri"/>
                <w:b/>
                <w:bCs/>
                <w:sz w:val="18"/>
                <w:szCs w:val="18"/>
                <w:u w:val="single"/>
                <w:lang w:eastAsia="es-MX"/>
              </w:rPr>
            </w:pPr>
            <w:r w:rsidRPr="00652F6F">
              <w:rPr>
                <w:rFonts w:ascii="Calibri" w:hAnsi="Calibri" w:cs="Calibri"/>
                <w:b/>
                <w:bCs/>
                <w:sz w:val="18"/>
                <w:szCs w:val="18"/>
                <w:u w:val="single"/>
                <w:lang w:eastAsia="es-MX"/>
              </w:rPr>
              <w:t>No. DE OFICIO DE LA DEPENDENCIA</w:t>
            </w:r>
          </w:p>
        </w:tc>
        <w:tc>
          <w:tcPr>
            <w:tcW w:w="1137" w:type="dxa"/>
            <w:tcBorders>
              <w:top w:val="single" w:sz="4" w:space="0" w:color="auto"/>
              <w:left w:val="nil"/>
              <w:bottom w:val="single" w:sz="4" w:space="0" w:color="auto"/>
              <w:right w:val="single" w:sz="4" w:space="0" w:color="auto"/>
            </w:tcBorders>
            <w:shd w:val="clear" w:color="000000" w:fill="ED7D31"/>
            <w:vAlign w:val="center"/>
            <w:hideMark/>
          </w:tcPr>
          <w:p w:rsidR="00652F6F" w:rsidRPr="00652F6F" w:rsidRDefault="00652F6F" w:rsidP="00652F6F">
            <w:pPr>
              <w:jc w:val="center"/>
              <w:rPr>
                <w:rFonts w:ascii="Calibri" w:hAnsi="Calibri" w:cs="Calibri"/>
                <w:b/>
                <w:bCs/>
                <w:sz w:val="18"/>
                <w:szCs w:val="18"/>
                <w:u w:val="single"/>
                <w:lang w:eastAsia="es-MX"/>
              </w:rPr>
            </w:pPr>
            <w:r w:rsidRPr="00652F6F">
              <w:rPr>
                <w:rFonts w:ascii="Calibri" w:hAnsi="Calibri" w:cs="Calibri"/>
                <w:b/>
                <w:bCs/>
                <w:sz w:val="18"/>
                <w:szCs w:val="18"/>
                <w:u w:val="single"/>
                <w:lang w:eastAsia="es-MX"/>
              </w:rPr>
              <w:t>REQUISICIÓN</w:t>
            </w:r>
          </w:p>
        </w:tc>
        <w:tc>
          <w:tcPr>
            <w:tcW w:w="1137" w:type="dxa"/>
            <w:tcBorders>
              <w:top w:val="single" w:sz="4" w:space="0" w:color="auto"/>
              <w:left w:val="nil"/>
              <w:bottom w:val="single" w:sz="4" w:space="0" w:color="auto"/>
              <w:right w:val="single" w:sz="4" w:space="0" w:color="auto"/>
            </w:tcBorders>
            <w:shd w:val="clear" w:color="000000" w:fill="ED7D31"/>
            <w:vAlign w:val="center"/>
            <w:hideMark/>
          </w:tcPr>
          <w:p w:rsidR="00652F6F" w:rsidRPr="00652F6F" w:rsidRDefault="00652F6F" w:rsidP="00652F6F">
            <w:pPr>
              <w:jc w:val="center"/>
              <w:rPr>
                <w:rFonts w:ascii="Calibri" w:hAnsi="Calibri" w:cs="Calibri"/>
                <w:b/>
                <w:bCs/>
                <w:sz w:val="18"/>
                <w:szCs w:val="18"/>
                <w:u w:val="single"/>
                <w:lang w:eastAsia="es-MX"/>
              </w:rPr>
            </w:pPr>
            <w:r w:rsidRPr="00652F6F">
              <w:rPr>
                <w:rFonts w:ascii="Calibri" w:hAnsi="Calibri" w:cs="Calibri"/>
                <w:b/>
                <w:bCs/>
                <w:sz w:val="18"/>
                <w:szCs w:val="18"/>
                <w:u w:val="single"/>
                <w:lang w:eastAsia="es-MX"/>
              </w:rPr>
              <w:t>AREA REQUIRENTE</w:t>
            </w:r>
          </w:p>
        </w:tc>
        <w:tc>
          <w:tcPr>
            <w:tcW w:w="1279" w:type="dxa"/>
            <w:tcBorders>
              <w:top w:val="single" w:sz="4" w:space="0" w:color="auto"/>
              <w:left w:val="nil"/>
              <w:bottom w:val="single" w:sz="4" w:space="0" w:color="auto"/>
              <w:right w:val="single" w:sz="4" w:space="0" w:color="auto"/>
            </w:tcBorders>
            <w:shd w:val="clear" w:color="000000" w:fill="ED7D31"/>
            <w:vAlign w:val="center"/>
            <w:hideMark/>
          </w:tcPr>
          <w:p w:rsidR="00652F6F" w:rsidRPr="00652F6F" w:rsidRDefault="00652F6F" w:rsidP="00652F6F">
            <w:pPr>
              <w:jc w:val="center"/>
              <w:rPr>
                <w:rFonts w:ascii="Calibri" w:hAnsi="Calibri" w:cs="Calibri"/>
                <w:b/>
                <w:bCs/>
                <w:sz w:val="18"/>
                <w:szCs w:val="18"/>
                <w:u w:val="single"/>
                <w:lang w:eastAsia="es-MX"/>
              </w:rPr>
            </w:pPr>
            <w:r w:rsidRPr="00652F6F">
              <w:rPr>
                <w:rFonts w:ascii="Calibri" w:hAnsi="Calibri" w:cs="Calibri"/>
                <w:b/>
                <w:bCs/>
                <w:sz w:val="18"/>
                <w:szCs w:val="18"/>
                <w:u w:val="single"/>
                <w:lang w:eastAsia="es-MX"/>
              </w:rPr>
              <w:t>MONTO TOTAL SIN I.V.A. Y SIN RETENCIÓN</w:t>
            </w:r>
          </w:p>
        </w:tc>
        <w:tc>
          <w:tcPr>
            <w:tcW w:w="1127" w:type="dxa"/>
            <w:tcBorders>
              <w:top w:val="single" w:sz="4" w:space="0" w:color="auto"/>
              <w:left w:val="nil"/>
              <w:bottom w:val="single" w:sz="4" w:space="0" w:color="auto"/>
              <w:right w:val="single" w:sz="4" w:space="0" w:color="auto"/>
            </w:tcBorders>
            <w:shd w:val="clear" w:color="000000" w:fill="ED7D31"/>
            <w:vAlign w:val="center"/>
            <w:hideMark/>
          </w:tcPr>
          <w:p w:rsidR="00652F6F" w:rsidRPr="00652F6F" w:rsidRDefault="00652F6F" w:rsidP="00652F6F">
            <w:pPr>
              <w:jc w:val="center"/>
              <w:rPr>
                <w:rFonts w:ascii="Calibri" w:hAnsi="Calibri" w:cs="Calibri"/>
                <w:b/>
                <w:bCs/>
                <w:sz w:val="18"/>
                <w:szCs w:val="18"/>
                <w:u w:val="single"/>
                <w:lang w:eastAsia="es-MX"/>
              </w:rPr>
            </w:pPr>
            <w:r w:rsidRPr="00652F6F">
              <w:rPr>
                <w:rFonts w:ascii="Calibri" w:hAnsi="Calibri" w:cs="Calibri"/>
                <w:b/>
                <w:bCs/>
                <w:sz w:val="18"/>
                <w:szCs w:val="18"/>
                <w:u w:val="single"/>
                <w:lang w:eastAsia="es-MX"/>
              </w:rPr>
              <w:t>PROVEEDOR</w:t>
            </w:r>
          </w:p>
        </w:tc>
        <w:tc>
          <w:tcPr>
            <w:tcW w:w="1560" w:type="dxa"/>
            <w:tcBorders>
              <w:top w:val="single" w:sz="4" w:space="0" w:color="auto"/>
              <w:left w:val="nil"/>
              <w:bottom w:val="single" w:sz="4" w:space="0" w:color="auto"/>
              <w:right w:val="single" w:sz="4" w:space="0" w:color="auto"/>
            </w:tcBorders>
            <w:shd w:val="clear" w:color="000000" w:fill="ED7D31"/>
            <w:vAlign w:val="center"/>
            <w:hideMark/>
          </w:tcPr>
          <w:p w:rsidR="00652F6F" w:rsidRPr="00652F6F" w:rsidRDefault="00652F6F" w:rsidP="00652F6F">
            <w:pPr>
              <w:jc w:val="center"/>
              <w:rPr>
                <w:rFonts w:ascii="Calibri" w:hAnsi="Calibri" w:cs="Calibri"/>
                <w:b/>
                <w:bCs/>
                <w:sz w:val="18"/>
                <w:szCs w:val="18"/>
                <w:u w:val="single"/>
                <w:lang w:eastAsia="es-MX"/>
              </w:rPr>
            </w:pPr>
            <w:r w:rsidRPr="00652F6F">
              <w:rPr>
                <w:rFonts w:ascii="Calibri" w:hAnsi="Calibri" w:cs="Calibri"/>
                <w:b/>
                <w:bCs/>
                <w:sz w:val="18"/>
                <w:szCs w:val="18"/>
                <w:u w:val="single"/>
                <w:lang w:eastAsia="es-MX"/>
              </w:rPr>
              <w:t>MOTIVO</w:t>
            </w:r>
          </w:p>
        </w:tc>
        <w:tc>
          <w:tcPr>
            <w:tcW w:w="1557" w:type="dxa"/>
            <w:tcBorders>
              <w:top w:val="single" w:sz="4" w:space="0" w:color="auto"/>
              <w:left w:val="nil"/>
              <w:bottom w:val="single" w:sz="4" w:space="0" w:color="auto"/>
              <w:right w:val="single" w:sz="4" w:space="0" w:color="auto"/>
            </w:tcBorders>
            <w:shd w:val="clear" w:color="000000" w:fill="ED7D31"/>
            <w:vAlign w:val="center"/>
            <w:hideMark/>
          </w:tcPr>
          <w:p w:rsidR="00652F6F" w:rsidRPr="00652F6F" w:rsidRDefault="00652F6F" w:rsidP="00652F6F">
            <w:pPr>
              <w:jc w:val="center"/>
              <w:rPr>
                <w:rFonts w:ascii="Calibri" w:hAnsi="Calibri" w:cs="Calibri"/>
                <w:b/>
                <w:bCs/>
                <w:sz w:val="18"/>
                <w:szCs w:val="18"/>
                <w:u w:val="single"/>
                <w:lang w:eastAsia="es-MX"/>
              </w:rPr>
            </w:pPr>
            <w:r w:rsidRPr="00652F6F">
              <w:rPr>
                <w:rFonts w:ascii="Calibri" w:hAnsi="Calibri" w:cs="Calibri"/>
                <w:b/>
                <w:bCs/>
                <w:sz w:val="18"/>
                <w:szCs w:val="18"/>
                <w:u w:val="single"/>
                <w:lang w:eastAsia="es-MX"/>
              </w:rPr>
              <w:t>VOTACIÓN PRESIDENTE</w:t>
            </w:r>
          </w:p>
        </w:tc>
      </w:tr>
      <w:tr w:rsidR="00652F6F" w:rsidRPr="00652F6F" w:rsidTr="00AA2FE0">
        <w:trPr>
          <w:trHeight w:val="5052"/>
        </w:trPr>
        <w:tc>
          <w:tcPr>
            <w:tcW w:w="986" w:type="dxa"/>
            <w:tcBorders>
              <w:top w:val="nil"/>
              <w:left w:val="single" w:sz="4" w:space="0" w:color="auto"/>
              <w:bottom w:val="single" w:sz="4" w:space="0" w:color="auto"/>
              <w:right w:val="single" w:sz="4" w:space="0" w:color="auto"/>
            </w:tcBorders>
            <w:shd w:val="clear" w:color="000000" w:fill="F8CBAD"/>
            <w:hideMark/>
          </w:tcPr>
          <w:p w:rsidR="00652F6F" w:rsidRPr="00652F6F" w:rsidRDefault="00652F6F" w:rsidP="00652F6F">
            <w:pPr>
              <w:jc w:val="center"/>
              <w:rPr>
                <w:rFonts w:ascii="Calibri" w:hAnsi="Calibri" w:cs="Calibri"/>
                <w:color w:val="000000"/>
                <w:sz w:val="18"/>
                <w:szCs w:val="18"/>
                <w:lang w:eastAsia="es-MX"/>
              </w:rPr>
            </w:pPr>
            <w:r w:rsidRPr="00652F6F">
              <w:rPr>
                <w:rFonts w:ascii="Calibri" w:hAnsi="Calibri" w:cs="Calibri"/>
                <w:color w:val="000000"/>
                <w:sz w:val="18"/>
                <w:szCs w:val="18"/>
                <w:lang w:eastAsia="es-MX"/>
              </w:rPr>
              <w:t xml:space="preserve">A1  Fracción I </w:t>
            </w:r>
          </w:p>
        </w:tc>
        <w:tc>
          <w:tcPr>
            <w:tcW w:w="1277" w:type="dxa"/>
            <w:tcBorders>
              <w:top w:val="nil"/>
              <w:left w:val="nil"/>
              <w:bottom w:val="single" w:sz="4" w:space="0" w:color="auto"/>
              <w:right w:val="single" w:sz="4" w:space="0" w:color="auto"/>
            </w:tcBorders>
            <w:shd w:val="clear" w:color="000000" w:fill="F8CBAD"/>
            <w:hideMark/>
          </w:tcPr>
          <w:p w:rsidR="00652F6F" w:rsidRPr="00652F6F" w:rsidRDefault="00652F6F" w:rsidP="00652F6F">
            <w:pPr>
              <w:jc w:val="center"/>
              <w:rPr>
                <w:rFonts w:ascii="Calibri" w:hAnsi="Calibri" w:cs="Calibri"/>
                <w:sz w:val="18"/>
                <w:szCs w:val="18"/>
                <w:lang w:eastAsia="es-MX"/>
              </w:rPr>
            </w:pPr>
            <w:r w:rsidRPr="00652F6F">
              <w:rPr>
                <w:rFonts w:ascii="Calibri" w:hAnsi="Calibri" w:cs="Calibri"/>
                <w:sz w:val="18"/>
                <w:szCs w:val="18"/>
                <w:lang w:eastAsia="es-MX"/>
              </w:rPr>
              <w:t>1516/1900/2022</w:t>
            </w:r>
          </w:p>
        </w:tc>
        <w:tc>
          <w:tcPr>
            <w:tcW w:w="1137" w:type="dxa"/>
            <w:tcBorders>
              <w:top w:val="nil"/>
              <w:left w:val="nil"/>
              <w:bottom w:val="single" w:sz="4" w:space="0" w:color="auto"/>
              <w:right w:val="single" w:sz="4" w:space="0" w:color="auto"/>
            </w:tcBorders>
            <w:shd w:val="clear" w:color="000000" w:fill="F8CBAD"/>
            <w:noWrap/>
            <w:hideMark/>
          </w:tcPr>
          <w:p w:rsidR="00652F6F" w:rsidRPr="00652F6F" w:rsidRDefault="00652F6F" w:rsidP="00652F6F">
            <w:pPr>
              <w:jc w:val="center"/>
              <w:rPr>
                <w:rFonts w:ascii="Calibri" w:hAnsi="Calibri" w:cs="Calibri"/>
                <w:color w:val="000000"/>
                <w:sz w:val="18"/>
                <w:szCs w:val="18"/>
                <w:lang w:eastAsia="es-MX"/>
              </w:rPr>
            </w:pPr>
            <w:r w:rsidRPr="00652F6F">
              <w:rPr>
                <w:rFonts w:ascii="Calibri" w:hAnsi="Calibri" w:cs="Calibri"/>
                <w:color w:val="000000"/>
                <w:sz w:val="18"/>
                <w:szCs w:val="18"/>
                <w:lang w:eastAsia="es-MX"/>
              </w:rPr>
              <w:t>202200690</w:t>
            </w:r>
          </w:p>
        </w:tc>
        <w:tc>
          <w:tcPr>
            <w:tcW w:w="1137" w:type="dxa"/>
            <w:tcBorders>
              <w:top w:val="nil"/>
              <w:left w:val="nil"/>
              <w:bottom w:val="single" w:sz="4" w:space="0" w:color="auto"/>
              <w:right w:val="single" w:sz="4" w:space="0" w:color="auto"/>
            </w:tcBorders>
            <w:shd w:val="clear" w:color="000000" w:fill="F8CBAD"/>
            <w:hideMark/>
          </w:tcPr>
          <w:p w:rsidR="00652F6F" w:rsidRPr="00652F6F" w:rsidRDefault="00652F6F" w:rsidP="00652F6F">
            <w:pPr>
              <w:rPr>
                <w:rFonts w:ascii="Calibri" w:hAnsi="Calibri" w:cs="Calibri"/>
                <w:color w:val="000000"/>
                <w:sz w:val="18"/>
                <w:szCs w:val="18"/>
                <w:lang w:eastAsia="es-MX"/>
              </w:rPr>
            </w:pPr>
            <w:r w:rsidRPr="00652F6F">
              <w:rPr>
                <w:rFonts w:ascii="Calibri" w:hAnsi="Calibri" w:cs="Calibri"/>
                <w:color w:val="000000"/>
                <w:sz w:val="18"/>
                <w:szCs w:val="18"/>
                <w:lang w:eastAsia="es-MX"/>
              </w:rPr>
              <w:t>Dirección de Inspección y Vigilancia adscrita a la Secretaria del Ayuntamiento</w:t>
            </w:r>
          </w:p>
        </w:tc>
        <w:tc>
          <w:tcPr>
            <w:tcW w:w="1279" w:type="dxa"/>
            <w:tcBorders>
              <w:top w:val="nil"/>
              <w:left w:val="nil"/>
              <w:bottom w:val="single" w:sz="4" w:space="0" w:color="auto"/>
              <w:right w:val="single" w:sz="4" w:space="0" w:color="auto"/>
            </w:tcBorders>
            <w:shd w:val="clear" w:color="000000" w:fill="F8CBAD"/>
            <w:noWrap/>
            <w:hideMark/>
          </w:tcPr>
          <w:p w:rsidR="00652F6F" w:rsidRPr="00652F6F" w:rsidRDefault="00652F6F" w:rsidP="00652F6F">
            <w:pPr>
              <w:jc w:val="right"/>
              <w:rPr>
                <w:rFonts w:ascii="Calibri" w:hAnsi="Calibri" w:cs="Calibri"/>
                <w:color w:val="000000"/>
                <w:sz w:val="18"/>
                <w:szCs w:val="18"/>
                <w:lang w:eastAsia="es-MX"/>
              </w:rPr>
            </w:pPr>
            <w:r w:rsidRPr="00652F6F">
              <w:rPr>
                <w:rFonts w:ascii="Calibri" w:hAnsi="Calibri" w:cs="Calibri"/>
                <w:color w:val="000000"/>
                <w:sz w:val="18"/>
                <w:szCs w:val="18"/>
                <w:lang w:eastAsia="es-MX"/>
              </w:rPr>
              <w:t>$</w:t>
            </w:r>
            <w:r>
              <w:rPr>
                <w:rFonts w:ascii="Calibri" w:hAnsi="Calibri" w:cs="Calibri"/>
                <w:color w:val="000000"/>
                <w:sz w:val="18"/>
                <w:szCs w:val="18"/>
                <w:lang w:eastAsia="es-MX"/>
              </w:rPr>
              <w:t>94,593.12</w:t>
            </w:r>
          </w:p>
        </w:tc>
        <w:tc>
          <w:tcPr>
            <w:tcW w:w="1127" w:type="dxa"/>
            <w:tcBorders>
              <w:top w:val="nil"/>
              <w:left w:val="nil"/>
              <w:bottom w:val="single" w:sz="4" w:space="0" w:color="auto"/>
              <w:right w:val="single" w:sz="4" w:space="0" w:color="auto"/>
            </w:tcBorders>
            <w:shd w:val="clear" w:color="000000" w:fill="F8CBAD"/>
            <w:hideMark/>
          </w:tcPr>
          <w:p w:rsidR="00652F6F" w:rsidRPr="00652F6F" w:rsidRDefault="00652F6F" w:rsidP="00652F6F">
            <w:pPr>
              <w:rPr>
                <w:rFonts w:ascii="Calibri" w:hAnsi="Calibri" w:cs="Calibri"/>
                <w:color w:val="000000"/>
                <w:sz w:val="18"/>
                <w:szCs w:val="18"/>
                <w:lang w:eastAsia="es-MX"/>
              </w:rPr>
            </w:pPr>
            <w:r w:rsidRPr="00652F6F">
              <w:rPr>
                <w:rFonts w:ascii="Calibri" w:hAnsi="Calibri" w:cs="Calibri"/>
                <w:color w:val="000000"/>
                <w:sz w:val="18"/>
                <w:szCs w:val="18"/>
                <w:lang w:eastAsia="es-MX"/>
              </w:rPr>
              <w:t xml:space="preserve"> Silvia Camacho Ocegueda </w:t>
            </w:r>
          </w:p>
        </w:tc>
        <w:tc>
          <w:tcPr>
            <w:tcW w:w="1560" w:type="dxa"/>
            <w:tcBorders>
              <w:top w:val="nil"/>
              <w:left w:val="nil"/>
              <w:bottom w:val="single" w:sz="4" w:space="0" w:color="auto"/>
              <w:right w:val="single" w:sz="4" w:space="0" w:color="auto"/>
            </w:tcBorders>
            <w:shd w:val="clear" w:color="000000" w:fill="F8CBAD"/>
            <w:hideMark/>
          </w:tcPr>
          <w:p w:rsidR="00652F6F" w:rsidRPr="00652F6F" w:rsidRDefault="00652F6F" w:rsidP="00652F6F">
            <w:pPr>
              <w:rPr>
                <w:rFonts w:ascii="Calibri" w:hAnsi="Calibri" w:cs="Calibri"/>
                <w:color w:val="000000"/>
                <w:sz w:val="18"/>
                <w:szCs w:val="18"/>
                <w:lang w:eastAsia="es-MX"/>
              </w:rPr>
            </w:pPr>
            <w:r w:rsidRPr="00652F6F">
              <w:rPr>
                <w:rFonts w:ascii="Calibri" w:hAnsi="Calibri" w:cs="Calibri"/>
                <w:color w:val="000000"/>
                <w:sz w:val="18"/>
                <w:szCs w:val="18"/>
                <w:lang w:eastAsia="es-MX"/>
              </w:rPr>
              <w:t xml:space="preserve">La Dirección de Inspección y Vigilancia solicita los servicios del proveedor Silvia Camacho Ocegueda por concepto de 6 servicios de consultoría, asesoría administrativa en Recursos Humanos, dichos servicios serán por el periodo de junio a diciembre 2022, el proveedor cumple con los criterios de transparencia, economía y eficiencia para generar asesoría administrativa en </w:t>
            </w:r>
            <w:r w:rsidRPr="00652F6F">
              <w:rPr>
                <w:rFonts w:ascii="Calibri" w:hAnsi="Calibri" w:cs="Calibri"/>
                <w:color w:val="000000"/>
                <w:sz w:val="18"/>
                <w:szCs w:val="18"/>
                <w:lang w:eastAsia="es-MX"/>
              </w:rPr>
              <w:lastRenderedPageBreak/>
              <w:t xml:space="preserve">Recursos Humanos, para mejor control en documentos y bases de datos del personal adscrito a esta Dirección, y los servicios profesionales que le permita liderar las siguientes funciones, análisis, revisión e interpretación jurídica, seguimiento y actualización jurídica, difundir la normativa jurídica al personal de nuevo ingreso que se incorpore a las diferentes áreas, analizar en el marco legal del modelo de revisión, validación y control, mantenimiento y actualización a la nomenclatura de la plantilla personal, por tal motivo esta Dirección ha decidido contratar al proveedor Silvia Camacho Ocegueda por considerar que cuenta con una </w:t>
            </w:r>
            <w:proofErr w:type="spellStart"/>
            <w:r w:rsidRPr="00652F6F">
              <w:rPr>
                <w:rFonts w:ascii="Calibri" w:hAnsi="Calibri" w:cs="Calibri"/>
                <w:color w:val="000000"/>
                <w:sz w:val="18"/>
                <w:szCs w:val="18"/>
                <w:lang w:eastAsia="es-MX"/>
              </w:rPr>
              <w:t>solida</w:t>
            </w:r>
            <w:proofErr w:type="spellEnd"/>
            <w:r w:rsidRPr="00652F6F">
              <w:rPr>
                <w:rFonts w:ascii="Calibri" w:hAnsi="Calibri" w:cs="Calibri"/>
                <w:color w:val="000000"/>
                <w:sz w:val="18"/>
                <w:szCs w:val="18"/>
                <w:lang w:eastAsia="es-MX"/>
              </w:rPr>
              <w:t xml:space="preserve"> experiencia en el manejo de capital humano y una trayectoria de 30 años en el sector público.</w:t>
            </w:r>
          </w:p>
        </w:tc>
        <w:tc>
          <w:tcPr>
            <w:tcW w:w="1557" w:type="dxa"/>
            <w:tcBorders>
              <w:top w:val="nil"/>
              <w:left w:val="nil"/>
              <w:bottom w:val="single" w:sz="4" w:space="0" w:color="auto"/>
              <w:right w:val="single" w:sz="4" w:space="0" w:color="auto"/>
            </w:tcBorders>
            <w:shd w:val="clear" w:color="000000" w:fill="F8CBAD"/>
            <w:hideMark/>
          </w:tcPr>
          <w:p w:rsidR="00652F6F" w:rsidRPr="00652F6F" w:rsidRDefault="00652F6F" w:rsidP="00652F6F">
            <w:pPr>
              <w:rPr>
                <w:rFonts w:ascii="Calibri" w:hAnsi="Calibri" w:cs="Calibri"/>
                <w:color w:val="000000"/>
                <w:sz w:val="18"/>
                <w:szCs w:val="18"/>
                <w:lang w:eastAsia="es-MX"/>
              </w:rPr>
            </w:pPr>
            <w:r w:rsidRPr="00652F6F">
              <w:rPr>
                <w:rFonts w:ascii="Calibri" w:hAnsi="Calibri" w:cs="Calibri"/>
                <w:color w:val="000000"/>
                <w:sz w:val="18"/>
                <w:szCs w:val="18"/>
                <w:lang w:eastAsia="es-MX"/>
              </w:rPr>
              <w:lastRenderedPageBreak/>
              <w:t xml:space="preserve">Solicito su autorización del punto A1, los que estén por la afirmativa sírvanse manifestándolo levantando su mano.            </w:t>
            </w:r>
            <w:r>
              <w:rPr>
                <w:rFonts w:ascii="Calibri" w:hAnsi="Calibri" w:cs="Calibri"/>
                <w:color w:val="000000"/>
                <w:sz w:val="18"/>
                <w:szCs w:val="18"/>
                <w:lang w:eastAsia="es-MX"/>
              </w:rPr>
              <w:t xml:space="preserve">     Aprobado por </w:t>
            </w:r>
            <w:r w:rsidR="006E4838">
              <w:rPr>
                <w:rFonts w:ascii="Calibri" w:hAnsi="Calibri" w:cs="Calibri"/>
                <w:color w:val="000000"/>
                <w:sz w:val="18"/>
                <w:szCs w:val="18"/>
                <w:lang w:eastAsia="es-MX"/>
              </w:rPr>
              <w:t>Unanimidad</w:t>
            </w:r>
            <w:r>
              <w:rPr>
                <w:rFonts w:ascii="Calibri" w:hAnsi="Calibri" w:cs="Calibri"/>
                <w:color w:val="000000"/>
                <w:sz w:val="18"/>
                <w:szCs w:val="18"/>
                <w:lang w:eastAsia="es-MX"/>
              </w:rPr>
              <w:t xml:space="preserve"> </w:t>
            </w:r>
            <w:r w:rsidRPr="00652F6F">
              <w:rPr>
                <w:rFonts w:ascii="Calibri" w:hAnsi="Calibri" w:cs="Calibri"/>
                <w:color w:val="000000"/>
                <w:sz w:val="18"/>
                <w:szCs w:val="18"/>
                <w:lang w:eastAsia="es-MX"/>
              </w:rPr>
              <w:t>de votos</w:t>
            </w:r>
          </w:p>
        </w:tc>
      </w:tr>
    </w:tbl>
    <w:p w:rsidR="00CC0A12" w:rsidRDefault="00CC0A12" w:rsidP="00CC0A12">
      <w:pPr>
        <w:pStyle w:val="Prrafodelista"/>
        <w:ind w:left="720"/>
        <w:contextualSpacing/>
        <w:jc w:val="both"/>
        <w:rPr>
          <w:rFonts w:asciiTheme="minorHAnsi" w:hAnsiTheme="minorHAnsi" w:cstheme="minorHAnsi"/>
          <w:b/>
          <w:lang w:val="es-ES_tradnl"/>
        </w:rPr>
      </w:pPr>
    </w:p>
    <w:p w:rsidR="00AA2FE0" w:rsidRDefault="00AA2FE0" w:rsidP="00AA2FE0">
      <w:pPr>
        <w:jc w:val="both"/>
        <w:rPr>
          <w:rFonts w:asciiTheme="minorHAnsi" w:hAnsiTheme="minorHAnsi" w:cstheme="minorHAnsi"/>
        </w:rPr>
      </w:pPr>
      <w:r w:rsidRPr="006C08E7">
        <w:rPr>
          <w:rFonts w:asciiTheme="minorHAnsi" w:hAnsiTheme="minorHAnsi" w:cstheme="minorHAnsi"/>
        </w:rPr>
        <w:lastRenderedPageBreak/>
        <w:t xml:space="preserve">Edmundo Antonio Amutio Villa, representante suplente del </w:t>
      </w:r>
      <w:proofErr w:type="gramStart"/>
      <w:r w:rsidRPr="006C08E7">
        <w:rPr>
          <w:rFonts w:asciiTheme="minorHAnsi" w:hAnsiTheme="minorHAnsi" w:cstheme="minorHAnsi"/>
        </w:rPr>
        <w:t>Presidente</w:t>
      </w:r>
      <w:proofErr w:type="gramEnd"/>
      <w:r w:rsidRPr="006C08E7">
        <w:rPr>
          <w:rFonts w:asciiTheme="minorHAnsi" w:hAnsiTheme="minorHAnsi" w:cstheme="minorHAnsi"/>
        </w:rPr>
        <w:t xml:space="preserve"> del Comité de Adquisiciones, solicita a los Integrantes del Comité de Adquisiciones el uso de la voz, </w:t>
      </w:r>
      <w:r w:rsidR="001F78AE" w:rsidRPr="001F78AE">
        <w:rPr>
          <w:rFonts w:asciiTheme="minorHAnsi" w:hAnsiTheme="minorHAnsi" w:cstheme="minorHAnsi"/>
        </w:rPr>
        <w:t>a Jorge González Abarca</w:t>
      </w:r>
      <w:r w:rsidRPr="001F78AE">
        <w:rPr>
          <w:rFonts w:asciiTheme="minorHAnsi" w:hAnsiTheme="minorHAnsi" w:cstheme="minorHAnsi"/>
        </w:rPr>
        <w:t xml:space="preserve">, adscrito a la Dirección de </w:t>
      </w:r>
      <w:r w:rsidR="00594B97" w:rsidRPr="001F78AE">
        <w:rPr>
          <w:rFonts w:asciiTheme="minorHAnsi" w:hAnsiTheme="minorHAnsi" w:cstheme="minorHAnsi"/>
        </w:rPr>
        <w:t xml:space="preserve">Inspección y </w:t>
      </w:r>
      <w:r w:rsidR="00CC73FE" w:rsidRPr="001F78AE">
        <w:rPr>
          <w:rFonts w:asciiTheme="minorHAnsi" w:hAnsiTheme="minorHAnsi" w:cstheme="minorHAnsi"/>
        </w:rPr>
        <w:t>Vigilancia</w:t>
      </w:r>
      <w:r>
        <w:rPr>
          <w:rFonts w:asciiTheme="minorHAnsi" w:hAnsiTheme="minorHAnsi" w:cstheme="minorHAnsi"/>
        </w:rPr>
        <w:t>, los que estén por la afirmativa sírvanse manifestando levantando su mano.</w:t>
      </w:r>
    </w:p>
    <w:p w:rsidR="00AA2FE0" w:rsidRPr="006C08E7" w:rsidRDefault="00AA2FE0" w:rsidP="00AA2FE0">
      <w:pPr>
        <w:jc w:val="both"/>
        <w:rPr>
          <w:rFonts w:asciiTheme="minorHAnsi" w:hAnsiTheme="minorHAnsi" w:cstheme="minorHAnsi"/>
          <w:highlight w:val="yellow"/>
        </w:rPr>
      </w:pPr>
    </w:p>
    <w:p w:rsidR="00AA2FE0" w:rsidRDefault="00AA2FE0" w:rsidP="00AA2FE0">
      <w:pPr>
        <w:jc w:val="center"/>
        <w:rPr>
          <w:rFonts w:asciiTheme="minorHAnsi" w:eastAsia="Cambria" w:hAnsiTheme="minorHAnsi" w:cstheme="minorHAnsi"/>
          <w:b/>
          <w:i/>
        </w:rPr>
      </w:pPr>
      <w:r w:rsidRPr="00493C55">
        <w:rPr>
          <w:rFonts w:asciiTheme="minorHAnsi" w:eastAsia="Cambria" w:hAnsiTheme="minorHAnsi" w:cstheme="minorHAnsi"/>
          <w:b/>
          <w:i/>
        </w:rPr>
        <w:t xml:space="preserve">Aprobado por unanimidad de votos por parte de los integrantes del Comité </w:t>
      </w:r>
      <w:r>
        <w:rPr>
          <w:rFonts w:asciiTheme="minorHAnsi" w:eastAsia="Cambria" w:hAnsiTheme="minorHAnsi" w:cstheme="minorHAnsi"/>
          <w:b/>
          <w:i/>
        </w:rPr>
        <w:t>de Adquisiciones</w:t>
      </w:r>
      <w:r w:rsidRPr="00493C55">
        <w:rPr>
          <w:rFonts w:asciiTheme="minorHAnsi" w:eastAsia="Cambria" w:hAnsiTheme="minorHAnsi" w:cstheme="minorHAnsi"/>
          <w:b/>
          <w:i/>
        </w:rPr>
        <w:t xml:space="preserve"> presentes</w:t>
      </w:r>
    </w:p>
    <w:p w:rsidR="00AA2FE0" w:rsidRPr="006C08E7" w:rsidRDefault="00AA2FE0" w:rsidP="00AA2FE0">
      <w:pPr>
        <w:ind w:left="708"/>
        <w:jc w:val="center"/>
        <w:rPr>
          <w:rFonts w:asciiTheme="minorHAnsi" w:hAnsiTheme="minorHAnsi" w:cstheme="minorHAnsi"/>
          <w:b/>
          <w:i/>
        </w:rPr>
      </w:pPr>
    </w:p>
    <w:p w:rsidR="00AA2FE0" w:rsidRPr="006C08E7" w:rsidRDefault="001F78AE" w:rsidP="00AA2FE0">
      <w:pPr>
        <w:jc w:val="both"/>
        <w:rPr>
          <w:rFonts w:asciiTheme="minorHAnsi" w:hAnsiTheme="minorHAnsi" w:cstheme="minorHAnsi"/>
        </w:rPr>
      </w:pPr>
      <w:r w:rsidRPr="001F78AE">
        <w:rPr>
          <w:rFonts w:asciiTheme="minorHAnsi" w:hAnsiTheme="minorHAnsi" w:cstheme="minorHAnsi"/>
        </w:rPr>
        <w:t>Jorge González Abarca, adscrito a la Dirección de Inspección y Vigilancia</w:t>
      </w:r>
      <w:r>
        <w:rPr>
          <w:rFonts w:asciiTheme="minorHAnsi" w:hAnsiTheme="minorHAnsi" w:cstheme="minorHAnsi"/>
        </w:rPr>
        <w:t>,</w:t>
      </w:r>
      <w:r>
        <w:rPr>
          <w:rFonts w:asciiTheme="minorHAnsi" w:hAnsiTheme="minorHAnsi" w:cstheme="minorHAnsi"/>
        </w:rPr>
        <w:t xml:space="preserve"> </w:t>
      </w:r>
      <w:r w:rsidR="00AA2FE0" w:rsidRPr="006C08E7">
        <w:rPr>
          <w:rFonts w:asciiTheme="minorHAnsi" w:hAnsiTheme="minorHAnsi" w:cstheme="minorHAnsi"/>
          <w:color w:val="000000" w:themeColor="text1"/>
        </w:rPr>
        <w:t>dio contestación a las observaciones</w:t>
      </w:r>
      <w:r w:rsidR="00AA2FE0" w:rsidRPr="006C08E7">
        <w:rPr>
          <w:rFonts w:asciiTheme="minorHAnsi" w:hAnsiTheme="minorHAnsi" w:cstheme="minorHAnsi"/>
          <w:b/>
          <w:color w:val="000000" w:themeColor="text1"/>
        </w:rPr>
        <w:t xml:space="preserve"> </w:t>
      </w:r>
      <w:r w:rsidR="00AA2FE0" w:rsidRPr="006C08E7">
        <w:rPr>
          <w:rFonts w:asciiTheme="minorHAnsi" w:hAnsiTheme="minorHAnsi" w:cstheme="minorHAnsi"/>
          <w:color w:val="000000" w:themeColor="text1"/>
        </w:rPr>
        <w:t xml:space="preserve">realizadas </w:t>
      </w:r>
      <w:r w:rsidR="00AA2FE0">
        <w:rPr>
          <w:rFonts w:asciiTheme="minorHAnsi" w:hAnsiTheme="minorHAnsi" w:cstheme="minorHAnsi"/>
          <w:color w:val="000000" w:themeColor="text1"/>
        </w:rPr>
        <w:t xml:space="preserve">del Punto A1, </w:t>
      </w:r>
      <w:r w:rsidR="00AA2FE0" w:rsidRPr="006C08E7">
        <w:rPr>
          <w:rFonts w:asciiTheme="minorHAnsi" w:hAnsiTheme="minorHAnsi" w:cstheme="minorHAnsi"/>
          <w:color w:val="000000" w:themeColor="text1"/>
        </w:rPr>
        <w:t>por los Integrantes del Comité de Adquisiciones.</w:t>
      </w:r>
    </w:p>
    <w:p w:rsidR="002A18B1" w:rsidRPr="00493C55" w:rsidRDefault="002A18B1" w:rsidP="002A18B1">
      <w:pPr>
        <w:ind w:left="720"/>
        <w:contextualSpacing/>
        <w:jc w:val="both"/>
        <w:rPr>
          <w:rFonts w:asciiTheme="minorHAnsi" w:hAnsiTheme="minorHAnsi" w:cstheme="minorHAnsi"/>
          <w:b/>
          <w:lang w:val="es-ES_tradnl"/>
        </w:rPr>
      </w:pPr>
    </w:p>
    <w:p w:rsidR="002A18B1" w:rsidRPr="00493C55" w:rsidRDefault="002A18B1" w:rsidP="002A18B1">
      <w:pPr>
        <w:contextualSpacing/>
        <w:jc w:val="both"/>
        <w:rPr>
          <w:rFonts w:asciiTheme="minorHAnsi" w:hAnsiTheme="minorHAnsi" w:cstheme="minorHAnsi"/>
        </w:rPr>
      </w:pPr>
      <w:r w:rsidRPr="00493C55">
        <w:rPr>
          <w:rFonts w:asciiTheme="minorHAnsi" w:hAnsiTheme="minorHAnsi" w:cstheme="minorHAnsi"/>
        </w:rPr>
        <w:t xml:space="preserve">Los asuntos varios </w:t>
      </w:r>
      <w:r w:rsidR="002C76FA">
        <w:rPr>
          <w:rFonts w:asciiTheme="minorHAnsi" w:hAnsiTheme="minorHAnsi" w:cstheme="minorHAnsi"/>
        </w:rPr>
        <w:t>de este  cuadro</w:t>
      </w:r>
      <w:r w:rsidRPr="00493C55">
        <w:rPr>
          <w:rFonts w:asciiTheme="minorHAnsi" w:hAnsiTheme="minorHAnsi" w:cstheme="minorHAnsi"/>
        </w:rPr>
        <w:t xml:space="preserve"> </w:t>
      </w:r>
      <w:r w:rsidR="002C76FA">
        <w:rPr>
          <w:rFonts w:asciiTheme="minorHAnsi" w:hAnsiTheme="minorHAnsi" w:cstheme="minorHAnsi"/>
        </w:rPr>
        <w:t>pertenecen</w:t>
      </w:r>
      <w:r w:rsidRPr="00493C55">
        <w:rPr>
          <w:rFonts w:asciiTheme="minorHAnsi" w:hAnsiTheme="minorHAnsi" w:cstheme="minorHAnsi"/>
        </w:rPr>
        <w:t xml:space="preserve"> al </w:t>
      </w:r>
      <w:r w:rsidRPr="00493C55">
        <w:rPr>
          <w:rFonts w:asciiTheme="minorHAnsi" w:hAnsiTheme="minorHAnsi" w:cstheme="minorHAnsi"/>
          <w:b/>
        </w:rPr>
        <w:t>inciso 2, punto A</w:t>
      </w:r>
      <w:r w:rsidRPr="00493C55">
        <w:rPr>
          <w:rFonts w:asciiTheme="minorHAnsi" w:hAnsiTheme="minorHAnsi" w:cstheme="minorHAnsi"/>
        </w:rPr>
        <w:t>, de la agenda de trabajo y</w:t>
      </w:r>
      <w:r w:rsidR="00BA5971" w:rsidRPr="00493C55">
        <w:rPr>
          <w:rFonts w:asciiTheme="minorHAnsi" w:hAnsiTheme="minorHAnsi" w:cstheme="minorHAnsi"/>
        </w:rPr>
        <w:t xml:space="preserve"> que</w:t>
      </w:r>
      <w:r w:rsidRPr="00493C55">
        <w:rPr>
          <w:rFonts w:asciiTheme="minorHAnsi" w:hAnsiTheme="minorHAnsi" w:cstheme="minorHAnsi"/>
        </w:rPr>
        <w:t xml:space="preserve"> fue aprobado </w:t>
      </w:r>
      <w:r w:rsidRPr="00493C55">
        <w:rPr>
          <w:rFonts w:asciiTheme="minorHAnsi" w:hAnsiTheme="minorHAnsi" w:cstheme="minorHAnsi"/>
          <w:lang w:val="es-ES"/>
        </w:rPr>
        <w:t xml:space="preserve">de </w:t>
      </w:r>
      <w:r w:rsidRPr="00493C55">
        <w:rPr>
          <w:rFonts w:asciiTheme="minorHAnsi" w:hAnsiTheme="minorHAnsi" w:cstheme="minorHAnsi"/>
        </w:rPr>
        <w:t xml:space="preserve">conformidad </w:t>
      </w:r>
      <w:r w:rsidRPr="00493C55">
        <w:rPr>
          <w:rFonts w:asciiTheme="minorHAnsi" w:eastAsia="Calibri" w:hAnsiTheme="minorHAnsi" w:cstheme="minorHAnsi"/>
          <w:lang w:val="es-ES_tradnl"/>
        </w:rPr>
        <w:t>con el artículo 99 fracción I,</w:t>
      </w:r>
      <w:r w:rsidR="00205F9D">
        <w:rPr>
          <w:rFonts w:asciiTheme="minorHAnsi" w:eastAsia="Calibri" w:hAnsiTheme="minorHAnsi" w:cstheme="minorHAnsi"/>
          <w:lang w:val="es-ES_tradnl"/>
        </w:rPr>
        <w:t xml:space="preserve"> III y VI</w:t>
      </w:r>
      <w:r w:rsidRPr="00493C55">
        <w:rPr>
          <w:rFonts w:asciiTheme="minorHAnsi" w:eastAsia="Calibri" w:hAnsiTheme="minorHAnsi" w:cstheme="minorHAnsi"/>
          <w:lang w:val="es-ES_tradnl"/>
        </w:rPr>
        <w:t xml:space="preserve"> del Reglamento de Compras, Enajenaciones y Contratación de Servicios del Municipio de Zapopan, Jalisco, </w:t>
      </w:r>
      <w:r w:rsidRPr="00493C55">
        <w:rPr>
          <w:rFonts w:asciiTheme="minorHAnsi" w:hAnsiTheme="minorHAnsi" w:cstheme="minorHAnsi"/>
        </w:rPr>
        <w:t xml:space="preserve">por </w:t>
      </w:r>
      <w:r w:rsidRPr="00493C55">
        <w:rPr>
          <w:rFonts w:asciiTheme="minorHAnsi" w:hAnsiTheme="minorHAnsi" w:cstheme="minorHAnsi"/>
          <w:b/>
        </w:rPr>
        <w:t>Unanimidad de votos</w:t>
      </w:r>
      <w:r w:rsidRPr="00493C55">
        <w:rPr>
          <w:rFonts w:asciiTheme="minorHAnsi" w:hAnsiTheme="minorHAnsi" w:cstheme="minorHAnsi"/>
        </w:rPr>
        <w:t xml:space="preserve"> por parte de los integrantes del Comité de Adquisiciones</w:t>
      </w:r>
      <w:r w:rsidR="00F77EF4" w:rsidRPr="00493C55">
        <w:rPr>
          <w:rFonts w:asciiTheme="minorHAnsi" w:hAnsiTheme="minorHAnsi" w:cstheme="minorHAnsi"/>
        </w:rPr>
        <w:t>.</w:t>
      </w:r>
    </w:p>
    <w:p w:rsidR="00D72602" w:rsidRDefault="00D72602" w:rsidP="004C4E4E">
      <w:pPr>
        <w:shd w:val="clear" w:color="auto" w:fill="FFFFFF"/>
        <w:spacing w:after="100" w:afterAutospacing="1"/>
        <w:contextualSpacing/>
        <w:jc w:val="both"/>
        <w:rPr>
          <w:rFonts w:asciiTheme="minorHAnsi" w:hAnsiTheme="minorHAnsi" w:cstheme="minorHAnsi"/>
          <w:b/>
        </w:rPr>
      </w:pPr>
    </w:p>
    <w:p w:rsidR="006E4838" w:rsidRDefault="006E4838" w:rsidP="006E4838">
      <w:pPr>
        <w:pStyle w:val="Prrafodelista"/>
        <w:numPr>
          <w:ilvl w:val="0"/>
          <w:numId w:val="21"/>
        </w:numPr>
        <w:ind w:right="-283"/>
        <w:jc w:val="both"/>
        <w:rPr>
          <w:rFonts w:asciiTheme="minorHAnsi" w:hAnsiTheme="minorHAnsi" w:cstheme="minorHAnsi"/>
          <w:b/>
        </w:rPr>
      </w:pPr>
      <w:r w:rsidRPr="006E4838">
        <w:rPr>
          <w:rFonts w:asciiTheme="minorHAnsi" w:hAnsiTheme="minorHAnsi" w:cstheme="minorHAnsi"/>
          <w:b/>
        </w:rPr>
        <w:t>Adjudicaciones Directas de acuerdo al Artículo 99, Fracción IV  del Reglamento de Compras, Enajenaciones y Contratación de Servicios del Municipio de Zapopan Jalisco, se rinde informe.</w:t>
      </w:r>
    </w:p>
    <w:p w:rsidR="006E4838" w:rsidRPr="006E4838" w:rsidRDefault="006E4838" w:rsidP="006E4838">
      <w:pPr>
        <w:pStyle w:val="Prrafodelista"/>
        <w:ind w:left="720" w:right="-283"/>
        <w:jc w:val="both"/>
        <w:rPr>
          <w:rFonts w:asciiTheme="minorHAnsi" w:hAnsiTheme="minorHAnsi" w:cstheme="minorHAnsi"/>
          <w:b/>
        </w:rPr>
      </w:pPr>
    </w:p>
    <w:tbl>
      <w:tblPr>
        <w:tblW w:w="10106" w:type="dxa"/>
        <w:tblInd w:w="75" w:type="dxa"/>
        <w:tblCellMar>
          <w:left w:w="70" w:type="dxa"/>
          <w:right w:w="70" w:type="dxa"/>
        </w:tblCellMar>
        <w:tblLook w:val="04A0" w:firstRow="1" w:lastRow="0" w:firstColumn="1" w:lastColumn="0" w:noHBand="0" w:noVBand="1"/>
      </w:tblPr>
      <w:tblGrid>
        <w:gridCol w:w="846"/>
        <w:gridCol w:w="1922"/>
        <w:gridCol w:w="1622"/>
        <w:gridCol w:w="1322"/>
        <w:gridCol w:w="1276"/>
        <w:gridCol w:w="3118"/>
      </w:tblGrid>
      <w:tr w:rsidR="006E4838" w:rsidRPr="006E4838" w:rsidTr="006E4838">
        <w:trPr>
          <w:trHeight w:val="945"/>
        </w:trPr>
        <w:tc>
          <w:tcPr>
            <w:tcW w:w="846" w:type="dxa"/>
            <w:tcBorders>
              <w:top w:val="single" w:sz="4" w:space="0" w:color="auto"/>
              <w:left w:val="single" w:sz="4" w:space="0" w:color="auto"/>
              <w:bottom w:val="single" w:sz="4" w:space="0" w:color="auto"/>
              <w:right w:val="single" w:sz="4" w:space="0" w:color="auto"/>
            </w:tcBorders>
            <w:shd w:val="clear" w:color="000000" w:fill="EC7320"/>
            <w:vAlign w:val="center"/>
            <w:hideMark/>
          </w:tcPr>
          <w:p w:rsidR="006E4838" w:rsidRPr="006E4838" w:rsidRDefault="006E4838" w:rsidP="006E4838">
            <w:pPr>
              <w:jc w:val="center"/>
              <w:rPr>
                <w:rFonts w:ascii="Calibri" w:hAnsi="Calibri" w:cs="Calibri"/>
                <w:b/>
                <w:bCs/>
                <w:sz w:val="18"/>
                <w:szCs w:val="18"/>
                <w:u w:val="single"/>
                <w:lang w:eastAsia="es-MX"/>
              </w:rPr>
            </w:pPr>
            <w:r w:rsidRPr="006E4838">
              <w:rPr>
                <w:rFonts w:ascii="Calibri" w:hAnsi="Calibri" w:cs="Calibri"/>
                <w:b/>
                <w:bCs/>
                <w:sz w:val="18"/>
                <w:szCs w:val="18"/>
                <w:u w:val="single"/>
                <w:lang w:eastAsia="es-MX"/>
              </w:rPr>
              <w:t>NUMERO</w:t>
            </w:r>
          </w:p>
        </w:tc>
        <w:tc>
          <w:tcPr>
            <w:tcW w:w="1922" w:type="dxa"/>
            <w:tcBorders>
              <w:top w:val="single" w:sz="4" w:space="0" w:color="auto"/>
              <w:left w:val="nil"/>
              <w:bottom w:val="single" w:sz="4" w:space="0" w:color="auto"/>
              <w:right w:val="single" w:sz="4" w:space="0" w:color="auto"/>
            </w:tcBorders>
            <w:shd w:val="clear" w:color="000000" w:fill="EC7320"/>
            <w:vAlign w:val="center"/>
            <w:hideMark/>
          </w:tcPr>
          <w:p w:rsidR="006E4838" w:rsidRPr="006E4838" w:rsidRDefault="006E4838" w:rsidP="006E4838">
            <w:pPr>
              <w:jc w:val="center"/>
              <w:rPr>
                <w:rFonts w:ascii="Calibri" w:hAnsi="Calibri" w:cs="Calibri"/>
                <w:b/>
                <w:bCs/>
                <w:sz w:val="18"/>
                <w:szCs w:val="18"/>
                <w:u w:val="single"/>
                <w:lang w:eastAsia="es-MX"/>
              </w:rPr>
            </w:pPr>
            <w:r w:rsidRPr="006E4838">
              <w:rPr>
                <w:rFonts w:ascii="Calibri" w:hAnsi="Calibri" w:cs="Calibri"/>
                <w:b/>
                <w:bCs/>
                <w:sz w:val="18"/>
                <w:szCs w:val="18"/>
                <w:u w:val="single"/>
                <w:lang w:eastAsia="es-MX"/>
              </w:rPr>
              <w:t>REQUISICIÓN</w:t>
            </w:r>
          </w:p>
        </w:tc>
        <w:tc>
          <w:tcPr>
            <w:tcW w:w="1622" w:type="dxa"/>
            <w:tcBorders>
              <w:top w:val="single" w:sz="4" w:space="0" w:color="auto"/>
              <w:left w:val="nil"/>
              <w:bottom w:val="single" w:sz="4" w:space="0" w:color="auto"/>
              <w:right w:val="single" w:sz="4" w:space="0" w:color="auto"/>
            </w:tcBorders>
            <w:shd w:val="clear" w:color="000000" w:fill="EC7320"/>
            <w:vAlign w:val="center"/>
            <w:hideMark/>
          </w:tcPr>
          <w:p w:rsidR="006E4838" w:rsidRPr="006E4838" w:rsidRDefault="006E4838" w:rsidP="006E4838">
            <w:pPr>
              <w:jc w:val="center"/>
              <w:rPr>
                <w:rFonts w:ascii="Calibri" w:hAnsi="Calibri" w:cs="Calibri"/>
                <w:b/>
                <w:bCs/>
                <w:sz w:val="18"/>
                <w:szCs w:val="18"/>
                <w:u w:val="single"/>
                <w:lang w:eastAsia="es-MX"/>
              </w:rPr>
            </w:pPr>
            <w:r w:rsidRPr="006E4838">
              <w:rPr>
                <w:rFonts w:ascii="Calibri" w:hAnsi="Calibri" w:cs="Calibri"/>
                <w:b/>
                <w:bCs/>
                <w:sz w:val="18"/>
                <w:szCs w:val="18"/>
                <w:u w:val="single"/>
                <w:lang w:eastAsia="es-MX"/>
              </w:rPr>
              <w:t>AREA REQUIRENTE</w:t>
            </w:r>
          </w:p>
        </w:tc>
        <w:tc>
          <w:tcPr>
            <w:tcW w:w="1322" w:type="dxa"/>
            <w:tcBorders>
              <w:top w:val="single" w:sz="4" w:space="0" w:color="auto"/>
              <w:left w:val="nil"/>
              <w:bottom w:val="single" w:sz="4" w:space="0" w:color="auto"/>
              <w:right w:val="single" w:sz="4" w:space="0" w:color="auto"/>
            </w:tcBorders>
            <w:shd w:val="clear" w:color="000000" w:fill="EC7320"/>
            <w:vAlign w:val="center"/>
            <w:hideMark/>
          </w:tcPr>
          <w:p w:rsidR="006E4838" w:rsidRPr="006E4838" w:rsidRDefault="006E4838" w:rsidP="006E4838">
            <w:pPr>
              <w:jc w:val="center"/>
              <w:rPr>
                <w:rFonts w:ascii="Calibri" w:hAnsi="Calibri" w:cs="Calibri"/>
                <w:b/>
                <w:bCs/>
                <w:sz w:val="18"/>
                <w:szCs w:val="18"/>
                <w:u w:val="single"/>
                <w:lang w:eastAsia="es-MX"/>
              </w:rPr>
            </w:pPr>
            <w:r w:rsidRPr="006E4838">
              <w:rPr>
                <w:rFonts w:ascii="Calibri" w:hAnsi="Calibri" w:cs="Calibri"/>
                <w:b/>
                <w:bCs/>
                <w:sz w:val="18"/>
                <w:szCs w:val="18"/>
                <w:u w:val="single"/>
                <w:lang w:eastAsia="es-MX"/>
              </w:rPr>
              <w:t>MONTO TOTAL SIN I.V.A. Y SIN RETENCIÓN</w:t>
            </w:r>
          </w:p>
        </w:tc>
        <w:tc>
          <w:tcPr>
            <w:tcW w:w="1276" w:type="dxa"/>
            <w:tcBorders>
              <w:top w:val="single" w:sz="4" w:space="0" w:color="auto"/>
              <w:left w:val="nil"/>
              <w:bottom w:val="single" w:sz="4" w:space="0" w:color="auto"/>
              <w:right w:val="single" w:sz="4" w:space="0" w:color="auto"/>
            </w:tcBorders>
            <w:shd w:val="clear" w:color="000000" w:fill="EC7320"/>
            <w:vAlign w:val="center"/>
            <w:hideMark/>
          </w:tcPr>
          <w:p w:rsidR="006E4838" w:rsidRPr="006E4838" w:rsidRDefault="006E4838" w:rsidP="006E4838">
            <w:pPr>
              <w:jc w:val="center"/>
              <w:rPr>
                <w:rFonts w:ascii="Calibri" w:hAnsi="Calibri" w:cs="Calibri"/>
                <w:b/>
                <w:bCs/>
                <w:sz w:val="18"/>
                <w:szCs w:val="18"/>
                <w:u w:val="single"/>
                <w:lang w:eastAsia="es-MX"/>
              </w:rPr>
            </w:pPr>
            <w:r w:rsidRPr="006E4838">
              <w:rPr>
                <w:rFonts w:ascii="Calibri" w:hAnsi="Calibri" w:cs="Calibri"/>
                <w:b/>
                <w:bCs/>
                <w:sz w:val="18"/>
                <w:szCs w:val="18"/>
                <w:u w:val="single"/>
                <w:lang w:eastAsia="es-MX"/>
              </w:rPr>
              <w:t>PROVEEDOR</w:t>
            </w:r>
          </w:p>
        </w:tc>
        <w:tc>
          <w:tcPr>
            <w:tcW w:w="3118" w:type="dxa"/>
            <w:tcBorders>
              <w:top w:val="single" w:sz="4" w:space="0" w:color="auto"/>
              <w:left w:val="nil"/>
              <w:bottom w:val="single" w:sz="4" w:space="0" w:color="auto"/>
              <w:right w:val="single" w:sz="4" w:space="0" w:color="auto"/>
            </w:tcBorders>
            <w:shd w:val="clear" w:color="000000" w:fill="EC7320"/>
            <w:vAlign w:val="center"/>
            <w:hideMark/>
          </w:tcPr>
          <w:p w:rsidR="006E4838" w:rsidRPr="006E4838" w:rsidRDefault="006E4838" w:rsidP="006E4838">
            <w:pPr>
              <w:jc w:val="center"/>
              <w:rPr>
                <w:rFonts w:ascii="Calibri" w:hAnsi="Calibri" w:cs="Calibri"/>
                <w:b/>
                <w:bCs/>
                <w:sz w:val="18"/>
                <w:szCs w:val="18"/>
                <w:u w:val="single"/>
                <w:lang w:eastAsia="es-MX"/>
              </w:rPr>
            </w:pPr>
            <w:r w:rsidRPr="006E4838">
              <w:rPr>
                <w:rFonts w:ascii="Calibri" w:hAnsi="Calibri" w:cs="Calibri"/>
                <w:b/>
                <w:bCs/>
                <w:sz w:val="18"/>
                <w:szCs w:val="18"/>
                <w:u w:val="single"/>
                <w:lang w:eastAsia="es-MX"/>
              </w:rPr>
              <w:t>MOTIVO</w:t>
            </w:r>
          </w:p>
        </w:tc>
      </w:tr>
      <w:tr w:rsidR="006E4838" w:rsidRPr="006E4838" w:rsidTr="001F78AE">
        <w:trPr>
          <w:trHeight w:val="2642"/>
        </w:trPr>
        <w:tc>
          <w:tcPr>
            <w:tcW w:w="846" w:type="dxa"/>
            <w:tcBorders>
              <w:top w:val="nil"/>
              <w:left w:val="single" w:sz="4" w:space="0" w:color="auto"/>
              <w:bottom w:val="single" w:sz="4" w:space="0" w:color="auto"/>
              <w:right w:val="single" w:sz="4" w:space="0" w:color="auto"/>
            </w:tcBorders>
            <w:shd w:val="clear" w:color="000000" w:fill="F8CBAD"/>
            <w:hideMark/>
          </w:tcPr>
          <w:p w:rsidR="006E4838" w:rsidRPr="006E4838" w:rsidRDefault="006E4838" w:rsidP="006E4838">
            <w:pPr>
              <w:jc w:val="center"/>
              <w:rPr>
                <w:rFonts w:ascii="Calibri" w:hAnsi="Calibri" w:cs="Calibri"/>
                <w:color w:val="000000"/>
                <w:sz w:val="18"/>
                <w:szCs w:val="18"/>
                <w:lang w:eastAsia="es-MX"/>
              </w:rPr>
            </w:pPr>
            <w:r w:rsidRPr="006E4838">
              <w:rPr>
                <w:rFonts w:ascii="Calibri" w:hAnsi="Calibri" w:cs="Calibri"/>
                <w:color w:val="000000"/>
                <w:sz w:val="18"/>
                <w:szCs w:val="18"/>
                <w:lang w:eastAsia="es-MX"/>
              </w:rPr>
              <w:t>B1              Fracción IV</w:t>
            </w:r>
          </w:p>
        </w:tc>
        <w:tc>
          <w:tcPr>
            <w:tcW w:w="1922" w:type="dxa"/>
            <w:tcBorders>
              <w:top w:val="nil"/>
              <w:left w:val="nil"/>
              <w:bottom w:val="single" w:sz="4" w:space="0" w:color="auto"/>
              <w:right w:val="single" w:sz="4" w:space="0" w:color="auto"/>
            </w:tcBorders>
            <w:shd w:val="clear" w:color="000000" w:fill="F8CBAD"/>
            <w:noWrap/>
            <w:hideMark/>
          </w:tcPr>
          <w:p w:rsidR="006E4838" w:rsidRPr="006E4838" w:rsidRDefault="006E4838" w:rsidP="006E4838">
            <w:pPr>
              <w:jc w:val="center"/>
              <w:rPr>
                <w:rFonts w:ascii="Calibri" w:hAnsi="Calibri" w:cs="Calibri"/>
                <w:color w:val="000000"/>
                <w:sz w:val="18"/>
                <w:szCs w:val="18"/>
                <w:lang w:eastAsia="es-MX"/>
              </w:rPr>
            </w:pPr>
            <w:r w:rsidRPr="006E4838">
              <w:rPr>
                <w:rFonts w:ascii="Calibri" w:hAnsi="Calibri" w:cs="Calibri"/>
                <w:color w:val="000000"/>
                <w:sz w:val="18"/>
                <w:szCs w:val="18"/>
                <w:lang w:eastAsia="es-MX"/>
              </w:rPr>
              <w:t>202201003</w:t>
            </w:r>
          </w:p>
        </w:tc>
        <w:tc>
          <w:tcPr>
            <w:tcW w:w="1622" w:type="dxa"/>
            <w:tcBorders>
              <w:top w:val="nil"/>
              <w:left w:val="nil"/>
              <w:bottom w:val="single" w:sz="4" w:space="0" w:color="auto"/>
              <w:right w:val="single" w:sz="4" w:space="0" w:color="auto"/>
            </w:tcBorders>
            <w:shd w:val="clear" w:color="000000" w:fill="F8CBAD"/>
            <w:hideMark/>
          </w:tcPr>
          <w:p w:rsidR="006E4838" w:rsidRPr="006E4838" w:rsidRDefault="006E4838" w:rsidP="006E4838">
            <w:pPr>
              <w:rPr>
                <w:rFonts w:ascii="Calibri" w:hAnsi="Calibri" w:cs="Calibri"/>
                <w:color w:val="000000"/>
                <w:sz w:val="18"/>
                <w:szCs w:val="18"/>
                <w:lang w:eastAsia="es-MX"/>
              </w:rPr>
            </w:pPr>
            <w:r w:rsidRPr="006E4838">
              <w:rPr>
                <w:rFonts w:ascii="Calibri" w:hAnsi="Calibri" w:cs="Calibri"/>
                <w:color w:val="000000"/>
                <w:sz w:val="18"/>
                <w:szCs w:val="18"/>
                <w:lang w:eastAsia="es-MX"/>
              </w:rPr>
              <w:t>Dirección de Administración adscrita a la Coordinación General de Administración e Innovación Gubernamental</w:t>
            </w:r>
          </w:p>
        </w:tc>
        <w:tc>
          <w:tcPr>
            <w:tcW w:w="1322" w:type="dxa"/>
            <w:tcBorders>
              <w:top w:val="nil"/>
              <w:left w:val="nil"/>
              <w:bottom w:val="single" w:sz="4" w:space="0" w:color="auto"/>
              <w:right w:val="single" w:sz="4" w:space="0" w:color="auto"/>
            </w:tcBorders>
            <w:shd w:val="clear" w:color="000000" w:fill="F8CBAD"/>
            <w:noWrap/>
            <w:hideMark/>
          </w:tcPr>
          <w:p w:rsidR="006E4838" w:rsidRPr="006E4838" w:rsidRDefault="006E4838" w:rsidP="006E4838">
            <w:pPr>
              <w:jc w:val="right"/>
              <w:rPr>
                <w:rFonts w:ascii="Calibri" w:hAnsi="Calibri" w:cs="Calibri"/>
                <w:color w:val="000000"/>
                <w:sz w:val="18"/>
                <w:szCs w:val="18"/>
                <w:lang w:eastAsia="es-MX"/>
              </w:rPr>
            </w:pPr>
            <w:r>
              <w:rPr>
                <w:rFonts w:ascii="Calibri" w:hAnsi="Calibri" w:cs="Calibri"/>
                <w:color w:val="000000"/>
                <w:sz w:val="18"/>
                <w:szCs w:val="18"/>
                <w:lang w:eastAsia="es-MX"/>
              </w:rPr>
              <w:t>$220,848.33</w:t>
            </w:r>
          </w:p>
        </w:tc>
        <w:tc>
          <w:tcPr>
            <w:tcW w:w="1276" w:type="dxa"/>
            <w:tcBorders>
              <w:top w:val="nil"/>
              <w:left w:val="nil"/>
              <w:bottom w:val="single" w:sz="4" w:space="0" w:color="auto"/>
              <w:right w:val="single" w:sz="4" w:space="0" w:color="auto"/>
            </w:tcBorders>
            <w:shd w:val="clear" w:color="000000" w:fill="F8CBAD"/>
            <w:hideMark/>
          </w:tcPr>
          <w:p w:rsidR="006E4838" w:rsidRPr="006E4838" w:rsidRDefault="006E4838" w:rsidP="006E4838">
            <w:pPr>
              <w:rPr>
                <w:rFonts w:ascii="Calibri" w:hAnsi="Calibri" w:cs="Calibri"/>
                <w:color w:val="000000"/>
                <w:sz w:val="18"/>
                <w:szCs w:val="18"/>
                <w:lang w:eastAsia="es-MX"/>
              </w:rPr>
            </w:pPr>
            <w:r w:rsidRPr="006E4838">
              <w:rPr>
                <w:rFonts w:ascii="Calibri" w:hAnsi="Calibri" w:cs="Calibri"/>
                <w:color w:val="000000"/>
                <w:sz w:val="18"/>
                <w:szCs w:val="18"/>
                <w:lang w:eastAsia="es-MX"/>
              </w:rPr>
              <w:t>Miguel Oscar Gutiérrez Gutiérrez</w:t>
            </w:r>
          </w:p>
        </w:tc>
        <w:tc>
          <w:tcPr>
            <w:tcW w:w="3118" w:type="dxa"/>
            <w:tcBorders>
              <w:top w:val="nil"/>
              <w:left w:val="nil"/>
              <w:bottom w:val="single" w:sz="4" w:space="0" w:color="auto"/>
              <w:right w:val="single" w:sz="4" w:space="0" w:color="auto"/>
            </w:tcBorders>
            <w:shd w:val="clear" w:color="000000" w:fill="F8CBAD"/>
            <w:hideMark/>
          </w:tcPr>
          <w:p w:rsidR="006E4838" w:rsidRPr="006E4838" w:rsidRDefault="006E4838" w:rsidP="006E4838">
            <w:pPr>
              <w:rPr>
                <w:rFonts w:ascii="Calibri" w:hAnsi="Calibri" w:cs="Calibri"/>
                <w:color w:val="000000"/>
                <w:sz w:val="18"/>
                <w:szCs w:val="18"/>
                <w:lang w:eastAsia="es-MX"/>
              </w:rPr>
            </w:pPr>
            <w:r w:rsidRPr="006E4838">
              <w:rPr>
                <w:rFonts w:ascii="Calibri" w:hAnsi="Calibri" w:cs="Calibri"/>
                <w:color w:val="000000"/>
                <w:sz w:val="18"/>
                <w:szCs w:val="18"/>
                <w:lang w:eastAsia="es-MX"/>
              </w:rPr>
              <w:t xml:space="preserve">Servicio de mantenimiento correctivo del camión marca internacional, con número económico 2978 placas JT87844, a favor del proveedor Miguel Oscar Gutiérrez Gutiérrez, relativo a una reparación de motor, misma que corresponde a un hallazgo al momento de realizar la reparación autorizada en la sesión cuarta ordinaria del 2022, por el servicio de mantenimiento preventivo de diversas unidades propiedad Municipal en razón de que las reparaciones materia de la contratación señalada en el párrafo que antecede, se realizaron a motor cerrado es decir tomando en consideración los diagnósticos previos realizados, atento a </w:t>
            </w:r>
            <w:r w:rsidRPr="006E4838">
              <w:rPr>
                <w:rFonts w:ascii="Calibri" w:hAnsi="Calibri" w:cs="Calibri"/>
                <w:color w:val="000000"/>
                <w:sz w:val="18"/>
                <w:szCs w:val="18"/>
                <w:lang w:eastAsia="es-MX"/>
              </w:rPr>
              <w:lastRenderedPageBreak/>
              <w:t>lo anterior se revisó el estado del camión antes mencionado, por los mecánicos de la Unidad de Mantenimiento Vehicular, junto con los mecánicos de la Dependencia resguardante del camión, para comprobar la pertinencia de la reparación, misma que fue determinada  en consensó, como necesaria e urgente, cabe destacar que resulta poco viable que se cancele la asignación de la reparación al proveedor Miguel Oscar Gutiérrez Gutiérrez y se inicie con una nueva licitación o asignación a un taller distinto ya que el camión fue ingresado de nueva cuenta a su taller para revisión, lo que facilita su reparación, el costo de la reparación en cita supera el 20% del valor del contrato previamente adjudicado, lo que imposibilita se considere como una ampliación al mismo, aunado a este vehículo forma parte de la cuadrilla de contingencias para la temporada de lluvias de la Coordinación General de Servicios Municipales y no realizar esta reparación implica que el camión sea detenido, así mismo la adjudicación que nos ocupa se solicita a favor del proveedor Miguel Oscar Gutiérrez Gutiérrez ya que su cotización se encuentra por debajo del precio establecido en el tabulador.</w:t>
            </w:r>
          </w:p>
        </w:tc>
      </w:tr>
      <w:tr w:rsidR="006E4838" w:rsidRPr="006E4838" w:rsidTr="001F78AE">
        <w:trPr>
          <w:trHeight w:val="6195"/>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rsidR="006E4838" w:rsidRPr="006E4838" w:rsidRDefault="006E4838" w:rsidP="006E4838">
            <w:pPr>
              <w:jc w:val="center"/>
              <w:rPr>
                <w:rFonts w:ascii="Calibri" w:hAnsi="Calibri" w:cs="Calibri"/>
                <w:color w:val="000000"/>
                <w:sz w:val="18"/>
                <w:szCs w:val="18"/>
                <w:lang w:eastAsia="es-MX"/>
              </w:rPr>
            </w:pPr>
            <w:r w:rsidRPr="006E4838">
              <w:rPr>
                <w:rFonts w:ascii="Calibri" w:hAnsi="Calibri" w:cs="Calibri"/>
                <w:color w:val="000000"/>
                <w:sz w:val="18"/>
                <w:szCs w:val="18"/>
                <w:lang w:eastAsia="es-MX"/>
              </w:rPr>
              <w:lastRenderedPageBreak/>
              <w:t>B2              Fracción IV</w:t>
            </w:r>
          </w:p>
        </w:tc>
        <w:tc>
          <w:tcPr>
            <w:tcW w:w="1922" w:type="dxa"/>
            <w:tcBorders>
              <w:top w:val="single" w:sz="4" w:space="0" w:color="auto"/>
              <w:left w:val="nil"/>
              <w:bottom w:val="single" w:sz="4" w:space="0" w:color="auto"/>
              <w:right w:val="single" w:sz="4" w:space="0" w:color="auto"/>
            </w:tcBorders>
            <w:shd w:val="clear" w:color="000000" w:fill="F8CBAD"/>
            <w:hideMark/>
          </w:tcPr>
          <w:p w:rsidR="006E4838" w:rsidRPr="006E4838" w:rsidRDefault="006E4838" w:rsidP="006E4838">
            <w:pPr>
              <w:jc w:val="center"/>
              <w:rPr>
                <w:rFonts w:ascii="Calibri" w:hAnsi="Calibri" w:cs="Calibri"/>
                <w:color w:val="000000"/>
                <w:sz w:val="18"/>
                <w:szCs w:val="18"/>
                <w:lang w:eastAsia="es-MX"/>
              </w:rPr>
            </w:pPr>
            <w:r w:rsidRPr="006E4838">
              <w:rPr>
                <w:rFonts w:ascii="Calibri" w:hAnsi="Calibri" w:cs="Calibri"/>
                <w:color w:val="000000"/>
                <w:sz w:val="18"/>
                <w:szCs w:val="18"/>
                <w:lang w:eastAsia="es-MX"/>
              </w:rPr>
              <w:t>4002000000/2022/1069</w:t>
            </w:r>
          </w:p>
        </w:tc>
        <w:tc>
          <w:tcPr>
            <w:tcW w:w="1622" w:type="dxa"/>
            <w:tcBorders>
              <w:top w:val="single" w:sz="4" w:space="0" w:color="auto"/>
              <w:left w:val="nil"/>
              <w:bottom w:val="single" w:sz="4" w:space="0" w:color="auto"/>
              <w:right w:val="single" w:sz="4" w:space="0" w:color="auto"/>
            </w:tcBorders>
            <w:shd w:val="clear" w:color="000000" w:fill="F8CBAD"/>
            <w:hideMark/>
          </w:tcPr>
          <w:p w:rsidR="006E4838" w:rsidRPr="006E4838" w:rsidRDefault="006E4838" w:rsidP="006E4838">
            <w:pPr>
              <w:rPr>
                <w:rFonts w:ascii="Calibri" w:hAnsi="Calibri" w:cs="Calibri"/>
                <w:color w:val="000000"/>
                <w:sz w:val="18"/>
                <w:szCs w:val="18"/>
                <w:lang w:eastAsia="es-MX"/>
              </w:rPr>
            </w:pPr>
            <w:r w:rsidRPr="006E4838">
              <w:rPr>
                <w:rFonts w:ascii="Calibri" w:hAnsi="Calibri" w:cs="Calibri"/>
                <w:color w:val="000000"/>
                <w:sz w:val="18"/>
                <w:szCs w:val="18"/>
                <w:lang w:eastAsia="es-MX"/>
              </w:rPr>
              <w:t>Dirección de Innovación Gubernamental adscrita a la Coordinación General de Administración e Innovación Gubernamental</w:t>
            </w:r>
          </w:p>
        </w:tc>
        <w:tc>
          <w:tcPr>
            <w:tcW w:w="1322" w:type="dxa"/>
            <w:tcBorders>
              <w:top w:val="single" w:sz="4" w:space="0" w:color="auto"/>
              <w:left w:val="nil"/>
              <w:bottom w:val="single" w:sz="4" w:space="0" w:color="auto"/>
              <w:right w:val="single" w:sz="4" w:space="0" w:color="auto"/>
            </w:tcBorders>
            <w:shd w:val="clear" w:color="000000" w:fill="F8CBAD"/>
            <w:noWrap/>
            <w:hideMark/>
          </w:tcPr>
          <w:p w:rsidR="006E4838" w:rsidRPr="006E4838" w:rsidRDefault="006E4838" w:rsidP="006E4838">
            <w:pPr>
              <w:rPr>
                <w:rFonts w:ascii="Calibri" w:hAnsi="Calibri" w:cs="Calibri"/>
                <w:color w:val="000000"/>
                <w:sz w:val="18"/>
                <w:szCs w:val="18"/>
                <w:lang w:eastAsia="es-MX"/>
              </w:rPr>
            </w:pPr>
            <w:r w:rsidRPr="006E4838">
              <w:rPr>
                <w:rFonts w:ascii="Calibri" w:hAnsi="Calibri" w:cs="Calibri"/>
                <w:color w:val="000000"/>
                <w:sz w:val="18"/>
                <w:szCs w:val="18"/>
                <w:lang w:eastAsia="es-MX"/>
              </w:rPr>
              <w:t xml:space="preserve"> Hasta $2,072,458.62 </w:t>
            </w:r>
          </w:p>
        </w:tc>
        <w:tc>
          <w:tcPr>
            <w:tcW w:w="1276" w:type="dxa"/>
            <w:tcBorders>
              <w:top w:val="single" w:sz="4" w:space="0" w:color="auto"/>
              <w:left w:val="nil"/>
              <w:bottom w:val="single" w:sz="4" w:space="0" w:color="auto"/>
              <w:right w:val="single" w:sz="4" w:space="0" w:color="auto"/>
            </w:tcBorders>
            <w:shd w:val="clear" w:color="000000" w:fill="F8CBAD"/>
            <w:noWrap/>
            <w:hideMark/>
          </w:tcPr>
          <w:p w:rsidR="006E4838" w:rsidRPr="006E4838" w:rsidRDefault="006E4838" w:rsidP="006E4838">
            <w:pPr>
              <w:rPr>
                <w:rFonts w:ascii="Calibri" w:hAnsi="Calibri" w:cs="Calibri"/>
                <w:color w:val="000000"/>
                <w:sz w:val="18"/>
                <w:szCs w:val="18"/>
                <w:lang w:eastAsia="es-MX"/>
              </w:rPr>
            </w:pPr>
            <w:r w:rsidRPr="006E4838">
              <w:rPr>
                <w:rFonts w:ascii="Calibri" w:hAnsi="Calibri" w:cs="Calibri"/>
                <w:color w:val="000000"/>
                <w:sz w:val="18"/>
                <w:szCs w:val="18"/>
                <w:lang w:eastAsia="es-MX"/>
              </w:rPr>
              <w:t>Seiton de México, S.A. de C.V.</w:t>
            </w:r>
          </w:p>
        </w:tc>
        <w:tc>
          <w:tcPr>
            <w:tcW w:w="3118" w:type="dxa"/>
            <w:tcBorders>
              <w:top w:val="single" w:sz="4" w:space="0" w:color="auto"/>
              <w:left w:val="nil"/>
              <w:bottom w:val="single" w:sz="4" w:space="0" w:color="auto"/>
              <w:right w:val="single" w:sz="4" w:space="0" w:color="auto"/>
            </w:tcBorders>
            <w:shd w:val="clear" w:color="000000" w:fill="F8CBAD"/>
            <w:hideMark/>
          </w:tcPr>
          <w:p w:rsidR="006E4838" w:rsidRPr="006E4838" w:rsidRDefault="006E4838" w:rsidP="006E4838">
            <w:pPr>
              <w:rPr>
                <w:rFonts w:ascii="Calibri" w:hAnsi="Calibri" w:cs="Calibri"/>
                <w:color w:val="000000"/>
                <w:sz w:val="18"/>
                <w:szCs w:val="18"/>
                <w:lang w:eastAsia="es-MX"/>
              </w:rPr>
            </w:pPr>
            <w:r w:rsidRPr="006E4838">
              <w:rPr>
                <w:rFonts w:ascii="Calibri" w:hAnsi="Calibri" w:cs="Calibri"/>
                <w:color w:val="000000"/>
                <w:sz w:val="18"/>
                <w:szCs w:val="18"/>
                <w:lang w:eastAsia="es-MX"/>
              </w:rPr>
              <w:t>Se solicita la adjudicación directa para la empresa SEITON DE MEXICO, S.A. DE C.V., tiene como objetivo garantizar la continuidad del servicio de impresión, copiado y escaneo que realizan las diferentes dependencias del Municipio, como parte de sus actividades diarias y mientras se realiza el proceso de licitación, cabe mencionar que en el acta de la Sexta Sesión Extraordinaria del 2 de Junio del 2022, se plasmó que ninguna propuesta fue solvente, debido a que no cumplen con los requerimientos técnicos, económicos así como los documentos adicionales que fueron solicitados por lo tanto se declaró desierta y se informó que se licitara nuevamente, por esta razón se solicita la adjudicación directa del servicio de impresión, copiado y escaneo a favor de  SEITON DE MEXICO, S.A. DE C.V., mientras se realiza de nuevo la licitación pública con la finalidad de emitir el fallo del licitante adjudicado, para posteriormente proceder con la migración de los servicios de los meses de julio y agosto, el proveedor cuenta con los equipos instalados en las diferentes Dependencias del Municipio de Zapopan  brindando los servicios de impresión y copiado, el periodo de ampliación es del 1 de Junio al 31 de agosto del 2022.</w:t>
            </w:r>
          </w:p>
        </w:tc>
      </w:tr>
    </w:tbl>
    <w:p w:rsidR="006E4838" w:rsidRDefault="006E4838" w:rsidP="004C4E4E">
      <w:pPr>
        <w:shd w:val="clear" w:color="auto" w:fill="FFFFFF"/>
        <w:spacing w:after="100" w:afterAutospacing="1"/>
        <w:contextualSpacing/>
        <w:jc w:val="both"/>
        <w:rPr>
          <w:rFonts w:asciiTheme="minorHAnsi" w:hAnsiTheme="minorHAnsi" w:cstheme="minorHAnsi"/>
          <w:b/>
        </w:rPr>
      </w:pPr>
    </w:p>
    <w:p w:rsidR="006E4838" w:rsidRPr="006E4838" w:rsidRDefault="006E4838" w:rsidP="006E4838">
      <w:pPr>
        <w:ind w:right="-142"/>
        <w:jc w:val="both"/>
        <w:rPr>
          <w:rFonts w:asciiTheme="minorHAnsi" w:eastAsia="Calibri" w:hAnsiTheme="minorHAnsi" w:cstheme="minorHAnsi"/>
          <w:lang w:val="es-ES_tradnl"/>
        </w:rPr>
      </w:pPr>
      <w:r w:rsidRPr="006E4838">
        <w:rPr>
          <w:rFonts w:asciiTheme="minorHAnsi" w:hAnsiTheme="minorHAnsi" w:cstheme="minorHAnsi"/>
        </w:rPr>
        <w:t xml:space="preserve">El asunto vario de este cuadro pertenece </w:t>
      </w:r>
      <w:r w:rsidRPr="006E4838">
        <w:rPr>
          <w:rFonts w:asciiTheme="minorHAnsi" w:hAnsiTheme="minorHAnsi" w:cstheme="minorHAnsi"/>
          <w:b/>
        </w:rPr>
        <w:t xml:space="preserve">al inciso 2, punto B, </w:t>
      </w:r>
      <w:r w:rsidRPr="006E4838">
        <w:rPr>
          <w:rFonts w:asciiTheme="minorHAnsi" w:hAnsiTheme="minorHAnsi" w:cstheme="minorHAnsi"/>
        </w:rPr>
        <w:t xml:space="preserve"> fue</w:t>
      </w:r>
      <w:r w:rsidRPr="006E4838">
        <w:rPr>
          <w:rFonts w:asciiTheme="minorHAnsi" w:hAnsiTheme="minorHAnsi" w:cstheme="minorHAnsi"/>
          <w:b/>
        </w:rPr>
        <w:t xml:space="preserve"> informado a los integrantes del Comité de Adquisiciones presentes</w:t>
      </w:r>
      <w:r w:rsidRPr="006E4838">
        <w:rPr>
          <w:rFonts w:asciiTheme="minorHAnsi" w:hAnsiTheme="minorHAnsi" w:cstheme="minorHAnsi"/>
        </w:rPr>
        <w:t xml:space="preserve">, </w:t>
      </w:r>
      <w:r w:rsidRPr="006E4838">
        <w:rPr>
          <w:rFonts w:asciiTheme="minorHAnsi" w:hAnsiTheme="minorHAnsi" w:cstheme="minorHAnsi"/>
          <w:lang w:val="es-ES"/>
        </w:rPr>
        <w:t xml:space="preserve">de </w:t>
      </w:r>
      <w:r w:rsidRPr="006E4838">
        <w:rPr>
          <w:rFonts w:asciiTheme="minorHAnsi" w:hAnsiTheme="minorHAnsi" w:cstheme="minorHAnsi"/>
        </w:rPr>
        <w:t xml:space="preserve">conformidad </w:t>
      </w:r>
      <w:r w:rsidRPr="006E4838">
        <w:rPr>
          <w:rFonts w:asciiTheme="minorHAnsi" w:eastAsia="Calibri" w:hAnsiTheme="minorHAnsi" w:cstheme="minorHAnsi"/>
          <w:lang w:val="es-ES_tradnl"/>
        </w:rPr>
        <w:t xml:space="preserve">con el artículo 100 fracción I, del Reglamento de Compras, Enajenaciones y Contratación de Servicios del Municipio de Zapopan, Jalisco. </w:t>
      </w:r>
    </w:p>
    <w:p w:rsidR="006E4838" w:rsidRDefault="006E4838" w:rsidP="004C4E4E">
      <w:pPr>
        <w:shd w:val="clear" w:color="auto" w:fill="FFFFFF"/>
        <w:spacing w:after="100" w:afterAutospacing="1"/>
        <w:contextualSpacing/>
        <w:jc w:val="both"/>
        <w:rPr>
          <w:rFonts w:asciiTheme="minorHAnsi" w:hAnsiTheme="minorHAnsi" w:cstheme="minorHAnsi"/>
          <w:b/>
        </w:rPr>
      </w:pPr>
    </w:p>
    <w:p w:rsidR="006E4838" w:rsidRPr="00205F9D" w:rsidRDefault="006E4838" w:rsidP="006E4838">
      <w:pPr>
        <w:pStyle w:val="Prrafodelista"/>
        <w:numPr>
          <w:ilvl w:val="0"/>
          <w:numId w:val="28"/>
        </w:numPr>
        <w:ind w:left="426"/>
        <w:jc w:val="both"/>
        <w:rPr>
          <w:rFonts w:asciiTheme="minorHAnsi" w:hAnsiTheme="minorHAnsi" w:cstheme="minorHAnsi"/>
          <w:b/>
        </w:rPr>
      </w:pPr>
      <w:r w:rsidRPr="00205F9D">
        <w:rPr>
          <w:rFonts w:asciiTheme="minorHAnsi" w:hAnsiTheme="minorHAnsi" w:cstheme="minorHAnsi"/>
          <w:b/>
        </w:rPr>
        <w:t>Ampliaciones de acuerdo al Artículo 115, del Reglamento de Compras, Enajenaciones y Contratación de Servicios del Municipio de Zapopan Jalisco.</w:t>
      </w:r>
    </w:p>
    <w:p w:rsidR="006E4838" w:rsidRDefault="006E4838" w:rsidP="006E4838">
      <w:pPr>
        <w:jc w:val="both"/>
        <w:rPr>
          <w:rFonts w:asciiTheme="minorHAnsi" w:hAnsiTheme="minorHAnsi" w:cstheme="minorHAnsi"/>
          <w:b/>
        </w:rPr>
      </w:pPr>
    </w:p>
    <w:p w:rsidR="006E4838" w:rsidRPr="00F77EF4" w:rsidRDefault="006E4838" w:rsidP="006E4838">
      <w:pPr>
        <w:jc w:val="center"/>
        <w:rPr>
          <w:rFonts w:asciiTheme="minorHAnsi" w:hAnsiTheme="minorHAnsi" w:cstheme="minorHAnsi"/>
          <w:u w:val="single"/>
        </w:rPr>
      </w:pPr>
      <w:r w:rsidRPr="00F77EF4">
        <w:rPr>
          <w:rFonts w:asciiTheme="minorHAnsi" w:hAnsiTheme="minorHAnsi" w:cstheme="minorHAnsi"/>
        </w:rPr>
        <w:t>Se anexa tabla de Excel</w:t>
      </w:r>
    </w:p>
    <w:p w:rsidR="006E4838" w:rsidRDefault="006E4838" w:rsidP="004C4E4E">
      <w:pPr>
        <w:shd w:val="clear" w:color="auto" w:fill="FFFFFF"/>
        <w:spacing w:after="100" w:afterAutospacing="1"/>
        <w:contextualSpacing/>
        <w:jc w:val="both"/>
        <w:rPr>
          <w:rFonts w:asciiTheme="minorHAnsi" w:hAnsiTheme="minorHAnsi" w:cstheme="minorHAnsi"/>
          <w:b/>
        </w:rPr>
      </w:pPr>
    </w:p>
    <w:p w:rsidR="00652C6E" w:rsidRPr="006E4838" w:rsidRDefault="00652C6E" w:rsidP="006E4838">
      <w:pPr>
        <w:pStyle w:val="Prrafodelista"/>
        <w:numPr>
          <w:ilvl w:val="0"/>
          <w:numId w:val="28"/>
        </w:numPr>
        <w:contextualSpacing/>
        <w:jc w:val="both"/>
        <w:rPr>
          <w:rFonts w:asciiTheme="minorHAnsi" w:eastAsia="Calibri" w:hAnsiTheme="minorHAnsi" w:cstheme="minorHAnsi"/>
          <w:b/>
          <w:lang w:val="es-ES"/>
        </w:rPr>
      </w:pPr>
      <w:r w:rsidRPr="006E4838">
        <w:rPr>
          <w:rFonts w:asciiTheme="minorHAnsi" w:hAnsiTheme="minorHAnsi" w:cstheme="minorHAnsi"/>
          <w:b/>
          <w:lang w:val="es-ES"/>
        </w:rPr>
        <w:lastRenderedPageBreak/>
        <w:t>Presentación de Bases para su revisión y aprobación.</w:t>
      </w:r>
    </w:p>
    <w:p w:rsidR="00652C6E" w:rsidRPr="00FB6405" w:rsidRDefault="00652C6E" w:rsidP="00652C6E">
      <w:pPr>
        <w:pStyle w:val="Prrafodelista"/>
        <w:ind w:left="1980"/>
        <w:contextualSpacing/>
        <w:jc w:val="both"/>
        <w:rPr>
          <w:rFonts w:asciiTheme="minorHAnsi" w:eastAsia="Calibri" w:hAnsiTheme="minorHAnsi" w:cstheme="minorHAnsi"/>
          <w:b/>
          <w:lang w:val="es-ES"/>
        </w:rPr>
      </w:pPr>
    </w:p>
    <w:p w:rsidR="006E4838" w:rsidRPr="006E4838" w:rsidRDefault="006E4838" w:rsidP="006E4838">
      <w:pPr>
        <w:shd w:val="clear" w:color="auto" w:fill="FFFFFF"/>
        <w:spacing w:after="100" w:afterAutospacing="1"/>
        <w:contextualSpacing/>
        <w:jc w:val="both"/>
        <w:rPr>
          <w:rFonts w:asciiTheme="minorHAnsi" w:hAnsiTheme="minorHAnsi" w:cstheme="minorHAnsi"/>
        </w:rPr>
      </w:pPr>
      <w:r w:rsidRPr="006E4838">
        <w:rPr>
          <w:rFonts w:asciiTheme="minorHAnsi" w:hAnsiTheme="minorHAnsi" w:cstheme="minorHAnsi"/>
        </w:rPr>
        <w:t xml:space="preserve">Bases de la </w:t>
      </w:r>
      <w:r w:rsidRPr="006E4838">
        <w:rPr>
          <w:rFonts w:asciiTheme="minorHAnsi" w:hAnsiTheme="minorHAnsi" w:cstheme="minorHAnsi"/>
          <w:b/>
        </w:rPr>
        <w:t xml:space="preserve">requisición 202201030 y 202201034 </w:t>
      </w:r>
      <w:r w:rsidRPr="006E4838">
        <w:rPr>
          <w:rFonts w:asciiTheme="minorHAnsi" w:hAnsiTheme="minorHAnsi" w:cstheme="minorHAnsi"/>
        </w:rPr>
        <w:t>de la Comisaría General de Seguridad Publica, donde solicitan compra de uniformes para personal operativo de la Comisaría General de Seguridad Publica.</w:t>
      </w:r>
    </w:p>
    <w:p w:rsidR="009C73D1" w:rsidRDefault="009C73D1" w:rsidP="009C73D1">
      <w:pPr>
        <w:jc w:val="both"/>
      </w:pPr>
    </w:p>
    <w:p w:rsidR="00FB6405" w:rsidRPr="00493C55" w:rsidRDefault="00FB6405" w:rsidP="00FB6405">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w:t>
      </w:r>
      <w:r>
        <w:rPr>
          <w:rFonts w:asciiTheme="minorHAnsi" w:eastAsia="Cambria" w:hAnsiTheme="minorHAnsi" w:cstheme="minorHAnsi"/>
        </w:rPr>
        <w:t>c</w:t>
      </w:r>
      <w:r w:rsidRPr="00493C55">
        <w:rPr>
          <w:rFonts w:asciiTheme="minorHAnsi" w:eastAsia="Cambria" w:hAnsiTheme="minorHAnsi" w:cstheme="minorHAnsi"/>
        </w:rPr>
        <w:t xml:space="preserve">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FB6405">
        <w:rPr>
          <w:rFonts w:asciiTheme="minorHAnsi" w:hAnsiTheme="minorHAnsi" w:cstheme="minorHAnsi"/>
          <w:b/>
        </w:rPr>
        <w:t xml:space="preserve">requisición </w:t>
      </w:r>
      <w:r w:rsidR="006E4838" w:rsidRPr="006E4838">
        <w:rPr>
          <w:rFonts w:asciiTheme="minorHAnsi" w:hAnsiTheme="minorHAnsi" w:cstheme="minorHAnsi"/>
          <w:b/>
        </w:rPr>
        <w:t xml:space="preserve">202201030 y 202201034 </w:t>
      </w:r>
      <w:r w:rsidRPr="00FB6405">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9C73D1" w:rsidRPr="00493C55" w:rsidRDefault="009C73D1" w:rsidP="009C73D1">
      <w:pPr>
        <w:jc w:val="both"/>
        <w:rPr>
          <w:rFonts w:asciiTheme="minorHAnsi" w:hAnsiTheme="minorHAnsi" w:cstheme="minorHAnsi"/>
        </w:rPr>
      </w:pPr>
    </w:p>
    <w:p w:rsidR="009C73D1" w:rsidRPr="00493C55" w:rsidRDefault="009C73D1" w:rsidP="009C73D1">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w:t>
      </w:r>
      <w:r w:rsidR="008A3F37">
        <w:rPr>
          <w:rFonts w:asciiTheme="minorHAnsi" w:eastAsia="Cambria" w:hAnsiTheme="minorHAnsi" w:cstheme="minorHAnsi"/>
          <w:b/>
          <w:i/>
        </w:rPr>
        <w:t xml:space="preserve"> de Adquisiciones</w:t>
      </w:r>
      <w:r w:rsidRPr="00493C55">
        <w:rPr>
          <w:rFonts w:asciiTheme="minorHAnsi" w:eastAsia="Cambria" w:hAnsiTheme="minorHAnsi" w:cstheme="minorHAnsi"/>
          <w:b/>
          <w:i/>
        </w:rPr>
        <w:t xml:space="preserve"> presentes</w:t>
      </w:r>
    </w:p>
    <w:p w:rsidR="009C73D1" w:rsidRPr="002A5D45" w:rsidRDefault="009C73D1" w:rsidP="009C73D1">
      <w:pPr>
        <w:jc w:val="both"/>
      </w:pPr>
    </w:p>
    <w:p w:rsidR="006E4838" w:rsidRPr="006E4838" w:rsidRDefault="006E4838" w:rsidP="006E4838">
      <w:pPr>
        <w:shd w:val="clear" w:color="auto" w:fill="FFFFFF"/>
        <w:spacing w:after="100" w:afterAutospacing="1"/>
        <w:contextualSpacing/>
        <w:jc w:val="both"/>
        <w:rPr>
          <w:rFonts w:asciiTheme="minorHAnsi" w:hAnsiTheme="minorHAnsi" w:cstheme="minorHAnsi"/>
        </w:rPr>
      </w:pPr>
      <w:r w:rsidRPr="006E4838">
        <w:rPr>
          <w:rFonts w:asciiTheme="minorHAnsi" w:hAnsiTheme="minorHAnsi" w:cstheme="minorHAnsi"/>
        </w:rPr>
        <w:t xml:space="preserve">Bases de la </w:t>
      </w:r>
      <w:r w:rsidRPr="006E4838">
        <w:rPr>
          <w:rFonts w:asciiTheme="minorHAnsi" w:hAnsiTheme="minorHAnsi" w:cstheme="minorHAnsi"/>
          <w:b/>
        </w:rPr>
        <w:t xml:space="preserve">requisición 202201006 </w:t>
      </w:r>
      <w:r w:rsidRPr="006E4838">
        <w:rPr>
          <w:rFonts w:asciiTheme="minorHAnsi" w:hAnsiTheme="minorHAnsi" w:cstheme="minorHAnsi"/>
        </w:rPr>
        <w:t>de la Comisaría General de Seguridad Publica donde solicitan vehículos con equipamiento para patrulla para ampliar el parque vehicular destinado a funciones de seguridad.</w:t>
      </w:r>
    </w:p>
    <w:p w:rsidR="009C73D1" w:rsidRDefault="009C73D1" w:rsidP="001A07F4">
      <w:pPr>
        <w:jc w:val="both"/>
        <w:rPr>
          <w:rFonts w:asciiTheme="minorHAnsi" w:hAnsiTheme="minorHAnsi" w:cstheme="minorHAnsi"/>
        </w:rPr>
      </w:pPr>
    </w:p>
    <w:p w:rsidR="00652C6E" w:rsidRPr="00493C55" w:rsidRDefault="00652C6E" w:rsidP="00652C6E">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w:t>
      </w:r>
      <w:r w:rsidR="009C73D1">
        <w:rPr>
          <w:rFonts w:asciiTheme="minorHAnsi" w:eastAsia="Cambria" w:hAnsiTheme="minorHAnsi" w:cstheme="minorHAnsi"/>
        </w:rPr>
        <w:t>c</w:t>
      </w:r>
      <w:r w:rsidRPr="00493C55">
        <w:rPr>
          <w:rFonts w:asciiTheme="minorHAnsi" w:eastAsia="Cambria" w:hAnsiTheme="minorHAnsi" w:cstheme="minorHAnsi"/>
        </w:rPr>
        <w:t xml:space="preserve">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 xml:space="preserve">requisición </w:t>
      </w:r>
      <w:r w:rsidR="006E4838" w:rsidRPr="006E4838">
        <w:rPr>
          <w:rFonts w:asciiTheme="minorHAnsi" w:hAnsiTheme="minorHAnsi" w:cstheme="minorHAnsi"/>
          <w:b/>
        </w:rPr>
        <w:t xml:space="preserve">202201006 </w:t>
      </w:r>
      <w:r w:rsidR="00FB6405">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652C6E" w:rsidRPr="00493C55" w:rsidRDefault="00652C6E" w:rsidP="00652C6E">
      <w:pPr>
        <w:jc w:val="both"/>
        <w:rPr>
          <w:rFonts w:asciiTheme="minorHAnsi" w:hAnsiTheme="minorHAnsi" w:cstheme="minorHAnsi"/>
        </w:rPr>
      </w:pPr>
    </w:p>
    <w:p w:rsidR="00652C6E" w:rsidRPr="00493C55" w:rsidRDefault="00652C6E" w:rsidP="00652C6E">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w:t>
      </w:r>
      <w:r w:rsidR="008A3F37" w:rsidRPr="008A3F37">
        <w:rPr>
          <w:rFonts w:asciiTheme="minorHAnsi" w:eastAsia="Cambria" w:hAnsiTheme="minorHAnsi" w:cstheme="minorHAnsi"/>
          <w:b/>
          <w:i/>
        </w:rPr>
        <w:t xml:space="preserve"> </w:t>
      </w:r>
      <w:r w:rsidR="008A3F37">
        <w:rPr>
          <w:rFonts w:asciiTheme="minorHAnsi" w:eastAsia="Cambria" w:hAnsiTheme="minorHAnsi" w:cstheme="minorHAnsi"/>
          <w:b/>
          <w:i/>
        </w:rPr>
        <w:t>de Adquisiciones</w:t>
      </w:r>
      <w:r w:rsidRPr="00493C55">
        <w:rPr>
          <w:rFonts w:asciiTheme="minorHAnsi" w:eastAsia="Cambria" w:hAnsiTheme="minorHAnsi" w:cstheme="minorHAnsi"/>
          <w:b/>
          <w:i/>
        </w:rPr>
        <w:t xml:space="preserve"> presentes</w:t>
      </w:r>
    </w:p>
    <w:p w:rsidR="00652C6E" w:rsidRDefault="00652C6E" w:rsidP="00652C6E">
      <w:pPr>
        <w:shd w:val="clear" w:color="auto" w:fill="FFFFFF"/>
        <w:spacing w:after="100" w:afterAutospacing="1"/>
        <w:contextualSpacing/>
        <w:jc w:val="both"/>
        <w:rPr>
          <w:rFonts w:asciiTheme="minorHAnsi" w:hAnsiTheme="minorHAnsi" w:cstheme="minorHAnsi"/>
        </w:rPr>
      </w:pPr>
    </w:p>
    <w:p w:rsidR="006E4838" w:rsidRDefault="006E4838" w:rsidP="006E4838">
      <w:pPr>
        <w:shd w:val="clear" w:color="auto" w:fill="FFFFFF"/>
        <w:spacing w:after="100" w:afterAutospacing="1"/>
        <w:contextualSpacing/>
        <w:jc w:val="both"/>
        <w:rPr>
          <w:rFonts w:asciiTheme="minorHAnsi" w:hAnsiTheme="minorHAnsi" w:cstheme="minorHAnsi"/>
        </w:rPr>
      </w:pPr>
      <w:r w:rsidRPr="006E4838">
        <w:rPr>
          <w:rFonts w:asciiTheme="minorHAnsi" w:hAnsiTheme="minorHAnsi" w:cstheme="minorHAnsi"/>
        </w:rPr>
        <w:t xml:space="preserve">Bases de la </w:t>
      </w:r>
      <w:r w:rsidRPr="006E4838">
        <w:rPr>
          <w:rFonts w:asciiTheme="minorHAnsi" w:hAnsiTheme="minorHAnsi" w:cstheme="minorHAnsi"/>
          <w:b/>
        </w:rPr>
        <w:t xml:space="preserve">requisición 202200945, 202200946 y 202200948 </w:t>
      </w:r>
      <w:r w:rsidRPr="006E4838">
        <w:rPr>
          <w:rFonts w:asciiTheme="minorHAnsi" w:hAnsiTheme="minorHAnsi" w:cstheme="minorHAnsi"/>
        </w:rPr>
        <w:t>de la Comisaría General de Seguridad Publica donde solicitan componentes tecnológicos en conjunto con las requisiciones 202200945 y 202200948 para equipar 6 unidades CRP (Carro Radio Patrulla) para la central de despacho de emergencias móvil del programa ¨Pulso de Vida¨</w:t>
      </w:r>
    </w:p>
    <w:p w:rsidR="00AA2FE0" w:rsidRDefault="00AA2FE0" w:rsidP="006E4838">
      <w:pPr>
        <w:shd w:val="clear" w:color="auto" w:fill="FFFFFF"/>
        <w:spacing w:after="100" w:afterAutospacing="1"/>
        <w:contextualSpacing/>
        <w:jc w:val="both"/>
        <w:rPr>
          <w:rFonts w:asciiTheme="minorHAnsi" w:hAnsiTheme="minorHAnsi" w:cstheme="minorHAnsi"/>
        </w:rPr>
      </w:pPr>
    </w:p>
    <w:p w:rsidR="00AA2FE0" w:rsidRDefault="00AA2FE0" w:rsidP="00AA2FE0">
      <w:pPr>
        <w:jc w:val="both"/>
        <w:rPr>
          <w:rFonts w:asciiTheme="minorHAnsi" w:hAnsiTheme="minorHAnsi" w:cstheme="minorHAnsi"/>
        </w:rPr>
      </w:pPr>
      <w:r w:rsidRPr="006C08E7">
        <w:rPr>
          <w:rFonts w:asciiTheme="minorHAnsi" w:hAnsiTheme="minorHAnsi" w:cstheme="minorHAnsi"/>
        </w:rPr>
        <w:t xml:space="preserve">Edmundo Antonio Amutio Villa, representante suplente del Presidente del Comité de Adquisiciones, solicita a los Integrantes del Comité de Adquisiciones el uso de la voz, a  </w:t>
      </w:r>
      <w:r>
        <w:rPr>
          <w:rFonts w:asciiTheme="minorHAnsi" w:hAnsiTheme="minorHAnsi" w:cstheme="minorHAnsi"/>
        </w:rPr>
        <w:t xml:space="preserve">Juana Inés Robledo Guzmán, </w:t>
      </w:r>
      <w:r>
        <w:rPr>
          <w:rFonts w:asciiTheme="minorHAnsi" w:hAnsiTheme="minorHAnsi" w:cstheme="minorHAnsi"/>
        </w:rPr>
        <w:lastRenderedPageBreak/>
        <w:t xml:space="preserve">adscrita a </w:t>
      </w:r>
      <w:r w:rsidRPr="006E4838">
        <w:rPr>
          <w:rFonts w:asciiTheme="minorHAnsi" w:hAnsiTheme="minorHAnsi" w:cstheme="minorHAnsi"/>
        </w:rPr>
        <w:t>la Comisaría General de Seguridad Publica</w:t>
      </w:r>
      <w:r>
        <w:rPr>
          <w:rFonts w:asciiTheme="minorHAnsi" w:hAnsiTheme="minorHAnsi" w:cstheme="minorHAnsi"/>
        </w:rPr>
        <w:t xml:space="preserve"> los que estén por la afirmativa sírvanse manifestando levantando su mano.</w:t>
      </w:r>
    </w:p>
    <w:p w:rsidR="00AA2FE0" w:rsidRPr="006C08E7" w:rsidRDefault="00AA2FE0" w:rsidP="00AA2FE0">
      <w:pPr>
        <w:jc w:val="both"/>
        <w:rPr>
          <w:rFonts w:asciiTheme="minorHAnsi" w:hAnsiTheme="minorHAnsi" w:cstheme="minorHAnsi"/>
          <w:highlight w:val="yellow"/>
        </w:rPr>
      </w:pPr>
    </w:p>
    <w:p w:rsidR="00AA2FE0" w:rsidRDefault="00AA2FE0" w:rsidP="00AA2FE0">
      <w:pPr>
        <w:jc w:val="center"/>
        <w:rPr>
          <w:rFonts w:asciiTheme="minorHAnsi" w:eastAsia="Cambria" w:hAnsiTheme="minorHAnsi" w:cstheme="minorHAnsi"/>
          <w:b/>
          <w:i/>
        </w:rPr>
      </w:pPr>
      <w:r w:rsidRPr="00493C55">
        <w:rPr>
          <w:rFonts w:asciiTheme="minorHAnsi" w:eastAsia="Cambria" w:hAnsiTheme="minorHAnsi" w:cstheme="minorHAnsi"/>
          <w:b/>
          <w:i/>
        </w:rPr>
        <w:t xml:space="preserve">Aprobado por unanimidad de votos por parte de los integrantes del Comité </w:t>
      </w:r>
      <w:r>
        <w:rPr>
          <w:rFonts w:asciiTheme="minorHAnsi" w:eastAsia="Cambria" w:hAnsiTheme="minorHAnsi" w:cstheme="minorHAnsi"/>
          <w:b/>
          <w:i/>
        </w:rPr>
        <w:t>de Adquisiciones</w:t>
      </w:r>
      <w:r w:rsidRPr="00493C55">
        <w:rPr>
          <w:rFonts w:asciiTheme="minorHAnsi" w:eastAsia="Cambria" w:hAnsiTheme="minorHAnsi" w:cstheme="minorHAnsi"/>
          <w:b/>
          <w:i/>
        </w:rPr>
        <w:t xml:space="preserve"> presentes</w:t>
      </w:r>
    </w:p>
    <w:p w:rsidR="00AA2FE0" w:rsidRPr="006C08E7" w:rsidRDefault="00AA2FE0" w:rsidP="00AA2FE0">
      <w:pPr>
        <w:ind w:left="708"/>
        <w:jc w:val="center"/>
        <w:rPr>
          <w:rFonts w:asciiTheme="minorHAnsi" w:hAnsiTheme="minorHAnsi" w:cstheme="minorHAnsi"/>
          <w:b/>
          <w:i/>
        </w:rPr>
      </w:pPr>
    </w:p>
    <w:p w:rsidR="00AA2FE0" w:rsidRPr="006C08E7" w:rsidRDefault="00AA2FE0" w:rsidP="00AA2FE0">
      <w:pPr>
        <w:jc w:val="both"/>
        <w:rPr>
          <w:rFonts w:asciiTheme="minorHAnsi" w:hAnsiTheme="minorHAnsi" w:cstheme="minorHAnsi"/>
        </w:rPr>
      </w:pPr>
      <w:r>
        <w:rPr>
          <w:rFonts w:asciiTheme="minorHAnsi" w:hAnsiTheme="minorHAnsi" w:cstheme="minorHAnsi"/>
        </w:rPr>
        <w:t xml:space="preserve">Juana Inés Robledo Guzmán, adscrita a </w:t>
      </w:r>
      <w:r w:rsidRPr="006E4838">
        <w:rPr>
          <w:rFonts w:asciiTheme="minorHAnsi" w:hAnsiTheme="minorHAnsi" w:cstheme="minorHAnsi"/>
        </w:rPr>
        <w:t>la Comisaría General de Seguridad Publica</w:t>
      </w:r>
      <w:r w:rsidRPr="006C08E7">
        <w:rPr>
          <w:rFonts w:asciiTheme="minorHAnsi" w:hAnsiTheme="minorHAnsi" w:cstheme="minorHAnsi"/>
          <w:color w:val="000000" w:themeColor="text1"/>
        </w:rPr>
        <w:t>, dio contestación a las observaciones</w:t>
      </w:r>
      <w:r w:rsidRPr="006C08E7">
        <w:rPr>
          <w:rFonts w:asciiTheme="minorHAnsi" w:hAnsiTheme="minorHAnsi" w:cstheme="minorHAnsi"/>
          <w:b/>
          <w:color w:val="000000" w:themeColor="text1"/>
        </w:rPr>
        <w:t xml:space="preserve"> </w:t>
      </w:r>
      <w:r w:rsidRPr="006C08E7">
        <w:rPr>
          <w:rFonts w:asciiTheme="minorHAnsi" w:hAnsiTheme="minorHAnsi" w:cstheme="minorHAnsi"/>
          <w:color w:val="000000" w:themeColor="text1"/>
        </w:rPr>
        <w:t>realizadas por los Integrantes del Comité de Adquisiciones.</w:t>
      </w:r>
    </w:p>
    <w:p w:rsidR="00AA2FE0" w:rsidRPr="006E4838" w:rsidRDefault="00AA2FE0" w:rsidP="006E4838">
      <w:pPr>
        <w:shd w:val="clear" w:color="auto" w:fill="FFFFFF"/>
        <w:spacing w:after="100" w:afterAutospacing="1"/>
        <w:contextualSpacing/>
        <w:jc w:val="both"/>
        <w:rPr>
          <w:rFonts w:asciiTheme="minorHAnsi" w:hAnsiTheme="minorHAnsi" w:cstheme="minorHAnsi"/>
        </w:rPr>
      </w:pPr>
    </w:p>
    <w:p w:rsidR="00161A5E" w:rsidRPr="00493C55" w:rsidRDefault="00161A5E" w:rsidP="00161A5E">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 xml:space="preserve">requisición </w:t>
      </w:r>
      <w:r w:rsidR="006E4838" w:rsidRPr="006E4838">
        <w:rPr>
          <w:rFonts w:asciiTheme="minorHAnsi" w:hAnsiTheme="minorHAnsi" w:cstheme="minorHAnsi"/>
          <w:b/>
        </w:rPr>
        <w:t xml:space="preserve">202200945, 202200946 y 202200948 </w:t>
      </w:r>
      <w:r w:rsidR="001A07F4" w:rsidRPr="001A07F4">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161A5E" w:rsidRPr="00493C55" w:rsidRDefault="00161A5E" w:rsidP="00161A5E">
      <w:pPr>
        <w:jc w:val="both"/>
        <w:rPr>
          <w:rFonts w:asciiTheme="minorHAnsi" w:hAnsiTheme="minorHAnsi" w:cstheme="minorHAnsi"/>
        </w:rPr>
      </w:pPr>
    </w:p>
    <w:p w:rsidR="00161A5E" w:rsidRDefault="00161A5E" w:rsidP="00D016B0">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w:t>
      </w:r>
      <w:r w:rsidR="008A3F37" w:rsidRPr="008A3F37">
        <w:rPr>
          <w:rFonts w:asciiTheme="minorHAnsi" w:eastAsia="Cambria" w:hAnsiTheme="minorHAnsi" w:cstheme="minorHAnsi"/>
          <w:b/>
          <w:i/>
        </w:rPr>
        <w:t xml:space="preserve"> </w:t>
      </w:r>
      <w:r w:rsidR="008A3F37">
        <w:rPr>
          <w:rFonts w:asciiTheme="minorHAnsi" w:eastAsia="Cambria" w:hAnsiTheme="minorHAnsi" w:cstheme="minorHAnsi"/>
          <w:b/>
          <w:i/>
        </w:rPr>
        <w:t>de Adquisiciones</w:t>
      </w:r>
      <w:r w:rsidRPr="00493C55">
        <w:rPr>
          <w:rFonts w:asciiTheme="minorHAnsi" w:eastAsia="Cambria" w:hAnsiTheme="minorHAnsi" w:cstheme="minorHAnsi"/>
          <w:b/>
          <w:i/>
        </w:rPr>
        <w:t xml:space="preserve"> presentes</w:t>
      </w:r>
    </w:p>
    <w:p w:rsidR="009F0679" w:rsidRDefault="009F0679" w:rsidP="009F0679">
      <w:pPr>
        <w:pStyle w:val="Sinespaciado"/>
        <w:jc w:val="both"/>
        <w:rPr>
          <w:rFonts w:asciiTheme="minorHAnsi" w:hAnsiTheme="minorHAnsi" w:cstheme="minorHAnsi"/>
          <w:sz w:val="24"/>
          <w:szCs w:val="24"/>
        </w:rPr>
      </w:pPr>
    </w:p>
    <w:p w:rsidR="006E4838" w:rsidRDefault="006E4838" w:rsidP="006E4838">
      <w:pPr>
        <w:shd w:val="clear" w:color="auto" w:fill="FFFFFF"/>
        <w:spacing w:after="100" w:afterAutospacing="1"/>
        <w:contextualSpacing/>
        <w:jc w:val="both"/>
        <w:rPr>
          <w:rFonts w:asciiTheme="minorHAnsi" w:hAnsiTheme="minorHAnsi" w:cstheme="minorHAnsi"/>
        </w:rPr>
      </w:pPr>
      <w:r w:rsidRPr="006E4838">
        <w:rPr>
          <w:rFonts w:asciiTheme="minorHAnsi" w:hAnsiTheme="minorHAnsi" w:cstheme="minorHAnsi"/>
        </w:rPr>
        <w:t xml:space="preserve">Bases de la </w:t>
      </w:r>
      <w:r w:rsidRPr="006E4838">
        <w:rPr>
          <w:rFonts w:asciiTheme="minorHAnsi" w:hAnsiTheme="minorHAnsi" w:cstheme="minorHAnsi"/>
          <w:b/>
        </w:rPr>
        <w:t xml:space="preserve">requisición 202200891 </w:t>
      </w:r>
      <w:r w:rsidRPr="006E4838">
        <w:rPr>
          <w:rFonts w:asciiTheme="minorHAnsi" w:hAnsiTheme="minorHAnsi" w:cstheme="minorHAnsi"/>
        </w:rPr>
        <w:t>del Museo MAZ adscrita a la Coordinación General de Construcción de la Comunidad donde solicitan producción general de exposiciones para su exhibición a partir del segundo semestre del 2022 en el museo de Arte Zapopan.</w:t>
      </w:r>
    </w:p>
    <w:p w:rsidR="00AA2FE0" w:rsidRDefault="00AA2FE0" w:rsidP="006E4838">
      <w:pPr>
        <w:shd w:val="clear" w:color="auto" w:fill="FFFFFF"/>
        <w:spacing w:after="100" w:afterAutospacing="1"/>
        <w:contextualSpacing/>
        <w:jc w:val="both"/>
        <w:rPr>
          <w:rFonts w:asciiTheme="minorHAnsi" w:hAnsiTheme="minorHAnsi" w:cstheme="minorHAnsi"/>
        </w:rPr>
      </w:pPr>
    </w:p>
    <w:p w:rsidR="00AA2FE0" w:rsidRDefault="00AA2FE0" w:rsidP="00AA2FE0">
      <w:pPr>
        <w:jc w:val="both"/>
        <w:rPr>
          <w:rFonts w:asciiTheme="minorHAnsi" w:hAnsiTheme="minorHAnsi" w:cstheme="minorHAnsi"/>
        </w:rPr>
      </w:pPr>
      <w:r w:rsidRPr="006C08E7">
        <w:rPr>
          <w:rFonts w:asciiTheme="minorHAnsi" w:hAnsiTheme="minorHAnsi" w:cstheme="minorHAnsi"/>
        </w:rPr>
        <w:t xml:space="preserve">Edmundo Antonio Amutio Villa, representante suplente del Presidente del Comité de Adquisiciones, solicita a los Integrantes del Comité de Adquisiciones el uso de la voz, </w:t>
      </w:r>
      <w:r w:rsidR="00DA02E4">
        <w:rPr>
          <w:rFonts w:asciiTheme="minorHAnsi" w:hAnsiTheme="minorHAnsi" w:cstheme="minorHAnsi"/>
        </w:rPr>
        <w:t>José Gómez Escobedo</w:t>
      </w:r>
      <w:r>
        <w:rPr>
          <w:rFonts w:asciiTheme="minorHAnsi" w:hAnsiTheme="minorHAnsi" w:cstheme="minorHAnsi"/>
        </w:rPr>
        <w:t>,</w:t>
      </w:r>
      <w:r w:rsidR="00DA02E4">
        <w:rPr>
          <w:rFonts w:asciiTheme="minorHAnsi" w:hAnsiTheme="minorHAnsi" w:cstheme="minorHAnsi"/>
        </w:rPr>
        <w:t xml:space="preserve"> adscrito al </w:t>
      </w:r>
      <w:r w:rsidR="00DA02E4" w:rsidRPr="006E4838">
        <w:rPr>
          <w:rFonts w:asciiTheme="minorHAnsi" w:hAnsiTheme="minorHAnsi" w:cstheme="minorHAnsi"/>
        </w:rPr>
        <w:t>Museo MAZ</w:t>
      </w:r>
      <w:r w:rsidR="00DA02E4">
        <w:rPr>
          <w:rFonts w:asciiTheme="minorHAnsi" w:hAnsiTheme="minorHAnsi" w:cstheme="minorHAnsi"/>
        </w:rPr>
        <w:t xml:space="preserve"> </w:t>
      </w:r>
      <w:r>
        <w:rPr>
          <w:rFonts w:asciiTheme="minorHAnsi" w:hAnsiTheme="minorHAnsi" w:cstheme="minorHAnsi"/>
        </w:rPr>
        <w:t>los que estén por la afirmativa sírvanse manifestando levantando su mano.</w:t>
      </w:r>
    </w:p>
    <w:p w:rsidR="00AA2FE0" w:rsidRPr="006C08E7" w:rsidRDefault="00AA2FE0" w:rsidP="00AA2FE0">
      <w:pPr>
        <w:jc w:val="both"/>
        <w:rPr>
          <w:rFonts w:asciiTheme="minorHAnsi" w:hAnsiTheme="minorHAnsi" w:cstheme="minorHAnsi"/>
          <w:highlight w:val="yellow"/>
        </w:rPr>
      </w:pPr>
    </w:p>
    <w:p w:rsidR="00AA2FE0" w:rsidRDefault="00AA2FE0" w:rsidP="00AA2FE0">
      <w:pPr>
        <w:jc w:val="center"/>
        <w:rPr>
          <w:rFonts w:asciiTheme="minorHAnsi" w:eastAsia="Cambria" w:hAnsiTheme="minorHAnsi" w:cstheme="minorHAnsi"/>
          <w:b/>
          <w:i/>
        </w:rPr>
      </w:pPr>
      <w:r w:rsidRPr="00493C55">
        <w:rPr>
          <w:rFonts w:asciiTheme="minorHAnsi" w:eastAsia="Cambria" w:hAnsiTheme="minorHAnsi" w:cstheme="minorHAnsi"/>
          <w:b/>
          <w:i/>
        </w:rPr>
        <w:t xml:space="preserve">Aprobado por unanimidad de votos por parte de los integrantes del Comité </w:t>
      </w:r>
      <w:r>
        <w:rPr>
          <w:rFonts w:asciiTheme="minorHAnsi" w:eastAsia="Cambria" w:hAnsiTheme="minorHAnsi" w:cstheme="minorHAnsi"/>
          <w:b/>
          <w:i/>
        </w:rPr>
        <w:t>de Adquisiciones</w:t>
      </w:r>
      <w:r w:rsidRPr="00493C55">
        <w:rPr>
          <w:rFonts w:asciiTheme="minorHAnsi" w:eastAsia="Cambria" w:hAnsiTheme="minorHAnsi" w:cstheme="minorHAnsi"/>
          <w:b/>
          <w:i/>
        </w:rPr>
        <w:t xml:space="preserve"> presentes</w:t>
      </w:r>
    </w:p>
    <w:p w:rsidR="00AA2FE0" w:rsidRPr="006C08E7" w:rsidRDefault="00AA2FE0" w:rsidP="00AA2FE0">
      <w:pPr>
        <w:ind w:left="708"/>
        <w:jc w:val="center"/>
        <w:rPr>
          <w:rFonts w:asciiTheme="minorHAnsi" w:hAnsiTheme="minorHAnsi" w:cstheme="minorHAnsi"/>
          <w:b/>
          <w:i/>
        </w:rPr>
      </w:pPr>
    </w:p>
    <w:p w:rsidR="00AA2FE0" w:rsidRPr="006C08E7" w:rsidRDefault="00DA02E4" w:rsidP="00AA2FE0">
      <w:pPr>
        <w:jc w:val="both"/>
        <w:rPr>
          <w:rFonts w:asciiTheme="minorHAnsi" w:hAnsiTheme="minorHAnsi" w:cstheme="minorHAnsi"/>
        </w:rPr>
      </w:pPr>
      <w:r>
        <w:rPr>
          <w:rFonts w:asciiTheme="minorHAnsi" w:hAnsiTheme="minorHAnsi" w:cstheme="minorHAnsi"/>
        </w:rPr>
        <w:t xml:space="preserve">José Gómez Escobedo, adscrito al </w:t>
      </w:r>
      <w:r w:rsidRPr="006E4838">
        <w:rPr>
          <w:rFonts w:asciiTheme="minorHAnsi" w:hAnsiTheme="minorHAnsi" w:cstheme="minorHAnsi"/>
        </w:rPr>
        <w:t>Museo MAZ</w:t>
      </w:r>
      <w:r w:rsidR="00AA2FE0" w:rsidRPr="006C08E7">
        <w:rPr>
          <w:rFonts w:asciiTheme="minorHAnsi" w:hAnsiTheme="minorHAnsi" w:cstheme="minorHAnsi"/>
          <w:color w:val="000000" w:themeColor="text1"/>
        </w:rPr>
        <w:t>, dio contestación a las observaciones</w:t>
      </w:r>
      <w:r w:rsidR="00AA2FE0" w:rsidRPr="006C08E7">
        <w:rPr>
          <w:rFonts w:asciiTheme="minorHAnsi" w:hAnsiTheme="minorHAnsi" w:cstheme="minorHAnsi"/>
          <w:b/>
          <w:color w:val="000000" w:themeColor="text1"/>
        </w:rPr>
        <w:t xml:space="preserve"> </w:t>
      </w:r>
      <w:r w:rsidR="00AA2FE0" w:rsidRPr="006C08E7">
        <w:rPr>
          <w:rFonts w:asciiTheme="minorHAnsi" w:hAnsiTheme="minorHAnsi" w:cstheme="minorHAnsi"/>
          <w:color w:val="000000" w:themeColor="text1"/>
        </w:rPr>
        <w:t>realizadas por los Integrantes del Comité de Adquisiciones.</w:t>
      </w:r>
    </w:p>
    <w:p w:rsidR="00FB6405" w:rsidRPr="00FB6405" w:rsidRDefault="00FB6405" w:rsidP="00FB6405">
      <w:pPr>
        <w:shd w:val="clear" w:color="auto" w:fill="FFFFFF"/>
        <w:spacing w:after="100" w:afterAutospacing="1"/>
        <w:contextualSpacing/>
        <w:jc w:val="both"/>
        <w:rPr>
          <w:rFonts w:asciiTheme="minorHAnsi" w:hAnsiTheme="minorHAnsi" w:cstheme="minorHAnsi"/>
        </w:rPr>
      </w:pPr>
    </w:p>
    <w:p w:rsidR="00FB6405" w:rsidRPr="00493C55" w:rsidRDefault="00FB6405" w:rsidP="00FB6405">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w:t>
      </w:r>
      <w:r w:rsidRPr="00493C55">
        <w:rPr>
          <w:rFonts w:asciiTheme="minorHAnsi" w:eastAsia="Cambria" w:hAnsiTheme="minorHAnsi" w:cstheme="minorHAnsi"/>
        </w:rPr>
        <w:lastRenderedPageBreak/>
        <w:t xml:space="preserve">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 xml:space="preserve">requisición </w:t>
      </w:r>
      <w:r w:rsidR="006E4838" w:rsidRPr="006E4838">
        <w:rPr>
          <w:rFonts w:asciiTheme="minorHAnsi" w:hAnsiTheme="minorHAnsi" w:cstheme="minorHAnsi"/>
          <w:b/>
        </w:rPr>
        <w:t>202200891</w:t>
      </w:r>
      <w:r w:rsidRPr="00493C55">
        <w:rPr>
          <w:rFonts w:asciiTheme="minorHAnsi" w:eastAsia="Cambria" w:hAnsiTheme="minorHAnsi" w:cstheme="minorHAnsi"/>
        </w:rPr>
        <w:t>con las cuales habrá de convocarse a licitación pública, los que estén por la afirmativa, sírvanse manifestarlo levantando la mano.</w:t>
      </w:r>
    </w:p>
    <w:p w:rsidR="00FB6405" w:rsidRPr="00493C55" w:rsidRDefault="00FB6405" w:rsidP="00FB6405">
      <w:pPr>
        <w:jc w:val="both"/>
        <w:rPr>
          <w:rFonts w:asciiTheme="minorHAnsi" w:hAnsiTheme="minorHAnsi" w:cstheme="minorHAnsi"/>
        </w:rPr>
      </w:pPr>
    </w:p>
    <w:p w:rsidR="00FB6405" w:rsidRDefault="00FB6405" w:rsidP="00FB6405">
      <w:pPr>
        <w:jc w:val="center"/>
        <w:rPr>
          <w:rFonts w:asciiTheme="minorHAnsi" w:eastAsia="Cambria" w:hAnsiTheme="minorHAnsi" w:cstheme="minorHAnsi"/>
          <w:b/>
          <w:i/>
        </w:rPr>
      </w:pPr>
      <w:r w:rsidRPr="00493C55">
        <w:rPr>
          <w:rFonts w:asciiTheme="minorHAnsi" w:eastAsia="Cambria" w:hAnsiTheme="minorHAnsi" w:cstheme="minorHAnsi"/>
          <w:b/>
          <w:i/>
        </w:rPr>
        <w:t xml:space="preserve">Aprobado por unanimidad de votos por parte de los integrantes del Comité </w:t>
      </w:r>
      <w:r w:rsidR="008A3F37">
        <w:rPr>
          <w:rFonts w:asciiTheme="minorHAnsi" w:eastAsia="Cambria" w:hAnsiTheme="minorHAnsi" w:cstheme="minorHAnsi"/>
          <w:b/>
          <w:i/>
        </w:rPr>
        <w:t>de Adquisiciones</w:t>
      </w:r>
      <w:r w:rsidR="008A3F37" w:rsidRPr="00493C55">
        <w:rPr>
          <w:rFonts w:asciiTheme="minorHAnsi" w:eastAsia="Cambria" w:hAnsiTheme="minorHAnsi" w:cstheme="minorHAnsi"/>
          <w:b/>
          <w:i/>
        </w:rPr>
        <w:t xml:space="preserve"> </w:t>
      </w:r>
      <w:r w:rsidRPr="00493C55">
        <w:rPr>
          <w:rFonts w:asciiTheme="minorHAnsi" w:eastAsia="Cambria" w:hAnsiTheme="minorHAnsi" w:cstheme="minorHAnsi"/>
          <w:b/>
          <w:i/>
        </w:rPr>
        <w:t>presentes</w:t>
      </w:r>
    </w:p>
    <w:p w:rsidR="0021046A" w:rsidRDefault="0021046A" w:rsidP="00FB6405">
      <w:pPr>
        <w:jc w:val="center"/>
        <w:rPr>
          <w:rFonts w:asciiTheme="minorHAnsi" w:eastAsia="Cambria" w:hAnsiTheme="minorHAnsi" w:cstheme="minorHAnsi"/>
          <w:b/>
          <w:i/>
        </w:rPr>
      </w:pPr>
    </w:p>
    <w:p w:rsidR="0021046A" w:rsidRDefault="0021046A" w:rsidP="00FB6405">
      <w:pPr>
        <w:jc w:val="center"/>
        <w:rPr>
          <w:rFonts w:asciiTheme="minorHAnsi" w:eastAsia="Cambria" w:hAnsiTheme="minorHAnsi" w:cstheme="minorHAnsi"/>
          <w:b/>
          <w:i/>
        </w:rPr>
      </w:pPr>
    </w:p>
    <w:p w:rsidR="006E4838" w:rsidRPr="006E4838" w:rsidRDefault="006E4838" w:rsidP="006E4838">
      <w:pPr>
        <w:shd w:val="clear" w:color="auto" w:fill="FFFFFF"/>
        <w:spacing w:after="100" w:afterAutospacing="1"/>
        <w:contextualSpacing/>
        <w:jc w:val="both"/>
        <w:rPr>
          <w:rFonts w:asciiTheme="minorHAnsi" w:hAnsiTheme="minorHAnsi" w:cstheme="minorHAnsi"/>
        </w:rPr>
      </w:pPr>
      <w:r w:rsidRPr="006E4838">
        <w:rPr>
          <w:rFonts w:asciiTheme="minorHAnsi" w:hAnsiTheme="minorHAnsi" w:cstheme="minorHAnsi"/>
        </w:rPr>
        <w:t xml:space="preserve">Bases de la </w:t>
      </w:r>
      <w:r w:rsidRPr="006E4838">
        <w:rPr>
          <w:rFonts w:asciiTheme="minorHAnsi" w:hAnsiTheme="minorHAnsi" w:cstheme="minorHAnsi"/>
          <w:b/>
        </w:rPr>
        <w:t xml:space="preserve">requisición 202200890 </w:t>
      </w:r>
      <w:r w:rsidRPr="006E4838">
        <w:rPr>
          <w:rFonts w:asciiTheme="minorHAnsi" w:hAnsiTheme="minorHAnsi" w:cstheme="minorHAnsi"/>
        </w:rPr>
        <w:t>de la Dirección de Rastro Municipal adscrita a la Coordinación General de Servicios Municipales donde solicitan compra de material para construcción para la rehabilitación de las áreas de Rastro Municipal.</w:t>
      </w:r>
    </w:p>
    <w:p w:rsidR="008A3F37" w:rsidRDefault="008A3F37" w:rsidP="0021046A">
      <w:pPr>
        <w:shd w:val="clear" w:color="auto" w:fill="FFFFFF"/>
        <w:spacing w:after="100" w:afterAutospacing="1"/>
        <w:contextualSpacing/>
        <w:jc w:val="both"/>
        <w:rPr>
          <w:rFonts w:asciiTheme="minorHAnsi" w:hAnsiTheme="minorHAnsi" w:cstheme="minorHAnsi"/>
        </w:rPr>
      </w:pPr>
    </w:p>
    <w:p w:rsidR="0021046A" w:rsidRPr="0021046A" w:rsidRDefault="0021046A" w:rsidP="0021046A">
      <w:pPr>
        <w:shd w:val="clear" w:color="auto" w:fill="FFFFFF"/>
        <w:spacing w:after="100" w:afterAutospacing="1"/>
        <w:contextualSpacing/>
        <w:jc w:val="both"/>
        <w:rPr>
          <w:rFonts w:asciiTheme="minorHAnsi" w:hAnsiTheme="minorHAnsi" w:cstheme="minorHAnsi"/>
        </w:rPr>
      </w:pPr>
    </w:p>
    <w:p w:rsidR="0021046A" w:rsidRPr="00493C55" w:rsidRDefault="0021046A" w:rsidP="0021046A">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 xml:space="preserve">requisición </w:t>
      </w:r>
      <w:r w:rsidR="00E859FF" w:rsidRPr="006E4838">
        <w:rPr>
          <w:rFonts w:asciiTheme="minorHAnsi" w:hAnsiTheme="minorHAnsi" w:cstheme="minorHAnsi"/>
          <w:b/>
        </w:rPr>
        <w:t xml:space="preserve">202200890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21046A" w:rsidRPr="00493C55" w:rsidRDefault="0021046A" w:rsidP="0021046A">
      <w:pPr>
        <w:jc w:val="both"/>
        <w:rPr>
          <w:rFonts w:asciiTheme="minorHAnsi" w:hAnsiTheme="minorHAnsi" w:cstheme="minorHAnsi"/>
        </w:rPr>
      </w:pPr>
    </w:p>
    <w:p w:rsidR="0021046A" w:rsidRDefault="0021046A" w:rsidP="0021046A">
      <w:pPr>
        <w:jc w:val="center"/>
        <w:rPr>
          <w:rFonts w:asciiTheme="minorHAnsi" w:eastAsia="Cambria" w:hAnsiTheme="minorHAnsi" w:cstheme="minorHAnsi"/>
          <w:b/>
          <w:i/>
        </w:rPr>
      </w:pPr>
      <w:r w:rsidRPr="00493C55">
        <w:rPr>
          <w:rFonts w:asciiTheme="minorHAnsi" w:eastAsia="Cambria" w:hAnsiTheme="minorHAnsi" w:cstheme="minorHAnsi"/>
          <w:b/>
          <w:i/>
        </w:rPr>
        <w:t xml:space="preserve">Aprobado por unanimidad de votos por parte de los integrantes del Comité </w:t>
      </w:r>
      <w:r w:rsidR="008A3F37">
        <w:rPr>
          <w:rFonts w:asciiTheme="minorHAnsi" w:eastAsia="Cambria" w:hAnsiTheme="minorHAnsi" w:cstheme="minorHAnsi"/>
          <w:b/>
          <w:i/>
        </w:rPr>
        <w:t>de Adquisiciones</w:t>
      </w:r>
      <w:r w:rsidR="008A3F37" w:rsidRPr="00493C55">
        <w:rPr>
          <w:rFonts w:asciiTheme="minorHAnsi" w:eastAsia="Cambria" w:hAnsiTheme="minorHAnsi" w:cstheme="minorHAnsi"/>
          <w:b/>
          <w:i/>
        </w:rPr>
        <w:t xml:space="preserve"> </w:t>
      </w:r>
      <w:r w:rsidRPr="00493C55">
        <w:rPr>
          <w:rFonts w:asciiTheme="minorHAnsi" w:eastAsia="Cambria" w:hAnsiTheme="minorHAnsi" w:cstheme="minorHAnsi"/>
          <w:b/>
          <w:i/>
        </w:rPr>
        <w:t>presentes</w:t>
      </w:r>
    </w:p>
    <w:p w:rsidR="0021046A" w:rsidRDefault="0021046A" w:rsidP="0021046A">
      <w:pPr>
        <w:shd w:val="clear" w:color="auto" w:fill="FFFFFF"/>
        <w:spacing w:after="100" w:afterAutospacing="1"/>
        <w:contextualSpacing/>
        <w:jc w:val="both"/>
      </w:pPr>
    </w:p>
    <w:p w:rsidR="00E859FF" w:rsidRDefault="00E859FF" w:rsidP="00E859FF">
      <w:pPr>
        <w:shd w:val="clear" w:color="auto" w:fill="FFFFFF"/>
        <w:spacing w:after="100" w:afterAutospacing="1"/>
        <w:contextualSpacing/>
        <w:jc w:val="both"/>
        <w:rPr>
          <w:rFonts w:asciiTheme="minorHAnsi" w:hAnsiTheme="minorHAnsi" w:cstheme="minorHAnsi"/>
        </w:rPr>
      </w:pPr>
      <w:r w:rsidRPr="00E859FF">
        <w:rPr>
          <w:rFonts w:asciiTheme="minorHAnsi" w:hAnsiTheme="minorHAnsi" w:cstheme="minorHAnsi"/>
        </w:rPr>
        <w:t xml:space="preserve">Bases de la </w:t>
      </w:r>
      <w:r w:rsidRPr="00E859FF">
        <w:rPr>
          <w:rFonts w:asciiTheme="minorHAnsi" w:hAnsiTheme="minorHAnsi" w:cstheme="minorHAnsi"/>
          <w:b/>
        </w:rPr>
        <w:t xml:space="preserve">requisición 202200870 </w:t>
      </w:r>
      <w:r w:rsidRPr="00E859FF">
        <w:rPr>
          <w:rFonts w:asciiTheme="minorHAnsi" w:hAnsiTheme="minorHAnsi" w:cstheme="minorHAnsi"/>
        </w:rPr>
        <w:t>de la Dirección de Aseo Público adscrita a la Coordinación General de Servicios Municipales donde solicitan contenedores para desechos que se utilizaran para la recolección de residuos sólidos urbanos de la Dirección de Aseo Público del Municipio de Zapopan.</w:t>
      </w:r>
    </w:p>
    <w:p w:rsidR="00DB52A5" w:rsidRDefault="00DB52A5" w:rsidP="00E859FF">
      <w:pPr>
        <w:shd w:val="clear" w:color="auto" w:fill="FFFFFF"/>
        <w:spacing w:after="100" w:afterAutospacing="1"/>
        <w:contextualSpacing/>
        <w:jc w:val="both"/>
        <w:rPr>
          <w:rFonts w:asciiTheme="minorHAnsi" w:hAnsiTheme="minorHAnsi" w:cstheme="minorHAnsi"/>
        </w:rPr>
      </w:pPr>
    </w:p>
    <w:p w:rsidR="00DB52A5" w:rsidRDefault="00DB52A5" w:rsidP="00DB52A5">
      <w:pPr>
        <w:jc w:val="both"/>
        <w:rPr>
          <w:rFonts w:asciiTheme="minorHAnsi" w:hAnsiTheme="minorHAnsi" w:cstheme="minorHAnsi"/>
        </w:rPr>
      </w:pPr>
      <w:r w:rsidRPr="006C08E7">
        <w:rPr>
          <w:rFonts w:asciiTheme="minorHAnsi" w:hAnsiTheme="minorHAnsi" w:cstheme="minorHAnsi"/>
        </w:rPr>
        <w:t xml:space="preserve">Edmundo Antonio Amutio Villa, representante suplente del </w:t>
      </w:r>
      <w:proofErr w:type="gramStart"/>
      <w:r w:rsidRPr="006C08E7">
        <w:rPr>
          <w:rFonts w:asciiTheme="minorHAnsi" w:hAnsiTheme="minorHAnsi" w:cstheme="minorHAnsi"/>
        </w:rPr>
        <w:t>Presidente</w:t>
      </w:r>
      <w:proofErr w:type="gramEnd"/>
      <w:r w:rsidRPr="006C08E7">
        <w:rPr>
          <w:rFonts w:asciiTheme="minorHAnsi" w:hAnsiTheme="minorHAnsi" w:cstheme="minorHAnsi"/>
        </w:rPr>
        <w:t xml:space="preserve"> del Comité de Adquisiciones, solicita a los Integrantes del Comité de Adquisiciones el uso de la voz, </w:t>
      </w:r>
      <w:r w:rsidR="008D73F6" w:rsidRPr="006C08E7">
        <w:rPr>
          <w:rFonts w:asciiTheme="minorHAnsi" w:hAnsiTheme="minorHAnsi" w:cstheme="minorHAnsi"/>
        </w:rPr>
        <w:t>a Jairo</w:t>
      </w:r>
      <w:r>
        <w:rPr>
          <w:rFonts w:asciiTheme="minorHAnsi" w:hAnsiTheme="minorHAnsi" w:cstheme="minorHAnsi"/>
        </w:rPr>
        <w:t xml:space="preserve"> Israel Balcázar Flores, </w:t>
      </w:r>
      <w:r w:rsidRPr="00E859FF">
        <w:rPr>
          <w:rFonts w:asciiTheme="minorHAnsi" w:hAnsiTheme="minorHAnsi" w:cstheme="minorHAnsi"/>
        </w:rPr>
        <w:t>Direc</w:t>
      </w:r>
      <w:r>
        <w:rPr>
          <w:rFonts w:asciiTheme="minorHAnsi" w:hAnsiTheme="minorHAnsi" w:cstheme="minorHAnsi"/>
        </w:rPr>
        <w:t>tor</w:t>
      </w:r>
      <w:r w:rsidRPr="00E859FF">
        <w:rPr>
          <w:rFonts w:asciiTheme="minorHAnsi" w:hAnsiTheme="minorHAnsi" w:cstheme="minorHAnsi"/>
        </w:rPr>
        <w:t xml:space="preserve"> de </w:t>
      </w:r>
      <w:r>
        <w:rPr>
          <w:rFonts w:asciiTheme="minorHAnsi" w:hAnsiTheme="minorHAnsi" w:cstheme="minorHAnsi"/>
        </w:rPr>
        <w:t>Aseo Público</w:t>
      </w:r>
      <w:r>
        <w:rPr>
          <w:rFonts w:asciiTheme="minorHAnsi" w:hAnsiTheme="minorHAnsi" w:cstheme="minorHAnsi"/>
        </w:rPr>
        <w:t>, los que estén por la afirmativa sírvanse manifestando levantando su mano.</w:t>
      </w:r>
    </w:p>
    <w:p w:rsidR="00DB52A5" w:rsidRPr="006C08E7" w:rsidRDefault="00DB52A5" w:rsidP="00DB52A5">
      <w:pPr>
        <w:jc w:val="both"/>
        <w:rPr>
          <w:rFonts w:asciiTheme="minorHAnsi" w:hAnsiTheme="minorHAnsi" w:cstheme="minorHAnsi"/>
          <w:highlight w:val="yellow"/>
        </w:rPr>
      </w:pPr>
    </w:p>
    <w:p w:rsidR="00DB52A5" w:rsidRDefault="00DB52A5" w:rsidP="00DB52A5">
      <w:pPr>
        <w:jc w:val="center"/>
        <w:rPr>
          <w:rFonts w:asciiTheme="minorHAnsi" w:eastAsia="Cambria" w:hAnsiTheme="minorHAnsi" w:cstheme="minorHAnsi"/>
          <w:b/>
          <w:i/>
        </w:rPr>
      </w:pPr>
      <w:r w:rsidRPr="00493C55">
        <w:rPr>
          <w:rFonts w:asciiTheme="minorHAnsi" w:eastAsia="Cambria" w:hAnsiTheme="minorHAnsi" w:cstheme="minorHAnsi"/>
          <w:b/>
          <w:i/>
        </w:rPr>
        <w:t xml:space="preserve">Aprobado por unanimidad de votos por parte de los integrantes del Comité </w:t>
      </w:r>
      <w:r>
        <w:rPr>
          <w:rFonts w:asciiTheme="minorHAnsi" w:eastAsia="Cambria" w:hAnsiTheme="minorHAnsi" w:cstheme="minorHAnsi"/>
          <w:b/>
          <w:i/>
        </w:rPr>
        <w:t>de Adquisiciones</w:t>
      </w:r>
      <w:r w:rsidRPr="00493C55">
        <w:rPr>
          <w:rFonts w:asciiTheme="minorHAnsi" w:eastAsia="Cambria" w:hAnsiTheme="minorHAnsi" w:cstheme="minorHAnsi"/>
          <w:b/>
          <w:i/>
        </w:rPr>
        <w:t xml:space="preserve"> presentes</w:t>
      </w:r>
    </w:p>
    <w:p w:rsidR="00DB52A5" w:rsidRPr="006C08E7" w:rsidRDefault="00DB52A5" w:rsidP="00DB52A5">
      <w:pPr>
        <w:ind w:left="708"/>
        <w:jc w:val="center"/>
        <w:rPr>
          <w:rFonts w:asciiTheme="minorHAnsi" w:hAnsiTheme="minorHAnsi" w:cstheme="minorHAnsi"/>
          <w:b/>
          <w:i/>
        </w:rPr>
      </w:pPr>
    </w:p>
    <w:p w:rsidR="00DB52A5" w:rsidRPr="006C08E7" w:rsidRDefault="00DB52A5" w:rsidP="00DB52A5">
      <w:pPr>
        <w:jc w:val="both"/>
        <w:rPr>
          <w:rFonts w:asciiTheme="minorHAnsi" w:hAnsiTheme="minorHAnsi" w:cstheme="minorHAnsi"/>
        </w:rPr>
      </w:pPr>
      <w:r>
        <w:rPr>
          <w:rFonts w:asciiTheme="minorHAnsi" w:hAnsiTheme="minorHAnsi" w:cstheme="minorHAnsi"/>
        </w:rPr>
        <w:t xml:space="preserve">Jairo Israel Balcázar Flores, </w:t>
      </w:r>
      <w:r w:rsidRPr="00E859FF">
        <w:rPr>
          <w:rFonts w:asciiTheme="minorHAnsi" w:hAnsiTheme="minorHAnsi" w:cstheme="minorHAnsi"/>
        </w:rPr>
        <w:t>Direc</w:t>
      </w:r>
      <w:r>
        <w:rPr>
          <w:rFonts w:asciiTheme="minorHAnsi" w:hAnsiTheme="minorHAnsi" w:cstheme="minorHAnsi"/>
        </w:rPr>
        <w:t>tor</w:t>
      </w:r>
      <w:r w:rsidRPr="00E859FF">
        <w:rPr>
          <w:rFonts w:asciiTheme="minorHAnsi" w:hAnsiTheme="minorHAnsi" w:cstheme="minorHAnsi"/>
        </w:rPr>
        <w:t xml:space="preserve"> de </w:t>
      </w:r>
      <w:r>
        <w:rPr>
          <w:rFonts w:asciiTheme="minorHAnsi" w:hAnsiTheme="minorHAnsi" w:cstheme="minorHAnsi"/>
        </w:rPr>
        <w:t xml:space="preserve">Aseo Público, </w:t>
      </w:r>
      <w:r w:rsidRPr="006C08E7">
        <w:rPr>
          <w:rFonts w:asciiTheme="minorHAnsi" w:hAnsiTheme="minorHAnsi" w:cstheme="minorHAnsi"/>
          <w:color w:val="000000" w:themeColor="text1"/>
        </w:rPr>
        <w:t>dio contestación a las observaciones</w:t>
      </w:r>
      <w:r w:rsidRPr="006C08E7">
        <w:rPr>
          <w:rFonts w:asciiTheme="minorHAnsi" w:hAnsiTheme="minorHAnsi" w:cstheme="minorHAnsi"/>
          <w:b/>
          <w:color w:val="000000" w:themeColor="text1"/>
        </w:rPr>
        <w:t xml:space="preserve"> </w:t>
      </w:r>
      <w:r w:rsidRPr="006C08E7">
        <w:rPr>
          <w:rFonts w:asciiTheme="minorHAnsi" w:hAnsiTheme="minorHAnsi" w:cstheme="minorHAnsi"/>
          <w:color w:val="000000" w:themeColor="text1"/>
        </w:rPr>
        <w:t>realizadas por los Integrantes del Comité de Adquisiciones.</w:t>
      </w:r>
    </w:p>
    <w:p w:rsidR="00DB52A5" w:rsidRDefault="00DB52A5" w:rsidP="00E859FF">
      <w:pPr>
        <w:shd w:val="clear" w:color="auto" w:fill="FFFFFF"/>
        <w:spacing w:after="100" w:afterAutospacing="1"/>
        <w:contextualSpacing/>
        <w:jc w:val="both"/>
        <w:rPr>
          <w:rFonts w:asciiTheme="minorHAnsi" w:hAnsiTheme="minorHAnsi" w:cstheme="minorHAnsi"/>
        </w:rPr>
      </w:pPr>
    </w:p>
    <w:p w:rsidR="00DB52A5" w:rsidRPr="00E859FF" w:rsidRDefault="00DB52A5" w:rsidP="00E859FF">
      <w:pPr>
        <w:shd w:val="clear" w:color="auto" w:fill="FFFFFF"/>
        <w:spacing w:after="100" w:afterAutospacing="1"/>
        <w:contextualSpacing/>
        <w:jc w:val="both"/>
        <w:rPr>
          <w:rFonts w:asciiTheme="minorHAnsi" w:hAnsiTheme="minorHAnsi" w:cstheme="minorHAnsi"/>
        </w:rPr>
      </w:pPr>
    </w:p>
    <w:p w:rsidR="0021046A" w:rsidRPr="00493C55" w:rsidRDefault="0021046A" w:rsidP="0021046A">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 xml:space="preserve">requisición </w:t>
      </w:r>
      <w:r w:rsidR="00E859FF" w:rsidRPr="00E859FF">
        <w:rPr>
          <w:rFonts w:asciiTheme="minorHAnsi" w:hAnsiTheme="minorHAnsi" w:cstheme="minorHAnsi"/>
          <w:b/>
        </w:rPr>
        <w:t>202200870</w:t>
      </w:r>
      <w:r w:rsidR="00E859FF">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21046A" w:rsidRPr="00493C55" w:rsidRDefault="0021046A" w:rsidP="0021046A">
      <w:pPr>
        <w:jc w:val="both"/>
        <w:rPr>
          <w:rFonts w:asciiTheme="minorHAnsi" w:hAnsiTheme="minorHAnsi" w:cstheme="minorHAnsi"/>
        </w:rPr>
      </w:pPr>
    </w:p>
    <w:p w:rsidR="0021046A" w:rsidRDefault="0021046A" w:rsidP="0021046A">
      <w:pPr>
        <w:jc w:val="center"/>
        <w:rPr>
          <w:rFonts w:asciiTheme="minorHAnsi" w:eastAsia="Cambria" w:hAnsiTheme="minorHAnsi" w:cstheme="minorHAnsi"/>
          <w:b/>
          <w:i/>
        </w:rPr>
      </w:pPr>
      <w:r w:rsidRPr="00493C55">
        <w:rPr>
          <w:rFonts w:asciiTheme="minorHAnsi" w:eastAsia="Cambria" w:hAnsiTheme="minorHAnsi" w:cstheme="minorHAnsi"/>
          <w:b/>
          <w:i/>
        </w:rPr>
        <w:t xml:space="preserve">Aprobado por unanimidad de votos por parte de los integrantes del Comité </w:t>
      </w:r>
      <w:r w:rsidR="008A3F37">
        <w:rPr>
          <w:rFonts w:asciiTheme="minorHAnsi" w:eastAsia="Cambria" w:hAnsiTheme="minorHAnsi" w:cstheme="minorHAnsi"/>
          <w:b/>
          <w:i/>
        </w:rPr>
        <w:t>de Adquisiciones</w:t>
      </w:r>
      <w:r w:rsidR="008A3F37" w:rsidRPr="00493C55">
        <w:rPr>
          <w:rFonts w:asciiTheme="minorHAnsi" w:eastAsia="Cambria" w:hAnsiTheme="minorHAnsi" w:cstheme="minorHAnsi"/>
          <w:b/>
          <w:i/>
        </w:rPr>
        <w:t xml:space="preserve"> </w:t>
      </w:r>
      <w:r w:rsidRPr="00493C55">
        <w:rPr>
          <w:rFonts w:asciiTheme="minorHAnsi" w:eastAsia="Cambria" w:hAnsiTheme="minorHAnsi" w:cstheme="minorHAnsi"/>
          <w:b/>
          <w:i/>
        </w:rPr>
        <w:t>presentes</w:t>
      </w:r>
    </w:p>
    <w:p w:rsidR="0021046A" w:rsidRDefault="0021046A" w:rsidP="0021046A">
      <w:pPr>
        <w:shd w:val="clear" w:color="auto" w:fill="FFFFFF"/>
        <w:spacing w:after="100" w:afterAutospacing="1"/>
        <w:contextualSpacing/>
        <w:jc w:val="both"/>
      </w:pPr>
    </w:p>
    <w:p w:rsidR="00E859FF" w:rsidRPr="00E859FF" w:rsidRDefault="00E859FF" w:rsidP="00E859FF">
      <w:pPr>
        <w:shd w:val="clear" w:color="auto" w:fill="FFFFFF"/>
        <w:spacing w:after="100" w:afterAutospacing="1"/>
        <w:contextualSpacing/>
        <w:jc w:val="both"/>
        <w:rPr>
          <w:rFonts w:asciiTheme="minorHAnsi" w:hAnsiTheme="minorHAnsi" w:cstheme="minorHAnsi"/>
        </w:rPr>
      </w:pPr>
      <w:r w:rsidRPr="00E859FF">
        <w:rPr>
          <w:rFonts w:asciiTheme="minorHAnsi" w:hAnsiTheme="minorHAnsi" w:cstheme="minorHAnsi"/>
        </w:rPr>
        <w:t xml:space="preserve">Bases de la </w:t>
      </w:r>
      <w:r w:rsidRPr="00E859FF">
        <w:rPr>
          <w:rFonts w:asciiTheme="minorHAnsi" w:hAnsiTheme="minorHAnsi" w:cstheme="minorHAnsi"/>
          <w:b/>
        </w:rPr>
        <w:t xml:space="preserve">requisición 202201010 </w:t>
      </w:r>
      <w:r w:rsidRPr="00E859FF">
        <w:rPr>
          <w:rFonts w:asciiTheme="minorHAnsi" w:hAnsiTheme="minorHAnsi" w:cstheme="minorHAnsi"/>
        </w:rPr>
        <w:t xml:space="preserve">de la Dirección de Gestión Integral del Agua y Drenaje adscrita a la Coordinación General de Servicios Municipales donde solicitan compra de material utilizado para la reparación de fugas, bocas de tormenta, cajas de válvulas y tapas de registro de drenaje administrados por la Dirección de Gestión Integral del Agua y Drenaje. </w:t>
      </w:r>
    </w:p>
    <w:p w:rsidR="0021046A" w:rsidRPr="0021046A" w:rsidRDefault="0021046A" w:rsidP="0021046A">
      <w:pPr>
        <w:shd w:val="clear" w:color="auto" w:fill="FFFFFF"/>
        <w:spacing w:after="100" w:afterAutospacing="1"/>
        <w:contextualSpacing/>
        <w:jc w:val="both"/>
        <w:rPr>
          <w:rFonts w:asciiTheme="minorHAnsi" w:hAnsiTheme="minorHAnsi" w:cstheme="minorHAnsi"/>
        </w:rPr>
      </w:pPr>
    </w:p>
    <w:p w:rsidR="0021046A" w:rsidRPr="00493C55" w:rsidRDefault="0021046A" w:rsidP="0021046A">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 xml:space="preserve">requisición </w:t>
      </w:r>
      <w:r w:rsidR="00E859FF" w:rsidRPr="00E859FF">
        <w:rPr>
          <w:rFonts w:asciiTheme="minorHAnsi" w:hAnsiTheme="minorHAnsi" w:cstheme="minorHAnsi"/>
          <w:b/>
        </w:rPr>
        <w:t xml:space="preserve">202201010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21046A" w:rsidRPr="00493C55" w:rsidRDefault="0021046A" w:rsidP="0021046A">
      <w:pPr>
        <w:jc w:val="both"/>
        <w:rPr>
          <w:rFonts w:asciiTheme="minorHAnsi" w:hAnsiTheme="minorHAnsi" w:cstheme="minorHAnsi"/>
        </w:rPr>
      </w:pPr>
    </w:p>
    <w:p w:rsidR="0021046A" w:rsidRDefault="0021046A" w:rsidP="0021046A">
      <w:pPr>
        <w:jc w:val="center"/>
        <w:rPr>
          <w:rFonts w:asciiTheme="minorHAnsi" w:eastAsia="Cambria" w:hAnsiTheme="minorHAnsi" w:cstheme="minorHAnsi"/>
          <w:b/>
          <w:i/>
        </w:rPr>
      </w:pPr>
      <w:r w:rsidRPr="00493C55">
        <w:rPr>
          <w:rFonts w:asciiTheme="minorHAnsi" w:eastAsia="Cambria" w:hAnsiTheme="minorHAnsi" w:cstheme="minorHAnsi"/>
          <w:b/>
          <w:i/>
        </w:rPr>
        <w:t xml:space="preserve">Aprobado por unanimidad de votos por parte de los integrantes del Comité </w:t>
      </w:r>
      <w:r w:rsidR="008A3F37">
        <w:rPr>
          <w:rFonts w:asciiTheme="minorHAnsi" w:eastAsia="Cambria" w:hAnsiTheme="minorHAnsi" w:cstheme="minorHAnsi"/>
          <w:b/>
          <w:i/>
        </w:rPr>
        <w:t>de Adquisiciones</w:t>
      </w:r>
      <w:r w:rsidR="008A3F37" w:rsidRPr="00493C55">
        <w:rPr>
          <w:rFonts w:asciiTheme="minorHAnsi" w:eastAsia="Cambria" w:hAnsiTheme="minorHAnsi" w:cstheme="minorHAnsi"/>
          <w:b/>
          <w:i/>
        </w:rPr>
        <w:t xml:space="preserve"> </w:t>
      </w:r>
      <w:r w:rsidRPr="00493C55">
        <w:rPr>
          <w:rFonts w:asciiTheme="minorHAnsi" w:eastAsia="Cambria" w:hAnsiTheme="minorHAnsi" w:cstheme="minorHAnsi"/>
          <w:b/>
          <w:i/>
        </w:rPr>
        <w:t>presentes</w:t>
      </w:r>
    </w:p>
    <w:p w:rsidR="0021046A" w:rsidRDefault="0021046A" w:rsidP="0021046A">
      <w:pPr>
        <w:shd w:val="clear" w:color="auto" w:fill="FFFFFF"/>
        <w:spacing w:after="100" w:afterAutospacing="1"/>
        <w:contextualSpacing/>
        <w:jc w:val="both"/>
      </w:pPr>
    </w:p>
    <w:p w:rsidR="00E859FF" w:rsidRPr="00E859FF" w:rsidRDefault="00E859FF" w:rsidP="00E859FF">
      <w:pPr>
        <w:shd w:val="clear" w:color="auto" w:fill="FFFFFF"/>
        <w:spacing w:after="100" w:afterAutospacing="1"/>
        <w:contextualSpacing/>
        <w:jc w:val="both"/>
        <w:rPr>
          <w:rFonts w:asciiTheme="minorHAnsi" w:hAnsiTheme="minorHAnsi" w:cstheme="minorHAnsi"/>
        </w:rPr>
      </w:pPr>
      <w:r w:rsidRPr="00E859FF">
        <w:rPr>
          <w:rFonts w:asciiTheme="minorHAnsi" w:hAnsiTheme="minorHAnsi" w:cstheme="minorHAnsi"/>
        </w:rPr>
        <w:t xml:space="preserve">Bases de la </w:t>
      </w:r>
      <w:r w:rsidRPr="00E859FF">
        <w:rPr>
          <w:rFonts w:asciiTheme="minorHAnsi" w:hAnsiTheme="minorHAnsi" w:cstheme="minorHAnsi"/>
          <w:b/>
        </w:rPr>
        <w:t xml:space="preserve">requisición 202200697 </w:t>
      </w:r>
      <w:r w:rsidRPr="00E859FF">
        <w:rPr>
          <w:rFonts w:asciiTheme="minorHAnsi" w:hAnsiTheme="minorHAnsi" w:cstheme="minorHAnsi"/>
        </w:rPr>
        <w:t>de la Dirección de Gestión Integral del Agua y Drenaje adscrita a la Coordinación General de Servicios Municipales donde solicitan compra material eléctrico necesario para los pozos que administra la Dirección de Gestión Integral del Agua y Drenaje.</w:t>
      </w:r>
    </w:p>
    <w:p w:rsidR="0021046A" w:rsidRPr="0021046A" w:rsidRDefault="0021046A" w:rsidP="0021046A">
      <w:pPr>
        <w:shd w:val="clear" w:color="auto" w:fill="FFFFFF"/>
        <w:spacing w:after="100" w:afterAutospacing="1"/>
        <w:contextualSpacing/>
        <w:jc w:val="both"/>
        <w:rPr>
          <w:rFonts w:asciiTheme="minorHAnsi" w:hAnsiTheme="minorHAnsi" w:cstheme="minorHAnsi"/>
        </w:rPr>
      </w:pPr>
    </w:p>
    <w:p w:rsidR="0021046A" w:rsidRPr="00493C55" w:rsidRDefault="0021046A" w:rsidP="0021046A">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00E859FF">
        <w:rPr>
          <w:rFonts w:asciiTheme="minorHAnsi" w:hAnsiTheme="minorHAnsi" w:cstheme="minorHAnsi"/>
          <w:b/>
        </w:rPr>
        <w:t xml:space="preserve"> </w:t>
      </w:r>
      <w:r w:rsidR="00E859FF" w:rsidRPr="00E859FF">
        <w:rPr>
          <w:rFonts w:asciiTheme="minorHAnsi" w:hAnsiTheme="minorHAnsi" w:cstheme="minorHAnsi"/>
          <w:b/>
        </w:rPr>
        <w:t xml:space="preserve">202200697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21046A" w:rsidRPr="00493C55" w:rsidRDefault="0021046A" w:rsidP="0021046A">
      <w:pPr>
        <w:jc w:val="both"/>
        <w:rPr>
          <w:rFonts w:asciiTheme="minorHAnsi" w:hAnsiTheme="minorHAnsi" w:cstheme="minorHAnsi"/>
        </w:rPr>
      </w:pPr>
    </w:p>
    <w:p w:rsidR="0021046A" w:rsidRDefault="0021046A" w:rsidP="0021046A">
      <w:pPr>
        <w:jc w:val="center"/>
        <w:rPr>
          <w:rFonts w:asciiTheme="minorHAnsi" w:eastAsia="Cambria" w:hAnsiTheme="minorHAnsi" w:cstheme="minorHAnsi"/>
          <w:b/>
          <w:i/>
        </w:rPr>
      </w:pPr>
      <w:r w:rsidRPr="00493C55">
        <w:rPr>
          <w:rFonts w:asciiTheme="minorHAnsi" w:eastAsia="Cambria" w:hAnsiTheme="minorHAnsi" w:cstheme="minorHAnsi"/>
          <w:b/>
          <w:i/>
        </w:rPr>
        <w:t xml:space="preserve">Aprobado por unanimidad de votos por parte de los integrantes del Comité </w:t>
      </w:r>
      <w:r w:rsidR="008A3F37">
        <w:rPr>
          <w:rFonts w:asciiTheme="minorHAnsi" w:eastAsia="Cambria" w:hAnsiTheme="minorHAnsi" w:cstheme="minorHAnsi"/>
          <w:b/>
          <w:i/>
        </w:rPr>
        <w:t>de Adquisiciones</w:t>
      </w:r>
      <w:r w:rsidR="008A3F37" w:rsidRPr="00493C55">
        <w:rPr>
          <w:rFonts w:asciiTheme="minorHAnsi" w:eastAsia="Cambria" w:hAnsiTheme="minorHAnsi" w:cstheme="minorHAnsi"/>
          <w:b/>
          <w:i/>
        </w:rPr>
        <w:t xml:space="preserve"> </w:t>
      </w:r>
      <w:r w:rsidRPr="00493C55">
        <w:rPr>
          <w:rFonts w:asciiTheme="minorHAnsi" w:eastAsia="Cambria" w:hAnsiTheme="minorHAnsi" w:cstheme="minorHAnsi"/>
          <w:b/>
          <w:i/>
        </w:rPr>
        <w:t>presentes</w:t>
      </w:r>
    </w:p>
    <w:p w:rsidR="0021046A" w:rsidRDefault="0021046A" w:rsidP="0021046A">
      <w:pPr>
        <w:shd w:val="clear" w:color="auto" w:fill="FFFFFF"/>
        <w:spacing w:after="100" w:afterAutospacing="1"/>
        <w:contextualSpacing/>
        <w:jc w:val="both"/>
      </w:pPr>
    </w:p>
    <w:p w:rsidR="00E859FF" w:rsidRDefault="00E859FF" w:rsidP="00E859FF">
      <w:pPr>
        <w:shd w:val="clear" w:color="auto" w:fill="FFFFFF"/>
        <w:spacing w:after="100" w:afterAutospacing="1"/>
        <w:contextualSpacing/>
        <w:jc w:val="both"/>
        <w:rPr>
          <w:rFonts w:asciiTheme="minorHAnsi" w:hAnsiTheme="minorHAnsi" w:cstheme="minorHAnsi"/>
        </w:rPr>
      </w:pPr>
      <w:r w:rsidRPr="00E859FF">
        <w:rPr>
          <w:rFonts w:asciiTheme="minorHAnsi" w:hAnsiTheme="minorHAnsi" w:cstheme="minorHAnsi"/>
        </w:rPr>
        <w:t xml:space="preserve">Bases de la </w:t>
      </w:r>
      <w:r w:rsidRPr="00E859FF">
        <w:rPr>
          <w:rFonts w:asciiTheme="minorHAnsi" w:hAnsiTheme="minorHAnsi" w:cstheme="minorHAnsi"/>
          <w:b/>
        </w:rPr>
        <w:t xml:space="preserve">requisición 202200881 </w:t>
      </w:r>
      <w:r w:rsidRPr="00E859FF">
        <w:rPr>
          <w:rFonts w:asciiTheme="minorHAnsi" w:hAnsiTheme="minorHAnsi" w:cstheme="minorHAnsi"/>
        </w:rPr>
        <w:t xml:space="preserve">de la Dirección de Parques y Jardines adscrita a la Coordinación General de Servicios Municipales donde solicitan compra de material necesario para la reparación de mantenimiento de motosierras, desbrozadoras, etc. Cabe hacer mención que el mantenimiento y reparaciones son realizados por personal de taller con el que se cuenta en la dependencia, esto para los trabajos de día a día. </w:t>
      </w:r>
    </w:p>
    <w:p w:rsidR="00BA1C84" w:rsidRPr="00E859FF" w:rsidRDefault="00BA1C84" w:rsidP="00E859FF">
      <w:pPr>
        <w:shd w:val="clear" w:color="auto" w:fill="FFFFFF"/>
        <w:spacing w:after="100" w:afterAutospacing="1"/>
        <w:contextualSpacing/>
        <w:jc w:val="both"/>
        <w:rPr>
          <w:rFonts w:asciiTheme="minorHAnsi" w:hAnsiTheme="minorHAnsi" w:cstheme="minorHAnsi"/>
        </w:rPr>
      </w:pPr>
    </w:p>
    <w:p w:rsidR="0018275D" w:rsidRDefault="0018275D" w:rsidP="0018275D">
      <w:pPr>
        <w:jc w:val="both"/>
        <w:rPr>
          <w:rFonts w:asciiTheme="minorHAnsi" w:hAnsiTheme="minorHAnsi" w:cstheme="minorHAnsi"/>
        </w:rPr>
      </w:pPr>
      <w:r w:rsidRPr="006C08E7">
        <w:rPr>
          <w:rFonts w:asciiTheme="minorHAnsi" w:hAnsiTheme="minorHAnsi" w:cstheme="minorHAnsi"/>
        </w:rPr>
        <w:t xml:space="preserve">Edmundo Antonio Amutio Villa, representante suplente del </w:t>
      </w:r>
      <w:proofErr w:type="gramStart"/>
      <w:r w:rsidRPr="006C08E7">
        <w:rPr>
          <w:rFonts w:asciiTheme="minorHAnsi" w:hAnsiTheme="minorHAnsi" w:cstheme="minorHAnsi"/>
        </w:rPr>
        <w:t>Presidente</w:t>
      </w:r>
      <w:proofErr w:type="gramEnd"/>
      <w:r w:rsidRPr="006C08E7">
        <w:rPr>
          <w:rFonts w:asciiTheme="minorHAnsi" w:hAnsiTheme="minorHAnsi" w:cstheme="minorHAnsi"/>
        </w:rPr>
        <w:t xml:space="preserve"> del Comité de Adquisiciones, solicita a los Integrantes del Comité de Adquisiciones el uso de la voz, </w:t>
      </w:r>
      <w:r w:rsidR="00DB52A5" w:rsidRPr="006C08E7">
        <w:rPr>
          <w:rFonts w:asciiTheme="minorHAnsi" w:hAnsiTheme="minorHAnsi" w:cstheme="minorHAnsi"/>
        </w:rPr>
        <w:t>a Mónica</w:t>
      </w:r>
      <w:r w:rsidR="00DB52A5">
        <w:rPr>
          <w:rFonts w:asciiTheme="minorHAnsi" w:hAnsiTheme="minorHAnsi" w:cstheme="minorHAnsi"/>
        </w:rPr>
        <w:t xml:space="preserve"> Muñoz Guzmán</w:t>
      </w:r>
      <w:r>
        <w:rPr>
          <w:rFonts w:asciiTheme="minorHAnsi" w:hAnsiTheme="minorHAnsi" w:cstheme="minorHAnsi"/>
        </w:rPr>
        <w:t xml:space="preserve">, </w:t>
      </w:r>
      <w:r w:rsidR="00DB52A5">
        <w:rPr>
          <w:rFonts w:asciiTheme="minorHAnsi" w:hAnsiTheme="minorHAnsi" w:cstheme="minorHAnsi"/>
        </w:rPr>
        <w:t>a</w:t>
      </w:r>
      <w:r>
        <w:rPr>
          <w:rFonts w:asciiTheme="minorHAnsi" w:hAnsiTheme="minorHAnsi" w:cstheme="minorHAnsi"/>
        </w:rPr>
        <w:t>dscrit</w:t>
      </w:r>
      <w:r w:rsidR="00DB52A5">
        <w:rPr>
          <w:rFonts w:asciiTheme="minorHAnsi" w:hAnsiTheme="minorHAnsi" w:cstheme="minorHAnsi"/>
        </w:rPr>
        <w:t>a</w:t>
      </w:r>
      <w:r>
        <w:rPr>
          <w:rFonts w:asciiTheme="minorHAnsi" w:hAnsiTheme="minorHAnsi" w:cstheme="minorHAnsi"/>
        </w:rPr>
        <w:t xml:space="preserve"> a</w:t>
      </w:r>
      <w:r w:rsidRPr="00DA02E4">
        <w:rPr>
          <w:rFonts w:asciiTheme="minorHAnsi" w:hAnsiTheme="minorHAnsi" w:cstheme="minorHAnsi"/>
        </w:rPr>
        <w:t xml:space="preserve"> </w:t>
      </w:r>
      <w:r w:rsidRPr="00E859FF">
        <w:rPr>
          <w:rFonts w:asciiTheme="minorHAnsi" w:hAnsiTheme="minorHAnsi" w:cstheme="minorHAnsi"/>
        </w:rPr>
        <w:t>la Dirección de Parques y Jardines</w:t>
      </w:r>
      <w:r>
        <w:rPr>
          <w:rFonts w:asciiTheme="minorHAnsi" w:hAnsiTheme="minorHAnsi" w:cstheme="minorHAnsi"/>
        </w:rPr>
        <w:t>, los que estén por la afirmativa sírvanse manifestando levantando su mano.</w:t>
      </w:r>
    </w:p>
    <w:p w:rsidR="0018275D" w:rsidRPr="006C08E7" w:rsidRDefault="0018275D" w:rsidP="0018275D">
      <w:pPr>
        <w:jc w:val="both"/>
        <w:rPr>
          <w:rFonts w:asciiTheme="minorHAnsi" w:hAnsiTheme="minorHAnsi" w:cstheme="minorHAnsi"/>
          <w:highlight w:val="yellow"/>
        </w:rPr>
      </w:pPr>
    </w:p>
    <w:p w:rsidR="0018275D" w:rsidRDefault="0018275D" w:rsidP="0018275D">
      <w:pPr>
        <w:jc w:val="center"/>
        <w:rPr>
          <w:rFonts w:asciiTheme="minorHAnsi" w:eastAsia="Cambria" w:hAnsiTheme="minorHAnsi" w:cstheme="minorHAnsi"/>
          <w:b/>
          <w:i/>
        </w:rPr>
      </w:pPr>
      <w:r w:rsidRPr="00493C55">
        <w:rPr>
          <w:rFonts w:asciiTheme="minorHAnsi" w:eastAsia="Cambria" w:hAnsiTheme="minorHAnsi" w:cstheme="minorHAnsi"/>
          <w:b/>
          <w:i/>
        </w:rPr>
        <w:t xml:space="preserve">Aprobado por unanimidad de votos por parte de los integrantes del Comité </w:t>
      </w:r>
      <w:r>
        <w:rPr>
          <w:rFonts w:asciiTheme="minorHAnsi" w:eastAsia="Cambria" w:hAnsiTheme="minorHAnsi" w:cstheme="minorHAnsi"/>
          <w:b/>
          <w:i/>
        </w:rPr>
        <w:t>de Adquisiciones</w:t>
      </w:r>
      <w:r w:rsidRPr="00493C55">
        <w:rPr>
          <w:rFonts w:asciiTheme="minorHAnsi" w:eastAsia="Cambria" w:hAnsiTheme="minorHAnsi" w:cstheme="minorHAnsi"/>
          <w:b/>
          <w:i/>
        </w:rPr>
        <w:t xml:space="preserve"> presentes</w:t>
      </w:r>
    </w:p>
    <w:p w:rsidR="0018275D" w:rsidRPr="006C08E7" w:rsidRDefault="0018275D" w:rsidP="0018275D">
      <w:pPr>
        <w:ind w:left="708"/>
        <w:jc w:val="center"/>
        <w:rPr>
          <w:rFonts w:asciiTheme="minorHAnsi" w:hAnsiTheme="minorHAnsi" w:cstheme="minorHAnsi"/>
          <w:b/>
          <w:i/>
        </w:rPr>
      </w:pPr>
    </w:p>
    <w:p w:rsidR="0018275D" w:rsidRPr="006C08E7" w:rsidRDefault="00DB52A5" w:rsidP="0018275D">
      <w:pPr>
        <w:jc w:val="both"/>
        <w:rPr>
          <w:rFonts w:asciiTheme="minorHAnsi" w:hAnsiTheme="minorHAnsi" w:cstheme="minorHAnsi"/>
        </w:rPr>
      </w:pPr>
      <w:r>
        <w:rPr>
          <w:rFonts w:asciiTheme="minorHAnsi" w:hAnsiTheme="minorHAnsi" w:cstheme="minorHAnsi"/>
        </w:rPr>
        <w:t>Mónica Muñoz Guzmán</w:t>
      </w:r>
      <w:r w:rsidR="0018275D">
        <w:rPr>
          <w:rFonts w:asciiTheme="minorHAnsi" w:hAnsiTheme="minorHAnsi" w:cstheme="minorHAnsi"/>
        </w:rPr>
        <w:t xml:space="preserve"> adscrit</w:t>
      </w:r>
      <w:r>
        <w:rPr>
          <w:rFonts w:asciiTheme="minorHAnsi" w:hAnsiTheme="minorHAnsi" w:cstheme="minorHAnsi"/>
        </w:rPr>
        <w:t>a</w:t>
      </w:r>
      <w:r w:rsidR="0018275D">
        <w:rPr>
          <w:rFonts w:asciiTheme="minorHAnsi" w:hAnsiTheme="minorHAnsi" w:cstheme="minorHAnsi"/>
        </w:rPr>
        <w:t xml:space="preserve"> a</w:t>
      </w:r>
      <w:r w:rsidR="0018275D" w:rsidRPr="00DA02E4">
        <w:rPr>
          <w:rFonts w:asciiTheme="minorHAnsi" w:hAnsiTheme="minorHAnsi" w:cstheme="minorHAnsi"/>
        </w:rPr>
        <w:t xml:space="preserve"> </w:t>
      </w:r>
      <w:r w:rsidR="0018275D" w:rsidRPr="00E859FF">
        <w:rPr>
          <w:rFonts w:asciiTheme="minorHAnsi" w:hAnsiTheme="minorHAnsi" w:cstheme="minorHAnsi"/>
        </w:rPr>
        <w:t>la Dirección de Parques y Jardines</w:t>
      </w:r>
      <w:r w:rsidR="0018275D" w:rsidRPr="006C08E7">
        <w:rPr>
          <w:rFonts w:asciiTheme="minorHAnsi" w:hAnsiTheme="minorHAnsi" w:cstheme="minorHAnsi"/>
          <w:color w:val="000000" w:themeColor="text1"/>
        </w:rPr>
        <w:t>, dio contestación a las observaciones</w:t>
      </w:r>
      <w:r w:rsidR="0018275D" w:rsidRPr="006C08E7">
        <w:rPr>
          <w:rFonts w:asciiTheme="minorHAnsi" w:hAnsiTheme="minorHAnsi" w:cstheme="minorHAnsi"/>
          <w:b/>
          <w:color w:val="000000" w:themeColor="text1"/>
        </w:rPr>
        <w:t xml:space="preserve"> </w:t>
      </w:r>
      <w:r w:rsidR="0018275D" w:rsidRPr="006C08E7">
        <w:rPr>
          <w:rFonts w:asciiTheme="minorHAnsi" w:hAnsiTheme="minorHAnsi" w:cstheme="minorHAnsi"/>
          <w:color w:val="000000" w:themeColor="text1"/>
        </w:rPr>
        <w:t>realizadas por los Integrantes del Comité de Adquisiciones.</w:t>
      </w:r>
    </w:p>
    <w:p w:rsidR="007646EE" w:rsidRDefault="007646EE" w:rsidP="0021046A">
      <w:pPr>
        <w:shd w:val="clear" w:color="auto" w:fill="FFFFFF"/>
        <w:spacing w:after="100" w:afterAutospacing="1"/>
        <w:contextualSpacing/>
        <w:jc w:val="both"/>
      </w:pPr>
    </w:p>
    <w:p w:rsidR="0021046A" w:rsidRPr="00493C55" w:rsidRDefault="0021046A" w:rsidP="0021046A">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 xml:space="preserve">requisición </w:t>
      </w:r>
      <w:r w:rsidR="0018275D">
        <w:rPr>
          <w:rFonts w:asciiTheme="minorHAnsi" w:hAnsiTheme="minorHAnsi" w:cstheme="minorHAnsi"/>
          <w:b/>
        </w:rPr>
        <w:t>202200881</w:t>
      </w:r>
      <w:r w:rsidRPr="0021046A">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21046A" w:rsidRPr="00493C55" w:rsidRDefault="0021046A" w:rsidP="0021046A">
      <w:pPr>
        <w:jc w:val="both"/>
        <w:rPr>
          <w:rFonts w:asciiTheme="minorHAnsi" w:hAnsiTheme="minorHAnsi" w:cstheme="minorHAnsi"/>
        </w:rPr>
      </w:pPr>
    </w:p>
    <w:p w:rsidR="0021046A" w:rsidRDefault="0021046A" w:rsidP="0021046A">
      <w:pPr>
        <w:jc w:val="center"/>
        <w:rPr>
          <w:rFonts w:asciiTheme="minorHAnsi" w:eastAsia="Cambria" w:hAnsiTheme="minorHAnsi" w:cstheme="minorHAnsi"/>
          <w:b/>
          <w:i/>
        </w:rPr>
      </w:pPr>
      <w:r w:rsidRPr="00493C55">
        <w:rPr>
          <w:rFonts w:asciiTheme="minorHAnsi" w:eastAsia="Cambria" w:hAnsiTheme="minorHAnsi" w:cstheme="minorHAnsi"/>
          <w:b/>
          <w:i/>
        </w:rPr>
        <w:t xml:space="preserve">Aprobado por unanimidad de votos por parte de los integrantes del Comité </w:t>
      </w:r>
      <w:r w:rsidR="008A3F37">
        <w:rPr>
          <w:rFonts w:asciiTheme="minorHAnsi" w:eastAsia="Cambria" w:hAnsiTheme="minorHAnsi" w:cstheme="minorHAnsi"/>
          <w:b/>
          <w:i/>
        </w:rPr>
        <w:t>de Adquisiciones</w:t>
      </w:r>
      <w:r w:rsidR="008A3F37" w:rsidRPr="00493C55">
        <w:rPr>
          <w:rFonts w:asciiTheme="minorHAnsi" w:eastAsia="Cambria" w:hAnsiTheme="minorHAnsi" w:cstheme="minorHAnsi"/>
          <w:b/>
          <w:i/>
        </w:rPr>
        <w:t xml:space="preserve"> </w:t>
      </w:r>
      <w:r w:rsidRPr="00493C55">
        <w:rPr>
          <w:rFonts w:asciiTheme="minorHAnsi" w:eastAsia="Cambria" w:hAnsiTheme="minorHAnsi" w:cstheme="minorHAnsi"/>
          <w:b/>
          <w:i/>
        </w:rPr>
        <w:t>presentes</w:t>
      </w:r>
    </w:p>
    <w:p w:rsidR="00E859FF" w:rsidRDefault="00E859FF" w:rsidP="0021046A">
      <w:pPr>
        <w:jc w:val="center"/>
        <w:rPr>
          <w:rFonts w:asciiTheme="minorHAnsi" w:eastAsia="Cambria" w:hAnsiTheme="minorHAnsi" w:cstheme="minorHAnsi"/>
          <w:b/>
          <w:i/>
        </w:rPr>
      </w:pPr>
    </w:p>
    <w:p w:rsidR="00E859FF" w:rsidRDefault="00E859FF" w:rsidP="00E859FF">
      <w:pPr>
        <w:shd w:val="clear" w:color="auto" w:fill="FFFFFF"/>
        <w:spacing w:after="100" w:afterAutospacing="1"/>
        <w:contextualSpacing/>
        <w:jc w:val="both"/>
        <w:rPr>
          <w:rFonts w:asciiTheme="minorHAnsi" w:hAnsiTheme="minorHAnsi" w:cstheme="minorHAnsi"/>
        </w:rPr>
      </w:pPr>
      <w:r w:rsidRPr="00E859FF">
        <w:rPr>
          <w:rFonts w:asciiTheme="minorHAnsi" w:hAnsiTheme="minorHAnsi" w:cstheme="minorHAnsi"/>
        </w:rPr>
        <w:t xml:space="preserve">Bases de la </w:t>
      </w:r>
      <w:r w:rsidRPr="00E859FF">
        <w:rPr>
          <w:rFonts w:asciiTheme="minorHAnsi" w:hAnsiTheme="minorHAnsi" w:cstheme="minorHAnsi"/>
          <w:b/>
        </w:rPr>
        <w:t xml:space="preserve">requisición 202200864 </w:t>
      </w:r>
      <w:r w:rsidRPr="00E859FF">
        <w:rPr>
          <w:rFonts w:asciiTheme="minorHAnsi" w:hAnsiTheme="minorHAnsi" w:cstheme="minorHAnsi"/>
        </w:rPr>
        <w:t xml:space="preserve">de la Dirección de Parques y Jardines Coordinación General de Servicios Municipales donde solicitan compra de prendas de seguridad necesarios para los trabajos del día a día. </w:t>
      </w:r>
    </w:p>
    <w:p w:rsidR="007646EE" w:rsidRDefault="007646EE" w:rsidP="00E859FF">
      <w:pPr>
        <w:shd w:val="clear" w:color="auto" w:fill="FFFFFF"/>
        <w:spacing w:after="100" w:afterAutospacing="1"/>
        <w:contextualSpacing/>
        <w:jc w:val="both"/>
        <w:rPr>
          <w:rFonts w:asciiTheme="minorHAnsi" w:hAnsiTheme="minorHAnsi" w:cstheme="minorHAnsi"/>
        </w:rPr>
      </w:pPr>
    </w:p>
    <w:p w:rsidR="007646EE" w:rsidRPr="00493C55" w:rsidRDefault="007646EE" w:rsidP="007646EE">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 xml:space="preserve">requisición </w:t>
      </w:r>
      <w:r w:rsidRPr="00E859FF">
        <w:rPr>
          <w:rFonts w:asciiTheme="minorHAnsi" w:hAnsiTheme="minorHAnsi" w:cstheme="minorHAnsi"/>
          <w:b/>
        </w:rPr>
        <w:t xml:space="preserve">202200864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7646EE" w:rsidRPr="00493C55" w:rsidRDefault="007646EE" w:rsidP="007646EE">
      <w:pPr>
        <w:jc w:val="both"/>
        <w:rPr>
          <w:rFonts w:asciiTheme="minorHAnsi" w:hAnsiTheme="minorHAnsi" w:cstheme="minorHAnsi"/>
        </w:rPr>
      </w:pPr>
    </w:p>
    <w:p w:rsidR="007646EE" w:rsidRDefault="007646EE" w:rsidP="007646EE">
      <w:pPr>
        <w:jc w:val="center"/>
        <w:rPr>
          <w:rFonts w:asciiTheme="minorHAnsi" w:eastAsia="Cambria" w:hAnsiTheme="minorHAnsi" w:cstheme="minorHAnsi"/>
          <w:b/>
          <w:i/>
        </w:rPr>
      </w:pPr>
      <w:r w:rsidRPr="00493C55">
        <w:rPr>
          <w:rFonts w:asciiTheme="minorHAnsi" w:eastAsia="Cambria" w:hAnsiTheme="minorHAnsi" w:cstheme="minorHAnsi"/>
          <w:b/>
          <w:i/>
        </w:rPr>
        <w:t xml:space="preserve">Aprobado por unanimidad de votos por parte de los integrantes del Comité </w:t>
      </w:r>
      <w:r>
        <w:rPr>
          <w:rFonts w:asciiTheme="minorHAnsi" w:eastAsia="Cambria" w:hAnsiTheme="minorHAnsi" w:cstheme="minorHAnsi"/>
          <w:b/>
          <w:i/>
        </w:rPr>
        <w:t>de Adquisiciones</w:t>
      </w:r>
      <w:r w:rsidRPr="00493C55">
        <w:rPr>
          <w:rFonts w:asciiTheme="minorHAnsi" w:eastAsia="Cambria" w:hAnsiTheme="minorHAnsi" w:cstheme="minorHAnsi"/>
          <w:b/>
          <w:i/>
        </w:rPr>
        <w:t xml:space="preserve"> presentes</w:t>
      </w:r>
    </w:p>
    <w:p w:rsidR="007646EE" w:rsidRDefault="007646EE" w:rsidP="007646EE">
      <w:pPr>
        <w:jc w:val="center"/>
        <w:rPr>
          <w:rFonts w:asciiTheme="minorHAnsi" w:eastAsia="Cambria" w:hAnsiTheme="minorHAnsi" w:cstheme="minorHAnsi"/>
          <w:b/>
          <w:i/>
        </w:rPr>
      </w:pPr>
    </w:p>
    <w:p w:rsidR="008D73F6" w:rsidRDefault="008D73F6" w:rsidP="007646EE">
      <w:pPr>
        <w:shd w:val="clear" w:color="auto" w:fill="FFFFFF"/>
        <w:spacing w:after="100" w:afterAutospacing="1"/>
        <w:contextualSpacing/>
        <w:jc w:val="both"/>
        <w:rPr>
          <w:rFonts w:asciiTheme="minorHAnsi" w:hAnsiTheme="minorHAnsi" w:cstheme="minorHAnsi"/>
        </w:rPr>
      </w:pPr>
    </w:p>
    <w:p w:rsidR="007646EE" w:rsidRPr="007646EE" w:rsidRDefault="007646EE" w:rsidP="007646EE">
      <w:pPr>
        <w:shd w:val="clear" w:color="auto" w:fill="FFFFFF"/>
        <w:spacing w:after="100" w:afterAutospacing="1"/>
        <w:contextualSpacing/>
        <w:jc w:val="both"/>
        <w:rPr>
          <w:rFonts w:asciiTheme="minorHAnsi" w:hAnsiTheme="minorHAnsi" w:cstheme="minorHAnsi"/>
        </w:rPr>
      </w:pPr>
      <w:r w:rsidRPr="007646EE">
        <w:rPr>
          <w:rFonts w:asciiTheme="minorHAnsi" w:hAnsiTheme="minorHAnsi" w:cstheme="minorHAnsi"/>
        </w:rPr>
        <w:t xml:space="preserve">Bases de la </w:t>
      </w:r>
      <w:r w:rsidRPr="007646EE">
        <w:rPr>
          <w:rFonts w:asciiTheme="minorHAnsi" w:hAnsiTheme="minorHAnsi" w:cstheme="minorHAnsi"/>
          <w:b/>
        </w:rPr>
        <w:t xml:space="preserve">requisición 202200963 </w:t>
      </w:r>
      <w:r w:rsidRPr="007646EE">
        <w:rPr>
          <w:rFonts w:asciiTheme="minorHAnsi" w:hAnsiTheme="minorHAnsi" w:cstheme="minorHAnsi"/>
        </w:rPr>
        <w:t>de la Dirección de Administración adscrita a la Coordinación General de Administración e Innovación Gubernamental donde solicitan compra de refacciones y accesorios menores para realizar servicios preventivos y/o correctivos a motocicletas pertenecientes al padrón vehicular Zapopan.</w:t>
      </w:r>
    </w:p>
    <w:p w:rsidR="007646EE" w:rsidRDefault="007646EE" w:rsidP="00E859FF">
      <w:pPr>
        <w:shd w:val="clear" w:color="auto" w:fill="FFFFFF"/>
        <w:spacing w:after="100" w:afterAutospacing="1"/>
        <w:contextualSpacing/>
        <w:jc w:val="both"/>
        <w:rPr>
          <w:rFonts w:asciiTheme="minorHAnsi" w:hAnsiTheme="minorHAnsi" w:cstheme="minorHAnsi"/>
        </w:rPr>
      </w:pPr>
    </w:p>
    <w:p w:rsidR="007646EE" w:rsidRPr="00493C55" w:rsidRDefault="007646EE" w:rsidP="007646EE">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 xml:space="preserve">requisición </w:t>
      </w:r>
      <w:r w:rsidRPr="007646EE">
        <w:rPr>
          <w:rFonts w:asciiTheme="minorHAnsi" w:hAnsiTheme="minorHAnsi" w:cstheme="minorHAnsi"/>
          <w:b/>
        </w:rPr>
        <w:t>202200963</w:t>
      </w:r>
      <w:r>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7646EE" w:rsidRPr="00493C55" w:rsidRDefault="007646EE" w:rsidP="007646EE">
      <w:pPr>
        <w:jc w:val="both"/>
        <w:rPr>
          <w:rFonts w:asciiTheme="minorHAnsi" w:hAnsiTheme="minorHAnsi" w:cstheme="minorHAnsi"/>
        </w:rPr>
      </w:pPr>
    </w:p>
    <w:p w:rsidR="007646EE" w:rsidRDefault="007646EE" w:rsidP="007646EE">
      <w:pPr>
        <w:jc w:val="center"/>
        <w:rPr>
          <w:rFonts w:asciiTheme="minorHAnsi" w:eastAsia="Cambria" w:hAnsiTheme="minorHAnsi" w:cstheme="minorHAnsi"/>
          <w:b/>
          <w:i/>
        </w:rPr>
      </w:pPr>
      <w:r w:rsidRPr="00493C55">
        <w:rPr>
          <w:rFonts w:asciiTheme="minorHAnsi" w:eastAsia="Cambria" w:hAnsiTheme="minorHAnsi" w:cstheme="minorHAnsi"/>
          <w:b/>
          <w:i/>
        </w:rPr>
        <w:t xml:space="preserve">Aprobado por unanimidad de votos por parte de los integrantes del Comité </w:t>
      </w:r>
      <w:r>
        <w:rPr>
          <w:rFonts w:asciiTheme="minorHAnsi" w:eastAsia="Cambria" w:hAnsiTheme="minorHAnsi" w:cstheme="minorHAnsi"/>
          <w:b/>
          <w:i/>
        </w:rPr>
        <w:t>de Adquisiciones</w:t>
      </w:r>
      <w:r w:rsidRPr="00493C55">
        <w:rPr>
          <w:rFonts w:asciiTheme="minorHAnsi" w:eastAsia="Cambria" w:hAnsiTheme="minorHAnsi" w:cstheme="minorHAnsi"/>
          <w:b/>
          <w:i/>
        </w:rPr>
        <w:t xml:space="preserve"> presentes</w:t>
      </w:r>
    </w:p>
    <w:p w:rsidR="007646EE" w:rsidRPr="00E859FF" w:rsidRDefault="007646EE" w:rsidP="00E859FF">
      <w:pPr>
        <w:shd w:val="clear" w:color="auto" w:fill="FFFFFF"/>
        <w:spacing w:after="100" w:afterAutospacing="1"/>
        <w:contextualSpacing/>
        <w:jc w:val="both"/>
        <w:rPr>
          <w:rFonts w:asciiTheme="minorHAnsi" w:hAnsiTheme="minorHAnsi" w:cstheme="minorHAnsi"/>
        </w:rPr>
      </w:pPr>
    </w:p>
    <w:p w:rsidR="00FB6405" w:rsidRDefault="007646EE" w:rsidP="009F0679">
      <w:pPr>
        <w:pStyle w:val="Sinespaciado"/>
        <w:jc w:val="both"/>
        <w:rPr>
          <w:sz w:val="24"/>
          <w:szCs w:val="24"/>
        </w:rPr>
      </w:pPr>
      <w:r w:rsidRPr="0018275D">
        <w:rPr>
          <w:sz w:val="24"/>
          <w:szCs w:val="24"/>
        </w:rPr>
        <w:t xml:space="preserve">Bases de la </w:t>
      </w:r>
      <w:r w:rsidRPr="0018275D">
        <w:rPr>
          <w:b/>
          <w:sz w:val="24"/>
          <w:szCs w:val="24"/>
        </w:rPr>
        <w:t xml:space="preserve">requisición 202201088 y 202201089 </w:t>
      </w:r>
      <w:r w:rsidRPr="0018275D">
        <w:rPr>
          <w:sz w:val="24"/>
          <w:szCs w:val="24"/>
        </w:rPr>
        <w:t xml:space="preserve">de la Dirección de Administración adscrita a la Coordinación General de Administración e Innovación Gubernamental donde solicitan </w:t>
      </w:r>
      <w:r w:rsidR="001B26B5">
        <w:rPr>
          <w:sz w:val="24"/>
          <w:szCs w:val="24"/>
        </w:rPr>
        <w:t xml:space="preserve">vehículos utilitarios relacionada con la </w:t>
      </w:r>
      <w:r w:rsidR="001B26B5" w:rsidRPr="0018275D">
        <w:rPr>
          <w:sz w:val="24"/>
          <w:szCs w:val="24"/>
        </w:rPr>
        <w:t>requisición 20220108</w:t>
      </w:r>
      <w:r w:rsidR="001B26B5">
        <w:rPr>
          <w:sz w:val="24"/>
          <w:szCs w:val="24"/>
        </w:rPr>
        <w:t>9</w:t>
      </w:r>
      <w:r w:rsidR="00291E28">
        <w:rPr>
          <w:sz w:val="24"/>
          <w:szCs w:val="24"/>
        </w:rPr>
        <w:t xml:space="preserve"> </w:t>
      </w:r>
      <w:r w:rsidR="00F65494">
        <w:rPr>
          <w:sz w:val="24"/>
          <w:szCs w:val="24"/>
        </w:rPr>
        <w:t>d</w:t>
      </w:r>
      <w:r w:rsidR="00291E28">
        <w:rPr>
          <w:sz w:val="24"/>
          <w:szCs w:val="24"/>
        </w:rPr>
        <w:t>el</w:t>
      </w:r>
      <w:r w:rsidR="001B26B5">
        <w:rPr>
          <w:sz w:val="24"/>
          <w:szCs w:val="24"/>
        </w:rPr>
        <w:t xml:space="preserve"> </w:t>
      </w:r>
      <w:r w:rsidRPr="0018275D">
        <w:rPr>
          <w:sz w:val="24"/>
          <w:szCs w:val="24"/>
        </w:rPr>
        <w:t xml:space="preserve">servicio de mantenimiento preventivo para no perder garantía </w:t>
      </w:r>
      <w:r w:rsidR="00F65494">
        <w:rPr>
          <w:sz w:val="24"/>
          <w:szCs w:val="24"/>
        </w:rPr>
        <w:t xml:space="preserve">por lo que </w:t>
      </w:r>
      <w:r w:rsidR="001B26B5">
        <w:rPr>
          <w:sz w:val="24"/>
          <w:szCs w:val="24"/>
        </w:rPr>
        <w:t>se</w:t>
      </w:r>
      <w:r w:rsidRPr="0018275D">
        <w:rPr>
          <w:sz w:val="24"/>
          <w:szCs w:val="24"/>
        </w:rPr>
        <w:t xml:space="preserve"> solicita se liciten en conjunto y se asignen de acuerdo a las bases.</w:t>
      </w:r>
      <w:r w:rsidR="0018275D">
        <w:rPr>
          <w:sz w:val="24"/>
          <w:szCs w:val="24"/>
        </w:rPr>
        <w:t xml:space="preserve"> </w:t>
      </w:r>
    </w:p>
    <w:p w:rsidR="007646EE" w:rsidRDefault="007646EE" w:rsidP="009F0679">
      <w:pPr>
        <w:pStyle w:val="Sinespaciado"/>
        <w:jc w:val="both"/>
        <w:rPr>
          <w:sz w:val="24"/>
          <w:szCs w:val="24"/>
        </w:rPr>
      </w:pPr>
    </w:p>
    <w:p w:rsidR="007646EE" w:rsidRPr="00493C55" w:rsidRDefault="007646EE" w:rsidP="007646EE">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 xml:space="preserve">requisición </w:t>
      </w:r>
      <w:r w:rsidRPr="007646EE">
        <w:rPr>
          <w:rFonts w:asciiTheme="minorHAnsi" w:hAnsiTheme="minorHAnsi" w:cstheme="minorHAnsi"/>
          <w:b/>
        </w:rPr>
        <w:t>202201088 y 202201089</w:t>
      </w:r>
      <w:r>
        <w:rPr>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7646EE" w:rsidRPr="00493C55" w:rsidRDefault="007646EE" w:rsidP="007646EE">
      <w:pPr>
        <w:jc w:val="both"/>
        <w:rPr>
          <w:rFonts w:asciiTheme="minorHAnsi" w:hAnsiTheme="minorHAnsi" w:cstheme="minorHAnsi"/>
        </w:rPr>
      </w:pPr>
    </w:p>
    <w:p w:rsidR="007646EE" w:rsidRDefault="007646EE" w:rsidP="007646EE">
      <w:pPr>
        <w:jc w:val="center"/>
        <w:rPr>
          <w:rFonts w:asciiTheme="minorHAnsi" w:eastAsia="Cambria" w:hAnsiTheme="minorHAnsi" w:cstheme="minorHAnsi"/>
          <w:b/>
          <w:i/>
        </w:rPr>
      </w:pPr>
      <w:r w:rsidRPr="00493C55">
        <w:rPr>
          <w:rFonts w:asciiTheme="minorHAnsi" w:eastAsia="Cambria" w:hAnsiTheme="minorHAnsi" w:cstheme="minorHAnsi"/>
          <w:b/>
          <w:i/>
        </w:rPr>
        <w:t xml:space="preserve">Aprobado por unanimidad de votos por parte de los integrantes del Comité </w:t>
      </w:r>
      <w:r>
        <w:rPr>
          <w:rFonts w:asciiTheme="minorHAnsi" w:eastAsia="Cambria" w:hAnsiTheme="minorHAnsi" w:cstheme="minorHAnsi"/>
          <w:b/>
          <w:i/>
        </w:rPr>
        <w:t>de Adquisiciones</w:t>
      </w:r>
      <w:r w:rsidRPr="00493C55">
        <w:rPr>
          <w:rFonts w:asciiTheme="minorHAnsi" w:eastAsia="Cambria" w:hAnsiTheme="minorHAnsi" w:cstheme="minorHAnsi"/>
          <w:b/>
          <w:i/>
        </w:rPr>
        <w:t xml:space="preserve"> presentes</w:t>
      </w:r>
    </w:p>
    <w:p w:rsidR="007646EE" w:rsidRPr="009F0679" w:rsidRDefault="007646EE" w:rsidP="009F0679">
      <w:pPr>
        <w:pStyle w:val="Sinespaciado"/>
        <w:jc w:val="both"/>
        <w:rPr>
          <w:rFonts w:asciiTheme="minorHAnsi" w:hAnsiTheme="minorHAnsi" w:cstheme="minorHAnsi"/>
          <w:sz w:val="24"/>
          <w:szCs w:val="24"/>
        </w:rPr>
      </w:pPr>
    </w:p>
    <w:p w:rsidR="0021046A" w:rsidRDefault="0021046A" w:rsidP="0021046A">
      <w:pPr>
        <w:rPr>
          <w:rFonts w:asciiTheme="minorHAnsi" w:hAnsiTheme="minorHAnsi" w:cstheme="minorHAnsi"/>
          <w:b/>
        </w:rPr>
      </w:pPr>
    </w:p>
    <w:p w:rsidR="0021046A" w:rsidRDefault="00F84D77" w:rsidP="0021046A">
      <w:pPr>
        <w:rPr>
          <w:rFonts w:asciiTheme="minorHAnsi" w:hAnsiTheme="minorHAnsi" w:cstheme="minorHAnsi"/>
        </w:rPr>
      </w:pPr>
      <w:r>
        <w:rPr>
          <w:rFonts w:asciiTheme="minorHAnsi" w:hAnsiTheme="minorHAnsi" w:cstheme="minorHAnsi"/>
          <w:b/>
        </w:rPr>
        <w:lastRenderedPageBreak/>
        <w:t>Punto Sexto</w:t>
      </w:r>
      <w:r w:rsidR="0021046A" w:rsidRPr="0021046A">
        <w:rPr>
          <w:rFonts w:asciiTheme="minorHAnsi" w:hAnsiTheme="minorHAnsi" w:cstheme="minorHAnsi"/>
          <w:b/>
        </w:rPr>
        <w:t xml:space="preserve"> del orden del día,</w:t>
      </w:r>
      <w:r w:rsidR="0021046A" w:rsidRPr="0021046A">
        <w:rPr>
          <w:rFonts w:asciiTheme="minorHAnsi" w:hAnsiTheme="minorHAnsi" w:cstheme="minorHAnsi"/>
        </w:rPr>
        <w:t xml:space="preserve"> ASUNTOS VARIOS </w:t>
      </w:r>
    </w:p>
    <w:p w:rsidR="0021046A" w:rsidRPr="0021046A" w:rsidRDefault="0021046A" w:rsidP="0021046A">
      <w:pPr>
        <w:rPr>
          <w:rFonts w:asciiTheme="minorHAnsi" w:hAnsiTheme="minorHAnsi" w:cstheme="minorHAnsi"/>
        </w:rPr>
      </w:pPr>
    </w:p>
    <w:p w:rsidR="00F84D77" w:rsidRPr="00F84D77" w:rsidRDefault="00F84D77" w:rsidP="00F84D77">
      <w:pPr>
        <w:numPr>
          <w:ilvl w:val="0"/>
          <w:numId w:val="31"/>
        </w:numPr>
        <w:shd w:val="clear" w:color="auto" w:fill="FFFFFF"/>
        <w:contextualSpacing/>
        <w:jc w:val="both"/>
        <w:rPr>
          <w:rFonts w:asciiTheme="minorHAnsi" w:hAnsiTheme="minorHAnsi" w:cstheme="minorHAnsi"/>
          <w:color w:val="000000"/>
          <w:lang w:eastAsia="es-MX"/>
        </w:rPr>
      </w:pPr>
      <w:r w:rsidRPr="00F84D77">
        <w:rPr>
          <w:rFonts w:asciiTheme="minorHAnsi" w:hAnsiTheme="minorHAnsi" w:cstheme="minorHAnsi"/>
          <w:color w:val="000000"/>
          <w:lang w:eastAsia="es-MX"/>
        </w:rPr>
        <w:t>Se rinde el informe de conformidad  con el Artículo 95 del Reglamento de Compras, Enajenaciones y Contratación de Servicios del Municipio de Zapopan, Jalisco, del listado de conformidad al artículo 99 y/o 101, del mencionado Reglamento, según corresponda, las requisiciones con clasificación de Adjudicación Directa, en estatus presupuestal de autorizado, con respecto a la correcta clasificación y ejecución del presupuesto de egresos de conformidad con la Ley General de Contabilidad Gubernamental.</w:t>
      </w:r>
    </w:p>
    <w:p w:rsidR="00F84D77" w:rsidRPr="00F84D77" w:rsidRDefault="00F84D77" w:rsidP="00F84D77">
      <w:pPr>
        <w:shd w:val="clear" w:color="auto" w:fill="FFFFFF"/>
        <w:ind w:left="720"/>
        <w:contextualSpacing/>
        <w:jc w:val="both"/>
        <w:rPr>
          <w:rFonts w:asciiTheme="minorHAnsi" w:hAnsiTheme="minorHAnsi" w:cstheme="minorHAnsi"/>
          <w:color w:val="000000"/>
          <w:lang w:eastAsia="es-MX"/>
        </w:rPr>
      </w:pPr>
    </w:p>
    <w:p w:rsidR="00F84D77" w:rsidRPr="00F84D77" w:rsidRDefault="00F84D77" w:rsidP="00F84D77">
      <w:pPr>
        <w:shd w:val="clear" w:color="auto" w:fill="FFFFFF"/>
        <w:ind w:left="720"/>
        <w:contextualSpacing/>
        <w:jc w:val="both"/>
        <w:rPr>
          <w:rFonts w:asciiTheme="minorHAnsi" w:hAnsiTheme="minorHAnsi" w:cstheme="minorHAnsi"/>
          <w:color w:val="000000"/>
          <w:lang w:eastAsia="es-MX"/>
        </w:rPr>
      </w:pPr>
      <w:r w:rsidRPr="00F84D77">
        <w:rPr>
          <w:rFonts w:asciiTheme="minorHAnsi" w:hAnsiTheme="minorHAnsi" w:cstheme="minorHAnsi"/>
          <w:color w:val="000000"/>
          <w:lang w:eastAsia="es-MX"/>
        </w:rPr>
        <w:t xml:space="preserve">En cumplimiento al Artículo 95 y al Artículo 100 del Reglamento en cita, de las adjudicaciones directas señaladas en el Artículo 99, formalizadas de </w:t>
      </w:r>
      <w:r w:rsidRPr="00F84D77">
        <w:rPr>
          <w:rFonts w:asciiTheme="minorHAnsi" w:hAnsiTheme="minorHAnsi" w:cstheme="minorHAnsi"/>
          <w:b/>
          <w:color w:val="000000"/>
          <w:lang w:eastAsia="es-MX"/>
        </w:rPr>
        <w:t>enero y hasta el 31 de mayo del 2022</w:t>
      </w:r>
      <w:r w:rsidRPr="00F84D77">
        <w:rPr>
          <w:rFonts w:asciiTheme="minorHAnsi" w:hAnsiTheme="minorHAnsi" w:cstheme="minorHAnsi"/>
          <w:color w:val="000000"/>
          <w:lang w:eastAsia="es-MX"/>
        </w:rPr>
        <w:t xml:space="preserve">, mismo que se anexan mediante tablas de Excel en el presente oficio, el cual se hace entrega de una copia a los Integrantes del Comité de Adquisiciones presentes. </w:t>
      </w:r>
      <w:r w:rsidRPr="00F84D77">
        <w:rPr>
          <w:rFonts w:asciiTheme="minorHAnsi" w:hAnsiTheme="minorHAnsi" w:cstheme="minorHAnsi"/>
          <w:i/>
          <w:color w:val="000000"/>
          <w:lang w:eastAsia="es-MX"/>
        </w:rPr>
        <w:t>(Se les adjunto a la convocatoria y solo se les pasara para firmar de recibido)</w:t>
      </w:r>
    </w:p>
    <w:p w:rsidR="003C05D9" w:rsidRPr="006C08E7" w:rsidRDefault="003C05D9" w:rsidP="003C05D9">
      <w:pPr>
        <w:jc w:val="both"/>
        <w:rPr>
          <w:rFonts w:asciiTheme="minorHAnsi" w:hAnsiTheme="minorHAnsi" w:cstheme="minorHAnsi"/>
        </w:rPr>
      </w:pPr>
    </w:p>
    <w:p w:rsidR="003C05D9" w:rsidRPr="0021046A" w:rsidRDefault="003C05D9" w:rsidP="0021046A">
      <w:pPr>
        <w:shd w:val="clear" w:color="auto" w:fill="FFFFFF"/>
        <w:spacing w:after="100" w:afterAutospacing="1" w:line="276" w:lineRule="auto"/>
        <w:contextualSpacing/>
        <w:jc w:val="both"/>
        <w:rPr>
          <w:rFonts w:asciiTheme="minorHAnsi" w:hAnsiTheme="minorHAnsi" w:cstheme="minorHAnsi"/>
          <w:lang w:val="es-ES_tradnl"/>
        </w:rPr>
      </w:pPr>
    </w:p>
    <w:p w:rsidR="0021046A" w:rsidRPr="0021046A" w:rsidRDefault="0021046A" w:rsidP="0021046A">
      <w:pPr>
        <w:shd w:val="clear" w:color="auto" w:fill="FFFFFF"/>
        <w:spacing w:after="100" w:afterAutospacing="1" w:line="276" w:lineRule="auto"/>
        <w:contextualSpacing/>
        <w:jc w:val="both"/>
        <w:rPr>
          <w:rFonts w:asciiTheme="minorHAnsi" w:hAnsiTheme="minorHAnsi" w:cstheme="minorHAnsi"/>
          <w:lang w:val="es-ES_tradnl"/>
        </w:rPr>
      </w:pPr>
      <w:r w:rsidRPr="0021046A">
        <w:rPr>
          <w:rFonts w:asciiTheme="minorHAnsi" w:hAnsiTheme="minorHAnsi" w:cstheme="minorHAnsi"/>
          <w:lang w:val="es-ES_tradnl"/>
        </w:rPr>
        <w:t xml:space="preserve">Se solicita su autorización para su aprobación del </w:t>
      </w:r>
      <w:r w:rsidRPr="0021046A">
        <w:rPr>
          <w:rFonts w:asciiTheme="minorHAnsi" w:hAnsiTheme="minorHAnsi" w:cstheme="minorHAnsi"/>
          <w:b/>
          <w:lang w:val="es-ES_tradnl"/>
        </w:rPr>
        <w:t xml:space="preserve">asunto vario </w:t>
      </w:r>
      <w:r>
        <w:rPr>
          <w:rFonts w:asciiTheme="minorHAnsi" w:hAnsiTheme="minorHAnsi" w:cstheme="minorHAnsi"/>
          <w:b/>
          <w:lang w:val="es-ES_tradnl"/>
        </w:rPr>
        <w:t>A</w:t>
      </w:r>
      <w:r w:rsidRPr="0021046A">
        <w:rPr>
          <w:rFonts w:asciiTheme="minorHAnsi" w:hAnsiTheme="minorHAnsi" w:cstheme="minorHAnsi"/>
          <w:lang w:val="es-ES_tradnl"/>
        </w:rPr>
        <w:t>, los que estén por la afirmativa, sírvanse manifestarlo levantando su mano.</w:t>
      </w:r>
    </w:p>
    <w:p w:rsidR="0021046A" w:rsidRDefault="0021046A" w:rsidP="0021046A">
      <w:pPr>
        <w:rPr>
          <w:rFonts w:asciiTheme="minorHAnsi" w:hAnsiTheme="minorHAnsi" w:cstheme="minorHAnsi"/>
          <w:b/>
          <w:i/>
          <w:lang w:eastAsia="en-US"/>
        </w:rPr>
      </w:pPr>
    </w:p>
    <w:p w:rsidR="0021046A" w:rsidRDefault="0021046A" w:rsidP="0021046A">
      <w:pPr>
        <w:jc w:val="center"/>
        <w:rPr>
          <w:rFonts w:asciiTheme="minorHAnsi" w:hAnsiTheme="minorHAnsi" w:cstheme="minorHAnsi"/>
          <w:b/>
          <w:i/>
          <w:lang w:eastAsia="en-US"/>
        </w:rPr>
      </w:pPr>
      <w:r w:rsidRPr="0021046A">
        <w:rPr>
          <w:rFonts w:asciiTheme="minorHAnsi" w:hAnsiTheme="minorHAnsi" w:cstheme="minorHAnsi"/>
          <w:b/>
          <w:i/>
          <w:lang w:eastAsia="en-US"/>
        </w:rPr>
        <w:t>Aprobado por unanimidad de votos por parte de los integrantes del Comité</w:t>
      </w:r>
      <w:r w:rsidR="008A3F37">
        <w:rPr>
          <w:rFonts w:asciiTheme="minorHAnsi" w:hAnsiTheme="minorHAnsi" w:cstheme="minorHAnsi"/>
          <w:b/>
          <w:i/>
          <w:lang w:eastAsia="en-US"/>
        </w:rPr>
        <w:t xml:space="preserve"> de Adquisiciones</w:t>
      </w:r>
      <w:r w:rsidRPr="0021046A">
        <w:rPr>
          <w:rFonts w:asciiTheme="minorHAnsi" w:hAnsiTheme="minorHAnsi" w:cstheme="minorHAnsi"/>
          <w:b/>
          <w:i/>
          <w:lang w:eastAsia="en-US"/>
        </w:rPr>
        <w:t xml:space="preserve"> presentes</w:t>
      </w:r>
    </w:p>
    <w:p w:rsidR="0021046A" w:rsidRPr="0021046A" w:rsidRDefault="0021046A" w:rsidP="0021046A">
      <w:pPr>
        <w:jc w:val="center"/>
        <w:rPr>
          <w:rFonts w:asciiTheme="minorHAnsi" w:hAnsiTheme="minorHAnsi" w:cstheme="minorHAnsi"/>
          <w:b/>
          <w:i/>
          <w:lang w:eastAsia="en-US"/>
        </w:rPr>
      </w:pPr>
    </w:p>
    <w:p w:rsidR="00FB6405" w:rsidRDefault="00FB6405" w:rsidP="00FB6405">
      <w:pPr>
        <w:pStyle w:val="Prrafodelista"/>
        <w:ind w:left="720"/>
        <w:jc w:val="both"/>
        <w:rPr>
          <w:rFonts w:asciiTheme="minorHAnsi" w:eastAsia="Century Gothic" w:hAnsiTheme="minorHAnsi" w:cstheme="minorHAnsi"/>
          <w:b/>
        </w:rPr>
      </w:pPr>
    </w:p>
    <w:p w:rsidR="0021046A" w:rsidRDefault="0021046A" w:rsidP="0021046A">
      <w:pPr>
        <w:pStyle w:val="Prrafodelista"/>
        <w:numPr>
          <w:ilvl w:val="0"/>
          <w:numId w:val="20"/>
        </w:numPr>
        <w:spacing w:after="200" w:line="276" w:lineRule="auto"/>
        <w:contextualSpacing/>
        <w:jc w:val="both"/>
        <w:rPr>
          <w:rFonts w:asciiTheme="minorHAnsi" w:hAnsiTheme="minorHAnsi" w:cstheme="minorHAnsi"/>
        </w:rPr>
      </w:pPr>
      <w:r w:rsidRPr="0079729D">
        <w:rPr>
          <w:rFonts w:asciiTheme="minorHAnsi" w:hAnsiTheme="minorHAnsi" w:cstheme="minorHAnsi"/>
        </w:rPr>
        <w:t>L</w:t>
      </w:r>
      <w:r w:rsidRPr="0021046A">
        <w:rPr>
          <w:rFonts w:asciiTheme="minorHAnsi" w:hAnsiTheme="minorHAnsi" w:cstheme="minorHAnsi"/>
        </w:rPr>
        <w:t xml:space="preserve">a Dirección de Administración solicita la autorización del Comité de Adquisiciones ya que la empresa Llantas y Servicios Sánchez Barba, S.A. de C.V., solicita un incremento en los precios de los acumuladores asignados mediante proceso de licitación pública a la empresa en comento el incremento en los bienes adjudicados seria de un 15% con respecto al precio de venta del año 2021, el contrato cuenta con una vigencia del 30 de septiembre del 2021 al 31 de diciembre del 2022. </w:t>
      </w:r>
    </w:p>
    <w:p w:rsidR="00F84D77" w:rsidRDefault="00F84D77" w:rsidP="00F84D77">
      <w:pPr>
        <w:pStyle w:val="Prrafodelista"/>
        <w:ind w:left="1080"/>
        <w:rPr>
          <w:rFonts w:asciiTheme="minorHAnsi" w:hAnsiTheme="minorHAnsi" w:cstheme="minorHAnsi"/>
          <w:b/>
          <w:i/>
          <w:lang w:eastAsia="en-US"/>
        </w:rPr>
      </w:pPr>
    </w:p>
    <w:p w:rsidR="00F84D77" w:rsidRDefault="00F84D77" w:rsidP="00F84D77">
      <w:pPr>
        <w:pStyle w:val="Prrafodelista"/>
        <w:ind w:left="1080"/>
        <w:rPr>
          <w:rFonts w:asciiTheme="minorHAnsi" w:hAnsiTheme="minorHAnsi" w:cstheme="minorHAnsi"/>
          <w:b/>
          <w:i/>
          <w:lang w:eastAsia="en-US"/>
        </w:rPr>
      </w:pPr>
    </w:p>
    <w:p w:rsidR="00F84D77" w:rsidRPr="00F84D77" w:rsidRDefault="00F84D77" w:rsidP="00F84D77">
      <w:pPr>
        <w:pStyle w:val="Prrafodelista"/>
        <w:ind w:left="1080"/>
        <w:jc w:val="center"/>
        <w:rPr>
          <w:rFonts w:asciiTheme="minorHAnsi" w:hAnsiTheme="minorHAnsi" w:cstheme="minorHAnsi"/>
          <w:b/>
          <w:i/>
          <w:lang w:eastAsia="en-US"/>
        </w:rPr>
      </w:pPr>
      <w:r w:rsidRPr="00F84D77">
        <w:rPr>
          <w:rFonts w:asciiTheme="minorHAnsi" w:hAnsiTheme="minorHAnsi" w:cstheme="minorHAnsi"/>
          <w:b/>
          <w:i/>
          <w:lang w:eastAsia="en-US"/>
        </w:rPr>
        <w:t>Los integrantes del Comité de Adquisiciones se dan por enterados</w:t>
      </w:r>
    </w:p>
    <w:p w:rsidR="00F84D77" w:rsidRPr="00F84D77" w:rsidRDefault="00F84D77" w:rsidP="00F84D77">
      <w:pPr>
        <w:spacing w:after="200" w:line="276" w:lineRule="auto"/>
        <w:contextualSpacing/>
        <w:jc w:val="both"/>
        <w:rPr>
          <w:rFonts w:asciiTheme="minorHAnsi" w:hAnsiTheme="minorHAnsi" w:cstheme="minorHAnsi"/>
        </w:rPr>
      </w:pPr>
    </w:p>
    <w:p w:rsidR="008A3F37" w:rsidRPr="008D73F6" w:rsidRDefault="00F84D77" w:rsidP="00F84D77">
      <w:pPr>
        <w:pStyle w:val="Prrafodelista"/>
        <w:numPr>
          <w:ilvl w:val="0"/>
          <w:numId w:val="20"/>
        </w:numPr>
        <w:spacing w:after="200" w:line="276" w:lineRule="auto"/>
        <w:contextualSpacing/>
        <w:rPr>
          <w:rFonts w:asciiTheme="minorHAnsi" w:hAnsiTheme="minorHAnsi" w:cstheme="minorHAnsi"/>
        </w:rPr>
      </w:pPr>
      <w:r w:rsidRPr="00F84D77">
        <w:rPr>
          <w:rFonts w:asciiTheme="minorHAnsi" w:hAnsiTheme="minorHAnsi" w:cstheme="minorHAnsi"/>
        </w:rPr>
        <w:lastRenderedPageBreak/>
        <w:t xml:space="preserve">De conformidad al </w:t>
      </w:r>
      <w:r w:rsidRPr="00F84D77">
        <w:rPr>
          <w:rFonts w:asciiTheme="minorHAnsi" w:hAnsiTheme="minorHAnsi" w:cstheme="minorHAnsi"/>
          <w:color w:val="222222"/>
          <w:shd w:val="clear" w:color="auto" w:fill="FFFFFF"/>
        </w:rPr>
        <w:t>Artículo 24, Fracción III, del Reglamento de Compras, Enajenaciones y Contratación de Servicios del Municipio de Zapopan, Jalisco, se anexa el formato del Programa Anual de Adquisiciones 2023, para su aprobación.</w:t>
      </w:r>
    </w:p>
    <w:p w:rsidR="008D73F6" w:rsidRPr="00F84D77" w:rsidRDefault="008D73F6" w:rsidP="008D73F6">
      <w:pPr>
        <w:pStyle w:val="Prrafodelista"/>
        <w:spacing w:after="200" w:line="276" w:lineRule="auto"/>
        <w:ind w:left="1080"/>
        <w:contextualSpacing/>
        <w:rPr>
          <w:rFonts w:asciiTheme="minorHAnsi" w:hAnsiTheme="minorHAnsi" w:cstheme="minorHAnsi"/>
        </w:rPr>
      </w:pPr>
    </w:p>
    <w:p w:rsidR="008A3F37" w:rsidRPr="0021046A" w:rsidRDefault="008A3F37" w:rsidP="008A3F37">
      <w:pPr>
        <w:shd w:val="clear" w:color="auto" w:fill="FFFFFF"/>
        <w:spacing w:after="100" w:afterAutospacing="1" w:line="276" w:lineRule="auto"/>
        <w:contextualSpacing/>
        <w:jc w:val="both"/>
        <w:rPr>
          <w:rFonts w:asciiTheme="minorHAnsi" w:hAnsiTheme="minorHAnsi" w:cstheme="minorHAnsi"/>
          <w:lang w:val="es-ES_tradnl"/>
        </w:rPr>
      </w:pPr>
      <w:r w:rsidRPr="0021046A">
        <w:rPr>
          <w:rFonts w:asciiTheme="minorHAnsi" w:hAnsiTheme="minorHAnsi" w:cstheme="minorHAnsi"/>
          <w:lang w:val="es-ES_tradnl"/>
        </w:rPr>
        <w:t xml:space="preserve">Se solicita su autorización para su aprobación del </w:t>
      </w:r>
      <w:r w:rsidRPr="0021046A">
        <w:rPr>
          <w:rFonts w:asciiTheme="minorHAnsi" w:hAnsiTheme="minorHAnsi" w:cstheme="minorHAnsi"/>
          <w:b/>
          <w:lang w:val="es-ES_tradnl"/>
        </w:rPr>
        <w:t xml:space="preserve">asunto vario </w:t>
      </w:r>
      <w:r>
        <w:rPr>
          <w:rFonts w:asciiTheme="minorHAnsi" w:hAnsiTheme="minorHAnsi" w:cstheme="minorHAnsi"/>
          <w:b/>
          <w:lang w:val="es-ES_tradnl"/>
        </w:rPr>
        <w:t>B</w:t>
      </w:r>
      <w:r w:rsidRPr="0021046A">
        <w:rPr>
          <w:rFonts w:asciiTheme="minorHAnsi" w:hAnsiTheme="minorHAnsi" w:cstheme="minorHAnsi"/>
          <w:lang w:val="es-ES_tradnl"/>
        </w:rPr>
        <w:t>, los que estén por la afirmativa, sírvanse manifestarlo levantando su mano.</w:t>
      </w:r>
    </w:p>
    <w:p w:rsidR="008A3F37" w:rsidRDefault="008A3F37" w:rsidP="008A3F37">
      <w:pPr>
        <w:rPr>
          <w:rFonts w:asciiTheme="minorHAnsi" w:hAnsiTheme="minorHAnsi" w:cstheme="minorHAnsi"/>
          <w:b/>
          <w:i/>
          <w:lang w:eastAsia="en-US"/>
        </w:rPr>
      </w:pPr>
    </w:p>
    <w:p w:rsidR="008A3F37" w:rsidRDefault="008A3F37" w:rsidP="008A3F37">
      <w:pPr>
        <w:jc w:val="center"/>
        <w:rPr>
          <w:rFonts w:asciiTheme="minorHAnsi" w:hAnsiTheme="minorHAnsi" w:cstheme="minorHAnsi"/>
          <w:b/>
          <w:i/>
          <w:lang w:eastAsia="en-US"/>
        </w:rPr>
      </w:pPr>
      <w:r w:rsidRPr="0021046A">
        <w:rPr>
          <w:rFonts w:asciiTheme="minorHAnsi" w:hAnsiTheme="minorHAnsi" w:cstheme="minorHAnsi"/>
          <w:b/>
          <w:i/>
          <w:lang w:eastAsia="en-US"/>
        </w:rPr>
        <w:t>Aprobado por unanimidad de votos por parte de los integrantes del Comité</w:t>
      </w:r>
      <w:r>
        <w:rPr>
          <w:rFonts w:asciiTheme="minorHAnsi" w:hAnsiTheme="minorHAnsi" w:cstheme="minorHAnsi"/>
          <w:b/>
          <w:i/>
          <w:lang w:eastAsia="en-US"/>
        </w:rPr>
        <w:t xml:space="preserve"> de Adquisiciones </w:t>
      </w:r>
      <w:r w:rsidRPr="0021046A">
        <w:rPr>
          <w:rFonts w:asciiTheme="minorHAnsi" w:hAnsiTheme="minorHAnsi" w:cstheme="minorHAnsi"/>
          <w:b/>
          <w:i/>
          <w:lang w:eastAsia="en-US"/>
        </w:rPr>
        <w:t>presentes</w:t>
      </w:r>
    </w:p>
    <w:p w:rsidR="00FB6405" w:rsidRDefault="00FB6405" w:rsidP="00FB6405">
      <w:pPr>
        <w:pStyle w:val="Prrafodelista"/>
        <w:ind w:left="720"/>
        <w:jc w:val="both"/>
        <w:rPr>
          <w:rFonts w:asciiTheme="minorHAnsi" w:eastAsia="Century Gothic" w:hAnsiTheme="minorHAnsi" w:cstheme="minorHAnsi"/>
          <w:b/>
        </w:rPr>
      </w:pPr>
    </w:p>
    <w:p w:rsidR="00BD6C29" w:rsidRDefault="00F84D77" w:rsidP="00F84D77">
      <w:pPr>
        <w:pStyle w:val="Prrafodelista"/>
        <w:numPr>
          <w:ilvl w:val="0"/>
          <w:numId w:val="20"/>
        </w:numPr>
        <w:spacing w:after="200" w:line="276" w:lineRule="auto"/>
        <w:contextualSpacing/>
        <w:jc w:val="both"/>
        <w:rPr>
          <w:rFonts w:asciiTheme="minorHAnsi" w:hAnsiTheme="minorHAnsi" w:cstheme="minorHAnsi"/>
        </w:rPr>
      </w:pPr>
      <w:r w:rsidRPr="00AB65A4">
        <w:rPr>
          <w:rFonts w:asciiTheme="minorHAnsi" w:hAnsiTheme="minorHAnsi" w:cstheme="minorHAnsi"/>
        </w:rPr>
        <w:t>Se solicita la autorización de Comité de Adquisiciones de la Nota Aclaratoria, referente de la modificación en el monto de la requisición 202200362, misma que se presentó en la sesión 3 Ordinaria del 2022, de fecha del 24 de febrero del 2022,  como adjudicación directa A3, relativa a Arrendamiento de Edificios  en Plaza Concentro, ocupado por oficinas de Padrón y Licencias,  por un monto de $ 850,475.36, debido a que el proveedor cambió de situación fiscal, solicit</w:t>
      </w:r>
      <w:r>
        <w:rPr>
          <w:rFonts w:asciiTheme="minorHAnsi" w:hAnsiTheme="minorHAnsi" w:cstheme="minorHAnsi"/>
        </w:rPr>
        <w:t>ando</w:t>
      </w:r>
      <w:r w:rsidRPr="00AB65A4">
        <w:rPr>
          <w:rFonts w:asciiTheme="minorHAnsi" w:hAnsiTheme="minorHAnsi" w:cstheme="minorHAnsi"/>
        </w:rPr>
        <w:t xml:space="preserve"> el cambio de la retención en él </w:t>
      </w:r>
      <w:proofErr w:type="spellStart"/>
      <w:r w:rsidRPr="00AB65A4">
        <w:rPr>
          <w:rFonts w:asciiTheme="minorHAnsi" w:hAnsiTheme="minorHAnsi" w:cstheme="minorHAnsi"/>
        </w:rPr>
        <w:t>re</w:t>
      </w:r>
      <w:r>
        <w:rPr>
          <w:rFonts w:asciiTheme="minorHAnsi" w:hAnsiTheme="minorHAnsi" w:cstheme="minorHAnsi"/>
        </w:rPr>
        <w:t>s</w:t>
      </w:r>
      <w:r w:rsidRPr="00AB65A4">
        <w:rPr>
          <w:rFonts w:asciiTheme="minorHAnsi" w:hAnsiTheme="minorHAnsi" w:cstheme="minorHAnsi"/>
        </w:rPr>
        <w:t>ico</w:t>
      </w:r>
      <w:proofErr w:type="spellEnd"/>
      <w:r w:rsidRPr="00AB65A4">
        <w:rPr>
          <w:rFonts w:asciiTheme="minorHAnsi" w:hAnsiTheme="minorHAnsi" w:cstheme="minorHAnsi"/>
        </w:rPr>
        <w:t>, la cual disminuyo del 10% al 1.25%, lo cual hizo que aumentará el monto total a $ 920,679.69, aclarando que la renta sigue siendo el mismo monto mensual de $ 66,861.27 solo cambio la retención.</w:t>
      </w:r>
    </w:p>
    <w:p w:rsidR="00F84D77" w:rsidRDefault="00F84D77" w:rsidP="00F84D77">
      <w:pPr>
        <w:shd w:val="clear" w:color="auto" w:fill="FFFFFF"/>
        <w:spacing w:after="100" w:afterAutospacing="1" w:line="276" w:lineRule="auto"/>
        <w:ind w:left="720"/>
        <w:contextualSpacing/>
        <w:jc w:val="both"/>
        <w:rPr>
          <w:rFonts w:asciiTheme="minorHAnsi" w:hAnsiTheme="minorHAnsi" w:cstheme="minorHAnsi"/>
          <w:lang w:val="es-ES_tradnl"/>
        </w:rPr>
      </w:pPr>
      <w:r w:rsidRPr="00F84D77">
        <w:rPr>
          <w:rFonts w:asciiTheme="minorHAnsi" w:hAnsiTheme="minorHAnsi" w:cstheme="minorHAnsi"/>
          <w:lang w:val="es-ES_tradnl"/>
        </w:rPr>
        <w:t xml:space="preserve">Se solicita su autorización para su aprobación del </w:t>
      </w:r>
      <w:r w:rsidRPr="00F84D77">
        <w:rPr>
          <w:rFonts w:asciiTheme="minorHAnsi" w:hAnsiTheme="minorHAnsi" w:cstheme="minorHAnsi"/>
          <w:b/>
          <w:lang w:val="es-ES_tradnl"/>
        </w:rPr>
        <w:t>asunto vario B</w:t>
      </w:r>
      <w:r w:rsidRPr="00F84D77">
        <w:rPr>
          <w:rFonts w:asciiTheme="minorHAnsi" w:hAnsiTheme="minorHAnsi" w:cstheme="minorHAnsi"/>
          <w:lang w:val="es-ES_tradnl"/>
        </w:rPr>
        <w:t>, los que estén por la afirmativa, sírvanse manifestarlo levantando su mano.</w:t>
      </w:r>
    </w:p>
    <w:p w:rsidR="00F84D77" w:rsidRPr="00F84D77" w:rsidRDefault="00F84D77" w:rsidP="00F84D77">
      <w:pPr>
        <w:shd w:val="clear" w:color="auto" w:fill="FFFFFF"/>
        <w:spacing w:after="100" w:afterAutospacing="1" w:line="276" w:lineRule="auto"/>
        <w:ind w:left="720"/>
        <w:contextualSpacing/>
        <w:jc w:val="both"/>
        <w:rPr>
          <w:rFonts w:asciiTheme="minorHAnsi" w:hAnsiTheme="minorHAnsi" w:cstheme="minorHAnsi"/>
          <w:b/>
          <w:i/>
          <w:lang w:eastAsia="en-US"/>
        </w:rPr>
      </w:pPr>
    </w:p>
    <w:p w:rsidR="00F84D77" w:rsidRPr="00F84D77" w:rsidRDefault="00F84D77" w:rsidP="00F84D77">
      <w:pPr>
        <w:jc w:val="center"/>
        <w:rPr>
          <w:rFonts w:asciiTheme="minorHAnsi" w:hAnsiTheme="minorHAnsi" w:cstheme="minorHAnsi"/>
          <w:b/>
          <w:i/>
          <w:lang w:eastAsia="en-US"/>
        </w:rPr>
      </w:pPr>
      <w:r w:rsidRPr="00F84D77">
        <w:rPr>
          <w:rFonts w:asciiTheme="minorHAnsi" w:hAnsiTheme="minorHAnsi" w:cstheme="minorHAnsi"/>
          <w:b/>
          <w:i/>
          <w:lang w:eastAsia="en-US"/>
        </w:rPr>
        <w:t>Aprobado por unanimidad de votos por parte de los integrantes del Comité de Adquisiciones presentes</w:t>
      </w:r>
    </w:p>
    <w:p w:rsidR="008A3F37" w:rsidRPr="008A3F37" w:rsidRDefault="008A3F37" w:rsidP="008A3F37">
      <w:pPr>
        <w:pStyle w:val="Prrafodelista"/>
        <w:spacing w:after="200" w:line="276" w:lineRule="auto"/>
        <w:ind w:left="1080"/>
        <w:contextualSpacing/>
        <w:jc w:val="both"/>
        <w:rPr>
          <w:rFonts w:asciiTheme="minorHAnsi" w:hAnsiTheme="minorHAnsi" w:cstheme="minorHAnsi"/>
        </w:rPr>
      </w:pPr>
    </w:p>
    <w:p w:rsidR="00F84D77" w:rsidRPr="00F84D77" w:rsidRDefault="00F84D77" w:rsidP="000E1F4B">
      <w:pPr>
        <w:pStyle w:val="Prrafodelista"/>
        <w:numPr>
          <w:ilvl w:val="0"/>
          <w:numId w:val="20"/>
        </w:numPr>
        <w:shd w:val="clear" w:color="auto" w:fill="FFFFFF"/>
        <w:spacing w:after="100" w:afterAutospacing="1" w:line="276" w:lineRule="auto"/>
        <w:contextualSpacing/>
        <w:jc w:val="both"/>
        <w:rPr>
          <w:rFonts w:asciiTheme="minorHAnsi" w:eastAsiaTheme="minorEastAsia" w:hAnsiTheme="minorHAnsi" w:cstheme="minorHAnsi"/>
          <w:color w:val="000000"/>
          <w:lang w:val="es-ES" w:eastAsia="es-MX"/>
        </w:rPr>
      </w:pPr>
      <w:r w:rsidRPr="00F84D77">
        <w:rPr>
          <w:rFonts w:asciiTheme="minorHAnsi" w:hAnsiTheme="minorHAnsi" w:cstheme="minorHAnsi"/>
          <w:color w:val="000000"/>
          <w:lang w:eastAsia="es-MX"/>
        </w:rPr>
        <w:t xml:space="preserve">Se informa al Comité de Adquisiciones, que se recibió escrito por parte del licitante Lumo Financiera del Centro S.A. de C.V. SOFORM E.N.R., mediante el cual manifiesta relativo a la Licitación Pública Nacional con Participación del Comité de Adquisiciones números 202200792 y 202200793, </w:t>
      </w:r>
      <w:r w:rsidRPr="00F84D77">
        <w:rPr>
          <w:rFonts w:asciiTheme="minorHAnsi" w:eastAsiaTheme="minorEastAsia" w:hAnsiTheme="minorHAnsi" w:cstheme="minorHAnsi"/>
          <w:lang w:val="es-ES" w:eastAsia="es-MX"/>
        </w:rPr>
        <w:t xml:space="preserve">Servicio de arrendamiento puro sin ISR de Vehículos, para la operatividad de las distintas dependencias del Municipio de Zapopan, Jalisco, derivado de la revisión en la propuesta económica presentada se observó un error mecanográfico </w:t>
      </w:r>
      <w:r w:rsidRPr="00F84D77">
        <w:rPr>
          <w:rFonts w:asciiTheme="minorHAnsi" w:eastAsiaTheme="minorEastAsia" w:hAnsiTheme="minorHAnsi" w:cstheme="minorHAnsi"/>
          <w:lang w:val="es-ES" w:eastAsia="es-MX"/>
        </w:rPr>
        <w:lastRenderedPageBreak/>
        <w:t>ya que se plasmó el costo si</w:t>
      </w:r>
      <w:r w:rsidR="00F65494">
        <w:rPr>
          <w:rFonts w:asciiTheme="minorHAnsi" w:eastAsiaTheme="minorEastAsia" w:hAnsiTheme="minorHAnsi" w:cstheme="minorHAnsi"/>
          <w:lang w:val="es-ES" w:eastAsia="es-MX"/>
        </w:rPr>
        <w:t>n</w:t>
      </w:r>
      <w:r w:rsidRPr="00F84D77">
        <w:rPr>
          <w:rFonts w:asciiTheme="minorHAnsi" w:eastAsiaTheme="minorEastAsia" w:hAnsiTheme="minorHAnsi" w:cstheme="minorHAnsi"/>
          <w:lang w:val="es-ES" w:eastAsia="es-MX"/>
        </w:rPr>
        <w:t xml:space="preserve"> desglosar el I.V.A., el precio ofertado en la propuesta económica si incluye I.V.A., por lo que no afecta el monto adjudicado a su favor, así como todos los gastos de ejecución y contrato en los términos y condiciones señalados en nuestra propuesta técnica por lo tanto el  Municipio no deberá realizar ninguna erogación adicional, lo anterior con fundamento en el Articulo 76 del </w:t>
      </w:r>
      <w:r w:rsidRPr="00F84D77">
        <w:rPr>
          <w:rFonts w:asciiTheme="minorHAnsi" w:hAnsiTheme="minorHAnsi" w:cstheme="minorHAnsi"/>
          <w:color w:val="222222"/>
          <w:shd w:val="clear" w:color="auto" w:fill="FFFFFF"/>
        </w:rPr>
        <w:t>del Reglamento de Compras, Enajenaciones y Contratación de Servicios del Municipio de Zapopan, Jalisco.</w:t>
      </w:r>
    </w:p>
    <w:p w:rsidR="00F84D77" w:rsidRPr="00F84D77" w:rsidRDefault="00F84D77" w:rsidP="00F84D77">
      <w:pPr>
        <w:pStyle w:val="Prrafodelista"/>
        <w:shd w:val="clear" w:color="auto" w:fill="FFFFFF"/>
        <w:spacing w:after="100" w:afterAutospacing="1" w:line="276" w:lineRule="auto"/>
        <w:ind w:left="720"/>
        <w:contextualSpacing/>
        <w:rPr>
          <w:rFonts w:asciiTheme="minorHAnsi" w:eastAsiaTheme="minorEastAsia" w:hAnsiTheme="minorHAnsi" w:cstheme="minorHAnsi"/>
          <w:color w:val="000000"/>
          <w:lang w:val="es-ES" w:eastAsia="es-MX"/>
        </w:rPr>
      </w:pPr>
    </w:p>
    <w:p w:rsidR="00F84D77" w:rsidRPr="00F84D77" w:rsidRDefault="00F84D77" w:rsidP="00F84D77">
      <w:pPr>
        <w:pStyle w:val="Prrafodelista"/>
        <w:shd w:val="clear" w:color="auto" w:fill="FFFFFF"/>
        <w:spacing w:after="100" w:afterAutospacing="1" w:line="276" w:lineRule="auto"/>
        <w:ind w:left="720"/>
        <w:contextualSpacing/>
        <w:jc w:val="both"/>
        <w:rPr>
          <w:rFonts w:asciiTheme="minorHAnsi" w:eastAsiaTheme="minorEastAsia" w:hAnsiTheme="minorHAnsi" w:cstheme="minorHAnsi"/>
          <w:lang w:val="es-ES" w:eastAsia="es-MX"/>
        </w:rPr>
      </w:pPr>
      <w:r w:rsidRPr="00F84D77">
        <w:rPr>
          <w:rFonts w:asciiTheme="minorHAnsi" w:eastAsiaTheme="minorEastAsia" w:hAnsiTheme="minorHAnsi" w:cstheme="minorHAnsi"/>
          <w:color w:val="000000"/>
          <w:lang w:val="es-ES" w:eastAsia="es-MX"/>
        </w:rPr>
        <w:t>Así mismo se recibo oficio número 1600/2022/0998, de la Coordinación General de Servicios Municipales, mediante el cual solicita la autorización del Comité de Adquisiciones de la aclaración del desglosé del I.V.A., el cual se informó de</w:t>
      </w:r>
      <w:r w:rsidRPr="00F84D77">
        <w:rPr>
          <w:rFonts w:asciiTheme="minorHAnsi" w:eastAsiaTheme="minorEastAsia" w:hAnsiTheme="minorHAnsi" w:cstheme="minorHAnsi"/>
          <w:lang w:val="es-ES" w:eastAsia="es-MX"/>
        </w:rPr>
        <w:t xml:space="preserve"> la siguiente manera:</w:t>
      </w:r>
    </w:p>
    <w:p w:rsidR="00F84D77" w:rsidRDefault="00F84D77" w:rsidP="00F84D77">
      <w:pPr>
        <w:shd w:val="clear" w:color="auto" w:fill="FFFFFF"/>
        <w:spacing w:after="100" w:afterAutospacing="1" w:line="276" w:lineRule="auto"/>
        <w:contextualSpacing/>
        <w:rPr>
          <w:rFonts w:asciiTheme="minorHAnsi" w:eastAsiaTheme="minorEastAsia" w:hAnsiTheme="minorHAnsi" w:cstheme="minorHAnsi"/>
          <w:color w:val="000000"/>
          <w:lang w:val="es-ES" w:eastAsia="es-MX"/>
        </w:rPr>
      </w:pPr>
      <w:r w:rsidRPr="00F84D77">
        <w:rPr>
          <w:rFonts w:asciiTheme="minorHAnsi" w:eastAsiaTheme="minorEastAsia" w:hAnsiTheme="minorHAnsi" w:cstheme="minorHAnsi"/>
          <w:noProof/>
          <w:color w:val="000000"/>
          <w:lang w:eastAsia="es-MX"/>
        </w:rPr>
        <w:drawing>
          <wp:inline distT="0" distB="0" distL="0" distR="0" wp14:anchorId="24392DDD" wp14:editId="40A15013">
            <wp:extent cx="6625872" cy="3450866"/>
            <wp:effectExtent l="0" t="0" r="3810" b="0"/>
            <wp:docPr id="19" name="Imagen 6">
              <a:extLst xmlns:a="http://schemas.openxmlformats.org/drawingml/2006/main">
                <a:ext uri="{FF2B5EF4-FFF2-40B4-BE49-F238E27FC236}">
                  <a16:creationId xmlns:a16="http://schemas.microsoft.com/office/drawing/2014/main" id="{0A48C386-BDF2-4E8F-A2A9-5D72183862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0A48C386-BDF2-4E8F-A2A9-5D72183862FE}"/>
                        </a:ext>
                      </a:extLst>
                    </pic:cNvPr>
                    <pic:cNvPicPr>
                      <a:picLocks noChangeAspect="1"/>
                    </pic:cNvPicPr>
                  </pic:nvPicPr>
                  <pic:blipFill>
                    <a:blip r:embed="rId16"/>
                    <a:stretch>
                      <a:fillRect/>
                    </a:stretch>
                  </pic:blipFill>
                  <pic:spPr>
                    <a:xfrm>
                      <a:off x="0" y="0"/>
                      <a:ext cx="6670302" cy="3474006"/>
                    </a:xfrm>
                    <a:prstGeom prst="rect">
                      <a:avLst/>
                    </a:prstGeom>
                  </pic:spPr>
                </pic:pic>
              </a:graphicData>
            </a:graphic>
          </wp:inline>
        </w:drawing>
      </w:r>
    </w:p>
    <w:p w:rsidR="00F84D77" w:rsidRPr="00F84D77" w:rsidRDefault="00F84D77" w:rsidP="00F84D77">
      <w:pPr>
        <w:shd w:val="clear" w:color="auto" w:fill="FFFFFF"/>
        <w:spacing w:after="100" w:afterAutospacing="1" w:line="276" w:lineRule="auto"/>
        <w:contextualSpacing/>
        <w:rPr>
          <w:rFonts w:asciiTheme="minorHAnsi" w:eastAsiaTheme="minorEastAsia" w:hAnsiTheme="minorHAnsi" w:cstheme="minorHAnsi"/>
          <w:color w:val="000000"/>
          <w:lang w:val="es-ES" w:eastAsia="es-MX"/>
        </w:rPr>
      </w:pPr>
    </w:p>
    <w:p w:rsidR="00F84D77" w:rsidRDefault="00F84D77" w:rsidP="00F84D77">
      <w:pPr>
        <w:shd w:val="clear" w:color="auto" w:fill="FFFFFF"/>
        <w:spacing w:after="100" w:afterAutospacing="1" w:line="276" w:lineRule="auto"/>
        <w:contextualSpacing/>
        <w:rPr>
          <w:rFonts w:asciiTheme="minorHAnsi" w:eastAsiaTheme="minorEastAsia" w:hAnsiTheme="minorHAnsi" w:cstheme="minorHAnsi"/>
          <w:color w:val="000000"/>
          <w:lang w:val="es-ES" w:eastAsia="es-MX"/>
        </w:rPr>
      </w:pPr>
      <w:r w:rsidRPr="00F84D77">
        <w:rPr>
          <w:rFonts w:asciiTheme="minorHAnsi" w:eastAsiaTheme="minorEastAsia" w:hAnsiTheme="minorHAnsi" w:cstheme="minorHAnsi"/>
          <w:noProof/>
          <w:color w:val="000000"/>
          <w:lang w:eastAsia="es-MX"/>
        </w:rPr>
        <w:drawing>
          <wp:inline distT="0" distB="0" distL="0" distR="0" wp14:anchorId="0789CC1C" wp14:editId="4C681487">
            <wp:extent cx="2838615" cy="476885"/>
            <wp:effectExtent l="0" t="0" r="0" b="0"/>
            <wp:docPr id="9" name="Imagen 5">
              <a:extLst xmlns:a="http://schemas.openxmlformats.org/drawingml/2006/main">
                <a:ext uri="{FF2B5EF4-FFF2-40B4-BE49-F238E27FC236}">
                  <a16:creationId xmlns:a16="http://schemas.microsoft.com/office/drawing/2014/main" id="{AB46A5FF-4887-4289-BD1A-CD8369FA43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AB46A5FF-4887-4289-BD1A-CD8369FA43C8}"/>
                        </a:ext>
                      </a:extLst>
                    </pic:cNvPr>
                    <pic:cNvPicPr>
                      <a:picLocks noChangeAspect="1"/>
                    </pic:cNvPicPr>
                  </pic:nvPicPr>
                  <pic:blipFill>
                    <a:blip r:embed="rId17"/>
                    <a:stretch>
                      <a:fillRect/>
                    </a:stretch>
                  </pic:blipFill>
                  <pic:spPr>
                    <a:xfrm>
                      <a:off x="0" y="0"/>
                      <a:ext cx="3049347" cy="512288"/>
                    </a:xfrm>
                    <a:prstGeom prst="rect">
                      <a:avLst/>
                    </a:prstGeom>
                  </pic:spPr>
                </pic:pic>
              </a:graphicData>
            </a:graphic>
          </wp:inline>
        </w:drawing>
      </w:r>
    </w:p>
    <w:p w:rsidR="00F65494" w:rsidRPr="00F84D77" w:rsidRDefault="00F65494" w:rsidP="00F84D77">
      <w:pPr>
        <w:shd w:val="clear" w:color="auto" w:fill="FFFFFF"/>
        <w:spacing w:after="100" w:afterAutospacing="1" w:line="276" w:lineRule="auto"/>
        <w:contextualSpacing/>
        <w:rPr>
          <w:rFonts w:asciiTheme="minorHAnsi" w:eastAsiaTheme="minorEastAsia" w:hAnsiTheme="minorHAnsi" w:cstheme="minorHAnsi"/>
          <w:color w:val="000000"/>
          <w:lang w:val="es-ES" w:eastAsia="es-MX"/>
        </w:rPr>
      </w:pPr>
    </w:p>
    <w:p w:rsidR="00F84D77" w:rsidRDefault="00F84D77" w:rsidP="00F84D77">
      <w:pPr>
        <w:shd w:val="clear" w:color="auto" w:fill="FFFFFF"/>
        <w:spacing w:after="100" w:afterAutospacing="1" w:line="276" w:lineRule="auto"/>
        <w:contextualSpacing/>
        <w:rPr>
          <w:rFonts w:asciiTheme="minorHAnsi" w:eastAsiaTheme="minorEastAsia" w:hAnsiTheme="minorHAnsi" w:cstheme="minorHAnsi"/>
          <w:color w:val="000000"/>
          <w:lang w:val="es-ES" w:eastAsia="es-MX"/>
        </w:rPr>
      </w:pPr>
      <w:r w:rsidRPr="00F84D77">
        <w:rPr>
          <w:rFonts w:asciiTheme="minorHAnsi" w:eastAsiaTheme="minorEastAsia" w:hAnsiTheme="minorHAnsi" w:cstheme="minorHAnsi"/>
          <w:noProof/>
          <w:color w:val="000000"/>
          <w:lang w:eastAsia="es-MX"/>
        </w:rPr>
        <w:lastRenderedPageBreak/>
        <w:drawing>
          <wp:inline distT="0" distB="0" distL="0" distR="0" wp14:anchorId="4FE86E63" wp14:editId="22DFA2A9">
            <wp:extent cx="6638199" cy="3029447"/>
            <wp:effectExtent l="0" t="0" r="0" b="0"/>
            <wp:docPr id="12" name="Imagen 5">
              <a:extLst xmlns:a="http://schemas.openxmlformats.org/drawingml/2006/main">
                <a:ext uri="{FF2B5EF4-FFF2-40B4-BE49-F238E27FC236}">
                  <a16:creationId xmlns:a16="http://schemas.microsoft.com/office/drawing/2014/main" id="{BA04DB21-3045-4BE3-BE7B-654116E0BC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BA04DB21-3045-4BE3-BE7B-654116E0BCB1}"/>
                        </a:ext>
                      </a:extLst>
                    </pic:cNvPr>
                    <pic:cNvPicPr>
                      <a:picLocks noChangeAspect="1"/>
                    </pic:cNvPicPr>
                  </pic:nvPicPr>
                  <pic:blipFill>
                    <a:blip r:embed="rId18"/>
                    <a:stretch>
                      <a:fillRect/>
                    </a:stretch>
                  </pic:blipFill>
                  <pic:spPr>
                    <a:xfrm>
                      <a:off x="0" y="0"/>
                      <a:ext cx="6694420" cy="3055104"/>
                    </a:xfrm>
                    <a:prstGeom prst="rect">
                      <a:avLst/>
                    </a:prstGeom>
                  </pic:spPr>
                </pic:pic>
              </a:graphicData>
            </a:graphic>
          </wp:inline>
        </w:drawing>
      </w:r>
    </w:p>
    <w:p w:rsidR="00F84D77" w:rsidRDefault="00F84D77" w:rsidP="00F84D77">
      <w:pPr>
        <w:shd w:val="clear" w:color="auto" w:fill="FFFFFF"/>
        <w:spacing w:after="100" w:afterAutospacing="1" w:line="276" w:lineRule="auto"/>
        <w:contextualSpacing/>
        <w:rPr>
          <w:rFonts w:asciiTheme="minorHAnsi" w:eastAsiaTheme="minorEastAsia" w:hAnsiTheme="minorHAnsi" w:cstheme="minorHAnsi"/>
          <w:color w:val="000000"/>
          <w:lang w:val="es-ES" w:eastAsia="es-MX"/>
        </w:rPr>
      </w:pPr>
    </w:p>
    <w:p w:rsidR="00F84D77" w:rsidRPr="00F84D77" w:rsidRDefault="00F84D77" w:rsidP="00F84D77">
      <w:pPr>
        <w:shd w:val="clear" w:color="auto" w:fill="FFFFFF"/>
        <w:spacing w:after="100" w:afterAutospacing="1" w:line="276" w:lineRule="auto"/>
        <w:contextualSpacing/>
        <w:rPr>
          <w:rFonts w:asciiTheme="minorHAnsi" w:eastAsiaTheme="minorEastAsia" w:hAnsiTheme="minorHAnsi" w:cstheme="minorHAnsi"/>
          <w:color w:val="000000"/>
          <w:lang w:val="es-ES" w:eastAsia="es-MX"/>
        </w:rPr>
      </w:pPr>
      <w:r w:rsidRPr="00F84D77">
        <w:rPr>
          <w:rFonts w:asciiTheme="minorHAnsi" w:eastAsiaTheme="minorEastAsia" w:hAnsiTheme="minorHAnsi" w:cstheme="minorHAnsi"/>
          <w:noProof/>
          <w:color w:val="000000"/>
          <w:lang w:eastAsia="es-MX"/>
        </w:rPr>
        <w:drawing>
          <wp:inline distT="0" distB="0" distL="0" distR="0" wp14:anchorId="786FE6F0" wp14:editId="77FB7235">
            <wp:extent cx="3275467" cy="620202"/>
            <wp:effectExtent l="0" t="0" r="1270" b="8890"/>
            <wp:docPr id="13" name="Imagen 4">
              <a:extLst xmlns:a="http://schemas.openxmlformats.org/drawingml/2006/main">
                <a:ext uri="{FF2B5EF4-FFF2-40B4-BE49-F238E27FC236}">
                  <a16:creationId xmlns:a16="http://schemas.microsoft.com/office/drawing/2014/main" id="{EA3BF145-7755-489F-92AE-4F7D63239607}"/>
                </a:ext>
              </a:extLst>
            </wp:docPr>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EA3BF145-7755-489F-92AE-4F7D63239607}"/>
                        </a:ext>
                      </a:extLst>
                    </pic:cNvPr>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98191" cy="643440"/>
                    </a:xfrm>
                    <a:prstGeom prst="rect">
                      <a:avLst/>
                    </a:prstGeom>
                    <a:noFill/>
                    <a:ln>
                      <a:noFill/>
                    </a:ln>
                  </pic:spPr>
                </pic:pic>
              </a:graphicData>
            </a:graphic>
          </wp:inline>
        </w:drawing>
      </w:r>
    </w:p>
    <w:p w:rsidR="00F84D77" w:rsidRDefault="00F84D77" w:rsidP="00F84D77">
      <w:pPr>
        <w:shd w:val="clear" w:color="auto" w:fill="FFFFFF"/>
        <w:spacing w:after="100" w:afterAutospacing="1" w:line="276" w:lineRule="auto"/>
        <w:contextualSpacing/>
        <w:rPr>
          <w:rFonts w:asciiTheme="minorHAnsi" w:eastAsiaTheme="minorEastAsia" w:hAnsiTheme="minorHAnsi" w:cstheme="minorHAnsi"/>
          <w:color w:val="000000"/>
          <w:lang w:val="es-ES" w:eastAsia="es-MX"/>
        </w:rPr>
      </w:pPr>
    </w:p>
    <w:p w:rsidR="00F84D77" w:rsidRPr="00F84D77" w:rsidRDefault="00F84D77" w:rsidP="00F84D77">
      <w:pPr>
        <w:shd w:val="clear" w:color="auto" w:fill="FFFFFF"/>
        <w:spacing w:after="100" w:afterAutospacing="1" w:line="276" w:lineRule="auto"/>
        <w:contextualSpacing/>
        <w:rPr>
          <w:rFonts w:asciiTheme="minorHAnsi" w:eastAsiaTheme="minorEastAsia" w:hAnsiTheme="minorHAnsi" w:cstheme="minorHAnsi"/>
          <w:b/>
          <w:color w:val="000000"/>
          <w:lang w:val="es-ES" w:eastAsia="es-MX"/>
        </w:rPr>
      </w:pPr>
      <w:r w:rsidRPr="00F84D77">
        <w:rPr>
          <w:rFonts w:asciiTheme="minorHAnsi" w:eastAsiaTheme="minorEastAsia" w:hAnsiTheme="minorHAnsi" w:cstheme="minorHAnsi"/>
          <w:b/>
          <w:color w:val="000000"/>
          <w:lang w:val="es-ES" w:eastAsia="es-MX"/>
        </w:rPr>
        <w:t>Debiendo ser lo correcto:</w:t>
      </w:r>
    </w:p>
    <w:p w:rsidR="00F84D77" w:rsidRDefault="00F84D77" w:rsidP="00F84D77">
      <w:pPr>
        <w:shd w:val="clear" w:color="auto" w:fill="FFFFFF"/>
        <w:spacing w:after="100" w:afterAutospacing="1" w:line="276" w:lineRule="auto"/>
        <w:contextualSpacing/>
        <w:rPr>
          <w:rFonts w:asciiTheme="minorHAnsi" w:eastAsiaTheme="minorEastAsia" w:hAnsiTheme="minorHAnsi" w:cstheme="minorHAnsi"/>
          <w:color w:val="000000"/>
          <w:lang w:val="es-ES" w:eastAsia="es-MX"/>
        </w:rPr>
      </w:pPr>
      <w:r w:rsidRPr="00F84D77">
        <w:rPr>
          <w:rFonts w:asciiTheme="minorHAnsi" w:eastAsiaTheme="minorEastAsia" w:hAnsiTheme="minorHAnsi" w:cstheme="minorHAnsi"/>
          <w:noProof/>
          <w:color w:val="000000"/>
          <w:lang w:eastAsia="es-MX"/>
        </w:rPr>
        <w:lastRenderedPageBreak/>
        <w:drawing>
          <wp:inline distT="0" distB="0" distL="0" distR="0" wp14:anchorId="04594030" wp14:editId="6F001853">
            <wp:extent cx="6345141" cy="3259455"/>
            <wp:effectExtent l="0" t="0" r="0" b="0"/>
            <wp:docPr id="14" name="Imagen 2">
              <a:extLst xmlns:a="http://schemas.openxmlformats.org/drawingml/2006/main">
                <a:ext uri="{FF2B5EF4-FFF2-40B4-BE49-F238E27FC236}">
                  <a16:creationId xmlns:a16="http://schemas.microsoft.com/office/drawing/2014/main" id="{BBA57E55-4E40-4CBA-8887-44B90C47DB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BBA57E55-4E40-4CBA-8887-44B90C47DBAB}"/>
                        </a:ext>
                      </a:extLst>
                    </pic:cNvPr>
                    <pic:cNvPicPr>
                      <a:picLocks noChangeAspect="1"/>
                    </pic:cNvPicPr>
                  </pic:nvPicPr>
                  <pic:blipFill>
                    <a:blip r:embed="rId20"/>
                    <a:stretch>
                      <a:fillRect/>
                    </a:stretch>
                  </pic:blipFill>
                  <pic:spPr>
                    <a:xfrm>
                      <a:off x="0" y="0"/>
                      <a:ext cx="6396472" cy="3285823"/>
                    </a:xfrm>
                    <a:prstGeom prst="rect">
                      <a:avLst/>
                    </a:prstGeom>
                  </pic:spPr>
                </pic:pic>
              </a:graphicData>
            </a:graphic>
          </wp:inline>
        </w:drawing>
      </w:r>
    </w:p>
    <w:p w:rsidR="000E1F4B" w:rsidRPr="00F84D77" w:rsidRDefault="000E1F4B" w:rsidP="00F84D77">
      <w:pPr>
        <w:shd w:val="clear" w:color="auto" w:fill="FFFFFF"/>
        <w:spacing w:after="100" w:afterAutospacing="1" w:line="276" w:lineRule="auto"/>
        <w:contextualSpacing/>
        <w:rPr>
          <w:rFonts w:asciiTheme="minorHAnsi" w:eastAsiaTheme="minorEastAsia" w:hAnsiTheme="minorHAnsi" w:cstheme="minorHAnsi"/>
          <w:color w:val="000000"/>
          <w:lang w:val="es-ES" w:eastAsia="es-MX"/>
        </w:rPr>
      </w:pPr>
    </w:p>
    <w:p w:rsidR="00F84D77" w:rsidRPr="00F84D77" w:rsidRDefault="00F84D77" w:rsidP="00F84D77">
      <w:pPr>
        <w:shd w:val="clear" w:color="auto" w:fill="FFFFFF"/>
        <w:spacing w:after="100" w:afterAutospacing="1" w:line="276" w:lineRule="auto"/>
        <w:contextualSpacing/>
        <w:rPr>
          <w:rFonts w:asciiTheme="minorHAnsi" w:eastAsiaTheme="minorEastAsia" w:hAnsiTheme="minorHAnsi" w:cstheme="minorHAnsi"/>
          <w:color w:val="000000"/>
          <w:lang w:val="es-ES" w:eastAsia="es-MX"/>
        </w:rPr>
      </w:pPr>
      <w:r w:rsidRPr="00F84D77">
        <w:rPr>
          <w:rFonts w:asciiTheme="minorHAnsi" w:eastAsiaTheme="minorEastAsia" w:hAnsiTheme="minorHAnsi" w:cstheme="minorHAnsi"/>
          <w:noProof/>
          <w:color w:val="000000"/>
          <w:lang w:eastAsia="es-MX"/>
        </w:rPr>
        <w:drawing>
          <wp:inline distT="0" distB="0" distL="0" distR="0" wp14:anchorId="71B20C67" wp14:editId="5692CD1E">
            <wp:extent cx="3407499" cy="731520"/>
            <wp:effectExtent l="0" t="0" r="2540" b="0"/>
            <wp:docPr id="15" name="Imagen 5">
              <a:extLst xmlns:a="http://schemas.openxmlformats.org/drawingml/2006/main">
                <a:ext uri="{FF2B5EF4-FFF2-40B4-BE49-F238E27FC236}">
                  <a16:creationId xmlns:a16="http://schemas.microsoft.com/office/drawing/2014/main" id="{D67E7790-675D-45AD-89E7-11BC33490DF2}"/>
                </a:ext>
              </a:extLst>
            </wp:docPr>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D67E7790-675D-45AD-89E7-11BC33490DF2}"/>
                        </a:ext>
                      </a:extLst>
                    </pic:cNvPr>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27296" cy="757238"/>
                    </a:xfrm>
                    <a:prstGeom prst="rect">
                      <a:avLst/>
                    </a:prstGeom>
                    <a:noFill/>
                    <a:ln>
                      <a:noFill/>
                    </a:ln>
                  </pic:spPr>
                </pic:pic>
              </a:graphicData>
            </a:graphic>
          </wp:inline>
        </w:drawing>
      </w:r>
    </w:p>
    <w:p w:rsidR="00F84D77" w:rsidRPr="00F84D77" w:rsidRDefault="00F84D77" w:rsidP="00F84D77">
      <w:pPr>
        <w:shd w:val="clear" w:color="auto" w:fill="FFFFFF"/>
        <w:spacing w:after="100" w:afterAutospacing="1" w:line="276" w:lineRule="auto"/>
        <w:contextualSpacing/>
        <w:rPr>
          <w:rFonts w:asciiTheme="minorHAnsi" w:eastAsiaTheme="minorEastAsia" w:hAnsiTheme="minorHAnsi" w:cstheme="minorHAnsi"/>
          <w:color w:val="000000"/>
          <w:lang w:val="es-ES" w:eastAsia="es-MX"/>
        </w:rPr>
      </w:pPr>
    </w:p>
    <w:p w:rsidR="00F84D77" w:rsidRDefault="00F84D77" w:rsidP="00F84D77">
      <w:pPr>
        <w:shd w:val="clear" w:color="auto" w:fill="FFFFFF"/>
        <w:spacing w:after="100" w:afterAutospacing="1" w:line="276" w:lineRule="auto"/>
        <w:contextualSpacing/>
        <w:rPr>
          <w:rFonts w:asciiTheme="minorHAnsi" w:eastAsiaTheme="minorEastAsia" w:hAnsiTheme="minorHAnsi" w:cstheme="minorHAnsi"/>
          <w:color w:val="000000"/>
          <w:lang w:val="es-ES" w:eastAsia="es-MX"/>
        </w:rPr>
      </w:pPr>
      <w:r w:rsidRPr="00F84D77">
        <w:rPr>
          <w:rFonts w:asciiTheme="minorHAnsi" w:eastAsiaTheme="minorEastAsia" w:hAnsiTheme="minorHAnsi" w:cstheme="minorHAnsi"/>
          <w:noProof/>
          <w:color w:val="000000"/>
          <w:lang w:eastAsia="es-MX"/>
        </w:rPr>
        <w:lastRenderedPageBreak/>
        <w:drawing>
          <wp:inline distT="0" distB="0" distL="0" distR="0" wp14:anchorId="58D3E1EC" wp14:editId="538EF566">
            <wp:extent cx="6262749" cy="3061252"/>
            <wp:effectExtent l="0" t="0" r="5080" b="0"/>
            <wp:docPr id="16" name="Imagen 3">
              <a:extLst xmlns:a="http://schemas.openxmlformats.org/drawingml/2006/main">
                <a:ext uri="{FF2B5EF4-FFF2-40B4-BE49-F238E27FC236}">
                  <a16:creationId xmlns:a16="http://schemas.microsoft.com/office/drawing/2014/main" id="{F780952D-B12A-40DB-AE60-F7C311DB2E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F780952D-B12A-40DB-AE60-F7C311DB2EA6}"/>
                        </a:ext>
                      </a:extLst>
                    </pic:cNvPr>
                    <pic:cNvPicPr>
                      <a:picLocks noChangeAspect="1"/>
                    </pic:cNvPicPr>
                  </pic:nvPicPr>
                  <pic:blipFill>
                    <a:blip r:embed="rId22"/>
                    <a:stretch>
                      <a:fillRect/>
                    </a:stretch>
                  </pic:blipFill>
                  <pic:spPr>
                    <a:xfrm>
                      <a:off x="0" y="0"/>
                      <a:ext cx="6292746" cy="3075915"/>
                    </a:xfrm>
                    <a:prstGeom prst="rect">
                      <a:avLst/>
                    </a:prstGeom>
                  </pic:spPr>
                </pic:pic>
              </a:graphicData>
            </a:graphic>
          </wp:inline>
        </w:drawing>
      </w:r>
    </w:p>
    <w:p w:rsidR="000E1F4B" w:rsidRPr="00F84D77" w:rsidRDefault="000E1F4B" w:rsidP="00F84D77">
      <w:pPr>
        <w:shd w:val="clear" w:color="auto" w:fill="FFFFFF"/>
        <w:spacing w:after="100" w:afterAutospacing="1" w:line="276" w:lineRule="auto"/>
        <w:contextualSpacing/>
        <w:rPr>
          <w:rFonts w:asciiTheme="minorHAnsi" w:eastAsiaTheme="minorEastAsia" w:hAnsiTheme="minorHAnsi" w:cstheme="minorHAnsi"/>
          <w:color w:val="000000"/>
          <w:lang w:val="es-ES" w:eastAsia="es-MX"/>
        </w:rPr>
      </w:pPr>
    </w:p>
    <w:p w:rsidR="00F84D77" w:rsidRPr="00F84D77" w:rsidRDefault="00F84D77" w:rsidP="00F84D77">
      <w:pPr>
        <w:shd w:val="clear" w:color="auto" w:fill="FFFFFF"/>
        <w:spacing w:after="100" w:afterAutospacing="1" w:line="276" w:lineRule="auto"/>
        <w:contextualSpacing/>
        <w:rPr>
          <w:rFonts w:asciiTheme="minorHAnsi" w:eastAsiaTheme="minorEastAsia" w:hAnsiTheme="minorHAnsi" w:cstheme="minorHAnsi"/>
          <w:color w:val="000000"/>
          <w:lang w:val="es-ES" w:eastAsia="es-MX"/>
        </w:rPr>
      </w:pPr>
      <w:r w:rsidRPr="00F84D77">
        <w:rPr>
          <w:rFonts w:asciiTheme="minorHAnsi" w:eastAsiaTheme="minorEastAsia" w:hAnsiTheme="minorHAnsi" w:cstheme="minorHAnsi"/>
          <w:noProof/>
          <w:color w:val="000000"/>
          <w:lang w:eastAsia="es-MX"/>
        </w:rPr>
        <w:drawing>
          <wp:inline distT="0" distB="0" distL="0" distR="0" wp14:anchorId="2E691BA7" wp14:editId="1156A818">
            <wp:extent cx="3029447" cy="643890"/>
            <wp:effectExtent l="0" t="0" r="0" b="3810"/>
            <wp:docPr id="20" name="Imagen 2">
              <a:extLst xmlns:a="http://schemas.openxmlformats.org/drawingml/2006/main">
                <a:ext uri="{FF2B5EF4-FFF2-40B4-BE49-F238E27FC236}">
                  <a16:creationId xmlns:a16="http://schemas.microsoft.com/office/drawing/2014/main" id="{01E17BFA-2B0D-4C8E-BED4-609ECD46A093}"/>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01E17BFA-2B0D-4C8E-BED4-609ECD46A093}"/>
                        </a:ext>
                      </a:extLst>
                    </pic:cNvPr>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33601" cy="666027"/>
                    </a:xfrm>
                    <a:prstGeom prst="rect">
                      <a:avLst/>
                    </a:prstGeom>
                    <a:noFill/>
                    <a:ln>
                      <a:noFill/>
                    </a:ln>
                  </pic:spPr>
                </pic:pic>
              </a:graphicData>
            </a:graphic>
          </wp:inline>
        </w:drawing>
      </w:r>
    </w:p>
    <w:p w:rsidR="00F84D77" w:rsidRDefault="00F84D77" w:rsidP="00F84D77">
      <w:pPr>
        <w:shd w:val="clear" w:color="auto" w:fill="FFFFFF"/>
        <w:spacing w:after="100" w:afterAutospacing="1" w:line="276" w:lineRule="auto"/>
        <w:contextualSpacing/>
        <w:rPr>
          <w:rFonts w:eastAsiaTheme="minorEastAsia" w:cstheme="minorHAnsi"/>
          <w:color w:val="000000"/>
          <w:lang w:val="es-ES" w:eastAsia="es-MX"/>
        </w:rPr>
      </w:pPr>
    </w:p>
    <w:p w:rsidR="00F84D77" w:rsidRPr="000E1F4B" w:rsidRDefault="00F84D77" w:rsidP="00F84D77">
      <w:pPr>
        <w:shd w:val="clear" w:color="auto" w:fill="FFFFFF"/>
        <w:spacing w:after="100" w:afterAutospacing="1" w:line="276" w:lineRule="auto"/>
        <w:contextualSpacing/>
        <w:rPr>
          <w:rFonts w:asciiTheme="minorHAnsi" w:eastAsiaTheme="minorEastAsia" w:hAnsiTheme="minorHAnsi" w:cstheme="minorHAnsi"/>
          <w:color w:val="000000"/>
          <w:lang w:val="es-ES" w:eastAsia="es-MX"/>
        </w:rPr>
      </w:pPr>
      <w:r w:rsidRPr="000E1F4B">
        <w:rPr>
          <w:rFonts w:asciiTheme="minorHAnsi" w:eastAsiaTheme="minorEastAsia" w:hAnsiTheme="minorHAnsi" w:cstheme="minorHAnsi"/>
          <w:color w:val="000000"/>
          <w:lang w:val="es-ES" w:eastAsia="es-MX"/>
        </w:rPr>
        <w:t xml:space="preserve">Lo anterior para dar continuidad a los </w:t>
      </w:r>
      <w:r w:rsidR="000E1F4B" w:rsidRPr="000E1F4B">
        <w:rPr>
          <w:rFonts w:asciiTheme="minorHAnsi" w:eastAsiaTheme="minorEastAsia" w:hAnsiTheme="minorHAnsi" w:cstheme="minorHAnsi"/>
          <w:color w:val="000000"/>
          <w:lang w:val="es-ES" w:eastAsia="es-MX"/>
        </w:rPr>
        <w:t>trámites</w:t>
      </w:r>
      <w:r w:rsidRPr="000E1F4B">
        <w:rPr>
          <w:rFonts w:asciiTheme="minorHAnsi" w:eastAsiaTheme="minorEastAsia" w:hAnsiTheme="minorHAnsi" w:cstheme="minorHAnsi"/>
          <w:color w:val="000000"/>
          <w:lang w:val="es-ES" w:eastAsia="es-MX"/>
        </w:rPr>
        <w:t xml:space="preserve"> administrativos que haya lugar.</w:t>
      </w:r>
    </w:p>
    <w:p w:rsidR="008A3F37" w:rsidRDefault="008A3F37" w:rsidP="008A3F37">
      <w:pPr>
        <w:shd w:val="clear" w:color="auto" w:fill="FFFFFF"/>
        <w:spacing w:line="276" w:lineRule="auto"/>
        <w:ind w:left="1080"/>
        <w:contextualSpacing/>
        <w:jc w:val="both"/>
        <w:rPr>
          <w:rFonts w:asciiTheme="minorHAnsi" w:hAnsiTheme="minorHAnsi" w:cstheme="minorHAnsi"/>
          <w:color w:val="000000"/>
          <w:lang w:eastAsia="es-MX"/>
        </w:rPr>
      </w:pPr>
    </w:p>
    <w:p w:rsidR="000E1F4B" w:rsidRDefault="000E1F4B" w:rsidP="000E1F4B">
      <w:pPr>
        <w:shd w:val="clear" w:color="auto" w:fill="FFFFFF"/>
        <w:spacing w:after="100" w:afterAutospacing="1" w:line="276" w:lineRule="auto"/>
        <w:contextualSpacing/>
        <w:jc w:val="both"/>
        <w:rPr>
          <w:rFonts w:asciiTheme="minorHAnsi" w:hAnsiTheme="minorHAnsi" w:cstheme="minorHAnsi"/>
          <w:lang w:val="es-ES_tradnl"/>
        </w:rPr>
      </w:pPr>
      <w:r w:rsidRPr="00F84D77">
        <w:rPr>
          <w:rFonts w:asciiTheme="minorHAnsi" w:hAnsiTheme="minorHAnsi" w:cstheme="minorHAnsi"/>
          <w:lang w:val="es-ES_tradnl"/>
        </w:rPr>
        <w:t xml:space="preserve">Se solicita su autorización para su aprobación del </w:t>
      </w:r>
      <w:r w:rsidRPr="00F84D77">
        <w:rPr>
          <w:rFonts w:asciiTheme="minorHAnsi" w:hAnsiTheme="minorHAnsi" w:cstheme="minorHAnsi"/>
          <w:b/>
          <w:lang w:val="es-ES_tradnl"/>
        </w:rPr>
        <w:t xml:space="preserve">asunto vario </w:t>
      </w:r>
      <w:r>
        <w:rPr>
          <w:rFonts w:asciiTheme="minorHAnsi" w:hAnsiTheme="minorHAnsi" w:cstheme="minorHAnsi"/>
          <w:b/>
          <w:lang w:val="es-ES_tradnl"/>
        </w:rPr>
        <w:t>D</w:t>
      </w:r>
      <w:r w:rsidRPr="00F84D77">
        <w:rPr>
          <w:rFonts w:asciiTheme="minorHAnsi" w:hAnsiTheme="minorHAnsi" w:cstheme="minorHAnsi"/>
          <w:lang w:val="es-ES_tradnl"/>
        </w:rPr>
        <w:t>, los que estén por la afirmativa, sírvanse manifestarlo levantando su mano.</w:t>
      </w:r>
    </w:p>
    <w:p w:rsidR="000E1F4B" w:rsidRPr="00F84D77" w:rsidRDefault="000E1F4B" w:rsidP="000E1F4B">
      <w:pPr>
        <w:shd w:val="clear" w:color="auto" w:fill="FFFFFF"/>
        <w:spacing w:after="100" w:afterAutospacing="1" w:line="276" w:lineRule="auto"/>
        <w:ind w:left="720"/>
        <w:contextualSpacing/>
        <w:jc w:val="both"/>
        <w:rPr>
          <w:rFonts w:asciiTheme="minorHAnsi" w:hAnsiTheme="minorHAnsi" w:cstheme="minorHAnsi"/>
          <w:b/>
          <w:i/>
          <w:lang w:eastAsia="en-US"/>
        </w:rPr>
      </w:pPr>
    </w:p>
    <w:p w:rsidR="000E1F4B" w:rsidRPr="00F84D77" w:rsidRDefault="000E1F4B" w:rsidP="000E1F4B">
      <w:pPr>
        <w:jc w:val="center"/>
        <w:rPr>
          <w:rFonts w:asciiTheme="minorHAnsi" w:hAnsiTheme="minorHAnsi" w:cstheme="minorHAnsi"/>
          <w:b/>
          <w:i/>
          <w:lang w:eastAsia="en-US"/>
        </w:rPr>
      </w:pPr>
      <w:r w:rsidRPr="00F84D77">
        <w:rPr>
          <w:rFonts w:asciiTheme="minorHAnsi" w:hAnsiTheme="minorHAnsi" w:cstheme="minorHAnsi"/>
          <w:b/>
          <w:i/>
          <w:lang w:eastAsia="en-US"/>
        </w:rPr>
        <w:t>Aprobado por unanimidad de votos por parte de los integrantes del Comité de Adquisiciones presentes</w:t>
      </w:r>
    </w:p>
    <w:p w:rsidR="008A3F37" w:rsidRDefault="008A3F37" w:rsidP="008A3F37">
      <w:pPr>
        <w:shd w:val="clear" w:color="auto" w:fill="FFFFFF"/>
        <w:spacing w:line="276" w:lineRule="auto"/>
        <w:ind w:left="720"/>
        <w:contextualSpacing/>
        <w:jc w:val="both"/>
        <w:rPr>
          <w:rFonts w:asciiTheme="minorHAnsi" w:hAnsiTheme="minorHAnsi" w:cstheme="minorHAnsi"/>
          <w:color w:val="000000"/>
          <w:lang w:eastAsia="es-MX"/>
        </w:rPr>
      </w:pPr>
    </w:p>
    <w:p w:rsidR="000E1F4B" w:rsidRDefault="000E1F4B" w:rsidP="008A3F37">
      <w:pPr>
        <w:shd w:val="clear" w:color="auto" w:fill="FFFFFF"/>
        <w:spacing w:line="276" w:lineRule="auto"/>
        <w:ind w:left="720"/>
        <w:contextualSpacing/>
        <w:jc w:val="both"/>
        <w:rPr>
          <w:rFonts w:asciiTheme="minorHAnsi" w:hAnsiTheme="minorHAnsi" w:cstheme="minorHAnsi"/>
          <w:color w:val="000000"/>
          <w:lang w:eastAsia="es-MX"/>
        </w:rPr>
      </w:pPr>
    </w:p>
    <w:p w:rsidR="000E1F4B" w:rsidRPr="000E1F4B" w:rsidRDefault="000E1F4B" w:rsidP="000E1F4B">
      <w:pPr>
        <w:pStyle w:val="Prrafodelista"/>
        <w:numPr>
          <w:ilvl w:val="0"/>
          <w:numId w:val="20"/>
        </w:numPr>
        <w:spacing w:after="200" w:line="276" w:lineRule="auto"/>
        <w:contextualSpacing/>
        <w:jc w:val="both"/>
        <w:rPr>
          <w:rFonts w:asciiTheme="minorHAnsi" w:hAnsiTheme="minorHAnsi" w:cstheme="minorHAnsi"/>
          <w:color w:val="000000"/>
          <w:lang w:eastAsia="es-MX"/>
        </w:rPr>
      </w:pPr>
      <w:r w:rsidRPr="000E1F4B">
        <w:rPr>
          <w:rFonts w:asciiTheme="minorHAnsi" w:hAnsiTheme="minorHAnsi" w:cstheme="minorHAnsi"/>
          <w:color w:val="000000"/>
          <w:lang w:eastAsia="es-MX"/>
        </w:rPr>
        <w:t xml:space="preserve">Se solicita la autorización de la Fe de Erratas, del Acta de la sesión 8 Ordinaria del 2022, llevada a cabo el día 12 de mayo del 2022, referente al cuadro 03.08.2022, debió a que </w:t>
      </w:r>
      <w:r w:rsidRPr="000E1F4B">
        <w:rPr>
          <w:rFonts w:asciiTheme="minorHAnsi" w:hAnsiTheme="minorHAnsi" w:cstheme="minorHAnsi"/>
          <w:color w:val="000000"/>
          <w:lang w:eastAsia="es-MX"/>
        </w:rPr>
        <w:lastRenderedPageBreak/>
        <w:t>en la partida 1, se capturo por error involuntario en el cuadro el precio unitario de la siguiente manera:</w:t>
      </w:r>
    </w:p>
    <w:p w:rsidR="000E1F4B" w:rsidRPr="000E1F4B" w:rsidRDefault="000E1F4B" w:rsidP="000E1F4B">
      <w:pPr>
        <w:spacing w:after="200" w:line="276" w:lineRule="auto"/>
        <w:ind w:left="720"/>
        <w:contextualSpacing/>
        <w:jc w:val="both"/>
        <w:rPr>
          <w:rFonts w:asciiTheme="minorHAnsi" w:hAnsiTheme="minorHAnsi" w:cstheme="minorHAnsi"/>
          <w:b/>
          <w:color w:val="000000"/>
          <w:lang w:eastAsia="es-MX"/>
        </w:rPr>
      </w:pPr>
      <w:r w:rsidRPr="000E1F4B">
        <w:rPr>
          <w:rFonts w:asciiTheme="minorHAnsi" w:hAnsiTheme="minorHAnsi" w:cstheme="minorHAnsi"/>
          <w:b/>
          <w:color w:val="000000"/>
          <w:lang w:eastAsia="es-MX"/>
        </w:rPr>
        <w:t>Dice:</w:t>
      </w:r>
    </w:p>
    <w:p w:rsidR="000E1F4B" w:rsidRPr="000E1F4B" w:rsidRDefault="000E1F4B" w:rsidP="000E1F4B">
      <w:pPr>
        <w:spacing w:after="200" w:line="276" w:lineRule="auto"/>
        <w:ind w:left="720"/>
        <w:contextualSpacing/>
        <w:rPr>
          <w:rFonts w:asciiTheme="minorHAnsi" w:hAnsiTheme="minorHAnsi" w:cstheme="minorHAnsi"/>
          <w:color w:val="000000"/>
          <w:lang w:eastAsia="es-MX"/>
        </w:rPr>
      </w:pPr>
    </w:p>
    <w:p w:rsidR="000E1F4B" w:rsidRPr="000E1F4B" w:rsidRDefault="000E1F4B" w:rsidP="000E1F4B">
      <w:pPr>
        <w:spacing w:after="200" w:line="276" w:lineRule="auto"/>
        <w:ind w:left="720"/>
        <w:contextualSpacing/>
        <w:rPr>
          <w:rFonts w:asciiTheme="minorHAnsi" w:hAnsiTheme="minorHAnsi" w:cstheme="minorHAnsi"/>
          <w:color w:val="000000"/>
          <w:lang w:eastAsia="es-MX"/>
        </w:rPr>
      </w:pPr>
      <w:r w:rsidRPr="000E1F4B">
        <w:rPr>
          <w:rFonts w:asciiTheme="minorHAnsi" w:hAnsiTheme="minorHAnsi" w:cstheme="minorHAnsi"/>
          <w:color w:val="000000"/>
          <w:lang w:eastAsia="es-MX"/>
        </w:rPr>
        <w:t>Azadón con mango de 54" ancho 8 1/2" y peso de 1.8 libras, precio unitario de $ 113.56, por un monto total del cuadro de $ 629,042.05</w:t>
      </w:r>
    </w:p>
    <w:p w:rsidR="000E1F4B" w:rsidRPr="000E1F4B" w:rsidRDefault="000E1F4B" w:rsidP="000E1F4B">
      <w:pPr>
        <w:spacing w:after="200" w:line="276" w:lineRule="auto"/>
        <w:ind w:left="720"/>
        <w:contextualSpacing/>
        <w:rPr>
          <w:rFonts w:asciiTheme="minorHAnsi" w:hAnsiTheme="minorHAnsi" w:cstheme="minorHAnsi"/>
          <w:color w:val="000000"/>
          <w:lang w:eastAsia="es-MX"/>
        </w:rPr>
      </w:pPr>
    </w:p>
    <w:p w:rsidR="000E1F4B" w:rsidRPr="000E1F4B" w:rsidRDefault="000E1F4B" w:rsidP="000E1F4B">
      <w:pPr>
        <w:spacing w:after="200" w:line="276" w:lineRule="auto"/>
        <w:ind w:left="720"/>
        <w:contextualSpacing/>
        <w:rPr>
          <w:rFonts w:asciiTheme="minorHAnsi" w:hAnsiTheme="minorHAnsi" w:cstheme="minorHAnsi"/>
          <w:b/>
          <w:color w:val="000000"/>
          <w:lang w:eastAsia="es-MX"/>
        </w:rPr>
      </w:pPr>
      <w:r w:rsidRPr="000E1F4B">
        <w:rPr>
          <w:rFonts w:asciiTheme="minorHAnsi" w:hAnsiTheme="minorHAnsi" w:cstheme="minorHAnsi"/>
          <w:b/>
          <w:color w:val="000000"/>
          <w:lang w:eastAsia="es-MX"/>
        </w:rPr>
        <w:t>Debe decir:</w:t>
      </w:r>
    </w:p>
    <w:p w:rsidR="000E1F4B" w:rsidRPr="000E1F4B" w:rsidRDefault="000E1F4B" w:rsidP="000E1F4B">
      <w:pPr>
        <w:spacing w:after="200" w:line="276" w:lineRule="auto"/>
        <w:ind w:left="720"/>
        <w:contextualSpacing/>
        <w:rPr>
          <w:rFonts w:asciiTheme="minorHAnsi" w:hAnsiTheme="minorHAnsi" w:cstheme="minorHAnsi"/>
          <w:color w:val="000000"/>
          <w:lang w:eastAsia="es-MX"/>
        </w:rPr>
      </w:pPr>
    </w:p>
    <w:p w:rsidR="000E1F4B" w:rsidRDefault="000E1F4B" w:rsidP="000E1F4B">
      <w:pPr>
        <w:spacing w:after="200" w:line="276" w:lineRule="auto"/>
        <w:ind w:left="720"/>
        <w:contextualSpacing/>
        <w:rPr>
          <w:rFonts w:asciiTheme="minorHAnsi" w:hAnsiTheme="minorHAnsi" w:cstheme="minorHAnsi"/>
          <w:color w:val="000000"/>
          <w:lang w:eastAsia="es-MX"/>
        </w:rPr>
      </w:pPr>
      <w:r w:rsidRPr="000E1F4B">
        <w:rPr>
          <w:rFonts w:asciiTheme="minorHAnsi" w:hAnsiTheme="minorHAnsi" w:cstheme="minorHAnsi"/>
          <w:color w:val="000000"/>
          <w:lang w:eastAsia="es-MX"/>
        </w:rPr>
        <w:t>Azadón con mango de 54" ancho 8 1/2" y peso de 1.8 libras, precio unitario de $ 234.21, por un monto total del cuadro de $ 633,240.67</w:t>
      </w:r>
      <w:r>
        <w:rPr>
          <w:rFonts w:asciiTheme="minorHAnsi" w:hAnsiTheme="minorHAnsi" w:cstheme="minorHAnsi"/>
          <w:color w:val="000000"/>
          <w:lang w:eastAsia="es-MX"/>
        </w:rPr>
        <w:t>.</w:t>
      </w:r>
    </w:p>
    <w:p w:rsidR="000E1F4B" w:rsidRDefault="000E1F4B" w:rsidP="000E1F4B">
      <w:pPr>
        <w:spacing w:after="200" w:line="276" w:lineRule="auto"/>
        <w:ind w:left="720"/>
        <w:contextualSpacing/>
        <w:rPr>
          <w:rFonts w:asciiTheme="minorHAnsi" w:hAnsiTheme="minorHAnsi" w:cstheme="minorHAnsi"/>
          <w:color w:val="000000"/>
          <w:lang w:eastAsia="es-MX"/>
        </w:rPr>
      </w:pPr>
    </w:p>
    <w:p w:rsidR="000E1F4B" w:rsidRDefault="000E1F4B" w:rsidP="000E1F4B">
      <w:pPr>
        <w:shd w:val="clear" w:color="auto" w:fill="FFFFFF"/>
        <w:spacing w:after="100" w:afterAutospacing="1" w:line="276" w:lineRule="auto"/>
        <w:contextualSpacing/>
        <w:jc w:val="both"/>
        <w:rPr>
          <w:rFonts w:asciiTheme="minorHAnsi" w:hAnsiTheme="minorHAnsi" w:cstheme="minorHAnsi"/>
          <w:lang w:val="es-ES_tradnl"/>
        </w:rPr>
      </w:pPr>
      <w:r w:rsidRPr="00F84D77">
        <w:rPr>
          <w:rFonts w:asciiTheme="minorHAnsi" w:hAnsiTheme="minorHAnsi" w:cstheme="minorHAnsi"/>
          <w:lang w:val="es-ES_tradnl"/>
        </w:rPr>
        <w:t xml:space="preserve">Se solicita su autorización para su aprobación del </w:t>
      </w:r>
      <w:r w:rsidRPr="00F84D77">
        <w:rPr>
          <w:rFonts w:asciiTheme="minorHAnsi" w:hAnsiTheme="minorHAnsi" w:cstheme="minorHAnsi"/>
          <w:b/>
          <w:lang w:val="es-ES_tradnl"/>
        </w:rPr>
        <w:t xml:space="preserve">asunto vario </w:t>
      </w:r>
      <w:r>
        <w:rPr>
          <w:rFonts w:asciiTheme="minorHAnsi" w:hAnsiTheme="minorHAnsi" w:cstheme="minorHAnsi"/>
          <w:b/>
          <w:lang w:val="es-ES_tradnl"/>
        </w:rPr>
        <w:t>E</w:t>
      </w:r>
      <w:r w:rsidRPr="00F84D77">
        <w:rPr>
          <w:rFonts w:asciiTheme="minorHAnsi" w:hAnsiTheme="minorHAnsi" w:cstheme="minorHAnsi"/>
          <w:lang w:val="es-ES_tradnl"/>
        </w:rPr>
        <w:t>, los que estén por la afirmativa, sírvanse manifestarlo levantando su mano.</w:t>
      </w:r>
    </w:p>
    <w:p w:rsidR="000E1F4B" w:rsidRPr="00F84D77" w:rsidRDefault="000E1F4B" w:rsidP="000E1F4B">
      <w:pPr>
        <w:shd w:val="clear" w:color="auto" w:fill="FFFFFF"/>
        <w:spacing w:after="100" w:afterAutospacing="1" w:line="276" w:lineRule="auto"/>
        <w:ind w:left="720"/>
        <w:contextualSpacing/>
        <w:jc w:val="both"/>
        <w:rPr>
          <w:rFonts w:asciiTheme="minorHAnsi" w:hAnsiTheme="minorHAnsi" w:cstheme="minorHAnsi"/>
          <w:b/>
          <w:i/>
          <w:lang w:eastAsia="en-US"/>
        </w:rPr>
      </w:pPr>
    </w:p>
    <w:p w:rsidR="000E1F4B" w:rsidRPr="00F84D77" w:rsidRDefault="000E1F4B" w:rsidP="000E1F4B">
      <w:pPr>
        <w:jc w:val="center"/>
        <w:rPr>
          <w:rFonts w:asciiTheme="minorHAnsi" w:hAnsiTheme="minorHAnsi" w:cstheme="minorHAnsi"/>
          <w:b/>
          <w:i/>
          <w:lang w:eastAsia="en-US"/>
        </w:rPr>
      </w:pPr>
      <w:r w:rsidRPr="00F84D77">
        <w:rPr>
          <w:rFonts w:asciiTheme="minorHAnsi" w:hAnsiTheme="minorHAnsi" w:cstheme="minorHAnsi"/>
          <w:b/>
          <w:i/>
          <w:lang w:eastAsia="en-US"/>
        </w:rPr>
        <w:t>Aprobado por unanimidad de votos por parte de los integrantes del Comité de Adquisiciones presentes</w:t>
      </w:r>
    </w:p>
    <w:p w:rsidR="000E1F4B" w:rsidRPr="000E1F4B" w:rsidRDefault="000E1F4B" w:rsidP="000E1F4B">
      <w:pPr>
        <w:spacing w:after="200" w:line="276" w:lineRule="auto"/>
        <w:ind w:left="720"/>
        <w:contextualSpacing/>
        <w:rPr>
          <w:rFonts w:asciiTheme="minorHAnsi" w:hAnsiTheme="minorHAnsi" w:cstheme="minorHAnsi"/>
          <w:color w:val="000000"/>
          <w:lang w:eastAsia="es-MX"/>
        </w:rPr>
      </w:pPr>
    </w:p>
    <w:p w:rsidR="000E1F4B" w:rsidRPr="008A3F37" w:rsidRDefault="000E1F4B" w:rsidP="008A3F37">
      <w:pPr>
        <w:shd w:val="clear" w:color="auto" w:fill="FFFFFF"/>
        <w:spacing w:line="276" w:lineRule="auto"/>
        <w:ind w:left="720"/>
        <w:contextualSpacing/>
        <w:jc w:val="both"/>
        <w:rPr>
          <w:rFonts w:asciiTheme="minorHAnsi" w:hAnsiTheme="minorHAnsi" w:cstheme="minorHAnsi"/>
          <w:color w:val="000000"/>
          <w:lang w:eastAsia="es-MX"/>
        </w:rPr>
      </w:pPr>
    </w:p>
    <w:p w:rsidR="002F6699" w:rsidRPr="00493C55" w:rsidRDefault="00C30E79" w:rsidP="002F6699">
      <w:pPr>
        <w:jc w:val="both"/>
        <w:rPr>
          <w:rFonts w:asciiTheme="minorHAnsi" w:eastAsia="Century Gothic" w:hAnsiTheme="minorHAnsi" w:cstheme="minorHAnsi"/>
        </w:rPr>
      </w:pPr>
      <w:r w:rsidRPr="00493C55">
        <w:rPr>
          <w:rFonts w:asciiTheme="minorHAnsi" w:eastAsia="Century Gothic" w:hAnsiTheme="minorHAnsi" w:cstheme="minorHAnsi"/>
        </w:rPr>
        <w:t>Edmundo Antonio Amutio Villa</w:t>
      </w:r>
      <w:r w:rsidR="002F6699" w:rsidRPr="00493C55">
        <w:rPr>
          <w:rFonts w:asciiTheme="minorHAnsi" w:eastAsia="Century Gothic" w:hAnsiTheme="minorHAnsi" w:cstheme="minorHAnsi"/>
        </w:rPr>
        <w:t>, representante del Presidente del Comité de Adquisiciones Municipales, comenta no habiendo más asuntos que tratar y visto lo a</w:t>
      </w:r>
      <w:r w:rsidR="0085753B" w:rsidRPr="00493C55">
        <w:rPr>
          <w:rFonts w:asciiTheme="minorHAnsi" w:eastAsia="Century Gothic" w:hAnsiTheme="minorHAnsi" w:cstheme="minorHAnsi"/>
        </w:rPr>
        <w:t>nterior</w:t>
      </w:r>
      <w:r w:rsidR="00D016B0">
        <w:rPr>
          <w:rFonts w:asciiTheme="minorHAnsi" w:eastAsia="Century Gothic" w:hAnsiTheme="minorHAnsi" w:cstheme="minorHAnsi"/>
        </w:rPr>
        <w:t xml:space="preserve">, se </w:t>
      </w:r>
      <w:r w:rsidR="008A3F37">
        <w:rPr>
          <w:rFonts w:asciiTheme="minorHAnsi" w:eastAsia="Century Gothic" w:hAnsiTheme="minorHAnsi" w:cstheme="minorHAnsi"/>
        </w:rPr>
        <w:t>da por concluida la Décima</w:t>
      </w:r>
      <w:r w:rsidR="000A3237" w:rsidRPr="00493C55">
        <w:rPr>
          <w:rFonts w:asciiTheme="minorHAnsi" w:eastAsia="Century Gothic" w:hAnsiTheme="minorHAnsi" w:cstheme="minorHAnsi"/>
        </w:rPr>
        <w:t xml:space="preserve"> </w:t>
      </w:r>
      <w:r w:rsidR="0018275D">
        <w:rPr>
          <w:rFonts w:asciiTheme="minorHAnsi" w:eastAsia="Century Gothic" w:hAnsiTheme="minorHAnsi" w:cstheme="minorHAnsi"/>
        </w:rPr>
        <w:t xml:space="preserve">Primera </w:t>
      </w:r>
      <w:r w:rsidR="000A3237" w:rsidRPr="00493C55">
        <w:rPr>
          <w:rFonts w:asciiTheme="minorHAnsi" w:eastAsia="Century Gothic" w:hAnsiTheme="minorHAnsi" w:cstheme="minorHAnsi"/>
        </w:rPr>
        <w:t>S</w:t>
      </w:r>
      <w:r w:rsidR="008A3F37">
        <w:rPr>
          <w:rFonts w:asciiTheme="minorHAnsi" w:eastAsia="Century Gothic" w:hAnsiTheme="minorHAnsi" w:cstheme="minorHAnsi"/>
        </w:rPr>
        <w:t>esión O</w:t>
      </w:r>
      <w:r w:rsidR="0061254E" w:rsidRPr="00493C55">
        <w:rPr>
          <w:rFonts w:asciiTheme="minorHAnsi" w:eastAsia="Century Gothic" w:hAnsiTheme="minorHAnsi" w:cstheme="minorHAnsi"/>
        </w:rPr>
        <w:t>rdinaria siend</w:t>
      </w:r>
      <w:r w:rsidR="00B23C93">
        <w:rPr>
          <w:rFonts w:asciiTheme="minorHAnsi" w:eastAsia="Century Gothic" w:hAnsiTheme="minorHAnsi" w:cstheme="minorHAnsi"/>
        </w:rPr>
        <w:t xml:space="preserve">o </w:t>
      </w:r>
      <w:r w:rsidR="00F05876">
        <w:rPr>
          <w:rFonts w:asciiTheme="minorHAnsi" w:eastAsia="Century Gothic" w:hAnsiTheme="minorHAnsi" w:cstheme="minorHAnsi"/>
        </w:rPr>
        <w:t>las 11:</w:t>
      </w:r>
      <w:r w:rsidR="0018275D">
        <w:rPr>
          <w:rFonts w:asciiTheme="minorHAnsi" w:eastAsia="Century Gothic" w:hAnsiTheme="minorHAnsi" w:cstheme="minorHAnsi"/>
        </w:rPr>
        <w:t>16</w:t>
      </w:r>
      <w:r w:rsidR="002F6699" w:rsidRPr="00493C55">
        <w:rPr>
          <w:rFonts w:asciiTheme="minorHAnsi" w:eastAsia="Century Gothic" w:hAnsiTheme="minorHAnsi" w:cstheme="minorHAnsi"/>
        </w:rPr>
        <w:t xml:space="preserve"> horas del día </w:t>
      </w:r>
      <w:r w:rsidR="0018275D">
        <w:rPr>
          <w:rFonts w:asciiTheme="minorHAnsi" w:eastAsia="Century Gothic" w:hAnsiTheme="minorHAnsi" w:cstheme="minorHAnsi"/>
        </w:rPr>
        <w:t>23</w:t>
      </w:r>
      <w:r w:rsidR="001F7AE1" w:rsidRPr="00493C55">
        <w:rPr>
          <w:rFonts w:asciiTheme="minorHAnsi" w:eastAsia="Century Gothic" w:hAnsiTheme="minorHAnsi" w:cstheme="minorHAnsi"/>
        </w:rPr>
        <w:t xml:space="preserve"> de </w:t>
      </w:r>
      <w:r w:rsidR="00BD33C5">
        <w:rPr>
          <w:rFonts w:asciiTheme="minorHAnsi" w:eastAsia="Century Gothic" w:hAnsiTheme="minorHAnsi" w:cstheme="minorHAnsi"/>
        </w:rPr>
        <w:t>juni</w:t>
      </w:r>
      <w:r w:rsidR="00B42600">
        <w:rPr>
          <w:rFonts w:asciiTheme="minorHAnsi" w:eastAsia="Century Gothic" w:hAnsiTheme="minorHAnsi" w:cstheme="minorHAnsi"/>
        </w:rPr>
        <w:t>o</w:t>
      </w:r>
      <w:r w:rsidR="002F6699" w:rsidRPr="00493C55">
        <w:rPr>
          <w:rFonts w:asciiTheme="minorHAnsi" w:eastAsia="Century Gothic" w:hAnsiTheme="minorHAnsi" w:cstheme="minorHAnsi"/>
        </w:rPr>
        <w:t xml:space="preserve"> de 202</w:t>
      </w:r>
      <w:r w:rsidR="00411AB4" w:rsidRPr="00493C55">
        <w:rPr>
          <w:rFonts w:asciiTheme="minorHAnsi" w:eastAsia="Century Gothic" w:hAnsiTheme="minorHAnsi" w:cstheme="minorHAnsi"/>
        </w:rPr>
        <w:t>2</w:t>
      </w:r>
      <w:r w:rsidR="002F6699" w:rsidRPr="00493C55">
        <w:rPr>
          <w:rFonts w:asciiTheme="minorHAnsi" w:eastAsia="Century Gothic" w:hAnsiTheme="minorHAnsi" w:cstheme="minorHAnsi"/>
        </w:rPr>
        <w:t xml:space="preserve">,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rsidR="000E1F4B" w:rsidRPr="000E1F4B" w:rsidRDefault="000E1F4B" w:rsidP="000E1F4B">
      <w:pPr>
        <w:tabs>
          <w:tab w:val="left" w:pos="3969"/>
        </w:tabs>
        <w:spacing w:line="360" w:lineRule="auto"/>
        <w:ind w:left="708"/>
        <w:jc w:val="center"/>
        <w:rPr>
          <w:rFonts w:asciiTheme="minorHAnsi" w:hAnsiTheme="minorHAnsi" w:cstheme="minorHAnsi"/>
          <w:b/>
        </w:rPr>
      </w:pPr>
      <w:r w:rsidRPr="000E1F4B">
        <w:rPr>
          <w:rFonts w:asciiTheme="minorHAnsi" w:hAnsiTheme="minorHAnsi" w:cstheme="minorHAnsi"/>
          <w:b/>
        </w:rPr>
        <w:lastRenderedPageBreak/>
        <w:t>Integrantes Vocales con voz y voto</w:t>
      </w:r>
    </w:p>
    <w:p w:rsidR="000E1F4B" w:rsidRDefault="000E1F4B" w:rsidP="000E1F4B">
      <w:pPr>
        <w:pStyle w:val="Sinespaciado"/>
        <w:rPr>
          <w:rFonts w:asciiTheme="minorHAnsi" w:hAnsiTheme="minorHAnsi" w:cstheme="minorHAnsi"/>
          <w:sz w:val="24"/>
          <w:szCs w:val="24"/>
          <w:highlight w:val="magenta"/>
        </w:rPr>
      </w:pPr>
    </w:p>
    <w:p w:rsidR="00F65494" w:rsidRPr="000E1F4B" w:rsidRDefault="00F65494" w:rsidP="000E1F4B">
      <w:pPr>
        <w:pStyle w:val="Sinespaciado"/>
        <w:rPr>
          <w:rFonts w:asciiTheme="minorHAnsi" w:hAnsiTheme="minorHAnsi" w:cstheme="minorHAnsi"/>
          <w:sz w:val="24"/>
          <w:szCs w:val="24"/>
          <w:highlight w:val="magenta"/>
        </w:rPr>
      </w:pPr>
    </w:p>
    <w:p w:rsidR="000E1F4B" w:rsidRDefault="000E1F4B" w:rsidP="000E1F4B">
      <w:pPr>
        <w:pStyle w:val="Sinespaciado"/>
        <w:ind w:left="708"/>
        <w:rPr>
          <w:rFonts w:asciiTheme="minorHAnsi" w:hAnsiTheme="minorHAnsi" w:cstheme="minorHAnsi"/>
          <w:sz w:val="24"/>
          <w:szCs w:val="24"/>
          <w:highlight w:val="magenta"/>
        </w:rPr>
      </w:pPr>
    </w:p>
    <w:p w:rsidR="008D73F6" w:rsidRDefault="008D73F6" w:rsidP="000E1F4B">
      <w:pPr>
        <w:pStyle w:val="Sinespaciado"/>
        <w:ind w:left="708"/>
        <w:rPr>
          <w:rFonts w:asciiTheme="minorHAnsi" w:hAnsiTheme="minorHAnsi" w:cstheme="minorHAnsi"/>
          <w:sz w:val="24"/>
          <w:szCs w:val="24"/>
          <w:highlight w:val="magenta"/>
        </w:rPr>
      </w:pPr>
    </w:p>
    <w:p w:rsidR="000E1F4B" w:rsidRPr="000E1F4B" w:rsidRDefault="000E1F4B" w:rsidP="000E1F4B">
      <w:pPr>
        <w:ind w:left="708"/>
        <w:jc w:val="center"/>
        <w:rPr>
          <w:rFonts w:asciiTheme="minorHAnsi" w:hAnsiTheme="minorHAnsi" w:cstheme="minorHAnsi"/>
          <w:b/>
        </w:rPr>
      </w:pPr>
      <w:r w:rsidRPr="000E1F4B">
        <w:rPr>
          <w:rFonts w:asciiTheme="minorHAnsi" w:hAnsiTheme="minorHAnsi" w:cstheme="minorHAnsi"/>
          <w:b/>
        </w:rPr>
        <w:t>Edmundo Antonio Amutio Villa.</w:t>
      </w:r>
    </w:p>
    <w:p w:rsidR="000E1F4B" w:rsidRPr="000E1F4B" w:rsidRDefault="000E1F4B" w:rsidP="000E1F4B">
      <w:pPr>
        <w:ind w:left="708"/>
        <w:jc w:val="center"/>
        <w:rPr>
          <w:rFonts w:asciiTheme="minorHAnsi" w:hAnsiTheme="minorHAnsi" w:cstheme="minorHAnsi"/>
          <w:lang w:val="es-ES"/>
        </w:rPr>
      </w:pPr>
      <w:r w:rsidRPr="000E1F4B">
        <w:rPr>
          <w:rFonts w:asciiTheme="minorHAnsi" w:hAnsiTheme="minorHAnsi" w:cstheme="minorHAnsi"/>
          <w:lang w:val="es-ES"/>
        </w:rPr>
        <w:t>Presidente del Comité de Adquisiciones Municipales.</w:t>
      </w:r>
    </w:p>
    <w:p w:rsidR="000E1F4B" w:rsidRPr="000E1F4B" w:rsidRDefault="000E1F4B" w:rsidP="000E1F4B">
      <w:pPr>
        <w:ind w:left="708"/>
        <w:jc w:val="center"/>
        <w:rPr>
          <w:rFonts w:asciiTheme="minorHAnsi" w:hAnsiTheme="minorHAnsi" w:cstheme="minorHAnsi"/>
        </w:rPr>
      </w:pPr>
      <w:r w:rsidRPr="000E1F4B">
        <w:rPr>
          <w:rFonts w:asciiTheme="minorHAnsi" w:hAnsiTheme="minorHAnsi" w:cstheme="minorHAnsi"/>
        </w:rPr>
        <w:t>Suplente.</w:t>
      </w:r>
    </w:p>
    <w:p w:rsidR="000E1F4B" w:rsidRPr="000E1F4B" w:rsidRDefault="000E1F4B" w:rsidP="000E1F4B">
      <w:pPr>
        <w:pStyle w:val="Sinespaciado"/>
        <w:ind w:left="708"/>
        <w:jc w:val="center"/>
        <w:rPr>
          <w:rFonts w:asciiTheme="minorHAnsi" w:hAnsiTheme="minorHAnsi" w:cstheme="minorHAnsi"/>
          <w:b/>
          <w:sz w:val="24"/>
          <w:szCs w:val="24"/>
        </w:rPr>
      </w:pPr>
    </w:p>
    <w:p w:rsidR="000E1F4B" w:rsidRPr="000E1F4B" w:rsidRDefault="000E1F4B" w:rsidP="000E1F4B">
      <w:pPr>
        <w:pStyle w:val="Sinespaciado"/>
        <w:ind w:left="708"/>
        <w:jc w:val="center"/>
        <w:rPr>
          <w:rFonts w:asciiTheme="minorHAnsi" w:eastAsia="Times New Roman" w:hAnsiTheme="minorHAnsi" w:cstheme="minorHAnsi"/>
          <w:b/>
          <w:sz w:val="24"/>
          <w:szCs w:val="24"/>
        </w:rPr>
      </w:pPr>
    </w:p>
    <w:p w:rsidR="000E1F4B" w:rsidRDefault="000E1F4B" w:rsidP="000E1F4B">
      <w:pPr>
        <w:pStyle w:val="Sinespaciado"/>
        <w:ind w:left="708"/>
        <w:jc w:val="center"/>
        <w:rPr>
          <w:rFonts w:asciiTheme="minorHAnsi" w:eastAsia="Times New Roman" w:hAnsiTheme="minorHAnsi" w:cstheme="minorHAnsi"/>
          <w:b/>
          <w:sz w:val="24"/>
          <w:szCs w:val="24"/>
        </w:rPr>
      </w:pPr>
    </w:p>
    <w:p w:rsidR="000E1F4B" w:rsidRPr="000E1F4B" w:rsidRDefault="000E1F4B" w:rsidP="000E1F4B">
      <w:pPr>
        <w:pStyle w:val="Sinespaciado"/>
        <w:ind w:left="708"/>
        <w:jc w:val="center"/>
        <w:rPr>
          <w:rFonts w:asciiTheme="minorHAnsi" w:hAnsiTheme="minorHAnsi" w:cstheme="minorHAnsi"/>
          <w:b/>
          <w:sz w:val="24"/>
          <w:szCs w:val="24"/>
        </w:rPr>
      </w:pPr>
      <w:proofErr w:type="spellStart"/>
      <w:r w:rsidRPr="000E1F4B">
        <w:rPr>
          <w:rFonts w:asciiTheme="minorHAnsi" w:hAnsiTheme="minorHAnsi" w:cstheme="minorHAnsi"/>
          <w:b/>
          <w:sz w:val="24"/>
          <w:szCs w:val="24"/>
        </w:rPr>
        <w:t>Talina</w:t>
      </w:r>
      <w:proofErr w:type="spellEnd"/>
      <w:r w:rsidRPr="000E1F4B">
        <w:rPr>
          <w:rFonts w:asciiTheme="minorHAnsi" w:hAnsiTheme="minorHAnsi" w:cstheme="minorHAnsi"/>
          <w:b/>
          <w:sz w:val="24"/>
          <w:szCs w:val="24"/>
        </w:rPr>
        <w:t xml:space="preserve"> Robles Villaseñor.</w:t>
      </w:r>
    </w:p>
    <w:p w:rsidR="000E1F4B" w:rsidRPr="000E1F4B" w:rsidRDefault="000E1F4B" w:rsidP="000E1F4B">
      <w:pPr>
        <w:pStyle w:val="Sinespaciado"/>
        <w:ind w:left="708"/>
        <w:jc w:val="center"/>
        <w:rPr>
          <w:rFonts w:asciiTheme="minorHAnsi" w:hAnsiTheme="minorHAnsi" w:cstheme="minorHAnsi"/>
          <w:sz w:val="24"/>
          <w:szCs w:val="24"/>
        </w:rPr>
      </w:pPr>
      <w:r w:rsidRPr="000E1F4B">
        <w:rPr>
          <w:rFonts w:asciiTheme="minorHAnsi" w:hAnsiTheme="minorHAnsi" w:cstheme="minorHAnsi"/>
          <w:sz w:val="24"/>
          <w:szCs w:val="24"/>
        </w:rPr>
        <w:t>Tesorería Municipal.</w:t>
      </w:r>
    </w:p>
    <w:p w:rsidR="000E1F4B" w:rsidRPr="000E1F4B" w:rsidRDefault="000E1F4B" w:rsidP="000E1F4B">
      <w:pPr>
        <w:pStyle w:val="Sinespaciado"/>
        <w:ind w:left="708"/>
        <w:jc w:val="center"/>
        <w:rPr>
          <w:rFonts w:asciiTheme="minorHAnsi" w:hAnsiTheme="minorHAnsi" w:cstheme="minorHAnsi"/>
          <w:sz w:val="24"/>
          <w:szCs w:val="24"/>
        </w:rPr>
      </w:pPr>
      <w:r w:rsidRPr="000E1F4B">
        <w:rPr>
          <w:rFonts w:asciiTheme="minorHAnsi" w:hAnsiTheme="minorHAnsi" w:cstheme="minorHAnsi"/>
          <w:sz w:val="24"/>
          <w:szCs w:val="24"/>
        </w:rPr>
        <w:t>Suplente.</w:t>
      </w:r>
    </w:p>
    <w:p w:rsidR="000E1F4B" w:rsidRPr="000E1F4B" w:rsidRDefault="000E1F4B" w:rsidP="000E1F4B">
      <w:pPr>
        <w:pStyle w:val="Sinespaciado"/>
        <w:ind w:left="708"/>
        <w:jc w:val="center"/>
        <w:rPr>
          <w:rFonts w:asciiTheme="minorHAnsi" w:eastAsia="Times New Roman" w:hAnsiTheme="minorHAnsi" w:cstheme="minorHAnsi"/>
          <w:b/>
          <w:sz w:val="24"/>
          <w:szCs w:val="24"/>
        </w:rPr>
      </w:pPr>
    </w:p>
    <w:p w:rsidR="000E1F4B" w:rsidRPr="000E1F4B" w:rsidRDefault="000E1F4B" w:rsidP="000E1F4B">
      <w:pPr>
        <w:pStyle w:val="Sinespaciado"/>
        <w:ind w:left="708"/>
        <w:jc w:val="center"/>
        <w:rPr>
          <w:rFonts w:asciiTheme="minorHAnsi" w:eastAsia="Times New Roman" w:hAnsiTheme="minorHAnsi" w:cstheme="minorHAnsi"/>
          <w:b/>
          <w:sz w:val="24"/>
          <w:szCs w:val="24"/>
        </w:rPr>
      </w:pPr>
    </w:p>
    <w:p w:rsidR="000E1F4B" w:rsidRDefault="000E1F4B" w:rsidP="000E1F4B">
      <w:pPr>
        <w:pStyle w:val="Sinespaciado"/>
        <w:ind w:left="708"/>
        <w:jc w:val="center"/>
        <w:rPr>
          <w:rFonts w:asciiTheme="minorHAnsi" w:eastAsia="Times New Roman" w:hAnsiTheme="minorHAnsi" w:cstheme="minorHAnsi"/>
          <w:b/>
          <w:sz w:val="24"/>
          <w:szCs w:val="24"/>
        </w:rPr>
      </w:pPr>
    </w:p>
    <w:p w:rsidR="008D73F6" w:rsidRPr="000E1F4B" w:rsidRDefault="008D73F6" w:rsidP="000E1F4B">
      <w:pPr>
        <w:pStyle w:val="Sinespaciado"/>
        <w:ind w:left="708"/>
        <w:jc w:val="center"/>
        <w:rPr>
          <w:rFonts w:asciiTheme="minorHAnsi" w:eastAsia="Times New Roman" w:hAnsiTheme="minorHAnsi" w:cstheme="minorHAnsi"/>
          <w:b/>
          <w:sz w:val="24"/>
          <w:szCs w:val="24"/>
        </w:rPr>
      </w:pPr>
    </w:p>
    <w:p w:rsidR="000E1F4B" w:rsidRPr="000E1F4B" w:rsidRDefault="000E1F4B" w:rsidP="000E1F4B">
      <w:pPr>
        <w:pStyle w:val="Sinespaciado"/>
        <w:ind w:left="708"/>
        <w:jc w:val="center"/>
        <w:rPr>
          <w:rFonts w:asciiTheme="minorHAnsi" w:hAnsiTheme="minorHAnsi" w:cstheme="minorHAnsi"/>
          <w:b/>
          <w:sz w:val="24"/>
          <w:szCs w:val="24"/>
        </w:rPr>
      </w:pPr>
      <w:proofErr w:type="spellStart"/>
      <w:r w:rsidRPr="000E1F4B">
        <w:rPr>
          <w:rFonts w:asciiTheme="minorHAnsi" w:hAnsiTheme="minorHAnsi" w:cstheme="minorHAnsi"/>
          <w:b/>
          <w:sz w:val="24"/>
          <w:szCs w:val="24"/>
        </w:rPr>
        <w:t>Dialhery</w:t>
      </w:r>
      <w:proofErr w:type="spellEnd"/>
      <w:r w:rsidRPr="000E1F4B">
        <w:rPr>
          <w:rFonts w:asciiTheme="minorHAnsi" w:hAnsiTheme="minorHAnsi" w:cstheme="minorHAnsi"/>
          <w:b/>
          <w:sz w:val="24"/>
          <w:szCs w:val="24"/>
        </w:rPr>
        <w:t xml:space="preserve"> Díaz González.</w:t>
      </w:r>
    </w:p>
    <w:p w:rsidR="000E1F4B" w:rsidRPr="000E1F4B" w:rsidRDefault="000E1F4B" w:rsidP="000E1F4B">
      <w:pPr>
        <w:pStyle w:val="Sinespaciado"/>
        <w:ind w:left="708"/>
        <w:jc w:val="center"/>
        <w:rPr>
          <w:rFonts w:asciiTheme="minorHAnsi" w:hAnsiTheme="minorHAnsi" w:cstheme="minorHAnsi"/>
          <w:sz w:val="24"/>
          <w:szCs w:val="24"/>
        </w:rPr>
      </w:pPr>
      <w:r w:rsidRPr="000E1F4B">
        <w:rPr>
          <w:rFonts w:asciiTheme="minorHAnsi" w:hAnsiTheme="minorHAnsi" w:cstheme="minorHAnsi"/>
          <w:sz w:val="24"/>
          <w:szCs w:val="24"/>
        </w:rPr>
        <w:t>Dirección de Administración.</w:t>
      </w:r>
    </w:p>
    <w:p w:rsidR="000E1F4B" w:rsidRPr="000E1F4B" w:rsidRDefault="000E1F4B" w:rsidP="000E1F4B">
      <w:pPr>
        <w:pStyle w:val="Sinespaciado"/>
        <w:ind w:left="708"/>
        <w:jc w:val="center"/>
        <w:rPr>
          <w:rFonts w:asciiTheme="minorHAnsi" w:hAnsiTheme="minorHAnsi" w:cstheme="minorHAnsi"/>
          <w:sz w:val="24"/>
          <w:szCs w:val="24"/>
        </w:rPr>
      </w:pPr>
      <w:r w:rsidRPr="000E1F4B">
        <w:rPr>
          <w:rFonts w:asciiTheme="minorHAnsi" w:hAnsiTheme="minorHAnsi" w:cstheme="minorHAnsi"/>
          <w:sz w:val="24"/>
          <w:szCs w:val="24"/>
        </w:rPr>
        <w:t>Titular.</w:t>
      </w:r>
    </w:p>
    <w:p w:rsidR="000E1F4B" w:rsidRPr="000E1F4B" w:rsidRDefault="000E1F4B" w:rsidP="000E1F4B">
      <w:pPr>
        <w:pStyle w:val="Sinespaciado"/>
        <w:ind w:left="708"/>
        <w:jc w:val="center"/>
        <w:rPr>
          <w:rFonts w:asciiTheme="minorHAnsi" w:hAnsiTheme="minorHAnsi" w:cstheme="minorHAnsi"/>
          <w:b/>
          <w:sz w:val="24"/>
          <w:szCs w:val="24"/>
        </w:rPr>
      </w:pPr>
    </w:p>
    <w:p w:rsidR="000E1F4B" w:rsidRPr="000E1F4B" w:rsidRDefault="000E1F4B" w:rsidP="000E1F4B">
      <w:pPr>
        <w:pStyle w:val="Sinespaciado"/>
        <w:ind w:left="708"/>
        <w:jc w:val="center"/>
        <w:rPr>
          <w:rFonts w:asciiTheme="minorHAnsi" w:hAnsiTheme="minorHAnsi" w:cstheme="minorHAnsi"/>
          <w:b/>
          <w:sz w:val="24"/>
          <w:szCs w:val="24"/>
        </w:rPr>
      </w:pPr>
    </w:p>
    <w:p w:rsidR="000E1F4B" w:rsidRDefault="000E1F4B" w:rsidP="000E1F4B">
      <w:pPr>
        <w:pStyle w:val="Sinespaciado"/>
        <w:ind w:left="708"/>
        <w:jc w:val="center"/>
        <w:rPr>
          <w:rFonts w:asciiTheme="minorHAnsi" w:hAnsiTheme="minorHAnsi" w:cstheme="minorHAnsi"/>
          <w:sz w:val="24"/>
          <w:szCs w:val="24"/>
        </w:rPr>
      </w:pPr>
    </w:p>
    <w:p w:rsidR="008D73F6" w:rsidRPr="000E1F4B" w:rsidRDefault="008D73F6" w:rsidP="000E1F4B">
      <w:pPr>
        <w:pStyle w:val="Sinespaciado"/>
        <w:ind w:left="708"/>
        <w:jc w:val="center"/>
        <w:rPr>
          <w:rFonts w:asciiTheme="minorHAnsi" w:hAnsiTheme="minorHAnsi" w:cstheme="minorHAnsi"/>
          <w:sz w:val="24"/>
          <w:szCs w:val="24"/>
        </w:rPr>
      </w:pPr>
    </w:p>
    <w:p w:rsidR="000E1F4B" w:rsidRPr="000E1F4B" w:rsidRDefault="000E1F4B" w:rsidP="000E1F4B">
      <w:pPr>
        <w:pStyle w:val="Sinespaciado"/>
        <w:ind w:left="708"/>
        <w:jc w:val="center"/>
        <w:rPr>
          <w:rFonts w:asciiTheme="minorHAnsi" w:hAnsiTheme="minorHAnsi" w:cstheme="minorHAnsi"/>
          <w:b/>
          <w:sz w:val="24"/>
          <w:szCs w:val="24"/>
        </w:rPr>
      </w:pPr>
      <w:r w:rsidRPr="000E1F4B">
        <w:rPr>
          <w:rFonts w:asciiTheme="minorHAnsi" w:hAnsiTheme="minorHAnsi" w:cstheme="minorHAnsi"/>
          <w:b/>
          <w:sz w:val="24"/>
          <w:szCs w:val="24"/>
        </w:rPr>
        <w:t>Tania Álvarez Hernández.</w:t>
      </w:r>
    </w:p>
    <w:p w:rsidR="000E1F4B" w:rsidRPr="000E1F4B" w:rsidRDefault="000E1F4B" w:rsidP="000E1F4B">
      <w:pPr>
        <w:pStyle w:val="Sinespaciado"/>
        <w:ind w:left="708"/>
        <w:jc w:val="center"/>
        <w:rPr>
          <w:rFonts w:asciiTheme="minorHAnsi" w:hAnsiTheme="minorHAnsi" w:cstheme="minorHAnsi"/>
          <w:sz w:val="24"/>
          <w:szCs w:val="24"/>
        </w:rPr>
      </w:pPr>
      <w:r w:rsidRPr="000E1F4B">
        <w:rPr>
          <w:rFonts w:asciiTheme="minorHAnsi" w:hAnsiTheme="minorHAnsi" w:cstheme="minorHAnsi"/>
          <w:sz w:val="24"/>
          <w:szCs w:val="24"/>
        </w:rPr>
        <w:t>Sindicatura.</w:t>
      </w:r>
    </w:p>
    <w:p w:rsidR="000E1F4B" w:rsidRPr="000E1F4B" w:rsidRDefault="000E1F4B" w:rsidP="000E1F4B">
      <w:pPr>
        <w:pStyle w:val="Sinespaciado"/>
        <w:ind w:left="708"/>
        <w:jc w:val="center"/>
        <w:rPr>
          <w:rFonts w:asciiTheme="minorHAnsi" w:hAnsiTheme="minorHAnsi" w:cstheme="minorHAnsi"/>
          <w:sz w:val="24"/>
          <w:szCs w:val="24"/>
        </w:rPr>
      </w:pPr>
      <w:r w:rsidRPr="000E1F4B">
        <w:rPr>
          <w:rFonts w:asciiTheme="minorHAnsi" w:hAnsiTheme="minorHAnsi" w:cstheme="minorHAnsi"/>
          <w:sz w:val="24"/>
          <w:szCs w:val="24"/>
        </w:rPr>
        <w:t>Suplente</w:t>
      </w:r>
    </w:p>
    <w:p w:rsidR="000E1F4B" w:rsidRPr="000E1F4B" w:rsidRDefault="000E1F4B" w:rsidP="000E1F4B">
      <w:pPr>
        <w:pStyle w:val="Sinespaciado"/>
        <w:ind w:left="708"/>
        <w:jc w:val="center"/>
        <w:rPr>
          <w:rFonts w:asciiTheme="minorHAnsi" w:hAnsiTheme="minorHAnsi" w:cstheme="minorHAnsi"/>
          <w:sz w:val="24"/>
          <w:szCs w:val="24"/>
        </w:rPr>
      </w:pPr>
    </w:p>
    <w:p w:rsidR="000E1F4B" w:rsidRPr="000E1F4B" w:rsidRDefault="000E1F4B" w:rsidP="000E1F4B">
      <w:pPr>
        <w:pStyle w:val="Sinespaciado"/>
        <w:ind w:left="708"/>
        <w:jc w:val="center"/>
        <w:rPr>
          <w:rFonts w:asciiTheme="minorHAnsi" w:hAnsiTheme="minorHAnsi" w:cstheme="minorHAnsi"/>
          <w:sz w:val="24"/>
          <w:szCs w:val="24"/>
        </w:rPr>
      </w:pPr>
    </w:p>
    <w:p w:rsidR="000E1F4B" w:rsidRPr="000E1F4B" w:rsidRDefault="000E1F4B" w:rsidP="000E1F4B">
      <w:pPr>
        <w:pStyle w:val="Sinespaciado"/>
        <w:ind w:left="708"/>
        <w:jc w:val="center"/>
        <w:rPr>
          <w:rFonts w:asciiTheme="minorHAnsi" w:hAnsiTheme="minorHAnsi" w:cstheme="minorHAnsi"/>
          <w:sz w:val="24"/>
          <w:szCs w:val="24"/>
        </w:rPr>
      </w:pPr>
    </w:p>
    <w:p w:rsidR="000E1F4B" w:rsidRPr="000E1F4B" w:rsidRDefault="000E1F4B" w:rsidP="000E1F4B">
      <w:pPr>
        <w:pStyle w:val="Sinespaciado"/>
        <w:ind w:left="708"/>
        <w:jc w:val="center"/>
        <w:rPr>
          <w:rFonts w:asciiTheme="minorHAnsi" w:hAnsiTheme="minorHAnsi" w:cstheme="minorHAnsi"/>
          <w:sz w:val="24"/>
          <w:szCs w:val="24"/>
        </w:rPr>
      </w:pPr>
    </w:p>
    <w:p w:rsidR="000E1F4B" w:rsidRPr="000E1F4B" w:rsidRDefault="000E1F4B" w:rsidP="000E1F4B">
      <w:pPr>
        <w:ind w:left="708"/>
        <w:jc w:val="center"/>
        <w:rPr>
          <w:rFonts w:asciiTheme="minorHAnsi" w:hAnsiTheme="minorHAnsi" w:cstheme="minorHAnsi"/>
          <w:b/>
        </w:rPr>
      </w:pPr>
      <w:r w:rsidRPr="000E1F4B">
        <w:rPr>
          <w:rFonts w:asciiTheme="minorHAnsi" w:hAnsiTheme="minorHAnsi" w:cstheme="minorHAnsi"/>
          <w:b/>
        </w:rPr>
        <w:t>Martín de la Rosa Campos.</w:t>
      </w:r>
    </w:p>
    <w:p w:rsidR="000E1F4B" w:rsidRPr="000E1F4B" w:rsidRDefault="000E1F4B" w:rsidP="000E1F4B">
      <w:pPr>
        <w:ind w:left="708"/>
        <w:jc w:val="center"/>
        <w:rPr>
          <w:rFonts w:asciiTheme="minorHAnsi" w:hAnsiTheme="minorHAnsi" w:cstheme="minorHAnsi"/>
        </w:rPr>
      </w:pPr>
      <w:r w:rsidRPr="000E1F4B">
        <w:rPr>
          <w:rFonts w:asciiTheme="minorHAnsi" w:hAnsiTheme="minorHAnsi" w:cstheme="minorHAnsi"/>
        </w:rPr>
        <w:t>Dirección de Desarrollo Agropecuario.</w:t>
      </w:r>
    </w:p>
    <w:p w:rsidR="000E1F4B" w:rsidRPr="000E1F4B" w:rsidRDefault="000E1F4B" w:rsidP="000E1F4B">
      <w:pPr>
        <w:ind w:left="708"/>
        <w:jc w:val="center"/>
        <w:rPr>
          <w:rFonts w:asciiTheme="minorHAnsi" w:hAnsiTheme="minorHAnsi" w:cstheme="minorHAnsi"/>
        </w:rPr>
      </w:pPr>
      <w:r w:rsidRPr="000E1F4B">
        <w:rPr>
          <w:rFonts w:asciiTheme="minorHAnsi" w:hAnsiTheme="minorHAnsi" w:cstheme="minorHAnsi"/>
        </w:rPr>
        <w:t>Titular.</w:t>
      </w:r>
    </w:p>
    <w:p w:rsidR="000E1F4B" w:rsidRPr="000E1F4B" w:rsidRDefault="000E1F4B" w:rsidP="000E1F4B">
      <w:pPr>
        <w:pStyle w:val="Sinespaciado"/>
        <w:ind w:left="708"/>
        <w:jc w:val="center"/>
        <w:rPr>
          <w:rFonts w:asciiTheme="minorHAnsi" w:hAnsiTheme="minorHAnsi" w:cstheme="minorHAnsi"/>
          <w:sz w:val="24"/>
          <w:szCs w:val="24"/>
        </w:rPr>
      </w:pPr>
    </w:p>
    <w:p w:rsidR="000E1F4B" w:rsidRPr="000E1F4B" w:rsidRDefault="000E1F4B" w:rsidP="000E1F4B">
      <w:pPr>
        <w:ind w:left="708"/>
        <w:jc w:val="center"/>
        <w:rPr>
          <w:rFonts w:asciiTheme="minorHAnsi" w:hAnsiTheme="minorHAnsi" w:cstheme="minorHAnsi"/>
          <w:b/>
          <w:highlight w:val="yellow"/>
        </w:rPr>
      </w:pPr>
    </w:p>
    <w:p w:rsidR="000E1F4B" w:rsidRPr="000E1F4B" w:rsidRDefault="000E1F4B" w:rsidP="000E1F4B">
      <w:pPr>
        <w:ind w:left="708"/>
        <w:jc w:val="center"/>
        <w:rPr>
          <w:rFonts w:asciiTheme="minorHAnsi" w:hAnsiTheme="minorHAnsi" w:cstheme="minorHAnsi"/>
        </w:rPr>
      </w:pPr>
    </w:p>
    <w:p w:rsidR="000E1F4B" w:rsidRPr="000E1F4B" w:rsidRDefault="000E1F4B" w:rsidP="000E1F4B">
      <w:pPr>
        <w:pStyle w:val="Sinespaciado"/>
        <w:jc w:val="center"/>
        <w:rPr>
          <w:rFonts w:asciiTheme="minorHAnsi" w:hAnsiTheme="minorHAnsi" w:cstheme="minorHAnsi"/>
          <w:b/>
          <w:sz w:val="24"/>
          <w:szCs w:val="24"/>
        </w:rPr>
      </w:pPr>
      <w:r w:rsidRPr="000E1F4B">
        <w:rPr>
          <w:rFonts w:asciiTheme="minorHAnsi" w:hAnsiTheme="minorHAnsi" w:cstheme="minorHAnsi"/>
          <w:b/>
          <w:sz w:val="24"/>
          <w:szCs w:val="24"/>
        </w:rPr>
        <w:t xml:space="preserve">                     Silvia Jacqueline Martin del Campo Partida</w:t>
      </w:r>
    </w:p>
    <w:p w:rsidR="000E1F4B" w:rsidRPr="000E1F4B" w:rsidRDefault="000E1F4B" w:rsidP="000E1F4B">
      <w:pPr>
        <w:pStyle w:val="Sinespaciado"/>
        <w:jc w:val="center"/>
        <w:rPr>
          <w:rFonts w:asciiTheme="minorHAnsi" w:hAnsiTheme="minorHAnsi" w:cstheme="minorHAnsi"/>
          <w:sz w:val="24"/>
          <w:szCs w:val="24"/>
        </w:rPr>
      </w:pPr>
      <w:r w:rsidRPr="000E1F4B">
        <w:rPr>
          <w:rFonts w:asciiTheme="minorHAnsi" w:hAnsiTheme="minorHAnsi" w:cstheme="minorHAnsi"/>
          <w:sz w:val="24"/>
          <w:szCs w:val="24"/>
        </w:rPr>
        <w:t>Representante del Consejo Mexicano de Comercio Exterior de Occidente.</w:t>
      </w:r>
    </w:p>
    <w:p w:rsidR="000E1F4B" w:rsidRPr="000E1F4B" w:rsidRDefault="000E1F4B" w:rsidP="000E1F4B">
      <w:pPr>
        <w:ind w:left="708"/>
        <w:jc w:val="center"/>
        <w:rPr>
          <w:rFonts w:asciiTheme="minorHAnsi" w:hAnsiTheme="minorHAnsi" w:cstheme="minorHAnsi"/>
        </w:rPr>
      </w:pPr>
      <w:r w:rsidRPr="000E1F4B">
        <w:rPr>
          <w:rFonts w:asciiTheme="minorHAnsi" w:hAnsiTheme="minorHAnsi" w:cstheme="minorHAnsi"/>
        </w:rPr>
        <w:t>Suplente.</w:t>
      </w:r>
    </w:p>
    <w:p w:rsidR="000E1F4B" w:rsidRPr="000E1F4B" w:rsidRDefault="000E1F4B" w:rsidP="000E1F4B">
      <w:pPr>
        <w:ind w:left="708"/>
        <w:jc w:val="center"/>
        <w:rPr>
          <w:rFonts w:asciiTheme="minorHAnsi" w:hAnsiTheme="minorHAnsi" w:cstheme="minorHAnsi"/>
        </w:rPr>
      </w:pPr>
    </w:p>
    <w:p w:rsidR="000E1F4B" w:rsidRPr="000E1F4B" w:rsidRDefault="000E1F4B" w:rsidP="000E1F4B">
      <w:pPr>
        <w:rPr>
          <w:rFonts w:asciiTheme="minorHAnsi" w:hAnsiTheme="minorHAnsi" w:cstheme="minorHAnsi"/>
        </w:rPr>
      </w:pPr>
    </w:p>
    <w:p w:rsidR="000E1F4B" w:rsidRPr="000E1F4B" w:rsidRDefault="000E1F4B" w:rsidP="000E1F4B">
      <w:pPr>
        <w:ind w:left="708"/>
        <w:jc w:val="center"/>
        <w:rPr>
          <w:rFonts w:asciiTheme="minorHAnsi" w:hAnsiTheme="minorHAnsi" w:cstheme="minorHAnsi"/>
        </w:rPr>
      </w:pPr>
    </w:p>
    <w:p w:rsidR="000E1F4B" w:rsidRPr="000E1F4B" w:rsidRDefault="000E1F4B" w:rsidP="000E1F4B">
      <w:pPr>
        <w:ind w:left="708"/>
        <w:jc w:val="center"/>
        <w:rPr>
          <w:rFonts w:asciiTheme="minorHAnsi" w:hAnsiTheme="minorHAnsi" w:cstheme="minorHAnsi"/>
        </w:rPr>
      </w:pPr>
    </w:p>
    <w:p w:rsidR="000E1F4B" w:rsidRPr="000E1F4B" w:rsidRDefault="000E1F4B" w:rsidP="000E1F4B">
      <w:pPr>
        <w:ind w:left="708"/>
        <w:jc w:val="center"/>
        <w:rPr>
          <w:rFonts w:asciiTheme="minorHAnsi" w:hAnsiTheme="minorHAnsi" w:cstheme="minorHAnsi"/>
          <w:b/>
        </w:rPr>
      </w:pPr>
      <w:r w:rsidRPr="000E1F4B">
        <w:rPr>
          <w:rFonts w:asciiTheme="minorHAnsi" w:hAnsiTheme="minorHAnsi" w:cstheme="minorHAnsi"/>
          <w:b/>
        </w:rPr>
        <w:t>Rogelio Alejandro Muñoz Prado.</w:t>
      </w:r>
    </w:p>
    <w:p w:rsidR="000E1F4B" w:rsidRPr="000E1F4B" w:rsidRDefault="000E1F4B" w:rsidP="000E1F4B">
      <w:pPr>
        <w:ind w:left="708"/>
        <w:jc w:val="center"/>
        <w:rPr>
          <w:rFonts w:asciiTheme="minorHAnsi" w:hAnsiTheme="minorHAnsi" w:cstheme="minorHAnsi"/>
        </w:rPr>
      </w:pPr>
      <w:r w:rsidRPr="000E1F4B">
        <w:rPr>
          <w:rFonts w:asciiTheme="minorHAnsi" w:hAnsiTheme="minorHAnsi" w:cstheme="minorHAnsi"/>
        </w:rPr>
        <w:t>Representante de la Cámara Nacional de Comercio, Servicios y Turismo de Guadalajara.</w:t>
      </w:r>
    </w:p>
    <w:p w:rsidR="000E1F4B" w:rsidRPr="000E1F4B" w:rsidRDefault="000E1F4B" w:rsidP="000E1F4B">
      <w:pPr>
        <w:ind w:left="708"/>
        <w:jc w:val="center"/>
        <w:rPr>
          <w:rFonts w:asciiTheme="minorHAnsi" w:hAnsiTheme="minorHAnsi" w:cstheme="minorHAnsi"/>
        </w:rPr>
      </w:pPr>
      <w:r w:rsidRPr="000E1F4B">
        <w:rPr>
          <w:rFonts w:asciiTheme="minorHAnsi" w:hAnsiTheme="minorHAnsi" w:cstheme="minorHAnsi"/>
        </w:rPr>
        <w:t>Titular.</w:t>
      </w:r>
    </w:p>
    <w:p w:rsidR="000E1F4B" w:rsidRPr="000E1F4B" w:rsidRDefault="000E1F4B" w:rsidP="000E1F4B">
      <w:pPr>
        <w:ind w:left="708"/>
        <w:jc w:val="center"/>
        <w:rPr>
          <w:rFonts w:asciiTheme="minorHAnsi" w:hAnsiTheme="minorHAnsi" w:cstheme="minorHAnsi"/>
        </w:rPr>
      </w:pPr>
    </w:p>
    <w:p w:rsidR="000E1F4B" w:rsidRPr="000E1F4B" w:rsidRDefault="000E1F4B" w:rsidP="000E1F4B">
      <w:pPr>
        <w:ind w:left="708"/>
        <w:jc w:val="center"/>
        <w:rPr>
          <w:rFonts w:asciiTheme="minorHAnsi" w:hAnsiTheme="minorHAnsi" w:cstheme="minorHAnsi"/>
        </w:rPr>
      </w:pPr>
    </w:p>
    <w:p w:rsidR="000E1F4B" w:rsidRPr="000E1F4B" w:rsidRDefault="000E1F4B" w:rsidP="000E1F4B">
      <w:pPr>
        <w:ind w:left="708"/>
        <w:jc w:val="center"/>
        <w:rPr>
          <w:rFonts w:asciiTheme="minorHAnsi" w:hAnsiTheme="minorHAnsi" w:cstheme="minorHAnsi"/>
        </w:rPr>
      </w:pPr>
    </w:p>
    <w:p w:rsidR="000E1F4B" w:rsidRPr="000E1F4B" w:rsidRDefault="000E1F4B" w:rsidP="000E1F4B">
      <w:pPr>
        <w:ind w:left="708"/>
        <w:jc w:val="center"/>
        <w:rPr>
          <w:rFonts w:asciiTheme="minorHAnsi" w:hAnsiTheme="minorHAnsi" w:cstheme="minorHAnsi"/>
          <w:b/>
        </w:rPr>
      </w:pPr>
    </w:p>
    <w:p w:rsidR="000E1F4B" w:rsidRPr="000E1F4B" w:rsidRDefault="000E1F4B" w:rsidP="000E1F4B">
      <w:pPr>
        <w:ind w:left="708"/>
        <w:jc w:val="center"/>
        <w:rPr>
          <w:rFonts w:asciiTheme="minorHAnsi" w:hAnsiTheme="minorHAnsi" w:cstheme="minorHAnsi"/>
          <w:b/>
        </w:rPr>
      </w:pPr>
      <w:r w:rsidRPr="000E1F4B">
        <w:rPr>
          <w:rFonts w:asciiTheme="minorHAnsi" w:hAnsiTheme="minorHAnsi" w:cstheme="minorHAnsi"/>
          <w:b/>
        </w:rPr>
        <w:t>Omar Palafox Sáenz</w:t>
      </w:r>
    </w:p>
    <w:p w:rsidR="000E1F4B" w:rsidRPr="000E1F4B" w:rsidRDefault="000E1F4B" w:rsidP="000E1F4B">
      <w:pPr>
        <w:ind w:left="708"/>
        <w:jc w:val="center"/>
        <w:rPr>
          <w:rFonts w:asciiTheme="minorHAnsi" w:hAnsiTheme="minorHAnsi" w:cstheme="minorHAnsi"/>
        </w:rPr>
      </w:pPr>
      <w:r w:rsidRPr="000E1F4B">
        <w:rPr>
          <w:rFonts w:asciiTheme="minorHAnsi" w:hAnsiTheme="minorHAnsi" w:cstheme="minorHAnsi"/>
        </w:rPr>
        <w:t xml:space="preserve">Concejo de Desarrollo Agropecuario y Agro Industrial de Jalisco, A.C., </w:t>
      </w:r>
    </w:p>
    <w:p w:rsidR="000E1F4B" w:rsidRPr="000E1F4B" w:rsidRDefault="000E1F4B" w:rsidP="000E1F4B">
      <w:pPr>
        <w:ind w:left="708"/>
        <w:jc w:val="center"/>
        <w:rPr>
          <w:rFonts w:asciiTheme="minorHAnsi" w:hAnsiTheme="minorHAnsi" w:cstheme="minorHAnsi"/>
        </w:rPr>
      </w:pPr>
      <w:r w:rsidRPr="000E1F4B">
        <w:rPr>
          <w:rFonts w:asciiTheme="minorHAnsi" w:hAnsiTheme="minorHAnsi" w:cstheme="minorHAnsi"/>
        </w:rPr>
        <w:t>Concejo Nacional Agropecuario</w:t>
      </w:r>
    </w:p>
    <w:p w:rsidR="000E1F4B" w:rsidRPr="000E1F4B" w:rsidRDefault="000E1F4B" w:rsidP="000E1F4B">
      <w:pPr>
        <w:ind w:left="708"/>
        <w:jc w:val="center"/>
        <w:rPr>
          <w:rFonts w:asciiTheme="minorHAnsi" w:hAnsiTheme="minorHAnsi" w:cstheme="minorHAnsi"/>
        </w:rPr>
      </w:pPr>
      <w:r w:rsidRPr="000E1F4B">
        <w:rPr>
          <w:rFonts w:asciiTheme="minorHAnsi" w:hAnsiTheme="minorHAnsi" w:cstheme="minorHAnsi"/>
        </w:rPr>
        <w:t>Suplente.</w:t>
      </w:r>
    </w:p>
    <w:p w:rsidR="000E1F4B" w:rsidRPr="000E1F4B" w:rsidRDefault="000E1F4B" w:rsidP="000E1F4B">
      <w:pPr>
        <w:ind w:left="708"/>
        <w:jc w:val="center"/>
        <w:rPr>
          <w:rFonts w:asciiTheme="minorHAnsi" w:hAnsiTheme="minorHAnsi" w:cstheme="minorHAnsi"/>
        </w:rPr>
      </w:pPr>
    </w:p>
    <w:p w:rsidR="000E1F4B" w:rsidRPr="000E1F4B" w:rsidRDefault="000E1F4B" w:rsidP="000E1F4B">
      <w:pPr>
        <w:ind w:left="708"/>
        <w:jc w:val="center"/>
        <w:rPr>
          <w:rFonts w:asciiTheme="minorHAnsi" w:hAnsiTheme="minorHAnsi" w:cstheme="minorHAnsi"/>
        </w:rPr>
      </w:pPr>
    </w:p>
    <w:p w:rsidR="000E1F4B" w:rsidRPr="000E1F4B" w:rsidRDefault="000E1F4B" w:rsidP="000E1F4B">
      <w:pPr>
        <w:ind w:left="708"/>
        <w:jc w:val="center"/>
        <w:rPr>
          <w:rFonts w:asciiTheme="minorHAnsi" w:hAnsiTheme="minorHAnsi" w:cstheme="minorHAnsi"/>
        </w:rPr>
      </w:pPr>
    </w:p>
    <w:p w:rsidR="000E1F4B" w:rsidRPr="000E1F4B" w:rsidRDefault="000E1F4B" w:rsidP="000E1F4B">
      <w:pPr>
        <w:pStyle w:val="Sinespaciado"/>
        <w:jc w:val="center"/>
        <w:rPr>
          <w:rFonts w:asciiTheme="minorHAnsi" w:hAnsiTheme="minorHAnsi" w:cstheme="minorHAnsi"/>
          <w:b/>
          <w:sz w:val="24"/>
          <w:szCs w:val="24"/>
        </w:rPr>
      </w:pPr>
      <w:r w:rsidRPr="000E1F4B">
        <w:rPr>
          <w:rFonts w:asciiTheme="minorHAnsi" w:hAnsiTheme="minorHAnsi" w:cstheme="minorHAnsi"/>
          <w:b/>
          <w:sz w:val="24"/>
          <w:szCs w:val="24"/>
        </w:rPr>
        <w:t xml:space="preserve">             Bricio Baldemar Rivera Orozco.</w:t>
      </w:r>
    </w:p>
    <w:p w:rsidR="000E1F4B" w:rsidRPr="000E1F4B" w:rsidRDefault="000E1F4B" w:rsidP="000E1F4B">
      <w:pPr>
        <w:pStyle w:val="Sinespaciado"/>
        <w:jc w:val="center"/>
        <w:rPr>
          <w:rFonts w:asciiTheme="minorHAnsi" w:hAnsiTheme="minorHAnsi" w:cstheme="minorHAnsi"/>
          <w:sz w:val="24"/>
          <w:szCs w:val="24"/>
        </w:rPr>
      </w:pPr>
      <w:r w:rsidRPr="000E1F4B">
        <w:rPr>
          <w:rFonts w:asciiTheme="minorHAnsi" w:hAnsiTheme="minorHAnsi" w:cstheme="minorHAnsi"/>
          <w:sz w:val="24"/>
          <w:szCs w:val="24"/>
        </w:rPr>
        <w:t>Consejo de Cámaras Industriales de Jalisco.</w:t>
      </w:r>
    </w:p>
    <w:p w:rsidR="000E1F4B" w:rsidRPr="000E1F4B" w:rsidRDefault="000E1F4B" w:rsidP="000E1F4B">
      <w:pPr>
        <w:ind w:left="708"/>
        <w:jc w:val="center"/>
        <w:rPr>
          <w:rFonts w:asciiTheme="minorHAnsi" w:hAnsiTheme="minorHAnsi" w:cstheme="minorHAnsi"/>
        </w:rPr>
      </w:pPr>
      <w:r w:rsidRPr="000E1F4B">
        <w:rPr>
          <w:rFonts w:asciiTheme="minorHAnsi" w:hAnsiTheme="minorHAnsi" w:cstheme="minorHAnsi"/>
        </w:rPr>
        <w:t>Suplente.</w:t>
      </w:r>
    </w:p>
    <w:p w:rsidR="000E1F4B" w:rsidRPr="000E1F4B" w:rsidRDefault="000E1F4B" w:rsidP="000E1F4B">
      <w:pPr>
        <w:ind w:left="708"/>
        <w:jc w:val="center"/>
        <w:rPr>
          <w:rFonts w:asciiTheme="minorHAnsi" w:hAnsiTheme="minorHAnsi" w:cstheme="minorHAnsi"/>
        </w:rPr>
      </w:pPr>
    </w:p>
    <w:p w:rsidR="000E1F4B" w:rsidRPr="000E1F4B" w:rsidRDefault="000E1F4B" w:rsidP="000E1F4B">
      <w:pPr>
        <w:pStyle w:val="Sinespaciado"/>
        <w:ind w:left="708"/>
        <w:jc w:val="center"/>
        <w:rPr>
          <w:rFonts w:asciiTheme="minorHAnsi" w:eastAsia="Times New Roman" w:hAnsiTheme="minorHAnsi" w:cstheme="minorHAnsi"/>
          <w:b/>
          <w:sz w:val="24"/>
          <w:szCs w:val="24"/>
        </w:rPr>
      </w:pPr>
      <w:r w:rsidRPr="000E1F4B">
        <w:rPr>
          <w:rFonts w:asciiTheme="minorHAnsi" w:eastAsia="Times New Roman" w:hAnsiTheme="minorHAnsi" w:cstheme="minorHAnsi"/>
          <w:b/>
          <w:sz w:val="24"/>
          <w:szCs w:val="24"/>
        </w:rPr>
        <w:t>Integrantes Vocales Permanentes con voz</w:t>
      </w:r>
    </w:p>
    <w:p w:rsidR="000E1F4B" w:rsidRPr="000E1F4B" w:rsidRDefault="000E1F4B" w:rsidP="000E1F4B">
      <w:pPr>
        <w:pStyle w:val="Sinespaciado"/>
        <w:ind w:left="708"/>
        <w:jc w:val="center"/>
        <w:rPr>
          <w:rFonts w:asciiTheme="minorHAnsi" w:hAnsiTheme="minorHAnsi" w:cstheme="minorHAnsi"/>
          <w:sz w:val="24"/>
          <w:szCs w:val="24"/>
          <w:highlight w:val="magenta"/>
        </w:rPr>
      </w:pPr>
    </w:p>
    <w:p w:rsidR="000E1F4B" w:rsidRPr="000E1F4B" w:rsidRDefault="000E1F4B" w:rsidP="000E1F4B">
      <w:pPr>
        <w:pStyle w:val="Sinespaciado"/>
        <w:ind w:left="708"/>
        <w:jc w:val="center"/>
        <w:rPr>
          <w:rFonts w:asciiTheme="minorHAnsi" w:hAnsiTheme="minorHAnsi" w:cstheme="minorHAnsi"/>
          <w:sz w:val="24"/>
          <w:szCs w:val="24"/>
          <w:highlight w:val="magenta"/>
        </w:rPr>
      </w:pPr>
    </w:p>
    <w:p w:rsidR="000E1F4B" w:rsidRPr="000E1F4B" w:rsidRDefault="000E1F4B" w:rsidP="000E1F4B">
      <w:pPr>
        <w:pStyle w:val="Sinespaciado"/>
        <w:ind w:left="708"/>
        <w:jc w:val="center"/>
        <w:rPr>
          <w:rFonts w:asciiTheme="minorHAnsi" w:hAnsiTheme="minorHAnsi" w:cstheme="minorHAnsi"/>
          <w:sz w:val="24"/>
          <w:szCs w:val="24"/>
          <w:highlight w:val="magenta"/>
        </w:rPr>
      </w:pPr>
    </w:p>
    <w:p w:rsidR="000E1F4B" w:rsidRPr="000E1F4B" w:rsidRDefault="000E1F4B" w:rsidP="000E1F4B">
      <w:pPr>
        <w:pStyle w:val="Sinespaciado"/>
        <w:ind w:left="708"/>
        <w:jc w:val="center"/>
        <w:rPr>
          <w:rFonts w:asciiTheme="minorHAnsi" w:hAnsiTheme="minorHAnsi" w:cstheme="minorHAnsi"/>
          <w:sz w:val="24"/>
          <w:szCs w:val="24"/>
          <w:highlight w:val="magenta"/>
        </w:rPr>
      </w:pPr>
    </w:p>
    <w:p w:rsidR="000E1F4B" w:rsidRPr="000E1F4B" w:rsidRDefault="000E1F4B" w:rsidP="000E1F4B">
      <w:pPr>
        <w:pStyle w:val="Sinespaciado"/>
        <w:ind w:left="708"/>
        <w:jc w:val="center"/>
        <w:rPr>
          <w:rFonts w:asciiTheme="minorHAnsi" w:hAnsiTheme="minorHAnsi" w:cstheme="minorHAnsi"/>
          <w:b/>
          <w:sz w:val="24"/>
          <w:szCs w:val="24"/>
        </w:rPr>
      </w:pPr>
      <w:r w:rsidRPr="000E1F4B">
        <w:rPr>
          <w:rFonts w:asciiTheme="minorHAnsi" w:hAnsiTheme="minorHAnsi" w:cstheme="minorHAnsi"/>
          <w:b/>
          <w:sz w:val="24"/>
          <w:szCs w:val="24"/>
        </w:rPr>
        <w:t>Juan Carlos Razo Martínez.</w:t>
      </w:r>
    </w:p>
    <w:p w:rsidR="000E1F4B" w:rsidRPr="000E1F4B" w:rsidRDefault="000E1F4B" w:rsidP="000E1F4B">
      <w:pPr>
        <w:pStyle w:val="Sinespaciado"/>
        <w:ind w:left="708"/>
        <w:jc w:val="center"/>
        <w:rPr>
          <w:rFonts w:asciiTheme="minorHAnsi" w:hAnsiTheme="minorHAnsi" w:cstheme="minorHAnsi"/>
          <w:sz w:val="24"/>
          <w:szCs w:val="24"/>
          <w:lang w:val="es-ES"/>
        </w:rPr>
      </w:pPr>
      <w:r w:rsidRPr="000E1F4B">
        <w:rPr>
          <w:rFonts w:asciiTheme="minorHAnsi" w:hAnsiTheme="minorHAnsi" w:cstheme="minorHAnsi"/>
          <w:sz w:val="24"/>
          <w:szCs w:val="24"/>
        </w:rPr>
        <w:t>Contraloría Ciudadana.</w:t>
      </w:r>
    </w:p>
    <w:p w:rsidR="000E1F4B" w:rsidRPr="000E1F4B" w:rsidRDefault="000E1F4B" w:rsidP="000E1F4B">
      <w:pPr>
        <w:pStyle w:val="Sinespaciado"/>
        <w:ind w:left="708"/>
        <w:jc w:val="center"/>
        <w:rPr>
          <w:rFonts w:asciiTheme="minorHAnsi" w:hAnsiTheme="minorHAnsi" w:cstheme="minorHAnsi"/>
          <w:sz w:val="24"/>
          <w:szCs w:val="24"/>
          <w:lang w:val="pt-BR"/>
        </w:rPr>
      </w:pPr>
      <w:r w:rsidRPr="000E1F4B">
        <w:rPr>
          <w:rFonts w:asciiTheme="minorHAnsi" w:hAnsiTheme="minorHAnsi" w:cstheme="minorHAnsi"/>
          <w:sz w:val="24"/>
          <w:szCs w:val="24"/>
          <w:lang w:val="pt-BR"/>
        </w:rPr>
        <w:t>Suplente.</w:t>
      </w:r>
    </w:p>
    <w:p w:rsidR="000E1F4B" w:rsidRPr="000E1F4B" w:rsidRDefault="000E1F4B" w:rsidP="000E1F4B">
      <w:pPr>
        <w:pStyle w:val="Sinespaciado"/>
        <w:ind w:left="708"/>
        <w:rPr>
          <w:rFonts w:asciiTheme="minorHAnsi" w:hAnsiTheme="minorHAnsi" w:cstheme="minorHAnsi"/>
          <w:b/>
          <w:sz w:val="24"/>
          <w:szCs w:val="24"/>
          <w:highlight w:val="yellow"/>
          <w:lang w:val="pt-BR"/>
        </w:rPr>
      </w:pPr>
    </w:p>
    <w:p w:rsidR="000E1F4B" w:rsidRPr="000E1F4B" w:rsidRDefault="000E1F4B" w:rsidP="000E1F4B">
      <w:pPr>
        <w:pStyle w:val="Sinespaciado"/>
        <w:ind w:left="708"/>
        <w:jc w:val="center"/>
        <w:rPr>
          <w:rFonts w:asciiTheme="minorHAnsi" w:hAnsiTheme="minorHAnsi" w:cstheme="minorHAnsi"/>
          <w:b/>
          <w:sz w:val="24"/>
          <w:szCs w:val="24"/>
          <w:highlight w:val="yellow"/>
          <w:lang w:val="pt-BR"/>
        </w:rPr>
      </w:pPr>
    </w:p>
    <w:p w:rsidR="000E1F4B" w:rsidRPr="000E1F4B" w:rsidRDefault="000E1F4B" w:rsidP="000E1F4B">
      <w:pPr>
        <w:pStyle w:val="Sinespaciado"/>
        <w:ind w:left="708"/>
        <w:jc w:val="center"/>
        <w:rPr>
          <w:rFonts w:asciiTheme="minorHAnsi" w:hAnsiTheme="minorHAnsi" w:cstheme="minorHAnsi"/>
          <w:b/>
          <w:sz w:val="24"/>
          <w:szCs w:val="24"/>
        </w:rPr>
      </w:pPr>
      <w:r w:rsidRPr="000E1F4B">
        <w:rPr>
          <w:rFonts w:asciiTheme="minorHAnsi" w:hAnsiTheme="minorHAnsi" w:cstheme="minorHAnsi"/>
          <w:b/>
          <w:sz w:val="24"/>
          <w:szCs w:val="24"/>
        </w:rPr>
        <w:t xml:space="preserve"> Diego Armando Cárdenas Paredes.</w:t>
      </w:r>
    </w:p>
    <w:p w:rsidR="000E1F4B" w:rsidRPr="000E1F4B" w:rsidRDefault="000E1F4B" w:rsidP="000E1F4B">
      <w:pPr>
        <w:pStyle w:val="Sinespaciado"/>
        <w:ind w:left="708"/>
        <w:jc w:val="center"/>
        <w:rPr>
          <w:rFonts w:asciiTheme="minorHAnsi" w:hAnsiTheme="minorHAnsi" w:cstheme="minorHAnsi"/>
          <w:sz w:val="24"/>
          <w:szCs w:val="24"/>
        </w:rPr>
      </w:pPr>
      <w:r w:rsidRPr="000E1F4B">
        <w:rPr>
          <w:rFonts w:asciiTheme="minorHAnsi" w:hAnsiTheme="minorHAnsi" w:cstheme="minorHAnsi"/>
          <w:sz w:val="24"/>
          <w:szCs w:val="24"/>
        </w:rPr>
        <w:t>Área Jurídica de la Dirección de Adquisiciones.</w:t>
      </w:r>
    </w:p>
    <w:p w:rsidR="000E1F4B" w:rsidRPr="000E1F4B" w:rsidRDefault="000E1F4B" w:rsidP="000E1F4B">
      <w:pPr>
        <w:pStyle w:val="Sinespaciado"/>
        <w:ind w:left="708"/>
        <w:jc w:val="center"/>
        <w:rPr>
          <w:rFonts w:asciiTheme="minorHAnsi" w:hAnsiTheme="minorHAnsi" w:cstheme="minorHAnsi"/>
          <w:sz w:val="24"/>
          <w:szCs w:val="24"/>
        </w:rPr>
      </w:pPr>
      <w:r w:rsidRPr="000E1F4B">
        <w:rPr>
          <w:rFonts w:asciiTheme="minorHAnsi" w:hAnsiTheme="minorHAnsi" w:cstheme="minorHAnsi"/>
          <w:sz w:val="24"/>
          <w:szCs w:val="24"/>
        </w:rPr>
        <w:t>Titular.</w:t>
      </w:r>
    </w:p>
    <w:p w:rsidR="000E1F4B" w:rsidRPr="000E1F4B" w:rsidRDefault="000E1F4B" w:rsidP="000E1F4B">
      <w:pPr>
        <w:pStyle w:val="Sinespaciado"/>
        <w:ind w:left="708"/>
        <w:jc w:val="center"/>
        <w:rPr>
          <w:rFonts w:asciiTheme="minorHAnsi" w:hAnsiTheme="minorHAnsi" w:cstheme="minorHAnsi"/>
          <w:b/>
          <w:sz w:val="24"/>
          <w:szCs w:val="24"/>
        </w:rPr>
      </w:pPr>
    </w:p>
    <w:p w:rsidR="000E1F4B" w:rsidRPr="000E1F4B" w:rsidRDefault="000E1F4B" w:rsidP="000E1F4B">
      <w:pPr>
        <w:pStyle w:val="Sinespaciado"/>
        <w:ind w:left="708"/>
        <w:jc w:val="center"/>
        <w:rPr>
          <w:rFonts w:asciiTheme="minorHAnsi" w:hAnsiTheme="minorHAnsi" w:cstheme="minorHAnsi"/>
          <w:b/>
          <w:sz w:val="24"/>
          <w:szCs w:val="24"/>
        </w:rPr>
      </w:pPr>
    </w:p>
    <w:p w:rsidR="000E1F4B" w:rsidRPr="000E1F4B" w:rsidRDefault="000E1F4B" w:rsidP="000E1F4B">
      <w:pPr>
        <w:pStyle w:val="Sinespaciado"/>
        <w:jc w:val="center"/>
        <w:rPr>
          <w:rFonts w:asciiTheme="minorHAnsi" w:hAnsiTheme="minorHAnsi" w:cstheme="minorHAnsi"/>
          <w:sz w:val="24"/>
          <w:szCs w:val="24"/>
          <w:highlight w:val="yellow"/>
        </w:rPr>
      </w:pPr>
      <w:r w:rsidRPr="000E1F4B">
        <w:rPr>
          <w:rFonts w:asciiTheme="minorHAnsi" w:hAnsiTheme="minorHAnsi" w:cstheme="minorHAnsi"/>
          <w:b/>
          <w:sz w:val="24"/>
          <w:szCs w:val="24"/>
        </w:rPr>
        <w:t xml:space="preserve">           </w:t>
      </w:r>
    </w:p>
    <w:p w:rsidR="000E1F4B" w:rsidRPr="000E1F4B" w:rsidRDefault="000E1F4B" w:rsidP="000E1F4B">
      <w:pPr>
        <w:pStyle w:val="Sinespaciado"/>
        <w:ind w:left="708"/>
        <w:jc w:val="center"/>
        <w:rPr>
          <w:rFonts w:asciiTheme="minorHAnsi" w:hAnsiTheme="minorHAnsi" w:cstheme="minorHAnsi"/>
          <w:b/>
          <w:sz w:val="24"/>
          <w:szCs w:val="24"/>
        </w:rPr>
      </w:pPr>
      <w:r w:rsidRPr="000E1F4B">
        <w:rPr>
          <w:rFonts w:asciiTheme="minorHAnsi" w:hAnsiTheme="minorHAnsi" w:cstheme="minorHAnsi"/>
          <w:b/>
          <w:sz w:val="24"/>
          <w:szCs w:val="24"/>
        </w:rPr>
        <w:t xml:space="preserve">          </w:t>
      </w:r>
      <w:r w:rsidRPr="000E1F4B">
        <w:rPr>
          <w:rFonts w:asciiTheme="minorHAnsi" w:hAnsiTheme="minorHAnsi" w:cstheme="minorHAnsi"/>
          <w:b/>
          <w:sz w:val="24"/>
          <w:szCs w:val="24"/>
          <w:lang w:val="es-ES"/>
        </w:rPr>
        <w:t>José Manuel Martín del Campo Flores.</w:t>
      </w:r>
    </w:p>
    <w:p w:rsidR="000E1F4B" w:rsidRPr="000E1F4B" w:rsidRDefault="000E1F4B" w:rsidP="000E1F4B">
      <w:pPr>
        <w:pStyle w:val="Sinespaciado"/>
        <w:ind w:left="708"/>
        <w:jc w:val="center"/>
        <w:rPr>
          <w:rFonts w:asciiTheme="minorHAnsi" w:hAnsiTheme="minorHAnsi" w:cstheme="minorHAnsi"/>
          <w:sz w:val="24"/>
          <w:szCs w:val="24"/>
        </w:rPr>
      </w:pPr>
      <w:r w:rsidRPr="000E1F4B">
        <w:rPr>
          <w:rFonts w:asciiTheme="minorHAnsi" w:hAnsiTheme="minorHAnsi" w:cstheme="minorHAnsi"/>
          <w:sz w:val="24"/>
          <w:szCs w:val="24"/>
        </w:rPr>
        <w:t>Representante de la Fracción del Partido Acción Nacional.</w:t>
      </w:r>
    </w:p>
    <w:p w:rsidR="000E1F4B" w:rsidRPr="000E1F4B" w:rsidRDefault="000E1F4B" w:rsidP="000E1F4B">
      <w:pPr>
        <w:pStyle w:val="Sinespaciado"/>
        <w:ind w:left="708"/>
        <w:jc w:val="center"/>
        <w:rPr>
          <w:rFonts w:asciiTheme="minorHAnsi" w:hAnsiTheme="minorHAnsi" w:cstheme="minorHAnsi"/>
          <w:sz w:val="24"/>
          <w:szCs w:val="24"/>
        </w:rPr>
      </w:pPr>
      <w:r w:rsidRPr="000E1F4B">
        <w:rPr>
          <w:rFonts w:asciiTheme="minorHAnsi" w:hAnsiTheme="minorHAnsi" w:cstheme="minorHAnsi"/>
          <w:sz w:val="24"/>
          <w:szCs w:val="24"/>
        </w:rPr>
        <w:t>Suplente.</w:t>
      </w:r>
    </w:p>
    <w:p w:rsidR="000E1F4B" w:rsidRPr="000E1F4B" w:rsidRDefault="000E1F4B" w:rsidP="000E1F4B">
      <w:pPr>
        <w:pStyle w:val="Sinespaciado"/>
        <w:ind w:left="708"/>
        <w:jc w:val="center"/>
        <w:rPr>
          <w:rFonts w:asciiTheme="minorHAnsi" w:hAnsiTheme="minorHAnsi" w:cstheme="minorHAnsi"/>
          <w:sz w:val="24"/>
          <w:szCs w:val="24"/>
        </w:rPr>
      </w:pPr>
    </w:p>
    <w:p w:rsidR="000E1F4B" w:rsidRPr="000E1F4B" w:rsidRDefault="000E1F4B" w:rsidP="000E1F4B">
      <w:pPr>
        <w:pStyle w:val="Sinespaciado"/>
        <w:ind w:left="708"/>
        <w:jc w:val="center"/>
        <w:rPr>
          <w:rFonts w:asciiTheme="minorHAnsi" w:hAnsiTheme="minorHAnsi" w:cstheme="minorHAnsi"/>
          <w:sz w:val="24"/>
          <w:szCs w:val="24"/>
        </w:rPr>
      </w:pPr>
    </w:p>
    <w:p w:rsidR="000E1F4B" w:rsidRPr="000E1F4B" w:rsidRDefault="000E1F4B" w:rsidP="000E1F4B">
      <w:pPr>
        <w:pStyle w:val="Sinespaciado"/>
        <w:ind w:left="708"/>
        <w:jc w:val="center"/>
        <w:rPr>
          <w:rFonts w:asciiTheme="minorHAnsi" w:hAnsiTheme="minorHAnsi" w:cstheme="minorHAnsi"/>
          <w:sz w:val="24"/>
          <w:szCs w:val="24"/>
        </w:rPr>
      </w:pPr>
    </w:p>
    <w:p w:rsidR="000E1F4B" w:rsidRPr="000E1F4B" w:rsidRDefault="000E1F4B" w:rsidP="000E1F4B">
      <w:pPr>
        <w:ind w:left="708"/>
        <w:jc w:val="center"/>
        <w:rPr>
          <w:rFonts w:asciiTheme="minorHAnsi" w:hAnsiTheme="minorHAnsi" w:cstheme="minorHAnsi"/>
          <w:lang w:eastAsia="es-MX"/>
        </w:rPr>
      </w:pPr>
      <w:proofErr w:type="spellStart"/>
      <w:r w:rsidRPr="000E1F4B">
        <w:rPr>
          <w:rFonts w:asciiTheme="minorHAnsi" w:hAnsiTheme="minorHAnsi" w:cstheme="minorHAnsi"/>
          <w:b/>
          <w:bCs/>
          <w:color w:val="000000"/>
          <w:lang w:eastAsia="es-MX"/>
        </w:rPr>
        <w:t>Liceida</w:t>
      </w:r>
      <w:proofErr w:type="spellEnd"/>
      <w:r w:rsidRPr="000E1F4B">
        <w:rPr>
          <w:rFonts w:asciiTheme="minorHAnsi" w:hAnsiTheme="minorHAnsi" w:cstheme="minorHAnsi"/>
          <w:b/>
          <w:bCs/>
          <w:color w:val="000000"/>
          <w:lang w:eastAsia="es-MX"/>
        </w:rPr>
        <w:t xml:space="preserve"> Dorantes Contreras.</w:t>
      </w:r>
    </w:p>
    <w:p w:rsidR="000E1F4B" w:rsidRPr="000E1F4B" w:rsidRDefault="000E1F4B" w:rsidP="000E1F4B">
      <w:pPr>
        <w:ind w:left="708"/>
        <w:jc w:val="center"/>
        <w:rPr>
          <w:rFonts w:asciiTheme="minorHAnsi" w:hAnsiTheme="minorHAnsi" w:cstheme="minorHAnsi"/>
          <w:lang w:eastAsia="es-MX"/>
        </w:rPr>
      </w:pPr>
      <w:r w:rsidRPr="000E1F4B">
        <w:rPr>
          <w:rFonts w:asciiTheme="minorHAnsi" w:hAnsiTheme="minorHAnsi" w:cstheme="minorHAnsi"/>
          <w:color w:val="000000"/>
          <w:lang w:eastAsia="es-MX"/>
        </w:rPr>
        <w:t>Representante de la Fracción del Partido Movimiento de Regeneración Nacional.</w:t>
      </w:r>
    </w:p>
    <w:p w:rsidR="000E1F4B" w:rsidRPr="000E1F4B" w:rsidRDefault="000E1F4B" w:rsidP="000E1F4B">
      <w:pPr>
        <w:ind w:left="708"/>
        <w:jc w:val="center"/>
        <w:rPr>
          <w:rFonts w:asciiTheme="minorHAnsi" w:hAnsiTheme="minorHAnsi" w:cstheme="minorHAnsi"/>
          <w:lang w:eastAsia="es-MX"/>
        </w:rPr>
      </w:pPr>
      <w:r w:rsidRPr="000E1F4B">
        <w:rPr>
          <w:rFonts w:asciiTheme="minorHAnsi" w:hAnsiTheme="minorHAnsi" w:cstheme="minorHAnsi"/>
          <w:color w:val="000000"/>
          <w:lang w:eastAsia="es-MX"/>
        </w:rPr>
        <w:t>Suplente.</w:t>
      </w:r>
    </w:p>
    <w:p w:rsidR="000E1F4B" w:rsidRPr="000E1F4B" w:rsidRDefault="000E1F4B" w:rsidP="000E1F4B">
      <w:pPr>
        <w:pStyle w:val="Sinespaciado"/>
        <w:ind w:left="708"/>
        <w:jc w:val="center"/>
        <w:rPr>
          <w:rFonts w:asciiTheme="minorHAnsi" w:hAnsiTheme="minorHAnsi" w:cstheme="minorHAnsi"/>
          <w:sz w:val="24"/>
          <w:szCs w:val="24"/>
          <w:highlight w:val="yellow"/>
        </w:rPr>
      </w:pPr>
    </w:p>
    <w:p w:rsidR="000E1F4B" w:rsidRPr="000E1F4B" w:rsidRDefault="000E1F4B" w:rsidP="000E1F4B">
      <w:pPr>
        <w:pStyle w:val="Sinespaciado"/>
        <w:ind w:left="708"/>
        <w:jc w:val="center"/>
        <w:rPr>
          <w:rFonts w:asciiTheme="minorHAnsi" w:hAnsiTheme="minorHAnsi" w:cstheme="minorHAnsi"/>
          <w:sz w:val="24"/>
          <w:szCs w:val="24"/>
          <w:highlight w:val="yellow"/>
        </w:rPr>
      </w:pPr>
    </w:p>
    <w:p w:rsidR="000E1F4B" w:rsidRPr="000E1F4B" w:rsidRDefault="000E1F4B" w:rsidP="000E1F4B">
      <w:pPr>
        <w:pStyle w:val="Sinespaciado"/>
        <w:ind w:left="708"/>
        <w:jc w:val="center"/>
        <w:rPr>
          <w:rFonts w:asciiTheme="minorHAnsi" w:hAnsiTheme="minorHAnsi" w:cstheme="minorHAnsi"/>
          <w:sz w:val="24"/>
          <w:szCs w:val="24"/>
          <w:highlight w:val="yellow"/>
        </w:rPr>
      </w:pPr>
    </w:p>
    <w:p w:rsidR="000E1F4B" w:rsidRPr="000E1F4B" w:rsidRDefault="000E1F4B" w:rsidP="000E1F4B">
      <w:pPr>
        <w:ind w:left="708"/>
        <w:jc w:val="center"/>
        <w:rPr>
          <w:rFonts w:asciiTheme="minorHAnsi" w:hAnsiTheme="minorHAnsi" w:cstheme="minorHAnsi"/>
          <w:lang w:eastAsia="es-MX"/>
        </w:rPr>
      </w:pPr>
      <w:r w:rsidRPr="000E1F4B">
        <w:rPr>
          <w:rFonts w:asciiTheme="minorHAnsi" w:hAnsiTheme="minorHAnsi" w:cstheme="minorHAnsi"/>
          <w:b/>
          <w:bCs/>
          <w:color w:val="000000"/>
          <w:lang w:eastAsia="es-MX"/>
        </w:rPr>
        <w:t>Luz Ríos Cruz.</w:t>
      </w:r>
    </w:p>
    <w:p w:rsidR="000E1F4B" w:rsidRPr="000E1F4B" w:rsidRDefault="000E1F4B" w:rsidP="000E1F4B">
      <w:pPr>
        <w:ind w:left="708"/>
        <w:jc w:val="center"/>
        <w:rPr>
          <w:rFonts w:asciiTheme="minorHAnsi" w:hAnsiTheme="minorHAnsi" w:cstheme="minorHAnsi"/>
          <w:lang w:eastAsia="es-MX"/>
        </w:rPr>
      </w:pPr>
      <w:r w:rsidRPr="000E1F4B">
        <w:rPr>
          <w:rFonts w:asciiTheme="minorHAnsi" w:hAnsiTheme="minorHAnsi" w:cstheme="minorHAnsi"/>
          <w:color w:val="000000"/>
          <w:lang w:eastAsia="es-MX"/>
        </w:rPr>
        <w:t>Representante de la Fracción del Partido Futuro.</w:t>
      </w:r>
    </w:p>
    <w:p w:rsidR="000E1F4B" w:rsidRPr="000E1F4B" w:rsidRDefault="000E1F4B" w:rsidP="000E1F4B">
      <w:pPr>
        <w:ind w:left="708"/>
        <w:jc w:val="center"/>
        <w:rPr>
          <w:rFonts w:asciiTheme="minorHAnsi" w:hAnsiTheme="minorHAnsi" w:cstheme="minorHAnsi"/>
          <w:lang w:eastAsia="es-MX"/>
        </w:rPr>
      </w:pPr>
      <w:r w:rsidRPr="000E1F4B">
        <w:rPr>
          <w:rFonts w:asciiTheme="minorHAnsi" w:hAnsiTheme="minorHAnsi" w:cstheme="minorHAnsi"/>
          <w:color w:val="000000"/>
          <w:lang w:eastAsia="es-MX"/>
        </w:rPr>
        <w:t>Suplente.</w:t>
      </w:r>
    </w:p>
    <w:p w:rsidR="000E1F4B" w:rsidRPr="000E1F4B" w:rsidRDefault="000E1F4B" w:rsidP="000E1F4B">
      <w:pPr>
        <w:pStyle w:val="Sinespaciado"/>
        <w:ind w:left="708"/>
        <w:jc w:val="center"/>
        <w:rPr>
          <w:rFonts w:asciiTheme="minorHAnsi" w:hAnsiTheme="minorHAnsi" w:cstheme="minorHAnsi"/>
          <w:sz w:val="24"/>
          <w:szCs w:val="24"/>
          <w:highlight w:val="yellow"/>
        </w:rPr>
      </w:pPr>
    </w:p>
    <w:p w:rsidR="000E1F4B" w:rsidRPr="000E1F4B" w:rsidRDefault="000E1F4B" w:rsidP="000E1F4B">
      <w:pPr>
        <w:pStyle w:val="Sinespaciado"/>
        <w:ind w:left="708"/>
        <w:jc w:val="center"/>
        <w:rPr>
          <w:rFonts w:asciiTheme="minorHAnsi" w:hAnsiTheme="minorHAnsi" w:cstheme="minorHAnsi"/>
          <w:sz w:val="24"/>
          <w:szCs w:val="24"/>
          <w:highlight w:val="yellow"/>
        </w:rPr>
      </w:pPr>
    </w:p>
    <w:p w:rsidR="000E1F4B" w:rsidRPr="000E1F4B" w:rsidRDefault="000E1F4B" w:rsidP="000E1F4B">
      <w:pPr>
        <w:pStyle w:val="Sinespaciado"/>
        <w:ind w:left="708"/>
        <w:jc w:val="center"/>
        <w:rPr>
          <w:rFonts w:asciiTheme="minorHAnsi" w:hAnsiTheme="minorHAnsi" w:cstheme="minorHAnsi"/>
          <w:sz w:val="24"/>
          <w:szCs w:val="24"/>
          <w:highlight w:val="yellow"/>
        </w:rPr>
      </w:pPr>
    </w:p>
    <w:p w:rsidR="000E1F4B" w:rsidRPr="000E1F4B" w:rsidRDefault="000E1F4B" w:rsidP="000E1F4B">
      <w:pPr>
        <w:pStyle w:val="Sinespaciado"/>
        <w:ind w:left="708"/>
        <w:jc w:val="center"/>
        <w:rPr>
          <w:rFonts w:asciiTheme="minorHAnsi" w:hAnsiTheme="minorHAnsi" w:cstheme="minorHAnsi"/>
          <w:b/>
          <w:sz w:val="24"/>
          <w:szCs w:val="24"/>
        </w:rPr>
      </w:pPr>
      <w:r w:rsidRPr="000E1F4B">
        <w:rPr>
          <w:rFonts w:asciiTheme="minorHAnsi" w:hAnsiTheme="minorHAnsi" w:cstheme="minorHAnsi"/>
          <w:b/>
          <w:sz w:val="24"/>
          <w:szCs w:val="24"/>
        </w:rPr>
        <w:t>Francisco Gómez Ibarra Ontiveros.</w:t>
      </w:r>
    </w:p>
    <w:p w:rsidR="000E1F4B" w:rsidRPr="000E1F4B" w:rsidRDefault="000E1F4B" w:rsidP="000E1F4B">
      <w:pPr>
        <w:pStyle w:val="Sinespaciado"/>
        <w:ind w:left="708"/>
        <w:jc w:val="center"/>
        <w:rPr>
          <w:rFonts w:asciiTheme="minorHAnsi" w:hAnsiTheme="minorHAnsi" w:cstheme="minorHAnsi"/>
          <w:sz w:val="24"/>
          <w:szCs w:val="24"/>
        </w:rPr>
      </w:pPr>
      <w:r w:rsidRPr="000E1F4B">
        <w:rPr>
          <w:rFonts w:asciiTheme="minorHAnsi" w:hAnsiTheme="minorHAnsi" w:cstheme="minorHAnsi"/>
          <w:sz w:val="24"/>
          <w:szCs w:val="24"/>
        </w:rPr>
        <w:t>Consejo Ciudadano de Control del Municipio de Zapopan, Jalisco.</w:t>
      </w:r>
    </w:p>
    <w:p w:rsidR="000E1F4B" w:rsidRPr="000E1F4B" w:rsidRDefault="000E1F4B" w:rsidP="000E1F4B">
      <w:pPr>
        <w:pStyle w:val="Sinespaciado"/>
        <w:ind w:left="708"/>
        <w:jc w:val="center"/>
        <w:rPr>
          <w:rFonts w:asciiTheme="minorHAnsi" w:hAnsiTheme="minorHAnsi" w:cstheme="minorHAnsi"/>
          <w:sz w:val="24"/>
          <w:szCs w:val="24"/>
        </w:rPr>
      </w:pPr>
      <w:r w:rsidRPr="000E1F4B">
        <w:rPr>
          <w:rFonts w:asciiTheme="minorHAnsi" w:hAnsiTheme="minorHAnsi" w:cstheme="minorHAnsi"/>
          <w:sz w:val="24"/>
          <w:szCs w:val="24"/>
        </w:rPr>
        <w:t>Titular.</w:t>
      </w:r>
    </w:p>
    <w:p w:rsidR="000E1F4B" w:rsidRPr="000E1F4B" w:rsidRDefault="000E1F4B" w:rsidP="000E1F4B">
      <w:pPr>
        <w:pStyle w:val="Sinespaciado"/>
        <w:ind w:left="708"/>
        <w:jc w:val="center"/>
        <w:rPr>
          <w:rFonts w:asciiTheme="minorHAnsi" w:hAnsiTheme="minorHAnsi" w:cstheme="minorHAnsi"/>
          <w:sz w:val="24"/>
          <w:szCs w:val="24"/>
          <w:highlight w:val="yellow"/>
        </w:rPr>
      </w:pPr>
    </w:p>
    <w:p w:rsidR="000E1F4B" w:rsidRPr="000E1F4B" w:rsidRDefault="000E1F4B" w:rsidP="000E1F4B">
      <w:pPr>
        <w:pStyle w:val="Sinespaciado"/>
        <w:ind w:left="708"/>
        <w:jc w:val="center"/>
        <w:rPr>
          <w:rFonts w:asciiTheme="minorHAnsi" w:hAnsiTheme="minorHAnsi" w:cstheme="minorHAnsi"/>
          <w:sz w:val="24"/>
          <w:szCs w:val="24"/>
          <w:highlight w:val="yellow"/>
        </w:rPr>
      </w:pPr>
    </w:p>
    <w:p w:rsidR="000E1F4B" w:rsidRPr="000E1F4B" w:rsidRDefault="000E1F4B" w:rsidP="000E1F4B">
      <w:pPr>
        <w:pStyle w:val="Sinespaciado"/>
        <w:ind w:left="708"/>
        <w:jc w:val="center"/>
        <w:rPr>
          <w:rFonts w:asciiTheme="minorHAnsi" w:hAnsiTheme="minorHAnsi" w:cstheme="minorHAnsi"/>
          <w:sz w:val="24"/>
          <w:szCs w:val="24"/>
          <w:highlight w:val="yellow"/>
        </w:rPr>
      </w:pPr>
    </w:p>
    <w:p w:rsidR="000E1F4B" w:rsidRPr="000E1F4B" w:rsidRDefault="000E1F4B" w:rsidP="000E1F4B">
      <w:pPr>
        <w:pStyle w:val="Sinespaciado"/>
        <w:ind w:left="708"/>
        <w:jc w:val="center"/>
        <w:rPr>
          <w:rFonts w:asciiTheme="minorHAnsi" w:hAnsiTheme="minorHAnsi" w:cstheme="minorHAnsi"/>
          <w:b/>
          <w:sz w:val="24"/>
          <w:szCs w:val="24"/>
        </w:rPr>
      </w:pPr>
      <w:r w:rsidRPr="000E1F4B">
        <w:rPr>
          <w:rFonts w:asciiTheme="minorHAnsi" w:hAnsiTheme="minorHAnsi" w:cstheme="minorHAnsi"/>
          <w:b/>
          <w:sz w:val="24"/>
          <w:szCs w:val="24"/>
        </w:rPr>
        <w:t>Luz Elena Rosete Cortés.</w:t>
      </w:r>
    </w:p>
    <w:p w:rsidR="000E1F4B" w:rsidRPr="000E1F4B" w:rsidRDefault="000E1F4B" w:rsidP="000E1F4B">
      <w:pPr>
        <w:pStyle w:val="Sinespaciado"/>
        <w:ind w:left="708"/>
        <w:jc w:val="center"/>
        <w:rPr>
          <w:rFonts w:asciiTheme="minorHAnsi" w:hAnsiTheme="minorHAnsi" w:cstheme="minorHAnsi"/>
          <w:sz w:val="24"/>
          <w:szCs w:val="24"/>
        </w:rPr>
      </w:pPr>
      <w:r w:rsidRPr="000E1F4B">
        <w:rPr>
          <w:rFonts w:asciiTheme="minorHAnsi" w:hAnsiTheme="minorHAnsi" w:cstheme="minorHAnsi"/>
          <w:sz w:val="24"/>
          <w:szCs w:val="24"/>
        </w:rPr>
        <w:t>Secretario Técnico y Ejecutivo del Comité de Adquisiciones.</w:t>
      </w:r>
    </w:p>
    <w:p w:rsidR="008D0BC5" w:rsidRPr="00493C55" w:rsidRDefault="000E1F4B" w:rsidP="00F5107E">
      <w:pPr>
        <w:tabs>
          <w:tab w:val="left" w:pos="3969"/>
        </w:tabs>
        <w:spacing w:line="360" w:lineRule="auto"/>
        <w:jc w:val="center"/>
        <w:rPr>
          <w:rFonts w:asciiTheme="minorHAnsi" w:eastAsia="Calibri" w:hAnsiTheme="minorHAnsi" w:cstheme="minorHAnsi"/>
          <w:lang w:val="es-ES" w:eastAsia="en-US"/>
        </w:rPr>
      </w:pPr>
      <w:r w:rsidRPr="000E1F4B">
        <w:rPr>
          <w:rFonts w:asciiTheme="minorHAnsi" w:eastAsia="Calibri" w:hAnsiTheme="minorHAnsi" w:cstheme="minorHAnsi"/>
        </w:rPr>
        <w:t>Titular.</w:t>
      </w:r>
      <w:bookmarkStart w:id="0" w:name="_GoBack"/>
      <w:bookmarkEnd w:id="0"/>
    </w:p>
    <w:sectPr w:rsidR="008D0BC5" w:rsidRPr="00493C55" w:rsidSect="00D016B0">
      <w:headerReference w:type="default" r:id="rId24"/>
      <w:footerReference w:type="even" r:id="rId25"/>
      <w:footerReference w:type="default" r:id="rId26"/>
      <w:pgSz w:w="12240" w:h="15840" w:code="1"/>
      <w:pgMar w:top="284" w:right="1467"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A86" w:rsidRDefault="002A1A86" w:rsidP="00162908">
      <w:r>
        <w:separator/>
      </w:r>
    </w:p>
  </w:endnote>
  <w:endnote w:type="continuationSeparator" w:id="0">
    <w:p w:rsidR="002A1A86" w:rsidRDefault="002A1A86"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6E6" w:rsidRDefault="005F16E6"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F16E6" w:rsidRDefault="005F16E6" w:rsidP="005511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683003"/>
      <w:docPartObj>
        <w:docPartGallery w:val="Page Numbers (Bottom of Page)"/>
        <w:docPartUnique/>
      </w:docPartObj>
    </w:sdtPr>
    <w:sdtContent>
      <w:sdt>
        <w:sdtPr>
          <w:id w:val="-2024313169"/>
          <w:docPartObj>
            <w:docPartGallery w:val="Page Numbers (Top of Page)"/>
            <w:docPartUnique/>
          </w:docPartObj>
        </w:sdtPr>
        <w:sdtContent>
          <w:p w:rsidR="005F16E6" w:rsidRDefault="005F16E6">
            <w:pPr>
              <w:pStyle w:val="Piedepgina"/>
              <w:jc w:val="center"/>
            </w:pPr>
          </w:p>
          <w:p w:rsidR="005F16E6" w:rsidRPr="00F7676F" w:rsidRDefault="005F16E6" w:rsidP="00551520">
            <w:pPr>
              <w:pStyle w:val="Sinespaciado"/>
              <w:rPr>
                <w:rFonts w:asciiTheme="minorHAnsi" w:eastAsiaTheme="minorHAnsi" w:hAnsiTheme="minorHAnsi" w:cstheme="minorHAnsi"/>
                <w:sz w:val="18"/>
                <w:szCs w:val="18"/>
                <w:lang w:val="es-ES"/>
              </w:rPr>
            </w:pPr>
            <w:r w:rsidRPr="00F7676F">
              <w:rPr>
                <w:rFonts w:asciiTheme="minorHAnsi" w:eastAsiaTheme="minorHAnsi" w:hAnsiTheme="minorHAnsi" w:cstheme="minorHAnsi"/>
                <w:sz w:val="18"/>
                <w:szCs w:val="18"/>
                <w:lang w:val="pt-BR"/>
              </w:rPr>
              <w:t>L</w:t>
            </w:r>
            <w:r w:rsidRPr="00F7676F">
              <w:rPr>
                <w:rFonts w:asciiTheme="minorHAnsi" w:eastAsiaTheme="minorHAnsi" w:hAnsiTheme="minorHAnsi" w:cstheme="minorHAnsi"/>
                <w:sz w:val="18"/>
                <w:szCs w:val="18"/>
                <w:lang w:val="es-ES"/>
              </w:rPr>
              <w:t>a presente hoja forma parte del acta de acuerdos de la Décima Primera Sesión Ordinaria celebrada el 23 de junio del 2022.</w:t>
            </w:r>
          </w:p>
          <w:p w:rsidR="005F16E6" w:rsidRPr="00551520" w:rsidRDefault="005F16E6"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rsidR="005F16E6" w:rsidRDefault="005F16E6">
            <w:pPr>
              <w:pStyle w:val="Piedepgina"/>
              <w:jc w:val="center"/>
            </w:pPr>
          </w:p>
          <w:p w:rsidR="005F16E6" w:rsidRDefault="005F16E6">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41</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43</w:t>
            </w:r>
            <w:r w:rsidRPr="00551520">
              <w:rPr>
                <w:rFonts w:asciiTheme="minorHAnsi" w:hAnsiTheme="minorHAnsi" w:cstheme="minorHAnsi"/>
                <w:b/>
                <w:bCs/>
                <w:sz w:val="20"/>
                <w:szCs w:val="20"/>
              </w:rPr>
              <w:fldChar w:fldCharType="end"/>
            </w:r>
          </w:p>
        </w:sdtContent>
      </w:sdt>
    </w:sdtContent>
  </w:sdt>
  <w:p w:rsidR="005F16E6" w:rsidRDefault="005F16E6" w:rsidP="00B5631C">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A86" w:rsidRDefault="002A1A86" w:rsidP="00162908">
      <w:r>
        <w:separator/>
      </w:r>
    </w:p>
  </w:footnote>
  <w:footnote w:type="continuationSeparator" w:id="0">
    <w:p w:rsidR="002A1A86" w:rsidRDefault="002A1A86" w:rsidP="0016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6E6" w:rsidRDefault="005F16E6">
    <w:pPr>
      <w:pStyle w:val="Encabezado"/>
    </w:pPr>
    <w:r>
      <w:rPr>
        <w:noProof/>
        <w:lang w:val="es-MX" w:eastAsia="es-MX"/>
      </w:rPr>
      <mc:AlternateContent>
        <mc:Choice Requires="wps">
          <w:drawing>
            <wp:anchor distT="0" distB="0" distL="114300" distR="114300" simplePos="0" relativeHeight="251659264" behindDoc="0" locked="0" layoutInCell="1" allowOverlap="1" wp14:anchorId="64984C1A" wp14:editId="41AC7463">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rsidR="005F16E6" w:rsidRPr="00C72137" w:rsidRDefault="005F16E6">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984C1A"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rsidR="005F16E6" w:rsidRPr="00C72137" w:rsidRDefault="005F16E6">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14:anchorId="0FF9C5DF" wp14:editId="7C28AF8F">
          <wp:extent cx="6379535" cy="784686"/>
          <wp:effectExtent l="0" t="0" r="254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rsidR="005F16E6" w:rsidRPr="00C72137" w:rsidRDefault="005F16E6"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ACTA DE LA DECIMA PRIMERA</w:t>
    </w:r>
    <w:r w:rsidRPr="004456F7">
      <w:rPr>
        <w:rFonts w:asciiTheme="minorHAnsi" w:hAnsiTheme="minorHAnsi" w:cstheme="minorHAnsi"/>
        <w:sz w:val="22"/>
        <w:szCs w:val="22"/>
        <w:lang w:val="es-ES_tradnl"/>
      </w:rPr>
      <w:t xml:space="preserve"> SESIÓN ORDINARIA</w:t>
    </w:r>
  </w:p>
  <w:p w:rsidR="005F16E6" w:rsidRPr="00C72137" w:rsidRDefault="005F16E6" w:rsidP="00D0734B">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23</w:t>
    </w:r>
    <w:r w:rsidRPr="004B4CCF">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DE JUNIO</w:t>
    </w:r>
    <w:r w:rsidRPr="004456F7">
      <w:rPr>
        <w:rFonts w:asciiTheme="minorHAnsi" w:hAnsiTheme="minorHAnsi" w:cstheme="minorHAnsi"/>
        <w:sz w:val="22"/>
        <w:szCs w:val="22"/>
        <w:lang w:val="es-ES_tradnl"/>
      </w:rPr>
      <w:t xml:space="preserve"> DEL 2022</w:t>
    </w:r>
  </w:p>
  <w:p w:rsidR="005F16E6" w:rsidRPr="00261A2A" w:rsidRDefault="005F16E6" w:rsidP="0055112E">
    <w:pPr>
      <w:pStyle w:val="Encabezado"/>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2B0"/>
    <w:multiLevelType w:val="hybridMultilevel"/>
    <w:tmpl w:val="0B2E2874"/>
    <w:lvl w:ilvl="0" w:tplc="F15AC6FA">
      <w:start w:val="3"/>
      <w:numFmt w:val="decimal"/>
      <w:lvlText w:val="%1"/>
      <w:lvlJc w:val="left"/>
      <w:pPr>
        <w:ind w:left="1080" w:hanging="360"/>
      </w:pPr>
      <w:rPr>
        <w:rFonts w:eastAsia="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3521BA8"/>
    <w:multiLevelType w:val="hybridMultilevel"/>
    <w:tmpl w:val="8BDCDC16"/>
    <w:lvl w:ilvl="0" w:tplc="2D7407E0">
      <w:start w:val="1"/>
      <w:numFmt w:val="upp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485069B"/>
    <w:multiLevelType w:val="hybridMultilevel"/>
    <w:tmpl w:val="70D4E588"/>
    <w:lvl w:ilvl="0" w:tplc="5AD28778">
      <w:start w:val="4"/>
      <w:numFmt w:val="decimal"/>
      <w:lvlText w:val="%1"/>
      <w:lvlJc w:val="left"/>
      <w:pPr>
        <w:ind w:left="1080" w:hanging="360"/>
      </w:pPr>
      <w:rPr>
        <w:rFonts w:eastAsia="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AB020C7"/>
    <w:multiLevelType w:val="hybridMultilevel"/>
    <w:tmpl w:val="2A5EBF7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AE035A"/>
    <w:multiLevelType w:val="hybridMultilevel"/>
    <w:tmpl w:val="E9B8DC88"/>
    <w:lvl w:ilvl="0" w:tplc="D42ADE4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78F749D"/>
    <w:multiLevelType w:val="hybridMultilevel"/>
    <w:tmpl w:val="1046C1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A0030E"/>
    <w:multiLevelType w:val="hybridMultilevel"/>
    <w:tmpl w:val="0E982F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B660EA"/>
    <w:multiLevelType w:val="hybridMultilevel"/>
    <w:tmpl w:val="40FA10B2"/>
    <w:lvl w:ilvl="0" w:tplc="CAB62C0A">
      <w:start w:val="1"/>
      <w:numFmt w:val="upperRoman"/>
      <w:lvlText w:val="%1."/>
      <w:lvlJc w:val="right"/>
      <w:pPr>
        <w:tabs>
          <w:tab w:val="num" w:pos="720"/>
        </w:tabs>
        <w:ind w:left="720" w:hanging="180"/>
      </w:pPr>
      <w:rPr>
        <w:b w:val="0"/>
      </w:r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85B76D5"/>
    <w:multiLevelType w:val="hybridMultilevel"/>
    <w:tmpl w:val="73ECBBC0"/>
    <w:lvl w:ilvl="0" w:tplc="F998DA7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AE71361"/>
    <w:multiLevelType w:val="hybridMultilevel"/>
    <w:tmpl w:val="80221750"/>
    <w:lvl w:ilvl="0" w:tplc="B9104EC2">
      <w:start w:val="1"/>
      <w:numFmt w:val="decimal"/>
      <w:lvlText w:val="%1."/>
      <w:lvlJc w:val="left"/>
      <w:pPr>
        <w:ind w:left="720" w:hanging="360"/>
      </w:pPr>
      <w:rPr>
        <w:rFonts w:asciiTheme="minorHAnsi" w:hAnsiTheme="minorHAnsi" w:cs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124931"/>
    <w:multiLevelType w:val="hybridMultilevel"/>
    <w:tmpl w:val="E9B8DC88"/>
    <w:lvl w:ilvl="0" w:tplc="D42ADE4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2146407"/>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32C61A84"/>
    <w:multiLevelType w:val="hybridMultilevel"/>
    <w:tmpl w:val="AEBE403C"/>
    <w:lvl w:ilvl="0" w:tplc="63DC86A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39D3AB7"/>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3BB12A27"/>
    <w:multiLevelType w:val="hybridMultilevel"/>
    <w:tmpl w:val="58F2B808"/>
    <w:lvl w:ilvl="0" w:tplc="9F1EAA14">
      <w:start w:val="1"/>
      <w:numFmt w:val="upperLetter"/>
      <w:lvlText w:val="%1."/>
      <w:lvlJc w:val="left"/>
      <w:pPr>
        <w:ind w:left="1080" w:hanging="360"/>
      </w:pPr>
      <w:rPr>
        <w:rFonts w:eastAsia="Times New Roman" w:cs="Calibri" w:hint="default"/>
        <w:b/>
        <w:color w:val="000000"/>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15" w15:restartNumberingAfterBreak="0">
    <w:nsid w:val="3C0C4B82"/>
    <w:multiLevelType w:val="hybridMultilevel"/>
    <w:tmpl w:val="1BDE7E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717F2D"/>
    <w:multiLevelType w:val="hybridMultilevel"/>
    <w:tmpl w:val="D3E8E224"/>
    <w:lvl w:ilvl="0" w:tplc="6D4A279C">
      <w:start w:val="22"/>
      <w:numFmt w:val="upperLetter"/>
      <w:lvlText w:val="%1."/>
      <w:lvlJc w:val="left"/>
      <w:pPr>
        <w:ind w:left="900" w:hanging="36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7" w15:restartNumberingAfterBreak="0">
    <w:nsid w:val="40A8213F"/>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235AF4"/>
    <w:multiLevelType w:val="hybridMultilevel"/>
    <w:tmpl w:val="6A6295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6E0595"/>
    <w:multiLevelType w:val="hybridMultilevel"/>
    <w:tmpl w:val="58F2B808"/>
    <w:lvl w:ilvl="0" w:tplc="9F1EAA14">
      <w:start w:val="1"/>
      <w:numFmt w:val="upperLetter"/>
      <w:lvlText w:val="%1."/>
      <w:lvlJc w:val="left"/>
      <w:pPr>
        <w:ind w:left="1080" w:hanging="360"/>
      </w:pPr>
      <w:rPr>
        <w:rFonts w:eastAsia="Times New Roman" w:cs="Calibri" w:hint="default"/>
        <w:b/>
        <w:color w:val="000000"/>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20" w15:restartNumberingAfterBreak="0">
    <w:nsid w:val="447A4939"/>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4A4C0F61"/>
    <w:multiLevelType w:val="hybridMultilevel"/>
    <w:tmpl w:val="1F58EDD0"/>
    <w:lvl w:ilvl="0" w:tplc="D2EAF844">
      <w:start w:val="1"/>
      <w:numFmt w:val="decimal"/>
      <w:lvlText w:val="%1."/>
      <w:lvlJc w:val="left"/>
      <w:pPr>
        <w:ind w:left="2280" w:hanging="360"/>
      </w:pPr>
      <w:rPr>
        <w:rFonts w:cs="Times New Roman" w:hint="default"/>
        <w:sz w:val="24"/>
        <w:szCs w:val="24"/>
      </w:rPr>
    </w:lvl>
    <w:lvl w:ilvl="1" w:tplc="080A0019" w:tentative="1">
      <w:start w:val="1"/>
      <w:numFmt w:val="lowerLetter"/>
      <w:lvlText w:val="%2."/>
      <w:lvlJc w:val="left"/>
      <w:pPr>
        <w:ind w:left="3000" w:hanging="360"/>
      </w:pPr>
      <w:rPr>
        <w:rFonts w:cs="Times New Roman"/>
      </w:rPr>
    </w:lvl>
    <w:lvl w:ilvl="2" w:tplc="080A001B" w:tentative="1">
      <w:start w:val="1"/>
      <w:numFmt w:val="lowerRoman"/>
      <w:lvlText w:val="%3."/>
      <w:lvlJc w:val="right"/>
      <w:pPr>
        <w:ind w:left="3720" w:hanging="180"/>
      </w:pPr>
      <w:rPr>
        <w:rFonts w:cs="Times New Roman"/>
      </w:rPr>
    </w:lvl>
    <w:lvl w:ilvl="3" w:tplc="080A000F">
      <w:start w:val="1"/>
      <w:numFmt w:val="decimal"/>
      <w:lvlText w:val="%4."/>
      <w:lvlJc w:val="left"/>
      <w:pPr>
        <w:ind w:left="4440" w:hanging="360"/>
      </w:pPr>
      <w:rPr>
        <w:rFonts w:cs="Times New Roman"/>
      </w:rPr>
    </w:lvl>
    <w:lvl w:ilvl="4" w:tplc="080A0019" w:tentative="1">
      <w:start w:val="1"/>
      <w:numFmt w:val="lowerLetter"/>
      <w:lvlText w:val="%5."/>
      <w:lvlJc w:val="left"/>
      <w:pPr>
        <w:ind w:left="5160" w:hanging="360"/>
      </w:pPr>
      <w:rPr>
        <w:rFonts w:cs="Times New Roman"/>
      </w:rPr>
    </w:lvl>
    <w:lvl w:ilvl="5" w:tplc="080A001B" w:tentative="1">
      <w:start w:val="1"/>
      <w:numFmt w:val="lowerRoman"/>
      <w:lvlText w:val="%6."/>
      <w:lvlJc w:val="right"/>
      <w:pPr>
        <w:ind w:left="5880" w:hanging="180"/>
      </w:pPr>
      <w:rPr>
        <w:rFonts w:cs="Times New Roman"/>
      </w:rPr>
    </w:lvl>
    <w:lvl w:ilvl="6" w:tplc="080A000F" w:tentative="1">
      <w:start w:val="1"/>
      <w:numFmt w:val="decimal"/>
      <w:lvlText w:val="%7."/>
      <w:lvlJc w:val="left"/>
      <w:pPr>
        <w:ind w:left="6600" w:hanging="360"/>
      </w:pPr>
      <w:rPr>
        <w:rFonts w:cs="Times New Roman"/>
      </w:rPr>
    </w:lvl>
    <w:lvl w:ilvl="7" w:tplc="080A0019" w:tentative="1">
      <w:start w:val="1"/>
      <w:numFmt w:val="lowerLetter"/>
      <w:lvlText w:val="%8."/>
      <w:lvlJc w:val="left"/>
      <w:pPr>
        <w:ind w:left="7320" w:hanging="360"/>
      </w:pPr>
      <w:rPr>
        <w:rFonts w:cs="Times New Roman"/>
      </w:rPr>
    </w:lvl>
    <w:lvl w:ilvl="8" w:tplc="080A001B" w:tentative="1">
      <w:start w:val="1"/>
      <w:numFmt w:val="lowerRoman"/>
      <w:lvlText w:val="%9."/>
      <w:lvlJc w:val="right"/>
      <w:pPr>
        <w:ind w:left="8040" w:hanging="180"/>
      </w:pPr>
      <w:rPr>
        <w:rFonts w:cs="Times New Roman"/>
      </w:rPr>
    </w:lvl>
  </w:abstractNum>
  <w:abstractNum w:abstractNumId="22" w15:restartNumberingAfterBreak="0">
    <w:nsid w:val="4CF1101A"/>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132E8A"/>
    <w:multiLevelType w:val="hybridMultilevel"/>
    <w:tmpl w:val="616A8B1A"/>
    <w:lvl w:ilvl="0" w:tplc="CAB62C0A">
      <w:start w:val="1"/>
      <w:numFmt w:val="upperRoman"/>
      <w:lvlText w:val="%1."/>
      <w:lvlJc w:val="right"/>
      <w:pPr>
        <w:tabs>
          <w:tab w:val="num" w:pos="720"/>
        </w:tabs>
        <w:ind w:left="720" w:hanging="180"/>
      </w:pPr>
      <w:rPr>
        <w:b w:val="0"/>
      </w:r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D315F3B"/>
    <w:multiLevelType w:val="hybridMultilevel"/>
    <w:tmpl w:val="8816573E"/>
    <w:lvl w:ilvl="0" w:tplc="4B427896">
      <w:start w:val="1"/>
      <w:numFmt w:val="decimal"/>
      <w:lvlText w:val="%1."/>
      <w:lvlJc w:val="left"/>
      <w:pPr>
        <w:ind w:left="720" w:hanging="360"/>
      </w:pPr>
      <w:rPr>
        <w:rFonts w:asciiTheme="minorHAnsi"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8C50CC"/>
    <w:multiLevelType w:val="hybridMultilevel"/>
    <w:tmpl w:val="2A5EBF7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F9F2BF2"/>
    <w:multiLevelType w:val="hybridMultilevel"/>
    <w:tmpl w:val="142ACE58"/>
    <w:lvl w:ilvl="0" w:tplc="96D63344">
      <w:start w:val="1"/>
      <w:numFmt w:val="decimal"/>
      <w:lvlText w:val="%1."/>
      <w:lvlJc w:val="lef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18032EB"/>
    <w:multiLevelType w:val="hybridMultilevel"/>
    <w:tmpl w:val="FE92E2E2"/>
    <w:lvl w:ilvl="0" w:tplc="8B12B8BE">
      <w:start w:val="2"/>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64E0307A"/>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CE510C"/>
    <w:multiLevelType w:val="hybridMultilevel"/>
    <w:tmpl w:val="58F2B808"/>
    <w:lvl w:ilvl="0" w:tplc="9F1EAA14">
      <w:start w:val="1"/>
      <w:numFmt w:val="upperLetter"/>
      <w:lvlText w:val="%1."/>
      <w:lvlJc w:val="left"/>
      <w:pPr>
        <w:ind w:left="1080" w:hanging="360"/>
      </w:pPr>
      <w:rPr>
        <w:rFonts w:eastAsia="Times New Roman" w:cs="Calibri" w:hint="default"/>
        <w:b/>
        <w:color w:val="000000"/>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30" w15:restartNumberingAfterBreak="0">
    <w:nsid w:val="7715360A"/>
    <w:multiLevelType w:val="hybridMultilevel"/>
    <w:tmpl w:val="1046C1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25"/>
  </w:num>
  <w:num w:numId="3">
    <w:abstractNumId w:val="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2"/>
  </w:num>
  <w:num w:numId="10">
    <w:abstractNumId w:val="28"/>
  </w:num>
  <w:num w:numId="11">
    <w:abstractNumId w:val="10"/>
  </w:num>
  <w:num w:numId="12">
    <w:abstractNumId w:val="9"/>
  </w:num>
  <w:num w:numId="13">
    <w:abstractNumId w:val="6"/>
  </w:num>
  <w:num w:numId="14">
    <w:abstractNumId w:val="12"/>
  </w:num>
  <w:num w:numId="15">
    <w:abstractNumId w:val="15"/>
  </w:num>
  <w:num w:numId="16">
    <w:abstractNumId w:val="8"/>
  </w:num>
  <w:num w:numId="17">
    <w:abstractNumId w:val="18"/>
  </w:num>
  <w:num w:numId="18">
    <w:abstractNumId w:val="3"/>
  </w:num>
  <w:num w:numId="19">
    <w:abstractNumId w:val="2"/>
  </w:num>
  <w:num w:numId="20">
    <w:abstractNumId w:val="14"/>
  </w:num>
  <w:num w:numId="21">
    <w:abstractNumId w:val="5"/>
  </w:num>
  <w:num w:numId="22">
    <w:abstractNumId w:val="26"/>
  </w:num>
  <w:num w:numId="23">
    <w:abstractNumId w:val="24"/>
  </w:num>
  <w:num w:numId="24">
    <w:abstractNumId w:val="16"/>
  </w:num>
  <w:num w:numId="25">
    <w:abstractNumId w:val="19"/>
  </w:num>
  <w:num w:numId="26">
    <w:abstractNumId w:val="29"/>
  </w:num>
  <w:num w:numId="27">
    <w:abstractNumId w:val="21"/>
  </w:num>
  <w:num w:numId="28">
    <w:abstractNumId w:val="4"/>
  </w:num>
  <w:num w:numId="29">
    <w:abstractNumId w:val="30"/>
  </w:num>
  <w:num w:numId="30">
    <w:abstractNumId w:val="27"/>
  </w:num>
  <w:num w:numId="31">
    <w:abstractNumId w:val="13"/>
  </w:num>
  <w:num w:numId="32">
    <w:abstractNumId w:val="20"/>
  </w:num>
  <w:num w:numId="33">
    <w:abstractNumId w:val="11"/>
  </w:num>
  <w:num w:numId="34">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CA"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08"/>
    <w:rsid w:val="00005148"/>
    <w:rsid w:val="000066BA"/>
    <w:rsid w:val="00007968"/>
    <w:rsid w:val="00007D4C"/>
    <w:rsid w:val="00011A62"/>
    <w:rsid w:val="00012507"/>
    <w:rsid w:val="00014084"/>
    <w:rsid w:val="000155F7"/>
    <w:rsid w:val="000170E2"/>
    <w:rsid w:val="00017D6C"/>
    <w:rsid w:val="00020B88"/>
    <w:rsid w:val="00022227"/>
    <w:rsid w:val="00023099"/>
    <w:rsid w:val="00027BB7"/>
    <w:rsid w:val="0003155E"/>
    <w:rsid w:val="00032791"/>
    <w:rsid w:val="00032CAD"/>
    <w:rsid w:val="00033025"/>
    <w:rsid w:val="00034EE2"/>
    <w:rsid w:val="000423F5"/>
    <w:rsid w:val="00043F45"/>
    <w:rsid w:val="00045A13"/>
    <w:rsid w:val="00046179"/>
    <w:rsid w:val="00046824"/>
    <w:rsid w:val="000471EF"/>
    <w:rsid w:val="000511AB"/>
    <w:rsid w:val="0005296D"/>
    <w:rsid w:val="00056EB1"/>
    <w:rsid w:val="00056FB0"/>
    <w:rsid w:val="00061B39"/>
    <w:rsid w:val="0006238E"/>
    <w:rsid w:val="0006437E"/>
    <w:rsid w:val="0006464D"/>
    <w:rsid w:val="000648CD"/>
    <w:rsid w:val="0007007D"/>
    <w:rsid w:val="00073199"/>
    <w:rsid w:val="00073429"/>
    <w:rsid w:val="00073649"/>
    <w:rsid w:val="00075B1D"/>
    <w:rsid w:val="000774A1"/>
    <w:rsid w:val="00080206"/>
    <w:rsid w:val="000821F5"/>
    <w:rsid w:val="000831B1"/>
    <w:rsid w:val="00083D81"/>
    <w:rsid w:val="00083E59"/>
    <w:rsid w:val="00085D3B"/>
    <w:rsid w:val="00086C11"/>
    <w:rsid w:val="00091296"/>
    <w:rsid w:val="00093F47"/>
    <w:rsid w:val="00093F6B"/>
    <w:rsid w:val="0009684D"/>
    <w:rsid w:val="000A18D6"/>
    <w:rsid w:val="000A3017"/>
    <w:rsid w:val="000A3237"/>
    <w:rsid w:val="000A4F42"/>
    <w:rsid w:val="000B0D43"/>
    <w:rsid w:val="000B12D7"/>
    <w:rsid w:val="000B38C9"/>
    <w:rsid w:val="000B3A88"/>
    <w:rsid w:val="000B62AA"/>
    <w:rsid w:val="000B7789"/>
    <w:rsid w:val="000C0F86"/>
    <w:rsid w:val="000C4097"/>
    <w:rsid w:val="000C4F3D"/>
    <w:rsid w:val="000D0F22"/>
    <w:rsid w:val="000D7061"/>
    <w:rsid w:val="000D7F7F"/>
    <w:rsid w:val="000E03FD"/>
    <w:rsid w:val="000E0839"/>
    <w:rsid w:val="000E0C8C"/>
    <w:rsid w:val="000E1CE8"/>
    <w:rsid w:val="000E1F4B"/>
    <w:rsid w:val="000E35C9"/>
    <w:rsid w:val="000E555E"/>
    <w:rsid w:val="000E62CF"/>
    <w:rsid w:val="000E7E07"/>
    <w:rsid w:val="000F0E53"/>
    <w:rsid w:val="000F22C2"/>
    <w:rsid w:val="000F4087"/>
    <w:rsid w:val="000F4136"/>
    <w:rsid w:val="001006EB"/>
    <w:rsid w:val="00101F20"/>
    <w:rsid w:val="00104135"/>
    <w:rsid w:val="00105BD9"/>
    <w:rsid w:val="00112AE7"/>
    <w:rsid w:val="0011300A"/>
    <w:rsid w:val="00113C32"/>
    <w:rsid w:val="001150EC"/>
    <w:rsid w:val="0011742E"/>
    <w:rsid w:val="00120B11"/>
    <w:rsid w:val="00121173"/>
    <w:rsid w:val="00123E25"/>
    <w:rsid w:val="001240B8"/>
    <w:rsid w:val="001243D3"/>
    <w:rsid w:val="00124F24"/>
    <w:rsid w:val="0012509A"/>
    <w:rsid w:val="001277A1"/>
    <w:rsid w:val="00127A51"/>
    <w:rsid w:val="001307DC"/>
    <w:rsid w:val="001319EB"/>
    <w:rsid w:val="001377A1"/>
    <w:rsid w:val="001438B2"/>
    <w:rsid w:val="00143BF3"/>
    <w:rsid w:val="00143F16"/>
    <w:rsid w:val="001452D4"/>
    <w:rsid w:val="001475AF"/>
    <w:rsid w:val="001478C6"/>
    <w:rsid w:val="00152A23"/>
    <w:rsid w:val="00152E92"/>
    <w:rsid w:val="001532BF"/>
    <w:rsid w:val="001536A8"/>
    <w:rsid w:val="00161A5E"/>
    <w:rsid w:val="00162103"/>
    <w:rsid w:val="00162908"/>
    <w:rsid w:val="00163AF2"/>
    <w:rsid w:val="001644F8"/>
    <w:rsid w:val="0016799C"/>
    <w:rsid w:val="00171992"/>
    <w:rsid w:val="00171ADC"/>
    <w:rsid w:val="001727AD"/>
    <w:rsid w:val="001732C0"/>
    <w:rsid w:val="00175387"/>
    <w:rsid w:val="00177597"/>
    <w:rsid w:val="00180240"/>
    <w:rsid w:val="00181DA5"/>
    <w:rsid w:val="0018275D"/>
    <w:rsid w:val="00185A6E"/>
    <w:rsid w:val="00187738"/>
    <w:rsid w:val="00190B90"/>
    <w:rsid w:val="00190E59"/>
    <w:rsid w:val="00192816"/>
    <w:rsid w:val="00195C83"/>
    <w:rsid w:val="00196E43"/>
    <w:rsid w:val="001A04EB"/>
    <w:rsid w:val="001A07F4"/>
    <w:rsid w:val="001A1EC4"/>
    <w:rsid w:val="001A492F"/>
    <w:rsid w:val="001A57B0"/>
    <w:rsid w:val="001A723E"/>
    <w:rsid w:val="001B06D2"/>
    <w:rsid w:val="001B0FB7"/>
    <w:rsid w:val="001B2280"/>
    <w:rsid w:val="001B26B5"/>
    <w:rsid w:val="001B2CC3"/>
    <w:rsid w:val="001B337D"/>
    <w:rsid w:val="001B4089"/>
    <w:rsid w:val="001B50C7"/>
    <w:rsid w:val="001B5906"/>
    <w:rsid w:val="001B5D05"/>
    <w:rsid w:val="001B655D"/>
    <w:rsid w:val="001B752C"/>
    <w:rsid w:val="001C43D1"/>
    <w:rsid w:val="001C4A87"/>
    <w:rsid w:val="001C52CA"/>
    <w:rsid w:val="001C719A"/>
    <w:rsid w:val="001C7476"/>
    <w:rsid w:val="001D073B"/>
    <w:rsid w:val="001D0ECB"/>
    <w:rsid w:val="001D199C"/>
    <w:rsid w:val="001D3635"/>
    <w:rsid w:val="001D5B1C"/>
    <w:rsid w:val="001D7CC6"/>
    <w:rsid w:val="001D7F82"/>
    <w:rsid w:val="001E3BA5"/>
    <w:rsid w:val="001E472C"/>
    <w:rsid w:val="001E6F08"/>
    <w:rsid w:val="001E735D"/>
    <w:rsid w:val="001F0310"/>
    <w:rsid w:val="001F3BE3"/>
    <w:rsid w:val="001F3EE7"/>
    <w:rsid w:val="001F78AE"/>
    <w:rsid w:val="001F7AE1"/>
    <w:rsid w:val="0020083E"/>
    <w:rsid w:val="00201E17"/>
    <w:rsid w:val="002029B5"/>
    <w:rsid w:val="00202C00"/>
    <w:rsid w:val="00203723"/>
    <w:rsid w:val="00205050"/>
    <w:rsid w:val="00205338"/>
    <w:rsid w:val="00205F9D"/>
    <w:rsid w:val="0020685B"/>
    <w:rsid w:val="00206BE7"/>
    <w:rsid w:val="002073FD"/>
    <w:rsid w:val="00207F0A"/>
    <w:rsid w:val="0021046A"/>
    <w:rsid w:val="00212934"/>
    <w:rsid w:val="002137B0"/>
    <w:rsid w:val="00214E23"/>
    <w:rsid w:val="0021609D"/>
    <w:rsid w:val="00216A14"/>
    <w:rsid w:val="00217CDB"/>
    <w:rsid w:val="00221273"/>
    <w:rsid w:val="00221AF2"/>
    <w:rsid w:val="00226F8A"/>
    <w:rsid w:val="0023008E"/>
    <w:rsid w:val="0023012F"/>
    <w:rsid w:val="00230FCB"/>
    <w:rsid w:val="00230FEA"/>
    <w:rsid w:val="00232C95"/>
    <w:rsid w:val="002352AB"/>
    <w:rsid w:val="00235B54"/>
    <w:rsid w:val="002364DB"/>
    <w:rsid w:val="00237AD1"/>
    <w:rsid w:val="00237F16"/>
    <w:rsid w:val="002401D4"/>
    <w:rsid w:val="00241AC0"/>
    <w:rsid w:val="0024241B"/>
    <w:rsid w:val="00242654"/>
    <w:rsid w:val="002463AB"/>
    <w:rsid w:val="00253D48"/>
    <w:rsid w:val="002558F3"/>
    <w:rsid w:val="002560D6"/>
    <w:rsid w:val="00256490"/>
    <w:rsid w:val="00260FE4"/>
    <w:rsid w:val="00261659"/>
    <w:rsid w:val="00261E6D"/>
    <w:rsid w:val="00264084"/>
    <w:rsid w:val="00264669"/>
    <w:rsid w:val="00264BDB"/>
    <w:rsid w:val="00264E0E"/>
    <w:rsid w:val="00264F0B"/>
    <w:rsid w:val="002652EB"/>
    <w:rsid w:val="0027084E"/>
    <w:rsid w:val="00270ADC"/>
    <w:rsid w:val="0027269D"/>
    <w:rsid w:val="002743EF"/>
    <w:rsid w:val="00275038"/>
    <w:rsid w:val="00275929"/>
    <w:rsid w:val="00276836"/>
    <w:rsid w:val="00284EE8"/>
    <w:rsid w:val="002876E2"/>
    <w:rsid w:val="002910E9"/>
    <w:rsid w:val="00291E28"/>
    <w:rsid w:val="002920D4"/>
    <w:rsid w:val="002968F0"/>
    <w:rsid w:val="00296F70"/>
    <w:rsid w:val="002A18B1"/>
    <w:rsid w:val="002A1A86"/>
    <w:rsid w:val="002A4198"/>
    <w:rsid w:val="002A446E"/>
    <w:rsid w:val="002A5B0C"/>
    <w:rsid w:val="002A7296"/>
    <w:rsid w:val="002B15F0"/>
    <w:rsid w:val="002B1A67"/>
    <w:rsid w:val="002B1CD9"/>
    <w:rsid w:val="002B31E4"/>
    <w:rsid w:val="002B4E70"/>
    <w:rsid w:val="002C10E7"/>
    <w:rsid w:val="002C3006"/>
    <w:rsid w:val="002C327F"/>
    <w:rsid w:val="002C561E"/>
    <w:rsid w:val="002C5ED9"/>
    <w:rsid w:val="002C5F95"/>
    <w:rsid w:val="002C7066"/>
    <w:rsid w:val="002C76FA"/>
    <w:rsid w:val="002D1086"/>
    <w:rsid w:val="002D116E"/>
    <w:rsid w:val="002D2C5A"/>
    <w:rsid w:val="002D4CC5"/>
    <w:rsid w:val="002D7B8E"/>
    <w:rsid w:val="002E2168"/>
    <w:rsid w:val="002E455A"/>
    <w:rsid w:val="002E4E5C"/>
    <w:rsid w:val="002E5858"/>
    <w:rsid w:val="002E6421"/>
    <w:rsid w:val="002F1CE5"/>
    <w:rsid w:val="002F1E91"/>
    <w:rsid w:val="002F267A"/>
    <w:rsid w:val="002F61CE"/>
    <w:rsid w:val="002F6699"/>
    <w:rsid w:val="0030061A"/>
    <w:rsid w:val="00301501"/>
    <w:rsid w:val="00302588"/>
    <w:rsid w:val="003036AB"/>
    <w:rsid w:val="0030469A"/>
    <w:rsid w:val="003066D1"/>
    <w:rsid w:val="00311C76"/>
    <w:rsid w:val="00312126"/>
    <w:rsid w:val="003131E1"/>
    <w:rsid w:val="00315B23"/>
    <w:rsid w:val="00315CAB"/>
    <w:rsid w:val="00316E32"/>
    <w:rsid w:val="00321E56"/>
    <w:rsid w:val="003224E4"/>
    <w:rsid w:val="003230C9"/>
    <w:rsid w:val="00323362"/>
    <w:rsid w:val="00323EB1"/>
    <w:rsid w:val="0032560E"/>
    <w:rsid w:val="00330425"/>
    <w:rsid w:val="00330EED"/>
    <w:rsid w:val="00331520"/>
    <w:rsid w:val="00331E4F"/>
    <w:rsid w:val="0033218D"/>
    <w:rsid w:val="00334A64"/>
    <w:rsid w:val="003354D0"/>
    <w:rsid w:val="00336824"/>
    <w:rsid w:val="003368A1"/>
    <w:rsid w:val="00336E60"/>
    <w:rsid w:val="00344DC1"/>
    <w:rsid w:val="00345B3B"/>
    <w:rsid w:val="003512D9"/>
    <w:rsid w:val="00352B0C"/>
    <w:rsid w:val="00353243"/>
    <w:rsid w:val="0035441D"/>
    <w:rsid w:val="00354924"/>
    <w:rsid w:val="00357124"/>
    <w:rsid w:val="00357A99"/>
    <w:rsid w:val="00363632"/>
    <w:rsid w:val="00370F38"/>
    <w:rsid w:val="003716F1"/>
    <w:rsid w:val="00374EAD"/>
    <w:rsid w:val="00376487"/>
    <w:rsid w:val="003764C4"/>
    <w:rsid w:val="003778BB"/>
    <w:rsid w:val="0038058B"/>
    <w:rsid w:val="00380F2A"/>
    <w:rsid w:val="0038197A"/>
    <w:rsid w:val="003855EE"/>
    <w:rsid w:val="00385F27"/>
    <w:rsid w:val="00391838"/>
    <w:rsid w:val="0039252A"/>
    <w:rsid w:val="00393DC1"/>
    <w:rsid w:val="003942DE"/>
    <w:rsid w:val="003976BD"/>
    <w:rsid w:val="00397F84"/>
    <w:rsid w:val="003A4197"/>
    <w:rsid w:val="003A7818"/>
    <w:rsid w:val="003B1EB4"/>
    <w:rsid w:val="003B53BC"/>
    <w:rsid w:val="003B5894"/>
    <w:rsid w:val="003C05D9"/>
    <w:rsid w:val="003C18EF"/>
    <w:rsid w:val="003C1F64"/>
    <w:rsid w:val="003C37DD"/>
    <w:rsid w:val="003C4867"/>
    <w:rsid w:val="003C6411"/>
    <w:rsid w:val="003C70FB"/>
    <w:rsid w:val="003C72C4"/>
    <w:rsid w:val="003D064E"/>
    <w:rsid w:val="003D0CB8"/>
    <w:rsid w:val="003D1301"/>
    <w:rsid w:val="003D1B52"/>
    <w:rsid w:val="003D2B1E"/>
    <w:rsid w:val="003D3DB4"/>
    <w:rsid w:val="003D40C4"/>
    <w:rsid w:val="003D49A0"/>
    <w:rsid w:val="003D4F4B"/>
    <w:rsid w:val="003D61EA"/>
    <w:rsid w:val="003D721B"/>
    <w:rsid w:val="003D7819"/>
    <w:rsid w:val="003E0196"/>
    <w:rsid w:val="003E2C41"/>
    <w:rsid w:val="003E3101"/>
    <w:rsid w:val="003E368E"/>
    <w:rsid w:val="003E643D"/>
    <w:rsid w:val="003E78E4"/>
    <w:rsid w:val="003F0FA1"/>
    <w:rsid w:val="003F194B"/>
    <w:rsid w:val="003F235D"/>
    <w:rsid w:val="003F4545"/>
    <w:rsid w:val="003F5992"/>
    <w:rsid w:val="003F7094"/>
    <w:rsid w:val="003F72E1"/>
    <w:rsid w:val="0040005D"/>
    <w:rsid w:val="0040031C"/>
    <w:rsid w:val="00400ABF"/>
    <w:rsid w:val="0040246D"/>
    <w:rsid w:val="00403825"/>
    <w:rsid w:val="004045E3"/>
    <w:rsid w:val="00404956"/>
    <w:rsid w:val="00404DB1"/>
    <w:rsid w:val="004074F1"/>
    <w:rsid w:val="00410450"/>
    <w:rsid w:val="00411AB4"/>
    <w:rsid w:val="0041211A"/>
    <w:rsid w:val="00412B98"/>
    <w:rsid w:val="004178AD"/>
    <w:rsid w:val="00417BBB"/>
    <w:rsid w:val="00420C30"/>
    <w:rsid w:val="0042119B"/>
    <w:rsid w:val="00421545"/>
    <w:rsid w:val="004249F7"/>
    <w:rsid w:val="004271B0"/>
    <w:rsid w:val="00427882"/>
    <w:rsid w:val="00430057"/>
    <w:rsid w:val="00431FEB"/>
    <w:rsid w:val="00432E2C"/>
    <w:rsid w:val="00433722"/>
    <w:rsid w:val="004339D6"/>
    <w:rsid w:val="00435AED"/>
    <w:rsid w:val="00436C37"/>
    <w:rsid w:val="004379A4"/>
    <w:rsid w:val="00440288"/>
    <w:rsid w:val="00440494"/>
    <w:rsid w:val="004409ED"/>
    <w:rsid w:val="00440EEA"/>
    <w:rsid w:val="0044235F"/>
    <w:rsid w:val="0044530F"/>
    <w:rsid w:val="004456F7"/>
    <w:rsid w:val="004466C5"/>
    <w:rsid w:val="00451D24"/>
    <w:rsid w:val="00452265"/>
    <w:rsid w:val="00453B10"/>
    <w:rsid w:val="00453EE2"/>
    <w:rsid w:val="004543FE"/>
    <w:rsid w:val="00456BA1"/>
    <w:rsid w:val="0045757A"/>
    <w:rsid w:val="00465F38"/>
    <w:rsid w:val="00471955"/>
    <w:rsid w:val="004731C9"/>
    <w:rsid w:val="004736D3"/>
    <w:rsid w:val="00474236"/>
    <w:rsid w:val="00475C60"/>
    <w:rsid w:val="0047674B"/>
    <w:rsid w:val="00476ADA"/>
    <w:rsid w:val="0047777D"/>
    <w:rsid w:val="00480A02"/>
    <w:rsid w:val="00483D36"/>
    <w:rsid w:val="00483FCF"/>
    <w:rsid w:val="0048520D"/>
    <w:rsid w:val="0048675F"/>
    <w:rsid w:val="00493C55"/>
    <w:rsid w:val="004A0A74"/>
    <w:rsid w:val="004A0F5A"/>
    <w:rsid w:val="004A363A"/>
    <w:rsid w:val="004A4422"/>
    <w:rsid w:val="004B1714"/>
    <w:rsid w:val="004B256C"/>
    <w:rsid w:val="004B2B80"/>
    <w:rsid w:val="004B2FD4"/>
    <w:rsid w:val="004B3539"/>
    <w:rsid w:val="004B437F"/>
    <w:rsid w:val="004B4CCF"/>
    <w:rsid w:val="004B51BE"/>
    <w:rsid w:val="004C3414"/>
    <w:rsid w:val="004C4E4E"/>
    <w:rsid w:val="004C4EDF"/>
    <w:rsid w:val="004C4FAA"/>
    <w:rsid w:val="004D0881"/>
    <w:rsid w:val="004D2F28"/>
    <w:rsid w:val="004D6C48"/>
    <w:rsid w:val="004D72ED"/>
    <w:rsid w:val="004D746C"/>
    <w:rsid w:val="004E0551"/>
    <w:rsid w:val="004E1BBC"/>
    <w:rsid w:val="004E306E"/>
    <w:rsid w:val="004E36FD"/>
    <w:rsid w:val="004F02C8"/>
    <w:rsid w:val="004F0CBA"/>
    <w:rsid w:val="004F2173"/>
    <w:rsid w:val="004F4856"/>
    <w:rsid w:val="0050183D"/>
    <w:rsid w:val="00502D93"/>
    <w:rsid w:val="0050474E"/>
    <w:rsid w:val="00506864"/>
    <w:rsid w:val="005069D1"/>
    <w:rsid w:val="00507030"/>
    <w:rsid w:val="005102F2"/>
    <w:rsid w:val="0051095D"/>
    <w:rsid w:val="005120AB"/>
    <w:rsid w:val="005146BB"/>
    <w:rsid w:val="00516ADE"/>
    <w:rsid w:val="0052022A"/>
    <w:rsid w:val="00520363"/>
    <w:rsid w:val="0052066C"/>
    <w:rsid w:val="00521B2E"/>
    <w:rsid w:val="005248D6"/>
    <w:rsid w:val="00524EDA"/>
    <w:rsid w:val="005259EF"/>
    <w:rsid w:val="00526E13"/>
    <w:rsid w:val="0053042F"/>
    <w:rsid w:val="00530BF9"/>
    <w:rsid w:val="00533E65"/>
    <w:rsid w:val="00537C83"/>
    <w:rsid w:val="00542783"/>
    <w:rsid w:val="005453C8"/>
    <w:rsid w:val="00545AFA"/>
    <w:rsid w:val="0055112E"/>
    <w:rsid w:val="00551520"/>
    <w:rsid w:val="005517F4"/>
    <w:rsid w:val="00551B59"/>
    <w:rsid w:val="005527A9"/>
    <w:rsid w:val="005528E9"/>
    <w:rsid w:val="0056059D"/>
    <w:rsid w:val="00563935"/>
    <w:rsid w:val="005659F6"/>
    <w:rsid w:val="00567395"/>
    <w:rsid w:val="0056778C"/>
    <w:rsid w:val="005679C1"/>
    <w:rsid w:val="00567EE3"/>
    <w:rsid w:val="00567EF5"/>
    <w:rsid w:val="005704D5"/>
    <w:rsid w:val="00571AF5"/>
    <w:rsid w:val="00574FFB"/>
    <w:rsid w:val="00575236"/>
    <w:rsid w:val="0058001D"/>
    <w:rsid w:val="0058212E"/>
    <w:rsid w:val="005823ED"/>
    <w:rsid w:val="0058243F"/>
    <w:rsid w:val="00583108"/>
    <w:rsid w:val="0058399E"/>
    <w:rsid w:val="00586379"/>
    <w:rsid w:val="00587D49"/>
    <w:rsid w:val="00590DBC"/>
    <w:rsid w:val="0059120D"/>
    <w:rsid w:val="0059409C"/>
    <w:rsid w:val="00594B97"/>
    <w:rsid w:val="00595A42"/>
    <w:rsid w:val="00596C54"/>
    <w:rsid w:val="005A0796"/>
    <w:rsid w:val="005A0815"/>
    <w:rsid w:val="005A0DA3"/>
    <w:rsid w:val="005A1A8E"/>
    <w:rsid w:val="005A4B39"/>
    <w:rsid w:val="005B0C7E"/>
    <w:rsid w:val="005B1EE1"/>
    <w:rsid w:val="005B43B3"/>
    <w:rsid w:val="005B441F"/>
    <w:rsid w:val="005B616F"/>
    <w:rsid w:val="005B7510"/>
    <w:rsid w:val="005B7B24"/>
    <w:rsid w:val="005C06DD"/>
    <w:rsid w:val="005C074A"/>
    <w:rsid w:val="005C0E08"/>
    <w:rsid w:val="005C48A9"/>
    <w:rsid w:val="005C5ACC"/>
    <w:rsid w:val="005C63C1"/>
    <w:rsid w:val="005C7251"/>
    <w:rsid w:val="005C78FC"/>
    <w:rsid w:val="005D3492"/>
    <w:rsid w:val="005D444A"/>
    <w:rsid w:val="005D51F1"/>
    <w:rsid w:val="005D56A6"/>
    <w:rsid w:val="005D5ABC"/>
    <w:rsid w:val="005D6973"/>
    <w:rsid w:val="005E28A0"/>
    <w:rsid w:val="005E78B6"/>
    <w:rsid w:val="005F05D0"/>
    <w:rsid w:val="005F11DF"/>
    <w:rsid w:val="005F125E"/>
    <w:rsid w:val="005F16B2"/>
    <w:rsid w:val="005F16E6"/>
    <w:rsid w:val="005F1BA7"/>
    <w:rsid w:val="005F52AA"/>
    <w:rsid w:val="005F6A6D"/>
    <w:rsid w:val="005F6EBA"/>
    <w:rsid w:val="00603491"/>
    <w:rsid w:val="00603C2B"/>
    <w:rsid w:val="006044DF"/>
    <w:rsid w:val="00604A3F"/>
    <w:rsid w:val="006056D0"/>
    <w:rsid w:val="006075AF"/>
    <w:rsid w:val="0061078F"/>
    <w:rsid w:val="00610A1A"/>
    <w:rsid w:val="00611850"/>
    <w:rsid w:val="0061254E"/>
    <w:rsid w:val="00613082"/>
    <w:rsid w:val="0061316C"/>
    <w:rsid w:val="00613EDB"/>
    <w:rsid w:val="00615857"/>
    <w:rsid w:val="00615BF6"/>
    <w:rsid w:val="0062047C"/>
    <w:rsid w:val="00626D77"/>
    <w:rsid w:val="00627DDA"/>
    <w:rsid w:val="00630452"/>
    <w:rsid w:val="0063060F"/>
    <w:rsid w:val="00631D8F"/>
    <w:rsid w:val="006338FA"/>
    <w:rsid w:val="0063558A"/>
    <w:rsid w:val="006364F1"/>
    <w:rsid w:val="00636A0B"/>
    <w:rsid w:val="006379A5"/>
    <w:rsid w:val="00637A4B"/>
    <w:rsid w:val="00640D5E"/>
    <w:rsid w:val="006434BD"/>
    <w:rsid w:val="006444A5"/>
    <w:rsid w:val="00644F03"/>
    <w:rsid w:val="006472C8"/>
    <w:rsid w:val="00647E69"/>
    <w:rsid w:val="0065231B"/>
    <w:rsid w:val="00652C6E"/>
    <w:rsid w:val="00652F6F"/>
    <w:rsid w:val="00653999"/>
    <w:rsid w:val="0065407E"/>
    <w:rsid w:val="00656440"/>
    <w:rsid w:val="006615B2"/>
    <w:rsid w:val="006639CB"/>
    <w:rsid w:val="0066520A"/>
    <w:rsid w:val="00666813"/>
    <w:rsid w:val="00666E69"/>
    <w:rsid w:val="00666F60"/>
    <w:rsid w:val="006706BF"/>
    <w:rsid w:val="00671058"/>
    <w:rsid w:val="0067213D"/>
    <w:rsid w:val="0067330C"/>
    <w:rsid w:val="00673D5D"/>
    <w:rsid w:val="0067657C"/>
    <w:rsid w:val="00681973"/>
    <w:rsid w:val="006866FE"/>
    <w:rsid w:val="00687F53"/>
    <w:rsid w:val="006900B8"/>
    <w:rsid w:val="00690CFA"/>
    <w:rsid w:val="00690F25"/>
    <w:rsid w:val="00693228"/>
    <w:rsid w:val="006A1038"/>
    <w:rsid w:val="006A16D6"/>
    <w:rsid w:val="006A2033"/>
    <w:rsid w:val="006A237F"/>
    <w:rsid w:val="006A7A13"/>
    <w:rsid w:val="006B11D3"/>
    <w:rsid w:val="006B12EB"/>
    <w:rsid w:val="006B228A"/>
    <w:rsid w:val="006B295D"/>
    <w:rsid w:val="006B3046"/>
    <w:rsid w:val="006B36CA"/>
    <w:rsid w:val="006B7EA3"/>
    <w:rsid w:val="006C08E7"/>
    <w:rsid w:val="006C10E1"/>
    <w:rsid w:val="006C1BBC"/>
    <w:rsid w:val="006C3786"/>
    <w:rsid w:val="006C4113"/>
    <w:rsid w:val="006C4302"/>
    <w:rsid w:val="006C49FA"/>
    <w:rsid w:val="006C7CA3"/>
    <w:rsid w:val="006C7D28"/>
    <w:rsid w:val="006D000F"/>
    <w:rsid w:val="006D1AA3"/>
    <w:rsid w:val="006D1AF8"/>
    <w:rsid w:val="006D4076"/>
    <w:rsid w:val="006D50B4"/>
    <w:rsid w:val="006D78AA"/>
    <w:rsid w:val="006D7EC7"/>
    <w:rsid w:val="006E04E4"/>
    <w:rsid w:val="006E358B"/>
    <w:rsid w:val="006E3603"/>
    <w:rsid w:val="006E3D57"/>
    <w:rsid w:val="006E4838"/>
    <w:rsid w:val="006E5005"/>
    <w:rsid w:val="006E5841"/>
    <w:rsid w:val="006F187D"/>
    <w:rsid w:val="006F353F"/>
    <w:rsid w:val="006F54B4"/>
    <w:rsid w:val="006F5DD7"/>
    <w:rsid w:val="007053BE"/>
    <w:rsid w:val="007064B4"/>
    <w:rsid w:val="00707054"/>
    <w:rsid w:val="007072E4"/>
    <w:rsid w:val="00710BCF"/>
    <w:rsid w:val="00711F3D"/>
    <w:rsid w:val="00712413"/>
    <w:rsid w:val="00715C37"/>
    <w:rsid w:val="00715FB6"/>
    <w:rsid w:val="00717740"/>
    <w:rsid w:val="00720D4F"/>
    <w:rsid w:val="00721A0D"/>
    <w:rsid w:val="00723380"/>
    <w:rsid w:val="0072342A"/>
    <w:rsid w:val="00726A51"/>
    <w:rsid w:val="00726FA2"/>
    <w:rsid w:val="0073245A"/>
    <w:rsid w:val="0073336B"/>
    <w:rsid w:val="0073374A"/>
    <w:rsid w:val="00734006"/>
    <w:rsid w:val="00734347"/>
    <w:rsid w:val="0073640B"/>
    <w:rsid w:val="007401DE"/>
    <w:rsid w:val="0074053C"/>
    <w:rsid w:val="00740769"/>
    <w:rsid w:val="00740F67"/>
    <w:rsid w:val="00741364"/>
    <w:rsid w:val="00742C80"/>
    <w:rsid w:val="00743107"/>
    <w:rsid w:val="007431EE"/>
    <w:rsid w:val="007449A6"/>
    <w:rsid w:val="0074512B"/>
    <w:rsid w:val="00745C2E"/>
    <w:rsid w:val="00745D01"/>
    <w:rsid w:val="007476BD"/>
    <w:rsid w:val="007518B5"/>
    <w:rsid w:val="0075211C"/>
    <w:rsid w:val="007527E0"/>
    <w:rsid w:val="0075352B"/>
    <w:rsid w:val="00755674"/>
    <w:rsid w:val="00756581"/>
    <w:rsid w:val="007614CF"/>
    <w:rsid w:val="0076463A"/>
    <w:rsid w:val="007646EE"/>
    <w:rsid w:val="00765B77"/>
    <w:rsid w:val="00766084"/>
    <w:rsid w:val="00767B43"/>
    <w:rsid w:val="0077260C"/>
    <w:rsid w:val="0077340E"/>
    <w:rsid w:val="00774793"/>
    <w:rsid w:val="00775786"/>
    <w:rsid w:val="007764CE"/>
    <w:rsid w:val="00776615"/>
    <w:rsid w:val="0077662F"/>
    <w:rsid w:val="00776E55"/>
    <w:rsid w:val="0077733F"/>
    <w:rsid w:val="00782EAD"/>
    <w:rsid w:val="007843B3"/>
    <w:rsid w:val="007867E5"/>
    <w:rsid w:val="00786E3A"/>
    <w:rsid w:val="007873EA"/>
    <w:rsid w:val="00790E97"/>
    <w:rsid w:val="0079293C"/>
    <w:rsid w:val="007958C7"/>
    <w:rsid w:val="007A0F05"/>
    <w:rsid w:val="007A4546"/>
    <w:rsid w:val="007A4B6F"/>
    <w:rsid w:val="007A5D20"/>
    <w:rsid w:val="007A78F8"/>
    <w:rsid w:val="007B05AD"/>
    <w:rsid w:val="007B288D"/>
    <w:rsid w:val="007B2DB4"/>
    <w:rsid w:val="007B38FF"/>
    <w:rsid w:val="007C095E"/>
    <w:rsid w:val="007C28A6"/>
    <w:rsid w:val="007C5089"/>
    <w:rsid w:val="007C7E1E"/>
    <w:rsid w:val="007D1560"/>
    <w:rsid w:val="007D5576"/>
    <w:rsid w:val="007D6350"/>
    <w:rsid w:val="007D7729"/>
    <w:rsid w:val="007D7906"/>
    <w:rsid w:val="007E0657"/>
    <w:rsid w:val="007E1A22"/>
    <w:rsid w:val="007E229F"/>
    <w:rsid w:val="007E3DFB"/>
    <w:rsid w:val="007E40C8"/>
    <w:rsid w:val="007E4D99"/>
    <w:rsid w:val="007F1463"/>
    <w:rsid w:val="007F3DA1"/>
    <w:rsid w:val="007F676B"/>
    <w:rsid w:val="007F74BD"/>
    <w:rsid w:val="0080003C"/>
    <w:rsid w:val="008032B8"/>
    <w:rsid w:val="00803A03"/>
    <w:rsid w:val="00807916"/>
    <w:rsid w:val="008101FA"/>
    <w:rsid w:val="0081128C"/>
    <w:rsid w:val="008115D6"/>
    <w:rsid w:val="008118C7"/>
    <w:rsid w:val="00813B23"/>
    <w:rsid w:val="00814552"/>
    <w:rsid w:val="008145DF"/>
    <w:rsid w:val="00815C8D"/>
    <w:rsid w:val="00815ED6"/>
    <w:rsid w:val="00816DC5"/>
    <w:rsid w:val="0081704B"/>
    <w:rsid w:val="00817BDE"/>
    <w:rsid w:val="00820181"/>
    <w:rsid w:val="008213C4"/>
    <w:rsid w:val="00822EE6"/>
    <w:rsid w:val="00827DE6"/>
    <w:rsid w:val="00833BED"/>
    <w:rsid w:val="00835EF2"/>
    <w:rsid w:val="0083662F"/>
    <w:rsid w:val="0084012A"/>
    <w:rsid w:val="0084117A"/>
    <w:rsid w:val="008411DC"/>
    <w:rsid w:val="00841615"/>
    <w:rsid w:val="00842D27"/>
    <w:rsid w:val="00844932"/>
    <w:rsid w:val="00845400"/>
    <w:rsid w:val="00850283"/>
    <w:rsid w:val="00851EA4"/>
    <w:rsid w:val="00855764"/>
    <w:rsid w:val="00855DD5"/>
    <w:rsid w:val="0085753B"/>
    <w:rsid w:val="00857F3B"/>
    <w:rsid w:val="008619F9"/>
    <w:rsid w:val="008630A9"/>
    <w:rsid w:val="00863C3C"/>
    <w:rsid w:val="008643FB"/>
    <w:rsid w:val="00864BCF"/>
    <w:rsid w:val="00867DEF"/>
    <w:rsid w:val="008720AE"/>
    <w:rsid w:val="008764C5"/>
    <w:rsid w:val="00876663"/>
    <w:rsid w:val="00880284"/>
    <w:rsid w:val="00881F5D"/>
    <w:rsid w:val="00882FB9"/>
    <w:rsid w:val="008844AF"/>
    <w:rsid w:val="00885AF4"/>
    <w:rsid w:val="00887003"/>
    <w:rsid w:val="00887222"/>
    <w:rsid w:val="00890F0C"/>
    <w:rsid w:val="00891509"/>
    <w:rsid w:val="008967F2"/>
    <w:rsid w:val="008969B5"/>
    <w:rsid w:val="008A02CB"/>
    <w:rsid w:val="008A2A00"/>
    <w:rsid w:val="008A325C"/>
    <w:rsid w:val="008A37C9"/>
    <w:rsid w:val="008A3F37"/>
    <w:rsid w:val="008A44D3"/>
    <w:rsid w:val="008A44E5"/>
    <w:rsid w:val="008A5EF2"/>
    <w:rsid w:val="008A61B3"/>
    <w:rsid w:val="008A6A2F"/>
    <w:rsid w:val="008A6FEF"/>
    <w:rsid w:val="008B4946"/>
    <w:rsid w:val="008B561C"/>
    <w:rsid w:val="008B7405"/>
    <w:rsid w:val="008C0C82"/>
    <w:rsid w:val="008C1236"/>
    <w:rsid w:val="008C2476"/>
    <w:rsid w:val="008C316F"/>
    <w:rsid w:val="008C37CD"/>
    <w:rsid w:val="008C768D"/>
    <w:rsid w:val="008D021C"/>
    <w:rsid w:val="008D0BC5"/>
    <w:rsid w:val="008D2D16"/>
    <w:rsid w:val="008D5918"/>
    <w:rsid w:val="008D6C97"/>
    <w:rsid w:val="008D72AD"/>
    <w:rsid w:val="008D73F6"/>
    <w:rsid w:val="008E03BA"/>
    <w:rsid w:val="008E4335"/>
    <w:rsid w:val="008F061A"/>
    <w:rsid w:val="008F0FFA"/>
    <w:rsid w:val="008F1EE0"/>
    <w:rsid w:val="008F29A7"/>
    <w:rsid w:val="008F315E"/>
    <w:rsid w:val="008F330E"/>
    <w:rsid w:val="008F7B99"/>
    <w:rsid w:val="009002E5"/>
    <w:rsid w:val="0090181C"/>
    <w:rsid w:val="00902E6A"/>
    <w:rsid w:val="00903C1B"/>
    <w:rsid w:val="009047CC"/>
    <w:rsid w:val="00906C56"/>
    <w:rsid w:val="00907D22"/>
    <w:rsid w:val="009101BA"/>
    <w:rsid w:val="009105FE"/>
    <w:rsid w:val="00911D62"/>
    <w:rsid w:val="00912D46"/>
    <w:rsid w:val="00915286"/>
    <w:rsid w:val="00915BF7"/>
    <w:rsid w:val="00916000"/>
    <w:rsid w:val="00917B96"/>
    <w:rsid w:val="0092125D"/>
    <w:rsid w:val="0092205B"/>
    <w:rsid w:val="009224EC"/>
    <w:rsid w:val="009249BF"/>
    <w:rsid w:val="00925BFC"/>
    <w:rsid w:val="009302D5"/>
    <w:rsid w:val="00932441"/>
    <w:rsid w:val="00934DE8"/>
    <w:rsid w:val="0093715B"/>
    <w:rsid w:val="00940D8F"/>
    <w:rsid w:val="00941D76"/>
    <w:rsid w:val="00943016"/>
    <w:rsid w:val="009440FB"/>
    <w:rsid w:val="0094599F"/>
    <w:rsid w:val="009467A0"/>
    <w:rsid w:val="00946E98"/>
    <w:rsid w:val="00950B09"/>
    <w:rsid w:val="009517D1"/>
    <w:rsid w:val="00953D43"/>
    <w:rsid w:val="00956453"/>
    <w:rsid w:val="00956E37"/>
    <w:rsid w:val="009571F9"/>
    <w:rsid w:val="0095735E"/>
    <w:rsid w:val="00957BA7"/>
    <w:rsid w:val="009616FC"/>
    <w:rsid w:val="00963538"/>
    <w:rsid w:val="009646FB"/>
    <w:rsid w:val="00964CD0"/>
    <w:rsid w:val="0096533F"/>
    <w:rsid w:val="00966678"/>
    <w:rsid w:val="0096714B"/>
    <w:rsid w:val="00970E4B"/>
    <w:rsid w:val="00971E9B"/>
    <w:rsid w:val="00972953"/>
    <w:rsid w:val="00973D2F"/>
    <w:rsid w:val="00974154"/>
    <w:rsid w:val="009750EE"/>
    <w:rsid w:val="00975371"/>
    <w:rsid w:val="00976F70"/>
    <w:rsid w:val="00977FC9"/>
    <w:rsid w:val="00981ACA"/>
    <w:rsid w:val="00983370"/>
    <w:rsid w:val="00983E3F"/>
    <w:rsid w:val="00986FDF"/>
    <w:rsid w:val="00987491"/>
    <w:rsid w:val="00987B76"/>
    <w:rsid w:val="00994002"/>
    <w:rsid w:val="00994310"/>
    <w:rsid w:val="009A26B9"/>
    <w:rsid w:val="009A2CE6"/>
    <w:rsid w:val="009A5D79"/>
    <w:rsid w:val="009B3280"/>
    <w:rsid w:val="009B4CBB"/>
    <w:rsid w:val="009B5F50"/>
    <w:rsid w:val="009B7886"/>
    <w:rsid w:val="009C3143"/>
    <w:rsid w:val="009C71B5"/>
    <w:rsid w:val="009C71EF"/>
    <w:rsid w:val="009C73D1"/>
    <w:rsid w:val="009C7B49"/>
    <w:rsid w:val="009D01B6"/>
    <w:rsid w:val="009D047B"/>
    <w:rsid w:val="009D165E"/>
    <w:rsid w:val="009D4233"/>
    <w:rsid w:val="009D4600"/>
    <w:rsid w:val="009D4D16"/>
    <w:rsid w:val="009D4E82"/>
    <w:rsid w:val="009D5F03"/>
    <w:rsid w:val="009D68CB"/>
    <w:rsid w:val="009E05E5"/>
    <w:rsid w:val="009E0F5A"/>
    <w:rsid w:val="009E1698"/>
    <w:rsid w:val="009E3D88"/>
    <w:rsid w:val="009E5AC4"/>
    <w:rsid w:val="009F010C"/>
    <w:rsid w:val="009F0679"/>
    <w:rsid w:val="009F11A1"/>
    <w:rsid w:val="009F22B8"/>
    <w:rsid w:val="009F4874"/>
    <w:rsid w:val="009F4A8E"/>
    <w:rsid w:val="009F65BC"/>
    <w:rsid w:val="00A02852"/>
    <w:rsid w:val="00A05D90"/>
    <w:rsid w:val="00A10AC9"/>
    <w:rsid w:val="00A13759"/>
    <w:rsid w:val="00A14372"/>
    <w:rsid w:val="00A219F3"/>
    <w:rsid w:val="00A21BFD"/>
    <w:rsid w:val="00A23135"/>
    <w:rsid w:val="00A23137"/>
    <w:rsid w:val="00A246D8"/>
    <w:rsid w:val="00A259B3"/>
    <w:rsid w:val="00A2611F"/>
    <w:rsid w:val="00A26316"/>
    <w:rsid w:val="00A27545"/>
    <w:rsid w:val="00A30667"/>
    <w:rsid w:val="00A3199E"/>
    <w:rsid w:val="00A32EDF"/>
    <w:rsid w:val="00A3308B"/>
    <w:rsid w:val="00A36AC9"/>
    <w:rsid w:val="00A36E23"/>
    <w:rsid w:val="00A36EFD"/>
    <w:rsid w:val="00A3760D"/>
    <w:rsid w:val="00A42CC4"/>
    <w:rsid w:val="00A539D2"/>
    <w:rsid w:val="00A55E81"/>
    <w:rsid w:val="00A605D9"/>
    <w:rsid w:val="00A60A8E"/>
    <w:rsid w:val="00A62AA2"/>
    <w:rsid w:val="00A6363A"/>
    <w:rsid w:val="00A63BDC"/>
    <w:rsid w:val="00A67BF7"/>
    <w:rsid w:val="00A70FF5"/>
    <w:rsid w:val="00A7249D"/>
    <w:rsid w:val="00A72C1F"/>
    <w:rsid w:val="00A73027"/>
    <w:rsid w:val="00A7781F"/>
    <w:rsid w:val="00A80623"/>
    <w:rsid w:val="00A80DD4"/>
    <w:rsid w:val="00A83D9B"/>
    <w:rsid w:val="00A844DE"/>
    <w:rsid w:val="00A86BEC"/>
    <w:rsid w:val="00A870B1"/>
    <w:rsid w:val="00A87276"/>
    <w:rsid w:val="00A91740"/>
    <w:rsid w:val="00A95202"/>
    <w:rsid w:val="00A95804"/>
    <w:rsid w:val="00A95899"/>
    <w:rsid w:val="00A95E5D"/>
    <w:rsid w:val="00A979F0"/>
    <w:rsid w:val="00AA26D5"/>
    <w:rsid w:val="00AA2715"/>
    <w:rsid w:val="00AA2FE0"/>
    <w:rsid w:val="00AB07AA"/>
    <w:rsid w:val="00AB0C3C"/>
    <w:rsid w:val="00AB2121"/>
    <w:rsid w:val="00AB2B36"/>
    <w:rsid w:val="00AB43BE"/>
    <w:rsid w:val="00AB5191"/>
    <w:rsid w:val="00AB632E"/>
    <w:rsid w:val="00AB7DE4"/>
    <w:rsid w:val="00AC0F4C"/>
    <w:rsid w:val="00AC2684"/>
    <w:rsid w:val="00AC3EA9"/>
    <w:rsid w:val="00AC558F"/>
    <w:rsid w:val="00AC5A1F"/>
    <w:rsid w:val="00AC5F7C"/>
    <w:rsid w:val="00AC6FA8"/>
    <w:rsid w:val="00AD0478"/>
    <w:rsid w:val="00AD2E46"/>
    <w:rsid w:val="00AD309A"/>
    <w:rsid w:val="00AD3358"/>
    <w:rsid w:val="00AD4C8B"/>
    <w:rsid w:val="00AD651E"/>
    <w:rsid w:val="00AD6E76"/>
    <w:rsid w:val="00AE033B"/>
    <w:rsid w:val="00AE5BD0"/>
    <w:rsid w:val="00AE6B38"/>
    <w:rsid w:val="00AE6F3C"/>
    <w:rsid w:val="00AF1770"/>
    <w:rsid w:val="00AF1C4B"/>
    <w:rsid w:val="00AF2267"/>
    <w:rsid w:val="00AF32DA"/>
    <w:rsid w:val="00AF501A"/>
    <w:rsid w:val="00B0229E"/>
    <w:rsid w:val="00B06794"/>
    <w:rsid w:val="00B0681F"/>
    <w:rsid w:val="00B103EA"/>
    <w:rsid w:val="00B113C5"/>
    <w:rsid w:val="00B11761"/>
    <w:rsid w:val="00B17D32"/>
    <w:rsid w:val="00B203C9"/>
    <w:rsid w:val="00B221F6"/>
    <w:rsid w:val="00B23C93"/>
    <w:rsid w:val="00B258AF"/>
    <w:rsid w:val="00B26785"/>
    <w:rsid w:val="00B27F44"/>
    <w:rsid w:val="00B30892"/>
    <w:rsid w:val="00B31001"/>
    <w:rsid w:val="00B31028"/>
    <w:rsid w:val="00B32072"/>
    <w:rsid w:val="00B32ABB"/>
    <w:rsid w:val="00B332C2"/>
    <w:rsid w:val="00B346CC"/>
    <w:rsid w:val="00B36DEC"/>
    <w:rsid w:val="00B42600"/>
    <w:rsid w:val="00B42CE7"/>
    <w:rsid w:val="00B43F35"/>
    <w:rsid w:val="00B44647"/>
    <w:rsid w:val="00B44EF1"/>
    <w:rsid w:val="00B4513B"/>
    <w:rsid w:val="00B4520B"/>
    <w:rsid w:val="00B47A13"/>
    <w:rsid w:val="00B5205E"/>
    <w:rsid w:val="00B528AE"/>
    <w:rsid w:val="00B55F2F"/>
    <w:rsid w:val="00B5631C"/>
    <w:rsid w:val="00B566D9"/>
    <w:rsid w:val="00B575D7"/>
    <w:rsid w:val="00B57736"/>
    <w:rsid w:val="00B60826"/>
    <w:rsid w:val="00B618CC"/>
    <w:rsid w:val="00B619CB"/>
    <w:rsid w:val="00B62609"/>
    <w:rsid w:val="00B62794"/>
    <w:rsid w:val="00B6295A"/>
    <w:rsid w:val="00B653B2"/>
    <w:rsid w:val="00B659EC"/>
    <w:rsid w:val="00B6677E"/>
    <w:rsid w:val="00B677F6"/>
    <w:rsid w:val="00B711FF"/>
    <w:rsid w:val="00B71D61"/>
    <w:rsid w:val="00B72E8A"/>
    <w:rsid w:val="00B73CAB"/>
    <w:rsid w:val="00B772C7"/>
    <w:rsid w:val="00B80598"/>
    <w:rsid w:val="00B824D4"/>
    <w:rsid w:val="00B833F6"/>
    <w:rsid w:val="00B872E2"/>
    <w:rsid w:val="00B87786"/>
    <w:rsid w:val="00B905CF"/>
    <w:rsid w:val="00B915AA"/>
    <w:rsid w:val="00B92DD2"/>
    <w:rsid w:val="00B93B7F"/>
    <w:rsid w:val="00B95A5C"/>
    <w:rsid w:val="00B95D30"/>
    <w:rsid w:val="00B96729"/>
    <w:rsid w:val="00B967AE"/>
    <w:rsid w:val="00B96857"/>
    <w:rsid w:val="00B97330"/>
    <w:rsid w:val="00BA1C84"/>
    <w:rsid w:val="00BA2D44"/>
    <w:rsid w:val="00BA3C96"/>
    <w:rsid w:val="00BA4DEE"/>
    <w:rsid w:val="00BA5971"/>
    <w:rsid w:val="00BA6233"/>
    <w:rsid w:val="00BB083F"/>
    <w:rsid w:val="00BB1C2C"/>
    <w:rsid w:val="00BB2164"/>
    <w:rsid w:val="00BB2C3B"/>
    <w:rsid w:val="00BB3AB2"/>
    <w:rsid w:val="00BB4907"/>
    <w:rsid w:val="00BB5EE4"/>
    <w:rsid w:val="00BB6B89"/>
    <w:rsid w:val="00BC2A34"/>
    <w:rsid w:val="00BC4876"/>
    <w:rsid w:val="00BC5D21"/>
    <w:rsid w:val="00BC7D24"/>
    <w:rsid w:val="00BD0D22"/>
    <w:rsid w:val="00BD1B52"/>
    <w:rsid w:val="00BD33C5"/>
    <w:rsid w:val="00BD36E9"/>
    <w:rsid w:val="00BD46C2"/>
    <w:rsid w:val="00BD5588"/>
    <w:rsid w:val="00BD619A"/>
    <w:rsid w:val="00BD6C29"/>
    <w:rsid w:val="00BE0A5C"/>
    <w:rsid w:val="00BE1E02"/>
    <w:rsid w:val="00BE2E7F"/>
    <w:rsid w:val="00BE3F44"/>
    <w:rsid w:val="00BE527F"/>
    <w:rsid w:val="00BE6BC4"/>
    <w:rsid w:val="00BE7A5A"/>
    <w:rsid w:val="00BE7B29"/>
    <w:rsid w:val="00BE7C32"/>
    <w:rsid w:val="00BE7D87"/>
    <w:rsid w:val="00BF01ED"/>
    <w:rsid w:val="00BF0552"/>
    <w:rsid w:val="00BF205F"/>
    <w:rsid w:val="00BF274F"/>
    <w:rsid w:val="00BF2AF7"/>
    <w:rsid w:val="00C0038C"/>
    <w:rsid w:val="00C05337"/>
    <w:rsid w:val="00C05546"/>
    <w:rsid w:val="00C05953"/>
    <w:rsid w:val="00C06ED3"/>
    <w:rsid w:val="00C07C68"/>
    <w:rsid w:val="00C1484E"/>
    <w:rsid w:val="00C1593B"/>
    <w:rsid w:val="00C168E8"/>
    <w:rsid w:val="00C17891"/>
    <w:rsid w:val="00C2168A"/>
    <w:rsid w:val="00C24CFA"/>
    <w:rsid w:val="00C261E5"/>
    <w:rsid w:val="00C27EE2"/>
    <w:rsid w:val="00C30E79"/>
    <w:rsid w:val="00C3322B"/>
    <w:rsid w:val="00C34970"/>
    <w:rsid w:val="00C40028"/>
    <w:rsid w:val="00C41511"/>
    <w:rsid w:val="00C5162E"/>
    <w:rsid w:val="00C527DF"/>
    <w:rsid w:val="00C539D9"/>
    <w:rsid w:val="00C53A87"/>
    <w:rsid w:val="00C53AB5"/>
    <w:rsid w:val="00C554AC"/>
    <w:rsid w:val="00C55837"/>
    <w:rsid w:val="00C612B5"/>
    <w:rsid w:val="00C62F10"/>
    <w:rsid w:val="00C65017"/>
    <w:rsid w:val="00C6624A"/>
    <w:rsid w:val="00C67879"/>
    <w:rsid w:val="00C67CA5"/>
    <w:rsid w:val="00C701F0"/>
    <w:rsid w:val="00C72137"/>
    <w:rsid w:val="00C73243"/>
    <w:rsid w:val="00C7677D"/>
    <w:rsid w:val="00C777DC"/>
    <w:rsid w:val="00C77DB3"/>
    <w:rsid w:val="00C80473"/>
    <w:rsid w:val="00C807BC"/>
    <w:rsid w:val="00C80981"/>
    <w:rsid w:val="00C81044"/>
    <w:rsid w:val="00C82806"/>
    <w:rsid w:val="00C83445"/>
    <w:rsid w:val="00C83F5A"/>
    <w:rsid w:val="00C85F57"/>
    <w:rsid w:val="00C86DA0"/>
    <w:rsid w:val="00C92473"/>
    <w:rsid w:val="00C929BF"/>
    <w:rsid w:val="00C93465"/>
    <w:rsid w:val="00C953E4"/>
    <w:rsid w:val="00C97AC5"/>
    <w:rsid w:val="00CA02C3"/>
    <w:rsid w:val="00CA3F07"/>
    <w:rsid w:val="00CA4C72"/>
    <w:rsid w:val="00CA54F3"/>
    <w:rsid w:val="00CB13CF"/>
    <w:rsid w:val="00CB1897"/>
    <w:rsid w:val="00CB3469"/>
    <w:rsid w:val="00CB4D55"/>
    <w:rsid w:val="00CB50F5"/>
    <w:rsid w:val="00CB6AF1"/>
    <w:rsid w:val="00CB763E"/>
    <w:rsid w:val="00CC0A12"/>
    <w:rsid w:val="00CC264C"/>
    <w:rsid w:val="00CC28B2"/>
    <w:rsid w:val="00CC2C41"/>
    <w:rsid w:val="00CC48A5"/>
    <w:rsid w:val="00CC48EA"/>
    <w:rsid w:val="00CC623C"/>
    <w:rsid w:val="00CC73FE"/>
    <w:rsid w:val="00CD1101"/>
    <w:rsid w:val="00CD1875"/>
    <w:rsid w:val="00CD27D9"/>
    <w:rsid w:val="00CD4A18"/>
    <w:rsid w:val="00CD4C30"/>
    <w:rsid w:val="00CD7D1B"/>
    <w:rsid w:val="00CE252D"/>
    <w:rsid w:val="00CE26A1"/>
    <w:rsid w:val="00CE3BF5"/>
    <w:rsid w:val="00CE4F8C"/>
    <w:rsid w:val="00CF1B58"/>
    <w:rsid w:val="00CF1CCE"/>
    <w:rsid w:val="00CF5DB5"/>
    <w:rsid w:val="00CF6E79"/>
    <w:rsid w:val="00CF7B23"/>
    <w:rsid w:val="00CF7D6C"/>
    <w:rsid w:val="00D00526"/>
    <w:rsid w:val="00D00B83"/>
    <w:rsid w:val="00D016B0"/>
    <w:rsid w:val="00D01BCC"/>
    <w:rsid w:val="00D01D59"/>
    <w:rsid w:val="00D0734B"/>
    <w:rsid w:val="00D12A97"/>
    <w:rsid w:val="00D13C36"/>
    <w:rsid w:val="00D14DB8"/>
    <w:rsid w:val="00D16169"/>
    <w:rsid w:val="00D16B80"/>
    <w:rsid w:val="00D17C99"/>
    <w:rsid w:val="00D17D7B"/>
    <w:rsid w:val="00D23D3B"/>
    <w:rsid w:val="00D24089"/>
    <w:rsid w:val="00D26913"/>
    <w:rsid w:val="00D26A7B"/>
    <w:rsid w:val="00D27CF2"/>
    <w:rsid w:val="00D30376"/>
    <w:rsid w:val="00D3086B"/>
    <w:rsid w:val="00D329D1"/>
    <w:rsid w:val="00D3450C"/>
    <w:rsid w:val="00D351D9"/>
    <w:rsid w:val="00D36298"/>
    <w:rsid w:val="00D368B9"/>
    <w:rsid w:val="00D42AE3"/>
    <w:rsid w:val="00D455EB"/>
    <w:rsid w:val="00D4635D"/>
    <w:rsid w:val="00D467D2"/>
    <w:rsid w:val="00D4793F"/>
    <w:rsid w:val="00D47C2B"/>
    <w:rsid w:val="00D52902"/>
    <w:rsid w:val="00D538E9"/>
    <w:rsid w:val="00D55E7C"/>
    <w:rsid w:val="00D5750F"/>
    <w:rsid w:val="00D6033C"/>
    <w:rsid w:val="00D61FB4"/>
    <w:rsid w:val="00D63154"/>
    <w:rsid w:val="00D649CB"/>
    <w:rsid w:val="00D66287"/>
    <w:rsid w:val="00D71D71"/>
    <w:rsid w:val="00D721BE"/>
    <w:rsid w:val="00D72602"/>
    <w:rsid w:val="00D742AC"/>
    <w:rsid w:val="00D7629A"/>
    <w:rsid w:val="00D76F87"/>
    <w:rsid w:val="00D80F16"/>
    <w:rsid w:val="00D81F3C"/>
    <w:rsid w:val="00D829B4"/>
    <w:rsid w:val="00D950F4"/>
    <w:rsid w:val="00D95501"/>
    <w:rsid w:val="00D96967"/>
    <w:rsid w:val="00D96B77"/>
    <w:rsid w:val="00D97E66"/>
    <w:rsid w:val="00DA02E4"/>
    <w:rsid w:val="00DA03DE"/>
    <w:rsid w:val="00DA2157"/>
    <w:rsid w:val="00DA4E3D"/>
    <w:rsid w:val="00DA5895"/>
    <w:rsid w:val="00DA7763"/>
    <w:rsid w:val="00DB2860"/>
    <w:rsid w:val="00DB4961"/>
    <w:rsid w:val="00DB52A5"/>
    <w:rsid w:val="00DB5476"/>
    <w:rsid w:val="00DB58BF"/>
    <w:rsid w:val="00DB74A7"/>
    <w:rsid w:val="00DC12F9"/>
    <w:rsid w:val="00DC6A7D"/>
    <w:rsid w:val="00DD275A"/>
    <w:rsid w:val="00DD2A28"/>
    <w:rsid w:val="00DD6105"/>
    <w:rsid w:val="00DD7C5B"/>
    <w:rsid w:val="00DE3997"/>
    <w:rsid w:val="00DE4E59"/>
    <w:rsid w:val="00DE4E99"/>
    <w:rsid w:val="00DE51BF"/>
    <w:rsid w:val="00DE5337"/>
    <w:rsid w:val="00DE5925"/>
    <w:rsid w:val="00DE636C"/>
    <w:rsid w:val="00DF0306"/>
    <w:rsid w:val="00DF05B0"/>
    <w:rsid w:val="00DF17B6"/>
    <w:rsid w:val="00DF6AAA"/>
    <w:rsid w:val="00E000DA"/>
    <w:rsid w:val="00E02962"/>
    <w:rsid w:val="00E02FB8"/>
    <w:rsid w:val="00E04DBA"/>
    <w:rsid w:val="00E060C1"/>
    <w:rsid w:val="00E1199D"/>
    <w:rsid w:val="00E13797"/>
    <w:rsid w:val="00E13D92"/>
    <w:rsid w:val="00E1529B"/>
    <w:rsid w:val="00E20298"/>
    <w:rsid w:val="00E20A6D"/>
    <w:rsid w:val="00E22BA3"/>
    <w:rsid w:val="00E22DAA"/>
    <w:rsid w:val="00E23324"/>
    <w:rsid w:val="00E254CD"/>
    <w:rsid w:val="00E257C7"/>
    <w:rsid w:val="00E277DE"/>
    <w:rsid w:val="00E300E0"/>
    <w:rsid w:val="00E40A16"/>
    <w:rsid w:val="00E415A3"/>
    <w:rsid w:val="00E41B5D"/>
    <w:rsid w:val="00E42FC4"/>
    <w:rsid w:val="00E45BE8"/>
    <w:rsid w:val="00E46674"/>
    <w:rsid w:val="00E46CBE"/>
    <w:rsid w:val="00E52B4C"/>
    <w:rsid w:val="00E53D49"/>
    <w:rsid w:val="00E55B2E"/>
    <w:rsid w:val="00E61742"/>
    <w:rsid w:val="00E63964"/>
    <w:rsid w:val="00E63E25"/>
    <w:rsid w:val="00E64642"/>
    <w:rsid w:val="00E64ACE"/>
    <w:rsid w:val="00E65943"/>
    <w:rsid w:val="00E720EB"/>
    <w:rsid w:val="00E75895"/>
    <w:rsid w:val="00E75C3F"/>
    <w:rsid w:val="00E80030"/>
    <w:rsid w:val="00E81075"/>
    <w:rsid w:val="00E83A11"/>
    <w:rsid w:val="00E84308"/>
    <w:rsid w:val="00E859FF"/>
    <w:rsid w:val="00E87D5A"/>
    <w:rsid w:val="00E92959"/>
    <w:rsid w:val="00E93612"/>
    <w:rsid w:val="00E96236"/>
    <w:rsid w:val="00E96839"/>
    <w:rsid w:val="00E96C1A"/>
    <w:rsid w:val="00E97629"/>
    <w:rsid w:val="00EA0329"/>
    <w:rsid w:val="00EA3EB6"/>
    <w:rsid w:val="00EA4DAA"/>
    <w:rsid w:val="00EA582E"/>
    <w:rsid w:val="00EB25E5"/>
    <w:rsid w:val="00EB6B0F"/>
    <w:rsid w:val="00EB7E5A"/>
    <w:rsid w:val="00EC13B0"/>
    <w:rsid w:val="00EC3944"/>
    <w:rsid w:val="00EC3C91"/>
    <w:rsid w:val="00EC6F8E"/>
    <w:rsid w:val="00EC7EEA"/>
    <w:rsid w:val="00ED06C1"/>
    <w:rsid w:val="00ED68E1"/>
    <w:rsid w:val="00ED70E9"/>
    <w:rsid w:val="00EE01E6"/>
    <w:rsid w:val="00EE1EC6"/>
    <w:rsid w:val="00EE251E"/>
    <w:rsid w:val="00EE2E72"/>
    <w:rsid w:val="00EF102E"/>
    <w:rsid w:val="00EF245F"/>
    <w:rsid w:val="00EF3356"/>
    <w:rsid w:val="00EF62EA"/>
    <w:rsid w:val="00EF63BC"/>
    <w:rsid w:val="00F02217"/>
    <w:rsid w:val="00F038BA"/>
    <w:rsid w:val="00F05578"/>
    <w:rsid w:val="00F05876"/>
    <w:rsid w:val="00F05B3D"/>
    <w:rsid w:val="00F07145"/>
    <w:rsid w:val="00F071C1"/>
    <w:rsid w:val="00F074B9"/>
    <w:rsid w:val="00F0799C"/>
    <w:rsid w:val="00F108B9"/>
    <w:rsid w:val="00F10D7D"/>
    <w:rsid w:val="00F11001"/>
    <w:rsid w:val="00F12249"/>
    <w:rsid w:val="00F144F4"/>
    <w:rsid w:val="00F16607"/>
    <w:rsid w:val="00F21099"/>
    <w:rsid w:val="00F2191F"/>
    <w:rsid w:val="00F24214"/>
    <w:rsid w:val="00F24CCB"/>
    <w:rsid w:val="00F26F6B"/>
    <w:rsid w:val="00F31F00"/>
    <w:rsid w:val="00F32F83"/>
    <w:rsid w:val="00F34ECF"/>
    <w:rsid w:val="00F36349"/>
    <w:rsid w:val="00F3694F"/>
    <w:rsid w:val="00F37A7F"/>
    <w:rsid w:val="00F37FC3"/>
    <w:rsid w:val="00F424A8"/>
    <w:rsid w:val="00F43F5F"/>
    <w:rsid w:val="00F455A4"/>
    <w:rsid w:val="00F47311"/>
    <w:rsid w:val="00F47E44"/>
    <w:rsid w:val="00F5071B"/>
    <w:rsid w:val="00F50BBF"/>
    <w:rsid w:val="00F5107E"/>
    <w:rsid w:val="00F515C4"/>
    <w:rsid w:val="00F5329E"/>
    <w:rsid w:val="00F5412B"/>
    <w:rsid w:val="00F56909"/>
    <w:rsid w:val="00F56B1E"/>
    <w:rsid w:val="00F57F60"/>
    <w:rsid w:val="00F602AC"/>
    <w:rsid w:val="00F61BFE"/>
    <w:rsid w:val="00F62F4A"/>
    <w:rsid w:val="00F6305F"/>
    <w:rsid w:val="00F63EC9"/>
    <w:rsid w:val="00F64D4E"/>
    <w:rsid w:val="00F64F66"/>
    <w:rsid w:val="00F65494"/>
    <w:rsid w:val="00F661FD"/>
    <w:rsid w:val="00F7116A"/>
    <w:rsid w:val="00F74D41"/>
    <w:rsid w:val="00F74D7E"/>
    <w:rsid w:val="00F7676F"/>
    <w:rsid w:val="00F77EF4"/>
    <w:rsid w:val="00F820D3"/>
    <w:rsid w:val="00F824BB"/>
    <w:rsid w:val="00F84D77"/>
    <w:rsid w:val="00F86BF3"/>
    <w:rsid w:val="00F904C0"/>
    <w:rsid w:val="00F90C7E"/>
    <w:rsid w:val="00F91AE3"/>
    <w:rsid w:val="00F9309D"/>
    <w:rsid w:val="00F93BA1"/>
    <w:rsid w:val="00FA09B3"/>
    <w:rsid w:val="00FA1242"/>
    <w:rsid w:val="00FA2C81"/>
    <w:rsid w:val="00FA3E60"/>
    <w:rsid w:val="00FA413F"/>
    <w:rsid w:val="00FA4DFF"/>
    <w:rsid w:val="00FA6E1A"/>
    <w:rsid w:val="00FA7D26"/>
    <w:rsid w:val="00FB1EC1"/>
    <w:rsid w:val="00FB23AF"/>
    <w:rsid w:val="00FB34A1"/>
    <w:rsid w:val="00FB50E5"/>
    <w:rsid w:val="00FB6405"/>
    <w:rsid w:val="00FB6FFE"/>
    <w:rsid w:val="00FC042E"/>
    <w:rsid w:val="00FC05D6"/>
    <w:rsid w:val="00FC3221"/>
    <w:rsid w:val="00FC4D4D"/>
    <w:rsid w:val="00FD04D1"/>
    <w:rsid w:val="00FD2B11"/>
    <w:rsid w:val="00FD42CB"/>
    <w:rsid w:val="00FD4AD0"/>
    <w:rsid w:val="00FD5B67"/>
    <w:rsid w:val="00FD69B1"/>
    <w:rsid w:val="00FD7A39"/>
    <w:rsid w:val="00FE193D"/>
    <w:rsid w:val="00FE1950"/>
    <w:rsid w:val="00FE30AB"/>
    <w:rsid w:val="00FE4500"/>
    <w:rsid w:val="00FF1028"/>
    <w:rsid w:val="00FF2463"/>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22E6F"/>
  <w15:docId w15:val="{6CCA5B52-F5E5-4CCE-BF94-4107F999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dedibujopredeterminado">
    <w:name w:val="Estilo de dibujo predeterminado"/>
    <w:rsid w:val="009C71B5"/>
    <w:pPr>
      <w:autoSpaceDE w:val="0"/>
      <w:autoSpaceDN w:val="0"/>
      <w:adjustRightInd w:val="0"/>
      <w:spacing w:after="0" w:line="200" w:lineRule="atLeast"/>
    </w:pPr>
    <w:rPr>
      <w:rFonts w:ascii="Lucida Sans" w:eastAsia="Microsoft YaHei" w:hAnsi="Lucida Sans" w:cs="Lucida Sans"/>
      <w:kern w:val="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99953800">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66355761">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08021630">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1812091">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33607779">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24542523">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01818441">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9870655">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36440174">
      <w:bodyDiv w:val="1"/>
      <w:marLeft w:val="0"/>
      <w:marRight w:val="0"/>
      <w:marTop w:val="0"/>
      <w:marBottom w:val="0"/>
      <w:divBdr>
        <w:top w:val="none" w:sz="0" w:space="0" w:color="auto"/>
        <w:left w:val="none" w:sz="0" w:space="0" w:color="auto"/>
        <w:bottom w:val="none" w:sz="0" w:space="0" w:color="auto"/>
        <w:right w:val="none" w:sz="0" w:space="0" w:color="auto"/>
      </w:divBdr>
    </w:div>
    <w:div w:id="778448948">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51473782">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273126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85494982">
      <w:bodyDiv w:val="1"/>
      <w:marLeft w:val="0"/>
      <w:marRight w:val="0"/>
      <w:marTop w:val="0"/>
      <w:marBottom w:val="0"/>
      <w:divBdr>
        <w:top w:val="none" w:sz="0" w:space="0" w:color="auto"/>
        <w:left w:val="none" w:sz="0" w:space="0" w:color="auto"/>
        <w:bottom w:val="none" w:sz="0" w:space="0" w:color="auto"/>
        <w:right w:val="none" w:sz="0" w:space="0" w:color="auto"/>
      </w:divBdr>
    </w:div>
    <w:div w:id="1086925874">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2843545">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78303698">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67038078">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50835157">
      <w:bodyDiv w:val="1"/>
      <w:marLeft w:val="0"/>
      <w:marRight w:val="0"/>
      <w:marTop w:val="0"/>
      <w:marBottom w:val="0"/>
      <w:divBdr>
        <w:top w:val="none" w:sz="0" w:space="0" w:color="auto"/>
        <w:left w:val="none" w:sz="0" w:space="0" w:color="auto"/>
        <w:bottom w:val="none" w:sz="0" w:space="0" w:color="auto"/>
        <w:right w:val="none" w:sz="0" w:space="0" w:color="auto"/>
      </w:divBdr>
    </w:div>
    <w:div w:id="1354725656">
      <w:bodyDiv w:val="1"/>
      <w:marLeft w:val="0"/>
      <w:marRight w:val="0"/>
      <w:marTop w:val="0"/>
      <w:marBottom w:val="0"/>
      <w:divBdr>
        <w:top w:val="none" w:sz="0" w:space="0" w:color="auto"/>
        <w:left w:val="none" w:sz="0" w:space="0" w:color="auto"/>
        <w:bottom w:val="none" w:sz="0" w:space="0" w:color="auto"/>
        <w:right w:val="none" w:sz="0" w:space="0" w:color="auto"/>
      </w:divBdr>
    </w:div>
    <w:div w:id="139738840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36754044">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51901705">
      <w:bodyDiv w:val="1"/>
      <w:marLeft w:val="0"/>
      <w:marRight w:val="0"/>
      <w:marTop w:val="0"/>
      <w:marBottom w:val="0"/>
      <w:divBdr>
        <w:top w:val="none" w:sz="0" w:space="0" w:color="auto"/>
        <w:left w:val="none" w:sz="0" w:space="0" w:color="auto"/>
        <w:bottom w:val="none" w:sz="0" w:space="0" w:color="auto"/>
        <w:right w:val="none" w:sz="0" w:space="0" w:color="auto"/>
      </w:divBdr>
    </w:div>
    <w:div w:id="1458134785">
      <w:bodyDiv w:val="1"/>
      <w:marLeft w:val="0"/>
      <w:marRight w:val="0"/>
      <w:marTop w:val="0"/>
      <w:marBottom w:val="0"/>
      <w:divBdr>
        <w:top w:val="none" w:sz="0" w:space="0" w:color="auto"/>
        <w:left w:val="none" w:sz="0" w:space="0" w:color="auto"/>
        <w:bottom w:val="none" w:sz="0" w:space="0" w:color="auto"/>
        <w:right w:val="none" w:sz="0" w:space="0" w:color="auto"/>
      </w:divBdr>
    </w:div>
    <w:div w:id="1458377515">
      <w:bodyDiv w:val="1"/>
      <w:marLeft w:val="0"/>
      <w:marRight w:val="0"/>
      <w:marTop w:val="0"/>
      <w:marBottom w:val="0"/>
      <w:divBdr>
        <w:top w:val="none" w:sz="0" w:space="0" w:color="auto"/>
        <w:left w:val="none" w:sz="0" w:space="0" w:color="auto"/>
        <w:bottom w:val="none" w:sz="0" w:space="0" w:color="auto"/>
        <w:right w:val="none" w:sz="0" w:space="0" w:color="auto"/>
      </w:divBdr>
    </w:div>
    <w:div w:id="1482193674">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660226373">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59517050">
      <w:bodyDiv w:val="1"/>
      <w:marLeft w:val="0"/>
      <w:marRight w:val="0"/>
      <w:marTop w:val="0"/>
      <w:marBottom w:val="0"/>
      <w:divBdr>
        <w:top w:val="none" w:sz="0" w:space="0" w:color="auto"/>
        <w:left w:val="none" w:sz="0" w:space="0" w:color="auto"/>
        <w:bottom w:val="none" w:sz="0" w:space="0" w:color="auto"/>
        <w:right w:val="none" w:sz="0" w:space="0" w:color="auto"/>
      </w:divBdr>
    </w:div>
    <w:div w:id="1769617501">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87788538">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1938252902">
      <w:bodyDiv w:val="1"/>
      <w:marLeft w:val="0"/>
      <w:marRight w:val="0"/>
      <w:marTop w:val="0"/>
      <w:marBottom w:val="0"/>
      <w:divBdr>
        <w:top w:val="none" w:sz="0" w:space="0" w:color="auto"/>
        <w:left w:val="none" w:sz="0" w:space="0" w:color="auto"/>
        <w:bottom w:val="none" w:sz="0" w:space="0" w:color="auto"/>
        <w:right w:val="none" w:sz="0" w:space="0" w:color="auto"/>
      </w:divBdr>
    </w:div>
    <w:div w:id="1961260344">
      <w:bodyDiv w:val="1"/>
      <w:marLeft w:val="0"/>
      <w:marRight w:val="0"/>
      <w:marTop w:val="0"/>
      <w:marBottom w:val="0"/>
      <w:divBdr>
        <w:top w:val="none" w:sz="0" w:space="0" w:color="auto"/>
        <w:left w:val="none" w:sz="0" w:space="0" w:color="auto"/>
        <w:bottom w:val="none" w:sz="0" w:space="0" w:color="auto"/>
        <w:right w:val="none" w:sz="0" w:space="0" w:color="auto"/>
      </w:divBdr>
    </w:div>
    <w:div w:id="1969701773">
      <w:bodyDiv w:val="1"/>
      <w:marLeft w:val="0"/>
      <w:marRight w:val="0"/>
      <w:marTop w:val="0"/>
      <w:marBottom w:val="0"/>
      <w:divBdr>
        <w:top w:val="none" w:sz="0" w:space="0" w:color="auto"/>
        <w:left w:val="none" w:sz="0" w:space="0" w:color="auto"/>
        <w:bottom w:val="none" w:sz="0" w:space="0" w:color="auto"/>
        <w:right w:val="none" w:sz="0" w:space="0" w:color="auto"/>
      </w:divBdr>
    </w:div>
    <w:div w:id="1977754451">
      <w:bodyDiv w:val="1"/>
      <w:marLeft w:val="0"/>
      <w:marRight w:val="0"/>
      <w:marTop w:val="0"/>
      <w:marBottom w:val="0"/>
      <w:divBdr>
        <w:top w:val="none" w:sz="0" w:space="0" w:color="auto"/>
        <w:left w:val="none" w:sz="0" w:space="0" w:color="auto"/>
        <w:bottom w:val="none" w:sz="0" w:space="0" w:color="auto"/>
        <w:right w:val="none" w:sz="0" w:space="0" w:color="auto"/>
      </w:divBdr>
    </w:div>
    <w:div w:id="2006593300">
      <w:bodyDiv w:val="1"/>
      <w:marLeft w:val="0"/>
      <w:marRight w:val="0"/>
      <w:marTop w:val="0"/>
      <w:marBottom w:val="0"/>
      <w:divBdr>
        <w:top w:val="none" w:sz="0" w:space="0" w:color="auto"/>
        <w:left w:val="none" w:sz="0" w:space="0" w:color="auto"/>
        <w:bottom w:val="none" w:sz="0" w:space="0" w:color="auto"/>
        <w:right w:val="none" w:sz="0" w:space="0" w:color="auto"/>
      </w:divBdr>
    </w:div>
    <w:div w:id="2011712010">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58897449">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094158508">
      <w:bodyDiv w:val="1"/>
      <w:marLeft w:val="0"/>
      <w:marRight w:val="0"/>
      <w:marTop w:val="0"/>
      <w:marBottom w:val="0"/>
      <w:divBdr>
        <w:top w:val="none" w:sz="0" w:space="0" w:color="auto"/>
        <w:left w:val="none" w:sz="0" w:space="0" w:color="auto"/>
        <w:bottom w:val="none" w:sz="0" w:space="0" w:color="auto"/>
        <w:right w:val="none" w:sz="0" w:space="0" w:color="auto"/>
      </w:divBdr>
    </w:div>
    <w:div w:id="2100328573">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88A93-AD3D-4022-9D1E-D14AC66A8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42</Pages>
  <Words>8395</Words>
  <Characters>46174</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18</cp:revision>
  <cp:lastPrinted>2022-06-24T21:56:00Z</cp:lastPrinted>
  <dcterms:created xsi:type="dcterms:W3CDTF">2022-06-27T18:05:00Z</dcterms:created>
  <dcterms:modified xsi:type="dcterms:W3CDTF">2022-06-27T19:00:00Z</dcterms:modified>
</cp:coreProperties>
</file>