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C8" w:rsidRPr="00692C10" w:rsidRDefault="001B164D" w:rsidP="00692C10">
      <w:pPr>
        <w:ind w:left="993"/>
        <w:jc w:val="center"/>
        <w:rPr>
          <w:rFonts w:ascii="Titillium Web" w:hAnsi="Titillium Web"/>
          <w:b/>
          <w:sz w:val="22"/>
          <w:lang w:val="es-MX"/>
        </w:rPr>
      </w:pPr>
      <w:bookmarkStart w:id="0" w:name="_GoBack"/>
      <w:bookmarkEnd w:id="0"/>
      <w:r>
        <w:rPr>
          <w:rFonts w:ascii="Titillium Web" w:hAnsi="Titillium Web"/>
          <w:b/>
          <w:sz w:val="22"/>
          <w:lang w:val="es-MX"/>
        </w:rPr>
        <w:t>MINUTA</w:t>
      </w:r>
    </w:p>
    <w:p w:rsidR="00692C10" w:rsidRPr="007715F7" w:rsidRDefault="00692C10" w:rsidP="00165752">
      <w:pPr>
        <w:jc w:val="center"/>
        <w:rPr>
          <w:rFonts w:ascii="Titillium Web" w:hAnsi="Titillium Web"/>
          <w:b/>
          <w:sz w:val="20"/>
          <w:lang w:val="es-MX"/>
        </w:rPr>
      </w:pPr>
      <w:r w:rsidRPr="007715F7">
        <w:rPr>
          <w:rFonts w:ascii="Titillium Web" w:hAnsi="Titillium Web"/>
          <w:b/>
          <w:sz w:val="20"/>
          <w:lang w:val="es-MX"/>
        </w:rPr>
        <w:t>COMITÉ TÉCNICO DEL ÁREA DE PROTECCIÓN HIDROLÓGICA DEL MUNICIPIO DE ZAPOPAN, JALISCO, BOSQUE EL NIXTICUIL-SAN ESTEBAN-EL DIENTE (BENSEDI)</w:t>
      </w:r>
    </w:p>
    <w:p w:rsidR="00692C10" w:rsidRPr="00692C10" w:rsidRDefault="00692C10" w:rsidP="00692C10">
      <w:pPr>
        <w:rPr>
          <w:rFonts w:ascii="Titillium Web" w:hAnsi="Titillium Web"/>
          <w:sz w:val="20"/>
          <w:lang w:val="es-MX"/>
        </w:rPr>
      </w:pPr>
    </w:p>
    <w:p w:rsidR="00692C10" w:rsidRDefault="00692C10" w:rsidP="00692C10">
      <w:pPr>
        <w:rPr>
          <w:rFonts w:ascii="Titillium Web" w:hAnsi="Titillium Web"/>
          <w:sz w:val="16"/>
          <w:lang w:val="es-MX"/>
        </w:rPr>
      </w:pPr>
    </w:p>
    <w:p w:rsidR="00692C10" w:rsidRDefault="00692C10" w:rsidP="00165752">
      <w:pPr>
        <w:tabs>
          <w:tab w:val="left" w:pos="1703"/>
        </w:tabs>
        <w:ind w:left="993"/>
        <w:jc w:val="both"/>
        <w:rPr>
          <w:rFonts w:ascii="Titillium Web" w:hAnsi="Titillium Web"/>
          <w:sz w:val="22"/>
          <w:lang w:val="es-MX"/>
        </w:rPr>
      </w:pPr>
      <w:r w:rsidRPr="00692C10">
        <w:rPr>
          <w:rFonts w:ascii="Titillium Web" w:hAnsi="Titillium Web"/>
          <w:sz w:val="22"/>
          <w:lang w:val="es-MX"/>
        </w:rPr>
        <w:t>En la ciudad de Zapopan, Jalisco, siendo las 16:00 dieciséis horas del día 13</w:t>
      </w:r>
      <w:r>
        <w:rPr>
          <w:rFonts w:ascii="Titillium Web" w:hAnsi="Titillium Web"/>
          <w:sz w:val="22"/>
          <w:lang w:val="es-MX"/>
        </w:rPr>
        <w:t xml:space="preserve"> trece</w:t>
      </w:r>
      <w:r w:rsidRPr="00692C10">
        <w:rPr>
          <w:rFonts w:ascii="Titillium Web" w:hAnsi="Titillium Web"/>
          <w:sz w:val="22"/>
          <w:lang w:val="es-MX"/>
        </w:rPr>
        <w:t xml:space="preserve"> de Mayo del 2019, estando reunidos</w:t>
      </w:r>
      <w:r w:rsidR="00165752">
        <w:rPr>
          <w:rFonts w:ascii="Titillium Web" w:hAnsi="Titillium Web"/>
          <w:sz w:val="22"/>
          <w:lang w:val="es-MX"/>
        </w:rPr>
        <w:t xml:space="preserve"> en la  Sala de J</w:t>
      </w:r>
      <w:r>
        <w:rPr>
          <w:rFonts w:ascii="Titillium Web" w:hAnsi="Titillium Web"/>
          <w:sz w:val="22"/>
          <w:lang w:val="es-MX"/>
        </w:rPr>
        <w:t xml:space="preserve">untas de la Unidad Administrativa “El Vergel”, ubicada en el tercer nivel del edificio </w:t>
      </w:r>
      <w:r w:rsidR="00165752">
        <w:rPr>
          <w:rFonts w:ascii="Titillium Web" w:hAnsi="Titillium Web"/>
          <w:sz w:val="22"/>
          <w:lang w:val="es-MX"/>
        </w:rPr>
        <w:t xml:space="preserve">identificado con el número #1566 de Avenida de los Robles, en la colonia Jardines del Vergel, de esta Municipalidad; se llevó a cabo la SEGUNDA SESIÓN ORDINARIA del Comité </w:t>
      </w:r>
      <w:r w:rsidR="001B164D">
        <w:rPr>
          <w:rFonts w:ascii="Titillium Web" w:hAnsi="Titillium Web"/>
          <w:sz w:val="22"/>
          <w:lang w:val="es-MX"/>
        </w:rPr>
        <w:t xml:space="preserve">Técnico del Área de Protección Hidrológica del Municipio de Zapopan, Jalisco, Bosque El Nixticuil – San Esteban – El Diente (BENSEDI). Convocatoria que se realizó de conformidad con el siguiente: </w:t>
      </w:r>
    </w:p>
    <w:p w:rsidR="001B164D" w:rsidRDefault="001B164D" w:rsidP="00165752">
      <w:pPr>
        <w:tabs>
          <w:tab w:val="left" w:pos="1703"/>
        </w:tabs>
        <w:ind w:left="993"/>
        <w:jc w:val="both"/>
        <w:rPr>
          <w:rFonts w:ascii="Titillium Web" w:hAnsi="Titillium Web"/>
          <w:sz w:val="22"/>
          <w:lang w:val="es-MX"/>
        </w:rPr>
      </w:pPr>
    </w:p>
    <w:p w:rsidR="001B164D" w:rsidRDefault="001B164D" w:rsidP="001B164D">
      <w:pPr>
        <w:tabs>
          <w:tab w:val="left" w:pos="1703"/>
        </w:tabs>
        <w:ind w:left="993"/>
        <w:jc w:val="center"/>
        <w:rPr>
          <w:rFonts w:ascii="Titillium Web" w:hAnsi="Titillium Web"/>
          <w:b/>
          <w:sz w:val="22"/>
          <w:lang w:val="es-MX"/>
        </w:rPr>
      </w:pPr>
      <w:r w:rsidRPr="00427EC3">
        <w:rPr>
          <w:rFonts w:ascii="Titillium Web" w:hAnsi="Titillium Web"/>
          <w:b/>
          <w:sz w:val="22"/>
          <w:lang w:val="es-MX"/>
        </w:rPr>
        <w:t>ORDEN DEL DÍA</w:t>
      </w:r>
      <w:r>
        <w:rPr>
          <w:rFonts w:ascii="Titillium Web" w:hAnsi="Titillium Web"/>
          <w:b/>
          <w:sz w:val="22"/>
          <w:lang w:val="es-MX"/>
        </w:rPr>
        <w:t xml:space="preserve"> </w:t>
      </w:r>
    </w:p>
    <w:p w:rsidR="001B164D" w:rsidRDefault="001B164D" w:rsidP="001B164D">
      <w:pPr>
        <w:tabs>
          <w:tab w:val="left" w:pos="1703"/>
        </w:tabs>
        <w:ind w:left="993"/>
        <w:jc w:val="center"/>
        <w:rPr>
          <w:rFonts w:ascii="Titillium Web" w:hAnsi="Titillium Web"/>
          <w:b/>
          <w:sz w:val="22"/>
          <w:lang w:val="es-MX"/>
        </w:rPr>
      </w:pPr>
    </w:p>
    <w:p w:rsidR="001B164D" w:rsidRDefault="001B164D" w:rsidP="001B164D">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Bienvenida. </w:t>
      </w:r>
    </w:p>
    <w:p w:rsidR="001B164D" w:rsidRDefault="001B164D" w:rsidP="001B164D">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Lista de asistencia. </w:t>
      </w:r>
    </w:p>
    <w:p w:rsidR="001B164D" w:rsidRDefault="001B164D" w:rsidP="001B164D">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Declaratoria del quorum legal. </w:t>
      </w:r>
    </w:p>
    <w:p w:rsidR="001B164D" w:rsidRDefault="001B164D" w:rsidP="001B164D">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Lectura y aprobación del orden del día. </w:t>
      </w:r>
    </w:p>
    <w:p w:rsidR="001B164D" w:rsidRDefault="001B164D" w:rsidP="001B164D">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Lectura y aprobación del acta del Comité de la sesión  de instalación. </w:t>
      </w:r>
    </w:p>
    <w:p w:rsidR="001B164D" w:rsidRDefault="001B164D" w:rsidP="001B164D">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Resumen de actividades realizadas. </w:t>
      </w:r>
    </w:p>
    <w:p w:rsidR="001B164D" w:rsidRDefault="00741EF2" w:rsidP="001B164D">
      <w:pPr>
        <w:pStyle w:val="Prrafodelista"/>
        <w:numPr>
          <w:ilvl w:val="1"/>
          <w:numId w:val="1"/>
        </w:numPr>
        <w:tabs>
          <w:tab w:val="left" w:pos="1703"/>
        </w:tabs>
        <w:rPr>
          <w:rFonts w:ascii="Titillium Web" w:hAnsi="Titillium Web"/>
          <w:sz w:val="22"/>
          <w:lang w:val="es-MX"/>
        </w:rPr>
      </w:pPr>
      <w:r>
        <w:rPr>
          <w:rFonts w:ascii="Titillium Web" w:hAnsi="Titillium Web"/>
          <w:sz w:val="22"/>
          <w:lang w:val="es-MX"/>
        </w:rPr>
        <w:t xml:space="preserve">Limpieza y prevención. </w:t>
      </w:r>
    </w:p>
    <w:p w:rsidR="00741EF2" w:rsidRDefault="00741EF2" w:rsidP="001B164D">
      <w:pPr>
        <w:pStyle w:val="Prrafodelista"/>
        <w:numPr>
          <w:ilvl w:val="1"/>
          <w:numId w:val="1"/>
        </w:numPr>
        <w:tabs>
          <w:tab w:val="left" w:pos="1703"/>
        </w:tabs>
        <w:rPr>
          <w:rFonts w:ascii="Titillium Web" w:hAnsi="Titillium Web"/>
          <w:sz w:val="22"/>
          <w:lang w:val="es-MX"/>
        </w:rPr>
      </w:pPr>
      <w:r>
        <w:rPr>
          <w:rFonts w:ascii="Titillium Web" w:hAnsi="Titillium Web"/>
          <w:sz w:val="22"/>
          <w:lang w:val="es-MX"/>
        </w:rPr>
        <w:t xml:space="preserve">Incendios. </w:t>
      </w:r>
    </w:p>
    <w:p w:rsidR="00741EF2" w:rsidRDefault="00741EF2" w:rsidP="00741EF2">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Proyecto de regulación y restauración en el Diente. </w:t>
      </w:r>
    </w:p>
    <w:p w:rsidR="00741EF2" w:rsidRDefault="00741EF2" w:rsidP="00741EF2">
      <w:pPr>
        <w:pStyle w:val="Prrafodelista"/>
        <w:numPr>
          <w:ilvl w:val="1"/>
          <w:numId w:val="1"/>
        </w:numPr>
        <w:tabs>
          <w:tab w:val="left" w:pos="1703"/>
        </w:tabs>
        <w:rPr>
          <w:rFonts w:ascii="Titillium Web" w:hAnsi="Titillium Web"/>
          <w:sz w:val="22"/>
          <w:lang w:val="es-MX"/>
        </w:rPr>
      </w:pPr>
      <w:r>
        <w:rPr>
          <w:rFonts w:ascii="Titillium Web" w:hAnsi="Titillium Web"/>
          <w:sz w:val="22"/>
          <w:lang w:val="es-MX"/>
        </w:rPr>
        <w:t xml:space="preserve">Regulación de acceso, estacionamiento y señalética. </w:t>
      </w:r>
    </w:p>
    <w:p w:rsidR="00741EF2" w:rsidRDefault="00741EF2" w:rsidP="00741EF2">
      <w:pPr>
        <w:pStyle w:val="Prrafodelista"/>
        <w:numPr>
          <w:ilvl w:val="1"/>
          <w:numId w:val="1"/>
        </w:numPr>
        <w:tabs>
          <w:tab w:val="left" w:pos="1703"/>
        </w:tabs>
        <w:rPr>
          <w:rFonts w:ascii="Titillium Web" w:hAnsi="Titillium Web"/>
          <w:sz w:val="22"/>
          <w:lang w:val="es-MX"/>
        </w:rPr>
      </w:pPr>
      <w:r>
        <w:rPr>
          <w:rFonts w:ascii="Titillium Web" w:hAnsi="Titillium Web"/>
          <w:sz w:val="22"/>
          <w:lang w:val="es-MX"/>
        </w:rPr>
        <w:t xml:space="preserve">Programa de restauración de suelo y reforestación. </w:t>
      </w:r>
    </w:p>
    <w:p w:rsidR="00741EF2" w:rsidRDefault="00741EF2" w:rsidP="00741EF2">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Proyecto de regulación y restauración en Bosque El Nixticuil. </w:t>
      </w:r>
    </w:p>
    <w:p w:rsidR="00741EF2" w:rsidRDefault="00741EF2" w:rsidP="00741EF2">
      <w:pPr>
        <w:pStyle w:val="Prrafodelista"/>
        <w:numPr>
          <w:ilvl w:val="1"/>
          <w:numId w:val="1"/>
        </w:numPr>
        <w:tabs>
          <w:tab w:val="left" w:pos="1703"/>
        </w:tabs>
        <w:rPr>
          <w:rFonts w:ascii="Titillium Web" w:hAnsi="Titillium Web"/>
          <w:sz w:val="22"/>
          <w:lang w:val="es-MX"/>
        </w:rPr>
      </w:pPr>
      <w:r>
        <w:rPr>
          <w:rFonts w:ascii="Titillium Web" w:hAnsi="Titillium Web"/>
          <w:sz w:val="22"/>
          <w:lang w:val="es-MX"/>
        </w:rPr>
        <w:t>Rehabilitación de camino</w:t>
      </w:r>
      <w:r w:rsidR="00472EAF">
        <w:rPr>
          <w:rFonts w:ascii="Titillium Web" w:hAnsi="Titillium Web"/>
          <w:sz w:val="22"/>
          <w:lang w:val="es-MX"/>
        </w:rPr>
        <w:t>s</w:t>
      </w:r>
      <w:r>
        <w:rPr>
          <w:rFonts w:ascii="Titillium Web" w:hAnsi="Titillium Web"/>
          <w:sz w:val="22"/>
          <w:lang w:val="es-MX"/>
        </w:rPr>
        <w:t xml:space="preserve">. </w:t>
      </w:r>
    </w:p>
    <w:p w:rsidR="00741EF2" w:rsidRDefault="00741EF2" w:rsidP="00741EF2">
      <w:pPr>
        <w:pStyle w:val="Prrafodelista"/>
        <w:numPr>
          <w:ilvl w:val="1"/>
          <w:numId w:val="1"/>
        </w:numPr>
        <w:tabs>
          <w:tab w:val="left" w:pos="1703"/>
        </w:tabs>
        <w:rPr>
          <w:rFonts w:ascii="Titillium Web" w:hAnsi="Titillium Web"/>
          <w:sz w:val="22"/>
          <w:lang w:val="es-MX"/>
        </w:rPr>
      </w:pPr>
      <w:r>
        <w:rPr>
          <w:rFonts w:ascii="Titillium Web" w:hAnsi="Titillium Web"/>
          <w:sz w:val="22"/>
          <w:lang w:val="es-MX"/>
        </w:rPr>
        <w:t xml:space="preserve">Programa de restauración de suelo y reforestación. </w:t>
      </w:r>
    </w:p>
    <w:p w:rsidR="00741EF2" w:rsidRDefault="00741EF2" w:rsidP="00741EF2">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Análisis  de propuesta de ubicación de torre de vigilancia para el BENSEDI.</w:t>
      </w:r>
    </w:p>
    <w:p w:rsidR="00741EF2" w:rsidRDefault="00741EF2" w:rsidP="00741EF2">
      <w:pPr>
        <w:pStyle w:val="Prrafodelista"/>
        <w:numPr>
          <w:ilvl w:val="0"/>
          <w:numId w:val="1"/>
        </w:numPr>
        <w:tabs>
          <w:tab w:val="left" w:pos="1703"/>
        </w:tabs>
        <w:rPr>
          <w:rFonts w:ascii="Titillium Web" w:hAnsi="Titillium Web"/>
          <w:sz w:val="22"/>
          <w:lang w:val="es-MX"/>
        </w:rPr>
      </w:pPr>
      <w:r>
        <w:rPr>
          <w:rFonts w:ascii="Titillium Web" w:hAnsi="Titillium Web"/>
          <w:sz w:val="22"/>
          <w:lang w:val="es-MX"/>
        </w:rPr>
        <w:t xml:space="preserve">Asuntos varios. </w:t>
      </w:r>
    </w:p>
    <w:p w:rsidR="00741EF2" w:rsidRPr="00427EC3" w:rsidRDefault="00741EF2" w:rsidP="00741EF2">
      <w:pPr>
        <w:pStyle w:val="Prrafodelista"/>
        <w:numPr>
          <w:ilvl w:val="0"/>
          <w:numId w:val="1"/>
        </w:numPr>
        <w:tabs>
          <w:tab w:val="left" w:pos="1703"/>
        </w:tabs>
        <w:rPr>
          <w:rFonts w:ascii="Titillium Web" w:hAnsi="Titillium Web"/>
          <w:sz w:val="22"/>
          <w:lang w:val="es-MX"/>
        </w:rPr>
      </w:pPr>
      <w:r w:rsidRPr="00427EC3">
        <w:rPr>
          <w:rFonts w:ascii="Titillium Web" w:hAnsi="Titillium Web"/>
          <w:sz w:val="22"/>
          <w:lang w:val="es-MX"/>
        </w:rPr>
        <w:t>Acuerdos</w:t>
      </w:r>
      <w:r w:rsidR="00FA54D4" w:rsidRPr="00427EC3">
        <w:rPr>
          <w:rFonts w:ascii="Titillium Web" w:hAnsi="Titillium Web"/>
          <w:sz w:val="22"/>
          <w:lang w:val="es-MX"/>
        </w:rPr>
        <w:t>.</w:t>
      </w:r>
    </w:p>
    <w:p w:rsidR="00741EF2" w:rsidRPr="00427EC3" w:rsidRDefault="00FA54D4" w:rsidP="00741EF2">
      <w:pPr>
        <w:pStyle w:val="Prrafodelista"/>
        <w:numPr>
          <w:ilvl w:val="0"/>
          <w:numId w:val="1"/>
        </w:numPr>
        <w:tabs>
          <w:tab w:val="left" w:pos="1703"/>
        </w:tabs>
        <w:rPr>
          <w:rFonts w:ascii="Titillium Web" w:hAnsi="Titillium Web"/>
          <w:sz w:val="22"/>
          <w:lang w:val="es-MX"/>
        </w:rPr>
      </w:pPr>
      <w:r w:rsidRPr="00427EC3">
        <w:rPr>
          <w:rFonts w:ascii="Titillium Web" w:hAnsi="Titillium Web"/>
          <w:sz w:val="22"/>
          <w:lang w:val="es-MX"/>
        </w:rPr>
        <w:t>Clausura.</w:t>
      </w:r>
    </w:p>
    <w:p w:rsidR="00741EF2" w:rsidRDefault="00741EF2" w:rsidP="00741EF2">
      <w:pPr>
        <w:tabs>
          <w:tab w:val="left" w:pos="1703"/>
        </w:tabs>
        <w:rPr>
          <w:rFonts w:ascii="Titillium Web" w:hAnsi="Titillium Web"/>
          <w:sz w:val="22"/>
          <w:lang w:val="es-MX"/>
        </w:rPr>
      </w:pPr>
    </w:p>
    <w:p w:rsidR="00741EF2" w:rsidRDefault="00741EF2" w:rsidP="00741EF2">
      <w:pPr>
        <w:tabs>
          <w:tab w:val="left" w:pos="1703"/>
        </w:tabs>
        <w:jc w:val="center"/>
        <w:rPr>
          <w:rFonts w:ascii="Titillium Web" w:hAnsi="Titillium Web"/>
          <w:b/>
          <w:sz w:val="22"/>
          <w:lang w:val="es-MX"/>
        </w:rPr>
      </w:pPr>
    </w:p>
    <w:p w:rsidR="00741EF2" w:rsidRDefault="00741EF2" w:rsidP="00741EF2">
      <w:pPr>
        <w:tabs>
          <w:tab w:val="left" w:pos="1703"/>
        </w:tabs>
        <w:jc w:val="center"/>
        <w:rPr>
          <w:rFonts w:ascii="Titillium Web" w:hAnsi="Titillium Web"/>
          <w:b/>
          <w:sz w:val="22"/>
          <w:lang w:val="es-MX"/>
        </w:rPr>
      </w:pPr>
    </w:p>
    <w:p w:rsidR="00741EF2" w:rsidRDefault="00741EF2" w:rsidP="00741EF2">
      <w:pPr>
        <w:tabs>
          <w:tab w:val="left" w:pos="1703"/>
        </w:tabs>
        <w:jc w:val="center"/>
        <w:rPr>
          <w:rFonts w:ascii="Titillium Web" w:hAnsi="Titillium Web"/>
          <w:b/>
          <w:sz w:val="22"/>
          <w:lang w:val="es-MX"/>
        </w:rPr>
      </w:pPr>
      <w:r w:rsidRPr="00741EF2">
        <w:rPr>
          <w:rFonts w:ascii="Titillium Web" w:hAnsi="Titillium Web"/>
          <w:b/>
          <w:sz w:val="22"/>
          <w:lang w:val="es-MX"/>
        </w:rPr>
        <w:t xml:space="preserve">DESARROLLO DE LA SESIÓN. </w:t>
      </w:r>
    </w:p>
    <w:p w:rsidR="00A474ED" w:rsidRDefault="00A474ED" w:rsidP="004C2B9C">
      <w:pPr>
        <w:tabs>
          <w:tab w:val="left" w:pos="1703"/>
        </w:tabs>
        <w:rPr>
          <w:rFonts w:ascii="Titillium Web" w:hAnsi="Titillium Web"/>
          <w:b/>
          <w:sz w:val="22"/>
          <w:lang w:val="es-MX"/>
        </w:rPr>
      </w:pPr>
    </w:p>
    <w:p w:rsidR="00741EF2" w:rsidRPr="00342610" w:rsidRDefault="00741EF2" w:rsidP="00342610">
      <w:pPr>
        <w:tabs>
          <w:tab w:val="left" w:pos="1703"/>
        </w:tabs>
        <w:ind w:left="708"/>
        <w:jc w:val="both"/>
        <w:rPr>
          <w:rFonts w:ascii="Titillium Web" w:hAnsi="Titillium Web"/>
          <w:sz w:val="22"/>
          <w:lang w:val="es-MX"/>
        </w:rPr>
      </w:pPr>
      <w:r w:rsidRPr="00791433">
        <w:rPr>
          <w:rFonts w:ascii="Titillium Web" w:hAnsi="Titillium Web"/>
          <w:b/>
          <w:sz w:val="22"/>
          <w:lang w:val="es-MX"/>
        </w:rPr>
        <w:t xml:space="preserve">Punto </w:t>
      </w:r>
      <w:r w:rsidR="004C2B9C" w:rsidRPr="00791433">
        <w:rPr>
          <w:rFonts w:ascii="Titillium Web" w:hAnsi="Titillium Web"/>
          <w:b/>
          <w:sz w:val="22"/>
          <w:lang w:val="es-MX"/>
        </w:rPr>
        <w:t xml:space="preserve">1.- </w:t>
      </w:r>
      <w:r w:rsidR="00A474ED" w:rsidRPr="00791433">
        <w:rPr>
          <w:rFonts w:ascii="Titillium Web" w:hAnsi="Titillium Web"/>
          <w:b/>
          <w:sz w:val="22"/>
          <w:lang w:val="es-MX"/>
        </w:rPr>
        <w:t xml:space="preserve"> Bienvenida.</w:t>
      </w:r>
      <w:r w:rsidR="00342610" w:rsidRPr="00791433">
        <w:rPr>
          <w:rFonts w:ascii="Titillium Web" w:hAnsi="Titillium Web"/>
          <w:b/>
          <w:sz w:val="22"/>
          <w:lang w:val="es-MX"/>
        </w:rPr>
        <w:t>-</w:t>
      </w:r>
      <w:r w:rsidR="00342610">
        <w:rPr>
          <w:rFonts w:ascii="Titillium Web" w:hAnsi="Titillium Web"/>
          <w:b/>
          <w:sz w:val="22"/>
          <w:lang w:val="es-MX"/>
        </w:rPr>
        <w:t xml:space="preserve"> </w:t>
      </w:r>
      <w:r w:rsidR="00342610">
        <w:rPr>
          <w:rFonts w:ascii="Titillium Web" w:hAnsi="Titillium Web"/>
          <w:sz w:val="22"/>
          <w:lang w:val="es-MX"/>
        </w:rPr>
        <w:t xml:space="preserve">El Ing. Juan Luis Sube Ramírez, Director de Medio Ambiente en su carácter de Secretario Técnico del Comité, toma la palabra </w:t>
      </w:r>
      <w:r w:rsidR="00472EAF">
        <w:rPr>
          <w:rFonts w:ascii="Titillium Web" w:hAnsi="Titillium Web"/>
          <w:sz w:val="22"/>
          <w:lang w:val="es-MX"/>
        </w:rPr>
        <w:t xml:space="preserve"> y da la bienvenida general a los representantes del Comité</w:t>
      </w:r>
      <w:r w:rsidR="00601607">
        <w:rPr>
          <w:rFonts w:ascii="Titillium Web" w:hAnsi="Titillium Web"/>
          <w:sz w:val="22"/>
          <w:lang w:val="es-MX"/>
        </w:rPr>
        <w:t xml:space="preserve"> Técnico</w:t>
      </w:r>
      <w:r w:rsidR="00472EAF">
        <w:rPr>
          <w:rFonts w:ascii="Titillium Web" w:hAnsi="Titillium Web"/>
          <w:sz w:val="22"/>
          <w:lang w:val="es-MX"/>
        </w:rPr>
        <w:t xml:space="preserve"> del Área Natural Protegida BENSEDI. </w:t>
      </w:r>
    </w:p>
    <w:p w:rsidR="008F1B2F" w:rsidRDefault="008F1B2F" w:rsidP="00A474ED">
      <w:pPr>
        <w:tabs>
          <w:tab w:val="left" w:pos="1703"/>
        </w:tabs>
        <w:jc w:val="both"/>
        <w:rPr>
          <w:rFonts w:ascii="Titillium Web" w:hAnsi="Titillium Web"/>
          <w:b/>
          <w:sz w:val="22"/>
          <w:lang w:val="es-MX"/>
        </w:rPr>
      </w:pPr>
    </w:p>
    <w:p w:rsidR="00A474ED" w:rsidRDefault="008F1B2F" w:rsidP="008F1B2F">
      <w:pPr>
        <w:tabs>
          <w:tab w:val="left" w:pos="1703"/>
        </w:tabs>
        <w:ind w:left="708"/>
        <w:jc w:val="both"/>
        <w:rPr>
          <w:rFonts w:ascii="Titillium Web" w:hAnsi="Titillium Web"/>
          <w:sz w:val="22"/>
          <w:lang w:val="es-MX"/>
        </w:rPr>
      </w:pPr>
      <w:r>
        <w:rPr>
          <w:rFonts w:ascii="Titillium Web" w:hAnsi="Titillium Web"/>
          <w:b/>
          <w:sz w:val="22"/>
          <w:lang w:val="es-MX"/>
        </w:rPr>
        <w:lastRenderedPageBreak/>
        <w:t xml:space="preserve">Punto 2.- Lista de asistencia.- </w:t>
      </w:r>
      <w:r>
        <w:rPr>
          <w:rFonts w:ascii="Titillium Web" w:hAnsi="Titillium Web"/>
          <w:sz w:val="22"/>
          <w:lang w:val="es-MX"/>
        </w:rPr>
        <w:t xml:space="preserve">El </w:t>
      </w:r>
      <w:r w:rsidRPr="00B81FAE">
        <w:rPr>
          <w:rFonts w:ascii="Titillium Web" w:hAnsi="Titillium Web"/>
          <w:sz w:val="22"/>
          <w:lang w:val="es-MX"/>
        </w:rPr>
        <w:t>Secretario Técnico</w:t>
      </w:r>
      <w:r>
        <w:rPr>
          <w:rFonts w:ascii="Titillium Web" w:hAnsi="Titillium Web"/>
          <w:sz w:val="22"/>
          <w:lang w:val="es-MX"/>
        </w:rPr>
        <w:t xml:space="preserve"> el Ing. Juan Luis Sube Ramírez, Director de Medio Ambiente, da a conocer a los integrantes del comité y toma</w:t>
      </w:r>
      <w:r w:rsidR="009F79E7">
        <w:rPr>
          <w:rFonts w:ascii="Titillium Web" w:hAnsi="Titillium Web"/>
          <w:sz w:val="22"/>
          <w:lang w:val="es-MX"/>
        </w:rPr>
        <w:t xml:space="preserve"> de asistencia para constancia.</w:t>
      </w:r>
    </w:p>
    <w:p w:rsidR="009F79E7" w:rsidRDefault="009F79E7" w:rsidP="008F1B2F">
      <w:pPr>
        <w:tabs>
          <w:tab w:val="left" w:pos="1703"/>
        </w:tabs>
        <w:ind w:left="708"/>
        <w:jc w:val="both"/>
        <w:rPr>
          <w:rFonts w:ascii="Titillium Web" w:hAnsi="Titillium Web"/>
          <w:b/>
          <w:sz w:val="22"/>
          <w:lang w:val="es-MX"/>
        </w:rPr>
      </w:pPr>
    </w:p>
    <w:p w:rsidR="00197FD2" w:rsidRPr="009F79E7" w:rsidRDefault="009042A1" w:rsidP="009F79E7">
      <w:pPr>
        <w:pStyle w:val="Prrafodelista"/>
        <w:numPr>
          <w:ilvl w:val="0"/>
          <w:numId w:val="6"/>
        </w:numPr>
        <w:tabs>
          <w:tab w:val="left" w:pos="1703"/>
        </w:tabs>
        <w:jc w:val="both"/>
        <w:rPr>
          <w:rFonts w:ascii="Titillium Web" w:hAnsi="Titillium Web"/>
          <w:sz w:val="22"/>
          <w:lang w:val="es-MX"/>
        </w:rPr>
      </w:pPr>
      <w:r w:rsidRPr="009F79E7">
        <w:rPr>
          <w:rFonts w:ascii="Titillium Web" w:hAnsi="Titillium Web"/>
          <w:sz w:val="22"/>
        </w:rPr>
        <w:t xml:space="preserve">Lic. Patricia Fregoso </w:t>
      </w:r>
      <w:r w:rsidR="00180F03">
        <w:rPr>
          <w:rFonts w:ascii="Titillium Web" w:hAnsi="Titillium Web"/>
          <w:sz w:val="22"/>
        </w:rPr>
        <w:t xml:space="preserve">Cruz.- </w:t>
      </w:r>
      <w:r w:rsidRPr="009F79E7">
        <w:rPr>
          <w:rFonts w:ascii="Titillium Web" w:hAnsi="Titillium Web"/>
          <w:sz w:val="22"/>
        </w:rPr>
        <w:t>Presidenta del Comité Técnico BENSEDI</w:t>
      </w:r>
      <w:r w:rsidR="00D07B9E">
        <w:rPr>
          <w:rFonts w:ascii="Titillium Web" w:hAnsi="Titillium Web"/>
          <w:sz w:val="22"/>
        </w:rPr>
        <w:t xml:space="preserve"> a través de su representante</w:t>
      </w:r>
      <w:r w:rsidR="00472EAF">
        <w:rPr>
          <w:rFonts w:ascii="Titillium Web" w:hAnsi="Titillium Web"/>
          <w:sz w:val="22"/>
        </w:rPr>
        <w:t xml:space="preserve"> </w:t>
      </w:r>
      <w:r w:rsidR="00472EAF" w:rsidRPr="004E53A1">
        <w:rPr>
          <w:rFonts w:ascii="Titillium Web" w:hAnsi="Titillium Web"/>
          <w:sz w:val="22"/>
        </w:rPr>
        <w:t>Lic. Miguel</w:t>
      </w:r>
      <w:r w:rsidR="004E53A1">
        <w:rPr>
          <w:rFonts w:ascii="Titillium Web" w:hAnsi="Titillium Web"/>
          <w:sz w:val="22"/>
        </w:rPr>
        <w:t xml:space="preserve"> Arturo </w:t>
      </w:r>
      <w:r w:rsidR="00472EAF" w:rsidRPr="004E53A1">
        <w:rPr>
          <w:rFonts w:ascii="Titillium Web" w:hAnsi="Titillium Web"/>
          <w:sz w:val="22"/>
        </w:rPr>
        <w:t xml:space="preserve"> Vázquez</w:t>
      </w:r>
      <w:r w:rsidR="004E53A1">
        <w:rPr>
          <w:rFonts w:ascii="Titillium Web" w:hAnsi="Titillium Web"/>
          <w:sz w:val="22"/>
        </w:rPr>
        <w:t xml:space="preserve"> Aguilar</w:t>
      </w:r>
      <w:r w:rsidR="00D07B9E">
        <w:rPr>
          <w:rFonts w:ascii="Titillium Web" w:hAnsi="Titillium Web"/>
          <w:sz w:val="22"/>
        </w:rPr>
        <w:t>.-</w:t>
      </w:r>
      <w:r w:rsidR="00620B04">
        <w:rPr>
          <w:rFonts w:ascii="Titillium Web" w:hAnsi="Titillium Web"/>
          <w:sz w:val="22"/>
        </w:rPr>
        <w:t xml:space="preserve"> </w:t>
      </w:r>
      <w:r w:rsidR="00D07B9E">
        <w:rPr>
          <w:rFonts w:ascii="Titillium Web" w:hAnsi="Titillium Web"/>
          <w:sz w:val="22"/>
        </w:rPr>
        <w:t xml:space="preserve"> </w:t>
      </w:r>
      <w:r w:rsidR="00D07B9E">
        <w:rPr>
          <w:rFonts w:ascii="Titillium Web" w:hAnsi="Titillium Web"/>
          <w:b/>
          <w:sz w:val="22"/>
        </w:rPr>
        <w:t>Presente.</w:t>
      </w:r>
    </w:p>
    <w:p w:rsidR="00197FD2" w:rsidRPr="009F79E7" w:rsidRDefault="009042A1" w:rsidP="009F79E7">
      <w:pPr>
        <w:pStyle w:val="Prrafodelista"/>
        <w:numPr>
          <w:ilvl w:val="0"/>
          <w:numId w:val="6"/>
        </w:numPr>
        <w:tabs>
          <w:tab w:val="left" w:pos="1703"/>
        </w:tabs>
        <w:jc w:val="both"/>
        <w:rPr>
          <w:rFonts w:ascii="Titillium Web" w:hAnsi="Titillium Web"/>
          <w:sz w:val="22"/>
          <w:lang w:val="es-MX"/>
        </w:rPr>
      </w:pPr>
      <w:r w:rsidRPr="009F79E7">
        <w:rPr>
          <w:rFonts w:ascii="Titillium Web" w:hAnsi="Titillium Web"/>
          <w:sz w:val="22"/>
        </w:rPr>
        <w:t>Ing. Juan Luis S</w:t>
      </w:r>
      <w:r w:rsidR="00180F03">
        <w:rPr>
          <w:rFonts w:ascii="Titillium Web" w:hAnsi="Titillium Web"/>
          <w:sz w:val="22"/>
        </w:rPr>
        <w:t xml:space="preserve">ube Ramírez.- </w:t>
      </w:r>
      <w:r w:rsidR="00D07B9E">
        <w:rPr>
          <w:rFonts w:ascii="Titillium Web" w:hAnsi="Titillium Web"/>
          <w:sz w:val="22"/>
        </w:rPr>
        <w:t>Secretario Técnico</w:t>
      </w:r>
      <w:r w:rsidR="00180F03">
        <w:rPr>
          <w:rFonts w:ascii="Titillium Web" w:hAnsi="Titillium Web"/>
          <w:sz w:val="22"/>
        </w:rPr>
        <w:t xml:space="preserve"> del ANP BENSEDI</w:t>
      </w:r>
      <w:r w:rsidR="00D07B9E">
        <w:rPr>
          <w:rFonts w:ascii="Titillium Web" w:hAnsi="Titillium Web"/>
          <w:sz w:val="22"/>
        </w:rPr>
        <w:t xml:space="preserve">.- </w:t>
      </w:r>
      <w:r w:rsidR="00D07B9E">
        <w:rPr>
          <w:rFonts w:ascii="Titillium Web" w:hAnsi="Titillium Web"/>
          <w:b/>
          <w:sz w:val="22"/>
        </w:rPr>
        <w:t xml:space="preserve">Presente. </w:t>
      </w:r>
    </w:p>
    <w:p w:rsidR="00197FD2" w:rsidRPr="00D07B9E" w:rsidRDefault="000B773E" w:rsidP="009F79E7">
      <w:pPr>
        <w:pStyle w:val="Prrafodelista"/>
        <w:numPr>
          <w:ilvl w:val="0"/>
          <w:numId w:val="6"/>
        </w:numPr>
        <w:tabs>
          <w:tab w:val="left" w:pos="1703"/>
        </w:tabs>
        <w:jc w:val="both"/>
        <w:rPr>
          <w:rFonts w:ascii="Titillium Web" w:hAnsi="Titillium Web"/>
          <w:sz w:val="22"/>
          <w:lang w:val="es-MX"/>
        </w:rPr>
      </w:pPr>
      <w:r>
        <w:rPr>
          <w:rFonts w:ascii="Titillium Web" w:hAnsi="Titillium Web"/>
          <w:sz w:val="22"/>
        </w:rPr>
        <w:t>Lic</w:t>
      </w:r>
      <w:r w:rsidR="009042A1" w:rsidRPr="009F79E7">
        <w:rPr>
          <w:rFonts w:ascii="Titillium Web" w:hAnsi="Titillium Web"/>
          <w:sz w:val="22"/>
        </w:rPr>
        <w:t>. José Hiram Torres Salcedo, Regidor Presidente De La Comisión De Ecología</w:t>
      </w:r>
      <w:r w:rsidR="00180F03">
        <w:rPr>
          <w:rFonts w:ascii="Titillium Web" w:hAnsi="Titillium Web"/>
          <w:sz w:val="22"/>
        </w:rPr>
        <w:t>.-</w:t>
      </w:r>
      <w:r w:rsidR="00D07B9E">
        <w:rPr>
          <w:rFonts w:ascii="Titillium Web" w:hAnsi="Titillium Web"/>
          <w:sz w:val="22"/>
        </w:rPr>
        <w:t xml:space="preserve"> </w:t>
      </w:r>
      <w:r w:rsidR="00D07B9E">
        <w:rPr>
          <w:rFonts w:ascii="Titillium Web" w:hAnsi="Titillium Web"/>
          <w:b/>
          <w:sz w:val="22"/>
        </w:rPr>
        <w:t xml:space="preserve">Presente. </w:t>
      </w:r>
    </w:p>
    <w:p w:rsidR="009F79E7" w:rsidRPr="009F79E7" w:rsidRDefault="00180F03" w:rsidP="009F79E7">
      <w:pPr>
        <w:pStyle w:val="Prrafodelista"/>
        <w:numPr>
          <w:ilvl w:val="0"/>
          <w:numId w:val="6"/>
        </w:numPr>
        <w:tabs>
          <w:tab w:val="left" w:pos="1703"/>
        </w:tabs>
        <w:jc w:val="both"/>
        <w:rPr>
          <w:rFonts w:ascii="Titillium Web" w:hAnsi="Titillium Web"/>
          <w:sz w:val="22"/>
          <w:lang w:val="es-MX"/>
        </w:rPr>
      </w:pPr>
      <w:r>
        <w:rPr>
          <w:rFonts w:ascii="Titillium Web" w:hAnsi="Titillium Web"/>
          <w:sz w:val="22"/>
        </w:rPr>
        <w:t xml:space="preserve">Bióloga </w:t>
      </w:r>
      <w:r w:rsidR="009042A1" w:rsidRPr="009F79E7">
        <w:rPr>
          <w:rFonts w:ascii="Titillium Web" w:hAnsi="Titillium Web"/>
          <w:sz w:val="22"/>
        </w:rPr>
        <w:t>Martha Patricia Gutiérrez De La Garma, Encargada De Despacho Procuraduría Federal De Protección al Ambiente (PROFEPA) Jalisco</w:t>
      </w:r>
      <w:r w:rsidR="00FA54D4">
        <w:rPr>
          <w:rFonts w:ascii="Titillium Web" w:hAnsi="Titillium Web"/>
          <w:sz w:val="22"/>
        </w:rPr>
        <w:t>.-</w:t>
      </w:r>
      <w:r w:rsidR="00D07B9E">
        <w:rPr>
          <w:rFonts w:ascii="Titillium Web" w:hAnsi="Titillium Web"/>
          <w:sz w:val="22"/>
        </w:rPr>
        <w:t xml:space="preserve"> </w:t>
      </w:r>
      <w:r w:rsidR="00D07B9E">
        <w:rPr>
          <w:rFonts w:ascii="Titillium Web" w:hAnsi="Titillium Web"/>
          <w:b/>
          <w:sz w:val="22"/>
        </w:rPr>
        <w:t xml:space="preserve">No asistió. </w:t>
      </w:r>
    </w:p>
    <w:p w:rsidR="00197FD2" w:rsidRPr="009F79E7" w:rsidRDefault="00180F03" w:rsidP="009F79E7">
      <w:pPr>
        <w:pStyle w:val="Prrafodelista"/>
        <w:numPr>
          <w:ilvl w:val="0"/>
          <w:numId w:val="6"/>
        </w:numPr>
        <w:tabs>
          <w:tab w:val="left" w:pos="1703"/>
        </w:tabs>
        <w:jc w:val="both"/>
        <w:rPr>
          <w:rFonts w:ascii="Titillium Web" w:hAnsi="Titillium Web"/>
          <w:sz w:val="22"/>
          <w:lang w:val="es-MX"/>
        </w:rPr>
      </w:pPr>
      <w:r>
        <w:rPr>
          <w:rFonts w:ascii="Titillium Web" w:hAnsi="Titillium Web"/>
          <w:sz w:val="22"/>
        </w:rPr>
        <w:t>Mtro. Sergio Graf Montero.- Secretario de Medio Ambiente y Desarrollo Territorial, a través de su representante Ing.</w:t>
      </w:r>
      <w:r w:rsidR="00FA54D4" w:rsidRPr="004E53A1">
        <w:rPr>
          <w:rFonts w:ascii="Titillium Web" w:hAnsi="Titillium Web"/>
          <w:sz w:val="22"/>
        </w:rPr>
        <w:t xml:space="preserve"> </w:t>
      </w:r>
      <w:r w:rsidR="009042A1" w:rsidRPr="004E53A1">
        <w:rPr>
          <w:rFonts w:ascii="Titillium Web" w:hAnsi="Titillium Web"/>
          <w:sz w:val="22"/>
        </w:rPr>
        <w:t xml:space="preserve">Daniel Arcadio </w:t>
      </w:r>
      <w:r w:rsidR="00FA54D4" w:rsidRPr="004E53A1">
        <w:rPr>
          <w:rFonts w:ascii="Titillium Web" w:hAnsi="Titillium Web"/>
          <w:sz w:val="22"/>
        </w:rPr>
        <w:t>Gutiérrez</w:t>
      </w:r>
      <w:r w:rsidR="004E53A1" w:rsidRPr="004E53A1">
        <w:rPr>
          <w:rFonts w:ascii="Titillium Web" w:hAnsi="Titillium Web"/>
          <w:sz w:val="22"/>
        </w:rPr>
        <w:t xml:space="preserve"> R</w:t>
      </w:r>
      <w:r w:rsidR="00FA54D4">
        <w:rPr>
          <w:rFonts w:ascii="Titillium Web" w:hAnsi="Titillium Web"/>
          <w:sz w:val="22"/>
        </w:rPr>
        <w:t xml:space="preserve">.- </w:t>
      </w:r>
      <w:r w:rsidR="00FA54D4">
        <w:rPr>
          <w:rFonts w:ascii="Titillium Web" w:hAnsi="Titillium Web"/>
          <w:b/>
          <w:sz w:val="22"/>
        </w:rPr>
        <w:t xml:space="preserve">Presente. </w:t>
      </w:r>
    </w:p>
    <w:p w:rsidR="00197FD2" w:rsidRPr="009F79E7" w:rsidRDefault="009042A1" w:rsidP="009F79E7">
      <w:pPr>
        <w:pStyle w:val="Prrafodelista"/>
        <w:numPr>
          <w:ilvl w:val="0"/>
          <w:numId w:val="6"/>
        </w:numPr>
        <w:tabs>
          <w:tab w:val="left" w:pos="1703"/>
        </w:tabs>
        <w:jc w:val="both"/>
        <w:rPr>
          <w:rFonts w:ascii="Titillium Web" w:hAnsi="Titillium Web"/>
          <w:sz w:val="22"/>
          <w:lang w:val="es-MX"/>
        </w:rPr>
      </w:pPr>
      <w:r w:rsidRPr="009F79E7">
        <w:rPr>
          <w:rFonts w:ascii="Titillium Web" w:hAnsi="Titillium Web"/>
          <w:sz w:val="22"/>
        </w:rPr>
        <w:t>José Miguel Meza Corona</w:t>
      </w:r>
      <w:r w:rsidR="00180F03">
        <w:rPr>
          <w:rFonts w:ascii="Titillium Web" w:hAnsi="Titillium Web"/>
          <w:sz w:val="22"/>
        </w:rPr>
        <w:t>.-</w:t>
      </w:r>
      <w:r w:rsidRPr="009F79E7">
        <w:rPr>
          <w:rFonts w:ascii="Titillium Web" w:hAnsi="Titillium Web"/>
          <w:sz w:val="22"/>
        </w:rPr>
        <w:t xml:space="preserve"> Representante de los Ejidatarios</w:t>
      </w:r>
      <w:r w:rsidR="007715F7">
        <w:rPr>
          <w:rFonts w:ascii="Titillium Web" w:hAnsi="Titillium Web"/>
          <w:sz w:val="22"/>
        </w:rPr>
        <w:t xml:space="preserve"> (San Esteban)</w:t>
      </w:r>
      <w:r w:rsidR="00FA54D4">
        <w:rPr>
          <w:rFonts w:ascii="Titillium Web" w:hAnsi="Titillium Web"/>
          <w:sz w:val="22"/>
        </w:rPr>
        <w:t xml:space="preserve">.- </w:t>
      </w:r>
      <w:r w:rsidR="00FA54D4">
        <w:rPr>
          <w:rFonts w:ascii="Titillium Web" w:hAnsi="Titillium Web"/>
          <w:b/>
          <w:sz w:val="22"/>
        </w:rPr>
        <w:t>Presente.</w:t>
      </w:r>
    </w:p>
    <w:p w:rsidR="00197FD2" w:rsidRPr="009F79E7" w:rsidRDefault="00180F03" w:rsidP="009F79E7">
      <w:pPr>
        <w:pStyle w:val="Prrafodelista"/>
        <w:numPr>
          <w:ilvl w:val="0"/>
          <w:numId w:val="6"/>
        </w:numPr>
        <w:tabs>
          <w:tab w:val="left" w:pos="1703"/>
        </w:tabs>
        <w:jc w:val="both"/>
        <w:rPr>
          <w:rFonts w:ascii="Titillium Web" w:hAnsi="Titillium Web"/>
          <w:sz w:val="22"/>
          <w:lang w:val="es-MX"/>
        </w:rPr>
      </w:pPr>
      <w:r>
        <w:rPr>
          <w:rFonts w:ascii="Titillium Web" w:hAnsi="Titillium Web"/>
          <w:sz w:val="22"/>
        </w:rPr>
        <w:t>Armando Javier Sánchez Lomelí.-</w:t>
      </w:r>
      <w:r w:rsidR="009042A1" w:rsidRPr="009F79E7">
        <w:rPr>
          <w:rFonts w:ascii="Titillium Web" w:hAnsi="Titillium Web"/>
          <w:sz w:val="22"/>
        </w:rPr>
        <w:t xml:space="preserve"> Representante De Los Pequeños Propietarios</w:t>
      </w:r>
      <w:r w:rsidR="007715F7">
        <w:rPr>
          <w:rFonts w:ascii="Titillium Web" w:hAnsi="Titillium Web"/>
          <w:sz w:val="22"/>
        </w:rPr>
        <w:t xml:space="preserve"> (San Esteban)</w:t>
      </w:r>
      <w:r w:rsidR="00FA54D4">
        <w:rPr>
          <w:rFonts w:ascii="Titillium Web" w:hAnsi="Titillium Web"/>
          <w:sz w:val="22"/>
        </w:rPr>
        <w:t xml:space="preserve">.- </w:t>
      </w:r>
      <w:r w:rsidR="00FA54D4">
        <w:rPr>
          <w:rFonts w:ascii="Titillium Web" w:hAnsi="Titillium Web"/>
          <w:b/>
          <w:sz w:val="22"/>
        </w:rPr>
        <w:t xml:space="preserve">No asistió. </w:t>
      </w:r>
    </w:p>
    <w:p w:rsidR="00197FD2" w:rsidRPr="00342610" w:rsidRDefault="00180F03" w:rsidP="009F79E7">
      <w:pPr>
        <w:pStyle w:val="Prrafodelista"/>
        <w:numPr>
          <w:ilvl w:val="0"/>
          <w:numId w:val="6"/>
        </w:numPr>
        <w:tabs>
          <w:tab w:val="left" w:pos="1703"/>
        </w:tabs>
        <w:jc w:val="both"/>
        <w:rPr>
          <w:rFonts w:ascii="Titillium Web" w:hAnsi="Titillium Web"/>
          <w:sz w:val="22"/>
          <w:lang w:val="es-MX"/>
        </w:rPr>
      </w:pPr>
      <w:r>
        <w:rPr>
          <w:rFonts w:ascii="Titillium Web" w:hAnsi="Titillium Web"/>
          <w:sz w:val="22"/>
        </w:rPr>
        <w:t>Mtra. María Elena Sánchez Ruíz.-</w:t>
      </w:r>
      <w:r w:rsidR="009042A1" w:rsidRPr="009F79E7">
        <w:rPr>
          <w:rFonts w:ascii="Titillium Web" w:hAnsi="Titillium Web"/>
          <w:sz w:val="22"/>
        </w:rPr>
        <w:t xml:space="preserve"> Representante De Las Asociaciones Vecinales</w:t>
      </w:r>
      <w:r w:rsidR="00FA54D4">
        <w:rPr>
          <w:rFonts w:ascii="Titillium Web" w:hAnsi="Titillium Web"/>
          <w:sz w:val="22"/>
        </w:rPr>
        <w:t xml:space="preserve">.- </w:t>
      </w:r>
      <w:r w:rsidR="00FA54D4">
        <w:rPr>
          <w:rFonts w:ascii="Titillium Web" w:hAnsi="Titillium Web"/>
          <w:b/>
          <w:sz w:val="22"/>
        </w:rPr>
        <w:t xml:space="preserve">Presente. </w:t>
      </w:r>
    </w:p>
    <w:p w:rsidR="00342610" w:rsidRPr="00342610" w:rsidRDefault="00342610" w:rsidP="00342610">
      <w:pPr>
        <w:tabs>
          <w:tab w:val="left" w:pos="1703"/>
        </w:tabs>
        <w:jc w:val="both"/>
        <w:rPr>
          <w:rFonts w:ascii="Titillium Web" w:hAnsi="Titillium Web"/>
          <w:sz w:val="20"/>
          <w:lang w:val="es-MX"/>
        </w:rPr>
      </w:pPr>
    </w:p>
    <w:p w:rsidR="00342610" w:rsidRPr="00342610" w:rsidRDefault="00342610" w:rsidP="00342610">
      <w:pPr>
        <w:tabs>
          <w:tab w:val="left" w:pos="851"/>
        </w:tabs>
        <w:ind w:left="709"/>
        <w:jc w:val="both"/>
        <w:rPr>
          <w:rFonts w:ascii="Titillium Web" w:hAnsi="Titillium Web" w:cs="Arial"/>
          <w:sz w:val="22"/>
        </w:rPr>
      </w:pPr>
      <w:r w:rsidRPr="00342610">
        <w:rPr>
          <w:rFonts w:ascii="Titillium Web" w:hAnsi="Titillium Web" w:cs="Arial"/>
          <w:sz w:val="22"/>
        </w:rPr>
        <w:t xml:space="preserve">Estando la mayoría de los integrantes presentes y teniendo quórum legal, el Secretario Técnico del Comité procede con la lectura al orden día, siendo este aprobado por la </w:t>
      </w:r>
      <w:r w:rsidR="00472EAF">
        <w:rPr>
          <w:rFonts w:ascii="Titillium Web" w:hAnsi="Titillium Web" w:cs="Arial"/>
          <w:sz w:val="22"/>
        </w:rPr>
        <w:t xml:space="preserve">totalidad </w:t>
      </w:r>
      <w:r w:rsidRPr="00342610">
        <w:rPr>
          <w:rFonts w:ascii="Titillium Web" w:hAnsi="Titillium Web" w:cs="Arial"/>
          <w:sz w:val="22"/>
        </w:rPr>
        <w:t xml:space="preserve"> de los presentes.</w:t>
      </w:r>
    </w:p>
    <w:p w:rsidR="00342610" w:rsidRPr="00342610" w:rsidRDefault="00342610" w:rsidP="00342610">
      <w:pPr>
        <w:tabs>
          <w:tab w:val="left" w:pos="1703"/>
        </w:tabs>
        <w:jc w:val="both"/>
        <w:rPr>
          <w:rFonts w:ascii="Titillium Web" w:hAnsi="Titillium Web"/>
          <w:sz w:val="22"/>
        </w:rPr>
      </w:pPr>
    </w:p>
    <w:p w:rsidR="00A474ED" w:rsidRDefault="00941023" w:rsidP="00941023">
      <w:pPr>
        <w:tabs>
          <w:tab w:val="left" w:pos="1703"/>
        </w:tabs>
        <w:ind w:left="708"/>
        <w:jc w:val="both"/>
        <w:rPr>
          <w:rFonts w:ascii="Titillium Web" w:hAnsi="Titillium Web"/>
          <w:sz w:val="22"/>
          <w:lang w:val="es-MX"/>
        </w:rPr>
      </w:pPr>
      <w:r>
        <w:rPr>
          <w:rFonts w:ascii="Titillium Web" w:hAnsi="Titillium Web"/>
          <w:b/>
          <w:sz w:val="22"/>
          <w:lang w:val="es-MX"/>
        </w:rPr>
        <w:t xml:space="preserve"> </w:t>
      </w:r>
      <w:r w:rsidR="00A474ED">
        <w:rPr>
          <w:rFonts w:ascii="Titillium Web" w:hAnsi="Titillium Web"/>
          <w:b/>
          <w:sz w:val="22"/>
          <w:lang w:val="es-MX"/>
        </w:rPr>
        <w:t>Punto 5.- Lectura y aprobación del acta del Comité de la sesión de instalaci</w:t>
      </w:r>
      <w:r>
        <w:rPr>
          <w:rFonts w:ascii="Titillium Web" w:hAnsi="Titillium Web"/>
          <w:b/>
          <w:sz w:val="22"/>
          <w:lang w:val="es-MX"/>
        </w:rPr>
        <w:t>ón.-</w:t>
      </w:r>
      <w:r>
        <w:rPr>
          <w:rFonts w:ascii="Titillium Web" w:hAnsi="Titillium Web"/>
          <w:sz w:val="22"/>
          <w:lang w:val="es-MX"/>
        </w:rPr>
        <w:t xml:space="preserve"> El Ing. Juan Luis Sube Ramírez solicita se </w:t>
      </w:r>
      <w:r w:rsidR="002D41EF">
        <w:rPr>
          <w:rFonts w:ascii="Titillium Web" w:hAnsi="Titillium Web"/>
          <w:sz w:val="22"/>
          <w:lang w:val="es-MX"/>
        </w:rPr>
        <w:t>omita</w:t>
      </w:r>
      <w:r>
        <w:rPr>
          <w:rFonts w:ascii="Titillium Web" w:hAnsi="Titillium Web"/>
          <w:sz w:val="22"/>
          <w:lang w:val="es-MX"/>
        </w:rPr>
        <w:t xml:space="preserve"> la lectura</w:t>
      </w:r>
      <w:r w:rsidR="002D41EF">
        <w:rPr>
          <w:rFonts w:ascii="Titillium Web" w:hAnsi="Titillium Web"/>
          <w:sz w:val="22"/>
          <w:lang w:val="es-MX"/>
        </w:rPr>
        <w:t>,</w:t>
      </w:r>
      <w:r>
        <w:rPr>
          <w:rFonts w:ascii="Titillium Web" w:hAnsi="Titillium Web"/>
          <w:sz w:val="22"/>
          <w:lang w:val="es-MX"/>
        </w:rPr>
        <w:t xml:space="preserve"> toda vez que esta fue enviada vía correo electrónico a los asistentes del Comité, solicitándose su aprobación únicamente de no existir observaciones. Se entrega copia física</w:t>
      </w:r>
      <w:r w:rsidR="002D41EF">
        <w:rPr>
          <w:rFonts w:ascii="Titillium Web" w:hAnsi="Titillium Web"/>
          <w:sz w:val="22"/>
          <w:lang w:val="es-MX"/>
        </w:rPr>
        <w:t xml:space="preserve"> de la minuta de la primera sesión</w:t>
      </w:r>
      <w:r>
        <w:rPr>
          <w:rFonts w:ascii="Titillium Web" w:hAnsi="Titillium Web"/>
          <w:sz w:val="22"/>
          <w:lang w:val="es-MX"/>
        </w:rPr>
        <w:t xml:space="preserve"> al C. José Miguel Meza Corona, R</w:t>
      </w:r>
      <w:r w:rsidR="002D41EF">
        <w:rPr>
          <w:rFonts w:ascii="Titillium Web" w:hAnsi="Titillium Web"/>
          <w:sz w:val="22"/>
          <w:lang w:val="es-MX"/>
        </w:rPr>
        <w:t xml:space="preserve">epresentante de los Ejidatarios. </w:t>
      </w:r>
      <w:r>
        <w:rPr>
          <w:rFonts w:ascii="Titillium Web" w:hAnsi="Titillium Web"/>
          <w:sz w:val="22"/>
          <w:lang w:val="es-MX"/>
        </w:rPr>
        <w:t xml:space="preserve">  </w:t>
      </w:r>
    </w:p>
    <w:p w:rsidR="002D41EF" w:rsidRPr="00941023" w:rsidRDefault="002D41EF" w:rsidP="00941023">
      <w:pPr>
        <w:tabs>
          <w:tab w:val="left" w:pos="1703"/>
        </w:tabs>
        <w:ind w:left="708"/>
        <w:jc w:val="both"/>
        <w:rPr>
          <w:rFonts w:ascii="Titillium Web" w:hAnsi="Titillium Web"/>
          <w:sz w:val="22"/>
          <w:lang w:val="es-MX"/>
        </w:rPr>
      </w:pPr>
    </w:p>
    <w:p w:rsidR="00A474ED" w:rsidRDefault="00A474ED" w:rsidP="00941023">
      <w:pPr>
        <w:tabs>
          <w:tab w:val="left" w:pos="1703"/>
        </w:tabs>
        <w:ind w:left="708"/>
        <w:jc w:val="both"/>
        <w:rPr>
          <w:rFonts w:ascii="Titillium Web" w:hAnsi="Titillium Web"/>
          <w:sz w:val="22"/>
          <w:lang w:val="es-MX"/>
        </w:rPr>
      </w:pPr>
      <w:r>
        <w:rPr>
          <w:rFonts w:ascii="Titillium Web" w:hAnsi="Titillium Web"/>
          <w:b/>
          <w:sz w:val="22"/>
          <w:lang w:val="es-MX"/>
        </w:rPr>
        <w:t>Punto 6.- Resumen de actividades realizadas.</w:t>
      </w:r>
      <w:r w:rsidR="00941023">
        <w:rPr>
          <w:rFonts w:ascii="Titillium Web" w:hAnsi="Titillium Web"/>
          <w:b/>
          <w:sz w:val="22"/>
          <w:lang w:val="es-MX"/>
        </w:rPr>
        <w:t>-</w:t>
      </w:r>
      <w:r w:rsidR="00941023" w:rsidRPr="00941023">
        <w:rPr>
          <w:rFonts w:ascii="Titillium Web" w:hAnsi="Titillium Web"/>
          <w:sz w:val="22"/>
          <w:lang w:val="es-MX"/>
        </w:rPr>
        <w:t xml:space="preserve"> </w:t>
      </w:r>
      <w:r w:rsidR="00941023">
        <w:rPr>
          <w:rFonts w:ascii="Titillium Web" w:hAnsi="Titillium Web"/>
          <w:sz w:val="22"/>
          <w:lang w:val="es-MX"/>
        </w:rPr>
        <w:t xml:space="preserve">El Ing. Juan Luis Sube Ramírez </w:t>
      </w:r>
      <w:r w:rsidR="00CF7D71">
        <w:rPr>
          <w:rFonts w:ascii="Titillium Web" w:hAnsi="Titillium Web"/>
          <w:sz w:val="22"/>
          <w:lang w:val="es-MX"/>
        </w:rPr>
        <w:t xml:space="preserve">hace mención </w:t>
      </w:r>
      <w:r w:rsidR="00941023">
        <w:rPr>
          <w:rFonts w:ascii="Titillium Web" w:hAnsi="Titillium Web"/>
          <w:sz w:val="22"/>
          <w:lang w:val="es-MX"/>
        </w:rPr>
        <w:t xml:space="preserve"> que desde la última sesión se continúan con acciones, se conformó una cuadrilla para no dejar en este tiempo de estiaje</w:t>
      </w:r>
      <w:r w:rsidR="00CF7D71">
        <w:rPr>
          <w:rFonts w:ascii="Titillium Web" w:hAnsi="Titillium Web"/>
          <w:sz w:val="22"/>
          <w:lang w:val="es-MX"/>
        </w:rPr>
        <w:t xml:space="preserve"> sin mantenimiento a las áreas. Se realizó un recorrido con personal forestal y vecinos donde solicitaron un apoyo para dar mantenimiento a unas reforestaciones  resultando; </w:t>
      </w:r>
    </w:p>
    <w:p w:rsidR="00CF7D71" w:rsidRDefault="00CF7D71" w:rsidP="00941023">
      <w:pPr>
        <w:tabs>
          <w:tab w:val="left" w:pos="1703"/>
        </w:tabs>
        <w:ind w:left="708"/>
        <w:jc w:val="both"/>
        <w:rPr>
          <w:rFonts w:ascii="Titillium Web" w:hAnsi="Titillium Web"/>
          <w:sz w:val="22"/>
          <w:lang w:val="es-MX"/>
        </w:rPr>
      </w:pPr>
    </w:p>
    <w:p w:rsidR="00A474ED" w:rsidRPr="00601607" w:rsidRDefault="00A474ED" w:rsidP="00A474ED">
      <w:pPr>
        <w:pStyle w:val="Prrafodelista"/>
        <w:numPr>
          <w:ilvl w:val="0"/>
          <w:numId w:val="3"/>
        </w:numPr>
        <w:tabs>
          <w:tab w:val="left" w:pos="1703"/>
        </w:tabs>
        <w:jc w:val="both"/>
        <w:rPr>
          <w:rFonts w:ascii="Titillium Web" w:hAnsi="Titillium Web"/>
          <w:sz w:val="22"/>
          <w:lang w:val="es-MX"/>
        </w:rPr>
      </w:pPr>
      <w:r w:rsidRPr="00601607">
        <w:rPr>
          <w:rFonts w:ascii="Titillium Web" w:hAnsi="Titillium Web"/>
          <w:sz w:val="22"/>
          <w:lang w:val="es-MX"/>
        </w:rPr>
        <w:t>Limpieza y prevención.</w:t>
      </w:r>
    </w:p>
    <w:p w:rsidR="00CF7D71" w:rsidRDefault="00CF7D71" w:rsidP="00CF7D71">
      <w:pPr>
        <w:tabs>
          <w:tab w:val="left" w:pos="1703"/>
        </w:tabs>
        <w:ind w:left="1776"/>
        <w:jc w:val="both"/>
        <w:rPr>
          <w:rFonts w:ascii="Titillium Web" w:hAnsi="Titillium Web"/>
          <w:sz w:val="22"/>
          <w:lang w:val="es-MX"/>
        </w:rPr>
      </w:pPr>
      <w:r>
        <w:rPr>
          <w:rFonts w:ascii="Titillium Web" w:hAnsi="Titillium Web"/>
          <w:sz w:val="22"/>
          <w:lang w:val="es-MX"/>
        </w:rPr>
        <w:t>Desbroce de  8,500 m</w:t>
      </w:r>
      <w:r w:rsidRPr="00CF7D71">
        <w:rPr>
          <w:rFonts w:ascii="Titillium Web" w:hAnsi="Titillium Web"/>
          <w:sz w:val="22"/>
          <w:vertAlign w:val="superscript"/>
          <w:lang w:val="es-MX"/>
        </w:rPr>
        <w:t>2</w:t>
      </w:r>
      <w:r>
        <w:rPr>
          <w:rFonts w:ascii="Titillium Web" w:hAnsi="Titillium Web"/>
          <w:sz w:val="22"/>
          <w:lang w:val="es-MX"/>
        </w:rPr>
        <w:t>.</w:t>
      </w:r>
    </w:p>
    <w:p w:rsidR="00CF7D71" w:rsidRDefault="00CF7D71" w:rsidP="00CF7D71">
      <w:pPr>
        <w:tabs>
          <w:tab w:val="left" w:pos="1703"/>
        </w:tabs>
        <w:ind w:left="1776"/>
        <w:jc w:val="both"/>
        <w:rPr>
          <w:rFonts w:ascii="Titillium Web" w:hAnsi="Titillium Web"/>
          <w:sz w:val="22"/>
          <w:lang w:val="es-MX"/>
        </w:rPr>
      </w:pPr>
      <w:r>
        <w:rPr>
          <w:rFonts w:ascii="Titillium Web" w:hAnsi="Titillium Web"/>
          <w:sz w:val="22"/>
          <w:lang w:val="es-MX"/>
        </w:rPr>
        <w:t xml:space="preserve">Mantenimiento de 64 árboles. </w:t>
      </w:r>
    </w:p>
    <w:p w:rsidR="00CF7D71" w:rsidRDefault="00CF7D71" w:rsidP="00CF7D71">
      <w:pPr>
        <w:tabs>
          <w:tab w:val="left" w:pos="1703"/>
        </w:tabs>
        <w:ind w:left="1776"/>
        <w:jc w:val="both"/>
        <w:rPr>
          <w:rFonts w:ascii="Titillium Web" w:hAnsi="Titillium Web"/>
          <w:sz w:val="22"/>
          <w:lang w:val="es-MX"/>
        </w:rPr>
      </w:pPr>
      <w:r>
        <w:rPr>
          <w:rFonts w:ascii="Titillium Web" w:hAnsi="Titillium Web"/>
          <w:sz w:val="22"/>
          <w:lang w:val="es-MX"/>
        </w:rPr>
        <w:t>Desbroce de 1,450m</w:t>
      </w:r>
      <w:r w:rsidRPr="00CF7D71">
        <w:rPr>
          <w:rFonts w:ascii="Titillium Web" w:hAnsi="Titillium Web"/>
          <w:sz w:val="22"/>
          <w:vertAlign w:val="superscript"/>
          <w:lang w:val="es-MX"/>
        </w:rPr>
        <w:t>2</w:t>
      </w:r>
      <w:r>
        <w:rPr>
          <w:rFonts w:ascii="Titillium Web" w:hAnsi="Titillium Web"/>
          <w:sz w:val="22"/>
          <w:lang w:val="es-MX"/>
        </w:rPr>
        <w:t>.</w:t>
      </w:r>
    </w:p>
    <w:p w:rsidR="00CF7D71" w:rsidRDefault="00CF7D71" w:rsidP="00CF7D71">
      <w:pPr>
        <w:tabs>
          <w:tab w:val="left" w:pos="1703"/>
        </w:tabs>
        <w:ind w:left="1776"/>
        <w:jc w:val="both"/>
        <w:rPr>
          <w:rFonts w:ascii="Titillium Web" w:hAnsi="Titillium Web"/>
          <w:sz w:val="22"/>
          <w:lang w:val="es-MX"/>
        </w:rPr>
      </w:pPr>
      <w:r>
        <w:rPr>
          <w:rFonts w:ascii="Titillium Web" w:hAnsi="Titillium Web"/>
          <w:sz w:val="22"/>
          <w:lang w:val="es-MX"/>
        </w:rPr>
        <w:t>Recolección de residuos 147m</w:t>
      </w:r>
      <w:r w:rsidRPr="00CF7D71">
        <w:rPr>
          <w:rFonts w:ascii="Titillium Web" w:hAnsi="Titillium Web"/>
          <w:sz w:val="22"/>
          <w:vertAlign w:val="superscript"/>
          <w:lang w:val="es-MX"/>
        </w:rPr>
        <w:t>3</w:t>
      </w:r>
      <w:r>
        <w:rPr>
          <w:rFonts w:ascii="Titillium Web" w:hAnsi="Titillium Web"/>
          <w:sz w:val="22"/>
          <w:lang w:val="es-MX"/>
        </w:rPr>
        <w:t>.</w:t>
      </w:r>
    </w:p>
    <w:p w:rsidR="00CF7D71" w:rsidRDefault="00876CE1" w:rsidP="00CF7D71">
      <w:pPr>
        <w:tabs>
          <w:tab w:val="left" w:pos="1703"/>
        </w:tabs>
        <w:jc w:val="both"/>
        <w:rPr>
          <w:rFonts w:ascii="Titillium Web" w:hAnsi="Titillium Web"/>
          <w:sz w:val="22"/>
          <w:lang w:val="es-MX"/>
        </w:rPr>
      </w:pPr>
      <w:r>
        <w:rPr>
          <w:rFonts w:ascii="Titillium Web" w:hAnsi="Titillium Web"/>
          <w:sz w:val="22"/>
          <w:lang w:val="es-MX"/>
        </w:rPr>
        <w:tab/>
      </w:r>
      <w:r w:rsidR="00CF7D71">
        <w:rPr>
          <w:rFonts w:ascii="Titillium Web" w:hAnsi="Titillium Web"/>
          <w:sz w:val="22"/>
          <w:lang w:val="es-MX"/>
        </w:rPr>
        <w:tab/>
      </w:r>
    </w:p>
    <w:p w:rsidR="00BE2FF6" w:rsidRDefault="001A21E9" w:rsidP="00876CE1">
      <w:pPr>
        <w:tabs>
          <w:tab w:val="left" w:pos="1703"/>
        </w:tabs>
        <w:ind w:left="708"/>
        <w:jc w:val="both"/>
        <w:rPr>
          <w:rFonts w:ascii="Titillium Web" w:hAnsi="Titillium Web"/>
          <w:sz w:val="22"/>
          <w:lang w:val="es-MX"/>
        </w:rPr>
      </w:pPr>
      <w:r>
        <w:rPr>
          <w:rFonts w:ascii="Titillium Web" w:hAnsi="Titillium Web"/>
          <w:sz w:val="22"/>
          <w:lang w:val="es-MX"/>
        </w:rPr>
        <w:lastRenderedPageBreak/>
        <w:t xml:space="preserve"> </w:t>
      </w:r>
      <w:r w:rsidR="00876CE1">
        <w:rPr>
          <w:rFonts w:ascii="Titillium Web" w:hAnsi="Titillium Web"/>
          <w:sz w:val="22"/>
          <w:lang w:val="es-MX"/>
        </w:rPr>
        <w:t>L</w:t>
      </w:r>
      <w:r w:rsidR="00CF7D71">
        <w:rPr>
          <w:rFonts w:ascii="Titillium Web" w:hAnsi="Titillium Web"/>
          <w:sz w:val="22"/>
          <w:lang w:val="es-MX"/>
        </w:rPr>
        <w:t xml:space="preserve">a Mtra. </w:t>
      </w:r>
      <w:r w:rsidR="00876CE1">
        <w:rPr>
          <w:rFonts w:ascii="Titillium Web" w:hAnsi="Titillium Web"/>
          <w:sz w:val="22"/>
          <w:lang w:val="es-MX"/>
        </w:rPr>
        <w:t>Elena Sánchez Ruiz manifiesta: que no se realizaron estas tareas en todo el       predio de la zona foresta</w:t>
      </w:r>
      <w:r w:rsidR="00BE2FF6">
        <w:rPr>
          <w:rFonts w:ascii="Titillium Web" w:hAnsi="Titillium Web"/>
          <w:sz w:val="22"/>
          <w:lang w:val="es-MX"/>
        </w:rPr>
        <w:t>l, menciona que desde su percepción le parecen jóvenes los trabajadores del área</w:t>
      </w:r>
      <w:r>
        <w:rPr>
          <w:rFonts w:ascii="Titillium Web" w:hAnsi="Titillium Web"/>
          <w:sz w:val="22"/>
          <w:lang w:val="es-MX"/>
        </w:rPr>
        <w:t>.</w:t>
      </w:r>
    </w:p>
    <w:p w:rsidR="00791433" w:rsidRDefault="00876CE1" w:rsidP="00876CE1">
      <w:pPr>
        <w:tabs>
          <w:tab w:val="left" w:pos="1703"/>
        </w:tabs>
        <w:ind w:left="708"/>
        <w:jc w:val="both"/>
        <w:rPr>
          <w:rFonts w:ascii="Titillium Web" w:hAnsi="Titillium Web"/>
          <w:sz w:val="22"/>
          <w:lang w:val="es-MX"/>
        </w:rPr>
      </w:pPr>
      <w:r>
        <w:rPr>
          <w:rFonts w:ascii="Titillium Web" w:hAnsi="Titillium Web"/>
          <w:sz w:val="22"/>
          <w:lang w:val="es-MX"/>
        </w:rPr>
        <w:t xml:space="preserve">Ing. Juan Luis Sube: </w:t>
      </w:r>
      <w:r w:rsidR="00BE2FF6">
        <w:rPr>
          <w:rFonts w:ascii="Titillium Web" w:hAnsi="Titillium Web"/>
          <w:sz w:val="22"/>
          <w:lang w:val="es-MX"/>
        </w:rPr>
        <w:t>Se tienen 4 personas para la atención de diversas áreas como Colomos III, Nixticuil, El Diente, Zona Forestal, pero se seguirá trabajando</w:t>
      </w:r>
      <w:r w:rsidR="001A21E9">
        <w:rPr>
          <w:rFonts w:ascii="Titillium Web" w:hAnsi="Titillium Web"/>
          <w:sz w:val="22"/>
          <w:lang w:val="es-MX"/>
        </w:rPr>
        <w:t xml:space="preserve"> en estas tareas</w:t>
      </w:r>
      <w:r w:rsidR="004E53A1">
        <w:rPr>
          <w:rFonts w:ascii="Titillium Web" w:hAnsi="Titillium Web"/>
          <w:sz w:val="22"/>
          <w:lang w:val="es-MX"/>
        </w:rPr>
        <w:t>, y por el momento es con el recurso humano</w:t>
      </w:r>
      <w:r w:rsidR="00820B6C">
        <w:rPr>
          <w:rFonts w:ascii="Titillium Web" w:hAnsi="Titillium Web"/>
          <w:sz w:val="22"/>
          <w:lang w:val="es-MX"/>
        </w:rPr>
        <w:t xml:space="preserve"> con</w:t>
      </w:r>
      <w:r w:rsidR="001A21E9">
        <w:rPr>
          <w:rFonts w:ascii="Titillium Web" w:hAnsi="Titillium Web"/>
          <w:sz w:val="22"/>
          <w:lang w:val="es-MX"/>
        </w:rPr>
        <w:t xml:space="preserve"> el que se cuenta</w:t>
      </w:r>
      <w:r w:rsidR="006023C2">
        <w:rPr>
          <w:rFonts w:ascii="Titillium Web" w:hAnsi="Titillium Web"/>
          <w:sz w:val="22"/>
          <w:lang w:val="es-MX"/>
        </w:rPr>
        <w:t xml:space="preserve"> y era eso o no hacer nada.</w:t>
      </w:r>
      <w:r w:rsidR="001A21E9">
        <w:rPr>
          <w:rFonts w:ascii="Titillium Web" w:hAnsi="Titillium Web"/>
          <w:sz w:val="22"/>
          <w:lang w:val="es-MX"/>
        </w:rPr>
        <w:t xml:space="preserve"> Dentro del mantenimiento de árboles hace mención que se hizo levantamiento de copa por cuestión de seguridad, para d</w:t>
      </w:r>
      <w:r w:rsidR="004E53A1">
        <w:rPr>
          <w:rFonts w:ascii="Titillium Web" w:hAnsi="Titillium Web"/>
          <w:sz w:val="22"/>
          <w:lang w:val="es-MX"/>
        </w:rPr>
        <w:t>ar mayor visibilidad al predio,</w:t>
      </w:r>
      <w:r w:rsidR="001A21E9">
        <w:rPr>
          <w:rFonts w:ascii="Titillium Web" w:hAnsi="Titillium Web"/>
          <w:sz w:val="22"/>
          <w:lang w:val="es-MX"/>
        </w:rPr>
        <w:t xml:space="preserve"> además de que en cualquier incendio pueda llegar a se</w:t>
      </w:r>
      <w:r w:rsidR="004E53A1">
        <w:rPr>
          <w:rFonts w:ascii="Titillium Web" w:hAnsi="Titillium Web"/>
          <w:sz w:val="22"/>
          <w:lang w:val="es-MX"/>
        </w:rPr>
        <w:t>r de copa y se pierda arbolado. Aunado a esto se trabajó</w:t>
      </w:r>
      <w:r w:rsidR="006023C2">
        <w:rPr>
          <w:rFonts w:ascii="Titillium Web" w:hAnsi="Titillium Web"/>
          <w:sz w:val="22"/>
          <w:lang w:val="es-MX"/>
        </w:rPr>
        <w:t xml:space="preserve"> en las inmediaciones del bosque el Nixticuil; se realizó un desbroce </w:t>
      </w:r>
      <w:r w:rsidR="00791433">
        <w:rPr>
          <w:rFonts w:ascii="Titillium Web" w:hAnsi="Titillium Web"/>
          <w:sz w:val="22"/>
          <w:lang w:val="es-MX"/>
        </w:rPr>
        <w:t xml:space="preserve">en </w:t>
      </w:r>
      <w:r w:rsidR="00BB0AB9">
        <w:rPr>
          <w:rFonts w:ascii="Titillium Web" w:hAnsi="Titillium Web"/>
          <w:sz w:val="22"/>
          <w:lang w:val="es-MX"/>
        </w:rPr>
        <w:t xml:space="preserve">la parte de afuera y </w:t>
      </w:r>
      <w:r w:rsidR="006023C2">
        <w:rPr>
          <w:rFonts w:ascii="Titillium Web" w:hAnsi="Titillium Web"/>
          <w:sz w:val="22"/>
          <w:lang w:val="es-MX"/>
        </w:rPr>
        <w:t xml:space="preserve"> se hizo recolecci</w:t>
      </w:r>
      <w:r w:rsidR="00BB0AB9">
        <w:rPr>
          <w:rFonts w:ascii="Titillium Web" w:hAnsi="Titillium Web"/>
          <w:sz w:val="22"/>
          <w:lang w:val="es-MX"/>
        </w:rPr>
        <w:t xml:space="preserve">ón de residuos. </w:t>
      </w:r>
      <w:r w:rsidR="00791433">
        <w:rPr>
          <w:rFonts w:ascii="Titillium Web" w:hAnsi="Titillium Web"/>
          <w:sz w:val="22"/>
          <w:lang w:val="es-MX"/>
        </w:rPr>
        <w:t xml:space="preserve"> </w:t>
      </w:r>
    </w:p>
    <w:p w:rsidR="00791433" w:rsidRDefault="00791433" w:rsidP="00876CE1">
      <w:pPr>
        <w:tabs>
          <w:tab w:val="left" w:pos="1703"/>
        </w:tabs>
        <w:ind w:left="708"/>
        <w:jc w:val="both"/>
        <w:rPr>
          <w:rFonts w:ascii="Titillium Web" w:hAnsi="Titillium Web"/>
          <w:sz w:val="22"/>
          <w:lang w:val="es-MX"/>
        </w:rPr>
      </w:pPr>
    </w:p>
    <w:p w:rsidR="00E233DB" w:rsidRPr="00CF7D71" w:rsidRDefault="00E233DB" w:rsidP="00876CE1">
      <w:pPr>
        <w:tabs>
          <w:tab w:val="left" w:pos="1703"/>
        </w:tabs>
        <w:ind w:left="708"/>
        <w:jc w:val="both"/>
        <w:rPr>
          <w:rFonts w:ascii="Titillium Web" w:hAnsi="Titillium Web"/>
          <w:sz w:val="22"/>
          <w:lang w:val="es-MX"/>
        </w:rPr>
      </w:pPr>
      <w:r>
        <w:rPr>
          <w:rFonts w:ascii="Titillium Web" w:hAnsi="Titillium Web"/>
          <w:sz w:val="22"/>
          <w:lang w:val="es-MX"/>
        </w:rPr>
        <w:t xml:space="preserve">Dentro de las acciones de prevención de incendios previo al temporal hasta febrero del 2019, el Secretario Técnico recordó  al comité lo siguiente; </w:t>
      </w:r>
    </w:p>
    <w:p w:rsidR="00CF7D71" w:rsidRPr="00CF7D71" w:rsidRDefault="00CF7D71" w:rsidP="00CF7D71">
      <w:pPr>
        <w:tabs>
          <w:tab w:val="left" w:pos="1703"/>
        </w:tabs>
        <w:ind w:left="1776"/>
        <w:jc w:val="both"/>
        <w:rPr>
          <w:rFonts w:ascii="Titillium Web" w:hAnsi="Titillium Web"/>
          <w:b/>
          <w:sz w:val="22"/>
          <w:lang w:val="es-MX"/>
        </w:rPr>
      </w:pPr>
    </w:p>
    <w:p w:rsidR="00A474ED" w:rsidRPr="00601607" w:rsidRDefault="00A474ED" w:rsidP="00A474ED">
      <w:pPr>
        <w:pStyle w:val="Prrafodelista"/>
        <w:numPr>
          <w:ilvl w:val="0"/>
          <w:numId w:val="3"/>
        </w:numPr>
        <w:tabs>
          <w:tab w:val="left" w:pos="1703"/>
        </w:tabs>
        <w:jc w:val="both"/>
        <w:rPr>
          <w:rFonts w:ascii="Titillium Web" w:hAnsi="Titillium Web"/>
          <w:sz w:val="22"/>
          <w:lang w:val="es-MX"/>
        </w:rPr>
      </w:pPr>
      <w:r w:rsidRPr="00601607">
        <w:rPr>
          <w:rFonts w:ascii="Titillium Web" w:hAnsi="Titillium Web"/>
          <w:sz w:val="22"/>
          <w:lang w:val="es-MX"/>
        </w:rPr>
        <w:t xml:space="preserve">Incendios. </w:t>
      </w:r>
    </w:p>
    <w:p w:rsidR="00E233DB" w:rsidRPr="00E233DB" w:rsidRDefault="00E233DB" w:rsidP="00E233DB">
      <w:pPr>
        <w:tabs>
          <w:tab w:val="left" w:pos="1703"/>
        </w:tabs>
        <w:ind w:left="1776"/>
        <w:jc w:val="both"/>
        <w:rPr>
          <w:rFonts w:ascii="Titillium Web" w:hAnsi="Titillium Web"/>
          <w:sz w:val="22"/>
          <w:lang w:val="es-MX"/>
        </w:rPr>
      </w:pPr>
      <w:r>
        <w:rPr>
          <w:rFonts w:ascii="Titillium Web" w:hAnsi="Titillium Web"/>
          <w:sz w:val="22"/>
          <w:lang w:val="es-MX"/>
        </w:rPr>
        <w:t>Chaponeo 125,214 m</w:t>
      </w:r>
      <w:r w:rsidRPr="00E233DB">
        <w:rPr>
          <w:rFonts w:ascii="Titillium Web" w:hAnsi="Titillium Web"/>
          <w:sz w:val="22"/>
          <w:vertAlign w:val="superscript"/>
          <w:lang w:val="es-MX"/>
        </w:rPr>
        <w:t>2</w:t>
      </w:r>
      <w:r>
        <w:rPr>
          <w:rFonts w:ascii="Titillium Web" w:hAnsi="Titillium Web"/>
          <w:sz w:val="22"/>
          <w:lang w:val="es-MX"/>
        </w:rPr>
        <w:t>.</w:t>
      </w:r>
    </w:p>
    <w:p w:rsidR="00E233DB" w:rsidRPr="00E233DB" w:rsidRDefault="00E233DB" w:rsidP="00E233DB">
      <w:pPr>
        <w:tabs>
          <w:tab w:val="left" w:pos="1703"/>
        </w:tabs>
        <w:ind w:left="1776"/>
        <w:jc w:val="both"/>
        <w:rPr>
          <w:rFonts w:ascii="Titillium Web" w:hAnsi="Titillium Web"/>
          <w:sz w:val="22"/>
          <w:lang w:val="es-MX"/>
        </w:rPr>
      </w:pPr>
      <w:r>
        <w:rPr>
          <w:rFonts w:ascii="Titillium Web" w:hAnsi="Titillium Web"/>
          <w:sz w:val="22"/>
          <w:lang w:val="es-MX"/>
        </w:rPr>
        <w:t>Líneas Negras 110,600 m</w:t>
      </w:r>
      <w:r w:rsidRPr="00E233DB">
        <w:rPr>
          <w:rFonts w:ascii="Titillium Web" w:hAnsi="Titillium Web"/>
          <w:sz w:val="22"/>
          <w:vertAlign w:val="superscript"/>
          <w:lang w:val="es-MX"/>
        </w:rPr>
        <w:t>2</w:t>
      </w:r>
      <w:r>
        <w:rPr>
          <w:rFonts w:ascii="Titillium Web" w:hAnsi="Titillium Web"/>
          <w:sz w:val="22"/>
          <w:lang w:val="es-MX"/>
        </w:rPr>
        <w:t>.</w:t>
      </w:r>
    </w:p>
    <w:p w:rsidR="00E233DB" w:rsidRDefault="00E233DB" w:rsidP="00E233DB">
      <w:pPr>
        <w:tabs>
          <w:tab w:val="left" w:pos="1703"/>
        </w:tabs>
        <w:ind w:left="1776"/>
        <w:jc w:val="both"/>
        <w:rPr>
          <w:rFonts w:ascii="Titillium Web" w:hAnsi="Titillium Web"/>
          <w:sz w:val="22"/>
          <w:lang w:val="es-MX"/>
        </w:rPr>
      </w:pPr>
      <w:r>
        <w:rPr>
          <w:rFonts w:ascii="Titillium Web" w:hAnsi="Titillium Web"/>
          <w:sz w:val="22"/>
          <w:lang w:val="es-MX"/>
        </w:rPr>
        <w:t xml:space="preserve">Triturado </w:t>
      </w:r>
      <w:r>
        <w:rPr>
          <w:rFonts w:ascii="Titillium Web" w:hAnsi="Titillium Web"/>
          <w:sz w:val="22"/>
          <w:lang w:val="es-MX"/>
        </w:rPr>
        <w:tab/>
        <w:t>15,600 ramas.</w:t>
      </w:r>
    </w:p>
    <w:p w:rsidR="00E233DB" w:rsidRDefault="00E233DB" w:rsidP="00E233DB">
      <w:pPr>
        <w:tabs>
          <w:tab w:val="left" w:pos="1703"/>
        </w:tabs>
        <w:jc w:val="both"/>
        <w:rPr>
          <w:rFonts w:ascii="Titillium Web" w:hAnsi="Titillium Web"/>
          <w:sz w:val="22"/>
          <w:lang w:val="es-MX"/>
        </w:rPr>
      </w:pPr>
    </w:p>
    <w:p w:rsidR="00E233DB" w:rsidRDefault="002E325C" w:rsidP="00FA73AF">
      <w:pPr>
        <w:tabs>
          <w:tab w:val="left" w:pos="1703"/>
        </w:tabs>
        <w:ind w:left="708"/>
        <w:jc w:val="both"/>
        <w:rPr>
          <w:rFonts w:ascii="Titillium Web" w:hAnsi="Titillium Web"/>
          <w:sz w:val="22"/>
          <w:lang w:val="es-MX"/>
        </w:rPr>
      </w:pPr>
      <w:r>
        <w:rPr>
          <w:rFonts w:ascii="Titillium Web" w:hAnsi="Titillium Web"/>
          <w:sz w:val="22"/>
          <w:lang w:val="es-MX"/>
        </w:rPr>
        <w:t xml:space="preserve">Los incendios </w:t>
      </w:r>
      <w:r w:rsidR="00FA73AF">
        <w:rPr>
          <w:rFonts w:ascii="Titillium Web" w:hAnsi="Titillium Web"/>
          <w:sz w:val="22"/>
          <w:lang w:val="es-MX"/>
        </w:rPr>
        <w:t>reportados</w:t>
      </w:r>
      <w:r w:rsidR="00791433">
        <w:rPr>
          <w:rFonts w:ascii="Titillium Web" w:hAnsi="Titillium Web"/>
          <w:sz w:val="22"/>
          <w:lang w:val="es-MX"/>
        </w:rPr>
        <w:t xml:space="preserve"> </w:t>
      </w:r>
      <w:r w:rsidR="00FA73AF">
        <w:rPr>
          <w:rFonts w:ascii="Titillium Web" w:hAnsi="Titillium Web"/>
          <w:sz w:val="22"/>
          <w:lang w:val="es-MX"/>
        </w:rPr>
        <w:t xml:space="preserve">dentro del BENSEDI </w:t>
      </w:r>
      <w:r w:rsidR="00791433">
        <w:rPr>
          <w:rFonts w:ascii="Titillium Web" w:hAnsi="Titillium Web"/>
          <w:sz w:val="22"/>
          <w:lang w:val="es-MX"/>
        </w:rPr>
        <w:t xml:space="preserve">hasta el mes de abril fueron registrados de la siguiente manera; Febrero.-1, Marzo.- 6, </w:t>
      </w:r>
      <w:r w:rsidR="00791433" w:rsidRPr="00FA73AF">
        <w:rPr>
          <w:rFonts w:ascii="Titillium Web" w:hAnsi="Titillium Web"/>
          <w:sz w:val="22"/>
          <w:lang w:val="es-MX"/>
        </w:rPr>
        <w:t>Abril.-</w:t>
      </w:r>
      <w:r w:rsidR="00FA73AF" w:rsidRPr="00FA73AF">
        <w:rPr>
          <w:rFonts w:ascii="Titillium Web" w:hAnsi="Titillium Web"/>
          <w:sz w:val="22"/>
          <w:lang w:val="es-MX"/>
        </w:rPr>
        <w:t xml:space="preserve">8,  y extra </w:t>
      </w:r>
      <w:r w:rsidR="00FA73AF">
        <w:rPr>
          <w:rFonts w:ascii="Titillium Web" w:hAnsi="Titillium Web"/>
          <w:sz w:val="22"/>
          <w:lang w:val="es-MX"/>
        </w:rPr>
        <w:t>oficialmente van 2 en este mes de Mayo. Los días más probables de in</w:t>
      </w:r>
      <w:r w:rsidR="007D0BF0">
        <w:rPr>
          <w:rFonts w:ascii="Titillium Web" w:hAnsi="Titillium Web"/>
          <w:sz w:val="22"/>
          <w:lang w:val="es-MX"/>
        </w:rPr>
        <w:t xml:space="preserve">cendios son los lunes y jueves. </w:t>
      </w:r>
      <w:r w:rsidR="00FA73AF">
        <w:rPr>
          <w:rFonts w:ascii="Titillium Web" w:hAnsi="Titillium Web"/>
          <w:sz w:val="22"/>
          <w:lang w:val="es-MX"/>
        </w:rPr>
        <w:t xml:space="preserve">Las causas más probables son en su mayoría  intencionales seguidas de quema de basura, 8 y 5 respectivamente. </w:t>
      </w:r>
    </w:p>
    <w:p w:rsidR="00FA73AF" w:rsidRDefault="00FA73AF" w:rsidP="00FA73AF">
      <w:pPr>
        <w:tabs>
          <w:tab w:val="left" w:pos="1703"/>
        </w:tabs>
        <w:ind w:left="708"/>
        <w:jc w:val="both"/>
        <w:rPr>
          <w:rFonts w:ascii="Titillium Web" w:hAnsi="Titillium Web"/>
          <w:sz w:val="22"/>
          <w:lang w:val="es-MX"/>
        </w:rPr>
      </w:pPr>
    </w:p>
    <w:p w:rsidR="00FA73AF" w:rsidRDefault="00FA73AF" w:rsidP="00FA73AF">
      <w:pPr>
        <w:tabs>
          <w:tab w:val="left" w:pos="1703"/>
        </w:tabs>
        <w:ind w:left="708"/>
        <w:jc w:val="both"/>
        <w:rPr>
          <w:rFonts w:ascii="Titillium Web" w:hAnsi="Titillium Web"/>
          <w:sz w:val="22"/>
          <w:lang w:val="es-MX"/>
        </w:rPr>
      </w:pPr>
      <w:r>
        <w:rPr>
          <w:rFonts w:ascii="Titillium Web" w:hAnsi="Titillium Web"/>
          <w:sz w:val="22"/>
          <w:lang w:val="es-MX"/>
        </w:rPr>
        <w:t xml:space="preserve">El Regidor Hirman Torres Salcedo </w:t>
      </w:r>
      <w:r w:rsidR="006B7DF1">
        <w:rPr>
          <w:rFonts w:ascii="Titillium Web" w:hAnsi="Titillium Web"/>
          <w:sz w:val="22"/>
          <w:lang w:val="es-MX"/>
        </w:rPr>
        <w:t>pregunta</w:t>
      </w:r>
      <w:r>
        <w:rPr>
          <w:rFonts w:ascii="Titillium Web" w:hAnsi="Titillium Web"/>
          <w:sz w:val="22"/>
          <w:lang w:val="es-MX"/>
        </w:rPr>
        <w:t xml:space="preserve"> al respecto si existe un área aproximada de hectáreas afectadas</w:t>
      </w:r>
      <w:r w:rsidR="007D0BF0">
        <w:rPr>
          <w:rFonts w:ascii="Titillium Web" w:hAnsi="Titillium Web"/>
          <w:sz w:val="22"/>
          <w:lang w:val="es-MX"/>
        </w:rPr>
        <w:t xml:space="preserve"> por incendios dentro del BENSEDI. </w:t>
      </w:r>
    </w:p>
    <w:p w:rsidR="00FA73AF" w:rsidRDefault="00FA73AF" w:rsidP="00FA73AF">
      <w:pPr>
        <w:tabs>
          <w:tab w:val="left" w:pos="1703"/>
        </w:tabs>
        <w:ind w:left="708"/>
        <w:jc w:val="both"/>
        <w:rPr>
          <w:rFonts w:ascii="Titillium Web" w:hAnsi="Titillium Web"/>
          <w:sz w:val="22"/>
          <w:lang w:val="es-MX"/>
        </w:rPr>
      </w:pPr>
    </w:p>
    <w:p w:rsidR="008F1B2F" w:rsidRDefault="00FA73AF" w:rsidP="00FA73AF">
      <w:pPr>
        <w:tabs>
          <w:tab w:val="left" w:pos="1703"/>
        </w:tabs>
        <w:ind w:left="708"/>
        <w:jc w:val="both"/>
        <w:rPr>
          <w:rFonts w:ascii="Titillium Web" w:hAnsi="Titillium Web"/>
          <w:sz w:val="22"/>
          <w:lang w:val="es-MX"/>
        </w:rPr>
      </w:pPr>
      <w:r>
        <w:rPr>
          <w:rFonts w:ascii="Titillium Web" w:hAnsi="Titillium Web"/>
          <w:sz w:val="22"/>
          <w:lang w:val="es-MX"/>
        </w:rPr>
        <w:t xml:space="preserve"> El Ing. Juan Luis Sube Ramírez  se compromete a pasar el dato al comité. </w:t>
      </w:r>
    </w:p>
    <w:p w:rsidR="00FA73AF" w:rsidRDefault="00FA73AF" w:rsidP="00A474ED">
      <w:pPr>
        <w:tabs>
          <w:tab w:val="left" w:pos="1703"/>
        </w:tabs>
        <w:ind w:left="1776"/>
        <w:jc w:val="both"/>
        <w:rPr>
          <w:rFonts w:ascii="Titillium Web" w:hAnsi="Titillium Web"/>
          <w:b/>
          <w:sz w:val="22"/>
          <w:lang w:val="es-MX"/>
        </w:rPr>
      </w:pPr>
    </w:p>
    <w:p w:rsidR="008F1B2F" w:rsidRDefault="00A474ED" w:rsidP="00B809D5">
      <w:pPr>
        <w:tabs>
          <w:tab w:val="left" w:pos="1703"/>
        </w:tabs>
        <w:ind w:left="708"/>
        <w:jc w:val="both"/>
        <w:rPr>
          <w:rFonts w:ascii="Titillium Web" w:hAnsi="Titillium Web"/>
          <w:sz w:val="22"/>
          <w:lang w:val="es-MX"/>
        </w:rPr>
      </w:pPr>
      <w:r>
        <w:rPr>
          <w:rFonts w:ascii="Titillium Web" w:hAnsi="Titillium Web"/>
          <w:b/>
          <w:sz w:val="22"/>
          <w:lang w:val="es-MX"/>
        </w:rPr>
        <w:t>Punto 7.-  Proyecto de regulación y restauración en el Di</w:t>
      </w:r>
      <w:r w:rsidR="00FA73AF">
        <w:rPr>
          <w:rFonts w:ascii="Titillium Web" w:hAnsi="Titillium Web"/>
          <w:b/>
          <w:sz w:val="22"/>
          <w:lang w:val="es-MX"/>
        </w:rPr>
        <w:t xml:space="preserve">ente.- </w:t>
      </w:r>
      <w:r w:rsidR="00B809D5">
        <w:rPr>
          <w:rFonts w:ascii="Titillium Web" w:hAnsi="Titillium Web"/>
          <w:sz w:val="22"/>
          <w:lang w:val="es-MX"/>
        </w:rPr>
        <w:t xml:space="preserve">El Ing. Juan Luis Sube </w:t>
      </w:r>
      <w:r w:rsidR="00F71E50">
        <w:rPr>
          <w:rFonts w:ascii="Titillium Web" w:hAnsi="Titillium Web"/>
          <w:sz w:val="22"/>
          <w:lang w:val="es-MX"/>
        </w:rPr>
        <w:t>Ramírez</w:t>
      </w:r>
      <w:r w:rsidR="00B809D5">
        <w:rPr>
          <w:rFonts w:ascii="Titillium Web" w:hAnsi="Titillium Web"/>
          <w:sz w:val="22"/>
          <w:lang w:val="es-MX"/>
        </w:rPr>
        <w:t xml:space="preserve"> hace del conocimiento</w:t>
      </w:r>
      <w:r w:rsidR="00F71E50">
        <w:rPr>
          <w:rFonts w:ascii="Titillium Web" w:hAnsi="Titillium Web"/>
          <w:sz w:val="22"/>
          <w:lang w:val="es-MX"/>
        </w:rPr>
        <w:t>,</w:t>
      </w:r>
      <w:r w:rsidR="00B809D5">
        <w:rPr>
          <w:rFonts w:ascii="Titillium Web" w:hAnsi="Titillium Web"/>
          <w:sz w:val="22"/>
          <w:lang w:val="es-MX"/>
        </w:rPr>
        <w:t xml:space="preserve"> que ya se empezó a trabajar con</w:t>
      </w:r>
      <w:r w:rsidR="00495250">
        <w:rPr>
          <w:rFonts w:ascii="Titillium Web" w:hAnsi="Titillium Web"/>
          <w:sz w:val="22"/>
          <w:lang w:val="es-MX"/>
        </w:rPr>
        <w:t xml:space="preserve"> los due</w:t>
      </w:r>
      <w:r w:rsidR="00495250" w:rsidRPr="00495250">
        <w:rPr>
          <w:rFonts w:ascii="Titillium Web" w:hAnsi="Titillium Web"/>
          <w:sz w:val="22"/>
          <w:lang w:val="es-MX"/>
        </w:rPr>
        <w:t>ñ</w:t>
      </w:r>
      <w:r w:rsidR="00495250">
        <w:rPr>
          <w:rFonts w:ascii="Titillium Web" w:hAnsi="Titillium Web"/>
          <w:sz w:val="22"/>
          <w:lang w:val="es-MX"/>
        </w:rPr>
        <w:t>os de</w:t>
      </w:r>
      <w:r w:rsidR="00B809D5">
        <w:rPr>
          <w:rFonts w:ascii="Titillium Web" w:hAnsi="Titillium Web"/>
          <w:sz w:val="22"/>
          <w:lang w:val="es-MX"/>
        </w:rPr>
        <w:t xml:space="preserve">l fideicomiso </w:t>
      </w:r>
      <w:r w:rsidR="00F71E50">
        <w:rPr>
          <w:rFonts w:ascii="Titillium Web" w:hAnsi="Titillium Web"/>
          <w:sz w:val="22"/>
          <w:lang w:val="es-MX"/>
        </w:rPr>
        <w:t xml:space="preserve">del Diente para un proyecto de regulación de accesos a estacionamiento y </w:t>
      </w:r>
      <w:r w:rsidR="00495250">
        <w:rPr>
          <w:rFonts w:ascii="Titillium Web" w:hAnsi="Titillium Web"/>
          <w:sz w:val="22"/>
          <w:lang w:val="es-MX"/>
        </w:rPr>
        <w:t xml:space="preserve">señalética, se pretende la asignación de un área específica para el </w:t>
      </w:r>
      <w:r w:rsidR="005E0EB7">
        <w:rPr>
          <w:rFonts w:ascii="Titillium Web" w:hAnsi="Titillium Web"/>
          <w:sz w:val="22"/>
          <w:lang w:val="es-MX"/>
        </w:rPr>
        <w:t>mismo</w:t>
      </w:r>
      <w:r w:rsidR="00E14C04">
        <w:rPr>
          <w:rFonts w:ascii="Titillium Web" w:hAnsi="Titillium Web"/>
          <w:sz w:val="22"/>
          <w:lang w:val="es-MX"/>
        </w:rPr>
        <w:t>, una parte es área natural protegida y otra  no, no es muy visible por ser en los límites. Se acordó con los due</w:t>
      </w:r>
      <w:r w:rsidR="00E14C04" w:rsidRPr="00495250">
        <w:rPr>
          <w:rFonts w:ascii="Titillium Web" w:hAnsi="Titillium Web"/>
          <w:sz w:val="22"/>
          <w:lang w:val="es-MX"/>
        </w:rPr>
        <w:t>ñ</w:t>
      </w:r>
      <w:r w:rsidR="00E14C04">
        <w:rPr>
          <w:rFonts w:ascii="Titillium Web" w:hAnsi="Titillium Web"/>
          <w:sz w:val="22"/>
          <w:lang w:val="es-MX"/>
        </w:rPr>
        <w:t>os del fideicomiso</w:t>
      </w:r>
      <w:r w:rsidR="005E0EB7">
        <w:rPr>
          <w:rFonts w:ascii="Titillium Web" w:hAnsi="Titillium Web"/>
          <w:sz w:val="22"/>
          <w:lang w:val="es-MX"/>
        </w:rPr>
        <w:t xml:space="preserve">, </w:t>
      </w:r>
      <w:r w:rsidR="00E14C04">
        <w:rPr>
          <w:rFonts w:ascii="Titillium Web" w:hAnsi="Titillium Web"/>
          <w:sz w:val="22"/>
          <w:lang w:val="es-MX"/>
        </w:rPr>
        <w:t xml:space="preserve"> trabajar en un proyecto de se</w:t>
      </w:r>
      <w:r w:rsidR="00E14C04" w:rsidRPr="00495250">
        <w:rPr>
          <w:rFonts w:ascii="Titillium Web" w:hAnsi="Titillium Web"/>
          <w:sz w:val="22"/>
          <w:lang w:val="es-MX"/>
        </w:rPr>
        <w:t>ñ</w:t>
      </w:r>
      <w:r w:rsidR="00E14C04">
        <w:rPr>
          <w:rFonts w:ascii="Titillium Web" w:hAnsi="Titillium Web"/>
          <w:sz w:val="22"/>
          <w:lang w:val="es-MX"/>
        </w:rPr>
        <w:t>alamiento de limitación del Área Natural Protegida. Ya se empezó a colocar postes naturales, troncos, para clausura de entradas y limitar acceso a vehículos</w:t>
      </w:r>
      <w:r w:rsidR="005E0EB7">
        <w:rPr>
          <w:rFonts w:ascii="Titillium Web" w:hAnsi="Titillium Web"/>
          <w:sz w:val="22"/>
          <w:lang w:val="es-MX"/>
        </w:rPr>
        <w:t xml:space="preserve"> no oficiales</w:t>
      </w:r>
      <w:r w:rsidR="00E14C04">
        <w:rPr>
          <w:rFonts w:ascii="Titillium Web" w:hAnsi="Titillium Web"/>
          <w:sz w:val="22"/>
          <w:lang w:val="es-MX"/>
        </w:rPr>
        <w:t xml:space="preserve">, así como </w:t>
      </w:r>
      <w:r w:rsidR="005E0EB7">
        <w:rPr>
          <w:rFonts w:ascii="Titillium Web" w:hAnsi="Titillium Web"/>
          <w:sz w:val="22"/>
          <w:lang w:val="es-MX"/>
        </w:rPr>
        <w:t xml:space="preserve"> la colocación de letreros de carácter prohibitiva y restrictiva, se queda pendiente seguir colocando señaléticas y un aviso informativo de que es un Área Natural Protegida, pero sigue siendo propiedad privada.</w:t>
      </w:r>
    </w:p>
    <w:p w:rsidR="005E0EB7" w:rsidRDefault="005E0EB7" w:rsidP="00B809D5">
      <w:pPr>
        <w:tabs>
          <w:tab w:val="left" w:pos="1703"/>
        </w:tabs>
        <w:ind w:left="708"/>
        <w:jc w:val="both"/>
        <w:rPr>
          <w:rFonts w:ascii="Titillium Web" w:hAnsi="Titillium Web"/>
          <w:sz w:val="22"/>
          <w:lang w:val="es-MX"/>
        </w:rPr>
      </w:pPr>
    </w:p>
    <w:p w:rsidR="005E0EB7" w:rsidRDefault="005E0EB7" w:rsidP="00B809D5">
      <w:pPr>
        <w:tabs>
          <w:tab w:val="left" w:pos="1703"/>
        </w:tabs>
        <w:ind w:left="708"/>
        <w:jc w:val="both"/>
        <w:rPr>
          <w:rFonts w:ascii="Titillium Web" w:hAnsi="Titillium Web"/>
          <w:sz w:val="22"/>
          <w:lang w:val="es-MX"/>
        </w:rPr>
      </w:pPr>
      <w:r>
        <w:rPr>
          <w:rFonts w:ascii="Titillium Web" w:hAnsi="Titillium Web"/>
          <w:sz w:val="22"/>
          <w:lang w:val="es-MX"/>
        </w:rPr>
        <w:lastRenderedPageBreak/>
        <w:t>La Mtra. Elena Sánchez Ruiz propone se</w:t>
      </w:r>
      <w:r w:rsidRPr="00495250">
        <w:rPr>
          <w:rFonts w:ascii="Titillium Web" w:hAnsi="Titillium Web"/>
          <w:sz w:val="22"/>
          <w:lang w:val="es-MX"/>
        </w:rPr>
        <w:t>ñ</w:t>
      </w:r>
      <w:r>
        <w:rPr>
          <w:rFonts w:ascii="Titillium Web" w:hAnsi="Titillium Web"/>
          <w:sz w:val="22"/>
          <w:lang w:val="es-MX"/>
        </w:rPr>
        <w:t xml:space="preserve">alamientos que </w:t>
      </w:r>
      <w:r w:rsidR="00395852">
        <w:rPr>
          <w:rFonts w:ascii="Titillium Web" w:hAnsi="Titillium Web"/>
          <w:sz w:val="22"/>
          <w:lang w:val="es-MX"/>
        </w:rPr>
        <w:t>distingan</w:t>
      </w:r>
      <w:r>
        <w:rPr>
          <w:rFonts w:ascii="Titillium Web" w:hAnsi="Titillium Web"/>
          <w:sz w:val="22"/>
          <w:lang w:val="es-MX"/>
        </w:rPr>
        <w:t xml:space="preserve"> el uso público y uso restringido  de acuerdo a la zonificación del </w:t>
      </w:r>
      <w:r w:rsidR="00395852">
        <w:rPr>
          <w:rFonts w:ascii="Titillium Web" w:hAnsi="Titillium Web"/>
          <w:sz w:val="22"/>
          <w:lang w:val="es-MX"/>
        </w:rPr>
        <w:t xml:space="preserve">Área Natural Protegida, de </w:t>
      </w:r>
      <w:r w:rsidR="00862545">
        <w:rPr>
          <w:rFonts w:ascii="Titillium Web" w:hAnsi="Titillium Web"/>
          <w:sz w:val="22"/>
          <w:lang w:val="es-MX"/>
        </w:rPr>
        <w:t xml:space="preserve">tal manera que una parte </w:t>
      </w:r>
      <w:r w:rsidR="00914B03">
        <w:rPr>
          <w:rFonts w:ascii="Titillium Web" w:hAnsi="Titillium Web"/>
          <w:sz w:val="22"/>
          <w:lang w:val="es-MX"/>
        </w:rPr>
        <w:t xml:space="preserve">que sea de conservación natural, no pueda tener ingreso por la condición natural ya establecida. </w:t>
      </w:r>
    </w:p>
    <w:p w:rsidR="00914B03" w:rsidRDefault="00914B03" w:rsidP="00B809D5">
      <w:pPr>
        <w:tabs>
          <w:tab w:val="left" w:pos="1703"/>
        </w:tabs>
        <w:ind w:left="708"/>
        <w:jc w:val="both"/>
        <w:rPr>
          <w:rFonts w:ascii="Titillium Web" w:hAnsi="Titillium Web"/>
          <w:sz w:val="22"/>
          <w:lang w:val="es-MX"/>
        </w:rPr>
      </w:pPr>
    </w:p>
    <w:p w:rsidR="00914B03" w:rsidRPr="00FA73AF" w:rsidRDefault="00460B37" w:rsidP="00B809D5">
      <w:pPr>
        <w:tabs>
          <w:tab w:val="left" w:pos="1703"/>
        </w:tabs>
        <w:ind w:left="708"/>
        <w:jc w:val="both"/>
        <w:rPr>
          <w:rFonts w:ascii="Titillium Web" w:hAnsi="Titillium Web"/>
          <w:sz w:val="22"/>
          <w:lang w:val="es-MX"/>
        </w:rPr>
      </w:pPr>
      <w:r>
        <w:rPr>
          <w:rFonts w:ascii="Titillium Web" w:hAnsi="Titillium Web"/>
          <w:sz w:val="22"/>
          <w:lang w:val="es-MX"/>
        </w:rPr>
        <w:t>El I</w:t>
      </w:r>
      <w:r w:rsidR="00914B03">
        <w:rPr>
          <w:rFonts w:ascii="Titillium Web" w:hAnsi="Titillium Web"/>
          <w:sz w:val="22"/>
          <w:lang w:val="es-MX"/>
        </w:rPr>
        <w:t>ng. Juan Luis Sube Ramírez, se</w:t>
      </w:r>
      <w:r w:rsidR="00914B03" w:rsidRPr="00495250">
        <w:rPr>
          <w:rFonts w:ascii="Titillium Web" w:hAnsi="Titillium Web"/>
          <w:sz w:val="22"/>
          <w:lang w:val="es-MX"/>
        </w:rPr>
        <w:t>ñ</w:t>
      </w:r>
      <w:r w:rsidR="00914B03">
        <w:rPr>
          <w:rFonts w:ascii="Titillium Web" w:hAnsi="Titillium Web"/>
          <w:sz w:val="22"/>
          <w:lang w:val="es-MX"/>
        </w:rPr>
        <w:t>ala que probablemente sea de uso público toda el área, y quedará pendiente de revisarlo. Aunado a esto, refiere que siguen en pláticas para ver el tema de reforestación directamente con el due</w:t>
      </w:r>
      <w:r w:rsidR="00914B03" w:rsidRPr="00495250">
        <w:rPr>
          <w:rFonts w:ascii="Titillium Web" w:hAnsi="Titillium Web"/>
          <w:sz w:val="22"/>
          <w:lang w:val="es-MX"/>
        </w:rPr>
        <w:t>ñ</w:t>
      </w:r>
      <w:r w:rsidR="00914B03">
        <w:rPr>
          <w:rFonts w:ascii="Titillium Web" w:hAnsi="Titillium Web"/>
          <w:sz w:val="22"/>
          <w:lang w:val="es-MX"/>
        </w:rPr>
        <w:t>o, dond</w:t>
      </w:r>
      <w:r w:rsidR="00284150">
        <w:rPr>
          <w:rFonts w:ascii="Titillium Web" w:hAnsi="Titillium Web"/>
          <w:sz w:val="22"/>
          <w:lang w:val="es-MX"/>
        </w:rPr>
        <w:t>e se le explique los beneficios de hacer los trabajos de conservación de suelo, ya que el mismo presenta bastante perdida de suelo. El acuerdo actual es trabajar solamente dentro del área natural protegida</w:t>
      </w:r>
      <w:r w:rsidR="00EB2353">
        <w:rPr>
          <w:rFonts w:ascii="Titillium Web" w:hAnsi="Titillium Web"/>
          <w:sz w:val="22"/>
          <w:lang w:val="es-MX"/>
        </w:rPr>
        <w:t xml:space="preserve"> en </w:t>
      </w:r>
      <w:r w:rsidR="00284150">
        <w:rPr>
          <w:rFonts w:ascii="Titillium Web" w:hAnsi="Titillium Web"/>
          <w:sz w:val="22"/>
          <w:lang w:val="es-MX"/>
        </w:rPr>
        <w:t xml:space="preserve">el entendido que ahí difícilmente se pueden hacer desarrollos o algo que no sea conservación del medio ambiente. </w:t>
      </w:r>
    </w:p>
    <w:p w:rsidR="00EB2353" w:rsidRDefault="00EB2353" w:rsidP="00A474ED">
      <w:pPr>
        <w:tabs>
          <w:tab w:val="left" w:pos="1703"/>
        </w:tabs>
        <w:ind w:left="1776"/>
        <w:jc w:val="both"/>
        <w:rPr>
          <w:rFonts w:ascii="Titillium Web" w:hAnsi="Titillium Web"/>
          <w:b/>
          <w:sz w:val="22"/>
          <w:lang w:val="es-MX"/>
        </w:rPr>
      </w:pPr>
    </w:p>
    <w:p w:rsidR="00A474ED" w:rsidRDefault="00A474ED" w:rsidP="00BE24EA">
      <w:pPr>
        <w:tabs>
          <w:tab w:val="left" w:pos="1703"/>
        </w:tabs>
        <w:ind w:left="708"/>
        <w:jc w:val="both"/>
        <w:rPr>
          <w:rFonts w:ascii="Titillium Web" w:hAnsi="Titillium Web"/>
          <w:sz w:val="22"/>
          <w:lang w:val="es-MX"/>
        </w:rPr>
      </w:pPr>
      <w:r>
        <w:rPr>
          <w:rFonts w:ascii="Titillium Web" w:hAnsi="Titillium Web"/>
          <w:b/>
          <w:sz w:val="22"/>
          <w:lang w:val="es-MX"/>
        </w:rPr>
        <w:t>Punto 8.- Proyecto de regulación y restauración en Bosque Nixticuil.</w:t>
      </w:r>
      <w:r w:rsidR="00C9264C">
        <w:rPr>
          <w:rFonts w:ascii="Titillium Web" w:hAnsi="Titillium Web"/>
          <w:b/>
          <w:sz w:val="22"/>
          <w:lang w:val="es-MX"/>
        </w:rPr>
        <w:t xml:space="preserve">- </w:t>
      </w:r>
      <w:r w:rsidR="00BE24EA">
        <w:rPr>
          <w:rFonts w:ascii="Titillium Web" w:hAnsi="Titillium Web"/>
          <w:sz w:val="22"/>
          <w:lang w:val="es-MX"/>
        </w:rPr>
        <w:t>El Ing.</w:t>
      </w:r>
      <w:r w:rsidR="00B52748">
        <w:rPr>
          <w:rFonts w:ascii="Titillium Web" w:hAnsi="Titillium Web"/>
          <w:sz w:val="22"/>
          <w:lang w:val="es-MX"/>
        </w:rPr>
        <w:t xml:space="preserve"> </w:t>
      </w:r>
      <w:r w:rsidR="00C9264C">
        <w:rPr>
          <w:rFonts w:ascii="Titillium Web" w:hAnsi="Titillium Web"/>
          <w:sz w:val="22"/>
          <w:lang w:val="es-MX"/>
        </w:rPr>
        <w:t>Juan Luis Sube Ramírez presenta el proyecto de regulación y restauración en Bosque el Nixticuil que pone a consideraci</w:t>
      </w:r>
      <w:r w:rsidR="00973E7B">
        <w:rPr>
          <w:rFonts w:ascii="Titillium Web" w:hAnsi="Titillium Web"/>
          <w:sz w:val="22"/>
          <w:lang w:val="es-MX"/>
        </w:rPr>
        <w:t>ón del comit</w:t>
      </w:r>
      <w:r w:rsidR="00D86AEF">
        <w:rPr>
          <w:rFonts w:ascii="Titillium Web" w:hAnsi="Titillium Web"/>
          <w:sz w:val="22"/>
          <w:lang w:val="es-MX"/>
        </w:rPr>
        <w:t>é el nombre, en</w:t>
      </w:r>
      <w:r w:rsidR="00973E7B">
        <w:rPr>
          <w:rFonts w:ascii="Titillium Web" w:hAnsi="Titillium Web"/>
          <w:sz w:val="22"/>
          <w:lang w:val="es-MX"/>
        </w:rPr>
        <w:t xml:space="preserve"> el sentido que se tiene que</w:t>
      </w:r>
      <w:r w:rsidR="00A51675">
        <w:rPr>
          <w:rFonts w:ascii="Titillium Web" w:hAnsi="Titillium Web"/>
          <w:sz w:val="22"/>
          <w:lang w:val="es-MX"/>
        </w:rPr>
        <w:t xml:space="preserve"> conservar y</w:t>
      </w:r>
      <w:r w:rsidR="00973E7B">
        <w:rPr>
          <w:rFonts w:ascii="Titillium Web" w:hAnsi="Titillium Web"/>
          <w:sz w:val="22"/>
          <w:lang w:val="es-MX"/>
        </w:rPr>
        <w:t xml:space="preserve"> hacer una rehabilitación de camino atrás de tigre II, donde hay un camino que da mucha facilidad para el servicio de mantenimiento de las reforestaciones así como la atención oportuna de combate a incendio.  </w:t>
      </w:r>
    </w:p>
    <w:p w:rsidR="00973E7B" w:rsidRDefault="00973E7B" w:rsidP="00A474ED">
      <w:pPr>
        <w:tabs>
          <w:tab w:val="left" w:pos="1703"/>
        </w:tabs>
        <w:ind w:left="1776"/>
        <w:jc w:val="both"/>
        <w:rPr>
          <w:rFonts w:ascii="Titillium Web" w:hAnsi="Titillium Web"/>
          <w:sz w:val="22"/>
          <w:lang w:val="es-MX"/>
        </w:rPr>
      </w:pPr>
    </w:p>
    <w:p w:rsidR="00A51675" w:rsidRDefault="00973E7B" w:rsidP="00A51675">
      <w:pPr>
        <w:tabs>
          <w:tab w:val="left" w:pos="1703"/>
        </w:tabs>
        <w:ind w:left="708"/>
        <w:jc w:val="both"/>
        <w:rPr>
          <w:rFonts w:ascii="Titillium Web" w:hAnsi="Titillium Web"/>
          <w:sz w:val="22"/>
          <w:lang w:val="es-MX"/>
        </w:rPr>
      </w:pPr>
      <w:r>
        <w:rPr>
          <w:rFonts w:ascii="Titillium Web" w:hAnsi="Titillium Web"/>
          <w:sz w:val="22"/>
          <w:lang w:val="es-MX"/>
        </w:rPr>
        <w:t>La Mtra. Elena Sánchez Ruiz hace mención que  malamente Alfredo metió una maquina e hicieron un circulo por no saber negociar o platicar con los propietarios</w:t>
      </w:r>
      <w:r w:rsidR="006B2C88">
        <w:rPr>
          <w:rFonts w:ascii="Titillium Web" w:hAnsi="Titillium Web"/>
          <w:sz w:val="22"/>
          <w:lang w:val="es-MX"/>
        </w:rPr>
        <w:t>, donde</w:t>
      </w:r>
      <w:r w:rsidR="00E7735F">
        <w:rPr>
          <w:rFonts w:ascii="Titillium Web" w:hAnsi="Titillium Web"/>
          <w:sz w:val="22"/>
          <w:lang w:val="es-MX"/>
        </w:rPr>
        <w:t xml:space="preserve"> lo ideal</w:t>
      </w:r>
      <w:r w:rsidR="006B2C88">
        <w:rPr>
          <w:rFonts w:ascii="Titillium Web" w:hAnsi="Titillium Web"/>
          <w:sz w:val="22"/>
          <w:lang w:val="es-MX"/>
        </w:rPr>
        <w:t xml:space="preserve"> es</w:t>
      </w:r>
      <w:r w:rsidR="00E7735F">
        <w:rPr>
          <w:rFonts w:ascii="Titillium Web" w:hAnsi="Titillium Web"/>
          <w:sz w:val="22"/>
          <w:lang w:val="es-MX"/>
        </w:rPr>
        <w:t xml:space="preserve"> trazar un camino que la gente usa de manera natural para caminar</w:t>
      </w:r>
      <w:r w:rsidR="006B2C88">
        <w:rPr>
          <w:rFonts w:ascii="Titillium Web" w:hAnsi="Titillium Web"/>
          <w:sz w:val="22"/>
          <w:lang w:val="es-MX"/>
        </w:rPr>
        <w:t xml:space="preserve"> y </w:t>
      </w:r>
      <w:r w:rsidR="00E7735F">
        <w:rPr>
          <w:rFonts w:ascii="Titillium Web" w:hAnsi="Titillium Web"/>
          <w:sz w:val="22"/>
          <w:lang w:val="es-MX"/>
        </w:rPr>
        <w:t xml:space="preserve"> que sería</w:t>
      </w:r>
      <w:r w:rsidR="006B2C88">
        <w:rPr>
          <w:rFonts w:ascii="Titillium Web" w:hAnsi="Titillium Web"/>
          <w:sz w:val="22"/>
          <w:lang w:val="es-MX"/>
        </w:rPr>
        <w:t xml:space="preserve"> adecuado rehabilitarlo.</w:t>
      </w:r>
    </w:p>
    <w:p w:rsidR="00E7735F" w:rsidRDefault="00E7735F" w:rsidP="00BE24EA">
      <w:pPr>
        <w:tabs>
          <w:tab w:val="left" w:pos="1703"/>
        </w:tabs>
        <w:ind w:left="708"/>
        <w:jc w:val="both"/>
        <w:rPr>
          <w:rFonts w:ascii="Titillium Web" w:hAnsi="Titillium Web"/>
          <w:sz w:val="22"/>
          <w:lang w:val="es-MX"/>
        </w:rPr>
      </w:pPr>
      <w:r>
        <w:rPr>
          <w:rFonts w:ascii="Titillium Web" w:hAnsi="Titillium Web"/>
          <w:sz w:val="22"/>
          <w:lang w:val="es-MX"/>
        </w:rPr>
        <w:t>El Ing. Juan Luis  Sube Ramírez afirma que actualmente los caminos están en muy mal estado, donde entran vehículos 4 x 4 con dificultades y también es un arma de doble filo porque al hacer un camino más transitable, puede que después se puedan meter más personas, la idea sería cerrar un predio en el camino, a la mejor con piedras o algo difícil de mover.  Se</w:t>
      </w:r>
      <w:r w:rsidRPr="00973E7B">
        <w:rPr>
          <w:rFonts w:ascii="Titillium Web" w:hAnsi="Titillium Web"/>
          <w:sz w:val="22"/>
          <w:lang w:val="es-MX"/>
        </w:rPr>
        <w:t>ñ</w:t>
      </w:r>
      <w:r>
        <w:rPr>
          <w:rFonts w:ascii="Titillium Web" w:hAnsi="Titillium Web"/>
          <w:sz w:val="22"/>
          <w:lang w:val="es-MX"/>
        </w:rPr>
        <w:t>ala que aún no se inicia la rehabilitación de los caminos, que es una petición de Protección Civil y Bomberos de Zapopan mismos que realizaron</w:t>
      </w:r>
      <w:r w:rsidR="006E2537">
        <w:rPr>
          <w:rFonts w:ascii="Titillium Web" w:hAnsi="Titillium Web"/>
          <w:sz w:val="22"/>
          <w:lang w:val="es-MX"/>
        </w:rPr>
        <w:t xml:space="preserve"> un recorrido en el BENSEDI, se tomó la determinación de primero hacer de conocimiento </w:t>
      </w:r>
      <w:r w:rsidR="0053747B">
        <w:rPr>
          <w:rFonts w:ascii="Titillium Web" w:hAnsi="Titillium Web"/>
          <w:sz w:val="22"/>
          <w:lang w:val="es-MX"/>
        </w:rPr>
        <w:t>del Comité esta recomendación</w:t>
      </w:r>
      <w:r w:rsidR="006B2C88">
        <w:rPr>
          <w:rFonts w:ascii="Titillium Web" w:hAnsi="Titillium Web"/>
          <w:sz w:val="22"/>
          <w:lang w:val="es-MX"/>
        </w:rPr>
        <w:t xml:space="preserve">, puesto que siempre </w:t>
      </w:r>
      <w:r w:rsidR="0053747B">
        <w:rPr>
          <w:rFonts w:ascii="Titillium Web" w:hAnsi="Titillium Web"/>
          <w:sz w:val="22"/>
          <w:lang w:val="es-MX"/>
        </w:rPr>
        <w:t xml:space="preserve">genera </w:t>
      </w:r>
      <w:r w:rsidR="006B2C88">
        <w:rPr>
          <w:rFonts w:ascii="Titillium Web" w:hAnsi="Titillium Web"/>
          <w:sz w:val="22"/>
          <w:lang w:val="es-MX"/>
        </w:rPr>
        <w:t>polémica</w:t>
      </w:r>
      <w:r w:rsidR="0053747B">
        <w:rPr>
          <w:rFonts w:ascii="Titillium Web" w:hAnsi="Titillium Web"/>
          <w:sz w:val="22"/>
          <w:lang w:val="es-MX"/>
        </w:rPr>
        <w:t xml:space="preserve"> el ingreso de maquinaria al área protegida.  </w:t>
      </w:r>
      <w:r w:rsidR="006B2C88">
        <w:rPr>
          <w:rFonts w:ascii="Titillium Web" w:hAnsi="Titillium Web"/>
          <w:sz w:val="22"/>
          <w:lang w:val="es-MX"/>
        </w:rPr>
        <w:t xml:space="preserve">Se toma a consideración del Comité el acuerdo de ingreso de maquinaria para rehabilitación de caminos dentro del Bosque el Nixticuil.  Existe un antecedente en Bosque de la Campana - Colomos III donde gracias a la rehabilitación y arreglo de caminos, en el incendio siguiente se contuvo rápido. Manifiesta que próximamente se estará trabajando en la rehabilitación del camino. </w:t>
      </w:r>
    </w:p>
    <w:p w:rsidR="006B2C88" w:rsidRDefault="006B2C88" w:rsidP="00E7735F">
      <w:pPr>
        <w:tabs>
          <w:tab w:val="left" w:pos="1703"/>
        </w:tabs>
        <w:ind w:left="1776"/>
        <w:jc w:val="both"/>
        <w:rPr>
          <w:rFonts w:ascii="Titillium Web" w:hAnsi="Titillium Web"/>
          <w:sz w:val="22"/>
          <w:lang w:val="es-MX"/>
        </w:rPr>
      </w:pPr>
    </w:p>
    <w:p w:rsidR="006B2C88" w:rsidRDefault="006B2C88" w:rsidP="00BE24EA">
      <w:pPr>
        <w:tabs>
          <w:tab w:val="left" w:pos="1703"/>
        </w:tabs>
        <w:ind w:left="708"/>
        <w:jc w:val="both"/>
        <w:rPr>
          <w:rFonts w:ascii="Titillium Web" w:hAnsi="Titillium Web"/>
          <w:sz w:val="22"/>
        </w:rPr>
      </w:pPr>
      <w:r w:rsidRPr="00BE24EA">
        <w:rPr>
          <w:rFonts w:ascii="Titillium Web" w:hAnsi="Titillium Web"/>
          <w:sz w:val="22"/>
        </w:rPr>
        <w:t xml:space="preserve">El Ing. Juan Luis Sube </w:t>
      </w:r>
      <w:r w:rsidR="00AC42A0" w:rsidRPr="00BE24EA">
        <w:rPr>
          <w:rFonts w:ascii="Titillium Web" w:hAnsi="Titillium Web"/>
          <w:sz w:val="22"/>
        </w:rPr>
        <w:t xml:space="preserve">Ramírez informa sobre el programa de reforestación </w:t>
      </w:r>
      <w:r w:rsidR="009D4318" w:rsidRPr="00BE24EA">
        <w:rPr>
          <w:rFonts w:ascii="Titillium Web" w:hAnsi="Titillium Web"/>
          <w:sz w:val="22"/>
        </w:rPr>
        <w:t xml:space="preserve">en conjunto con Bosque Urbano “Extra A.C.” para el día 6 de Junio </w:t>
      </w:r>
      <w:r w:rsidR="00F0444A">
        <w:rPr>
          <w:rFonts w:ascii="Titillium Web" w:hAnsi="Titillium Web"/>
          <w:sz w:val="22"/>
        </w:rPr>
        <w:t xml:space="preserve">y </w:t>
      </w:r>
      <w:r w:rsidR="009D4318" w:rsidRPr="00BE24EA">
        <w:rPr>
          <w:rFonts w:ascii="Titillium Web" w:hAnsi="Titillium Web"/>
          <w:sz w:val="22"/>
        </w:rPr>
        <w:t>plantar 1000 árboles dentro del Nixticuil, otros 1000 en el Diente, este último pendiente hasta socializar con el due</w:t>
      </w:r>
      <w:r w:rsidR="009D4318" w:rsidRPr="00BE24EA">
        <w:rPr>
          <w:rFonts w:ascii="Titillium Web" w:hAnsi="Titillium Web"/>
          <w:sz w:val="22"/>
          <w:lang w:val="es-MX"/>
        </w:rPr>
        <w:t xml:space="preserve">ño. </w:t>
      </w:r>
      <w:r w:rsidR="00AC42A0" w:rsidRPr="00BE24EA">
        <w:rPr>
          <w:rFonts w:ascii="Titillium Web" w:hAnsi="Titillium Web"/>
          <w:sz w:val="22"/>
        </w:rPr>
        <w:t xml:space="preserve"> </w:t>
      </w:r>
      <w:r w:rsidR="00460B37">
        <w:rPr>
          <w:rFonts w:ascii="Titillium Web" w:hAnsi="Titillium Web"/>
          <w:sz w:val="22"/>
        </w:rPr>
        <w:t>Dentro de la plantaci</w:t>
      </w:r>
      <w:r w:rsidR="00F0444A">
        <w:rPr>
          <w:rFonts w:ascii="Titillium Web" w:hAnsi="Titillium Web"/>
          <w:sz w:val="22"/>
        </w:rPr>
        <w:t>ón del Nixticuil</w:t>
      </w:r>
      <w:r w:rsidR="00460B37">
        <w:rPr>
          <w:rFonts w:ascii="Titillium Web" w:hAnsi="Titillium Web"/>
          <w:sz w:val="22"/>
        </w:rPr>
        <w:t xml:space="preserve"> se contempla </w:t>
      </w:r>
      <w:r w:rsidR="00BD3EE2">
        <w:rPr>
          <w:rFonts w:ascii="Titillium Web" w:hAnsi="Titillium Web"/>
          <w:sz w:val="22"/>
        </w:rPr>
        <w:t>sitios</w:t>
      </w:r>
      <w:r w:rsidR="00460B37">
        <w:rPr>
          <w:rFonts w:ascii="Titillium Web" w:hAnsi="Titillium Web"/>
          <w:sz w:val="22"/>
        </w:rPr>
        <w:t xml:space="preserve"> cercanos a Tigre II y III donde </w:t>
      </w:r>
      <w:r w:rsidR="00F0444A">
        <w:rPr>
          <w:rFonts w:ascii="Titillium Web" w:hAnsi="Titillium Web"/>
          <w:sz w:val="22"/>
        </w:rPr>
        <w:t xml:space="preserve">se encuentra </w:t>
      </w:r>
      <w:r w:rsidR="00460B37">
        <w:rPr>
          <w:rFonts w:ascii="Titillium Web" w:hAnsi="Titillium Web"/>
          <w:sz w:val="22"/>
        </w:rPr>
        <w:t xml:space="preserve">un predio </w:t>
      </w:r>
      <w:r w:rsidR="00F0444A">
        <w:rPr>
          <w:rFonts w:ascii="Titillium Web" w:hAnsi="Titillium Web"/>
          <w:sz w:val="22"/>
        </w:rPr>
        <w:t>municipal, dejando abierto las opciones</w:t>
      </w:r>
      <w:r w:rsidR="00BD3EE2">
        <w:rPr>
          <w:rFonts w:ascii="Titillium Web" w:hAnsi="Titillium Web"/>
          <w:sz w:val="22"/>
        </w:rPr>
        <w:t xml:space="preserve"> por</w:t>
      </w:r>
      <w:r w:rsidR="00F0444A">
        <w:rPr>
          <w:rFonts w:ascii="Titillium Web" w:hAnsi="Titillium Web"/>
          <w:sz w:val="22"/>
        </w:rPr>
        <w:t xml:space="preserve"> si</w:t>
      </w:r>
      <w:r w:rsidR="00BD3EE2">
        <w:rPr>
          <w:rFonts w:ascii="Titillium Web" w:hAnsi="Titillium Web"/>
          <w:sz w:val="22"/>
        </w:rPr>
        <w:t xml:space="preserve"> algún presente sabe de alguno otro predio dentro del polígono. </w:t>
      </w:r>
      <w:r w:rsidR="0001295A">
        <w:rPr>
          <w:rFonts w:ascii="Titillium Web" w:hAnsi="Titillium Web"/>
          <w:sz w:val="22"/>
        </w:rPr>
        <w:t xml:space="preserve"> Para la restauración de suelos hace el señalamiento, se usará la Guía de “Protección, restauración y protección de suelos forestales” y que se llevará a cabo por el personal de los brigadistas forestales en tiempos de lluvia que es cuando están más libres de combate de incendios. </w:t>
      </w:r>
    </w:p>
    <w:p w:rsidR="0001295A" w:rsidRDefault="0001295A" w:rsidP="00BE24EA">
      <w:pPr>
        <w:tabs>
          <w:tab w:val="left" w:pos="1703"/>
        </w:tabs>
        <w:ind w:left="708"/>
        <w:jc w:val="both"/>
        <w:rPr>
          <w:rFonts w:ascii="Titillium Web" w:hAnsi="Titillium Web"/>
          <w:sz w:val="22"/>
        </w:rPr>
      </w:pPr>
    </w:p>
    <w:p w:rsidR="0001295A" w:rsidRDefault="0001295A" w:rsidP="00BE24EA">
      <w:pPr>
        <w:tabs>
          <w:tab w:val="left" w:pos="1703"/>
        </w:tabs>
        <w:ind w:left="708"/>
        <w:jc w:val="both"/>
        <w:rPr>
          <w:rFonts w:ascii="Titillium Web" w:hAnsi="Titillium Web"/>
          <w:sz w:val="22"/>
        </w:rPr>
      </w:pPr>
    </w:p>
    <w:p w:rsidR="0001295A" w:rsidRDefault="0001295A" w:rsidP="00BE24EA">
      <w:pPr>
        <w:tabs>
          <w:tab w:val="left" w:pos="1703"/>
        </w:tabs>
        <w:ind w:left="708"/>
        <w:jc w:val="both"/>
        <w:rPr>
          <w:rFonts w:ascii="Titillium Web" w:hAnsi="Titillium Web"/>
          <w:sz w:val="22"/>
        </w:rPr>
      </w:pPr>
    </w:p>
    <w:p w:rsidR="0001295A" w:rsidRDefault="00BD3EE2" w:rsidP="0001295A">
      <w:pPr>
        <w:tabs>
          <w:tab w:val="left" w:pos="1703"/>
        </w:tabs>
        <w:ind w:left="708"/>
        <w:jc w:val="both"/>
        <w:rPr>
          <w:rFonts w:ascii="Titillium Web" w:hAnsi="Titillium Web"/>
          <w:sz w:val="22"/>
          <w:lang w:val="es-MX"/>
        </w:rPr>
      </w:pPr>
      <w:r w:rsidRPr="00BD3EE2">
        <w:rPr>
          <w:rFonts w:ascii="Titillium Web" w:hAnsi="Titillium Web"/>
          <w:sz w:val="22"/>
          <w:lang w:val="es-MX"/>
        </w:rPr>
        <w:t>La Mtra. Elena Sánchez Ruiz</w:t>
      </w:r>
      <w:r>
        <w:rPr>
          <w:rFonts w:ascii="Titillium Web" w:hAnsi="Titillium Web"/>
          <w:sz w:val="22"/>
          <w:lang w:val="es-MX"/>
        </w:rPr>
        <w:t xml:space="preserve"> hace mención de un lugar cercano  a Alta Vista, en los predios del Sr. </w:t>
      </w:r>
      <w:r w:rsidR="00A51675">
        <w:rPr>
          <w:rFonts w:ascii="Titillium Web" w:hAnsi="Titillium Web"/>
          <w:sz w:val="22"/>
          <w:lang w:val="es-MX"/>
        </w:rPr>
        <w:t xml:space="preserve">Pedro Ramírez, ofreciéndose a contactar a vecinos para </w:t>
      </w:r>
      <w:r w:rsidR="0001295A">
        <w:rPr>
          <w:rFonts w:ascii="Titillium Web" w:hAnsi="Titillium Web"/>
          <w:sz w:val="22"/>
          <w:lang w:val="es-MX"/>
        </w:rPr>
        <w:t xml:space="preserve">colaborar dentro de las actividades de reforestación. </w:t>
      </w:r>
    </w:p>
    <w:p w:rsidR="0001295A" w:rsidRDefault="0001295A" w:rsidP="00A51675">
      <w:pPr>
        <w:tabs>
          <w:tab w:val="left" w:pos="1703"/>
        </w:tabs>
        <w:ind w:left="708"/>
        <w:jc w:val="both"/>
        <w:rPr>
          <w:rFonts w:ascii="Titillium Web" w:hAnsi="Titillium Web"/>
          <w:sz w:val="22"/>
          <w:lang w:val="es-MX"/>
        </w:rPr>
      </w:pPr>
    </w:p>
    <w:p w:rsidR="00055A7B" w:rsidRDefault="00A474ED" w:rsidP="0001295A">
      <w:pPr>
        <w:tabs>
          <w:tab w:val="left" w:pos="1703"/>
        </w:tabs>
        <w:ind w:left="708"/>
        <w:jc w:val="both"/>
        <w:rPr>
          <w:rFonts w:ascii="Titillium Web" w:hAnsi="Titillium Web"/>
          <w:sz w:val="22"/>
          <w:lang w:val="es-MX"/>
        </w:rPr>
      </w:pPr>
      <w:r>
        <w:rPr>
          <w:rFonts w:ascii="Titillium Web" w:hAnsi="Titillium Web"/>
          <w:b/>
          <w:sz w:val="22"/>
          <w:lang w:val="es-MX"/>
        </w:rPr>
        <w:t xml:space="preserve">Punto 9.- Análisis de propuesta </w:t>
      </w:r>
      <w:r w:rsidRPr="00A474ED">
        <w:rPr>
          <w:rFonts w:ascii="Titillium Web" w:hAnsi="Titillium Web"/>
          <w:b/>
          <w:sz w:val="22"/>
          <w:lang w:val="es-MX"/>
        </w:rPr>
        <w:t xml:space="preserve"> </w:t>
      </w:r>
      <w:r>
        <w:rPr>
          <w:rFonts w:ascii="Titillium Web" w:hAnsi="Titillium Web"/>
          <w:b/>
          <w:sz w:val="22"/>
          <w:lang w:val="es-MX"/>
        </w:rPr>
        <w:t>de ubicación de torre</w:t>
      </w:r>
      <w:r w:rsidR="0001295A">
        <w:rPr>
          <w:rFonts w:ascii="Titillium Web" w:hAnsi="Titillium Web"/>
          <w:b/>
          <w:sz w:val="22"/>
          <w:lang w:val="es-MX"/>
        </w:rPr>
        <w:t xml:space="preserve"> de vigilancia para el BENSEDI.- </w:t>
      </w:r>
      <w:r w:rsidR="0001295A">
        <w:rPr>
          <w:rFonts w:ascii="Titillium Web" w:hAnsi="Titillium Web"/>
          <w:sz w:val="22"/>
          <w:lang w:val="es-MX"/>
        </w:rPr>
        <w:t xml:space="preserve">El Ing. Juan Luis Sube Ramírez informa al consejo que existe un acercamiento de parte del Sr. Pedro Ramírez, dueño de un pedazo </w:t>
      </w:r>
      <w:r w:rsidR="00055A7B">
        <w:rPr>
          <w:rFonts w:ascii="Titillium Web" w:hAnsi="Titillium Web"/>
          <w:sz w:val="22"/>
          <w:lang w:val="es-MX"/>
        </w:rPr>
        <w:t xml:space="preserve"> de territorio sin construcción </w:t>
      </w:r>
      <w:r w:rsidR="0001295A">
        <w:rPr>
          <w:rFonts w:ascii="Titillium Web" w:hAnsi="Titillium Web"/>
          <w:sz w:val="22"/>
          <w:lang w:val="es-MX"/>
        </w:rPr>
        <w:t>colindante entre el  coto Altavista y  el Área Natural Protegida del Bosque el Nixticuil, esa</w:t>
      </w:r>
      <w:r w:rsidR="008C2805">
        <w:rPr>
          <w:rFonts w:ascii="Titillium Web" w:hAnsi="Titillium Web"/>
          <w:sz w:val="22"/>
          <w:lang w:val="es-MX"/>
        </w:rPr>
        <w:t xml:space="preserve"> pedazo de territorio </w:t>
      </w:r>
      <w:r w:rsidR="0001295A">
        <w:rPr>
          <w:rFonts w:ascii="Titillium Web" w:hAnsi="Titillium Web"/>
          <w:sz w:val="22"/>
          <w:lang w:val="es-MX"/>
        </w:rPr>
        <w:t xml:space="preserve"> propiedad del ya mencionado </w:t>
      </w:r>
      <w:r w:rsidR="008C2805">
        <w:rPr>
          <w:rFonts w:ascii="Titillium Web" w:hAnsi="Titillium Web"/>
          <w:sz w:val="22"/>
          <w:lang w:val="es-MX"/>
        </w:rPr>
        <w:t xml:space="preserve"> </w:t>
      </w:r>
      <w:r w:rsidR="0001295A">
        <w:rPr>
          <w:rFonts w:ascii="Titillium Web" w:hAnsi="Titillium Web"/>
          <w:sz w:val="22"/>
          <w:lang w:val="es-MX"/>
        </w:rPr>
        <w:t>se quedó sin ingreso</w:t>
      </w:r>
      <w:r w:rsidR="008C2805">
        <w:rPr>
          <w:rFonts w:ascii="Titillium Web" w:hAnsi="Titillium Web"/>
          <w:sz w:val="22"/>
          <w:lang w:val="es-MX"/>
        </w:rPr>
        <w:t>, por lo anterior expuesto los interesados presentaron la siguiente propuesta: Ceder un pedazo del ANP  para permitir la construcción de un acceso al espacio desaprovechado</w:t>
      </w:r>
      <w:r w:rsidR="003E3A66">
        <w:rPr>
          <w:rFonts w:ascii="Titillium Web" w:hAnsi="Titillium Web"/>
          <w:sz w:val="22"/>
          <w:lang w:val="es-MX"/>
        </w:rPr>
        <w:t xml:space="preserve"> a cambio de la construcción y donación de una torre de vigilancia equipada</w:t>
      </w:r>
      <w:r w:rsidR="00055A7B">
        <w:rPr>
          <w:rFonts w:ascii="Titillium Web" w:hAnsi="Titillium Web"/>
          <w:sz w:val="22"/>
          <w:lang w:val="es-MX"/>
        </w:rPr>
        <w:t xml:space="preserve">. </w:t>
      </w:r>
    </w:p>
    <w:p w:rsidR="00055A7B" w:rsidRDefault="00055A7B" w:rsidP="0001295A">
      <w:pPr>
        <w:tabs>
          <w:tab w:val="left" w:pos="1703"/>
        </w:tabs>
        <w:ind w:left="708"/>
        <w:jc w:val="both"/>
        <w:rPr>
          <w:rFonts w:ascii="Titillium Web" w:hAnsi="Titillium Web"/>
          <w:sz w:val="22"/>
          <w:lang w:val="es-MX"/>
        </w:rPr>
      </w:pPr>
    </w:p>
    <w:p w:rsidR="005B0226" w:rsidRDefault="005B0226" w:rsidP="0001295A">
      <w:pPr>
        <w:tabs>
          <w:tab w:val="left" w:pos="1703"/>
        </w:tabs>
        <w:ind w:left="708"/>
        <w:jc w:val="both"/>
        <w:rPr>
          <w:rFonts w:ascii="Titillium Web" w:hAnsi="Titillium Web"/>
          <w:sz w:val="22"/>
          <w:lang w:val="es-MX"/>
        </w:rPr>
      </w:pPr>
      <w:r>
        <w:rPr>
          <w:rFonts w:ascii="Titillium Web" w:hAnsi="Titillium Web"/>
          <w:sz w:val="22"/>
          <w:lang w:val="es-MX"/>
        </w:rPr>
        <w:t xml:space="preserve">El Regidor José </w:t>
      </w:r>
      <w:r w:rsidR="002F29D9">
        <w:rPr>
          <w:rFonts w:ascii="Titillium Web" w:hAnsi="Titillium Web"/>
          <w:sz w:val="22"/>
          <w:lang w:val="es-MX"/>
        </w:rPr>
        <w:t>Hiram</w:t>
      </w:r>
      <w:r>
        <w:rPr>
          <w:rFonts w:ascii="Titillium Web" w:hAnsi="Titillium Web"/>
          <w:sz w:val="22"/>
          <w:lang w:val="es-MX"/>
        </w:rPr>
        <w:t xml:space="preserve"> Torre Salcedo cuestiona sobre si en todos los predios colindantes en esa parte  ya tienen construcción, para saber si eso no afectaría el paso continuo al </w:t>
      </w:r>
      <w:r w:rsidR="005C7614">
        <w:rPr>
          <w:rFonts w:ascii="Titillium Web" w:hAnsi="Titillium Web"/>
          <w:sz w:val="22"/>
          <w:lang w:val="es-MX"/>
        </w:rPr>
        <w:t xml:space="preserve">Área Protegida, además de preguntar el tipo de </w:t>
      </w:r>
      <w:r>
        <w:rPr>
          <w:rFonts w:ascii="Titillium Web" w:hAnsi="Titillium Web"/>
          <w:sz w:val="22"/>
          <w:lang w:val="es-MX"/>
        </w:rPr>
        <w:t xml:space="preserve"> </w:t>
      </w:r>
      <w:r w:rsidR="005C7614">
        <w:rPr>
          <w:rFonts w:ascii="Titillium Web" w:hAnsi="Titillium Web"/>
          <w:sz w:val="22"/>
          <w:lang w:val="es-MX"/>
        </w:rPr>
        <w:t xml:space="preserve">uso de suelo tiene de acuerdo al Plan de Desarrollo Urbano.  </w:t>
      </w:r>
    </w:p>
    <w:p w:rsidR="005C7614" w:rsidRDefault="005C7614" w:rsidP="0001295A">
      <w:pPr>
        <w:tabs>
          <w:tab w:val="left" w:pos="1703"/>
        </w:tabs>
        <w:ind w:left="708"/>
        <w:jc w:val="both"/>
        <w:rPr>
          <w:rFonts w:ascii="Titillium Web" w:hAnsi="Titillium Web"/>
          <w:sz w:val="22"/>
          <w:lang w:val="es-MX"/>
        </w:rPr>
      </w:pPr>
      <w:r>
        <w:rPr>
          <w:rFonts w:ascii="Titillium Web" w:hAnsi="Titillium Web"/>
          <w:sz w:val="22"/>
          <w:lang w:val="es-MX"/>
        </w:rPr>
        <w:t>El Ing. Daniel Arcadio Gutiérrez Ramírez, señala que se tendría que considerar el uso de suelo de acuerdo al Plan de Desarrollo Urbano.</w:t>
      </w:r>
    </w:p>
    <w:p w:rsidR="006F1832" w:rsidRDefault="005B0226" w:rsidP="006F1832">
      <w:pPr>
        <w:tabs>
          <w:tab w:val="left" w:pos="1703"/>
        </w:tabs>
        <w:ind w:left="708"/>
        <w:jc w:val="both"/>
        <w:rPr>
          <w:rFonts w:ascii="Titillium Web" w:hAnsi="Titillium Web"/>
          <w:sz w:val="22"/>
          <w:lang w:val="es-MX"/>
        </w:rPr>
      </w:pPr>
      <w:r>
        <w:rPr>
          <w:rFonts w:ascii="Titillium Web" w:hAnsi="Titillium Web"/>
          <w:sz w:val="22"/>
          <w:lang w:val="es-MX"/>
        </w:rPr>
        <w:t>El Ing. Juan Luis Sube Ramírez, confirma que en la colindancia en esa zona todos los predios ya hay construidos, y que es esa la única parte fuera del Área Natural Protegida, al que no tiene acceso el dueño</w:t>
      </w:r>
      <w:r w:rsidR="005C7614">
        <w:rPr>
          <w:rFonts w:ascii="Titillium Web" w:hAnsi="Titillium Web"/>
          <w:sz w:val="22"/>
          <w:lang w:val="es-MX"/>
        </w:rPr>
        <w:t>, con el antecedente que el fideicomiso ha sido muy cambiante. En relación al uso del suelo, acota que es zona habitaciona</w:t>
      </w:r>
      <w:r w:rsidR="006F1832">
        <w:rPr>
          <w:rFonts w:ascii="Titillium Web" w:hAnsi="Titillium Web"/>
          <w:sz w:val="22"/>
          <w:lang w:val="es-MX"/>
        </w:rPr>
        <w:t>l</w:t>
      </w:r>
    </w:p>
    <w:p w:rsidR="006F1832" w:rsidRDefault="006F1832" w:rsidP="006F1832">
      <w:pPr>
        <w:tabs>
          <w:tab w:val="left" w:pos="1703"/>
        </w:tabs>
        <w:ind w:left="708"/>
        <w:jc w:val="both"/>
        <w:rPr>
          <w:rFonts w:ascii="Titillium Web" w:hAnsi="Titillium Web"/>
          <w:sz w:val="22"/>
          <w:lang w:val="es-MX"/>
        </w:rPr>
      </w:pPr>
    </w:p>
    <w:p w:rsidR="00CC32D9" w:rsidRDefault="006F1832" w:rsidP="00CC32D9">
      <w:pPr>
        <w:tabs>
          <w:tab w:val="left" w:pos="1703"/>
        </w:tabs>
        <w:ind w:left="708"/>
        <w:jc w:val="both"/>
        <w:rPr>
          <w:rFonts w:ascii="Titillium Web" w:hAnsi="Titillium Web"/>
          <w:sz w:val="22"/>
          <w:lang w:val="es-MX"/>
        </w:rPr>
      </w:pPr>
      <w:r>
        <w:rPr>
          <w:rFonts w:ascii="Titillium Web" w:hAnsi="Titillium Web"/>
          <w:sz w:val="22"/>
          <w:lang w:val="es-MX"/>
        </w:rPr>
        <w:t>El Ing. Juan Luis Sube Ramírez hace de</w:t>
      </w:r>
      <w:r w:rsidR="0023491C">
        <w:rPr>
          <w:rFonts w:ascii="Titillium Web" w:hAnsi="Titillium Web"/>
          <w:sz w:val="22"/>
          <w:lang w:val="es-MX"/>
        </w:rPr>
        <w:t xml:space="preserve"> conocimiento visual, el</w:t>
      </w:r>
      <w:r>
        <w:rPr>
          <w:rFonts w:ascii="Titillium Web" w:hAnsi="Titillium Web"/>
          <w:sz w:val="22"/>
          <w:lang w:val="es-MX"/>
        </w:rPr>
        <w:t xml:space="preserve"> prototipo de la torre de vigilancia equipada con una bodega para poder guardar cosas, poniendo a consideración invitar a los desarrolladores para exposición y explicaci</w:t>
      </w:r>
      <w:r w:rsidR="00CC32D9">
        <w:rPr>
          <w:rFonts w:ascii="Titillium Web" w:hAnsi="Titillium Web"/>
          <w:sz w:val="22"/>
          <w:lang w:val="es-MX"/>
        </w:rPr>
        <w:t xml:space="preserve">ón </w:t>
      </w:r>
      <w:r w:rsidR="008B00FE">
        <w:rPr>
          <w:rFonts w:ascii="Titillium Web" w:hAnsi="Titillium Web"/>
          <w:sz w:val="22"/>
          <w:lang w:val="es-MX"/>
        </w:rPr>
        <w:t xml:space="preserve">de su punto de vista, comenta que  existe </w:t>
      </w:r>
      <w:r w:rsidR="008600DA">
        <w:rPr>
          <w:rFonts w:ascii="Titillium Web" w:hAnsi="Titillium Web"/>
          <w:sz w:val="22"/>
          <w:lang w:val="es-MX"/>
        </w:rPr>
        <w:t>la</w:t>
      </w:r>
      <w:r w:rsidR="008B00FE">
        <w:rPr>
          <w:rFonts w:ascii="Titillium Web" w:hAnsi="Titillium Web"/>
          <w:sz w:val="22"/>
          <w:lang w:val="es-MX"/>
        </w:rPr>
        <w:t xml:space="preserve"> probabilidad</w:t>
      </w:r>
      <w:r w:rsidR="009D730F">
        <w:rPr>
          <w:rFonts w:ascii="Titillium Web" w:hAnsi="Titillium Web"/>
          <w:sz w:val="22"/>
          <w:lang w:val="es-MX"/>
        </w:rPr>
        <w:t xml:space="preserve"> </w:t>
      </w:r>
      <w:r w:rsidR="008B00FE">
        <w:rPr>
          <w:rFonts w:ascii="Titillium Web" w:hAnsi="Titillium Web"/>
          <w:sz w:val="22"/>
          <w:lang w:val="es-MX"/>
        </w:rPr>
        <w:t xml:space="preserve">que </w:t>
      </w:r>
      <w:r w:rsidR="00B93757">
        <w:rPr>
          <w:rFonts w:ascii="Titillium Web" w:hAnsi="Titillium Web"/>
          <w:sz w:val="22"/>
          <w:lang w:val="es-MX"/>
        </w:rPr>
        <w:t xml:space="preserve"> pudieran</w:t>
      </w:r>
      <w:r w:rsidR="009D730F">
        <w:rPr>
          <w:rFonts w:ascii="Titillium Web" w:hAnsi="Titillium Web"/>
          <w:sz w:val="22"/>
          <w:lang w:val="es-MX"/>
        </w:rPr>
        <w:t xml:space="preserve"> </w:t>
      </w:r>
      <w:r w:rsidR="00B93757">
        <w:rPr>
          <w:rFonts w:ascii="Titillium Web" w:hAnsi="Titillium Web"/>
          <w:sz w:val="22"/>
          <w:lang w:val="es-MX"/>
        </w:rPr>
        <w:t>buscar</w:t>
      </w:r>
      <w:r w:rsidR="008B00FE">
        <w:rPr>
          <w:rFonts w:ascii="Titillium Web" w:hAnsi="Titillium Web"/>
          <w:sz w:val="22"/>
          <w:lang w:val="es-MX"/>
        </w:rPr>
        <w:t xml:space="preserve"> </w:t>
      </w:r>
      <w:r w:rsidR="008600DA">
        <w:rPr>
          <w:rFonts w:ascii="Titillium Web" w:hAnsi="Titillium Web"/>
          <w:sz w:val="22"/>
          <w:lang w:val="es-MX"/>
        </w:rPr>
        <w:t xml:space="preserve">la </w:t>
      </w:r>
      <w:r w:rsidR="008B00FE">
        <w:rPr>
          <w:rFonts w:ascii="Titillium Web" w:hAnsi="Titillium Web"/>
          <w:sz w:val="22"/>
          <w:lang w:val="es-MX"/>
        </w:rPr>
        <w:t xml:space="preserve">vía a favor de su resolutivo por medio del Tribunal de </w:t>
      </w:r>
      <w:r w:rsidR="008600DA">
        <w:rPr>
          <w:rFonts w:ascii="Titillium Web" w:hAnsi="Titillium Web"/>
          <w:sz w:val="22"/>
          <w:lang w:val="es-MX"/>
        </w:rPr>
        <w:t>Justicia Administrativa, siendo este uno de algunos de los diferentes caminos</w:t>
      </w:r>
      <w:r w:rsidR="00E25919">
        <w:rPr>
          <w:rFonts w:ascii="Titillium Web" w:hAnsi="Titillium Web"/>
          <w:sz w:val="22"/>
          <w:lang w:val="es-MX"/>
        </w:rPr>
        <w:t xml:space="preserve"> que pudieran tomar para hacerse de ese pequeño pedazo de territorio que necesitan para acceder a espacio de predio no aprovechado, </w:t>
      </w:r>
      <w:r w:rsidR="00B93757">
        <w:rPr>
          <w:rFonts w:ascii="Titillium Web" w:hAnsi="Titillium Web"/>
          <w:sz w:val="22"/>
          <w:lang w:val="es-MX"/>
        </w:rPr>
        <w:t xml:space="preserve">manifestando que existe interés del promovente en llegar a acuerdos, </w:t>
      </w:r>
      <w:r w:rsidR="00E25919">
        <w:rPr>
          <w:rFonts w:ascii="Titillium Web" w:hAnsi="Titillium Web"/>
          <w:sz w:val="22"/>
          <w:lang w:val="es-MX"/>
        </w:rPr>
        <w:t xml:space="preserve">aclarando nuevamente que este último no pertenece al Área Natural Protegida del Bosque el Nixticuil. </w:t>
      </w:r>
    </w:p>
    <w:p w:rsidR="008B00FE" w:rsidRDefault="008B00FE" w:rsidP="00CC32D9">
      <w:pPr>
        <w:tabs>
          <w:tab w:val="left" w:pos="1703"/>
        </w:tabs>
        <w:ind w:left="708"/>
        <w:jc w:val="both"/>
        <w:rPr>
          <w:rFonts w:ascii="Titillium Web" w:hAnsi="Titillium Web"/>
          <w:sz w:val="22"/>
          <w:lang w:val="es-MX"/>
        </w:rPr>
      </w:pPr>
    </w:p>
    <w:p w:rsidR="00CC32D9" w:rsidRDefault="00CC32D9" w:rsidP="00CC32D9">
      <w:pPr>
        <w:tabs>
          <w:tab w:val="left" w:pos="1703"/>
        </w:tabs>
        <w:ind w:left="708"/>
        <w:jc w:val="both"/>
        <w:rPr>
          <w:rFonts w:ascii="Titillium Web" w:hAnsi="Titillium Web"/>
          <w:sz w:val="22"/>
          <w:lang w:val="es-MX"/>
        </w:rPr>
      </w:pPr>
      <w:r>
        <w:rPr>
          <w:rFonts w:ascii="Titillium Web" w:hAnsi="Titillium Web"/>
          <w:sz w:val="22"/>
          <w:lang w:val="es-MX"/>
        </w:rPr>
        <w:t xml:space="preserve">El Ing. Daniel Arcadio Gutiérrez Ramírez, </w:t>
      </w:r>
      <w:r w:rsidR="006B7DF1">
        <w:rPr>
          <w:rFonts w:ascii="Titillium Web" w:hAnsi="Titillium Web"/>
          <w:sz w:val="22"/>
          <w:lang w:val="es-MX"/>
        </w:rPr>
        <w:t>pregunta</w:t>
      </w:r>
      <w:r>
        <w:rPr>
          <w:rFonts w:ascii="Titillium Web" w:hAnsi="Titillium Web"/>
          <w:sz w:val="22"/>
          <w:lang w:val="es-MX"/>
        </w:rPr>
        <w:t xml:space="preserve"> sobre </w:t>
      </w:r>
      <w:r w:rsidR="006B7DF1">
        <w:rPr>
          <w:rFonts w:ascii="Titillium Web" w:hAnsi="Titillium Web"/>
          <w:sz w:val="22"/>
          <w:lang w:val="es-MX"/>
        </w:rPr>
        <w:t>cuál</w:t>
      </w:r>
      <w:r>
        <w:rPr>
          <w:rFonts w:ascii="Titillium Web" w:hAnsi="Titillium Web"/>
          <w:sz w:val="22"/>
          <w:lang w:val="es-MX"/>
        </w:rPr>
        <w:t xml:space="preserve"> es el tipo de zonificación marcado dentro  del programa de Área Natural Protegida en el área a ceder. </w:t>
      </w:r>
      <w:r w:rsidR="00D716AE">
        <w:rPr>
          <w:rFonts w:ascii="Titillium Web" w:hAnsi="Titillium Web"/>
          <w:sz w:val="22"/>
          <w:lang w:val="es-MX"/>
        </w:rPr>
        <w:t xml:space="preserve"> Dependiendo de la Zona, se tendría que hacer una revisión al programa</w:t>
      </w:r>
      <w:r w:rsidR="007D104D">
        <w:rPr>
          <w:rFonts w:ascii="Titillium Web" w:hAnsi="Titillium Web"/>
          <w:sz w:val="22"/>
          <w:lang w:val="es-MX"/>
        </w:rPr>
        <w:t>,</w:t>
      </w:r>
      <w:r w:rsidR="00D716AE">
        <w:rPr>
          <w:rFonts w:ascii="Titillium Web" w:hAnsi="Titillium Web"/>
          <w:sz w:val="22"/>
          <w:lang w:val="es-MX"/>
        </w:rPr>
        <w:t xml:space="preserve"> ver si se puede cambiar </w:t>
      </w:r>
      <w:r w:rsidR="007D104D">
        <w:rPr>
          <w:rFonts w:ascii="Titillium Web" w:hAnsi="Titillium Web"/>
          <w:sz w:val="22"/>
          <w:lang w:val="es-MX"/>
        </w:rPr>
        <w:t>en esa parte el uso de suelo para que sea un uso que permita la intención del desarrollador, propone un esquema donde</w:t>
      </w:r>
      <w:r w:rsidR="0092765E">
        <w:rPr>
          <w:rFonts w:ascii="Titillium Web" w:hAnsi="Titillium Web"/>
          <w:sz w:val="22"/>
          <w:lang w:val="es-MX"/>
        </w:rPr>
        <w:t xml:space="preserve"> además de la torre de vigilancia,</w:t>
      </w:r>
      <w:r w:rsidR="007D104D">
        <w:rPr>
          <w:rFonts w:ascii="Titillium Web" w:hAnsi="Titillium Web"/>
          <w:sz w:val="22"/>
          <w:lang w:val="es-MX"/>
        </w:rPr>
        <w:t xml:space="preserve"> </w:t>
      </w:r>
      <w:r w:rsidR="0092765E">
        <w:rPr>
          <w:rFonts w:ascii="Titillium Web" w:hAnsi="Titillium Web"/>
          <w:sz w:val="22"/>
          <w:lang w:val="es-MX"/>
        </w:rPr>
        <w:t>también sé haga</w:t>
      </w:r>
      <w:r w:rsidR="007D104D">
        <w:rPr>
          <w:rFonts w:ascii="Titillium Web" w:hAnsi="Titillium Web"/>
          <w:sz w:val="22"/>
          <w:lang w:val="es-MX"/>
        </w:rPr>
        <w:t xml:space="preserve"> </w:t>
      </w:r>
      <w:r w:rsidR="0092765E">
        <w:rPr>
          <w:rFonts w:ascii="Titillium Web" w:hAnsi="Titillium Web"/>
          <w:sz w:val="22"/>
          <w:lang w:val="es-MX"/>
        </w:rPr>
        <w:t>algún</w:t>
      </w:r>
      <w:r w:rsidR="007D104D">
        <w:rPr>
          <w:rFonts w:ascii="Titillium Web" w:hAnsi="Titillium Web"/>
          <w:sz w:val="22"/>
          <w:lang w:val="es-MX"/>
        </w:rPr>
        <w:t xml:space="preserve"> área de donación</w:t>
      </w:r>
      <w:r w:rsidR="0092765E">
        <w:rPr>
          <w:rFonts w:ascii="Titillium Web" w:hAnsi="Titillium Web"/>
          <w:sz w:val="22"/>
          <w:lang w:val="es-MX"/>
        </w:rPr>
        <w:t xml:space="preserve"> de </w:t>
      </w:r>
      <w:r w:rsidR="007D104D">
        <w:rPr>
          <w:rFonts w:ascii="Titillium Web" w:hAnsi="Titillium Web"/>
          <w:sz w:val="22"/>
          <w:lang w:val="es-MX"/>
        </w:rPr>
        <w:t xml:space="preserve"> </w:t>
      </w:r>
      <w:r w:rsidR="0092765E">
        <w:rPr>
          <w:rFonts w:ascii="Titillium Web" w:hAnsi="Titillium Web"/>
          <w:sz w:val="22"/>
          <w:lang w:val="es-MX"/>
        </w:rPr>
        <w:t xml:space="preserve">mínimo del mismo espacio que se está cediendo, </w:t>
      </w:r>
      <w:r w:rsidR="007D104D">
        <w:rPr>
          <w:rFonts w:ascii="Titillium Web" w:hAnsi="Titillium Web"/>
          <w:sz w:val="22"/>
          <w:lang w:val="es-MX"/>
        </w:rPr>
        <w:t xml:space="preserve">donde se gane un poco de terreno, y que la lógica sea de ceder una parte pero ganar espacio por otra parte. </w:t>
      </w:r>
    </w:p>
    <w:p w:rsidR="00CC32D9" w:rsidRDefault="00CC32D9" w:rsidP="00CC32D9">
      <w:pPr>
        <w:tabs>
          <w:tab w:val="left" w:pos="1703"/>
        </w:tabs>
        <w:ind w:left="708"/>
        <w:jc w:val="both"/>
        <w:rPr>
          <w:rFonts w:ascii="Titillium Web" w:hAnsi="Titillium Web"/>
          <w:sz w:val="22"/>
          <w:lang w:val="es-MX"/>
        </w:rPr>
      </w:pPr>
    </w:p>
    <w:p w:rsidR="00CC32D9" w:rsidRDefault="00CC32D9" w:rsidP="00CC32D9">
      <w:pPr>
        <w:tabs>
          <w:tab w:val="left" w:pos="1703"/>
        </w:tabs>
        <w:ind w:left="708"/>
        <w:jc w:val="both"/>
        <w:rPr>
          <w:rFonts w:ascii="Titillium Web" w:hAnsi="Titillium Web"/>
          <w:sz w:val="22"/>
          <w:lang w:val="es-MX"/>
        </w:rPr>
      </w:pPr>
      <w:r>
        <w:rPr>
          <w:rFonts w:ascii="Titillium Web" w:hAnsi="Titillium Web"/>
          <w:sz w:val="22"/>
          <w:lang w:val="es-MX"/>
        </w:rPr>
        <w:t>El Ing. Juan Luis Sube Ramírez señala que se</w:t>
      </w:r>
      <w:r w:rsidR="007D104D">
        <w:rPr>
          <w:rFonts w:ascii="Titillium Web" w:hAnsi="Titillium Web"/>
          <w:sz w:val="22"/>
          <w:lang w:val="es-MX"/>
        </w:rPr>
        <w:t xml:space="preserve"> trata de una zona de recuperación.  </w:t>
      </w:r>
    </w:p>
    <w:p w:rsidR="007D104D" w:rsidRDefault="007D104D" w:rsidP="00CC32D9">
      <w:pPr>
        <w:tabs>
          <w:tab w:val="left" w:pos="1703"/>
        </w:tabs>
        <w:ind w:left="708"/>
        <w:jc w:val="both"/>
        <w:rPr>
          <w:rFonts w:ascii="Titillium Web" w:hAnsi="Titillium Web"/>
          <w:sz w:val="22"/>
          <w:lang w:val="es-MX"/>
        </w:rPr>
      </w:pPr>
    </w:p>
    <w:p w:rsidR="007D104D" w:rsidRDefault="007D104D" w:rsidP="00CC32D9">
      <w:pPr>
        <w:tabs>
          <w:tab w:val="left" w:pos="1703"/>
        </w:tabs>
        <w:ind w:left="708"/>
        <w:jc w:val="both"/>
        <w:rPr>
          <w:rFonts w:ascii="Titillium Web" w:hAnsi="Titillium Web"/>
          <w:sz w:val="22"/>
          <w:lang w:val="es-MX"/>
        </w:rPr>
      </w:pPr>
      <w:r>
        <w:rPr>
          <w:rFonts w:ascii="Titillium Web" w:hAnsi="Titillium Web"/>
          <w:sz w:val="22"/>
          <w:lang w:val="es-MX"/>
        </w:rPr>
        <w:t xml:space="preserve">El Ing. Daniel Arcadio Gutiérrez Ramírez  menciona que una zona de recuperación hasta que no se recupere se puede destinar a otro uso, se tendría que hacer una revaloración de la condiciones de ese espacio, para ver si ya se recuperó el predio y poder darle otro tipo de uso de suelo. </w:t>
      </w:r>
      <w:r w:rsidR="003B55DC">
        <w:rPr>
          <w:rFonts w:ascii="Titillium Web" w:hAnsi="Titillium Web"/>
          <w:sz w:val="22"/>
          <w:lang w:val="es-MX"/>
        </w:rPr>
        <w:t xml:space="preserve"> Señalando que dentro de la imagen satelital que se aprecia en la foto, se tiene limpio de arbolado. </w:t>
      </w:r>
    </w:p>
    <w:p w:rsidR="00EF02F1" w:rsidRDefault="00EF02F1" w:rsidP="00CC32D9">
      <w:pPr>
        <w:tabs>
          <w:tab w:val="left" w:pos="1703"/>
        </w:tabs>
        <w:ind w:left="708"/>
        <w:jc w:val="both"/>
        <w:rPr>
          <w:rFonts w:ascii="Titillium Web" w:hAnsi="Titillium Web"/>
          <w:sz w:val="22"/>
          <w:lang w:val="es-MX"/>
        </w:rPr>
      </w:pPr>
    </w:p>
    <w:p w:rsidR="003B55DC" w:rsidRDefault="00EF02F1" w:rsidP="003B55DC">
      <w:pPr>
        <w:tabs>
          <w:tab w:val="left" w:pos="1703"/>
        </w:tabs>
        <w:ind w:left="708"/>
        <w:jc w:val="both"/>
        <w:rPr>
          <w:rFonts w:ascii="Titillium Web" w:hAnsi="Titillium Web"/>
          <w:sz w:val="22"/>
          <w:lang w:val="es-MX"/>
        </w:rPr>
      </w:pPr>
      <w:r w:rsidRPr="00BD3EE2">
        <w:rPr>
          <w:rFonts w:ascii="Titillium Web" w:hAnsi="Titillium Web"/>
          <w:sz w:val="22"/>
          <w:lang w:val="es-MX"/>
        </w:rPr>
        <w:t>La Mtra. Elena Sánchez Ruiz</w:t>
      </w:r>
      <w:r>
        <w:rPr>
          <w:rFonts w:ascii="Titillium Web" w:hAnsi="Titillium Web"/>
          <w:sz w:val="22"/>
          <w:lang w:val="es-MX"/>
        </w:rPr>
        <w:t xml:space="preserve"> refiere que hay vecinos que se quejan que siguen talando árboles</w:t>
      </w:r>
      <w:r w:rsidR="003B55DC">
        <w:rPr>
          <w:rFonts w:ascii="Titillium Web" w:hAnsi="Titillium Web"/>
          <w:sz w:val="22"/>
          <w:lang w:val="es-MX"/>
        </w:rPr>
        <w:t xml:space="preserve"> en la colindancia del predio, y que de alguna manera el propietario no se hiciera inocente. </w:t>
      </w:r>
      <w:r w:rsidR="00473DC1">
        <w:rPr>
          <w:rFonts w:ascii="Titillium Web" w:hAnsi="Titillium Web"/>
          <w:sz w:val="22"/>
          <w:lang w:val="es-MX"/>
        </w:rPr>
        <w:t xml:space="preserve">Afirma que está a favor de una negociación porque es un estira y un afloja, como asociación entienden que les toca seguir defendiendo los límites de lo que ya se logró que se hiciera Área Natural Protegida, manifiesta que es muy difícil </w:t>
      </w:r>
      <w:r w:rsidR="006B7DF1">
        <w:rPr>
          <w:rFonts w:ascii="Titillium Web" w:hAnsi="Titillium Web"/>
          <w:sz w:val="22"/>
          <w:lang w:val="es-MX"/>
        </w:rPr>
        <w:t>defender 1,592 hectáreas</w:t>
      </w:r>
      <w:r w:rsidR="00D7452C">
        <w:rPr>
          <w:rFonts w:ascii="Titillium Web" w:hAnsi="Titillium Web"/>
          <w:sz w:val="22"/>
          <w:lang w:val="es-MX"/>
        </w:rPr>
        <w:t xml:space="preserve"> donde no se metan en todos lado</w:t>
      </w:r>
      <w:r w:rsidR="006B7DF1">
        <w:rPr>
          <w:rFonts w:ascii="Titillium Web" w:hAnsi="Titillium Web"/>
          <w:sz w:val="22"/>
          <w:lang w:val="es-MX"/>
        </w:rPr>
        <w:t>s</w:t>
      </w:r>
      <w:r w:rsidR="00D7452C">
        <w:rPr>
          <w:rFonts w:ascii="Titillium Web" w:hAnsi="Titillium Web"/>
          <w:sz w:val="22"/>
          <w:lang w:val="es-MX"/>
        </w:rPr>
        <w:t>, secunda la propuesta del Ing. Daniel Arcadio Gutiérrez Ramírez de ceder espacio por el doble de espacio en otro lado a cambio, se proclama a favor de negociaciones que favorezca al Área Natural Protegida. Por otro lado hace mención que al propietario no se le está dando ninguna opción, y que pudieran ver la manera de perjudicar totalmente el área para que no tenga valor.</w:t>
      </w:r>
    </w:p>
    <w:p w:rsidR="00D7452C" w:rsidRDefault="00D7452C" w:rsidP="003B55DC">
      <w:pPr>
        <w:tabs>
          <w:tab w:val="left" w:pos="1703"/>
        </w:tabs>
        <w:ind w:left="708"/>
        <w:jc w:val="both"/>
        <w:rPr>
          <w:rFonts w:ascii="Titillium Web" w:hAnsi="Titillium Web"/>
          <w:sz w:val="22"/>
          <w:lang w:val="es-MX"/>
        </w:rPr>
      </w:pPr>
    </w:p>
    <w:p w:rsidR="00F76615" w:rsidRDefault="00D7452C" w:rsidP="003B55DC">
      <w:pPr>
        <w:tabs>
          <w:tab w:val="left" w:pos="1703"/>
        </w:tabs>
        <w:ind w:left="708"/>
        <w:jc w:val="both"/>
        <w:rPr>
          <w:rFonts w:ascii="Titillium Web" w:hAnsi="Titillium Web"/>
          <w:sz w:val="22"/>
          <w:lang w:val="es-MX"/>
        </w:rPr>
      </w:pPr>
      <w:r>
        <w:rPr>
          <w:rFonts w:ascii="Titillium Web" w:hAnsi="Titillium Web"/>
          <w:sz w:val="22"/>
          <w:lang w:val="es-MX"/>
        </w:rPr>
        <w:t>El Regidor José Hiram Torre Salcedo se pronuncia a favor de que se mande una propue</w:t>
      </w:r>
      <w:r w:rsidR="00F36B44">
        <w:rPr>
          <w:rFonts w:ascii="Titillium Web" w:hAnsi="Titillium Web"/>
          <w:sz w:val="22"/>
          <w:lang w:val="es-MX"/>
        </w:rPr>
        <w:t xml:space="preserve">sta </w:t>
      </w:r>
      <w:r w:rsidR="00F7179C">
        <w:rPr>
          <w:rFonts w:ascii="Titillium Web" w:hAnsi="Titillium Web"/>
          <w:sz w:val="22"/>
          <w:lang w:val="es-MX"/>
        </w:rPr>
        <w:t xml:space="preserve"> </w:t>
      </w:r>
      <w:r w:rsidR="00B81FAE">
        <w:rPr>
          <w:rFonts w:ascii="Titillium Web" w:hAnsi="Titillium Web"/>
          <w:sz w:val="22"/>
          <w:lang w:val="es-MX"/>
        </w:rPr>
        <w:t xml:space="preserve"> formal </w:t>
      </w:r>
      <w:r w:rsidR="00F7179C">
        <w:rPr>
          <w:rFonts w:ascii="Titillium Web" w:hAnsi="Titillium Web"/>
          <w:sz w:val="22"/>
          <w:lang w:val="es-MX"/>
        </w:rPr>
        <w:t>a la Secretar</w:t>
      </w:r>
      <w:r w:rsidR="00B81FAE">
        <w:rPr>
          <w:rFonts w:ascii="Titillium Web" w:hAnsi="Titillium Web"/>
          <w:sz w:val="22"/>
          <w:lang w:val="es-MX"/>
        </w:rPr>
        <w:t>ía del Ayuntamiento</w:t>
      </w:r>
      <w:r w:rsidR="00F36B44">
        <w:rPr>
          <w:rFonts w:ascii="Titillium Web" w:hAnsi="Titillium Web"/>
          <w:sz w:val="22"/>
          <w:lang w:val="es-MX"/>
        </w:rPr>
        <w:t xml:space="preserve"> para que las partes</w:t>
      </w:r>
      <w:r w:rsidR="00B81FAE">
        <w:rPr>
          <w:rFonts w:ascii="Titillium Web" w:hAnsi="Titillium Web"/>
          <w:sz w:val="22"/>
          <w:lang w:val="es-MX"/>
        </w:rPr>
        <w:t xml:space="preserve"> correspondientes determinen, con copia al Comité Técnico del BENSEDI, para determinar una opinión técnica y esta sea valorada por los que dictaminen dentro de las comisiones..</w:t>
      </w:r>
    </w:p>
    <w:p w:rsidR="00B81FAE" w:rsidRDefault="00B81FAE" w:rsidP="003B55DC">
      <w:pPr>
        <w:tabs>
          <w:tab w:val="left" w:pos="1703"/>
        </w:tabs>
        <w:ind w:left="708"/>
        <w:jc w:val="both"/>
        <w:rPr>
          <w:rFonts w:ascii="Titillium Web" w:hAnsi="Titillium Web"/>
          <w:sz w:val="22"/>
          <w:lang w:val="es-MX"/>
        </w:rPr>
      </w:pPr>
    </w:p>
    <w:p w:rsidR="00F76615" w:rsidRDefault="00F76615" w:rsidP="003B55DC">
      <w:pPr>
        <w:tabs>
          <w:tab w:val="left" w:pos="1703"/>
        </w:tabs>
        <w:ind w:left="708"/>
        <w:jc w:val="both"/>
        <w:rPr>
          <w:rFonts w:ascii="Titillium Web" w:hAnsi="Titillium Web"/>
          <w:sz w:val="22"/>
          <w:lang w:val="es-MX"/>
        </w:rPr>
      </w:pPr>
      <w:r>
        <w:rPr>
          <w:rFonts w:ascii="Titillium Web" w:hAnsi="Titillium Web"/>
          <w:sz w:val="22"/>
          <w:lang w:val="es-MX"/>
        </w:rPr>
        <w:t xml:space="preserve">El Ing. Juan Luis Sube Ramírez determina dejar el antecedente de la propuesta para conocimiento </w:t>
      </w:r>
      <w:r w:rsidR="00F7179C">
        <w:rPr>
          <w:rFonts w:ascii="Titillium Web" w:hAnsi="Titillium Web"/>
          <w:sz w:val="22"/>
          <w:lang w:val="es-MX"/>
        </w:rPr>
        <w:t xml:space="preserve"> informativo</w:t>
      </w:r>
      <w:r>
        <w:rPr>
          <w:rFonts w:ascii="Titillium Web" w:hAnsi="Titillium Web"/>
          <w:sz w:val="22"/>
          <w:lang w:val="es-MX"/>
        </w:rPr>
        <w:t xml:space="preserve"> del comité en acuerdo de realizar un análisis m</w:t>
      </w:r>
      <w:r w:rsidR="00285F7A">
        <w:rPr>
          <w:rFonts w:ascii="Titillium Web" w:hAnsi="Titillium Web"/>
          <w:sz w:val="22"/>
          <w:lang w:val="es-MX"/>
        </w:rPr>
        <w:t xml:space="preserve">ás profundo. </w:t>
      </w:r>
    </w:p>
    <w:p w:rsidR="00F7179C" w:rsidRDefault="00F7179C" w:rsidP="003B55DC">
      <w:pPr>
        <w:tabs>
          <w:tab w:val="left" w:pos="1703"/>
        </w:tabs>
        <w:ind w:left="708"/>
        <w:jc w:val="both"/>
        <w:rPr>
          <w:rFonts w:ascii="Titillium Web" w:hAnsi="Titillium Web"/>
          <w:sz w:val="22"/>
          <w:lang w:val="es-MX"/>
        </w:rPr>
      </w:pPr>
    </w:p>
    <w:p w:rsidR="00A474ED" w:rsidRDefault="00F7179C" w:rsidP="00285F7A">
      <w:pPr>
        <w:tabs>
          <w:tab w:val="left" w:pos="1703"/>
        </w:tabs>
        <w:ind w:left="708"/>
        <w:jc w:val="both"/>
        <w:rPr>
          <w:rFonts w:ascii="Titillium Web" w:hAnsi="Titillium Web"/>
          <w:sz w:val="22"/>
          <w:lang w:val="es-MX"/>
        </w:rPr>
      </w:pPr>
      <w:r>
        <w:rPr>
          <w:rFonts w:ascii="Titillium Web" w:hAnsi="Titillium Web"/>
          <w:b/>
          <w:sz w:val="22"/>
          <w:lang w:val="es-MX"/>
        </w:rPr>
        <w:t xml:space="preserve">Punto 10.- Asuntos varios.- </w:t>
      </w:r>
      <w:r w:rsidR="00285F7A">
        <w:rPr>
          <w:rFonts w:ascii="Titillium Web" w:hAnsi="Titillium Web"/>
          <w:sz w:val="22"/>
          <w:lang w:val="es-MX"/>
        </w:rPr>
        <w:t xml:space="preserve">El Ing. Juan Luis Sube Ramírez informa a los asistentes de la petición del Instituto de Ciencias, para llevar una caminata  con alumnos de senderismo dentro del Diente, donde estiman la participación de 540 alumnos para el próximo viernes 7 de Junio </w:t>
      </w:r>
      <w:r w:rsidR="00285F7A">
        <w:rPr>
          <w:rFonts w:ascii="Titillium Web" w:hAnsi="Titillium Web"/>
          <w:sz w:val="22"/>
          <w:lang w:val="es-MX"/>
        </w:rPr>
        <w:tab/>
        <w:t xml:space="preserve">de 8:00 am a 12:30 pm, se les solicitó mandar informe del recorrido a Protección Civil y Bomberos de Zapopan, a Seguridad Pública de Zapopan, así como a los dueños del predio del fideicomiso. </w:t>
      </w:r>
    </w:p>
    <w:p w:rsidR="00100422" w:rsidRDefault="00100422" w:rsidP="00285F7A">
      <w:pPr>
        <w:tabs>
          <w:tab w:val="left" w:pos="1703"/>
        </w:tabs>
        <w:ind w:left="708"/>
        <w:jc w:val="both"/>
        <w:rPr>
          <w:rFonts w:ascii="Titillium Web" w:hAnsi="Titillium Web"/>
          <w:sz w:val="22"/>
          <w:lang w:val="es-MX"/>
        </w:rPr>
      </w:pPr>
    </w:p>
    <w:p w:rsidR="008260AF" w:rsidRDefault="008260AF" w:rsidP="00285F7A">
      <w:pPr>
        <w:tabs>
          <w:tab w:val="left" w:pos="1703"/>
        </w:tabs>
        <w:ind w:left="708"/>
        <w:jc w:val="both"/>
        <w:rPr>
          <w:rFonts w:ascii="Titillium Web" w:hAnsi="Titillium Web"/>
          <w:sz w:val="22"/>
          <w:lang w:val="es-MX"/>
        </w:rPr>
      </w:pPr>
      <w:r>
        <w:rPr>
          <w:rFonts w:ascii="Titillium Web" w:hAnsi="Titillium Web"/>
          <w:sz w:val="22"/>
          <w:lang w:val="es-MX"/>
        </w:rPr>
        <w:t>El Regidor José Hiram Torre Salcedo refiere que se está por firmar un convenio de colaboración con el Centro Universitario de Ciencias Bilógicas y Agropecuarias (CUCBA) con la intención de fortalecer los servicios sociales y prácticas profesionales de los estudiantes para que sea de calidad, donde se realice trabajo de campo, labor de reforestaciones, dentro de un esquema de organizaci</w:t>
      </w:r>
      <w:r w:rsidR="008A02C0">
        <w:rPr>
          <w:rFonts w:ascii="Titillium Web" w:hAnsi="Titillium Web"/>
          <w:sz w:val="22"/>
          <w:lang w:val="es-MX"/>
        </w:rPr>
        <w:t xml:space="preserve">ón y logística </w:t>
      </w:r>
      <w:r w:rsidR="00027F5A">
        <w:rPr>
          <w:rFonts w:ascii="Titillium Web" w:hAnsi="Titillium Web"/>
          <w:sz w:val="22"/>
          <w:lang w:val="es-MX"/>
        </w:rPr>
        <w:t xml:space="preserve">programado. Al igual que involucramiento de parte de la academia que ayude a fortalecer los estudios de las áreas protegidas. Manifiesta mantener al tanto al comité del avance del convenio. </w:t>
      </w:r>
    </w:p>
    <w:p w:rsidR="008260AF" w:rsidRDefault="008260AF" w:rsidP="00285F7A">
      <w:pPr>
        <w:tabs>
          <w:tab w:val="left" w:pos="1703"/>
        </w:tabs>
        <w:ind w:left="708"/>
        <w:jc w:val="both"/>
        <w:rPr>
          <w:rFonts w:ascii="Titillium Web" w:hAnsi="Titillium Web"/>
          <w:sz w:val="22"/>
          <w:lang w:val="es-MX"/>
        </w:rPr>
      </w:pPr>
    </w:p>
    <w:p w:rsidR="00100422" w:rsidRDefault="00100422" w:rsidP="00285F7A">
      <w:pPr>
        <w:tabs>
          <w:tab w:val="left" w:pos="1703"/>
        </w:tabs>
        <w:ind w:left="708"/>
        <w:jc w:val="both"/>
        <w:rPr>
          <w:rFonts w:ascii="Titillium Web" w:hAnsi="Titillium Web"/>
          <w:sz w:val="22"/>
          <w:lang w:val="es-MX"/>
        </w:rPr>
      </w:pPr>
      <w:r w:rsidRPr="00BD3EE2">
        <w:rPr>
          <w:rFonts w:ascii="Titillium Web" w:hAnsi="Titillium Web"/>
          <w:sz w:val="22"/>
          <w:lang w:val="es-MX"/>
        </w:rPr>
        <w:t>La Mtra. Elena Sánchez Ruiz</w:t>
      </w:r>
      <w:r>
        <w:rPr>
          <w:rFonts w:ascii="Titillium Web" w:hAnsi="Titillium Web"/>
          <w:sz w:val="22"/>
          <w:lang w:val="es-MX"/>
        </w:rPr>
        <w:t xml:space="preserve"> retoma de la sesión pasada el </w:t>
      </w:r>
      <w:r w:rsidR="00385BCC">
        <w:rPr>
          <w:rFonts w:ascii="Titillium Web" w:hAnsi="Titillium Web"/>
          <w:sz w:val="22"/>
          <w:lang w:val="es-MX"/>
        </w:rPr>
        <w:t xml:space="preserve">Plan de Manejo, el decreto, para la instalación del comité académico, y la de administración y gestión del Área Natural Protegida. </w:t>
      </w:r>
    </w:p>
    <w:p w:rsidR="00027F5A" w:rsidRDefault="00027F5A" w:rsidP="00285F7A">
      <w:pPr>
        <w:tabs>
          <w:tab w:val="left" w:pos="1703"/>
        </w:tabs>
        <w:ind w:left="708"/>
        <w:jc w:val="both"/>
        <w:rPr>
          <w:rFonts w:ascii="Titillium Web" w:hAnsi="Titillium Web"/>
          <w:sz w:val="22"/>
          <w:lang w:val="es-MX"/>
        </w:rPr>
      </w:pPr>
    </w:p>
    <w:p w:rsidR="00027F5A" w:rsidRDefault="00027F5A" w:rsidP="00285F7A">
      <w:pPr>
        <w:tabs>
          <w:tab w:val="left" w:pos="1703"/>
        </w:tabs>
        <w:ind w:left="708"/>
        <w:jc w:val="both"/>
        <w:rPr>
          <w:rFonts w:ascii="Titillium Web" w:hAnsi="Titillium Web"/>
          <w:sz w:val="22"/>
          <w:lang w:val="es-MX"/>
        </w:rPr>
      </w:pPr>
      <w:r>
        <w:rPr>
          <w:rFonts w:ascii="Titillium Web" w:hAnsi="Titillium Web"/>
          <w:sz w:val="22"/>
          <w:lang w:val="es-MX"/>
        </w:rPr>
        <w:t xml:space="preserve">El Ing. Juan Luis Sube Ramírez aunado a la propuesta del regidor, menciona que el CUCBA debería de ser uno de los integrantes del consejo académico  del Área Natural Protegida, informa que la Mtra. María Elena Sánchez Ruiz  pasó previamente una petición que se hizo el 18 de Abril del 2018 al presidente para instalar el Consejo Académico, donde mencionaban a la Dr. América Loza Llamas del CUCBA con uno de los estudios técnicos justificativos, menciona también a Alejandro Garza Galicia de la UNIVA, a la Dra. Susan, exdirectora del CIESAS que tiene un campo pegado al tigre II, este último se cree conveniente realizar la invitación a la institución y que ellos designen al que participará en el comité. </w:t>
      </w:r>
    </w:p>
    <w:p w:rsidR="00DE57D0" w:rsidRDefault="00DE57D0" w:rsidP="00285F7A">
      <w:pPr>
        <w:tabs>
          <w:tab w:val="left" w:pos="1703"/>
        </w:tabs>
        <w:ind w:left="708"/>
        <w:jc w:val="both"/>
        <w:rPr>
          <w:rFonts w:ascii="Titillium Web" w:hAnsi="Titillium Web"/>
          <w:sz w:val="22"/>
          <w:lang w:val="es-MX"/>
        </w:rPr>
      </w:pPr>
    </w:p>
    <w:p w:rsidR="00DE57D0" w:rsidRDefault="00DE57D0" w:rsidP="00285F7A">
      <w:pPr>
        <w:tabs>
          <w:tab w:val="left" w:pos="1703"/>
        </w:tabs>
        <w:ind w:left="708"/>
        <w:jc w:val="both"/>
        <w:rPr>
          <w:rFonts w:ascii="Titillium Web" w:hAnsi="Titillium Web"/>
          <w:sz w:val="22"/>
          <w:lang w:val="es-MX"/>
        </w:rPr>
      </w:pPr>
      <w:r>
        <w:rPr>
          <w:rFonts w:ascii="Titillium Web" w:hAnsi="Titillium Web"/>
          <w:sz w:val="22"/>
          <w:lang w:val="es-MX"/>
        </w:rPr>
        <w:t>El Regidor José Hiram Torre Salcedo manifiesta la intención de integrarlos todos al Comit</w:t>
      </w:r>
      <w:r w:rsidR="006578AE">
        <w:rPr>
          <w:rFonts w:ascii="Titillium Web" w:hAnsi="Titillium Web"/>
          <w:sz w:val="22"/>
          <w:lang w:val="es-MX"/>
        </w:rPr>
        <w:t>é T</w:t>
      </w:r>
      <w:r>
        <w:rPr>
          <w:rFonts w:ascii="Titillium Web" w:hAnsi="Titillium Web"/>
          <w:sz w:val="22"/>
          <w:lang w:val="es-MX"/>
        </w:rPr>
        <w:t xml:space="preserve">écnico, con el antecedente que se cree que la creación de más órganos de comités y de comisiones se hace mejor, siendo que a su punto de vista entorpece las actividades. </w:t>
      </w:r>
      <w:r w:rsidR="006578AE">
        <w:rPr>
          <w:rFonts w:ascii="Titillium Web" w:hAnsi="Titillium Web"/>
          <w:sz w:val="22"/>
          <w:lang w:val="es-MX"/>
        </w:rPr>
        <w:t xml:space="preserve">Y que llevando un adecuado control en la mesa con el secretario y presidente </w:t>
      </w:r>
      <w:r w:rsidR="006737ED">
        <w:rPr>
          <w:rFonts w:ascii="Titillium Web" w:hAnsi="Titillium Web"/>
          <w:sz w:val="22"/>
          <w:lang w:val="es-MX"/>
        </w:rPr>
        <w:t xml:space="preserve">se puede moderar la participación de varios asistentes. </w:t>
      </w:r>
    </w:p>
    <w:p w:rsidR="00DE57D0" w:rsidRDefault="00DE57D0" w:rsidP="00285F7A">
      <w:pPr>
        <w:tabs>
          <w:tab w:val="left" w:pos="1703"/>
        </w:tabs>
        <w:ind w:left="708"/>
        <w:jc w:val="both"/>
        <w:rPr>
          <w:rFonts w:ascii="Titillium Web" w:hAnsi="Titillium Web"/>
          <w:sz w:val="22"/>
          <w:lang w:val="es-MX"/>
        </w:rPr>
      </w:pPr>
    </w:p>
    <w:p w:rsidR="00DE57D0" w:rsidRDefault="00DE57D0" w:rsidP="00285F7A">
      <w:pPr>
        <w:tabs>
          <w:tab w:val="left" w:pos="1703"/>
        </w:tabs>
        <w:ind w:left="708"/>
        <w:jc w:val="both"/>
        <w:rPr>
          <w:rFonts w:ascii="Titillium Web" w:hAnsi="Titillium Web"/>
          <w:sz w:val="22"/>
          <w:lang w:val="es-MX"/>
        </w:rPr>
      </w:pPr>
      <w:r>
        <w:rPr>
          <w:rFonts w:ascii="Titillium Web" w:hAnsi="Titillium Web"/>
          <w:sz w:val="22"/>
          <w:lang w:val="es-MX"/>
        </w:rPr>
        <w:t>El Ing. Juan Luis Sube Ramírez señala en respuesta a</w:t>
      </w:r>
      <w:r w:rsidR="00BA2D5D">
        <w:rPr>
          <w:rFonts w:ascii="Titillium Web" w:hAnsi="Titillium Web"/>
          <w:sz w:val="22"/>
          <w:lang w:val="es-MX"/>
        </w:rPr>
        <w:t xml:space="preserve"> la</w:t>
      </w:r>
      <w:r>
        <w:rPr>
          <w:rFonts w:ascii="Titillium Web" w:hAnsi="Titillium Web"/>
          <w:sz w:val="22"/>
          <w:lang w:val="es-MX"/>
        </w:rPr>
        <w:t xml:space="preserve"> observación del Regidor, que es un consejo aparte</w:t>
      </w:r>
      <w:r w:rsidR="00433B2D">
        <w:rPr>
          <w:rFonts w:ascii="Titillium Web" w:hAnsi="Titillium Web"/>
          <w:sz w:val="22"/>
          <w:lang w:val="es-MX"/>
        </w:rPr>
        <w:t>,</w:t>
      </w:r>
      <w:r w:rsidR="00BA2D5D">
        <w:rPr>
          <w:rFonts w:ascii="Titillium Web" w:hAnsi="Titillium Web"/>
          <w:sz w:val="22"/>
          <w:lang w:val="es-MX"/>
        </w:rPr>
        <w:t xml:space="preserve"> </w:t>
      </w:r>
      <w:r w:rsidR="00057072">
        <w:rPr>
          <w:rFonts w:ascii="Titillium Web" w:hAnsi="Titillium Web"/>
          <w:sz w:val="22"/>
          <w:lang w:val="es-MX"/>
        </w:rPr>
        <w:t xml:space="preserve">justifica </w:t>
      </w:r>
      <w:r w:rsidR="00BA2D5D">
        <w:rPr>
          <w:rFonts w:ascii="Titillium Web" w:hAnsi="Titillium Web"/>
          <w:sz w:val="22"/>
          <w:lang w:val="es-MX"/>
        </w:rPr>
        <w:t xml:space="preserve">que la organización de los que </w:t>
      </w:r>
      <w:r w:rsidR="00057072">
        <w:rPr>
          <w:rFonts w:ascii="Titillium Web" w:hAnsi="Titillium Web"/>
          <w:sz w:val="22"/>
          <w:lang w:val="es-MX"/>
        </w:rPr>
        <w:t xml:space="preserve">la integre, para hacer que se pongan de acuerdo </w:t>
      </w:r>
      <w:r w:rsidR="006578AE">
        <w:rPr>
          <w:rFonts w:ascii="Titillium Web" w:hAnsi="Titillium Web"/>
          <w:sz w:val="22"/>
          <w:lang w:val="es-MX"/>
        </w:rPr>
        <w:t xml:space="preserve">puede ser un obstáculo. </w:t>
      </w:r>
      <w:r w:rsidR="00057072">
        <w:rPr>
          <w:rFonts w:ascii="Titillium Web" w:hAnsi="Titillium Web"/>
          <w:sz w:val="22"/>
          <w:lang w:val="es-MX"/>
        </w:rPr>
        <w:t xml:space="preserve"> Refiere q</w:t>
      </w:r>
      <w:r w:rsidR="004632E7">
        <w:rPr>
          <w:rFonts w:ascii="Titillium Web" w:hAnsi="Titillium Web"/>
          <w:sz w:val="22"/>
          <w:lang w:val="es-MX"/>
        </w:rPr>
        <w:t>ue CUCBA, UNIVA, CIESAS, ITESO</w:t>
      </w:r>
      <w:r w:rsidR="000B773E">
        <w:rPr>
          <w:rFonts w:ascii="Titillium Web" w:hAnsi="Titillium Web"/>
          <w:sz w:val="22"/>
          <w:lang w:val="es-MX"/>
        </w:rPr>
        <w:t xml:space="preserve">, </w:t>
      </w:r>
      <w:r w:rsidR="00057072">
        <w:rPr>
          <w:rFonts w:ascii="Titillium Web" w:hAnsi="Titillium Web"/>
          <w:sz w:val="22"/>
          <w:lang w:val="es-MX"/>
        </w:rPr>
        <w:t xml:space="preserve">son buenas instituciones enfocada en ese tipo de aspectos. </w:t>
      </w:r>
    </w:p>
    <w:p w:rsidR="00DE57D0" w:rsidRDefault="00DE57D0" w:rsidP="00285F7A">
      <w:pPr>
        <w:tabs>
          <w:tab w:val="left" w:pos="1703"/>
        </w:tabs>
        <w:ind w:left="708"/>
        <w:jc w:val="both"/>
        <w:rPr>
          <w:rFonts w:ascii="Titillium Web" w:hAnsi="Titillium Web"/>
          <w:sz w:val="22"/>
          <w:lang w:val="es-MX"/>
        </w:rPr>
      </w:pPr>
    </w:p>
    <w:p w:rsidR="006578AE" w:rsidRDefault="006578AE" w:rsidP="00285F7A">
      <w:pPr>
        <w:tabs>
          <w:tab w:val="left" w:pos="1703"/>
        </w:tabs>
        <w:ind w:left="708"/>
        <w:jc w:val="both"/>
        <w:rPr>
          <w:rFonts w:ascii="Titillium Web" w:hAnsi="Titillium Web"/>
          <w:sz w:val="22"/>
          <w:lang w:val="es-MX"/>
        </w:rPr>
      </w:pPr>
      <w:r w:rsidRPr="00BD3EE2">
        <w:rPr>
          <w:rFonts w:ascii="Titillium Web" w:hAnsi="Titillium Web"/>
          <w:sz w:val="22"/>
          <w:lang w:val="es-MX"/>
        </w:rPr>
        <w:t>La Mtra. Elena Sánchez Ruiz</w:t>
      </w:r>
      <w:r>
        <w:rPr>
          <w:rFonts w:ascii="Titillium Web" w:hAnsi="Titillium Web"/>
          <w:sz w:val="22"/>
          <w:lang w:val="es-MX"/>
        </w:rPr>
        <w:t xml:space="preserve"> propone modificar el reglamento ampliando la participación de esos comités, donde se pondría uno o dos representantes  de cada uno además de uno o dos de asociaciones civiles para que exista participación, porque de agregar a todos, se vuelven grandes mesas como las de la primavera. </w:t>
      </w:r>
      <w:r w:rsidR="00057072">
        <w:rPr>
          <w:rFonts w:ascii="Titillium Web" w:hAnsi="Titillium Web"/>
          <w:sz w:val="22"/>
          <w:lang w:val="es-MX"/>
        </w:rPr>
        <w:t xml:space="preserve">También sugiere se retome los nombres de académicos que propuso en sesiones anteriores por sus antecedentes de participación y conocimiento.  Apunta finalmente que el tema del Consejo Académico fue un pendiente en la administración pasada darle seguimiento, pero celebra que se vuela a retomar el tema. </w:t>
      </w:r>
    </w:p>
    <w:p w:rsidR="00057072" w:rsidRDefault="00057072" w:rsidP="00285F7A">
      <w:pPr>
        <w:tabs>
          <w:tab w:val="left" w:pos="1703"/>
        </w:tabs>
        <w:ind w:left="708"/>
        <w:jc w:val="both"/>
        <w:rPr>
          <w:rFonts w:ascii="Titillium Web" w:hAnsi="Titillium Web"/>
          <w:sz w:val="22"/>
          <w:lang w:val="es-MX"/>
        </w:rPr>
      </w:pPr>
    </w:p>
    <w:p w:rsidR="00057072" w:rsidRDefault="00057072" w:rsidP="00285F7A">
      <w:pPr>
        <w:tabs>
          <w:tab w:val="left" w:pos="1703"/>
        </w:tabs>
        <w:ind w:left="708"/>
        <w:jc w:val="both"/>
        <w:rPr>
          <w:rFonts w:ascii="Titillium Web" w:hAnsi="Titillium Web"/>
          <w:sz w:val="22"/>
          <w:lang w:val="es-MX"/>
        </w:rPr>
      </w:pPr>
      <w:r>
        <w:rPr>
          <w:rFonts w:ascii="Titillium Web" w:hAnsi="Titillium Web"/>
          <w:sz w:val="22"/>
          <w:lang w:val="es-MX"/>
        </w:rPr>
        <w:t xml:space="preserve">El Ing. Juan Luis Sube Ramírez acota que un punto de acuerdo sería revisar la parte de los consejos;  Consejo Académico y el Consejo Ciudadano. </w:t>
      </w:r>
    </w:p>
    <w:p w:rsidR="00DE57D0" w:rsidRDefault="00DE57D0" w:rsidP="00285F7A">
      <w:pPr>
        <w:tabs>
          <w:tab w:val="left" w:pos="1703"/>
        </w:tabs>
        <w:ind w:left="708"/>
        <w:jc w:val="both"/>
        <w:rPr>
          <w:rFonts w:ascii="Titillium Web" w:hAnsi="Titillium Web"/>
          <w:sz w:val="22"/>
          <w:lang w:val="es-MX"/>
        </w:rPr>
      </w:pPr>
    </w:p>
    <w:p w:rsidR="00E63D96" w:rsidRDefault="00057072" w:rsidP="00E63D96">
      <w:pPr>
        <w:tabs>
          <w:tab w:val="left" w:pos="1703"/>
        </w:tabs>
        <w:ind w:left="708"/>
        <w:jc w:val="both"/>
        <w:rPr>
          <w:rFonts w:ascii="Titillium Web" w:hAnsi="Titillium Web"/>
          <w:sz w:val="22"/>
          <w:lang w:val="es-MX"/>
        </w:rPr>
      </w:pPr>
      <w:r w:rsidRPr="00BD3EE2">
        <w:rPr>
          <w:rFonts w:ascii="Titillium Web" w:hAnsi="Titillium Web"/>
          <w:sz w:val="22"/>
          <w:lang w:val="es-MX"/>
        </w:rPr>
        <w:t>La Mtra. Elena Sánchez Ruiz</w:t>
      </w:r>
      <w:r>
        <w:rPr>
          <w:rFonts w:ascii="Titillium Web" w:hAnsi="Titillium Web"/>
          <w:sz w:val="22"/>
          <w:lang w:val="es-MX"/>
        </w:rPr>
        <w:t xml:space="preserve"> manifiesta que metió un punto de acuerdo a la Diputada Mirza Flores en su gestión como Legisladora Federal, para que sugiriera</w:t>
      </w:r>
      <w:r w:rsidR="001F1E4F">
        <w:rPr>
          <w:rFonts w:ascii="Titillium Web" w:hAnsi="Titillium Web"/>
          <w:sz w:val="22"/>
          <w:lang w:val="es-MX"/>
        </w:rPr>
        <w:t xml:space="preserve"> al Presidente Municipal, la modificación  al reglamento </w:t>
      </w:r>
      <w:r>
        <w:rPr>
          <w:rFonts w:ascii="Titillium Web" w:hAnsi="Titillium Web"/>
          <w:sz w:val="22"/>
          <w:lang w:val="es-MX"/>
        </w:rPr>
        <w:t xml:space="preserve"> </w:t>
      </w:r>
      <w:r w:rsidR="001F1E4F">
        <w:rPr>
          <w:rFonts w:ascii="Titillium Web" w:hAnsi="Titillium Web"/>
          <w:sz w:val="22"/>
          <w:lang w:val="es-MX"/>
        </w:rPr>
        <w:t xml:space="preserve">incluyendo a las Asociaciones Civiles dentro del Comité Técnico. Justifica la necesidad de participación porque de no ser ella parte de la Asociación Vecinal ya no tendría participación, siendo que ha tenido una lucha de más de 10 años dentro de la Asociación, “Amigos del Nixticuil”, refiere que muchas de las ocasiones las asociaciones vecinales no tienen  la intención de relacionarse con temas  de ecología, y otros lo que les interesa es la pura reforestación, señala que existen otras Asociaciones Civiles que tienen deseos de participar. Insiste que el reglamento presente del Comité Técnico del BENSEDI es una copia textual del  Bosque Pedagógico del Agua y que a su punto de vista está mal hecho, como lo marca el decreto del Área Natural Protegida donde existen acciones para la composición de la administración y sistemas de financiamiento, así como el manejo, parte de educación ambiental, no aparece de manera clara la parte del funcionamiento la parte académica y de financiamiento, dejando muy por debajo el nivel que debería de </w:t>
      </w:r>
      <w:r w:rsidR="00E63D96">
        <w:rPr>
          <w:rFonts w:ascii="Titillium Web" w:hAnsi="Titillium Web"/>
          <w:sz w:val="22"/>
          <w:lang w:val="es-MX"/>
        </w:rPr>
        <w:t xml:space="preserve">estar. Manifiesta conocer varios interesados en financiar acciones, pero no existe a su punto de vista seguridad </w:t>
      </w:r>
      <w:r w:rsidR="00A27215">
        <w:rPr>
          <w:rFonts w:ascii="Titillium Web" w:hAnsi="Titillium Web"/>
          <w:sz w:val="22"/>
          <w:lang w:val="es-MX"/>
        </w:rPr>
        <w:t xml:space="preserve">de </w:t>
      </w:r>
      <w:r w:rsidR="00E63D96">
        <w:rPr>
          <w:rFonts w:ascii="Titillium Web" w:hAnsi="Titillium Web"/>
          <w:sz w:val="22"/>
          <w:lang w:val="es-MX"/>
        </w:rPr>
        <w:t xml:space="preserve">que ese dinero, el Ayuntamiento haga buen uso de este. </w:t>
      </w:r>
      <w:r w:rsidR="008C30FB">
        <w:rPr>
          <w:rFonts w:ascii="Titillium Web" w:hAnsi="Titillium Web"/>
          <w:sz w:val="22"/>
          <w:lang w:val="es-MX"/>
        </w:rPr>
        <w:t xml:space="preserve">Insiste en revisar </w:t>
      </w:r>
      <w:r w:rsidR="0014276B">
        <w:rPr>
          <w:rFonts w:ascii="Titillium Web" w:hAnsi="Titillium Web"/>
          <w:sz w:val="22"/>
          <w:lang w:val="es-MX"/>
        </w:rPr>
        <w:t xml:space="preserve">el Programa Operativo Anual, ya sea atreves del </w:t>
      </w:r>
      <w:r w:rsidR="00E71B31">
        <w:rPr>
          <w:rFonts w:ascii="Titillium Web" w:hAnsi="Titillium Web"/>
          <w:sz w:val="22"/>
          <w:lang w:val="es-MX"/>
        </w:rPr>
        <w:t>C</w:t>
      </w:r>
      <w:r w:rsidR="0014276B">
        <w:rPr>
          <w:rFonts w:ascii="Titillium Web" w:hAnsi="Titillium Web"/>
          <w:sz w:val="22"/>
          <w:lang w:val="es-MX"/>
        </w:rPr>
        <w:t>omit</w:t>
      </w:r>
      <w:r w:rsidR="00E71B31">
        <w:rPr>
          <w:rFonts w:ascii="Titillium Web" w:hAnsi="Titillium Web"/>
          <w:sz w:val="22"/>
          <w:lang w:val="es-MX"/>
        </w:rPr>
        <w:t>é T</w:t>
      </w:r>
      <w:r w:rsidR="0014276B">
        <w:rPr>
          <w:rFonts w:ascii="Titillium Web" w:hAnsi="Titillium Web"/>
          <w:sz w:val="22"/>
          <w:lang w:val="es-MX"/>
        </w:rPr>
        <w:t>écnico</w:t>
      </w:r>
      <w:r w:rsidR="00E71B31">
        <w:rPr>
          <w:rFonts w:ascii="Titillium Web" w:hAnsi="Titillium Web"/>
          <w:sz w:val="22"/>
          <w:lang w:val="es-MX"/>
        </w:rPr>
        <w:t xml:space="preserve"> o de instaurar ya el Comité Académico para que puedan hacer las observaciones correspondiente</w:t>
      </w:r>
      <w:r w:rsidR="00A27215">
        <w:rPr>
          <w:rFonts w:ascii="Titillium Web" w:hAnsi="Titillium Web"/>
          <w:sz w:val="22"/>
          <w:lang w:val="es-MX"/>
        </w:rPr>
        <w:t xml:space="preserve">s, así como también </w:t>
      </w:r>
      <w:r w:rsidR="00CF0077">
        <w:rPr>
          <w:rFonts w:ascii="Titillium Web" w:hAnsi="Titillium Web"/>
          <w:sz w:val="22"/>
          <w:lang w:val="es-MX"/>
        </w:rPr>
        <w:t xml:space="preserve">revisar </w:t>
      </w:r>
      <w:r w:rsidR="00A27215">
        <w:rPr>
          <w:rFonts w:ascii="Titillium Web" w:hAnsi="Titillium Web"/>
          <w:sz w:val="22"/>
          <w:lang w:val="es-MX"/>
        </w:rPr>
        <w:t xml:space="preserve"> el financiamiento </w:t>
      </w:r>
      <w:r w:rsidR="00CF0077">
        <w:rPr>
          <w:rFonts w:ascii="Titillium Web" w:hAnsi="Titillium Web"/>
          <w:sz w:val="22"/>
          <w:lang w:val="es-MX"/>
        </w:rPr>
        <w:t>y</w:t>
      </w:r>
      <w:r w:rsidR="00A27215">
        <w:rPr>
          <w:rFonts w:ascii="Titillium Web" w:hAnsi="Titillium Web"/>
          <w:sz w:val="22"/>
          <w:lang w:val="es-MX"/>
        </w:rPr>
        <w:t xml:space="preserve"> ver de dónde se pueda sacar dinero </w:t>
      </w:r>
      <w:r w:rsidR="00CF0077">
        <w:rPr>
          <w:rFonts w:ascii="Titillium Web" w:hAnsi="Titillium Web"/>
          <w:sz w:val="22"/>
          <w:lang w:val="es-MX"/>
        </w:rPr>
        <w:t xml:space="preserve">para poder solicitar más personal y realización de acciones de conservación restauración, educación ambiental. </w:t>
      </w:r>
    </w:p>
    <w:p w:rsidR="008C30FB" w:rsidRDefault="008C30FB" w:rsidP="00076C08">
      <w:pPr>
        <w:tabs>
          <w:tab w:val="left" w:pos="1703"/>
        </w:tabs>
        <w:ind w:left="1703" w:hanging="995"/>
        <w:jc w:val="both"/>
        <w:rPr>
          <w:rFonts w:ascii="Titillium Web" w:hAnsi="Titillium Web"/>
          <w:sz w:val="22"/>
          <w:lang w:val="es-MX"/>
        </w:rPr>
      </w:pPr>
    </w:p>
    <w:p w:rsidR="008C30FB" w:rsidRDefault="008C30FB" w:rsidP="00E63D96">
      <w:pPr>
        <w:tabs>
          <w:tab w:val="left" w:pos="1703"/>
        </w:tabs>
        <w:ind w:left="708"/>
        <w:jc w:val="both"/>
        <w:rPr>
          <w:rFonts w:ascii="Titillium Web" w:hAnsi="Titillium Web"/>
          <w:sz w:val="22"/>
          <w:lang w:val="es-MX"/>
        </w:rPr>
      </w:pPr>
      <w:r>
        <w:rPr>
          <w:rFonts w:ascii="Titillium Web" w:hAnsi="Titillium Web"/>
          <w:sz w:val="22"/>
          <w:lang w:val="es-MX"/>
        </w:rPr>
        <w:t xml:space="preserve">El Regidor José Hiram Torre Salcedo propone reunión aparte para el desahogo de temas relacionado con </w:t>
      </w:r>
      <w:r w:rsidR="00E71B31">
        <w:rPr>
          <w:rFonts w:ascii="Titillium Web" w:hAnsi="Titillium Web"/>
          <w:sz w:val="22"/>
          <w:lang w:val="es-MX"/>
        </w:rPr>
        <w:t>las facultades de los regidores sobr</w:t>
      </w:r>
      <w:r>
        <w:rPr>
          <w:rFonts w:ascii="Titillium Web" w:hAnsi="Titillium Web"/>
          <w:sz w:val="22"/>
          <w:lang w:val="es-MX"/>
        </w:rPr>
        <w:t xml:space="preserve">e la solicitud de la Mtra. Elena Sánchez Ruiz, para omitir la lectura de la propuesta que previamente ya ha sido revisada por los asistentes. Dejando la parte ejecutiva para la próxima reunión del Comité Técnico. </w:t>
      </w:r>
      <w:r w:rsidR="00A27215">
        <w:rPr>
          <w:rFonts w:ascii="Titillium Web" w:hAnsi="Titillium Web"/>
          <w:sz w:val="22"/>
          <w:lang w:val="es-MX"/>
        </w:rPr>
        <w:t>Insiste en modificación al reglamento para la inclusión de esos actores a la mesa del Comité T</w:t>
      </w:r>
      <w:r w:rsidR="00E07405">
        <w:rPr>
          <w:rFonts w:ascii="Titillium Web" w:hAnsi="Titillium Web"/>
          <w:sz w:val="22"/>
          <w:lang w:val="es-MX"/>
        </w:rPr>
        <w:t xml:space="preserve">écnico, donde una de las ventajas de que estén dentro del comité, cuando se toque el tema de convenios de colaboración para servicios profesionales se puede considerar la parte del recurso a través de la dirección, coordinación y regiduría. </w:t>
      </w:r>
    </w:p>
    <w:p w:rsidR="00E07405" w:rsidRDefault="00E07405" w:rsidP="00E63D96">
      <w:pPr>
        <w:tabs>
          <w:tab w:val="left" w:pos="1703"/>
        </w:tabs>
        <w:ind w:left="708"/>
        <w:jc w:val="both"/>
        <w:rPr>
          <w:rFonts w:ascii="Titillium Web" w:hAnsi="Titillium Web"/>
          <w:sz w:val="22"/>
          <w:lang w:val="es-MX"/>
        </w:rPr>
      </w:pPr>
    </w:p>
    <w:p w:rsidR="008F1B2F" w:rsidRDefault="00E07405" w:rsidP="009624AB">
      <w:pPr>
        <w:tabs>
          <w:tab w:val="left" w:pos="1703"/>
        </w:tabs>
        <w:ind w:left="708"/>
        <w:jc w:val="both"/>
        <w:rPr>
          <w:rFonts w:ascii="Titillium Web" w:hAnsi="Titillium Web"/>
          <w:sz w:val="22"/>
          <w:lang w:val="es-MX"/>
        </w:rPr>
      </w:pPr>
      <w:r w:rsidRPr="00BD3EE2">
        <w:rPr>
          <w:rFonts w:ascii="Titillium Web" w:hAnsi="Titillium Web"/>
          <w:sz w:val="22"/>
          <w:lang w:val="es-MX"/>
        </w:rPr>
        <w:t>La Mtra. Elena Sánchez Ruiz</w:t>
      </w:r>
      <w:r>
        <w:rPr>
          <w:rFonts w:ascii="Titillium Web" w:hAnsi="Titillium Web"/>
          <w:sz w:val="22"/>
          <w:lang w:val="es-MX"/>
        </w:rPr>
        <w:t xml:space="preserve"> </w:t>
      </w:r>
      <w:r w:rsidR="00076C08">
        <w:rPr>
          <w:rFonts w:ascii="Titillium Web" w:hAnsi="Titillium Web"/>
          <w:sz w:val="22"/>
          <w:lang w:val="es-MX"/>
        </w:rPr>
        <w:t>apoya</w:t>
      </w:r>
      <w:r>
        <w:rPr>
          <w:rFonts w:ascii="Titillium Web" w:hAnsi="Titillium Web"/>
          <w:sz w:val="22"/>
          <w:lang w:val="es-MX"/>
        </w:rPr>
        <w:t xml:space="preserve"> la importancia de tener </w:t>
      </w:r>
      <w:r w:rsidR="009624AB">
        <w:rPr>
          <w:rFonts w:ascii="Titillium Web" w:hAnsi="Titillium Web"/>
          <w:sz w:val="22"/>
          <w:lang w:val="es-MX"/>
        </w:rPr>
        <w:t>a</w:t>
      </w:r>
      <w:r>
        <w:rPr>
          <w:rFonts w:ascii="Titillium Web" w:hAnsi="Titillium Web"/>
          <w:sz w:val="22"/>
          <w:lang w:val="es-MX"/>
        </w:rPr>
        <w:t xml:space="preserve"> jóvenes haciendo prácticas profesionales, </w:t>
      </w:r>
      <w:r w:rsidR="009624AB">
        <w:rPr>
          <w:rFonts w:ascii="Titillium Web" w:hAnsi="Titillium Web"/>
          <w:sz w:val="22"/>
          <w:lang w:val="es-MX"/>
        </w:rPr>
        <w:t>comenta que alguna de las</w:t>
      </w:r>
      <w:r>
        <w:rPr>
          <w:rFonts w:ascii="Titillium Web" w:hAnsi="Titillium Web"/>
          <w:sz w:val="22"/>
          <w:lang w:val="es-MX"/>
        </w:rPr>
        <w:t xml:space="preserve"> actividades de la asociación “Amigos del Nixticuil” </w:t>
      </w:r>
      <w:r w:rsidR="009624AB">
        <w:rPr>
          <w:rFonts w:ascii="Titillium Web" w:hAnsi="Titillium Web"/>
          <w:sz w:val="22"/>
          <w:lang w:val="es-MX"/>
        </w:rPr>
        <w:t xml:space="preserve">se apoyaba con la Directora actual de Medio Ambiente de Tonalá que llevaba jóvenes del CUSCH para apoyos en diversas tareas; huerto comunitario, cortaban el pasto, sacar el pasto, sacaban basura y realizaban ferias ambientales. </w:t>
      </w:r>
    </w:p>
    <w:p w:rsidR="00E07405" w:rsidRDefault="00E07405" w:rsidP="00E07405">
      <w:pPr>
        <w:tabs>
          <w:tab w:val="left" w:pos="1703"/>
        </w:tabs>
        <w:jc w:val="both"/>
        <w:rPr>
          <w:rFonts w:ascii="Titillium Web" w:hAnsi="Titillium Web"/>
          <w:b/>
          <w:sz w:val="22"/>
          <w:lang w:val="es-MX"/>
        </w:rPr>
      </w:pPr>
    </w:p>
    <w:p w:rsidR="008A2D39" w:rsidRDefault="008A2D39" w:rsidP="008A2D39">
      <w:pPr>
        <w:tabs>
          <w:tab w:val="left" w:pos="1703"/>
        </w:tabs>
        <w:ind w:left="708"/>
        <w:jc w:val="both"/>
        <w:rPr>
          <w:rFonts w:ascii="Titillium Web" w:hAnsi="Titillium Web"/>
          <w:sz w:val="22"/>
          <w:lang w:val="es-MX"/>
        </w:rPr>
      </w:pPr>
      <w:r>
        <w:rPr>
          <w:rFonts w:ascii="Titillium Web" w:hAnsi="Titillium Web"/>
          <w:sz w:val="22"/>
          <w:lang w:val="es-MX"/>
        </w:rPr>
        <w:t>El Ing. Juan Luis Sube Ramírez menciona que dentro el reglamento de Comité Técnico se contempla un patronato para la parte de financiamiento. Y se vea la manera de</w:t>
      </w:r>
      <w:r w:rsidR="00347F6E">
        <w:rPr>
          <w:rFonts w:ascii="Titillium Web" w:hAnsi="Titillium Web"/>
          <w:sz w:val="22"/>
          <w:lang w:val="es-MX"/>
        </w:rPr>
        <w:t xml:space="preserve"> una modificación a este aspecto en el reglamento. </w:t>
      </w:r>
    </w:p>
    <w:p w:rsidR="008A2D39" w:rsidRDefault="008A2D39" w:rsidP="00E07405">
      <w:pPr>
        <w:tabs>
          <w:tab w:val="left" w:pos="1703"/>
        </w:tabs>
        <w:jc w:val="both"/>
        <w:rPr>
          <w:rFonts w:ascii="Titillium Web" w:hAnsi="Titillium Web"/>
          <w:sz w:val="22"/>
          <w:lang w:val="es-MX"/>
        </w:rPr>
      </w:pPr>
    </w:p>
    <w:p w:rsidR="008A2D39" w:rsidRDefault="008A2D39" w:rsidP="00347F6E">
      <w:pPr>
        <w:tabs>
          <w:tab w:val="left" w:pos="1703"/>
        </w:tabs>
        <w:ind w:left="708"/>
        <w:jc w:val="both"/>
        <w:rPr>
          <w:rFonts w:ascii="Titillium Web" w:hAnsi="Titillium Web"/>
          <w:sz w:val="22"/>
          <w:lang w:val="es-MX"/>
        </w:rPr>
      </w:pPr>
      <w:r>
        <w:rPr>
          <w:rFonts w:ascii="Titillium Web" w:hAnsi="Titillium Web"/>
          <w:sz w:val="22"/>
          <w:lang w:val="es-MX"/>
        </w:rPr>
        <w:t xml:space="preserve">El Regidor José Hiram Torre Salcedo desconoce de algún </w:t>
      </w:r>
      <w:r w:rsidR="00347F6E">
        <w:rPr>
          <w:rFonts w:ascii="Titillium Web" w:hAnsi="Titillium Web"/>
          <w:sz w:val="22"/>
          <w:lang w:val="es-MX"/>
        </w:rPr>
        <w:t xml:space="preserve">promotor que se dedique en temas de patronato en temas ambientales </w:t>
      </w:r>
    </w:p>
    <w:p w:rsidR="004B77FB" w:rsidRDefault="004B77FB" w:rsidP="00347F6E">
      <w:pPr>
        <w:tabs>
          <w:tab w:val="left" w:pos="1703"/>
        </w:tabs>
        <w:ind w:left="708"/>
        <w:jc w:val="both"/>
        <w:rPr>
          <w:rFonts w:ascii="Titillium Web" w:hAnsi="Titillium Web"/>
          <w:sz w:val="22"/>
          <w:lang w:val="es-MX"/>
        </w:rPr>
      </w:pPr>
    </w:p>
    <w:p w:rsidR="004B77FB" w:rsidRDefault="004B77FB" w:rsidP="00347F6E">
      <w:pPr>
        <w:tabs>
          <w:tab w:val="left" w:pos="1703"/>
        </w:tabs>
        <w:ind w:left="708"/>
        <w:jc w:val="both"/>
        <w:rPr>
          <w:rFonts w:ascii="Titillium Web" w:hAnsi="Titillium Web"/>
          <w:b/>
          <w:sz w:val="22"/>
          <w:lang w:val="es-MX"/>
        </w:rPr>
      </w:pPr>
      <w:r w:rsidRPr="00BD3EE2">
        <w:rPr>
          <w:rFonts w:ascii="Titillium Web" w:hAnsi="Titillium Web"/>
          <w:sz w:val="22"/>
          <w:lang w:val="es-MX"/>
        </w:rPr>
        <w:t>La Mtra. Elena Sánchez Ruiz</w:t>
      </w:r>
      <w:r>
        <w:rPr>
          <w:rFonts w:ascii="Titillium Web" w:hAnsi="Titillium Web"/>
          <w:sz w:val="22"/>
          <w:lang w:val="es-MX"/>
        </w:rPr>
        <w:t xml:space="preserve"> propone designar a una persona encargada de parte de la Dirección de Medio Ambiente, que funja como suplente del Director del Área Natural Protegida  del BENSEDI. </w:t>
      </w:r>
    </w:p>
    <w:p w:rsidR="00076C08" w:rsidRDefault="00076C08" w:rsidP="00A92A5A">
      <w:pPr>
        <w:tabs>
          <w:tab w:val="left" w:pos="1703"/>
        </w:tabs>
        <w:jc w:val="both"/>
        <w:rPr>
          <w:rFonts w:ascii="Titillium Web" w:hAnsi="Titillium Web"/>
          <w:b/>
          <w:sz w:val="22"/>
          <w:lang w:val="es-MX"/>
        </w:rPr>
      </w:pPr>
    </w:p>
    <w:p w:rsidR="00A474ED" w:rsidRDefault="00A92A5A" w:rsidP="00076C08">
      <w:pPr>
        <w:tabs>
          <w:tab w:val="left" w:pos="1703"/>
        </w:tabs>
        <w:ind w:left="1703" w:hanging="1703"/>
        <w:jc w:val="both"/>
        <w:rPr>
          <w:rFonts w:ascii="Titillium Web" w:hAnsi="Titillium Web"/>
          <w:b/>
          <w:sz w:val="22"/>
          <w:lang w:val="es-MX"/>
        </w:rPr>
      </w:pPr>
      <w:r>
        <w:rPr>
          <w:rFonts w:ascii="Titillium Web" w:hAnsi="Titillium Web"/>
          <w:b/>
          <w:sz w:val="22"/>
          <w:lang w:val="es-MX"/>
        </w:rPr>
        <w:t xml:space="preserve">              </w:t>
      </w:r>
      <w:r w:rsidR="00A474ED">
        <w:rPr>
          <w:rFonts w:ascii="Titillium Web" w:hAnsi="Titillium Web"/>
          <w:b/>
          <w:sz w:val="22"/>
          <w:lang w:val="es-MX"/>
        </w:rPr>
        <w:t xml:space="preserve">Punto 11.- Acuerdos. </w:t>
      </w:r>
    </w:p>
    <w:p w:rsidR="00076C08" w:rsidRDefault="00076C08" w:rsidP="00076C08">
      <w:pPr>
        <w:tabs>
          <w:tab w:val="left" w:pos="1703"/>
        </w:tabs>
        <w:ind w:left="1703" w:hanging="1703"/>
        <w:jc w:val="both"/>
        <w:rPr>
          <w:rFonts w:ascii="Titillium Web" w:hAnsi="Titillium Web"/>
          <w:b/>
          <w:sz w:val="22"/>
          <w:lang w:val="es-MX"/>
        </w:rPr>
      </w:pPr>
    </w:p>
    <w:p w:rsidR="00076C08" w:rsidRDefault="00CE75BB" w:rsidP="00076C08">
      <w:pPr>
        <w:pStyle w:val="Prrafodelista"/>
        <w:numPr>
          <w:ilvl w:val="0"/>
          <w:numId w:val="3"/>
        </w:numPr>
        <w:tabs>
          <w:tab w:val="left" w:pos="1703"/>
        </w:tabs>
        <w:jc w:val="both"/>
        <w:rPr>
          <w:rFonts w:ascii="Titillium Web" w:hAnsi="Titillium Web"/>
          <w:sz w:val="22"/>
          <w:lang w:val="es-MX"/>
        </w:rPr>
      </w:pPr>
      <w:r>
        <w:rPr>
          <w:rFonts w:ascii="Titillium Web" w:hAnsi="Titillium Web"/>
          <w:sz w:val="22"/>
          <w:lang w:val="es-MX"/>
        </w:rPr>
        <w:t>Se revisará</w:t>
      </w:r>
      <w:r w:rsidR="00076C08" w:rsidRPr="00076C08">
        <w:rPr>
          <w:rFonts w:ascii="Titillium Web" w:hAnsi="Titillium Web"/>
          <w:sz w:val="22"/>
          <w:lang w:val="es-MX"/>
        </w:rPr>
        <w:t xml:space="preserve"> la parte de los consejos;  Consejo Ac</w:t>
      </w:r>
      <w:r w:rsidR="00076C08">
        <w:rPr>
          <w:rFonts w:ascii="Titillium Web" w:hAnsi="Titillium Web"/>
          <w:sz w:val="22"/>
          <w:lang w:val="es-MX"/>
        </w:rPr>
        <w:t>adémico y el Consejo Ciudadano, mismo que a propuesta de los presentes, será sometido</w:t>
      </w:r>
      <w:r>
        <w:rPr>
          <w:rFonts w:ascii="Titillium Web" w:hAnsi="Titillium Web"/>
          <w:sz w:val="22"/>
          <w:lang w:val="es-MX"/>
        </w:rPr>
        <w:t xml:space="preserve"> la modificación al reglamento del Comité Técnico, para su integración al mismo. </w:t>
      </w:r>
      <w:r w:rsidR="00076C08">
        <w:rPr>
          <w:rFonts w:ascii="Titillium Web" w:hAnsi="Titillium Web"/>
          <w:sz w:val="22"/>
          <w:lang w:val="es-MX"/>
        </w:rPr>
        <w:t xml:space="preserve">. </w:t>
      </w:r>
    </w:p>
    <w:p w:rsidR="00076C08" w:rsidRPr="00076C08" w:rsidRDefault="00076C08" w:rsidP="00076C08">
      <w:pPr>
        <w:pStyle w:val="Prrafodelista"/>
        <w:tabs>
          <w:tab w:val="left" w:pos="1703"/>
        </w:tabs>
        <w:ind w:left="1776"/>
        <w:jc w:val="both"/>
        <w:rPr>
          <w:rFonts w:ascii="Titillium Web" w:hAnsi="Titillium Web"/>
          <w:sz w:val="22"/>
          <w:lang w:val="es-MX"/>
        </w:rPr>
      </w:pPr>
    </w:p>
    <w:p w:rsidR="00076C08" w:rsidRPr="00076C08" w:rsidRDefault="00076C08" w:rsidP="00076C08">
      <w:pPr>
        <w:pStyle w:val="Prrafodelista"/>
        <w:numPr>
          <w:ilvl w:val="0"/>
          <w:numId w:val="3"/>
        </w:numPr>
        <w:tabs>
          <w:tab w:val="left" w:pos="1703"/>
        </w:tabs>
        <w:jc w:val="both"/>
        <w:rPr>
          <w:rFonts w:ascii="Titillium Web" w:hAnsi="Titillium Web"/>
          <w:sz w:val="22"/>
          <w:lang w:val="es-MX"/>
        </w:rPr>
      </w:pPr>
      <w:r>
        <w:rPr>
          <w:rFonts w:ascii="Titillium Web" w:hAnsi="Titillium Web"/>
          <w:sz w:val="22"/>
          <w:lang w:val="es-MX"/>
        </w:rPr>
        <w:t xml:space="preserve">Los presentes se </w:t>
      </w:r>
      <w:r w:rsidRPr="00076C08">
        <w:rPr>
          <w:rFonts w:ascii="Titillium Web" w:hAnsi="Titillium Web"/>
          <w:sz w:val="22"/>
          <w:lang w:val="es-MX"/>
        </w:rPr>
        <w:t>pronuncia</w:t>
      </w:r>
      <w:r>
        <w:rPr>
          <w:rFonts w:ascii="Titillium Web" w:hAnsi="Titillium Web"/>
          <w:sz w:val="22"/>
          <w:lang w:val="es-MX"/>
        </w:rPr>
        <w:t>n</w:t>
      </w:r>
      <w:r w:rsidR="00627B4C">
        <w:rPr>
          <w:rFonts w:ascii="Titillium Web" w:hAnsi="Titillium Web"/>
          <w:sz w:val="22"/>
          <w:lang w:val="es-MX"/>
        </w:rPr>
        <w:t xml:space="preserve"> a favor de que se elabore la </w:t>
      </w:r>
      <w:r w:rsidR="00CE75BB">
        <w:rPr>
          <w:rFonts w:ascii="Titillium Web" w:hAnsi="Titillium Web"/>
          <w:sz w:val="22"/>
          <w:lang w:val="es-MX"/>
        </w:rPr>
        <w:t xml:space="preserve"> </w:t>
      </w:r>
      <w:r w:rsidRPr="00076C08">
        <w:rPr>
          <w:rFonts w:ascii="Titillium Web" w:hAnsi="Titillium Web"/>
          <w:sz w:val="22"/>
          <w:lang w:val="es-MX"/>
        </w:rPr>
        <w:t>propuesta   formal</w:t>
      </w:r>
      <w:r w:rsidR="00CE75BB">
        <w:rPr>
          <w:rFonts w:ascii="Titillium Web" w:hAnsi="Titillium Web"/>
          <w:sz w:val="22"/>
          <w:lang w:val="es-MX"/>
        </w:rPr>
        <w:t>,  la cesión de un espacio del Área Natural Protegida del BENSEDI para que los dueños puedan aprovechar su pedazo de territorio colindante al Área Protegida, a cambio de una torre de vigilancia equipada</w:t>
      </w:r>
      <w:r w:rsidR="00627B4C">
        <w:rPr>
          <w:rFonts w:ascii="Titillium Web" w:hAnsi="Titillium Web"/>
          <w:sz w:val="22"/>
          <w:lang w:val="es-MX"/>
        </w:rPr>
        <w:t>, y se mande</w:t>
      </w:r>
      <w:r w:rsidR="00CE75BB">
        <w:rPr>
          <w:rFonts w:ascii="Titillium Web" w:hAnsi="Titillium Web"/>
          <w:sz w:val="22"/>
          <w:lang w:val="es-MX"/>
        </w:rPr>
        <w:t xml:space="preserve"> </w:t>
      </w:r>
      <w:r w:rsidRPr="00076C08">
        <w:rPr>
          <w:rFonts w:ascii="Titillium Web" w:hAnsi="Titillium Web"/>
          <w:sz w:val="22"/>
          <w:lang w:val="es-MX"/>
        </w:rPr>
        <w:t xml:space="preserve">a la Secretaría del Ayuntamiento para que las partes correspondientes determinen, con copia al Comité Técnico del BENSEDI, para </w:t>
      </w:r>
      <w:r w:rsidR="00F542C2">
        <w:rPr>
          <w:rFonts w:ascii="Titillium Web" w:hAnsi="Titillium Web"/>
          <w:sz w:val="22"/>
          <w:lang w:val="es-MX"/>
        </w:rPr>
        <w:t>que emitan</w:t>
      </w:r>
      <w:r w:rsidRPr="00076C08">
        <w:rPr>
          <w:rFonts w:ascii="Titillium Web" w:hAnsi="Titillium Web"/>
          <w:sz w:val="22"/>
          <w:lang w:val="es-MX"/>
        </w:rPr>
        <w:t xml:space="preserve"> una opinión técnica y esta sea valorada por los que dicta</w:t>
      </w:r>
      <w:r w:rsidR="00A00693">
        <w:rPr>
          <w:rFonts w:ascii="Titillium Web" w:hAnsi="Titillium Web"/>
          <w:sz w:val="22"/>
          <w:lang w:val="es-MX"/>
        </w:rPr>
        <w:t>minen dentro de las comisiones.</w:t>
      </w:r>
      <w:r w:rsidR="00F542C2">
        <w:rPr>
          <w:rFonts w:ascii="Titillium Web" w:hAnsi="Titillium Web"/>
          <w:sz w:val="22"/>
          <w:lang w:val="es-MX"/>
        </w:rPr>
        <w:t>.</w:t>
      </w:r>
    </w:p>
    <w:p w:rsidR="008F1B2F" w:rsidRDefault="008F1B2F" w:rsidP="00A474ED">
      <w:pPr>
        <w:tabs>
          <w:tab w:val="left" w:pos="1703"/>
        </w:tabs>
        <w:ind w:left="1776"/>
        <w:jc w:val="both"/>
        <w:rPr>
          <w:rFonts w:ascii="Titillium Web" w:hAnsi="Titillium Web"/>
          <w:b/>
          <w:sz w:val="22"/>
          <w:lang w:val="es-MX"/>
        </w:rPr>
      </w:pPr>
    </w:p>
    <w:p w:rsidR="00A474ED" w:rsidRDefault="00A474ED" w:rsidP="00A92A5A">
      <w:pPr>
        <w:tabs>
          <w:tab w:val="left" w:pos="1703"/>
        </w:tabs>
        <w:ind w:left="708"/>
        <w:jc w:val="both"/>
        <w:rPr>
          <w:rFonts w:ascii="Titillium Web" w:hAnsi="Titillium Web"/>
          <w:sz w:val="22"/>
          <w:lang w:val="es-MX"/>
        </w:rPr>
      </w:pPr>
      <w:r>
        <w:rPr>
          <w:rFonts w:ascii="Titillium Web" w:hAnsi="Titillium Web"/>
          <w:b/>
          <w:sz w:val="22"/>
          <w:lang w:val="es-MX"/>
        </w:rPr>
        <w:t xml:space="preserve">Punto 12.- Clausura. </w:t>
      </w:r>
      <w:r w:rsidR="00A92A5A">
        <w:rPr>
          <w:rFonts w:ascii="Titillium Web" w:hAnsi="Titillium Web"/>
          <w:sz w:val="22"/>
          <w:lang w:val="es-MX"/>
        </w:rPr>
        <w:t xml:space="preserve">El Ing. Juan Luis Sube Ramírez en su carácter de Secretario Técnico del Comité del Área de Protección Hidrológica del Municipio de Zapopan Jalisco Bosque el Nixticuil – San Esteban – El Diente (BENSEDI), agradece la presencia de los asistentes siendo las 17:15 hrs del día de su inicio. Procede a dar por concluida la presente Sesión Ordinaria, firmando los miembros integrantes del Comité e invitados que asistieron a la sesión. </w:t>
      </w:r>
    </w:p>
    <w:p w:rsidR="00A92A5A" w:rsidRDefault="00A92A5A" w:rsidP="00A474ED">
      <w:pPr>
        <w:tabs>
          <w:tab w:val="left" w:pos="1703"/>
        </w:tabs>
        <w:ind w:left="1776"/>
        <w:jc w:val="both"/>
        <w:rPr>
          <w:rFonts w:ascii="Titillium Web" w:hAnsi="Titillium Web"/>
          <w:sz w:val="22"/>
          <w:lang w:val="es-MX"/>
        </w:rPr>
      </w:pPr>
    </w:p>
    <w:p w:rsidR="0023367E" w:rsidRDefault="0023367E" w:rsidP="003C4F73">
      <w:pPr>
        <w:rPr>
          <w:rFonts w:ascii="Titillium Web" w:hAnsi="Titillium Web"/>
          <w:b/>
          <w:sz w:val="22"/>
          <w:lang w:val="es-MX"/>
        </w:rPr>
      </w:pPr>
    </w:p>
    <w:p w:rsidR="0023367E" w:rsidRDefault="0023367E" w:rsidP="003C4F73">
      <w:pPr>
        <w:rPr>
          <w:rFonts w:ascii="Titillium Web" w:hAnsi="Titillium Web"/>
          <w:b/>
          <w:sz w:val="22"/>
          <w:lang w:val="es-MX"/>
        </w:rPr>
      </w:pPr>
    </w:p>
    <w:p w:rsidR="0023367E" w:rsidRDefault="0023367E" w:rsidP="003C4F73">
      <w:pPr>
        <w:rPr>
          <w:rFonts w:ascii="Titillium Web" w:hAnsi="Titillium Web"/>
          <w:b/>
          <w:sz w:val="22"/>
          <w:lang w:val="es-MX"/>
        </w:rPr>
      </w:pPr>
    </w:p>
    <w:p w:rsidR="0023367E" w:rsidRDefault="0023367E" w:rsidP="003C4F73">
      <w:pPr>
        <w:rPr>
          <w:rFonts w:ascii="Titillium Web" w:hAnsi="Titillium Web"/>
          <w:b/>
          <w:sz w:val="22"/>
          <w:lang w:val="es-MX"/>
        </w:rPr>
      </w:pPr>
      <w:r>
        <w:rPr>
          <w:rFonts w:ascii="Titillium Web" w:hAnsi="Titillium Web"/>
          <w:b/>
          <w:noProof/>
          <w:sz w:val="22"/>
          <w:lang w:val="es-MX" w:eastAsia="es-MX"/>
        </w:rPr>
        <mc:AlternateContent>
          <mc:Choice Requires="wpg">
            <w:drawing>
              <wp:anchor distT="0" distB="0" distL="114300" distR="114300" simplePos="0" relativeHeight="251612672" behindDoc="0" locked="0" layoutInCell="1" allowOverlap="1" wp14:anchorId="778D90DB" wp14:editId="0CFB25BC">
                <wp:simplePos x="0" y="0"/>
                <wp:positionH relativeFrom="column">
                  <wp:posOffset>3548380</wp:posOffset>
                </wp:positionH>
                <wp:positionV relativeFrom="paragraph">
                  <wp:posOffset>33020</wp:posOffset>
                </wp:positionV>
                <wp:extent cx="2240279" cy="482959"/>
                <wp:effectExtent l="0" t="19050" r="8255" b="0"/>
                <wp:wrapNone/>
                <wp:docPr id="4" name="4 Grupo"/>
                <wp:cNvGraphicFramePr/>
                <a:graphic xmlns:a="http://schemas.openxmlformats.org/drawingml/2006/main">
                  <a:graphicData uri="http://schemas.microsoft.com/office/word/2010/wordprocessingGroup">
                    <wpg:wgp>
                      <wpg:cNvGrpSpPr/>
                      <wpg:grpSpPr>
                        <a:xfrm>
                          <a:off x="0" y="0"/>
                          <a:ext cx="2240279" cy="482959"/>
                          <a:chOff x="0" y="0"/>
                          <a:chExt cx="2240279" cy="482959"/>
                        </a:xfrm>
                      </wpg:grpSpPr>
                      <wps:wsp>
                        <wps:cNvPr id="5" name="5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6" name="Cuadro de texto 2"/>
                        <wps:cNvSpPr txBox="1">
                          <a:spLocks noChangeArrowheads="1"/>
                        </wps:cNvSpPr>
                        <wps:spPr bwMode="auto">
                          <a:xfrm>
                            <a:off x="0" y="41000"/>
                            <a:ext cx="2240279" cy="441959"/>
                          </a:xfrm>
                          <a:prstGeom prst="rect">
                            <a:avLst/>
                          </a:prstGeom>
                          <a:solidFill>
                            <a:srgbClr val="FFFFFF"/>
                          </a:solidFill>
                          <a:ln w="9525">
                            <a:noFill/>
                            <a:miter lim="800000"/>
                            <a:headEnd/>
                            <a:tailEnd/>
                          </a:ln>
                        </wps:spPr>
                        <wps:txbx>
                          <w:txbxContent>
                            <w:p w:rsidR="000B773E" w:rsidRDefault="000B773E" w:rsidP="000B773E">
                              <w:pPr>
                                <w:jc w:val="center"/>
                              </w:pPr>
                              <w:r w:rsidRPr="009F79E7">
                                <w:rPr>
                                  <w:rFonts w:ascii="Titillium Web" w:hAnsi="Titillium Web"/>
                                  <w:sz w:val="22"/>
                                </w:rPr>
                                <w:t>Ing. Juan Luis S</w:t>
                              </w:r>
                              <w:r>
                                <w:rPr>
                                  <w:rFonts w:ascii="Titillium Web" w:hAnsi="Titillium Web"/>
                                  <w:sz w:val="22"/>
                                </w:rPr>
                                <w:t>ube Ramírez, Secretario Técnico</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78D90DB" id="4 Grupo" o:spid="_x0000_s1026" style="position:absolute;margin-left:279.4pt;margin-top:2.6pt;width:176.4pt;height:38.05pt;z-index:251612672;mso-height-relative:margin" coordsize="22402,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">
                <v:line id="5 Conector recto" o:spid="_x0000_s1027"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7YJr4AAADaAAAADwAAAGRycy9kb3ducmV2LnhtbESPQYvCMBSE7wv+h/AEb2vqgiLVKCK4&#10;eLRq78/m2RSbl9pErf/eCILHYWa+YebLztbiTq2vHCsYDRMQxIXTFZcKjofN7xSED8gaa8ek4Eke&#10;lovezxxT7R6c0X0fShEh7FNUYEJoUil9YciiH7qGOHpn11oMUbal1C0+ItzW8i9JJtJixXHBYENr&#10;Q8Vlf7MKyn86XM2myI52d0ry3Nf+lOVKDfrdagYiUBe+4U97qxWM4X0l3gC5e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53tgmvgAAANoAAAAPAAAAAAAAAAAAAAAAAKEC&#10;AABkcnMvZG93bnJldi54bWxQSwUGAAAAAAQABAD5AAAAjAMAAAAA&#10;" strokecolor="black [3200]" strokeweight=".25pt">
                  <v:shadow on="t" color="black" opacity="22937f" origin=",.5" offset="0,.63889mm"/>
                </v:line>
                <v:shapetype id="_x0000_t202" coordsize="21600,21600" o:spt="202" path="m,l,21600r21600,l21600,xe">
                  <v:stroke joinstyle="miter"/>
                  <v:path gradientshapeok="t" o:connecttype="rect"/>
                </v:shapetype>
                <v:shape id="Cuadro de texto 2" o:spid="_x0000_s1028" type="#_x0000_t202" style="position:absolute;top:410;width:22402;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PdsIA&#10;AADaAAAADwAAAGRycy9kb3ducmV2LnhtbESPy2rDMBBF94H8g5hCd4mcQE1wLYdSKJSQRR5ddDlI&#10;U8u1NXIsJXH+PgoUurzcx+GW69F14kJDaDwrWMwzEMTam4ZrBV/Hj9kKRIjIBjvPpOBGAdbVdFJi&#10;YfyV93Q5xFqkEQ4FKrAx9oWUQVtyGOa+J07ejx8cxiSHWpoBr2ncdXKZZbl02HAiWOzp3ZJuD2eX&#10;INugz3t/+l1sW/lt2xxfdnaj1PPT+PYKItIY/8N/7U+jIIfHlXQDZH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RU92wgAAANoAAAAPAAAAAAAAAAAAAAAAAJgCAABkcnMvZG93&#10;bnJldi54bWxQSwUGAAAAAAQABAD1AAAAhwMAAAAA&#10;" stroked="f">
                  <v:textbox style="mso-fit-shape-to-text:t">
                    <w:txbxContent>
                      <w:p w:rsidR="000B773E" w:rsidRDefault="000B773E" w:rsidP="000B773E">
                        <w:pPr>
                          <w:jc w:val="center"/>
                        </w:pPr>
                        <w:r w:rsidRPr="009F79E7">
                          <w:rPr>
                            <w:rFonts w:ascii="Titillium Web" w:hAnsi="Titillium Web"/>
                            <w:sz w:val="22"/>
                          </w:rPr>
                          <w:t>Ing. Juan Luis S</w:t>
                        </w:r>
                        <w:r>
                          <w:rPr>
                            <w:rFonts w:ascii="Titillium Web" w:hAnsi="Titillium Web"/>
                            <w:sz w:val="22"/>
                          </w:rPr>
                          <w:t>ube Ramírez, Secretario Técnico</w:t>
                        </w:r>
                      </w:p>
                    </w:txbxContent>
                  </v:textbox>
                </v:shape>
              </v:group>
            </w:pict>
          </mc:Fallback>
        </mc:AlternateContent>
      </w:r>
      <w:r>
        <w:rPr>
          <w:rFonts w:ascii="Titillium Web" w:hAnsi="Titillium Web"/>
          <w:b/>
          <w:noProof/>
          <w:sz w:val="22"/>
          <w:lang w:val="es-MX" w:eastAsia="es-MX"/>
        </w:rPr>
        <mc:AlternateContent>
          <mc:Choice Requires="wpg">
            <w:drawing>
              <wp:anchor distT="0" distB="0" distL="114300" distR="114300" simplePos="0" relativeHeight="251607552" behindDoc="0" locked="0" layoutInCell="1" allowOverlap="1" wp14:anchorId="19E360A9" wp14:editId="42FFF22F">
                <wp:simplePos x="0" y="0"/>
                <wp:positionH relativeFrom="column">
                  <wp:posOffset>426720</wp:posOffset>
                </wp:positionH>
                <wp:positionV relativeFrom="paragraph">
                  <wp:posOffset>32385</wp:posOffset>
                </wp:positionV>
                <wp:extent cx="2240279" cy="482959"/>
                <wp:effectExtent l="0" t="19050" r="8255" b="0"/>
                <wp:wrapNone/>
                <wp:docPr id="3" name="3 Grupo"/>
                <wp:cNvGraphicFramePr/>
                <a:graphic xmlns:a="http://schemas.openxmlformats.org/drawingml/2006/main">
                  <a:graphicData uri="http://schemas.microsoft.com/office/word/2010/wordprocessingGroup">
                    <wpg:wgp>
                      <wpg:cNvGrpSpPr/>
                      <wpg:grpSpPr>
                        <a:xfrm>
                          <a:off x="0" y="0"/>
                          <a:ext cx="2240279" cy="482959"/>
                          <a:chOff x="0" y="0"/>
                          <a:chExt cx="2240279" cy="482959"/>
                        </a:xfrm>
                      </wpg:grpSpPr>
                      <wps:wsp>
                        <wps:cNvPr id="1" name="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07" name="Cuadro de texto 2"/>
                        <wps:cNvSpPr txBox="1">
                          <a:spLocks noChangeArrowheads="1"/>
                        </wps:cNvSpPr>
                        <wps:spPr bwMode="auto">
                          <a:xfrm>
                            <a:off x="0" y="41000"/>
                            <a:ext cx="2240279" cy="441959"/>
                          </a:xfrm>
                          <a:prstGeom prst="rect">
                            <a:avLst/>
                          </a:prstGeom>
                          <a:solidFill>
                            <a:srgbClr val="FFFFFF"/>
                          </a:solidFill>
                          <a:ln w="9525">
                            <a:noFill/>
                            <a:miter lim="800000"/>
                            <a:headEnd/>
                            <a:tailEnd/>
                          </a:ln>
                        </wps:spPr>
                        <wps:txbx>
                          <w:txbxContent>
                            <w:p w:rsidR="000B773E" w:rsidRDefault="000B773E" w:rsidP="000B773E">
                              <w:pPr>
                                <w:jc w:val="center"/>
                              </w:pPr>
                              <w:r w:rsidRPr="004E53A1">
                                <w:rPr>
                                  <w:rFonts w:ascii="Titillium Web" w:hAnsi="Titillium Web"/>
                                  <w:sz w:val="22"/>
                                </w:rPr>
                                <w:t>Lic. Miguel</w:t>
                              </w:r>
                              <w:r>
                                <w:rPr>
                                  <w:rFonts w:ascii="Titillium Web" w:hAnsi="Titillium Web"/>
                                  <w:sz w:val="22"/>
                                </w:rPr>
                                <w:t xml:space="preserve"> Arturo </w:t>
                              </w:r>
                              <w:r w:rsidRPr="004E53A1">
                                <w:rPr>
                                  <w:rFonts w:ascii="Titillium Web" w:hAnsi="Titillium Web"/>
                                  <w:sz w:val="22"/>
                                </w:rPr>
                                <w:t xml:space="preserve"> Vázquez</w:t>
                              </w:r>
                              <w:r>
                                <w:rPr>
                                  <w:rFonts w:ascii="Titillium Web" w:hAnsi="Titillium Web"/>
                                  <w:sz w:val="22"/>
                                </w:rPr>
                                <w:t xml:space="preserve"> </w:t>
                              </w:r>
                              <w:r w:rsidR="008007FB">
                                <w:rPr>
                                  <w:rFonts w:ascii="Titillium Web" w:hAnsi="Titillium Web"/>
                                  <w:sz w:val="22"/>
                                </w:rPr>
                                <w:t>Presidente (Suplente)</w:t>
                              </w:r>
                            </w:p>
                          </w:txbxContent>
                        </wps:txbx>
                        <wps:bodyPr rot="0" vert="horz" wrap="square" lIns="91440" tIns="45720" rIns="91440" bIns="45720" anchor="t" anchorCtr="0">
                          <a:spAutoFit/>
                        </wps:bodyPr>
                      </wps:wsp>
                    </wpg:wgp>
                  </a:graphicData>
                </a:graphic>
              </wp:anchor>
            </w:drawing>
          </mc:Choice>
          <mc:Fallback>
            <w:pict>
              <v:group w14:anchorId="19E360A9" id="3 Grupo" o:spid="_x0000_s1029" style="position:absolute;margin-left:33.6pt;margin-top:2.55pt;width:176.4pt;height:38.05pt;z-index:251607552" coordsize="22402,4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">
                <v:line id="1 Conector recto" o:spid="_x0000_s1030"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XeJb4AAADaAAAADwAAAGRycy9kb3ducmV2LnhtbERPTWvCQBC9C/0PyxR60009FImuUgoW&#10;j01i7pPsmA1mZ9Ps1qT/3g0InobH+5zdYbKduNHgW8cK3lcJCOLa6ZYbBefiuNyA8AFZY+eYFPyT&#10;h8P+ZbHDVLuRM7rloRExhH2KCkwIfSqlrw1Z9CvXE0fu4gaLIcKhkXrAMYbbTq6T5ENabDk2GOzp&#10;y1B9zf+sguabil9zrLOz/amSsvSdr7JSqbfX6XMLItAUnuKH+6TjfJhfma/c3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G5d4lvgAAANoAAAAPAAAAAAAAAAAAAAAAAKEC&#10;AABkcnMvZG93bnJldi54bWxQSwUGAAAAAAQABAD5AAAAjAMAAAAA&#10;" strokecolor="black [3200]" strokeweight=".25pt">
                  <v:shadow on="t" color="black" opacity="22937f" origin=",.5" offset="0,.63889mm"/>
                </v:line>
                <v:shape id="Cuadro de texto 2" o:spid="_x0000_s1031" type="#_x0000_t202" style="position:absolute;top:410;width:22402;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h2MQA&#10;AADcAAAADwAAAGRycy9kb3ducmV2LnhtbESPzWrCQBSF9wXfYbiF7pqJLU0lZhQRCqW4aLQLl5fM&#10;NZMmcydmRk3fviMILg/n5+MUy9F24kyDbxwrmCYpCOLK6YZrBT+7j+cZCB+QNXaOScEfeVguJg8F&#10;5tpduKTzNtQijrDPUYEJoc+l9JUhiz5xPXH0Dm6wGKIcaqkHvMRx28mXNM2kxYYjwWBPa0NVuz3Z&#10;CNn46lS64+9008q9aTN8+zZfSj09jqs5iEBjuIdv7U+t4DV9h+uZe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HodjEAAAA3AAAAA8AAAAAAAAAAAAAAAAAmAIAAGRycy9k&#10;b3ducmV2LnhtbFBLBQYAAAAABAAEAPUAAACJAwAAAAA=&#10;" stroked="f">
                  <v:textbox style="mso-fit-shape-to-text:t">
                    <w:txbxContent>
                      <w:p w:rsidR="000B773E" w:rsidRDefault="000B773E" w:rsidP="000B773E">
                        <w:pPr>
                          <w:jc w:val="center"/>
                        </w:pPr>
                        <w:r w:rsidRPr="004E53A1">
                          <w:rPr>
                            <w:rFonts w:ascii="Titillium Web" w:hAnsi="Titillium Web"/>
                            <w:sz w:val="22"/>
                          </w:rPr>
                          <w:t>Lic. Miguel</w:t>
                        </w:r>
                        <w:r>
                          <w:rPr>
                            <w:rFonts w:ascii="Titillium Web" w:hAnsi="Titillium Web"/>
                            <w:sz w:val="22"/>
                          </w:rPr>
                          <w:t xml:space="preserve"> Arturo </w:t>
                        </w:r>
                        <w:r w:rsidRPr="004E53A1">
                          <w:rPr>
                            <w:rFonts w:ascii="Titillium Web" w:hAnsi="Titillium Web"/>
                            <w:sz w:val="22"/>
                          </w:rPr>
                          <w:t xml:space="preserve"> Vázquez</w:t>
                        </w:r>
                        <w:r>
                          <w:rPr>
                            <w:rFonts w:ascii="Titillium Web" w:hAnsi="Titillium Web"/>
                            <w:sz w:val="22"/>
                          </w:rPr>
                          <w:t xml:space="preserve"> </w:t>
                        </w:r>
                        <w:r w:rsidR="008007FB">
                          <w:rPr>
                            <w:rFonts w:ascii="Titillium Web" w:hAnsi="Titillium Web"/>
                            <w:sz w:val="22"/>
                          </w:rPr>
                          <w:t>Presidente (Suplente)</w:t>
                        </w:r>
                      </w:p>
                    </w:txbxContent>
                  </v:textbox>
                </v:shape>
              </v:group>
            </w:pict>
          </mc:Fallback>
        </mc:AlternateContent>
      </w:r>
    </w:p>
    <w:p w:rsidR="0023367E" w:rsidRDefault="0023367E" w:rsidP="003C4F73">
      <w:pPr>
        <w:rPr>
          <w:rFonts w:ascii="Titillium Web" w:hAnsi="Titillium Web"/>
          <w:b/>
          <w:sz w:val="22"/>
          <w:lang w:val="es-MX"/>
        </w:rPr>
      </w:pPr>
    </w:p>
    <w:p w:rsidR="003C4F73" w:rsidRDefault="00851848" w:rsidP="003C4F73">
      <w:pPr>
        <w:rPr>
          <w:rFonts w:ascii="Titillium Web" w:hAnsi="Titillium Web"/>
          <w:b/>
          <w:sz w:val="22"/>
          <w:lang w:val="es-MX"/>
        </w:rPr>
      </w:pPr>
      <w:r>
        <w:rPr>
          <w:rFonts w:ascii="Titillium Web" w:hAnsi="Titillium Web"/>
          <w:b/>
          <w:noProof/>
          <w:sz w:val="22"/>
          <w:lang w:val="es-MX" w:eastAsia="es-MX"/>
        </w:rPr>
        <mc:AlternateContent>
          <mc:Choice Requires="wpg">
            <w:drawing>
              <wp:anchor distT="0" distB="0" distL="114300" distR="114300" simplePos="0" relativeHeight="251624960" behindDoc="0" locked="0" layoutInCell="1" allowOverlap="1" wp14:anchorId="530323BB" wp14:editId="3A7E99D8">
                <wp:simplePos x="0" y="0"/>
                <wp:positionH relativeFrom="column">
                  <wp:posOffset>3672840</wp:posOffset>
                </wp:positionH>
                <wp:positionV relativeFrom="paragraph">
                  <wp:posOffset>3296920</wp:posOffset>
                </wp:positionV>
                <wp:extent cx="2240279" cy="451463"/>
                <wp:effectExtent l="0" t="0" r="8255" b="6350"/>
                <wp:wrapNone/>
                <wp:docPr id="30" name="30 Grupo"/>
                <wp:cNvGraphicFramePr/>
                <a:graphic xmlns:a="http://schemas.openxmlformats.org/drawingml/2006/main">
                  <a:graphicData uri="http://schemas.microsoft.com/office/word/2010/wordprocessingGroup">
                    <wpg:wgp>
                      <wpg:cNvGrpSpPr/>
                      <wpg:grpSpPr>
                        <a:xfrm>
                          <a:off x="0" y="0"/>
                          <a:ext cx="2240279" cy="451463"/>
                          <a:chOff x="0" y="0"/>
                          <a:chExt cx="2240279" cy="451463"/>
                        </a:xfrm>
                      </wpg:grpSpPr>
                      <wpg:grpSp>
                        <wpg:cNvPr id="23" name="23 Grupo"/>
                        <wpg:cNvGrpSpPr/>
                        <wpg:grpSpPr>
                          <a:xfrm>
                            <a:off x="0" y="9504"/>
                            <a:ext cx="2240279" cy="441959"/>
                            <a:chOff x="0" y="-73529"/>
                            <a:chExt cx="2241547" cy="442728"/>
                          </a:xfrm>
                        </wpg:grpSpPr>
                        <wps:wsp>
                          <wps:cNvPr id="24" name="24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5" name="Cuadro de texto 2"/>
                          <wps:cNvSpPr txBox="1">
                            <a:spLocks noChangeArrowheads="1"/>
                          </wps:cNvSpPr>
                          <wps:spPr bwMode="auto">
                            <a:xfrm>
                              <a:off x="0" y="-73529"/>
                              <a:ext cx="2241547" cy="442728"/>
                            </a:xfrm>
                            <a:prstGeom prst="rect">
                              <a:avLst/>
                            </a:prstGeom>
                            <a:solidFill>
                              <a:srgbClr val="FFFFFF"/>
                            </a:solidFill>
                            <a:ln w="9525">
                              <a:noFill/>
                              <a:miter lim="800000"/>
                              <a:headEnd/>
                              <a:tailEnd/>
                            </a:ln>
                          </wps:spPr>
                          <wps:txbx>
                            <w:txbxContent>
                              <w:p w:rsidR="00E6642E" w:rsidRPr="00E6642E" w:rsidRDefault="00E6642E" w:rsidP="00E6642E">
                                <w:pPr>
                                  <w:jc w:val="center"/>
                                  <w:rPr>
                                    <w:lang w:val="es-MX"/>
                                  </w:rPr>
                                </w:pPr>
                                <w:r>
                                  <w:rPr>
                                    <w:rFonts w:ascii="Titillium Web" w:hAnsi="Titillium Web"/>
                                    <w:sz w:val="22"/>
                                    <w:lang w:val="es-MX"/>
                                  </w:rPr>
                                  <w:t xml:space="preserve">José Miguel Meza Corona Representante de Ejidatarios </w:t>
                                </w:r>
                              </w:p>
                            </w:txbxContent>
                          </wps:txbx>
                          <wps:bodyPr rot="0" vert="horz" wrap="square" lIns="91440" tIns="45720" rIns="91440" bIns="45720" anchor="t" anchorCtr="0">
                            <a:spAutoFit/>
                          </wps:bodyPr>
                        </wps:wsp>
                      </wpg:grpSp>
                      <wps:wsp>
                        <wps:cNvPr id="29" name="29 Conector recto"/>
                        <wps:cNvCnPr/>
                        <wps:spPr>
                          <a:xfrm>
                            <a:off x="95250" y="0"/>
                            <a:ext cx="195389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30323BB" id="30 Grupo" o:spid="_x0000_s1032" style="position:absolute;margin-left:289.2pt;margin-top:259.6pt;width:176.4pt;height:35.55pt;z-index:251624960" coordsize="22402,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">
                <v:group id="23 Grupo" o:spid="_x0000_s1033" style="position:absolute;top:95;width:22402;height:4419" coordorigin=",-735" coordsize="22415,44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24 Conector recto" o:spid="_x0000_s1034"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Vto8AAAADbAAAADwAAAGRycy9kb3ducmV2LnhtbESPQYvCMBSE74L/ITzBm6YrsizVWJaF&#10;iker9v5snk3Z5qU2Ueu/N8LCHoeZ+YZZZ4NtxZ163zhW8DFPQBBXTjdcKzgd89kXCB+QNbaOScGT&#10;PGSb8WiNqXYPLuh+CLWIEPYpKjAhdKmUvjJk0c9dRxy9i+sthij7WuoeHxFuW7lIkk9pseG4YLCj&#10;H0PV7+FmFdRbOl5NXhUnuz8nZelbfy5KpaaT4XsFItAQ/sN/7Z1WsFjC+0v8AXL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L1baPAAAAA2wAAAA8AAAAAAAAAAAAAAAAA&#10;oQIAAGRycy9kb3ducmV2LnhtbFBLBQYAAAAABAAEAPkAAACOAwAAAAA=&#10;" strokecolor="black [3200]" strokeweight=".25pt">
                    <v:shadow on="t" color="black" opacity="22937f" origin=",.5" offset="0,.63889mm"/>
                  </v:line>
                  <v:shape id="Cuadro de texto 2" o:spid="_x0000_s1035" type="#_x0000_t202" style="position:absolute;top:-735;width:22415;height:4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OO88AA&#10;AADbAAAADwAAAGRycy9kb3ducmV2LnhtbESPzYrCMBSF94LvEK7gTlMFZahGEUEQcaGOC5eX5trU&#10;Nje1iVrffjIguDycn48zX7a2Ek9qfOFYwWiYgCDOnC44V3D+3Qx+QPiArLFyTAre5GG56HbmmGr3&#10;4iM9TyEXcYR9igpMCHUqpc8MWfRDVxNH7+oaiyHKJpe6wVcct5UcJ8lUWiw4EgzWtDaUlaeHjZC9&#10;zx5Hd7+N9qW8mHKKk4PZKdXvtasZiEBt+IY/7a1WMJ7A/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OO88AAAADbAAAADwAAAAAAAAAAAAAAAACYAgAAZHJzL2Rvd25y&#10;ZXYueG1sUEsFBgAAAAAEAAQA9QAAAIUDAAAAAA==&#10;" stroked="f">
                    <v:textbox style="mso-fit-shape-to-text:t">
                      <w:txbxContent>
                        <w:p w:rsidR="00E6642E" w:rsidRPr="00E6642E" w:rsidRDefault="00E6642E" w:rsidP="00E6642E">
                          <w:pPr>
                            <w:jc w:val="center"/>
                            <w:rPr>
                              <w:lang w:val="es-MX"/>
                            </w:rPr>
                          </w:pPr>
                          <w:r>
                            <w:rPr>
                              <w:rFonts w:ascii="Titillium Web" w:hAnsi="Titillium Web"/>
                              <w:sz w:val="22"/>
                              <w:lang w:val="es-MX"/>
                            </w:rPr>
                            <w:t xml:space="preserve">José Miguel Meza Corona Representante de Ejidatarios </w:t>
                          </w:r>
                        </w:p>
                      </w:txbxContent>
                    </v:textbox>
                  </v:shape>
                </v:group>
                <v:line id="29 Conector recto" o:spid="_x0000_s1036" style="position:absolute;visibility:visible;mso-wrap-style:square" from="952,0" to="204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group>
            </w:pict>
          </mc:Fallback>
        </mc:AlternateContent>
      </w:r>
      <w:r>
        <w:rPr>
          <w:rFonts w:ascii="Titillium Web" w:hAnsi="Titillium Web"/>
          <w:b/>
          <w:noProof/>
          <w:sz w:val="22"/>
          <w:lang w:val="es-MX" w:eastAsia="es-MX"/>
        </w:rPr>
        <mc:AlternateContent>
          <mc:Choice Requires="wpg">
            <w:drawing>
              <wp:anchor distT="0" distB="0" distL="114300" distR="114300" simplePos="0" relativeHeight="251618816" behindDoc="0" locked="0" layoutInCell="1" allowOverlap="1" wp14:anchorId="25E0D64D" wp14:editId="3D8A11DA">
                <wp:simplePos x="0" y="0"/>
                <wp:positionH relativeFrom="column">
                  <wp:posOffset>389255</wp:posOffset>
                </wp:positionH>
                <wp:positionV relativeFrom="paragraph">
                  <wp:posOffset>3306445</wp:posOffset>
                </wp:positionV>
                <wp:extent cx="2240279" cy="700005"/>
                <wp:effectExtent l="0" t="19050" r="8255" b="5080"/>
                <wp:wrapNone/>
                <wp:docPr id="13" name="13 Grupo"/>
                <wp:cNvGraphicFramePr/>
                <a:graphic xmlns:a="http://schemas.openxmlformats.org/drawingml/2006/main">
                  <a:graphicData uri="http://schemas.microsoft.com/office/word/2010/wordprocessingGroup">
                    <wpg:wgp>
                      <wpg:cNvGrpSpPr/>
                      <wpg:grpSpPr>
                        <a:xfrm>
                          <a:off x="0" y="0"/>
                          <a:ext cx="2240279" cy="700005"/>
                          <a:chOff x="0" y="0"/>
                          <a:chExt cx="2240913" cy="700212"/>
                        </a:xfrm>
                      </wpg:grpSpPr>
                      <wps:wsp>
                        <wps:cNvPr id="14" name="14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15" name="Cuadro de texto 2"/>
                        <wps:cNvSpPr txBox="1">
                          <a:spLocks noChangeArrowheads="1"/>
                        </wps:cNvSpPr>
                        <wps:spPr bwMode="auto">
                          <a:xfrm>
                            <a:off x="0" y="40888"/>
                            <a:ext cx="2240913" cy="659324"/>
                          </a:xfrm>
                          <a:prstGeom prst="rect">
                            <a:avLst/>
                          </a:prstGeom>
                          <a:solidFill>
                            <a:srgbClr val="FFFFFF"/>
                          </a:solidFill>
                          <a:ln w="9525">
                            <a:noFill/>
                            <a:miter lim="800000"/>
                            <a:headEnd/>
                            <a:tailEnd/>
                          </a:ln>
                        </wps:spPr>
                        <wps:txbx>
                          <w:txbxContent>
                            <w:p w:rsidR="000B773E" w:rsidRPr="00A50B7A" w:rsidRDefault="000B773E" w:rsidP="000B773E">
                              <w:pPr>
                                <w:jc w:val="center"/>
                                <w:rPr>
                                  <w:rFonts w:ascii="Titillium Web" w:hAnsi="Titillium Web"/>
                                  <w:lang w:val="es-MX"/>
                                </w:rPr>
                              </w:pPr>
                              <w:r w:rsidRPr="00A50B7A">
                                <w:rPr>
                                  <w:rFonts w:ascii="Titillium Web" w:hAnsi="Titillium Web"/>
                                  <w:lang w:val="es-MX"/>
                                </w:rPr>
                                <w:t>Ing. Daniel Arcadio Gutiérrez Ramírez</w:t>
                              </w:r>
                              <w:r w:rsidR="00A50B7A" w:rsidRPr="00A50B7A">
                                <w:rPr>
                                  <w:rFonts w:ascii="Titillium Web" w:hAnsi="Titillium Web"/>
                                  <w:lang w:val="es-MX"/>
                                </w:rPr>
                                <w:t xml:space="preserve"> Representante de SEMADET</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25E0D64D" id="13 Grupo" o:spid="_x0000_s1037" style="position:absolute;margin-left:30.65pt;margin-top:260.35pt;width:176.4pt;height:55.1pt;z-index:251618816;mso-height-relative:margin" coordsize="22409,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">
                <v:line id="14 Conector recto" o:spid="_x0000_s1038"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nHr4AAADbAAAADwAAAGRycy9kb3ducmV2LnhtbERPTYvCMBC9C/6HMAt703RFRGpTWRYU&#10;j1btfWzGpthMahO1++83C4K3ebzPydaDbcWDet84VvA1TUAQV043XCs4HTeTJQgfkDW2jknBL3lY&#10;5+NRhql2Ty7ocQi1iCHsU1RgQuhSKX1lyKKfuo44chfXWwwR9rXUPT5juG3lLEkW0mLDscFgRz+G&#10;quvhbhXUWzrezKYqTnZ/TsrSt/5clEp9fgzfKxCBhvAWv9w7HefP4f+XeIDM/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macevgAAANsAAAAPAAAAAAAAAAAAAAAAAKEC&#10;AABkcnMvZG93bnJldi54bWxQSwUGAAAAAAQABAD5AAAAjAMAAAAA&#10;" strokecolor="black [3200]" strokeweight=".25pt">
                  <v:shadow on="t" color="black" opacity="22937f" origin=",.5" offset="0,.63889mm"/>
                </v:line>
                <v:shape id="Cuadro de texto 2" o:spid="_x0000_s1039" type="#_x0000_t202" style="position:absolute;top:408;width:22409;height:6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9ETsIA&#10;AADbAAAADwAAAGRycy9kb3ducmV2LnhtbESPzarCMBCF9xd8hzCCu2uqoEg1igiCiAv/Fi6HZmxq&#10;m0ltota3N8KFu5vhnDnfmdmitZV4UuMLxwoG/QQEceZ0wbmC82n9OwHhA7LGyjEpeJOHxbzzM8NU&#10;uxcf6HkMuYgh7FNUYEKoUyl9Zsii77uaOGpX11gMcW1yqRt8xXBbyWGSjKXFgiPBYE0rQ1l5fNgI&#10;2fnscXD322BXyospxzjam61SvW67nIII1IZ/89/1Rsf6I/j+EgeQ8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0ROwgAAANsAAAAPAAAAAAAAAAAAAAAAAJgCAABkcnMvZG93&#10;bnJldi54bWxQSwUGAAAAAAQABAD1AAAAhwMAAAAA&#10;" stroked="f">
                  <v:textbox style="mso-fit-shape-to-text:t">
                    <w:txbxContent>
                      <w:p w:rsidR="000B773E" w:rsidRPr="00A50B7A" w:rsidRDefault="000B773E" w:rsidP="000B773E">
                        <w:pPr>
                          <w:jc w:val="center"/>
                          <w:rPr>
                            <w:rFonts w:ascii="Titillium Web" w:hAnsi="Titillium Web"/>
                            <w:lang w:val="es-MX"/>
                          </w:rPr>
                        </w:pPr>
                        <w:r w:rsidRPr="00A50B7A">
                          <w:rPr>
                            <w:rFonts w:ascii="Titillium Web" w:hAnsi="Titillium Web"/>
                            <w:lang w:val="es-MX"/>
                          </w:rPr>
                          <w:t>Ing. Daniel Arcadio Gutiérrez Ramírez</w:t>
                        </w:r>
                        <w:r w:rsidR="00A50B7A" w:rsidRPr="00A50B7A">
                          <w:rPr>
                            <w:rFonts w:ascii="Titillium Web" w:hAnsi="Titillium Web"/>
                            <w:lang w:val="es-MX"/>
                          </w:rPr>
                          <w:t xml:space="preserve"> Representante de SEMADET</w:t>
                        </w:r>
                      </w:p>
                    </w:txbxContent>
                  </v:textbox>
                </v:shape>
              </v:group>
            </w:pict>
          </mc:Fallback>
        </mc:AlternateContent>
      </w:r>
      <w:r w:rsidR="00E6642E">
        <w:rPr>
          <w:rFonts w:ascii="Titillium Web" w:hAnsi="Titillium Web"/>
          <w:b/>
          <w:noProof/>
          <w:sz w:val="22"/>
          <w:lang w:val="es-MX" w:eastAsia="es-MX"/>
        </w:rPr>
        <mc:AlternateContent>
          <mc:Choice Requires="wpg">
            <w:drawing>
              <wp:anchor distT="0" distB="0" distL="114300" distR="114300" simplePos="0" relativeHeight="251620864" behindDoc="0" locked="0" layoutInCell="1" allowOverlap="1" wp14:anchorId="74DBB5C7" wp14:editId="2BD98E7A">
                <wp:simplePos x="0" y="0"/>
                <wp:positionH relativeFrom="column">
                  <wp:posOffset>3429635</wp:posOffset>
                </wp:positionH>
                <wp:positionV relativeFrom="paragraph">
                  <wp:posOffset>5173980</wp:posOffset>
                </wp:positionV>
                <wp:extent cx="2240279" cy="482851"/>
                <wp:effectExtent l="0" t="19050" r="8255" b="0"/>
                <wp:wrapNone/>
                <wp:docPr id="17" name="17 Grupo"/>
                <wp:cNvGraphicFramePr/>
                <a:graphic xmlns:a="http://schemas.openxmlformats.org/drawingml/2006/main">
                  <a:graphicData uri="http://schemas.microsoft.com/office/word/2010/wordprocessingGroup">
                    <wpg:wgp>
                      <wpg:cNvGrpSpPr/>
                      <wpg:grpSpPr>
                        <a:xfrm>
                          <a:off x="0" y="0"/>
                          <a:ext cx="2240279" cy="482851"/>
                          <a:chOff x="0" y="0"/>
                          <a:chExt cx="2241547" cy="483405"/>
                        </a:xfrm>
                      </wpg:grpSpPr>
                      <wps:wsp>
                        <wps:cNvPr id="18" name="18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19" name="Cuadro de texto 2"/>
                        <wps:cNvSpPr txBox="1">
                          <a:spLocks noChangeArrowheads="1"/>
                        </wps:cNvSpPr>
                        <wps:spPr bwMode="auto">
                          <a:xfrm>
                            <a:off x="0" y="40939"/>
                            <a:ext cx="2241547" cy="442466"/>
                          </a:xfrm>
                          <a:prstGeom prst="rect">
                            <a:avLst/>
                          </a:prstGeom>
                          <a:solidFill>
                            <a:srgbClr val="FFFFFF"/>
                          </a:solidFill>
                          <a:ln w="9525">
                            <a:noFill/>
                            <a:miter lim="800000"/>
                            <a:headEnd/>
                            <a:tailEnd/>
                          </a:ln>
                        </wps:spPr>
                        <wps:txbx>
                          <w:txbxContent>
                            <w:p w:rsidR="000B773E" w:rsidRPr="00E6642E" w:rsidRDefault="00E6642E" w:rsidP="000B773E">
                              <w:pPr>
                                <w:jc w:val="center"/>
                                <w:rPr>
                                  <w:lang w:val="es-MX"/>
                                </w:rPr>
                              </w:pPr>
                              <w:r>
                                <w:rPr>
                                  <w:rFonts w:ascii="Titillium Web" w:hAnsi="Titillium Web"/>
                                  <w:sz w:val="22"/>
                                  <w:lang w:val="es-MX"/>
                                </w:rPr>
                                <w:t>Mtra. María Elena Sánchez Ruiz Representante Asociaciones Civiles.</w:t>
                              </w:r>
                            </w:p>
                          </w:txbxContent>
                        </wps:txbx>
                        <wps:bodyPr rot="0" vert="horz" wrap="square" lIns="91440" tIns="45720" rIns="91440" bIns="45720" anchor="t" anchorCtr="0">
                          <a:spAutoFit/>
                        </wps:bodyPr>
                      </wps:wsp>
                    </wpg:wgp>
                  </a:graphicData>
                </a:graphic>
              </wp:anchor>
            </w:drawing>
          </mc:Choice>
          <mc:Fallback>
            <w:pict>
              <v:group w14:anchorId="74DBB5C7" id="17 Grupo" o:spid="_x0000_s1040" style="position:absolute;margin-left:270.05pt;margin-top:407.4pt;width:176.4pt;height:38pt;z-index:251620864" coordsize="22415,4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">
                <v:line id="18 Conector recto" o:spid="_x0000_s1041"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StG8AAAADbAAAADwAAAGRycy9kb3ducmV2LnhtbESPQW/CMAyF70j8h8hIu0HKDtNUCAgh&#10;gXakQO+mMU1F45QmQPn382HSbrbe83ufl+vBt+pJfWwCG5jPMlDEVbAN1wbOp930G1RMyBbbwGTg&#10;TRHWq/FoibkNLy7oeUy1khCOORpwKXW51rFy5DHOQkcs2jX0HpOsfa1tjy8J963+zLIv7bFhaXDY&#10;0dZRdTs+vIF6T6e721XF2R8uWVnGNl6K0piPybBZgEo0pH/z3/WPFXyBlV9kAL3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UrRvAAAAA2wAAAA8AAAAAAAAAAAAAAAAA&#10;oQIAAGRycy9kb3ducmV2LnhtbFBLBQYAAAAABAAEAPkAAACOAwAAAAA=&#10;" strokecolor="black [3200]" strokeweight=".25pt">
                  <v:shadow on="t" color="black" opacity="22937f" origin=",.5" offset="0,.63889mm"/>
                </v:line>
                <v:shape id="Cuadro de texto 2" o:spid="_x0000_s1042" type="#_x0000_t202" style="position:absolute;top:409;width:22415;height:4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JOS8IA&#10;AADbAAAADwAAAGRycy9kb3ducmV2LnhtbESPT4vCMBDF7wt+hzCCtzV1QdFqFBEWFvHgv4PHoRmb&#10;2mbSbaLWb28EwdsM7837vZktWluJGzW+cKxg0E9AEGdOF5wrOB5+v8cgfEDWWDkmBQ/ysJh3vmaY&#10;anfnHd32IRcxhH2KCkwIdSqlzwxZ9H1XE0ft7BqLIa5NLnWD9xhuK/mTJCNpseBIMFjTylBW7q82&#10;QjY+u+7c/2WwKeXJlCMcbs1aqV63XU5BBGrDx/y+/tOx/gRev8QB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k5LwgAAANsAAAAPAAAAAAAAAAAAAAAAAJgCAABkcnMvZG93&#10;bnJldi54bWxQSwUGAAAAAAQABAD1AAAAhwMAAAAA&#10;" stroked="f">
                  <v:textbox style="mso-fit-shape-to-text:t">
                    <w:txbxContent>
                      <w:p w:rsidR="000B773E" w:rsidRPr="00E6642E" w:rsidRDefault="00E6642E" w:rsidP="000B773E">
                        <w:pPr>
                          <w:jc w:val="center"/>
                          <w:rPr>
                            <w:lang w:val="es-MX"/>
                          </w:rPr>
                        </w:pPr>
                        <w:r>
                          <w:rPr>
                            <w:rFonts w:ascii="Titillium Web" w:hAnsi="Titillium Web"/>
                            <w:sz w:val="22"/>
                            <w:lang w:val="es-MX"/>
                          </w:rPr>
                          <w:t>Mtra. María Elena Sánchez Ruiz Representante Asociaciones Civiles.</w:t>
                        </w:r>
                      </w:p>
                    </w:txbxContent>
                  </v:textbox>
                </v:shape>
              </v:group>
            </w:pict>
          </mc:Fallback>
        </mc:AlternateContent>
      </w:r>
      <w:r w:rsidR="00E6642E">
        <w:rPr>
          <w:rFonts w:ascii="Titillium Web" w:hAnsi="Titillium Web"/>
          <w:b/>
          <w:noProof/>
          <w:sz w:val="22"/>
          <w:lang w:val="es-MX" w:eastAsia="es-MX"/>
        </w:rPr>
        <mc:AlternateContent>
          <mc:Choice Requires="wpg">
            <w:drawing>
              <wp:anchor distT="0" distB="0" distL="114300" distR="114300" simplePos="0" relativeHeight="251622912" behindDoc="0" locked="0" layoutInCell="1" allowOverlap="1" wp14:anchorId="543BA979" wp14:editId="0FE167EB">
                <wp:simplePos x="0" y="0"/>
                <wp:positionH relativeFrom="column">
                  <wp:posOffset>202303</wp:posOffset>
                </wp:positionH>
                <wp:positionV relativeFrom="paragraph">
                  <wp:posOffset>5172346</wp:posOffset>
                </wp:positionV>
                <wp:extent cx="2240279" cy="653666"/>
                <wp:effectExtent l="0" t="19050" r="8255" b="0"/>
                <wp:wrapNone/>
                <wp:docPr id="20" name="20 Grupo"/>
                <wp:cNvGraphicFramePr/>
                <a:graphic xmlns:a="http://schemas.openxmlformats.org/drawingml/2006/main">
                  <a:graphicData uri="http://schemas.microsoft.com/office/word/2010/wordprocessingGroup">
                    <wpg:wgp>
                      <wpg:cNvGrpSpPr/>
                      <wpg:grpSpPr>
                        <a:xfrm>
                          <a:off x="0" y="0"/>
                          <a:ext cx="2240279" cy="653666"/>
                          <a:chOff x="0" y="0"/>
                          <a:chExt cx="2240913" cy="654014"/>
                        </a:xfrm>
                      </wpg:grpSpPr>
                      <wps:wsp>
                        <wps:cNvPr id="21" name="2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2" name="Cuadro de texto 2"/>
                        <wps:cNvSpPr txBox="1">
                          <a:spLocks noChangeArrowheads="1"/>
                        </wps:cNvSpPr>
                        <wps:spPr bwMode="auto">
                          <a:xfrm>
                            <a:off x="0" y="40914"/>
                            <a:ext cx="2240913" cy="613100"/>
                          </a:xfrm>
                          <a:prstGeom prst="rect">
                            <a:avLst/>
                          </a:prstGeom>
                          <a:solidFill>
                            <a:srgbClr val="FFFFFF"/>
                          </a:solidFill>
                          <a:ln w="9525">
                            <a:noFill/>
                            <a:miter lim="800000"/>
                            <a:headEnd/>
                            <a:tailEnd/>
                          </a:ln>
                        </wps:spPr>
                        <wps:txbx>
                          <w:txbxContent>
                            <w:p w:rsidR="00E6642E" w:rsidRPr="00E6642E" w:rsidRDefault="00E6642E" w:rsidP="00E6642E">
                              <w:pPr>
                                <w:jc w:val="center"/>
                                <w:rPr>
                                  <w:lang w:val="es-MX"/>
                                </w:rPr>
                              </w:pPr>
                              <w:r>
                                <w:rPr>
                                  <w:rFonts w:ascii="Titillium Web" w:hAnsi="Titillium Web"/>
                                  <w:sz w:val="22"/>
                                  <w:lang w:val="es-MX"/>
                                </w:rPr>
                                <w:t>Armando Javier Sánchez Lomelí Representante de los Pequeños Propietarios.</w:t>
                              </w:r>
                            </w:p>
                          </w:txbxContent>
                        </wps:txbx>
                        <wps:bodyPr rot="0" vert="horz" wrap="square" lIns="91440" tIns="45720" rIns="91440" bIns="45720" anchor="t" anchorCtr="0">
                          <a:spAutoFit/>
                        </wps:bodyPr>
                      </wps:wsp>
                    </wpg:wgp>
                  </a:graphicData>
                </a:graphic>
              </wp:anchor>
            </w:drawing>
          </mc:Choice>
          <mc:Fallback>
            <w:pict>
              <v:group w14:anchorId="543BA979" id="20 Grupo" o:spid="_x0000_s1043" style="position:absolute;margin-left:15.95pt;margin-top:407.25pt;width:176.4pt;height:51.45pt;z-index:251622912" coordsize="22409,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">
                <v:line id="21 Conector recto" o:spid="_x0000_s1044"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LOO8EAAADbAAAADwAAAGRycy9kb3ducmV2LnhtbESPwWrDMBBE74H+g9hCb4lsH0Jxo4QS&#10;cMkxduL7xtpaptbKsVTb+fuqUOhxmJk3zO6w2F5MNPrOsYJ0k4AgbpzuuFVwvRTrVxA+IGvsHZOC&#10;B3k47J9WO8y1m7mkqQqtiBD2OSowIQy5lL4xZNFv3EAcvU83WgxRjq3UI84RbnuZJclWWuw4Lhgc&#10;6Gio+aq+rYL2gy53UzTl1Z5vSV373t/KWqmX5+X9DUSgJfyH/9onrSBL4fdL/A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gs47wQAAANsAAAAPAAAAAAAAAAAAAAAA&#10;AKECAABkcnMvZG93bnJldi54bWxQSwUGAAAAAAQABAD5AAAAjwMAAAAA&#10;" strokecolor="black [3200]" strokeweight=".25pt">
                  <v:shadow on="t" color="black" opacity="22937f" origin=",.5" offset="0,.63889mm"/>
                </v:line>
                <v:shape id="Cuadro de texto 2" o:spid="_x0000_s1045" type="#_x0000_t202" style="position:absolute;top:409;width:22409;height:6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h8MA&#10;AADbAAAADwAAAGRycy9kb3ducmV2LnhtbESPzWrDMBCE74W+g9hCbrUcQ0xxo4QQKJTiQ53m0ONi&#10;bS3X1sq1lNh9+ygQyHGYn49Zb2fbizONvnWsYJmkIIhrp1tuFBy/3p5fQPiArLF3TAr+ycN28/iw&#10;xkK7iSs6H0Ij4gj7AhWYEIZCSl8bsugTNxBH78eNFkOUYyP1iFMct73M0jSXFluOBIMD7Q3V3eFk&#10;I6T09alyf7/LspPfpstx9Wk+lFo8zbtXEIHmcA/f2u9aQZbB9Uv8AX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Wh8MAAADbAAAADwAAAAAAAAAAAAAAAACYAgAAZHJzL2Rv&#10;d25yZXYueG1sUEsFBgAAAAAEAAQA9QAAAIgDAAAAAA==&#10;" stroked="f">
                  <v:textbox style="mso-fit-shape-to-text:t">
                    <w:txbxContent>
                      <w:p w:rsidR="00E6642E" w:rsidRPr="00E6642E" w:rsidRDefault="00E6642E" w:rsidP="00E6642E">
                        <w:pPr>
                          <w:jc w:val="center"/>
                          <w:rPr>
                            <w:lang w:val="es-MX"/>
                          </w:rPr>
                        </w:pPr>
                        <w:r>
                          <w:rPr>
                            <w:rFonts w:ascii="Titillium Web" w:hAnsi="Titillium Web"/>
                            <w:sz w:val="22"/>
                            <w:lang w:val="es-MX"/>
                          </w:rPr>
                          <w:t>Armando Javier Sánchez Lomelí Representante de los Pequeños Propietarios.</w:t>
                        </w:r>
                      </w:p>
                    </w:txbxContent>
                  </v:textbox>
                </v:shape>
              </v:group>
            </w:pict>
          </mc:Fallback>
        </mc:AlternateContent>
      </w: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E96C1D" w:rsidP="003C4F73">
      <w:pPr>
        <w:rPr>
          <w:rFonts w:ascii="Titillium Web" w:hAnsi="Titillium Web"/>
          <w:sz w:val="22"/>
          <w:lang w:val="es-MX"/>
        </w:rPr>
      </w:pPr>
      <w:r>
        <w:rPr>
          <w:rFonts w:ascii="Titillium Web" w:hAnsi="Titillium Web"/>
          <w:b/>
          <w:noProof/>
          <w:sz w:val="22"/>
          <w:lang w:val="es-MX" w:eastAsia="es-MX"/>
        </w:rPr>
        <mc:AlternateContent>
          <mc:Choice Requires="wpg">
            <w:drawing>
              <wp:anchor distT="0" distB="0" distL="114300" distR="114300" simplePos="0" relativeHeight="251682304" behindDoc="0" locked="0" layoutInCell="1" allowOverlap="1" wp14:anchorId="62B93F8E" wp14:editId="77C8173B">
                <wp:simplePos x="0" y="0"/>
                <wp:positionH relativeFrom="column">
                  <wp:posOffset>648970</wp:posOffset>
                </wp:positionH>
                <wp:positionV relativeFrom="paragraph">
                  <wp:posOffset>60325</wp:posOffset>
                </wp:positionV>
                <wp:extent cx="2333624" cy="653663"/>
                <wp:effectExtent l="0" t="19050" r="0" b="0"/>
                <wp:wrapNone/>
                <wp:docPr id="16" name="3 Grupo"/>
                <wp:cNvGraphicFramePr/>
                <a:graphic xmlns:a="http://schemas.openxmlformats.org/drawingml/2006/main">
                  <a:graphicData uri="http://schemas.microsoft.com/office/word/2010/wordprocessingGroup">
                    <wpg:wgp>
                      <wpg:cNvGrpSpPr/>
                      <wpg:grpSpPr>
                        <a:xfrm>
                          <a:off x="0" y="0"/>
                          <a:ext cx="2333624" cy="653663"/>
                          <a:chOff x="-93404" y="0"/>
                          <a:chExt cx="2333683" cy="653883"/>
                        </a:xfrm>
                      </wpg:grpSpPr>
                      <wps:wsp>
                        <wps:cNvPr id="293" name="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94" name="Cuadro de texto 2"/>
                        <wps:cNvSpPr txBox="1">
                          <a:spLocks noChangeArrowheads="1"/>
                        </wps:cNvSpPr>
                        <wps:spPr bwMode="auto">
                          <a:xfrm>
                            <a:off x="-93404" y="40903"/>
                            <a:ext cx="2333683" cy="612980"/>
                          </a:xfrm>
                          <a:prstGeom prst="rect">
                            <a:avLst/>
                          </a:prstGeom>
                          <a:solidFill>
                            <a:srgbClr val="FFFFFF"/>
                          </a:solidFill>
                          <a:ln w="9525">
                            <a:noFill/>
                            <a:miter lim="800000"/>
                            <a:headEnd/>
                            <a:tailEnd/>
                          </a:ln>
                        </wps:spPr>
                        <wps:txbx>
                          <w:txbxContent>
                            <w:p w:rsidR="0023367E" w:rsidRDefault="0023367E" w:rsidP="0023367E">
                              <w:pPr>
                                <w:jc w:val="center"/>
                                <w:rPr>
                                  <w:rFonts w:ascii="Titillium Web" w:hAnsi="Titillium Web"/>
                                  <w:sz w:val="22"/>
                                </w:rPr>
                              </w:pPr>
                              <w:r w:rsidRPr="004E53A1">
                                <w:rPr>
                                  <w:rFonts w:ascii="Titillium Web" w:hAnsi="Titillium Web"/>
                                  <w:sz w:val="22"/>
                                </w:rPr>
                                <w:t xml:space="preserve">Lic. </w:t>
                              </w:r>
                              <w:r>
                                <w:rPr>
                                  <w:rFonts w:ascii="Titillium Web" w:hAnsi="Titillium Web"/>
                                  <w:sz w:val="22"/>
                                </w:rPr>
                                <w:t>José Hiram Torres Salcedo</w:t>
                              </w:r>
                            </w:p>
                            <w:p w:rsidR="0023367E" w:rsidRDefault="0023367E" w:rsidP="0023367E">
                              <w:pPr>
                                <w:jc w:val="center"/>
                              </w:pPr>
                              <w:r>
                                <w:rPr>
                                  <w:rFonts w:ascii="Titillium Web" w:hAnsi="Titillium Web"/>
                                  <w:sz w:val="22"/>
                                </w:rPr>
                                <w:t xml:space="preserve">Regidor Presidente de la Comisión de Ecología. </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62B93F8E" id="_x0000_s1046" style="position:absolute;margin-left:51.1pt;margin-top:4.75pt;width:183.75pt;height:51.45pt;z-index:251682304;mso-width-relative:margin" coordorigin="-934" coordsize="23336,6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">
                <v:line id="1 Conector recto" o:spid="_x0000_s1047"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f4KsEAAADcAAAADwAAAGRycy9kb3ducmV2LnhtbESPQYvCMBSE78L+h/AWvGm6CqJdo4jg&#10;sker7f3ZvG2KzUu3iVr/vREEj8PMfMMs171txJU6XztW8DVOQBCXTtdcKciPu9EchA/IGhvHpOBO&#10;Htarj8ESU+1unNH1ECoRIexTVGBCaFMpfWnIoh+7ljh6f66zGKLsKqk7vEW4beQkSWbSYs1xwWBL&#10;W0Pl+XCxCqofOv6bXZnldn9KisI3/pQVSg0/+803iEB9eIdf7V+tYLKYwvNMPAJ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Z/gqwQAAANwAAAAPAAAAAAAAAAAAAAAA&#10;AKECAABkcnMvZG93bnJldi54bWxQSwUGAAAAAAQABAD5AAAAjwMAAAAA&#10;" strokecolor="black [3200]" strokeweight=".25pt">
                  <v:shadow on="t" color="black" opacity="22937f" origin=",.5" offset="0,.63889mm"/>
                </v:line>
                <v:shape id="Cuadro de texto 2" o:spid="_x0000_s1048" type="#_x0000_t202" style="position:absolute;left:-934;top:409;width:23336;height:6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ltcUA&#10;AADcAAAADwAAAGRycy9kb3ducmV2LnhtbESPzWrCQBSF9wXfYbhCd3ViaINGR5FCoRQXNbpwecnc&#10;ZtJk7sTMRNO37xQKLg/n5+Ost6NtxZV6XztWMJ8lIIhLp2uuFJyOb08LED4ga2wdk4If8rDdTB7W&#10;mGt34wNdi1CJOMI+RwUmhC6X0peGLPqZ64ij9+V6iyHKvpK6x1sct61MkySTFmuOBIMdvRoqm2Kw&#10;EbL35XBwl+/5vpFn02T48mk+lHqcjrsViEBjuIf/2+9aQbp8hr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1xQAAANwAAAAPAAAAAAAAAAAAAAAAAJgCAABkcnMv&#10;ZG93bnJldi54bWxQSwUGAAAAAAQABAD1AAAAigMAAAAA&#10;" stroked="f">
                  <v:textbox style="mso-fit-shape-to-text:t">
                    <w:txbxContent>
                      <w:p w:rsidR="0023367E" w:rsidRDefault="0023367E" w:rsidP="0023367E">
                        <w:pPr>
                          <w:jc w:val="center"/>
                          <w:rPr>
                            <w:rFonts w:ascii="Titillium Web" w:hAnsi="Titillium Web"/>
                            <w:sz w:val="22"/>
                          </w:rPr>
                        </w:pPr>
                        <w:r w:rsidRPr="004E53A1">
                          <w:rPr>
                            <w:rFonts w:ascii="Titillium Web" w:hAnsi="Titillium Web"/>
                            <w:sz w:val="22"/>
                          </w:rPr>
                          <w:t xml:space="preserve">Lic. </w:t>
                        </w:r>
                        <w:r>
                          <w:rPr>
                            <w:rFonts w:ascii="Titillium Web" w:hAnsi="Titillium Web"/>
                            <w:sz w:val="22"/>
                          </w:rPr>
                          <w:t>José Hiram Torres Salcedo</w:t>
                        </w:r>
                      </w:p>
                      <w:p w:rsidR="0023367E" w:rsidRDefault="0023367E" w:rsidP="0023367E">
                        <w:pPr>
                          <w:jc w:val="center"/>
                        </w:pPr>
                        <w:r>
                          <w:rPr>
                            <w:rFonts w:ascii="Titillium Web" w:hAnsi="Titillium Web"/>
                            <w:sz w:val="22"/>
                          </w:rPr>
                          <w:t xml:space="preserve">Regidor Presidente de la Comisión de Ecología. </w:t>
                        </w:r>
                      </w:p>
                    </w:txbxContent>
                  </v:textbox>
                </v:shape>
              </v:group>
            </w:pict>
          </mc:Fallback>
        </mc:AlternateContent>
      </w:r>
      <w:r>
        <w:rPr>
          <w:rFonts w:ascii="Titillium Web" w:hAnsi="Titillium Web"/>
          <w:b/>
          <w:noProof/>
          <w:sz w:val="22"/>
          <w:lang w:val="es-MX" w:eastAsia="es-MX"/>
        </w:rPr>
        <mc:AlternateContent>
          <mc:Choice Requires="wpg">
            <w:drawing>
              <wp:anchor distT="0" distB="0" distL="114300" distR="114300" simplePos="0" relativeHeight="251693568" behindDoc="0" locked="0" layoutInCell="1" allowOverlap="1" wp14:anchorId="40E84C2B" wp14:editId="2ABEF001">
                <wp:simplePos x="0" y="0"/>
                <wp:positionH relativeFrom="column">
                  <wp:posOffset>3544570</wp:posOffset>
                </wp:positionH>
                <wp:positionV relativeFrom="paragraph">
                  <wp:posOffset>60325</wp:posOffset>
                </wp:positionV>
                <wp:extent cx="2297429" cy="653681"/>
                <wp:effectExtent l="0" t="19050" r="8255" b="0"/>
                <wp:wrapNone/>
                <wp:docPr id="295" name="3 Grupo"/>
                <wp:cNvGraphicFramePr/>
                <a:graphic xmlns:a="http://schemas.openxmlformats.org/drawingml/2006/main">
                  <a:graphicData uri="http://schemas.microsoft.com/office/word/2010/wordprocessingGroup">
                    <wpg:wgp>
                      <wpg:cNvGrpSpPr/>
                      <wpg:grpSpPr>
                        <a:xfrm>
                          <a:off x="0" y="0"/>
                          <a:ext cx="2297429" cy="653681"/>
                          <a:chOff x="-57176" y="0"/>
                          <a:chExt cx="2297456" cy="653917"/>
                        </a:xfrm>
                      </wpg:grpSpPr>
                      <wps:wsp>
                        <wps:cNvPr id="296" name="1 Conector recto"/>
                        <wps:cNvCnPr/>
                        <wps:spPr>
                          <a:xfrm>
                            <a:off x="11345" y="0"/>
                            <a:ext cx="2042881"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97" name="Cuadro de texto 2"/>
                        <wps:cNvSpPr txBox="1">
                          <a:spLocks noChangeArrowheads="1"/>
                        </wps:cNvSpPr>
                        <wps:spPr bwMode="auto">
                          <a:xfrm>
                            <a:off x="-57176" y="40922"/>
                            <a:ext cx="2297456" cy="612995"/>
                          </a:xfrm>
                          <a:prstGeom prst="rect">
                            <a:avLst/>
                          </a:prstGeom>
                          <a:solidFill>
                            <a:srgbClr val="FFFFFF"/>
                          </a:solidFill>
                          <a:ln w="9525">
                            <a:noFill/>
                            <a:miter lim="800000"/>
                            <a:headEnd/>
                            <a:tailEnd/>
                          </a:ln>
                        </wps:spPr>
                        <wps:txbx>
                          <w:txbxContent>
                            <w:p w:rsidR="0023367E" w:rsidRPr="0023367E" w:rsidRDefault="0023367E" w:rsidP="0023367E">
                              <w:pPr>
                                <w:jc w:val="center"/>
                                <w:rPr>
                                  <w:lang w:val="es-MX"/>
                                </w:rPr>
                              </w:pPr>
                              <w:r>
                                <w:rPr>
                                  <w:rFonts w:ascii="Titillium Web" w:hAnsi="Titillium Web"/>
                                  <w:sz w:val="22"/>
                                  <w:lang w:val="es-MX"/>
                                </w:rPr>
                                <w:t xml:space="preserve">Biol. Martha Patricia Gutiérrez de la Garma. Encargada de Despacho de PROFEPA. </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40E84C2B" id="_x0000_s1049" style="position:absolute;margin-left:279.1pt;margin-top:4.75pt;width:180.9pt;height:51.45pt;z-index:251693568;mso-width-relative:margin" coordorigin="-571" coordsize="22974,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">
                <v:line id="1 Conector recto" o:spid="_x0000_s1050" style="position:absolute;visibility:visible;mso-wrap-style:square" from="113,0" to="20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BbssEAAADcAAAADwAAAGRycy9kb3ducmV2LnhtbESPQYvCMBSE78L+h/CEvWmqB9HaVERQ&#10;9rhVe382b5uyzUu3idr990YQPA4z8w2TbQbbihv1vnGsYDZNQBBXTjdcKzif9pMlCB+QNbaOScE/&#10;edjkH6MMU+3uXNDtGGoRIexTVGBC6FIpfWXIop+6jjh6P663GKLsa6l7vEe4beU8SRbSYsNxwWBH&#10;O0PV7/FqFdQHOv2ZfVWc7fclKUvf+ktRKvU5HrZrEIGG8A6/2l9awXy1gOeZeAR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EFuywQAAANwAAAAPAAAAAAAAAAAAAAAA&#10;AKECAABkcnMvZG93bnJldi54bWxQSwUGAAAAAAQABAD5AAAAjwMAAAAA&#10;" strokecolor="black [3200]" strokeweight=".25pt">
                  <v:shadow on="t" color="black" opacity="22937f" origin=",.5" offset="0,.63889mm"/>
                </v:line>
                <v:shape id="Cuadro de texto 2" o:spid="_x0000_s1051" type="#_x0000_t202" style="position:absolute;left:-571;top:409;width:22973;height:6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w7wsUA&#10;AADcAAAADwAAAGRycy9kb3ducmV2LnhtbESPy2rDMBBF94X8g5hAd40cQ9PEiRJCoVCKF81jkeVg&#10;TS3X1six5Nj9+6pQyPJyH4e72Y22ETfqfOVYwXyWgCAunK64VHA+vT0tQfiArLFxTAp+yMNuO3nY&#10;YKbdwAe6HUMp4gj7DBWYENpMSl8YsuhnriWO3pfrLIYou1LqDoc4bhuZJslCWqw4Egy29GqoqI+9&#10;jZDcF/3BXb/neS0vpl7g86f5UOpxOu7XIAKN4R7+b79rBenqBf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DvCxQAAANwAAAAPAAAAAAAAAAAAAAAAAJgCAABkcnMv&#10;ZG93bnJldi54bWxQSwUGAAAAAAQABAD1AAAAigMAAAAA&#10;" stroked="f">
                  <v:textbox style="mso-fit-shape-to-text:t">
                    <w:txbxContent>
                      <w:p w:rsidR="0023367E" w:rsidRPr="0023367E" w:rsidRDefault="0023367E" w:rsidP="0023367E">
                        <w:pPr>
                          <w:jc w:val="center"/>
                          <w:rPr>
                            <w:lang w:val="es-MX"/>
                          </w:rPr>
                        </w:pPr>
                        <w:r>
                          <w:rPr>
                            <w:rFonts w:ascii="Titillium Web" w:hAnsi="Titillium Web"/>
                            <w:sz w:val="22"/>
                            <w:lang w:val="es-MX"/>
                          </w:rPr>
                          <w:t xml:space="preserve">Biol. Martha Patricia Gutiérrez de la Garma. Encargada de Despacho de PROFEPA. </w:t>
                        </w:r>
                      </w:p>
                    </w:txbxContent>
                  </v:textbox>
                </v:shape>
              </v:group>
            </w:pict>
          </mc:Fallback>
        </mc:AlternateContent>
      </w: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Pr="003C4F73" w:rsidRDefault="003C4F73" w:rsidP="003C4F73">
      <w:pPr>
        <w:rPr>
          <w:rFonts w:ascii="Titillium Web" w:hAnsi="Titillium Web"/>
          <w:sz w:val="22"/>
          <w:lang w:val="es-MX"/>
        </w:rPr>
      </w:pPr>
    </w:p>
    <w:p w:rsidR="003C4F73" w:rsidRDefault="004632E7" w:rsidP="003C4F73">
      <w:pPr>
        <w:rPr>
          <w:rFonts w:ascii="Titillium Web" w:hAnsi="Titillium Web"/>
          <w:sz w:val="22"/>
          <w:lang w:val="es-MX"/>
        </w:rPr>
      </w:pPr>
      <w:r>
        <w:rPr>
          <w:rFonts w:ascii="Titillium Web" w:hAnsi="Titillium Web"/>
          <w:b/>
          <w:noProof/>
          <w:sz w:val="22"/>
          <w:lang w:val="es-MX" w:eastAsia="es-MX"/>
        </w:rPr>
        <mc:AlternateContent>
          <mc:Choice Requires="wpg">
            <w:drawing>
              <wp:anchor distT="0" distB="0" distL="114300" distR="114300" simplePos="0" relativeHeight="251709952" behindDoc="0" locked="0" layoutInCell="1" allowOverlap="1" wp14:anchorId="53A7BA68" wp14:editId="64A70717">
                <wp:simplePos x="0" y="0"/>
                <wp:positionH relativeFrom="column">
                  <wp:posOffset>3831590</wp:posOffset>
                </wp:positionH>
                <wp:positionV relativeFrom="paragraph">
                  <wp:posOffset>120015</wp:posOffset>
                </wp:positionV>
                <wp:extent cx="2240279" cy="482660"/>
                <wp:effectExtent l="0" t="19050" r="8255" b="0"/>
                <wp:wrapNone/>
                <wp:docPr id="301" name="3 Grupo"/>
                <wp:cNvGraphicFramePr/>
                <a:graphic xmlns:a="http://schemas.openxmlformats.org/drawingml/2006/main">
                  <a:graphicData uri="http://schemas.microsoft.com/office/word/2010/wordprocessingGroup">
                    <wpg:wgp>
                      <wpg:cNvGrpSpPr/>
                      <wpg:grpSpPr>
                        <a:xfrm>
                          <a:off x="0" y="0"/>
                          <a:ext cx="2240279" cy="482660"/>
                          <a:chOff x="0" y="0"/>
                          <a:chExt cx="2240279" cy="482660"/>
                        </a:xfrm>
                      </wpg:grpSpPr>
                      <wps:wsp>
                        <wps:cNvPr id="302" name="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03" name="Cuadro de texto 2"/>
                        <wps:cNvSpPr txBox="1">
                          <a:spLocks noChangeArrowheads="1"/>
                        </wps:cNvSpPr>
                        <wps:spPr bwMode="auto">
                          <a:xfrm>
                            <a:off x="0" y="40701"/>
                            <a:ext cx="2240279" cy="441959"/>
                          </a:xfrm>
                          <a:prstGeom prst="rect">
                            <a:avLst/>
                          </a:prstGeom>
                          <a:solidFill>
                            <a:srgbClr val="FFFFFF"/>
                          </a:solidFill>
                          <a:ln w="9525">
                            <a:noFill/>
                            <a:miter lim="800000"/>
                            <a:headEnd/>
                            <a:tailEnd/>
                          </a:ln>
                        </wps:spPr>
                        <wps:txbx>
                          <w:txbxContent>
                            <w:p w:rsidR="0023367E" w:rsidRDefault="0023367E" w:rsidP="0023367E">
                              <w:pPr>
                                <w:jc w:val="center"/>
                                <w:rPr>
                                  <w:rFonts w:ascii="Titillium Web" w:hAnsi="Titillium Web"/>
                                  <w:sz w:val="22"/>
                                  <w:lang w:val="es-MX"/>
                                </w:rPr>
                              </w:pPr>
                              <w:r>
                                <w:rPr>
                                  <w:rFonts w:ascii="Titillium Web" w:hAnsi="Titillium Web"/>
                                  <w:sz w:val="22"/>
                                  <w:lang w:val="es-MX"/>
                                </w:rPr>
                                <w:t>José Miguel Meza Corona</w:t>
                              </w:r>
                            </w:p>
                            <w:p w:rsidR="0023367E" w:rsidRPr="0023367E" w:rsidRDefault="0023367E" w:rsidP="0023367E">
                              <w:pPr>
                                <w:jc w:val="center"/>
                                <w:rPr>
                                  <w:lang w:val="es-MX"/>
                                </w:rPr>
                              </w:pPr>
                              <w:r>
                                <w:rPr>
                                  <w:rFonts w:ascii="Titillium Web" w:hAnsi="Titillium Web"/>
                                  <w:sz w:val="22"/>
                                  <w:lang w:val="es-MX"/>
                                </w:rPr>
                                <w:t xml:space="preserve">Representante de Ejidatarios </w:t>
                              </w:r>
                            </w:p>
                          </w:txbxContent>
                        </wps:txbx>
                        <wps:bodyPr rot="0" vert="horz" wrap="square" lIns="91440" tIns="45720" rIns="91440" bIns="45720" anchor="t" anchorCtr="0">
                          <a:spAutoFit/>
                        </wps:bodyPr>
                      </wps:wsp>
                    </wpg:wgp>
                  </a:graphicData>
                </a:graphic>
              </wp:anchor>
            </w:drawing>
          </mc:Choice>
          <mc:Fallback>
            <w:pict>
              <v:group w14:anchorId="53A7BA68" id="_x0000_s1052" style="position:absolute;margin-left:301.7pt;margin-top:9.45pt;width:176.4pt;height:38pt;z-index:251709952" coordsize="22402,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">
                <v:line id="1 Conector recto" o:spid="_x0000_s1053"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DHq8EAAADcAAAADwAAAGRycy9kb3ducmV2LnhtbESPQYvCMBSE78L+h/AW9qaJLohUo4jg&#10;4nGr9v5snk2xeek2Ubv/3giCx2FmvmEWq9414kZdqD1rGI8UCOLSm5orDcfDdjgDESKywcYzafin&#10;AKvlx2CBmfF3zum2j5VIEA4ZarAxtpmUobTkMIx8S5y8s+8cxiS7SpoO7wnuGjlRaiod1pwWLLa0&#10;sVRe9lenofqhw5/dlvnR/Z5UUYQmnPJC66/Pfj0HEamP7/CrvTMavtUEnmfSEZ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wMerwQAAANwAAAAPAAAAAAAAAAAAAAAA&#10;AKECAABkcnMvZG93bnJldi54bWxQSwUGAAAAAAQABAD5AAAAjwMAAAAA&#10;" strokecolor="black [3200]" strokeweight=".25pt">
                  <v:shadow on="t" color="black" opacity="22937f" origin=",.5" offset="0,.63889mm"/>
                </v:line>
                <v:shape id="Cuadro de texto 2" o:spid="_x0000_s1054" type="#_x0000_t202" style="position:absolute;top:407;width:22402;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28IA&#10;AADcAAAADwAAAGRycy9kb3ducmV2LnhtbESPzYrCMBSF94LvEK7gTlMVRTpGGQRBxIU6s3B5ae40&#10;nTY3tYla394IgsvD+fk4i1VrK3GjxheOFYyGCQjizOmCcwW/P5vBHIQPyBorx6TgQR5Wy25ngal2&#10;dz7S7RRyEUfYp6jAhFCnUvrMkEU/dDVx9P5cYzFE2eRSN3iP47aS4ySZSYsFR4LBmtaGsvJ0tRGy&#10;99n16C7/o30pz6ac4fRgdkr1e+33F4hAbfiE3+2tVjBJJvA6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fbwgAAANwAAAAPAAAAAAAAAAAAAAAAAJgCAABkcnMvZG93&#10;bnJldi54bWxQSwUGAAAAAAQABAD1AAAAhwMAAAAA&#10;" stroked="f">
                  <v:textbox style="mso-fit-shape-to-text:t">
                    <w:txbxContent>
                      <w:p w:rsidR="0023367E" w:rsidRDefault="0023367E" w:rsidP="0023367E">
                        <w:pPr>
                          <w:jc w:val="center"/>
                          <w:rPr>
                            <w:rFonts w:ascii="Titillium Web" w:hAnsi="Titillium Web"/>
                            <w:sz w:val="22"/>
                            <w:lang w:val="es-MX"/>
                          </w:rPr>
                        </w:pPr>
                        <w:r>
                          <w:rPr>
                            <w:rFonts w:ascii="Titillium Web" w:hAnsi="Titillium Web"/>
                            <w:sz w:val="22"/>
                            <w:lang w:val="es-MX"/>
                          </w:rPr>
                          <w:t>José Miguel Meza Corona</w:t>
                        </w:r>
                      </w:p>
                      <w:p w:rsidR="0023367E" w:rsidRPr="0023367E" w:rsidRDefault="0023367E" w:rsidP="0023367E">
                        <w:pPr>
                          <w:jc w:val="center"/>
                          <w:rPr>
                            <w:lang w:val="es-MX"/>
                          </w:rPr>
                        </w:pPr>
                        <w:r>
                          <w:rPr>
                            <w:rFonts w:ascii="Titillium Web" w:hAnsi="Titillium Web"/>
                            <w:sz w:val="22"/>
                            <w:lang w:val="es-MX"/>
                          </w:rPr>
                          <w:t xml:space="preserve">Representante de Ejidatarios </w:t>
                        </w:r>
                      </w:p>
                    </w:txbxContent>
                  </v:textbox>
                </v:shape>
              </v:group>
            </w:pict>
          </mc:Fallback>
        </mc:AlternateContent>
      </w:r>
      <w:r>
        <w:rPr>
          <w:rFonts w:ascii="Titillium Web" w:hAnsi="Titillium Web"/>
          <w:b/>
          <w:noProof/>
          <w:sz w:val="22"/>
          <w:lang w:val="es-MX" w:eastAsia="es-MX"/>
        </w:rPr>
        <mc:AlternateContent>
          <mc:Choice Requires="wpg">
            <w:drawing>
              <wp:anchor distT="0" distB="0" distL="114300" distR="114300" simplePos="0" relativeHeight="251704832" behindDoc="0" locked="0" layoutInCell="1" allowOverlap="1" wp14:anchorId="7E64A143" wp14:editId="758B8C09">
                <wp:simplePos x="0" y="0"/>
                <wp:positionH relativeFrom="column">
                  <wp:posOffset>711835</wp:posOffset>
                </wp:positionH>
                <wp:positionV relativeFrom="paragraph">
                  <wp:posOffset>50165</wp:posOffset>
                </wp:positionV>
                <wp:extent cx="2240279" cy="653545"/>
                <wp:effectExtent l="0" t="19050" r="8255" b="0"/>
                <wp:wrapNone/>
                <wp:docPr id="298" name="3 Grupo"/>
                <wp:cNvGraphicFramePr/>
                <a:graphic xmlns:a="http://schemas.openxmlformats.org/drawingml/2006/main">
                  <a:graphicData uri="http://schemas.microsoft.com/office/word/2010/wordprocessingGroup">
                    <wpg:wgp>
                      <wpg:cNvGrpSpPr/>
                      <wpg:grpSpPr>
                        <a:xfrm>
                          <a:off x="0" y="0"/>
                          <a:ext cx="2240279" cy="653545"/>
                          <a:chOff x="0" y="0"/>
                          <a:chExt cx="2240279" cy="653545"/>
                        </a:xfrm>
                      </wpg:grpSpPr>
                      <wps:wsp>
                        <wps:cNvPr id="299" name="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300" name="Cuadro de texto 2"/>
                        <wps:cNvSpPr txBox="1">
                          <a:spLocks noChangeArrowheads="1"/>
                        </wps:cNvSpPr>
                        <wps:spPr bwMode="auto">
                          <a:xfrm>
                            <a:off x="0" y="40771"/>
                            <a:ext cx="2240279" cy="612774"/>
                          </a:xfrm>
                          <a:prstGeom prst="rect">
                            <a:avLst/>
                          </a:prstGeom>
                          <a:solidFill>
                            <a:srgbClr val="FFFFFF"/>
                          </a:solidFill>
                          <a:ln w="9525">
                            <a:noFill/>
                            <a:miter lim="800000"/>
                            <a:headEnd/>
                            <a:tailEnd/>
                          </a:ln>
                        </wps:spPr>
                        <wps:txbx>
                          <w:txbxContent>
                            <w:p w:rsidR="0023367E" w:rsidRPr="0023367E" w:rsidRDefault="0023367E" w:rsidP="0023367E">
                              <w:pPr>
                                <w:jc w:val="center"/>
                                <w:rPr>
                                  <w:lang w:val="es-MX"/>
                                </w:rPr>
                              </w:pPr>
                              <w:r>
                                <w:rPr>
                                  <w:rFonts w:ascii="Titillium Web" w:hAnsi="Titillium Web"/>
                                  <w:sz w:val="22"/>
                                  <w:lang w:val="es-MX"/>
                                </w:rPr>
                                <w:t xml:space="preserve">Ing. Daniel Arcadio Gutiérrez Ramírez Representante de SEMADET </w:t>
                              </w:r>
                            </w:p>
                          </w:txbxContent>
                        </wps:txbx>
                        <wps:bodyPr rot="0" vert="horz" wrap="square" lIns="91440" tIns="45720" rIns="91440" bIns="45720" anchor="t" anchorCtr="0">
                          <a:spAutoFit/>
                        </wps:bodyPr>
                      </wps:wsp>
                    </wpg:wgp>
                  </a:graphicData>
                </a:graphic>
              </wp:anchor>
            </w:drawing>
          </mc:Choice>
          <mc:Fallback>
            <w:pict>
              <v:group w14:anchorId="7E64A143" id="_x0000_s1055" style="position:absolute;margin-left:56.05pt;margin-top:3.95pt;width:176.4pt;height:51.45pt;z-index:251704832" coordsize="22402,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">
                <v:line id="1 Conector recto" o:spid="_x0000_s1056"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PwMEAAADcAAAADwAAAGRycy9kb3ducmV2LnhtbESPQYvCMBSE78L+h/AWvGm6HkRrUxFB&#10;8WjV3p/N26Zs89JtotZ/b4SFPQ4z8w2TrQfbijv1vnGs4GuagCCunG64VnA57yYLED4ga2wdk4In&#10;eVjnH6MMU+0eXND9FGoRIexTVGBC6FIpfWXIop+6jjh63663GKLsa6l7fES4beUsSebSYsNxwWBH&#10;W0PVz+lmFdR7Ov+aXVVc7PGalKVv/bUolRp/DpsViEBD+A//tQ9awWy5hPeZeARk/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j8/AwQAAANwAAAAPAAAAAAAAAAAAAAAA&#10;AKECAABkcnMvZG93bnJldi54bWxQSwUGAAAAAAQABAD5AAAAjwMAAAAA&#10;" strokecolor="black [3200]" strokeweight=".25pt">
                  <v:shadow on="t" color="black" opacity="22937f" origin=",.5" offset="0,.63889mm"/>
                </v:line>
                <v:shape id="Cuadro de texto 2" o:spid="_x0000_s1057" type="#_x0000_t202" style="position:absolute;top:407;width:22402;height:6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45rMEA&#10;AADcAAAADwAAAGRycy9kb3ducmV2LnhtbERPTWvCQBC9F/wPywje6sZKRaKriFAQ8VBtDx6H7JiN&#10;yc7G7Krpv+8cCj0+3vdy3ftGPaiLVWADk3EGirgItuLSwPfXx+scVEzIFpvAZOCHIqxXg5cl5jY8&#10;+UiPUyqVhHDM0YBLqc21joUjj3EcWmLhLqHzmAR2pbYdPiXcN/oty2baY8XS4LClraOiPt29lBxi&#10;cT+G23VyqPXZ1TN8/3R7Y0bDfrMAlahP/+I/984amGYyX8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uOazBAAAA3AAAAA8AAAAAAAAAAAAAAAAAmAIAAGRycy9kb3du&#10;cmV2LnhtbFBLBQYAAAAABAAEAPUAAACGAwAAAAA=&#10;" stroked="f">
                  <v:textbox style="mso-fit-shape-to-text:t">
                    <w:txbxContent>
                      <w:p w:rsidR="0023367E" w:rsidRPr="0023367E" w:rsidRDefault="0023367E" w:rsidP="0023367E">
                        <w:pPr>
                          <w:jc w:val="center"/>
                          <w:rPr>
                            <w:lang w:val="es-MX"/>
                          </w:rPr>
                        </w:pPr>
                        <w:r>
                          <w:rPr>
                            <w:rFonts w:ascii="Titillium Web" w:hAnsi="Titillium Web"/>
                            <w:sz w:val="22"/>
                            <w:lang w:val="es-MX"/>
                          </w:rPr>
                          <w:t xml:space="preserve">Ing. Daniel Arcadio Gutiérrez Ramírez Representante de SEMADET </w:t>
                        </w:r>
                      </w:p>
                    </w:txbxContent>
                  </v:textbox>
                </v:shape>
              </v:group>
            </w:pict>
          </mc:Fallback>
        </mc:AlternateContent>
      </w:r>
    </w:p>
    <w:p w:rsidR="003C4F73" w:rsidRDefault="003C4F73" w:rsidP="003C4F73">
      <w:pPr>
        <w:rPr>
          <w:rFonts w:ascii="Titillium Web" w:hAnsi="Titillium Web"/>
          <w:sz w:val="22"/>
          <w:lang w:val="es-MX"/>
        </w:rPr>
      </w:pPr>
    </w:p>
    <w:p w:rsidR="00A92A5A" w:rsidRDefault="004632E7" w:rsidP="003C4F73">
      <w:pPr>
        <w:tabs>
          <w:tab w:val="left" w:pos="5049"/>
        </w:tabs>
        <w:rPr>
          <w:rFonts w:ascii="Titillium Web" w:hAnsi="Titillium Web"/>
          <w:sz w:val="22"/>
          <w:lang w:val="es-MX"/>
        </w:rPr>
      </w:pPr>
      <w:r>
        <w:rPr>
          <w:rFonts w:ascii="Titillium Web" w:hAnsi="Titillium Web"/>
          <w:b/>
          <w:noProof/>
          <w:sz w:val="22"/>
          <w:lang w:val="es-MX" w:eastAsia="es-MX"/>
        </w:rPr>
        <mc:AlternateContent>
          <mc:Choice Requires="wpg">
            <w:drawing>
              <wp:anchor distT="0" distB="0" distL="114300" distR="114300" simplePos="0" relativeHeight="251675136" behindDoc="0" locked="0" layoutInCell="1" allowOverlap="1" wp14:anchorId="690C26EA" wp14:editId="123DE090">
                <wp:simplePos x="0" y="0"/>
                <wp:positionH relativeFrom="column">
                  <wp:posOffset>3736975</wp:posOffset>
                </wp:positionH>
                <wp:positionV relativeFrom="paragraph">
                  <wp:posOffset>1537335</wp:posOffset>
                </wp:positionV>
                <wp:extent cx="2240279" cy="699901"/>
                <wp:effectExtent l="0" t="19050" r="8255" b="5080"/>
                <wp:wrapNone/>
                <wp:docPr id="290" name="290 Grupo"/>
                <wp:cNvGraphicFramePr/>
                <a:graphic xmlns:a="http://schemas.openxmlformats.org/drawingml/2006/main">
                  <a:graphicData uri="http://schemas.microsoft.com/office/word/2010/wordprocessingGroup">
                    <wpg:wgp>
                      <wpg:cNvGrpSpPr/>
                      <wpg:grpSpPr>
                        <a:xfrm>
                          <a:off x="0" y="0"/>
                          <a:ext cx="2240279" cy="699901"/>
                          <a:chOff x="0" y="0"/>
                          <a:chExt cx="2241547" cy="700221"/>
                        </a:xfrm>
                      </wpg:grpSpPr>
                      <wps:wsp>
                        <wps:cNvPr id="291" name="291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92" name="Cuadro de texto 2"/>
                        <wps:cNvSpPr txBox="1">
                          <a:spLocks noChangeArrowheads="1"/>
                        </wps:cNvSpPr>
                        <wps:spPr bwMode="auto">
                          <a:xfrm>
                            <a:off x="0" y="40790"/>
                            <a:ext cx="2241547" cy="659431"/>
                          </a:xfrm>
                          <a:prstGeom prst="rect">
                            <a:avLst/>
                          </a:prstGeom>
                          <a:solidFill>
                            <a:srgbClr val="FFFFFF"/>
                          </a:solidFill>
                          <a:ln w="9525">
                            <a:noFill/>
                            <a:miter lim="800000"/>
                            <a:headEnd/>
                            <a:tailEnd/>
                          </a:ln>
                        </wps:spPr>
                        <wps:txbx>
                          <w:txbxContent>
                            <w:p w:rsidR="003C4F73" w:rsidRPr="00A50B7A" w:rsidRDefault="003C4F73" w:rsidP="003C4F73">
                              <w:pPr>
                                <w:jc w:val="center"/>
                                <w:rPr>
                                  <w:rFonts w:ascii="Titillium Web" w:hAnsi="Titillium Web"/>
                                  <w:lang w:val="es-MX"/>
                                </w:rPr>
                              </w:pPr>
                              <w:r>
                                <w:rPr>
                                  <w:rFonts w:ascii="Titillium Web" w:hAnsi="Titillium Web"/>
                                  <w:lang w:val="es-MX"/>
                                </w:rPr>
                                <w:t>Mtra. María Elena Sánchez Ruiz</w:t>
                              </w:r>
                              <w:r>
                                <w:rPr>
                                  <w:rFonts w:ascii="Titillium Web" w:hAnsi="Titillium Web"/>
                                  <w:lang w:val="es-MX"/>
                                </w:rPr>
                                <w:br/>
                                <w:t xml:space="preserve">Representante de las Asociaciones Civiles.  </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90C26EA" id="290 Grupo" o:spid="_x0000_s1058" style="position:absolute;margin-left:294.25pt;margin-top:121.05pt;width:176.4pt;height:55.1pt;z-index:251675136;mso-height-relative:margin" coordsize="22415,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">
                <v:line id="291 Conector recto" o:spid="_x0000_s1059"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DxsAAAADcAAAADwAAAGRycy9kb3ducmV2LnhtbESPQYvCMBSE7wv+h/AEb2uqB1mrUURQ&#10;PFq192fzbIrNS22i1n9vhAWPw8x8w8yXna3Fg1pfOVYwGiYgiAunKy4VnI6b3z8QPiBrrB2Tghd5&#10;WC56P3NMtXtyRo9DKEWEsE9RgQmhSaX0hSGLfuga4uhdXGsxRNmWUrf4jHBby3GSTKTFiuOCwYbW&#10;horr4W4VlFs63symyE52f07y3Nf+nOVKDfrdagYiUBe+4f/2TisYT0fwOROPgF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5w8bAAAAA3AAAAA8AAAAAAAAAAAAAAAAA&#10;oQIAAGRycy9kb3ducmV2LnhtbFBLBQYAAAAABAAEAPkAAACOAwAAAAA=&#10;" strokecolor="black [3200]" strokeweight=".25pt">
                  <v:shadow on="t" color="black" opacity="22937f" origin=",.5" offset="0,.63889mm"/>
                </v:line>
                <v:shape id="Cuadro de texto 2" o:spid="_x0000_s1060" type="#_x0000_t202" style="position:absolute;top:407;width:22415;height:6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uYWsQA&#10;AADcAAAADwAAAGRycy9kb3ducmV2LnhtbESPzWrCQBSF9wXfYbhCd83EQKWmGUWEQikuNO3C5SVz&#10;m4nJ3ImZ0aRv7xQKXR7Oz8cpNpPtxI0G3zhWsEhSEMSV0w3XCr4+355eQPiArLFzTAp+yMNmPXso&#10;MNdu5CPdylCLOMI+RwUmhD6X0leGLPrE9cTR+3aDxRDlUEs94BjHbSezNF1Kiw1HgsGedoaqtrza&#10;CNn76np0l/Ni38qTaZf4fDAfSj3Op+0riEBT+A//td+1gmyVwe+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bmFrEAAAA3AAAAA8AAAAAAAAAAAAAAAAAmAIAAGRycy9k&#10;b3ducmV2LnhtbFBLBQYAAAAABAAEAPUAAACJAwAAAAA=&#10;" stroked="f">
                  <v:textbox style="mso-fit-shape-to-text:t">
                    <w:txbxContent>
                      <w:p w:rsidR="003C4F73" w:rsidRPr="00A50B7A" w:rsidRDefault="003C4F73" w:rsidP="003C4F73">
                        <w:pPr>
                          <w:jc w:val="center"/>
                          <w:rPr>
                            <w:rFonts w:ascii="Titillium Web" w:hAnsi="Titillium Web"/>
                            <w:lang w:val="es-MX"/>
                          </w:rPr>
                        </w:pPr>
                        <w:r>
                          <w:rPr>
                            <w:rFonts w:ascii="Titillium Web" w:hAnsi="Titillium Web"/>
                            <w:lang w:val="es-MX"/>
                          </w:rPr>
                          <w:t>Mtra. María Elena Sánchez Ruiz</w:t>
                        </w:r>
                        <w:r>
                          <w:rPr>
                            <w:rFonts w:ascii="Titillium Web" w:hAnsi="Titillium Web"/>
                            <w:lang w:val="es-MX"/>
                          </w:rPr>
                          <w:br/>
                          <w:t xml:space="preserve">Representante de las Asociaciones Civiles.  </w:t>
                        </w:r>
                      </w:p>
                    </w:txbxContent>
                  </v:textbox>
                </v:shape>
              </v:group>
            </w:pict>
          </mc:Fallback>
        </mc:AlternateContent>
      </w:r>
      <w:r>
        <w:rPr>
          <w:rFonts w:ascii="Titillium Web" w:hAnsi="Titillium Web"/>
          <w:b/>
          <w:noProof/>
          <w:sz w:val="22"/>
          <w:lang w:val="es-MX" w:eastAsia="es-MX"/>
        </w:rPr>
        <mc:AlternateContent>
          <mc:Choice Requires="wpg">
            <w:drawing>
              <wp:anchor distT="0" distB="0" distL="114300" distR="114300" simplePos="0" relativeHeight="251651584" behindDoc="0" locked="0" layoutInCell="1" allowOverlap="1" wp14:anchorId="04AE8C1B" wp14:editId="37418EB2">
                <wp:simplePos x="0" y="0"/>
                <wp:positionH relativeFrom="column">
                  <wp:posOffset>647559</wp:posOffset>
                </wp:positionH>
                <wp:positionV relativeFrom="paragraph">
                  <wp:posOffset>1525905</wp:posOffset>
                </wp:positionV>
                <wp:extent cx="2240279" cy="699935"/>
                <wp:effectExtent l="0" t="19050" r="8255" b="5080"/>
                <wp:wrapNone/>
                <wp:docPr id="31" name="31 Grupo"/>
                <wp:cNvGraphicFramePr/>
                <a:graphic xmlns:a="http://schemas.openxmlformats.org/drawingml/2006/main">
                  <a:graphicData uri="http://schemas.microsoft.com/office/word/2010/wordprocessingGroup">
                    <wpg:wgp>
                      <wpg:cNvGrpSpPr/>
                      <wpg:grpSpPr>
                        <a:xfrm>
                          <a:off x="0" y="0"/>
                          <a:ext cx="2240279" cy="699935"/>
                          <a:chOff x="0" y="0"/>
                          <a:chExt cx="2241547" cy="700285"/>
                        </a:xfrm>
                      </wpg:grpSpPr>
                      <wps:wsp>
                        <wps:cNvPr id="288" name="288 Conector recto"/>
                        <wps:cNvCnPr/>
                        <wps:spPr>
                          <a:xfrm>
                            <a:off x="287677" y="0"/>
                            <a:ext cx="1767155" cy="0"/>
                          </a:xfrm>
                          <a:prstGeom prst="line">
                            <a:avLst/>
                          </a:prstGeom>
                          <a:ln w="3175"/>
                        </wps:spPr>
                        <wps:style>
                          <a:lnRef idx="3">
                            <a:schemeClr val="dk1"/>
                          </a:lnRef>
                          <a:fillRef idx="0">
                            <a:schemeClr val="dk1"/>
                          </a:fillRef>
                          <a:effectRef idx="2">
                            <a:schemeClr val="dk1"/>
                          </a:effectRef>
                          <a:fontRef idx="minor">
                            <a:schemeClr val="tx1"/>
                          </a:fontRef>
                        </wps:style>
                        <wps:bodyPr/>
                      </wps:wsp>
                      <wps:wsp>
                        <wps:cNvPr id="289" name="Cuadro de texto 2"/>
                        <wps:cNvSpPr txBox="1">
                          <a:spLocks noChangeArrowheads="1"/>
                        </wps:cNvSpPr>
                        <wps:spPr bwMode="auto">
                          <a:xfrm>
                            <a:off x="0" y="40826"/>
                            <a:ext cx="2241547" cy="659459"/>
                          </a:xfrm>
                          <a:prstGeom prst="rect">
                            <a:avLst/>
                          </a:prstGeom>
                          <a:solidFill>
                            <a:srgbClr val="FFFFFF"/>
                          </a:solidFill>
                          <a:ln w="9525">
                            <a:noFill/>
                            <a:miter lim="800000"/>
                            <a:headEnd/>
                            <a:tailEnd/>
                          </a:ln>
                        </wps:spPr>
                        <wps:txbx>
                          <w:txbxContent>
                            <w:p w:rsidR="003C4F73" w:rsidRPr="00A50B7A" w:rsidRDefault="003C4F73" w:rsidP="003C4F73">
                              <w:pPr>
                                <w:jc w:val="center"/>
                                <w:rPr>
                                  <w:rFonts w:ascii="Titillium Web" w:hAnsi="Titillium Web"/>
                                  <w:lang w:val="es-MX"/>
                                </w:rPr>
                              </w:pPr>
                              <w:r>
                                <w:rPr>
                                  <w:rFonts w:ascii="Titillium Web" w:hAnsi="Titillium Web"/>
                                  <w:lang w:val="es-MX"/>
                                </w:rPr>
                                <w:t>Armando Javier Sánchez Lomelí</w:t>
                              </w:r>
                              <w:r>
                                <w:rPr>
                                  <w:rFonts w:ascii="Titillium Web" w:hAnsi="Titillium Web"/>
                                  <w:lang w:val="es-MX"/>
                                </w:rPr>
                                <w:br/>
                                <w:t>Representante Pequeños Propietarios.</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4AE8C1B" id="31 Grupo" o:spid="_x0000_s1061" style="position:absolute;margin-left:51pt;margin-top:120.15pt;width:176.4pt;height:55.1pt;z-index:251651584;mso-height-relative:margin" coordsize="22415,7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">
                <v:line id="288 Conector recto" o:spid="_x0000_s1062" style="position:absolute;visibility:visible;mso-wrap-style:square" from="2876,0" to="20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8hrsAAADcAAAADwAAAGRycy9kb3ducmV2LnhtbERPTw/BMBS/S3yH5knc6DiIjBKREEfD&#10;7s/6rIv1ddZivr0eJI6//P4v152txYtaXzlWMBknIIgLpysuFVzOu9EchA/IGmvHpOBDHtarfm+J&#10;qXZvzuh1CqWIIexTVGBCaFIpfWHIoh+7hjhyN9daDBG2pdQtvmO4reU0SWbSYsWxwWBDW0PF/fS0&#10;Cso9nR9mV2QXe7wmee5rf81ypYaDbrMAEagLf/HPfdAKpvO4Np6JR0Cuv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GvyGuwAAANwAAAAPAAAAAAAAAAAAAAAAAKECAABk&#10;cnMvZG93bnJldi54bWxQSwUGAAAAAAQABAD5AAAAiQMAAAAA&#10;" strokecolor="black [3200]" strokeweight=".25pt">
                  <v:shadow on="t" color="black" opacity="22937f" origin=",.5" offset="0,.63889mm"/>
                </v:line>
                <v:shape id="Cuadro de texto 2" o:spid="_x0000_s1063" type="#_x0000_t202" style="position:absolute;top:408;width:22415;height:6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ac9sIA&#10;AADcAAAADwAAAGRycy9kb3ducmV2LnhtbESPS4vCMBSF94L/IVzBnaYKilajiCCIuBgfC5eX5trU&#10;Nje1idr595OBgVkezuPjLNetrcSbGl84VjAaJiCIM6cLzhVcL7vBDIQPyBorx6TgmzysV93OElPt&#10;Pnyi9znkIo6wT1GBCaFOpfSZIYt+6Gri6N1dYzFE2eRSN/iJ47aS4ySZSosFR4LBmraGsvL8shFy&#10;9Nnr5J6P0bGUN1NOcfJlDkr1e+1mASJQG/7Df+29VjCezeH3TDwC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pz2wgAAANwAAAAPAAAAAAAAAAAAAAAAAJgCAABkcnMvZG93&#10;bnJldi54bWxQSwUGAAAAAAQABAD1AAAAhwMAAAAA&#10;" stroked="f">
                  <v:textbox style="mso-fit-shape-to-text:t">
                    <w:txbxContent>
                      <w:p w:rsidR="003C4F73" w:rsidRPr="00A50B7A" w:rsidRDefault="003C4F73" w:rsidP="003C4F73">
                        <w:pPr>
                          <w:jc w:val="center"/>
                          <w:rPr>
                            <w:rFonts w:ascii="Titillium Web" w:hAnsi="Titillium Web"/>
                            <w:lang w:val="es-MX"/>
                          </w:rPr>
                        </w:pPr>
                        <w:r>
                          <w:rPr>
                            <w:rFonts w:ascii="Titillium Web" w:hAnsi="Titillium Web"/>
                            <w:lang w:val="es-MX"/>
                          </w:rPr>
                          <w:t>Armando Javier Sánchez Lomelí</w:t>
                        </w:r>
                        <w:r>
                          <w:rPr>
                            <w:rFonts w:ascii="Titillium Web" w:hAnsi="Titillium Web"/>
                            <w:lang w:val="es-MX"/>
                          </w:rPr>
                          <w:br/>
                          <w:t>Representante Pequeños Propietarios.</w:t>
                        </w:r>
                      </w:p>
                    </w:txbxContent>
                  </v:textbox>
                </v:shape>
              </v:group>
            </w:pict>
          </mc:Fallback>
        </mc:AlternateContent>
      </w:r>
      <w:r w:rsidR="003C4F73">
        <w:rPr>
          <w:rFonts w:ascii="Titillium Web" w:hAnsi="Titillium Web"/>
          <w:sz w:val="22"/>
          <w:lang w:val="es-MX"/>
        </w:rPr>
        <w:tab/>
      </w:r>
    </w:p>
    <w:sectPr w:rsidR="00A92A5A" w:rsidSect="009653B1">
      <w:headerReference w:type="default" r:id="rId8"/>
      <w:footerReference w:type="default" r:id="rId9"/>
      <w:pgSz w:w="12240" w:h="15840"/>
      <w:pgMar w:top="2694"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A75" w:rsidRDefault="00A85A75" w:rsidP="009653B1">
      <w:r>
        <w:separator/>
      </w:r>
    </w:p>
  </w:endnote>
  <w:endnote w:type="continuationSeparator" w:id="0">
    <w:p w:rsidR="00A85A75" w:rsidRDefault="00A85A75" w:rsidP="0096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Lucida Grande">
    <w:altName w:val="Arial"/>
    <w:charset w:val="00"/>
    <w:family w:val="auto"/>
    <w:pitch w:val="variable"/>
    <w:sig w:usb0="00000000" w:usb1="5000A1FF" w:usb2="00000000" w:usb3="00000000" w:csb0="000001BF" w:csb1="00000000"/>
  </w:font>
  <w:font w:name="Titillium Web">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976562"/>
      <w:docPartObj>
        <w:docPartGallery w:val="Page Numbers (Bottom of Page)"/>
        <w:docPartUnique/>
      </w:docPartObj>
    </w:sdtPr>
    <w:sdtEndPr/>
    <w:sdtContent>
      <w:sdt>
        <w:sdtPr>
          <w:id w:val="860082579"/>
          <w:docPartObj>
            <w:docPartGallery w:val="Page Numbers (Top of Page)"/>
            <w:docPartUnique/>
          </w:docPartObj>
        </w:sdtPr>
        <w:sdtEndPr/>
        <w:sdtContent>
          <w:p w:rsidR="00741EF2" w:rsidRDefault="00741EF2">
            <w:pPr>
              <w:pStyle w:val="Piedepgina"/>
              <w:jc w:val="right"/>
            </w:pPr>
            <w:r>
              <w:rPr>
                <w:lang w:val="es-ES"/>
              </w:rPr>
              <w:t xml:space="preserve">Página </w:t>
            </w:r>
            <w:r>
              <w:rPr>
                <w:b/>
                <w:bCs/>
              </w:rPr>
              <w:fldChar w:fldCharType="begin"/>
            </w:r>
            <w:r>
              <w:rPr>
                <w:b/>
                <w:bCs/>
              </w:rPr>
              <w:instrText>PAGE</w:instrText>
            </w:r>
            <w:r>
              <w:rPr>
                <w:b/>
                <w:bCs/>
              </w:rPr>
              <w:fldChar w:fldCharType="separate"/>
            </w:r>
            <w:r w:rsidR="00A40BAB">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40BAB">
              <w:rPr>
                <w:b/>
                <w:bCs/>
                <w:noProof/>
              </w:rPr>
              <w:t>9</w:t>
            </w:r>
            <w:r>
              <w:rPr>
                <w:b/>
                <w:bCs/>
              </w:rPr>
              <w:fldChar w:fldCharType="end"/>
            </w:r>
          </w:p>
        </w:sdtContent>
      </w:sdt>
    </w:sdtContent>
  </w:sdt>
  <w:p w:rsidR="00741EF2" w:rsidRDefault="00741E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A75" w:rsidRDefault="00A85A75" w:rsidP="009653B1">
      <w:r>
        <w:separator/>
      </w:r>
    </w:p>
  </w:footnote>
  <w:footnote w:type="continuationSeparator" w:id="0">
    <w:p w:rsidR="00A85A75" w:rsidRDefault="00A85A75" w:rsidP="0096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3B1" w:rsidRPr="009653B1" w:rsidRDefault="0034564A" w:rsidP="009653B1">
    <w:pPr>
      <w:pStyle w:val="Encabezado"/>
    </w:pPr>
    <w:r>
      <w:rPr>
        <w:noProof/>
        <w:lang w:val="es-MX" w:eastAsia="es-MX"/>
      </w:rPr>
      <mc:AlternateContent>
        <mc:Choice Requires="wps">
          <w:drawing>
            <wp:anchor distT="0" distB="0" distL="114300" distR="114300" simplePos="0" relativeHeight="251663360" behindDoc="0" locked="0" layoutInCell="1" allowOverlap="1" wp14:anchorId="670E34FA" wp14:editId="27134B70">
              <wp:simplePos x="0" y="0"/>
              <wp:positionH relativeFrom="column">
                <wp:posOffset>-952544</wp:posOffset>
              </wp:positionH>
              <wp:positionV relativeFrom="paragraph">
                <wp:posOffset>4324439</wp:posOffset>
              </wp:positionV>
              <wp:extent cx="1339702" cy="765544"/>
              <wp:effectExtent l="0" t="0" r="0" b="0"/>
              <wp:wrapNone/>
              <wp:docPr id="28" name="28 Rectángulo"/>
              <wp:cNvGraphicFramePr/>
              <a:graphic xmlns:a="http://schemas.openxmlformats.org/drawingml/2006/main">
                <a:graphicData uri="http://schemas.microsoft.com/office/word/2010/wordprocessingShape">
                  <wps:wsp>
                    <wps:cNvSpPr/>
                    <wps:spPr>
                      <a:xfrm>
                        <a:off x="0" y="0"/>
                        <a:ext cx="1339702" cy="765544"/>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794B" id="28 Rectángulo" o:spid="_x0000_s1026" style="position:absolute;margin-left:-75pt;margin-top:340.5pt;width:105.5pt;height:6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" fillcolor="white [3212]" stroked="f" strokeweight="2pt"/>
          </w:pict>
        </mc:Fallback>
      </mc:AlternateContent>
    </w:r>
    <w:r>
      <w:rPr>
        <w:noProof/>
        <w:lang w:val="es-MX" w:eastAsia="es-MX"/>
      </w:rPr>
      <w:drawing>
        <wp:anchor distT="0" distB="0" distL="114300" distR="114300" simplePos="0" relativeHeight="251661312" behindDoc="0" locked="0" layoutInCell="1" allowOverlap="1" wp14:anchorId="2A41E1C1" wp14:editId="3C7E6954">
          <wp:simplePos x="0" y="0"/>
          <wp:positionH relativeFrom="column">
            <wp:posOffset>-942340</wp:posOffset>
          </wp:positionH>
          <wp:positionV relativeFrom="paragraph">
            <wp:posOffset>3599609</wp:posOffset>
          </wp:positionV>
          <wp:extent cx="1329055" cy="775970"/>
          <wp:effectExtent l="0" t="0" r="4445" b="508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Carta.jpg"/>
                  <pic:cNvPicPr/>
                </pic:nvPicPr>
                <pic:blipFill rotWithShape="1">
                  <a:blip r:embed="rId1"/>
                  <a:srcRect l="1238" t="47503" r="81520" b="44723"/>
                  <a:stretch/>
                </pic:blipFill>
                <pic:spPr bwMode="auto">
                  <a:xfrm>
                    <a:off x="0" y="0"/>
                    <a:ext cx="1329055" cy="77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59264" behindDoc="0" locked="0" layoutInCell="1" allowOverlap="1" wp14:anchorId="589B888A" wp14:editId="61D20BD8">
              <wp:simplePos x="0" y="0"/>
              <wp:positionH relativeFrom="column">
                <wp:posOffset>-941912</wp:posOffset>
              </wp:positionH>
              <wp:positionV relativeFrom="paragraph">
                <wp:posOffset>3601425</wp:posOffset>
              </wp:positionV>
              <wp:extent cx="1584251" cy="637953"/>
              <wp:effectExtent l="0" t="0" r="0" b="0"/>
              <wp:wrapNone/>
              <wp:docPr id="26" name="26 Rectángulo"/>
              <wp:cNvGraphicFramePr/>
              <a:graphic xmlns:a="http://schemas.openxmlformats.org/drawingml/2006/main">
                <a:graphicData uri="http://schemas.microsoft.com/office/word/2010/wordprocessingShape">
                  <wps:wsp>
                    <wps:cNvSpPr/>
                    <wps:spPr>
                      <a:xfrm>
                        <a:off x="0" y="0"/>
                        <a:ext cx="1584251" cy="637953"/>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87D15" id="26 Rectángulo" o:spid="_x0000_s1026" style="position:absolute;margin-left:-74.15pt;margin-top:283.6pt;width:124.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" fillcolor="white [3212]" stroked="f" strokeweight="2pt"/>
          </w:pict>
        </mc:Fallback>
      </mc:AlternateContent>
    </w:r>
    <w:r w:rsidR="005A10A4">
      <w:rPr>
        <w:noProof/>
        <w:lang w:val="es-MX" w:eastAsia="es-MX"/>
      </w:rPr>
      <w:drawing>
        <wp:anchor distT="0" distB="0" distL="114300" distR="114300" simplePos="0" relativeHeight="251658240" behindDoc="1" locked="0" layoutInCell="1" allowOverlap="1" wp14:anchorId="521D4505" wp14:editId="47EDABB4">
          <wp:simplePos x="0" y="0"/>
          <wp:positionH relativeFrom="column">
            <wp:posOffset>-1054010</wp:posOffset>
          </wp:positionH>
          <wp:positionV relativeFrom="paragraph">
            <wp:posOffset>-423455</wp:posOffset>
          </wp:positionV>
          <wp:extent cx="7733211" cy="10015199"/>
          <wp:effectExtent l="0" t="0" r="127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Carta.jpg"/>
                  <pic:cNvPicPr/>
                </pic:nvPicPr>
                <pic:blipFill>
                  <a:blip r:embed="rId1"/>
                  <a:stretch>
                    <a:fillRect/>
                  </a:stretch>
                </pic:blipFill>
                <pic:spPr>
                  <a:xfrm>
                    <a:off x="0" y="0"/>
                    <a:ext cx="7750530" cy="100376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653E3"/>
    <w:multiLevelType w:val="hybridMultilevel"/>
    <w:tmpl w:val="3A461BE8"/>
    <w:lvl w:ilvl="0" w:tplc="38EAE72C">
      <w:numFmt w:val="bullet"/>
      <w:lvlText w:val=""/>
      <w:lvlJc w:val="left"/>
      <w:pPr>
        <w:ind w:left="1776" w:hanging="360"/>
      </w:pPr>
      <w:rPr>
        <w:rFonts w:ascii="Symbol" w:eastAsiaTheme="minorEastAsia" w:hAnsi="Symbol" w:cstheme="minorBidi"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14B7705D"/>
    <w:multiLevelType w:val="hybridMultilevel"/>
    <w:tmpl w:val="CA546BE2"/>
    <w:lvl w:ilvl="0" w:tplc="17A44DF0">
      <w:start w:val="1"/>
      <w:numFmt w:val="decimal"/>
      <w:lvlText w:val="%1."/>
      <w:lvlJc w:val="left"/>
      <w:pPr>
        <w:tabs>
          <w:tab w:val="num" w:pos="720"/>
        </w:tabs>
        <w:ind w:left="720" w:hanging="360"/>
      </w:pPr>
    </w:lvl>
    <w:lvl w:ilvl="1" w:tplc="8786B164" w:tentative="1">
      <w:start w:val="1"/>
      <w:numFmt w:val="decimal"/>
      <w:lvlText w:val="%2."/>
      <w:lvlJc w:val="left"/>
      <w:pPr>
        <w:tabs>
          <w:tab w:val="num" w:pos="1440"/>
        </w:tabs>
        <w:ind w:left="1440" w:hanging="360"/>
      </w:pPr>
    </w:lvl>
    <w:lvl w:ilvl="2" w:tplc="DAAA3198" w:tentative="1">
      <w:start w:val="1"/>
      <w:numFmt w:val="decimal"/>
      <w:lvlText w:val="%3."/>
      <w:lvlJc w:val="left"/>
      <w:pPr>
        <w:tabs>
          <w:tab w:val="num" w:pos="2160"/>
        </w:tabs>
        <w:ind w:left="2160" w:hanging="360"/>
      </w:pPr>
    </w:lvl>
    <w:lvl w:ilvl="3" w:tplc="0576B7D8" w:tentative="1">
      <w:start w:val="1"/>
      <w:numFmt w:val="decimal"/>
      <w:lvlText w:val="%4."/>
      <w:lvlJc w:val="left"/>
      <w:pPr>
        <w:tabs>
          <w:tab w:val="num" w:pos="2880"/>
        </w:tabs>
        <w:ind w:left="2880" w:hanging="360"/>
      </w:pPr>
    </w:lvl>
    <w:lvl w:ilvl="4" w:tplc="85687120" w:tentative="1">
      <w:start w:val="1"/>
      <w:numFmt w:val="decimal"/>
      <w:lvlText w:val="%5."/>
      <w:lvlJc w:val="left"/>
      <w:pPr>
        <w:tabs>
          <w:tab w:val="num" w:pos="3600"/>
        </w:tabs>
        <w:ind w:left="3600" w:hanging="360"/>
      </w:pPr>
    </w:lvl>
    <w:lvl w:ilvl="5" w:tplc="64AA5244" w:tentative="1">
      <w:start w:val="1"/>
      <w:numFmt w:val="decimal"/>
      <w:lvlText w:val="%6."/>
      <w:lvlJc w:val="left"/>
      <w:pPr>
        <w:tabs>
          <w:tab w:val="num" w:pos="4320"/>
        </w:tabs>
        <w:ind w:left="4320" w:hanging="360"/>
      </w:pPr>
    </w:lvl>
    <w:lvl w:ilvl="6" w:tplc="92A8AC3C" w:tentative="1">
      <w:start w:val="1"/>
      <w:numFmt w:val="decimal"/>
      <w:lvlText w:val="%7."/>
      <w:lvlJc w:val="left"/>
      <w:pPr>
        <w:tabs>
          <w:tab w:val="num" w:pos="5040"/>
        </w:tabs>
        <w:ind w:left="5040" w:hanging="360"/>
      </w:pPr>
    </w:lvl>
    <w:lvl w:ilvl="7" w:tplc="0E0675E2" w:tentative="1">
      <w:start w:val="1"/>
      <w:numFmt w:val="decimal"/>
      <w:lvlText w:val="%8."/>
      <w:lvlJc w:val="left"/>
      <w:pPr>
        <w:tabs>
          <w:tab w:val="num" w:pos="5760"/>
        </w:tabs>
        <w:ind w:left="5760" w:hanging="360"/>
      </w:pPr>
    </w:lvl>
    <w:lvl w:ilvl="8" w:tplc="EF60E2A4" w:tentative="1">
      <w:start w:val="1"/>
      <w:numFmt w:val="decimal"/>
      <w:lvlText w:val="%9."/>
      <w:lvlJc w:val="left"/>
      <w:pPr>
        <w:tabs>
          <w:tab w:val="num" w:pos="6480"/>
        </w:tabs>
        <w:ind w:left="6480" w:hanging="360"/>
      </w:pPr>
    </w:lvl>
  </w:abstractNum>
  <w:abstractNum w:abstractNumId="2" w15:restartNumberingAfterBreak="0">
    <w:nsid w:val="327B6077"/>
    <w:multiLevelType w:val="hybridMultilevel"/>
    <w:tmpl w:val="866EBF78"/>
    <w:lvl w:ilvl="0" w:tplc="8F040404">
      <w:numFmt w:val="bullet"/>
      <w:lvlText w:val=""/>
      <w:lvlJc w:val="left"/>
      <w:pPr>
        <w:ind w:left="2063" w:hanging="360"/>
      </w:pPr>
      <w:rPr>
        <w:rFonts w:ascii="Symbol" w:eastAsiaTheme="minorEastAsia" w:hAnsi="Symbol" w:cstheme="minorBidi" w:hint="default"/>
      </w:rPr>
    </w:lvl>
    <w:lvl w:ilvl="1" w:tplc="080A0003" w:tentative="1">
      <w:start w:val="1"/>
      <w:numFmt w:val="bullet"/>
      <w:lvlText w:val="o"/>
      <w:lvlJc w:val="left"/>
      <w:pPr>
        <w:ind w:left="2783" w:hanging="360"/>
      </w:pPr>
      <w:rPr>
        <w:rFonts w:ascii="Courier New" w:hAnsi="Courier New" w:cs="Courier New" w:hint="default"/>
      </w:rPr>
    </w:lvl>
    <w:lvl w:ilvl="2" w:tplc="080A0005" w:tentative="1">
      <w:start w:val="1"/>
      <w:numFmt w:val="bullet"/>
      <w:lvlText w:val=""/>
      <w:lvlJc w:val="left"/>
      <w:pPr>
        <w:ind w:left="3503" w:hanging="360"/>
      </w:pPr>
      <w:rPr>
        <w:rFonts w:ascii="Wingdings" w:hAnsi="Wingdings" w:hint="default"/>
      </w:rPr>
    </w:lvl>
    <w:lvl w:ilvl="3" w:tplc="080A0001" w:tentative="1">
      <w:start w:val="1"/>
      <w:numFmt w:val="bullet"/>
      <w:lvlText w:val=""/>
      <w:lvlJc w:val="left"/>
      <w:pPr>
        <w:ind w:left="4223" w:hanging="360"/>
      </w:pPr>
      <w:rPr>
        <w:rFonts w:ascii="Symbol" w:hAnsi="Symbol" w:hint="default"/>
      </w:rPr>
    </w:lvl>
    <w:lvl w:ilvl="4" w:tplc="080A0003" w:tentative="1">
      <w:start w:val="1"/>
      <w:numFmt w:val="bullet"/>
      <w:lvlText w:val="o"/>
      <w:lvlJc w:val="left"/>
      <w:pPr>
        <w:ind w:left="4943" w:hanging="360"/>
      </w:pPr>
      <w:rPr>
        <w:rFonts w:ascii="Courier New" w:hAnsi="Courier New" w:cs="Courier New" w:hint="default"/>
      </w:rPr>
    </w:lvl>
    <w:lvl w:ilvl="5" w:tplc="080A0005" w:tentative="1">
      <w:start w:val="1"/>
      <w:numFmt w:val="bullet"/>
      <w:lvlText w:val=""/>
      <w:lvlJc w:val="left"/>
      <w:pPr>
        <w:ind w:left="5663" w:hanging="360"/>
      </w:pPr>
      <w:rPr>
        <w:rFonts w:ascii="Wingdings" w:hAnsi="Wingdings" w:hint="default"/>
      </w:rPr>
    </w:lvl>
    <w:lvl w:ilvl="6" w:tplc="080A0001" w:tentative="1">
      <w:start w:val="1"/>
      <w:numFmt w:val="bullet"/>
      <w:lvlText w:val=""/>
      <w:lvlJc w:val="left"/>
      <w:pPr>
        <w:ind w:left="6383" w:hanging="360"/>
      </w:pPr>
      <w:rPr>
        <w:rFonts w:ascii="Symbol" w:hAnsi="Symbol" w:hint="default"/>
      </w:rPr>
    </w:lvl>
    <w:lvl w:ilvl="7" w:tplc="080A0003" w:tentative="1">
      <w:start w:val="1"/>
      <w:numFmt w:val="bullet"/>
      <w:lvlText w:val="o"/>
      <w:lvlJc w:val="left"/>
      <w:pPr>
        <w:ind w:left="7103" w:hanging="360"/>
      </w:pPr>
      <w:rPr>
        <w:rFonts w:ascii="Courier New" w:hAnsi="Courier New" w:cs="Courier New" w:hint="default"/>
      </w:rPr>
    </w:lvl>
    <w:lvl w:ilvl="8" w:tplc="080A0005" w:tentative="1">
      <w:start w:val="1"/>
      <w:numFmt w:val="bullet"/>
      <w:lvlText w:val=""/>
      <w:lvlJc w:val="left"/>
      <w:pPr>
        <w:ind w:left="7823" w:hanging="360"/>
      </w:pPr>
      <w:rPr>
        <w:rFonts w:ascii="Wingdings" w:hAnsi="Wingdings" w:hint="default"/>
      </w:rPr>
    </w:lvl>
  </w:abstractNum>
  <w:abstractNum w:abstractNumId="3" w15:restartNumberingAfterBreak="0">
    <w:nsid w:val="346010D7"/>
    <w:multiLevelType w:val="multilevel"/>
    <w:tmpl w:val="080A001F"/>
    <w:lvl w:ilvl="0">
      <w:start w:val="1"/>
      <w:numFmt w:val="decimal"/>
      <w:lvlText w:val="%1."/>
      <w:lvlJc w:val="left"/>
      <w:pPr>
        <w:ind w:left="1713" w:hanging="360"/>
      </w:pPr>
      <w:rPr>
        <w:rFonts w:hint="default"/>
      </w:rPr>
    </w:lvl>
    <w:lvl w:ilvl="1">
      <w:start w:val="1"/>
      <w:numFmt w:val="decimal"/>
      <w:lvlText w:val="%1.%2."/>
      <w:lvlJc w:val="left"/>
      <w:pPr>
        <w:ind w:left="2145" w:hanging="432"/>
      </w:pPr>
    </w:lvl>
    <w:lvl w:ilvl="2">
      <w:start w:val="1"/>
      <w:numFmt w:val="decimal"/>
      <w:lvlText w:val="%1.%2.%3."/>
      <w:lvlJc w:val="left"/>
      <w:pPr>
        <w:ind w:left="2577" w:hanging="504"/>
      </w:pPr>
    </w:lvl>
    <w:lvl w:ilvl="3">
      <w:start w:val="1"/>
      <w:numFmt w:val="decimal"/>
      <w:lvlText w:val="%1.%2.%3.%4."/>
      <w:lvlJc w:val="left"/>
      <w:pPr>
        <w:ind w:left="3081" w:hanging="648"/>
      </w:pPr>
    </w:lvl>
    <w:lvl w:ilvl="4">
      <w:start w:val="1"/>
      <w:numFmt w:val="decimal"/>
      <w:lvlText w:val="%1.%2.%3.%4.%5."/>
      <w:lvlJc w:val="left"/>
      <w:pPr>
        <w:ind w:left="3585" w:hanging="792"/>
      </w:pPr>
    </w:lvl>
    <w:lvl w:ilvl="5">
      <w:start w:val="1"/>
      <w:numFmt w:val="decimal"/>
      <w:lvlText w:val="%1.%2.%3.%4.%5.%6."/>
      <w:lvlJc w:val="left"/>
      <w:pPr>
        <w:ind w:left="4089" w:hanging="936"/>
      </w:pPr>
    </w:lvl>
    <w:lvl w:ilvl="6">
      <w:start w:val="1"/>
      <w:numFmt w:val="decimal"/>
      <w:lvlText w:val="%1.%2.%3.%4.%5.%6.%7."/>
      <w:lvlJc w:val="left"/>
      <w:pPr>
        <w:ind w:left="4593" w:hanging="1080"/>
      </w:pPr>
    </w:lvl>
    <w:lvl w:ilvl="7">
      <w:start w:val="1"/>
      <w:numFmt w:val="decimal"/>
      <w:lvlText w:val="%1.%2.%3.%4.%5.%6.%7.%8."/>
      <w:lvlJc w:val="left"/>
      <w:pPr>
        <w:ind w:left="5097" w:hanging="1224"/>
      </w:pPr>
    </w:lvl>
    <w:lvl w:ilvl="8">
      <w:start w:val="1"/>
      <w:numFmt w:val="decimal"/>
      <w:lvlText w:val="%1.%2.%3.%4.%5.%6.%7.%8.%9."/>
      <w:lvlJc w:val="left"/>
      <w:pPr>
        <w:ind w:left="5673" w:hanging="1440"/>
      </w:pPr>
    </w:lvl>
  </w:abstractNum>
  <w:abstractNum w:abstractNumId="4" w15:restartNumberingAfterBreak="0">
    <w:nsid w:val="477A67EB"/>
    <w:multiLevelType w:val="hybridMultilevel"/>
    <w:tmpl w:val="B25E606C"/>
    <w:lvl w:ilvl="0" w:tplc="38EAE72C">
      <w:numFmt w:val="bullet"/>
      <w:lvlText w:val=""/>
      <w:lvlJc w:val="left"/>
      <w:pPr>
        <w:ind w:left="1428" w:hanging="360"/>
      </w:pPr>
      <w:rPr>
        <w:rFonts w:ascii="Symbol" w:eastAsiaTheme="minorEastAsia" w:hAnsi="Symbol" w:cstheme="minorBidi"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6D9E181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B1"/>
    <w:rsid w:val="0001295A"/>
    <w:rsid w:val="00027F5A"/>
    <w:rsid w:val="00030189"/>
    <w:rsid w:val="00055A7B"/>
    <w:rsid w:val="00057072"/>
    <w:rsid w:val="00076C08"/>
    <w:rsid w:val="000B773E"/>
    <w:rsid w:val="00100422"/>
    <w:rsid w:val="0014276B"/>
    <w:rsid w:val="00152E5B"/>
    <w:rsid w:val="00156F54"/>
    <w:rsid w:val="00165752"/>
    <w:rsid w:val="00180F03"/>
    <w:rsid w:val="00197FD2"/>
    <w:rsid w:val="001A21E9"/>
    <w:rsid w:val="001B164D"/>
    <w:rsid w:val="001D2901"/>
    <w:rsid w:val="001E1609"/>
    <w:rsid w:val="001F1E4F"/>
    <w:rsid w:val="002215DD"/>
    <w:rsid w:val="0023367E"/>
    <w:rsid w:val="0023491C"/>
    <w:rsid w:val="002438A5"/>
    <w:rsid w:val="00284150"/>
    <w:rsid w:val="00285F7A"/>
    <w:rsid w:val="00291719"/>
    <w:rsid w:val="002D41EF"/>
    <w:rsid w:val="002E325C"/>
    <w:rsid w:val="002F29D9"/>
    <w:rsid w:val="00342610"/>
    <w:rsid w:val="0034564A"/>
    <w:rsid w:val="00347F6E"/>
    <w:rsid w:val="003538D6"/>
    <w:rsid w:val="00373DA2"/>
    <w:rsid w:val="00385BCC"/>
    <w:rsid w:val="00395852"/>
    <w:rsid w:val="003B55DC"/>
    <w:rsid w:val="003C4F73"/>
    <w:rsid w:val="003E3A66"/>
    <w:rsid w:val="00414F81"/>
    <w:rsid w:val="00427EC3"/>
    <w:rsid w:val="00433B2D"/>
    <w:rsid w:val="00460B37"/>
    <w:rsid w:val="004632E7"/>
    <w:rsid w:val="00472EAF"/>
    <w:rsid w:val="00473DC1"/>
    <w:rsid w:val="00481183"/>
    <w:rsid w:val="00493ED0"/>
    <w:rsid w:val="00495250"/>
    <w:rsid w:val="004B77FB"/>
    <w:rsid w:val="004C2B9C"/>
    <w:rsid w:val="004E53A1"/>
    <w:rsid w:val="0053747B"/>
    <w:rsid w:val="005979C8"/>
    <w:rsid w:val="005A10A4"/>
    <w:rsid w:val="005B0226"/>
    <w:rsid w:val="005C7614"/>
    <w:rsid w:val="005E0EB7"/>
    <w:rsid w:val="00601607"/>
    <w:rsid w:val="006023C2"/>
    <w:rsid w:val="00620B04"/>
    <w:rsid w:val="00627B4C"/>
    <w:rsid w:val="006578AE"/>
    <w:rsid w:val="006737ED"/>
    <w:rsid w:val="00691F87"/>
    <w:rsid w:val="00692C10"/>
    <w:rsid w:val="006A0FBC"/>
    <w:rsid w:val="006B2C88"/>
    <w:rsid w:val="006B7DF1"/>
    <w:rsid w:val="006E2537"/>
    <w:rsid w:val="006F1832"/>
    <w:rsid w:val="007379B8"/>
    <w:rsid w:val="00741EF2"/>
    <w:rsid w:val="007715F7"/>
    <w:rsid w:val="00791433"/>
    <w:rsid w:val="007D0BF0"/>
    <w:rsid w:val="007D104D"/>
    <w:rsid w:val="007D1C34"/>
    <w:rsid w:val="008007FB"/>
    <w:rsid w:val="00820B6C"/>
    <w:rsid w:val="008211E4"/>
    <w:rsid w:val="008260AF"/>
    <w:rsid w:val="00851848"/>
    <w:rsid w:val="008600DA"/>
    <w:rsid w:val="00862545"/>
    <w:rsid w:val="00876CE1"/>
    <w:rsid w:val="008A02C0"/>
    <w:rsid w:val="008A2D39"/>
    <w:rsid w:val="008B00FE"/>
    <w:rsid w:val="008C2805"/>
    <w:rsid w:val="008C30FB"/>
    <w:rsid w:val="008C55B2"/>
    <w:rsid w:val="008E7BAA"/>
    <w:rsid w:val="008E7C8A"/>
    <w:rsid w:val="008F1B2F"/>
    <w:rsid w:val="009042A1"/>
    <w:rsid w:val="00914B03"/>
    <w:rsid w:val="0092765E"/>
    <w:rsid w:val="0093493F"/>
    <w:rsid w:val="00941023"/>
    <w:rsid w:val="009624AB"/>
    <w:rsid w:val="009653B1"/>
    <w:rsid w:val="00973E7B"/>
    <w:rsid w:val="009D4318"/>
    <w:rsid w:val="009D730F"/>
    <w:rsid w:val="009E4883"/>
    <w:rsid w:val="009F79E7"/>
    <w:rsid w:val="00A00693"/>
    <w:rsid w:val="00A27215"/>
    <w:rsid w:val="00A40BAB"/>
    <w:rsid w:val="00A474ED"/>
    <w:rsid w:val="00A50B7A"/>
    <w:rsid w:val="00A51675"/>
    <w:rsid w:val="00A564F9"/>
    <w:rsid w:val="00A83520"/>
    <w:rsid w:val="00A85A75"/>
    <w:rsid w:val="00A92A5A"/>
    <w:rsid w:val="00AC42A0"/>
    <w:rsid w:val="00B00D99"/>
    <w:rsid w:val="00B205CE"/>
    <w:rsid w:val="00B52748"/>
    <w:rsid w:val="00B809D5"/>
    <w:rsid w:val="00B81FAE"/>
    <w:rsid w:val="00B8359B"/>
    <w:rsid w:val="00B93757"/>
    <w:rsid w:val="00BA2D5D"/>
    <w:rsid w:val="00BB0AB9"/>
    <w:rsid w:val="00BD364B"/>
    <w:rsid w:val="00BD3EE2"/>
    <w:rsid w:val="00BE24EA"/>
    <w:rsid w:val="00BE2FF6"/>
    <w:rsid w:val="00C261F3"/>
    <w:rsid w:val="00C76E39"/>
    <w:rsid w:val="00C9264C"/>
    <w:rsid w:val="00CC1C76"/>
    <w:rsid w:val="00CC32D9"/>
    <w:rsid w:val="00CD3667"/>
    <w:rsid w:val="00CE75BB"/>
    <w:rsid w:val="00CF0077"/>
    <w:rsid w:val="00CF7D71"/>
    <w:rsid w:val="00D07B9E"/>
    <w:rsid w:val="00D07DCF"/>
    <w:rsid w:val="00D339CB"/>
    <w:rsid w:val="00D716AE"/>
    <w:rsid w:val="00D736E5"/>
    <w:rsid w:val="00D7452C"/>
    <w:rsid w:val="00D86AEF"/>
    <w:rsid w:val="00DE57D0"/>
    <w:rsid w:val="00E06853"/>
    <w:rsid w:val="00E07405"/>
    <w:rsid w:val="00E134E0"/>
    <w:rsid w:val="00E14C04"/>
    <w:rsid w:val="00E233DB"/>
    <w:rsid w:val="00E25919"/>
    <w:rsid w:val="00E37CC7"/>
    <w:rsid w:val="00E63D96"/>
    <w:rsid w:val="00E6642E"/>
    <w:rsid w:val="00E71B31"/>
    <w:rsid w:val="00E7735F"/>
    <w:rsid w:val="00E856F7"/>
    <w:rsid w:val="00E86303"/>
    <w:rsid w:val="00E96C1D"/>
    <w:rsid w:val="00EB2353"/>
    <w:rsid w:val="00EF02F1"/>
    <w:rsid w:val="00F0444A"/>
    <w:rsid w:val="00F36B44"/>
    <w:rsid w:val="00F542C2"/>
    <w:rsid w:val="00F7179C"/>
    <w:rsid w:val="00F71E50"/>
    <w:rsid w:val="00F76615"/>
    <w:rsid w:val="00FA54D4"/>
    <w:rsid w:val="00FA73AF"/>
    <w:rsid w:val="00FF05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851FCA8C-DBC9-445C-A15C-EF421857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3B1"/>
    <w:pPr>
      <w:tabs>
        <w:tab w:val="center" w:pos="4252"/>
        <w:tab w:val="right" w:pos="8504"/>
      </w:tabs>
    </w:pPr>
  </w:style>
  <w:style w:type="character" w:customStyle="1" w:styleId="EncabezadoCar">
    <w:name w:val="Encabezado Car"/>
    <w:basedOn w:val="Fuentedeprrafopredeter"/>
    <w:link w:val="Encabezado"/>
    <w:uiPriority w:val="99"/>
    <w:rsid w:val="009653B1"/>
  </w:style>
  <w:style w:type="paragraph" w:styleId="Piedepgina">
    <w:name w:val="footer"/>
    <w:basedOn w:val="Normal"/>
    <w:link w:val="PiedepginaCar"/>
    <w:uiPriority w:val="99"/>
    <w:unhideWhenUsed/>
    <w:rsid w:val="009653B1"/>
    <w:pPr>
      <w:tabs>
        <w:tab w:val="center" w:pos="4252"/>
        <w:tab w:val="right" w:pos="8504"/>
      </w:tabs>
    </w:pPr>
  </w:style>
  <w:style w:type="character" w:customStyle="1" w:styleId="PiedepginaCar">
    <w:name w:val="Pie de página Car"/>
    <w:basedOn w:val="Fuentedeprrafopredeter"/>
    <w:link w:val="Piedepgina"/>
    <w:uiPriority w:val="99"/>
    <w:rsid w:val="009653B1"/>
  </w:style>
  <w:style w:type="paragraph" w:styleId="Textodeglobo">
    <w:name w:val="Balloon Text"/>
    <w:basedOn w:val="Normal"/>
    <w:link w:val="TextodegloboCar"/>
    <w:uiPriority w:val="99"/>
    <w:semiHidden/>
    <w:unhideWhenUsed/>
    <w:rsid w:val="009653B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653B1"/>
    <w:rPr>
      <w:rFonts w:ascii="Lucida Grande" w:hAnsi="Lucida Grande"/>
      <w:sz w:val="18"/>
      <w:szCs w:val="18"/>
    </w:rPr>
  </w:style>
  <w:style w:type="paragraph" w:styleId="Prrafodelista">
    <w:name w:val="List Paragraph"/>
    <w:basedOn w:val="Normal"/>
    <w:uiPriority w:val="34"/>
    <w:qFormat/>
    <w:rsid w:val="001B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59515">
      <w:bodyDiv w:val="1"/>
      <w:marLeft w:val="0"/>
      <w:marRight w:val="0"/>
      <w:marTop w:val="0"/>
      <w:marBottom w:val="0"/>
      <w:divBdr>
        <w:top w:val="none" w:sz="0" w:space="0" w:color="auto"/>
        <w:left w:val="none" w:sz="0" w:space="0" w:color="auto"/>
        <w:bottom w:val="none" w:sz="0" w:space="0" w:color="auto"/>
        <w:right w:val="none" w:sz="0" w:space="0" w:color="auto"/>
      </w:divBdr>
      <w:divsChild>
        <w:div w:id="941300507">
          <w:marLeft w:val="720"/>
          <w:marRight w:val="0"/>
          <w:marTop w:val="96"/>
          <w:marBottom w:val="0"/>
          <w:divBdr>
            <w:top w:val="none" w:sz="0" w:space="0" w:color="auto"/>
            <w:left w:val="none" w:sz="0" w:space="0" w:color="auto"/>
            <w:bottom w:val="none" w:sz="0" w:space="0" w:color="auto"/>
            <w:right w:val="none" w:sz="0" w:space="0" w:color="auto"/>
          </w:divBdr>
        </w:div>
        <w:div w:id="665981223">
          <w:marLeft w:val="720"/>
          <w:marRight w:val="0"/>
          <w:marTop w:val="96"/>
          <w:marBottom w:val="0"/>
          <w:divBdr>
            <w:top w:val="none" w:sz="0" w:space="0" w:color="auto"/>
            <w:left w:val="none" w:sz="0" w:space="0" w:color="auto"/>
            <w:bottom w:val="none" w:sz="0" w:space="0" w:color="auto"/>
            <w:right w:val="none" w:sz="0" w:space="0" w:color="auto"/>
          </w:divBdr>
        </w:div>
        <w:div w:id="1090276312">
          <w:marLeft w:val="720"/>
          <w:marRight w:val="0"/>
          <w:marTop w:val="96"/>
          <w:marBottom w:val="0"/>
          <w:divBdr>
            <w:top w:val="none" w:sz="0" w:space="0" w:color="auto"/>
            <w:left w:val="none" w:sz="0" w:space="0" w:color="auto"/>
            <w:bottom w:val="none" w:sz="0" w:space="0" w:color="auto"/>
            <w:right w:val="none" w:sz="0" w:space="0" w:color="auto"/>
          </w:divBdr>
        </w:div>
        <w:div w:id="80831490">
          <w:marLeft w:val="720"/>
          <w:marRight w:val="0"/>
          <w:marTop w:val="96"/>
          <w:marBottom w:val="0"/>
          <w:divBdr>
            <w:top w:val="none" w:sz="0" w:space="0" w:color="auto"/>
            <w:left w:val="none" w:sz="0" w:space="0" w:color="auto"/>
            <w:bottom w:val="none" w:sz="0" w:space="0" w:color="auto"/>
            <w:right w:val="none" w:sz="0" w:space="0" w:color="auto"/>
          </w:divBdr>
        </w:div>
        <w:div w:id="496309953">
          <w:marLeft w:val="720"/>
          <w:marRight w:val="0"/>
          <w:marTop w:val="96"/>
          <w:marBottom w:val="0"/>
          <w:divBdr>
            <w:top w:val="none" w:sz="0" w:space="0" w:color="auto"/>
            <w:left w:val="none" w:sz="0" w:space="0" w:color="auto"/>
            <w:bottom w:val="none" w:sz="0" w:space="0" w:color="auto"/>
            <w:right w:val="none" w:sz="0" w:space="0" w:color="auto"/>
          </w:divBdr>
        </w:div>
        <w:div w:id="303701093">
          <w:marLeft w:val="720"/>
          <w:marRight w:val="0"/>
          <w:marTop w:val="96"/>
          <w:marBottom w:val="0"/>
          <w:divBdr>
            <w:top w:val="none" w:sz="0" w:space="0" w:color="auto"/>
            <w:left w:val="none" w:sz="0" w:space="0" w:color="auto"/>
            <w:bottom w:val="none" w:sz="0" w:space="0" w:color="auto"/>
            <w:right w:val="none" w:sz="0" w:space="0" w:color="auto"/>
          </w:divBdr>
        </w:div>
        <w:div w:id="1482892010">
          <w:marLeft w:val="720"/>
          <w:marRight w:val="0"/>
          <w:marTop w:val="96"/>
          <w:marBottom w:val="0"/>
          <w:divBdr>
            <w:top w:val="none" w:sz="0" w:space="0" w:color="auto"/>
            <w:left w:val="none" w:sz="0" w:space="0" w:color="auto"/>
            <w:bottom w:val="none" w:sz="0" w:space="0" w:color="auto"/>
            <w:right w:val="none" w:sz="0" w:space="0" w:color="auto"/>
          </w:divBdr>
        </w:div>
        <w:div w:id="166485457">
          <w:marLeft w:val="720"/>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6304-AB6C-4FFF-9497-F86F3AF7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3522</Words>
  <Characters>19372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AYUNTAMIENTO DE ZAPOPAN</Company>
  <LinksUpToDate>false</LinksUpToDate>
  <CharactersWithSpaces>22849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 E IMAGEN COMUNICACION SOCIAL</dc:creator>
  <cp:lastModifiedBy>Mildred Gonzalez Rubio</cp:lastModifiedBy>
  <cp:revision>2</cp:revision>
  <cp:lastPrinted>2019-05-27T20:59:00Z</cp:lastPrinted>
  <dcterms:created xsi:type="dcterms:W3CDTF">2022-07-12T18:20:00Z</dcterms:created>
  <dcterms:modified xsi:type="dcterms:W3CDTF">2022-07-12T18:20:00Z</dcterms:modified>
</cp:coreProperties>
</file>