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0E761D" w:rsidRPr="003B45D5" w:rsidTr="00F42EFB">
        <w:trPr>
          <w:trHeight w:val="956"/>
        </w:trPr>
        <w:tc>
          <w:tcPr>
            <w:tcW w:w="9464" w:type="dxa"/>
          </w:tcPr>
          <w:p w:rsidR="00545E1E" w:rsidRPr="003B45D5" w:rsidRDefault="00545E1E" w:rsidP="00545E1E">
            <w:pPr>
              <w:jc w:val="center"/>
              <w:rPr>
                <w:b/>
                <w:sz w:val="20"/>
                <w:szCs w:val="20"/>
              </w:rPr>
            </w:pPr>
            <w:r w:rsidRPr="003B45D5">
              <w:rPr>
                <w:b/>
                <w:sz w:val="20"/>
                <w:szCs w:val="20"/>
              </w:rPr>
              <w:t>MUNICIPIO ZAPOPAN</w:t>
            </w:r>
          </w:p>
          <w:p w:rsidR="00545E1E" w:rsidRPr="003B45D5" w:rsidRDefault="00545E1E" w:rsidP="00545E1E">
            <w:pPr>
              <w:jc w:val="center"/>
              <w:rPr>
                <w:b/>
                <w:sz w:val="20"/>
                <w:szCs w:val="20"/>
              </w:rPr>
            </w:pPr>
            <w:r w:rsidRPr="003B45D5">
              <w:rPr>
                <w:b/>
                <w:sz w:val="20"/>
                <w:szCs w:val="20"/>
              </w:rPr>
              <w:t>NOTAS A LOS ESTADOS FINANCIEROS</w:t>
            </w:r>
          </w:p>
          <w:p w:rsidR="00545E1E" w:rsidRPr="003B45D5" w:rsidRDefault="00545E1E" w:rsidP="00545E1E">
            <w:pPr>
              <w:jc w:val="center"/>
              <w:rPr>
                <w:b/>
                <w:sz w:val="20"/>
                <w:szCs w:val="20"/>
              </w:rPr>
            </w:pPr>
            <w:r w:rsidRPr="003B45D5">
              <w:rPr>
                <w:b/>
                <w:sz w:val="20"/>
                <w:szCs w:val="20"/>
              </w:rPr>
              <w:t>DE DESGLOSE</w:t>
            </w:r>
          </w:p>
          <w:p w:rsidR="00D6054C" w:rsidRPr="003B45D5" w:rsidRDefault="00545E1E" w:rsidP="00F67FCA">
            <w:pPr>
              <w:jc w:val="center"/>
              <w:rPr>
                <w:b/>
                <w:i/>
                <w:sz w:val="20"/>
                <w:szCs w:val="20"/>
              </w:rPr>
            </w:pPr>
            <w:bookmarkStart w:id="0" w:name="periodo"/>
            <w:bookmarkEnd w:id="0"/>
            <w:r w:rsidRPr="003B45D5">
              <w:rPr>
                <w:b/>
                <w:sz w:val="20"/>
                <w:szCs w:val="20"/>
              </w:rPr>
              <w:t xml:space="preserve">DEL 1 DE ENERO AL </w:t>
            </w:r>
            <w:r w:rsidR="00EB131B" w:rsidRPr="003B45D5">
              <w:rPr>
                <w:b/>
                <w:sz w:val="20"/>
                <w:szCs w:val="20"/>
              </w:rPr>
              <w:t>31</w:t>
            </w:r>
            <w:r w:rsidR="00BD1C9B" w:rsidRPr="003B45D5">
              <w:rPr>
                <w:b/>
                <w:sz w:val="20"/>
                <w:szCs w:val="20"/>
              </w:rPr>
              <w:t xml:space="preserve"> DE </w:t>
            </w:r>
            <w:r w:rsidR="00F67FCA">
              <w:rPr>
                <w:b/>
                <w:sz w:val="20"/>
                <w:szCs w:val="20"/>
              </w:rPr>
              <w:t>AGOSTO</w:t>
            </w:r>
            <w:r w:rsidR="007A5A88" w:rsidRPr="003B45D5">
              <w:rPr>
                <w:b/>
                <w:sz w:val="20"/>
                <w:szCs w:val="20"/>
              </w:rPr>
              <w:t xml:space="preserve"> DE 2022</w:t>
            </w:r>
          </w:p>
        </w:tc>
      </w:tr>
    </w:tbl>
    <w:p w:rsidR="000E761D" w:rsidRPr="003B45D5" w:rsidRDefault="000E761D" w:rsidP="000E761D">
      <w:pPr>
        <w:spacing w:after="120"/>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
        <w:gridCol w:w="3624"/>
        <w:gridCol w:w="113"/>
        <w:gridCol w:w="1129"/>
        <w:gridCol w:w="113"/>
        <w:gridCol w:w="3736"/>
        <w:gridCol w:w="598"/>
        <w:gridCol w:w="38"/>
      </w:tblGrid>
      <w:tr w:rsidR="000E761D" w:rsidRPr="003B45D5" w:rsidTr="00F42EFB">
        <w:tc>
          <w:tcPr>
            <w:tcW w:w="9464" w:type="dxa"/>
            <w:gridSpan w:val="8"/>
          </w:tcPr>
          <w:p w:rsidR="000E761D" w:rsidRPr="003B45D5" w:rsidRDefault="000E761D" w:rsidP="009E2155">
            <w:pPr>
              <w:autoSpaceDE w:val="0"/>
              <w:autoSpaceDN w:val="0"/>
              <w:adjustRightInd w:val="0"/>
              <w:jc w:val="both"/>
              <w:rPr>
                <w:color w:val="000000"/>
                <w:sz w:val="20"/>
                <w:szCs w:val="20"/>
              </w:rPr>
            </w:pPr>
            <w:bookmarkStart w:id="1" w:name="cuerpo"/>
            <w:bookmarkEnd w:id="1"/>
          </w:p>
          <w:p w:rsidR="000E761D" w:rsidRPr="003B45D5" w:rsidRDefault="000903BB" w:rsidP="009E2155">
            <w:pPr>
              <w:autoSpaceDE w:val="0"/>
              <w:autoSpaceDN w:val="0"/>
              <w:adjustRightInd w:val="0"/>
              <w:ind w:left="1080" w:hanging="720"/>
              <w:jc w:val="both"/>
              <w:rPr>
                <w:color w:val="000000"/>
                <w:sz w:val="20"/>
                <w:szCs w:val="20"/>
              </w:rPr>
            </w:pPr>
            <w:r w:rsidRPr="003B45D5">
              <w:rPr>
                <w:color w:val="000000"/>
                <w:sz w:val="20"/>
                <w:szCs w:val="20"/>
              </w:rPr>
              <w:t xml:space="preserve">I.      </w:t>
            </w:r>
            <w:r w:rsidR="000E761D" w:rsidRPr="003B45D5">
              <w:rPr>
                <w:color w:val="000000"/>
                <w:sz w:val="20"/>
                <w:szCs w:val="20"/>
              </w:rPr>
              <w:t>Información Contable.</w:t>
            </w:r>
          </w:p>
          <w:p w:rsidR="00E55666" w:rsidRPr="003B45D5" w:rsidRDefault="00E55666" w:rsidP="00C51B6B">
            <w:pPr>
              <w:autoSpaceDE w:val="0"/>
              <w:autoSpaceDN w:val="0"/>
              <w:adjustRightInd w:val="0"/>
              <w:jc w:val="both"/>
              <w:rPr>
                <w:color w:val="000000"/>
                <w:sz w:val="20"/>
                <w:szCs w:val="20"/>
              </w:rPr>
            </w:pPr>
          </w:p>
          <w:p w:rsidR="000E761D" w:rsidRPr="003B45D5" w:rsidRDefault="000E761D" w:rsidP="009E2155">
            <w:pPr>
              <w:autoSpaceDE w:val="0"/>
              <w:autoSpaceDN w:val="0"/>
              <w:adjustRightInd w:val="0"/>
              <w:ind w:left="360" w:hanging="360"/>
              <w:jc w:val="both"/>
              <w:rPr>
                <w:color w:val="000000"/>
                <w:sz w:val="20"/>
                <w:szCs w:val="20"/>
              </w:rPr>
            </w:pPr>
            <w:r w:rsidRPr="003B45D5">
              <w:rPr>
                <w:color w:val="000000"/>
                <w:sz w:val="20"/>
                <w:szCs w:val="20"/>
              </w:rPr>
              <w:t>1.</w:t>
            </w:r>
            <w:r w:rsidRPr="003B45D5">
              <w:rPr>
                <w:color w:val="000000"/>
                <w:sz w:val="20"/>
                <w:szCs w:val="20"/>
              </w:rPr>
              <w:tab/>
              <w:t>Notas al Estado de Situación Financiera.</w:t>
            </w:r>
          </w:p>
          <w:p w:rsidR="00E55666" w:rsidRPr="003B45D5" w:rsidRDefault="00E55666" w:rsidP="002A4D02">
            <w:pPr>
              <w:autoSpaceDE w:val="0"/>
              <w:autoSpaceDN w:val="0"/>
              <w:adjustRightInd w:val="0"/>
              <w:jc w:val="both"/>
              <w:rPr>
                <w:color w:val="000000"/>
                <w:sz w:val="20"/>
                <w:szCs w:val="20"/>
              </w:rPr>
            </w:pPr>
          </w:p>
          <w:p w:rsidR="00E55666" w:rsidRPr="003B45D5" w:rsidRDefault="000E761D" w:rsidP="00E55666">
            <w:pPr>
              <w:autoSpaceDE w:val="0"/>
              <w:autoSpaceDN w:val="0"/>
              <w:adjustRightInd w:val="0"/>
              <w:ind w:left="795" w:hanging="435"/>
              <w:jc w:val="both"/>
              <w:rPr>
                <w:color w:val="000000"/>
                <w:sz w:val="20"/>
                <w:szCs w:val="20"/>
              </w:rPr>
            </w:pPr>
            <w:r w:rsidRPr="003B45D5">
              <w:rPr>
                <w:color w:val="000000"/>
                <w:sz w:val="20"/>
                <w:szCs w:val="20"/>
              </w:rPr>
              <w:t>1.1.</w:t>
            </w:r>
            <w:r w:rsidRPr="003B45D5">
              <w:rPr>
                <w:color w:val="000000"/>
                <w:sz w:val="20"/>
                <w:szCs w:val="20"/>
              </w:rPr>
              <w:tab/>
              <w:t>Activo</w:t>
            </w:r>
          </w:p>
          <w:p w:rsidR="00E55666" w:rsidRPr="003B45D5" w:rsidRDefault="00E55666" w:rsidP="009E2155">
            <w:pPr>
              <w:autoSpaceDE w:val="0"/>
              <w:autoSpaceDN w:val="0"/>
              <w:adjustRightInd w:val="0"/>
              <w:jc w:val="both"/>
              <w:rPr>
                <w:color w:val="000000"/>
                <w:sz w:val="20"/>
                <w:szCs w:val="20"/>
              </w:rPr>
            </w:pPr>
          </w:p>
          <w:p w:rsidR="000E761D" w:rsidRPr="003B45D5" w:rsidRDefault="000E761D" w:rsidP="009E2155">
            <w:pPr>
              <w:autoSpaceDE w:val="0"/>
              <w:autoSpaceDN w:val="0"/>
              <w:adjustRightInd w:val="0"/>
              <w:jc w:val="both"/>
              <w:rPr>
                <w:b/>
                <w:color w:val="000000"/>
                <w:sz w:val="20"/>
                <w:szCs w:val="20"/>
              </w:rPr>
            </w:pPr>
            <w:r w:rsidRPr="003B45D5">
              <w:rPr>
                <w:b/>
                <w:color w:val="000000"/>
                <w:sz w:val="20"/>
                <w:szCs w:val="20"/>
              </w:rPr>
              <w:t>Efectivo y Equivalentes.</w:t>
            </w:r>
          </w:p>
          <w:p w:rsidR="00BD1C9B" w:rsidRPr="003B45D5" w:rsidRDefault="00BD1C9B" w:rsidP="009E2155">
            <w:pPr>
              <w:autoSpaceDE w:val="0"/>
              <w:autoSpaceDN w:val="0"/>
              <w:adjustRightInd w:val="0"/>
              <w:jc w:val="both"/>
              <w:rPr>
                <w:b/>
                <w:color w:val="000000"/>
                <w:sz w:val="20"/>
                <w:szCs w:val="20"/>
              </w:rPr>
            </w:pPr>
          </w:p>
          <w:p w:rsidR="000E761D" w:rsidRPr="003B45D5" w:rsidRDefault="000E761D" w:rsidP="009E2155">
            <w:pPr>
              <w:autoSpaceDE w:val="0"/>
              <w:autoSpaceDN w:val="0"/>
              <w:adjustRightInd w:val="0"/>
              <w:ind w:right="-93"/>
              <w:jc w:val="both"/>
              <w:rPr>
                <w:color w:val="000000"/>
                <w:sz w:val="20"/>
                <w:szCs w:val="20"/>
              </w:rPr>
            </w:pPr>
            <w:r w:rsidRPr="003B45D5">
              <w:rPr>
                <w:color w:val="000000"/>
                <w:sz w:val="20"/>
                <w:szCs w:val="20"/>
              </w:rPr>
              <w:t>El efectivo está constituido por moneda de curso legal y se presenta en su valor nominal, proven</w:t>
            </w:r>
            <w:r w:rsidR="00A85425" w:rsidRPr="003B45D5">
              <w:rPr>
                <w:color w:val="000000"/>
                <w:sz w:val="20"/>
                <w:szCs w:val="20"/>
              </w:rPr>
              <w:t>iente de los ingresos captados.</w:t>
            </w:r>
          </w:p>
          <w:p w:rsidR="00E55666" w:rsidRPr="003B45D5" w:rsidRDefault="00E55666" w:rsidP="009E2155">
            <w:pPr>
              <w:autoSpaceDE w:val="0"/>
              <w:autoSpaceDN w:val="0"/>
              <w:adjustRightInd w:val="0"/>
              <w:ind w:right="-93"/>
              <w:jc w:val="both"/>
              <w:rPr>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color w:val="000000"/>
                <w:sz w:val="20"/>
                <w:szCs w:val="20"/>
              </w:rPr>
              <w:t xml:space="preserve">El saldo que se refleja por un importe de </w:t>
            </w:r>
            <w:r w:rsidR="00FC1C7D" w:rsidRPr="003B45D5">
              <w:rPr>
                <w:b/>
                <w:sz w:val="20"/>
                <w:szCs w:val="20"/>
                <w:u w:val="single"/>
              </w:rPr>
              <w:t xml:space="preserve"> </w:t>
            </w:r>
            <w:r w:rsidR="00BD1C9B" w:rsidRPr="003B45D5">
              <w:rPr>
                <w:b/>
                <w:sz w:val="20"/>
                <w:szCs w:val="20"/>
                <w:u w:val="single"/>
              </w:rPr>
              <w:t>$</w:t>
            </w:r>
            <w:r w:rsidR="003304F1" w:rsidRPr="003304F1">
              <w:rPr>
                <w:b/>
                <w:sz w:val="20"/>
                <w:szCs w:val="20"/>
                <w:u w:val="single"/>
              </w:rPr>
              <w:t>3</w:t>
            </w:r>
            <w:r w:rsidR="003304F1">
              <w:rPr>
                <w:b/>
                <w:sz w:val="20"/>
                <w:szCs w:val="20"/>
                <w:u w:val="single"/>
              </w:rPr>
              <w:t>,</w:t>
            </w:r>
            <w:r w:rsidR="003304F1" w:rsidRPr="003304F1">
              <w:rPr>
                <w:b/>
                <w:sz w:val="20"/>
                <w:szCs w:val="20"/>
                <w:u w:val="single"/>
              </w:rPr>
              <w:t>099</w:t>
            </w:r>
            <w:r w:rsidR="003304F1">
              <w:rPr>
                <w:b/>
                <w:sz w:val="20"/>
                <w:szCs w:val="20"/>
                <w:u w:val="single"/>
              </w:rPr>
              <w:t>,</w:t>
            </w:r>
            <w:r w:rsidR="003304F1" w:rsidRPr="003304F1">
              <w:rPr>
                <w:b/>
                <w:sz w:val="20"/>
                <w:szCs w:val="20"/>
                <w:u w:val="single"/>
              </w:rPr>
              <w:t>360</w:t>
            </w:r>
            <w:r w:rsidR="003304F1">
              <w:rPr>
                <w:b/>
                <w:sz w:val="20"/>
                <w:szCs w:val="20"/>
                <w:u w:val="single"/>
              </w:rPr>
              <w:t>,</w:t>
            </w:r>
            <w:r w:rsidR="003304F1" w:rsidRPr="003304F1">
              <w:rPr>
                <w:b/>
                <w:sz w:val="20"/>
                <w:szCs w:val="20"/>
                <w:u w:val="single"/>
              </w:rPr>
              <w:t>702.09</w:t>
            </w:r>
            <w:r w:rsidR="003304F1" w:rsidRPr="003304F1">
              <w:rPr>
                <w:b/>
                <w:sz w:val="20"/>
                <w:szCs w:val="20"/>
              </w:rPr>
              <w:t xml:space="preserve"> </w:t>
            </w:r>
            <w:r w:rsidRPr="003B45D5">
              <w:rPr>
                <w:color w:val="000000"/>
                <w:sz w:val="20"/>
                <w:szCs w:val="20"/>
              </w:rPr>
              <w:t>son recursos disponibles del Municipio para cubrir sus com</w:t>
            </w:r>
            <w:r w:rsidR="00A85425" w:rsidRPr="003B45D5">
              <w:rPr>
                <w:color w:val="000000"/>
                <w:sz w:val="20"/>
                <w:szCs w:val="20"/>
              </w:rPr>
              <w:t>promisos y está conformado por:</w:t>
            </w:r>
          </w:p>
          <w:p w:rsidR="00E55666" w:rsidRPr="003B45D5" w:rsidRDefault="00E55666"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tblPr>
            <w:tblGrid>
              <w:gridCol w:w="7413"/>
              <w:gridCol w:w="1825"/>
            </w:tblGrid>
            <w:tr w:rsidR="003304F1" w:rsidRPr="003B45D5" w:rsidTr="000006C5">
              <w:trPr>
                <w:trHeight w:val="249"/>
              </w:trPr>
              <w:tc>
                <w:tcPr>
                  <w:tcW w:w="40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4F1" w:rsidRPr="003B45D5" w:rsidRDefault="003304F1" w:rsidP="00D06A39">
                  <w:pPr>
                    <w:rPr>
                      <w:b/>
                      <w:bCs/>
                      <w:color w:val="000000"/>
                      <w:sz w:val="20"/>
                      <w:szCs w:val="20"/>
                    </w:rPr>
                  </w:pPr>
                  <w:r w:rsidRPr="003B45D5">
                    <w:rPr>
                      <w:b/>
                      <w:bCs/>
                      <w:color w:val="000000"/>
                      <w:sz w:val="20"/>
                      <w:szCs w:val="20"/>
                    </w:rPr>
                    <w:t>EFECTIVO</w:t>
                  </w:r>
                </w:p>
              </w:tc>
              <w:tc>
                <w:tcPr>
                  <w:tcW w:w="988" w:type="pct"/>
                  <w:tcBorders>
                    <w:top w:val="single" w:sz="4" w:space="0" w:color="auto"/>
                    <w:left w:val="nil"/>
                    <w:bottom w:val="single" w:sz="4" w:space="0" w:color="auto"/>
                    <w:right w:val="single" w:sz="4" w:space="0" w:color="auto"/>
                  </w:tcBorders>
                  <w:shd w:val="clear" w:color="auto" w:fill="auto"/>
                  <w:noWrap/>
                  <w:vAlign w:val="center"/>
                  <w:hideMark/>
                </w:tcPr>
                <w:p w:rsidR="003304F1" w:rsidRDefault="003304F1">
                  <w:pPr>
                    <w:jc w:val="right"/>
                    <w:rPr>
                      <w:b/>
                      <w:bCs/>
                      <w:color w:val="000000"/>
                      <w:sz w:val="20"/>
                      <w:szCs w:val="20"/>
                      <w:u w:val="single"/>
                    </w:rPr>
                  </w:pPr>
                  <w:r>
                    <w:rPr>
                      <w:b/>
                      <w:bCs/>
                      <w:color w:val="000000"/>
                      <w:sz w:val="20"/>
                      <w:szCs w:val="20"/>
                      <w:u w:val="single"/>
                    </w:rPr>
                    <w:t>$638,500.00</w:t>
                  </w:r>
                </w:p>
              </w:tc>
            </w:tr>
            <w:tr w:rsidR="003304F1"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3304F1" w:rsidRPr="003B45D5" w:rsidRDefault="003304F1" w:rsidP="001D5BED">
                  <w:pPr>
                    <w:rPr>
                      <w:b/>
                      <w:bCs/>
                      <w:color w:val="000000"/>
                      <w:sz w:val="20"/>
                      <w:szCs w:val="20"/>
                    </w:rPr>
                  </w:pPr>
                  <w:r w:rsidRPr="003B45D5">
                    <w:rPr>
                      <w:b/>
                      <w:bCs/>
                      <w:color w:val="000000"/>
                      <w:sz w:val="20"/>
                      <w:szCs w:val="20"/>
                    </w:rPr>
                    <w:t>FONDOS FIJOS</w:t>
                  </w:r>
                </w:p>
              </w:tc>
              <w:tc>
                <w:tcPr>
                  <w:tcW w:w="988" w:type="pct"/>
                  <w:tcBorders>
                    <w:top w:val="nil"/>
                    <w:left w:val="nil"/>
                    <w:bottom w:val="single" w:sz="4" w:space="0" w:color="auto"/>
                    <w:right w:val="single" w:sz="4" w:space="0" w:color="auto"/>
                  </w:tcBorders>
                  <w:shd w:val="clear" w:color="auto" w:fill="auto"/>
                  <w:noWrap/>
                  <w:vAlign w:val="center"/>
                  <w:hideMark/>
                </w:tcPr>
                <w:p w:rsidR="003304F1" w:rsidRDefault="003304F1">
                  <w:pPr>
                    <w:jc w:val="right"/>
                    <w:rPr>
                      <w:color w:val="000000"/>
                      <w:sz w:val="20"/>
                      <w:szCs w:val="20"/>
                    </w:rPr>
                  </w:pPr>
                  <w:r>
                    <w:rPr>
                      <w:color w:val="000000"/>
                      <w:sz w:val="20"/>
                      <w:szCs w:val="20"/>
                    </w:rPr>
                    <w:t>$575,000.00</w:t>
                  </w:r>
                </w:p>
              </w:tc>
            </w:tr>
            <w:tr w:rsidR="003304F1"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3304F1" w:rsidRPr="003B45D5" w:rsidRDefault="003304F1" w:rsidP="001D5BED">
                  <w:pPr>
                    <w:rPr>
                      <w:b/>
                      <w:bCs/>
                      <w:color w:val="000000"/>
                      <w:sz w:val="20"/>
                      <w:szCs w:val="20"/>
                    </w:rPr>
                  </w:pPr>
                  <w:r w:rsidRPr="003B45D5">
                    <w:rPr>
                      <w:b/>
                      <w:bCs/>
                      <w:color w:val="000000"/>
                      <w:sz w:val="20"/>
                      <w:szCs w:val="20"/>
                    </w:rPr>
                    <w:t>FONDOS FIJOS RECAUDADOR</w:t>
                  </w:r>
                </w:p>
              </w:tc>
              <w:tc>
                <w:tcPr>
                  <w:tcW w:w="988" w:type="pct"/>
                  <w:tcBorders>
                    <w:top w:val="nil"/>
                    <w:left w:val="nil"/>
                    <w:bottom w:val="single" w:sz="4" w:space="0" w:color="auto"/>
                    <w:right w:val="single" w:sz="4" w:space="0" w:color="auto"/>
                  </w:tcBorders>
                  <w:shd w:val="clear" w:color="auto" w:fill="auto"/>
                  <w:noWrap/>
                  <w:vAlign w:val="center"/>
                  <w:hideMark/>
                </w:tcPr>
                <w:p w:rsidR="003304F1" w:rsidRDefault="003304F1">
                  <w:pPr>
                    <w:jc w:val="right"/>
                    <w:rPr>
                      <w:color w:val="000000"/>
                      <w:sz w:val="20"/>
                      <w:szCs w:val="20"/>
                    </w:rPr>
                  </w:pPr>
                  <w:r>
                    <w:rPr>
                      <w:color w:val="000000"/>
                      <w:sz w:val="20"/>
                      <w:szCs w:val="20"/>
                    </w:rPr>
                    <w:t>$63,500.00</w:t>
                  </w:r>
                </w:p>
              </w:tc>
            </w:tr>
            <w:tr w:rsidR="000E761D"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076BCA" w:rsidRPr="003B45D5" w:rsidRDefault="00076BCA" w:rsidP="00D06A39">
                  <w:pPr>
                    <w:rPr>
                      <w:color w:val="000000"/>
                      <w:sz w:val="20"/>
                      <w:szCs w:val="20"/>
                    </w:rPr>
                  </w:pPr>
                  <w:r w:rsidRPr="003B45D5">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center"/>
                  <w:hideMark/>
                </w:tcPr>
                <w:p w:rsidR="000E761D" w:rsidRPr="003B45D5" w:rsidRDefault="000E761D" w:rsidP="00A10B75">
                  <w:pPr>
                    <w:jc w:val="right"/>
                    <w:rPr>
                      <w:color w:val="000000"/>
                      <w:sz w:val="20"/>
                      <w:szCs w:val="20"/>
                    </w:rPr>
                  </w:pPr>
                  <w:r w:rsidRPr="003B45D5">
                    <w:rPr>
                      <w:color w:val="000000"/>
                      <w:sz w:val="20"/>
                      <w:szCs w:val="20"/>
                    </w:rPr>
                    <w:t> </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3304F1" w:rsidRDefault="003304F1">
                  <w:pPr>
                    <w:rPr>
                      <w:b/>
                      <w:bCs/>
                      <w:color w:val="000000"/>
                      <w:sz w:val="20"/>
                      <w:szCs w:val="20"/>
                    </w:rPr>
                  </w:pPr>
                  <w:r>
                    <w:rPr>
                      <w:b/>
                      <w:bCs/>
                      <w:color w:val="000000"/>
                      <w:sz w:val="20"/>
                      <w:szCs w:val="20"/>
                    </w:rPr>
                    <w:t>BANCOS / TESORERIA</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b/>
                      <w:bCs/>
                      <w:color w:val="000000"/>
                      <w:sz w:val="20"/>
                      <w:szCs w:val="20"/>
                      <w:u w:val="single"/>
                    </w:rPr>
                  </w:pPr>
                  <w:r>
                    <w:rPr>
                      <w:b/>
                      <w:bCs/>
                      <w:color w:val="000000"/>
                      <w:sz w:val="20"/>
                      <w:szCs w:val="20"/>
                      <w:u w:val="single"/>
                    </w:rPr>
                    <w:t>$2,432,057,044.43</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CB0160 BBVA BANCOMER 0109928340</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u w:val="single"/>
                    </w:rPr>
                  </w:pPr>
                  <w:r>
                    <w:rPr>
                      <w:color w:val="000000"/>
                      <w:sz w:val="20"/>
                      <w:szCs w:val="20"/>
                      <w:u w:val="single"/>
                    </w:rPr>
                    <w:t>$2,615,799.71</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CB0164 SCOTIABANK 01005003768</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$324,391,900.41</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CB0220 BANCO DEL BAJIO 252634680101</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$96,545.36</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CB0199 BANCO DEL BAJIO 180635030101</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$1,048,444.29</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CB0175 BANAMEX 5776256</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$16,247,644.19</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CB0240 BBVA BANCOMER 0115336724</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$1,610,648.36</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CB0248 BBVA BANCOMER 0116329187</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$0.00</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CB0244 SANTANDER 65508378698</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$0.00</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CB0245 SCOTIABANK 25603027596</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$0.00</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CB0246 BANAMEX 1145671</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$0.00</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CB0230 BANAMEX 5979465</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$0.00</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CB0208 BANCO SABADELL, S.A., INSTITUCION DE BANCA MULTIPLE 00000893801</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$101,102,098.67</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CB0212 SANTANDER 65507163293</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$210,352,212.55</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CB0219 BANCO AZTECA 01720121556222</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$504,055.02</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CB0221 ACCENDO BANCO, S.A. INSTITUCION BANCARIA MULTIPLE 001029930011</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$303,953,021.20</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CB0247 BBVA BANCOMER 0116320015</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$142,729.94</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CB0257 BANORTE 1182476119</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$301,911,871.95</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CB0239 BBVA BANCOMER 0115336732</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$88,756.02</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CB0258 SANTANDER 65509220827</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$562,519.07</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CB0261 BBVA BANCOMER 0118547149</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$775,448.94</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CB0256 BBVA BANCOMER 0117921187</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$1,677,980.34</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CB0259 SANTANDER 65509220585</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$580,286.24</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CB0254 SCOTIABANK 25604069892</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$67,498,391.84</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CB0253 BANORTE 1172159048</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$1.00</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CB0237 SCOTIABANK 25601750456</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$1,432,483.27</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lastRenderedPageBreak/>
                    <w:t>CB0054 BBVA BANCOMER 0133335186</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$38,432.70</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CB0070 HSBC 4043596238</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$333,735.84</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CB0077 SANTANDER 65-50079201-5</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$610,998.79</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CB0079 SANTANDER 65-50148266-0</w:t>
                  </w:r>
                </w:p>
              </w:tc>
              <w:tc>
                <w:tcPr>
                  <w:tcW w:w="988" w:type="pct"/>
                  <w:tcBorders>
                    <w:top w:val="nil"/>
                    <w:left w:val="nil"/>
                    <w:bottom w:val="single" w:sz="4" w:space="0" w:color="auto"/>
                    <w:right w:val="single" w:sz="4" w:space="0" w:color="auto"/>
                  </w:tcBorders>
                  <w:shd w:val="clear" w:color="auto" w:fill="auto"/>
                  <w:noWrap/>
                  <w:vAlign w:val="center"/>
                </w:tcPr>
                <w:p w:rsidR="003304F1" w:rsidRPr="003304F1" w:rsidRDefault="003304F1">
                  <w:pPr>
                    <w:jc w:val="right"/>
                    <w:rPr>
                      <w:sz w:val="20"/>
                      <w:szCs w:val="20"/>
                    </w:rPr>
                  </w:pPr>
                  <w:r w:rsidRPr="003304F1">
                    <w:rPr>
                      <w:sz w:val="20"/>
                      <w:szCs w:val="20"/>
                    </w:rPr>
                    <w:t>-$1,180,268.52</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CB0003 BANAMEX 4434 23797</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$2,067,896.32</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CB0053 BBVA BANCOMER 0133334872</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$20,091.56</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CB0093 SANTANDER 65505255942</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$25,321,248.11</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CB0004 BANAMEX 4434 38816</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$396,044.00</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CB0011 BANAMEX 7005 4897268</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$13,909.12</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CB0036 BANORTE 00221420434</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$10,000.22</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CB0052 BBVA BANCOMER 0453778371</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$26,213.07</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CB0049 BANSI 00097199388</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$0.01</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CB0050 BANSI 00097298874</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$126,554.12</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CB0016 BANAMEX 7007 45379</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$15,576.33</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CB0018 BANAMEX 4434 65066</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$9,026,300.20</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CB0033 BANORTE 0820574534</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$0.00</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CB0106 SCOTIABANK 01003379736</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$2,100.63</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CB0089 SANTANDER 65-504813787</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$0.00</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CB0162 SANTANDER 65505731870</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$72,394.63</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CB0163 BBVA BANCOMER 00110242926</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$32,576.09</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CB0119 BANCO DEL BAJIO 5726245</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$386,700,043.43</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CB0078 SANTANDER 65-50148258-3</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$1,416,616.30</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CB0096 SANTANDER 65-50172837-7</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$933,779.68</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CB0002 BANAMEX 4434 15123</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$116,238,563.89</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CB0015 BANAMEX 7007 45344</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$34,972,133.42</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CB0031 BANORTE 169-03380-3</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$3,712,446.28</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CB0051 BBVA BANCOMER 0453778363</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$135,817,757.11</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CB0116 SCOTIABANK 01005193389</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$10,047,566.69</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CB0080 SANTANDER 65-50149803-1</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$150,999.45</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CB0094 SANTANDER 65-50441567-0</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$0.00</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CB0255 SANTANDER 65508974334</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$368,454,468.85</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Default="003304F1">
                  <w:pPr>
                    <w:rPr>
                      <w:color w:val="000000"/>
                      <w:sz w:val="20"/>
                      <w:szCs w:val="20"/>
                    </w:rPr>
                  </w:pPr>
                  <w:r>
                    <w:rPr>
                      <w:color w:val="000000"/>
                      <w:sz w:val="20"/>
                      <w:szCs w:val="20"/>
                    </w:rPr>
                    <w:t>CB0262 BBVA BANCOMER 0118547335</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$86,027.74</w:t>
                  </w:r>
                </w:p>
              </w:tc>
            </w:tr>
            <w:tr w:rsidR="00D06A39" w:rsidRPr="003B45D5" w:rsidTr="000006C5">
              <w:trPr>
                <w:trHeight w:val="318"/>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3B45D5" w:rsidRDefault="00D06A39" w:rsidP="00796F5A">
                  <w:pPr>
                    <w:rPr>
                      <w:color w:val="000000"/>
                      <w:sz w:val="20"/>
                      <w:szCs w:val="20"/>
                    </w:rPr>
                  </w:pPr>
                </w:p>
              </w:tc>
              <w:tc>
                <w:tcPr>
                  <w:tcW w:w="988" w:type="pct"/>
                  <w:tcBorders>
                    <w:top w:val="nil"/>
                    <w:left w:val="nil"/>
                    <w:bottom w:val="single" w:sz="4" w:space="0" w:color="auto"/>
                    <w:right w:val="single" w:sz="4" w:space="0" w:color="auto"/>
                  </w:tcBorders>
                  <w:shd w:val="clear" w:color="auto" w:fill="auto"/>
                  <w:noWrap/>
                  <w:vAlign w:val="center"/>
                </w:tcPr>
                <w:p w:rsidR="00D06A39" w:rsidRPr="003B45D5" w:rsidRDefault="00D06A39" w:rsidP="00A10B75">
                  <w:pPr>
                    <w:jc w:val="right"/>
                    <w:rPr>
                      <w:color w:val="000000"/>
                      <w:sz w:val="20"/>
                      <w:szCs w:val="20"/>
                    </w:rPr>
                  </w:pPr>
                </w:p>
              </w:tc>
            </w:tr>
            <w:tr w:rsidR="00D026A3"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26A3" w:rsidRPr="003B45D5" w:rsidRDefault="00D026A3">
                  <w:pPr>
                    <w:rPr>
                      <w:b/>
                      <w:bCs/>
                      <w:color w:val="000000"/>
                      <w:sz w:val="20"/>
                      <w:szCs w:val="20"/>
                    </w:rPr>
                  </w:pPr>
                  <w:r w:rsidRPr="003B45D5">
                    <w:rPr>
                      <w:b/>
                      <w:bCs/>
                      <w:color w:val="000000"/>
                      <w:sz w:val="20"/>
                      <w:szCs w:val="20"/>
                    </w:rPr>
                    <w:t>INVERSIONES TEMPORALES</w:t>
                  </w:r>
                </w:p>
              </w:tc>
              <w:tc>
                <w:tcPr>
                  <w:tcW w:w="988" w:type="pct"/>
                  <w:tcBorders>
                    <w:top w:val="nil"/>
                    <w:left w:val="nil"/>
                    <w:bottom w:val="single" w:sz="4" w:space="0" w:color="auto"/>
                    <w:right w:val="single" w:sz="4" w:space="0" w:color="auto"/>
                  </w:tcBorders>
                  <w:shd w:val="clear" w:color="auto" w:fill="auto"/>
                  <w:noWrap/>
                  <w:vAlign w:val="center"/>
                </w:tcPr>
                <w:p w:rsidR="00D026A3" w:rsidRPr="003B45D5" w:rsidRDefault="003304F1" w:rsidP="003304F1">
                  <w:pPr>
                    <w:jc w:val="right"/>
                    <w:rPr>
                      <w:b/>
                      <w:bCs/>
                      <w:color w:val="000000"/>
                      <w:sz w:val="20"/>
                      <w:szCs w:val="20"/>
                      <w:u w:val="single"/>
                    </w:rPr>
                  </w:pPr>
                  <w:r w:rsidRPr="003304F1">
                    <w:rPr>
                      <w:b/>
                      <w:bCs/>
                      <w:color w:val="000000"/>
                      <w:sz w:val="20"/>
                      <w:szCs w:val="20"/>
                      <w:u w:val="single"/>
                    </w:rPr>
                    <w:t>$666,570,818.04</w:t>
                  </w:r>
                </w:p>
              </w:tc>
            </w:tr>
            <w:tr w:rsidR="00D026A3"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26A3" w:rsidRPr="003B45D5" w:rsidRDefault="00D026A3">
                  <w:pPr>
                    <w:rPr>
                      <w:color w:val="000000"/>
                      <w:sz w:val="20"/>
                      <w:szCs w:val="20"/>
                    </w:rPr>
                  </w:pPr>
                  <w:r w:rsidRPr="003B45D5">
                    <w:rPr>
                      <w:color w:val="000000"/>
                      <w:sz w:val="20"/>
                      <w:szCs w:val="20"/>
                    </w:rPr>
                    <w:t>CB0232 ACTINVER CASA DE BOLSA, S.A. DE C.V. 5385497</w:t>
                  </w:r>
                </w:p>
              </w:tc>
              <w:tc>
                <w:tcPr>
                  <w:tcW w:w="988" w:type="pct"/>
                  <w:tcBorders>
                    <w:top w:val="nil"/>
                    <w:left w:val="nil"/>
                    <w:bottom w:val="single" w:sz="4" w:space="0" w:color="auto"/>
                    <w:right w:val="single" w:sz="4" w:space="0" w:color="auto"/>
                  </w:tcBorders>
                  <w:shd w:val="clear" w:color="auto" w:fill="auto"/>
                  <w:noWrap/>
                  <w:vAlign w:val="center"/>
                </w:tcPr>
                <w:p w:rsidR="00D026A3" w:rsidRPr="003B45D5" w:rsidRDefault="00D026A3">
                  <w:pPr>
                    <w:jc w:val="right"/>
                    <w:rPr>
                      <w:color w:val="000000"/>
                      <w:sz w:val="20"/>
                      <w:szCs w:val="20"/>
                    </w:rPr>
                  </w:pPr>
                  <w:r w:rsidRPr="003B45D5">
                    <w:rPr>
                      <w:color w:val="000000"/>
                      <w:sz w:val="20"/>
                      <w:szCs w:val="20"/>
                    </w:rPr>
                    <w:t>$0.00</w:t>
                  </w:r>
                </w:p>
              </w:tc>
            </w:tr>
            <w:tr w:rsidR="00D026A3"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26A3" w:rsidRPr="003B45D5" w:rsidRDefault="00D026A3">
                  <w:pPr>
                    <w:rPr>
                      <w:color w:val="000000"/>
                      <w:sz w:val="20"/>
                      <w:szCs w:val="20"/>
                    </w:rPr>
                  </w:pPr>
                  <w:r w:rsidRPr="003B45D5">
                    <w:rPr>
                      <w:color w:val="000000"/>
                      <w:sz w:val="20"/>
                      <w:szCs w:val="20"/>
                    </w:rPr>
                    <w:t>CB0104 SANTANDER 65-50148262-6</w:t>
                  </w:r>
                </w:p>
              </w:tc>
              <w:tc>
                <w:tcPr>
                  <w:tcW w:w="988" w:type="pct"/>
                  <w:tcBorders>
                    <w:top w:val="nil"/>
                    <w:left w:val="nil"/>
                    <w:bottom w:val="single" w:sz="4" w:space="0" w:color="auto"/>
                    <w:right w:val="single" w:sz="4" w:space="0" w:color="auto"/>
                  </w:tcBorders>
                  <w:shd w:val="clear" w:color="auto" w:fill="auto"/>
                  <w:noWrap/>
                  <w:vAlign w:val="center"/>
                </w:tcPr>
                <w:p w:rsidR="00D026A3" w:rsidRPr="003B45D5" w:rsidRDefault="00D026A3">
                  <w:pPr>
                    <w:jc w:val="right"/>
                    <w:rPr>
                      <w:color w:val="000000"/>
                      <w:sz w:val="20"/>
                      <w:szCs w:val="20"/>
                    </w:rPr>
                  </w:pPr>
                  <w:r w:rsidRPr="003B45D5">
                    <w:rPr>
                      <w:color w:val="000000"/>
                      <w:sz w:val="20"/>
                      <w:szCs w:val="20"/>
                    </w:rPr>
                    <w:t>$0.00</w:t>
                  </w:r>
                </w:p>
              </w:tc>
            </w:tr>
            <w:tr w:rsidR="003304F1"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Pr="003B45D5" w:rsidRDefault="003304F1">
                  <w:pPr>
                    <w:rPr>
                      <w:color w:val="000000"/>
                      <w:sz w:val="20"/>
                      <w:szCs w:val="20"/>
                    </w:rPr>
                  </w:pPr>
                  <w:r w:rsidRPr="003B45D5">
                    <w:rPr>
                      <w:color w:val="000000"/>
                      <w:sz w:val="20"/>
                      <w:szCs w:val="20"/>
                    </w:rPr>
                    <w:t>CB0094 SANTANDER 65-50441567-0</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$0.18</w:t>
                  </w:r>
                </w:p>
              </w:tc>
            </w:tr>
            <w:tr w:rsidR="003304F1"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Pr="003B45D5" w:rsidRDefault="003304F1">
                  <w:pPr>
                    <w:rPr>
                      <w:color w:val="000000"/>
                      <w:sz w:val="20"/>
                      <w:szCs w:val="20"/>
                    </w:rPr>
                  </w:pPr>
                  <w:r w:rsidRPr="003B45D5">
                    <w:rPr>
                      <w:color w:val="000000"/>
                      <w:sz w:val="20"/>
                      <w:szCs w:val="20"/>
                    </w:rPr>
                    <w:t>CB0105 SANTANDER 65-50148262-6</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$666,570,817.86</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3B45D5" w:rsidRDefault="00F02E77" w:rsidP="00D06A39">
                  <w:pPr>
                    <w:rPr>
                      <w:color w:val="000000"/>
                      <w:sz w:val="20"/>
                      <w:szCs w:val="20"/>
                    </w:rPr>
                  </w:pPr>
                  <w:r w:rsidRPr="003B45D5">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center"/>
                </w:tcPr>
                <w:p w:rsidR="00D06A39" w:rsidRPr="003B45D5" w:rsidRDefault="00D06A39" w:rsidP="00A10B75">
                  <w:pPr>
                    <w:jc w:val="right"/>
                    <w:rPr>
                      <w:color w:val="000000"/>
                      <w:sz w:val="20"/>
                      <w:szCs w:val="20"/>
                    </w:rPr>
                  </w:pPr>
                  <w:r w:rsidRPr="003B45D5">
                    <w:rPr>
                      <w:color w:val="000000"/>
                      <w:sz w:val="20"/>
                      <w:szCs w:val="20"/>
                    </w:rPr>
                    <w:t> </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3B45D5" w:rsidRDefault="00D06A39" w:rsidP="00D06A39">
                  <w:pPr>
                    <w:rPr>
                      <w:color w:val="000000"/>
                      <w:sz w:val="20"/>
                      <w:szCs w:val="20"/>
                    </w:rPr>
                  </w:pPr>
                  <w:r w:rsidRPr="003B45D5">
                    <w:rPr>
                      <w:b/>
                      <w:bCs/>
                      <w:color w:val="000000"/>
                      <w:sz w:val="20"/>
                      <w:szCs w:val="20"/>
                    </w:rPr>
                    <w:t>FONDOS DE AFECTACION ESPECIFICA</w:t>
                  </w:r>
                </w:p>
              </w:tc>
              <w:tc>
                <w:tcPr>
                  <w:tcW w:w="988" w:type="pct"/>
                  <w:tcBorders>
                    <w:top w:val="nil"/>
                    <w:left w:val="nil"/>
                    <w:bottom w:val="single" w:sz="4" w:space="0" w:color="auto"/>
                    <w:right w:val="single" w:sz="4" w:space="0" w:color="auto"/>
                  </w:tcBorders>
                  <w:shd w:val="clear" w:color="auto" w:fill="auto"/>
                  <w:noWrap/>
                  <w:vAlign w:val="center"/>
                </w:tcPr>
                <w:p w:rsidR="00D06A39" w:rsidRPr="003B45D5" w:rsidRDefault="00D06A39" w:rsidP="00A10B75">
                  <w:pPr>
                    <w:jc w:val="right"/>
                    <w:rPr>
                      <w:color w:val="000000"/>
                      <w:sz w:val="20"/>
                      <w:szCs w:val="20"/>
                    </w:rPr>
                  </w:pPr>
                  <w:r w:rsidRPr="003B45D5">
                    <w:rPr>
                      <w:b/>
                      <w:color w:val="000000"/>
                      <w:sz w:val="20"/>
                      <w:szCs w:val="20"/>
                      <w:u w:val="single"/>
                    </w:rPr>
                    <w:t>$0.00</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3B45D5" w:rsidRDefault="00F02E77" w:rsidP="00D06A39">
                  <w:pPr>
                    <w:rPr>
                      <w:color w:val="000000"/>
                      <w:sz w:val="20"/>
                      <w:szCs w:val="20"/>
                    </w:rPr>
                  </w:pPr>
                  <w:r w:rsidRPr="003B45D5">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bottom"/>
                  <w:hideMark/>
                </w:tcPr>
                <w:p w:rsidR="00D06A39" w:rsidRPr="003B45D5" w:rsidRDefault="00D06A39" w:rsidP="00A10B75">
                  <w:pPr>
                    <w:jc w:val="right"/>
                    <w:rPr>
                      <w:b/>
                      <w:color w:val="000000"/>
                      <w:sz w:val="20"/>
                      <w:szCs w:val="20"/>
                      <w:u w:val="single"/>
                    </w:rPr>
                  </w:pPr>
                  <w:r w:rsidRPr="003B45D5">
                    <w:rPr>
                      <w:color w:val="000000"/>
                      <w:sz w:val="20"/>
                      <w:szCs w:val="20"/>
                    </w:rPr>
                    <w:t> </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3B45D5" w:rsidRDefault="00D06A39" w:rsidP="00D06A39">
                  <w:pPr>
                    <w:rPr>
                      <w:color w:val="000000"/>
                      <w:sz w:val="20"/>
                      <w:szCs w:val="20"/>
                    </w:rPr>
                  </w:pPr>
                  <w:r w:rsidRPr="003B45D5">
                    <w:rPr>
                      <w:b/>
                      <w:bCs/>
                      <w:color w:val="000000"/>
                      <w:sz w:val="20"/>
                      <w:szCs w:val="20"/>
                    </w:rPr>
                    <w:t>DEPOSITOS EN GARANTIA POR ARRENDAMIENTOS DE INMUEBLES</w:t>
                  </w:r>
                </w:p>
              </w:tc>
              <w:tc>
                <w:tcPr>
                  <w:tcW w:w="988" w:type="pct"/>
                  <w:tcBorders>
                    <w:top w:val="nil"/>
                    <w:left w:val="nil"/>
                    <w:bottom w:val="single" w:sz="4" w:space="0" w:color="auto"/>
                    <w:right w:val="single" w:sz="4" w:space="0" w:color="auto"/>
                  </w:tcBorders>
                  <w:shd w:val="clear" w:color="auto" w:fill="auto"/>
                  <w:noWrap/>
                  <w:vAlign w:val="bottom"/>
                  <w:hideMark/>
                </w:tcPr>
                <w:p w:rsidR="00D06A39" w:rsidRPr="003B45D5" w:rsidRDefault="00D06A39" w:rsidP="00A10B75">
                  <w:pPr>
                    <w:jc w:val="right"/>
                    <w:rPr>
                      <w:color w:val="000000"/>
                      <w:sz w:val="20"/>
                      <w:szCs w:val="20"/>
                    </w:rPr>
                  </w:pPr>
                  <w:r w:rsidRPr="003B45D5">
                    <w:rPr>
                      <w:b/>
                      <w:color w:val="000000"/>
                      <w:sz w:val="20"/>
                      <w:szCs w:val="20"/>
                      <w:u w:val="single"/>
                    </w:rPr>
                    <w:t>$94,339.62</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3B45D5" w:rsidRDefault="00D06A39" w:rsidP="00D06A39">
                  <w:pPr>
                    <w:rPr>
                      <w:color w:val="000000"/>
                      <w:sz w:val="20"/>
                      <w:szCs w:val="20"/>
                    </w:rPr>
                  </w:pPr>
                  <w:r w:rsidRPr="003B45D5">
                    <w:rPr>
                      <w:color w:val="000000"/>
                      <w:sz w:val="20"/>
                      <w:szCs w:val="20"/>
                    </w:rPr>
                    <w:t>PRO07883 MIGUEL ANGEL GUTIERREZ RIZO</w:t>
                  </w:r>
                </w:p>
              </w:tc>
              <w:tc>
                <w:tcPr>
                  <w:tcW w:w="988" w:type="pct"/>
                  <w:tcBorders>
                    <w:top w:val="nil"/>
                    <w:left w:val="nil"/>
                    <w:bottom w:val="single" w:sz="4" w:space="0" w:color="auto"/>
                    <w:right w:val="single" w:sz="4" w:space="0" w:color="auto"/>
                  </w:tcBorders>
                  <w:shd w:val="clear" w:color="auto" w:fill="auto"/>
                  <w:noWrap/>
                  <w:vAlign w:val="center"/>
                  <w:hideMark/>
                </w:tcPr>
                <w:p w:rsidR="00D06A39" w:rsidRPr="003B45D5" w:rsidRDefault="00D06A39" w:rsidP="00A10B75">
                  <w:pPr>
                    <w:jc w:val="right"/>
                    <w:rPr>
                      <w:color w:val="000000"/>
                      <w:sz w:val="20"/>
                      <w:szCs w:val="20"/>
                    </w:rPr>
                  </w:pPr>
                  <w:r w:rsidRPr="003B45D5">
                    <w:rPr>
                      <w:color w:val="000000"/>
                      <w:sz w:val="20"/>
                      <w:szCs w:val="20"/>
                    </w:rPr>
                    <w:t xml:space="preserve">               94,339.62 </w:t>
                  </w:r>
                </w:p>
              </w:tc>
            </w:tr>
          </w:tbl>
          <w:p w:rsidR="00BB434F" w:rsidRPr="003B45D5" w:rsidRDefault="00BB434F" w:rsidP="009E2155">
            <w:pPr>
              <w:autoSpaceDE w:val="0"/>
              <w:autoSpaceDN w:val="0"/>
              <w:adjustRightInd w:val="0"/>
              <w:jc w:val="both"/>
              <w:rPr>
                <w:b/>
                <w:color w:val="000000"/>
                <w:sz w:val="20"/>
                <w:szCs w:val="20"/>
              </w:rPr>
            </w:pPr>
          </w:p>
          <w:p w:rsidR="00841D91" w:rsidRPr="003B45D5" w:rsidRDefault="00170B4B" w:rsidP="009E2155">
            <w:pPr>
              <w:autoSpaceDE w:val="0"/>
              <w:autoSpaceDN w:val="0"/>
              <w:adjustRightInd w:val="0"/>
              <w:jc w:val="both"/>
              <w:rPr>
                <w:b/>
                <w:color w:val="000000"/>
                <w:sz w:val="20"/>
                <w:szCs w:val="20"/>
              </w:rPr>
            </w:pPr>
            <w:r w:rsidRPr="003B45D5">
              <w:rPr>
                <w:b/>
                <w:color w:val="000000"/>
                <w:sz w:val="20"/>
                <w:szCs w:val="20"/>
              </w:rPr>
              <w:t xml:space="preserve">DATA INFORMATIVA: </w:t>
            </w:r>
          </w:p>
          <w:p w:rsidR="00C617F2" w:rsidRPr="003B45D5" w:rsidRDefault="00C617F2" w:rsidP="00E0479C">
            <w:pPr>
              <w:autoSpaceDE w:val="0"/>
              <w:autoSpaceDN w:val="0"/>
              <w:adjustRightInd w:val="0"/>
              <w:jc w:val="both"/>
              <w:rPr>
                <w:color w:val="000000"/>
                <w:sz w:val="20"/>
                <w:szCs w:val="20"/>
              </w:rPr>
            </w:pPr>
          </w:p>
          <w:p w:rsidR="00FC4124" w:rsidRPr="003B45D5" w:rsidRDefault="00144056" w:rsidP="00E0479C">
            <w:pPr>
              <w:autoSpaceDE w:val="0"/>
              <w:autoSpaceDN w:val="0"/>
              <w:adjustRightInd w:val="0"/>
              <w:jc w:val="both"/>
              <w:rPr>
                <w:color w:val="000000"/>
                <w:sz w:val="20"/>
                <w:szCs w:val="20"/>
              </w:rPr>
            </w:pPr>
            <w:r w:rsidRPr="003B45D5">
              <w:rPr>
                <w:color w:val="000000"/>
                <w:sz w:val="20"/>
                <w:szCs w:val="20"/>
              </w:rPr>
              <w:t>Derivado de la emergencia de salud pública reconocida mediante la declaratoria de PANDEMIA</w:t>
            </w:r>
            <w:r w:rsidR="00514F7B" w:rsidRPr="003B45D5">
              <w:rPr>
                <w:color w:val="000000"/>
                <w:sz w:val="20"/>
                <w:szCs w:val="20"/>
              </w:rPr>
              <w:t xml:space="preserve"> de la Organización mundial de salud así como el acuerdo por el que se declara emergencia sanitaria  por causa de fuerza mayor; </w:t>
            </w:r>
          </w:p>
          <w:p w:rsidR="00076BCA" w:rsidRPr="003B45D5" w:rsidRDefault="00076BCA" w:rsidP="00E0479C">
            <w:pPr>
              <w:autoSpaceDE w:val="0"/>
              <w:autoSpaceDN w:val="0"/>
              <w:adjustRightInd w:val="0"/>
              <w:jc w:val="both"/>
              <w:rPr>
                <w:color w:val="000000"/>
                <w:sz w:val="20"/>
                <w:szCs w:val="20"/>
              </w:rPr>
            </w:pPr>
          </w:p>
          <w:p w:rsidR="00997F7A" w:rsidRPr="003B45D5" w:rsidRDefault="00997F7A" w:rsidP="00E0479C">
            <w:pPr>
              <w:autoSpaceDE w:val="0"/>
              <w:autoSpaceDN w:val="0"/>
              <w:adjustRightInd w:val="0"/>
              <w:jc w:val="both"/>
              <w:rPr>
                <w:color w:val="000000"/>
                <w:sz w:val="20"/>
                <w:szCs w:val="20"/>
              </w:rPr>
            </w:pPr>
            <w:r w:rsidRPr="003B45D5">
              <w:rPr>
                <w:color w:val="000000"/>
                <w:sz w:val="20"/>
                <w:szCs w:val="20"/>
              </w:rPr>
              <w:lastRenderedPageBreak/>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3B45D5">
              <w:rPr>
                <w:color w:val="000000"/>
                <w:sz w:val="20"/>
                <w:szCs w:val="20"/>
              </w:rPr>
              <w:t>”</w:t>
            </w:r>
            <w:r w:rsidRPr="003B45D5">
              <w:rPr>
                <w:color w:val="000000"/>
                <w:sz w:val="20"/>
                <w:szCs w:val="20"/>
              </w:rPr>
              <w:t xml:space="preserve"> con el objetivo de garantizar  los recursos de los gobiern</w:t>
            </w:r>
            <w:r w:rsidR="00D55177" w:rsidRPr="003B45D5">
              <w:rPr>
                <w:color w:val="000000"/>
                <w:sz w:val="20"/>
                <w:szCs w:val="20"/>
              </w:rPr>
              <w:t>os de las entidades federativas</w:t>
            </w:r>
            <w:r w:rsidRPr="003B45D5">
              <w:rPr>
                <w:color w:val="000000"/>
                <w:sz w:val="20"/>
                <w:szCs w:val="2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rsidR="00FD19B3" w:rsidRPr="003B45D5" w:rsidRDefault="00FD19B3" w:rsidP="00473117">
            <w:pPr>
              <w:autoSpaceDE w:val="0"/>
              <w:autoSpaceDN w:val="0"/>
              <w:adjustRightInd w:val="0"/>
              <w:jc w:val="both"/>
              <w:rPr>
                <w:color w:val="000000"/>
                <w:sz w:val="20"/>
                <w:szCs w:val="20"/>
              </w:rPr>
            </w:pPr>
          </w:p>
          <w:p w:rsidR="00473117" w:rsidRPr="003B45D5" w:rsidRDefault="00D55177" w:rsidP="00473117">
            <w:pPr>
              <w:autoSpaceDE w:val="0"/>
              <w:autoSpaceDN w:val="0"/>
              <w:adjustRightInd w:val="0"/>
              <w:jc w:val="both"/>
              <w:rPr>
                <w:color w:val="000000"/>
                <w:sz w:val="20"/>
                <w:szCs w:val="20"/>
              </w:rPr>
            </w:pPr>
            <w:r w:rsidRPr="003B45D5">
              <w:rPr>
                <w:color w:val="000000"/>
                <w:sz w:val="20"/>
                <w:szCs w:val="20"/>
              </w:rPr>
              <w:t>La entidad federativa y la Secretaria de Hacienda y Crédito Público celebraron</w:t>
            </w:r>
            <w:r w:rsidR="00473117" w:rsidRPr="003B45D5">
              <w:rPr>
                <w:color w:val="000000"/>
                <w:sz w:val="20"/>
                <w:szCs w:val="20"/>
              </w:rPr>
              <w:t xml:space="preserve"> un convenio</w:t>
            </w:r>
            <w:r w:rsidRPr="003B45D5">
              <w:rPr>
                <w:color w:val="000000"/>
                <w:sz w:val="20"/>
                <w:szCs w:val="20"/>
              </w:rPr>
              <w:t xml:space="preserve">  que tiene por objeto establecer las bases para que en virtud  de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3B45D5">
              <w:rPr>
                <w:b/>
                <w:color w:val="000000"/>
                <w:sz w:val="20"/>
                <w:szCs w:val="20"/>
              </w:rPr>
              <w:t>(</w:t>
            </w:r>
            <w:r w:rsidR="00C2448C" w:rsidRPr="003B45D5">
              <w:rPr>
                <w:color w:val="000000"/>
                <w:sz w:val="20"/>
                <w:szCs w:val="20"/>
              </w:rPr>
              <w:t>“</w:t>
            </w:r>
            <w:r w:rsidR="00473117" w:rsidRPr="003B45D5">
              <w:rPr>
                <w:b/>
                <w:color w:val="000000"/>
                <w:sz w:val="20"/>
                <w:szCs w:val="20"/>
              </w:rPr>
              <w:t>Mecanismo de Potenciación”</w:t>
            </w:r>
            <w:r w:rsidRPr="003B45D5">
              <w:rPr>
                <w:b/>
                <w:color w:val="000000"/>
                <w:sz w:val="20"/>
                <w:szCs w:val="20"/>
              </w:rPr>
              <w:t>)</w:t>
            </w:r>
            <w:r w:rsidR="00473117" w:rsidRPr="003B45D5">
              <w:rPr>
                <w:color w:val="000000"/>
                <w:sz w:val="20"/>
                <w:szCs w:val="20"/>
              </w:rPr>
              <w:t>.</w:t>
            </w:r>
          </w:p>
          <w:p w:rsidR="00473117" w:rsidRPr="003B45D5" w:rsidRDefault="00473117" w:rsidP="00E0479C">
            <w:pPr>
              <w:autoSpaceDE w:val="0"/>
              <w:autoSpaceDN w:val="0"/>
              <w:adjustRightInd w:val="0"/>
              <w:jc w:val="both"/>
              <w:rPr>
                <w:color w:val="000000"/>
                <w:sz w:val="20"/>
                <w:szCs w:val="20"/>
              </w:rPr>
            </w:pPr>
          </w:p>
          <w:p w:rsidR="00FC4124" w:rsidRPr="003B45D5" w:rsidRDefault="00FC4124" w:rsidP="00E0479C">
            <w:pPr>
              <w:autoSpaceDE w:val="0"/>
              <w:autoSpaceDN w:val="0"/>
              <w:adjustRightInd w:val="0"/>
              <w:jc w:val="both"/>
              <w:rPr>
                <w:color w:val="000000"/>
                <w:sz w:val="20"/>
                <w:szCs w:val="20"/>
              </w:rPr>
            </w:pPr>
            <w:r w:rsidRPr="003B45D5">
              <w:rPr>
                <w:color w:val="000000"/>
                <w:sz w:val="20"/>
                <w:szCs w:val="20"/>
              </w:rPr>
              <w:t xml:space="preserve">Esquema a través del cual </w:t>
            </w:r>
            <w:r w:rsidR="002A0B8A" w:rsidRPr="003B45D5">
              <w:rPr>
                <w:color w:val="000000"/>
                <w:sz w:val="20"/>
                <w:szCs w:val="20"/>
              </w:rPr>
              <w:t xml:space="preserve">la entidad Federativa </w:t>
            </w:r>
            <w:r w:rsidRPr="003B45D5">
              <w:rPr>
                <w:color w:val="000000"/>
                <w:sz w:val="20"/>
                <w:szCs w:val="20"/>
              </w:rPr>
              <w:t>directamente o por conducto del gobierno federal a través de la Secretaría</w:t>
            </w:r>
            <w:r w:rsidR="00976555" w:rsidRPr="003B45D5">
              <w:rPr>
                <w:color w:val="000000"/>
                <w:sz w:val="20"/>
                <w:szCs w:val="20"/>
              </w:rPr>
              <w:t xml:space="preserve"> de Hacienda y Crédito Público</w:t>
            </w:r>
            <w:r w:rsidRPr="003B45D5">
              <w:rPr>
                <w:color w:val="000000"/>
                <w:sz w:val="20"/>
                <w:szCs w:val="20"/>
              </w:rPr>
              <w:t xml:space="preserve">  monetiza los recursos futuros del FEIEF  que les corresponden en términos de la LFPRH.</w:t>
            </w:r>
          </w:p>
          <w:p w:rsidR="00C617F2" w:rsidRPr="003B45D5" w:rsidRDefault="00C617F2" w:rsidP="00E0479C">
            <w:pPr>
              <w:autoSpaceDE w:val="0"/>
              <w:autoSpaceDN w:val="0"/>
              <w:adjustRightInd w:val="0"/>
              <w:jc w:val="both"/>
              <w:rPr>
                <w:color w:val="000000"/>
                <w:sz w:val="20"/>
                <w:szCs w:val="20"/>
              </w:rPr>
            </w:pPr>
          </w:p>
          <w:p w:rsidR="00A96990" w:rsidRPr="003B45D5" w:rsidRDefault="00514F7B" w:rsidP="00E61799">
            <w:pPr>
              <w:autoSpaceDE w:val="0"/>
              <w:autoSpaceDN w:val="0"/>
              <w:adjustRightInd w:val="0"/>
              <w:jc w:val="both"/>
              <w:rPr>
                <w:color w:val="000000"/>
                <w:sz w:val="20"/>
                <w:szCs w:val="20"/>
              </w:rPr>
            </w:pPr>
            <w:r w:rsidRPr="003B45D5">
              <w:rPr>
                <w:color w:val="000000"/>
                <w:sz w:val="20"/>
                <w:szCs w:val="20"/>
              </w:rPr>
              <w:t xml:space="preserve">El monto máximo que anticipa la Secretaria al “vehículo de potenciación” por concepto de “cantidades faltantes”  en </w:t>
            </w:r>
            <w:r w:rsidR="003E24DB" w:rsidRPr="003B45D5">
              <w:rPr>
                <w:color w:val="000000"/>
                <w:sz w:val="20"/>
                <w:szCs w:val="20"/>
              </w:rPr>
              <w:t>cada año calendario</w:t>
            </w:r>
            <w:r w:rsidRPr="003B45D5">
              <w:rPr>
                <w:color w:val="000000"/>
                <w:sz w:val="20"/>
                <w:szCs w:val="20"/>
              </w:rPr>
              <w:t xml:space="preserve"> será el monto que sea equivalente al 4% del Fondo General de Participaciones que corresponda a la Entidad Federativa.</w:t>
            </w:r>
          </w:p>
          <w:p w:rsidR="00B01EFA" w:rsidRPr="003B45D5" w:rsidRDefault="00B01EFA" w:rsidP="009E2155">
            <w:pPr>
              <w:autoSpaceDE w:val="0"/>
              <w:autoSpaceDN w:val="0"/>
              <w:adjustRightInd w:val="0"/>
              <w:jc w:val="both"/>
              <w:rPr>
                <w:color w:val="000000" w:themeColor="text1"/>
                <w:sz w:val="20"/>
                <w:szCs w:val="20"/>
              </w:rPr>
            </w:pPr>
          </w:p>
          <w:p w:rsidR="007A5A88" w:rsidRPr="003B45D5" w:rsidRDefault="004D4D8A" w:rsidP="004D4D8A">
            <w:pPr>
              <w:autoSpaceDE w:val="0"/>
              <w:autoSpaceDN w:val="0"/>
              <w:adjustRightInd w:val="0"/>
              <w:jc w:val="both"/>
              <w:rPr>
                <w:color w:val="000000"/>
                <w:sz w:val="20"/>
                <w:szCs w:val="20"/>
              </w:rPr>
            </w:pPr>
            <w:r w:rsidRPr="003B45D5">
              <w:rPr>
                <w:color w:val="000000"/>
                <w:sz w:val="20"/>
                <w:szCs w:val="20"/>
              </w:rPr>
              <w:t xml:space="preserve">En </w:t>
            </w:r>
            <w:r w:rsidR="000D038C" w:rsidRPr="003B45D5">
              <w:rPr>
                <w:color w:val="000000"/>
                <w:sz w:val="20"/>
                <w:szCs w:val="20"/>
              </w:rPr>
              <w:t>l</w:t>
            </w:r>
            <w:r w:rsidR="002D3EDE" w:rsidRPr="003B45D5">
              <w:rPr>
                <w:color w:val="000000"/>
                <w:sz w:val="20"/>
                <w:szCs w:val="20"/>
              </w:rPr>
              <w:t xml:space="preserve">os meses de Enero, Febrero, </w:t>
            </w:r>
            <w:r w:rsidR="000D038C" w:rsidRPr="003B45D5">
              <w:rPr>
                <w:color w:val="000000"/>
                <w:sz w:val="20"/>
                <w:szCs w:val="20"/>
              </w:rPr>
              <w:t>Marzo</w:t>
            </w:r>
            <w:r w:rsidR="00AB2179" w:rsidRPr="003B45D5">
              <w:rPr>
                <w:color w:val="000000"/>
                <w:sz w:val="20"/>
                <w:szCs w:val="20"/>
              </w:rPr>
              <w:t>, Abril,</w:t>
            </w:r>
            <w:r w:rsidR="00BD1C9B" w:rsidRPr="003B45D5">
              <w:rPr>
                <w:color w:val="000000"/>
                <w:sz w:val="20"/>
                <w:szCs w:val="20"/>
              </w:rPr>
              <w:t xml:space="preserve"> Mayo</w:t>
            </w:r>
            <w:r w:rsidR="00D026A3" w:rsidRPr="003B45D5">
              <w:rPr>
                <w:color w:val="000000"/>
                <w:sz w:val="20"/>
                <w:szCs w:val="20"/>
              </w:rPr>
              <w:t xml:space="preserve">, </w:t>
            </w:r>
            <w:r w:rsidR="00AB2179" w:rsidRPr="003B45D5">
              <w:rPr>
                <w:color w:val="000000"/>
                <w:sz w:val="20"/>
                <w:szCs w:val="20"/>
              </w:rPr>
              <w:t>Junio</w:t>
            </w:r>
            <w:r w:rsidR="003304F1">
              <w:rPr>
                <w:color w:val="000000"/>
                <w:sz w:val="20"/>
                <w:szCs w:val="20"/>
              </w:rPr>
              <w:t xml:space="preserve">, </w:t>
            </w:r>
            <w:r w:rsidR="00D026A3" w:rsidRPr="003B45D5">
              <w:rPr>
                <w:color w:val="000000"/>
                <w:sz w:val="20"/>
                <w:szCs w:val="20"/>
              </w:rPr>
              <w:t>Julio</w:t>
            </w:r>
            <w:r w:rsidR="003304F1">
              <w:rPr>
                <w:color w:val="000000"/>
                <w:sz w:val="20"/>
                <w:szCs w:val="20"/>
              </w:rPr>
              <w:t xml:space="preserve"> y Agosto</w:t>
            </w:r>
            <w:r w:rsidR="000D038C" w:rsidRPr="003B45D5">
              <w:rPr>
                <w:color w:val="000000"/>
                <w:sz w:val="20"/>
                <w:szCs w:val="20"/>
              </w:rPr>
              <w:t xml:space="preserve"> se realizaron </w:t>
            </w:r>
            <w:r w:rsidRPr="003B45D5">
              <w:rPr>
                <w:color w:val="000000"/>
                <w:sz w:val="20"/>
                <w:szCs w:val="20"/>
              </w:rPr>
              <w:t>cargo</w:t>
            </w:r>
            <w:r w:rsidR="000D038C" w:rsidRPr="003B45D5">
              <w:rPr>
                <w:color w:val="000000"/>
                <w:sz w:val="20"/>
                <w:szCs w:val="20"/>
              </w:rPr>
              <w:t>s</w:t>
            </w:r>
            <w:r w:rsidRPr="003B45D5">
              <w:rPr>
                <w:color w:val="000000"/>
                <w:sz w:val="20"/>
                <w:szCs w:val="20"/>
              </w:rPr>
              <w:t xml:space="preserve"> por concepto del Mecanismo Compensación de Adeudos aplicado al Fondo General, para la Potenciación de recursos del FEIEF, aprobado Art 7MO decret</w:t>
            </w:r>
            <w:r w:rsidR="00DF2682" w:rsidRPr="003B45D5">
              <w:rPr>
                <w:color w:val="000000"/>
                <w:sz w:val="20"/>
                <w:szCs w:val="20"/>
              </w:rPr>
              <w:t xml:space="preserve">o 279/13/LXII/20, según oficio </w:t>
            </w:r>
            <w:r w:rsidRPr="003B45D5">
              <w:rPr>
                <w:color w:val="000000"/>
                <w:sz w:val="20"/>
                <w:szCs w:val="20"/>
              </w:rPr>
              <w:t xml:space="preserve"> SHP/SI/DGIC/DPCF/</w:t>
            </w:r>
            <w:r w:rsidR="00DF2682" w:rsidRPr="003B45D5">
              <w:rPr>
                <w:color w:val="000000"/>
                <w:sz w:val="20"/>
                <w:szCs w:val="20"/>
              </w:rPr>
              <w:t>033/2022</w:t>
            </w:r>
            <w:r w:rsidRPr="003B45D5">
              <w:rPr>
                <w:color w:val="000000"/>
                <w:sz w:val="20"/>
                <w:szCs w:val="20"/>
              </w:rPr>
              <w:t>, las retenciones se efectuaron de</w:t>
            </w:r>
            <w:r w:rsidR="00DF2682" w:rsidRPr="003B45D5">
              <w:rPr>
                <w:color w:val="000000"/>
                <w:sz w:val="20"/>
                <w:szCs w:val="20"/>
              </w:rPr>
              <w:t xml:space="preserve"> las participaciones pagadas </w:t>
            </w:r>
            <w:r w:rsidR="004842E5" w:rsidRPr="003B45D5">
              <w:rPr>
                <w:color w:val="000000"/>
                <w:sz w:val="20"/>
                <w:szCs w:val="20"/>
              </w:rPr>
              <w:t xml:space="preserve"> 2022.</w:t>
            </w:r>
          </w:p>
          <w:p w:rsidR="004D4D8A" w:rsidRPr="003B45D5" w:rsidRDefault="004D4D8A" w:rsidP="004D4D8A">
            <w:pPr>
              <w:autoSpaceDE w:val="0"/>
              <w:autoSpaceDN w:val="0"/>
              <w:adjustRightInd w:val="0"/>
              <w:jc w:val="both"/>
              <w:rPr>
                <w:color w:val="000000"/>
                <w:sz w:val="20"/>
                <w:szCs w:val="20"/>
              </w:rPr>
            </w:pPr>
          </w:p>
          <w:tbl>
            <w:tblPr>
              <w:tblpPr w:leftFromText="141" w:rightFromText="141" w:vertAnchor="text" w:horzAnchor="margin" w:tblpXSpec="center" w:tblpY="-2"/>
              <w:tblOverlap w:val="never"/>
              <w:tblW w:w="0" w:type="auto"/>
              <w:tblLayout w:type="fixed"/>
              <w:tblCellMar>
                <w:left w:w="70" w:type="dxa"/>
                <w:right w:w="70" w:type="dxa"/>
              </w:tblCellMar>
              <w:tblLook w:val="04A0"/>
            </w:tblPr>
            <w:tblGrid>
              <w:gridCol w:w="2122"/>
              <w:gridCol w:w="1730"/>
            </w:tblGrid>
            <w:tr w:rsidR="004D4D8A"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4D8A" w:rsidRPr="003B45D5" w:rsidRDefault="004D4D8A" w:rsidP="004D4D8A">
                  <w:pPr>
                    <w:jc w:val="center"/>
                    <w:rPr>
                      <w:color w:val="000000"/>
                      <w:sz w:val="20"/>
                      <w:szCs w:val="20"/>
                    </w:rPr>
                  </w:pPr>
                  <w:r w:rsidRPr="003B45D5">
                    <w:rPr>
                      <w:color w:val="000000"/>
                      <w:sz w:val="20"/>
                      <w:szCs w:val="20"/>
                    </w:rPr>
                    <w:t>Enero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4D4D8A" w:rsidRPr="003B45D5" w:rsidRDefault="004D4D8A" w:rsidP="004D4D8A">
                  <w:pPr>
                    <w:jc w:val="center"/>
                    <w:rPr>
                      <w:color w:val="000000"/>
                      <w:sz w:val="20"/>
                      <w:szCs w:val="20"/>
                    </w:rPr>
                  </w:pPr>
                  <w:r w:rsidRPr="003B45D5">
                    <w:rPr>
                      <w:color w:val="000000"/>
                      <w:sz w:val="20"/>
                      <w:szCs w:val="20"/>
                    </w:rPr>
                    <w:t>$706,497.71</w:t>
                  </w:r>
                </w:p>
              </w:tc>
            </w:tr>
            <w:tr w:rsidR="00DF2682"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F2682" w:rsidRPr="003B45D5" w:rsidRDefault="00DF2682" w:rsidP="004D4D8A">
                  <w:pPr>
                    <w:jc w:val="center"/>
                    <w:rPr>
                      <w:color w:val="000000"/>
                      <w:sz w:val="20"/>
                      <w:szCs w:val="20"/>
                    </w:rPr>
                  </w:pPr>
                  <w:r w:rsidRPr="003B45D5">
                    <w:rPr>
                      <w:color w:val="000000"/>
                      <w:sz w:val="20"/>
                      <w:szCs w:val="20"/>
                    </w:rPr>
                    <w:t>Febrero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DF2682" w:rsidRPr="003B45D5" w:rsidRDefault="00DF2682" w:rsidP="004D4D8A">
                  <w:pPr>
                    <w:jc w:val="center"/>
                    <w:rPr>
                      <w:color w:val="000000"/>
                      <w:sz w:val="20"/>
                      <w:szCs w:val="20"/>
                    </w:rPr>
                  </w:pPr>
                  <w:r w:rsidRPr="003B45D5">
                    <w:rPr>
                      <w:color w:val="000000"/>
                      <w:sz w:val="20"/>
                      <w:szCs w:val="20"/>
                    </w:rPr>
                    <w:t>$811,427.21</w:t>
                  </w:r>
                </w:p>
              </w:tc>
            </w:tr>
            <w:tr w:rsidR="00F02E77"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02E77" w:rsidRPr="003B45D5" w:rsidRDefault="00654865" w:rsidP="004D4D8A">
                  <w:pPr>
                    <w:jc w:val="center"/>
                    <w:rPr>
                      <w:color w:val="000000"/>
                      <w:sz w:val="20"/>
                      <w:szCs w:val="20"/>
                    </w:rPr>
                  </w:pPr>
                  <w:r w:rsidRPr="003B45D5">
                    <w:rPr>
                      <w:color w:val="000000"/>
                      <w:sz w:val="20"/>
                      <w:szCs w:val="20"/>
                    </w:rPr>
                    <w:t>Marzo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F02E77" w:rsidRPr="003B45D5" w:rsidRDefault="00654865" w:rsidP="004D4D8A">
                  <w:pPr>
                    <w:jc w:val="center"/>
                    <w:rPr>
                      <w:color w:val="000000"/>
                      <w:sz w:val="20"/>
                      <w:szCs w:val="20"/>
                    </w:rPr>
                  </w:pPr>
                  <w:r w:rsidRPr="003B45D5">
                    <w:rPr>
                      <w:color w:val="000000"/>
                      <w:sz w:val="20"/>
                      <w:szCs w:val="20"/>
                    </w:rPr>
                    <w:t>$827,630.25</w:t>
                  </w:r>
                </w:p>
              </w:tc>
            </w:tr>
            <w:tr w:rsidR="00796F5A"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96F5A" w:rsidRPr="003B45D5" w:rsidRDefault="00103027" w:rsidP="00103027">
                  <w:pPr>
                    <w:jc w:val="center"/>
                    <w:rPr>
                      <w:color w:val="000000"/>
                      <w:sz w:val="20"/>
                      <w:szCs w:val="20"/>
                    </w:rPr>
                  </w:pPr>
                  <w:r w:rsidRPr="003B45D5">
                    <w:rPr>
                      <w:color w:val="000000"/>
                      <w:sz w:val="20"/>
                      <w:szCs w:val="20"/>
                    </w:rPr>
                    <w:t>Abril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796F5A" w:rsidRPr="003B45D5" w:rsidRDefault="00103027" w:rsidP="004D4D8A">
                  <w:pPr>
                    <w:jc w:val="center"/>
                    <w:rPr>
                      <w:color w:val="000000"/>
                      <w:sz w:val="20"/>
                      <w:szCs w:val="20"/>
                    </w:rPr>
                  </w:pPr>
                  <w:r w:rsidRPr="003B45D5">
                    <w:rPr>
                      <w:color w:val="000000"/>
                      <w:sz w:val="20"/>
                      <w:szCs w:val="20"/>
                    </w:rPr>
                    <w:t>$767,491.42</w:t>
                  </w:r>
                </w:p>
              </w:tc>
            </w:tr>
            <w:tr w:rsidR="00AB2179" w:rsidRPr="003B45D5" w:rsidTr="00AB2179">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B2179" w:rsidRPr="003B45D5" w:rsidRDefault="00AB2179" w:rsidP="00AB2179">
                  <w:pPr>
                    <w:jc w:val="center"/>
                    <w:rPr>
                      <w:color w:val="000000"/>
                      <w:sz w:val="20"/>
                      <w:szCs w:val="20"/>
                    </w:rPr>
                  </w:pPr>
                  <w:r w:rsidRPr="003B45D5">
                    <w:rPr>
                      <w:color w:val="000000"/>
                      <w:sz w:val="20"/>
                      <w:szCs w:val="20"/>
                    </w:rPr>
                    <w:t>Mayo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B2179" w:rsidRPr="003B45D5" w:rsidRDefault="00AB2179" w:rsidP="00AB2179">
                  <w:pPr>
                    <w:jc w:val="center"/>
                    <w:rPr>
                      <w:color w:val="000000"/>
                      <w:sz w:val="20"/>
                      <w:szCs w:val="20"/>
                    </w:rPr>
                  </w:pPr>
                  <w:r w:rsidRPr="003B45D5">
                    <w:rPr>
                      <w:color w:val="000000"/>
                      <w:sz w:val="20"/>
                      <w:szCs w:val="20"/>
                    </w:rPr>
                    <w:t>$0.00</w:t>
                  </w:r>
                </w:p>
              </w:tc>
            </w:tr>
            <w:tr w:rsidR="00BD1C9B"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BD1C9B" w:rsidRPr="003B45D5" w:rsidRDefault="00AB2179" w:rsidP="00103027">
                  <w:pPr>
                    <w:jc w:val="center"/>
                    <w:rPr>
                      <w:color w:val="000000"/>
                      <w:sz w:val="20"/>
                      <w:szCs w:val="20"/>
                    </w:rPr>
                  </w:pPr>
                  <w:r w:rsidRPr="003B45D5">
                    <w:rPr>
                      <w:color w:val="000000"/>
                      <w:sz w:val="20"/>
                      <w:szCs w:val="20"/>
                    </w:rPr>
                    <w:t>Junio</w:t>
                  </w:r>
                  <w:r w:rsidR="00BD1C9B" w:rsidRPr="003B45D5">
                    <w:rPr>
                      <w:color w:val="000000"/>
                      <w:sz w:val="20"/>
                      <w:szCs w:val="20"/>
                    </w:rPr>
                    <w:t xml:space="preserve">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BD1C9B" w:rsidRPr="003B45D5" w:rsidRDefault="00BD1C9B" w:rsidP="00A10B75">
                  <w:pPr>
                    <w:jc w:val="center"/>
                    <w:rPr>
                      <w:color w:val="000000"/>
                      <w:sz w:val="20"/>
                      <w:szCs w:val="20"/>
                    </w:rPr>
                  </w:pPr>
                  <w:r w:rsidRPr="003B45D5">
                    <w:rPr>
                      <w:color w:val="000000"/>
                      <w:sz w:val="20"/>
                      <w:szCs w:val="20"/>
                    </w:rPr>
                    <w:t>$</w:t>
                  </w:r>
                  <w:r w:rsidR="00A10B75" w:rsidRPr="003B45D5">
                    <w:rPr>
                      <w:color w:val="000000"/>
                      <w:sz w:val="20"/>
                      <w:szCs w:val="20"/>
                    </w:rPr>
                    <w:t>669,451.38</w:t>
                  </w:r>
                </w:p>
              </w:tc>
            </w:tr>
            <w:tr w:rsidR="00D026A3"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026A3" w:rsidRPr="003B45D5" w:rsidRDefault="00D026A3" w:rsidP="00103027">
                  <w:pPr>
                    <w:jc w:val="center"/>
                    <w:rPr>
                      <w:color w:val="000000"/>
                      <w:sz w:val="20"/>
                      <w:szCs w:val="20"/>
                    </w:rPr>
                  </w:pPr>
                  <w:r w:rsidRPr="003B45D5">
                    <w:rPr>
                      <w:color w:val="000000"/>
                      <w:sz w:val="20"/>
                      <w:szCs w:val="20"/>
                    </w:rPr>
                    <w:t>Julio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D026A3" w:rsidRPr="003B45D5" w:rsidRDefault="00D026A3" w:rsidP="00A10B75">
                  <w:pPr>
                    <w:jc w:val="center"/>
                    <w:rPr>
                      <w:color w:val="000000"/>
                      <w:sz w:val="20"/>
                      <w:szCs w:val="20"/>
                    </w:rPr>
                  </w:pPr>
                  <w:r w:rsidRPr="003B45D5">
                    <w:rPr>
                      <w:color w:val="000000"/>
                      <w:sz w:val="20"/>
                      <w:szCs w:val="20"/>
                    </w:rPr>
                    <w:t>$628,911.65</w:t>
                  </w:r>
                </w:p>
              </w:tc>
            </w:tr>
            <w:tr w:rsidR="003304F1"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304F1" w:rsidRPr="003B45D5" w:rsidRDefault="003304F1" w:rsidP="00103027">
                  <w:pPr>
                    <w:jc w:val="center"/>
                    <w:rPr>
                      <w:color w:val="000000"/>
                      <w:sz w:val="20"/>
                      <w:szCs w:val="20"/>
                    </w:rPr>
                  </w:pPr>
                  <w:r>
                    <w:rPr>
                      <w:color w:val="000000"/>
                      <w:sz w:val="20"/>
                      <w:szCs w:val="20"/>
                    </w:rPr>
                    <w:t>Agosto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3304F1" w:rsidRPr="003B45D5" w:rsidRDefault="003304F1" w:rsidP="00A10B75">
                  <w:pPr>
                    <w:jc w:val="center"/>
                    <w:rPr>
                      <w:color w:val="000000"/>
                      <w:sz w:val="20"/>
                      <w:szCs w:val="20"/>
                    </w:rPr>
                  </w:pPr>
                  <w:r>
                    <w:rPr>
                      <w:color w:val="000000"/>
                      <w:sz w:val="20"/>
                      <w:szCs w:val="20"/>
                    </w:rPr>
                    <w:t>$784,096.26</w:t>
                  </w:r>
                </w:p>
              </w:tc>
            </w:tr>
          </w:tbl>
          <w:p w:rsidR="004D4D8A" w:rsidRPr="003B45D5" w:rsidRDefault="004D4D8A" w:rsidP="004D4D8A">
            <w:pPr>
              <w:autoSpaceDE w:val="0"/>
              <w:autoSpaceDN w:val="0"/>
              <w:adjustRightInd w:val="0"/>
              <w:jc w:val="both"/>
              <w:rPr>
                <w:color w:val="000000"/>
                <w:sz w:val="20"/>
                <w:szCs w:val="20"/>
              </w:rPr>
            </w:pPr>
          </w:p>
          <w:p w:rsidR="00B01EFA" w:rsidRPr="003B45D5" w:rsidRDefault="00B01EFA" w:rsidP="009E2155">
            <w:pPr>
              <w:autoSpaceDE w:val="0"/>
              <w:autoSpaceDN w:val="0"/>
              <w:adjustRightInd w:val="0"/>
              <w:jc w:val="both"/>
              <w:rPr>
                <w:color w:val="000000"/>
                <w:sz w:val="20"/>
                <w:szCs w:val="20"/>
              </w:rPr>
            </w:pPr>
          </w:p>
          <w:p w:rsidR="00DF2682" w:rsidRPr="003B45D5" w:rsidRDefault="00DF2682" w:rsidP="009E2155">
            <w:pPr>
              <w:autoSpaceDE w:val="0"/>
              <w:autoSpaceDN w:val="0"/>
              <w:adjustRightInd w:val="0"/>
              <w:jc w:val="both"/>
              <w:rPr>
                <w:color w:val="000000"/>
                <w:sz w:val="20"/>
                <w:szCs w:val="20"/>
              </w:rPr>
            </w:pPr>
          </w:p>
          <w:p w:rsidR="00DF2682" w:rsidRPr="003B45D5" w:rsidRDefault="00DF2682" w:rsidP="009E2155">
            <w:pPr>
              <w:autoSpaceDE w:val="0"/>
              <w:autoSpaceDN w:val="0"/>
              <w:adjustRightInd w:val="0"/>
              <w:jc w:val="both"/>
              <w:rPr>
                <w:color w:val="000000"/>
                <w:sz w:val="20"/>
                <w:szCs w:val="20"/>
              </w:rPr>
            </w:pPr>
          </w:p>
          <w:p w:rsidR="00DF2682" w:rsidRPr="003B45D5" w:rsidRDefault="00DF2682" w:rsidP="009E2155">
            <w:pPr>
              <w:autoSpaceDE w:val="0"/>
              <w:autoSpaceDN w:val="0"/>
              <w:adjustRightInd w:val="0"/>
              <w:jc w:val="both"/>
              <w:rPr>
                <w:color w:val="000000"/>
                <w:sz w:val="20"/>
                <w:szCs w:val="20"/>
              </w:rPr>
            </w:pPr>
          </w:p>
          <w:p w:rsidR="00103027" w:rsidRPr="003B45D5" w:rsidRDefault="00103027" w:rsidP="009E2155">
            <w:pPr>
              <w:autoSpaceDE w:val="0"/>
              <w:autoSpaceDN w:val="0"/>
              <w:adjustRightInd w:val="0"/>
              <w:jc w:val="both"/>
              <w:rPr>
                <w:color w:val="000000"/>
                <w:sz w:val="20"/>
                <w:szCs w:val="20"/>
              </w:rPr>
            </w:pPr>
          </w:p>
          <w:p w:rsidR="00B86C0A" w:rsidRPr="003B45D5" w:rsidRDefault="00B86C0A" w:rsidP="009E2155">
            <w:pPr>
              <w:autoSpaceDE w:val="0"/>
              <w:autoSpaceDN w:val="0"/>
              <w:adjustRightInd w:val="0"/>
              <w:jc w:val="both"/>
              <w:rPr>
                <w:color w:val="000000"/>
                <w:sz w:val="20"/>
                <w:szCs w:val="20"/>
              </w:rPr>
            </w:pPr>
          </w:p>
          <w:p w:rsidR="00BD1C9B" w:rsidRPr="003B45D5" w:rsidRDefault="00BD1C9B" w:rsidP="009E2155">
            <w:pPr>
              <w:autoSpaceDE w:val="0"/>
              <w:autoSpaceDN w:val="0"/>
              <w:adjustRightInd w:val="0"/>
              <w:jc w:val="both"/>
              <w:rPr>
                <w:color w:val="000000"/>
                <w:sz w:val="20"/>
                <w:szCs w:val="20"/>
              </w:rPr>
            </w:pPr>
          </w:p>
          <w:p w:rsidR="00AB2179" w:rsidRPr="003B45D5" w:rsidRDefault="00AB2179" w:rsidP="009E2155">
            <w:pPr>
              <w:autoSpaceDE w:val="0"/>
              <w:autoSpaceDN w:val="0"/>
              <w:adjustRightInd w:val="0"/>
              <w:jc w:val="both"/>
              <w:rPr>
                <w:color w:val="000000"/>
                <w:sz w:val="20"/>
                <w:szCs w:val="20"/>
              </w:rPr>
            </w:pPr>
          </w:p>
          <w:p w:rsidR="00AB2179" w:rsidRPr="003B45D5" w:rsidRDefault="00AB2179" w:rsidP="009E2155">
            <w:pPr>
              <w:autoSpaceDE w:val="0"/>
              <w:autoSpaceDN w:val="0"/>
              <w:adjustRightInd w:val="0"/>
              <w:jc w:val="both"/>
              <w:rPr>
                <w:color w:val="000000"/>
                <w:sz w:val="20"/>
                <w:szCs w:val="20"/>
              </w:rPr>
            </w:pPr>
          </w:p>
          <w:p w:rsidR="003304F1" w:rsidRDefault="003304F1" w:rsidP="009E2155">
            <w:pPr>
              <w:autoSpaceDE w:val="0"/>
              <w:autoSpaceDN w:val="0"/>
              <w:adjustRightInd w:val="0"/>
              <w:jc w:val="both"/>
              <w:rPr>
                <w:color w:val="000000"/>
                <w:sz w:val="20"/>
                <w:szCs w:val="20"/>
              </w:rPr>
            </w:pPr>
          </w:p>
          <w:p w:rsidR="003304F1" w:rsidRDefault="003304F1" w:rsidP="009E2155">
            <w:pPr>
              <w:autoSpaceDE w:val="0"/>
              <w:autoSpaceDN w:val="0"/>
              <w:adjustRightInd w:val="0"/>
              <w:jc w:val="both"/>
              <w:rPr>
                <w:color w:val="000000"/>
                <w:sz w:val="20"/>
                <w:szCs w:val="20"/>
              </w:rPr>
            </w:pPr>
          </w:p>
          <w:p w:rsidR="009C2FD1" w:rsidRPr="003B45D5" w:rsidRDefault="004A2601" w:rsidP="009E2155">
            <w:pPr>
              <w:autoSpaceDE w:val="0"/>
              <w:autoSpaceDN w:val="0"/>
              <w:adjustRightInd w:val="0"/>
              <w:jc w:val="both"/>
              <w:rPr>
                <w:color w:val="000000"/>
                <w:sz w:val="20"/>
                <w:szCs w:val="20"/>
              </w:rPr>
            </w:pPr>
            <w:r w:rsidRPr="003B45D5">
              <w:rPr>
                <w:color w:val="000000"/>
                <w:sz w:val="20"/>
                <w:szCs w:val="20"/>
              </w:rPr>
              <w:t>El Instituto para la P</w:t>
            </w:r>
            <w:r w:rsidR="00213A5A" w:rsidRPr="003B45D5">
              <w:rPr>
                <w:color w:val="000000"/>
                <w:sz w:val="20"/>
                <w:szCs w:val="20"/>
              </w:rPr>
              <w:t xml:space="preserve">rotección al Ahorro Bancario (IPAB) informa que ha iniciado el proceso de liquidación de </w:t>
            </w:r>
            <w:proofErr w:type="spellStart"/>
            <w:r w:rsidR="00213A5A" w:rsidRPr="003B45D5">
              <w:rPr>
                <w:color w:val="000000"/>
                <w:sz w:val="20"/>
                <w:szCs w:val="20"/>
              </w:rPr>
              <w:t>Accendo</w:t>
            </w:r>
            <w:proofErr w:type="spellEnd"/>
            <w:r w:rsidR="00213A5A" w:rsidRPr="003B45D5">
              <w:rPr>
                <w:color w:val="000000"/>
                <w:sz w:val="20"/>
                <w:szCs w:val="20"/>
              </w:rPr>
              <w:t xml:space="preserve"> Banco, S.A Institución de Banca Múltiple, por lo que se están tomando las medidas Institucionales y legales para la recuperación del saldo Bancario existente en</w:t>
            </w:r>
            <w:r w:rsidR="009C2FD1" w:rsidRPr="003B45D5">
              <w:rPr>
                <w:color w:val="000000"/>
                <w:sz w:val="20"/>
                <w:szCs w:val="20"/>
              </w:rPr>
              <w:t xml:space="preserve"> la institución en liquidación.</w:t>
            </w:r>
          </w:p>
          <w:p w:rsidR="000A517F" w:rsidRPr="003B45D5" w:rsidRDefault="000A517F" w:rsidP="009E2155">
            <w:pPr>
              <w:autoSpaceDE w:val="0"/>
              <w:autoSpaceDN w:val="0"/>
              <w:adjustRightInd w:val="0"/>
              <w:jc w:val="both"/>
              <w:rPr>
                <w:b/>
                <w:bCs/>
                <w:color w:val="000000"/>
                <w:sz w:val="20"/>
                <w:szCs w:val="20"/>
              </w:rPr>
            </w:pPr>
          </w:p>
          <w:p w:rsidR="00E02273" w:rsidRPr="003B45D5" w:rsidRDefault="000E761D" w:rsidP="009E2155">
            <w:pPr>
              <w:autoSpaceDE w:val="0"/>
              <w:autoSpaceDN w:val="0"/>
              <w:adjustRightInd w:val="0"/>
              <w:jc w:val="both"/>
              <w:rPr>
                <w:b/>
                <w:bCs/>
                <w:color w:val="000000"/>
                <w:sz w:val="20"/>
                <w:szCs w:val="20"/>
                <w:u w:val="single"/>
              </w:rPr>
            </w:pPr>
            <w:r w:rsidRPr="003B45D5">
              <w:rPr>
                <w:b/>
                <w:bCs/>
                <w:color w:val="000000"/>
                <w:sz w:val="20"/>
                <w:szCs w:val="20"/>
              </w:rPr>
              <w:t>Derechos a Recibir Efectivo y Equivalentes</w:t>
            </w:r>
            <w:r w:rsidR="00BD1C9B" w:rsidRPr="003B45D5">
              <w:rPr>
                <w:b/>
                <w:bCs/>
                <w:color w:val="000000"/>
                <w:sz w:val="20"/>
                <w:szCs w:val="20"/>
              </w:rPr>
              <w:t xml:space="preserve">: </w:t>
            </w:r>
            <w:r w:rsidR="00BD1C9B" w:rsidRPr="003B45D5">
              <w:rPr>
                <w:b/>
                <w:bCs/>
                <w:color w:val="000000"/>
                <w:sz w:val="20"/>
                <w:szCs w:val="20"/>
                <w:u w:val="single"/>
              </w:rPr>
              <w:t>$</w:t>
            </w:r>
            <w:r w:rsidR="003304F1" w:rsidRPr="003304F1">
              <w:rPr>
                <w:b/>
                <w:sz w:val="20"/>
                <w:szCs w:val="20"/>
                <w:u w:val="single"/>
              </w:rPr>
              <w:t>13</w:t>
            </w:r>
            <w:r w:rsidR="003304F1">
              <w:rPr>
                <w:b/>
                <w:sz w:val="20"/>
                <w:szCs w:val="20"/>
                <w:u w:val="single"/>
              </w:rPr>
              <w:t>,</w:t>
            </w:r>
            <w:r w:rsidR="003304F1" w:rsidRPr="003304F1">
              <w:rPr>
                <w:b/>
                <w:sz w:val="20"/>
                <w:szCs w:val="20"/>
                <w:u w:val="single"/>
              </w:rPr>
              <w:t>017</w:t>
            </w:r>
            <w:r w:rsidR="003304F1">
              <w:rPr>
                <w:b/>
                <w:sz w:val="20"/>
                <w:szCs w:val="20"/>
                <w:u w:val="single"/>
              </w:rPr>
              <w:t>,</w:t>
            </w:r>
            <w:r w:rsidR="003304F1" w:rsidRPr="003304F1">
              <w:rPr>
                <w:b/>
                <w:sz w:val="20"/>
                <w:szCs w:val="20"/>
                <w:u w:val="single"/>
              </w:rPr>
              <w:t>643.19</w:t>
            </w:r>
            <w:bookmarkStart w:id="2" w:name="_GoBack"/>
            <w:bookmarkEnd w:id="2"/>
          </w:p>
          <w:p w:rsidR="00BD1C9B" w:rsidRPr="003B45D5" w:rsidRDefault="00BD1C9B" w:rsidP="009E2155">
            <w:pPr>
              <w:autoSpaceDE w:val="0"/>
              <w:autoSpaceDN w:val="0"/>
              <w:adjustRightInd w:val="0"/>
              <w:jc w:val="both"/>
              <w:rPr>
                <w:color w:val="000000"/>
                <w:sz w:val="20"/>
                <w:szCs w:val="20"/>
              </w:rPr>
            </w:pPr>
          </w:p>
          <w:p w:rsidR="00EF5F41" w:rsidRPr="003B45D5" w:rsidRDefault="000E761D" w:rsidP="009E2155">
            <w:pPr>
              <w:autoSpaceDE w:val="0"/>
              <w:autoSpaceDN w:val="0"/>
              <w:adjustRightInd w:val="0"/>
              <w:jc w:val="both"/>
              <w:rPr>
                <w:color w:val="000000"/>
                <w:sz w:val="20"/>
                <w:szCs w:val="20"/>
              </w:rPr>
            </w:pPr>
            <w:r w:rsidRPr="003B45D5">
              <w:rPr>
                <w:color w:val="000000"/>
                <w:sz w:val="20"/>
                <w:szCs w:val="20"/>
              </w:rPr>
              <w:t>Se integra de los derechos  de cobro derivados de cheques devueltos de cont</w:t>
            </w:r>
            <w:r w:rsidR="007A4D55" w:rsidRPr="003B45D5">
              <w:rPr>
                <w:color w:val="000000"/>
                <w:sz w:val="20"/>
                <w:szCs w:val="20"/>
              </w:rPr>
              <w:t>ribuyentes y deudores diversos.</w:t>
            </w:r>
          </w:p>
          <w:p w:rsidR="00E55666" w:rsidRPr="003B45D5" w:rsidRDefault="00E55666" w:rsidP="009E2155">
            <w:pPr>
              <w:autoSpaceDE w:val="0"/>
              <w:autoSpaceDN w:val="0"/>
              <w:adjustRightInd w:val="0"/>
              <w:jc w:val="both"/>
              <w:rPr>
                <w:color w:val="000000"/>
                <w:sz w:val="20"/>
                <w:szCs w:val="20"/>
              </w:rPr>
            </w:pPr>
          </w:p>
          <w:tbl>
            <w:tblPr>
              <w:tblW w:w="9204" w:type="dxa"/>
              <w:tblLayout w:type="fixed"/>
              <w:tblCellMar>
                <w:left w:w="70" w:type="dxa"/>
                <w:right w:w="70" w:type="dxa"/>
              </w:tblCellMar>
              <w:tblLook w:val="04A0"/>
            </w:tblPr>
            <w:tblGrid>
              <w:gridCol w:w="7380"/>
              <w:gridCol w:w="1824"/>
            </w:tblGrid>
            <w:tr w:rsidR="004D10DD" w:rsidRPr="003B45D5" w:rsidTr="00F42EFB">
              <w:trPr>
                <w:trHeight w:val="315"/>
              </w:trPr>
              <w:tc>
                <w:tcPr>
                  <w:tcW w:w="7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10DD" w:rsidRPr="003B45D5" w:rsidRDefault="004D10DD">
                  <w:pPr>
                    <w:rPr>
                      <w:b/>
                      <w:color w:val="000000"/>
                      <w:sz w:val="20"/>
                      <w:szCs w:val="20"/>
                    </w:rPr>
                  </w:pPr>
                  <w:r w:rsidRPr="003B45D5">
                    <w:rPr>
                      <w:b/>
                      <w:color w:val="000000"/>
                      <w:sz w:val="20"/>
                      <w:szCs w:val="20"/>
                    </w:rPr>
                    <w:t>CUENTAS POR COBRAR A CORTO PLAZO</w:t>
                  </w:r>
                </w:p>
              </w:tc>
              <w:tc>
                <w:tcPr>
                  <w:tcW w:w="1824" w:type="dxa"/>
                  <w:tcBorders>
                    <w:top w:val="single" w:sz="8" w:space="0" w:color="auto"/>
                    <w:left w:val="nil"/>
                    <w:bottom w:val="single" w:sz="8" w:space="0" w:color="auto"/>
                    <w:right w:val="single" w:sz="8" w:space="0" w:color="auto"/>
                  </w:tcBorders>
                  <w:shd w:val="clear" w:color="auto" w:fill="auto"/>
                  <w:noWrap/>
                  <w:vAlign w:val="center"/>
                  <w:hideMark/>
                </w:tcPr>
                <w:p w:rsidR="004D10DD" w:rsidRPr="003B45D5" w:rsidRDefault="003B45D5">
                  <w:pPr>
                    <w:jc w:val="right"/>
                    <w:rPr>
                      <w:b/>
                      <w:bCs/>
                      <w:color w:val="000000"/>
                      <w:sz w:val="20"/>
                      <w:szCs w:val="20"/>
                      <w:u w:val="single"/>
                    </w:rPr>
                  </w:pPr>
                  <w:r>
                    <w:rPr>
                      <w:b/>
                      <w:bCs/>
                      <w:color w:val="000000"/>
                      <w:sz w:val="20"/>
                      <w:szCs w:val="20"/>
                      <w:u w:val="single"/>
                    </w:rPr>
                    <w:t>$</w:t>
                  </w:r>
                  <w:r w:rsidR="004D10DD" w:rsidRPr="003B45D5">
                    <w:rPr>
                      <w:b/>
                      <w:bCs/>
                      <w:color w:val="000000"/>
                      <w:sz w:val="20"/>
                      <w:szCs w:val="20"/>
                      <w:u w:val="single"/>
                    </w:rPr>
                    <w:t xml:space="preserve">0.02 </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393983" w:rsidRPr="00393983" w:rsidRDefault="00393983">
                  <w:pPr>
                    <w:rPr>
                      <w:color w:val="000000"/>
                      <w:sz w:val="20"/>
                      <w:szCs w:val="20"/>
                    </w:rPr>
                  </w:pPr>
                  <w:r w:rsidRPr="00393983">
                    <w:rPr>
                      <w:color w:val="000000"/>
                      <w:sz w:val="20"/>
                      <w:szCs w:val="20"/>
                    </w:rPr>
                    <w:t>EMP32471 MIGUEL EDMUNDO VERGARA VILLA</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-$0.02</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393983" w:rsidRPr="00393983" w:rsidRDefault="00393983">
                  <w:pPr>
                    <w:rPr>
                      <w:color w:val="000000"/>
                      <w:sz w:val="20"/>
                      <w:szCs w:val="20"/>
                    </w:rPr>
                  </w:pPr>
                  <w:r w:rsidRPr="00393983">
                    <w:rPr>
                      <w:color w:val="000000"/>
                      <w:sz w:val="20"/>
                      <w:szCs w:val="20"/>
                    </w:rPr>
                    <w:t>EMP28924 JOSE DAVID ESTRADA RUIZ VELASCO</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$0.02</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393983" w:rsidRPr="00393983" w:rsidRDefault="00393983">
                  <w:pPr>
                    <w:rPr>
                      <w:color w:val="000000"/>
                      <w:sz w:val="20"/>
                      <w:szCs w:val="20"/>
                    </w:rPr>
                  </w:pPr>
                  <w:r w:rsidRPr="00393983">
                    <w:rPr>
                      <w:color w:val="000000"/>
                      <w:sz w:val="20"/>
                      <w:szCs w:val="20"/>
                    </w:rPr>
                    <w:t>EMP30490 CARMEN GABRIELA RODRIGUEZ TOSCANO</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$0.02</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393983" w:rsidRPr="00393983" w:rsidRDefault="00393983">
                  <w:pPr>
                    <w:rPr>
                      <w:color w:val="000000"/>
                      <w:sz w:val="20"/>
                      <w:szCs w:val="20"/>
                    </w:rPr>
                  </w:pPr>
                  <w:r w:rsidRPr="00393983">
                    <w:rPr>
                      <w:color w:val="000000"/>
                      <w:sz w:val="20"/>
                      <w:szCs w:val="20"/>
                    </w:rPr>
                    <w:t>CON073135 MA ESTHER SOJO BELTRAN</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nil"/>
                    <w:left w:val="single" w:sz="8" w:space="0" w:color="auto"/>
                    <w:bottom w:val="single" w:sz="4" w:space="0" w:color="auto"/>
                    <w:right w:val="single" w:sz="8" w:space="0" w:color="auto"/>
                  </w:tcBorders>
                  <w:shd w:val="clear" w:color="auto" w:fill="auto"/>
                  <w:noWrap/>
                  <w:vAlign w:val="center"/>
                  <w:hideMark/>
                </w:tcPr>
                <w:p w:rsidR="00393983" w:rsidRPr="00393983" w:rsidRDefault="00393983">
                  <w:pPr>
                    <w:rPr>
                      <w:color w:val="000000"/>
                      <w:sz w:val="20"/>
                      <w:szCs w:val="20"/>
                    </w:rPr>
                  </w:pPr>
                  <w:r w:rsidRPr="00393983">
                    <w:rPr>
                      <w:color w:val="000000"/>
                      <w:sz w:val="20"/>
                      <w:szCs w:val="20"/>
                    </w:rPr>
                    <w:t>CON256637 CRISTINA CARDENAS ENRIQUEZ</w:t>
                  </w:r>
                </w:p>
              </w:tc>
              <w:tc>
                <w:tcPr>
                  <w:tcW w:w="1824" w:type="dxa"/>
                  <w:tcBorders>
                    <w:top w:val="nil"/>
                    <w:left w:val="nil"/>
                    <w:bottom w:val="single" w:sz="4"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nil"/>
                    <w:left w:val="single" w:sz="8" w:space="0" w:color="auto"/>
                    <w:bottom w:val="single" w:sz="4" w:space="0" w:color="auto"/>
                    <w:right w:val="single" w:sz="8" w:space="0" w:color="auto"/>
                  </w:tcBorders>
                  <w:shd w:val="clear" w:color="auto" w:fill="auto"/>
                  <w:noWrap/>
                  <w:vAlign w:val="center"/>
                </w:tcPr>
                <w:p w:rsidR="00393983" w:rsidRPr="00393983" w:rsidRDefault="00393983">
                  <w:pPr>
                    <w:rPr>
                      <w:color w:val="000000"/>
                      <w:sz w:val="20"/>
                      <w:szCs w:val="20"/>
                    </w:rPr>
                  </w:pPr>
                  <w:r w:rsidRPr="00393983">
                    <w:rPr>
                      <w:color w:val="000000"/>
                      <w:sz w:val="20"/>
                      <w:szCs w:val="20"/>
                    </w:rPr>
                    <w:t>CON684832 SALVADOR AZIOS GONZALEZ</w:t>
                  </w:r>
                </w:p>
              </w:tc>
              <w:tc>
                <w:tcPr>
                  <w:tcW w:w="1824" w:type="dxa"/>
                  <w:tcBorders>
                    <w:top w:val="nil"/>
                    <w:left w:val="nil"/>
                    <w:bottom w:val="single" w:sz="4" w:space="0" w:color="auto"/>
                    <w:right w:val="single" w:sz="8" w:space="0" w:color="auto"/>
                  </w:tcBorders>
                  <w:shd w:val="clear" w:color="auto" w:fill="auto"/>
                  <w:noWrap/>
                  <w:vAlign w:val="center"/>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nil"/>
                    <w:left w:val="single" w:sz="8" w:space="0" w:color="auto"/>
                    <w:bottom w:val="single" w:sz="4" w:space="0" w:color="auto"/>
                    <w:right w:val="single" w:sz="8" w:space="0" w:color="auto"/>
                  </w:tcBorders>
                  <w:shd w:val="clear" w:color="auto" w:fill="auto"/>
                  <w:noWrap/>
                  <w:vAlign w:val="center"/>
                </w:tcPr>
                <w:p w:rsidR="00393983" w:rsidRPr="00393983" w:rsidRDefault="00393983">
                  <w:pPr>
                    <w:rPr>
                      <w:color w:val="000000"/>
                      <w:sz w:val="20"/>
                      <w:szCs w:val="20"/>
                    </w:rPr>
                  </w:pPr>
                  <w:r w:rsidRPr="00393983">
                    <w:rPr>
                      <w:color w:val="000000"/>
                      <w:sz w:val="20"/>
                      <w:szCs w:val="20"/>
                    </w:rPr>
                    <w:lastRenderedPageBreak/>
                    <w:t>CON732213 ÓSCAR FELIPE VINIEGRA GONZÁLEZ Y MARÍA TERESA DEL NIÑO JESUS LIRA GONZÁLEZ</w:t>
                  </w:r>
                </w:p>
              </w:tc>
              <w:tc>
                <w:tcPr>
                  <w:tcW w:w="1824" w:type="dxa"/>
                  <w:tcBorders>
                    <w:top w:val="nil"/>
                    <w:left w:val="nil"/>
                    <w:bottom w:val="single" w:sz="4" w:space="0" w:color="auto"/>
                    <w:right w:val="single" w:sz="8" w:space="0" w:color="auto"/>
                  </w:tcBorders>
                  <w:shd w:val="clear" w:color="auto" w:fill="auto"/>
                  <w:noWrap/>
                  <w:vAlign w:val="center"/>
                </w:tcPr>
                <w:p w:rsidR="00393983" w:rsidRPr="00393983" w:rsidRDefault="00393983">
                  <w:pPr>
                    <w:jc w:val="right"/>
                    <w:rPr>
                      <w:color w:val="000000"/>
                      <w:sz w:val="20"/>
                      <w:szCs w:val="20"/>
                    </w:rPr>
                  </w:pPr>
                  <w:r w:rsidRPr="00393983">
                    <w:rPr>
                      <w:color w:val="000000"/>
                      <w:sz w:val="20"/>
                      <w:szCs w:val="20"/>
                    </w:rPr>
                    <w:t>$0.00</w:t>
                  </w:r>
                </w:p>
              </w:tc>
            </w:tr>
            <w:tr w:rsidR="004842E5" w:rsidRPr="003B45D5" w:rsidTr="00F42EFB">
              <w:trPr>
                <w:trHeight w:val="315"/>
              </w:trPr>
              <w:tc>
                <w:tcPr>
                  <w:tcW w:w="7380" w:type="dxa"/>
                  <w:tcBorders>
                    <w:top w:val="single" w:sz="4" w:space="0" w:color="auto"/>
                    <w:bottom w:val="single" w:sz="4" w:space="0" w:color="auto"/>
                  </w:tcBorders>
                  <w:shd w:val="clear" w:color="auto" w:fill="auto"/>
                  <w:noWrap/>
                  <w:vAlign w:val="center"/>
                </w:tcPr>
                <w:p w:rsidR="004842E5" w:rsidRPr="003B45D5" w:rsidRDefault="004842E5" w:rsidP="004842E5">
                  <w:pPr>
                    <w:rPr>
                      <w:color w:val="000000"/>
                      <w:sz w:val="20"/>
                      <w:szCs w:val="20"/>
                    </w:rPr>
                  </w:pPr>
                </w:p>
              </w:tc>
              <w:tc>
                <w:tcPr>
                  <w:tcW w:w="1824" w:type="dxa"/>
                  <w:tcBorders>
                    <w:top w:val="single" w:sz="4" w:space="0" w:color="auto"/>
                    <w:bottom w:val="single" w:sz="4" w:space="0" w:color="auto"/>
                  </w:tcBorders>
                  <w:shd w:val="clear" w:color="auto" w:fill="auto"/>
                  <w:noWrap/>
                  <w:vAlign w:val="center"/>
                </w:tcPr>
                <w:p w:rsidR="004842E5" w:rsidRPr="003B45D5" w:rsidRDefault="004842E5" w:rsidP="004842E5">
                  <w:pPr>
                    <w:rPr>
                      <w:color w:val="000000"/>
                      <w:sz w:val="20"/>
                      <w:szCs w:val="20"/>
                    </w:rPr>
                  </w:pPr>
                </w:p>
              </w:tc>
            </w:tr>
            <w:tr w:rsidR="00393983" w:rsidRPr="003B45D5" w:rsidTr="00F42EFB">
              <w:trPr>
                <w:trHeight w:val="315"/>
              </w:trPr>
              <w:tc>
                <w:tcPr>
                  <w:tcW w:w="73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93983" w:rsidRPr="00393983" w:rsidRDefault="00393983">
                  <w:pPr>
                    <w:rPr>
                      <w:b/>
                      <w:color w:val="000000"/>
                      <w:sz w:val="20"/>
                      <w:szCs w:val="20"/>
                    </w:rPr>
                  </w:pPr>
                  <w:r w:rsidRPr="00393983">
                    <w:rPr>
                      <w:b/>
                      <w:color w:val="000000"/>
                      <w:sz w:val="20"/>
                      <w:szCs w:val="20"/>
                    </w:rPr>
                    <w:t>CHEQUES DEVUELTOS</w:t>
                  </w:r>
                </w:p>
              </w:tc>
              <w:tc>
                <w:tcPr>
                  <w:tcW w:w="1824" w:type="dxa"/>
                  <w:tcBorders>
                    <w:top w:val="single" w:sz="4" w:space="0" w:color="auto"/>
                    <w:left w:val="nil"/>
                    <w:bottom w:val="single" w:sz="8" w:space="0" w:color="auto"/>
                    <w:right w:val="single" w:sz="8" w:space="0" w:color="auto"/>
                  </w:tcBorders>
                  <w:shd w:val="clear" w:color="auto" w:fill="auto"/>
                  <w:noWrap/>
                  <w:vAlign w:val="center"/>
                  <w:hideMark/>
                </w:tcPr>
                <w:p w:rsidR="00393983" w:rsidRPr="00393983" w:rsidRDefault="00393983">
                  <w:pPr>
                    <w:jc w:val="right"/>
                    <w:rPr>
                      <w:b/>
                      <w:bCs/>
                      <w:color w:val="000000"/>
                      <w:sz w:val="20"/>
                      <w:szCs w:val="20"/>
                      <w:u w:val="single"/>
                    </w:rPr>
                  </w:pPr>
                  <w:r w:rsidRPr="00393983">
                    <w:rPr>
                      <w:b/>
                      <w:bCs/>
                      <w:color w:val="000000"/>
                      <w:sz w:val="20"/>
                      <w:szCs w:val="20"/>
                      <w:u w:val="single"/>
                    </w:rPr>
                    <w:t>$8,377,359.15</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CON651450 ALFONSO ORTEGA PADILLA</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$4,381.00</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CON303487 RODOLFO RAMOS MENCHACA</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$75,824.59</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CON493912 NOTARIA VEINTINUEVE DE GUADALAJA, S.C.</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$58,372.31</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CON772878 GONZÁLEZ AMARAL EDISON Y/O RÍOS CAMPUZANO JOSÉ ANTONIO</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CON762241 MAXIMILIANO QUIROZ IÑIGUEZ</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$116,803.00</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CON733660 ARQUITECTURA Y CONSTRUCCION SAN JOSE SA</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$206,983.00</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CON721436 SERGIO RIVERA IÑIGUEZ</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CON655311 TRACTEBEL DGJ S.A. DE C.V.</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CON252833 CORPORATIVO GLOBAL 57 SC</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CON575701 JOSEFINA RODRIGUEZ MORQUECHO</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CON252348 RAMIRO RUIZ CASILLAS</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CON494985 VALDEZ ANGUIANO Y ASOCIADOS, S.C.</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$32,468.55</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CON074548 JOSE ANTONIO RIOS CAMPUZANO</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CON673939 LUIS MANUEL RUVALCABA BERNAL</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CON628361 JOSEFINA RODRÍGUEZ MORQUECHO</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CON290269 JUAN HERNANDEZ RIVAS</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$84,569.00</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CON227074 D+D ARQUITECTOS S. DE R.L. DE C.V.</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$123,604.22</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CON069720 SERVICIOS PROFESIONALES JURIDICOS Y NOTARIALES SC</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nil"/>
                    <w:left w:val="single" w:sz="8" w:space="0" w:color="auto"/>
                    <w:bottom w:val="single" w:sz="4" w:space="0" w:color="auto"/>
                    <w:right w:val="single" w:sz="8" w:space="0" w:color="auto"/>
                  </w:tcBorders>
                  <w:shd w:val="clear" w:color="auto" w:fill="auto"/>
                  <w:vAlign w:val="center"/>
                  <w:hideMark/>
                </w:tcPr>
                <w:p w:rsidR="00393983" w:rsidRPr="00393983" w:rsidRDefault="00393983">
                  <w:pPr>
                    <w:rPr>
                      <w:color w:val="000000"/>
                      <w:sz w:val="20"/>
                      <w:szCs w:val="20"/>
                    </w:rPr>
                  </w:pPr>
                  <w:r w:rsidRPr="00393983">
                    <w:rPr>
                      <w:color w:val="000000"/>
                      <w:sz w:val="20"/>
                      <w:szCs w:val="20"/>
                    </w:rPr>
                    <w:t>CON072047 INGENIERIAS Y SISTEM</w:t>
                  </w:r>
                </w:p>
              </w:tc>
              <w:tc>
                <w:tcPr>
                  <w:tcW w:w="1824" w:type="dxa"/>
                  <w:tcBorders>
                    <w:top w:val="nil"/>
                    <w:left w:val="nil"/>
                    <w:bottom w:val="single" w:sz="4"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$5,000,000.00</w:t>
                  </w:r>
                </w:p>
              </w:tc>
            </w:tr>
            <w:tr w:rsidR="00393983"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3983" w:rsidRPr="00393983" w:rsidRDefault="00393983">
                  <w:pPr>
                    <w:rPr>
                      <w:color w:val="000000"/>
                      <w:sz w:val="20"/>
                      <w:szCs w:val="20"/>
                    </w:rPr>
                  </w:pPr>
                  <w:r w:rsidRPr="00393983">
                    <w:rPr>
                      <w:color w:val="000000"/>
                      <w:sz w:val="20"/>
                      <w:szCs w:val="20"/>
                    </w:rPr>
                    <w:t>CON072074 JHONATAN JORGE ANTONIO VELAZQUEZ COVARRUBIAS</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983" w:rsidRPr="00393983" w:rsidRDefault="00393983">
                  <w:pPr>
                    <w:jc w:val="right"/>
                    <w:rPr>
                      <w:color w:val="000000"/>
                      <w:sz w:val="20"/>
                      <w:szCs w:val="20"/>
                    </w:rPr>
                  </w:pPr>
                  <w:r w:rsidRPr="00393983">
                    <w:rPr>
                      <w:color w:val="000000"/>
                      <w:sz w:val="20"/>
                      <w:szCs w:val="20"/>
                    </w:rPr>
                    <w:t>$148,300.12</w:t>
                  </w:r>
                </w:p>
              </w:tc>
            </w:tr>
            <w:tr w:rsidR="00393983"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3983" w:rsidRPr="00393983" w:rsidRDefault="00393983">
                  <w:pPr>
                    <w:rPr>
                      <w:color w:val="000000"/>
                      <w:sz w:val="20"/>
                      <w:szCs w:val="20"/>
                    </w:rPr>
                  </w:pPr>
                  <w:r w:rsidRPr="00393983">
                    <w:rPr>
                      <w:color w:val="000000"/>
                      <w:sz w:val="20"/>
                      <w:szCs w:val="20"/>
                    </w:rPr>
                    <w:t>CON072922 ADAN GODINEZ MONTES</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3983" w:rsidRPr="00393983" w:rsidRDefault="00393983">
                  <w:pPr>
                    <w:rPr>
                      <w:color w:val="000000"/>
                      <w:sz w:val="20"/>
                      <w:szCs w:val="20"/>
                    </w:rPr>
                  </w:pPr>
                  <w:r w:rsidRPr="00393983">
                    <w:rPr>
                      <w:color w:val="000000"/>
                      <w:sz w:val="20"/>
                      <w:szCs w:val="20"/>
                    </w:rPr>
                    <w:t>CON072059 ANGEL JASIEL AHEDO G</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983" w:rsidRPr="00393983" w:rsidRDefault="00393983">
                  <w:pPr>
                    <w:jc w:val="right"/>
                    <w:rPr>
                      <w:color w:val="000000"/>
                      <w:sz w:val="20"/>
                      <w:szCs w:val="20"/>
                    </w:rPr>
                  </w:pPr>
                  <w:r w:rsidRPr="00393983">
                    <w:rPr>
                      <w:color w:val="000000"/>
                      <w:sz w:val="20"/>
                      <w:szCs w:val="20"/>
                    </w:rPr>
                    <w:t>$30,999.97</w:t>
                  </w:r>
                </w:p>
              </w:tc>
            </w:tr>
            <w:tr w:rsidR="00393983"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3983" w:rsidRPr="00393983" w:rsidRDefault="00393983">
                  <w:pPr>
                    <w:rPr>
                      <w:color w:val="000000"/>
                      <w:sz w:val="20"/>
                      <w:szCs w:val="20"/>
                    </w:rPr>
                  </w:pPr>
                  <w:r w:rsidRPr="00393983">
                    <w:rPr>
                      <w:color w:val="000000"/>
                      <w:sz w:val="20"/>
                      <w:szCs w:val="20"/>
                    </w:rPr>
                    <w:t>CON335429 WALTER DE JESUS PEREZ MADRIGAL</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983" w:rsidRPr="00393983" w:rsidRDefault="00393983">
                  <w:pPr>
                    <w:jc w:val="right"/>
                    <w:rPr>
                      <w:color w:val="000000"/>
                      <w:sz w:val="20"/>
                      <w:szCs w:val="20"/>
                    </w:rPr>
                  </w:pPr>
                  <w:r w:rsidRPr="00393983">
                    <w:rPr>
                      <w:color w:val="000000"/>
                      <w:sz w:val="20"/>
                      <w:szCs w:val="20"/>
                    </w:rPr>
                    <w:t>$276,842.74</w:t>
                  </w:r>
                </w:p>
              </w:tc>
            </w:tr>
            <w:tr w:rsidR="00393983"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3983" w:rsidRPr="00393983" w:rsidRDefault="00393983">
                  <w:pPr>
                    <w:rPr>
                      <w:color w:val="000000"/>
                      <w:sz w:val="20"/>
                      <w:szCs w:val="20"/>
                    </w:rPr>
                  </w:pPr>
                  <w:r w:rsidRPr="00393983">
                    <w:rPr>
                      <w:color w:val="000000"/>
                      <w:sz w:val="20"/>
                      <w:szCs w:val="20"/>
                    </w:rPr>
                    <w:t>CON074579 PROMOTORA UG S.A. DE C.V.</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983" w:rsidRPr="00393983" w:rsidRDefault="00393983">
                  <w:pPr>
                    <w:jc w:val="right"/>
                    <w:rPr>
                      <w:color w:val="000000"/>
                      <w:sz w:val="20"/>
                      <w:szCs w:val="20"/>
                    </w:rPr>
                  </w:pPr>
                  <w:r w:rsidRPr="00393983">
                    <w:rPr>
                      <w:color w:val="000000"/>
                      <w:sz w:val="20"/>
                      <w:szCs w:val="20"/>
                    </w:rPr>
                    <w:t>$117,000.00</w:t>
                  </w:r>
                </w:p>
              </w:tc>
            </w:tr>
            <w:tr w:rsidR="00393983"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3983" w:rsidRPr="00393983" w:rsidRDefault="00393983">
                  <w:pPr>
                    <w:rPr>
                      <w:color w:val="000000"/>
                      <w:sz w:val="20"/>
                      <w:szCs w:val="20"/>
                    </w:rPr>
                  </w:pPr>
                  <w:r w:rsidRPr="00393983">
                    <w:rPr>
                      <w:color w:val="000000"/>
                      <w:sz w:val="20"/>
                      <w:szCs w:val="20"/>
                    </w:rPr>
                    <w:t>CON148276 CEMENTOS APASCO, S.A. DE C.V.</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3983" w:rsidRPr="00393983" w:rsidRDefault="00393983">
                  <w:pPr>
                    <w:rPr>
                      <w:color w:val="000000"/>
                      <w:sz w:val="20"/>
                      <w:szCs w:val="20"/>
                    </w:rPr>
                  </w:pPr>
                  <w:r w:rsidRPr="00393983">
                    <w:rPr>
                      <w:color w:val="000000"/>
                      <w:sz w:val="20"/>
                      <w:szCs w:val="20"/>
                    </w:rPr>
                    <w:t>CON290288 JOSE MIGUEL SANCHEZ LOPEZ</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983" w:rsidRPr="00393983" w:rsidRDefault="00393983">
                  <w:pPr>
                    <w:jc w:val="right"/>
                    <w:rPr>
                      <w:color w:val="000000"/>
                      <w:sz w:val="20"/>
                      <w:szCs w:val="20"/>
                    </w:rPr>
                  </w:pPr>
                  <w:r w:rsidRPr="00393983">
                    <w:rPr>
                      <w:color w:val="000000"/>
                      <w:sz w:val="20"/>
                      <w:szCs w:val="20"/>
                    </w:rPr>
                    <w:t>$35,097.21</w:t>
                  </w:r>
                </w:p>
              </w:tc>
            </w:tr>
            <w:tr w:rsidR="00393983"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3983" w:rsidRPr="00393983" w:rsidRDefault="00393983">
                  <w:pPr>
                    <w:rPr>
                      <w:color w:val="000000"/>
                      <w:sz w:val="20"/>
                      <w:szCs w:val="20"/>
                    </w:rPr>
                  </w:pPr>
                  <w:r w:rsidRPr="00393983">
                    <w:rPr>
                      <w:color w:val="000000"/>
                      <w:sz w:val="20"/>
                      <w:szCs w:val="20"/>
                    </w:rPr>
                    <w:t>CON097500 UNIVERSIDAD DE GUADALAJARA TEATRO DIANA</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983" w:rsidRPr="00393983" w:rsidRDefault="00393983">
                  <w:pPr>
                    <w:jc w:val="right"/>
                    <w:rPr>
                      <w:color w:val="000000"/>
                      <w:sz w:val="20"/>
                      <w:szCs w:val="20"/>
                    </w:rPr>
                  </w:pPr>
                  <w:r w:rsidRPr="00393983">
                    <w:rPr>
                      <w:color w:val="000000"/>
                      <w:sz w:val="20"/>
                      <w:szCs w:val="20"/>
                    </w:rPr>
                    <w:t>$1,369,864.56</w:t>
                  </w:r>
                </w:p>
              </w:tc>
            </w:tr>
            <w:tr w:rsidR="00393983"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3983" w:rsidRPr="00393983" w:rsidRDefault="00393983">
                  <w:pPr>
                    <w:rPr>
                      <w:color w:val="000000"/>
                      <w:sz w:val="20"/>
                      <w:szCs w:val="20"/>
                    </w:rPr>
                  </w:pPr>
                  <w:r w:rsidRPr="00393983">
                    <w:rPr>
                      <w:color w:val="000000"/>
                      <w:sz w:val="20"/>
                      <w:szCs w:val="20"/>
                    </w:rPr>
                    <w:t>CON190728 SCOTIABANK INVERLAT SA</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3983" w:rsidRPr="00393983" w:rsidRDefault="00393983">
                  <w:pPr>
                    <w:rPr>
                      <w:color w:val="000000"/>
                      <w:sz w:val="20"/>
                      <w:szCs w:val="20"/>
                    </w:rPr>
                  </w:pPr>
                  <w:r w:rsidRPr="00393983">
                    <w:rPr>
                      <w:color w:val="000000"/>
                      <w:sz w:val="20"/>
                      <w:szCs w:val="20"/>
                    </w:rPr>
                    <w:t>CON209966 SABRITAS, S. DE R.L. DE C.V.</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983" w:rsidRPr="00393983" w:rsidRDefault="00393983">
                  <w:pPr>
                    <w:jc w:val="right"/>
                    <w:rPr>
                      <w:color w:val="000000"/>
                      <w:sz w:val="20"/>
                      <w:szCs w:val="20"/>
                    </w:rPr>
                  </w:pPr>
                  <w:r w:rsidRPr="00393983">
                    <w:rPr>
                      <w:color w:val="000000"/>
                      <w:sz w:val="20"/>
                      <w:szCs w:val="20"/>
                    </w:rPr>
                    <w:t>$569,686.01</w:t>
                  </w:r>
                </w:p>
              </w:tc>
            </w:tr>
            <w:tr w:rsidR="00393983"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3983" w:rsidRPr="00393983" w:rsidRDefault="00393983">
                  <w:pPr>
                    <w:rPr>
                      <w:color w:val="000000"/>
                      <w:sz w:val="20"/>
                      <w:szCs w:val="20"/>
                    </w:rPr>
                  </w:pPr>
                  <w:r w:rsidRPr="00393983">
                    <w:rPr>
                      <w:color w:val="000000"/>
                      <w:sz w:val="20"/>
                      <w:szCs w:val="20"/>
                    </w:rPr>
                    <w:t>CON234828 RAFAEL OLAVARRIETA ROMERO</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983" w:rsidRPr="00393983" w:rsidRDefault="00393983">
                  <w:pPr>
                    <w:jc w:val="right"/>
                    <w:rPr>
                      <w:color w:val="000000"/>
                      <w:sz w:val="20"/>
                      <w:szCs w:val="20"/>
                    </w:rPr>
                  </w:pPr>
                  <w:r w:rsidRPr="00393983">
                    <w:rPr>
                      <w:color w:val="000000"/>
                      <w:sz w:val="20"/>
                      <w:szCs w:val="20"/>
                    </w:rPr>
                    <w:t>$52,566.50</w:t>
                  </w:r>
                </w:p>
              </w:tc>
            </w:tr>
            <w:tr w:rsidR="00393983"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3983" w:rsidRPr="00393983" w:rsidRDefault="00393983">
                  <w:pPr>
                    <w:rPr>
                      <w:color w:val="000000"/>
                      <w:sz w:val="20"/>
                      <w:szCs w:val="20"/>
                    </w:rPr>
                  </w:pPr>
                  <w:r w:rsidRPr="00393983">
                    <w:rPr>
                      <w:color w:val="000000"/>
                      <w:sz w:val="20"/>
                      <w:szCs w:val="20"/>
                    </w:rPr>
                    <w:t>CON069252 ELENO VEGA GUERRERO</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983" w:rsidRPr="00393983" w:rsidRDefault="00393983">
                  <w:pPr>
                    <w:jc w:val="right"/>
                    <w:rPr>
                      <w:color w:val="000000"/>
                      <w:sz w:val="20"/>
                      <w:szCs w:val="20"/>
                    </w:rPr>
                  </w:pPr>
                  <w:r w:rsidRPr="00393983">
                    <w:rPr>
                      <w:color w:val="000000"/>
                      <w:sz w:val="20"/>
                      <w:szCs w:val="20"/>
                    </w:rPr>
                    <w:t>$25,684.37</w:t>
                  </w:r>
                </w:p>
              </w:tc>
            </w:tr>
            <w:tr w:rsidR="00393983"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3983" w:rsidRPr="00393983" w:rsidRDefault="00393983">
                  <w:pPr>
                    <w:rPr>
                      <w:color w:val="000000"/>
                      <w:sz w:val="20"/>
                      <w:szCs w:val="20"/>
                    </w:rPr>
                  </w:pPr>
                  <w:r w:rsidRPr="00393983">
                    <w:rPr>
                      <w:color w:val="000000"/>
                      <w:sz w:val="20"/>
                      <w:szCs w:val="20"/>
                    </w:rPr>
                    <w:t>CON127706 RAFAEL CASTELLANOS</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983" w:rsidRPr="00393983" w:rsidRDefault="00393983">
                  <w:pPr>
                    <w:jc w:val="right"/>
                    <w:rPr>
                      <w:color w:val="000000"/>
                      <w:sz w:val="20"/>
                      <w:szCs w:val="20"/>
                    </w:rPr>
                  </w:pPr>
                  <w:r w:rsidRPr="00393983">
                    <w:rPr>
                      <w:color w:val="000000"/>
                      <w:sz w:val="20"/>
                      <w:szCs w:val="20"/>
                    </w:rPr>
                    <w:t>$48,312.00</w:t>
                  </w:r>
                </w:p>
              </w:tc>
            </w:tr>
          </w:tbl>
          <w:p w:rsidR="00393983" w:rsidRDefault="00393983" w:rsidP="009E2155">
            <w:pPr>
              <w:rPr>
                <w:b/>
                <w:bCs/>
                <w:color w:val="000000"/>
                <w:sz w:val="20"/>
                <w:szCs w:val="20"/>
              </w:rPr>
            </w:pPr>
          </w:p>
          <w:p w:rsidR="000E761D" w:rsidRPr="003B45D5" w:rsidRDefault="009E2155" w:rsidP="009E2155">
            <w:pPr>
              <w:rPr>
                <w:b/>
                <w:bCs/>
                <w:color w:val="000000"/>
                <w:sz w:val="20"/>
                <w:szCs w:val="20"/>
              </w:rPr>
            </w:pPr>
            <w:r w:rsidRPr="003B45D5">
              <w:rPr>
                <w:b/>
                <w:bCs/>
                <w:color w:val="000000"/>
                <w:sz w:val="20"/>
                <w:szCs w:val="20"/>
              </w:rPr>
              <w:t>DEUDORES DIVERSOS POR COBRAR A CORTO PLAZO</w:t>
            </w:r>
          </w:p>
          <w:tbl>
            <w:tblPr>
              <w:tblW w:w="9209" w:type="dxa"/>
              <w:tblLayout w:type="fixed"/>
              <w:tblCellMar>
                <w:left w:w="70" w:type="dxa"/>
                <w:right w:w="70" w:type="dxa"/>
              </w:tblCellMar>
              <w:tblLook w:val="04A0"/>
            </w:tblPr>
            <w:tblGrid>
              <w:gridCol w:w="6798"/>
              <w:gridCol w:w="2411"/>
            </w:tblGrid>
            <w:tr w:rsidR="00393983" w:rsidRPr="003B45D5" w:rsidTr="00F42EFB">
              <w:trPr>
                <w:trHeight w:val="255"/>
              </w:trPr>
              <w:tc>
                <w:tcPr>
                  <w:tcW w:w="36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983" w:rsidRDefault="00393983">
                  <w:pPr>
                    <w:rPr>
                      <w:color w:val="000000"/>
                      <w:sz w:val="20"/>
                      <w:szCs w:val="20"/>
                    </w:rPr>
                  </w:pPr>
                  <w:r>
                    <w:rPr>
                      <w:color w:val="000000"/>
                      <w:sz w:val="20"/>
                      <w:szCs w:val="20"/>
                    </w:rPr>
                    <w:t>FONDOS REVOLVENTES</w:t>
                  </w:r>
                </w:p>
              </w:tc>
              <w:tc>
                <w:tcPr>
                  <w:tcW w:w="1309" w:type="pct"/>
                  <w:tcBorders>
                    <w:top w:val="single" w:sz="4" w:space="0" w:color="auto"/>
                    <w:left w:val="nil"/>
                    <w:bottom w:val="single" w:sz="4" w:space="0" w:color="auto"/>
                    <w:right w:val="single" w:sz="4" w:space="0" w:color="auto"/>
                  </w:tcBorders>
                  <w:shd w:val="clear" w:color="auto" w:fill="auto"/>
                  <w:noWrap/>
                  <w:vAlign w:val="center"/>
                </w:tcPr>
                <w:p w:rsidR="00393983" w:rsidRDefault="00393983">
                  <w:pPr>
                    <w:jc w:val="right"/>
                    <w:rPr>
                      <w:color w:val="000000"/>
                      <w:sz w:val="20"/>
                      <w:szCs w:val="20"/>
                    </w:rPr>
                  </w:pPr>
                  <w:r>
                    <w:rPr>
                      <w:color w:val="000000"/>
                      <w:sz w:val="20"/>
                      <w:szCs w:val="20"/>
                    </w:rPr>
                    <w:t>$660,002.00</w:t>
                  </w:r>
                </w:p>
              </w:tc>
            </w:tr>
            <w:tr w:rsidR="00393983"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393983" w:rsidRDefault="00393983">
                  <w:pPr>
                    <w:rPr>
                      <w:color w:val="000000"/>
                      <w:sz w:val="20"/>
                      <w:szCs w:val="20"/>
                    </w:rPr>
                  </w:pPr>
                  <w:r>
                    <w:rPr>
                      <w:color w:val="000000"/>
                      <w:sz w:val="20"/>
                      <w:szCs w:val="20"/>
                    </w:rPr>
                    <w:t>GASTOS A COMPROBAR</w:t>
                  </w:r>
                </w:p>
              </w:tc>
              <w:tc>
                <w:tcPr>
                  <w:tcW w:w="1309" w:type="pct"/>
                  <w:tcBorders>
                    <w:top w:val="nil"/>
                    <w:left w:val="nil"/>
                    <w:bottom w:val="single" w:sz="4" w:space="0" w:color="auto"/>
                    <w:right w:val="single" w:sz="4" w:space="0" w:color="auto"/>
                  </w:tcBorders>
                  <w:shd w:val="clear" w:color="auto" w:fill="auto"/>
                  <w:noWrap/>
                  <w:vAlign w:val="center"/>
                </w:tcPr>
                <w:p w:rsidR="00393983" w:rsidRDefault="00393983">
                  <w:pPr>
                    <w:jc w:val="right"/>
                    <w:rPr>
                      <w:color w:val="000000"/>
                      <w:sz w:val="20"/>
                      <w:szCs w:val="20"/>
                    </w:rPr>
                  </w:pPr>
                  <w:r>
                    <w:rPr>
                      <w:color w:val="000000"/>
                      <w:sz w:val="20"/>
                      <w:szCs w:val="20"/>
                    </w:rPr>
                    <w:t>$2,930,973.12</w:t>
                  </w:r>
                </w:p>
              </w:tc>
            </w:tr>
            <w:tr w:rsidR="00393983"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393983" w:rsidRDefault="00393983">
                  <w:pPr>
                    <w:rPr>
                      <w:color w:val="000000"/>
                      <w:sz w:val="20"/>
                      <w:szCs w:val="20"/>
                    </w:rPr>
                  </w:pPr>
                  <w:r>
                    <w:rPr>
                      <w:color w:val="000000"/>
                      <w:sz w:val="20"/>
                      <w:szCs w:val="20"/>
                    </w:rPr>
                    <w:lastRenderedPageBreak/>
                    <w:t>CRIPTAS A EMPLEADOS MUNICIPALES</w:t>
                  </w:r>
                </w:p>
              </w:tc>
              <w:tc>
                <w:tcPr>
                  <w:tcW w:w="1309" w:type="pct"/>
                  <w:tcBorders>
                    <w:top w:val="nil"/>
                    <w:left w:val="nil"/>
                    <w:bottom w:val="single" w:sz="4" w:space="0" w:color="auto"/>
                    <w:right w:val="single" w:sz="4" w:space="0" w:color="auto"/>
                  </w:tcBorders>
                  <w:shd w:val="clear" w:color="auto" w:fill="auto"/>
                  <w:noWrap/>
                  <w:vAlign w:val="center"/>
                </w:tcPr>
                <w:p w:rsidR="00393983" w:rsidRDefault="00393983">
                  <w:pPr>
                    <w:jc w:val="right"/>
                    <w:rPr>
                      <w:color w:val="000000"/>
                      <w:sz w:val="20"/>
                      <w:szCs w:val="20"/>
                    </w:rPr>
                  </w:pPr>
                  <w:r>
                    <w:rPr>
                      <w:color w:val="000000"/>
                      <w:sz w:val="20"/>
                      <w:szCs w:val="20"/>
                    </w:rPr>
                    <w:t>$8,424.36</w:t>
                  </w:r>
                </w:p>
              </w:tc>
            </w:tr>
            <w:tr w:rsidR="00393983"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393983" w:rsidRDefault="00393983">
                  <w:pPr>
                    <w:rPr>
                      <w:color w:val="000000"/>
                      <w:sz w:val="20"/>
                      <w:szCs w:val="20"/>
                    </w:rPr>
                  </w:pPr>
                  <w:r>
                    <w:rPr>
                      <w:color w:val="000000"/>
                      <w:sz w:val="20"/>
                      <w:szCs w:val="20"/>
                    </w:rPr>
                    <w:t>DEDUCIBLES DE SINIESTROS POR COBRAR A EMPLEADOS</w:t>
                  </w:r>
                </w:p>
              </w:tc>
              <w:tc>
                <w:tcPr>
                  <w:tcW w:w="1309" w:type="pct"/>
                  <w:tcBorders>
                    <w:top w:val="nil"/>
                    <w:left w:val="nil"/>
                    <w:bottom w:val="single" w:sz="4" w:space="0" w:color="auto"/>
                    <w:right w:val="single" w:sz="4" w:space="0" w:color="auto"/>
                  </w:tcBorders>
                  <w:shd w:val="clear" w:color="auto" w:fill="auto"/>
                  <w:noWrap/>
                  <w:vAlign w:val="center"/>
                </w:tcPr>
                <w:p w:rsidR="00393983" w:rsidRDefault="00393983">
                  <w:pPr>
                    <w:jc w:val="right"/>
                    <w:rPr>
                      <w:color w:val="000000"/>
                      <w:sz w:val="20"/>
                      <w:szCs w:val="20"/>
                    </w:rPr>
                  </w:pPr>
                  <w:r>
                    <w:rPr>
                      <w:color w:val="000000"/>
                      <w:sz w:val="20"/>
                      <w:szCs w:val="20"/>
                    </w:rPr>
                    <w:t>$276,439.75</w:t>
                  </w:r>
                </w:p>
              </w:tc>
            </w:tr>
            <w:tr w:rsidR="00393983" w:rsidRPr="00393983"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393983" w:rsidRDefault="00393983">
                  <w:pPr>
                    <w:rPr>
                      <w:color w:val="000000"/>
                      <w:sz w:val="20"/>
                      <w:szCs w:val="20"/>
                    </w:rPr>
                  </w:pPr>
                  <w:r>
                    <w:rPr>
                      <w:color w:val="000000"/>
                      <w:sz w:val="20"/>
                      <w:szCs w:val="20"/>
                    </w:rPr>
                    <w:t>APOYO DE UTILES ESCOLARES A EMPLEADOS MUNICIPALES</w:t>
                  </w:r>
                </w:p>
              </w:tc>
              <w:tc>
                <w:tcPr>
                  <w:tcW w:w="1309" w:type="pct"/>
                  <w:tcBorders>
                    <w:top w:val="nil"/>
                    <w:left w:val="nil"/>
                    <w:bottom w:val="single" w:sz="4" w:space="0" w:color="auto"/>
                    <w:right w:val="single" w:sz="4" w:space="0" w:color="auto"/>
                  </w:tcBorders>
                  <w:shd w:val="clear" w:color="auto" w:fill="auto"/>
                  <w:noWrap/>
                  <w:vAlign w:val="center"/>
                </w:tcPr>
                <w:p w:rsidR="00393983" w:rsidRPr="00393983" w:rsidRDefault="00393983">
                  <w:pPr>
                    <w:jc w:val="right"/>
                    <w:rPr>
                      <w:sz w:val="20"/>
                      <w:szCs w:val="20"/>
                    </w:rPr>
                  </w:pPr>
                  <w:r w:rsidRPr="00393983">
                    <w:rPr>
                      <w:sz w:val="20"/>
                      <w:szCs w:val="20"/>
                    </w:rPr>
                    <w:t>-$141,300.00</w:t>
                  </w:r>
                </w:p>
              </w:tc>
            </w:tr>
            <w:tr w:rsidR="00393983"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393983" w:rsidRDefault="00393983">
                  <w:pPr>
                    <w:rPr>
                      <w:color w:val="000000"/>
                      <w:sz w:val="20"/>
                      <w:szCs w:val="20"/>
                    </w:rPr>
                  </w:pPr>
                  <w:r>
                    <w:rPr>
                      <w:color w:val="000000"/>
                      <w:sz w:val="20"/>
                      <w:szCs w:val="20"/>
                    </w:rPr>
                    <w:t>FALTANTES DE CAJEROS</w:t>
                  </w:r>
                </w:p>
              </w:tc>
              <w:tc>
                <w:tcPr>
                  <w:tcW w:w="1309" w:type="pct"/>
                  <w:tcBorders>
                    <w:top w:val="nil"/>
                    <w:left w:val="nil"/>
                    <w:bottom w:val="single" w:sz="4" w:space="0" w:color="auto"/>
                    <w:right w:val="single" w:sz="4" w:space="0" w:color="auto"/>
                  </w:tcBorders>
                  <w:shd w:val="clear" w:color="auto" w:fill="auto"/>
                  <w:noWrap/>
                  <w:vAlign w:val="center"/>
                </w:tcPr>
                <w:p w:rsidR="00393983" w:rsidRDefault="00393983">
                  <w:pPr>
                    <w:jc w:val="right"/>
                    <w:rPr>
                      <w:color w:val="000000"/>
                      <w:sz w:val="20"/>
                      <w:szCs w:val="20"/>
                    </w:rPr>
                  </w:pPr>
                  <w:r>
                    <w:rPr>
                      <w:color w:val="000000"/>
                      <w:sz w:val="20"/>
                      <w:szCs w:val="20"/>
                    </w:rPr>
                    <w:t>$215,793.27</w:t>
                  </w:r>
                </w:p>
              </w:tc>
            </w:tr>
            <w:tr w:rsidR="00393983"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393983" w:rsidRDefault="00393983">
                  <w:pPr>
                    <w:rPr>
                      <w:color w:val="000000"/>
                      <w:sz w:val="20"/>
                      <w:szCs w:val="20"/>
                    </w:rPr>
                  </w:pPr>
                  <w:r>
                    <w:rPr>
                      <w:color w:val="000000"/>
                      <w:sz w:val="20"/>
                      <w:szCs w:val="20"/>
                    </w:rPr>
                    <w:t>DEUDORES DIVERSOS</w:t>
                  </w:r>
                </w:p>
              </w:tc>
              <w:tc>
                <w:tcPr>
                  <w:tcW w:w="1309" w:type="pct"/>
                  <w:tcBorders>
                    <w:top w:val="nil"/>
                    <w:left w:val="nil"/>
                    <w:bottom w:val="single" w:sz="4" w:space="0" w:color="auto"/>
                    <w:right w:val="single" w:sz="4" w:space="0" w:color="auto"/>
                  </w:tcBorders>
                  <w:shd w:val="clear" w:color="auto" w:fill="auto"/>
                  <w:noWrap/>
                  <w:vAlign w:val="center"/>
                </w:tcPr>
                <w:p w:rsidR="00393983" w:rsidRDefault="00393983">
                  <w:pPr>
                    <w:jc w:val="right"/>
                    <w:rPr>
                      <w:color w:val="000000"/>
                      <w:sz w:val="20"/>
                      <w:szCs w:val="20"/>
                    </w:rPr>
                  </w:pPr>
                  <w:r>
                    <w:rPr>
                      <w:color w:val="000000"/>
                      <w:sz w:val="20"/>
                      <w:szCs w:val="20"/>
                    </w:rPr>
                    <w:t>$78,528.94</w:t>
                  </w:r>
                </w:p>
              </w:tc>
            </w:tr>
            <w:tr w:rsidR="00393983"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393983" w:rsidRDefault="00393983">
                  <w:pPr>
                    <w:rPr>
                      <w:color w:val="000000"/>
                      <w:sz w:val="20"/>
                      <w:szCs w:val="20"/>
                    </w:rPr>
                  </w:pPr>
                  <w:r>
                    <w:rPr>
                      <w:color w:val="000000"/>
                      <w:sz w:val="20"/>
                      <w:szCs w:val="20"/>
                    </w:rPr>
                    <w:t>DOCUMENTOS EN PODER DE SINDICATURA (2004-2006)</w:t>
                  </w:r>
                </w:p>
              </w:tc>
              <w:tc>
                <w:tcPr>
                  <w:tcW w:w="1309" w:type="pct"/>
                  <w:tcBorders>
                    <w:top w:val="nil"/>
                    <w:left w:val="nil"/>
                    <w:bottom w:val="single" w:sz="4" w:space="0" w:color="auto"/>
                    <w:right w:val="single" w:sz="4" w:space="0" w:color="auto"/>
                  </w:tcBorders>
                  <w:shd w:val="clear" w:color="auto" w:fill="auto"/>
                  <w:noWrap/>
                  <w:vAlign w:val="center"/>
                </w:tcPr>
                <w:p w:rsidR="00393983" w:rsidRDefault="00393983">
                  <w:pPr>
                    <w:jc w:val="right"/>
                    <w:rPr>
                      <w:color w:val="000000"/>
                      <w:sz w:val="20"/>
                      <w:szCs w:val="20"/>
                    </w:rPr>
                  </w:pPr>
                  <w:r>
                    <w:rPr>
                      <w:color w:val="000000"/>
                      <w:sz w:val="20"/>
                      <w:szCs w:val="20"/>
                    </w:rPr>
                    <w:t>$348,809.72</w:t>
                  </w:r>
                </w:p>
              </w:tc>
            </w:tr>
            <w:tr w:rsidR="00393983"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393983" w:rsidRDefault="00393983">
                  <w:pPr>
                    <w:rPr>
                      <w:color w:val="000000"/>
                      <w:sz w:val="20"/>
                      <w:szCs w:val="20"/>
                    </w:rPr>
                  </w:pPr>
                  <w:r>
                    <w:rPr>
                      <w:color w:val="000000"/>
                      <w:sz w:val="20"/>
                      <w:szCs w:val="20"/>
                    </w:rPr>
                    <w:t>IMPUESTOS ANTICIPADOS</w:t>
                  </w:r>
                </w:p>
              </w:tc>
              <w:tc>
                <w:tcPr>
                  <w:tcW w:w="1309" w:type="pct"/>
                  <w:tcBorders>
                    <w:top w:val="nil"/>
                    <w:left w:val="nil"/>
                    <w:bottom w:val="single" w:sz="4" w:space="0" w:color="auto"/>
                    <w:right w:val="single" w:sz="4" w:space="0" w:color="auto"/>
                  </w:tcBorders>
                  <w:shd w:val="clear" w:color="auto" w:fill="auto"/>
                  <w:noWrap/>
                  <w:vAlign w:val="center"/>
                </w:tcPr>
                <w:p w:rsidR="00393983" w:rsidRDefault="00393983">
                  <w:pPr>
                    <w:jc w:val="right"/>
                    <w:rPr>
                      <w:color w:val="000000"/>
                      <w:sz w:val="20"/>
                      <w:szCs w:val="20"/>
                    </w:rPr>
                  </w:pPr>
                  <w:r>
                    <w:rPr>
                      <w:color w:val="000000"/>
                      <w:sz w:val="20"/>
                      <w:szCs w:val="20"/>
                    </w:rPr>
                    <w:t>$262,612.87</w:t>
                  </w:r>
                </w:p>
              </w:tc>
            </w:tr>
            <w:tr w:rsidR="00393983"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393983" w:rsidRDefault="00393983">
                  <w:pPr>
                    <w:rPr>
                      <w:color w:val="000000"/>
                      <w:sz w:val="20"/>
                      <w:szCs w:val="20"/>
                    </w:rPr>
                  </w:pPr>
                  <w:r>
                    <w:rPr>
                      <w:color w:val="000000"/>
                      <w:sz w:val="20"/>
                      <w:szCs w:val="20"/>
                    </w:rPr>
                    <w:t>PRESTAMOS OPD´S</w:t>
                  </w:r>
                </w:p>
              </w:tc>
              <w:tc>
                <w:tcPr>
                  <w:tcW w:w="1309" w:type="pct"/>
                  <w:tcBorders>
                    <w:top w:val="nil"/>
                    <w:left w:val="nil"/>
                    <w:bottom w:val="single" w:sz="4" w:space="0" w:color="auto"/>
                    <w:right w:val="single" w:sz="4" w:space="0" w:color="auto"/>
                  </w:tcBorders>
                  <w:shd w:val="clear" w:color="auto" w:fill="auto"/>
                  <w:noWrap/>
                  <w:vAlign w:val="center"/>
                </w:tcPr>
                <w:p w:rsidR="00393983" w:rsidRDefault="00393983">
                  <w:pPr>
                    <w:jc w:val="right"/>
                    <w:rPr>
                      <w:color w:val="000000"/>
                      <w:sz w:val="20"/>
                      <w:szCs w:val="20"/>
                    </w:rPr>
                  </w:pPr>
                  <w:r>
                    <w:rPr>
                      <w:color w:val="000000"/>
                      <w:sz w:val="20"/>
                      <w:szCs w:val="20"/>
                    </w:rPr>
                    <w:t>$0.00</w:t>
                  </w:r>
                </w:p>
              </w:tc>
            </w:tr>
            <w:tr w:rsidR="00393983"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393983" w:rsidRDefault="00393983">
                  <w:pPr>
                    <w:rPr>
                      <w:b/>
                      <w:bCs/>
                      <w:color w:val="000000"/>
                      <w:sz w:val="20"/>
                      <w:szCs w:val="20"/>
                    </w:rPr>
                  </w:pPr>
                  <w:r>
                    <w:rPr>
                      <w:b/>
                      <w:bCs/>
                      <w:color w:val="000000"/>
                      <w:sz w:val="20"/>
                      <w:szCs w:val="20"/>
                    </w:rPr>
                    <w:t>TOTAL</w:t>
                  </w:r>
                </w:p>
              </w:tc>
              <w:tc>
                <w:tcPr>
                  <w:tcW w:w="1309" w:type="pct"/>
                  <w:tcBorders>
                    <w:top w:val="nil"/>
                    <w:left w:val="nil"/>
                    <w:bottom w:val="single" w:sz="4" w:space="0" w:color="auto"/>
                    <w:right w:val="single" w:sz="4" w:space="0" w:color="auto"/>
                  </w:tcBorders>
                  <w:shd w:val="clear" w:color="auto" w:fill="auto"/>
                  <w:noWrap/>
                  <w:vAlign w:val="center"/>
                  <w:hideMark/>
                </w:tcPr>
                <w:p w:rsidR="00393983" w:rsidRDefault="00393983">
                  <w:pPr>
                    <w:jc w:val="right"/>
                    <w:rPr>
                      <w:b/>
                      <w:bCs/>
                      <w:color w:val="000000"/>
                      <w:sz w:val="20"/>
                      <w:szCs w:val="20"/>
                      <w:u w:val="single"/>
                    </w:rPr>
                  </w:pPr>
                  <w:r>
                    <w:rPr>
                      <w:b/>
                      <w:bCs/>
                      <w:color w:val="000000"/>
                      <w:sz w:val="20"/>
                      <w:szCs w:val="20"/>
                      <w:u w:val="single"/>
                    </w:rPr>
                    <w:t>$4,640,284.03</w:t>
                  </w:r>
                </w:p>
              </w:tc>
            </w:tr>
          </w:tbl>
          <w:p w:rsidR="00CE1410" w:rsidRPr="003B45D5" w:rsidRDefault="00CE1410" w:rsidP="00E80680">
            <w:pPr>
              <w:autoSpaceDE w:val="0"/>
              <w:autoSpaceDN w:val="0"/>
              <w:adjustRightInd w:val="0"/>
              <w:jc w:val="both"/>
              <w:rPr>
                <w:b/>
                <w:bCs/>
                <w:color w:val="000000"/>
                <w:sz w:val="20"/>
                <w:szCs w:val="20"/>
              </w:rPr>
            </w:pPr>
          </w:p>
          <w:p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DEUDORES POR ANTICIPOS DE LA TESORERIA A CORTO PLAZO</w:t>
            </w:r>
            <w:r w:rsidRPr="003B45D5">
              <w:rPr>
                <w:b/>
                <w:bCs/>
                <w:color w:val="000000"/>
                <w:sz w:val="20"/>
                <w:szCs w:val="20"/>
              </w:rPr>
              <w:tab/>
            </w:r>
            <w:r w:rsidRPr="003B45D5">
              <w:rPr>
                <w:b/>
                <w:bCs/>
                <w:color w:val="000000"/>
                <w:sz w:val="20"/>
                <w:szCs w:val="20"/>
              </w:rPr>
              <w:tab/>
            </w:r>
            <w:r w:rsidRPr="003B45D5">
              <w:rPr>
                <w:b/>
                <w:bCs/>
                <w:color w:val="000000"/>
                <w:sz w:val="20"/>
                <w:szCs w:val="20"/>
              </w:rPr>
              <w:tab/>
            </w:r>
          </w:p>
          <w:tbl>
            <w:tblPr>
              <w:tblW w:w="5000" w:type="pct"/>
              <w:tblLayout w:type="fixed"/>
              <w:tblCellMar>
                <w:left w:w="70" w:type="dxa"/>
                <w:right w:w="70" w:type="dxa"/>
              </w:tblCellMar>
              <w:tblLook w:val="0000"/>
            </w:tblPr>
            <w:tblGrid>
              <w:gridCol w:w="7173"/>
              <w:gridCol w:w="2059"/>
            </w:tblGrid>
            <w:tr w:rsidR="000E761D" w:rsidRPr="003B45D5" w:rsidTr="000006C5">
              <w:tc>
                <w:tcPr>
                  <w:tcW w:w="3885" w:type="pct"/>
                  <w:tcBorders>
                    <w:top w:val="single" w:sz="6" w:space="0" w:color="auto"/>
                    <w:left w:val="single" w:sz="6" w:space="0" w:color="auto"/>
                    <w:bottom w:val="single" w:sz="6" w:space="0" w:color="auto"/>
                    <w:right w:val="single" w:sz="6" w:space="0" w:color="auto"/>
                  </w:tcBorders>
                  <w:vAlign w:val="center"/>
                </w:tcPr>
                <w:p w:rsidR="000E761D" w:rsidRPr="003B45D5" w:rsidRDefault="009A6115" w:rsidP="009A6115">
                  <w:pPr>
                    <w:rPr>
                      <w:color w:val="000000"/>
                      <w:sz w:val="20"/>
                      <w:szCs w:val="20"/>
                    </w:rPr>
                  </w:pPr>
                  <w:r w:rsidRPr="003B45D5">
                    <w:rPr>
                      <w:color w:val="000000"/>
                      <w:sz w:val="20"/>
                      <w:szCs w:val="20"/>
                    </w:rPr>
                    <w:t>DDI0013 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3B45D5" w:rsidRDefault="00B86C0A" w:rsidP="009A6115">
                  <w:pPr>
                    <w:jc w:val="right"/>
                    <w:rPr>
                      <w:color w:val="000000"/>
                      <w:sz w:val="20"/>
                      <w:szCs w:val="20"/>
                    </w:rPr>
                  </w:pPr>
                  <w:r w:rsidRPr="003B45D5">
                    <w:rPr>
                      <w:color w:val="000000"/>
                      <w:sz w:val="20"/>
                      <w:szCs w:val="20"/>
                    </w:rPr>
                    <w:t>$</w:t>
                  </w:r>
                  <w:r w:rsidR="000E761D" w:rsidRPr="003B45D5">
                    <w:rPr>
                      <w:color w:val="000000"/>
                      <w:sz w:val="20"/>
                      <w:szCs w:val="20"/>
                    </w:rPr>
                    <w:t>0.00</w:t>
                  </w:r>
                </w:p>
              </w:tc>
            </w:tr>
            <w:tr w:rsidR="000E761D" w:rsidRPr="003B45D5" w:rsidTr="000006C5">
              <w:tc>
                <w:tcPr>
                  <w:tcW w:w="3885" w:type="pct"/>
                  <w:tcBorders>
                    <w:top w:val="single" w:sz="6" w:space="0" w:color="auto"/>
                    <w:left w:val="single" w:sz="6" w:space="0" w:color="auto"/>
                    <w:bottom w:val="single" w:sz="6" w:space="0" w:color="auto"/>
                    <w:right w:val="single" w:sz="6" w:space="0" w:color="auto"/>
                  </w:tcBorders>
                </w:tcPr>
                <w:p w:rsidR="000E761D" w:rsidRPr="003B45D5" w:rsidRDefault="000E761D" w:rsidP="009E2155">
                  <w:pPr>
                    <w:autoSpaceDE w:val="0"/>
                    <w:autoSpaceDN w:val="0"/>
                    <w:adjustRightInd w:val="0"/>
                    <w:rPr>
                      <w:b/>
                      <w:bCs/>
                      <w:color w:val="000000"/>
                      <w:sz w:val="20"/>
                      <w:szCs w:val="20"/>
                    </w:rPr>
                  </w:pPr>
                  <w:r w:rsidRPr="003B45D5">
                    <w:rPr>
                      <w:b/>
                      <w:bCs/>
                      <w:color w:val="000000"/>
                      <w:sz w:val="20"/>
                      <w:szCs w:val="20"/>
                    </w:rPr>
                    <w:t>TOTAL</w:t>
                  </w:r>
                </w:p>
              </w:tc>
              <w:tc>
                <w:tcPr>
                  <w:tcW w:w="1115" w:type="pct"/>
                  <w:tcBorders>
                    <w:top w:val="single" w:sz="6" w:space="0" w:color="auto"/>
                    <w:left w:val="nil"/>
                    <w:bottom w:val="single" w:sz="6" w:space="0" w:color="auto"/>
                    <w:right w:val="single" w:sz="6" w:space="0" w:color="auto"/>
                  </w:tcBorders>
                  <w:vAlign w:val="center"/>
                </w:tcPr>
                <w:p w:rsidR="000E761D" w:rsidRPr="003B45D5" w:rsidRDefault="00923057" w:rsidP="009E2155">
                  <w:pPr>
                    <w:autoSpaceDE w:val="0"/>
                    <w:autoSpaceDN w:val="0"/>
                    <w:adjustRightInd w:val="0"/>
                    <w:jc w:val="right"/>
                    <w:rPr>
                      <w:b/>
                      <w:bCs/>
                      <w:sz w:val="20"/>
                      <w:szCs w:val="20"/>
                      <w:u w:val="single"/>
                    </w:rPr>
                  </w:pPr>
                  <w:r w:rsidRPr="003B45D5">
                    <w:rPr>
                      <w:b/>
                      <w:bCs/>
                      <w:color w:val="000000"/>
                      <w:sz w:val="20"/>
                      <w:szCs w:val="20"/>
                      <w:u w:val="single"/>
                    </w:rPr>
                    <w:t>$</w:t>
                  </w:r>
                  <w:r w:rsidR="000E761D" w:rsidRPr="003B45D5">
                    <w:rPr>
                      <w:b/>
                      <w:bCs/>
                      <w:color w:val="000000"/>
                      <w:sz w:val="20"/>
                      <w:szCs w:val="20"/>
                      <w:u w:val="single"/>
                    </w:rPr>
                    <w:t>0.00</w:t>
                  </w:r>
                </w:p>
              </w:tc>
            </w:tr>
          </w:tbl>
          <w:p w:rsidR="003503A2" w:rsidRPr="003B45D5" w:rsidRDefault="003503A2" w:rsidP="000E72A3">
            <w:pPr>
              <w:autoSpaceDE w:val="0"/>
              <w:autoSpaceDN w:val="0"/>
              <w:adjustRightInd w:val="0"/>
              <w:jc w:val="both"/>
              <w:rPr>
                <w:b/>
                <w:bCs/>
                <w:color w:val="000000"/>
                <w:sz w:val="20"/>
                <w:szCs w:val="20"/>
              </w:rPr>
            </w:pPr>
          </w:p>
          <w:p w:rsidR="000E72A3" w:rsidRPr="003B45D5" w:rsidRDefault="000E72A3" w:rsidP="000E72A3">
            <w:pPr>
              <w:autoSpaceDE w:val="0"/>
              <w:autoSpaceDN w:val="0"/>
              <w:adjustRightInd w:val="0"/>
              <w:jc w:val="both"/>
              <w:rPr>
                <w:b/>
                <w:bCs/>
                <w:color w:val="000000"/>
                <w:sz w:val="20"/>
                <w:szCs w:val="20"/>
              </w:rPr>
            </w:pPr>
            <w:r w:rsidRPr="003B45D5">
              <w:rPr>
                <w:b/>
                <w:bCs/>
                <w:color w:val="000000"/>
                <w:sz w:val="20"/>
                <w:szCs w:val="20"/>
              </w:rPr>
              <w:t>DERECHOS A RECIBIR BIENES O SERVICIOS</w:t>
            </w:r>
            <w:r w:rsidRPr="003B45D5">
              <w:rPr>
                <w:b/>
                <w:bCs/>
                <w:color w:val="000000"/>
                <w:sz w:val="20"/>
                <w:szCs w:val="20"/>
              </w:rPr>
              <w:tab/>
            </w:r>
            <w:r w:rsidRPr="003B45D5">
              <w:rPr>
                <w:b/>
                <w:bCs/>
                <w:color w:val="000000"/>
                <w:sz w:val="20"/>
                <w:szCs w:val="20"/>
              </w:rPr>
              <w:tab/>
            </w:r>
          </w:p>
          <w:tbl>
            <w:tblPr>
              <w:tblW w:w="5000" w:type="pct"/>
              <w:tblLayout w:type="fixed"/>
              <w:tblCellMar>
                <w:left w:w="70" w:type="dxa"/>
                <w:right w:w="70" w:type="dxa"/>
              </w:tblCellMar>
              <w:tblLook w:val="0000"/>
            </w:tblPr>
            <w:tblGrid>
              <w:gridCol w:w="7173"/>
              <w:gridCol w:w="2059"/>
            </w:tblGrid>
            <w:tr w:rsidR="000C25C3" w:rsidRPr="003B45D5" w:rsidTr="000C25C3">
              <w:tc>
                <w:tcPr>
                  <w:tcW w:w="3885" w:type="pct"/>
                  <w:tcBorders>
                    <w:top w:val="single" w:sz="6" w:space="0" w:color="auto"/>
                    <w:left w:val="single" w:sz="6" w:space="0" w:color="auto"/>
                    <w:bottom w:val="single" w:sz="6" w:space="0" w:color="auto"/>
                    <w:right w:val="single" w:sz="6" w:space="0" w:color="auto"/>
                  </w:tcBorders>
                  <w:vAlign w:val="center"/>
                </w:tcPr>
                <w:p w:rsidR="000C25C3" w:rsidRDefault="000C25C3">
                  <w:pPr>
                    <w:rPr>
                      <w:color w:val="000000"/>
                      <w:sz w:val="20"/>
                      <w:szCs w:val="20"/>
                    </w:rPr>
                  </w:pPr>
                  <w:r>
                    <w:rPr>
                      <w:color w:val="000000"/>
                      <w:sz w:val="20"/>
                      <w:szCs w:val="20"/>
                    </w:rPr>
                    <w:t>OTROS DERECHOS A RECIBIR BIENES O SERVICIOS A CORTO PLAZO</w:t>
                  </w:r>
                </w:p>
              </w:tc>
              <w:tc>
                <w:tcPr>
                  <w:tcW w:w="1115" w:type="pct"/>
                  <w:tcBorders>
                    <w:top w:val="single" w:sz="6" w:space="0" w:color="auto"/>
                    <w:left w:val="nil"/>
                    <w:bottom w:val="single" w:sz="6" w:space="0" w:color="auto"/>
                    <w:right w:val="single" w:sz="6" w:space="0" w:color="auto"/>
                  </w:tcBorders>
                  <w:vAlign w:val="center"/>
                </w:tcPr>
                <w:p w:rsidR="000C25C3" w:rsidRDefault="000C25C3">
                  <w:pPr>
                    <w:jc w:val="right"/>
                    <w:rPr>
                      <w:color w:val="000000"/>
                      <w:sz w:val="20"/>
                      <w:szCs w:val="20"/>
                    </w:rPr>
                  </w:pPr>
                  <w:r>
                    <w:rPr>
                      <w:color w:val="000000"/>
                      <w:sz w:val="20"/>
                      <w:szCs w:val="20"/>
                    </w:rPr>
                    <w:t>$0.00</w:t>
                  </w:r>
                </w:p>
              </w:tc>
            </w:tr>
            <w:tr w:rsidR="000C25C3" w:rsidRPr="003B45D5" w:rsidTr="000C25C3">
              <w:tc>
                <w:tcPr>
                  <w:tcW w:w="3885" w:type="pct"/>
                  <w:tcBorders>
                    <w:top w:val="single" w:sz="6" w:space="0" w:color="auto"/>
                    <w:left w:val="single" w:sz="6" w:space="0" w:color="auto"/>
                    <w:bottom w:val="single" w:sz="6" w:space="0" w:color="auto"/>
                    <w:right w:val="single" w:sz="6" w:space="0" w:color="auto"/>
                  </w:tcBorders>
                  <w:vAlign w:val="center"/>
                </w:tcPr>
                <w:p w:rsidR="000C25C3" w:rsidRDefault="000C25C3">
                  <w:pPr>
                    <w:rPr>
                      <w:color w:val="000000"/>
                      <w:sz w:val="20"/>
                      <w:szCs w:val="20"/>
                    </w:rPr>
                  </w:pPr>
                  <w:r>
                    <w:rPr>
                      <w:color w:val="000000"/>
                      <w:sz w:val="20"/>
                      <w:szCs w:val="20"/>
                    </w:rPr>
                    <w:t>ANTICIPO A PROVEEDORES POR ADQUSICION DE BIENES Y PRESTACION DE SERVICIOS A CORTO PLAZO</w:t>
                  </w:r>
                </w:p>
              </w:tc>
              <w:tc>
                <w:tcPr>
                  <w:tcW w:w="1115" w:type="pct"/>
                  <w:tcBorders>
                    <w:top w:val="single" w:sz="6" w:space="0" w:color="auto"/>
                    <w:left w:val="nil"/>
                    <w:bottom w:val="single" w:sz="6" w:space="0" w:color="auto"/>
                    <w:right w:val="single" w:sz="6" w:space="0" w:color="auto"/>
                  </w:tcBorders>
                  <w:vAlign w:val="center"/>
                </w:tcPr>
                <w:p w:rsidR="000C25C3" w:rsidRDefault="000C25C3">
                  <w:pPr>
                    <w:jc w:val="right"/>
                    <w:rPr>
                      <w:color w:val="000000"/>
                      <w:sz w:val="20"/>
                      <w:szCs w:val="20"/>
                    </w:rPr>
                  </w:pPr>
                  <w:r>
                    <w:rPr>
                      <w:color w:val="000000"/>
                      <w:sz w:val="20"/>
                      <w:szCs w:val="20"/>
                    </w:rPr>
                    <w:t>$5,442,181.92</w:t>
                  </w:r>
                </w:p>
              </w:tc>
            </w:tr>
            <w:tr w:rsidR="000C25C3" w:rsidRPr="003B45D5" w:rsidTr="000C25C3">
              <w:tc>
                <w:tcPr>
                  <w:tcW w:w="3885" w:type="pct"/>
                  <w:tcBorders>
                    <w:top w:val="single" w:sz="6" w:space="0" w:color="auto"/>
                    <w:left w:val="single" w:sz="6" w:space="0" w:color="auto"/>
                    <w:bottom w:val="single" w:sz="6" w:space="0" w:color="auto"/>
                    <w:right w:val="single" w:sz="6" w:space="0" w:color="auto"/>
                  </w:tcBorders>
                  <w:vAlign w:val="center"/>
                </w:tcPr>
                <w:p w:rsidR="000C25C3" w:rsidRDefault="000C25C3">
                  <w:pPr>
                    <w:rPr>
                      <w:color w:val="000000"/>
                      <w:sz w:val="20"/>
                      <w:szCs w:val="20"/>
                    </w:rPr>
                  </w:pPr>
                  <w:r>
                    <w:rPr>
                      <w:color w:val="000000"/>
                      <w:sz w:val="20"/>
                      <w:szCs w:val="20"/>
                    </w:rPr>
                    <w:t>ANTICIPO A PROVEEDORES POR ADQUISICION DE BIENES INMUEBLES Y MUEBLES A CORTO PLAZO</w:t>
                  </w:r>
                </w:p>
              </w:tc>
              <w:tc>
                <w:tcPr>
                  <w:tcW w:w="1115" w:type="pct"/>
                  <w:tcBorders>
                    <w:top w:val="single" w:sz="6" w:space="0" w:color="auto"/>
                    <w:left w:val="nil"/>
                    <w:bottom w:val="single" w:sz="6" w:space="0" w:color="auto"/>
                    <w:right w:val="single" w:sz="6" w:space="0" w:color="auto"/>
                  </w:tcBorders>
                  <w:vAlign w:val="center"/>
                </w:tcPr>
                <w:p w:rsidR="000C25C3" w:rsidRDefault="000C25C3">
                  <w:pPr>
                    <w:jc w:val="right"/>
                    <w:rPr>
                      <w:color w:val="000000"/>
                      <w:sz w:val="20"/>
                      <w:szCs w:val="20"/>
                    </w:rPr>
                  </w:pPr>
                  <w:r>
                    <w:rPr>
                      <w:color w:val="000000"/>
                      <w:sz w:val="20"/>
                      <w:szCs w:val="20"/>
                    </w:rPr>
                    <w:t>$7,231,229.75</w:t>
                  </w:r>
                </w:p>
              </w:tc>
            </w:tr>
            <w:tr w:rsidR="000C25C3" w:rsidRPr="003B45D5" w:rsidTr="000C25C3">
              <w:tc>
                <w:tcPr>
                  <w:tcW w:w="3885" w:type="pct"/>
                  <w:tcBorders>
                    <w:top w:val="single" w:sz="6" w:space="0" w:color="auto"/>
                    <w:left w:val="single" w:sz="6" w:space="0" w:color="auto"/>
                    <w:bottom w:val="single" w:sz="6" w:space="0" w:color="auto"/>
                    <w:right w:val="single" w:sz="6" w:space="0" w:color="auto"/>
                  </w:tcBorders>
                  <w:vAlign w:val="center"/>
                </w:tcPr>
                <w:p w:rsidR="000C25C3" w:rsidRDefault="000C25C3">
                  <w:pPr>
                    <w:rPr>
                      <w:b/>
                      <w:bCs/>
                      <w:color w:val="000000"/>
                      <w:sz w:val="20"/>
                      <w:szCs w:val="20"/>
                    </w:rPr>
                  </w:pPr>
                  <w:r>
                    <w:rPr>
                      <w:b/>
                      <w:bCs/>
                      <w:color w:val="000000"/>
                      <w:sz w:val="20"/>
                      <w:szCs w:val="20"/>
                    </w:rPr>
                    <w:t>TOTAL</w:t>
                  </w:r>
                </w:p>
              </w:tc>
              <w:tc>
                <w:tcPr>
                  <w:tcW w:w="1115" w:type="pct"/>
                  <w:tcBorders>
                    <w:top w:val="single" w:sz="6" w:space="0" w:color="auto"/>
                    <w:left w:val="nil"/>
                    <w:bottom w:val="single" w:sz="6" w:space="0" w:color="auto"/>
                    <w:right w:val="single" w:sz="6" w:space="0" w:color="auto"/>
                  </w:tcBorders>
                  <w:vAlign w:val="center"/>
                </w:tcPr>
                <w:p w:rsidR="000C25C3" w:rsidRDefault="000C25C3">
                  <w:pPr>
                    <w:jc w:val="right"/>
                    <w:rPr>
                      <w:b/>
                      <w:bCs/>
                      <w:color w:val="000000"/>
                      <w:sz w:val="20"/>
                      <w:szCs w:val="20"/>
                      <w:u w:val="single"/>
                    </w:rPr>
                  </w:pPr>
                  <w:r>
                    <w:rPr>
                      <w:b/>
                      <w:bCs/>
                      <w:color w:val="000000"/>
                      <w:sz w:val="20"/>
                      <w:szCs w:val="20"/>
                      <w:u w:val="single"/>
                    </w:rPr>
                    <w:t>$12,673,411.67</w:t>
                  </w:r>
                </w:p>
              </w:tc>
            </w:tr>
          </w:tbl>
          <w:p w:rsidR="006C0815" w:rsidRPr="003B45D5" w:rsidRDefault="006C0815" w:rsidP="00E80680">
            <w:pPr>
              <w:autoSpaceDE w:val="0"/>
              <w:autoSpaceDN w:val="0"/>
              <w:adjustRightInd w:val="0"/>
              <w:jc w:val="both"/>
              <w:rPr>
                <w:color w:val="000000"/>
                <w:sz w:val="20"/>
                <w:szCs w:val="20"/>
              </w:rPr>
            </w:pPr>
          </w:p>
          <w:p w:rsidR="000E72A3" w:rsidRPr="003B45D5" w:rsidRDefault="000E72A3" w:rsidP="000E72A3">
            <w:pPr>
              <w:autoSpaceDE w:val="0"/>
              <w:autoSpaceDN w:val="0"/>
              <w:adjustRightInd w:val="0"/>
              <w:jc w:val="both"/>
              <w:rPr>
                <w:color w:val="000000"/>
                <w:sz w:val="20"/>
                <w:szCs w:val="20"/>
              </w:rPr>
            </w:pPr>
            <w:r w:rsidRPr="003B45D5">
              <w:rPr>
                <w:color w:val="000000"/>
                <w:sz w:val="20"/>
                <w:szCs w:val="20"/>
              </w:rPr>
              <w:t>Representa aquellos bienes inmuebles otorgados por saldo a favor que se espera recibir mediante los procesos jurídicos correspondientes para el uso o goce del Municipio. Se utiliza de manera transitoria conforme al Manual de Contabilidad Gubernamental.</w:t>
            </w:r>
          </w:p>
          <w:p w:rsidR="003503A2" w:rsidRPr="003B45D5" w:rsidRDefault="003503A2" w:rsidP="009E2155">
            <w:pPr>
              <w:autoSpaceDE w:val="0"/>
              <w:autoSpaceDN w:val="0"/>
              <w:adjustRightInd w:val="0"/>
              <w:jc w:val="both"/>
              <w:rPr>
                <w:b/>
                <w:bCs/>
                <w:color w:val="000000"/>
                <w:sz w:val="20"/>
                <w:szCs w:val="20"/>
              </w:rPr>
            </w:pPr>
          </w:p>
          <w:p w:rsidR="000C25C3" w:rsidRPr="000C25C3" w:rsidRDefault="000E761D" w:rsidP="000C25C3">
            <w:pPr>
              <w:autoSpaceDE w:val="0"/>
              <w:autoSpaceDN w:val="0"/>
              <w:adjustRightInd w:val="0"/>
              <w:jc w:val="both"/>
              <w:rPr>
                <w:b/>
                <w:bCs/>
                <w:color w:val="000000"/>
                <w:sz w:val="20"/>
                <w:szCs w:val="20"/>
              </w:rPr>
            </w:pPr>
            <w:r w:rsidRPr="003B45D5">
              <w:rPr>
                <w:b/>
                <w:bCs/>
                <w:color w:val="000000"/>
                <w:sz w:val="20"/>
                <w:szCs w:val="20"/>
              </w:rPr>
              <w:t>FIDEICOMISOS, MANDATOS Y CONTRATOS ANÁLOGOS</w:t>
            </w:r>
            <w:r w:rsidR="0044621D" w:rsidRPr="003B45D5">
              <w:rPr>
                <w:b/>
                <w:bCs/>
                <w:color w:val="000000"/>
                <w:sz w:val="20"/>
                <w:szCs w:val="20"/>
              </w:rPr>
              <w:t xml:space="preserve">                              </w:t>
            </w:r>
            <w:r w:rsidRPr="003B45D5">
              <w:rPr>
                <w:b/>
                <w:bCs/>
                <w:color w:val="000000"/>
                <w:sz w:val="20"/>
                <w:szCs w:val="20"/>
              </w:rPr>
              <w:t xml:space="preserve">   </w:t>
            </w:r>
            <w:r w:rsidR="00224C2C" w:rsidRPr="003B45D5">
              <w:rPr>
                <w:b/>
                <w:bCs/>
                <w:color w:val="000000"/>
                <w:sz w:val="20"/>
                <w:szCs w:val="20"/>
              </w:rPr>
              <w:t xml:space="preserve"> </w:t>
            </w:r>
            <w:r w:rsidR="00A22DF2" w:rsidRPr="003B45D5">
              <w:rPr>
                <w:b/>
                <w:bCs/>
                <w:color w:val="000000"/>
                <w:sz w:val="20"/>
                <w:szCs w:val="20"/>
              </w:rPr>
              <w:t xml:space="preserve"> </w:t>
            </w:r>
            <w:r w:rsidR="0037617F" w:rsidRPr="003B45D5">
              <w:rPr>
                <w:b/>
                <w:bCs/>
                <w:color w:val="000000"/>
                <w:sz w:val="20"/>
                <w:szCs w:val="20"/>
              </w:rPr>
              <w:t xml:space="preserve"> </w:t>
            </w:r>
            <w:r w:rsidR="00D62216" w:rsidRPr="003B45D5">
              <w:rPr>
                <w:b/>
                <w:bCs/>
                <w:color w:val="000000"/>
                <w:sz w:val="20"/>
                <w:szCs w:val="20"/>
              </w:rPr>
              <w:t xml:space="preserve"> </w:t>
            </w:r>
            <w:r w:rsidR="000C25C3" w:rsidRPr="000C25C3">
              <w:rPr>
                <w:b/>
                <w:bCs/>
                <w:color w:val="000000"/>
                <w:sz w:val="20"/>
                <w:szCs w:val="20"/>
              </w:rPr>
              <w:t>$191,785,755.77</w:t>
            </w:r>
          </w:p>
          <w:p w:rsidR="000E761D" w:rsidRPr="003B45D5" w:rsidRDefault="000E761D"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tblPr>
            <w:tblGrid>
              <w:gridCol w:w="7176"/>
              <w:gridCol w:w="2062"/>
            </w:tblGrid>
            <w:tr w:rsidR="000C25C3" w:rsidRPr="003B45D5" w:rsidTr="000C25C3">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5C3" w:rsidRDefault="000C25C3">
                  <w:pPr>
                    <w:rPr>
                      <w:color w:val="000000"/>
                      <w:sz w:val="20"/>
                      <w:szCs w:val="20"/>
                    </w:rPr>
                  </w:pPr>
                  <w:r>
                    <w:rPr>
                      <w:color w:val="000000"/>
                      <w:sz w:val="20"/>
                      <w:szCs w:val="20"/>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$2,814,295.63</w:t>
                  </w:r>
                </w:p>
              </w:tc>
            </w:tr>
            <w:tr w:rsidR="000C25C3" w:rsidRPr="003B45D5" w:rsidTr="000C25C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0C25C3" w:rsidRDefault="000C25C3">
                  <w:pPr>
                    <w:rPr>
                      <w:color w:val="000000"/>
                      <w:sz w:val="20"/>
                      <w:szCs w:val="20"/>
                    </w:rPr>
                  </w:pPr>
                  <w:r>
                    <w:rPr>
                      <w:color w:val="000000"/>
                      <w:sz w:val="20"/>
                      <w:szCs w:val="20"/>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$5,875,896.10</w:t>
                  </w:r>
                </w:p>
              </w:tc>
            </w:tr>
            <w:tr w:rsidR="000C25C3" w:rsidRPr="003B45D5" w:rsidTr="000C25C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0C25C3" w:rsidRDefault="000C25C3">
                  <w:pPr>
                    <w:rPr>
                      <w:color w:val="000000"/>
                      <w:sz w:val="20"/>
                      <w:szCs w:val="20"/>
                    </w:rPr>
                  </w:pPr>
                  <w:r>
                    <w:rPr>
                      <w:color w:val="000000"/>
                      <w:sz w:val="20"/>
                      <w:szCs w:val="20"/>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$22,886,366.21</w:t>
                  </w:r>
                </w:p>
              </w:tc>
            </w:tr>
            <w:tr w:rsidR="000C25C3" w:rsidRPr="003B45D5" w:rsidTr="000C25C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0C25C3" w:rsidRDefault="000C25C3">
                  <w:pPr>
                    <w:rPr>
                      <w:color w:val="000000"/>
                      <w:sz w:val="20"/>
                      <w:szCs w:val="20"/>
                    </w:rPr>
                  </w:pPr>
                  <w:r>
                    <w:rPr>
                      <w:color w:val="000000"/>
                      <w:sz w:val="20"/>
                      <w:szCs w:val="20"/>
                    </w:rPr>
                    <w:t>FIDEICOMISO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$160,209,197.83</w:t>
                  </w:r>
                </w:p>
              </w:tc>
            </w:tr>
          </w:tbl>
          <w:p w:rsidR="00E02273" w:rsidRPr="003B45D5" w:rsidRDefault="00E02273" w:rsidP="00E80680">
            <w:pPr>
              <w:autoSpaceDE w:val="0"/>
              <w:autoSpaceDN w:val="0"/>
              <w:adjustRightInd w:val="0"/>
              <w:jc w:val="both"/>
              <w:rPr>
                <w:color w:val="000000"/>
                <w:sz w:val="20"/>
                <w:szCs w:val="20"/>
              </w:rPr>
            </w:pPr>
          </w:p>
          <w:p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DEUDOR</w:t>
            </w:r>
            <w:r w:rsidR="006B518F" w:rsidRPr="003B45D5">
              <w:rPr>
                <w:b/>
                <w:bCs/>
                <w:color w:val="000000"/>
                <w:sz w:val="20"/>
                <w:szCs w:val="20"/>
              </w:rPr>
              <w:t>ES DIVERSOS A LARGO PLAZO</w:t>
            </w:r>
            <w:r w:rsidR="006B518F" w:rsidRPr="003B45D5">
              <w:rPr>
                <w:b/>
                <w:bCs/>
                <w:color w:val="000000"/>
                <w:sz w:val="20"/>
                <w:szCs w:val="20"/>
              </w:rPr>
              <w:tab/>
            </w:r>
            <w:r w:rsidRPr="003B45D5">
              <w:rPr>
                <w:b/>
                <w:bCs/>
                <w:color w:val="000000"/>
                <w:sz w:val="20"/>
                <w:szCs w:val="20"/>
              </w:rPr>
              <w:t xml:space="preserve">                    </w:t>
            </w:r>
            <w:r w:rsidR="006B518F" w:rsidRPr="003B45D5">
              <w:rPr>
                <w:b/>
                <w:bCs/>
                <w:color w:val="000000"/>
                <w:sz w:val="20"/>
                <w:szCs w:val="20"/>
              </w:rPr>
              <w:t xml:space="preserve">                                     </w:t>
            </w:r>
            <w:r w:rsidR="00007145" w:rsidRPr="003B45D5">
              <w:rPr>
                <w:b/>
                <w:bCs/>
                <w:color w:val="000000"/>
                <w:sz w:val="20"/>
                <w:szCs w:val="20"/>
              </w:rPr>
              <w:t xml:space="preserve">              $22,979.15</w:t>
            </w:r>
          </w:p>
          <w:tbl>
            <w:tblPr>
              <w:tblW w:w="5000" w:type="pct"/>
              <w:tblLayout w:type="fixed"/>
              <w:tblCellMar>
                <w:left w:w="70" w:type="dxa"/>
                <w:right w:w="70" w:type="dxa"/>
              </w:tblCellMar>
              <w:tblLook w:val="0000"/>
            </w:tblPr>
            <w:tblGrid>
              <w:gridCol w:w="7173"/>
              <w:gridCol w:w="2059"/>
            </w:tblGrid>
            <w:tr w:rsidR="000E761D" w:rsidRPr="003B45D5" w:rsidTr="000006C5">
              <w:trPr>
                <w:trHeight w:val="151"/>
              </w:trPr>
              <w:tc>
                <w:tcPr>
                  <w:tcW w:w="3885" w:type="pct"/>
                  <w:tcBorders>
                    <w:top w:val="single" w:sz="6" w:space="0" w:color="auto"/>
                    <w:left w:val="single" w:sz="6" w:space="0" w:color="auto"/>
                    <w:bottom w:val="single" w:sz="6" w:space="0" w:color="auto"/>
                    <w:right w:val="single" w:sz="6" w:space="0" w:color="auto"/>
                  </w:tcBorders>
                  <w:vAlign w:val="center"/>
                </w:tcPr>
                <w:p w:rsidR="000E761D" w:rsidRPr="003B45D5" w:rsidRDefault="000E761D" w:rsidP="001E1AE2">
                  <w:pPr>
                    <w:rPr>
                      <w:color w:val="000000"/>
                      <w:sz w:val="20"/>
                      <w:szCs w:val="20"/>
                    </w:rPr>
                  </w:pPr>
                  <w:r w:rsidRPr="003B45D5">
                    <w:rPr>
                      <w:color w:val="000000"/>
                      <w:sz w:val="20"/>
                      <w:szCs w:val="20"/>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3B45D5" w:rsidRDefault="00752B00" w:rsidP="001E1AE2">
                  <w:pPr>
                    <w:jc w:val="right"/>
                    <w:rPr>
                      <w:color w:val="000000"/>
                      <w:sz w:val="20"/>
                      <w:szCs w:val="20"/>
                    </w:rPr>
                  </w:pPr>
                  <w:r w:rsidRPr="003B45D5">
                    <w:rPr>
                      <w:color w:val="000000"/>
                      <w:sz w:val="20"/>
                      <w:szCs w:val="20"/>
                    </w:rPr>
                    <w:t>$22,979.15</w:t>
                  </w:r>
                </w:p>
              </w:tc>
            </w:tr>
          </w:tbl>
          <w:p w:rsidR="000E761D" w:rsidRPr="003B45D5" w:rsidRDefault="000E761D" w:rsidP="009E2155">
            <w:pPr>
              <w:autoSpaceDE w:val="0"/>
              <w:autoSpaceDN w:val="0"/>
              <w:adjustRightInd w:val="0"/>
              <w:jc w:val="both"/>
              <w:rPr>
                <w:b/>
                <w:bCs/>
                <w:color w:val="000000"/>
                <w:sz w:val="20"/>
                <w:szCs w:val="20"/>
              </w:rPr>
            </w:pPr>
          </w:p>
          <w:p w:rsidR="000C25C3" w:rsidRPr="000C25C3" w:rsidRDefault="000E761D" w:rsidP="000C25C3">
            <w:pPr>
              <w:autoSpaceDE w:val="0"/>
              <w:autoSpaceDN w:val="0"/>
              <w:adjustRightInd w:val="0"/>
              <w:rPr>
                <w:b/>
                <w:bCs/>
                <w:color w:val="000000"/>
                <w:sz w:val="20"/>
                <w:szCs w:val="20"/>
              </w:rPr>
            </w:pPr>
            <w:r w:rsidRPr="003B45D5">
              <w:rPr>
                <w:b/>
                <w:bCs/>
                <w:color w:val="000000"/>
                <w:sz w:val="20"/>
                <w:szCs w:val="20"/>
              </w:rPr>
              <w:t>Bienes  Inmuebles, Infraestructura y Construcciones en Proces</w:t>
            </w:r>
            <w:r w:rsidR="00752B00" w:rsidRPr="003B45D5">
              <w:rPr>
                <w:b/>
                <w:bCs/>
                <w:color w:val="000000"/>
                <w:sz w:val="20"/>
                <w:szCs w:val="20"/>
              </w:rPr>
              <w:t xml:space="preserve">o: </w:t>
            </w:r>
            <w:r w:rsidR="000C25C3" w:rsidRPr="000C25C3">
              <w:rPr>
                <w:b/>
                <w:bCs/>
                <w:color w:val="000000"/>
                <w:sz w:val="20"/>
                <w:szCs w:val="20"/>
              </w:rPr>
              <w:t>$39,040,731,379.87</w:t>
            </w:r>
          </w:p>
          <w:p w:rsidR="00E80680" w:rsidRPr="003B45D5" w:rsidRDefault="00E80680" w:rsidP="00E80680">
            <w:pPr>
              <w:autoSpaceDE w:val="0"/>
              <w:autoSpaceDN w:val="0"/>
              <w:adjustRightInd w:val="0"/>
              <w:rPr>
                <w:b/>
                <w:bCs/>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color w:val="000000"/>
                <w:sz w:val="20"/>
                <w:szCs w:val="20"/>
              </w:rPr>
              <w:t xml:space="preserve">Este rubro presenta a valor catastral, como lo establece la Ley General de Contabilidad Gubernamental en su artículo 27. </w:t>
            </w:r>
          </w:p>
          <w:p w:rsidR="006C0815" w:rsidRPr="003B45D5" w:rsidRDefault="006C0815" w:rsidP="009E2155">
            <w:pPr>
              <w:autoSpaceDE w:val="0"/>
              <w:autoSpaceDN w:val="0"/>
              <w:adjustRightInd w:val="0"/>
              <w:jc w:val="both"/>
              <w:rPr>
                <w:b/>
                <w:bCs/>
                <w:color w:val="000000"/>
                <w:sz w:val="20"/>
                <w:szCs w:val="20"/>
              </w:rPr>
            </w:pPr>
          </w:p>
          <w:tbl>
            <w:tblPr>
              <w:tblW w:w="9209" w:type="dxa"/>
              <w:tblLayout w:type="fixed"/>
              <w:tblCellMar>
                <w:left w:w="70" w:type="dxa"/>
                <w:right w:w="70" w:type="dxa"/>
              </w:tblCellMar>
              <w:tblLook w:val="04A0"/>
            </w:tblPr>
            <w:tblGrid>
              <w:gridCol w:w="6799"/>
              <w:gridCol w:w="2410"/>
            </w:tblGrid>
            <w:tr w:rsidR="000C25C3" w:rsidRPr="003B45D5" w:rsidTr="00F42EFB">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hideMark/>
                </w:tcPr>
                <w:p w:rsidR="000C25C3" w:rsidRPr="003B45D5" w:rsidRDefault="000C25C3" w:rsidP="004842E5">
                  <w:pPr>
                    <w:rPr>
                      <w:b/>
                      <w:sz w:val="20"/>
                      <w:szCs w:val="20"/>
                    </w:rPr>
                  </w:pPr>
                  <w:r w:rsidRPr="003B45D5">
                    <w:rPr>
                      <w:b/>
                      <w:sz w:val="20"/>
                      <w:szCs w:val="20"/>
                    </w:rPr>
                    <w:t>TERRENOS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C25C3" w:rsidRPr="000C25C3" w:rsidRDefault="000C25C3">
                  <w:pPr>
                    <w:jc w:val="right"/>
                    <w:rPr>
                      <w:b/>
                      <w:color w:val="000000"/>
                      <w:sz w:val="20"/>
                      <w:szCs w:val="20"/>
                    </w:rPr>
                  </w:pPr>
                  <w:r w:rsidRPr="000C25C3">
                    <w:rPr>
                      <w:b/>
                      <w:color w:val="000000"/>
                      <w:sz w:val="20"/>
                      <w:szCs w:val="20"/>
                    </w:rPr>
                    <w:t>$36,388,684,017.66</w:t>
                  </w:r>
                </w:p>
              </w:tc>
            </w:tr>
            <w:tr w:rsidR="000C25C3" w:rsidRPr="003B45D5" w:rsidTr="00F42EFB">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0C25C3" w:rsidRPr="003B45D5" w:rsidRDefault="000C25C3" w:rsidP="004842E5">
                  <w:pPr>
                    <w:rPr>
                      <w:b/>
                      <w:sz w:val="20"/>
                      <w:szCs w:val="20"/>
                    </w:rPr>
                  </w:pPr>
                  <w:r w:rsidRPr="003B45D5">
                    <w:rPr>
                      <w:b/>
                      <w:sz w:val="20"/>
                      <w:szCs w:val="20"/>
                    </w:rPr>
                    <w:t>EDIFICIOS NO HABITACIONALES</w:t>
                  </w:r>
                </w:p>
              </w:tc>
              <w:tc>
                <w:tcPr>
                  <w:tcW w:w="2410" w:type="dxa"/>
                  <w:tcBorders>
                    <w:top w:val="nil"/>
                    <w:left w:val="nil"/>
                    <w:bottom w:val="single" w:sz="4" w:space="0" w:color="auto"/>
                    <w:right w:val="single" w:sz="4" w:space="0" w:color="auto"/>
                  </w:tcBorders>
                  <w:shd w:val="clear" w:color="auto" w:fill="auto"/>
                  <w:noWrap/>
                  <w:vAlign w:val="center"/>
                  <w:hideMark/>
                </w:tcPr>
                <w:p w:rsidR="000C25C3" w:rsidRPr="000C25C3" w:rsidRDefault="000C25C3">
                  <w:pPr>
                    <w:jc w:val="right"/>
                    <w:rPr>
                      <w:b/>
                      <w:color w:val="000000"/>
                      <w:sz w:val="20"/>
                      <w:szCs w:val="20"/>
                    </w:rPr>
                  </w:pPr>
                  <w:r w:rsidRPr="000C25C3">
                    <w:rPr>
                      <w:b/>
                      <w:color w:val="000000"/>
                      <w:sz w:val="20"/>
                      <w:szCs w:val="20"/>
                    </w:rPr>
                    <w:t>$401,770,736.45</w:t>
                  </w:r>
                </w:p>
              </w:tc>
            </w:tr>
            <w:tr w:rsidR="000C25C3" w:rsidRPr="003B45D5" w:rsidTr="00F42EFB">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b/>
                      <w:sz w:val="20"/>
                      <w:szCs w:val="20"/>
                    </w:rPr>
                  </w:pPr>
                  <w:r w:rsidRPr="003B45D5">
                    <w:rPr>
                      <w:b/>
                      <w:sz w:val="20"/>
                      <w:szCs w:val="20"/>
                    </w:rPr>
                    <w:t>VIVIENDAS</w:t>
                  </w:r>
                </w:p>
              </w:tc>
              <w:tc>
                <w:tcPr>
                  <w:tcW w:w="2410" w:type="dxa"/>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b/>
                      <w:color w:val="000000"/>
                      <w:sz w:val="20"/>
                      <w:szCs w:val="20"/>
                    </w:rPr>
                  </w:pPr>
                  <w:r w:rsidRPr="000C25C3">
                    <w:rPr>
                      <w:b/>
                      <w:color w:val="000000"/>
                      <w:sz w:val="20"/>
                      <w:szCs w:val="20"/>
                    </w:rPr>
                    <w:t>$651,000.00</w:t>
                  </w:r>
                </w:p>
              </w:tc>
            </w:tr>
            <w:tr w:rsidR="000C25C3" w:rsidRPr="003B45D5" w:rsidTr="00F42EFB">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0C25C3" w:rsidRPr="003B45D5" w:rsidRDefault="000C25C3" w:rsidP="004842E5">
                  <w:pPr>
                    <w:rPr>
                      <w:b/>
                      <w:sz w:val="20"/>
                      <w:szCs w:val="20"/>
                    </w:rPr>
                  </w:pPr>
                  <w:r w:rsidRPr="003B45D5">
                    <w:rPr>
                      <w:b/>
                      <w:sz w:val="20"/>
                      <w:szCs w:val="20"/>
                    </w:rPr>
                    <w:t>CONSTRUCCIONES EN PROCESO EN BIENES DE DOMINIO PUBLICO</w:t>
                  </w:r>
                </w:p>
              </w:tc>
              <w:tc>
                <w:tcPr>
                  <w:tcW w:w="2410" w:type="dxa"/>
                  <w:tcBorders>
                    <w:top w:val="nil"/>
                    <w:left w:val="nil"/>
                    <w:bottom w:val="single" w:sz="4" w:space="0" w:color="auto"/>
                    <w:right w:val="single" w:sz="4" w:space="0" w:color="auto"/>
                  </w:tcBorders>
                  <w:shd w:val="clear" w:color="auto" w:fill="auto"/>
                  <w:noWrap/>
                  <w:vAlign w:val="center"/>
                  <w:hideMark/>
                </w:tcPr>
                <w:p w:rsidR="000C25C3" w:rsidRDefault="000C25C3">
                  <w:pPr>
                    <w:jc w:val="right"/>
                    <w:rPr>
                      <w:b/>
                      <w:bCs/>
                      <w:color w:val="000000"/>
                      <w:sz w:val="20"/>
                      <w:szCs w:val="20"/>
                      <w:u w:val="single"/>
                    </w:rPr>
                  </w:pPr>
                  <w:r>
                    <w:rPr>
                      <w:b/>
                      <w:bCs/>
                      <w:color w:val="000000"/>
                      <w:sz w:val="20"/>
                      <w:szCs w:val="20"/>
                      <w:u w:val="single"/>
                    </w:rPr>
                    <w:t>$952,664,238.35</w:t>
                  </w:r>
                </w:p>
              </w:tc>
            </w:tr>
            <w:tr w:rsidR="000C25C3" w:rsidRPr="003B45D5" w:rsidTr="00F42EFB">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0C25C3" w:rsidRPr="003B45D5" w:rsidRDefault="000C25C3" w:rsidP="004842E5">
                  <w:pPr>
                    <w:rPr>
                      <w:sz w:val="20"/>
                      <w:szCs w:val="20"/>
                    </w:rPr>
                  </w:pPr>
                  <w:r w:rsidRPr="003B45D5">
                    <w:rPr>
                      <w:sz w:val="20"/>
                      <w:szCs w:val="20"/>
                    </w:rPr>
                    <w:t>EDIFICACIÓN NO HABITACIONAL EN PROCESO</w:t>
                  </w:r>
                </w:p>
              </w:tc>
              <w:tc>
                <w:tcPr>
                  <w:tcW w:w="2410" w:type="dxa"/>
                  <w:tcBorders>
                    <w:top w:val="nil"/>
                    <w:left w:val="nil"/>
                    <w:bottom w:val="single" w:sz="4" w:space="0" w:color="auto"/>
                    <w:right w:val="single" w:sz="4"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$338,270,416.70</w:t>
                  </w:r>
                </w:p>
              </w:tc>
            </w:tr>
            <w:tr w:rsidR="000C25C3" w:rsidRPr="003B45D5" w:rsidTr="00F42EFB">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0C25C3" w:rsidRPr="003B45D5" w:rsidRDefault="000C25C3" w:rsidP="004842E5">
                  <w:pPr>
                    <w:rPr>
                      <w:sz w:val="20"/>
                      <w:szCs w:val="20"/>
                    </w:rPr>
                  </w:pPr>
                  <w:r w:rsidRPr="003B45D5">
                    <w:rPr>
                      <w:sz w:val="20"/>
                      <w:szCs w:val="20"/>
                    </w:rPr>
                    <w:t>CONSTRUCCIÓN DE OBRAS PARA EL ABASTECIMIENTO DE AGUA, PETRÓLEO, GAS, ELECTRICIDAD Y TELECOMUNICACIONES EN PROCESO</w:t>
                  </w:r>
                </w:p>
              </w:tc>
              <w:tc>
                <w:tcPr>
                  <w:tcW w:w="2410" w:type="dxa"/>
                  <w:tcBorders>
                    <w:top w:val="nil"/>
                    <w:left w:val="nil"/>
                    <w:bottom w:val="single" w:sz="4" w:space="0" w:color="auto"/>
                    <w:right w:val="single" w:sz="4"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$160,935,009.05</w:t>
                  </w:r>
                </w:p>
              </w:tc>
            </w:tr>
            <w:tr w:rsidR="000C25C3" w:rsidRPr="003B45D5" w:rsidTr="00F42EFB">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0C25C3" w:rsidRPr="003B45D5" w:rsidRDefault="000C25C3" w:rsidP="004842E5">
                  <w:pPr>
                    <w:rPr>
                      <w:sz w:val="20"/>
                      <w:szCs w:val="20"/>
                    </w:rPr>
                  </w:pPr>
                  <w:r w:rsidRPr="003B45D5">
                    <w:rPr>
                      <w:sz w:val="20"/>
                      <w:szCs w:val="20"/>
                    </w:rPr>
                    <w:t>DIVISIÓN DE TERRENOS Y CONSTRUCCIÓN DE OBRAS DE URBANIZACIÓN EN PROCESO</w:t>
                  </w:r>
                </w:p>
              </w:tc>
              <w:tc>
                <w:tcPr>
                  <w:tcW w:w="2410" w:type="dxa"/>
                  <w:tcBorders>
                    <w:top w:val="nil"/>
                    <w:left w:val="nil"/>
                    <w:bottom w:val="single" w:sz="4" w:space="0" w:color="auto"/>
                    <w:right w:val="single" w:sz="4"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$453,458,812.60</w:t>
                  </w:r>
                </w:p>
              </w:tc>
            </w:tr>
            <w:tr w:rsidR="000C25C3" w:rsidRPr="003B45D5" w:rsidTr="00F42EFB">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0C25C3" w:rsidRPr="003B45D5" w:rsidRDefault="000C25C3" w:rsidP="004842E5">
                  <w:pPr>
                    <w:rPr>
                      <w:b/>
                      <w:sz w:val="20"/>
                      <w:szCs w:val="20"/>
                    </w:rPr>
                  </w:pPr>
                  <w:r w:rsidRPr="003B45D5">
                    <w:rPr>
                      <w:b/>
                      <w:sz w:val="20"/>
                      <w:szCs w:val="20"/>
                    </w:rPr>
                    <w:t>CONSTRUCCIONES EN PROCESO EN BIENES PROPIOS</w:t>
                  </w:r>
                </w:p>
              </w:tc>
              <w:tc>
                <w:tcPr>
                  <w:tcW w:w="2410" w:type="dxa"/>
                  <w:tcBorders>
                    <w:top w:val="nil"/>
                    <w:left w:val="nil"/>
                    <w:bottom w:val="single" w:sz="4" w:space="0" w:color="auto"/>
                    <w:right w:val="single" w:sz="4" w:space="0" w:color="auto"/>
                  </w:tcBorders>
                  <w:shd w:val="clear" w:color="auto" w:fill="auto"/>
                  <w:noWrap/>
                  <w:vAlign w:val="center"/>
                  <w:hideMark/>
                </w:tcPr>
                <w:p w:rsidR="000C25C3" w:rsidRPr="000C25C3" w:rsidRDefault="000C25C3">
                  <w:pPr>
                    <w:jc w:val="right"/>
                    <w:rPr>
                      <w:b/>
                      <w:color w:val="000000"/>
                      <w:sz w:val="20"/>
                      <w:szCs w:val="20"/>
                    </w:rPr>
                  </w:pPr>
                  <w:r w:rsidRPr="000C25C3">
                    <w:rPr>
                      <w:b/>
                      <w:color w:val="000000"/>
                      <w:sz w:val="20"/>
                      <w:szCs w:val="20"/>
                    </w:rPr>
                    <w:t>$1,271,852,030.98</w:t>
                  </w:r>
                </w:p>
              </w:tc>
            </w:tr>
            <w:tr w:rsidR="000C25C3" w:rsidRPr="003B45D5" w:rsidTr="00F42EFB">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0C25C3" w:rsidRPr="003B45D5" w:rsidRDefault="000C25C3" w:rsidP="004842E5">
                  <w:pPr>
                    <w:rPr>
                      <w:b/>
                      <w:sz w:val="20"/>
                      <w:szCs w:val="20"/>
                    </w:rPr>
                  </w:pPr>
                  <w:r w:rsidRPr="003B45D5">
                    <w:rPr>
                      <w:b/>
                      <w:sz w:val="20"/>
                      <w:szCs w:val="20"/>
                    </w:rPr>
                    <w:lastRenderedPageBreak/>
                    <w:t>OTROS BIENES INMUEBLES</w:t>
                  </w:r>
                </w:p>
              </w:tc>
              <w:tc>
                <w:tcPr>
                  <w:tcW w:w="2410" w:type="dxa"/>
                  <w:tcBorders>
                    <w:top w:val="nil"/>
                    <w:left w:val="nil"/>
                    <w:bottom w:val="single" w:sz="4" w:space="0" w:color="auto"/>
                    <w:right w:val="single" w:sz="4" w:space="0" w:color="auto"/>
                  </w:tcBorders>
                  <w:shd w:val="clear" w:color="auto" w:fill="auto"/>
                  <w:noWrap/>
                  <w:vAlign w:val="center"/>
                  <w:hideMark/>
                </w:tcPr>
                <w:p w:rsidR="000C25C3" w:rsidRPr="000C25C3" w:rsidRDefault="000C25C3">
                  <w:pPr>
                    <w:jc w:val="right"/>
                    <w:rPr>
                      <w:b/>
                      <w:color w:val="000000"/>
                      <w:sz w:val="20"/>
                      <w:szCs w:val="20"/>
                    </w:rPr>
                  </w:pPr>
                  <w:r w:rsidRPr="000C25C3">
                    <w:rPr>
                      <w:b/>
                      <w:color w:val="000000"/>
                      <w:sz w:val="20"/>
                      <w:szCs w:val="20"/>
                    </w:rPr>
                    <w:t>$25,109,356.43</w:t>
                  </w:r>
                </w:p>
              </w:tc>
            </w:tr>
          </w:tbl>
          <w:p w:rsidR="003B45D5" w:rsidRDefault="003B45D5" w:rsidP="009E2155">
            <w:pPr>
              <w:rPr>
                <w:b/>
                <w:bCs/>
                <w:color w:val="000000"/>
                <w:sz w:val="20"/>
                <w:szCs w:val="20"/>
              </w:rPr>
            </w:pPr>
          </w:p>
          <w:p w:rsidR="000C25C3" w:rsidRPr="000C25C3" w:rsidRDefault="000E761D" w:rsidP="000C25C3">
            <w:pPr>
              <w:rPr>
                <w:b/>
                <w:bCs/>
                <w:sz w:val="20"/>
                <w:szCs w:val="20"/>
                <w:u w:val="single"/>
              </w:rPr>
            </w:pPr>
            <w:r w:rsidRPr="003B45D5">
              <w:rPr>
                <w:b/>
                <w:bCs/>
                <w:color w:val="000000"/>
                <w:sz w:val="20"/>
                <w:szCs w:val="20"/>
              </w:rPr>
              <w:t>Bienes Muebles</w:t>
            </w:r>
            <w:r w:rsidR="00390611" w:rsidRPr="003B45D5">
              <w:rPr>
                <w:b/>
                <w:bCs/>
                <w:color w:val="000000"/>
                <w:sz w:val="20"/>
                <w:szCs w:val="20"/>
              </w:rPr>
              <w:t>:</w:t>
            </w:r>
            <w:r w:rsidR="00172DFE" w:rsidRPr="003B45D5">
              <w:rPr>
                <w:b/>
                <w:bCs/>
                <w:sz w:val="20"/>
                <w:szCs w:val="20"/>
              </w:rPr>
              <w:t xml:space="preserve"> </w:t>
            </w:r>
            <w:r w:rsidR="00395995" w:rsidRPr="003B45D5">
              <w:rPr>
                <w:b/>
                <w:bCs/>
                <w:sz w:val="20"/>
                <w:szCs w:val="20"/>
                <w:u w:val="single"/>
              </w:rPr>
              <w:t>$</w:t>
            </w:r>
            <w:r w:rsidR="000C25C3" w:rsidRPr="000C25C3">
              <w:rPr>
                <w:b/>
                <w:bCs/>
                <w:sz w:val="20"/>
                <w:szCs w:val="20"/>
                <w:u w:val="single"/>
              </w:rPr>
              <w:t>1,260,756,296.84</w:t>
            </w:r>
          </w:p>
          <w:p w:rsidR="00395995" w:rsidRPr="003B45D5" w:rsidRDefault="00395995" w:rsidP="009E2155">
            <w:pPr>
              <w:rPr>
                <w:b/>
                <w:bCs/>
                <w:color w:val="000000"/>
                <w:sz w:val="20"/>
                <w:szCs w:val="20"/>
              </w:rPr>
            </w:pPr>
          </w:p>
          <w:p w:rsidR="00E41DA7" w:rsidRPr="003B45D5" w:rsidRDefault="000E761D" w:rsidP="009E2155">
            <w:pPr>
              <w:autoSpaceDE w:val="0"/>
              <w:autoSpaceDN w:val="0"/>
              <w:adjustRightInd w:val="0"/>
              <w:jc w:val="both"/>
              <w:rPr>
                <w:color w:val="000000"/>
                <w:sz w:val="20"/>
                <w:szCs w:val="20"/>
              </w:rPr>
            </w:pPr>
            <w:r w:rsidRPr="003B45D5">
              <w:rPr>
                <w:color w:val="000000"/>
                <w:sz w:val="20"/>
                <w:szCs w:val="20"/>
              </w:rPr>
              <w:t>Su importe se integra de la siguiente manera: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40"/>
              <w:gridCol w:w="6060"/>
              <w:gridCol w:w="2409"/>
            </w:tblGrid>
            <w:tr w:rsidR="000C25C3" w:rsidRPr="003B45D5" w:rsidTr="00F42EFB">
              <w:trPr>
                <w:trHeight w:val="315"/>
              </w:trPr>
              <w:tc>
                <w:tcPr>
                  <w:tcW w:w="402" w:type="pct"/>
                  <w:shd w:val="clear" w:color="auto" w:fill="auto"/>
                  <w:noWrap/>
                  <w:vAlign w:val="center"/>
                  <w:hideMark/>
                </w:tcPr>
                <w:p w:rsidR="000C25C3" w:rsidRPr="003B45D5" w:rsidRDefault="000C25C3" w:rsidP="000C25C3">
                  <w:pPr>
                    <w:rPr>
                      <w:b/>
                      <w:sz w:val="20"/>
                      <w:szCs w:val="20"/>
                    </w:rPr>
                  </w:pPr>
                  <w:r w:rsidRPr="003B45D5">
                    <w:rPr>
                      <w:b/>
                      <w:sz w:val="20"/>
                      <w:szCs w:val="20"/>
                    </w:rPr>
                    <w:t>1241</w:t>
                  </w:r>
                </w:p>
              </w:tc>
              <w:tc>
                <w:tcPr>
                  <w:tcW w:w="3290" w:type="pct"/>
                  <w:shd w:val="clear" w:color="auto" w:fill="auto"/>
                  <w:noWrap/>
                  <w:vAlign w:val="center"/>
                  <w:hideMark/>
                </w:tcPr>
                <w:p w:rsidR="000C25C3" w:rsidRPr="003B45D5" w:rsidRDefault="000C25C3" w:rsidP="000C25C3">
                  <w:pPr>
                    <w:rPr>
                      <w:b/>
                      <w:sz w:val="20"/>
                      <w:szCs w:val="20"/>
                    </w:rPr>
                  </w:pPr>
                  <w:r w:rsidRPr="003B45D5">
                    <w:rPr>
                      <w:b/>
                      <w:sz w:val="20"/>
                      <w:szCs w:val="20"/>
                    </w:rPr>
                    <w:t>MOBILIARIO Y EQUIPO DE ADMINISTRACION</w:t>
                  </w:r>
                </w:p>
              </w:tc>
              <w:tc>
                <w:tcPr>
                  <w:tcW w:w="1309" w:type="pct"/>
                  <w:shd w:val="clear" w:color="auto" w:fill="auto"/>
                  <w:noWrap/>
                  <w:vAlign w:val="center"/>
                  <w:hideMark/>
                </w:tcPr>
                <w:p w:rsidR="000C25C3" w:rsidRDefault="000C25C3">
                  <w:pPr>
                    <w:jc w:val="right"/>
                    <w:rPr>
                      <w:b/>
                      <w:bCs/>
                      <w:color w:val="000000"/>
                      <w:sz w:val="20"/>
                      <w:szCs w:val="20"/>
                      <w:u w:val="single"/>
                    </w:rPr>
                  </w:pPr>
                  <w:r>
                    <w:rPr>
                      <w:b/>
                      <w:bCs/>
                      <w:color w:val="000000"/>
                      <w:sz w:val="20"/>
                      <w:szCs w:val="20"/>
                      <w:u w:val="single"/>
                    </w:rPr>
                    <w:t>$213,882,171.24</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12411</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MUEBLES DE OFICINA Y ESTANTERÍA</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$49,179,880.26</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12412</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MUEBLES, EXCEPTO DE OFICINA Y ESTANTERÍA</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$1,087,674.44</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12413</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EQUIPO DE COMPUTO Y DE TECNOLOGIAS DE LA INFORMACION</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$154,560,242.25</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12419</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OTROS MOBILIARIOS Y EQUIPOS DE ADMINISTRACIÓN</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$9,054,374.28</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b/>
                      <w:sz w:val="20"/>
                      <w:szCs w:val="20"/>
                    </w:rPr>
                  </w:pPr>
                  <w:r w:rsidRPr="003B45D5">
                    <w:rPr>
                      <w:b/>
                      <w:sz w:val="20"/>
                      <w:szCs w:val="20"/>
                    </w:rPr>
                    <w:t>1242</w:t>
                  </w:r>
                </w:p>
              </w:tc>
              <w:tc>
                <w:tcPr>
                  <w:tcW w:w="3290" w:type="pct"/>
                  <w:shd w:val="clear" w:color="auto" w:fill="auto"/>
                  <w:noWrap/>
                  <w:vAlign w:val="center"/>
                  <w:hideMark/>
                </w:tcPr>
                <w:p w:rsidR="000C25C3" w:rsidRPr="003B45D5" w:rsidRDefault="000C25C3" w:rsidP="000C25C3">
                  <w:pPr>
                    <w:rPr>
                      <w:b/>
                      <w:sz w:val="20"/>
                      <w:szCs w:val="20"/>
                    </w:rPr>
                  </w:pPr>
                  <w:r w:rsidRPr="003B45D5">
                    <w:rPr>
                      <w:b/>
                      <w:sz w:val="20"/>
                      <w:szCs w:val="20"/>
                    </w:rPr>
                    <w:t>MOBILIARIO Y EQUIPO EDUCACIONAL Y RECREATIVO</w:t>
                  </w:r>
                </w:p>
              </w:tc>
              <w:tc>
                <w:tcPr>
                  <w:tcW w:w="1309" w:type="pct"/>
                  <w:shd w:val="clear" w:color="auto" w:fill="auto"/>
                  <w:noWrap/>
                  <w:vAlign w:val="center"/>
                  <w:hideMark/>
                </w:tcPr>
                <w:p w:rsidR="000C25C3" w:rsidRDefault="000C25C3">
                  <w:pPr>
                    <w:jc w:val="right"/>
                    <w:rPr>
                      <w:b/>
                      <w:bCs/>
                      <w:color w:val="000000"/>
                      <w:sz w:val="20"/>
                      <w:szCs w:val="20"/>
                      <w:u w:val="single"/>
                    </w:rPr>
                  </w:pPr>
                  <w:r>
                    <w:rPr>
                      <w:b/>
                      <w:bCs/>
                      <w:color w:val="000000"/>
                      <w:sz w:val="20"/>
                      <w:szCs w:val="20"/>
                      <w:u w:val="single"/>
                    </w:rPr>
                    <w:t>$23,475,430.39</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12421</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EQUIPOS Y APARATOS AUDIOVISUALES</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$1,792,230.91</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12422</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APARATOS DEPORTIVOS</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$96,076.10</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12423</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CÁMARAS FOTOGRÁFICAS Y DE VIDEO</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$7,040,884.57</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12429</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OTRO MOBILIARIO Y EQUIPO EDUCACIONAL Y RECREATIVO</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$14,546,238.81</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b/>
                      <w:sz w:val="20"/>
                      <w:szCs w:val="20"/>
                    </w:rPr>
                  </w:pPr>
                  <w:r w:rsidRPr="003B45D5">
                    <w:rPr>
                      <w:b/>
                      <w:sz w:val="20"/>
                      <w:szCs w:val="20"/>
                    </w:rPr>
                    <w:t>1243</w:t>
                  </w:r>
                </w:p>
              </w:tc>
              <w:tc>
                <w:tcPr>
                  <w:tcW w:w="3290" w:type="pct"/>
                  <w:shd w:val="clear" w:color="auto" w:fill="auto"/>
                  <w:noWrap/>
                  <w:vAlign w:val="center"/>
                  <w:hideMark/>
                </w:tcPr>
                <w:p w:rsidR="000C25C3" w:rsidRPr="003B45D5" w:rsidRDefault="000C25C3" w:rsidP="000C25C3">
                  <w:pPr>
                    <w:rPr>
                      <w:b/>
                      <w:sz w:val="20"/>
                      <w:szCs w:val="20"/>
                    </w:rPr>
                  </w:pPr>
                  <w:r w:rsidRPr="003B45D5">
                    <w:rPr>
                      <w:b/>
                      <w:sz w:val="20"/>
                      <w:szCs w:val="20"/>
                    </w:rPr>
                    <w:t>EQUIPO E INSTRUMENTAL MEDICO Y DE LABORATORIO</w:t>
                  </w:r>
                </w:p>
              </w:tc>
              <w:tc>
                <w:tcPr>
                  <w:tcW w:w="1309" w:type="pct"/>
                  <w:shd w:val="clear" w:color="auto" w:fill="auto"/>
                  <w:noWrap/>
                  <w:vAlign w:val="center"/>
                  <w:hideMark/>
                </w:tcPr>
                <w:p w:rsidR="000C25C3" w:rsidRDefault="000C25C3">
                  <w:pPr>
                    <w:jc w:val="right"/>
                    <w:rPr>
                      <w:b/>
                      <w:bCs/>
                      <w:color w:val="000000"/>
                      <w:sz w:val="20"/>
                      <w:szCs w:val="20"/>
                      <w:u w:val="single"/>
                    </w:rPr>
                  </w:pPr>
                  <w:r>
                    <w:rPr>
                      <w:b/>
                      <w:bCs/>
                      <w:color w:val="000000"/>
                      <w:sz w:val="20"/>
                      <w:szCs w:val="20"/>
                      <w:u w:val="single"/>
                    </w:rPr>
                    <w:t>$5,382,562.91</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12431</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EQUIPO MÉDICO Y DE LABORATORIO</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$5,267,264.36</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12432</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INSTRUMENTAL MÉDICO Y DE LABORATORIO</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$115,298.55</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b/>
                      <w:sz w:val="20"/>
                      <w:szCs w:val="20"/>
                    </w:rPr>
                  </w:pPr>
                  <w:r w:rsidRPr="003B45D5">
                    <w:rPr>
                      <w:b/>
                      <w:sz w:val="20"/>
                      <w:szCs w:val="20"/>
                    </w:rPr>
                    <w:t>1244</w:t>
                  </w:r>
                </w:p>
              </w:tc>
              <w:tc>
                <w:tcPr>
                  <w:tcW w:w="3290" w:type="pct"/>
                  <w:shd w:val="clear" w:color="auto" w:fill="auto"/>
                  <w:noWrap/>
                  <w:vAlign w:val="center"/>
                  <w:hideMark/>
                </w:tcPr>
                <w:p w:rsidR="000C25C3" w:rsidRPr="003B45D5" w:rsidRDefault="000C25C3" w:rsidP="000C25C3">
                  <w:pPr>
                    <w:rPr>
                      <w:b/>
                      <w:sz w:val="20"/>
                      <w:szCs w:val="20"/>
                    </w:rPr>
                  </w:pPr>
                  <w:r w:rsidRPr="003B45D5">
                    <w:rPr>
                      <w:b/>
                      <w:sz w:val="20"/>
                      <w:szCs w:val="20"/>
                    </w:rPr>
                    <w:t>VEHÍCULOS Y EQUIPO DE TRANSPORTE</w:t>
                  </w:r>
                </w:p>
              </w:tc>
              <w:tc>
                <w:tcPr>
                  <w:tcW w:w="1309" w:type="pct"/>
                  <w:shd w:val="clear" w:color="auto" w:fill="auto"/>
                  <w:noWrap/>
                  <w:vAlign w:val="center"/>
                  <w:hideMark/>
                </w:tcPr>
                <w:p w:rsidR="000C25C3" w:rsidRDefault="000C25C3">
                  <w:pPr>
                    <w:jc w:val="right"/>
                    <w:rPr>
                      <w:b/>
                      <w:bCs/>
                      <w:color w:val="000000"/>
                      <w:sz w:val="20"/>
                      <w:szCs w:val="20"/>
                      <w:u w:val="single"/>
                    </w:rPr>
                  </w:pPr>
                  <w:r>
                    <w:rPr>
                      <w:b/>
                      <w:bCs/>
                      <w:color w:val="000000"/>
                      <w:sz w:val="20"/>
                      <w:szCs w:val="20"/>
                      <w:u w:val="single"/>
                    </w:rPr>
                    <w:t>$641,615,783.23</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12441</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VEHÍCULOS Y EQUIPO TERRESTRE</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$598,789,297.31</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12442</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CARROCERÍAS Y REMOLQUES</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$22,425,590.60</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12443</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EQUIPO AEROESPACIAL</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$3,380,422.40</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12449</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OTROS EQUIPOS DE TRANSPORTE</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$17,020,472.92</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b/>
                      <w:sz w:val="20"/>
                      <w:szCs w:val="20"/>
                    </w:rPr>
                  </w:pPr>
                  <w:r w:rsidRPr="003B45D5">
                    <w:rPr>
                      <w:b/>
                      <w:sz w:val="20"/>
                      <w:szCs w:val="20"/>
                    </w:rPr>
                    <w:t>1245</w:t>
                  </w:r>
                </w:p>
              </w:tc>
              <w:tc>
                <w:tcPr>
                  <w:tcW w:w="3290" w:type="pct"/>
                  <w:shd w:val="clear" w:color="auto" w:fill="auto"/>
                  <w:noWrap/>
                  <w:vAlign w:val="center"/>
                  <w:hideMark/>
                </w:tcPr>
                <w:p w:rsidR="000C25C3" w:rsidRPr="003B45D5" w:rsidRDefault="000C25C3" w:rsidP="000C25C3">
                  <w:pPr>
                    <w:rPr>
                      <w:b/>
                      <w:sz w:val="20"/>
                      <w:szCs w:val="20"/>
                    </w:rPr>
                  </w:pPr>
                  <w:r w:rsidRPr="003B45D5">
                    <w:rPr>
                      <w:b/>
                      <w:sz w:val="20"/>
                      <w:szCs w:val="20"/>
                    </w:rPr>
                    <w:t>EQUIPO DE DEFENSA Y SEGURIDAD</w:t>
                  </w:r>
                </w:p>
              </w:tc>
              <w:tc>
                <w:tcPr>
                  <w:tcW w:w="1309" w:type="pct"/>
                  <w:shd w:val="clear" w:color="auto" w:fill="auto"/>
                  <w:noWrap/>
                  <w:vAlign w:val="center"/>
                  <w:hideMark/>
                </w:tcPr>
                <w:p w:rsidR="000C25C3" w:rsidRDefault="000C25C3">
                  <w:pPr>
                    <w:jc w:val="right"/>
                    <w:rPr>
                      <w:b/>
                      <w:bCs/>
                      <w:color w:val="000000"/>
                      <w:sz w:val="20"/>
                      <w:szCs w:val="20"/>
                      <w:u w:val="single"/>
                    </w:rPr>
                  </w:pPr>
                  <w:r>
                    <w:rPr>
                      <w:b/>
                      <w:bCs/>
                      <w:color w:val="000000"/>
                      <w:sz w:val="20"/>
                      <w:szCs w:val="20"/>
                      <w:u w:val="single"/>
                    </w:rPr>
                    <w:t>$88,619,819.64</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1245</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EQUIPO DE DEFENSA Y SEGURIDAD</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$88,619,819.64</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b/>
                      <w:sz w:val="20"/>
                      <w:szCs w:val="20"/>
                    </w:rPr>
                  </w:pPr>
                  <w:r w:rsidRPr="003B45D5">
                    <w:rPr>
                      <w:b/>
                      <w:sz w:val="20"/>
                      <w:szCs w:val="20"/>
                    </w:rPr>
                    <w:t>1246</w:t>
                  </w:r>
                </w:p>
              </w:tc>
              <w:tc>
                <w:tcPr>
                  <w:tcW w:w="3290" w:type="pct"/>
                  <w:shd w:val="clear" w:color="auto" w:fill="auto"/>
                  <w:noWrap/>
                  <w:vAlign w:val="center"/>
                  <w:hideMark/>
                </w:tcPr>
                <w:p w:rsidR="000C25C3" w:rsidRPr="003B45D5" w:rsidRDefault="000C25C3" w:rsidP="000C25C3">
                  <w:pPr>
                    <w:rPr>
                      <w:b/>
                      <w:sz w:val="20"/>
                      <w:szCs w:val="20"/>
                    </w:rPr>
                  </w:pPr>
                  <w:r w:rsidRPr="003B45D5">
                    <w:rPr>
                      <w:b/>
                      <w:sz w:val="20"/>
                      <w:szCs w:val="20"/>
                    </w:rPr>
                    <w:t>MAQUINARIA, OTROS EQUIPOS Y HERRAMIENTAS</w:t>
                  </w:r>
                </w:p>
              </w:tc>
              <w:tc>
                <w:tcPr>
                  <w:tcW w:w="1309" w:type="pct"/>
                  <w:shd w:val="clear" w:color="auto" w:fill="auto"/>
                  <w:noWrap/>
                  <w:vAlign w:val="center"/>
                  <w:hideMark/>
                </w:tcPr>
                <w:p w:rsidR="000C25C3" w:rsidRDefault="000C25C3">
                  <w:pPr>
                    <w:jc w:val="right"/>
                    <w:rPr>
                      <w:b/>
                      <w:bCs/>
                      <w:color w:val="000000"/>
                      <w:sz w:val="20"/>
                      <w:szCs w:val="20"/>
                      <w:u w:val="single"/>
                    </w:rPr>
                  </w:pPr>
                  <w:r>
                    <w:rPr>
                      <w:b/>
                      <w:bCs/>
                      <w:color w:val="000000"/>
                      <w:sz w:val="20"/>
                      <w:szCs w:val="20"/>
                      <w:u w:val="single"/>
                    </w:rPr>
                    <w:t>$284,843,449.15</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12461</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MAQUINARIA Y EQUIPO AGROPECUARIO</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$37,130,660.71</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12462</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MAQUINARIA Y EQUIPO INDUSTRIAL</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$11,598,202.71</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12463</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MAQUINARIA Y EQUIPO DE CONSTRUCCIÓN</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$65,562,870.51</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12464</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SISTEMAS DE AIRE ACONDICIONADO, CALEFACCIÓN Y DE REFRIGERACIÓN INDUSTRIAL Y COMERCIAL</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$2,286,626.37</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12465</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EQUIPO DE COMUNICACIÓN Y TELECOMUNICACIÓN</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$96,373,128.56</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12466</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EQUIPOS DE GENERACIÓN ELÉCTRICA, APARATOS Y ACCESORIOS ELÉCTRICOS</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$9,457,158.98</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12467</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HERRAMIENTAS Y MÁQUINAS-HERRAMIENTA</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$43,301,648.81</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12469</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OTROS EQUIPOS</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$19,133,152.51</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b/>
                      <w:sz w:val="20"/>
                      <w:szCs w:val="20"/>
                    </w:rPr>
                  </w:pPr>
                  <w:r w:rsidRPr="003B45D5">
                    <w:rPr>
                      <w:b/>
                      <w:sz w:val="20"/>
                      <w:szCs w:val="20"/>
                    </w:rPr>
                    <w:t>1247</w:t>
                  </w:r>
                </w:p>
              </w:tc>
              <w:tc>
                <w:tcPr>
                  <w:tcW w:w="3290" w:type="pct"/>
                  <w:shd w:val="clear" w:color="auto" w:fill="auto"/>
                  <w:noWrap/>
                  <w:vAlign w:val="center"/>
                  <w:hideMark/>
                </w:tcPr>
                <w:p w:rsidR="000C25C3" w:rsidRPr="003B45D5" w:rsidRDefault="000C25C3" w:rsidP="000C25C3">
                  <w:pPr>
                    <w:rPr>
                      <w:b/>
                      <w:sz w:val="20"/>
                      <w:szCs w:val="20"/>
                    </w:rPr>
                  </w:pPr>
                  <w:r w:rsidRPr="003B45D5">
                    <w:rPr>
                      <w:b/>
                      <w:sz w:val="20"/>
                      <w:szCs w:val="20"/>
                    </w:rPr>
                    <w:t>COLECCIONES, OBRAS DE ARTE Y OBJETOS VALIOSOS</w:t>
                  </w:r>
                </w:p>
              </w:tc>
              <w:tc>
                <w:tcPr>
                  <w:tcW w:w="1309" w:type="pct"/>
                  <w:shd w:val="clear" w:color="auto" w:fill="auto"/>
                  <w:noWrap/>
                  <w:vAlign w:val="center"/>
                  <w:hideMark/>
                </w:tcPr>
                <w:p w:rsidR="000C25C3" w:rsidRDefault="000C25C3">
                  <w:pPr>
                    <w:jc w:val="right"/>
                    <w:rPr>
                      <w:b/>
                      <w:bCs/>
                      <w:color w:val="000000"/>
                      <w:sz w:val="20"/>
                      <w:szCs w:val="20"/>
                      <w:u w:val="single"/>
                    </w:rPr>
                  </w:pPr>
                  <w:r>
                    <w:rPr>
                      <w:b/>
                      <w:bCs/>
                      <w:color w:val="000000"/>
                      <w:sz w:val="20"/>
                      <w:szCs w:val="20"/>
                      <w:u w:val="single"/>
                    </w:rPr>
                    <w:t>$1,053,343.45</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12471</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BIENES ARTÍSTICOS, CULTURALES Y CIENTÍFICOS</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$1,053,343.45</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b/>
                      <w:sz w:val="20"/>
                      <w:szCs w:val="20"/>
                    </w:rPr>
                  </w:pPr>
                  <w:r w:rsidRPr="003B45D5">
                    <w:rPr>
                      <w:b/>
                      <w:sz w:val="20"/>
                      <w:szCs w:val="20"/>
                    </w:rPr>
                    <w:t>1248</w:t>
                  </w:r>
                </w:p>
              </w:tc>
              <w:tc>
                <w:tcPr>
                  <w:tcW w:w="3290" w:type="pct"/>
                  <w:shd w:val="clear" w:color="auto" w:fill="auto"/>
                  <w:noWrap/>
                  <w:vAlign w:val="center"/>
                  <w:hideMark/>
                </w:tcPr>
                <w:p w:rsidR="000C25C3" w:rsidRPr="003B45D5" w:rsidRDefault="000C25C3" w:rsidP="000C25C3">
                  <w:pPr>
                    <w:rPr>
                      <w:b/>
                      <w:sz w:val="20"/>
                      <w:szCs w:val="20"/>
                    </w:rPr>
                  </w:pPr>
                  <w:r w:rsidRPr="003B45D5">
                    <w:rPr>
                      <w:b/>
                      <w:sz w:val="20"/>
                      <w:szCs w:val="20"/>
                    </w:rPr>
                    <w:t>ACTIVOS BIOLOGICOS</w:t>
                  </w:r>
                </w:p>
              </w:tc>
              <w:tc>
                <w:tcPr>
                  <w:tcW w:w="1309" w:type="pct"/>
                  <w:shd w:val="clear" w:color="auto" w:fill="auto"/>
                  <w:noWrap/>
                  <w:vAlign w:val="center"/>
                  <w:hideMark/>
                </w:tcPr>
                <w:p w:rsidR="000C25C3" w:rsidRDefault="000C25C3">
                  <w:pPr>
                    <w:jc w:val="right"/>
                    <w:rPr>
                      <w:b/>
                      <w:bCs/>
                      <w:color w:val="000000"/>
                      <w:sz w:val="20"/>
                      <w:szCs w:val="20"/>
                      <w:u w:val="single"/>
                    </w:rPr>
                  </w:pPr>
                  <w:r>
                    <w:rPr>
                      <w:b/>
                      <w:bCs/>
                      <w:color w:val="000000"/>
                      <w:sz w:val="20"/>
                      <w:szCs w:val="20"/>
                      <w:u w:val="single"/>
                    </w:rPr>
                    <w:t>$1,883,736.83</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12483</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AVES</w:t>
                  </w:r>
                </w:p>
              </w:tc>
              <w:tc>
                <w:tcPr>
                  <w:tcW w:w="1309" w:type="pct"/>
                  <w:shd w:val="clear" w:color="auto" w:fill="auto"/>
                  <w:noWrap/>
                  <w:vAlign w:val="center"/>
                  <w:hideMark/>
                </w:tcPr>
                <w:p w:rsidR="000C25C3" w:rsidRPr="00F42EFB" w:rsidRDefault="000C25C3">
                  <w:pPr>
                    <w:jc w:val="right"/>
                    <w:rPr>
                      <w:sz w:val="20"/>
                      <w:szCs w:val="20"/>
                    </w:rPr>
                  </w:pPr>
                  <w:r w:rsidRPr="00F42EFB">
                    <w:rPr>
                      <w:sz w:val="20"/>
                      <w:szCs w:val="20"/>
                    </w:rPr>
                    <w:t>-$0.13</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t>12486</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EQUINOS</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$514,999.96</w:t>
                  </w:r>
                </w:p>
              </w:tc>
            </w:tr>
            <w:tr w:rsidR="000C25C3" w:rsidRPr="003B45D5" w:rsidTr="00F42EFB">
              <w:trPr>
                <w:trHeight w:val="315"/>
              </w:trPr>
              <w:tc>
                <w:tcPr>
                  <w:tcW w:w="402" w:type="pct"/>
                  <w:shd w:val="clear" w:color="auto" w:fill="auto"/>
                  <w:noWrap/>
                  <w:vAlign w:val="center"/>
                  <w:hideMark/>
                </w:tcPr>
                <w:p w:rsidR="000C25C3" w:rsidRPr="003B45D5" w:rsidRDefault="000C25C3" w:rsidP="000C25C3">
                  <w:pPr>
                    <w:rPr>
                      <w:sz w:val="20"/>
                      <w:szCs w:val="20"/>
                    </w:rPr>
                  </w:pPr>
                  <w:r w:rsidRPr="003B45D5">
                    <w:rPr>
                      <w:sz w:val="20"/>
                      <w:szCs w:val="20"/>
                    </w:rPr>
                    <w:lastRenderedPageBreak/>
                    <w:t>12487</w:t>
                  </w:r>
                </w:p>
              </w:tc>
              <w:tc>
                <w:tcPr>
                  <w:tcW w:w="3290" w:type="pct"/>
                  <w:shd w:val="clear" w:color="auto" w:fill="auto"/>
                  <w:noWrap/>
                  <w:vAlign w:val="center"/>
                  <w:hideMark/>
                </w:tcPr>
                <w:p w:rsidR="000C25C3" w:rsidRPr="003B45D5" w:rsidRDefault="000C25C3" w:rsidP="000C25C3">
                  <w:pPr>
                    <w:rPr>
                      <w:sz w:val="20"/>
                      <w:szCs w:val="20"/>
                    </w:rPr>
                  </w:pPr>
                  <w:r w:rsidRPr="003B45D5">
                    <w:rPr>
                      <w:sz w:val="20"/>
                      <w:szCs w:val="20"/>
                    </w:rPr>
                    <w:t>ESPECIES MENORES Y DE ZOOLÓGICO</w:t>
                  </w:r>
                </w:p>
              </w:tc>
              <w:tc>
                <w:tcPr>
                  <w:tcW w:w="1309" w:type="pct"/>
                  <w:shd w:val="clear" w:color="auto" w:fill="auto"/>
                  <w:noWrap/>
                  <w:vAlign w:val="center"/>
                  <w:hideMark/>
                </w:tcPr>
                <w:p w:rsidR="000C25C3" w:rsidRDefault="000C25C3">
                  <w:pPr>
                    <w:jc w:val="right"/>
                    <w:rPr>
                      <w:color w:val="000000"/>
                      <w:sz w:val="20"/>
                      <w:szCs w:val="20"/>
                    </w:rPr>
                  </w:pPr>
                  <w:r>
                    <w:rPr>
                      <w:color w:val="000000"/>
                      <w:sz w:val="20"/>
                      <w:szCs w:val="20"/>
                    </w:rPr>
                    <w:t>$1,368,737.00</w:t>
                  </w:r>
                </w:p>
              </w:tc>
            </w:tr>
          </w:tbl>
          <w:p w:rsidR="00395995" w:rsidRPr="003B45D5" w:rsidRDefault="00395995" w:rsidP="009E2155">
            <w:pPr>
              <w:rPr>
                <w:b/>
                <w:color w:val="000000"/>
                <w:sz w:val="20"/>
                <w:szCs w:val="20"/>
              </w:rPr>
            </w:pPr>
          </w:p>
          <w:p w:rsidR="00E55666" w:rsidRPr="003B45D5" w:rsidRDefault="000E761D" w:rsidP="009E2155">
            <w:pPr>
              <w:rPr>
                <w:color w:val="000000"/>
                <w:sz w:val="20"/>
                <w:szCs w:val="20"/>
              </w:rPr>
            </w:pPr>
            <w:r w:rsidRPr="003B45D5">
              <w:rPr>
                <w:b/>
                <w:color w:val="000000"/>
                <w:sz w:val="20"/>
                <w:szCs w:val="20"/>
              </w:rPr>
              <w:t xml:space="preserve">Activos Intangibles: </w:t>
            </w:r>
            <w:r w:rsidR="00395995" w:rsidRPr="003B45D5">
              <w:rPr>
                <w:b/>
                <w:color w:val="000000"/>
                <w:sz w:val="20"/>
                <w:szCs w:val="20"/>
                <w:u w:val="single"/>
              </w:rPr>
              <w:t>$108,727,022.78</w:t>
            </w:r>
          </w:p>
          <w:tbl>
            <w:tblPr>
              <w:tblW w:w="5000" w:type="pct"/>
              <w:tblLayout w:type="fixed"/>
              <w:tblCellMar>
                <w:left w:w="70" w:type="dxa"/>
                <w:right w:w="70" w:type="dxa"/>
              </w:tblCellMar>
              <w:tblLook w:val="04A0"/>
            </w:tblPr>
            <w:tblGrid>
              <w:gridCol w:w="6799"/>
              <w:gridCol w:w="2439"/>
            </w:tblGrid>
            <w:tr w:rsidR="000C25C3" w:rsidRPr="003B45D5" w:rsidTr="00F42EFB">
              <w:trPr>
                <w:trHeight w:val="255"/>
              </w:trPr>
              <w:tc>
                <w:tcPr>
                  <w:tcW w:w="3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5C3" w:rsidRPr="003B45D5" w:rsidRDefault="000C25C3" w:rsidP="00F02E77">
                  <w:pPr>
                    <w:rPr>
                      <w:color w:val="000000"/>
                      <w:sz w:val="20"/>
                      <w:szCs w:val="20"/>
                    </w:rPr>
                  </w:pPr>
                  <w:r w:rsidRPr="003B45D5">
                    <w:rPr>
                      <w:color w:val="000000"/>
                      <w:sz w:val="20"/>
                      <w:szCs w:val="20"/>
                    </w:rPr>
                    <w:t>SOFTWARE</w:t>
                  </w:r>
                </w:p>
              </w:tc>
              <w:tc>
                <w:tcPr>
                  <w:tcW w:w="1320" w:type="pct"/>
                  <w:tcBorders>
                    <w:top w:val="single" w:sz="4" w:space="0" w:color="auto"/>
                    <w:left w:val="nil"/>
                    <w:bottom w:val="single" w:sz="4" w:space="0" w:color="auto"/>
                    <w:right w:val="single" w:sz="4"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$99,064,964.45</w:t>
                  </w:r>
                </w:p>
              </w:tc>
            </w:tr>
            <w:tr w:rsidR="000C25C3" w:rsidRPr="003B45D5" w:rsidTr="00F42EFB">
              <w:trPr>
                <w:trHeight w:val="255"/>
              </w:trPr>
              <w:tc>
                <w:tcPr>
                  <w:tcW w:w="3680" w:type="pct"/>
                  <w:tcBorders>
                    <w:top w:val="nil"/>
                    <w:left w:val="single" w:sz="4" w:space="0" w:color="auto"/>
                    <w:bottom w:val="single" w:sz="4" w:space="0" w:color="auto"/>
                    <w:right w:val="single" w:sz="4" w:space="0" w:color="auto"/>
                  </w:tcBorders>
                  <w:shd w:val="clear" w:color="auto" w:fill="auto"/>
                  <w:noWrap/>
                  <w:vAlign w:val="center"/>
                  <w:hideMark/>
                </w:tcPr>
                <w:p w:rsidR="000C25C3" w:rsidRPr="003B45D5" w:rsidRDefault="000C25C3" w:rsidP="00F02E77">
                  <w:pPr>
                    <w:rPr>
                      <w:color w:val="000000"/>
                      <w:sz w:val="20"/>
                      <w:szCs w:val="20"/>
                    </w:rPr>
                  </w:pPr>
                  <w:r w:rsidRPr="003B45D5">
                    <w:rPr>
                      <w:color w:val="000000"/>
                      <w:sz w:val="20"/>
                      <w:szCs w:val="20"/>
                    </w:rPr>
                    <w:t>LICENCIAS</w:t>
                  </w:r>
                </w:p>
              </w:tc>
              <w:tc>
                <w:tcPr>
                  <w:tcW w:w="1320" w:type="pct"/>
                  <w:tcBorders>
                    <w:top w:val="nil"/>
                    <w:left w:val="nil"/>
                    <w:bottom w:val="single" w:sz="4" w:space="0" w:color="auto"/>
                    <w:right w:val="single" w:sz="4"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$9,662,058.33</w:t>
                  </w:r>
                </w:p>
              </w:tc>
            </w:tr>
          </w:tbl>
          <w:p w:rsidR="004842E5" w:rsidRPr="003B45D5" w:rsidRDefault="004842E5" w:rsidP="009E2155">
            <w:pPr>
              <w:autoSpaceDE w:val="0"/>
              <w:autoSpaceDN w:val="0"/>
              <w:adjustRightInd w:val="0"/>
              <w:jc w:val="both"/>
              <w:rPr>
                <w:b/>
                <w:bCs/>
                <w:color w:val="000000"/>
                <w:sz w:val="20"/>
                <w:szCs w:val="20"/>
              </w:rPr>
            </w:pPr>
          </w:p>
          <w:p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1.2.</w:t>
            </w:r>
            <w:r w:rsidRPr="003B45D5">
              <w:rPr>
                <w:b/>
                <w:bCs/>
                <w:color w:val="000000"/>
                <w:sz w:val="20"/>
                <w:szCs w:val="20"/>
              </w:rPr>
              <w:tab/>
              <w:t>Pasivo</w:t>
            </w:r>
          </w:p>
          <w:p w:rsidR="00E55666" w:rsidRPr="003B45D5" w:rsidRDefault="00E55666" w:rsidP="009E2155">
            <w:pPr>
              <w:autoSpaceDE w:val="0"/>
              <w:autoSpaceDN w:val="0"/>
              <w:adjustRightInd w:val="0"/>
              <w:jc w:val="both"/>
              <w:rPr>
                <w:b/>
                <w:bCs/>
                <w:color w:val="000000"/>
                <w:sz w:val="20"/>
                <w:szCs w:val="20"/>
              </w:rPr>
            </w:pPr>
          </w:p>
          <w:p w:rsidR="00E55666"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C</w:t>
            </w:r>
            <w:r w:rsidR="004842E5" w:rsidRPr="003B45D5">
              <w:rPr>
                <w:b/>
                <w:bCs/>
                <w:color w:val="000000"/>
                <w:sz w:val="20"/>
                <w:szCs w:val="20"/>
              </w:rPr>
              <w:t>uentas por Pagar a Corto Plazo.</w:t>
            </w:r>
          </w:p>
          <w:p w:rsidR="00C25BF5" w:rsidRPr="003B45D5" w:rsidRDefault="000E761D" w:rsidP="009E2155">
            <w:pPr>
              <w:autoSpaceDE w:val="0"/>
              <w:autoSpaceDN w:val="0"/>
              <w:adjustRightInd w:val="0"/>
              <w:jc w:val="both"/>
              <w:rPr>
                <w:color w:val="000000"/>
                <w:sz w:val="20"/>
                <w:szCs w:val="20"/>
              </w:rPr>
            </w:pPr>
            <w:r w:rsidRPr="003B45D5">
              <w:rPr>
                <w:color w:val="000000"/>
                <w:sz w:val="20"/>
                <w:szCs w:val="20"/>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395995" w:rsidRPr="003B45D5" w:rsidRDefault="00395995"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tblPr>
            <w:tblGrid>
              <w:gridCol w:w="7627"/>
              <w:gridCol w:w="1611"/>
            </w:tblGrid>
            <w:tr w:rsidR="000C25C3" w:rsidRPr="003B45D5" w:rsidTr="00F67FCA">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 xml:space="preserve">48,680,315.35 </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$78,531.52</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$22,641,396.11</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$354,903.98</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$3,122,826.84</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$245,255.80</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$32,720,873.91</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SINDICATOS</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$345,481.87</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$1,096,514.73</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$852,184.60</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-$114,628.15</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$762,628.88</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$126,193.82</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$7,925,649.91</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$0.00</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$2,143,964.35</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$503.98</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$24,864.37</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DEV. FONDOS CON AFECTACION ESPECIFICA</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$0.00</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$9,354,401.67</w:t>
                  </w:r>
                </w:p>
              </w:tc>
            </w:tr>
            <w:tr w:rsidR="000C25C3"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sz w:val="20"/>
                      <w:szCs w:val="20"/>
                    </w:rPr>
                  </w:pPr>
                  <w:r w:rsidRPr="000C25C3">
                    <w:rPr>
                      <w:sz w:val="20"/>
                      <w:szCs w:val="20"/>
                    </w:rPr>
                    <w:t>$4,197,431.44</w:t>
                  </w:r>
                </w:p>
              </w:tc>
            </w:tr>
            <w:tr w:rsidR="000C25C3" w:rsidRPr="003B45D5" w:rsidTr="00395995">
              <w:trPr>
                <w:trHeight w:val="364"/>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C25C3" w:rsidRPr="003B45D5" w:rsidRDefault="000C25C3" w:rsidP="00395995">
                  <w:pPr>
                    <w:rPr>
                      <w:b/>
                      <w:sz w:val="20"/>
                      <w:szCs w:val="20"/>
                    </w:rPr>
                  </w:pPr>
                  <w:r w:rsidRPr="003B45D5">
                    <w:rPr>
                      <w:b/>
                      <w:sz w:val="20"/>
                      <w:szCs w:val="20"/>
                    </w:rPr>
                    <w:t>TOTAL</w:t>
                  </w:r>
                </w:p>
              </w:tc>
              <w:tc>
                <w:tcPr>
                  <w:tcW w:w="872" w:type="pct"/>
                  <w:tcBorders>
                    <w:top w:val="nil"/>
                    <w:left w:val="nil"/>
                    <w:bottom w:val="single" w:sz="4" w:space="0" w:color="auto"/>
                    <w:right w:val="single" w:sz="4" w:space="0" w:color="auto"/>
                  </w:tcBorders>
                  <w:shd w:val="clear" w:color="auto" w:fill="auto"/>
                  <w:noWrap/>
                  <w:vAlign w:val="center"/>
                </w:tcPr>
                <w:p w:rsidR="000C25C3" w:rsidRPr="000C25C3" w:rsidRDefault="000C25C3">
                  <w:pPr>
                    <w:jc w:val="right"/>
                    <w:rPr>
                      <w:b/>
                      <w:bCs/>
                      <w:sz w:val="20"/>
                      <w:szCs w:val="20"/>
                      <w:u w:val="single"/>
                    </w:rPr>
                  </w:pPr>
                  <w:r w:rsidRPr="000C25C3">
                    <w:rPr>
                      <w:b/>
                      <w:bCs/>
                      <w:sz w:val="20"/>
                      <w:szCs w:val="20"/>
                      <w:u w:val="single"/>
                    </w:rPr>
                    <w:t>$134,559,294.98</w:t>
                  </w:r>
                </w:p>
              </w:tc>
            </w:tr>
          </w:tbl>
          <w:p w:rsidR="000E72A3" w:rsidRPr="003B45D5" w:rsidRDefault="000E72A3" w:rsidP="00513433">
            <w:pPr>
              <w:autoSpaceDE w:val="0"/>
              <w:autoSpaceDN w:val="0"/>
              <w:adjustRightInd w:val="0"/>
              <w:rPr>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b/>
                <w:bCs/>
                <w:color w:val="000000"/>
                <w:sz w:val="20"/>
                <w:szCs w:val="20"/>
              </w:rPr>
              <w:t>Pasivos Diferidos a Corto Plazo</w:t>
            </w:r>
            <w:r w:rsidRPr="003B45D5">
              <w:rPr>
                <w:color w:val="000000"/>
                <w:sz w:val="20"/>
                <w:szCs w:val="20"/>
              </w:rPr>
              <w:t>: Se integra de las obligaciones por pagar derivado de operaciones presupuestarias devengadas pendientes de pagar.</w:t>
            </w:r>
          </w:p>
          <w:p w:rsidR="00E02273" w:rsidRPr="003B45D5" w:rsidRDefault="00E02273" w:rsidP="009E2155">
            <w:pPr>
              <w:autoSpaceDE w:val="0"/>
              <w:autoSpaceDN w:val="0"/>
              <w:adjustRightInd w:val="0"/>
              <w:jc w:val="both"/>
              <w:rPr>
                <w:color w:val="000000"/>
                <w:sz w:val="20"/>
                <w:szCs w:val="20"/>
              </w:rPr>
            </w:pPr>
          </w:p>
          <w:tbl>
            <w:tblPr>
              <w:tblStyle w:val="Tablaconcuadrcula"/>
              <w:tblW w:w="0" w:type="auto"/>
              <w:tblLayout w:type="fixed"/>
              <w:tblLook w:val="01E0"/>
            </w:tblPr>
            <w:tblGrid>
              <w:gridCol w:w="7650"/>
              <w:gridCol w:w="1559"/>
            </w:tblGrid>
            <w:tr w:rsidR="000E761D" w:rsidRPr="003B45D5" w:rsidTr="00F42EFB">
              <w:tc>
                <w:tcPr>
                  <w:tcW w:w="7650" w:type="dxa"/>
                </w:tcPr>
                <w:p w:rsidR="000E761D" w:rsidRPr="003B45D5" w:rsidRDefault="000E761D" w:rsidP="009E2155">
                  <w:pPr>
                    <w:rPr>
                      <w:b/>
                      <w:bCs/>
                      <w:color w:val="000000"/>
                      <w:sz w:val="20"/>
                      <w:szCs w:val="20"/>
                    </w:rPr>
                  </w:pPr>
                  <w:r w:rsidRPr="003B45D5">
                    <w:rPr>
                      <w:b/>
                      <w:bCs/>
                      <w:color w:val="000000"/>
                      <w:sz w:val="20"/>
                      <w:szCs w:val="20"/>
                    </w:rPr>
                    <w:t>TOTAL</w:t>
                  </w:r>
                </w:p>
              </w:tc>
              <w:tc>
                <w:tcPr>
                  <w:tcW w:w="1559" w:type="dxa"/>
                </w:tcPr>
                <w:p w:rsidR="000E761D" w:rsidRPr="003B45D5" w:rsidRDefault="000E761D" w:rsidP="00790F5F">
                  <w:pPr>
                    <w:jc w:val="right"/>
                    <w:rPr>
                      <w:b/>
                      <w:bCs/>
                      <w:color w:val="000000"/>
                      <w:sz w:val="20"/>
                      <w:szCs w:val="20"/>
                      <w:u w:val="single"/>
                    </w:rPr>
                  </w:pPr>
                  <w:r w:rsidRPr="003B45D5">
                    <w:rPr>
                      <w:b/>
                      <w:bCs/>
                      <w:color w:val="000000"/>
                      <w:sz w:val="20"/>
                      <w:szCs w:val="20"/>
                      <w:u w:val="single"/>
                    </w:rPr>
                    <w:t>$</w:t>
                  </w:r>
                  <w:r w:rsidR="00790F5F" w:rsidRPr="003B45D5">
                    <w:rPr>
                      <w:b/>
                      <w:bCs/>
                      <w:color w:val="000000"/>
                      <w:sz w:val="20"/>
                      <w:szCs w:val="20"/>
                      <w:u w:val="single"/>
                    </w:rPr>
                    <w:t>0.00</w:t>
                  </w:r>
                </w:p>
              </w:tc>
            </w:tr>
          </w:tbl>
          <w:p w:rsidR="000C25C3" w:rsidRDefault="000C25C3" w:rsidP="009E2155">
            <w:pPr>
              <w:autoSpaceDE w:val="0"/>
              <w:autoSpaceDN w:val="0"/>
              <w:adjustRightInd w:val="0"/>
              <w:jc w:val="both"/>
              <w:rPr>
                <w:b/>
                <w:color w:val="000000"/>
                <w:sz w:val="20"/>
                <w:szCs w:val="20"/>
              </w:rPr>
            </w:pPr>
          </w:p>
          <w:p w:rsidR="00E55666" w:rsidRPr="003B45D5" w:rsidRDefault="003B45D5" w:rsidP="009E2155">
            <w:pPr>
              <w:autoSpaceDE w:val="0"/>
              <w:autoSpaceDN w:val="0"/>
              <w:adjustRightInd w:val="0"/>
              <w:jc w:val="both"/>
              <w:rPr>
                <w:b/>
                <w:color w:val="000000"/>
                <w:sz w:val="20"/>
                <w:szCs w:val="20"/>
              </w:rPr>
            </w:pPr>
            <w:r>
              <w:rPr>
                <w:b/>
                <w:color w:val="000000"/>
                <w:sz w:val="20"/>
                <w:szCs w:val="20"/>
              </w:rPr>
              <w:t>Otros Pasivos a Corto Plazo:</w:t>
            </w:r>
          </w:p>
          <w:tbl>
            <w:tblPr>
              <w:tblW w:w="5000" w:type="pct"/>
              <w:tblLayout w:type="fixed"/>
              <w:tblCellMar>
                <w:left w:w="70" w:type="dxa"/>
                <w:right w:w="70" w:type="dxa"/>
              </w:tblCellMar>
              <w:tblLook w:val="04A0"/>
            </w:tblPr>
            <w:tblGrid>
              <w:gridCol w:w="7560"/>
              <w:gridCol w:w="1678"/>
            </w:tblGrid>
            <w:tr w:rsidR="000C25C3" w:rsidRPr="003B45D5" w:rsidTr="00F67FCA">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0C25C3" w:rsidRDefault="000C25C3">
                  <w:pPr>
                    <w:jc w:val="right"/>
                    <w:rPr>
                      <w:color w:val="000000"/>
                      <w:sz w:val="20"/>
                      <w:szCs w:val="20"/>
                    </w:rPr>
                  </w:pPr>
                  <w:r>
                    <w:rPr>
                      <w:color w:val="000000"/>
                      <w:sz w:val="20"/>
                      <w:szCs w:val="20"/>
                    </w:rPr>
                    <w:t>$11,199.20</w:t>
                  </w:r>
                </w:p>
              </w:tc>
            </w:tr>
            <w:tr w:rsidR="000C25C3" w:rsidRPr="003B45D5" w:rsidTr="00F67FCA">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tcPr>
                <w:p w:rsidR="000C25C3" w:rsidRDefault="000C25C3">
                  <w:pPr>
                    <w:jc w:val="right"/>
                    <w:rPr>
                      <w:color w:val="000000"/>
                      <w:sz w:val="20"/>
                      <w:szCs w:val="20"/>
                    </w:rPr>
                  </w:pPr>
                  <w:r>
                    <w:rPr>
                      <w:color w:val="000000"/>
                      <w:sz w:val="20"/>
                      <w:szCs w:val="20"/>
                    </w:rPr>
                    <w:t>$276,439.75</w:t>
                  </w:r>
                </w:p>
              </w:tc>
            </w:tr>
            <w:tr w:rsidR="000C25C3" w:rsidRPr="003B45D5" w:rsidTr="00F67FCA">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INGRESOS POR CARGOS DUPLICADOS</w:t>
                  </w:r>
                </w:p>
              </w:tc>
              <w:tc>
                <w:tcPr>
                  <w:tcW w:w="908" w:type="pct"/>
                  <w:tcBorders>
                    <w:top w:val="nil"/>
                    <w:left w:val="nil"/>
                    <w:bottom w:val="single" w:sz="4" w:space="0" w:color="auto"/>
                    <w:right w:val="single" w:sz="4" w:space="0" w:color="auto"/>
                  </w:tcBorders>
                  <w:shd w:val="clear" w:color="auto" w:fill="auto"/>
                  <w:noWrap/>
                  <w:vAlign w:val="center"/>
                </w:tcPr>
                <w:p w:rsidR="000C25C3" w:rsidRDefault="000C25C3">
                  <w:pPr>
                    <w:jc w:val="right"/>
                    <w:rPr>
                      <w:color w:val="000000"/>
                      <w:sz w:val="20"/>
                      <w:szCs w:val="20"/>
                    </w:rPr>
                  </w:pPr>
                  <w:r>
                    <w:rPr>
                      <w:color w:val="000000"/>
                      <w:sz w:val="20"/>
                      <w:szCs w:val="20"/>
                    </w:rPr>
                    <w:t>$26,007.40</w:t>
                  </w:r>
                </w:p>
              </w:tc>
            </w:tr>
            <w:tr w:rsidR="000C25C3" w:rsidRPr="003B45D5" w:rsidTr="00F67FCA">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TRANSMISIONES PATRIMONIALES</w:t>
                  </w:r>
                </w:p>
              </w:tc>
              <w:tc>
                <w:tcPr>
                  <w:tcW w:w="908" w:type="pct"/>
                  <w:tcBorders>
                    <w:top w:val="nil"/>
                    <w:left w:val="nil"/>
                    <w:bottom w:val="single" w:sz="4" w:space="0" w:color="auto"/>
                    <w:right w:val="single" w:sz="4" w:space="0" w:color="auto"/>
                  </w:tcBorders>
                  <w:shd w:val="clear" w:color="auto" w:fill="auto"/>
                  <w:noWrap/>
                  <w:vAlign w:val="center"/>
                </w:tcPr>
                <w:p w:rsidR="000C25C3" w:rsidRDefault="000C25C3">
                  <w:pPr>
                    <w:jc w:val="right"/>
                    <w:rPr>
                      <w:color w:val="000000"/>
                      <w:sz w:val="20"/>
                      <w:szCs w:val="20"/>
                    </w:rPr>
                  </w:pPr>
                  <w:r>
                    <w:rPr>
                      <w:color w:val="000000"/>
                      <w:sz w:val="20"/>
                      <w:szCs w:val="20"/>
                    </w:rPr>
                    <w:t>$212,286.77</w:t>
                  </w:r>
                </w:p>
              </w:tc>
            </w:tr>
            <w:tr w:rsidR="000C25C3" w:rsidRPr="003B45D5" w:rsidTr="00F67FCA">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0C25C3" w:rsidRDefault="000C25C3">
                  <w:pPr>
                    <w:jc w:val="right"/>
                    <w:rPr>
                      <w:color w:val="000000"/>
                      <w:sz w:val="20"/>
                      <w:szCs w:val="20"/>
                    </w:rPr>
                  </w:pPr>
                  <w:r>
                    <w:rPr>
                      <w:color w:val="000000"/>
                      <w:sz w:val="20"/>
                      <w:szCs w:val="20"/>
                    </w:rPr>
                    <w:t>$102,950,944.95</w:t>
                  </w:r>
                </w:p>
              </w:tc>
            </w:tr>
            <w:tr w:rsidR="000C25C3" w:rsidRPr="003B45D5" w:rsidTr="00F67FCA">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0C25C3" w:rsidRPr="003B45D5" w:rsidRDefault="000C25C3" w:rsidP="004842E5">
                  <w:pPr>
                    <w:rPr>
                      <w:sz w:val="20"/>
                      <w:szCs w:val="20"/>
                    </w:rPr>
                  </w:pPr>
                  <w:r w:rsidRPr="003B45D5">
                    <w:rPr>
                      <w:sz w:val="20"/>
                      <w:szCs w:val="20"/>
                    </w:rPr>
                    <w:lastRenderedPageBreak/>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tcPr>
                <w:p w:rsidR="000C25C3" w:rsidRDefault="000C25C3">
                  <w:pPr>
                    <w:jc w:val="right"/>
                    <w:rPr>
                      <w:color w:val="000000"/>
                      <w:sz w:val="20"/>
                      <w:szCs w:val="20"/>
                    </w:rPr>
                  </w:pPr>
                  <w:r>
                    <w:rPr>
                      <w:color w:val="000000"/>
                      <w:sz w:val="20"/>
                      <w:szCs w:val="20"/>
                    </w:rPr>
                    <w:t>$23,009.00</w:t>
                  </w:r>
                </w:p>
              </w:tc>
            </w:tr>
            <w:tr w:rsidR="000C25C3" w:rsidRPr="003B45D5" w:rsidTr="00F67FCA">
              <w:trPr>
                <w:trHeight w:val="255"/>
              </w:trPr>
              <w:tc>
                <w:tcPr>
                  <w:tcW w:w="4092" w:type="pct"/>
                  <w:tcBorders>
                    <w:top w:val="nil"/>
                    <w:left w:val="single" w:sz="4" w:space="0" w:color="auto"/>
                    <w:bottom w:val="single" w:sz="4" w:space="0" w:color="auto"/>
                    <w:right w:val="single" w:sz="4" w:space="0" w:color="auto"/>
                  </w:tcBorders>
                  <w:shd w:val="clear" w:color="auto" w:fill="auto"/>
                  <w:noWrap/>
                  <w:hideMark/>
                </w:tcPr>
                <w:p w:rsidR="000C25C3" w:rsidRPr="003B45D5" w:rsidRDefault="000C25C3" w:rsidP="004842E5">
                  <w:pPr>
                    <w:rPr>
                      <w:b/>
                      <w:sz w:val="20"/>
                      <w:szCs w:val="20"/>
                    </w:rPr>
                  </w:pPr>
                  <w:r w:rsidRPr="003B45D5">
                    <w:rPr>
                      <w:b/>
                      <w:sz w:val="20"/>
                      <w:szCs w:val="20"/>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0C25C3" w:rsidRDefault="000C25C3">
                  <w:pPr>
                    <w:jc w:val="right"/>
                    <w:rPr>
                      <w:b/>
                      <w:bCs/>
                      <w:color w:val="000000"/>
                      <w:sz w:val="20"/>
                      <w:szCs w:val="20"/>
                      <w:u w:val="single"/>
                    </w:rPr>
                  </w:pPr>
                  <w:r>
                    <w:rPr>
                      <w:b/>
                      <w:bCs/>
                      <w:color w:val="000000"/>
                      <w:sz w:val="20"/>
                      <w:szCs w:val="20"/>
                      <w:u w:val="single"/>
                    </w:rPr>
                    <w:t>$103,499,887.07</w:t>
                  </w:r>
                </w:p>
              </w:tc>
            </w:tr>
          </w:tbl>
          <w:p w:rsidR="00C51B6B" w:rsidRPr="003B45D5" w:rsidRDefault="00C51B6B" w:rsidP="00513433">
            <w:pPr>
              <w:contextualSpacing/>
              <w:jc w:val="both"/>
              <w:rPr>
                <w:color w:val="000000"/>
                <w:sz w:val="20"/>
                <w:szCs w:val="20"/>
              </w:rPr>
            </w:pPr>
          </w:p>
          <w:p w:rsidR="000E761D" w:rsidRPr="003B45D5" w:rsidRDefault="000E761D" w:rsidP="009E2155">
            <w:pPr>
              <w:autoSpaceDE w:val="0"/>
              <w:autoSpaceDN w:val="0"/>
              <w:adjustRightInd w:val="0"/>
              <w:ind w:left="360" w:hanging="360"/>
              <w:jc w:val="both"/>
              <w:rPr>
                <w:b/>
                <w:color w:val="000000"/>
                <w:sz w:val="20"/>
                <w:szCs w:val="20"/>
              </w:rPr>
            </w:pPr>
            <w:r w:rsidRPr="003B45D5">
              <w:rPr>
                <w:b/>
                <w:color w:val="000000"/>
                <w:sz w:val="20"/>
                <w:szCs w:val="20"/>
              </w:rPr>
              <w:t>2.</w:t>
            </w:r>
            <w:r w:rsidRPr="003B45D5">
              <w:rPr>
                <w:b/>
                <w:color w:val="000000"/>
                <w:sz w:val="20"/>
                <w:szCs w:val="20"/>
              </w:rPr>
              <w:tab/>
              <w:t>Notas al Estado de Actividades.</w:t>
            </w:r>
          </w:p>
          <w:p w:rsidR="000E761D" w:rsidRPr="003B45D5" w:rsidRDefault="000E761D" w:rsidP="009E2155">
            <w:pPr>
              <w:autoSpaceDE w:val="0"/>
              <w:autoSpaceDN w:val="0"/>
              <w:adjustRightInd w:val="0"/>
              <w:ind w:left="360" w:hanging="360"/>
              <w:jc w:val="both"/>
              <w:rPr>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color w:val="000000"/>
                <w:sz w:val="20"/>
                <w:szCs w:val="20"/>
              </w:rPr>
              <w:t>El desglose de los ingresos y otros beneficios recibidos por el Municipio se presenta por rubro, tipo y clase en el propio Estado de Actividades.</w:t>
            </w:r>
          </w:p>
          <w:p w:rsidR="000E27F9" w:rsidRPr="003B45D5" w:rsidRDefault="000E27F9" w:rsidP="00C51B6B">
            <w:pPr>
              <w:autoSpaceDE w:val="0"/>
              <w:autoSpaceDN w:val="0"/>
              <w:adjustRightInd w:val="0"/>
              <w:jc w:val="both"/>
              <w:rPr>
                <w:color w:val="000000"/>
                <w:sz w:val="20"/>
                <w:szCs w:val="20"/>
              </w:rPr>
            </w:pPr>
          </w:p>
          <w:p w:rsidR="000E761D" w:rsidRPr="003B45D5" w:rsidRDefault="00CC399D" w:rsidP="00CC399D">
            <w:pPr>
              <w:autoSpaceDE w:val="0"/>
              <w:autoSpaceDN w:val="0"/>
              <w:adjustRightInd w:val="0"/>
              <w:jc w:val="both"/>
              <w:rPr>
                <w:b/>
                <w:bCs/>
                <w:color w:val="000000"/>
                <w:sz w:val="20"/>
                <w:szCs w:val="20"/>
              </w:rPr>
            </w:pPr>
            <w:r w:rsidRPr="003B45D5">
              <w:rPr>
                <w:b/>
                <w:bCs/>
                <w:color w:val="000000"/>
                <w:sz w:val="20"/>
                <w:szCs w:val="20"/>
              </w:rPr>
              <w:t xml:space="preserve">2.1.   </w:t>
            </w:r>
            <w:r w:rsidR="000E761D" w:rsidRPr="003B45D5">
              <w:rPr>
                <w:b/>
                <w:bCs/>
                <w:color w:val="000000"/>
                <w:sz w:val="20"/>
                <w:szCs w:val="20"/>
              </w:rPr>
              <w:t xml:space="preserve">Ingresos y otros beneficios </w:t>
            </w:r>
          </w:p>
          <w:p w:rsidR="00CC399D" w:rsidRPr="003B45D5" w:rsidRDefault="00CC399D" w:rsidP="00C25BF5">
            <w:pPr>
              <w:rPr>
                <w:color w:val="000000"/>
                <w:sz w:val="20"/>
                <w:szCs w:val="20"/>
              </w:rPr>
            </w:pPr>
          </w:p>
          <w:tbl>
            <w:tblPr>
              <w:tblW w:w="9204" w:type="dxa"/>
              <w:tblLayout w:type="fixed"/>
              <w:tblCellMar>
                <w:left w:w="70" w:type="dxa"/>
                <w:right w:w="70" w:type="dxa"/>
              </w:tblCellMar>
              <w:tblLook w:val="04A0"/>
            </w:tblPr>
            <w:tblGrid>
              <w:gridCol w:w="7078"/>
              <w:gridCol w:w="2126"/>
            </w:tblGrid>
            <w:tr w:rsidR="000C25C3" w:rsidRPr="00395995" w:rsidTr="00F42EFB">
              <w:trPr>
                <w:trHeight w:val="288"/>
              </w:trPr>
              <w:tc>
                <w:tcPr>
                  <w:tcW w:w="7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IMPUESTOS SOBRE LOS INGRESOS - ESPECTACULOS PÚBLICOS</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$55,071,977.20</w:t>
                  </w:r>
                </w:p>
              </w:tc>
            </w:tr>
            <w:tr w:rsidR="000C25C3" w:rsidRPr="00395995" w:rsidTr="00F42EFB">
              <w:trPr>
                <w:trHeight w:val="264"/>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IMPUESTOS SOBRE EL PATRIMONIO - IMPUESTO PREDIAL</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$1,324,067,706.98</w:t>
                  </w:r>
                </w:p>
              </w:tc>
            </w:tr>
            <w:tr w:rsidR="000C25C3" w:rsidRPr="00395995" w:rsidTr="00F42EFB">
              <w:trPr>
                <w:trHeight w:val="639"/>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IMPUESTOS SOBRE LA PRODUCCIÓN, EL CONSUMO Y LAS TRANSACCIONES - IMPUESTO SOBRE TRANSMISIONES PATRIMONIALES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$894,862,872.06</w:t>
                  </w:r>
                </w:p>
              </w:tc>
            </w:tr>
            <w:tr w:rsidR="000C25C3"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IMPUESTOS SOBRE LA PRODUCCIÓN, EL CONSUMO Y LAS TRANSACCIONES - IMPUESTO SOBRE NEGOCIOS JURÍDICOS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$84,944,927.66</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ACCESORIOS DE IMPUESTOS - MULTAS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$21,440,974.61</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ACCESORIOS DE IMPUESTOS - RECARGOS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$62,774,978.49</w:t>
                  </w:r>
                </w:p>
              </w:tc>
            </w:tr>
            <w:tr w:rsidR="000C25C3"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ACCESORIOS DE IMPUESTOS - GASTOS DE EJECUCIÓN Y NOTIFICACIÓN DE ADEUDO</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$13,882,266.51</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ACCESORIOS DE IMPUESTOS - ACTUALIZACIÓN</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$28,547,685.53</w:t>
                  </w:r>
                </w:p>
              </w:tc>
            </w:tr>
            <w:tr w:rsidR="000C25C3" w:rsidRPr="00395995" w:rsidTr="00F42EFB">
              <w:trPr>
                <w:trHeight w:val="282"/>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ACCESORIOS DE IMPUESTOS - FINANCIAMIENTO POR CONVENIOS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$206,913.81</w:t>
                  </w:r>
                </w:p>
              </w:tc>
            </w:tr>
            <w:tr w:rsidR="000C25C3"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CONTRIBUCIONES DE MEJORAS POR OBRAS PÚBLICAS - CONTRIBUCIONES POR OBRAS PÚBLICAS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$65,233,686.77</w:t>
                  </w:r>
                </w:p>
              </w:tc>
            </w:tr>
            <w:tr w:rsidR="000C25C3" w:rsidRPr="00395995" w:rsidTr="00F42EFB">
              <w:trPr>
                <w:trHeight w:val="577"/>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DERECHOS POR EL USO, GOCE, APROVECHAMIENTO O EXPLOTACIÓN DE BIENES DE DOMINIO PÚBLICO - APROVECHAMIENTO DE BIENES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$5,688,592.40</w:t>
                  </w:r>
                </w:p>
              </w:tc>
            </w:tr>
            <w:tr w:rsidR="000C25C3" w:rsidRPr="00395995" w:rsidTr="00F42EFB">
              <w:trPr>
                <w:trHeight w:val="543"/>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DERECHOS POR EL USO, GOCE, APROVECHAMIENTO O EXPLOTACIÓN DE BIENES DE DOMINIO PÚBLICO - USO DE SUELO</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$11,413,625.25</w:t>
                  </w:r>
                </w:p>
              </w:tc>
            </w:tr>
            <w:tr w:rsidR="000C25C3"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DERECHOS POR EL USO, GOCE, APROVECHAMIENTO O EXPLOTACIÓN DE BIENES DE DOMINIO PÚBLICO - DEL PISO</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$29,255,424.31</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DERECHOS POR PRESTACIÓN DE SERVICIOS - LICENCIAS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$122,830,860.28</w:t>
                  </w:r>
                </w:p>
              </w:tc>
            </w:tr>
            <w:tr w:rsidR="000C25C3"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DERECHOS POR PRESTACIÓN DE SERVICIOS - PERMISO DE CONSTRUCCIÓN, RECOSTRUCCIÓN Y REMODELACIÓN</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$153,249,891.74</w:t>
                  </w:r>
                </w:p>
              </w:tc>
            </w:tr>
            <w:tr w:rsidR="000C25C3" w:rsidRPr="00395995" w:rsidTr="00F42EFB">
              <w:trPr>
                <w:trHeight w:val="544"/>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DERECHOS POR PRESTACIÓN DE SERVICIOS - OTRAS LICENCIAS, AUTORIZACIONES O SERVICIOS DE OBRAS PÚBLICAS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$87,673,084.25</w:t>
                  </w:r>
                </w:p>
              </w:tc>
            </w:tr>
            <w:tr w:rsidR="000C25C3" w:rsidRPr="00395995" w:rsidTr="00F42EFB">
              <w:trPr>
                <w:trHeight w:val="410"/>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DERECHOS POR PRESTACIÓN DE SERVICIOS - ALINEAMIENTOS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$3,241,398.68</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DERECHOS POR PRESTACIÓN DE SERVICIOS - ASEO PÚBLICO</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$4,504,287.12</w:t>
                  </w:r>
                </w:p>
              </w:tc>
            </w:tr>
            <w:tr w:rsidR="000C25C3" w:rsidRPr="00395995" w:rsidTr="00F42EFB">
              <w:trPr>
                <w:trHeight w:val="349"/>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DERECHOS POR PRESTACIÓN DE SERVICIOS - AGUA Y ALCANTARILLADO</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$15,213,517.58</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DERECHOS POR PRESTACIÓN DE SERVICIOS - RASTROS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$22,490,718.50</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DERECHOS POR PRESTACIÓN DE SERVICIOS - REGISTRO CIVIL</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$4,188,161.00</w:t>
                  </w:r>
                </w:p>
              </w:tc>
            </w:tr>
            <w:tr w:rsidR="000C25C3" w:rsidRPr="00395995" w:rsidTr="00F42EFB">
              <w:trPr>
                <w:trHeight w:val="308"/>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DERECHOS POR PRESTACIÓN DE SERVICIOS - CERTIFICACIONES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$34,761,776.26</w:t>
                  </w:r>
                </w:p>
              </w:tc>
            </w:tr>
            <w:tr w:rsidR="000C25C3" w:rsidRPr="00395995" w:rsidTr="00F42EFB">
              <w:trPr>
                <w:trHeight w:val="398"/>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DERECHOS POR PRESTACIÓN DE SERVICIOS - SERVICIOS DE CATASTRO</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$368,345.00</w:t>
                  </w:r>
                </w:p>
              </w:tc>
            </w:tr>
            <w:tr w:rsidR="000C25C3"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DERECHOS POR PRESTACIÓN DE SERVICIOS - DERECHOS POR REVISIÓN DE AVALUOS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$11,034,920.55</w:t>
                  </w:r>
                </w:p>
              </w:tc>
            </w:tr>
            <w:tr w:rsidR="000C25C3" w:rsidRPr="00395995" w:rsidTr="00F42EFB">
              <w:trPr>
                <w:trHeight w:val="4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lastRenderedPageBreak/>
                    <w:t>DERECHOS POR PRESTACIÓN DE SERVICIOS - ESTACIONAMIENTOS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$14,324,320.87</w:t>
                  </w:r>
                </w:p>
              </w:tc>
            </w:tr>
            <w:tr w:rsidR="000C25C3" w:rsidRPr="00395995" w:rsidTr="00F42EFB">
              <w:trPr>
                <w:trHeight w:val="421"/>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DERECHOS POR PRESTACIÓN DE SERVICIOS - SERVICIOS DE SANIDAD</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$4,204,483.00</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ACCESORIOS DE DERECHOS - ACCESORIOS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$18,947,653.25</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OTROS DERECHOS - DERECHOS DIVERSOS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$6,121,747.44</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PRODUCTOS - FINANCIAMIENTO POR CONVENIOS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$275,217.35</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PRODUCTOS - INTERESES Y RENDIMIENTOS BANCARIOS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$91,377,545.92</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PRODUCTOS - PRODUCTOS DIVERSOS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$25,359,261.80</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PRODUCTOS - SERVICIOS PROPORCIONADOS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$23,622,848.70</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MULTAS - MULTAS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$55,003,320.79</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INDEMNIZACIONES - INDEMNIZACIONES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$3,248,808.57</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REINTEGROS - REINTEGROS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$0.00</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ACCESORIOS DE APROVECHAMIENTOS - RECARGOS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$2,604,100.45</w:t>
                  </w:r>
                </w:p>
              </w:tc>
            </w:tr>
            <w:tr w:rsidR="000C25C3" w:rsidRPr="00395995" w:rsidTr="00F42EFB">
              <w:trPr>
                <w:trHeight w:val="317"/>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ACCESORIOS DE APROVECHAMIENTOS - GASTOS DE EJECUCIÓN</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$1,927,077.19</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ACCESORIOS DE APROVECHAMIENTOS - ACTUALIZACION</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$597,888.57</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OTROS APROVECHAMIENTOS - DIVERSOS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$46,174,550.38</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PARTICIPACIONES - ESTATALES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$460,399,133.14</w:t>
                  </w:r>
                </w:p>
              </w:tc>
            </w:tr>
            <w:tr w:rsidR="000C25C3" w:rsidRPr="00395995" w:rsidTr="00F42EFB">
              <w:trPr>
                <w:trHeight w:val="252"/>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PARTICIPACIONES - FEDERALES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$2,137,027,228.08</w:t>
                  </w:r>
                </w:p>
              </w:tc>
            </w:tr>
            <w:tr w:rsidR="000C25C3"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APORTACIONES - FONDO DE APORTACIONES PARA LA INFRAESTRUCTURA SOCIAL</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$119,060,832.11</w:t>
                  </w:r>
                </w:p>
              </w:tc>
            </w:tr>
            <w:tr w:rsidR="000C25C3"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APORTACIONES - FONDO DE APORTACIONES FORTALECIMIENTO MUNICIPAL</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$741,237,248.20</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CONVENIOS - FORTASEG</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$39.49</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CONVENIOS - CONVENIOS (VARIOS)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$22,225,819.41</w:t>
                  </w:r>
                </w:p>
              </w:tc>
            </w:tr>
            <w:tr w:rsidR="000C25C3"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color w:val="000000"/>
                      <w:sz w:val="20"/>
                      <w:szCs w:val="20"/>
                    </w:rPr>
                  </w:pPr>
                  <w:r w:rsidRPr="00395995">
                    <w:rPr>
                      <w:color w:val="000000"/>
                      <w:sz w:val="20"/>
                      <w:szCs w:val="20"/>
                    </w:rPr>
                    <w:t>OTROS INGRESOS Y BENEFICIOS</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color w:val="000000"/>
                      <w:sz w:val="20"/>
                      <w:szCs w:val="20"/>
                    </w:rPr>
                  </w:pPr>
                  <w:r>
                    <w:rPr>
                      <w:color w:val="000000"/>
                      <w:sz w:val="20"/>
                      <w:szCs w:val="20"/>
                    </w:rPr>
                    <w:t>$394,883,580.57</w:t>
                  </w:r>
                </w:p>
              </w:tc>
            </w:tr>
            <w:tr w:rsidR="000C25C3" w:rsidRPr="00395995" w:rsidTr="00F42EFB">
              <w:trPr>
                <w:trHeight w:val="218"/>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95995" w:rsidRDefault="000C25C3" w:rsidP="00395995">
                  <w:pPr>
                    <w:rPr>
                      <w:b/>
                      <w:bCs/>
                      <w:color w:val="000000"/>
                      <w:sz w:val="20"/>
                      <w:szCs w:val="20"/>
                    </w:rPr>
                  </w:pPr>
                  <w:r w:rsidRPr="00395995">
                    <w:rPr>
                      <w:b/>
                      <w:bCs/>
                      <w:color w:val="000000"/>
                      <w:sz w:val="20"/>
                      <w:szCs w:val="20"/>
                    </w:rPr>
                    <w:t xml:space="preserve">TOTAL </w:t>
                  </w:r>
                </w:p>
              </w:tc>
              <w:tc>
                <w:tcPr>
                  <w:tcW w:w="2126" w:type="dxa"/>
                  <w:tcBorders>
                    <w:top w:val="nil"/>
                    <w:left w:val="nil"/>
                    <w:bottom w:val="single" w:sz="8" w:space="0" w:color="auto"/>
                    <w:right w:val="single" w:sz="8" w:space="0" w:color="auto"/>
                  </w:tcBorders>
                  <w:shd w:val="clear" w:color="auto" w:fill="auto"/>
                  <w:vAlign w:val="center"/>
                  <w:hideMark/>
                </w:tcPr>
                <w:p w:rsidR="000C25C3" w:rsidRDefault="000C25C3">
                  <w:pPr>
                    <w:jc w:val="right"/>
                    <w:rPr>
                      <w:b/>
                      <w:bCs/>
                      <w:color w:val="000000"/>
                      <w:sz w:val="20"/>
                      <w:szCs w:val="20"/>
                    </w:rPr>
                  </w:pPr>
                  <w:r>
                    <w:rPr>
                      <w:b/>
                      <w:bCs/>
                      <w:color w:val="000000"/>
                      <w:sz w:val="20"/>
                      <w:szCs w:val="20"/>
                    </w:rPr>
                    <w:t>$7,225,571,297.82</w:t>
                  </w:r>
                </w:p>
              </w:tc>
            </w:tr>
          </w:tbl>
          <w:p w:rsidR="00E85F4B" w:rsidRPr="003B45D5" w:rsidRDefault="00E85F4B" w:rsidP="001A13BD">
            <w:pPr>
              <w:tabs>
                <w:tab w:val="left" w:pos="7005"/>
              </w:tabs>
              <w:autoSpaceDE w:val="0"/>
              <w:autoSpaceDN w:val="0"/>
              <w:adjustRightInd w:val="0"/>
              <w:rPr>
                <w:color w:val="000000"/>
                <w:sz w:val="20"/>
                <w:szCs w:val="20"/>
              </w:rPr>
            </w:pPr>
          </w:p>
          <w:p w:rsidR="00BB434F" w:rsidRPr="003B45D5" w:rsidRDefault="000E761D" w:rsidP="00C51B6B">
            <w:pPr>
              <w:autoSpaceDE w:val="0"/>
              <w:autoSpaceDN w:val="0"/>
              <w:adjustRightInd w:val="0"/>
              <w:jc w:val="both"/>
              <w:rPr>
                <w:bCs/>
                <w:color w:val="000000"/>
                <w:sz w:val="20"/>
                <w:szCs w:val="20"/>
              </w:rPr>
            </w:pPr>
            <w:r w:rsidRPr="003B45D5">
              <w:rPr>
                <w:bCs/>
                <w:color w:val="000000"/>
                <w:sz w:val="20"/>
                <w:szCs w:val="20"/>
              </w:rPr>
              <w:t>El desglose de los gastos y otras pérdidas realizadas por el municipio se presenta por grupo, rubro, cuenta y subcuenta en el propio estado de actividades.</w:t>
            </w:r>
          </w:p>
          <w:p w:rsidR="00CD3337" w:rsidRPr="003B45D5" w:rsidRDefault="00CD3337" w:rsidP="00CD3337">
            <w:pPr>
              <w:autoSpaceDE w:val="0"/>
              <w:autoSpaceDN w:val="0"/>
              <w:adjustRightInd w:val="0"/>
              <w:jc w:val="both"/>
              <w:rPr>
                <w:b/>
                <w:bCs/>
                <w:color w:val="000000"/>
                <w:sz w:val="20"/>
                <w:szCs w:val="20"/>
              </w:rPr>
            </w:pPr>
          </w:p>
          <w:p w:rsidR="002A4D02" w:rsidRPr="003B45D5" w:rsidRDefault="0088762A" w:rsidP="00CD3337">
            <w:pPr>
              <w:autoSpaceDE w:val="0"/>
              <w:autoSpaceDN w:val="0"/>
              <w:adjustRightInd w:val="0"/>
              <w:jc w:val="both"/>
              <w:rPr>
                <w:b/>
                <w:bCs/>
                <w:color w:val="000000"/>
                <w:sz w:val="20"/>
                <w:szCs w:val="20"/>
              </w:rPr>
            </w:pPr>
            <w:r w:rsidRPr="003B45D5">
              <w:rPr>
                <w:b/>
                <w:bCs/>
                <w:color w:val="000000"/>
                <w:sz w:val="20"/>
                <w:szCs w:val="20"/>
              </w:rPr>
              <w:t>2.2.</w:t>
            </w:r>
            <w:r w:rsidRPr="003B45D5">
              <w:rPr>
                <w:b/>
                <w:bCs/>
                <w:color w:val="000000"/>
                <w:sz w:val="20"/>
                <w:szCs w:val="20"/>
              </w:rPr>
              <w:tab/>
              <w:t>Gastos y Otras Pérdidas</w:t>
            </w:r>
          </w:p>
          <w:p w:rsidR="004D4D8A" w:rsidRPr="003B45D5" w:rsidRDefault="004D4D8A" w:rsidP="00E41DA7">
            <w:pPr>
              <w:autoSpaceDE w:val="0"/>
              <w:autoSpaceDN w:val="0"/>
              <w:adjustRightInd w:val="0"/>
              <w:ind w:right="-56"/>
              <w:jc w:val="both"/>
              <w:rPr>
                <w:b/>
                <w:bCs/>
                <w:color w:val="000000"/>
                <w:sz w:val="20"/>
                <w:szCs w:val="20"/>
              </w:rPr>
            </w:pPr>
          </w:p>
          <w:tbl>
            <w:tblPr>
              <w:tblW w:w="9204" w:type="dxa"/>
              <w:tblLayout w:type="fixed"/>
              <w:tblCellMar>
                <w:left w:w="70" w:type="dxa"/>
                <w:right w:w="70" w:type="dxa"/>
              </w:tblCellMar>
              <w:tblLook w:val="04A0"/>
            </w:tblPr>
            <w:tblGrid>
              <w:gridCol w:w="7078"/>
              <w:gridCol w:w="2126"/>
            </w:tblGrid>
            <w:tr w:rsidR="000C25C3" w:rsidRPr="003B45D5" w:rsidTr="00F42EFB">
              <w:trPr>
                <w:trHeight w:val="338"/>
              </w:trPr>
              <w:tc>
                <w:tcPr>
                  <w:tcW w:w="7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REMUNERACIONES AL PERSONAL DE CARACTER PERMANENTE</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$1,164,926,066.00</w:t>
                  </w:r>
                </w:p>
              </w:tc>
            </w:tr>
            <w:tr w:rsidR="000C25C3" w:rsidRPr="003B45D5" w:rsidTr="00F42EFB">
              <w:trPr>
                <w:trHeight w:val="271"/>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REMUNERACIONES AL PERSONAL DE CARACTER TRANSITORIO</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$211,125,541.31</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REMUNERACIONES ADICIONALES Y ESPECIALES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$121,997,962.43</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SEGURIDAD SOCIAL</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$451,955,922.19</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OTRAS PRESTACIONES SOCIALES Y ECONOMICAS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$421,613,810.27</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PAGO DE ESTIMULOS A SERVIDORES PUBLICOS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$65,644,914.61</w:t>
                  </w:r>
                </w:p>
              </w:tc>
            </w:tr>
            <w:tr w:rsidR="000C25C3" w:rsidRPr="003B45D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MATERIALES DE ADMINISTRACION, EMISION DE DOCUMENTOS Y ARTICULOS OFICIALES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$8,981,445.53</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ALIMENTOS Y UTENSILIOS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$3,486,277.74</w:t>
                  </w:r>
                </w:p>
              </w:tc>
            </w:tr>
            <w:tr w:rsidR="000C25C3" w:rsidRPr="003B45D5" w:rsidTr="00F42EFB">
              <w:trPr>
                <w:trHeight w:val="273"/>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MATERIALES Y ARTICULOS DE CONSTRUCCION Y DE REPARACION</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$13,353,549.18</w:t>
                  </w:r>
                </w:p>
              </w:tc>
            </w:tr>
            <w:tr w:rsidR="000C25C3" w:rsidRPr="003B45D5" w:rsidTr="00F42EFB">
              <w:trPr>
                <w:trHeight w:val="273"/>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lastRenderedPageBreak/>
                    <w:t>PRODUCTOS QUÍMICOS, FARMACÉUTICOS Y DE LABORATORIO</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$3,196,051.31</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COMBUSTIBLES, LUBRICANTES Y ADITIVOS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$161,846,237.85</w:t>
                  </w:r>
                </w:p>
              </w:tc>
            </w:tr>
            <w:tr w:rsidR="000C25C3" w:rsidRPr="003B45D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VESTUARIO, BLANCOS, PRENDAS DE PROTECCION Y ARTICULOS DEPORTIVO</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$2,296,216.73</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MATERIALES Y SUMINISTROS PARA SEGURIDAD</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$3,303,496.74</w:t>
                  </w:r>
                </w:p>
              </w:tc>
            </w:tr>
            <w:tr w:rsidR="000C25C3" w:rsidRPr="003B45D5" w:rsidTr="00F42EFB">
              <w:trPr>
                <w:trHeight w:val="336"/>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HERRAMIENTAS, REFACCIONES Y ACCESORIOS MENORES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$20,781,875.12</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SERVICIOS BASICOS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$165,041,215.42</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SERVICIOS DE ARRENDAMIENTO</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$43,228,201.88</w:t>
                  </w:r>
                </w:p>
              </w:tc>
            </w:tr>
            <w:tr w:rsidR="000C25C3" w:rsidRPr="003B45D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SERVICIOS PROFESIONALES, CIENTIFICOS Y TECNICOS Y OTROS SERVICIOS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$82,028,086.13</w:t>
                  </w:r>
                </w:p>
              </w:tc>
            </w:tr>
            <w:tr w:rsidR="000C25C3" w:rsidRPr="003B45D5" w:rsidTr="00F42EFB">
              <w:trPr>
                <w:trHeight w:val="330"/>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SERVICIOS FINANCIEROS, BANCARIOS Y COMERCIALES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$34,913,008.79</w:t>
                  </w:r>
                </w:p>
              </w:tc>
            </w:tr>
            <w:tr w:rsidR="000C25C3" w:rsidRPr="003B45D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SERVICIOS DE INSTALACION, REPARACION, MANTENIMIENTO Y CONSERVACION</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$103,010,301.27</w:t>
                  </w:r>
                </w:p>
              </w:tc>
            </w:tr>
            <w:tr w:rsidR="000C25C3" w:rsidRPr="003B45D5" w:rsidTr="00F42EFB">
              <w:trPr>
                <w:trHeight w:val="272"/>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SERVICIOS DE COMUNICACION SOCIAL Y PUBLICIDAD</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$24,752,734.95</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SERVICIOS DE TRASLADO Y VIATICOS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$212,015.91</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SERVICIOS OFICIALES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$12,896,087.47</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OTROS SERVICIOS GENERALES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$63,141,274.84</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TRANSFERENCIAS INTERNAS AL SECTOR PUBLICO</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$27,440,000.00</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TRANSFERENCIAS A ENTIDADES PARAESTATALES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$607,649,019.00</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SUBSIDIOS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$15,176,384.00</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AYUDAS SOCIALES A PERSONAS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$175,262,472.05</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BECAS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$6,015,000.00</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AYUDAS SOCIALES A INSTITUCIONES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$1,449,956.96</w:t>
                  </w:r>
                </w:p>
              </w:tc>
            </w:tr>
            <w:tr w:rsidR="000C25C3" w:rsidRPr="003B45D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TRANSFERENCIAS A FIDEICOMISOS, MANDATOS Y CONTRATOS ANÁLOGOS AL GOBIERNO</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$5,195,505.88</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DONATIVOS A INSTITUCIONES SIN FINES DE LUCRO</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$50,842,107.92</w:t>
                  </w:r>
                </w:p>
              </w:tc>
            </w:tr>
            <w:tr w:rsidR="000C25C3" w:rsidRPr="003B45D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DONATIVOS A FIDEICOMISO, MANDATOS Y CONTRATOS ANÁLOGOS ESTATALE</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$30,482,452.74</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INTERESES DE LA DEUDA PUBLICA INTERNA</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$57,514,088.01</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GASTOS DE LA DEUDA PUBLICA INTERNA</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$217,657.60</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DEPRECIACION DE BIENES INMUEBLES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$3,644,682.92</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DEPRECIACION DE BIENES MUEBLES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$79,045,643.77</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DETERIORO DE LOS ACTIVOS BIOLOGICOS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$3,611,334.29</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AMORTIZACION DE ACTIVOS INTANGIBLES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$9,867,931.51</w:t>
                  </w:r>
                </w:p>
              </w:tc>
            </w:tr>
            <w:tr w:rsidR="000C25C3" w:rsidRPr="003B45D5" w:rsidTr="00F42EFB">
              <w:trPr>
                <w:trHeight w:val="340"/>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DISMINUCION DE BIENES POR PÉRDIDA, OBSOLESCENCIA Y DETERIORO</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$28,227,135.90</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GASTOS DE EJERCICIOS ANTERIORES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$626,230.72</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DIFERENCIAS POR TIPO DE CAMBIO NEGATIVAS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$57,961.11</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OTROS GASTOS VARIOS</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$427,900,810.61</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3B45D5">
                  <w:pPr>
                    <w:rPr>
                      <w:color w:val="000000"/>
                      <w:sz w:val="20"/>
                      <w:szCs w:val="20"/>
                    </w:rPr>
                  </w:pPr>
                  <w:r w:rsidRPr="003B45D5">
                    <w:rPr>
                      <w:color w:val="000000"/>
                      <w:sz w:val="20"/>
                      <w:szCs w:val="20"/>
                    </w:rPr>
                    <w:t>CONSTRUCCIÓN EN BIENES NO CAPITALIZABLE</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pPr>
                    <w:jc w:val="right"/>
                    <w:rPr>
                      <w:color w:val="000000"/>
                      <w:sz w:val="20"/>
                      <w:szCs w:val="20"/>
                    </w:rPr>
                  </w:pPr>
                  <w:r>
                    <w:rPr>
                      <w:color w:val="000000"/>
                      <w:sz w:val="20"/>
                      <w:szCs w:val="20"/>
                    </w:rPr>
                    <w:t>$98,775,968.13</w:t>
                  </w:r>
                </w:p>
              </w:tc>
            </w:tr>
            <w:tr w:rsidR="000C25C3"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0C25C3" w:rsidRPr="003B45D5" w:rsidRDefault="000C25C3" w:rsidP="00F42EFB">
                  <w:pPr>
                    <w:rPr>
                      <w:b/>
                      <w:bCs/>
                      <w:color w:val="000000"/>
                      <w:sz w:val="20"/>
                      <w:szCs w:val="20"/>
                    </w:rPr>
                  </w:pPr>
                  <w:r w:rsidRPr="003B45D5">
                    <w:rPr>
                      <w:b/>
                      <w:bCs/>
                      <w:color w:val="000000"/>
                      <w:sz w:val="20"/>
                      <w:szCs w:val="20"/>
                    </w:rPr>
                    <w:t xml:space="preserve">TOTAL </w:t>
                  </w:r>
                </w:p>
              </w:tc>
              <w:tc>
                <w:tcPr>
                  <w:tcW w:w="2126" w:type="dxa"/>
                  <w:tcBorders>
                    <w:top w:val="nil"/>
                    <w:left w:val="nil"/>
                    <w:bottom w:val="single" w:sz="8" w:space="0" w:color="auto"/>
                    <w:right w:val="single" w:sz="8" w:space="0" w:color="auto"/>
                  </w:tcBorders>
                  <w:shd w:val="clear" w:color="auto" w:fill="auto"/>
                  <w:noWrap/>
                  <w:vAlign w:val="center"/>
                  <w:hideMark/>
                </w:tcPr>
                <w:p w:rsidR="000C25C3" w:rsidRDefault="000C25C3" w:rsidP="00F42EFB">
                  <w:pPr>
                    <w:jc w:val="right"/>
                    <w:rPr>
                      <w:b/>
                      <w:bCs/>
                      <w:color w:val="000000"/>
                      <w:sz w:val="20"/>
                      <w:szCs w:val="20"/>
                      <w:u w:val="single"/>
                    </w:rPr>
                  </w:pPr>
                  <w:r>
                    <w:rPr>
                      <w:b/>
                      <w:bCs/>
                      <w:color w:val="000000"/>
                      <w:sz w:val="20"/>
                      <w:szCs w:val="20"/>
                      <w:u w:val="single"/>
                    </w:rPr>
                    <w:t>$4,812,734,636.79</w:t>
                  </w:r>
                </w:p>
              </w:tc>
            </w:tr>
          </w:tbl>
          <w:p w:rsidR="00A85425" w:rsidRPr="003B45D5" w:rsidRDefault="00A85425" w:rsidP="009E2155">
            <w:pPr>
              <w:autoSpaceDE w:val="0"/>
              <w:autoSpaceDN w:val="0"/>
              <w:adjustRightInd w:val="0"/>
              <w:jc w:val="both"/>
              <w:rPr>
                <w:color w:val="000000"/>
                <w:sz w:val="20"/>
                <w:szCs w:val="20"/>
              </w:rPr>
            </w:pPr>
          </w:p>
          <w:p w:rsidR="002A00BB" w:rsidRPr="003B45D5" w:rsidRDefault="000E761D" w:rsidP="009E2155">
            <w:pPr>
              <w:shd w:val="clear" w:color="auto" w:fill="FFFFFF"/>
              <w:spacing w:line="253" w:lineRule="atLeast"/>
              <w:jc w:val="both"/>
              <w:rPr>
                <w:color w:val="000000"/>
                <w:sz w:val="20"/>
                <w:szCs w:val="20"/>
              </w:rPr>
            </w:pPr>
            <w:r w:rsidRPr="003B45D5">
              <w:rPr>
                <w:color w:val="000000"/>
                <w:sz w:val="20"/>
                <w:szCs w:val="20"/>
              </w:rPr>
              <w:lastRenderedPageBreak/>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7A2FE0" w:rsidRPr="003B45D5" w:rsidRDefault="000E761D" w:rsidP="009E2155">
            <w:pPr>
              <w:shd w:val="clear" w:color="auto" w:fill="FFFFFF"/>
              <w:spacing w:line="253" w:lineRule="atLeast"/>
              <w:jc w:val="both"/>
              <w:rPr>
                <w:color w:val="000000"/>
                <w:sz w:val="20"/>
                <w:szCs w:val="20"/>
              </w:rPr>
            </w:pPr>
            <w:r w:rsidRPr="003B45D5">
              <w:rPr>
                <w:color w:val="000000"/>
                <w:sz w:val="20"/>
                <w:szCs w:val="20"/>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5358F6" w:rsidRPr="003B45D5" w:rsidRDefault="005358F6" w:rsidP="009E2155">
            <w:pPr>
              <w:shd w:val="clear" w:color="auto" w:fill="FFFFFF"/>
              <w:spacing w:line="253" w:lineRule="atLeast"/>
              <w:jc w:val="both"/>
              <w:rPr>
                <w:color w:val="000000"/>
                <w:sz w:val="20"/>
                <w:szCs w:val="20"/>
              </w:rPr>
            </w:pPr>
          </w:p>
          <w:p w:rsidR="002A00BB" w:rsidRPr="003B45D5" w:rsidRDefault="000E761D" w:rsidP="009E2155">
            <w:pPr>
              <w:shd w:val="clear" w:color="auto" w:fill="FFFFFF"/>
              <w:spacing w:line="253" w:lineRule="atLeast"/>
              <w:jc w:val="both"/>
              <w:rPr>
                <w:color w:val="000000"/>
                <w:sz w:val="20"/>
                <w:szCs w:val="20"/>
              </w:rPr>
            </w:pPr>
            <w:r w:rsidRPr="003B45D5">
              <w:rPr>
                <w:color w:val="000000"/>
                <w:sz w:val="20"/>
                <w:szCs w:val="2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rsidR="00B86C0A" w:rsidRPr="003B45D5" w:rsidRDefault="00B86C0A" w:rsidP="009E2155">
            <w:pPr>
              <w:shd w:val="clear" w:color="auto" w:fill="FFFFFF"/>
              <w:spacing w:line="253" w:lineRule="atLeast"/>
              <w:jc w:val="both"/>
              <w:rPr>
                <w:color w:val="000000"/>
                <w:sz w:val="20"/>
                <w:szCs w:val="20"/>
              </w:rPr>
            </w:pP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216"/>
              <w:gridCol w:w="4832"/>
            </w:tblGrid>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771</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CONTRACUENTA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772</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EGRESO DEVENGADA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773</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EGRESO PAGADA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774</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INGRESO DEVENGADA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775</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INGRESO RECAUDADO</w:t>
                  </w:r>
                </w:p>
              </w:tc>
            </w:tr>
          </w:tbl>
          <w:p w:rsidR="00BB434F" w:rsidRPr="003B45D5" w:rsidRDefault="00BB434F" w:rsidP="0029411E">
            <w:pPr>
              <w:shd w:val="clear" w:color="auto" w:fill="FFFFFF"/>
              <w:spacing w:line="253" w:lineRule="atLeast"/>
              <w:jc w:val="both"/>
              <w:rPr>
                <w:color w:val="000000"/>
                <w:sz w:val="20"/>
                <w:szCs w:val="20"/>
              </w:rPr>
            </w:pPr>
          </w:p>
          <w:p w:rsidR="00BB434F" w:rsidRPr="003B45D5" w:rsidRDefault="000E761D" w:rsidP="0029411E">
            <w:pPr>
              <w:shd w:val="clear" w:color="auto" w:fill="FFFFFF"/>
              <w:spacing w:line="253" w:lineRule="atLeast"/>
              <w:jc w:val="both"/>
              <w:rPr>
                <w:color w:val="000000"/>
                <w:sz w:val="20"/>
                <w:szCs w:val="20"/>
              </w:rPr>
            </w:pPr>
            <w:r w:rsidRPr="003B45D5">
              <w:rPr>
                <w:color w:val="000000"/>
                <w:sz w:val="20"/>
                <w:szCs w:val="20"/>
              </w:rPr>
              <w:t xml:space="preserve">Finalmente, se hace de su conocimiento, que conforme a las atribuciones de los Artículos 14 y 16 del Reglamento  Interior de la Tesorería Municipal del Ayuntamiento constitucional de Zapopan, Jalisco y en apego al artículo 14 de la Ley de Disciplina Financiera </w:t>
            </w:r>
            <w:r w:rsidR="007A00AA" w:rsidRPr="003B45D5">
              <w:rPr>
                <w:color w:val="000000"/>
                <w:sz w:val="20"/>
                <w:szCs w:val="20"/>
              </w:rPr>
              <w:t>se registró e</w:t>
            </w:r>
            <w:r w:rsidRPr="003B45D5">
              <w:rPr>
                <w:color w:val="000000"/>
                <w:sz w:val="20"/>
                <w:szCs w:val="20"/>
              </w:rPr>
              <w:t>l remanente del ejercicio fiscal 202</w:t>
            </w:r>
            <w:r w:rsidR="004D4D8A" w:rsidRPr="003B45D5">
              <w:rPr>
                <w:color w:val="000000"/>
                <w:sz w:val="20"/>
                <w:szCs w:val="20"/>
              </w:rPr>
              <w:t>1</w:t>
            </w:r>
            <w:r w:rsidRPr="003B45D5">
              <w:rPr>
                <w:color w:val="000000"/>
                <w:sz w:val="20"/>
                <w:szCs w:val="20"/>
              </w:rPr>
              <w:t>,  por un importe correspondiente a $</w:t>
            </w:r>
            <w:r w:rsidR="00F42EFB">
              <w:rPr>
                <w:color w:val="000000"/>
                <w:sz w:val="20"/>
                <w:szCs w:val="20"/>
              </w:rPr>
              <w:t>300</w:t>
            </w:r>
            <w:r w:rsidR="004D4D8A" w:rsidRPr="003B45D5">
              <w:rPr>
                <w:color w:val="000000"/>
                <w:sz w:val="20"/>
                <w:szCs w:val="20"/>
              </w:rPr>
              <w:t xml:space="preserve"> millones, conforme al dictamen de aprobac</w:t>
            </w:r>
            <w:r w:rsidR="007A5A88" w:rsidRPr="003B45D5">
              <w:rPr>
                <w:color w:val="000000"/>
                <w:sz w:val="20"/>
                <w:szCs w:val="20"/>
              </w:rPr>
              <w:t>ión del pleno del H. A</w:t>
            </w:r>
            <w:r w:rsidR="004D4D8A" w:rsidRPr="003B45D5">
              <w:rPr>
                <w:color w:val="000000"/>
                <w:sz w:val="20"/>
                <w:szCs w:val="20"/>
              </w:rPr>
              <w:t>yuntamiento con expediente 239/221 de fecha 15 de Diciembre 202</w:t>
            </w:r>
            <w:r w:rsidR="007A5A88" w:rsidRPr="003B45D5">
              <w:rPr>
                <w:color w:val="000000"/>
                <w:sz w:val="20"/>
                <w:szCs w:val="20"/>
              </w:rPr>
              <w:t>1</w:t>
            </w:r>
            <w:r w:rsidR="007A00AA" w:rsidRPr="003B45D5">
              <w:rPr>
                <w:color w:val="000000"/>
                <w:sz w:val="20"/>
                <w:szCs w:val="20"/>
              </w:rPr>
              <w:t>; c</w:t>
            </w:r>
            <w:r w:rsidR="00BB434F" w:rsidRPr="003B45D5">
              <w:rPr>
                <w:color w:val="000000"/>
                <w:sz w:val="20"/>
                <w:szCs w:val="20"/>
              </w:rPr>
              <w:t>onforme a la guía co</w:t>
            </w:r>
            <w:r w:rsidR="007A00AA" w:rsidRPr="003B45D5">
              <w:rPr>
                <w:color w:val="000000"/>
                <w:sz w:val="20"/>
                <w:szCs w:val="20"/>
              </w:rPr>
              <w:t>ntabilizadora II.1.09  remanentes de ejercicios anteriores</w:t>
            </w:r>
            <w:r w:rsidR="00BB434F" w:rsidRPr="003B45D5">
              <w:rPr>
                <w:color w:val="000000"/>
                <w:sz w:val="20"/>
                <w:szCs w:val="20"/>
              </w:rPr>
              <w:t>.</w:t>
            </w:r>
          </w:p>
          <w:p w:rsidR="000006C5" w:rsidRPr="003B45D5" w:rsidRDefault="000006C5" w:rsidP="0029411E">
            <w:pPr>
              <w:shd w:val="clear" w:color="auto" w:fill="FFFFFF"/>
              <w:spacing w:line="253" w:lineRule="atLeast"/>
              <w:jc w:val="both"/>
              <w:rPr>
                <w:color w:val="000000"/>
                <w:sz w:val="20"/>
                <w:szCs w:val="20"/>
              </w:rPr>
            </w:pPr>
          </w:p>
          <w:p w:rsidR="002A4D02" w:rsidRPr="003B45D5" w:rsidRDefault="00BB434F" w:rsidP="00BB434F">
            <w:pPr>
              <w:shd w:val="clear" w:color="auto" w:fill="FFFFFF"/>
              <w:spacing w:line="253" w:lineRule="atLeast"/>
              <w:jc w:val="both"/>
              <w:rPr>
                <w:color w:val="000000"/>
                <w:sz w:val="20"/>
                <w:szCs w:val="20"/>
              </w:rPr>
            </w:pPr>
            <w:r w:rsidRPr="003B45D5">
              <w:rPr>
                <w:color w:val="000000"/>
                <w:sz w:val="20"/>
                <w:szCs w:val="20"/>
              </w:rPr>
              <w:t>Para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que si los ingresos excedentes se ven afectados por los remanentes o disponibilidades de ejercicios anteriores, estos deberán ser disminuidos del resultado del Superávit Financiero.</w:t>
            </w:r>
          </w:p>
          <w:p w:rsidR="003B45D5" w:rsidRPr="003B45D5" w:rsidRDefault="003B45D5" w:rsidP="00BB434F">
            <w:pPr>
              <w:shd w:val="clear" w:color="auto" w:fill="FFFFFF"/>
              <w:spacing w:line="253" w:lineRule="atLeast"/>
              <w:jc w:val="both"/>
              <w:rPr>
                <w:color w:val="000000"/>
                <w:sz w:val="20"/>
                <w:szCs w:val="20"/>
              </w:rPr>
            </w:pPr>
          </w:p>
          <w:p w:rsidR="00E55666" w:rsidRPr="003B45D5" w:rsidRDefault="000E761D" w:rsidP="00F42EFB">
            <w:pPr>
              <w:autoSpaceDE w:val="0"/>
              <w:autoSpaceDN w:val="0"/>
              <w:adjustRightInd w:val="0"/>
              <w:jc w:val="both"/>
              <w:rPr>
                <w:color w:val="000000"/>
                <w:sz w:val="20"/>
                <w:szCs w:val="20"/>
              </w:rPr>
            </w:pPr>
            <w:r w:rsidRPr="003B45D5">
              <w:rPr>
                <w:color w:val="000000"/>
                <w:sz w:val="20"/>
                <w:szCs w:val="20"/>
              </w:rPr>
              <w:t>Las Notas descritas son parte integral de los Estados Financieros del M</w:t>
            </w:r>
            <w:r w:rsidR="005D0F11" w:rsidRPr="003B45D5">
              <w:rPr>
                <w:color w:val="000000"/>
                <w:sz w:val="20"/>
                <w:szCs w:val="20"/>
              </w:rPr>
              <w:t xml:space="preserve">unicipio de </w:t>
            </w:r>
            <w:r w:rsidR="00E60558" w:rsidRPr="003B45D5">
              <w:rPr>
                <w:color w:val="000000"/>
                <w:sz w:val="20"/>
                <w:szCs w:val="20"/>
              </w:rPr>
              <w:t xml:space="preserve">Zapopan, Jal., al </w:t>
            </w:r>
            <w:r w:rsidR="003B45D5" w:rsidRPr="003B45D5">
              <w:rPr>
                <w:color w:val="000000"/>
                <w:sz w:val="20"/>
                <w:szCs w:val="20"/>
              </w:rPr>
              <w:t>31</w:t>
            </w:r>
            <w:r w:rsidR="00531837" w:rsidRPr="003B45D5">
              <w:rPr>
                <w:color w:val="000000"/>
                <w:sz w:val="20"/>
                <w:szCs w:val="20"/>
              </w:rPr>
              <w:t xml:space="preserve"> de </w:t>
            </w:r>
            <w:r w:rsidR="00F42EFB">
              <w:rPr>
                <w:color w:val="000000"/>
                <w:sz w:val="20"/>
                <w:szCs w:val="20"/>
              </w:rPr>
              <w:t>Agosto</w:t>
            </w:r>
            <w:r w:rsidR="004D4D8A" w:rsidRPr="003B45D5">
              <w:rPr>
                <w:color w:val="000000"/>
                <w:sz w:val="20"/>
                <w:szCs w:val="20"/>
              </w:rPr>
              <w:t xml:space="preserve"> 2022</w:t>
            </w:r>
            <w:r w:rsidR="00D317A3" w:rsidRPr="003B45D5">
              <w:rPr>
                <w:color w:val="000000"/>
                <w:sz w:val="20"/>
                <w:szCs w:val="20"/>
              </w:rPr>
              <w:t>.</w:t>
            </w:r>
          </w:p>
        </w:tc>
      </w:tr>
      <w:tr w:rsidR="00545E1E" w:rsidRPr="003B45D5" w:rsidTr="00F42EFB">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2"/>
          <w:wAfter w:w="636" w:type="dxa"/>
          <w:jc w:val="center"/>
        </w:trPr>
        <w:tc>
          <w:tcPr>
            <w:tcW w:w="3737" w:type="dxa"/>
            <w:gridSpan w:val="2"/>
            <w:shd w:val="clear" w:color="auto" w:fill="auto"/>
          </w:tcPr>
          <w:p w:rsidR="00DF2682" w:rsidRPr="003B45D5" w:rsidRDefault="00DF2682" w:rsidP="00AD17E5">
            <w:pPr>
              <w:tabs>
                <w:tab w:val="center" w:pos="1789"/>
              </w:tabs>
              <w:rPr>
                <w:b/>
                <w:sz w:val="20"/>
                <w:szCs w:val="20"/>
              </w:rPr>
            </w:pPr>
          </w:p>
          <w:p w:rsidR="006A2B2F" w:rsidRPr="003B45D5" w:rsidRDefault="006A2B2F" w:rsidP="00AD17E5">
            <w:pPr>
              <w:tabs>
                <w:tab w:val="center" w:pos="1789"/>
              </w:tabs>
              <w:rPr>
                <w:b/>
                <w:sz w:val="20"/>
                <w:szCs w:val="20"/>
              </w:rPr>
            </w:pPr>
          </w:p>
          <w:p w:rsidR="006A2B2F" w:rsidRPr="003B45D5" w:rsidRDefault="006A2B2F" w:rsidP="00AD17E5">
            <w:pPr>
              <w:tabs>
                <w:tab w:val="center" w:pos="1789"/>
              </w:tabs>
              <w:rPr>
                <w:b/>
                <w:sz w:val="20"/>
                <w:szCs w:val="20"/>
              </w:rPr>
            </w:pPr>
          </w:p>
          <w:p w:rsidR="006A2B2F" w:rsidRPr="003B45D5" w:rsidRDefault="006A2B2F" w:rsidP="00AD17E5">
            <w:pPr>
              <w:tabs>
                <w:tab w:val="center" w:pos="1789"/>
              </w:tabs>
              <w:rPr>
                <w:b/>
                <w:sz w:val="20"/>
                <w:szCs w:val="20"/>
              </w:rPr>
            </w:pPr>
          </w:p>
          <w:p w:rsidR="00545E1E" w:rsidRPr="003B45D5" w:rsidRDefault="00545E1E" w:rsidP="00AD17E5">
            <w:pPr>
              <w:tabs>
                <w:tab w:val="center" w:pos="1789"/>
              </w:tabs>
              <w:rPr>
                <w:b/>
                <w:sz w:val="20"/>
                <w:szCs w:val="20"/>
              </w:rPr>
            </w:pPr>
            <w:r w:rsidRPr="003B45D5">
              <w:rPr>
                <w:b/>
                <w:sz w:val="20"/>
                <w:szCs w:val="20"/>
              </w:rPr>
              <w:tab/>
            </w:r>
          </w:p>
          <w:p w:rsidR="00BB434F" w:rsidRPr="003B45D5" w:rsidRDefault="00DD3221" w:rsidP="00AD17E5">
            <w:pPr>
              <w:tabs>
                <w:tab w:val="center" w:pos="1789"/>
              </w:tabs>
              <w:rPr>
                <w:b/>
                <w:sz w:val="20"/>
                <w:szCs w:val="20"/>
              </w:rPr>
            </w:pPr>
            <w:r>
              <w:rPr>
                <w:b/>
                <w:noProof/>
                <w:sz w:val="20"/>
                <w:szCs w:val="20"/>
              </w:rPr>
              <w:pict>
                <v:shapetype id="_x0000_t32" coordsize="21600,21600" o:spt="32" o:oned="t" path="m,l21600,21600e" filled="f">
                  <v:path arrowok="t" fillok="f" o:connecttype="none"/>
                  <o:lock v:ext="edit" shapetype="t"/>
                </v:shapetype>
                <v:shape id="_x0000_s1028" type="#_x0000_t32" style="position:absolute;margin-left:10.65pt;margin-top:9.45pt;width:180.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" adj="-40284,-1,-40284"/>
              </w:pict>
            </w:r>
          </w:p>
        </w:tc>
        <w:tc>
          <w:tcPr>
            <w:tcW w:w="1242" w:type="dxa"/>
            <w:gridSpan w:val="2"/>
            <w:shd w:val="clear" w:color="auto" w:fill="auto"/>
          </w:tcPr>
          <w:p w:rsidR="00545E1E" w:rsidRPr="003B45D5" w:rsidRDefault="00545E1E" w:rsidP="00AD17E5">
            <w:pPr>
              <w:rPr>
                <w:b/>
                <w:sz w:val="20"/>
                <w:szCs w:val="20"/>
              </w:rPr>
            </w:pPr>
          </w:p>
        </w:tc>
        <w:tc>
          <w:tcPr>
            <w:tcW w:w="3849" w:type="dxa"/>
            <w:gridSpan w:val="2"/>
            <w:shd w:val="clear" w:color="auto" w:fill="auto"/>
          </w:tcPr>
          <w:p w:rsidR="00545E1E" w:rsidRPr="003B45D5" w:rsidRDefault="00DD3221" w:rsidP="00AD17E5">
            <w:pPr>
              <w:tabs>
                <w:tab w:val="center" w:pos="1846"/>
              </w:tabs>
              <w:rPr>
                <w:b/>
                <w:sz w:val="20"/>
                <w:szCs w:val="20"/>
              </w:rPr>
            </w:pPr>
            <w:r>
              <w:rPr>
                <w:b/>
                <w:noProof/>
                <w:sz w:val="20"/>
                <w:szCs w:val="20"/>
              </w:rPr>
              <w:pict>
                <v:shape id="AutoShape 3" o:spid="_x0000_s1027" type="#_x0000_t32" style="position:absolute;margin-left:1.2pt;margin-top:66.95pt;width:180.7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" adj="-40284,-1,-40284"/>
              </w:pict>
            </w:r>
            <w:r w:rsidR="00545E1E" w:rsidRPr="003B45D5">
              <w:rPr>
                <w:b/>
                <w:sz w:val="20"/>
                <w:szCs w:val="20"/>
              </w:rPr>
              <w:tab/>
            </w:r>
          </w:p>
        </w:tc>
      </w:tr>
      <w:tr w:rsidR="006A2B2F" w:rsidRPr="003B45D5" w:rsidTr="00F42EFB">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1"/>
          <w:wBefore w:w="113" w:type="dxa"/>
          <w:wAfter w:w="38" w:type="dxa"/>
          <w:jc w:val="center"/>
        </w:trPr>
        <w:tc>
          <w:tcPr>
            <w:tcW w:w="3737" w:type="dxa"/>
            <w:gridSpan w:val="2"/>
            <w:shd w:val="clear" w:color="auto" w:fill="auto"/>
          </w:tcPr>
          <w:p w:rsidR="006A2B2F" w:rsidRPr="003B45D5" w:rsidRDefault="006A2B2F" w:rsidP="00EB131B">
            <w:pPr>
              <w:jc w:val="center"/>
              <w:rPr>
                <w:b/>
                <w:sz w:val="20"/>
                <w:szCs w:val="20"/>
              </w:rPr>
            </w:pPr>
            <w:bookmarkStart w:id="3" w:name="firma1"/>
            <w:bookmarkEnd w:id="3"/>
            <w:r w:rsidRPr="003B45D5">
              <w:rPr>
                <w:b/>
                <w:sz w:val="20"/>
                <w:szCs w:val="20"/>
              </w:rPr>
              <w:t>JUAN JOSÉ FRANGIE SAADE</w:t>
            </w:r>
          </w:p>
          <w:p w:rsidR="006A2B2F" w:rsidRPr="003B45D5" w:rsidRDefault="006A2B2F" w:rsidP="00EB131B">
            <w:pPr>
              <w:jc w:val="center"/>
              <w:rPr>
                <w:b/>
                <w:sz w:val="20"/>
                <w:szCs w:val="20"/>
              </w:rPr>
            </w:pPr>
            <w:bookmarkStart w:id="4" w:name="Cargo1"/>
            <w:bookmarkEnd w:id="4"/>
            <w:r w:rsidRPr="003B45D5">
              <w:rPr>
                <w:b/>
                <w:sz w:val="20"/>
                <w:szCs w:val="20"/>
              </w:rPr>
              <w:t>PRESIDENTE MUNICIPAL</w:t>
            </w:r>
          </w:p>
        </w:tc>
        <w:tc>
          <w:tcPr>
            <w:tcW w:w="1242" w:type="dxa"/>
            <w:gridSpan w:val="2"/>
            <w:shd w:val="clear" w:color="auto" w:fill="auto"/>
          </w:tcPr>
          <w:p w:rsidR="006A2B2F" w:rsidRPr="003B45D5" w:rsidRDefault="006A2B2F" w:rsidP="00EB131B">
            <w:pPr>
              <w:rPr>
                <w:b/>
                <w:sz w:val="20"/>
                <w:szCs w:val="20"/>
              </w:rPr>
            </w:pPr>
          </w:p>
        </w:tc>
        <w:tc>
          <w:tcPr>
            <w:tcW w:w="4334" w:type="dxa"/>
            <w:gridSpan w:val="2"/>
            <w:shd w:val="clear" w:color="auto" w:fill="auto"/>
          </w:tcPr>
          <w:p w:rsidR="006A2B2F" w:rsidRPr="003B45D5" w:rsidRDefault="006A2B2F" w:rsidP="00EB131B">
            <w:pPr>
              <w:jc w:val="center"/>
              <w:rPr>
                <w:b/>
                <w:sz w:val="20"/>
                <w:szCs w:val="20"/>
              </w:rPr>
            </w:pPr>
            <w:bookmarkStart w:id="5" w:name="firma2"/>
            <w:bookmarkEnd w:id="5"/>
            <w:r w:rsidRPr="003B45D5">
              <w:rPr>
                <w:b/>
                <w:sz w:val="20"/>
                <w:szCs w:val="20"/>
              </w:rPr>
              <w:t>MTRA. ADRIANA ROMO LÓPEZ</w:t>
            </w:r>
          </w:p>
          <w:p w:rsidR="006A2B2F" w:rsidRPr="003B45D5" w:rsidRDefault="006A2B2F" w:rsidP="00EB131B">
            <w:pPr>
              <w:jc w:val="center"/>
              <w:rPr>
                <w:b/>
                <w:sz w:val="20"/>
                <w:szCs w:val="20"/>
              </w:rPr>
            </w:pPr>
            <w:bookmarkStart w:id="6" w:name="Cargo2"/>
            <w:bookmarkEnd w:id="6"/>
            <w:r w:rsidRPr="003B45D5">
              <w:rPr>
                <w:b/>
                <w:sz w:val="20"/>
                <w:szCs w:val="20"/>
              </w:rPr>
              <w:t>TESORERO MUNICIPAL</w:t>
            </w:r>
          </w:p>
        </w:tc>
      </w:tr>
    </w:tbl>
    <w:p w:rsidR="006A2B2F" w:rsidRPr="003B45D5" w:rsidRDefault="006A2B2F" w:rsidP="006A2B2F">
      <w:pPr>
        <w:rPr>
          <w:sz w:val="20"/>
          <w:szCs w:val="20"/>
        </w:rPr>
      </w:pPr>
    </w:p>
    <w:p w:rsidR="006A2B2F" w:rsidRPr="003B45D5" w:rsidRDefault="006A2B2F" w:rsidP="006A2B2F">
      <w:pPr>
        <w:rPr>
          <w:sz w:val="20"/>
          <w:szCs w:val="20"/>
        </w:rPr>
      </w:pPr>
      <w:bookmarkStart w:id="7" w:name="codigo"/>
      <w:bookmarkEnd w:id="7"/>
    </w:p>
    <w:p w:rsidR="001C3530" w:rsidRPr="003B45D5" w:rsidRDefault="003B45D5" w:rsidP="003B45D5">
      <w:pPr>
        <w:jc w:val="both"/>
        <w:rPr>
          <w:sz w:val="20"/>
          <w:szCs w:val="20"/>
        </w:rPr>
      </w:pPr>
      <w:r w:rsidRPr="003B45D5">
        <w:rPr>
          <w:sz w:val="20"/>
          <w:szCs w:val="20"/>
        </w:rPr>
        <w:t>Bajo protesta de decir verdad declaramos que los Estados Financieros y sus notas, son razonablemente correctos y son responsabilidad del emisor.</w:t>
      </w:r>
    </w:p>
    <w:sectPr w:rsidR="001C3530" w:rsidRPr="003B45D5" w:rsidSect="009E215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D2E" w:rsidRDefault="002C2D2E" w:rsidP="00170B4B">
      <w:r>
        <w:separator/>
      </w:r>
    </w:p>
  </w:endnote>
  <w:endnote w:type="continuationSeparator" w:id="0">
    <w:p w:rsidR="002C2D2E" w:rsidRDefault="002C2D2E" w:rsidP="00170B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D2E" w:rsidRDefault="002C2D2E" w:rsidP="00170B4B">
      <w:r>
        <w:separator/>
      </w:r>
    </w:p>
  </w:footnote>
  <w:footnote w:type="continuationSeparator" w:id="0">
    <w:p w:rsidR="002C2D2E" w:rsidRDefault="002C2D2E" w:rsidP="00170B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footnotePr>
    <w:footnote w:id="-1"/>
    <w:footnote w:id="0"/>
  </w:footnotePr>
  <w:endnotePr>
    <w:endnote w:id="-1"/>
    <w:endnote w:id="0"/>
  </w:endnotePr>
  <w:compat/>
  <w:rsids>
    <w:rsidRoot w:val="00EF15E3"/>
    <w:rsid w:val="000006C5"/>
    <w:rsid w:val="00006C55"/>
    <w:rsid w:val="00007145"/>
    <w:rsid w:val="0001562A"/>
    <w:rsid w:val="0002414B"/>
    <w:rsid w:val="0002586B"/>
    <w:rsid w:val="00027FF7"/>
    <w:rsid w:val="000311C1"/>
    <w:rsid w:val="00034C2A"/>
    <w:rsid w:val="00035091"/>
    <w:rsid w:val="000421C6"/>
    <w:rsid w:val="000428D4"/>
    <w:rsid w:val="00045CB9"/>
    <w:rsid w:val="00051F96"/>
    <w:rsid w:val="00054919"/>
    <w:rsid w:val="00062E37"/>
    <w:rsid w:val="00066595"/>
    <w:rsid w:val="00072A8F"/>
    <w:rsid w:val="00076BCA"/>
    <w:rsid w:val="00076C81"/>
    <w:rsid w:val="0008706D"/>
    <w:rsid w:val="000903BB"/>
    <w:rsid w:val="0009234F"/>
    <w:rsid w:val="00092760"/>
    <w:rsid w:val="000A0CD0"/>
    <w:rsid w:val="000A322F"/>
    <w:rsid w:val="000A32B9"/>
    <w:rsid w:val="000A517F"/>
    <w:rsid w:val="000B08CD"/>
    <w:rsid w:val="000C25C3"/>
    <w:rsid w:val="000D038C"/>
    <w:rsid w:val="000D1F9D"/>
    <w:rsid w:val="000D6FB0"/>
    <w:rsid w:val="000E1C05"/>
    <w:rsid w:val="000E27F9"/>
    <w:rsid w:val="000E3107"/>
    <w:rsid w:val="000E72A3"/>
    <w:rsid w:val="000E761D"/>
    <w:rsid w:val="000F0804"/>
    <w:rsid w:val="000F185C"/>
    <w:rsid w:val="000F4B18"/>
    <w:rsid w:val="00103027"/>
    <w:rsid w:val="001033B3"/>
    <w:rsid w:val="00103CE9"/>
    <w:rsid w:val="0010718F"/>
    <w:rsid w:val="0011107F"/>
    <w:rsid w:val="00111918"/>
    <w:rsid w:val="00116104"/>
    <w:rsid w:val="0011666D"/>
    <w:rsid w:val="001200AE"/>
    <w:rsid w:val="001243C9"/>
    <w:rsid w:val="00124EC4"/>
    <w:rsid w:val="0012662F"/>
    <w:rsid w:val="0013069C"/>
    <w:rsid w:val="00132928"/>
    <w:rsid w:val="00134EEC"/>
    <w:rsid w:val="00135267"/>
    <w:rsid w:val="00141275"/>
    <w:rsid w:val="00144056"/>
    <w:rsid w:val="001444F5"/>
    <w:rsid w:val="00144A7D"/>
    <w:rsid w:val="00144E0C"/>
    <w:rsid w:val="00151F61"/>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5BED"/>
    <w:rsid w:val="001D6A92"/>
    <w:rsid w:val="001D74C8"/>
    <w:rsid w:val="001E1AE2"/>
    <w:rsid w:val="001E26F2"/>
    <w:rsid w:val="001E7BE3"/>
    <w:rsid w:val="00202F69"/>
    <w:rsid w:val="0020774A"/>
    <w:rsid w:val="00211C90"/>
    <w:rsid w:val="00211E89"/>
    <w:rsid w:val="00213A5A"/>
    <w:rsid w:val="002163C1"/>
    <w:rsid w:val="00221CFB"/>
    <w:rsid w:val="00223BB1"/>
    <w:rsid w:val="00224C2C"/>
    <w:rsid w:val="0023109F"/>
    <w:rsid w:val="00244A89"/>
    <w:rsid w:val="002472F9"/>
    <w:rsid w:val="00250AB6"/>
    <w:rsid w:val="00250B97"/>
    <w:rsid w:val="00254DC1"/>
    <w:rsid w:val="0026213B"/>
    <w:rsid w:val="00273F69"/>
    <w:rsid w:val="002772FF"/>
    <w:rsid w:val="00277596"/>
    <w:rsid w:val="00282982"/>
    <w:rsid w:val="00282CAB"/>
    <w:rsid w:val="0028306D"/>
    <w:rsid w:val="00292CDB"/>
    <w:rsid w:val="002938D3"/>
    <w:rsid w:val="0029411E"/>
    <w:rsid w:val="00297768"/>
    <w:rsid w:val="002A00BB"/>
    <w:rsid w:val="002A0B8A"/>
    <w:rsid w:val="002A1827"/>
    <w:rsid w:val="002A4D02"/>
    <w:rsid w:val="002A58AE"/>
    <w:rsid w:val="002A661A"/>
    <w:rsid w:val="002B305F"/>
    <w:rsid w:val="002C1189"/>
    <w:rsid w:val="002C2D2E"/>
    <w:rsid w:val="002C4BAC"/>
    <w:rsid w:val="002D37E4"/>
    <w:rsid w:val="002D3EDE"/>
    <w:rsid w:val="002F1905"/>
    <w:rsid w:val="002F3E8E"/>
    <w:rsid w:val="002F6139"/>
    <w:rsid w:val="003004D3"/>
    <w:rsid w:val="00320FED"/>
    <w:rsid w:val="003304F1"/>
    <w:rsid w:val="0033176B"/>
    <w:rsid w:val="00333036"/>
    <w:rsid w:val="003339BF"/>
    <w:rsid w:val="00334040"/>
    <w:rsid w:val="00337A3C"/>
    <w:rsid w:val="00337CAF"/>
    <w:rsid w:val="0034361D"/>
    <w:rsid w:val="003460C9"/>
    <w:rsid w:val="0034621D"/>
    <w:rsid w:val="00347043"/>
    <w:rsid w:val="003503A2"/>
    <w:rsid w:val="00365C1F"/>
    <w:rsid w:val="00367435"/>
    <w:rsid w:val="0037617F"/>
    <w:rsid w:val="0038485F"/>
    <w:rsid w:val="00385C9A"/>
    <w:rsid w:val="00390611"/>
    <w:rsid w:val="00391577"/>
    <w:rsid w:val="00392319"/>
    <w:rsid w:val="00392BCF"/>
    <w:rsid w:val="00393983"/>
    <w:rsid w:val="00395995"/>
    <w:rsid w:val="00396E2C"/>
    <w:rsid w:val="003A0268"/>
    <w:rsid w:val="003A48EF"/>
    <w:rsid w:val="003A7F30"/>
    <w:rsid w:val="003B177D"/>
    <w:rsid w:val="003B45D5"/>
    <w:rsid w:val="003C53DE"/>
    <w:rsid w:val="003E02E1"/>
    <w:rsid w:val="003E24DB"/>
    <w:rsid w:val="003E3178"/>
    <w:rsid w:val="003E5EC4"/>
    <w:rsid w:val="003E724A"/>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73117"/>
    <w:rsid w:val="004842E5"/>
    <w:rsid w:val="004874C2"/>
    <w:rsid w:val="004921CA"/>
    <w:rsid w:val="004A176F"/>
    <w:rsid w:val="004A2601"/>
    <w:rsid w:val="004A37EF"/>
    <w:rsid w:val="004B5A93"/>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63A67"/>
    <w:rsid w:val="00564D79"/>
    <w:rsid w:val="00573A86"/>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C4C05"/>
    <w:rsid w:val="005C7D5F"/>
    <w:rsid w:val="005D03F3"/>
    <w:rsid w:val="005D0F11"/>
    <w:rsid w:val="005E5247"/>
    <w:rsid w:val="005E7738"/>
    <w:rsid w:val="005F5FEC"/>
    <w:rsid w:val="005F63AD"/>
    <w:rsid w:val="00612D70"/>
    <w:rsid w:val="006151C1"/>
    <w:rsid w:val="00622CE2"/>
    <w:rsid w:val="00623432"/>
    <w:rsid w:val="00624299"/>
    <w:rsid w:val="00626636"/>
    <w:rsid w:val="006268B6"/>
    <w:rsid w:val="006323FB"/>
    <w:rsid w:val="006358BA"/>
    <w:rsid w:val="00637165"/>
    <w:rsid w:val="00641C7D"/>
    <w:rsid w:val="006424C5"/>
    <w:rsid w:val="00647B8F"/>
    <w:rsid w:val="00654865"/>
    <w:rsid w:val="00655491"/>
    <w:rsid w:val="0065720A"/>
    <w:rsid w:val="00660DE8"/>
    <w:rsid w:val="00660F94"/>
    <w:rsid w:val="0066153B"/>
    <w:rsid w:val="00664148"/>
    <w:rsid w:val="00664B48"/>
    <w:rsid w:val="00687183"/>
    <w:rsid w:val="00687805"/>
    <w:rsid w:val="00696284"/>
    <w:rsid w:val="00696E8B"/>
    <w:rsid w:val="006A04C7"/>
    <w:rsid w:val="006A2B2F"/>
    <w:rsid w:val="006A71F4"/>
    <w:rsid w:val="006B06EB"/>
    <w:rsid w:val="006B0896"/>
    <w:rsid w:val="006B3F9C"/>
    <w:rsid w:val="006B4B42"/>
    <w:rsid w:val="006B518F"/>
    <w:rsid w:val="006B6696"/>
    <w:rsid w:val="006C0815"/>
    <w:rsid w:val="006C3267"/>
    <w:rsid w:val="006C7BB5"/>
    <w:rsid w:val="006D2FA8"/>
    <w:rsid w:val="006E2F08"/>
    <w:rsid w:val="006E43D4"/>
    <w:rsid w:val="006E5C2D"/>
    <w:rsid w:val="006F1A11"/>
    <w:rsid w:val="006F71CC"/>
    <w:rsid w:val="007004F7"/>
    <w:rsid w:val="007035BB"/>
    <w:rsid w:val="00705BB8"/>
    <w:rsid w:val="00712408"/>
    <w:rsid w:val="0071787C"/>
    <w:rsid w:val="00721248"/>
    <w:rsid w:val="00722695"/>
    <w:rsid w:val="00722BE2"/>
    <w:rsid w:val="007269EB"/>
    <w:rsid w:val="00730FCF"/>
    <w:rsid w:val="00735719"/>
    <w:rsid w:val="00737BAC"/>
    <w:rsid w:val="00740056"/>
    <w:rsid w:val="007454F6"/>
    <w:rsid w:val="00752B00"/>
    <w:rsid w:val="00752F56"/>
    <w:rsid w:val="00753DE0"/>
    <w:rsid w:val="00760713"/>
    <w:rsid w:val="00761010"/>
    <w:rsid w:val="007637A3"/>
    <w:rsid w:val="007667E9"/>
    <w:rsid w:val="00767885"/>
    <w:rsid w:val="007707E4"/>
    <w:rsid w:val="007708AC"/>
    <w:rsid w:val="00776A39"/>
    <w:rsid w:val="007771FB"/>
    <w:rsid w:val="00785F80"/>
    <w:rsid w:val="00790F5F"/>
    <w:rsid w:val="00792931"/>
    <w:rsid w:val="00793119"/>
    <w:rsid w:val="00794D88"/>
    <w:rsid w:val="00796B01"/>
    <w:rsid w:val="00796F5A"/>
    <w:rsid w:val="007A00AA"/>
    <w:rsid w:val="007A18E0"/>
    <w:rsid w:val="007A20AD"/>
    <w:rsid w:val="007A210A"/>
    <w:rsid w:val="007A280E"/>
    <w:rsid w:val="007A2FE0"/>
    <w:rsid w:val="007A4D55"/>
    <w:rsid w:val="007A5A88"/>
    <w:rsid w:val="007B4C35"/>
    <w:rsid w:val="007B60A4"/>
    <w:rsid w:val="007C005A"/>
    <w:rsid w:val="007C0E09"/>
    <w:rsid w:val="007C6E3E"/>
    <w:rsid w:val="007D0CE0"/>
    <w:rsid w:val="007D32D7"/>
    <w:rsid w:val="007D3D91"/>
    <w:rsid w:val="007D4DAE"/>
    <w:rsid w:val="007D6FA1"/>
    <w:rsid w:val="007E0A61"/>
    <w:rsid w:val="007E2E34"/>
    <w:rsid w:val="007E3E89"/>
    <w:rsid w:val="007F00BE"/>
    <w:rsid w:val="007F5EB2"/>
    <w:rsid w:val="007F676E"/>
    <w:rsid w:val="00801557"/>
    <w:rsid w:val="00805D1E"/>
    <w:rsid w:val="00813C37"/>
    <w:rsid w:val="00814656"/>
    <w:rsid w:val="008241D3"/>
    <w:rsid w:val="008242C9"/>
    <w:rsid w:val="00826CA2"/>
    <w:rsid w:val="0083172A"/>
    <w:rsid w:val="00832CD2"/>
    <w:rsid w:val="0083468B"/>
    <w:rsid w:val="008404CB"/>
    <w:rsid w:val="00841D91"/>
    <w:rsid w:val="00842089"/>
    <w:rsid w:val="00844503"/>
    <w:rsid w:val="00845C8B"/>
    <w:rsid w:val="00856FE7"/>
    <w:rsid w:val="00857340"/>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E3117"/>
    <w:rsid w:val="008F38DC"/>
    <w:rsid w:val="008F44B7"/>
    <w:rsid w:val="008F5451"/>
    <w:rsid w:val="009007A6"/>
    <w:rsid w:val="00901CCC"/>
    <w:rsid w:val="009047FE"/>
    <w:rsid w:val="00904FF6"/>
    <w:rsid w:val="009121C5"/>
    <w:rsid w:val="00913C00"/>
    <w:rsid w:val="00923057"/>
    <w:rsid w:val="00926A0B"/>
    <w:rsid w:val="0093677A"/>
    <w:rsid w:val="00944AA3"/>
    <w:rsid w:val="00945202"/>
    <w:rsid w:val="009473E5"/>
    <w:rsid w:val="00950316"/>
    <w:rsid w:val="00952373"/>
    <w:rsid w:val="009526DD"/>
    <w:rsid w:val="00957575"/>
    <w:rsid w:val="00960460"/>
    <w:rsid w:val="00976555"/>
    <w:rsid w:val="009832AE"/>
    <w:rsid w:val="00985223"/>
    <w:rsid w:val="00987D6D"/>
    <w:rsid w:val="0099349B"/>
    <w:rsid w:val="00997F7A"/>
    <w:rsid w:val="009A1642"/>
    <w:rsid w:val="009A430A"/>
    <w:rsid w:val="009A5184"/>
    <w:rsid w:val="009A5568"/>
    <w:rsid w:val="009A6115"/>
    <w:rsid w:val="009A648E"/>
    <w:rsid w:val="009C29E9"/>
    <w:rsid w:val="009C2FD1"/>
    <w:rsid w:val="009C3617"/>
    <w:rsid w:val="009C43B4"/>
    <w:rsid w:val="009D4054"/>
    <w:rsid w:val="009E0791"/>
    <w:rsid w:val="009E0C14"/>
    <w:rsid w:val="009E2155"/>
    <w:rsid w:val="009E2726"/>
    <w:rsid w:val="009E36E2"/>
    <w:rsid w:val="009E3B81"/>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BDE"/>
    <w:rsid w:val="00A4064C"/>
    <w:rsid w:val="00A40DFA"/>
    <w:rsid w:val="00A444CD"/>
    <w:rsid w:val="00A65A5B"/>
    <w:rsid w:val="00A673A2"/>
    <w:rsid w:val="00A678C4"/>
    <w:rsid w:val="00A770AD"/>
    <w:rsid w:val="00A85425"/>
    <w:rsid w:val="00A87049"/>
    <w:rsid w:val="00A91762"/>
    <w:rsid w:val="00A96990"/>
    <w:rsid w:val="00AB2179"/>
    <w:rsid w:val="00AC0400"/>
    <w:rsid w:val="00AC2783"/>
    <w:rsid w:val="00AC6EE0"/>
    <w:rsid w:val="00AD17E5"/>
    <w:rsid w:val="00AD21CD"/>
    <w:rsid w:val="00AF5AB4"/>
    <w:rsid w:val="00AF7B87"/>
    <w:rsid w:val="00B001C1"/>
    <w:rsid w:val="00B01EFA"/>
    <w:rsid w:val="00B1476A"/>
    <w:rsid w:val="00B16610"/>
    <w:rsid w:val="00B20334"/>
    <w:rsid w:val="00B21C5E"/>
    <w:rsid w:val="00B21D55"/>
    <w:rsid w:val="00B25690"/>
    <w:rsid w:val="00B33A86"/>
    <w:rsid w:val="00B40D8D"/>
    <w:rsid w:val="00B454F9"/>
    <w:rsid w:val="00B4742D"/>
    <w:rsid w:val="00B47894"/>
    <w:rsid w:val="00B524BC"/>
    <w:rsid w:val="00B52C22"/>
    <w:rsid w:val="00B54F8D"/>
    <w:rsid w:val="00B5659D"/>
    <w:rsid w:val="00B56648"/>
    <w:rsid w:val="00B577DE"/>
    <w:rsid w:val="00B60249"/>
    <w:rsid w:val="00B610A3"/>
    <w:rsid w:val="00B712EA"/>
    <w:rsid w:val="00B738CF"/>
    <w:rsid w:val="00B746F2"/>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6576"/>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882"/>
    <w:rsid w:val="00C50FCA"/>
    <w:rsid w:val="00C51B6B"/>
    <w:rsid w:val="00C52022"/>
    <w:rsid w:val="00C558EF"/>
    <w:rsid w:val="00C55EB7"/>
    <w:rsid w:val="00C617F2"/>
    <w:rsid w:val="00C62EE8"/>
    <w:rsid w:val="00C64B56"/>
    <w:rsid w:val="00C6629F"/>
    <w:rsid w:val="00C702A3"/>
    <w:rsid w:val="00C70381"/>
    <w:rsid w:val="00C7669E"/>
    <w:rsid w:val="00C81296"/>
    <w:rsid w:val="00C82A9C"/>
    <w:rsid w:val="00C83EC3"/>
    <w:rsid w:val="00C87081"/>
    <w:rsid w:val="00C90837"/>
    <w:rsid w:val="00C94D84"/>
    <w:rsid w:val="00CA216A"/>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7770"/>
    <w:rsid w:val="00D17FF6"/>
    <w:rsid w:val="00D20470"/>
    <w:rsid w:val="00D245B2"/>
    <w:rsid w:val="00D317A3"/>
    <w:rsid w:val="00D34498"/>
    <w:rsid w:val="00D50656"/>
    <w:rsid w:val="00D526BB"/>
    <w:rsid w:val="00D55177"/>
    <w:rsid w:val="00D5579A"/>
    <w:rsid w:val="00D6054C"/>
    <w:rsid w:val="00D62216"/>
    <w:rsid w:val="00D73D8A"/>
    <w:rsid w:val="00D741BD"/>
    <w:rsid w:val="00D7794E"/>
    <w:rsid w:val="00D836C9"/>
    <w:rsid w:val="00D9507F"/>
    <w:rsid w:val="00D9716B"/>
    <w:rsid w:val="00DA1CC6"/>
    <w:rsid w:val="00DB0AC5"/>
    <w:rsid w:val="00DC69A8"/>
    <w:rsid w:val="00DC72C3"/>
    <w:rsid w:val="00DD3221"/>
    <w:rsid w:val="00DD3266"/>
    <w:rsid w:val="00DD54B5"/>
    <w:rsid w:val="00DE2722"/>
    <w:rsid w:val="00DE3D45"/>
    <w:rsid w:val="00DF0AAA"/>
    <w:rsid w:val="00DF2682"/>
    <w:rsid w:val="00DF3AB7"/>
    <w:rsid w:val="00E02273"/>
    <w:rsid w:val="00E0479C"/>
    <w:rsid w:val="00E0512B"/>
    <w:rsid w:val="00E1346E"/>
    <w:rsid w:val="00E16F04"/>
    <w:rsid w:val="00E37A1D"/>
    <w:rsid w:val="00E41DA7"/>
    <w:rsid w:val="00E430FB"/>
    <w:rsid w:val="00E472CE"/>
    <w:rsid w:val="00E51374"/>
    <w:rsid w:val="00E52459"/>
    <w:rsid w:val="00E55666"/>
    <w:rsid w:val="00E57BDA"/>
    <w:rsid w:val="00E60558"/>
    <w:rsid w:val="00E61799"/>
    <w:rsid w:val="00E62B2B"/>
    <w:rsid w:val="00E647A8"/>
    <w:rsid w:val="00E64CBA"/>
    <w:rsid w:val="00E64F73"/>
    <w:rsid w:val="00E667D8"/>
    <w:rsid w:val="00E7444D"/>
    <w:rsid w:val="00E762C3"/>
    <w:rsid w:val="00E80680"/>
    <w:rsid w:val="00E81D29"/>
    <w:rsid w:val="00E82E56"/>
    <w:rsid w:val="00E83B56"/>
    <w:rsid w:val="00E85D0F"/>
    <w:rsid w:val="00E85F4B"/>
    <w:rsid w:val="00E91BA6"/>
    <w:rsid w:val="00E92516"/>
    <w:rsid w:val="00E93CF6"/>
    <w:rsid w:val="00EA0924"/>
    <w:rsid w:val="00EA0C35"/>
    <w:rsid w:val="00EA27F6"/>
    <w:rsid w:val="00EA7224"/>
    <w:rsid w:val="00EB131B"/>
    <w:rsid w:val="00EB226D"/>
    <w:rsid w:val="00EB445B"/>
    <w:rsid w:val="00EC61E8"/>
    <w:rsid w:val="00EC681C"/>
    <w:rsid w:val="00ED50FB"/>
    <w:rsid w:val="00ED5411"/>
    <w:rsid w:val="00EE3BB9"/>
    <w:rsid w:val="00EF15E3"/>
    <w:rsid w:val="00EF5F41"/>
    <w:rsid w:val="00F02E77"/>
    <w:rsid w:val="00F0619B"/>
    <w:rsid w:val="00F062A2"/>
    <w:rsid w:val="00F16318"/>
    <w:rsid w:val="00F16721"/>
    <w:rsid w:val="00F1732F"/>
    <w:rsid w:val="00F17884"/>
    <w:rsid w:val="00F20F6A"/>
    <w:rsid w:val="00F3029E"/>
    <w:rsid w:val="00F402F1"/>
    <w:rsid w:val="00F4187D"/>
    <w:rsid w:val="00F418C2"/>
    <w:rsid w:val="00F42EFB"/>
    <w:rsid w:val="00F4333A"/>
    <w:rsid w:val="00F47859"/>
    <w:rsid w:val="00F57A28"/>
    <w:rsid w:val="00F6023B"/>
    <w:rsid w:val="00F60D65"/>
    <w:rsid w:val="00F61155"/>
    <w:rsid w:val="00F65A03"/>
    <w:rsid w:val="00F6601F"/>
    <w:rsid w:val="00F67FCA"/>
    <w:rsid w:val="00F71739"/>
    <w:rsid w:val="00F720F7"/>
    <w:rsid w:val="00F775CB"/>
    <w:rsid w:val="00F77D76"/>
    <w:rsid w:val="00F83E01"/>
    <w:rsid w:val="00F875DC"/>
    <w:rsid w:val="00F87FE9"/>
    <w:rsid w:val="00F943C0"/>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63B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3"/>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r="http://schemas.openxmlformats.org/officeDocument/2006/relationships" xmlns:w="http://schemas.openxmlformats.org/wordprocessingml/2006/main">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36C525-B7A7-4A18-9415-D9965C05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3742</Words>
  <Characters>20582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lsanchezf</cp:lastModifiedBy>
  <cp:revision>2</cp:revision>
  <cp:lastPrinted>2022-08-12T21:19:00Z</cp:lastPrinted>
  <dcterms:created xsi:type="dcterms:W3CDTF">2022-09-12T15:41:00Z</dcterms:created>
  <dcterms:modified xsi:type="dcterms:W3CDTF">2022-09-12T15:41:00Z</dcterms:modified>
</cp:coreProperties>
</file>