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908" w:rsidRPr="00493C55" w:rsidRDefault="005C48A9" w:rsidP="00162908">
      <w:pPr>
        <w:pStyle w:val="Textoindependiente"/>
        <w:spacing w:line="360" w:lineRule="auto"/>
        <w:rPr>
          <w:rFonts w:asciiTheme="minorHAnsi" w:hAnsiTheme="minorHAnsi" w:cstheme="minorHAnsi"/>
          <w:szCs w:val="24"/>
        </w:rPr>
      </w:pPr>
      <w:r w:rsidRPr="00493C55">
        <w:rPr>
          <w:rFonts w:asciiTheme="minorHAnsi" w:hAnsiTheme="minorHAnsi" w:cstheme="minorHAnsi"/>
          <w:szCs w:val="24"/>
        </w:rPr>
        <w:t>Z</w:t>
      </w:r>
      <w:r w:rsidR="0056778C" w:rsidRPr="00493C55">
        <w:rPr>
          <w:rFonts w:asciiTheme="minorHAnsi" w:hAnsiTheme="minorHAnsi" w:cstheme="minorHAnsi"/>
          <w:szCs w:val="24"/>
        </w:rPr>
        <w:t xml:space="preserve">apopan, Jalisco siendo las </w:t>
      </w:r>
      <w:r w:rsidR="009F22B8">
        <w:rPr>
          <w:rFonts w:asciiTheme="minorHAnsi" w:hAnsiTheme="minorHAnsi" w:cstheme="minorHAnsi"/>
          <w:szCs w:val="24"/>
        </w:rPr>
        <w:t>10:</w:t>
      </w:r>
      <w:r w:rsidR="00E54AFF">
        <w:rPr>
          <w:rFonts w:asciiTheme="minorHAnsi" w:hAnsiTheme="minorHAnsi" w:cstheme="minorHAnsi"/>
          <w:szCs w:val="24"/>
        </w:rPr>
        <w:t>07</w:t>
      </w:r>
      <w:r w:rsidR="00162908" w:rsidRPr="00493C55">
        <w:rPr>
          <w:rFonts w:asciiTheme="minorHAnsi" w:hAnsiTheme="minorHAnsi" w:cstheme="minorHAnsi"/>
          <w:szCs w:val="24"/>
        </w:rPr>
        <w:t xml:space="preserve"> horas del día </w:t>
      </w:r>
      <w:r w:rsidR="00E54AFF">
        <w:rPr>
          <w:rFonts w:asciiTheme="minorHAnsi" w:hAnsiTheme="minorHAnsi" w:cstheme="minorHAnsi"/>
          <w:szCs w:val="24"/>
        </w:rPr>
        <w:t>25</w:t>
      </w:r>
      <w:r w:rsidR="003A4197" w:rsidRPr="00C261E5">
        <w:rPr>
          <w:rFonts w:asciiTheme="minorHAnsi" w:hAnsiTheme="minorHAnsi" w:cstheme="minorHAnsi"/>
          <w:szCs w:val="24"/>
        </w:rPr>
        <w:t xml:space="preserve"> </w:t>
      </w:r>
      <w:r w:rsidR="00F43F5F" w:rsidRPr="00C261E5">
        <w:rPr>
          <w:rFonts w:asciiTheme="minorHAnsi" w:hAnsiTheme="minorHAnsi" w:cstheme="minorHAnsi"/>
          <w:szCs w:val="24"/>
        </w:rPr>
        <w:t xml:space="preserve">de </w:t>
      </w:r>
      <w:r w:rsidR="00D83742">
        <w:rPr>
          <w:rFonts w:asciiTheme="minorHAnsi" w:hAnsiTheme="minorHAnsi" w:cstheme="minorHAnsi"/>
          <w:szCs w:val="24"/>
        </w:rPr>
        <w:t>agost</w:t>
      </w:r>
      <w:r w:rsidR="009F22B8">
        <w:rPr>
          <w:rFonts w:asciiTheme="minorHAnsi" w:hAnsiTheme="minorHAnsi" w:cstheme="minorHAnsi"/>
          <w:szCs w:val="24"/>
        </w:rPr>
        <w:t>o</w:t>
      </w:r>
      <w:r w:rsidR="002463AB" w:rsidRPr="00C261E5">
        <w:rPr>
          <w:rFonts w:asciiTheme="minorHAnsi" w:hAnsiTheme="minorHAnsi" w:cstheme="minorHAnsi"/>
          <w:szCs w:val="24"/>
        </w:rPr>
        <w:t xml:space="preserve"> de 202</w:t>
      </w:r>
      <w:r w:rsidR="001C4A87" w:rsidRPr="00C261E5">
        <w:rPr>
          <w:rFonts w:asciiTheme="minorHAnsi" w:hAnsiTheme="minorHAnsi" w:cstheme="minorHAnsi"/>
          <w:szCs w:val="24"/>
        </w:rPr>
        <w:t>2</w:t>
      </w:r>
      <w:r w:rsidR="00162908" w:rsidRPr="00C261E5">
        <w:rPr>
          <w:rFonts w:asciiTheme="minorHAnsi" w:hAnsiTheme="minorHAnsi" w:cstheme="minorHAnsi"/>
          <w:szCs w:val="24"/>
        </w:rPr>
        <w:t>,</w:t>
      </w:r>
      <w:r w:rsidR="00162908" w:rsidRPr="00493C55">
        <w:rPr>
          <w:rFonts w:asciiTheme="minorHAnsi" w:hAnsiTheme="minorHAnsi" w:cstheme="minorHAnsi"/>
          <w:szCs w:val="24"/>
        </w:rPr>
        <w:t xml:space="preserve"> en las instalaciones </w:t>
      </w:r>
      <w:r w:rsidR="0079293C" w:rsidRPr="00493C55">
        <w:rPr>
          <w:rFonts w:asciiTheme="minorHAnsi" w:hAnsiTheme="minorHAnsi" w:cstheme="minorHAnsi"/>
          <w:szCs w:val="24"/>
        </w:rPr>
        <w:t>del</w:t>
      </w:r>
      <w:r w:rsidR="00956453" w:rsidRPr="00493C55">
        <w:rPr>
          <w:rFonts w:asciiTheme="minorHAnsi" w:hAnsiTheme="minorHAnsi" w:cstheme="minorHAnsi"/>
          <w:szCs w:val="24"/>
        </w:rPr>
        <w:t xml:space="preserve"> Auditorio 1 ubicado en la Unidad Administrativa Basílica, andador 20 de noviembre S/N</w:t>
      </w:r>
      <w:r w:rsidR="00BD5588" w:rsidRPr="00493C55">
        <w:rPr>
          <w:rFonts w:asciiTheme="minorHAnsi" w:hAnsiTheme="minorHAnsi" w:cstheme="minorHAnsi"/>
          <w:szCs w:val="24"/>
        </w:rPr>
        <w:t>,</w:t>
      </w:r>
      <w:r w:rsidR="006E3603" w:rsidRPr="00493C55">
        <w:rPr>
          <w:rFonts w:asciiTheme="minorHAnsi" w:hAnsiTheme="minorHAnsi" w:cstheme="minorHAnsi"/>
          <w:szCs w:val="24"/>
        </w:rPr>
        <w:t xml:space="preserve"> </w:t>
      </w:r>
      <w:r w:rsidR="00162908" w:rsidRPr="00493C55">
        <w:rPr>
          <w:rFonts w:asciiTheme="minorHAnsi" w:hAnsiTheme="minorHAnsi" w:cstheme="minorHAnsi"/>
          <w:szCs w:val="24"/>
        </w:rPr>
        <w:t xml:space="preserve">en esta ciudad; se celebra la </w:t>
      </w:r>
      <w:r w:rsidR="00E54AFF">
        <w:rPr>
          <w:rFonts w:asciiTheme="minorHAnsi" w:hAnsiTheme="minorHAnsi" w:cstheme="minorHAnsi"/>
          <w:szCs w:val="24"/>
        </w:rPr>
        <w:t>Décima Quinta</w:t>
      </w:r>
      <w:r w:rsidR="00D83742">
        <w:rPr>
          <w:rFonts w:asciiTheme="minorHAnsi" w:hAnsiTheme="minorHAnsi" w:cstheme="minorHAnsi"/>
          <w:szCs w:val="24"/>
        </w:rPr>
        <w:t xml:space="preserve"> </w:t>
      </w:r>
      <w:r w:rsidR="00E54AFF">
        <w:rPr>
          <w:rFonts w:asciiTheme="minorHAnsi" w:hAnsiTheme="minorHAnsi" w:cstheme="minorHAnsi"/>
          <w:szCs w:val="24"/>
        </w:rPr>
        <w:t>Sesión O</w:t>
      </w:r>
      <w:r w:rsidR="00162908" w:rsidRPr="00493C55">
        <w:rPr>
          <w:rFonts w:asciiTheme="minorHAnsi" w:hAnsiTheme="minorHAnsi" w:cstheme="minorHAnsi"/>
          <w:szCs w:val="24"/>
        </w:rPr>
        <w:t xml:space="preserve">rdinaria </w:t>
      </w:r>
      <w:r w:rsidR="002463AB" w:rsidRPr="00493C55">
        <w:rPr>
          <w:rFonts w:asciiTheme="minorHAnsi" w:hAnsiTheme="minorHAnsi" w:cstheme="minorHAnsi"/>
          <w:szCs w:val="24"/>
        </w:rPr>
        <w:t>del año 202</w:t>
      </w:r>
      <w:r w:rsidR="001C4A87" w:rsidRPr="00493C55">
        <w:rPr>
          <w:rFonts w:asciiTheme="minorHAnsi" w:hAnsiTheme="minorHAnsi" w:cstheme="minorHAnsi"/>
          <w:szCs w:val="24"/>
        </w:rPr>
        <w:t>2</w:t>
      </w:r>
      <w:r w:rsidR="00AC3EA9" w:rsidRPr="00493C55">
        <w:rPr>
          <w:rFonts w:asciiTheme="minorHAnsi" w:hAnsiTheme="minorHAnsi" w:cstheme="minorHAnsi"/>
          <w:szCs w:val="24"/>
        </w:rPr>
        <w:t xml:space="preserve">, </w:t>
      </w:r>
      <w:r w:rsidR="00162908" w:rsidRPr="00493C55">
        <w:rPr>
          <w:rFonts w:asciiTheme="minorHAnsi" w:hAnsiTheme="minorHAnsi" w:cstheme="minorHAnsi"/>
          <w:szCs w:val="24"/>
        </w:rPr>
        <w:t>del Comité de Adquisiciones, del Municipio de Zapopan,</w:t>
      </w:r>
      <w:r w:rsidR="001C4A87" w:rsidRPr="00493C55">
        <w:rPr>
          <w:rFonts w:asciiTheme="minorHAnsi" w:hAnsiTheme="minorHAnsi" w:cstheme="minorHAnsi"/>
          <w:szCs w:val="24"/>
        </w:rPr>
        <w:t xml:space="preserve"> Jalisco; convocada por </w:t>
      </w:r>
      <w:r w:rsidR="00B26785" w:rsidRPr="00493C55">
        <w:rPr>
          <w:rFonts w:asciiTheme="minorHAnsi" w:hAnsiTheme="minorHAnsi" w:cstheme="minorHAnsi"/>
          <w:szCs w:val="24"/>
        </w:rPr>
        <w:t>Edmundo Antonio Amutio Villa</w:t>
      </w:r>
      <w:r w:rsidR="00162908" w:rsidRPr="00493C55">
        <w:rPr>
          <w:rFonts w:asciiTheme="minorHAnsi" w:hAnsiTheme="minorHAnsi" w:cstheme="minorHAnsi"/>
          <w:szCs w:val="24"/>
        </w:rPr>
        <w:t>, representante del Presidente del Comité de Adquisiciones, con fundamento e</w:t>
      </w:r>
      <w:r w:rsidR="00EB7E5A" w:rsidRPr="00493C55">
        <w:rPr>
          <w:rFonts w:asciiTheme="minorHAnsi" w:hAnsiTheme="minorHAnsi" w:cstheme="minorHAnsi"/>
          <w:szCs w:val="24"/>
        </w:rPr>
        <w:t>n lo dispuesto en el artículo 20</w:t>
      </w:r>
      <w:r w:rsidR="00162908" w:rsidRPr="00493C55">
        <w:rPr>
          <w:rFonts w:asciiTheme="minorHAnsi" w:hAnsiTheme="minorHAnsi" w:cstheme="minorHAnsi"/>
          <w:szCs w:val="24"/>
        </w:rPr>
        <w:t xml:space="preserve">, artículo </w:t>
      </w:r>
      <w:r w:rsidR="003A4197" w:rsidRPr="00493C55">
        <w:rPr>
          <w:rFonts w:asciiTheme="minorHAnsi" w:hAnsiTheme="minorHAnsi" w:cstheme="minorHAnsi"/>
          <w:szCs w:val="24"/>
        </w:rPr>
        <w:t xml:space="preserve">25 fracción II, </w:t>
      </w:r>
      <w:r w:rsidR="00EB7E5A" w:rsidRPr="00493C55">
        <w:rPr>
          <w:rFonts w:asciiTheme="minorHAnsi" w:hAnsiTheme="minorHAnsi" w:cstheme="minorHAnsi"/>
          <w:szCs w:val="24"/>
        </w:rPr>
        <w:t xml:space="preserve"> artículo 28 </w:t>
      </w:r>
      <w:r w:rsidR="009D4E82" w:rsidRPr="00493C55">
        <w:rPr>
          <w:rFonts w:asciiTheme="minorHAnsi" w:hAnsiTheme="minorHAnsi" w:cstheme="minorHAnsi"/>
          <w:szCs w:val="24"/>
        </w:rPr>
        <w:t xml:space="preserve">y artículo </w:t>
      </w:r>
      <w:r w:rsidR="003A4197" w:rsidRPr="00493C55">
        <w:rPr>
          <w:rFonts w:asciiTheme="minorHAnsi" w:hAnsiTheme="minorHAnsi" w:cstheme="minorHAnsi"/>
          <w:szCs w:val="24"/>
        </w:rPr>
        <w:t xml:space="preserve">29 </w:t>
      </w:r>
      <w:r w:rsidR="00162908" w:rsidRPr="00493C55">
        <w:rPr>
          <w:rFonts w:asciiTheme="minorHAnsi" w:hAnsiTheme="minorHAnsi" w:cstheme="minorHAnsi"/>
          <w:szCs w:val="24"/>
        </w:rPr>
        <w:t>de</w:t>
      </w:r>
      <w:r w:rsidR="00EB7E5A" w:rsidRPr="00493C55">
        <w:rPr>
          <w:rFonts w:asciiTheme="minorHAnsi" w:hAnsiTheme="minorHAnsi" w:cstheme="minorHAnsi"/>
          <w:szCs w:val="24"/>
        </w:rPr>
        <w:t>l Reglamento</w:t>
      </w:r>
      <w:r w:rsidR="00162908" w:rsidRPr="00493C55">
        <w:rPr>
          <w:rFonts w:asciiTheme="minorHAnsi" w:hAnsiTheme="minorHAnsi" w:cstheme="minorHAnsi"/>
          <w:szCs w:val="24"/>
        </w:rPr>
        <w:t xml:space="preserve"> de Compras, Enajenaciones y Contratación de Servicios del </w:t>
      </w:r>
      <w:r w:rsidR="00EB7E5A" w:rsidRPr="00493C55">
        <w:rPr>
          <w:rFonts w:asciiTheme="minorHAnsi" w:hAnsiTheme="minorHAnsi" w:cstheme="minorHAnsi"/>
          <w:szCs w:val="24"/>
        </w:rPr>
        <w:t xml:space="preserve">Municipio </w:t>
      </w:r>
      <w:r w:rsidR="00162908" w:rsidRPr="00493C55">
        <w:rPr>
          <w:rFonts w:asciiTheme="minorHAnsi" w:hAnsiTheme="minorHAnsi" w:cstheme="minorHAnsi"/>
          <w:szCs w:val="24"/>
        </w:rPr>
        <w:t xml:space="preserve">de </w:t>
      </w:r>
      <w:r w:rsidR="00EB7E5A" w:rsidRPr="00493C55">
        <w:rPr>
          <w:rFonts w:asciiTheme="minorHAnsi" w:hAnsiTheme="minorHAnsi" w:cstheme="minorHAnsi"/>
          <w:szCs w:val="24"/>
        </w:rPr>
        <w:t>Zapopan, Jalisco</w:t>
      </w:r>
      <w:r w:rsidR="00162908" w:rsidRPr="00493C55">
        <w:rPr>
          <w:rFonts w:asciiTheme="minorHAnsi" w:hAnsiTheme="minorHAnsi" w:cstheme="minorHAnsi"/>
          <w:szCs w:val="24"/>
        </w:rPr>
        <w:t>.</w:t>
      </w:r>
    </w:p>
    <w:p w:rsidR="00981ACA" w:rsidRPr="00493C55" w:rsidRDefault="00981ACA" w:rsidP="00162908">
      <w:pPr>
        <w:pStyle w:val="Textoindependiente"/>
        <w:spacing w:line="360" w:lineRule="auto"/>
        <w:rPr>
          <w:rFonts w:asciiTheme="minorHAnsi" w:hAnsiTheme="minorHAnsi" w:cstheme="minorHAnsi"/>
          <w:szCs w:val="24"/>
        </w:rPr>
      </w:pPr>
    </w:p>
    <w:p w:rsidR="00E63E25" w:rsidRPr="00493C55" w:rsidRDefault="00162908" w:rsidP="00162908">
      <w:pPr>
        <w:pStyle w:val="Textoindependiente"/>
        <w:spacing w:line="360" w:lineRule="auto"/>
        <w:rPr>
          <w:rFonts w:asciiTheme="minorHAnsi" w:hAnsiTheme="minorHAnsi" w:cstheme="minorHAnsi"/>
          <w:szCs w:val="24"/>
        </w:rPr>
      </w:pPr>
      <w:r w:rsidRPr="00493C55">
        <w:rPr>
          <w:rFonts w:asciiTheme="minorHAnsi" w:hAnsiTheme="minorHAnsi" w:cstheme="minorHAnsi"/>
          <w:b/>
          <w:szCs w:val="24"/>
        </w:rPr>
        <w:t xml:space="preserve">Punto número uno del orden del día, lista de asistencia. </w:t>
      </w:r>
      <w:r w:rsidRPr="00493C55">
        <w:rPr>
          <w:rFonts w:asciiTheme="minorHAnsi" w:hAnsiTheme="minorHAnsi" w:cstheme="minorHAnsi"/>
          <w:szCs w:val="24"/>
        </w:rPr>
        <w:t>Se procede a nombrar lista de asistencia, d</w:t>
      </w:r>
      <w:r w:rsidR="00EB7E5A" w:rsidRPr="00493C55">
        <w:rPr>
          <w:rFonts w:asciiTheme="minorHAnsi" w:hAnsiTheme="minorHAnsi" w:cstheme="minorHAnsi"/>
          <w:szCs w:val="24"/>
        </w:rPr>
        <w:t>e conformidad con el Artículo 20</w:t>
      </w:r>
      <w:r w:rsidR="003A4197" w:rsidRPr="00493C55">
        <w:rPr>
          <w:rFonts w:asciiTheme="minorHAnsi" w:hAnsiTheme="minorHAnsi" w:cstheme="minorHAnsi"/>
          <w:szCs w:val="24"/>
        </w:rPr>
        <w:t xml:space="preserve"> Y 26 fracción III</w:t>
      </w:r>
      <w:r w:rsidRPr="00493C55">
        <w:rPr>
          <w:rFonts w:asciiTheme="minorHAnsi" w:hAnsiTheme="minorHAnsi" w:cstheme="minorHAnsi"/>
          <w:szCs w:val="24"/>
        </w:rPr>
        <w:t xml:space="preserve"> de</w:t>
      </w:r>
      <w:r w:rsidR="00EB7E5A" w:rsidRPr="00493C55">
        <w:rPr>
          <w:rFonts w:asciiTheme="minorHAnsi" w:hAnsiTheme="minorHAnsi" w:cstheme="minorHAnsi"/>
          <w:szCs w:val="24"/>
        </w:rPr>
        <w:t>l</w:t>
      </w:r>
      <w:r w:rsidRPr="00493C55">
        <w:rPr>
          <w:rFonts w:asciiTheme="minorHAnsi" w:hAnsiTheme="minorHAnsi" w:cstheme="minorHAnsi"/>
          <w:szCs w:val="24"/>
        </w:rPr>
        <w:t xml:space="preserve"> </w:t>
      </w:r>
      <w:r w:rsidR="00EB7E5A" w:rsidRPr="00493C55">
        <w:rPr>
          <w:rFonts w:asciiTheme="minorHAnsi" w:hAnsiTheme="minorHAnsi" w:cstheme="minorHAnsi"/>
          <w:szCs w:val="24"/>
        </w:rPr>
        <w:t xml:space="preserve">Reglamento </w:t>
      </w:r>
      <w:r w:rsidRPr="00493C55">
        <w:rPr>
          <w:rFonts w:asciiTheme="minorHAnsi" w:hAnsiTheme="minorHAnsi" w:cstheme="minorHAnsi"/>
          <w:szCs w:val="24"/>
        </w:rPr>
        <w:t xml:space="preserve">de Compras, Enajenaciones y Contratación de Servicios del </w:t>
      </w:r>
      <w:r w:rsidR="00EB7E5A" w:rsidRPr="00493C55">
        <w:rPr>
          <w:rFonts w:asciiTheme="minorHAnsi" w:hAnsiTheme="minorHAnsi" w:cstheme="minorHAnsi"/>
          <w:szCs w:val="24"/>
        </w:rPr>
        <w:t>Municipio de Zapopan,</w:t>
      </w:r>
      <w:r w:rsidRPr="00493C55">
        <w:rPr>
          <w:rFonts w:asciiTheme="minorHAnsi" w:hAnsiTheme="minorHAnsi" w:cstheme="minorHAnsi"/>
          <w:szCs w:val="24"/>
        </w:rPr>
        <w:t xml:space="preserve"> Jalisco;</w:t>
      </w:r>
    </w:p>
    <w:p w:rsidR="005C48A9" w:rsidRPr="00493C55" w:rsidRDefault="005C48A9" w:rsidP="00162908">
      <w:pPr>
        <w:pStyle w:val="Textoindependiente"/>
        <w:spacing w:line="360" w:lineRule="auto"/>
        <w:rPr>
          <w:rFonts w:asciiTheme="minorHAnsi" w:hAnsiTheme="minorHAnsi" w:cstheme="minorHAnsi"/>
          <w:szCs w:val="24"/>
        </w:rPr>
      </w:pPr>
    </w:p>
    <w:p w:rsidR="001C4A87" w:rsidRPr="00493C55" w:rsidRDefault="00162908" w:rsidP="002C5ED9">
      <w:pPr>
        <w:pStyle w:val="Ttulo"/>
        <w:spacing w:line="360" w:lineRule="auto"/>
        <w:jc w:val="both"/>
        <w:rPr>
          <w:rFonts w:asciiTheme="minorHAnsi" w:hAnsiTheme="minorHAnsi" w:cstheme="minorHAnsi"/>
          <w:smallCaps w:val="0"/>
          <w:sz w:val="24"/>
          <w:szCs w:val="24"/>
          <w:lang w:val="es-MX" w:eastAsia="en-US"/>
        </w:rPr>
      </w:pPr>
      <w:r w:rsidRPr="00493C55">
        <w:rPr>
          <w:rFonts w:asciiTheme="minorHAnsi" w:hAnsiTheme="minorHAnsi" w:cstheme="minorHAnsi"/>
          <w:smallCaps w:val="0"/>
          <w:sz w:val="24"/>
          <w:szCs w:val="24"/>
          <w:lang w:val="es-MX" w:eastAsia="en-US"/>
        </w:rPr>
        <w:t>Estando presentes los integrantes con voz y voto:</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 xml:space="preserve">Representante del </w:t>
      </w:r>
      <w:proofErr w:type="gramStart"/>
      <w:r w:rsidRPr="00493C55">
        <w:rPr>
          <w:rFonts w:asciiTheme="minorHAnsi" w:hAnsiTheme="minorHAnsi" w:cstheme="minorHAnsi"/>
          <w:sz w:val="24"/>
          <w:szCs w:val="24"/>
        </w:rPr>
        <w:t>Presidente</w:t>
      </w:r>
      <w:proofErr w:type="gramEnd"/>
      <w:r w:rsidRPr="00493C55">
        <w:rPr>
          <w:rFonts w:asciiTheme="minorHAnsi" w:hAnsiTheme="minorHAnsi" w:cstheme="minorHAnsi"/>
          <w:sz w:val="24"/>
          <w:szCs w:val="24"/>
        </w:rPr>
        <w:t xml:space="preserve"> del Comité de Adquisiciones.</w:t>
      </w:r>
    </w:p>
    <w:p w:rsidR="001C4A87" w:rsidRPr="00493C55" w:rsidRDefault="00C30E79"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Edmundo Antonio Amutio Villa</w:t>
      </w:r>
      <w:r w:rsidR="001C4A87" w:rsidRPr="00493C55">
        <w:rPr>
          <w:rFonts w:asciiTheme="minorHAnsi" w:hAnsiTheme="minorHAnsi" w:cstheme="minorHAnsi"/>
          <w:sz w:val="24"/>
          <w:szCs w:val="24"/>
        </w:rPr>
        <w:t>.</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rsidR="001C4A87" w:rsidRPr="00493C55" w:rsidRDefault="001C4A87" w:rsidP="001C4A87">
      <w:pPr>
        <w:pStyle w:val="Sinespaciado"/>
        <w:rPr>
          <w:rFonts w:asciiTheme="minorHAnsi" w:hAnsiTheme="minorHAnsi" w:cstheme="minorHAnsi"/>
          <w:sz w:val="24"/>
          <w:szCs w:val="24"/>
        </w:rPr>
      </w:pP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Tesorería Municipal.</w:t>
      </w:r>
    </w:p>
    <w:p w:rsidR="001C4A87" w:rsidRPr="00493C55" w:rsidRDefault="001C4A87" w:rsidP="001C4A87">
      <w:pPr>
        <w:pStyle w:val="Sinespaciado"/>
        <w:rPr>
          <w:rFonts w:asciiTheme="minorHAnsi" w:hAnsiTheme="minorHAnsi" w:cstheme="minorHAnsi"/>
          <w:sz w:val="24"/>
          <w:szCs w:val="24"/>
        </w:rPr>
      </w:pPr>
      <w:proofErr w:type="spellStart"/>
      <w:r w:rsidRPr="00493C55">
        <w:rPr>
          <w:rFonts w:asciiTheme="minorHAnsi" w:hAnsiTheme="minorHAnsi" w:cstheme="minorHAnsi"/>
          <w:sz w:val="24"/>
          <w:szCs w:val="24"/>
        </w:rPr>
        <w:t>Talina</w:t>
      </w:r>
      <w:proofErr w:type="spellEnd"/>
      <w:r w:rsidRPr="00493C55">
        <w:rPr>
          <w:rFonts w:asciiTheme="minorHAnsi" w:hAnsiTheme="minorHAnsi" w:cstheme="minorHAnsi"/>
          <w:sz w:val="24"/>
          <w:szCs w:val="24"/>
        </w:rPr>
        <w:t xml:space="preserve"> Robles Villaseñor.</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rsidR="001C4A87" w:rsidRPr="00493C55" w:rsidRDefault="001C4A87" w:rsidP="001C4A87">
      <w:pPr>
        <w:pStyle w:val="Sinespaciado"/>
        <w:rPr>
          <w:rFonts w:asciiTheme="minorHAnsi" w:hAnsiTheme="minorHAnsi" w:cstheme="minorHAnsi"/>
          <w:sz w:val="24"/>
          <w:szCs w:val="24"/>
        </w:rPr>
      </w:pP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Sindicatura.</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Tania Álvarez Hernández.</w:t>
      </w:r>
    </w:p>
    <w:p w:rsidR="002C5ED9" w:rsidRPr="00493C55" w:rsidRDefault="002029B5"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Suplente.</w:t>
      </w:r>
    </w:p>
    <w:p w:rsidR="002029B5" w:rsidRPr="00493C55" w:rsidRDefault="002029B5" w:rsidP="001C4A87">
      <w:pPr>
        <w:pStyle w:val="Sinespaciado"/>
        <w:rPr>
          <w:rFonts w:asciiTheme="minorHAnsi" w:hAnsiTheme="minorHAnsi" w:cstheme="minorHAnsi"/>
          <w:sz w:val="24"/>
          <w:szCs w:val="24"/>
        </w:rPr>
      </w:pPr>
    </w:p>
    <w:p w:rsidR="002029B5" w:rsidRPr="00493C55" w:rsidRDefault="002029B5" w:rsidP="002029B5">
      <w:pPr>
        <w:pStyle w:val="Sinespaciado"/>
        <w:rPr>
          <w:rFonts w:asciiTheme="minorHAnsi" w:hAnsiTheme="minorHAnsi" w:cstheme="minorHAnsi"/>
          <w:sz w:val="24"/>
          <w:szCs w:val="24"/>
        </w:rPr>
      </w:pPr>
      <w:r w:rsidRPr="00493C55">
        <w:rPr>
          <w:rFonts w:asciiTheme="minorHAnsi" w:hAnsiTheme="minorHAnsi" w:cstheme="minorHAnsi"/>
          <w:sz w:val="24"/>
          <w:szCs w:val="24"/>
        </w:rPr>
        <w:t>Dirección de Administración.</w:t>
      </w:r>
    </w:p>
    <w:p w:rsidR="002029B5" w:rsidRPr="00493C55" w:rsidRDefault="002029B5" w:rsidP="002029B5">
      <w:pPr>
        <w:pStyle w:val="Sinespaciado"/>
        <w:rPr>
          <w:rFonts w:asciiTheme="minorHAnsi" w:hAnsiTheme="minorHAnsi" w:cstheme="minorHAnsi"/>
          <w:sz w:val="24"/>
          <w:szCs w:val="24"/>
        </w:rPr>
      </w:pPr>
      <w:proofErr w:type="spellStart"/>
      <w:r w:rsidRPr="00493C55">
        <w:rPr>
          <w:rFonts w:asciiTheme="minorHAnsi" w:hAnsiTheme="minorHAnsi" w:cstheme="minorHAnsi"/>
          <w:sz w:val="24"/>
          <w:szCs w:val="24"/>
        </w:rPr>
        <w:t>Dialhery</w:t>
      </w:r>
      <w:proofErr w:type="spellEnd"/>
      <w:r w:rsidRPr="00493C55">
        <w:rPr>
          <w:rFonts w:asciiTheme="minorHAnsi" w:hAnsiTheme="minorHAnsi" w:cstheme="minorHAnsi"/>
          <w:sz w:val="24"/>
          <w:szCs w:val="24"/>
        </w:rPr>
        <w:t xml:space="preserve"> Díaz González.</w:t>
      </w:r>
    </w:p>
    <w:p w:rsidR="002029B5" w:rsidRDefault="002029B5" w:rsidP="002029B5">
      <w:pPr>
        <w:pStyle w:val="Sinespaciado"/>
        <w:rPr>
          <w:rFonts w:asciiTheme="minorHAnsi" w:hAnsiTheme="minorHAnsi" w:cstheme="minorHAnsi"/>
          <w:sz w:val="24"/>
          <w:szCs w:val="24"/>
        </w:rPr>
      </w:pPr>
      <w:r w:rsidRPr="00493C55">
        <w:rPr>
          <w:rFonts w:asciiTheme="minorHAnsi" w:hAnsiTheme="minorHAnsi" w:cstheme="minorHAnsi"/>
          <w:sz w:val="24"/>
          <w:szCs w:val="24"/>
        </w:rPr>
        <w:t>Titular.</w:t>
      </w:r>
    </w:p>
    <w:p w:rsidR="00E54AFF" w:rsidRDefault="00E54AFF" w:rsidP="002029B5">
      <w:pPr>
        <w:pStyle w:val="Sinespaciado"/>
        <w:rPr>
          <w:rFonts w:asciiTheme="minorHAnsi" w:hAnsiTheme="minorHAnsi" w:cstheme="minorHAnsi"/>
          <w:sz w:val="24"/>
          <w:szCs w:val="24"/>
        </w:rPr>
      </w:pPr>
    </w:p>
    <w:p w:rsidR="00E54AFF" w:rsidRPr="00A26784"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lastRenderedPageBreak/>
        <w:t>Dirección de Desarrollo Agropecuario.</w:t>
      </w:r>
    </w:p>
    <w:p w:rsidR="00E54AFF" w:rsidRPr="00A26784" w:rsidRDefault="00E54AFF" w:rsidP="00E54AFF">
      <w:pPr>
        <w:pStyle w:val="Sinespaciado"/>
        <w:rPr>
          <w:rFonts w:asciiTheme="minorHAnsi" w:hAnsiTheme="minorHAnsi" w:cstheme="minorHAnsi"/>
          <w:sz w:val="24"/>
          <w:szCs w:val="24"/>
        </w:rPr>
      </w:pPr>
      <w:r>
        <w:rPr>
          <w:rFonts w:asciiTheme="minorHAnsi" w:hAnsiTheme="minorHAnsi" w:cstheme="minorHAnsi"/>
          <w:sz w:val="24"/>
          <w:szCs w:val="24"/>
        </w:rPr>
        <w:t xml:space="preserve">Antonio Martín Campos Sáenz </w:t>
      </w:r>
    </w:p>
    <w:p w:rsidR="00E54AFF"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rsidR="002029B5" w:rsidRDefault="002029B5" w:rsidP="001C4A87">
      <w:pPr>
        <w:pStyle w:val="Sinespaciado"/>
        <w:rPr>
          <w:rFonts w:asciiTheme="minorHAnsi" w:hAnsiTheme="minorHAnsi" w:cstheme="minorHAnsi"/>
          <w:sz w:val="24"/>
          <w:szCs w:val="24"/>
        </w:rPr>
      </w:pP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Representante del Centro Empresarial de Jalisco S.P.</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Confederación Patronal de la República Mexicana.</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José Guadalupe Pérez Mejía.</w:t>
      </w:r>
    </w:p>
    <w:p w:rsidR="0062047C" w:rsidRDefault="001C4A87" w:rsidP="001C4A87">
      <w:pPr>
        <w:pStyle w:val="Sinespaciado"/>
        <w:rPr>
          <w:rFonts w:asciiTheme="minorHAnsi" w:hAnsiTheme="minorHAnsi" w:cstheme="minorHAnsi"/>
          <w:sz w:val="24"/>
          <w:szCs w:val="24"/>
          <w:lang w:val="pt-BR"/>
        </w:rPr>
      </w:pPr>
      <w:r w:rsidRPr="00493C55">
        <w:rPr>
          <w:rFonts w:asciiTheme="minorHAnsi" w:hAnsiTheme="minorHAnsi" w:cstheme="minorHAnsi"/>
          <w:sz w:val="24"/>
          <w:szCs w:val="24"/>
          <w:lang w:val="pt-BR"/>
        </w:rPr>
        <w:t>Suplente.</w:t>
      </w:r>
    </w:p>
    <w:p w:rsidR="00E54AFF" w:rsidRDefault="00E54AFF" w:rsidP="001C4A87">
      <w:pPr>
        <w:pStyle w:val="Sinespaciado"/>
        <w:rPr>
          <w:rFonts w:asciiTheme="minorHAnsi" w:hAnsiTheme="minorHAnsi" w:cstheme="minorHAnsi"/>
          <w:sz w:val="24"/>
          <w:szCs w:val="24"/>
          <w:lang w:val="pt-BR"/>
        </w:rPr>
      </w:pPr>
    </w:p>
    <w:p w:rsidR="00E54AFF" w:rsidRPr="00A26784"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 la Cámara Nacional de Comercio, Servicios y Turismo de Guadalajara.</w:t>
      </w:r>
    </w:p>
    <w:p w:rsidR="00E54AFF" w:rsidRPr="00A26784" w:rsidRDefault="00E54AFF" w:rsidP="00E54AFF">
      <w:pPr>
        <w:pStyle w:val="Sinespaciado"/>
        <w:rPr>
          <w:rFonts w:asciiTheme="minorHAnsi" w:hAnsiTheme="minorHAnsi" w:cstheme="minorHAnsi"/>
          <w:sz w:val="24"/>
          <w:szCs w:val="24"/>
        </w:rPr>
      </w:pPr>
      <w:r>
        <w:rPr>
          <w:rFonts w:asciiTheme="minorHAnsi" w:hAnsiTheme="minorHAnsi" w:cstheme="minorHAnsi"/>
          <w:sz w:val="24"/>
          <w:szCs w:val="24"/>
        </w:rPr>
        <w:t>Rogelio Alejandro Muñoz Prado</w:t>
      </w:r>
      <w:r w:rsidRPr="00A26784">
        <w:rPr>
          <w:rFonts w:asciiTheme="minorHAnsi" w:hAnsiTheme="minorHAnsi" w:cstheme="minorHAnsi"/>
          <w:sz w:val="24"/>
          <w:szCs w:val="24"/>
        </w:rPr>
        <w:t>.</w:t>
      </w:r>
    </w:p>
    <w:p w:rsidR="00E54AFF" w:rsidRPr="00A26784"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rsidR="001F7AE1" w:rsidRPr="00493C55" w:rsidRDefault="001F7AE1" w:rsidP="001C4A87">
      <w:pPr>
        <w:pStyle w:val="Sinespaciado"/>
        <w:rPr>
          <w:rFonts w:asciiTheme="minorHAnsi" w:hAnsiTheme="minorHAnsi" w:cstheme="minorHAnsi"/>
          <w:sz w:val="24"/>
          <w:szCs w:val="24"/>
          <w:lang w:val="pt-BR"/>
        </w:rPr>
      </w:pPr>
    </w:p>
    <w:p w:rsidR="001F7AE1" w:rsidRPr="00493C55" w:rsidRDefault="001F7AE1" w:rsidP="001F7AE1">
      <w:pPr>
        <w:pStyle w:val="Sinespaciado"/>
        <w:rPr>
          <w:rFonts w:asciiTheme="minorHAnsi" w:hAnsiTheme="minorHAnsi" w:cstheme="minorHAnsi"/>
          <w:sz w:val="24"/>
          <w:szCs w:val="24"/>
          <w:lang w:val="pt-BR"/>
        </w:rPr>
      </w:pPr>
      <w:proofErr w:type="spellStart"/>
      <w:r w:rsidRPr="00493C55">
        <w:rPr>
          <w:rFonts w:asciiTheme="minorHAnsi" w:hAnsiTheme="minorHAnsi" w:cstheme="minorHAnsi"/>
          <w:sz w:val="24"/>
          <w:szCs w:val="24"/>
          <w:lang w:val="pt-BR"/>
        </w:rPr>
        <w:t>Consejo</w:t>
      </w:r>
      <w:proofErr w:type="spellEnd"/>
      <w:r w:rsidRPr="00493C55">
        <w:rPr>
          <w:rFonts w:asciiTheme="minorHAnsi" w:hAnsiTheme="minorHAnsi" w:cstheme="minorHAnsi"/>
          <w:sz w:val="24"/>
          <w:szCs w:val="24"/>
          <w:lang w:val="pt-BR"/>
        </w:rPr>
        <w:t xml:space="preserve"> de </w:t>
      </w:r>
      <w:proofErr w:type="spellStart"/>
      <w:r w:rsidRPr="00493C55">
        <w:rPr>
          <w:rFonts w:asciiTheme="minorHAnsi" w:hAnsiTheme="minorHAnsi" w:cstheme="minorHAnsi"/>
          <w:sz w:val="24"/>
          <w:szCs w:val="24"/>
          <w:lang w:val="pt-BR"/>
        </w:rPr>
        <w:t>Desarrollo</w:t>
      </w:r>
      <w:proofErr w:type="spellEnd"/>
      <w:r w:rsidRPr="00493C55">
        <w:rPr>
          <w:rFonts w:asciiTheme="minorHAnsi" w:hAnsiTheme="minorHAnsi" w:cstheme="minorHAnsi"/>
          <w:sz w:val="24"/>
          <w:szCs w:val="24"/>
          <w:lang w:val="pt-BR"/>
        </w:rPr>
        <w:t xml:space="preserve"> </w:t>
      </w:r>
      <w:proofErr w:type="spellStart"/>
      <w:r w:rsidRPr="00493C55">
        <w:rPr>
          <w:rFonts w:asciiTheme="minorHAnsi" w:hAnsiTheme="minorHAnsi" w:cstheme="minorHAnsi"/>
          <w:sz w:val="24"/>
          <w:szCs w:val="24"/>
          <w:lang w:val="pt-BR"/>
        </w:rPr>
        <w:t>Agropecuario</w:t>
      </w:r>
      <w:proofErr w:type="spellEnd"/>
      <w:r w:rsidRPr="00493C55">
        <w:rPr>
          <w:rFonts w:asciiTheme="minorHAnsi" w:hAnsiTheme="minorHAnsi" w:cstheme="minorHAnsi"/>
          <w:sz w:val="24"/>
          <w:szCs w:val="24"/>
          <w:lang w:val="pt-BR"/>
        </w:rPr>
        <w:t xml:space="preserve"> y Agroindustrial de Jalisco, A.C., </w:t>
      </w:r>
    </w:p>
    <w:p w:rsidR="001F7AE1" w:rsidRPr="00493C55" w:rsidRDefault="001F7AE1" w:rsidP="001F7AE1">
      <w:pPr>
        <w:pStyle w:val="Sinespaciado"/>
        <w:rPr>
          <w:rFonts w:asciiTheme="minorHAnsi" w:hAnsiTheme="minorHAnsi" w:cstheme="minorHAnsi"/>
          <w:sz w:val="24"/>
          <w:szCs w:val="24"/>
          <w:lang w:val="pt-BR"/>
        </w:rPr>
      </w:pPr>
      <w:proofErr w:type="spellStart"/>
      <w:r w:rsidRPr="00493C55">
        <w:rPr>
          <w:rFonts w:asciiTheme="minorHAnsi" w:hAnsiTheme="minorHAnsi" w:cstheme="minorHAnsi"/>
          <w:sz w:val="24"/>
          <w:szCs w:val="24"/>
          <w:lang w:val="pt-BR"/>
        </w:rPr>
        <w:t>Consejo</w:t>
      </w:r>
      <w:proofErr w:type="spellEnd"/>
      <w:r w:rsidRPr="00493C55">
        <w:rPr>
          <w:rFonts w:asciiTheme="minorHAnsi" w:hAnsiTheme="minorHAnsi" w:cstheme="minorHAnsi"/>
          <w:sz w:val="24"/>
          <w:szCs w:val="24"/>
          <w:lang w:val="pt-BR"/>
        </w:rPr>
        <w:t xml:space="preserve"> Nacional </w:t>
      </w:r>
      <w:proofErr w:type="spellStart"/>
      <w:r w:rsidRPr="00493C55">
        <w:rPr>
          <w:rFonts w:asciiTheme="minorHAnsi" w:hAnsiTheme="minorHAnsi" w:cstheme="minorHAnsi"/>
          <w:sz w:val="24"/>
          <w:szCs w:val="24"/>
          <w:lang w:val="pt-BR"/>
        </w:rPr>
        <w:t>Agropecuario</w:t>
      </w:r>
      <w:proofErr w:type="spellEnd"/>
      <w:r w:rsidRPr="00493C55">
        <w:rPr>
          <w:rFonts w:asciiTheme="minorHAnsi" w:hAnsiTheme="minorHAnsi" w:cstheme="minorHAnsi"/>
          <w:sz w:val="24"/>
          <w:szCs w:val="24"/>
          <w:lang w:val="pt-BR"/>
        </w:rPr>
        <w:t>.</w:t>
      </w:r>
    </w:p>
    <w:p w:rsidR="001F7AE1" w:rsidRPr="00493C55" w:rsidRDefault="001F7AE1" w:rsidP="001F7AE1">
      <w:pPr>
        <w:pStyle w:val="Sinespaciado"/>
        <w:rPr>
          <w:rFonts w:asciiTheme="minorHAnsi" w:hAnsiTheme="minorHAnsi" w:cstheme="minorHAnsi"/>
          <w:sz w:val="24"/>
          <w:szCs w:val="24"/>
          <w:lang w:val="pt-BR"/>
        </w:rPr>
      </w:pPr>
      <w:r w:rsidRPr="00493C55">
        <w:rPr>
          <w:rFonts w:asciiTheme="minorHAnsi" w:hAnsiTheme="minorHAnsi" w:cstheme="minorHAnsi"/>
          <w:sz w:val="24"/>
          <w:szCs w:val="24"/>
          <w:lang w:val="pt-BR"/>
        </w:rPr>
        <w:t xml:space="preserve">Omar </w:t>
      </w:r>
      <w:proofErr w:type="spellStart"/>
      <w:r w:rsidRPr="00493C55">
        <w:rPr>
          <w:rFonts w:asciiTheme="minorHAnsi" w:hAnsiTheme="minorHAnsi" w:cstheme="minorHAnsi"/>
          <w:sz w:val="24"/>
          <w:szCs w:val="24"/>
          <w:lang w:val="pt-BR"/>
        </w:rPr>
        <w:t>Palafox</w:t>
      </w:r>
      <w:proofErr w:type="spellEnd"/>
      <w:r w:rsidRPr="00493C55">
        <w:rPr>
          <w:rFonts w:asciiTheme="minorHAnsi" w:hAnsiTheme="minorHAnsi" w:cstheme="minorHAnsi"/>
          <w:sz w:val="24"/>
          <w:szCs w:val="24"/>
          <w:lang w:val="pt-BR"/>
        </w:rPr>
        <w:t xml:space="preserve"> </w:t>
      </w:r>
      <w:proofErr w:type="spellStart"/>
      <w:r w:rsidRPr="00493C55">
        <w:rPr>
          <w:rFonts w:asciiTheme="minorHAnsi" w:hAnsiTheme="minorHAnsi" w:cstheme="minorHAnsi"/>
          <w:sz w:val="24"/>
          <w:szCs w:val="24"/>
          <w:lang w:val="pt-BR"/>
        </w:rPr>
        <w:t>Sáenz</w:t>
      </w:r>
      <w:proofErr w:type="spellEnd"/>
      <w:r w:rsidR="00711F3D" w:rsidRPr="00493C55">
        <w:rPr>
          <w:rFonts w:asciiTheme="minorHAnsi" w:hAnsiTheme="minorHAnsi" w:cstheme="minorHAnsi"/>
          <w:sz w:val="24"/>
          <w:szCs w:val="24"/>
          <w:lang w:val="pt-BR"/>
        </w:rPr>
        <w:t>.</w:t>
      </w:r>
    </w:p>
    <w:p w:rsidR="001F7AE1" w:rsidRDefault="001F7AE1" w:rsidP="001F7AE1">
      <w:pPr>
        <w:pStyle w:val="Sinespaciado"/>
        <w:rPr>
          <w:rFonts w:asciiTheme="minorHAnsi" w:hAnsiTheme="minorHAnsi" w:cstheme="minorHAnsi"/>
          <w:sz w:val="24"/>
          <w:szCs w:val="24"/>
          <w:lang w:val="pt-BR"/>
        </w:rPr>
      </w:pPr>
      <w:r w:rsidRPr="00493C55">
        <w:rPr>
          <w:rFonts w:asciiTheme="minorHAnsi" w:hAnsiTheme="minorHAnsi" w:cstheme="minorHAnsi"/>
          <w:sz w:val="24"/>
          <w:szCs w:val="24"/>
          <w:lang w:val="pt-BR"/>
        </w:rPr>
        <w:t>Suplente.</w:t>
      </w:r>
    </w:p>
    <w:p w:rsidR="006C56FE" w:rsidRPr="00A26784" w:rsidRDefault="006C56FE" w:rsidP="006C56FE">
      <w:pPr>
        <w:pStyle w:val="Sinespaciado"/>
        <w:rPr>
          <w:rFonts w:asciiTheme="minorHAnsi" w:hAnsiTheme="minorHAnsi" w:cstheme="minorHAnsi"/>
          <w:sz w:val="24"/>
          <w:szCs w:val="24"/>
        </w:rPr>
      </w:pP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Representante del Consej</w:t>
      </w:r>
      <w:r>
        <w:rPr>
          <w:rFonts w:asciiTheme="minorHAnsi" w:hAnsiTheme="minorHAnsi" w:cstheme="minorHAnsi"/>
          <w:sz w:val="24"/>
          <w:szCs w:val="24"/>
        </w:rPr>
        <w:t>o Mexicano de Comercio Exterior de Occidente.</w:t>
      </w: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Silvia Jacquelin</w:t>
      </w:r>
      <w:r>
        <w:rPr>
          <w:rFonts w:asciiTheme="minorHAnsi" w:hAnsiTheme="minorHAnsi" w:cstheme="minorHAnsi"/>
          <w:sz w:val="24"/>
          <w:szCs w:val="24"/>
        </w:rPr>
        <w:t>e</w:t>
      </w:r>
      <w:r w:rsidRPr="00A26784">
        <w:rPr>
          <w:rFonts w:asciiTheme="minorHAnsi" w:hAnsiTheme="minorHAnsi" w:cstheme="minorHAnsi"/>
          <w:sz w:val="24"/>
          <w:szCs w:val="24"/>
        </w:rPr>
        <w:t xml:space="preserve"> Martin del Campo Partida</w:t>
      </w:r>
      <w:r>
        <w:rPr>
          <w:rFonts w:asciiTheme="minorHAnsi" w:hAnsiTheme="minorHAnsi" w:cstheme="minorHAnsi"/>
          <w:sz w:val="24"/>
          <w:szCs w:val="24"/>
        </w:rPr>
        <w:t>.</w:t>
      </w: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rsidR="003D064E" w:rsidRDefault="003D064E" w:rsidP="001C4A87">
      <w:pPr>
        <w:pStyle w:val="Sinespaciado"/>
        <w:rPr>
          <w:rFonts w:asciiTheme="minorHAnsi" w:hAnsiTheme="minorHAnsi" w:cstheme="minorHAnsi"/>
          <w:sz w:val="24"/>
          <w:szCs w:val="24"/>
        </w:rPr>
      </w:pPr>
    </w:p>
    <w:p w:rsidR="001C4A87" w:rsidRPr="00493C55" w:rsidRDefault="001C4A87" w:rsidP="001C4A87">
      <w:pPr>
        <w:rPr>
          <w:rFonts w:asciiTheme="minorHAnsi" w:hAnsiTheme="minorHAnsi" w:cstheme="minorHAnsi"/>
          <w:b/>
        </w:rPr>
      </w:pPr>
      <w:r w:rsidRPr="00493C55">
        <w:rPr>
          <w:rFonts w:asciiTheme="minorHAnsi" w:hAnsiTheme="minorHAnsi" w:cstheme="minorHAnsi"/>
          <w:b/>
        </w:rPr>
        <w:t>Estando presentes los vocales permanentes con voz:</w:t>
      </w:r>
    </w:p>
    <w:p w:rsidR="001C4A87" w:rsidRPr="00493C55" w:rsidRDefault="001C4A87" w:rsidP="001C4A87">
      <w:pPr>
        <w:rPr>
          <w:rFonts w:asciiTheme="minorHAnsi" w:hAnsiTheme="minorHAnsi" w:cstheme="minorHAnsi"/>
          <w:b/>
        </w:rPr>
      </w:pP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Contraloría Ciudadana.</w:t>
      </w: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Juan Carlos Razo Martínez.</w:t>
      </w: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t>Suplente.</w:t>
      </w:r>
    </w:p>
    <w:p w:rsidR="00F05876" w:rsidRDefault="00F05876" w:rsidP="00F05876">
      <w:pPr>
        <w:pStyle w:val="Sinespaciado"/>
        <w:rPr>
          <w:rFonts w:asciiTheme="minorHAnsi" w:hAnsiTheme="minorHAnsi" w:cstheme="minorHAnsi"/>
          <w:sz w:val="24"/>
          <w:szCs w:val="24"/>
        </w:rPr>
      </w:pPr>
    </w:p>
    <w:p w:rsidR="00E54AFF"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Área Jurídica de la Dirección de Adquisiciones.</w:t>
      </w:r>
    </w:p>
    <w:p w:rsidR="00E54AFF" w:rsidRPr="00A26784"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Diego Armando Cárdenas Paredes.</w:t>
      </w:r>
    </w:p>
    <w:p w:rsidR="00E54AFF" w:rsidRPr="00A26784" w:rsidRDefault="00E54AFF" w:rsidP="00E54AFF">
      <w:pPr>
        <w:pStyle w:val="Sinespaciado"/>
        <w:rPr>
          <w:rFonts w:asciiTheme="minorHAnsi" w:hAnsiTheme="minorHAnsi" w:cstheme="minorHAnsi"/>
          <w:sz w:val="24"/>
          <w:szCs w:val="24"/>
        </w:rPr>
      </w:pPr>
      <w:r w:rsidRPr="00A26784">
        <w:rPr>
          <w:rFonts w:asciiTheme="minorHAnsi" w:hAnsiTheme="minorHAnsi" w:cstheme="minorHAnsi"/>
          <w:sz w:val="24"/>
          <w:szCs w:val="24"/>
        </w:rPr>
        <w:t>Titular</w:t>
      </w:r>
    </w:p>
    <w:p w:rsidR="00F05876" w:rsidRDefault="00F05876" w:rsidP="00F05876">
      <w:pPr>
        <w:pStyle w:val="Sinespaciado"/>
        <w:rPr>
          <w:rFonts w:asciiTheme="minorHAnsi" w:hAnsiTheme="minorHAnsi" w:cstheme="minorHAnsi"/>
          <w:sz w:val="24"/>
          <w:szCs w:val="24"/>
        </w:rPr>
      </w:pPr>
    </w:p>
    <w:p w:rsidR="00F05876" w:rsidRDefault="00F05876" w:rsidP="00F05876">
      <w:pPr>
        <w:pStyle w:val="Sinespaciado"/>
        <w:rPr>
          <w:rFonts w:asciiTheme="minorHAnsi" w:hAnsiTheme="minorHAnsi" w:cstheme="minorHAnsi"/>
          <w:sz w:val="24"/>
          <w:szCs w:val="24"/>
        </w:rPr>
      </w:pPr>
      <w:r>
        <w:rPr>
          <w:rFonts w:asciiTheme="minorHAnsi" w:hAnsiTheme="minorHAnsi" w:cstheme="minorHAnsi"/>
          <w:sz w:val="24"/>
          <w:szCs w:val="24"/>
        </w:rPr>
        <w:t>Representante de la Fracción del Partido Futuro.</w:t>
      </w:r>
    </w:p>
    <w:p w:rsidR="006635B7" w:rsidRPr="006635B7" w:rsidRDefault="006635B7" w:rsidP="006635B7">
      <w:pPr>
        <w:pStyle w:val="Sinespaciado"/>
        <w:rPr>
          <w:rFonts w:cstheme="minorHAnsi"/>
          <w:color w:val="000000" w:themeColor="text1"/>
          <w:sz w:val="24"/>
          <w:szCs w:val="24"/>
        </w:rPr>
      </w:pPr>
      <w:r w:rsidRPr="006635B7">
        <w:rPr>
          <w:rFonts w:cstheme="minorHAnsi"/>
          <w:color w:val="000000" w:themeColor="text1"/>
          <w:sz w:val="24"/>
          <w:szCs w:val="24"/>
        </w:rPr>
        <w:t>Lourdes Georgina Chávez Rodríguez.</w:t>
      </w:r>
    </w:p>
    <w:p w:rsidR="006635B7" w:rsidRDefault="006635B7" w:rsidP="006635B7">
      <w:pPr>
        <w:pStyle w:val="Sinespaciado"/>
        <w:rPr>
          <w:rFonts w:cstheme="minorHAnsi"/>
          <w:sz w:val="24"/>
          <w:szCs w:val="24"/>
        </w:rPr>
      </w:pPr>
      <w:r>
        <w:rPr>
          <w:rFonts w:cstheme="minorHAnsi"/>
          <w:sz w:val="24"/>
          <w:szCs w:val="24"/>
        </w:rPr>
        <w:t>Suplente</w:t>
      </w:r>
      <w:r w:rsidRPr="00A26784">
        <w:rPr>
          <w:rFonts w:cstheme="minorHAnsi"/>
          <w:sz w:val="24"/>
          <w:szCs w:val="24"/>
        </w:rPr>
        <w:t>.</w:t>
      </w:r>
    </w:p>
    <w:p w:rsidR="006C56FE" w:rsidRDefault="006C56FE" w:rsidP="006635B7">
      <w:pPr>
        <w:pStyle w:val="Sinespaciado"/>
        <w:rPr>
          <w:rFonts w:cstheme="minorHAnsi"/>
          <w:sz w:val="24"/>
          <w:szCs w:val="24"/>
        </w:rPr>
      </w:pPr>
    </w:p>
    <w:p w:rsidR="006C56FE" w:rsidRPr="00A26784" w:rsidRDefault="006C56FE" w:rsidP="006C56FE">
      <w:pPr>
        <w:pStyle w:val="Sinespaciado"/>
        <w:rPr>
          <w:rFonts w:asciiTheme="minorHAnsi" w:hAnsiTheme="minorHAnsi" w:cstheme="minorHAnsi"/>
          <w:sz w:val="24"/>
          <w:szCs w:val="24"/>
        </w:rPr>
      </w:pPr>
      <w:r w:rsidRPr="00A26784">
        <w:rPr>
          <w:rFonts w:asciiTheme="minorHAnsi" w:hAnsiTheme="minorHAnsi" w:cstheme="minorHAnsi"/>
          <w:sz w:val="24"/>
          <w:szCs w:val="24"/>
        </w:rPr>
        <w:lastRenderedPageBreak/>
        <w:t>Representante de la Fracción del Partido Movimiento</w:t>
      </w:r>
      <w:r>
        <w:rPr>
          <w:rFonts w:asciiTheme="minorHAnsi" w:hAnsiTheme="minorHAnsi" w:cstheme="minorHAnsi"/>
          <w:sz w:val="24"/>
          <w:szCs w:val="24"/>
        </w:rPr>
        <w:t xml:space="preserve"> de Regeneración Nacional</w:t>
      </w:r>
      <w:r w:rsidRPr="00A26784">
        <w:rPr>
          <w:rFonts w:asciiTheme="minorHAnsi" w:hAnsiTheme="minorHAnsi" w:cstheme="minorHAnsi"/>
          <w:sz w:val="24"/>
          <w:szCs w:val="24"/>
        </w:rPr>
        <w:t>.</w:t>
      </w:r>
    </w:p>
    <w:p w:rsidR="006C56FE" w:rsidRPr="00334DF7" w:rsidRDefault="006C56FE" w:rsidP="006C56FE">
      <w:pPr>
        <w:pStyle w:val="Sinespaciado"/>
        <w:rPr>
          <w:rFonts w:cstheme="minorHAnsi"/>
          <w:sz w:val="24"/>
          <w:szCs w:val="24"/>
        </w:rPr>
      </w:pPr>
      <w:proofErr w:type="spellStart"/>
      <w:r>
        <w:rPr>
          <w:rFonts w:cstheme="minorHAnsi"/>
          <w:sz w:val="24"/>
          <w:szCs w:val="24"/>
        </w:rPr>
        <w:t>Liceida</w:t>
      </w:r>
      <w:proofErr w:type="spellEnd"/>
      <w:r>
        <w:rPr>
          <w:rFonts w:cstheme="minorHAnsi"/>
          <w:sz w:val="24"/>
          <w:szCs w:val="24"/>
        </w:rPr>
        <w:t xml:space="preserve"> Dorantes Contreras.</w:t>
      </w:r>
    </w:p>
    <w:p w:rsidR="006C56FE" w:rsidRDefault="006C56FE" w:rsidP="006C56FE">
      <w:pPr>
        <w:pStyle w:val="Sinespaciado"/>
        <w:rPr>
          <w:rFonts w:asciiTheme="minorHAnsi" w:hAnsiTheme="minorHAnsi" w:cstheme="minorHAnsi"/>
          <w:sz w:val="24"/>
          <w:szCs w:val="24"/>
        </w:rPr>
      </w:pPr>
      <w:r>
        <w:rPr>
          <w:rFonts w:asciiTheme="minorHAnsi" w:hAnsiTheme="minorHAnsi" w:cstheme="minorHAnsi"/>
          <w:sz w:val="24"/>
          <w:szCs w:val="24"/>
        </w:rPr>
        <w:t>Suplente.</w:t>
      </w:r>
    </w:p>
    <w:p w:rsidR="009F22B8" w:rsidRDefault="009F22B8" w:rsidP="001C4A87">
      <w:pPr>
        <w:pStyle w:val="Sinespaciado"/>
        <w:rPr>
          <w:rFonts w:asciiTheme="minorHAnsi" w:hAnsiTheme="minorHAnsi" w:cstheme="minorHAnsi"/>
          <w:sz w:val="24"/>
          <w:szCs w:val="24"/>
        </w:rPr>
      </w:pP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Secretario Técnico y Ejecutivo.</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Luz Elena Rosete Cortés</w:t>
      </w:r>
      <w:r w:rsidR="00EE56D1">
        <w:rPr>
          <w:rFonts w:asciiTheme="minorHAnsi" w:hAnsiTheme="minorHAnsi" w:cstheme="minorHAnsi"/>
          <w:sz w:val="24"/>
          <w:szCs w:val="24"/>
        </w:rPr>
        <w:t>.</w:t>
      </w:r>
    </w:p>
    <w:p w:rsidR="001C4A87" w:rsidRPr="00493C55" w:rsidRDefault="001C4A87" w:rsidP="001C4A87">
      <w:pPr>
        <w:pStyle w:val="Sinespaciado"/>
        <w:rPr>
          <w:rFonts w:asciiTheme="minorHAnsi" w:hAnsiTheme="minorHAnsi" w:cstheme="minorHAnsi"/>
          <w:sz w:val="24"/>
          <w:szCs w:val="24"/>
        </w:rPr>
      </w:pPr>
      <w:r w:rsidRPr="00493C55">
        <w:rPr>
          <w:rFonts w:asciiTheme="minorHAnsi" w:hAnsiTheme="minorHAnsi" w:cstheme="minorHAnsi"/>
          <w:sz w:val="24"/>
          <w:szCs w:val="24"/>
        </w:rPr>
        <w:t>Titular.</w:t>
      </w:r>
    </w:p>
    <w:p w:rsidR="00C53AB5" w:rsidRPr="00493C55" w:rsidRDefault="00C53AB5" w:rsidP="00A14372">
      <w:pPr>
        <w:rPr>
          <w:rFonts w:asciiTheme="minorHAnsi" w:hAnsiTheme="minorHAnsi" w:cstheme="minorHAnsi"/>
          <w:lang w:val="es-ES"/>
        </w:rPr>
      </w:pPr>
    </w:p>
    <w:p w:rsidR="00162908" w:rsidRPr="00493C55" w:rsidRDefault="00162908" w:rsidP="0063060F">
      <w:pPr>
        <w:spacing w:line="360" w:lineRule="auto"/>
        <w:jc w:val="both"/>
        <w:rPr>
          <w:rFonts w:asciiTheme="minorHAnsi" w:hAnsiTheme="minorHAnsi" w:cstheme="minorHAnsi"/>
          <w:lang w:eastAsia="en-US"/>
        </w:rPr>
      </w:pPr>
      <w:r w:rsidRPr="00493C55">
        <w:rPr>
          <w:rFonts w:asciiTheme="minorHAnsi" w:hAnsiTheme="minorHAnsi" w:cstheme="minorHAnsi"/>
          <w:b/>
          <w:lang w:val="es-ES"/>
        </w:rPr>
        <w:t xml:space="preserve">Punto número dos del orden del día, declaración de quórum. </w:t>
      </w:r>
      <w:r w:rsidRPr="00493C55">
        <w:rPr>
          <w:rFonts w:asciiTheme="minorHAnsi" w:hAnsiTheme="minorHAnsi" w:cstheme="minorHAnsi"/>
          <w:lang w:eastAsia="en-US"/>
        </w:rPr>
        <w:t xml:space="preserve">Se declara que existe quórum legal requerido para sesionar válidamente a </w:t>
      </w:r>
      <w:r w:rsidR="005C48A9" w:rsidRPr="00493C55">
        <w:rPr>
          <w:rFonts w:asciiTheme="minorHAnsi" w:hAnsiTheme="minorHAnsi" w:cstheme="minorHAnsi"/>
          <w:lang w:eastAsia="en-US"/>
        </w:rPr>
        <w:t xml:space="preserve">las </w:t>
      </w:r>
      <w:r w:rsidR="005C48A9" w:rsidRPr="00E257C7">
        <w:rPr>
          <w:rFonts w:asciiTheme="minorHAnsi" w:hAnsiTheme="minorHAnsi" w:cstheme="minorHAnsi"/>
          <w:lang w:eastAsia="en-US"/>
        </w:rPr>
        <w:t>10:</w:t>
      </w:r>
      <w:r w:rsidR="00E54AFF">
        <w:rPr>
          <w:rFonts w:asciiTheme="minorHAnsi" w:hAnsiTheme="minorHAnsi" w:cstheme="minorHAnsi"/>
          <w:lang w:eastAsia="en-US"/>
        </w:rPr>
        <w:t>0</w:t>
      </w:r>
      <w:r w:rsidR="00A701C4">
        <w:rPr>
          <w:rFonts w:asciiTheme="minorHAnsi" w:hAnsiTheme="minorHAnsi" w:cstheme="minorHAnsi"/>
          <w:lang w:eastAsia="en-US"/>
        </w:rPr>
        <w:t>9</w:t>
      </w:r>
      <w:r w:rsidR="009B5F50" w:rsidRPr="00493C55">
        <w:rPr>
          <w:rFonts w:asciiTheme="minorHAnsi" w:hAnsiTheme="minorHAnsi" w:cstheme="minorHAnsi"/>
          <w:lang w:eastAsia="en-US"/>
        </w:rPr>
        <w:t xml:space="preserve"> </w:t>
      </w:r>
      <w:r w:rsidRPr="00493C55">
        <w:rPr>
          <w:rFonts w:asciiTheme="minorHAnsi" w:hAnsiTheme="minorHAnsi" w:cstheme="minorHAnsi"/>
          <w:lang w:eastAsia="en-US"/>
        </w:rPr>
        <w:t xml:space="preserve">horas, de conformidad con el </w:t>
      </w:r>
      <w:r w:rsidR="00BD36E9" w:rsidRPr="00493C55">
        <w:rPr>
          <w:rFonts w:asciiTheme="minorHAnsi" w:hAnsiTheme="minorHAnsi" w:cstheme="minorHAnsi"/>
        </w:rPr>
        <w:t>Artículo 30</w:t>
      </w:r>
      <w:r w:rsidRPr="00493C55">
        <w:rPr>
          <w:rFonts w:asciiTheme="minorHAnsi" w:hAnsiTheme="minorHAnsi" w:cstheme="minorHAnsi"/>
        </w:rPr>
        <w:t>, de</w:t>
      </w:r>
      <w:r w:rsidR="00BD36E9" w:rsidRPr="00493C55">
        <w:rPr>
          <w:rFonts w:asciiTheme="minorHAnsi" w:hAnsiTheme="minorHAnsi" w:cstheme="minorHAnsi"/>
        </w:rPr>
        <w:t>l</w:t>
      </w:r>
      <w:r w:rsidRPr="00493C55">
        <w:rPr>
          <w:rFonts w:asciiTheme="minorHAnsi" w:hAnsiTheme="minorHAnsi" w:cstheme="minorHAnsi"/>
        </w:rPr>
        <w:t xml:space="preserve"> </w:t>
      </w:r>
      <w:r w:rsidR="00BD36E9" w:rsidRPr="00493C55">
        <w:rPr>
          <w:rFonts w:asciiTheme="minorHAnsi" w:hAnsiTheme="minorHAnsi" w:cstheme="minorHAnsi"/>
        </w:rPr>
        <w:t>Reglamento de Compras, Enajenaciones y Contratación de Servicios del Municipio de Zapopan, Jalisco</w:t>
      </w:r>
      <w:r w:rsidRPr="00493C55">
        <w:rPr>
          <w:rFonts w:asciiTheme="minorHAnsi" w:hAnsiTheme="minorHAnsi" w:cstheme="minorHAnsi"/>
          <w:lang w:eastAsia="en-US"/>
        </w:rPr>
        <w:t xml:space="preserve">. </w:t>
      </w:r>
    </w:p>
    <w:p w:rsidR="0063060F" w:rsidRPr="00493C55" w:rsidRDefault="0063060F" w:rsidP="0063060F">
      <w:pPr>
        <w:spacing w:line="360" w:lineRule="auto"/>
        <w:jc w:val="both"/>
        <w:rPr>
          <w:rFonts w:asciiTheme="minorHAnsi" w:hAnsiTheme="minorHAnsi" w:cstheme="minorHAnsi"/>
          <w:lang w:eastAsia="en-US"/>
        </w:rPr>
      </w:pPr>
    </w:p>
    <w:p w:rsidR="004747AC" w:rsidRPr="004747AC" w:rsidRDefault="00162908" w:rsidP="00E54AFF">
      <w:pPr>
        <w:spacing w:after="160" w:line="360" w:lineRule="auto"/>
        <w:jc w:val="both"/>
        <w:rPr>
          <w:rFonts w:asciiTheme="minorHAnsi" w:hAnsiTheme="minorHAnsi" w:cstheme="minorHAnsi"/>
          <w:smallCaps/>
          <w:noProof/>
          <w:lang w:val="es-ES_tradnl"/>
        </w:rPr>
      </w:pPr>
      <w:r w:rsidRPr="00493C55">
        <w:rPr>
          <w:rFonts w:asciiTheme="minorHAnsi" w:hAnsiTheme="minorHAnsi" w:cstheme="minorHAnsi"/>
          <w:b/>
          <w:lang w:val="es-ES"/>
        </w:rPr>
        <w:t xml:space="preserve">Punto número tres del orden del día, </w:t>
      </w:r>
      <w:r w:rsidR="00DE5337" w:rsidRPr="00493C55">
        <w:rPr>
          <w:rFonts w:asciiTheme="minorHAnsi" w:hAnsiTheme="minorHAnsi" w:cstheme="minorHAnsi"/>
          <w:b/>
          <w:lang w:val="es-ES"/>
        </w:rPr>
        <w:t xml:space="preserve">aprobación </w:t>
      </w:r>
      <w:r w:rsidR="004456F7" w:rsidRPr="00493C55">
        <w:rPr>
          <w:rFonts w:asciiTheme="minorHAnsi" w:hAnsiTheme="minorHAnsi" w:cstheme="minorHAnsi"/>
          <w:b/>
          <w:lang w:val="es-ES"/>
        </w:rPr>
        <w:t>orden del día.</w:t>
      </w:r>
      <w:r w:rsidR="004456F7" w:rsidRPr="00493C55">
        <w:rPr>
          <w:rFonts w:asciiTheme="minorHAnsi" w:hAnsiTheme="minorHAnsi" w:cstheme="minorHAnsi"/>
          <w:lang w:eastAsia="en-US"/>
        </w:rPr>
        <w:t xml:space="preserve"> </w:t>
      </w:r>
      <w:r w:rsidR="00E54AFF">
        <w:rPr>
          <w:rFonts w:asciiTheme="minorHAnsi" w:eastAsiaTheme="minorHAnsi" w:hAnsiTheme="minorHAnsi" w:cstheme="minorHAnsi"/>
          <w:lang w:eastAsia="en-US"/>
        </w:rPr>
        <w:t>Para desahogar esta Décima Quinta</w:t>
      </w:r>
      <w:r w:rsidR="004747AC">
        <w:rPr>
          <w:rFonts w:asciiTheme="minorHAnsi" w:eastAsiaTheme="minorHAnsi" w:hAnsiTheme="minorHAnsi" w:cstheme="minorHAnsi"/>
          <w:lang w:eastAsia="en-US"/>
        </w:rPr>
        <w:t xml:space="preserve"> </w:t>
      </w:r>
      <w:r w:rsidR="00E54AFF">
        <w:rPr>
          <w:rFonts w:asciiTheme="minorHAnsi" w:eastAsiaTheme="minorHAnsi" w:hAnsiTheme="minorHAnsi" w:cstheme="minorHAnsi"/>
          <w:lang w:eastAsia="en-US"/>
        </w:rPr>
        <w:t>Sesión O</w:t>
      </w:r>
      <w:r w:rsidRPr="00493C55">
        <w:rPr>
          <w:rFonts w:asciiTheme="minorHAnsi" w:eastAsiaTheme="minorHAnsi" w:hAnsiTheme="minorHAnsi" w:cstheme="minorHAnsi"/>
          <w:lang w:eastAsia="en-US"/>
        </w:rPr>
        <w:t xml:space="preserve">rdinaria del Comité de Adquisiciones Municipales, se </w:t>
      </w:r>
      <w:r w:rsidR="00336824" w:rsidRPr="00493C55">
        <w:rPr>
          <w:rFonts w:asciiTheme="minorHAnsi" w:eastAsiaTheme="minorHAnsi" w:hAnsiTheme="minorHAnsi" w:cstheme="minorHAnsi"/>
          <w:lang w:eastAsia="en-US"/>
        </w:rPr>
        <w:t>propone</w:t>
      </w:r>
      <w:r w:rsidRPr="00493C55">
        <w:rPr>
          <w:rFonts w:asciiTheme="minorHAnsi" w:eastAsiaTheme="minorHAnsi" w:hAnsiTheme="minorHAnsi" w:cstheme="minorHAnsi"/>
          <w:lang w:eastAsia="en-US"/>
        </w:rPr>
        <w:t xml:space="preserve"> el siguiente Orden del Día, de conformidad con </w:t>
      </w:r>
      <w:r w:rsidR="00BD36E9" w:rsidRPr="00493C55">
        <w:rPr>
          <w:rFonts w:asciiTheme="minorHAnsi" w:eastAsiaTheme="minorHAnsi" w:hAnsiTheme="minorHAnsi" w:cstheme="minorHAnsi"/>
          <w:lang w:eastAsia="en-US"/>
        </w:rPr>
        <w:t xml:space="preserve">el </w:t>
      </w:r>
      <w:r w:rsidR="00BD36E9" w:rsidRPr="00493C55">
        <w:rPr>
          <w:rFonts w:asciiTheme="minorHAnsi" w:hAnsiTheme="minorHAnsi" w:cstheme="minorHAnsi"/>
        </w:rPr>
        <w:t>Reglamento de Compras, Enajenaciones y Contratación de Servicios del Municipio de Zapopan, Jalisco, Artículo 25</w:t>
      </w:r>
      <w:r w:rsidRPr="00493C55">
        <w:rPr>
          <w:rFonts w:asciiTheme="minorHAnsi" w:hAnsiTheme="minorHAnsi" w:cstheme="minorHAnsi"/>
        </w:rPr>
        <w:t xml:space="preserve"> fracción </w:t>
      </w:r>
      <w:r w:rsidR="00073649" w:rsidRPr="00493C55">
        <w:rPr>
          <w:rFonts w:asciiTheme="minorHAnsi" w:hAnsiTheme="minorHAnsi" w:cstheme="minorHAnsi"/>
        </w:rPr>
        <w:t>IV</w:t>
      </w:r>
      <w:r w:rsidRPr="00493C55">
        <w:rPr>
          <w:rFonts w:asciiTheme="minorHAnsi" w:eastAsiaTheme="minorHAnsi" w:hAnsiTheme="minorHAnsi" w:cstheme="minorHAnsi"/>
          <w:lang w:eastAsia="en-US"/>
        </w:rPr>
        <w:t xml:space="preserve">, el cual solicito al </w:t>
      </w:r>
      <w:proofErr w:type="gramStart"/>
      <w:r w:rsidR="00DB3FEA">
        <w:rPr>
          <w:rFonts w:asciiTheme="minorHAnsi" w:eastAsiaTheme="minorHAnsi" w:hAnsiTheme="minorHAnsi" w:cstheme="minorHAnsi"/>
          <w:lang w:eastAsia="en-US"/>
        </w:rPr>
        <w:t>S</w:t>
      </w:r>
      <w:r w:rsidR="00DB3FEA" w:rsidRPr="00493C55">
        <w:rPr>
          <w:rFonts w:asciiTheme="minorHAnsi" w:eastAsiaTheme="minorHAnsi" w:hAnsiTheme="minorHAnsi" w:cstheme="minorHAnsi"/>
          <w:lang w:eastAsia="en-US"/>
        </w:rPr>
        <w:t>ecretario</w:t>
      </w:r>
      <w:proofErr w:type="gramEnd"/>
      <w:r w:rsidRPr="00493C55">
        <w:rPr>
          <w:rFonts w:asciiTheme="minorHAnsi" w:eastAsiaTheme="minorHAnsi" w:hAnsiTheme="minorHAnsi" w:cstheme="minorHAnsi"/>
          <w:lang w:eastAsia="en-US"/>
        </w:rPr>
        <w:t xml:space="preserve"> de cuenta del mismo, </w:t>
      </w:r>
      <w:r w:rsidRPr="00493C55">
        <w:rPr>
          <w:rFonts w:asciiTheme="minorHAnsi" w:hAnsiTheme="minorHAnsi" w:cstheme="minorHAnsi"/>
          <w:lang w:eastAsia="en-US"/>
        </w:rPr>
        <w:t xml:space="preserve">por lo que se procede a dar inicio a esta sesión bajo el siguiente orden del día: </w:t>
      </w:r>
    </w:p>
    <w:p w:rsidR="00E54AFF" w:rsidRPr="00E54AFF" w:rsidRDefault="00E54AFF" w:rsidP="00DB3FEA">
      <w:pPr>
        <w:tabs>
          <w:tab w:val="right" w:pos="540"/>
        </w:tabs>
        <w:spacing w:line="300" w:lineRule="atLeast"/>
        <w:jc w:val="center"/>
        <w:rPr>
          <w:rFonts w:asciiTheme="minorHAnsi" w:hAnsiTheme="minorHAnsi" w:cstheme="minorHAnsi"/>
          <w:smallCaps/>
          <w:noProof/>
          <w:lang w:val="es-ES_tradnl"/>
        </w:rPr>
      </w:pPr>
      <w:r w:rsidRPr="00E54AFF">
        <w:rPr>
          <w:rFonts w:asciiTheme="minorHAnsi" w:hAnsiTheme="minorHAnsi" w:cstheme="minorHAnsi"/>
          <w:b/>
          <w:smallCaps/>
          <w:noProof/>
          <w:lang w:val="es-ES_tradnl"/>
        </w:rPr>
        <w:t>Orden del Día</w:t>
      </w:r>
      <w:r w:rsidRPr="00E54AFF">
        <w:rPr>
          <w:rFonts w:asciiTheme="minorHAnsi" w:hAnsiTheme="minorHAnsi" w:cstheme="minorHAnsi"/>
          <w:smallCaps/>
          <w:noProof/>
          <w:lang w:val="es-ES_tradnl"/>
        </w:rPr>
        <w:t>:</w:t>
      </w:r>
    </w:p>
    <w:p w:rsidR="00E54AFF" w:rsidRPr="00E54AFF" w:rsidRDefault="00E54AFF" w:rsidP="00E54AFF">
      <w:pPr>
        <w:tabs>
          <w:tab w:val="right" w:pos="540"/>
        </w:tabs>
        <w:spacing w:line="300" w:lineRule="atLeast"/>
        <w:jc w:val="both"/>
        <w:rPr>
          <w:rFonts w:asciiTheme="minorHAnsi" w:hAnsiTheme="minorHAnsi" w:cstheme="minorHAnsi"/>
          <w:smallCaps/>
          <w:noProof/>
          <w:lang w:val="es-ES_tradnl"/>
        </w:rPr>
      </w:pPr>
    </w:p>
    <w:p w:rsidR="00E54AFF" w:rsidRPr="00E54AFF" w:rsidRDefault="00E54AFF" w:rsidP="00297836">
      <w:pPr>
        <w:numPr>
          <w:ilvl w:val="0"/>
          <w:numId w:val="3"/>
        </w:numPr>
        <w:spacing w:line="360" w:lineRule="auto"/>
        <w:jc w:val="both"/>
        <w:rPr>
          <w:rFonts w:asciiTheme="minorHAnsi" w:hAnsiTheme="minorHAnsi" w:cstheme="minorHAnsi"/>
          <w:lang w:val="es-ES" w:eastAsia="en-US"/>
        </w:rPr>
      </w:pPr>
      <w:r w:rsidRPr="00E54AFF">
        <w:rPr>
          <w:rFonts w:asciiTheme="minorHAnsi" w:hAnsiTheme="minorHAnsi" w:cstheme="minorHAnsi"/>
          <w:lang w:val="es-ES"/>
        </w:rPr>
        <w:t>Registro de asistencia.</w:t>
      </w:r>
    </w:p>
    <w:p w:rsidR="00E54AFF" w:rsidRPr="00E54AFF" w:rsidRDefault="00E54AFF" w:rsidP="00297836">
      <w:pPr>
        <w:numPr>
          <w:ilvl w:val="0"/>
          <w:numId w:val="3"/>
        </w:numPr>
        <w:spacing w:line="360" w:lineRule="auto"/>
        <w:jc w:val="both"/>
        <w:rPr>
          <w:rFonts w:asciiTheme="minorHAnsi" w:hAnsiTheme="minorHAnsi" w:cstheme="minorHAnsi"/>
          <w:lang w:val="es-ES"/>
        </w:rPr>
      </w:pPr>
      <w:r w:rsidRPr="00E54AFF">
        <w:rPr>
          <w:rFonts w:asciiTheme="minorHAnsi" w:hAnsiTheme="minorHAnsi" w:cstheme="minorHAnsi"/>
          <w:lang w:val="es-ES"/>
        </w:rPr>
        <w:t>Declaración de Quórum.</w:t>
      </w:r>
    </w:p>
    <w:p w:rsidR="00E54AFF" w:rsidRPr="00E54AFF" w:rsidRDefault="00E54AFF" w:rsidP="00297836">
      <w:pPr>
        <w:numPr>
          <w:ilvl w:val="0"/>
          <w:numId w:val="3"/>
        </w:numPr>
        <w:spacing w:line="360" w:lineRule="auto"/>
        <w:jc w:val="both"/>
        <w:rPr>
          <w:rFonts w:asciiTheme="minorHAnsi" w:hAnsiTheme="minorHAnsi" w:cstheme="minorHAnsi"/>
          <w:lang w:val="es-ES"/>
        </w:rPr>
      </w:pPr>
      <w:r w:rsidRPr="00E54AFF">
        <w:rPr>
          <w:rFonts w:asciiTheme="minorHAnsi" w:hAnsiTheme="minorHAnsi" w:cstheme="minorHAnsi"/>
          <w:lang w:val="es-ES"/>
        </w:rPr>
        <w:t>Aprobación del orden del día.</w:t>
      </w:r>
    </w:p>
    <w:p w:rsidR="00E54AFF" w:rsidRPr="00E54AFF" w:rsidRDefault="00E54AFF" w:rsidP="00297836">
      <w:pPr>
        <w:numPr>
          <w:ilvl w:val="0"/>
          <w:numId w:val="3"/>
        </w:numPr>
        <w:spacing w:line="360" w:lineRule="auto"/>
        <w:jc w:val="both"/>
        <w:rPr>
          <w:rFonts w:asciiTheme="minorHAnsi" w:hAnsiTheme="minorHAnsi" w:cstheme="minorHAnsi"/>
          <w:lang w:val="es-ES"/>
        </w:rPr>
      </w:pPr>
      <w:r w:rsidRPr="00E54AFF">
        <w:rPr>
          <w:rFonts w:asciiTheme="minorHAnsi" w:hAnsiTheme="minorHAnsi" w:cstheme="minorHAnsi"/>
          <w:lang w:val="es-ES"/>
        </w:rPr>
        <w:t>Lectura y aprobación del acta anterior.</w:t>
      </w:r>
    </w:p>
    <w:p w:rsidR="00E54AFF" w:rsidRPr="00E54AFF" w:rsidRDefault="00E54AFF" w:rsidP="00297836">
      <w:pPr>
        <w:numPr>
          <w:ilvl w:val="0"/>
          <w:numId w:val="3"/>
        </w:numPr>
        <w:spacing w:line="360" w:lineRule="auto"/>
        <w:jc w:val="both"/>
        <w:rPr>
          <w:rFonts w:asciiTheme="minorHAnsi" w:hAnsiTheme="minorHAnsi" w:cstheme="minorHAnsi"/>
          <w:lang w:val="es-ES"/>
        </w:rPr>
      </w:pPr>
      <w:r w:rsidRPr="00E54AFF">
        <w:rPr>
          <w:rFonts w:asciiTheme="minorHAnsi" w:hAnsiTheme="minorHAnsi" w:cstheme="minorHAnsi"/>
          <w:lang w:val="es-ES"/>
        </w:rPr>
        <w:t>Agenda de Trabajo:</w:t>
      </w:r>
    </w:p>
    <w:p w:rsidR="00E54AFF" w:rsidRPr="00E54AFF" w:rsidRDefault="00E54AFF" w:rsidP="00E54AFF">
      <w:pPr>
        <w:ind w:left="1260"/>
        <w:contextualSpacing/>
        <w:jc w:val="both"/>
        <w:rPr>
          <w:rFonts w:asciiTheme="minorHAnsi" w:eastAsiaTheme="minorHAnsi" w:hAnsiTheme="minorHAnsi" w:cstheme="minorHAnsi"/>
          <w:lang w:val="es-ES_tradnl"/>
        </w:rPr>
      </w:pPr>
    </w:p>
    <w:p w:rsidR="00E54AFF" w:rsidRPr="00E54AFF" w:rsidRDefault="00E54AFF" w:rsidP="00297836">
      <w:pPr>
        <w:numPr>
          <w:ilvl w:val="0"/>
          <w:numId w:val="4"/>
        </w:numPr>
        <w:shd w:val="clear" w:color="auto" w:fill="FFFFFF"/>
        <w:spacing w:line="360" w:lineRule="atLeast"/>
        <w:contextualSpacing/>
        <w:jc w:val="both"/>
        <w:rPr>
          <w:rFonts w:asciiTheme="minorHAnsi" w:hAnsiTheme="minorHAnsi" w:cstheme="minorHAnsi"/>
          <w:color w:val="222222"/>
          <w:lang w:eastAsia="es-MX"/>
        </w:rPr>
      </w:pPr>
      <w:r w:rsidRPr="00E54AFF">
        <w:rPr>
          <w:rFonts w:asciiTheme="minorHAnsi" w:hAnsiTheme="minorHAnsi" w:cstheme="minorHAnsi"/>
          <w:color w:val="222222"/>
          <w:lang w:val="es-ES_tradnl" w:eastAsia="es-MX"/>
        </w:rPr>
        <w:lastRenderedPageBreak/>
        <w:t>Presentación de cuadros de procesos de licitación pública con concurrencia del Comité, o.</w:t>
      </w:r>
    </w:p>
    <w:p w:rsidR="00E54AFF" w:rsidRPr="00E54AFF" w:rsidRDefault="00E54AFF" w:rsidP="00E54AFF">
      <w:pPr>
        <w:shd w:val="clear" w:color="auto" w:fill="FFFFFF"/>
        <w:spacing w:line="360" w:lineRule="atLeast"/>
        <w:ind w:left="1920"/>
        <w:contextualSpacing/>
        <w:jc w:val="both"/>
        <w:rPr>
          <w:rFonts w:asciiTheme="minorHAnsi" w:hAnsiTheme="minorHAnsi" w:cstheme="minorHAnsi"/>
          <w:color w:val="222222"/>
          <w:lang w:eastAsia="es-MX"/>
        </w:rPr>
      </w:pPr>
    </w:p>
    <w:p w:rsidR="00E54AFF" w:rsidRPr="00E54AFF" w:rsidRDefault="00E54AFF" w:rsidP="00297836">
      <w:pPr>
        <w:numPr>
          <w:ilvl w:val="0"/>
          <w:numId w:val="4"/>
        </w:numPr>
        <w:shd w:val="clear" w:color="auto" w:fill="FFFFFF"/>
        <w:spacing w:line="276" w:lineRule="auto"/>
        <w:contextualSpacing/>
        <w:rPr>
          <w:rFonts w:asciiTheme="minorHAnsi" w:hAnsiTheme="minorHAnsi" w:cstheme="minorHAnsi"/>
          <w:color w:val="222222"/>
          <w:lang w:eastAsia="es-MX"/>
        </w:rPr>
      </w:pPr>
      <w:r w:rsidRPr="00E54AFF">
        <w:rPr>
          <w:rFonts w:asciiTheme="minorHAnsi" w:hAnsiTheme="minorHAnsi" w:cstheme="minorHAnsi"/>
          <w:color w:val="222222"/>
          <w:lang w:val="es-ES_tradnl" w:eastAsia="es-MX"/>
        </w:rPr>
        <w:t>Presentación de bases para su aprobación.</w:t>
      </w:r>
    </w:p>
    <w:p w:rsidR="00E54AFF" w:rsidRDefault="00E54AFF" w:rsidP="00E54AFF">
      <w:pPr>
        <w:shd w:val="clear" w:color="auto" w:fill="FFFFFF"/>
        <w:spacing w:line="276" w:lineRule="auto"/>
        <w:ind w:left="1920"/>
        <w:contextualSpacing/>
        <w:jc w:val="both"/>
        <w:rPr>
          <w:rFonts w:cs="Calibri"/>
          <w:color w:val="222222"/>
          <w:sz w:val="20"/>
          <w:szCs w:val="20"/>
          <w:lang w:eastAsia="es-MX"/>
        </w:rPr>
      </w:pPr>
    </w:p>
    <w:p w:rsidR="00E54AFF" w:rsidRDefault="00E54AFF" w:rsidP="00297836">
      <w:pPr>
        <w:pStyle w:val="Prrafodelista"/>
        <w:numPr>
          <w:ilvl w:val="0"/>
          <w:numId w:val="3"/>
        </w:numPr>
        <w:contextualSpacing/>
        <w:jc w:val="both"/>
        <w:rPr>
          <w:rFonts w:asciiTheme="minorHAnsi" w:hAnsiTheme="minorHAnsi" w:cstheme="minorHAnsi"/>
          <w:szCs w:val="20"/>
        </w:rPr>
      </w:pPr>
      <w:r>
        <w:rPr>
          <w:rFonts w:asciiTheme="minorHAnsi" w:hAnsiTheme="minorHAnsi" w:cstheme="minorHAnsi"/>
        </w:rPr>
        <w:t>Asuntos Varios.</w:t>
      </w:r>
    </w:p>
    <w:p w:rsidR="004747AC" w:rsidRPr="00493C55" w:rsidRDefault="004747AC" w:rsidP="00F05876">
      <w:pPr>
        <w:pStyle w:val="Prrafodelista"/>
        <w:ind w:left="720"/>
        <w:jc w:val="both"/>
        <w:rPr>
          <w:rFonts w:asciiTheme="minorHAnsi" w:hAnsiTheme="minorHAnsi" w:cstheme="minorHAnsi"/>
        </w:rPr>
      </w:pPr>
    </w:p>
    <w:p w:rsidR="00162908" w:rsidRPr="00493C55" w:rsidRDefault="00C30E79" w:rsidP="007614CF">
      <w:pPr>
        <w:jc w:val="both"/>
        <w:rPr>
          <w:rFonts w:asciiTheme="minorHAnsi" w:hAnsiTheme="minorHAnsi" w:cstheme="minorHAnsi"/>
          <w:lang w:eastAsia="en-US"/>
        </w:rPr>
      </w:pPr>
      <w:r w:rsidRPr="00493C55">
        <w:rPr>
          <w:rFonts w:asciiTheme="minorHAnsi" w:hAnsiTheme="minorHAnsi" w:cstheme="minorHAnsi"/>
        </w:rPr>
        <w:t>Edmundo Antonio Amutio Villa</w:t>
      </w:r>
      <w:r w:rsidR="00162908" w:rsidRPr="00493C55">
        <w:rPr>
          <w:rFonts w:asciiTheme="minorHAnsi" w:hAnsiTheme="minorHAnsi" w:cstheme="minorHAnsi"/>
        </w:rPr>
        <w:t xml:space="preserve">, representante suplente del </w:t>
      </w:r>
      <w:proofErr w:type="gramStart"/>
      <w:r w:rsidR="00162908" w:rsidRPr="00493C55">
        <w:rPr>
          <w:rFonts w:asciiTheme="minorHAnsi" w:hAnsiTheme="minorHAnsi" w:cstheme="minorHAnsi"/>
        </w:rPr>
        <w:t>Presidente</w:t>
      </w:r>
      <w:proofErr w:type="gramEnd"/>
      <w:r w:rsidR="00162908" w:rsidRPr="00493C55">
        <w:rPr>
          <w:rFonts w:asciiTheme="minorHAnsi" w:hAnsiTheme="minorHAnsi" w:cstheme="minorHAnsi"/>
        </w:rPr>
        <w:t xml:space="preserve"> </w:t>
      </w:r>
      <w:r w:rsidR="003778BB" w:rsidRPr="00493C55">
        <w:rPr>
          <w:rFonts w:asciiTheme="minorHAnsi" w:hAnsiTheme="minorHAnsi" w:cstheme="minorHAnsi"/>
        </w:rPr>
        <w:t>del Comité</w:t>
      </w:r>
      <w:r w:rsidR="001B5D05" w:rsidRPr="00493C55">
        <w:rPr>
          <w:rFonts w:asciiTheme="minorHAnsi" w:hAnsiTheme="minorHAnsi" w:cstheme="minorHAnsi"/>
        </w:rPr>
        <w:t xml:space="preserve"> </w:t>
      </w:r>
      <w:r w:rsidR="00162908" w:rsidRPr="00493C55">
        <w:rPr>
          <w:rFonts w:asciiTheme="minorHAnsi" w:hAnsiTheme="minorHAnsi" w:cstheme="minorHAnsi"/>
        </w:rPr>
        <w:t>de Adquisiciones, comenta está a su consideración el orden del día, por lo que en votación económica les pregunto si se aprueba</w:t>
      </w:r>
      <w:r w:rsidR="0063060F" w:rsidRPr="00493C55">
        <w:rPr>
          <w:rFonts w:asciiTheme="minorHAnsi" w:hAnsiTheme="minorHAnsi" w:cstheme="minorHAnsi"/>
        </w:rPr>
        <w:t>,</w:t>
      </w:r>
      <w:r w:rsidR="00162908" w:rsidRPr="00493C55">
        <w:rPr>
          <w:rFonts w:asciiTheme="minorHAnsi" w:hAnsiTheme="minorHAnsi" w:cstheme="minorHAnsi"/>
        </w:rPr>
        <w:t xml:space="preserve"> siendo</w:t>
      </w:r>
      <w:r w:rsidR="00162908" w:rsidRPr="00493C55">
        <w:rPr>
          <w:rFonts w:asciiTheme="minorHAnsi" w:hAnsiTheme="minorHAnsi" w:cstheme="minorHAnsi"/>
          <w:lang w:eastAsia="en-US"/>
        </w:rPr>
        <w:t xml:space="preserve"> la votación de la siguiente manera:</w:t>
      </w:r>
    </w:p>
    <w:p w:rsidR="00162908" w:rsidRPr="00493C55" w:rsidRDefault="00162908" w:rsidP="00162908">
      <w:pPr>
        <w:spacing w:line="360" w:lineRule="auto"/>
        <w:jc w:val="both"/>
        <w:rPr>
          <w:rFonts w:asciiTheme="minorHAnsi" w:hAnsiTheme="minorHAnsi" w:cstheme="minorHAnsi"/>
          <w:i/>
          <w:lang w:eastAsia="en-US"/>
        </w:rPr>
      </w:pPr>
    </w:p>
    <w:p w:rsidR="00F16607" w:rsidRDefault="00162908" w:rsidP="00726FA2">
      <w:pPr>
        <w:ind w:left="708"/>
        <w:jc w:val="both"/>
        <w:rPr>
          <w:rFonts w:asciiTheme="minorHAnsi" w:hAnsiTheme="minorHAnsi" w:cstheme="minorHAnsi"/>
          <w:b/>
          <w:i/>
          <w:lang w:eastAsia="en-US"/>
        </w:rPr>
      </w:pPr>
      <w:r w:rsidRPr="00493C55">
        <w:rPr>
          <w:rFonts w:asciiTheme="minorHAnsi" w:hAnsiTheme="minorHAnsi" w:cstheme="minorHAnsi"/>
          <w:b/>
          <w:i/>
          <w:lang w:eastAsia="en-US"/>
        </w:rPr>
        <w:t>Aprobado por unanimidad de votos por parte de los integrantes del Comité presentes.</w:t>
      </w:r>
    </w:p>
    <w:p w:rsidR="00416867" w:rsidRDefault="00416867" w:rsidP="00726FA2">
      <w:pPr>
        <w:ind w:left="708"/>
        <w:jc w:val="both"/>
        <w:rPr>
          <w:rFonts w:asciiTheme="minorHAnsi" w:hAnsiTheme="minorHAnsi" w:cstheme="minorHAnsi"/>
          <w:b/>
          <w:i/>
          <w:lang w:eastAsia="en-US"/>
        </w:rPr>
      </w:pPr>
    </w:p>
    <w:p w:rsidR="00416867" w:rsidRDefault="00416867" w:rsidP="00416867">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rsidR="00416867" w:rsidRPr="00C72137" w:rsidRDefault="00416867" w:rsidP="00416867">
      <w:pPr>
        <w:jc w:val="both"/>
        <w:rPr>
          <w:rFonts w:asciiTheme="minorHAnsi" w:eastAsiaTheme="minorEastAsia" w:hAnsiTheme="minorHAnsi" w:cstheme="minorHAnsi"/>
          <w:b/>
          <w:lang w:eastAsia="es-MX"/>
        </w:rPr>
      </w:pPr>
    </w:p>
    <w:p w:rsidR="00416867" w:rsidRDefault="00416867" w:rsidP="00416867">
      <w:pPr>
        <w:jc w:val="both"/>
        <w:rPr>
          <w:rFonts w:asciiTheme="minorHAnsi" w:eastAsiaTheme="minorEastAsia" w:hAnsiTheme="minorHAnsi" w:cstheme="minorHAnsi"/>
          <w:lang w:eastAsia="es-MX"/>
        </w:rPr>
      </w:pPr>
      <w:r w:rsidRPr="00C72137">
        <w:rPr>
          <w:rFonts w:asciiTheme="minorHAnsi" w:eastAsiaTheme="minorEastAsia" w:hAnsiTheme="minorHAnsi" w:cstheme="minorHAnsi"/>
          <w:lang w:eastAsia="es-MX"/>
        </w:rPr>
        <w:t xml:space="preserve">En ese sentido, adjunto a la convocatoria de esta sesión se les hizo llegar de manera electrónica el acta en su versión estenográfica correspondiente a la </w:t>
      </w:r>
      <w:r>
        <w:rPr>
          <w:rFonts w:asciiTheme="minorHAnsi" w:eastAsiaTheme="minorEastAsia" w:hAnsiTheme="minorHAnsi" w:cstheme="minorHAnsi"/>
          <w:lang w:eastAsia="es-MX"/>
        </w:rPr>
        <w:t>sesió</w:t>
      </w:r>
      <w:r w:rsidRPr="00C72137">
        <w:rPr>
          <w:rFonts w:asciiTheme="minorHAnsi" w:eastAsiaTheme="minorEastAsia" w:hAnsiTheme="minorHAnsi" w:cstheme="minorHAnsi"/>
          <w:lang w:eastAsia="es-MX"/>
        </w:rPr>
        <w:t>n:</w:t>
      </w:r>
    </w:p>
    <w:p w:rsidR="00416867" w:rsidRDefault="00416867" w:rsidP="00416867">
      <w:pPr>
        <w:jc w:val="both"/>
        <w:rPr>
          <w:rFonts w:asciiTheme="minorHAnsi" w:eastAsiaTheme="minorEastAsia" w:hAnsiTheme="minorHAnsi" w:cstheme="minorHAnsi"/>
          <w:lang w:eastAsia="es-MX"/>
        </w:rPr>
      </w:pPr>
    </w:p>
    <w:p w:rsidR="00416867" w:rsidRPr="00416867" w:rsidRDefault="00416867" w:rsidP="00416867">
      <w:pPr>
        <w:jc w:val="both"/>
        <w:rPr>
          <w:rFonts w:asciiTheme="minorHAnsi" w:eastAsiaTheme="minorEastAsia" w:hAnsiTheme="minorHAnsi" w:cstheme="minorHAnsi"/>
          <w:b/>
          <w:lang w:eastAsia="es-MX"/>
        </w:rPr>
      </w:pPr>
      <w:r w:rsidRPr="00416867">
        <w:rPr>
          <w:rFonts w:asciiTheme="minorHAnsi" w:eastAsiaTheme="minorEastAsia" w:hAnsiTheme="minorHAnsi" w:cstheme="minorHAnsi"/>
          <w:b/>
          <w:lang w:eastAsia="es-MX"/>
        </w:rPr>
        <w:t xml:space="preserve">9 </w:t>
      </w:r>
      <w:proofErr w:type="gramStart"/>
      <w:r w:rsidRPr="00416867">
        <w:rPr>
          <w:rFonts w:asciiTheme="minorHAnsi" w:eastAsiaTheme="minorEastAsia" w:hAnsiTheme="minorHAnsi" w:cstheme="minorHAnsi"/>
          <w:b/>
          <w:lang w:eastAsia="es-MX"/>
        </w:rPr>
        <w:t>Extraordinaria</w:t>
      </w:r>
      <w:proofErr w:type="gramEnd"/>
      <w:r w:rsidRPr="00416867">
        <w:rPr>
          <w:rFonts w:asciiTheme="minorHAnsi" w:eastAsiaTheme="minorEastAsia" w:hAnsiTheme="minorHAnsi" w:cstheme="minorHAnsi"/>
          <w:b/>
          <w:lang w:eastAsia="es-MX"/>
        </w:rPr>
        <w:t xml:space="preserve"> del día 18 de Agosto del 2022</w:t>
      </w:r>
    </w:p>
    <w:p w:rsidR="00416867" w:rsidRPr="00416867" w:rsidRDefault="00416867" w:rsidP="00416867">
      <w:pPr>
        <w:jc w:val="both"/>
        <w:rPr>
          <w:rFonts w:asciiTheme="minorHAnsi" w:eastAsiaTheme="minorEastAsia" w:hAnsiTheme="minorHAnsi" w:cstheme="minorHAnsi"/>
          <w:b/>
          <w:lang w:eastAsia="es-MX"/>
        </w:rPr>
      </w:pPr>
      <w:r w:rsidRPr="00416867">
        <w:rPr>
          <w:rFonts w:asciiTheme="minorHAnsi" w:eastAsiaTheme="minorEastAsia" w:hAnsiTheme="minorHAnsi" w:cstheme="minorHAnsi"/>
          <w:b/>
          <w:lang w:eastAsia="es-MX"/>
        </w:rPr>
        <w:t xml:space="preserve">12 </w:t>
      </w:r>
      <w:proofErr w:type="gramStart"/>
      <w:r w:rsidRPr="00416867">
        <w:rPr>
          <w:rFonts w:asciiTheme="minorHAnsi" w:eastAsiaTheme="minorEastAsia" w:hAnsiTheme="minorHAnsi" w:cstheme="minorHAnsi"/>
          <w:b/>
          <w:lang w:eastAsia="es-MX"/>
        </w:rPr>
        <w:t>Ordinaria</w:t>
      </w:r>
      <w:proofErr w:type="gramEnd"/>
      <w:r w:rsidRPr="00416867">
        <w:rPr>
          <w:rFonts w:asciiTheme="minorHAnsi" w:eastAsiaTheme="minorEastAsia" w:hAnsiTheme="minorHAnsi" w:cstheme="minorHAnsi"/>
          <w:b/>
          <w:lang w:eastAsia="es-MX"/>
        </w:rPr>
        <w:t xml:space="preserve"> del día 7 de Julio del 2022</w:t>
      </w:r>
    </w:p>
    <w:p w:rsidR="00416867" w:rsidRPr="00416867" w:rsidRDefault="00416867" w:rsidP="00416867">
      <w:pPr>
        <w:jc w:val="both"/>
        <w:rPr>
          <w:rFonts w:asciiTheme="minorHAnsi" w:eastAsiaTheme="minorEastAsia" w:hAnsiTheme="minorHAnsi" w:cstheme="minorHAnsi"/>
          <w:b/>
          <w:lang w:eastAsia="es-MX"/>
        </w:rPr>
      </w:pPr>
      <w:r w:rsidRPr="00416867">
        <w:rPr>
          <w:rFonts w:asciiTheme="minorHAnsi" w:eastAsiaTheme="minorEastAsia" w:hAnsiTheme="minorHAnsi" w:cstheme="minorHAnsi"/>
          <w:b/>
          <w:lang w:eastAsia="es-MX"/>
        </w:rPr>
        <w:t xml:space="preserve">8 </w:t>
      </w:r>
      <w:proofErr w:type="gramStart"/>
      <w:r w:rsidRPr="00416867">
        <w:rPr>
          <w:rFonts w:asciiTheme="minorHAnsi" w:eastAsiaTheme="minorEastAsia" w:hAnsiTheme="minorHAnsi" w:cstheme="minorHAnsi"/>
          <w:b/>
          <w:lang w:eastAsia="es-MX"/>
        </w:rPr>
        <w:t>Extraordinaria</w:t>
      </w:r>
      <w:proofErr w:type="gramEnd"/>
      <w:r w:rsidRPr="00416867">
        <w:rPr>
          <w:rFonts w:asciiTheme="minorHAnsi" w:eastAsiaTheme="minorEastAsia" w:hAnsiTheme="minorHAnsi" w:cstheme="minorHAnsi"/>
          <w:b/>
          <w:lang w:eastAsia="es-MX"/>
        </w:rPr>
        <w:t xml:space="preserve"> del día 5 de Agosto del 2022</w:t>
      </w:r>
    </w:p>
    <w:p w:rsidR="00416867" w:rsidRPr="00C72137" w:rsidRDefault="00416867" w:rsidP="00416867">
      <w:pPr>
        <w:jc w:val="both"/>
        <w:rPr>
          <w:rFonts w:asciiTheme="minorHAnsi" w:hAnsiTheme="minorHAnsi" w:cstheme="minorHAnsi"/>
        </w:rPr>
      </w:pPr>
    </w:p>
    <w:p w:rsidR="00416867" w:rsidRPr="00C72137" w:rsidRDefault="00416867" w:rsidP="00416867">
      <w:pPr>
        <w:jc w:val="both"/>
        <w:rPr>
          <w:rFonts w:asciiTheme="minorHAnsi" w:hAnsiTheme="minorHAnsi" w:cstheme="minorHAnsi"/>
          <w:lang w:eastAsia="en-US"/>
        </w:rPr>
      </w:pPr>
      <w:r w:rsidRPr="00493C55">
        <w:rPr>
          <w:rFonts w:asciiTheme="minorHAnsi" w:hAnsiTheme="minorHAnsi" w:cstheme="minorHAnsi"/>
        </w:rPr>
        <w:t>Edmundo Antonio Amutio Villa</w:t>
      </w:r>
      <w:r w:rsidRPr="00C72137">
        <w:rPr>
          <w:rFonts w:asciiTheme="minorHAnsi" w:hAnsiTheme="minorHAnsi" w:cstheme="minorHAnsi"/>
        </w:rPr>
        <w:t xml:space="preserve">, representante suplente del </w:t>
      </w:r>
      <w:proofErr w:type="gramStart"/>
      <w:r w:rsidRPr="00C72137">
        <w:rPr>
          <w:rFonts w:asciiTheme="minorHAnsi" w:hAnsiTheme="minorHAnsi" w:cstheme="minorHAnsi"/>
        </w:rPr>
        <w:t>Presidente</w:t>
      </w:r>
      <w:proofErr w:type="gramEnd"/>
      <w:r w:rsidRPr="00C72137">
        <w:rPr>
          <w:rFonts w:asciiTheme="minorHAnsi" w:hAnsiTheme="minorHAnsi" w:cstheme="minorHAnsi"/>
        </w:rPr>
        <w:t xml:space="preserv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 acta en virtud de haber sido enviadas con antelación, por lo que en votación económica les pregunto si se aprueban; siendo</w:t>
      </w:r>
      <w:r w:rsidRPr="00C72137">
        <w:rPr>
          <w:rFonts w:asciiTheme="minorHAnsi" w:hAnsiTheme="minorHAnsi" w:cstheme="minorHAnsi"/>
          <w:lang w:eastAsia="en-US"/>
        </w:rPr>
        <w:t xml:space="preserve"> la votación de la siguiente manera:</w:t>
      </w:r>
    </w:p>
    <w:p w:rsidR="00416867" w:rsidRPr="00C72137" w:rsidRDefault="00416867" w:rsidP="00416867">
      <w:pPr>
        <w:rPr>
          <w:rFonts w:asciiTheme="minorHAnsi" w:eastAsiaTheme="minorEastAsia" w:hAnsiTheme="minorHAnsi" w:cstheme="minorHAnsi"/>
          <w:lang w:eastAsia="es-MX"/>
        </w:rPr>
      </w:pPr>
    </w:p>
    <w:p w:rsidR="00416867" w:rsidRPr="00C72137" w:rsidRDefault="00416867" w:rsidP="00416867">
      <w:pPr>
        <w:ind w:left="708"/>
        <w:jc w:val="both"/>
        <w:rPr>
          <w:rFonts w:asciiTheme="minorHAnsi" w:hAnsiTheme="minorHAnsi" w:cstheme="minorHAnsi"/>
          <w:b/>
          <w:i/>
          <w:lang w:eastAsia="en-US"/>
        </w:rPr>
      </w:pPr>
      <w:r w:rsidRPr="00C72137">
        <w:rPr>
          <w:rFonts w:asciiTheme="minorHAnsi" w:hAnsiTheme="minorHAnsi" w:cstheme="minorHAnsi"/>
          <w:b/>
          <w:i/>
          <w:lang w:eastAsia="en-US"/>
        </w:rPr>
        <w:t>Aprobado por unanimidad de votos por parte de los integrantes del Comité presentes.</w:t>
      </w:r>
    </w:p>
    <w:p w:rsidR="00416867" w:rsidRPr="00C72137" w:rsidRDefault="00416867" w:rsidP="00416867">
      <w:pPr>
        <w:ind w:left="708"/>
        <w:jc w:val="both"/>
        <w:rPr>
          <w:rFonts w:asciiTheme="minorHAnsi" w:hAnsiTheme="minorHAnsi" w:cstheme="minorHAnsi"/>
          <w:b/>
          <w:i/>
          <w:lang w:eastAsia="en-US"/>
        </w:rPr>
      </w:pPr>
    </w:p>
    <w:p w:rsidR="00416867" w:rsidRPr="00C72137" w:rsidRDefault="00416867" w:rsidP="00416867">
      <w:pPr>
        <w:jc w:val="both"/>
        <w:rPr>
          <w:rFonts w:asciiTheme="minorHAnsi" w:eastAsiaTheme="minorEastAsia" w:hAnsiTheme="minorHAnsi" w:cstheme="minorHAnsi"/>
          <w:b/>
          <w:lang w:eastAsia="es-MX"/>
        </w:rPr>
      </w:pPr>
      <w:r w:rsidRPr="00493C55">
        <w:rPr>
          <w:rFonts w:asciiTheme="minorHAnsi" w:hAnsiTheme="minorHAnsi" w:cstheme="minorHAnsi"/>
        </w:rPr>
        <w:t>Edmundo Antonio Amutio Villa</w:t>
      </w:r>
      <w:r w:rsidRPr="00C72137">
        <w:rPr>
          <w:rFonts w:asciiTheme="minorHAnsi" w:hAnsiTheme="minorHAnsi" w:cstheme="minorHAnsi"/>
        </w:rPr>
        <w:t xml:space="preserve">, representante suplente del Presidente del Comité de Adquisiciones, menciona </w:t>
      </w:r>
      <w:r w:rsidRPr="00C72137">
        <w:rPr>
          <w:rFonts w:asciiTheme="minorHAnsi" w:eastAsiaTheme="minorEastAsia" w:hAnsiTheme="minorHAnsi" w:cstheme="minorHAnsi"/>
          <w:lang w:eastAsia="es-MX"/>
        </w:rPr>
        <w:t>no habiendo recibido observaciones, se pone a su consideración la aprobación del CONTENIDO del acta</w:t>
      </w:r>
      <w:r w:rsidRPr="00C72137">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en su versión estenográfica correspondiente a la</w:t>
      </w:r>
      <w:r>
        <w:rPr>
          <w:rFonts w:asciiTheme="minorHAnsi" w:eastAsiaTheme="minorEastAsia" w:hAnsiTheme="minorHAnsi" w:cstheme="minorHAnsi"/>
          <w:lang w:eastAsia="es-MX"/>
        </w:rPr>
        <w:t xml:space="preserve"> sesión</w:t>
      </w:r>
      <w:r w:rsidRPr="00C72137">
        <w:rPr>
          <w:rFonts w:asciiTheme="minorHAnsi" w:eastAsiaTheme="minorEastAsia" w:hAnsiTheme="minorHAnsi" w:cstheme="minorHAnsi"/>
          <w:lang w:eastAsia="es-MX"/>
        </w:rPr>
        <w:t xml:space="preserve"> </w:t>
      </w:r>
      <w:r w:rsidRPr="00416867">
        <w:rPr>
          <w:rFonts w:asciiTheme="minorHAnsi" w:eastAsiaTheme="minorEastAsia" w:hAnsiTheme="minorHAnsi" w:cstheme="minorHAnsi"/>
          <w:b/>
          <w:lang w:eastAsia="es-MX"/>
        </w:rPr>
        <w:t>9 Extraordinaria del día 18 de Agosto del 2022</w:t>
      </w:r>
      <w:r>
        <w:rPr>
          <w:rFonts w:asciiTheme="minorHAnsi" w:eastAsiaTheme="minorEastAsia" w:hAnsiTheme="minorHAnsi" w:cstheme="minorHAnsi"/>
          <w:b/>
          <w:lang w:eastAsia="es-MX"/>
        </w:rPr>
        <w:t xml:space="preserve">, </w:t>
      </w:r>
      <w:r w:rsidRPr="00416867">
        <w:rPr>
          <w:rFonts w:asciiTheme="minorHAnsi" w:eastAsiaTheme="minorEastAsia" w:hAnsiTheme="minorHAnsi" w:cstheme="minorHAnsi"/>
          <w:b/>
          <w:lang w:eastAsia="es-MX"/>
        </w:rPr>
        <w:t>12 Ordinaria del día 7 de Julio del 2022</w:t>
      </w:r>
      <w:r>
        <w:rPr>
          <w:rFonts w:asciiTheme="minorHAnsi" w:eastAsiaTheme="minorEastAsia" w:hAnsiTheme="minorHAnsi" w:cstheme="minorHAnsi"/>
          <w:b/>
          <w:lang w:eastAsia="es-MX"/>
        </w:rPr>
        <w:t xml:space="preserve"> y </w:t>
      </w:r>
      <w:r w:rsidRPr="00416867">
        <w:rPr>
          <w:rFonts w:asciiTheme="minorHAnsi" w:eastAsiaTheme="minorEastAsia" w:hAnsiTheme="minorHAnsi" w:cstheme="minorHAnsi"/>
          <w:b/>
          <w:lang w:eastAsia="es-MX"/>
        </w:rPr>
        <w:t>8 Extraordinaria del día 5 de Agosto del 2022</w:t>
      </w:r>
      <w:r>
        <w:rPr>
          <w:rFonts w:asciiTheme="minorHAnsi" w:eastAsiaTheme="minorEastAsia" w:hAnsiTheme="minorHAnsi" w:cstheme="minorHAnsi"/>
          <w:b/>
          <w:lang w:eastAsia="es-MX"/>
        </w:rPr>
        <w:t xml:space="preserve">, </w:t>
      </w:r>
      <w:r w:rsidRPr="00C72137">
        <w:rPr>
          <w:rFonts w:asciiTheme="minorHAnsi" w:eastAsiaTheme="minorEastAsia" w:hAnsiTheme="minorHAnsi" w:cstheme="minorHAnsi"/>
          <w:lang w:eastAsia="es-MX"/>
        </w:rPr>
        <w:t xml:space="preserve">por lo que en votación económica les pregunto si se aprueba el contenido de las actas anteriores, </w:t>
      </w:r>
      <w:r w:rsidRPr="00C72137">
        <w:rPr>
          <w:rFonts w:asciiTheme="minorHAnsi" w:hAnsiTheme="minorHAnsi" w:cstheme="minorHAnsi"/>
        </w:rPr>
        <w:t>siendo</w:t>
      </w:r>
      <w:r w:rsidRPr="00C72137">
        <w:rPr>
          <w:rFonts w:asciiTheme="minorHAnsi" w:hAnsiTheme="minorHAnsi" w:cstheme="minorHAnsi"/>
          <w:lang w:eastAsia="en-US"/>
        </w:rPr>
        <w:t xml:space="preserve"> la votación de la siguiente manera:</w:t>
      </w:r>
    </w:p>
    <w:p w:rsidR="00416867" w:rsidRPr="00C72137" w:rsidRDefault="00416867" w:rsidP="00416867">
      <w:pPr>
        <w:jc w:val="both"/>
        <w:rPr>
          <w:rFonts w:asciiTheme="minorHAnsi" w:eastAsiaTheme="minorEastAsia" w:hAnsiTheme="minorHAnsi" w:cstheme="minorHAnsi"/>
          <w:lang w:eastAsia="es-MX"/>
        </w:rPr>
      </w:pPr>
    </w:p>
    <w:p w:rsidR="00416867" w:rsidRPr="00C72137" w:rsidRDefault="00416867" w:rsidP="00416867">
      <w:pPr>
        <w:ind w:left="708"/>
        <w:jc w:val="both"/>
        <w:rPr>
          <w:rFonts w:asciiTheme="minorHAnsi" w:hAnsiTheme="minorHAnsi" w:cstheme="minorHAnsi"/>
          <w:b/>
          <w:i/>
          <w:lang w:eastAsia="en-US"/>
        </w:rPr>
      </w:pPr>
      <w:r w:rsidRPr="00C72137">
        <w:rPr>
          <w:rFonts w:asciiTheme="minorHAnsi" w:hAnsiTheme="minorHAnsi" w:cstheme="minorHAnsi"/>
          <w:b/>
          <w:i/>
          <w:lang w:eastAsia="en-US"/>
        </w:rPr>
        <w:t>Aprobado por unanimidad de votos por parte de los integrantes del Comité presentes.</w:t>
      </w:r>
    </w:p>
    <w:p w:rsidR="00416867" w:rsidRPr="00493C55" w:rsidRDefault="00416867" w:rsidP="00726FA2">
      <w:pPr>
        <w:ind w:left="708"/>
        <w:jc w:val="both"/>
        <w:rPr>
          <w:rFonts w:asciiTheme="minorHAnsi" w:hAnsiTheme="minorHAnsi" w:cstheme="minorHAnsi"/>
          <w:b/>
          <w:i/>
          <w:lang w:eastAsia="en-US"/>
        </w:rPr>
      </w:pPr>
    </w:p>
    <w:p w:rsidR="0062047C" w:rsidRDefault="0062047C" w:rsidP="00123E25">
      <w:pPr>
        <w:jc w:val="both"/>
        <w:rPr>
          <w:rFonts w:asciiTheme="minorHAnsi" w:hAnsiTheme="minorHAnsi" w:cstheme="minorHAnsi"/>
          <w:b/>
          <w:i/>
          <w:lang w:eastAsia="en-US"/>
        </w:rPr>
      </w:pPr>
    </w:p>
    <w:p w:rsidR="0062047C" w:rsidRDefault="00883C9B" w:rsidP="001D199C">
      <w:pPr>
        <w:jc w:val="both"/>
        <w:rPr>
          <w:rFonts w:asciiTheme="minorHAnsi" w:hAnsiTheme="minorHAnsi" w:cstheme="minorHAnsi"/>
          <w:b/>
          <w:lang w:val="es-ES_tradnl"/>
        </w:rPr>
      </w:pPr>
      <w:r>
        <w:rPr>
          <w:rFonts w:asciiTheme="minorHAnsi" w:hAnsiTheme="minorHAnsi" w:cstheme="minorHAnsi"/>
          <w:b/>
        </w:rPr>
        <w:t>Punto Quinto</w:t>
      </w:r>
      <w:r w:rsidR="0048520D" w:rsidRPr="00493C55">
        <w:rPr>
          <w:rFonts w:asciiTheme="minorHAnsi" w:hAnsiTheme="minorHAnsi" w:cstheme="minorHAnsi"/>
          <w:b/>
        </w:rPr>
        <w:t xml:space="preserve"> del orden del día. </w:t>
      </w:r>
      <w:r w:rsidR="00526E13" w:rsidRPr="00493C55">
        <w:rPr>
          <w:rFonts w:asciiTheme="minorHAnsi" w:hAnsiTheme="minorHAnsi" w:cstheme="minorHAnsi"/>
          <w:b/>
          <w:lang w:val="es-ES_tradnl"/>
        </w:rPr>
        <w:t>Agenda de Trabajo.</w:t>
      </w:r>
    </w:p>
    <w:p w:rsidR="00432E2C" w:rsidRDefault="00432E2C" w:rsidP="001D199C">
      <w:pPr>
        <w:jc w:val="both"/>
        <w:rPr>
          <w:rFonts w:asciiTheme="minorHAnsi" w:hAnsiTheme="minorHAnsi" w:cstheme="minorHAnsi"/>
          <w:b/>
          <w:lang w:val="es-ES_tradnl"/>
        </w:rPr>
      </w:pPr>
    </w:p>
    <w:p w:rsidR="00EC3C91" w:rsidRDefault="00027BB7" w:rsidP="001D199C">
      <w:pPr>
        <w:jc w:val="both"/>
        <w:rPr>
          <w:rFonts w:asciiTheme="minorHAnsi" w:hAnsiTheme="minorHAnsi" w:cstheme="minorHAnsi"/>
          <w:b/>
          <w:lang w:val="es-ES"/>
        </w:rPr>
      </w:pPr>
      <w:r w:rsidRPr="00493C55">
        <w:rPr>
          <w:rFonts w:asciiTheme="minorHAnsi" w:hAnsiTheme="minorHAnsi" w:cstheme="minorHAnsi"/>
          <w:b/>
          <w:lang w:val="es-ES"/>
        </w:rPr>
        <w:t>Punto 1</w:t>
      </w:r>
      <w:r w:rsidR="00DB3FEA">
        <w:rPr>
          <w:rFonts w:asciiTheme="minorHAnsi" w:hAnsiTheme="minorHAnsi" w:cstheme="minorHAnsi"/>
          <w:b/>
          <w:lang w:val="es-ES"/>
        </w:rPr>
        <w:t>.</w:t>
      </w:r>
      <w:r w:rsidR="00D3450C" w:rsidRPr="00493C55">
        <w:rPr>
          <w:rFonts w:asciiTheme="minorHAnsi" w:hAnsiTheme="minorHAnsi" w:cstheme="minorHAnsi"/>
          <w:b/>
          <w:lang w:val="es-ES"/>
        </w:rPr>
        <w:t xml:space="preserve"> </w:t>
      </w:r>
      <w:r w:rsidR="00EC3C91" w:rsidRPr="00493C55">
        <w:rPr>
          <w:rFonts w:asciiTheme="minorHAnsi" w:hAnsiTheme="minorHAnsi" w:cstheme="minorHAnsi"/>
          <w:b/>
          <w:lang w:val="es-ES"/>
        </w:rPr>
        <w:t>Presentación de cuadros de procesos de licitación pública con concurrencia del Comité, de bienes o servicios, enviados previamente para su revisión y análisis de manera electrónica.</w:t>
      </w:r>
    </w:p>
    <w:p w:rsidR="001D199C" w:rsidRPr="00493C55" w:rsidRDefault="001D199C" w:rsidP="001D199C">
      <w:pPr>
        <w:jc w:val="both"/>
        <w:rPr>
          <w:rFonts w:asciiTheme="minorHAnsi" w:hAnsiTheme="minorHAnsi" w:cstheme="minorHAnsi"/>
          <w:b/>
          <w:lang w:val="es-ES"/>
        </w:rPr>
      </w:pPr>
    </w:p>
    <w:p w:rsidR="00416867" w:rsidRPr="00032E25" w:rsidRDefault="00416867" w:rsidP="00416867">
      <w:pPr>
        <w:spacing w:after="100" w:afterAutospacing="1"/>
        <w:contextualSpacing/>
        <w:jc w:val="both"/>
        <w:rPr>
          <w:rFonts w:asciiTheme="minorHAnsi" w:eastAsiaTheme="minorEastAsia" w:hAnsiTheme="minorHAnsi" w:cstheme="minorHAnsi"/>
          <w:lang w:eastAsia="es-MX"/>
        </w:rPr>
      </w:pPr>
      <w:r w:rsidRPr="00032E25">
        <w:rPr>
          <w:rFonts w:asciiTheme="minorHAnsi" w:eastAsiaTheme="minorEastAsia" w:hAnsiTheme="minorHAnsi" w:cstheme="minorHAnsi"/>
          <w:b/>
          <w:lang w:val="es-ES" w:eastAsia="es-MX"/>
        </w:rPr>
        <w:t>Número de Cuadro:</w:t>
      </w:r>
      <w:r w:rsidRPr="00032E25">
        <w:rPr>
          <w:rFonts w:asciiTheme="minorHAnsi" w:eastAsiaTheme="minorEastAsia" w:hAnsiTheme="minorHAnsi" w:cstheme="minorHAnsi"/>
          <w:lang w:val="es-ES" w:eastAsia="es-MX"/>
        </w:rPr>
        <w:t xml:space="preserve"> 01.15.2022</w:t>
      </w:r>
    </w:p>
    <w:p w:rsidR="00416867" w:rsidRPr="00032E25" w:rsidRDefault="00416867" w:rsidP="00416867">
      <w:pPr>
        <w:spacing w:after="100" w:afterAutospacing="1"/>
        <w:contextualSpacing/>
        <w:jc w:val="both"/>
        <w:rPr>
          <w:rFonts w:asciiTheme="minorHAnsi" w:eastAsiaTheme="minorEastAsia" w:hAnsiTheme="minorHAnsi" w:cstheme="minorHAnsi"/>
          <w:b/>
          <w:lang w:eastAsia="es-MX"/>
        </w:rPr>
      </w:pPr>
      <w:r w:rsidRPr="00032E25">
        <w:rPr>
          <w:rFonts w:asciiTheme="minorHAnsi" w:eastAsiaTheme="minorEastAsia" w:hAnsiTheme="minorHAnsi" w:cstheme="minorHAnsi"/>
          <w:b/>
          <w:lang w:val="es-ES" w:eastAsia="es-MX"/>
        </w:rPr>
        <w:t xml:space="preserve">Licitación Pública Nacional con Participación del Comité: </w:t>
      </w:r>
      <w:r w:rsidRPr="00032E25">
        <w:rPr>
          <w:rFonts w:asciiTheme="minorHAnsi" w:eastAsiaTheme="minorEastAsia" w:hAnsiTheme="minorHAnsi" w:cstheme="minorHAnsi"/>
          <w:lang w:val="es-ES" w:eastAsia="es-MX"/>
        </w:rPr>
        <w:t>202201108</w:t>
      </w:r>
    </w:p>
    <w:p w:rsidR="00416867" w:rsidRPr="00032E25" w:rsidRDefault="00416867" w:rsidP="00416867">
      <w:pPr>
        <w:shd w:val="clear" w:color="auto" w:fill="FFFFFF"/>
        <w:spacing w:after="100" w:afterAutospacing="1"/>
        <w:contextualSpacing/>
        <w:jc w:val="both"/>
        <w:rPr>
          <w:rFonts w:asciiTheme="minorHAnsi" w:eastAsiaTheme="minorEastAsia" w:hAnsiTheme="minorHAnsi" w:cstheme="minorHAnsi"/>
        </w:rPr>
      </w:pPr>
      <w:r w:rsidRPr="00032E25">
        <w:rPr>
          <w:rFonts w:asciiTheme="minorHAnsi" w:eastAsiaTheme="minorEastAsia" w:hAnsiTheme="minorHAnsi" w:cstheme="minorHAnsi"/>
          <w:b/>
          <w:lang w:val="es-ES" w:eastAsia="es-MX"/>
        </w:rPr>
        <w:t xml:space="preserve">Área Requirente: </w:t>
      </w:r>
      <w:r w:rsidRPr="00032E25">
        <w:rPr>
          <w:rFonts w:asciiTheme="minorHAnsi" w:eastAsiaTheme="minorEastAsia" w:hAnsiTheme="minorHAnsi" w:cstheme="minorHAnsi"/>
          <w:lang w:val="es-ES" w:eastAsia="es-MX"/>
        </w:rPr>
        <w:t>Comisaria General de Seguridad Pública.</w:t>
      </w:r>
    </w:p>
    <w:p w:rsidR="00416867" w:rsidRPr="00032E25" w:rsidRDefault="00416867" w:rsidP="00416867">
      <w:pPr>
        <w:shd w:val="clear" w:color="auto" w:fill="FFFFFF"/>
        <w:spacing w:after="100" w:afterAutospacing="1"/>
        <w:contextualSpacing/>
        <w:jc w:val="both"/>
        <w:rPr>
          <w:rFonts w:asciiTheme="minorHAnsi" w:eastAsiaTheme="minorEastAsia" w:hAnsiTheme="minorHAnsi" w:cstheme="minorHAnsi"/>
          <w:b/>
        </w:rPr>
      </w:pPr>
      <w:r w:rsidRPr="00032E25">
        <w:rPr>
          <w:rFonts w:asciiTheme="minorHAnsi" w:eastAsiaTheme="minorEastAsia" w:hAnsiTheme="minorHAnsi" w:cstheme="minorHAnsi"/>
          <w:b/>
          <w:lang w:val="es-ES" w:eastAsia="es-MX"/>
        </w:rPr>
        <w:t>Objeto de licitación:</w:t>
      </w:r>
      <w:r w:rsidRPr="00032E25">
        <w:rPr>
          <w:rFonts w:asciiTheme="minorHAnsi" w:eastAsiaTheme="minorEastAsia" w:hAnsiTheme="minorHAnsi" w:cstheme="minorHAnsi"/>
          <w:lang w:val="es-ES" w:eastAsia="es-MX"/>
        </w:rPr>
        <w:t xml:space="preserve"> Compra de prendas de protección para complemento de equipo antimotin para la Comisaria General de Seguridad P</w:t>
      </w:r>
      <w:r w:rsidR="00DB3FEA">
        <w:rPr>
          <w:rFonts w:asciiTheme="minorHAnsi" w:eastAsiaTheme="minorEastAsia" w:hAnsiTheme="minorHAnsi" w:cstheme="minorHAnsi"/>
          <w:lang w:val="es-ES" w:eastAsia="es-MX"/>
        </w:rPr>
        <w:t>ú</w:t>
      </w:r>
      <w:r w:rsidRPr="00032E25">
        <w:rPr>
          <w:rFonts w:asciiTheme="minorHAnsi" w:eastAsiaTheme="minorEastAsia" w:hAnsiTheme="minorHAnsi" w:cstheme="minorHAnsi"/>
          <w:lang w:val="es-ES" w:eastAsia="es-MX"/>
        </w:rPr>
        <w:t>blica.</w:t>
      </w:r>
    </w:p>
    <w:p w:rsidR="00416867" w:rsidRPr="00032E25" w:rsidRDefault="00416867" w:rsidP="00416867">
      <w:pPr>
        <w:shd w:val="clear" w:color="auto" w:fill="FFFFFF"/>
        <w:spacing w:after="100" w:afterAutospacing="1"/>
        <w:contextualSpacing/>
        <w:jc w:val="both"/>
        <w:rPr>
          <w:rFonts w:asciiTheme="minorHAnsi" w:eastAsiaTheme="minorEastAsia" w:hAnsiTheme="minorHAnsi" w:cstheme="minorHAnsi"/>
          <w:lang w:val="es-ES" w:eastAsia="es-MX"/>
        </w:rPr>
      </w:pPr>
    </w:p>
    <w:p w:rsidR="00416867" w:rsidRPr="00032E25" w:rsidRDefault="00416867" w:rsidP="00416867">
      <w:pPr>
        <w:shd w:val="clear" w:color="auto" w:fill="FFFFFF"/>
        <w:spacing w:after="100" w:afterAutospacing="1"/>
        <w:contextualSpacing/>
        <w:jc w:val="both"/>
        <w:rPr>
          <w:rFonts w:asciiTheme="minorHAnsi" w:eastAsiaTheme="minorEastAsia" w:hAnsiTheme="minorHAnsi" w:cstheme="minorHAnsi"/>
          <w:lang w:val="es-ES_tradnl"/>
        </w:rPr>
      </w:pPr>
      <w:r w:rsidRPr="00032E25">
        <w:rPr>
          <w:rFonts w:asciiTheme="minorHAnsi" w:eastAsiaTheme="minorEastAsia" w:hAnsiTheme="minorHAnsi" w:cstheme="minorHAnsi"/>
          <w:lang w:eastAsia="es-MX"/>
        </w:rPr>
        <w:t>S</w:t>
      </w:r>
      <w:proofErr w:type="spellStart"/>
      <w:r w:rsidRPr="00032E25">
        <w:rPr>
          <w:rFonts w:asciiTheme="minorHAnsi" w:hAnsiTheme="minorHAnsi" w:cstheme="minorHAnsi"/>
          <w:lang w:val="es-ES_tradnl"/>
        </w:rPr>
        <w:t>e</w:t>
      </w:r>
      <w:proofErr w:type="spellEnd"/>
      <w:r w:rsidRPr="00032E25">
        <w:rPr>
          <w:rFonts w:asciiTheme="minorHAnsi" w:hAnsiTheme="minorHAnsi" w:cstheme="minorHAnsi"/>
          <w:lang w:val="es-ES_tradnl"/>
        </w:rPr>
        <w:t xml:space="preserve"> pone a la vista el expediente de donde se desprende lo siguiente:</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b/>
          <w:lang w:val="es-ES_tradnl"/>
        </w:rPr>
      </w:pPr>
      <w:r w:rsidRPr="00032E25">
        <w:rPr>
          <w:rFonts w:asciiTheme="minorHAnsi" w:hAnsiTheme="minorHAnsi" w:cstheme="minorHAnsi"/>
          <w:b/>
          <w:lang w:val="es-ES_tradnl"/>
        </w:rPr>
        <w:t>Proveedores que cotizan:</w:t>
      </w:r>
    </w:p>
    <w:p w:rsidR="00416867" w:rsidRPr="00032E25" w:rsidRDefault="00416867" w:rsidP="00297836">
      <w:pPr>
        <w:pStyle w:val="Prrafodelista"/>
        <w:numPr>
          <w:ilvl w:val="0"/>
          <w:numId w:val="1"/>
        </w:numPr>
        <w:shd w:val="clear" w:color="auto" w:fill="FFFFFF"/>
        <w:spacing w:after="100" w:afterAutospacing="1"/>
        <w:contextualSpacing/>
        <w:jc w:val="both"/>
        <w:rPr>
          <w:rFonts w:asciiTheme="minorHAnsi" w:hAnsiTheme="minorHAnsi" w:cstheme="minorHAnsi"/>
          <w:lang w:val="en-US"/>
        </w:rPr>
      </w:pPr>
      <w:r w:rsidRPr="00032E25">
        <w:rPr>
          <w:rFonts w:asciiTheme="minorHAnsi" w:hAnsiTheme="minorHAnsi" w:cstheme="minorHAnsi"/>
          <w:lang w:val="en-US"/>
        </w:rPr>
        <w:t>Power Hit, S.A. de C.V.</w:t>
      </w:r>
    </w:p>
    <w:p w:rsidR="00416867" w:rsidRPr="00032E25" w:rsidRDefault="00416867" w:rsidP="00297836">
      <w:pPr>
        <w:pStyle w:val="Prrafodelista"/>
        <w:numPr>
          <w:ilvl w:val="0"/>
          <w:numId w:val="1"/>
        </w:numPr>
        <w:shd w:val="clear" w:color="auto" w:fill="FFFFFF"/>
        <w:spacing w:after="100" w:afterAutospacing="1"/>
        <w:contextualSpacing/>
        <w:jc w:val="both"/>
        <w:rPr>
          <w:rFonts w:asciiTheme="minorHAnsi" w:hAnsiTheme="minorHAnsi" w:cstheme="minorHAnsi"/>
          <w:lang w:val="en-US"/>
        </w:rPr>
      </w:pPr>
      <w:r w:rsidRPr="00032E25">
        <w:rPr>
          <w:rFonts w:asciiTheme="minorHAnsi" w:hAnsiTheme="minorHAnsi" w:cstheme="minorHAnsi"/>
          <w:lang w:val="en-US"/>
        </w:rPr>
        <w:t>Tactical Store, S.A. de C.V.</w:t>
      </w:r>
    </w:p>
    <w:p w:rsidR="00416867" w:rsidRPr="00032E25" w:rsidRDefault="00416867" w:rsidP="00297836">
      <w:pPr>
        <w:pStyle w:val="Prrafodelista"/>
        <w:numPr>
          <w:ilvl w:val="0"/>
          <w:numId w:val="1"/>
        </w:numPr>
        <w:shd w:val="clear" w:color="auto" w:fill="FFFFFF"/>
        <w:spacing w:after="100" w:afterAutospacing="1"/>
        <w:contextualSpacing/>
        <w:jc w:val="both"/>
        <w:rPr>
          <w:rFonts w:asciiTheme="minorHAnsi" w:hAnsiTheme="minorHAnsi" w:cstheme="minorHAnsi"/>
        </w:rPr>
      </w:pPr>
      <w:r w:rsidRPr="00032E25">
        <w:rPr>
          <w:rFonts w:asciiTheme="minorHAnsi" w:hAnsiTheme="minorHAnsi" w:cstheme="minorHAnsi"/>
        </w:rPr>
        <w:t xml:space="preserve">Grupo Industrial Comercial </w:t>
      </w:r>
      <w:proofErr w:type="spellStart"/>
      <w:r w:rsidRPr="00032E25">
        <w:rPr>
          <w:rFonts w:asciiTheme="minorHAnsi" w:hAnsiTheme="minorHAnsi" w:cstheme="minorHAnsi"/>
        </w:rPr>
        <w:t>Feran</w:t>
      </w:r>
      <w:proofErr w:type="spellEnd"/>
      <w:r w:rsidRPr="00032E25">
        <w:rPr>
          <w:rFonts w:asciiTheme="minorHAnsi" w:hAnsiTheme="minorHAnsi" w:cstheme="minorHAnsi"/>
        </w:rPr>
        <w:t>, S.A. de C.V.</w:t>
      </w:r>
    </w:p>
    <w:p w:rsidR="00416867" w:rsidRPr="00032E25" w:rsidRDefault="00416867" w:rsidP="00416867">
      <w:pPr>
        <w:shd w:val="clear" w:color="auto" w:fill="FFFFFF"/>
        <w:spacing w:after="100" w:afterAutospacing="1"/>
        <w:contextualSpacing/>
        <w:rPr>
          <w:rFonts w:asciiTheme="minorHAnsi" w:hAnsiTheme="minorHAnsi" w:cstheme="minorHAnsi"/>
        </w:rPr>
      </w:pPr>
      <w:r w:rsidRPr="00032E25">
        <w:rPr>
          <w:rFonts w:asciiTheme="minorHAnsi" w:hAnsiTheme="minorHAnsi" w:cstheme="minorHAnsi"/>
        </w:rPr>
        <w:t>Los licitantes cuyas proposiciones fueron desechadas:</w:t>
      </w:r>
    </w:p>
    <w:p w:rsidR="00416867" w:rsidRPr="00032E25" w:rsidRDefault="00416867" w:rsidP="00416867">
      <w:pPr>
        <w:shd w:val="clear" w:color="auto" w:fill="FFFFFF"/>
        <w:spacing w:after="100" w:afterAutospacing="1"/>
        <w:contextualSpacing/>
        <w:rPr>
          <w:rFonts w:asciiTheme="minorHAnsi" w:hAnsiTheme="minorHAnsi" w:cstheme="minorHAnsi"/>
        </w:rPr>
      </w:pPr>
    </w:p>
    <w:tbl>
      <w:tblPr>
        <w:tblW w:w="10314" w:type="dxa"/>
        <w:tblLayout w:type="fixed"/>
        <w:tblCellMar>
          <w:left w:w="0" w:type="dxa"/>
          <w:right w:w="0" w:type="dxa"/>
        </w:tblCellMar>
        <w:tblLook w:val="04A0" w:firstRow="1" w:lastRow="0" w:firstColumn="1" w:lastColumn="0" w:noHBand="0" w:noVBand="1"/>
      </w:tblPr>
      <w:tblGrid>
        <w:gridCol w:w="4786"/>
        <w:gridCol w:w="5528"/>
      </w:tblGrid>
      <w:tr w:rsidR="00416867" w:rsidRPr="00032E25" w:rsidTr="00DB3FEA">
        <w:trPr>
          <w:trHeight w:val="447"/>
        </w:trPr>
        <w:tc>
          <w:tcPr>
            <w:tcW w:w="478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416867" w:rsidRPr="00032E25" w:rsidRDefault="00416867" w:rsidP="00B8749F">
            <w:pPr>
              <w:tabs>
                <w:tab w:val="center" w:pos="1854"/>
                <w:tab w:val="left" w:pos="2745"/>
              </w:tabs>
              <w:rPr>
                <w:rFonts w:asciiTheme="minorHAnsi" w:hAnsiTheme="minorHAnsi" w:cstheme="minorHAnsi"/>
                <w:lang w:eastAsia="es-MX"/>
              </w:rPr>
            </w:pPr>
            <w:r w:rsidRPr="00032E25">
              <w:rPr>
                <w:rFonts w:asciiTheme="minorHAnsi" w:hAnsiTheme="minorHAnsi" w:cstheme="minorHAnsi"/>
                <w:b/>
                <w:bCs/>
                <w:color w:val="FFFFFF"/>
                <w:kern w:val="24"/>
                <w:lang w:eastAsia="es-MX"/>
              </w:rPr>
              <w:tab/>
              <w:t xml:space="preserve">Licitante </w:t>
            </w:r>
            <w:r w:rsidRPr="00032E25">
              <w:rPr>
                <w:rFonts w:asciiTheme="minorHAnsi" w:hAnsiTheme="minorHAnsi" w:cstheme="minorHAnsi"/>
                <w:b/>
                <w:bCs/>
                <w:color w:val="FFFFFF"/>
                <w:kern w:val="24"/>
                <w:lang w:eastAsia="es-MX"/>
              </w:rPr>
              <w:tab/>
            </w:r>
          </w:p>
        </w:tc>
        <w:tc>
          <w:tcPr>
            <w:tcW w:w="55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416867" w:rsidRPr="00032E25" w:rsidRDefault="00416867" w:rsidP="00B8749F">
            <w:pPr>
              <w:jc w:val="center"/>
              <w:rPr>
                <w:rFonts w:asciiTheme="minorHAnsi" w:hAnsiTheme="minorHAnsi" w:cstheme="minorHAnsi"/>
                <w:lang w:eastAsia="es-MX"/>
              </w:rPr>
            </w:pPr>
            <w:r w:rsidRPr="00032E25">
              <w:rPr>
                <w:rFonts w:asciiTheme="minorHAnsi" w:hAnsiTheme="minorHAnsi" w:cstheme="minorHAnsi"/>
                <w:b/>
                <w:bCs/>
                <w:color w:val="FFFFFF"/>
                <w:kern w:val="24"/>
                <w:lang w:eastAsia="es-MX"/>
              </w:rPr>
              <w:t xml:space="preserve">Motivo </w:t>
            </w:r>
          </w:p>
        </w:tc>
      </w:tr>
      <w:tr w:rsidR="00416867" w:rsidRPr="00032E25" w:rsidTr="00DB3FEA">
        <w:trPr>
          <w:trHeight w:val="430"/>
        </w:trPr>
        <w:tc>
          <w:tcPr>
            <w:tcW w:w="478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Pr="00032E25" w:rsidRDefault="00416867" w:rsidP="00B8749F">
            <w:pPr>
              <w:rPr>
                <w:rFonts w:asciiTheme="minorHAnsi" w:hAnsiTheme="minorHAnsi" w:cstheme="minorHAnsi"/>
                <w:lang w:val="en-US" w:eastAsia="es-MX"/>
              </w:rPr>
            </w:pPr>
            <w:r w:rsidRPr="00032E25">
              <w:rPr>
                <w:rFonts w:asciiTheme="minorHAnsi" w:hAnsiTheme="minorHAnsi" w:cstheme="minorHAnsi"/>
                <w:lang w:val="en-US" w:eastAsia="es-MX"/>
              </w:rPr>
              <w:t>Power Hit, S.A. de C.V.</w:t>
            </w:r>
          </w:p>
          <w:p w:rsidR="00416867" w:rsidRPr="00032E25" w:rsidRDefault="00416867" w:rsidP="00B8749F">
            <w:pPr>
              <w:rPr>
                <w:rFonts w:asciiTheme="minorHAnsi" w:hAnsiTheme="minorHAnsi" w:cstheme="minorHAnsi"/>
                <w:b/>
                <w:lang w:eastAsia="es-MX"/>
              </w:rPr>
            </w:pPr>
            <w:r w:rsidRPr="00032E25">
              <w:rPr>
                <w:rFonts w:asciiTheme="minorHAnsi" w:hAnsiTheme="minorHAnsi" w:cstheme="minorHAnsi"/>
                <w:b/>
                <w:lang w:eastAsia="es-MX"/>
              </w:rPr>
              <w:t>De acuerdo con el registro al momento de entregar la muestra le corresponde el Número 3</w:t>
            </w:r>
          </w:p>
        </w:tc>
        <w:tc>
          <w:tcPr>
            <w:tcW w:w="55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Licitante No Solvente.</w:t>
            </w:r>
          </w:p>
          <w:p w:rsidR="00DB3FEA" w:rsidRPr="00032E25" w:rsidRDefault="00DB3FEA" w:rsidP="00B8749F">
            <w:pPr>
              <w:rPr>
                <w:rFonts w:asciiTheme="minorHAnsi" w:hAnsiTheme="minorHAnsi" w:cstheme="minorHAnsi"/>
                <w:b/>
                <w:lang w:eastAsia="es-MX"/>
              </w:rPr>
            </w:pPr>
          </w:p>
          <w:p w:rsidR="00416867" w:rsidRDefault="00416867" w:rsidP="00B8749F">
            <w:pPr>
              <w:jc w:val="both"/>
              <w:rPr>
                <w:rFonts w:asciiTheme="minorHAnsi" w:hAnsiTheme="minorHAnsi" w:cstheme="minorHAnsi"/>
                <w:b/>
                <w:lang w:eastAsia="es-MX"/>
              </w:rPr>
            </w:pPr>
            <w:r w:rsidRPr="00032E25">
              <w:rPr>
                <w:rFonts w:asciiTheme="minorHAnsi" w:hAnsiTheme="minorHAnsi" w:cstheme="minorHAnsi"/>
                <w:b/>
                <w:lang w:eastAsia="es-MX"/>
              </w:rPr>
              <w:t>Posterior al acto de presentación y apertura de proposiciones, se detectó que el licitante presenta comprobante fiscal digital por internet (CFDI) del pago del impuesto sobre nómina del estado, de manera extemporánea, se presenta con fecha de 14/julio/</w:t>
            </w:r>
            <w:r w:rsidR="00DB3FEA" w:rsidRPr="00032E25">
              <w:rPr>
                <w:rFonts w:asciiTheme="minorHAnsi" w:hAnsiTheme="minorHAnsi" w:cstheme="minorHAnsi"/>
                <w:b/>
                <w:lang w:eastAsia="es-MX"/>
              </w:rPr>
              <w:t>2022 siendo</w:t>
            </w:r>
            <w:r w:rsidRPr="00032E25">
              <w:rPr>
                <w:rFonts w:asciiTheme="minorHAnsi" w:hAnsiTheme="minorHAnsi" w:cstheme="minorHAnsi"/>
                <w:b/>
                <w:lang w:eastAsia="es-MX"/>
              </w:rPr>
              <w:t xml:space="preserve"> lo solicitado con una vigencia </w:t>
            </w:r>
            <w:r w:rsidRPr="00032E25">
              <w:rPr>
                <w:rFonts w:asciiTheme="minorHAnsi" w:hAnsiTheme="minorHAnsi" w:cstheme="minorHAnsi"/>
                <w:b/>
                <w:lang w:eastAsia="es-MX"/>
              </w:rPr>
              <w:lastRenderedPageBreak/>
              <w:t>máxima de 30 días de antigüedad, a la fecha de presentación de propuestas al 18/agosto/2022.</w:t>
            </w:r>
          </w:p>
          <w:p w:rsidR="00DB3FEA" w:rsidRPr="00032E25" w:rsidRDefault="00DB3FEA" w:rsidP="00B8749F">
            <w:pPr>
              <w:jc w:val="both"/>
              <w:rPr>
                <w:rFonts w:asciiTheme="minorHAnsi" w:hAnsiTheme="minorHAnsi" w:cstheme="minorHAnsi"/>
                <w:b/>
                <w:lang w:eastAsia="es-MX"/>
              </w:rPr>
            </w:pPr>
          </w:p>
        </w:tc>
      </w:tr>
      <w:tr w:rsidR="00416867" w:rsidRPr="00032E25" w:rsidTr="00DB3FEA">
        <w:trPr>
          <w:trHeight w:val="430"/>
        </w:trPr>
        <w:tc>
          <w:tcPr>
            <w:tcW w:w="478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Pr="00032E25" w:rsidRDefault="00416867" w:rsidP="00B8749F">
            <w:pPr>
              <w:rPr>
                <w:rFonts w:asciiTheme="minorHAnsi" w:hAnsiTheme="minorHAnsi" w:cstheme="minorHAnsi"/>
                <w:lang w:val="en-US" w:eastAsia="es-MX"/>
              </w:rPr>
            </w:pPr>
            <w:r w:rsidRPr="00032E25">
              <w:rPr>
                <w:rFonts w:asciiTheme="minorHAnsi" w:hAnsiTheme="minorHAnsi" w:cstheme="minorHAnsi"/>
                <w:lang w:val="en-US" w:eastAsia="es-MX"/>
              </w:rPr>
              <w:lastRenderedPageBreak/>
              <w:t>Tactical Store, S.A. de C.V.</w:t>
            </w:r>
          </w:p>
          <w:p w:rsidR="00416867" w:rsidRPr="00032E25" w:rsidRDefault="00416867" w:rsidP="00B8749F">
            <w:pPr>
              <w:rPr>
                <w:rFonts w:asciiTheme="minorHAnsi" w:hAnsiTheme="minorHAnsi" w:cstheme="minorHAnsi"/>
                <w:lang w:val="en-US" w:eastAsia="es-MX"/>
              </w:rPr>
            </w:pPr>
            <w:r w:rsidRPr="00032E25">
              <w:rPr>
                <w:rFonts w:asciiTheme="minorHAnsi" w:hAnsiTheme="minorHAnsi" w:cstheme="minorHAnsi"/>
                <w:b/>
                <w:lang w:eastAsia="es-MX"/>
              </w:rPr>
              <w:t>De acuerdo con el registro al momento de entregar la muestra le corresponde el Número 1</w:t>
            </w:r>
          </w:p>
        </w:tc>
        <w:tc>
          <w:tcPr>
            <w:tcW w:w="55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Licitante No Solvente.</w:t>
            </w:r>
          </w:p>
          <w:p w:rsidR="00DB3FEA" w:rsidRPr="00032E25" w:rsidRDefault="00DB3FEA" w:rsidP="00B8749F">
            <w:pPr>
              <w:rPr>
                <w:rFonts w:asciiTheme="minorHAnsi" w:hAnsiTheme="minorHAnsi" w:cstheme="minorHAnsi"/>
                <w:b/>
                <w:lang w:eastAsia="es-MX"/>
              </w:rPr>
            </w:pPr>
          </w:p>
          <w:p w:rsidR="00416867" w:rsidRPr="00032E25" w:rsidRDefault="00416867" w:rsidP="00B8749F">
            <w:pPr>
              <w:jc w:val="both"/>
              <w:rPr>
                <w:rFonts w:asciiTheme="minorHAnsi" w:hAnsiTheme="minorHAnsi" w:cstheme="minorHAnsi"/>
                <w:b/>
                <w:lang w:eastAsia="es-MX"/>
              </w:rPr>
            </w:pPr>
            <w:r w:rsidRPr="00032E25">
              <w:rPr>
                <w:rFonts w:asciiTheme="minorHAnsi" w:hAnsiTheme="minorHAnsi" w:cstheme="minorHAnsi"/>
                <w:b/>
                <w:lang w:eastAsia="es-MX"/>
              </w:rPr>
              <w:t>- Partidas 1 y 2: No cumplen con las especificaciones técnicas mínimas requeridas del Anexo 1 de las bases, ya que se solicitó presentaran acreditación EMA (Entidad Mexicana de Acreditación) MM-0157-009/10 correspondiente a la prueba de resistencia en dureza, tensión, flexión e impacto de altas velocidades y el licitante presentó documento en el cual menciona el número de acreditación MM-041-008/11 y Q-111-026/09 correspondiente únicamente a la prueba de resistencia al impacto.</w:t>
            </w:r>
          </w:p>
          <w:p w:rsidR="00416867" w:rsidRPr="00032E25" w:rsidRDefault="00416867"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Muestras NO SOLVENTES partidas 1 y 2:</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Partida 1:</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Presentar grosor de 2.5 milímetros, se solicita con grosor de entre los 5 y 6 milímetros.</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xml:space="preserve">* No cuenta son sistema de </w:t>
            </w:r>
            <w:r w:rsidR="000D44DC" w:rsidRPr="00032E25">
              <w:rPr>
                <w:rFonts w:asciiTheme="minorHAnsi" w:hAnsiTheme="minorHAnsi" w:cstheme="minorHAnsi"/>
                <w:b/>
                <w:lang w:eastAsia="es-MX"/>
              </w:rPr>
              <w:t>sujeción</w:t>
            </w:r>
            <w:r w:rsidRPr="00032E25">
              <w:rPr>
                <w:rFonts w:asciiTheme="minorHAnsi" w:hAnsiTheme="minorHAnsi" w:cstheme="minorHAnsi"/>
                <w:b/>
                <w:lang w:eastAsia="es-MX"/>
              </w:rPr>
              <w:t xml:space="preserve"> de máscara</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No contar con forro interior en cuero</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No contar con sistema de suspensión</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Partida 2:</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Presenta grosor de 3.81 mm, se solicita de 4.5 milímetros.</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lastRenderedPageBreak/>
              <w:t>*Presenta peso De 4.8 kg, se solicita de entre 5 y 6.5 kilogramos.</w:t>
            </w:r>
          </w:p>
          <w:p w:rsidR="00DB3FEA" w:rsidRPr="00032E25" w:rsidRDefault="00DB3FEA"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No presenta empuñadura para el uso de ambas manos.</w:t>
            </w:r>
          </w:p>
          <w:p w:rsidR="000D44DC" w:rsidRPr="00032E25" w:rsidRDefault="000D44DC" w:rsidP="00B8749F">
            <w:pPr>
              <w:rPr>
                <w:rFonts w:asciiTheme="minorHAnsi" w:hAnsiTheme="minorHAnsi" w:cstheme="minorHAnsi"/>
                <w:b/>
                <w:lang w:eastAsia="es-MX"/>
              </w:rPr>
            </w:pPr>
          </w:p>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 No presenta letrero con la leyenda “POLICÍA”.</w:t>
            </w:r>
          </w:p>
          <w:p w:rsidR="000D44DC" w:rsidRPr="00032E25" w:rsidRDefault="000D44DC" w:rsidP="00B8749F">
            <w:pPr>
              <w:rPr>
                <w:rFonts w:asciiTheme="minorHAnsi" w:hAnsiTheme="minorHAnsi" w:cstheme="minorHAnsi"/>
                <w:b/>
                <w:lang w:eastAsia="es-MX"/>
              </w:rPr>
            </w:pPr>
          </w:p>
        </w:tc>
      </w:tr>
      <w:tr w:rsidR="00416867" w:rsidRPr="00032E25" w:rsidTr="00DB3FEA">
        <w:trPr>
          <w:trHeight w:val="430"/>
        </w:trPr>
        <w:tc>
          <w:tcPr>
            <w:tcW w:w="4786"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Pr="00032E25" w:rsidRDefault="00416867" w:rsidP="00B8749F">
            <w:pPr>
              <w:rPr>
                <w:rFonts w:asciiTheme="minorHAnsi" w:hAnsiTheme="minorHAnsi" w:cstheme="minorHAnsi"/>
                <w:lang w:eastAsia="es-MX"/>
              </w:rPr>
            </w:pPr>
            <w:r w:rsidRPr="00032E25">
              <w:rPr>
                <w:rFonts w:asciiTheme="minorHAnsi" w:hAnsiTheme="minorHAnsi" w:cstheme="minorHAnsi"/>
                <w:lang w:eastAsia="es-MX"/>
              </w:rPr>
              <w:lastRenderedPageBreak/>
              <w:t xml:space="preserve">Grupo Industrial Comercial </w:t>
            </w:r>
            <w:proofErr w:type="spellStart"/>
            <w:r w:rsidRPr="00032E25">
              <w:rPr>
                <w:rFonts w:asciiTheme="minorHAnsi" w:hAnsiTheme="minorHAnsi" w:cstheme="minorHAnsi"/>
                <w:lang w:eastAsia="es-MX"/>
              </w:rPr>
              <w:t>Feran</w:t>
            </w:r>
            <w:proofErr w:type="spellEnd"/>
            <w:r w:rsidRPr="00032E25">
              <w:rPr>
                <w:rFonts w:asciiTheme="minorHAnsi" w:hAnsiTheme="minorHAnsi" w:cstheme="minorHAnsi"/>
                <w:lang w:eastAsia="es-MX"/>
              </w:rPr>
              <w:t>, S.A. de C.V.</w:t>
            </w:r>
          </w:p>
          <w:p w:rsidR="00416867" w:rsidRPr="00032E25" w:rsidRDefault="00416867" w:rsidP="00B8749F">
            <w:pPr>
              <w:rPr>
                <w:rFonts w:asciiTheme="minorHAnsi" w:hAnsiTheme="minorHAnsi" w:cstheme="minorHAnsi"/>
                <w:lang w:eastAsia="es-MX"/>
              </w:rPr>
            </w:pPr>
            <w:r w:rsidRPr="00032E25">
              <w:rPr>
                <w:rFonts w:asciiTheme="minorHAnsi" w:hAnsiTheme="minorHAnsi" w:cstheme="minorHAnsi"/>
                <w:b/>
                <w:lang w:eastAsia="es-MX"/>
              </w:rPr>
              <w:t>De acuerdo con el registro al momento de entregar la muestra le corresponde el Número 2</w:t>
            </w:r>
          </w:p>
        </w:tc>
        <w:tc>
          <w:tcPr>
            <w:tcW w:w="55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rsidR="00416867" w:rsidRDefault="00416867" w:rsidP="00B8749F">
            <w:pPr>
              <w:rPr>
                <w:rFonts w:asciiTheme="minorHAnsi" w:hAnsiTheme="minorHAnsi" w:cstheme="minorHAnsi"/>
                <w:b/>
                <w:lang w:eastAsia="es-MX"/>
              </w:rPr>
            </w:pPr>
            <w:r w:rsidRPr="00032E25">
              <w:rPr>
                <w:rFonts w:asciiTheme="minorHAnsi" w:hAnsiTheme="minorHAnsi" w:cstheme="minorHAnsi"/>
                <w:b/>
                <w:lang w:eastAsia="es-MX"/>
              </w:rPr>
              <w:t>Licitante No Solvente</w:t>
            </w:r>
            <w:r w:rsidR="000D44DC">
              <w:rPr>
                <w:rFonts w:asciiTheme="minorHAnsi" w:hAnsiTheme="minorHAnsi" w:cstheme="minorHAnsi"/>
                <w:b/>
                <w:lang w:eastAsia="es-MX"/>
              </w:rPr>
              <w:t>.</w:t>
            </w:r>
          </w:p>
          <w:p w:rsidR="000D44DC" w:rsidRPr="00032E25" w:rsidRDefault="000D44DC" w:rsidP="00B8749F">
            <w:pPr>
              <w:rPr>
                <w:rFonts w:asciiTheme="minorHAnsi" w:hAnsiTheme="minorHAnsi" w:cstheme="minorHAnsi"/>
                <w:b/>
                <w:lang w:eastAsia="es-MX"/>
              </w:rPr>
            </w:pPr>
          </w:p>
          <w:p w:rsidR="00416867" w:rsidRDefault="00416867" w:rsidP="00B8749F">
            <w:pPr>
              <w:jc w:val="both"/>
              <w:rPr>
                <w:rFonts w:asciiTheme="minorHAnsi" w:hAnsiTheme="minorHAnsi" w:cstheme="minorHAnsi"/>
                <w:b/>
                <w:lang w:eastAsia="es-MX"/>
              </w:rPr>
            </w:pPr>
            <w:r w:rsidRPr="00032E25">
              <w:rPr>
                <w:rFonts w:asciiTheme="minorHAnsi" w:hAnsiTheme="minorHAnsi" w:cstheme="minorHAnsi"/>
                <w:b/>
                <w:lang w:eastAsia="es-MX"/>
              </w:rPr>
              <w:t>Posterior al acto de presentación y apertura de proposiciones se detectó por parte del área convocante que el licitante no presenta Sobre 1 de documentación legal, ni sobre 2 de documentación técnica y económica.</w:t>
            </w:r>
          </w:p>
          <w:p w:rsidR="000D44DC" w:rsidRPr="00032E25" w:rsidRDefault="000D44DC" w:rsidP="00B8749F">
            <w:pPr>
              <w:jc w:val="both"/>
              <w:rPr>
                <w:rFonts w:asciiTheme="minorHAnsi" w:hAnsiTheme="minorHAnsi" w:cstheme="minorHAnsi"/>
                <w:b/>
                <w:lang w:eastAsia="es-MX"/>
              </w:rPr>
            </w:pPr>
          </w:p>
        </w:tc>
      </w:tr>
    </w:tbl>
    <w:p w:rsidR="00416867" w:rsidRPr="00032E25" w:rsidRDefault="00416867" w:rsidP="00416867">
      <w:pPr>
        <w:contextualSpacing/>
        <w:rPr>
          <w:rFonts w:asciiTheme="minorHAnsi" w:eastAsia="Calibri" w:hAnsiTheme="minorHAnsi" w:cstheme="minorHAnsi"/>
          <w:b/>
          <w:i/>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lang w:val="es-ES_tradnl"/>
        </w:rPr>
        <w:t xml:space="preserve">Los licitantes cuyas proposiciones resultaron solventes son los que se muestran en el siguiente cuadro: </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b/>
          <w:sz w:val="28"/>
          <w:lang w:val="en-US"/>
        </w:rPr>
      </w:pPr>
      <w:r w:rsidRPr="00032E25">
        <w:rPr>
          <w:rFonts w:asciiTheme="minorHAnsi" w:hAnsiTheme="minorHAnsi" w:cstheme="minorHAnsi"/>
          <w:b/>
          <w:lang w:val="en-US"/>
        </w:rPr>
        <w:t>TACTICAL STORE, S.A. DE C.V.</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noProof/>
          <w:lang w:eastAsia="es-MX"/>
        </w:rPr>
        <w:lastRenderedPageBreak/>
        <w:drawing>
          <wp:inline distT="0" distB="0" distL="0" distR="0" wp14:anchorId="58F57CA3" wp14:editId="5CBB62CA">
            <wp:extent cx="6114695" cy="36861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735" cy="3747688"/>
                    </a:xfrm>
                    <a:prstGeom prst="rect">
                      <a:avLst/>
                    </a:prstGeom>
                    <a:noFill/>
                  </pic:spPr>
                </pic:pic>
              </a:graphicData>
            </a:graphic>
          </wp:inline>
        </w:drawing>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lang w:val="es-ES_tradnl"/>
        </w:rPr>
        <w:t>Responsable de la evaluación de las proposiciones:</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tbl>
      <w:tblPr>
        <w:tblStyle w:val="Tablaconcuadrcula"/>
        <w:tblW w:w="0" w:type="auto"/>
        <w:tblLayout w:type="fixed"/>
        <w:tblLook w:val="04A0" w:firstRow="1" w:lastRow="0" w:firstColumn="1" w:lastColumn="0" w:noHBand="0" w:noVBand="1"/>
      </w:tblPr>
      <w:tblGrid>
        <w:gridCol w:w="4505"/>
        <w:gridCol w:w="5205"/>
      </w:tblGrid>
      <w:tr w:rsidR="00416867" w:rsidRPr="00032E25" w:rsidTr="00B8749F">
        <w:trPr>
          <w:trHeight w:val="304"/>
        </w:trPr>
        <w:tc>
          <w:tcPr>
            <w:tcW w:w="4505" w:type="dxa"/>
          </w:tcPr>
          <w:p w:rsidR="00416867" w:rsidRPr="00032E25" w:rsidRDefault="00416867" w:rsidP="00B8749F">
            <w:pPr>
              <w:spacing w:after="100" w:afterAutospacing="1" w:line="276" w:lineRule="auto"/>
              <w:contextualSpacing/>
              <w:jc w:val="center"/>
              <w:rPr>
                <w:rFonts w:asciiTheme="minorHAnsi" w:hAnsiTheme="minorHAnsi" w:cstheme="minorHAnsi"/>
                <w:b/>
                <w:lang w:val="es-ES_tradnl"/>
              </w:rPr>
            </w:pPr>
            <w:r w:rsidRPr="00032E25">
              <w:rPr>
                <w:rFonts w:asciiTheme="minorHAnsi" w:hAnsiTheme="minorHAnsi" w:cstheme="minorHAnsi"/>
                <w:b/>
                <w:lang w:val="es-ES_tradnl"/>
              </w:rPr>
              <w:t>Nombre</w:t>
            </w:r>
          </w:p>
        </w:tc>
        <w:tc>
          <w:tcPr>
            <w:tcW w:w="5205" w:type="dxa"/>
          </w:tcPr>
          <w:p w:rsidR="00416867" w:rsidRPr="00032E25" w:rsidRDefault="00416867" w:rsidP="00B8749F">
            <w:pPr>
              <w:spacing w:after="100" w:afterAutospacing="1" w:line="276" w:lineRule="auto"/>
              <w:contextualSpacing/>
              <w:jc w:val="center"/>
              <w:rPr>
                <w:rFonts w:asciiTheme="minorHAnsi" w:hAnsiTheme="minorHAnsi" w:cstheme="minorHAnsi"/>
                <w:b/>
                <w:lang w:val="es-ES_tradnl"/>
              </w:rPr>
            </w:pPr>
            <w:r w:rsidRPr="00032E25">
              <w:rPr>
                <w:rFonts w:asciiTheme="minorHAnsi" w:hAnsiTheme="minorHAnsi" w:cstheme="minorHAnsi"/>
                <w:b/>
                <w:lang w:val="es-ES_tradnl"/>
              </w:rPr>
              <w:t>Cargo</w:t>
            </w:r>
          </w:p>
        </w:tc>
      </w:tr>
      <w:tr w:rsidR="00416867" w:rsidRPr="00032E25" w:rsidTr="00B8749F">
        <w:trPr>
          <w:trHeight w:val="304"/>
        </w:trPr>
        <w:tc>
          <w:tcPr>
            <w:tcW w:w="4505" w:type="dxa"/>
          </w:tcPr>
          <w:p w:rsidR="00416867" w:rsidRPr="00032E25" w:rsidRDefault="00416867" w:rsidP="00B8749F">
            <w:pPr>
              <w:shd w:val="clear" w:color="auto" w:fill="FFFFFF"/>
              <w:spacing w:after="100" w:afterAutospacing="1" w:line="276" w:lineRule="auto"/>
              <w:contextualSpacing/>
              <w:rPr>
                <w:rFonts w:asciiTheme="minorHAnsi" w:hAnsiTheme="minorHAnsi" w:cstheme="minorHAnsi"/>
              </w:rPr>
            </w:pPr>
            <w:r w:rsidRPr="00032E25">
              <w:rPr>
                <w:rFonts w:asciiTheme="minorHAnsi" w:hAnsiTheme="minorHAnsi" w:cstheme="minorHAnsi"/>
              </w:rPr>
              <w:t xml:space="preserve">Jorge Alberto Arizpe García </w:t>
            </w:r>
          </w:p>
        </w:tc>
        <w:tc>
          <w:tcPr>
            <w:tcW w:w="5205" w:type="dxa"/>
          </w:tcPr>
          <w:p w:rsidR="00416867" w:rsidRPr="00032E25" w:rsidRDefault="00416867" w:rsidP="00B8749F">
            <w:pPr>
              <w:spacing w:after="100" w:afterAutospacing="1" w:line="276" w:lineRule="auto"/>
              <w:contextualSpacing/>
              <w:rPr>
                <w:rFonts w:asciiTheme="minorHAnsi" w:hAnsiTheme="minorHAnsi" w:cstheme="minorHAnsi"/>
              </w:rPr>
            </w:pPr>
            <w:r w:rsidRPr="00032E25">
              <w:rPr>
                <w:rFonts w:asciiTheme="minorHAnsi" w:hAnsiTheme="minorHAnsi" w:cstheme="minorHAnsi"/>
              </w:rPr>
              <w:t>Comisario General de Seguridad Publica</w:t>
            </w:r>
          </w:p>
        </w:tc>
      </w:tr>
    </w:tbl>
    <w:p w:rsidR="00416867" w:rsidRPr="00032E25" w:rsidRDefault="00416867" w:rsidP="00416867">
      <w:pPr>
        <w:shd w:val="clear" w:color="auto" w:fill="FFFFFF"/>
        <w:spacing w:after="100" w:afterAutospacing="1"/>
        <w:contextualSpacing/>
        <w:jc w:val="both"/>
        <w:rPr>
          <w:rFonts w:asciiTheme="minorHAnsi" w:hAnsiTheme="minorHAnsi" w:cstheme="minorHAnsi"/>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b/>
          <w:u w:val="single"/>
          <w:lang w:val="es-ES_tradnl"/>
        </w:rPr>
        <w:t>Mediante oficio de análisis técnico número C.G./19945/2022</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b/>
          <w:lang w:val="es-ES_tradnl"/>
        </w:rPr>
        <w:t xml:space="preserve">Nota: </w:t>
      </w:r>
      <w:r w:rsidRPr="00032E25">
        <w:rPr>
          <w:rFonts w:asciiTheme="minorHAnsi" w:hAnsiTheme="minorHAnsi" w:cstheme="minorHAnsi"/>
          <w:lang w:val="es-ES_tradnl"/>
        </w:rPr>
        <w:t>Se adjudica al licitante que cumplió con la evaluación técnica, económica, así como en la valoración de las muestras conforme a las bases de licitación, así como la presentación de los documentos adicionales solicitados en las presentes bases, en las partidas 3 y 4.</w:t>
      </w:r>
    </w:p>
    <w:p w:rsidR="00416867" w:rsidRPr="00032E25" w:rsidRDefault="00416867" w:rsidP="00416867">
      <w:pPr>
        <w:shd w:val="clear" w:color="auto" w:fill="FFFFFF"/>
        <w:spacing w:after="100" w:afterAutospacing="1"/>
        <w:contextualSpacing/>
        <w:jc w:val="both"/>
        <w:rPr>
          <w:rFonts w:asciiTheme="minorHAnsi" w:hAnsiTheme="minorHAnsi" w:cstheme="minorHAnsi"/>
          <w:b/>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lang w:val="es-ES_tradnl"/>
        </w:rPr>
        <w:t xml:space="preserve">Lo correspondiente a las partidas 1 y 2, no cumplen con los criterios técnicos, ni en la valoración a las muestras presentadas por parte del único licitante solvente, por lo que en términos del Artículo 93, fracción III del Reglamento de Compras, Enajenaciones y Contratación de Servicios del Municipio </w:t>
      </w:r>
      <w:r w:rsidRPr="00032E25">
        <w:rPr>
          <w:rFonts w:asciiTheme="minorHAnsi" w:hAnsiTheme="minorHAnsi" w:cstheme="minorHAnsi"/>
          <w:lang w:val="es-ES_tradnl"/>
        </w:rPr>
        <w:lastRenderedPageBreak/>
        <w:t>de Zapopan, Jalisco, se proceden a declarar desiertas, además de prevalecer la necesidad de adquirir dichos bienes es que se solicita se liciten en una siguiente ronda, Ronda 2.</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lang w:val="es-ES_tradnl"/>
        </w:rPr>
        <w:t>Cabe mencionar que el licitante solicita en su propuesta económica hasta un 50% de anticipo.</w:t>
      </w: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p>
    <w:p w:rsidR="00416867" w:rsidRPr="00032E25" w:rsidRDefault="00416867" w:rsidP="00416867">
      <w:pPr>
        <w:shd w:val="clear" w:color="auto" w:fill="FFFFFF"/>
        <w:spacing w:after="100" w:afterAutospacing="1"/>
        <w:contextualSpacing/>
        <w:jc w:val="both"/>
        <w:rPr>
          <w:rFonts w:asciiTheme="minorHAnsi" w:hAnsiTheme="minorHAnsi" w:cstheme="minorHAnsi"/>
          <w:lang w:val="es-ES_tradnl"/>
        </w:rPr>
      </w:pPr>
      <w:r w:rsidRPr="00032E25">
        <w:rPr>
          <w:rFonts w:asciiTheme="minorHAnsi" w:hAnsiTheme="minorHAnsi" w:cstheme="minorHAnsi"/>
          <w:lang w:val="es-ES_tradnl"/>
        </w:rPr>
        <w:t xml:space="preserve">De conformidad con los criterios establecidos en bases, al ofertar en mejores condiciones se pone a consideración por parte del área requirente la adjudicación a favor de: </w:t>
      </w:r>
    </w:p>
    <w:p w:rsidR="00416867" w:rsidRPr="00032E25" w:rsidRDefault="00416867" w:rsidP="00416867">
      <w:pPr>
        <w:shd w:val="clear" w:color="auto" w:fill="FFFFFF"/>
        <w:spacing w:after="100" w:afterAutospacing="1"/>
        <w:contextualSpacing/>
        <w:jc w:val="both"/>
        <w:rPr>
          <w:rFonts w:asciiTheme="minorHAnsi" w:hAnsiTheme="minorHAnsi" w:cstheme="minorHAnsi"/>
          <w:b/>
          <w:lang w:val="es-ES_tradnl"/>
        </w:rPr>
      </w:pPr>
    </w:p>
    <w:p w:rsidR="00416867" w:rsidRPr="00032E25" w:rsidRDefault="00416867" w:rsidP="00416867">
      <w:pPr>
        <w:shd w:val="clear" w:color="auto" w:fill="FFFFFF"/>
        <w:spacing w:after="100" w:afterAutospacing="1"/>
        <w:contextualSpacing/>
        <w:rPr>
          <w:rFonts w:asciiTheme="minorHAnsi" w:hAnsiTheme="minorHAnsi" w:cstheme="minorHAnsi"/>
          <w:b/>
          <w:color w:val="000000"/>
        </w:rPr>
      </w:pPr>
      <w:r w:rsidRPr="00032E25">
        <w:rPr>
          <w:rFonts w:asciiTheme="minorHAnsi" w:hAnsiTheme="minorHAnsi" w:cstheme="minorHAnsi"/>
          <w:b/>
        </w:rPr>
        <w:t xml:space="preserve">TACTICAL STORE, S.A. DE C.V., POR UN MONTO TOTAL DE </w:t>
      </w:r>
      <w:r w:rsidRPr="00032E25">
        <w:rPr>
          <w:rFonts w:asciiTheme="minorHAnsi" w:hAnsiTheme="minorHAnsi" w:cstheme="minorHAnsi"/>
          <w:b/>
          <w:color w:val="000000"/>
        </w:rPr>
        <w:t xml:space="preserve">$321,459.20 </w:t>
      </w:r>
    </w:p>
    <w:p w:rsidR="00416867" w:rsidRPr="00032E25" w:rsidRDefault="00416867" w:rsidP="00416867">
      <w:pPr>
        <w:shd w:val="clear" w:color="auto" w:fill="FFFFFF"/>
        <w:spacing w:after="100" w:afterAutospacing="1"/>
        <w:contextualSpacing/>
        <w:rPr>
          <w:rFonts w:asciiTheme="minorHAnsi" w:hAnsiTheme="minorHAnsi" w:cstheme="minorHAnsi"/>
          <w:b/>
          <w:sz w:val="32"/>
        </w:rPr>
      </w:pPr>
    </w:p>
    <w:p w:rsidR="00416867" w:rsidRPr="00032E25" w:rsidRDefault="00416867" w:rsidP="00416867">
      <w:pPr>
        <w:shd w:val="clear" w:color="auto" w:fill="FFFFFF"/>
        <w:spacing w:after="100" w:afterAutospacing="1"/>
        <w:contextualSpacing/>
        <w:jc w:val="both"/>
        <w:rPr>
          <w:rFonts w:asciiTheme="minorHAnsi" w:hAnsiTheme="minorHAnsi" w:cstheme="minorHAnsi"/>
          <w:b/>
          <w:lang w:val="es-ES_tradnl"/>
        </w:rPr>
      </w:pPr>
      <w:r w:rsidRPr="00032E25">
        <w:rPr>
          <w:rFonts w:asciiTheme="minorHAnsi" w:hAnsiTheme="minorHAnsi" w:cstheme="minorHAnsi"/>
          <w:noProof/>
          <w:lang w:eastAsia="es-MX"/>
        </w:rPr>
        <w:drawing>
          <wp:inline distT="0" distB="0" distL="0" distR="0" wp14:anchorId="1BC9B69A" wp14:editId="246EF5E8">
            <wp:extent cx="6103917" cy="2387341"/>
            <wp:effectExtent l="0" t="0" r="0" b="0"/>
            <wp:docPr id="2" name="Imagen 3">
              <a:extLst xmlns:a="http://schemas.openxmlformats.org/drawingml/2006/main">
                <a:ext uri="{FF2B5EF4-FFF2-40B4-BE49-F238E27FC236}">
                  <a16:creationId xmlns:a16="http://schemas.microsoft.com/office/drawing/2014/main" id="{58C5339A-9265-4025-983D-93769AFB04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8C5339A-9265-4025-983D-93769AFB04D5}"/>
                        </a:ext>
                      </a:extLst>
                    </pic:cNvPr>
                    <pic:cNvPicPr>
                      <a:picLocks noChangeAspect="1"/>
                    </pic:cNvPicPr>
                  </pic:nvPicPr>
                  <pic:blipFill>
                    <a:blip r:embed="rId9"/>
                    <a:stretch>
                      <a:fillRect/>
                    </a:stretch>
                  </pic:blipFill>
                  <pic:spPr>
                    <a:xfrm>
                      <a:off x="0" y="0"/>
                      <a:ext cx="6144257" cy="2403118"/>
                    </a:xfrm>
                    <a:prstGeom prst="rect">
                      <a:avLst/>
                    </a:prstGeom>
                  </pic:spPr>
                </pic:pic>
              </a:graphicData>
            </a:graphic>
          </wp:inline>
        </w:drawing>
      </w:r>
    </w:p>
    <w:p w:rsidR="00416867" w:rsidRPr="00032E25" w:rsidRDefault="00416867" w:rsidP="00416867">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rsidR="00416867" w:rsidRPr="00032E25" w:rsidRDefault="00416867" w:rsidP="00416867">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032E25">
        <w:rPr>
          <w:rFonts w:asciiTheme="minorHAnsi" w:hAnsiTheme="minorHAnsi" w:cstheme="minorHAnsi"/>
          <w:color w:val="000000"/>
          <w:lang w:eastAsia="es-MX"/>
        </w:rPr>
        <w:t>La convocante tendrá 10 días hábiles para emitir la orden de compra / pedido posterior a la emisión del fallo.</w:t>
      </w:r>
    </w:p>
    <w:p w:rsidR="00416867" w:rsidRPr="00032E25" w:rsidRDefault="00416867" w:rsidP="00416867">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rsidR="00416867" w:rsidRPr="00032E25" w:rsidRDefault="00416867" w:rsidP="00416867">
      <w:pPr>
        <w:shd w:val="clear" w:color="auto" w:fill="FFFFFF"/>
        <w:spacing w:line="253" w:lineRule="atLeast"/>
        <w:jc w:val="both"/>
        <w:rPr>
          <w:rFonts w:asciiTheme="minorHAnsi" w:hAnsiTheme="minorHAnsi" w:cstheme="minorHAnsi"/>
          <w:color w:val="000000"/>
          <w:lang w:eastAsia="es-MX"/>
        </w:rPr>
      </w:pPr>
      <w:r w:rsidRPr="00032E25">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rsidR="00416867" w:rsidRPr="00032E25" w:rsidRDefault="00416867" w:rsidP="00416867">
      <w:pPr>
        <w:shd w:val="clear" w:color="auto" w:fill="FFFFFF"/>
        <w:spacing w:line="253" w:lineRule="atLeast"/>
        <w:jc w:val="both"/>
        <w:rPr>
          <w:rFonts w:asciiTheme="minorHAnsi" w:hAnsiTheme="minorHAnsi" w:cstheme="minorHAnsi"/>
          <w:color w:val="000000"/>
          <w:lang w:eastAsia="es-MX"/>
        </w:rPr>
      </w:pPr>
    </w:p>
    <w:p w:rsidR="00416867" w:rsidRPr="00032E25" w:rsidRDefault="00416867" w:rsidP="00416867">
      <w:pPr>
        <w:shd w:val="clear" w:color="auto" w:fill="FFFFFF"/>
        <w:spacing w:line="253" w:lineRule="atLeast"/>
        <w:jc w:val="both"/>
        <w:rPr>
          <w:rFonts w:asciiTheme="minorHAnsi" w:hAnsiTheme="minorHAnsi" w:cstheme="minorHAnsi"/>
          <w:color w:val="000000"/>
          <w:lang w:eastAsia="es-MX"/>
        </w:rPr>
      </w:pPr>
      <w:r w:rsidRPr="00032E25">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rsidR="00416867" w:rsidRPr="00032E25" w:rsidRDefault="00416867" w:rsidP="00416867">
      <w:pPr>
        <w:shd w:val="clear" w:color="auto" w:fill="FFFFFF"/>
        <w:spacing w:line="253" w:lineRule="atLeast"/>
        <w:jc w:val="both"/>
        <w:rPr>
          <w:rFonts w:asciiTheme="minorHAnsi" w:hAnsiTheme="minorHAnsi" w:cstheme="minorHAnsi"/>
          <w:color w:val="000000"/>
          <w:lang w:eastAsia="es-MX"/>
        </w:rPr>
      </w:pPr>
    </w:p>
    <w:p w:rsidR="00416867" w:rsidRPr="00032E25" w:rsidRDefault="00416867" w:rsidP="00416867">
      <w:pPr>
        <w:shd w:val="clear" w:color="auto" w:fill="FFFFFF"/>
        <w:spacing w:line="276" w:lineRule="atLeast"/>
        <w:jc w:val="both"/>
        <w:rPr>
          <w:rFonts w:asciiTheme="minorHAnsi" w:hAnsiTheme="minorHAnsi" w:cstheme="minorHAnsi"/>
          <w:color w:val="000000"/>
          <w:lang w:eastAsia="es-MX"/>
        </w:rPr>
      </w:pPr>
      <w:r w:rsidRPr="00032E25">
        <w:rPr>
          <w:rFonts w:asciiTheme="minorHAnsi" w:hAnsiTheme="minorHAnsi" w:cstheme="minorHAnsi"/>
          <w:color w:val="000000"/>
          <w:lang w:eastAsia="es-MX"/>
        </w:rPr>
        <w:lastRenderedPageBreak/>
        <w:t>El contrato deberá ser firmado por el representante legal que figure en el acta constitutiva de la empresa o en su defecto cualquier persona que cuente con poder notarial correspondiente.</w:t>
      </w:r>
    </w:p>
    <w:p w:rsidR="00416867" w:rsidRPr="00032E25" w:rsidRDefault="00416867" w:rsidP="00416867">
      <w:pPr>
        <w:shd w:val="clear" w:color="auto" w:fill="FFFFFF"/>
        <w:spacing w:line="276" w:lineRule="atLeast"/>
        <w:jc w:val="both"/>
        <w:rPr>
          <w:rFonts w:asciiTheme="minorHAnsi" w:hAnsiTheme="minorHAnsi" w:cstheme="minorHAnsi"/>
          <w:color w:val="000000"/>
          <w:lang w:eastAsia="es-MX"/>
        </w:rPr>
      </w:pPr>
    </w:p>
    <w:p w:rsidR="00416867" w:rsidRPr="00032E25" w:rsidRDefault="00416867" w:rsidP="00416867">
      <w:pPr>
        <w:shd w:val="clear" w:color="auto" w:fill="FFFFFF"/>
        <w:spacing w:line="276" w:lineRule="atLeast"/>
        <w:jc w:val="both"/>
        <w:rPr>
          <w:rFonts w:asciiTheme="minorHAnsi" w:hAnsiTheme="minorHAnsi" w:cstheme="minorHAnsi"/>
          <w:color w:val="000000"/>
          <w:lang w:eastAsia="es-MX"/>
        </w:rPr>
      </w:pPr>
      <w:r w:rsidRPr="00032E25">
        <w:rPr>
          <w:rFonts w:asciiTheme="minorHAnsi" w:hAnsiTheme="minorHAnsi" w:cstheme="minorHAnsi"/>
          <w:color w:val="000000"/>
          <w:lang w:eastAsia="es-MX"/>
        </w:rPr>
        <w:t xml:space="preserve">El área requirente será la responsable de elaborar los trámites administrativos correspondientes para solicitar la elaboración del </w:t>
      </w:r>
      <w:proofErr w:type="gramStart"/>
      <w:r w:rsidRPr="00032E25">
        <w:rPr>
          <w:rFonts w:asciiTheme="minorHAnsi" w:hAnsiTheme="minorHAnsi" w:cstheme="minorHAnsi"/>
          <w:color w:val="000000"/>
          <w:lang w:eastAsia="es-MX"/>
        </w:rPr>
        <w:t>contrato</w:t>
      </w:r>
      <w:proofErr w:type="gramEnd"/>
      <w:r w:rsidRPr="00032E25">
        <w:rPr>
          <w:rFonts w:asciiTheme="minorHAnsi" w:hAnsiTheme="minorHAnsi" w:cstheme="minorHAnsi"/>
          <w:color w:val="000000"/>
          <w:lang w:eastAsia="es-MX"/>
        </w:rPr>
        <w:t xml:space="preserve"> así como el seguimiento del trámite de pago correspondiente.</w:t>
      </w:r>
    </w:p>
    <w:p w:rsidR="00416867" w:rsidRPr="00032E25" w:rsidRDefault="00416867" w:rsidP="00416867">
      <w:pPr>
        <w:shd w:val="clear" w:color="auto" w:fill="FFFFFF"/>
        <w:spacing w:line="276" w:lineRule="atLeast"/>
        <w:jc w:val="both"/>
        <w:rPr>
          <w:rFonts w:asciiTheme="minorHAnsi" w:hAnsiTheme="minorHAnsi" w:cstheme="minorHAnsi"/>
          <w:color w:val="000000"/>
          <w:lang w:eastAsia="es-MX"/>
        </w:rPr>
      </w:pPr>
    </w:p>
    <w:p w:rsidR="00D83742" w:rsidRPr="00032E25" w:rsidRDefault="00416867" w:rsidP="00416867">
      <w:pPr>
        <w:shd w:val="clear" w:color="auto" w:fill="FFFFFF"/>
        <w:spacing w:after="100" w:afterAutospacing="1"/>
        <w:contextualSpacing/>
        <w:jc w:val="both"/>
        <w:rPr>
          <w:rFonts w:asciiTheme="minorHAnsi" w:hAnsiTheme="minorHAnsi" w:cstheme="minorHAnsi"/>
          <w:color w:val="000000"/>
          <w:shd w:val="clear" w:color="auto" w:fill="FFFFFF"/>
          <w:lang w:eastAsia="es-MX"/>
        </w:rPr>
      </w:pPr>
      <w:r w:rsidRPr="00032E25">
        <w:rPr>
          <w:rFonts w:asciiTheme="minorHAnsi" w:hAnsiTheme="minorHAnsi" w:cstheme="minorHAnsi"/>
          <w:color w:val="000000"/>
          <w:shd w:val="clear" w:color="auto" w:fill="FFFFFF"/>
          <w:lang w:eastAsia="es-MX"/>
        </w:rPr>
        <w:t xml:space="preserve">Todo esto con fundamento en lo dispuesto por los artículos 107, 108, 113, 119 y demás </w:t>
      </w:r>
      <w:r w:rsidR="002704C8" w:rsidRPr="00032E25">
        <w:rPr>
          <w:rFonts w:asciiTheme="minorHAnsi" w:hAnsiTheme="minorHAnsi" w:cstheme="minorHAnsi"/>
          <w:color w:val="000000"/>
          <w:shd w:val="clear" w:color="auto" w:fill="FFFFFF"/>
          <w:lang w:eastAsia="es-MX"/>
        </w:rPr>
        <w:t>relativos del</w:t>
      </w:r>
      <w:r w:rsidRPr="00032E25">
        <w:rPr>
          <w:rFonts w:asciiTheme="minorHAnsi" w:hAnsiTheme="minorHAnsi" w:cstheme="minorHAnsi"/>
          <w:color w:val="000000"/>
          <w:shd w:val="clear" w:color="auto" w:fill="FFFFFF"/>
          <w:lang w:eastAsia="es-MX"/>
        </w:rPr>
        <w:t xml:space="preserve"> Reglamento de Compras, Enajenaciones y Contratación de Servicios del Municipio de Zapopan, Jalisco.</w:t>
      </w:r>
    </w:p>
    <w:p w:rsidR="00416867" w:rsidRPr="00493C55" w:rsidRDefault="00416867" w:rsidP="00416867">
      <w:pPr>
        <w:shd w:val="clear" w:color="auto" w:fill="FFFFFF"/>
        <w:spacing w:after="100" w:afterAutospacing="1"/>
        <w:contextualSpacing/>
        <w:jc w:val="both"/>
        <w:rPr>
          <w:rFonts w:asciiTheme="minorHAnsi" w:hAnsiTheme="minorHAnsi" w:cstheme="minorHAnsi"/>
          <w:color w:val="000000"/>
          <w:shd w:val="clear" w:color="auto" w:fill="FFFFFF"/>
          <w:lang w:eastAsia="es-MX"/>
        </w:rPr>
      </w:pPr>
    </w:p>
    <w:p w:rsidR="00975371" w:rsidRDefault="00C30E79" w:rsidP="002B1CD9">
      <w:pPr>
        <w:shd w:val="clear" w:color="auto" w:fill="FFFFFF"/>
        <w:spacing w:after="100" w:afterAutospacing="1"/>
        <w:contextualSpacing/>
        <w:jc w:val="both"/>
        <w:rPr>
          <w:rFonts w:asciiTheme="minorHAnsi" w:hAnsiTheme="minorHAnsi" w:cstheme="minorHAnsi"/>
          <w:lang w:val="es-ES_tradnl"/>
        </w:rPr>
      </w:pPr>
      <w:r w:rsidRPr="00493C55">
        <w:rPr>
          <w:rFonts w:asciiTheme="minorHAnsi" w:hAnsiTheme="minorHAnsi" w:cstheme="minorHAnsi"/>
        </w:rPr>
        <w:t>Edmundo Antonio Amutio Villa</w:t>
      </w:r>
      <w:r w:rsidR="00975371" w:rsidRPr="00493C55">
        <w:rPr>
          <w:rFonts w:asciiTheme="minorHAnsi" w:hAnsiTheme="minorHAnsi" w:cstheme="minorHAnsi"/>
        </w:rPr>
        <w:t>, representante suplente del Presidente del Comité de Adquisiciones, comenta de</w:t>
      </w:r>
      <w:r w:rsidR="00975371" w:rsidRPr="00493C55">
        <w:rPr>
          <w:rFonts w:asciiTheme="minorHAnsi" w:hAnsiTheme="minorHAnsi" w:cstheme="minorHAnsi"/>
          <w:lang w:val="es-ES"/>
        </w:rPr>
        <w:t xml:space="preserve"> </w:t>
      </w:r>
      <w:r w:rsidR="00975371" w:rsidRPr="00493C55">
        <w:rPr>
          <w:rFonts w:asciiTheme="minorHAnsi" w:hAnsiTheme="minorHAnsi" w:cstheme="minorHAnsi"/>
        </w:rPr>
        <w:t xml:space="preserve">conformidad con el artículo </w:t>
      </w:r>
      <w:r w:rsidR="00975371" w:rsidRPr="00493C55">
        <w:rPr>
          <w:rFonts w:asciiTheme="minorHAnsi" w:eastAsia="Cambria" w:hAnsiTheme="minorHAnsi" w:cstheme="minorHAnsi"/>
        </w:rPr>
        <w:t>24, fracción VII del Reglamento de Compras, Enajenaciones y Contratación de Servicios del Municipio de Zapopan, Jalisco, se somete a su resolución para su aprobación de fallo por parte de los integrantes del Comité de Adquisiciones a favor del</w:t>
      </w:r>
      <w:r w:rsidR="00F05876">
        <w:rPr>
          <w:rFonts w:asciiTheme="minorHAnsi" w:eastAsia="Cambria" w:hAnsiTheme="minorHAnsi" w:cstheme="minorHAnsi"/>
        </w:rPr>
        <w:t xml:space="preserve"> </w:t>
      </w:r>
      <w:r w:rsidR="00975371" w:rsidRPr="00493C55">
        <w:rPr>
          <w:rFonts w:asciiTheme="minorHAnsi" w:eastAsia="Cambria" w:hAnsiTheme="minorHAnsi" w:cstheme="minorHAnsi"/>
        </w:rPr>
        <w:t>proveedo</w:t>
      </w:r>
      <w:r w:rsidR="002B1CD9" w:rsidRPr="00493C55">
        <w:rPr>
          <w:rFonts w:asciiTheme="minorHAnsi" w:eastAsia="Cambria" w:hAnsiTheme="minorHAnsi" w:cstheme="minorHAnsi"/>
        </w:rPr>
        <w:t>r</w:t>
      </w:r>
      <w:r w:rsidR="00CF5DB5" w:rsidRPr="00493C55">
        <w:rPr>
          <w:rFonts w:asciiTheme="minorHAnsi" w:hAnsiTheme="minorHAnsi" w:cstheme="minorHAnsi"/>
          <w:b/>
          <w:bCs/>
        </w:rPr>
        <w:t xml:space="preserve"> </w:t>
      </w:r>
      <w:proofErr w:type="spellStart"/>
      <w:r w:rsidR="00032E25" w:rsidRPr="00032E25">
        <w:rPr>
          <w:rFonts w:asciiTheme="minorHAnsi" w:hAnsiTheme="minorHAnsi" w:cstheme="minorHAnsi"/>
          <w:b/>
        </w:rPr>
        <w:t>Tactical</w:t>
      </w:r>
      <w:proofErr w:type="spellEnd"/>
      <w:r w:rsidR="00032E25" w:rsidRPr="00032E25">
        <w:rPr>
          <w:rFonts w:asciiTheme="minorHAnsi" w:hAnsiTheme="minorHAnsi" w:cstheme="minorHAnsi"/>
          <w:b/>
        </w:rPr>
        <w:t xml:space="preserve"> Store, S.A. de C.V. y </w:t>
      </w:r>
      <w:r w:rsidR="00032E25" w:rsidRPr="00032E25">
        <w:rPr>
          <w:rFonts w:asciiTheme="minorHAnsi" w:hAnsiTheme="minorHAnsi" w:cstheme="minorHAnsi"/>
          <w:b/>
          <w:lang w:val="es-ES_tradnl"/>
        </w:rPr>
        <w:t>las partidas 1 y 2, se declaren desiertas y se liciten en una siguiente ronda, Ronda 2</w:t>
      </w:r>
      <w:r w:rsidR="00032E25" w:rsidRPr="00032E25">
        <w:rPr>
          <w:rFonts w:asciiTheme="minorHAnsi" w:hAnsiTheme="minorHAnsi" w:cstheme="minorHAnsi"/>
          <w:b/>
        </w:rPr>
        <w:t>,</w:t>
      </w:r>
      <w:r w:rsidR="004747AC">
        <w:rPr>
          <w:rFonts w:cs="Tahoma"/>
        </w:rPr>
        <w:t xml:space="preserve"> </w:t>
      </w:r>
      <w:r w:rsidR="00244431">
        <w:rPr>
          <w:rFonts w:asciiTheme="minorHAnsi" w:hAnsiTheme="minorHAnsi" w:cstheme="minorHAnsi"/>
        </w:rPr>
        <w:t>l</w:t>
      </w:r>
      <w:r w:rsidR="00E41B5D" w:rsidRPr="00493C55">
        <w:rPr>
          <w:rFonts w:asciiTheme="minorHAnsi" w:hAnsiTheme="minorHAnsi" w:cstheme="minorHAnsi"/>
          <w:lang w:val="es-ES_tradnl"/>
        </w:rPr>
        <w:t xml:space="preserve"> </w:t>
      </w:r>
      <w:r w:rsidR="00975371" w:rsidRPr="00493C55">
        <w:rPr>
          <w:rFonts w:asciiTheme="minorHAnsi" w:hAnsiTheme="minorHAnsi" w:cstheme="minorHAnsi"/>
          <w:lang w:val="es-ES_tradnl"/>
        </w:rPr>
        <w:t>los que estén por la afirmativa, sírvanse manifestarlo levantando su mano.</w:t>
      </w:r>
    </w:p>
    <w:p w:rsidR="005B616F" w:rsidRPr="00493C55" w:rsidRDefault="005B616F" w:rsidP="002B1CD9">
      <w:pPr>
        <w:shd w:val="clear" w:color="auto" w:fill="FFFFFF"/>
        <w:spacing w:after="100" w:afterAutospacing="1"/>
        <w:contextualSpacing/>
        <w:jc w:val="both"/>
        <w:rPr>
          <w:rFonts w:asciiTheme="minorHAnsi" w:hAnsiTheme="minorHAnsi" w:cstheme="minorHAnsi"/>
          <w:lang w:val="es-ES_tradnl"/>
        </w:rPr>
      </w:pPr>
    </w:p>
    <w:p w:rsidR="005B616F" w:rsidRPr="00493C55" w:rsidRDefault="005B616F" w:rsidP="005B616F">
      <w:pPr>
        <w:ind w:left="708"/>
        <w:jc w:val="both"/>
        <w:rPr>
          <w:rFonts w:asciiTheme="minorHAnsi" w:hAnsiTheme="minorHAnsi" w:cstheme="minorHAnsi"/>
          <w:b/>
          <w:i/>
          <w:lang w:eastAsia="en-US"/>
        </w:rPr>
      </w:pPr>
      <w:r w:rsidRPr="00493C55">
        <w:rPr>
          <w:rFonts w:asciiTheme="minorHAnsi" w:hAnsiTheme="minorHAnsi" w:cstheme="minorHAnsi"/>
          <w:b/>
          <w:i/>
          <w:lang w:eastAsia="en-US"/>
        </w:rPr>
        <w:t>Aprobado por unanimidad de votos por parte de los integrantes del Comité presentes.</w:t>
      </w:r>
    </w:p>
    <w:p w:rsidR="00B653B2" w:rsidRPr="00F05876" w:rsidRDefault="00B653B2" w:rsidP="00B42600">
      <w:pPr>
        <w:shd w:val="clear" w:color="auto" w:fill="FFFFFF"/>
        <w:spacing w:after="100" w:afterAutospacing="1"/>
        <w:contextualSpacing/>
        <w:jc w:val="both"/>
        <w:rPr>
          <w:rFonts w:asciiTheme="minorHAnsi" w:eastAsiaTheme="minorEastAsia" w:hAnsiTheme="minorHAnsi" w:cstheme="minorHAnsi"/>
          <w:b/>
          <w:lang w:val="es-ES" w:eastAsia="es-MX"/>
        </w:rPr>
      </w:pPr>
    </w:p>
    <w:p w:rsidR="00DE25F9" w:rsidRDefault="004F2B83" w:rsidP="004F2B83">
      <w:pPr>
        <w:shd w:val="clear" w:color="auto" w:fill="FFFFFF"/>
        <w:spacing w:line="276" w:lineRule="auto"/>
        <w:contextualSpacing/>
        <w:jc w:val="both"/>
        <w:rPr>
          <w:rFonts w:asciiTheme="minorHAnsi" w:eastAsia="Century Gothic" w:hAnsiTheme="minorHAnsi" w:cstheme="minorHAnsi"/>
        </w:rPr>
      </w:pPr>
      <w:r>
        <w:rPr>
          <w:rFonts w:asciiTheme="minorHAnsi" w:eastAsia="Century Gothic" w:hAnsiTheme="minorHAnsi" w:cstheme="minorHAnsi"/>
        </w:rPr>
        <w:t xml:space="preserve">Luz Elena Rosete Cortés, Secretario Técnico, comenta: </w:t>
      </w:r>
      <w:r w:rsidR="00244431">
        <w:rPr>
          <w:rFonts w:asciiTheme="minorHAnsi" w:eastAsia="Century Gothic" w:hAnsiTheme="minorHAnsi" w:cstheme="minorHAnsi"/>
        </w:rPr>
        <w:t>En relación a la partida 1 y 2 del cuadro anterior, h</w:t>
      </w:r>
      <w:r>
        <w:rPr>
          <w:rFonts w:asciiTheme="minorHAnsi" w:eastAsia="Century Gothic" w:hAnsiTheme="minorHAnsi" w:cstheme="minorHAnsi"/>
        </w:rPr>
        <w:t>acemos de su conocimiento que se trajeron las bases ya con las partidas que se declararon desiertas, para que nos apoyen con su firma.</w:t>
      </w:r>
    </w:p>
    <w:p w:rsidR="004F2B83" w:rsidRPr="004F2B83" w:rsidRDefault="004F2B83" w:rsidP="004F2B83">
      <w:pPr>
        <w:shd w:val="clear" w:color="auto" w:fill="FFFFFF"/>
        <w:spacing w:line="276" w:lineRule="auto"/>
        <w:contextualSpacing/>
        <w:jc w:val="both"/>
        <w:rPr>
          <w:rFonts w:asciiTheme="minorHAnsi" w:eastAsia="Century Gothic" w:hAnsiTheme="minorHAnsi" w:cstheme="minorHAnsi"/>
        </w:rPr>
      </w:pPr>
    </w:p>
    <w:p w:rsidR="00652C6E" w:rsidRPr="004747AC" w:rsidRDefault="00DE25F9" w:rsidP="00297836">
      <w:pPr>
        <w:pStyle w:val="Prrafodelista"/>
        <w:numPr>
          <w:ilvl w:val="0"/>
          <w:numId w:val="2"/>
        </w:numPr>
        <w:contextualSpacing/>
        <w:jc w:val="both"/>
        <w:rPr>
          <w:rFonts w:asciiTheme="minorHAnsi" w:eastAsia="Calibri" w:hAnsiTheme="minorHAnsi" w:cstheme="minorHAnsi"/>
          <w:b/>
          <w:lang w:val="es-ES"/>
        </w:rPr>
      </w:pPr>
      <w:r w:rsidRPr="004747AC">
        <w:rPr>
          <w:rFonts w:asciiTheme="minorHAnsi" w:hAnsiTheme="minorHAnsi" w:cstheme="minorHAnsi"/>
          <w:b/>
          <w:lang w:val="es-ES"/>
        </w:rPr>
        <w:t>P</w:t>
      </w:r>
      <w:r w:rsidR="00652C6E" w:rsidRPr="004747AC">
        <w:rPr>
          <w:rFonts w:asciiTheme="minorHAnsi" w:hAnsiTheme="minorHAnsi" w:cstheme="minorHAnsi"/>
          <w:b/>
          <w:lang w:val="es-ES"/>
        </w:rPr>
        <w:t>resentación de Bases para su revisión y aprobación.</w:t>
      </w:r>
    </w:p>
    <w:p w:rsidR="00652C6E" w:rsidRPr="002C76FA" w:rsidRDefault="00652C6E" w:rsidP="00652C6E">
      <w:pPr>
        <w:pStyle w:val="Prrafodelista"/>
        <w:ind w:left="1980"/>
        <w:contextualSpacing/>
        <w:jc w:val="both"/>
        <w:rPr>
          <w:rFonts w:asciiTheme="minorHAnsi" w:eastAsia="Calibri" w:hAnsiTheme="minorHAnsi" w:cstheme="minorHAnsi"/>
          <w:b/>
          <w:lang w:val="es-ES"/>
        </w:rPr>
      </w:pPr>
    </w:p>
    <w:p w:rsidR="005C7251" w:rsidRDefault="00032E25" w:rsidP="00652C6E">
      <w:pPr>
        <w:jc w:val="both"/>
      </w:pPr>
      <w:r w:rsidRPr="00032E25">
        <w:rPr>
          <w:rFonts w:asciiTheme="minorHAnsi" w:hAnsiTheme="minorHAnsi" w:cstheme="minorHAnsi"/>
        </w:rPr>
        <w:t xml:space="preserve">Bases de la </w:t>
      </w:r>
      <w:r w:rsidRPr="00032E25">
        <w:rPr>
          <w:rFonts w:asciiTheme="minorHAnsi" w:hAnsiTheme="minorHAnsi" w:cstheme="minorHAnsi"/>
          <w:b/>
        </w:rPr>
        <w:t xml:space="preserve">requisición 202201283 </w:t>
      </w:r>
      <w:r w:rsidRPr="00032E25">
        <w:rPr>
          <w:rFonts w:asciiTheme="minorHAnsi" w:hAnsiTheme="minorHAnsi" w:cstheme="minorHAnsi"/>
        </w:rPr>
        <w:t>de la Comisaría General de Seguridad Publica donde solicitan curso recurrente para personal de tierra y operadores de vuelo, capacitación mandataria para el mantenimiento de la licencia y capacidades de vuelo</w:t>
      </w:r>
      <w:r>
        <w:t>.</w:t>
      </w:r>
    </w:p>
    <w:p w:rsidR="00032E25" w:rsidRPr="00493C55" w:rsidRDefault="00032E25" w:rsidP="00652C6E">
      <w:pPr>
        <w:jc w:val="both"/>
        <w:rPr>
          <w:rFonts w:asciiTheme="minorHAnsi" w:hAnsiTheme="minorHAnsi" w:cstheme="minorHAnsi"/>
        </w:rPr>
      </w:pPr>
    </w:p>
    <w:p w:rsidR="00652C6E" w:rsidRPr="00493C55" w:rsidRDefault="00652C6E" w:rsidP="00652C6E">
      <w:pPr>
        <w:jc w:val="both"/>
        <w:rPr>
          <w:rFonts w:asciiTheme="minorHAnsi" w:eastAsia="Cambria" w:hAnsiTheme="minorHAnsi" w:cstheme="minorHAnsi"/>
        </w:rPr>
      </w:pPr>
      <w:r w:rsidRPr="00493C55">
        <w:rPr>
          <w:rFonts w:asciiTheme="minorHAnsi" w:hAnsiTheme="minorHAnsi" w:cstheme="minorHAnsi"/>
        </w:rPr>
        <w:t xml:space="preserve">Edmundo Antonio Amutio Villa, representante suplente del </w:t>
      </w:r>
      <w:proofErr w:type="gramStart"/>
      <w:r w:rsidRPr="00493C55">
        <w:rPr>
          <w:rFonts w:asciiTheme="minorHAnsi" w:hAnsiTheme="minorHAnsi" w:cstheme="minorHAnsi"/>
        </w:rPr>
        <w:t>Presidente</w:t>
      </w:r>
      <w:proofErr w:type="gramEnd"/>
      <w:r w:rsidRPr="00493C55">
        <w:rPr>
          <w:rFonts w:asciiTheme="minorHAnsi" w:hAnsiTheme="minorHAnsi" w:cstheme="minorHAnsi"/>
        </w:rPr>
        <w:t xml:space="preserv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w:t>
      </w:r>
      <w:r w:rsidR="009C73D1">
        <w:rPr>
          <w:rFonts w:asciiTheme="minorHAnsi" w:eastAsia="Cambria" w:hAnsiTheme="minorHAnsi" w:cstheme="minorHAnsi"/>
        </w:rPr>
        <w:t>c</w:t>
      </w:r>
      <w:r w:rsidRPr="00493C55">
        <w:rPr>
          <w:rFonts w:asciiTheme="minorHAnsi" w:eastAsia="Cambria" w:hAnsiTheme="minorHAnsi" w:cstheme="minorHAnsi"/>
        </w:rPr>
        <w:t xml:space="preserve">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w:t>
      </w:r>
      <w:r w:rsidR="004747AC" w:rsidRPr="00397EAC">
        <w:rPr>
          <w:rFonts w:asciiTheme="minorHAnsi" w:hAnsiTheme="minorHAnsi" w:cstheme="minorHAnsi"/>
        </w:rPr>
        <w:t>de la</w:t>
      </w:r>
      <w:r w:rsidR="004747AC">
        <w:rPr>
          <w:rFonts w:asciiTheme="minorHAnsi" w:hAnsiTheme="minorHAnsi" w:cstheme="minorHAnsi"/>
        </w:rPr>
        <w:t>s</w:t>
      </w:r>
      <w:r w:rsidR="004747AC" w:rsidRPr="00397EAC">
        <w:rPr>
          <w:rFonts w:asciiTheme="minorHAnsi" w:hAnsiTheme="minorHAnsi" w:cstheme="minorHAnsi"/>
        </w:rPr>
        <w:t xml:space="preserve"> </w:t>
      </w:r>
      <w:r w:rsidR="004747AC" w:rsidRPr="004747AC">
        <w:rPr>
          <w:rFonts w:asciiTheme="minorHAnsi" w:hAnsiTheme="minorHAnsi" w:cstheme="minorHAnsi"/>
          <w:b/>
        </w:rPr>
        <w:t xml:space="preserve">requisiciones </w:t>
      </w:r>
      <w:r w:rsidR="00032E25" w:rsidRPr="00032E25">
        <w:rPr>
          <w:rFonts w:asciiTheme="minorHAnsi" w:hAnsiTheme="minorHAnsi" w:cstheme="minorHAnsi"/>
          <w:b/>
        </w:rPr>
        <w:t>202201283</w:t>
      </w:r>
      <w:r w:rsidR="004747AC">
        <w:rPr>
          <w:b/>
        </w:rPr>
        <w:t xml:space="preserve"> </w:t>
      </w:r>
      <w:r w:rsidRPr="00493C55">
        <w:rPr>
          <w:rFonts w:asciiTheme="minorHAnsi" w:eastAsia="Cambria" w:hAnsiTheme="minorHAnsi" w:cstheme="minorHAnsi"/>
        </w:rPr>
        <w:t>con las cuales habrá de convocarse a licitación pública, los que estén por la afirmativa, sírvanse manifestarlo levantando la mano.</w:t>
      </w:r>
    </w:p>
    <w:p w:rsidR="00652C6E" w:rsidRPr="00493C55" w:rsidRDefault="00652C6E" w:rsidP="00652C6E">
      <w:pPr>
        <w:jc w:val="center"/>
        <w:rPr>
          <w:rFonts w:asciiTheme="minorHAnsi" w:eastAsia="Cambria" w:hAnsiTheme="minorHAnsi" w:cstheme="minorHAnsi"/>
          <w:b/>
          <w:i/>
        </w:rPr>
      </w:pPr>
      <w:r w:rsidRPr="00493C55">
        <w:rPr>
          <w:rFonts w:asciiTheme="minorHAnsi" w:eastAsia="Cambria" w:hAnsiTheme="minorHAnsi" w:cstheme="minorHAnsi"/>
          <w:b/>
          <w:i/>
        </w:rPr>
        <w:lastRenderedPageBreak/>
        <w:t>Aprobado por unanimidad de votos por parte de los integrantes del Comité presentes</w:t>
      </w:r>
    </w:p>
    <w:p w:rsidR="00652C6E" w:rsidRDefault="00652C6E" w:rsidP="00652C6E">
      <w:pPr>
        <w:shd w:val="clear" w:color="auto" w:fill="FFFFFF"/>
        <w:spacing w:after="100" w:afterAutospacing="1"/>
        <w:contextualSpacing/>
        <w:jc w:val="both"/>
        <w:rPr>
          <w:rFonts w:asciiTheme="minorHAnsi" w:hAnsiTheme="minorHAnsi" w:cstheme="minorHAnsi"/>
        </w:rPr>
      </w:pPr>
    </w:p>
    <w:p w:rsidR="00032E25" w:rsidRDefault="00032E25" w:rsidP="00652C6E">
      <w:pPr>
        <w:shd w:val="clear" w:color="auto" w:fill="FFFFFF"/>
        <w:spacing w:after="100" w:afterAutospacing="1"/>
        <w:contextualSpacing/>
        <w:jc w:val="both"/>
        <w:rPr>
          <w:rFonts w:asciiTheme="minorHAnsi" w:hAnsiTheme="minorHAnsi" w:cstheme="minorHAnsi"/>
        </w:rPr>
      </w:pPr>
    </w:p>
    <w:p w:rsidR="004747AC" w:rsidRPr="00032E25" w:rsidRDefault="00032E25" w:rsidP="00652C6E">
      <w:pPr>
        <w:jc w:val="both"/>
        <w:rPr>
          <w:rFonts w:asciiTheme="minorHAnsi" w:hAnsiTheme="minorHAnsi" w:cstheme="minorHAnsi"/>
        </w:rPr>
      </w:pPr>
      <w:r w:rsidRPr="00032E25">
        <w:rPr>
          <w:rFonts w:asciiTheme="minorHAnsi" w:hAnsiTheme="minorHAnsi" w:cstheme="minorHAnsi"/>
        </w:rPr>
        <w:t xml:space="preserve">Bases de la </w:t>
      </w:r>
      <w:r w:rsidRPr="00032E25">
        <w:rPr>
          <w:rFonts w:asciiTheme="minorHAnsi" w:hAnsiTheme="minorHAnsi" w:cstheme="minorHAnsi"/>
          <w:b/>
        </w:rPr>
        <w:t xml:space="preserve">requisición 202201299 </w:t>
      </w:r>
      <w:r w:rsidRPr="00032E25">
        <w:rPr>
          <w:rFonts w:asciiTheme="minorHAnsi" w:hAnsiTheme="minorHAnsi" w:cstheme="minorHAnsi"/>
        </w:rPr>
        <w:t>de la Dirección de Innovación Gubernamental adscrita a la Coordinación General de Administración e Innovación Gubernamental donde solicitan adquisición de 249 licencias de la paquetería de Microsoft Office estándar y 10 Microsoft Project Estándar, para algunos de los equipos de cómputo nuevos y para atender algunas peticiones recibidas por oficio de dependencias del Municipio.</w:t>
      </w:r>
    </w:p>
    <w:p w:rsidR="004747AC" w:rsidRPr="004747AC" w:rsidRDefault="004747AC" w:rsidP="00652C6E">
      <w:pPr>
        <w:jc w:val="both"/>
        <w:rPr>
          <w:rFonts w:asciiTheme="minorHAnsi" w:eastAsia="Cambria" w:hAnsiTheme="minorHAnsi" w:cstheme="minorHAnsi"/>
          <w:b/>
        </w:rPr>
      </w:pPr>
    </w:p>
    <w:p w:rsidR="00161A5E" w:rsidRPr="00493C55" w:rsidRDefault="00161A5E" w:rsidP="00161A5E">
      <w:pPr>
        <w:jc w:val="both"/>
        <w:rPr>
          <w:rFonts w:asciiTheme="minorHAnsi" w:eastAsia="Cambria" w:hAnsiTheme="minorHAnsi" w:cstheme="minorHAnsi"/>
        </w:rPr>
      </w:pPr>
      <w:r w:rsidRPr="00493C55">
        <w:rPr>
          <w:rFonts w:asciiTheme="minorHAnsi" w:hAnsiTheme="minorHAnsi" w:cstheme="minorHAnsi"/>
        </w:rPr>
        <w:t xml:space="preserve">Edmundo Antonio Amutio Villa, representante suplente del </w:t>
      </w:r>
      <w:proofErr w:type="gramStart"/>
      <w:r w:rsidRPr="00493C55">
        <w:rPr>
          <w:rFonts w:asciiTheme="minorHAnsi" w:hAnsiTheme="minorHAnsi" w:cstheme="minorHAnsi"/>
        </w:rPr>
        <w:t>Presidente</w:t>
      </w:r>
      <w:proofErr w:type="gramEnd"/>
      <w:r w:rsidRPr="00493C55">
        <w:rPr>
          <w:rFonts w:asciiTheme="minorHAnsi" w:hAnsiTheme="minorHAnsi" w:cstheme="minorHAnsi"/>
        </w:rPr>
        <w:t xml:space="preserv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00032E25" w:rsidRPr="00032E25">
        <w:rPr>
          <w:rFonts w:ascii="Calibri" w:hAnsi="Calibri" w:cs="Calibri"/>
          <w:b/>
        </w:rPr>
        <w:t xml:space="preserve"> 202201299 </w:t>
      </w:r>
      <w:r w:rsidRPr="00493C55">
        <w:rPr>
          <w:rFonts w:asciiTheme="minorHAnsi" w:eastAsia="Cambria" w:hAnsiTheme="minorHAnsi" w:cstheme="minorHAnsi"/>
        </w:rPr>
        <w:t>con las cuales habrá de convocarse a licitación pública, los que estén por la afirmativa, sírvanse manifestarlo levantando la mano.</w:t>
      </w:r>
    </w:p>
    <w:p w:rsidR="00161A5E" w:rsidRPr="00493C55" w:rsidRDefault="00161A5E" w:rsidP="00161A5E">
      <w:pPr>
        <w:jc w:val="both"/>
        <w:rPr>
          <w:rFonts w:asciiTheme="minorHAnsi" w:hAnsiTheme="minorHAnsi" w:cstheme="minorHAnsi"/>
        </w:rPr>
      </w:pPr>
    </w:p>
    <w:p w:rsidR="00161A5E" w:rsidRDefault="00161A5E" w:rsidP="00D016B0">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rsidR="00032E25" w:rsidRDefault="00032E25" w:rsidP="00D016B0">
      <w:pPr>
        <w:jc w:val="center"/>
        <w:rPr>
          <w:rFonts w:asciiTheme="minorHAnsi" w:eastAsia="Cambria" w:hAnsiTheme="minorHAnsi" w:cstheme="minorHAnsi"/>
          <w:b/>
          <w:i/>
        </w:rPr>
      </w:pPr>
    </w:p>
    <w:p w:rsidR="00032E25" w:rsidRPr="00032E25" w:rsidRDefault="00032E25" w:rsidP="00032E25">
      <w:pPr>
        <w:shd w:val="clear" w:color="auto" w:fill="FFFFFF"/>
        <w:spacing w:after="100" w:afterAutospacing="1"/>
        <w:contextualSpacing/>
        <w:jc w:val="both"/>
        <w:rPr>
          <w:rFonts w:asciiTheme="minorHAnsi" w:hAnsiTheme="minorHAnsi" w:cstheme="minorHAnsi"/>
          <w:lang w:eastAsia="en-US"/>
        </w:rPr>
      </w:pPr>
      <w:r w:rsidRPr="00032E25">
        <w:rPr>
          <w:rFonts w:asciiTheme="minorHAnsi" w:hAnsiTheme="minorHAnsi" w:cstheme="minorHAnsi"/>
        </w:rPr>
        <w:t xml:space="preserve">Bases de las </w:t>
      </w:r>
      <w:r w:rsidRPr="00032E25">
        <w:rPr>
          <w:rFonts w:asciiTheme="minorHAnsi" w:hAnsiTheme="minorHAnsi" w:cstheme="minorHAnsi"/>
          <w:b/>
        </w:rPr>
        <w:t xml:space="preserve">requisiciones 202201319 y 202201322 </w:t>
      </w:r>
      <w:r w:rsidRPr="00032E25">
        <w:rPr>
          <w:rFonts w:asciiTheme="minorHAnsi" w:hAnsiTheme="minorHAnsi" w:cstheme="minorHAnsi"/>
        </w:rPr>
        <w:t xml:space="preserve">de la Dirección de Administración adscrita a la Coordinación General de Administración e Innovación Gubernamental donde solicitan GPS dispositivo de geolocalización para vehículos y maquinaria enlazada con la requisición 202201322 renta mensual de plataforma de monitoreo, por equipo de geolocalización, se solicita se liciten en conjunto y se asignen a un mismo proveedor, corresponde a la renta del periodo de septiembre a diciembre del 2022. </w:t>
      </w:r>
    </w:p>
    <w:p w:rsidR="00032E25" w:rsidRDefault="00032E25" w:rsidP="00032E25">
      <w:pPr>
        <w:jc w:val="both"/>
        <w:rPr>
          <w:rFonts w:asciiTheme="minorHAnsi" w:hAnsiTheme="minorHAnsi" w:cstheme="minorHAnsi"/>
        </w:rPr>
      </w:pPr>
    </w:p>
    <w:p w:rsidR="00032E25" w:rsidRPr="00493C55" w:rsidRDefault="00032E25" w:rsidP="00032E25">
      <w:pPr>
        <w:jc w:val="both"/>
        <w:rPr>
          <w:rFonts w:asciiTheme="minorHAnsi" w:eastAsia="Cambria" w:hAnsiTheme="minorHAnsi" w:cstheme="minorHAnsi"/>
        </w:rPr>
      </w:pPr>
      <w:r w:rsidRPr="00493C55">
        <w:rPr>
          <w:rFonts w:asciiTheme="minorHAnsi" w:hAnsiTheme="minorHAnsi" w:cstheme="minorHAnsi"/>
        </w:rPr>
        <w:t xml:space="preserve">Edmundo Antonio Amutio Villa, representante suplente del </w:t>
      </w:r>
      <w:proofErr w:type="gramStart"/>
      <w:r w:rsidRPr="00493C55">
        <w:rPr>
          <w:rFonts w:asciiTheme="minorHAnsi" w:hAnsiTheme="minorHAnsi" w:cstheme="minorHAnsi"/>
        </w:rPr>
        <w:t>Presidente</w:t>
      </w:r>
      <w:proofErr w:type="gramEnd"/>
      <w:r w:rsidRPr="00493C55">
        <w:rPr>
          <w:rFonts w:asciiTheme="minorHAnsi" w:hAnsiTheme="minorHAnsi" w:cstheme="minorHAnsi"/>
        </w:rPr>
        <w:t xml:space="preserve"> del Comité de Adquisiciones, comenta de</w:t>
      </w:r>
      <w:r w:rsidRPr="00493C55">
        <w:rPr>
          <w:rFonts w:asciiTheme="minorHAnsi" w:hAnsiTheme="minorHAnsi" w:cstheme="minorHAnsi"/>
          <w:lang w:val="es-ES"/>
        </w:rPr>
        <w:t xml:space="preserve"> </w:t>
      </w:r>
      <w:r w:rsidRPr="00493C55">
        <w:rPr>
          <w:rFonts w:asciiTheme="minorHAnsi" w:hAnsiTheme="minorHAnsi" w:cstheme="minorHAnsi"/>
        </w:rPr>
        <w:t xml:space="preserve">conformidad con el artículo </w:t>
      </w:r>
      <w:r w:rsidRPr="00493C55">
        <w:rPr>
          <w:rFonts w:asciiTheme="minorHAnsi" w:eastAsia="Cambria" w:hAnsiTheme="minorHAnsi" w:cstheme="minorHAnsi"/>
        </w:rPr>
        <w:t xml:space="preserve">24, fracción XII del Reglamento de Compras, Enajenaciones y Contratación de Servicios del Municipio de Zapopan, Jalisco, se somete a su consideración para proponer y aprobar las </w:t>
      </w:r>
      <w:r w:rsidRPr="00493C55">
        <w:rPr>
          <w:rFonts w:asciiTheme="minorHAnsi" w:eastAsia="Cambria" w:hAnsiTheme="minorHAnsi" w:cstheme="minorHAnsi"/>
          <w:b/>
        </w:rPr>
        <w:t xml:space="preserve">bases de la </w:t>
      </w:r>
      <w:r w:rsidRPr="00493C55">
        <w:rPr>
          <w:rFonts w:asciiTheme="minorHAnsi" w:hAnsiTheme="minorHAnsi" w:cstheme="minorHAnsi"/>
          <w:b/>
        </w:rPr>
        <w:t>requisición</w:t>
      </w:r>
      <w:r w:rsidRPr="00032E25">
        <w:rPr>
          <w:rFonts w:ascii="Calibri" w:hAnsi="Calibri" w:cs="Calibri"/>
          <w:b/>
        </w:rPr>
        <w:t xml:space="preserve"> 202201299 </w:t>
      </w:r>
      <w:r w:rsidRPr="00493C55">
        <w:rPr>
          <w:rFonts w:asciiTheme="minorHAnsi" w:eastAsia="Cambria" w:hAnsiTheme="minorHAnsi" w:cstheme="minorHAnsi"/>
        </w:rPr>
        <w:t>con las cuales habrá de convocarse a licitación pública, los que estén por la afirmativa, sírvanse manifestarlo levantando la mano.</w:t>
      </w:r>
    </w:p>
    <w:p w:rsidR="00032E25" w:rsidRPr="00493C55" w:rsidRDefault="00032E25" w:rsidP="00032E25">
      <w:pPr>
        <w:jc w:val="both"/>
        <w:rPr>
          <w:rFonts w:asciiTheme="minorHAnsi" w:hAnsiTheme="minorHAnsi" w:cstheme="minorHAnsi"/>
        </w:rPr>
      </w:pPr>
    </w:p>
    <w:p w:rsidR="00032E25" w:rsidRDefault="00032E25" w:rsidP="00032E25">
      <w:pPr>
        <w:jc w:val="center"/>
        <w:rPr>
          <w:rFonts w:asciiTheme="minorHAnsi" w:eastAsia="Cambria" w:hAnsiTheme="minorHAnsi" w:cstheme="minorHAnsi"/>
          <w:b/>
          <w:i/>
        </w:rPr>
      </w:pPr>
      <w:r w:rsidRPr="00493C55">
        <w:rPr>
          <w:rFonts w:asciiTheme="minorHAnsi" w:eastAsia="Cambria" w:hAnsiTheme="minorHAnsi" w:cstheme="minorHAnsi"/>
          <w:b/>
          <w:i/>
        </w:rPr>
        <w:t>Aprobado por unanimidad de votos por parte de los integrantes del Comité presentes</w:t>
      </w:r>
    </w:p>
    <w:p w:rsidR="00032E25" w:rsidRDefault="00032E25" w:rsidP="00032E25">
      <w:pPr>
        <w:jc w:val="center"/>
        <w:rPr>
          <w:rFonts w:asciiTheme="minorHAnsi" w:eastAsia="Cambria" w:hAnsiTheme="minorHAnsi" w:cstheme="minorHAnsi"/>
          <w:b/>
          <w:i/>
        </w:rPr>
      </w:pPr>
    </w:p>
    <w:p w:rsidR="00032E25" w:rsidRDefault="00032E25" w:rsidP="00D016B0">
      <w:pPr>
        <w:jc w:val="center"/>
        <w:rPr>
          <w:rFonts w:asciiTheme="minorHAnsi" w:eastAsia="Cambria" w:hAnsiTheme="minorHAnsi" w:cstheme="minorHAnsi"/>
          <w:b/>
          <w:i/>
        </w:rPr>
      </w:pPr>
    </w:p>
    <w:p w:rsidR="00032E25" w:rsidRDefault="00032E25" w:rsidP="00D016B0">
      <w:pPr>
        <w:jc w:val="center"/>
        <w:rPr>
          <w:rFonts w:asciiTheme="minorHAnsi" w:eastAsia="Cambria" w:hAnsiTheme="minorHAnsi" w:cstheme="minorHAnsi"/>
          <w:b/>
          <w:i/>
        </w:rPr>
      </w:pPr>
    </w:p>
    <w:p w:rsidR="00032E25" w:rsidRDefault="00032E25" w:rsidP="00D016B0">
      <w:pPr>
        <w:jc w:val="center"/>
        <w:rPr>
          <w:rFonts w:asciiTheme="minorHAnsi" w:eastAsia="Cambria" w:hAnsiTheme="minorHAnsi" w:cstheme="minorHAnsi"/>
          <w:b/>
          <w:i/>
        </w:rPr>
      </w:pPr>
    </w:p>
    <w:p w:rsidR="00032E25" w:rsidRDefault="00032E25" w:rsidP="00D016B0">
      <w:pPr>
        <w:jc w:val="center"/>
        <w:rPr>
          <w:rFonts w:asciiTheme="minorHAnsi" w:eastAsia="Cambria" w:hAnsiTheme="minorHAnsi" w:cstheme="minorHAnsi"/>
          <w:b/>
          <w:i/>
        </w:rPr>
      </w:pPr>
    </w:p>
    <w:p w:rsidR="00032E25" w:rsidRPr="005539D0" w:rsidRDefault="00032E25" w:rsidP="00D016B0">
      <w:pPr>
        <w:jc w:val="center"/>
        <w:rPr>
          <w:rFonts w:asciiTheme="minorHAnsi" w:eastAsia="Cambria" w:hAnsiTheme="minorHAnsi" w:cstheme="minorHAnsi"/>
          <w:b/>
          <w:i/>
        </w:rPr>
      </w:pPr>
    </w:p>
    <w:p w:rsidR="005539D0" w:rsidRPr="005539D0" w:rsidRDefault="005539D0" w:rsidP="005539D0">
      <w:pPr>
        <w:pStyle w:val="Prrafodelista"/>
        <w:numPr>
          <w:ilvl w:val="0"/>
          <w:numId w:val="6"/>
        </w:numPr>
        <w:rPr>
          <w:rFonts w:asciiTheme="minorHAnsi" w:hAnsiTheme="minorHAnsi" w:cstheme="minorHAnsi"/>
        </w:rPr>
      </w:pPr>
      <w:r w:rsidRPr="005539D0">
        <w:rPr>
          <w:rFonts w:asciiTheme="minorHAnsi" w:hAnsiTheme="minorHAnsi" w:cstheme="minorHAnsi"/>
          <w:b/>
        </w:rPr>
        <w:t>Punto Sexto del orden del día,</w:t>
      </w:r>
      <w:r w:rsidRPr="005539D0">
        <w:rPr>
          <w:rFonts w:asciiTheme="minorHAnsi" w:hAnsiTheme="minorHAnsi" w:cstheme="minorHAnsi"/>
        </w:rPr>
        <w:t xml:space="preserve"> ASUNTOS VARIOS </w:t>
      </w:r>
    </w:p>
    <w:p w:rsidR="00032E25" w:rsidRPr="00032E25" w:rsidRDefault="00032E25" w:rsidP="00032E25">
      <w:pPr>
        <w:pStyle w:val="Prrafodelista"/>
        <w:ind w:left="720"/>
        <w:contextualSpacing/>
        <w:jc w:val="both"/>
        <w:rPr>
          <w:rFonts w:asciiTheme="minorHAnsi" w:hAnsiTheme="minorHAnsi" w:cstheme="minorHAnsi"/>
          <w:b/>
          <w:szCs w:val="20"/>
        </w:rPr>
      </w:pPr>
    </w:p>
    <w:p w:rsidR="00032E25" w:rsidRDefault="00032E25" w:rsidP="00297836">
      <w:pPr>
        <w:numPr>
          <w:ilvl w:val="0"/>
          <w:numId w:val="5"/>
        </w:numPr>
        <w:autoSpaceDE w:val="0"/>
        <w:autoSpaceDN w:val="0"/>
        <w:adjustRightInd w:val="0"/>
        <w:ind w:left="1134"/>
        <w:contextualSpacing/>
        <w:jc w:val="both"/>
        <w:rPr>
          <w:rFonts w:cs="Calibri"/>
          <w:b/>
          <w:bCs/>
          <w:i/>
          <w:iCs/>
          <w:lang w:eastAsia="en-US"/>
        </w:rPr>
      </w:pPr>
      <w:r>
        <w:rPr>
          <w:rFonts w:ascii="Calibri" w:hAnsi="Calibri" w:cs="Calibri"/>
          <w:color w:val="000000"/>
          <w:lang w:eastAsia="es-MX"/>
        </w:rPr>
        <w:t xml:space="preserve">Se da cuenta al Comité de Adquisiciones que se recibió oficio 0520/4/0965/2022, suscrito por Ninfa </w:t>
      </w:r>
      <w:proofErr w:type="spellStart"/>
      <w:r>
        <w:rPr>
          <w:rFonts w:ascii="Calibri" w:hAnsi="Calibri" w:cs="Calibri"/>
          <w:color w:val="000000"/>
          <w:lang w:eastAsia="es-MX"/>
        </w:rPr>
        <w:t>Iluminda</w:t>
      </w:r>
      <w:proofErr w:type="spellEnd"/>
      <w:r>
        <w:rPr>
          <w:rFonts w:ascii="Calibri" w:hAnsi="Calibri" w:cs="Calibri"/>
          <w:color w:val="000000"/>
          <w:lang w:eastAsia="es-MX"/>
        </w:rPr>
        <w:t xml:space="preserve"> Robles Rodríguez, Director Jurídico Contencioso, en el cual informa del requerimiento dictado por la Segunda Sala Unitaria del Tribunal de Justicia Administrativa del Estado de Jalisco, Expediente II-2070/2018, en el que mediante sentencia la cual causo ejecutoria, se requiere a este Órgano Colegiado:</w:t>
      </w:r>
    </w:p>
    <w:p w:rsidR="00032E25" w:rsidRDefault="00032E25" w:rsidP="00032E25">
      <w:pPr>
        <w:autoSpaceDE w:val="0"/>
        <w:autoSpaceDN w:val="0"/>
        <w:adjustRightInd w:val="0"/>
        <w:ind w:left="1776"/>
        <w:contextualSpacing/>
        <w:jc w:val="both"/>
        <w:rPr>
          <w:rFonts w:ascii="Calibri" w:hAnsi="Calibri" w:cs="Calibri"/>
          <w:color w:val="000000"/>
          <w:lang w:eastAsia="es-MX"/>
        </w:rPr>
      </w:pPr>
    </w:p>
    <w:p w:rsidR="00032E25" w:rsidRDefault="00032E25" w:rsidP="00032E25">
      <w:pPr>
        <w:autoSpaceDE w:val="0"/>
        <w:autoSpaceDN w:val="0"/>
        <w:adjustRightInd w:val="0"/>
        <w:ind w:left="2410" w:right="310"/>
        <w:contextualSpacing/>
        <w:jc w:val="both"/>
        <w:rPr>
          <w:rFonts w:ascii="Calibri" w:hAnsi="Calibri" w:cs="Calibri"/>
          <w:color w:val="000000"/>
          <w:lang w:eastAsia="es-MX"/>
        </w:rPr>
      </w:pPr>
      <w:r>
        <w:rPr>
          <w:rFonts w:ascii="Calibri" w:hAnsi="Calibri" w:cs="Calibri"/>
          <w:color w:val="000000"/>
          <w:lang w:eastAsia="es-MX"/>
        </w:rPr>
        <w:t>“Para el efecto de que la autoridad demandada emita un nuevo fallo dentro de dicho en el que de manera fundada y motivada resuelva lo que en derecho corresponda con relación a la propuesta presentada por la parte actora, así como los restantes participantes en dicha licitación, exponiendo de manera adecuada y suficiente las razones particulares o causas inmediatas así los preceptos que den sustentó a su determinación”</w:t>
      </w:r>
    </w:p>
    <w:p w:rsidR="00032E25" w:rsidRDefault="00032E25" w:rsidP="00032E25">
      <w:pPr>
        <w:autoSpaceDE w:val="0"/>
        <w:autoSpaceDN w:val="0"/>
        <w:adjustRightInd w:val="0"/>
        <w:ind w:left="1776"/>
        <w:contextualSpacing/>
        <w:jc w:val="both"/>
        <w:rPr>
          <w:rFonts w:ascii="Calibri" w:hAnsi="Calibri" w:cs="Calibri"/>
          <w:color w:val="000000"/>
          <w:lang w:eastAsia="es-MX"/>
        </w:rPr>
      </w:pPr>
    </w:p>
    <w:p w:rsidR="00032E25" w:rsidRDefault="00032E25" w:rsidP="00032E25">
      <w:pPr>
        <w:autoSpaceDE w:val="0"/>
        <w:autoSpaceDN w:val="0"/>
        <w:adjustRightInd w:val="0"/>
        <w:ind w:left="1134"/>
        <w:contextualSpacing/>
        <w:jc w:val="both"/>
        <w:rPr>
          <w:rFonts w:ascii="Calibri" w:hAnsi="Calibri" w:cs="Calibri"/>
          <w:color w:val="000000"/>
          <w:lang w:eastAsia="es-MX"/>
        </w:rPr>
      </w:pPr>
      <w:r>
        <w:rPr>
          <w:rFonts w:ascii="Calibri" w:hAnsi="Calibri" w:cs="Calibri"/>
          <w:color w:val="000000"/>
          <w:lang w:eastAsia="es-MX"/>
        </w:rPr>
        <w:t>Lo anterior deriva del proceso de Licitación con n</w:t>
      </w:r>
      <w:r w:rsidR="005539D0">
        <w:rPr>
          <w:rFonts w:ascii="Calibri" w:hAnsi="Calibri" w:cs="Calibri"/>
          <w:color w:val="000000"/>
          <w:lang w:eastAsia="es-MX"/>
        </w:rPr>
        <w:t>ú</w:t>
      </w:r>
      <w:r>
        <w:rPr>
          <w:rFonts w:ascii="Calibri" w:hAnsi="Calibri" w:cs="Calibri"/>
          <w:color w:val="000000"/>
          <w:lang w:eastAsia="es-MX"/>
        </w:rPr>
        <w:t xml:space="preserve">mero de Requisición 201802060, relativo a la Adquisición de Luminarias para el Alumbrado Público, el cual fue aprobado en la Décima Sesión Extraordinaria de fecha 08 de </w:t>
      </w:r>
      <w:proofErr w:type="gramStart"/>
      <w:r>
        <w:rPr>
          <w:rFonts w:ascii="Calibri" w:hAnsi="Calibri" w:cs="Calibri"/>
          <w:color w:val="000000"/>
          <w:lang w:eastAsia="es-MX"/>
        </w:rPr>
        <w:t>Agosto</w:t>
      </w:r>
      <w:proofErr w:type="gramEnd"/>
      <w:r>
        <w:rPr>
          <w:rFonts w:ascii="Calibri" w:hAnsi="Calibri" w:cs="Calibri"/>
          <w:color w:val="000000"/>
          <w:lang w:eastAsia="es-MX"/>
        </w:rPr>
        <w:t xml:space="preserve"> del 2018.</w:t>
      </w:r>
    </w:p>
    <w:p w:rsidR="00032E25" w:rsidRDefault="00032E25" w:rsidP="00032E25">
      <w:pPr>
        <w:autoSpaceDE w:val="0"/>
        <w:autoSpaceDN w:val="0"/>
        <w:adjustRightInd w:val="0"/>
        <w:ind w:left="1776"/>
        <w:contextualSpacing/>
        <w:jc w:val="both"/>
        <w:rPr>
          <w:rFonts w:ascii="Calibri" w:hAnsi="Calibri" w:cs="Calibri"/>
          <w:color w:val="000000"/>
          <w:lang w:eastAsia="es-MX"/>
        </w:rPr>
      </w:pPr>
    </w:p>
    <w:p w:rsidR="00032E25" w:rsidRDefault="00032E25" w:rsidP="00032E25">
      <w:pPr>
        <w:autoSpaceDE w:val="0"/>
        <w:autoSpaceDN w:val="0"/>
        <w:adjustRightInd w:val="0"/>
        <w:ind w:left="1134"/>
        <w:contextualSpacing/>
        <w:jc w:val="both"/>
        <w:rPr>
          <w:rFonts w:ascii="Calibri" w:hAnsi="Calibri" w:cs="Calibri"/>
          <w:color w:val="000000"/>
          <w:lang w:eastAsia="es-MX"/>
        </w:rPr>
      </w:pPr>
      <w:r>
        <w:rPr>
          <w:rFonts w:ascii="Calibri" w:hAnsi="Calibri" w:cs="Calibri"/>
          <w:color w:val="000000"/>
          <w:lang w:eastAsia="es-MX"/>
        </w:rPr>
        <w:t xml:space="preserve">Para dar cabal cumplimiento a la sentencia y de acuerdo al Artículo 66, numeral 2, de la versión aplicable de la Ley Compras Gubernamentales, Enajenaciones y Contratación de Servicios del Estado de Jalisco y sus Municipios, en coordinación con el área requirente se recibió el día 19 de agosto del 2022, el oficio 1620/2022/0781, suscrito por Víctor Manuel Jiménez Sánchez, Director de Alumbrado Público, mediante el cual emite Dictamen de Evaluación en el que de manera puntual fundada y motivada, realiza un análisis de cada una de las propuestas presentadas por los participantes y determina quien cumple con los requisitos plasmados en las bases del entonces proceso de licitación 201802060. </w:t>
      </w:r>
    </w:p>
    <w:p w:rsidR="00032E25" w:rsidRDefault="00032E25" w:rsidP="00032E25">
      <w:pPr>
        <w:autoSpaceDE w:val="0"/>
        <w:autoSpaceDN w:val="0"/>
        <w:adjustRightInd w:val="0"/>
        <w:ind w:left="1776"/>
        <w:contextualSpacing/>
        <w:jc w:val="both"/>
        <w:rPr>
          <w:rFonts w:ascii="Calibri" w:hAnsi="Calibri" w:cs="Calibri"/>
          <w:color w:val="000000"/>
          <w:lang w:eastAsia="es-MX"/>
        </w:rPr>
      </w:pPr>
    </w:p>
    <w:p w:rsidR="00032E25" w:rsidRDefault="00032E25" w:rsidP="00032E25">
      <w:pPr>
        <w:autoSpaceDE w:val="0"/>
        <w:autoSpaceDN w:val="0"/>
        <w:adjustRightInd w:val="0"/>
        <w:ind w:left="1134"/>
        <w:contextualSpacing/>
        <w:jc w:val="both"/>
        <w:rPr>
          <w:rFonts w:ascii="Calibri" w:hAnsi="Calibri" w:cs="Calibri"/>
          <w:color w:val="000000"/>
          <w:lang w:eastAsia="es-MX"/>
        </w:rPr>
      </w:pPr>
      <w:r>
        <w:rPr>
          <w:rFonts w:ascii="Calibri" w:hAnsi="Calibri" w:cs="Calibri"/>
          <w:color w:val="000000"/>
          <w:lang w:eastAsia="es-MX"/>
        </w:rPr>
        <w:t>Por tal motivo se presenta ante este Comité de Adquisiciones, el presente dictamen y cuadro comparativo, los cuales quedaran como anexo de la presente acta, mismos que se enviaron previamente vía electrónica, en el que se atiende a lo requerido relacionado con la revisión de las propuestas de cada participante.</w:t>
      </w:r>
    </w:p>
    <w:p w:rsidR="00032E25" w:rsidRDefault="00032E25" w:rsidP="00032E25">
      <w:pPr>
        <w:autoSpaceDE w:val="0"/>
        <w:autoSpaceDN w:val="0"/>
        <w:adjustRightInd w:val="0"/>
        <w:ind w:left="1776"/>
        <w:contextualSpacing/>
        <w:jc w:val="both"/>
        <w:rPr>
          <w:rFonts w:ascii="Calibri" w:hAnsi="Calibri" w:cs="Calibri"/>
          <w:color w:val="000000"/>
          <w:lang w:eastAsia="es-MX"/>
        </w:rPr>
      </w:pPr>
    </w:p>
    <w:p w:rsidR="00032E25" w:rsidRDefault="00032E25" w:rsidP="00032E25">
      <w:pPr>
        <w:autoSpaceDE w:val="0"/>
        <w:autoSpaceDN w:val="0"/>
        <w:adjustRightInd w:val="0"/>
        <w:ind w:left="1134"/>
        <w:contextualSpacing/>
        <w:jc w:val="both"/>
        <w:rPr>
          <w:rFonts w:ascii="Calibri" w:hAnsi="Calibri" w:cs="Calibri"/>
          <w:color w:val="000000"/>
          <w:lang w:eastAsia="es-MX"/>
        </w:rPr>
      </w:pPr>
      <w:r>
        <w:rPr>
          <w:rFonts w:ascii="Calibri" w:hAnsi="Calibri" w:cs="Calibri"/>
          <w:color w:val="000000"/>
          <w:lang w:eastAsia="es-MX"/>
        </w:rPr>
        <w:lastRenderedPageBreak/>
        <w:t>Se somete la presente aclaración del fallo de la requisición 201802060, para su aprobación, para efecto de dar cabal cumplimiento a lo ordenado dentro del Juicio de Nulidad II-2070/2018.</w:t>
      </w:r>
    </w:p>
    <w:p w:rsidR="005B393C" w:rsidRDefault="005B393C" w:rsidP="005B393C">
      <w:pPr>
        <w:autoSpaceDE w:val="0"/>
        <w:autoSpaceDN w:val="0"/>
        <w:adjustRightInd w:val="0"/>
        <w:contextualSpacing/>
        <w:jc w:val="both"/>
        <w:rPr>
          <w:rFonts w:ascii="Calibri" w:hAnsi="Calibri" w:cs="Calibri"/>
          <w:color w:val="000000"/>
          <w:lang w:eastAsia="es-MX"/>
        </w:rPr>
      </w:pPr>
    </w:p>
    <w:p w:rsidR="005B393C" w:rsidRPr="005B393C" w:rsidRDefault="00011C8B" w:rsidP="00011C8B">
      <w:pPr>
        <w:autoSpaceDE w:val="0"/>
        <w:autoSpaceDN w:val="0"/>
        <w:adjustRightInd w:val="0"/>
        <w:ind w:left="1134"/>
        <w:contextualSpacing/>
        <w:jc w:val="both"/>
        <w:rPr>
          <w:rFonts w:ascii="Calibri" w:hAnsi="Calibri" w:cs="Calibri"/>
          <w:b/>
          <w:i/>
          <w:color w:val="000000"/>
          <w:lang w:eastAsia="es-MX"/>
        </w:rPr>
      </w:pPr>
      <w:r>
        <w:rPr>
          <w:rFonts w:ascii="Calibri" w:hAnsi="Calibri" w:cs="Calibri"/>
          <w:b/>
          <w:i/>
          <w:color w:val="000000"/>
          <w:lang w:eastAsia="es-MX"/>
        </w:rPr>
        <w:t>Derivado del cumplimiento s</w:t>
      </w:r>
      <w:r w:rsidR="005B393C" w:rsidRPr="005B393C">
        <w:rPr>
          <w:rFonts w:ascii="Calibri" w:hAnsi="Calibri" w:cs="Calibri"/>
          <w:b/>
          <w:i/>
          <w:color w:val="000000"/>
          <w:lang w:eastAsia="es-MX"/>
        </w:rPr>
        <w:t>e anexa a</w:t>
      </w:r>
      <w:r w:rsidR="002F3BF6">
        <w:rPr>
          <w:rFonts w:ascii="Calibri" w:hAnsi="Calibri" w:cs="Calibri"/>
          <w:b/>
          <w:i/>
          <w:color w:val="000000"/>
          <w:lang w:eastAsia="es-MX"/>
        </w:rPr>
        <w:t xml:space="preserve"> </w:t>
      </w:r>
      <w:r w:rsidR="005B393C" w:rsidRPr="005B393C">
        <w:rPr>
          <w:rFonts w:ascii="Calibri" w:hAnsi="Calibri" w:cs="Calibri"/>
          <w:b/>
          <w:i/>
          <w:color w:val="000000"/>
          <w:lang w:eastAsia="es-MX"/>
        </w:rPr>
        <w:t>l</w:t>
      </w:r>
      <w:r w:rsidR="002F3BF6">
        <w:rPr>
          <w:rFonts w:ascii="Calibri" w:hAnsi="Calibri" w:cs="Calibri"/>
          <w:b/>
          <w:i/>
          <w:color w:val="000000"/>
          <w:lang w:eastAsia="es-MX"/>
        </w:rPr>
        <w:t xml:space="preserve">a presente acta </w:t>
      </w:r>
      <w:r w:rsidR="005B393C" w:rsidRPr="005B393C">
        <w:rPr>
          <w:rFonts w:ascii="Calibri" w:hAnsi="Calibri" w:cs="Calibri"/>
          <w:b/>
          <w:i/>
          <w:color w:val="000000"/>
          <w:lang w:eastAsia="es-MX"/>
        </w:rPr>
        <w:t>Cuadro C</w:t>
      </w:r>
      <w:r w:rsidR="00AF71FD">
        <w:rPr>
          <w:rFonts w:ascii="Calibri" w:hAnsi="Calibri" w:cs="Calibri"/>
          <w:b/>
          <w:i/>
          <w:color w:val="000000"/>
          <w:lang w:eastAsia="es-MX"/>
        </w:rPr>
        <w:t>omparativo,</w:t>
      </w:r>
      <w:r w:rsidR="005B393C" w:rsidRPr="005B393C">
        <w:rPr>
          <w:rFonts w:ascii="Calibri" w:hAnsi="Calibri" w:cs="Calibri"/>
          <w:b/>
          <w:i/>
          <w:color w:val="000000"/>
          <w:lang w:eastAsia="es-MX"/>
        </w:rPr>
        <w:t xml:space="preserve"> Aclaración del fallo</w:t>
      </w:r>
      <w:r w:rsidR="00AF71FD">
        <w:rPr>
          <w:rFonts w:ascii="Calibri" w:hAnsi="Calibri" w:cs="Calibri"/>
          <w:b/>
          <w:i/>
          <w:color w:val="000000"/>
          <w:lang w:eastAsia="es-MX"/>
        </w:rPr>
        <w:t xml:space="preserve"> de la requisición 201802060, </w:t>
      </w:r>
      <w:r w:rsidR="005B393C" w:rsidRPr="005B393C">
        <w:rPr>
          <w:rFonts w:ascii="Calibri" w:hAnsi="Calibri" w:cs="Calibri"/>
          <w:b/>
          <w:i/>
          <w:color w:val="000000"/>
          <w:lang w:eastAsia="es-MX"/>
        </w:rPr>
        <w:t>Análisis de la Propuesta Técnica</w:t>
      </w:r>
      <w:r w:rsidR="00AF71FD">
        <w:rPr>
          <w:rFonts w:ascii="Calibri" w:hAnsi="Calibri" w:cs="Calibri"/>
          <w:b/>
          <w:i/>
          <w:color w:val="000000"/>
          <w:lang w:eastAsia="es-MX"/>
        </w:rPr>
        <w:t xml:space="preserve"> y</w:t>
      </w:r>
      <w:r w:rsidR="005B393C" w:rsidRPr="005B393C">
        <w:rPr>
          <w:rFonts w:ascii="Calibri" w:hAnsi="Calibri" w:cs="Calibri"/>
          <w:b/>
          <w:i/>
          <w:color w:val="000000"/>
          <w:lang w:eastAsia="es-MX"/>
        </w:rPr>
        <w:t xml:space="preserve"> Dictamen de Evaluación de las Propuestas mediante oficio 1620/2022/0781, los cuales forman parte integra de la presente Acta</w:t>
      </w:r>
      <w:r>
        <w:rPr>
          <w:rFonts w:ascii="Calibri" w:hAnsi="Calibri" w:cs="Calibri"/>
          <w:b/>
          <w:i/>
          <w:color w:val="000000"/>
          <w:lang w:eastAsia="es-MX"/>
        </w:rPr>
        <w:t xml:space="preserve"> del Comité de Adquisiciones.</w:t>
      </w:r>
    </w:p>
    <w:p w:rsidR="00032E25" w:rsidRDefault="00032E25" w:rsidP="00D016B0">
      <w:pPr>
        <w:jc w:val="center"/>
        <w:rPr>
          <w:rFonts w:asciiTheme="minorHAnsi" w:eastAsia="Cambria" w:hAnsiTheme="minorHAnsi" w:cstheme="minorHAnsi"/>
          <w:b/>
          <w:i/>
        </w:rPr>
      </w:pP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r>
        <w:rPr>
          <w:rFonts w:asciiTheme="minorHAnsi" w:hAnsiTheme="minorHAnsi" w:cstheme="minorHAnsi"/>
          <w:lang w:val="es-ES_tradnl"/>
        </w:rPr>
        <w:t xml:space="preserve">Se solicita su autorización para su aprobación del </w:t>
      </w:r>
      <w:r>
        <w:rPr>
          <w:rFonts w:asciiTheme="minorHAnsi" w:hAnsiTheme="minorHAnsi" w:cstheme="minorHAnsi"/>
          <w:b/>
          <w:lang w:val="es-ES_tradnl"/>
        </w:rPr>
        <w:t>asunto vario A</w:t>
      </w:r>
      <w:r>
        <w:rPr>
          <w:rFonts w:asciiTheme="minorHAnsi" w:hAnsiTheme="minorHAnsi" w:cstheme="minorHAnsi"/>
          <w:lang w:val="es-ES_tradnl"/>
        </w:rPr>
        <w:t>, los que estén por la afirmativa, sírvanse manifestarlo levantando su mano.</w:t>
      </w: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p>
    <w:p w:rsidR="00032E25" w:rsidRDefault="00032E25" w:rsidP="00032E25">
      <w:pPr>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rsidR="00032E25" w:rsidRDefault="00032E25" w:rsidP="00D016B0">
      <w:pPr>
        <w:jc w:val="center"/>
        <w:rPr>
          <w:rFonts w:asciiTheme="minorHAnsi" w:eastAsia="Cambria" w:hAnsiTheme="minorHAnsi" w:cstheme="minorHAnsi"/>
          <w:b/>
          <w:i/>
        </w:rPr>
      </w:pPr>
    </w:p>
    <w:p w:rsidR="00032E25" w:rsidRDefault="00032E25" w:rsidP="00297836">
      <w:pPr>
        <w:pStyle w:val="Prrafodelista"/>
        <w:numPr>
          <w:ilvl w:val="0"/>
          <w:numId w:val="5"/>
        </w:numPr>
        <w:shd w:val="clear" w:color="auto" w:fill="FFFFFF"/>
        <w:contextualSpacing/>
        <w:jc w:val="both"/>
        <w:rPr>
          <w:rFonts w:ascii="Calibri" w:hAnsi="Calibri" w:cs="Calibri"/>
          <w:color w:val="000000"/>
          <w:lang w:eastAsia="es-MX"/>
        </w:rPr>
      </w:pPr>
      <w:r>
        <w:rPr>
          <w:rFonts w:ascii="Calibri" w:hAnsi="Calibri" w:cs="Calibri"/>
          <w:color w:val="000000"/>
          <w:lang w:eastAsia="es-MX"/>
        </w:rPr>
        <w:t xml:space="preserve">Se da cuenta al Comité de Adquisiciones que se recibió oficio número 3135/1900/2022, firmado por María Luisa Vargas Partida, Director de Inspección y Vigilancia, mediante el cual solicita la autorización de la Cancelación de Orden de Compra 202200848 de la requisición 202200690, a favor del proveedor Silvia Camacho Ocegueda, por un monto total con I.V.A., de $ 109,728.02, autorizada en la sesión 11 Ordinaria del 2022 celebrada el día 23 de junio del 2022, como adjudicación directa A1, debido a una omisión al momento de generar la requisición, ya que no se agregó la retención del ISR, por lo cual se genera una nueva requisición con número 202201315,  con el monto correcto de $100,268.71. </w:t>
      </w:r>
    </w:p>
    <w:p w:rsidR="00032E25" w:rsidRDefault="00032E25" w:rsidP="00D016B0">
      <w:pPr>
        <w:jc w:val="center"/>
        <w:rPr>
          <w:rFonts w:asciiTheme="minorHAnsi" w:eastAsia="Cambria" w:hAnsiTheme="minorHAnsi" w:cstheme="minorHAnsi"/>
          <w:b/>
          <w:i/>
        </w:rPr>
      </w:pP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r>
        <w:rPr>
          <w:rFonts w:asciiTheme="minorHAnsi" w:hAnsiTheme="minorHAnsi" w:cstheme="minorHAnsi"/>
          <w:lang w:val="es-ES_tradnl"/>
        </w:rPr>
        <w:t xml:space="preserve">Se solicita su autorización para su aprobación del </w:t>
      </w:r>
      <w:r>
        <w:rPr>
          <w:rFonts w:asciiTheme="minorHAnsi" w:hAnsiTheme="minorHAnsi" w:cstheme="minorHAnsi"/>
          <w:b/>
          <w:lang w:val="es-ES_tradnl"/>
        </w:rPr>
        <w:t>asunto vario B</w:t>
      </w:r>
      <w:r>
        <w:rPr>
          <w:rFonts w:asciiTheme="minorHAnsi" w:hAnsiTheme="minorHAnsi" w:cstheme="minorHAnsi"/>
          <w:lang w:val="es-ES_tradnl"/>
        </w:rPr>
        <w:t>, los que estén por la afirmativa, sírvanse manifestarlo levantando su mano.</w:t>
      </w: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p>
    <w:p w:rsidR="00032E25" w:rsidRDefault="00032E25" w:rsidP="00032E25">
      <w:pPr>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rsidR="00032E25" w:rsidRDefault="00032E25" w:rsidP="00032E25">
      <w:pPr>
        <w:jc w:val="center"/>
        <w:rPr>
          <w:rFonts w:asciiTheme="minorHAnsi" w:hAnsiTheme="minorHAnsi" w:cstheme="minorHAnsi"/>
          <w:b/>
          <w:i/>
          <w:lang w:eastAsia="en-US"/>
        </w:rPr>
      </w:pPr>
    </w:p>
    <w:p w:rsidR="00032E25" w:rsidRPr="00032E25" w:rsidRDefault="00032E25" w:rsidP="00297836">
      <w:pPr>
        <w:pStyle w:val="Prrafodelista"/>
        <w:numPr>
          <w:ilvl w:val="0"/>
          <w:numId w:val="5"/>
        </w:numPr>
        <w:shd w:val="clear" w:color="auto" w:fill="FFFFFF"/>
        <w:contextualSpacing/>
        <w:jc w:val="both"/>
        <w:rPr>
          <w:rFonts w:asciiTheme="minorHAnsi" w:hAnsiTheme="minorHAnsi" w:cstheme="minorHAnsi"/>
          <w:i/>
          <w:color w:val="000000"/>
          <w:lang w:eastAsia="es-MX"/>
        </w:rPr>
      </w:pPr>
      <w:r w:rsidRPr="00032E25">
        <w:rPr>
          <w:rFonts w:asciiTheme="minorHAnsi" w:hAnsiTheme="minorHAnsi" w:cstheme="minorHAnsi"/>
          <w:color w:val="000000"/>
          <w:lang w:eastAsia="es-MX"/>
        </w:rPr>
        <w:t xml:space="preserve">Nota Aclaratoria. Se solicita la autorización del Comité de Adquisiciones relativo al Cuadro Comparativo número E11.08.2022, presentado en la sesión 8 Extraordinaria del 2022, con la requisición 202201077, debido a que se anotó en la primera hoja de las bases de licitación en la partida </w:t>
      </w:r>
      <w:r w:rsidRPr="00032E25">
        <w:rPr>
          <w:rFonts w:asciiTheme="minorHAnsi" w:hAnsiTheme="minorHAnsi" w:cstheme="minorHAnsi"/>
          <w:b/>
          <w:i/>
          <w:color w:val="000000"/>
          <w:lang w:eastAsia="es-MX"/>
        </w:rPr>
        <w:t xml:space="preserve">6 </w:t>
      </w:r>
      <w:proofErr w:type="spellStart"/>
      <w:r w:rsidRPr="00032E25">
        <w:rPr>
          <w:rFonts w:asciiTheme="minorHAnsi" w:hAnsiTheme="minorHAnsi" w:cstheme="minorHAnsi"/>
          <w:b/>
          <w:i/>
          <w:color w:val="000000"/>
          <w:lang w:eastAsia="es-MX"/>
        </w:rPr>
        <w:t>cople</w:t>
      </w:r>
      <w:proofErr w:type="spellEnd"/>
      <w:r w:rsidRPr="00032E25">
        <w:rPr>
          <w:rFonts w:asciiTheme="minorHAnsi" w:hAnsiTheme="minorHAnsi" w:cstheme="minorHAnsi"/>
          <w:b/>
          <w:i/>
          <w:color w:val="000000"/>
          <w:lang w:eastAsia="es-MX"/>
        </w:rPr>
        <w:t xml:space="preserve"> de PVC de reparación de 5¨</w:t>
      </w:r>
      <w:r w:rsidRPr="00032E25">
        <w:rPr>
          <w:rFonts w:asciiTheme="minorHAnsi" w:hAnsiTheme="minorHAnsi" w:cstheme="minorHAnsi"/>
          <w:i/>
          <w:color w:val="000000"/>
          <w:lang w:eastAsia="es-MX"/>
        </w:rPr>
        <w:t xml:space="preserve">, </w:t>
      </w:r>
      <w:r w:rsidRPr="00032E25">
        <w:rPr>
          <w:rFonts w:asciiTheme="minorHAnsi" w:hAnsiTheme="minorHAnsi" w:cstheme="minorHAnsi"/>
          <w:color w:val="000000"/>
          <w:lang w:eastAsia="es-MX"/>
        </w:rPr>
        <w:t>así como en el cuadro comparativo siendo lo correcto</w:t>
      </w:r>
      <w:r w:rsidRPr="00032E25">
        <w:rPr>
          <w:rFonts w:asciiTheme="minorHAnsi" w:hAnsiTheme="minorHAnsi" w:cstheme="minorHAnsi"/>
          <w:i/>
          <w:color w:val="000000"/>
          <w:lang w:eastAsia="es-MX"/>
        </w:rPr>
        <w:t xml:space="preserve"> </w:t>
      </w:r>
      <w:proofErr w:type="spellStart"/>
      <w:r w:rsidRPr="00032E25">
        <w:rPr>
          <w:rFonts w:asciiTheme="minorHAnsi" w:hAnsiTheme="minorHAnsi" w:cstheme="minorHAnsi"/>
          <w:b/>
          <w:i/>
          <w:color w:val="000000"/>
          <w:lang w:eastAsia="es-MX"/>
        </w:rPr>
        <w:t>cople</w:t>
      </w:r>
      <w:proofErr w:type="spellEnd"/>
      <w:r w:rsidRPr="00032E25">
        <w:rPr>
          <w:rFonts w:asciiTheme="minorHAnsi" w:hAnsiTheme="minorHAnsi" w:cstheme="minorHAnsi"/>
          <w:b/>
          <w:i/>
          <w:color w:val="000000"/>
          <w:lang w:eastAsia="es-MX"/>
        </w:rPr>
        <w:t xml:space="preserve"> de PVC de reparación de 6¨</w:t>
      </w:r>
      <w:r w:rsidRPr="00032E25">
        <w:rPr>
          <w:rFonts w:asciiTheme="minorHAnsi" w:hAnsiTheme="minorHAnsi" w:cstheme="minorHAnsi"/>
          <w:i/>
          <w:color w:val="000000"/>
          <w:lang w:eastAsia="es-MX"/>
        </w:rPr>
        <w:t xml:space="preserve">. </w:t>
      </w:r>
      <w:r w:rsidRPr="00032E25">
        <w:rPr>
          <w:rFonts w:asciiTheme="minorHAnsi" w:hAnsiTheme="minorHAnsi" w:cstheme="minorHAnsi"/>
          <w:color w:val="000000"/>
          <w:lang w:eastAsia="es-MX"/>
        </w:rPr>
        <w:t xml:space="preserve">Cabe hacer la </w:t>
      </w:r>
      <w:r w:rsidRPr="00032E25">
        <w:rPr>
          <w:rFonts w:asciiTheme="minorHAnsi" w:hAnsiTheme="minorHAnsi" w:cstheme="minorHAnsi"/>
          <w:color w:val="000000"/>
          <w:lang w:eastAsia="es-MX"/>
        </w:rPr>
        <w:lastRenderedPageBreak/>
        <w:t>aclaración que el proveedor adjudicado si cotizo correctamente</w:t>
      </w:r>
      <w:r w:rsidRPr="00032E25">
        <w:rPr>
          <w:rFonts w:asciiTheme="minorHAnsi" w:hAnsiTheme="minorHAnsi" w:cstheme="minorHAnsi"/>
          <w:i/>
          <w:color w:val="000000"/>
          <w:lang w:eastAsia="es-MX"/>
        </w:rPr>
        <w:t xml:space="preserve"> </w:t>
      </w:r>
      <w:proofErr w:type="spellStart"/>
      <w:r w:rsidRPr="00032E25">
        <w:rPr>
          <w:rFonts w:asciiTheme="minorHAnsi" w:hAnsiTheme="minorHAnsi" w:cstheme="minorHAnsi"/>
          <w:i/>
          <w:color w:val="000000"/>
          <w:lang w:eastAsia="es-MX"/>
        </w:rPr>
        <w:t>cople</w:t>
      </w:r>
      <w:proofErr w:type="spellEnd"/>
      <w:r w:rsidRPr="00032E25">
        <w:rPr>
          <w:rFonts w:asciiTheme="minorHAnsi" w:hAnsiTheme="minorHAnsi" w:cstheme="minorHAnsi"/>
          <w:i/>
          <w:color w:val="000000"/>
          <w:lang w:eastAsia="es-MX"/>
        </w:rPr>
        <w:t xml:space="preserve"> de PVC de reparación de 6¨</w:t>
      </w:r>
    </w:p>
    <w:p w:rsidR="00032E25" w:rsidRDefault="00032E25" w:rsidP="00032E25">
      <w:pPr>
        <w:jc w:val="center"/>
        <w:rPr>
          <w:rFonts w:asciiTheme="minorHAnsi" w:hAnsiTheme="minorHAnsi" w:cstheme="minorHAnsi"/>
          <w:b/>
          <w:i/>
          <w:lang w:eastAsia="en-US"/>
        </w:rPr>
      </w:pP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r>
        <w:rPr>
          <w:rFonts w:asciiTheme="minorHAnsi" w:hAnsiTheme="minorHAnsi" w:cstheme="minorHAnsi"/>
          <w:lang w:val="es-ES_tradnl"/>
        </w:rPr>
        <w:t xml:space="preserve">Se solicita su autorización para su aprobación del </w:t>
      </w:r>
      <w:r>
        <w:rPr>
          <w:rFonts w:asciiTheme="minorHAnsi" w:hAnsiTheme="minorHAnsi" w:cstheme="minorHAnsi"/>
          <w:b/>
          <w:lang w:val="es-ES_tradnl"/>
        </w:rPr>
        <w:t>asunto vario C</w:t>
      </w:r>
      <w:r>
        <w:rPr>
          <w:rFonts w:asciiTheme="minorHAnsi" w:hAnsiTheme="minorHAnsi" w:cstheme="minorHAnsi"/>
          <w:lang w:val="es-ES_tradnl"/>
        </w:rPr>
        <w:t>, los que estén por la afirmativa, sírvanse manifestarlo levantando su mano.</w:t>
      </w: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p>
    <w:p w:rsidR="00032E25" w:rsidRDefault="00032E25" w:rsidP="00032E25">
      <w:pPr>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rsidR="009F0679" w:rsidRDefault="009F0679" w:rsidP="009F0679">
      <w:pPr>
        <w:pStyle w:val="Sinespaciado"/>
        <w:jc w:val="both"/>
        <w:rPr>
          <w:rFonts w:asciiTheme="minorHAnsi" w:hAnsiTheme="minorHAnsi" w:cstheme="minorHAnsi"/>
          <w:sz w:val="24"/>
          <w:szCs w:val="24"/>
        </w:rPr>
      </w:pPr>
    </w:p>
    <w:p w:rsidR="00032E25" w:rsidRPr="00032E25" w:rsidRDefault="00032E25" w:rsidP="00297836">
      <w:pPr>
        <w:pStyle w:val="Prrafodelista"/>
        <w:numPr>
          <w:ilvl w:val="0"/>
          <w:numId w:val="5"/>
        </w:numPr>
        <w:shd w:val="clear" w:color="auto" w:fill="FFFFFF"/>
        <w:contextualSpacing/>
        <w:jc w:val="both"/>
        <w:rPr>
          <w:rFonts w:ascii="Calibri" w:hAnsi="Calibri" w:cs="Calibri"/>
          <w:color w:val="000000"/>
          <w:lang w:eastAsia="es-MX"/>
        </w:rPr>
      </w:pPr>
      <w:r w:rsidRPr="00032E25">
        <w:rPr>
          <w:rFonts w:ascii="Calibri" w:hAnsi="Calibri" w:cs="Calibri"/>
          <w:color w:val="000000"/>
          <w:lang w:eastAsia="es-MX"/>
        </w:rPr>
        <w:t>Se da cuenta que se recibió oficio número 1630/375/2022, firmado por Guillermo Jiménez López, Director de Rastro Municipal, mediante el cual solicita la cancelación de la partida 3, en la Orden de Compra número 202200959, derivada de la requisición 202200569, por concepto de motor reductor 5 HP,  debido a que cuando se presentaron en las instalaciones de la Dirección de Rastro Municipal, para coordinar la entrega de dicho material y se dieron cuenta que las medidas de la flecha del motor no eran iguales a las requeridas, cabe mencionar que al momento de que el proveedor cotiza las medidas correctas, resulta ser un costo más elevado, por lo cual no es viable en relación costo beneficio la entrega de lo solicitado. Así mismo informan que la compra del artículo será por medio de una nueva licitación sin concurrencia del comité, informando que ya están trabajando en el nuevo estudio de mercado con los artículos que no se han logrado comprar.</w:t>
      </w: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p>
    <w:p w:rsid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r w:rsidRPr="00032E25">
        <w:rPr>
          <w:rFonts w:asciiTheme="minorHAnsi" w:hAnsiTheme="minorHAnsi" w:cstheme="minorHAnsi"/>
          <w:lang w:val="es-ES_tradnl"/>
        </w:rPr>
        <w:t xml:space="preserve">Se solicita su autorización para su aprobación del </w:t>
      </w:r>
      <w:r w:rsidRPr="00032E25">
        <w:rPr>
          <w:rFonts w:asciiTheme="minorHAnsi" w:hAnsiTheme="minorHAnsi" w:cstheme="minorHAnsi"/>
          <w:b/>
          <w:lang w:val="es-ES_tradnl"/>
        </w:rPr>
        <w:t xml:space="preserve">asunto vario </w:t>
      </w:r>
      <w:r>
        <w:rPr>
          <w:rFonts w:asciiTheme="minorHAnsi" w:hAnsiTheme="minorHAnsi" w:cstheme="minorHAnsi"/>
          <w:b/>
          <w:lang w:val="es-ES_tradnl"/>
        </w:rPr>
        <w:t>D</w:t>
      </w:r>
      <w:r w:rsidRPr="00032E25">
        <w:rPr>
          <w:rFonts w:asciiTheme="minorHAnsi" w:hAnsiTheme="minorHAnsi" w:cstheme="minorHAnsi"/>
          <w:lang w:val="es-ES_tradnl"/>
        </w:rPr>
        <w:t>, los que estén por la afirmativa, sírvanse manifestarlo levantando su mano.</w:t>
      </w:r>
    </w:p>
    <w:p w:rsidR="00032E25" w:rsidRPr="00032E25" w:rsidRDefault="00032E25" w:rsidP="00032E25">
      <w:pPr>
        <w:shd w:val="clear" w:color="auto" w:fill="FFFFFF"/>
        <w:spacing w:after="100" w:afterAutospacing="1" w:line="276" w:lineRule="auto"/>
        <w:contextualSpacing/>
        <w:jc w:val="both"/>
        <w:rPr>
          <w:rFonts w:asciiTheme="minorHAnsi" w:hAnsiTheme="minorHAnsi" w:cstheme="minorHAnsi"/>
          <w:lang w:val="es-ES_tradnl"/>
        </w:rPr>
      </w:pPr>
    </w:p>
    <w:p w:rsidR="00032E25" w:rsidRPr="00032E25" w:rsidRDefault="00032E25" w:rsidP="00032E25">
      <w:pPr>
        <w:jc w:val="center"/>
        <w:rPr>
          <w:rFonts w:asciiTheme="minorHAnsi" w:hAnsiTheme="minorHAnsi" w:cstheme="minorHAnsi"/>
          <w:b/>
          <w:i/>
          <w:lang w:eastAsia="en-US"/>
        </w:rPr>
      </w:pPr>
      <w:r w:rsidRPr="00032E25">
        <w:rPr>
          <w:rFonts w:asciiTheme="minorHAnsi" w:hAnsiTheme="minorHAnsi" w:cstheme="minorHAnsi"/>
          <w:b/>
          <w:i/>
          <w:lang w:eastAsia="en-US"/>
        </w:rPr>
        <w:t>Aprobado por unanimidad de votos por parte de los integrantes del Comité presentes</w:t>
      </w:r>
    </w:p>
    <w:p w:rsidR="00032E25" w:rsidRDefault="00032E25" w:rsidP="009F0679">
      <w:pPr>
        <w:pStyle w:val="Sinespaciado"/>
        <w:jc w:val="both"/>
        <w:rPr>
          <w:rFonts w:asciiTheme="minorHAnsi" w:hAnsiTheme="minorHAnsi" w:cstheme="minorHAnsi"/>
          <w:sz w:val="24"/>
          <w:szCs w:val="24"/>
        </w:rPr>
      </w:pPr>
    </w:p>
    <w:p w:rsidR="00032E25" w:rsidRDefault="00032E25" w:rsidP="00297836">
      <w:pPr>
        <w:pStyle w:val="Prrafodelista"/>
        <w:numPr>
          <w:ilvl w:val="0"/>
          <w:numId w:val="5"/>
        </w:numPr>
        <w:shd w:val="clear" w:color="auto" w:fill="FFFFFF"/>
        <w:contextualSpacing/>
        <w:jc w:val="both"/>
        <w:rPr>
          <w:rFonts w:ascii="Calibri" w:hAnsi="Calibri" w:cs="Calibri"/>
          <w:color w:val="000000"/>
          <w:lang w:eastAsia="es-MX"/>
        </w:rPr>
      </w:pPr>
      <w:r>
        <w:rPr>
          <w:rFonts w:ascii="Calibri" w:hAnsi="Calibri" w:cs="Calibri"/>
          <w:color w:val="000000"/>
          <w:lang w:eastAsia="es-MX"/>
        </w:rPr>
        <w:t>Se informa al Comité de Adquisiciones que se envió oficio número DAQ/01450/01/2022, firmado por Edmundo Antonio Amutio Villa, Coordinador General de Administración e Innovación Gubernamental y Luz Elena Rosete Cortés, Director de Adquisiciones, dirigido a la Tesorería Municipal, respecto al Programa Anual de Adquisiciones 2023, lo anterior para dar cabal cumplimiento al Artículo 17 del Reglamento de Compras, Enajenaciones y Contratación de Servicios del Municipio de Zapopan, Jalisco.</w:t>
      </w:r>
    </w:p>
    <w:p w:rsidR="00DA2E11" w:rsidRDefault="00DA2E11" w:rsidP="00DA2E11">
      <w:pPr>
        <w:pStyle w:val="Prrafodelista"/>
        <w:shd w:val="clear" w:color="auto" w:fill="FFFFFF"/>
        <w:ind w:left="1080"/>
        <w:contextualSpacing/>
        <w:jc w:val="both"/>
        <w:rPr>
          <w:rFonts w:ascii="Calibri" w:hAnsi="Calibri" w:cs="Calibri"/>
          <w:color w:val="000000"/>
          <w:lang w:eastAsia="es-MX"/>
        </w:rPr>
      </w:pPr>
    </w:p>
    <w:p w:rsidR="00DA2E11" w:rsidRPr="00DA2E11" w:rsidRDefault="00DA2E11" w:rsidP="00DA2E11">
      <w:pPr>
        <w:pStyle w:val="Prrafodelista"/>
        <w:ind w:left="1080"/>
        <w:jc w:val="center"/>
        <w:rPr>
          <w:rFonts w:asciiTheme="minorHAnsi" w:hAnsiTheme="minorHAnsi" w:cstheme="minorHAnsi"/>
          <w:b/>
          <w:i/>
          <w:lang w:eastAsia="en-US"/>
        </w:rPr>
      </w:pPr>
      <w:r w:rsidRPr="00DA2E11">
        <w:rPr>
          <w:rFonts w:asciiTheme="minorHAnsi" w:hAnsiTheme="minorHAnsi" w:cstheme="minorHAnsi"/>
          <w:b/>
          <w:i/>
          <w:lang w:eastAsia="en-US"/>
        </w:rPr>
        <w:t>Los integrantes del Comité de Adquisiciones Presentes se dan por enterados.</w:t>
      </w:r>
    </w:p>
    <w:p w:rsidR="00824B66" w:rsidRDefault="00824B66" w:rsidP="00824B66">
      <w:pPr>
        <w:pStyle w:val="Prrafodelista"/>
        <w:shd w:val="clear" w:color="auto" w:fill="FFFFFF"/>
        <w:spacing w:after="100" w:afterAutospacing="1" w:line="276" w:lineRule="auto"/>
        <w:ind w:left="1080"/>
        <w:contextualSpacing/>
        <w:jc w:val="center"/>
        <w:rPr>
          <w:rFonts w:asciiTheme="minorHAnsi" w:hAnsiTheme="minorHAnsi" w:cstheme="minorHAnsi"/>
          <w:b/>
          <w:i/>
          <w:lang w:eastAsia="en-US"/>
        </w:rPr>
      </w:pPr>
    </w:p>
    <w:p w:rsidR="002F6699" w:rsidRPr="00493C55" w:rsidRDefault="00C30E79" w:rsidP="002F6699">
      <w:pPr>
        <w:jc w:val="both"/>
        <w:rPr>
          <w:rFonts w:asciiTheme="minorHAnsi" w:eastAsia="Century Gothic" w:hAnsiTheme="minorHAnsi" w:cstheme="minorHAnsi"/>
        </w:rPr>
      </w:pPr>
      <w:r w:rsidRPr="00493C55">
        <w:rPr>
          <w:rFonts w:asciiTheme="minorHAnsi" w:eastAsia="Century Gothic" w:hAnsiTheme="minorHAnsi" w:cstheme="minorHAnsi"/>
        </w:rPr>
        <w:lastRenderedPageBreak/>
        <w:t>Edmundo Antonio Amutio Villa</w:t>
      </w:r>
      <w:r w:rsidR="002F6699" w:rsidRPr="00493C55">
        <w:rPr>
          <w:rFonts w:asciiTheme="minorHAnsi" w:eastAsia="Century Gothic" w:hAnsiTheme="minorHAnsi" w:cstheme="minorHAnsi"/>
        </w:rPr>
        <w:t>, representante del Presidente del Comité de Adquisiciones Municipales, comenta no habiendo más asuntos que tratar y visto lo a</w:t>
      </w:r>
      <w:r w:rsidR="0085753B" w:rsidRPr="00493C55">
        <w:rPr>
          <w:rFonts w:asciiTheme="minorHAnsi" w:eastAsia="Century Gothic" w:hAnsiTheme="minorHAnsi" w:cstheme="minorHAnsi"/>
        </w:rPr>
        <w:t>nterior</w:t>
      </w:r>
      <w:r w:rsidR="00D016B0">
        <w:rPr>
          <w:rFonts w:asciiTheme="minorHAnsi" w:eastAsia="Century Gothic" w:hAnsiTheme="minorHAnsi" w:cstheme="minorHAnsi"/>
        </w:rPr>
        <w:t xml:space="preserve">, se </w:t>
      </w:r>
      <w:r w:rsidR="00824B66">
        <w:rPr>
          <w:rFonts w:asciiTheme="minorHAnsi" w:eastAsia="Century Gothic" w:hAnsiTheme="minorHAnsi" w:cstheme="minorHAnsi"/>
        </w:rPr>
        <w:t>da por concluida la Décima Quinta</w:t>
      </w:r>
      <w:r w:rsidR="000A3237" w:rsidRPr="00493C55">
        <w:rPr>
          <w:rFonts w:asciiTheme="minorHAnsi" w:eastAsia="Century Gothic" w:hAnsiTheme="minorHAnsi" w:cstheme="minorHAnsi"/>
        </w:rPr>
        <w:t xml:space="preserve"> S</w:t>
      </w:r>
      <w:r w:rsidR="00824B66">
        <w:rPr>
          <w:rFonts w:asciiTheme="minorHAnsi" w:eastAsia="Century Gothic" w:hAnsiTheme="minorHAnsi" w:cstheme="minorHAnsi"/>
        </w:rPr>
        <w:t>esión O</w:t>
      </w:r>
      <w:r w:rsidR="0061254E" w:rsidRPr="00493C55">
        <w:rPr>
          <w:rFonts w:asciiTheme="minorHAnsi" w:eastAsia="Century Gothic" w:hAnsiTheme="minorHAnsi" w:cstheme="minorHAnsi"/>
        </w:rPr>
        <w:t>rdinaria siend</w:t>
      </w:r>
      <w:r w:rsidR="00B23C93">
        <w:rPr>
          <w:rFonts w:asciiTheme="minorHAnsi" w:eastAsia="Century Gothic" w:hAnsiTheme="minorHAnsi" w:cstheme="minorHAnsi"/>
        </w:rPr>
        <w:t xml:space="preserve">o </w:t>
      </w:r>
      <w:r w:rsidR="00824B66">
        <w:rPr>
          <w:rFonts w:asciiTheme="minorHAnsi" w:eastAsia="Century Gothic" w:hAnsiTheme="minorHAnsi" w:cstheme="minorHAnsi"/>
        </w:rPr>
        <w:t>las 10:31</w:t>
      </w:r>
      <w:r w:rsidR="002F6699" w:rsidRPr="00493C55">
        <w:rPr>
          <w:rFonts w:asciiTheme="minorHAnsi" w:eastAsia="Century Gothic" w:hAnsiTheme="minorHAnsi" w:cstheme="minorHAnsi"/>
        </w:rPr>
        <w:t xml:space="preserve"> horas del día </w:t>
      </w:r>
      <w:r w:rsidR="00824B66">
        <w:rPr>
          <w:rFonts w:asciiTheme="minorHAnsi" w:eastAsia="Century Gothic" w:hAnsiTheme="minorHAnsi" w:cstheme="minorHAnsi"/>
        </w:rPr>
        <w:t>25</w:t>
      </w:r>
      <w:r w:rsidR="001F7AE1" w:rsidRPr="00493C55">
        <w:rPr>
          <w:rFonts w:asciiTheme="minorHAnsi" w:eastAsia="Century Gothic" w:hAnsiTheme="minorHAnsi" w:cstheme="minorHAnsi"/>
        </w:rPr>
        <w:t xml:space="preserve"> de </w:t>
      </w:r>
      <w:r w:rsidR="00DE25F9">
        <w:rPr>
          <w:rFonts w:asciiTheme="minorHAnsi" w:eastAsia="Century Gothic" w:hAnsiTheme="minorHAnsi" w:cstheme="minorHAnsi"/>
        </w:rPr>
        <w:t>agosto</w:t>
      </w:r>
      <w:r w:rsidR="002F6699" w:rsidRPr="00493C55">
        <w:rPr>
          <w:rFonts w:asciiTheme="minorHAnsi" w:eastAsia="Century Gothic" w:hAnsiTheme="minorHAnsi" w:cstheme="minorHAnsi"/>
        </w:rPr>
        <w:t xml:space="preserve"> de 202</w:t>
      </w:r>
      <w:r w:rsidR="00411AB4" w:rsidRPr="00493C55">
        <w:rPr>
          <w:rFonts w:asciiTheme="minorHAnsi" w:eastAsia="Century Gothic" w:hAnsiTheme="minorHAnsi" w:cstheme="minorHAnsi"/>
        </w:rPr>
        <w:t>2</w:t>
      </w:r>
      <w:r w:rsidR="002F6699" w:rsidRPr="00493C55">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rsidR="006C7D28" w:rsidRDefault="006C7D28" w:rsidP="0062047C">
      <w:pPr>
        <w:tabs>
          <w:tab w:val="left" w:pos="3969"/>
        </w:tabs>
        <w:spacing w:line="360" w:lineRule="auto"/>
        <w:ind w:left="708"/>
        <w:jc w:val="center"/>
        <w:rPr>
          <w:rFonts w:asciiTheme="minorHAnsi" w:hAnsiTheme="minorHAnsi" w:cstheme="minorHAnsi"/>
          <w:b/>
        </w:rPr>
      </w:pPr>
    </w:p>
    <w:p w:rsidR="00032E25" w:rsidRPr="00032E25" w:rsidRDefault="00032E25" w:rsidP="00032E25">
      <w:pPr>
        <w:tabs>
          <w:tab w:val="left" w:pos="3969"/>
        </w:tabs>
        <w:spacing w:line="360" w:lineRule="auto"/>
        <w:ind w:left="708"/>
        <w:jc w:val="center"/>
        <w:rPr>
          <w:rFonts w:asciiTheme="minorHAnsi" w:hAnsiTheme="minorHAnsi" w:cstheme="minorHAnsi"/>
          <w:b/>
        </w:rPr>
      </w:pPr>
      <w:r w:rsidRPr="00032E25">
        <w:rPr>
          <w:rFonts w:asciiTheme="minorHAnsi" w:hAnsiTheme="minorHAnsi" w:cstheme="minorHAnsi"/>
          <w:b/>
        </w:rPr>
        <w:t>Integrantes Vocales con voz y voto</w:t>
      </w:r>
    </w:p>
    <w:p w:rsidR="00032E25" w:rsidRPr="00032E25" w:rsidRDefault="00032E25" w:rsidP="00032E25">
      <w:pPr>
        <w:pStyle w:val="Sinespaciado"/>
        <w:ind w:left="708"/>
        <w:rPr>
          <w:rFonts w:asciiTheme="minorHAnsi" w:hAnsiTheme="minorHAnsi" w:cstheme="minorHAnsi"/>
          <w:sz w:val="24"/>
          <w:szCs w:val="24"/>
          <w:highlight w:val="magenta"/>
        </w:rPr>
      </w:pPr>
    </w:p>
    <w:p w:rsidR="00032E25" w:rsidRPr="00032E25" w:rsidRDefault="00032E25" w:rsidP="00032E25">
      <w:pPr>
        <w:pStyle w:val="Sinespaciado"/>
        <w:ind w:left="708"/>
        <w:rPr>
          <w:rFonts w:asciiTheme="minorHAnsi" w:hAnsiTheme="minorHAnsi" w:cstheme="minorHAnsi"/>
          <w:sz w:val="24"/>
          <w:szCs w:val="24"/>
          <w:highlight w:val="magenta"/>
        </w:rPr>
      </w:pPr>
    </w:p>
    <w:p w:rsidR="00032E25" w:rsidRPr="00032E25" w:rsidRDefault="00032E25" w:rsidP="00032E25">
      <w:pPr>
        <w:pStyle w:val="Sinespaciado"/>
        <w:ind w:left="708"/>
        <w:rPr>
          <w:rFonts w:asciiTheme="minorHAnsi" w:hAnsiTheme="minorHAnsi" w:cstheme="minorHAnsi"/>
          <w:sz w:val="24"/>
          <w:szCs w:val="24"/>
          <w:highlight w:val="magenta"/>
        </w:rPr>
      </w:pPr>
    </w:p>
    <w:p w:rsidR="00032E25" w:rsidRPr="00032E25" w:rsidRDefault="00032E25" w:rsidP="00032E25">
      <w:pPr>
        <w:ind w:left="708"/>
        <w:jc w:val="center"/>
        <w:rPr>
          <w:rFonts w:asciiTheme="minorHAnsi" w:hAnsiTheme="minorHAnsi" w:cstheme="minorHAnsi"/>
          <w:b/>
        </w:rPr>
      </w:pPr>
      <w:r w:rsidRPr="00032E25">
        <w:rPr>
          <w:rFonts w:asciiTheme="minorHAnsi" w:hAnsiTheme="minorHAnsi" w:cstheme="minorHAnsi"/>
          <w:b/>
        </w:rPr>
        <w:t>Edmundo Antonio Amutio Villa.</w:t>
      </w:r>
    </w:p>
    <w:p w:rsidR="00032E25" w:rsidRPr="00032E25" w:rsidRDefault="00032E25" w:rsidP="00032E25">
      <w:pPr>
        <w:ind w:left="708"/>
        <w:jc w:val="center"/>
        <w:rPr>
          <w:rFonts w:asciiTheme="minorHAnsi" w:hAnsiTheme="minorHAnsi" w:cstheme="minorHAnsi"/>
          <w:lang w:val="es-ES"/>
        </w:rPr>
      </w:pPr>
      <w:r w:rsidRPr="00032E25">
        <w:rPr>
          <w:rFonts w:asciiTheme="minorHAnsi" w:hAnsiTheme="minorHAnsi" w:cstheme="minorHAnsi"/>
          <w:lang w:val="es-ES"/>
        </w:rPr>
        <w:t>Presidente del Comité de Adquisiciones Municipales.</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Suplente.</w:t>
      </w:r>
    </w:p>
    <w:p w:rsidR="00032E25" w:rsidRPr="00032E25" w:rsidRDefault="00032E25" w:rsidP="00032E25">
      <w:pPr>
        <w:pStyle w:val="Sinespaciado"/>
        <w:ind w:left="708"/>
        <w:jc w:val="center"/>
        <w:rPr>
          <w:rFonts w:asciiTheme="minorHAnsi" w:hAnsiTheme="minorHAnsi" w:cstheme="minorHAnsi"/>
          <w:b/>
          <w:sz w:val="24"/>
          <w:szCs w:val="24"/>
        </w:rPr>
      </w:pPr>
    </w:p>
    <w:p w:rsidR="00032E25" w:rsidRPr="00032E25" w:rsidRDefault="00032E25" w:rsidP="00032E25">
      <w:pPr>
        <w:pStyle w:val="Sinespaciado"/>
        <w:ind w:left="708"/>
        <w:jc w:val="center"/>
        <w:rPr>
          <w:rFonts w:asciiTheme="minorHAnsi" w:eastAsia="Times New Roman" w:hAnsiTheme="minorHAnsi" w:cstheme="minorHAnsi"/>
          <w:b/>
          <w:sz w:val="24"/>
          <w:szCs w:val="24"/>
        </w:rPr>
      </w:pPr>
    </w:p>
    <w:p w:rsidR="00032E25" w:rsidRPr="00032E25" w:rsidRDefault="00032E25" w:rsidP="00032E25">
      <w:pPr>
        <w:pStyle w:val="Sinespaciado"/>
        <w:ind w:left="708"/>
        <w:jc w:val="center"/>
        <w:rPr>
          <w:rFonts w:asciiTheme="minorHAnsi" w:eastAsia="Times New Roman" w:hAnsiTheme="minorHAnsi" w:cstheme="minorHAnsi"/>
          <w:b/>
          <w:sz w:val="24"/>
          <w:szCs w:val="24"/>
        </w:rPr>
      </w:pPr>
    </w:p>
    <w:p w:rsidR="00032E25" w:rsidRPr="00032E25" w:rsidRDefault="00032E25" w:rsidP="00032E25">
      <w:pPr>
        <w:pStyle w:val="Sinespaciado"/>
        <w:ind w:left="708"/>
        <w:jc w:val="center"/>
        <w:rPr>
          <w:rFonts w:asciiTheme="minorHAnsi" w:hAnsiTheme="minorHAnsi" w:cstheme="minorHAnsi"/>
          <w:b/>
          <w:sz w:val="24"/>
          <w:szCs w:val="24"/>
        </w:rPr>
      </w:pPr>
      <w:proofErr w:type="spellStart"/>
      <w:r w:rsidRPr="00032E25">
        <w:rPr>
          <w:rFonts w:asciiTheme="minorHAnsi" w:hAnsiTheme="minorHAnsi" w:cstheme="minorHAnsi"/>
          <w:b/>
          <w:sz w:val="24"/>
          <w:szCs w:val="24"/>
        </w:rPr>
        <w:t>Talina</w:t>
      </w:r>
      <w:proofErr w:type="spellEnd"/>
      <w:r w:rsidRPr="00032E25">
        <w:rPr>
          <w:rFonts w:asciiTheme="minorHAnsi" w:hAnsiTheme="minorHAnsi" w:cstheme="minorHAnsi"/>
          <w:b/>
          <w:sz w:val="24"/>
          <w:szCs w:val="24"/>
        </w:rPr>
        <w:t xml:space="preserve"> Robles Villaseñor.</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Tesorería Municipal.</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Suplente.</w:t>
      </w:r>
    </w:p>
    <w:p w:rsidR="00032E25" w:rsidRPr="00032E25" w:rsidRDefault="00032E25" w:rsidP="00032E25">
      <w:pPr>
        <w:pStyle w:val="Sinespaciado"/>
        <w:ind w:left="708"/>
        <w:jc w:val="center"/>
        <w:rPr>
          <w:rFonts w:asciiTheme="minorHAnsi" w:eastAsia="Times New Roman" w:hAnsiTheme="minorHAnsi" w:cstheme="minorHAnsi"/>
          <w:b/>
          <w:sz w:val="24"/>
          <w:szCs w:val="24"/>
        </w:rPr>
      </w:pPr>
    </w:p>
    <w:p w:rsidR="00032E25" w:rsidRPr="00032E25" w:rsidRDefault="00032E25" w:rsidP="00032E25">
      <w:pPr>
        <w:pStyle w:val="Sinespaciado"/>
        <w:ind w:left="708"/>
        <w:jc w:val="center"/>
        <w:rPr>
          <w:rFonts w:asciiTheme="minorHAnsi" w:eastAsia="Times New Roman" w:hAnsiTheme="minorHAnsi" w:cstheme="minorHAnsi"/>
          <w:b/>
          <w:sz w:val="24"/>
          <w:szCs w:val="24"/>
        </w:rPr>
      </w:pPr>
    </w:p>
    <w:p w:rsidR="00032E25" w:rsidRPr="00032E25" w:rsidRDefault="00032E25" w:rsidP="00032E25">
      <w:pPr>
        <w:pStyle w:val="Sinespaciado"/>
        <w:ind w:left="708"/>
        <w:jc w:val="center"/>
        <w:rPr>
          <w:rFonts w:asciiTheme="minorHAnsi" w:eastAsia="Times New Roman" w:hAnsiTheme="minorHAnsi" w:cstheme="minorHAnsi"/>
          <w:b/>
          <w:sz w:val="24"/>
          <w:szCs w:val="24"/>
        </w:rPr>
      </w:pPr>
    </w:p>
    <w:p w:rsidR="00032E25" w:rsidRPr="00032E25" w:rsidRDefault="00032E25" w:rsidP="00032E25">
      <w:pPr>
        <w:pStyle w:val="Sinespaciado"/>
        <w:ind w:left="708"/>
        <w:jc w:val="center"/>
        <w:rPr>
          <w:rFonts w:asciiTheme="minorHAnsi" w:hAnsiTheme="minorHAnsi" w:cstheme="minorHAnsi"/>
          <w:b/>
          <w:sz w:val="24"/>
          <w:szCs w:val="24"/>
        </w:rPr>
      </w:pPr>
      <w:proofErr w:type="spellStart"/>
      <w:r w:rsidRPr="00032E25">
        <w:rPr>
          <w:rFonts w:asciiTheme="minorHAnsi" w:hAnsiTheme="minorHAnsi" w:cstheme="minorHAnsi"/>
          <w:b/>
          <w:sz w:val="24"/>
          <w:szCs w:val="24"/>
        </w:rPr>
        <w:t>Dialhery</w:t>
      </w:r>
      <w:proofErr w:type="spellEnd"/>
      <w:r w:rsidRPr="00032E25">
        <w:rPr>
          <w:rFonts w:asciiTheme="minorHAnsi" w:hAnsiTheme="minorHAnsi" w:cstheme="minorHAnsi"/>
          <w:b/>
          <w:sz w:val="24"/>
          <w:szCs w:val="24"/>
        </w:rPr>
        <w:t xml:space="preserve"> Díaz González.</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Dirección de Administración.</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Titular.</w:t>
      </w:r>
    </w:p>
    <w:p w:rsidR="00032E25" w:rsidRPr="00032E25" w:rsidRDefault="00032E25" w:rsidP="00032E25">
      <w:pPr>
        <w:pStyle w:val="Sinespaciado"/>
        <w:ind w:left="708"/>
        <w:jc w:val="center"/>
        <w:rPr>
          <w:rFonts w:asciiTheme="minorHAnsi" w:hAnsiTheme="minorHAnsi" w:cstheme="minorHAnsi"/>
          <w:b/>
          <w:sz w:val="24"/>
          <w:szCs w:val="24"/>
        </w:rPr>
      </w:pPr>
    </w:p>
    <w:p w:rsidR="00032E25" w:rsidRPr="00032E25" w:rsidRDefault="00032E25" w:rsidP="00032E25">
      <w:pPr>
        <w:pStyle w:val="Sinespaciado"/>
        <w:ind w:left="708"/>
        <w:jc w:val="center"/>
        <w:rPr>
          <w:rFonts w:asciiTheme="minorHAnsi" w:hAnsiTheme="minorHAnsi" w:cstheme="minorHAnsi"/>
          <w:b/>
          <w:sz w:val="24"/>
          <w:szCs w:val="24"/>
        </w:rPr>
      </w:pPr>
    </w:p>
    <w:p w:rsidR="00032E25" w:rsidRPr="00032E25" w:rsidRDefault="00032E25" w:rsidP="00032E25">
      <w:pPr>
        <w:pStyle w:val="Sinespaciado"/>
        <w:ind w:left="708"/>
        <w:jc w:val="center"/>
        <w:rPr>
          <w:rFonts w:asciiTheme="minorHAnsi" w:hAnsiTheme="minorHAnsi" w:cstheme="minorHAnsi"/>
          <w:b/>
          <w:sz w:val="24"/>
          <w:szCs w:val="24"/>
        </w:rPr>
      </w:pPr>
    </w:p>
    <w:p w:rsidR="00032E25" w:rsidRDefault="00032E25" w:rsidP="00032E25">
      <w:pPr>
        <w:pStyle w:val="Sinespaciado"/>
        <w:ind w:left="708"/>
        <w:jc w:val="center"/>
        <w:rPr>
          <w:rFonts w:asciiTheme="minorHAnsi" w:hAnsiTheme="minorHAnsi" w:cstheme="minorHAnsi"/>
          <w:b/>
          <w:sz w:val="24"/>
          <w:szCs w:val="24"/>
        </w:rPr>
      </w:pPr>
    </w:p>
    <w:p w:rsidR="00032E25" w:rsidRPr="00032E25" w:rsidRDefault="00032E25" w:rsidP="00032E25">
      <w:pPr>
        <w:pStyle w:val="Sinespaciado"/>
        <w:ind w:left="708"/>
        <w:jc w:val="center"/>
        <w:rPr>
          <w:rFonts w:asciiTheme="minorHAnsi" w:hAnsiTheme="minorHAnsi" w:cstheme="minorHAnsi"/>
          <w:b/>
          <w:sz w:val="24"/>
          <w:szCs w:val="24"/>
        </w:rPr>
      </w:pPr>
      <w:r w:rsidRPr="00032E25">
        <w:rPr>
          <w:rFonts w:asciiTheme="minorHAnsi" w:hAnsiTheme="minorHAnsi" w:cstheme="minorHAnsi"/>
          <w:b/>
          <w:sz w:val="24"/>
          <w:szCs w:val="24"/>
        </w:rPr>
        <w:t>Tania Álvarez Hernández.</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Sindicatura.</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Suplente.</w:t>
      </w:r>
    </w:p>
    <w:p w:rsidR="00032E25" w:rsidRPr="00032E25" w:rsidRDefault="00032E25" w:rsidP="00032E25">
      <w:pPr>
        <w:pStyle w:val="Sinespaciado"/>
        <w:ind w:left="708"/>
        <w:jc w:val="center"/>
        <w:rPr>
          <w:rFonts w:asciiTheme="minorHAnsi" w:hAnsiTheme="minorHAnsi" w:cstheme="minorHAnsi"/>
          <w:sz w:val="24"/>
          <w:szCs w:val="24"/>
        </w:rPr>
      </w:pPr>
    </w:p>
    <w:p w:rsidR="00032E25" w:rsidRPr="00032E25" w:rsidRDefault="00032E25" w:rsidP="00032E25">
      <w:pPr>
        <w:ind w:left="708"/>
        <w:jc w:val="center"/>
        <w:rPr>
          <w:rFonts w:asciiTheme="minorHAnsi" w:hAnsiTheme="minorHAnsi" w:cstheme="minorHAnsi"/>
        </w:rPr>
      </w:pPr>
    </w:p>
    <w:p w:rsidR="00032E25" w:rsidRDefault="00032E25" w:rsidP="00032E25">
      <w:pPr>
        <w:ind w:left="708"/>
        <w:jc w:val="center"/>
        <w:rPr>
          <w:rFonts w:asciiTheme="minorHAnsi" w:hAnsiTheme="minorHAnsi" w:cstheme="minorHAnsi"/>
        </w:rPr>
      </w:pPr>
    </w:p>
    <w:p w:rsidR="00032E25" w:rsidRPr="00032E25" w:rsidRDefault="00032E25" w:rsidP="00032E25">
      <w:pPr>
        <w:pStyle w:val="Sinespaciado"/>
        <w:jc w:val="center"/>
        <w:rPr>
          <w:rFonts w:asciiTheme="minorHAnsi" w:hAnsiTheme="minorHAnsi" w:cstheme="minorHAnsi"/>
          <w:b/>
          <w:sz w:val="24"/>
          <w:szCs w:val="24"/>
        </w:rPr>
      </w:pPr>
      <w:r w:rsidRPr="00032E25">
        <w:rPr>
          <w:rFonts w:asciiTheme="minorHAnsi" w:hAnsiTheme="minorHAnsi" w:cstheme="minorHAnsi"/>
          <w:b/>
          <w:sz w:val="24"/>
          <w:szCs w:val="24"/>
        </w:rPr>
        <w:t>Silvia Jacqueline Martin del Campo Partida</w:t>
      </w:r>
    </w:p>
    <w:p w:rsidR="00032E25" w:rsidRPr="00032E25" w:rsidRDefault="00032E25" w:rsidP="00032E25">
      <w:pPr>
        <w:pStyle w:val="Sinespaciado"/>
        <w:jc w:val="center"/>
        <w:rPr>
          <w:rFonts w:asciiTheme="minorHAnsi" w:hAnsiTheme="minorHAnsi" w:cstheme="minorHAnsi"/>
          <w:sz w:val="24"/>
          <w:szCs w:val="24"/>
        </w:rPr>
      </w:pPr>
      <w:r w:rsidRPr="00032E25">
        <w:rPr>
          <w:rFonts w:asciiTheme="minorHAnsi" w:hAnsiTheme="minorHAnsi" w:cstheme="minorHAnsi"/>
          <w:sz w:val="24"/>
          <w:szCs w:val="24"/>
        </w:rPr>
        <w:t>Representante del Consejo Mexicano de Comercio Exterior de Occidente.</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Suplente.</w:t>
      </w:r>
    </w:p>
    <w:p w:rsidR="00032E25" w:rsidRPr="00032E25" w:rsidRDefault="00032E25" w:rsidP="00032E25">
      <w:pPr>
        <w:ind w:left="708"/>
        <w:jc w:val="center"/>
        <w:rPr>
          <w:rFonts w:asciiTheme="minorHAnsi" w:hAnsiTheme="minorHAnsi" w:cstheme="minorHAnsi"/>
        </w:rPr>
      </w:pPr>
    </w:p>
    <w:p w:rsidR="00032E25" w:rsidRPr="00032E25" w:rsidRDefault="00032E25" w:rsidP="00032E25">
      <w:pPr>
        <w:rPr>
          <w:rFonts w:asciiTheme="minorHAnsi" w:hAnsiTheme="minorHAnsi" w:cstheme="minorHAnsi"/>
        </w:rPr>
      </w:pPr>
    </w:p>
    <w:p w:rsidR="00032E25" w:rsidRPr="00032E25" w:rsidRDefault="00032E25" w:rsidP="00032E25">
      <w:pPr>
        <w:ind w:left="708"/>
        <w:jc w:val="center"/>
        <w:rPr>
          <w:rFonts w:asciiTheme="minorHAnsi" w:hAnsiTheme="minorHAnsi" w:cstheme="minorHAnsi"/>
          <w:b/>
        </w:rPr>
      </w:pPr>
    </w:p>
    <w:p w:rsidR="00032E25" w:rsidRPr="00032E25" w:rsidRDefault="00032E25" w:rsidP="00032E25">
      <w:pPr>
        <w:ind w:left="708"/>
        <w:jc w:val="center"/>
        <w:rPr>
          <w:rFonts w:asciiTheme="minorHAnsi" w:hAnsiTheme="minorHAnsi" w:cstheme="minorHAnsi"/>
          <w:b/>
        </w:rPr>
      </w:pPr>
    </w:p>
    <w:p w:rsidR="00032E25" w:rsidRPr="00032E25" w:rsidRDefault="00032E25" w:rsidP="00032E25">
      <w:pPr>
        <w:ind w:left="708"/>
        <w:jc w:val="center"/>
        <w:rPr>
          <w:rFonts w:asciiTheme="minorHAnsi" w:hAnsiTheme="minorHAnsi" w:cstheme="minorHAnsi"/>
          <w:b/>
        </w:rPr>
      </w:pPr>
      <w:r w:rsidRPr="00032E25">
        <w:rPr>
          <w:rFonts w:asciiTheme="minorHAnsi" w:hAnsiTheme="minorHAnsi" w:cstheme="minorHAnsi"/>
          <w:b/>
        </w:rPr>
        <w:t>Omar Palafox Sáenz</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 xml:space="preserve">Consejo de Desarrollo Agropecuario y Agro Industrial de Jalisco, A.C., </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Consejo Nacional Agropecuario</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Suplente.</w:t>
      </w:r>
    </w:p>
    <w:p w:rsidR="00032E25" w:rsidRPr="00032E25" w:rsidRDefault="00032E25" w:rsidP="00032E25">
      <w:pPr>
        <w:rPr>
          <w:rFonts w:asciiTheme="minorHAnsi" w:hAnsiTheme="minorHAnsi" w:cstheme="minorHAnsi"/>
        </w:rPr>
      </w:pPr>
    </w:p>
    <w:p w:rsidR="00032E25" w:rsidRPr="00032E25" w:rsidRDefault="00032E25" w:rsidP="00032E25">
      <w:pPr>
        <w:rPr>
          <w:rFonts w:asciiTheme="minorHAnsi" w:hAnsiTheme="minorHAnsi" w:cstheme="minorHAnsi"/>
        </w:rPr>
      </w:pPr>
    </w:p>
    <w:p w:rsidR="00032E25" w:rsidRPr="00032E25" w:rsidRDefault="00032E25" w:rsidP="00032E25">
      <w:pPr>
        <w:rPr>
          <w:rFonts w:asciiTheme="minorHAnsi" w:hAnsiTheme="minorHAnsi" w:cstheme="minorHAnsi"/>
        </w:rPr>
      </w:pPr>
    </w:p>
    <w:p w:rsidR="00032E25" w:rsidRPr="00032E25" w:rsidRDefault="00032E25" w:rsidP="00032E25">
      <w:pPr>
        <w:rPr>
          <w:rFonts w:asciiTheme="minorHAnsi" w:hAnsiTheme="minorHAnsi" w:cstheme="minorHAnsi"/>
        </w:rPr>
      </w:pPr>
    </w:p>
    <w:p w:rsidR="00032E25" w:rsidRPr="00032E25" w:rsidRDefault="00032E25" w:rsidP="00032E25">
      <w:pPr>
        <w:ind w:left="708"/>
        <w:jc w:val="center"/>
        <w:rPr>
          <w:rFonts w:asciiTheme="minorHAnsi" w:hAnsiTheme="minorHAnsi" w:cstheme="minorHAnsi"/>
          <w:b/>
        </w:rPr>
      </w:pPr>
      <w:r w:rsidRPr="00032E25">
        <w:rPr>
          <w:rFonts w:asciiTheme="minorHAnsi" w:hAnsiTheme="minorHAnsi" w:cstheme="minorHAnsi"/>
          <w:b/>
        </w:rPr>
        <w:t>Antonio Martín del Campo Sáenz</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Dirección de Desarrollo Agropecuario.</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Suplente.</w:t>
      </w:r>
    </w:p>
    <w:p w:rsidR="00032E25" w:rsidRPr="00032E25" w:rsidRDefault="00032E25" w:rsidP="00032E25">
      <w:pPr>
        <w:rPr>
          <w:rFonts w:asciiTheme="minorHAnsi" w:hAnsiTheme="minorHAnsi" w:cstheme="minorHAnsi"/>
        </w:rPr>
      </w:pPr>
    </w:p>
    <w:p w:rsidR="00032E25" w:rsidRPr="00032E25" w:rsidRDefault="00032E25" w:rsidP="00032E25">
      <w:pPr>
        <w:ind w:left="708"/>
        <w:rPr>
          <w:rFonts w:asciiTheme="minorHAnsi" w:hAnsiTheme="minorHAnsi" w:cstheme="minorHAnsi"/>
        </w:rPr>
      </w:pPr>
    </w:p>
    <w:p w:rsidR="00032E25" w:rsidRPr="00032E25" w:rsidRDefault="00032E25" w:rsidP="00032E25">
      <w:pPr>
        <w:ind w:left="708"/>
        <w:jc w:val="center"/>
        <w:rPr>
          <w:rFonts w:asciiTheme="minorHAnsi" w:hAnsiTheme="minorHAnsi" w:cstheme="minorHAnsi"/>
        </w:rPr>
      </w:pPr>
    </w:p>
    <w:p w:rsidR="00032E25" w:rsidRPr="00032E25" w:rsidRDefault="00032E25" w:rsidP="00032E25">
      <w:pPr>
        <w:ind w:left="708"/>
        <w:jc w:val="center"/>
        <w:rPr>
          <w:rFonts w:asciiTheme="minorHAnsi" w:hAnsiTheme="minorHAnsi" w:cstheme="minorHAnsi"/>
        </w:rPr>
      </w:pPr>
    </w:p>
    <w:p w:rsidR="00032E25" w:rsidRPr="00032E25" w:rsidRDefault="00032E25" w:rsidP="00032E25">
      <w:pPr>
        <w:ind w:left="708"/>
        <w:jc w:val="center"/>
        <w:rPr>
          <w:rFonts w:asciiTheme="minorHAnsi" w:hAnsiTheme="minorHAnsi" w:cstheme="minorHAnsi"/>
          <w:b/>
        </w:rPr>
      </w:pPr>
      <w:r w:rsidRPr="00032E25">
        <w:rPr>
          <w:rFonts w:asciiTheme="minorHAnsi" w:hAnsiTheme="minorHAnsi" w:cstheme="minorHAnsi"/>
          <w:b/>
        </w:rPr>
        <w:t>José Guadalupe Pérez Mejía.</w:t>
      </w:r>
    </w:p>
    <w:p w:rsidR="00032E25" w:rsidRPr="00032E25" w:rsidRDefault="00032E25" w:rsidP="00032E25">
      <w:pPr>
        <w:pStyle w:val="Sinespaciado"/>
        <w:jc w:val="center"/>
        <w:rPr>
          <w:rFonts w:asciiTheme="minorHAnsi" w:hAnsiTheme="minorHAnsi" w:cstheme="minorHAnsi"/>
          <w:sz w:val="24"/>
          <w:szCs w:val="24"/>
        </w:rPr>
      </w:pPr>
      <w:r w:rsidRPr="00032E25">
        <w:rPr>
          <w:rFonts w:asciiTheme="minorHAnsi" w:hAnsiTheme="minorHAnsi" w:cstheme="minorHAnsi"/>
          <w:sz w:val="24"/>
          <w:szCs w:val="24"/>
        </w:rPr>
        <w:t xml:space="preserve">Representante del Centro Empresarial de Jalisco S.P. </w:t>
      </w:r>
    </w:p>
    <w:p w:rsidR="00032E25" w:rsidRPr="00032E25" w:rsidRDefault="00032E25" w:rsidP="00032E25">
      <w:pPr>
        <w:pStyle w:val="Sinespaciado"/>
        <w:jc w:val="center"/>
        <w:rPr>
          <w:rFonts w:asciiTheme="minorHAnsi" w:hAnsiTheme="minorHAnsi" w:cstheme="minorHAnsi"/>
          <w:sz w:val="24"/>
          <w:szCs w:val="24"/>
        </w:rPr>
      </w:pPr>
      <w:r w:rsidRPr="00032E25">
        <w:rPr>
          <w:rFonts w:asciiTheme="minorHAnsi" w:hAnsiTheme="minorHAnsi" w:cstheme="minorHAnsi"/>
          <w:sz w:val="24"/>
          <w:szCs w:val="24"/>
        </w:rPr>
        <w:t>Confederación Patronal de la República Mexicana.</w:t>
      </w:r>
    </w:p>
    <w:p w:rsidR="00032E25" w:rsidRPr="00032E25" w:rsidRDefault="00032E25" w:rsidP="00032E25">
      <w:pPr>
        <w:pStyle w:val="Sinespaciado"/>
        <w:jc w:val="center"/>
        <w:rPr>
          <w:rFonts w:asciiTheme="minorHAnsi" w:hAnsiTheme="minorHAnsi" w:cstheme="minorHAnsi"/>
          <w:sz w:val="24"/>
          <w:szCs w:val="24"/>
        </w:rPr>
      </w:pPr>
      <w:r w:rsidRPr="00032E25">
        <w:rPr>
          <w:rFonts w:asciiTheme="minorHAnsi" w:hAnsiTheme="minorHAnsi" w:cstheme="minorHAnsi"/>
          <w:sz w:val="24"/>
          <w:szCs w:val="24"/>
        </w:rPr>
        <w:t>Suplente.</w:t>
      </w:r>
    </w:p>
    <w:p w:rsidR="00032E25" w:rsidRPr="00032E25" w:rsidRDefault="00032E25" w:rsidP="00032E25">
      <w:pPr>
        <w:pStyle w:val="Sinespaciado"/>
        <w:jc w:val="center"/>
        <w:rPr>
          <w:rFonts w:asciiTheme="minorHAnsi" w:hAnsiTheme="minorHAnsi" w:cstheme="minorHAnsi"/>
          <w:sz w:val="24"/>
          <w:szCs w:val="24"/>
        </w:rPr>
      </w:pPr>
    </w:p>
    <w:p w:rsidR="00032E25" w:rsidRDefault="00032E25" w:rsidP="00032E25">
      <w:pPr>
        <w:pStyle w:val="Sinespaciado"/>
        <w:jc w:val="center"/>
        <w:rPr>
          <w:rFonts w:asciiTheme="minorHAnsi" w:hAnsiTheme="minorHAnsi" w:cstheme="minorHAnsi"/>
          <w:sz w:val="24"/>
          <w:szCs w:val="24"/>
        </w:rPr>
      </w:pPr>
    </w:p>
    <w:p w:rsidR="00DA2E11" w:rsidRDefault="00DA2E11" w:rsidP="00032E25">
      <w:pPr>
        <w:pStyle w:val="Sinespaciado"/>
        <w:jc w:val="center"/>
        <w:rPr>
          <w:rFonts w:asciiTheme="minorHAnsi" w:hAnsiTheme="minorHAnsi" w:cstheme="minorHAnsi"/>
          <w:sz w:val="24"/>
          <w:szCs w:val="24"/>
        </w:rPr>
      </w:pPr>
    </w:p>
    <w:p w:rsidR="00DA2E11" w:rsidRPr="00032E25" w:rsidRDefault="00DA2E11" w:rsidP="00032E25">
      <w:pPr>
        <w:pStyle w:val="Sinespaciado"/>
        <w:jc w:val="center"/>
        <w:rPr>
          <w:rFonts w:asciiTheme="minorHAnsi" w:hAnsiTheme="minorHAnsi" w:cstheme="minorHAnsi"/>
          <w:sz w:val="24"/>
          <w:szCs w:val="24"/>
        </w:rPr>
      </w:pPr>
    </w:p>
    <w:p w:rsidR="00032E25" w:rsidRPr="00032E25" w:rsidRDefault="00032E25" w:rsidP="00032E25">
      <w:pPr>
        <w:pStyle w:val="Sinespaciado"/>
        <w:tabs>
          <w:tab w:val="left" w:pos="4881"/>
        </w:tabs>
        <w:rPr>
          <w:rFonts w:asciiTheme="minorHAnsi" w:hAnsiTheme="minorHAnsi" w:cstheme="minorHAnsi"/>
          <w:sz w:val="24"/>
          <w:szCs w:val="24"/>
        </w:rPr>
      </w:pPr>
      <w:r w:rsidRPr="00032E25">
        <w:rPr>
          <w:rFonts w:asciiTheme="minorHAnsi" w:hAnsiTheme="minorHAnsi" w:cstheme="minorHAnsi"/>
          <w:sz w:val="24"/>
          <w:szCs w:val="24"/>
        </w:rPr>
        <w:tab/>
      </w:r>
    </w:p>
    <w:p w:rsidR="00032E25" w:rsidRPr="00032E25" w:rsidRDefault="00032E25" w:rsidP="00032E25">
      <w:pPr>
        <w:pStyle w:val="Sinespaciado"/>
        <w:tabs>
          <w:tab w:val="left" w:pos="4881"/>
        </w:tabs>
        <w:rPr>
          <w:rFonts w:asciiTheme="minorHAnsi" w:hAnsiTheme="minorHAnsi" w:cstheme="minorHAnsi"/>
          <w:sz w:val="24"/>
          <w:szCs w:val="24"/>
        </w:rPr>
      </w:pPr>
    </w:p>
    <w:p w:rsidR="00032E25" w:rsidRPr="00032E25" w:rsidRDefault="00032E25" w:rsidP="00032E25">
      <w:pPr>
        <w:ind w:left="708"/>
        <w:jc w:val="center"/>
        <w:rPr>
          <w:rFonts w:asciiTheme="minorHAnsi" w:hAnsiTheme="minorHAnsi" w:cstheme="minorHAnsi"/>
          <w:b/>
        </w:rPr>
      </w:pPr>
      <w:r w:rsidRPr="00032E25">
        <w:rPr>
          <w:rFonts w:asciiTheme="minorHAnsi" w:hAnsiTheme="minorHAnsi" w:cstheme="minorHAnsi"/>
          <w:b/>
        </w:rPr>
        <w:t>Rogelio Alejandro Muñoz Prado.</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Representante de la Cámara Nacional de Comercio, Servicios y Turismo de Guadalajara.</w:t>
      </w:r>
    </w:p>
    <w:p w:rsidR="00032E25" w:rsidRPr="00032E25" w:rsidRDefault="00032E25" w:rsidP="00032E25">
      <w:pPr>
        <w:ind w:left="708"/>
        <w:jc w:val="center"/>
        <w:rPr>
          <w:rFonts w:asciiTheme="minorHAnsi" w:hAnsiTheme="minorHAnsi" w:cstheme="minorHAnsi"/>
        </w:rPr>
      </w:pPr>
      <w:r w:rsidRPr="00032E25">
        <w:rPr>
          <w:rFonts w:asciiTheme="minorHAnsi" w:hAnsiTheme="minorHAnsi" w:cstheme="minorHAnsi"/>
        </w:rPr>
        <w:t>Titular.</w:t>
      </w:r>
    </w:p>
    <w:p w:rsidR="00032E25" w:rsidRPr="00032E25" w:rsidRDefault="00032E25" w:rsidP="00032E25">
      <w:pPr>
        <w:pStyle w:val="Sinespaciado"/>
        <w:jc w:val="center"/>
        <w:rPr>
          <w:rFonts w:asciiTheme="minorHAnsi" w:hAnsiTheme="minorHAnsi" w:cstheme="minorHAnsi"/>
          <w:sz w:val="24"/>
          <w:szCs w:val="24"/>
        </w:rPr>
      </w:pPr>
    </w:p>
    <w:p w:rsidR="00032E25" w:rsidRPr="00032E25" w:rsidRDefault="00032E25" w:rsidP="00032E25">
      <w:pPr>
        <w:ind w:left="708"/>
        <w:jc w:val="center"/>
        <w:rPr>
          <w:rFonts w:asciiTheme="minorHAnsi" w:hAnsiTheme="minorHAnsi" w:cstheme="minorHAnsi"/>
        </w:rPr>
      </w:pPr>
    </w:p>
    <w:p w:rsidR="00032E25" w:rsidRPr="00032E25" w:rsidRDefault="00032E25" w:rsidP="00032E25">
      <w:pPr>
        <w:pStyle w:val="Sinespaciado"/>
        <w:ind w:left="708"/>
        <w:jc w:val="center"/>
        <w:rPr>
          <w:rFonts w:asciiTheme="minorHAnsi" w:eastAsia="Times New Roman" w:hAnsiTheme="minorHAnsi" w:cstheme="minorHAnsi"/>
          <w:b/>
          <w:sz w:val="24"/>
          <w:szCs w:val="24"/>
        </w:rPr>
      </w:pPr>
      <w:r w:rsidRPr="00032E25">
        <w:rPr>
          <w:rFonts w:asciiTheme="minorHAnsi" w:eastAsia="Times New Roman" w:hAnsiTheme="minorHAnsi" w:cstheme="minorHAnsi"/>
          <w:b/>
          <w:sz w:val="24"/>
          <w:szCs w:val="24"/>
        </w:rPr>
        <w:t>Integrantes Vocales Permanentes con voz</w:t>
      </w:r>
    </w:p>
    <w:p w:rsidR="00032E25" w:rsidRPr="00032E25" w:rsidRDefault="00032E25" w:rsidP="00032E25">
      <w:pPr>
        <w:pStyle w:val="Sinespaciado"/>
        <w:ind w:left="708"/>
        <w:jc w:val="center"/>
        <w:rPr>
          <w:rFonts w:asciiTheme="minorHAnsi" w:hAnsiTheme="minorHAnsi" w:cstheme="minorHAnsi"/>
          <w:sz w:val="24"/>
          <w:szCs w:val="24"/>
          <w:highlight w:val="magenta"/>
        </w:rPr>
      </w:pPr>
    </w:p>
    <w:p w:rsidR="00032E25" w:rsidRPr="00032E25" w:rsidRDefault="00032E25" w:rsidP="00032E25">
      <w:pPr>
        <w:pStyle w:val="Sinespaciado"/>
        <w:ind w:left="708"/>
        <w:jc w:val="center"/>
        <w:rPr>
          <w:rFonts w:asciiTheme="minorHAnsi" w:hAnsiTheme="minorHAnsi" w:cstheme="minorHAnsi"/>
          <w:sz w:val="24"/>
          <w:szCs w:val="24"/>
          <w:highlight w:val="magenta"/>
        </w:rPr>
      </w:pPr>
    </w:p>
    <w:p w:rsidR="00032E25" w:rsidRPr="00032E25" w:rsidRDefault="00032E25" w:rsidP="00032E25">
      <w:pPr>
        <w:pStyle w:val="Sinespaciado"/>
        <w:ind w:left="708"/>
        <w:jc w:val="center"/>
        <w:rPr>
          <w:rFonts w:asciiTheme="minorHAnsi" w:hAnsiTheme="minorHAnsi" w:cstheme="minorHAnsi"/>
          <w:sz w:val="24"/>
          <w:szCs w:val="24"/>
          <w:highlight w:val="magenta"/>
        </w:rPr>
      </w:pPr>
    </w:p>
    <w:p w:rsidR="00032E25" w:rsidRDefault="00032E25" w:rsidP="00032E25">
      <w:pPr>
        <w:pStyle w:val="Sinespaciado"/>
        <w:ind w:left="708"/>
        <w:jc w:val="center"/>
        <w:rPr>
          <w:rFonts w:asciiTheme="minorHAnsi" w:hAnsiTheme="minorHAnsi" w:cstheme="minorHAnsi"/>
          <w:sz w:val="24"/>
          <w:szCs w:val="24"/>
          <w:highlight w:val="magenta"/>
        </w:rPr>
      </w:pPr>
    </w:p>
    <w:p w:rsidR="00DA2E11" w:rsidRPr="00032E25" w:rsidRDefault="00DA2E11" w:rsidP="00032E25">
      <w:pPr>
        <w:pStyle w:val="Sinespaciado"/>
        <w:ind w:left="708"/>
        <w:jc w:val="center"/>
        <w:rPr>
          <w:rFonts w:asciiTheme="minorHAnsi" w:hAnsiTheme="minorHAnsi" w:cstheme="minorHAnsi"/>
          <w:sz w:val="24"/>
          <w:szCs w:val="24"/>
          <w:highlight w:val="magenta"/>
        </w:rPr>
      </w:pPr>
    </w:p>
    <w:p w:rsidR="00032E25" w:rsidRPr="00032E25" w:rsidRDefault="00032E25" w:rsidP="00032E25">
      <w:pPr>
        <w:pStyle w:val="Sinespaciado"/>
        <w:ind w:left="708"/>
        <w:jc w:val="center"/>
        <w:rPr>
          <w:rFonts w:asciiTheme="minorHAnsi" w:hAnsiTheme="minorHAnsi" w:cstheme="minorHAnsi"/>
          <w:b/>
          <w:sz w:val="24"/>
          <w:szCs w:val="24"/>
        </w:rPr>
      </w:pPr>
      <w:r w:rsidRPr="00032E25">
        <w:rPr>
          <w:rFonts w:asciiTheme="minorHAnsi" w:hAnsiTheme="minorHAnsi" w:cstheme="minorHAnsi"/>
          <w:b/>
          <w:sz w:val="24"/>
          <w:szCs w:val="24"/>
        </w:rPr>
        <w:t>Juan Carlos Razo Martínez.</w:t>
      </w:r>
    </w:p>
    <w:p w:rsidR="00032E25" w:rsidRPr="00032E25" w:rsidRDefault="00032E25" w:rsidP="00032E25">
      <w:pPr>
        <w:pStyle w:val="Sinespaciado"/>
        <w:ind w:left="708"/>
        <w:jc w:val="center"/>
        <w:rPr>
          <w:rFonts w:asciiTheme="minorHAnsi" w:hAnsiTheme="minorHAnsi" w:cstheme="minorHAnsi"/>
          <w:sz w:val="24"/>
          <w:szCs w:val="24"/>
          <w:lang w:val="es-ES"/>
        </w:rPr>
      </w:pPr>
      <w:r w:rsidRPr="00032E25">
        <w:rPr>
          <w:rFonts w:asciiTheme="minorHAnsi" w:hAnsiTheme="minorHAnsi" w:cstheme="minorHAnsi"/>
          <w:sz w:val="24"/>
          <w:szCs w:val="24"/>
        </w:rPr>
        <w:t>Contraloría Ciudadana.</w:t>
      </w:r>
    </w:p>
    <w:p w:rsidR="00032E25" w:rsidRPr="00032E25" w:rsidRDefault="00032E25" w:rsidP="00032E25">
      <w:pPr>
        <w:pStyle w:val="Sinespaciado"/>
        <w:ind w:left="708"/>
        <w:jc w:val="center"/>
        <w:rPr>
          <w:rFonts w:asciiTheme="minorHAnsi" w:hAnsiTheme="minorHAnsi" w:cstheme="minorHAnsi"/>
          <w:sz w:val="24"/>
          <w:szCs w:val="24"/>
          <w:lang w:val="pt-BR"/>
        </w:rPr>
      </w:pPr>
      <w:r w:rsidRPr="00032E25">
        <w:rPr>
          <w:rFonts w:asciiTheme="minorHAnsi" w:hAnsiTheme="minorHAnsi" w:cstheme="minorHAnsi"/>
          <w:sz w:val="24"/>
          <w:szCs w:val="24"/>
          <w:lang w:val="pt-BR"/>
        </w:rPr>
        <w:t>Suplente.</w:t>
      </w:r>
    </w:p>
    <w:p w:rsidR="00032E25" w:rsidRPr="00032E25" w:rsidRDefault="00032E25" w:rsidP="00032E25">
      <w:pPr>
        <w:pStyle w:val="Sinespaciado"/>
        <w:ind w:left="708"/>
        <w:jc w:val="center"/>
        <w:rPr>
          <w:rFonts w:asciiTheme="minorHAnsi" w:hAnsiTheme="minorHAnsi" w:cstheme="minorHAnsi"/>
          <w:sz w:val="24"/>
          <w:szCs w:val="24"/>
          <w:lang w:val="pt-BR"/>
        </w:rPr>
      </w:pPr>
    </w:p>
    <w:p w:rsidR="00032E25" w:rsidRDefault="00032E25" w:rsidP="00032E25">
      <w:pPr>
        <w:pStyle w:val="Sinespaciado"/>
        <w:ind w:left="708"/>
        <w:jc w:val="center"/>
        <w:rPr>
          <w:rFonts w:asciiTheme="minorHAnsi" w:hAnsiTheme="minorHAnsi" w:cstheme="minorHAnsi"/>
          <w:sz w:val="24"/>
          <w:szCs w:val="24"/>
          <w:lang w:val="pt-BR"/>
        </w:rPr>
      </w:pPr>
    </w:p>
    <w:p w:rsidR="00DA2E11" w:rsidRPr="00032E25" w:rsidRDefault="00DA2E11" w:rsidP="00032E25">
      <w:pPr>
        <w:pStyle w:val="Sinespaciado"/>
        <w:ind w:left="708"/>
        <w:jc w:val="center"/>
        <w:rPr>
          <w:rFonts w:asciiTheme="minorHAnsi" w:hAnsiTheme="minorHAnsi" w:cstheme="minorHAnsi"/>
          <w:sz w:val="24"/>
          <w:szCs w:val="24"/>
          <w:lang w:val="pt-BR"/>
        </w:rPr>
      </w:pPr>
    </w:p>
    <w:p w:rsidR="00032E25" w:rsidRPr="00032E25" w:rsidRDefault="00032E25" w:rsidP="00032E25">
      <w:pPr>
        <w:pStyle w:val="Sinespaciado"/>
        <w:ind w:left="708"/>
        <w:jc w:val="center"/>
        <w:rPr>
          <w:rFonts w:asciiTheme="minorHAnsi" w:hAnsiTheme="minorHAnsi" w:cstheme="minorHAnsi"/>
          <w:sz w:val="24"/>
          <w:szCs w:val="24"/>
          <w:lang w:val="pt-BR"/>
        </w:rPr>
      </w:pPr>
    </w:p>
    <w:p w:rsidR="00032E25" w:rsidRPr="00032E25" w:rsidRDefault="00032E25" w:rsidP="00032E25">
      <w:pPr>
        <w:pStyle w:val="Sinespaciado"/>
        <w:ind w:left="708"/>
        <w:jc w:val="center"/>
        <w:rPr>
          <w:rFonts w:asciiTheme="minorHAnsi" w:hAnsiTheme="minorHAnsi" w:cstheme="minorHAnsi"/>
          <w:sz w:val="24"/>
          <w:szCs w:val="24"/>
          <w:lang w:val="pt-BR"/>
        </w:rPr>
      </w:pPr>
    </w:p>
    <w:p w:rsidR="00032E25" w:rsidRPr="00032E25" w:rsidRDefault="00032E25" w:rsidP="00032E25">
      <w:pPr>
        <w:pStyle w:val="Sinespaciado"/>
        <w:ind w:left="708"/>
        <w:jc w:val="center"/>
        <w:rPr>
          <w:rFonts w:asciiTheme="minorHAnsi" w:hAnsiTheme="minorHAnsi" w:cstheme="minorHAnsi"/>
          <w:b/>
          <w:sz w:val="24"/>
          <w:szCs w:val="24"/>
        </w:rPr>
      </w:pPr>
      <w:r w:rsidRPr="00032E25">
        <w:rPr>
          <w:rFonts w:asciiTheme="minorHAnsi" w:hAnsiTheme="minorHAnsi" w:cstheme="minorHAnsi"/>
          <w:b/>
          <w:sz w:val="24"/>
          <w:szCs w:val="24"/>
        </w:rPr>
        <w:t>Diego Armando Cárdenas Paredes.</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Área Jurídica de la Dirección de Adquisiciones.</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Titular.</w:t>
      </w:r>
    </w:p>
    <w:p w:rsidR="00032E25" w:rsidRPr="00032E25" w:rsidRDefault="00032E25" w:rsidP="00032E25">
      <w:pPr>
        <w:pStyle w:val="Sinespaciado"/>
        <w:ind w:left="708"/>
        <w:jc w:val="center"/>
        <w:rPr>
          <w:rFonts w:asciiTheme="minorHAnsi" w:hAnsiTheme="minorHAnsi" w:cstheme="minorHAnsi"/>
          <w:b/>
          <w:sz w:val="24"/>
          <w:szCs w:val="24"/>
          <w:highlight w:val="yellow"/>
          <w:lang w:val="pt-BR"/>
        </w:rPr>
      </w:pPr>
    </w:p>
    <w:p w:rsidR="00032E25" w:rsidRDefault="00032E25" w:rsidP="00032E25">
      <w:pPr>
        <w:pStyle w:val="Sinespaciado"/>
        <w:ind w:left="708"/>
        <w:jc w:val="center"/>
        <w:rPr>
          <w:rFonts w:asciiTheme="minorHAnsi" w:hAnsiTheme="minorHAnsi" w:cstheme="minorHAnsi"/>
          <w:b/>
          <w:sz w:val="24"/>
          <w:szCs w:val="24"/>
          <w:lang w:val="pt-BR"/>
        </w:rPr>
      </w:pPr>
    </w:p>
    <w:p w:rsidR="00DA2E11" w:rsidRPr="00032E25" w:rsidRDefault="00DA2E11" w:rsidP="00032E25">
      <w:pPr>
        <w:pStyle w:val="Sinespaciado"/>
        <w:ind w:left="708"/>
        <w:jc w:val="center"/>
        <w:rPr>
          <w:rFonts w:asciiTheme="minorHAnsi" w:hAnsiTheme="minorHAnsi" w:cstheme="minorHAnsi"/>
          <w:b/>
          <w:sz w:val="24"/>
          <w:szCs w:val="24"/>
          <w:lang w:val="pt-BR"/>
        </w:rPr>
      </w:pPr>
    </w:p>
    <w:p w:rsidR="00032E25" w:rsidRPr="00032E25" w:rsidRDefault="00032E25" w:rsidP="00032E25">
      <w:pPr>
        <w:pStyle w:val="Sinespaciado"/>
        <w:ind w:left="708"/>
        <w:jc w:val="center"/>
        <w:rPr>
          <w:rFonts w:asciiTheme="minorHAnsi" w:hAnsiTheme="minorHAnsi" w:cstheme="minorHAnsi"/>
          <w:b/>
          <w:sz w:val="24"/>
          <w:szCs w:val="24"/>
          <w:lang w:val="pt-BR"/>
        </w:rPr>
      </w:pPr>
    </w:p>
    <w:p w:rsidR="00032E25" w:rsidRPr="00032E25" w:rsidRDefault="00032E25" w:rsidP="00032E25">
      <w:pPr>
        <w:pStyle w:val="Sinespaciado"/>
        <w:ind w:left="708"/>
        <w:jc w:val="center"/>
        <w:rPr>
          <w:rFonts w:asciiTheme="minorHAnsi" w:hAnsiTheme="minorHAnsi" w:cstheme="minorHAnsi"/>
          <w:b/>
          <w:sz w:val="24"/>
          <w:szCs w:val="24"/>
          <w:lang w:val="pt-BR"/>
        </w:rPr>
      </w:pPr>
      <w:proofErr w:type="spellStart"/>
      <w:r w:rsidRPr="00032E25">
        <w:rPr>
          <w:rFonts w:asciiTheme="minorHAnsi" w:hAnsiTheme="minorHAnsi" w:cstheme="minorHAnsi"/>
          <w:b/>
          <w:sz w:val="24"/>
          <w:szCs w:val="24"/>
          <w:lang w:val="pt-BR"/>
        </w:rPr>
        <w:t>Liceida</w:t>
      </w:r>
      <w:proofErr w:type="spellEnd"/>
      <w:r w:rsidRPr="00032E25">
        <w:rPr>
          <w:rFonts w:asciiTheme="minorHAnsi" w:hAnsiTheme="minorHAnsi" w:cstheme="minorHAnsi"/>
          <w:b/>
          <w:sz w:val="24"/>
          <w:szCs w:val="24"/>
          <w:lang w:val="pt-BR"/>
        </w:rPr>
        <w:t xml:space="preserve"> </w:t>
      </w:r>
      <w:proofErr w:type="spellStart"/>
      <w:r w:rsidRPr="00032E25">
        <w:rPr>
          <w:rFonts w:asciiTheme="minorHAnsi" w:hAnsiTheme="minorHAnsi" w:cstheme="minorHAnsi"/>
          <w:b/>
          <w:sz w:val="24"/>
          <w:szCs w:val="24"/>
          <w:lang w:val="pt-BR"/>
        </w:rPr>
        <w:t>Dorantes</w:t>
      </w:r>
      <w:proofErr w:type="spellEnd"/>
      <w:r w:rsidRPr="00032E25">
        <w:rPr>
          <w:rFonts w:asciiTheme="minorHAnsi" w:hAnsiTheme="minorHAnsi" w:cstheme="minorHAnsi"/>
          <w:b/>
          <w:sz w:val="24"/>
          <w:szCs w:val="24"/>
          <w:lang w:val="pt-BR"/>
        </w:rPr>
        <w:t xml:space="preserve"> </w:t>
      </w:r>
      <w:proofErr w:type="spellStart"/>
      <w:r w:rsidRPr="00032E25">
        <w:rPr>
          <w:rFonts w:asciiTheme="minorHAnsi" w:hAnsiTheme="minorHAnsi" w:cstheme="minorHAnsi"/>
          <w:b/>
          <w:sz w:val="24"/>
          <w:szCs w:val="24"/>
          <w:lang w:val="pt-BR"/>
        </w:rPr>
        <w:t>Contreras</w:t>
      </w:r>
      <w:proofErr w:type="spellEnd"/>
      <w:r w:rsidRPr="00032E25">
        <w:rPr>
          <w:rFonts w:asciiTheme="minorHAnsi" w:hAnsiTheme="minorHAnsi" w:cstheme="minorHAnsi"/>
          <w:b/>
          <w:sz w:val="24"/>
          <w:szCs w:val="24"/>
          <w:lang w:val="pt-BR"/>
        </w:rPr>
        <w:t>.</w:t>
      </w:r>
    </w:p>
    <w:p w:rsidR="00032E25" w:rsidRPr="00032E25" w:rsidRDefault="00032E25" w:rsidP="00032E25">
      <w:pPr>
        <w:pStyle w:val="Sinespaciado"/>
        <w:ind w:left="708"/>
        <w:jc w:val="center"/>
        <w:rPr>
          <w:rFonts w:asciiTheme="minorHAnsi" w:hAnsiTheme="minorHAnsi" w:cstheme="minorHAnsi"/>
          <w:sz w:val="24"/>
          <w:szCs w:val="24"/>
          <w:lang w:val="pt-BR"/>
        </w:rPr>
      </w:pPr>
      <w:r w:rsidRPr="00032E25">
        <w:rPr>
          <w:rFonts w:asciiTheme="minorHAnsi" w:hAnsiTheme="minorHAnsi" w:cstheme="minorHAnsi"/>
          <w:sz w:val="24"/>
          <w:szCs w:val="24"/>
          <w:lang w:val="pt-BR"/>
        </w:rPr>
        <w:t xml:space="preserve">Representante de </w:t>
      </w:r>
      <w:proofErr w:type="spellStart"/>
      <w:r w:rsidRPr="00032E25">
        <w:rPr>
          <w:rFonts w:asciiTheme="minorHAnsi" w:hAnsiTheme="minorHAnsi" w:cstheme="minorHAnsi"/>
          <w:sz w:val="24"/>
          <w:szCs w:val="24"/>
          <w:lang w:val="pt-BR"/>
        </w:rPr>
        <w:t>la</w:t>
      </w:r>
      <w:proofErr w:type="spellEnd"/>
      <w:r w:rsidRPr="00032E25">
        <w:rPr>
          <w:rFonts w:asciiTheme="minorHAnsi" w:hAnsiTheme="minorHAnsi" w:cstheme="minorHAnsi"/>
          <w:sz w:val="24"/>
          <w:szCs w:val="24"/>
          <w:lang w:val="pt-BR"/>
        </w:rPr>
        <w:t xml:space="preserve"> </w:t>
      </w:r>
      <w:proofErr w:type="spellStart"/>
      <w:r w:rsidRPr="00032E25">
        <w:rPr>
          <w:rFonts w:asciiTheme="minorHAnsi" w:hAnsiTheme="minorHAnsi" w:cstheme="minorHAnsi"/>
          <w:sz w:val="24"/>
          <w:szCs w:val="24"/>
          <w:lang w:val="pt-BR"/>
        </w:rPr>
        <w:t>Fracción</w:t>
      </w:r>
      <w:proofErr w:type="spellEnd"/>
      <w:r w:rsidRPr="00032E25">
        <w:rPr>
          <w:rFonts w:asciiTheme="minorHAnsi" w:hAnsiTheme="minorHAnsi" w:cstheme="minorHAnsi"/>
          <w:sz w:val="24"/>
          <w:szCs w:val="24"/>
          <w:lang w:val="pt-BR"/>
        </w:rPr>
        <w:t xml:space="preserve"> </w:t>
      </w:r>
      <w:proofErr w:type="spellStart"/>
      <w:r w:rsidRPr="00032E25">
        <w:rPr>
          <w:rFonts w:asciiTheme="minorHAnsi" w:hAnsiTheme="minorHAnsi" w:cstheme="minorHAnsi"/>
          <w:sz w:val="24"/>
          <w:szCs w:val="24"/>
          <w:lang w:val="pt-BR"/>
        </w:rPr>
        <w:t>del</w:t>
      </w:r>
      <w:proofErr w:type="spellEnd"/>
      <w:r w:rsidRPr="00032E25">
        <w:rPr>
          <w:rFonts w:asciiTheme="minorHAnsi" w:hAnsiTheme="minorHAnsi" w:cstheme="minorHAnsi"/>
          <w:sz w:val="24"/>
          <w:szCs w:val="24"/>
          <w:lang w:val="pt-BR"/>
        </w:rPr>
        <w:t xml:space="preserve"> Partido </w:t>
      </w:r>
      <w:proofErr w:type="spellStart"/>
      <w:r w:rsidRPr="00032E25">
        <w:rPr>
          <w:rFonts w:asciiTheme="minorHAnsi" w:hAnsiTheme="minorHAnsi" w:cstheme="minorHAnsi"/>
          <w:sz w:val="24"/>
          <w:szCs w:val="24"/>
          <w:lang w:val="pt-BR"/>
        </w:rPr>
        <w:t>Movimiento</w:t>
      </w:r>
      <w:proofErr w:type="spellEnd"/>
      <w:r w:rsidRPr="00032E25">
        <w:rPr>
          <w:rFonts w:asciiTheme="minorHAnsi" w:hAnsiTheme="minorHAnsi" w:cstheme="minorHAnsi"/>
          <w:sz w:val="24"/>
          <w:szCs w:val="24"/>
          <w:lang w:val="pt-BR"/>
        </w:rPr>
        <w:t xml:space="preserve"> de </w:t>
      </w:r>
      <w:proofErr w:type="spellStart"/>
      <w:r w:rsidRPr="00032E25">
        <w:rPr>
          <w:rFonts w:asciiTheme="minorHAnsi" w:hAnsiTheme="minorHAnsi" w:cstheme="minorHAnsi"/>
          <w:sz w:val="24"/>
          <w:szCs w:val="24"/>
          <w:lang w:val="pt-BR"/>
        </w:rPr>
        <w:t>Regeneración</w:t>
      </w:r>
      <w:proofErr w:type="spellEnd"/>
      <w:r w:rsidRPr="00032E25">
        <w:rPr>
          <w:rFonts w:asciiTheme="minorHAnsi" w:hAnsiTheme="minorHAnsi" w:cstheme="minorHAnsi"/>
          <w:sz w:val="24"/>
          <w:szCs w:val="24"/>
          <w:lang w:val="pt-BR"/>
        </w:rPr>
        <w:t xml:space="preserve"> Nacional</w:t>
      </w:r>
    </w:p>
    <w:p w:rsidR="00032E25" w:rsidRPr="00032E25" w:rsidRDefault="00032E25" w:rsidP="00032E25">
      <w:pPr>
        <w:pStyle w:val="Sinespaciado"/>
        <w:ind w:left="708"/>
        <w:jc w:val="center"/>
        <w:rPr>
          <w:rFonts w:asciiTheme="minorHAnsi" w:hAnsiTheme="minorHAnsi" w:cstheme="minorHAnsi"/>
          <w:sz w:val="24"/>
          <w:szCs w:val="24"/>
          <w:lang w:val="pt-BR"/>
        </w:rPr>
      </w:pPr>
      <w:r w:rsidRPr="00032E25">
        <w:rPr>
          <w:rFonts w:asciiTheme="minorHAnsi" w:hAnsiTheme="minorHAnsi" w:cstheme="minorHAnsi"/>
          <w:sz w:val="24"/>
          <w:szCs w:val="24"/>
          <w:lang w:val="pt-BR"/>
        </w:rPr>
        <w:t>Suplente.</w:t>
      </w:r>
    </w:p>
    <w:p w:rsidR="00032E25" w:rsidRPr="00032E25" w:rsidRDefault="00032E25" w:rsidP="00032E25">
      <w:pPr>
        <w:pStyle w:val="Sinespaciado"/>
        <w:ind w:left="708"/>
        <w:jc w:val="center"/>
        <w:rPr>
          <w:rFonts w:asciiTheme="minorHAnsi" w:hAnsiTheme="minorHAnsi" w:cstheme="minorHAnsi"/>
          <w:b/>
          <w:sz w:val="24"/>
          <w:szCs w:val="24"/>
          <w:highlight w:val="yellow"/>
          <w:lang w:val="pt-BR"/>
        </w:rPr>
      </w:pPr>
    </w:p>
    <w:p w:rsidR="00032E25" w:rsidRPr="00032E25" w:rsidRDefault="00032E25" w:rsidP="00032E25">
      <w:pPr>
        <w:pStyle w:val="Sinespaciado"/>
        <w:ind w:left="708"/>
        <w:jc w:val="center"/>
        <w:rPr>
          <w:rFonts w:asciiTheme="minorHAnsi" w:hAnsiTheme="minorHAnsi" w:cstheme="minorHAnsi"/>
          <w:b/>
          <w:sz w:val="24"/>
          <w:szCs w:val="24"/>
          <w:highlight w:val="yellow"/>
          <w:lang w:val="pt-BR"/>
        </w:rPr>
      </w:pPr>
    </w:p>
    <w:p w:rsidR="00032E25" w:rsidRDefault="00032E25" w:rsidP="00032E25">
      <w:pPr>
        <w:pStyle w:val="Sinespaciado"/>
        <w:ind w:left="708"/>
        <w:jc w:val="center"/>
        <w:rPr>
          <w:rFonts w:asciiTheme="minorHAnsi" w:hAnsiTheme="minorHAnsi" w:cstheme="minorHAnsi"/>
          <w:b/>
          <w:sz w:val="24"/>
          <w:szCs w:val="24"/>
          <w:highlight w:val="yellow"/>
          <w:lang w:val="pt-BR"/>
        </w:rPr>
      </w:pPr>
    </w:p>
    <w:p w:rsidR="00DA2E11" w:rsidRDefault="00DA2E11" w:rsidP="00032E25">
      <w:pPr>
        <w:pStyle w:val="Sinespaciado"/>
        <w:ind w:left="708"/>
        <w:jc w:val="center"/>
        <w:rPr>
          <w:rFonts w:asciiTheme="minorHAnsi" w:hAnsiTheme="minorHAnsi" w:cstheme="minorHAnsi"/>
          <w:b/>
          <w:sz w:val="24"/>
          <w:szCs w:val="24"/>
          <w:highlight w:val="yellow"/>
          <w:lang w:val="pt-BR"/>
        </w:rPr>
      </w:pPr>
    </w:p>
    <w:p w:rsidR="00DA2E11" w:rsidRDefault="00DA2E11" w:rsidP="00032E25">
      <w:pPr>
        <w:pStyle w:val="Sinespaciado"/>
        <w:ind w:left="708"/>
        <w:jc w:val="center"/>
        <w:rPr>
          <w:rFonts w:asciiTheme="minorHAnsi" w:hAnsiTheme="minorHAnsi" w:cstheme="minorHAnsi"/>
          <w:b/>
          <w:sz w:val="24"/>
          <w:szCs w:val="24"/>
          <w:highlight w:val="yellow"/>
          <w:lang w:val="pt-BR"/>
        </w:rPr>
      </w:pPr>
    </w:p>
    <w:p w:rsidR="00DA2E11" w:rsidRPr="00032E25" w:rsidRDefault="00DA2E11" w:rsidP="00032E25">
      <w:pPr>
        <w:pStyle w:val="Sinespaciado"/>
        <w:ind w:left="708"/>
        <w:jc w:val="center"/>
        <w:rPr>
          <w:rFonts w:asciiTheme="minorHAnsi" w:hAnsiTheme="minorHAnsi" w:cstheme="minorHAnsi"/>
          <w:b/>
          <w:sz w:val="24"/>
          <w:szCs w:val="24"/>
          <w:highlight w:val="yellow"/>
          <w:lang w:val="pt-BR"/>
        </w:rPr>
      </w:pPr>
    </w:p>
    <w:p w:rsidR="00032E25" w:rsidRPr="00032E25" w:rsidRDefault="00032E25" w:rsidP="00032E25">
      <w:pPr>
        <w:pStyle w:val="Sinespaciado"/>
        <w:ind w:left="708"/>
        <w:jc w:val="center"/>
        <w:rPr>
          <w:rFonts w:asciiTheme="minorHAnsi" w:hAnsiTheme="minorHAnsi" w:cstheme="minorHAnsi"/>
          <w:b/>
          <w:sz w:val="24"/>
          <w:szCs w:val="24"/>
          <w:highlight w:val="yellow"/>
          <w:lang w:val="pt-BR"/>
        </w:rPr>
      </w:pPr>
    </w:p>
    <w:p w:rsidR="00032E25" w:rsidRPr="00032E25" w:rsidRDefault="00032E25" w:rsidP="00032E25">
      <w:pPr>
        <w:pStyle w:val="Sinespaciado"/>
        <w:ind w:left="708"/>
        <w:jc w:val="center"/>
        <w:rPr>
          <w:rFonts w:asciiTheme="minorHAnsi" w:hAnsiTheme="minorHAnsi" w:cstheme="minorHAnsi"/>
          <w:b/>
          <w:color w:val="000000" w:themeColor="text1"/>
          <w:sz w:val="24"/>
          <w:szCs w:val="24"/>
        </w:rPr>
      </w:pPr>
      <w:r w:rsidRPr="00032E25">
        <w:rPr>
          <w:rFonts w:asciiTheme="minorHAnsi" w:hAnsiTheme="minorHAnsi" w:cstheme="minorHAnsi"/>
          <w:b/>
          <w:color w:val="000000" w:themeColor="text1"/>
          <w:sz w:val="24"/>
          <w:szCs w:val="24"/>
        </w:rPr>
        <w:t>Lourdes Georgina Chávez Rodríguez.</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Representante de la Fracción del Partido Futuro.</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Suplente.</w:t>
      </w:r>
    </w:p>
    <w:p w:rsidR="00032E25" w:rsidRPr="00032E25" w:rsidRDefault="00032E25" w:rsidP="00032E25">
      <w:pPr>
        <w:pStyle w:val="Sinespaciado"/>
        <w:ind w:left="708"/>
        <w:jc w:val="center"/>
        <w:rPr>
          <w:rFonts w:asciiTheme="minorHAnsi" w:hAnsiTheme="minorHAnsi" w:cstheme="minorHAnsi"/>
          <w:sz w:val="24"/>
          <w:szCs w:val="24"/>
          <w:highlight w:val="yellow"/>
        </w:rPr>
      </w:pPr>
    </w:p>
    <w:p w:rsidR="00032E25" w:rsidRPr="00032E25" w:rsidRDefault="00032E25" w:rsidP="00032E25">
      <w:pPr>
        <w:pStyle w:val="Sinespaciado"/>
        <w:ind w:left="708"/>
        <w:jc w:val="center"/>
        <w:rPr>
          <w:rFonts w:asciiTheme="minorHAnsi" w:hAnsiTheme="minorHAnsi" w:cstheme="minorHAnsi"/>
          <w:sz w:val="24"/>
          <w:szCs w:val="24"/>
          <w:highlight w:val="yellow"/>
        </w:rPr>
      </w:pPr>
    </w:p>
    <w:p w:rsidR="00032E25" w:rsidRPr="00032E25" w:rsidRDefault="00032E25" w:rsidP="00032E25">
      <w:pPr>
        <w:pStyle w:val="Sinespaciado"/>
        <w:ind w:left="708"/>
        <w:jc w:val="center"/>
        <w:rPr>
          <w:rFonts w:asciiTheme="minorHAnsi" w:hAnsiTheme="minorHAnsi" w:cstheme="minorHAnsi"/>
          <w:sz w:val="24"/>
          <w:szCs w:val="24"/>
          <w:highlight w:val="yellow"/>
        </w:rPr>
      </w:pPr>
    </w:p>
    <w:p w:rsidR="00032E25" w:rsidRPr="00032E25" w:rsidRDefault="00032E25" w:rsidP="00032E25">
      <w:pPr>
        <w:pStyle w:val="Sinespaciado"/>
        <w:ind w:left="708"/>
        <w:jc w:val="center"/>
        <w:rPr>
          <w:rFonts w:asciiTheme="minorHAnsi" w:hAnsiTheme="minorHAnsi" w:cstheme="minorHAnsi"/>
          <w:sz w:val="24"/>
          <w:szCs w:val="24"/>
          <w:highlight w:val="yellow"/>
        </w:rPr>
      </w:pPr>
    </w:p>
    <w:p w:rsidR="00032E25" w:rsidRDefault="00032E25" w:rsidP="00032E25">
      <w:pPr>
        <w:pStyle w:val="Sinespaciado"/>
        <w:ind w:left="708"/>
        <w:jc w:val="center"/>
        <w:rPr>
          <w:rFonts w:asciiTheme="minorHAnsi" w:hAnsiTheme="minorHAnsi" w:cstheme="minorHAnsi"/>
          <w:sz w:val="24"/>
          <w:szCs w:val="24"/>
          <w:highlight w:val="yellow"/>
        </w:rPr>
      </w:pPr>
    </w:p>
    <w:p w:rsidR="00DA2E11" w:rsidRPr="00032E25" w:rsidRDefault="00DA2E11" w:rsidP="00032E25">
      <w:pPr>
        <w:pStyle w:val="Sinespaciado"/>
        <w:ind w:left="708"/>
        <w:jc w:val="center"/>
        <w:rPr>
          <w:rFonts w:asciiTheme="minorHAnsi" w:hAnsiTheme="minorHAnsi" w:cstheme="minorHAnsi"/>
          <w:sz w:val="24"/>
          <w:szCs w:val="24"/>
          <w:highlight w:val="yellow"/>
        </w:rPr>
      </w:pPr>
      <w:bookmarkStart w:id="0" w:name="_GoBack"/>
      <w:bookmarkEnd w:id="0"/>
    </w:p>
    <w:p w:rsidR="00032E25" w:rsidRPr="00032E25" w:rsidRDefault="00032E25" w:rsidP="00032E25">
      <w:pPr>
        <w:pStyle w:val="Sinespaciado"/>
        <w:ind w:left="708"/>
        <w:jc w:val="center"/>
        <w:rPr>
          <w:rFonts w:asciiTheme="minorHAnsi" w:hAnsiTheme="minorHAnsi" w:cstheme="minorHAnsi"/>
          <w:b/>
          <w:sz w:val="24"/>
          <w:szCs w:val="24"/>
        </w:rPr>
      </w:pPr>
      <w:r w:rsidRPr="00032E25">
        <w:rPr>
          <w:rFonts w:asciiTheme="minorHAnsi" w:hAnsiTheme="minorHAnsi" w:cstheme="minorHAnsi"/>
          <w:b/>
          <w:sz w:val="24"/>
          <w:szCs w:val="24"/>
        </w:rPr>
        <w:t>Luz Elena Rosete Cortés.</w:t>
      </w:r>
    </w:p>
    <w:p w:rsidR="00032E25" w:rsidRPr="00032E25" w:rsidRDefault="00032E25" w:rsidP="00032E25">
      <w:pPr>
        <w:pStyle w:val="Sinespaciado"/>
        <w:ind w:left="708"/>
        <w:jc w:val="center"/>
        <w:rPr>
          <w:rFonts w:asciiTheme="minorHAnsi" w:hAnsiTheme="minorHAnsi" w:cstheme="minorHAnsi"/>
          <w:sz w:val="24"/>
          <w:szCs w:val="24"/>
        </w:rPr>
      </w:pPr>
      <w:r w:rsidRPr="00032E25">
        <w:rPr>
          <w:rFonts w:asciiTheme="minorHAnsi" w:hAnsiTheme="minorHAnsi" w:cstheme="minorHAnsi"/>
          <w:sz w:val="24"/>
          <w:szCs w:val="24"/>
        </w:rPr>
        <w:t>Secretario Técnico y Ejecutivo del Comité de Adquisiciones.</w:t>
      </w:r>
    </w:p>
    <w:p w:rsidR="00032E25" w:rsidRPr="00032E25" w:rsidRDefault="00032E25" w:rsidP="00032E25">
      <w:pPr>
        <w:tabs>
          <w:tab w:val="left" w:pos="3969"/>
        </w:tabs>
        <w:spacing w:line="360" w:lineRule="auto"/>
        <w:jc w:val="center"/>
        <w:rPr>
          <w:rFonts w:asciiTheme="minorHAnsi" w:hAnsiTheme="minorHAnsi" w:cstheme="minorHAnsi"/>
          <w:lang w:val="es-ES"/>
        </w:rPr>
      </w:pPr>
      <w:r w:rsidRPr="00032E25">
        <w:rPr>
          <w:rFonts w:asciiTheme="minorHAnsi" w:eastAsia="Calibri" w:hAnsiTheme="minorHAnsi" w:cstheme="minorHAnsi"/>
        </w:rPr>
        <w:t>Titular.</w:t>
      </w:r>
    </w:p>
    <w:p w:rsidR="008D0BC5" w:rsidRPr="00493C55" w:rsidRDefault="008D0BC5" w:rsidP="00032E25">
      <w:pPr>
        <w:tabs>
          <w:tab w:val="left" w:pos="3969"/>
        </w:tabs>
        <w:spacing w:line="360" w:lineRule="auto"/>
        <w:ind w:left="708"/>
        <w:jc w:val="center"/>
        <w:rPr>
          <w:rFonts w:asciiTheme="minorHAnsi" w:eastAsia="Calibri" w:hAnsiTheme="minorHAnsi" w:cstheme="minorHAnsi"/>
          <w:lang w:val="es-ES" w:eastAsia="en-US"/>
        </w:rPr>
      </w:pPr>
    </w:p>
    <w:sectPr w:rsidR="008D0BC5" w:rsidRPr="00493C55" w:rsidSect="00D016B0">
      <w:headerReference w:type="default" r:id="rId10"/>
      <w:footerReference w:type="even" r:id="rId11"/>
      <w:footerReference w:type="default" r:id="rId12"/>
      <w:pgSz w:w="12240" w:h="15840" w:code="1"/>
      <w:pgMar w:top="284" w:right="14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665" w:rsidRDefault="00F63665" w:rsidP="00162908">
      <w:r>
        <w:separator/>
      </w:r>
    </w:p>
  </w:endnote>
  <w:endnote w:type="continuationSeparator" w:id="0">
    <w:p w:rsidR="00F63665" w:rsidRDefault="00F63665" w:rsidP="0016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0D5" w:rsidRDefault="00F850D5" w:rsidP="005511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50D5" w:rsidRDefault="00F850D5" w:rsidP="005511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83003"/>
      <w:docPartObj>
        <w:docPartGallery w:val="Page Numbers (Bottom of Page)"/>
        <w:docPartUnique/>
      </w:docPartObj>
    </w:sdtPr>
    <w:sdtEndPr/>
    <w:sdtContent>
      <w:sdt>
        <w:sdtPr>
          <w:id w:val="-2024313169"/>
          <w:docPartObj>
            <w:docPartGallery w:val="Page Numbers (Top of Page)"/>
            <w:docPartUnique/>
          </w:docPartObj>
        </w:sdtPr>
        <w:sdtEndPr/>
        <w:sdtContent>
          <w:p w:rsidR="00F850D5" w:rsidRDefault="00F850D5">
            <w:pPr>
              <w:pStyle w:val="Piedepgina"/>
              <w:jc w:val="center"/>
            </w:pPr>
          </w:p>
          <w:p w:rsidR="00F850D5" w:rsidRPr="004747AC" w:rsidRDefault="00F850D5" w:rsidP="00551520">
            <w:pPr>
              <w:pStyle w:val="Sinespaciado"/>
              <w:rPr>
                <w:rFonts w:asciiTheme="minorHAnsi" w:eastAsiaTheme="minorHAnsi" w:hAnsiTheme="minorHAnsi" w:cstheme="minorHAnsi"/>
                <w:sz w:val="18"/>
                <w:szCs w:val="18"/>
                <w:lang w:val="es-ES"/>
              </w:rPr>
            </w:pPr>
            <w:r w:rsidRPr="004747AC">
              <w:rPr>
                <w:rFonts w:asciiTheme="minorHAnsi" w:eastAsiaTheme="minorHAnsi" w:hAnsiTheme="minorHAnsi" w:cstheme="minorHAnsi"/>
                <w:sz w:val="18"/>
                <w:szCs w:val="18"/>
                <w:lang w:val="pt-BR"/>
              </w:rPr>
              <w:t>L</w:t>
            </w:r>
            <w:r w:rsidRPr="004747AC">
              <w:rPr>
                <w:rFonts w:asciiTheme="minorHAnsi" w:eastAsiaTheme="minorHAnsi" w:hAnsiTheme="minorHAnsi" w:cstheme="minorHAnsi"/>
                <w:sz w:val="18"/>
                <w:szCs w:val="18"/>
                <w:lang w:val="es-ES"/>
              </w:rPr>
              <w:t>a presente hoja forma parte d</w:t>
            </w:r>
            <w:r w:rsidR="00E54AFF">
              <w:rPr>
                <w:rFonts w:asciiTheme="minorHAnsi" w:eastAsiaTheme="minorHAnsi" w:hAnsiTheme="minorHAnsi" w:cstheme="minorHAnsi"/>
                <w:sz w:val="18"/>
                <w:szCs w:val="18"/>
                <w:lang w:val="es-ES"/>
              </w:rPr>
              <w:t>el acta de acuerdos de Décima Quinta</w:t>
            </w:r>
            <w:r w:rsidR="004747AC" w:rsidRPr="004747AC">
              <w:rPr>
                <w:rFonts w:asciiTheme="minorHAnsi" w:eastAsiaTheme="minorHAnsi" w:hAnsiTheme="minorHAnsi" w:cstheme="minorHAnsi"/>
                <w:sz w:val="18"/>
                <w:szCs w:val="18"/>
                <w:lang w:val="es-ES"/>
              </w:rPr>
              <w:t xml:space="preserve"> </w:t>
            </w:r>
            <w:r w:rsidR="00E54AFF">
              <w:rPr>
                <w:rFonts w:asciiTheme="minorHAnsi" w:eastAsiaTheme="minorHAnsi" w:hAnsiTheme="minorHAnsi" w:cstheme="minorHAnsi"/>
                <w:sz w:val="18"/>
                <w:szCs w:val="18"/>
                <w:lang w:val="es-ES"/>
              </w:rPr>
              <w:t>Sesión O</w:t>
            </w:r>
            <w:r w:rsidRPr="004747AC">
              <w:rPr>
                <w:rFonts w:asciiTheme="minorHAnsi" w:eastAsiaTheme="minorHAnsi" w:hAnsiTheme="minorHAnsi" w:cstheme="minorHAnsi"/>
                <w:sz w:val="18"/>
                <w:szCs w:val="18"/>
                <w:lang w:val="es-ES"/>
              </w:rPr>
              <w:t xml:space="preserve">rdinaria celebrada el </w:t>
            </w:r>
            <w:r w:rsidR="00E54AFF">
              <w:rPr>
                <w:rFonts w:asciiTheme="minorHAnsi" w:eastAsiaTheme="minorHAnsi" w:hAnsiTheme="minorHAnsi" w:cstheme="minorHAnsi"/>
                <w:sz w:val="18"/>
                <w:szCs w:val="18"/>
                <w:lang w:val="es-ES"/>
              </w:rPr>
              <w:t>25</w:t>
            </w:r>
            <w:r w:rsidRPr="004747AC">
              <w:rPr>
                <w:rFonts w:asciiTheme="minorHAnsi" w:eastAsiaTheme="minorHAnsi" w:hAnsiTheme="minorHAnsi" w:cstheme="minorHAnsi"/>
                <w:sz w:val="18"/>
                <w:szCs w:val="18"/>
                <w:lang w:val="es-ES"/>
              </w:rPr>
              <w:t xml:space="preserve"> de agosto del 2022</w:t>
            </w:r>
          </w:p>
          <w:p w:rsidR="00F850D5" w:rsidRPr="00551520" w:rsidRDefault="00F850D5" w:rsidP="0079293C">
            <w:pPr>
              <w:jc w:val="both"/>
              <w:rPr>
                <w:rFonts w:asciiTheme="minorHAnsi" w:eastAsiaTheme="minorHAnsi" w:hAnsiTheme="minorHAnsi" w:cstheme="minorHAnsi"/>
                <w:sz w:val="20"/>
                <w:szCs w:val="20"/>
                <w:lang w:val="es-ES"/>
              </w:rPr>
            </w:pPr>
            <w:r w:rsidRPr="00551520">
              <w:rPr>
                <w:rFonts w:asciiTheme="minorHAnsi" w:eastAsiaTheme="minorHAnsi" w:hAnsiTheme="minorHAnsi" w:cstheme="minorHAnsi"/>
                <w:sz w:val="20"/>
                <w:szCs w:val="20"/>
                <w:lang w:val="es-ES"/>
              </w:rPr>
              <w:t>La falta de firma de alguno de los Integrantes del Comité de Adquisiciones, no resta validez al acto y/o a la misma, al existir otros medios que respaldan las determinaciones de los Integrantes del Comité de Adquisiciones.</w:t>
            </w:r>
          </w:p>
          <w:p w:rsidR="00F850D5" w:rsidRDefault="00F850D5">
            <w:pPr>
              <w:pStyle w:val="Piedepgina"/>
              <w:jc w:val="center"/>
            </w:pPr>
          </w:p>
          <w:p w:rsidR="00F850D5" w:rsidRDefault="00F850D5">
            <w:pPr>
              <w:pStyle w:val="Piedepgina"/>
              <w:jc w:val="center"/>
            </w:pPr>
            <w:r w:rsidRPr="00551520">
              <w:rPr>
                <w:rFonts w:asciiTheme="minorHAnsi" w:hAnsiTheme="minorHAnsi" w:cstheme="minorHAnsi"/>
                <w:sz w:val="20"/>
                <w:szCs w:val="20"/>
                <w:lang w:val="es-ES"/>
              </w:rPr>
              <w:t xml:space="preserve">Página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PAGE</w:instrText>
            </w:r>
            <w:r w:rsidRPr="00551520">
              <w:rPr>
                <w:rFonts w:asciiTheme="minorHAnsi" w:hAnsiTheme="minorHAnsi" w:cstheme="minorHAnsi"/>
                <w:b/>
                <w:bCs/>
                <w:sz w:val="20"/>
                <w:szCs w:val="20"/>
              </w:rPr>
              <w:fldChar w:fldCharType="separate"/>
            </w:r>
            <w:r w:rsidR="00244431">
              <w:rPr>
                <w:rFonts w:asciiTheme="minorHAnsi" w:hAnsiTheme="minorHAnsi" w:cstheme="minorHAnsi"/>
                <w:b/>
                <w:bCs/>
                <w:noProof/>
                <w:sz w:val="20"/>
                <w:szCs w:val="20"/>
              </w:rPr>
              <w:t>9</w:t>
            </w:r>
            <w:r w:rsidRPr="00551520">
              <w:rPr>
                <w:rFonts w:asciiTheme="minorHAnsi" w:hAnsiTheme="minorHAnsi" w:cstheme="minorHAnsi"/>
                <w:b/>
                <w:bCs/>
                <w:sz w:val="20"/>
                <w:szCs w:val="20"/>
              </w:rPr>
              <w:fldChar w:fldCharType="end"/>
            </w:r>
            <w:r w:rsidRPr="00551520">
              <w:rPr>
                <w:rFonts w:asciiTheme="minorHAnsi" w:hAnsiTheme="minorHAnsi" w:cstheme="minorHAnsi"/>
                <w:sz w:val="20"/>
                <w:szCs w:val="20"/>
                <w:lang w:val="es-ES"/>
              </w:rPr>
              <w:t xml:space="preserve"> de </w:t>
            </w:r>
            <w:r w:rsidRPr="00551520">
              <w:rPr>
                <w:rFonts w:asciiTheme="minorHAnsi" w:hAnsiTheme="minorHAnsi" w:cstheme="minorHAnsi"/>
                <w:b/>
                <w:bCs/>
                <w:sz w:val="20"/>
                <w:szCs w:val="20"/>
              </w:rPr>
              <w:fldChar w:fldCharType="begin"/>
            </w:r>
            <w:r w:rsidRPr="00551520">
              <w:rPr>
                <w:rFonts w:asciiTheme="minorHAnsi" w:hAnsiTheme="minorHAnsi" w:cstheme="minorHAnsi"/>
                <w:b/>
                <w:bCs/>
                <w:sz w:val="20"/>
                <w:szCs w:val="20"/>
              </w:rPr>
              <w:instrText>NUMPAGES</w:instrText>
            </w:r>
            <w:r w:rsidRPr="00551520">
              <w:rPr>
                <w:rFonts w:asciiTheme="minorHAnsi" w:hAnsiTheme="minorHAnsi" w:cstheme="minorHAnsi"/>
                <w:b/>
                <w:bCs/>
                <w:sz w:val="20"/>
                <w:szCs w:val="20"/>
              </w:rPr>
              <w:fldChar w:fldCharType="separate"/>
            </w:r>
            <w:r w:rsidR="00244431">
              <w:rPr>
                <w:rFonts w:asciiTheme="minorHAnsi" w:hAnsiTheme="minorHAnsi" w:cstheme="minorHAnsi"/>
                <w:b/>
                <w:bCs/>
                <w:noProof/>
                <w:sz w:val="20"/>
                <w:szCs w:val="20"/>
              </w:rPr>
              <w:t>17</w:t>
            </w:r>
            <w:r w:rsidRPr="00551520">
              <w:rPr>
                <w:rFonts w:asciiTheme="minorHAnsi" w:hAnsiTheme="minorHAnsi" w:cstheme="minorHAnsi"/>
                <w:b/>
                <w:bCs/>
                <w:sz w:val="20"/>
                <w:szCs w:val="20"/>
              </w:rPr>
              <w:fldChar w:fldCharType="end"/>
            </w:r>
          </w:p>
        </w:sdtContent>
      </w:sdt>
    </w:sdtContent>
  </w:sdt>
  <w:p w:rsidR="00F850D5" w:rsidRDefault="00F850D5" w:rsidP="00B5631C">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665" w:rsidRDefault="00F63665" w:rsidP="00162908">
      <w:r>
        <w:separator/>
      </w:r>
    </w:p>
  </w:footnote>
  <w:footnote w:type="continuationSeparator" w:id="0">
    <w:p w:rsidR="00F63665" w:rsidRDefault="00F63665" w:rsidP="0016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0D5" w:rsidRDefault="00F850D5">
    <w:pPr>
      <w:pStyle w:val="Encabezado"/>
    </w:pPr>
    <w:r>
      <w:rPr>
        <w:noProof/>
        <w:lang w:val="es-MX" w:eastAsia="es-MX"/>
      </w:rPr>
      <mc:AlternateContent>
        <mc:Choice Requires="wps">
          <w:drawing>
            <wp:anchor distT="0" distB="0" distL="114300" distR="114300" simplePos="0" relativeHeight="251661824" behindDoc="0" locked="0" layoutInCell="1" allowOverlap="1" wp14:anchorId="2BFD52F7" wp14:editId="30649630">
              <wp:simplePos x="0" y="0"/>
              <wp:positionH relativeFrom="column">
                <wp:posOffset>1608440</wp:posOffset>
              </wp:positionH>
              <wp:positionV relativeFrom="paragraph">
                <wp:posOffset>262166</wp:posOffset>
              </wp:positionV>
              <wp:extent cx="3136132" cy="276447"/>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rsidR="00F850D5" w:rsidRPr="00C72137" w:rsidRDefault="00F850D5">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FD52F7" id="_x0000_t202" coordsize="21600,21600" o:spt="202" path="m,l,21600r21600,l21600,xe">
              <v:stroke joinstyle="miter"/>
              <v:path gradientshapeok="t" o:connecttype="rect"/>
            </v:shapetype>
            <v:shape id="Cuadro de texto 8" o:spid="_x0000_s1026" type="#_x0000_t202" style="position:absolute;margin-left:126.65pt;margin-top:20.65pt;width:246.95pt;height:21.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" fillcolor="#e46c0a" strokecolor="#e46c0a" strokeweight=".5pt">
              <v:textbox>
                <w:txbxContent>
                  <w:p w:rsidR="00F850D5" w:rsidRPr="00C72137" w:rsidRDefault="00F850D5">
                    <w:pPr>
                      <w:rPr>
                        <w:rFonts w:asciiTheme="minorHAnsi" w:hAnsiTheme="minorHAnsi" w:cstheme="minorHAnsi"/>
                        <w:color w:val="FFFFFF" w:themeColor="background1"/>
                      </w:rPr>
                    </w:pPr>
                    <w:r w:rsidRPr="00C72137">
                      <w:rPr>
                        <w:rFonts w:asciiTheme="minorHAnsi" w:hAnsiTheme="minorHAnsi" w:cstheme="minorHAnsi"/>
                        <w:color w:val="FFFFFF" w:themeColor="background1"/>
                      </w:rPr>
                      <w:t>A</w:t>
                    </w:r>
                    <w:r>
                      <w:rPr>
                        <w:rFonts w:asciiTheme="minorHAnsi" w:hAnsiTheme="minorHAnsi" w:cstheme="minorHAnsi"/>
                        <w:color w:val="FFFFFF" w:themeColor="background1"/>
                      </w:rPr>
                      <w:t>cta de Acuerdos del</w:t>
                    </w:r>
                    <w:r w:rsidRPr="00C72137">
                      <w:rPr>
                        <w:rFonts w:asciiTheme="minorHAnsi" w:hAnsiTheme="minorHAnsi" w:cstheme="minorHAnsi"/>
                        <w:color w:val="FFFFFF" w:themeColor="background1"/>
                      </w:rPr>
                      <w:t xml:space="preserve"> Comité de Adquisiciones</w:t>
                    </w:r>
                  </w:p>
                </w:txbxContent>
              </v:textbox>
            </v:shape>
          </w:pict>
        </mc:Fallback>
      </mc:AlternateContent>
    </w:r>
    <w:r>
      <w:rPr>
        <w:noProof/>
        <w:lang w:val="es-MX" w:eastAsia="es-MX"/>
      </w:rPr>
      <w:drawing>
        <wp:inline distT="0" distB="0" distL="0" distR="0" wp14:anchorId="1DE27BB8" wp14:editId="14B0F1E0">
          <wp:extent cx="6379535" cy="784686"/>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tilla.jpg"/>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rsidR="00F850D5" w:rsidRPr="00C72137" w:rsidRDefault="00E54AFF" w:rsidP="0055112E">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ACTA DE LA DECIMA QUINTA</w:t>
    </w:r>
    <w:r w:rsidR="00F850D5" w:rsidRPr="004456F7">
      <w:rPr>
        <w:rFonts w:asciiTheme="minorHAnsi" w:hAnsiTheme="minorHAnsi" w:cstheme="minorHAnsi"/>
        <w:sz w:val="22"/>
        <w:szCs w:val="22"/>
        <w:lang w:val="es-ES_tradnl"/>
      </w:rPr>
      <w:t xml:space="preserve"> SESIÓN ORDINARIA</w:t>
    </w:r>
  </w:p>
  <w:p w:rsidR="00F850D5" w:rsidRPr="00C72137" w:rsidRDefault="00E54AFF" w:rsidP="00D0734B">
    <w:pPr>
      <w:tabs>
        <w:tab w:val="center" w:pos="4419"/>
        <w:tab w:val="right" w:pos="8838"/>
      </w:tabs>
      <w:jc w:val="center"/>
      <w:rPr>
        <w:rFonts w:asciiTheme="minorHAnsi" w:hAnsiTheme="minorHAnsi" w:cstheme="minorHAnsi"/>
        <w:sz w:val="22"/>
        <w:szCs w:val="22"/>
        <w:lang w:val="es-ES_tradnl"/>
      </w:rPr>
    </w:pPr>
    <w:r>
      <w:rPr>
        <w:rFonts w:asciiTheme="minorHAnsi" w:hAnsiTheme="minorHAnsi" w:cstheme="minorHAnsi"/>
        <w:sz w:val="22"/>
        <w:szCs w:val="22"/>
        <w:lang w:val="es-ES_tradnl"/>
      </w:rPr>
      <w:t>DEL DÍA 25</w:t>
    </w:r>
    <w:r w:rsidR="00F850D5" w:rsidRPr="004B4CCF">
      <w:rPr>
        <w:rFonts w:asciiTheme="minorHAnsi" w:hAnsiTheme="minorHAnsi" w:cstheme="minorHAnsi"/>
        <w:sz w:val="22"/>
        <w:szCs w:val="22"/>
        <w:lang w:val="es-ES_tradnl"/>
      </w:rPr>
      <w:t xml:space="preserve"> </w:t>
    </w:r>
    <w:r w:rsidR="00F850D5">
      <w:rPr>
        <w:rFonts w:asciiTheme="minorHAnsi" w:hAnsiTheme="minorHAnsi" w:cstheme="minorHAnsi"/>
        <w:sz w:val="22"/>
        <w:szCs w:val="22"/>
        <w:lang w:val="es-ES_tradnl"/>
      </w:rPr>
      <w:t>DE AGOSTO</w:t>
    </w:r>
    <w:r w:rsidR="00F850D5" w:rsidRPr="004456F7">
      <w:rPr>
        <w:rFonts w:asciiTheme="minorHAnsi" w:hAnsiTheme="minorHAnsi" w:cstheme="minorHAnsi"/>
        <w:sz w:val="22"/>
        <w:szCs w:val="22"/>
        <w:lang w:val="es-ES_tradnl"/>
      </w:rPr>
      <w:t xml:space="preserve"> DEL 2022</w:t>
    </w:r>
  </w:p>
  <w:p w:rsidR="00F850D5" w:rsidRPr="00261A2A" w:rsidRDefault="00F850D5" w:rsidP="0055112E">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4A7D"/>
    <w:multiLevelType w:val="hybridMultilevel"/>
    <w:tmpl w:val="E0DAA3BC"/>
    <w:lvl w:ilvl="0" w:tplc="F13ABEAA">
      <w:start w:val="1"/>
      <w:numFmt w:val="upperLetter"/>
      <w:lvlText w:val="%1."/>
      <w:lvlJc w:val="left"/>
      <w:pPr>
        <w:ind w:left="1080" w:hanging="360"/>
      </w:pPr>
      <w:rPr>
        <w:rFonts w:ascii="Calibri" w:hAnsi="Calibri" w:cs="Calibri" w:hint="default"/>
        <w:b/>
        <w:i w:val="0"/>
        <w:color w:val="000000"/>
        <w:sz w:val="24"/>
      </w:rPr>
    </w:lvl>
    <w:lvl w:ilvl="1" w:tplc="080A0019">
      <w:start w:val="1"/>
      <w:numFmt w:val="lowerLetter"/>
      <w:lvlText w:val="%2."/>
      <w:lvlJc w:val="left"/>
      <w:pPr>
        <w:ind w:left="1800" w:hanging="360"/>
      </w:pPr>
      <w:rPr>
        <w:rFonts w:cs="Times New Roman"/>
      </w:rPr>
    </w:lvl>
    <w:lvl w:ilvl="2" w:tplc="080A001B">
      <w:start w:val="1"/>
      <w:numFmt w:val="lowerRoman"/>
      <w:lvlText w:val="%3."/>
      <w:lvlJc w:val="right"/>
      <w:pPr>
        <w:ind w:left="2520" w:hanging="180"/>
      </w:pPr>
      <w:rPr>
        <w:rFonts w:cs="Times New Roman"/>
      </w:rPr>
    </w:lvl>
    <w:lvl w:ilvl="3" w:tplc="080A000F">
      <w:start w:val="1"/>
      <w:numFmt w:val="decimal"/>
      <w:lvlText w:val="%4."/>
      <w:lvlJc w:val="left"/>
      <w:pPr>
        <w:ind w:left="3240" w:hanging="360"/>
      </w:pPr>
      <w:rPr>
        <w:rFonts w:cs="Times New Roman"/>
      </w:rPr>
    </w:lvl>
    <w:lvl w:ilvl="4" w:tplc="080A0019">
      <w:start w:val="1"/>
      <w:numFmt w:val="lowerLetter"/>
      <w:lvlText w:val="%5."/>
      <w:lvlJc w:val="left"/>
      <w:pPr>
        <w:ind w:left="3960" w:hanging="360"/>
      </w:pPr>
      <w:rPr>
        <w:rFonts w:cs="Times New Roman"/>
      </w:rPr>
    </w:lvl>
    <w:lvl w:ilvl="5" w:tplc="080A001B">
      <w:start w:val="1"/>
      <w:numFmt w:val="lowerRoman"/>
      <w:lvlText w:val="%6."/>
      <w:lvlJc w:val="right"/>
      <w:pPr>
        <w:ind w:left="4680" w:hanging="180"/>
      </w:pPr>
      <w:rPr>
        <w:rFonts w:cs="Times New Roman"/>
      </w:rPr>
    </w:lvl>
    <w:lvl w:ilvl="6" w:tplc="080A000F">
      <w:start w:val="1"/>
      <w:numFmt w:val="decimal"/>
      <w:lvlText w:val="%7."/>
      <w:lvlJc w:val="left"/>
      <w:pPr>
        <w:ind w:left="5400" w:hanging="360"/>
      </w:pPr>
      <w:rPr>
        <w:rFonts w:cs="Times New Roman"/>
      </w:rPr>
    </w:lvl>
    <w:lvl w:ilvl="7" w:tplc="080A0019">
      <w:start w:val="1"/>
      <w:numFmt w:val="lowerLetter"/>
      <w:lvlText w:val="%8."/>
      <w:lvlJc w:val="left"/>
      <w:pPr>
        <w:ind w:left="6120" w:hanging="360"/>
      </w:pPr>
      <w:rPr>
        <w:rFonts w:cs="Times New Roman"/>
      </w:rPr>
    </w:lvl>
    <w:lvl w:ilvl="8" w:tplc="080A001B">
      <w:start w:val="1"/>
      <w:numFmt w:val="lowerRoman"/>
      <w:lvlText w:val="%9."/>
      <w:lvlJc w:val="right"/>
      <w:pPr>
        <w:ind w:left="6840" w:hanging="180"/>
      </w:pPr>
      <w:rPr>
        <w:rFonts w:cs="Times New Roman"/>
      </w:rPr>
    </w:lvl>
  </w:abstractNum>
  <w:abstractNum w:abstractNumId="1" w15:restartNumberingAfterBreak="0">
    <w:nsid w:val="20D5383E"/>
    <w:multiLevelType w:val="hybridMultilevel"/>
    <w:tmpl w:val="4C386D8C"/>
    <w:lvl w:ilvl="0" w:tplc="729C29C8">
      <w:start w:val="2"/>
      <w:numFmt w:val="decimal"/>
      <w:lvlText w:val="%1."/>
      <w:lvlJc w:val="left"/>
      <w:pPr>
        <w:ind w:left="1440" w:hanging="360"/>
      </w:pPr>
      <w:rPr>
        <w:rFonts w:eastAsia="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2B660EA"/>
    <w:multiLevelType w:val="hybridMultilevel"/>
    <w:tmpl w:val="616A8B1A"/>
    <w:lvl w:ilvl="0" w:tplc="CAB62C0A">
      <w:start w:val="1"/>
      <w:numFmt w:val="upperRoman"/>
      <w:lvlText w:val="%1."/>
      <w:lvlJc w:val="right"/>
      <w:pPr>
        <w:tabs>
          <w:tab w:val="num" w:pos="720"/>
        </w:tabs>
        <w:ind w:left="720" w:hanging="180"/>
      </w:pPr>
      <w:rPr>
        <w:b w:val="0"/>
      </w:r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0A8213F"/>
    <w:multiLevelType w:val="hybridMultilevel"/>
    <w:tmpl w:val="D1289EE4"/>
    <w:lvl w:ilvl="0" w:tplc="2728B15A">
      <w:start w:val="1"/>
      <w:numFmt w:val="decimal"/>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68772C"/>
    <w:multiLevelType w:val="hybridMultilevel"/>
    <w:tmpl w:val="51E637AC"/>
    <w:lvl w:ilvl="0" w:tplc="24AC5EF4">
      <w:start w:val="6"/>
      <w:numFmt w:val="upperRoman"/>
      <w:lvlText w:val="%1."/>
      <w:lvlJc w:val="left"/>
      <w:pPr>
        <w:ind w:left="1260" w:hanging="72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5" w15:restartNumberingAfterBreak="0">
    <w:nsid w:val="4A4C0F61"/>
    <w:multiLevelType w:val="hybridMultilevel"/>
    <w:tmpl w:val="DFB026F0"/>
    <w:lvl w:ilvl="0" w:tplc="4C024896">
      <w:start w:val="1"/>
      <w:numFmt w:val="decimal"/>
      <w:lvlText w:val="%1."/>
      <w:lvlJc w:val="left"/>
      <w:pPr>
        <w:ind w:left="2280" w:hanging="360"/>
      </w:pPr>
      <w:rPr>
        <w:rFonts w:asciiTheme="minorHAnsi" w:hAnsiTheme="minorHAnsi" w:cstheme="minorHAnsi" w:hint="default"/>
        <w:sz w:val="24"/>
        <w:szCs w:val="24"/>
      </w:rPr>
    </w:lvl>
    <w:lvl w:ilvl="1" w:tplc="080A0019">
      <w:start w:val="1"/>
      <w:numFmt w:val="lowerLetter"/>
      <w:lvlText w:val="%2."/>
      <w:lvlJc w:val="left"/>
      <w:pPr>
        <w:ind w:left="3000" w:hanging="360"/>
      </w:pPr>
      <w:rPr>
        <w:rFonts w:cs="Times New Roman"/>
      </w:rPr>
    </w:lvl>
    <w:lvl w:ilvl="2" w:tplc="080A001B">
      <w:start w:val="1"/>
      <w:numFmt w:val="lowerRoman"/>
      <w:lvlText w:val="%3."/>
      <w:lvlJc w:val="right"/>
      <w:pPr>
        <w:ind w:left="3720" w:hanging="180"/>
      </w:pPr>
      <w:rPr>
        <w:rFonts w:cs="Times New Roman"/>
      </w:rPr>
    </w:lvl>
    <w:lvl w:ilvl="3" w:tplc="080A000F">
      <w:start w:val="1"/>
      <w:numFmt w:val="decimal"/>
      <w:lvlText w:val="%4."/>
      <w:lvlJc w:val="left"/>
      <w:pPr>
        <w:ind w:left="4440" w:hanging="360"/>
      </w:pPr>
      <w:rPr>
        <w:rFonts w:cs="Times New Roman"/>
      </w:rPr>
    </w:lvl>
    <w:lvl w:ilvl="4" w:tplc="080A0019">
      <w:start w:val="1"/>
      <w:numFmt w:val="lowerLetter"/>
      <w:lvlText w:val="%5."/>
      <w:lvlJc w:val="left"/>
      <w:pPr>
        <w:ind w:left="5160" w:hanging="360"/>
      </w:pPr>
      <w:rPr>
        <w:rFonts w:cs="Times New Roman"/>
      </w:rPr>
    </w:lvl>
    <w:lvl w:ilvl="5" w:tplc="080A001B">
      <w:start w:val="1"/>
      <w:numFmt w:val="lowerRoman"/>
      <w:lvlText w:val="%6."/>
      <w:lvlJc w:val="right"/>
      <w:pPr>
        <w:ind w:left="5880" w:hanging="180"/>
      </w:pPr>
      <w:rPr>
        <w:rFonts w:cs="Times New Roman"/>
      </w:rPr>
    </w:lvl>
    <w:lvl w:ilvl="6" w:tplc="080A000F">
      <w:start w:val="1"/>
      <w:numFmt w:val="decimal"/>
      <w:lvlText w:val="%7."/>
      <w:lvlJc w:val="left"/>
      <w:pPr>
        <w:ind w:left="6600" w:hanging="360"/>
      </w:pPr>
      <w:rPr>
        <w:rFonts w:cs="Times New Roman"/>
      </w:rPr>
    </w:lvl>
    <w:lvl w:ilvl="7" w:tplc="080A0019">
      <w:start w:val="1"/>
      <w:numFmt w:val="lowerLetter"/>
      <w:lvlText w:val="%8."/>
      <w:lvlJc w:val="left"/>
      <w:pPr>
        <w:ind w:left="7320" w:hanging="360"/>
      </w:pPr>
      <w:rPr>
        <w:rFonts w:cs="Times New Roman"/>
      </w:rPr>
    </w:lvl>
    <w:lvl w:ilvl="8" w:tplc="080A001B">
      <w:start w:val="1"/>
      <w:numFmt w:val="lowerRoman"/>
      <w:lvlText w:val="%9."/>
      <w:lvlJc w:val="right"/>
      <w:pPr>
        <w:ind w:left="804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CA"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08"/>
    <w:rsid w:val="00005148"/>
    <w:rsid w:val="000066BA"/>
    <w:rsid w:val="00007968"/>
    <w:rsid w:val="00007D4C"/>
    <w:rsid w:val="00011A62"/>
    <w:rsid w:val="00011C8B"/>
    <w:rsid w:val="00012507"/>
    <w:rsid w:val="00014084"/>
    <w:rsid w:val="000155F7"/>
    <w:rsid w:val="00017D6C"/>
    <w:rsid w:val="00020B88"/>
    <w:rsid w:val="00022227"/>
    <w:rsid w:val="00023099"/>
    <w:rsid w:val="00023FA5"/>
    <w:rsid w:val="00027BB7"/>
    <w:rsid w:val="0003155E"/>
    <w:rsid w:val="00031869"/>
    <w:rsid w:val="00032791"/>
    <w:rsid w:val="00032CAD"/>
    <w:rsid w:val="00032E25"/>
    <w:rsid w:val="00033025"/>
    <w:rsid w:val="00034EE2"/>
    <w:rsid w:val="000423F5"/>
    <w:rsid w:val="00043F45"/>
    <w:rsid w:val="00045A13"/>
    <w:rsid w:val="00046179"/>
    <w:rsid w:val="00046824"/>
    <w:rsid w:val="000471EF"/>
    <w:rsid w:val="000511AB"/>
    <w:rsid w:val="0005296D"/>
    <w:rsid w:val="00056EB1"/>
    <w:rsid w:val="00056FB0"/>
    <w:rsid w:val="00061B39"/>
    <w:rsid w:val="0006238E"/>
    <w:rsid w:val="0006437E"/>
    <w:rsid w:val="0006464D"/>
    <w:rsid w:val="000648CD"/>
    <w:rsid w:val="0007007D"/>
    <w:rsid w:val="00073199"/>
    <w:rsid w:val="00073429"/>
    <w:rsid w:val="00073649"/>
    <w:rsid w:val="00075B1D"/>
    <w:rsid w:val="000774A1"/>
    <w:rsid w:val="00080206"/>
    <w:rsid w:val="000821F5"/>
    <w:rsid w:val="000831B1"/>
    <w:rsid w:val="00083D81"/>
    <w:rsid w:val="00083E59"/>
    <w:rsid w:val="00085D3B"/>
    <w:rsid w:val="00086C11"/>
    <w:rsid w:val="00091296"/>
    <w:rsid w:val="00093F47"/>
    <w:rsid w:val="00093F6B"/>
    <w:rsid w:val="0009684D"/>
    <w:rsid w:val="000A18D6"/>
    <w:rsid w:val="000A3017"/>
    <w:rsid w:val="000A3237"/>
    <w:rsid w:val="000A4F42"/>
    <w:rsid w:val="000B0D43"/>
    <w:rsid w:val="000B12D7"/>
    <w:rsid w:val="000B38C9"/>
    <w:rsid w:val="000B3A88"/>
    <w:rsid w:val="000B62AA"/>
    <w:rsid w:val="000B7789"/>
    <w:rsid w:val="000C0F86"/>
    <w:rsid w:val="000C4097"/>
    <w:rsid w:val="000C4F3D"/>
    <w:rsid w:val="000D0F22"/>
    <w:rsid w:val="000D1C3E"/>
    <w:rsid w:val="000D44DC"/>
    <w:rsid w:val="000D7061"/>
    <w:rsid w:val="000D7F7F"/>
    <w:rsid w:val="000E03FD"/>
    <w:rsid w:val="000E0839"/>
    <w:rsid w:val="000E0C8C"/>
    <w:rsid w:val="000E35C9"/>
    <w:rsid w:val="000E555E"/>
    <w:rsid w:val="000E62CF"/>
    <w:rsid w:val="000E7E07"/>
    <w:rsid w:val="000F0E53"/>
    <w:rsid w:val="000F22C2"/>
    <w:rsid w:val="000F4087"/>
    <w:rsid w:val="000F4136"/>
    <w:rsid w:val="001006EB"/>
    <w:rsid w:val="00101F20"/>
    <w:rsid w:val="00104135"/>
    <w:rsid w:val="00105BD9"/>
    <w:rsid w:val="00112AE7"/>
    <w:rsid w:val="0011300A"/>
    <w:rsid w:val="00113C32"/>
    <w:rsid w:val="001150EC"/>
    <w:rsid w:val="0011742E"/>
    <w:rsid w:val="00120B11"/>
    <w:rsid w:val="00121173"/>
    <w:rsid w:val="00123E25"/>
    <w:rsid w:val="001240B8"/>
    <w:rsid w:val="001243D3"/>
    <w:rsid w:val="00124F24"/>
    <w:rsid w:val="0012509A"/>
    <w:rsid w:val="001277A1"/>
    <w:rsid w:val="00127A51"/>
    <w:rsid w:val="001307DC"/>
    <w:rsid w:val="001319EB"/>
    <w:rsid w:val="001377A1"/>
    <w:rsid w:val="001438B2"/>
    <w:rsid w:val="00143BF3"/>
    <w:rsid w:val="00143F16"/>
    <w:rsid w:val="001452D4"/>
    <w:rsid w:val="001475AF"/>
    <w:rsid w:val="001478C6"/>
    <w:rsid w:val="00152A23"/>
    <w:rsid w:val="001532BF"/>
    <w:rsid w:val="001536A8"/>
    <w:rsid w:val="00161A5E"/>
    <w:rsid w:val="00162103"/>
    <w:rsid w:val="00162908"/>
    <w:rsid w:val="00163AF2"/>
    <w:rsid w:val="001644F8"/>
    <w:rsid w:val="00166F30"/>
    <w:rsid w:val="0016799C"/>
    <w:rsid w:val="00171992"/>
    <w:rsid w:val="00171ADC"/>
    <w:rsid w:val="001727AD"/>
    <w:rsid w:val="00175387"/>
    <w:rsid w:val="00180240"/>
    <w:rsid w:val="00181DA5"/>
    <w:rsid w:val="00185A6E"/>
    <w:rsid w:val="00187738"/>
    <w:rsid w:val="00190B90"/>
    <w:rsid w:val="00190E59"/>
    <w:rsid w:val="00192816"/>
    <w:rsid w:val="00195C83"/>
    <w:rsid w:val="00196E43"/>
    <w:rsid w:val="001A04EB"/>
    <w:rsid w:val="001A07F4"/>
    <w:rsid w:val="001A1EC4"/>
    <w:rsid w:val="001A492F"/>
    <w:rsid w:val="001A57B0"/>
    <w:rsid w:val="001A723E"/>
    <w:rsid w:val="001B06D2"/>
    <w:rsid w:val="001B0FB7"/>
    <w:rsid w:val="001B2280"/>
    <w:rsid w:val="001B2CC3"/>
    <w:rsid w:val="001B337D"/>
    <w:rsid w:val="001B4089"/>
    <w:rsid w:val="001B50C7"/>
    <w:rsid w:val="001B5906"/>
    <w:rsid w:val="001B5D05"/>
    <w:rsid w:val="001B655D"/>
    <w:rsid w:val="001B752C"/>
    <w:rsid w:val="001C43D1"/>
    <w:rsid w:val="001C4A87"/>
    <w:rsid w:val="001C52CA"/>
    <w:rsid w:val="001C719A"/>
    <w:rsid w:val="001C7476"/>
    <w:rsid w:val="001D073B"/>
    <w:rsid w:val="001D0ECB"/>
    <w:rsid w:val="001D199C"/>
    <w:rsid w:val="001D3635"/>
    <w:rsid w:val="001D5B1C"/>
    <w:rsid w:val="001D7CC6"/>
    <w:rsid w:val="001D7F82"/>
    <w:rsid w:val="001E3BA5"/>
    <w:rsid w:val="001E6F08"/>
    <w:rsid w:val="001E735D"/>
    <w:rsid w:val="001F0310"/>
    <w:rsid w:val="001F3BE3"/>
    <w:rsid w:val="001F3EE7"/>
    <w:rsid w:val="001F7AE1"/>
    <w:rsid w:val="0020083E"/>
    <w:rsid w:val="00201E17"/>
    <w:rsid w:val="002029B5"/>
    <w:rsid w:val="00203723"/>
    <w:rsid w:val="00205050"/>
    <w:rsid w:val="00205338"/>
    <w:rsid w:val="00205F9D"/>
    <w:rsid w:val="0020685B"/>
    <w:rsid w:val="00206BE7"/>
    <w:rsid w:val="002073FD"/>
    <w:rsid w:val="00207F0A"/>
    <w:rsid w:val="00212934"/>
    <w:rsid w:val="002137B0"/>
    <w:rsid w:val="00214E23"/>
    <w:rsid w:val="0021609D"/>
    <w:rsid w:val="00216A14"/>
    <w:rsid w:val="00217CDB"/>
    <w:rsid w:val="00221273"/>
    <w:rsid w:val="00221AF2"/>
    <w:rsid w:val="00226F8A"/>
    <w:rsid w:val="0023008E"/>
    <w:rsid w:val="0023012F"/>
    <w:rsid w:val="00230FCB"/>
    <w:rsid w:val="00230FEA"/>
    <w:rsid w:val="00232C95"/>
    <w:rsid w:val="002352AB"/>
    <w:rsid w:val="00235B54"/>
    <w:rsid w:val="002364DB"/>
    <w:rsid w:val="00237AD1"/>
    <w:rsid w:val="00237F16"/>
    <w:rsid w:val="002401D4"/>
    <w:rsid w:val="00241AC0"/>
    <w:rsid w:val="0024241B"/>
    <w:rsid w:val="00242654"/>
    <w:rsid w:val="00244431"/>
    <w:rsid w:val="002463AB"/>
    <w:rsid w:val="00253D48"/>
    <w:rsid w:val="002558F3"/>
    <w:rsid w:val="002560D6"/>
    <w:rsid w:val="00256490"/>
    <w:rsid w:val="00260FE4"/>
    <w:rsid w:val="00261659"/>
    <w:rsid w:val="00261E6D"/>
    <w:rsid w:val="00263237"/>
    <w:rsid w:val="00264084"/>
    <w:rsid w:val="00264669"/>
    <w:rsid w:val="00264BDB"/>
    <w:rsid w:val="00264E0E"/>
    <w:rsid w:val="00264F0B"/>
    <w:rsid w:val="002652EB"/>
    <w:rsid w:val="002704C8"/>
    <w:rsid w:val="0027084E"/>
    <w:rsid w:val="00270ADC"/>
    <w:rsid w:val="0027269D"/>
    <w:rsid w:val="002743EF"/>
    <w:rsid w:val="00275038"/>
    <w:rsid w:val="00275929"/>
    <w:rsid w:val="00276836"/>
    <w:rsid w:val="00284EE8"/>
    <w:rsid w:val="002876E2"/>
    <w:rsid w:val="002910E9"/>
    <w:rsid w:val="002920D4"/>
    <w:rsid w:val="002968F0"/>
    <w:rsid w:val="00296F70"/>
    <w:rsid w:val="00297836"/>
    <w:rsid w:val="002A18B1"/>
    <w:rsid w:val="002A4198"/>
    <w:rsid w:val="002A446E"/>
    <w:rsid w:val="002A5B0C"/>
    <w:rsid w:val="002A7296"/>
    <w:rsid w:val="002B15F0"/>
    <w:rsid w:val="002B1A67"/>
    <w:rsid w:val="002B1CD9"/>
    <w:rsid w:val="002B31E4"/>
    <w:rsid w:val="002B39A2"/>
    <w:rsid w:val="002B4E70"/>
    <w:rsid w:val="002C10E7"/>
    <w:rsid w:val="002C327F"/>
    <w:rsid w:val="002C561E"/>
    <w:rsid w:val="002C5ED9"/>
    <w:rsid w:val="002C5F95"/>
    <w:rsid w:val="002C7066"/>
    <w:rsid w:val="002C76FA"/>
    <w:rsid w:val="002D1086"/>
    <w:rsid w:val="002D116E"/>
    <w:rsid w:val="002D2C5A"/>
    <w:rsid w:val="002D4CC5"/>
    <w:rsid w:val="002D7B8E"/>
    <w:rsid w:val="002E455A"/>
    <w:rsid w:val="002E4E5C"/>
    <w:rsid w:val="002E5858"/>
    <w:rsid w:val="002E6421"/>
    <w:rsid w:val="002F1CE5"/>
    <w:rsid w:val="002F1E91"/>
    <w:rsid w:val="002F267A"/>
    <w:rsid w:val="002F3BF6"/>
    <w:rsid w:val="002F61CE"/>
    <w:rsid w:val="002F6699"/>
    <w:rsid w:val="0030061A"/>
    <w:rsid w:val="00301501"/>
    <w:rsid w:val="00302588"/>
    <w:rsid w:val="003036AB"/>
    <w:rsid w:val="0030469A"/>
    <w:rsid w:val="003066D1"/>
    <w:rsid w:val="00311C76"/>
    <w:rsid w:val="00312126"/>
    <w:rsid w:val="003131E1"/>
    <w:rsid w:val="00315B23"/>
    <w:rsid w:val="00315CAB"/>
    <w:rsid w:val="00316B40"/>
    <w:rsid w:val="00316E32"/>
    <w:rsid w:val="0032074A"/>
    <w:rsid w:val="00321E56"/>
    <w:rsid w:val="003224E4"/>
    <w:rsid w:val="003230C9"/>
    <w:rsid w:val="00323362"/>
    <w:rsid w:val="00323EB1"/>
    <w:rsid w:val="0032560E"/>
    <w:rsid w:val="00330425"/>
    <w:rsid w:val="00330EED"/>
    <w:rsid w:val="00331520"/>
    <w:rsid w:val="00331E4F"/>
    <w:rsid w:val="0033218D"/>
    <w:rsid w:val="00334A64"/>
    <w:rsid w:val="003350E7"/>
    <w:rsid w:val="003354D0"/>
    <w:rsid w:val="00336824"/>
    <w:rsid w:val="003368A1"/>
    <w:rsid w:val="00336E60"/>
    <w:rsid w:val="00344DC1"/>
    <w:rsid w:val="00345B3B"/>
    <w:rsid w:val="003512D9"/>
    <w:rsid w:val="00352B0C"/>
    <w:rsid w:val="00353243"/>
    <w:rsid w:val="0035441D"/>
    <w:rsid w:val="00354924"/>
    <w:rsid w:val="00357124"/>
    <w:rsid w:val="00357A99"/>
    <w:rsid w:val="00363632"/>
    <w:rsid w:val="00370F38"/>
    <w:rsid w:val="003716F1"/>
    <w:rsid w:val="00374EAD"/>
    <w:rsid w:val="00376487"/>
    <w:rsid w:val="003764C4"/>
    <w:rsid w:val="003778BB"/>
    <w:rsid w:val="0038058B"/>
    <w:rsid w:val="00380F2A"/>
    <w:rsid w:val="0038197A"/>
    <w:rsid w:val="003855EE"/>
    <w:rsid w:val="00385F27"/>
    <w:rsid w:val="00391838"/>
    <w:rsid w:val="0039252A"/>
    <w:rsid w:val="00393DC1"/>
    <w:rsid w:val="003942DE"/>
    <w:rsid w:val="003976BD"/>
    <w:rsid w:val="00397EAC"/>
    <w:rsid w:val="00397F84"/>
    <w:rsid w:val="003A4197"/>
    <w:rsid w:val="003A7818"/>
    <w:rsid w:val="003B1EB4"/>
    <w:rsid w:val="003B53BC"/>
    <w:rsid w:val="003B5894"/>
    <w:rsid w:val="003C18EF"/>
    <w:rsid w:val="003C1F64"/>
    <w:rsid w:val="003C37DD"/>
    <w:rsid w:val="003C4867"/>
    <w:rsid w:val="003C6411"/>
    <w:rsid w:val="003C70FB"/>
    <w:rsid w:val="003C72C4"/>
    <w:rsid w:val="003D064E"/>
    <w:rsid w:val="003D0CB8"/>
    <w:rsid w:val="003D1301"/>
    <w:rsid w:val="003D1B52"/>
    <w:rsid w:val="003D2B1E"/>
    <w:rsid w:val="003D3DB4"/>
    <w:rsid w:val="003D40C4"/>
    <w:rsid w:val="003D49A0"/>
    <w:rsid w:val="003D4F4B"/>
    <w:rsid w:val="003D61EA"/>
    <w:rsid w:val="003D721B"/>
    <w:rsid w:val="003D7819"/>
    <w:rsid w:val="003E0196"/>
    <w:rsid w:val="003E2C41"/>
    <w:rsid w:val="003E3101"/>
    <w:rsid w:val="003E368E"/>
    <w:rsid w:val="003E643D"/>
    <w:rsid w:val="003E78E4"/>
    <w:rsid w:val="003F0FA1"/>
    <w:rsid w:val="003F194B"/>
    <w:rsid w:val="003F235D"/>
    <w:rsid w:val="003F4545"/>
    <w:rsid w:val="003F5992"/>
    <w:rsid w:val="003F7094"/>
    <w:rsid w:val="003F72E1"/>
    <w:rsid w:val="0040005D"/>
    <w:rsid w:val="0040031C"/>
    <w:rsid w:val="00400ABF"/>
    <w:rsid w:val="0040246D"/>
    <w:rsid w:val="00403825"/>
    <w:rsid w:val="004045E3"/>
    <w:rsid w:val="00404956"/>
    <w:rsid w:val="00404DB1"/>
    <w:rsid w:val="004074F1"/>
    <w:rsid w:val="00410450"/>
    <w:rsid w:val="00411AB4"/>
    <w:rsid w:val="0041211A"/>
    <w:rsid w:val="00412B98"/>
    <w:rsid w:val="00416867"/>
    <w:rsid w:val="004178AD"/>
    <w:rsid w:val="00417BBB"/>
    <w:rsid w:val="00420C30"/>
    <w:rsid w:val="0042119B"/>
    <w:rsid w:val="00421545"/>
    <w:rsid w:val="004249F7"/>
    <w:rsid w:val="004271B0"/>
    <w:rsid w:val="00427882"/>
    <w:rsid w:val="00430057"/>
    <w:rsid w:val="00431FEB"/>
    <w:rsid w:val="00432E2C"/>
    <w:rsid w:val="00433722"/>
    <w:rsid w:val="004339D6"/>
    <w:rsid w:val="00435AED"/>
    <w:rsid w:val="00436C37"/>
    <w:rsid w:val="004379A4"/>
    <w:rsid w:val="00440288"/>
    <w:rsid w:val="00440494"/>
    <w:rsid w:val="004409ED"/>
    <w:rsid w:val="00440EEA"/>
    <w:rsid w:val="0044235F"/>
    <w:rsid w:val="0044530F"/>
    <w:rsid w:val="004456F7"/>
    <w:rsid w:val="004466C5"/>
    <w:rsid w:val="00451D24"/>
    <w:rsid w:val="00453B10"/>
    <w:rsid w:val="00453EE2"/>
    <w:rsid w:val="004543FE"/>
    <w:rsid w:val="00456BA1"/>
    <w:rsid w:val="0045757A"/>
    <w:rsid w:val="00465F38"/>
    <w:rsid w:val="00471955"/>
    <w:rsid w:val="004731C9"/>
    <w:rsid w:val="004736D3"/>
    <w:rsid w:val="00474236"/>
    <w:rsid w:val="004747AC"/>
    <w:rsid w:val="00475C60"/>
    <w:rsid w:val="0047674B"/>
    <w:rsid w:val="00476ADA"/>
    <w:rsid w:val="0047777D"/>
    <w:rsid w:val="00480A02"/>
    <w:rsid w:val="00483D36"/>
    <w:rsid w:val="00483FCF"/>
    <w:rsid w:val="0048520D"/>
    <w:rsid w:val="0048675F"/>
    <w:rsid w:val="00493C55"/>
    <w:rsid w:val="004A0A74"/>
    <w:rsid w:val="004A0F5A"/>
    <w:rsid w:val="004A363A"/>
    <w:rsid w:val="004A4422"/>
    <w:rsid w:val="004B1714"/>
    <w:rsid w:val="004B256C"/>
    <w:rsid w:val="004B2B80"/>
    <w:rsid w:val="004B2FD4"/>
    <w:rsid w:val="004B3539"/>
    <w:rsid w:val="004B437F"/>
    <w:rsid w:val="004B4CCF"/>
    <w:rsid w:val="004B51BE"/>
    <w:rsid w:val="004C3414"/>
    <w:rsid w:val="004C4E4E"/>
    <w:rsid w:val="004C4EDF"/>
    <w:rsid w:val="004C4FAA"/>
    <w:rsid w:val="004D0881"/>
    <w:rsid w:val="004D2F28"/>
    <w:rsid w:val="004D4C3E"/>
    <w:rsid w:val="004D6C48"/>
    <w:rsid w:val="004D72ED"/>
    <w:rsid w:val="004D746C"/>
    <w:rsid w:val="004E0551"/>
    <w:rsid w:val="004E1BBC"/>
    <w:rsid w:val="004E306E"/>
    <w:rsid w:val="004E36FD"/>
    <w:rsid w:val="004F02C8"/>
    <w:rsid w:val="004F0CBA"/>
    <w:rsid w:val="004F2173"/>
    <w:rsid w:val="004F2B83"/>
    <w:rsid w:val="004F4856"/>
    <w:rsid w:val="0050183D"/>
    <w:rsid w:val="00502D93"/>
    <w:rsid w:val="0050474E"/>
    <w:rsid w:val="00506864"/>
    <w:rsid w:val="005069D1"/>
    <w:rsid w:val="00507030"/>
    <w:rsid w:val="005102F2"/>
    <w:rsid w:val="0051095D"/>
    <w:rsid w:val="005120AB"/>
    <w:rsid w:val="005146BB"/>
    <w:rsid w:val="00516ADE"/>
    <w:rsid w:val="0052022A"/>
    <w:rsid w:val="00520363"/>
    <w:rsid w:val="0052066C"/>
    <w:rsid w:val="00521B2E"/>
    <w:rsid w:val="005248D6"/>
    <w:rsid w:val="00524EDA"/>
    <w:rsid w:val="005259EF"/>
    <w:rsid w:val="00526E13"/>
    <w:rsid w:val="0053042F"/>
    <w:rsid w:val="00530BF9"/>
    <w:rsid w:val="00533E65"/>
    <w:rsid w:val="00537C83"/>
    <w:rsid w:val="00542783"/>
    <w:rsid w:val="005453C8"/>
    <w:rsid w:val="00545AFA"/>
    <w:rsid w:val="0055112E"/>
    <w:rsid w:val="00551520"/>
    <w:rsid w:val="005517F4"/>
    <w:rsid w:val="00551B59"/>
    <w:rsid w:val="005527A9"/>
    <w:rsid w:val="005528E9"/>
    <w:rsid w:val="005539D0"/>
    <w:rsid w:val="0056059D"/>
    <w:rsid w:val="00563935"/>
    <w:rsid w:val="005659F6"/>
    <w:rsid w:val="00567395"/>
    <w:rsid w:val="0056778C"/>
    <w:rsid w:val="005679C1"/>
    <w:rsid w:val="00567EE3"/>
    <w:rsid w:val="00567EF5"/>
    <w:rsid w:val="005704D5"/>
    <w:rsid w:val="00571AF5"/>
    <w:rsid w:val="00574FFB"/>
    <w:rsid w:val="00575236"/>
    <w:rsid w:val="0058001D"/>
    <w:rsid w:val="0058212E"/>
    <w:rsid w:val="005823ED"/>
    <w:rsid w:val="0058243F"/>
    <w:rsid w:val="00583108"/>
    <w:rsid w:val="0058399E"/>
    <w:rsid w:val="00586379"/>
    <w:rsid w:val="00587D49"/>
    <w:rsid w:val="00590DBC"/>
    <w:rsid w:val="0059120D"/>
    <w:rsid w:val="0059409C"/>
    <w:rsid w:val="00595A42"/>
    <w:rsid w:val="00596C54"/>
    <w:rsid w:val="005A0796"/>
    <w:rsid w:val="005A0815"/>
    <w:rsid w:val="005A0DA3"/>
    <w:rsid w:val="005A1A8E"/>
    <w:rsid w:val="005A4B39"/>
    <w:rsid w:val="005B0C7E"/>
    <w:rsid w:val="005B1EE1"/>
    <w:rsid w:val="005B393C"/>
    <w:rsid w:val="005B43B3"/>
    <w:rsid w:val="005B441F"/>
    <w:rsid w:val="005B616F"/>
    <w:rsid w:val="005B7510"/>
    <w:rsid w:val="005B7B24"/>
    <w:rsid w:val="005C06DD"/>
    <w:rsid w:val="005C074A"/>
    <w:rsid w:val="005C0E08"/>
    <w:rsid w:val="005C48A9"/>
    <w:rsid w:val="005C5ACC"/>
    <w:rsid w:val="005C63C1"/>
    <w:rsid w:val="005C7251"/>
    <w:rsid w:val="005C78FC"/>
    <w:rsid w:val="005D3492"/>
    <w:rsid w:val="005D51F1"/>
    <w:rsid w:val="005D56A6"/>
    <w:rsid w:val="005D5ABC"/>
    <w:rsid w:val="005D6973"/>
    <w:rsid w:val="005E28A0"/>
    <w:rsid w:val="005E78B6"/>
    <w:rsid w:val="005F05D0"/>
    <w:rsid w:val="005F11DF"/>
    <w:rsid w:val="005F125E"/>
    <w:rsid w:val="005F16B2"/>
    <w:rsid w:val="005F1BA7"/>
    <w:rsid w:val="005F52AA"/>
    <w:rsid w:val="005F6A6D"/>
    <w:rsid w:val="005F6EBA"/>
    <w:rsid w:val="00603491"/>
    <w:rsid w:val="00603C2B"/>
    <w:rsid w:val="006044DF"/>
    <w:rsid w:val="00604A3F"/>
    <w:rsid w:val="006056D0"/>
    <w:rsid w:val="006075AF"/>
    <w:rsid w:val="0061078F"/>
    <w:rsid w:val="00610A1A"/>
    <w:rsid w:val="00611850"/>
    <w:rsid w:val="0061254E"/>
    <w:rsid w:val="00613082"/>
    <w:rsid w:val="0061316C"/>
    <w:rsid w:val="00613EDB"/>
    <w:rsid w:val="00613FDA"/>
    <w:rsid w:val="00615857"/>
    <w:rsid w:val="00615BF6"/>
    <w:rsid w:val="0062047C"/>
    <w:rsid w:val="00626D77"/>
    <w:rsid w:val="00627DDA"/>
    <w:rsid w:val="00630452"/>
    <w:rsid w:val="0063060F"/>
    <w:rsid w:val="00631D8F"/>
    <w:rsid w:val="006338FA"/>
    <w:rsid w:val="0063558A"/>
    <w:rsid w:val="006364F1"/>
    <w:rsid w:val="00636A0B"/>
    <w:rsid w:val="006379A5"/>
    <w:rsid w:val="00637A4B"/>
    <w:rsid w:val="00640D5E"/>
    <w:rsid w:val="006434BD"/>
    <w:rsid w:val="006444A5"/>
    <w:rsid w:val="00644F03"/>
    <w:rsid w:val="006472C8"/>
    <w:rsid w:val="00647E69"/>
    <w:rsid w:val="00652C6E"/>
    <w:rsid w:val="00653999"/>
    <w:rsid w:val="0065407E"/>
    <w:rsid w:val="00656440"/>
    <w:rsid w:val="006615B2"/>
    <w:rsid w:val="006635B7"/>
    <w:rsid w:val="006639CB"/>
    <w:rsid w:val="0066520A"/>
    <w:rsid w:val="00666813"/>
    <w:rsid w:val="00666E69"/>
    <w:rsid w:val="00666F60"/>
    <w:rsid w:val="006706BF"/>
    <w:rsid w:val="0067213D"/>
    <w:rsid w:val="0067330C"/>
    <w:rsid w:val="006735CD"/>
    <w:rsid w:val="00673D5D"/>
    <w:rsid w:val="0067657C"/>
    <w:rsid w:val="00681973"/>
    <w:rsid w:val="00687F53"/>
    <w:rsid w:val="006900B8"/>
    <w:rsid w:val="00690CFA"/>
    <w:rsid w:val="00690F25"/>
    <w:rsid w:val="00693228"/>
    <w:rsid w:val="006A1038"/>
    <w:rsid w:val="006A16D6"/>
    <w:rsid w:val="006A2033"/>
    <w:rsid w:val="006A237F"/>
    <w:rsid w:val="006A7A13"/>
    <w:rsid w:val="006B11D3"/>
    <w:rsid w:val="006B12EB"/>
    <w:rsid w:val="006B228A"/>
    <w:rsid w:val="006B295D"/>
    <w:rsid w:val="006B3046"/>
    <w:rsid w:val="006B36CA"/>
    <w:rsid w:val="006B6D65"/>
    <w:rsid w:val="006B7EA3"/>
    <w:rsid w:val="006C08E7"/>
    <w:rsid w:val="006C10E1"/>
    <w:rsid w:val="006C3786"/>
    <w:rsid w:val="006C4113"/>
    <w:rsid w:val="006C4302"/>
    <w:rsid w:val="006C49FA"/>
    <w:rsid w:val="006C56FE"/>
    <w:rsid w:val="006C7CA3"/>
    <w:rsid w:val="006C7D28"/>
    <w:rsid w:val="006D000F"/>
    <w:rsid w:val="006D1AA3"/>
    <w:rsid w:val="006D1AF8"/>
    <w:rsid w:val="006D4076"/>
    <w:rsid w:val="006D50B4"/>
    <w:rsid w:val="006D78AA"/>
    <w:rsid w:val="006D7EC7"/>
    <w:rsid w:val="006E04E4"/>
    <w:rsid w:val="006E358B"/>
    <w:rsid w:val="006E3603"/>
    <w:rsid w:val="006E3D57"/>
    <w:rsid w:val="006E5005"/>
    <w:rsid w:val="006F187D"/>
    <w:rsid w:val="006F353F"/>
    <w:rsid w:val="006F54B4"/>
    <w:rsid w:val="006F5DD7"/>
    <w:rsid w:val="007053BE"/>
    <w:rsid w:val="007064B4"/>
    <w:rsid w:val="00707054"/>
    <w:rsid w:val="00710BCF"/>
    <w:rsid w:val="00711F3D"/>
    <w:rsid w:val="00712413"/>
    <w:rsid w:val="00715C37"/>
    <w:rsid w:val="00715FB6"/>
    <w:rsid w:val="00717740"/>
    <w:rsid w:val="00720D4F"/>
    <w:rsid w:val="00721A0D"/>
    <w:rsid w:val="00723380"/>
    <w:rsid w:val="0072342A"/>
    <w:rsid w:val="00726A51"/>
    <w:rsid w:val="00726FA2"/>
    <w:rsid w:val="0073245A"/>
    <w:rsid w:val="0073336B"/>
    <w:rsid w:val="0073374A"/>
    <w:rsid w:val="00734006"/>
    <w:rsid w:val="00734347"/>
    <w:rsid w:val="0073640B"/>
    <w:rsid w:val="007401DE"/>
    <w:rsid w:val="0074053C"/>
    <w:rsid w:val="00740769"/>
    <w:rsid w:val="00740F67"/>
    <w:rsid w:val="00742C80"/>
    <w:rsid w:val="00743107"/>
    <w:rsid w:val="007431EE"/>
    <w:rsid w:val="007449A6"/>
    <w:rsid w:val="0074512B"/>
    <w:rsid w:val="00745C2E"/>
    <w:rsid w:val="00745D01"/>
    <w:rsid w:val="007476BD"/>
    <w:rsid w:val="007518B5"/>
    <w:rsid w:val="0075211C"/>
    <w:rsid w:val="007527E0"/>
    <w:rsid w:val="0075352B"/>
    <w:rsid w:val="00755674"/>
    <w:rsid w:val="00756581"/>
    <w:rsid w:val="007614CF"/>
    <w:rsid w:val="0076463A"/>
    <w:rsid w:val="00765B77"/>
    <w:rsid w:val="00766084"/>
    <w:rsid w:val="00767B43"/>
    <w:rsid w:val="0077260C"/>
    <w:rsid w:val="0077340E"/>
    <w:rsid w:val="00774793"/>
    <w:rsid w:val="00775786"/>
    <w:rsid w:val="007764CE"/>
    <w:rsid w:val="00776615"/>
    <w:rsid w:val="0077662F"/>
    <w:rsid w:val="00776E55"/>
    <w:rsid w:val="0077733F"/>
    <w:rsid w:val="00782EAD"/>
    <w:rsid w:val="007843B3"/>
    <w:rsid w:val="007867E5"/>
    <w:rsid w:val="00786E3A"/>
    <w:rsid w:val="007873EA"/>
    <w:rsid w:val="00790E97"/>
    <w:rsid w:val="0079293C"/>
    <w:rsid w:val="007958C7"/>
    <w:rsid w:val="007A0F05"/>
    <w:rsid w:val="007A4546"/>
    <w:rsid w:val="007A4B6F"/>
    <w:rsid w:val="007A5D20"/>
    <w:rsid w:val="007A78F8"/>
    <w:rsid w:val="007B05AD"/>
    <w:rsid w:val="007B288D"/>
    <w:rsid w:val="007B2DB4"/>
    <w:rsid w:val="007B38FF"/>
    <w:rsid w:val="007C095E"/>
    <w:rsid w:val="007C28A6"/>
    <w:rsid w:val="007C5089"/>
    <w:rsid w:val="007C7E1E"/>
    <w:rsid w:val="007D1560"/>
    <w:rsid w:val="007D5576"/>
    <w:rsid w:val="007D6350"/>
    <w:rsid w:val="007D7729"/>
    <w:rsid w:val="007D7906"/>
    <w:rsid w:val="007E0657"/>
    <w:rsid w:val="007E1A22"/>
    <w:rsid w:val="007E229F"/>
    <w:rsid w:val="007E3DFB"/>
    <w:rsid w:val="007E40C8"/>
    <w:rsid w:val="007E4D99"/>
    <w:rsid w:val="007F1463"/>
    <w:rsid w:val="007F3DA1"/>
    <w:rsid w:val="007F676B"/>
    <w:rsid w:val="007F74BD"/>
    <w:rsid w:val="0080003C"/>
    <w:rsid w:val="008032B8"/>
    <w:rsid w:val="00803A03"/>
    <w:rsid w:val="00807916"/>
    <w:rsid w:val="0081128C"/>
    <w:rsid w:val="008115D6"/>
    <w:rsid w:val="008118C7"/>
    <w:rsid w:val="00813B23"/>
    <w:rsid w:val="00814552"/>
    <w:rsid w:val="008145DF"/>
    <w:rsid w:val="00815C8D"/>
    <w:rsid w:val="00815ED6"/>
    <w:rsid w:val="00816DC5"/>
    <w:rsid w:val="0081704B"/>
    <w:rsid w:val="00817BDE"/>
    <w:rsid w:val="00820181"/>
    <w:rsid w:val="008213C4"/>
    <w:rsid w:val="00822EE6"/>
    <w:rsid w:val="00824B66"/>
    <w:rsid w:val="00827DE6"/>
    <w:rsid w:val="00833BED"/>
    <w:rsid w:val="00835EF2"/>
    <w:rsid w:val="0083662F"/>
    <w:rsid w:val="0084012A"/>
    <w:rsid w:val="008401BF"/>
    <w:rsid w:val="0084117A"/>
    <w:rsid w:val="008411DC"/>
    <w:rsid w:val="00841615"/>
    <w:rsid w:val="00842D27"/>
    <w:rsid w:val="00844932"/>
    <w:rsid w:val="00845400"/>
    <w:rsid w:val="00850283"/>
    <w:rsid w:val="00851EA4"/>
    <w:rsid w:val="00855764"/>
    <w:rsid w:val="00855DD5"/>
    <w:rsid w:val="0085753B"/>
    <w:rsid w:val="00857F3B"/>
    <w:rsid w:val="008619F9"/>
    <w:rsid w:val="008630A9"/>
    <w:rsid w:val="00863C3C"/>
    <w:rsid w:val="008643FB"/>
    <w:rsid w:val="00864BCF"/>
    <w:rsid w:val="00867DEF"/>
    <w:rsid w:val="00870D40"/>
    <w:rsid w:val="008720AE"/>
    <w:rsid w:val="008764C5"/>
    <w:rsid w:val="00876663"/>
    <w:rsid w:val="00880284"/>
    <w:rsid w:val="00881F5D"/>
    <w:rsid w:val="00883C9B"/>
    <w:rsid w:val="008844AF"/>
    <w:rsid w:val="00885AF4"/>
    <w:rsid w:val="00887003"/>
    <w:rsid w:val="00887222"/>
    <w:rsid w:val="00890F0C"/>
    <w:rsid w:val="00891509"/>
    <w:rsid w:val="008967F2"/>
    <w:rsid w:val="008969B5"/>
    <w:rsid w:val="008A02CB"/>
    <w:rsid w:val="008A2A00"/>
    <w:rsid w:val="008A325C"/>
    <w:rsid w:val="008A37C9"/>
    <w:rsid w:val="008A44D3"/>
    <w:rsid w:val="008A44E5"/>
    <w:rsid w:val="008A5EF2"/>
    <w:rsid w:val="008A61B3"/>
    <w:rsid w:val="008A6A2F"/>
    <w:rsid w:val="008A6FEF"/>
    <w:rsid w:val="008B4946"/>
    <w:rsid w:val="008B561C"/>
    <w:rsid w:val="008B7405"/>
    <w:rsid w:val="008C0C82"/>
    <w:rsid w:val="008C1236"/>
    <w:rsid w:val="008C2476"/>
    <w:rsid w:val="008C316F"/>
    <w:rsid w:val="008C37CD"/>
    <w:rsid w:val="008C768D"/>
    <w:rsid w:val="008D0BC5"/>
    <w:rsid w:val="008D0BEB"/>
    <w:rsid w:val="008D2D16"/>
    <w:rsid w:val="008D5918"/>
    <w:rsid w:val="008D6C97"/>
    <w:rsid w:val="008D72AD"/>
    <w:rsid w:val="008E03BA"/>
    <w:rsid w:val="008E4335"/>
    <w:rsid w:val="008E7A0C"/>
    <w:rsid w:val="008F061A"/>
    <w:rsid w:val="008F0FFA"/>
    <w:rsid w:val="008F1EE0"/>
    <w:rsid w:val="008F29A7"/>
    <w:rsid w:val="008F315E"/>
    <w:rsid w:val="008F330E"/>
    <w:rsid w:val="008F7B99"/>
    <w:rsid w:val="009002E5"/>
    <w:rsid w:val="0090181C"/>
    <w:rsid w:val="00902E6A"/>
    <w:rsid w:val="00903C1B"/>
    <w:rsid w:val="009047CC"/>
    <w:rsid w:val="00906C56"/>
    <w:rsid w:val="00907D22"/>
    <w:rsid w:val="009101BA"/>
    <w:rsid w:val="009105FE"/>
    <w:rsid w:val="00911D62"/>
    <w:rsid w:val="00912D46"/>
    <w:rsid w:val="00915286"/>
    <w:rsid w:val="00915BF7"/>
    <w:rsid w:val="00916000"/>
    <w:rsid w:val="00917B96"/>
    <w:rsid w:val="0092125D"/>
    <w:rsid w:val="0092205B"/>
    <w:rsid w:val="009224EC"/>
    <w:rsid w:val="009249BF"/>
    <w:rsid w:val="00925BFC"/>
    <w:rsid w:val="009302D5"/>
    <w:rsid w:val="00932441"/>
    <w:rsid w:val="00934DE8"/>
    <w:rsid w:val="0093715B"/>
    <w:rsid w:val="00940D8F"/>
    <w:rsid w:val="00941D76"/>
    <w:rsid w:val="00943016"/>
    <w:rsid w:val="009440FB"/>
    <w:rsid w:val="0094599F"/>
    <w:rsid w:val="009467A0"/>
    <w:rsid w:val="00946E98"/>
    <w:rsid w:val="00950B09"/>
    <w:rsid w:val="009517D1"/>
    <w:rsid w:val="00953D43"/>
    <w:rsid w:val="00956453"/>
    <w:rsid w:val="00956E37"/>
    <w:rsid w:val="009571F9"/>
    <w:rsid w:val="0095735E"/>
    <w:rsid w:val="00957BA7"/>
    <w:rsid w:val="009616FC"/>
    <w:rsid w:val="00963538"/>
    <w:rsid w:val="009646FB"/>
    <w:rsid w:val="00964CD0"/>
    <w:rsid w:val="0096533F"/>
    <w:rsid w:val="00966678"/>
    <w:rsid w:val="0096714B"/>
    <w:rsid w:val="00970E4B"/>
    <w:rsid w:val="00971E9B"/>
    <w:rsid w:val="00972953"/>
    <w:rsid w:val="00973D2F"/>
    <w:rsid w:val="00974154"/>
    <w:rsid w:val="009750EE"/>
    <w:rsid w:val="00975371"/>
    <w:rsid w:val="00976F70"/>
    <w:rsid w:val="00977FC9"/>
    <w:rsid w:val="00981ACA"/>
    <w:rsid w:val="00983370"/>
    <w:rsid w:val="00983E3F"/>
    <w:rsid w:val="00986FDF"/>
    <w:rsid w:val="00987491"/>
    <w:rsid w:val="00987B76"/>
    <w:rsid w:val="00994002"/>
    <w:rsid w:val="00994310"/>
    <w:rsid w:val="009A26B9"/>
    <w:rsid w:val="009A2CE6"/>
    <w:rsid w:val="009A5D79"/>
    <w:rsid w:val="009B3280"/>
    <w:rsid w:val="009B4CBB"/>
    <w:rsid w:val="009B5F50"/>
    <w:rsid w:val="009B7886"/>
    <w:rsid w:val="009C3143"/>
    <w:rsid w:val="009C71B5"/>
    <w:rsid w:val="009C71EF"/>
    <w:rsid w:val="009C73D1"/>
    <w:rsid w:val="009C7B49"/>
    <w:rsid w:val="009D01B6"/>
    <w:rsid w:val="009D047B"/>
    <w:rsid w:val="009D165E"/>
    <w:rsid w:val="009D4233"/>
    <w:rsid w:val="009D4600"/>
    <w:rsid w:val="009D4D16"/>
    <w:rsid w:val="009D4E82"/>
    <w:rsid w:val="009D5F03"/>
    <w:rsid w:val="009D68CB"/>
    <w:rsid w:val="009E05E5"/>
    <w:rsid w:val="009E0F5A"/>
    <w:rsid w:val="009E1698"/>
    <w:rsid w:val="009E3D88"/>
    <w:rsid w:val="009E49B7"/>
    <w:rsid w:val="009E5AC4"/>
    <w:rsid w:val="009F010C"/>
    <w:rsid w:val="009F0679"/>
    <w:rsid w:val="009F11A1"/>
    <w:rsid w:val="009F22B8"/>
    <w:rsid w:val="009F4874"/>
    <w:rsid w:val="009F4A8E"/>
    <w:rsid w:val="009F65BC"/>
    <w:rsid w:val="00A02852"/>
    <w:rsid w:val="00A05D90"/>
    <w:rsid w:val="00A10AC9"/>
    <w:rsid w:val="00A13759"/>
    <w:rsid w:val="00A14372"/>
    <w:rsid w:val="00A219F3"/>
    <w:rsid w:val="00A23135"/>
    <w:rsid w:val="00A23137"/>
    <w:rsid w:val="00A246D8"/>
    <w:rsid w:val="00A259B3"/>
    <w:rsid w:val="00A2611F"/>
    <w:rsid w:val="00A26316"/>
    <w:rsid w:val="00A27545"/>
    <w:rsid w:val="00A30667"/>
    <w:rsid w:val="00A3199E"/>
    <w:rsid w:val="00A32EDF"/>
    <w:rsid w:val="00A3308B"/>
    <w:rsid w:val="00A36AC9"/>
    <w:rsid w:val="00A36E23"/>
    <w:rsid w:val="00A36EFD"/>
    <w:rsid w:val="00A3760D"/>
    <w:rsid w:val="00A42CC4"/>
    <w:rsid w:val="00A539D2"/>
    <w:rsid w:val="00A55E81"/>
    <w:rsid w:val="00A605D9"/>
    <w:rsid w:val="00A60A8E"/>
    <w:rsid w:val="00A62AA2"/>
    <w:rsid w:val="00A6363A"/>
    <w:rsid w:val="00A63BDC"/>
    <w:rsid w:val="00A67BF7"/>
    <w:rsid w:val="00A701C4"/>
    <w:rsid w:val="00A70FF5"/>
    <w:rsid w:val="00A7249D"/>
    <w:rsid w:val="00A72C1F"/>
    <w:rsid w:val="00A73027"/>
    <w:rsid w:val="00A7781F"/>
    <w:rsid w:val="00A80DD4"/>
    <w:rsid w:val="00A83D9B"/>
    <w:rsid w:val="00A844DE"/>
    <w:rsid w:val="00A86BEC"/>
    <w:rsid w:val="00A870B1"/>
    <w:rsid w:val="00A87276"/>
    <w:rsid w:val="00A91740"/>
    <w:rsid w:val="00A95202"/>
    <w:rsid w:val="00A95804"/>
    <w:rsid w:val="00A95899"/>
    <w:rsid w:val="00A95E5D"/>
    <w:rsid w:val="00A979F0"/>
    <w:rsid w:val="00AA1077"/>
    <w:rsid w:val="00AA26D5"/>
    <w:rsid w:val="00AA2715"/>
    <w:rsid w:val="00AB07AA"/>
    <w:rsid w:val="00AB0C3C"/>
    <w:rsid w:val="00AB2121"/>
    <w:rsid w:val="00AB2B36"/>
    <w:rsid w:val="00AB43BE"/>
    <w:rsid w:val="00AB5191"/>
    <w:rsid w:val="00AB632E"/>
    <w:rsid w:val="00AB7DE4"/>
    <w:rsid w:val="00AC0F4C"/>
    <w:rsid w:val="00AC2684"/>
    <w:rsid w:val="00AC3EA9"/>
    <w:rsid w:val="00AC558F"/>
    <w:rsid w:val="00AC5A1F"/>
    <w:rsid w:val="00AC5F7C"/>
    <w:rsid w:val="00AC6FA8"/>
    <w:rsid w:val="00AD0478"/>
    <w:rsid w:val="00AD2E46"/>
    <w:rsid w:val="00AD309A"/>
    <w:rsid w:val="00AD3358"/>
    <w:rsid w:val="00AD4C8B"/>
    <w:rsid w:val="00AD651E"/>
    <w:rsid w:val="00AD6E76"/>
    <w:rsid w:val="00AE033B"/>
    <w:rsid w:val="00AE3ABE"/>
    <w:rsid w:val="00AE5BD0"/>
    <w:rsid w:val="00AE6B38"/>
    <w:rsid w:val="00AE6F3C"/>
    <w:rsid w:val="00AF1770"/>
    <w:rsid w:val="00AF1C4B"/>
    <w:rsid w:val="00AF2267"/>
    <w:rsid w:val="00AF32DA"/>
    <w:rsid w:val="00AF501A"/>
    <w:rsid w:val="00AF71FD"/>
    <w:rsid w:val="00B0229E"/>
    <w:rsid w:val="00B06794"/>
    <w:rsid w:val="00B0681F"/>
    <w:rsid w:val="00B103EA"/>
    <w:rsid w:val="00B113C5"/>
    <w:rsid w:val="00B11761"/>
    <w:rsid w:val="00B17D32"/>
    <w:rsid w:val="00B203C9"/>
    <w:rsid w:val="00B221F6"/>
    <w:rsid w:val="00B23C93"/>
    <w:rsid w:val="00B258AF"/>
    <w:rsid w:val="00B26785"/>
    <w:rsid w:val="00B27F44"/>
    <w:rsid w:val="00B30892"/>
    <w:rsid w:val="00B31001"/>
    <w:rsid w:val="00B31028"/>
    <w:rsid w:val="00B32072"/>
    <w:rsid w:val="00B32ABB"/>
    <w:rsid w:val="00B332C2"/>
    <w:rsid w:val="00B346CC"/>
    <w:rsid w:val="00B36DEC"/>
    <w:rsid w:val="00B42600"/>
    <w:rsid w:val="00B42CE7"/>
    <w:rsid w:val="00B43F35"/>
    <w:rsid w:val="00B44647"/>
    <w:rsid w:val="00B44EF1"/>
    <w:rsid w:val="00B4513B"/>
    <w:rsid w:val="00B4520B"/>
    <w:rsid w:val="00B47A13"/>
    <w:rsid w:val="00B5205E"/>
    <w:rsid w:val="00B528AE"/>
    <w:rsid w:val="00B55F2F"/>
    <w:rsid w:val="00B5631C"/>
    <w:rsid w:val="00B566D9"/>
    <w:rsid w:val="00B575D7"/>
    <w:rsid w:val="00B57736"/>
    <w:rsid w:val="00B60826"/>
    <w:rsid w:val="00B618CC"/>
    <w:rsid w:val="00B619CB"/>
    <w:rsid w:val="00B62609"/>
    <w:rsid w:val="00B62794"/>
    <w:rsid w:val="00B6295A"/>
    <w:rsid w:val="00B653B2"/>
    <w:rsid w:val="00B659EC"/>
    <w:rsid w:val="00B6677E"/>
    <w:rsid w:val="00B677F6"/>
    <w:rsid w:val="00B711FF"/>
    <w:rsid w:val="00B71D61"/>
    <w:rsid w:val="00B72E8A"/>
    <w:rsid w:val="00B73CAB"/>
    <w:rsid w:val="00B772C7"/>
    <w:rsid w:val="00B80598"/>
    <w:rsid w:val="00B824D4"/>
    <w:rsid w:val="00B833F6"/>
    <w:rsid w:val="00B872E2"/>
    <w:rsid w:val="00B87786"/>
    <w:rsid w:val="00B905CF"/>
    <w:rsid w:val="00B915AA"/>
    <w:rsid w:val="00B92DD2"/>
    <w:rsid w:val="00B93B7F"/>
    <w:rsid w:val="00B95A5C"/>
    <w:rsid w:val="00B95D30"/>
    <w:rsid w:val="00B96729"/>
    <w:rsid w:val="00B967AE"/>
    <w:rsid w:val="00B96857"/>
    <w:rsid w:val="00B97330"/>
    <w:rsid w:val="00BA2D44"/>
    <w:rsid w:val="00BA3C96"/>
    <w:rsid w:val="00BA4DEE"/>
    <w:rsid w:val="00BA53E1"/>
    <w:rsid w:val="00BA5971"/>
    <w:rsid w:val="00BA6233"/>
    <w:rsid w:val="00BB083F"/>
    <w:rsid w:val="00BB1C2C"/>
    <w:rsid w:val="00BB2164"/>
    <w:rsid w:val="00BB2C3B"/>
    <w:rsid w:val="00BB3AB2"/>
    <w:rsid w:val="00BB4907"/>
    <w:rsid w:val="00BB5EE4"/>
    <w:rsid w:val="00BB6B89"/>
    <w:rsid w:val="00BC292F"/>
    <w:rsid w:val="00BC2A34"/>
    <w:rsid w:val="00BC4876"/>
    <w:rsid w:val="00BC5D21"/>
    <w:rsid w:val="00BC7D24"/>
    <w:rsid w:val="00BD0D22"/>
    <w:rsid w:val="00BD1B52"/>
    <w:rsid w:val="00BD33C5"/>
    <w:rsid w:val="00BD36E9"/>
    <w:rsid w:val="00BD46C2"/>
    <w:rsid w:val="00BD5588"/>
    <w:rsid w:val="00BD619A"/>
    <w:rsid w:val="00BE0A5C"/>
    <w:rsid w:val="00BE1E02"/>
    <w:rsid w:val="00BE2E7F"/>
    <w:rsid w:val="00BE3F44"/>
    <w:rsid w:val="00BE527F"/>
    <w:rsid w:val="00BE6BC4"/>
    <w:rsid w:val="00BE7A5A"/>
    <w:rsid w:val="00BE7B29"/>
    <w:rsid w:val="00BE7C32"/>
    <w:rsid w:val="00BE7D87"/>
    <w:rsid w:val="00BF01ED"/>
    <w:rsid w:val="00BF0552"/>
    <w:rsid w:val="00BF205F"/>
    <w:rsid w:val="00BF274F"/>
    <w:rsid w:val="00BF2AF7"/>
    <w:rsid w:val="00C0038C"/>
    <w:rsid w:val="00C05337"/>
    <w:rsid w:val="00C05546"/>
    <w:rsid w:val="00C05953"/>
    <w:rsid w:val="00C06ED3"/>
    <w:rsid w:val="00C07C68"/>
    <w:rsid w:val="00C1484E"/>
    <w:rsid w:val="00C1593B"/>
    <w:rsid w:val="00C168E8"/>
    <w:rsid w:val="00C17891"/>
    <w:rsid w:val="00C2168A"/>
    <w:rsid w:val="00C24CFA"/>
    <w:rsid w:val="00C261E5"/>
    <w:rsid w:val="00C27EE2"/>
    <w:rsid w:val="00C30E79"/>
    <w:rsid w:val="00C3322B"/>
    <w:rsid w:val="00C34970"/>
    <w:rsid w:val="00C40028"/>
    <w:rsid w:val="00C41511"/>
    <w:rsid w:val="00C5162E"/>
    <w:rsid w:val="00C527DF"/>
    <w:rsid w:val="00C539D9"/>
    <w:rsid w:val="00C53A87"/>
    <w:rsid w:val="00C53AB5"/>
    <w:rsid w:val="00C554AC"/>
    <w:rsid w:val="00C55837"/>
    <w:rsid w:val="00C612B5"/>
    <w:rsid w:val="00C62F10"/>
    <w:rsid w:val="00C65017"/>
    <w:rsid w:val="00C6624A"/>
    <w:rsid w:val="00C67879"/>
    <w:rsid w:val="00C67CA5"/>
    <w:rsid w:val="00C701F0"/>
    <w:rsid w:val="00C72137"/>
    <w:rsid w:val="00C73243"/>
    <w:rsid w:val="00C7677D"/>
    <w:rsid w:val="00C777DC"/>
    <w:rsid w:val="00C77DB3"/>
    <w:rsid w:val="00C80473"/>
    <w:rsid w:val="00C807BC"/>
    <w:rsid w:val="00C80981"/>
    <w:rsid w:val="00C82806"/>
    <w:rsid w:val="00C83445"/>
    <w:rsid w:val="00C85F57"/>
    <w:rsid w:val="00C86DA0"/>
    <w:rsid w:val="00C929BF"/>
    <w:rsid w:val="00C93465"/>
    <w:rsid w:val="00C953E4"/>
    <w:rsid w:val="00C97AC5"/>
    <w:rsid w:val="00CA02C3"/>
    <w:rsid w:val="00CA3F07"/>
    <w:rsid w:val="00CA4C72"/>
    <w:rsid w:val="00CA54F3"/>
    <w:rsid w:val="00CA75C2"/>
    <w:rsid w:val="00CB13CF"/>
    <w:rsid w:val="00CB1897"/>
    <w:rsid w:val="00CB3469"/>
    <w:rsid w:val="00CB4D55"/>
    <w:rsid w:val="00CB50F5"/>
    <w:rsid w:val="00CB6AF1"/>
    <w:rsid w:val="00CB763E"/>
    <w:rsid w:val="00CC0A12"/>
    <w:rsid w:val="00CC264C"/>
    <w:rsid w:val="00CC28B2"/>
    <w:rsid w:val="00CC2C41"/>
    <w:rsid w:val="00CC48A5"/>
    <w:rsid w:val="00CC48EA"/>
    <w:rsid w:val="00CC5830"/>
    <w:rsid w:val="00CC623C"/>
    <w:rsid w:val="00CD1101"/>
    <w:rsid w:val="00CD1875"/>
    <w:rsid w:val="00CD27D9"/>
    <w:rsid w:val="00CD4A18"/>
    <w:rsid w:val="00CD4C30"/>
    <w:rsid w:val="00CD531B"/>
    <w:rsid w:val="00CD7D1B"/>
    <w:rsid w:val="00CE252D"/>
    <w:rsid w:val="00CE26A1"/>
    <w:rsid w:val="00CE31F7"/>
    <w:rsid w:val="00CE3BF5"/>
    <w:rsid w:val="00CE4F8C"/>
    <w:rsid w:val="00CF1B58"/>
    <w:rsid w:val="00CF1CCE"/>
    <w:rsid w:val="00CF5DB5"/>
    <w:rsid w:val="00CF6E79"/>
    <w:rsid w:val="00CF7B23"/>
    <w:rsid w:val="00CF7D6C"/>
    <w:rsid w:val="00D00526"/>
    <w:rsid w:val="00D00B83"/>
    <w:rsid w:val="00D016B0"/>
    <w:rsid w:val="00D01BCC"/>
    <w:rsid w:val="00D01D59"/>
    <w:rsid w:val="00D0734B"/>
    <w:rsid w:val="00D12A97"/>
    <w:rsid w:val="00D13C36"/>
    <w:rsid w:val="00D14DB8"/>
    <w:rsid w:val="00D16169"/>
    <w:rsid w:val="00D16B80"/>
    <w:rsid w:val="00D17C99"/>
    <w:rsid w:val="00D17D7B"/>
    <w:rsid w:val="00D23D3B"/>
    <w:rsid w:val="00D24089"/>
    <w:rsid w:val="00D26913"/>
    <w:rsid w:val="00D26A7B"/>
    <w:rsid w:val="00D27CF2"/>
    <w:rsid w:val="00D30376"/>
    <w:rsid w:val="00D3086B"/>
    <w:rsid w:val="00D329D1"/>
    <w:rsid w:val="00D3450C"/>
    <w:rsid w:val="00D351D9"/>
    <w:rsid w:val="00D36298"/>
    <w:rsid w:val="00D368B9"/>
    <w:rsid w:val="00D42AE3"/>
    <w:rsid w:val="00D455EB"/>
    <w:rsid w:val="00D4635D"/>
    <w:rsid w:val="00D467D2"/>
    <w:rsid w:val="00D4793F"/>
    <w:rsid w:val="00D47C2B"/>
    <w:rsid w:val="00D52902"/>
    <w:rsid w:val="00D538E9"/>
    <w:rsid w:val="00D55E7C"/>
    <w:rsid w:val="00D5750F"/>
    <w:rsid w:val="00D6033C"/>
    <w:rsid w:val="00D61FB4"/>
    <w:rsid w:val="00D63154"/>
    <w:rsid w:val="00D649CB"/>
    <w:rsid w:val="00D66287"/>
    <w:rsid w:val="00D71D71"/>
    <w:rsid w:val="00D721BE"/>
    <w:rsid w:val="00D72602"/>
    <w:rsid w:val="00D742AC"/>
    <w:rsid w:val="00D7629A"/>
    <w:rsid w:val="00D76F87"/>
    <w:rsid w:val="00D80F16"/>
    <w:rsid w:val="00D81F3C"/>
    <w:rsid w:val="00D829B4"/>
    <w:rsid w:val="00D83742"/>
    <w:rsid w:val="00D950F4"/>
    <w:rsid w:val="00D95501"/>
    <w:rsid w:val="00D96967"/>
    <w:rsid w:val="00D96B77"/>
    <w:rsid w:val="00D97E66"/>
    <w:rsid w:val="00DA03DE"/>
    <w:rsid w:val="00DA2157"/>
    <w:rsid w:val="00DA2E11"/>
    <w:rsid w:val="00DA4E3D"/>
    <w:rsid w:val="00DA5895"/>
    <w:rsid w:val="00DA7763"/>
    <w:rsid w:val="00DB2860"/>
    <w:rsid w:val="00DB3FEA"/>
    <w:rsid w:val="00DB4961"/>
    <w:rsid w:val="00DB5476"/>
    <w:rsid w:val="00DB58BF"/>
    <w:rsid w:val="00DB74A7"/>
    <w:rsid w:val="00DC12F9"/>
    <w:rsid w:val="00DC6A7D"/>
    <w:rsid w:val="00DD275A"/>
    <w:rsid w:val="00DD2A28"/>
    <w:rsid w:val="00DD6105"/>
    <w:rsid w:val="00DD7C5B"/>
    <w:rsid w:val="00DE25F9"/>
    <w:rsid w:val="00DE3997"/>
    <w:rsid w:val="00DE4E59"/>
    <w:rsid w:val="00DE4E99"/>
    <w:rsid w:val="00DE51BF"/>
    <w:rsid w:val="00DE5337"/>
    <w:rsid w:val="00DE5925"/>
    <w:rsid w:val="00DE636C"/>
    <w:rsid w:val="00DF0306"/>
    <w:rsid w:val="00DF05B0"/>
    <w:rsid w:val="00DF17B6"/>
    <w:rsid w:val="00DF6AAA"/>
    <w:rsid w:val="00E000DA"/>
    <w:rsid w:val="00E02962"/>
    <w:rsid w:val="00E02EC3"/>
    <w:rsid w:val="00E02FB8"/>
    <w:rsid w:val="00E04DBA"/>
    <w:rsid w:val="00E060C1"/>
    <w:rsid w:val="00E1199D"/>
    <w:rsid w:val="00E13797"/>
    <w:rsid w:val="00E13D92"/>
    <w:rsid w:val="00E1529B"/>
    <w:rsid w:val="00E20298"/>
    <w:rsid w:val="00E20A6D"/>
    <w:rsid w:val="00E22BA3"/>
    <w:rsid w:val="00E22DAA"/>
    <w:rsid w:val="00E23324"/>
    <w:rsid w:val="00E254CD"/>
    <w:rsid w:val="00E257C7"/>
    <w:rsid w:val="00E277DE"/>
    <w:rsid w:val="00E300E0"/>
    <w:rsid w:val="00E40A16"/>
    <w:rsid w:val="00E415A3"/>
    <w:rsid w:val="00E41B5D"/>
    <w:rsid w:val="00E42FC4"/>
    <w:rsid w:val="00E44F7E"/>
    <w:rsid w:val="00E45BE8"/>
    <w:rsid w:val="00E46674"/>
    <w:rsid w:val="00E46CBE"/>
    <w:rsid w:val="00E52B4C"/>
    <w:rsid w:val="00E53D49"/>
    <w:rsid w:val="00E54AFF"/>
    <w:rsid w:val="00E55B2E"/>
    <w:rsid w:val="00E61742"/>
    <w:rsid w:val="00E63964"/>
    <w:rsid w:val="00E63E25"/>
    <w:rsid w:val="00E64642"/>
    <w:rsid w:val="00E64ACE"/>
    <w:rsid w:val="00E65943"/>
    <w:rsid w:val="00E720EB"/>
    <w:rsid w:val="00E75895"/>
    <w:rsid w:val="00E75C3F"/>
    <w:rsid w:val="00E80030"/>
    <w:rsid w:val="00E81075"/>
    <w:rsid w:val="00E83A11"/>
    <w:rsid w:val="00E84308"/>
    <w:rsid w:val="00E87D5A"/>
    <w:rsid w:val="00E93612"/>
    <w:rsid w:val="00E96236"/>
    <w:rsid w:val="00E96839"/>
    <w:rsid w:val="00E96C1A"/>
    <w:rsid w:val="00E97629"/>
    <w:rsid w:val="00EA0329"/>
    <w:rsid w:val="00EA3EB6"/>
    <w:rsid w:val="00EA4DAA"/>
    <w:rsid w:val="00EA582E"/>
    <w:rsid w:val="00EB25E5"/>
    <w:rsid w:val="00EB6B0F"/>
    <w:rsid w:val="00EB7E5A"/>
    <w:rsid w:val="00EC13B0"/>
    <w:rsid w:val="00EC3944"/>
    <w:rsid w:val="00EC3C91"/>
    <w:rsid w:val="00EC6F8E"/>
    <w:rsid w:val="00EC7EEA"/>
    <w:rsid w:val="00ED06C1"/>
    <w:rsid w:val="00ED68E1"/>
    <w:rsid w:val="00ED70E9"/>
    <w:rsid w:val="00EE01E6"/>
    <w:rsid w:val="00EE1EC6"/>
    <w:rsid w:val="00EE251E"/>
    <w:rsid w:val="00EE2E72"/>
    <w:rsid w:val="00EE56D1"/>
    <w:rsid w:val="00EF102E"/>
    <w:rsid w:val="00EF62EA"/>
    <w:rsid w:val="00EF63BC"/>
    <w:rsid w:val="00F02217"/>
    <w:rsid w:val="00F038BA"/>
    <w:rsid w:val="00F05578"/>
    <w:rsid w:val="00F05876"/>
    <w:rsid w:val="00F05B3D"/>
    <w:rsid w:val="00F07145"/>
    <w:rsid w:val="00F071C1"/>
    <w:rsid w:val="00F074B9"/>
    <w:rsid w:val="00F0799C"/>
    <w:rsid w:val="00F108B9"/>
    <w:rsid w:val="00F10D7D"/>
    <w:rsid w:val="00F11001"/>
    <w:rsid w:val="00F12249"/>
    <w:rsid w:val="00F144F4"/>
    <w:rsid w:val="00F16607"/>
    <w:rsid w:val="00F21099"/>
    <w:rsid w:val="00F2191F"/>
    <w:rsid w:val="00F24214"/>
    <w:rsid w:val="00F24CCB"/>
    <w:rsid w:val="00F26F6B"/>
    <w:rsid w:val="00F31F00"/>
    <w:rsid w:val="00F32F83"/>
    <w:rsid w:val="00F34ECF"/>
    <w:rsid w:val="00F36349"/>
    <w:rsid w:val="00F3694F"/>
    <w:rsid w:val="00F37A7F"/>
    <w:rsid w:val="00F37FC3"/>
    <w:rsid w:val="00F424A8"/>
    <w:rsid w:val="00F43F5F"/>
    <w:rsid w:val="00F455A4"/>
    <w:rsid w:val="00F47311"/>
    <w:rsid w:val="00F47E44"/>
    <w:rsid w:val="00F5071B"/>
    <w:rsid w:val="00F50BBF"/>
    <w:rsid w:val="00F515C4"/>
    <w:rsid w:val="00F5329E"/>
    <w:rsid w:val="00F5412B"/>
    <w:rsid w:val="00F56909"/>
    <w:rsid w:val="00F56B1E"/>
    <w:rsid w:val="00F57F60"/>
    <w:rsid w:val="00F602AC"/>
    <w:rsid w:val="00F61BFE"/>
    <w:rsid w:val="00F62F4A"/>
    <w:rsid w:val="00F6305F"/>
    <w:rsid w:val="00F63665"/>
    <w:rsid w:val="00F63EC9"/>
    <w:rsid w:val="00F64D4E"/>
    <w:rsid w:val="00F64F66"/>
    <w:rsid w:val="00F661FD"/>
    <w:rsid w:val="00F7116A"/>
    <w:rsid w:val="00F74D41"/>
    <w:rsid w:val="00F74D7E"/>
    <w:rsid w:val="00F77EF4"/>
    <w:rsid w:val="00F820D3"/>
    <w:rsid w:val="00F824BB"/>
    <w:rsid w:val="00F850D5"/>
    <w:rsid w:val="00F86BF3"/>
    <w:rsid w:val="00F904C0"/>
    <w:rsid w:val="00F90C7E"/>
    <w:rsid w:val="00F91AE3"/>
    <w:rsid w:val="00F9309D"/>
    <w:rsid w:val="00F93BA1"/>
    <w:rsid w:val="00FA09B3"/>
    <w:rsid w:val="00FA1242"/>
    <w:rsid w:val="00FA2C81"/>
    <w:rsid w:val="00FA3E60"/>
    <w:rsid w:val="00FA413F"/>
    <w:rsid w:val="00FA4DFF"/>
    <w:rsid w:val="00FA6E1A"/>
    <w:rsid w:val="00FA7D26"/>
    <w:rsid w:val="00FB23AF"/>
    <w:rsid w:val="00FB34A1"/>
    <w:rsid w:val="00FB50E5"/>
    <w:rsid w:val="00FB6FFE"/>
    <w:rsid w:val="00FC042E"/>
    <w:rsid w:val="00FC05D6"/>
    <w:rsid w:val="00FC3221"/>
    <w:rsid w:val="00FC4D4D"/>
    <w:rsid w:val="00FD2B11"/>
    <w:rsid w:val="00FD42CB"/>
    <w:rsid w:val="00FD4AD0"/>
    <w:rsid w:val="00FD5B67"/>
    <w:rsid w:val="00FD69B1"/>
    <w:rsid w:val="00FD7A39"/>
    <w:rsid w:val="00FE193D"/>
    <w:rsid w:val="00FE1950"/>
    <w:rsid w:val="00FE30AB"/>
    <w:rsid w:val="00FE4500"/>
    <w:rsid w:val="00FF1028"/>
    <w:rsid w:val="00FF2463"/>
    <w:rsid w:val="00FF265B"/>
    <w:rsid w:val="00FF7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2D222"/>
  <w15:docId w15:val="{88605887-32D0-4C97-B9B6-A30B5A74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78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162908"/>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2908"/>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162908"/>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16290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162908"/>
    <w:pPr>
      <w:tabs>
        <w:tab w:val="center" w:pos="4252"/>
        <w:tab w:val="right" w:pos="8504"/>
      </w:tabs>
    </w:pPr>
  </w:style>
  <w:style w:type="character" w:customStyle="1" w:styleId="PiedepginaCar">
    <w:name w:val="Pie de página Car"/>
    <w:basedOn w:val="Fuentedeprrafopredeter"/>
    <w:link w:val="Piedepgina"/>
    <w:uiPriority w:val="99"/>
    <w:rsid w:val="0016290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62908"/>
    <w:pPr>
      <w:jc w:val="both"/>
    </w:pPr>
    <w:rPr>
      <w:szCs w:val="20"/>
      <w:lang w:val="es-ES_tradnl"/>
    </w:rPr>
  </w:style>
  <w:style w:type="character" w:customStyle="1" w:styleId="TextoindependienteCar">
    <w:name w:val="Texto independiente Car"/>
    <w:basedOn w:val="Fuentedeprrafopredeter"/>
    <w:link w:val="Textoindependiente"/>
    <w:rsid w:val="00162908"/>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162908"/>
    <w:pPr>
      <w:spacing w:after="120"/>
      <w:ind w:left="283"/>
    </w:pPr>
  </w:style>
  <w:style w:type="character" w:customStyle="1" w:styleId="SangradetextonormalCar">
    <w:name w:val="Sangría de texto normal Car"/>
    <w:basedOn w:val="Fuentedeprrafopredeter"/>
    <w:link w:val="Sangradetextonormal"/>
    <w:rsid w:val="00162908"/>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162908"/>
  </w:style>
  <w:style w:type="paragraph" w:styleId="Ttulo">
    <w:name w:val="Title"/>
    <w:basedOn w:val="Normal"/>
    <w:link w:val="TtuloCar1"/>
    <w:qFormat/>
    <w:rsid w:val="00162908"/>
    <w:pPr>
      <w:tabs>
        <w:tab w:val="left" w:pos="3969"/>
      </w:tabs>
      <w:jc w:val="center"/>
    </w:pPr>
    <w:rPr>
      <w:b/>
      <w:smallCaps/>
      <w:sz w:val="28"/>
      <w:szCs w:val="20"/>
      <w:lang w:val="es-ES_tradnl"/>
    </w:rPr>
  </w:style>
  <w:style w:type="character" w:customStyle="1" w:styleId="TtuloCar">
    <w:name w:val="Título Car"/>
    <w:basedOn w:val="Fuentedeprrafopredeter"/>
    <w:rsid w:val="00162908"/>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rsid w:val="00162908"/>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162908"/>
    <w:pPr>
      <w:ind w:left="708"/>
    </w:pPr>
  </w:style>
  <w:style w:type="paragraph" w:styleId="Textodeglobo">
    <w:name w:val="Balloon Text"/>
    <w:basedOn w:val="Normal"/>
    <w:link w:val="TextodegloboCar"/>
    <w:uiPriority w:val="99"/>
    <w:rsid w:val="00162908"/>
    <w:rPr>
      <w:rFonts w:ascii="Tahoma" w:hAnsi="Tahoma" w:cs="Tahoma"/>
      <w:sz w:val="16"/>
      <w:szCs w:val="16"/>
    </w:rPr>
  </w:style>
  <w:style w:type="character" w:customStyle="1" w:styleId="TextodegloboCar">
    <w:name w:val="Texto de globo Car"/>
    <w:basedOn w:val="Fuentedeprrafopredeter"/>
    <w:link w:val="Textodeglobo"/>
    <w:uiPriority w:val="99"/>
    <w:rsid w:val="00162908"/>
    <w:rPr>
      <w:rFonts w:ascii="Tahoma" w:eastAsia="Times New Roman" w:hAnsi="Tahoma" w:cs="Tahoma"/>
      <w:sz w:val="16"/>
      <w:szCs w:val="16"/>
      <w:lang w:eastAsia="es-ES"/>
    </w:rPr>
  </w:style>
  <w:style w:type="paragraph" w:styleId="NormalWeb">
    <w:name w:val="Normal (Web)"/>
    <w:basedOn w:val="Normal"/>
    <w:uiPriority w:val="99"/>
    <w:unhideWhenUsed/>
    <w:rsid w:val="00162908"/>
    <w:pPr>
      <w:spacing w:after="360"/>
    </w:pPr>
    <w:rPr>
      <w:lang w:val="es-ES"/>
    </w:rPr>
  </w:style>
  <w:style w:type="paragraph" w:customStyle="1" w:styleId="texto">
    <w:name w:val="texto"/>
    <w:basedOn w:val="Normal"/>
    <w:link w:val="textoCar"/>
    <w:uiPriority w:val="99"/>
    <w:rsid w:val="00162908"/>
    <w:pPr>
      <w:spacing w:line="240" w:lineRule="exact"/>
      <w:jc w:val="both"/>
    </w:pPr>
    <w:rPr>
      <w:rFonts w:eastAsia="Calibri"/>
      <w:spacing w:val="-4"/>
      <w:kern w:val="24"/>
      <w:szCs w:val="20"/>
      <w:lang w:val="es-ES_tradnl"/>
    </w:rPr>
  </w:style>
  <w:style w:type="character" w:styleId="Hipervnculo">
    <w:name w:val="Hyperlink"/>
    <w:uiPriority w:val="99"/>
    <w:rsid w:val="00162908"/>
    <w:rPr>
      <w:color w:val="0000FF"/>
      <w:u w:val="single"/>
    </w:rPr>
  </w:style>
  <w:style w:type="paragraph" w:styleId="Sinespaciado">
    <w:name w:val="No Spacing"/>
    <w:uiPriority w:val="1"/>
    <w:qFormat/>
    <w:rsid w:val="00162908"/>
    <w:pPr>
      <w:spacing w:after="0" w:line="240" w:lineRule="auto"/>
    </w:pPr>
    <w:rPr>
      <w:rFonts w:ascii="Calibri" w:eastAsia="Calibri" w:hAnsi="Calibri" w:cs="Times New Roman"/>
    </w:rPr>
  </w:style>
  <w:style w:type="character" w:styleId="nfasis">
    <w:name w:val="Emphasis"/>
    <w:uiPriority w:val="20"/>
    <w:qFormat/>
    <w:rsid w:val="00162908"/>
    <w:rPr>
      <w:i/>
      <w:iCs/>
    </w:rPr>
  </w:style>
  <w:style w:type="paragraph" w:customStyle="1" w:styleId="Default">
    <w:name w:val="Default"/>
    <w:rsid w:val="00162908"/>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162908"/>
  </w:style>
  <w:style w:type="paragraph" w:styleId="Textoindependiente2">
    <w:name w:val="Body Text 2"/>
    <w:basedOn w:val="Normal"/>
    <w:link w:val="Textoindependiente2Car"/>
    <w:rsid w:val="00162908"/>
    <w:pPr>
      <w:spacing w:after="120" w:line="480" w:lineRule="auto"/>
    </w:pPr>
  </w:style>
  <w:style w:type="character" w:customStyle="1" w:styleId="Textoindependiente2Car">
    <w:name w:val="Texto independiente 2 Car"/>
    <w:basedOn w:val="Fuentedeprrafopredeter"/>
    <w:link w:val="Textoindependiente2"/>
    <w:rsid w:val="00162908"/>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162908"/>
    <w:rPr>
      <w:sz w:val="20"/>
      <w:szCs w:val="20"/>
    </w:rPr>
  </w:style>
  <w:style w:type="character" w:customStyle="1" w:styleId="TextonotaalfinalCar">
    <w:name w:val="Texto nota al final Car"/>
    <w:basedOn w:val="Fuentedeprrafopredeter"/>
    <w:link w:val="Textonotaalfinal"/>
    <w:uiPriority w:val="99"/>
    <w:semiHidden/>
    <w:rsid w:val="0016290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62908"/>
    <w:rPr>
      <w:vertAlign w:val="superscript"/>
    </w:rPr>
  </w:style>
  <w:style w:type="table" w:styleId="Tablaconcuadrcula">
    <w:name w:val="Table Grid"/>
    <w:basedOn w:val="Tablanormal"/>
    <w:uiPriority w:val="3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162908"/>
    <w:rPr>
      <w:b/>
      <w:bCs/>
      <w:smallCaps/>
      <w:color w:val="4F81BD" w:themeColor="accent1"/>
      <w:spacing w:val="5"/>
    </w:rPr>
  </w:style>
  <w:style w:type="character" w:customStyle="1" w:styleId="textoCar">
    <w:name w:val="texto Car"/>
    <w:basedOn w:val="Fuentedeprrafopredeter"/>
    <w:link w:val="texto"/>
    <w:uiPriority w:val="99"/>
    <w:locked/>
    <w:rsid w:val="00162908"/>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162908"/>
  </w:style>
  <w:style w:type="character" w:styleId="Refdecomentario">
    <w:name w:val="annotation reference"/>
    <w:basedOn w:val="Fuentedeprrafopredeter"/>
    <w:uiPriority w:val="99"/>
    <w:semiHidden/>
    <w:unhideWhenUsed/>
    <w:rsid w:val="00162908"/>
    <w:rPr>
      <w:sz w:val="16"/>
      <w:szCs w:val="16"/>
    </w:rPr>
  </w:style>
  <w:style w:type="paragraph" w:styleId="Textocomentario">
    <w:name w:val="annotation text"/>
    <w:basedOn w:val="Normal"/>
    <w:link w:val="TextocomentarioCar"/>
    <w:uiPriority w:val="99"/>
    <w:semiHidden/>
    <w:unhideWhenUsed/>
    <w:rsid w:val="00162908"/>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62908"/>
    <w:rPr>
      <w:sz w:val="20"/>
      <w:szCs w:val="20"/>
    </w:rPr>
  </w:style>
  <w:style w:type="paragraph" w:styleId="Asuntodelcomentario">
    <w:name w:val="annotation subject"/>
    <w:basedOn w:val="Textocomentario"/>
    <w:next w:val="Textocomentario"/>
    <w:link w:val="AsuntodelcomentarioCar"/>
    <w:uiPriority w:val="99"/>
    <w:semiHidden/>
    <w:unhideWhenUsed/>
    <w:rsid w:val="00162908"/>
    <w:rPr>
      <w:b/>
      <w:bCs/>
    </w:rPr>
  </w:style>
  <w:style w:type="character" w:customStyle="1" w:styleId="AsuntodelcomentarioCar">
    <w:name w:val="Asunto del comentario Car"/>
    <w:basedOn w:val="TextocomentarioCar"/>
    <w:link w:val="Asuntodelcomentario"/>
    <w:uiPriority w:val="99"/>
    <w:semiHidden/>
    <w:rsid w:val="00162908"/>
    <w:rPr>
      <w:b/>
      <w:bCs/>
      <w:sz w:val="20"/>
      <w:szCs w:val="20"/>
    </w:rPr>
  </w:style>
  <w:style w:type="table" w:customStyle="1" w:styleId="Tablaconcuadrcula1">
    <w:name w:val="Tabla con cuadrícula1"/>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6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539D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FB23A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2073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17C99"/>
  </w:style>
  <w:style w:type="numbering" w:customStyle="1" w:styleId="Sinlista11">
    <w:name w:val="Sin lista11"/>
    <w:next w:val="Sinlista"/>
    <w:uiPriority w:val="99"/>
    <w:semiHidden/>
    <w:unhideWhenUsed/>
    <w:rsid w:val="00D17C99"/>
  </w:style>
  <w:style w:type="numbering" w:customStyle="1" w:styleId="Sinlista111">
    <w:name w:val="Sin lista111"/>
    <w:next w:val="Sinlista"/>
    <w:uiPriority w:val="99"/>
    <w:semiHidden/>
    <w:unhideWhenUsed/>
    <w:rsid w:val="00D17C99"/>
  </w:style>
  <w:style w:type="paragraph" w:customStyle="1" w:styleId="orden">
    <w:name w:val="orden"/>
    <w:basedOn w:val="Normal"/>
    <w:uiPriority w:val="99"/>
    <w:rsid w:val="00D17C99"/>
    <w:pPr>
      <w:tabs>
        <w:tab w:val="right" w:pos="540"/>
      </w:tabs>
      <w:spacing w:line="300" w:lineRule="atLeast"/>
      <w:ind w:left="720" w:hanging="720"/>
      <w:jc w:val="both"/>
    </w:pPr>
    <w:rPr>
      <w:rFonts w:ascii="Times" w:hAnsi="Times"/>
      <w:smallCaps/>
      <w:noProof/>
      <w:sz w:val="20"/>
      <w:szCs w:val="20"/>
      <w:lang w:val="es-ES_tradnl"/>
    </w:rPr>
  </w:style>
  <w:style w:type="table" w:customStyle="1" w:styleId="Tablaconcuadrcula8">
    <w:name w:val="Tabla con cuadrícula8"/>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D17C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530BF9"/>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3">
    <w:name w:val="Sin lista3"/>
    <w:next w:val="Sinlista"/>
    <w:uiPriority w:val="99"/>
    <w:semiHidden/>
    <w:unhideWhenUsed/>
    <w:rsid w:val="00F64F66"/>
  </w:style>
  <w:style w:type="table" w:customStyle="1" w:styleId="Tablaconcuadrcula12">
    <w:name w:val="Tabla con cuadrícula12"/>
    <w:basedOn w:val="Tablanormal"/>
    <w:next w:val="Tablaconcuadrcula"/>
    <w:uiPriority w:val="59"/>
    <w:rsid w:val="00F64F66"/>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rsid w:val="00F64F66"/>
    <w:rPr>
      <w:b/>
      <w:bCs/>
      <w:sz w:val="20"/>
      <w:szCs w:val="20"/>
    </w:rPr>
  </w:style>
  <w:style w:type="character" w:styleId="Hipervnculovisitado">
    <w:name w:val="FollowedHyperlink"/>
    <w:basedOn w:val="Fuentedeprrafopredeter"/>
    <w:uiPriority w:val="99"/>
    <w:semiHidden/>
    <w:unhideWhenUsed/>
    <w:rsid w:val="00F64F66"/>
    <w:rPr>
      <w:color w:val="800080"/>
      <w:u w:val="single"/>
    </w:rPr>
  </w:style>
  <w:style w:type="paragraph" w:customStyle="1" w:styleId="xl63">
    <w:name w:val="xl63"/>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rsid w:val="00F64F66"/>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rsid w:val="00F64F6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rsid w:val="00F64F66"/>
    <w:pPr>
      <w:shd w:val="clear" w:color="000000" w:fill="FABF8F"/>
      <w:spacing w:before="100" w:beforeAutospacing="1" w:after="100" w:afterAutospacing="1"/>
    </w:pPr>
    <w:rPr>
      <w:sz w:val="16"/>
      <w:szCs w:val="16"/>
      <w:lang w:eastAsia="es-MX"/>
    </w:rPr>
  </w:style>
  <w:style w:type="paragraph" w:customStyle="1" w:styleId="xl75">
    <w:name w:val="xl75"/>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rsid w:val="00F64F6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rsid w:val="00F64F66"/>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numbering" w:customStyle="1" w:styleId="Sinlista4">
    <w:name w:val="Sin lista4"/>
    <w:next w:val="Sinlista"/>
    <w:uiPriority w:val="99"/>
    <w:semiHidden/>
    <w:unhideWhenUsed/>
    <w:rsid w:val="00A3199E"/>
  </w:style>
  <w:style w:type="table" w:customStyle="1" w:styleId="Tablaconcuadrcula13">
    <w:name w:val="Tabla con cuadrícula13"/>
    <w:basedOn w:val="Tablanormal"/>
    <w:next w:val="Tablaconcuadrcula"/>
    <w:uiPriority w:val="59"/>
    <w:rsid w:val="00A3199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next w:val="Tablaconcuadrcula"/>
    <w:uiPriority w:val="59"/>
    <w:rsid w:val="009646F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483D3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7064B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4F485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4ED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214E2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3F235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B441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45757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next w:val="Tablaconcuadrcula"/>
    <w:uiPriority w:val="59"/>
    <w:rsid w:val="003224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next w:val="Tablaconcuadrcula"/>
    <w:uiPriority w:val="59"/>
    <w:rsid w:val="008A44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E639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next w:val="Tablaconcuadrcula"/>
    <w:uiPriority w:val="59"/>
    <w:rsid w:val="00B93B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next w:val="Tablaconcuadrcula"/>
    <w:uiPriority w:val="59"/>
    <w:rsid w:val="00AB07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next w:val="Tablaconcuadrcula"/>
    <w:uiPriority w:val="59"/>
    <w:rsid w:val="00CB346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6379A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next w:val="Tablaconcuadrcula"/>
    <w:uiPriority w:val="59"/>
    <w:rsid w:val="00983E3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next w:val="Tablaconcuadrcula"/>
    <w:uiPriority w:val="59"/>
    <w:rsid w:val="004F0C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next w:val="Tablaconcuadrcula"/>
    <w:uiPriority w:val="59"/>
    <w:rsid w:val="00C5583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next w:val="Tablaconcuadrcula"/>
    <w:uiPriority w:val="59"/>
    <w:rsid w:val="00E04DB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59"/>
    <w:rsid w:val="00ED68E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next w:val="Tablaconcuadrcula"/>
    <w:uiPriority w:val="59"/>
    <w:rsid w:val="0003279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next w:val="Tablaconcuadrcula"/>
    <w:uiPriority w:val="59"/>
    <w:rsid w:val="002A729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F661FD"/>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59"/>
    <w:rsid w:val="007E065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2F1CE5"/>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next w:val="Tablaconcuadrcula"/>
    <w:uiPriority w:val="59"/>
    <w:rsid w:val="00E40A1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next w:val="Tablaconcuadrcula"/>
    <w:uiPriority w:val="59"/>
    <w:rsid w:val="0003155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next w:val="Tablaconcuadrcula"/>
    <w:uiPriority w:val="59"/>
    <w:rsid w:val="00516ADE"/>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next w:val="Tablaconcuadrcula"/>
    <w:uiPriority w:val="59"/>
    <w:rsid w:val="00596C5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next w:val="Tablaconcuadrcula"/>
    <w:uiPriority w:val="59"/>
    <w:rsid w:val="00971E9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next w:val="Tablaconcuadrcula"/>
    <w:uiPriority w:val="59"/>
    <w:rsid w:val="004736D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0D7F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next w:val="Tablaconcuadrcula"/>
    <w:uiPriority w:val="59"/>
    <w:rsid w:val="0054278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73434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842D2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F071C1"/>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3E78E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next w:val="Tablaconcuadrcula"/>
    <w:uiPriority w:val="59"/>
    <w:rsid w:val="00B5631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0E7E0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EF63B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next w:val="Tablaconcuadrcula"/>
    <w:uiPriority w:val="59"/>
    <w:rsid w:val="009616FC"/>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next w:val="Tablaconcuadrcula"/>
    <w:uiPriority w:val="59"/>
    <w:rsid w:val="00A9589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next w:val="Tablaconcuadrcula"/>
    <w:uiPriority w:val="59"/>
    <w:rsid w:val="006D1A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next w:val="Tablaconcuadrcula"/>
    <w:uiPriority w:val="59"/>
    <w:rsid w:val="00DF6AA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59"/>
    <w:rsid w:val="00BE7D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next w:val="Tablaconcuadrcula"/>
    <w:uiPriority w:val="59"/>
    <w:rsid w:val="00F37A7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next w:val="Tablaconcuadrcula"/>
    <w:uiPriority w:val="59"/>
    <w:rsid w:val="007A454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next w:val="Tablaconcuadrcula"/>
    <w:uiPriority w:val="59"/>
    <w:rsid w:val="002C10E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next w:val="Tablaconcuadrcula"/>
    <w:uiPriority w:val="59"/>
    <w:rsid w:val="00E22BA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next w:val="Tablaconcuadrcula"/>
    <w:uiPriority w:val="39"/>
    <w:rsid w:val="0016210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next w:val="Tablaconcuadrcula"/>
    <w:uiPriority w:val="39"/>
    <w:rsid w:val="00D6628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next w:val="Tablaconcuadrcula"/>
    <w:uiPriority w:val="39"/>
    <w:rsid w:val="00345B3B"/>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next w:val="Tablaconcuadrcula"/>
    <w:uiPriority w:val="39"/>
    <w:rsid w:val="00D27CF2"/>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next w:val="Tablaconcuadrcula"/>
    <w:uiPriority w:val="39"/>
    <w:rsid w:val="0035492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next w:val="Tablaconcuadrcula"/>
    <w:uiPriority w:val="39"/>
    <w:rsid w:val="00CB1897"/>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next w:val="Tablaconcuadrcula"/>
    <w:uiPriority w:val="39"/>
    <w:rsid w:val="004A0F5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next w:val="Tablaconcuadrcula"/>
    <w:uiPriority w:val="39"/>
    <w:rsid w:val="00061B3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next w:val="Tablaconcuadrcula"/>
    <w:uiPriority w:val="39"/>
    <w:rsid w:val="0077578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next w:val="Tablaconcuadrcula"/>
    <w:uiPriority w:val="39"/>
    <w:rsid w:val="00C24CFA"/>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next w:val="Tablaconcuadrcula"/>
    <w:uiPriority w:val="39"/>
    <w:rsid w:val="007C5089"/>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next w:val="Tablaconcuadrcula"/>
    <w:uiPriority w:val="39"/>
    <w:rsid w:val="006D000F"/>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next w:val="Tablaconcuadrcula"/>
    <w:uiPriority w:val="39"/>
    <w:rsid w:val="00311C76"/>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next w:val="Tablaconcuadrcula"/>
    <w:uiPriority w:val="39"/>
    <w:rsid w:val="002558F3"/>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rsid w:val="009C71B5"/>
    <w:pPr>
      <w:autoSpaceDE w:val="0"/>
      <w:autoSpaceDN w:val="0"/>
      <w:adjustRightInd w:val="0"/>
      <w:spacing w:after="0" w:line="200" w:lineRule="atLeast"/>
    </w:pPr>
    <w:rPr>
      <w:rFonts w:ascii="Lucida Sans" w:eastAsia="Microsoft YaHei" w:hAnsi="Lucida Sans" w:cs="Lucida Sans"/>
      <w:kern w:val="1"/>
      <w:sz w:val="36"/>
      <w:szCs w:val="36"/>
    </w:rPr>
  </w:style>
  <w:style w:type="paragraph" w:customStyle="1" w:styleId="Standard">
    <w:name w:val="Standard"/>
    <w:rsid w:val="0032074A"/>
    <w:pPr>
      <w:suppressAutoHyphens/>
      <w:autoSpaceDN w:val="0"/>
      <w:spacing w:after="0" w:line="240" w:lineRule="auto"/>
      <w:textAlignment w:val="baseline"/>
    </w:pPr>
    <w:rPr>
      <w:rFonts w:ascii="Calibri" w:eastAsia="Times New Roman" w:hAnsi="Calibri"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702">
      <w:bodyDiv w:val="1"/>
      <w:marLeft w:val="0"/>
      <w:marRight w:val="0"/>
      <w:marTop w:val="0"/>
      <w:marBottom w:val="0"/>
      <w:divBdr>
        <w:top w:val="none" w:sz="0" w:space="0" w:color="auto"/>
        <w:left w:val="none" w:sz="0" w:space="0" w:color="auto"/>
        <w:bottom w:val="none" w:sz="0" w:space="0" w:color="auto"/>
        <w:right w:val="none" w:sz="0" w:space="0" w:color="auto"/>
      </w:divBdr>
    </w:div>
    <w:div w:id="8072759">
      <w:bodyDiv w:val="1"/>
      <w:marLeft w:val="0"/>
      <w:marRight w:val="0"/>
      <w:marTop w:val="0"/>
      <w:marBottom w:val="0"/>
      <w:divBdr>
        <w:top w:val="none" w:sz="0" w:space="0" w:color="auto"/>
        <w:left w:val="none" w:sz="0" w:space="0" w:color="auto"/>
        <w:bottom w:val="none" w:sz="0" w:space="0" w:color="auto"/>
        <w:right w:val="none" w:sz="0" w:space="0" w:color="auto"/>
      </w:divBdr>
    </w:div>
    <w:div w:id="11952555">
      <w:bodyDiv w:val="1"/>
      <w:marLeft w:val="0"/>
      <w:marRight w:val="0"/>
      <w:marTop w:val="0"/>
      <w:marBottom w:val="0"/>
      <w:divBdr>
        <w:top w:val="none" w:sz="0" w:space="0" w:color="auto"/>
        <w:left w:val="none" w:sz="0" w:space="0" w:color="auto"/>
        <w:bottom w:val="none" w:sz="0" w:space="0" w:color="auto"/>
        <w:right w:val="none" w:sz="0" w:space="0" w:color="auto"/>
      </w:divBdr>
    </w:div>
    <w:div w:id="13388446">
      <w:bodyDiv w:val="1"/>
      <w:marLeft w:val="0"/>
      <w:marRight w:val="0"/>
      <w:marTop w:val="0"/>
      <w:marBottom w:val="0"/>
      <w:divBdr>
        <w:top w:val="none" w:sz="0" w:space="0" w:color="auto"/>
        <w:left w:val="none" w:sz="0" w:space="0" w:color="auto"/>
        <w:bottom w:val="none" w:sz="0" w:space="0" w:color="auto"/>
        <w:right w:val="none" w:sz="0" w:space="0" w:color="auto"/>
      </w:divBdr>
    </w:div>
    <w:div w:id="15427329">
      <w:bodyDiv w:val="1"/>
      <w:marLeft w:val="0"/>
      <w:marRight w:val="0"/>
      <w:marTop w:val="0"/>
      <w:marBottom w:val="0"/>
      <w:divBdr>
        <w:top w:val="none" w:sz="0" w:space="0" w:color="auto"/>
        <w:left w:val="none" w:sz="0" w:space="0" w:color="auto"/>
        <w:bottom w:val="none" w:sz="0" w:space="0" w:color="auto"/>
        <w:right w:val="none" w:sz="0" w:space="0" w:color="auto"/>
      </w:divBdr>
    </w:div>
    <w:div w:id="28603308">
      <w:bodyDiv w:val="1"/>
      <w:marLeft w:val="0"/>
      <w:marRight w:val="0"/>
      <w:marTop w:val="0"/>
      <w:marBottom w:val="0"/>
      <w:divBdr>
        <w:top w:val="none" w:sz="0" w:space="0" w:color="auto"/>
        <w:left w:val="none" w:sz="0" w:space="0" w:color="auto"/>
        <w:bottom w:val="none" w:sz="0" w:space="0" w:color="auto"/>
        <w:right w:val="none" w:sz="0" w:space="0" w:color="auto"/>
      </w:divBdr>
    </w:div>
    <w:div w:id="59645176">
      <w:bodyDiv w:val="1"/>
      <w:marLeft w:val="0"/>
      <w:marRight w:val="0"/>
      <w:marTop w:val="0"/>
      <w:marBottom w:val="0"/>
      <w:divBdr>
        <w:top w:val="none" w:sz="0" w:space="0" w:color="auto"/>
        <w:left w:val="none" w:sz="0" w:space="0" w:color="auto"/>
        <w:bottom w:val="none" w:sz="0" w:space="0" w:color="auto"/>
        <w:right w:val="none" w:sz="0" w:space="0" w:color="auto"/>
      </w:divBdr>
    </w:div>
    <w:div w:id="71438635">
      <w:bodyDiv w:val="1"/>
      <w:marLeft w:val="0"/>
      <w:marRight w:val="0"/>
      <w:marTop w:val="0"/>
      <w:marBottom w:val="0"/>
      <w:divBdr>
        <w:top w:val="none" w:sz="0" w:space="0" w:color="auto"/>
        <w:left w:val="none" w:sz="0" w:space="0" w:color="auto"/>
        <w:bottom w:val="none" w:sz="0" w:space="0" w:color="auto"/>
        <w:right w:val="none" w:sz="0" w:space="0" w:color="auto"/>
      </w:divBdr>
    </w:div>
    <w:div w:id="82260698">
      <w:bodyDiv w:val="1"/>
      <w:marLeft w:val="0"/>
      <w:marRight w:val="0"/>
      <w:marTop w:val="0"/>
      <w:marBottom w:val="0"/>
      <w:divBdr>
        <w:top w:val="none" w:sz="0" w:space="0" w:color="auto"/>
        <w:left w:val="none" w:sz="0" w:space="0" w:color="auto"/>
        <w:bottom w:val="none" w:sz="0" w:space="0" w:color="auto"/>
        <w:right w:val="none" w:sz="0" w:space="0" w:color="auto"/>
      </w:divBdr>
    </w:div>
    <w:div w:id="88623665">
      <w:bodyDiv w:val="1"/>
      <w:marLeft w:val="0"/>
      <w:marRight w:val="0"/>
      <w:marTop w:val="0"/>
      <w:marBottom w:val="0"/>
      <w:divBdr>
        <w:top w:val="none" w:sz="0" w:space="0" w:color="auto"/>
        <w:left w:val="none" w:sz="0" w:space="0" w:color="auto"/>
        <w:bottom w:val="none" w:sz="0" w:space="0" w:color="auto"/>
        <w:right w:val="none" w:sz="0" w:space="0" w:color="auto"/>
      </w:divBdr>
    </w:div>
    <w:div w:id="99953800">
      <w:bodyDiv w:val="1"/>
      <w:marLeft w:val="0"/>
      <w:marRight w:val="0"/>
      <w:marTop w:val="0"/>
      <w:marBottom w:val="0"/>
      <w:divBdr>
        <w:top w:val="none" w:sz="0" w:space="0" w:color="auto"/>
        <w:left w:val="none" w:sz="0" w:space="0" w:color="auto"/>
        <w:bottom w:val="none" w:sz="0" w:space="0" w:color="auto"/>
        <w:right w:val="none" w:sz="0" w:space="0" w:color="auto"/>
      </w:divBdr>
    </w:div>
    <w:div w:id="102771093">
      <w:bodyDiv w:val="1"/>
      <w:marLeft w:val="0"/>
      <w:marRight w:val="0"/>
      <w:marTop w:val="0"/>
      <w:marBottom w:val="0"/>
      <w:divBdr>
        <w:top w:val="none" w:sz="0" w:space="0" w:color="auto"/>
        <w:left w:val="none" w:sz="0" w:space="0" w:color="auto"/>
        <w:bottom w:val="none" w:sz="0" w:space="0" w:color="auto"/>
        <w:right w:val="none" w:sz="0" w:space="0" w:color="auto"/>
      </w:divBdr>
    </w:div>
    <w:div w:id="118689655">
      <w:bodyDiv w:val="1"/>
      <w:marLeft w:val="0"/>
      <w:marRight w:val="0"/>
      <w:marTop w:val="0"/>
      <w:marBottom w:val="0"/>
      <w:divBdr>
        <w:top w:val="none" w:sz="0" w:space="0" w:color="auto"/>
        <w:left w:val="none" w:sz="0" w:space="0" w:color="auto"/>
        <w:bottom w:val="none" w:sz="0" w:space="0" w:color="auto"/>
        <w:right w:val="none" w:sz="0" w:space="0" w:color="auto"/>
      </w:divBdr>
    </w:div>
    <w:div w:id="130295206">
      <w:bodyDiv w:val="1"/>
      <w:marLeft w:val="0"/>
      <w:marRight w:val="0"/>
      <w:marTop w:val="0"/>
      <w:marBottom w:val="0"/>
      <w:divBdr>
        <w:top w:val="none" w:sz="0" w:space="0" w:color="auto"/>
        <w:left w:val="none" w:sz="0" w:space="0" w:color="auto"/>
        <w:bottom w:val="none" w:sz="0" w:space="0" w:color="auto"/>
        <w:right w:val="none" w:sz="0" w:space="0" w:color="auto"/>
      </w:divBdr>
    </w:div>
    <w:div w:id="131220652">
      <w:bodyDiv w:val="1"/>
      <w:marLeft w:val="0"/>
      <w:marRight w:val="0"/>
      <w:marTop w:val="0"/>
      <w:marBottom w:val="0"/>
      <w:divBdr>
        <w:top w:val="none" w:sz="0" w:space="0" w:color="auto"/>
        <w:left w:val="none" w:sz="0" w:space="0" w:color="auto"/>
        <w:bottom w:val="none" w:sz="0" w:space="0" w:color="auto"/>
        <w:right w:val="none" w:sz="0" w:space="0" w:color="auto"/>
      </w:divBdr>
    </w:div>
    <w:div w:id="165756900">
      <w:bodyDiv w:val="1"/>
      <w:marLeft w:val="0"/>
      <w:marRight w:val="0"/>
      <w:marTop w:val="0"/>
      <w:marBottom w:val="0"/>
      <w:divBdr>
        <w:top w:val="none" w:sz="0" w:space="0" w:color="auto"/>
        <w:left w:val="none" w:sz="0" w:space="0" w:color="auto"/>
        <w:bottom w:val="none" w:sz="0" w:space="0" w:color="auto"/>
        <w:right w:val="none" w:sz="0" w:space="0" w:color="auto"/>
      </w:divBdr>
    </w:div>
    <w:div w:id="189689418">
      <w:bodyDiv w:val="1"/>
      <w:marLeft w:val="0"/>
      <w:marRight w:val="0"/>
      <w:marTop w:val="0"/>
      <w:marBottom w:val="0"/>
      <w:divBdr>
        <w:top w:val="none" w:sz="0" w:space="0" w:color="auto"/>
        <w:left w:val="none" w:sz="0" w:space="0" w:color="auto"/>
        <w:bottom w:val="none" w:sz="0" w:space="0" w:color="auto"/>
        <w:right w:val="none" w:sz="0" w:space="0" w:color="auto"/>
      </w:divBdr>
    </w:div>
    <w:div w:id="192807688">
      <w:bodyDiv w:val="1"/>
      <w:marLeft w:val="0"/>
      <w:marRight w:val="0"/>
      <w:marTop w:val="0"/>
      <w:marBottom w:val="0"/>
      <w:divBdr>
        <w:top w:val="none" w:sz="0" w:space="0" w:color="auto"/>
        <w:left w:val="none" w:sz="0" w:space="0" w:color="auto"/>
        <w:bottom w:val="none" w:sz="0" w:space="0" w:color="auto"/>
        <w:right w:val="none" w:sz="0" w:space="0" w:color="auto"/>
      </w:divBdr>
    </w:div>
    <w:div w:id="219561118">
      <w:bodyDiv w:val="1"/>
      <w:marLeft w:val="0"/>
      <w:marRight w:val="0"/>
      <w:marTop w:val="0"/>
      <w:marBottom w:val="0"/>
      <w:divBdr>
        <w:top w:val="none" w:sz="0" w:space="0" w:color="auto"/>
        <w:left w:val="none" w:sz="0" w:space="0" w:color="auto"/>
        <w:bottom w:val="none" w:sz="0" w:space="0" w:color="auto"/>
        <w:right w:val="none" w:sz="0" w:space="0" w:color="auto"/>
      </w:divBdr>
    </w:div>
    <w:div w:id="240261268">
      <w:bodyDiv w:val="1"/>
      <w:marLeft w:val="0"/>
      <w:marRight w:val="0"/>
      <w:marTop w:val="0"/>
      <w:marBottom w:val="0"/>
      <w:divBdr>
        <w:top w:val="none" w:sz="0" w:space="0" w:color="auto"/>
        <w:left w:val="none" w:sz="0" w:space="0" w:color="auto"/>
        <w:bottom w:val="none" w:sz="0" w:space="0" w:color="auto"/>
        <w:right w:val="none" w:sz="0" w:space="0" w:color="auto"/>
      </w:divBdr>
    </w:div>
    <w:div w:id="258637768">
      <w:bodyDiv w:val="1"/>
      <w:marLeft w:val="0"/>
      <w:marRight w:val="0"/>
      <w:marTop w:val="0"/>
      <w:marBottom w:val="0"/>
      <w:divBdr>
        <w:top w:val="none" w:sz="0" w:space="0" w:color="auto"/>
        <w:left w:val="none" w:sz="0" w:space="0" w:color="auto"/>
        <w:bottom w:val="none" w:sz="0" w:space="0" w:color="auto"/>
        <w:right w:val="none" w:sz="0" w:space="0" w:color="auto"/>
      </w:divBdr>
    </w:div>
    <w:div w:id="266355761">
      <w:bodyDiv w:val="1"/>
      <w:marLeft w:val="0"/>
      <w:marRight w:val="0"/>
      <w:marTop w:val="0"/>
      <w:marBottom w:val="0"/>
      <w:divBdr>
        <w:top w:val="none" w:sz="0" w:space="0" w:color="auto"/>
        <w:left w:val="none" w:sz="0" w:space="0" w:color="auto"/>
        <w:bottom w:val="none" w:sz="0" w:space="0" w:color="auto"/>
        <w:right w:val="none" w:sz="0" w:space="0" w:color="auto"/>
      </w:divBdr>
    </w:div>
    <w:div w:id="273831837">
      <w:bodyDiv w:val="1"/>
      <w:marLeft w:val="0"/>
      <w:marRight w:val="0"/>
      <w:marTop w:val="0"/>
      <w:marBottom w:val="0"/>
      <w:divBdr>
        <w:top w:val="none" w:sz="0" w:space="0" w:color="auto"/>
        <w:left w:val="none" w:sz="0" w:space="0" w:color="auto"/>
        <w:bottom w:val="none" w:sz="0" w:space="0" w:color="auto"/>
        <w:right w:val="none" w:sz="0" w:space="0" w:color="auto"/>
      </w:divBdr>
    </w:div>
    <w:div w:id="279726936">
      <w:bodyDiv w:val="1"/>
      <w:marLeft w:val="0"/>
      <w:marRight w:val="0"/>
      <w:marTop w:val="0"/>
      <w:marBottom w:val="0"/>
      <w:divBdr>
        <w:top w:val="none" w:sz="0" w:space="0" w:color="auto"/>
        <w:left w:val="none" w:sz="0" w:space="0" w:color="auto"/>
        <w:bottom w:val="none" w:sz="0" w:space="0" w:color="auto"/>
        <w:right w:val="none" w:sz="0" w:space="0" w:color="auto"/>
      </w:divBdr>
    </w:div>
    <w:div w:id="284196545">
      <w:bodyDiv w:val="1"/>
      <w:marLeft w:val="0"/>
      <w:marRight w:val="0"/>
      <w:marTop w:val="0"/>
      <w:marBottom w:val="0"/>
      <w:divBdr>
        <w:top w:val="none" w:sz="0" w:space="0" w:color="auto"/>
        <w:left w:val="none" w:sz="0" w:space="0" w:color="auto"/>
        <w:bottom w:val="none" w:sz="0" w:space="0" w:color="auto"/>
        <w:right w:val="none" w:sz="0" w:space="0" w:color="auto"/>
      </w:divBdr>
    </w:div>
    <w:div w:id="293484672">
      <w:bodyDiv w:val="1"/>
      <w:marLeft w:val="0"/>
      <w:marRight w:val="0"/>
      <w:marTop w:val="0"/>
      <w:marBottom w:val="0"/>
      <w:divBdr>
        <w:top w:val="none" w:sz="0" w:space="0" w:color="auto"/>
        <w:left w:val="none" w:sz="0" w:space="0" w:color="auto"/>
        <w:bottom w:val="none" w:sz="0" w:space="0" w:color="auto"/>
        <w:right w:val="none" w:sz="0" w:space="0" w:color="auto"/>
      </w:divBdr>
    </w:div>
    <w:div w:id="295261856">
      <w:bodyDiv w:val="1"/>
      <w:marLeft w:val="0"/>
      <w:marRight w:val="0"/>
      <w:marTop w:val="0"/>
      <w:marBottom w:val="0"/>
      <w:divBdr>
        <w:top w:val="none" w:sz="0" w:space="0" w:color="auto"/>
        <w:left w:val="none" w:sz="0" w:space="0" w:color="auto"/>
        <w:bottom w:val="none" w:sz="0" w:space="0" w:color="auto"/>
        <w:right w:val="none" w:sz="0" w:space="0" w:color="auto"/>
      </w:divBdr>
    </w:div>
    <w:div w:id="308021630">
      <w:bodyDiv w:val="1"/>
      <w:marLeft w:val="0"/>
      <w:marRight w:val="0"/>
      <w:marTop w:val="0"/>
      <w:marBottom w:val="0"/>
      <w:divBdr>
        <w:top w:val="none" w:sz="0" w:space="0" w:color="auto"/>
        <w:left w:val="none" w:sz="0" w:space="0" w:color="auto"/>
        <w:bottom w:val="none" w:sz="0" w:space="0" w:color="auto"/>
        <w:right w:val="none" w:sz="0" w:space="0" w:color="auto"/>
      </w:divBdr>
    </w:div>
    <w:div w:id="319160492">
      <w:bodyDiv w:val="1"/>
      <w:marLeft w:val="0"/>
      <w:marRight w:val="0"/>
      <w:marTop w:val="0"/>
      <w:marBottom w:val="0"/>
      <w:divBdr>
        <w:top w:val="none" w:sz="0" w:space="0" w:color="auto"/>
        <w:left w:val="none" w:sz="0" w:space="0" w:color="auto"/>
        <w:bottom w:val="none" w:sz="0" w:space="0" w:color="auto"/>
        <w:right w:val="none" w:sz="0" w:space="0" w:color="auto"/>
      </w:divBdr>
    </w:div>
    <w:div w:id="321812091">
      <w:bodyDiv w:val="1"/>
      <w:marLeft w:val="0"/>
      <w:marRight w:val="0"/>
      <w:marTop w:val="0"/>
      <w:marBottom w:val="0"/>
      <w:divBdr>
        <w:top w:val="none" w:sz="0" w:space="0" w:color="auto"/>
        <w:left w:val="none" w:sz="0" w:space="0" w:color="auto"/>
        <w:bottom w:val="none" w:sz="0" w:space="0" w:color="auto"/>
        <w:right w:val="none" w:sz="0" w:space="0" w:color="auto"/>
      </w:divBdr>
    </w:div>
    <w:div w:id="324674007">
      <w:bodyDiv w:val="1"/>
      <w:marLeft w:val="0"/>
      <w:marRight w:val="0"/>
      <w:marTop w:val="0"/>
      <w:marBottom w:val="0"/>
      <w:divBdr>
        <w:top w:val="none" w:sz="0" w:space="0" w:color="auto"/>
        <w:left w:val="none" w:sz="0" w:space="0" w:color="auto"/>
        <w:bottom w:val="none" w:sz="0" w:space="0" w:color="auto"/>
        <w:right w:val="none" w:sz="0" w:space="0" w:color="auto"/>
      </w:divBdr>
    </w:div>
    <w:div w:id="329992257">
      <w:bodyDiv w:val="1"/>
      <w:marLeft w:val="0"/>
      <w:marRight w:val="0"/>
      <w:marTop w:val="0"/>
      <w:marBottom w:val="0"/>
      <w:divBdr>
        <w:top w:val="none" w:sz="0" w:space="0" w:color="auto"/>
        <w:left w:val="none" w:sz="0" w:space="0" w:color="auto"/>
        <w:bottom w:val="none" w:sz="0" w:space="0" w:color="auto"/>
        <w:right w:val="none" w:sz="0" w:space="0" w:color="auto"/>
      </w:divBdr>
    </w:div>
    <w:div w:id="330568572">
      <w:bodyDiv w:val="1"/>
      <w:marLeft w:val="0"/>
      <w:marRight w:val="0"/>
      <w:marTop w:val="0"/>
      <w:marBottom w:val="0"/>
      <w:divBdr>
        <w:top w:val="none" w:sz="0" w:space="0" w:color="auto"/>
        <w:left w:val="none" w:sz="0" w:space="0" w:color="auto"/>
        <w:bottom w:val="none" w:sz="0" w:space="0" w:color="auto"/>
        <w:right w:val="none" w:sz="0" w:space="0" w:color="auto"/>
      </w:divBdr>
    </w:div>
    <w:div w:id="333607779">
      <w:bodyDiv w:val="1"/>
      <w:marLeft w:val="0"/>
      <w:marRight w:val="0"/>
      <w:marTop w:val="0"/>
      <w:marBottom w:val="0"/>
      <w:divBdr>
        <w:top w:val="none" w:sz="0" w:space="0" w:color="auto"/>
        <w:left w:val="none" w:sz="0" w:space="0" w:color="auto"/>
        <w:bottom w:val="none" w:sz="0" w:space="0" w:color="auto"/>
        <w:right w:val="none" w:sz="0" w:space="0" w:color="auto"/>
      </w:divBdr>
    </w:div>
    <w:div w:id="340010791">
      <w:bodyDiv w:val="1"/>
      <w:marLeft w:val="0"/>
      <w:marRight w:val="0"/>
      <w:marTop w:val="0"/>
      <w:marBottom w:val="0"/>
      <w:divBdr>
        <w:top w:val="none" w:sz="0" w:space="0" w:color="auto"/>
        <w:left w:val="none" w:sz="0" w:space="0" w:color="auto"/>
        <w:bottom w:val="none" w:sz="0" w:space="0" w:color="auto"/>
        <w:right w:val="none" w:sz="0" w:space="0" w:color="auto"/>
      </w:divBdr>
    </w:div>
    <w:div w:id="343677180">
      <w:bodyDiv w:val="1"/>
      <w:marLeft w:val="0"/>
      <w:marRight w:val="0"/>
      <w:marTop w:val="0"/>
      <w:marBottom w:val="0"/>
      <w:divBdr>
        <w:top w:val="none" w:sz="0" w:space="0" w:color="auto"/>
        <w:left w:val="none" w:sz="0" w:space="0" w:color="auto"/>
        <w:bottom w:val="none" w:sz="0" w:space="0" w:color="auto"/>
        <w:right w:val="none" w:sz="0" w:space="0" w:color="auto"/>
      </w:divBdr>
    </w:div>
    <w:div w:id="362945260">
      <w:bodyDiv w:val="1"/>
      <w:marLeft w:val="0"/>
      <w:marRight w:val="0"/>
      <w:marTop w:val="0"/>
      <w:marBottom w:val="0"/>
      <w:divBdr>
        <w:top w:val="none" w:sz="0" w:space="0" w:color="auto"/>
        <w:left w:val="none" w:sz="0" w:space="0" w:color="auto"/>
        <w:bottom w:val="none" w:sz="0" w:space="0" w:color="auto"/>
        <w:right w:val="none" w:sz="0" w:space="0" w:color="auto"/>
      </w:divBdr>
    </w:div>
    <w:div w:id="420569511">
      <w:bodyDiv w:val="1"/>
      <w:marLeft w:val="0"/>
      <w:marRight w:val="0"/>
      <w:marTop w:val="0"/>
      <w:marBottom w:val="0"/>
      <w:divBdr>
        <w:top w:val="none" w:sz="0" w:space="0" w:color="auto"/>
        <w:left w:val="none" w:sz="0" w:space="0" w:color="auto"/>
        <w:bottom w:val="none" w:sz="0" w:space="0" w:color="auto"/>
        <w:right w:val="none" w:sz="0" w:space="0" w:color="auto"/>
      </w:divBdr>
    </w:div>
    <w:div w:id="421728988">
      <w:bodyDiv w:val="1"/>
      <w:marLeft w:val="0"/>
      <w:marRight w:val="0"/>
      <w:marTop w:val="0"/>
      <w:marBottom w:val="0"/>
      <w:divBdr>
        <w:top w:val="none" w:sz="0" w:space="0" w:color="auto"/>
        <w:left w:val="none" w:sz="0" w:space="0" w:color="auto"/>
        <w:bottom w:val="none" w:sz="0" w:space="0" w:color="auto"/>
        <w:right w:val="none" w:sz="0" w:space="0" w:color="auto"/>
      </w:divBdr>
    </w:div>
    <w:div w:id="424542523">
      <w:bodyDiv w:val="1"/>
      <w:marLeft w:val="0"/>
      <w:marRight w:val="0"/>
      <w:marTop w:val="0"/>
      <w:marBottom w:val="0"/>
      <w:divBdr>
        <w:top w:val="none" w:sz="0" w:space="0" w:color="auto"/>
        <w:left w:val="none" w:sz="0" w:space="0" w:color="auto"/>
        <w:bottom w:val="none" w:sz="0" w:space="0" w:color="auto"/>
        <w:right w:val="none" w:sz="0" w:space="0" w:color="auto"/>
      </w:divBdr>
    </w:div>
    <w:div w:id="435028700">
      <w:bodyDiv w:val="1"/>
      <w:marLeft w:val="0"/>
      <w:marRight w:val="0"/>
      <w:marTop w:val="0"/>
      <w:marBottom w:val="0"/>
      <w:divBdr>
        <w:top w:val="none" w:sz="0" w:space="0" w:color="auto"/>
        <w:left w:val="none" w:sz="0" w:space="0" w:color="auto"/>
        <w:bottom w:val="none" w:sz="0" w:space="0" w:color="auto"/>
        <w:right w:val="none" w:sz="0" w:space="0" w:color="auto"/>
      </w:divBdr>
    </w:div>
    <w:div w:id="440032043">
      <w:bodyDiv w:val="1"/>
      <w:marLeft w:val="0"/>
      <w:marRight w:val="0"/>
      <w:marTop w:val="0"/>
      <w:marBottom w:val="0"/>
      <w:divBdr>
        <w:top w:val="none" w:sz="0" w:space="0" w:color="auto"/>
        <w:left w:val="none" w:sz="0" w:space="0" w:color="auto"/>
        <w:bottom w:val="none" w:sz="0" w:space="0" w:color="auto"/>
        <w:right w:val="none" w:sz="0" w:space="0" w:color="auto"/>
      </w:divBdr>
    </w:div>
    <w:div w:id="451898966">
      <w:bodyDiv w:val="1"/>
      <w:marLeft w:val="0"/>
      <w:marRight w:val="0"/>
      <w:marTop w:val="0"/>
      <w:marBottom w:val="0"/>
      <w:divBdr>
        <w:top w:val="none" w:sz="0" w:space="0" w:color="auto"/>
        <w:left w:val="none" w:sz="0" w:space="0" w:color="auto"/>
        <w:bottom w:val="none" w:sz="0" w:space="0" w:color="auto"/>
        <w:right w:val="none" w:sz="0" w:space="0" w:color="auto"/>
      </w:divBdr>
    </w:div>
    <w:div w:id="461773821">
      <w:bodyDiv w:val="1"/>
      <w:marLeft w:val="0"/>
      <w:marRight w:val="0"/>
      <w:marTop w:val="0"/>
      <w:marBottom w:val="0"/>
      <w:divBdr>
        <w:top w:val="none" w:sz="0" w:space="0" w:color="auto"/>
        <w:left w:val="none" w:sz="0" w:space="0" w:color="auto"/>
        <w:bottom w:val="none" w:sz="0" w:space="0" w:color="auto"/>
        <w:right w:val="none" w:sz="0" w:space="0" w:color="auto"/>
      </w:divBdr>
    </w:div>
    <w:div w:id="463885018">
      <w:bodyDiv w:val="1"/>
      <w:marLeft w:val="0"/>
      <w:marRight w:val="0"/>
      <w:marTop w:val="0"/>
      <w:marBottom w:val="0"/>
      <w:divBdr>
        <w:top w:val="none" w:sz="0" w:space="0" w:color="auto"/>
        <w:left w:val="none" w:sz="0" w:space="0" w:color="auto"/>
        <w:bottom w:val="none" w:sz="0" w:space="0" w:color="auto"/>
        <w:right w:val="none" w:sz="0" w:space="0" w:color="auto"/>
      </w:divBdr>
    </w:div>
    <w:div w:id="470556367">
      <w:bodyDiv w:val="1"/>
      <w:marLeft w:val="0"/>
      <w:marRight w:val="0"/>
      <w:marTop w:val="0"/>
      <w:marBottom w:val="0"/>
      <w:divBdr>
        <w:top w:val="none" w:sz="0" w:space="0" w:color="auto"/>
        <w:left w:val="none" w:sz="0" w:space="0" w:color="auto"/>
        <w:bottom w:val="none" w:sz="0" w:space="0" w:color="auto"/>
        <w:right w:val="none" w:sz="0" w:space="0" w:color="auto"/>
      </w:divBdr>
    </w:div>
    <w:div w:id="487863308">
      <w:bodyDiv w:val="1"/>
      <w:marLeft w:val="0"/>
      <w:marRight w:val="0"/>
      <w:marTop w:val="0"/>
      <w:marBottom w:val="0"/>
      <w:divBdr>
        <w:top w:val="none" w:sz="0" w:space="0" w:color="auto"/>
        <w:left w:val="none" w:sz="0" w:space="0" w:color="auto"/>
        <w:bottom w:val="none" w:sz="0" w:space="0" w:color="auto"/>
        <w:right w:val="none" w:sz="0" w:space="0" w:color="auto"/>
      </w:divBdr>
    </w:div>
    <w:div w:id="501818441">
      <w:bodyDiv w:val="1"/>
      <w:marLeft w:val="0"/>
      <w:marRight w:val="0"/>
      <w:marTop w:val="0"/>
      <w:marBottom w:val="0"/>
      <w:divBdr>
        <w:top w:val="none" w:sz="0" w:space="0" w:color="auto"/>
        <w:left w:val="none" w:sz="0" w:space="0" w:color="auto"/>
        <w:bottom w:val="none" w:sz="0" w:space="0" w:color="auto"/>
        <w:right w:val="none" w:sz="0" w:space="0" w:color="auto"/>
      </w:divBdr>
    </w:div>
    <w:div w:id="546988468">
      <w:bodyDiv w:val="1"/>
      <w:marLeft w:val="0"/>
      <w:marRight w:val="0"/>
      <w:marTop w:val="0"/>
      <w:marBottom w:val="0"/>
      <w:divBdr>
        <w:top w:val="none" w:sz="0" w:space="0" w:color="auto"/>
        <w:left w:val="none" w:sz="0" w:space="0" w:color="auto"/>
        <w:bottom w:val="none" w:sz="0" w:space="0" w:color="auto"/>
        <w:right w:val="none" w:sz="0" w:space="0" w:color="auto"/>
      </w:divBdr>
    </w:div>
    <w:div w:id="564684684">
      <w:bodyDiv w:val="1"/>
      <w:marLeft w:val="0"/>
      <w:marRight w:val="0"/>
      <w:marTop w:val="0"/>
      <w:marBottom w:val="0"/>
      <w:divBdr>
        <w:top w:val="none" w:sz="0" w:space="0" w:color="auto"/>
        <w:left w:val="none" w:sz="0" w:space="0" w:color="auto"/>
        <w:bottom w:val="none" w:sz="0" w:space="0" w:color="auto"/>
        <w:right w:val="none" w:sz="0" w:space="0" w:color="auto"/>
      </w:divBdr>
    </w:div>
    <w:div w:id="568811791">
      <w:bodyDiv w:val="1"/>
      <w:marLeft w:val="0"/>
      <w:marRight w:val="0"/>
      <w:marTop w:val="0"/>
      <w:marBottom w:val="0"/>
      <w:divBdr>
        <w:top w:val="none" w:sz="0" w:space="0" w:color="auto"/>
        <w:left w:val="none" w:sz="0" w:space="0" w:color="auto"/>
        <w:bottom w:val="none" w:sz="0" w:space="0" w:color="auto"/>
        <w:right w:val="none" w:sz="0" w:space="0" w:color="auto"/>
      </w:divBdr>
    </w:div>
    <w:div w:id="574584017">
      <w:bodyDiv w:val="1"/>
      <w:marLeft w:val="0"/>
      <w:marRight w:val="0"/>
      <w:marTop w:val="0"/>
      <w:marBottom w:val="0"/>
      <w:divBdr>
        <w:top w:val="none" w:sz="0" w:space="0" w:color="auto"/>
        <w:left w:val="none" w:sz="0" w:space="0" w:color="auto"/>
        <w:bottom w:val="none" w:sz="0" w:space="0" w:color="auto"/>
        <w:right w:val="none" w:sz="0" w:space="0" w:color="auto"/>
      </w:divBdr>
    </w:div>
    <w:div w:id="579870655">
      <w:bodyDiv w:val="1"/>
      <w:marLeft w:val="0"/>
      <w:marRight w:val="0"/>
      <w:marTop w:val="0"/>
      <w:marBottom w:val="0"/>
      <w:divBdr>
        <w:top w:val="none" w:sz="0" w:space="0" w:color="auto"/>
        <w:left w:val="none" w:sz="0" w:space="0" w:color="auto"/>
        <w:bottom w:val="none" w:sz="0" w:space="0" w:color="auto"/>
        <w:right w:val="none" w:sz="0" w:space="0" w:color="auto"/>
      </w:divBdr>
    </w:div>
    <w:div w:id="582370792">
      <w:bodyDiv w:val="1"/>
      <w:marLeft w:val="0"/>
      <w:marRight w:val="0"/>
      <w:marTop w:val="0"/>
      <w:marBottom w:val="0"/>
      <w:divBdr>
        <w:top w:val="none" w:sz="0" w:space="0" w:color="auto"/>
        <w:left w:val="none" w:sz="0" w:space="0" w:color="auto"/>
        <w:bottom w:val="none" w:sz="0" w:space="0" w:color="auto"/>
        <w:right w:val="none" w:sz="0" w:space="0" w:color="auto"/>
      </w:divBdr>
    </w:div>
    <w:div w:id="649870139">
      <w:bodyDiv w:val="1"/>
      <w:marLeft w:val="0"/>
      <w:marRight w:val="0"/>
      <w:marTop w:val="0"/>
      <w:marBottom w:val="0"/>
      <w:divBdr>
        <w:top w:val="none" w:sz="0" w:space="0" w:color="auto"/>
        <w:left w:val="none" w:sz="0" w:space="0" w:color="auto"/>
        <w:bottom w:val="none" w:sz="0" w:space="0" w:color="auto"/>
        <w:right w:val="none" w:sz="0" w:space="0" w:color="auto"/>
      </w:divBdr>
    </w:div>
    <w:div w:id="676537507">
      <w:bodyDiv w:val="1"/>
      <w:marLeft w:val="0"/>
      <w:marRight w:val="0"/>
      <w:marTop w:val="0"/>
      <w:marBottom w:val="0"/>
      <w:divBdr>
        <w:top w:val="none" w:sz="0" w:space="0" w:color="auto"/>
        <w:left w:val="none" w:sz="0" w:space="0" w:color="auto"/>
        <w:bottom w:val="none" w:sz="0" w:space="0" w:color="auto"/>
        <w:right w:val="none" w:sz="0" w:space="0" w:color="auto"/>
      </w:divBdr>
    </w:div>
    <w:div w:id="713192922">
      <w:bodyDiv w:val="1"/>
      <w:marLeft w:val="0"/>
      <w:marRight w:val="0"/>
      <w:marTop w:val="0"/>
      <w:marBottom w:val="0"/>
      <w:divBdr>
        <w:top w:val="none" w:sz="0" w:space="0" w:color="auto"/>
        <w:left w:val="none" w:sz="0" w:space="0" w:color="auto"/>
        <w:bottom w:val="none" w:sz="0" w:space="0" w:color="auto"/>
        <w:right w:val="none" w:sz="0" w:space="0" w:color="auto"/>
      </w:divBdr>
    </w:div>
    <w:div w:id="736440174">
      <w:bodyDiv w:val="1"/>
      <w:marLeft w:val="0"/>
      <w:marRight w:val="0"/>
      <w:marTop w:val="0"/>
      <w:marBottom w:val="0"/>
      <w:divBdr>
        <w:top w:val="none" w:sz="0" w:space="0" w:color="auto"/>
        <w:left w:val="none" w:sz="0" w:space="0" w:color="auto"/>
        <w:bottom w:val="none" w:sz="0" w:space="0" w:color="auto"/>
        <w:right w:val="none" w:sz="0" w:space="0" w:color="auto"/>
      </w:divBdr>
    </w:div>
    <w:div w:id="778448948">
      <w:bodyDiv w:val="1"/>
      <w:marLeft w:val="0"/>
      <w:marRight w:val="0"/>
      <w:marTop w:val="0"/>
      <w:marBottom w:val="0"/>
      <w:divBdr>
        <w:top w:val="none" w:sz="0" w:space="0" w:color="auto"/>
        <w:left w:val="none" w:sz="0" w:space="0" w:color="auto"/>
        <w:bottom w:val="none" w:sz="0" w:space="0" w:color="auto"/>
        <w:right w:val="none" w:sz="0" w:space="0" w:color="auto"/>
      </w:divBdr>
    </w:div>
    <w:div w:id="821695662">
      <w:bodyDiv w:val="1"/>
      <w:marLeft w:val="0"/>
      <w:marRight w:val="0"/>
      <w:marTop w:val="0"/>
      <w:marBottom w:val="0"/>
      <w:divBdr>
        <w:top w:val="none" w:sz="0" w:space="0" w:color="auto"/>
        <w:left w:val="none" w:sz="0" w:space="0" w:color="auto"/>
        <w:bottom w:val="none" w:sz="0" w:space="0" w:color="auto"/>
        <w:right w:val="none" w:sz="0" w:space="0" w:color="auto"/>
      </w:divBdr>
    </w:div>
    <w:div w:id="828445845">
      <w:bodyDiv w:val="1"/>
      <w:marLeft w:val="0"/>
      <w:marRight w:val="0"/>
      <w:marTop w:val="0"/>
      <w:marBottom w:val="0"/>
      <w:divBdr>
        <w:top w:val="none" w:sz="0" w:space="0" w:color="auto"/>
        <w:left w:val="none" w:sz="0" w:space="0" w:color="auto"/>
        <w:bottom w:val="none" w:sz="0" w:space="0" w:color="auto"/>
        <w:right w:val="none" w:sz="0" w:space="0" w:color="auto"/>
      </w:divBdr>
    </w:div>
    <w:div w:id="838812532">
      <w:bodyDiv w:val="1"/>
      <w:marLeft w:val="0"/>
      <w:marRight w:val="0"/>
      <w:marTop w:val="0"/>
      <w:marBottom w:val="0"/>
      <w:divBdr>
        <w:top w:val="none" w:sz="0" w:space="0" w:color="auto"/>
        <w:left w:val="none" w:sz="0" w:space="0" w:color="auto"/>
        <w:bottom w:val="none" w:sz="0" w:space="0" w:color="auto"/>
        <w:right w:val="none" w:sz="0" w:space="0" w:color="auto"/>
      </w:divBdr>
    </w:div>
    <w:div w:id="839278409">
      <w:bodyDiv w:val="1"/>
      <w:marLeft w:val="0"/>
      <w:marRight w:val="0"/>
      <w:marTop w:val="0"/>
      <w:marBottom w:val="0"/>
      <w:divBdr>
        <w:top w:val="none" w:sz="0" w:space="0" w:color="auto"/>
        <w:left w:val="none" w:sz="0" w:space="0" w:color="auto"/>
        <w:bottom w:val="none" w:sz="0" w:space="0" w:color="auto"/>
        <w:right w:val="none" w:sz="0" w:space="0" w:color="auto"/>
      </w:divBdr>
    </w:div>
    <w:div w:id="848789463">
      <w:bodyDiv w:val="1"/>
      <w:marLeft w:val="0"/>
      <w:marRight w:val="0"/>
      <w:marTop w:val="0"/>
      <w:marBottom w:val="0"/>
      <w:divBdr>
        <w:top w:val="none" w:sz="0" w:space="0" w:color="auto"/>
        <w:left w:val="none" w:sz="0" w:space="0" w:color="auto"/>
        <w:bottom w:val="none" w:sz="0" w:space="0" w:color="auto"/>
        <w:right w:val="none" w:sz="0" w:space="0" w:color="auto"/>
      </w:divBdr>
    </w:div>
    <w:div w:id="869491105">
      <w:bodyDiv w:val="1"/>
      <w:marLeft w:val="0"/>
      <w:marRight w:val="0"/>
      <w:marTop w:val="0"/>
      <w:marBottom w:val="0"/>
      <w:divBdr>
        <w:top w:val="none" w:sz="0" w:space="0" w:color="auto"/>
        <w:left w:val="none" w:sz="0" w:space="0" w:color="auto"/>
        <w:bottom w:val="none" w:sz="0" w:space="0" w:color="auto"/>
        <w:right w:val="none" w:sz="0" w:space="0" w:color="auto"/>
      </w:divBdr>
    </w:div>
    <w:div w:id="873233795">
      <w:bodyDiv w:val="1"/>
      <w:marLeft w:val="0"/>
      <w:marRight w:val="0"/>
      <w:marTop w:val="0"/>
      <w:marBottom w:val="0"/>
      <w:divBdr>
        <w:top w:val="none" w:sz="0" w:space="0" w:color="auto"/>
        <w:left w:val="none" w:sz="0" w:space="0" w:color="auto"/>
        <w:bottom w:val="none" w:sz="0" w:space="0" w:color="auto"/>
        <w:right w:val="none" w:sz="0" w:space="0" w:color="auto"/>
      </w:divBdr>
    </w:div>
    <w:div w:id="887185334">
      <w:bodyDiv w:val="1"/>
      <w:marLeft w:val="0"/>
      <w:marRight w:val="0"/>
      <w:marTop w:val="0"/>
      <w:marBottom w:val="0"/>
      <w:divBdr>
        <w:top w:val="none" w:sz="0" w:space="0" w:color="auto"/>
        <w:left w:val="none" w:sz="0" w:space="0" w:color="auto"/>
        <w:bottom w:val="none" w:sz="0" w:space="0" w:color="auto"/>
        <w:right w:val="none" w:sz="0" w:space="0" w:color="auto"/>
      </w:divBdr>
    </w:div>
    <w:div w:id="888303801">
      <w:bodyDiv w:val="1"/>
      <w:marLeft w:val="0"/>
      <w:marRight w:val="0"/>
      <w:marTop w:val="0"/>
      <w:marBottom w:val="0"/>
      <w:divBdr>
        <w:top w:val="none" w:sz="0" w:space="0" w:color="auto"/>
        <w:left w:val="none" w:sz="0" w:space="0" w:color="auto"/>
        <w:bottom w:val="none" w:sz="0" w:space="0" w:color="auto"/>
        <w:right w:val="none" w:sz="0" w:space="0" w:color="auto"/>
      </w:divBdr>
    </w:div>
    <w:div w:id="901061106">
      <w:bodyDiv w:val="1"/>
      <w:marLeft w:val="0"/>
      <w:marRight w:val="0"/>
      <w:marTop w:val="0"/>
      <w:marBottom w:val="0"/>
      <w:divBdr>
        <w:top w:val="none" w:sz="0" w:space="0" w:color="auto"/>
        <w:left w:val="none" w:sz="0" w:space="0" w:color="auto"/>
        <w:bottom w:val="none" w:sz="0" w:space="0" w:color="auto"/>
        <w:right w:val="none" w:sz="0" w:space="0" w:color="auto"/>
      </w:divBdr>
    </w:div>
    <w:div w:id="921571174">
      <w:bodyDiv w:val="1"/>
      <w:marLeft w:val="0"/>
      <w:marRight w:val="0"/>
      <w:marTop w:val="0"/>
      <w:marBottom w:val="0"/>
      <w:divBdr>
        <w:top w:val="none" w:sz="0" w:space="0" w:color="auto"/>
        <w:left w:val="none" w:sz="0" w:space="0" w:color="auto"/>
        <w:bottom w:val="none" w:sz="0" w:space="0" w:color="auto"/>
        <w:right w:val="none" w:sz="0" w:space="0" w:color="auto"/>
      </w:divBdr>
    </w:div>
    <w:div w:id="927038323">
      <w:bodyDiv w:val="1"/>
      <w:marLeft w:val="0"/>
      <w:marRight w:val="0"/>
      <w:marTop w:val="0"/>
      <w:marBottom w:val="0"/>
      <w:divBdr>
        <w:top w:val="none" w:sz="0" w:space="0" w:color="auto"/>
        <w:left w:val="none" w:sz="0" w:space="0" w:color="auto"/>
        <w:bottom w:val="none" w:sz="0" w:space="0" w:color="auto"/>
        <w:right w:val="none" w:sz="0" w:space="0" w:color="auto"/>
      </w:divBdr>
    </w:div>
    <w:div w:id="928386440">
      <w:bodyDiv w:val="1"/>
      <w:marLeft w:val="0"/>
      <w:marRight w:val="0"/>
      <w:marTop w:val="0"/>
      <w:marBottom w:val="0"/>
      <w:divBdr>
        <w:top w:val="none" w:sz="0" w:space="0" w:color="auto"/>
        <w:left w:val="none" w:sz="0" w:space="0" w:color="auto"/>
        <w:bottom w:val="none" w:sz="0" w:space="0" w:color="auto"/>
        <w:right w:val="none" w:sz="0" w:space="0" w:color="auto"/>
      </w:divBdr>
    </w:div>
    <w:div w:id="951473782">
      <w:bodyDiv w:val="1"/>
      <w:marLeft w:val="0"/>
      <w:marRight w:val="0"/>
      <w:marTop w:val="0"/>
      <w:marBottom w:val="0"/>
      <w:divBdr>
        <w:top w:val="none" w:sz="0" w:space="0" w:color="auto"/>
        <w:left w:val="none" w:sz="0" w:space="0" w:color="auto"/>
        <w:bottom w:val="none" w:sz="0" w:space="0" w:color="auto"/>
        <w:right w:val="none" w:sz="0" w:space="0" w:color="auto"/>
      </w:divBdr>
    </w:div>
    <w:div w:id="953170778">
      <w:bodyDiv w:val="1"/>
      <w:marLeft w:val="0"/>
      <w:marRight w:val="0"/>
      <w:marTop w:val="0"/>
      <w:marBottom w:val="0"/>
      <w:divBdr>
        <w:top w:val="none" w:sz="0" w:space="0" w:color="auto"/>
        <w:left w:val="none" w:sz="0" w:space="0" w:color="auto"/>
        <w:bottom w:val="none" w:sz="0" w:space="0" w:color="auto"/>
        <w:right w:val="none" w:sz="0" w:space="0" w:color="auto"/>
      </w:divBdr>
    </w:div>
    <w:div w:id="964239680">
      <w:bodyDiv w:val="1"/>
      <w:marLeft w:val="0"/>
      <w:marRight w:val="0"/>
      <w:marTop w:val="0"/>
      <w:marBottom w:val="0"/>
      <w:divBdr>
        <w:top w:val="none" w:sz="0" w:space="0" w:color="auto"/>
        <w:left w:val="none" w:sz="0" w:space="0" w:color="auto"/>
        <w:bottom w:val="none" w:sz="0" w:space="0" w:color="auto"/>
        <w:right w:val="none" w:sz="0" w:space="0" w:color="auto"/>
      </w:divBdr>
    </w:div>
    <w:div w:id="1000620008">
      <w:bodyDiv w:val="1"/>
      <w:marLeft w:val="0"/>
      <w:marRight w:val="0"/>
      <w:marTop w:val="0"/>
      <w:marBottom w:val="0"/>
      <w:divBdr>
        <w:top w:val="none" w:sz="0" w:space="0" w:color="auto"/>
        <w:left w:val="none" w:sz="0" w:space="0" w:color="auto"/>
        <w:bottom w:val="none" w:sz="0" w:space="0" w:color="auto"/>
        <w:right w:val="none" w:sz="0" w:space="0" w:color="auto"/>
      </w:divBdr>
    </w:div>
    <w:div w:id="1008555508">
      <w:bodyDiv w:val="1"/>
      <w:marLeft w:val="0"/>
      <w:marRight w:val="0"/>
      <w:marTop w:val="0"/>
      <w:marBottom w:val="0"/>
      <w:divBdr>
        <w:top w:val="none" w:sz="0" w:space="0" w:color="auto"/>
        <w:left w:val="none" w:sz="0" w:space="0" w:color="auto"/>
        <w:bottom w:val="none" w:sz="0" w:space="0" w:color="auto"/>
        <w:right w:val="none" w:sz="0" w:space="0" w:color="auto"/>
      </w:divBdr>
    </w:div>
    <w:div w:id="1014301946">
      <w:bodyDiv w:val="1"/>
      <w:marLeft w:val="0"/>
      <w:marRight w:val="0"/>
      <w:marTop w:val="0"/>
      <w:marBottom w:val="0"/>
      <w:divBdr>
        <w:top w:val="none" w:sz="0" w:space="0" w:color="auto"/>
        <w:left w:val="none" w:sz="0" w:space="0" w:color="auto"/>
        <w:bottom w:val="none" w:sz="0" w:space="0" w:color="auto"/>
        <w:right w:val="none" w:sz="0" w:space="0" w:color="auto"/>
      </w:divBdr>
    </w:div>
    <w:div w:id="1021248760">
      <w:bodyDiv w:val="1"/>
      <w:marLeft w:val="0"/>
      <w:marRight w:val="0"/>
      <w:marTop w:val="0"/>
      <w:marBottom w:val="0"/>
      <w:divBdr>
        <w:top w:val="none" w:sz="0" w:space="0" w:color="auto"/>
        <w:left w:val="none" w:sz="0" w:space="0" w:color="auto"/>
        <w:bottom w:val="none" w:sz="0" w:space="0" w:color="auto"/>
        <w:right w:val="none" w:sz="0" w:space="0" w:color="auto"/>
      </w:divBdr>
    </w:div>
    <w:div w:id="1029113089">
      <w:bodyDiv w:val="1"/>
      <w:marLeft w:val="0"/>
      <w:marRight w:val="0"/>
      <w:marTop w:val="0"/>
      <w:marBottom w:val="0"/>
      <w:divBdr>
        <w:top w:val="none" w:sz="0" w:space="0" w:color="auto"/>
        <w:left w:val="none" w:sz="0" w:space="0" w:color="auto"/>
        <w:bottom w:val="none" w:sz="0" w:space="0" w:color="auto"/>
        <w:right w:val="none" w:sz="0" w:space="0" w:color="auto"/>
      </w:divBdr>
    </w:div>
    <w:div w:id="1041318824">
      <w:bodyDiv w:val="1"/>
      <w:marLeft w:val="0"/>
      <w:marRight w:val="0"/>
      <w:marTop w:val="0"/>
      <w:marBottom w:val="0"/>
      <w:divBdr>
        <w:top w:val="none" w:sz="0" w:space="0" w:color="auto"/>
        <w:left w:val="none" w:sz="0" w:space="0" w:color="auto"/>
        <w:bottom w:val="none" w:sz="0" w:space="0" w:color="auto"/>
        <w:right w:val="none" w:sz="0" w:space="0" w:color="auto"/>
      </w:divBdr>
    </w:div>
    <w:div w:id="1043872562">
      <w:bodyDiv w:val="1"/>
      <w:marLeft w:val="0"/>
      <w:marRight w:val="0"/>
      <w:marTop w:val="0"/>
      <w:marBottom w:val="0"/>
      <w:divBdr>
        <w:top w:val="none" w:sz="0" w:space="0" w:color="auto"/>
        <w:left w:val="none" w:sz="0" w:space="0" w:color="auto"/>
        <w:bottom w:val="none" w:sz="0" w:space="0" w:color="auto"/>
        <w:right w:val="none" w:sz="0" w:space="0" w:color="auto"/>
      </w:divBdr>
    </w:div>
    <w:div w:id="1052313908">
      <w:bodyDiv w:val="1"/>
      <w:marLeft w:val="0"/>
      <w:marRight w:val="0"/>
      <w:marTop w:val="0"/>
      <w:marBottom w:val="0"/>
      <w:divBdr>
        <w:top w:val="none" w:sz="0" w:space="0" w:color="auto"/>
        <w:left w:val="none" w:sz="0" w:space="0" w:color="auto"/>
        <w:bottom w:val="none" w:sz="0" w:space="0" w:color="auto"/>
        <w:right w:val="none" w:sz="0" w:space="0" w:color="auto"/>
      </w:divBdr>
    </w:div>
    <w:div w:id="1052731268">
      <w:bodyDiv w:val="1"/>
      <w:marLeft w:val="0"/>
      <w:marRight w:val="0"/>
      <w:marTop w:val="0"/>
      <w:marBottom w:val="0"/>
      <w:divBdr>
        <w:top w:val="none" w:sz="0" w:space="0" w:color="auto"/>
        <w:left w:val="none" w:sz="0" w:space="0" w:color="auto"/>
        <w:bottom w:val="none" w:sz="0" w:space="0" w:color="auto"/>
        <w:right w:val="none" w:sz="0" w:space="0" w:color="auto"/>
      </w:divBdr>
    </w:div>
    <w:div w:id="1057244882">
      <w:bodyDiv w:val="1"/>
      <w:marLeft w:val="0"/>
      <w:marRight w:val="0"/>
      <w:marTop w:val="0"/>
      <w:marBottom w:val="0"/>
      <w:divBdr>
        <w:top w:val="none" w:sz="0" w:space="0" w:color="auto"/>
        <w:left w:val="none" w:sz="0" w:space="0" w:color="auto"/>
        <w:bottom w:val="none" w:sz="0" w:space="0" w:color="auto"/>
        <w:right w:val="none" w:sz="0" w:space="0" w:color="auto"/>
      </w:divBdr>
    </w:div>
    <w:div w:id="1072193810">
      <w:bodyDiv w:val="1"/>
      <w:marLeft w:val="0"/>
      <w:marRight w:val="0"/>
      <w:marTop w:val="0"/>
      <w:marBottom w:val="0"/>
      <w:divBdr>
        <w:top w:val="none" w:sz="0" w:space="0" w:color="auto"/>
        <w:left w:val="none" w:sz="0" w:space="0" w:color="auto"/>
        <w:bottom w:val="none" w:sz="0" w:space="0" w:color="auto"/>
        <w:right w:val="none" w:sz="0" w:space="0" w:color="auto"/>
      </w:divBdr>
    </w:div>
    <w:div w:id="1085494982">
      <w:bodyDiv w:val="1"/>
      <w:marLeft w:val="0"/>
      <w:marRight w:val="0"/>
      <w:marTop w:val="0"/>
      <w:marBottom w:val="0"/>
      <w:divBdr>
        <w:top w:val="none" w:sz="0" w:space="0" w:color="auto"/>
        <w:left w:val="none" w:sz="0" w:space="0" w:color="auto"/>
        <w:bottom w:val="none" w:sz="0" w:space="0" w:color="auto"/>
        <w:right w:val="none" w:sz="0" w:space="0" w:color="auto"/>
      </w:divBdr>
    </w:div>
    <w:div w:id="1086925874">
      <w:bodyDiv w:val="1"/>
      <w:marLeft w:val="0"/>
      <w:marRight w:val="0"/>
      <w:marTop w:val="0"/>
      <w:marBottom w:val="0"/>
      <w:divBdr>
        <w:top w:val="none" w:sz="0" w:space="0" w:color="auto"/>
        <w:left w:val="none" w:sz="0" w:space="0" w:color="auto"/>
        <w:bottom w:val="none" w:sz="0" w:space="0" w:color="auto"/>
        <w:right w:val="none" w:sz="0" w:space="0" w:color="auto"/>
      </w:divBdr>
    </w:div>
    <w:div w:id="1095830130">
      <w:bodyDiv w:val="1"/>
      <w:marLeft w:val="0"/>
      <w:marRight w:val="0"/>
      <w:marTop w:val="0"/>
      <w:marBottom w:val="0"/>
      <w:divBdr>
        <w:top w:val="none" w:sz="0" w:space="0" w:color="auto"/>
        <w:left w:val="none" w:sz="0" w:space="0" w:color="auto"/>
        <w:bottom w:val="none" w:sz="0" w:space="0" w:color="auto"/>
        <w:right w:val="none" w:sz="0" w:space="0" w:color="auto"/>
      </w:divBdr>
    </w:div>
    <w:div w:id="1102843545">
      <w:bodyDiv w:val="1"/>
      <w:marLeft w:val="0"/>
      <w:marRight w:val="0"/>
      <w:marTop w:val="0"/>
      <w:marBottom w:val="0"/>
      <w:divBdr>
        <w:top w:val="none" w:sz="0" w:space="0" w:color="auto"/>
        <w:left w:val="none" w:sz="0" w:space="0" w:color="auto"/>
        <w:bottom w:val="none" w:sz="0" w:space="0" w:color="auto"/>
        <w:right w:val="none" w:sz="0" w:space="0" w:color="auto"/>
      </w:divBdr>
    </w:div>
    <w:div w:id="1109088697">
      <w:bodyDiv w:val="1"/>
      <w:marLeft w:val="0"/>
      <w:marRight w:val="0"/>
      <w:marTop w:val="0"/>
      <w:marBottom w:val="0"/>
      <w:divBdr>
        <w:top w:val="none" w:sz="0" w:space="0" w:color="auto"/>
        <w:left w:val="none" w:sz="0" w:space="0" w:color="auto"/>
        <w:bottom w:val="none" w:sz="0" w:space="0" w:color="auto"/>
        <w:right w:val="none" w:sz="0" w:space="0" w:color="auto"/>
      </w:divBdr>
    </w:div>
    <w:div w:id="1135637400">
      <w:bodyDiv w:val="1"/>
      <w:marLeft w:val="0"/>
      <w:marRight w:val="0"/>
      <w:marTop w:val="0"/>
      <w:marBottom w:val="0"/>
      <w:divBdr>
        <w:top w:val="none" w:sz="0" w:space="0" w:color="auto"/>
        <w:left w:val="none" w:sz="0" w:space="0" w:color="auto"/>
        <w:bottom w:val="none" w:sz="0" w:space="0" w:color="auto"/>
        <w:right w:val="none" w:sz="0" w:space="0" w:color="auto"/>
      </w:divBdr>
    </w:div>
    <w:div w:id="1145704317">
      <w:bodyDiv w:val="1"/>
      <w:marLeft w:val="0"/>
      <w:marRight w:val="0"/>
      <w:marTop w:val="0"/>
      <w:marBottom w:val="0"/>
      <w:divBdr>
        <w:top w:val="none" w:sz="0" w:space="0" w:color="auto"/>
        <w:left w:val="none" w:sz="0" w:space="0" w:color="auto"/>
        <w:bottom w:val="none" w:sz="0" w:space="0" w:color="auto"/>
        <w:right w:val="none" w:sz="0" w:space="0" w:color="auto"/>
      </w:divBdr>
    </w:div>
    <w:div w:id="1153134012">
      <w:bodyDiv w:val="1"/>
      <w:marLeft w:val="0"/>
      <w:marRight w:val="0"/>
      <w:marTop w:val="0"/>
      <w:marBottom w:val="0"/>
      <w:divBdr>
        <w:top w:val="none" w:sz="0" w:space="0" w:color="auto"/>
        <w:left w:val="none" w:sz="0" w:space="0" w:color="auto"/>
        <w:bottom w:val="none" w:sz="0" w:space="0" w:color="auto"/>
        <w:right w:val="none" w:sz="0" w:space="0" w:color="auto"/>
      </w:divBdr>
    </w:div>
    <w:div w:id="1178303698">
      <w:bodyDiv w:val="1"/>
      <w:marLeft w:val="0"/>
      <w:marRight w:val="0"/>
      <w:marTop w:val="0"/>
      <w:marBottom w:val="0"/>
      <w:divBdr>
        <w:top w:val="none" w:sz="0" w:space="0" w:color="auto"/>
        <w:left w:val="none" w:sz="0" w:space="0" w:color="auto"/>
        <w:bottom w:val="none" w:sz="0" w:space="0" w:color="auto"/>
        <w:right w:val="none" w:sz="0" w:space="0" w:color="auto"/>
      </w:divBdr>
    </w:div>
    <w:div w:id="1186868664">
      <w:bodyDiv w:val="1"/>
      <w:marLeft w:val="0"/>
      <w:marRight w:val="0"/>
      <w:marTop w:val="0"/>
      <w:marBottom w:val="0"/>
      <w:divBdr>
        <w:top w:val="none" w:sz="0" w:space="0" w:color="auto"/>
        <w:left w:val="none" w:sz="0" w:space="0" w:color="auto"/>
        <w:bottom w:val="none" w:sz="0" w:space="0" w:color="auto"/>
        <w:right w:val="none" w:sz="0" w:space="0" w:color="auto"/>
      </w:divBdr>
    </w:div>
    <w:div w:id="1194461246">
      <w:bodyDiv w:val="1"/>
      <w:marLeft w:val="0"/>
      <w:marRight w:val="0"/>
      <w:marTop w:val="0"/>
      <w:marBottom w:val="0"/>
      <w:divBdr>
        <w:top w:val="none" w:sz="0" w:space="0" w:color="auto"/>
        <w:left w:val="none" w:sz="0" w:space="0" w:color="auto"/>
        <w:bottom w:val="none" w:sz="0" w:space="0" w:color="auto"/>
        <w:right w:val="none" w:sz="0" w:space="0" w:color="auto"/>
      </w:divBdr>
    </w:div>
    <w:div w:id="1197499567">
      <w:bodyDiv w:val="1"/>
      <w:marLeft w:val="0"/>
      <w:marRight w:val="0"/>
      <w:marTop w:val="0"/>
      <w:marBottom w:val="0"/>
      <w:divBdr>
        <w:top w:val="none" w:sz="0" w:space="0" w:color="auto"/>
        <w:left w:val="none" w:sz="0" w:space="0" w:color="auto"/>
        <w:bottom w:val="none" w:sz="0" w:space="0" w:color="auto"/>
        <w:right w:val="none" w:sz="0" w:space="0" w:color="auto"/>
      </w:divBdr>
    </w:div>
    <w:div w:id="1229223859">
      <w:bodyDiv w:val="1"/>
      <w:marLeft w:val="0"/>
      <w:marRight w:val="0"/>
      <w:marTop w:val="0"/>
      <w:marBottom w:val="0"/>
      <w:divBdr>
        <w:top w:val="none" w:sz="0" w:space="0" w:color="auto"/>
        <w:left w:val="none" w:sz="0" w:space="0" w:color="auto"/>
        <w:bottom w:val="none" w:sz="0" w:space="0" w:color="auto"/>
        <w:right w:val="none" w:sz="0" w:space="0" w:color="auto"/>
      </w:divBdr>
    </w:div>
    <w:div w:id="1267038078">
      <w:bodyDiv w:val="1"/>
      <w:marLeft w:val="0"/>
      <w:marRight w:val="0"/>
      <w:marTop w:val="0"/>
      <w:marBottom w:val="0"/>
      <w:divBdr>
        <w:top w:val="none" w:sz="0" w:space="0" w:color="auto"/>
        <w:left w:val="none" w:sz="0" w:space="0" w:color="auto"/>
        <w:bottom w:val="none" w:sz="0" w:space="0" w:color="auto"/>
        <w:right w:val="none" w:sz="0" w:space="0" w:color="auto"/>
      </w:divBdr>
    </w:div>
    <w:div w:id="1294402493">
      <w:bodyDiv w:val="1"/>
      <w:marLeft w:val="0"/>
      <w:marRight w:val="0"/>
      <w:marTop w:val="0"/>
      <w:marBottom w:val="0"/>
      <w:divBdr>
        <w:top w:val="none" w:sz="0" w:space="0" w:color="auto"/>
        <w:left w:val="none" w:sz="0" w:space="0" w:color="auto"/>
        <w:bottom w:val="none" w:sz="0" w:space="0" w:color="auto"/>
        <w:right w:val="none" w:sz="0" w:space="0" w:color="auto"/>
      </w:divBdr>
    </w:div>
    <w:div w:id="1301032179">
      <w:bodyDiv w:val="1"/>
      <w:marLeft w:val="0"/>
      <w:marRight w:val="0"/>
      <w:marTop w:val="0"/>
      <w:marBottom w:val="0"/>
      <w:divBdr>
        <w:top w:val="none" w:sz="0" w:space="0" w:color="auto"/>
        <w:left w:val="none" w:sz="0" w:space="0" w:color="auto"/>
        <w:bottom w:val="none" w:sz="0" w:space="0" w:color="auto"/>
        <w:right w:val="none" w:sz="0" w:space="0" w:color="auto"/>
      </w:divBdr>
    </w:div>
    <w:div w:id="1330401896">
      <w:bodyDiv w:val="1"/>
      <w:marLeft w:val="0"/>
      <w:marRight w:val="0"/>
      <w:marTop w:val="0"/>
      <w:marBottom w:val="0"/>
      <w:divBdr>
        <w:top w:val="none" w:sz="0" w:space="0" w:color="auto"/>
        <w:left w:val="none" w:sz="0" w:space="0" w:color="auto"/>
        <w:bottom w:val="none" w:sz="0" w:space="0" w:color="auto"/>
        <w:right w:val="none" w:sz="0" w:space="0" w:color="auto"/>
      </w:divBdr>
    </w:div>
    <w:div w:id="1332827572">
      <w:bodyDiv w:val="1"/>
      <w:marLeft w:val="0"/>
      <w:marRight w:val="0"/>
      <w:marTop w:val="0"/>
      <w:marBottom w:val="0"/>
      <w:divBdr>
        <w:top w:val="none" w:sz="0" w:space="0" w:color="auto"/>
        <w:left w:val="none" w:sz="0" w:space="0" w:color="auto"/>
        <w:bottom w:val="none" w:sz="0" w:space="0" w:color="auto"/>
        <w:right w:val="none" w:sz="0" w:space="0" w:color="auto"/>
      </w:divBdr>
    </w:div>
    <w:div w:id="1347563532">
      <w:bodyDiv w:val="1"/>
      <w:marLeft w:val="0"/>
      <w:marRight w:val="0"/>
      <w:marTop w:val="0"/>
      <w:marBottom w:val="0"/>
      <w:divBdr>
        <w:top w:val="none" w:sz="0" w:space="0" w:color="auto"/>
        <w:left w:val="none" w:sz="0" w:space="0" w:color="auto"/>
        <w:bottom w:val="none" w:sz="0" w:space="0" w:color="auto"/>
        <w:right w:val="none" w:sz="0" w:space="0" w:color="auto"/>
      </w:divBdr>
    </w:div>
    <w:div w:id="1354725656">
      <w:bodyDiv w:val="1"/>
      <w:marLeft w:val="0"/>
      <w:marRight w:val="0"/>
      <w:marTop w:val="0"/>
      <w:marBottom w:val="0"/>
      <w:divBdr>
        <w:top w:val="none" w:sz="0" w:space="0" w:color="auto"/>
        <w:left w:val="none" w:sz="0" w:space="0" w:color="auto"/>
        <w:bottom w:val="none" w:sz="0" w:space="0" w:color="auto"/>
        <w:right w:val="none" w:sz="0" w:space="0" w:color="auto"/>
      </w:divBdr>
    </w:div>
    <w:div w:id="1397388402">
      <w:bodyDiv w:val="1"/>
      <w:marLeft w:val="0"/>
      <w:marRight w:val="0"/>
      <w:marTop w:val="0"/>
      <w:marBottom w:val="0"/>
      <w:divBdr>
        <w:top w:val="none" w:sz="0" w:space="0" w:color="auto"/>
        <w:left w:val="none" w:sz="0" w:space="0" w:color="auto"/>
        <w:bottom w:val="none" w:sz="0" w:space="0" w:color="auto"/>
        <w:right w:val="none" w:sz="0" w:space="0" w:color="auto"/>
      </w:divBdr>
    </w:div>
    <w:div w:id="1397778704">
      <w:bodyDiv w:val="1"/>
      <w:marLeft w:val="0"/>
      <w:marRight w:val="0"/>
      <w:marTop w:val="0"/>
      <w:marBottom w:val="0"/>
      <w:divBdr>
        <w:top w:val="none" w:sz="0" w:space="0" w:color="auto"/>
        <w:left w:val="none" w:sz="0" w:space="0" w:color="auto"/>
        <w:bottom w:val="none" w:sz="0" w:space="0" w:color="auto"/>
        <w:right w:val="none" w:sz="0" w:space="0" w:color="auto"/>
      </w:divBdr>
    </w:div>
    <w:div w:id="1406413265">
      <w:bodyDiv w:val="1"/>
      <w:marLeft w:val="0"/>
      <w:marRight w:val="0"/>
      <w:marTop w:val="0"/>
      <w:marBottom w:val="0"/>
      <w:divBdr>
        <w:top w:val="none" w:sz="0" w:space="0" w:color="auto"/>
        <w:left w:val="none" w:sz="0" w:space="0" w:color="auto"/>
        <w:bottom w:val="none" w:sz="0" w:space="0" w:color="auto"/>
        <w:right w:val="none" w:sz="0" w:space="0" w:color="auto"/>
      </w:divBdr>
    </w:div>
    <w:div w:id="1406414412">
      <w:bodyDiv w:val="1"/>
      <w:marLeft w:val="0"/>
      <w:marRight w:val="0"/>
      <w:marTop w:val="0"/>
      <w:marBottom w:val="0"/>
      <w:divBdr>
        <w:top w:val="none" w:sz="0" w:space="0" w:color="auto"/>
        <w:left w:val="none" w:sz="0" w:space="0" w:color="auto"/>
        <w:bottom w:val="none" w:sz="0" w:space="0" w:color="auto"/>
        <w:right w:val="none" w:sz="0" w:space="0" w:color="auto"/>
      </w:divBdr>
    </w:div>
    <w:div w:id="1409693340">
      <w:bodyDiv w:val="1"/>
      <w:marLeft w:val="0"/>
      <w:marRight w:val="0"/>
      <w:marTop w:val="0"/>
      <w:marBottom w:val="0"/>
      <w:divBdr>
        <w:top w:val="none" w:sz="0" w:space="0" w:color="auto"/>
        <w:left w:val="none" w:sz="0" w:space="0" w:color="auto"/>
        <w:bottom w:val="none" w:sz="0" w:space="0" w:color="auto"/>
        <w:right w:val="none" w:sz="0" w:space="0" w:color="auto"/>
      </w:divBdr>
    </w:div>
    <w:div w:id="1410617912">
      <w:bodyDiv w:val="1"/>
      <w:marLeft w:val="0"/>
      <w:marRight w:val="0"/>
      <w:marTop w:val="0"/>
      <w:marBottom w:val="0"/>
      <w:divBdr>
        <w:top w:val="none" w:sz="0" w:space="0" w:color="auto"/>
        <w:left w:val="none" w:sz="0" w:space="0" w:color="auto"/>
        <w:bottom w:val="none" w:sz="0" w:space="0" w:color="auto"/>
        <w:right w:val="none" w:sz="0" w:space="0" w:color="auto"/>
      </w:divBdr>
    </w:div>
    <w:div w:id="1432748096">
      <w:bodyDiv w:val="1"/>
      <w:marLeft w:val="0"/>
      <w:marRight w:val="0"/>
      <w:marTop w:val="0"/>
      <w:marBottom w:val="0"/>
      <w:divBdr>
        <w:top w:val="none" w:sz="0" w:space="0" w:color="auto"/>
        <w:left w:val="none" w:sz="0" w:space="0" w:color="auto"/>
        <w:bottom w:val="none" w:sz="0" w:space="0" w:color="auto"/>
        <w:right w:val="none" w:sz="0" w:space="0" w:color="auto"/>
      </w:divBdr>
    </w:div>
    <w:div w:id="1436754044">
      <w:bodyDiv w:val="1"/>
      <w:marLeft w:val="0"/>
      <w:marRight w:val="0"/>
      <w:marTop w:val="0"/>
      <w:marBottom w:val="0"/>
      <w:divBdr>
        <w:top w:val="none" w:sz="0" w:space="0" w:color="auto"/>
        <w:left w:val="none" w:sz="0" w:space="0" w:color="auto"/>
        <w:bottom w:val="none" w:sz="0" w:space="0" w:color="auto"/>
        <w:right w:val="none" w:sz="0" w:space="0" w:color="auto"/>
      </w:divBdr>
    </w:div>
    <w:div w:id="1445425336">
      <w:bodyDiv w:val="1"/>
      <w:marLeft w:val="0"/>
      <w:marRight w:val="0"/>
      <w:marTop w:val="0"/>
      <w:marBottom w:val="0"/>
      <w:divBdr>
        <w:top w:val="none" w:sz="0" w:space="0" w:color="auto"/>
        <w:left w:val="none" w:sz="0" w:space="0" w:color="auto"/>
        <w:bottom w:val="none" w:sz="0" w:space="0" w:color="auto"/>
        <w:right w:val="none" w:sz="0" w:space="0" w:color="auto"/>
      </w:divBdr>
    </w:div>
    <w:div w:id="1458134785">
      <w:bodyDiv w:val="1"/>
      <w:marLeft w:val="0"/>
      <w:marRight w:val="0"/>
      <w:marTop w:val="0"/>
      <w:marBottom w:val="0"/>
      <w:divBdr>
        <w:top w:val="none" w:sz="0" w:space="0" w:color="auto"/>
        <w:left w:val="none" w:sz="0" w:space="0" w:color="auto"/>
        <w:bottom w:val="none" w:sz="0" w:space="0" w:color="auto"/>
        <w:right w:val="none" w:sz="0" w:space="0" w:color="auto"/>
      </w:divBdr>
    </w:div>
    <w:div w:id="1458377515">
      <w:bodyDiv w:val="1"/>
      <w:marLeft w:val="0"/>
      <w:marRight w:val="0"/>
      <w:marTop w:val="0"/>
      <w:marBottom w:val="0"/>
      <w:divBdr>
        <w:top w:val="none" w:sz="0" w:space="0" w:color="auto"/>
        <w:left w:val="none" w:sz="0" w:space="0" w:color="auto"/>
        <w:bottom w:val="none" w:sz="0" w:space="0" w:color="auto"/>
        <w:right w:val="none" w:sz="0" w:space="0" w:color="auto"/>
      </w:divBdr>
    </w:div>
    <w:div w:id="1482193674">
      <w:bodyDiv w:val="1"/>
      <w:marLeft w:val="0"/>
      <w:marRight w:val="0"/>
      <w:marTop w:val="0"/>
      <w:marBottom w:val="0"/>
      <w:divBdr>
        <w:top w:val="none" w:sz="0" w:space="0" w:color="auto"/>
        <w:left w:val="none" w:sz="0" w:space="0" w:color="auto"/>
        <w:bottom w:val="none" w:sz="0" w:space="0" w:color="auto"/>
        <w:right w:val="none" w:sz="0" w:space="0" w:color="auto"/>
      </w:divBdr>
    </w:div>
    <w:div w:id="1492942293">
      <w:bodyDiv w:val="1"/>
      <w:marLeft w:val="0"/>
      <w:marRight w:val="0"/>
      <w:marTop w:val="0"/>
      <w:marBottom w:val="0"/>
      <w:divBdr>
        <w:top w:val="none" w:sz="0" w:space="0" w:color="auto"/>
        <w:left w:val="none" w:sz="0" w:space="0" w:color="auto"/>
        <w:bottom w:val="none" w:sz="0" w:space="0" w:color="auto"/>
        <w:right w:val="none" w:sz="0" w:space="0" w:color="auto"/>
      </w:divBdr>
    </w:div>
    <w:div w:id="1537427076">
      <w:bodyDiv w:val="1"/>
      <w:marLeft w:val="0"/>
      <w:marRight w:val="0"/>
      <w:marTop w:val="0"/>
      <w:marBottom w:val="0"/>
      <w:divBdr>
        <w:top w:val="none" w:sz="0" w:space="0" w:color="auto"/>
        <w:left w:val="none" w:sz="0" w:space="0" w:color="auto"/>
        <w:bottom w:val="none" w:sz="0" w:space="0" w:color="auto"/>
        <w:right w:val="none" w:sz="0" w:space="0" w:color="auto"/>
      </w:divBdr>
    </w:div>
    <w:div w:id="1551569854">
      <w:bodyDiv w:val="1"/>
      <w:marLeft w:val="0"/>
      <w:marRight w:val="0"/>
      <w:marTop w:val="0"/>
      <w:marBottom w:val="0"/>
      <w:divBdr>
        <w:top w:val="none" w:sz="0" w:space="0" w:color="auto"/>
        <w:left w:val="none" w:sz="0" w:space="0" w:color="auto"/>
        <w:bottom w:val="none" w:sz="0" w:space="0" w:color="auto"/>
        <w:right w:val="none" w:sz="0" w:space="0" w:color="auto"/>
      </w:divBdr>
    </w:div>
    <w:div w:id="1578635768">
      <w:bodyDiv w:val="1"/>
      <w:marLeft w:val="0"/>
      <w:marRight w:val="0"/>
      <w:marTop w:val="0"/>
      <w:marBottom w:val="0"/>
      <w:divBdr>
        <w:top w:val="none" w:sz="0" w:space="0" w:color="auto"/>
        <w:left w:val="none" w:sz="0" w:space="0" w:color="auto"/>
        <w:bottom w:val="none" w:sz="0" w:space="0" w:color="auto"/>
        <w:right w:val="none" w:sz="0" w:space="0" w:color="auto"/>
      </w:divBdr>
    </w:div>
    <w:div w:id="1615861520">
      <w:bodyDiv w:val="1"/>
      <w:marLeft w:val="0"/>
      <w:marRight w:val="0"/>
      <w:marTop w:val="0"/>
      <w:marBottom w:val="0"/>
      <w:divBdr>
        <w:top w:val="none" w:sz="0" w:space="0" w:color="auto"/>
        <w:left w:val="none" w:sz="0" w:space="0" w:color="auto"/>
        <w:bottom w:val="none" w:sz="0" w:space="0" w:color="auto"/>
        <w:right w:val="none" w:sz="0" w:space="0" w:color="auto"/>
      </w:divBdr>
    </w:div>
    <w:div w:id="1619337049">
      <w:bodyDiv w:val="1"/>
      <w:marLeft w:val="0"/>
      <w:marRight w:val="0"/>
      <w:marTop w:val="0"/>
      <w:marBottom w:val="0"/>
      <w:divBdr>
        <w:top w:val="none" w:sz="0" w:space="0" w:color="auto"/>
        <w:left w:val="none" w:sz="0" w:space="0" w:color="auto"/>
        <w:bottom w:val="none" w:sz="0" w:space="0" w:color="auto"/>
        <w:right w:val="none" w:sz="0" w:space="0" w:color="auto"/>
      </w:divBdr>
    </w:div>
    <w:div w:id="1628928955">
      <w:bodyDiv w:val="1"/>
      <w:marLeft w:val="0"/>
      <w:marRight w:val="0"/>
      <w:marTop w:val="0"/>
      <w:marBottom w:val="0"/>
      <w:divBdr>
        <w:top w:val="none" w:sz="0" w:space="0" w:color="auto"/>
        <w:left w:val="none" w:sz="0" w:space="0" w:color="auto"/>
        <w:bottom w:val="none" w:sz="0" w:space="0" w:color="auto"/>
        <w:right w:val="none" w:sz="0" w:space="0" w:color="auto"/>
      </w:divBdr>
    </w:div>
    <w:div w:id="1657225077">
      <w:bodyDiv w:val="1"/>
      <w:marLeft w:val="0"/>
      <w:marRight w:val="0"/>
      <w:marTop w:val="0"/>
      <w:marBottom w:val="0"/>
      <w:divBdr>
        <w:top w:val="none" w:sz="0" w:space="0" w:color="auto"/>
        <w:left w:val="none" w:sz="0" w:space="0" w:color="auto"/>
        <w:bottom w:val="none" w:sz="0" w:space="0" w:color="auto"/>
        <w:right w:val="none" w:sz="0" w:space="0" w:color="auto"/>
      </w:divBdr>
    </w:div>
    <w:div w:id="1660226373">
      <w:bodyDiv w:val="1"/>
      <w:marLeft w:val="0"/>
      <w:marRight w:val="0"/>
      <w:marTop w:val="0"/>
      <w:marBottom w:val="0"/>
      <w:divBdr>
        <w:top w:val="none" w:sz="0" w:space="0" w:color="auto"/>
        <w:left w:val="none" w:sz="0" w:space="0" w:color="auto"/>
        <w:bottom w:val="none" w:sz="0" w:space="0" w:color="auto"/>
        <w:right w:val="none" w:sz="0" w:space="0" w:color="auto"/>
      </w:divBdr>
    </w:div>
    <w:div w:id="1703240568">
      <w:bodyDiv w:val="1"/>
      <w:marLeft w:val="0"/>
      <w:marRight w:val="0"/>
      <w:marTop w:val="0"/>
      <w:marBottom w:val="0"/>
      <w:divBdr>
        <w:top w:val="none" w:sz="0" w:space="0" w:color="auto"/>
        <w:left w:val="none" w:sz="0" w:space="0" w:color="auto"/>
        <w:bottom w:val="none" w:sz="0" w:space="0" w:color="auto"/>
        <w:right w:val="none" w:sz="0" w:space="0" w:color="auto"/>
      </w:divBdr>
    </w:div>
    <w:div w:id="1718626016">
      <w:bodyDiv w:val="1"/>
      <w:marLeft w:val="0"/>
      <w:marRight w:val="0"/>
      <w:marTop w:val="0"/>
      <w:marBottom w:val="0"/>
      <w:divBdr>
        <w:top w:val="none" w:sz="0" w:space="0" w:color="auto"/>
        <w:left w:val="none" w:sz="0" w:space="0" w:color="auto"/>
        <w:bottom w:val="none" w:sz="0" w:space="0" w:color="auto"/>
        <w:right w:val="none" w:sz="0" w:space="0" w:color="auto"/>
      </w:divBdr>
    </w:div>
    <w:div w:id="1759517050">
      <w:bodyDiv w:val="1"/>
      <w:marLeft w:val="0"/>
      <w:marRight w:val="0"/>
      <w:marTop w:val="0"/>
      <w:marBottom w:val="0"/>
      <w:divBdr>
        <w:top w:val="none" w:sz="0" w:space="0" w:color="auto"/>
        <w:left w:val="none" w:sz="0" w:space="0" w:color="auto"/>
        <w:bottom w:val="none" w:sz="0" w:space="0" w:color="auto"/>
        <w:right w:val="none" w:sz="0" w:space="0" w:color="auto"/>
      </w:divBdr>
    </w:div>
    <w:div w:id="1769617501">
      <w:bodyDiv w:val="1"/>
      <w:marLeft w:val="0"/>
      <w:marRight w:val="0"/>
      <w:marTop w:val="0"/>
      <w:marBottom w:val="0"/>
      <w:divBdr>
        <w:top w:val="none" w:sz="0" w:space="0" w:color="auto"/>
        <w:left w:val="none" w:sz="0" w:space="0" w:color="auto"/>
        <w:bottom w:val="none" w:sz="0" w:space="0" w:color="auto"/>
        <w:right w:val="none" w:sz="0" w:space="0" w:color="auto"/>
      </w:divBdr>
    </w:div>
    <w:div w:id="1785467080">
      <w:bodyDiv w:val="1"/>
      <w:marLeft w:val="0"/>
      <w:marRight w:val="0"/>
      <w:marTop w:val="0"/>
      <w:marBottom w:val="0"/>
      <w:divBdr>
        <w:top w:val="none" w:sz="0" w:space="0" w:color="auto"/>
        <w:left w:val="none" w:sz="0" w:space="0" w:color="auto"/>
        <w:bottom w:val="none" w:sz="0" w:space="0" w:color="auto"/>
        <w:right w:val="none" w:sz="0" w:space="0" w:color="auto"/>
      </w:divBdr>
    </w:div>
    <w:div w:id="1793523765">
      <w:bodyDiv w:val="1"/>
      <w:marLeft w:val="0"/>
      <w:marRight w:val="0"/>
      <w:marTop w:val="0"/>
      <w:marBottom w:val="0"/>
      <w:divBdr>
        <w:top w:val="none" w:sz="0" w:space="0" w:color="auto"/>
        <w:left w:val="none" w:sz="0" w:space="0" w:color="auto"/>
        <w:bottom w:val="none" w:sz="0" w:space="0" w:color="auto"/>
        <w:right w:val="none" w:sz="0" w:space="0" w:color="auto"/>
      </w:divBdr>
    </w:div>
    <w:div w:id="1797213918">
      <w:bodyDiv w:val="1"/>
      <w:marLeft w:val="0"/>
      <w:marRight w:val="0"/>
      <w:marTop w:val="0"/>
      <w:marBottom w:val="0"/>
      <w:divBdr>
        <w:top w:val="none" w:sz="0" w:space="0" w:color="auto"/>
        <w:left w:val="none" w:sz="0" w:space="0" w:color="auto"/>
        <w:bottom w:val="none" w:sz="0" w:space="0" w:color="auto"/>
        <w:right w:val="none" w:sz="0" w:space="0" w:color="auto"/>
      </w:divBdr>
    </w:div>
    <w:div w:id="1802456994">
      <w:bodyDiv w:val="1"/>
      <w:marLeft w:val="0"/>
      <w:marRight w:val="0"/>
      <w:marTop w:val="0"/>
      <w:marBottom w:val="0"/>
      <w:divBdr>
        <w:top w:val="none" w:sz="0" w:space="0" w:color="auto"/>
        <w:left w:val="none" w:sz="0" w:space="0" w:color="auto"/>
        <w:bottom w:val="none" w:sz="0" w:space="0" w:color="auto"/>
        <w:right w:val="none" w:sz="0" w:space="0" w:color="auto"/>
      </w:divBdr>
    </w:div>
    <w:div w:id="1826702390">
      <w:bodyDiv w:val="1"/>
      <w:marLeft w:val="0"/>
      <w:marRight w:val="0"/>
      <w:marTop w:val="0"/>
      <w:marBottom w:val="0"/>
      <w:divBdr>
        <w:top w:val="none" w:sz="0" w:space="0" w:color="auto"/>
        <w:left w:val="none" w:sz="0" w:space="0" w:color="auto"/>
        <w:bottom w:val="none" w:sz="0" w:space="0" w:color="auto"/>
        <w:right w:val="none" w:sz="0" w:space="0" w:color="auto"/>
      </w:divBdr>
    </w:div>
    <w:div w:id="1829009971">
      <w:bodyDiv w:val="1"/>
      <w:marLeft w:val="0"/>
      <w:marRight w:val="0"/>
      <w:marTop w:val="0"/>
      <w:marBottom w:val="0"/>
      <w:divBdr>
        <w:top w:val="none" w:sz="0" w:space="0" w:color="auto"/>
        <w:left w:val="none" w:sz="0" w:space="0" w:color="auto"/>
        <w:bottom w:val="none" w:sz="0" w:space="0" w:color="auto"/>
        <w:right w:val="none" w:sz="0" w:space="0" w:color="auto"/>
      </w:divBdr>
    </w:div>
    <w:div w:id="1844129889">
      <w:bodyDiv w:val="1"/>
      <w:marLeft w:val="0"/>
      <w:marRight w:val="0"/>
      <w:marTop w:val="0"/>
      <w:marBottom w:val="0"/>
      <w:divBdr>
        <w:top w:val="none" w:sz="0" w:space="0" w:color="auto"/>
        <w:left w:val="none" w:sz="0" w:space="0" w:color="auto"/>
        <w:bottom w:val="none" w:sz="0" w:space="0" w:color="auto"/>
        <w:right w:val="none" w:sz="0" w:space="0" w:color="auto"/>
      </w:divBdr>
    </w:div>
    <w:div w:id="1850220868">
      <w:bodyDiv w:val="1"/>
      <w:marLeft w:val="0"/>
      <w:marRight w:val="0"/>
      <w:marTop w:val="0"/>
      <w:marBottom w:val="0"/>
      <w:divBdr>
        <w:top w:val="none" w:sz="0" w:space="0" w:color="auto"/>
        <w:left w:val="none" w:sz="0" w:space="0" w:color="auto"/>
        <w:bottom w:val="none" w:sz="0" w:space="0" w:color="auto"/>
        <w:right w:val="none" w:sz="0" w:space="0" w:color="auto"/>
      </w:divBdr>
    </w:div>
    <w:div w:id="1851749871">
      <w:bodyDiv w:val="1"/>
      <w:marLeft w:val="0"/>
      <w:marRight w:val="0"/>
      <w:marTop w:val="0"/>
      <w:marBottom w:val="0"/>
      <w:divBdr>
        <w:top w:val="none" w:sz="0" w:space="0" w:color="auto"/>
        <w:left w:val="none" w:sz="0" w:space="0" w:color="auto"/>
        <w:bottom w:val="none" w:sz="0" w:space="0" w:color="auto"/>
        <w:right w:val="none" w:sz="0" w:space="0" w:color="auto"/>
      </w:divBdr>
    </w:div>
    <w:div w:id="1868710947">
      <w:bodyDiv w:val="1"/>
      <w:marLeft w:val="0"/>
      <w:marRight w:val="0"/>
      <w:marTop w:val="0"/>
      <w:marBottom w:val="0"/>
      <w:divBdr>
        <w:top w:val="none" w:sz="0" w:space="0" w:color="auto"/>
        <w:left w:val="none" w:sz="0" w:space="0" w:color="auto"/>
        <w:bottom w:val="none" w:sz="0" w:space="0" w:color="auto"/>
        <w:right w:val="none" w:sz="0" w:space="0" w:color="auto"/>
      </w:divBdr>
    </w:div>
    <w:div w:id="1871608177">
      <w:bodyDiv w:val="1"/>
      <w:marLeft w:val="0"/>
      <w:marRight w:val="0"/>
      <w:marTop w:val="0"/>
      <w:marBottom w:val="0"/>
      <w:divBdr>
        <w:top w:val="none" w:sz="0" w:space="0" w:color="auto"/>
        <w:left w:val="none" w:sz="0" w:space="0" w:color="auto"/>
        <w:bottom w:val="none" w:sz="0" w:space="0" w:color="auto"/>
        <w:right w:val="none" w:sz="0" w:space="0" w:color="auto"/>
      </w:divBdr>
    </w:div>
    <w:div w:id="1880818141">
      <w:bodyDiv w:val="1"/>
      <w:marLeft w:val="0"/>
      <w:marRight w:val="0"/>
      <w:marTop w:val="0"/>
      <w:marBottom w:val="0"/>
      <w:divBdr>
        <w:top w:val="none" w:sz="0" w:space="0" w:color="auto"/>
        <w:left w:val="none" w:sz="0" w:space="0" w:color="auto"/>
        <w:bottom w:val="none" w:sz="0" w:space="0" w:color="auto"/>
        <w:right w:val="none" w:sz="0" w:space="0" w:color="auto"/>
      </w:divBdr>
    </w:div>
    <w:div w:id="1887788538">
      <w:bodyDiv w:val="1"/>
      <w:marLeft w:val="0"/>
      <w:marRight w:val="0"/>
      <w:marTop w:val="0"/>
      <w:marBottom w:val="0"/>
      <w:divBdr>
        <w:top w:val="none" w:sz="0" w:space="0" w:color="auto"/>
        <w:left w:val="none" w:sz="0" w:space="0" w:color="auto"/>
        <w:bottom w:val="none" w:sz="0" w:space="0" w:color="auto"/>
        <w:right w:val="none" w:sz="0" w:space="0" w:color="auto"/>
      </w:divBdr>
    </w:div>
    <w:div w:id="1898665016">
      <w:bodyDiv w:val="1"/>
      <w:marLeft w:val="0"/>
      <w:marRight w:val="0"/>
      <w:marTop w:val="0"/>
      <w:marBottom w:val="0"/>
      <w:divBdr>
        <w:top w:val="none" w:sz="0" w:space="0" w:color="auto"/>
        <w:left w:val="none" w:sz="0" w:space="0" w:color="auto"/>
        <w:bottom w:val="none" w:sz="0" w:space="0" w:color="auto"/>
        <w:right w:val="none" w:sz="0" w:space="0" w:color="auto"/>
      </w:divBdr>
    </w:div>
    <w:div w:id="1918516560">
      <w:bodyDiv w:val="1"/>
      <w:marLeft w:val="0"/>
      <w:marRight w:val="0"/>
      <w:marTop w:val="0"/>
      <w:marBottom w:val="0"/>
      <w:divBdr>
        <w:top w:val="none" w:sz="0" w:space="0" w:color="auto"/>
        <w:left w:val="none" w:sz="0" w:space="0" w:color="auto"/>
        <w:bottom w:val="none" w:sz="0" w:space="0" w:color="auto"/>
        <w:right w:val="none" w:sz="0" w:space="0" w:color="auto"/>
      </w:divBdr>
    </w:div>
    <w:div w:id="1920215679">
      <w:bodyDiv w:val="1"/>
      <w:marLeft w:val="0"/>
      <w:marRight w:val="0"/>
      <w:marTop w:val="0"/>
      <w:marBottom w:val="0"/>
      <w:divBdr>
        <w:top w:val="none" w:sz="0" w:space="0" w:color="auto"/>
        <w:left w:val="none" w:sz="0" w:space="0" w:color="auto"/>
        <w:bottom w:val="none" w:sz="0" w:space="0" w:color="auto"/>
        <w:right w:val="none" w:sz="0" w:space="0" w:color="auto"/>
      </w:divBdr>
    </w:div>
    <w:div w:id="1931086570">
      <w:bodyDiv w:val="1"/>
      <w:marLeft w:val="0"/>
      <w:marRight w:val="0"/>
      <w:marTop w:val="0"/>
      <w:marBottom w:val="0"/>
      <w:divBdr>
        <w:top w:val="none" w:sz="0" w:space="0" w:color="auto"/>
        <w:left w:val="none" w:sz="0" w:space="0" w:color="auto"/>
        <w:bottom w:val="none" w:sz="0" w:space="0" w:color="auto"/>
        <w:right w:val="none" w:sz="0" w:space="0" w:color="auto"/>
      </w:divBdr>
    </w:div>
    <w:div w:id="1969701773">
      <w:bodyDiv w:val="1"/>
      <w:marLeft w:val="0"/>
      <w:marRight w:val="0"/>
      <w:marTop w:val="0"/>
      <w:marBottom w:val="0"/>
      <w:divBdr>
        <w:top w:val="none" w:sz="0" w:space="0" w:color="auto"/>
        <w:left w:val="none" w:sz="0" w:space="0" w:color="auto"/>
        <w:bottom w:val="none" w:sz="0" w:space="0" w:color="auto"/>
        <w:right w:val="none" w:sz="0" w:space="0" w:color="auto"/>
      </w:divBdr>
    </w:div>
    <w:div w:id="1977754451">
      <w:bodyDiv w:val="1"/>
      <w:marLeft w:val="0"/>
      <w:marRight w:val="0"/>
      <w:marTop w:val="0"/>
      <w:marBottom w:val="0"/>
      <w:divBdr>
        <w:top w:val="none" w:sz="0" w:space="0" w:color="auto"/>
        <w:left w:val="none" w:sz="0" w:space="0" w:color="auto"/>
        <w:bottom w:val="none" w:sz="0" w:space="0" w:color="auto"/>
        <w:right w:val="none" w:sz="0" w:space="0" w:color="auto"/>
      </w:divBdr>
    </w:div>
    <w:div w:id="2006593300">
      <w:bodyDiv w:val="1"/>
      <w:marLeft w:val="0"/>
      <w:marRight w:val="0"/>
      <w:marTop w:val="0"/>
      <w:marBottom w:val="0"/>
      <w:divBdr>
        <w:top w:val="none" w:sz="0" w:space="0" w:color="auto"/>
        <w:left w:val="none" w:sz="0" w:space="0" w:color="auto"/>
        <w:bottom w:val="none" w:sz="0" w:space="0" w:color="auto"/>
        <w:right w:val="none" w:sz="0" w:space="0" w:color="auto"/>
      </w:divBdr>
    </w:div>
    <w:div w:id="2007704849">
      <w:bodyDiv w:val="1"/>
      <w:marLeft w:val="0"/>
      <w:marRight w:val="0"/>
      <w:marTop w:val="0"/>
      <w:marBottom w:val="0"/>
      <w:divBdr>
        <w:top w:val="none" w:sz="0" w:space="0" w:color="auto"/>
        <w:left w:val="none" w:sz="0" w:space="0" w:color="auto"/>
        <w:bottom w:val="none" w:sz="0" w:space="0" w:color="auto"/>
        <w:right w:val="none" w:sz="0" w:space="0" w:color="auto"/>
      </w:divBdr>
    </w:div>
    <w:div w:id="2011712010">
      <w:bodyDiv w:val="1"/>
      <w:marLeft w:val="0"/>
      <w:marRight w:val="0"/>
      <w:marTop w:val="0"/>
      <w:marBottom w:val="0"/>
      <w:divBdr>
        <w:top w:val="none" w:sz="0" w:space="0" w:color="auto"/>
        <w:left w:val="none" w:sz="0" w:space="0" w:color="auto"/>
        <w:bottom w:val="none" w:sz="0" w:space="0" w:color="auto"/>
        <w:right w:val="none" w:sz="0" w:space="0" w:color="auto"/>
      </w:divBdr>
    </w:div>
    <w:div w:id="2033339941">
      <w:bodyDiv w:val="1"/>
      <w:marLeft w:val="0"/>
      <w:marRight w:val="0"/>
      <w:marTop w:val="0"/>
      <w:marBottom w:val="0"/>
      <w:divBdr>
        <w:top w:val="none" w:sz="0" w:space="0" w:color="auto"/>
        <w:left w:val="none" w:sz="0" w:space="0" w:color="auto"/>
        <w:bottom w:val="none" w:sz="0" w:space="0" w:color="auto"/>
        <w:right w:val="none" w:sz="0" w:space="0" w:color="auto"/>
      </w:divBdr>
    </w:div>
    <w:div w:id="2036956646">
      <w:bodyDiv w:val="1"/>
      <w:marLeft w:val="0"/>
      <w:marRight w:val="0"/>
      <w:marTop w:val="0"/>
      <w:marBottom w:val="0"/>
      <w:divBdr>
        <w:top w:val="none" w:sz="0" w:space="0" w:color="auto"/>
        <w:left w:val="none" w:sz="0" w:space="0" w:color="auto"/>
        <w:bottom w:val="none" w:sz="0" w:space="0" w:color="auto"/>
        <w:right w:val="none" w:sz="0" w:space="0" w:color="auto"/>
      </w:divBdr>
    </w:div>
    <w:div w:id="2042244553">
      <w:bodyDiv w:val="1"/>
      <w:marLeft w:val="0"/>
      <w:marRight w:val="0"/>
      <w:marTop w:val="0"/>
      <w:marBottom w:val="0"/>
      <w:divBdr>
        <w:top w:val="none" w:sz="0" w:space="0" w:color="auto"/>
        <w:left w:val="none" w:sz="0" w:space="0" w:color="auto"/>
        <w:bottom w:val="none" w:sz="0" w:space="0" w:color="auto"/>
        <w:right w:val="none" w:sz="0" w:space="0" w:color="auto"/>
      </w:divBdr>
    </w:div>
    <w:div w:id="2042514196">
      <w:bodyDiv w:val="1"/>
      <w:marLeft w:val="0"/>
      <w:marRight w:val="0"/>
      <w:marTop w:val="0"/>
      <w:marBottom w:val="0"/>
      <w:divBdr>
        <w:top w:val="none" w:sz="0" w:space="0" w:color="auto"/>
        <w:left w:val="none" w:sz="0" w:space="0" w:color="auto"/>
        <w:bottom w:val="none" w:sz="0" w:space="0" w:color="auto"/>
        <w:right w:val="none" w:sz="0" w:space="0" w:color="auto"/>
      </w:divBdr>
    </w:div>
    <w:div w:id="2052459903">
      <w:bodyDiv w:val="1"/>
      <w:marLeft w:val="0"/>
      <w:marRight w:val="0"/>
      <w:marTop w:val="0"/>
      <w:marBottom w:val="0"/>
      <w:divBdr>
        <w:top w:val="none" w:sz="0" w:space="0" w:color="auto"/>
        <w:left w:val="none" w:sz="0" w:space="0" w:color="auto"/>
        <w:bottom w:val="none" w:sz="0" w:space="0" w:color="auto"/>
        <w:right w:val="none" w:sz="0" w:space="0" w:color="auto"/>
      </w:divBdr>
    </w:div>
    <w:div w:id="2058897449">
      <w:bodyDiv w:val="1"/>
      <w:marLeft w:val="0"/>
      <w:marRight w:val="0"/>
      <w:marTop w:val="0"/>
      <w:marBottom w:val="0"/>
      <w:divBdr>
        <w:top w:val="none" w:sz="0" w:space="0" w:color="auto"/>
        <w:left w:val="none" w:sz="0" w:space="0" w:color="auto"/>
        <w:bottom w:val="none" w:sz="0" w:space="0" w:color="auto"/>
        <w:right w:val="none" w:sz="0" w:space="0" w:color="auto"/>
      </w:divBdr>
    </w:div>
    <w:div w:id="2066562416">
      <w:bodyDiv w:val="1"/>
      <w:marLeft w:val="0"/>
      <w:marRight w:val="0"/>
      <w:marTop w:val="0"/>
      <w:marBottom w:val="0"/>
      <w:divBdr>
        <w:top w:val="none" w:sz="0" w:space="0" w:color="auto"/>
        <w:left w:val="none" w:sz="0" w:space="0" w:color="auto"/>
        <w:bottom w:val="none" w:sz="0" w:space="0" w:color="auto"/>
        <w:right w:val="none" w:sz="0" w:space="0" w:color="auto"/>
      </w:divBdr>
    </w:div>
    <w:div w:id="2092583102">
      <w:bodyDiv w:val="1"/>
      <w:marLeft w:val="0"/>
      <w:marRight w:val="0"/>
      <w:marTop w:val="0"/>
      <w:marBottom w:val="0"/>
      <w:divBdr>
        <w:top w:val="none" w:sz="0" w:space="0" w:color="auto"/>
        <w:left w:val="none" w:sz="0" w:space="0" w:color="auto"/>
        <w:bottom w:val="none" w:sz="0" w:space="0" w:color="auto"/>
        <w:right w:val="none" w:sz="0" w:space="0" w:color="auto"/>
      </w:divBdr>
    </w:div>
    <w:div w:id="2094158508">
      <w:bodyDiv w:val="1"/>
      <w:marLeft w:val="0"/>
      <w:marRight w:val="0"/>
      <w:marTop w:val="0"/>
      <w:marBottom w:val="0"/>
      <w:divBdr>
        <w:top w:val="none" w:sz="0" w:space="0" w:color="auto"/>
        <w:left w:val="none" w:sz="0" w:space="0" w:color="auto"/>
        <w:bottom w:val="none" w:sz="0" w:space="0" w:color="auto"/>
        <w:right w:val="none" w:sz="0" w:space="0" w:color="auto"/>
      </w:divBdr>
    </w:div>
    <w:div w:id="2100328573">
      <w:bodyDiv w:val="1"/>
      <w:marLeft w:val="0"/>
      <w:marRight w:val="0"/>
      <w:marTop w:val="0"/>
      <w:marBottom w:val="0"/>
      <w:divBdr>
        <w:top w:val="none" w:sz="0" w:space="0" w:color="auto"/>
        <w:left w:val="none" w:sz="0" w:space="0" w:color="auto"/>
        <w:bottom w:val="none" w:sz="0" w:space="0" w:color="auto"/>
        <w:right w:val="none" w:sz="0" w:space="0" w:color="auto"/>
      </w:divBdr>
    </w:div>
    <w:div w:id="2103141912">
      <w:bodyDiv w:val="1"/>
      <w:marLeft w:val="0"/>
      <w:marRight w:val="0"/>
      <w:marTop w:val="0"/>
      <w:marBottom w:val="0"/>
      <w:divBdr>
        <w:top w:val="none" w:sz="0" w:space="0" w:color="auto"/>
        <w:left w:val="none" w:sz="0" w:space="0" w:color="auto"/>
        <w:bottom w:val="none" w:sz="0" w:space="0" w:color="auto"/>
        <w:right w:val="none" w:sz="0" w:space="0" w:color="auto"/>
      </w:divBdr>
    </w:div>
    <w:div w:id="2131434945">
      <w:bodyDiv w:val="1"/>
      <w:marLeft w:val="0"/>
      <w:marRight w:val="0"/>
      <w:marTop w:val="0"/>
      <w:marBottom w:val="0"/>
      <w:divBdr>
        <w:top w:val="none" w:sz="0" w:space="0" w:color="auto"/>
        <w:left w:val="none" w:sz="0" w:space="0" w:color="auto"/>
        <w:bottom w:val="none" w:sz="0" w:space="0" w:color="auto"/>
        <w:right w:val="none" w:sz="0" w:space="0" w:color="auto"/>
      </w:divBdr>
    </w:div>
    <w:div w:id="21346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AD39-8669-456B-B0D9-8E8F403F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3613</Words>
  <Characters>19872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aanguiano</dc:creator>
  <cp:keywords/>
  <dc:description/>
  <cp:lastModifiedBy>Alejandra Gabriela Anguiano Montufar</cp:lastModifiedBy>
  <cp:revision>9</cp:revision>
  <cp:lastPrinted>2022-08-25T19:41:00Z</cp:lastPrinted>
  <dcterms:created xsi:type="dcterms:W3CDTF">2022-08-25T21:29:00Z</dcterms:created>
  <dcterms:modified xsi:type="dcterms:W3CDTF">2022-08-25T21:39:00Z</dcterms:modified>
</cp:coreProperties>
</file>