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908" w:rsidRPr="00493C55" w:rsidRDefault="005C48A9"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szCs w:val="24"/>
        </w:rPr>
        <w:t>Z</w:t>
      </w:r>
      <w:r w:rsidR="0056778C" w:rsidRPr="00493C55">
        <w:rPr>
          <w:rFonts w:asciiTheme="minorHAnsi" w:hAnsiTheme="minorHAnsi" w:cstheme="minorHAnsi"/>
          <w:szCs w:val="24"/>
        </w:rPr>
        <w:t xml:space="preserve">apopan, Jalisco siendo las </w:t>
      </w:r>
      <w:r w:rsidR="009F22B8">
        <w:rPr>
          <w:rFonts w:asciiTheme="minorHAnsi" w:hAnsiTheme="minorHAnsi" w:cstheme="minorHAnsi"/>
          <w:szCs w:val="24"/>
        </w:rPr>
        <w:t>10:</w:t>
      </w:r>
      <w:r w:rsidR="00417199">
        <w:rPr>
          <w:rFonts w:asciiTheme="minorHAnsi" w:hAnsiTheme="minorHAnsi" w:cstheme="minorHAnsi"/>
          <w:szCs w:val="24"/>
        </w:rPr>
        <w:t>1</w:t>
      </w:r>
      <w:r w:rsidR="00937D8F">
        <w:rPr>
          <w:rFonts w:asciiTheme="minorHAnsi" w:hAnsiTheme="minorHAnsi" w:cstheme="minorHAnsi"/>
          <w:szCs w:val="24"/>
        </w:rPr>
        <w:t>2</w:t>
      </w:r>
      <w:r w:rsidR="00784975">
        <w:rPr>
          <w:rFonts w:asciiTheme="minorHAnsi" w:hAnsiTheme="minorHAnsi" w:cstheme="minorHAnsi"/>
          <w:szCs w:val="24"/>
        </w:rPr>
        <w:t xml:space="preserve"> horas del día </w:t>
      </w:r>
      <w:r w:rsidR="00417199">
        <w:rPr>
          <w:rFonts w:asciiTheme="minorHAnsi" w:hAnsiTheme="minorHAnsi" w:cstheme="minorHAnsi"/>
          <w:szCs w:val="24"/>
        </w:rPr>
        <w:t>06</w:t>
      </w:r>
      <w:r w:rsidR="003A4197" w:rsidRPr="00C261E5">
        <w:rPr>
          <w:rFonts w:asciiTheme="minorHAnsi" w:hAnsiTheme="minorHAnsi" w:cstheme="minorHAnsi"/>
          <w:szCs w:val="24"/>
        </w:rPr>
        <w:t xml:space="preserve"> </w:t>
      </w:r>
      <w:r w:rsidR="00F43F5F" w:rsidRPr="00C261E5">
        <w:rPr>
          <w:rFonts w:asciiTheme="minorHAnsi" w:hAnsiTheme="minorHAnsi" w:cstheme="minorHAnsi"/>
          <w:szCs w:val="24"/>
        </w:rPr>
        <w:t xml:space="preserve">de </w:t>
      </w:r>
      <w:r w:rsidR="00417199">
        <w:rPr>
          <w:rFonts w:asciiTheme="minorHAnsi" w:hAnsiTheme="minorHAnsi" w:cstheme="minorHAnsi"/>
          <w:szCs w:val="24"/>
        </w:rPr>
        <w:t>octu</w:t>
      </w:r>
      <w:r w:rsidR="00EB725B">
        <w:rPr>
          <w:rFonts w:asciiTheme="minorHAnsi" w:hAnsiTheme="minorHAnsi" w:cstheme="minorHAnsi"/>
          <w:szCs w:val="24"/>
        </w:rPr>
        <w:t>bre</w:t>
      </w:r>
      <w:r w:rsidR="002463AB" w:rsidRPr="00C261E5">
        <w:rPr>
          <w:rFonts w:asciiTheme="minorHAnsi" w:hAnsiTheme="minorHAnsi" w:cstheme="minorHAnsi"/>
          <w:szCs w:val="24"/>
        </w:rPr>
        <w:t xml:space="preserve"> de 202</w:t>
      </w:r>
      <w:r w:rsidR="001C4A87" w:rsidRPr="00C261E5">
        <w:rPr>
          <w:rFonts w:asciiTheme="minorHAnsi" w:hAnsiTheme="minorHAnsi" w:cstheme="minorHAnsi"/>
          <w:szCs w:val="24"/>
        </w:rPr>
        <w:t>2</w:t>
      </w:r>
      <w:r w:rsidR="00162908" w:rsidRPr="00C261E5">
        <w:rPr>
          <w:rFonts w:asciiTheme="minorHAnsi" w:hAnsiTheme="minorHAnsi" w:cstheme="minorHAnsi"/>
          <w:szCs w:val="24"/>
        </w:rPr>
        <w:t>,</w:t>
      </w:r>
      <w:r w:rsidR="00162908" w:rsidRPr="00493C55">
        <w:rPr>
          <w:rFonts w:asciiTheme="minorHAnsi" w:hAnsiTheme="minorHAnsi" w:cstheme="minorHAnsi"/>
          <w:szCs w:val="24"/>
        </w:rPr>
        <w:t xml:space="preserve"> en las instalaciones </w:t>
      </w:r>
      <w:r w:rsidR="0079293C" w:rsidRPr="00493C55">
        <w:rPr>
          <w:rFonts w:asciiTheme="minorHAnsi" w:hAnsiTheme="minorHAnsi" w:cstheme="minorHAnsi"/>
          <w:szCs w:val="24"/>
        </w:rPr>
        <w:t>del</w:t>
      </w:r>
      <w:r w:rsidR="00956453" w:rsidRPr="00493C55">
        <w:rPr>
          <w:rFonts w:asciiTheme="minorHAnsi" w:hAnsiTheme="minorHAnsi" w:cstheme="minorHAnsi"/>
          <w:szCs w:val="24"/>
        </w:rPr>
        <w:t xml:space="preserve"> Auditorio 1 ubicado en la Unidad Administrativa Basílica, andador 20 de noviembre S/N</w:t>
      </w:r>
      <w:r w:rsidR="00BD5588" w:rsidRPr="00493C55">
        <w:rPr>
          <w:rFonts w:asciiTheme="minorHAnsi" w:hAnsiTheme="minorHAnsi" w:cstheme="minorHAnsi"/>
          <w:szCs w:val="24"/>
        </w:rPr>
        <w:t>,</w:t>
      </w:r>
      <w:r w:rsidR="006E3603" w:rsidRPr="00493C55">
        <w:rPr>
          <w:rFonts w:asciiTheme="minorHAnsi" w:hAnsiTheme="minorHAnsi" w:cstheme="minorHAnsi"/>
          <w:szCs w:val="24"/>
        </w:rPr>
        <w:t xml:space="preserve"> </w:t>
      </w:r>
      <w:r w:rsidR="00162908" w:rsidRPr="00493C55">
        <w:rPr>
          <w:rFonts w:asciiTheme="minorHAnsi" w:hAnsiTheme="minorHAnsi" w:cstheme="minorHAnsi"/>
          <w:szCs w:val="24"/>
        </w:rPr>
        <w:t xml:space="preserve">en esta ciudad; se celebra la </w:t>
      </w:r>
      <w:r w:rsidR="00723048">
        <w:rPr>
          <w:rFonts w:asciiTheme="minorHAnsi" w:hAnsiTheme="minorHAnsi" w:cstheme="minorHAnsi"/>
          <w:szCs w:val="24"/>
        </w:rPr>
        <w:t xml:space="preserve">Décima </w:t>
      </w:r>
      <w:r w:rsidR="00417199">
        <w:rPr>
          <w:rFonts w:asciiTheme="minorHAnsi" w:hAnsiTheme="minorHAnsi" w:cstheme="minorHAnsi"/>
          <w:szCs w:val="24"/>
        </w:rPr>
        <w:t>Octava</w:t>
      </w:r>
      <w:r w:rsidR="00D83742">
        <w:rPr>
          <w:rFonts w:asciiTheme="minorHAnsi" w:hAnsiTheme="minorHAnsi" w:cstheme="minorHAnsi"/>
          <w:szCs w:val="24"/>
        </w:rPr>
        <w:t xml:space="preserve"> </w:t>
      </w:r>
      <w:r w:rsidR="00E54AFF">
        <w:rPr>
          <w:rFonts w:asciiTheme="minorHAnsi" w:hAnsiTheme="minorHAnsi" w:cstheme="minorHAnsi"/>
          <w:szCs w:val="24"/>
        </w:rPr>
        <w:t>Sesión O</w:t>
      </w:r>
      <w:r w:rsidR="00162908" w:rsidRPr="00493C55">
        <w:rPr>
          <w:rFonts w:asciiTheme="minorHAnsi" w:hAnsiTheme="minorHAnsi" w:cstheme="minorHAnsi"/>
          <w:szCs w:val="24"/>
        </w:rPr>
        <w:t xml:space="preserve">rdinaria </w:t>
      </w:r>
      <w:r w:rsidR="002463AB" w:rsidRPr="00493C55">
        <w:rPr>
          <w:rFonts w:asciiTheme="minorHAnsi" w:hAnsiTheme="minorHAnsi" w:cstheme="minorHAnsi"/>
          <w:szCs w:val="24"/>
        </w:rPr>
        <w:t>del año 202</w:t>
      </w:r>
      <w:r w:rsidR="001C4A87" w:rsidRPr="00493C55">
        <w:rPr>
          <w:rFonts w:asciiTheme="minorHAnsi" w:hAnsiTheme="minorHAnsi" w:cstheme="minorHAnsi"/>
          <w:szCs w:val="24"/>
        </w:rPr>
        <w:t>2</w:t>
      </w:r>
      <w:r w:rsidR="00AC3EA9" w:rsidRPr="00493C55">
        <w:rPr>
          <w:rFonts w:asciiTheme="minorHAnsi" w:hAnsiTheme="minorHAnsi" w:cstheme="minorHAnsi"/>
          <w:szCs w:val="24"/>
        </w:rPr>
        <w:t xml:space="preserve">, </w:t>
      </w:r>
      <w:r w:rsidR="00162908" w:rsidRPr="00493C55">
        <w:rPr>
          <w:rFonts w:asciiTheme="minorHAnsi" w:hAnsiTheme="minorHAnsi" w:cstheme="minorHAnsi"/>
          <w:szCs w:val="24"/>
        </w:rPr>
        <w:t>del Comité de Adquisiciones, del Municipio de Zapopan,</w:t>
      </w:r>
      <w:r w:rsidR="001C4A87" w:rsidRPr="00493C55">
        <w:rPr>
          <w:rFonts w:asciiTheme="minorHAnsi" w:hAnsiTheme="minorHAnsi" w:cstheme="minorHAnsi"/>
          <w:szCs w:val="24"/>
        </w:rPr>
        <w:t xml:space="preserve"> Jalisco; convocada por </w:t>
      </w:r>
      <w:r w:rsidR="00B26785" w:rsidRPr="00493C55">
        <w:rPr>
          <w:rFonts w:asciiTheme="minorHAnsi" w:hAnsiTheme="minorHAnsi" w:cstheme="minorHAnsi"/>
          <w:szCs w:val="24"/>
        </w:rPr>
        <w:t>Edmundo Antonio Amutio Villa</w:t>
      </w:r>
      <w:r w:rsidR="00162908" w:rsidRPr="00493C55">
        <w:rPr>
          <w:rFonts w:asciiTheme="minorHAnsi" w:hAnsiTheme="minorHAnsi" w:cstheme="minorHAnsi"/>
          <w:szCs w:val="24"/>
        </w:rPr>
        <w:t>, representante del Presidente del Comité de Adquisiciones, con fundamento e</w:t>
      </w:r>
      <w:r w:rsidR="00EB7E5A" w:rsidRPr="00493C55">
        <w:rPr>
          <w:rFonts w:asciiTheme="minorHAnsi" w:hAnsiTheme="minorHAnsi" w:cstheme="minorHAnsi"/>
          <w:szCs w:val="24"/>
        </w:rPr>
        <w:t>n lo dispuesto en el artículo 20</w:t>
      </w:r>
      <w:r w:rsidR="00162908" w:rsidRPr="00493C55">
        <w:rPr>
          <w:rFonts w:asciiTheme="minorHAnsi" w:hAnsiTheme="minorHAnsi" w:cstheme="minorHAnsi"/>
          <w:szCs w:val="24"/>
        </w:rPr>
        <w:t xml:space="preserve">, artículo </w:t>
      </w:r>
      <w:r w:rsidR="003A4197" w:rsidRPr="00493C55">
        <w:rPr>
          <w:rFonts w:asciiTheme="minorHAnsi" w:hAnsiTheme="minorHAnsi" w:cstheme="minorHAnsi"/>
          <w:szCs w:val="24"/>
        </w:rPr>
        <w:t xml:space="preserve">25 fracción II, </w:t>
      </w:r>
      <w:r w:rsidR="00EB7E5A" w:rsidRPr="00493C55">
        <w:rPr>
          <w:rFonts w:asciiTheme="minorHAnsi" w:hAnsiTheme="minorHAnsi" w:cstheme="minorHAnsi"/>
          <w:szCs w:val="24"/>
        </w:rPr>
        <w:t xml:space="preserve"> artículo 28 </w:t>
      </w:r>
      <w:r w:rsidR="009D4E82" w:rsidRPr="00493C55">
        <w:rPr>
          <w:rFonts w:asciiTheme="minorHAnsi" w:hAnsiTheme="minorHAnsi" w:cstheme="minorHAnsi"/>
          <w:szCs w:val="24"/>
        </w:rPr>
        <w:t xml:space="preserve">y artículo </w:t>
      </w:r>
      <w:r w:rsidR="003A4197" w:rsidRPr="00493C55">
        <w:rPr>
          <w:rFonts w:asciiTheme="minorHAnsi" w:hAnsiTheme="minorHAnsi" w:cstheme="minorHAnsi"/>
          <w:szCs w:val="24"/>
        </w:rPr>
        <w:t xml:space="preserve">29 </w:t>
      </w:r>
      <w:r w:rsidR="00162908" w:rsidRPr="00493C55">
        <w:rPr>
          <w:rFonts w:asciiTheme="minorHAnsi" w:hAnsiTheme="minorHAnsi" w:cstheme="minorHAnsi"/>
          <w:szCs w:val="24"/>
        </w:rPr>
        <w:t>de</w:t>
      </w:r>
      <w:r w:rsidR="00EB7E5A" w:rsidRPr="00493C55">
        <w:rPr>
          <w:rFonts w:asciiTheme="minorHAnsi" w:hAnsiTheme="minorHAnsi" w:cstheme="minorHAnsi"/>
          <w:szCs w:val="24"/>
        </w:rPr>
        <w:t>l Reglamento</w:t>
      </w:r>
      <w:r w:rsidR="00162908" w:rsidRPr="00493C55">
        <w:rPr>
          <w:rFonts w:asciiTheme="minorHAnsi" w:hAnsiTheme="minorHAnsi" w:cstheme="minorHAnsi"/>
          <w:szCs w:val="24"/>
        </w:rPr>
        <w:t xml:space="preserve"> de Compras, Enajenaciones y Contratación de Servicios del </w:t>
      </w:r>
      <w:r w:rsidR="00EB7E5A" w:rsidRPr="00493C55">
        <w:rPr>
          <w:rFonts w:asciiTheme="minorHAnsi" w:hAnsiTheme="minorHAnsi" w:cstheme="minorHAnsi"/>
          <w:szCs w:val="24"/>
        </w:rPr>
        <w:t xml:space="preserve">Municipio </w:t>
      </w:r>
      <w:r w:rsidR="00162908" w:rsidRPr="00493C55">
        <w:rPr>
          <w:rFonts w:asciiTheme="minorHAnsi" w:hAnsiTheme="minorHAnsi" w:cstheme="minorHAnsi"/>
          <w:szCs w:val="24"/>
        </w:rPr>
        <w:t xml:space="preserve">de </w:t>
      </w:r>
      <w:r w:rsidR="00EB7E5A" w:rsidRPr="00493C55">
        <w:rPr>
          <w:rFonts w:asciiTheme="minorHAnsi" w:hAnsiTheme="minorHAnsi" w:cstheme="minorHAnsi"/>
          <w:szCs w:val="24"/>
        </w:rPr>
        <w:t>Zapopan, Jalisco</w:t>
      </w:r>
      <w:r w:rsidR="00162908" w:rsidRPr="00493C55">
        <w:rPr>
          <w:rFonts w:asciiTheme="minorHAnsi" w:hAnsiTheme="minorHAnsi" w:cstheme="minorHAnsi"/>
          <w:szCs w:val="24"/>
        </w:rPr>
        <w:t>.</w:t>
      </w:r>
    </w:p>
    <w:p w:rsidR="00981ACA" w:rsidRPr="00493C55" w:rsidRDefault="00981ACA" w:rsidP="00162908">
      <w:pPr>
        <w:pStyle w:val="Textoindependiente"/>
        <w:spacing w:line="360" w:lineRule="auto"/>
        <w:rPr>
          <w:rFonts w:asciiTheme="minorHAnsi" w:hAnsiTheme="minorHAnsi" w:cstheme="minorHAnsi"/>
          <w:szCs w:val="24"/>
        </w:rPr>
      </w:pPr>
    </w:p>
    <w:p w:rsidR="00E63E25" w:rsidRPr="00493C55" w:rsidRDefault="00162908" w:rsidP="00162908">
      <w:pPr>
        <w:pStyle w:val="Textoindependiente"/>
        <w:spacing w:line="360" w:lineRule="auto"/>
        <w:rPr>
          <w:rFonts w:asciiTheme="minorHAnsi" w:hAnsiTheme="minorHAnsi" w:cstheme="minorHAnsi"/>
          <w:szCs w:val="24"/>
        </w:rPr>
      </w:pPr>
      <w:r w:rsidRPr="00493C55">
        <w:rPr>
          <w:rFonts w:asciiTheme="minorHAnsi" w:hAnsiTheme="minorHAnsi" w:cstheme="minorHAnsi"/>
          <w:b/>
          <w:szCs w:val="24"/>
        </w:rPr>
        <w:t xml:space="preserve">Punto número uno del orden del día, lista de asistencia. </w:t>
      </w:r>
      <w:r w:rsidRPr="00493C55">
        <w:rPr>
          <w:rFonts w:asciiTheme="minorHAnsi" w:hAnsiTheme="minorHAnsi" w:cstheme="minorHAnsi"/>
          <w:szCs w:val="24"/>
        </w:rPr>
        <w:t>Se procede a nombrar lista de asistencia, d</w:t>
      </w:r>
      <w:r w:rsidR="00EB7E5A" w:rsidRPr="00493C55">
        <w:rPr>
          <w:rFonts w:asciiTheme="minorHAnsi" w:hAnsiTheme="minorHAnsi" w:cstheme="minorHAnsi"/>
          <w:szCs w:val="24"/>
        </w:rPr>
        <w:t>e conformidad con el Artículo 20</w:t>
      </w:r>
      <w:r w:rsidR="003A4197" w:rsidRPr="00493C55">
        <w:rPr>
          <w:rFonts w:asciiTheme="minorHAnsi" w:hAnsiTheme="minorHAnsi" w:cstheme="minorHAnsi"/>
          <w:szCs w:val="24"/>
        </w:rPr>
        <w:t xml:space="preserve"> Y 26 fracción III</w:t>
      </w:r>
      <w:r w:rsidRPr="00493C55">
        <w:rPr>
          <w:rFonts w:asciiTheme="minorHAnsi" w:hAnsiTheme="minorHAnsi" w:cstheme="minorHAnsi"/>
          <w:szCs w:val="24"/>
        </w:rPr>
        <w:t xml:space="preserve"> de</w:t>
      </w:r>
      <w:r w:rsidR="00EB7E5A" w:rsidRPr="00493C55">
        <w:rPr>
          <w:rFonts w:asciiTheme="minorHAnsi" w:hAnsiTheme="minorHAnsi" w:cstheme="minorHAnsi"/>
          <w:szCs w:val="24"/>
        </w:rPr>
        <w:t>l</w:t>
      </w:r>
      <w:r w:rsidRPr="00493C55">
        <w:rPr>
          <w:rFonts w:asciiTheme="minorHAnsi" w:hAnsiTheme="minorHAnsi" w:cstheme="minorHAnsi"/>
          <w:szCs w:val="24"/>
        </w:rPr>
        <w:t xml:space="preserve"> </w:t>
      </w:r>
      <w:r w:rsidR="00EB7E5A" w:rsidRPr="00493C55">
        <w:rPr>
          <w:rFonts w:asciiTheme="minorHAnsi" w:hAnsiTheme="minorHAnsi" w:cstheme="minorHAnsi"/>
          <w:szCs w:val="24"/>
        </w:rPr>
        <w:t xml:space="preserve">Reglamento </w:t>
      </w:r>
      <w:r w:rsidRPr="00493C55">
        <w:rPr>
          <w:rFonts w:asciiTheme="minorHAnsi" w:hAnsiTheme="minorHAnsi" w:cstheme="minorHAnsi"/>
          <w:szCs w:val="24"/>
        </w:rPr>
        <w:t xml:space="preserve">de Compras, Enajenaciones y Contratación de Servicios del </w:t>
      </w:r>
      <w:r w:rsidR="00EB7E5A" w:rsidRPr="00493C55">
        <w:rPr>
          <w:rFonts w:asciiTheme="minorHAnsi" w:hAnsiTheme="minorHAnsi" w:cstheme="minorHAnsi"/>
          <w:szCs w:val="24"/>
        </w:rPr>
        <w:t>Municipio de Zapopan,</w:t>
      </w:r>
      <w:r w:rsidRPr="00493C55">
        <w:rPr>
          <w:rFonts w:asciiTheme="minorHAnsi" w:hAnsiTheme="minorHAnsi" w:cstheme="minorHAnsi"/>
          <w:szCs w:val="24"/>
        </w:rPr>
        <w:t xml:space="preserve"> Jalisco;</w:t>
      </w:r>
    </w:p>
    <w:p w:rsidR="005C48A9" w:rsidRPr="00493C55" w:rsidRDefault="005C48A9" w:rsidP="00162908">
      <w:pPr>
        <w:pStyle w:val="Textoindependiente"/>
        <w:spacing w:line="360" w:lineRule="auto"/>
        <w:rPr>
          <w:rFonts w:asciiTheme="minorHAnsi" w:hAnsiTheme="minorHAnsi" w:cstheme="minorHAnsi"/>
          <w:szCs w:val="24"/>
        </w:rPr>
      </w:pPr>
    </w:p>
    <w:p w:rsidR="001C4A87" w:rsidRPr="00493C55" w:rsidRDefault="00162908" w:rsidP="002C5ED9">
      <w:pPr>
        <w:pStyle w:val="Ttulo"/>
        <w:spacing w:line="360" w:lineRule="auto"/>
        <w:jc w:val="both"/>
        <w:rPr>
          <w:rFonts w:asciiTheme="minorHAnsi" w:hAnsiTheme="minorHAnsi" w:cstheme="minorHAnsi"/>
          <w:smallCaps w:val="0"/>
          <w:sz w:val="24"/>
          <w:szCs w:val="24"/>
          <w:lang w:val="es-MX" w:eastAsia="en-US"/>
        </w:rPr>
      </w:pPr>
      <w:r w:rsidRPr="00493C55">
        <w:rPr>
          <w:rFonts w:asciiTheme="minorHAnsi" w:hAnsiTheme="minorHAnsi" w:cstheme="minorHAnsi"/>
          <w:smallCaps w:val="0"/>
          <w:sz w:val="24"/>
          <w:szCs w:val="24"/>
          <w:lang w:val="es-MX" w:eastAsia="en-US"/>
        </w:rPr>
        <w:t>Estando presentes los integrantes con voz y voto:</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 xml:space="preserve">Representante del </w:t>
      </w:r>
      <w:proofErr w:type="gramStart"/>
      <w:r w:rsidRPr="00493C55">
        <w:rPr>
          <w:rFonts w:asciiTheme="minorHAnsi" w:hAnsiTheme="minorHAnsi" w:cstheme="minorHAnsi"/>
          <w:sz w:val="24"/>
          <w:szCs w:val="24"/>
        </w:rPr>
        <w:t>Presidente</w:t>
      </w:r>
      <w:proofErr w:type="gramEnd"/>
      <w:r w:rsidRPr="00493C55">
        <w:rPr>
          <w:rFonts w:asciiTheme="minorHAnsi" w:hAnsiTheme="minorHAnsi" w:cstheme="minorHAnsi"/>
          <w:sz w:val="24"/>
          <w:szCs w:val="24"/>
        </w:rPr>
        <w:t xml:space="preserve"> del Comité de Adquisiciones.</w:t>
      </w:r>
    </w:p>
    <w:p w:rsidR="001C4A87" w:rsidRPr="00493C55" w:rsidRDefault="00C30E79"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Edmundo Antonio Amutio Villa</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Tesorería Municipal.</w:t>
      </w:r>
    </w:p>
    <w:p w:rsidR="001C4A87" w:rsidRPr="00493C55" w:rsidRDefault="00723048" w:rsidP="001C4A87">
      <w:pPr>
        <w:pStyle w:val="Sinespaciado"/>
        <w:rPr>
          <w:rFonts w:asciiTheme="minorHAnsi" w:hAnsiTheme="minorHAnsi" w:cstheme="minorHAnsi"/>
          <w:sz w:val="24"/>
          <w:szCs w:val="24"/>
        </w:rPr>
      </w:pPr>
      <w:proofErr w:type="spellStart"/>
      <w:r>
        <w:rPr>
          <w:rFonts w:asciiTheme="minorHAnsi" w:hAnsiTheme="minorHAnsi" w:cstheme="minorHAnsi"/>
          <w:sz w:val="24"/>
          <w:szCs w:val="24"/>
        </w:rPr>
        <w:t>Talina</w:t>
      </w:r>
      <w:proofErr w:type="spellEnd"/>
      <w:r>
        <w:rPr>
          <w:rFonts w:asciiTheme="minorHAnsi" w:hAnsiTheme="minorHAnsi" w:cstheme="minorHAnsi"/>
          <w:sz w:val="24"/>
          <w:szCs w:val="24"/>
        </w:rPr>
        <w:t xml:space="preserve"> Robles Villaseñor</w:t>
      </w:r>
      <w:r w:rsidR="001C4A87" w:rsidRPr="00493C55">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1C4A87" w:rsidRPr="00493C55" w:rsidRDefault="001C4A87"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Sindicatura.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Tania Álvarez Hernández.</w:t>
      </w:r>
    </w:p>
    <w:p w:rsidR="002C5ED9" w:rsidRPr="00493C55" w:rsidRDefault="002029B5"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Suplente.</w:t>
      </w:r>
    </w:p>
    <w:p w:rsidR="002029B5" w:rsidRPr="00493C55" w:rsidRDefault="002029B5" w:rsidP="001C4A87">
      <w:pPr>
        <w:pStyle w:val="Sinespaciado"/>
        <w:rPr>
          <w:rFonts w:asciiTheme="minorHAnsi" w:hAnsiTheme="minorHAnsi" w:cstheme="minorHAnsi"/>
          <w:sz w:val="24"/>
          <w:szCs w:val="24"/>
        </w:rPr>
      </w:pPr>
    </w:p>
    <w:p w:rsidR="002029B5" w:rsidRPr="00493C5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Dirección de Administración.</w:t>
      </w:r>
    </w:p>
    <w:p w:rsidR="002029B5" w:rsidRPr="00493C55" w:rsidRDefault="002029B5" w:rsidP="002029B5">
      <w:pPr>
        <w:pStyle w:val="Sinespaciado"/>
        <w:rPr>
          <w:rFonts w:asciiTheme="minorHAnsi" w:hAnsiTheme="minorHAnsi" w:cstheme="minorHAnsi"/>
          <w:sz w:val="24"/>
          <w:szCs w:val="24"/>
        </w:rPr>
      </w:pPr>
      <w:proofErr w:type="spellStart"/>
      <w:r w:rsidRPr="00493C55">
        <w:rPr>
          <w:rFonts w:asciiTheme="minorHAnsi" w:hAnsiTheme="minorHAnsi" w:cstheme="minorHAnsi"/>
          <w:sz w:val="24"/>
          <w:szCs w:val="24"/>
        </w:rPr>
        <w:t>Dialhery</w:t>
      </w:r>
      <w:proofErr w:type="spellEnd"/>
      <w:r w:rsidRPr="00493C55">
        <w:rPr>
          <w:rFonts w:asciiTheme="minorHAnsi" w:hAnsiTheme="minorHAnsi" w:cstheme="minorHAnsi"/>
          <w:sz w:val="24"/>
          <w:szCs w:val="24"/>
        </w:rPr>
        <w:t xml:space="preserve"> Díaz González.</w:t>
      </w:r>
    </w:p>
    <w:p w:rsidR="002029B5" w:rsidRDefault="002029B5" w:rsidP="002029B5">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2029B5" w:rsidRDefault="002029B5" w:rsidP="001C4A87">
      <w:pPr>
        <w:pStyle w:val="Sinespaciado"/>
        <w:rPr>
          <w:rFonts w:asciiTheme="minorHAnsi" w:hAnsiTheme="minorHAnsi" w:cstheme="minorHAnsi"/>
          <w:sz w:val="24"/>
          <w:szCs w:val="24"/>
        </w:rPr>
      </w:pP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lastRenderedPageBreak/>
        <w:t>Representante del Centro Empresarial de Jalisco S.P.</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Confederación Patronal de la República Mexicana.</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José Guadalupe Pérez Mejía.</w:t>
      </w:r>
    </w:p>
    <w:p w:rsidR="0062047C" w:rsidRDefault="001C4A87" w:rsidP="001C4A87">
      <w:pPr>
        <w:pStyle w:val="Sinespaciado"/>
        <w:rPr>
          <w:rFonts w:asciiTheme="minorHAnsi" w:hAnsiTheme="minorHAnsi" w:cstheme="minorHAnsi"/>
          <w:sz w:val="24"/>
          <w:szCs w:val="24"/>
          <w:lang w:val="pt-BR"/>
        </w:rPr>
      </w:pPr>
      <w:r w:rsidRPr="00493C55">
        <w:rPr>
          <w:rFonts w:asciiTheme="minorHAnsi" w:hAnsiTheme="minorHAnsi" w:cstheme="minorHAnsi"/>
          <w:sz w:val="24"/>
          <w:szCs w:val="24"/>
          <w:lang w:val="pt-BR"/>
        </w:rPr>
        <w:t>Suplente.</w:t>
      </w:r>
    </w:p>
    <w:p w:rsidR="00E54AFF" w:rsidRDefault="00E54AFF" w:rsidP="001C4A87">
      <w:pPr>
        <w:pStyle w:val="Sinespaciado"/>
        <w:rPr>
          <w:rFonts w:asciiTheme="minorHAnsi" w:hAnsiTheme="minorHAnsi" w:cstheme="minorHAnsi"/>
          <w:sz w:val="24"/>
          <w:szCs w:val="24"/>
          <w:lang w:val="pt-BR"/>
        </w:rPr>
      </w:pPr>
    </w:p>
    <w:p w:rsidR="00E54AFF" w:rsidRPr="00A26784"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Representante de la Cámara Nacional de Comercio, Servicios y Turismo de Guadalajara.</w:t>
      </w:r>
    </w:p>
    <w:p w:rsidR="00E54AFF" w:rsidRPr="00A26784" w:rsidRDefault="00E54AFF" w:rsidP="00E54AFF">
      <w:pPr>
        <w:pStyle w:val="Sinespaciado"/>
        <w:rPr>
          <w:rFonts w:asciiTheme="minorHAnsi" w:hAnsiTheme="minorHAnsi" w:cstheme="minorHAnsi"/>
          <w:sz w:val="24"/>
          <w:szCs w:val="24"/>
        </w:rPr>
      </w:pPr>
      <w:r>
        <w:rPr>
          <w:rFonts w:asciiTheme="minorHAnsi" w:hAnsiTheme="minorHAnsi" w:cstheme="minorHAnsi"/>
          <w:sz w:val="24"/>
          <w:szCs w:val="24"/>
        </w:rPr>
        <w:t>Rogelio Alejandro Muñoz Prado</w:t>
      </w:r>
      <w:r w:rsidRPr="00A26784">
        <w:rPr>
          <w:rFonts w:asciiTheme="minorHAnsi" w:hAnsiTheme="minorHAnsi" w:cstheme="minorHAnsi"/>
          <w:sz w:val="24"/>
          <w:szCs w:val="24"/>
        </w:rPr>
        <w:t>.</w:t>
      </w:r>
    </w:p>
    <w:p w:rsidR="00E54AFF" w:rsidRDefault="00E54AFF" w:rsidP="00E54AFF">
      <w:pPr>
        <w:pStyle w:val="Sinespaciado"/>
        <w:rPr>
          <w:rFonts w:asciiTheme="minorHAnsi" w:hAnsiTheme="minorHAnsi" w:cstheme="minorHAnsi"/>
          <w:sz w:val="24"/>
          <w:szCs w:val="24"/>
        </w:rPr>
      </w:pPr>
      <w:r w:rsidRPr="00A26784">
        <w:rPr>
          <w:rFonts w:asciiTheme="minorHAnsi" w:hAnsiTheme="minorHAnsi" w:cstheme="minorHAnsi"/>
          <w:sz w:val="24"/>
          <w:szCs w:val="24"/>
        </w:rPr>
        <w:t>Titular.</w:t>
      </w:r>
    </w:p>
    <w:p w:rsidR="005F63A7" w:rsidRDefault="005F63A7" w:rsidP="0083172A">
      <w:pPr>
        <w:pStyle w:val="Sinespaciado"/>
        <w:rPr>
          <w:rFonts w:asciiTheme="minorHAnsi" w:hAnsiTheme="minorHAnsi" w:cstheme="minorHAnsi"/>
          <w:sz w:val="24"/>
          <w:szCs w:val="24"/>
        </w:rPr>
      </w:pPr>
    </w:p>
    <w:p w:rsidR="005F63A7" w:rsidRDefault="005F63A7" w:rsidP="005F63A7">
      <w:pPr>
        <w:pStyle w:val="Sinespaciado"/>
        <w:rPr>
          <w:rFonts w:asciiTheme="minorHAnsi" w:hAnsiTheme="minorHAnsi" w:cstheme="minorHAnsi"/>
          <w:sz w:val="24"/>
          <w:szCs w:val="24"/>
          <w:lang w:val="pt-BR"/>
        </w:rPr>
      </w:pPr>
      <w:proofErr w:type="spellStart"/>
      <w:r>
        <w:rPr>
          <w:rFonts w:asciiTheme="minorHAnsi" w:hAnsiTheme="minorHAnsi" w:cstheme="minorHAnsi"/>
          <w:sz w:val="24"/>
          <w:szCs w:val="24"/>
          <w:lang w:val="pt-BR"/>
        </w:rPr>
        <w:t>Consejo</w:t>
      </w:r>
      <w:proofErr w:type="spellEnd"/>
      <w:r>
        <w:rPr>
          <w:rFonts w:asciiTheme="minorHAnsi" w:hAnsiTheme="minorHAnsi" w:cstheme="minorHAnsi"/>
          <w:sz w:val="24"/>
          <w:szCs w:val="24"/>
          <w:lang w:val="pt-BR"/>
        </w:rPr>
        <w:t xml:space="preserve"> de </w:t>
      </w:r>
      <w:proofErr w:type="spellStart"/>
      <w:r>
        <w:rPr>
          <w:rFonts w:asciiTheme="minorHAnsi" w:hAnsiTheme="minorHAnsi" w:cstheme="minorHAnsi"/>
          <w:sz w:val="24"/>
          <w:szCs w:val="24"/>
          <w:lang w:val="pt-BR"/>
        </w:rPr>
        <w:t>Desarrollo</w:t>
      </w:r>
      <w:proofErr w:type="spellEnd"/>
      <w:r>
        <w:rPr>
          <w:rFonts w:asciiTheme="minorHAnsi" w:hAnsiTheme="minorHAnsi" w:cstheme="minorHAnsi"/>
          <w:sz w:val="24"/>
          <w:szCs w:val="24"/>
          <w:lang w:val="pt-BR"/>
        </w:rPr>
        <w:t xml:space="preserve"> </w:t>
      </w:r>
      <w:proofErr w:type="spellStart"/>
      <w:r>
        <w:rPr>
          <w:rFonts w:asciiTheme="minorHAnsi" w:hAnsiTheme="minorHAnsi" w:cstheme="minorHAnsi"/>
          <w:sz w:val="24"/>
          <w:szCs w:val="24"/>
          <w:lang w:val="pt-BR"/>
        </w:rPr>
        <w:t>Agropecuario</w:t>
      </w:r>
      <w:proofErr w:type="spellEnd"/>
      <w:r>
        <w:rPr>
          <w:rFonts w:asciiTheme="minorHAnsi" w:hAnsiTheme="minorHAnsi" w:cstheme="minorHAnsi"/>
          <w:sz w:val="24"/>
          <w:szCs w:val="24"/>
          <w:lang w:val="pt-BR"/>
        </w:rPr>
        <w:t xml:space="preserve"> y Agroindustrial de Jalisco, A.C., </w:t>
      </w:r>
    </w:p>
    <w:p w:rsidR="005F63A7" w:rsidRDefault="005F63A7" w:rsidP="005F63A7">
      <w:pPr>
        <w:pStyle w:val="Sinespaciado"/>
        <w:rPr>
          <w:rFonts w:asciiTheme="minorHAnsi" w:hAnsiTheme="minorHAnsi" w:cstheme="minorHAnsi"/>
          <w:sz w:val="24"/>
          <w:szCs w:val="24"/>
          <w:lang w:val="pt-BR"/>
        </w:rPr>
      </w:pPr>
      <w:proofErr w:type="spellStart"/>
      <w:r>
        <w:rPr>
          <w:rFonts w:asciiTheme="minorHAnsi" w:hAnsiTheme="minorHAnsi" w:cstheme="minorHAnsi"/>
          <w:sz w:val="24"/>
          <w:szCs w:val="24"/>
          <w:lang w:val="pt-BR"/>
        </w:rPr>
        <w:t>Consejo</w:t>
      </w:r>
      <w:proofErr w:type="spellEnd"/>
      <w:r>
        <w:rPr>
          <w:rFonts w:asciiTheme="minorHAnsi" w:hAnsiTheme="minorHAnsi" w:cstheme="minorHAnsi"/>
          <w:sz w:val="24"/>
          <w:szCs w:val="24"/>
          <w:lang w:val="pt-BR"/>
        </w:rPr>
        <w:t xml:space="preserve"> Nacional </w:t>
      </w:r>
      <w:proofErr w:type="spellStart"/>
      <w:r>
        <w:rPr>
          <w:rFonts w:asciiTheme="minorHAnsi" w:hAnsiTheme="minorHAnsi" w:cstheme="minorHAnsi"/>
          <w:sz w:val="24"/>
          <w:szCs w:val="24"/>
          <w:lang w:val="pt-BR"/>
        </w:rPr>
        <w:t>Agropecuario</w:t>
      </w:r>
      <w:proofErr w:type="spellEnd"/>
      <w:r>
        <w:rPr>
          <w:rFonts w:asciiTheme="minorHAnsi" w:hAnsiTheme="minorHAnsi" w:cstheme="minorHAnsi"/>
          <w:sz w:val="24"/>
          <w:szCs w:val="24"/>
          <w:lang w:val="pt-BR"/>
        </w:rPr>
        <w:t>.</w:t>
      </w:r>
    </w:p>
    <w:p w:rsidR="005F63A7"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 xml:space="preserve">Omar </w:t>
      </w:r>
      <w:proofErr w:type="spellStart"/>
      <w:r>
        <w:rPr>
          <w:rFonts w:asciiTheme="minorHAnsi" w:hAnsiTheme="minorHAnsi" w:cstheme="minorHAnsi"/>
          <w:sz w:val="24"/>
          <w:szCs w:val="24"/>
          <w:lang w:val="pt-BR"/>
        </w:rPr>
        <w:t>Palafox</w:t>
      </w:r>
      <w:proofErr w:type="spellEnd"/>
      <w:r>
        <w:rPr>
          <w:rFonts w:asciiTheme="minorHAnsi" w:hAnsiTheme="minorHAnsi" w:cstheme="minorHAnsi"/>
          <w:sz w:val="24"/>
          <w:szCs w:val="24"/>
          <w:lang w:val="pt-BR"/>
        </w:rPr>
        <w:t xml:space="preserve"> </w:t>
      </w:r>
      <w:proofErr w:type="spellStart"/>
      <w:r>
        <w:rPr>
          <w:rFonts w:asciiTheme="minorHAnsi" w:hAnsiTheme="minorHAnsi" w:cstheme="minorHAnsi"/>
          <w:sz w:val="24"/>
          <w:szCs w:val="24"/>
          <w:lang w:val="pt-BR"/>
        </w:rPr>
        <w:t>Sáenz</w:t>
      </w:r>
      <w:proofErr w:type="spellEnd"/>
    </w:p>
    <w:p w:rsidR="00891A94" w:rsidRDefault="005F63A7" w:rsidP="005F63A7">
      <w:pPr>
        <w:pStyle w:val="Sinespaciado"/>
        <w:rPr>
          <w:rFonts w:asciiTheme="minorHAnsi" w:hAnsiTheme="minorHAnsi" w:cstheme="minorHAnsi"/>
          <w:sz w:val="24"/>
          <w:szCs w:val="24"/>
          <w:lang w:val="pt-BR"/>
        </w:rPr>
      </w:pPr>
      <w:r>
        <w:rPr>
          <w:rFonts w:asciiTheme="minorHAnsi" w:hAnsiTheme="minorHAnsi" w:cstheme="minorHAnsi"/>
          <w:sz w:val="24"/>
          <w:szCs w:val="24"/>
          <w:lang w:val="pt-BR"/>
        </w:rPr>
        <w:t>Suplente.</w:t>
      </w:r>
    </w:p>
    <w:p w:rsidR="00891A94" w:rsidRDefault="00891A94" w:rsidP="005F63A7">
      <w:pPr>
        <w:pStyle w:val="Sinespaciado"/>
        <w:rPr>
          <w:rFonts w:asciiTheme="minorHAnsi" w:hAnsiTheme="minorHAnsi" w:cstheme="minorHAnsi"/>
          <w:sz w:val="24"/>
          <w:szCs w:val="24"/>
          <w:lang w:val="pt-BR"/>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Dirección de Desarrollo Agropecuario.</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 xml:space="preserve">Antonio Martín Campos Sáenz </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Suplente.</w:t>
      </w:r>
    </w:p>
    <w:p w:rsidR="003D064E" w:rsidRDefault="003D064E" w:rsidP="001C4A87">
      <w:pPr>
        <w:pStyle w:val="Sinespaciado"/>
        <w:rPr>
          <w:rFonts w:asciiTheme="minorHAnsi" w:hAnsiTheme="minorHAnsi" w:cstheme="minorHAnsi"/>
          <w:sz w:val="24"/>
          <w:szCs w:val="24"/>
        </w:rPr>
      </w:pPr>
    </w:p>
    <w:p w:rsidR="001C4A87" w:rsidRPr="00493C55" w:rsidRDefault="001C4A87" w:rsidP="001C4A87">
      <w:pPr>
        <w:rPr>
          <w:rFonts w:asciiTheme="minorHAnsi" w:hAnsiTheme="minorHAnsi" w:cstheme="minorHAnsi"/>
          <w:b/>
        </w:rPr>
      </w:pPr>
      <w:r w:rsidRPr="00493C55">
        <w:rPr>
          <w:rFonts w:asciiTheme="minorHAnsi" w:hAnsiTheme="minorHAnsi" w:cstheme="minorHAnsi"/>
          <w:b/>
        </w:rPr>
        <w:t>Estando presentes los vocales permanentes con voz:</w:t>
      </w:r>
    </w:p>
    <w:p w:rsidR="001C4A87" w:rsidRPr="00493C55" w:rsidRDefault="001C4A87" w:rsidP="001C4A87">
      <w:pPr>
        <w:rPr>
          <w:rFonts w:asciiTheme="minorHAnsi" w:hAnsiTheme="minorHAnsi" w:cstheme="minorHAnsi"/>
          <w:b/>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Contraloría Ciudadana.</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Juan Carlos Razo Martínez.</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Suplente.</w:t>
      </w:r>
    </w:p>
    <w:p w:rsidR="00891A94" w:rsidRDefault="00891A94" w:rsidP="00891A94">
      <w:pPr>
        <w:pStyle w:val="Sinespaciado"/>
        <w:rPr>
          <w:rFonts w:asciiTheme="minorHAnsi" w:hAnsiTheme="minorHAnsi" w:cstheme="minorHAnsi"/>
          <w:sz w:val="24"/>
          <w:szCs w:val="24"/>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Representante de la Fracción del Partido Movimiento de Regeneración Nacional.</w:t>
      </w:r>
    </w:p>
    <w:p w:rsidR="00891A94" w:rsidRDefault="00891A94" w:rsidP="00891A94">
      <w:pPr>
        <w:pStyle w:val="Sinespaciado"/>
        <w:rPr>
          <w:rFonts w:cstheme="minorHAnsi"/>
          <w:sz w:val="24"/>
          <w:szCs w:val="24"/>
        </w:rPr>
      </w:pPr>
      <w:proofErr w:type="spellStart"/>
      <w:r>
        <w:rPr>
          <w:rFonts w:cstheme="minorHAnsi"/>
          <w:sz w:val="24"/>
          <w:szCs w:val="24"/>
        </w:rPr>
        <w:t>Liceida</w:t>
      </w:r>
      <w:proofErr w:type="spellEnd"/>
      <w:r>
        <w:rPr>
          <w:rFonts w:cstheme="minorHAnsi"/>
          <w:sz w:val="24"/>
          <w:szCs w:val="24"/>
        </w:rPr>
        <w:t xml:space="preserve"> Dorantes Contreras.</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Suplente.</w:t>
      </w:r>
    </w:p>
    <w:p w:rsidR="00EB725B" w:rsidRDefault="00EB725B" w:rsidP="006C56FE">
      <w:pPr>
        <w:pStyle w:val="Sinespaciado"/>
        <w:rPr>
          <w:rFonts w:asciiTheme="minorHAnsi" w:hAnsiTheme="minorHAnsi" w:cstheme="minorHAnsi"/>
          <w:sz w:val="24"/>
          <w:szCs w:val="24"/>
        </w:rPr>
      </w:pPr>
    </w:p>
    <w:p w:rsidR="00EB725B" w:rsidRDefault="00EB725B" w:rsidP="00EB725B">
      <w:pPr>
        <w:pStyle w:val="Sinespaciado"/>
        <w:rPr>
          <w:rFonts w:cstheme="minorHAnsi"/>
          <w:sz w:val="24"/>
          <w:szCs w:val="24"/>
        </w:rPr>
      </w:pPr>
      <w:r w:rsidRPr="00A26784">
        <w:rPr>
          <w:rFonts w:cstheme="minorHAnsi"/>
          <w:sz w:val="24"/>
          <w:szCs w:val="24"/>
        </w:rPr>
        <w:t>Representante de la Fracción del Partido Futuro.</w:t>
      </w:r>
    </w:p>
    <w:p w:rsidR="00EB725B" w:rsidRPr="00EB725B" w:rsidRDefault="00891A94" w:rsidP="00EB725B">
      <w:pPr>
        <w:pStyle w:val="Sinespaciado"/>
        <w:rPr>
          <w:rFonts w:cstheme="minorHAnsi"/>
          <w:sz w:val="24"/>
          <w:szCs w:val="24"/>
        </w:rPr>
      </w:pPr>
      <w:r>
        <w:rPr>
          <w:rFonts w:cstheme="minorHAnsi"/>
          <w:color w:val="000000" w:themeColor="text1"/>
          <w:sz w:val="24"/>
          <w:szCs w:val="24"/>
        </w:rPr>
        <w:t>Ana Cecilia Santos Martínez</w:t>
      </w:r>
      <w:r w:rsidR="00EB725B" w:rsidRPr="00EB725B">
        <w:rPr>
          <w:rFonts w:cstheme="minorHAnsi"/>
          <w:color w:val="000000" w:themeColor="text1"/>
          <w:sz w:val="24"/>
          <w:szCs w:val="24"/>
        </w:rPr>
        <w:t>.</w:t>
      </w:r>
    </w:p>
    <w:p w:rsidR="00EB725B" w:rsidRDefault="00EB725B" w:rsidP="00EB725B">
      <w:pPr>
        <w:pStyle w:val="Sinespaciado"/>
        <w:rPr>
          <w:rFonts w:cstheme="minorHAnsi"/>
          <w:sz w:val="24"/>
          <w:szCs w:val="24"/>
        </w:rPr>
      </w:pPr>
      <w:r w:rsidRPr="00A26784">
        <w:rPr>
          <w:rFonts w:cstheme="minorHAnsi"/>
          <w:sz w:val="24"/>
          <w:szCs w:val="24"/>
        </w:rPr>
        <w:t>Suplente.</w:t>
      </w:r>
    </w:p>
    <w:p w:rsidR="00EB725B" w:rsidRDefault="00EB725B" w:rsidP="006C56FE">
      <w:pPr>
        <w:pStyle w:val="Sinespaciado"/>
        <w:rPr>
          <w:rFonts w:cstheme="minorHAnsi"/>
          <w:sz w:val="24"/>
          <w:szCs w:val="24"/>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Regidor Representante de la Fracción del Partido Acción Nacional.</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Omar Antonio Borboa Becerra.</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Titular.</w:t>
      </w:r>
    </w:p>
    <w:p w:rsidR="00891A94" w:rsidRDefault="00891A94" w:rsidP="00891A94">
      <w:pPr>
        <w:pStyle w:val="Sinespaciado"/>
        <w:rPr>
          <w:rFonts w:asciiTheme="minorHAnsi" w:hAnsiTheme="minorHAnsi" w:cstheme="minorHAnsi"/>
          <w:sz w:val="24"/>
          <w:szCs w:val="24"/>
        </w:rPr>
      </w:pP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lastRenderedPageBreak/>
        <w:t>Regidor Representante de la Fracción del Partido Movimiento Ciudadano.</w:t>
      </w:r>
    </w:p>
    <w:p w:rsidR="00891A94" w:rsidRDefault="00891A94" w:rsidP="00891A94">
      <w:pPr>
        <w:pStyle w:val="Sinespaciado"/>
        <w:rPr>
          <w:rFonts w:cstheme="minorHAnsi"/>
          <w:sz w:val="24"/>
          <w:szCs w:val="24"/>
        </w:rPr>
      </w:pPr>
      <w:r>
        <w:rPr>
          <w:rFonts w:cstheme="minorHAnsi"/>
          <w:sz w:val="24"/>
          <w:szCs w:val="24"/>
        </w:rPr>
        <w:t>Fabián Aceves Dávalos</w:t>
      </w:r>
    </w:p>
    <w:p w:rsidR="00891A94" w:rsidRDefault="00891A94" w:rsidP="00891A94">
      <w:pPr>
        <w:pStyle w:val="Sinespaciado"/>
        <w:rPr>
          <w:rFonts w:asciiTheme="minorHAnsi" w:hAnsiTheme="minorHAnsi" w:cstheme="minorHAnsi"/>
          <w:sz w:val="24"/>
          <w:szCs w:val="24"/>
        </w:rPr>
      </w:pPr>
      <w:r>
        <w:rPr>
          <w:rFonts w:asciiTheme="minorHAnsi" w:hAnsiTheme="minorHAnsi" w:cstheme="minorHAnsi"/>
          <w:sz w:val="24"/>
          <w:szCs w:val="24"/>
        </w:rPr>
        <w:t>Titular.</w:t>
      </w:r>
    </w:p>
    <w:p w:rsidR="00891A94" w:rsidRDefault="00891A94" w:rsidP="006C56FE">
      <w:pPr>
        <w:pStyle w:val="Sinespaciado"/>
        <w:rPr>
          <w:rFonts w:asciiTheme="minorHAnsi" w:hAnsiTheme="minorHAnsi" w:cstheme="minorHAnsi"/>
          <w:sz w:val="24"/>
          <w:szCs w:val="24"/>
        </w:rPr>
      </w:pPr>
    </w:p>
    <w:p w:rsidR="00417199"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Secretario Técnico y Ejecutivo.</w:t>
      </w:r>
    </w:p>
    <w:p w:rsidR="001C4A87" w:rsidRPr="00493C55" w:rsidRDefault="00417199" w:rsidP="001C4A87">
      <w:pPr>
        <w:pStyle w:val="Sinespaciado"/>
        <w:rPr>
          <w:rFonts w:asciiTheme="minorHAnsi" w:hAnsiTheme="minorHAnsi" w:cstheme="minorHAnsi"/>
          <w:sz w:val="24"/>
          <w:szCs w:val="24"/>
        </w:rPr>
      </w:pPr>
      <w:r>
        <w:rPr>
          <w:rFonts w:asciiTheme="minorHAnsi" w:hAnsiTheme="minorHAnsi" w:cstheme="minorHAnsi"/>
          <w:sz w:val="24"/>
          <w:szCs w:val="24"/>
        </w:rPr>
        <w:t>Diego Armando Cárdenas Paredes</w:t>
      </w:r>
      <w:r w:rsidR="00EE56D1">
        <w:rPr>
          <w:rFonts w:asciiTheme="minorHAnsi" w:hAnsiTheme="minorHAnsi" w:cstheme="minorHAnsi"/>
          <w:sz w:val="24"/>
          <w:szCs w:val="24"/>
        </w:rPr>
        <w:t>.</w:t>
      </w:r>
    </w:p>
    <w:p w:rsidR="001C4A87" w:rsidRPr="00493C55" w:rsidRDefault="001C4A87" w:rsidP="001C4A87">
      <w:pPr>
        <w:pStyle w:val="Sinespaciado"/>
        <w:rPr>
          <w:rFonts w:asciiTheme="minorHAnsi" w:hAnsiTheme="minorHAnsi" w:cstheme="minorHAnsi"/>
          <w:sz w:val="24"/>
          <w:szCs w:val="24"/>
        </w:rPr>
      </w:pPr>
      <w:r w:rsidRPr="00493C55">
        <w:rPr>
          <w:rFonts w:asciiTheme="minorHAnsi" w:hAnsiTheme="minorHAnsi" w:cstheme="minorHAnsi"/>
          <w:sz w:val="24"/>
          <w:szCs w:val="24"/>
        </w:rPr>
        <w:t>Titular.</w:t>
      </w:r>
    </w:p>
    <w:p w:rsidR="00C53AB5" w:rsidRPr="00493C55" w:rsidRDefault="00C53AB5" w:rsidP="00A14372">
      <w:pPr>
        <w:rPr>
          <w:rFonts w:asciiTheme="minorHAnsi" w:hAnsiTheme="minorHAnsi" w:cstheme="minorHAnsi"/>
          <w:lang w:val="es-ES"/>
        </w:rPr>
      </w:pPr>
    </w:p>
    <w:p w:rsidR="00162908" w:rsidRPr="00493C55" w:rsidRDefault="00162908" w:rsidP="0063060F">
      <w:pPr>
        <w:spacing w:line="360" w:lineRule="auto"/>
        <w:jc w:val="both"/>
        <w:rPr>
          <w:rFonts w:asciiTheme="minorHAnsi" w:hAnsiTheme="minorHAnsi" w:cstheme="minorHAnsi"/>
          <w:lang w:eastAsia="en-US"/>
        </w:rPr>
      </w:pPr>
      <w:r w:rsidRPr="00493C55">
        <w:rPr>
          <w:rFonts w:asciiTheme="minorHAnsi" w:hAnsiTheme="minorHAnsi" w:cstheme="minorHAnsi"/>
          <w:b/>
          <w:lang w:val="es-ES"/>
        </w:rPr>
        <w:t xml:space="preserve">Punto número dos del orden del día, declaración de quórum. </w:t>
      </w:r>
      <w:r w:rsidRPr="00493C55">
        <w:rPr>
          <w:rFonts w:asciiTheme="minorHAnsi" w:hAnsiTheme="minorHAnsi" w:cstheme="minorHAnsi"/>
          <w:lang w:eastAsia="en-US"/>
        </w:rPr>
        <w:t xml:space="preserve">Se declara que existe quórum legal requerido para sesionar válidamente a </w:t>
      </w:r>
      <w:r w:rsidR="005C48A9" w:rsidRPr="00493C55">
        <w:rPr>
          <w:rFonts w:asciiTheme="minorHAnsi" w:hAnsiTheme="minorHAnsi" w:cstheme="minorHAnsi"/>
          <w:lang w:eastAsia="en-US"/>
        </w:rPr>
        <w:t xml:space="preserve">las </w:t>
      </w:r>
      <w:r w:rsidR="005C48A9" w:rsidRPr="00E257C7">
        <w:rPr>
          <w:rFonts w:asciiTheme="minorHAnsi" w:hAnsiTheme="minorHAnsi" w:cstheme="minorHAnsi"/>
          <w:lang w:eastAsia="en-US"/>
        </w:rPr>
        <w:t>10:</w:t>
      </w:r>
      <w:r w:rsidR="00E21797">
        <w:rPr>
          <w:rFonts w:asciiTheme="minorHAnsi" w:hAnsiTheme="minorHAnsi" w:cstheme="minorHAnsi"/>
          <w:lang w:eastAsia="en-US"/>
        </w:rPr>
        <w:t>1</w:t>
      </w:r>
      <w:r w:rsidR="00417199">
        <w:rPr>
          <w:rFonts w:asciiTheme="minorHAnsi" w:hAnsiTheme="minorHAnsi" w:cstheme="minorHAnsi"/>
          <w:lang w:eastAsia="en-US"/>
        </w:rPr>
        <w:t>4</w:t>
      </w:r>
      <w:r w:rsidR="009B5F50" w:rsidRPr="00493C55">
        <w:rPr>
          <w:rFonts w:asciiTheme="minorHAnsi" w:hAnsiTheme="minorHAnsi" w:cstheme="minorHAnsi"/>
          <w:lang w:eastAsia="en-US"/>
        </w:rPr>
        <w:t xml:space="preserve"> </w:t>
      </w:r>
      <w:r w:rsidRPr="00493C55">
        <w:rPr>
          <w:rFonts w:asciiTheme="minorHAnsi" w:hAnsiTheme="minorHAnsi" w:cstheme="minorHAnsi"/>
          <w:lang w:eastAsia="en-US"/>
        </w:rPr>
        <w:t xml:space="preserve">horas, de conformidad con el </w:t>
      </w:r>
      <w:r w:rsidR="00BD36E9" w:rsidRPr="00493C55">
        <w:rPr>
          <w:rFonts w:asciiTheme="minorHAnsi" w:hAnsiTheme="minorHAnsi" w:cstheme="minorHAnsi"/>
        </w:rPr>
        <w:t>Artículo 30</w:t>
      </w:r>
      <w:r w:rsidRPr="00493C55">
        <w:rPr>
          <w:rFonts w:asciiTheme="minorHAnsi" w:hAnsiTheme="minorHAnsi" w:cstheme="minorHAnsi"/>
        </w:rPr>
        <w:t>, de</w:t>
      </w:r>
      <w:r w:rsidR="00BD36E9" w:rsidRPr="00493C55">
        <w:rPr>
          <w:rFonts w:asciiTheme="minorHAnsi" w:hAnsiTheme="minorHAnsi" w:cstheme="minorHAnsi"/>
        </w:rPr>
        <w:t>l</w:t>
      </w:r>
      <w:r w:rsidRPr="00493C55">
        <w:rPr>
          <w:rFonts w:asciiTheme="minorHAnsi" w:hAnsiTheme="minorHAnsi" w:cstheme="minorHAnsi"/>
        </w:rPr>
        <w:t xml:space="preserve"> </w:t>
      </w:r>
      <w:r w:rsidR="00BD36E9" w:rsidRPr="00493C55">
        <w:rPr>
          <w:rFonts w:asciiTheme="minorHAnsi" w:hAnsiTheme="minorHAnsi" w:cstheme="minorHAnsi"/>
        </w:rPr>
        <w:t>Reglamento de Compras, Enajenaciones y Contratación de Servicios del Municipio de Zapopan, Jalisco</w:t>
      </w:r>
      <w:r w:rsidRPr="00493C55">
        <w:rPr>
          <w:rFonts w:asciiTheme="minorHAnsi" w:hAnsiTheme="minorHAnsi" w:cstheme="minorHAnsi"/>
          <w:lang w:eastAsia="en-US"/>
        </w:rPr>
        <w:t xml:space="preserve">. </w:t>
      </w:r>
    </w:p>
    <w:p w:rsidR="0063060F" w:rsidRPr="00493C55" w:rsidRDefault="0063060F" w:rsidP="0063060F">
      <w:pPr>
        <w:spacing w:line="360" w:lineRule="auto"/>
        <w:jc w:val="both"/>
        <w:rPr>
          <w:rFonts w:asciiTheme="minorHAnsi" w:hAnsiTheme="minorHAnsi" w:cstheme="minorHAnsi"/>
          <w:lang w:eastAsia="en-US"/>
        </w:rPr>
      </w:pPr>
    </w:p>
    <w:p w:rsidR="004747AC" w:rsidRPr="00B96591" w:rsidRDefault="00162908" w:rsidP="00E54AFF">
      <w:pPr>
        <w:spacing w:after="160" w:line="360" w:lineRule="auto"/>
        <w:jc w:val="both"/>
        <w:rPr>
          <w:rFonts w:asciiTheme="minorHAnsi" w:hAnsiTheme="minorHAnsi" w:cstheme="minorHAnsi"/>
          <w:smallCaps/>
          <w:noProof/>
          <w:lang w:val="es-ES_tradnl"/>
        </w:rPr>
      </w:pPr>
      <w:r w:rsidRPr="00493C55">
        <w:rPr>
          <w:rFonts w:asciiTheme="minorHAnsi" w:hAnsiTheme="minorHAnsi" w:cstheme="minorHAnsi"/>
          <w:b/>
          <w:lang w:val="es-ES"/>
        </w:rPr>
        <w:t xml:space="preserve">Punto número tres del orden del día, </w:t>
      </w:r>
      <w:r w:rsidR="00DE5337" w:rsidRPr="00493C55">
        <w:rPr>
          <w:rFonts w:asciiTheme="minorHAnsi" w:hAnsiTheme="minorHAnsi" w:cstheme="minorHAnsi"/>
          <w:b/>
          <w:lang w:val="es-ES"/>
        </w:rPr>
        <w:t xml:space="preserve">aprobación </w:t>
      </w:r>
      <w:r w:rsidR="004456F7" w:rsidRPr="00493C55">
        <w:rPr>
          <w:rFonts w:asciiTheme="minorHAnsi" w:hAnsiTheme="minorHAnsi" w:cstheme="minorHAnsi"/>
          <w:b/>
          <w:lang w:val="es-ES"/>
        </w:rPr>
        <w:t>orden del día.</w:t>
      </w:r>
      <w:r w:rsidR="004456F7" w:rsidRPr="00493C55">
        <w:rPr>
          <w:rFonts w:asciiTheme="minorHAnsi" w:hAnsiTheme="minorHAnsi" w:cstheme="minorHAnsi"/>
          <w:lang w:eastAsia="en-US"/>
        </w:rPr>
        <w:t xml:space="preserve"> </w:t>
      </w:r>
      <w:r w:rsidR="00E54AFF">
        <w:rPr>
          <w:rFonts w:asciiTheme="minorHAnsi" w:eastAsiaTheme="minorHAnsi" w:hAnsiTheme="minorHAnsi" w:cstheme="minorHAnsi"/>
          <w:lang w:eastAsia="en-US"/>
        </w:rPr>
        <w:t>P</w:t>
      </w:r>
      <w:r w:rsidR="00417199">
        <w:rPr>
          <w:rFonts w:asciiTheme="minorHAnsi" w:eastAsiaTheme="minorHAnsi" w:hAnsiTheme="minorHAnsi" w:cstheme="minorHAnsi"/>
          <w:lang w:eastAsia="en-US"/>
        </w:rPr>
        <w:t>ara desahogar esta Décima Octava</w:t>
      </w:r>
      <w:r w:rsidR="004747AC">
        <w:rPr>
          <w:rFonts w:asciiTheme="minorHAnsi" w:eastAsiaTheme="minorHAnsi" w:hAnsiTheme="minorHAnsi" w:cstheme="minorHAnsi"/>
          <w:lang w:eastAsia="en-US"/>
        </w:rPr>
        <w:t xml:space="preserve"> </w:t>
      </w:r>
      <w:r w:rsidR="00E54AFF">
        <w:rPr>
          <w:rFonts w:asciiTheme="minorHAnsi" w:eastAsiaTheme="minorHAnsi" w:hAnsiTheme="minorHAnsi" w:cstheme="minorHAnsi"/>
          <w:lang w:eastAsia="en-US"/>
        </w:rPr>
        <w:t>Sesión O</w:t>
      </w:r>
      <w:r w:rsidRPr="00493C55">
        <w:rPr>
          <w:rFonts w:asciiTheme="minorHAnsi" w:eastAsiaTheme="minorHAnsi" w:hAnsiTheme="minorHAnsi" w:cstheme="minorHAnsi"/>
          <w:lang w:eastAsia="en-US"/>
        </w:rPr>
        <w:t xml:space="preserve">rdinaria del Comité de Adquisiciones Municipales, se </w:t>
      </w:r>
      <w:r w:rsidR="00336824" w:rsidRPr="00493C55">
        <w:rPr>
          <w:rFonts w:asciiTheme="minorHAnsi" w:eastAsiaTheme="minorHAnsi" w:hAnsiTheme="minorHAnsi" w:cstheme="minorHAnsi"/>
          <w:lang w:eastAsia="en-US"/>
        </w:rPr>
        <w:t>propone</w:t>
      </w:r>
      <w:r w:rsidRPr="00493C55">
        <w:rPr>
          <w:rFonts w:asciiTheme="minorHAnsi" w:eastAsiaTheme="minorHAnsi" w:hAnsiTheme="minorHAnsi" w:cstheme="minorHAnsi"/>
          <w:lang w:eastAsia="en-US"/>
        </w:rPr>
        <w:t xml:space="preserve"> el siguiente Orden del Día, de conformidad con </w:t>
      </w:r>
      <w:r w:rsidR="00BD36E9" w:rsidRPr="00493C55">
        <w:rPr>
          <w:rFonts w:asciiTheme="minorHAnsi" w:eastAsiaTheme="minorHAnsi" w:hAnsiTheme="minorHAnsi" w:cstheme="minorHAnsi"/>
          <w:lang w:eastAsia="en-US"/>
        </w:rPr>
        <w:t xml:space="preserve">el </w:t>
      </w:r>
      <w:r w:rsidR="00BD36E9" w:rsidRPr="00493C55">
        <w:rPr>
          <w:rFonts w:asciiTheme="minorHAnsi" w:hAnsiTheme="minorHAnsi" w:cstheme="minorHAnsi"/>
        </w:rPr>
        <w:t>Reglamento de Compras, Enajenaciones y Contratación de Servicios del Municipio de Zapopan, Jalisco, Artículo 25</w:t>
      </w:r>
      <w:r w:rsidRPr="00493C55">
        <w:rPr>
          <w:rFonts w:asciiTheme="minorHAnsi" w:hAnsiTheme="minorHAnsi" w:cstheme="minorHAnsi"/>
        </w:rPr>
        <w:t xml:space="preserve"> fracción </w:t>
      </w:r>
      <w:r w:rsidR="00073649" w:rsidRPr="00493C55">
        <w:rPr>
          <w:rFonts w:asciiTheme="minorHAnsi" w:hAnsiTheme="minorHAnsi" w:cstheme="minorHAnsi"/>
        </w:rPr>
        <w:t>IV</w:t>
      </w:r>
      <w:r w:rsidRPr="00493C55">
        <w:rPr>
          <w:rFonts w:asciiTheme="minorHAnsi" w:eastAsiaTheme="minorHAnsi" w:hAnsiTheme="minorHAnsi" w:cstheme="minorHAnsi"/>
          <w:lang w:eastAsia="en-US"/>
        </w:rPr>
        <w:t xml:space="preserve">, el cual solicito al </w:t>
      </w:r>
      <w:proofErr w:type="gramStart"/>
      <w:r w:rsidR="00937D8F">
        <w:rPr>
          <w:rFonts w:asciiTheme="minorHAnsi" w:eastAsiaTheme="minorHAnsi" w:hAnsiTheme="minorHAnsi" w:cstheme="minorHAnsi"/>
          <w:lang w:eastAsia="en-US"/>
        </w:rPr>
        <w:t>S</w:t>
      </w:r>
      <w:r w:rsidR="00937D8F" w:rsidRPr="00493C55">
        <w:rPr>
          <w:rFonts w:asciiTheme="minorHAnsi" w:eastAsiaTheme="minorHAnsi" w:hAnsiTheme="minorHAnsi" w:cstheme="minorHAnsi"/>
          <w:lang w:eastAsia="en-US"/>
        </w:rPr>
        <w:t>ecretario</w:t>
      </w:r>
      <w:proofErr w:type="gramEnd"/>
      <w:r w:rsidRPr="00493C55">
        <w:rPr>
          <w:rFonts w:asciiTheme="minorHAnsi" w:eastAsiaTheme="minorHAnsi" w:hAnsiTheme="minorHAnsi" w:cstheme="minorHAnsi"/>
          <w:lang w:eastAsia="en-US"/>
        </w:rPr>
        <w:t xml:space="preserve"> de cuenta </w:t>
      </w:r>
      <w:r w:rsidRPr="00B96591">
        <w:rPr>
          <w:rFonts w:asciiTheme="minorHAnsi" w:eastAsiaTheme="minorHAnsi" w:hAnsiTheme="minorHAnsi" w:cstheme="minorHAnsi"/>
          <w:lang w:eastAsia="en-US"/>
        </w:rPr>
        <w:t xml:space="preserve">del mismo, </w:t>
      </w:r>
      <w:r w:rsidRPr="00B96591">
        <w:rPr>
          <w:rFonts w:asciiTheme="minorHAnsi" w:hAnsiTheme="minorHAnsi" w:cstheme="minorHAnsi"/>
          <w:lang w:eastAsia="en-US"/>
        </w:rPr>
        <w:t xml:space="preserve">por lo que se procede a dar inicio a esta sesión bajo el siguiente orden del día: </w:t>
      </w:r>
    </w:p>
    <w:p w:rsidR="00417199" w:rsidRPr="00B96591" w:rsidRDefault="00417199" w:rsidP="00417199">
      <w:pPr>
        <w:tabs>
          <w:tab w:val="right" w:pos="540"/>
        </w:tabs>
        <w:spacing w:line="300" w:lineRule="atLeast"/>
        <w:jc w:val="both"/>
        <w:rPr>
          <w:rFonts w:asciiTheme="minorHAnsi" w:hAnsiTheme="minorHAnsi" w:cstheme="minorHAnsi"/>
          <w:smallCaps/>
          <w:noProof/>
          <w:lang w:val="es-ES_tradnl"/>
        </w:rPr>
      </w:pPr>
      <w:r w:rsidRPr="00B96591">
        <w:rPr>
          <w:rFonts w:asciiTheme="minorHAnsi" w:hAnsiTheme="minorHAnsi" w:cstheme="minorHAnsi"/>
          <w:b/>
          <w:smallCaps/>
          <w:noProof/>
          <w:lang w:val="es-ES_tradnl"/>
        </w:rPr>
        <w:t>Orden del Día</w:t>
      </w:r>
      <w:r w:rsidRPr="00B96591">
        <w:rPr>
          <w:rFonts w:asciiTheme="minorHAnsi" w:hAnsiTheme="minorHAnsi" w:cstheme="minorHAnsi"/>
          <w:smallCaps/>
          <w:noProof/>
          <w:lang w:val="es-ES_tradnl"/>
        </w:rPr>
        <w:t>:</w:t>
      </w:r>
    </w:p>
    <w:p w:rsidR="00417199" w:rsidRPr="00B96591" w:rsidRDefault="00417199" w:rsidP="00417199">
      <w:pPr>
        <w:tabs>
          <w:tab w:val="right" w:pos="540"/>
        </w:tabs>
        <w:spacing w:line="300" w:lineRule="atLeast"/>
        <w:jc w:val="both"/>
        <w:rPr>
          <w:rFonts w:asciiTheme="minorHAnsi" w:hAnsiTheme="minorHAnsi" w:cstheme="minorHAnsi"/>
          <w:smallCaps/>
          <w:noProof/>
          <w:lang w:val="es-ES_tradnl"/>
        </w:rPr>
      </w:pPr>
    </w:p>
    <w:p w:rsidR="00417199" w:rsidRPr="00B96591" w:rsidRDefault="00417199" w:rsidP="00417199">
      <w:pPr>
        <w:numPr>
          <w:ilvl w:val="0"/>
          <w:numId w:val="3"/>
        </w:numPr>
        <w:spacing w:line="360" w:lineRule="auto"/>
        <w:jc w:val="both"/>
        <w:rPr>
          <w:rFonts w:asciiTheme="minorHAnsi" w:eastAsia="Calibri" w:hAnsiTheme="minorHAnsi" w:cstheme="minorHAnsi"/>
          <w:lang w:val="es-ES" w:eastAsia="en-US"/>
        </w:rPr>
      </w:pPr>
      <w:r w:rsidRPr="00B96591">
        <w:rPr>
          <w:rFonts w:asciiTheme="minorHAnsi" w:eastAsia="Calibri" w:hAnsiTheme="minorHAnsi" w:cstheme="minorHAnsi"/>
          <w:lang w:val="es-ES"/>
        </w:rPr>
        <w:t>Registro de asistencia.</w:t>
      </w:r>
    </w:p>
    <w:p w:rsidR="00417199" w:rsidRPr="00B96591" w:rsidRDefault="00417199" w:rsidP="00417199">
      <w:pPr>
        <w:numPr>
          <w:ilvl w:val="0"/>
          <w:numId w:val="3"/>
        </w:numPr>
        <w:spacing w:line="360" w:lineRule="auto"/>
        <w:jc w:val="both"/>
        <w:rPr>
          <w:rFonts w:asciiTheme="minorHAnsi" w:eastAsia="Calibri" w:hAnsiTheme="minorHAnsi" w:cstheme="minorHAnsi"/>
          <w:lang w:val="es-ES"/>
        </w:rPr>
      </w:pPr>
      <w:r w:rsidRPr="00B96591">
        <w:rPr>
          <w:rFonts w:asciiTheme="minorHAnsi" w:eastAsia="Calibri" w:hAnsiTheme="minorHAnsi" w:cstheme="minorHAnsi"/>
          <w:lang w:val="es-ES"/>
        </w:rPr>
        <w:t>Declaración de Quórum.</w:t>
      </w:r>
    </w:p>
    <w:p w:rsidR="00417199" w:rsidRPr="00B96591" w:rsidRDefault="00417199" w:rsidP="00417199">
      <w:pPr>
        <w:numPr>
          <w:ilvl w:val="0"/>
          <w:numId w:val="3"/>
        </w:numPr>
        <w:spacing w:line="360" w:lineRule="auto"/>
        <w:jc w:val="both"/>
        <w:rPr>
          <w:rFonts w:asciiTheme="minorHAnsi" w:eastAsia="Calibri" w:hAnsiTheme="minorHAnsi" w:cstheme="minorHAnsi"/>
          <w:lang w:val="es-ES"/>
        </w:rPr>
      </w:pPr>
      <w:r w:rsidRPr="00B96591">
        <w:rPr>
          <w:rFonts w:asciiTheme="minorHAnsi" w:eastAsia="Calibri" w:hAnsiTheme="minorHAnsi" w:cstheme="minorHAnsi"/>
          <w:lang w:val="es-ES"/>
        </w:rPr>
        <w:t>Aprobación del orden del día.</w:t>
      </w:r>
    </w:p>
    <w:p w:rsidR="00417199" w:rsidRPr="00B96591" w:rsidRDefault="00417199" w:rsidP="00417199">
      <w:pPr>
        <w:numPr>
          <w:ilvl w:val="0"/>
          <w:numId w:val="3"/>
        </w:numPr>
        <w:spacing w:line="360" w:lineRule="auto"/>
        <w:jc w:val="both"/>
        <w:rPr>
          <w:rFonts w:asciiTheme="minorHAnsi" w:eastAsia="Calibri" w:hAnsiTheme="minorHAnsi" w:cstheme="minorHAnsi"/>
          <w:lang w:val="es-ES"/>
        </w:rPr>
      </w:pPr>
      <w:r w:rsidRPr="00B96591">
        <w:rPr>
          <w:rFonts w:asciiTheme="minorHAnsi" w:eastAsia="Calibri" w:hAnsiTheme="minorHAnsi" w:cstheme="minorHAnsi"/>
          <w:lang w:val="es-ES"/>
        </w:rPr>
        <w:t xml:space="preserve">Agenda de Trabajo: </w:t>
      </w:r>
    </w:p>
    <w:p w:rsidR="00417199" w:rsidRPr="00B96591" w:rsidRDefault="00417199" w:rsidP="00417199">
      <w:pPr>
        <w:ind w:left="1260"/>
        <w:contextualSpacing/>
        <w:jc w:val="both"/>
        <w:rPr>
          <w:rFonts w:asciiTheme="minorHAnsi" w:eastAsiaTheme="minorHAnsi" w:hAnsiTheme="minorHAnsi" w:cstheme="minorHAnsi"/>
          <w:lang w:val="es-ES_tradnl"/>
        </w:rPr>
      </w:pPr>
    </w:p>
    <w:p w:rsidR="00417199" w:rsidRPr="00B96591" w:rsidRDefault="00417199" w:rsidP="00417199">
      <w:pPr>
        <w:numPr>
          <w:ilvl w:val="1"/>
          <w:numId w:val="3"/>
        </w:numPr>
        <w:spacing w:line="360" w:lineRule="auto"/>
        <w:contextualSpacing/>
        <w:jc w:val="both"/>
        <w:rPr>
          <w:rFonts w:asciiTheme="minorHAnsi" w:hAnsiTheme="minorHAnsi" w:cstheme="minorHAnsi"/>
          <w:lang w:val="es-ES_tradnl"/>
        </w:rPr>
      </w:pPr>
      <w:r w:rsidRPr="00B96591">
        <w:rPr>
          <w:rFonts w:asciiTheme="minorHAnsi" w:hAnsiTheme="minorHAnsi" w:cstheme="minorHAnsi"/>
          <w:lang w:val="es-ES_tradnl"/>
        </w:rPr>
        <w:t>Presentación de cuadros de procesos de licitación pública con concurrencia del Comité, o.</w:t>
      </w:r>
    </w:p>
    <w:p w:rsidR="00417199" w:rsidRPr="00B96591" w:rsidRDefault="00417199" w:rsidP="00417199">
      <w:pPr>
        <w:numPr>
          <w:ilvl w:val="1"/>
          <w:numId w:val="3"/>
        </w:numPr>
        <w:spacing w:line="360" w:lineRule="auto"/>
        <w:contextualSpacing/>
        <w:jc w:val="both"/>
        <w:rPr>
          <w:rFonts w:asciiTheme="minorHAnsi" w:hAnsiTheme="minorHAnsi" w:cstheme="minorHAnsi"/>
          <w:lang w:val="es-ES_tradnl"/>
        </w:rPr>
      </w:pPr>
      <w:r w:rsidRPr="00B96591">
        <w:rPr>
          <w:rFonts w:asciiTheme="minorHAnsi" w:hAnsiTheme="minorHAnsi" w:cstheme="minorHAnsi"/>
          <w:lang w:val="es-ES_tradnl"/>
        </w:rPr>
        <w:lastRenderedPageBreak/>
        <w:t xml:space="preserve">Presentación de ser el caso e informe de adjudicaciones directas y, </w:t>
      </w:r>
    </w:p>
    <w:p w:rsidR="00417199" w:rsidRPr="00B96591" w:rsidRDefault="00417199" w:rsidP="00417199">
      <w:pPr>
        <w:numPr>
          <w:ilvl w:val="3"/>
          <w:numId w:val="3"/>
        </w:numPr>
        <w:shd w:val="clear" w:color="auto" w:fill="FFFFFF"/>
        <w:spacing w:line="253" w:lineRule="atLeast"/>
        <w:jc w:val="both"/>
        <w:rPr>
          <w:rFonts w:asciiTheme="minorHAnsi" w:hAnsiTheme="minorHAnsi" w:cstheme="minorHAnsi"/>
          <w:color w:val="222222"/>
          <w:szCs w:val="20"/>
          <w:lang w:val="es-ES_tradnl" w:eastAsia="es-MX"/>
        </w:rPr>
      </w:pPr>
      <w:r w:rsidRPr="00B96591">
        <w:rPr>
          <w:rFonts w:asciiTheme="minorHAnsi" w:hAnsiTheme="minorHAnsi" w:cstheme="minorHAnsi"/>
          <w:color w:val="222222"/>
          <w:szCs w:val="20"/>
          <w:lang w:val="es-ES_tradnl" w:eastAsia="es-MX"/>
        </w:rPr>
        <w:t>Adjudicaciones Directas de acuerdo al Artículo 99, Fracción I, III y VI del Reglamento de Compras, Enajenaciones y Contratación de Servicios del Municipio de Zapopan Jalisco.</w:t>
      </w:r>
      <w:r w:rsidRPr="00B96591">
        <w:rPr>
          <w:rFonts w:asciiTheme="minorHAnsi" w:hAnsiTheme="minorHAnsi" w:cstheme="minorHAnsi"/>
          <w:b/>
          <w:szCs w:val="20"/>
          <w:lang w:val="es-ES_tradnl"/>
        </w:rPr>
        <w:t xml:space="preserve"> </w:t>
      </w:r>
    </w:p>
    <w:p w:rsidR="00417199" w:rsidRPr="00B96591" w:rsidRDefault="00417199" w:rsidP="00417199">
      <w:pPr>
        <w:shd w:val="clear" w:color="auto" w:fill="FFFFFF"/>
        <w:spacing w:line="253" w:lineRule="atLeast"/>
        <w:jc w:val="both"/>
        <w:rPr>
          <w:rFonts w:asciiTheme="minorHAnsi" w:hAnsiTheme="minorHAnsi" w:cstheme="minorHAnsi"/>
          <w:color w:val="222222"/>
          <w:szCs w:val="20"/>
          <w:lang w:val="es-ES_tradnl" w:eastAsia="es-MX"/>
        </w:rPr>
      </w:pPr>
    </w:p>
    <w:p w:rsidR="00417199" w:rsidRPr="00B96591" w:rsidRDefault="00417199" w:rsidP="00417199">
      <w:pPr>
        <w:pStyle w:val="Prrafodelista"/>
        <w:numPr>
          <w:ilvl w:val="1"/>
          <w:numId w:val="3"/>
        </w:numPr>
        <w:spacing w:after="160" w:line="360" w:lineRule="auto"/>
        <w:contextualSpacing/>
        <w:rPr>
          <w:rFonts w:asciiTheme="minorHAnsi" w:hAnsiTheme="minorHAnsi" w:cstheme="minorHAnsi"/>
          <w:lang w:val="es-ES_tradnl"/>
        </w:rPr>
      </w:pPr>
      <w:r w:rsidRPr="00B96591">
        <w:rPr>
          <w:rFonts w:asciiTheme="minorHAnsi" w:hAnsiTheme="minorHAnsi" w:cstheme="minorHAnsi"/>
        </w:rPr>
        <w:t xml:space="preserve">Presentación de bases para su aprobación </w:t>
      </w:r>
    </w:p>
    <w:p w:rsidR="00417199" w:rsidRPr="00B96591" w:rsidRDefault="00417199" w:rsidP="00417199">
      <w:pPr>
        <w:pStyle w:val="Prrafodelista"/>
        <w:spacing w:after="160" w:line="360" w:lineRule="auto"/>
        <w:ind w:left="1260"/>
        <w:contextualSpacing/>
        <w:rPr>
          <w:rFonts w:asciiTheme="minorHAnsi" w:hAnsiTheme="minorHAnsi" w:cstheme="minorHAnsi"/>
        </w:rPr>
      </w:pPr>
    </w:p>
    <w:p w:rsidR="00960236" w:rsidRPr="00B96591" w:rsidRDefault="00417199" w:rsidP="00417199">
      <w:pPr>
        <w:pStyle w:val="Prrafodelista"/>
        <w:numPr>
          <w:ilvl w:val="0"/>
          <w:numId w:val="3"/>
        </w:numPr>
        <w:jc w:val="both"/>
        <w:rPr>
          <w:rFonts w:asciiTheme="minorHAnsi" w:hAnsiTheme="minorHAnsi" w:cstheme="minorHAnsi"/>
        </w:rPr>
      </w:pPr>
      <w:r w:rsidRPr="00B96591">
        <w:rPr>
          <w:rFonts w:asciiTheme="minorHAnsi" w:hAnsiTheme="minorHAnsi" w:cstheme="minorHAnsi"/>
        </w:rPr>
        <w:t>Asuntos Varios</w:t>
      </w:r>
    </w:p>
    <w:p w:rsidR="00417199" w:rsidRPr="00B96591" w:rsidRDefault="00417199" w:rsidP="00417199">
      <w:pPr>
        <w:pStyle w:val="Prrafodelista"/>
        <w:ind w:left="720"/>
        <w:jc w:val="both"/>
        <w:rPr>
          <w:rFonts w:asciiTheme="minorHAnsi" w:hAnsiTheme="minorHAnsi" w:cstheme="minorHAnsi"/>
        </w:rPr>
      </w:pPr>
    </w:p>
    <w:p w:rsidR="00162908" w:rsidRPr="00B96591" w:rsidRDefault="00C30E79" w:rsidP="007614CF">
      <w:pPr>
        <w:jc w:val="both"/>
        <w:rPr>
          <w:rFonts w:asciiTheme="minorHAnsi" w:hAnsiTheme="minorHAnsi" w:cstheme="minorHAnsi"/>
          <w:lang w:eastAsia="en-US"/>
        </w:rPr>
      </w:pPr>
      <w:r w:rsidRPr="00B96591">
        <w:rPr>
          <w:rFonts w:asciiTheme="minorHAnsi" w:hAnsiTheme="minorHAnsi" w:cstheme="minorHAnsi"/>
        </w:rPr>
        <w:t>Edmundo Antonio Amutio Villa</w:t>
      </w:r>
      <w:r w:rsidR="00162908" w:rsidRPr="00B96591">
        <w:rPr>
          <w:rFonts w:asciiTheme="minorHAnsi" w:hAnsiTheme="minorHAnsi" w:cstheme="minorHAnsi"/>
        </w:rPr>
        <w:t xml:space="preserve">, representante suplente del </w:t>
      </w:r>
      <w:proofErr w:type="gramStart"/>
      <w:r w:rsidR="00162908" w:rsidRPr="00B96591">
        <w:rPr>
          <w:rFonts w:asciiTheme="minorHAnsi" w:hAnsiTheme="minorHAnsi" w:cstheme="minorHAnsi"/>
        </w:rPr>
        <w:t>Presidente</w:t>
      </w:r>
      <w:proofErr w:type="gramEnd"/>
      <w:r w:rsidR="00162908" w:rsidRPr="00B96591">
        <w:rPr>
          <w:rFonts w:asciiTheme="minorHAnsi" w:hAnsiTheme="minorHAnsi" w:cstheme="minorHAnsi"/>
        </w:rPr>
        <w:t xml:space="preserve"> </w:t>
      </w:r>
      <w:r w:rsidR="003778BB" w:rsidRPr="00B96591">
        <w:rPr>
          <w:rFonts w:asciiTheme="minorHAnsi" w:hAnsiTheme="minorHAnsi" w:cstheme="minorHAnsi"/>
        </w:rPr>
        <w:t>del Comité</w:t>
      </w:r>
      <w:r w:rsidR="001B5D05" w:rsidRPr="00B96591">
        <w:rPr>
          <w:rFonts w:asciiTheme="minorHAnsi" w:hAnsiTheme="minorHAnsi" w:cstheme="minorHAnsi"/>
        </w:rPr>
        <w:t xml:space="preserve"> </w:t>
      </w:r>
      <w:r w:rsidR="00162908" w:rsidRPr="00B96591">
        <w:rPr>
          <w:rFonts w:asciiTheme="minorHAnsi" w:hAnsiTheme="minorHAnsi" w:cstheme="minorHAnsi"/>
        </w:rPr>
        <w:t>de Adquisiciones, comenta está a su consideración el orden del día, por lo que en votación económica les pregunto si se aprueba</w:t>
      </w:r>
      <w:r w:rsidR="0063060F" w:rsidRPr="00B96591">
        <w:rPr>
          <w:rFonts w:asciiTheme="minorHAnsi" w:hAnsiTheme="minorHAnsi" w:cstheme="minorHAnsi"/>
        </w:rPr>
        <w:t>,</w:t>
      </w:r>
      <w:r w:rsidR="00162908" w:rsidRPr="00B96591">
        <w:rPr>
          <w:rFonts w:asciiTheme="minorHAnsi" w:hAnsiTheme="minorHAnsi" w:cstheme="minorHAnsi"/>
        </w:rPr>
        <w:t xml:space="preserve"> siendo</w:t>
      </w:r>
      <w:r w:rsidR="00162908" w:rsidRPr="00B96591">
        <w:rPr>
          <w:rFonts w:asciiTheme="minorHAnsi" w:hAnsiTheme="minorHAnsi" w:cstheme="minorHAnsi"/>
          <w:lang w:eastAsia="en-US"/>
        </w:rPr>
        <w:t xml:space="preserve"> la votación de la siguiente manera:</w:t>
      </w:r>
    </w:p>
    <w:p w:rsidR="00162908" w:rsidRPr="00B96591" w:rsidRDefault="00162908" w:rsidP="00162908">
      <w:pPr>
        <w:spacing w:line="360" w:lineRule="auto"/>
        <w:jc w:val="both"/>
        <w:rPr>
          <w:rFonts w:asciiTheme="minorHAnsi" w:hAnsiTheme="minorHAnsi" w:cstheme="minorHAnsi"/>
          <w:i/>
          <w:lang w:eastAsia="en-US"/>
        </w:rPr>
      </w:pPr>
    </w:p>
    <w:p w:rsidR="00F16607" w:rsidRPr="00B96591" w:rsidRDefault="00162908" w:rsidP="00726FA2">
      <w:pPr>
        <w:ind w:left="708"/>
        <w:jc w:val="both"/>
        <w:rPr>
          <w:rFonts w:asciiTheme="minorHAnsi" w:hAnsiTheme="minorHAnsi" w:cstheme="minorHAnsi"/>
          <w:b/>
          <w:i/>
          <w:lang w:eastAsia="en-US"/>
        </w:rPr>
      </w:pPr>
      <w:r w:rsidRPr="00B96591">
        <w:rPr>
          <w:rFonts w:asciiTheme="minorHAnsi" w:hAnsiTheme="minorHAnsi" w:cstheme="minorHAnsi"/>
          <w:b/>
          <w:i/>
          <w:lang w:eastAsia="en-US"/>
        </w:rPr>
        <w:t>Aprobado por unanimidad de votos por parte de los integrantes del Comité presentes.</w:t>
      </w:r>
    </w:p>
    <w:p w:rsidR="003729D9" w:rsidRDefault="003729D9" w:rsidP="003729D9">
      <w:pPr>
        <w:jc w:val="both"/>
        <w:rPr>
          <w:rFonts w:asciiTheme="minorHAnsi" w:hAnsiTheme="minorHAnsi" w:cstheme="minorHAnsi"/>
          <w:b/>
          <w:i/>
          <w:lang w:eastAsia="en-US"/>
        </w:rPr>
      </w:pPr>
    </w:p>
    <w:p w:rsidR="003729D9" w:rsidRDefault="003729D9" w:rsidP="003729D9">
      <w:pPr>
        <w:pStyle w:val="Sinespaciado"/>
        <w:jc w:val="both"/>
        <w:rPr>
          <w:rFonts w:asciiTheme="minorHAnsi" w:hAnsiTheme="minorHAnsi" w:cstheme="minorHAnsi"/>
          <w:b/>
          <w:i/>
        </w:rPr>
      </w:pPr>
      <w:r>
        <w:rPr>
          <w:rFonts w:asciiTheme="minorHAnsi" w:hAnsiTheme="minorHAnsi" w:cstheme="minorHAnsi"/>
          <w:sz w:val="24"/>
          <w:szCs w:val="24"/>
        </w:rPr>
        <w:t xml:space="preserve">Diego Armando Cárdenas Paredes, </w:t>
      </w:r>
      <w:r w:rsidR="0078103E">
        <w:rPr>
          <w:rFonts w:asciiTheme="minorHAnsi" w:hAnsiTheme="minorHAnsi" w:cstheme="minorHAnsi"/>
          <w:sz w:val="24"/>
          <w:szCs w:val="24"/>
        </w:rPr>
        <w:t xml:space="preserve">suplente del </w:t>
      </w:r>
      <w:r w:rsidRPr="0078103E">
        <w:rPr>
          <w:rFonts w:asciiTheme="minorHAnsi" w:hAnsiTheme="minorHAnsi" w:cstheme="minorHAnsi"/>
          <w:sz w:val="24"/>
          <w:szCs w:val="24"/>
        </w:rPr>
        <w:t>Secretario Técnico del Comité de Adquisiciones</w:t>
      </w:r>
      <w:r>
        <w:rPr>
          <w:rFonts w:asciiTheme="minorHAnsi" w:hAnsiTheme="minorHAnsi" w:cstheme="minorHAnsi"/>
          <w:sz w:val="24"/>
          <w:szCs w:val="24"/>
        </w:rPr>
        <w:t>, da cuenta de que se integra al desahogo de la presente sesión</w:t>
      </w:r>
      <w:r>
        <w:rPr>
          <w:rFonts w:asciiTheme="minorHAnsi" w:hAnsiTheme="minorHAnsi" w:cstheme="minorHAnsi"/>
          <w:b/>
          <w:sz w:val="24"/>
          <w:szCs w:val="24"/>
        </w:rPr>
        <w:t xml:space="preserve"> Nicole Marie Moreno Saad, </w:t>
      </w:r>
      <w:r>
        <w:rPr>
          <w:rFonts w:asciiTheme="minorHAnsi" w:hAnsiTheme="minorHAnsi" w:cstheme="minorHAnsi"/>
          <w:sz w:val="24"/>
          <w:szCs w:val="24"/>
        </w:rPr>
        <w:t>Representante Suplente de la Coordinación General de Desarrollo Económico y Combate a la Desigualdad.</w:t>
      </w:r>
    </w:p>
    <w:p w:rsidR="003729D9" w:rsidRPr="00B96591" w:rsidRDefault="003729D9" w:rsidP="003729D9">
      <w:pPr>
        <w:jc w:val="both"/>
        <w:rPr>
          <w:rFonts w:asciiTheme="minorHAnsi" w:hAnsiTheme="minorHAnsi" w:cstheme="minorHAnsi"/>
          <w:b/>
          <w:i/>
          <w:lang w:eastAsia="en-US"/>
        </w:rPr>
      </w:pPr>
    </w:p>
    <w:p w:rsidR="0062047C" w:rsidRPr="00B96591" w:rsidRDefault="00417199" w:rsidP="001D199C">
      <w:pPr>
        <w:jc w:val="both"/>
        <w:rPr>
          <w:rFonts w:asciiTheme="minorHAnsi" w:hAnsiTheme="minorHAnsi" w:cstheme="minorHAnsi"/>
          <w:b/>
          <w:lang w:val="es-ES_tradnl"/>
        </w:rPr>
      </w:pPr>
      <w:r w:rsidRPr="00B96591">
        <w:rPr>
          <w:rFonts w:asciiTheme="minorHAnsi" w:hAnsiTheme="minorHAnsi" w:cstheme="minorHAnsi"/>
          <w:b/>
        </w:rPr>
        <w:t>Punto Cuarto</w:t>
      </w:r>
      <w:r w:rsidR="0048520D" w:rsidRPr="00B96591">
        <w:rPr>
          <w:rFonts w:asciiTheme="minorHAnsi" w:hAnsiTheme="minorHAnsi" w:cstheme="minorHAnsi"/>
          <w:b/>
        </w:rPr>
        <w:t xml:space="preserve"> del orden del día. </w:t>
      </w:r>
      <w:r w:rsidR="00526E13" w:rsidRPr="00B96591">
        <w:rPr>
          <w:rFonts w:asciiTheme="minorHAnsi" w:hAnsiTheme="minorHAnsi" w:cstheme="minorHAnsi"/>
          <w:b/>
          <w:lang w:val="es-ES_tradnl"/>
        </w:rPr>
        <w:t>Agenda de Trabajo.</w:t>
      </w:r>
    </w:p>
    <w:p w:rsidR="00432E2C" w:rsidRPr="00B96591" w:rsidRDefault="00432E2C" w:rsidP="001D199C">
      <w:pPr>
        <w:jc w:val="both"/>
        <w:rPr>
          <w:rFonts w:asciiTheme="minorHAnsi" w:hAnsiTheme="minorHAnsi" w:cstheme="minorHAnsi"/>
          <w:b/>
          <w:lang w:val="es-ES_tradnl"/>
        </w:rPr>
      </w:pPr>
    </w:p>
    <w:p w:rsidR="00EC3C91" w:rsidRPr="00B96591" w:rsidRDefault="00027BB7" w:rsidP="001D199C">
      <w:pPr>
        <w:jc w:val="both"/>
        <w:rPr>
          <w:rFonts w:asciiTheme="minorHAnsi" w:hAnsiTheme="minorHAnsi" w:cstheme="minorHAnsi"/>
          <w:b/>
          <w:lang w:val="es-ES"/>
        </w:rPr>
      </w:pPr>
      <w:r w:rsidRPr="00B96591">
        <w:rPr>
          <w:rFonts w:asciiTheme="minorHAnsi" w:hAnsiTheme="minorHAnsi" w:cstheme="minorHAnsi"/>
          <w:b/>
          <w:lang w:val="es-ES"/>
        </w:rPr>
        <w:t>Punto 1</w:t>
      </w:r>
      <w:r w:rsidR="00937D8F">
        <w:rPr>
          <w:rFonts w:asciiTheme="minorHAnsi" w:hAnsiTheme="minorHAnsi" w:cstheme="minorHAnsi"/>
          <w:b/>
          <w:lang w:val="es-ES"/>
        </w:rPr>
        <w:t>.</w:t>
      </w:r>
      <w:r w:rsidR="00D3450C" w:rsidRPr="00B96591">
        <w:rPr>
          <w:rFonts w:asciiTheme="minorHAnsi" w:hAnsiTheme="minorHAnsi" w:cstheme="minorHAnsi"/>
          <w:b/>
          <w:lang w:val="es-ES"/>
        </w:rPr>
        <w:t xml:space="preserve"> </w:t>
      </w:r>
      <w:r w:rsidR="00EC3C91" w:rsidRPr="00B96591">
        <w:rPr>
          <w:rFonts w:asciiTheme="minorHAnsi" w:hAnsiTheme="minorHAnsi" w:cstheme="minorHAnsi"/>
          <w:b/>
          <w:lang w:val="es-ES"/>
        </w:rPr>
        <w:t>Presentación de cuadros de procesos de licitación pública con concurrencia del Comité, de bienes o servicios, enviados previamente para su revisión y análisis de manera electrónica.</w:t>
      </w:r>
    </w:p>
    <w:p w:rsidR="001D199C" w:rsidRPr="00B96591" w:rsidRDefault="001D199C" w:rsidP="001D199C">
      <w:pPr>
        <w:jc w:val="both"/>
        <w:rPr>
          <w:rFonts w:asciiTheme="minorHAnsi" w:hAnsiTheme="minorHAnsi" w:cstheme="minorHAnsi"/>
          <w:b/>
          <w:lang w:val="es-ES"/>
        </w:rPr>
      </w:pPr>
    </w:p>
    <w:p w:rsidR="00B96591" w:rsidRPr="00B96591" w:rsidRDefault="00B96591" w:rsidP="00B96591">
      <w:pPr>
        <w:spacing w:after="100" w:afterAutospacing="1"/>
        <w:contextualSpacing/>
        <w:jc w:val="both"/>
        <w:rPr>
          <w:rFonts w:asciiTheme="minorHAnsi" w:eastAsiaTheme="minorEastAsia" w:hAnsiTheme="minorHAnsi" w:cstheme="minorHAnsi"/>
          <w:lang w:eastAsia="es-MX"/>
        </w:rPr>
      </w:pPr>
      <w:r w:rsidRPr="00B96591">
        <w:rPr>
          <w:rFonts w:asciiTheme="minorHAnsi" w:eastAsiaTheme="minorEastAsia" w:hAnsiTheme="minorHAnsi" w:cstheme="minorHAnsi"/>
          <w:b/>
          <w:lang w:val="es-ES" w:eastAsia="es-MX"/>
        </w:rPr>
        <w:t>Número de Cuadro:</w:t>
      </w:r>
      <w:r w:rsidRPr="00B96591">
        <w:rPr>
          <w:rFonts w:asciiTheme="minorHAnsi" w:eastAsiaTheme="minorEastAsia" w:hAnsiTheme="minorHAnsi" w:cstheme="minorHAnsi"/>
          <w:lang w:val="es-ES" w:eastAsia="es-MX"/>
        </w:rPr>
        <w:t xml:space="preserve"> </w:t>
      </w:r>
      <w:r w:rsidRPr="00B96591">
        <w:rPr>
          <w:rFonts w:asciiTheme="minorHAnsi" w:eastAsiaTheme="minorEastAsia" w:hAnsiTheme="minorHAnsi" w:cstheme="minorHAnsi"/>
          <w:lang w:eastAsia="es-MX"/>
        </w:rPr>
        <w:t>01.18.2022</w:t>
      </w:r>
    </w:p>
    <w:p w:rsidR="00B96591" w:rsidRPr="00B96591" w:rsidRDefault="00B96591" w:rsidP="00B96591">
      <w:pPr>
        <w:shd w:val="clear" w:color="auto" w:fill="FFFFFF"/>
        <w:spacing w:after="100" w:afterAutospacing="1"/>
        <w:contextualSpacing/>
        <w:jc w:val="both"/>
        <w:rPr>
          <w:rFonts w:asciiTheme="minorHAnsi" w:eastAsiaTheme="minorEastAsia" w:hAnsiTheme="minorHAnsi" w:cstheme="minorHAnsi"/>
          <w:lang w:val="es-ES" w:eastAsia="es-MX"/>
        </w:rPr>
      </w:pPr>
      <w:r w:rsidRPr="00B96591">
        <w:rPr>
          <w:rFonts w:asciiTheme="minorHAnsi" w:eastAsiaTheme="minorEastAsia" w:hAnsiTheme="minorHAnsi" w:cstheme="minorHAnsi"/>
          <w:b/>
          <w:lang w:val="es-ES" w:eastAsia="es-MX"/>
        </w:rPr>
        <w:t xml:space="preserve">Licitación Pública Nacional con Participación del Comité: </w:t>
      </w:r>
      <w:r w:rsidRPr="00B96591">
        <w:rPr>
          <w:rFonts w:asciiTheme="minorHAnsi" w:eastAsiaTheme="minorEastAsia" w:hAnsiTheme="minorHAnsi" w:cstheme="minorHAnsi"/>
          <w:lang w:val="es-ES" w:eastAsia="es-MX"/>
        </w:rPr>
        <w:t>202201245</w:t>
      </w:r>
    </w:p>
    <w:p w:rsidR="00B96591" w:rsidRPr="00B96591" w:rsidRDefault="00B96591" w:rsidP="00B96591">
      <w:pPr>
        <w:shd w:val="clear" w:color="auto" w:fill="FFFFFF"/>
        <w:spacing w:after="100" w:afterAutospacing="1"/>
        <w:contextualSpacing/>
        <w:jc w:val="both"/>
        <w:rPr>
          <w:rFonts w:asciiTheme="minorHAnsi" w:eastAsiaTheme="minorEastAsia" w:hAnsiTheme="minorHAnsi" w:cstheme="minorHAnsi"/>
          <w:lang w:val="es-ES" w:eastAsia="es-MX"/>
        </w:rPr>
      </w:pPr>
      <w:r w:rsidRPr="00B96591">
        <w:rPr>
          <w:rFonts w:asciiTheme="minorHAnsi" w:eastAsiaTheme="minorEastAsia" w:hAnsiTheme="minorHAnsi" w:cstheme="minorHAnsi"/>
          <w:b/>
          <w:lang w:val="es-ES" w:eastAsia="es-MX"/>
        </w:rPr>
        <w:t xml:space="preserve">Área Requirente: </w:t>
      </w:r>
      <w:r w:rsidRPr="00B96591">
        <w:rPr>
          <w:rFonts w:asciiTheme="minorHAnsi" w:eastAsiaTheme="minorEastAsia" w:hAnsiTheme="minorHAnsi" w:cstheme="minorHAnsi"/>
          <w:lang w:val="es-ES" w:eastAsia="es-MX"/>
        </w:rPr>
        <w:t>Dirección de Rastro Municipal adscrita a la Coordinación General de Servicios Municipales</w:t>
      </w:r>
      <w:r w:rsidRPr="00B96591">
        <w:rPr>
          <w:rFonts w:asciiTheme="minorHAnsi" w:eastAsiaTheme="minorEastAsia" w:hAnsiTheme="minorHAnsi" w:cstheme="minorHAnsi"/>
          <w:b/>
          <w:lang w:val="es-ES" w:eastAsia="es-MX"/>
        </w:rPr>
        <w:t>.</w:t>
      </w:r>
    </w:p>
    <w:p w:rsidR="00B96591" w:rsidRPr="00B96591" w:rsidRDefault="00B96591" w:rsidP="00B96591">
      <w:pPr>
        <w:shd w:val="clear" w:color="auto" w:fill="FFFFFF"/>
        <w:spacing w:after="100" w:afterAutospacing="1"/>
        <w:contextualSpacing/>
        <w:jc w:val="both"/>
        <w:rPr>
          <w:rFonts w:asciiTheme="minorHAnsi" w:eastAsiaTheme="minorEastAsia" w:hAnsiTheme="minorHAnsi" w:cstheme="minorHAnsi"/>
          <w:lang w:val="es-ES" w:eastAsia="es-MX"/>
        </w:rPr>
      </w:pPr>
      <w:r w:rsidRPr="00B96591">
        <w:rPr>
          <w:rFonts w:asciiTheme="minorHAnsi" w:eastAsiaTheme="minorEastAsia" w:hAnsiTheme="minorHAnsi" w:cstheme="minorHAnsi"/>
          <w:b/>
          <w:lang w:val="es-ES" w:eastAsia="es-MX"/>
        </w:rPr>
        <w:t xml:space="preserve">Objeto de licitación: </w:t>
      </w:r>
      <w:r w:rsidRPr="00B96591">
        <w:rPr>
          <w:rFonts w:asciiTheme="minorHAnsi" w:eastAsiaTheme="minorEastAsia" w:hAnsiTheme="minorHAnsi" w:cstheme="minorHAnsi"/>
          <w:lang w:val="es-ES" w:eastAsia="es-MX"/>
        </w:rPr>
        <w:t>Se requiere la compra de material de acero para el mantenimiento de esta dependencia.</w:t>
      </w:r>
    </w:p>
    <w:p w:rsidR="00B96591" w:rsidRPr="00B96591" w:rsidRDefault="00B96591" w:rsidP="00B96591">
      <w:pPr>
        <w:shd w:val="clear" w:color="auto" w:fill="FFFFFF"/>
        <w:spacing w:after="100" w:afterAutospacing="1"/>
        <w:contextualSpacing/>
        <w:jc w:val="both"/>
        <w:rPr>
          <w:rFonts w:asciiTheme="minorHAnsi" w:eastAsiaTheme="minorEastAsia" w:hAnsiTheme="minorHAnsi" w:cstheme="minorHAnsi"/>
          <w:lang w:val="es-ES" w:eastAsia="es-MX"/>
        </w:rPr>
      </w:pPr>
    </w:p>
    <w:p w:rsidR="00B96591" w:rsidRPr="00B96591" w:rsidRDefault="00B96591" w:rsidP="00B96591">
      <w:pPr>
        <w:shd w:val="clear" w:color="auto" w:fill="FFFFFF"/>
        <w:spacing w:after="100" w:afterAutospacing="1"/>
        <w:contextualSpacing/>
        <w:jc w:val="both"/>
        <w:rPr>
          <w:rFonts w:asciiTheme="minorHAnsi" w:eastAsiaTheme="minorEastAsia" w:hAnsiTheme="minorHAnsi" w:cstheme="minorHAnsi"/>
          <w:lang w:val="es-ES_tradnl" w:eastAsia="en-US"/>
        </w:rPr>
      </w:pPr>
      <w:r w:rsidRPr="00B96591">
        <w:rPr>
          <w:rFonts w:asciiTheme="minorHAnsi" w:eastAsiaTheme="minorEastAsia" w:hAnsiTheme="minorHAnsi" w:cstheme="minorHAnsi"/>
          <w:lang w:eastAsia="es-MX"/>
        </w:rPr>
        <w:t>S</w:t>
      </w:r>
      <w:proofErr w:type="spellStart"/>
      <w:r w:rsidRPr="00B96591">
        <w:rPr>
          <w:rFonts w:asciiTheme="minorHAnsi" w:hAnsiTheme="minorHAnsi" w:cstheme="minorHAnsi"/>
          <w:lang w:val="es-ES_tradnl"/>
        </w:rPr>
        <w:t>e</w:t>
      </w:r>
      <w:proofErr w:type="spellEnd"/>
      <w:r w:rsidRPr="00B96591">
        <w:rPr>
          <w:rFonts w:asciiTheme="minorHAnsi" w:hAnsiTheme="minorHAnsi" w:cstheme="minorHAnsi"/>
          <w:lang w:val="es-ES_tradnl"/>
        </w:rPr>
        <w:t xml:space="preserve"> pone a la vista el expediente de donde se desprende lo siguiente:</w:t>
      </w: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p>
    <w:p w:rsidR="00B96591" w:rsidRPr="00B96591" w:rsidRDefault="00B96591" w:rsidP="00B96591">
      <w:pPr>
        <w:shd w:val="clear" w:color="auto" w:fill="FFFFFF"/>
        <w:spacing w:after="100" w:afterAutospacing="1"/>
        <w:contextualSpacing/>
        <w:jc w:val="both"/>
        <w:rPr>
          <w:rFonts w:asciiTheme="minorHAnsi" w:hAnsiTheme="minorHAnsi" w:cstheme="minorHAnsi"/>
          <w:b/>
          <w:lang w:val="es-ES_tradnl"/>
        </w:rPr>
      </w:pPr>
      <w:r w:rsidRPr="00B96591">
        <w:rPr>
          <w:rFonts w:asciiTheme="minorHAnsi" w:hAnsiTheme="minorHAnsi" w:cstheme="minorHAnsi"/>
          <w:b/>
          <w:lang w:val="es-ES_tradnl"/>
        </w:rPr>
        <w:lastRenderedPageBreak/>
        <w:t>Proveedores que cotizan:</w:t>
      </w:r>
    </w:p>
    <w:p w:rsidR="00B96591" w:rsidRPr="00B96591" w:rsidRDefault="00B96591" w:rsidP="00B96591">
      <w:pPr>
        <w:pStyle w:val="Prrafodelista"/>
        <w:numPr>
          <w:ilvl w:val="0"/>
          <w:numId w:val="28"/>
        </w:numPr>
        <w:shd w:val="clear" w:color="auto" w:fill="FFFFFF"/>
        <w:spacing w:after="100" w:afterAutospacing="1"/>
        <w:contextualSpacing/>
        <w:jc w:val="both"/>
        <w:rPr>
          <w:rFonts w:asciiTheme="minorHAnsi" w:hAnsiTheme="minorHAnsi" w:cstheme="minorHAnsi"/>
        </w:rPr>
      </w:pPr>
      <w:r w:rsidRPr="00B96591">
        <w:rPr>
          <w:rFonts w:asciiTheme="minorHAnsi" w:hAnsiTheme="minorHAnsi" w:cstheme="minorHAnsi"/>
        </w:rPr>
        <w:t>Proveedor de Insumos para la Construcción, S.A. de C.V.</w:t>
      </w:r>
    </w:p>
    <w:p w:rsidR="00B96591" w:rsidRPr="00B96591" w:rsidRDefault="00B96591" w:rsidP="00B96591">
      <w:pPr>
        <w:pStyle w:val="Prrafodelista"/>
        <w:numPr>
          <w:ilvl w:val="0"/>
          <w:numId w:val="28"/>
        </w:numPr>
        <w:shd w:val="clear" w:color="auto" w:fill="FFFFFF"/>
        <w:spacing w:after="100" w:afterAutospacing="1"/>
        <w:contextualSpacing/>
        <w:jc w:val="both"/>
        <w:rPr>
          <w:rFonts w:asciiTheme="minorHAnsi" w:hAnsiTheme="minorHAnsi" w:cstheme="minorHAnsi"/>
        </w:rPr>
      </w:pPr>
      <w:proofErr w:type="spellStart"/>
      <w:r w:rsidRPr="00B96591">
        <w:rPr>
          <w:rFonts w:asciiTheme="minorHAnsi" w:hAnsiTheme="minorHAnsi" w:cstheme="minorHAnsi"/>
        </w:rPr>
        <w:t>Masame</w:t>
      </w:r>
      <w:proofErr w:type="spellEnd"/>
      <w:r w:rsidRPr="00B96591">
        <w:rPr>
          <w:rFonts w:asciiTheme="minorHAnsi" w:hAnsiTheme="minorHAnsi" w:cstheme="minorHAnsi"/>
        </w:rPr>
        <w:t>, S. de R.L. de C.V.</w:t>
      </w:r>
    </w:p>
    <w:p w:rsidR="00B96591" w:rsidRPr="00B96591" w:rsidRDefault="00B96591" w:rsidP="00B96591">
      <w:pPr>
        <w:pStyle w:val="Prrafodelista"/>
        <w:numPr>
          <w:ilvl w:val="0"/>
          <w:numId w:val="28"/>
        </w:numPr>
        <w:shd w:val="clear" w:color="auto" w:fill="FFFFFF"/>
        <w:spacing w:after="100" w:afterAutospacing="1"/>
        <w:contextualSpacing/>
        <w:jc w:val="both"/>
        <w:rPr>
          <w:rFonts w:asciiTheme="minorHAnsi" w:hAnsiTheme="minorHAnsi" w:cstheme="minorHAnsi"/>
        </w:rPr>
      </w:pPr>
      <w:proofErr w:type="spellStart"/>
      <w:r w:rsidRPr="00B96591">
        <w:rPr>
          <w:rFonts w:asciiTheme="minorHAnsi" w:hAnsiTheme="minorHAnsi" w:cstheme="minorHAnsi"/>
        </w:rPr>
        <w:t>Ferreaceros</w:t>
      </w:r>
      <w:proofErr w:type="spellEnd"/>
      <w:r w:rsidRPr="00B96591">
        <w:rPr>
          <w:rFonts w:asciiTheme="minorHAnsi" w:hAnsiTheme="minorHAnsi" w:cstheme="minorHAnsi"/>
        </w:rPr>
        <w:t xml:space="preserve"> y Materiales de Guadalajara, S.A. de C.V.</w:t>
      </w:r>
    </w:p>
    <w:p w:rsidR="00B96591" w:rsidRPr="00B96591" w:rsidRDefault="00B96591" w:rsidP="00B96591">
      <w:pPr>
        <w:pStyle w:val="Prrafodelista"/>
        <w:numPr>
          <w:ilvl w:val="0"/>
          <w:numId w:val="28"/>
        </w:numPr>
        <w:shd w:val="clear" w:color="auto" w:fill="FFFFFF"/>
        <w:spacing w:after="100" w:afterAutospacing="1"/>
        <w:contextualSpacing/>
        <w:jc w:val="both"/>
        <w:rPr>
          <w:rFonts w:asciiTheme="minorHAnsi" w:hAnsiTheme="minorHAnsi" w:cstheme="minorHAnsi"/>
        </w:rPr>
      </w:pPr>
      <w:r w:rsidRPr="00B96591">
        <w:rPr>
          <w:rFonts w:asciiTheme="minorHAnsi" w:hAnsiTheme="minorHAnsi" w:cstheme="minorHAnsi"/>
        </w:rPr>
        <w:t>Ferretería Industrial Arenas, S.A. de C.V.</w:t>
      </w:r>
    </w:p>
    <w:p w:rsidR="00B96591" w:rsidRPr="00B96591" w:rsidRDefault="00B96591" w:rsidP="00B96591">
      <w:pPr>
        <w:shd w:val="clear" w:color="auto" w:fill="FFFFFF"/>
        <w:spacing w:after="100" w:afterAutospacing="1"/>
        <w:contextualSpacing/>
        <w:rPr>
          <w:rFonts w:asciiTheme="minorHAnsi" w:hAnsiTheme="minorHAnsi" w:cstheme="minorHAnsi"/>
        </w:rPr>
      </w:pPr>
      <w:r w:rsidRPr="00B96591">
        <w:rPr>
          <w:rFonts w:asciiTheme="minorHAnsi" w:hAnsiTheme="minorHAnsi" w:cstheme="minorHAnsi"/>
        </w:rPr>
        <w:t>Los licitantes cuyas proposiciones fueron desechadas:</w:t>
      </w:r>
    </w:p>
    <w:p w:rsidR="00B96591" w:rsidRPr="00B96591" w:rsidRDefault="00B96591" w:rsidP="00B96591">
      <w:pPr>
        <w:shd w:val="clear" w:color="auto" w:fill="FFFFFF"/>
        <w:spacing w:after="100" w:afterAutospacing="1"/>
        <w:contextualSpacing/>
        <w:rPr>
          <w:rFonts w:asciiTheme="minorHAnsi" w:hAnsiTheme="minorHAnsi" w:cstheme="minorHAnsi"/>
        </w:rPr>
      </w:pPr>
    </w:p>
    <w:tbl>
      <w:tblPr>
        <w:tblW w:w="9701" w:type="dxa"/>
        <w:tblLayout w:type="fixed"/>
        <w:tblCellMar>
          <w:left w:w="0" w:type="dxa"/>
          <w:right w:w="0" w:type="dxa"/>
        </w:tblCellMar>
        <w:tblLook w:val="04A0" w:firstRow="1" w:lastRow="0" w:firstColumn="1" w:lastColumn="0" w:noHBand="0" w:noVBand="1"/>
      </w:tblPr>
      <w:tblGrid>
        <w:gridCol w:w="4526"/>
        <w:gridCol w:w="5175"/>
      </w:tblGrid>
      <w:tr w:rsidR="00B96591" w:rsidRPr="00B96591" w:rsidTr="00937D8F">
        <w:trPr>
          <w:trHeight w:val="447"/>
        </w:trPr>
        <w:tc>
          <w:tcPr>
            <w:tcW w:w="4526"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96591" w:rsidRPr="00B96591" w:rsidRDefault="00B96591">
            <w:pPr>
              <w:tabs>
                <w:tab w:val="center" w:pos="1854"/>
                <w:tab w:val="left" w:pos="2745"/>
              </w:tabs>
              <w:rPr>
                <w:rFonts w:asciiTheme="minorHAnsi" w:hAnsiTheme="minorHAnsi" w:cstheme="minorHAnsi"/>
                <w:lang w:eastAsia="es-MX"/>
              </w:rPr>
            </w:pPr>
            <w:r w:rsidRPr="00B96591">
              <w:rPr>
                <w:rFonts w:asciiTheme="minorHAnsi" w:hAnsiTheme="minorHAnsi" w:cstheme="minorHAnsi"/>
                <w:b/>
                <w:bCs/>
                <w:color w:val="FFFFFF"/>
                <w:kern w:val="24"/>
                <w:lang w:eastAsia="es-MX"/>
              </w:rPr>
              <w:tab/>
              <w:t xml:space="preserve">Licitante </w:t>
            </w:r>
            <w:r w:rsidRPr="00B96591">
              <w:rPr>
                <w:rFonts w:asciiTheme="minorHAnsi" w:hAnsiTheme="minorHAnsi" w:cstheme="minorHAnsi"/>
                <w:b/>
                <w:bCs/>
                <w:color w:val="FFFFFF"/>
                <w:kern w:val="24"/>
                <w:lang w:eastAsia="es-MX"/>
              </w:rPr>
              <w:tab/>
            </w:r>
          </w:p>
        </w:tc>
        <w:tc>
          <w:tcPr>
            <w:tcW w:w="5175" w:type="dxa"/>
            <w:tcBorders>
              <w:top w:val="single" w:sz="8" w:space="0" w:color="FFFFFF"/>
              <w:left w:val="single" w:sz="8" w:space="0" w:color="FFFFFF"/>
              <w:bottom w:val="single" w:sz="24" w:space="0" w:color="FFFFFF"/>
              <w:right w:val="single" w:sz="8" w:space="0" w:color="FFFFFF"/>
            </w:tcBorders>
            <w:shd w:val="clear" w:color="auto" w:fill="F79646"/>
            <w:tcMar>
              <w:top w:w="15" w:type="dxa"/>
              <w:left w:w="108" w:type="dxa"/>
              <w:bottom w:w="0" w:type="dxa"/>
              <w:right w:w="108" w:type="dxa"/>
            </w:tcMar>
            <w:hideMark/>
          </w:tcPr>
          <w:p w:rsidR="00B96591" w:rsidRPr="00B96591" w:rsidRDefault="00B96591">
            <w:pPr>
              <w:jc w:val="center"/>
              <w:rPr>
                <w:rFonts w:asciiTheme="minorHAnsi" w:hAnsiTheme="minorHAnsi" w:cstheme="minorHAnsi"/>
                <w:lang w:eastAsia="es-MX"/>
              </w:rPr>
            </w:pPr>
            <w:r w:rsidRPr="00B96591">
              <w:rPr>
                <w:rFonts w:asciiTheme="minorHAnsi" w:hAnsiTheme="minorHAnsi" w:cstheme="minorHAnsi"/>
                <w:b/>
                <w:bCs/>
                <w:color w:val="FFFFFF"/>
                <w:kern w:val="24"/>
                <w:lang w:eastAsia="es-MX"/>
              </w:rPr>
              <w:t xml:space="preserve">Motivo </w:t>
            </w:r>
          </w:p>
        </w:tc>
      </w:tr>
      <w:tr w:rsidR="00B96591" w:rsidRPr="00B96591" w:rsidTr="00937D8F">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B96591" w:rsidRPr="00B96591" w:rsidRDefault="00B96591">
            <w:pPr>
              <w:rPr>
                <w:rFonts w:asciiTheme="minorHAnsi" w:hAnsiTheme="minorHAnsi" w:cstheme="minorHAnsi"/>
                <w:lang w:eastAsia="es-MX"/>
              </w:rPr>
            </w:pPr>
            <w:r w:rsidRPr="00B96591">
              <w:rPr>
                <w:rFonts w:asciiTheme="minorHAnsi" w:hAnsiTheme="minorHAnsi" w:cstheme="minorHAnsi"/>
                <w:lang w:eastAsia="es-MX"/>
              </w:rPr>
              <w:t>Proveedor de Insumos para la Construcción, S.A. de C.V.</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Licitante No Solvente.</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xml:space="preserve">- Partidas 7, 8, 36, 63, 66, 67, 68, 69, 70, 85, 86, 91, 92, 93, 97, 103, 107, 115, 123, 127, 128 y 129: Superan el 10% de la media del estudio de mercado, de conformidad al Artículo 71 de la Ley de Compras Gubernamentales, Enajenaciones y Contratación de Servicios del Estado de Jalisco y sus Municipios, por lo que se considera no conveniente. </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xml:space="preserve">- Partidas 9, 13, 40, 41, 42, 43, 44, 45, 57, 58, 59, 71, 77, 78, 79, 80, 87, 114, 122, 125, 1136, 137 y 139: Está por debajo del 40% de la media del estudio de mercado, autorizado en el Artículo 71 de la Ley de Compras Gubernamentales, Enajenaciones y Contratación de Servicios del Estado de Jalisco y sus Municipios, por lo que se considera no conveniente. </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Partida 35: Cotiza una unidad de medida distinta a la solicitada en las bases.</w:t>
            </w:r>
          </w:p>
          <w:p w:rsidR="00937D8F" w:rsidRPr="00B96591" w:rsidRDefault="00937D8F">
            <w:pPr>
              <w:rPr>
                <w:rFonts w:asciiTheme="minorHAnsi" w:hAnsiTheme="minorHAnsi" w:cstheme="minorHAnsi"/>
                <w:b/>
                <w:lang w:eastAsia="es-MX"/>
              </w:rPr>
            </w:pPr>
          </w:p>
        </w:tc>
      </w:tr>
      <w:tr w:rsidR="00B96591" w:rsidRPr="00B96591" w:rsidTr="00937D8F">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B96591" w:rsidRPr="00B96591" w:rsidRDefault="00B96591">
            <w:pPr>
              <w:rPr>
                <w:rFonts w:asciiTheme="minorHAnsi" w:hAnsiTheme="minorHAnsi" w:cstheme="minorHAnsi"/>
                <w:lang w:eastAsia="es-MX"/>
              </w:rPr>
            </w:pPr>
            <w:proofErr w:type="spellStart"/>
            <w:r w:rsidRPr="00B96591">
              <w:rPr>
                <w:rFonts w:asciiTheme="minorHAnsi" w:hAnsiTheme="minorHAnsi" w:cstheme="minorHAnsi"/>
                <w:lang w:eastAsia="es-MX"/>
              </w:rPr>
              <w:t>Masame</w:t>
            </w:r>
            <w:proofErr w:type="spellEnd"/>
            <w:r w:rsidRPr="00B96591">
              <w:rPr>
                <w:rFonts w:asciiTheme="minorHAnsi" w:hAnsiTheme="minorHAnsi" w:cstheme="minorHAnsi"/>
                <w:lang w:eastAsia="es-MX"/>
              </w:rPr>
              <w:t>, S. de R.L. de C.V.</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Licitante No Solvente.</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lastRenderedPageBreak/>
              <w:t>Posterior a el acto de presentación y apertura de propuestas se detectó que:</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Presenta Anexo 2 Carta de Proposición de manera incompleta.</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Presenta Opinión de cumplimiento de estar al corriente en las obligaciones ante (IMSS) de manera extemporánea, se presenta con fecha de 17/Agosto/2022 siendo lo solicitado con una vigencia máxima de 30 días de antigüedad a la fecha de presentación de propuestas al 19/Septiembre/2022.</w:t>
            </w:r>
          </w:p>
          <w:p w:rsidR="00937D8F" w:rsidRPr="00B96591" w:rsidRDefault="00937D8F">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Presenta Propuesta Económica (anexo 5) y Propuesta Técnica (anexo 1A) con las partidas de la requisición 202200890</w:t>
            </w:r>
          </w:p>
          <w:p w:rsidR="00B96591" w:rsidRPr="00B96591" w:rsidRDefault="00B96591">
            <w:pPr>
              <w:rPr>
                <w:rFonts w:asciiTheme="minorHAnsi" w:hAnsiTheme="minorHAnsi" w:cstheme="minorHAnsi"/>
                <w:b/>
                <w:lang w:eastAsia="es-MX"/>
              </w:rPr>
            </w:pPr>
          </w:p>
        </w:tc>
      </w:tr>
      <w:tr w:rsidR="00B96591" w:rsidRPr="00B96591" w:rsidTr="00937D8F">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B96591" w:rsidRPr="00B96591" w:rsidRDefault="00B96591">
            <w:pPr>
              <w:rPr>
                <w:rFonts w:asciiTheme="minorHAnsi" w:hAnsiTheme="minorHAnsi" w:cstheme="minorHAnsi"/>
                <w:lang w:eastAsia="es-MX"/>
              </w:rPr>
            </w:pPr>
            <w:proofErr w:type="spellStart"/>
            <w:r w:rsidRPr="00B96591">
              <w:rPr>
                <w:rFonts w:asciiTheme="minorHAnsi" w:hAnsiTheme="minorHAnsi" w:cstheme="minorHAnsi"/>
                <w:lang w:eastAsia="es-MX"/>
              </w:rPr>
              <w:lastRenderedPageBreak/>
              <w:t>Ferreaceros</w:t>
            </w:r>
            <w:proofErr w:type="spellEnd"/>
            <w:r w:rsidRPr="00B96591">
              <w:rPr>
                <w:rFonts w:asciiTheme="minorHAnsi" w:hAnsiTheme="minorHAnsi" w:cstheme="minorHAnsi"/>
                <w:lang w:eastAsia="es-MX"/>
              </w:rPr>
              <w:t xml:space="preserve"> y Materiales de Guadalajara, S.A. de C.V.</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tcPr>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Licitante No Solvente.</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xml:space="preserve">- Partidas 11, 12, 13, 21, 22, 30, 31, 38, 39, 60, 61, 62, 63, 89, 91, 92, 93, 99, 100, 103, 105, 113, 114, 120, 128, 132, 135 y 138: Superan el 10% de la media del estudio de mercado, de conformidad al Artículo 71 de la Ley de Compras Gubernamentales, Enajenaciones y Contratación de Servicios del Estado de Jalisco y sus Municipios, por lo que se considera no conveniente. </w:t>
            </w:r>
          </w:p>
          <w:p w:rsidR="00B96591" w:rsidRPr="00B96591" w:rsidRDefault="00B96591">
            <w:pPr>
              <w:rPr>
                <w:rFonts w:asciiTheme="minorHAnsi" w:hAnsiTheme="minorHAnsi" w:cstheme="minorHAnsi"/>
                <w:b/>
                <w:lang w:eastAsia="es-MX"/>
              </w:rPr>
            </w:pPr>
          </w:p>
          <w:p w:rsidR="00B96591" w:rsidRPr="00B96591" w:rsidRDefault="00B96591">
            <w:pPr>
              <w:rPr>
                <w:rFonts w:asciiTheme="minorHAnsi" w:hAnsiTheme="minorHAnsi" w:cstheme="minorHAnsi"/>
                <w:b/>
                <w:lang w:eastAsia="es-MX"/>
              </w:rPr>
            </w:pPr>
            <w:r w:rsidRPr="00B96591">
              <w:rPr>
                <w:rFonts w:asciiTheme="minorHAnsi" w:hAnsiTheme="minorHAnsi" w:cstheme="minorHAnsi"/>
                <w:b/>
                <w:lang w:eastAsia="es-MX"/>
              </w:rPr>
              <w:t xml:space="preserve">- Partidas 34, 40, 41, 42, 43, 44, 45, 47, 48, 49, 71, 77, 78, 79, 87, 101, 108, 125, 126, 130 y 139: Está por debajo del 40% de la media del estudio de mercado, autorizado en el Artículo 71 de la Ley de Compras Gubernamentales, Enajenaciones y </w:t>
            </w:r>
            <w:r w:rsidRPr="00B96591">
              <w:rPr>
                <w:rFonts w:asciiTheme="minorHAnsi" w:hAnsiTheme="minorHAnsi" w:cstheme="minorHAnsi"/>
                <w:b/>
                <w:lang w:eastAsia="es-MX"/>
              </w:rPr>
              <w:lastRenderedPageBreak/>
              <w:t xml:space="preserve">Contratación de Servicios del Estado de Jalisco y sus Municipios, por lo que se considera no conveniente. </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Partida 15: Cotiza una unidad de medida distinta a la solicitada en las bases.</w:t>
            </w:r>
          </w:p>
          <w:p w:rsidR="006951FC" w:rsidRPr="00B96591" w:rsidRDefault="006951FC">
            <w:pPr>
              <w:rPr>
                <w:rFonts w:asciiTheme="minorHAnsi" w:hAnsiTheme="minorHAnsi" w:cstheme="minorHAnsi"/>
                <w:b/>
                <w:lang w:eastAsia="es-MX"/>
              </w:rPr>
            </w:pPr>
          </w:p>
        </w:tc>
      </w:tr>
      <w:tr w:rsidR="00B96591" w:rsidRPr="00B96591" w:rsidTr="00937D8F">
        <w:trPr>
          <w:trHeight w:val="430"/>
        </w:trPr>
        <w:tc>
          <w:tcPr>
            <w:tcW w:w="4526"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B96591" w:rsidRPr="00B96591" w:rsidRDefault="00B96591">
            <w:pPr>
              <w:rPr>
                <w:rFonts w:asciiTheme="minorHAnsi" w:hAnsiTheme="minorHAnsi" w:cstheme="minorHAnsi"/>
                <w:lang w:eastAsia="es-MX"/>
              </w:rPr>
            </w:pPr>
            <w:r w:rsidRPr="00B96591">
              <w:rPr>
                <w:rFonts w:asciiTheme="minorHAnsi" w:hAnsiTheme="minorHAnsi" w:cstheme="minorHAnsi"/>
                <w:lang w:eastAsia="es-MX"/>
              </w:rPr>
              <w:lastRenderedPageBreak/>
              <w:t>Ferretería Industrial Arenas, S.A. de C.V.</w:t>
            </w:r>
          </w:p>
        </w:tc>
        <w:tc>
          <w:tcPr>
            <w:tcW w:w="5175" w:type="dxa"/>
            <w:tcBorders>
              <w:top w:val="single" w:sz="24" w:space="0" w:color="FFFFFF"/>
              <w:left w:val="single" w:sz="8" w:space="0" w:color="FFFFFF"/>
              <w:bottom w:val="single" w:sz="24" w:space="0" w:color="FFFFFF"/>
              <w:right w:val="single" w:sz="8" w:space="0" w:color="FFFFFF"/>
            </w:tcBorders>
            <w:shd w:val="clear" w:color="auto" w:fill="FCDDCF"/>
            <w:tcMar>
              <w:top w:w="15" w:type="dxa"/>
              <w:left w:w="108" w:type="dxa"/>
              <w:bottom w:w="0" w:type="dxa"/>
              <w:right w:w="108" w:type="dxa"/>
            </w:tcMar>
            <w:hideMark/>
          </w:tcPr>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Licitante No Solvente.</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Posterior a el acto de presentación y apertura de propuestas se detectó que,</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No Presenta Anexo 2 Carta de Proposición.</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No Presenta Anexo 3 Estratificación.</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No Presenta Anexo 4 Acreditación Legal.</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No Presenta Constancia de Situación Fiscal.</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No Presenta Anexo 1 A Propuesta Técnica.</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No Presenta Anexo 8 Formato de Declaración de Aportación 5 al Millar.</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No Presenta Comprobante Fiscal Digital por Internet (CFDI) del Pago del Impuesto sobre Nómina del Estado.</w:t>
            </w:r>
          </w:p>
          <w:p w:rsidR="00B96591" w:rsidRPr="00B96591" w:rsidRDefault="00B96591">
            <w:pPr>
              <w:rPr>
                <w:rFonts w:asciiTheme="minorHAnsi" w:hAnsiTheme="minorHAnsi" w:cstheme="minorHAnsi"/>
                <w:b/>
                <w:lang w:eastAsia="es-MX"/>
              </w:rPr>
            </w:pPr>
          </w:p>
          <w:p w:rsidR="00B96591" w:rsidRDefault="00B96591">
            <w:pPr>
              <w:rPr>
                <w:rFonts w:asciiTheme="minorHAnsi" w:hAnsiTheme="minorHAnsi" w:cstheme="minorHAnsi"/>
                <w:b/>
                <w:lang w:eastAsia="es-MX"/>
              </w:rPr>
            </w:pPr>
            <w:r w:rsidRPr="00B96591">
              <w:rPr>
                <w:rFonts w:asciiTheme="minorHAnsi" w:hAnsiTheme="minorHAnsi" w:cstheme="minorHAnsi"/>
                <w:b/>
                <w:lang w:eastAsia="es-MX"/>
              </w:rPr>
              <w:t>- No Presenta Opinión de Cumplimiento de estar al corriente en las obligaciones ante (IMSS).</w:t>
            </w:r>
          </w:p>
          <w:p w:rsidR="00B96591" w:rsidRPr="00B96591" w:rsidRDefault="00B96591">
            <w:pPr>
              <w:rPr>
                <w:rFonts w:asciiTheme="minorHAnsi" w:hAnsiTheme="minorHAnsi" w:cstheme="minorHAnsi"/>
                <w:b/>
                <w:lang w:eastAsia="es-MX"/>
              </w:rPr>
            </w:pPr>
          </w:p>
          <w:p w:rsidR="006951FC" w:rsidRPr="00B96591" w:rsidRDefault="00B96591" w:rsidP="006951FC">
            <w:pPr>
              <w:rPr>
                <w:rFonts w:asciiTheme="minorHAnsi" w:hAnsiTheme="minorHAnsi" w:cstheme="minorHAnsi"/>
                <w:b/>
                <w:lang w:eastAsia="es-MX"/>
              </w:rPr>
            </w:pPr>
            <w:r w:rsidRPr="00B96591">
              <w:rPr>
                <w:rFonts w:asciiTheme="minorHAnsi" w:hAnsiTheme="minorHAnsi" w:cstheme="minorHAnsi"/>
                <w:b/>
                <w:lang w:eastAsia="es-MX"/>
              </w:rPr>
              <w:t>- No Presenta Constancia de Situación Fiscal sin Adeudos en Materia de Aportaciones Patronales y Enteros de Descuento Vigentes (INFONAVIT).</w:t>
            </w:r>
          </w:p>
        </w:tc>
      </w:tr>
    </w:tbl>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r w:rsidRPr="00B96591">
        <w:rPr>
          <w:rFonts w:asciiTheme="minorHAnsi" w:hAnsiTheme="minorHAnsi" w:cstheme="minorHAnsi"/>
          <w:lang w:val="es-ES_tradnl"/>
        </w:rPr>
        <w:lastRenderedPageBreak/>
        <w:t xml:space="preserve">Los licitantes cuyas proposiciones resultaron solventes son los que se muestran en el siguiente cuadro: </w:t>
      </w: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p>
    <w:p w:rsidR="00B96591" w:rsidRPr="00B96591" w:rsidRDefault="00B96591" w:rsidP="00B96591">
      <w:pPr>
        <w:shd w:val="clear" w:color="auto" w:fill="FFFFFF"/>
        <w:spacing w:after="100" w:afterAutospacing="1"/>
        <w:contextualSpacing/>
        <w:jc w:val="both"/>
        <w:rPr>
          <w:rFonts w:asciiTheme="minorHAnsi" w:hAnsiTheme="minorHAnsi" w:cstheme="minorHAnsi"/>
          <w:b/>
          <w:i/>
          <w:lang w:val="es-ES_tradnl"/>
        </w:rPr>
      </w:pPr>
      <w:r w:rsidRPr="00B96591">
        <w:rPr>
          <w:rFonts w:asciiTheme="minorHAnsi" w:hAnsiTheme="minorHAnsi" w:cstheme="minorHAnsi"/>
          <w:b/>
          <w:i/>
          <w:lang w:val="es-ES_tradnl"/>
        </w:rPr>
        <w:t>Se presenta tabla en Excel.</w:t>
      </w:r>
    </w:p>
    <w:p w:rsidR="00B96591" w:rsidRPr="00B96591" w:rsidRDefault="00B96591" w:rsidP="00B96591">
      <w:pPr>
        <w:shd w:val="clear" w:color="auto" w:fill="FFFFFF"/>
        <w:spacing w:after="100" w:afterAutospacing="1"/>
        <w:contextualSpacing/>
        <w:jc w:val="both"/>
        <w:rPr>
          <w:rFonts w:asciiTheme="minorHAnsi" w:hAnsiTheme="minorHAnsi" w:cstheme="minorHAnsi"/>
          <w:b/>
          <w:i/>
          <w:lang w:val="es-ES_tradnl"/>
        </w:rPr>
      </w:pPr>
    </w:p>
    <w:p w:rsidR="00B96591" w:rsidRPr="00B96591" w:rsidRDefault="00B96591" w:rsidP="00B96591">
      <w:pPr>
        <w:shd w:val="clear" w:color="auto" w:fill="FFFFFF"/>
        <w:spacing w:after="100" w:afterAutospacing="1"/>
        <w:contextualSpacing/>
        <w:jc w:val="both"/>
        <w:rPr>
          <w:rFonts w:asciiTheme="minorHAnsi" w:hAnsiTheme="minorHAnsi" w:cstheme="minorHAnsi"/>
          <w:b/>
          <w:bCs/>
        </w:rPr>
      </w:pPr>
      <w:r w:rsidRPr="00B96591">
        <w:rPr>
          <w:rFonts w:asciiTheme="minorHAnsi" w:hAnsiTheme="minorHAnsi" w:cstheme="minorHAnsi"/>
          <w:b/>
          <w:bCs/>
        </w:rPr>
        <w:t xml:space="preserve">PROVEEDOR DE INSUMOS PARA LA CONSTRUCCIÓN, S.A. DE C.V. Y FERREACEROS Y MATERIALES DE GUADALAJARA, S.A. DE C.V. </w:t>
      </w: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r w:rsidRPr="00B96591">
        <w:rPr>
          <w:rFonts w:asciiTheme="minorHAnsi" w:hAnsiTheme="minorHAnsi" w:cstheme="minorHAnsi"/>
          <w:lang w:val="es-ES_tradnl"/>
        </w:rPr>
        <w:t>Responsable de la evaluación de las proposiciones:</w:t>
      </w: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p>
    <w:tbl>
      <w:tblPr>
        <w:tblStyle w:val="Tablaconcuadrcula"/>
        <w:tblW w:w="0" w:type="dxa"/>
        <w:tblLayout w:type="fixed"/>
        <w:tblLook w:val="04A0" w:firstRow="1" w:lastRow="0" w:firstColumn="1" w:lastColumn="0" w:noHBand="0" w:noVBand="1"/>
      </w:tblPr>
      <w:tblGrid>
        <w:gridCol w:w="4538"/>
        <w:gridCol w:w="5162"/>
      </w:tblGrid>
      <w:tr w:rsidR="00B96591" w:rsidRPr="00B96591" w:rsidTr="00B96591">
        <w:trPr>
          <w:trHeight w:val="240"/>
        </w:trPr>
        <w:tc>
          <w:tcPr>
            <w:tcW w:w="4538" w:type="dxa"/>
            <w:tcBorders>
              <w:top w:val="single" w:sz="4" w:space="0" w:color="000000"/>
              <w:left w:val="single" w:sz="4" w:space="0" w:color="000000"/>
              <w:bottom w:val="single" w:sz="4" w:space="0" w:color="000000"/>
              <w:right w:val="single" w:sz="4" w:space="0" w:color="000000"/>
            </w:tcBorders>
            <w:hideMark/>
          </w:tcPr>
          <w:p w:rsidR="00B96591" w:rsidRPr="00B96591" w:rsidRDefault="00B96591">
            <w:pPr>
              <w:spacing w:after="100" w:afterAutospacing="1"/>
              <w:contextualSpacing/>
              <w:jc w:val="center"/>
              <w:rPr>
                <w:rFonts w:asciiTheme="minorHAnsi" w:hAnsiTheme="minorHAnsi" w:cstheme="minorHAnsi"/>
                <w:b/>
                <w:lang w:val="es-ES_tradnl"/>
              </w:rPr>
            </w:pPr>
            <w:r w:rsidRPr="00B96591">
              <w:rPr>
                <w:rFonts w:asciiTheme="minorHAnsi" w:hAnsiTheme="minorHAnsi" w:cstheme="minorHAnsi"/>
                <w:b/>
                <w:lang w:val="es-ES_tradnl"/>
              </w:rPr>
              <w:t>Nombre</w:t>
            </w:r>
          </w:p>
        </w:tc>
        <w:tc>
          <w:tcPr>
            <w:tcW w:w="5162" w:type="dxa"/>
            <w:tcBorders>
              <w:top w:val="single" w:sz="4" w:space="0" w:color="000000"/>
              <w:left w:val="single" w:sz="4" w:space="0" w:color="000000"/>
              <w:bottom w:val="single" w:sz="4" w:space="0" w:color="000000"/>
              <w:right w:val="single" w:sz="4" w:space="0" w:color="000000"/>
            </w:tcBorders>
            <w:hideMark/>
          </w:tcPr>
          <w:p w:rsidR="00B96591" w:rsidRPr="00B96591" w:rsidRDefault="00B96591">
            <w:pPr>
              <w:spacing w:after="100" w:afterAutospacing="1"/>
              <w:contextualSpacing/>
              <w:jc w:val="center"/>
              <w:rPr>
                <w:rFonts w:asciiTheme="minorHAnsi" w:hAnsiTheme="minorHAnsi" w:cstheme="minorHAnsi"/>
                <w:b/>
                <w:lang w:val="es-ES_tradnl"/>
              </w:rPr>
            </w:pPr>
            <w:r w:rsidRPr="00B96591">
              <w:rPr>
                <w:rFonts w:asciiTheme="minorHAnsi" w:hAnsiTheme="minorHAnsi" w:cstheme="minorHAnsi"/>
                <w:b/>
                <w:lang w:val="es-ES_tradnl"/>
              </w:rPr>
              <w:t>Cargo</w:t>
            </w:r>
          </w:p>
        </w:tc>
      </w:tr>
      <w:tr w:rsidR="00B96591" w:rsidRPr="00B96591" w:rsidTr="00B96591">
        <w:trPr>
          <w:trHeight w:val="240"/>
        </w:trPr>
        <w:tc>
          <w:tcPr>
            <w:tcW w:w="4538" w:type="dxa"/>
            <w:tcBorders>
              <w:top w:val="single" w:sz="4" w:space="0" w:color="000000"/>
              <w:left w:val="single" w:sz="4" w:space="0" w:color="000000"/>
              <w:bottom w:val="single" w:sz="4" w:space="0" w:color="000000"/>
              <w:right w:val="single" w:sz="4" w:space="0" w:color="000000"/>
            </w:tcBorders>
            <w:hideMark/>
          </w:tcPr>
          <w:p w:rsidR="00B96591" w:rsidRPr="00B96591" w:rsidRDefault="00B96591">
            <w:pPr>
              <w:shd w:val="clear" w:color="auto" w:fill="FFFFFF"/>
              <w:spacing w:after="100" w:afterAutospacing="1"/>
              <w:contextualSpacing/>
              <w:rPr>
                <w:rFonts w:asciiTheme="minorHAnsi" w:hAnsiTheme="minorHAnsi" w:cstheme="minorHAnsi"/>
                <w:lang w:eastAsia="es-MX"/>
              </w:rPr>
            </w:pPr>
            <w:r w:rsidRPr="00B96591">
              <w:rPr>
                <w:rFonts w:asciiTheme="minorHAnsi" w:hAnsiTheme="minorHAnsi" w:cstheme="minorHAnsi"/>
                <w:lang w:eastAsia="es-MX"/>
              </w:rPr>
              <w:t>Guillermo Jiménez López</w:t>
            </w:r>
          </w:p>
        </w:tc>
        <w:tc>
          <w:tcPr>
            <w:tcW w:w="5162" w:type="dxa"/>
            <w:tcBorders>
              <w:top w:val="single" w:sz="4" w:space="0" w:color="000000"/>
              <w:left w:val="single" w:sz="4" w:space="0" w:color="000000"/>
              <w:bottom w:val="single" w:sz="4" w:space="0" w:color="000000"/>
              <w:right w:val="single" w:sz="4" w:space="0" w:color="000000"/>
            </w:tcBorders>
            <w:hideMark/>
          </w:tcPr>
          <w:p w:rsidR="00B96591" w:rsidRPr="00B96591" w:rsidRDefault="00B96591">
            <w:pPr>
              <w:spacing w:after="100" w:afterAutospacing="1"/>
              <w:contextualSpacing/>
              <w:rPr>
                <w:rFonts w:asciiTheme="minorHAnsi" w:hAnsiTheme="minorHAnsi" w:cstheme="minorHAnsi"/>
              </w:rPr>
            </w:pPr>
            <w:r w:rsidRPr="00B96591">
              <w:rPr>
                <w:rFonts w:asciiTheme="minorHAnsi" w:hAnsiTheme="minorHAnsi" w:cstheme="minorHAnsi"/>
              </w:rPr>
              <w:t>Director de Rastro Municipal</w:t>
            </w:r>
          </w:p>
        </w:tc>
      </w:tr>
      <w:tr w:rsidR="00B96591" w:rsidRPr="00B96591" w:rsidTr="00B96591">
        <w:trPr>
          <w:trHeight w:val="421"/>
        </w:trPr>
        <w:tc>
          <w:tcPr>
            <w:tcW w:w="4538" w:type="dxa"/>
            <w:tcBorders>
              <w:top w:val="single" w:sz="4" w:space="0" w:color="000000"/>
              <w:left w:val="single" w:sz="4" w:space="0" w:color="000000"/>
              <w:bottom w:val="single" w:sz="4" w:space="0" w:color="000000"/>
              <w:right w:val="single" w:sz="4" w:space="0" w:color="000000"/>
            </w:tcBorders>
            <w:hideMark/>
          </w:tcPr>
          <w:p w:rsidR="00B96591" w:rsidRPr="00B96591" w:rsidRDefault="00B96591">
            <w:pPr>
              <w:shd w:val="clear" w:color="auto" w:fill="FFFFFF"/>
              <w:spacing w:after="100" w:afterAutospacing="1"/>
              <w:contextualSpacing/>
              <w:rPr>
                <w:rFonts w:asciiTheme="minorHAnsi" w:hAnsiTheme="minorHAnsi" w:cstheme="minorHAnsi"/>
                <w:lang w:eastAsia="es-MX"/>
              </w:rPr>
            </w:pPr>
            <w:r w:rsidRPr="00B96591">
              <w:rPr>
                <w:rFonts w:asciiTheme="minorHAnsi" w:hAnsiTheme="minorHAnsi" w:cstheme="minorHAnsi"/>
                <w:lang w:eastAsia="es-MX"/>
              </w:rPr>
              <w:t>Carlos Alejandro Vázquez Ortiz</w:t>
            </w:r>
          </w:p>
        </w:tc>
        <w:tc>
          <w:tcPr>
            <w:tcW w:w="5162" w:type="dxa"/>
            <w:tcBorders>
              <w:top w:val="single" w:sz="4" w:space="0" w:color="000000"/>
              <w:left w:val="single" w:sz="4" w:space="0" w:color="000000"/>
              <w:bottom w:val="single" w:sz="4" w:space="0" w:color="000000"/>
              <w:right w:val="single" w:sz="4" w:space="0" w:color="000000"/>
            </w:tcBorders>
            <w:hideMark/>
          </w:tcPr>
          <w:p w:rsidR="00B96591" w:rsidRPr="00B96591" w:rsidRDefault="00B96591">
            <w:pPr>
              <w:spacing w:after="100" w:afterAutospacing="1"/>
              <w:contextualSpacing/>
              <w:rPr>
                <w:rFonts w:asciiTheme="minorHAnsi" w:hAnsiTheme="minorHAnsi" w:cstheme="minorHAnsi"/>
              </w:rPr>
            </w:pPr>
            <w:r w:rsidRPr="00B96591">
              <w:rPr>
                <w:rFonts w:asciiTheme="minorHAnsi" w:hAnsiTheme="minorHAnsi" w:cstheme="minorHAnsi"/>
              </w:rPr>
              <w:t>Coordinador General de Servicios Municipales</w:t>
            </w:r>
          </w:p>
        </w:tc>
      </w:tr>
    </w:tbl>
    <w:p w:rsidR="00B96591" w:rsidRPr="00B96591" w:rsidRDefault="00B96591" w:rsidP="00B96591">
      <w:pPr>
        <w:shd w:val="clear" w:color="auto" w:fill="FFFFFF"/>
        <w:spacing w:after="100" w:afterAutospacing="1"/>
        <w:contextualSpacing/>
        <w:jc w:val="both"/>
        <w:rPr>
          <w:rFonts w:asciiTheme="minorHAnsi" w:hAnsiTheme="minorHAnsi" w:cstheme="minorHAnsi"/>
        </w:rPr>
      </w:pP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r w:rsidRPr="00B96591">
        <w:rPr>
          <w:rFonts w:asciiTheme="minorHAnsi" w:hAnsiTheme="minorHAnsi" w:cstheme="minorHAnsi"/>
          <w:b/>
          <w:u w:val="single"/>
          <w:lang w:val="es-ES_tradnl"/>
        </w:rPr>
        <w:t>Mediante oficio de análisis técnico número 1630/458/22</w:t>
      </w: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p>
    <w:p w:rsidR="00B96591" w:rsidRDefault="00B96591" w:rsidP="00B96591">
      <w:pPr>
        <w:shd w:val="clear" w:color="auto" w:fill="FFFFFF"/>
        <w:spacing w:after="100" w:afterAutospacing="1"/>
        <w:contextualSpacing/>
        <w:jc w:val="both"/>
        <w:rPr>
          <w:rFonts w:asciiTheme="minorHAnsi" w:hAnsiTheme="minorHAnsi" w:cstheme="minorHAnsi"/>
          <w:lang w:val="es-ES_tradnl"/>
        </w:rPr>
      </w:pPr>
      <w:r w:rsidRPr="00B96591">
        <w:rPr>
          <w:rFonts w:asciiTheme="minorHAnsi" w:hAnsiTheme="minorHAnsi" w:cstheme="minorHAnsi"/>
          <w:b/>
          <w:lang w:val="es-ES_tradnl"/>
        </w:rPr>
        <w:t xml:space="preserve">Nota: </w:t>
      </w:r>
      <w:r w:rsidRPr="00B96591">
        <w:rPr>
          <w:rFonts w:asciiTheme="minorHAnsi" w:hAnsiTheme="minorHAnsi" w:cstheme="minorHAnsi"/>
          <w:lang w:val="es-ES_tradnl"/>
        </w:rPr>
        <w:t>Se adjudica a los licitantes que cumplieron con los requerimientos técnicos, económicos así como la documentación adicional solicitada en las bases de la presente licitación en las partidas en las que fueron solventes, y presentaron la propuesta económica más baja, PROVEEDOR DE INSUMOS PARA LA CONSTRUCCIÓN, S.A. DE C.V., las partidas: 3, 4, 6, 10, 11, 12, 15, 16, 17, 18, 19, 21, 22, 23, 26, 27, 28, 30, 31, 32, 34, 46, 47, 48, 49, 60, 61, 62, 81, 82, 94, 96, 100, 104, 105, 108, 109, 111, 113, 116, 117, 118, 119, 120, 124, 126, 130, 132, 134, 135 y 138.</w:t>
      </w:r>
    </w:p>
    <w:p w:rsidR="006951FC" w:rsidRDefault="006951FC" w:rsidP="006951FC">
      <w:pPr>
        <w:pStyle w:val="Sinespaciado"/>
        <w:jc w:val="both"/>
        <w:rPr>
          <w:rFonts w:asciiTheme="minorHAnsi" w:hAnsiTheme="minorHAnsi" w:cstheme="minorHAnsi"/>
          <w:sz w:val="24"/>
          <w:szCs w:val="24"/>
        </w:rPr>
      </w:pPr>
    </w:p>
    <w:p w:rsidR="003729D9" w:rsidRDefault="003729D9" w:rsidP="006951FC">
      <w:pPr>
        <w:pStyle w:val="Sinespaciado"/>
        <w:jc w:val="both"/>
        <w:rPr>
          <w:rFonts w:asciiTheme="minorHAnsi" w:hAnsiTheme="minorHAnsi" w:cstheme="minorHAnsi"/>
          <w:sz w:val="24"/>
          <w:szCs w:val="24"/>
        </w:rPr>
      </w:pPr>
      <w:r>
        <w:rPr>
          <w:rFonts w:asciiTheme="minorHAnsi" w:hAnsiTheme="minorHAnsi" w:cstheme="minorHAnsi"/>
          <w:sz w:val="24"/>
          <w:szCs w:val="24"/>
        </w:rPr>
        <w:t>Diego Armando Cárdenas Paredes,</w:t>
      </w:r>
      <w:r w:rsidR="0078103E">
        <w:rPr>
          <w:rFonts w:asciiTheme="minorHAnsi" w:hAnsiTheme="minorHAnsi" w:cstheme="minorHAnsi"/>
          <w:sz w:val="24"/>
          <w:szCs w:val="24"/>
        </w:rPr>
        <w:t xml:space="preserve"> suplente </w:t>
      </w:r>
      <w:proofErr w:type="gramStart"/>
      <w:r w:rsidR="0078103E">
        <w:rPr>
          <w:rFonts w:asciiTheme="minorHAnsi" w:hAnsiTheme="minorHAnsi" w:cstheme="minorHAnsi"/>
          <w:sz w:val="24"/>
          <w:szCs w:val="24"/>
        </w:rPr>
        <w:t xml:space="preserve">del </w:t>
      </w:r>
      <w:r>
        <w:rPr>
          <w:rFonts w:asciiTheme="minorHAnsi" w:hAnsiTheme="minorHAnsi" w:cstheme="minorHAnsi"/>
          <w:sz w:val="24"/>
          <w:szCs w:val="24"/>
        </w:rPr>
        <w:t xml:space="preserve"> </w:t>
      </w:r>
      <w:r w:rsidRPr="0078103E">
        <w:rPr>
          <w:rFonts w:asciiTheme="minorHAnsi" w:hAnsiTheme="minorHAnsi" w:cstheme="minorHAnsi"/>
          <w:sz w:val="24"/>
          <w:szCs w:val="24"/>
        </w:rPr>
        <w:t>Secretario</w:t>
      </w:r>
      <w:proofErr w:type="gramEnd"/>
      <w:r w:rsidRPr="0078103E">
        <w:rPr>
          <w:rFonts w:asciiTheme="minorHAnsi" w:hAnsiTheme="minorHAnsi" w:cstheme="minorHAnsi"/>
          <w:sz w:val="24"/>
          <w:szCs w:val="24"/>
        </w:rPr>
        <w:t xml:space="preserve"> Técnico del Comité de Adquisiciones,</w:t>
      </w:r>
      <w:r>
        <w:rPr>
          <w:rFonts w:asciiTheme="minorHAnsi" w:hAnsiTheme="minorHAnsi" w:cstheme="minorHAnsi"/>
          <w:sz w:val="24"/>
          <w:szCs w:val="24"/>
        </w:rPr>
        <w:t xml:space="preserve"> da cuenta de que se integra al desahogo de la presente sesión</w:t>
      </w:r>
      <w:r>
        <w:rPr>
          <w:rFonts w:asciiTheme="minorHAnsi" w:hAnsiTheme="minorHAnsi" w:cstheme="minorHAnsi"/>
          <w:b/>
          <w:sz w:val="24"/>
          <w:szCs w:val="24"/>
        </w:rPr>
        <w:t xml:space="preserve"> Bricio </w:t>
      </w:r>
      <w:proofErr w:type="spellStart"/>
      <w:r>
        <w:rPr>
          <w:rFonts w:asciiTheme="minorHAnsi" w:hAnsiTheme="minorHAnsi" w:cstheme="minorHAnsi"/>
          <w:b/>
          <w:sz w:val="24"/>
          <w:szCs w:val="24"/>
        </w:rPr>
        <w:t>Baldemar</w:t>
      </w:r>
      <w:proofErr w:type="spellEnd"/>
      <w:r>
        <w:rPr>
          <w:rFonts w:asciiTheme="minorHAnsi" w:hAnsiTheme="minorHAnsi" w:cstheme="minorHAnsi"/>
          <w:b/>
          <w:sz w:val="24"/>
          <w:szCs w:val="24"/>
        </w:rPr>
        <w:t xml:space="preserve"> Rivera Orozco, </w:t>
      </w:r>
      <w:r>
        <w:rPr>
          <w:rFonts w:asciiTheme="minorHAnsi" w:hAnsiTheme="minorHAnsi" w:cstheme="minorHAnsi"/>
          <w:sz w:val="24"/>
          <w:szCs w:val="24"/>
        </w:rPr>
        <w:t>Representante Suplente del Consejo de Cámaras Industriales de Jalisco.</w:t>
      </w:r>
    </w:p>
    <w:p w:rsidR="003729D9" w:rsidRPr="00B96591" w:rsidRDefault="003729D9" w:rsidP="00B96591">
      <w:pPr>
        <w:shd w:val="clear" w:color="auto" w:fill="FFFFFF"/>
        <w:spacing w:after="100" w:afterAutospacing="1"/>
        <w:contextualSpacing/>
        <w:jc w:val="both"/>
        <w:rPr>
          <w:rFonts w:asciiTheme="minorHAnsi" w:hAnsiTheme="minorHAnsi" w:cstheme="minorHAnsi"/>
          <w:lang w:val="es-ES_tradnl"/>
        </w:rPr>
      </w:pP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r w:rsidRPr="00B96591">
        <w:rPr>
          <w:rFonts w:asciiTheme="minorHAnsi" w:hAnsiTheme="minorHAnsi" w:cstheme="minorHAnsi"/>
          <w:lang w:val="es-ES_tradnl"/>
        </w:rPr>
        <w:t xml:space="preserve">  </w:t>
      </w: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r w:rsidRPr="00B96591">
        <w:rPr>
          <w:rFonts w:asciiTheme="minorHAnsi" w:hAnsiTheme="minorHAnsi" w:cstheme="minorHAnsi"/>
          <w:lang w:val="es-ES_tradnl"/>
        </w:rPr>
        <w:t>FERREACEROS Y MATERIALES DE GUADALAJARA, S.A. DE C.V. las partidas: 1, 2, 5, 7, 8, 9, 14, 20, 24, 25, 29, 33, 35, 36, 37, 50, 51, 52, 53, 54, 55, 56, 57, 58, 59, 64, 65, 66, 67, 68, 69, 70, 72, 73, 74, 75, 76, 80, 83, 84, 85, 86, 88, 90, 95, 97, 98, 102, 106, 107, 110, 112, 115, 121, 122, 123, 127, 129, 131, 133, 136 y 137.</w:t>
      </w: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r w:rsidRPr="00B96591">
        <w:rPr>
          <w:rFonts w:asciiTheme="minorHAnsi" w:hAnsiTheme="minorHAnsi" w:cstheme="minorHAnsi"/>
          <w:lang w:val="es-ES_tradnl"/>
        </w:rPr>
        <w:lastRenderedPageBreak/>
        <w:t xml:space="preserve">Así mismo el área requirente solicita al Comité de Adquisiciones que las partidas 20, 33, 90, 110 y 112 se asignen a la única propuesta presentada, debido a que son artículos metálicos necesarios para el buen funcionamiento operativo del Rastro Municipal.                                                                                                                                                                            </w:t>
      </w: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r w:rsidRPr="00B96591">
        <w:rPr>
          <w:rFonts w:asciiTheme="minorHAnsi" w:hAnsiTheme="minorHAnsi" w:cstheme="minorHAnsi"/>
          <w:b/>
          <w:lang w:val="es-ES_tradnl"/>
        </w:rPr>
        <w:t xml:space="preserve">                                                                                                                                                                                                                                                                          </w:t>
      </w:r>
      <w:r w:rsidRPr="00B96591">
        <w:rPr>
          <w:rFonts w:asciiTheme="minorHAnsi" w:hAnsiTheme="minorHAnsi" w:cstheme="minorHAnsi"/>
          <w:lang w:val="es-ES_tradnl"/>
        </w:rPr>
        <w:t xml:space="preserve">Cabe señalar, lo correspondiente a las partidas 13, 38, 39, 40, 41, 42, 43, 44, 45, 63, 71, 77, 78, 79, 87, 89, 91, 92, 93, 99, 101, 103, 114, 125, 128 y 139  por no encontrarse dentro del presupuesto de la media del estudio de mercado conforme al Art. 71 de la Ley de Compras Gubernamentales, Enajenaciones y Contratación de Servicios del Estado de Jalisco y sus Municipios, se declaran desiertas, por lo que se solicita se inviten a una siguiente ronda sin concurrencia de Comité de Adquisiciones, haciendo hincapié en la necesidad que esta Dirección tiene de contar con dichos artículos metálicos descritos en las partidas anteriormente señaladas.        </w:t>
      </w: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r w:rsidRPr="00B96591">
        <w:rPr>
          <w:rFonts w:asciiTheme="minorHAnsi" w:hAnsiTheme="minorHAnsi" w:cstheme="minorHAnsi"/>
          <w:lang w:val="es-ES_tradnl"/>
        </w:rPr>
        <w:t xml:space="preserve">De conformidad con los criterios establecidos en bases, al ofertar en mejores condiciones se pone a consideración por parte del área requirente la adjudicación a favor de: </w:t>
      </w: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p>
    <w:p w:rsidR="00B96591" w:rsidRPr="00B96591" w:rsidRDefault="00B96591" w:rsidP="00B96591">
      <w:pPr>
        <w:shd w:val="clear" w:color="auto" w:fill="FFFFFF"/>
        <w:spacing w:after="100" w:afterAutospacing="1"/>
        <w:contextualSpacing/>
        <w:jc w:val="both"/>
        <w:rPr>
          <w:rFonts w:asciiTheme="minorHAnsi" w:hAnsiTheme="minorHAnsi" w:cstheme="minorHAnsi"/>
          <w:b/>
          <w:sz w:val="28"/>
          <w:lang w:val="es-ES_tradnl"/>
        </w:rPr>
      </w:pPr>
      <w:r w:rsidRPr="00B96591">
        <w:rPr>
          <w:rFonts w:asciiTheme="minorHAnsi" w:hAnsiTheme="minorHAnsi" w:cstheme="minorHAnsi"/>
          <w:b/>
          <w:bCs/>
        </w:rPr>
        <w:t xml:space="preserve">PROVEEDOR DE INSUMOS PARA LA CONSTRUCCIÓN, S.A. DE C.V., POR UN MOTO TOTAL DE </w:t>
      </w:r>
      <w:r w:rsidRPr="00B96591">
        <w:rPr>
          <w:rFonts w:asciiTheme="minorHAnsi" w:hAnsiTheme="minorHAnsi" w:cstheme="minorHAnsi"/>
          <w:b/>
          <w:color w:val="000000"/>
        </w:rPr>
        <w:t xml:space="preserve">$593,820.31 </w:t>
      </w:r>
    </w:p>
    <w:p w:rsidR="00B96591" w:rsidRPr="00B96591" w:rsidRDefault="00B96591" w:rsidP="00B96591">
      <w:pPr>
        <w:shd w:val="clear" w:color="auto" w:fill="FFFFFF"/>
        <w:spacing w:after="100" w:afterAutospacing="1"/>
        <w:contextualSpacing/>
        <w:jc w:val="both"/>
        <w:rPr>
          <w:rFonts w:asciiTheme="minorHAnsi" w:hAnsiTheme="minorHAnsi" w:cstheme="minorHAnsi"/>
          <w:lang w:val="es-ES_tradnl"/>
        </w:rPr>
      </w:pPr>
    </w:p>
    <w:p w:rsidR="00B96591" w:rsidRDefault="00B96591" w:rsidP="00B96591">
      <w:pPr>
        <w:shd w:val="clear" w:color="auto" w:fill="FFFFFF"/>
        <w:spacing w:after="100" w:afterAutospacing="1"/>
        <w:contextualSpacing/>
        <w:jc w:val="both"/>
        <w:rPr>
          <w:rFonts w:asciiTheme="minorHAnsi" w:hAnsiTheme="minorHAnsi" w:cstheme="minorHAnsi"/>
          <w:b/>
          <w:color w:val="000000"/>
        </w:rPr>
      </w:pPr>
      <w:r w:rsidRPr="00B96591">
        <w:rPr>
          <w:rFonts w:asciiTheme="minorHAnsi" w:hAnsiTheme="minorHAnsi" w:cstheme="minorHAnsi"/>
          <w:b/>
          <w:bCs/>
        </w:rPr>
        <w:t>FERREACEROS Y MATERIALES DE GUADALAJARA, SA. DE C.V., POR UN MONTO TOTAL DE $</w:t>
      </w:r>
      <w:r w:rsidRPr="00B96591">
        <w:rPr>
          <w:rFonts w:asciiTheme="minorHAnsi" w:hAnsiTheme="minorHAnsi" w:cstheme="minorHAnsi"/>
          <w:b/>
          <w:color w:val="000000"/>
        </w:rPr>
        <w:t xml:space="preserve">576,749.68 </w:t>
      </w:r>
    </w:p>
    <w:p w:rsidR="00B96591" w:rsidRPr="00B96591" w:rsidRDefault="00B96591" w:rsidP="00B96591">
      <w:pPr>
        <w:shd w:val="clear" w:color="auto" w:fill="FFFFFF"/>
        <w:spacing w:after="100" w:afterAutospacing="1"/>
        <w:contextualSpacing/>
        <w:jc w:val="both"/>
        <w:rPr>
          <w:rFonts w:asciiTheme="minorHAnsi" w:hAnsiTheme="minorHAnsi" w:cstheme="minorHAnsi"/>
          <w:b/>
          <w:bCs/>
        </w:rPr>
      </w:pPr>
    </w:p>
    <w:p w:rsidR="00B96591" w:rsidRPr="00B96591" w:rsidRDefault="00B96591" w:rsidP="00B96591">
      <w:pPr>
        <w:shd w:val="clear" w:color="auto" w:fill="FFFFFF"/>
        <w:tabs>
          <w:tab w:val="left" w:pos="1275"/>
        </w:tabs>
        <w:spacing w:after="100" w:afterAutospacing="1"/>
        <w:contextualSpacing/>
        <w:jc w:val="both"/>
        <w:rPr>
          <w:rFonts w:asciiTheme="minorHAnsi" w:hAnsiTheme="minorHAnsi" w:cstheme="minorHAnsi"/>
          <w:color w:val="000000"/>
          <w:lang w:eastAsia="es-MX"/>
        </w:rPr>
      </w:pPr>
      <w:r w:rsidRPr="00B96591">
        <w:rPr>
          <w:rFonts w:asciiTheme="minorHAnsi" w:hAnsiTheme="minorHAnsi" w:cstheme="minorHAnsi"/>
          <w:color w:val="000000"/>
          <w:lang w:eastAsia="es-MX"/>
        </w:rPr>
        <w:t>La convocante tendrá 10 días hábiles para emitir la orden de compra / pedido posterior a la emisión del fallo.</w:t>
      </w:r>
    </w:p>
    <w:p w:rsidR="00B96591" w:rsidRPr="00B96591" w:rsidRDefault="00B96591" w:rsidP="00B96591">
      <w:pPr>
        <w:shd w:val="clear" w:color="auto" w:fill="FFFFFF"/>
        <w:tabs>
          <w:tab w:val="left" w:pos="1275"/>
        </w:tabs>
        <w:spacing w:after="100" w:afterAutospacing="1"/>
        <w:contextualSpacing/>
        <w:jc w:val="both"/>
        <w:rPr>
          <w:rFonts w:asciiTheme="minorHAnsi" w:hAnsiTheme="minorHAnsi" w:cstheme="minorHAnsi"/>
          <w:color w:val="000000"/>
          <w:lang w:eastAsia="es-MX"/>
        </w:rPr>
      </w:pPr>
    </w:p>
    <w:p w:rsidR="00B96591" w:rsidRDefault="00B96591" w:rsidP="00B96591">
      <w:pPr>
        <w:shd w:val="clear" w:color="auto" w:fill="FFFFFF"/>
        <w:spacing w:line="253" w:lineRule="atLeast"/>
        <w:jc w:val="both"/>
        <w:rPr>
          <w:rFonts w:asciiTheme="minorHAnsi" w:hAnsiTheme="minorHAnsi" w:cstheme="minorHAnsi"/>
          <w:color w:val="000000"/>
          <w:lang w:eastAsia="es-MX"/>
        </w:rPr>
      </w:pPr>
      <w:r w:rsidRPr="00B96591">
        <w:rPr>
          <w:rFonts w:asciiTheme="minorHAnsi" w:hAnsiTheme="minorHAnsi" w:cstheme="minorHAnsi"/>
          <w:color w:val="000000"/>
          <w:lang w:eastAsia="es-MX"/>
        </w:rPr>
        <w:t>El proveedor adjudicado tendrá 5 días hábiles después de la notificación vía correo electrónico por parte de la convocante (por el personal autorizado para este fin) para la recepción firma y entrega de la orden de compra/pedido, previa entrega de garantía correspondiente.</w:t>
      </w:r>
    </w:p>
    <w:p w:rsidR="00B96591" w:rsidRPr="00B96591" w:rsidRDefault="00B96591" w:rsidP="00B96591">
      <w:pPr>
        <w:shd w:val="clear" w:color="auto" w:fill="FFFFFF"/>
        <w:spacing w:line="253" w:lineRule="atLeast"/>
        <w:jc w:val="both"/>
        <w:rPr>
          <w:rFonts w:asciiTheme="minorHAnsi" w:hAnsiTheme="minorHAnsi" w:cstheme="minorHAnsi"/>
          <w:color w:val="000000"/>
          <w:lang w:eastAsia="es-MX"/>
        </w:rPr>
      </w:pPr>
    </w:p>
    <w:p w:rsidR="00B96591" w:rsidRDefault="00B96591" w:rsidP="00B96591">
      <w:pPr>
        <w:shd w:val="clear" w:color="auto" w:fill="FFFFFF"/>
        <w:spacing w:line="253" w:lineRule="atLeast"/>
        <w:jc w:val="both"/>
        <w:rPr>
          <w:rFonts w:asciiTheme="minorHAnsi" w:hAnsiTheme="minorHAnsi" w:cstheme="minorHAnsi"/>
          <w:color w:val="000000"/>
          <w:lang w:eastAsia="es-MX"/>
        </w:rPr>
      </w:pPr>
      <w:r w:rsidRPr="00B96591">
        <w:rPr>
          <w:rFonts w:asciiTheme="minorHAnsi" w:hAnsiTheme="minorHAnsi" w:cstheme="minorHAnsi"/>
          <w:color w:val="000000"/>
          <w:lang w:eastAsia="es-MX"/>
        </w:rPr>
        <w:t>Si el interesado no firma el contrato por causas imputables al mismo, la convocante podrá sin necesidad de un nuevo procedimiento, adjudicar el contrato al licitante que haya obtenido el segundo lugar, siempre que la diferencia en precio con respecto a la proposición inicialmente adjudicada no sea superior a un margen del diez por ciento.</w:t>
      </w:r>
    </w:p>
    <w:p w:rsidR="00B96591" w:rsidRPr="00B96591" w:rsidRDefault="00B96591" w:rsidP="00B96591">
      <w:pPr>
        <w:shd w:val="clear" w:color="auto" w:fill="FFFFFF"/>
        <w:spacing w:line="253" w:lineRule="atLeast"/>
        <w:jc w:val="both"/>
        <w:rPr>
          <w:rFonts w:asciiTheme="minorHAnsi" w:hAnsiTheme="minorHAnsi" w:cstheme="minorHAnsi"/>
          <w:color w:val="000000"/>
          <w:lang w:eastAsia="es-MX"/>
        </w:rPr>
      </w:pPr>
    </w:p>
    <w:p w:rsidR="00B96591" w:rsidRPr="00B96591" w:rsidRDefault="00B96591" w:rsidP="00B96591">
      <w:pPr>
        <w:shd w:val="clear" w:color="auto" w:fill="FFFFFF"/>
        <w:spacing w:line="276" w:lineRule="atLeast"/>
        <w:jc w:val="both"/>
        <w:rPr>
          <w:rFonts w:asciiTheme="minorHAnsi" w:hAnsiTheme="minorHAnsi" w:cstheme="minorHAnsi"/>
          <w:color w:val="000000"/>
          <w:lang w:eastAsia="es-MX"/>
        </w:rPr>
      </w:pPr>
      <w:r w:rsidRPr="00B96591">
        <w:rPr>
          <w:rFonts w:asciiTheme="minorHAnsi" w:hAnsiTheme="minorHAnsi" w:cstheme="minorHAnsi"/>
          <w:color w:val="000000"/>
          <w:lang w:eastAsia="es-MX"/>
        </w:rPr>
        <w:t>El contrato deberá ser firmado por el representante legal que figure en el acta constitutiva de la empresa o en su defecto cualquier persona que cuente con poder notarial correspondiente.</w:t>
      </w:r>
    </w:p>
    <w:p w:rsidR="00B96591" w:rsidRPr="00B96591" w:rsidRDefault="00B96591" w:rsidP="00B96591">
      <w:pPr>
        <w:shd w:val="clear" w:color="auto" w:fill="FFFFFF"/>
        <w:spacing w:line="276" w:lineRule="atLeast"/>
        <w:jc w:val="both"/>
        <w:rPr>
          <w:rFonts w:asciiTheme="minorHAnsi" w:hAnsiTheme="minorHAnsi" w:cstheme="minorHAnsi"/>
          <w:color w:val="000000"/>
          <w:lang w:eastAsia="es-MX"/>
        </w:rPr>
      </w:pPr>
    </w:p>
    <w:p w:rsidR="00B96591" w:rsidRPr="00B96591" w:rsidRDefault="00B96591" w:rsidP="00B96591">
      <w:pPr>
        <w:shd w:val="clear" w:color="auto" w:fill="FFFFFF"/>
        <w:spacing w:line="276" w:lineRule="atLeast"/>
        <w:jc w:val="both"/>
        <w:rPr>
          <w:rFonts w:asciiTheme="minorHAnsi" w:hAnsiTheme="minorHAnsi" w:cstheme="minorHAnsi"/>
          <w:color w:val="000000"/>
          <w:lang w:eastAsia="es-MX"/>
        </w:rPr>
      </w:pPr>
      <w:r w:rsidRPr="00B96591">
        <w:rPr>
          <w:rFonts w:asciiTheme="minorHAnsi" w:hAnsiTheme="minorHAnsi" w:cstheme="minorHAnsi"/>
          <w:color w:val="000000"/>
          <w:lang w:eastAsia="es-MX"/>
        </w:rPr>
        <w:lastRenderedPageBreak/>
        <w:t xml:space="preserve">El área requirente será la responsable de elaborar los trámites administrativos correspondientes para solicitar la elaboración del </w:t>
      </w:r>
      <w:proofErr w:type="gramStart"/>
      <w:r w:rsidRPr="00B96591">
        <w:rPr>
          <w:rFonts w:asciiTheme="minorHAnsi" w:hAnsiTheme="minorHAnsi" w:cstheme="minorHAnsi"/>
          <w:color w:val="000000"/>
          <w:lang w:eastAsia="es-MX"/>
        </w:rPr>
        <w:t>contrato</w:t>
      </w:r>
      <w:proofErr w:type="gramEnd"/>
      <w:r w:rsidRPr="00B96591">
        <w:rPr>
          <w:rFonts w:asciiTheme="minorHAnsi" w:hAnsiTheme="minorHAnsi" w:cstheme="minorHAnsi"/>
          <w:color w:val="000000"/>
          <w:lang w:eastAsia="es-MX"/>
        </w:rPr>
        <w:t xml:space="preserve"> así como el seguimiento del trámite de pago correspondiente.</w:t>
      </w:r>
    </w:p>
    <w:p w:rsidR="00B96591" w:rsidRPr="00B96591" w:rsidRDefault="00B96591" w:rsidP="00B96591">
      <w:pPr>
        <w:shd w:val="clear" w:color="auto" w:fill="FFFFFF"/>
        <w:spacing w:line="276" w:lineRule="atLeast"/>
        <w:jc w:val="both"/>
        <w:rPr>
          <w:rFonts w:asciiTheme="minorHAnsi" w:hAnsiTheme="minorHAnsi" w:cstheme="minorHAnsi"/>
          <w:color w:val="000000"/>
          <w:lang w:eastAsia="es-MX"/>
        </w:rPr>
      </w:pPr>
    </w:p>
    <w:p w:rsidR="008D4177" w:rsidRDefault="00B96591" w:rsidP="00B96591">
      <w:pPr>
        <w:shd w:val="clear" w:color="auto" w:fill="FFFFFF"/>
        <w:spacing w:after="100" w:afterAutospacing="1"/>
        <w:contextualSpacing/>
        <w:jc w:val="both"/>
        <w:rPr>
          <w:rFonts w:asciiTheme="minorHAnsi" w:hAnsiTheme="minorHAnsi" w:cstheme="minorHAnsi"/>
          <w:color w:val="000000"/>
          <w:shd w:val="clear" w:color="auto" w:fill="FFFFFF"/>
          <w:lang w:eastAsia="es-MX"/>
        </w:rPr>
      </w:pPr>
      <w:r w:rsidRPr="00B96591">
        <w:rPr>
          <w:rFonts w:asciiTheme="minorHAnsi" w:hAnsiTheme="minorHAnsi" w:cstheme="minorHAnsi"/>
          <w:color w:val="000000"/>
          <w:shd w:val="clear" w:color="auto" w:fill="FFFFFF"/>
          <w:lang w:eastAsia="es-MX"/>
        </w:rPr>
        <w:t xml:space="preserve">Todo esto con fundamento en lo dispuesto por los artículos 107, 108, 113, 119 y demás </w:t>
      </w:r>
      <w:proofErr w:type="gramStart"/>
      <w:r w:rsidRPr="00B96591">
        <w:rPr>
          <w:rFonts w:asciiTheme="minorHAnsi" w:hAnsiTheme="minorHAnsi" w:cstheme="minorHAnsi"/>
          <w:color w:val="000000"/>
          <w:shd w:val="clear" w:color="auto" w:fill="FFFFFF"/>
          <w:lang w:eastAsia="es-MX"/>
        </w:rPr>
        <w:t>relativos  del</w:t>
      </w:r>
      <w:proofErr w:type="gramEnd"/>
      <w:r w:rsidRPr="00B96591">
        <w:rPr>
          <w:rFonts w:asciiTheme="minorHAnsi" w:hAnsiTheme="minorHAnsi" w:cstheme="minorHAnsi"/>
          <w:color w:val="000000"/>
          <w:shd w:val="clear" w:color="auto" w:fill="FFFFFF"/>
          <w:lang w:eastAsia="es-MX"/>
        </w:rPr>
        <w:t xml:space="preserve"> Reglamento de Compras, Enajenaciones y Contratación de Servicios del Municipio de Zapopan, Jalisco.</w:t>
      </w:r>
    </w:p>
    <w:p w:rsidR="000652A8" w:rsidRPr="00B96591" w:rsidRDefault="000652A8" w:rsidP="00B96591">
      <w:pPr>
        <w:shd w:val="clear" w:color="auto" w:fill="FFFFFF"/>
        <w:spacing w:after="100" w:afterAutospacing="1"/>
        <w:contextualSpacing/>
        <w:jc w:val="both"/>
        <w:rPr>
          <w:rFonts w:asciiTheme="minorHAnsi" w:hAnsiTheme="minorHAnsi" w:cstheme="minorHAnsi"/>
          <w:color w:val="000000"/>
          <w:shd w:val="clear" w:color="auto" w:fill="FFFFFF"/>
          <w:lang w:eastAsia="es-MX"/>
        </w:rPr>
      </w:pPr>
    </w:p>
    <w:p w:rsidR="008D4177" w:rsidRPr="008D4177" w:rsidRDefault="00C30E79" w:rsidP="008D4177">
      <w:pPr>
        <w:shd w:val="clear" w:color="auto" w:fill="FFFFFF"/>
        <w:spacing w:after="100" w:afterAutospacing="1"/>
        <w:contextualSpacing/>
        <w:jc w:val="both"/>
        <w:rPr>
          <w:rFonts w:asciiTheme="minorHAnsi" w:hAnsiTheme="minorHAnsi" w:cstheme="minorHAnsi"/>
          <w:lang w:val="es-ES_tradnl"/>
        </w:rPr>
      </w:pPr>
      <w:r w:rsidRPr="008D4177">
        <w:rPr>
          <w:rFonts w:asciiTheme="minorHAnsi" w:hAnsiTheme="minorHAnsi" w:cstheme="minorHAnsi"/>
        </w:rPr>
        <w:t>Edmundo Antonio Amutio Villa</w:t>
      </w:r>
      <w:r w:rsidR="00975371" w:rsidRPr="008D4177">
        <w:rPr>
          <w:rFonts w:asciiTheme="minorHAnsi" w:hAnsiTheme="minorHAnsi" w:cstheme="minorHAnsi"/>
        </w:rPr>
        <w:t>, representante suplente del Presidente del Comité de Adquisiciones, comenta de</w:t>
      </w:r>
      <w:r w:rsidR="00975371" w:rsidRPr="008D4177">
        <w:rPr>
          <w:rFonts w:asciiTheme="minorHAnsi" w:hAnsiTheme="minorHAnsi" w:cstheme="minorHAnsi"/>
          <w:lang w:val="es-ES"/>
        </w:rPr>
        <w:t xml:space="preserve"> </w:t>
      </w:r>
      <w:r w:rsidR="00975371" w:rsidRPr="008D4177">
        <w:rPr>
          <w:rFonts w:asciiTheme="minorHAnsi" w:hAnsiTheme="minorHAnsi" w:cstheme="minorHAnsi"/>
        </w:rPr>
        <w:t>conformidad</w:t>
      </w:r>
      <w:r w:rsidR="008D4177" w:rsidRPr="008D4177">
        <w:rPr>
          <w:rFonts w:asciiTheme="minorHAnsi" w:eastAsia="Cambria" w:hAnsiTheme="minorHAnsi" w:cstheme="minorHAnsi"/>
        </w:rPr>
        <w:t xml:space="preserve"> con el artículo 24, fracción VII del Reglamento de Compras, Enajenaciones y Contratación de Servicios del Municipio de Zapopan, Jalisco, se somete a su resolución para su aprobación de fallo por parte de los integrantes del Comité de Adquisiciones a favor </w:t>
      </w:r>
      <w:r w:rsidR="008D4177" w:rsidRPr="008D4177">
        <w:rPr>
          <w:rFonts w:asciiTheme="minorHAnsi" w:hAnsiTheme="minorHAnsi" w:cstheme="minorHAnsi"/>
        </w:rPr>
        <w:t>del proveedor</w:t>
      </w:r>
      <w:r w:rsidR="00B96591">
        <w:rPr>
          <w:rFonts w:asciiTheme="minorHAnsi" w:hAnsiTheme="minorHAnsi" w:cstheme="minorHAnsi"/>
        </w:rPr>
        <w:t>,</w:t>
      </w:r>
      <w:r w:rsidR="008D4177" w:rsidRPr="008D4177">
        <w:rPr>
          <w:rFonts w:asciiTheme="minorHAnsi" w:hAnsiTheme="minorHAnsi" w:cstheme="minorHAnsi"/>
          <w:b/>
        </w:rPr>
        <w:t xml:space="preserve"> </w:t>
      </w:r>
      <w:r w:rsidR="00B96591" w:rsidRPr="00B96591">
        <w:rPr>
          <w:rFonts w:asciiTheme="minorHAnsi" w:hAnsiTheme="minorHAnsi" w:cstheme="minorHAnsi"/>
          <w:b/>
        </w:rPr>
        <w:t xml:space="preserve">Proveedor de Insumos para la Construcción, S.A. de C.V. y </w:t>
      </w:r>
      <w:proofErr w:type="spellStart"/>
      <w:r w:rsidR="00B96591" w:rsidRPr="00B96591">
        <w:rPr>
          <w:rFonts w:asciiTheme="minorHAnsi" w:hAnsiTheme="minorHAnsi" w:cstheme="minorHAnsi"/>
          <w:b/>
        </w:rPr>
        <w:t>Ferreaceros</w:t>
      </w:r>
      <w:proofErr w:type="spellEnd"/>
      <w:r w:rsidR="00B96591" w:rsidRPr="00B96591">
        <w:rPr>
          <w:rFonts w:asciiTheme="minorHAnsi" w:hAnsiTheme="minorHAnsi" w:cstheme="minorHAnsi"/>
          <w:b/>
        </w:rPr>
        <w:t xml:space="preserve"> y Materiales de Guadalajara, S.A. de C.V., y las partidas  </w:t>
      </w:r>
      <w:r w:rsidR="00B96591" w:rsidRPr="00B96591">
        <w:rPr>
          <w:rFonts w:asciiTheme="minorHAnsi" w:hAnsiTheme="minorHAnsi" w:cstheme="minorHAnsi"/>
          <w:b/>
          <w:lang w:val="es-ES_tradnl"/>
        </w:rPr>
        <w:t>13, 38, 39, 40, 41, 42, 43, 44, 45, 63, 71, 77, 78, 79, 87, 89, 91, 92, 93, 99, 101, 103, 114, 125, 128 y 139  se inviten a una siguiente ronda sin concurrencia de Comité de Adquisiciones</w:t>
      </w:r>
      <w:r w:rsidR="008D4177" w:rsidRPr="00B96591">
        <w:rPr>
          <w:rFonts w:asciiTheme="minorHAnsi" w:hAnsiTheme="minorHAnsi" w:cstheme="minorHAnsi"/>
          <w:b/>
        </w:rPr>
        <w:t>.,</w:t>
      </w:r>
      <w:r w:rsidR="008D4177" w:rsidRPr="00B96591">
        <w:rPr>
          <w:rFonts w:asciiTheme="minorHAnsi" w:hAnsiTheme="minorHAnsi" w:cstheme="minorHAnsi"/>
        </w:rPr>
        <w:t xml:space="preserve"> </w:t>
      </w:r>
      <w:r w:rsidR="008D4177" w:rsidRPr="00B96591">
        <w:rPr>
          <w:rFonts w:asciiTheme="minorHAnsi" w:hAnsiTheme="minorHAnsi" w:cstheme="minorHAnsi"/>
          <w:lang w:val="es-ES_tradnl"/>
        </w:rPr>
        <w:t>los</w:t>
      </w:r>
      <w:r w:rsidR="008D4177" w:rsidRPr="008D4177">
        <w:rPr>
          <w:rFonts w:asciiTheme="minorHAnsi" w:hAnsiTheme="minorHAnsi" w:cstheme="minorHAnsi"/>
          <w:lang w:val="es-ES_tradnl"/>
        </w:rPr>
        <w:t xml:space="preserve"> que estén por la afirmativa, sírvanse manifestarlo levantando su mano.</w:t>
      </w:r>
    </w:p>
    <w:p w:rsidR="008D4177" w:rsidRPr="008D4177" w:rsidRDefault="008D4177" w:rsidP="008D4177">
      <w:pPr>
        <w:shd w:val="clear" w:color="auto" w:fill="FFFFFF"/>
        <w:spacing w:after="100" w:afterAutospacing="1"/>
        <w:contextualSpacing/>
        <w:jc w:val="both"/>
        <w:rPr>
          <w:rFonts w:asciiTheme="minorHAnsi" w:hAnsiTheme="minorHAnsi" w:cstheme="minorHAnsi"/>
          <w:lang w:val="es-ES_tradnl"/>
        </w:rPr>
      </w:pPr>
    </w:p>
    <w:p w:rsidR="0083706D" w:rsidRPr="008D4177" w:rsidRDefault="008D4177" w:rsidP="008D4177">
      <w:pPr>
        <w:shd w:val="clear" w:color="auto" w:fill="FFFFFF"/>
        <w:spacing w:after="100" w:afterAutospacing="1"/>
        <w:contextualSpacing/>
        <w:jc w:val="both"/>
        <w:rPr>
          <w:rFonts w:asciiTheme="minorHAnsi" w:hAnsiTheme="minorHAnsi" w:cstheme="minorHAnsi"/>
          <w:b/>
          <w:i/>
        </w:rPr>
      </w:pPr>
      <w:r w:rsidRPr="008D4177">
        <w:rPr>
          <w:rFonts w:asciiTheme="minorHAnsi" w:hAnsiTheme="minorHAnsi" w:cstheme="minorHAnsi"/>
          <w:b/>
        </w:rPr>
        <w:tab/>
      </w:r>
      <w:r w:rsidRPr="008D4177">
        <w:rPr>
          <w:rFonts w:asciiTheme="minorHAnsi" w:hAnsiTheme="minorHAnsi" w:cstheme="minorHAnsi"/>
          <w:b/>
          <w:i/>
        </w:rPr>
        <w:t>Aprobado por Unanimidad de votos por parte de los integrantes del Comité presentes</w:t>
      </w:r>
    </w:p>
    <w:p w:rsidR="008D4177" w:rsidRPr="00B96591" w:rsidRDefault="008D4177" w:rsidP="008D4177">
      <w:pPr>
        <w:shd w:val="clear" w:color="auto" w:fill="FFFFFF"/>
        <w:spacing w:after="100" w:afterAutospacing="1"/>
        <w:contextualSpacing/>
        <w:jc w:val="both"/>
        <w:rPr>
          <w:rFonts w:asciiTheme="minorHAnsi" w:hAnsiTheme="minorHAnsi" w:cstheme="minorHAnsi"/>
        </w:rPr>
      </w:pPr>
    </w:p>
    <w:p w:rsidR="00B96591" w:rsidRPr="00B96591" w:rsidRDefault="00B96591" w:rsidP="00B96591">
      <w:pPr>
        <w:shd w:val="clear" w:color="auto" w:fill="FFFFFF"/>
        <w:spacing w:after="100" w:afterAutospacing="1"/>
        <w:contextualSpacing/>
        <w:jc w:val="both"/>
        <w:rPr>
          <w:rFonts w:asciiTheme="minorHAnsi" w:eastAsiaTheme="minorEastAsia" w:hAnsiTheme="minorHAnsi" w:cstheme="minorHAnsi"/>
          <w:lang w:eastAsia="es-MX"/>
        </w:rPr>
      </w:pPr>
      <w:r w:rsidRPr="00B96591">
        <w:rPr>
          <w:rFonts w:asciiTheme="minorHAnsi" w:eastAsiaTheme="minorEastAsia" w:hAnsiTheme="minorHAnsi" w:cstheme="minorHAnsi"/>
          <w:b/>
          <w:lang w:val="es-ES" w:eastAsia="es-MX"/>
        </w:rPr>
        <w:t>Se presenta el cuadro Número de Cuadro:</w:t>
      </w:r>
      <w:r w:rsidRPr="00B96591">
        <w:rPr>
          <w:rFonts w:asciiTheme="minorHAnsi" w:eastAsiaTheme="minorEastAsia" w:hAnsiTheme="minorHAnsi" w:cstheme="minorHAnsi"/>
          <w:lang w:val="es-ES" w:eastAsia="es-MX"/>
        </w:rPr>
        <w:t xml:space="preserve"> </w:t>
      </w:r>
      <w:r w:rsidRPr="00B96591">
        <w:rPr>
          <w:rFonts w:asciiTheme="minorHAnsi" w:eastAsiaTheme="minorEastAsia" w:hAnsiTheme="minorHAnsi" w:cstheme="minorHAnsi"/>
          <w:lang w:eastAsia="es-MX"/>
        </w:rPr>
        <w:t>04.17.2022</w:t>
      </w:r>
    </w:p>
    <w:p w:rsidR="00B96591" w:rsidRPr="00B96591" w:rsidRDefault="00B96591" w:rsidP="00B96591">
      <w:pPr>
        <w:shd w:val="clear" w:color="auto" w:fill="FFFFFF"/>
        <w:spacing w:after="100" w:afterAutospacing="1"/>
        <w:contextualSpacing/>
        <w:jc w:val="both"/>
        <w:rPr>
          <w:rFonts w:asciiTheme="minorHAnsi" w:eastAsiaTheme="minorEastAsia" w:hAnsiTheme="minorHAnsi" w:cstheme="minorHAnsi"/>
          <w:lang w:val="es-ES" w:eastAsia="es-MX"/>
        </w:rPr>
      </w:pPr>
      <w:r w:rsidRPr="00B96591">
        <w:rPr>
          <w:rFonts w:asciiTheme="minorHAnsi" w:eastAsiaTheme="minorEastAsia" w:hAnsiTheme="minorHAnsi" w:cstheme="minorHAnsi"/>
          <w:b/>
          <w:lang w:val="es-ES" w:eastAsia="es-MX"/>
        </w:rPr>
        <w:t xml:space="preserve">Licitación Pública Nacional con Participación del Comité: </w:t>
      </w:r>
      <w:r w:rsidRPr="00B96591">
        <w:rPr>
          <w:rFonts w:asciiTheme="minorHAnsi" w:eastAsiaTheme="minorEastAsia" w:hAnsiTheme="minorHAnsi" w:cstheme="minorHAnsi"/>
          <w:lang w:val="es-ES" w:eastAsia="es-MX"/>
        </w:rPr>
        <w:t>202201380</w:t>
      </w:r>
    </w:p>
    <w:p w:rsidR="00B96591" w:rsidRPr="00B96591" w:rsidRDefault="00B96591" w:rsidP="00B96591">
      <w:pPr>
        <w:shd w:val="clear" w:color="auto" w:fill="FFFFFF"/>
        <w:spacing w:after="100" w:afterAutospacing="1"/>
        <w:contextualSpacing/>
        <w:jc w:val="both"/>
        <w:rPr>
          <w:rFonts w:asciiTheme="minorHAnsi" w:eastAsiaTheme="minorEastAsia" w:hAnsiTheme="minorHAnsi" w:cstheme="minorHAnsi"/>
          <w:szCs w:val="22"/>
          <w:lang w:eastAsia="en-US"/>
        </w:rPr>
      </w:pPr>
      <w:r w:rsidRPr="00B96591">
        <w:rPr>
          <w:rFonts w:asciiTheme="minorHAnsi" w:eastAsiaTheme="minorEastAsia" w:hAnsiTheme="minorHAnsi" w:cstheme="minorHAnsi"/>
          <w:b/>
          <w:lang w:val="es-ES" w:eastAsia="es-MX"/>
        </w:rPr>
        <w:t xml:space="preserve">Área Requirente: </w:t>
      </w:r>
      <w:r w:rsidRPr="00B96591">
        <w:rPr>
          <w:rFonts w:asciiTheme="minorHAnsi" w:eastAsiaTheme="minorEastAsia" w:hAnsiTheme="minorHAnsi" w:cstheme="minorHAnsi"/>
          <w:lang w:val="es-ES" w:eastAsia="es-MX"/>
        </w:rPr>
        <w:t xml:space="preserve">Coordinación General de Cercanía Ciudadana </w:t>
      </w:r>
    </w:p>
    <w:p w:rsidR="00B96591" w:rsidRPr="00B96591" w:rsidRDefault="00B96591" w:rsidP="00B96591">
      <w:pPr>
        <w:shd w:val="clear" w:color="auto" w:fill="FFFFFF"/>
        <w:spacing w:after="100" w:afterAutospacing="1"/>
        <w:contextualSpacing/>
        <w:jc w:val="both"/>
        <w:rPr>
          <w:rFonts w:asciiTheme="minorHAnsi" w:eastAsiaTheme="minorEastAsia" w:hAnsiTheme="minorHAnsi" w:cstheme="minorHAnsi"/>
          <w:lang w:val="es-ES" w:eastAsia="es-MX"/>
        </w:rPr>
      </w:pPr>
      <w:r w:rsidRPr="00B96591">
        <w:rPr>
          <w:rFonts w:asciiTheme="minorHAnsi" w:eastAsiaTheme="minorEastAsia" w:hAnsiTheme="minorHAnsi" w:cstheme="minorHAnsi"/>
          <w:b/>
          <w:lang w:val="es-ES" w:eastAsia="es-MX"/>
        </w:rPr>
        <w:t xml:space="preserve">Objeto de licitación: </w:t>
      </w:r>
      <w:r w:rsidRPr="00B96591">
        <w:rPr>
          <w:rFonts w:asciiTheme="minorHAnsi" w:eastAsiaTheme="minorEastAsia" w:hAnsiTheme="minorHAnsi" w:cstheme="minorHAnsi"/>
          <w:lang w:val="es-ES" w:eastAsia="es-MX"/>
        </w:rPr>
        <w:t>Servicio integral anual para el desarrollo del proyecto. ¨Zapopan te Activa¨. y/o multianual.</w:t>
      </w:r>
    </w:p>
    <w:p w:rsidR="00B96591" w:rsidRPr="00B96591" w:rsidRDefault="00B96591" w:rsidP="00B96591">
      <w:pPr>
        <w:shd w:val="clear" w:color="auto" w:fill="FFFFFF"/>
        <w:spacing w:after="100" w:afterAutospacing="1"/>
        <w:contextualSpacing/>
        <w:jc w:val="both"/>
        <w:rPr>
          <w:rFonts w:asciiTheme="minorHAnsi" w:eastAsiaTheme="minorEastAsia" w:hAnsiTheme="minorHAnsi" w:cstheme="minorHAnsi"/>
          <w:lang w:val="es-ES" w:eastAsia="es-MX"/>
        </w:rPr>
      </w:pPr>
    </w:p>
    <w:p w:rsidR="00B96591" w:rsidRPr="00B96591" w:rsidRDefault="00B96591" w:rsidP="00B96591">
      <w:pPr>
        <w:shd w:val="clear" w:color="auto" w:fill="FFFFFF"/>
        <w:spacing w:after="100" w:afterAutospacing="1"/>
        <w:contextualSpacing/>
        <w:jc w:val="both"/>
        <w:rPr>
          <w:rFonts w:asciiTheme="minorHAnsi" w:eastAsiaTheme="minorHAnsi" w:hAnsiTheme="minorHAnsi" w:cstheme="minorHAnsi"/>
          <w:lang w:eastAsia="en-US"/>
        </w:rPr>
      </w:pPr>
      <w:r w:rsidRPr="00B96591">
        <w:rPr>
          <w:rFonts w:asciiTheme="minorHAnsi" w:eastAsiaTheme="minorEastAsia" w:hAnsiTheme="minorHAnsi" w:cstheme="minorHAnsi"/>
          <w:b/>
          <w:lang w:val="es-ES" w:eastAsia="es-MX"/>
        </w:rPr>
        <w:t xml:space="preserve">Nota: </w:t>
      </w:r>
      <w:r w:rsidRPr="00B96591">
        <w:rPr>
          <w:rFonts w:asciiTheme="minorHAnsi" w:hAnsiTheme="minorHAnsi" w:cstheme="minorHAnsi"/>
        </w:rPr>
        <w:t xml:space="preserve">De conformidad al oficio CER.CIU/2022/0328 emitido por parte de la Coordinación General de Cercanía Ciudadana, en el que hace referencia que derivado de las observaciones realizadas por el Comité de Adquisiciones al cuadro 04.17/2022 de la sesión 17 ordinaria de fecha 22 de septiembre del 2022, en donde se pretendía adquirir un “Servicio Integral Anual para el Desarrollo del Proyecto Zapopan Te Activa. y/o Multianual”, se hace mención de lo siguiente: </w:t>
      </w:r>
    </w:p>
    <w:p w:rsidR="00B96591" w:rsidRPr="00B96591" w:rsidRDefault="00B96591" w:rsidP="00B96591">
      <w:pPr>
        <w:shd w:val="clear" w:color="auto" w:fill="FFFFFF"/>
        <w:spacing w:after="100" w:afterAutospacing="1"/>
        <w:contextualSpacing/>
        <w:jc w:val="both"/>
        <w:rPr>
          <w:rFonts w:asciiTheme="minorHAnsi" w:hAnsiTheme="minorHAnsi" w:cstheme="minorHAnsi"/>
        </w:rPr>
      </w:pPr>
    </w:p>
    <w:p w:rsidR="00B96591" w:rsidRPr="00B96591" w:rsidRDefault="00B96591" w:rsidP="00B96591">
      <w:pPr>
        <w:shd w:val="clear" w:color="auto" w:fill="FFFFFF"/>
        <w:spacing w:after="100" w:afterAutospacing="1"/>
        <w:contextualSpacing/>
        <w:jc w:val="both"/>
        <w:rPr>
          <w:rFonts w:asciiTheme="minorHAnsi" w:hAnsiTheme="minorHAnsi" w:cstheme="minorHAnsi"/>
        </w:rPr>
      </w:pPr>
      <w:r w:rsidRPr="00B96591">
        <w:rPr>
          <w:rFonts w:asciiTheme="minorHAnsi" w:hAnsiTheme="minorHAnsi" w:cstheme="minorHAnsi"/>
        </w:rPr>
        <w:t xml:space="preserve">Siguiendo las observaciones de los miembros del Comité y al existir una disparidad en las propuestas presentadas y lo establecido en bases, se confirma que el continuar con el proceso de licitación antes mencionado, ocasionaría que los objetivos no se cumplan y no se ejerza el recurso de manera </w:t>
      </w:r>
      <w:r w:rsidRPr="00B96591">
        <w:rPr>
          <w:rFonts w:asciiTheme="minorHAnsi" w:hAnsiTheme="minorHAnsi" w:cstheme="minorHAnsi"/>
        </w:rPr>
        <w:lastRenderedPageBreak/>
        <w:t xml:space="preserve">adecuada conforme a los resultados esperados, puesto que no es factible realizarlo según las condiciones actuales. </w:t>
      </w:r>
    </w:p>
    <w:p w:rsidR="00B96591" w:rsidRPr="00B96591" w:rsidRDefault="00B96591" w:rsidP="00B96591">
      <w:pPr>
        <w:shd w:val="clear" w:color="auto" w:fill="FFFFFF"/>
        <w:spacing w:after="100" w:afterAutospacing="1"/>
        <w:contextualSpacing/>
        <w:jc w:val="both"/>
        <w:rPr>
          <w:rFonts w:asciiTheme="minorHAnsi" w:hAnsiTheme="minorHAnsi" w:cstheme="minorHAnsi"/>
        </w:rPr>
      </w:pPr>
    </w:p>
    <w:p w:rsidR="00B96591" w:rsidRPr="00B96591" w:rsidRDefault="00B96591" w:rsidP="00B96591">
      <w:pPr>
        <w:shd w:val="clear" w:color="auto" w:fill="FFFFFF"/>
        <w:spacing w:after="100" w:afterAutospacing="1"/>
        <w:contextualSpacing/>
        <w:jc w:val="both"/>
        <w:rPr>
          <w:rFonts w:asciiTheme="minorHAnsi" w:hAnsiTheme="minorHAnsi" w:cstheme="minorHAnsi"/>
        </w:rPr>
      </w:pPr>
      <w:r w:rsidRPr="00B96591">
        <w:rPr>
          <w:rFonts w:asciiTheme="minorHAnsi" w:hAnsiTheme="minorHAnsi" w:cstheme="minorHAnsi"/>
        </w:rPr>
        <w:t>Por lo anterior y con base a un análisis exhaustivo y revisión a las propuestas presentadas, esta Coordinación General solicita la cancelación del presente proceso. Lo anterior, de acuerdo con el Artículo 86 del Reglamento de Compras, Enajenaciones y Contrataciones de Servicios del Municipio de Zapopan, Jalisco.</w:t>
      </w:r>
    </w:p>
    <w:p w:rsidR="00B96591" w:rsidRPr="00B96591" w:rsidRDefault="00B96591" w:rsidP="00B96591">
      <w:pPr>
        <w:shd w:val="clear" w:color="auto" w:fill="FFFFFF"/>
        <w:spacing w:after="100" w:afterAutospacing="1"/>
        <w:contextualSpacing/>
        <w:jc w:val="both"/>
        <w:rPr>
          <w:rFonts w:asciiTheme="minorHAnsi" w:hAnsiTheme="minorHAnsi" w:cstheme="minorHAnsi"/>
        </w:rPr>
      </w:pPr>
    </w:p>
    <w:p w:rsidR="00D52579" w:rsidRPr="00B96591" w:rsidRDefault="00B96591" w:rsidP="00B96591">
      <w:pPr>
        <w:shd w:val="clear" w:color="auto" w:fill="FFFFFF"/>
        <w:spacing w:after="100" w:afterAutospacing="1"/>
        <w:contextualSpacing/>
        <w:jc w:val="both"/>
        <w:rPr>
          <w:rFonts w:asciiTheme="minorHAnsi" w:hAnsiTheme="minorHAnsi" w:cstheme="minorHAnsi"/>
        </w:rPr>
      </w:pPr>
      <w:r w:rsidRPr="00B96591">
        <w:rPr>
          <w:rFonts w:asciiTheme="minorHAnsi" w:hAnsiTheme="minorHAnsi" w:cstheme="minorHAnsi"/>
        </w:rPr>
        <w:t>Cabe señalar que se llevará a cabo un nuevo análisis para considerar todos los aspectos y características técnicas necesarias a efecto de cumplir con todos los puntos necesarios para lograr el objetivo del proyecto, mismo que se presentará posteriormente al Comité de Adquisiciones. Debido a lo anterior, al persistir la necesidad de la adquisición de dichos servicios y en virtud de que no se tuvo claridad en cuanto a la prestación de los servicios y su vigencia se solicita su autorización para la realización de un nuevo estudio de mercado con nuevas bases.</w:t>
      </w:r>
    </w:p>
    <w:p w:rsidR="00B96591" w:rsidRDefault="00B96591" w:rsidP="00B96591">
      <w:pPr>
        <w:shd w:val="clear" w:color="auto" w:fill="FFFFFF"/>
        <w:spacing w:after="100" w:afterAutospacing="1"/>
        <w:contextualSpacing/>
        <w:jc w:val="both"/>
        <w:rPr>
          <w:rFonts w:asciiTheme="minorHAnsi" w:hAnsiTheme="minorHAnsi" w:cstheme="minorHAnsi"/>
        </w:rPr>
      </w:pPr>
    </w:p>
    <w:p w:rsidR="0078103E" w:rsidRDefault="0083706D" w:rsidP="0078103E">
      <w:pPr>
        <w:shd w:val="clear" w:color="auto" w:fill="FFFFFF"/>
        <w:spacing w:after="100" w:afterAutospacing="1"/>
        <w:contextualSpacing/>
        <w:jc w:val="both"/>
        <w:rPr>
          <w:rFonts w:cstheme="minorHAnsi"/>
          <w:lang w:val="es-ES_tradnl"/>
        </w:rPr>
      </w:pPr>
      <w:r w:rsidRPr="00FC0F2F">
        <w:rPr>
          <w:rFonts w:asciiTheme="minorHAnsi" w:hAnsiTheme="minorHAnsi" w:cstheme="minorHAnsi"/>
        </w:rPr>
        <w:t>Edmundo Antonio Amutio Villa, representante suplente del Presidente del Comité de Adquisiciones, comenta de</w:t>
      </w:r>
      <w:r w:rsidR="0078103E">
        <w:rPr>
          <w:rFonts w:asciiTheme="minorHAnsi" w:eastAsia="Cambria" w:hAnsiTheme="minorHAnsi" w:cstheme="minorHAnsi"/>
        </w:rPr>
        <w:t xml:space="preserve"> </w:t>
      </w:r>
      <w:r w:rsidR="0078103E" w:rsidRPr="0078103E">
        <w:rPr>
          <w:rFonts w:asciiTheme="minorHAnsi" w:eastAsia="Cambria" w:hAnsiTheme="minorHAnsi" w:cstheme="minorHAnsi"/>
        </w:rPr>
        <w:t xml:space="preserve">conformidad con el artículo 24, fracción VII del Reglamento de Compras, Enajenaciones y Contratación de Servicios del Municipio de Zapopan, Jalisco, se somete a su consideración por parte de los integrantes del Comité de Adquisiciones a favor </w:t>
      </w:r>
      <w:r w:rsidR="0078103E" w:rsidRPr="0078103E">
        <w:rPr>
          <w:rFonts w:asciiTheme="minorHAnsi" w:hAnsiTheme="minorHAnsi" w:cstheme="minorHAnsi"/>
        </w:rPr>
        <w:t>el</w:t>
      </w:r>
      <w:r w:rsidR="0078103E" w:rsidRPr="0078103E">
        <w:rPr>
          <w:rFonts w:asciiTheme="minorHAnsi" w:hAnsiTheme="minorHAnsi" w:cstheme="minorHAnsi"/>
          <w:b/>
        </w:rPr>
        <w:t xml:space="preserve"> declarar desierta y se proceda a la cancelación el presente proceso para efectos de que sea realizada una nueva investigación de mercado y licitación con nuevas bases, atendiendo a las observaciones realizadas, de conformidad al Artículo 86 y 87 del Reglamento de Compras Enajenaciones y Contrataciones de Servicios del Municipio de Zapopan. Jalisco,</w:t>
      </w:r>
      <w:r w:rsidR="0078103E" w:rsidRPr="0078103E">
        <w:rPr>
          <w:rFonts w:asciiTheme="minorHAnsi" w:hAnsiTheme="minorHAnsi" w:cstheme="minorHAnsi"/>
        </w:rPr>
        <w:t xml:space="preserve"> </w:t>
      </w:r>
      <w:r w:rsidR="0078103E" w:rsidRPr="0078103E">
        <w:rPr>
          <w:rFonts w:asciiTheme="minorHAnsi" w:hAnsiTheme="minorHAnsi" w:cstheme="minorHAnsi"/>
          <w:lang w:val="es-ES_tradnl"/>
        </w:rPr>
        <w:t>los que estén por la afirmativa, sírvanse manifestarlo levantando su mano.</w:t>
      </w:r>
    </w:p>
    <w:p w:rsidR="00FC0F2F" w:rsidRPr="00FC0F2F" w:rsidRDefault="00FC0F2F" w:rsidP="00FC0F2F">
      <w:pPr>
        <w:shd w:val="clear" w:color="auto" w:fill="FFFFFF"/>
        <w:spacing w:after="100" w:afterAutospacing="1"/>
        <w:contextualSpacing/>
        <w:jc w:val="both"/>
        <w:rPr>
          <w:rFonts w:asciiTheme="minorHAnsi" w:hAnsiTheme="minorHAnsi" w:cstheme="minorHAnsi"/>
          <w:lang w:val="es-ES_tradnl"/>
        </w:rPr>
      </w:pPr>
    </w:p>
    <w:p w:rsidR="00FC0F2F" w:rsidRPr="00FC0F2F" w:rsidRDefault="00FC0F2F" w:rsidP="00FC0F2F">
      <w:pPr>
        <w:shd w:val="clear" w:color="auto" w:fill="FFFFFF"/>
        <w:spacing w:after="100" w:afterAutospacing="1"/>
        <w:contextualSpacing/>
        <w:jc w:val="center"/>
        <w:rPr>
          <w:rFonts w:asciiTheme="minorHAnsi" w:hAnsiTheme="minorHAnsi" w:cstheme="minorHAnsi"/>
          <w:b/>
          <w:i/>
          <w:lang w:eastAsia="en-US"/>
        </w:rPr>
      </w:pPr>
      <w:r w:rsidRPr="00FC0F2F">
        <w:rPr>
          <w:rFonts w:asciiTheme="minorHAnsi" w:hAnsiTheme="minorHAnsi" w:cstheme="minorHAnsi"/>
          <w:b/>
          <w:i/>
        </w:rPr>
        <w:t>Aprobado por Unanimidad de votos por parte de los integrantes del Comité presentes</w:t>
      </w:r>
    </w:p>
    <w:p w:rsidR="00B96591" w:rsidRDefault="00B96591" w:rsidP="004E7E37">
      <w:pPr>
        <w:contextualSpacing/>
        <w:jc w:val="both"/>
        <w:rPr>
          <w:rFonts w:asciiTheme="minorHAnsi" w:hAnsiTheme="minorHAnsi" w:cstheme="minorHAnsi"/>
          <w:b/>
          <w:lang w:val="es-ES_tradnl"/>
        </w:rPr>
      </w:pPr>
    </w:p>
    <w:p w:rsidR="00B96591" w:rsidRDefault="00B96591" w:rsidP="004E7E37">
      <w:pPr>
        <w:contextualSpacing/>
        <w:jc w:val="both"/>
        <w:rPr>
          <w:rFonts w:asciiTheme="minorHAnsi" w:hAnsiTheme="minorHAnsi" w:cstheme="minorHAnsi"/>
          <w:b/>
          <w:lang w:val="es-ES_tradnl"/>
        </w:rPr>
      </w:pPr>
    </w:p>
    <w:p w:rsidR="004E7E37" w:rsidRDefault="004E7E37" w:rsidP="004E7E37">
      <w:pPr>
        <w:contextualSpacing/>
        <w:jc w:val="both"/>
        <w:rPr>
          <w:rFonts w:asciiTheme="minorHAnsi" w:hAnsiTheme="minorHAnsi" w:cstheme="minorHAnsi"/>
          <w:b/>
          <w:lang w:val="es-ES_tradnl"/>
        </w:rPr>
      </w:pPr>
      <w:r w:rsidRPr="00205F9D">
        <w:rPr>
          <w:rFonts w:asciiTheme="minorHAnsi" w:hAnsiTheme="minorHAnsi" w:cstheme="minorHAnsi"/>
          <w:b/>
          <w:lang w:val="es-ES_tradnl"/>
        </w:rPr>
        <w:t xml:space="preserve">Inciso 2 de la Agenda de Trabajo </w:t>
      </w:r>
    </w:p>
    <w:p w:rsidR="004E7E37" w:rsidRDefault="004E7E37" w:rsidP="004E7E37">
      <w:pPr>
        <w:contextualSpacing/>
        <w:jc w:val="both"/>
        <w:rPr>
          <w:rFonts w:asciiTheme="minorHAnsi" w:hAnsiTheme="minorHAnsi" w:cstheme="minorHAnsi"/>
          <w:b/>
          <w:lang w:val="es-ES_tradnl"/>
        </w:rPr>
      </w:pPr>
    </w:p>
    <w:p w:rsidR="004E7E37" w:rsidRDefault="004E7E37" w:rsidP="004E7E37">
      <w:pPr>
        <w:pStyle w:val="Prrafodelista"/>
        <w:numPr>
          <w:ilvl w:val="0"/>
          <w:numId w:val="16"/>
        </w:numPr>
        <w:contextualSpacing/>
        <w:jc w:val="both"/>
        <w:rPr>
          <w:rFonts w:asciiTheme="minorHAnsi" w:hAnsiTheme="minorHAnsi" w:cstheme="minorHAnsi"/>
          <w:b/>
          <w:lang w:val="es-ES_tradnl"/>
        </w:rPr>
      </w:pPr>
      <w:r w:rsidRPr="00205F9D">
        <w:rPr>
          <w:rFonts w:asciiTheme="minorHAnsi" w:hAnsiTheme="minorHAnsi" w:cstheme="minorHAnsi"/>
          <w:b/>
          <w:lang w:val="es-ES_tradnl"/>
        </w:rPr>
        <w:t>Adjudicaciones Directas de acuerdo al Artículo 99, Fracción I</w:t>
      </w:r>
      <w:r>
        <w:rPr>
          <w:rFonts w:asciiTheme="minorHAnsi" w:hAnsiTheme="minorHAnsi" w:cstheme="minorHAnsi"/>
          <w:b/>
          <w:lang w:val="es-ES_tradnl"/>
        </w:rPr>
        <w:t>,</w:t>
      </w:r>
      <w:r w:rsidRPr="00205F9D">
        <w:rPr>
          <w:rFonts w:asciiTheme="minorHAnsi" w:hAnsiTheme="minorHAnsi" w:cstheme="minorHAnsi"/>
          <w:b/>
          <w:lang w:val="es-ES_tradnl"/>
        </w:rPr>
        <w:t xml:space="preserve"> III </w:t>
      </w:r>
      <w:r>
        <w:rPr>
          <w:rFonts w:asciiTheme="minorHAnsi" w:hAnsiTheme="minorHAnsi" w:cstheme="minorHAnsi"/>
          <w:b/>
          <w:lang w:val="es-ES_tradnl"/>
        </w:rPr>
        <w:t xml:space="preserve">y VI </w:t>
      </w:r>
      <w:r w:rsidRPr="00205F9D">
        <w:rPr>
          <w:rFonts w:asciiTheme="minorHAnsi" w:hAnsiTheme="minorHAnsi" w:cstheme="minorHAnsi"/>
          <w:b/>
          <w:lang w:val="es-ES_tradnl"/>
        </w:rPr>
        <w:t>del Reglamento de Compras, Enajenaciones y Contratación de Servicios del Municipio de Zapopan Jalisco.</w:t>
      </w:r>
    </w:p>
    <w:p w:rsidR="004E7E37" w:rsidRDefault="004E7E37" w:rsidP="00B10345">
      <w:pPr>
        <w:jc w:val="both"/>
        <w:rPr>
          <w:rFonts w:asciiTheme="minorHAnsi" w:hAnsiTheme="minorHAnsi" w:cstheme="minorHAnsi"/>
          <w:b/>
          <w:i/>
          <w:lang w:eastAsia="en-US"/>
        </w:rPr>
      </w:pPr>
    </w:p>
    <w:tbl>
      <w:tblPr>
        <w:tblW w:w="9985" w:type="dxa"/>
        <w:tblInd w:w="75" w:type="dxa"/>
        <w:tblLayout w:type="fixed"/>
        <w:tblCellMar>
          <w:left w:w="70" w:type="dxa"/>
          <w:right w:w="70" w:type="dxa"/>
        </w:tblCellMar>
        <w:tblLook w:val="04A0" w:firstRow="1" w:lastRow="0" w:firstColumn="1" w:lastColumn="0" w:noHBand="0" w:noVBand="1"/>
      </w:tblPr>
      <w:tblGrid>
        <w:gridCol w:w="846"/>
        <w:gridCol w:w="1276"/>
        <w:gridCol w:w="1275"/>
        <w:gridCol w:w="1134"/>
        <w:gridCol w:w="1276"/>
        <w:gridCol w:w="1134"/>
        <w:gridCol w:w="1653"/>
        <w:gridCol w:w="1391"/>
      </w:tblGrid>
      <w:tr w:rsidR="00037672" w:rsidRPr="00037672" w:rsidTr="00C4577F">
        <w:trPr>
          <w:trHeight w:val="945"/>
        </w:trPr>
        <w:tc>
          <w:tcPr>
            <w:tcW w:w="846" w:type="dxa"/>
            <w:tcBorders>
              <w:top w:val="single" w:sz="4" w:space="0" w:color="auto"/>
              <w:left w:val="single" w:sz="4" w:space="0" w:color="auto"/>
              <w:bottom w:val="single" w:sz="4" w:space="0" w:color="auto"/>
              <w:right w:val="single" w:sz="4" w:space="0" w:color="auto"/>
            </w:tcBorders>
            <w:shd w:val="clear" w:color="000000" w:fill="ED7D31"/>
            <w:vAlign w:val="center"/>
            <w:hideMark/>
          </w:tcPr>
          <w:p w:rsidR="00B96591" w:rsidRPr="00B96591" w:rsidRDefault="00B96591" w:rsidP="00B96591">
            <w:pPr>
              <w:jc w:val="center"/>
              <w:rPr>
                <w:rFonts w:ascii="Calibri" w:hAnsi="Calibri" w:cs="Calibri"/>
                <w:b/>
                <w:bCs/>
                <w:sz w:val="18"/>
                <w:szCs w:val="18"/>
                <w:u w:val="single"/>
                <w:lang w:eastAsia="es-MX"/>
              </w:rPr>
            </w:pPr>
            <w:r w:rsidRPr="00B96591">
              <w:rPr>
                <w:rFonts w:ascii="Calibri" w:hAnsi="Calibri" w:cs="Calibri"/>
                <w:b/>
                <w:bCs/>
                <w:sz w:val="18"/>
                <w:szCs w:val="18"/>
                <w:u w:val="single"/>
                <w:lang w:eastAsia="es-MX"/>
              </w:rPr>
              <w:lastRenderedPageBreak/>
              <w:t>NÚMERO</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rsidR="00B96591" w:rsidRPr="00B96591" w:rsidRDefault="00B96591" w:rsidP="00B96591">
            <w:pPr>
              <w:jc w:val="center"/>
              <w:rPr>
                <w:rFonts w:ascii="Calibri" w:hAnsi="Calibri" w:cs="Calibri"/>
                <w:b/>
                <w:bCs/>
                <w:sz w:val="18"/>
                <w:szCs w:val="18"/>
                <w:u w:val="single"/>
                <w:lang w:eastAsia="es-MX"/>
              </w:rPr>
            </w:pPr>
            <w:r w:rsidRPr="00B96591">
              <w:rPr>
                <w:rFonts w:ascii="Calibri" w:hAnsi="Calibri" w:cs="Calibri"/>
                <w:b/>
                <w:bCs/>
                <w:sz w:val="18"/>
                <w:szCs w:val="18"/>
                <w:u w:val="single"/>
                <w:lang w:eastAsia="es-MX"/>
              </w:rPr>
              <w:t>No. DE OFICIO DE LA DEPENDENCIA</w:t>
            </w:r>
          </w:p>
        </w:tc>
        <w:tc>
          <w:tcPr>
            <w:tcW w:w="1275" w:type="dxa"/>
            <w:tcBorders>
              <w:top w:val="single" w:sz="4" w:space="0" w:color="auto"/>
              <w:left w:val="nil"/>
              <w:bottom w:val="single" w:sz="4" w:space="0" w:color="auto"/>
              <w:right w:val="single" w:sz="4" w:space="0" w:color="auto"/>
            </w:tcBorders>
            <w:shd w:val="clear" w:color="000000" w:fill="ED7D31"/>
            <w:vAlign w:val="center"/>
            <w:hideMark/>
          </w:tcPr>
          <w:p w:rsidR="00B96591" w:rsidRPr="00B96591" w:rsidRDefault="00B96591" w:rsidP="00B96591">
            <w:pPr>
              <w:jc w:val="center"/>
              <w:rPr>
                <w:rFonts w:ascii="Calibri" w:hAnsi="Calibri" w:cs="Calibri"/>
                <w:b/>
                <w:bCs/>
                <w:sz w:val="18"/>
                <w:szCs w:val="18"/>
                <w:u w:val="single"/>
                <w:lang w:eastAsia="es-MX"/>
              </w:rPr>
            </w:pPr>
            <w:r w:rsidRPr="00B96591">
              <w:rPr>
                <w:rFonts w:ascii="Calibri" w:hAnsi="Calibri" w:cs="Calibri"/>
                <w:b/>
                <w:bCs/>
                <w:sz w:val="18"/>
                <w:szCs w:val="18"/>
                <w:u w:val="single"/>
                <w:lang w:eastAsia="es-MX"/>
              </w:rPr>
              <w:t>REQUISICIÓN</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B96591" w:rsidRPr="00B96591" w:rsidRDefault="00B96591" w:rsidP="00B96591">
            <w:pPr>
              <w:jc w:val="center"/>
              <w:rPr>
                <w:rFonts w:ascii="Calibri" w:hAnsi="Calibri" w:cs="Calibri"/>
                <w:b/>
                <w:bCs/>
                <w:sz w:val="18"/>
                <w:szCs w:val="18"/>
                <w:u w:val="single"/>
                <w:lang w:eastAsia="es-MX"/>
              </w:rPr>
            </w:pPr>
            <w:r w:rsidRPr="00B96591">
              <w:rPr>
                <w:rFonts w:ascii="Calibri" w:hAnsi="Calibri" w:cs="Calibri"/>
                <w:b/>
                <w:bCs/>
                <w:sz w:val="18"/>
                <w:szCs w:val="18"/>
                <w:u w:val="single"/>
                <w:lang w:eastAsia="es-MX"/>
              </w:rPr>
              <w:t>AREA REQUIRENTE</w:t>
            </w:r>
          </w:p>
        </w:tc>
        <w:tc>
          <w:tcPr>
            <w:tcW w:w="1276" w:type="dxa"/>
            <w:tcBorders>
              <w:top w:val="single" w:sz="4" w:space="0" w:color="auto"/>
              <w:left w:val="nil"/>
              <w:bottom w:val="single" w:sz="4" w:space="0" w:color="auto"/>
              <w:right w:val="single" w:sz="4" w:space="0" w:color="auto"/>
            </w:tcBorders>
            <w:shd w:val="clear" w:color="000000" w:fill="ED7D31"/>
            <w:vAlign w:val="center"/>
            <w:hideMark/>
          </w:tcPr>
          <w:p w:rsidR="00B96591" w:rsidRPr="00B96591" w:rsidRDefault="00B96591" w:rsidP="00B96591">
            <w:pPr>
              <w:jc w:val="center"/>
              <w:rPr>
                <w:rFonts w:ascii="Calibri" w:hAnsi="Calibri" w:cs="Calibri"/>
                <w:b/>
                <w:bCs/>
                <w:sz w:val="18"/>
                <w:szCs w:val="18"/>
                <w:u w:val="single"/>
                <w:lang w:eastAsia="es-MX"/>
              </w:rPr>
            </w:pPr>
            <w:r w:rsidRPr="00B96591">
              <w:rPr>
                <w:rFonts w:ascii="Calibri" w:hAnsi="Calibri" w:cs="Calibri"/>
                <w:b/>
                <w:bCs/>
                <w:sz w:val="18"/>
                <w:szCs w:val="18"/>
                <w:u w:val="single"/>
                <w:lang w:eastAsia="es-MX"/>
              </w:rPr>
              <w:t>MONTO TOTAL SIN I.V.A. Y SIN RETENCIÓN</w:t>
            </w:r>
          </w:p>
        </w:tc>
        <w:tc>
          <w:tcPr>
            <w:tcW w:w="1134" w:type="dxa"/>
            <w:tcBorders>
              <w:top w:val="single" w:sz="4" w:space="0" w:color="auto"/>
              <w:left w:val="nil"/>
              <w:bottom w:val="single" w:sz="4" w:space="0" w:color="auto"/>
              <w:right w:val="single" w:sz="4" w:space="0" w:color="auto"/>
            </w:tcBorders>
            <w:shd w:val="clear" w:color="000000" w:fill="ED7D31"/>
            <w:vAlign w:val="center"/>
            <w:hideMark/>
          </w:tcPr>
          <w:p w:rsidR="00B96591" w:rsidRPr="00B96591" w:rsidRDefault="00B96591" w:rsidP="00B96591">
            <w:pPr>
              <w:jc w:val="center"/>
              <w:rPr>
                <w:rFonts w:ascii="Calibri" w:hAnsi="Calibri" w:cs="Calibri"/>
                <w:b/>
                <w:bCs/>
                <w:sz w:val="18"/>
                <w:szCs w:val="18"/>
                <w:u w:val="single"/>
                <w:lang w:eastAsia="es-MX"/>
              </w:rPr>
            </w:pPr>
            <w:r w:rsidRPr="00B96591">
              <w:rPr>
                <w:rFonts w:ascii="Calibri" w:hAnsi="Calibri" w:cs="Calibri"/>
                <w:b/>
                <w:bCs/>
                <w:sz w:val="18"/>
                <w:szCs w:val="18"/>
                <w:u w:val="single"/>
                <w:lang w:eastAsia="es-MX"/>
              </w:rPr>
              <w:t>PROVEEDOR</w:t>
            </w:r>
          </w:p>
        </w:tc>
        <w:tc>
          <w:tcPr>
            <w:tcW w:w="1653" w:type="dxa"/>
            <w:tcBorders>
              <w:top w:val="single" w:sz="4" w:space="0" w:color="auto"/>
              <w:left w:val="nil"/>
              <w:bottom w:val="single" w:sz="4" w:space="0" w:color="auto"/>
              <w:right w:val="single" w:sz="4" w:space="0" w:color="auto"/>
            </w:tcBorders>
            <w:shd w:val="clear" w:color="000000" w:fill="ED7D31"/>
            <w:vAlign w:val="center"/>
            <w:hideMark/>
          </w:tcPr>
          <w:p w:rsidR="00B96591" w:rsidRPr="00B96591" w:rsidRDefault="00B96591" w:rsidP="00B96591">
            <w:pPr>
              <w:jc w:val="center"/>
              <w:rPr>
                <w:rFonts w:ascii="Calibri" w:hAnsi="Calibri" w:cs="Calibri"/>
                <w:b/>
                <w:bCs/>
                <w:sz w:val="18"/>
                <w:szCs w:val="18"/>
                <w:u w:val="single"/>
                <w:lang w:eastAsia="es-MX"/>
              </w:rPr>
            </w:pPr>
            <w:r w:rsidRPr="00B96591">
              <w:rPr>
                <w:rFonts w:ascii="Calibri" w:hAnsi="Calibri" w:cs="Calibri"/>
                <w:b/>
                <w:bCs/>
                <w:sz w:val="18"/>
                <w:szCs w:val="18"/>
                <w:u w:val="single"/>
                <w:lang w:eastAsia="es-MX"/>
              </w:rPr>
              <w:t>MOTIVO</w:t>
            </w:r>
          </w:p>
        </w:tc>
        <w:tc>
          <w:tcPr>
            <w:tcW w:w="1391" w:type="dxa"/>
            <w:tcBorders>
              <w:top w:val="single" w:sz="4" w:space="0" w:color="auto"/>
              <w:left w:val="nil"/>
              <w:bottom w:val="single" w:sz="4" w:space="0" w:color="auto"/>
              <w:right w:val="single" w:sz="4" w:space="0" w:color="auto"/>
            </w:tcBorders>
            <w:shd w:val="clear" w:color="000000" w:fill="ED7D31"/>
            <w:vAlign w:val="center"/>
            <w:hideMark/>
          </w:tcPr>
          <w:p w:rsidR="00B96591" w:rsidRPr="00B96591" w:rsidRDefault="00B96591" w:rsidP="00B96591">
            <w:pPr>
              <w:jc w:val="center"/>
              <w:rPr>
                <w:rFonts w:ascii="Calibri" w:hAnsi="Calibri" w:cs="Calibri"/>
                <w:b/>
                <w:bCs/>
                <w:sz w:val="18"/>
                <w:szCs w:val="18"/>
                <w:u w:val="single"/>
                <w:lang w:eastAsia="es-MX"/>
              </w:rPr>
            </w:pPr>
            <w:r w:rsidRPr="00B96591">
              <w:rPr>
                <w:rFonts w:ascii="Calibri" w:hAnsi="Calibri" w:cs="Calibri"/>
                <w:b/>
                <w:bCs/>
                <w:sz w:val="18"/>
                <w:szCs w:val="18"/>
                <w:u w:val="single"/>
                <w:lang w:eastAsia="es-MX"/>
              </w:rPr>
              <w:t>VOTACIÓN PRESIDENTE</w:t>
            </w:r>
          </w:p>
        </w:tc>
      </w:tr>
      <w:tr w:rsidR="00037672" w:rsidRPr="00037672" w:rsidTr="00C4577F">
        <w:trPr>
          <w:trHeight w:val="5477"/>
        </w:trPr>
        <w:tc>
          <w:tcPr>
            <w:tcW w:w="846" w:type="dxa"/>
            <w:tcBorders>
              <w:top w:val="nil"/>
              <w:left w:val="single" w:sz="4" w:space="0" w:color="auto"/>
              <w:bottom w:val="single" w:sz="4" w:space="0" w:color="auto"/>
              <w:right w:val="single" w:sz="4" w:space="0" w:color="auto"/>
            </w:tcBorders>
            <w:shd w:val="clear" w:color="000000" w:fill="F8CBAD"/>
            <w:hideMark/>
          </w:tcPr>
          <w:p w:rsidR="00B96591" w:rsidRPr="00B96591" w:rsidRDefault="00B96591" w:rsidP="00B96591">
            <w:pPr>
              <w:jc w:val="center"/>
              <w:rPr>
                <w:rFonts w:ascii="Calibri" w:hAnsi="Calibri" w:cs="Calibri"/>
                <w:color w:val="000000"/>
                <w:sz w:val="18"/>
                <w:szCs w:val="18"/>
                <w:lang w:eastAsia="es-MX"/>
              </w:rPr>
            </w:pPr>
            <w:r w:rsidRPr="00B96591">
              <w:rPr>
                <w:rFonts w:ascii="Calibri" w:hAnsi="Calibri" w:cs="Calibri"/>
                <w:color w:val="000000"/>
                <w:sz w:val="18"/>
                <w:szCs w:val="18"/>
                <w:lang w:eastAsia="es-MX"/>
              </w:rPr>
              <w:t>A</w:t>
            </w:r>
            <w:r w:rsidR="00C4577F" w:rsidRPr="00B96591">
              <w:rPr>
                <w:rFonts w:ascii="Calibri" w:hAnsi="Calibri" w:cs="Calibri"/>
                <w:color w:val="000000"/>
                <w:sz w:val="18"/>
                <w:szCs w:val="18"/>
                <w:lang w:eastAsia="es-MX"/>
              </w:rPr>
              <w:t>1 Fracción</w:t>
            </w:r>
            <w:r w:rsidRPr="00B96591">
              <w:rPr>
                <w:rFonts w:ascii="Calibri" w:hAnsi="Calibri" w:cs="Calibri"/>
                <w:color w:val="000000"/>
                <w:sz w:val="18"/>
                <w:szCs w:val="18"/>
                <w:lang w:eastAsia="es-MX"/>
              </w:rPr>
              <w:t xml:space="preserve"> I </w:t>
            </w:r>
          </w:p>
        </w:tc>
        <w:tc>
          <w:tcPr>
            <w:tcW w:w="1276" w:type="dxa"/>
            <w:tcBorders>
              <w:top w:val="nil"/>
              <w:left w:val="nil"/>
              <w:bottom w:val="single" w:sz="4" w:space="0" w:color="auto"/>
              <w:right w:val="single" w:sz="4" w:space="0" w:color="auto"/>
            </w:tcBorders>
            <w:shd w:val="clear" w:color="000000" w:fill="F8CBAD"/>
            <w:hideMark/>
          </w:tcPr>
          <w:p w:rsidR="00B96591" w:rsidRPr="00B96591" w:rsidRDefault="00B96591" w:rsidP="00B96591">
            <w:pPr>
              <w:jc w:val="center"/>
              <w:rPr>
                <w:rFonts w:ascii="Calibri" w:hAnsi="Calibri" w:cs="Calibri"/>
                <w:sz w:val="18"/>
                <w:szCs w:val="18"/>
                <w:lang w:eastAsia="es-MX"/>
              </w:rPr>
            </w:pPr>
            <w:r w:rsidRPr="00B96591">
              <w:rPr>
                <w:rFonts w:ascii="Calibri" w:hAnsi="Calibri" w:cs="Calibri"/>
                <w:sz w:val="18"/>
                <w:szCs w:val="18"/>
                <w:lang w:eastAsia="es-MX"/>
              </w:rPr>
              <w:t>1690/2022/348</w:t>
            </w:r>
          </w:p>
        </w:tc>
        <w:tc>
          <w:tcPr>
            <w:tcW w:w="1275" w:type="dxa"/>
            <w:tcBorders>
              <w:top w:val="nil"/>
              <w:left w:val="nil"/>
              <w:bottom w:val="single" w:sz="4" w:space="0" w:color="auto"/>
              <w:right w:val="single" w:sz="4" w:space="0" w:color="auto"/>
            </w:tcBorders>
            <w:shd w:val="clear" w:color="000000" w:fill="F8CBAD"/>
            <w:noWrap/>
            <w:hideMark/>
          </w:tcPr>
          <w:p w:rsidR="00B96591" w:rsidRPr="00B96591" w:rsidRDefault="00B96591" w:rsidP="00B96591">
            <w:pPr>
              <w:jc w:val="center"/>
              <w:rPr>
                <w:rFonts w:ascii="Calibri" w:hAnsi="Calibri" w:cs="Calibri"/>
                <w:color w:val="000000"/>
                <w:sz w:val="18"/>
                <w:szCs w:val="18"/>
                <w:lang w:eastAsia="es-MX"/>
              </w:rPr>
            </w:pPr>
            <w:r w:rsidRPr="00B96591">
              <w:rPr>
                <w:rFonts w:ascii="Calibri" w:hAnsi="Calibri" w:cs="Calibri"/>
                <w:color w:val="000000"/>
                <w:sz w:val="18"/>
                <w:szCs w:val="18"/>
                <w:lang w:eastAsia="es-MX"/>
              </w:rPr>
              <w:t>202201413</w:t>
            </w:r>
          </w:p>
        </w:tc>
        <w:tc>
          <w:tcPr>
            <w:tcW w:w="1134" w:type="dxa"/>
            <w:tcBorders>
              <w:top w:val="nil"/>
              <w:left w:val="nil"/>
              <w:bottom w:val="single" w:sz="4" w:space="0" w:color="auto"/>
              <w:right w:val="single" w:sz="4" w:space="0" w:color="auto"/>
            </w:tcBorders>
            <w:shd w:val="clear" w:color="000000" w:fill="F8CBAD"/>
            <w:hideMark/>
          </w:tcPr>
          <w:p w:rsidR="00B96591" w:rsidRPr="00B96591" w:rsidRDefault="00B96591" w:rsidP="00B96591">
            <w:pPr>
              <w:rPr>
                <w:rFonts w:ascii="Calibri" w:hAnsi="Calibri" w:cs="Calibri"/>
                <w:color w:val="000000"/>
                <w:sz w:val="18"/>
                <w:szCs w:val="18"/>
                <w:lang w:eastAsia="es-MX"/>
              </w:rPr>
            </w:pPr>
            <w:r w:rsidRPr="00B96591">
              <w:rPr>
                <w:rFonts w:ascii="Calibri" w:hAnsi="Calibri" w:cs="Calibri"/>
                <w:color w:val="000000"/>
                <w:sz w:val="18"/>
                <w:szCs w:val="18"/>
                <w:lang w:eastAsia="es-MX"/>
              </w:rPr>
              <w:t>Dirección de Pavimentos adscrita a la Coordinación General de Servicios Municipales</w:t>
            </w:r>
          </w:p>
        </w:tc>
        <w:tc>
          <w:tcPr>
            <w:tcW w:w="1276" w:type="dxa"/>
            <w:tcBorders>
              <w:top w:val="nil"/>
              <w:left w:val="nil"/>
              <w:bottom w:val="single" w:sz="4" w:space="0" w:color="auto"/>
              <w:right w:val="single" w:sz="4" w:space="0" w:color="auto"/>
            </w:tcBorders>
            <w:shd w:val="clear" w:color="000000" w:fill="F8CBAD"/>
            <w:noWrap/>
            <w:hideMark/>
          </w:tcPr>
          <w:p w:rsidR="00B96591" w:rsidRPr="00B96591" w:rsidRDefault="00B96591" w:rsidP="00B96591">
            <w:pPr>
              <w:jc w:val="right"/>
              <w:rPr>
                <w:rFonts w:ascii="Calibri" w:hAnsi="Calibri" w:cs="Calibri"/>
                <w:color w:val="000000"/>
                <w:sz w:val="18"/>
                <w:szCs w:val="18"/>
                <w:lang w:eastAsia="es-MX"/>
              </w:rPr>
            </w:pPr>
            <w:r w:rsidRPr="00B96591">
              <w:rPr>
                <w:rFonts w:ascii="Calibri" w:hAnsi="Calibri" w:cs="Calibri"/>
                <w:color w:val="000000"/>
                <w:sz w:val="18"/>
                <w:szCs w:val="18"/>
                <w:lang w:eastAsia="es-MX"/>
              </w:rPr>
              <w:t>$1,729,206.96</w:t>
            </w:r>
          </w:p>
        </w:tc>
        <w:tc>
          <w:tcPr>
            <w:tcW w:w="1134" w:type="dxa"/>
            <w:tcBorders>
              <w:top w:val="nil"/>
              <w:left w:val="nil"/>
              <w:bottom w:val="single" w:sz="4" w:space="0" w:color="auto"/>
              <w:right w:val="single" w:sz="4" w:space="0" w:color="auto"/>
            </w:tcBorders>
            <w:shd w:val="clear" w:color="000000" w:fill="F8CBAD"/>
            <w:hideMark/>
          </w:tcPr>
          <w:p w:rsidR="00B96591" w:rsidRPr="00B96591" w:rsidRDefault="00B96591" w:rsidP="00B96591">
            <w:pPr>
              <w:rPr>
                <w:rFonts w:ascii="Calibri" w:hAnsi="Calibri" w:cs="Calibri"/>
                <w:color w:val="000000"/>
                <w:sz w:val="18"/>
                <w:szCs w:val="18"/>
                <w:lang w:eastAsia="es-MX"/>
              </w:rPr>
            </w:pPr>
            <w:r w:rsidRPr="00B96591">
              <w:rPr>
                <w:rFonts w:ascii="Calibri" w:hAnsi="Calibri" w:cs="Calibri"/>
                <w:color w:val="000000"/>
                <w:sz w:val="18"/>
                <w:szCs w:val="18"/>
                <w:lang w:eastAsia="es-MX"/>
              </w:rPr>
              <w:t xml:space="preserve"> </w:t>
            </w:r>
            <w:proofErr w:type="spellStart"/>
            <w:r w:rsidRPr="00B96591">
              <w:rPr>
                <w:rFonts w:ascii="Calibri" w:hAnsi="Calibri" w:cs="Calibri"/>
                <w:color w:val="000000"/>
                <w:sz w:val="18"/>
                <w:szCs w:val="18"/>
                <w:lang w:eastAsia="es-MX"/>
              </w:rPr>
              <w:t>Construmac</w:t>
            </w:r>
            <w:proofErr w:type="spellEnd"/>
            <w:r w:rsidRPr="00B96591">
              <w:rPr>
                <w:rFonts w:ascii="Calibri" w:hAnsi="Calibri" w:cs="Calibri"/>
                <w:color w:val="000000"/>
                <w:sz w:val="18"/>
                <w:szCs w:val="18"/>
                <w:lang w:eastAsia="es-MX"/>
              </w:rPr>
              <w:t xml:space="preserve">, S.A.P.I. de C.V. </w:t>
            </w:r>
          </w:p>
        </w:tc>
        <w:tc>
          <w:tcPr>
            <w:tcW w:w="1653" w:type="dxa"/>
            <w:tcBorders>
              <w:top w:val="nil"/>
              <w:left w:val="nil"/>
              <w:bottom w:val="single" w:sz="4" w:space="0" w:color="auto"/>
              <w:right w:val="single" w:sz="4" w:space="0" w:color="auto"/>
            </w:tcBorders>
            <w:shd w:val="clear" w:color="000000" w:fill="F8CBAD"/>
            <w:hideMark/>
          </w:tcPr>
          <w:p w:rsidR="00B96591" w:rsidRPr="00B96591" w:rsidRDefault="00B96591" w:rsidP="00B96591">
            <w:pPr>
              <w:rPr>
                <w:rFonts w:ascii="Calibri" w:hAnsi="Calibri" w:cs="Calibri"/>
                <w:color w:val="000000"/>
                <w:sz w:val="18"/>
                <w:szCs w:val="18"/>
                <w:lang w:eastAsia="es-MX"/>
              </w:rPr>
            </w:pPr>
            <w:r w:rsidRPr="00B96591">
              <w:rPr>
                <w:rFonts w:ascii="Calibri" w:hAnsi="Calibri" w:cs="Calibri"/>
                <w:color w:val="000000"/>
                <w:sz w:val="18"/>
                <w:szCs w:val="18"/>
                <w:lang w:eastAsia="es-MX"/>
              </w:rPr>
              <w:t xml:space="preserve">Por parte de la Dirección de Pavimentos adscrita a la Coordinación General de Servicios Municipales se solicita la reparación y mantenimiento de los equipos con números económicos A0698 y A0699,  a favor del proveedor CONSTRUMAC, S.A.P.I. de C.V., los equipos en mención son indispensables para realizar las actividades dentro del programa de mantenimiento superficial; el cual consiste en retirar la carpeta asfáltica dañada y colocar una nueva para mejorar las vialidades del Municipio, al prescindir de estos equipos en buen funcionamiento provocaría retraso en las actividades programadas además de que incluirá el desperdicio de la mezcla asfáltica ya que es parte fundamental del proceso integral para lograr el retiro </w:t>
            </w:r>
            <w:r w:rsidRPr="00B96591">
              <w:rPr>
                <w:rFonts w:ascii="Calibri" w:hAnsi="Calibri" w:cs="Calibri"/>
                <w:color w:val="000000"/>
                <w:sz w:val="18"/>
                <w:szCs w:val="18"/>
                <w:lang w:eastAsia="es-MX"/>
              </w:rPr>
              <w:lastRenderedPageBreak/>
              <w:t xml:space="preserve">y la aplicación de la misma y reducir en la medida posible la generación de baches, malformaciones, fisuras y deterioro lo cual puede provocar accidentes viales que ponen en riesgo la ciudadanía tanto a conductores como peatones además el buen aspecto que representa una vialidad sana para nuestro Municipio,  el proveedor antes mencionado debido a que posee la titularidad por parte de la marca por lo que es el único que puede hacer la reparación y el mantenimiento, además de contar con el personal calificado por la marca del equipo. </w:t>
            </w:r>
          </w:p>
        </w:tc>
        <w:tc>
          <w:tcPr>
            <w:tcW w:w="1391" w:type="dxa"/>
            <w:tcBorders>
              <w:top w:val="nil"/>
              <w:left w:val="nil"/>
              <w:bottom w:val="single" w:sz="4" w:space="0" w:color="auto"/>
              <w:right w:val="single" w:sz="4" w:space="0" w:color="auto"/>
            </w:tcBorders>
            <w:shd w:val="clear" w:color="000000" w:fill="F8CBAD"/>
            <w:hideMark/>
          </w:tcPr>
          <w:p w:rsidR="00B96591" w:rsidRPr="00B96591" w:rsidRDefault="00B96591" w:rsidP="00B96591">
            <w:pPr>
              <w:rPr>
                <w:rFonts w:ascii="Calibri" w:hAnsi="Calibri" w:cs="Calibri"/>
                <w:color w:val="000000"/>
                <w:sz w:val="18"/>
                <w:szCs w:val="18"/>
                <w:lang w:eastAsia="es-MX"/>
              </w:rPr>
            </w:pPr>
            <w:r w:rsidRPr="00B96591">
              <w:rPr>
                <w:rFonts w:ascii="Calibri" w:hAnsi="Calibri" w:cs="Calibri"/>
                <w:color w:val="000000"/>
                <w:sz w:val="18"/>
                <w:szCs w:val="18"/>
                <w:lang w:eastAsia="es-MX"/>
              </w:rPr>
              <w:lastRenderedPageBreak/>
              <w:t xml:space="preserve">Solicito su autorización del punto A1, los que </w:t>
            </w:r>
            <w:r w:rsidR="00C4577F" w:rsidRPr="00B96591">
              <w:rPr>
                <w:rFonts w:ascii="Calibri" w:hAnsi="Calibri" w:cs="Calibri"/>
                <w:color w:val="000000"/>
                <w:sz w:val="18"/>
                <w:szCs w:val="18"/>
                <w:lang w:eastAsia="es-MX"/>
              </w:rPr>
              <w:t>estén</w:t>
            </w:r>
            <w:r w:rsidRPr="00B96591">
              <w:rPr>
                <w:rFonts w:ascii="Calibri" w:hAnsi="Calibri" w:cs="Calibri"/>
                <w:color w:val="000000"/>
                <w:sz w:val="18"/>
                <w:szCs w:val="18"/>
                <w:lang w:eastAsia="es-MX"/>
              </w:rPr>
              <w:t xml:space="preserve"> por la afirmativa </w:t>
            </w:r>
            <w:r w:rsidR="00C4577F" w:rsidRPr="00B96591">
              <w:rPr>
                <w:rFonts w:ascii="Calibri" w:hAnsi="Calibri" w:cs="Calibri"/>
                <w:color w:val="000000"/>
                <w:sz w:val="18"/>
                <w:szCs w:val="18"/>
                <w:lang w:eastAsia="es-MX"/>
              </w:rPr>
              <w:t>sírvanse</w:t>
            </w:r>
            <w:r w:rsidRPr="00B96591">
              <w:rPr>
                <w:rFonts w:ascii="Calibri" w:hAnsi="Calibri" w:cs="Calibri"/>
                <w:color w:val="000000"/>
                <w:sz w:val="18"/>
                <w:szCs w:val="18"/>
                <w:lang w:eastAsia="es-MX"/>
              </w:rPr>
              <w:t xml:space="preserve"> </w:t>
            </w:r>
            <w:r w:rsidR="00C4577F" w:rsidRPr="00B96591">
              <w:rPr>
                <w:rFonts w:ascii="Calibri" w:hAnsi="Calibri" w:cs="Calibri"/>
                <w:color w:val="000000"/>
                <w:sz w:val="18"/>
                <w:szCs w:val="18"/>
                <w:lang w:eastAsia="es-MX"/>
              </w:rPr>
              <w:t>manifestándolo</w:t>
            </w:r>
            <w:r w:rsidRPr="00B96591">
              <w:rPr>
                <w:rFonts w:ascii="Calibri" w:hAnsi="Calibri" w:cs="Calibri"/>
                <w:color w:val="000000"/>
                <w:sz w:val="18"/>
                <w:szCs w:val="18"/>
                <w:lang w:eastAsia="es-MX"/>
              </w:rPr>
              <w:t xml:space="preserve"> levantando su mano.                 </w:t>
            </w:r>
            <w:r w:rsidR="000652A8">
              <w:rPr>
                <w:rFonts w:ascii="Calibri" w:hAnsi="Calibri" w:cs="Calibri"/>
                <w:color w:val="000000"/>
                <w:sz w:val="18"/>
                <w:szCs w:val="18"/>
                <w:lang w:eastAsia="es-MX"/>
              </w:rPr>
              <w:t>Aprobado por Unanimidad</w:t>
            </w:r>
            <w:r w:rsidRPr="00B96591">
              <w:rPr>
                <w:rFonts w:ascii="Calibri" w:hAnsi="Calibri" w:cs="Calibri"/>
                <w:color w:val="000000"/>
                <w:sz w:val="18"/>
                <w:szCs w:val="18"/>
                <w:lang w:eastAsia="es-MX"/>
              </w:rPr>
              <w:t xml:space="preserve"> de votos</w:t>
            </w:r>
          </w:p>
        </w:tc>
      </w:tr>
      <w:tr w:rsidR="00037672" w:rsidRPr="00037672" w:rsidTr="00C4577F">
        <w:trPr>
          <w:trHeight w:val="1934"/>
        </w:trPr>
        <w:tc>
          <w:tcPr>
            <w:tcW w:w="846" w:type="dxa"/>
            <w:tcBorders>
              <w:top w:val="nil"/>
              <w:left w:val="single" w:sz="4" w:space="0" w:color="auto"/>
              <w:bottom w:val="single" w:sz="4" w:space="0" w:color="auto"/>
              <w:right w:val="single" w:sz="4" w:space="0" w:color="auto"/>
            </w:tcBorders>
            <w:shd w:val="clear" w:color="000000" w:fill="F8CBAD"/>
            <w:hideMark/>
          </w:tcPr>
          <w:p w:rsidR="00B96591" w:rsidRPr="00B96591" w:rsidRDefault="00B96591" w:rsidP="00B96591">
            <w:pPr>
              <w:jc w:val="center"/>
              <w:rPr>
                <w:rFonts w:ascii="Calibri" w:hAnsi="Calibri" w:cs="Calibri"/>
                <w:color w:val="000000"/>
                <w:sz w:val="18"/>
                <w:szCs w:val="18"/>
                <w:lang w:eastAsia="es-MX"/>
              </w:rPr>
            </w:pPr>
            <w:r w:rsidRPr="00B96591">
              <w:rPr>
                <w:rFonts w:ascii="Calibri" w:hAnsi="Calibri" w:cs="Calibri"/>
                <w:color w:val="000000"/>
                <w:sz w:val="18"/>
                <w:szCs w:val="18"/>
                <w:lang w:eastAsia="es-MX"/>
              </w:rPr>
              <w:t>A</w:t>
            </w:r>
            <w:r w:rsidR="00C4577F" w:rsidRPr="00B96591">
              <w:rPr>
                <w:rFonts w:ascii="Calibri" w:hAnsi="Calibri" w:cs="Calibri"/>
                <w:color w:val="000000"/>
                <w:sz w:val="18"/>
                <w:szCs w:val="18"/>
                <w:lang w:eastAsia="es-MX"/>
              </w:rPr>
              <w:t>2 Fracción</w:t>
            </w:r>
            <w:r w:rsidRPr="00B96591">
              <w:rPr>
                <w:rFonts w:ascii="Calibri" w:hAnsi="Calibri" w:cs="Calibri"/>
                <w:color w:val="000000"/>
                <w:sz w:val="18"/>
                <w:szCs w:val="18"/>
                <w:lang w:eastAsia="es-MX"/>
              </w:rPr>
              <w:t xml:space="preserve"> VI </w:t>
            </w:r>
          </w:p>
        </w:tc>
        <w:tc>
          <w:tcPr>
            <w:tcW w:w="1276" w:type="dxa"/>
            <w:tcBorders>
              <w:top w:val="nil"/>
              <w:left w:val="nil"/>
              <w:bottom w:val="single" w:sz="4" w:space="0" w:color="auto"/>
              <w:right w:val="single" w:sz="4" w:space="0" w:color="auto"/>
            </w:tcBorders>
            <w:shd w:val="clear" w:color="000000" w:fill="F8CBAD"/>
            <w:hideMark/>
          </w:tcPr>
          <w:p w:rsidR="00B96591" w:rsidRPr="00B96591" w:rsidRDefault="00B96591" w:rsidP="00B96591">
            <w:pPr>
              <w:jc w:val="center"/>
              <w:rPr>
                <w:rFonts w:ascii="Calibri" w:hAnsi="Calibri" w:cs="Calibri"/>
                <w:sz w:val="18"/>
                <w:szCs w:val="18"/>
                <w:lang w:eastAsia="es-MX"/>
              </w:rPr>
            </w:pPr>
            <w:r w:rsidRPr="00B96591">
              <w:rPr>
                <w:rFonts w:ascii="Calibri" w:hAnsi="Calibri" w:cs="Calibri"/>
                <w:sz w:val="18"/>
                <w:szCs w:val="18"/>
                <w:lang w:eastAsia="es-MX"/>
              </w:rPr>
              <w:t>2850/7376/2022</w:t>
            </w:r>
          </w:p>
        </w:tc>
        <w:tc>
          <w:tcPr>
            <w:tcW w:w="1275" w:type="dxa"/>
            <w:tcBorders>
              <w:top w:val="nil"/>
              <w:left w:val="nil"/>
              <w:bottom w:val="single" w:sz="4" w:space="0" w:color="auto"/>
              <w:right w:val="single" w:sz="4" w:space="0" w:color="auto"/>
            </w:tcBorders>
            <w:shd w:val="clear" w:color="000000" w:fill="F8CBAD"/>
            <w:noWrap/>
            <w:hideMark/>
          </w:tcPr>
          <w:p w:rsidR="00B96591" w:rsidRPr="00B96591" w:rsidRDefault="00B96591" w:rsidP="00B96591">
            <w:pPr>
              <w:jc w:val="center"/>
              <w:rPr>
                <w:rFonts w:ascii="Calibri" w:hAnsi="Calibri" w:cs="Calibri"/>
                <w:color w:val="000000"/>
                <w:sz w:val="18"/>
                <w:szCs w:val="18"/>
                <w:lang w:eastAsia="es-MX"/>
              </w:rPr>
            </w:pPr>
            <w:r w:rsidRPr="00B96591">
              <w:rPr>
                <w:rFonts w:ascii="Calibri" w:hAnsi="Calibri" w:cs="Calibri"/>
                <w:color w:val="000000"/>
                <w:sz w:val="18"/>
                <w:szCs w:val="18"/>
                <w:lang w:eastAsia="es-MX"/>
              </w:rPr>
              <w:t>202201300</w:t>
            </w:r>
          </w:p>
        </w:tc>
        <w:tc>
          <w:tcPr>
            <w:tcW w:w="1134" w:type="dxa"/>
            <w:tcBorders>
              <w:top w:val="nil"/>
              <w:left w:val="nil"/>
              <w:bottom w:val="single" w:sz="4" w:space="0" w:color="auto"/>
              <w:right w:val="single" w:sz="4" w:space="0" w:color="auto"/>
            </w:tcBorders>
            <w:shd w:val="clear" w:color="000000" w:fill="F8CBAD"/>
            <w:hideMark/>
          </w:tcPr>
          <w:p w:rsidR="00B96591" w:rsidRPr="00B96591" w:rsidRDefault="00B96591" w:rsidP="00B96591">
            <w:pPr>
              <w:rPr>
                <w:rFonts w:ascii="Calibri" w:hAnsi="Calibri" w:cs="Calibri"/>
                <w:color w:val="000000"/>
                <w:sz w:val="18"/>
                <w:szCs w:val="18"/>
                <w:lang w:eastAsia="es-MX"/>
              </w:rPr>
            </w:pPr>
            <w:r w:rsidRPr="00B96591">
              <w:rPr>
                <w:rFonts w:ascii="Calibri" w:hAnsi="Calibri" w:cs="Calibri"/>
                <w:color w:val="000000"/>
                <w:sz w:val="18"/>
                <w:szCs w:val="18"/>
                <w:lang w:eastAsia="es-MX"/>
              </w:rPr>
              <w:t>Coordinación Municipal de Protección Civil y Bomberos adscrita a la Secretaria del Ayuntamiento</w:t>
            </w:r>
          </w:p>
        </w:tc>
        <w:tc>
          <w:tcPr>
            <w:tcW w:w="1276" w:type="dxa"/>
            <w:tcBorders>
              <w:top w:val="nil"/>
              <w:left w:val="nil"/>
              <w:bottom w:val="single" w:sz="4" w:space="0" w:color="auto"/>
              <w:right w:val="single" w:sz="4" w:space="0" w:color="auto"/>
            </w:tcBorders>
            <w:shd w:val="clear" w:color="000000" w:fill="F8CBAD"/>
            <w:noWrap/>
            <w:hideMark/>
          </w:tcPr>
          <w:p w:rsidR="00B96591" w:rsidRPr="00B96591" w:rsidRDefault="00B96591" w:rsidP="00B96591">
            <w:pPr>
              <w:jc w:val="right"/>
              <w:rPr>
                <w:rFonts w:ascii="Calibri" w:hAnsi="Calibri" w:cs="Calibri"/>
                <w:color w:val="000000"/>
                <w:sz w:val="18"/>
                <w:szCs w:val="18"/>
                <w:lang w:eastAsia="es-MX"/>
              </w:rPr>
            </w:pPr>
            <w:r w:rsidRPr="00B96591">
              <w:rPr>
                <w:rFonts w:ascii="Calibri" w:hAnsi="Calibri" w:cs="Calibri"/>
                <w:color w:val="000000"/>
                <w:sz w:val="18"/>
                <w:szCs w:val="18"/>
                <w:lang w:eastAsia="es-MX"/>
              </w:rPr>
              <w:t>$97,992.00</w:t>
            </w:r>
          </w:p>
        </w:tc>
        <w:tc>
          <w:tcPr>
            <w:tcW w:w="1134" w:type="dxa"/>
            <w:tcBorders>
              <w:top w:val="nil"/>
              <w:left w:val="nil"/>
              <w:bottom w:val="single" w:sz="4" w:space="0" w:color="auto"/>
              <w:right w:val="single" w:sz="4" w:space="0" w:color="auto"/>
            </w:tcBorders>
            <w:shd w:val="clear" w:color="000000" w:fill="F8CBAD"/>
            <w:hideMark/>
          </w:tcPr>
          <w:p w:rsidR="00B96591" w:rsidRPr="00B96591" w:rsidRDefault="00B96591" w:rsidP="00B96591">
            <w:pPr>
              <w:rPr>
                <w:rFonts w:ascii="Calibri" w:hAnsi="Calibri" w:cs="Calibri"/>
                <w:color w:val="000000"/>
                <w:sz w:val="18"/>
                <w:szCs w:val="18"/>
                <w:lang w:eastAsia="es-MX"/>
              </w:rPr>
            </w:pPr>
            <w:r w:rsidRPr="00B96591">
              <w:rPr>
                <w:rFonts w:ascii="Calibri" w:hAnsi="Calibri" w:cs="Calibri"/>
                <w:color w:val="000000"/>
                <w:sz w:val="18"/>
                <w:szCs w:val="18"/>
                <w:lang w:eastAsia="es-MX"/>
              </w:rPr>
              <w:t xml:space="preserve"> Industria Jalisciense de Rehabilitación Social  </w:t>
            </w:r>
          </w:p>
        </w:tc>
        <w:tc>
          <w:tcPr>
            <w:tcW w:w="1653" w:type="dxa"/>
            <w:tcBorders>
              <w:top w:val="nil"/>
              <w:left w:val="nil"/>
              <w:bottom w:val="single" w:sz="4" w:space="0" w:color="auto"/>
              <w:right w:val="single" w:sz="4" w:space="0" w:color="auto"/>
            </w:tcBorders>
            <w:shd w:val="clear" w:color="000000" w:fill="F8CBAD"/>
            <w:hideMark/>
          </w:tcPr>
          <w:p w:rsidR="00B96591" w:rsidRPr="00B96591" w:rsidRDefault="00B96591" w:rsidP="00B96591">
            <w:pPr>
              <w:rPr>
                <w:rFonts w:ascii="Calibri" w:hAnsi="Calibri" w:cs="Calibri"/>
                <w:color w:val="000000"/>
                <w:sz w:val="18"/>
                <w:szCs w:val="18"/>
                <w:lang w:eastAsia="es-MX"/>
              </w:rPr>
            </w:pPr>
            <w:r w:rsidRPr="00B96591">
              <w:rPr>
                <w:rFonts w:ascii="Calibri" w:hAnsi="Calibri" w:cs="Calibri"/>
                <w:color w:val="000000"/>
                <w:sz w:val="18"/>
                <w:szCs w:val="18"/>
                <w:lang w:eastAsia="es-MX"/>
              </w:rPr>
              <w:t xml:space="preserve">La Coordinación Municipal de Protección Civil y Bomberos manifiestan la necesidad de la adquisición de 200 juegos de sabanas, que incluye sabana plana, sabana de cajón, almohada con logotipo de la Coordinación bordado que serán utilizados en las camas de cada base, se informa que la adquisición de estos </w:t>
            </w:r>
            <w:r w:rsidRPr="00B96591">
              <w:rPr>
                <w:rFonts w:ascii="Calibri" w:hAnsi="Calibri" w:cs="Calibri"/>
                <w:color w:val="000000"/>
                <w:sz w:val="18"/>
                <w:szCs w:val="18"/>
                <w:lang w:eastAsia="es-MX"/>
              </w:rPr>
              <w:lastRenderedPageBreak/>
              <w:t>bienes servirá para poder tener un control de higiene adecuado y así mismo unificar las camas y tener un área digna y una mejor imagen, dichos bienes serán a favor del Proveedor Industria Jalisciense de Rehabilitación Social.</w:t>
            </w:r>
          </w:p>
        </w:tc>
        <w:tc>
          <w:tcPr>
            <w:tcW w:w="1391" w:type="dxa"/>
            <w:tcBorders>
              <w:top w:val="nil"/>
              <w:left w:val="nil"/>
              <w:bottom w:val="single" w:sz="4" w:space="0" w:color="auto"/>
              <w:right w:val="single" w:sz="4" w:space="0" w:color="auto"/>
            </w:tcBorders>
            <w:shd w:val="clear" w:color="000000" w:fill="F8CBAD"/>
            <w:hideMark/>
          </w:tcPr>
          <w:p w:rsidR="00B96591" w:rsidRPr="00B96591" w:rsidRDefault="00B96591" w:rsidP="000652A8">
            <w:pPr>
              <w:rPr>
                <w:rFonts w:ascii="Calibri" w:hAnsi="Calibri" w:cs="Calibri"/>
                <w:color w:val="000000"/>
                <w:sz w:val="18"/>
                <w:szCs w:val="18"/>
                <w:lang w:eastAsia="es-MX"/>
              </w:rPr>
            </w:pPr>
            <w:r w:rsidRPr="00B96591">
              <w:rPr>
                <w:rFonts w:ascii="Calibri" w:hAnsi="Calibri" w:cs="Calibri"/>
                <w:color w:val="000000"/>
                <w:sz w:val="18"/>
                <w:szCs w:val="18"/>
                <w:lang w:eastAsia="es-MX"/>
              </w:rPr>
              <w:lastRenderedPageBreak/>
              <w:t xml:space="preserve">Solicito su autorización del punto A2, los que </w:t>
            </w:r>
            <w:r w:rsidR="00C4577F" w:rsidRPr="00B96591">
              <w:rPr>
                <w:rFonts w:ascii="Calibri" w:hAnsi="Calibri" w:cs="Calibri"/>
                <w:color w:val="000000"/>
                <w:sz w:val="18"/>
                <w:szCs w:val="18"/>
                <w:lang w:eastAsia="es-MX"/>
              </w:rPr>
              <w:t>estén</w:t>
            </w:r>
            <w:r w:rsidRPr="00B96591">
              <w:rPr>
                <w:rFonts w:ascii="Calibri" w:hAnsi="Calibri" w:cs="Calibri"/>
                <w:color w:val="000000"/>
                <w:sz w:val="18"/>
                <w:szCs w:val="18"/>
                <w:lang w:eastAsia="es-MX"/>
              </w:rPr>
              <w:t xml:space="preserve"> por la afirmativa </w:t>
            </w:r>
            <w:r w:rsidR="00C4577F" w:rsidRPr="00B96591">
              <w:rPr>
                <w:rFonts w:ascii="Calibri" w:hAnsi="Calibri" w:cs="Calibri"/>
                <w:color w:val="000000"/>
                <w:sz w:val="18"/>
                <w:szCs w:val="18"/>
                <w:lang w:eastAsia="es-MX"/>
              </w:rPr>
              <w:t>sírvanse</w:t>
            </w:r>
            <w:r w:rsidRPr="00B96591">
              <w:rPr>
                <w:rFonts w:ascii="Calibri" w:hAnsi="Calibri" w:cs="Calibri"/>
                <w:color w:val="000000"/>
                <w:sz w:val="18"/>
                <w:szCs w:val="18"/>
                <w:lang w:eastAsia="es-MX"/>
              </w:rPr>
              <w:t xml:space="preserve"> </w:t>
            </w:r>
            <w:r w:rsidR="00C4577F" w:rsidRPr="00B96591">
              <w:rPr>
                <w:rFonts w:ascii="Calibri" w:hAnsi="Calibri" w:cs="Calibri"/>
                <w:color w:val="000000"/>
                <w:sz w:val="18"/>
                <w:szCs w:val="18"/>
                <w:lang w:eastAsia="es-MX"/>
              </w:rPr>
              <w:t>manifestándolo</w:t>
            </w:r>
            <w:r w:rsidRPr="00B96591">
              <w:rPr>
                <w:rFonts w:ascii="Calibri" w:hAnsi="Calibri" w:cs="Calibri"/>
                <w:color w:val="000000"/>
                <w:sz w:val="18"/>
                <w:szCs w:val="18"/>
                <w:lang w:eastAsia="es-MX"/>
              </w:rPr>
              <w:t xml:space="preserve"> levantando su mano.          </w:t>
            </w:r>
            <w:r w:rsidR="000652A8">
              <w:rPr>
                <w:rFonts w:ascii="Calibri" w:hAnsi="Calibri" w:cs="Calibri"/>
                <w:color w:val="000000"/>
                <w:sz w:val="18"/>
                <w:szCs w:val="18"/>
                <w:lang w:eastAsia="es-MX"/>
              </w:rPr>
              <w:t xml:space="preserve">       Aprobado por Unanimidad</w:t>
            </w:r>
            <w:r w:rsidRPr="00B96591">
              <w:rPr>
                <w:rFonts w:ascii="Calibri" w:hAnsi="Calibri" w:cs="Calibri"/>
                <w:color w:val="000000"/>
                <w:sz w:val="18"/>
                <w:szCs w:val="18"/>
                <w:lang w:eastAsia="es-MX"/>
              </w:rPr>
              <w:t xml:space="preserve"> de votos</w:t>
            </w:r>
          </w:p>
        </w:tc>
      </w:tr>
      <w:tr w:rsidR="00037672" w:rsidRPr="00037672" w:rsidTr="00C4577F">
        <w:trPr>
          <w:trHeight w:val="3960"/>
        </w:trPr>
        <w:tc>
          <w:tcPr>
            <w:tcW w:w="846" w:type="dxa"/>
            <w:tcBorders>
              <w:top w:val="nil"/>
              <w:left w:val="single" w:sz="4" w:space="0" w:color="auto"/>
              <w:bottom w:val="single" w:sz="4" w:space="0" w:color="auto"/>
              <w:right w:val="single" w:sz="4" w:space="0" w:color="auto"/>
            </w:tcBorders>
            <w:shd w:val="clear" w:color="000000" w:fill="F8CBAD"/>
            <w:hideMark/>
          </w:tcPr>
          <w:p w:rsidR="00B96591" w:rsidRPr="00B96591" w:rsidRDefault="00B96591" w:rsidP="00B96591">
            <w:pPr>
              <w:jc w:val="center"/>
              <w:rPr>
                <w:rFonts w:ascii="Calibri" w:hAnsi="Calibri" w:cs="Calibri"/>
                <w:color w:val="000000"/>
                <w:sz w:val="18"/>
                <w:szCs w:val="18"/>
                <w:lang w:eastAsia="es-MX"/>
              </w:rPr>
            </w:pPr>
            <w:r w:rsidRPr="00B96591">
              <w:rPr>
                <w:rFonts w:ascii="Calibri" w:hAnsi="Calibri" w:cs="Calibri"/>
                <w:color w:val="000000"/>
                <w:sz w:val="18"/>
                <w:szCs w:val="18"/>
                <w:lang w:eastAsia="es-MX"/>
              </w:rPr>
              <w:t>A</w:t>
            </w:r>
            <w:r w:rsidR="00C4577F" w:rsidRPr="00B96591">
              <w:rPr>
                <w:rFonts w:ascii="Calibri" w:hAnsi="Calibri" w:cs="Calibri"/>
                <w:color w:val="000000"/>
                <w:sz w:val="18"/>
                <w:szCs w:val="18"/>
                <w:lang w:eastAsia="es-MX"/>
              </w:rPr>
              <w:t>3 Fracción</w:t>
            </w:r>
            <w:r w:rsidRPr="00B96591">
              <w:rPr>
                <w:rFonts w:ascii="Calibri" w:hAnsi="Calibri" w:cs="Calibri"/>
                <w:color w:val="000000"/>
                <w:sz w:val="18"/>
                <w:szCs w:val="18"/>
                <w:lang w:eastAsia="es-MX"/>
              </w:rPr>
              <w:t xml:space="preserve"> VI </w:t>
            </w:r>
          </w:p>
        </w:tc>
        <w:tc>
          <w:tcPr>
            <w:tcW w:w="1276" w:type="dxa"/>
            <w:tcBorders>
              <w:top w:val="nil"/>
              <w:left w:val="nil"/>
              <w:bottom w:val="single" w:sz="4" w:space="0" w:color="auto"/>
              <w:right w:val="single" w:sz="4" w:space="0" w:color="auto"/>
            </w:tcBorders>
            <w:shd w:val="clear" w:color="000000" w:fill="F8CBAD"/>
            <w:hideMark/>
          </w:tcPr>
          <w:p w:rsidR="00B96591" w:rsidRPr="00B96591" w:rsidRDefault="00B96591" w:rsidP="00B96591">
            <w:pPr>
              <w:jc w:val="center"/>
              <w:rPr>
                <w:rFonts w:ascii="Calibri" w:hAnsi="Calibri" w:cs="Calibri"/>
                <w:sz w:val="18"/>
                <w:szCs w:val="18"/>
                <w:lang w:eastAsia="es-MX"/>
              </w:rPr>
            </w:pPr>
            <w:r w:rsidRPr="00B96591">
              <w:rPr>
                <w:rFonts w:ascii="Calibri" w:hAnsi="Calibri" w:cs="Calibri"/>
                <w:sz w:val="18"/>
                <w:szCs w:val="18"/>
                <w:lang w:eastAsia="es-MX"/>
              </w:rPr>
              <w:t>2850/6998/2022</w:t>
            </w:r>
          </w:p>
        </w:tc>
        <w:tc>
          <w:tcPr>
            <w:tcW w:w="1275" w:type="dxa"/>
            <w:tcBorders>
              <w:top w:val="nil"/>
              <w:left w:val="nil"/>
              <w:bottom w:val="single" w:sz="4" w:space="0" w:color="auto"/>
              <w:right w:val="single" w:sz="4" w:space="0" w:color="auto"/>
            </w:tcBorders>
            <w:shd w:val="clear" w:color="000000" w:fill="F8CBAD"/>
            <w:noWrap/>
            <w:hideMark/>
          </w:tcPr>
          <w:p w:rsidR="00B96591" w:rsidRPr="00B96591" w:rsidRDefault="00B96591" w:rsidP="00B96591">
            <w:pPr>
              <w:jc w:val="center"/>
              <w:rPr>
                <w:rFonts w:ascii="Calibri" w:hAnsi="Calibri" w:cs="Calibri"/>
                <w:color w:val="000000"/>
                <w:sz w:val="18"/>
                <w:szCs w:val="18"/>
                <w:lang w:eastAsia="es-MX"/>
              </w:rPr>
            </w:pPr>
            <w:r w:rsidRPr="00B96591">
              <w:rPr>
                <w:rFonts w:ascii="Calibri" w:hAnsi="Calibri" w:cs="Calibri"/>
                <w:color w:val="000000"/>
                <w:sz w:val="18"/>
                <w:szCs w:val="18"/>
                <w:lang w:eastAsia="es-MX"/>
              </w:rPr>
              <w:t>202201284</w:t>
            </w:r>
          </w:p>
        </w:tc>
        <w:tc>
          <w:tcPr>
            <w:tcW w:w="1134" w:type="dxa"/>
            <w:tcBorders>
              <w:top w:val="nil"/>
              <w:left w:val="nil"/>
              <w:bottom w:val="single" w:sz="4" w:space="0" w:color="auto"/>
              <w:right w:val="single" w:sz="4" w:space="0" w:color="auto"/>
            </w:tcBorders>
            <w:shd w:val="clear" w:color="000000" w:fill="F8CBAD"/>
            <w:hideMark/>
          </w:tcPr>
          <w:p w:rsidR="00B96591" w:rsidRPr="00B96591" w:rsidRDefault="00B96591" w:rsidP="00B96591">
            <w:pPr>
              <w:rPr>
                <w:rFonts w:ascii="Calibri" w:hAnsi="Calibri" w:cs="Calibri"/>
                <w:color w:val="000000"/>
                <w:sz w:val="18"/>
                <w:szCs w:val="18"/>
                <w:lang w:eastAsia="es-MX"/>
              </w:rPr>
            </w:pPr>
            <w:r w:rsidRPr="00B96591">
              <w:rPr>
                <w:rFonts w:ascii="Calibri" w:hAnsi="Calibri" w:cs="Calibri"/>
                <w:color w:val="000000"/>
                <w:sz w:val="18"/>
                <w:szCs w:val="18"/>
                <w:lang w:eastAsia="es-MX"/>
              </w:rPr>
              <w:t>Coordinación Municipal de Protección Civil y Bomberos adscrita a la Secretar</w:t>
            </w:r>
            <w:r w:rsidR="00C4577F">
              <w:rPr>
                <w:rFonts w:ascii="Calibri" w:hAnsi="Calibri" w:cs="Calibri"/>
                <w:color w:val="000000"/>
                <w:sz w:val="18"/>
                <w:szCs w:val="18"/>
                <w:lang w:eastAsia="es-MX"/>
              </w:rPr>
              <w:t>í</w:t>
            </w:r>
            <w:r w:rsidRPr="00B96591">
              <w:rPr>
                <w:rFonts w:ascii="Calibri" w:hAnsi="Calibri" w:cs="Calibri"/>
                <w:color w:val="000000"/>
                <w:sz w:val="18"/>
                <w:szCs w:val="18"/>
                <w:lang w:eastAsia="es-MX"/>
              </w:rPr>
              <w:t>a del Ayuntamiento</w:t>
            </w:r>
          </w:p>
        </w:tc>
        <w:tc>
          <w:tcPr>
            <w:tcW w:w="1276" w:type="dxa"/>
            <w:tcBorders>
              <w:top w:val="nil"/>
              <w:left w:val="nil"/>
              <w:bottom w:val="single" w:sz="4" w:space="0" w:color="auto"/>
              <w:right w:val="single" w:sz="4" w:space="0" w:color="auto"/>
            </w:tcBorders>
            <w:shd w:val="clear" w:color="000000" w:fill="F8CBAD"/>
            <w:noWrap/>
            <w:hideMark/>
          </w:tcPr>
          <w:p w:rsidR="00B96591" w:rsidRPr="00B96591" w:rsidRDefault="00B96591" w:rsidP="00B96591">
            <w:pPr>
              <w:jc w:val="right"/>
              <w:rPr>
                <w:rFonts w:ascii="Calibri" w:hAnsi="Calibri" w:cs="Calibri"/>
                <w:color w:val="000000"/>
                <w:sz w:val="18"/>
                <w:szCs w:val="18"/>
                <w:lang w:eastAsia="es-MX"/>
              </w:rPr>
            </w:pPr>
            <w:r w:rsidRPr="00B96591">
              <w:rPr>
                <w:rFonts w:ascii="Calibri" w:hAnsi="Calibri" w:cs="Calibri"/>
                <w:color w:val="000000"/>
                <w:sz w:val="18"/>
                <w:szCs w:val="18"/>
                <w:lang w:eastAsia="es-MX"/>
              </w:rPr>
              <w:t>$2,066,571.00</w:t>
            </w:r>
          </w:p>
        </w:tc>
        <w:tc>
          <w:tcPr>
            <w:tcW w:w="1134" w:type="dxa"/>
            <w:tcBorders>
              <w:top w:val="nil"/>
              <w:left w:val="nil"/>
              <w:bottom w:val="single" w:sz="4" w:space="0" w:color="auto"/>
              <w:right w:val="single" w:sz="4" w:space="0" w:color="auto"/>
            </w:tcBorders>
            <w:shd w:val="clear" w:color="000000" w:fill="F8CBAD"/>
            <w:hideMark/>
          </w:tcPr>
          <w:p w:rsidR="00B96591" w:rsidRPr="00B96591" w:rsidRDefault="00B96591" w:rsidP="00B96591">
            <w:pPr>
              <w:rPr>
                <w:rFonts w:ascii="Calibri" w:hAnsi="Calibri" w:cs="Calibri"/>
                <w:color w:val="000000"/>
                <w:sz w:val="18"/>
                <w:szCs w:val="18"/>
                <w:lang w:eastAsia="es-MX"/>
              </w:rPr>
            </w:pPr>
            <w:r w:rsidRPr="00B96591">
              <w:rPr>
                <w:rFonts w:ascii="Calibri" w:hAnsi="Calibri" w:cs="Calibri"/>
                <w:color w:val="000000"/>
                <w:sz w:val="18"/>
                <w:szCs w:val="18"/>
                <w:lang w:eastAsia="es-MX"/>
              </w:rPr>
              <w:t xml:space="preserve"> Industria Jalisciense de Rehabilitación Social  </w:t>
            </w:r>
          </w:p>
        </w:tc>
        <w:tc>
          <w:tcPr>
            <w:tcW w:w="1653" w:type="dxa"/>
            <w:tcBorders>
              <w:top w:val="nil"/>
              <w:left w:val="nil"/>
              <w:bottom w:val="single" w:sz="4" w:space="0" w:color="auto"/>
              <w:right w:val="single" w:sz="4" w:space="0" w:color="auto"/>
            </w:tcBorders>
            <w:shd w:val="clear" w:color="000000" w:fill="F8CBAD"/>
            <w:hideMark/>
          </w:tcPr>
          <w:p w:rsidR="00B96591" w:rsidRPr="00B96591" w:rsidRDefault="00B96591" w:rsidP="00B96591">
            <w:pPr>
              <w:rPr>
                <w:rFonts w:ascii="Calibri" w:hAnsi="Calibri" w:cs="Calibri"/>
                <w:color w:val="000000"/>
                <w:sz w:val="18"/>
                <w:szCs w:val="18"/>
                <w:lang w:eastAsia="es-MX"/>
              </w:rPr>
            </w:pPr>
            <w:r w:rsidRPr="00B96591">
              <w:rPr>
                <w:rFonts w:ascii="Calibri" w:hAnsi="Calibri" w:cs="Calibri"/>
                <w:color w:val="000000"/>
                <w:sz w:val="18"/>
                <w:szCs w:val="18"/>
                <w:lang w:eastAsia="es-MX"/>
              </w:rPr>
              <w:t>Adjudicación directa a favor del  proveedor Industria Jalisciense de Rehabilitación Social para la compra de camisolas tácticas, chamarras deportivas shorts deportivos, playeras deportivas, chamarras repelente reflejantes gorras, mismos que forman parte del uniforme, lo anterior debido al desgaste significativo que sufren generando a las actividades que realizan en dicha Coordinación así mismo para mantener una uniformidad en imagen que los uniformes que portan ahora fueron manufacturados por INJALRESO.</w:t>
            </w:r>
          </w:p>
        </w:tc>
        <w:tc>
          <w:tcPr>
            <w:tcW w:w="1391" w:type="dxa"/>
            <w:tcBorders>
              <w:top w:val="nil"/>
              <w:left w:val="nil"/>
              <w:bottom w:val="single" w:sz="4" w:space="0" w:color="auto"/>
              <w:right w:val="single" w:sz="4" w:space="0" w:color="auto"/>
            </w:tcBorders>
            <w:shd w:val="clear" w:color="000000" w:fill="F8CBAD"/>
            <w:hideMark/>
          </w:tcPr>
          <w:p w:rsidR="00B96591" w:rsidRPr="00B96591" w:rsidRDefault="00B96591" w:rsidP="000652A8">
            <w:pPr>
              <w:rPr>
                <w:rFonts w:ascii="Calibri" w:hAnsi="Calibri" w:cs="Calibri"/>
                <w:color w:val="000000"/>
                <w:sz w:val="18"/>
                <w:szCs w:val="18"/>
                <w:lang w:eastAsia="es-MX"/>
              </w:rPr>
            </w:pPr>
            <w:r w:rsidRPr="00B96591">
              <w:rPr>
                <w:rFonts w:ascii="Calibri" w:hAnsi="Calibri" w:cs="Calibri"/>
                <w:color w:val="000000"/>
                <w:sz w:val="18"/>
                <w:szCs w:val="18"/>
                <w:lang w:eastAsia="es-MX"/>
              </w:rPr>
              <w:t xml:space="preserve">Solicito su autorización del punto A3, los que </w:t>
            </w:r>
            <w:r w:rsidR="00C4577F" w:rsidRPr="00B96591">
              <w:rPr>
                <w:rFonts w:ascii="Calibri" w:hAnsi="Calibri" w:cs="Calibri"/>
                <w:color w:val="000000"/>
                <w:sz w:val="18"/>
                <w:szCs w:val="18"/>
                <w:lang w:eastAsia="es-MX"/>
              </w:rPr>
              <w:t>estén</w:t>
            </w:r>
            <w:r w:rsidRPr="00B96591">
              <w:rPr>
                <w:rFonts w:ascii="Calibri" w:hAnsi="Calibri" w:cs="Calibri"/>
                <w:color w:val="000000"/>
                <w:sz w:val="18"/>
                <w:szCs w:val="18"/>
                <w:lang w:eastAsia="es-MX"/>
              </w:rPr>
              <w:t xml:space="preserve"> por la afirmativa </w:t>
            </w:r>
            <w:r w:rsidR="00C4577F" w:rsidRPr="00B96591">
              <w:rPr>
                <w:rFonts w:ascii="Calibri" w:hAnsi="Calibri" w:cs="Calibri"/>
                <w:color w:val="000000"/>
                <w:sz w:val="18"/>
                <w:szCs w:val="18"/>
                <w:lang w:eastAsia="es-MX"/>
              </w:rPr>
              <w:t>sírvanse</w:t>
            </w:r>
            <w:r w:rsidRPr="00B96591">
              <w:rPr>
                <w:rFonts w:ascii="Calibri" w:hAnsi="Calibri" w:cs="Calibri"/>
                <w:color w:val="000000"/>
                <w:sz w:val="18"/>
                <w:szCs w:val="18"/>
                <w:lang w:eastAsia="es-MX"/>
              </w:rPr>
              <w:t xml:space="preserve"> </w:t>
            </w:r>
            <w:r w:rsidR="00C4577F" w:rsidRPr="00B96591">
              <w:rPr>
                <w:rFonts w:ascii="Calibri" w:hAnsi="Calibri" w:cs="Calibri"/>
                <w:color w:val="000000"/>
                <w:sz w:val="18"/>
                <w:szCs w:val="18"/>
                <w:lang w:eastAsia="es-MX"/>
              </w:rPr>
              <w:t>manifestándolo</w:t>
            </w:r>
            <w:r w:rsidRPr="00B96591">
              <w:rPr>
                <w:rFonts w:ascii="Calibri" w:hAnsi="Calibri" w:cs="Calibri"/>
                <w:color w:val="000000"/>
                <w:sz w:val="18"/>
                <w:szCs w:val="18"/>
                <w:lang w:eastAsia="es-MX"/>
              </w:rPr>
              <w:t xml:space="preserve"> levantando su mano.</w:t>
            </w:r>
            <w:r w:rsidR="000652A8">
              <w:rPr>
                <w:rFonts w:ascii="Calibri" w:hAnsi="Calibri" w:cs="Calibri"/>
                <w:color w:val="000000"/>
                <w:sz w:val="18"/>
                <w:szCs w:val="18"/>
                <w:lang w:eastAsia="es-MX"/>
              </w:rPr>
              <w:t xml:space="preserve">                 Aprobado por Unanimidad</w:t>
            </w:r>
            <w:r w:rsidRPr="00B96591">
              <w:rPr>
                <w:rFonts w:ascii="Calibri" w:hAnsi="Calibri" w:cs="Calibri"/>
                <w:color w:val="000000"/>
                <w:sz w:val="18"/>
                <w:szCs w:val="18"/>
                <w:lang w:eastAsia="es-MX"/>
              </w:rPr>
              <w:t xml:space="preserve"> de votos</w:t>
            </w:r>
          </w:p>
        </w:tc>
      </w:tr>
    </w:tbl>
    <w:p w:rsidR="0083706D" w:rsidRDefault="0083706D" w:rsidP="004F2B83">
      <w:pPr>
        <w:shd w:val="clear" w:color="auto" w:fill="FFFFFF"/>
        <w:spacing w:line="276" w:lineRule="auto"/>
        <w:contextualSpacing/>
        <w:jc w:val="both"/>
        <w:rPr>
          <w:rFonts w:asciiTheme="minorHAnsi" w:eastAsia="Century Gothic" w:hAnsiTheme="minorHAnsi" w:cstheme="minorHAnsi"/>
        </w:rPr>
      </w:pPr>
    </w:p>
    <w:p w:rsidR="00B10345" w:rsidRPr="00493C55" w:rsidRDefault="00B10345" w:rsidP="00B10345">
      <w:pPr>
        <w:contextualSpacing/>
        <w:jc w:val="both"/>
        <w:rPr>
          <w:rFonts w:asciiTheme="minorHAnsi" w:hAnsiTheme="minorHAnsi" w:cstheme="minorHAnsi"/>
        </w:rPr>
      </w:pPr>
      <w:r w:rsidRPr="00493C55">
        <w:rPr>
          <w:rFonts w:asciiTheme="minorHAnsi" w:hAnsiTheme="minorHAnsi" w:cstheme="minorHAnsi"/>
        </w:rPr>
        <w:lastRenderedPageBreak/>
        <w:t xml:space="preserve">Los asuntos varios </w:t>
      </w:r>
      <w:r>
        <w:rPr>
          <w:rFonts w:asciiTheme="minorHAnsi" w:hAnsiTheme="minorHAnsi" w:cstheme="minorHAnsi"/>
        </w:rPr>
        <w:t xml:space="preserve">de </w:t>
      </w:r>
      <w:r w:rsidR="00C4577F">
        <w:rPr>
          <w:rFonts w:asciiTheme="minorHAnsi" w:hAnsiTheme="minorHAnsi" w:cstheme="minorHAnsi"/>
        </w:rPr>
        <w:t>este cuadro</w:t>
      </w:r>
      <w:r w:rsidRPr="00493C55">
        <w:rPr>
          <w:rFonts w:asciiTheme="minorHAnsi" w:hAnsiTheme="minorHAnsi" w:cstheme="minorHAnsi"/>
        </w:rPr>
        <w:t xml:space="preserve"> </w:t>
      </w:r>
      <w:r>
        <w:rPr>
          <w:rFonts w:asciiTheme="minorHAnsi" w:hAnsiTheme="minorHAnsi" w:cstheme="minorHAnsi"/>
        </w:rPr>
        <w:t>pertenecen</w:t>
      </w:r>
      <w:r w:rsidRPr="00493C55">
        <w:rPr>
          <w:rFonts w:asciiTheme="minorHAnsi" w:hAnsiTheme="minorHAnsi" w:cstheme="minorHAnsi"/>
        </w:rPr>
        <w:t xml:space="preserve"> al </w:t>
      </w:r>
      <w:r w:rsidRPr="00493C55">
        <w:rPr>
          <w:rFonts w:asciiTheme="minorHAnsi" w:hAnsiTheme="minorHAnsi" w:cstheme="minorHAnsi"/>
          <w:b/>
        </w:rPr>
        <w:t>inciso 2, punto A</w:t>
      </w:r>
      <w:r w:rsidRPr="00493C55">
        <w:rPr>
          <w:rFonts w:asciiTheme="minorHAnsi" w:hAnsiTheme="minorHAnsi" w:cstheme="minorHAnsi"/>
        </w:rPr>
        <w:t xml:space="preserve">, de la agenda de trabajo y que fue aprobado </w:t>
      </w:r>
      <w:r w:rsidRPr="00493C55">
        <w:rPr>
          <w:rFonts w:asciiTheme="minorHAnsi" w:hAnsiTheme="minorHAnsi" w:cstheme="minorHAnsi"/>
          <w:lang w:val="es-ES"/>
        </w:rPr>
        <w:t xml:space="preserve">de </w:t>
      </w:r>
      <w:r w:rsidRPr="00493C55">
        <w:rPr>
          <w:rFonts w:asciiTheme="minorHAnsi" w:hAnsiTheme="minorHAnsi" w:cstheme="minorHAnsi"/>
        </w:rPr>
        <w:t xml:space="preserve">conformidad </w:t>
      </w:r>
      <w:r w:rsidRPr="00493C55">
        <w:rPr>
          <w:rFonts w:asciiTheme="minorHAnsi" w:eastAsia="Calibri" w:hAnsiTheme="minorHAnsi" w:cstheme="minorHAnsi"/>
          <w:lang w:val="es-ES_tradnl"/>
        </w:rPr>
        <w:t>con el artículo 99 fracción I,</w:t>
      </w:r>
      <w:r>
        <w:rPr>
          <w:rFonts w:asciiTheme="minorHAnsi" w:eastAsia="Calibri" w:hAnsiTheme="minorHAnsi" w:cstheme="minorHAnsi"/>
          <w:lang w:val="es-ES_tradnl"/>
        </w:rPr>
        <w:t xml:space="preserve"> III y VI</w:t>
      </w:r>
      <w:r w:rsidRPr="00493C55">
        <w:rPr>
          <w:rFonts w:asciiTheme="minorHAnsi" w:eastAsia="Calibri" w:hAnsiTheme="minorHAnsi" w:cstheme="minorHAnsi"/>
          <w:lang w:val="es-ES_tradnl"/>
        </w:rPr>
        <w:t xml:space="preserve"> del Reglamento de Compras, Enajenaciones y Contratación de Servicios del Municipio de Zapopan, Jalisco, </w:t>
      </w:r>
      <w:r w:rsidRPr="00493C55">
        <w:rPr>
          <w:rFonts w:asciiTheme="minorHAnsi" w:hAnsiTheme="minorHAnsi" w:cstheme="minorHAnsi"/>
        </w:rPr>
        <w:t xml:space="preserve">por </w:t>
      </w:r>
      <w:r w:rsidRPr="00493C55">
        <w:rPr>
          <w:rFonts w:asciiTheme="minorHAnsi" w:hAnsiTheme="minorHAnsi" w:cstheme="minorHAnsi"/>
          <w:b/>
        </w:rPr>
        <w:t>Unanimidad de votos</w:t>
      </w:r>
      <w:r w:rsidRPr="00493C55">
        <w:rPr>
          <w:rFonts w:asciiTheme="minorHAnsi" w:hAnsiTheme="minorHAnsi" w:cstheme="minorHAnsi"/>
        </w:rPr>
        <w:t xml:space="preserve"> por parte de los integrantes del Comité de Adquisiciones.</w:t>
      </w:r>
    </w:p>
    <w:p w:rsidR="005F63A7" w:rsidRDefault="005F63A7" w:rsidP="00B96591">
      <w:pPr>
        <w:rPr>
          <w:rFonts w:asciiTheme="minorHAnsi" w:hAnsiTheme="minorHAnsi" w:cstheme="minorHAnsi"/>
        </w:rPr>
      </w:pPr>
    </w:p>
    <w:p w:rsidR="005F63A7" w:rsidRPr="00F77EF4" w:rsidRDefault="005F63A7" w:rsidP="004E7E37">
      <w:pPr>
        <w:jc w:val="center"/>
        <w:rPr>
          <w:rFonts w:asciiTheme="minorHAnsi" w:hAnsiTheme="minorHAnsi" w:cstheme="minorHAnsi"/>
          <w:u w:val="single"/>
        </w:rPr>
      </w:pPr>
    </w:p>
    <w:p w:rsidR="0083706D" w:rsidRPr="004F2B83" w:rsidRDefault="0083706D" w:rsidP="004F2B83">
      <w:pPr>
        <w:shd w:val="clear" w:color="auto" w:fill="FFFFFF"/>
        <w:spacing w:line="276" w:lineRule="auto"/>
        <w:contextualSpacing/>
        <w:jc w:val="both"/>
        <w:rPr>
          <w:rFonts w:asciiTheme="minorHAnsi" w:eastAsia="Century Gothic" w:hAnsiTheme="minorHAnsi" w:cstheme="minorHAnsi"/>
        </w:rPr>
      </w:pPr>
    </w:p>
    <w:p w:rsidR="00652C6E" w:rsidRPr="004747AC" w:rsidRDefault="00DE25F9" w:rsidP="00007E50">
      <w:pPr>
        <w:pStyle w:val="Prrafodelista"/>
        <w:numPr>
          <w:ilvl w:val="0"/>
          <w:numId w:val="24"/>
        </w:numPr>
        <w:contextualSpacing/>
        <w:jc w:val="both"/>
        <w:rPr>
          <w:rFonts w:asciiTheme="minorHAnsi" w:eastAsia="Calibri" w:hAnsiTheme="minorHAnsi" w:cstheme="minorHAnsi"/>
          <w:b/>
          <w:lang w:val="es-ES"/>
        </w:rPr>
      </w:pPr>
      <w:r w:rsidRPr="004747AC">
        <w:rPr>
          <w:rFonts w:asciiTheme="minorHAnsi" w:hAnsiTheme="minorHAnsi" w:cstheme="minorHAnsi"/>
          <w:b/>
          <w:lang w:val="es-ES"/>
        </w:rPr>
        <w:t>P</w:t>
      </w:r>
      <w:r w:rsidR="00652C6E" w:rsidRPr="004747AC">
        <w:rPr>
          <w:rFonts w:asciiTheme="minorHAnsi" w:hAnsiTheme="minorHAnsi" w:cstheme="minorHAnsi"/>
          <w:b/>
          <w:lang w:val="es-ES"/>
        </w:rPr>
        <w:t>resentación de Bases para su revisión y aprobación.</w:t>
      </w:r>
    </w:p>
    <w:p w:rsidR="00652C6E" w:rsidRPr="002C76FA" w:rsidRDefault="00652C6E" w:rsidP="00652C6E">
      <w:pPr>
        <w:pStyle w:val="Prrafodelista"/>
        <w:ind w:left="1980"/>
        <w:contextualSpacing/>
        <w:jc w:val="both"/>
        <w:rPr>
          <w:rFonts w:asciiTheme="minorHAnsi" w:eastAsia="Calibri" w:hAnsiTheme="minorHAnsi" w:cstheme="minorHAnsi"/>
          <w:b/>
          <w:lang w:val="es-ES"/>
        </w:rPr>
      </w:pPr>
    </w:p>
    <w:p w:rsidR="00037672" w:rsidRPr="00037672" w:rsidRDefault="00037672" w:rsidP="00037672">
      <w:pPr>
        <w:shd w:val="clear" w:color="auto" w:fill="FFFFFF"/>
        <w:spacing w:after="100" w:afterAutospacing="1" w:line="276" w:lineRule="auto"/>
        <w:contextualSpacing/>
        <w:jc w:val="both"/>
        <w:rPr>
          <w:rFonts w:asciiTheme="minorHAnsi" w:hAnsiTheme="minorHAnsi" w:cstheme="minorHAnsi"/>
          <w:lang w:eastAsia="en-US"/>
        </w:rPr>
      </w:pPr>
      <w:r w:rsidRPr="00037672">
        <w:rPr>
          <w:rFonts w:asciiTheme="minorHAnsi" w:hAnsiTheme="minorHAnsi" w:cstheme="minorHAnsi"/>
        </w:rPr>
        <w:t xml:space="preserve">Bases de la </w:t>
      </w:r>
      <w:r w:rsidRPr="00037672">
        <w:rPr>
          <w:rFonts w:asciiTheme="minorHAnsi" w:hAnsiTheme="minorHAnsi" w:cstheme="minorHAnsi"/>
          <w:b/>
        </w:rPr>
        <w:t xml:space="preserve">requisición 202201447 </w:t>
      </w:r>
      <w:r w:rsidRPr="00037672">
        <w:rPr>
          <w:rFonts w:asciiTheme="minorHAnsi" w:hAnsiTheme="minorHAnsi" w:cstheme="minorHAnsi"/>
        </w:rPr>
        <w:t xml:space="preserve">de la </w:t>
      </w:r>
      <w:r w:rsidRPr="00037672">
        <w:rPr>
          <w:rFonts w:asciiTheme="minorHAnsi" w:eastAsiaTheme="minorEastAsia" w:hAnsiTheme="minorHAnsi" w:cstheme="minorHAnsi"/>
          <w:lang w:val="es-ES" w:eastAsia="es-MX"/>
        </w:rPr>
        <w:t>Dirección de Administración adscrita a la Coordinación General de Administración e Innovación Gubernamental, donde</w:t>
      </w:r>
      <w:r w:rsidRPr="00037672">
        <w:rPr>
          <w:rFonts w:asciiTheme="minorHAnsi" w:hAnsiTheme="minorHAnsi" w:cstheme="minorHAnsi"/>
        </w:rPr>
        <w:t xml:space="preserve"> solicitan seguros de responsabilidad civil y daños materiales del casco para el helicóptero, vigencia de las 12:00 </w:t>
      </w:r>
      <w:proofErr w:type="spellStart"/>
      <w:r w:rsidRPr="00037672">
        <w:rPr>
          <w:rFonts w:asciiTheme="minorHAnsi" w:hAnsiTheme="minorHAnsi" w:cstheme="minorHAnsi"/>
        </w:rPr>
        <w:t>hrs</w:t>
      </w:r>
      <w:proofErr w:type="spellEnd"/>
      <w:r w:rsidRPr="00037672">
        <w:rPr>
          <w:rFonts w:asciiTheme="minorHAnsi" w:hAnsiTheme="minorHAnsi" w:cstheme="minorHAnsi"/>
        </w:rPr>
        <w:t xml:space="preserve"> del 24 de noviembre del 2022 a las 12:00 horas del 24 de noviembre del 2023, con deducible al 2.5% y 5%.</w:t>
      </w:r>
    </w:p>
    <w:p w:rsidR="0019299A" w:rsidRDefault="0019299A" w:rsidP="00B9729A">
      <w:pPr>
        <w:shd w:val="clear" w:color="auto" w:fill="FFFFFF"/>
        <w:spacing w:after="100" w:afterAutospacing="1"/>
        <w:contextualSpacing/>
        <w:jc w:val="both"/>
        <w:rPr>
          <w:rFonts w:ascii="Calibri" w:hAnsi="Calibri" w:cs="Calibri"/>
        </w:rPr>
      </w:pPr>
    </w:p>
    <w:p w:rsidR="00652C6E" w:rsidRPr="00493C55" w:rsidRDefault="00652C6E" w:rsidP="00652C6E">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w:t>
      </w:r>
      <w:r w:rsidR="009C73D1">
        <w:rPr>
          <w:rFonts w:asciiTheme="minorHAnsi" w:eastAsia="Cambria" w:hAnsiTheme="minorHAnsi" w:cstheme="minorHAnsi"/>
        </w:rPr>
        <w:t>c</w:t>
      </w:r>
      <w:r w:rsidRPr="00493C55">
        <w:rPr>
          <w:rFonts w:asciiTheme="minorHAnsi" w:eastAsia="Cambria" w:hAnsiTheme="minorHAnsi" w:cstheme="minorHAnsi"/>
        </w:rPr>
        <w:t xml:space="preserve">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w:t>
      </w:r>
      <w:r w:rsidR="004747AC" w:rsidRPr="00397EAC">
        <w:rPr>
          <w:rFonts w:asciiTheme="minorHAnsi" w:hAnsiTheme="minorHAnsi" w:cstheme="minorHAnsi"/>
        </w:rPr>
        <w:t>de la</w:t>
      </w:r>
      <w:r w:rsidR="004747AC">
        <w:rPr>
          <w:rFonts w:asciiTheme="minorHAnsi" w:hAnsiTheme="minorHAnsi" w:cstheme="minorHAnsi"/>
        </w:rPr>
        <w:t>s</w:t>
      </w:r>
      <w:r w:rsidR="004747AC" w:rsidRPr="00397EAC">
        <w:rPr>
          <w:rFonts w:asciiTheme="minorHAnsi" w:hAnsiTheme="minorHAnsi" w:cstheme="minorHAnsi"/>
        </w:rPr>
        <w:t xml:space="preserve"> </w:t>
      </w:r>
      <w:r w:rsidR="004747AC" w:rsidRPr="004747AC">
        <w:rPr>
          <w:rFonts w:asciiTheme="minorHAnsi" w:hAnsiTheme="minorHAnsi" w:cstheme="minorHAnsi"/>
          <w:b/>
        </w:rPr>
        <w:t xml:space="preserve">requisiciones </w:t>
      </w:r>
      <w:r w:rsidR="00037672">
        <w:rPr>
          <w:rFonts w:asciiTheme="minorHAnsi" w:hAnsiTheme="minorHAnsi" w:cstheme="minorHAnsi"/>
          <w:b/>
        </w:rPr>
        <w:t>202201447</w:t>
      </w:r>
      <w:r w:rsidR="004747AC">
        <w:rPr>
          <w:b/>
        </w:rPr>
        <w:t xml:space="preserve">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652C6E" w:rsidRPr="00493C55" w:rsidRDefault="00652C6E" w:rsidP="00652C6E">
      <w:pPr>
        <w:jc w:val="both"/>
        <w:rPr>
          <w:rFonts w:asciiTheme="minorHAnsi" w:hAnsiTheme="minorHAnsi" w:cstheme="minorHAnsi"/>
        </w:rPr>
      </w:pPr>
    </w:p>
    <w:p w:rsidR="00652C6E" w:rsidRPr="00493C55" w:rsidRDefault="00652C6E" w:rsidP="00652C6E">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652C6E" w:rsidRDefault="00652C6E" w:rsidP="00652C6E">
      <w:pPr>
        <w:shd w:val="clear" w:color="auto" w:fill="FFFFFF"/>
        <w:spacing w:after="100" w:afterAutospacing="1"/>
        <w:contextualSpacing/>
        <w:jc w:val="both"/>
        <w:rPr>
          <w:rFonts w:asciiTheme="minorHAnsi" w:hAnsiTheme="minorHAnsi" w:cstheme="minorHAnsi"/>
        </w:rPr>
      </w:pPr>
    </w:p>
    <w:p w:rsidR="00032E25" w:rsidRDefault="00032E25" w:rsidP="00652C6E">
      <w:pPr>
        <w:shd w:val="clear" w:color="auto" w:fill="FFFFFF"/>
        <w:spacing w:after="100" w:afterAutospacing="1"/>
        <w:contextualSpacing/>
        <w:jc w:val="both"/>
        <w:rPr>
          <w:rFonts w:asciiTheme="minorHAnsi" w:hAnsiTheme="minorHAnsi" w:cstheme="minorHAnsi"/>
        </w:rPr>
      </w:pPr>
    </w:p>
    <w:p w:rsidR="00037672" w:rsidRPr="00037672" w:rsidRDefault="00037672" w:rsidP="00037672">
      <w:pPr>
        <w:shd w:val="clear" w:color="auto" w:fill="FFFFFF"/>
        <w:spacing w:after="100" w:afterAutospacing="1" w:line="276" w:lineRule="auto"/>
        <w:contextualSpacing/>
        <w:jc w:val="both"/>
        <w:rPr>
          <w:rFonts w:asciiTheme="minorHAnsi" w:hAnsiTheme="minorHAnsi" w:cstheme="minorHAnsi"/>
          <w:lang w:eastAsia="en-US"/>
        </w:rPr>
      </w:pPr>
      <w:r w:rsidRPr="00037672">
        <w:rPr>
          <w:rFonts w:asciiTheme="minorHAnsi" w:hAnsiTheme="minorHAnsi" w:cstheme="minorHAnsi"/>
        </w:rPr>
        <w:t xml:space="preserve">Bases de la </w:t>
      </w:r>
      <w:r w:rsidRPr="00037672">
        <w:rPr>
          <w:rFonts w:asciiTheme="minorHAnsi" w:hAnsiTheme="minorHAnsi" w:cstheme="minorHAnsi"/>
          <w:b/>
        </w:rPr>
        <w:t xml:space="preserve">requisición 202201308, 202201474 y 202201473 </w:t>
      </w:r>
      <w:r w:rsidRPr="00037672">
        <w:rPr>
          <w:rFonts w:asciiTheme="minorHAnsi" w:hAnsiTheme="minorHAnsi" w:cstheme="minorHAnsi"/>
        </w:rPr>
        <w:t xml:space="preserve">de la </w:t>
      </w:r>
      <w:r w:rsidRPr="00037672">
        <w:rPr>
          <w:rFonts w:asciiTheme="minorHAnsi" w:eastAsiaTheme="minorEastAsia" w:hAnsiTheme="minorHAnsi" w:cstheme="minorHAnsi"/>
          <w:lang w:val="es-ES" w:eastAsia="es-MX"/>
        </w:rPr>
        <w:t>Dirección de Innovación Gubernamental adscrita a la Coordinación General de Administración e Innovación Gubernamental, donde</w:t>
      </w:r>
      <w:r w:rsidRPr="00037672">
        <w:rPr>
          <w:rFonts w:asciiTheme="minorHAnsi" w:hAnsiTheme="minorHAnsi" w:cstheme="minorHAnsi"/>
        </w:rPr>
        <w:t xml:space="preserve"> solicitan se licite en paquete y sean asignadas todas las partidas a un mismo proveedor toda vez que es un proyecto integral de actualización tecnológica y migración de servicios en la Red de datos y telefonía Municipal, cabe mencionar que lo solicitado en la presente requisición incluye suministro, instalación y puesta en marcha. </w:t>
      </w:r>
    </w:p>
    <w:p w:rsidR="004747AC" w:rsidRPr="004747AC" w:rsidRDefault="004747AC" w:rsidP="00652C6E">
      <w:pPr>
        <w:jc w:val="both"/>
        <w:rPr>
          <w:rFonts w:asciiTheme="minorHAnsi" w:eastAsia="Cambria" w:hAnsiTheme="minorHAnsi" w:cstheme="minorHAnsi"/>
          <w:b/>
        </w:rPr>
      </w:pPr>
    </w:p>
    <w:p w:rsidR="00161A5E" w:rsidRPr="00493C55" w:rsidRDefault="00161A5E" w:rsidP="00161A5E">
      <w:pPr>
        <w:jc w:val="both"/>
        <w:rPr>
          <w:rFonts w:asciiTheme="minorHAnsi" w:eastAsia="Cambria" w:hAnsiTheme="minorHAnsi" w:cstheme="minorHAnsi"/>
        </w:rPr>
      </w:pPr>
      <w:r w:rsidRPr="00493C55">
        <w:rPr>
          <w:rFonts w:asciiTheme="minorHAnsi" w:hAnsiTheme="minorHAnsi" w:cstheme="minorHAnsi"/>
        </w:rPr>
        <w:t>Edmundo Antonio Amutio Villa, representante suplente del Presidente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w:t>
      </w:r>
      <w:r w:rsidRPr="00493C55">
        <w:rPr>
          <w:rFonts w:asciiTheme="minorHAnsi" w:eastAsia="Cambria" w:hAnsiTheme="minorHAnsi" w:cstheme="minorHAnsi"/>
        </w:rPr>
        <w:lastRenderedPageBreak/>
        <w:t xml:space="preserve">proponer y aprobar las </w:t>
      </w:r>
      <w:r w:rsidRPr="00493C55">
        <w:rPr>
          <w:rFonts w:asciiTheme="minorHAnsi" w:eastAsia="Cambria" w:hAnsiTheme="minorHAnsi" w:cstheme="minorHAnsi"/>
          <w:b/>
        </w:rPr>
        <w:t xml:space="preserve">bases de la </w:t>
      </w:r>
      <w:r w:rsidR="00943D1F" w:rsidRPr="00037672">
        <w:rPr>
          <w:rFonts w:asciiTheme="minorHAnsi" w:hAnsiTheme="minorHAnsi" w:cstheme="minorHAnsi"/>
          <w:b/>
        </w:rPr>
        <w:t xml:space="preserve">requisición 202201308, 202201474 y 202201473 </w:t>
      </w:r>
      <w:r w:rsidRPr="00493C55">
        <w:rPr>
          <w:rFonts w:asciiTheme="minorHAnsi" w:eastAsia="Cambria" w:hAnsiTheme="minorHAnsi" w:cstheme="minorHAnsi"/>
        </w:rPr>
        <w:t>con las cuales habrá de convocarse a licitación pública, los que estén por la afirmativa, sírvanse manifestarlo levantando la mano.</w:t>
      </w:r>
    </w:p>
    <w:p w:rsidR="00161A5E" w:rsidRPr="00493C55" w:rsidRDefault="00161A5E" w:rsidP="00161A5E">
      <w:pPr>
        <w:jc w:val="both"/>
        <w:rPr>
          <w:rFonts w:asciiTheme="minorHAnsi" w:hAnsiTheme="minorHAnsi" w:cstheme="minorHAnsi"/>
        </w:rPr>
      </w:pPr>
    </w:p>
    <w:p w:rsidR="00161A5E" w:rsidRDefault="00161A5E" w:rsidP="00D016B0">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D016B0">
      <w:pPr>
        <w:jc w:val="center"/>
        <w:rPr>
          <w:rFonts w:asciiTheme="minorHAnsi" w:eastAsia="Cambria" w:hAnsiTheme="minorHAnsi" w:cstheme="minorHAnsi"/>
          <w:b/>
          <w:i/>
        </w:rPr>
      </w:pPr>
    </w:p>
    <w:p w:rsidR="00943D1F" w:rsidRDefault="00943D1F" w:rsidP="00943D1F">
      <w:pPr>
        <w:shd w:val="clear" w:color="auto" w:fill="FFFFFF"/>
        <w:spacing w:after="100" w:afterAutospacing="1" w:line="276" w:lineRule="auto"/>
        <w:contextualSpacing/>
        <w:jc w:val="both"/>
        <w:rPr>
          <w:rFonts w:asciiTheme="minorHAnsi" w:eastAsiaTheme="minorEastAsia" w:hAnsiTheme="minorHAnsi" w:cstheme="minorHAnsi"/>
          <w:lang w:eastAsia="es-MX"/>
        </w:rPr>
      </w:pPr>
      <w:r w:rsidRPr="00943D1F">
        <w:rPr>
          <w:rFonts w:asciiTheme="minorHAnsi" w:hAnsiTheme="minorHAnsi" w:cstheme="minorHAnsi"/>
        </w:rPr>
        <w:t xml:space="preserve">Bases de la </w:t>
      </w:r>
      <w:r w:rsidRPr="00943D1F">
        <w:rPr>
          <w:rFonts w:asciiTheme="minorHAnsi" w:hAnsiTheme="minorHAnsi" w:cstheme="minorHAnsi"/>
          <w:b/>
        </w:rPr>
        <w:t xml:space="preserve">requisición 202201309 y 202201457 </w:t>
      </w:r>
      <w:r w:rsidRPr="00943D1F">
        <w:rPr>
          <w:rFonts w:asciiTheme="minorHAnsi" w:hAnsiTheme="minorHAnsi" w:cstheme="minorHAnsi"/>
        </w:rPr>
        <w:t xml:space="preserve">de la </w:t>
      </w:r>
      <w:r w:rsidRPr="00943D1F">
        <w:rPr>
          <w:rFonts w:asciiTheme="minorHAnsi" w:eastAsiaTheme="minorEastAsia" w:hAnsiTheme="minorHAnsi" w:cstheme="minorHAnsi"/>
          <w:lang w:val="es-ES" w:eastAsia="es-MX"/>
        </w:rPr>
        <w:t>Dirección de Innovación Gubernamental adscrita a la Coordinación General de Administración e Innovación Gubernamental, donde</w:t>
      </w:r>
      <w:r w:rsidRPr="00943D1F">
        <w:rPr>
          <w:rFonts w:asciiTheme="minorHAnsi" w:hAnsiTheme="minorHAnsi" w:cstheme="minorHAnsi"/>
        </w:rPr>
        <w:t xml:space="preserve"> solicitan </w:t>
      </w:r>
      <w:r w:rsidRPr="00943D1F">
        <w:rPr>
          <w:rFonts w:asciiTheme="minorHAnsi" w:eastAsiaTheme="minorEastAsia" w:hAnsiTheme="minorHAnsi" w:cstheme="minorHAnsi"/>
          <w:lang w:eastAsia="es-MX"/>
        </w:rPr>
        <w:t xml:space="preserve">equipamiento para la red de datos para el centro integral de salud animal de Zapopan (CIZAZ) cabe mencionar que lo solicitado en la presente requisición, incluye suministro instalación y puesta en marcha, se solicita se licite en paquete y seas asignadas todas las partidas a un mismo proveedor toda vez que es un proyecto integral.   </w:t>
      </w:r>
    </w:p>
    <w:p w:rsidR="0078103E" w:rsidRDefault="0078103E" w:rsidP="00943D1F">
      <w:pPr>
        <w:shd w:val="clear" w:color="auto" w:fill="FFFFFF"/>
        <w:spacing w:after="100" w:afterAutospacing="1" w:line="276" w:lineRule="auto"/>
        <w:contextualSpacing/>
        <w:jc w:val="both"/>
        <w:rPr>
          <w:rFonts w:asciiTheme="minorHAnsi" w:eastAsiaTheme="minorEastAsia" w:hAnsiTheme="minorHAnsi" w:cstheme="minorHAnsi"/>
          <w:lang w:eastAsia="es-MX"/>
        </w:rPr>
      </w:pPr>
    </w:p>
    <w:p w:rsidR="0078103E" w:rsidRPr="003729D9" w:rsidRDefault="0078103E" w:rsidP="0078103E">
      <w:pPr>
        <w:jc w:val="both"/>
        <w:rPr>
          <w:rFonts w:asciiTheme="minorHAnsi" w:hAnsiTheme="minorHAnsi" w:cstheme="minorHAnsi"/>
          <w:lang w:eastAsia="en-US"/>
        </w:rPr>
      </w:pPr>
      <w:r w:rsidRPr="003729D9">
        <w:rPr>
          <w:rFonts w:asciiTheme="minorHAnsi" w:hAnsiTheme="minorHAnsi" w:cstheme="minorHAnsi"/>
        </w:rPr>
        <w:t xml:space="preserve">Edmundo Antonio Amutio Villa, representante suplente del </w:t>
      </w:r>
      <w:proofErr w:type="gramStart"/>
      <w:r w:rsidRPr="003729D9">
        <w:rPr>
          <w:rFonts w:asciiTheme="minorHAnsi" w:hAnsiTheme="minorHAnsi" w:cstheme="minorHAnsi"/>
        </w:rPr>
        <w:t>Presidente</w:t>
      </w:r>
      <w:proofErr w:type="gramEnd"/>
      <w:r w:rsidRPr="003729D9">
        <w:rPr>
          <w:rFonts w:asciiTheme="minorHAnsi" w:hAnsiTheme="minorHAnsi" w:cstheme="minorHAnsi"/>
        </w:rPr>
        <w:t xml:space="preserve"> del Comité de Adquisiciones, solicita a los Integrantes del Comité de Adquisiciones el uso de la voz, </w:t>
      </w:r>
      <w:r>
        <w:rPr>
          <w:rFonts w:asciiTheme="minorHAnsi" w:hAnsiTheme="minorHAnsi" w:cstheme="minorHAnsi"/>
        </w:rPr>
        <w:t>a David Armando Gutiérrez Sánchez, adscrito a la Dirección de Innovación Gubernamental</w:t>
      </w:r>
      <w:r w:rsidRPr="003729D9">
        <w:rPr>
          <w:rFonts w:asciiTheme="minorHAnsi" w:hAnsiTheme="minorHAnsi" w:cstheme="minorHAnsi"/>
        </w:rPr>
        <w:t>, los que estén por la afirmativa sírvanse manifestándolo levantando su mano.</w:t>
      </w:r>
    </w:p>
    <w:p w:rsidR="0078103E" w:rsidRPr="003729D9" w:rsidRDefault="0078103E" w:rsidP="0078103E">
      <w:pPr>
        <w:spacing w:line="360" w:lineRule="auto"/>
        <w:jc w:val="both"/>
        <w:rPr>
          <w:rFonts w:asciiTheme="minorHAnsi" w:hAnsiTheme="minorHAnsi" w:cstheme="minorHAnsi"/>
          <w:highlight w:val="yellow"/>
        </w:rPr>
      </w:pPr>
    </w:p>
    <w:p w:rsidR="0078103E" w:rsidRPr="003729D9" w:rsidRDefault="0078103E" w:rsidP="0078103E">
      <w:pPr>
        <w:jc w:val="center"/>
        <w:rPr>
          <w:rFonts w:asciiTheme="minorHAnsi" w:hAnsiTheme="minorHAnsi" w:cstheme="minorHAnsi"/>
          <w:b/>
          <w:i/>
        </w:rPr>
      </w:pPr>
      <w:r w:rsidRPr="003729D9">
        <w:rPr>
          <w:rFonts w:asciiTheme="minorHAnsi" w:hAnsiTheme="minorHAnsi" w:cstheme="minorHAnsi"/>
          <w:b/>
          <w:i/>
        </w:rPr>
        <w:t>Aprobado por unanimidad de votos por parte de los integrantes del Comité presentes.</w:t>
      </w:r>
    </w:p>
    <w:p w:rsidR="0078103E" w:rsidRPr="003729D9" w:rsidRDefault="0078103E" w:rsidP="0078103E">
      <w:pPr>
        <w:ind w:left="708"/>
        <w:jc w:val="center"/>
        <w:rPr>
          <w:rFonts w:asciiTheme="minorHAnsi" w:hAnsiTheme="minorHAnsi" w:cstheme="minorHAnsi"/>
          <w:b/>
          <w:i/>
        </w:rPr>
      </w:pPr>
    </w:p>
    <w:p w:rsidR="0078103E" w:rsidRPr="003729D9" w:rsidRDefault="0078103E" w:rsidP="0078103E">
      <w:pPr>
        <w:jc w:val="both"/>
        <w:rPr>
          <w:rFonts w:asciiTheme="minorHAnsi" w:hAnsiTheme="minorHAnsi" w:cstheme="minorHAnsi"/>
        </w:rPr>
      </w:pPr>
      <w:r>
        <w:rPr>
          <w:rFonts w:asciiTheme="minorHAnsi" w:hAnsiTheme="minorHAnsi" w:cstheme="minorHAnsi"/>
        </w:rPr>
        <w:t>David Armando Gutiérrez Sánchez, adscrito a la Dirección de Innovación Gubernamental</w:t>
      </w:r>
      <w:r w:rsidRPr="003729D9">
        <w:rPr>
          <w:rFonts w:asciiTheme="minorHAnsi" w:hAnsiTheme="minorHAnsi" w:cstheme="minorHAnsi"/>
          <w:color w:val="000000" w:themeColor="text1"/>
        </w:rPr>
        <w:t>, dio contestación a las observaciones</w:t>
      </w:r>
      <w:r w:rsidRPr="003729D9">
        <w:rPr>
          <w:rFonts w:asciiTheme="minorHAnsi" w:hAnsiTheme="minorHAnsi" w:cstheme="minorHAnsi"/>
          <w:b/>
          <w:color w:val="000000" w:themeColor="text1"/>
        </w:rPr>
        <w:t xml:space="preserve"> </w:t>
      </w:r>
      <w:r w:rsidRPr="003729D9">
        <w:rPr>
          <w:rFonts w:asciiTheme="minorHAnsi" w:hAnsiTheme="minorHAnsi" w:cstheme="minorHAnsi"/>
          <w:color w:val="000000" w:themeColor="text1"/>
        </w:rPr>
        <w:t>realizadas por los Integrantes del Comité de Adquisiciones.</w:t>
      </w:r>
    </w:p>
    <w:p w:rsidR="00032E25" w:rsidRDefault="00032E25" w:rsidP="00032E25">
      <w:pPr>
        <w:jc w:val="both"/>
        <w:rPr>
          <w:rFonts w:asciiTheme="minorHAnsi" w:hAnsiTheme="minorHAnsi" w:cstheme="minorHAnsi"/>
        </w:rPr>
      </w:pPr>
    </w:p>
    <w:p w:rsidR="00032E25" w:rsidRPr="00493C55" w:rsidRDefault="00032E25" w:rsidP="00032E25">
      <w:pPr>
        <w:jc w:val="both"/>
        <w:rPr>
          <w:rFonts w:asciiTheme="minorHAnsi" w:eastAsia="Cambria" w:hAnsiTheme="minorHAnsi" w:cstheme="minorHAnsi"/>
        </w:rPr>
      </w:pPr>
      <w:r w:rsidRPr="00493C55">
        <w:rPr>
          <w:rFonts w:asciiTheme="minorHAnsi" w:hAnsiTheme="minorHAnsi" w:cstheme="minorHAnsi"/>
        </w:rPr>
        <w:t xml:space="preserve">Edmundo Antonio Amutio Villa, representante suplente del </w:t>
      </w:r>
      <w:proofErr w:type="gramStart"/>
      <w:r w:rsidRPr="00493C55">
        <w:rPr>
          <w:rFonts w:asciiTheme="minorHAnsi" w:hAnsiTheme="minorHAnsi" w:cstheme="minorHAnsi"/>
        </w:rPr>
        <w:t>Presidente</w:t>
      </w:r>
      <w:proofErr w:type="gramEnd"/>
      <w:r w:rsidRPr="00493C55">
        <w:rPr>
          <w:rFonts w:asciiTheme="minorHAnsi" w:hAnsiTheme="minorHAnsi" w:cstheme="minorHAnsi"/>
        </w:rPr>
        <w:t xml:space="preserve"> del Comité de Adquisiciones, comenta de</w:t>
      </w:r>
      <w:r w:rsidRPr="00493C55">
        <w:rPr>
          <w:rFonts w:asciiTheme="minorHAnsi" w:hAnsiTheme="minorHAnsi" w:cstheme="minorHAnsi"/>
          <w:lang w:val="es-ES"/>
        </w:rPr>
        <w:t xml:space="preserve"> </w:t>
      </w:r>
      <w:r w:rsidRPr="00493C55">
        <w:rPr>
          <w:rFonts w:asciiTheme="minorHAnsi" w:hAnsiTheme="minorHAnsi" w:cstheme="minorHAnsi"/>
        </w:rPr>
        <w:t xml:space="preserve">conformidad con el artículo </w:t>
      </w:r>
      <w:r w:rsidRPr="00493C55">
        <w:rPr>
          <w:rFonts w:asciiTheme="minorHAnsi" w:eastAsia="Cambria" w:hAnsiTheme="minorHAnsi" w:cstheme="minorHAnsi"/>
        </w:rPr>
        <w:t xml:space="preserve">24, fracción XII del Reglamento de Compras, Enajenaciones y Contratación de Servicios del Municipio de Zapopan, Jalisco, se somete a su consideración para proponer y aprobar las </w:t>
      </w:r>
      <w:r w:rsidRPr="00493C55">
        <w:rPr>
          <w:rFonts w:asciiTheme="minorHAnsi" w:eastAsia="Cambria" w:hAnsiTheme="minorHAnsi" w:cstheme="minorHAnsi"/>
          <w:b/>
        </w:rPr>
        <w:t xml:space="preserve">bases de la </w:t>
      </w:r>
      <w:r w:rsidRPr="00493C55">
        <w:rPr>
          <w:rFonts w:asciiTheme="minorHAnsi" w:hAnsiTheme="minorHAnsi" w:cstheme="minorHAnsi"/>
          <w:b/>
        </w:rPr>
        <w:t>requisición</w:t>
      </w:r>
      <w:r w:rsidRPr="00032E25">
        <w:rPr>
          <w:rFonts w:ascii="Calibri" w:hAnsi="Calibri" w:cs="Calibri"/>
          <w:b/>
        </w:rPr>
        <w:t xml:space="preserve"> </w:t>
      </w:r>
      <w:r w:rsidR="00943D1F" w:rsidRPr="00943D1F">
        <w:rPr>
          <w:rFonts w:asciiTheme="minorHAnsi" w:hAnsiTheme="minorHAnsi" w:cstheme="minorHAnsi"/>
          <w:b/>
        </w:rPr>
        <w:t xml:space="preserve">202201309 y </w:t>
      </w:r>
      <w:r w:rsidR="00C4577F" w:rsidRPr="00943D1F">
        <w:rPr>
          <w:rFonts w:asciiTheme="minorHAnsi" w:hAnsiTheme="minorHAnsi" w:cstheme="minorHAnsi"/>
          <w:b/>
        </w:rPr>
        <w:t xml:space="preserve">202201457 </w:t>
      </w:r>
      <w:r w:rsidR="00C4577F" w:rsidRPr="00032E25">
        <w:rPr>
          <w:rFonts w:ascii="Calibri" w:hAnsi="Calibri" w:cs="Calibri"/>
          <w:b/>
        </w:rPr>
        <w:t>con</w:t>
      </w:r>
      <w:r w:rsidRPr="00493C55">
        <w:rPr>
          <w:rFonts w:asciiTheme="minorHAnsi" w:eastAsia="Cambria" w:hAnsiTheme="minorHAnsi" w:cstheme="minorHAnsi"/>
        </w:rPr>
        <w:t xml:space="preserve"> las cuales habrá de convocarse a licitación pública, los que estén por la afirmativa, sírvanse manifestarlo levantando la mano.</w:t>
      </w:r>
    </w:p>
    <w:p w:rsidR="00032E25" w:rsidRPr="00493C55" w:rsidRDefault="00032E25" w:rsidP="00032E25">
      <w:pPr>
        <w:jc w:val="both"/>
        <w:rPr>
          <w:rFonts w:asciiTheme="minorHAnsi" w:hAnsiTheme="minorHAnsi" w:cstheme="minorHAnsi"/>
        </w:rPr>
      </w:pPr>
    </w:p>
    <w:p w:rsidR="00032E25" w:rsidRDefault="00032E25" w:rsidP="00032E25">
      <w:pPr>
        <w:jc w:val="center"/>
        <w:rPr>
          <w:rFonts w:asciiTheme="minorHAnsi" w:eastAsia="Cambria" w:hAnsiTheme="minorHAnsi" w:cstheme="minorHAnsi"/>
          <w:b/>
          <w:i/>
        </w:rPr>
      </w:pPr>
      <w:r w:rsidRPr="00493C55">
        <w:rPr>
          <w:rFonts w:asciiTheme="minorHAnsi" w:eastAsia="Cambria" w:hAnsiTheme="minorHAnsi" w:cstheme="minorHAnsi"/>
          <w:b/>
          <w:i/>
        </w:rPr>
        <w:t>Aprobado por unanimidad de votos por parte de los integrantes del Comité presentes</w:t>
      </w:r>
    </w:p>
    <w:p w:rsidR="00032E25" w:rsidRDefault="00032E25" w:rsidP="00032E25">
      <w:pPr>
        <w:jc w:val="center"/>
        <w:rPr>
          <w:rFonts w:asciiTheme="minorHAnsi" w:eastAsia="Cambria" w:hAnsiTheme="minorHAnsi" w:cstheme="minorHAnsi"/>
          <w:b/>
          <w:i/>
        </w:rPr>
      </w:pPr>
    </w:p>
    <w:p w:rsidR="00CB043D" w:rsidRDefault="00CB043D" w:rsidP="00007E50">
      <w:pPr>
        <w:jc w:val="both"/>
        <w:rPr>
          <w:rFonts w:asciiTheme="minorHAnsi" w:eastAsia="Cambria" w:hAnsiTheme="minorHAnsi" w:cstheme="minorHAnsi"/>
          <w:b/>
          <w:i/>
        </w:rPr>
      </w:pPr>
    </w:p>
    <w:p w:rsidR="00032E25" w:rsidRPr="00943D1F" w:rsidRDefault="00032E25" w:rsidP="00943D1F">
      <w:pPr>
        <w:pStyle w:val="Prrafodelista"/>
        <w:numPr>
          <w:ilvl w:val="0"/>
          <w:numId w:val="30"/>
        </w:numPr>
        <w:contextualSpacing/>
        <w:jc w:val="both"/>
        <w:rPr>
          <w:rFonts w:asciiTheme="minorHAnsi" w:hAnsiTheme="minorHAnsi" w:cstheme="minorHAnsi"/>
          <w:b/>
        </w:rPr>
      </w:pPr>
      <w:r w:rsidRPr="00943D1F">
        <w:rPr>
          <w:rFonts w:asciiTheme="minorHAnsi" w:hAnsiTheme="minorHAnsi" w:cstheme="minorHAnsi"/>
          <w:b/>
        </w:rPr>
        <w:t>Asuntos Varios.</w:t>
      </w:r>
    </w:p>
    <w:p w:rsidR="00032E25" w:rsidRPr="00032E25" w:rsidRDefault="00032E25" w:rsidP="00032E25">
      <w:pPr>
        <w:pStyle w:val="Prrafodelista"/>
        <w:ind w:left="720"/>
        <w:contextualSpacing/>
        <w:jc w:val="both"/>
        <w:rPr>
          <w:rFonts w:asciiTheme="minorHAnsi" w:hAnsiTheme="minorHAnsi" w:cstheme="minorHAnsi"/>
          <w:b/>
          <w:szCs w:val="20"/>
        </w:rPr>
      </w:pPr>
    </w:p>
    <w:p w:rsidR="00943D1F" w:rsidRPr="00943D1F" w:rsidRDefault="00943D1F" w:rsidP="00943D1F">
      <w:pPr>
        <w:numPr>
          <w:ilvl w:val="0"/>
          <w:numId w:val="31"/>
        </w:numPr>
        <w:shd w:val="clear" w:color="auto" w:fill="FFFFFF"/>
        <w:autoSpaceDE w:val="0"/>
        <w:autoSpaceDN w:val="0"/>
        <w:adjustRightInd w:val="0"/>
        <w:spacing w:after="100" w:afterAutospacing="1"/>
        <w:contextualSpacing/>
        <w:jc w:val="both"/>
        <w:rPr>
          <w:rFonts w:asciiTheme="minorHAnsi" w:hAnsiTheme="minorHAnsi" w:cstheme="minorHAnsi"/>
          <w:color w:val="000000"/>
          <w:lang w:eastAsia="es-MX"/>
        </w:rPr>
      </w:pPr>
      <w:r w:rsidRPr="00943D1F">
        <w:rPr>
          <w:rFonts w:asciiTheme="minorHAnsi" w:hAnsiTheme="minorHAnsi" w:cstheme="minorHAnsi"/>
          <w:color w:val="000000"/>
          <w:lang w:eastAsia="es-MX"/>
        </w:rPr>
        <w:t xml:space="preserve">Se da cuenta al Comité de Adquisiciones que se recibió oficio número CGAIG/DADMON/685/2022 suscrito por </w:t>
      </w:r>
      <w:proofErr w:type="spellStart"/>
      <w:r w:rsidRPr="00943D1F">
        <w:rPr>
          <w:rFonts w:asciiTheme="minorHAnsi" w:hAnsiTheme="minorHAnsi" w:cstheme="minorHAnsi"/>
          <w:color w:val="000000"/>
          <w:lang w:eastAsia="es-MX"/>
        </w:rPr>
        <w:t>Dialhery</w:t>
      </w:r>
      <w:proofErr w:type="spellEnd"/>
      <w:r w:rsidRPr="00943D1F">
        <w:rPr>
          <w:rFonts w:asciiTheme="minorHAnsi" w:hAnsiTheme="minorHAnsi" w:cstheme="minorHAnsi"/>
          <w:color w:val="000000"/>
          <w:lang w:eastAsia="es-MX"/>
        </w:rPr>
        <w:t xml:space="preserve"> </w:t>
      </w:r>
      <w:r w:rsidR="00F60AEB" w:rsidRPr="00943D1F">
        <w:rPr>
          <w:rFonts w:asciiTheme="minorHAnsi" w:hAnsiTheme="minorHAnsi" w:cstheme="minorHAnsi"/>
          <w:color w:val="000000"/>
          <w:lang w:eastAsia="es-MX"/>
        </w:rPr>
        <w:t>Díaz</w:t>
      </w:r>
      <w:r w:rsidRPr="00943D1F">
        <w:rPr>
          <w:rFonts w:asciiTheme="minorHAnsi" w:hAnsiTheme="minorHAnsi" w:cstheme="minorHAnsi"/>
          <w:color w:val="000000"/>
          <w:lang w:eastAsia="es-MX"/>
        </w:rPr>
        <w:t xml:space="preserve"> González, Directora de Administración, mediante el cual solicita su autorización de la Fe de Erratas en el Acta de la Décima Séptima sesión Ordinaria de fecha 22 de septiembre de 2022, ya que por un error involuntario se asentaron las cantidades</w:t>
      </w:r>
      <w:r w:rsidR="0078103E">
        <w:rPr>
          <w:rFonts w:asciiTheme="minorHAnsi" w:hAnsiTheme="minorHAnsi" w:cstheme="minorHAnsi"/>
          <w:color w:val="000000"/>
          <w:lang w:eastAsia="es-MX"/>
        </w:rPr>
        <w:t xml:space="preserve"> a adjudicar del proveedor Métrica</w:t>
      </w:r>
      <w:r w:rsidRPr="00943D1F">
        <w:rPr>
          <w:rFonts w:asciiTheme="minorHAnsi" w:hAnsiTheme="minorHAnsi" w:cstheme="minorHAnsi"/>
          <w:color w:val="000000"/>
          <w:lang w:eastAsia="es-MX"/>
        </w:rPr>
        <w:t xml:space="preserve"> Móvil S.A. de C.V., correspondiente a las licitaciones con número de requisiciones 202201319 y 202201322, relativo a la compra de “D</w:t>
      </w:r>
      <w:proofErr w:type="spellStart"/>
      <w:r w:rsidR="00F60AEB" w:rsidRPr="00943D1F">
        <w:rPr>
          <w:rFonts w:asciiTheme="minorHAnsi" w:eastAsiaTheme="minorEastAsia" w:hAnsiTheme="minorHAnsi" w:cstheme="minorHAnsi"/>
          <w:lang w:val="es-ES" w:eastAsia="es-MX"/>
        </w:rPr>
        <w:t>ispositivos</w:t>
      </w:r>
      <w:proofErr w:type="spellEnd"/>
      <w:r w:rsidRPr="00943D1F">
        <w:rPr>
          <w:rFonts w:asciiTheme="minorHAnsi" w:eastAsiaTheme="minorEastAsia" w:hAnsiTheme="minorHAnsi" w:cstheme="minorHAnsi"/>
          <w:lang w:val="es-ES" w:eastAsia="es-MX"/>
        </w:rPr>
        <w:t xml:space="preserve"> de geolocalización para vehículos y maquinaria  y plataforma de monitoreo, renta mensual por dispositivo”, incluye I.V.A., siendo lo correcto que las mismas son </w:t>
      </w:r>
      <w:r w:rsidRPr="00943D1F">
        <w:rPr>
          <w:rFonts w:asciiTheme="minorHAnsi" w:eastAsiaTheme="minorEastAsia" w:hAnsiTheme="minorHAnsi" w:cstheme="minorHAnsi"/>
          <w:b/>
          <w:lang w:val="es-ES" w:eastAsia="es-MX"/>
        </w:rPr>
        <w:t>SIN I.V.A.</w:t>
      </w:r>
    </w:p>
    <w:p w:rsidR="00B9729A" w:rsidRDefault="00B9729A"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943D1F">
      <w:pPr>
        <w:rPr>
          <w:rFonts w:asciiTheme="minorHAnsi" w:eastAsia="Cambria" w:hAnsiTheme="minorHAnsi" w:cstheme="minorHAnsi"/>
          <w:b/>
          <w:i/>
        </w:rPr>
      </w:pP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 xml:space="preserve">asunto vario </w:t>
      </w:r>
      <w:r w:rsidR="0078103E">
        <w:rPr>
          <w:rFonts w:asciiTheme="minorHAnsi" w:hAnsiTheme="minorHAnsi" w:cstheme="minorHAnsi"/>
          <w:b/>
          <w:lang w:val="es-ES_tradnl"/>
        </w:rPr>
        <w:t>A</w:t>
      </w:r>
      <w:r>
        <w:rPr>
          <w:rFonts w:asciiTheme="minorHAnsi" w:hAnsiTheme="minorHAnsi" w:cstheme="minorHAnsi"/>
          <w:lang w:val="es-ES_tradnl"/>
        </w:rPr>
        <w:t>, los que estén por la afirmativa, sírvanse manifestarlo levantando su mano.</w:t>
      </w:r>
    </w:p>
    <w:p w:rsidR="00032E25" w:rsidRDefault="00032E25" w:rsidP="00032E25">
      <w:pPr>
        <w:shd w:val="clear" w:color="auto" w:fill="FFFFFF"/>
        <w:spacing w:after="100" w:afterAutospacing="1" w:line="276" w:lineRule="auto"/>
        <w:contextualSpacing/>
        <w:jc w:val="both"/>
        <w:rPr>
          <w:rFonts w:asciiTheme="minorHAnsi" w:hAnsiTheme="minorHAnsi" w:cstheme="minorHAnsi"/>
          <w:lang w:val="es-ES_tradnl"/>
        </w:rPr>
      </w:pPr>
    </w:p>
    <w:p w:rsidR="00032E25" w:rsidRDefault="00032E25" w:rsidP="00032E25">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032E25" w:rsidRDefault="00032E25" w:rsidP="00032E25">
      <w:pPr>
        <w:jc w:val="center"/>
        <w:rPr>
          <w:rFonts w:asciiTheme="minorHAnsi" w:hAnsiTheme="minorHAnsi" w:cstheme="minorHAnsi"/>
          <w:b/>
          <w:i/>
          <w:lang w:eastAsia="en-US"/>
        </w:rPr>
      </w:pPr>
    </w:p>
    <w:p w:rsidR="0078103E" w:rsidRDefault="0078103E" w:rsidP="0078103E">
      <w:pPr>
        <w:pStyle w:val="Prrafodelista"/>
        <w:numPr>
          <w:ilvl w:val="0"/>
          <w:numId w:val="31"/>
        </w:numPr>
        <w:shd w:val="clear" w:color="auto" w:fill="FFFFFF"/>
        <w:autoSpaceDE w:val="0"/>
        <w:autoSpaceDN w:val="0"/>
        <w:adjustRightInd w:val="0"/>
        <w:spacing w:after="100" w:afterAutospacing="1"/>
        <w:contextualSpacing/>
        <w:jc w:val="both"/>
        <w:rPr>
          <w:rFonts w:asciiTheme="minorHAnsi" w:eastAsiaTheme="minorEastAsia" w:hAnsiTheme="minorHAnsi" w:cstheme="minorHAnsi"/>
          <w:lang w:eastAsia="es-MX"/>
        </w:rPr>
      </w:pPr>
      <w:r>
        <w:rPr>
          <w:rFonts w:asciiTheme="minorHAnsi" w:hAnsiTheme="minorHAnsi" w:cstheme="minorHAnsi"/>
          <w:color w:val="000000"/>
          <w:lang w:eastAsia="es-MX"/>
        </w:rPr>
        <w:t xml:space="preserve">Se da cuenta al Comité de Adquisiciones, respecto del Proceso de Licitación de la Requisición 202201392, Segunda Ronda, relativo al </w:t>
      </w:r>
      <w:r>
        <w:rPr>
          <w:rFonts w:asciiTheme="minorHAnsi" w:eastAsiaTheme="minorEastAsia" w:hAnsiTheme="minorHAnsi" w:cstheme="minorHAnsi"/>
          <w:lang w:eastAsia="es-MX"/>
        </w:rPr>
        <w:t xml:space="preserve">Arrendamiento de equipo de impresión y copiado correspondiente al estimado de las páginas procesadas en blanco y negro, a color a partir del fallo hasta el 30 de septiembre del 2024, que el día 28 de septiembre del año 2022,   fue signada la celebración del Acta de Apertura de Propuestas, sin embargo no se llevó acabo, al únicamente recibir un sobre de la propuesta, misma que fue presentada por parte del proveedor participante </w:t>
      </w:r>
      <w:proofErr w:type="spellStart"/>
      <w:r>
        <w:rPr>
          <w:rFonts w:asciiTheme="minorHAnsi" w:eastAsiaTheme="minorEastAsia" w:hAnsiTheme="minorHAnsi" w:cstheme="minorHAnsi"/>
          <w:lang w:eastAsia="es-MX"/>
        </w:rPr>
        <w:t>Seiton</w:t>
      </w:r>
      <w:proofErr w:type="spellEnd"/>
      <w:r>
        <w:rPr>
          <w:rFonts w:asciiTheme="minorHAnsi" w:eastAsiaTheme="minorEastAsia" w:hAnsiTheme="minorHAnsi" w:cstheme="minorHAnsi"/>
          <w:lang w:eastAsia="es-MX"/>
        </w:rPr>
        <w:t xml:space="preserve"> de México, S.A. de C.V., derivado de ello se levantó acta circunstanciada de hechos en la cual se hace de manifiesto, que al persistir la necesidad urgente de obtener el servicio de arrendamiento de equipos de impresión y copiado, para la operatividad de las dependencias de este Gobierno Municipal de Zapopan, s</w:t>
      </w:r>
      <w:r>
        <w:rPr>
          <w:rFonts w:asciiTheme="minorHAnsi" w:hAnsiTheme="minorHAnsi" w:cstheme="minorHAnsi"/>
          <w:color w:val="000000"/>
          <w:lang w:eastAsia="es-MX"/>
        </w:rPr>
        <w:t>e llevara en el siguiente Comité de Adquisiciones la  consideración del autorizar  la apertura de la única propuesta presentada, misma que en caso de ser procedente se realizara en las oficinas que ocupa la Dirección de Adquisiciones, en presencia de las representaciones de las áreas involucradas.</w:t>
      </w:r>
    </w:p>
    <w:p w:rsidR="00E40401" w:rsidRDefault="0078103E" w:rsidP="0078103E">
      <w:pPr>
        <w:ind w:left="709"/>
        <w:jc w:val="both"/>
        <w:rPr>
          <w:rFonts w:asciiTheme="minorHAnsi" w:hAnsiTheme="minorHAnsi" w:cstheme="minorHAnsi"/>
          <w:color w:val="000000"/>
          <w:lang w:eastAsia="es-MX"/>
        </w:rPr>
      </w:pPr>
      <w:r w:rsidRPr="0078103E">
        <w:rPr>
          <w:rFonts w:asciiTheme="minorHAnsi" w:hAnsiTheme="minorHAnsi" w:cstheme="minorHAnsi"/>
          <w:color w:val="000000"/>
          <w:lang w:eastAsia="es-MX"/>
        </w:rPr>
        <w:t xml:space="preserve">Atendiendo a lo antes plasmado de conformidad a los artículos 24 fracción VI, VII Y XXI de la Ley de Compras Gubernamentales Enajenaciones y Contratación de Servicios del Estado de Jalisco y sus Municipios, se solicita la autorización a este Comité de Adquisiciones, para la </w:t>
      </w:r>
      <w:r w:rsidRPr="0078103E">
        <w:rPr>
          <w:rFonts w:asciiTheme="minorHAnsi" w:hAnsiTheme="minorHAnsi" w:cstheme="minorHAnsi"/>
          <w:color w:val="000000"/>
          <w:lang w:eastAsia="es-MX"/>
        </w:rPr>
        <w:lastRenderedPageBreak/>
        <w:t>apertura de la única propuesta presentada, misma que realizara en la Dirección de Adquisiciones</w:t>
      </w:r>
      <w:r>
        <w:rPr>
          <w:rFonts w:asciiTheme="minorHAnsi" w:hAnsiTheme="minorHAnsi" w:cstheme="minorHAnsi"/>
          <w:color w:val="000000"/>
          <w:lang w:eastAsia="es-MX"/>
        </w:rPr>
        <w:t>.</w:t>
      </w:r>
    </w:p>
    <w:p w:rsidR="0078103E" w:rsidRDefault="0078103E" w:rsidP="0078103E">
      <w:pPr>
        <w:ind w:left="709"/>
        <w:jc w:val="both"/>
        <w:rPr>
          <w:rFonts w:asciiTheme="minorHAnsi" w:hAnsiTheme="minorHAnsi" w:cstheme="minorHAnsi"/>
          <w:color w:val="000000"/>
          <w:lang w:eastAsia="es-MX"/>
        </w:rPr>
      </w:pPr>
    </w:p>
    <w:p w:rsidR="0078103E" w:rsidRDefault="0078103E" w:rsidP="0078103E">
      <w:pPr>
        <w:shd w:val="clear" w:color="auto" w:fill="FFFFFF"/>
        <w:spacing w:after="100" w:afterAutospacing="1" w:line="276" w:lineRule="auto"/>
        <w:contextualSpacing/>
        <w:jc w:val="both"/>
        <w:rPr>
          <w:rFonts w:asciiTheme="minorHAnsi" w:hAnsiTheme="minorHAnsi" w:cstheme="minorHAnsi"/>
          <w:lang w:val="es-ES_tradnl"/>
        </w:rPr>
      </w:pPr>
      <w:r>
        <w:rPr>
          <w:rFonts w:asciiTheme="minorHAnsi" w:hAnsiTheme="minorHAnsi" w:cstheme="minorHAnsi"/>
          <w:lang w:val="es-ES_tradnl"/>
        </w:rPr>
        <w:t xml:space="preserve">Se solicita su autorización para su aprobación del </w:t>
      </w:r>
      <w:r>
        <w:rPr>
          <w:rFonts w:asciiTheme="minorHAnsi" w:hAnsiTheme="minorHAnsi" w:cstheme="minorHAnsi"/>
          <w:b/>
          <w:lang w:val="es-ES_tradnl"/>
        </w:rPr>
        <w:t>asunto vario B</w:t>
      </w:r>
      <w:r>
        <w:rPr>
          <w:rFonts w:asciiTheme="minorHAnsi" w:hAnsiTheme="minorHAnsi" w:cstheme="minorHAnsi"/>
          <w:lang w:val="es-ES_tradnl"/>
        </w:rPr>
        <w:t>, los que estén por la afirmativa, sírvanse manifestarlo levantando su mano.</w:t>
      </w:r>
    </w:p>
    <w:p w:rsidR="0078103E" w:rsidRDefault="0078103E" w:rsidP="0078103E">
      <w:pPr>
        <w:shd w:val="clear" w:color="auto" w:fill="FFFFFF"/>
        <w:spacing w:after="100" w:afterAutospacing="1" w:line="276" w:lineRule="auto"/>
        <w:contextualSpacing/>
        <w:jc w:val="both"/>
        <w:rPr>
          <w:rFonts w:asciiTheme="minorHAnsi" w:hAnsiTheme="minorHAnsi" w:cstheme="minorHAnsi"/>
          <w:lang w:val="es-ES_tradnl"/>
        </w:rPr>
      </w:pPr>
    </w:p>
    <w:p w:rsidR="0078103E" w:rsidRDefault="0078103E" w:rsidP="0078103E">
      <w:pPr>
        <w:jc w:val="center"/>
        <w:rPr>
          <w:rFonts w:asciiTheme="minorHAnsi" w:hAnsiTheme="minorHAnsi" w:cstheme="minorHAnsi"/>
          <w:b/>
          <w:i/>
          <w:lang w:eastAsia="en-US"/>
        </w:rPr>
      </w:pPr>
      <w:r>
        <w:rPr>
          <w:rFonts w:asciiTheme="minorHAnsi" w:hAnsiTheme="minorHAnsi" w:cstheme="minorHAnsi"/>
          <w:b/>
          <w:i/>
          <w:lang w:eastAsia="en-US"/>
        </w:rPr>
        <w:t>Aprobado por unanimidad de votos por parte de los integrantes del Comité presentes</w:t>
      </w:r>
    </w:p>
    <w:p w:rsidR="0078103E" w:rsidRPr="0078103E" w:rsidRDefault="0078103E" w:rsidP="0078103E">
      <w:pPr>
        <w:ind w:left="709"/>
        <w:jc w:val="both"/>
        <w:rPr>
          <w:rFonts w:asciiTheme="minorHAnsi" w:eastAsia="Century Gothic" w:hAnsiTheme="minorHAnsi" w:cstheme="minorHAnsi"/>
        </w:rPr>
      </w:pPr>
    </w:p>
    <w:p w:rsidR="002F6699" w:rsidRPr="00493C55" w:rsidRDefault="00C30E79" w:rsidP="002F6699">
      <w:pPr>
        <w:jc w:val="both"/>
        <w:rPr>
          <w:rFonts w:asciiTheme="minorHAnsi" w:eastAsia="Century Gothic" w:hAnsiTheme="minorHAnsi" w:cstheme="minorHAnsi"/>
        </w:rPr>
      </w:pPr>
      <w:r w:rsidRPr="00493C55">
        <w:rPr>
          <w:rFonts w:asciiTheme="minorHAnsi" w:eastAsia="Century Gothic" w:hAnsiTheme="minorHAnsi" w:cstheme="minorHAnsi"/>
        </w:rPr>
        <w:t>Edmundo Antonio Amutio Villa</w:t>
      </w:r>
      <w:r w:rsidR="002F6699" w:rsidRPr="00493C55">
        <w:rPr>
          <w:rFonts w:asciiTheme="minorHAnsi" w:eastAsia="Century Gothic" w:hAnsiTheme="minorHAnsi" w:cstheme="minorHAnsi"/>
        </w:rPr>
        <w:t>, representante del Presidente del Comité de Adquisiciones Municipales, comenta no habiendo más asuntos que tratar y visto lo a</w:t>
      </w:r>
      <w:r w:rsidR="0085753B" w:rsidRPr="00493C55">
        <w:rPr>
          <w:rFonts w:asciiTheme="minorHAnsi" w:eastAsia="Century Gothic" w:hAnsiTheme="minorHAnsi" w:cstheme="minorHAnsi"/>
        </w:rPr>
        <w:t>nterior</w:t>
      </w:r>
      <w:r w:rsidR="00D016B0">
        <w:rPr>
          <w:rFonts w:asciiTheme="minorHAnsi" w:eastAsia="Century Gothic" w:hAnsiTheme="minorHAnsi" w:cstheme="minorHAnsi"/>
        </w:rPr>
        <w:t xml:space="preserve">, se </w:t>
      </w:r>
      <w:r w:rsidR="00F60AEB">
        <w:rPr>
          <w:rFonts w:asciiTheme="minorHAnsi" w:eastAsia="Century Gothic" w:hAnsiTheme="minorHAnsi" w:cstheme="minorHAnsi"/>
        </w:rPr>
        <w:t>da por concluida la Décima Octava</w:t>
      </w:r>
      <w:r w:rsidR="000A3237" w:rsidRPr="00493C55">
        <w:rPr>
          <w:rFonts w:asciiTheme="minorHAnsi" w:eastAsia="Century Gothic" w:hAnsiTheme="minorHAnsi" w:cstheme="minorHAnsi"/>
        </w:rPr>
        <w:t xml:space="preserve"> S</w:t>
      </w:r>
      <w:r w:rsidR="00824B66">
        <w:rPr>
          <w:rFonts w:asciiTheme="minorHAnsi" w:eastAsia="Century Gothic" w:hAnsiTheme="minorHAnsi" w:cstheme="minorHAnsi"/>
        </w:rPr>
        <w:t>esión O</w:t>
      </w:r>
      <w:r w:rsidR="0061254E" w:rsidRPr="00493C55">
        <w:rPr>
          <w:rFonts w:asciiTheme="minorHAnsi" w:eastAsia="Century Gothic" w:hAnsiTheme="minorHAnsi" w:cstheme="minorHAnsi"/>
        </w:rPr>
        <w:t>rdinaria siend</w:t>
      </w:r>
      <w:r w:rsidR="00B23C93">
        <w:rPr>
          <w:rFonts w:asciiTheme="minorHAnsi" w:eastAsia="Century Gothic" w:hAnsiTheme="minorHAnsi" w:cstheme="minorHAnsi"/>
        </w:rPr>
        <w:t xml:space="preserve">o </w:t>
      </w:r>
      <w:r w:rsidR="00E27B88">
        <w:rPr>
          <w:rFonts w:asciiTheme="minorHAnsi" w:eastAsia="Century Gothic" w:hAnsiTheme="minorHAnsi" w:cstheme="minorHAnsi"/>
        </w:rPr>
        <w:t>las 1</w:t>
      </w:r>
      <w:r w:rsidR="00943D1F">
        <w:rPr>
          <w:rFonts w:asciiTheme="minorHAnsi" w:eastAsia="Century Gothic" w:hAnsiTheme="minorHAnsi" w:cstheme="minorHAnsi"/>
        </w:rPr>
        <w:t xml:space="preserve">0:42 </w:t>
      </w:r>
      <w:r w:rsidR="002F6699" w:rsidRPr="00493C55">
        <w:rPr>
          <w:rFonts w:asciiTheme="minorHAnsi" w:eastAsia="Century Gothic" w:hAnsiTheme="minorHAnsi" w:cstheme="minorHAnsi"/>
        </w:rPr>
        <w:t xml:space="preserve">horas del día </w:t>
      </w:r>
      <w:r w:rsidR="00F60AEB">
        <w:rPr>
          <w:rFonts w:asciiTheme="minorHAnsi" w:eastAsia="Century Gothic" w:hAnsiTheme="minorHAnsi" w:cstheme="minorHAnsi"/>
        </w:rPr>
        <w:t>06</w:t>
      </w:r>
      <w:r w:rsidR="001F7AE1" w:rsidRPr="00493C55">
        <w:rPr>
          <w:rFonts w:asciiTheme="minorHAnsi" w:eastAsia="Century Gothic" w:hAnsiTheme="minorHAnsi" w:cstheme="minorHAnsi"/>
        </w:rPr>
        <w:t xml:space="preserve"> de </w:t>
      </w:r>
      <w:r w:rsidR="00F60AEB">
        <w:rPr>
          <w:rFonts w:asciiTheme="minorHAnsi" w:eastAsia="Century Gothic" w:hAnsiTheme="minorHAnsi" w:cstheme="minorHAnsi"/>
        </w:rPr>
        <w:t>octu</w:t>
      </w:r>
      <w:r w:rsidR="00B9729A">
        <w:rPr>
          <w:rFonts w:asciiTheme="minorHAnsi" w:eastAsia="Century Gothic" w:hAnsiTheme="minorHAnsi" w:cstheme="minorHAnsi"/>
        </w:rPr>
        <w:t>bre</w:t>
      </w:r>
      <w:r w:rsidR="002F6699" w:rsidRPr="00493C55">
        <w:rPr>
          <w:rFonts w:asciiTheme="minorHAnsi" w:eastAsia="Century Gothic" w:hAnsiTheme="minorHAnsi" w:cstheme="minorHAnsi"/>
        </w:rPr>
        <w:t xml:space="preserve"> de 202</w:t>
      </w:r>
      <w:r w:rsidR="00411AB4" w:rsidRPr="00493C55">
        <w:rPr>
          <w:rFonts w:asciiTheme="minorHAnsi" w:eastAsia="Century Gothic" w:hAnsiTheme="minorHAnsi" w:cstheme="minorHAnsi"/>
        </w:rPr>
        <w:t>2</w:t>
      </w:r>
      <w:r w:rsidR="002F6699" w:rsidRPr="00493C55">
        <w:rPr>
          <w:rFonts w:asciiTheme="minorHAnsi" w:eastAsia="Century Gothic" w:hAnsiTheme="minorHAnsi" w:cstheme="minorHAnsi"/>
        </w:rPr>
        <w:t xml:space="preserve">, levantándose la presente acta para constancia y validez de los acuerdos que en ella se tomaron, la cual suscriben los que en ella intervinieron y los que así quisieron hacerlo de conformidad al artículo 26 fracción VII del Reglamento de Compras, Enajenaciones y Contratación de Servicios del Municipio de Zapopan, Jalisco y de conformidad con los artículos 23, 24 y 31 de la Ley de Compras Gubernamentales, Enajenaciones y Contratación de Servicios del Estado de Jalisco y sus Municipios, las consultas, asesorías, análisis, opinión, orientación y resoluciones, que sean emitidas por este Comité, son tomadas exclusivamente con la información, documentación y el dictamen técnico y administrativo que lo sustenten o fundamenten y que son presentados por los servidores públicos a quienes corresponda, por el área requirente y el área convocante, siendo estos los responsables de la revisión, acciones, faltas u omisiones en la información que sea puesta a consideración de este Comité. </w:t>
      </w:r>
    </w:p>
    <w:p w:rsidR="006C7D28" w:rsidRPr="004E7E37" w:rsidRDefault="006C7D28" w:rsidP="0062047C">
      <w:pPr>
        <w:tabs>
          <w:tab w:val="left" w:pos="3969"/>
        </w:tabs>
        <w:spacing w:line="360" w:lineRule="auto"/>
        <w:ind w:left="708"/>
        <w:jc w:val="center"/>
        <w:rPr>
          <w:rFonts w:ascii="Calibri" w:hAnsi="Calibri" w:cs="Calibri"/>
          <w:b/>
        </w:rPr>
      </w:pPr>
    </w:p>
    <w:p w:rsidR="000652A8" w:rsidRPr="000652A8" w:rsidRDefault="000652A8" w:rsidP="000652A8">
      <w:pPr>
        <w:tabs>
          <w:tab w:val="left" w:pos="3969"/>
        </w:tabs>
        <w:spacing w:line="360" w:lineRule="auto"/>
        <w:ind w:left="708"/>
        <w:jc w:val="center"/>
        <w:rPr>
          <w:rFonts w:asciiTheme="minorHAnsi" w:hAnsiTheme="minorHAnsi" w:cstheme="minorHAnsi"/>
          <w:b/>
          <w:lang w:eastAsia="en-US"/>
        </w:rPr>
      </w:pPr>
      <w:r w:rsidRPr="000652A8">
        <w:rPr>
          <w:rFonts w:asciiTheme="minorHAnsi" w:hAnsiTheme="minorHAnsi" w:cstheme="minorHAnsi"/>
          <w:b/>
        </w:rPr>
        <w:t>Integrantes Vocales con voz y voto</w:t>
      </w:r>
    </w:p>
    <w:p w:rsidR="000652A8" w:rsidRPr="000652A8" w:rsidRDefault="000652A8" w:rsidP="000652A8">
      <w:pPr>
        <w:pStyle w:val="Sinespaciado"/>
        <w:ind w:left="708"/>
        <w:rPr>
          <w:rFonts w:asciiTheme="minorHAnsi" w:eastAsiaTheme="minorHAnsi" w:hAnsiTheme="minorHAnsi" w:cstheme="minorHAnsi"/>
          <w:sz w:val="24"/>
          <w:szCs w:val="24"/>
          <w:highlight w:val="magenta"/>
        </w:rPr>
      </w:pPr>
    </w:p>
    <w:p w:rsidR="000652A8" w:rsidRPr="000652A8" w:rsidRDefault="000652A8" w:rsidP="000652A8">
      <w:pPr>
        <w:pStyle w:val="Sinespaciado"/>
        <w:ind w:left="708"/>
        <w:rPr>
          <w:rFonts w:asciiTheme="minorHAnsi" w:hAnsiTheme="minorHAnsi" w:cstheme="minorHAnsi"/>
          <w:sz w:val="24"/>
          <w:szCs w:val="24"/>
          <w:highlight w:val="magenta"/>
        </w:rPr>
      </w:pPr>
    </w:p>
    <w:p w:rsidR="000652A8" w:rsidRDefault="000652A8" w:rsidP="000652A8">
      <w:pPr>
        <w:pStyle w:val="Sinespaciado"/>
        <w:ind w:left="708"/>
        <w:rPr>
          <w:rFonts w:asciiTheme="minorHAnsi" w:hAnsiTheme="minorHAnsi" w:cstheme="minorHAnsi"/>
          <w:sz w:val="24"/>
          <w:szCs w:val="24"/>
          <w:highlight w:val="magenta"/>
        </w:rPr>
      </w:pPr>
    </w:p>
    <w:p w:rsidR="00C4577F" w:rsidRPr="000652A8" w:rsidRDefault="00C4577F" w:rsidP="000652A8">
      <w:pPr>
        <w:pStyle w:val="Sinespaciado"/>
        <w:ind w:left="708"/>
        <w:rPr>
          <w:rFonts w:asciiTheme="minorHAnsi" w:hAnsiTheme="minorHAnsi" w:cstheme="minorHAnsi"/>
          <w:sz w:val="24"/>
          <w:szCs w:val="24"/>
          <w:highlight w:val="magenta"/>
        </w:rPr>
      </w:pPr>
    </w:p>
    <w:p w:rsidR="000652A8" w:rsidRPr="000652A8" w:rsidRDefault="000652A8" w:rsidP="000652A8">
      <w:pPr>
        <w:pStyle w:val="Sinespaciado"/>
        <w:ind w:left="708"/>
        <w:rPr>
          <w:rFonts w:asciiTheme="minorHAnsi" w:hAnsiTheme="minorHAnsi" w:cstheme="minorHAnsi"/>
          <w:sz w:val="24"/>
          <w:szCs w:val="24"/>
          <w:highlight w:val="magenta"/>
        </w:rPr>
      </w:pPr>
    </w:p>
    <w:p w:rsidR="000652A8" w:rsidRPr="000652A8" w:rsidRDefault="000652A8" w:rsidP="000652A8">
      <w:pPr>
        <w:ind w:left="708"/>
        <w:jc w:val="center"/>
        <w:rPr>
          <w:rFonts w:asciiTheme="minorHAnsi" w:hAnsiTheme="minorHAnsi" w:cstheme="minorHAnsi"/>
          <w:b/>
        </w:rPr>
      </w:pPr>
      <w:r w:rsidRPr="000652A8">
        <w:rPr>
          <w:rFonts w:asciiTheme="minorHAnsi" w:hAnsiTheme="minorHAnsi" w:cstheme="minorHAnsi"/>
          <w:b/>
        </w:rPr>
        <w:t>Edmundo Antonio Amutio Villa.</w:t>
      </w:r>
    </w:p>
    <w:p w:rsidR="000652A8" w:rsidRPr="000652A8" w:rsidRDefault="000652A8" w:rsidP="000652A8">
      <w:pPr>
        <w:ind w:left="708"/>
        <w:jc w:val="center"/>
        <w:rPr>
          <w:rFonts w:asciiTheme="minorHAnsi" w:hAnsiTheme="minorHAnsi" w:cstheme="minorHAnsi"/>
          <w:lang w:val="es-ES"/>
        </w:rPr>
      </w:pPr>
      <w:r w:rsidRPr="000652A8">
        <w:rPr>
          <w:rFonts w:asciiTheme="minorHAnsi" w:hAnsiTheme="minorHAnsi" w:cstheme="minorHAnsi"/>
          <w:lang w:val="es-ES"/>
        </w:rPr>
        <w:t>Presidente del Comité de Adquisiciones Municipales.</w:t>
      </w:r>
    </w:p>
    <w:p w:rsidR="000652A8" w:rsidRPr="000652A8" w:rsidRDefault="000652A8" w:rsidP="000652A8">
      <w:pPr>
        <w:ind w:left="708"/>
        <w:jc w:val="center"/>
        <w:rPr>
          <w:rFonts w:asciiTheme="minorHAnsi" w:hAnsiTheme="minorHAnsi" w:cstheme="minorHAnsi"/>
        </w:rPr>
      </w:pPr>
      <w:r w:rsidRPr="000652A8">
        <w:rPr>
          <w:rFonts w:asciiTheme="minorHAnsi" w:hAnsiTheme="minorHAnsi" w:cstheme="minorHAnsi"/>
        </w:rPr>
        <w:t>Suplente.</w:t>
      </w:r>
    </w:p>
    <w:p w:rsidR="000652A8" w:rsidRPr="000652A8" w:rsidRDefault="000652A8" w:rsidP="000652A8">
      <w:pPr>
        <w:pStyle w:val="Sinespaciado"/>
        <w:ind w:left="708"/>
        <w:jc w:val="center"/>
        <w:rPr>
          <w:rFonts w:asciiTheme="minorHAnsi" w:hAnsiTheme="minorHAnsi" w:cstheme="minorHAnsi"/>
          <w:b/>
          <w:sz w:val="24"/>
          <w:szCs w:val="24"/>
        </w:rPr>
      </w:pPr>
    </w:p>
    <w:p w:rsidR="000652A8" w:rsidRDefault="000652A8" w:rsidP="000652A8">
      <w:pPr>
        <w:pStyle w:val="Sinespaciado"/>
        <w:ind w:left="708"/>
        <w:jc w:val="center"/>
        <w:rPr>
          <w:rFonts w:asciiTheme="minorHAnsi" w:eastAsia="Times New Roman" w:hAnsiTheme="minorHAnsi" w:cstheme="minorHAnsi"/>
          <w:b/>
          <w:sz w:val="24"/>
          <w:szCs w:val="24"/>
        </w:rPr>
      </w:pPr>
    </w:p>
    <w:p w:rsidR="0078103E" w:rsidRDefault="0078103E" w:rsidP="000652A8">
      <w:pPr>
        <w:pStyle w:val="Sinespaciado"/>
        <w:ind w:left="708"/>
        <w:jc w:val="center"/>
        <w:rPr>
          <w:rFonts w:asciiTheme="minorHAnsi" w:eastAsia="Times New Roman" w:hAnsiTheme="minorHAnsi" w:cstheme="minorHAnsi"/>
          <w:b/>
          <w:sz w:val="24"/>
          <w:szCs w:val="24"/>
        </w:rPr>
      </w:pPr>
    </w:p>
    <w:p w:rsidR="0078103E" w:rsidRDefault="0078103E" w:rsidP="000652A8">
      <w:pPr>
        <w:pStyle w:val="Sinespaciado"/>
        <w:ind w:left="708"/>
        <w:jc w:val="center"/>
        <w:rPr>
          <w:rFonts w:asciiTheme="minorHAnsi" w:eastAsiaTheme="minorHAnsi" w:hAnsiTheme="minorHAnsi" w:cstheme="minorHAnsi"/>
          <w:b/>
          <w:sz w:val="24"/>
          <w:szCs w:val="24"/>
        </w:rPr>
      </w:pPr>
    </w:p>
    <w:p w:rsidR="000652A8" w:rsidRPr="000652A8" w:rsidRDefault="000652A8" w:rsidP="000652A8">
      <w:pPr>
        <w:pStyle w:val="Sinespaciado"/>
        <w:ind w:left="708"/>
        <w:jc w:val="center"/>
        <w:rPr>
          <w:rFonts w:asciiTheme="minorHAnsi" w:hAnsiTheme="minorHAnsi" w:cstheme="minorHAnsi"/>
          <w:b/>
          <w:sz w:val="24"/>
          <w:szCs w:val="24"/>
        </w:rPr>
      </w:pPr>
    </w:p>
    <w:p w:rsidR="000652A8" w:rsidRPr="000652A8" w:rsidRDefault="000652A8" w:rsidP="000652A8">
      <w:pPr>
        <w:pStyle w:val="Sinespaciado"/>
        <w:ind w:left="708"/>
        <w:jc w:val="center"/>
        <w:rPr>
          <w:rFonts w:asciiTheme="minorHAnsi" w:hAnsiTheme="minorHAnsi" w:cstheme="minorHAnsi"/>
          <w:b/>
          <w:sz w:val="24"/>
          <w:szCs w:val="24"/>
        </w:rPr>
      </w:pPr>
      <w:proofErr w:type="spellStart"/>
      <w:r w:rsidRPr="000652A8">
        <w:rPr>
          <w:rFonts w:asciiTheme="minorHAnsi" w:hAnsiTheme="minorHAnsi" w:cstheme="minorHAnsi"/>
          <w:b/>
          <w:sz w:val="24"/>
          <w:szCs w:val="24"/>
        </w:rPr>
        <w:t>Dialhery</w:t>
      </w:r>
      <w:proofErr w:type="spellEnd"/>
      <w:r w:rsidRPr="000652A8">
        <w:rPr>
          <w:rFonts w:asciiTheme="minorHAnsi" w:hAnsiTheme="minorHAnsi" w:cstheme="minorHAnsi"/>
          <w:b/>
          <w:sz w:val="24"/>
          <w:szCs w:val="24"/>
        </w:rPr>
        <w:t xml:space="preserve"> Díaz González.</w:t>
      </w:r>
    </w:p>
    <w:p w:rsidR="000652A8" w:rsidRPr="000652A8" w:rsidRDefault="000652A8" w:rsidP="000652A8">
      <w:pPr>
        <w:pStyle w:val="Sinespaciado"/>
        <w:ind w:left="708"/>
        <w:jc w:val="center"/>
        <w:rPr>
          <w:rFonts w:asciiTheme="minorHAnsi" w:hAnsiTheme="minorHAnsi" w:cstheme="minorHAnsi"/>
          <w:sz w:val="24"/>
          <w:szCs w:val="24"/>
        </w:rPr>
      </w:pPr>
      <w:r w:rsidRPr="000652A8">
        <w:rPr>
          <w:rFonts w:asciiTheme="minorHAnsi" w:hAnsiTheme="minorHAnsi" w:cstheme="minorHAnsi"/>
          <w:sz w:val="24"/>
          <w:szCs w:val="24"/>
        </w:rPr>
        <w:t>Dirección de Administración.</w:t>
      </w:r>
    </w:p>
    <w:p w:rsidR="000652A8" w:rsidRPr="000652A8" w:rsidRDefault="000652A8" w:rsidP="000652A8">
      <w:pPr>
        <w:pStyle w:val="Sinespaciado"/>
        <w:ind w:left="708"/>
        <w:jc w:val="center"/>
        <w:rPr>
          <w:rFonts w:asciiTheme="minorHAnsi" w:hAnsiTheme="minorHAnsi" w:cstheme="minorHAnsi"/>
          <w:sz w:val="24"/>
          <w:szCs w:val="24"/>
        </w:rPr>
      </w:pPr>
      <w:r w:rsidRPr="000652A8">
        <w:rPr>
          <w:rFonts w:asciiTheme="minorHAnsi" w:hAnsiTheme="minorHAnsi" w:cstheme="minorHAnsi"/>
          <w:sz w:val="24"/>
          <w:szCs w:val="24"/>
        </w:rPr>
        <w:t>Titular.</w:t>
      </w:r>
    </w:p>
    <w:p w:rsidR="000652A8" w:rsidRPr="000652A8" w:rsidRDefault="000652A8" w:rsidP="000652A8">
      <w:pPr>
        <w:pStyle w:val="Sinespaciado"/>
        <w:ind w:left="708"/>
        <w:jc w:val="center"/>
        <w:rPr>
          <w:rFonts w:asciiTheme="minorHAnsi" w:hAnsiTheme="minorHAnsi" w:cstheme="minorHAnsi"/>
          <w:b/>
          <w:sz w:val="24"/>
          <w:szCs w:val="24"/>
        </w:rPr>
      </w:pPr>
    </w:p>
    <w:p w:rsidR="000652A8" w:rsidRPr="000652A8" w:rsidRDefault="000652A8" w:rsidP="000652A8">
      <w:pPr>
        <w:pStyle w:val="Sinespaciado"/>
        <w:ind w:left="708"/>
        <w:jc w:val="center"/>
        <w:rPr>
          <w:rFonts w:asciiTheme="minorHAnsi" w:hAnsiTheme="minorHAnsi" w:cstheme="minorHAnsi"/>
          <w:b/>
          <w:sz w:val="24"/>
          <w:szCs w:val="24"/>
        </w:rPr>
      </w:pPr>
    </w:p>
    <w:p w:rsidR="000652A8" w:rsidRPr="000652A8" w:rsidRDefault="000652A8" w:rsidP="000652A8">
      <w:pPr>
        <w:pStyle w:val="Sinespaciado"/>
        <w:ind w:left="708"/>
        <w:jc w:val="center"/>
        <w:rPr>
          <w:rFonts w:asciiTheme="minorHAnsi" w:hAnsiTheme="minorHAnsi" w:cstheme="minorHAnsi"/>
          <w:b/>
          <w:sz w:val="24"/>
          <w:szCs w:val="24"/>
        </w:rPr>
      </w:pPr>
    </w:p>
    <w:p w:rsidR="000652A8" w:rsidRPr="000652A8" w:rsidRDefault="000652A8" w:rsidP="000652A8">
      <w:pPr>
        <w:pStyle w:val="Sinespaciado"/>
        <w:ind w:left="708"/>
        <w:jc w:val="center"/>
        <w:rPr>
          <w:rFonts w:asciiTheme="minorHAnsi" w:hAnsiTheme="minorHAnsi" w:cstheme="minorHAnsi"/>
          <w:b/>
          <w:sz w:val="24"/>
          <w:szCs w:val="24"/>
        </w:rPr>
      </w:pPr>
      <w:r w:rsidRPr="000652A8">
        <w:rPr>
          <w:rFonts w:asciiTheme="minorHAnsi" w:hAnsiTheme="minorHAnsi" w:cstheme="minorHAnsi"/>
          <w:b/>
          <w:sz w:val="24"/>
          <w:szCs w:val="24"/>
        </w:rPr>
        <w:t>Tania Álvarez Hernández.</w:t>
      </w:r>
    </w:p>
    <w:p w:rsidR="000652A8" w:rsidRPr="000652A8" w:rsidRDefault="000652A8" w:rsidP="000652A8">
      <w:pPr>
        <w:pStyle w:val="Sinespaciado"/>
        <w:ind w:left="708"/>
        <w:jc w:val="center"/>
        <w:rPr>
          <w:rFonts w:asciiTheme="minorHAnsi" w:hAnsiTheme="minorHAnsi" w:cstheme="minorHAnsi"/>
          <w:sz w:val="24"/>
          <w:szCs w:val="24"/>
        </w:rPr>
      </w:pPr>
      <w:r w:rsidRPr="000652A8">
        <w:rPr>
          <w:rFonts w:asciiTheme="minorHAnsi" w:hAnsiTheme="minorHAnsi" w:cstheme="minorHAnsi"/>
          <w:sz w:val="24"/>
          <w:szCs w:val="24"/>
        </w:rPr>
        <w:t>Sindicatura.</w:t>
      </w:r>
    </w:p>
    <w:p w:rsidR="000652A8" w:rsidRPr="000652A8" w:rsidRDefault="000652A8" w:rsidP="000652A8">
      <w:pPr>
        <w:pStyle w:val="Sinespaciado"/>
        <w:ind w:left="708"/>
        <w:jc w:val="center"/>
        <w:rPr>
          <w:rFonts w:asciiTheme="minorHAnsi" w:hAnsiTheme="minorHAnsi" w:cstheme="minorHAnsi"/>
          <w:sz w:val="24"/>
          <w:szCs w:val="24"/>
        </w:rPr>
      </w:pPr>
      <w:r w:rsidRPr="000652A8">
        <w:rPr>
          <w:rFonts w:asciiTheme="minorHAnsi" w:hAnsiTheme="minorHAnsi" w:cstheme="minorHAnsi"/>
          <w:sz w:val="24"/>
          <w:szCs w:val="24"/>
        </w:rPr>
        <w:t>Suplente.</w:t>
      </w:r>
    </w:p>
    <w:p w:rsidR="000652A8" w:rsidRPr="000652A8" w:rsidRDefault="000652A8" w:rsidP="000652A8">
      <w:pPr>
        <w:pStyle w:val="Sinespaciado"/>
        <w:ind w:left="708"/>
        <w:jc w:val="center"/>
        <w:rPr>
          <w:rFonts w:asciiTheme="minorHAnsi" w:hAnsiTheme="minorHAnsi" w:cstheme="minorHAnsi"/>
          <w:sz w:val="24"/>
          <w:szCs w:val="24"/>
        </w:rPr>
      </w:pPr>
    </w:p>
    <w:p w:rsidR="000652A8" w:rsidRPr="000652A8" w:rsidRDefault="000652A8" w:rsidP="000652A8">
      <w:pPr>
        <w:pStyle w:val="Sinespaciado"/>
        <w:ind w:left="708"/>
        <w:jc w:val="center"/>
        <w:rPr>
          <w:rFonts w:asciiTheme="minorHAnsi" w:hAnsiTheme="minorHAnsi" w:cstheme="minorHAnsi"/>
          <w:sz w:val="24"/>
          <w:szCs w:val="24"/>
        </w:rPr>
      </w:pPr>
    </w:p>
    <w:p w:rsidR="000652A8" w:rsidRPr="000652A8" w:rsidRDefault="000652A8" w:rsidP="000652A8">
      <w:pPr>
        <w:pStyle w:val="Sinespaciado"/>
        <w:ind w:left="708"/>
        <w:jc w:val="center"/>
        <w:rPr>
          <w:rFonts w:asciiTheme="minorHAnsi" w:hAnsiTheme="minorHAnsi" w:cstheme="minorHAnsi"/>
          <w:sz w:val="24"/>
          <w:szCs w:val="24"/>
        </w:rPr>
      </w:pPr>
    </w:p>
    <w:p w:rsidR="000652A8" w:rsidRPr="000652A8" w:rsidRDefault="000652A8" w:rsidP="000652A8">
      <w:pPr>
        <w:pStyle w:val="Sinespaciado"/>
        <w:ind w:left="708"/>
        <w:jc w:val="center"/>
        <w:rPr>
          <w:rFonts w:asciiTheme="minorHAnsi" w:hAnsiTheme="minorHAnsi" w:cstheme="minorHAnsi"/>
          <w:sz w:val="24"/>
          <w:szCs w:val="24"/>
        </w:rPr>
      </w:pPr>
    </w:p>
    <w:p w:rsidR="000652A8" w:rsidRPr="000652A8" w:rsidRDefault="000652A8" w:rsidP="000652A8">
      <w:pPr>
        <w:pStyle w:val="Sinespaciado"/>
        <w:ind w:left="708"/>
        <w:jc w:val="center"/>
        <w:rPr>
          <w:rFonts w:asciiTheme="minorHAnsi" w:hAnsiTheme="minorHAnsi" w:cstheme="minorHAnsi"/>
          <w:b/>
          <w:sz w:val="24"/>
          <w:szCs w:val="24"/>
        </w:rPr>
      </w:pPr>
      <w:r w:rsidRPr="000652A8">
        <w:rPr>
          <w:rFonts w:asciiTheme="minorHAnsi" w:hAnsiTheme="minorHAnsi" w:cstheme="minorHAnsi"/>
          <w:b/>
          <w:sz w:val="24"/>
          <w:szCs w:val="24"/>
        </w:rPr>
        <w:t>Nicole Marie Moreno Saad.</w:t>
      </w:r>
    </w:p>
    <w:p w:rsidR="000652A8" w:rsidRPr="000652A8" w:rsidRDefault="000652A8" w:rsidP="000652A8">
      <w:pPr>
        <w:pStyle w:val="Sinespaciado"/>
        <w:ind w:left="708"/>
        <w:jc w:val="center"/>
        <w:rPr>
          <w:rFonts w:asciiTheme="minorHAnsi" w:hAnsiTheme="minorHAnsi" w:cstheme="minorHAnsi"/>
          <w:b/>
          <w:sz w:val="24"/>
          <w:szCs w:val="24"/>
        </w:rPr>
      </w:pPr>
      <w:r w:rsidRPr="000652A8">
        <w:rPr>
          <w:rFonts w:asciiTheme="minorHAnsi" w:hAnsiTheme="minorHAnsi" w:cstheme="minorHAnsi"/>
          <w:sz w:val="24"/>
          <w:szCs w:val="24"/>
        </w:rPr>
        <w:t>Coordinación General de Desarrollo Económico y Combate a la Desigualdad.</w:t>
      </w:r>
    </w:p>
    <w:p w:rsidR="000652A8" w:rsidRPr="000652A8" w:rsidRDefault="000652A8" w:rsidP="000652A8">
      <w:pPr>
        <w:pStyle w:val="Sinespaciado"/>
        <w:ind w:left="708"/>
        <w:jc w:val="center"/>
        <w:rPr>
          <w:rFonts w:asciiTheme="minorHAnsi" w:hAnsiTheme="minorHAnsi" w:cstheme="minorHAnsi"/>
          <w:b/>
          <w:sz w:val="24"/>
          <w:szCs w:val="24"/>
        </w:rPr>
      </w:pPr>
      <w:r w:rsidRPr="000652A8">
        <w:rPr>
          <w:rFonts w:asciiTheme="minorHAnsi" w:hAnsiTheme="minorHAnsi" w:cstheme="minorHAnsi"/>
          <w:sz w:val="24"/>
          <w:szCs w:val="24"/>
        </w:rPr>
        <w:t>Suplente.</w:t>
      </w:r>
    </w:p>
    <w:p w:rsidR="000652A8" w:rsidRPr="000652A8" w:rsidRDefault="000652A8" w:rsidP="000652A8">
      <w:pPr>
        <w:pStyle w:val="Sinespaciado"/>
        <w:ind w:left="708"/>
        <w:jc w:val="center"/>
        <w:rPr>
          <w:rFonts w:asciiTheme="minorHAnsi" w:hAnsiTheme="minorHAnsi" w:cstheme="minorHAnsi"/>
          <w:sz w:val="24"/>
          <w:szCs w:val="24"/>
        </w:rPr>
      </w:pPr>
    </w:p>
    <w:p w:rsidR="000652A8" w:rsidRPr="000652A8" w:rsidRDefault="000652A8" w:rsidP="000652A8">
      <w:pPr>
        <w:pStyle w:val="Sinespaciado"/>
        <w:ind w:left="708"/>
        <w:jc w:val="center"/>
        <w:rPr>
          <w:rFonts w:asciiTheme="minorHAnsi" w:hAnsiTheme="minorHAnsi" w:cstheme="minorHAnsi"/>
          <w:sz w:val="24"/>
          <w:szCs w:val="24"/>
        </w:rPr>
      </w:pPr>
    </w:p>
    <w:p w:rsidR="000652A8" w:rsidRDefault="000652A8" w:rsidP="000652A8">
      <w:pPr>
        <w:pStyle w:val="Sinespaciado"/>
        <w:ind w:left="708"/>
        <w:jc w:val="center"/>
        <w:rPr>
          <w:rFonts w:asciiTheme="minorHAnsi" w:hAnsiTheme="minorHAnsi" w:cstheme="minorHAnsi"/>
          <w:sz w:val="24"/>
          <w:szCs w:val="24"/>
        </w:rPr>
      </w:pPr>
    </w:p>
    <w:p w:rsidR="00C4577F" w:rsidRPr="000652A8" w:rsidRDefault="00C4577F" w:rsidP="000652A8">
      <w:pPr>
        <w:pStyle w:val="Sinespaciado"/>
        <w:ind w:left="708"/>
        <w:jc w:val="center"/>
        <w:rPr>
          <w:rFonts w:asciiTheme="minorHAnsi" w:hAnsiTheme="minorHAnsi" w:cstheme="minorHAnsi"/>
          <w:sz w:val="24"/>
          <w:szCs w:val="24"/>
        </w:rPr>
      </w:pPr>
    </w:p>
    <w:p w:rsidR="000652A8" w:rsidRPr="000652A8" w:rsidRDefault="000652A8" w:rsidP="000652A8">
      <w:pPr>
        <w:pStyle w:val="Sinespaciado"/>
        <w:ind w:left="708"/>
        <w:jc w:val="center"/>
        <w:rPr>
          <w:rFonts w:asciiTheme="minorHAnsi" w:hAnsiTheme="minorHAnsi" w:cstheme="minorHAnsi"/>
          <w:b/>
          <w:sz w:val="24"/>
          <w:szCs w:val="24"/>
        </w:rPr>
      </w:pPr>
      <w:proofErr w:type="spellStart"/>
      <w:r w:rsidRPr="000652A8">
        <w:rPr>
          <w:rFonts w:asciiTheme="minorHAnsi" w:hAnsiTheme="minorHAnsi" w:cstheme="minorHAnsi"/>
          <w:b/>
          <w:sz w:val="24"/>
          <w:szCs w:val="24"/>
        </w:rPr>
        <w:t>Talina</w:t>
      </w:r>
      <w:proofErr w:type="spellEnd"/>
      <w:r w:rsidRPr="000652A8">
        <w:rPr>
          <w:rFonts w:asciiTheme="minorHAnsi" w:hAnsiTheme="minorHAnsi" w:cstheme="minorHAnsi"/>
          <w:b/>
          <w:sz w:val="24"/>
          <w:szCs w:val="24"/>
        </w:rPr>
        <w:t xml:space="preserve"> Robles Villaseñor.</w:t>
      </w:r>
    </w:p>
    <w:p w:rsidR="000652A8" w:rsidRPr="000652A8" w:rsidRDefault="000652A8" w:rsidP="000652A8">
      <w:pPr>
        <w:pStyle w:val="Sinespaciado"/>
        <w:ind w:left="708"/>
        <w:jc w:val="center"/>
        <w:rPr>
          <w:rFonts w:asciiTheme="minorHAnsi" w:hAnsiTheme="minorHAnsi" w:cstheme="minorHAnsi"/>
          <w:sz w:val="24"/>
          <w:szCs w:val="24"/>
        </w:rPr>
      </w:pPr>
      <w:r w:rsidRPr="000652A8">
        <w:rPr>
          <w:rFonts w:asciiTheme="minorHAnsi" w:hAnsiTheme="minorHAnsi" w:cstheme="minorHAnsi"/>
          <w:sz w:val="24"/>
          <w:szCs w:val="24"/>
        </w:rPr>
        <w:t>Tesorería Municipal.</w:t>
      </w:r>
    </w:p>
    <w:p w:rsidR="000652A8" w:rsidRPr="000652A8" w:rsidRDefault="000652A8" w:rsidP="000652A8">
      <w:pPr>
        <w:pStyle w:val="Sinespaciado"/>
        <w:ind w:left="708"/>
        <w:jc w:val="center"/>
        <w:rPr>
          <w:rFonts w:asciiTheme="minorHAnsi" w:hAnsiTheme="minorHAnsi" w:cstheme="minorHAnsi"/>
          <w:sz w:val="24"/>
          <w:szCs w:val="24"/>
        </w:rPr>
      </w:pPr>
      <w:r w:rsidRPr="000652A8">
        <w:rPr>
          <w:rFonts w:asciiTheme="minorHAnsi" w:hAnsiTheme="minorHAnsi" w:cstheme="minorHAnsi"/>
          <w:sz w:val="24"/>
          <w:szCs w:val="24"/>
        </w:rPr>
        <w:t>Suplente.</w:t>
      </w:r>
    </w:p>
    <w:p w:rsidR="000652A8" w:rsidRPr="000652A8" w:rsidRDefault="000652A8" w:rsidP="000652A8">
      <w:pPr>
        <w:pStyle w:val="Sinespaciado"/>
        <w:ind w:left="708"/>
        <w:jc w:val="center"/>
        <w:rPr>
          <w:rFonts w:asciiTheme="minorHAnsi" w:hAnsiTheme="minorHAnsi" w:cstheme="minorHAnsi"/>
          <w:sz w:val="24"/>
          <w:szCs w:val="24"/>
        </w:rPr>
      </w:pPr>
    </w:p>
    <w:p w:rsidR="000652A8" w:rsidRPr="000652A8" w:rsidRDefault="000652A8" w:rsidP="000652A8">
      <w:pPr>
        <w:ind w:left="708"/>
        <w:rPr>
          <w:rFonts w:asciiTheme="minorHAnsi" w:hAnsiTheme="minorHAnsi" w:cstheme="minorHAnsi"/>
        </w:rPr>
      </w:pPr>
    </w:p>
    <w:p w:rsidR="000652A8" w:rsidRPr="000652A8" w:rsidRDefault="000652A8" w:rsidP="000652A8">
      <w:pPr>
        <w:ind w:left="708"/>
        <w:jc w:val="center"/>
        <w:rPr>
          <w:rFonts w:asciiTheme="minorHAnsi" w:hAnsiTheme="minorHAnsi" w:cstheme="minorHAnsi"/>
        </w:rPr>
      </w:pPr>
    </w:p>
    <w:p w:rsidR="000652A8" w:rsidRPr="000652A8" w:rsidRDefault="000652A8" w:rsidP="000652A8">
      <w:pPr>
        <w:ind w:left="708"/>
        <w:jc w:val="center"/>
        <w:rPr>
          <w:rFonts w:asciiTheme="minorHAnsi" w:hAnsiTheme="minorHAnsi" w:cstheme="minorHAnsi"/>
        </w:rPr>
      </w:pPr>
    </w:p>
    <w:p w:rsidR="000652A8" w:rsidRPr="000652A8" w:rsidRDefault="000652A8" w:rsidP="000652A8">
      <w:pPr>
        <w:ind w:left="708"/>
        <w:jc w:val="center"/>
        <w:rPr>
          <w:rFonts w:asciiTheme="minorHAnsi" w:hAnsiTheme="minorHAnsi" w:cstheme="minorHAnsi"/>
          <w:b/>
        </w:rPr>
      </w:pPr>
      <w:r w:rsidRPr="000652A8">
        <w:rPr>
          <w:rFonts w:asciiTheme="minorHAnsi" w:hAnsiTheme="minorHAnsi" w:cstheme="minorHAnsi"/>
          <w:b/>
        </w:rPr>
        <w:t>José Guadalupe Pérez Mejía.</w:t>
      </w:r>
    </w:p>
    <w:p w:rsidR="000652A8" w:rsidRPr="000652A8" w:rsidRDefault="000652A8" w:rsidP="000652A8">
      <w:pPr>
        <w:pStyle w:val="Sinespaciado"/>
        <w:jc w:val="center"/>
        <w:rPr>
          <w:rFonts w:asciiTheme="minorHAnsi" w:hAnsiTheme="minorHAnsi" w:cstheme="minorHAnsi"/>
          <w:sz w:val="24"/>
          <w:szCs w:val="24"/>
        </w:rPr>
      </w:pPr>
      <w:r w:rsidRPr="000652A8">
        <w:rPr>
          <w:rFonts w:asciiTheme="minorHAnsi" w:hAnsiTheme="minorHAnsi" w:cstheme="minorHAnsi"/>
          <w:sz w:val="24"/>
          <w:szCs w:val="24"/>
        </w:rPr>
        <w:t xml:space="preserve">Representante del Centro Empresarial de Jalisco S.P. </w:t>
      </w:r>
    </w:p>
    <w:p w:rsidR="000652A8" w:rsidRPr="000652A8" w:rsidRDefault="000652A8" w:rsidP="000652A8">
      <w:pPr>
        <w:pStyle w:val="Sinespaciado"/>
        <w:jc w:val="center"/>
        <w:rPr>
          <w:rFonts w:asciiTheme="minorHAnsi" w:hAnsiTheme="minorHAnsi" w:cstheme="minorHAnsi"/>
          <w:sz w:val="24"/>
          <w:szCs w:val="24"/>
        </w:rPr>
      </w:pPr>
      <w:r w:rsidRPr="000652A8">
        <w:rPr>
          <w:rFonts w:asciiTheme="minorHAnsi" w:hAnsiTheme="minorHAnsi" w:cstheme="minorHAnsi"/>
          <w:sz w:val="24"/>
          <w:szCs w:val="24"/>
        </w:rPr>
        <w:t>Confederación Patronal de la República Mexicana.</w:t>
      </w:r>
    </w:p>
    <w:p w:rsidR="000652A8" w:rsidRPr="000652A8" w:rsidRDefault="000652A8" w:rsidP="000652A8">
      <w:pPr>
        <w:pStyle w:val="Sinespaciado"/>
        <w:jc w:val="center"/>
        <w:rPr>
          <w:rFonts w:asciiTheme="minorHAnsi" w:hAnsiTheme="minorHAnsi" w:cstheme="minorHAnsi"/>
          <w:sz w:val="24"/>
          <w:szCs w:val="24"/>
        </w:rPr>
      </w:pPr>
      <w:r w:rsidRPr="000652A8">
        <w:rPr>
          <w:rFonts w:asciiTheme="minorHAnsi" w:hAnsiTheme="minorHAnsi" w:cstheme="minorHAnsi"/>
          <w:sz w:val="24"/>
          <w:szCs w:val="24"/>
        </w:rPr>
        <w:t>Suplente.</w:t>
      </w:r>
    </w:p>
    <w:p w:rsidR="000652A8" w:rsidRPr="000652A8" w:rsidRDefault="000652A8" w:rsidP="000652A8">
      <w:pPr>
        <w:pStyle w:val="Sinespaciado"/>
        <w:jc w:val="center"/>
        <w:rPr>
          <w:rFonts w:asciiTheme="minorHAnsi" w:hAnsiTheme="minorHAnsi" w:cstheme="minorHAnsi"/>
          <w:sz w:val="24"/>
          <w:szCs w:val="24"/>
        </w:rPr>
      </w:pPr>
    </w:p>
    <w:p w:rsidR="000652A8" w:rsidRPr="000652A8" w:rsidRDefault="000652A8" w:rsidP="000652A8">
      <w:pPr>
        <w:pStyle w:val="Sinespaciado"/>
        <w:tabs>
          <w:tab w:val="left" w:pos="4881"/>
        </w:tabs>
        <w:rPr>
          <w:rFonts w:asciiTheme="minorHAnsi" w:hAnsiTheme="minorHAnsi" w:cstheme="minorHAnsi"/>
          <w:sz w:val="24"/>
          <w:szCs w:val="24"/>
        </w:rPr>
      </w:pPr>
    </w:p>
    <w:p w:rsidR="000652A8" w:rsidRDefault="000652A8" w:rsidP="000652A8">
      <w:pPr>
        <w:pStyle w:val="Sinespaciado"/>
        <w:tabs>
          <w:tab w:val="left" w:pos="4881"/>
        </w:tabs>
        <w:rPr>
          <w:rFonts w:asciiTheme="minorHAnsi" w:hAnsiTheme="minorHAnsi" w:cstheme="minorHAnsi"/>
          <w:sz w:val="24"/>
          <w:szCs w:val="24"/>
        </w:rPr>
      </w:pPr>
    </w:p>
    <w:p w:rsidR="0078103E" w:rsidRPr="000652A8" w:rsidRDefault="0078103E" w:rsidP="000652A8">
      <w:pPr>
        <w:pStyle w:val="Sinespaciado"/>
        <w:tabs>
          <w:tab w:val="left" w:pos="4881"/>
        </w:tabs>
        <w:rPr>
          <w:rFonts w:asciiTheme="minorHAnsi" w:hAnsiTheme="minorHAnsi" w:cstheme="minorHAnsi"/>
          <w:sz w:val="24"/>
          <w:szCs w:val="24"/>
        </w:rPr>
      </w:pPr>
    </w:p>
    <w:p w:rsidR="000652A8" w:rsidRPr="000652A8" w:rsidRDefault="000652A8" w:rsidP="000652A8">
      <w:pPr>
        <w:pStyle w:val="Sinespaciado"/>
        <w:tabs>
          <w:tab w:val="left" w:pos="4881"/>
        </w:tabs>
        <w:rPr>
          <w:rFonts w:asciiTheme="minorHAnsi" w:hAnsiTheme="minorHAnsi" w:cstheme="minorHAnsi"/>
          <w:sz w:val="24"/>
          <w:szCs w:val="24"/>
        </w:rPr>
      </w:pPr>
    </w:p>
    <w:p w:rsidR="000652A8" w:rsidRPr="000652A8" w:rsidRDefault="000652A8" w:rsidP="000652A8">
      <w:pPr>
        <w:pStyle w:val="Sinespaciado"/>
        <w:tabs>
          <w:tab w:val="left" w:pos="4881"/>
        </w:tabs>
        <w:rPr>
          <w:rFonts w:asciiTheme="minorHAnsi" w:hAnsiTheme="minorHAnsi" w:cstheme="minorHAnsi"/>
          <w:sz w:val="24"/>
          <w:szCs w:val="24"/>
        </w:rPr>
      </w:pPr>
    </w:p>
    <w:p w:rsidR="000652A8" w:rsidRPr="000652A8" w:rsidRDefault="000652A8" w:rsidP="000652A8">
      <w:pPr>
        <w:ind w:left="708"/>
        <w:jc w:val="center"/>
        <w:rPr>
          <w:rFonts w:asciiTheme="minorHAnsi" w:hAnsiTheme="minorHAnsi" w:cstheme="minorHAnsi"/>
          <w:b/>
        </w:rPr>
      </w:pPr>
      <w:r w:rsidRPr="000652A8">
        <w:rPr>
          <w:rFonts w:asciiTheme="minorHAnsi" w:hAnsiTheme="minorHAnsi" w:cstheme="minorHAnsi"/>
          <w:b/>
        </w:rPr>
        <w:t>Rogelio Alejandro Muñoz Prado.</w:t>
      </w:r>
    </w:p>
    <w:p w:rsidR="000652A8" w:rsidRPr="000652A8" w:rsidRDefault="000652A8" w:rsidP="000652A8">
      <w:pPr>
        <w:ind w:left="708"/>
        <w:jc w:val="center"/>
        <w:rPr>
          <w:rFonts w:asciiTheme="minorHAnsi" w:hAnsiTheme="minorHAnsi" w:cstheme="minorHAnsi"/>
        </w:rPr>
      </w:pPr>
      <w:r w:rsidRPr="000652A8">
        <w:rPr>
          <w:rFonts w:asciiTheme="minorHAnsi" w:hAnsiTheme="minorHAnsi" w:cstheme="minorHAnsi"/>
        </w:rPr>
        <w:t>Representante de la Cámara Nacional de Comercio, Servicios y Turismo de Guadalajara.</w:t>
      </w:r>
    </w:p>
    <w:p w:rsidR="000652A8" w:rsidRPr="000652A8" w:rsidRDefault="000652A8" w:rsidP="000652A8">
      <w:pPr>
        <w:ind w:left="708"/>
        <w:jc w:val="center"/>
        <w:rPr>
          <w:rFonts w:asciiTheme="minorHAnsi" w:hAnsiTheme="minorHAnsi" w:cstheme="minorHAnsi"/>
        </w:rPr>
      </w:pPr>
      <w:r w:rsidRPr="000652A8">
        <w:rPr>
          <w:rFonts w:asciiTheme="minorHAnsi" w:hAnsiTheme="minorHAnsi" w:cstheme="minorHAnsi"/>
        </w:rPr>
        <w:t>Titular.</w:t>
      </w:r>
    </w:p>
    <w:p w:rsidR="000652A8" w:rsidRPr="000652A8" w:rsidRDefault="000652A8" w:rsidP="000652A8">
      <w:pPr>
        <w:ind w:left="708"/>
        <w:jc w:val="center"/>
        <w:rPr>
          <w:rFonts w:asciiTheme="minorHAnsi" w:hAnsiTheme="minorHAnsi" w:cstheme="minorHAnsi"/>
        </w:rPr>
      </w:pPr>
    </w:p>
    <w:p w:rsidR="000652A8" w:rsidRPr="000652A8" w:rsidRDefault="000652A8" w:rsidP="000652A8">
      <w:pPr>
        <w:ind w:left="708"/>
        <w:jc w:val="center"/>
        <w:rPr>
          <w:rFonts w:asciiTheme="minorHAnsi" w:hAnsiTheme="minorHAnsi" w:cstheme="minorHAnsi"/>
        </w:rPr>
      </w:pPr>
    </w:p>
    <w:p w:rsidR="000652A8" w:rsidRPr="000652A8" w:rsidRDefault="000652A8" w:rsidP="000652A8">
      <w:pPr>
        <w:ind w:left="708"/>
        <w:jc w:val="center"/>
        <w:rPr>
          <w:rFonts w:asciiTheme="minorHAnsi" w:hAnsiTheme="minorHAnsi" w:cstheme="minorHAnsi"/>
        </w:rPr>
      </w:pPr>
    </w:p>
    <w:p w:rsidR="000652A8" w:rsidRPr="000652A8" w:rsidRDefault="000652A8" w:rsidP="000652A8">
      <w:pPr>
        <w:ind w:left="708"/>
        <w:jc w:val="center"/>
        <w:rPr>
          <w:rFonts w:asciiTheme="minorHAnsi" w:hAnsiTheme="minorHAnsi" w:cstheme="minorHAnsi"/>
        </w:rPr>
      </w:pPr>
    </w:p>
    <w:p w:rsidR="000652A8" w:rsidRPr="000652A8" w:rsidRDefault="000652A8" w:rsidP="000652A8">
      <w:pPr>
        <w:ind w:left="708"/>
        <w:jc w:val="center"/>
        <w:rPr>
          <w:rFonts w:asciiTheme="minorHAnsi" w:hAnsiTheme="minorHAnsi" w:cstheme="minorHAnsi"/>
          <w:b/>
        </w:rPr>
      </w:pPr>
      <w:r w:rsidRPr="000652A8">
        <w:rPr>
          <w:rFonts w:asciiTheme="minorHAnsi" w:hAnsiTheme="minorHAnsi" w:cstheme="minorHAnsi"/>
          <w:b/>
        </w:rPr>
        <w:t>Antonio Martín del Campo Sáenz</w:t>
      </w:r>
    </w:p>
    <w:p w:rsidR="000652A8" w:rsidRPr="000652A8" w:rsidRDefault="000652A8" w:rsidP="000652A8">
      <w:pPr>
        <w:ind w:left="708"/>
        <w:jc w:val="center"/>
        <w:rPr>
          <w:rFonts w:asciiTheme="minorHAnsi" w:hAnsiTheme="minorHAnsi" w:cstheme="minorHAnsi"/>
        </w:rPr>
      </w:pPr>
      <w:r w:rsidRPr="000652A8">
        <w:rPr>
          <w:rFonts w:asciiTheme="minorHAnsi" w:hAnsiTheme="minorHAnsi" w:cstheme="minorHAnsi"/>
        </w:rPr>
        <w:t>Dirección de Desarrollo Agropecuario.</w:t>
      </w:r>
    </w:p>
    <w:p w:rsidR="000652A8" w:rsidRPr="000652A8" w:rsidRDefault="000652A8" w:rsidP="000652A8">
      <w:pPr>
        <w:ind w:left="708"/>
        <w:jc w:val="center"/>
        <w:rPr>
          <w:rFonts w:asciiTheme="minorHAnsi" w:hAnsiTheme="minorHAnsi" w:cstheme="minorHAnsi"/>
        </w:rPr>
      </w:pPr>
      <w:r w:rsidRPr="000652A8">
        <w:rPr>
          <w:rFonts w:asciiTheme="minorHAnsi" w:hAnsiTheme="minorHAnsi" w:cstheme="minorHAnsi"/>
        </w:rPr>
        <w:t>Suplente.</w:t>
      </w:r>
    </w:p>
    <w:p w:rsidR="000652A8" w:rsidRPr="000652A8" w:rsidRDefault="000652A8" w:rsidP="000652A8">
      <w:pPr>
        <w:tabs>
          <w:tab w:val="left" w:pos="6387"/>
        </w:tabs>
        <w:ind w:left="708"/>
        <w:rPr>
          <w:rFonts w:asciiTheme="minorHAnsi" w:hAnsiTheme="minorHAnsi" w:cstheme="minorHAnsi"/>
        </w:rPr>
      </w:pPr>
      <w:r w:rsidRPr="000652A8">
        <w:rPr>
          <w:rFonts w:asciiTheme="minorHAnsi" w:hAnsiTheme="minorHAnsi" w:cstheme="minorHAnsi"/>
        </w:rPr>
        <w:tab/>
      </w:r>
    </w:p>
    <w:p w:rsidR="000652A8" w:rsidRPr="000652A8" w:rsidRDefault="000652A8" w:rsidP="000652A8">
      <w:pPr>
        <w:tabs>
          <w:tab w:val="left" w:pos="6387"/>
        </w:tabs>
        <w:ind w:left="708"/>
        <w:rPr>
          <w:rFonts w:asciiTheme="minorHAnsi" w:hAnsiTheme="minorHAnsi" w:cstheme="minorHAnsi"/>
        </w:rPr>
      </w:pPr>
    </w:p>
    <w:p w:rsidR="000652A8" w:rsidRPr="000652A8" w:rsidRDefault="000652A8" w:rsidP="000652A8">
      <w:pPr>
        <w:ind w:left="708"/>
        <w:jc w:val="center"/>
        <w:rPr>
          <w:rFonts w:asciiTheme="minorHAnsi" w:hAnsiTheme="minorHAnsi" w:cstheme="minorHAnsi"/>
        </w:rPr>
      </w:pPr>
    </w:p>
    <w:p w:rsidR="000652A8" w:rsidRPr="000652A8" w:rsidRDefault="000652A8" w:rsidP="000652A8">
      <w:pPr>
        <w:ind w:left="708"/>
        <w:jc w:val="center"/>
        <w:rPr>
          <w:rFonts w:asciiTheme="minorHAnsi" w:hAnsiTheme="minorHAnsi" w:cstheme="minorHAnsi"/>
        </w:rPr>
      </w:pPr>
    </w:p>
    <w:p w:rsidR="000652A8" w:rsidRPr="000652A8" w:rsidRDefault="000652A8" w:rsidP="000652A8">
      <w:pPr>
        <w:pStyle w:val="Sinespaciado"/>
        <w:jc w:val="center"/>
        <w:rPr>
          <w:rFonts w:asciiTheme="minorHAnsi" w:hAnsiTheme="minorHAnsi" w:cstheme="minorHAnsi"/>
          <w:b/>
          <w:sz w:val="24"/>
          <w:szCs w:val="24"/>
        </w:rPr>
      </w:pPr>
      <w:r w:rsidRPr="000652A8">
        <w:rPr>
          <w:rFonts w:asciiTheme="minorHAnsi" w:hAnsiTheme="minorHAnsi" w:cstheme="minorHAnsi"/>
          <w:b/>
          <w:sz w:val="24"/>
          <w:szCs w:val="24"/>
        </w:rPr>
        <w:t xml:space="preserve">Bricio </w:t>
      </w:r>
      <w:proofErr w:type="spellStart"/>
      <w:r w:rsidRPr="000652A8">
        <w:rPr>
          <w:rFonts w:asciiTheme="minorHAnsi" w:hAnsiTheme="minorHAnsi" w:cstheme="minorHAnsi"/>
          <w:b/>
          <w:sz w:val="24"/>
          <w:szCs w:val="24"/>
        </w:rPr>
        <w:t>Baldemar</w:t>
      </w:r>
      <w:proofErr w:type="spellEnd"/>
      <w:r w:rsidRPr="000652A8">
        <w:rPr>
          <w:rFonts w:asciiTheme="minorHAnsi" w:hAnsiTheme="minorHAnsi" w:cstheme="minorHAnsi"/>
          <w:b/>
          <w:sz w:val="24"/>
          <w:szCs w:val="24"/>
        </w:rPr>
        <w:t xml:space="preserve"> Rivera Orozco.</w:t>
      </w:r>
    </w:p>
    <w:p w:rsidR="000652A8" w:rsidRPr="000652A8" w:rsidRDefault="000652A8" w:rsidP="000652A8">
      <w:pPr>
        <w:pStyle w:val="Sinespaciado"/>
        <w:jc w:val="center"/>
        <w:rPr>
          <w:rFonts w:asciiTheme="minorHAnsi" w:hAnsiTheme="minorHAnsi" w:cstheme="minorHAnsi"/>
          <w:sz w:val="24"/>
          <w:szCs w:val="24"/>
        </w:rPr>
      </w:pPr>
      <w:r w:rsidRPr="000652A8">
        <w:rPr>
          <w:rFonts w:asciiTheme="minorHAnsi" w:hAnsiTheme="minorHAnsi" w:cstheme="minorHAnsi"/>
          <w:sz w:val="24"/>
          <w:szCs w:val="24"/>
        </w:rPr>
        <w:t>Consejo de Cámaras Industriales de Jalisco.</w:t>
      </w:r>
    </w:p>
    <w:p w:rsidR="000652A8" w:rsidRPr="000652A8" w:rsidRDefault="000652A8" w:rsidP="000652A8">
      <w:pPr>
        <w:ind w:left="708"/>
        <w:jc w:val="center"/>
        <w:rPr>
          <w:rFonts w:asciiTheme="minorHAnsi" w:hAnsiTheme="minorHAnsi" w:cstheme="minorHAnsi"/>
        </w:rPr>
      </w:pPr>
      <w:r w:rsidRPr="000652A8">
        <w:rPr>
          <w:rFonts w:asciiTheme="minorHAnsi" w:hAnsiTheme="minorHAnsi" w:cstheme="minorHAnsi"/>
        </w:rPr>
        <w:t>Suplente.</w:t>
      </w:r>
    </w:p>
    <w:p w:rsidR="000652A8" w:rsidRPr="000652A8" w:rsidRDefault="000652A8" w:rsidP="000652A8">
      <w:pPr>
        <w:ind w:left="708"/>
        <w:jc w:val="center"/>
        <w:rPr>
          <w:rFonts w:asciiTheme="minorHAnsi" w:hAnsiTheme="minorHAnsi" w:cstheme="minorHAnsi"/>
        </w:rPr>
      </w:pPr>
    </w:p>
    <w:p w:rsidR="000652A8" w:rsidRPr="000652A8" w:rsidRDefault="000652A8" w:rsidP="000652A8">
      <w:pPr>
        <w:pStyle w:val="Sinespaciado"/>
        <w:jc w:val="center"/>
        <w:rPr>
          <w:rFonts w:asciiTheme="minorHAnsi" w:hAnsiTheme="minorHAnsi" w:cstheme="minorHAnsi"/>
          <w:sz w:val="24"/>
          <w:szCs w:val="24"/>
        </w:rPr>
      </w:pPr>
    </w:p>
    <w:p w:rsidR="000652A8" w:rsidRPr="000652A8" w:rsidRDefault="000652A8" w:rsidP="000652A8">
      <w:pPr>
        <w:pStyle w:val="Sinespaciado"/>
        <w:jc w:val="center"/>
        <w:rPr>
          <w:rFonts w:asciiTheme="minorHAnsi" w:hAnsiTheme="minorHAnsi" w:cstheme="minorHAnsi"/>
          <w:sz w:val="24"/>
          <w:szCs w:val="24"/>
        </w:rPr>
      </w:pPr>
    </w:p>
    <w:p w:rsidR="000652A8" w:rsidRPr="000652A8" w:rsidRDefault="000652A8" w:rsidP="000652A8">
      <w:pPr>
        <w:pStyle w:val="Sinespaciado"/>
        <w:jc w:val="center"/>
        <w:rPr>
          <w:rFonts w:asciiTheme="minorHAnsi" w:hAnsiTheme="minorHAnsi" w:cstheme="minorHAnsi"/>
          <w:sz w:val="24"/>
          <w:szCs w:val="24"/>
        </w:rPr>
      </w:pPr>
    </w:p>
    <w:p w:rsidR="000652A8" w:rsidRPr="000652A8" w:rsidRDefault="000652A8" w:rsidP="000652A8">
      <w:pPr>
        <w:ind w:left="708"/>
        <w:jc w:val="center"/>
        <w:rPr>
          <w:rFonts w:asciiTheme="minorHAnsi" w:hAnsiTheme="minorHAnsi" w:cstheme="minorHAnsi"/>
        </w:rPr>
      </w:pPr>
    </w:p>
    <w:p w:rsidR="000652A8" w:rsidRPr="000652A8" w:rsidRDefault="000652A8" w:rsidP="000652A8">
      <w:pPr>
        <w:ind w:left="708"/>
        <w:jc w:val="center"/>
        <w:rPr>
          <w:rFonts w:asciiTheme="minorHAnsi" w:hAnsiTheme="minorHAnsi" w:cstheme="minorHAnsi"/>
          <w:b/>
        </w:rPr>
      </w:pPr>
      <w:r w:rsidRPr="000652A8">
        <w:rPr>
          <w:rFonts w:asciiTheme="minorHAnsi" w:hAnsiTheme="minorHAnsi" w:cstheme="minorHAnsi"/>
          <w:b/>
        </w:rPr>
        <w:t>Omar Palafox Sáenz.</w:t>
      </w:r>
    </w:p>
    <w:p w:rsidR="000652A8" w:rsidRPr="000652A8" w:rsidRDefault="000652A8" w:rsidP="000652A8">
      <w:pPr>
        <w:pStyle w:val="Sinespaciado"/>
        <w:jc w:val="center"/>
        <w:rPr>
          <w:rFonts w:asciiTheme="minorHAnsi" w:hAnsiTheme="minorHAnsi" w:cstheme="minorHAnsi"/>
          <w:sz w:val="24"/>
          <w:szCs w:val="24"/>
        </w:rPr>
      </w:pPr>
      <w:r w:rsidRPr="000652A8">
        <w:rPr>
          <w:rFonts w:asciiTheme="minorHAnsi" w:hAnsiTheme="minorHAnsi" w:cstheme="minorHAnsi"/>
          <w:sz w:val="24"/>
          <w:szCs w:val="24"/>
        </w:rPr>
        <w:t>Consejo Desarrollo Agropecuario y Agroindustrial de Jalisco, A.C.,</w:t>
      </w:r>
    </w:p>
    <w:p w:rsidR="000652A8" w:rsidRPr="000652A8" w:rsidRDefault="000652A8" w:rsidP="000652A8">
      <w:pPr>
        <w:pStyle w:val="Sinespaciado"/>
        <w:jc w:val="center"/>
        <w:rPr>
          <w:rFonts w:asciiTheme="minorHAnsi" w:hAnsiTheme="minorHAnsi" w:cstheme="minorHAnsi"/>
          <w:sz w:val="24"/>
          <w:szCs w:val="24"/>
        </w:rPr>
      </w:pPr>
      <w:r w:rsidRPr="000652A8">
        <w:rPr>
          <w:rFonts w:asciiTheme="minorHAnsi" w:hAnsiTheme="minorHAnsi" w:cstheme="minorHAnsi"/>
          <w:sz w:val="24"/>
          <w:szCs w:val="24"/>
        </w:rPr>
        <w:t>Consejo Nacional Agropecuario.</w:t>
      </w:r>
    </w:p>
    <w:p w:rsidR="000652A8" w:rsidRPr="000652A8" w:rsidRDefault="000652A8" w:rsidP="000652A8">
      <w:pPr>
        <w:ind w:left="708"/>
        <w:jc w:val="center"/>
        <w:rPr>
          <w:rFonts w:asciiTheme="minorHAnsi" w:hAnsiTheme="minorHAnsi" w:cstheme="minorHAnsi"/>
        </w:rPr>
      </w:pPr>
      <w:r w:rsidRPr="000652A8">
        <w:rPr>
          <w:rFonts w:asciiTheme="minorHAnsi" w:hAnsiTheme="minorHAnsi" w:cstheme="minorHAnsi"/>
        </w:rPr>
        <w:t>Suplente.</w:t>
      </w:r>
    </w:p>
    <w:p w:rsidR="000652A8" w:rsidRDefault="000652A8" w:rsidP="000652A8">
      <w:pPr>
        <w:ind w:left="708"/>
        <w:jc w:val="center"/>
        <w:rPr>
          <w:rFonts w:asciiTheme="minorHAnsi" w:hAnsiTheme="minorHAnsi" w:cstheme="minorHAnsi"/>
        </w:rPr>
      </w:pPr>
    </w:p>
    <w:p w:rsidR="0078103E" w:rsidRDefault="0078103E" w:rsidP="000652A8">
      <w:pPr>
        <w:ind w:left="708"/>
        <w:jc w:val="center"/>
        <w:rPr>
          <w:rFonts w:asciiTheme="minorHAnsi" w:hAnsiTheme="minorHAnsi" w:cstheme="minorHAnsi"/>
        </w:rPr>
      </w:pPr>
    </w:p>
    <w:p w:rsidR="0078103E" w:rsidRDefault="0078103E" w:rsidP="000652A8">
      <w:pPr>
        <w:ind w:left="708"/>
        <w:jc w:val="center"/>
        <w:rPr>
          <w:rFonts w:asciiTheme="minorHAnsi" w:hAnsiTheme="minorHAnsi" w:cstheme="minorHAnsi"/>
        </w:rPr>
      </w:pPr>
    </w:p>
    <w:p w:rsidR="0078103E" w:rsidRDefault="0078103E" w:rsidP="000652A8">
      <w:pPr>
        <w:ind w:left="708"/>
        <w:jc w:val="center"/>
        <w:rPr>
          <w:rFonts w:asciiTheme="minorHAnsi" w:hAnsiTheme="minorHAnsi" w:cstheme="minorHAnsi"/>
        </w:rPr>
      </w:pPr>
    </w:p>
    <w:p w:rsidR="0078103E" w:rsidRDefault="0078103E" w:rsidP="000652A8">
      <w:pPr>
        <w:ind w:left="708"/>
        <w:jc w:val="center"/>
        <w:rPr>
          <w:rFonts w:asciiTheme="minorHAnsi" w:hAnsiTheme="minorHAnsi" w:cstheme="minorHAnsi"/>
        </w:rPr>
      </w:pPr>
    </w:p>
    <w:p w:rsidR="0078103E" w:rsidRDefault="0078103E" w:rsidP="000652A8">
      <w:pPr>
        <w:ind w:left="708"/>
        <w:jc w:val="center"/>
        <w:rPr>
          <w:rFonts w:asciiTheme="minorHAnsi" w:hAnsiTheme="minorHAnsi" w:cstheme="minorHAnsi"/>
        </w:rPr>
      </w:pPr>
    </w:p>
    <w:p w:rsidR="000652A8" w:rsidRPr="000652A8" w:rsidRDefault="000652A8" w:rsidP="000652A8">
      <w:pPr>
        <w:pStyle w:val="Sinespaciado"/>
        <w:ind w:left="708"/>
        <w:jc w:val="center"/>
        <w:rPr>
          <w:rFonts w:asciiTheme="minorHAnsi" w:eastAsia="Times New Roman" w:hAnsiTheme="minorHAnsi" w:cstheme="minorHAnsi"/>
          <w:b/>
          <w:sz w:val="24"/>
          <w:szCs w:val="24"/>
        </w:rPr>
      </w:pPr>
      <w:r w:rsidRPr="000652A8">
        <w:rPr>
          <w:rFonts w:asciiTheme="minorHAnsi" w:eastAsia="Times New Roman" w:hAnsiTheme="minorHAnsi" w:cstheme="minorHAnsi"/>
          <w:b/>
          <w:sz w:val="24"/>
          <w:szCs w:val="24"/>
        </w:rPr>
        <w:lastRenderedPageBreak/>
        <w:t>Integrantes Vocales Permanentes con voz</w:t>
      </w:r>
    </w:p>
    <w:p w:rsidR="000652A8" w:rsidRPr="000652A8" w:rsidRDefault="000652A8" w:rsidP="000652A8">
      <w:pPr>
        <w:pStyle w:val="Sinespaciado"/>
        <w:ind w:left="708"/>
        <w:jc w:val="center"/>
        <w:rPr>
          <w:rFonts w:asciiTheme="minorHAnsi" w:eastAsiaTheme="minorHAnsi" w:hAnsiTheme="minorHAnsi" w:cstheme="minorHAnsi"/>
          <w:sz w:val="24"/>
          <w:szCs w:val="24"/>
          <w:highlight w:val="magenta"/>
        </w:rPr>
      </w:pPr>
    </w:p>
    <w:p w:rsidR="000652A8" w:rsidRDefault="000652A8" w:rsidP="000652A8">
      <w:pPr>
        <w:pStyle w:val="Sinespaciado"/>
        <w:ind w:left="708"/>
        <w:jc w:val="center"/>
        <w:rPr>
          <w:rFonts w:asciiTheme="minorHAnsi" w:hAnsiTheme="minorHAnsi" w:cstheme="minorHAnsi"/>
          <w:sz w:val="24"/>
          <w:szCs w:val="24"/>
          <w:highlight w:val="magenta"/>
        </w:rPr>
      </w:pPr>
    </w:p>
    <w:p w:rsidR="0078103E" w:rsidRDefault="0078103E" w:rsidP="000652A8">
      <w:pPr>
        <w:pStyle w:val="Sinespaciado"/>
        <w:ind w:left="708"/>
        <w:jc w:val="center"/>
        <w:rPr>
          <w:rFonts w:asciiTheme="minorHAnsi" w:hAnsiTheme="minorHAnsi" w:cstheme="minorHAnsi"/>
          <w:sz w:val="24"/>
          <w:szCs w:val="24"/>
          <w:highlight w:val="magenta"/>
        </w:rPr>
      </w:pPr>
    </w:p>
    <w:p w:rsidR="00C4577F" w:rsidRDefault="00C4577F" w:rsidP="000652A8">
      <w:pPr>
        <w:pStyle w:val="Sinespaciado"/>
        <w:ind w:left="708"/>
        <w:jc w:val="center"/>
        <w:rPr>
          <w:rFonts w:asciiTheme="minorHAnsi" w:hAnsiTheme="minorHAnsi" w:cstheme="minorHAnsi"/>
          <w:sz w:val="24"/>
          <w:szCs w:val="24"/>
          <w:highlight w:val="magenta"/>
        </w:rPr>
      </w:pPr>
    </w:p>
    <w:p w:rsidR="00C4577F" w:rsidRDefault="00C4577F" w:rsidP="000652A8">
      <w:pPr>
        <w:pStyle w:val="Sinespaciado"/>
        <w:ind w:left="708"/>
        <w:jc w:val="center"/>
        <w:rPr>
          <w:rFonts w:asciiTheme="minorHAnsi" w:hAnsiTheme="minorHAnsi" w:cstheme="minorHAnsi"/>
          <w:sz w:val="24"/>
          <w:szCs w:val="24"/>
          <w:highlight w:val="magenta"/>
        </w:rPr>
      </w:pPr>
    </w:p>
    <w:p w:rsidR="000652A8" w:rsidRPr="000652A8" w:rsidRDefault="000652A8" w:rsidP="000652A8">
      <w:pPr>
        <w:pStyle w:val="Sinespaciado"/>
        <w:ind w:left="708"/>
        <w:jc w:val="center"/>
        <w:rPr>
          <w:rFonts w:asciiTheme="minorHAnsi" w:hAnsiTheme="minorHAnsi" w:cstheme="minorHAnsi"/>
          <w:sz w:val="24"/>
          <w:szCs w:val="24"/>
          <w:highlight w:val="magenta"/>
        </w:rPr>
      </w:pPr>
    </w:p>
    <w:p w:rsidR="000652A8" w:rsidRPr="000652A8" w:rsidRDefault="000652A8" w:rsidP="000652A8">
      <w:pPr>
        <w:pStyle w:val="Sinespaciado"/>
        <w:ind w:left="708"/>
        <w:jc w:val="center"/>
        <w:rPr>
          <w:rFonts w:asciiTheme="minorHAnsi" w:hAnsiTheme="minorHAnsi" w:cstheme="minorHAnsi"/>
          <w:b/>
          <w:sz w:val="24"/>
          <w:szCs w:val="24"/>
        </w:rPr>
      </w:pPr>
      <w:r w:rsidRPr="000652A8">
        <w:rPr>
          <w:rFonts w:asciiTheme="minorHAnsi" w:hAnsiTheme="minorHAnsi" w:cstheme="minorHAnsi"/>
          <w:b/>
          <w:sz w:val="24"/>
          <w:szCs w:val="24"/>
        </w:rPr>
        <w:t>Juan Carlos Razo Martínez.</w:t>
      </w:r>
    </w:p>
    <w:p w:rsidR="000652A8" w:rsidRPr="000652A8" w:rsidRDefault="000652A8" w:rsidP="000652A8">
      <w:pPr>
        <w:pStyle w:val="Sinespaciado"/>
        <w:ind w:left="708"/>
        <w:jc w:val="center"/>
        <w:rPr>
          <w:rFonts w:asciiTheme="minorHAnsi" w:hAnsiTheme="minorHAnsi" w:cstheme="minorHAnsi"/>
          <w:sz w:val="24"/>
          <w:szCs w:val="24"/>
          <w:lang w:val="es-ES"/>
        </w:rPr>
      </w:pPr>
      <w:r w:rsidRPr="000652A8">
        <w:rPr>
          <w:rFonts w:asciiTheme="minorHAnsi" w:hAnsiTheme="minorHAnsi" w:cstheme="minorHAnsi"/>
          <w:sz w:val="24"/>
          <w:szCs w:val="24"/>
        </w:rPr>
        <w:t>Contraloría Ciudadana.</w:t>
      </w:r>
    </w:p>
    <w:p w:rsidR="000652A8" w:rsidRPr="000652A8" w:rsidRDefault="000652A8" w:rsidP="000652A8">
      <w:pPr>
        <w:pStyle w:val="Sinespaciado"/>
        <w:ind w:left="708"/>
        <w:jc w:val="center"/>
        <w:rPr>
          <w:rFonts w:asciiTheme="minorHAnsi" w:hAnsiTheme="minorHAnsi" w:cstheme="minorHAnsi"/>
          <w:sz w:val="24"/>
          <w:szCs w:val="24"/>
          <w:lang w:val="pt-BR"/>
        </w:rPr>
      </w:pPr>
      <w:r w:rsidRPr="000652A8">
        <w:rPr>
          <w:rFonts w:asciiTheme="minorHAnsi" w:hAnsiTheme="minorHAnsi" w:cstheme="minorHAnsi"/>
          <w:sz w:val="24"/>
          <w:szCs w:val="24"/>
          <w:lang w:val="pt-BR"/>
        </w:rPr>
        <w:t>Suplente.</w:t>
      </w:r>
    </w:p>
    <w:p w:rsidR="000652A8" w:rsidRPr="000652A8" w:rsidRDefault="000652A8" w:rsidP="000652A8">
      <w:pPr>
        <w:pStyle w:val="Sinespaciado"/>
        <w:ind w:left="708"/>
        <w:jc w:val="center"/>
        <w:rPr>
          <w:rFonts w:asciiTheme="minorHAnsi" w:hAnsiTheme="minorHAnsi" w:cstheme="minorHAnsi"/>
          <w:sz w:val="24"/>
          <w:szCs w:val="24"/>
          <w:lang w:val="pt-BR"/>
        </w:rPr>
      </w:pPr>
    </w:p>
    <w:p w:rsidR="000652A8" w:rsidRDefault="000652A8" w:rsidP="000652A8">
      <w:pPr>
        <w:pStyle w:val="Sinespaciado"/>
        <w:ind w:left="708"/>
        <w:jc w:val="center"/>
        <w:rPr>
          <w:rFonts w:asciiTheme="minorHAnsi" w:hAnsiTheme="minorHAnsi" w:cstheme="minorHAnsi"/>
          <w:b/>
          <w:sz w:val="24"/>
          <w:szCs w:val="24"/>
          <w:lang w:val="pt-BR"/>
        </w:rPr>
      </w:pPr>
    </w:p>
    <w:p w:rsidR="00C4577F" w:rsidRDefault="00C4577F" w:rsidP="000652A8">
      <w:pPr>
        <w:pStyle w:val="Sinespaciado"/>
        <w:ind w:left="708"/>
        <w:jc w:val="center"/>
        <w:rPr>
          <w:rFonts w:asciiTheme="minorHAnsi" w:hAnsiTheme="minorHAnsi" w:cstheme="minorHAnsi"/>
          <w:b/>
          <w:sz w:val="24"/>
          <w:szCs w:val="24"/>
          <w:lang w:val="pt-BR"/>
        </w:rPr>
      </w:pPr>
    </w:p>
    <w:p w:rsidR="00C4577F" w:rsidRDefault="00C4577F" w:rsidP="000652A8">
      <w:pPr>
        <w:pStyle w:val="Sinespaciado"/>
        <w:ind w:left="708"/>
        <w:jc w:val="center"/>
        <w:rPr>
          <w:rFonts w:asciiTheme="minorHAnsi" w:hAnsiTheme="minorHAnsi" w:cstheme="minorHAnsi"/>
          <w:b/>
          <w:sz w:val="24"/>
          <w:szCs w:val="24"/>
          <w:lang w:val="pt-BR"/>
        </w:rPr>
      </w:pPr>
    </w:p>
    <w:p w:rsidR="000652A8" w:rsidRPr="000652A8" w:rsidRDefault="000652A8" w:rsidP="000652A8">
      <w:pPr>
        <w:pStyle w:val="Sinespaciado"/>
        <w:ind w:left="708"/>
        <w:jc w:val="center"/>
        <w:rPr>
          <w:rFonts w:asciiTheme="minorHAnsi" w:hAnsiTheme="minorHAnsi" w:cstheme="minorHAnsi"/>
          <w:b/>
          <w:sz w:val="24"/>
          <w:szCs w:val="24"/>
          <w:lang w:val="pt-BR"/>
        </w:rPr>
      </w:pPr>
    </w:p>
    <w:p w:rsidR="000652A8" w:rsidRPr="000652A8" w:rsidRDefault="000652A8" w:rsidP="000652A8">
      <w:pPr>
        <w:pStyle w:val="Sinespaciado"/>
        <w:ind w:left="708"/>
        <w:jc w:val="center"/>
        <w:rPr>
          <w:rFonts w:asciiTheme="minorHAnsi" w:hAnsiTheme="minorHAnsi" w:cstheme="minorHAnsi"/>
          <w:b/>
          <w:sz w:val="24"/>
          <w:szCs w:val="24"/>
          <w:lang w:val="pt-BR"/>
        </w:rPr>
      </w:pPr>
      <w:proofErr w:type="spellStart"/>
      <w:r w:rsidRPr="000652A8">
        <w:rPr>
          <w:rFonts w:asciiTheme="minorHAnsi" w:hAnsiTheme="minorHAnsi" w:cstheme="minorHAnsi"/>
          <w:b/>
          <w:sz w:val="24"/>
          <w:szCs w:val="24"/>
          <w:lang w:val="pt-BR"/>
        </w:rPr>
        <w:t>Liceida</w:t>
      </w:r>
      <w:proofErr w:type="spellEnd"/>
      <w:r w:rsidRPr="000652A8">
        <w:rPr>
          <w:rFonts w:asciiTheme="minorHAnsi" w:hAnsiTheme="minorHAnsi" w:cstheme="minorHAnsi"/>
          <w:b/>
          <w:sz w:val="24"/>
          <w:szCs w:val="24"/>
          <w:lang w:val="pt-BR"/>
        </w:rPr>
        <w:t xml:space="preserve"> </w:t>
      </w:r>
      <w:proofErr w:type="spellStart"/>
      <w:r w:rsidRPr="000652A8">
        <w:rPr>
          <w:rFonts w:asciiTheme="minorHAnsi" w:hAnsiTheme="minorHAnsi" w:cstheme="minorHAnsi"/>
          <w:b/>
          <w:sz w:val="24"/>
          <w:szCs w:val="24"/>
          <w:lang w:val="pt-BR"/>
        </w:rPr>
        <w:t>Dorantes</w:t>
      </w:r>
      <w:proofErr w:type="spellEnd"/>
      <w:r w:rsidRPr="000652A8">
        <w:rPr>
          <w:rFonts w:asciiTheme="minorHAnsi" w:hAnsiTheme="minorHAnsi" w:cstheme="minorHAnsi"/>
          <w:b/>
          <w:sz w:val="24"/>
          <w:szCs w:val="24"/>
          <w:lang w:val="pt-BR"/>
        </w:rPr>
        <w:t xml:space="preserve"> </w:t>
      </w:r>
      <w:proofErr w:type="spellStart"/>
      <w:r w:rsidRPr="000652A8">
        <w:rPr>
          <w:rFonts w:asciiTheme="minorHAnsi" w:hAnsiTheme="minorHAnsi" w:cstheme="minorHAnsi"/>
          <w:b/>
          <w:sz w:val="24"/>
          <w:szCs w:val="24"/>
          <w:lang w:val="pt-BR"/>
        </w:rPr>
        <w:t>Contreras</w:t>
      </w:r>
      <w:proofErr w:type="spellEnd"/>
      <w:r w:rsidRPr="000652A8">
        <w:rPr>
          <w:rFonts w:asciiTheme="minorHAnsi" w:hAnsiTheme="minorHAnsi" w:cstheme="minorHAnsi"/>
          <w:b/>
          <w:sz w:val="24"/>
          <w:szCs w:val="24"/>
          <w:lang w:val="pt-BR"/>
        </w:rPr>
        <w:t>.</w:t>
      </w:r>
    </w:p>
    <w:p w:rsidR="000652A8" w:rsidRPr="000652A8" w:rsidRDefault="000652A8" w:rsidP="000652A8">
      <w:pPr>
        <w:pStyle w:val="Sinespaciado"/>
        <w:ind w:left="708"/>
        <w:jc w:val="center"/>
        <w:rPr>
          <w:rFonts w:asciiTheme="minorHAnsi" w:hAnsiTheme="minorHAnsi" w:cstheme="minorHAnsi"/>
          <w:sz w:val="24"/>
          <w:szCs w:val="24"/>
          <w:lang w:val="pt-BR"/>
        </w:rPr>
      </w:pPr>
      <w:r w:rsidRPr="000652A8">
        <w:rPr>
          <w:rFonts w:asciiTheme="minorHAnsi" w:hAnsiTheme="minorHAnsi" w:cstheme="minorHAnsi"/>
          <w:sz w:val="24"/>
          <w:szCs w:val="24"/>
          <w:lang w:val="pt-BR"/>
        </w:rPr>
        <w:t xml:space="preserve">Representante de </w:t>
      </w:r>
      <w:proofErr w:type="spellStart"/>
      <w:r w:rsidRPr="000652A8">
        <w:rPr>
          <w:rFonts w:asciiTheme="minorHAnsi" w:hAnsiTheme="minorHAnsi" w:cstheme="minorHAnsi"/>
          <w:sz w:val="24"/>
          <w:szCs w:val="24"/>
          <w:lang w:val="pt-BR"/>
        </w:rPr>
        <w:t>la</w:t>
      </w:r>
      <w:proofErr w:type="spellEnd"/>
      <w:r w:rsidRPr="000652A8">
        <w:rPr>
          <w:rFonts w:asciiTheme="minorHAnsi" w:hAnsiTheme="minorHAnsi" w:cstheme="minorHAnsi"/>
          <w:sz w:val="24"/>
          <w:szCs w:val="24"/>
          <w:lang w:val="pt-BR"/>
        </w:rPr>
        <w:t xml:space="preserve"> </w:t>
      </w:r>
      <w:proofErr w:type="spellStart"/>
      <w:r w:rsidRPr="000652A8">
        <w:rPr>
          <w:rFonts w:asciiTheme="minorHAnsi" w:hAnsiTheme="minorHAnsi" w:cstheme="minorHAnsi"/>
          <w:sz w:val="24"/>
          <w:szCs w:val="24"/>
          <w:lang w:val="pt-BR"/>
        </w:rPr>
        <w:t>Fracción</w:t>
      </w:r>
      <w:proofErr w:type="spellEnd"/>
      <w:r w:rsidRPr="000652A8">
        <w:rPr>
          <w:rFonts w:asciiTheme="minorHAnsi" w:hAnsiTheme="minorHAnsi" w:cstheme="minorHAnsi"/>
          <w:sz w:val="24"/>
          <w:szCs w:val="24"/>
          <w:lang w:val="pt-BR"/>
        </w:rPr>
        <w:t xml:space="preserve"> </w:t>
      </w:r>
      <w:proofErr w:type="spellStart"/>
      <w:r w:rsidRPr="000652A8">
        <w:rPr>
          <w:rFonts w:asciiTheme="minorHAnsi" w:hAnsiTheme="minorHAnsi" w:cstheme="minorHAnsi"/>
          <w:sz w:val="24"/>
          <w:szCs w:val="24"/>
          <w:lang w:val="pt-BR"/>
        </w:rPr>
        <w:t>del</w:t>
      </w:r>
      <w:proofErr w:type="spellEnd"/>
      <w:r w:rsidRPr="000652A8">
        <w:rPr>
          <w:rFonts w:asciiTheme="minorHAnsi" w:hAnsiTheme="minorHAnsi" w:cstheme="minorHAnsi"/>
          <w:sz w:val="24"/>
          <w:szCs w:val="24"/>
          <w:lang w:val="pt-BR"/>
        </w:rPr>
        <w:t xml:space="preserve"> Partido Movimento de </w:t>
      </w:r>
      <w:proofErr w:type="spellStart"/>
      <w:r w:rsidRPr="000652A8">
        <w:rPr>
          <w:rFonts w:asciiTheme="minorHAnsi" w:hAnsiTheme="minorHAnsi" w:cstheme="minorHAnsi"/>
          <w:sz w:val="24"/>
          <w:szCs w:val="24"/>
          <w:lang w:val="pt-BR"/>
        </w:rPr>
        <w:t>Regeneración</w:t>
      </w:r>
      <w:proofErr w:type="spellEnd"/>
      <w:r w:rsidRPr="000652A8">
        <w:rPr>
          <w:rFonts w:asciiTheme="minorHAnsi" w:hAnsiTheme="minorHAnsi" w:cstheme="minorHAnsi"/>
          <w:sz w:val="24"/>
          <w:szCs w:val="24"/>
          <w:lang w:val="pt-BR"/>
        </w:rPr>
        <w:t xml:space="preserve"> Nacional</w:t>
      </w:r>
    </w:p>
    <w:p w:rsidR="000652A8" w:rsidRPr="000652A8" w:rsidRDefault="000652A8" w:rsidP="000652A8">
      <w:pPr>
        <w:pStyle w:val="Sinespaciado"/>
        <w:ind w:left="708"/>
        <w:jc w:val="center"/>
        <w:rPr>
          <w:rFonts w:asciiTheme="minorHAnsi" w:hAnsiTheme="minorHAnsi" w:cstheme="minorHAnsi"/>
          <w:sz w:val="24"/>
          <w:szCs w:val="24"/>
          <w:lang w:val="pt-BR"/>
        </w:rPr>
      </w:pPr>
      <w:r w:rsidRPr="000652A8">
        <w:rPr>
          <w:rFonts w:asciiTheme="minorHAnsi" w:hAnsiTheme="minorHAnsi" w:cstheme="minorHAnsi"/>
          <w:sz w:val="24"/>
          <w:szCs w:val="24"/>
          <w:lang w:val="pt-BR"/>
        </w:rPr>
        <w:t>Suplente.</w:t>
      </w:r>
    </w:p>
    <w:p w:rsidR="000652A8" w:rsidRPr="000652A8" w:rsidRDefault="000652A8" w:rsidP="000652A8">
      <w:pPr>
        <w:pStyle w:val="Sinespaciado"/>
        <w:ind w:left="708"/>
        <w:jc w:val="center"/>
        <w:rPr>
          <w:rFonts w:asciiTheme="minorHAnsi" w:hAnsiTheme="minorHAnsi" w:cstheme="minorHAnsi"/>
          <w:b/>
          <w:sz w:val="24"/>
          <w:szCs w:val="24"/>
          <w:highlight w:val="yellow"/>
          <w:lang w:val="pt-BR"/>
        </w:rPr>
      </w:pPr>
    </w:p>
    <w:p w:rsidR="000652A8" w:rsidRPr="000652A8" w:rsidRDefault="000652A8" w:rsidP="000652A8">
      <w:pPr>
        <w:pStyle w:val="Sinespaciado"/>
        <w:ind w:left="708"/>
        <w:jc w:val="center"/>
        <w:rPr>
          <w:rFonts w:asciiTheme="minorHAnsi" w:hAnsiTheme="minorHAnsi" w:cstheme="minorHAnsi"/>
          <w:b/>
          <w:sz w:val="24"/>
          <w:szCs w:val="24"/>
          <w:highlight w:val="yellow"/>
          <w:lang w:val="pt-BR"/>
        </w:rPr>
      </w:pPr>
    </w:p>
    <w:p w:rsidR="000652A8" w:rsidRDefault="000652A8" w:rsidP="000652A8">
      <w:pPr>
        <w:pStyle w:val="Sinespaciado"/>
        <w:ind w:left="708"/>
        <w:jc w:val="center"/>
        <w:rPr>
          <w:rFonts w:asciiTheme="minorHAnsi" w:hAnsiTheme="minorHAnsi" w:cstheme="minorHAnsi"/>
          <w:b/>
          <w:sz w:val="24"/>
          <w:szCs w:val="24"/>
          <w:highlight w:val="yellow"/>
          <w:lang w:val="pt-BR"/>
        </w:rPr>
      </w:pPr>
    </w:p>
    <w:p w:rsidR="00C4577F" w:rsidRDefault="00C4577F" w:rsidP="000652A8">
      <w:pPr>
        <w:pStyle w:val="Sinespaciado"/>
        <w:ind w:left="708"/>
        <w:jc w:val="center"/>
        <w:rPr>
          <w:rFonts w:asciiTheme="minorHAnsi" w:hAnsiTheme="minorHAnsi" w:cstheme="minorHAnsi"/>
          <w:b/>
          <w:sz w:val="24"/>
          <w:szCs w:val="24"/>
          <w:highlight w:val="yellow"/>
          <w:lang w:val="pt-BR"/>
        </w:rPr>
      </w:pPr>
    </w:p>
    <w:p w:rsidR="000652A8" w:rsidRPr="000652A8" w:rsidRDefault="000652A8" w:rsidP="000652A8">
      <w:pPr>
        <w:pStyle w:val="Sinespaciado"/>
        <w:ind w:left="708"/>
        <w:jc w:val="center"/>
        <w:rPr>
          <w:rFonts w:asciiTheme="minorHAnsi" w:hAnsiTheme="minorHAnsi" w:cstheme="minorHAnsi"/>
          <w:b/>
          <w:sz w:val="24"/>
          <w:szCs w:val="24"/>
          <w:highlight w:val="yellow"/>
          <w:lang w:val="pt-BR"/>
        </w:rPr>
      </w:pPr>
    </w:p>
    <w:p w:rsidR="000652A8" w:rsidRPr="000652A8" w:rsidRDefault="000652A8" w:rsidP="000652A8">
      <w:pPr>
        <w:pStyle w:val="Sinespaciado"/>
        <w:ind w:left="708"/>
        <w:jc w:val="center"/>
        <w:rPr>
          <w:rFonts w:asciiTheme="minorHAnsi" w:hAnsiTheme="minorHAnsi" w:cstheme="minorHAnsi"/>
          <w:b/>
          <w:sz w:val="24"/>
          <w:szCs w:val="24"/>
        </w:rPr>
      </w:pPr>
      <w:r w:rsidRPr="000652A8">
        <w:rPr>
          <w:rFonts w:asciiTheme="minorHAnsi" w:hAnsiTheme="minorHAnsi" w:cstheme="minorHAnsi"/>
          <w:b/>
          <w:sz w:val="24"/>
          <w:szCs w:val="24"/>
          <w:lang w:val="es-ES"/>
        </w:rPr>
        <w:t>Omar Antonio Borboa Becerra.</w:t>
      </w:r>
    </w:p>
    <w:p w:rsidR="000652A8" w:rsidRPr="000652A8" w:rsidRDefault="000652A8" w:rsidP="000652A8">
      <w:pPr>
        <w:pStyle w:val="Sinespaciado"/>
        <w:ind w:left="708"/>
        <w:jc w:val="center"/>
        <w:rPr>
          <w:rFonts w:asciiTheme="minorHAnsi" w:hAnsiTheme="minorHAnsi" w:cstheme="minorHAnsi"/>
          <w:sz w:val="24"/>
          <w:szCs w:val="24"/>
        </w:rPr>
      </w:pPr>
      <w:r w:rsidRPr="000652A8">
        <w:rPr>
          <w:rFonts w:asciiTheme="minorHAnsi" w:hAnsiTheme="minorHAnsi" w:cstheme="minorHAnsi"/>
          <w:sz w:val="24"/>
          <w:szCs w:val="24"/>
        </w:rPr>
        <w:t>Representante de la Fracción del Partido Acción Nacional.</w:t>
      </w:r>
    </w:p>
    <w:p w:rsidR="000652A8" w:rsidRPr="000652A8" w:rsidRDefault="000652A8" w:rsidP="000652A8">
      <w:pPr>
        <w:pStyle w:val="Sinespaciado"/>
        <w:ind w:left="708"/>
        <w:jc w:val="center"/>
        <w:rPr>
          <w:rFonts w:asciiTheme="minorHAnsi" w:hAnsiTheme="minorHAnsi" w:cstheme="minorHAnsi"/>
          <w:sz w:val="24"/>
          <w:szCs w:val="24"/>
        </w:rPr>
      </w:pPr>
      <w:r w:rsidRPr="000652A8">
        <w:rPr>
          <w:rFonts w:asciiTheme="minorHAnsi" w:hAnsiTheme="minorHAnsi" w:cstheme="minorHAnsi"/>
          <w:sz w:val="24"/>
          <w:szCs w:val="24"/>
        </w:rPr>
        <w:t>Titular.</w:t>
      </w:r>
    </w:p>
    <w:p w:rsidR="000652A8" w:rsidRPr="000652A8" w:rsidRDefault="000652A8" w:rsidP="000652A8">
      <w:pPr>
        <w:pStyle w:val="Sinespaciado"/>
        <w:rPr>
          <w:rFonts w:asciiTheme="minorHAnsi" w:hAnsiTheme="minorHAnsi" w:cstheme="minorHAnsi"/>
          <w:sz w:val="24"/>
          <w:szCs w:val="24"/>
        </w:rPr>
      </w:pPr>
    </w:p>
    <w:p w:rsidR="000652A8" w:rsidRDefault="000652A8" w:rsidP="000652A8">
      <w:pPr>
        <w:pStyle w:val="Sinespaciado"/>
        <w:ind w:left="708"/>
        <w:jc w:val="center"/>
        <w:rPr>
          <w:rFonts w:asciiTheme="minorHAnsi" w:hAnsiTheme="minorHAnsi" w:cstheme="minorHAnsi"/>
          <w:sz w:val="24"/>
          <w:szCs w:val="24"/>
        </w:rPr>
      </w:pPr>
    </w:p>
    <w:p w:rsidR="00C4577F" w:rsidRDefault="00C4577F" w:rsidP="000652A8">
      <w:pPr>
        <w:pStyle w:val="Sinespaciado"/>
        <w:ind w:left="708"/>
        <w:jc w:val="center"/>
        <w:rPr>
          <w:rFonts w:asciiTheme="minorHAnsi" w:hAnsiTheme="minorHAnsi" w:cstheme="minorHAnsi"/>
          <w:sz w:val="24"/>
          <w:szCs w:val="24"/>
        </w:rPr>
      </w:pPr>
    </w:p>
    <w:p w:rsidR="00C4577F" w:rsidRDefault="00C4577F" w:rsidP="000652A8">
      <w:pPr>
        <w:pStyle w:val="Sinespaciado"/>
        <w:ind w:left="708"/>
        <w:jc w:val="center"/>
        <w:rPr>
          <w:rFonts w:asciiTheme="minorHAnsi" w:hAnsiTheme="minorHAnsi" w:cstheme="minorHAnsi"/>
          <w:sz w:val="24"/>
          <w:szCs w:val="24"/>
        </w:rPr>
      </w:pPr>
    </w:p>
    <w:p w:rsidR="000652A8" w:rsidRPr="000652A8" w:rsidRDefault="000652A8" w:rsidP="000652A8">
      <w:pPr>
        <w:pStyle w:val="Sinespaciado"/>
        <w:ind w:left="708"/>
        <w:jc w:val="center"/>
        <w:rPr>
          <w:rFonts w:asciiTheme="minorHAnsi" w:hAnsiTheme="minorHAnsi" w:cstheme="minorHAnsi"/>
          <w:sz w:val="24"/>
          <w:szCs w:val="24"/>
        </w:rPr>
      </w:pPr>
    </w:p>
    <w:p w:rsidR="000652A8" w:rsidRPr="000652A8" w:rsidRDefault="000652A8" w:rsidP="000652A8">
      <w:pPr>
        <w:pStyle w:val="Sinespaciado"/>
        <w:jc w:val="center"/>
        <w:rPr>
          <w:rFonts w:asciiTheme="minorHAnsi" w:hAnsiTheme="minorHAnsi" w:cstheme="minorHAnsi"/>
          <w:sz w:val="24"/>
          <w:szCs w:val="24"/>
        </w:rPr>
      </w:pPr>
      <w:r w:rsidRPr="000652A8">
        <w:rPr>
          <w:rFonts w:asciiTheme="minorHAnsi" w:hAnsiTheme="minorHAnsi" w:cstheme="minorHAnsi"/>
          <w:b/>
          <w:sz w:val="24"/>
          <w:szCs w:val="24"/>
        </w:rPr>
        <w:t xml:space="preserve">                         Fabián Aceves Dávalos.</w:t>
      </w:r>
    </w:p>
    <w:p w:rsidR="000652A8" w:rsidRPr="000652A8" w:rsidRDefault="000652A8" w:rsidP="000652A8">
      <w:pPr>
        <w:pStyle w:val="Sinespaciado"/>
        <w:ind w:left="708"/>
        <w:jc w:val="center"/>
        <w:rPr>
          <w:rFonts w:asciiTheme="minorHAnsi" w:hAnsiTheme="minorHAnsi" w:cstheme="minorHAnsi"/>
          <w:sz w:val="24"/>
          <w:szCs w:val="24"/>
        </w:rPr>
      </w:pPr>
      <w:r w:rsidRPr="000652A8">
        <w:rPr>
          <w:rFonts w:asciiTheme="minorHAnsi" w:hAnsiTheme="minorHAnsi" w:cstheme="minorHAnsi"/>
          <w:sz w:val="24"/>
          <w:szCs w:val="24"/>
        </w:rPr>
        <w:t>Representante de la Fracción del Partido Movimiento Ciudadano.</w:t>
      </w:r>
    </w:p>
    <w:p w:rsidR="000652A8" w:rsidRPr="000652A8" w:rsidRDefault="000652A8" w:rsidP="000652A8">
      <w:pPr>
        <w:pStyle w:val="Sinespaciado"/>
        <w:ind w:left="708"/>
        <w:jc w:val="center"/>
        <w:rPr>
          <w:rFonts w:asciiTheme="minorHAnsi" w:hAnsiTheme="minorHAnsi" w:cstheme="minorHAnsi"/>
          <w:sz w:val="24"/>
          <w:szCs w:val="24"/>
        </w:rPr>
      </w:pPr>
      <w:r w:rsidRPr="000652A8">
        <w:rPr>
          <w:rFonts w:asciiTheme="minorHAnsi" w:hAnsiTheme="minorHAnsi" w:cstheme="minorHAnsi"/>
          <w:sz w:val="24"/>
          <w:szCs w:val="24"/>
        </w:rPr>
        <w:t>Titular.</w:t>
      </w:r>
    </w:p>
    <w:p w:rsidR="000652A8" w:rsidRPr="000652A8" w:rsidRDefault="000652A8" w:rsidP="000652A8">
      <w:pPr>
        <w:pStyle w:val="Sinespaciado"/>
        <w:ind w:left="708"/>
        <w:jc w:val="center"/>
        <w:rPr>
          <w:rFonts w:asciiTheme="minorHAnsi" w:hAnsiTheme="minorHAnsi" w:cstheme="minorHAnsi"/>
          <w:sz w:val="24"/>
          <w:szCs w:val="24"/>
        </w:rPr>
      </w:pPr>
    </w:p>
    <w:p w:rsidR="000652A8" w:rsidRDefault="000652A8" w:rsidP="000652A8">
      <w:pPr>
        <w:pStyle w:val="Sinespaciado"/>
        <w:ind w:left="708"/>
        <w:jc w:val="center"/>
        <w:rPr>
          <w:rFonts w:asciiTheme="minorHAnsi" w:hAnsiTheme="minorHAnsi" w:cstheme="minorHAnsi"/>
          <w:sz w:val="24"/>
          <w:szCs w:val="24"/>
        </w:rPr>
      </w:pPr>
    </w:p>
    <w:p w:rsidR="00891A94" w:rsidRDefault="00891A94" w:rsidP="000652A8">
      <w:pPr>
        <w:pStyle w:val="Sinespaciado"/>
        <w:ind w:left="708"/>
        <w:jc w:val="center"/>
        <w:rPr>
          <w:rFonts w:asciiTheme="minorHAnsi" w:hAnsiTheme="minorHAnsi" w:cstheme="minorHAnsi"/>
          <w:sz w:val="24"/>
          <w:szCs w:val="24"/>
        </w:rPr>
      </w:pPr>
    </w:p>
    <w:p w:rsidR="00C4577F" w:rsidRDefault="00C4577F" w:rsidP="000652A8">
      <w:pPr>
        <w:pStyle w:val="Sinespaciado"/>
        <w:ind w:left="708"/>
        <w:jc w:val="center"/>
        <w:rPr>
          <w:rFonts w:asciiTheme="minorHAnsi" w:hAnsiTheme="minorHAnsi" w:cstheme="minorHAnsi"/>
          <w:sz w:val="24"/>
          <w:szCs w:val="24"/>
        </w:rPr>
      </w:pPr>
    </w:p>
    <w:p w:rsidR="00C4577F" w:rsidRDefault="00C4577F" w:rsidP="000652A8">
      <w:pPr>
        <w:pStyle w:val="Sinespaciado"/>
        <w:ind w:left="708"/>
        <w:jc w:val="center"/>
        <w:rPr>
          <w:rFonts w:asciiTheme="minorHAnsi" w:hAnsiTheme="minorHAnsi" w:cstheme="minorHAnsi"/>
          <w:sz w:val="24"/>
          <w:szCs w:val="24"/>
        </w:rPr>
      </w:pPr>
    </w:p>
    <w:p w:rsidR="00C4577F" w:rsidRPr="000652A8" w:rsidRDefault="00C4577F" w:rsidP="000652A8">
      <w:pPr>
        <w:pStyle w:val="Sinespaciado"/>
        <w:ind w:left="708"/>
        <w:jc w:val="center"/>
        <w:rPr>
          <w:rFonts w:asciiTheme="minorHAnsi" w:hAnsiTheme="minorHAnsi" w:cstheme="minorHAnsi"/>
          <w:sz w:val="24"/>
          <w:szCs w:val="24"/>
        </w:rPr>
      </w:pPr>
    </w:p>
    <w:p w:rsidR="000652A8" w:rsidRPr="000652A8" w:rsidRDefault="000652A8" w:rsidP="000652A8">
      <w:pPr>
        <w:pStyle w:val="Sinespaciado"/>
        <w:ind w:left="708"/>
        <w:jc w:val="center"/>
        <w:rPr>
          <w:rFonts w:asciiTheme="minorHAnsi" w:hAnsiTheme="minorHAnsi" w:cstheme="minorHAnsi"/>
          <w:b/>
          <w:color w:val="000000" w:themeColor="text1"/>
          <w:sz w:val="24"/>
          <w:szCs w:val="24"/>
        </w:rPr>
      </w:pPr>
      <w:r w:rsidRPr="000652A8">
        <w:rPr>
          <w:rFonts w:asciiTheme="minorHAnsi" w:hAnsiTheme="minorHAnsi" w:cstheme="minorHAnsi"/>
          <w:b/>
          <w:color w:val="000000" w:themeColor="text1"/>
          <w:sz w:val="24"/>
          <w:szCs w:val="24"/>
        </w:rPr>
        <w:t>Ana Cecilia Santos Martínez.</w:t>
      </w:r>
    </w:p>
    <w:p w:rsidR="000652A8" w:rsidRPr="000652A8" w:rsidRDefault="000652A8" w:rsidP="000652A8">
      <w:pPr>
        <w:pStyle w:val="Sinespaciado"/>
        <w:ind w:left="708"/>
        <w:jc w:val="center"/>
        <w:rPr>
          <w:rFonts w:asciiTheme="minorHAnsi" w:hAnsiTheme="minorHAnsi" w:cstheme="minorHAnsi"/>
          <w:sz w:val="24"/>
          <w:szCs w:val="24"/>
        </w:rPr>
      </w:pPr>
      <w:r w:rsidRPr="000652A8">
        <w:rPr>
          <w:rFonts w:asciiTheme="minorHAnsi" w:hAnsiTheme="minorHAnsi" w:cstheme="minorHAnsi"/>
          <w:sz w:val="24"/>
          <w:szCs w:val="24"/>
        </w:rPr>
        <w:t>Representante de la Fracción del Partido Futuro.</w:t>
      </w:r>
    </w:p>
    <w:p w:rsidR="000652A8" w:rsidRPr="000652A8" w:rsidRDefault="000652A8" w:rsidP="000652A8">
      <w:pPr>
        <w:pStyle w:val="Sinespaciado"/>
        <w:ind w:left="708"/>
        <w:jc w:val="center"/>
        <w:rPr>
          <w:rFonts w:asciiTheme="minorHAnsi" w:hAnsiTheme="minorHAnsi" w:cstheme="minorHAnsi"/>
          <w:sz w:val="24"/>
          <w:szCs w:val="24"/>
        </w:rPr>
      </w:pPr>
      <w:r w:rsidRPr="000652A8">
        <w:rPr>
          <w:rFonts w:asciiTheme="minorHAnsi" w:hAnsiTheme="minorHAnsi" w:cstheme="minorHAnsi"/>
          <w:sz w:val="24"/>
          <w:szCs w:val="24"/>
        </w:rPr>
        <w:t>Suplente.</w:t>
      </w:r>
    </w:p>
    <w:p w:rsidR="000652A8" w:rsidRPr="000652A8" w:rsidRDefault="000652A8" w:rsidP="000652A8">
      <w:pPr>
        <w:pStyle w:val="Sinespaciado"/>
        <w:ind w:left="708"/>
        <w:jc w:val="center"/>
        <w:rPr>
          <w:rFonts w:asciiTheme="minorHAnsi" w:hAnsiTheme="minorHAnsi" w:cstheme="minorHAnsi"/>
          <w:sz w:val="24"/>
          <w:szCs w:val="24"/>
        </w:rPr>
      </w:pPr>
    </w:p>
    <w:p w:rsidR="000652A8" w:rsidRDefault="000652A8" w:rsidP="000652A8">
      <w:pPr>
        <w:pStyle w:val="Sinespaciado"/>
        <w:ind w:left="708"/>
        <w:jc w:val="center"/>
        <w:rPr>
          <w:rFonts w:asciiTheme="minorHAnsi" w:hAnsiTheme="minorHAnsi" w:cstheme="minorHAnsi"/>
          <w:sz w:val="24"/>
          <w:szCs w:val="24"/>
          <w:highlight w:val="yellow"/>
        </w:rPr>
      </w:pPr>
      <w:bookmarkStart w:id="0" w:name="_GoBack"/>
      <w:bookmarkEnd w:id="0"/>
    </w:p>
    <w:p w:rsidR="00891A94" w:rsidRPr="000652A8" w:rsidRDefault="00891A94" w:rsidP="000652A8">
      <w:pPr>
        <w:pStyle w:val="Sinespaciado"/>
        <w:ind w:left="708"/>
        <w:jc w:val="center"/>
        <w:rPr>
          <w:rFonts w:asciiTheme="minorHAnsi" w:hAnsiTheme="minorHAnsi" w:cstheme="minorHAnsi"/>
          <w:sz w:val="24"/>
          <w:szCs w:val="24"/>
          <w:highlight w:val="yellow"/>
        </w:rPr>
      </w:pPr>
    </w:p>
    <w:p w:rsidR="000652A8" w:rsidRPr="000652A8" w:rsidRDefault="000652A8" w:rsidP="000652A8">
      <w:pPr>
        <w:pStyle w:val="Sinespaciado"/>
        <w:ind w:left="708"/>
        <w:jc w:val="center"/>
        <w:rPr>
          <w:rFonts w:asciiTheme="minorHAnsi" w:hAnsiTheme="minorHAnsi" w:cstheme="minorHAnsi"/>
          <w:sz w:val="24"/>
          <w:szCs w:val="24"/>
          <w:highlight w:val="yellow"/>
        </w:rPr>
      </w:pPr>
    </w:p>
    <w:p w:rsidR="000652A8" w:rsidRPr="000652A8" w:rsidRDefault="000652A8" w:rsidP="000652A8">
      <w:pPr>
        <w:pStyle w:val="Sinespaciado"/>
        <w:ind w:left="708"/>
        <w:jc w:val="center"/>
        <w:rPr>
          <w:rFonts w:asciiTheme="minorHAnsi" w:hAnsiTheme="minorHAnsi" w:cstheme="minorHAnsi"/>
          <w:b/>
          <w:sz w:val="24"/>
          <w:szCs w:val="24"/>
        </w:rPr>
      </w:pPr>
      <w:r w:rsidRPr="000652A8">
        <w:rPr>
          <w:rFonts w:asciiTheme="minorHAnsi" w:hAnsiTheme="minorHAnsi" w:cstheme="minorHAnsi"/>
          <w:b/>
          <w:sz w:val="24"/>
          <w:szCs w:val="24"/>
        </w:rPr>
        <w:t>Diego Armando Cárdenas Paredes.</w:t>
      </w:r>
    </w:p>
    <w:p w:rsidR="000652A8" w:rsidRPr="000652A8" w:rsidRDefault="000652A8" w:rsidP="000652A8">
      <w:pPr>
        <w:pStyle w:val="Sinespaciado"/>
        <w:ind w:left="708"/>
        <w:jc w:val="center"/>
        <w:rPr>
          <w:rFonts w:asciiTheme="minorHAnsi" w:hAnsiTheme="minorHAnsi" w:cstheme="minorHAnsi"/>
          <w:sz w:val="24"/>
          <w:szCs w:val="24"/>
        </w:rPr>
      </w:pPr>
      <w:r w:rsidRPr="000652A8">
        <w:rPr>
          <w:rFonts w:asciiTheme="minorHAnsi" w:hAnsiTheme="minorHAnsi" w:cstheme="minorHAnsi"/>
          <w:sz w:val="24"/>
          <w:szCs w:val="24"/>
        </w:rPr>
        <w:t>Secretario Técnico y Ejecutivo del Comité de Adquisiciones.</w:t>
      </w:r>
    </w:p>
    <w:p w:rsidR="000652A8" w:rsidRPr="000652A8" w:rsidRDefault="000652A8" w:rsidP="000652A8">
      <w:pPr>
        <w:tabs>
          <w:tab w:val="left" w:pos="3969"/>
        </w:tabs>
        <w:spacing w:line="360" w:lineRule="auto"/>
        <w:jc w:val="center"/>
        <w:rPr>
          <w:rFonts w:asciiTheme="minorHAnsi" w:hAnsiTheme="minorHAnsi" w:cstheme="minorHAnsi"/>
          <w:lang w:val="es-ES"/>
        </w:rPr>
      </w:pPr>
      <w:r w:rsidRPr="000652A8">
        <w:rPr>
          <w:rFonts w:asciiTheme="minorHAnsi" w:eastAsia="Calibri" w:hAnsiTheme="minorHAnsi" w:cstheme="minorHAnsi"/>
        </w:rPr>
        <w:t>Suplente.</w:t>
      </w:r>
    </w:p>
    <w:p w:rsidR="008D0BC5" w:rsidRPr="00B10345" w:rsidRDefault="008D0BC5" w:rsidP="000652A8">
      <w:pPr>
        <w:tabs>
          <w:tab w:val="left" w:pos="3969"/>
        </w:tabs>
        <w:spacing w:line="360" w:lineRule="auto"/>
        <w:ind w:left="708"/>
        <w:jc w:val="center"/>
        <w:rPr>
          <w:rFonts w:asciiTheme="minorHAnsi" w:eastAsia="Calibri" w:hAnsiTheme="minorHAnsi" w:cstheme="minorHAnsi"/>
          <w:lang w:val="es-ES" w:eastAsia="en-US"/>
        </w:rPr>
      </w:pPr>
    </w:p>
    <w:sectPr w:rsidR="008D0BC5" w:rsidRPr="00B10345" w:rsidSect="00D016B0">
      <w:headerReference w:type="default" r:id="rId8"/>
      <w:footerReference w:type="even" r:id="rId9"/>
      <w:footerReference w:type="default" r:id="rId10"/>
      <w:pgSz w:w="12240" w:h="15840" w:code="1"/>
      <w:pgMar w:top="284" w:right="1467"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114" w:rsidRDefault="003F0114" w:rsidP="00162908">
      <w:r>
        <w:separator/>
      </w:r>
    </w:p>
  </w:endnote>
  <w:endnote w:type="continuationSeparator" w:id="0">
    <w:p w:rsidR="003F0114" w:rsidRDefault="003F0114" w:rsidP="0016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99" w:rsidRDefault="00417199" w:rsidP="0055112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7199" w:rsidRDefault="00417199" w:rsidP="005511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683003"/>
      <w:docPartObj>
        <w:docPartGallery w:val="Page Numbers (Bottom of Page)"/>
        <w:docPartUnique/>
      </w:docPartObj>
    </w:sdtPr>
    <w:sdtEndPr/>
    <w:sdtContent>
      <w:sdt>
        <w:sdtPr>
          <w:id w:val="-2024313169"/>
          <w:docPartObj>
            <w:docPartGallery w:val="Page Numbers (Top of Page)"/>
            <w:docPartUnique/>
          </w:docPartObj>
        </w:sdtPr>
        <w:sdtEndPr/>
        <w:sdtContent>
          <w:p w:rsidR="00417199" w:rsidRDefault="00417199">
            <w:pPr>
              <w:pStyle w:val="Piedepgina"/>
              <w:jc w:val="center"/>
            </w:pPr>
          </w:p>
          <w:p w:rsidR="00417199" w:rsidRPr="004747AC" w:rsidRDefault="00417199" w:rsidP="00551520">
            <w:pPr>
              <w:pStyle w:val="Sinespaciado"/>
              <w:rPr>
                <w:rFonts w:asciiTheme="minorHAnsi" w:eastAsiaTheme="minorHAnsi" w:hAnsiTheme="minorHAnsi" w:cstheme="minorHAnsi"/>
                <w:sz w:val="18"/>
                <w:szCs w:val="18"/>
                <w:lang w:val="es-ES"/>
              </w:rPr>
            </w:pPr>
            <w:r w:rsidRPr="004747AC">
              <w:rPr>
                <w:rFonts w:asciiTheme="minorHAnsi" w:eastAsiaTheme="minorHAnsi" w:hAnsiTheme="minorHAnsi" w:cstheme="minorHAnsi"/>
                <w:sz w:val="18"/>
                <w:szCs w:val="18"/>
                <w:lang w:val="pt-BR"/>
              </w:rPr>
              <w:t>L</w:t>
            </w:r>
            <w:r w:rsidRPr="004747AC">
              <w:rPr>
                <w:rFonts w:asciiTheme="minorHAnsi" w:eastAsiaTheme="minorHAnsi" w:hAnsiTheme="minorHAnsi" w:cstheme="minorHAnsi"/>
                <w:sz w:val="18"/>
                <w:szCs w:val="18"/>
                <w:lang w:val="es-ES"/>
              </w:rPr>
              <w:t>a presente hoja forma parte d</w:t>
            </w:r>
            <w:r>
              <w:rPr>
                <w:rFonts w:asciiTheme="minorHAnsi" w:eastAsiaTheme="minorHAnsi" w:hAnsiTheme="minorHAnsi" w:cstheme="minorHAnsi"/>
                <w:sz w:val="18"/>
                <w:szCs w:val="18"/>
                <w:lang w:val="es-ES"/>
              </w:rPr>
              <w:t>el acta de acuerdos de Décima Octava</w:t>
            </w:r>
            <w:r w:rsidRPr="004747AC">
              <w:rPr>
                <w:rFonts w:asciiTheme="minorHAnsi" w:eastAsiaTheme="minorHAnsi" w:hAnsiTheme="minorHAnsi" w:cstheme="minorHAnsi"/>
                <w:sz w:val="18"/>
                <w:szCs w:val="18"/>
                <w:lang w:val="es-ES"/>
              </w:rPr>
              <w:t xml:space="preserve"> </w:t>
            </w:r>
            <w:r>
              <w:rPr>
                <w:rFonts w:asciiTheme="minorHAnsi" w:eastAsiaTheme="minorHAnsi" w:hAnsiTheme="minorHAnsi" w:cstheme="minorHAnsi"/>
                <w:sz w:val="18"/>
                <w:szCs w:val="18"/>
                <w:lang w:val="es-ES"/>
              </w:rPr>
              <w:t>Sesión O</w:t>
            </w:r>
            <w:r w:rsidRPr="004747AC">
              <w:rPr>
                <w:rFonts w:asciiTheme="minorHAnsi" w:eastAsiaTheme="minorHAnsi" w:hAnsiTheme="minorHAnsi" w:cstheme="minorHAnsi"/>
                <w:sz w:val="18"/>
                <w:szCs w:val="18"/>
                <w:lang w:val="es-ES"/>
              </w:rPr>
              <w:t xml:space="preserve">rdinaria celebrada el </w:t>
            </w:r>
            <w:r>
              <w:rPr>
                <w:rFonts w:asciiTheme="minorHAnsi" w:eastAsiaTheme="minorHAnsi" w:hAnsiTheme="minorHAnsi" w:cstheme="minorHAnsi"/>
                <w:sz w:val="18"/>
                <w:szCs w:val="18"/>
                <w:lang w:val="es-ES"/>
              </w:rPr>
              <w:t>06</w:t>
            </w:r>
            <w:r w:rsidRPr="004747AC">
              <w:rPr>
                <w:rFonts w:asciiTheme="minorHAnsi" w:eastAsiaTheme="minorHAnsi" w:hAnsiTheme="minorHAnsi" w:cstheme="minorHAnsi"/>
                <w:sz w:val="18"/>
                <w:szCs w:val="18"/>
                <w:lang w:val="es-ES"/>
              </w:rPr>
              <w:t xml:space="preserve"> de </w:t>
            </w:r>
            <w:r>
              <w:rPr>
                <w:rFonts w:asciiTheme="minorHAnsi" w:eastAsiaTheme="minorHAnsi" w:hAnsiTheme="minorHAnsi" w:cstheme="minorHAnsi"/>
                <w:sz w:val="18"/>
                <w:szCs w:val="18"/>
                <w:lang w:val="es-ES"/>
              </w:rPr>
              <w:t>octubre</w:t>
            </w:r>
            <w:r w:rsidRPr="004747AC">
              <w:rPr>
                <w:rFonts w:asciiTheme="minorHAnsi" w:eastAsiaTheme="minorHAnsi" w:hAnsiTheme="minorHAnsi" w:cstheme="minorHAnsi"/>
                <w:sz w:val="18"/>
                <w:szCs w:val="18"/>
                <w:lang w:val="es-ES"/>
              </w:rPr>
              <w:t xml:space="preserve"> del 2022</w:t>
            </w:r>
          </w:p>
          <w:p w:rsidR="00417199" w:rsidRPr="00551520" w:rsidRDefault="00417199" w:rsidP="0079293C">
            <w:pPr>
              <w:jc w:val="both"/>
              <w:rPr>
                <w:rFonts w:asciiTheme="minorHAnsi" w:eastAsiaTheme="minorHAnsi" w:hAnsiTheme="minorHAnsi" w:cstheme="minorHAnsi"/>
                <w:sz w:val="20"/>
                <w:szCs w:val="20"/>
                <w:lang w:val="es-ES"/>
              </w:rPr>
            </w:pPr>
            <w:r w:rsidRPr="00551520">
              <w:rPr>
                <w:rFonts w:asciiTheme="minorHAnsi" w:eastAsiaTheme="minorHAnsi" w:hAnsiTheme="minorHAnsi" w:cstheme="minorHAnsi"/>
                <w:sz w:val="20"/>
                <w:szCs w:val="20"/>
                <w:lang w:val="es-ES"/>
              </w:rPr>
              <w:t>La falta de firma de alguno de los Integrantes del Comité de Adquisiciones, no resta validez al acto y/o a la misma, al existir otros medios que respaldan las determinaciones de los Integrantes del Comité de Adquisiciones.</w:t>
            </w:r>
          </w:p>
          <w:p w:rsidR="00417199" w:rsidRDefault="00417199">
            <w:pPr>
              <w:pStyle w:val="Piedepgina"/>
              <w:jc w:val="center"/>
            </w:pPr>
          </w:p>
          <w:p w:rsidR="00417199" w:rsidRDefault="00417199">
            <w:pPr>
              <w:pStyle w:val="Piedepgina"/>
              <w:jc w:val="center"/>
            </w:pPr>
            <w:r w:rsidRPr="00551520">
              <w:rPr>
                <w:rFonts w:asciiTheme="minorHAnsi" w:hAnsiTheme="minorHAnsi" w:cstheme="minorHAnsi"/>
                <w:sz w:val="20"/>
                <w:szCs w:val="20"/>
                <w:lang w:val="es-ES"/>
              </w:rPr>
              <w:t xml:space="preserve">Página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PAGE</w:instrText>
            </w:r>
            <w:r w:rsidRPr="00551520">
              <w:rPr>
                <w:rFonts w:asciiTheme="minorHAnsi" w:hAnsiTheme="minorHAnsi" w:cstheme="minorHAnsi"/>
                <w:b/>
                <w:bCs/>
                <w:sz w:val="20"/>
                <w:szCs w:val="20"/>
              </w:rPr>
              <w:fldChar w:fldCharType="separate"/>
            </w:r>
            <w:r w:rsidR="0078103E">
              <w:rPr>
                <w:rFonts w:asciiTheme="minorHAnsi" w:hAnsiTheme="minorHAnsi" w:cstheme="minorHAnsi"/>
                <w:b/>
                <w:bCs/>
                <w:noProof/>
                <w:sz w:val="20"/>
                <w:szCs w:val="20"/>
              </w:rPr>
              <w:t>21</w:t>
            </w:r>
            <w:r w:rsidRPr="00551520">
              <w:rPr>
                <w:rFonts w:asciiTheme="minorHAnsi" w:hAnsiTheme="minorHAnsi" w:cstheme="minorHAnsi"/>
                <w:b/>
                <w:bCs/>
                <w:sz w:val="20"/>
                <w:szCs w:val="20"/>
              </w:rPr>
              <w:fldChar w:fldCharType="end"/>
            </w:r>
            <w:r w:rsidRPr="00551520">
              <w:rPr>
                <w:rFonts w:asciiTheme="minorHAnsi" w:hAnsiTheme="minorHAnsi" w:cstheme="minorHAnsi"/>
                <w:sz w:val="20"/>
                <w:szCs w:val="20"/>
                <w:lang w:val="es-ES"/>
              </w:rPr>
              <w:t xml:space="preserve"> de </w:t>
            </w:r>
            <w:r w:rsidRPr="00551520">
              <w:rPr>
                <w:rFonts w:asciiTheme="minorHAnsi" w:hAnsiTheme="minorHAnsi" w:cstheme="minorHAnsi"/>
                <w:b/>
                <w:bCs/>
                <w:sz w:val="20"/>
                <w:szCs w:val="20"/>
              </w:rPr>
              <w:fldChar w:fldCharType="begin"/>
            </w:r>
            <w:r w:rsidRPr="00551520">
              <w:rPr>
                <w:rFonts w:asciiTheme="minorHAnsi" w:hAnsiTheme="minorHAnsi" w:cstheme="minorHAnsi"/>
                <w:b/>
                <w:bCs/>
                <w:sz w:val="20"/>
                <w:szCs w:val="20"/>
              </w:rPr>
              <w:instrText>NUMPAGES</w:instrText>
            </w:r>
            <w:r w:rsidRPr="00551520">
              <w:rPr>
                <w:rFonts w:asciiTheme="minorHAnsi" w:hAnsiTheme="minorHAnsi" w:cstheme="minorHAnsi"/>
                <w:b/>
                <w:bCs/>
                <w:sz w:val="20"/>
                <w:szCs w:val="20"/>
              </w:rPr>
              <w:fldChar w:fldCharType="separate"/>
            </w:r>
            <w:r w:rsidR="0078103E">
              <w:rPr>
                <w:rFonts w:asciiTheme="minorHAnsi" w:hAnsiTheme="minorHAnsi" w:cstheme="minorHAnsi"/>
                <w:b/>
                <w:bCs/>
                <w:noProof/>
                <w:sz w:val="20"/>
                <w:szCs w:val="20"/>
              </w:rPr>
              <w:t>23</w:t>
            </w:r>
            <w:r w:rsidRPr="00551520">
              <w:rPr>
                <w:rFonts w:asciiTheme="minorHAnsi" w:hAnsiTheme="minorHAnsi" w:cstheme="minorHAnsi"/>
                <w:b/>
                <w:bCs/>
                <w:sz w:val="20"/>
                <w:szCs w:val="20"/>
              </w:rPr>
              <w:fldChar w:fldCharType="end"/>
            </w:r>
          </w:p>
        </w:sdtContent>
      </w:sdt>
    </w:sdtContent>
  </w:sdt>
  <w:p w:rsidR="00417199" w:rsidRDefault="00417199" w:rsidP="00B5631C">
    <w:pPr>
      <w:pStyle w:val="Piedepgin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114" w:rsidRDefault="003F0114" w:rsidP="00162908">
      <w:r>
        <w:separator/>
      </w:r>
    </w:p>
  </w:footnote>
  <w:footnote w:type="continuationSeparator" w:id="0">
    <w:p w:rsidR="003F0114" w:rsidRDefault="003F0114" w:rsidP="0016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99" w:rsidRDefault="00417199">
    <w:pPr>
      <w:pStyle w:val="Encabezado"/>
    </w:pPr>
    <w:r>
      <w:rPr>
        <w:noProof/>
        <w:lang w:val="es-MX" w:eastAsia="es-MX"/>
      </w:rPr>
      <mc:AlternateContent>
        <mc:Choice Requires="wps">
          <w:drawing>
            <wp:anchor distT="0" distB="0" distL="114300" distR="114300" simplePos="0" relativeHeight="251667456" behindDoc="0" locked="0" layoutInCell="1" allowOverlap="1" wp14:anchorId="2BFD52F7" wp14:editId="30649630">
              <wp:simplePos x="0" y="0"/>
              <wp:positionH relativeFrom="column">
                <wp:posOffset>1608440</wp:posOffset>
              </wp:positionH>
              <wp:positionV relativeFrom="paragraph">
                <wp:posOffset>262166</wp:posOffset>
              </wp:positionV>
              <wp:extent cx="3136132" cy="276447"/>
              <wp:effectExtent l="0" t="0" r="26670" b="28575"/>
              <wp:wrapNone/>
              <wp:docPr id="8" name="Cuadro de texto 8"/>
              <wp:cNvGraphicFramePr/>
              <a:graphic xmlns:a="http://schemas.openxmlformats.org/drawingml/2006/main">
                <a:graphicData uri="http://schemas.microsoft.com/office/word/2010/wordprocessingShape">
                  <wps:wsp>
                    <wps:cNvSpPr txBox="1"/>
                    <wps:spPr>
                      <a:xfrm>
                        <a:off x="0" y="0"/>
                        <a:ext cx="3136132" cy="276447"/>
                      </a:xfrm>
                      <a:prstGeom prst="rect">
                        <a:avLst/>
                      </a:prstGeom>
                      <a:solidFill>
                        <a:srgbClr val="E46C0A"/>
                      </a:solidFill>
                      <a:ln w="6350">
                        <a:solidFill>
                          <a:srgbClr val="E46C0A"/>
                        </a:solidFill>
                      </a:ln>
                      <a:effectLst/>
                    </wps:spPr>
                    <wps:style>
                      <a:lnRef idx="0">
                        <a:schemeClr val="accent1"/>
                      </a:lnRef>
                      <a:fillRef idx="0">
                        <a:schemeClr val="accent1"/>
                      </a:fillRef>
                      <a:effectRef idx="0">
                        <a:schemeClr val="accent1"/>
                      </a:effectRef>
                      <a:fontRef idx="minor">
                        <a:schemeClr val="dk1"/>
                      </a:fontRef>
                    </wps:style>
                    <wps:txbx>
                      <w:txbxContent>
                        <w:p w:rsidR="00417199" w:rsidRPr="00C72137" w:rsidRDefault="00417199">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BFD52F7" id="_x0000_t202" coordsize="21600,21600" o:spt="202" path="m,l,21600r21600,l21600,xe">
              <v:stroke joinstyle="miter"/>
              <v:path gradientshapeok="t" o:connecttype="rect"/>
            </v:shapetype>
            <v:shape id="Cuadro de texto 8" o:spid="_x0000_s1026" type="#_x0000_t202" style="position:absolute;margin-left:126.65pt;margin-top:20.65pt;width:246.95pt;height:21.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" fillcolor="#e46c0a" strokecolor="#e46c0a" strokeweight=".5pt">
              <v:textbox>
                <w:txbxContent>
                  <w:p w:rsidR="00417199" w:rsidRPr="00C72137" w:rsidRDefault="00417199">
                    <w:pPr>
                      <w:rPr>
                        <w:rFonts w:asciiTheme="minorHAnsi" w:hAnsiTheme="minorHAnsi" w:cstheme="minorHAnsi"/>
                        <w:color w:val="FFFFFF" w:themeColor="background1"/>
                      </w:rPr>
                    </w:pPr>
                    <w:r w:rsidRPr="00C72137">
                      <w:rPr>
                        <w:rFonts w:asciiTheme="minorHAnsi" w:hAnsiTheme="minorHAnsi" w:cstheme="minorHAnsi"/>
                        <w:color w:val="FFFFFF" w:themeColor="background1"/>
                      </w:rPr>
                      <w:t>A</w:t>
                    </w:r>
                    <w:r>
                      <w:rPr>
                        <w:rFonts w:asciiTheme="minorHAnsi" w:hAnsiTheme="minorHAnsi" w:cstheme="minorHAnsi"/>
                        <w:color w:val="FFFFFF" w:themeColor="background1"/>
                      </w:rPr>
                      <w:t>cta de Acuerdos del</w:t>
                    </w:r>
                    <w:r w:rsidRPr="00C72137">
                      <w:rPr>
                        <w:rFonts w:asciiTheme="minorHAnsi" w:hAnsiTheme="minorHAnsi" w:cstheme="minorHAnsi"/>
                        <w:color w:val="FFFFFF" w:themeColor="background1"/>
                      </w:rPr>
                      <w:t xml:space="preserve"> Comité de Adquisiciones</w:t>
                    </w:r>
                  </w:p>
                </w:txbxContent>
              </v:textbox>
            </v:shape>
          </w:pict>
        </mc:Fallback>
      </mc:AlternateContent>
    </w:r>
    <w:r>
      <w:rPr>
        <w:noProof/>
        <w:lang w:val="es-MX" w:eastAsia="es-MX"/>
      </w:rPr>
      <w:drawing>
        <wp:inline distT="0" distB="0" distL="0" distR="0" wp14:anchorId="1DE27BB8" wp14:editId="14B0F1E0">
          <wp:extent cx="6379535" cy="784686"/>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tilla.jpg"/>
                  <pic:cNvPicPr/>
                </pic:nvPicPr>
                <pic:blipFill>
                  <a:blip r:embed="rId1">
                    <a:extLst>
                      <a:ext uri="{28A0092B-C50C-407E-A947-70E740481C1C}">
                        <a14:useLocalDpi xmlns:a14="http://schemas.microsoft.com/office/drawing/2010/main" val="0"/>
                      </a:ext>
                    </a:extLst>
                  </a:blip>
                  <a:stretch>
                    <a:fillRect/>
                  </a:stretch>
                </pic:blipFill>
                <pic:spPr>
                  <a:xfrm>
                    <a:off x="0" y="0"/>
                    <a:ext cx="6493618" cy="798718"/>
                  </a:xfrm>
                  <a:prstGeom prst="rect">
                    <a:avLst/>
                  </a:prstGeom>
                </pic:spPr>
              </pic:pic>
            </a:graphicData>
          </a:graphic>
        </wp:inline>
      </w:drawing>
    </w:r>
  </w:p>
  <w:p w:rsidR="00417199" w:rsidRPr="00C72137" w:rsidRDefault="00417199" w:rsidP="0055112E">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ACTA DE LA DECIMA OCTAVA</w:t>
    </w:r>
    <w:r w:rsidRPr="004456F7">
      <w:rPr>
        <w:rFonts w:asciiTheme="minorHAnsi" w:hAnsiTheme="minorHAnsi" w:cstheme="minorHAnsi"/>
        <w:sz w:val="22"/>
        <w:szCs w:val="22"/>
        <w:lang w:val="es-ES_tradnl"/>
      </w:rPr>
      <w:t xml:space="preserve"> SESIÓN ORDINARIA</w:t>
    </w:r>
  </w:p>
  <w:p w:rsidR="00417199" w:rsidRPr="00C72137" w:rsidRDefault="00417199" w:rsidP="00D0734B">
    <w:pPr>
      <w:tabs>
        <w:tab w:val="center" w:pos="4419"/>
        <w:tab w:val="right" w:pos="8838"/>
      </w:tabs>
      <w:jc w:val="center"/>
      <w:rPr>
        <w:rFonts w:asciiTheme="minorHAnsi" w:hAnsiTheme="minorHAnsi" w:cstheme="minorHAnsi"/>
        <w:sz w:val="22"/>
        <w:szCs w:val="22"/>
        <w:lang w:val="es-ES_tradnl"/>
      </w:rPr>
    </w:pPr>
    <w:r>
      <w:rPr>
        <w:rFonts w:asciiTheme="minorHAnsi" w:hAnsiTheme="minorHAnsi" w:cstheme="minorHAnsi"/>
        <w:sz w:val="22"/>
        <w:szCs w:val="22"/>
        <w:lang w:val="es-ES_tradnl"/>
      </w:rPr>
      <w:t>DEL DÍA 06</w:t>
    </w:r>
    <w:r w:rsidRPr="004B4CCF">
      <w:rPr>
        <w:rFonts w:asciiTheme="minorHAnsi" w:hAnsiTheme="minorHAnsi" w:cstheme="minorHAnsi"/>
        <w:sz w:val="22"/>
        <w:szCs w:val="22"/>
        <w:lang w:val="es-ES_tradnl"/>
      </w:rPr>
      <w:t xml:space="preserve"> </w:t>
    </w:r>
    <w:r>
      <w:rPr>
        <w:rFonts w:asciiTheme="minorHAnsi" w:hAnsiTheme="minorHAnsi" w:cstheme="minorHAnsi"/>
        <w:sz w:val="22"/>
        <w:szCs w:val="22"/>
        <w:lang w:val="es-ES_tradnl"/>
      </w:rPr>
      <w:t>DE OCTUBRE</w:t>
    </w:r>
    <w:r w:rsidRPr="004456F7">
      <w:rPr>
        <w:rFonts w:asciiTheme="minorHAnsi" w:hAnsiTheme="minorHAnsi" w:cstheme="minorHAnsi"/>
        <w:sz w:val="22"/>
        <w:szCs w:val="22"/>
        <w:lang w:val="es-ES_tradnl"/>
      </w:rPr>
      <w:t xml:space="preserve"> DEL 2022</w:t>
    </w:r>
  </w:p>
  <w:p w:rsidR="00417199" w:rsidRPr="00261A2A" w:rsidRDefault="00417199" w:rsidP="0055112E">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0CE2"/>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0CF84A7D"/>
    <w:multiLevelType w:val="hybridMultilevel"/>
    <w:tmpl w:val="E0DAA3BC"/>
    <w:lvl w:ilvl="0" w:tplc="F13ABEAA">
      <w:start w:val="1"/>
      <w:numFmt w:val="upperLetter"/>
      <w:lvlText w:val="%1."/>
      <w:lvlJc w:val="left"/>
      <w:pPr>
        <w:ind w:left="1080" w:hanging="360"/>
      </w:pPr>
      <w:rPr>
        <w:rFonts w:ascii="Calibri" w:hAnsi="Calibri" w:cs="Calibri" w:hint="default"/>
        <w:b/>
        <w:i w:val="0"/>
        <w:color w:val="000000"/>
        <w:sz w:val="24"/>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ind w:left="3240" w:hanging="360"/>
      </w:pPr>
      <w:rPr>
        <w:rFonts w:cs="Times New Roman"/>
      </w:rPr>
    </w:lvl>
    <w:lvl w:ilvl="4" w:tplc="080A0019">
      <w:start w:val="1"/>
      <w:numFmt w:val="lowerLetter"/>
      <w:lvlText w:val="%5."/>
      <w:lvlJc w:val="left"/>
      <w:pPr>
        <w:ind w:left="3960" w:hanging="360"/>
      </w:pPr>
      <w:rPr>
        <w:rFonts w:cs="Times New Roman"/>
      </w:rPr>
    </w:lvl>
    <w:lvl w:ilvl="5" w:tplc="080A001B">
      <w:start w:val="1"/>
      <w:numFmt w:val="lowerRoman"/>
      <w:lvlText w:val="%6."/>
      <w:lvlJc w:val="right"/>
      <w:pPr>
        <w:ind w:left="4680" w:hanging="180"/>
      </w:pPr>
      <w:rPr>
        <w:rFonts w:cs="Times New Roman"/>
      </w:rPr>
    </w:lvl>
    <w:lvl w:ilvl="6" w:tplc="080A000F">
      <w:start w:val="1"/>
      <w:numFmt w:val="decimal"/>
      <w:lvlText w:val="%7."/>
      <w:lvlJc w:val="left"/>
      <w:pPr>
        <w:ind w:left="5400" w:hanging="360"/>
      </w:pPr>
      <w:rPr>
        <w:rFonts w:cs="Times New Roman"/>
      </w:rPr>
    </w:lvl>
    <w:lvl w:ilvl="7" w:tplc="080A0019">
      <w:start w:val="1"/>
      <w:numFmt w:val="lowerLetter"/>
      <w:lvlText w:val="%8."/>
      <w:lvlJc w:val="left"/>
      <w:pPr>
        <w:ind w:left="6120" w:hanging="360"/>
      </w:pPr>
      <w:rPr>
        <w:rFonts w:cs="Times New Roman"/>
      </w:rPr>
    </w:lvl>
    <w:lvl w:ilvl="8" w:tplc="080A001B">
      <w:start w:val="1"/>
      <w:numFmt w:val="lowerRoman"/>
      <w:lvlText w:val="%9."/>
      <w:lvlJc w:val="right"/>
      <w:pPr>
        <w:ind w:left="6840" w:hanging="180"/>
      </w:pPr>
      <w:rPr>
        <w:rFonts w:cs="Times New Roman"/>
      </w:rPr>
    </w:lvl>
  </w:abstractNum>
  <w:abstractNum w:abstractNumId="2" w15:restartNumberingAfterBreak="0">
    <w:nsid w:val="10AE035A"/>
    <w:multiLevelType w:val="hybridMultilevel"/>
    <w:tmpl w:val="E9B8DC88"/>
    <w:lvl w:ilvl="0" w:tplc="D42ADE4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78F749D"/>
    <w:multiLevelType w:val="hybridMultilevel"/>
    <w:tmpl w:val="1046C14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D5383E"/>
    <w:multiLevelType w:val="hybridMultilevel"/>
    <w:tmpl w:val="4C386D8C"/>
    <w:lvl w:ilvl="0" w:tplc="729C29C8">
      <w:start w:val="2"/>
      <w:numFmt w:val="decimal"/>
      <w:lvlText w:val="%1."/>
      <w:lvlJc w:val="left"/>
      <w:pPr>
        <w:ind w:left="1440" w:hanging="360"/>
      </w:pPr>
      <w:rPr>
        <w:rFonts w:eastAsia="Times New Roman"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2B660EA"/>
    <w:multiLevelType w:val="hybridMultilevel"/>
    <w:tmpl w:val="616A8B1A"/>
    <w:lvl w:ilvl="0" w:tplc="CAB62C0A">
      <w:start w:val="1"/>
      <w:numFmt w:val="upperRoman"/>
      <w:lvlText w:val="%1."/>
      <w:lvlJc w:val="right"/>
      <w:pPr>
        <w:tabs>
          <w:tab w:val="num" w:pos="720"/>
        </w:tabs>
        <w:ind w:left="720" w:hanging="180"/>
      </w:pPr>
      <w:rPr>
        <w:b w:val="0"/>
      </w:r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C062093"/>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15:restartNumberingAfterBreak="0">
    <w:nsid w:val="3087565A"/>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8" w15:restartNumberingAfterBreak="0">
    <w:nsid w:val="32CF6AA1"/>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9" w15:restartNumberingAfterBreak="0">
    <w:nsid w:val="3E9E6D62"/>
    <w:multiLevelType w:val="hybridMultilevel"/>
    <w:tmpl w:val="20C82348"/>
    <w:lvl w:ilvl="0" w:tplc="D9C27EC0">
      <w:start w:val="1"/>
      <w:numFmt w:val="upperRoman"/>
      <w:lvlText w:val="%1."/>
      <w:lvlJc w:val="left"/>
      <w:pPr>
        <w:ind w:left="1440" w:hanging="720"/>
      </w:pPr>
      <w:rPr>
        <w:rFonts w:cs="Times New Roman" w:hint="default"/>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0" w15:restartNumberingAfterBreak="0">
    <w:nsid w:val="40A8213F"/>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68772C"/>
    <w:multiLevelType w:val="hybridMultilevel"/>
    <w:tmpl w:val="51E637AC"/>
    <w:lvl w:ilvl="0" w:tplc="24AC5EF4">
      <w:start w:val="6"/>
      <w:numFmt w:val="upp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2" w15:restartNumberingAfterBreak="0">
    <w:nsid w:val="45B45604"/>
    <w:multiLevelType w:val="hybridMultilevel"/>
    <w:tmpl w:val="856ADC52"/>
    <w:lvl w:ilvl="0" w:tplc="5D0C00CA">
      <w:start w:val="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A4C0F61"/>
    <w:multiLevelType w:val="hybridMultilevel"/>
    <w:tmpl w:val="DFB026F0"/>
    <w:lvl w:ilvl="0" w:tplc="4C024896">
      <w:start w:val="1"/>
      <w:numFmt w:val="decimal"/>
      <w:lvlText w:val="%1."/>
      <w:lvlJc w:val="left"/>
      <w:pPr>
        <w:ind w:left="2280" w:hanging="360"/>
      </w:pPr>
      <w:rPr>
        <w:rFonts w:asciiTheme="minorHAnsi" w:hAnsiTheme="minorHAnsi" w:cstheme="minorHAnsi" w:hint="default"/>
        <w:sz w:val="24"/>
        <w:szCs w:val="24"/>
      </w:rPr>
    </w:lvl>
    <w:lvl w:ilvl="1" w:tplc="080A0019">
      <w:start w:val="1"/>
      <w:numFmt w:val="lowerLetter"/>
      <w:lvlText w:val="%2."/>
      <w:lvlJc w:val="left"/>
      <w:pPr>
        <w:ind w:left="3000" w:hanging="360"/>
      </w:pPr>
      <w:rPr>
        <w:rFonts w:cs="Times New Roman"/>
      </w:rPr>
    </w:lvl>
    <w:lvl w:ilvl="2" w:tplc="080A001B">
      <w:start w:val="1"/>
      <w:numFmt w:val="lowerRoman"/>
      <w:lvlText w:val="%3."/>
      <w:lvlJc w:val="right"/>
      <w:pPr>
        <w:ind w:left="3720" w:hanging="180"/>
      </w:pPr>
      <w:rPr>
        <w:rFonts w:cs="Times New Roman"/>
      </w:rPr>
    </w:lvl>
    <w:lvl w:ilvl="3" w:tplc="080A000F">
      <w:start w:val="1"/>
      <w:numFmt w:val="decimal"/>
      <w:lvlText w:val="%4."/>
      <w:lvlJc w:val="left"/>
      <w:pPr>
        <w:ind w:left="4440" w:hanging="360"/>
      </w:pPr>
      <w:rPr>
        <w:rFonts w:cs="Times New Roman"/>
      </w:rPr>
    </w:lvl>
    <w:lvl w:ilvl="4" w:tplc="080A0019">
      <w:start w:val="1"/>
      <w:numFmt w:val="lowerLetter"/>
      <w:lvlText w:val="%5."/>
      <w:lvlJc w:val="left"/>
      <w:pPr>
        <w:ind w:left="5160" w:hanging="360"/>
      </w:pPr>
      <w:rPr>
        <w:rFonts w:cs="Times New Roman"/>
      </w:rPr>
    </w:lvl>
    <w:lvl w:ilvl="5" w:tplc="080A001B">
      <w:start w:val="1"/>
      <w:numFmt w:val="lowerRoman"/>
      <w:lvlText w:val="%6."/>
      <w:lvlJc w:val="right"/>
      <w:pPr>
        <w:ind w:left="5880" w:hanging="180"/>
      </w:pPr>
      <w:rPr>
        <w:rFonts w:cs="Times New Roman"/>
      </w:rPr>
    </w:lvl>
    <w:lvl w:ilvl="6" w:tplc="080A000F">
      <w:start w:val="1"/>
      <w:numFmt w:val="decimal"/>
      <w:lvlText w:val="%7."/>
      <w:lvlJc w:val="left"/>
      <w:pPr>
        <w:ind w:left="6600" w:hanging="360"/>
      </w:pPr>
      <w:rPr>
        <w:rFonts w:cs="Times New Roman"/>
      </w:rPr>
    </w:lvl>
    <w:lvl w:ilvl="7" w:tplc="080A0019">
      <w:start w:val="1"/>
      <w:numFmt w:val="lowerLetter"/>
      <w:lvlText w:val="%8."/>
      <w:lvlJc w:val="left"/>
      <w:pPr>
        <w:ind w:left="7320" w:hanging="360"/>
      </w:pPr>
      <w:rPr>
        <w:rFonts w:cs="Times New Roman"/>
      </w:rPr>
    </w:lvl>
    <w:lvl w:ilvl="8" w:tplc="080A001B">
      <w:start w:val="1"/>
      <w:numFmt w:val="lowerRoman"/>
      <w:lvlText w:val="%9."/>
      <w:lvlJc w:val="right"/>
      <w:pPr>
        <w:ind w:left="8040" w:hanging="180"/>
      </w:pPr>
      <w:rPr>
        <w:rFonts w:cs="Times New Roman"/>
      </w:rPr>
    </w:lvl>
  </w:abstractNum>
  <w:abstractNum w:abstractNumId="14" w15:restartNumberingAfterBreak="0">
    <w:nsid w:val="4C133091"/>
    <w:multiLevelType w:val="hybridMultilevel"/>
    <w:tmpl w:val="836EB3EC"/>
    <w:lvl w:ilvl="0" w:tplc="C48CDD3A">
      <w:start w:val="22"/>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4CF1101A"/>
    <w:multiLevelType w:val="hybridMultilevel"/>
    <w:tmpl w:val="CFF4468C"/>
    <w:lvl w:ilvl="0" w:tplc="B91CD7EE">
      <w:start w:val="1"/>
      <w:numFmt w:val="decimal"/>
      <w:lvlText w:val="%1."/>
      <w:lvlJc w:val="lef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F010ED6"/>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12A7BE6"/>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15:restartNumberingAfterBreak="0">
    <w:nsid w:val="545161D1"/>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9E5DC4"/>
    <w:multiLevelType w:val="hybridMultilevel"/>
    <w:tmpl w:val="991C3F40"/>
    <w:lvl w:ilvl="0" w:tplc="E72C3D5A">
      <w:start w:val="1"/>
      <w:numFmt w:val="decimal"/>
      <w:lvlText w:val="%1."/>
      <w:lvlJc w:val="lef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E2034CA"/>
    <w:multiLevelType w:val="hybridMultilevel"/>
    <w:tmpl w:val="985802C6"/>
    <w:lvl w:ilvl="0" w:tplc="BCFEDD70">
      <w:start w:val="5"/>
      <w:numFmt w:val="lowerRoman"/>
      <w:lvlText w:val="%1."/>
      <w:lvlJc w:val="left"/>
      <w:pPr>
        <w:ind w:left="1260" w:hanging="720"/>
      </w:pPr>
      <w:rPr>
        <w:rFonts w:hint="default"/>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1" w15:restartNumberingAfterBreak="0">
    <w:nsid w:val="5FC25CFF"/>
    <w:multiLevelType w:val="hybridMultilevel"/>
    <w:tmpl w:val="0A0CE966"/>
    <w:lvl w:ilvl="0" w:tplc="4920E0D6">
      <w:numFmt w:val="bullet"/>
      <w:lvlText w:val=""/>
      <w:lvlJc w:val="left"/>
      <w:pPr>
        <w:ind w:left="2136" w:hanging="360"/>
      </w:pPr>
      <w:rPr>
        <w:rFonts w:ascii="Symbol" w:eastAsia="Times New Roman" w:hAnsi="Symbol" w:hint="default"/>
      </w:rPr>
    </w:lvl>
    <w:lvl w:ilvl="1" w:tplc="080A0003" w:tentative="1">
      <w:start w:val="1"/>
      <w:numFmt w:val="bullet"/>
      <w:lvlText w:val="o"/>
      <w:lvlJc w:val="left"/>
      <w:pPr>
        <w:ind w:left="2856" w:hanging="360"/>
      </w:pPr>
      <w:rPr>
        <w:rFonts w:ascii="Courier New" w:hAnsi="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22" w15:restartNumberingAfterBreak="0">
    <w:nsid w:val="64E0307A"/>
    <w:multiLevelType w:val="hybridMultilevel"/>
    <w:tmpl w:val="CFF4468C"/>
    <w:lvl w:ilvl="0" w:tplc="B91CD7EE">
      <w:start w:val="1"/>
      <w:numFmt w:val="decimal"/>
      <w:lvlText w:val="%1."/>
      <w:lvlJc w:val="left"/>
      <w:pPr>
        <w:ind w:left="720" w:hanging="360"/>
      </w:pPr>
      <w:rPr>
        <w:b w:val="0"/>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6969332A"/>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15:restartNumberingAfterBreak="0">
    <w:nsid w:val="6A616689"/>
    <w:multiLevelType w:val="hybridMultilevel"/>
    <w:tmpl w:val="8F68EA26"/>
    <w:lvl w:ilvl="0" w:tplc="DBBA0600">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5" w15:restartNumberingAfterBreak="0">
    <w:nsid w:val="718D6CD9"/>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9C30FD9"/>
    <w:multiLevelType w:val="hybridMultilevel"/>
    <w:tmpl w:val="BD7CF58A"/>
    <w:lvl w:ilvl="0" w:tplc="3ECEC43E">
      <w:start w:val="1"/>
      <w:numFmt w:val="upperLetter"/>
      <w:lvlText w:val="%1."/>
      <w:lvlJc w:val="left"/>
      <w:pPr>
        <w:ind w:left="720" w:hanging="360"/>
      </w:pPr>
      <w:rPr>
        <w:rFonts w:ascii="Calibri" w:eastAsia="Times New Roman" w:hAnsi="Calibri" w:cs="Calibri" w:hint="default"/>
        <w:b/>
        <w:color w:val="00000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27" w15:restartNumberingAfterBreak="0">
    <w:nsid w:val="7B9B2E0C"/>
    <w:multiLevelType w:val="hybridMultilevel"/>
    <w:tmpl w:val="31E693D2"/>
    <w:lvl w:ilvl="0" w:tplc="28604B7C">
      <w:start w:val="1"/>
      <w:numFmt w:val="upperLetter"/>
      <w:lvlText w:val="%1."/>
      <w:lvlJc w:val="left"/>
      <w:pPr>
        <w:ind w:left="720" w:hanging="360"/>
      </w:pPr>
      <w:rPr>
        <w:rFonts w:ascii="Calibri" w:hAnsi="Calibri" w:cs="Calibri"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8" w15:restartNumberingAfterBreak="0">
    <w:nsid w:val="7CD96040"/>
    <w:multiLevelType w:val="hybridMultilevel"/>
    <w:tmpl w:val="D1289EE4"/>
    <w:lvl w:ilvl="0" w:tplc="2728B15A">
      <w:start w:val="1"/>
      <w:numFmt w:val="decimal"/>
      <w:lvlText w:val="%1."/>
      <w:lvlJc w:val="left"/>
      <w:pPr>
        <w:ind w:left="720" w:hanging="360"/>
      </w:pPr>
      <w:rPr>
        <w:b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5"/>
  </w:num>
  <w:num w:numId="8">
    <w:abstractNumId w:val="9"/>
  </w:num>
  <w:num w:numId="9">
    <w:abstractNumId w:val="13"/>
  </w:num>
  <w:num w:numId="10">
    <w:abstractNumId w:val="25"/>
  </w:num>
  <w:num w:numId="11">
    <w:abstractNumId w:val="28"/>
  </w:num>
  <w:num w:numId="12">
    <w:abstractNumId w:val="16"/>
  </w:num>
  <w:num w:numId="13">
    <w:abstractNumId w:val="18"/>
  </w:num>
  <w:num w:numId="14">
    <w:abstractNumId w:val="19"/>
  </w:num>
  <w:num w:numId="15">
    <w:abstractNumId w:val="2"/>
  </w:num>
  <w:num w:numId="16">
    <w:abstractNumId w:val="3"/>
  </w:num>
  <w:num w:numId="17">
    <w:abstractNumId w:val="12"/>
  </w:num>
  <w:num w:numId="18">
    <w:abstractNumId w:val="21"/>
  </w:num>
  <w:num w:numId="19">
    <w:abstractNumId w:val="17"/>
  </w:num>
  <w:num w:numId="20">
    <w:abstractNumId w:val="6"/>
  </w:num>
  <w:num w:numId="21">
    <w:abstractNumId w:val="27"/>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23"/>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4"/>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7"/>
  </w:num>
  <w:num w:numId="34">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n-CA" w:vendorID="64" w:dllVersion="6" w:nlCheck="1" w:checkStyle="1"/>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908"/>
    <w:rsid w:val="0000184C"/>
    <w:rsid w:val="00005148"/>
    <w:rsid w:val="000066BA"/>
    <w:rsid w:val="00007968"/>
    <w:rsid w:val="00007D4C"/>
    <w:rsid w:val="00007E50"/>
    <w:rsid w:val="00011A62"/>
    <w:rsid w:val="00011C8B"/>
    <w:rsid w:val="00012507"/>
    <w:rsid w:val="00014084"/>
    <w:rsid w:val="000155F7"/>
    <w:rsid w:val="00017D6C"/>
    <w:rsid w:val="00020B88"/>
    <w:rsid w:val="00022227"/>
    <w:rsid w:val="00023099"/>
    <w:rsid w:val="00023FA5"/>
    <w:rsid w:val="00027BB7"/>
    <w:rsid w:val="0003155E"/>
    <w:rsid w:val="00031869"/>
    <w:rsid w:val="00032791"/>
    <w:rsid w:val="00032CAD"/>
    <w:rsid w:val="00032E25"/>
    <w:rsid w:val="00033025"/>
    <w:rsid w:val="00034EE2"/>
    <w:rsid w:val="00037672"/>
    <w:rsid w:val="000423F5"/>
    <w:rsid w:val="00043F45"/>
    <w:rsid w:val="00045A13"/>
    <w:rsid w:val="00046179"/>
    <w:rsid w:val="00046824"/>
    <w:rsid w:val="000471EF"/>
    <w:rsid w:val="000511AB"/>
    <w:rsid w:val="0005296D"/>
    <w:rsid w:val="00056522"/>
    <w:rsid w:val="00056EB1"/>
    <w:rsid w:val="00056FB0"/>
    <w:rsid w:val="00061B39"/>
    <w:rsid w:val="0006238E"/>
    <w:rsid w:val="0006437E"/>
    <w:rsid w:val="0006464D"/>
    <w:rsid w:val="000648CD"/>
    <w:rsid w:val="000652A8"/>
    <w:rsid w:val="0007007D"/>
    <w:rsid w:val="00073199"/>
    <w:rsid w:val="00073429"/>
    <w:rsid w:val="00073649"/>
    <w:rsid w:val="00075B1D"/>
    <w:rsid w:val="000774A1"/>
    <w:rsid w:val="00080206"/>
    <w:rsid w:val="000821F5"/>
    <w:rsid w:val="000831B1"/>
    <w:rsid w:val="00083D81"/>
    <w:rsid w:val="00083E59"/>
    <w:rsid w:val="00085D3B"/>
    <w:rsid w:val="00086C11"/>
    <w:rsid w:val="00091296"/>
    <w:rsid w:val="00093F47"/>
    <w:rsid w:val="00093F6B"/>
    <w:rsid w:val="0009684D"/>
    <w:rsid w:val="000A18D6"/>
    <w:rsid w:val="000A3017"/>
    <w:rsid w:val="000A3237"/>
    <w:rsid w:val="000A4F42"/>
    <w:rsid w:val="000B0D43"/>
    <w:rsid w:val="000B12D7"/>
    <w:rsid w:val="000B38C9"/>
    <w:rsid w:val="000B3A88"/>
    <w:rsid w:val="000B62AA"/>
    <w:rsid w:val="000B7789"/>
    <w:rsid w:val="000C0F86"/>
    <w:rsid w:val="000C4097"/>
    <w:rsid w:val="000C4F3D"/>
    <w:rsid w:val="000D0F22"/>
    <w:rsid w:val="000D1C3E"/>
    <w:rsid w:val="000D7061"/>
    <w:rsid w:val="000D7F7F"/>
    <w:rsid w:val="000E03FD"/>
    <w:rsid w:val="000E0839"/>
    <w:rsid w:val="000E0C8C"/>
    <w:rsid w:val="000E35C9"/>
    <w:rsid w:val="000E555E"/>
    <w:rsid w:val="000E62CF"/>
    <w:rsid w:val="000E7E07"/>
    <w:rsid w:val="000F0E53"/>
    <w:rsid w:val="000F22C2"/>
    <w:rsid w:val="000F4087"/>
    <w:rsid w:val="000F4136"/>
    <w:rsid w:val="001006EB"/>
    <w:rsid w:val="00101F20"/>
    <w:rsid w:val="00104135"/>
    <w:rsid w:val="00105BD9"/>
    <w:rsid w:val="00112AE7"/>
    <w:rsid w:val="0011300A"/>
    <w:rsid w:val="00113C32"/>
    <w:rsid w:val="001150EC"/>
    <w:rsid w:val="0011742E"/>
    <w:rsid w:val="00120B11"/>
    <w:rsid w:val="00121173"/>
    <w:rsid w:val="00123E25"/>
    <w:rsid w:val="001240B8"/>
    <w:rsid w:val="001243D3"/>
    <w:rsid w:val="00124F24"/>
    <w:rsid w:val="0012509A"/>
    <w:rsid w:val="001277A1"/>
    <w:rsid w:val="00127A51"/>
    <w:rsid w:val="001307DC"/>
    <w:rsid w:val="001319EB"/>
    <w:rsid w:val="001377A1"/>
    <w:rsid w:val="001438B2"/>
    <w:rsid w:val="00143BF3"/>
    <w:rsid w:val="00143F16"/>
    <w:rsid w:val="001452D4"/>
    <w:rsid w:val="001475AF"/>
    <w:rsid w:val="001478C6"/>
    <w:rsid w:val="00152A23"/>
    <w:rsid w:val="001532BF"/>
    <w:rsid w:val="001536A8"/>
    <w:rsid w:val="00161A5E"/>
    <w:rsid w:val="00162103"/>
    <w:rsid w:val="00162908"/>
    <w:rsid w:val="00163AF2"/>
    <w:rsid w:val="001644F8"/>
    <w:rsid w:val="00166F30"/>
    <w:rsid w:val="0016799C"/>
    <w:rsid w:val="00171992"/>
    <w:rsid w:val="00171ADC"/>
    <w:rsid w:val="001727AD"/>
    <w:rsid w:val="00175387"/>
    <w:rsid w:val="00180240"/>
    <w:rsid w:val="00181DA5"/>
    <w:rsid w:val="00185A6E"/>
    <w:rsid w:val="00187738"/>
    <w:rsid w:val="00190B90"/>
    <w:rsid w:val="00190E59"/>
    <w:rsid w:val="00192816"/>
    <w:rsid w:val="0019299A"/>
    <w:rsid w:val="00193EBC"/>
    <w:rsid w:val="0019530C"/>
    <w:rsid w:val="00195C83"/>
    <w:rsid w:val="00196E43"/>
    <w:rsid w:val="001A04EB"/>
    <w:rsid w:val="001A07F4"/>
    <w:rsid w:val="001A1EC4"/>
    <w:rsid w:val="001A492F"/>
    <w:rsid w:val="001A57B0"/>
    <w:rsid w:val="001A723E"/>
    <w:rsid w:val="001B06D2"/>
    <w:rsid w:val="001B0FB7"/>
    <w:rsid w:val="001B2280"/>
    <w:rsid w:val="001B2CC3"/>
    <w:rsid w:val="001B337D"/>
    <w:rsid w:val="001B4089"/>
    <w:rsid w:val="001B50C7"/>
    <w:rsid w:val="001B5906"/>
    <w:rsid w:val="001B5D05"/>
    <w:rsid w:val="001B655D"/>
    <w:rsid w:val="001B752C"/>
    <w:rsid w:val="001C43D1"/>
    <w:rsid w:val="001C4A87"/>
    <w:rsid w:val="001C52CA"/>
    <w:rsid w:val="001C719A"/>
    <w:rsid w:val="001C7476"/>
    <w:rsid w:val="001D073B"/>
    <w:rsid w:val="001D0ECB"/>
    <w:rsid w:val="001D199C"/>
    <w:rsid w:val="001D24CF"/>
    <w:rsid w:val="001D3635"/>
    <w:rsid w:val="001D5B1C"/>
    <w:rsid w:val="001D7CC6"/>
    <w:rsid w:val="001D7F82"/>
    <w:rsid w:val="001E3BA5"/>
    <w:rsid w:val="001E6F08"/>
    <w:rsid w:val="001E735D"/>
    <w:rsid w:val="001F0310"/>
    <w:rsid w:val="001F3BE3"/>
    <w:rsid w:val="001F3EE7"/>
    <w:rsid w:val="001F7AE1"/>
    <w:rsid w:val="0020083E"/>
    <w:rsid w:val="00201E17"/>
    <w:rsid w:val="002029B5"/>
    <w:rsid w:val="00203723"/>
    <w:rsid w:val="00205050"/>
    <w:rsid w:val="00205338"/>
    <w:rsid w:val="00205F9D"/>
    <w:rsid w:val="0020685B"/>
    <w:rsid w:val="00206BE7"/>
    <w:rsid w:val="002073FD"/>
    <w:rsid w:val="00207F0A"/>
    <w:rsid w:val="00212934"/>
    <w:rsid w:val="002137B0"/>
    <w:rsid w:val="00214E23"/>
    <w:rsid w:val="0021609D"/>
    <w:rsid w:val="00216A14"/>
    <w:rsid w:val="00217CDB"/>
    <w:rsid w:val="00221273"/>
    <w:rsid w:val="00221AF2"/>
    <w:rsid w:val="00226F8A"/>
    <w:rsid w:val="0023008E"/>
    <w:rsid w:val="0023012F"/>
    <w:rsid w:val="00230FCB"/>
    <w:rsid w:val="00230FEA"/>
    <w:rsid w:val="00232C95"/>
    <w:rsid w:val="002352AB"/>
    <w:rsid w:val="00235B54"/>
    <w:rsid w:val="002364DB"/>
    <w:rsid w:val="00237AD1"/>
    <w:rsid w:val="00237F16"/>
    <w:rsid w:val="002401D4"/>
    <w:rsid w:val="00241AC0"/>
    <w:rsid w:val="0024241B"/>
    <w:rsid w:val="00242654"/>
    <w:rsid w:val="00244431"/>
    <w:rsid w:val="002463AB"/>
    <w:rsid w:val="00253D48"/>
    <w:rsid w:val="002558F3"/>
    <w:rsid w:val="002560D6"/>
    <w:rsid w:val="00256490"/>
    <w:rsid w:val="00260FE4"/>
    <w:rsid w:val="00261659"/>
    <w:rsid w:val="00261E6D"/>
    <w:rsid w:val="00263237"/>
    <w:rsid w:val="00264084"/>
    <w:rsid w:val="00264669"/>
    <w:rsid w:val="00264BDB"/>
    <w:rsid w:val="00264E0E"/>
    <w:rsid w:val="00264F0B"/>
    <w:rsid w:val="002652EB"/>
    <w:rsid w:val="0027084E"/>
    <w:rsid w:val="00270ADC"/>
    <w:rsid w:val="0027269D"/>
    <w:rsid w:val="002743EF"/>
    <w:rsid w:val="00275038"/>
    <w:rsid w:val="00275929"/>
    <w:rsid w:val="00276836"/>
    <w:rsid w:val="00277F55"/>
    <w:rsid w:val="00284EE8"/>
    <w:rsid w:val="002876E2"/>
    <w:rsid w:val="002910E9"/>
    <w:rsid w:val="0029184E"/>
    <w:rsid w:val="002920D4"/>
    <w:rsid w:val="002968F0"/>
    <w:rsid w:val="00296F70"/>
    <w:rsid w:val="00297836"/>
    <w:rsid w:val="002A18B1"/>
    <w:rsid w:val="002A4198"/>
    <w:rsid w:val="002A446E"/>
    <w:rsid w:val="002A5B0C"/>
    <w:rsid w:val="002A7296"/>
    <w:rsid w:val="002B15F0"/>
    <w:rsid w:val="002B1A67"/>
    <w:rsid w:val="002B1CD9"/>
    <w:rsid w:val="002B31E4"/>
    <w:rsid w:val="002B39A2"/>
    <w:rsid w:val="002B4E70"/>
    <w:rsid w:val="002C10E7"/>
    <w:rsid w:val="002C327F"/>
    <w:rsid w:val="002C561E"/>
    <w:rsid w:val="002C5ED9"/>
    <w:rsid w:val="002C5F95"/>
    <w:rsid w:val="002C7066"/>
    <w:rsid w:val="002C76FA"/>
    <w:rsid w:val="002D1086"/>
    <w:rsid w:val="002D116E"/>
    <w:rsid w:val="002D2C5A"/>
    <w:rsid w:val="002D4CC5"/>
    <w:rsid w:val="002D6016"/>
    <w:rsid w:val="002D7B8E"/>
    <w:rsid w:val="002E455A"/>
    <w:rsid w:val="002E4E5C"/>
    <w:rsid w:val="002E5858"/>
    <w:rsid w:val="002E6421"/>
    <w:rsid w:val="002F1CE5"/>
    <w:rsid w:val="002F1E91"/>
    <w:rsid w:val="002F267A"/>
    <w:rsid w:val="002F3BF6"/>
    <w:rsid w:val="002F61CE"/>
    <w:rsid w:val="002F6699"/>
    <w:rsid w:val="0030061A"/>
    <w:rsid w:val="00301501"/>
    <w:rsid w:val="00302588"/>
    <w:rsid w:val="003036AB"/>
    <w:rsid w:val="0030469A"/>
    <w:rsid w:val="003066D1"/>
    <w:rsid w:val="00311C76"/>
    <w:rsid w:val="00312126"/>
    <w:rsid w:val="003131E1"/>
    <w:rsid w:val="00315B23"/>
    <w:rsid w:val="00315CAB"/>
    <w:rsid w:val="00316B40"/>
    <w:rsid w:val="00316E32"/>
    <w:rsid w:val="0032074A"/>
    <w:rsid w:val="00321E56"/>
    <w:rsid w:val="003224E4"/>
    <w:rsid w:val="003230C9"/>
    <w:rsid w:val="00323362"/>
    <w:rsid w:val="00323EB1"/>
    <w:rsid w:val="0032560E"/>
    <w:rsid w:val="00330425"/>
    <w:rsid w:val="00330EED"/>
    <w:rsid w:val="00330F97"/>
    <w:rsid w:val="00331520"/>
    <w:rsid w:val="00331E4F"/>
    <w:rsid w:val="0033218D"/>
    <w:rsid w:val="00334A64"/>
    <w:rsid w:val="003350E7"/>
    <w:rsid w:val="003354D0"/>
    <w:rsid w:val="00336824"/>
    <w:rsid w:val="003368A1"/>
    <w:rsid w:val="00336E60"/>
    <w:rsid w:val="00344DC1"/>
    <w:rsid w:val="00345B3B"/>
    <w:rsid w:val="003512D9"/>
    <w:rsid w:val="00352B0C"/>
    <w:rsid w:val="00353243"/>
    <w:rsid w:val="0035441D"/>
    <w:rsid w:val="00354924"/>
    <w:rsid w:val="00357124"/>
    <w:rsid w:val="00357A99"/>
    <w:rsid w:val="00363632"/>
    <w:rsid w:val="00370F38"/>
    <w:rsid w:val="003716F1"/>
    <w:rsid w:val="003729D9"/>
    <w:rsid w:val="00374EAD"/>
    <w:rsid w:val="00376487"/>
    <w:rsid w:val="003764C4"/>
    <w:rsid w:val="003778BB"/>
    <w:rsid w:val="0038058B"/>
    <w:rsid w:val="00380F2A"/>
    <w:rsid w:val="0038197A"/>
    <w:rsid w:val="003855EE"/>
    <w:rsid w:val="00385B28"/>
    <w:rsid w:val="00385F27"/>
    <w:rsid w:val="00391838"/>
    <w:rsid w:val="0039252A"/>
    <w:rsid w:val="00393DC1"/>
    <w:rsid w:val="003942DE"/>
    <w:rsid w:val="003976BD"/>
    <w:rsid w:val="00397EAC"/>
    <w:rsid w:val="00397F84"/>
    <w:rsid w:val="003A4197"/>
    <w:rsid w:val="003A7818"/>
    <w:rsid w:val="003B1EB4"/>
    <w:rsid w:val="003B53BC"/>
    <w:rsid w:val="003B5894"/>
    <w:rsid w:val="003C18EF"/>
    <w:rsid w:val="003C1F64"/>
    <w:rsid w:val="003C37DD"/>
    <w:rsid w:val="003C4867"/>
    <w:rsid w:val="003C6411"/>
    <w:rsid w:val="003C70FB"/>
    <w:rsid w:val="003C72C4"/>
    <w:rsid w:val="003D064E"/>
    <w:rsid w:val="003D0CB8"/>
    <w:rsid w:val="003D1301"/>
    <w:rsid w:val="003D1B52"/>
    <w:rsid w:val="003D2B1E"/>
    <w:rsid w:val="003D3DB4"/>
    <w:rsid w:val="003D40C4"/>
    <w:rsid w:val="003D49A0"/>
    <w:rsid w:val="003D4F4B"/>
    <w:rsid w:val="003D61EA"/>
    <w:rsid w:val="003D721B"/>
    <w:rsid w:val="003D7819"/>
    <w:rsid w:val="003E0196"/>
    <w:rsid w:val="003E2C41"/>
    <w:rsid w:val="003E3101"/>
    <w:rsid w:val="003E368E"/>
    <w:rsid w:val="003E643D"/>
    <w:rsid w:val="003E78E4"/>
    <w:rsid w:val="003F0114"/>
    <w:rsid w:val="003F0FA1"/>
    <w:rsid w:val="003F194B"/>
    <w:rsid w:val="003F235D"/>
    <w:rsid w:val="003F4545"/>
    <w:rsid w:val="003F5992"/>
    <w:rsid w:val="003F7094"/>
    <w:rsid w:val="003F72E1"/>
    <w:rsid w:val="0040005D"/>
    <w:rsid w:val="0040031C"/>
    <w:rsid w:val="00400ABF"/>
    <w:rsid w:val="0040246D"/>
    <w:rsid w:val="00403825"/>
    <w:rsid w:val="004045E3"/>
    <w:rsid w:val="00404956"/>
    <w:rsid w:val="00404DB1"/>
    <w:rsid w:val="004074F1"/>
    <w:rsid w:val="00410450"/>
    <w:rsid w:val="00411AB4"/>
    <w:rsid w:val="0041211A"/>
    <w:rsid w:val="00412B98"/>
    <w:rsid w:val="00416867"/>
    <w:rsid w:val="00417199"/>
    <w:rsid w:val="004178AD"/>
    <w:rsid w:val="00417BBB"/>
    <w:rsid w:val="00420C30"/>
    <w:rsid w:val="0042119B"/>
    <w:rsid w:val="00421545"/>
    <w:rsid w:val="004249F7"/>
    <w:rsid w:val="004271B0"/>
    <w:rsid w:val="00427882"/>
    <w:rsid w:val="00430057"/>
    <w:rsid w:val="00431FEB"/>
    <w:rsid w:val="00432E2C"/>
    <w:rsid w:val="00433722"/>
    <w:rsid w:val="004339D6"/>
    <w:rsid w:val="00435AED"/>
    <w:rsid w:val="00436C37"/>
    <w:rsid w:val="004379A4"/>
    <w:rsid w:val="00440288"/>
    <w:rsid w:val="00440494"/>
    <w:rsid w:val="004409ED"/>
    <w:rsid w:val="00440EEA"/>
    <w:rsid w:val="0044235F"/>
    <w:rsid w:val="0044530F"/>
    <w:rsid w:val="004456F7"/>
    <w:rsid w:val="004466C5"/>
    <w:rsid w:val="00451D24"/>
    <w:rsid w:val="00453B10"/>
    <w:rsid w:val="00453EE2"/>
    <w:rsid w:val="004543FE"/>
    <w:rsid w:val="00456BA1"/>
    <w:rsid w:val="0045757A"/>
    <w:rsid w:val="00465F38"/>
    <w:rsid w:val="00471955"/>
    <w:rsid w:val="004731C9"/>
    <w:rsid w:val="004736D3"/>
    <w:rsid w:val="00474236"/>
    <w:rsid w:val="004747AC"/>
    <w:rsid w:val="00475C60"/>
    <w:rsid w:val="0047674B"/>
    <w:rsid w:val="00476ADA"/>
    <w:rsid w:val="0047777D"/>
    <w:rsid w:val="00480A02"/>
    <w:rsid w:val="00483D36"/>
    <w:rsid w:val="00483FCF"/>
    <w:rsid w:val="0048520D"/>
    <w:rsid w:val="0048675F"/>
    <w:rsid w:val="00493C55"/>
    <w:rsid w:val="004A0A74"/>
    <w:rsid w:val="004A0F5A"/>
    <w:rsid w:val="004A363A"/>
    <w:rsid w:val="004A4422"/>
    <w:rsid w:val="004B1714"/>
    <w:rsid w:val="004B256C"/>
    <w:rsid w:val="004B2B80"/>
    <w:rsid w:val="004B2FD4"/>
    <w:rsid w:val="004B3539"/>
    <w:rsid w:val="004B437F"/>
    <w:rsid w:val="004B4CCF"/>
    <w:rsid w:val="004B51BE"/>
    <w:rsid w:val="004C3414"/>
    <w:rsid w:val="004C4E4E"/>
    <w:rsid w:val="004C4EDF"/>
    <w:rsid w:val="004C4FAA"/>
    <w:rsid w:val="004D0881"/>
    <w:rsid w:val="004D2F28"/>
    <w:rsid w:val="004D4C3E"/>
    <w:rsid w:val="004D6C48"/>
    <w:rsid w:val="004D72ED"/>
    <w:rsid w:val="004D746C"/>
    <w:rsid w:val="004E0551"/>
    <w:rsid w:val="004E1BBC"/>
    <w:rsid w:val="004E306E"/>
    <w:rsid w:val="004E36FD"/>
    <w:rsid w:val="004E7E37"/>
    <w:rsid w:val="004F02C8"/>
    <w:rsid w:val="004F0CBA"/>
    <w:rsid w:val="004F2173"/>
    <w:rsid w:val="004F2B83"/>
    <w:rsid w:val="004F4856"/>
    <w:rsid w:val="0050183D"/>
    <w:rsid w:val="00502D93"/>
    <w:rsid w:val="0050474E"/>
    <w:rsid w:val="00504F8D"/>
    <w:rsid w:val="00506864"/>
    <w:rsid w:val="005069D1"/>
    <w:rsid w:val="00507030"/>
    <w:rsid w:val="005102F2"/>
    <w:rsid w:val="0051095D"/>
    <w:rsid w:val="005120AB"/>
    <w:rsid w:val="005146BB"/>
    <w:rsid w:val="00516ADE"/>
    <w:rsid w:val="0052022A"/>
    <w:rsid w:val="00520363"/>
    <w:rsid w:val="0052066C"/>
    <w:rsid w:val="00521B2E"/>
    <w:rsid w:val="005248D6"/>
    <w:rsid w:val="00524EDA"/>
    <w:rsid w:val="005259EF"/>
    <w:rsid w:val="00526E13"/>
    <w:rsid w:val="0053042F"/>
    <w:rsid w:val="00530BF9"/>
    <w:rsid w:val="00533E65"/>
    <w:rsid w:val="00537C83"/>
    <w:rsid w:val="00542783"/>
    <w:rsid w:val="005453C8"/>
    <w:rsid w:val="00545AFA"/>
    <w:rsid w:val="0055112E"/>
    <w:rsid w:val="00551520"/>
    <w:rsid w:val="005517F4"/>
    <w:rsid w:val="00551B59"/>
    <w:rsid w:val="005527A9"/>
    <w:rsid w:val="005528E9"/>
    <w:rsid w:val="0056059D"/>
    <w:rsid w:val="00563935"/>
    <w:rsid w:val="005659F6"/>
    <w:rsid w:val="00567395"/>
    <w:rsid w:val="0056778C"/>
    <w:rsid w:val="005679C1"/>
    <w:rsid w:val="00567EE3"/>
    <w:rsid w:val="00567EF5"/>
    <w:rsid w:val="005704D5"/>
    <w:rsid w:val="00571AF5"/>
    <w:rsid w:val="00574FFB"/>
    <w:rsid w:val="00575236"/>
    <w:rsid w:val="0058001D"/>
    <w:rsid w:val="0058212E"/>
    <w:rsid w:val="005823ED"/>
    <w:rsid w:val="0058243F"/>
    <w:rsid w:val="00583108"/>
    <w:rsid w:val="0058399E"/>
    <w:rsid w:val="00586379"/>
    <w:rsid w:val="00587D49"/>
    <w:rsid w:val="00590DBC"/>
    <w:rsid w:val="0059120D"/>
    <w:rsid w:val="0059409C"/>
    <w:rsid w:val="00595A42"/>
    <w:rsid w:val="00596C54"/>
    <w:rsid w:val="005A0796"/>
    <w:rsid w:val="005A0815"/>
    <w:rsid w:val="005A0DA3"/>
    <w:rsid w:val="005A1A8E"/>
    <w:rsid w:val="005A4B39"/>
    <w:rsid w:val="005B0C7E"/>
    <w:rsid w:val="005B1EE1"/>
    <w:rsid w:val="005B393C"/>
    <w:rsid w:val="005B43B3"/>
    <w:rsid w:val="005B441F"/>
    <w:rsid w:val="005B616F"/>
    <w:rsid w:val="005B7510"/>
    <w:rsid w:val="005B7B24"/>
    <w:rsid w:val="005C06DD"/>
    <w:rsid w:val="005C074A"/>
    <w:rsid w:val="005C0E08"/>
    <w:rsid w:val="005C48A9"/>
    <w:rsid w:val="005C5ACC"/>
    <w:rsid w:val="005C63C1"/>
    <w:rsid w:val="005C7251"/>
    <w:rsid w:val="005C78FC"/>
    <w:rsid w:val="005D3492"/>
    <w:rsid w:val="005D51F1"/>
    <w:rsid w:val="005D56A6"/>
    <w:rsid w:val="005D5ABC"/>
    <w:rsid w:val="005D6973"/>
    <w:rsid w:val="005E28A0"/>
    <w:rsid w:val="005E78B6"/>
    <w:rsid w:val="005F05D0"/>
    <w:rsid w:val="005F11DF"/>
    <w:rsid w:val="005F125E"/>
    <w:rsid w:val="005F16B2"/>
    <w:rsid w:val="005F1BA7"/>
    <w:rsid w:val="005F52AA"/>
    <w:rsid w:val="005F63A7"/>
    <w:rsid w:val="005F6A6D"/>
    <w:rsid w:val="005F6EBA"/>
    <w:rsid w:val="00603491"/>
    <w:rsid w:val="00603C2B"/>
    <w:rsid w:val="006044DF"/>
    <w:rsid w:val="00604A3F"/>
    <w:rsid w:val="006056D0"/>
    <w:rsid w:val="00606AE1"/>
    <w:rsid w:val="006075AF"/>
    <w:rsid w:val="0061078F"/>
    <w:rsid w:val="00610A1A"/>
    <w:rsid w:val="00611850"/>
    <w:rsid w:val="0061254E"/>
    <w:rsid w:val="00613082"/>
    <w:rsid w:val="0061316C"/>
    <w:rsid w:val="00613EDB"/>
    <w:rsid w:val="00613FDA"/>
    <w:rsid w:val="00615857"/>
    <w:rsid w:val="00615BF6"/>
    <w:rsid w:val="0062047C"/>
    <w:rsid w:val="00626D77"/>
    <w:rsid w:val="00627DDA"/>
    <w:rsid w:val="00630452"/>
    <w:rsid w:val="0063060F"/>
    <w:rsid w:val="00631D8F"/>
    <w:rsid w:val="006338FA"/>
    <w:rsid w:val="0063558A"/>
    <w:rsid w:val="006364F1"/>
    <w:rsid w:val="00636A0B"/>
    <w:rsid w:val="006379A5"/>
    <w:rsid w:val="00637A4B"/>
    <w:rsid w:val="00640D5E"/>
    <w:rsid w:val="006434BD"/>
    <w:rsid w:val="006444A5"/>
    <w:rsid w:val="00644F03"/>
    <w:rsid w:val="006472C8"/>
    <w:rsid w:val="00647E69"/>
    <w:rsid w:val="00652C6E"/>
    <w:rsid w:val="00653999"/>
    <w:rsid w:val="0065407E"/>
    <w:rsid w:val="00656440"/>
    <w:rsid w:val="006615B2"/>
    <w:rsid w:val="006635B7"/>
    <w:rsid w:val="006639CB"/>
    <w:rsid w:val="0066520A"/>
    <w:rsid w:val="00666813"/>
    <w:rsid w:val="00666E69"/>
    <w:rsid w:val="00666F60"/>
    <w:rsid w:val="006706BF"/>
    <w:rsid w:val="0067213D"/>
    <w:rsid w:val="0067330C"/>
    <w:rsid w:val="006735CD"/>
    <w:rsid w:val="00673D5D"/>
    <w:rsid w:val="0067657C"/>
    <w:rsid w:val="00681973"/>
    <w:rsid w:val="00687F53"/>
    <w:rsid w:val="006900B8"/>
    <w:rsid w:val="00690CFA"/>
    <w:rsid w:val="00690F25"/>
    <w:rsid w:val="00693228"/>
    <w:rsid w:val="006951FC"/>
    <w:rsid w:val="006A1038"/>
    <w:rsid w:val="006A16D6"/>
    <w:rsid w:val="006A2033"/>
    <w:rsid w:val="006A237F"/>
    <w:rsid w:val="006A7A13"/>
    <w:rsid w:val="006B11D3"/>
    <w:rsid w:val="006B12EB"/>
    <w:rsid w:val="006B228A"/>
    <w:rsid w:val="006B295D"/>
    <w:rsid w:val="006B3046"/>
    <w:rsid w:val="006B36CA"/>
    <w:rsid w:val="006B6D65"/>
    <w:rsid w:val="006B7EA3"/>
    <w:rsid w:val="006C08E7"/>
    <w:rsid w:val="006C10E1"/>
    <w:rsid w:val="006C3786"/>
    <w:rsid w:val="006C4113"/>
    <w:rsid w:val="006C4302"/>
    <w:rsid w:val="006C49FA"/>
    <w:rsid w:val="006C56FE"/>
    <w:rsid w:val="006C7CA3"/>
    <w:rsid w:val="006C7D28"/>
    <w:rsid w:val="006D000F"/>
    <w:rsid w:val="006D1AA3"/>
    <w:rsid w:val="006D1AF8"/>
    <w:rsid w:val="006D4076"/>
    <w:rsid w:val="006D50B4"/>
    <w:rsid w:val="006D78AA"/>
    <w:rsid w:val="006D7EC7"/>
    <w:rsid w:val="006E04E4"/>
    <w:rsid w:val="006E358B"/>
    <w:rsid w:val="006E3603"/>
    <w:rsid w:val="006E3D57"/>
    <w:rsid w:val="006E5005"/>
    <w:rsid w:val="006F187D"/>
    <w:rsid w:val="006F353F"/>
    <w:rsid w:val="006F54B4"/>
    <w:rsid w:val="006F5DD7"/>
    <w:rsid w:val="007053BE"/>
    <w:rsid w:val="007064B4"/>
    <w:rsid w:val="00707054"/>
    <w:rsid w:val="00710BCF"/>
    <w:rsid w:val="00711F3D"/>
    <w:rsid w:val="00712413"/>
    <w:rsid w:val="00715C37"/>
    <w:rsid w:val="00715FB6"/>
    <w:rsid w:val="00717740"/>
    <w:rsid w:val="00720D4F"/>
    <w:rsid w:val="00721A0D"/>
    <w:rsid w:val="00723048"/>
    <w:rsid w:val="00723380"/>
    <w:rsid w:val="0072342A"/>
    <w:rsid w:val="00726A51"/>
    <w:rsid w:val="00726FA2"/>
    <w:rsid w:val="0073245A"/>
    <w:rsid w:val="0073336B"/>
    <w:rsid w:val="0073374A"/>
    <w:rsid w:val="00734006"/>
    <w:rsid w:val="00734347"/>
    <w:rsid w:val="0073640B"/>
    <w:rsid w:val="007401DE"/>
    <w:rsid w:val="0074053C"/>
    <w:rsid w:val="00740769"/>
    <w:rsid w:val="00740F67"/>
    <w:rsid w:val="00742C80"/>
    <w:rsid w:val="00743107"/>
    <w:rsid w:val="007431EE"/>
    <w:rsid w:val="007449A6"/>
    <w:rsid w:val="0074512B"/>
    <w:rsid w:val="00745C2E"/>
    <w:rsid w:val="00745D01"/>
    <w:rsid w:val="007476BD"/>
    <w:rsid w:val="007518B5"/>
    <w:rsid w:val="0075211C"/>
    <w:rsid w:val="007527E0"/>
    <w:rsid w:val="0075352B"/>
    <w:rsid w:val="00755674"/>
    <w:rsid w:val="00756581"/>
    <w:rsid w:val="007614CF"/>
    <w:rsid w:val="0076463A"/>
    <w:rsid w:val="00765B77"/>
    <w:rsid w:val="00766084"/>
    <w:rsid w:val="00767B43"/>
    <w:rsid w:val="0077260C"/>
    <w:rsid w:val="0077340E"/>
    <w:rsid w:val="00774793"/>
    <w:rsid w:val="00775786"/>
    <w:rsid w:val="007764CE"/>
    <w:rsid w:val="00776615"/>
    <w:rsid w:val="0077662F"/>
    <w:rsid w:val="00776E55"/>
    <w:rsid w:val="0077733F"/>
    <w:rsid w:val="0078103E"/>
    <w:rsid w:val="00782EAD"/>
    <w:rsid w:val="007843B3"/>
    <w:rsid w:val="00784975"/>
    <w:rsid w:val="007867E5"/>
    <w:rsid w:val="00786E3A"/>
    <w:rsid w:val="007873EA"/>
    <w:rsid w:val="00790E97"/>
    <w:rsid w:val="0079293C"/>
    <w:rsid w:val="007958C7"/>
    <w:rsid w:val="007A0F05"/>
    <w:rsid w:val="007A4546"/>
    <w:rsid w:val="007A4B6F"/>
    <w:rsid w:val="007A5D20"/>
    <w:rsid w:val="007A78F8"/>
    <w:rsid w:val="007B05AD"/>
    <w:rsid w:val="007B288D"/>
    <w:rsid w:val="007B2DB4"/>
    <w:rsid w:val="007B38FF"/>
    <w:rsid w:val="007C095E"/>
    <w:rsid w:val="007C28A6"/>
    <w:rsid w:val="007C5089"/>
    <w:rsid w:val="007C7E1E"/>
    <w:rsid w:val="007D1560"/>
    <w:rsid w:val="007D5576"/>
    <w:rsid w:val="007D6350"/>
    <w:rsid w:val="007D7729"/>
    <w:rsid w:val="007D7906"/>
    <w:rsid w:val="007E0657"/>
    <w:rsid w:val="007E1A22"/>
    <w:rsid w:val="007E229F"/>
    <w:rsid w:val="007E3DFB"/>
    <w:rsid w:val="007E40C8"/>
    <w:rsid w:val="007E4D99"/>
    <w:rsid w:val="007F1463"/>
    <w:rsid w:val="007F3DA1"/>
    <w:rsid w:val="007F676B"/>
    <w:rsid w:val="007F74BD"/>
    <w:rsid w:val="0080003C"/>
    <w:rsid w:val="008032B8"/>
    <w:rsid w:val="00803A03"/>
    <w:rsid w:val="00807916"/>
    <w:rsid w:val="0081128C"/>
    <w:rsid w:val="008115D6"/>
    <w:rsid w:val="008118C7"/>
    <w:rsid w:val="00813B23"/>
    <w:rsid w:val="00814552"/>
    <w:rsid w:val="008145DF"/>
    <w:rsid w:val="00815C8D"/>
    <w:rsid w:val="00815ED6"/>
    <w:rsid w:val="00816DC5"/>
    <w:rsid w:val="0081704B"/>
    <w:rsid w:val="00817BDE"/>
    <w:rsid w:val="00820181"/>
    <w:rsid w:val="008213C4"/>
    <w:rsid w:val="00822EE6"/>
    <w:rsid w:val="00824B66"/>
    <w:rsid w:val="00827DE6"/>
    <w:rsid w:val="0083172A"/>
    <w:rsid w:val="00833BED"/>
    <w:rsid w:val="00835EF2"/>
    <w:rsid w:val="0083662F"/>
    <w:rsid w:val="0083706D"/>
    <w:rsid w:val="0084012A"/>
    <w:rsid w:val="008401BF"/>
    <w:rsid w:val="0084117A"/>
    <w:rsid w:val="008411DC"/>
    <w:rsid w:val="00841615"/>
    <w:rsid w:val="00842D27"/>
    <w:rsid w:val="00844932"/>
    <w:rsid w:val="00845400"/>
    <w:rsid w:val="00850283"/>
    <w:rsid w:val="00851EA4"/>
    <w:rsid w:val="00855764"/>
    <w:rsid w:val="00855DD5"/>
    <w:rsid w:val="0085753B"/>
    <w:rsid w:val="00857F3B"/>
    <w:rsid w:val="008619F9"/>
    <w:rsid w:val="008630A9"/>
    <w:rsid w:val="00863C3C"/>
    <w:rsid w:val="008643FB"/>
    <w:rsid w:val="00864BCF"/>
    <w:rsid w:val="00867DEF"/>
    <w:rsid w:val="008720AE"/>
    <w:rsid w:val="008764C5"/>
    <w:rsid w:val="00876663"/>
    <w:rsid w:val="00880284"/>
    <w:rsid w:val="00881F5D"/>
    <w:rsid w:val="00883C9B"/>
    <w:rsid w:val="008844AF"/>
    <w:rsid w:val="00885AF4"/>
    <w:rsid w:val="00887003"/>
    <w:rsid w:val="00887222"/>
    <w:rsid w:val="00890F0C"/>
    <w:rsid w:val="00891509"/>
    <w:rsid w:val="00891A94"/>
    <w:rsid w:val="008967F2"/>
    <w:rsid w:val="008969B5"/>
    <w:rsid w:val="008A02CB"/>
    <w:rsid w:val="008A2A00"/>
    <w:rsid w:val="008A325C"/>
    <w:rsid w:val="008A37C9"/>
    <w:rsid w:val="008A44D3"/>
    <w:rsid w:val="008A44E5"/>
    <w:rsid w:val="008A5EF2"/>
    <w:rsid w:val="008A61B3"/>
    <w:rsid w:val="008A6A2F"/>
    <w:rsid w:val="008A6FEF"/>
    <w:rsid w:val="008B4946"/>
    <w:rsid w:val="008B561C"/>
    <w:rsid w:val="008B7405"/>
    <w:rsid w:val="008C0C82"/>
    <w:rsid w:val="008C1236"/>
    <w:rsid w:val="008C2476"/>
    <w:rsid w:val="008C316F"/>
    <w:rsid w:val="008C37CD"/>
    <w:rsid w:val="008C768D"/>
    <w:rsid w:val="008D0BC5"/>
    <w:rsid w:val="008D2D16"/>
    <w:rsid w:val="008D4177"/>
    <w:rsid w:val="008D5918"/>
    <w:rsid w:val="008D6C97"/>
    <w:rsid w:val="008D72AD"/>
    <w:rsid w:val="008E03BA"/>
    <w:rsid w:val="008E4335"/>
    <w:rsid w:val="008E7A0C"/>
    <w:rsid w:val="008F061A"/>
    <w:rsid w:val="008F0FFA"/>
    <w:rsid w:val="008F1EE0"/>
    <w:rsid w:val="008F29A7"/>
    <w:rsid w:val="008F315E"/>
    <w:rsid w:val="008F330E"/>
    <w:rsid w:val="008F7B99"/>
    <w:rsid w:val="009002E5"/>
    <w:rsid w:val="0090181C"/>
    <w:rsid w:val="00902E6A"/>
    <w:rsid w:val="00903C1B"/>
    <w:rsid w:val="009047CC"/>
    <w:rsid w:val="00906C56"/>
    <w:rsid w:val="00907D22"/>
    <w:rsid w:val="009101BA"/>
    <w:rsid w:val="009105FE"/>
    <w:rsid w:val="00911D62"/>
    <w:rsid w:val="00912D46"/>
    <w:rsid w:val="00915286"/>
    <w:rsid w:val="00915597"/>
    <w:rsid w:val="00915BF7"/>
    <w:rsid w:val="00916000"/>
    <w:rsid w:val="00917B96"/>
    <w:rsid w:val="0092125D"/>
    <w:rsid w:val="0092205B"/>
    <w:rsid w:val="009224EC"/>
    <w:rsid w:val="009249BF"/>
    <w:rsid w:val="00925BFC"/>
    <w:rsid w:val="009302D5"/>
    <w:rsid w:val="00932441"/>
    <w:rsid w:val="00934DE8"/>
    <w:rsid w:val="0093715B"/>
    <w:rsid w:val="00937D8F"/>
    <w:rsid w:val="00940D8F"/>
    <w:rsid w:val="00941D76"/>
    <w:rsid w:val="00943016"/>
    <w:rsid w:val="00943D1F"/>
    <w:rsid w:val="009440FB"/>
    <w:rsid w:val="0094599F"/>
    <w:rsid w:val="009467A0"/>
    <w:rsid w:val="00946E98"/>
    <w:rsid w:val="00950B09"/>
    <w:rsid w:val="009517D1"/>
    <w:rsid w:val="00953D43"/>
    <w:rsid w:val="00956453"/>
    <w:rsid w:val="00956E37"/>
    <w:rsid w:val="009571F9"/>
    <w:rsid w:val="0095735E"/>
    <w:rsid w:val="00957BA7"/>
    <w:rsid w:val="00960236"/>
    <w:rsid w:val="009616FC"/>
    <w:rsid w:val="00963538"/>
    <w:rsid w:val="009646FB"/>
    <w:rsid w:val="00964CD0"/>
    <w:rsid w:val="0096533F"/>
    <w:rsid w:val="00966678"/>
    <w:rsid w:val="0096714B"/>
    <w:rsid w:val="00970E4B"/>
    <w:rsid w:val="00971E9B"/>
    <w:rsid w:val="00972953"/>
    <w:rsid w:val="00973D2F"/>
    <w:rsid w:val="00974154"/>
    <w:rsid w:val="009750EE"/>
    <w:rsid w:val="00975371"/>
    <w:rsid w:val="00976F70"/>
    <w:rsid w:val="00977FC9"/>
    <w:rsid w:val="00981ACA"/>
    <w:rsid w:val="00983370"/>
    <w:rsid w:val="00983E3F"/>
    <w:rsid w:val="00986FDF"/>
    <w:rsid w:val="00987491"/>
    <w:rsid w:val="00987B76"/>
    <w:rsid w:val="00994002"/>
    <w:rsid w:val="00994310"/>
    <w:rsid w:val="009A26B9"/>
    <w:rsid w:val="009A2CE6"/>
    <w:rsid w:val="009A5D79"/>
    <w:rsid w:val="009B3280"/>
    <w:rsid w:val="009B4CBB"/>
    <w:rsid w:val="009B5F50"/>
    <w:rsid w:val="009B7886"/>
    <w:rsid w:val="009C3143"/>
    <w:rsid w:val="009C71B5"/>
    <w:rsid w:val="009C71EF"/>
    <w:rsid w:val="009C73D1"/>
    <w:rsid w:val="009C7B49"/>
    <w:rsid w:val="009D01B6"/>
    <w:rsid w:val="009D047B"/>
    <w:rsid w:val="009D165E"/>
    <w:rsid w:val="009D4233"/>
    <w:rsid w:val="009D4600"/>
    <w:rsid w:val="009D4D16"/>
    <w:rsid w:val="009D4E82"/>
    <w:rsid w:val="009D5F03"/>
    <w:rsid w:val="009D68CB"/>
    <w:rsid w:val="009E05E5"/>
    <w:rsid w:val="009E0F5A"/>
    <w:rsid w:val="009E1698"/>
    <w:rsid w:val="009E3D88"/>
    <w:rsid w:val="009E49B7"/>
    <w:rsid w:val="009E5AC4"/>
    <w:rsid w:val="009F010C"/>
    <w:rsid w:val="009F0679"/>
    <w:rsid w:val="009F11A1"/>
    <w:rsid w:val="009F22B8"/>
    <w:rsid w:val="009F4874"/>
    <w:rsid w:val="009F4A8E"/>
    <w:rsid w:val="009F65BC"/>
    <w:rsid w:val="00A02852"/>
    <w:rsid w:val="00A05D90"/>
    <w:rsid w:val="00A10AC9"/>
    <w:rsid w:val="00A13759"/>
    <w:rsid w:val="00A14372"/>
    <w:rsid w:val="00A219F3"/>
    <w:rsid w:val="00A23135"/>
    <w:rsid w:val="00A23137"/>
    <w:rsid w:val="00A246D8"/>
    <w:rsid w:val="00A259B3"/>
    <w:rsid w:val="00A2611F"/>
    <w:rsid w:val="00A26316"/>
    <w:rsid w:val="00A27545"/>
    <w:rsid w:val="00A30667"/>
    <w:rsid w:val="00A3199E"/>
    <w:rsid w:val="00A32EDF"/>
    <w:rsid w:val="00A3308B"/>
    <w:rsid w:val="00A36AC9"/>
    <w:rsid w:val="00A36E23"/>
    <w:rsid w:val="00A36EFD"/>
    <w:rsid w:val="00A3760D"/>
    <w:rsid w:val="00A42CC4"/>
    <w:rsid w:val="00A539D2"/>
    <w:rsid w:val="00A55E81"/>
    <w:rsid w:val="00A605D9"/>
    <w:rsid w:val="00A60A8E"/>
    <w:rsid w:val="00A62AA2"/>
    <w:rsid w:val="00A6363A"/>
    <w:rsid w:val="00A63BDC"/>
    <w:rsid w:val="00A67BF7"/>
    <w:rsid w:val="00A701C4"/>
    <w:rsid w:val="00A70F66"/>
    <w:rsid w:val="00A70FF5"/>
    <w:rsid w:val="00A7249D"/>
    <w:rsid w:val="00A72C1F"/>
    <w:rsid w:val="00A73027"/>
    <w:rsid w:val="00A7781F"/>
    <w:rsid w:val="00A8072B"/>
    <w:rsid w:val="00A80DD4"/>
    <w:rsid w:val="00A83D9B"/>
    <w:rsid w:val="00A844DE"/>
    <w:rsid w:val="00A86BEC"/>
    <w:rsid w:val="00A870B1"/>
    <w:rsid w:val="00A87276"/>
    <w:rsid w:val="00A91740"/>
    <w:rsid w:val="00A95202"/>
    <w:rsid w:val="00A95804"/>
    <w:rsid w:val="00A95899"/>
    <w:rsid w:val="00A95E5D"/>
    <w:rsid w:val="00A979F0"/>
    <w:rsid w:val="00AA1077"/>
    <w:rsid w:val="00AA26D5"/>
    <w:rsid w:val="00AA2715"/>
    <w:rsid w:val="00AB07AA"/>
    <w:rsid w:val="00AB0C3C"/>
    <w:rsid w:val="00AB2121"/>
    <w:rsid w:val="00AB2B36"/>
    <w:rsid w:val="00AB43BE"/>
    <w:rsid w:val="00AB5191"/>
    <w:rsid w:val="00AB632E"/>
    <w:rsid w:val="00AB7DE4"/>
    <w:rsid w:val="00AC0F4C"/>
    <w:rsid w:val="00AC2684"/>
    <w:rsid w:val="00AC3EA9"/>
    <w:rsid w:val="00AC558F"/>
    <w:rsid w:val="00AC5A1F"/>
    <w:rsid w:val="00AC5F7C"/>
    <w:rsid w:val="00AC6FA8"/>
    <w:rsid w:val="00AD0478"/>
    <w:rsid w:val="00AD2E46"/>
    <w:rsid w:val="00AD309A"/>
    <w:rsid w:val="00AD3358"/>
    <w:rsid w:val="00AD4C8B"/>
    <w:rsid w:val="00AD651E"/>
    <w:rsid w:val="00AD6E76"/>
    <w:rsid w:val="00AE033B"/>
    <w:rsid w:val="00AE3ABE"/>
    <w:rsid w:val="00AE5BD0"/>
    <w:rsid w:val="00AE6B38"/>
    <w:rsid w:val="00AE6F3C"/>
    <w:rsid w:val="00AF1770"/>
    <w:rsid w:val="00AF1C4B"/>
    <w:rsid w:val="00AF2267"/>
    <w:rsid w:val="00AF32DA"/>
    <w:rsid w:val="00AF501A"/>
    <w:rsid w:val="00AF71FD"/>
    <w:rsid w:val="00B0229E"/>
    <w:rsid w:val="00B06794"/>
    <w:rsid w:val="00B0681F"/>
    <w:rsid w:val="00B10345"/>
    <w:rsid w:val="00B103EA"/>
    <w:rsid w:val="00B113C5"/>
    <w:rsid w:val="00B11761"/>
    <w:rsid w:val="00B17D32"/>
    <w:rsid w:val="00B203C9"/>
    <w:rsid w:val="00B221F6"/>
    <w:rsid w:val="00B23C93"/>
    <w:rsid w:val="00B258AF"/>
    <w:rsid w:val="00B26785"/>
    <w:rsid w:val="00B27F44"/>
    <w:rsid w:val="00B30892"/>
    <w:rsid w:val="00B31001"/>
    <w:rsid w:val="00B31028"/>
    <w:rsid w:val="00B32072"/>
    <w:rsid w:val="00B32ABB"/>
    <w:rsid w:val="00B332C2"/>
    <w:rsid w:val="00B346CC"/>
    <w:rsid w:val="00B36DEC"/>
    <w:rsid w:val="00B42600"/>
    <w:rsid w:val="00B42CE7"/>
    <w:rsid w:val="00B43F35"/>
    <w:rsid w:val="00B44647"/>
    <w:rsid w:val="00B44EF1"/>
    <w:rsid w:val="00B4513B"/>
    <w:rsid w:val="00B4520B"/>
    <w:rsid w:val="00B47A13"/>
    <w:rsid w:val="00B5205E"/>
    <w:rsid w:val="00B528AE"/>
    <w:rsid w:val="00B5516C"/>
    <w:rsid w:val="00B55F2F"/>
    <w:rsid w:val="00B5631C"/>
    <w:rsid w:val="00B566D9"/>
    <w:rsid w:val="00B575D7"/>
    <w:rsid w:val="00B57736"/>
    <w:rsid w:val="00B60826"/>
    <w:rsid w:val="00B618CC"/>
    <w:rsid w:val="00B619CB"/>
    <w:rsid w:val="00B62609"/>
    <w:rsid w:val="00B62794"/>
    <w:rsid w:val="00B6295A"/>
    <w:rsid w:val="00B653B2"/>
    <w:rsid w:val="00B659EC"/>
    <w:rsid w:val="00B6677E"/>
    <w:rsid w:val="00B677F6"/>
    <w:rsid w:val="00B711FF"/>
    <w:rsid w:val="00B71D61"/>
    <w:rsid w:val="00B72E8A"/>
    <w:rsid w:val="00B73CAB"/>
    <w:rsid w:val="00B772C7"/>
    <w:rsid w:val="00B80598"/>
    <w:rsid w:val="00B824D4"/>
    <w:rsid w:val="00B833F6"/>
    <w:rsid w:val="00B872E2"/>
    <w:rsid w:val="00B87786"/>
    <w:rsid w:val="00B905CF"/>
    <w:rsid w:val="00B915AA"/>
    <w:rsid w:val="00B92DD2"/>
    <w:rsid w:val="00B93B7F"/>
    <w:rsid w:val="00B95A5C"/>
    <w:rsid w:val="00B95D30"/>
    <w:rsid w:val="00B96591"/>
    <w:rsid w:val="00B96729"/>
    <w:rsid w:val="00B967AE"/>
    <w:rsid w:val="00B96857"/>
    <w:rsid w:val="00B9729A"/>
    <w:rsid w:val="00B97330"/>
    <w:rsid w:val="00BA2D44"/>
    <w:rsid w:val="00BA3C96"/>
    <w:rsid w:val="00BA4DEE"/>
    <w:rsid w:val="00BA53E1"/>
    <w:rsid w:val="00BA5971"/>
    <w:rsid w:val="00BA6233"/>
    <w:rsid w:val="00BB083F"/>
    <w:rsid w:val="00BB1C2C"/>
    <w:rsid w:val="00BB2164"/>
    <w:rsid w:val="00BB2C3B"/>
    <w:rsid w:val="00BB3AB2"/>
    <w:rsid w:val="00BB4907"/>
    <w:rsid w:val="00BB5EE4"/>
    <w:rsid w:val="00BB6B89"/>
    <w:rsid w:val="00BC292F"/>
    <w:rsid w:val="00BC2A34"/>
    <w:rsid w:val="00BC4876"/>
    <w:rsid w:val="00BC5D21"/>
    <w:rsid w:val="00BC7D24"/>
    <w:rsid w:val="00BD0D22"/>
    <w:rsid w:val="00BD1B52"/>
    <w:rsid w:val="00BD33C5"/>
    <w:rsid w:val="00BD36E9"/>
    <w:rsid w:val="00BD46C2"/>
    <w:rsid w:val="00BD5588"/>
    <w:rsid w:val="00BD619A"/>
    <w:rsid w:val="00BE0A5C"/>
    <w:rsid w:val="00BE1E02"/>
    <w:rsid w:val="00BE2E7F"/>
    <w:rsid w:val="00BE3F44"/>
    <w:rsid w:val="00BE527F"/>
    <w:rsid w:val="00BE6BC4"/>
    <w:rsid w:val="00BE7A5A"/>
    <w:rsid w:val="00BE7B29"/>
    <w:rsid w:val="00BE7C32"/>
    <w:rsid w:val="00BE7D87"/>
    <w:rsid w:val="00BF01ED"/>
    <w:rsid w:val="00BF0552"/>
    <w:rsid w:val="00BF205F"/>
    <w:rsid w:val="00BF274F"/>
    <w:rsid w:val="00BF2AF7"/>
    <w:rsid w:val="00C0038C"/>
    <w:rsid w:val="00C05337"/>
    <w:rsid w:val="00C05546"/>
    <w:rsid w:val="00C05953"/>
    <w:rsid w:val="00C06ED3"/>
    <w:rsid w:val="00C07C68"/>
    <w:rsid w:val="00C1484E"/>
    <w:rsid w:val="00C1593B"/>
    <w:rsid w:val="00C168E8"/>
    <w:rsid w:val="00C17891"/>
    <w:rsid w:val="00C2168A"/>
    <w:rsid w:val="00C24CFA"/>
    <w:rsid w:val="00C261E5"/>
    <w:rsid w:val="00C27EE2"/>
    <w:rsid w:val="00C30E79"/>
    <w:rsid w:val="00C3322B"/>
    <w:rsid w:val="00C34970"/>
    <w:rsid w:val="00C40028"/>
    <w:rsid w:val="00C41511"/>
    <w:rsid w:val="00C4577F"/>
    <w:rsid w:val="00C5162E"/>
    <w:rsid w:val="00C527DF"/>
    <w:rsid w:val="00C539D9"/>
    <w:rsid w:val="00C53A87"/>
    <w:rsid w:val="00C53AB5"/>
    <w:rsid w:val="00C554AC"/>
    <w:rsid w:val="00C55837"/>
    <w:rsid w:val="00C612B5"/>
    <w:rsid w:val="00C62F10"/>
    <w:rsid w:val="00C65017"/>
    <w:rsid w:val="00C6624A"/>
    <w:rsid w:val="00C67879"/>
    <w:rsid w:val="00C67CA5"/>
    <w:rsid w:val="00C701F0"/>
    <w:rsid w:val="00C72137"/>
    <w:rsid w:val="00C73243"/>
    <w:rsid w:val="00C7677D"/>
    <w:rsid w:val="00C777DC"/>
    <w:rsid w:val="00C77DB3"/>
    <w:rsid w:val="00C80473"/>
    <w:rsid w:val="00C807BC"/>
    <w:rsid w:val="00C80981"/>
    <w:rsid w:val="00C82806"/>
    <w:rsid w:val="00C83445"/>
    <w:rsid w:val="00C83BA4"/>
    <w:rsid w:val="00C85F57"/>
    <w:rsid w:val="00C86DA0"/>
    <w:rsid w:val="00C929BF"/>
    <w:rsid w:val="00C93465"/>
    <w:rsid w:val="00C953E4"/>
    <w:rsid w:val="00C97AC5"/>
    <w:rsid w:val="00CA02C3"/>
    <w:rsid w:val="00CA3F07"/>
    <w:rsid w:val="00CA4C72"/>
    <w:rsid w:val="00CA54F3"/>
    <w:rsid w:val="00CA75C2"/>
    <w:rsid w:val="00CB043D"/>
    <w:rsid w:val="00CB13CF"/>
    <w:rsid w:val="00CB1897"/>
    <w:rsid w:val="00CB3469"/>
    <w:rsid w:val="00CB4D55"/>
    <w:rsid w:val="00CB50F5"/>
    <w:rsid w:val="00CB6AF1"/>
    <w:rsid w:val="00CB763E"/>
    <w:rsid w:val="00CC0A12"/>
    <w:rsid w:val="00CC264C"/>
    <w:rsid w:val="00CC28B2"/>
    <w:rsid w:val="00CC2C41"/>
    <w:rsid w:val="00CC48A5"/>
    <w:rsid w:val="00CC48EA"/>
    <w:rsid w:val="00CC5830"/>
    <w:rsid w:val="00CC623C"/>
    <w:rsid w:val="00CD1101"/>
    <w:rsid w:val="00CD1875"/>
    <w:rsid w:val="00CD27D9"/>
    <w:rsid w:val="00CD4A18"/>
    <w:rsid w:val="00CD4C30"/>
    <w:rsid w:val="00CD531B"/>
    <w:rsid w:val="00CD7D1B"/>
    <w:rsid w:val="00CE252D"/>
    <w:rsid w:val="00CE26A1"/>
    <w:rsid w:val="00CE31F7"/>
    <w:rsid w:val="00CE3BF5"/>
    <w:rsid w:val="00CE4F8C"/>
    <w:rsid w:val="00CF1B58"/>
    <w:rsid w:val="00CF1CCE"/>
    <w:rsid w:val="00CF5DB5"/>
    <w:rsid w:val="00CF6E79"/>
    <w:rsid w:val="00CF7B23"/>
    <w:rsid w:val="00CF7D6C"/>
    <w:rsid w:val="00D00526"/>
    <w:rsid w:val="00D00B83"/>
    <w:rsid w:val="00D016B0"/>
    <w:rsid w:val="00D01BCC"/>
    <w:rsid w:val="00D01D59"/>
    <w:rsid w:val="00D0734B"/>
    <w:rsid w:val="00D12A97"/>
    <w:rsid w:val="00D13C36"/>
    <w:rsid w:val="00D14DB8"/>
    <w:rsid w:val="00D16169"/>
    <w:rsid w:val="00D16B80"/>
    <w:rsid w:val="00D17C99"/>
    <w:rsid w:val="00D17D7B"/>
    <w:rsid w:val="00D23D3B"/>
    <w:rsid w:val="00D24089"/>
    <w:rsid w:val="00D26913"/>
    <w:rsid w:val="00D26A7B"/>
    <w:rsid w:val="00D27CF2"/>
    <w:rsid w:val="00D30376"/>
    <w:rsid w:val="00D3086B"/>
    <w:rsid w:val="00D329D1"/>
    <w:rsid w:val="00D3450C"/>
    <w:rsid w:val="00D351D9"/>
    <w:rsid w:val="00D36298"/>
    <w:rsid w:val="00D368B9"/>
    <w:rsid w:val="00D42AE3"/>
    <w:rsid w:val="00D455EB"/>
    <w:rsid w:val="00D4635D"/>
    <w:rsid w:val="00D467D2"/>
    <w:rsid w:val="00D4793F"/>
    <w:rsid w:val="00D47C2B"/>
    <w:rsid w:val="00D52579"/>
    <w:rsid w:val="00D52902"/>
    <w:rsid w:val="00D538E9"/>
    <w:rsid w:val="00D55E7C"/>
    <w:rsid w:val="00D5750F"/>
    <w:rsid w:val="00D6033C"/>
    <w:rsid w:val="00D61FB4"/>
    <w:rsid w:val="00D63154"/>
    <w:rsid w:val="00D649CB"/>
    <w:rsid w:val="00D66287"/>
    <w:rsid w:val="00D71D71"/>
    <w:rsid w:val="00D721BE"/>
    <w:rsid w:val="00D72602"/>
    <w:rsid w:val="00D742AC"/>
    <w:rsid w:val="00D7629A"/>
    <w:rsid w:val="00D76F87"/>
    <w:rsid w:val="00D80F16"/>
    <w:rsid w:val="00D81F3C"/>
    <w:rsid w:val="00D829B4"/>
    <w:rsid w:val="00D83742"/>
    <w:rsid w:val="00D950F4"/>
    <w:rsid w:val="00D95501"/>
    <w:rsid w:val="00D96967"/>
    <w:rsid w:val="00D96B77"/>
    <w:rsid w:val="00D97E66"/>
    <w:rsid w:val="00DA03DE"/>
    <w:rsid w:val="00DA2157"/>
    <w:rsid w:val="00DA4E3D"/>
    <w:rsid w:val="00DA5895"/>
    <w:rsid w:val="00DA7763"/>
    <w:rsid w:val="00DB2860"/>
    <w:rsid w:val="00DB4961"/>
    <w:rsid w:val="00DB5476"/>
    <w:rsid w:val="00DB58BF"/>
    <w:rsid w:val="00DB74A7"/>
    <w:rsid w:val="00DC12F9"/>
    <w:rsid w:val="00DC6A7D"/>
    <w:rsid w:val="00DC7446"/>
    <w:rsid w:val="00DD275A"/>
    <w:rsid w:val="00DD2A28"/>
    <w:rsid w:val="00DD2CA5"/>
    <w:rsid w:val="00DD6105"/>
    <w:rsid w:val="00DD7C5B"/>
    <w:rsid w:val="00DE25F9"/>
    <w:rsid w:val="00DE3997"/>
    <w:rsid w:val="00DE4E59"/>
    <w:rsid w:val="00DE4E99"/>
    <w:rsid w:val="00DE51BF"/>
    <w:rsid w:val="00DE5337"/>
    <w:rsid w:val="00DE5925"/>
    <w:rsid w:val="00DE636C"/>
    <w:rsid w:val="00DF0306"/>
    <w:rsid w:val="00DF05B0"/>
    <w:rsid w:val="00DF17B6"/>
    <w:rsid w:val="00DF6AAA"/>
    <w:rsid w:val="00E000DA"/>
    <w:rsid w:val="00E02962"/>
    <w:rsid w:val="00E02EC3"/>
    <w:rsid w:val="00E02FB8"/>
    <w:rsid w:val="00E04DBA"/>
    <w:rsid w:val="00E060C1"/>
    <w:rsid w:val="00E1199D"/>
    <w:rsid w:val="00E13797"/>
    <w:rsid w:val="00E13D92"/>
    <w:rsid w:val="00E1529B"/>
    <w:rsid w:val="00E20298"/>
    <w:rsid w:val="00E20A6D"/>
    <w:rsid w:val="00E21797"/>
    <w:rsid w:val="00E22BA3"/>
    <w:rsid w:val="00E22DAA"/>
    <w:rsid w:val="00E23324"/>
    <w:rsid w:val="00E254CD"/>
    <w:rsid w:val="00E257C7"/>
    <w:rsid w:val="00E277DE"/>
    <w:rsid w:val="00E27B88"/>
    <w:rsid w:val="00E300E0"/>
    <w:rsid w:val="00E40401"/>
    <w:rsid w:val="00E40A16"/>
    <w:rsid w:val="00E415A3"/>
    <w:rsid w:val="00E41B5D"/>
    <w:rsid w:val="00E42FC4"/>
    <w:rsid w:val="00E44F7E"/>
    <w:rsid w:val="00E45BE8"/>
    <w:rsid w:val="00E46674"/>
    <w:rsid w:val="00E46CBE"/>
    <w:rsid w:val="00E5004A"/>
    <w:rsid w:val="00E52B4C"/>
    <w:rsid w:val="00E53D49"/>
    <w:rsid w:val="00E54AFF"/>
    <w:rsid w:val="00E55B2E"/>
    <w:rsid w:val="00E61742"/>
    <w:rsid w:val="00E63964"/>
    <w:rsid w:val="00E63E25"/>
    <w:rsid w:val="00E64642"/>
    <w:rsid w:val="00E64ACE"/>
    <w:rsid w:val="00E65943"/>
    <w:rsid w:val="00E720EB"/>
    <w:rsid w:val="00E75895"/>
    <w:rsid w:val="00E75C3F"/>
    <w:rsid w:val="00E80030"/>
    <w:rsid w:val="00E81075"/>
    <w:rsid w:val="00E83A11"/>
    <w:rsid w:val="00E84308"/>
    <w:rsid w:val="00E87D5A"/>
    <w:rsid w:val="00E93612"/>
    <w:rsid w:val="00E96236"/>
    <w:rsid w:val="00E96839"/>
    <w:rsid w:val="00E96C1A"/>
    <w:rsid w:val="00E97629"/>
    <w:rsid w:val="00EA0329"/>
    <w:rsid w:val="00EA3EB6"/>
    <w:rsid w:val="00EA4DAA"/>
    <w:rsid w:val="00EA582E"/>
    <w:rsid w:val="00EB25E5"/>
    <w:rsid w:val="00EB6B0F"/>
    <w:rsid w:val="00EB725B"/>
    <w:rsid w:val="00EB7E5A"/>
    <w:rsid w:val="00EC13B0"/>
    <w:rsid w:val="00EC3944"/>
    <w:rsid w:val="00EC3C91"/>
    <w:rsid w:val="00EC6F8E"/>
    <w:rsid w:val="00EC7EEA"/>
    <w:rsid w:val="00ED06C1"/>
    <w:rsid w:val="00ED68E1"/>
    <w:rsid w:val="00ED70E9"/>
    <w:rsid w:val="00EE01E6"/>
    <w:rsid w:val="00EE0B52"/>
    <w:rsid w:val="00EE1EC6"/>
    <w:rsid w:val="00EE251E"/>
    <w:rsid w:val="00EE2E72"/>
    <w:rsid w:val="00EE56D1"/>
    <w:rsid w:val="00EF102E"/>
    <w:rsid w:val="00EF62EA"/>
    <w:rsid w:val="00EF63BC"/>
    <w:rsid w:val="00F02217"/>
    <w:rsid w:val="00F038BA"/>
    <w:rsid w:val="00F05578"/>
    <w:rsid w:val="00F05876"/>
    <w:rsid w:val="00F05B3D"/>
    <w:rsid w:val="00F07145"/>
    <w:rsid w:val="00F071C1"/>
    <w:rsid w:val="00F074B9"/>
    <w:rsid w:val="00F0799C"/>
    <w:rsid w:val="00F108B9"/>
    <w:rsid w:val="00F10D7D"/>
    <w:rsid w:val="00F11001"/>
    <w:rsid w:val="00F12249"/>
    <w:rsid w:val="00F144F4"/>
    <w:rsid w:val="00F16607"/>
    <w:rsid w:val="00F21099"/>
    <w:rsid w:val="00F2191F"/>
    <w:rsid w:val="00F24214"/>
    <w:rsid w:val="00F24CCB"/>
    <w:rsid w:val="00F26F6B"/>
    <w:rsid w:val="00F31F00"/>
    <w:rsid w:val="00F32F83"/>
    <w:rsid w:val="00F34ECF"/>
    <w:rsid w:val="00F36349"/>
    <w:rsid w:val="00F3694F"/>
    <w:rsid w:val="00F37A7F"/>
    <w:rsid w:val="00F37FC3"/>
    <w:rsid w:val="00F424A8"/>
    <w:rsid w:val="00F43F5F"/>
    <w:rsid w:val="00F455A4"/>
    <w:rsid w:val="00F47311"/>
    <w:rsid w:val="00F47E44"/>
    <w:rsid w:val="00F5071B"/>
    <w:rsid w:val="00F50BBF"/>
    <w:rsid w:val="00F515C4"/>
    <w:rsid w:val="00F5329E"/>
    <w:rsid w:val="00F5412B"/>
    <w:rsid w:val="00F56909"/>
    <w:rsid w:val="00F56B1E"/>
    <w:rsid w:val="00F57F60"/>
    <w:rsid w:val="00F602AC"/>
    <w:rsid w:val="00F60AEB"/>
    <w:rsid w:val="00F61BFE"/>
    <w:rsid w:val="00F62F4A"/>
    <w:rsid w:val="00F6305F"/>
    <w:rsid w:val="00F63EC9"/>
    <w:rsid w:val="00F64D4E"/>
    <w:rsid w:val="00F64F66"/>
    <w:rsid w:val="00F661FD"/>
    <w:rsid w:val="00F7116A"/>
    <w:rsid w:val="00F74D41"/>
    <w:rsid w:val="00F74D7E"/>
    <w:rsid w:val="00F77EF4"/>
    <w:rsid w:val="00F820D3"/>
    <w:rsid w:val="00F824BB"/>
    <w:rsid w:val="00F850D5"/>
    <w:rsid w:val="00F86BF3"/>
    <w:rsid w:val="00F904C0"/>
    <w:rsid w:val="00F90C7E"/>
    <w:rsid w:val="00F91AE3"/>
    <w:rsid w:val="00F9309D"/>
    <w:rsid w:val="00F93BA1"/>
    <w:rsid w:val="00FA09B3"/>
    <w:rsid w:val="00FA1242"/>
    <w:rsid w:val="00FA2C81"/>
    <w:rsid w:val="00FA3E60"/>
    <w:rsid w:val="00FA413F"/>
    <w:rsid w:val="00FA4DFF"/>
    <w:rsid w:val="00FA6E1A"/>
    <w:rsid w:val="00FA7D26"/>
    <w:rsid w:val="00FB23AF"/>
    <w:rsid w:val="00FB34A1"/>
    <w:rsid w:val="00FB50E5"/>
    <w:rsid w:val="00FB6FFE"/>
    <w:rsid w:val="00FC042E"/>
    <w:rsid w:val="00FC05D6"/>
    <w:rsid w:val="00FC0F2F"/>
    <w:rsid w:val="00FC3221"/>
    <w:rsid w:val="00FC4D4D"/>
    <w:rsid w:val="00FD2B11"/>
    <w:rsid w:val="00FD42CB"/>
    <w:rsid w:val="00FD4AD0"/>
    <w:rsid w:val="00FD5B67"/>
    <w:rsid w:val="00FD69B1"/>
    <w:rsid w:val="00FD7A39"/>
    <w:rsid w:val="00FE193D"/>
    <w:rsid w:val="00FE1950"/>
    <w:rsid w:val="00FE30AB"/>
    <w:rsid w:val="00FE4500"/>
    <w:rsid w:val="00FF1028"/>
    <w:rsid w:val="00FF2463"/>
    <w:rsid w:val="00FF265B"/>
    <w:rsid w:val="00FF76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EC37F"/>
  <w15:docId w15:val="{88605887-32D0-4C97-B9B6-A30B5A74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78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3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6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214E2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3F235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5B441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45757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
    <w:name w:val="Tabla con cuadrícula30"/>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2">
    <w:name w:val="Tabla con cuadrícula32"/>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3">
    <w:name w:val="Tabla con cuadrícula33"/>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4">
    <w:name w:val="Tabla con cuadrícula34"/>
    <w:basedOn w:val="Tablanormal"/>
    <w:next w:val="Tablaconcuadrcula"/>
    <w:uiPriority w:val="59"/>
    <w:rsid w:val="003224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5">
    <w:name w:val="Tabla con cuadrícula35"/>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6">
    <w:name w:val="Tabla con cuadrícula36"/>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7">
    <w:name w:val="Tabla con cuadrícula37"/>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8">
    <w:name w:val="Tabla con cuadrícula38"/>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9">
    <w:name w:val="Tabla con cuadrícula39"/>
    <w:basedOn w:val="Tablanormal"/>
    <w:next w:val="Tablaconcuadrcula"/>
    <w:uiPriority w:val="59"/>
    <w:rsid w:val="008A44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0">
    <w:name w:val="Tabla con cuadrícula40"/>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1">
    <w:name w:val="Tabla con cuadrícula41"/>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2">
    <w:name w:val="Tabla con cuadrícula42"/>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3">
    <w:name w:val="Tabla con cuadrícula43"/>
    <w:basedOn w:val="Tablanormal"/>
    <w:next w:val="Tablaconcuadrcula"/>
    <w:uiPriority w:val="59"/>
    <w:rsid w:val="00E6396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4">
    <w:name w:val="Tabla con cuadrícula44"/>
    <w:basedOn w:val="Tablanormal"/>
    <w:next w:val="Tablaconcuadrcula"/>
    <w:uiPriority w:val="59"/>
    <w:rsid w:val="00B93B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5">
    <w:name w:val="Tabla con cuadrícula45"/>
    <w:basedOn w:val="Tablanormal"/>
    <w:next w:val="Tablaconcuadrcula"/>
    <w:uiPriority w:val="59"/>
    <w:rsid w:val="00AB07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6">
    <w:name w:val="Tabla con cuadrícula46"/>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7">
    <w:name w:val="Tabla con cuadrícula47"/>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8">
    <w:name w:val="Tabla con cuadrícula48"/>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9">
    <w:name w:val="Tabla con cuadrícula49"/>
    <w:basedOn w:val="Tablanormal"/>
    <w:next w:val="Tablaconcuadrcula"/>
    <w:uiPriority w:val="59"/>
    <w:rsid w:val="00CB346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0">
    <w:name w:val="Tabla con cuadrícula50"/>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1">
    <w:name w:val="Tabla con cuadrícula51"/>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2">
    <w:name w:val="Tabla con cuadrícula52"/>
    <w:basedOn w:val="Tablanormal"/>
    <w:next w:val="Tablaconcuadrcula"/>
    <w:uiPriority w:val="59"/>
    <w:rsid w:val="006379A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3">
    <w:name w:val="Tabla con cuadrícula53"/>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4">
    <w:name w:val="Tabla con cuadrícula54"/>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5">
    <w:name w:val="Tabla con cuadrícula55"/>
    <w:basedOn w:val="Tablanormal"/>
    <w:next w:val="Tablaconcuadrcula"/>
    <w:uiPriority w:val="59"/>
    <w:rsid w:val="00983E3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6">
    <w:name w:val="Tabla con cuadrícula56"/>
    <w:basedOn w:val="Tablanormal"/>
    <w:next w:val="Tablaconcuadrcula"/>
    <w:uiPriority w:val="59"/>
    <w:rsid w:val="004F0C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7">
    <w:name w:val="Tabla con cuadrícula57"/>
    <w:basedOn w:val="Tablanormal"/>
    <w:next w:val="Tablaconcuadrcula"/>
    <w:uiPriority w:val="59"/>
    <w:rsid w:val="00C5583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8">
    <w:name w:val="Tabla con cuadrícula58"/>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9">
    <w:name w:val="Tabla con cuadrícula59"/>
    <w:basedOn w:val="Tablanormal"/>
    <w:next w:val="Tablaconcuadrcula"/>
    <w:uiPriority w:val="59"/>
    <w:rsid w:val="00E04DB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59"/>
    <w:rsid w:val="00ED68E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2">
    <w:name w:val="Tabla con cuadrícula62"/>
    <w:basedOn w:val="Tablanormal"/>
    <w:next w:val="Tablaconcuadrcula"/>
    <w:uiPriority w:val="59"/>
    <w:rsid w:val="0003279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4">
    <w:name w:val="Tabla con cuadrícula64"/>
    <w:basedOn w:val="Tablanormal"/>
    <w:next w:val="Tablaconcuadrcula"/>
    <w:uiPriority w:val="59"/>
    <w:rsid w:val="002A729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5">
    <w:name w:val="Tabla con cuadrícula65"/>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6">
    <w:name w:val="Tabla con cuadrícula66"/>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7">
    <w:name w:val="Tabla con cuadrícula67"/>
    <w:basedOn w:val="Tablanormal"/>
    <w:next w:val="Tablaconcuadrcula"/>
    <w:uiPriority w:val="59"/>
    <w:rsid w:val="00F661FD"/>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8">
    <w:name w:val="Tabla con cuadrícula68"/>
    <w:basedOn w:val="Tablanormal"/>
    <w:next w:val="Tablaconcuadrcula"/>
    <w:uiPriority w:val="59"/>
    <w:rsid w:val="007E065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9">
    <w:name w:val="Tabla con cuadrícula69"/>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0">
    <w:name w:val="Tabla con cuadrícula70"/>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
    <w:name w:val="Tabla con cuadrícula71"/>
    <w:basedOn w:val="Tablanormal"/>
    <w:next w:val="Tablaconcuadrcula"/>
    <w:uiPriority w:val="59"/>
    <w:rsid w:val="002F1CE5"/>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2">
    <w:name w:val="Tabla con cuadrícula72"/>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3">
    <w:name w:val="Tabla con cuadrícula73"/>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4">
    <w:name w:val="Tabla con cuadrícula74"/>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5">
    <w:name w:val="Tabla con cuadrícula75"/>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6">
    <w:name w:val="Tabla con cuadrícula76"/>
    <w:basedOn w:val="Tablanormal"/>
    <w:next w:val="Tablaconcuadrcula"/>
    <w:uiPriority w:val="59"/>
    <w:rsid w:val="00E40A1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7">
    <w:name w:val="Tabla con cuadrícula77"/>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8">
    <w:name w:val="Tabla con cuadrícula78"/>
    <w:basedOn w:val="Tablanormal"/>
    <w:next w:val="Tablaconcuadrcula"/>
    <w:uiPriority w:val="59"/>
    <w:rsid w:val="0003155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9">
    <w:name w:val="Tabla con cuadrícula79"/>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0">
    <w:name w:val="Tabla con cuadrícula80"/>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1">
    <w:name w:val="Tabla con cuadrícula81"/>
    <w:basedOn w:val="Tablanormal"/>
    <w:next w:val="Tablaconcuadrcula"/>
    <w:uiPriority w:val="59"/>
    <w:rsid w:val="00516ADE"/>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2">
    <w:name w:val="Tabla con cuadrícula82"/>
    <w:basedOn w:val="Tablanormal"/>
    <w:next w:val="Tablaconcuadrcula"/>
    <w:uiPriority w:val="59"/>
    <w:rsid w:val="00596C5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3">
    <w:name w:val="Tabla con cuadrícula83"/>
    <w:basedOn w:val="Tablanormal"/>
    <w:next w:val="Tablaconcuadrcula"/>
    <w:uiPriority w:val="59"/>
    <w:rsid w:val="00971E9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4">
    <w:name w:val="Tabla con cuadrícula84"/>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5">
    <w:name w:val="Tabla con cuadrícula85"/>
    <w:basedOn w:val="Tablanormal"/>
    <w:next w:val="Tablaconcuadrcula"/>
    <w:uiPriority w:val="59"/>
    <w:rsid w:val="004736D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6">
    <w:name w:val="Tabla con cuadrícula86"/>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7">
    <w:name w:val="Tabla con cuadrícula87"/>
    <w:basedOn w:val="Tablanormal"/>
    <w:next w:val="Tablaconcuadrcula"/>
    <w:uiPriority w:val="59"/>
    <w:rsid w:val="000D7F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8">
    <w:name w:val="Tabla con cuadrícula88"/>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89">
    <w:name w:val="Tabla con cuadrícula89"/>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0">
    <w:name w:val="Tabla con cuadrícula90"/>
    <w:basedOn w:val="Tablanormal"/>
    <w:next w:val="Tablaconcuadrcula"/>
    <w:uiPriority w:val="59"/>
    <w:rsid w:val="0054278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73434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842D2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71C1"/>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7">
    <w:name w:val="Tabla con cuadrícula97"/>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3E78E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9">
    <w:name w:val="Tabla con cuadrícula99"/>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0">
    <w:name w:val="Tabla con cuadrícula100"/>
    <w:basedOn w:val="Tablanormal"/>
    <w:next w:val="Tablaconcuadrcula"/>
    <w:uiPriority w:val="59"/>
    <w:rsid w:val="00B5631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0E7E0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9">
    <w:name w:val="Tabla con cuadrícula109"/>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2">
    <w:name w:val="Tabla con cuadrícula112"/>
    <w:basedOn w:val="Tablanormal"/>
    <w:next w:val="Tablaconcuadrcula"/>
    <w:uiPriority w:val="59"/>
    <w:rsid w:val="00EF63B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3">
    <w:name w:val="Tabla con cuadrícula113"/>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4">
    <w:name w:val="Tabla con cuadrícula114"/>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5">
    <w:name w:val="Tabla con cuadrícula115"/>
    <w:basedOn w:val="Tablanormal"/>
    <w:next w:val="Tablaconcuadrcula"/>
    <w:uiPriority w:val="59"/>
    <w:rsid w:val="009616FC"/>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6">
    <w:name w:val="Tabla con cuadrícula116"/>
    <w:basedOn w:val="Tablanormal"/>
    <w:next w:val="Tablaconcuadrcula"/>
    <w:uiPriority w:val="59"/>
    <w:rsid w:val="00A9589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7">
    <w:name w:val="Tabla con cuadrícula117"/>
    <w:basedOn w:val="Tablanormal"/>
    <w:next w:val="Tablaconcuadrcula"/>
    <w:uiPriority w:val="59"/>
    <w:rsid w:val="006D1A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8">
    <w:name w:val="Tabla con cuadrícula118"/>
    <w:basedOn w:val="Tablanormal"/>
    <w:next w:val="Tablaconcuadrcula"/>
    <w:uiPriority w:val="59"/>
    <w:rsid w:val="00DF6AA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9">
    <w:name w:val="Tabla con cuadrícula119"/>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0">
    <w:name w:val="Tabla con cuadrícula120"/>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1">
    <w:name w:val="Tabla con cuadrícula121"/>
    <w:basedOn w:val="Tablanormal"/>
    <w:next w:val="Tablaconcuadrcula"/>
    <w:uiPriority w:val="59"/>
    <w:rsid w:val="00BE7D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2">
    <w:name w:val="Tabla con cuadrícula122"/>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3">
    <w:name w:val="Tabla con cuadrícula123"/>
    <w:basedOn w:val="Tablanormal"/>
    <w:next w:val="Tablaconcuadrcula"/>
    <w:uiPriority w:val="59"/>
    <w:rsid w:val="00F37A7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4">
    <w:name w:val="Tabla con cuadrícula124"/>
    <w:basedOn w:val="Tablanormal"/>
    <w:next w:val="Tablaconcuadrcula"/>
    <w:uiPriority w:val="59"/>
    <w:rsid w:val="007A454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5">
    <w:name w:val="Tabla con cuadrícula125"/>
    <w:basedOn w:val="Tablanormal"/>
    <w:next w:val="Tablaconcuadrcula"/>
    <w:uiPriority w:val="59"/>
    <w:rsid w:val="002C10E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6">
    <w:name w:val="Tabla con cuadrícula126"/>
    <w:basedOn w:val="Tablanormal"/>
    <w:next w:val="Tablaconcuadrcula"/>
    <w:uiPriority w:val="59"/>
    <w:rsid w:val="00E22BA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7">
    <w:name w:val="Tabla con cuadrícula127"/>
    <w:basedOn w:val="Tablanormal"/>
    <w:next w:val="Tablaconcuadrcula"/>
    <w:uiPriority w:val="39"/>
    <w:rsid w:val="0016210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8">
    <w:name w:val="Tabla con cuadrícula128"/>
    <w:basedOn w:val="Tablanormal"/>
    <w:next w:val="Tablaconcuadrcula"/>
    <w:uiPriority w:val="39"/>
    <w:rsid w:val="00D6628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29">
    <w:name w:val="Tabla con cuadrícula129"/>
    <w:basedOn w:val="Tablanormal"/>
    <w:next w:val="Tablaconcuadrcula"/>
    <w:uiPriority w:val="39"/>
    <w:rsid w:val="00345B3B"/>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0">
    <w:name w:val="Tabla con cuadrícula130"/>
    <w:basedOn w:val="Tablanormal"/>
    <w:next w:val="Tablaconcuadrcula"/>
    <w:uiPriority w:val="39"/>
    <w:rsid w:val="00D27CF2"/>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1">
    <w:name w:val="Tabla con cuadrícula131"/>
    <w:basedOn w:val="Tablanormal"/>
    <w:next w:val="Tablaconcuadrcula"/>
    <w:uiPriority w:val="39"/>
    <w:rsid w:val="00354924"/>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2">
    <w:name w:val="Tabla con cuadrícula132"/>
    <w:basedOn w:val="Tablanormal"/>
    <w:next w:val="Tablaconcuadrcula"/>
    <w:uiPriority w:val="39"/>
    <w:rsid w:val="00CB1897"/>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3">
    <w:name w:val="Tabla con cuadrícula133"/>
    <w:basedOn w:val="Tablanormal"/>
    <w:next w:val="Tablaconcuadrcula"/>
    <w:uiPriority w:val="39"/>
    <w:rsid w:val="004A0F5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4">
    <w:name w:val="Tabla con cuadrícula134"/>
    <w:basedOn w:val="Tablanormal"/>
    <w:next w:val="Tablaconcuadrcula"/>
    <w:uiPriority w:val="39"/>
    <w:rsid w:val="00061B3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5">
    <w:name w:val="Tabla con cuadrícula135"/>
    <w:basedOn w:val="Tablanormal"/>
    <w:next w:val="Tablaconcuadrcula"/>
    <w:uiPriority w:val="39"/>
    <w:rsid w:val="0077578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6">
    <w:name w:val="Tabla con cuadrícula136"/>
    <w:basedOn w:val="Tablanormal"/>
    <w:next w:val="Tablaconcuadrcula"/>
    <w:uiPriority w:val="39"/>
    <w:rsid w:val="00C24CFA"/>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7">
    <w:name w:val="Tabla con cuadrícula137"/>
    <w:basedOn w:val="Tablanormal"/>
    <w:next w:val="Tablaconcuadrcula"/>
    <w:uiPriority w:val="39"/>
    <w:rsid w:val="007C5089"/>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8">
    <w:name w:val="Tabla con cuadrícula138"/>
    <w:basedOn w:val="Tablanormal"/>
    <w:next w:val="Tablaconcuadrcula"/>
    <w:uiPriority w:val="39"/>
    <w:rsid w:val="006D000F"/>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39">
    <w:name w:val="Tabla con cuadrícula139"/>
    <w:basedOn w:val="Tablanormal"/>
    <w:next w:val="Tablaconcuadrcula"/>
    <w:uiPriority w:val="39"/>
    <w:rsid w:val="00311C76"/>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0">
    <w:name w:val="Tabla con cuadrícula140"/>
    <w:basedOn w:val="Tablanormal"/>
    <w:next w:val="Tablaconcuadrcula"/>
    <w:uiPriority w:val="39"/>
    <w:rsid w:val="002558F3"/>
    <w:pPr>
      <w:spacing w:after="0" w:line="240" w:lineRule="auto"/>
    </w:pPr>
    <w:rPr>
      <w:rFonts w:ascii="Calibri" w:eastAsia="Times New Roman" w:hAnsi="Calibri" w:cs="Times New Roman"/>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dedibujopredeterminado">
    <w:name w:val="Estilo de dibujo predeterminado"/>
    <w:rsid w:val="009C71B5"/>
    <w:pPr>
      <w:autoSpaceDE w:val="0"/>
      <w:autoSpaceDN w:val="0"/>
      <w:adjustRightInd w:val="0"/>
      <w:spacing w:after="0" w:line="200" w:lineRule="atLeast"/>
    </w:pPr>
    <w:rPr>
      <w:rFonts w:ascii="Lucida Sans" w:eastAsia="Microsoft YaHei" w:hAnsi="Lucida Sans" w:cs="Lucida Sans"/>
      <w:kern w:val="1"/>
      <w:sz w:val="36"/>
      <w:szCs w:val="36"/>
    </w:rPr>
  </w:style>
  <w:style w:type="paragraph" w:customStyle="1" w:styleId="Standard">
    <w:name w:val="Standard"/>
    <w:rsid w:val="0032074A"/>
    <w:pPr>
      <w:suppressAutoHyphens/>
      <w:autoSpaceDN w:val="0"/>
      <w:spacing w:after="0" w:line="240" w:lineRule="auto"/>
      <w:textAlignment w:val="baseline"/>
    </w:pPr>
    <w:rPr>
      <w:rFonts w:ascii="Calibri" w:eastAsia="Times New Roman" w:hAnsi="Calibri"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9702">
      <w:bodyDiv w:val="1"/>
      <w:marLeft w:val="0"/>
      <w:marRight w:val="0"/>
      <w:marTop w:val="0"/>
      <w:marBottom w:val="0"/>
      <w:divBdr>
        <w:top w:val="none" w:sz="0" w:space="0" w:color="auto"/>
        <w:left w:val="none" w:sz="0" w:space="0" w:color="auto"/>
        <w:bottom w:val="none" w:sz="0" w:space="0" w:color="auto"/>
        <w:right w:val="none" w:sz="0" w:space="0" w:color="auto"/>
      </w:divBdr>
    </w:div>
    <w:div w:id="8072759">
      <w:bodyDiv w:val="1"/>
      <w:marLeft w:val="0"/>
      <w:marRight w:val="0"/>
      <w:marTop w:val="0"/>
      <w:marBottom w:val="0"/>
      <w:divBdr>
        <w:top w:val="none" w:sz="0" w:space="0" w:color="auto"/>
        <w:left w:val="none" w:sz="0" w:space="0" w:color="auto"/>
        <w:bottom w:val="none" w:sz="0" w:space="0" w:color="auto"/>
        <w:right w:val="none" w:sz="0" w:space="0" w:color="auto"/>
      </w:divBdr>
    </w:div>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13388446">
      <w:bodyDiv w:val="1"/>
      <w:marLeft w:val="0"/>
      <w:marRight w:val="0"/>
      <w:marTop w:val="0"/>
      <w:marBottom w:val="0"/>
      <w:divBdr>
        <w:top w:val="none" w:sz="0" w:space="0" w:color="auto"/>
        <w:left w:val="none" w:sz="0" w:space="0" w:color="auto"/>
        <w:bottom w:val="none" w:sz="0" w:space="0" w:color="auto"/>
        <w:right w:val="none" w:sz="0" w:space="0" w:color="auto"/>
      </w:divBdr>
    </w:div>
    <w:div w:id="15427329">
      <w:bodyDiv w:val="1"/>
      <w:marLeft w:val="0"/>
      <w:marRight w:val="0"/>
      <w:marTop w:val="0"/>
      <w:marBottom w:val="0"/>
      <w:divBdr>
        <w:top w:val="none" w:sz="0" w:space="0" w:color="auto"/>
        <w:left w:val="none" w:sz="0" w:space="0" w:color="auto"/>
        <w:bottom w:val="none" w:sz="0" w:space="0" w:color="auto"/>
        <w:right w:val="none" w:sz="0" w:space="0" w:color="auto"/>
      </w:divBdr>
    </w:div>
    <w:div w:id="28603308">
      <w:bodyDiv w:val="1"/>
      <w:marLeft w:val="0"/>
      <w:marRight w:val="0"/>
      <w:marTop w:val="0"/>
      <w:marBottom w:val="0"/>
      <w:divBdr>
        <w:top w:val="none" w:sz="0" w:space="0" w:color="auto"/>
        <w:left w:val="none" w:sz="0" w:space="0" w:color="auto"/>
        <w:bottom w:val="none" w:sz="0" w:space="0" w:color="auto"/>
        <w:right w:val="none" w:sz="0" w:space="0" w:color="auto"/>
      </w:divBdr>
    </w:div>
    <w:div w:id="43868991">
      <w:bodyDiv w:val="1"/>
      <w:marLeft w:val="0"/>
      <w:marRight w:val="0"/>
      <w:marTop w:val="0"/>
      <w:marBottom w:val="0"/>
      <w:divBdr>
        <w:top w:val="none" w:sz="0" w:space="0" w:color="auto"/>
        <w:left w:val="none" w:sz="0" w:space="0" w:color="auto"/>
        <w:bottom w:val="none" w:sz="0" w:space="0" w:color="auto"/>
        <w:right w:val="none" w:sz="0" w:space="0" w:color="auto"/>
      </w:divBdr>
    </w:div>
    <w:div w:id="54471969">
      <w:bodyDiv w:val="1"/>
      <w:marLeft w:val="0"/>
      <w:marRight w:val="0"/>
      <w:marTop w:val="0"/>
      <w:marBottom w:val="0"/>
      <w:divBdr>
        <w:top w:val="none" w:sz="0" w:space="0" w:color="auto"/>
        <w:left w:val="none" w:sz="0" w:space="0" w:color="auto"/>
        <w:bottom w:val="none" w:sz="0" w:space="0" w:color="auto"/>
        <w:right w:val="none" w:sz="0" w:space="0" w:color="auto"/>
      </w:divBdr>
    </w:div>
    <w:div w:id="59645176">
      <w:bodyDiv w:val="1"/>
      <w:marLeft w:val="0"/>
      <w:marRight w:val="0"/>
      <w:marTop w:val="0"/>
      <w:marBottom w:val="0"/>
      <w:divBdr>
        <w:top w:val="none" w:sz="0" w:space="0" w:color="auto"/>
        <w:left w:val="none" w:sz="0" w:space="0" w:color="auto"/>
        <w:bottom w:val="none" w:sz="0" w:space="0" w:color="auto"/>
        <w:right w:val="none" w:sz="0" w:space="0" w:color="auto"/>
      </w:divBdr>
    </w:div>
    <w:div w:id="71438635">
      <w:bodyDiv w:val="1"/>
      <w:marLeft w:val="0"/>
      <w:marRight w:val="0"/>
      <w:marTop w:val="0"/>
      <w:marBottom w:val="0"/>
      <w:divBdr>
        <w:top w:val="none" w:sz="0" w:space="0" w:color="auto"/>
        <w:left w:val="none" w:sz="0" w:space="0" w:color="auto"/>
        <w:bottom w:val="none" w:sz="0" w:space="0" w:color="auto"/>
        <w:right w:val="none" w:sz="0" w:space="0" w:color="auto"/>
      </w:divBdr>
    </w:div>
    <w:div w:id="82260698">
      <w:bodyDiv w:val="1"/>
      <w:marLeft w:val="0"/>
      <w:marRight w:val="0"/>
      <w:marTop w:val="0"/>
      <w:marBottom w:val="0"/>
      <w:divBdr>
        <w:top w:val="none" w:sz="0" w:space="0" w:color="auto"/>
        <w:left w:val="none" w:sz="0" w:space="0" w:color="auto"/>
        <w:bottom w:val="none" w:sz="0" w:space="0" w:color="auto"/>
        <w:right w:val="none" w:sz="0" w:space="0" w:color="auto"/>
      </w:divBdr>
    </w:div>
    <w:div w:id="85467420">
      <w:bodyDiv w:val="1"/>
      <w:marLeft w:val="0"/>
      <w:marRight w:val="0"/>
      <w:marTop w:val="0"/>
      <w:marBottom w:val="0"/>
      <w:divBdr>
        <w:top w:val="none" w:sz="0" w:space="0" w:color="auto"/>
        <w:left w:val="none" w:sz="0" w:space="0" w:color="auto"/>
        <w:bottom w:val="none" w:sz="0" w:space="0" w:color="auto"/>
        <w:right w:val="none" w:sz="0" w:space="0" w:color="auto"/>
      </w:divBdr>
    </w:div>
    <w:div w:id="88623665">
      <w:bodyDiv w:val="1"/>
      <w:marLeft w:val="0"/>
      <w:marRight w:val="0"/>
      <w:marTop w:val="0"/>
      <w:marBottom w:val="0"/>
      <w:divBdr>
        <w:top w:val="none" w:sz="0" w:space="0" w:color="auto"/>
        <w:left w:val="none" w:sz="0" w:space="0" w:color="auto"/>
        <w:bottom w:val="none" w:sz="0" w:space="0" w:color="auto"/>
        <w:right w:val="none" w:sz="0" w:space="0" w:color="auto"/>
      </w:divBdr>
    </w:div>
    <w:div w:id="99953800">
      <w:bodyDiv w:val="1"/>
      <w:marLeft w:val="0"/>
      <w:marRight w:val="0"/>
      <w:marTop w:val="0"/>
      <w:marBottom w:val="0"/>
      <w:divBdr>
        <w:top w:val="none" w:sz="0" w:space="0" w:color="auto"/>
        <w:left w:val="none" w:sz="0" w:space="0" w:color="auto"/>
        <w:bottom w:val="none" w:sz="0" w:space="0" w:color="auto"/>
        <w:right w:val="none" w:sz="0" w:space="0" w:color="auto"/>
      </w:divBdr>
    </w:div>
    <w:div w:id="102771093">
      <w:bodyDiv w:val="1"/>
      <w:marLeft w:val="0"/>
      <w:marRight w:val="0"/>
      <w:marTop w:val="0"/>
      <w:marBottom w:val="0"/>
      <w:divBdr>
        <w:top w:val="none" w:sz="0" w:space="0" w:color="auto"/>
        <w:left w:val="none" w:sz="0" w:space="0" w:color="auto"/>
        <w:bottom w:val="none" w:sz="0" w:space="0" w:color="auto"/>
        <w:right w:val="none" w:sz="0" w:space="0" w:color="auto"/>
      </w:divBdr>
    </w:div>
    <w:div w:id="118689655">
      <w:bodyDiv w:val="1"/>
      <w:marLeft w:val="0"/>
      <w:marRight w:val="0"/>
      <w:marTop w:val="0"/>
      <w:marBottom w:val="0"/>
      <w:divBdr>
        <w:top w:val="none" w:sz="0" w:space="0" w:color="auto"/>
        <w:left w:val="none" w:sz="0" w:space="0" w:color="auto"/>
        <w:bottom w:val="none" w:sz="0" w:space="0" w:color="auto"/>
        <w:right w:val="none" w:sz="0" w:space="0" w:color="auto"/>
      </w:divBdr>
    </w:div>
    <w:div w:id="130295206">
      <w:bodyDiv w:val="1"/>
      <w:marLeft w:val="0"/>
      <w:marRight w:val="0"/>
      <w:marTop w:val="0"/>
      <w:marBottom w:val="0"/>
      <w:divBdr>
        <w:top w:val="none" w:sz="0" w:space="0" w:color="auto"/>
        <w:left w:val="none" w:sz="0" w:space="0" w:color="auto"/>
        <w:bottom w:val="none" w:sz="0" w:space="0" w:color="auto"/>
        <w:right w:val="none" w:sz="0" w:space="0" w:color="auto"/>
      </w:divBdr>
    </w:div>
    <w:div w:id="131220652">
      <w:bodyDiv w:val="1"/>
      <w:marLeft w:val="0"/>
      <w:marRight w:val="0"/>
      <w:marTop w:val="0"/>
      <w:marBottom w:val="0"/>
      <w:divBdr>
        <w:top w:val="none" w:sz="0" w:space="0" w:color="auto"/>
        <w:left w:val="none" w:sz="0" w:space="0" w:color="auto"/>
        <w:bottom w:val="none" w:sz="0" w:space="0" w:color="auto"/>
        <w:right w:val="none" w:sz="0" w:space="0" w:color="auto"/>
      </w:divBdr>
    </w:div>
    <w:div w:id="131560862">
      <w:bodyDiv w:val="1"/>
      <w:marLeft w:val="0"/>
      <w:marRight w:val="0"/>
      <w:marTop w:val="0"/>
      <w:marBottom w:val="0"/>
      <w:divBdr>
        <w:top w:val="none" w:sz="0" w:space="0" w:color="auto"/>
        <w:left w:val="none" w:sz="0" w:space="0" w:color="auto"/>
        <w:bottom w:val="none" w:sz="0" w:space="0" w:color="auto"/>
        <w:right w:val="none" w:sz="0" w:space="0" w:color="auto"/>
      </w:divBdr>
    </w:div>
    <w:div w:id="165756900">
      <w:bodyDiv w:val="1"/>
      <w:marLeft w:val="0"/>
      <w:marRight w:val="0"/>
      <w:marTop w:val="0"/>
      <w:marBottom w:val="0"/>
      <w:divBdr>
        <w:top w:val="none" w:sz="0" w:space="0" w:color="auto"/>
        <w:left w:val="none" w:sz="0" w:space="0" w:color="auto"/>
        <w:bottom w:val="none" w:sz="0" w:space="0" w:color="auto"/>
        <w:right w:val="none" w:sz="0" w:space="0" w:color="auto"/>
      </w:divBdr>
    </w:div>
    <w:div w:id="189689418">
      <w:bodyDiv w:val="1"/>
      <w:marLeft w:val="0"/>
      <w:marRight w:val="0"/>
      <w:marTop w:val="0"/>
      <w:marBottom w:val="0"/>
      <w:divBdr>
        <w:top w:val="none" w:sz="0" w:space="0" w:color="auto"/>
        <w:left w:val="none" w:sz="0" w:space="0" w:color="auto"/>
        <w:bottom w:val="none" w:sz="0" w:space="0" w:color="auto"/>
        <w:right w:val="none" w:sz="0" w:space="0" w:color="auto"/>
      </w:divBdr>
    </w:div>
    <w:div w:id="192807688">
      <w:bodyDiv w:val="1"/>
      <w:marLeft w:val="0"/>
      <w:marRight w:val="0"/>
      <w:marTop w:val="0"/>
      <w:marBottom w:val="0"/>
      <w:divBdr>
        <w:top w:val="none" w:sz="0" w:space="0" w:color="auto"/>
        <w:left w:val="none" w:sz="0" w:space="0" w:color="auto"/>
        <w:bottom w:val="none" w:sz="0" w:space="0" w:color="auto"/>
        <w:right w:val="none" w:sz="0" w:space="0" w:color="auto"/>
      </w:divBdr>
    </w:div>
    <w:div w:id="202331924">
      <w:bodyDiv w:val="1"/>
      <w:marLeft w:val="0"/>
      <w:marRight w:val="0"/>
      <w:marTop w:val="0"/>
      <w:marBottom w:val="0"/>
      <w:divBdr>
        <w:top w:val="none" w:sz="0" w:space="0" w:color="auto"/>
        <w:left w:val="none" w:sz="0" w:space="0" w:color="auto"/>
        <w:bottom w:val="none" w:sz="0" w:space="0" w:color="auto"/>
        <w:right w:val="none" w:sz="0" w:space="0" w:color="auto"/>
      </w:divBdr>
    </w:div>
    <w:div w:id="215439232">
      <w:bodyDiv w:val="1"/>
      <w:marLeft w:val="0"/>
      <w:marRight w:val="0"/>
      <w:marTop w:val="0"/>
      <w:marBottom w:val="0"/>
      <w:divBdr>
        <w:top w:val="none" w:sz="0" w:space="0" w:color="auto"/>
        <w:left w:val="none" w:sz="0" w:space="0" w:color="auto"/>
        <w:bottom w:val="none" w:sz="0" w:space="0" w:color="auto"/>
        <w:right w:val="none" w:sz="0" w:space="0" w:color="auto"/>
      </w:divBdr>
    </w:div>
    <w:div w:id="219561118">
      <w:bodyDiv w:val="1"/>
      <w:marLeft w:val="0"/>
      <w:marRight w:val="0"/>
      <w:marTop w:val="0"/>
      <w:marBottom w:val="0"/>
      <w:divBdr>
        <w:top w:val="none" w:sz="0" w:space="0" w:color="auto"/>
        <w:left w:val="none" w:sz="0" w:space="0" w:color="auto"/>
        <w:bottom w:val="none" w:sz="0" w:space="0" w:color="auto"/>
        <w:right w:val="none" w:sz="0" w:space="0" w:color="auto"/>
      </w:divBdr>
    </w:div>
    <w:div w:id="240261268">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66355761">
      <w:bodyDiv w:val="1"/>
      <w:marLeft w:val="0"/>
      <w:marRight w:val="0"/>
      <w:marTop w:val="0"/>
      <w:marBottom w:val="0"/>
      <w:divBdr>
        <w:top w:val="none" w:sz="0" w:space="0" w:color="auto"/>
        <w:left w:val="none" w:sz="0" w:space="0" w:color="auto"/>
        <w:bottom w:val="none" w:sz="0" w:space="0" w:color="auto"/>
        <w:right w:val="none" w:sz="0" w:space="0" w:color="auto"/>
      </w:divBdr>
    </w:div>
    <w:div w:id="268703846">
      <w:bodyDiv w:val="1"/>
      <w:marLeft w:val="0"/>
      <w:marRight w:val="0"/>
      <w:marTop w:val="0"/>
      <w:marBottom w:val="0"/>
      <w:divBdr>
        <w:top w:val="none" w:sz="0" w:space="0" w:color="auto"/>
        <w:left w:val="none" w:sz="0" w:space="0" w:color="auto"/>
        <w:bottom w:val="none" w:sz="0" w:space="0" w:color="auto"/>
        <w:right w:val="none" w:sz="0" w:space="0" w:color="auto"/>
      </w:divBdr>
    </w:div>
    <w:div w:id="273831837">
      <w:bodyDiv w:val="1"/>
      <w:marLeft w:val="0"/>
      <w:marRight w:val="0"/>
      <w:marTop w:val="0"/>
      <w:marBottom w:val="0"/>
      <w:divBdr>
        <w:top w:val="none" w:sz="0" w:space="0" w:color="auto"/>
        <w:left w:val="none" w:sz="0" w:space="0" w:color="auto"/>
        <w:bottom w:val="none" w:sz="0" w:space="0" w:color="auto"/>
        <w:right w:val="none" w:sz="0" w:space="0" w:color="auto"/>
      </w:divBdr>
    </w:div>
    <w:div w:id="276377150">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280498837">
      <w:bodyDiv w:val="1"/>
      <w:marLeft w:val="0"/>
      <w:marRight w:val="0"/>
      <w:marTop w:val="0"/>
      <w:marBottom w:val="0"/>
      <w:divBdr>
        <w:top w:val="none" w:sz="0" w:space="0" w:color="auto"/>
        <w:left w:val="none" w:sz="0" w:space="0" w:color="auto"/>
        <w:bottom w:val="none" w:sz="0" w:space="0" w:color="auto"/>
        <w:right w:val="none" w:sz="0" w:space="0" w:color="auto"/>
      </w:divBdr>
    </w:div>
    <w:div w:id="284196545">
      <w:bodyDiv w:val="1"/>
      <w:marLeft w:val="0"/>
      <w:marRight w:val="0"/>
      <w:marTop w:val="0"/>
      <w:marBottom w:val="0"/>
      <w:divBdr>
        <w:top w:val="none" w:sz="0" w:space="0" w:color="auto"/>
        <w:left w:val="none" w:sz="0" w:space="0" w:color="auto"/>
        <w:bottom w:val="none" w:sz="0" w:space="0" w:color="auto"/>
        <w:right w:val="none" w:sz="0" w:space="0" w:color="auto"/>
      </w:divBdr>
    </w:div>
    <w:div w:id="293484672">
      <w:bodyDiv w:val="1"/>
      <w:marLeft w:val="0"/>
      <w:marRight w:val="0"/>
      <w:marTop w:val="0"/>
      <w:marBottom w:val="0"/>
      <w:divBdr>
        <w:top w:val="none" w:sz="0" w:space="0" w:color="auto"/>
        <w:left w:val="none" w:sz="0" w:space="0" w:color="auto"/>
        <w:bottom w:val="none" w:sz="0" w:space="0" w:color="auto"/>
        <w:right w:val="none" w:sz="0" w:space="0" w:color="auto"/>
      </w:divBdr>
    </w:div>
    <w:div w:id="295261856">
      <w:bodyDiv w:val="1"/>
      <w:marLeft w:val="0"/>
      <w:marRight w:val="0"/>
      <w:marTop w:val="0"/>
      <w:marBottom w:val="0"/>
      <w:divBdr>
        <w:top w:val="none" w:sz="0" w:space="0" w:color="auto"/>
        <w:left w:val="none" w:sz="0" w:space="0" w:color="auto"/>
        <w:bottom w:val="none" w:sz="0" w:space="0" w:color="auto"/>
        <w:right w:val="none" w:sz="0" w:space="0" w:color="auto"/>
      </w:divBdr>
    </w:div>
    <w:div w:id="308021630">
      <w:bodyDiv w:val="1"/>
      <w:marLeft w:val="0"/>
      <w:marRight w:val="0"/>
      <w:marTop w:val="0"/>
      <w:marBottom w:val="0"/>
      <w:divBdr>
        <w:top w:val="none" w:sz="0" w:space="0" w:color="auto"/>
        <w:left w:val="none" w:sz="0" w:space="0" w:color="auto"/>
        <w:bottom w:val="none" w:sz="0" w:space="0" w:color="auto"/>
        <w:right w:val="none" w:sz="0" w:space="0" w:color="auto"/>
      </w:divBdr>
    </w:div>
    <w:div w:id="319160492">
      <w:bodyDiv w:val="1"/>
      <w:marLeft w:val="0"/>
      <w:marRight w:val="0"/>
      <w:marTop w:val="0"/>
      <w:marBottom w:val="0"/>
      <w:divBdr>
        <w:top w:val="none" w:sz="0" w:space="0" w:color="auto"/>
        <w:left w:val="none" w:sz="0" w:space="0" w:color="auto"/>
        <w:bottom w:val="none" w:sz="0" w:space="0" w:color="auto"/>
        <w:right w:val="none" w:sz="0" w:space="0" w:color="auto"/>
      </w:divBdr>
    </w:div>
    <w:div w:id="321812091">
      <w:bodyDiv w:val="1"/>
      <w:marLeft w:val="0"/>
      <w:marRight w:val="0"/>
      <w:marTop w:val="0"/>
      <w:marBottom w:val="0"/>
      <w:divBdr>
        <w:top w:val="none" w:sz="0" w:space="0" w:color="auto"/>
        <w:left w:val="none" w:sz="0" w:space="0" w:color="auto"/>
        <w:bottom w:val="none" w:sz="0" w:space="0" w:color="auto"/>
        <w:right w:val="none" w:sz="0" w:space="0" w:color="auto"/>
      </w:divBdr>
    </w:div>
    <w:div w:id="324674007">
      <w:bodyDiv w:val="1"/>
      <w:marLeft w:val="0"/>
      <w:marRight w:val="0"/>
      <w:marTop w:val="0"/>
      <w:marBottom w:val="0"/>
      <w:divBdr>
        <w:top w:val="none" w:sz="0" w:space="0" w:color="auto"/>
        <w:left w:val="none" w:sz="0" w:space="0" w:color="auto"/>
        <w:bottom w:val="none" w:sz="0" w:space="0" w:color="auto"/>
        <w:right w:val="none" w:sz="0" w:space="0" w:color="auto"/>
      </w:divBdr>
    </w:div>
    <w:div w:id="329992257">
      <w:bodyDiv w:val="1"/>
      <w:marLeft w:val="0"/>
      <w:marRight w:val="0"/>
      <w:marTop w:val="0"/>
      <w:marBottom w:val="0"/>
      <w:divBdr>
        <w:top w:val="none" w:sz="0" w:space="0" w:color="auto"/>
        <w:left w:val="none" w:sz="0" w:space="0" w:color="auto"/>
        <w:bottom w:val="none" w:sz="0" w:space="0" w:color="auto"/>
        <w:right w:val="none" w:sz="0" w:space="0" w:color="auto"/>
      </w:divBdr>
    </w:div>
    <w:div w:id="330568572">
      <w:bodyDiv w:val="1"/>
      <w:marLeft w:val="0"/>
      <w:marRight w:val="0"/>
      <w:marTop w:val="0"/>
      <w:marBottom w:val="0"/>
      <w:divBdr>
        <w:top w:val="none" w:sz="0" w:space="0" w:color="auto"/>
        <w:left w:val="none" w:sz="0" w:space="0" w:color="auto"/>
        <w:bottom w:val="none" w:sz="0" w:space="0" w:color="auto"/>
        <w:right w:val="none" w:sz="0" w:space="0" w:color="auto"/>
      </w:divBdr>
    </w:div>
    <w:div w:id="333607779">
      <w:bodyDiv w:val="1"/>
      <w:marLeft w:val="0"/>
      <w:marRight w:val="0"/>
      <w:marTop w:val="0"/>
      <w:marBottom w:val="0"/>
      <w:divBdr>
        <w:top w:val="none" w:sz="0" w:space="0" w:color="auto"/>
        <w:left w:val="none" w:sz="0" w:space="0" w:color="auto"/>
        <w:bottom w:val="none" w:sz="0" w:space="0" w:color="auto"/>
        <w:right w:val="none" w:sz="0" w:space="0" w:color="auto"/>
      </w:divBdr>
    </w:div>
    <w:div w:id="340010791">
      <w:bodyDiv w:val="1"/>
      <w:marLeft w:val="0"/>
      <w:marRight w:val="0"/>
      <w:marTop w:val="0"/>
      <w:marBottom w:val="0"/>
      <w:divBdr>
        <w:top w:val="none" w:sz="0" w:space="0" w:color="auto"/>
        <w:left w:val="none" w:sz="0" w:space="0" w:color="auto"/>
        <w:bottom w:val="none" w:sz="0" w:space="0" w:color="auto"/>
        <w:right w:val="none" w:sz="0" w:space="0" w:color="auto"/>
      </w:divBdr>
    </w:div>
    <w:div w:id="343677180">
      <w:bodyDiv w:val="1"/>
      <w:marLeft w:val="0"/>
      <w:marRight w:val="0"/>
      <w:marTop w:val="0"/>
      <w:marBottom w:val="0"/>
      <w:divBdr>
        <w:top w:val="none" w:sz="0" w:space="0" w:color="auto"/>
        <w:left w:val="none" w:sz="0" w:space="0" w:color="auto"/>
        <w:bottom w:val="none" w:sz="0" w:space="0" w:color="auto"/>
        <w:right w:val="none" w:sz="0" w:space="0" w:color="auto"/>
      </w:divBdr>
    </w:div>
    <w:div w:id="343824653">
      <w:bodyDiv w:val="1"/>
      <w:marLeft w:val="0"/>
      <w:marRight w:val="0"/>
      <w:marTop w:val="0"/>
      <w:marBottom w:val="0"/>
      <w:divBdr>
        <w:top w:val="none" w:sz="0" w:space="0" w:color="auto"/>
        <w:left w:val="none" w:sz="0" w:space="0" w:color="auto"/>
        <w:bottom w:val="none" w:sz="0" w:space="0" w:color="auto"/>
        <w:right w:val="none" w:sz="0" w:space="0" w:color="auto"/>
      </w:divBdr>
    </w:div>
    <w:div w:id="362945260">
      <w:bodyDiv w:val="1"/>
      <w:marLeft w:val="0"/>
      <w:marRight w:val="0"/>
      <w:marTop w:val="0"/>
      <w:marBottom w:val="0"/>
      <w:divBdr>
        <w:top w:val="none" w:sz="0" w:space="0" w:color="auto"/>
        <w:left w:val="none" w:sz="0" w:space="0" w:color="auto"/>
        <w:bottom w:val="none" w:sz="0" w:space="0" w:color="auto"/>
        <w:right w:val="none" w:sz="0" w:space="0" w:color="auto"/>
      </w:divBdr>
    </w:div>
    <w:div w:id="393428181">
      <w:bodyDiv w:val="1"/>
      <w:marLeft w:val="0"/>
      <w:marRight w:val="0"/>
      <w:marTop w:val="0"/>
      <w:marBottom w:val="0"/>
      <w:divBdr>
        <w:top w:val="none" w:sz="0" w:space="0" w:color="auto"/>
        <w:left w:val="none" w:sz="0" w:space="0" w:color="auto"/>
        <w:bottom w:val="none" w:sz="0" w:space="0" w:color="auto"/>
        <w:right w:val="none" w:sz="0" w:space="0" w:color="auto"/>
      </w:divBdr>
    </w:div>
    <w:div w:id="420569511">
      <w:bodyDiv w:val="1"/>
      <w:marLeft w:val="0"/>
      <w:marRight w:val="0"/>
      <w:marTop w:val="0"/>
      <w:marBottom w:val="0"/>
      <w:divBdr>
        <w:top w:val="none" w:sz="0" w:space="0" w:color="auto"/>
        <w:left w:val="none" w:sz="0" w:space="0" w:color="auto"/>
        <w:bottom w:val="none" w:sz="0" w:space="0" w:color="auto"/>
        <w:right w:val="none" w:sz="0" w:space="0" w:color="auto"/>
      </w:divBdr>
    </w:div>
    <w:div w:id="421728988">
      <w:bodyDiv w:val="1"/>
      <w:marLeft w:val="0"/>
      <w:marRight w:val="0"/>
      <w:marTop w:val="0"/>
      <w:marBottom w:val="0"/>
      <w:divBdr>
        <w:top w:val="none" w:sz="0" w:space="0" w:color="auto"/>
        <w:left w:val="none" w:sz="0" w:space="0" w:color="auto"/>
        <w:bottom w:val="none" w:sz="0" w:space="0" w:color="auto"/>
        <w:right w:val="none" w:sz="0" w:space="0" w:color="auto"/>
      </w:divBdr>
    </w:div>
    <w:div w:id="424542523">
      <w:bodyDiv w:val="1"/>
      <w:marLeft w:val="0"/>
      <w:marRight w:val="0"/>
      <w:marTop w:val="0"/>
      <w:marBottom w:val="0"/>
      <w:divBdr>
        <w:top w:val="none" w:sz="0" w:space="0" w:color="auto"/>
        <w:left w:val="none" w:sz="0" w:space="0" w:color="auto"/>
        <w:bottom w:val="none" w:sz="0" w:space="0" w:color="auto"/>
        <w:right w:val="none" w:sz="0" w:space="0" w:color="auto"/>
      </w:divBdr>
    </w:div>
    <w:div w:id="435028700">
      <w:bodyDiv w:val="1"/>
      <w:marLeft w:val="0"/>
      <w:marRight w:val="0"/>
      <w:marTop w:val="0"/>
      <w:marBottom w:val="0"/>
      <w:divBdr>
        <w:top w:val="none" w:sz="0" w:space="0" w:color="auto"/>
        <w:left w:val="none" w:sz="0" w:space="0" w:color="auto"/>
        <w:bottom w:val="none" w:sz="0" w:space="0" w:color="auto"/>
        <w:right w:val="none" w:sz="0" w:space="0" w:color="auto"/>
      </w:divBdr>
    </w:div>
    <w:div w:id="440032043">
      <w:bodyDiv w:val="1"/>
      <w:marLeft w:val="0"/>
      <w:marRight w:val="0"/>
      <w:marTop w:val="0"/>
      <w:marBottom w:val="0"/>
      <w:divBdr>
        <w:top w:val="none" w:sz="0" w:space="0" w:color="auto"/>
        <w:left w:val="none" w:sz="0" w:space="0" w:color="auto"/>
        <w:bottom w:val="none" w:sz="0" w:space="0" w:color="auto"/>
        <w:right w:val="none" w:sz="0" w:space="0" w:color="auto"/>
      </w:divBdr>
    </w:div>
    <w:div w:id="451898966">
      <w:bodyDiv w:val="1"/>
      <w:marLeft w:val="0"/>
      <w:marRight w:val="0"/>
      <w:marTop w:val="0"/>
      <w:marBottom w:val="0"/>
      <w:divBdr>
        <w:top w:val="none" w:sz="0" w:space="0" w:color="auto"/>
        <w:left w:val="none" w:sz="0" w:space="0" w:color="auto"/>
        <w:bottom w:val="none" w:sz="0" w:space="0" w:color="auto"/>
        <w:right w:val="none" w:sz="0" w:space="0" w:color="auto"/>
      </w:divBdr>
    </w:div>
    <w:div w:id="460419865">
      <w:bodyDiv w:val="1"/>
      <w:marLeft w:val="0"/>
      <w:marRight w:val="0"/>
      <w:marTop w:val="0"/>
      <w:marBottom w:val="0"/>
      <w:divBdr>
        <w:top w:val="none" w:sz="0" w:space="0" w:color="auto"/>
        <w:left w:val="none" w:sz="0" w:space="0" w:color="auto"/>
        <w:bottom w:val="none" w:sz="0" w:space="0" w:color="auto"/>
        <w:right w:val="none" w:sz="0" w:space="0" w:color="auto"/>
      </w:divBdr>
    </w:div>
    <w:div w:id="461773821">
      <w:bodyDiv w:val="1"/>
      <w:marLeft w:val="0"/>
      <w:marRight w:val="0"/>
      <w:marTop w:val="0"/>
      <w:marBottom w:val="0"/>
      <w:divBdr>
        <w:top w:val="none" w:sz="0" w:space="0" w:color="auto"/>
        <w:left w:val="none" w:sz="0" w:space="0" w:color="auto"/>
        <w:bottom w:val="none" w:sz="0" w:space="0" w:color="auto"/>
        <w:right w:val="none" w:sz="0" w:space="0" w:color="auto"/>
      </w:divBdr>
    </w:div>
    <w:div w:id="463885018">
      <w:bodyDiv w:val="1"/>
      <w:marLeft w:val="0"/>
      <w:marRight w:val="0"/>
      <w:marTop w:val="0"/>
      <w:marBottom w:val="0"/>
      <w:divBdr>
        <w:top w:val="none" w:sz="0" w:space="0" w:color="auto"/>
        <w:left w:val="none" w:sz="0" w:space="0" w:color="auto"/>
        <w:bottom w:val="none" w:sz="0" w:space="0" w:color="auto"/>
        <w:right w:val="none" w:sz="0" w:space="0" w:color="auto"/>
      </w:divBdr>
    </w:div>
    <w:div w:id="467475989">
      <w:bodyDiv w:val="1"/>
      <w:marLeft w:val="0"/>
      <w:marRight w:val="0"/>
      <w:marTop w:val="0"/>
      <w:marBottom w:val="0"/>
      <w:divBdr>
        <w:top w:val="none" w:sz="0" w:space="0" w:color="auto"/>
        <w:left w:val="none" w:sz="0" w:space="0" w:color="auto"/>
        <w:bottom w:val="none" w:sz="0" w:space="0" w:color="auto"/>
        <w:right w:val="none" w:sz="0" w:space="0" w:color="auto"/>
      </w:divBdr>
    </w:div>
    <w:div w:id="470556367">
      <w:bodyDiv w:val="1"/>
      <w:marLeft w:val="0"/>
      <w:marRight w:val="0"/>
      <w:marTop w:val="0"/>
      <w:marBottom w:val="0"/>
      <w:divBdr>
        <w:top w:val="none" w:sz="0" w:space="0" w:color="auto"/>
        <w:left w:val="none" w:sz="0" w:space="0" w:color="auto"/>
        <w:bottom w:val="none" w:sz="0" w:space="0" w:color="auto"/>
        <w:right w:val="none" w:sz="0" w:space="0" w:color="auto"/>
      </w:divBdr>
    </w:div>
    <w:div w:id="487013397">
      <w:bodyDiv w:val="1"/>
      <w:marLeft w:val="0"/>
      <w:marRight w:val="0"/>
      <w:marTop w:val="0"/>
      <w:marBottom w:val="0"/>
      <w:divBdr>
        <w:top w:val="none" w:sz="0" w:space="0" w:color="auto"/>
        <w:left w:val="none" w:sz="0" w:space="0" w:color="auto"/>
        <w:bottom w:val="none" w:sz="0" w:space="0" w:color="auto"/>
        <w:right w:val="none" w:sz="0" w:space="0" w:color="auto"/>
      </w:divBdr>
    </w:div>
    <w:div w:id="487863308">
      <w:bodyDiv w:val="1"/>
      <w:marLeft w:val="0"/>
      <w:marRight w:val="0"/>
      <w:marTop w:val="0"/>
      <w:marBottom w:val="0"/>
      <w:divBdr>
        <w:top w:val="none" w:sz="0" w:space="0" w:color="auto"/>
        <w:left w:val="none" w:sz="0" w:space="0" w:color="auto"/>
        <w:bottom w:val="none" w:sz="0" w:space="0" w:color="auto"/>
        <w:right w:val="none" w:sz="0" w:space="0" w:color="auto"/>
      </w:divBdr>
    </w:div>
    <w:div w:id="501818441">
      <w:bodyDiv w:val="1"/>
      <w:marLeft w:val="0"/>
      <w:marRight w:val="0"/>
      <w:marTop w:val="0"/>
      <w:marBottom w:val="0"/>
      <w:divBdr>
        <w:top w:val="none" w:sz="0" w:space="0" w:color="auto"/>
        <w:left w:val="none" w:sz="0" w:space="0" w:color="auto"/>
        <w:bottom w:val="none" w:sz="0" w:space="0" w:color="auto"/>
        <w:right w:val="none" w:sz="0" w:space="0" w:color="auto"/>
      </w:divBdr>
    </w:div>
    <w:div w:id="534008119">
      <w:bodyDiv w:val="1"/>
      <w:marLeft w:val="0"/>
      <w:marRight w:val="0"/>
      <w:marTop w:val="0"/>
      <w:marBottom w:val="0"/>
      <w:divBdr>
        <w:top w:val="none" w:sz="0" w:space="0" w:color="auto"/>
        <w:left w:val="none" w:sz="0" w:space="0" w:color="auto"/>
        <w:bottom w:val="none" w:sz="0" w:space="0" w:color="auto"/>
        <w:right w:val="none" w:sz="0" w:space="0" w:color="auto"/>
      </w:divBdr>
    </w:div>
    <w:div w:id="546988468">
      <w:bodyDiv w:val="1"/>
      <w:marLeft w:val="0"/>
      <w:marRight w:val="0"/>
      <w:marTop w:val="0"/>
      <w:marBottom w:val="0"/>
      <w:divBdr>
        <w:top w:val="none" w:sz="0" w:space="0" w:color="auto"/>
        <w:left w:val="none" w:sz="0" w:space="0" w:color="auto"/>
        <w:bottom w:val="none" w:sz="0" w:space="0" w:color="auto"/>
        <w:right w:val="none" w:sz="0" w:space="0" w:color="auto"/>
      </w:divBdr>
    </w:div>
    <w:div w:id="564684684">
      <w:bodyDiv w:val="1"/>
      <w:marLeft w:val="0"/>
      <w:marRight w:val="0"/>
      <w:marTop w:val="0"/>
      <w:marBottom w:val="0"/>
      <w:divBdr>
        <w:top w:val="none" w:sz="0" w:space="0" w:color="auto"/>
        <w:left w:val="none" w:sz="0" w:space="0" w:color="auto"/>
        <w:bottom w:val="none" w:sz="0" w:space="0" w:color="auto"/>
        <w:right w:val="none" w:sz="0" w:space="0" w:color="auto"/>
      </w:divBdr>
    </w:div>
    <w:div w:id="568811791">
      <w:bodyDiv w:val="1"/>
      <w:marLeft w:val="0"/>
      <w:marRight w:val="0"/>
      <w:marTop w:val="0"/>
      <w:marBottom w:val="0"/>
      <w:divBdr>
        <w:top w:val="none" w:sz="0" w:space="0" w:color="auto"/>
        <w:left w:val="none" w:sz="0" w:space="0" w:color="auto"/>
        <w:bottom w:val="none" w:sz="0" w:space="0" w:color="auto"/>
        <w:right w:val="none" w:sz="0" w:space="0" w:color="auto"/>
      </w:divBdr>
    </w:div>
    <w:div w:id="572008854">
      <w:bodyDiv w:val="1"/>
      <w:marLeft w:val="0"/>
      <w:marRight w:val="0"/>
      <w:marTop w:val="0"/>
      <w:marBottom w:val="0"/>
      <w:divBdr>
        <w:top w:val="none" w:sz="0" w:space="0" w:color="auto"/>
        <w:left w:val="none" w:sz="0" w:space="0" w:color="auto"/>
        <w:bottom w:val="none" w:sz="0" w:space="0" w:color="auto"/>
        <w:right w:val="none" w:sz="0" w:space="0" w:color="auto"/>
      </w:divBdr>
    </w:div>
    <w:div w:id="574584017">
      <w:bodyDiv w:val="1"/>
      <w:marLeft w:val="0"/>
      <w:marRight w:val="0"/>
      <w:marTop w:val="0"/>
      <w:marBottom w:val="0"/>
      <w:divBdr>
        <w:top w:val="none" w:sz="0" w:space="0" w:color="auto"/>
        <w:left w:val="none" w:sz="0" w:space="0" w:color="auto"/>
        <w:bottom w:val="none" w:sz="0" w:space="0" w:color="auto"/>
        <w:right w:val="none" w:sz="0" w:space="0" w:color="auto"/>
      </w:divBdr>
    </w:div>
    <w:div w:id="579870655">
      <w:bodyDiv w:val="1"/>
      <w:marLeft w:val="0"/>
      <w:marRight w:val="0"/>
      <w:marTop w:val="0"/>
      <w:marBottom w:val="0"/>
      <w:divBdr>
        <w:top w:val="none" w:sz="0" w:space="0" w:color="auto"/>
        <w:left w:val="none" w:sz="0" w:space="0" w:color="auto"/>
        <w:bottom w:val="none" w:sz="0" w:space="0" w:color="auto"/>
        <w:right w:val="none" w:sz="0" w:space="0" w:color="auto"/>
      </w:divBdr>
    </w:div>
    <w:div w:id="582370792">
      <w:bodyDiv w:val="1"/>
      <w:marLeft w:val="0"/>
      <w:marRight w:val="0"/>
      <w:marTop w:val="0"/>
      <w:marBottom w:val="0"/>
      <w:divBdr>
        <w:top w:val="none" w:sz="0" w:space="0" w:color="auto"/>
        <w:left w:val="none" w:sz="0" w:space="0" w:color="auto"/>
        <w:bottom w:val="none" w:sz="0" w:space="0" w:color="auto"/>
        <w:right w:val="none" w:sz="0" w:space="0" w:color="auto"/>
      </w:divBdr>
    </w:div>
    <w:div w:id="613636402">
      <w:bodyDiv w:val="1"/>
      <w:marLeft w:val="0"/>
      <w:marRight w:val="0"/>
      <w:marTop w:val="0"/>
      <w:marBottom w:val="0"/>
      <w:divBdr>
        <w:top w:val="none" w:sz="0" w:space="0" w:color="auto"/>
        <w:left w:val="none" w:sz="0" w:space="0" w:color="auto"/>
        <w:bottom w:val="none" w:sz="0" w:space="0" w:color="auto"/>
        <w:right w:val="none" w:sz="0" w:space="0" w:color="auto"/>
      </w:divBdr>
    </w:div>
    <w:div w:id="615068117">
      <w:bodyDiv w:val="1"/>
      <w:marLeft w:val="0"/>
      <w:marRight w:val="0"/>
      <w:marTop w:val="0"/>
      <w:marBottom w:val="0"/>
      <w:divBdr>
        <w:top w:val="none" w:sz="0" w:space="0" w:color="auto"/>
        <w:left w:val="none" w:sz="0" w:space="0" w:color="auto"/>
        <w:bottom w:val="none" w:sz="0" w:space="0" w:color="auto"/>
        <w:right w:val="none" w:sz="0" w:space="0" w:color="auto"/>
      </w:divBdr>
    </w:div>
    <w:div w:id="649870139">
      <w:bodyDiv w:val="1"/>
      <w:marLeft w:val="0"/>
      <w:marRight w:val="0"/>
      <w:marTop w:val="0"/>
      <w:marBottom w:val="0"/>
      <w:divBdr>
        <w:top w:val="none" w:sz="0" w:space="0" w:color="auto"/>
        <w:left w:val="none" w:sz="0" w:space="0" w:color="auto"/>
        <w:bottom w:val="none" w:sz="0" w:space="0" w:color="auto"/>
        <w:right w:val="none" w:sz="0" w:space="0" w:color="auto"/>
      </w:divBdr>
    </w:div>
    <w:div w:id="652609731">
      <w:bodyDiv w:val="1"/>
      <w:marLeft w:val="0"/>
      <w:marRight w:val="0"/>
      <w:marTop w:val="0"/>
      <w:marBottom w:val="0"/>
      <w:divBdr>
        <w:top w:val="none" w:sz="0" w:space="0" w:color="auto"/>
        <w:left w:val="none" w:sz="0" w:space="0" w:color="auto"/>
        <w:bottom w:val="none" w:sz="0" w:space="0" w:color="auto"/>
        <w:right w:val="none" w:sz="0" w:space="0" w:color="auto"/>
      </w:divBdr>
    </w:div>
    <w:div w:id="676537507">
      <w:bodyDiv w:val="1"/>
      <w:marLeft w:val="0"/>
      <w:marRight w:val="0"/>
      <w:marTop w:val="0"/>
      <w:marBottom w:val="0"/>
      <w:divBdr>
        <w:top w:val="none" w:sz="0" w:space="0" w:color="auto"/>
        <w:left w:val="none" w:sz="0" w:space="0" w:color="auto"/>
        <w:bottom w:val="none" w:sz="0" w:space="0" w:color="auto"/>
        <w:right w:val="none" w:sz="0" w:space="0" w:color="auto"/>
      </w:divBdr>
    </w:div>
    <w:div w:id="713192922">
      <w:bodyDiv w:val="1"/>
      <w:marLeft w:val="0"/>
      <w:marRight w:val="0"/>
      <w:marTop w:val="0"/>
      <w:marBottom w:val="0"/>
      <w:divBdr>
        <w:top w:val="none" w:sz="0" w:space="0" w:color="auto"/>
        <w:left w:val="none" w:sz="0" w:space="0" w:color="auto"/>
        <w:bottom w:val="none" w:sz="0" w:space="0" w:color="auto"/>
        <w:right w:val="none" w:sz="0" w:space="0" w:color="auto"/>
      </w:divBdr>
    </w:div>
    <w:div w:id="736440174">
      <w:bodyDiv w:val="1"/>
      <w:marLeft w:val="0"/>
      <w:marRight w:val="0"/>
      <w:marTop w:val="0"/>
      <w:marBottom w:val="0"/>
      <w:divBdr>
        <w:top w:val="none" w:sz="0" w:space="0" w:color="auto"/>
        <w:left w:val="none" w:sz="0" w:space="0" w:color="auto"/>
        <w:bottom w:val="none" w:sz="0" w:space="0" w:color="auto"/>
        <w:right w:val="none" w:sz="0" w:space="0" w:color="auto"/>
      </w:divBdr>
    </w:div>
    <w:div w:id="757017560">
      <w:bodyDiv w:val="1"/>
      <w:marLeft w:val="0"/>
      <w:marRight w:val="0"/>
      <w:marTop w:val="0"/>
      <w:marBottom w:val="0"/>
      <w:divBdr>
        <w:top w:val="none" w:sz="0" w:space="0" w:color="auto"/>
        <w:left w:val="none" w:sz="0" w:space="0" w:color="auto"/>
        <w:bottom w:val="none" w:sz="0" w:space="0" w:color="auto"/>
        <w:right w:val="none" w:sz="0" w:space="0" w:color="auto"/>
      </w:divBdr>
    </w:div>
    <w:div w:id="778448948">
      <w:bodyDiv w:val="1"/>
      <w:marLeft w:val="0"/>
      <w:marRight w:val="0"/>
      <w:marTop w:val="0"/>
      <w:marBottom w:val="0"/>
      <w:divBdr>
        <w:top w:val="none" w:sz="0" w:space="0" w:color="auto"/>
        <w:left w:val="none" w:sz="0" w:space="0" w:color="auto"/>
        <w:bottom w:val="none" w:sz="0" w:space="0" w:color="auto"/>
        <w:right w:val="none" w:sz="0" w:space="0" w:color="auto"/>
      </w:divBdr>
    </w:div>
    <w:div w:id="802045556">
      <w:bodyDiv w:val="1"/>
      <w:marLeft w:val="0"/>
      <w:marRight w:val="0"/>
      <w:marTop w:val="0"/>
      <w:marBottom w:val="0"/>
      <w:divBdr>
        <w:top w:val="none" w:sz="0" w:space="0" w:color="auto"/>
        <w:left w:val="none" w:sz="0" w:space="0" w:color="auto"/>
        <w:bottom w:val="none" w:sz="0" w:space="0" w:color="auto"/>
        <w:right w:val="none" w:sz="0" w:space="0" w:color="auto"/>
      </w:divBdr>
    </w:div>
    <w:div w:id="821695662">
      <w:bodyDiv w:val="1"/>
      <w:marLeft w:val="0"/>
      <w:marRight w:val="0"/>
      <w:marTop w:val="0"/>
      <w:marBottom w:val="0"/>
      <w:divBdr>
        <w:top w:val="none" w:sz="0" w:space="0" w:color="auto"/>
        <w:left w:val="none" w:sz="0" w:space="0" w:color="auto"/>
        <w:bottom w:val="none" w:sz="0" w:space="0" w:color="auto"/>
        <w:right w:val="none" w:sz="0" w:space="0" w:color="auto"/>
      </w:divBdr>
    </w:div>
    <w:div w:id="828445845">
      <w:bodyDiv w:val="1"/>
      <w:marLeft w:val="0"/>
      <w:marRight w:val="0"/>
      <w:marTop w:val="0"/>
      <w:marBottom w:val="0"/>
      <w:divBdr>
        <w:top w:val="none" w:sz="0" w:space="0" w:color="auto"/>
        <w:left w:val="none" w:sz="0" w:space="0" w:color="auto"/>
        <w:bottom w:val="none" w:sz="0" w:space="0" w:color="auto"/>
        <w:right w:val="none" w:sz="0" w:space="0" w:color="auto"/>
      </w:divBdr>
    </w:div>
    <w:div w:id="838812532">
      <w:bodyDiv w:val="1"/>
      <w:marLeft w:val="0"/>
      <w:marRight w:val="0"/>
      <w:marTop w:val="0"/>
      <w:marBottom w:val="0"/>
      <w:divBdr>
        <w:top w:val="none" w:sz="0" w:space="0" w:color="auto"/>
        <w:left w:val="none" w:sz="0" w:space="0" w:color="auto"/>
        <w:bottom w:val="none" w:sz="0" w:space="0" w:color="auto"/>
        <w:right w:val="none" w:sz="0" w:space="0" w:color="auto"/>
      </w:divBdr>
    </w:div>
    <w:div w:id="839278409">
      <w:bodyDiv w:val="1"/>
      <w:marLeft w:val="0"/>
      <w:marRight w:val="0"/>
      <w:marTop w:val="0"/>
      <w:marBottom w:val="0"/>
      <w:divBdr>
        <w:top w:val="none" w:sz="0" w:space="0" w:color="auto"/>
        <w:left w:val="none" w:sz="0" w:space="0" w:color="auto"/>
        <w:bottom w:val="none" w:sz="0" w:space="0" w:color="auto"/>
        <w:right w:val="none" w:sz="0" w:space="0" w:color="auto"/>
      </w:divBdr>
    </w:div>
    <w:div w:id="848789463">
      <w:bodyDiv w:val="1"/>
      <w:marLeft w:val="0"/>
      <w:marRight w:val="0"/>
      <w:marTop w:val="0"/>
      <w:marBottom w:val="0"/>
      <w:divBdr>
        <w:top w:val="none" w:sz="0" w:space="0" w:color="auto"/>
        <w:left w:val="none" w:sz="0" w:space="0" w:color="auto"/>
        <w:bottom w:val="none" w:sz="0" w:space="0" w:color="auto"/>
        <w:right w:val="none" w:sz="0" w:space="0" w:color="auto"/>
      </w:divBdr>
    </w:div>
    <w:div w:id="869491105">
      <w:bodyDiv w:val="1"/>
      <w:marLeft w:val="0"/>
      <w:marRight w:val="0"/>
      <w:marTop w:val="0"/>
      <w:marBottom w:val="0"/>
      <w:divBdr>
        <w:top w:val="none" w:sz="0" w:space="0" w:color="auto"/>
        <w:left w:val="none" w:sz="0" w:space="0" w:color="auto"/>
        <w:bottom w:val="none" w:sz="0" w:space="0" w:color="auto"/>
        <w:right w:val="none" w:sz="0" w:space="0" w:color="auto"/>
      </w:divBdr>
    </w:div>
    <w:div w:id="873233795">
      <w:bodyDiv w:val="1"/>
      <w:marLeft w:val="0"/>
      <w:marRight w:val="0"/>
      <w:marTop w:val="0"/>
      <w:marBottom w:val="0"/>
      <w:divBdr>
        <w:top w:val="none" w:sz="0" w:space="0" w:color="auto"/>
        <w:left w:val="none" w:sz="0" w:space="0" w:color="auto"/>
        <w:bottom w:val="none" w:sz="0" w:space="0" w:color="auto"/>
        <w:right w:val="none" w:sz="0" w:space="0" w:color="auto"/>
      </w:divBdr>
    </w:div>
    <w:div w:id="876309409">
      <w:bodyDiv w:val="1"/>
      <w:marLeft w:val="0"/>
      <w:marRight w:val="0"/>
      <w:marTop w:val="0"/>
      <w:marBottom w:val="0"/>
      <w:divBdr>
        <w:top w:val="none" w:sz="0" w:space="0" w:color="auto"/>
        <w:left w:val="none" w:sz="0" w:space="0" w:color="auto"/>
        <w:bottom w:val="none" w:sz="0" w:space="0" w:color="auto"/>
        <w:right w:val="none" w:sz="0" w:space="0" w:color="auto"/>
      </w:divBdr>
    </w:div>
    <w:div w:id="887185334">
      <w:bodyDiv w:val="1"/>
      <w:marLeft w:val="0"/>
      <w:marRight w:val="0"/>
      <w:marTop w:val="0"/>
      <w:marBottom w:val="0"/>
      <w:divBdr>
        <w:top w:val="none" w:sz="0" w:space="0" w:color="auto"/>
        <w:left w:val="none" w:sz="0" w:space="0" w:color="auto"/>
        <w:bottom w:val="none" w:sz="0" w:space="0" w:color="auto"/>
        <w:right w:val="none" w:sz="0" w:space="0" w:color="auto"/>
      </w:divBdr>
    </w:div>
    <w:div w:id="888303801">
      <w:bodyDiv w:val="1"/>
      <w:marLeft w:val="0"/>
      <w:marRight w:val="0"/>
      <w:marTop w:val="0"/>
      <w:marBottom w:val="0"/>
      <w:divBdr>
        <w:top w:val="none" w:sz="0" w:space="0" w:color="auto"/>
        <w:left w:val="none" w:sz="0" w:space="0" w:color="auto"/>
        <w:bottom w:val="none" w:sz="0" w:space="0" w:color="auto"/>
        <w:right w:val="none" w:sz="0" w:space="0" w:color="auto"/>
      </w:divBdr>
    </w:div>
    <w:div w:id="901061106">
      <w:bodyDiv w:val="1"/>
      <w:marLeft w:val="0"/>
      <w:marRight w:val="0"/>
      <w:marTop w:val="0"/>
      <w:marBottom w:val="0"/>
      <w:divBdr>
        <w:top w:val="none" w:sz="0" w:space="0" w:color="auto"/>
        <w:left w:val="none" w:sz="0" w:space="0" w:color="auto"/>
        <w:bottom w:val="none" w:sz="0" w:space="0" w:color="auto"/>
        <w:right w:val="none" w:sz="0" w:space="0" w:color="auto"/>
      </w:divBdr>
    </w:div>
    <w:div w:id="914507002">
      <w:bodyDiv w:val="1"/>
      <w:marLeft w:val="0"/>
      <w:marRight w:val="0"/>
      <w:marTop w:val="0"/>
      <w:marBottom w:val="0"/>
      <w:divBdr>
        <w:top w:val="none" w:sz="0" w:space="0" w:color="auto"/>
        <w:left w:val="none" w:sz="0" w:space="0" w:color="auto"/>
        <w:bottom w:val="none" w:sz="0" w:space="0" w:color="auto"/>
        <w:right w:val="none" w:sz="0" w:space="0" w:color="auto"/>
      </w:divBdr>
    </w:div>
    <w:div w:id="921571174">
      <w:bodyDiv w:val="1"/>
      <w:marLeft w:val="0"/>
      <w:marRight w:val="0"/>
      <w:marTop w:val="0"/>
      <w:marBottom w:val="0"/>
      <w:divBdr>
        <w:top w:val="none" w:sz="0" w:space="0" w:color="auto"/>
        <w:left w:val="none" w:sz="0" w:space="0" w:color="auto"/>
        <w:bottom w:val="none" w:sz="0" w:space="0" w:color="auto"/>
        <w:right w:val="none" w:sz="0" w:space="0" w:color="auto"/>
      </w:divBdr>
    </w:div>
    <w:div w:id="923494056">
      <w:bodyDiv w:val="1"/>
      <w:marLeft w:val="0"/>
      <w:marRight w:val="0"/>
      <w:marTop w:val="0"/>
      <w:marBottom w:val="0"/>
      <w:divBdr>
        <w:top w:val="none" w:sz="0" w:space="0" w:color="auto"/>
        <w:left w:val="none" w:sz="0" w:space="0" w:color="auto"/>
        <w:bottom w:val="none" w:sz="0" w:space="0" w:color="auto"/>
        <w:right w:val="none" w:sz="0" w:space="0" w:color="auto"/>
      </w:divBdr>
    </w:div>
    <w:div w:id="927038323">
      <w:bodyDiv w:val="1"/>
      <w:marLeft w:val="0"/>
      <w:marRight w:val="0"/>
      <w:marTop w:val="0"/>
      <w:marBottom w:val="0"/>
      <w:divBdr>
        <w:top w:val="none" w:sz="0" w:space="0" w:color="auto"/>
        <w:left w:val="none" w:sz="0" w:space="0" w:color="auto"/>
        <w:bottom w:val="none" w:sz="0" w:space="0" w:color="auto"/>
        <w:right w:val="none" w:sz="0" w:space="0" w:color="auto"/>
      </w:divBdr>
    </w:div>
    <w:div w:id="928386440">
      <w:bodyDiv w:val="1"/>
      <w:marLeft w:val="0"/>
      <w:marRight w:val="0"/>
      <w:marTop w:val="0"/>
      <w:marBottom w:val="0"/>
      <w:divBdr>
        <w:top w:val="none" w:sz="0" w:space="0" w:color="auto"/>
        <w:left w:val="none" w:sz="0" w:space="0" w:color="auto"/>
        <w:bottom w:val="none" w:sz="0" w:space="0" w:color="auto"/>
        <w:right w:val="none" w:sz="0" w:space="0" w:color="auto"/>
      </w:divBdr>
    </w:div>
    <w:div w:id="951473782">
      <w:bodyDiv w:val="1"/>
      <w:marLeft w:val="0"/>
      <w:marRight w:val="0"/>
      <w:marTop w:val="0"/>
      <w:marBottom w:val="0"/>
      <w:divBdr>
        <w:top w:val="none" w:sz="0" w:space="0" w:color="auto"/>
        <w:left w:val="none" w:sz="0" w:space="0" w:color="auto"/>
        <w:bottom w:val="none" w:sz="0" w:space="0" w:color="auto"/>
        <w:right w:val="none" w:sz="0" w:space="0" w:color="auto"/>
      </w:divBdr>
    </w:div>
    <w:div w:id="953170778">
      <w:bodyDiv w:val="1"/>
      <w:marLeft w:val="0"/>
      <w:marRight w:val="0"/>
      <w:marTop w:val="0"/>
      <w:marBottom w:val="0"/>
      <w:divBdr>
        <w:top w:val="none" w:sz="0" w:space="0" w:color="auto"/>
        <w:left w:val="none" w:sz="0" w:space="0" w:color="auto"/>
        <w:bottom w:val="none" w:sz="0" w:space="0" w:color="auto"/>
        <w:right w:val="none" w:sz="0" w:space="0" w:color="auto"/>
      </w:divBdr>
    </w:div>
    <w:div w:id="964239680">
      <w:bodyDiv w:val="1"/>
      <w:marLeft w:val="0"/>
      <w:marRight w:val="0"/>
      <w:marTop w:val="0"/>
      <w:marBottom w:val="0"/>
      <w:divBdr>
        <w:top w:val="none" w:sz="0" w:space="0" w:color="auto"/>
        <w:left w:val="none" w:sz="0" w:space="0" w:color="auto"/>
        <w:bottom w:val="none" w:sz="0" w:space="0" w:color="auto"/>
        <w:right w:val="none" w:sz="0" w:space="0" w:color="auto"/>
      </w:divBdr>
    </w:div>
    <w:div w:id="984286354">
      <w:bodyDiv w:val="1"/>
      <w:marLeft w:val="0"/>
      <w:marRight w:val="0"/>
      <w:marTop w:val="0"/>
      <w:marBottom w:val="0"/>
      <w:divBdr>
        <w:top w:val="none" w:sz="0" w:space="0" w:color="auto"/>
        <w:left w:val="none" w:sz="0" w:space="0" w:color="auto"/>
        <w:bottom w:val="none" w:sz="0" w:space="0" w:color="auto"/>
        <w:right w:val="none" w:sz="0" w:space="0" w:color="auto"/>
      </w:divBdr>
    </w:div>
    <w:div w:id="989557738">
      <w:bodyDiv w:val="1"/>
      <w:marLeft w:val="0"/>
      <w:marRight w:val="0"/>
      <w:marTop w:val="0"/>
      <w:marBottom w:val="0"/>
      <w:divBdr>
        <w:top w:val="none" w:sz="0" w:space="0" w:color="auto"/>
        <w:left w:val="none" w:sz="0" w:space="0" w:color="auto"/>
        <w:bottom w:val="none" w:sz="0" w:space="0" w:color="auto"/>
        <w:right w:val="none" w:sz="0" w:space="0" w:color="auto"/>
      </w:divBdr>
    </w:div>
    <w:div w:id="1000620008">
      <w:bodyDiv w:val="1"/>
      <w:marLeft w:val="0"/>
      <w:marRight w:val="0"/>
      <w:marTop w:val="0"/>
      <w:marBottom w:val="0"/>
      <w:divBdr>
        <w:top w:val="none" w:sz="0" w:space="0" w:color="auto"/>
        <w:left w:val="none" w:sz="0" w:space="0" w:color="auto"/>
        <w:bottom w:val="none" w:sz="0" w:space="0" w:color="auto"/>
        <w:right w:val="none" w:sz="0" w:space="0" w:color="auto"/>
      </w:divBdr>
    </w:div>
    <w:div w:id="1006326399">
      <w:bodyDiv w:val="1"/>
      <w:marLeft w:val="0"/>
      <w:marRight w:val="0"/>
      <w:marTop w:val="0"/>
      <w:marBottom w:val="0"/>
      <w:divBdr>
        <w:top w:val="none" w:sz="0" w:space="0" w:color="auto"/>
        <w:left w:val="none" w:sz="0" w:space="0" w:color="auto"/>
        <w:bottom w:val="none" w:sz="0" w:space="0" w:color="auto"/>
        <w:right w:val="none" w:sz="0" w:space="0" w:color="auto"/>
      </w:divBdr>
    </w:div>
    <w:div w:id="1008555508">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028944333">
      <w:bodyDiv w:val="1"/>
      <w:marLeft w:val="0"/>
      <w:marRight w:val="0"/>
      <w:marTop w:val="0"/>
      <w:marBottom w:val="0"/>
      <w:divBdr>
        <w:top w:val="none" w:sz="0" w:space="0" w:color="auto"/>
        <w:left w:val="none" w:sz="0" w:space="0" w:color="auto"/>
        <w:bottom w:val="none" w:sz="0" w:space="0" w:color="auto"/>
        <w:right w:val="none" w:sz="0" w:space="0" w:color="auto"/>
      </w:divBdr>
    </w:div>
    <w:div w:id="1029113089">
      <w:bodyDiv w:val="1"/>
      <w:marLeft w:val="0"/>
      <w:marRight w:val="0"/>
      <w:marTop w:val="0"/>
      <w:marBottom w:val="0"/>
      <w:divBdr>
        <w:top w:val="none" w:sz="0" w:space="0" w:color="auto"/>
        <w:left w:val="none" w:sz="0" w:space="0" w:color="auto"/>
        <w:bottom w:val="none" w:sz="0" w:space="0" w:color="auto"/>
        <w:right w:val="none" w:sz="0" w:space="0" w:color="auto"/>
      </w:divBdr>
    </w:div>
    <w:div w:id="1041318824">
      <w:bodyDiv w:val="1"/>
      <w:marLeft w:val="0"/>
      <w:marRight w:val="0"/>
      <w:marTop w:val="0"/>
      <w:marBottom w:val="0"/>
      <w:divBdr>
        <w:top w:val="none" w:sz="0" w:space="0" w:color="auto"/>
        <w:left w:val="none" w:sz="0" w:space="0" w:color="auto"/>
        <w:bottom w:val="none" w:sz="0" w:space="0" w:color="auto"/>
        <w:right w:val="none" w:sz="0" w:space="0" w:color="auto"/>
      </w:divBdr>
    </w:div>
    <w:div w:id="1043872562">
      <w:bodyDiv w:val="1"/>
      <w:marLeft w:val="0"/>
      <w:marRight w:val="0"/>
      <w:marTop w:val="0"/>
      <w:marBottom w:val="0"/>
      <w:divBdr>
        <w:top w:val="none" w:sz="0" w:space="0" w:color="auto"/>
        <w:left w:val="none" w:sz="0" w:space="0" w:color="auto"/>
        <w:bottom w:val="none" w:sz="0" w:space="0" w:color="auto"/>
        <w:right w:val="none" w:sz="0" w:space="0" w:color="auto"/>
      </w:divBdr>
    </w:div>
    <w:div w:id="1049843046">
      <w:bodyDiv w:val="1"/>
      <w:marLeft w:val="0"/>
      <w:marRight w:val="0"/>
      <w:marTop w:val="0"/>
      <w:marBottom w:val="0"/>
      <w:divBdr>
        <w:top w:val="none" w:sz="0" w:space="0" w:color="auto"/>
        <w:left w:val="none" w:sz="0" w:space="0" w:color="auto"/>
        <w:bottom w:val="none" w:sz="0" w:space="0" w:color="auto"/>
        <w:right w:val="none" w:sz="0" w:space="0" w:color="auto"/>
      </w:divBdr>
    </w:div>
    <w:div w:id="1052313908">
      <w:bodyDiv w:val="1"/>
      <w:marLeft w:val="0"/>
      <w:marRight w:val="0"/>
      <w:marTop w:val="0"/>
      <w:marBottom w:val="0"/>
      <w:divBdr>
        <w:top w:val="none" w:sz="0" w:space="0" w:color="auto"/>
        <w:left w:val="none" w:sz="0" w:space="0" w:color="auto"/>
        <w:bottom w:val="none" w:sz="0" w:space="0" w:color="auto"/>
        <w:right w:val="none" w:sz="0" w:space="0" w:color="auto"/>
      </w:divBdr>
    </w:div>
    <w:div w:id="1052731268">
      <w:bodyDiv w:val="1"/>
      <w:marLeft w:val="0"/>
      <w:marRight w:val="0"/>
      <w:marTop w:val="0"/>
      <w:marBottom w:val="0"/>
      <w:divBdr>
        <w:top w:val="none" w:sz="0" w:space="0" w:color="auto"/>
        <w:left w:val="none" w:sz="0" w:space="0" w:color="auto"/>
        <w:bottom w:val="none" w:sz="0" w:space="0" w:color="auto"/>
        <w:right w:val="none" w:sz="0" w:space="0" w:color="auto"/>
      </w:divBdr>
    </w:div>
    <w:div w:id="1057244882">
      <w:bodyDiv w:val="1"/>
      <w:marLeft w:val="0"/>
      <w:marRight w:val="0"/>
      <w:marTop w:val="0"/>
      <w:marBottom w:val="0"/>
      <w:divBdr>
        <w:top w:val="none" w:sz="0" w:space="0" w:color="auto"/>
        <w:left w:val="none" w:sz="0" w:space="0" w:color="auto"/>
        <w:bottom w:val="none" w:sz="0" w:space="0" w:color="auto"/>
        <w:right w:val="none" w:sz="0" w:space="0" w:color="auto"/>
      </w:divBdr>
    </w:div>
    <w:div w:id="1072193810">
      <w:bodyDiv w:val="1"/>
      <w:marLeft w:val="0"/>
      <w:marRight w:val="0"/>
      <w:marTop w:val="0"/>
      <w:marBottom w:val="0"/>
      <w:divBdr>
        <w:top w:val="none" w:sz="0" w:space="0" w:color="auto"/>
        <w:left w:val="none" w:sz="0" w:space="0" w:color="auto"/>
        <w:bottom w:val="none" w:sz="0" w:space="0" w:color="auto"/>
        <w:right w:val="none" w:sz="0" w:space="0" w:color="auto"/>
      </w:divBdr>
    </w:div>
    <w:div w:id="1085035091">
      <w:bodyDiv w:val="1"/>
      <w:marLeft w:val="0"/>
      <w:marRight w:val="0"/>
      <w:marTop w:val="0"/>
      <w:marBottom w:val="0"/>
      <w:divBdr>
        <w:top w:val="none" w:sz="0" w:space="0" w:color="auto"/>
        <w:left w:val="none" w:sz="0" w:space="0" w:color="auto"/>
        <w:bottom w:val="none" w:sz="0" w:space="0" w:color="auto"/>
        <w:right w:val="none" w:sz="0" w:space="0" w:color="auto"/>
      </w:divBdr>
    </w:div>
    <w:div w:id="1085494982">
      <w:bodyDiv w:val="1"/>
      <w:marLeft w:val="0"/>
      <w:marRight w:val="0"/>
      <w:marTop w:val="0"/>
      <w:marBottom w:val="0"/>
      <w:divBdr>
        <w:top w:val="none" w:sz="0" w:space="0" w:color="auto"/>
        <w:left w:val="none" w:sz="0" w:space="0" w:color="auto"/>
        <w:bottom w:val="none" w:sz="0" w:space="0" w:color="auto"/>
        <w:right w:val="none" w:sz="0" w:space="0" w:color="auto"/>
      </w:divBdr>
    </w:div>
    <w:div w:id="1086925874">
      <w:bodyDiv w:val="1"/>
      <w:marLeft w:val="0"/>
      <w:marRight w:val="0"/>
      <w:marTop w:val="0"/>
      <w:marBottom w:val="0"/>
      <w:divBdr>
        <w:top w:val="none" w:sz="0" w:space="0" w:color="auto"/>
        <w:left w:val="none" w:sz="0" w:space="0" w:color="auto"/>
        <w:bottom w:val="none" w:sz="0" w:space="0" w:color="auto"/>
        <w:right w:val="none" w:sz="0" w:space="0" w:color="auto"/>
      </w:divBdr>
    </w:div>
    <w:div w:id="1095830130">
      <w:bodyDiv w:val="1"/>
      <w:marLeft w:val="0"/>
      <w:marRight w:val="0"/>
      <w:marTop w:val="0"/>
      <w:marBottom w:val="0"/>
      <w:divBdr>
        <w:top w:val="none" w:sz="0" w:space="0" w:color="auto"/>
        <w:left w:val="none" w:sz="0" w:space="0" w:color="auto"/>
        <w:bottom w:val="none" w:sz="0" w:space="0" w:color="auto"/>
        <w:right w:val="none" w:sz="0" w:space="0" w:color="auto"/>
      </w:divBdr>
    </w:div>
    <w:div w:id="1102843545">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129207530">
      <w:bodyDiv w:val="1"/>
      <w:marLeft w:val="0"/>
      <w:marRight w:val="0"/>
      <w:marTop w:val="0"/>
      <w:marBottom w:val="0"/>
      <w:divBdr>
        <w:top w:val="none" w:sz="0" w:space="0" w:color="auto"/>
        <w:left w:val="none" w:sz="0" w:space="0" w:color="auto"/>
        <w:bottom w:val="none" w:sz="0" w:space="0" w:color="auto"/>
        <w:right w:val="none" w:sz="0" w:space="0" w:color="auto"/>
      </w:divBdr>
    </w:div>
    <w:div w:id="1135637400">
      <w:bodyDiv w:val="1"/>
      <w:marLeft w:val="0"/>
      <w:marRight w:val="0"/>
      <w:marTop w:val="0"/>
      <w:marBottom w:val="0"/>
      <w:divBdr>
        <w:top w:val="none" w:sz="0" w:space="0" w:color="auto"/>
        <w:left w:val="none" w:sz="0" w:space="0" w:color="auto"/>
        <w:bottom w:val="none" w:sz="0" w:space="0" w:color="auto"/>
        <w:right w:val="none" w:sz="0" w:space="0" w:color="auto"/>
      </w:divBdr>
    </w:div>
    <w:div w:id="1141775025">
      <w:bodyDiv w:val="1"/>
      <w:marLeft w:val="0"/>
      <w:marRight w:val="0"/>
      <w:marTop w:val="0"/>
      <w:marBottom w:val="0"/>
      <w:divBdr>
        <w:top w:val="none" w:sz="0" w:space="0" w:color="auto"/>
        <w:left w:val="none" w:sz="0" w:space="0" w:color="auto"/>
        <w:bottom w:val="none" w:sz="0" w:space="0" w:color="auto"/>
        <w:right w:val="none" w:sz="0" w:space="0" w:color="auto"/>
      </w:divBdr>
    </w:div>
    <w:div w:id="1145704317">
      <w:bodyDiv w:val="1"/>
      <w:marLeft w:val="0"/>
      <w:marRight w:val="0"/>
      <w:marTop w:val="0"/>
      <w:marBottom w:val="0"/>
      <w:divBdr>
        <w:top w:val="none" w:sz="0" w:space="0" w:color="auto"/>
        <w:left w:val="none" w:sz="0" w:space="0" w:color="auto"/>
        <w:bottom w:val="none" w:sz="0" w:space="0" w:color="auto"/>
        <w:right w:val="none" w:sz="0" w:space="0" w:color="auto"/>
      </w:divBdr>
    </w:div>
    <w:div w:id="1153134012">
      <w:bodyDiv w:val="1"/>
      <w:marLeft w:val="0"/>
      <w:marRight w:val="0"/>
      <w:marTop w:val="0"/>
      <w:marBottom w:val="0"/>
      <w:divBdr>
        <w:top w:val="none" w:sz="0" w:space="0" w:color="auto"/>
        <w:left w:val="none" w:sz="0" w:space="0" w:color="auto"/>
        <w:bottom w:val="none" w:sz="0" w:space="0" w:color="auto"/>
        <w:right w:val="none" w:sz="0" w:space="0" w:color="auto"/>
      </w:divBdr>
    </w:div>
    <w:div w:id="1178303698">
      <w:bodyDiv w:val="1"/>
      <w:marLeft w:val="0"/>
      <w:marRight w:val="0"/>
      <w:marTop w:val="0"/>
      <w:marBottom w:val="0"/>
      <w:divBdr>
        <w:top w:val="none" w:sz="0" w:space="0" w:color="auto"/>
        <w:left w:val="none" w:sz="0" w:space="0" w:color="auto"/>
        <w:bottom w:val="none" w:sz="0" w:space="0" w:color="auto"/>
        <w:right w:val="none" w:sz="0" w:space="0" w:color="auto"/>
      </w:divBdr>
    </w:div>
    <w:div w:id="1181240333">
      <w:bodyDiv w:val="1"/>
      <w:marLeft w:val="0"/>
      <w:marRight w:val="0"/>
      <w:marTop w:val="0"/>
      <w:marBottom w:val="0"/>
      <w:divBdr>
        <w:top w:val="none" w:sz="0" w:space="0" w:color="auto"/>
        <w:left w:val="none" w:sz="0" w:space="0" w:color="auto"/>
        <w:bottom w:val="none" w:sz="0" w:space="0" w:color="auto"/>
        <w:right w:val="none" w:sz="0" w:space="0" w:color="auto"/>
      </w:divBdr>
    </w:div>
    <w:div w:id="1186868664">
      <w:bodyDiv w:val="1"/>
      <w:marLeft w:val="0"/>
      <w:marRight w:val="0"/>
      <w:marTop w:val="0"/>
      <w:marBottom w:val="0"/>
      <w:divBdr>
        <w:top w:val="none" w:sz="0" w:space="0" w:color="auto"/>
        <w:left w:val="none" w:sz="0" w:space="0" w:color="auto"/>
        <w:bottom w:val="none" w:sz="0" w:space="0" w:color="auto"/>
        <w:right w:val="none" w:sz="0" w:space="0" w:color="auto"/>
      </w:divBdr>
    </w:div>
    <w:div w:id="1194461246">
      <w:bodyDiv w:val="1"/>
      <w:marLeft w:val="0"/>
      <w:marRight w:val="0"/>
      <w:marTop w:val="0"/>
      <w:marBottom w:val="0"/>
      <w:divBdr>
        <w:top w:val="none" w:sz="0" w:space="0" w:color="auto"/>
        <w:left w:val="none" w:sz="0" w:space="0" w:color="auto"/>
        <w:bottom w:val="none" w:sz="0" w:space="0" w:color="auto"/>
        <w:right w:val="none" w:sz="0" w:space="0" w:color="auto"/>
      </w:divBdr>
    </w:div>
    <w:div w:id="1197499567">
      <w:bodyDiv w:val="1"/>
      <w:marLeft w:val="0"/>
      <w:marRight w:val="0"/>
      <w:marTop w:val="0"/>
      <w:marBottom w:val="0"/>
      <w:divBdr>
        <w:top w:val="none" w:sz="0" w:space="0" w:color="auto"/>
        <w:left w:val="none" w:sz="0" w:space="0" w:color="auto"/>
        <w:bottom w:val="none" w:sz="0" w:space="0" w:color="auto"/>
        <w:right w:val="none" w:sz="0" w:space="0" w:color="auto"/>
      </w:divBdr>
    </w:div>
    <w:div w:id="1227765150">
      <w:bodyDiv w:val="1"/>
      <w:marLeft w:val="0"/>
      <w:marRight w:val="0"/>
      <w:marTop w:val="0"/>
      <w:marBottom w:val="0"/>
      <w:divBdr>
        <w:top w:val="none" w:sz="0" w:space="0" w:color="auto"/>
        <w:left w:val="none" w:sz="0" w:space="0" w:color="auto"/>
        <w:bottom w:val="none" w:sz="0" w:space="0" w:color="auto"/>
        <w:right w:val="none" w:sz="0" w:space="0" w:color="auto"/>
      </w:divBdr>
    </w:div>
    <w:div w:id="1229223859">
      <w:bodyDiv w:val="1"/>
      <w:marLeft w:val="0"/>
      <w:marRight w:val="0"/>
      <w:marTop w:val="0"/>
      <w:marBottom w:val="0"/>
      <w:divBdr>
        <w:top w:val="none" w:sz="0" w:space="0" w:color="auto"/>
        <w:left w:val="none" w:sz="0" w:space="0" w:color="auto"/>
        <w:bottom w:val="none" w:sz="0" w:space="0" w:color="auto"/>
        <w:right w:val="none" w:sz="0" w:space="0" w:color="auto"/>
      </w:divBdr>
    </w:div>
    <w:div w:id="1267038078">
      <w:bodyDiv w:val="1"/>
      <w:marLeft w:val="0"/>
      <w:marRight w:val="0"/>
      <w:marTop w:val="0"/>
      <w:marBottom w:val="0"/>
      <w:divBdr>
        <w:top w:val="none" w:sz="0" w:space="0" w:color="auto"/>
        <w:left w:val="none" w:sz="0" w:space="0" w:color="auto"/>
        <w:bottom w:val="none" w:sz="0" w:space="0" w:color="auto"/>
        <w:right w:val="none" w:sz="0" w:space="0" w:color="auto"/>
      </w:divBdr>
    </w:div>
    <w:div w:id="1294402493">
      <w:bodyDiv w:val="1"/>
      <w:marLeft w:val="0"/>
      <w:marRight w:val="0"/>
      <w:marTop w:val="0"/>
      <w:marBottom w:val="0"/>
      <w:divBdr>
        <w:top w:val="none" w:sz="0" w:space="0" w:color="auto"/>
        <w:left w:val="none" w:sz="0" w:space="0" w:color="auto"/>
        <w:bottom w:val="none" w:sz="0" w:space="0" w:color="auto"/>
        <w:right w:val="none" w:sz="0" w:space="0" w:color="auto"/>
      </w:divBdr>
    </w:div>
    <w:div w:id="1301032179">
      <w:bodyDiv w:val="1"/>
      <w:marLeft w:val="0"/>
      <w:marRight w:val="0"/>
      <w:marTop w:val="0"/>
      <w:marBottom w:val="0"/>
      <w:divBdr>
        <w:top w:val="none" w:sz="0" w:space="0" w:color="auto"/>
        <w:left w:val="none" w:sz="0" w:space="0" w:color="auto"/>
        <w:bottom w:val="none" w:sz="0" w:space="0" w:color="auto"/>
        <w:right w:val="none" w:sz="0" w:space="0" w:color="auto"/>
      </w:divBdr>
    </w:div>
    <w:div w:id="1304504942">
      <w:bodyDiv w:val="1"/>
      <w:marLeft w:val="0"/>
      <w:marRight w:val="0"/>
      <w:marTop w:val="0"/>
      <w:marBottom w:val="0"/>
      <w:divBdr>
        <w:top w:val="none" w:sz="0" w:space="0" w:color="auto"/>
        <w:left w:val="none" w:sz="0" w:space="0" w:color="auto"/>
        <w:bottom w:val="none" w:sz="0" w:space="0" w:color="auto"/>
        <w:right w:val="none" w:sz="0" w:space="0" w:color="auto"/>
      </w:divBdr>
    </w:div>
    <w:div w:id="1305700343">
      <w:bodyDiv w:val="1"/>
      <w:marLeft w:val="0"/>
      <w:marRight w:val="0"/>
      <w:marTop w:val="0"/>
      <w:marBottom w:val="0"/>
      <w:divBdr>
        <w:top w:val="none" w:sz="0" w:space="0" w:color="auto"/>
        <w:left w:val="none" w:sz="0" w:space="0" w:color="auto"/>
        <w:bottom w:val="none" w:sz="0" w:space="0" w:color="auto"/>
        <w:right w:val="none" w:sz="0" w:space="0" w:color="auto"/>
      </w:divBdr>
    </w:div>
    <w:div w:id="1330401896">
      <w:bodyDiv w:val="1"/>
      <w:marLeft w:val="0"/>
      <w:marRight w:val="0"/>
      <w:marTop w:val="0"/>
      <w:marBottom w:val="0"/>
      <w:divBdr>
        <w:top w:val="none" w:sz="0" w:space="0" w:color="auto"/>
        <w:left w:val="none" w:sz="0" w:space="0" w:color="auto"/>
        <w:bottom w:val="none" w:sz="0" w:space="0" w:color="auto"/>
        <w:right w:val="none" w:sz="0" w:space="0" w:color="auto"/>
      </w:divBdr>
    </w:div>
    <w:div w:id="1332827572">
      <w:bodyDiv w:val="1"/>
      <w:marLeft w:val="0"/>
      <w:marRight w:val="0"/>
      <w:marTop w:val="0"/>
      <w:marBottom w:val="0"/>
      <w:divBdr>
        <w:top w:val="none" w:sz="0" w:space="0" w:color="auto"/>
        <w:left w:val="none" w:sz="0" w:space="0" w:color="auto"/>
        <w:bottom w:val="none" w:sz="0" w:space="0" w:color="auto"/>
        <w:right w:val="none" w:sz="0" w:space="0" w:color="auto"/>
      </w:divBdr>
    </w:div>
    <w:div w:id="1347563532">
      <w:bodyDiv w:val="1"/>
      <w:marLeft w:val="0"/>
      <w:marRight w:val="0"/>
      <w:marTop w:val="0"/>
      <w:marBottom w:val="0"/>
      <w:divBdr>
        <w:top w:val="none" w:sz="0" w:space="0" w:color="auto"/>
        <w:left w:val="none" w:sz="0" w:space="0" w:color="auto"/>
        <w:bottom w:val="none" w:sz="0" w:space="0" w:color="auto"/>
        <w:right w:val="none" w:sz="0" w:space="0" w:color="auto"/>
      </w:divBdr>
    </w:div>
    <w:div w:id="1354725656">
      <w:bodyDiv w:val="1"/>
      <w:marLeft w:val="0"/>
      <w:marRight w:val="0"/>
      <w:marTop w:val="0"/>
      <w:marBottom w:val="0"/>
      <w:divBdr>
        <w:top w:val="none" w:sz="0" w:space="0" w:color="auto"/>
        <w:left w:val="none" w:sz="0" w:space="0" w:color="auto"/>
        <w:bottom w:val="none" w:sz="0" w:space="0" w:color="auto"/>
        <w:right w:val="none" w:sz="0" w:space="0" w:color="auto"/>
      </w:divBdr>
    </w:div>
    <w:div w:id="1355691165">
      <w:bodyDiv w:val="1"/>
      <w:marLeft w:val="0"/>
      <w:marRight w:val="0"/>
      <w:marTop w:val="0"/>
      <w:marBottom w:val="0"/>
      <w:divBdr>
        <w:top w:val="none" w:sz="0" w:space="0" w:color="auto"/>
        <w:left w:val="none" w:sz="0" w:space="0" w:color="auto"/>
        <w:bottom w:val="none" w:sz="0" w:space="0" w:color="auto"/>
        <w:right w:val="none" w:sz="0" w:space="0" w:color="auto"/>
      </w:divBdr>
    </w:div>
    <w:div w:id="1359311139">
      <w:bodyDiv w:val="1"/>
      <w:marLeft w:val="0"/>
      <w:marRight w:val="0"/>
      <w:marTop w:val="0"/>
      <w:marBottom w:val="0"/>
      <w:divBdr>
        <w:top w:val="none" w:sz="0" w:space="0" w:color="auto"/>
        <w:left w:val="none" w:sz="0" w:space="0" w:color="auto"/>
        <w:bottom w:val="none" w:sz="0" w:space="0" w:color="auto"/>
        <w:right w:val="none" w:sz="0" w:space="0" w:color="auto"/>
      </w:divBdr>
    </w:div>
    <w:div w:id="1397388402">
      <w:bodyDiv w:val="1"/>
      <w:marLeft w:val="0"/>
      <w:marRight w:val="0"/>
      <w:marTop w:val="0"/>
      <w:marBottom w:val="0"/>
      <w:divBdr>
        <w:top w:val="none" w:sz="0" w:space="0" w:color="auto"/>
        <w:left w:val="none" w:sz="0" w:space="0" w:color="auto"/>
        <w:bottom w:val="none" w:sz="0" w:space="0" w:color="auto"/>
        <w:right w:val="none" w:sz="0" w:space="0" w:color="auto"/>
      </w:divBdr>
    </w:div>
    <w:div w:id="1397778704">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 w:id="1406414412">
      <w:bodyDiv w:val="1"/>
      <w:marLeft w:val="0"/>
      <w:marRight w:val="0"/>
      <w:marTop w:val="0"/>
      <w:marBottom w:val="0"/>
      <w:divBdr>
        <w:top w:val="none" w:sz="0" w:space="0" w:color="auto"/>
        <w:left w:val="none" w:sz="0" w:space="0" w:color="auto"/>
        <w:bottom w:val="none" w:sz="0" w:space="0" w:color="auto"/>
        <w:right w:val="none" w:sz="0" w:space="0" w:color="auto"/>
      </w:divBdr>
    </w:div>
    <w:div w:id="1409693340">
      <w:bodyDiv w:val="1"/>
      <w:marLeft w:val="0"/>
      <w:marRight w:val="0"/>
      <w:marTop w:val="0"/>
      <w:marBottom w:val="0"/>
      <w:divBdr>
        <w:top w:val="none" w:sz="0" w:space="0" w:color="auto"/>
        <w:left w:val="none" w:sz="0" w:space="0" w:color="auto"/>
        <w:bottom w:val="none" w:sz="0" w:space="0" w:color="auto"/>
        <w:right w:val="none" w:sz="0" w:space="0" w:color="auto"/>
      </w:divBdr>
    </w:div>
    <w:div w:id="1410617912">
      <w:bodyDiv w:val="1"/>
      <w:marLeft w:val="0"/>
      <w:marRight w:val="0"/>
      <w:marTop w:val="0"/>
      <w:marBottom w:val="0"/>
      <w:divBdr>
        <w:top w:val="none" w:sz="0" w:space="0" w:color="auto"/>
        <w:left w:val="none" w:sz="0" w:space="0" w:color="auto"/>
        <w:bottom w:val="none" w:sz="0" w:space="0" w:color="auto"/>
        <w:right w:val="none" w:sz="0" w:space="0" w:color="auto"/>
      </w:divBdr>
    </w:div>
    <w:div w:id="1432748096">
      <w:bodyDiv w:val="1"/>
      <w:marLeft w:val="0"/>
      <w:marRight w:val="0"/>
      <w:marTop w:val="0"/>
      <w:marBottom w:val="0"/>
      <w:divBdr>
        <w:top w:val="none" w:sz="0" w:space="0" w:color="auto"/>
        <w:left w:val="none" w:sz="0" w:space="0" w:color="auto"/>
        <w:bottom w:val="none" w:sz="0" w:space="0" w:color="auto"/>
        <w:right w:val="none" w:sz="0" w:space="0" w:color="auto"/>
      </w:divBdr>
    </w:div>
    <w:div w:id="1436754044">
      <w:bodyDiv w:val="1"/>
      <w:marLeft w:val="0"/>
      <w:marRight w:val="0"/>
      <w:marTop w:val="0"/>
      <w:marBottom w:val="0"/>
      <w:divBdr>
        <w:top w:val="none" w:sz="0" w:space="0" w:color="auto"/>
        <w:left w:val="none" w:sz="0" w:space="0" w:color="auto"/>
        <w:bottom w:val="none" w:sz="0" w:space="0" w:color="auto"/>
        <w:right w:val="none" w:sz="0" w:space="0" w:color="auto"/>
      </w:divBdr>
    </w:div>
    <w:div w:id="1445425336">
      <w:bodyDiv w:val="1"/>
      <w:marLeft w:val="0"/>
      <w:marRight w:val="0"/>
      <w:marTop w:val="0"/>
      <w:marBottom w:val="0"/>
      <w:divBdr>
        <w:top w:val="none" w:sz="0" w:space="0" w:color="auto"/>
        <w:left w:val="none" w:sz="0" w:space="0" w:color="auto"/>
        <w:bottom w:val="none" w:sz="0" w:space="0" w:color="auto"/>
        <w:right w:val="none" w:sz="0" w:space="0" w:color="auto"/>
      </w:divBdr>
    </w:div>
    <w:div w:id="1458134785">
      <w:bodyDiv w:val="1"/>
      <w:marLeft w:val="0"/>
      <w:marRight w:val="0"/>
      <w:marTop w:val="0"/>
      <w:marBottom w:val="0"/>
      <w:divBdr>
        <w:top w:val="none" w:sz="0" w:space="0" w:color="auto"/>
        <w:left w:val="none" w:sz="0" w:space="0" w:color="auto"/>
        <w:bottom w:val="none" w:sz="0" w:space="0" w:color="auto"/>
        <w:right w:val="none" w:sz="0" w:space="0" w:color="auto"/>
      </w:divBdr>
    </w:div>
    <w:div w:id="1458377515">
      <w:bodyDiv w:val="1"/>
      <w:marLeft w:val="0"/>
      <w:marRight w:val="0"/>
      <w:marTop w:val="0"/>
      <w:marBottom w:val="0"/>
      <w:divBdr>
        <w:top w:val="none" w:sz="0" w:space="0" w:color="auto"/>
        <w:left w:val="none" w:sz="0" w:space="0" w:color="auto"/>
        <w:bottom w:val="none" w:sz="0" w:space="0" w:color="auto"/>
        <w:right w:val="none" w:sz="0" w:space="0" w:color="auto"/>
      </w:divBdr>
    </w:div>
    <w:div w:id="1482193674">
      <w:bodyDiv w:val="1"/>
      <w:marLeft w:val="0"/>
      <w:marRight w:val="0"/>
      <w:marTop w:val="0"/>
      <w:marBottom w:val="0"/>
      <w:divBdr>
        <w:top w:val="none" w:sz="0" w:space="0" w:color="auto"/>
        <w:left w:val="none" w:sz="0" w:space="0" w:color="auto"/>
        <w:bottom w:val="none" w:sz="0" w:space="0" w:color="auto"/>
        <w:right w:val="none" w:sz="0" w:space="0" w:color="auto"/>
      </w:divBdr>
    </w:div>
    <w:div w:id="1492942293">
      <w:bodyDiv w:val="1"/>
      <w:marLeft w:val="0"/>
      <w:marRight w:val="0"/>
      <w:marTop w:val="0"/>
      <w:marBottom w:val="0"/>
      <w:divBdr>
        <w:top w:val="none" w:sz="0" w:space="0" w:color="auto"/>
        <w:left w:val="none" w:sz="0" w:space="0" w:color="auto"/>
        <w:bottom w:val="none" w:sz="0" w:space="0" w:color="auto"/>
        <w:right w:val="none" w:sz="0" w:space="0" w:color="auto"/>
      </w:divBdr>
    </w:div>
    <w:div w:id="1522622146">
      <w:bodyDiv w:val="1"/>
      <w:marLeft w:val="0"/>
      <w:marRight w:val="0"/>
      <w:marTop w:val="0"/>
      <w:marBottom w:val="0"/>
      <w:divBdr>
        <w:top w:val="none" w:sz="0" w:space="0" w:color="auto"/>
        <w:left w:val="none" w:sz="0" w:space="0" w:color="auto"/>
        <w:bottom w:val="none" w:sz="0" w:space="0" w:color="auto"/>
        <w:right w:val="none" w:sz="0" w:space="0" w:color="auto"/>
      </w:divBdr>
    </w:div>
    <w:div w:id="1537427076">
      <w:bodyDiv w:val="1"/>
      <w:marLeft w:val="0"/>
      <w:marRight w:val="0"/>
      <w:marTop w:val="0"/>
      <w:marBottom w:val="0"/>
      <w:divBdr>
        <w:top w:val="none" w:sz="0" w:space="0" w:color="auto"/>
        <w:left w:val="none" w:sz="0" w:space="0" w:color="auto"/>
        <w:bottom w:val="none" w:sz="0" w:space="0" w:color="auto"/>
        <w:right w:val="none" w:sz="0" w:space="0" w:color="auto"/>
      </w:divBdr>
    </w:div>
    <w:div w:id="1551569854">
      <w:bodyDiv w:val="1"/>
      <w:marLeft w:val="0"/>
      <w:marRight w:val="0"/>
      <w:marTop w:val="0"/>
      <w:marBottom w:val="0"/>
      <w:divBdr>
        <w:top w:val="none" w:sz="0" w:space="0" w:color="auto"/>
        <w:left w:val="none" w:sz="0" w:space="0" w:color="auto"/>
        <w:bottom w:val="none" w:sz="0" w:space="0" w:color="auto"/>
        <w:right w:val="none" w:sz="0" w:space="0" w:color="auto"/>
      </w:divBdr>
    </w:div>
    <w:div w:id="1553544219">
      <w:bodyDiv w:val="1"/>
      <w:marLeft w:val="0"/>
      <w:marRight w:val="0"/>
      <w:marTop w:val="0"/>
      <w:marBottom w:val="0"/>
      <w:divBdr>
        <w:top w:val="none" w:sz="0" w:space="0" w:color="auto"/>
        <w:left w:val="none" w:sz="0" w:space="0" w:color="auto"/>
        <w:bottom w:val="none" w:sz="0" w:space="0" w:color="auto"/>
        <w:right w:val="none" w:sz="0" w:space="0" w:color="auto"/>
      </w:divBdr>
    </w:div>
    <w:div w:id="1578635768">
      <w:bodyDiv w:val="1"/>
      <w:marLeft w:val="0"/>
      <w:marRight w:val="0"/>
      <w:marTop w:val="0"/>
      <w:marBottom w:val="0"/>
      <w:divBdr>
        <w:top w:val="none" w:sz="0" w:space="0" w:color="auto"/>
        <w:left w:val="none" w:sz="0" w:space="0" w:color="auto"/>
        <w:bottom w:val="none" w:sz="0" w:space="0" w:color="auto"/>
        <w:right w:val="none" w:sz="0" w:space="0" w:color="auto"/>
      </w:divBdr>
    </w:div>
    <w:div w:id="1581908515">
      <w:bodyDiv w:val="1"/>
      <w:marLeft w:val="0"/>
      <w:marRight w:val="0"/>
      <w:marTop w:val="0"/>
      <w:marBottom w:val="0"/>
      <w:divBdr>
        <w:top w:val="none" w:sz="0" w:space="0" w:color="auto"/>
        <w:left w:val="none" w:sz="0" w:space="0" w:color="auto"/>
        <w:bottom w:val="none" w:sz="0" w:space="0" w:color="auto"/>
        <w:right w:val="none" w:sz="0" w:space="0" w:color="auto"/>
      </w:divBdr>
    </w:div>
    <w:div w:id="1596089442">
      <w:bodyDiv w:val="1"/>
      <w:marLeft w:val="0"/>
      <w:marRight w:val="0"/>
      <w:marTop w:val="0"/>
      <w:marBottom w:val="0"/>
      <w:divBdr>
        <w:top w:val="none" w:sz="0" w:space="0" w:color="auto"/>
        <w:left w:val="none" w:sz="0" w:space="0" w:color="auto"/>
        <w:bottom w:val="none" w:sz="0" w:space="0" w:color="auto"/>
        <w:right w:val="none" w:sz="0" w:space="0" w:color="auto"/>
      </w:divBdr>
    </w:div>
    <w:div w:id="1615861520">
      <w:bodyDiv w:val="1"/>
      <w:marLeft w:val="0"/>
      <w:marRight w:val="0"/>
      <w:marTop w:val="0"/>
      <w:marBottom w:val="0"/>
      <w:divBdr>
        <w:top w:val="none" w:sz="0" w:space="0" w:color="auto"/>
        <w:left w:val="none" w:sz="0" w:space="0" w:color="auto"/>
        <w:bottom w:val="none" w:sz="0" w:space="0" w:color="auto"/>
        <w:right w:val="none" w:sz="0" w:space="0" w:color="auto"/>
      </w:divBdr>
    </w:div>
    <w:div w:id="1619337049">
      <w:bodyDiv w:val="1"/>
      <w:marLeft w:val="0"/>
      <w:marRight w:val="0"/>
      <w:marTop w:val="0"/>
      <w:marBottom w:val="0"/>
      <w:divBdr>
        <w:top w:val="none" w:sz="0" w:space="0" w:color="auto"/>
        <w:left w:val="none" w:sz="0" w:space="0" w:color="auto"/>
        <w:bottom w:val="none" w:sz="0" w:space="0" w:color="auto"/>
        <w:right w:val="none" w:sz="0" w:space="0" w:color="auto"/>
      </w:divBdr>
    </w:div>
    <w:div w:id="1628928955">
      <w:bodyDiv w:val="1"/>
      <w:marLeft w:val="0"/>
      <w:marRight w:val="0"/>
      <w:marTop w:val="0"/>
      <w:marBottom w:val="0"/>
      <w:divBdr>
        <w:top w:val="none" w:sz="0" w:space="0" w:color="auto"/>
        <w:left w:val="none" w:sz="0" w:space="0" w:color="auto"/>
        <w:bottom w:val="none" w:sz="0" w:space="0" w:color="auto"/>
        <w:right w:val="none" w:sz="0" w:space="0" w:color="auto"/>
      </w:divBdr>
    </w:div>
    <w:div w:id="1648389983">
      <w:bodyDiv w:val="1"/>
      <w:marLeft w:val="0"/>
      <w:marRight w:val="0"/>
      <w:marTop w:val="0"/>
      <w:marBottom w:val="0"/>
      <w:divBdr>
        <w:top w:val="none" w:sz="0" w:space="0" w:color="auto"/>
        <w:left w:val="none" w:sz="0" w:space="0" w:color="auto"/>
        <w:bottom w:val="none" w:sz="0" w:space="0" w:color="auto"/>
        <w:right w:val="none" w:sz="0" w:space="0" w:color="auto"/>
      </w:divBdr>
    </w:div>
    <w:div w:id="1656647467">
      <w:bodyDiv w:val="1"/>
      <w:marLeft w:val="0"/>
      <w:marRight w:val="0"/>
      <w:marTop w:val="0"/>
      <w:marBottom w:val="0"/>
      <w:divBdr>
        <w:top w:val="none" w:sz="0" w:space="0" w:color="auto"/>
        <w:left w:val="none" w:sz="0" w:space="0" w:color="auto"/>
        <w:bottom w:val="none" w:sz="0" w:space="0" w:color="auto"/>
        <w:right w:val="none" w:sz="0" w:space="0" w:color="auto"/>
      </w:divBdr>
    </w:div>
    <w:div w:id="1657225077">
      <w:bodyDiv w:val="1"/>
      <w:marLeft w:val="0"/>
      <w:marRight w:val="0"/>
      <w:marTop w:val="0"/>
      <w:marBottom w:val="0"/>
      <w:divBdr>
        <w:top w:val="none" w:sz="0" w:space="0" w:color="auto"/>
        <w:left w:val="none" w:sz="0" w:space="0" w:color="auto"/>
        <w:bottom w:val="none" w:sz="0" w:space="0" w:color="auto"/>
        <w:right w:val="none" w:sz="0" w:space="0" w:color="auto"/>
      </w:divBdr>
    </w:div>
    <w:div w:id="1660226373">
      <w:bodyDiv w:val="1"/>
      <w:marLeft w:val="0"/>
      <w:marRight w:val="0"/>
      <w:marTop w:val="0"/>
      <w:marBottom w:val="0"/>
      <w:divBdr>
        <w:top w:val="none" w:sz="0" w:space="0" w:color="auto"/>
        <w:left w:val="none" w:sz="0" w:space="0" w:color="auto"/>
        <w:bottom w:val="none" w:sz="0" w:space="0" w:color="auto"/>
        <w:right w:val="none" w:sz="0" w:space="0" w:color="auto"/>
      </w:divBdr>
    </w:div>
    <w:div w:id="1695375801">
      <w:bodyDiv w:val="1"/>
      <w:marLeft w:val="0"/>
      <w:marRight w:val="0"/>
      <w:marTop w:val="0"/>
      <w:marBottom w:val="0"/>
      <w:divBdr>
        <w:top w:val="none" w:sz="0" w:space="0" w:color="auto"/>
        <w:left w:val="none" w:sz="0" w:space="0" w:color="auto"/>
        <w:bottom w:val="none" w:sz="0" w:space="0" w:color="auto"/>
        <w:right w:val="none" w:sz="0" w:space="0" w:color="auto"/>
      </w:divBdr>
    </w:div>
    <w:div w:id="1703240568">
      <w:bodyDiv w:val="1"/>
      <w:marLeft w:val="0"/>
      <w:marRight w:val="0"/>
      <w:marTop w:val="0"/>
      <w:marBottom w:val="0"/>
      <w:divBdr>
        <w:top w:val="none" w:sz="0" w:space="0" w:color="auto"/>
        <w:left w:val="none" w:sz="0" w:space="0" w:color="auto"/>
        <w:bottom w:val="none" w:sz="0" w:space="0" w:color="auto"/>
        <w:right w:val="none" w:sz="0" w:space="0" w:color="auto"/>
      </w:divBdr>
    </w:div>
    <w:div w:id="1703480929">
      <w:bodyDiv w:val="1"/>
      <w:marLeft w:val="0"/>
      <w:marRight w:val="0"/>
      <w:marTop w:val="0"/>
      <w:marBottom w:val="0"/>
      <w:divBdr>
        <w:top w:val="none" w:sz="0" w:space="0" w:color="auto"/>
        <w:left w:val="none" w:sz="0" w:space="0" w:color="auto"/>
        <w:bottom w:val="none" w:sz="0" w:space="0" w:color="auto"/>
        <w:right w:val="none" w:sz="0" w:space="0" w:color="auto"/>
      </w:divBdr>
    </w:div>
    <w:div w:id="1716806611">
      <w:bodyDiv w:val="1"/>
      <w:marLeft w:val="0"/>
      <w:marRight w:val="0"/>
      <w:marTop w:val="0"/>
      <w:marBottom w:val="0"/>
      <w:divBdr>
        <w:top w:val="none" w:sz="0" w:space="0" w:color="auto"/>
        <w:left w:val="none" w:sz="0" w:space="0" w:color="auto"/>
        <w:bottom w:val="none" w:sz="0" w:space="0" w:color="auto"/>
        <w:right w:val="none" w:sz="0" w:space="0" w:color="auto"/>
      </w:divBdr>
    </w:div>
    <w:div w:id="1718626016">
      <w:bodyDiv w:val="1"/>
      <w:marLeft w:val="0"/>
      <w:marRight w:val="0"/>
      <w:marTop w:val="0"/>
      <w:marBottom w:val="0"/>
      <w:divBdr>
        <w:top w:val="none" w:sz="0" w:space="0" w:color="auto"/>
        <w:left w:val="none" w:sz="0" w:space="0" w:color="auto"/>
        <w:bottom w:val="none" w:sz="0" w:space="0" w:color="auto"/>
        <w:right w:val="none" w:sz="0" w:space="0" w:color="auto"/>
      </w:divBdr>
    </w:div>
    <w:div w:id="1759517050">
      <w:bodyDiv w:val="1"/>
      <w:marLeft w:val="0"/>
      <w:marRight w:val="0"/>
      <w:marTop w:val="0"/>
      <w:marBottom w:val="0"/>
      <w:divBdr>
        <w:top w:val="none" w:sz="0" w:space="0" w:color="auto"/>
        <w:left w:val="none" w:sz="0" w:space="0" w:color="auto"/>
        <w:bottom w:val="none" w:sz="0" w:space="0" w:color="auto"/>
        <w:right w:val="none" w:sz="0" w:space="0" w:color="auto"/>
      </w:divBdr>
    </w:div>
    <w:div w:id="1769617501">
      <w:bodyDiv w:val="1"/>
      <w:marLeft w:val="0"/>
      <w:marRight w:val="0"/>
      <w:marTop w:val="0"/>
      <w:marBottom w:val="0"/>
      <w:divBdr>
        <w:top w:val="none" w:sz="0" w:space="0" w:color="auto"/>
        <w:left w:val="none" w:sz="0" w:space="0" w:color="auto"/>
        <w:bottom w:val="none" w:sz="0" w:space="0" w:color="auto"/>
        <w:right w:val="none" w:sz="0" w:space="0" w:color="auto"/>
      </w:divBdr>
    </w:div>
    <w:div w:id="1785467080">
      <w:bodyDiv w:val="1"/>
      <w:marLeft w:val="0"/>
      <w:marRight w:val="0"/>
      <w:marTop w:val="0"/>
      <w:marBottom w:val="0"/>
      <w:divBdr>
        <w:top w:val="none" w:sz="0" w:space="0" w:color="auto"/>
        <w:left w:val="none" w:sz="0" w:space="0" w:color="auto"/>
        <w:bottom w:val="none" w:sz="0" w:space="0" w:color="auto"/>
        <w:right w:val="none" w:sz="0" w:space="0" w:color="auto"/>
      </w:divBdr>
    </w:div>
    <w:div w:id="1793523765">
      <w:bodyDiv w:val="1"/>
      <w:marLeft w:val="0"/>
      <w:marRight w:val="0"/>
      <w:marTop w:val="0"/>
      <w:marBottom w:val="0"/>
      <w:divBdr>
        <w:top w:val="none" w:sz="0" w:space="0" w:color="auto"/>
        <w:left w:val="none" w:sz="0" w:space="0" w:color="auto"/>
        <w:bottom w:val="none" w:sz="0" w:space="0" w:color="auto"/>
        <w:right w:val="none" w:sz="0" w:space="0" w:color="auto"/>
      </w:divBdr>
    </w:div>
    <w:div w:id="1797213918">
      <w:bodyDiv w:val="1"/>
      <w:marLeft w:val="0"/>
      <w:marRight w:val="0"/>
      <w:marTop w:val="0"/>
      <w:marBottom w:val="0"/>
      <w:divBdr>
        <w:top w:val="none" w:sz="0" w:space="0" w:color="auto"/>
        <w:left w:val="none" w:sz="0" w:space="0" w:color="auto"/>
        <w:bottom w:val="none" w:sz="0" w:space="0" w:color="auto"/>
        <w:right w:val="none" w:sz="0" w:space="0" w:color="auto"/>
      </w:divBdr>
    </w:div>
    <w:div w:id="1802456994">
      <w:bodyDiv w:val="1"/>
      <w:marLeft w:val="0"/>
      <w:marRight w:val="0"/>
      <w:marTop w:val="0"/>
      <w:marBottom w:val="0"/>
      <w:divBdr>
        <w:top w:val="none" w:sz="0" w:space="0" w:color="auto"/>
        <w:left w:val="none" w:sz="0" w:space="0" w:color="auto"/>
        <w:bottom w:val="none" w:sz="0" w:space="0" w:color="auto"/>
        <w:right w:val="none" w:sz="0" w:space="0" w:color="auto"/>
      </w:divBdr>
    </w:div>
    <w:div w:id="1826702390">
      <w:bodyDiv w:val="1"/>
      <w:marLeft w:val="0"/>
      <w:marRight w:val="0"/>
      <w:marTop w:val="0"/>
      <w:marBottom w:val="0"/>
      <w:divBdr>
        <w:top w:val="none" w:sz="0" w:space="0" w:color="auto"/>
        <w:left w:val="none" w:sz="0" w:space="0" w:color="auto"/>
        <w:bottom w:val="none" w:sz="0" w:space="0" w:color="auto"/>
        <w:right w:val="none" w:sz="0" w:space="0" w:color="auto"/>
      </w:divBdr>
    </w:div>
    <w:div w:id="1829009971">
      <w:bodyDiv w:val="1"/>
      <w:marLeft w:val="0"/>
      <w:marRight w:val="0"/>
      <w:marTop w:val="0"/>
      <w:marBottom w:val="0"/>
      <w:divBdr>
        <w:top w:val="none" w:sz="0" w:space="0" w:color="auto"/>
        <w:left w:val="none" w:sz="0" w:space="0" w:color="auto"/>
        <w:bottom w:val="none" w:sz="0" w:space="0" w:color="auto"/>
        <w:right w:val="none" w:sz="0" w:space="0" w:color="auto"/>
      </w:divBdr>
    </w:div>
    <w:div w:id="1844129889">
      <w:bodyDiv w:val="1"/>
      <w:marLeft w:val="0"/>
      <w:marRight w:val="0"/>
      <w:marTop w:val="0"/>
      <w:marBottom w:val="0"/>
      <w:divBdr>
        <w:top w:val="none" w:sz="0" w:space="0" w:color="auto"/>
        <w:left w:val="none" w:sz="0" w:space="0" w:color="auto"/>
        <w:bottom w:val="none" w:sz="0" w:space="0" w:color="auto"/>
        <w:right w:val="none" w:sz="0" w:space="0" w:color="auto"/>
      </w:divBdr>
    </w:div>
    <w:div w:id="1850220868">
      <w:bodyDiv w:val="1"/>
      <w:marLeft w:val="0"/>
      <w:marRight w:val="0"/>
      <w:marTop w:val="0"/>
      <w:marBottom w:val="0"/>
      <w:divBdr>
        <w:top w:val="none" w:sz="0" w:space="0" w:color="auto"/>
        <w:left w:val="none" w:sz="0" w:space="0" w:color="auto"/>
        <w:bottom w:val="none" w:sz="0" w:space="0" w:color="auto"/>
        <w:right w:val="none" w:sz="0" w:space="0" w:color="auto"/>
      </w:divBdr>
    </w:div>
    <w:div w:id="1851749871">
      <w:bodyDiv w:val="1"/>
      <w:marLeft w:val="0"/>
      <w:marRight w:val="0"/>
      <w:marTop w:val="0"/>
      <w:marBottom w:val="0"/>
      <w:divBdr>
        <w:top w:val="none" w:sz="0" w:space="0" w:color="auto"/>
        <w:left w:val="none" w:sz="0" w:space="0" w:color="auto"/>
        <w:bottom w:val="none" w:sz="0" w:space="0" w:color="auto"/>
        <w:right w:val="none" w:sz="0" w:space="0" w:color="auto"/>
      </w:divBdr>
    </w:div>
    <w:div w:id="1864318145">
      <w:bodyDiv w:val="1"/>
      <w:marLeft w:val="0"/>
      <w:marRight w:val="0"/>
      <w:marTop w:val="0"/>
      <w:marBottom w:val="0"/>
      <w:divBdr>
        <w:top w:val="none" w:sz="0" w:space="0" w:color="auto"/>
        <w:left w:val="none" w:sz="0" w:space="0" w:color="auto"/>
        <w:bottom w:val="none" w:sz="0" w:space="0" w:color="auto"/>
        <w:right w:val="none" w:sz="0" w:space="0" w:color="auto"/>
      </w:divBdr>
    </w:div>
    <w:div w:id="1868710947">
      <w:bodyDiv w:val="1"/>
      <w:marLeft w:val="0"/>
      <w:marRight w:val="0"/>
      <w:marTop w:val="0"/>
      <w:marBottom w:val="0"/>
      <w:divBdr>
        <w:top w:val="none" w:sz="0" w:space="0" w:color="auto"/>
        <w:left w:val="none" w:sz="0" w:space="0" w:color="auto"/>
        <w:bottom w:val="none" w:sz="0" w:space="0" w:color="auto"/>
        <w:right w:val="none" w:sz="0" w:space="0" w:color="auto"/>
      </w:divBdr>
    </w:div>
    <w:div w:id="1871608177">
      <w:bodyDiv w:val="1"/>
      <w:marLeft w:val="0"/>
      <w:marRight w:val="0"/>
      <w:marTop w:val="0"/>
      <w:marBottom w:val="0"/>
      <w:divBdr>
        <w:top w:val="none" w:sz="0" w:space="0" w:color="auto"/>
        <w:left w:val="none" w:sz="0" w:space="0" w:color="auto"/>
        <w:bottom w:val="none" w:sz="0" w:space="0" w:color="auto"/>
        <w:right w:val="none" w:sz="0" w:space="0" w:color="auto"/>
      </w:divBdr>
    </w:div>
    <w:div w:id="1880818141">
      <w:bodyDiv w:val="1"/>
      <w:marLeft w:val="0"/>
      <w:marRight w:val="0"/>
      <w:marTop w:val="0"/>
      <w:marBottom w:val="0"/>
      <w:divBdr>
        <w:top w:val="none" w:sz="0" w:space="0" w:color="auto"/>
        <w:left w:val="none" w:sz="0" w:space="0" w:color="auto"/>
        <w:bottom w:val="none" w:sz="0" w:space="0" w:color="auto"/>
        <w:right w:val="none" w:sz="0" w:space="0" w:color="auto"/>
      </w:divBdr>
    </w:div>
    <w:div w:id="1887788538">
      <w:bodyDiv w:val="1"/>
      <w:marLeft w:val="0"/>
      <w:marRight w:val="0"/>
      <w:marTop w:val="0"/>
      <w:marBottom w:val="0"/>
      <w:divBdr>
        <w:top w:val="none" w:sz="0" w:space="0" w:color="auto"/>
        <w:left w:val="none" w:sz="0" w:space="0" w:color="auto"/>
        <w:bottom w:val="none" w:sz="0" w:space="0" w:color="auto"/>
        <w:right w:val="none" w:sz="0" w:space="0" w:color="auto"/>
      </w:divBdr>
    </w:div>
    <w:div w:id="1898665016">
      <w:bodyDiv w:val="1"/>
      <w:marLeft w:val="0"/>
      <w:marRight w:val="0"/>
      <w:marTop w:val="0"/>
      <w:marBottom w:val="0"/>
      <w:divBdr>
        <w:top w:val="none" w:sz="0" w:space="0" w:color="auto"/>
        <w:left w:val="none" w:sz="0" w:space="0" w:color="auto"/>
        <w:bottom w:val="none" w:sz="0" w:space="0" w:color="auto"/>
        <w:right w:val="none" w:sz="0" w:space="0" w:color="auto"/>
      </w:divBdr>
    </w:div>
    <w:div w:id="1918516560">
      <w:bodyDiv w:val="1"/>
      <w:marLeft w:val="0"/>
      <w:marRight w:val="0"/>
      <w:marTop w:val="0"/>
      <w:marBottom w:val="0"/>
      <w:divBdr>
        <w:top w:val="none" w:sz="0" w:space="0" w:color="auto"/>
        <w:left w:val="none" w:sz="0" w:space="0" w:color="auto"/>
        <w:bottom w:val="none" w:sz="0" w:space="0" w:color="auto"/>
        <w:right w:val="none" w:sz="0" w:space="0" w:color="auto"/>
      </w:divBdr>
    </w:div>
    <w:div w:id="1920215679">
      <w:bodyDiv w:val="1"/>
      <w:marLeft w:val="0"/>
      <w:marRight w:val="0"/>
      <w:marTop w:val="0"/>
      <w:marBottom w:val="0"/>
      <w:divBdr>
        <w:top w:val="none" w:sz="0" w:space="0" w:color="auto"/>
        <w:left w:val="none" w:sz="0" w:space="0" w:color="auto"/>
        <w:bottom w:val="none" w:sz="0" w:space="0" w:color="auto"/>
        <w:right w:val="none" w:sz="0" w:space="0" w:color="auto"/>
      </w:divBdr>
    </w:div>
    <w:div w:id="1931086570">
      <w:bodyDiv w:val="1"/>
      <w:marLeft w:val="0"/>
      <w:marRight w:val="0"/>
      <w:marTop w:val="0"/>
      <w:marBottom w:val="0"/>
      <w:divBdr>
        <w:top w:val="none" w:sz="0" w:space="0" w:color="auto"/>
        <w:left w:val="none" w:sz="0" w:space="0" w:color="auto"/>
        <w:bottom w:val="none" w:sz="0" w:space="0" w:color="auto"/>
        <w:right w:val="none" w:sz="0" w:space="0" w:color="auto"/>
      </w:divBdr>
    </w:div>
    <w:div w:id="1969701773">
      <w:bodyDiv w:val="1"/>
      <w:marLeft w:val="0"/>
      <w:marRight w:val="0"/>
      <w:marTop w:val="0"/>
      <w:marBottom w:val="0"/>
      <w:divBdr>
        <w:top w:val="none" w:sz="0" w:space="0" w:color="auto"/>
        <w:left w:val="none" w:sz="0" w:space="0" w:color="auto"/>
        <w:bottom w:val="none" w:sz="0" w:space="0" w:color="auto"/>
        <w:right w:val="none" w:sz="0" w:space="0" w:color="auto"/>
      </w:divBdr>
    </w:div>
    <w:div w:id="1977754451">
      <w:bodyDiv w:val="1"/>
      <w:marLeft w:val="0"/>
      <w:marRight w:val="0"/>
      <w:marTop w:val="0"/>
      <w:marBottom w:val="0"/>
      <w:divBdr>
        <w:top w:val="none" w:sz="0" w:space="0" w:color="auto"/>
        <w:left w:val="none" w:sz="0" w:space="0" w:color="auto"/>
        <w:bottom w:val="none" w:sz="0" w:space="0" w:color="auto"/>
        <w:right w:val="none" w:sz="0" w:space="0" w:color="auto"/>
      </w:divBdr>
    </w:div>
    <w:div w:id="2006593300">
      <w:bodyDiv w:val="1"/>
      <w:marLeft w:val="0"/>
      <w:marRight w:val="0"/>
      <w:marTop w:val="0"/>
      <w:marBottom w:val="0"/>
      <w:divBdr>
        <w:top w:val="none" w:sz="0" w:space="0" w:color="auto"/>
        <w:left w:val="none" w:sz="0" w:space="0" w:color="auto"/>
        <w:bottom w:val="none" w:sz="0" w:space="0" w:color="auto"/>
        <w:right w:val="none" w:sz="0" w:space="0" w:color="auto"/>
      </w:divBdr>
    </w:div>
    <w:div w:id="2007704849">
      <w:bodyDiv w:val="1"/>
      <w:marLeft w:val="0"/>
      <w:marRight w:val="0"/>
      <w:marTop w:val="0"/>
      <w:marBottom w:val="0"/>
      <w:divBdr>
        <w:top w:val="none" w:sz="0" w:space="0" w:color="auto"/>
        <w:left w:val="none" w:sz="0" w:space="0" w:color="auto"/>
        <w:bottom w:val="none" w:sz="0" w:space="0" w:color="auto"/>
        <w:right w:val="none" w:sz="0" w:space="0" w:color="auto"/>
      </w:divBdr>
    </w:div>
    <w:div w:id="2011712010">
      <w:bodyDiv w:val="1"/>
      <w:marLeft w:val="0"/>
      <w:marRight w:val="0"/>
      <w:marTop w:val="0"/>
      <w:marBottom w:val="0"/>
      <w:divBdr>
        <w:top w:val="none" w:sz="0" w:space="0" w:color="auto"/>
        <w:left w:val="none" w:sz="0" w:space="0" w:color="auto"/>
        <w:bottom w:val="none" w:sz="0" w:space="0" w:color="auto"/>
        <w:right w:val="none" w:sz="0" w:space="0" w:color="auto"/>
      </w:divBdr>
    </w:div>
    <w:div w:id="2012566812">
      <w:bodyDiv w:val="1"/>
      <w:marLeft w:val="0"/>
      <w:marRight w:val="0"/>
      <w:marTop w:val="0"/>
      <w:marBottom w:val="0"/>
      <w:divBdr>
        <w:top w:val="none" w:sz="0" w:space="0" w:color="auto"/>
        <w:left w:val="none" w:sz="0" w:space="0" w:color="auto"/>
        <w:bottom w:val="none" w:sz="0" w:space="0" w:color="auto"/>
        <w:right w:val="none" w:sz="0" w:space="0" w:color="auto"/>
      </w:divBdr>
    </w:div>
    <w:div w:id="2033339941">
      <w:bodyDiv w:val="1"/>
      <w:marLeft w:val="0"/>
      <w:marRight w:val="0"/>
      <w:marTop w:val="0"/>
      <w:marBottom w:val="0"/>
      <w:divBdr>
        <w:top w:val="none" w:sz="0" w:space="0" w:color="auto"/>
        <w:left w:val="none" w:sz="0" w:space="0" w:color="auto"/>
        <w:bottom w:val="none" w:sz="0" w:space="0" w:color="auto"/>
        <w:right w:val="none" w:sz="0" w:space="0" w:color="auto"/>
      </w:divBdr>
    </w:div>
    <w:div w:id="2036956646">
      <w:bodyDiv w:val="1"/>
      <w:marLeft w:val="0"/>
      <w:marRight w:val="0"/>
      <w:marTop w:val="0"/>
      <w:marBottom w:val="0"/>
      <w:divBdr>
        <w:top w:val="none" w:sz="0" w:space="0" w:color="auto"/>
        <w:left w:val="none" w:sz="0" w:space="0" w:color="auto"/>
        <w:bottom w:val="none" w:sz="0" w:space="0" w:color="auto"/>
        <w:right w:val="none" w:sz="0" w:space="0" w:color="auto"/>
      </w:divBdr>
    </w:div>
    <w:div w:id="2039623200">
      <w:bodyDiv w:val="1"/>
      <w:marLeft w:val="0"/>
      <w:marRight w:val="0"/>
      <w:marTop w:val="0"/>
      <w:marBottom w:val="0"/>
      <w:divBdr>
        <w:top w:val="none" w:sz="0" w:space="0" w:color="auto"/>
        <w:left w:val="none" w:sz="0" w:space="0" w:color="auto"/>
        <w:bottom w:val="none" w:sz="0" w:space="0" w:color="auto"/>
        <w:right w:val="none" w:sz="0" w:space="0" w:color="auto"/>
      </w:divBdr>
    </w:div>
    <w:div w:id="2042244553">
      <w:bodyDiv w:val="1"/>
      <w:marLeft w:val="0"/>
      <w:marRight w:val="0"/>
      <w:marTop w:val="0"/>
      <w:marBottom w:val="0"/>
      <w:divBdr>
        <w:top w:val="none" w:sz="0" w:space="0" w:color="auto"/>
        <w:left w:val="none" w:sz="0" w:space="0" w:color="auto"/>
        <w:bottom w:val="none" w:sz="0" w:space="0" w:color="auto"/>
        <w:right w:val="none" w:sz="0" w:space="0" w:color="auto"/>
      </w:divBdr>
    </w:div>
    <w:div w:id="2042514196">
      <w:bodyDiv w:val="1"/>
      <w:marLeft w:val="0"/>
      <w:marRight w:val="0"/>
      <w:marTop w:val="0"/>
      <w:marBottom w:val="0"/>
      <w:divBdr>
        <w:top w:val="none" w:sz="0" w:space="0" w:color="auto"/>
        <w:left w:val="none" w:sz="0" w:space="0" w:color="auto"/>
        <w:bottom w:val="none" w:sz="0" w:space="0" w:color="auto"/>
        <w:right w:val="none" w:sz="0" w:space="0" w:color="auto"/>
      </w:divBdr>
    </w:div>
    <w:div w:id="2047901686">
      <w:bodyDiv w:val="1"/>
      <w:marLeft w:val="0"/>
      <w:marRight w:val="0"/>
      <w:marTop w:val="0"/>
      <w:marBottom w:val="0"/>
      <w:divBdr>
        <w:top w:val="none" w:sz="0" w:space="0" w:color="auto"/>
        <w:left w:val="none" w:sz="0" w:space="0" w:color="auto"/>
        <w:bottom w:val="none" w:sz="0" w:space="0" w:color="auto"/>
        <w:right w:val="none" w:sz="0" w:space="0" w:color="auto"/>
      </w:divBdr>
    </w:div>
    <w:div w:id="2052459903">
      <w:bodyDiv w:val="1"/>
      <w:marLeft w:val="0"/>
      <w:marRight w:val="0"/>
      <w:marTop w:val="0"/>
      <w:marBottom w:val="0"/>
      <w:divBdr>
        <w:top w:val="none" w:sz="0" w:space="0" w:color="auto"/>
        <w:left w:val="none" w:sz="0" w:space="0" w:color="auto"/>
        <w:bottom w:val="none" w:sz="0" w:space="0" w:color="auto"/>
        <w:right w:val="none" w:sz="0" w:space="0" w:color="auto"/>
      </w:divBdr>
    </w:div>
    <w:div w:id="2058897449">
      <w:bodyDiv w:val="1"/>
      <w:marLeft w:val="0"/>
      <w:marRight w:val="0"/>
      <w:marTop w:val="0"/>
      <w:marBottom w:val="0"/>
      <w:divBdr>
        <w:top w:val="none" w:sz="0" w:space="0" w:color="auto"/>
        <w:left w:val="none" w:sz="0" w:space="0" w:color="auto"/>
        <w:bottom w:val="none" w:sz="0" w:space="0" w:color="auto"/>
        <w:right w:val="none" w:sz="0" w:space="0" w:color="auto"/>
      </w:divBdr>
    </w:div>
    <w:div w:id="2066562416">
      <w:bodyDiv w:val="1"/>
      <w:marLeft w:val="0"/>
      <w:marRight w:val="0"/>
      <w:marTop w:val="0"/>
      <w:marBottom w:val="0"/>
      <w:divBdr>
        <w:top w:val="none" w:sz="0" w:space="0" w:color="auto"/>
        <w:left w:val="none" w:sz="0" w:space="0" w:color="auto"/>
        <w:bottom w:val="none" w:sz="0" w:space="0" w:color="auto"/>
        <w:right w:val="none" w:sz="0" w:space="0" w:color="auto"/>
      </w:divBdr>
    </w:div>
    <w:div w:id="2082481806">
      <w:bodyDiv w:val="1"/>
      <w:marLeft w:val="0"/>
      <w:marRight w:val="0"/>
      <w:marTop w:val="0"/>
      <w:marBottom w:val="0"/>
      <w:divBdr>
        <w:top w:val="none" w:sz="0" w:space="0" w:color="auto"/>
        <w:left w:val="none" w:sz="0" w:space="0" w:color="auto"/>
        <w:bottom w:val="none" w:sz="0" w:space="0" w:color="auto"/>
        <w:right w:val="none" w:sz="0" w:space="0" w:color="auto"/>
      </w:divBdr>
    </w:div>
    <w:div w:id="2092583102">
      <w:bodyDiv w:val="1"/>
      <w:marLeft w:val="0"/>
      <w:marRight w:val="0"/>
      <w:marTop w:val="0"/>
      <w:marBottom w:val="0"/>
      <w:divBdr>
        <w:top w:val="none" w:sz="0" w:space="0" w:color="auto"/>
        <w:left w:val="none" w:sz="0" w:space="0" w:color="auto"/>
        <w:bottom w:val="none" w:sz="0" w:space="0" w:color="auto"/>
        <w:right w:val="none" w:sz="0" w:space="0" w:color="auto"/>
      </w:divBdr>
    </w:div>
    <w:div w:id="2094158508">
      <w:bodyDiv w:val="1"/>
      <w:marLeft w:val="0"/>
      <w:marRight w:val="0"/>
      <w:marTop w:val="0"/>
      <w:marBottom w:val="0"/>
      <w:divBdr>
        <w:top w:val="none" w:sz="0" w:space="0" w:color="auto"/>
        <w:left w:val="none" w:sz="0" w:space="0" w:color="auto"/>
        <w:bottom w:val="none" w:sz="0" w:space="0" w:color="auto"/>
        <w:right w:val="none" w:sz="0" w:space="0" w:color="auto"/>
      </w:divBdr>
    </w:div>
    <w:div w:id="2100328573">
      <w:bodyDiv w:val="1"/>
      <w:marLeft w:val="0"/>
      <w:marRight w:val="0"/>
      <w:marTop w:val="0"/>
      <w:marBottom w:val="0"/>
      <w:divBdr>
        <w:top w:val="none" w:sz="0" w:space="0" w:color="auto"/>
        <w:left w:val="none" w:sz="0" w:space="0" w:color="auto"/>
        <w:bottom w:val="none" w:sz="0" w:space="0" w:color="auto"/>
        <w:right w:val="none" w:sz="0" w:space="0" w:color="auto"/>
      </w:divBdr>
    </w:div>
    <w:div w:id="2103141912">
      <w:bodyDiv w:val="1"/>
      <w:marLeft w:val="0"/>
      <w:marRight w:val="0"/>
      <w:marTop w:val="0"/>
      <w:marBottom w:val="0"/>
      <w:divBdr>
        <w:top w:val="none" w:sz="0" w:space="0" w:color="auto"/>
        <w:left w:val="none" w:sz="0" w:space="0" w:color="auto"/>
        <w:bottom w:val="none" w:sz="0" w:space="0" w:color="auto"/>
        <w:right w:val="none" w:sz="0" w:space="0" w:color="auto"/>
      </w:divBdr>
    </w:div>
    <w:div w:id="2131434945">
      <w:bodyDiv w:val="1"/>
      <w:marLeft w:val="0"/>
      <w:marRight w:val="0"/>
      <w:marTop w:val="0"/>
      <w:marBottom w:val="0"/>
      <w:divBdr>
        <w:top w:val="none" w:sz="0" w:space="0" w:color="auto"/>
        <w:left w:val="none" w:sz="0" w:space="0" w:color="auto"/>
        <w:bottom w:val="none" w:sz="0" w:space="0" w:color="auto"/>
        <w:right w:val="none" w:sz="0" w:space="0" w:color="auto"/>
      </w:divBdr>
    </w:div>
    <w:div w:id="21346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C6629-CDEA-4072-8ECA-4D8BCD2A9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4657</Words>
  <Characters>25615</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aanguiano</dc:creator>
  <cp:keywords/>
  <dc:description/>
  <cp:lastModifiedBy>Alejandra Gabriela Anguiano Montufar</cp:lastModifiedBy>
  <cp:revision>5</cp:revision>
  <cp:lastPrinted>2022-10-06T19:33:00Z</cp:lastPrinted>
  <dcterms:created xsi:type="dcterms:W3CDTF">2022-10-07T14:51:00Z</dcterms:created>
  <dcterms:modified xsi:type="dcterms:W3CDTF">2022-10-07T15:21:00Z</dcterms:modified>
</cp:coreProperties>
</file>