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744BB4CA"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9F22B8">
        <w:rPr>
          <w:rFonts w:asciiTheme="minorHAnsi" w:hAnsiTheme="minorHAnsi" w:cstheme="minorHAnsi"/>
          <w:szCs w:val="24"/>
        </w:rPr>
        <w:t>10:</w:t>
      </w:r>
      <w:r w:rsidR="009318E3">
        <w:rPr>
          <w:rFonts w:asciiTheme="minorHAnsi" w:hAnsiTheme="minorHAnsi" w:cstheme="minorHAnsi"/>
          <w:szCs w:val="24"/>
        </w:rPr>
        <w:t>0</w:t>
      </w:r>
      <w:r w:rsidR="00AC3B3F">
        <w:rPr>
          <w:rFonts w:asciiTheme="minorHAnsi" w:hAnsiTheme="minorHAnsi" w:cstheme="minorHAnsi"/>
          <w:szCs w:val="24"/>
        </w:rPr>
        <w:t>4</w:t>
      </w:r>
      <w:r w:rsidR="00784975">
        <w:rPr>
          <w:rFonts w:asciiTheme="minorHAnsi" w:hAnsiTheme="minorHAnsi" w:cstheme="minorHAnsi"/>
          <w:szCs w:val="24"/>
        </w:rPr>
        <w:t xml:space="preserve"> horas del día </w:t>
      </w:r>
      <w:r w:rsidR="009318E3">
        <w:rPr>
          <w:rFonts w:asciiTheme="minorHAnsi" w:hAnsiTheme="minorHAnsi" w:cstheme="minorHAnsi"/>
          <w:szCs w:val="24"/>
        </w:rPr>
        <w:t>27</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AC3B3F">
        <w:rPr>
          <w:rFonts w:asciiTheme="minorHAnsi" w:hAnsiTheme="minorHAnsi" w:cstheme="minorHAnsi"/>
          <w:szCs w:val="24"/>
        </w:rPr>
        <w:t>abril</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3E0BA8" w:rsidRPr="00493C55">
        <w:rPr>
          <w:rFonts w:asciiTheme="minorHAnsi" w:hAnsiTheme="minorHAnsi" w:cstheme="minorHAnsi"/>
          <w:szCs w:val="24"/>
        </w:rPr>
        <w:t xml:space="preserve">del Auditorio 1 ubicado en la Unidad Administrativa Basílica, andador 20 de noviembre S/N,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9318E3">
        <w:rPr>
          <w:rFonts w:asciiTheme="minorHAnsi" w:hAnsiTheme="minorHAnsi" w:cstheme="minorHAnsi"/>
          <w:szCs w:val="24"/>
        </w:rPr>
        <w:t>Novena</w:t>
      </w:r>
      <w:r w:rsidR="00D83742">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1295E4F" w14:textId="77777777" w:rsidR="001C4A87" w:rsidRPr="00493C55" w:rsidRDefault="001C4A87" w:rsidP="001C4A87">
      <w:pPr>
        <w:pStyle w:val="Sinespaciado"/>
        <w:rPr>
          <w:rFonts w:asciiTheme="minorHAnsi" w:hAnsiTheme="minorHAnsi" w:cstheme="minorHAnsi"/>
          <w:sz w:val="24"/>
          <w:szCs w:val="24"/>
        </w:rPr>
      </w:pPr>
    </w:p>
    <w:p w14:paraId="5B13E752"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14:paraId="259E20EA" w14:textId="77777777" w:rsidR="001C4A87" w:rsidRPr="00493C55" w:rsidRDefault="00723048" w:rsidP="001C4A87">
      <w:pPr>
        <w:pStyle w:val="Sinespaciado"/>
        <w:rPr>
          <w:rFonts w:asciiTheme="minorHAnsi" w:hAnsiTheme="minorHAnsi" w:cstheme="minorHAnsi"/>
          <w:sz w:val="24"/>
          <w:szCs w:val="24"/>
        </w:rPr>
      </w:pPr>
      <w:r>
        <w:rPr>
          <w:rFonts w:asciiTheme="minorHAnsi" w:hAnsiTheme="minorHAnsi" w:cstheme="minorHAnsi"/>
          <w:sz w:val="24"/>
          <w:szCs w:val="24"/>
        </w:rPr>
        <w:t>Talina Robles Villaseñor</w:t>
      </w:r>
      <w:r w:rsidR="001C4A87" w:rsidRPr="00493C55">
        <w:rPr>
          <w:rFonts w:asciiTheme="minorHAnsi" w:hAnsiTheme="minorHAnsi" w:cstheme="minorHAnsi"/>
          <w:sz w:val="24"/>
          <w:szCs w:val="24"/>
        </w:rPr>
        <w:t>.</w:t>
      </w:r>
    </w:p>
    <w:p w14:paraId="3E61689B"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5AE1A097"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CDAAA48"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0BC35571" w14:textId="77777777" w:rsidR="00734CC8"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94ECCFD" w14:textId="77777777" w:rsidR="002A08D5" w:rsidRDefault="002A08D5" w:rsidP="00734CC8">
      <w:pPr>
        <w:pStyle w:val="Sinespaciado"/>
        <w:rPr>
          <w:rFonts w:asciiTheme="minorHAnsi" w:hAnsiTheme="minorHAnsi" w:cstheme="minorHAnsi"/>
          <w:sz w:val="24"/>
          <w:szCs w:val="24"/>
        </w:rPr>
      </w:pPr>
    </w:p>
    <w:p w14:paraId="60DF06E6" w14:textId="77777777" w:rsidR="002A08D5" w:rsidRDefault="002A08D5" w:rsidP="002A08D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E9232AB" w14:textId="45ECA110" w:rsidR="002A08D5" w:rsidRPr="002A08D5" w:rsidRDefault="002A08D5" w:rsidP="002A08D5">
      <w:pPr>
        <w:pStyle w:val="Sinespaciado"/>
        <w:rPr>
          <w:rFonts w:cstheme="minorHAnsi"/>
          <w:sz w:val="24"/>
          <w:szCs w:val="24"/>
        </w:rPr>
      </w:pPr>
      <w:r w:rsidRPr="002A08D5">
        <w:rPr>
          <w:rFonts w:cstheme="minorHAnsi"/>
          <w:sz w:val="24"/>
          <w:szCs w:val="24"/>
        </w:rPr>
        <w:t>Belén Lizeth Muñoz Ruvalcaba.</w:t>
      </w:r>
    </w:p>
    <w:p w14:paraId="348558B7" w14:textId="77777777" w:rsidR="002A08D5" w:rsidRDefault="002A08D5" w:rsidP="002A08D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A0CA312" w14:textId="77777777" w:rsidR="00F07499" w:rsidRDefault="00F07499" w:rsidP="00734CC8">
      <w:pPr>
        <w:pStyle w:val="Sinespaciado"/>
        <w:rPr>
          <w:rFonts w:asciiTheme="minorHAnsi" w:hAnsiTheme="minorHAnsi" w:cstheme="minorHAnsi"/>
          <w:sz w:val="24"/>
          <w:szCs w:val="24"/>
        </w:rPr>
      </w:pPr>
    </w:p>
    <w:p w14:paraId="401A7C75" w14:textId="77777777" w:rsidR="00F07499" w:rsidRPr="00A26784" w:rsidRDefault="00F07499" w:rsidP="00F0749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53257B01" w14:textId="77777777" w:rsidR="00F07499" w:rsidRPr="00A26784" w:rsidRDefault="00F07499" w:rsidP="00F07499">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5FECC1C8" w14:textId="77777777" w:rsidR="00F07499" w:rsidRPr="00A26784" w:rsidRDefault="00F07499" w:rsidP="00F0749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6047B41" w14:textId="77777777" w:rsidR="00BB2289" w:rsidRDefault="00BB2289" w:rsidP="001C4A87">
      <w:pPr>
        <w:pStyle w:val="Sinespaciado"/>
        <w:rPr>
          <w:rFonts w:asciiTheme="minorHAnsi" w:hAnsiTheme="minorHAnsi" w:cstheme="minorHAnsi"/>
          <w:sz w:val="24"/>
          <w:szCs w:val="24"/>
        </w:rPr>
      </w:pPr>
    </w:p>
    <w:p w14:paraId="5B8BBF2F" w14:textId="77777777" w:rsidR="00BB2289" w:rsidRPr="00A26784" w:rsidRDefault="00BB2289" w:rsidP="00BB228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1B32636A" w14:textId="77777777" w:rsidR="00BB2289" w:rsidRPr="00A26784" w:rsidRDefault="00BB2289" w:rsidP="00BB2289">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771C9E37" w14:textId="29B1F49B" w:rsidR="003D064E" w:rsidRDefault="00CD29B2"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r w:rsidR="00734CC8">
        <w:rPr>
          <w:rFonts w:asciiTheme="minorHAnsi" w:hAnsiTheme="minorHAnsi" w:cstheme="minorHAnsi"/>
          <w:sz w:val="24"/>
          <w:szCs w:val="24"/>
        </w:rPr>
        <w:t>.</w:t>
      </w:r>
    </w:p>
    <w:p w14:paraId="257C6BF2" w14:textId="77777777" w:rsidR="009318E3" w:rsidRDefault="009318E3" w:rsidP="001C4A87">
      <w:pPr>
        <w:pStyle w:val="Sinespaciado"/>
        <w:rPr>
          <w:rFonts w:asciiTheme="minorHAnsi" w:hAnsiTheme="minorHAnsi" w:cstheme="minorHAnsi"/>
          <w:sz w:val="24"/>
          <w:szCs w:val="24"/>
        </w:rPr>
      </w:pPr>
    </w:p>
    <w:p w14:paraId="5FFC4376" w14:textId="77777777" w:rsidR="009318E3" w:rsidRDefault="009318E3" w:rsidP="009318E3">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6BB5022C" w14:textId="77777777" w:rsidR="009318E3" w:rsidRDefault="009318E3" w:rsidP="009318E3">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1A2138F0" w14:textId="77777777" w:rsidR="009318E3" w:rsidRDefault="009318E3" w:rsidP="009318E3">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079218D9" w14:textId="77777777" w:rsidR="009318E3" w:rsidRDefault="009318E3" w:rsidP="009318E3">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70B3586F" w14:textId="77777777" w:rsidR="000D3794" w:rsidRDefault="000D3794" w:rsidP="001C4A87">
      <w:pPr>
        <w:pStyle w:val="Sinespaciado"/>
        <w:rPr>
          <w:rFonts w:asciiTheme="minorHAnsi" w:hAnsiTheme="minorHAnsi" w:cstheme="minorHAnsi"/>
          <w:sz w:val="24"/>
          <w:szCs w:val="24"/>
        </w:rPr>
      </w:pPr>
    </w:p>
    <w:p w14:paraId="51D3E6B5" w14:textId="77777777" w:rsidR="009318E3"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4946A0B2" w14:textId="77777777" w:rsidR="009318E3" w:rsidRPr="00A26784"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358F9891" w14:textId="77777777" w:rsidR="009318E3"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F7575E8" w14:textId="77777777" w:rsidR="007934BF" w:rsidRDefault="007934BF" w:rsidP="001C4A87">
      <w:pPr>
        <w:pStyle w:val="Sinespaciado"/>
        <w:rPr>
          <w:rFonts w:asciiTheme="minorHAnsi" w:hAnsiTheme="minorHAnsi" w:cstheme="minorHAnsi"/>
          <w:sz w:val="24"/>
          <w:szCs w:val="24"/>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7E5CAA61" w14:textId="77777777" w:rsidR="009318E3" w:rsidRPr="00A26784"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440139E8" w14:textId="77777777" w:rsidR="009318E3" w:rsidRPr="00A26784"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E175E0E" w14:textId="77777777" w:rsidR="009318E3"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16EB77E2" w14:textId="77777777" w:rsidR="009318E3"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62D50B" w14:textId="77777777" w:rsidR="009318E3" w:rsidRPr="00A26784"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0493ECD4" w14:textId="77777777" w:rsidR="009318E3" w:rsidRPr="00A26784" w:rsidRDefault="009318E3" w:rsidP="009318E3">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0917F5DC" w14:textId="77777777" w:rsidR="00F07499" w:rsidRDefault="00F07499" w:rsidP="00734CC8">
      <w:pPr>
        <w:pStyle w:val="Sinespaciado"/>
        <w:rPr>
          <w:rFonts w:asciiTheme="minorHAnsi" w:hAnsiTheme="minorHAnsi" w:cstheme="minorHAnsi"/>
          <w:sz w:val="24"/>
          <w:szCs w:val="24"/>
        </w:rPr>
      </w:pPr>
    </w:p>
    <w:p w14:paraId="63355AA9" w14:textId="77777777" w:rsidR="00F07499" w:rsidRPr="00A26784" w:rsidRDefault="00F07499" w:rsidP="00F0749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Acción Nacional.</w:t>
      </w:r>
    </w:p>
    <w:p w14:paraId="10E3F950" w14:textId="77777777" w:rsidR="00F07499" w:rsidRPr="00A26784" w:rsidRDefault="00F07499" w:rsidP="00F07499">
      <w:pPr>
        <w:pStyle w:val="Sinespaciado"/>
        <w:rPr>
          <w:rFonts w:asciiTheme="minorHAnsi" w:hAnsiTheme="minorHAnsi" w:cstheme="minorHAnsi"/>
          <w:sz w:val="24"/>
          <w:szCs w:val="24"/>
        </w:rPr>
      </w:pPr>
      <w:r>
        <w:rPr>
          <w:rFonts w:asciiTheme="minorHAnsi" w:hAnsiTheme="minorHAnsi" w:cstheme="minorHAnsi"/>
          <w:sz w:val="24"/>
          <w:szCs w:val="24"/>
        </w:rPr>
        <w:t xml:space="preserve">José Manuel Martín del Campo Flores </w:t>
      </w:r>
    </w:p>
    <w:p w14:paraId="14E02577" w14:textId="77777777" w:rsidR="00F07499" w:rsidRDefault="00F07499" w:rsidP="00F0749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1EBCBCB" w14:textId="77777777" w:rsidR="002A08D5" w:rsidRDefault="002A08D5" w:rsidP="00F07499">
      <w:pPr>
        <w:pStyle w:val="Sinespaciado"/>
        <w:rPr>
          <w:rFonts w:asciiTheme="minorHAnsi" w:hAnsiTheme="minorHAnsi" w:cstheme="minorHAnsi"/>
          <w:sz w:val="24"/>
          <w:szCs w:val="24"/>
        </w:rPr>
      </w:pPr>
    </w:p>
    <w:p w14:paraId="0CD74662" w14:textId="77777777" w:rsidR="00734CC8" w:rsidRDefault="00734CC8" w:rsidP="006C56FE">
      <w:pPr>
        <w:pStyle w:val="Sinespaciado"/>
        <w:rPr>
          <w:rFonts w:asciiTheme="minorHAnsi" w:hAnsiTheme="minorHAnsi" w:cstheme="minorHAnsi"/>
          <w:sz w:val="24"/>
          <w:szCs w:val="24"/>
        </w:rPr>
      </w:pPr>
    </w:p>
    <w:p w14:paraId="39B3C2B1"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Secretario Técnico y Ejecutivo.</w:t>
      </w:r>
    </w:p>
    <w:p w14:paraId="43A565F9" w14:textId="42D1D482" w:rsidR="00170CAA" w:rsidRDefault="00AC3B3F" w:rsidP="007934BF">
      <w:pPr>
        <w:pStyle w:val="Sinespaciado"/>
        <w:rPr>
          <w:rFonts w:asciiTheme="minorHAnsi" w:hAnsiTheme="minorHAnsi" w:cstheme="minorHAnsi"/>
          <w:sz w:val="24"/>
          <w:szCs w:val="24"/>
        </w:rPr>
      </w:pPr>
      <w:r>
        <w:rPr>
          <w:rFonts w:asciiTheme="minorHAnsi" w:hAnsiTheme="minorHAnsi" w:cstheme="minorHAnsi"/>
          <w:sz w:val="24"/>
          <w:szCs w:val="24"/>
        </w:rPr>
        <w:t>Luz Elena Rosete Cortes</w:t>
      </w:r>
      <w:r w:rsidR="00170CAA">
        <w:rPr>
          <w:rFonts w:asciiTheme="minorHAnsi" w:hAnsiTheme="minorHAnsi" w:cstheme="minorHAnsi"/>
          <w:sz w:val="24"/>
          <w:szCs w:val="24"/>
        </w:rPr>
        <w:t>.</w:t>
      </w:r>
      <w:r w:rsidR="00170CAA" w:rsidRPr="00A26784">
        <w:rPr>
          <w:rFonts w:asciiTheme="minorHAnsi" w:hAnsiTheme="minorHAnsi" w:cstheme="minorHAnsi"/>
          <w:sz w:val="24"/>
          <w:szCs w:val="24"/>
        </w:rPr>
        <w:t xml:space="preserve"> </w:t>
      </w:r>
    </w:p>
    <w:p w14:paraId="127C0E93" w14:textId="069EB479" w:rsidR="007934BF" w:rsidRPr="00A26784" w:rsidRDefault="00AC3B3F" w:rsidP="007934BF">
      <w:pPr>
        <w:pStyle w:val="Sinespaciado"/>
        <w:rPr>
          <w:rFonts w:asciiTheme="minorHAnsi" w:hAnsiTheme="minorHAnsi" w:cstheme="minorHAnsi"/>
          <w:sz w:val="24"/>
          <w:szCs w:val="24"/>
        </w:rPr>
      </w:pPr>
      <w:r>
        <w:rPr>
          <w:rFonts w:asciiTheme="minorHAnsi" w:hAnsiTheme="minorHAnsi" w:cstheme="minorHAnsi"/>
          <w:sz w:val="24"/>
          <w:szCs w:val="24"/>
        </w:rPr>
        <w:t>Titular</w:t>
      </w:r>
      <w:r w:rsidR="007934BF" w:rsidRPr="00A26784">
        <w:rPr>
          <w:rFonts w:asciiTheme="minorHAnsi" w:hAnsiTheme="minorHAnsi" w:cstheme="minorHAnsi"/>
          <w:sz w:val="24"/>
          <w:szCs w:val="24"/>
        </w:rPr>
        <w:t>.</w:t>
      </w:r>
    </w:p>
    <w:p w14:paraId="3C47CA0F" w14:textId="77777777" w:rsidR="00C53AB5" w:rsidRPr="00493C55" w:rsidRDefault="00C53AB5" w:rsidP="00A14372">
      <w:pPr>
        <w:rPr>
          <w:rFonts w:asciiTheme="minorHAnsi" w:hAnsiTheme="minorHAnsi" w:cstheme="minorHAnsi"/>
          <w:lang w:val="es-ES"/>
        </w:rPr>
      </w:pPr>
    </w:p>
    <w:p w14:paraId="3945067C" w14:textId="775DE7A9"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F07499">
        <w:rPr>
          <w:rFonts w:asciiTheme="minorHAnsi" w:hAnsiTheme="minorHAnsi" w:cstheme="minorHAnsi"/>
          <w:lang w:eastAsia="en-US"/>
        </w:rPr>
        <w:t>06</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2816958B" w14:textId="67A0DD57" w:rsidR="004747AC" w:rsidRDefault="00162908" w:rsidP="00E54AFF">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F07499">
        <w:rPr>
          <w:rFonts w:asciiTheme="minorHAnsi" w:eastAsiaTheme="minorHAnsi" w:hAnsiTheme="minorHAnsi" w:cstheme="minorHAnsi"/>
          <w:lang w:eastAsia="en-US"/>
        </w:rPr>
        <w:t>Novena</w:t>
      </w:r>
      <w:r w:rsidR="004747AC">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6EAF9899" w14:textId="77777777" w:rsidR="00F07499" w:rsidRPr="00BD49E4" w:rsidRDefault="00F07499" w:rsidP="00F07499">
      <w:pPr>
        <w:tabs>
          <w:tab w:val="right" w:pos="540"/>
        </w:tabs>
        <w:spacing w:line="300" w:lineRule="atLeast"/>
        <w:jc w:val="both"/>
        <w:rPr>
          <w:rFonts w:asciiTheme="minorHAnsi" w:hAnsiTheme="minorHAnsi" w:cstheme="minorHAnsi"/>
          <w:smallCaps/>
          <w:noProof/>
          <w:lang w:val="es-ES_tradnl"/>
        </w:rPr>
      </w:pPr>
      <w:r w:rsidRPr="00BD49E4">
        <w:rPr>
          <w:rFonts w:asciiTheme="minorHAnsi" w:hAnsiTheme="minorHAnsi" w:cstheme="minorHAnsi"/>
          <w:b/>
          <w:smallCaps/>
          <w:noProof/>
          <w:lang w:val="es-ES_tradnl"/>
        </w:rPr>
        <w:t>Orden del Día</w:t>
      </w:r>
      <w:r w:rsidRPr="00BD49E4">
        <w:rPr>
          <w:rFonts w:asciiTheme="minorHAnsi" w:hAnsiTheme="minorHAnsi" w:cstheme="minorHAnsi"/>
          <w:smallCaps/>
          <w:noProof/>
          <w:lang w:val="es-ES_tradnl"/>
        </w:rPr>
        <w:t>:</w:t>
      </w:r>
    </w:p>
    <w:p w14:paraId="617E0989" w14:textId="77777777" w:rsidR="00F07499" w:rsidRPr="00BD49E4" w:rsidRDefault="00F07499" w:rsidP="00F07499">
      <w:pPr>
        <w:tabs>
          <w:tab w:val="right" w:pos="540"/>
        </w:tabs>
        <w:spacing w:line="300" w:lineRule="atLeast"/>
        <w:jc w:val="both"/>
        <w:rPr>
          <w:rFonts w:asciiTheme="minorHAnsi" w:hAnsiTheme="minorHAnsi" w:cstheme="minorHAnsi"/>
          <w:smallCaps/>
          <w:noProof/>
          <w:lang w:val="es-ES_tradnl"/>
        </w:rPr>
      </w:pPr>
    </w:p>
    <w:p w14:paraId="3B40B299" w14:textId="77777777" w:rsidR="00F07499" w:rsidRPr="00BD49E4" w:rsidRDefault="00F07499" w:rsidP="00C40D6B">
      <w:pPr>
        <w:numPr>
          <w:ilvl w:val="0"/>
          <w:numId w:val="3"/>
        </w:numPr>
        <w:spacing w:line="360" w:lineRule="auto"/>
        <w:jc w:val="both"/>
        <w:rPr>
          <w:rFonts w:asciiTheme="minorHAnsi" w:hAnsiTheme="minorHAnsi" w:cstheme="minorHAnsi"/>
          <w:lang w:val="es-ES"/>
        </w:rPr>
      </w:pPr>
      <w:r w:rsidRPr="00BD49E4">
        <w:rPr>
          <w:rFonts w:asciiTheme="minorHAnsi" w:hAnsiTheme="minorHAnsi" w:cstheme="minorHAnsi"/>
          <w:lang w:val="es-ES"/>
        </w:rPr>
        <w:t>Registro de asistencia.</w:t>
      </w:r>
    </w:p>
    <w:p w14:paraId="3C106BA7" w14:textId="77777777" w:rsidR="00F07499" w:rsidRPr="00BD49E4" w:rsidRDefault="00F07499" w:rsidP="00C40D6B">
      <w:pPr>
        <w:numPr>
          <w:ilvl w:val="0"/>
          <w:numId w:val="3"/>
        </w:numPr>
        <w:spacing w:line="360" w:lineRule="auto"/>
        <w:jc w:val="both"/>
        <w:rPr>
          <w:rFonts w:asciiTheme="minorHAnsi" w:hAnsiTheme="minorHAnsi" w:cstheme="minorHAnsi"/>
          <w:lang w:val="es-ES"/>
        </w:rPr>
      </w:pPr>
      <w:r w:rsidRPr="00BD49E4">
        <w:rPr>
          <w:rFonts w:asciiTheme="minorHAnsi" w:hAnsiTheme="minorHAnsi" w:cstheme="minorHAnsi"/>
          <w:lang w:val="es-ES"/>
        </w:rPr>
        <w:t>Declaración de Quórum.</w:t>
      </w:r>
    </w:p>
    <w:p w14:paraId="5CFEB7DD" w14:textId="77777777" w:rsidR="00F07499" w:rsidRPr="00BD49E4" w:rsidRDefault="00F07499" w:rsidP="00C40D6B">
      <w:pPr>
        <w:numPr>
          <w:ilvl w:val="0"/>
          <w:numId w:val="3"/>
        </w:numPr>
        <w:spacing w:line="360" w:lineRule="auto"/>
        <w:jc w:val="both"/>
        <w:rPr>
          <w:rFonts w:asciiTheme="minorHAnsi" w:hAnsiTheme="minorHAnsi" w:cstheme="minorHAnsi"/>
          <w:lang w:val="es-ES"/>
        </w:rPr>
      </w:pPr>
      <w:r w:rsidRPr="00BD49E4">
        <w:rPr>
          <w:rFonts w:asciiTheme="minorHAnsi" w:hAnsiTheme="minorHAnsi" w:cstheme="minorHAnsi"/>
          <w:lang w:val="es-ES"/>
        </w:rPr>
        <w:t>Aprobación del orden del día.</w:t>
      </w:r>
    </w:p>
    <w:p w14:paraId="32E07D17" w14:textId="77777777" w:rsidR="00F07499" w:rsidRPr="00BD49E4" w:rsidRDefault="00F07499" w:rsidP="00C40D6B">
      <w:pPr>
        <w:numPr>
          <w:ilvl w:val="0"/>
          <w:numId w:val="3"/>
        </w:numPr>
        <w:spacing w:line="360" w:lineRule="auto"/>
        <w:jc w:val="both"/>
        <w:rPr>
          <w:rFonts w:asciiTheme="minorHAnsi" w:hAnsiTheme="minorHAnsi" w:cstheme="minorHAnsi"/>
          <w:lang w:val="es-ES"/>
        </w:rPr>
      </w:pPr>
      <w:r w:rsidRPr="00BD49E4">
        <w:rPr>
          <w:rFonts w:asciiTheme="minorHAnsi" w:hAnsiTheme="minorHAnsi" w:cstheme="minorHAnsi"/>
          <w:lang w:val="es-ES"/>
        </w:rPr>
        <w:t>Lectura y aprobación del acta anterior</w:t>
      </w:r>
    </w:p>
    <w:p w14:paraId="692BB318" w14:textId="77777777" w:rsidR="00F07499" w:rsidRPr="00BD49E4" w:rsidRDefault="00F07499" w:rsidP="00C40D6B">
      <w:pPr>
        <w:numPr>
          <w:ilvl w:val="0"/>
          <w:numId w:val="3"/>
        </w:numPr>
        <w:spacing w:line="360" w:lineRule="auto"/>
        <w:jc w:val="both"/>
        <w:rPr>
          <w:rFonts w:asciiTheme="minorHAnsi" w:hAnsiTheme="minorHAnsi" w:cstheme="minorHAnsi"/>
          <w:lang w:val="es-ES"/>
        </w:rPr>
      </w:pPr>
      <w:r w:rsidRPr="00BD49E4">
        <w:rPr>
          <w:rFonts w:asciiTheme="minorHAnsi" w:hAnsiTheme="minorHAnsi" w:cstheme="minorHAnsi"/>
          <w:lang w:val="es-ES"/>
        </w:rPr>
        <w:t xml:space="preserve">Agenda de Trabajo: </w:t>
      </w:r>
    </w:p>
    <w:p w14:paraId="4C829475" w14:textId="77777777" w:rsidR="00F07499" w:rsidRPr="00BD49E4" w:rsidRDefault="00F07499" w:rsidP="00F07499">
      <w:pPr>
        <w:contextualSpacing/>
        <w:rPr>
          <w:rFonts w:asciiTheme="minorHAnsi" w:hAnsiTheme="minorHAnsi" w:cstheme="minorHAnsi"/>
          <w:lang w:val="es-ES_tradnl"/>
        </w:rPr>
      </w:pPr>
    </w:p>
    <w:p w14:paraId="48862631" w14:textId="77777777" w:rsidR="00F07499" w:rsidRPr="00BD49E4" w:rsidRDefault="00F07499" w:rsidP="00C40D6B">
      <w:pPr>
        <w:numPr>
          <w:ilvl w:val="1"/>
          <w:numId w:val="3"/>
        </w:numPr>
        <w:spacing w:line="360" w:lineRule="auto"/>
        <w:contextualSpacing/>
        <w:rPr>
          <w:rFonts w:asciiTheme="minorHAnsi" w:hAnsiTheme="minorHAnsi" w:cstheme="minorHAnsi"/>
          <w:lang w:val="es-ES_tradnl"/>
        </w:rPr>
      </w:pPr>
      <w:r w:rsidRPr="00BD49E4">
        <w:rPr>
          <w:rFonts w:asciiTheme="minorHAnsi" w:hAnsiTheme="minorHAnsi" w:cstheme="minorHAnsi"/>
          <w:lang w:val="es-ES_tradnl"/>
        </w:rPr>
        <w:t>Presentación de cuadros de procesos de licitación pública con concurrencia del Comité, o.</w:t>
      </w:r>
    </w:p>
    <w:p w14:paraId="5D740FE6" w14:textId="77777777" w:rsidR="00F07499" w:rsidRPr="00BD49E4" w:rsidRDefault="00F07499" w:rsidP="00C40D6B">
      <w:pPr>
        <w:pStyle w:val="NormalWeb"/>
        <w:numPr>
          <w:ilvl w:val="1"/>
          <w:numId w:val="3"/>
        </w:numPr>
        <w:shd w:val="clear" w:color="auto" w:fill="FFFFFF"/>
        <w:spacing w:after="0" w:line="253" w:lineRule="atLeast"/>
        <w:rPr>
          <w:rFonts w:asciiTheme="minorHAnsi" w:hAnsiTheme="minorHAnsi" w:cstheme="minorHAnsi"/>
          <w:color w:val="222222"/>
          <w:szCs w:val="22"/>
        </w:rPr>
      </w:pPr>
      <w:r w:rsidRPr="00BD49E4">
        <w:rPr>
          <w:rFonts w:asciiTheme="minorHAnsi" w:hAnsiTheme="minorHAnsi" w:cstheme="minorHAnsi"/>
          <w:color w:val="222222"/>
          <w:szCs w:val="22"/>
          <w:lang w:val="es-ES_tradnl"/>
        </w:rPr>
        <w:t>Presentación de ser el caso e informe de adjudicaciones directas y,</w:t>
      </w:r>
    </w:p>
    <w:p w14:paraId="4892CC30" w14:textId="77777777" w:rsidR="00F07499" w:rsidRPr="00BD49E4" w:rsidRDefault="00F07499" w:rsidP="00F07499">
      <w:pPr>
        <w:pStyle w:val="NormalWeb"/>
        <w:shd w:val="clear" w:color="auto" w:fill="FFFFFF"/>
        <w:spacing w:after="0" w:line="253" w:lineRule="atLeast"/>
        <w:ind w:left="1260"/>
        <w:rPr>
          <w:rFonts w:asciiTheme="minorHAnsi" w:hAnsiTheme="minorHAnsi" w:cstheme="minorHAnsi"/>
          <w:color w:val="222222"/>
          <w:szCs w:val="22"/>
        </w:rPr>
      </w:pPr>
    </w:p>
    <w:p w14:paraId="42B01AEA" w14:textId="77777777" w:rsidR="00F07499" w:rsidRPr="00BD49E4" w:rsidRDefault="00F07499" w:rsidP="00C40D6B">
      <w:pPr>
        <w:pStyle w:val="NormalWeb"/>
        <w:numPr>
          <w:ilvl w:val="3"/>
          <w:numId w:val="3"/>
        </w:numPr>
        <w:shd w:val="clear" w:color="auto" w:fill="FFFFFF"/>
        <w:spacing w:after="0" w:line="360" w:lineRule="atLeast"/>
        <w:rPr>
          <w:rFonts w:asciiTheme="minorHAnsi" w:hAnsiTheme="minorHAnsi" w:cstheme="minorHAnsi"/>
          <w:color w:val="222222"/>
          <w:szCs w:val="22"/>
        </w:rPr>
      </w:pPr>
      <w:r w:rsidRPr="00BD49E4">
        <w:rPr>
          <w:rFonts w:asciiTheme="minorHAnsi" w:hAnsiTheme="minorHAnsi" w:cstheme="minorHAnsi"/>
          <w:color w:val="222222"/>
          <w:szCs w:val="22"/>
          <w:shd w:val="clear" w:color="auto" w:fill="FFFFFF"/>
        </w:rPr>
        <w:lastRenderedPageBreak/>
        <w:t>Adjudicaciones Directas de acuerdo al Artículo 99, Fracción I, III y VI del Reglamento de Compras, Enajenaciones y Contratación de Servicios del Municipio de Zapopan Jalisco.</w:t>
      </w:r>
    </w:p>
    <w:p w14:paraId="790555CD" w14:textId="77777777" w:rsidR="00F07499" w:rsidRPr="00BD49E4" w:rsidRDefault="00F07499" w:rsidP="00F07499">
      <w:pPr>
        <w:pStyle w:val="NormalWeb"/>
        <w:shd w:val="clear" w:color="auto" w:fill="FFFFFF"/>
        <w:spacing w:after="0" w:line="360" w:lineRule="atLeast"/>
        <w:ind w:left="2880"/>
        <w:rPr>
          <w:rFonts w:asciiTheme="minorHAnsi" w:hAnsiTheme="minorHAnsi" w:cstheme="minorHAnsi"/>
          <w:color w:val="222222"/>
          <w:szCs w:val="22"/>
        </w:rPr>
      </w:pPr>
    </w:p>
    <w:p w14:paraId="5CB98EA9" w14:textId="77777777" w:rsidR="00F07499" w:rsidRPr="00BD49E4" w:rsidRDefault="00F07499" w:rsidP="00C40D6B">
      <w:pPr>
        <w:pStyle w:val="NormalWeb"/>
        <w:numPr>
          <w:ilvl w:val="3"/>
          <w:numId w:val="3"/>
        </w:numPr>
        <w:shd w:val="clear" w:color="auto" w:fill="FFFFFF"/>
        <w:spacing w:after="0" w:line="360" w:lineRule="atLeast"/>
        <w:rPr>
          <w:rFonts w:asciiTheme="minorHAnsi" w:hAnsiTheme="minorHAnsi" w:cstheme="minorHAnsi"/>
          <w:color w:val="222222"/>
          <w:sz w:val="28"/>
          <w:szCs w:val="22"/>
        </w:rPr>
      </w:pPr>
      <w:r w:rsidRPr="00BD49E4">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55A2C688" w14:textId="77777777" w:rsidR="00F07499" w:rsidRPr="00BD49E4" w:rsidRDefault="00F07499" w:rsidP="00F07499">
      <w:pPr>
        <w:pStyle w:val="Prrafodelista"/>
        <w:rPr>
          <w:rFonts w:asciiTheme="minorHAnsi" w:hAnsiTheme="minorHAnsi" w:cstheme="minorHAnsi"/>
          <w:color w:val="222222"/>
          <w:sz w:val="28"/>
          <w:szCs w:val="22"/>
        </w:rPr>
      </w:pPr>
    </w:p>
    <w:p w14:paraId="60A720C7" w14:textId="77777777" w:rsidR="00F07499" w:rsidRPr="00C56757" w:rsidRDefault="00F07499" w:rsidP="00F07499">
      <w:pPr>
        <w:pStyle w:val="Prrafodelista"/>
        <w:shd w:val="clear" w:color="auto" w:fill="FFFFFF"/>
        <w:spacing w:line="276" w:lineRule="auto"/>
        <w:ind w:left="720"/>
        <w:contextualSpacing/>
        <w:rPr>
          <w:rFonts w:asciiTheme="minorHAnsi" w:hAnsiTheme="minorHAnsi" w:cstheme="minorHAnsi"/>
          <w:b/>
          <w:color w:val="222222"/>
          <w:lang w:eastAsia="es-MX"/>
        </w:rPr>
      </w:pPr>
      <w:r w:rsidRPr="00C56757">
        <w:rPr>
          <w:rFonts w:asciiTheme="minorHAnsi" w:hAnsiTheme="minorHAnsi" w:cstheme="minorHAnsi"/>
          <w:b/>
          <w:color w:val="222222"/>
          <w:lang w:eastAsia="es-MX"/>
        </w:rPr>
        <w:t>Nota: Se solicita su autorización para que se agregue a la convocatoria el punto de Ampliaciones.</w:t>
      </w:r>
    </w:p>
    <w:p w14:paraId="06A1562D" w14:textId="77777777" w:rsidR="00F07499" w:rsidRPr="00BD49E4" w:rsidRDefault="00F07499" w:rsidP="00C40D6B">
      <w:pPr>
        <w:pStyle w:val="NormalWeb"/>
        <w:numPr>
          <w:ilvl w:val="1"/>
          <w:numId w:val="5"/>
        </w:numPr>
        <w:shd w:val="clear" w:color="auto" w:fill="FFFFFF"/>
        <w:spacing w:after="0" w:line="360" w:lineRule="atLeast"/>
        <w:rPr>
          <w:rFonts w:asciiTheme="minorHAnsi" w:hAnsiTheme="minorHAnsi" w:cstheme="minorHAnsi"/>
          <w:color w:val="222222"/>
        </w:rPr>
      </w:pPr>
      <w:r w:rsidRPr="00BD49E4">
        <w:rPr>
          <w:rFonts w:asciiTheme="minorHAnsi" w:hAnsiTheme="minorHAnsi" w:cstheme="minorHAnsi"/>
          <w:color w:val="222222"/>
          <w:sz w:val="20"/>
          <w:szCs w:val="20"/>
        </w:rPr>
        <w:t xml:space="preserve"> </w:t>
      </w:r>
      <w:r w:rsidRPr="00BD49E4">
        <w:rPr>
          <w:rFonts w:asciiTheme="minorHAnsi" w:hAnsiTheme="minorHAnsi" w:cstheme="minorHAnsi"/>
          <w:color w:val="222222"/>
        </w:rPr>
        <w:t xml:space="preserve">Ampliaciones de acuerdo al Artículo 115, de </w:t>
      </w:r>
      <w:r w:rsidRPr="00BD49E4">
        <w:rPr>
          <w:rFonts w:asciiTheme="minorHAnsi" w:hAnsiTheme="minorHAnsi" w:cstheme="minorHAnsi"/>
        </w:rPr>
        <w:t>Reglamento de Compras, Enajenaciones y Contratación de Servicios del Municipio de Zapopan Jalisco</w:t>
      </w:r>
    </w:p>
    <w:p w14:paraId="7673B4B1" w14:textId="77777777" w:rsidR="00F07499" w:rsidRPr="00BD49E4" w:rsidRDefault="00F07499" w:rsidP="00F07499">
      <w:pPr>
        <w:pStyle w:val="Prrafodelista"/>
        <w:rPr>
          <w:rFonts w:asciiTheme="minorHAnsi" w:hAnsiTheme="minorHAnsi" w:cstheme="minorHAnsi"/>
          <w:color w:val="222222"/>
        </w:rPr>
      </w:pPr>
    </w:p>
    <w:p w14:paraId="4FE7DAEB" w14:textId="77777777" w:rsidR="00F07499" w:rsidRPr="00BD49E4" w:rsidRDefault="00F07499" w:rsidP="00F07499">
      <w:pPr>
        <w:shd w:val="clear" w:color="auto" w:fill="FFFFFF"/>
        <w:spacing w:line="253" w:lineRule="atLeast"/>
        <w:ind w:left="900"/>
        <w:rPr>
          <w:rFonts w:asciiTheme="minorHAnsi" w:hAnsiTheme="minorHAnsi" w:cstheme="minorHAnsi"/>
          <w:color w:val="222222"/>
          <w:sz w:val="32"/>
          <w:lang w:eastAsia="es-MX"/>
        </w:rPr>
      </w:pPr>
      <w:r w:rsidRPr="00BD49E4">
        <w:rPr>
          <w:rFonts w:asciiTheme="minorHAnsi" w:hAnsiTheme="minorHAnsi" w:cstheme="minorHAnsi"/>
          <w:color w:val="222222"/>
          <w:shd w:val="clear" w:color="auto" w:fill="FFFFFF"/>
        </w:rPr>
        <w:t>4. Presentación de bases para su aprobación.</w:t>
      </w:r>
    </w:p>
    <w:p w14:paraId="0CC64383" w14:textId="77777777" w:rsidR="00F07499" w:rsidRPr="00BD49E4" w:rsidRDefault="00F07499" w:rsidP="00F07499">
      <w:pPr>
        <w:pStyle w:val="Prrafodelista"/>
        <w:shd w:val="clear" w:color="auto" w:fill="FFFFFF"/>
        <w:spacing w:line="253" w:lineRule="atLeast"/>
        <w:ind w:left="1260"/>
        <w:rPr>
          <w:rFonts w:asciiTheme="minorHAnsi" w:hAnsiTheme="minorHAnsi" w:cstheme="minorHAnsi"/>
          <w:color w:val="222222"/>
          <w:lang w:eastAsia="es-MX"/>
        </w:rPr>
      </w:pPr>
    </w:p>
    <w:p w14:paraId="0ACD090E" w14:textId="0E038F98" w:rsidR="009779B2" w:rsidRDefault="00F07499" w:rsidP="00C40D6B">
      <w:pPr>
        <w:pStyle w:val="Prrafodelista"/>
        <w:numPr>
          <w:ilvl w:val="0"/>
          <w:numId w:val="3"/>
        </w:numPr>
        <w:tabs>
          <w:tab w:val="left" w:pos="2796"/>
        </w:tabs>
        <w:jc w:val="both"/>
        <w:rPr>
          <w:rFonts w:asciiTheme="minorHAnsi" w:hAnsiTheme="minorHAnsi" w:cstheme="minorHAnsi"/>
        </w:rPr>
      </w:pPr>
      <w:r w:rsidRPr="0076732B">
        <w:rPr>
          <w:rFonts w:asciiTheme="minorHAnsi" w:hAnsiTheme="minorHAnsi" w:cstheme="minorHAnsi"/>
        </w:rPr>
        <w:t>Asuntos Varios</w:t>
      </w:r>
    </w:p>
    <w:p w14:paraId="2981D7D6" w14:textId="77777777" w:rsidR="00F07499" w:rsidRPr="00143A15" w:rsidRDefault="00F07499" w:rsidP="00F07499">
      <w:pPr>
        <w:pStyle w:val="Prrafodelista"/>
        <w:tabs>
          <w:tab w:val="left" w:pos="2796"/>
        </w:tabs>
        <w:ind w:left="720"/>
        <w:jc w:val="both"/>
        <w:rPr>
          <w:rFonts w:asciiTheme="minorHAnsi" w:hAnsiTheme="minorHAnsi" w:cstheme="minorHAnsi"/>
        </w:rPr>
      </w:pPr>
    </w:p>
    <w:p w14:paraId="328A716B" w14:textId="77777777" w:rsidR="00162908" w:rsidRPr="00B96591" w:rsidRDefault="00C30E79" w:rsidP="007614CF">
      <w:pPr>
        <w:jc w:val="both"/>
        <w:rPr>
          <w:rFonts w:asciiTheme="minorHAnsi" w:hAnsiTheme="minorHAnsi" w:cstheme="minorHAnsi"/>
          <w:lang w:eastAsia="en-US"/>
        </w:rPr>
      </w:pPr>
      <w:r w:rsidRPr="00B96591">
        <w:rPr>
          <w:rFonts w:asciiTheme="minorHAnsi" w:hAnsiTheme="minorHAnsi" w:cstheme="minorHAnsi"/>
        </w:rPr>
        <w:t>Edmundo Antonio Amutio Villa</w:t>
      </w:r>
      <w:r w:rsidR="00162908" w:rsidRPr="00B96591">
        <w:rPr>
          <w:rFonts w:asciiTheme="minorHAnsi" w:hAnsiTheme="minorHAnsi" w:cstheme="minorHAnsi"/>
        </w:rPr>
        <w:t xml:space="preserve">, representante suplente del Presidente </w:t>
      </w:r>
      <w:r w:rsidR="003778BB" w:rsidRPr="00B96591">
        <w:rPr>
          <w:rFonts w:asciiTheme="minorHAnsi" w:hAnsiTheme="minorHAnsi" w:cstheme="minorHAnsi"/>
        </w:rPr>
        <w:t>del Comité</w:t>
      </w:r>
      <w:r w:rsidR="001B5D05" w:rsidRPr="00B96591">
        <w:rPr>
          <w:rFonts w:asciiTheme="minorHAnsi" w:hAnsiTheme="minorHAnsi" w:cstheme="minorHAnsi"/>
        </w:rPr>
        <w:t xml:space="preserve"> </w:t>
      </w:r>
      <w:r w:rsidR="00162908" w:rsidRPr="00B96591">
        <w:rPr>
          <w:rFonts w:asciiTheme="minorHAnsi" w:hAnsiTheme="minorHAnsi" w:cstheme="minorHAnsi"/>
        </w:rPr>
        <w:t>de Adquisiciones, comenta está a su consideración el orden del día, por lo que en votación económica les pregunto si se aprueba</w:t>
      </w:r>
      <w:r w:rsidR="0063060F" w:rsidRPr="00B96591">
        <w:rPr>
          <w:rFonts w:asciiTheme="minorHAnsi" w:hAnsiTheme="minorHAnsi" w:cstheme="minorHAnsi"/>
        </w:rPr>
        <w:t>,</w:t>
      </w:r>
      <w:r w:rsidR="00162908" w:rsidRPr="00B96591">
        <w:rPr>
          <w:rFonts w:asciiTheme="minorHAnsi" w:hAnsiTheme="minorHAnsi" w:cstheme="minorHAnsi"/>
        </w:rPr>
        <w:t xml:space="preserve"> siendo</w:t>
      </w:r>
      <w:r w:rsidR="00162908" w:rsidRPr="00B96591">
        <w:rPr>
          <w:rFonts w:asciiTheme="minorHAnsi" w:hAnsiTheme="minorHAnsi" w:cstheme="minorHAnsi"/>
          <w:lang w:eastAsia="en-US"/>
        </w:rPr>
        <w:t xml:space="preserve"> la votación de la siguiente manera:</w:t>
      </w:r>
    </w:p>
    <w:p w14:paraId="042DE4D9" w14:textId="77777777" w:rsidR="00162908" w:rsidRPr="00B96591" w:rsidRDefault="00162908" w:rsidP="00162908">
      <w:pPr>
        <w:spacing w:line="360" w:lineRule="auto"/>
        <w:jc w:val="both"/>
        <w:rPr>
          <w:rFonts w:asciiTheme="minorHAnsi" w:hAnsiTheme="minorHAnsi" w:cstheme="minorHAnsi"/>
          <w:i/>
          <w:lang w:eastAsia="en-US"/>
        </w:rPr>
      </w:pPr>
    </w:p>
    <w:p w14:paraId="6FB11D8A" w14:textId="77777777" w:rsidR="00F16607" w:rsidRDefault="00162908" w:rsidP="00726FA2">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2CE166C6" w14:textId="77777777" w:rsidR="00BC1F4F" w:rsidRDefault="00BC1F4F" w:rsidP="00BC1F4F">
      <w:pPr>
        <w:jc w:val="both"/>
        <w:rPr>
          <w:rFonts w:asciiTheme="minorHAnsi" w:hAnsiTheme="minorHAnsi" w:cstheme="minorHAnsi"/>
          <w:b/>
          <w:i/>
          <w:lang w:eastAsia="en-US"/>
        </w:rPr>
      </w:pPr>
    </w:p>
    <w:p w14:paraId="78C7269F" w14:textId="791D5C81" w:rsidR="003729D9" w:rsidRDefault="00BC1F4F" w:rsidP="00BC1F4F">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Diego Rivera Collazo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 xml:space="preserve"> Suplente </w:t>
      </w:r>
      <w:r w:rsidRPr="00A26784">
        <w:rPr>
          <w:rFonts w:asciiTheme="minorHAnsi" w:hAnsiTheme="minorHAnsi" w:cstheme="minorHAnsi"/>
          <w:sz w:val="24"/>
          <w:szCs w:val="24"/>
        </w:rPr>
        <w:t>de la Fracción del Partido Futuro</w:t>
      </w:r>
      <w:r>
        <w:rPr>
          <w:rFonts w:asciiTheme="minorHAnsi" w:hAnsiTheme="minorHAnsi" w:cstheme="minorHAnsi"/>
          <w:sz w:val="24"/>
          <w:szCs w:val="24"/>
        </w:rPr>
        <w:t>.</w:t>
      </w:r>
    </w:p>
    <w:p w14:paraId="4256057D" w14:textId="77777777" w:rsidR="00BC1F4F" w:rsidRDefault="00BC1F4F" w:rsidP="00BC1F4F">
      <w:pPr>
        <w:pStyle w:val="Sinespaciado"/>
        <w:jc w:val="both"/>
        <w:rPr>
          <w:rFonts w:asciiTheme="minorHAnsi" w:hAnsiTheme="minorHAnsi" w:cstheme="minorHAnsi"/>
          <w:b/>
          <w:i/>
        </w:rPr>
      </w:pPr>
    </w:p>
    <w:p w14:paraId="29C3328D" w14:textId="77777777" w:rsidR="001C1222" w:rsidRDefault="001C1222" w:rsidP="001C1222">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407701C5" w14:textId="77777777" w:rsidR="001C1222" w:rsidRPr="00C72137" w:rsidRDefault="001C1222" w:rsidP="001C1222">
      <w:pPr>
        <w:jc w:val="both"/>
        <w:rPr>
          <w:rFonts w:asciiTheme="minorHAnsi" w:eastAsiaTheme="minorEastAsia" w:hAnsiTheme="minorHAnsi" w:cstheme="minorHAnsi"/>
          <w:b/>
          <w:lang w:eastAsia="es-MX"/>
        </w:rPr>
      </w:pPr>
    </w:p>
    <w:p w14:paraId="308BC566" w14:textId="77777777" w:rsidR="001C1222" w:rsidRDefault="001C1222" w:rsidP="001C1222">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7D20A3EE" w14:textId="77777777" w:rsidR="001C1222" w:rsidRDefault="001C1222" w:rsidP="001C1222">
      <w:pPr>
        <w:jc w:val="both"/>
        <w:rPr>
          <w:rFonts w:asciiTheme="minorHAnsi" w:eastAsiaTheme="minorEastAsia" w:hAnsiTheme="minorHAnsi" w:cstheme="minorHAnsi"/>
          <w:lang w:eastAsia="es-MX"/>
        </w:rPr>
      </w:pPr>
    </w:p>
    <w:p w14:paraId="4DB5376A" w14:textId="77777777" w:rsidR="00F07499" w:rsidRPr="00F07499" w:rsidRDefault="00F07499" w:rsidP="00F07499">
      <w:pPr>
        <w:jc w:val="both"/>
        <w:rPr>
          <w:rFonts w:asciiTheme="minorHAnsi" w:eastAsiaTheme="minorEastAsia" w:hAnsiTheme="minorHAnsi" w:cstheme="minorHAnsi"/>
          <w:b/>
          <w:lang w:eastAsia="es-MX"/>
        </w:rPr>
      </w:pPr>
      <w:r w:rsidRPr="00F07499">
        <w:rPr>
          <w:rFonts w:asciiTheme="minorHAnsi" w:eastAsiaTheme="minorEastAsia" w:hAnsiTheme="minorHAnsi" w:cstheme="minorHAnsi"/>
          <w:b/>
          <w:lang w:eastAsia="es-MX"/>
        </w:rPr>
        <w:lastRenderedPageBreak/>
        <w:t>5 Ordinaria del día 02 de marzo del 2023.</w:t>
      </w:r>
    </w:p>
    <w:p w14:paraId="3C1BB09B" w14:textId="77777777" w:rsidR="00F07499" w:rsidRPr="00F07499" w:rsidRDefault="00F07499" w:rsidP="00F07499">
      <w:pPr>
        <w:jc w:val="both"/>
        <w:rPr>
          <w:rFonts w:asciiTheme="minorHAnsi" w:eastAsiaTheme="minorEastAsia" w:hAnsiTheme="minorHAnsi" w:cstheme="minorHAnsi"/>
          <w:b/>
          <w:lang w:eastAsia="es-MX"/>
        </w:rPr>
      </w:pPr>
      <w:r w:rsidRPr="00F07499">
        <w:rPr>
          <w:rFonts w:asciiTheme="minorHAnsi" w:eastAsiaTheme="minorEastAsia" w:hAnsiTheme="minorHAnsi" w:cstheme="minorHAnsi"/>
          <w:b/>
          <w:lang w:eastAsia="es-MX"/>
        </w:rPr>
        <w:t>7 Ordinaria del día 30 de marzo del 2023.</w:t>
      </w:r>
    </w:p>
    <w:p w14:paraId="2996C20A" w14:textId="77777777" w:rsidR="001C1222" w:rsidRPr="00C72137" w:rsidRDefault="001C1222" w:rsidP="001C1222">
      <w:pPr>
        <w:jc w:val="both"/>
        <w:rPr>
          <w:rFonts w:asciiTheme="minorHAnsi" w:hAnsiTheme="minorHAnsi" w:cstheme="minorHAnsi"/>
        </w:rPr>
      </w:pPr>
    </w:p>
    <w:p w14:paraId="179ECBC2" w14:textId="77777777" w:rsidR="001C1222" w:rsidRPr="00C72137" w:rsidRDefault="001C1222" w:rsidP="001C1222">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41FB87F3" w14:textId="77777777" w:rsidR="001C1222" w:rsidRPr="00C72137" w:rsidRDefault="001C1222" w:rsidP="001C1222">
      <w:pPr>
        <w:rPr>
          <w:rFonts w:asciiTheme="minorHAnsi" w:eastAsiaTheme="minorEastAsia" w:hAnsiTheme="minorHAnsi" w:cstheme="minorHAnsi"/>
          <w:lang w:eastAsia="es-MX"/>
        </w:rPr>
      </w:pPr>
    </w:p>
    <w:p w14:paraId="33D8CD84" w14:textId="699B5123" w:rsidR="005D00AE" w:rsidRDefault="001C1222" w:rsidP="001C1222">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Pr>
          <w:rFonts w:asciiTheme="minorHAnsi" w:hAnsiTheme="minorHAnsi" w:cstheme="minorHAnsi"/>
          <w:b/>
          <w:i/>
          <w:lang w:eastAsia="en-US"/>
        </w:rPr>
        <w:t>de Adquisiciones</w:t>
      </w:r>
    </w:p>
    <w:p w14:paraId="28FDFC7A" w14:textId="4A4014F4" w:rsidR="001C1222" w:rsidRDefault="001C1222" w:rsidP="00602D65">
      <w:pPr>
        <w:pStyle w:val="Sinespaciado"/>
        <w:jc w:val="both"/>
        <w:rPr>
          <w:rFonts w:asciiTheme="minorHAnsi" w:hAnsiTheme="minorHAnsi" w:cstheme="minorHAnsi"/>
          <w:sz w:val="24"/>
          <w:szCs w:val="24"/>
        </w:rPr>
      </w:pPr>
    </w:p>
    <w:p w14:paraId="519E7963" w14:textId="0FA1142E" w:rsidR="00632F47" w:rsidRPr="00C72137" w:rsidRDefault="00632F47" w:rsidP="00632F47">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 xml:space="preserve">s </w:t>
      </w:r>
      <w:r w:rsidR="00F07499" w:rsidRPr="00F07499">
        <w:rPr>
          <w:rFonts w:asciiTheme="minorHAnsi" w:eastAsiaTheme="minorEastAsia" w:hAnsiTheme="minorHAnsi" w:cstheme="minorHAnsi"/>
          <w:b/>
          <w:lang w:eastAsia="es-MX"/>
        </w:rPr>
        <w:t>5 Ordinaria del día 02 de marzo</w:t>
      </w:r>
      <w:r w:rsidR="00F07499">
        <w:rPr>
          <w:rFonts w:asciiTheme="minorHAnsi" w:eastAsiaTheme="minorEastAsia" w:hAnsiTheme="minorHAnsi" w:cstheme="minorHAnsi"/>
          <w:b/>
          <w:lang w:eastAsia="es-MX"/>
        </w:rPr>
        <w:t xml:space="preserve"> del 2023, </w:t>
      </w:r>
      <w:r w:rsidR="00F07499" w:rsidRPr="00F07499">
        <w:rPr>
          <w:rFonts w:asciiTheme="minorHAnsi" w:eastAsiaTheme="minorEastAsia" w:hAnsiTheme="minorHAnsi" w:cstheme="minorHAnsi"/>
          <w:b/>
          <w:lang w:eastAsia="es-MX"/>
        </w:rPr>
        <w:t>7 Ordinaria</w:t>
      </w:r>
      <w:r w:rsidR="00F07499">
        <w:rPr>
          <w:rFonts w:asciiTheme="minorHAnsi" w:eastAsiaTheme="minorEastAsia" w:hAnsiTheme="minorHAnsi" w:cstheme="minorHAnsi"/>
          <w:b/>
          <w:lang w:eastAsia="es-MX"/>
        </w:rPr>
        <w:t xml:space="preserve"> del día 30 de marzo del 2023</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7A3BDD4" w14:textId="77777777" w:rsidR="00632F47" w:rsidRPr="00C72137" w:rsidRDefault="00632F47" w:rsidP="00632F47">
      <w:pPr>
        <w:jc w:val="both"/>
        <w:rPr>
          <w:rFonts w:asciiTheme="minorHAnsi" w:eastAsiaTheme="minorEastAsia" w:hAnsiTheme="minorHAnsi" w:cstheme="minorHAnsi"/>
          <w:lang w:eastAsia="es-MX"/>
        </w:rPr>
      </w:pPr>
    </w:p>
    <w:p w14:paraId="6FB6594F" w14:textId="77777777" w:rsidR="00632F47" w:rsidRDefault="00632F47" w:rsidP="00632F47">
      <w:pPr>
        <w:jc w:val="center"/>
        <w:rPr>
          <w:rFonts w:asciiTheme="minorHAnsi" w:hAnsiTheme="minorHAnsi" w:cstheme="minorHAnsi"/>
          <w:b/>
          <w:i/>
          <w:lang w:eastAsia="en-US"/>
        </w:rPr>
      </w:pPr>
      <w:r w:rsidRPr="00493C55">
        <w:rPr>
          <w:rFonts w:asciiTheme="minorHAnsi" w:hAnsiTheme="minorHAnsi" w:cstheme="minorHAnsi"/>
          <w:b/>
          <w:i/>
          <w:lang w:eastAsia="en-US"/>
        </w:rPr>
        <w:t xml:space="preserve">Aprobado por unanimidad de votos por parte de los integrantes del Comité </w:t>
      </w:r>
      <w:r>
        <w:rPr>
          <w:rFonts w:asciiTheme="minorHAnsi" w:hAnsiTheme="minorHAnsi" w:cstheme="minorHAnsi"/>
          <w:b/>
          <w:i/>
          <w:lang w:eastAsia="en-US"/>
        </w:rPr>
        <w:t xml:space="preserve">de Adquisiciones </w:t>
      </w:r>
      <w:r w:rsidRPr="00493C55">
        <w:rPr>
          <w:rFonts w:asciiTheme="minorHAnsi" w:hAnsiTheme="minorHAnsi" w:cstheme="minorHAnsi"/>
          <w:b/>
          <w:i/>
          <w:lang w:eastAsia="en-US"/>
        </w:rPr>
        <w:t>presentes.</w:t>
      </w:r>
    </w:p>
    <w:p w14:paraId="5A77AC8D" w14:textId="77777777" w:rsidR="00602D65" w:rsidRDefault="00602D65" w:rsidP="00602D65">
      <w:pPr>
        <w:pStyle w:val="Sinespaciado"/>
        <w:jc w:val="both"/>
        <w:rPr>
          <w:rFonts w:asciiTheme="minorHAnsi" w:hAnsiTheme="minorHAnsi" w:cstheme="minorHAnsi"/>
          <w:sz w:val="24"/>
          <w:szCs w:val="24"/>
        </w:rPr>
      </w:pPr>
    </w:p>
    <w:p w14:paraId="3C2390C3" w14:textId="77777777" w:rsidR="00602D65" w:rsidRDefault="00602D65" w:rsidP="00602D65">
      <w:pPr>
        <w:pStyle w:val="Sinespaciado"/>
        <w:jc w:val="both"/>
        <w:rPr>
          <w:rFonts w:asciiTheme="minorHAnsi" w:hAnsiTheme="minorHAnsi" w:cstheme="minorHAnsi"/>
          <w:b/>
        </w:rPr>
      </w:pPr>
    </w:p>
    <w:p w14:paraId="0065D4E1" w14:textId="095DD517" w:rsidR="0062047C" w:rsidRPr="00B96591" w:rsidRDefault="001C1222" w:rsidP="001D199C">
      <w:pPr>
        <w:jc w:val="both"/>
        <w:rPr>
          <w:rFonts w:asciiTheme="minorHAnsi" w:hAnsiTheme="minorHAnsi" w:cstheme="minorHAnsi"/>
          <w:b/>
          <w:lang w:val="es-ES_tradnl"/>
        </w:rPr>
      </w:pPr>
      <w:r>
        <w:rPr>
          <w:rFonts w:asciiTheme="minorHAnsi" w:hAnsiTheme="minorHAnsi" w:cstheme="minorHAnsi"/>
          <w:b/>
        </w:rPr>
        <w:t>Punto Quinto</w:t>
      </w:r>
      <w:r w:rsidR="0048520D" w:rsidRPr="00B96591">
        <w:rPr>
          <w:rFonts w:asciiTheme="minorHAnsi" w:hAnsiTheme="minorHAnsi" w:cstheme="minorHAnsi"/>
          <w:b/>
        </w:rPr>
        <w:t xml:space="preserve"> del orden del día. </w:t>
      </w:r>
      <w:r w:rsidR="00526E13" w:rsidRPr="00B96591">
        <w:rPr>
          <w:rFonts w:asciiTheme="minorHAnsi" w:hAnsiTheme="minorHAnsi" w:cstheme="minorHAnsi"/>
          <w:b/>
          <w:lang w:val="es-ES_tradnl"/>
        </w:rPr>
        <w:t>Agenda de Trabajo.</w:t>
      </w:r>
    </w:p>
    <w:p w14:paraId="5DA4659F" w14:textId="77777777" w:rsidR="00432E2C" w:rsidRPr="00B96591" w:rsidRDefault="00432E2C" w:rsidP="001D199C">
      <w:pPr>
        <w:jc w:val="both"/>
        <w:rPr>
          <w:rFonts w:asciiTheme="minorHAnsi" w:hAnsiTheme="minorHAnsi" w:cstheme="minorHAnsi"/>
          <w:b/>
          <w:lang w:val="es-ES_tradnl"/>
        </w:rPr>
      </w:pPr>
    </w:p>
    <w:p w14:paraId="06DB7336" w14:textId="7777777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2BDF9671" w14:textId="77777777" w:rsidR="00904D32" w:rsidRPr="009D139E" w:rsidRDefault="00904D32" w:rsidP="001D199C">
      <w:pPr>
        <w:jc w:val="both"/>
        <w:rPr>
          <w:rFonts w:asciiTheme="minorHAnsi" w:hAnsiTheme="minorHAnsi" w:cstheme="minorHAnsi"/>
          <w:b/>
          <w:lang w:val="es-ES"/>
        </w:rPr>
      </w:pPr>
    </w:p>
    <w:p w14:paraId="56F20B95" w14:textId="77777777" w:rsidR="0081261B" w:rsidRPr="0081261B" w:rsidRDefault="0081261B" w:rsidP="0081261B">
      <w:pPr>
        <w:spacing w:after="100" w:afterAutospacing="1"/>
        <w:contextualSpacing/>
        <w:jc w:val="both"/>
        <w:rPr>
          <w:rFonts w:asciiTheme="minorHAnsi" w:eastAsiaTheme="minorEastAsia" w:hAnsiTheme="minorHAnsi" w:cstheme="minorHAnsi"/>
          <w:lang w:eastAsia="es-MX"/>
        </w:rPr>
      </w:pPr>
      <w:r w:rsidRPr="0081261B">
        <w:rPr>
          <w:rFonts w:asciiTheme="minorHAnsi" w:eastAsiaTheme="minorEastAsia" w:hAnsiTheme="minorHAnsi" w:cstheme="minorHAnsi"/>
          <w:b/>
          <w:lang w:val="es-ES" w:eastAsia="es-MX"/>
        </w:rPr>
        <w:t>Número de Cuadro:</w:t>
      </w:r>
      <w:r w:rsidRPr="0081261B">
        <w:rPr>
          <w:rFonts w:asciiTheme="minorHAnsi" w:eastAsiaTheme="minorEastAsia" w:hAnsiTheme="minorHAnsi" w:cstheme="minorHAnsi"/>
          <w:lang w:val="es-ES" w:eastAsia="es-MX"/>
        </w:rPr>
        <w:t xml:space="preserve"> </w:t>
      </w:r>
      <w:r w:rsidRPr="0081261B">
        <w:rPr>
          <w:rFonts w:asciiTheme="minorHAnsi" w:eastAsiaTheme="minorEastAsia" w:hAnsiTheme="minorHAnsi" w:cstheme="minorHAnsi"/>
          <w:lang w:eastAsia="es-MX"/>
        </w:rPr>
        <w:t>01.09.2023</w:t>
      </w:r>
    </w:p>
    <w:p w14:paraId="1EB32DA5"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 w:eastAsia="es-MX"/>
        </w:rPr>
      </w:pPr>
      <w:r w:rsidRPr="0081261B">
        <w:rPr>
          <w:rFonts w:asciiTheme="minorHAnsi" w:eastAsiaTheme="minorEastAsia" w:hAnsiTheme="minorHAnsi" w:cstheme="minorHAnsi"/>
          <w:b/>
          <w:lang w:val="es-ES" w:eastAsia="es-MX"/>
        </w:rPr>
        <w:t xml:space="preserve">Licitación Pública Local con Participación del Comité: </w:t>
      </w:r>
      <w:r w:rsidRPr="0081261B">
        <w:rPr>
          <w:rFonts w:asciiTheme="minorHAnsi" w:eastAsiaTheme="minorEastAsia" w:hAnsiTheme="minorHAnsi" w:cstheme="minorHAnsi"/>
          <w:lang w:val="es-ES" w:eastAsia="es-MX"/>
        </w:rPr>
        <w:t>202300484 Ronda 2</w:t>
      </w:r>
    </w:p>
    <w:p w14:paraId="5AEAD69A"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b/>
          <w:lang w:val="es-ES" w:eastAsia="es-MX"/>
        </w:rPr>
      </w:pPr>
      <w:r w:rsidRPr="0081261B">
        <w:rPr>
          <w:rFonts w:asciiTheme="minorHAnsi" w:eastAsiaTheme="minorEastAsia" w:hAnsiTheme="minorHAnsi" w:cstheme="minorHAnsi"/>
          <w:b/>
          <w:lang w:val="es-ES" w:eastAsia="es-MX"/>
        </w:rPr>
        <w:t xml:space="preserve">Área Requirente: </w:t>
      </w:r>
      <w:r w:rsidRPr="0081261B">
        <w:rPr>
          <w:rFonts w:asciiTheme="minorHAnsi" w:eastAsiaTheme="minorEastAsia" w:hAnsiTheme="minorHAnsi" w:cstheme="minorHAnsi"/>
          <w:lang w:val="es-ES" w:eastAsia="es-MX"/>
        </w:rPr>
        <w:t xml:space="preserve">Dirección de Obras Públicas e Infraestructura adscrita a la Coordinación General de Gestión Integral de la Ciudad </w:t>
      </w:r>
    </w:p>
    <w:p w14:paraId="7E37AC9B"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 w:eastAsia="es-MX"/>
        </w:rPr>
      </w:pPr>
      <w:r w:rsidRPr="0081261B">
        <w:rPr>
          <w:rFonts w:asciiTheme="minorHAnsi" w:eastAsiaTheme="minorEastAsia" w:hAnsiTheme="minorHAnsi" w:cstheme="minorHAnsi"/>
          <w:b/>
          <w:lang w:val="es-ES" w:eastAsia="es-MX"/>
        </w:rPr>
        <w:t xml:space="preserve">Objeto de licitación: </w:t>
      </w:r>
      <w:r w:rsidRPr="0081261B">
        <w:rPr>
          <w:rFonts w:asciiTheme="minorHAnsi" w:eastAsiaTheme="minorEastAsia" w:hAnsiTheme="minorHAnsi" w:cstheme="minorHAnsi"/>
          <w:lang w:val="es-ES" w:eastAsia="es-MX"/>
        </w:rPr>
        <w:t>Mantenimiento correctivo y preventivo a maquinaria pesada.</w:t>
      </w:r>
    </w:p>
    <w:p w14:paraId="38E5AE45"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eastAsia="es-MX"/>
        </w:rPr>
      </w:pPr>
    </w:p>
    <w:p w14:paraId="5E5B5F90"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_tradnl"/>
        </w:rPr>
      </w:pPr>
      <w:r w:rsidRPr="0081261B">
        <w:rPr>
          <w:rFonts w:asciiTheme="minorHAnsi" w:eastAsiaTheme="minorEastAsia" w:hAnsiTheme="minorHAnsi" w:cstheme="minorHAnsi"/>
          <w:lang w:eastAsia="es-MX"/>
        </w:rPr>
        <w:t>S</w:t>
      </w:r>
      <w:r w:rsidRPr="0081261B">
        <w:rPr>
          <w:rFonts w:asciiTheme="minorHAnsi" w:hAnsiTheme="minorHAnsi" w:cstheme="minorHAnsi"/>
          <w:lang w:val="es-ES_tradnl"/>
        </w:rPr>
        <w:t>e pone a la vista el expediente de donde se desprende lo siguiente:</w:t>
      </w:r>
    </w:p>
    <w:p w14:paraId="726DF0A0"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7EB517BE"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lang w:val="es-ES_tradnl"/>
        </w:rPr>
        <w:t>Proveedores que cotizan:</w:t>
      </w:r>
    </w:p>
    <w:p w14:paraId="045CCA57" w14:textId="77777777" w:rsidR="0081261B" w:rsidRP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Cristina Jaime Zúñiga</w:t>
      </w:r>
    </w:p>
    <w:p w14:paraId="76CB17E3" w14:textId="77777777" w:rsidR="0081261B" w:rsidRP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lastRenderedPageBreak/>
        <w:t>Hidráulica y Pailería de Jalisco, S.A. de C.V.</w:t>
      </w:r>
    </w:p>
    <w:p w14:paraId="686046B7" w14:textId="77777777" w:rsidR="0081261B" w:rsidRP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Miguel Oscar Gutiérrez </w:t>
      </w:r>
      <w:proofErr w:type="spellStart"/>
      <w:r w:rsidRPr="0081261B">
        <w:rPr>
          <w:rFonts w:asciiTheme="minorHAnsi" w:hAnsiTheme="minorHAnsi" w:cstheme="minorHAnsi"/>
        </w:rPr>
        <w:t>Gutiérrez</w:t>
      </w:r>
      <w:proofErr w:type="spellEnd"/>
    </w:p>
    <w:p w14:paraId="5085C002" w14:textId="77777777" w:rsidR="0081261B" w:rsidRP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Miguel Ángel Prado Vargas</w:t>
      </w:r>
    </w:p>
    <w:p w14:paraId="3623EB49" w14:textId="77777777" w:rsidR="0081261B" w:rsidRP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Corporativo Ocho 21, S.A. de C.V.</w:t>
      </w:r>
    </w:p>
    <w:p w14:paraId="1B063234" w14:textId="77777777" w:rsidR="0081261B" w:rsidRDefault="0081261B" w:rsidP="00C40D6B">
      <w:pPr>
        <w:pStyle w:val="Prrafodelista"/>
        <w:numPr>
          <w:ilvl w:val="0"/>
          <w:numId w:val="6"/>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Ingeniería Metálica y Maquinaria Mexicana, S.A. de C.V.</w:t>
      </w:r>
    </w:p>
    <w:p w14:paraId="36363C0C"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57C0B0D5" w14:textId="77777777" w:rsidR="0081261B" w:rsidRPr="0081261B" w:rsidRDefault="0081261B" w:rsidP="0081261B">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Los licitantes cuyas proposiciones fueron desechadas:</w:t>
      </w:r>
    </w:p>
    <w:p w14:paraId="164CC136" w14:textId="77777777" w:rsidR="0081261B" w:rsidRPr="0081261B" w:rsidRDefault="0081261B" w:rsidP="0081261B">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81261B" w:rsidRPr="0081261B" w14:paraId="401AA623" w14:textId="77777777" w:rsidTr="0014265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99CE253" w14:textId="77777777" w:rsidR="0081261B" w:rsidRPr="0081261B" w:rsidRDefault="0081261B" w:rsidP="0014265C">
            <w:pPr>
              <w:tabs>
                <w:tab w:val="center" w:pos="1854"/>
                <w:tab w:val="left" w:pos="2745"/>
              </w:tabs>
              <w:rPr>
                <w:rFonts w:asciiTheme="minorHAnsi" w:hAnsiTheme="minorHAnsi" w:cstheme="minorHAnsi"/>
                <w:lang w:eastAsia="es-MX"/>
              </w:rPr>
            </w:pPr>
            <w:r w:rsidRPr="0081261B">
              <w:rPr>
                <w:rFonts w:asciiTheme="minorHAnsi" w:hAnsiTheme="minorHAnsi" w:cstheme="minorHAnsi"/>
                <w:b/>
                <w:bCs/>
                <w:color w:val="FFFFFF"/>
                <w:kern w:val="24"/>
                <w:lang w:eastAsia="es-MX"/>
              </w:rPr>
              <w:tab/>
              <w:t xml:space="preserve">Licitante </w:t>
            </w:r>
            <w:r w:rsidRPr="0081261B">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2A35C5A" w14:textId="77777777" w:rsidR="0081261B" w:rsidRPr="0081261B" w:rsidRDefault="0081261B" w:rsidP="0014265C">
            <w:pPr>
              <w:jc w:val="center"/>
              <w:rPr>
                <w:rFonts w:asciiTheme="minorHAnsi" w:hAnsiTheme="minorHAnsi" w:cstheme="minorHAnsi"/>
                <w:lang w:eastAsia="es-MX"/>
              </w:rPr>
            </w:pPr>
            <w:r w:rsidRPr="0081261B">
              <w:rPr>
                <w:rFonts w:asciiTheme="minorHAnsi" w:hAnsiTheme="minorHAnsi" w:cstheme="minorHAnsi"/>
                <w:b/>
                <w:bCs/>
                <w:color w:val="FFFFFF"/>
                <w:kern w:val="24"/>
                <w:lang w:eastAsia="es-MX"/>
              </w:rPr>
              <w:t xml:space="preserve">Motivo </w:t>
            </w:r>
          </w:p>
        </w:tc>
      </w:tr>
      <w:tr w:rsidR="0081261B" w:rsidRPr="0081261B" w14:paraId="57F366C5"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9646474"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 xml:space="preserve">Miguel Oscar Gutiérrez </w:t>
            </w:r>
            <w:proofErr w:type="spellStart"/>
            <w:r w:rsidRPr="0081261B">
              <w:rPr>
                <w:rFonts w:asciiTheme="minorHAnsi" w:hAnsiTheme="minorHAnsi" w:cstheme="minorHAnsi"/>
                <w:lang w:eastAsia="es-MX"/>
              </w:rPr>
              <w:t>Gutiérrez</w:t>
            </w:r>
            <w:proofErr w:type="spellEnd"/>
            <w:r w:rsidRPr="0081261B">
              <w:rPr>
                <w:rFonts w:asciiTheme="minorHAnsi" w:hAnsiTheme="minorHAnsi" w:cstheme="minorHAnsi"/>
                <w:lang w:eastAsia="es-MX"/>
              </w:rPr>
              <w:t xml:space="preserve"> </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B6EAAE0"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 xml:space="preserve">Licitante No Solvente </w:t>
            </w:r>
          </w:p>
          <w:p w14:paraId="7F7021A7" w14:textId="77777777" w:rsidR="0081261B" w:rsidRPr="0081261B" w:rsidRDefault="0081261B" w:rsidP="0014265C">
            <w:pPr>
              <w:rPr>
                <w:rFonts w:asciiTheme="minorHAnsi" w:hAnsiTheme="minorHAnsi" w:cstheme="minorHAnsi"/>
                <w:b/>
                <w:lang w:eastAsia="es-MX"/>
              </w:rPr>
            </w:pPr>
          </w:p>
          <w:p w14:paraId="5F9E536D"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Presenta Anexo 8 como "Carta de retención cinco al millar" mismo que pertenece a la redacción del formato anterior de las bases.</w:t>
            </w:r>
          </w:p>
        </w:tc>
      </w:tr>
      <w:tr w:rsidR="0081261B" w:rsidRPr="0081261B" w14:paraId="00BC5695"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FBA7C2B"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Corporativo Ocho 21,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03A46FA"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0BC7FE8E" w14:textId="77777777" w:rsidR="0081261B" w:rsidRPr="0081261B" w:rsidRDefault="0081261B" w:rsidP="0014265C">
            <w:pPr>
              <w:rPr>
                <w:rFonts w:asciiTheme="minorHAnsi" w:hAnsiTheme="minorHAnsi" w:cstheme="minorHAnsi"/>
                <w:b/>
                <w:lang w:eastAsia="es-MX"/>
              </w:rPr>
            </w:pPr>
          </w:p>
          <w:p w14:paraId="76C1B7FD"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Presenta licencia con giro comercial distinto al solicitado toda vez que conforme a lo establecido en el punto 6 del anexo 1, página 13 de las bases de licitación, específica que se debe contar con Licencia Municipal Vigente 2023 con Giro Comercial de Taller y Especifique Maquinaria.</w:t>
            </w:r>
          </w:p>
        </w:tc>
      </w:tr>
      <w:tr w:rsidR="0081261B" w:rsidRPr="0081261B" w14:paraId="70126D34"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452345F"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Ingeniería Metálica y Maquinaria Mexicana,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0AFFAB9"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127D3CDE" w14:textId="77777777" w:rsidR="0081261B" w:rsidRPr="0081261B" w:rsidRDefault="0081261B" w:rsidP="0014265C">
            <w:pPr>
              <w:rPr>
                <w:rFonts w:asciiTheme="minorHAnsi" w:hAnsiTheme="minorHAnsi" w:cstheme="minorHAnsi"/>
                <w:b/>
                <w:lang w:eastAsia="es-MX"/>
              </w:rPr>
            </w:pPr>
          </w:p>
          <w:p w14:paraId="2A328B30"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Presenta licencia con giro comercial distinto al solicitado toda vez que conforme a lo establecido en el punto 6 del anexo 1, página 13 de las bases de licitación, específica que se debe contar con Licencia Municipal Vigente 2023 con Giro Comercial de Taller y Especifique Maquinaria.</w:t>
            </w:r>
          </w:p>
        </w:tc>
      </w:tr>
    </w:tbl>
    <w:p w14:paraId="0DF449A6"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6FBA0C31"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t xml:space="preserve">Los licitantes cuyas proposiciones resultaron solventes son los que se muestran en el siguiente cuadro: </w:t>
      </w:r>
    </w:p>
    <w:p w14:paraId="4F72980E"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7A402C6C"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lastRenderedPageBreak/>
        <w:t xml:space="preserve">CRISTINA JAIME ZÚÑIGA, HIDRÁULICA Y PAILERÍA DE JALISCO, S.A. DE. C.V. Y MIGUEL ÁNGEL PRADO VARGAS </w:t>
      </w:r>
    </w:p>
    <w:p w14:paraId="0AF51530"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73A7FEA"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noProof/>
          <w:lang w:eastAsia="es-MX"/>
        </w:rPr>
        <w:drawing>
          <wp:inline distT="0" distB="0" distL="0" distR="0" wp14:anchorId="6FFF9588" wp14:editId="3B187B1E">
            <wp:extent cx="6080166" cy="31889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444" cy="3203306"/>
                    </a:xfrm>
                    <a:prstGeom prst="rect">
                      <a:avLst/>
                    </a:prstGeom>
                    <a:noFill/>
                    <a:ln>
                      <a:noFill/>
                    </a:ln>
                  </pic:spPr>
                </pic:pic>
              </a:graphicData>
            </a:graphic>
          </wp:inline>
        </w:drawing>
      </w:r>
    </w:p>
    <w:p w14:paraId="1A4A3E07"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2D3A5C80"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t>Responsable de la evaluación de las proposiciones:</w:t>
      </w:r>
    </w:p>
    <w:p w14:paraId="32FB58B1"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753"/>
        <w:gridCol w:w="5919"/>
      </w:tblGrid>
      <w:tr w:rsidR="0081261B" w:rsidRPr="0081261B" w14:paraId="7EAFDE7A" w14:textId="77777777" w:rsidTr="0014265C">
        <w:trPr>
          <w:trHeight w:val="195"/>
        </w:trPr>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64EFF"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Nombre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17E88"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Cargo</w:t>
            </w:r>
          </w:p>
        </w:tc>
      </w:tr>
      <w:tr w:rsidR="0081261B" w:rsidRPr="0081261B" w14:paraId="5137DB7D" w14:textId="77777777" w:rsidTr="0014265C">
        <w:trPr>
          <w:trHeight w:val="414"/>
        </w:trPr>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6DB91" w14:textId="77777777" w:rsidR="0081261B" w:rsidRPr="0081261B" w:rsidRDefault="0081261B" w:rsidP="0014265C">
            <w:pPr>
              <w:shd w:val="clear" w:color="auto" w:fill="FFFFFF"/>
              <w:spacing w:after="100" w:afterAutospacing="1" w:line="276" w:lineRule="auto"/>
              <w:contextualSpacing/>
              <w:rPr>
                <w:rFonts w:asciiTheme="minorHAnsi" w:hAnsiTheme="minorHAnsi" w:cstheme="minorHAnsi"/>
              </w:rPr>
            </w:pPr>
            <w:r w:rsidRPr="0081261B">
              <w:rPr>
                <w:rFonts w:asciiTheme="minorHAnsi" w:hAnsiTheme="minorHAnsi" w:cstheme="minorHAnsi"/>
              </w:rPr>
              <w:t>Ismael Jáuregui Castañeda</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21D39" w14:textId="77777777" w:rsidR="0081261B" w:rsidRPr="0081261B" w:rsidRDefault="0081261B" w:rsidP="0014265C">
            <w:pPr>
              <w:spacing w:after="100" w:afterAutospacing="1" w:line="276" w:lineRule="auto"/>
              <w:contextualSpacing/>
              <w:rPr>
                <w:rFonts w:asciiTheme="minorHAnsi" w:hAnsiTheme="minorHAnsi" w:cstheme="minorHAnsi"/>
              </w:rPr>
            </w:pPr>
            <w:r w:rsidRPr="0081261B">
              <w:rPr>
                <w:rFonts w:asciiTheme="minorHAnsi" w:hAnsiTheme="minorHAnsi" w:cstheme="minorHAnsi"/>
              </w:rPr>
              <w:t>Director de Obras Públicas e Infraestructura</w:t>
            </w:r>
          </w:p>
        </w:tc>
      </w:tr>
      <w:tr w:rsidR="0081261B" w:rsidRPr="0081261B" w14:paraId="5D66BE77" w14:textId="77777777" w:rsidTr="0014265C">
        <w:trPr>
          <w:trHeight w:val="357"/>
        </w:trPr>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C24B2" w14:textId="77777777" w:rsidR="0081261B" w:rsidRPr="0081261B" w:rsidRDefault="0081261B" w:rsidP="0014265C">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Patricia Fregoso Cruz</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8BC26" w14:textId="77777777" w:rsidR="0081261B" w:rsidRPr="0081261B" w:rsidRDefault="0081261B" w:rsidP="0014265C">
            <w:pPr>
              <w:spacing w:after="100" w:afterAutospacing="1"/>
              <w:contextualSpacing/>
              <w:rPr>
                <w:rFonts w:asciiTheme="minorHAnsi" w:hAnsiTheme="minorHAnsi" w:cstheme="minorHAnsi"/>
              </w:rPr>
            </w:pPr>
            <w:r w:rsidRPr="0081261B">
              <w:rPr>
                <w:rFonts w:asciiTheme="minorHAnsi" w:hAnsiTheme="minorHAnsi" w:cstheme="minorHAnsi"/>
              </w:rPr>
              <w:t>Coordinador General de Gestión Integral de la Ciudad</w:t>
            </w:r>
          </w:p>
        </w:tc>
      </w:tr>
    </w:tbl>
    <w:p w14:paraId="49A5D211"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978B329"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u w:val="single"/>
          <w:lang w:val="es-ES_tradnl"/>
        </w:rPr>
      </w:pPr>
      <w:r w:rsidRPr="0081261B">
        <w:rPr>
          <w:rFonts w:asciiTheme="minorHAnsi" w:hAnsiTheme="minorHAnsi" w:cstheme="minorHAnsi"/>
          <w:b/>
          <w:u w:val="single"/>
          <w:lang w:val="es-ES_tradnl"/>
        </w:rPr>
        <w:t>Mediante oficio de análisis técnico número 11502/</w:t>
      </w:r>
      <w:proofErr w:type="spellStart"/>
      <w:r w:rsidRPr="0081261B">
        <w:rPr>
          <w:rFonts w:asciiTheme="minorHAnsi" w:hAnsiTheme="minorHAnsi" w:cstheme="minorHAnsi"/>
          <w:b/>
          <w:u w:val="single"/>
          <w:lang w:val="es-ES_tradnl"/>
        </w:rPr>
        <w:t>Rmt</w:t>
      </w:r>
      <w:proofErr w:type="spellEnd"/>
      <w:r w:rsidRPr="0081261B">
        <w:rPr>
          <w:rFonts w:asciiTheme="minorHAnsi" w:hAnsiTheme="minorHAnsi" w:cstheme="minorHAnsi"/>
          <w:b/>
          <w:u w:val="single"/>
          <w:lang w:val="es-ES_tradnl"/>
        </w:rPr>
        <w:t xml:space="preserve">/2023/2-200 </w:t>
      </w:r>
    </w:p>
    <w:p w14:paraId="267E15B2"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4E13136C"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b/>
          <w:lang w:val="es-ES_tradnl"/>
        </w:rPr>
        <w:t xml:space="preserve">Nota: </w:t>
      </w:r>
      <w:r w:rsidRPr="0081261B">
        <w:rPr>
          <w:rFonts w:asciiTheme="minorHAnsi" w:hAnsiTheme="minorHAnsi" w:cstheme="minorHAnsi"/>
          <w:lang w:val="es-ES_tradnl"/>
        </w:rPr>
        <w:t>Se adjudica a los licitantes que</w:t>
      </w:r>
      <w:r w:rsidRPr="0081261B">
        <w:rPr>
          <w:rFonts w:asciiTheme="minorHAnsi" w:hAnsiTheme="minorHAnsi" w:cstheme="minorHAnsi"/>
          <w:b/>
          <w:lang w:val="es-ES_tradnl"/>
        </w:rPr>
        <w:t xml:space="preserve"> </w:t>
      </w:r>
      <w:r w:rsidRPr="0081261B">
        <w:rPr>
          <w:rFonts w:asciiTheme="minorHAnsi" w:hAnsiTheme="minorHAnsi" w:cstheme="minorHAnsi"/>
          <w:lang w:val="es-ES_tradnl"/>
        </w:rPr>
        <w:t>cumplieron con los requerimientos técnicos, económicos, así como el cumplimiento de los documentos adicionales, aclarando que el monto asignado a la licitación, será distribuido en partes iguales a los licitantes que se encuentran plasmados en el presente cuadro.</w:t>
      </w:r>
    </w:p>
    <w:p w14:paraId="4CDCF432"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5390F376"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AD8D2C6"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6B1AFF1F"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 xml:space="preserve">CRISTINA JAIME ZÚÑIGA, HIDRÁULICA Y PAILERÍA DE JALISCO, S.A. DE C.V. Y </w:t>
      </w:r>
    </w:p>
    <w:p w14:paraId="05BA3895"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 xml:space="preserve">MIGUEL ÁNGEL PRADO VARGAS POR UN MONTO MÍNIMO DE $1’136,035.06 Y UN MONTO MÁXIMO DE $2’840,087.66 </w:t>
      </w:r>
    </w:p>
    <w:p w14:paraId="54196A65"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 xml:space="preserve">UN MONTO TOTAL GLOBAL MÍNIMO DE $3’408,105.18 </w:t>
      </w:r>
    </w:p>
    <w:p w14:paraId="6E137C5B"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UN MONTO TOTAL GLOBAL MÁXIMO DE $8’520,262.98</w:t>
      </w:r>
    </w:p>
    <w:p w14:paraId="7C969CD3"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390B4EE7"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noProof/>
          <w:lang w:eastAsia="es-MX"/>
        </w:rPr>
        <w:drawing>
          <wp:inline distT="0" distB="0" distL="0" distR="0" wp14:anchorId="3537F95A" wp14:editId="3F65C82A">
            <wp:extent cx="6139543" cy="2590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811" cy="2605779"/>
                    </a:xfrm>
                    <a:prstGeom prst="rect">
                      <a:avLst/>
                    </a:prstGeom>
                    <a:noFill/>
                    <a:ln>
                      <a:noFill/>
                    </a:ln>
                  </pic:spPr>
                </pic:pic>
              </a:graphicData>
            </a:graphic>
          </wp:inline>
        </w:drawing>
      </w:r>
    </w:p>
    <w:p w14:paraId="01DEBE53"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593837CA"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261B">
        <w:rPr>
          <w:rFonts w:asciiTheme="minorHAnsi" w:hAnsiTheme="minorHAnsi" w:cstheme="minorHAnsi"/>
          <w:color w:val="000000"/>
          <w:lang w:eastAsia="es-MX"/>
        </w:rPr>
        <w:t>La convocante tendrá 10 días hábiles para emitir la orden de compra / pedido posterior a la emisión del fallo.</w:t>
      </w:r>
    </w:p>
    <w:p w14:paraId="5CC11EB8"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7C45D9F" w14:textId="2C654F5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proveedor adjudicado tendrá 5 días hábiles después de la notificación vía correo electrónico por parte de la convocante (por el pe</w:t>
      </w:r>
      <w:r w:rsidR="00BC1F4F">
        <w:rPr>
          <w:rFonts w:asciiTheme="minorHAnsi" w:hAnsiTheme="minorHAnsi" w:cstheme="minorHAnsi"/>
          <w:color w:val="000000"/>
          <w:lang w:eastAsia="es-MX"/>
        </w:rPr>
        <w:t>rsonal autorizado para este fin</w:t>
      </w:r>
      <w:r w:rsidRPr="0081261B">
        <w:rPr>
          <w:rFonts w:asciiTheme="minorHAnsi" w:hAnsiTheme="minorHAnsi" w:cstheme="minorHAnsi"/>
          <w:color w:val="000000"/>
          <w:lang w:eastAsia="es-MX"/>
        </w:rPr>
        <w:t xml:space="preserve"> para la recepción firma y entrega de la orden de compra/pedido, previa entrega de garantía correspondiente.</w:t>
      </w:r>
    </w:p>
    <w:p w14:paraId="6994DBB9" w14:textId="77777777" w:rsidR="0081261B" w:rsidRPr="0081261B" w:rsidRDefault="0081261B" w:rsidP="0081261B">
      <w:pPr>
        <w:shd w:val="clear" w:color="auto" w:fill="FFFFFF"/>
        <w:spacing w:line="253" w:lineRule="atLeast"/>
        <w:jc w:val="both"/>
        <w:rPr>
          <w:rFonts w:asciiTheme="minorHAnsi" w:hAnsiTheme="minorHAnsi" w:cstheme="minorHAnsi"/>
          <w:color w:val="000000"/>
          <w:lang w:eastAsia="es-MX"/>
        </w:rPr>
      </w:pPr>
    </w:p>
    <w:p w14:paraId="4348825D" w14:textId="7777777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EBE4890" w14:textId="77777777" w:rsidR="0081261B" w:rsidRPr="0081261B" w:rsidRDefault="0081261B" w:rsidP="0081261B">
      <w:pPr>
        <w:shd w:val="clear" w:color="auto" w:fill="FFFFFF"/>
        <w:spacing w:line="253" w:lineRule="atLeast"/>
        <w:jc w:val="both"/>
        <w:rPr>
          <w:rFonts w:asciiTheme="minorHAnsi" w:hAnsiTheme="minorHAnsi" w:cstheme="minorHAnsi"/>
          <w:color w:val="000000"/>
          <w:lang w:eastAsia="es-MX"/>
        </w:rPr>
      </w:pPr>
    </w:p>
    <w:p w14:paraId="4FBE0F50"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95E4E9F"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41FB0C71"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7192D5B"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5476300F" w14:textId="7BEDE1E2" w:rsidR="000260AB" w:rsidRPr="0081261B" w:rsidRDefault="0081261B" w:rsidP="0081261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81261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BEC790B" w14:textId="6383DEDD" w:rsidR="001C1222" w:rsidRPr="001C1222" w:rsidRDefault="009D139E" w:rsidP="001C1222">
      <w:pPr>
        <w:shd w:val="clear" w:color="auto" w:fill="FFFFFF"/>
        <w:spacing w:after="100" w:afterAutospacing="1"/>
        <w:contextualSpacing/>
        <w:jc w:val="both"/>
        <w:rPr>
          <w:rFonts w:asciiTheme="minorHAnsi" w:hAnsiTheme="minorHAnsi" w:cstheme="minorHAnsi"/>
          <w:lang w:val="es-ES_tradnl"/>
        </w:rPr>
      </w:pPr>
      <w:r w:rsidRPr="00926429">
        <w:rPr>
          <w:rFonts w:asciiTheme="minorHAnsi" w:hAnsiTheme="minorHAnsi" w:cstheme="minorHAnsi"/>
        </w:rPr>
        <w:t xml:space="preserve">Edmundo Antonio Amutio Villa, representante suplente del Presidente del Comité de Adquisiciones, </w:t>
      </w:r>
      <w:r w:rsidRPr="001C1222">
        <w:rPr>
          <w:rFonts w:asciiTheme="minorHAnsi" w:hAnsiTheme="minorHAnsi" w:cstheme="minorHAnsi"/>
        </w:rPr>
        <w:t>comenta de</w:t>
      </w:r>
      <w:r w:rsidRPr="001C1222">
        <w:rPr>
          <w:rFonts w:asciiTheme="minorHAnsi" w:hAnsiTheme="minorHAnsi" w:cstheme="minorHAnsi"/>
          <w:lang w:val="es-ES"/>
        </w:rPr>
        <w:t xml:space="preserve"> </w:t>
      </w:r>
      <w:r w:rsidR="001C1222"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C1222" w:rsidRPr="001C1222">
        <w:rPr>
          <w:rFonts w:asciiTheme="minorHAnsi" w:hAnsiTheme="minorHAnsi" w:cstheme="minorHAnsi"/>
        </w:rPr>
        <w:t>del proveedor,</w:t>
      </w:r>
      <w:r w:rsidR="001C1222" w:rsidRPr="001C1222">
        <w:rPr>
          <w:rFonts w:asciiTheme="minorHAnsi" w:hAnsiTheme="minorHAnsi" w:cstheme="minorHAnsi"/>
          <w:b/>
        </w:rPr>
        <w:t xml:space="preserve"> </w:t>
      </w:r>
      <w:r w:rsidR="0081261B" w:rsidRPr="0081261B">
        <w:rPr>
          <w:rFonts w:asciiTheme="minorHAnsi" w:hAnsiTheme="minorHAnsi" w:cstheme="minorHAnsi"/>
          <w:b/>
        </w:rPr>
        <w:t>Cristina Jaime Zúñiga, Hidráulica y Pailería de Jalisco, S.A. de. C.V. y Miguel Ángel Prado Vargas</w:t>
      </w:r>
      <w:r w:rsidR="0081261B">
        <w:rPr>
          <w:rFonts w:asciiTheme="minorHAnsi" w:hAnsiTheme="minorHAnsi" w:cstheme="minorHAnsi"/>
          <w:b/>
        </w:rPr>
        <w:t>,</w:t>
      </w:r>
      <w:r w:rsidR="0081261B">
        <w:rPr>
          <w:rFonts w:cs="Tahoma"/>
          <w:b/>
        </w:rPr>
        <w:t xml:space="preserve"> </w:t>
      </w:r>
      <w:r w:rsidR="001C1222" w:rsidRPr="001C1222">
        <w:rPr>
          <w:rFonts w:asciiTheme="minorHAnsi" w:hAnsiTheme="minorHAnsi" w:cstheme="minorHAnsi"/>
          <w:lang w:val="es-ES_tradnl"/>
        </w:rPr>
        <w:t>los que estén por la afirmativa, sírvanse manifestarlo levantando su mano.</w:t>
      </w:r>
    </w:p>
    <w:p w14:paraId="59EC5357"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4BF5CBD8" w14:textId="5A462139" w:rsidR="0083706D" w:rsidRDefault="001C1222" w:rsidP="001C1222">
      <w:pPr>
        <w:shd w:val="clear" w:color="auto" w:fill="FFFFFF"/>
        <w:spacing w:after="100" w:afterAutospacing="1"/>
        <w:contextualSpacing/>
        <w:jc w:val="both"/>
        <w:rPr>
          <w:rFonts w:asciiTheme="minorHAnsi" w:hAnsiTheme="minorHAnsi" w:cstheme="minorHAnsi"/>
          <w:b/>
          <w:i/>
        </w:rPr>
      </w:pPr>
      <w:r w:rsidRPr="001C1222">
        <w:rPr>
          <w:rFonts w:asciiTheme="minorHAnsi" w:hAnsiTheme="minorHAnsi" w:cstheme="minorHAnsi"/>
          <w:b/>
        </w:rPr>
        <w:tab/>
      </w:r>
      <w:r w:rsidRPr="001C1222">
        <w:rPr>
          <w:rFonts w:asciiTheme="minorHAnsi" w:hAnsiTheme="minorHAnsi" w:cstheme="minorHAnsi"/>
          <w:b/>
          <w:i/>
        </w:rPr>
        <w:t>Aprobado por Unanimidad de votos por parte de los integrantes del Comité presentes</w:t>
      </w:r>
    </w:p>
    <w:p w14:paraId="64CACC1A" w14:textId="77777777" w:rsidR="001C1222" w:rsidRDefault="001C1222" w:rsidP="001C1222">
      <w:pPr>
        <w:shd w:val="clear" w:color="auto" w:fill="FFFFFF"/>
        <w:spacing w:after="100" w:afterAutospacing="1"/>
        <w:contextualSpacing/>
        <w:jc w:val="both"/>
        <w:rPr>
          <w:rFonts w:asciiTheme="minorHAnsi" w:hAnsiTheme="minorHAnsi" w:cstheme="minorHAnsi"/>
          <w:b/>
          <w:i/>
        </w:rPr>
      </w:pPr>
    </w:p>
    <w:p w14:paraId="7B9926F4" w14:textId="77777777" w:rsidR="0081261B" w:rsidRPr="0081261B" w:rsidRDefault="0081261B" w:rsidP="0081261B">
      <w:pPr>
        <w:spacing w:after="100" w:afterAutospacing="1"/>
        <w:contextualSpacing/>
        <w:jc w:val="both"/>
        <w:rPr>
          <w:rFonts w:asciiTheme="minorHAnsi" w:eastAsiaTheme="minorEastAsia" w:hAnsiTheme="minorHAnsi" w:cstheme="minorHAnsi"/>
          <w:lang w:eastAsia="es-MX"/>
        </w:rPr>
      </w:pPr>
      <w:r w:rsidRPr="0081261B">
        <w:rPr>
          <w:rFonts w:asciiTheme="minorHAnsi" w:eastAsiaTheme="minorEastAsia" w:hAnsiTheme="minorHAnsi" w:cstheme="minorHAnsi"/>
          <w:b/>
          <w:lang w:val="es-ES" w:eastAsia="es-MX"/>
        </w:rPr>
        <w:t>Número de Cuadro:</w:t>
      </w:r>
      <w:r w:rsidRPr="0081261B">
        <w:rPr>
          <w:rFonts w:asciiTheme="minorHAnsi" w:eastAsiaTheme="minorEastAsia" w:hAnsiTheme="minorHAnsi" w:cstheme="minorHAnsi"/>
          <w:lang w:val="es-ES" w:eastAsia="es-MX"/>
        </w:rPr>
        <w:t xml:space="preserve"> </w:t>
      </w:r>
      <w:r w:rsidRPr="0081261B">
        <w:rPr>
          <w:rFonts w:asciiTheme="minorHAnsi" w:eastAsiaTheme="minorEastAsia" w:hAnsiTheme="minorHAnsi" w:cstheme="minorHAnsi"/>
          <w:lang w:eastAsia="es-MX"/>
        </w:rPr>
        <w:t>02.09.2023</w:t>
      </w:r>
    </w:p>
    <w:p w14:paraId="3D786A28"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b/>
        </w:rPr>
      </w:pPr>
      <w:r w:rsidRPr="0081261B">
        <w:rPr>
          <w:rFonts w:asciiTheme="minorHAnsi" w:eastAsiaTheme="minorEastAsia" w:hAnsiTheme="minorHAnsi" w:cstheme="minorHAnsi"/>
          <w:b/>
          <w:lang w:val="es-ES" w:eastAsia="es-MX"/>
        </w:rPr>
        <w:t xml:space="preserve">Licitación Pública Local con Participación del Comité: </w:t>
      </w:r>
      <w:r w:rsidRPr="0081261B">
        <w:rPr>
          <w:rFonts w:asciiTheme="minorHAnsi" w:eastAsiaTheme="minorEastAsia" w:hAnsiTheme="minorHAnsi" w:cstheme="minorHAnsi"/>
          <w:lang w:val="es-ES" w:eastAsia="es-MX"/>
        </w:rPr>
        <w:t xml:space="preserve">202300506 </w:t>
      </w:r>
    </w:p>
    <w:p w14:paraId="4F8D62C3"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b/>
          <w:lang w:eastAsia="es-MX"/>
        </w:rPr>
      </w:pPr>
      <w:r w:rsidRPr="0081261B">
        <w:rPr>
          <w:rFonts w:asciiTheme="minorHAnsi" w:eastAsiaTheme="minorEastAsia" w:hAnsiTheme="minorHAnsi" w:cstheme="minorHAnsi"/>
          <w:b/>
          <w:lang w:val="es-ES" w:eastAsia="es-MX"/>
        </w:rPr>
        <w:t xml:space="preserve">Área Requirente: </w:t>
      </w:r>
      <w:r w:rsidRPr="0081261B">
        <w:rPr>
          <w:rFonts w:asciiTheme="minorHAnsi" w:eastAsiaTheme="minorEastAsia" w:hAnsiTheme="minorHAnsi" w:cstheme="minorHAnsi"/>
          <w:lang w:val="es-ES" w:eastAsia="es-MX"/>
        </w:rPr>
        <w:t>Dirección de Parques y Jardines adscrita a la Coordinación General de Servicios Municipales</w:t>
      </w:r>
    </w:p>
    <w:p w14:paraId="7E12B1B2"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 w:eastAsia="es-MX"/>
        </w:rPr>
      </w:pPr>
      <w:r w:rsidRPr="0081261B">
        <w:rPr>
          <w:rFonts w:asciiTheme="minorHAnsi" w:eastAsiaTheme="minorEastAsia" w:hAnsiTheme="minorHAnsi" w:cstheme="minorHAnsi"/>
          <w:b/>
          <w:lang w:val="es-ES" w:eastAsia="es-MX"/>
        </w:rPr>
        <w:t xml:space="preserve">Objeto de licitación: </w:t>
      </w:r>
      <w:r w:rsidRPr="0081261B">
        <w:rPr>
          <w:rFonts w:asciiTheme="minorHAnsi" w:eastAsiaTheme="minorEastAsia" w:hAnsiTheme="minorHAnsi" w:cstheme="minorHAnsi"/>
          <w:lang w:val="es-ES" w:eastAsia="es-MX"/>
        </w:rPr>
        <w:t xml:space="preserve">Compra de prendas de seguridad, las cuales son necesarias para el personal operativo de la dirección, con la finalidad de que cuenten con el equipo completo para el trabajo del día a día. </w:t>
      </w:r>
    </w:p>
    <w:p w14:paraId="2E37F838"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eastAsia="es-MX"/>
        </w:rPr>
      </w:pPr>
    </w:p>
    <w:p w14:paraId="343A4E3E"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_tradnl"/>
        </w:rPr>
      </w:pPr>
      <w:r w:rsidRPr="0081261B">
        <w:rPr>
          <w:rFonts w:asciiTheme="minorHAnsi" w:eastAsiaTheme="minorEastAsia" w:hAnsiTheme="minorHAnsi" w:cstheme="minorHAnsi"/>
          <w:lang w:eastAsia="es-MX"/>
        </w:rPr>
        <w:t>S</w:t>
      </w:r>
      <w:r w:rsidRPr="0081261B">
        <w:rPr>
          <w:rFonts w:asciiTheme="minorHAnsi" w:hAnsiTheme="minorHAnsi" w:cstheme="minorHAnsi"/>
          <w:lang w:val="es-ES_tradnl"/>
        </w:rPr>
        <w:t>e pone a la vista el expediente de donde se desprende lo siguiente:</w:t>
      </w:r>
    </w:p>
    <w:p w14:paraId="3BD86875"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782C125D"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lang w:val="es-ES_tradnl"/>
        </w:rPr>
        <w:t>Proveedores que cotizan:</w:t>
      </w:r>
    </w:p>
    <w:p w14:paraId="4DC96D06"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Polirefacciones de Occidente, S.A. de C.V.</w:t>
      </w:r>
    </w:p>
    <w:p w14:paraId="4368671B"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Impulsora Comercial </w:t>
      </w:r>
      <w:proofErr w:type="spellStart"/>
      <w:r w:rsidRPr="0081261B">
        <w:rPr>
          <w:rFonts w:asciiTheme="minorHAnsi" w:hAnsiTheme="minorHAnsi" w:cstheme="minorHAnsi"/>
        </w:rPr>
        <w:t>Shalvic</w:t>
      </w:r>
      <w:proofErr w:type="spellEnd"/>
      <w:r w:rsidRPr="0081261B">
        <w:rPr>
          <w:rFonts w:asciiTheme="minorHAnsi" w:hAnsiTheme="minorHAnsi" w:cstheme="minorHAnsi"/>
        </w:rPr>
        <w:t>, S.A.S. de C.V.</w:t>
      </w:r>
    </w:p>
    <w:p w14:paraId="17484E2E"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Sergo Equipos y Herramientas, S.A. de C.V.</w:t>
      </w:r>
    </w:p>
    <w:p w14:paraId="4BEBE63E"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Calzado de Trabajo, S.A. de C.V.</w:t>
      </w:r>
    </w:p>
    <w:p w14:paraId="33ECC6D2"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Yatla, S.A. de C.V.</w:t>
      </w:r>
    </w:p>
    <w:p w14:paraId="1D942827" w14:textId="77777777" w:rsidR="0081261B" w:rsidRPr="0081261B" w:rsidRDefault="0081261B" w:rsidP="00C40D6B">
      <w:pPr>
        <w:pStyle w:val="Prrafodelista"/>
        <w:numPr>
          <w:ilvl w:val="0"/>
          <w:numId w:val="4"/>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Soluciones Integrales en EPP e Incendio Gdl, S.A. de C.V.</w:t>
      </w:r>
    </w:p>
    <w:p w14:paraId="57D52D0B" w14:textId="77777777" w:rsidR="0081261B" w:rsidRPr="0081261B" w:rsidRDefault="0081261B" w:rsidP="0081261B">
      <w:pPr>
        <w:shd w:val="clear" w:color="auto" w:fill="FFFFFF"/>
        <w:spacing w:after="100" w:afterAutospacing="1"/>
        <w:contextualSpacing/>
        <w:rPr>
          <w:rFonts w:asciiTheme="minorHAnsi" w:hAnsiTheme="minorHAnsi" w:cstheme="minorHAnsi"/>
        </w:rPr>
      </w:pPr>
    </w:p>
    <w:p w14:paraId="282DE6C6" w14:textId="77777777" w:rsidR="0081261B" w:rsidRPr="0081261B" w:rsidRDefault="0081261B" w:rsidP="0081261B">
      <w:pPr>
        <w:shd w:val="clear" w:color="auto" w:fill="FFFFFF"/>
        <w:spacing w:after="100" w:afterAutospacing="1"/>
        <w:contextualSpacing/>
        <w:rPr>
          <w:rFonts w:asciiTheme="minorHAnsi" w:hAnsiTheme="minorHAnsi" w:cstheme="minorHAnsi"/>
        </w:rPr>
      </w:pPr>
    </w:p>
    <w:p w14:paraId="35CAAE4B" w14:textId="77777777" w:rsidR="0081261B" w:rsidRDefault="0081261B" w:rsidP="0081261B">
      <w:pPr>
        <w:shd w:val="clear" w:color="auto" w:fill="FFFFFF"/>
        <w:spacing w:after="100" w:afterAutospacing="1"/>
        <w:contextualSpacing/>
        <w:rPr>
          <w:rFonts w:asciiTheme="minorHAnsi" w:hAnsiTheme="minorHAnsi" w:cstheme="minorHAnsi"/>
        </w:rPr>
      </w:pPr>
    </w:p>
    <w:p w14:paraId="0CCB77B9" w14:textId="77777777" w:rsidR="0081261B" w:rsidRPr="0081261B" w:rsidRDefault="0081261B" w:rsidP="0081261B">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Los licitantes cuyas proposiciones fueron desechadas:</w:t>
      </w:r>
    </w:p>
    <w:p w14:paraId="74BCB1DF" w14:textId="77777777" w:rsidR="0081261B" w:rsidRPr="0081261B" w:rsidRDefault="0081261B" w:rsidP="0081261B">
      <w:pPr>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81261B" w:rsidRPr="0081261B" w14:paraId="2AAA9556" w14:textId="77777777" w:rsidTr="0014265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00A4A9" w14:textId="77777777" w:rsidR="0081261B" w:rsidRPr="0081261B" w:rsidRDefault="0081261B" w:rsidP="0014265C">
            <w:pPr>
              <w:tabs>
                <w:tab w:val="center" w:pos="1854"/>
                <w:tab w:val="left" w:pos="2745"/>
              </w:tabs>
              <w:rPr>
                <w:rFonts w:asciiTheme="minorHAnsi" w:hAnsiTheme="minorHAnsi" w:cstheme="minorHAnsi"/>
                <w:lang w:eastAsia="es-MX"/>
              </w:rPr>
            </w:pPr>
            <w:r w:rsidRPr="0081261B">
              <w:rPr>
                <w:rFonts w:asciiTheme="minorHAnsi" w:hAnsiTheme="minorHAnsi" w:cstheme="minorHAnsi"/>
                <w:b/>
                <w:bCs/>
                <w:color w:val="FFFFFF"/>
                <w:kern w:val="24"/>
                <w:lang w:eastAsia="es-MX"/>
              </w:rPr>
              <w:tab/>
              <w:t xml:space="preserve">Licitante </w:t>
            </w:r>
            <w:r w:rsidRPr="0081261B">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B9A98E" w14:textId="77777777" w:rsidR="0081261B" w:rsidRPr="0081261B" w:rsidRDefault="0081261B" w:rsidP="0014265C">
            <w:pPr>
              <w:jc w:val="center"/>
              <w:rPr>
                <w:rFonts w:asciiTheme="minorHAnsi" w:hAnsiTheme="minorHAnsi" w:cstheme="minorHAnsi"/>
                <w:lang w:eastAsia="es-MX"/>
              </w:rPr>
            </w:pPr>
            <w:r w:rsidRPr="0081261B">
              <w:rPr>
                <w:rFonts w:asciiTheme="minorHAnsi" w:hAnsiTheme="minorHAnsi" w:cstheme="minorHAnsi"/>
                <w:b/>
                <w:bCs/>
                <w:color w:val="FFFFFF"/>
                <w:kern w:val="24"/>
                <w:lang w:eastAsia="es-MX"/>
              </w:rPr>
              <w:t xml:space="preserve">Motivo </w:t>
            </w:r>
          </w:p>
        </w:tc>
      </w:tr>
      <w:tr w:rsidR="0081261B" w:rsidRPr="0081261B" w14:paraId="437517B4"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D2FDB88"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Polirefacciones de Occidente, S.A. de C.V.</w:t>
            </w:r>
          </w:p>
          <w:p w14:paraId="6005E1B2"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De acuerdo con el registro al momento de entregar la muestra le corresponde el número 1</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CB05C14"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3B8D4119" w14:textId="77777777" w:rsidR="0081261B" w:rsidRPr="0081261B" w:rsidRDefault="0081261B" w:rsidP="0014265C">
            <w:pPr>
              <w:rPr>
                <w:rFonts w:asciiTheme="minorHAnsi" w:hAnsiTheme="minorHAnsi" w:cstheme="minorHAnsi"/>
                <w:b/>
                <w:lang w:eastAsia="es-MX"/>
              </w:rPr>
            </w:pPr>
          </w:p>
          <w:p w14:paraId="74C9531D"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11 y 14: Los precios se encuentran por encima del 10% de la media del estudio de mercado</w:t>
            </w:r>
          </w:p>
          <w:p w14:paraId="35072B5B" w14:textId="77777777" w:rsidR="0081261B" w:rsidRPr="0081261B" w:rsidRDefault="0081261B" w:rsidP="0014265C">
            <w:pPr>
              <w:rPr>
                <w:rFonts w:asciiTheme="minorHAnsi" w:hAnsiTheme="minorHAnsi" w:cstheme="minorHAnsi"/>
                <w:b/>
                <w:lang w:eastAsia="es-MX"/>
              </w:rPr>
            </w:pPr>
          </w:p>
          <w:p w14:paraId="6A86764B"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4 y 12: Los precios se encuentran por debajo del 40% de la media del estudio de mercado, lo anterior según lo establecido en el Artículo 71 de la Ley de Compras Gubernamentales Enajenaciones y Contratación de Servicios del Estado de Jalisco y sus Municipios.</w:t>
            </w:r>
          </w:p>
        </w:tc>
      </w:tr>
      <w:tr w:rsidR="0081261B" w:rsidRPr="0081261B" w14:paraId="0B670C13"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E1B22E9"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Sergo Equipos y Herramientas, S.A. de C.V.</w:t>
            </w:r>
          </w:p>
          <w:p w14:paraId="721752A2"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De acuerdo con el registro al momento de entregar la muestra le corresponde el número 5</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3C9F2C9"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6F1722A3" w14:textId="77777777" w:rsidR="0081261B" w:rsidRPr="0081261B" w:rsidRDefault="0081261B" w:rsidP="0014265C">
            <w:pPr>
              <w:rPr>
                <w:rFonts w:asciiTheme="minorHAnsi" w:hAnsiTheme="minorHAnsi" w:cstheme="minorHAnsi"/>
                <w:b/>
                <w:lang w:eastAsia="es-MX"/>
              </w:rPr>
            </w:pPr>
          </w:p>
          <w:p w14:paraId="7573CC14"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22: No cumple con las especificaciones solicitadas para la muestra presentada, toda vez que se presenta con material distinto al solicitado en las bases.</w:t>
            </w:r>
          </w:p>
          <w:p w14:paraId="6598CC96" w14:textId="77777777" w:rsidR="0081261B" w:rsidRPr="0081261B" w:rsidRDefault="0081261B" w:rsidP="0014265C">
            <w:pPr>
              <w:rPr>
                <w:rFonts w:asciiTheme="minorHAnsi" w:hAnsiTheme="minorHAnsi" w:cstheme="minorHAnsi"/>
                <w:b/>
                <w:lang w:eastAsia="es-MX"/>
              </w:rPr>
            </w:pPr>
          </w:p>
          <w:p w14:paraId="76690AE8"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15, 17, 18, 19 y 20: Los precios se encuentran por encima del 10% de la media del estudio de mercado</w:t>
            </w:r>
          </w:p>
          <w:p w14:paraId="31ED7C9F" w14:textId="77777777" w:rsidR="0081261B" w:rsidRPr="0081261B" w:rsidRDefault="0081261B" w:rsidP="0014265C">
            <w:pPr>
              <w:rPr>
                <w:rFonts w:asciiTheme="minorHAnsi" w:hAnsiTheme="minorHAnsi" w:cstheme="minorHAnsi"/>
                <w:b/>
                <w:lang w:eastAsia="es-MX"/>
              </w:rPr>
            </w:pPr>
          </w:p>
          <w:p w14:paraId="7ED2A956"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2 y 12: Los precios se encuentran por debajo del 40% de la media del estudio de mercado, lo anterior según lo establecido en el Artículo 71 de la Ley de Compras Gubernamentales Enajenaciones y Contratación de Servicios del Estado de Jalisco y sus Municipios.</w:t>
            </w:r>
          </w:p>
          <w:p w14:paraId="36D458FF" w14:textId="77777777" w:rsidR="0081261B" w:rsidRPr="0081261B" w:rsidRDefault="0081261B" w:rsidP="0014265C">
            <w:pPr>
              <w:rPr>
                <w:rFonts w:asciiTheme="minorHAnsi" w:hAnsiTheme="minorHAnsi" w:cstheme="minorHAnsi"/>
                <w:b/>
                <w:lang w:eastAsia="es-MX"/>
              </w:rPr>
            </w:pPr>
          </w:p>
        </w:tc>
      </w:tr>
      <w:tr w:rsidR="0081261B" w:rsidRPr="0081261B" w14:paraId="6EF1F1B8"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B46FBCA"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Calzado de Trabajo, S.A. de C.V.</w:t>
            </w:r>
          </w:p>
          <w:p w14:paraId="3D36216A"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lastRenderedPageBreak/>
              <w:t>De acuerdo con el registro al momento de entregar la muestra le corresponde el número 4</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0ACBFB7"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lastRenderedPageBreak/>
              <w:t>Licitante No Solvente</w:t>
            </w:r>
          </w:p>
          <w:p w14:paraId="72B756AE" w14:textId="77777777" w:rsidR="0081261B" w:rsidRPr="0081261B" w:rsidRDefault="0081261B" w:rsidP="0014265C">
            <w:pPr>
              <w:rPr>
                <w:rFonts w:asciiTheme="minorHAnsi" w:hAnsiTheme="minorHAnsi" w:cstheme="minorHAnsi"/>
                <w:b/>
                <w:lang w:eastAsia="es-MX"/>
              </w:rPr>
            </w:pPr>
          </w:p>
          <w:p w14:paraId="5E43B202"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lastRenderedPageBreak/>
              <w:t xml:space="preserve">Cotiza en su propuesta las partidas 10, 12, 13 y 17 sin embargo no presentó muestras de las mismas. </w:t>
            </w:r>
          </w:p>
          <w:p w14:paraId="7E853696" w14:textId="77777777" w:rsidR="0081261B" w:rsidRPr="0081261B" w:rsidRDefault="0081261B" w:rsidP="0014265C">
            <w:pPr>
              <w:rPr>
                <w:rFonts w:asciiTheme="minorHAnsi" w:hAnsiTheme="minorHAnsi" w:cstheme="minorHAnsi"/>
                <w:b/>
                <w:lang w:eastAsia="es-MX"/>
              </w:rPr>
            </w:pPr>
          </w:p>
          <w:p w14:paraId="6610F175"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7, 13, 14, 15 y 21: Los precios se encuentran por encima del 10% de la media del estudio de mercado</w:t>
            </w:r>
          </w:p>
          <w:p w14:paraId="578C0F8D" w14:textId="77777777" w:rsidR="0081261B" w:rsidRPr="0081261B" w:rsidRDefault="0081261B" w:rsidP="0014265C">
            <w:pPr>
              <w:rPr>
                <w:rFonts w:asciiTheme="minorHAnsi" w:hAnsiTheme="minorHAnsi" w:cstheme="minorHAnsi"/>
                <w:b/>
                <w:lang w:eastAsia="es-MX"/>
              </w:rPr>
            </w:pPr>
          </w:p>
          <w:p w14:paraId="330C0393"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3 y 20: Los precios se encuentran por debajo del 40% de la media del estudio de mercado, lo anterior según lo establecido en el Artículo 71 de la Ley de Compras Gubernamentales Enajenaciones y Contratación de Servicios del Estado de Jalisco y sus Municipios.</w:t>
            </w:r>
          </w:p>
        </w:tc>
      </w:tr>
      <w:tr w:rsidR="0081261B" w:rsidRPr="0081261B" w14:paraId="2DF3101B"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2D31F72"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lastRenderedPageBreak/>
              <w:t>Yatla, S.A. de C.V.</w:t>
            </w:r>
          </w:p>
          <w:p w14:paraId="086A3F25"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De acuerdo con el registro al momento de entregar la muestra le corresponde el número 6</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F05230A"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333D8631" w14:textId="77777777" w:rsidR="0081261B" w:rsidRPr="0081261B" w:rsidRDefault="0081261B" w:rsidP="0014265C">
            <w:pPr>
              <w:rPr>
                <w:rFonts w:asciiTheme="minorHAnsi" w:hAnsiTheme="minorHAnsi" w:cstheme="minorHAnsi"/>
                <w:b/>
                <w:lang w:eastAsia="es-MX"/>
              </w:rPr>
            </w:pPr>
          </w:p>
          <w:p w14:paraId="331E241B"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 xml:space="preserve">Partidas 6, 10, 16 y 22: Los precios se encuentran por encima del 10% de la media del estudio de mercado </w:t>
            </w:r>
          </w:p>
          <w:p w14:paraId="265BE1D3"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9: Los precios se encuentran por debajo del 40% de la media del estudio de mercado, lo anterior según lo establecido en el Artículo 71 de la Ley de Compras Gubernamentales Enajenaciones y Contratación de Servicios del Estado de Jalisco y sus Municipios.</w:t>
            </w:r>
          </w:p>
        </w:tc>
      </w:tr>
      <w:tr w:rsidR="0081261B" w:rsidRPr="0081261B" w14:paraId="0D0D147B"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0BD94FA"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 xml:space="preserve">Soluciones Integrales en </w:t>
            </w:r>
            <w:proofErr w:type="spellStart"/>
            <w:r w:rsidRPr="0081261B">
              <w:rPr>
                <w:rFonts w:asciiTheme="minorHAnsi" w:hAnsiTheme="minorHAnsi" w:cstheme="minorHAnsi"/>
                <w:lang w:eastAsia="es-MX"/>
              </w:rPr>
              <w:t>Epp</w:t>
            </w:r>
            <w:proofErr w:type="spellEnd"/>
            <w:r w:rsidRPr="0081261B">
              <w:rPr>
                <w:rFonts w:asciiTheme="minorHAnsi" w:hAnsiTheme="minorHAnsi" w:cstheme="minorHAnsi"/>
                <w:lang w:eastAsia="es-MX"/>
              </w:rPr>
              <w:t xml:space="preserve"> e Incendio </w:t>
            </w:r>
            <w:proofErr w:type="spellStart"/>
            <w:r w:rsidRPr="0081261B">
              <w:rPr>
                <w:rFonts w:asciiTheme="minorHAnsi" w:hAnsiTheme="minorHAnsi" w:cstheme="minorHAnsi"/>
                <w:lang w:eastAsia="es-MX"/>
              </w:rPr>
              <w:t>Gdl</w:t>
            </w:r>
            <w:proofErr w:type="spellEnd"/>
            <w:r w:rsidRPr="0081261B">
              <w:rPr>
                <w:rFonts w:asciiTheme="minorHAnsi" w:hAnsiTheme="minorHAnsi" w:cstheme="minorHAnsi"/>
                <w:lang w:eastAsia="es-MX"/>
              </w:rPr>
              <w:t>, S.A. de C.V.</w:t>
            </w:r>
          </w:p>
          <w:p w14:paraId="64092B5C"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De acuerdo con el registro al momento de entregar la muestra le corresponde el número 3</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ED161E1"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5A51C3D7" w14:textId="77777777" w:rsidR="0081261B" w:rsidRPr="0081261B" w:rsidRDefault="0081261B" w:rsidP="0014265C">
            <w:pPr>
              <w:rPr>
                <w:rFonts w:asciiTheme="minorHAnsi" w:hAnsiTheme="minorHAnsi" w:cstheme="minorHAnsi"/>
                <w:b/>
                <w:lang w:eastAsia="es-MX"/>
              </w:rPr>
            </w:pPr>
          </w:p>
          <w:p w14:paraId="51A4DF6F"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8: El precio se encuentra por encima del 10% de la media del estudio de mercado</w:t>
            </w:r>
          </w:p>
          <w:p w14:paraId="0DD2F83C" w14:textId="77777777" w:rsidR="0081261B" w:rsidRPr="0081261B" w:rsidRDefault="0081261B" w:rsidP="0014265C">
            <w:pPr>
              <w:rPr>
                <w:rFonts w:asciiTheme="minorHAnsi" w:hAnsiTheme="minorHAnsi" w:cstheme="minorHAnsi"/>
                <w:b/>
                <w:lang w:eastAsia="es-MX"/>
              </w:rPr>
            </w:pPr>
          </w:p>
          <w:p w14:paraId="3D1C9857"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2: El precio ofertado se encuentra por debajo del 40% de la media del estudio de mercado, lo anterior según lo establecido en el Artículo 71 de la Ley de Compras Gubernamentales Enajenaciones y Contratación de Servicios del Estado de Jalisco y sus Municipios.</w:t>
            </w:r>
          </w:p>
        </w:tc>
      </w:tr>
    </w:tbl>
    <w:p w14:paraId="49D7621D"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66DBCB8C"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lastRenderedPageBreak/>
        <w:t xml:space="preserve">Los licitantes cuyas proposiciones resultaron solventes son los que se muestran en el siguiente cuadro: </w:t>
      </w:r>
    </w:p>
    <w:p w14:paraId="191CB1F9"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7CE45773"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lang w:val="es-ES_tradnl"/>
        </w:rPr>
        <w:t xml:space="preserve">CALZADO DE TRABAJO S.A. DE C.V., SOLUCIONES INTEGRALES EN EPP E INCENDIOS GDL, S.A. DE C.V.; SERGO EQUIPOS Y HERRAMIENTAS S.A. DE C.V., POLIREFACCIONES DE OCCIDENTE, S.A. DE C.V.; IMPULSORA COMERCIAL SHALVIC S.A.S. DE C.V. Y YATLA S.A. DE C.V. </w:t>
      </w:r>
    </w:p>
    <w:p w14:paraId="5EFBC73E"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7C178816"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i/>
          <w:lang w:val="es-ES_tradnl"/>
        </w:rPr>
      </w:pPr>
      <w:r w:rsidRPr="0081261B">
        <w:rPr>
          <w:rFonts w:asciiTheme="minorHAnsi" w:hAnsiTheme="minorHAnsi" w:cstheme="minorHAnsi"/>
          <w:b/>
          <w:i/>
          <w:lang w:val="es-ES_tradnl"/>
        </w:rPr>
        <w:t xml:space="preserve">Se presenta tabla en Excel </w:t>
      </w:r>
    </w:p>
    <w:p w14:paraId="2DCCA9C8" w14:textId="77777777" w:rsidR="0081261B" w:rsidRPr="0081261B" w:rsidRDefault="0081261B" w:rsidP="0081261B">
      <w:pPr>
        <w:shd w:val="clear" w:color="auto" w:fill="FFFFFF"/>
        <w:spacing w:after="100" w:afterAutospacing="1"/>
        <w:contextualSpacing/>
        <w:jc w:val="both"/>
        <w:rPr>
          <w:rFonts w:asciiTheme="minorHAnsi" w:hAnsiTheme="minorHAnsi" w:cstheme="minorHAnsi"/>
          <w:i/>
        </w:rPr>
      </w:pPr>
    </w:p>
    <w:p w14:paraId="1F9A25D1"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t>Responsable de la evaluación de las proposiciones:</w:t>
      </w:r>
    </w:p>
    <w:p w14:paraId="77A97354"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81261B" w:rsidRPr="0081261B" w14:paraId="74AC0B2B" w14:textId="77777777" w:rsidTr="0014265C">
        <w:trPr>
          <w:trHeight w:val="234"/>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A4465"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Nombre</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E994E"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Cargo</w:t>
            </w:r>
          </w:p>
        </w:tc>
      </w:tr>
      <w:tr w:rsidR="0081261B" w:rsidRPr="0081261B" w14:paraId="73673935" w14:textId="77777777" w:rsidTr="0014265C">
        <w:trPr>
          <w:trHeight w:val="248"/>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5558E" w14:textId="77777777" w:rsidR="0081261B" w:rsidRPr="0081261B" w:rsidRDefault="0081261B" w:rsidP="0014265C">
            <w:pPr>
              <w:shd w:val="clear" w:color="auto" w:fill="FFFFFF"/>
              <w:spacing w:after="100" w:afterAutospacing="1" w:line="276" w:lineRule="auto"/>
              <w:contextualSpacing/>
              <w:rPr>
                <w:rFonts w:asciiTheme="minorHAnsi" w:hAnsiTheme="minorHAnsi" w:cstheme="minorHAnsi"/>
              </w:rPr>
            </w:pPr>
            <w:r w:rsidRPr="0081261B">
              <w:rPr>
                <w:rFonts w:asciiTheme="minorHAnsi" w:hAnsiTheme="minorHAnsi" w:cstheme="minorHAnsi"/>
              </w:rPr>
              <w:t>Diego Álvarez Martínez</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FCF7A" w14:textId="77777777" w:rsidR="0081261B" w:rsidRPr="0081261B" w:rsidRDefault="0081261B" w:rsidP="0014265C">
            <w:pPr>
              <w:spacing w:after="100" w:afterAutospacing="1" w:line="276" w:lineRule="auto"/>
              <w:contextualSpacing/>
              <w:rPr>
                <w:rFonts w:asciiTheme="minorHAnsi" w:hAnsiTheme="minorHAnsi" w:cstheme="minorHAnsi"/>
              </w:rPr>
            </w:pPr>
            <w:r w:rsidRPr="0081261B">
              <w:rPr>
                <w:rFonts w:asciiTheme="minorHAnsi" w:hAnsiTheme="minorHAnsi" w:cstheme="minorHAnsi"/>
              </w:rPr>
              <w:t>Director de Parques y Jardines</w:t>
            </w:r>
          </w:p>
        </w:tc>
      </w:tr>
      <w:tr w:rsidR="0081261B" w:rsidRPr="0081261B" w14:paraId="2056F1A4" w14:textId="77777777" w:rsidTr="0014265C">
        <w:trPr>
          <w:trHeight w:val="427"/>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AA7CE" w14:textId="77777777" w:rsidR="0081261B" w:rsidRPr="0081261B" w:rsidRDefault="0081261B" w:rsidP="0014265C">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Carlos Alejandro Vázquez Ortiz</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65EC" w14:textId="77777777" w:rsidR="0081261B" w:rsidRPr="0081261B" w:rsidRDefault="0081261B" w:rsidP="0014265C">
            <w:pPr>
              <w:spacing w:after="100" w:afterAutospacing="1"/>
              <w:contextualSpacing/>
              <w:rPr>
                <w:rFonts w:asciiTheme="minorHAnsi" w:hAnsiTheme="minorHAnsi" w:cstheme="minorHAnsi"/>
              </w:rPr>
            </w:pPr>
            <w:r w:rsidRPr="0081261B">
              <w:rPr>
                <w:rFonts w:asciiTheme="minorHAnsi" w:hAnsiTheme="minorHAnsi" w:cstheme="minorHAnsi"/>
              </w:rPr>
              <w:t>Coordinador General de Servicios Municipales</w:t>
            </w:r>
          </w:p>
        </w:tc>
      </w:tr>
    </w:tbl>
    <w:p w14:paraId="4280F16D"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67BABC0F"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u w:val="single"/>
          <w:lang w:val="es-ES_tradnl"/>
        </w:rPr>
      </w:pPr>
      <w:r w:rsidRPr="0081261B">
        <w:rPr>
          <w:rFonts w:asciiTheme="minorHAnsi" w:hAnsiTheme="minorHAnsi" w:cstheme="minorHAnsi"/>
          <w:b/>
          <w:u w:val="single"/>
          <w:lang w:val="es-ES_tradnl"/>
        </w:rPr>
        <w:t>Mediante oficio de análisis técnico número 1680/2023/0577</w:t>
      </w:r>
    </w:p>
    <w:p w14:paraId="01CD8703"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44C11F5C"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b/>
          <w:lang w:val="es-ES_tradnl"/>
        </w:rPr>
        <w:t xml:space="preserve">Nota: Se adjudica a los licitantes que </w:t>
      </w:r>
      <w:r w:rsidRPr="0081261B">
        <w:rPr>
          <w:rFonts w:asciiTheme="minorHAnsi" w:hAnsiTheme="minorHAnsi" w:cstheme="minorHAnsi"/>
        </w:rPr>
        <w:t>cumplieron con los requerimientos técnicos, económicos, así como el cumplimiento de los documentos adicionales y las muestras solicitadas y que cumplieron con lo requerido y ofrecieron las propuestas económicas más bajas en las partidas asignadas, es decir:</w:t>
      </w:r>
    </w:p>
    <w:p w14:paraId="3FDCD8C7"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1675184C"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 Sergo Equipos y Herramientas, S.A. de C.V. Partidas 5, 7, 8, 9, 10, 11, 14 y 21, </w:t>
      </w:r>
    </w:p>
    <w:p w14:paraId="2531D275"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0363AAD9"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Calzado de Trabajo S.A. de C.V. Partidas 1, 2, 6, 16 y 18, </w:t>
      </w:r>
    </w:p>
    <w:p w14:paraId="219E003B"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457B9028"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Soluciones Integrales en EPP e Incendios GDL, S.A. de C.V. Partidas 3, 4, 15 y 20, </w:t>
      </w:r>
    </w:p>
    <w:p w14:paraId="30561544"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17A9729"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Polirefacciones de Occidente, S.A. de C.V. Partida 13.</w:t>
      </w:r>
    </w:p>
    <w:p w14:paraId="0705E859"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08AF59E7"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Es importante señalar que Sergo Equipos y Herramientas, S.A. de C.V. es el único licitante que presenta cotización para la partida 24 misma en la que cumple con las especificaciones solicitadas y ante la necesidad que existe de adquirir dicho bien se solicita autorización para que se lleve a cabo la adjudicación de esta partida al proveedor antes mencionado. </w:t>
      </w:r>
    </w:p>
    <w:p w14:paraId="4A18B5E7"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31074798"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lastRenderedPageBreak/>
        <w:t>De igual forma se solicita autorización para llevar a cabo una requisición complementaria sin concurrencia de Comité para las partidas 12, 17, 19, 22 y 23 ya que no fueron adjudicadas en virtud de no contar con cotizaciones solventes.</w:t>
      </w:r>
    </w:p>
    <w:p w14:paraId="7F52628A"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169B3D8C"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C94EF9C"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58B92603"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lang w:val="es-ES_tradnl"/>
        </w:rPr>
        <w:t xml:space="preserve">CALZADO DE TRABAJO S.A. DE C.V., POR UN MONTO TOTAL DE </w:t>
      </w:r>
      <w:r w:rsidRPr="0081261B">
        <w:rPr>
          <w:rFonts w:asciiTheme="minorHAnsi" w:hAnsiTheme="minorHAnsi" w:cstheme="minorHAnsi"/>
          <w:b/>
        </w:rPr>
        <w:t>$1’602,598.00</w:t>
      </w:r>
    </w:p>
    <w:p w14:paraId="51F421F9"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1DC821FB"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noProof/>
          <w:lang w:eastAsia="es-MX"/>
        </w:rPr>
        <w:drawing>
          <wp:inline distT="0" distB="0" distL="0" distR="0" wp14:anchorId="5C0024B4" wp14:editId="0C8CF638">
            <wp:extent cx="6079852" cy="22325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0090" cy="2243665"/>
                    </a:xfrm>
                    <a:prstGeom prst="rect">
                      <a:avLst/>
                    </a:prstGeom>
                    <a:noFill/>
                    <a:ln>
                      <a:noFill/>
                    </a:ln>
                  </pic:spPr>
                </pic:pic>
              </a:graphicData>
            </a:graphic>
          </wp:inline>
        </w:drawing>
      </w:r>
    </w:p>
    <w:p w14:paraId="21CC4977"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352B254F"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b/>
        </w:rPr>
        <w:t>SOLUCIONES INTEGRALES EN EPP E INCENDIOS GDL, S.A. DE C.V.</w:t>
      </w:r>
      <w:r w:rsidRPr="0081261B">
        <w:rPr>
          <w:rFonts w:asciiTheme="minorHAnsi" w:hAnsiTheme="minorHAnsi" w:cstheme="minorHAnsi"/>
          <w:b/>
          <w:lang w:val="es-ES_tradnl"/>
        </w:rPr>
        <w:t xml:space="preserve">, POR UN MONTO TOTAL DE </w:t>
      </w:r>
      <w:r w:rsidRPr="0081261B">
        <w:rPr>
          <w:rFonts w:asciiTheme="minorHAnsi" w:hAnsiTheme="minorHAnsi" w:cstheme="minorHAnsi"/>
          <w:b/>
        </w:rPr>
        <w:t>$147,141.01</w:t>
      </w:r>
    </w:p>
    <w:p w14:paraId="534321B0"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51703C8C" w14:textId="77777777" w:rsid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noProof/>
          <w:lang w:eastAsia="es-MX"/>
        </w:rPr>
        <w:drawing>
          <wp:inline distT="0" distB="0" distL="0" distR="0" wp14:anchorId="16CE7A3E" wp14:editId="6181DC38">
            <wp:extent cx="6184972" cy="204255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2735" cy="2064934"/>
                    </a:xfrm>
                    <a:prstGeom prst="rect">
                      <a:avLst/>
                    </a:prstGeom>
                    <a:noFill/>
                    <a:ln>
                      <a:noFill/>
                    </a:ln>
                  </pic:spPr>
                </pic:pic>
              </a:graphicData>
            </a:graphic>
          </wp:inline>
        </w:drawing>
      </w:r>
    </w:p>
    <w:p w14:paraId="7189C333"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59CF9801"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b/>
        </w:rPr>
        <w:t>SERGO EQUIPOS Y HERRAMIENTAS S.A. DE C.V.</w:t>
      </w:r>
      <w:r w:rsidRPr="0081261B">
        <w:rPr>
          <w:rFonts w:asciiTheme="minorHAnsi" w:hAnsiTheme="minorHAnsi" w:cstheme="minorHAnsi"/>
          <w:b/>
          <w:lang w:val="es-ES_tradnl"/>
        </w:rPr>
        <w:t xml:space="preserve">, POR UN MONTO TOTAL DE </w:t>
      </w:r>
      <w:r w:rsidRPr="0081261B">
        <w:rPr>
          <w:rFonts w:asciiTheme="minorHAnsi" w:hAnsiTheme="minorHAnsi" w:cstheme="minorHAnsi"/>
          <w:b/>
        </w:rPr>
        <w:t>$275,685.60</w:t>
      </w:r>
    </w:p>
    <w:p w14:paraId="0C0753B4"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1022E51A"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noProof/>
          <w:lang w:eastAsia="es-MX"/>
        </w:rPr>
        <w:drawing>
          <wp:inline distT="0" distB="0" distL="0" distR="0" wp14:anchorId="16D3804F" wp14:editId="4AEE14AA">
            <wp:extent cx="6134100" cy="3137012"/>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7722" cy="3143978"/>
                    </a:xfrm>
                    <a:prstGeom prst="rect">
                      <a:avLst/>
                    </a:prstGeom>
                    <a:noFill/>
                    <a:ln>
                      <a:noFill/>
                    </a:ln>
                  </pic:spPr>
                </pic:pic>
              </a:graphicData>
            </a:graphic>
          </wp:inline>
        </w:drawing>
      </w:r>
    </w:p>
    <w:p w14:paraId="25BBDF94"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337CEF08"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b/>
        </w:rPr>
        <w:t>POLIREFACCIONES DE OCCIDENTE, S.A. DE C.V.</w:t>
      </w:r>
      <w:r w:rsidRPr="0081261B">
        <w:rPr>
          <w:rFonts w:asciiTheme="minorHAnsi" w:hAnsiTheme="minorHAnsi" w:cstheme="minorHAnsi"/>
          <w:b/>
          <w:lang w:val="es-ES_tradnl"/>
        </w:rPr>
        <w:t xml:space="preserve">, POR UN MONTO TOTAL DE </w:t>
      </w:r>
      <w:r w:rsidRPr="0081261B">
        <w:rPr>
          <w:rFonts w:asciiTheme="minorHAnsi" w:hAnsiTheme="minorHAnsi" w:cstheme="minorHAnsi"/>
          <w:b/>
        </w:rPr>
        <w:t>$974.40</w:t>
      </w:r>
    </w:p>
    <w:p w14:paraId="5AEADD92"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b/>
        </w:rPr>
        <w:t xml:space="preserve"> </w:t>
      </w:r>
    </w:p>
    <w:p w14:paraId="7F4317CE"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r w:rsidRPr="0081261B">
        <w:rPr>
          <w:rFonts w:asciiTheme="minorHAnsi" w:hAnsiTheme="minorHAnsi" w:cstheme="minorHAnsi"/>
          <w:noProof/>
          <w:lang w:eastAsia="es-MX"/>
        </w:rPr>
        <w:drawing>
          <wp:inline distT="0" distB="0" distL="0" distR="0" wp14:anchorId="2A9B9FEA" wp14:editId="2F52ABE6">
            <wp:extent cx="6191201" cy="23431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5358" cy="2344723"/>
                    </a:xfrm>
                    <a:prstGeom prst="rect">
                      <a:avLst/>
                    </a:prstGeom>
                    <a:noFill/>
                    <a:ln>
                      <a:noFill/>
                    </a:ln>
                  </pic:spPr>
                </pic:pic>
              </a:graphicData>
            </a:graphic>
          </wp:inline>
        </w:drawing>
      </w:r>
    </w:p>
    <w:p w14:paraId="4BF53E02"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1A58BC74"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rPr>
      </w:pPr>
    </w:p>
    <w:p w14:paraId="59426CEE"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261B">
        <w:rPr>
          <w:rFonts w:asciiTheme="minorHAnsi" w:hAnsiTheme="minorHAnsi" w:cstheme="minorHAnsi"/>
          <w:color w:val="000000"/>
          <w:lang w:eastAsia="es-MX"/>
        </w:rPr>
        <w:t>La convocante tendrá 10 días hábiles para emitir la orden de compra / pedido posterior a la emisión del fallo.</w:t>
      </w:r>
    </w:p>
    <w:p w14:paraId="6459C88A"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36F4D6B" w14:textId="7777777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DEA4DFF" w14:textId="77777777" w:rsidR="0081261B" w:rsidRPr="0081261B" w:rsidRDefault="0081261B" w:rsidP="0081261B">
      <w:pPr>
        <w:shd w:val="clear" w:color="auto" w:fill="FFFFFF"/>
        <w:spacing w:line="253" w:lineRule="atLeast"/>
        <w:jc w:val="both"/>
        <w:rPr>
          <w:rFonts w:asciiTheme="minorHAnsi" w:hAnsiTheme="minorHAnsi" w:cstheme="minorHAnsi"/>
          <w:color w:val="000000"/>
          <w:lang w:eastAsia="es-MX"/>
        </w:rPr>
      </w:pPr>
    </w:p>
    <w:p w14:paraId="3FF9E24E" w14:textId="7777777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BF20EE" w14:textId="77777777" w:rsidR="0081261B" w:rsidRPr="0081261B" w:rsidRDefault="0081261B" w:rsidP="0081261B">
      <w:pPr>
        <w:shd w:val="clear" w:color="auto" w:fill="FFFFFF"/>
        <w:spacing w:line="253" w:lineRule="atLeast"/>
        <w:jc w:val="both"/>
        <w:rPr>
          <w:rFonts w:asciiTheme="minorHAnsi" w:hAnsiTheme="minorHAnsi" w:cstheme="minorHAnsi"/>
          <w:color w:val="000000"/>
          <w:lang w:eastAsia="es-MX"/>
        </w:rPr>
      </w:pPr>
    </w:p>
    <w:p w14:paraId="706B9B68"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B35D326"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0AF24814"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BC3D0B4"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56680561" w14:textId="722A4E06" w:rsidR="000260AB" w:rsidRPr="0081261B" w:rsidRDefault="0081261B" w:rsidP="0081261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81261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19972DF" w14:textId="77777777" w:rsidR="0081261B" w:rsidRDefault="0081261B" w:rsidP="0081261B">
      <w:pPr>
        <w:shd w:val="clear" w:color="auto" w:fill="FFFFFF"/>
        <w:spacing w:after="100" w:afterAutospacing="1"/>
        <w:contextualSpacing/>
        <w:jc w:val="both"/>
        <w:rPr>
          <w:rFonts w:cstheme="minorHAnsi"/>
          <w:color w:val="000000"/>
          <w:shd w:val="clear" w:color="auto" w:fill="FFFFFF"/>
          <w:lang w:eastAsia="es-MX"/>
        </w:rPr>
      </w:pPr>
    </w:p>
    <w:p w14:paraId="17F49D4F" w14:textId="36E7A8F5" w:rsidR="001C1222" w:rsidRPr="001C1222" w:rsidRDefault="00C944AE" w:rsidP="001C1222">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sidR="001C1222" w:rsidRPr="001C1222">
        <w:rPr>
          <w:rFonts w:asciiTheme="minorHAnsi" w:hAnsiTheme="minorHAnsi" w:cstheme="minorHAnsi"/>
        </w:rPr>
        <w:t xml:space="preserve">de </w:t>
      </w:r>
      <w:r w:rsidR="001C1222"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C1222" w:rsidRPr="001C1222">
        <w:rPr>
          <w:rFonts w:asciiTheme="minorHAnsi" w:hAnsiTheme="minorHAnsi" w:cstheme="minorHAnsi"/>
        </w:rPr>
        <w:t>del proveedor</w:t>
      </w:r>
      <w:r w:rsidR="001C1222" w:rsidRPr="00630677">
        <w:rPr>
          <w:rFonts w:asciiTheme="minorHAnsi" w:hAnsiTheme="minorHAnsi" w:cstheme="minorHAnsi"/>
        </w:rPr>
        <w:t>,</w:t>
      </w:r>
      <w:r w:rsidR="001C1222" w:rsidRPr="00630677">
        <w:rPr>
          <w:rFonts w:asciiTheme="minorHAnsi" w:hAnsiTheme="minorHAnsi" w:cstheme="minorHAnsi"/>
          <w:b/>
        </w:rPr>
        <w:t xml:space="preserve"> </w:t>
      </w:r>
      <w:r w:rsidR="0081261B" w:rsidRPr="0081261B">
        <w:rPr>
          <w:rFonts w:asciiTheme="minorHAnsi" w:hAnsiTheme="minorHAnsi" w:cstheme="minorHAnsi"/>
          <w:b/>
        </w:rPr>
        <w:t>Calzado de Trabajo, S.A. de C.V.</w:t>
      </w:r>
      <w:r w:rsidR="0081261B" w:rsidRPr="0081261B">
        <w:rPr>
          <w:rFonts w:asciiTheme="minorHAnsi" w:hAnsiTheme="minorHAnsi" w:cstheme="minorHAnsi"/>
        </w:rPr>
        <w:t xml:space="preserve">, </w:t>
      </w:r>
      <w:r w:rsidR="0081261B" w:rsidRPr="0081261B">
        <w:rPr>
          <w:rFonts w:asciiTheme="minorHAnsi" w:hAnsiTheme="minorHAnsi" w:cstheme="minorHAnsi"/>
          <w:b/>
        </w:rPr>
        <w:t>Soluciones Integrales en EPP e Incendios GDL, S.A. de C.V., Sergo Equipos y Herramientas S.A. de C.V. y Polirefacciones de Occidente, S.A. de C.V., y se realice una requisición complementaria sin concurrencia de Comité para las partidas 12, 17, 19, 22 y 23</w:t>
      </w:r>
      <w:r w:rsidR="0081261B">
        <w:rPr>
          <w:rFonts w:asciiTheme="minorHAnsi" w:hAnsiTheme="minorHAnsi" w:cstheme="minorHAnsi"/>
          <w:b/>
        </w:rPr>
        <w:t xml:space="preserve">, </w:t>
      </w:r>
      <w:r w:rsidR="001C1222" w:rsidRPr="0081261B">
        <w:rPr>
          <w:rFonts w:asciiTheme="minorHAnsi" w:hAnsiTheme="minorHAnsi" w:cstheme="minorHAnsi"/>
          <w:lang w:val="es-ES_tradnl"/>
        </w:rPr>
        <w:t>los</w:t>
      </w:r>
      <w:r w:rsidR="001C1222" w:rsidRPr="001C1222">
        <w:rPr>
          <w:rFonts w:asciiTheme="minorHAnsi" w:hAnsiTheme="minorHAnsi" w:cstheme="minorHAnsi"/>
          <w:lang w:val="es-ES_tradnl"/>
        </w:rPr>
        <w:t xml:space="preserve"> que estén por la afirmativa, sírvanse manifestarlo levantando su mano.</w:t>
      </w:r>
    </w:p>
    <w:p w14:paraId="1E43A071"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7FFEC5E1" w14:textId="236EC022" w:rsidR="00926429"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78D0095D" w14:textId="77777777" w:rsidR="001C1222" w:rsidRDefault="001C1222" w:rsidP="001C1222">
      <w:pPr>
        <w:shd w:val="clear" w:color="auto" w:fill="FFFFFF"/>
        <w:spacing w:after="100" w:afterAutospacing="1"/>
        <w:contextualSpacing/>
        <w:jc w:val="center"/>
        <w:rPr>
          <w:rFonts w:asciiTheme="minorHAnsi" w:hAnsiTheme="minorHAnsi" w:cstheme="minorHAnsi"/>
          <w:b/>
          <w:i/>
        </w:rPr>
      </w:pPr>
    </w:p>
    <w:p w14:paraId="756471DC" w14:textId="77777777" w:rsidR="0081261B" w:rsidRDefault="0081261B" w:rsidP="001C1222">
      <w:pPr>
        <w:shd w:val="clear" w:color="auto" w:fill="FFFFFF"/>
        <w:spacing w:after="100" w:afterAutospacing="1"/>
        <w:contextualSpacing/>
        <w:jc w:val="center"/>
        <w:rPr>
          <w:rFonts w:asciiTheme="minorHAnsi" w:hAnsiTheme="minorHAnsi" w:cstheme="minorHAnsi"/>
          <w:b/>
          <w:i/>
        </w:rPr>
      </w:pPr>
    </w:p>
    <w:p w14:paraId="29710008" w14:textId="77777777" w:rsidR="0081261B" w:rsidRDefault="0081261B" w:rsidP="001C1222">
      <w:pPr>
        <w:shd w:val="clear" w:color="auto" w:fill="FFFFFF"/>
        <w:spacing w:after="100" w:afterAutospacing="1"/>
        <w:contextualSpacing/>
        <w:jc w:val="center"/>
        <w:rPr>
          <w:rFonts w:asciiTheme="minorHAnsi" w:hAnsiTheme="minorHAnsi" w:cstheme="minorHAnsi"/>
          <w:b/>
          <w:i/>
        </w:rPr>
      </w:pPr>
    </w:p>
    <w:p w14:paraId="59E47241" w14:textId="77777777" w:rsidR="0081261B" w:rsidRPr="0081261B" w:rsidRDefault="0081261B" w:rsidP="0081261B">
      <w:pPr>
        <w:spacing w:after="100" w:afterAutospacing="1"/>
        <w:contextualSpacing/>
        <w:jc w:val="both"/>
        <w:rPr>
          <w:rFonts w:asciiTheme="minorHAnsi" w:eastAsiaTheme="minorEastAsia" w:hAnsiTheme="minorHAnsi" w:cstheme="minorHAnsi"/>
          <w:lang w:eastAsia="es-MX"/>
        </w:rPr>
      </w:pPr>
      <w:r w:rsidRPr="0081261B">
        <w:rPr>
          <w:rFonts w:asciiTheme="minorHAnsi" w:eastAsiaTheme="minorEastAsia" w:hAnsiTheme="minorHAnsi" w:cstheme="minorHAnsi"/>
          <w:b/>
          <w:lang w:val="es-ES" w:eastAsia="es-MX"/>
        </w:rPr>
        <w:lastRenderedPageBreak/>
        <w:t>Número de Cuadro:</w:t>
      </w:r>
      <w:r w:rsidRPr="0081261B">
        <w:rPr>
          <w:rFonts w:asciiTheme="minorHAnsi" w:eastAsiaTheme="minorEastAsia" w:hAnsiTheme="minorHAnsi" w:cstheme="minorHAnsi"/>
          <w:lang w:val="es-ES" w:eastAsia="es-MX"/>
        </w:rPr>
        <w:t xml:space="preserve"> </w:t>
      </w:r>
      <w:r w:rsidRPr="0081261B">
        <w:rPr>
          <w:rFonts w:asciiTheme="minorHAnsi" w:eastAsiaTheme="minorEastAsia" w:hAnsiTheme="minorHAnsi" w:cstheme="minorHAnsi"/>
          <w:lang w:eastAsia="es-MX"/>
        </w:rPr>
        <w:t>03.09.2023</w:t>
      </w:r>
    </w:p>
    <w:p w14:paraId="2C000EA4"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b/>
        </w:rPr>
      </w:pPr>
      <w:r w:rsidRPr="0081261B">
        <w:rPr>
          <w:rFonts w:asciiTheme="minorHAnsi" w:eastAsiaTheme="minorEastAsia" w:hAnsiTheme="minorHAnsi" w:cstheme="minorHAnsi"/>
          <w:b/>
          <w:lang w:val="es-ES" w:eastAsia="es-MX"/>
        </w:rPr>
        <w:t xml:space="preserve">Licitación Pública Local con Participación del Comité: </w:t>
      </w:r>
      <w:r w:rsidRPr="0081261B">
        <w:rPr>
          <w:rFonts w:asciiTheme="minorHAnsi" w:eastAsiaTheme="minorEastAsia" w:hAnsiTheme="minorHAnsi" w:cstheme="minorHAnsi"/>
          <w:lang w:val="es-ES" w:eastAsia="es-MX"/>
        </w:rPr>
        <w:t>202300558</w:t>
      </w:r>
    </w:p>
    <w:p w14:paraId="193E7A0E"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eastAsia="es-MX"/>
        </w:rPr>
      </w:pPr>
      <w:r w:rsidRPr="0081261B">
        <w:rPr>
          <w:rFonts w:asciiTheme="minorHAnsi" w:eastAsiaTheme="minorEastAsia" w:hAnsiTheme="minorHAnsi" w:cstheme="minorHAnsi"/>
          <w:b/>
          <w:lang w:val="es-ES" w:eastAsia="es-MX"/>
        </w:rPr>
        <w:t xml:space="preserve">Área Requirente: </w:t>
      </w:r>
      <w:r w:rsidRPr="0081261B">
        <w:rPr>
          <w:rFonts w:asciiTheme="minorHAnsi" w:eastAsiaTheme="minorEastAsia" w:hAnsiTheme="minorHAnsi" w:cstheme="minorHAnsi"/>
          <w:lang w:val="es-ES" w:eastAsia="es-MX"/>
        </w:rPr>
        <w:t>Dirección de Parques y Jardines adscrita a la Coordinación General de Servicios Municipales</w:t>
      </w:r>
    </w:p>
    <w:p w14:paraId="0CDD21B6"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 w:eastAsia="es-MX"/>
        </w:rPr>
      </w:pPr>
      <w:r w:rsidRPr="0081261B">
        <w:rPr>
          <w:rFonts w:asciiTheme="minorHAnsi" w:eastAsiaTheme="minorEastAsia" w:hAnsiTheme="minorHAnsi" w:cstheme="minorHAnsi"/>
          <w:b/>
          <w:lang w:val="es-ES" w:eastAsia="es-MX"/>
        </w:rPr>
        <w:t xml:space="preserve">Objeto de licitación: </w:t>
      </w:r>
      <w:r w:rsidRPr="0081261B">
        <w:rPr>
          <w:rFonts w:asciiTheme="minorHAnsi" w:eastAsiaTheme="minorEastAsia" w:hAnsiTheme="minorHAnsi" w:cstheme="minorHAnsi"/>
          <w:lang w:val="es-ES" w:eastAsia="es-MX"/>
        </w:rPr>
        <w:t>Material necesario para los trabajos operativos del día a día.</w:t>
      </w:r>
    </w:p>
    <w:p w14:paraId="1A63068E"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eastAsia="es-MX"/>
        </w:rPr>
      </w:pPr>
    </w:p>
    <w:p w14:paraId="63FF3B58" w14:textId="77777777" w:rsidR="0081261B" w:rsidRPr="0081261B" w:rsidRDefault="0081261B" w:rsidP="0081261B">
      <w:pPr>
        <w:shd w:val="clear" w:color="auto" w:fill="FFFFFF"/>
        <w:spacing w:after="100" w:afterAutospacing="1"/>
        <w:contextualSpacing/>
        <w:jc w:val="both"/>
        <w:rPr>
          <w:rFonts w:asciiTheme="minorHAnsi" w:eastAsiaTheme="minorEastAsia" w:hAnsiTheme="minorHAnsi" w:cstheme="minorHAnsi"/>
          <w:lang w:val="es-ES_tradnl"/>
        </w:rPr>
      </w:pPr>
      <w:r w:rsidRPr="0081261B">
        <w:rPr>
          <w:rFonts w:asciiTheme="minorHAnsi" w:eastAsiaTheme="minorEastAsia" w:hAnsiTheme="minorHAnsi" w:cstheme="minorHAnsi"/>
          <w:lang w:eastAsia="es-MX"/>
        </w:rPr>
        <w:t>S</w:t>
      </w:r>
      <w:r w:rsidRPr="0081261B">
        <w:rPr>
          <w:rFonts w:asciiTheme="minorHAnsi" w:hAnsiTheme="minorHAnsi" w:cstheme="minorHAnsi"/>
          <w:lang w:val="es-ES_tradnl"/>
        </w:rPr>
        <w:t>e pone a la vista el expediente de donde se desprende lo siguiente:</w:t>
      </w:r>
    </w:p>
    <w:p w14:paraId="51947CEE"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488987C2"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lang w:val="es-ES_tradnl"/>
        </w:rPr>
        <w:t>Proveedores que cotizan:</w:t>
      </w:r>
    </w:p>
    <w:p w14:paraId="5F29FA63" w14:textId="77777777" w:rsidR="0081261B" w:rsidRPr="0081261B" w:rsidRDefault="0081261B" w:rsidP="00C40D6B">
      <w:pPr>
        <w:pStyle w:val="Prrafodelista"/>
        <w:numPr>
          <w:ilvl w:val="0"/>
          <w:numId w:val="7"/>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Ferreaceros y Materiales de Guadalajara, S.A. de C.V.</w:t>
      </w:r>
    </w:p>
    <w:p w14:paraId="68778ACB" w14:textId="77777777" w:rsidR="0081261B" w:rsidRPr="0081261B" w:rsidRDefault="0081261B" w:rsidP="00C40D6B">
      <w:pPr>
        <w:pStyle w:val="Prrafodelista"/>
        <w:numPr>
          <w:ilvl w:val="0"/>
          <w:numId w:val="7"/>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Proveedor de Insumos para la Construcción, S.A. de C.V.</w:t>
      </w:r>
    </w:p>
    <w:p w14:paraId="4D147DFD" w14:textId="77777777" w:rsidR="0081261B" w:rsidRPr="0081261B" w:rsidRDefault="0081261B" w:rsidP="00C40D6B">
      <w:pPr>
        <w:pStyle w:val="Prrafodelista"/>
        <w:numPr>
          <w:ilvl w:val="0"/>
          <w:numId w:val="7"/>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Representaciones Industriales Dinámicas, S.A. de C.V.</w:t>
      </w:r>
    </w:p>
    <w:p w14:paraId="2632307F" w14:textId="77777777" w:rsidR="0081261B" w:rsidRPr="0081261B" w:rsidRDefault="0081261B" w:rsidP="00C40D6B">
      <w:pPr>
        <w:pStyle w:val="Prrafodelista"/>
        <w:numPr>
          <w:ilvl w:val="0"/>
          <w:numId w:val="7"/>
        </w:num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MO Ferreterías, S. de R.L. de C.V.</w:t>
      </w:r>
    </w:p>
    <w:p w14:paraId="6E7B4CF4" w14:textId="77777777" w:rsidR="0081261B" w:rsidRPr="0081261B" w:rsidRDefault="0081261B" w:rsidP="0081261B">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Los licitantes cuyas proposiciones fueron desechadas:</w:t>
      </w:r>
    </w:p>
    <w:p w14:paraId="0B441E29" w14:textId="77777777" w:rsidR="0081261B" w:rsidRPr="0081261B" w:rsidRDefault="0081261B" w:rsidP="0081261B">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81261B" w:rsidRPr="0081261B" w14:paraId="4F6BDDF7" w14:textId="77777777" w:rsidTr="0014265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F45C590" w14:textId="77777777" w:rsidR="0081261B" w:rsidRPr="0081261B" w:rsidRDefault="0081261B" w:rsidP="0014265C">
            <w:pPr>
              <w:tabs>
                <w:tab w:val="center" w:pos="1854"/>
                <w:tab w:val="left" w:pos="2745"/>
              </w:tabs>
              <w:rPr>
                <w:rFonts w:asciiTheme="minorHAnsi" w:hAnsiTheme="minorHAnsi" w:cstheme="minorHAnsi"/>
                <w:lang w:eastAsia="es-MX"/>
              </w:rPr>
            </w:pPr>
            <w:r w:rsidRPr="0081261B">
              <w:rPr>
                <w:rFonts w:asciiTheme="minorHAnsi" w:hAnsiTheme="minorHAnsi" w:cstheme="minorHAnsi"/>
                <w:b/>
                <w:bCs/>
                <w:color w:val="FFFFFF"/>
                <w:kern w:val="24"/>
                <w:lang w:eastAsia="es-MX"/>
              </w:rPr>
              <w:tab/>
              <w:t xml:space="preserve">Licitante </w:t>
            </w:r>
            <w:r w:rsidRPr="0081261B">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B907C5" w14:textId="77777777" w:rsidR="0081261B" w:rsidRPr="0081261B" w:rsidRDefault="0081261B" w:rsidP="0014265C">
            <w:pPr>
              <w:jc w:val="center"/>
              <w:rPr>
                <w:rFonts w:asciiTheme="minorHAnsi" w:hAnsiTheme="minorHAnsi" w:cstheme="minorHAnsi"/>
                <w:lang w:eastAsia="es-MX"/>
              </w:rPr>
            </w:pPr>
            <w:r w:rsidRPr="0081261B">
              <w:rPr>
                <w:rFonts w:asciiTheme="minorHAnsi" w:hAnsiTheme="minorHAnsi" w:cstheme="minorHAnsi"/>
                <w:b/>
                <w:bCs/>
                <w:color w:val="FFFFFF"/>
                <w:kern w:val="24"/>
                <w:lang w:eastAsia="es-MX"/>
              </w:rPr>
              <w:t xml:space="preserve">Motivo </w:t>
            </w:r>
          </w:p>
        </w:tc>
      </w:tr>
      <w:tr w:rsidR="0081261B" w:rsidRPr="0081261B" w14:paraId="77B122F6"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2F3EEB"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Ferreaceros y Materiales de Guadalajara, S.A. de C.V.</w:t>
            </w:r>
          </w:p>
          <w:p w14:paraId="478DB6AE" w14:textId="77777777" w:rsidR="0081261B" w:rsidRPr="0081261B" w:rsidRDefault="0081261B" w:rsidP="0014265C">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2A60E0D"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6F1AF72A" w14:textId="77777777" w:rsidR="0081261B" w:rsidRPr="0081261B" w:rsidRDefault="0081261B" w:rsidP="0014265C">
            <w:pPr>
              <w:rPr>
                <w:rFonts w:asciiTheme="minorHAnsi" w:hAnsiTheme="minorHAnsi" w:cstheme="minorHAnsi"/>
                <w:b/>
                <w:lang w:eastAsia="es-MX"/>
              </w:rPr>
            </w:pPr>
          </w:p>
          <w:p w14:paraId="5775BE38"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 xml:space="preserve">Partidas 10,12,21,36,37,38,39,40,41,43 y 44: Se encuentra por encima del 10% de la media del estudio de mercado, lo anterior según lo establecido en el Artículo 71 de la Ley de Compras Gubernamentales Enajenaciones y Contratación de Servicios del Estado de Jalisco y sus Municipios. </w:t>
            </w:r>
          </w:p>
          <w:p w14:paraId="7888F24D" w14:textId="77777777" w:rsidR="0081261B" w:rsidRPr="0081261B" w:rsidRDefault="0081261B" w:rsidP="0014265C">
            <w:pPr>
              <w:rPr>
                <w:rFonts w:asciiTheme="minorHAnsi" w:hAnsiTheme="minorHAnsi" w:cstheme="minorHAnsi"/>
                <w:b/>
                <w:lang w:eastAsia="es-MX"/>
              </w:rPr>
            </w:pPr>
          </w:p>
          <w:p w14:paraId="5B0F5EB5"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6 y 27: Se encuentra por debajo del 40% de la media del estudio de mercado, lo anterior según lo establecido en el Artículo 71 de la Ley de Compras Gubernamentales Enajenaciones y Contratación de Servicios del Estado de Jalisco y sus Municipios.</w:t>
            </w:r>
          </w:p>
        </w:tc>
      </w:tr>
      <w:tr w:rsidR="0081261B" w:rsidRPr="0081261B" w14:paraId="7AC1089E"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973612"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Proveedor de Insumos para la Construcción, S.A. de C.V.</w:t>
            </w:r>
          </w:p>
          <w:p w14:paraId="01023060" w14:textId="77777777" w:rsidR="0081261B" w:rsidRPr="0081261B" w:rsidRDefault="0081261B" w:rsidP="0014265C">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069290"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38C4717A" w14:textId="77777777" w:rsidR="0081261B" w:rsidRPr="0081261B" w:rsidRDefault="0081261B" w:rsidP="0014265C">
            <w:pPr>
              <w:rPr>
                <w:rFonts w:asciiTheme="minorHAnsi" w:hAnsiTheme="minorHAnsi" w:cstheme="minorHAnsi"/>
                <w:b/>
                <w:lang w:eastAsia="es-MX"/>
              </w:rPr>
            </w:pPr>
          </w:p>
          <w:p w14:paraId="3331874A"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lastRenderedPageBreak/>
              <w:t>Partidas 21, 36 y 41: Se encuentran por encima del 10% de la media del estudio de mercado, lo anterior según lo establecido en el Artículo 71 de la Ley de Compras Gubernamentales Enajenaciones y Contratación de Servicios del Estado de Jalisco y sus Municipios.</w:t>
            </w:r>
          </w:p>
          <w:p w14:paraId="63FAF25B" w14:textId="77777777" w:rsidR="0014265C" w:rsidRPr="0081261B" w:rsidRDefault="0014265C" w:rsidP="0014265C">
            <w:pPr>
              <w:rPr>
                <w:rFonts w:asciiTheme="minorHAnsi" w:hAnsiTheme="minorHAnsi" w:cstheme="minorHAnsi"/>
                <w:b/>
                <w:lang w:eastAsia="es-MX"/>
              </w:rPr>
            </w:pPr>
          </w:p>
          <w:p w14:paraId="0E1FF32F"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10, 27, 29, 43 y 44: Se encuentra por debajo del 40% de la media del estudio de mercado, lo anterior según lo establecido en el Artículo 71 de la Ley de Compras Gubernamentales Enajenaciones y Contratación de Servicios del Estado de Jalisco y sus Municipios.</w:t>
            </w:r>
          </w:p>
        </w:tc>
      </w:tr>
      <w:tr w:rsidR="0081261B" w:rsidRPr="0081261B" w14:paraId="611BA7E9"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A749E97"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lastRenderedPageBreak/>
              <w:t>Representaciones Industriales Dinámicas, S.A. de C.V.</w:t>
            </w:r>
          </w:p>
          <w:p w14:paraId="46F4F72C" w14:textId="77777777" w:rsidR="0081261B" w:rsidRPr="0081261B" w:rsidRDefault="0081261B" w:rsidP="0014265C">
            <w:pPr>
              <w:rPr>
                <w:rFonts w:asciiTheme="minorHAnsi" w:hAnsiTheme="minorHAnsi" w:cstheme="minorHAnsi"/>
                <w:lang w:val="es-ES_tradnl" w:eastAsia="es-MX"/>
              </w:rPr>
            </w:pPr>
            <w:r w:rsidRPr="0081261B">
              <w:rPr>
                <w:rFonts w:asciiTheme="minorHAnsi" w:hAnsiTheme="minorHAnsi" w:cstheme="minorHAnsi"/>
                <w:lang w:val="es-ES_tradnl"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EBB378A"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Licitante No solvente</w:t>
            </w:r>
          </w:p>
          <w:p w14:paraId="2D3070B7" w14:textId="77777777" w:rsidR="0014265C" w:rsidRPr="0081261B" w:rsidRDefault="0014265C" w:rsidP="0014265C">
            <w:pPr>
              <w:rPr>
                <w:rFonts w:asciiTheme="minorHAnsi" w:hAnsiTheme="minorHAnsi" w:cstheme="minorHAnsi"/>
                <w:b/>
                <w:lang w:eastAsia="es-MX"/>
              </w:rPr>
            </w:pPr>
          </w:p>
          <w:p w14:paraId="2F4E79D5"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9: Cotiza una cantidad mayor de piezas conforme a lo solicitado en las presentes bases.</w:t>
            </w:r>
          </w:p>
          <w:p w14:paraId="3660E649" w14:textId="77777777" w:rsidR="0014265C" w:rsidRPr="0081261B" w:rsidRDefault="0014265C" w:rsidP="0014265C">
            <w:pPr>
              <w:rPr>
                <w:rFonts w:asciiTheme="minorHAnsi" w:hAnsiTheme="minorHAnsi" w:cstheme="minorHAnsi"/>
                <w:b/>
                <w:lang w:eastAsia="es-MX"/>
              </w:rPr>
            </w:pPr>
          </w:p>
          <w:p w14:paraId="70A4ABE7"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 33: Se encuentra por debajo del 40% de la media del estudio de mercado, lo anterior según lo establecido en el Artículo 71 de la Ley de Compras Gubernamentales Enajenaciones y Contratación de Servicios del Estado de Jalisco y sus Municipios.</w:t>
            </w:r>
          </w:p>
          <w:p w14:paraId="3E6F5523" w14:textId="77777777" w:rsidR="0014265C" w:rsidRPr="0081261B" w:rsidRDefault="0014265C" w:rsidP="0014265C">
            <w:pPr>
              <w:rPr>
                <w:rFonts w:asciiTheme="minorHAnsi" w:hAnsiTheme="minorHAnsi" w:cstheme="minorHAnsi"/>
                <w:b/>
                <w:lang w:eastAsia="es-MX"/>
              </w:rPr>
            </w:pPr>
          </w:p>
          <w:p w14:paraId="7863C0B7"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15 y 17: Son el precio más bajo, sin embargo, al momento de la revisión de las muestras no cumplen ya que se solicitó cabeza de acero al alto carbono y ambas no son de ese material.</w:t>
            </w:r>
          </w:p>
          <w:p w14:paraId="5021F8A7" w14:textId="77777777" w:rsidR="0014265C" w:rsidRPr="0081261B" w:rsidRDefault="0014265C" w:rsidP="0014265C">
            <w:pPr>
              <w:rPr>
                <w:rFonts w:asciiTheme="minorHAnsi" w:hAnsiTheme="minorHAnsi" w:cstheme="minorHAnsi"/>
                <w:b/>
                <w:lang w:eastAsia="es-MX"/>
              </w:rPr>
            </w:pPr>
          </w:p>
          <w:p w14:paraId="25E519CE"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NOTA: Cabe hacer mención que existen diferencias en cantidades de la partida 9 plasmadas con las presentadas en anexo 5, toda vez que el licitante cotiza 10 unidades más de las solicitadas.</w:t>
            </w:r>
          </w:p>
        </w:tc>
      </w:tr>
      <w:tr w:rsidR="0081261B" w:rsidRPr="0081261B" w14:paraId="3BB7EF07"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D0578B2"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eastAsia="es-MX"/>
              </w:rPr>
              <w:t>MO Ferreterías, S. de R.L. de C.V.</w:t>
            </w:r>
          </w:p>
          <w:p w14:paraId="55F449D0" w14:textId="77777777" w:rsidR="0081261B" w:rsidRPr="0081261B" w:rsidRDefault="0081261B" w:rsidP="0014265C">
            <w:pPr>
              <w:rPr>
                <w:rFonts w:asciiTheme="minorHAnsi" w:hAnsiTheme="minorHAnsi" w:cstheme="minorHAnsi"/>
                <w:lang w:eastAsia="es-MX"/>
              </w:rPr>
            </w:pPr>
            <w:r w:rsidRPr="0081261B">
              <w:rPr>
                <w:rFonts w:asciiTheme="minorHAnsi" w:hAnsiTheme="minorHAnsi" w:cstheme="minorHAnsi"/>
                <w:lang w:val="es-ES_tradnl" w:eastAsia="es-MX"/>
              </w:rPr>
              <w:lastRenderedPageBreak/>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C081DD"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lastRenderedPageBreak/>
              <w:t>Licitante No solvente</w:t>
            </w:r>
          </w:p>
          <w:p w14:paraId="424D0FCF" w14:textId="77777777" w:rsidR="0014265C" w:rsidRPr="0081261B" w:rsidRDefault="0014265C" w:rsidP="0014265C">
            <w:pPr>
              <w:rPr>
                <w:rFonts w:asciiTheme="minorHAnsi" w:hAnsiTheme="minorHAnsi" w:cstheme="minorHAnsi"/>
                <w:b/>
                <w:lang w:eastAsia="es-MX"/>
              </w:rPr>
            </w:pPr>
          </w:p>
          <w:p w14:paraId="4F42B1D5" w14:textId="77777777" w:rsid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lastRenderedPageBreak/>
              <w:t>Partidas 10,21,24,25,27,29,43,44, y 47: Se encuentra por debajo del 40% de la media del estudio de mercado, lo anterior según lo establecido en el Artículo 71 de la Ley de Compras Gubernamentales Enajenaciones y Contratación de Servicios del Estado de Jalisco y sus Municipios.</w:t>
            </w:r>
          </w:p>
          <w:p w14:paraId="21645CAE" w14:textId="77777777" w:rsidR="0014265C" w:rsidRPr="0081261B" w:rsidRDefault="0014265C" w:rsidP="0014265C">
            <w:pPr>
              <w:rPr>
                <w:rFonts w:asciiTheme="minorHAnsi" w:hAnsiTheme="minorHAnsi" w:cstheme="minorHAnsi"/>
                <w:b/>
                <w:lang w:eastAsia="es-MX"/>
              </w:rPr>
            </w:pPr>
          </w:p>
          <w:p w14:paraId="4CAD1B35"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Partidas 11,12,23,30,32,36,38,39,40,41 y 45: Se encuentra por encima del 10% de la media del estudio de mercado, lo anterior según lo establecido en el Artículo 71 de la Ley de Compras Gubernamentales Enajenaciones y Contratación de Servicios del Estado de Jalisco y sus Municipios.</w:t>
            </w:r>
          </w:p>
          <w:p w14:paraId="27F9B080" w14:textId="77777777" w:rsidR="0081261B" w:rsidRPr="0081261B" w:rsidRDefault="0081261B" w:rsidP="0014265C">
            <w:pPr>
              <w:rPr>
                <w:rFonts w:asciiTheme="minorHAnsi" w:hAnsiTheme="minorHAnsi" w:cstheme="minorHAnsi"/>
                <w:b/>
                <w:lang w:eastAsia="es-MX"/>
              </w:rPr>
            </w:pPr>
          </w:p>
          <w:p w14:paraId="30F4D5B9" w14:textId="77777777" w:rsidR="0081261B" w:rsidRPr="0081261B" w:rsidRDefault="0081261B" w:rsidP="0014265C">
            <w:pPr>
              <w:rPr>
                <w:rFonts w:asciiTheme="minorHAnsi" w:hAnsiTheme="minorHAnsi" w:cstheme="minorHAnsi"/>
                <w:b/>
                <w:lang w:eastAsia="es-MX"/>
              </w:rPr>
            </w:pPr>
            <w:r w:rsidRPr="0081261B">
              <w:rPr>
                <w:rFonts w:asciiTheme="minorHAnsi" w:hAnsiTheme="minorHAnsi" w:cstheme="minorHAnsi"/>
                <w:b/>
                <w:lang w:eastAsia="es-MX"/>
              </w:rPr>
              <w:t xml:space="preserve">Partida 15 y 17, no cumplen, se solicitó cabeza de acero al alto carbono y ambas no son de ese material. </w:t>
            </w:r>
          </w:p>
        </w:tc>
      </w:tr>
    </w:tbl>
    <w:p w14:paraId="1A59AAB3"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7CF64F9E"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t xml:space="preserve">Los licitantes cuyas proposiciones resultaron solventes son los que se muestran en el siguiente cuadro: </w:t>
      </w:r>
    </w:p>
    <w:p w14:paraId="10596241"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p w14:paraId="501B02D9"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 xml:space="preserve">MO FERRETERÍAS S. DE R.L. DE C.V., REPRESENTACIONES INDUSTRIALES DINÁMICAS S.A. DE C.V., PROVEEDOR DE INSUMOS PARA LA CONSTRUCCIÓN S.A. DE C.V. y FERREACEROS Y MATERIALES DE GUADALAJARA, S.A. DE C.V. </w:t>
      </w:r>
    </w:p>
    <w:p w14:paraId="37491141"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0927BCF7"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i/>
          <w:lang w:val="es-ES_tradnl"/>
        </w:rPr>
      </w:pPr>
      <w:r w:rsidRPr="0081261B">
        <w:rPr>
          <w:rFonts w:asciiTheme="minorHAnsi" w:hAnsiTheme="minorHAnsi" w:cstheme="minorHAnsi"/>
          <w:b/>
          <w:i/>
          <w:lang w:val="es-ES_tradnl"/>
        </w:rPr>
        <w:t xml:space="preserve">Se presenta tabla en Excel </w:t>
      </w:r>
    </w:p>
    <w:p w14:paraId="5488F4BE"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252212E3"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r w:rsidRPr="0081261B">
        <w:rPr>
          <w:rFonts w:asciiTheme="minorHAnsi" w:hAnsiTheme="minorHAnsi" w:cstheme="minorHAnsi"/>
          <w:lang w:val="es-ES_tradnl"/>
        </w:rPr>
        <w:t>Responsable de la evaluación de las proposiciones:</w:t>
      </w:r>
    </w:p>
    <w:p w14:paraId="273B5D97" w14:textId="77777777" w:rsidR="0081261B" w:rsidRPr="0081261B" w:rsidRDefault="0081261B" w:rsidP="0081261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87"/>
        <w:gridCol w:w="5185"/>
      </w:tblGrid>
      <w:tr w:rsidR="0081261B" w:rsidRPr="0081261B" w14:paraId="4C7C6821" w14:textId="77777777" w:rsidTr="0014265C">
        <w:trPr>
          <w:trHeight w:val="278"/>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3C81"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Nombre</w:t>
            </w:r>
          </w:p>
        </w:tc>
        <w:tc>
          <w:tcPr>
            <w:tcW w:w="5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7E1C0" w14:textId="77777777" w:rsidR="0081261B" w:rsidRPr="0081261B" w:rsidRDefault="0081261B" w:rsidP="0014265C">
            <w:pPr>
              <w:spacing w:after="100" w:afterAutospacing="1" w:line="276" w:lineRule="auto"/>
              <w:contextualSpacing/>
              <w:jc w:val="center"/>
              <w:rPr>
                <w:rFonts w:asciiTheme="minorHAnsi" w:hAnsiTheme="minorHAnsi" w:cstheme="minorHAnsi"/>
                <w:b/>
                <w:lang w:val="es-ES_tradnl"/>
              </w:rPr>
            </w:pPr>
            <w:r w:rsidRPr="0081261B">
              <w:rPr>
                <w:rFonts w:asciiTheme="minorHAnsi" w:hAnsiTheme="minorHAnsi" w:cstheme="minorHAnsi"/>
                <w:b/>
                <w:lang w:val="es-ES_tradnl"/>
              </w:rPr>
              <w:t>Cargo</w:t>
            </w:r>
          </w:p>
        </w:tc>
      </w:tr>
      <w:tr w:rsidR="0081261B" w:rsidRPr="0081261B" w14:paraId="5D4E41C6" w14:textId="77777777" w:rsidTr="0014265C">
        <w:trPr>
          <w:trHeight w:val="262"/>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38A9C" w14:textId="77777777" w:rsidR="0081261B" w:rsidRPr="0081261B" w:rsidRDefault="0081261B" w:rsidP="0014265C">
            <w:pPr>
              <w:shd w:val="clear" w:color="auto" w:fill="FFFFFF"/>
              <w:spacing w:after="100" w:afterAutospacing="1" w:line="276" w:lineRule="auto"/>
              <w:contextualSpacing/>
              <w:rPr>
                <w:rFonts w:asciiTheme="minorHAnsi" w:hAnsiTheme="minorHAnsi" w:cstheme="minorHAnsi"/>
              </w:rPr>
            </w:pPr>
            <w:r w:rsidRPr="0081261B">
              <w:rPr>
                <w:rFonts w:asciiTheme="minorHAnsi" w:hAnsiTheme="minorHAnsi" w:cstheme="minorHAnsi"/>
              </w:rPr>
              <w:t>Diego Álvarez Martínez</w:t>
            </w:r>
          </w:p>
        </w:tc>
        <w:tc>
          <w:tcPr>
            <w:tcW w:w="5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96D99" w14:textId="77777777" w:rsidR="0081261B" w:rsidRPr="0081261B" w:rsidRDefault="0081261B" w:rsidP="0014265C">
            <w:pPr>
              <w:spacing w:after="100" w:afterAutospacing="1" w:line="276" w:lineRule="auto"/>
              <w:contextualSpacing/>
              <w:rPr>
                <w:rFonts w:asciiTheme="minorHAnsi" w:hAnsiTheme="minorHAnsi" w:cstheme="minorHAnsi"/>
              </w:rPr>
            </w:pPr>
            <w:r w:rsidRPr="0081261B">
              <w:rPr>
                <w:rFonts w:asciiTheme="minorHAnsi" w:hAnsiTheme="minorHAnsi" w:cstheme="minorHAnsi"/>
              </w:rPr>
              <w:t>Director de Parques y Jardines</w:t>
            </w:r>
          </w:p>
        </w:tc>
      </w:tr>
      <w:tr w:rsidR="0081261B" w:rsidRPr="0081261B" w14:paraId="28215AC8" w14:textId="77777777" w:rsidTr="0014265C">
        <w:trPr>
          <w:trHeight w:val="494"/>
        </w:trPr>
        <w:tc>
          <w:tcPr>
            <w:tcW w:w="4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E35CE" w14:textId="77777777" w:rsidR="0081261B" w:rsidRPr="0081261B" w:rsidRDefault="0081261B" w:rsidP="0014265C">
            <w:pPr>
              <w:shd w:val="clear" w:color="auto" w:fill="FFFFFF"/>
              <w:spacing w:after="100" w:afterAutospacing="1"/>
              <w:contextualSpacing/>
              <w:rPr>
                <w:rFonts w:asciiTheme="minorHAnsi" w:hAnsiTheme="minorHAnsi" w:cstheme="minorHAnsi"/>
              </w:rPr>
            </w:pPr>
            <w:r w:rsidRPr="0081261B">
              <w:rPr>
                <w:rFonts w:asciiTheme="minorHAnsi" w:hAnsiTheme="minorHAnsi" w:cstheme="minorHAnsi"/>
              </w:rPr>
              <w:t>Carlos Alejandro Vázquez Ortiz</w:t>
            </w:r>
          </w:p>
        </w:tc>
        <w:tc>
          <w:tcPr>
            <w:tcW w:w="5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2D063" w14:textId="77777777" w:rsidR="0081261B" w:rsidRPr="0081261B" w:rsidRDefault="0081261B" w:rsidP="0014265C">
            <w:pPr>
              <w:spacing w:after="100" w:afterAutospacing="1"/>
              <w:contextualSpacing/>
              <w:rPr>
                <w:rFonts w:asciiTheme="minorHAnsi" w:hAnsiTheme="minorHAnsi" w:cstheme="minorHAnsi"/>
              </w:rPr>
            </w:pPr>
            <w:r w:rsidRPr="0081261B">
              <w:rPr>
                <w:rFonts w:asciiTheme="minorHAnsi" w:hAnsiTheme="minorHAnsi" w:cstheme="minorHAnsi"/>
              </w:rPr>
              <w:t>Coordinador General de Servicios Municipales</w:t>
            </w:r>
          </w:p>
        </w:tc>
      </w:tr>
    </w:tbl>
    <w:p w14:paraId="22A464F4"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17C1A442"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r w:rsidRPr="0081261B">
        <w:rPr>
          <w:rFonts w:asciiTheme="minorHAnsi" w:hAnsiTheme="minorHAnsi" w:cstheme="minorHAnsi"/>
          <w:b/>
          <w:u w:val="single"/>
          <w:lang w:val="es-ES_tradnl"/>
        </w:rPr>
        <w:t xml:space="preserve">Mediante oficio de análisis técnico número </w:t>
      </w:r>
      <w:r w:rsidRPr="0081261B">
        <w:rPr>
          <w:rFonts w:asciiTheme="minorHAnsi" w:hAnsiTheme="minorHAnsi" w:cstheme="minorHAnsi"/>
          <w:b/>
          <w:u w:val="single"/>
        </w:rPr>
        <w:t>1680/2023/0581</w:t>
      </w:r>
    </w:p>
    <w:p w14:paraId="7AC7339E" w14:textId="77777777" w:rsidR="0081261B" w:rsidRPr="0081261B" w:rsidRDefault="0081261B" w:rsidP="0081261B">
      <w:pPr>
        <w:shd w:val="clear" w:color="auto" w:fill="FFFFFF"/>
        <w:spacing w:after="100" w:afterAutospacing="1"/>
        <w:contextualSpacing/>
        <w:jc w:val="both"/>
        <w:rPr>
          <w:rFonts w:asciiTheme="minorHAnsi" w:hAnsiTheme="minorHAnsi" w:cstheme="minorHAnsi"/>
          <w:b/>
          <w:lang w:val="es-ES_tradnl"/>
        </w:rPr>
      </w:pPr>
    </w:p>
    <w:p w14:paraId="471424B7"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b/>
          <w:lang w:val="es-ES_tradnl"/>
        </w:rPr>
        <w:lastRenderedPageBreak/>
        <w:t>Nota:</w:t>
      </w:r>
      <w:r w:rsidRPr="0081261B">
        <w:rPr>
          <w:rFonts w:asciiTheme="minorHAnsi" w:hAnsiTheme="minorHAnsi" w:cstheme="minorHAnsi"/>
          <w:lang w:val="es-ES_tradnl"/>
        </w:rPr>
        <w:t xml:space="preserve"> </w:t>
      </w:r>
      <w:r w:rsidRPr="0081261B">
        <w:rPr>
          <w:rFonts w:asciiTheme="minorHAnsi" w:hAnsiTheme="minorHAnsi" w:cstheme="minorHAnsi"/>
        </w:rPr>
        <w:t xml:space="preserve">Se adjudica a los licitantes que cumplieron con los requerimientos técnicos, económicos, la presentación de las muestras solicitadas, así como el cumplimiento de los documentos adicionales solicitados en las bases, por lo que se sugiere dictaminar el fallo a favor de los licitantes que cumplieron y presentaron las propuestas económicas más bajas, es decir: </w:t>
      </w:r>
    </w:p>
    <w:p w14:paraId="6AD1651B"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E20BAD6"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REPRESENTACIONES INDUSTRIALES DINAMICAS, S.A. DE C.V. en las partidas: 5, 7 y 8.</w:t>
      </w:r>
    </w:p>
    <w:p w14:paraId="48AC91A9"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1F5CEC38"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PROVEEDOR DE INSUMOS PARA LA CONTRUCCIÓN, S.A. DE C.V. en las partidas: 6, 11, 12, 39, 40 Y 42.</w:t>
      </w:r>
    </w:p>
    <w:p w14:paraId="4ADEE26E"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63A177BE"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FERREACEROS Y MATERIALES DE GUADALAJARA, S.A. DE C.V. en las partidas: 22, 29, 33 Y 45.</w:t>
      </w:r>
    </w:p>
    <w:p w14:paraId="447B8F70"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533A863E"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MO FERRETERIAS, S. DE R.L. DE C.V. en las partidas: 1, 2, 3, 9, 15, 17, 18, 19, 20, 31, 35 Y 37.</w:t>
      </w:r>
    </w:p>
    <w:p w14:paraId="073CC81A"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41D53D2D" w14:textId="47CD229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Cabe mencionar que se solicita la autorización del Comité de Adquisiciones para que se lleve a cabo la adjudicación de las partidas: 14, 16, 26, 28, 34 y 46 al licitante MO FERRETERIAS, S. de R.L. de C.V.</w:t>
      </w:r>
      <w:r w:rsidR="0014265C">
        <w:rPr>
          <w:rFonts w:asciiTheme="minorHAnsi" w:hAnsiTheme="minorHAnsi" w:cstheme="minorHAnsi"/>
        </w:rPr>
        <w:t xml:space="preserve"> </w:t>
      </w:r>
      <w:r w:rsidRPr="0081261B">
        <w:rPr>
          <w:rFonts w:asciiTheme="minorHAnsi" w:hAnsiTheme="minorHAnsi" w:cstheme="minorHAnsi"/>
        </w:rPr>
        <w:t>mismo que fue el único en cotizar las partidas antes mencionadas.</w:t>
      </w:r>
    </w:p>
    <w:p w14:paraId="2C98B5E0"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98613A2"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Así mismo se detectó existe empate técnico en:</w:t>
      </w:r>
    </w:p>
    <w:p w14:paraId="27AC3613"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14A33313" w14:textId="69005CFA"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La Partida 4, entre los licitantes solventes MO FERRETERIAS, S. de R.L. de C.V. y PROVEEDOR DE INSUMOS PARA LA CONSTRUCCIÓN, S.A. de C.V., por lo que de conformidad al Artículo 81, fracción I del Reglamento de Compras, Enajenaciones y Contratación de Servicios del Municipio de Zapopan Jalisco, se realiza la adjudicación a favor del licitante que hace constar su aceptación a la aportación </w:t>
      </w:r>
      <w:r w:rsidR="0014265C">
        <w:rPr>
          <w:rFonts w:asciiTheme="minorHAnsi" w:hAnsiTheme="minorHAnsi" w:cstheme="minorHAnsi"/>
        </w:rPr>
        <w:t xml:space="preserve">del cinco al millar, es decir: </w:t>
      </w:r>
      <w:r w:rsidRPr="0081261B">
        <w:rPr>
          <w:rFonts w:asciiTheme="minorHAnsi" w:hAnsiTheme="minorHAnsi" w:cstheme="minorHAnsi"/>
        </w:rPr>
        <w:t>MO FERRETERIAS, S. de R.L. de C.V.</w:t>
      </w:r>
    </w:p>
    <w:p w14:paraId="53EB0DE8"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7B816B59"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Las Partidas 13 y 23, entre los licitantes solventes FERREACEROS Y MATERIALES DE GUADALAJARA, S.A. de C.V. y PROVEEDOR DE INSUMOS PARA LA CONSTRUCCIÓN, S.A. de C.V., por lo que de conformidad al Artículo 81, fracción I del Reglamento de Compras, Enajenaciones y Contratación de Servicios del Municipio de Zapopan, Jalisco, se realiza la adjudicación a favor del licitante que hace constar su aceptación a la retención de su aportación del cinco al millar, es decir:  FERREACEROS Y MATERIALES DE GUADALAJARA, S.A. DE C.V.</w:t>
      </w:r>
    </w:p>
    <w:p w14:paraId="2F002F04"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351885B2"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 xml:space="preserve">Cabe hacer mención que las partidas 10, 21, 24, 25, 27, 30, 32, 36, 38, 41, 43, 44 y 47, no cumplen económicamente (se anexa tabla) conforme al artículo 71 de la Ley de Compras Gubernamentales Enajenaciones y Contratación de Servicios del Estado de Jalisco y sus Municipios, por lo que al no haber </w:t>
      </w:r>
      <w:r w:rsidRPr="0081261B">
        <w:rPr>
          <w:rFonts w:asciiTheme="minorHAnsi" w:hAnsiTheme="minorHAnsi" w:cstheme="minorHAnsi"/>
        </w:rPr>
        <w:lastRenderedPageBreak/>
        <w:t>ningún licitante solvente se procede declarar desiertas dichas partidas y por la necesidad de adquirir dichos bienes se solicita se realice una requisición complementaria sin concurrencia de comité.</w:t>
      </w:r>
    </w:p>
    <w:p w14:paraId="08CDBDF5" w14:textId="77777777" w:rsidR="0081261B" w:rsidRPr="0081261B" w:rsidRDefault="0081261B" w:rsidP="0081261B">
      <w:pPr>
        <w:shd w:val="clear" w:color="auto" w:fill="FFFFFF"/>
        <w:spacing w:after="100" w:afterAutospacing="1"/>
        <w:contextualSpacing/>
        <w:jc w:val="both"/>
        <w:rPr>
          <w:rFonts w:asciiTheme="minorHAnsi" w:hAnsiTheme="minorHAnsi" w:cstheme="minorHAnsi"/>
        </w:rPr>
      </w:pPr>
    </w:p>
    <w:p w14:paraId="57FD0DA2" w14:textId="77777777" w:rsidR="0081261B" w:rsidRDefault="0081261B" w:rsidP="0081261B">
      <w:pPr>
        <w:shd w:val="clear" w:color="auto" w:fill="FFFFFF"/>
        <w:spacing w:after="100" w:afterAutospacing="1"/>
        <w:contextualSpacing/>
        <w:jc w:val="both"/>
        <w:rPr>
          <w:rFonts w:asciiTheme="minorHAnsi" w:hAnsiTheme="minorHAnsi" w:cstheme="minorHAnsi"/>
        </w:rPr>
      </w:pPr>
      <w:r w:rsidRPr="0081261B">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DFBC128" w14:textId="77777777" w:rsidR="0014265C" w:rsidRPr="0081261B" w:rsidRDefault="0014265C" w:rsidP="0081261B">
      <w:pPr>
        <w:shd w:val="clear" w:color="auto" w:fill="FFFFFF"/>
        <w:spacing w:after="100" w:afterAutospacing="1"/>
        <w:contextualSpacing/>
        <w:jc w:val="both"/>
        <w:rPr>
          <w:rFonts w:asciiTheme="minorHAnsi" w:hAnsiTheme="minorHAnsi" w:cstheme="minorHAnsi"/>
        </w:rPr>
      </w:pPr>
    </w:p>
    <w:p w14:paraId="2200F172"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MO FERRETERÍAS S. DE R.L. DE C.V. POR UN MONTO TOTAL DE $391,238.87</w:t>
      </w:r>
    </w:p>
    <w:p w14:paraId="193B63FB"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16774531"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noProof/>
          <w:lang w:eastAsia="es-MX"/>
        </w:rPr>
        <w:drawing>
          <wp:inline distT="0" distB="0" distL="0" distR="0" wp14:anchorId="65FBB1BA" wp14:editId="0A01DDC4">
            <wp:extent cx="6171719" cy="513014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995" cy="5142006"/>
                    </a:xfrm>
                    <a:prstGeom prst="rect">
                      <a:avLst/>
                    </a:prstGeom>
                    <a:noFill/>
                    <a:ln>
                      <a:noFill/>
                    </a:ln>
                  </pic:spPr>
                </pic:pic>
              </a:graphicData>
            </a:graphic>
          </wp:inline>
        </w:drawing>
      </w:r>
    </w:p>
    <w:p w14:paraId="78A61455"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1666EF2D" w14:textId="77777777" w:rsid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REPRESENTACIONES INDUSTRIALES DINÁMICAS S.A. DE C.V. POR UN MONTO TOTAL DE $112,509.79</w:t>
      </w:r>
    </w:p>
    <w:p w14:paraId="04A55949" w14:textId="77777777" w:rsidR="0014265C" w:rsidRPr="0081261B" w:rsidRDefault="0014265C" w:rsidP="0081261B">
      <w:pPr>
        <w:shd w:val="clear" w:color="auto" w:fill="FFFFFF"/>
        <w:spacing w:after="100" w:afterAutospacing="1"/>
        <w:contextualSpacing/>
        <w:rPr>
          <w:rFonts w:asciiTheme="minorHAnsi" w:hAnsiTheme="minorHAnsi" w:cstheme="minorHAnsi"/>
          <w:b/>
        </w:rPr>
      </w:pPr>
    </w:p>
    <w:p w14:paraId="05F25337" w14:textId="77777777" w:rsid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noProof/>
          <w:lang w:eastAsia="es-MX"/>
        </w:rPr>
        <w:drawing>
          <wp:inline distT="0" distB="0" distL="0" distR="0" wp14:anchorId="797786FE" wp14:editId="2AA63E21">
            <wp:extent cx="6200775" cy="249381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210" cy="2496808"/>
                    </a:xfrm>
                    <a:prstGeom prst="rect">
                      <a:avLst/>
                    </a:prstGeom>
                    <a:noFill/>
                    <a:ln>
                      <a:noFill/>
                    </a:ln>
                  </pic:spPr>
                </pic:pic>
              </a:graphicData>
            </a:graphic>
          </wp:inline>
        </w:drawing>
      </w:r>
    </w:p>
    <w:p w14:paraId="565EF805" w14:textId="77777777" w:rsidR="0014265C" w:rsidRPr="0081261B" w:rsidRDefault="0014265C" w:rsidP="0081261B">
      <w:pPr>
        <w:shd w:val="clear" w:color="auto" w:fill="FFFFFF"/>
        <w:spacing w:after="100" w:afterAutospacing="1"/>
        <w:contextualSpacing/>
        <w:rPr>
          <w:rFonts w:asciiTheme="minorHAnsi" w:hAnsiTheme="minorHAnsi" w:cstheme="minorHAnsi"/>
          <w:b/>
        </w:rPr>
      </w:pPr>
    </w:p>
    <w:p w14:paraId="3C6F0B7F"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 xml:space="preserve">PROVEEDOR DE INSUMOS PARA LA CONSTRUCCIÓN S.A. DE C.V. POR UN MONTO </w:t>
      </w:r>
    </w:p>
    <w:p w14:paraId="0B18C88D"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t>TOTAL DE $2,345.52</w:t>
      </w:r>
    </w:p>
    <w:p w14:paraId="50D292A7"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3950EACF"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noProof/>
          <w:lang w:eastAsia="es-MX"/>
        </w:rPr>
        <w:drawing>
          <wp:inline distT="0" distB="0" distL="0" distR="0" wp14:anchorId="260ED473" wp14:editId="21F8FBA6">
            <wp:extent cx="6143625" cy="2280285"/>
            <wp:effectExtent l="0" t="0" r="952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3625" cy="2280285"/>
                    </a:xfrm>
                    <a:prstGeom prst="rect">
                      <a:avLst/>
                    </a:prstGeom>
                    <a:noFill/>
                    <a:ln>
                      <a:noFill/>
                    </a:ln>
                  </pic:spPr>
                </pic:pic>
              </a:graphicData>
            </a:graphic>
          </wp:inline>
        </w:drawing>
      </w:r>
    </w:p>
    <w:p w14:paraId="704CCE61"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4D964E82"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b/>
        </w:rPr>
        <w:lastRenderedPageBreak/>
        <w:t>FERREACEROS Y MATERIALES DE GUADALAJARA, S.A. DE C.V. POR UN MONTO TOTAL DE $40,350.60</w:t>
      </w:r>
    </w:p>
    <w:p w14:paraId="1A4EA107"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55844E2D" w14:textId="77777777" w:rsidR="0081261B" w:rsidRPr="0081261B" w:rsidRDefault="0081261B" w:rsidP="0081261B">
      <w:pPr>
        <w:shd w:val="clear" w:color="auto" w:fill="FFFFFF"/>
        <w:spacing w:after="100" w:afterAutospacing="1"/>
        <w:contextualSpacing/>
        <w:rPr>
          <w:rFonts w:asciiTheme="minorHAnsi" w:hAnsiTheme="minorHAnsi" w:cstheme="minorHAnsi"/>
          <w:b/>
        </w:rPr>
      </w:pPr>
      <w:r w:rsidRPr="0081261B">
        <w:rPr>
          <w:rFonts w:asciiTheme="minorHAnsi" w:hAnsiTheme="minorHAnsi" w:cstheme="minorHAnsi"/>
          <w:noProof/>
          <w:lang w:eastAsia="es-MX"/>
        </w:rPr>
        <w:drawing>
          <wp:inline distT="0" distB="0" distL="0" distR="0" wp14:anchorId="67DAC7CC" wp14:editId="4F2FDBAA">
            <wp:extent cx="6200775" cy="2600960"/>
            <wp:effectExtent l="0" t="0" r="952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775" cy="2600960"/>
                    </a:xfrm>
                    <a:prstGeom prst="rect">
                      <a:avLst/>
                    </a:prstGeom>
                    <a:noFill/>
                    <a:ln>
                      <a:noFill/>
                    </a:ln>
                  </pic:spPr>
                </pic:pic>
              </a:graphicData>
            </a:graphic>
          </wp:inline>
        </w:drawing>
      </w:r>
    </w:p>
    <w:p w14:paraId="4FB7FCDF" w14:textId="77777777" w:rsidR="0081261B" w:rsidRPr="0081261B" w:rsidRDefault="0081261B" w:rsidP="0081261B">
      <w:pPr>
        <w:shd w:val="clear" w:color="auto" w:fill="FFFFFF"/>
        <w:spacing w:after="100" w:afterAutospacing="1"/>
        <w:contextualSpacing/>
        <w:rPr>
          <w:rFonts w:asciiTheme="minorHAnsi" w:hAnsiTheme="minorHAnsi" w:cstheme="minorHAnsi"/>
          <w:b/>
        </w:rPr>
      </w:pPr>
    </w:p>
    <w:p w14:paraId="606CDFC3"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81261B">
        <w:rPr>
          <w:rFonts w:asciiTheme="minorHAnsi" w:hAnsiTheme="minorHAnsi" w:cstheme="minorHAnsi"/>
          <w:color w:val="000000"/>
          <w:lang w:eastAsia="es-MX"/>
        </w:rPr>
        <w:t>La convocante tendrá 10 días hábiles para emitir la orden de compra / pedido posterior a la emisión del fallo.</w:t>
      </w:r>
    </w:p>
    <w:p w14:paraId="4BD11322" w14:textId="77777777" w:rsidR="0081261B" w:rsidRPr="0081261B" w:rsidRDefault="0081261B" w:rsidP="0081261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ED7CA48" w14:textId="7777777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AA3009" w14:textId="77777777" w:rsidR="0014265C" w:rsidRPr="0081261B" w:rsidRDefault="0014265C" w:rsidP="0081261B">
      <w:pPr>
        <w:shd w:val="clear" w:color="auto" w:fill="FFFFFF"/>
        <w:spacing w:line="253" w:lineRule="atLeast"/>
        <w:jc w:val="both"/>
        <w:rPr>
          <w:rFonts w:asciiTheme="minorHAnsi" w:hAnsiTheme="minorHAnsi" w:cstheme="minorHAnsi"/>
          <w:color w:val="000000"/>
          <w:lang w:eastAsia="es-MX"/>
        </w:rPr>
      </w:pPr>
    </w:p>
    <w:p w14:paraId="2777F836" w14:textId="77777777" w:rsidR="0081261B" w:rsidRDefault="0081261B" w:rsidP="0081261B">
      <w:pPr>
        <w:shd w:val="clear" w:color="auto" w:fill="FFFFFF"/>
        <w:spacing w:line="253"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A01B505" w14:textId="77777777" w:rsidR="0014265C" w:rsidRPr="0081261B" w:rsidRDefault="0014265C" w:rsidP="0081261B">
      <w:pPr>
        <w:shd w:val="clear" w:color="auto" w:fill="FFFFFF"/>
        <w:spacing w:line="253" w:lineRule="atLeast"/>
        <w:jc w:val="both"/>
        <w:rPr>
          <w:rFonts w:asciiTheme="minorHAnsi" w:hAnsiTheme="minorHAnsi" w:cstheme="minorHAnsi"/>
          <w:color w:val="000000"/>
          <w:lang w:eastAsia="es-MX"/>
        </w:rPr>
      </w:pPr>
    </w:p>
    <w:p w14:paraId="4079F11B"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1236935"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6687EC45"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r w:rsidRPr="0081261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78000FD" w14:textId="77777777" w:rsidR="0081261B" w:rsidRPr="0081261B" w:rsidRDefault="0081261B" w:rsidP="0081261B">
      <w:pPr>
        <w:shd w:val="clear" w:color="auto" w:fill="FFFFFF"/>
        <w:spacing w:line="276" w:lineRule="atLeast"/>
        <w:jc w:val="both"/>
        <w:rPr>
          <w:rFonts w:asciiTheme="minorHAnsi" w:hAnsiTheme="minorHAnsi" w:cstheme="minorHAnsi"/>
          <w:color w:val="000000"/>
          <w:lang w:eastAsia="es-MX"/>
        </w:rPr>
      </w:pPr>
    </w:p>
    <w:p w14:paraId="783D128E" w14:textId="54B2AF4B" w:rsidR="0036078B" w:rsidRPr="0081261B" w:rsidRDefault="0081261B" w:rsidP="0081261B">
      <w:pPr>
        <w:shd w:val="clear" w:color="auto" w:fill="FFFFFF"/>
        <w:spacing w:after="100" w:afterAutospacing="1"/>
        <w:contextualSpacing/>
        <w:rPr>
          <w:rFonts w:asciiTheme="minorHAnsi" w:hAnsiTheme="minorHAnsi" w:cstheme="minorHAnsi"/>
          <w:color w:val="000000"/>
          <w:shd w:val="clear" w:color="auto" w:fill="FFFFFF"/>
          <w:lang w:eastAsia="es-MX"/>
        </w:rPr>
      </w:pPr>
      <w:r w:rsidRPr="0081261B">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7A0ADA94" w14:textId="77777777" w:rsidR="0081261B" w:rsidRDefault="0081261B" w:rsidP="0081261B">
      <w:pPr>
        <w:shd w:val="clear" w:color="auto" w:fill="FFFFFF"/>
        <w:spacing w:after="100" w:afterAutospacing="1"/>
        <w:contextualSpacing/>
        <w:rPr>
          <w:rFonts w:asciiTheme="minorHAnsi" w:hAnsiTheme="minorHAnsi" w:cstheme="minorHAnsi"/>
          <w:b/>
          <w:i/>
        </w:rPr>
      </w:pPr>
    </w:p>
    <w:p w14:paraId="4D97A36C" w14:textId="35F3CDC0" w:rsidR="00630677" w:rsidRPr="00DF5F81" w:rsidRDefault="001C1222" w:rsidP="00630677">
      <w:pPr>
        <w:shd w:val="clear" w:color="auto" w:fill="FFFFFF"/>
        <w:spacing w:after="100" w:afterAutospacing="1"/>
        <w:contextualSpacing/>
        <w:jc w:val="both"/>
        <w:rPr>
          <w:rFonts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sidR="00630677">
        <w:rPr>
          <w:rFonts w:asciiTheme="minorHAnsi" w:hAnsiTheme="minorHAnsi" w:cstheme="minorHAnsi"/>
        </w:rPr>
        <w:t xml:space="preserve">de </w:t>
      </w:r>
      <w:r w:rsidR="00630677" w:rsidRPr="0063067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30677" w:rsidRPr="00630677">
        <w:rPr>
          <w:rFonts w:asciiTheme="minorHAnsi" w:hAnsiTheme="minorHAnsi" w:cstheme="minorHAnsi"/>
        </w:rPr>
        <w:t>del proveedor,</w:t>
      </w:r>
      <w:r w:rsidR="00630677" w:rsidRPr="00630677">
        <w:rPr>
          <w:rFonts w:asciiTheme="minorHAnsi" w:hAnsiTheme="minorHAnsi" w:cstheme="minorHAnsi"/>
          <w:b/>
        </w:rPr>
        <w:t xml:space="preserve"> </w:t>
      </w:r>
      <w:r w:rsidR="0014265C" w:rsidRPr="0014265C">
        <w:rPr>
          <w:rFonts w:asciiTheme="minorHAnsi" w:hAnsiTheme="minorHAnsi" w:cstheme="minorHAnsi"/>
          <w:b/>
        </w:rPr>
        <w:t>MO Ferreterías S. de R.L. de C.V., Representaciones Industriales Dinámicas, S.A. de C.V., Proveedor de Insumos para la Construcción, S.A. de C.V. y Ferreaceros y Materiales de Guadalajara, S.A. de C.V. y se realice una requisición complementaria sin concurrencia de Comité para las partidas 10, 21, 24, 25, 27, 30, 32, 36,38, 41, 43, 44 y 47</w:t>
      </w:r>
      <w:r w:rsidR="0014265C">
        <w:rPr>
          <w:b/>
        </w:rPr>
        <w:t xml:space="preserve"> </w:t>
      </w:r>
      <w:r w:rsidR="00630677" w:rsidRPr="00BB36A5">
        <w:rPr>
          <w:rFonts w:asciiTheme="minorHAnsi" w:hAnsiTheme="minorHAnsi" w:cstheme="minorHAnsi"/>
          <w:lang w:val="es-ES_tradnl"/>
        </w:rPr>
        <w:t>los</w:t>
      </w:r>
      <w:r w:rsidR="00630677" w:rsidRPr="00630677">
        <w:rPr>
          <w:rFonts w:asciiTheme="minorHAnsi" w:hAnsiTheme="minorHAnsi" w:cstheme="minorHAnsi"/>
          <w:lang w:val="es-ES_tradnl"/>
        </w:rPr>
        <w:t xml:space="preserve"> que estén por la afirmativa, sírvanse manifestarlo levantando su mano.</w:t>
      </w:r>
    </w:p>
    <w:p w14:paraId="6AB1F375"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47D5CA29"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1B8FF9D9" w14:textId="77777777" w:rsidR="001C1222" w:rsidRPr="00F876DC" w:rsidRDefault="001C1222" w:rsidP="001C1222">
      <w:pPr>
        <w:shd w:val="clear" w:color="auto" w:fill="FFFFFF"/>
        <w:spacing w:after="100" w:afterAutospacing="1"/>
        <w:contextualSpacing/>
        <w:jc w:val="center"/>
        <w:rPr>
          <w:rFonts w:asciiTheme="minorHAnsi" w:hAnsiTheme="minorHAnsi" w:cstheme="minorHAnsi"/>
          <w:b/>
          <w:i/>
        </w:rPr>
      </w:pPr>
    </w:p>
    <w:p w14:paraId="39C789CB" w14:textId="77777777" w:rsidR="0014265C" w:rsidRPr="0014265C" w:rsidRDefault="0014265C" w:rsidP="0014265C">
      <w:pPr>
        <w:spacing w:after="100" w:afterAutospacing="1"/>
        <w:contextualSpacing/>
        <w:jc w:val="both"/>
        <w:rPr>
          <w:rFonts w:asciiTheme="minorHAnsi" w:eastAsiaTheme="minorEastAsia" w:hAnsiTheme="minorHAnsi" w:cstheme="minorHAnsi"/>
          <w:lang w:eastAsia="es-MX"/>
        </w:rPr>
      </w:pPr>
      <w:r w:rsidRPr="0014265C">
        <w:rPr>
          <w:rFonts w:asciiTheme="minorHAnsi" w:eastAsiaTheme="minorEastAsia" w:hAnsiTheme="minorHAnsi" w:cstheme="minorHAnsi"/>
          <w:b/>
          <w:lang w:val="es-ES" w:eastAsia="es-MX"/>
        </w:rPr>
        <w:t>Número de Cuadro:</w:t>
      </w:r>
      <w:r w:rsidRPr="0014265C">
        <w:rPr>
          <w:rFonts w:asciiTheme="minorHAnsi" w:eastAsiaTheme="minorEastAsia" w:hAnsiTheme="minorHAnsi" w:cstheme="minorHAnsi"/>
          <w:lang w:val="es-ES" w:eastAsia="es-MX"/>
        </w:rPr>
        <w:t xml:space="preserve"> </w:t>
      </w:r>
      <w:r w:rsidRPr="0014265C">
        <w:rPr>
          <w:rFonts w:asciiTheme="minorHAnsi" w:eastAsiaTheme="minorEastAsia" w:hAnsiTheme="minorHAnsi" w:cstheme="minorHAnsi"/>
          <w:lang w:eastAsia="es-MX"/>
        </w:rPr>
        <w:t>04.09.2023</w:t>
      </w:r>
    </w:p>
    <w:p w14:paraId="36FE0BC9"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b/>
        </w:rPr>
      </w:pPr>
      <w:r w:rsidRPr="0014265C">
        <w:rPr>
          <w:rFonts w:asciiTheme="minorHAnsi" w:eastAsiaTheme="minorEastAsia" w:hAnsiTheme="minorHAnsi" w:cstheme="minorHAnsi"/>
          <w:b/>
          <w:lang w:val="es-ES" w:eastAsia="es-MX"/>
        </w:rPr>
        <w:t xml:space="preserve">Licitación Pública Local con Participación del Comité: </w:t>
      </w:r>
      <w:r w:rsidRPr="0014265C">
        <w:rPr>
          <w:rFonts w:asciiTheme="minorHAnsi" w:eastAsiaTheme="minorEastAsia" w:hAnsiTheme="minorHAnsi" w:cstheme="minorHAnsi"/>
          <w:lang w:val="es-ES" w:eastAsia="es-MX"/>
        </w:rPr>
        <w:t>202300565</w:t>
      </w:r>
    </w:p>
    <w:p w14:paraId="4B16EC18"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eastAsia="es-MX"/>
        </w:rPr>
      </w:pPr>
      <w:r w:rsidRPr="0014265C">
        <w:rPr>
          <w:rFonts w:asciiTheme="minorHAnsi" w:eastAsiaTheme="minorEastAsia" w:hAnsiTheme="minorHAnsi" w:cstheme="minorHAnsi"/>
          <w:b/>
          <w:lang w:val="es-ES" w:eastAsia="es-MX"/>
        </w:rPr>
        <w:t xml:space="preserve">Área Requirente: </w:t>
      </w:r>
      <w:r w:rsidRPr="0014265C">
        <w:rPr>
          <w:rFonts w:asciiTheme="minorHAnsi" w:eastAsiaTheme="minorEastAsia" w:hAnsiTheme="minorHAnsi" w:cstheme="minorHAnsi"/>
          <w:lang w:val="es-ES" w:eastAsia="es-MX"/>
        </w:rPr>
        <w:t xml:space="preserve">Dirección de Educación adscrita a la Coordinación General de Desarrollo Económico y Combate a la Desigualdad </w:t>
      </w:r>
    </w:p>
    <w:p w14:paraId="496C38E6"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val="es-ES" w:eastAsia="es-MX"/>
        </w:rPr>
      </w:pPr>
      <w:r w:rsidRPr="0014265C">
        <w:rPr>
          <w:rFonts w:asciiTheme="minorHAnsi" w:eastAsiaTheme="minorEastAsia" w:hAnsiTheme="minorHAnsi" w:cstheme="minorHAnsi"/>
          <w:b/>
          <w:lang w:val="es-ES" w:eastAsia="es-MX"/>
        </w:rPr>
        <w:t>Objeto de licitación:</w:t>
      </w:r>
      <w:r w:rsidRPr="0014265C">
        <w:rPr>
          <w:rFonts w:asciiTheme="minorHAnsi" w:eastAsiaTheme="minorEastAsia" w:hAnsiTheme="minorHAnsi" w:cstheme="minorHAnsi"/>
          <w:lang w:val="es-ES" w:eastAsia="es-MX"/>
        </w:rPr>
        <w:t xml:space="preserve"> Sistema de vigilancia de circuito cerrado que incluye un kit con cámara de videovigilancia, alarma y material eléctrico según especificaciones en ficha técnica.</w:t>
      </w:r>
    </w:p>
    <w:p w14:paraId="57CFA3C6"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val="es-ES_tradnl"/>
        </w:rPr>
      </w:pPr>
      <w:r w:rsidRPr="0014265C">
        <w:rPr>
          <w:rFonts w:asciiTheme="minorHAnsi" w:eastAsiaTheme="minorEastAsia" w:hAnsiTheme="minorHAnsi" w:cstheme="minorHAnsi"/>
          <w:lang w:eastAsia="es-MX"/>
        </w:rPr>
        <w:t>S</w:t>
      </w:r>
      <w:r w:rsidRPr="0014265C">
        <w:rPr>
          <w:rFonts w:asciiTheme="minorHAnsi" w:hAnsiTheme="minorHAnsi" w:cstheme="minorHAnsi"/>
          <w:lang w:val="es-ES_tradnl"/>
        </w:rPr>
        <w:t>e pone a la vista el expediente de donde se desprende lo siguiente:</w:t>
      </w:r>
    </w:p>
    <w:p w14:paraId="53CAC310"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24AA1860"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r w:rsidRPr="0014265C">
        <w:rPr>
          <w:rFonts w:asciiTheme="minorHAnsi" w:hAnsiTheme="minorHAnsi" w:cstheme="minorHAnsi"/>
          <w:b/>
          <w:lang w:val="es-ES_tradnl"/>
        </w:rPr>
        <w:t>Proveedores que cotizan:</w:t>
      </w:r>
    </w:p>
    <w:p w14:paraId="2C75F35E" w14:textId="77777777" w:rsidR="0014265C" w:rsidRPr="0014265C" w:rsidRDefault="0014265C" w:rsidP="00C40D6B">
      <w:pPr>
        <w:pStyle w:val="Prrafodelista"/>
        <w:numPr>
          <w:ilvl w:val="0"/>
          <w:numId w:val="8"/>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ISD Soluciones de Tic, S.A. de C.V.</w:t>
      </w:r>
    </w:p>
    <w:p w14:paraId="4406247B" w14:textId="77777777" w:rsidR="0014265C" w:rsidRPr="0014265C" w:rsidRDefault="0014265C" w:rsidP="00C40D6B">
      <w:pPr>
        <w:pStyle w:val="Prrafodelista"/>
        <w:numPr>
          <w:ilvl w:val="0"/>
          <w:numId w:val="8"/>
        </w:numPr>
        <w:shd w:val="clear" w:color="auto" w:fill="FFFFFF"/>
        <w:spacing w:after="100" w:afterAutospacing="1"/>
        <w:contextualSpacing/>
        <w:jc w:val="both"/>
        <w:rPr>
          <w:rFonts w:asciiTheme="minorHAnsi" w:hAnsiTheme="minorHAnsi" w:cstheme="minorHAnsi"/>
        </w:rPr>
      </w:pPr>
      <w:proofErr w:type="spellStart"/>
      <w:r w:rsidRPr="0014265C">
        <w:rPr>
          <w:rFonts w:asciiTheme="minorHAnsi" w:hAnsiTheme="minorHAnsi" w:cstheme="minorHAnsi"/>
        </w:rPr>
        <w:t>Cadgrafics</w:t>
      </w:r>
      <w:proofErr w:type="spellEnd"/>
      <w:r w:rsidRPr="0014265C">
        <w:rPr>
          <w:rFonts w:asciiTheme="minorHAnsi" w:hAnsiTheme="minorHAnsi" w:cstheme="minorHAnsi"/>
        </w:rPr>
        <w:t xml:space="preserve"> de Occidente, S.A. de C.V.</w:t>
      </w:r>
    </w:p>
    <w:p w14:paraId="3AB25987" w14:textId="77777777" w:rsidR="0014265C" w:rsidRPr="0014265C" w:rsidRDefault="0014265C" w:rsidP="00C40D6B">
      <w:pPr>
        <w:pStyle w:val="Prrafodelista"/>
        <w:numPr>
          <w:ilvl w:val="0"/>
          <w:numId w:val="8"/>
        </w:numPr>
        <w:shd w:val="clear" w:color="auto" w:fill="FFFFFF"/>
        <w:spacing w:after="100" w:afterAutospacing="1"/>
        <w:contextualSpacing/>
        <w:jc w:val="both"/>
        <w:rPr>
          <w:rFonts w:asciiTheme="minorHAnsi" w:hAnsiTheme="minorHAnsi" w:cstheme="minorHAnsi"/>
        </w:rPr>
      </w:pPr>
      <w:proofErr w:type="spellStart"/>
      <w:r w:rsidRPr="0014265C">
        <w:rPr>
          <w:rFonts w:asciiTheme="minorHAnsi" w:hAnsiTheme="minorHAnsi" w:cstheme="minorHAnsi"/>
        </w:rPr>
        <w:t>Aip</w:t>
      </w:r>
      <w:proofErr w:type="spellEnd"/>
      <w:r w:rsidRPr="0014265C">
        <w:rPr>
          <w:rFonts w:asciiTheme="minorHAnsi" w:hAnsiTheme="minorHAnsi" w:cstheme="minorHAnsi"/>
        </w:rPr>
        <w:t xml:space="preserve"> </w:t>
      </w:r>
      <w:proofErr w:type="spellStart"/>
      <w:r w:rsidRPr="0014265C">
        <w:rPr>
          <w:rFonts w:asciiTheme="minorHAnsi" w:hAnsiTheme="minorHAnsi" w:cstheme="minorHAnsi"/>
        </w:rPr>
        <w:t>Gw</w:t>
      </w:r>
      <w:proofErr w:type="spellEnd"/>
      <w:r w:rsidRPr="0014265C">
        <w:rPr>
          <w:rFonts w:asciiTheme="minorHAnsi" w:hAnsiTheme="minorHAnsi" w:cstheme="minorHAnsi"/>
        </w:rPr>
        <w:t>, S.A. de C.V.</w:t>
      </w:r>
    </w:p>
    <w:p w14:paraId="67215786" w14:textId="77777777" w:rsidR="0014265C" w:rsidRPr="0014265C" w:rsidRDefault="0014265C" w:rsidP="0014265C">
      <w:pPr>
        <w:shd w:val="clear" w:color="auto" w:fill="FFFFFF"/>
        <w:spacing w:after="100" w:afterAutospacing="1"/>
        <w:contextualSpacing/>
        <w:rPr>
          <w:rFonts w:asciiTheme="minorHAnsi" w:hAnsiTheme="minorHAnsi" w:cstheme="minorHAnsi"/>
        </w:rPr>
      </w:pPr>
      <w:r w:rsidRPr="0014265C">
        <w:rPr>
          <w:rFonts w:asciiTheme="minorHAnsi" w:hAnsiTheme="minorHAnsi" w:cstheme="minorHAnsi"/>
        </w:rPr>
        <w:t>Los licitantes cuyas proposiciones fueron desechadas:</w:t>
      </w:r>
    </w:p>
    <w:p w14:paraId="05279476" w14:textId="77777777" w:rsidR="0014265C" w:rsidRPr="0014265C" w:rsidRDefault="0014265C" w:rsidP="0014265C">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14265C" w:rsidRPr="0014265C" w14:paraId="498790CD" w14:textId="77777777" w:rsidTr="0014265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77321B" w14:textId="77777777" w:rsidR="0014265C" w:rsidRPr="0014265C" w:rsidRDefault="0014265C" w:rsidP="0014265C">
            <w:pPr>
              <w:tabs>
                <w:tab w:val="center" w:pos="1854"/>
                <w:tab w:val="left" w:pos="2745"/>
              </w:tabs>
              <w:rPr>
                <w:rFonts w:asciiTheme="minorHAnsi" w:hAnsiTheme="minorHAnsi" w:cstheme="minorHAnsi"/>
                <w:lang w:eastAsia="es-MX"/>
              </w:rPr>
            </w:pPr>
            <w:r w:rsidRPr="0014265C">
              <w:rPr>
                <w:rFonts w:asciiTheme="minorHAnsi" w:hAnsiTheme="minorHAnsi" w:cstheme="minorHAnsi"/>
                <w:b/>
                <w:bCs/>
                <w:color w:val="FFFFFF"/>
                <w:kern w:val="24"/>
                <w:lang w:eastAsia="es-MX"/>
              </w:rPr>
              <w:tab/>
              <w:t xml:space="preserve">Licitante </w:t>
            </w:r>
            <w:r w:rsidRPr="0014265C">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9CA1B57" w14:textId="77777777" w:rsidR="0014265C" w:rsidRPr="0014265C" w:rsidRDefault="0014265C" w:rsidP="0014265C">
            <w:pPr>
              <w:jc w:val="center"/>
              <w:rPr>
                <w:rFonts w:asciiTheme="minorHAnsi" w:hAnsiTheme="minorHAnsi" w:cstheme="minorHAnsi"/>
                <w:lang w:eastAsia="es-MX"/>
              </w:rPr>
            </w:pPr>
            <w:r w:rsidRPr="0014265C">
              <w:rPr>
                <w:rFonts w:asciiTheme="minorHAnsi" w:hAnsiTheme="minorHAnsi" w:cstheme="minorHAnsi"/>
                <w:b/>
                <w:bCs/>
                <w:color w:val="FFFFFF"/>
                <w:kern w:val="24"/>
                <w:lang w:eastAsia="es-MX"/>
              </w:rPr>
              <w:t xml:space="preserve">Motivo </w:t>
            </w:r>
          </w:p>
        </w:tc>
      </w:tr>
      <w:tr w:rsidR="0014265C" w:rsidRPr="0014265C" w14:paraId="572887B3"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CAEB27" w14:textId="77777777" w:rsidR="0014265C" w:rsidRPr="0014265C" w:rsidRDefault="0014265C" w:rsidP="0014265C">
            <w:pPr>
              <w:rPr>
                <w:rFonts w:asciiTheme="minorHAnsi" w:hAnsiTheme="minorHAnsi" w:cstheme="minorHAnsi"/>
                <w:lang w:eastAsia="es-MX"/>
              </w:rPr>
            </w:pPr>
            <w:proofErr w:type="spellStart"/>
            <w:r w:rsidRPr="0014265C">
              <w:rPr>
                <w:rFonts w:asciiTheme="minorHAnsi" w:hAnsiTheme="minorHAnsi" w:cstheme="minorHAnsi"/>
                <w:lang w:eastAsia="es-MX"/>
              </w:rPr>
              <w:t>Cadgrafics</w:t>
            </w:r>
            <w:proofErr w:type="spellEnd"/>
            <w:r w:rsidRPr="0014265C">
              <w:rPr>
                <w:rFonts w:asciiTheme="minorHAnsi" w:hAnsiTheme="minorHAnsi" w:cstheme="minorHAnsi"/>
                <w:lang w:eastAsia="es-MX"/>
              </w:rPr>
              <w:t xml:space="preserve"> de Occidente, S.A. de C.V.</w:t>
            </w:r>
          </w:p>
          <w:p w14:paraId="33AC197A" w14:textId="77777777" w:rsidR="0014265C" w:rsidRPr="0014265C" w:rsidRDefault="0014265C" w:rsidP="0014265C">
            <w:pPr>
              <w:rPr>
                <w:rFonts w:asciiTheme="minorHAnsi" w:hAnsiTheme="minorHAnsi" w:cstheme="minorHAnsi"/>
                <w:lang w:val="es-ES_tradnl"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C5A1CC8"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580F1F17"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lastRenderedPageBreak/>
              <w:t>Presenta Carta proposición (Anexo 2) de manera incompleta ya que no menciona socios y accionistas.</w:t>
            </w:r>
          </w:p>
        </w:tc>
      </w:tr>
      <w:tr w:rsidR="0014265C" w:rsidRPr="0014265C" w14:paraId="151B1BA7"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EACFC5" w14:textId="77777777" w:rsidR="0014265C" w:rsidRPr="0014265C" w:rsidRDefault="0014265C" w:rsidP="0014265C">
            <w:pPr>
              <w:rPr>
                <w:rFonts w:asciiTheme="minorHAnsi" w:hAnsiTheme="minorHAnsi" w:cstheme="minorHAnsi"/>
                <w:lang w:eastAsia="es-MX"/>
              </w:rPr>
            </w:pPr>
            <w:proofErr w:type="spellStart"/>
            <w:r w:rsidRPr="0014265C">
              <w:rPr>
                <w:rFonts w:asciiTheme="minorHAnsi" w:hAnsiTheme="minorHAnsi" w:cstheme="minorHAnsi"/>
                <w:lang w:eastAsia="es-MX"/>
              </w:rPr>
              <w:lastRenderedPageBreak/>
              <w:t>Aip</w:t>
            </w:r>
            <w:proofErr w:type="spellEnd"/>
            <w:r w:rsidRPr="0014265C">
              <w:rPr>
                <w:rFonts w:asciiTheme="minorHAnsi" w:hAnsiTheme="minorHAnsi" w:cstheme="minorHAnsi"/>
                <w:lang w:eastAsia="es-MX"/>
              </w:rPr>
              <w:t xml:space="preserve"> </w:t>
            </w:r>
            <w:proofErr w:type="spellStart"/>
            <w:r w:rsidRPr="0014265C">
              <w:rPr>
                <w:rFonts w:asciiTheme="minorHAnsi" w:hAnsiTheme="minorHAnsi" w:cstheme="minorHAnsi"/>
                <w:lang w:eastAsia="es-MX"/>
              </w:rPr>
              <w:t>Gw</w:t>
            </w:r>
            <w:proofErr w:type="spellEnd"/>
            <w:r w:rsidRPr="0014265C">
              <w:rPr>
                <w:rFonts w:asciiTheme="minorHAnsi" w:hAnsiTheme="minorHAnsi" w:cstheme="minorHAnsi"/>
                <w:lang w:eastAsia="es-MX"/>
              </w:rPr>
              <w:t>, S.A. de C.V.</w:t>
            </w:r>
          </w:p>
          <w:p w14:paraId="73318810" w14:textId="77777777" w:rsidR="0014265C" w:rsidRPr="0014265C" w:rsidRDefault="0014265C" w:rsidP="0014265C">
            <w:pPr>
              <w:rPr>
                <w:rFonts w:asciiTheme="minorHAnsi" w:hAnsiTheme="minorHAnsi" w:cstheme="minorHAnsi"/>
                <w:lang w:val="es-ES_tradnl"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E3DC34D"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327A339F"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Declaración de Aportación 5 al Millar (Anexo 8).</w:t>
            </w:r>
          </w:p>
        </w:tc>
      </w:tr>
    </w:tbl>
    <w:p w14:paraId="4C0094AF"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4D54CE32"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t xml:space="preserve">Los licitantes cuyas proposiciones resultaron solventes son los que se muestran en el siguiente cuadro: </w:t>
      </w:r>
    </w:p>
    <w:p w14:paraId="49773F16"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7EBC108C"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noProof/>
          <w:lang w:eastAsia="es-MX"/>
        </w:rPr>
        <w:drawing>
          <wp:inline distT="0" distB="0" distL="0" distR="0" wp14:anchorId="4B01C4E7" wp14:editId="1DEBAB16">
            <wp:extent cx="6115792" cy="3057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0022" cy="3065011"/>
                    </a:xfrm>
                    <a:prstGeom prst="rect">
                      <a:avLst/>
                    </a:prstGeom>
                    <a:noFill/>
                    <a:ln>
                      <a:noFill/>
                    </a:ln>
                  </pic:spPr>
                </pic:pic>
              </a:graphicData>
            </a:graphic>
          </wp:inline>
        </w:drawing>
      </w:r>
    </w:p>
    <w:p w14:paraId="0FD3B7BC"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483C57ED"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t>Responsable de la evaluación de las proposiciones:</w:t>
      </w:r>
    </w:p>
    <w:p w14:paraId="4E05F484"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14265C" w:rsidRPr="0014265C" w14:paraId="32001C53" w14:textId="77777777" w:rsidTr="0014265C">
        <w:trPr>
          <w:trHeight w:val="306"/>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2487D"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Nombre</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3C9C4"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Cargo</w:t>
            </w:r>
          </w:p>
        </w:tc>
      </w:tr>
      <w:tr w:rsidR="0014265C" w:rsidRPr="0014265C" w14:paraId="5F0586DE" w14:textId="77777777" w:rsidTr="0014265C">
        <w:trPr>
          <w:trHeight w:val="1209"/>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B77DE" w14:textId="77777777" w:rsidR="0014265C" w:rsidRPr="0014265C" w:rsidRDefault="0014265C" w:rsidP="0014265C">
            <w:pPr>
              <w:shd w:val="clear" w:color="auto" w:fill="FFFFFF"/>
              <w:spacing w:after="100" w:afterAutospacing="1" w:line="276" w:lineRule="auto"/>
              <w:contextualSpacing/>
              <w:rPr>
                <w:rFonts w:asciiTheme="minorHAnsi" w:hAnsiTheme="minorHAnsi" w:cstheme="minorHAnsi"/>
              </w:rPr>
            </w:pPr>
            <w:r w:rsidRPr="0014265C">
              <w:rPr>
                <w:rFonts w:asciiTheme="minorHAnsi" w:hAnsiTheme="minorHAnsi" w:cstheme="minorHAnsi"/>
              </w:rPr>
              <w:t>Claudia Elvira Valenzuela Rivera</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256B6" w14:textId="77777777" w:rsidR="0014265C" w:rsidRPr="0014265C" w:rsidRDefault="0014265C" w:rsidP="0014265C">
            <w:pPr>
              <w:spacing w:after="100" w:afterAutospacing="1" w:line="276" w:lineRule="auto"/>
              <w:contextualSpacing/>
              <w:rPr>
                <w:rFonts w:asciiTheme="minorHAnsi" w:hAnsiTheme="minorHAnsi" w:cstheme="minorHAnsi"/>
              </w:rPr>
            </w:pPr>
            <w:r w:rsidRPr="0014265C">
              <w:rPr>
                <w:rFonts w:asciiTheme="minorHAnsi" w:hAnsiTheme="minorHAnsi" w:cstheme="minorHAnsi"/>
              </w:rPr>
              <w:t xml:space="preserve">Directora de Desarrollo Comunitario, Encargada del despacho de la Coordinación General de Construcción de Comunidad </w:t>
            </w:r>
          </w:p>
        </w:tc>
      </w:tr>
      <w:tr w:rsidR="0014265C" w:rsidRPr="0014265C" w14:paraId="46A7F1FD" w14:textId="77777777" w:rsidTr="0014265C">
        <w:trPr>
          <w:trHeight w:val="544"/>
        </w:trPr>
        <w:tc>
          <w:tcPr>
            <w:tcW w:w="4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3CB23" w14:textId="77777777" w:rsidR="0014265C" w:rsidRPr="0014265C" w:rsidRDefault="0014265C" w:rsidP="0014265C">
            <w:pPr>
              <w:shd w:val="clear" w:color="auto" w:fill="FFFFFF"/>
              <w:spacing w:after="100" w:afterAutospacing="1"/>
              <w:contextualSpacing/>
              <w:rPr>
                <w:rFonts w:asciiTheme="minorHAnsi" w:hAnsiTheme="minorHAnsi" w:cstheme="minorHAnsi"/>
              </w:rPr>
            </w:pPr>
            <w:r w:rsidRPr="0014265C">
              <w:rPr>
                <w:rFonts w:asciiTheme="minorHAnsi" w:hAnsiTheme="minorHAnsi" w:cstheme="minorHAnsi"/>
              </w:rPr>
              <w:t>Salvador Villaseñor Aldama</w:t>
            </w:r>
          </w:p>
        </w:tc>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4EB68" w14:textId="77777777" w:rsidR="0014265C" w:rsidRPr="0014265C" w:rsidRDefault="0014265C" w:rsidP="0014265C">
            <w:pPr>
              <w:spacing w:after="100" w:afterAutospacing="1"/>
              <w:contextualSpacing/>
              <w:rPr>
                <w:rFonts w:asciiTheme="minorHAnsi" w:hAnsiTheme="minorHAnsi" w:cstheme="minorHAnsi"/>
              </w:rPr>
            </w:pPr>
            <w:r w:rsidRPr="0014265C">
              <w:rPr>
                <w:rFonts w:asciiTheme="minorHAnsi" w:hAnsiTheme="minorHAnsi" w:cstheme="minorHAnsi"/>
              </w:rPr>
              <w:t>Coordinador General de Desarrollo Económico y Combate a la Desigualdad</w:t>
            </w:r>
          </w:p>
        </w:tc>
      </w:tr>
    </w:tbl>
    <w:p w14:paraId="33FB3E78"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489846FA"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r w:rsidRPr="0014265C">
        <w:rPr>
          <w:rFonts w:asciiTheme="minorHAnsi" w:hAnsiTheme="minorHAnsi" w:cstheme="minorHAnsi"/>
          <w:b/>
          <w:u w:val="single"/>
          <w:lang w:val="es-ES_tradnl"/>
        </w:rPr>
        <w:t xml:space="preserve">Mediante oficio de análisis técnico número </w:t>
      </w:r>
      <w:r w:rsidRPr="0014265C">
        <w:rPr>
          <w:rFonts w:asciiTheme="minorHAnsi" w:hAnsiTheme="minorHAnsi" w:cstheme="minorHAnsi"/>
          <w:b/>
          <w:u w:val="single"/>
        </w:rPr>
        <w:t>1107/1/2023/0228</w:t>
      </w:r>
    </w:p>
    <w:p w14:paraId="14E7C64E"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p>
    <w:p w14:paraId="1AAF5DE1"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b/>
          <w:lang w:val="es-ES_tradnl"/>
        </w:rPr>
        <w:t>Nota:</w:t>
      </w:r>
      <w:r w:rsidRPr="0014265C">
        <w:rPr>
          <w:rFonts w:asciiTheme="minorHAnsi" w:hAnsiTheme="minorHAnsi" w:cstheme="minorHAnsi"/>
          <w:lang w:val="es-ES_tradnl"/>
        </w:rPr>
        <w:t xml:space="preserve"> </w:t>
      </w:r>
      <w:r w:rsidRPr="0014265C">
        <w:rPr>
          <w:rFonts w:asciiTheme="minorHAnsi" w:hAnsiTheme="minorHAnsi" w:cstheme="minorHAnsi"/>
        </w:rPr>
        <w:t>Se adjudica al único licitante solvente que cumplió con los requerimientos técnicos, económicos, así como la presentación de los puntos adicionales solicitados en las bases de licitación.</w:t>
      </w:r>
    </w:p>
    <w:p w14:paraId="54B13569"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p>
    <w:p w14:paraId="2D5AF196"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4F2C550"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p>
    <w:p w14:paraId="40883BEB"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p>
    <w:p w14:paraId="456F8681"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r w:rsidRPr="0014265C">
        <w:rPr>
          <w:rFonts w:asciiTheme="minorHAnsi" w:hAnsiTheme="minorHAnsi" w:cstheme="minorHAnsi"/>
          <w:b/>
        </w:rPr>
        <w:t>ISD SOLUCIONES DE TIC, S.A. DE C.V.</w:t>
      </w:r>
    </w:p>
    <w:p w14:paraId="6287DE6D"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p>
    <w:p w14:paraId="116CD417"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r w:rsidRPr="0014265C">
        <w:rPr>
          <w:rFonts w:asciiTheme="minorHAnsi" w:hAnsiTheme="minorHAnsi" w:cstheme="minorHAnsi"/>
          <w:noProof/>
          <w:lang w:eastAsia="es-MX"/>
        </w:rPr>
        <w:drawing>
          <wp:inline distT="0" distB="0" distL="0" distR="0" wp14:anchorId="750F244F" wp14:editId="60F0E92D">
            <wp:extent cx="6151418" cy="2285847"/>
            <wp:effectExtent l="0" t="0" r="190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0564" cy="2292962"/>
                    </a:xfrm>
                    <a:prstGeom prst="rect">
                      <a:avLst/>
                    </a:prstGeom>
                    <a:noFill/>
                    <a:ln>
                      <a:noFill/>
                    </a:ln>
                  </pic:spPr>
                </pic:pic>
              </a:graphicData>
            </a:graphic>
          </wp:inline>
        </w:drawing>
      </w:r>
    </w:p>
    <w:p w14:paraId="17113DB1"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p>
    <w:p w14:paraId="0B785FC8" w14:textId="77777777" w:rsidR="0014265C" w:rsidRPr="0014265C" w:rsidRDefault="0014265C" w:rsidP="0014265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4265C">
        <w:rPr>
          <w:rFonts w:asciiTheme="minorHAnsi" w:hAnsiTheme="minorHAnsi" w:cstheme="minorHAnsi"/>
          <w:color w:val="000000"/>
          <w:lang w:eastAsia="es-MX"/>
        </w:rPr>
        <w:t>La convocante tendrá 10 días hábiles para emitir la orden de compra / pedido posterior a la emisión del fallo.</w:t>
      </w:r>
    </w:p>
    <w:p w14:paraId="23FF4324" w14:textId="77777777" w:rsidR="0014265C" w:rsidRPr="0014265C" w:rsidRDefault="0014265C" w:rsidP="0014265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2BF7A7F" w14:textId="77777777" w:rsidR="0014265C" w:rsidRDefault="0014265C" w:rsidP="0014265C">
      <w:pPr>
        <w:shd w:val="clear" w:color="auto" w:fill="FFFFFF"/>
        <w:spacing w:line="253"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EB7C26E" w14:textId="77777777" w:rsidR="0014265C" w:rsidRPr="0014265C" w:rsidRDefault="0014265C" w:rsidP="0014265C">
      <w:pPr>
        <w:shd w:val="clear" w:color="auto" w:fill="FFFFFF"/>
        <w:spacing w:line="253" w:lineRule="atLeast"/>
        <w:jc w:val="both"/>
        <w:rPr>
          <w:rFonts w:asciiTheme="minorHAnsi" w:hAnsiTheme="minorHAnsi" w:cstheme="minorHAnsi"/>
          <w:color w:val="000000"/>
          <w:lang w:eastAsia="es-MX"/>
        </w:rPr>
      </w:pPr>
    </w:p>
    <w:p w14:paraId="56CB1960" w14:textId="77777777" w:rsidR="0014265C" w:rsidRDefault="0014265C" w:rsidP="0014265C">
      <w:pPr>
        <w:shd w:val="clear" w:color="auto" w:fill="FFFFFF"/>
        <w:spacing w:line="253"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8995D67"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3EA116FA"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p>
    <w:p w14:paraId="44FB5780"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958ABCE"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p>
    <w:p w14:paraId="0F3F597B" w14:textId="59C3E3AA" w:rsidR="00604D48" w:rsidRPr="0014265C" w:rsidRDefault="0014265C" w:rsidP="0014265C">
      <w:pPr>
        <w:shd w:val="clear" w:color="auto" w:fill="FFFFFF"/>
        <w:spacing w:after="100" w:afterAutospacing="1"/>
        <w:contextualSpacing/>
        <w:rPr>
          <w:rFonts w:asciiTheme="minorHAnsi" w:hAnsiTheme="minorHAnsi" w:cstheme="minorHAnsi"/>
          <w:color w:val="000000"/>
          <w:shd w:val="clear" w:color="auto" w:fill="FFFFFF"/>
          <w:lang w:eastAsia="es-MX"/>
        </w:rPr>
      </w:pPr>
      <w:r w:rsidRPr="0014265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5FDC290" w14:textId="77777777" w:rsidR="00BB36A5" w:rsidRDefault="00BB36A5" w:rsidP="00BB36A5">
      <w:pPr>
        <w:shd w:val="clear" w:color="auto" w:fill="FFFFFF"/>
        <w:spacing w:after="100" w:afterAutospacing="1"/>
        <w:contextualSpacing/>
        <w:rPr>
          <w:rFonts w:asciiTheme="minorHAnsi" w:hAnsiTheme="minorHAnsi" w:cstheme="minorHAnsi"/>
          <w:b/>
          <w:i/>
        </w:rPr>
      </w:pPr>
    </w:p>
    <w:p w14:paraId="06154077" w14:textId="4E42F074" w:rsidR="00BB36A5" w:rsidRPr="00DF5F81" w:rsidRDefault="00BB36A5" w:rsidP="00BB36A5">
      <w:pPr>
        <w:shd w:val="clear" w:color="auto" w:fill="FFFFFF"/>
        <w:spacing w:after="100" w:afterAutospacing="1"/>
        <w:contextualSpacing/>
        <w:jc w:val="both"/>
        <w:rPr>
          <w:rFonts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Pr>
          <w:rFonts w:asciiTheme="minorHAnsi" w:hAnsiTheme="minorHAnsi" w:cstheme="minorHAnsi"/>
        </w:rPr>
        <w:t xml:space="preserve">de </w:t>
      </w:r>
      <w:r w:rsidRPr="00630677">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30677">
        <w:rPr>
          <w:rFonts w:asciiTheme="minorHAnsi" w:hAnsiTheme="minorHAnsi" w:cstheme="minorHAnsi"/>
        </w:rPr>
        <w:t>del proveedor,</w:t>
      </w:r>
      <w:r w:rsidRPr="00630677">
        <w:rPr>
          <w:rFonts w:asciiTheme="minorHAnsi" w:hAnsiTheme="minorHAnsi" w:cstheme="minorHAnsi"/>
          <w:b/>
        </w:rPr>
        <w:t xml:space="preserve"> </w:t>
      </w:r>
      <w:r w:rsidR="0014265C" w:rsidRPr="0014265C">
        <w:rPr>
          <w:rFonts w:asciiTheme="minorHAnsi" w:hAnsiTheme="minorHAnsi" w:cstheme="minorHAnsi"/>
          <w:b/>
        </w:rPr>
        <w:t>ISD SOLUCIONES DE TIC, S.A. DE C.V.,</w:t>
      </w:r>
      <w:r w:rsidR="0014265C" w:rsidRPr="00985D0F">
        <w:rPr>
          <w:rFonts w:cstheme="minorHAnsi"/>
        </w:rPr>
        <w:t xml:space="preserve"> </w:t>
      </w:r>
      <w:r w:rsidRPr="00BB36A5">
        <w:rPr>
          <w:rFonts w:asciiTheme="minorHAnsi" w:hAnsiTheme="minorHAnsi" w:cstheme="minorHAnsi"/>
          <w:lang w:val="es-ES_tradnl"/>
        </w:rPr>
        <w:t>los</w:t>
      </w:r>
      <w:r w:rsidRPr="00630677">
        <w:rPr>
          <w:rFonts w:asciiTheme="minorHAnsi" w:hAnsiTheme="minorHAnsi" w:cstheme="minorHAnsi"/>
          <w:lang w:val="es-ES_tradnl"/>
        </w:rPr>
        <w:t xml:space="preserve"> que estén por la afirmativa, sírvanse manifestarlo levantando su mano.</w:t>
      </w:r>
    </w:p>
    <w:p w14:paraId="7856B79F" w14:textId="77777777" w:rsidR="00BB36A5" w:rsidRPr="001C1222" w:rsidRDefault="00BB36A5" w:rsidP="00BB36A5">
      <w:pPr>
        <w:shd w:val="clear" w:color="auto" w:fill="FFFFFF"/>
        <w:spacing w:after="100" w:afterAutospacing="1"/>
        <w:contextualSpacing/>
        <w:jc w:val="both"/>
        <w:rPr>
          <w:rFonts w:asciiTheme="minorHAnsi" w:hAnsiTheme="minorHAnsi" w:cstheme="minorHAnsi"/>
          <w:lang w:val="es-ES_tradnl"/>
        </w:rPr>
      </w:pPr>
    </w:p>
    <w:p w14:paraId="757A7510" w14:textId="77777777" w:rsidR="00BB36A5" w:rsidRPr="001C1222" w:rsidRDefault="00BB36A5" w:rsidP="00BB36A5">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05933E64" w14:textId="77777777" w:rsidR="001C1222" w:rsidRDefault="001C1222" w:rsidP="001C1222">
      <w:pPr>
        <w:shd w:val="clear" w:color="auto" w:fill="FFFFFF"/>
        <w:spacing w:after="100" w:afterAutospacing="1"/>
        <w:contextualSpacing/>
        <w:jc w:val="center"/>
        <w:rPr>
          <w:rFonts w:asciiTheme="minorHAnsi" w:hAnsiTheme="minorHAnsi" w:cstheme="minorHAnsi"/>
          <w:b/>
          <w:i/>
        </w:rPr>
      </w:pPr>
    </w:p>
    <w:p w14:paraId="2DC17128" w14:textId="77777777" w:rsidR="0014265C" w:rsidRPr="0014265C" w:rsidRDefault="0014265C" w:rsidP="0014265C">
      <w:pPr>
        <w:spacing w:after="100" w:afterAutospacing="1"/>
        <w:contextualSpacing/>
        <w:jc w:val="both"/>
        <w:rPr>
          <w:rFonts w:asciiTheme="minorHAnsi" w:eastAsiaTheme="minorEastAsia" w:hAnsiTheme="minorHAnsi" w:cstheme="minorHAnsi"/>
          <w:lang w:eastAsia="es-MX"/>
        </w:rPr>
      </w:pPr>
      <w:r w:rsidRPr="0014265C">
        <w:rPr>
          <w:rFonts w:asciiTheme="minorHAnsi" w:eastAsiaTheme="minorEastAsia" w:hAnsiTheme="minorHAnsi" w:cstheme="minorHAnsi"/>
          <w:b/>
          <w:lang w:val="es-ES" w:eastAsia="es-MX"/>
        </w:rPr>
        <w:t>Número de Cuadro:</w:t>
      </w:r>
      <w:r w:rsidRPr="0014265C">
        <w:rPr>
          <w:rFonts w:asciiTheme="minorHAnsi" w:eastAsiaTheme="minorEastAsia" w:hAnsiTheme="minorHAnsi" w:cstheme="minorHAnsi"/>
          <w:lang w:val="es-ES" w:eastAsia="es-MX"/>
        </w:rPr>
        <w:t xml:space="preserve"> </w:t>
      </w:r>
      <w:r w:rsidRPr="0014265C">
        <w:rPr>
          <w:rFonts w:asciiTheme="minorHAnsi" w:eastAsiaTheme="minorEastAsia" w:hAnsiTheme="minorHAnsi" w:cstheme="minorHAnsi"/>
          <w:lang w:eastAsia="es-MX"/>
        </w:rPr>
        <w:t>05.09.2023</w:t>
      </w:r>
    </w:p>
    <w:p w14:paraId="711EC692"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b/>
        </w:rPr>
      </w:pPr>
      <w:r w:rsidRPr="0014265C">
        <w:rPr>
          <w:rFonts w:asciiTheme="minorHAnsi" w:eastAsiaTheme="minorEastAsia" w:hAnsiTheme="minorHAnsi" w:cstheme="minorHAnsi"/>
          <w:b/>
          <w:lang w:val="es-ES" w:eastAsia="es-MX"/>
        </w:rPr>
        <w:t xml:space="preserve">Licitación Pública Local con Participación del Comité: </w:t>
      </w:r>
      <w:r w:rsidRPr="0014265C">
        <w:rPr>
          <w:rFonts w:asciiTheme="minorHAnsi" w:eastAsiaTheme="minorEastAsia" w:hAnsiTheme="minorHAnsi" w:cstheme="minorHAnsi"/>
          <w:lang w:val="es-ES" w:eastAsia="es-MX"/>
        </w:rPr>
        <w:t>202300667</w:t>
      </w:r>
    </w:p>
    <w:p w14:paraId="44B4D456"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val="es-ES" w:eastAsia="es-MX"/>
        </w:rPr>
      </w:pPr>
      <w:r w:rsidRPr="0014265C">
        <w:rPr>
          <w:rFonts w:asciiTheme="minorHAnsi" w:eastAsiaTheme="minorEastAsia" w:hAnsiTheme="minorHAnsi" w:cstheme="minorHAnsi"/>
          <w:b/>
          <w:lang w:val="es-ES" w:eastAsia="es-MX"/>
        </w:rPr>
        <w:t xml:space="preserve">Área Requirente: </w:t>
      </w:r>
      <w:r w:rsidRPr="0014265C">
        <w:rPr>
          <w:rFonts w:asciiTheme="minorHAnsi" w:eastAsiaTheme="minorEastAsia" w:hAnsiTheme="minorHAnsi" w:cstheme="minorHAnsi"/>
          <w:lang w:val="es-ES" w:eastAsia="es-MX"/>
        </w:rPr>
        <w:t>Dirección de Turismo y Centro Histórico adscrita a la Coordinación General de Desarrollo Económico y Combate a la Desigualdad</w:t>
      </w:r>
    </w:p>
    <w:p w14:paraId="6842C679"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b/>
        </w:rPr>
      </w:pPr>
      <w:r w:rsidRPr="0014265C">
        <w:rPr>
          <w:rFonts w:asciiTheme="minorHAnsi" w:eastAsiaTheme="minorEastAsia" w:hAnsiTheme="minorHAnsi" w:cstheme="minorHAnsi"/>
          <w:b/>
          <w:lang w:val="es-ES" w:eastAsia="es-MX"/>
        </w:rPr>
        <w:t xml:space="preserve">Objeto de licitación: </w:t>
      </w:r>
      <w:r w:rsidRPr="0014265C">
        <w:rPr>
          <w:rFonts w:asciiTheme="minorHAnsi" w:eastAsiaTheme="minorEastAsia" w:hAnsiTheme="minorHAnsi" w:cstheme="minorHAnsi"/>
          <w:lang w:val="es-ES" w:eastAsia="es-MX"/>
        </w:rPr>
        <w:t>Diseño, producción e instalación de 11 gigantografías (</w:t>
      </w:r>
      <w:proofErr w:type="spellStart"/>
      <w:r w:rsidRPr="0014265C">
        <w:rPr>
          <w:rFonts w:asciiTheme="minorHAnsi" w:eastAsiaTheme="minorEastAsia" w:hAnsiTheme="minorHAnsi" w:cstheme="minorHAnsi"/>
          <w:lang w:val="es-ES" w:eastAsia="es-MX"/>
        </w:rPr>
        <w:t>totems</w:t>
      </w:r>
      <w:proofErr w:type="spellEnd"/>
      <w:r w:rsidRPr="0014265C">
        <w:rPr>
          <w:rFonts w:asciiTheme="minorHAnsi" w:eastAsiaTheme="minorEastAsia" w:hAnsiTheme="minorHAnsi" w:cstheme="minorHAnsi"/>
          <w:lang w:val="es-ES" w:eastAsia="es-MX"/>
        </w:rPr>
        <w:t>) de la marca ciudad “Yo amo Zapopan” y “&lt;3 ZPN”</w:t>
      </w:r>
    </w:p>
    <w:p w14:paraId="64C50AFD"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val="es-ES_tradnl"/>
        </w:rPr>
      </w:pPr>
      <w:r w:rsidRPr="0014265C">
        <w:rPr>
          <w:rFonts w:asciiTheme="minorHAnsi" w:eastAsiaTheme="minorEastAsia" w:hAnsiTheme="minorHAnsi" w:cstheme="minorHAnsi"/>
          <w:lang w:eastAsia="es-MX"/>
        </w:rPr>
        <w:t>S</w:t>
      </w:r>
      <w:r w:rsidRPr="0014265C">
        <w:rPr>
          <w:rFonts w:asciiTheme="minorHAnsi" w:hAnsiTheme="minorHAnsi" w:cstheme="minorHAnsi"/>
          <w:lang w:val="es-ES_tradnl"/>
        </w:rPr>
        <w:t>e pone a la vista el expediente de donde se desprende lo siguiente:</w:t>
      </w:r>
    </w:p>
    <w:p w14:paraId="76436F7D"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1418F79D"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r w:rsidRPr="0014265C">
        <w:rPr>
          <w:rFonts w:asciiTheme="minorHAnsi" w:hAnsiTheme="minorHAnsi" w:cstheme="minorHAnsi"/>
          <w:b/>
          <w:lang w:val="es-ES_tradnl"/>
        </w:rPr>
        <w:t>Proveedores que cotizan:</w:t>
      </w:r>
    </w:p>
    <w:p w14:paraId="1CDFF66A" w14:textId="77777777" w:rsidR="0014265C" w:rsidRPr="0014265C" w:rsidRDefault="0014265C" w:rsidP="00C40D6B">
      <w:pPr>
        <w:pStyle w:val="Prrafodelista"/>
        <w:numPr>
          <w:ilvl w:val="0"/>
          <w:numId w:val="9"/>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Anuncios y Gráficos de Guadalajara, S.A. de C.V.</w:t>
      </w:r>
    </w:p>
    <w:p w14:paraId="56FCF2B5" w14:textId="77777777" w:rsidR="0014265C" w:rsidRPr="0014265C" w:rsidRDefault="0014265C" w:rsidP="00C40D6B">
      <w:pPr>
        <w:pStyle w:val="Prrafodelista"/>
        <w:numPr>
          <w:ilvl w:val="0"/>
          <w:numId w:val="9"/>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Anuncios Mérida, S.A. de C.V.</w:t>
      </w:r>
    </w:p>
    <w:p w14:paraId="40F7FE6B" w14:textId="77777777" w:rsidR="0014265C" w:rsidRPr="0014265C" w:rsidRDefault="0014265C" w:rsidP="0014265C">
      <w:pPr>
        <w:shd w:val="clear" w:color="auto" w:fill="FFFFFF"/>
        <w:spacing w:after="100" w:afterAutospacing="1"/>
        <w:contextualSpacing/>
        <w:rPr>
          <w:rFonts w:asciiTheme="minorHAnsi" w:hAnsiTheme="minorHAnsi" w:cstheme="minorHAnsi"/>
        </w:rPr>
      </w:pPr>
      <w:r w:rsidRPr="0014265C">
        <w:rPr>
          <w:rFonts w:asciiTheme="minorHAnsi" w:hAnsiTheme="minorHAnsi" w:cstheme="minorHAnsi"/>
        </w:rPr>
        <w:t>Los licitantes cuyas proposiciones fueron desechadas:</w:t>
      </w:r>
    </w:p>
    <w:p w14:paraId="04E82199"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585D8C13"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i/>
          <w:lang w:val="es-ES_tradnl"/>
        </w:rPr>
      </w:pPr>
      <w:r w:rsidRPr="0014265C">
        <w:rPr>
          <w:rFonts w:asciiTheme="minorHAnsi" w:hAnsiTheme="minorHAnsi" w:cstheme="minorHAnsi"/>
          <w:b/>
          <w:i/>
          <w:lang w:val="es-ES_tradnl"/>
        </w:rPr>
        <w:t xml:space="preserve">Ninguna propuesta fue desechada </w:t>
      </w:r>
    </w:p>
    <w:p w14:paraId="17D39629"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2B3473E5"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lastRenderedPageBreak/>
        <w:t xml:space="preserve">Los licitantes cuyas proposiciones resultaron solventes son los que se muestran en el siguiente cuadro: </w:t>
      </w:r>
    </w:p>
    <w:p w14:paraId="164ED93B" w14:textId="77777777" w:rsidR="0014265C" w:rsidRPr="0014265C" w:rsidRDefault="0014265C" w:rsidP="0014265C">
      <w:pPr>
        <w:shd w:val="clear" w:color="auto" w:fill="FFFFFF"/>
        <w:spacing w:after="100" w:afterAutospacing="1"/>
        <w:contextualSpacing/>
        <w:rPr>
          <w:rFonts w:asciiTheme="minorHAnsi" w:hAnsiTheme="minorHAnsi" w:cstheme="minorHAnsi"/>
          <w:lang w:val="es-ES_tradnl"/>
        </w:rPr>
      </w:pPr>
    </w:p>
    <w:p w14:paraId="69F07962" w14:textId="77777777" w:rsidR="0014265C" w:rsidRPr="0014265C" w:rsidRDefault="0014265C" w:rsidP="0014265C">
      <w:pPr>
        <w:shd w:val="clear" w:color="auto" w:fill="FFFFFF"/>
        <w:spacing w:after="100" w:afterAutospacing="1"/>
        <w:contextualSpacing/>
        <w:rPr>
          <w:rFonts w:asciiTheme="minorHAnsi" w:hAnsiTheme="minorHAnsi" w:cstheme="minorHAnsi"/>
          <w:b/>
        </w:rPr>
      </w:pPr>
      <w:r w:rsidRPr="0014265C">
        <w:rPr>
          <w:rFonts w:asciiTheme="minorHAnsi" w:hAnsiTheme="minorHAnsi" w:cstheme="minorHAnsi"/>
          <w:b/>
        </w:rPr>
        <w:t>ANUNCIOS Y GRÁFICOS DE GUADALAJARA, S.A. DE C.V. Y ANUNCIOS MÉRIDA, S.A. DE C.V.</w:t>
      </w:r>
    </w:p>
    <w:p w14:paraId="496D9358"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noProof/>
          <w:lang w:eastAsia="es-MX"/>
        </w:rPr>
        <w:drawing>
          <wp:inline distT="0" distB="0" distL="0" distR="0" wp14:anchorId="6C6BDA1F" wp14:editId="009BBB4C">
            <wp:extent cx="6103917" cy="33387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7927" cy="3346443"/>
                    </a:xfrm>
                    <a:prstGeom prst="rect">
                      <a:avLst/>
                    </a:prstGeom>
                    <a:noFill/>
                    <a:ln>
                      <a:noFill/>
                    </a:ln>
                  </pic:spPr>
                </pic:pic>
              </a:graphicData>
            </a:graphic>
          </wp:inline>
        </w:drawing>
      </w:r>
    </w:p>
    <w:p w14:paraId="0BBA82A5"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p>
    <w:p w14:paraId="0D32A818"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t>Responsable de la evaluación de las proposiciones:</w:t>
      </w:r>
    </w:p>
    <w:p w14:paraId="6B676460"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72"/>
      </w:tblGrid>
      <w:tr w:rsidR="0014265C" w:rsidRPr="0014265C" w14:paraId="2E985C31" w14:textId="77777777" w:rsidTr="0014265C">
        <w:trPr>
          <w:trHeight w:val="332"/>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2B7E6"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Nombre</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5EAAA"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Cargo</w:t>
            </w:r>
          </w:p>
        </w:tc>
      </w:tr>
      <w:tr w:rsidR="0014265C" w:rsidRPr="0014265C" w14:paraId="1D5D016F" w14:textId="77777777" w:rsidTr="0014265C">
        <w:trPr>
          <w:trHeight w:val="313"/>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594E0" w14:textId="77777777" w:rsidR="0014265C" w:rsidRPr="0014265C" w:rsidRDefault="0014265C" w:rsidP="0014265C">
            <w:pPr>
              <w:shd w:val="clear" w:color="auto" w:fill="FFFFFF"/>
              <w:spacing w:after="100" w:afterAutospacing="1" w:line="276" w:lineRule="auto"/>
              <w:contextualSpacing/>
              <w:rPr>
                <w:rFonts w:asciiTheme="minorHAnsi" w:hAnsiTheme="minorHAnsi" w:cstheme="minorHAnsi"/>
              </w:rPr>
            </w:pPr>
            <w:r w:rsidRPr="0014265C">
              <w:rPr>
                <w:rFonts w:asciiTheme="minorHAnsi" w:hAnsiTheme="minorHAnsi" w:cstheme="minorHAnsi"/>
              </w:rPr>
              <w:t xml:space="preserve">Bibiana Marcela Tenorio Orozco </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D1D62" w14:textId="77777777" w:rsidR="0014265C" w:rsidRPr="0014265C" w:rsidRDefault="0014265C" w:rsidP="0014265C">
            <w:pPr>
              <w:spacing w:after="100" w:afterAutospacing="1" w:line="276" w:lineRule="auto"/>
              <w:contextualSpacing/>
              <w:rPr>
                <w:rFonts w:asciiTheme="minorHAnsi" w:hAnsiTheme="minorHAnsi" w:cstheme="minorHAnsi"/>
              </w:rPr>
            </w:pPr>
            <w:r w:rsidRPr="0014265C">
              <w:rPr>
                <w:rFonts w:asciiTheme="minorHAnsi" w:hAnsiTheme="minorHAnsi" w:cstheme="minorHAnsi"/>
              </w:rPr>
              <w:t>Directora de Turismo y Centro Histórico</w:t>
            </w:r>
          </w:p>
        </w:tc>
      </w:tr>
      <w:tr w:rsidR="0014265C" w:rsidRPr="0014265C" w14:paraId="31DEC1C8" w14:textId="77777777" w:rsidTr="0014265C">
        <w:trPr>
          <w:trHeight w:val="589"/>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CC815" w14:textId="77777777" w:rsidR="0014265C" w:rsidRPr="0014265C" w:rsidRDefault="0014265C" w:rsidP="0014265C">
            <w:pPr>
              <w:shd w:val="clear" w:color="auto" w:fill="FFFFFF"/>
              <w:spacing w:after="100" w:afterAutospacing="1"/>
              <w:contextualSpacing/>
              <w:rPr>
                <w:rFonts w:asciiTheme="minorHAnsi" w:hAnsiTheme="minorHAnsi" w:cstheme="minorHAnsi"/>
              </w:rPr>
            </w:pPr>
            <w:r w:rsidRPr="0014265C">
              <w:rPr>
                <w:rFonts w:asciiTheme="minorHAnsi" w:hAnsiTheme="minorHAnsi" w:cstheme="minorHAnsi"/>
              </w:rPr>
              <w:t>Salvador Villaseñor Aldama</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48F6A" w14:textId="77777777" w:rsidR="0014265C" w:rsidRPr="0014265C" w:rsidRDefault="0014265C" w:rsidP="0014265C">
            <w:pPr>
              <w:spacing w:after="100" w:afterAutospacing="1"/>
              <w:contextualSpacing/>
              <w:rPr>
                <w:rFonts w:asciiTheme="minorHAnsi" w:hAnsiTheme="minorHAnsi" w:cstheme="minorHAnsi"/>
              </w:rPr>
            </w:pPr>
            <w:r w:rsidRPr="0014265C">
              <w:rPr>
                <w:rFonts w:asciiTheme="minorHAnsi" w:hAnsiTheme="minorHAnsi" w:cstheme="minorHAnsi"/>
              </w:rPr>
              <w:t>Coordinador General de Desarrollo Económico y Combate a la Desigualdad</w:t>
            </w:r>
          </w:p>
        </w:tc>
      </w:tr>
    </w:tbl>
    <w:p w14:paraId="49BCDB30"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6D31AFDA"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r w:rsidRPr="0014265C">
        <w:rPr>
          <w:rFonts w:asciiTheme="minorHAnsi" w:hAnsiTheme="minorHAnsi" w:cstheme="minorHAnsi"/>
          <w:b/>
          <w:u w:val="single"/>
          <w:lang w:val="es-ES_tradnl"/>
        </w:rPr>
        <w:t xml:space="preserve">Mediante oficio de análisis técnico número </w:t>
      </w:r>
      <w:r w:rsidRPr="0014265C">
        <w:rPr>
          <w:rFonts w:asciiTheme="minorHAnsi" w:hAnsiTheme="minorHAnsi" w:cstheme="minorHAnsi"/>
          <w:b/>
          <w:u w:val="single"/>
        </w:rPr>
        <w:t>1500/1.5.8/2023/0251</w:t>
      </w:r>
    </w:p>
    <w:p w14:paraId="26344239"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p>
    <w:p w14:paraId="3DDD3A48"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b/>
          <w:lang w:val="es-ES_tradnl"/>
        </w:rPr>
        <w:t>Nota:</w:t>
      </w:r>
      <w:r w:rsidRPr="0014265C">
        <w:rPr>
          <w:rFonts w:asciiTheme="minorHAnsi" w:hAnsiTheme="minorHAnsi" w:cstheme="minorHAnsi"/>
          <w:lang w:val="es-ES_tradnl"/>
        </w:rPr>
        <w:t xml:space="preserve"> </w:t>
      </w:r>
      <w:r w:rsidRPr="0014265C">
        <w:rPr>
          <w:rFonts w:asciiTheme="minorHAnsi" w:hAnsiTheme="minorHAnsi" w:cstheme="minorHAnsi"/>
        </w:rPr>
        <w:t xml:space="preserve">Se adjudica al licitante que cumplió con los requerimientos técnicos, económicos, así como el cumplimiento de los documentos adicionales, y ofreció la propuesta económica más baja. </w:t>
      </w:r>
    </w:p>
    <w:p w14:paraId="6B11B11F"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20C4F1B8"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lastRenderedPageBreak/>
        <w:t>Cabe mencionar que el licitante solicita hasta un 50% de anticipo para comenzar a trabajar en el proyecto.</w:t>
      </w:r>
    </w:p>
    <w:p w14:paraId="3E79D245"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62848445"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C440B7B"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2979273B" w14:textId="49F226DD" w:rsidR="0014265C" w:rsidRPr="0014265C" w:rsidRDefault="0014265C" w:rsidP="0014265C">
      <w:pPr>
        <w:shd w:val="clear" w:color="auto" w:fill="FFFFFF"/>
        <w:spacing w:after="100" w:afterAutospacing="1"/>
        <w:contextualSpacing/>
        <w:jc w:val="both"/>
        <w:rPr>
          <w:rFonts w:asciiTheme="minorHAnsi" w:hAnsiTheme="minorHAnsi" w:cstheme="minorHAnsi"/>
          <w:b/>
        </w:rPr>
      </w:pPr>
      <w:r w:rsidRPr="0014265C">
        <w:rPr>
          <w:rFonts w:asciiTheme="minorHAnsi" w:hAnsiTheme="minorHAnsi" w:cstheme="minorHAnsi"/>
          <w:b/>
        </w:rPr>
        <w:t>ANUNCIOS Y GRÁFICOS DE GUADALAJARA, S.A. DE C.V., POR UN MONTO TOTAL DE $ 1, 569,790.88</w:t>
      </w:r>
    </w:p>
    <w:p w14:paraId="27E2C918"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42495C36"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noProof/>
          <w:lang w:eastAsia="es-MX"/>
        </w:rPr>
        <w:drawing>
          <wp:inline distT="0" distB="0" distL="0" distR="0" wp14:anchorId="716CF29A" wp14:editId="7BA3ED49">
            <wp:extent cx="6068291" cy="307582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4904" cy="3084241"/>
                    </a:xfrm>
                    <a:prstGeom prst="rect">
                      <a:avLst/>
                    </a:prstGeom>
                    <a:noFill/>
                    <a:ln>
                      <a:noFill/>
                    </a:ln>
                  </pic:spPr>
                </pic:pic>
              </a:graphicData>
            </a:graphic>
          </wp:inline>
        </w:drawing>
      </w:r>
    </w:p>
    <w:p w14:paraId="136349D4"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6314050F" w14:textId="77777777" w:rsidR="0014265C" w:rsidRPr="0014265C" w:rsidRDefault="0014265C" w:rsidP="0014265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4265C">
        <w:rPr>
          <w:rFonts w:asciiTheme="minorHAnsi" w:hAnsiTheme="minorHAnsi" w:cstheme="minorHAnsi"/>
          <w:color w:val="000000"/>
          <w:lang w:eastAsia="es-MX"/>
        </w:rPr>
        <w:t>La convocante tendrá 10 días hábiles para emitir la orden de compra / pedido posterior a la emisión del fallo.</w:t>
      </w:r>
    </w:p>
    <w:p w14:paraId="1212EF63" w14:textId="77777777" w:rsidR="0014265C" w:rsidRPr="0014265C" w:rsidRDefault="0014265C" w:rsidP="0014265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B7661C2" w14:textId="77777777" w:rsidR="0014265C" w:rsidRDefault="0014265C" w:rsidP="0014265C">
      <w:pPr>
        <w:shd w:val="clear" w:color="auto" w:fill="FFFFFF"/>
        <w:spacing w:line="253"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9C9B5DD" w14:textId="77777777" w:rsidR="0014265C" w:rsidRPr="0014265C" w:rsidRDefault="0014265C" w:rsidP="0014265C">
      <w:pPr>
        <w:shd w:val="clear" w:color="auto" w:fill="FFFFFF"/>
        <w:spacing w:line="253" w:lineRule="atLeast"/>
        <w:jc w:val="both"/>
        <w:rPr>
          <w:rFonts w:asciiTheme="minorHAnsi" w:hAnsiTheme="minorHAnsi" w:cstheme="minorHAnsi"/>
          <w:color w:val="000000"/>
          <w:lang w:eastAsia="es-MX"/>
        </w:rPr>
      </w:pPr>
    </w:p>
    <w:p w14:paraId="0791438B" w14:textId="77777777" w:rsidR="0014265C" w:rsidRDefault="0014265C" w:rsidP="0014265C">
      <w:pPr>
        <w:shd w:val="clear" w:color="auto" w:fill="FFFFFF"/>
        <w:spacing w:line="253"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14265C">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7A52C75B" w14:textId="77777777" w:rsidR="0014265C" w:rsidRPr="0014265C" w:rsidRDefault="0014265C" w:rsidP="0014265C">
      <w:pPr>
        <w:shd w:val="clear" w:color="auto" w:fill="FFFFFF"/>
        <w:spacing w:line="253" w:lineRule="atLeast"/>
        <w:jc w:val="both"/>
        <w:rPr>
          <w:rFonts w:asciiTheme="minorHAnsi" w:hAnsiTheme="minorHAnsi" w:cstheme="minorHAnsi"/>
          <w:color w:val="000000"/>
          <w:lang w:eastAsia="es-MX"/>
        </w:rPr>
      </w:pPr>
    </w:p>
    <w:p w14:paraId="6AD8ECE8"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F057014"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p>
    <w:p w14:paraId="2EA9630B"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r w:rsidRPr="0014265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349642E" w14:textId="77777777" w:rsidR="0014265C" w:rsidRPr="0014265C" w:rsidRDefault="0014265C" w:rsidP="0014265C">
      <w:pPr>
        <w:shd w:val="clear" w:color="auto" w:fill="FFFFFF"/>
        <w:spacing w:line="276" w:lineRule="atLeast"/>
        <w:jc w:val="both"/>
        <w:rPr>
          <w:rFonts w:asciiTheme="minorHAnsi" w:hAnsiTheme="minorHAnsi" w:cstheme="minorHAnsi"/>
          <w:color w:val="000000"/>
          <w:lang w:eastAsia="es-MX"/>
        </w:rPr>
      </w:pPr>
    </w:p>
    <w:p w14:paraId="1CA7E0EB" w14:textId="2195019E" w:rsidR="006E4241" w:rsidRPr="0014265C" w:rsidRDefault="0014265C" w:rsidP="0014265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14265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AD3121D" w14:textId="77777777" w:rsidR="0014265C" w:rsidRDefault="0014265C" w:rsidP="0014265C">
      <w:pPr>
        <w:shd w:val="clear" w:color="auto" w:fill="FFFFFF"/>
        <w:spacing w:after="100" w:afterAutospacing="1"/>
        <w:contextualSpacing/>
        <w:jc w:val="both"/>
        <w:rPr>
          <w:rFonts w:asciiTheme="minorHAnsi" w:hAnsiTheme="minorHAnsi" w:cstheme="minorHAnsi"/>
        </w:rPr>
      </w:pPr>
    </w:p>
    <w:p w14:paraId="439D579B" w14:textId="65B929EE"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14265C" w:rsidRPr="0014265C">
        <w:rPr>
          <w:rFonts w:asciiTheme="minorHAnsi" w:hAnsiTheme="minorHAnsi" w:cstheme="minorHAnsi"/>
          <w:b/>
        </w:rPr>
        <w:t>ANUNCIOS Y GRÁFICOS DE GUADALAJARA, S.A. DE C.V.</w:t>
      </w:r>
      <w:r w:rsidR="0014265C" w:rsidRPr="0014265C">
        <w:rPr>
          <w:rFonts w:asciiTheme="minorHAnsi" w:hAnsiTheme="minorHAnsi" w:cstheme="minorHAnsi"/>
        </w:rPr>
        <w:t>,</w:t>
      </w:r>
      <w:r w:rsidR="0014265C">
        <w:t xml:space="preserve"> </w:t>
      </w:r>
      <w:r w:rsidRPr="001C1222">
        <w:rPr>
          <w:rFonts w:asciiTheme="minorHAnsi" w:hAnsiTheme="minorHAnsi" w:cstheme="minorHAnsi"/>
          <w:lang w:val="es-ES_tradnl"/>
        </w:rPr>
        <w:t>los que estén por la afirmativa, sírvanse manifestarlo levantando su mano.</w:t>
      </w:r>
    </w:p>
    <w:p w14:paraId="0636B884" w14:textId="77777777" w:rsidR="001C1222" w:rsidRPr="001C1222" w:rsidRDefault="001C1222" w:rsidP="001C1222">
      <w:pPr>
        <w:shd w:val="clear" w:color="auto" w:fill="FFFFFF"/>
        <w:spacing w:after="100" w:afterAutospacing="1"/>
        <w:contextualSpacing/>
        <w:jc w:val="both"/>
        <w:rPr>
          <w:rFonts w:asciiTheme="minorHAnsi" w:hAnsiTheme="minorHAnsi" w:cstheme="minorHAnsi"/>
          <w:lang w:val="es-ES_tradnl"/>
        </w:rPr>
      </w:pPr>
    </w:p>
    <w:p w14:paraId="7C51664F"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4874CB05" w14:textId="77777777" w:rsidR="001C1222" w:rsidRPr="001C1222" w:rsidRDefault="001C1222" w:rsidP="001C1222">
      <w:pPr>
        <w:shd w:val="clear" w:color="auto" w:fill="FFFFFF"/>
        <w:spacing w:after="100" w:afterAutospacing="1"/>
        <w:contextualSpacing/>
        <w:jc w:val="center"/>
        <w:rPr>
          <w:rFonts w:asciiTheme="minorHAnsi" w:hAnsiTheme="minorHAnsi" w:cstheme="minorHAnsi"/>
          <w:b/>
          <w:i/>
        </w:rPr>
      </w:pPr>
    </w:p>
    <w:p w14:paraId="0E80E4CD" w14:textId="77777777" w:rsidR="0014265C" w:rsidRPr="0014265C" w:rsidRDefault="0014265C" w:rsidP="0014265C">
      <w:pPr>
        <w:spacing w:after="100" w:afterAutospacing="1"/>
        <w:contextualSpacing/>
        <w:jc w:val="both"/>
        <w:rPr>
          <w:rFonts w:asciiTheme="minorHAnsi" w:eastAsiaTheme="minorEastAsia" w:hAnsiTheme="minorHAnsi" w:cstheme="minorHAnsi"/>
          <w:lang w:eastAsia="es-MX"/>
        </w:rPr>
      </w:pPr>
      <w:r w:rsidRPr="0014265C">
        <w:rPr>
          <w:rFonts w:asciiTheme="minorHAnsi" w:eastAsiaTheme="minorEastAsia" w:hAnsiTheme="minorHAnsi" w:cstheme="minorHAnsi"/>
          <w:b/>
          <w:lang w:val="es-ES" w:eastAsia="es-MX"/>
        </w:rPr>
        <w:t>Número de Cuadro:</w:t>
      </w:r>
      <w:r w:rsidRPr="0014265C">
        <w:rPr>
          <w:rFonts w:asciiTheme="minorHAnsi" w:eastAsiaTheme="minorEastAsia" w:hAnsiTheme="minorHAnsi" w:cstheme="minorHAnsi"/>
          <w:lang w:val="es-ES" w:eastAsia="es-MX"/>
        </w:rPr>
        <w:t xml:space="preserve"> </w:t>
      </w:r>
      <w:r w:rsidRPr="0014265C">
        <w:rPr>
          <w:rFonts w:asciiTheme="minorHAnsi" w:eastAsiaTheme="minorEastAsia" w:hAnsiTheme="minorHAnsi" w:cstheme="minorHAnsi"/>
          <w:lang w:eastAsia="es-MX"/>
        </w:rPr>
        <w:t>06.09.2023</w:t>
      </w:r>
    </w:p>
    <w:p w14:paraId="01D654DC"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b/>
        </w:rPr>
      </w:pPr>
      <w:r w:rsidRPr="0014265C">
        <w:rPr>
          <w:rFonts w:asciiTheme="minorHAnsi" w:eastAsiaTheme="minorEastAsia" w:hAnsiTheme="minorHAnsi" w:cstheme="minorHAnsi"/>
          <w:b/>
          <w:lang w:val="es-ES" w:eastAsia="es-MX"/>
        </w:rPr>
        <w:t xml:space="preserve">Licitación Pública Local con Participación del Comité: </w:t>
      </w:r>
      <w:r w:rsidRPr="0014265C">
        <w:rPr>
          <w:rFonts w:asciiTheme="minorHAnsi" w:eastAsiaTheme="minorEastAsia" w:hAnsiTheme="minorHAnsi" w:cstheme="minorHAnsi"/>
          <w:lang w:val="es-ES" w:eastAsia="es-MX"/>
        </w:rPr>
        <w:t>202300716</w:t>
      </w:r>
    </w:p>
    <w:p w14:paraId="16821ADF"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eastAsia="es-MX"/>
        </w:rPr>
      </w:pPr>
      <w:r w:rsidRPr="0014265C">
        <w:rPr>
          <w:rFonts w:asciiTheme="minorHAnsi" w:eastAsiaTheme="minorEastAsia" w:hAnsiTheme="minorHAnsi" w:cstheme="minorHAnsi"/>
          <w:b/>
          <w:lang w:val="es-ES" w:eastAsia="es-MX"/>
        </w:rPr>
        <w:t xml:space="preserve">Área Requirente: </w:t>
      </w:r>
      <w:r w:rsidRPr="0014265C">
        <w:rPr>
          <w:rFonts w:asciiTheme="minorHAnsi" w:eastAsiaTheme="minorEastAsia" w:hAnsiTheme="minorHAnsi" w:cstheme="minorHAnsi"/>
          <w:lang w:val="es-ES" w:eastAsia="es-MX"/>
        </w:rPr>
        <w:t>Coordinación General de Desarrollo Económico y Combate a la Desigualdad</w:t>
      </w:r>
    </w:p>
    <w:p w14:paraId="184D912B"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b/>
        </w:rPr>
      </w:pPr>
      <w:r w:rsidRPr="0014265C">
        <w:rPr>
          <w:rFonts w:asciiTheme="minorHAnsi" w:eastAsiaTheme="minorEastAsia" w:hAnsiTheme="minorHAnsi" w:cstheme="minorHAnsi"/>
          <w:b/>
          <w:lang w:val="es-ES" w:eastAsia="es-MX"/>
        </w:rPr>
        <w:t xml:space="preserve">Objeto de licitación: </w:t>
      </w:r>
      <w:r w:rsidRPr="0014265C">
        <w:rPr>
          <w:rFonts w:asciiTheme="minorHAnsi" w:eastAsiaTheme="minorEastAsia" w:hAnsiTheme="minorHAnsi" w:cstheme="minorHAnsi"/>
          <w:lang w:val="es-ES" w:eastAsia="es-MX"/>
        </w:rPr>
        <w:t>Calentador solar (con instalación incluida) 12 tubos acero inoxidable</w:t>
      </w:r>
    </w:p>
    <w:p w14:paraId="72C6D2EB"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eastAsia="es-MX"/>
        </w:rPr>
      </w:pPr>
    </w:p>
    <w:p w14:paraId="50967955" w14:textId="77777777" w:rsidR="0014265C" w:rsidRPr="0014265C" w:rsidRDefault="0014265C" w:rsidP="0014265C">
      <w:pPr>
        <w:shd w:val="clear" w:color="auto" w:fill="FFFFFF"/>
        <w:spacing w:after="100" w:afterAutospacing="1"/>
        <w:contextualSpacing/>
        <w:jc w:val="both"/>
        <w:rPr>
          <w:rFonts w:asciiTheme="minorHAnsi" w:eastAsiaTheme="minorEastAsia" w:hAnsiTheme="minorHAnsi" w:cstheme="minorHAnsi"/>
          <w:lang w:val="es-ES_tradnl"/>
        </w:rPr>
      </w:pPr>
      <w:r w:rsidRPr="0014265C">
        <w:rPr>
          <w:rFonts w:asciiTheme="minorHAnsi" w:eastAsiaTheme="minorEastAsia" w:hAnsiTheme="minorHAnsi" w:cstheme="minorHAnsi"/>
          <w:lang w:eastAsia="es-MX"/>
        </w:rPr>
        <w:t>S</w:t>
      </w:r>
      <w:r w:rsidRPr="0014265C">
        <w:rPr>
          <w:rFonts w:asciiTheme="minorHAnsi" w:hAnsiTheme="minorHAnsi" w:cstheme="minorHAnsi"/>
          <w:lang w:val="es-ES_tradnl"/>
        </w:rPr>
        <w:t>e pone a la vista el expediente de donde se desprende lo siguiente:</w:t>
      </w:r>
    </w:p>
    <w:p w14:paraId="37B98460"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63183030"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lang w:val="es-ES_tradnl"/>
        </w:rPr>
      </w:pPr>
      <w:r w:rsidRPr="0014265C">
        <w:rPr>
          <w:rFonts w:asciiTheme="minorHAnsi" w:hAnsiTheme="minorHAnsi" w:cstheme="minorHAnsi"/>
          <w:b/>
          <w:lang w:val="es-ES_tradnl"/>
        </w:rPr>
        <w:t>Proveedores que cotizan:</w:t>
      </w:r>
    </w:p>
    <w:p w14:paraId="31FD8F0F"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Proveedor de Insumos para la Construcción, S.A. de C.V.</w:t>
      </w:r>
    </w:p>
    <w:p w14:paraId="67660252"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Juan Isaac Davalos Anaya</w:t>
      </w:r>
    </w:p>
    <w:p w14:paraId="4F73F5C1"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Hidro Alternativas en Ingeniería, S.A. de C.V.</w:t>
      </w:r>
    </w:p>
    <w:p w14:paraId="2EA7D185"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Super Flama, S.A. de C.V.</w:t>
      </w:r>
    </w:p>
    <w:p w14:paraId="771D9E13"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Inmobiliaria Bochum, S. de R.L. de C.V.</w:t>
      </w:r>
    </w:p>
    <w:p w14:paraId="46463909"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Romero y Romero Industrial, S.A. de C.V.</w:t>
      </w:r>
    </w:p>
    <w:p w14:paraId="0F06EB1C"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lang w:val="en-US"/>
        </w:rPr>
      </w:pPr>
      <w:r w:rsidRPr="0014265C">
        <w:rPr>
          <w:rFonts w:asciiTheme="minorHAnsi" w:hAnsiTheme="minorHAnsi" w:cstheme="minorHAnsi"/>
          <w:lang w:val="en-US"/>
        </w:rPr>
        <w:lastRenderedPageBreak/>
        <w:t>Billiard Project, S.A. de C.V.</w:t>
      </w:r>
    </w:p>
    <w:p w14:paraId="177646AC"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lang w:val="en-US"/>
        </w:rPr>
      </w:pPr>
      <w:r w:rsidRPr="0014265C">
        <w:rPr>
          <w:rFonts w:asciiTheme="minorHAnsi" w:hAnsiTheme="minorHAnsi" w:cstheme="minorHAnsi"/>
          <w:lang w:val="en-US"/>
        </w:rPr>
        <w:t>Gerardo Luna Casillas</w:t>
      </w:r>
    </w:p>
    <w:p w14:paraId="2F82027C" w14:textId="77777777" w:rsidR="0014265C" w:rsidRPr="0014265C" w:rsidRDefault="0014265C" w:rsidP="00C40D6B">
      <w:pPr>
        <w:pStyle w:val="Prrafodelista"/>
        <w:numPr>
          <w:ilvl w:val="0"/>
          <w:numId w:val="10"/>
        </w:num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rPr>
        <w:t xml:space="preserve">Grupo </w:t>
      </w:r>
      <w:proofErr w:type="spellStart"/>
      <w:r w:rsidRPr="0014265C">
        <w:rPr>
          <w:rFonts w:asciiTheme="minorHAnsi" w:hAnsiTheme="minorHAnsi" w:cstheme="minorHAnsi"/>
        </w:rPr>
        <w:t>Jacmam</w:t>
      </w:r>
      <w:proofErr w:type="spellEnd"/>
      <w:r w:rsidRPr="0014265C">
        <w:rPr>
          <w:rFonts w:asciiTheme="minorHAnsi" w:hAnsiTheme="minorHAnsi" w:cstheme="minorHAnsi"/>
        </w:rPr>
        <w:t>, S.A. de C.V.</w:t>
      </w:r>
    </w:p>
    <w:p w14:paraId="7B94E0A0" w14:textId="77777777" w:rsidR="0014265C" w:rsidRPr="0014265C" w:rsidRDefault="0014265C" w:rsidP="0014265C">
      <w:pPr>
        <w:shd w:val="clear" w:color="auto" w:fill="FFFFFF"/>
        <w:spacing w:after="100" w:afterAutospacing="1"/>
        <w:contextualSpacing/>
        <w:rPr>
          <w:rFonts w:asciiTheme="minorHAnsi" w:hAnsiTheme="minorHAnsi" w:cstheme="minorHAnsi"/>
        </w:rPr>
      </w:pPr>
      <w:r w:rsidRPr="0014265C">
        <w:rPr>
          <w:rFonts w:asciiTheme="minorHAnsi" w:hAnsiTheme="minorHAnsi" w:cstheme="minorHAnsi"/>
        </w:rPr>
        <w:t>Los licitantes cuyas proposiciones fueron desechadas:</w:t>
      </w:r>
    </w:p>
    <w:p w14:paraId="197A45F3"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14265C" w:rsidRPr="0014265C" w14:paraId="3C8FD1FB" w14:textId="77777777" w:rsidTr="0014265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2DA3D71" w14:textId="77777777" w:rsidR="0014265C" w:rsidRPr="0014265C" w:rsidRDefault="0014265C" w:rsidP="0014265C">
            <w:pPr>
              <w:tabs>
                <w:tab w:val="center" w:pos="1854"/>
                <w:tab w:val="left" w:pos="2745"/>
              </w:tabs>
              <w:rPr>
                <w:rFonts w:asciiTheme="minorHAnsi" w:hAnsiTheme="minorHAnsi" w:cstheme="minorHAnsi"/>
                <w:lang w:eastAsia="es-MX"/>
              </w:rPr>
            </w:pPr>
            <w:r w:rsidRPr="0014265C">
              <w:rPr>
                <w:rFonts w:asciiTheme="minorHAnsi" w:hAnsiTheme="minorHAnsi" w:cstheme="minorHAnsi"/>
                <w:b/>
                <w:bCs/>
                <w:color w:val="FFFFFF"/>
                <w:kern w:val="24"/>
                <w:lang w:eastAsia="es-MX"/>
              </w:rPr>
              <w:tab/>
              <w:t xml:space="preserve">Licitante </w:t>
            </w:r>
            <w:r w:rsidRPr="0014265C">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73DA71" w14:textId="77777777" w:rsidR="0014265C" w:rsidRPr="0014265C" w:rsidRDefault="0014265C" w:rsidP="0014265C">
            <w:pPr>
              <w:jc w:val="center"/>
              <w:rPr>
                <w:rFonts w:asciiTheme="minorHAnsi" w:hAnsiTheme="minorHAnsi" w:cstheme="minorHAnsi"/>
                <w:lang w:eastAsia="es-MX"/>
              </w:rPr>
            </w:pPr>
            <w:r w:rsidRPr="0014265C">
              <w:rPr>
                <w:rFonts w:asciiTheme="minorHAnsi" w:hAnsiTheme="minorHAnsi" w:cstheme="minorHAnsi"/>
                <w:b/>
                <w:bCs/>
                <w:color w:val="FFFFFF"/>
                <w:kern w:val="24"/>
                <w:lang w:eastAsia="es-MX"/>
              </w:rPr>
              <w:t xml:space="preserve">Motivo </w:t>
            </w:r>
          </w:p>
        </w:tc>
      </w:tr>
      <w:tr w:rsidR="0014265C" w:rsidRPr="0014265C" w14:paraId="2922583C"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776C1A"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t>Proveedor de Insumos para la Construcción, S.A. de C.V.</w:t>
            </w:r>
          </w:p>
          <w:p w14:paraId="247B21E0" w14:textId="77777777" w:rsidR="0014265C" w:rsidRPr="0014265C" w:rsidRDefault="0014265C" w:rsidP="0014265C">
            <w:pPr>
              <w:rPr>
                <w:rFonts w:asciiTheme="minorHAnsi" w:hAnsiTheme="minorHAnsi" w:cstheme="minorHAnsi"/>
                <w:lang w:val="es-ES_tradnl"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2CF4EBE"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557ED762" w14:textId="77777777" w:rsidR="0014265C" w:rsidRPr="0014265C" w:rsidRDefault="0014265C" w:rsidP="0014265C">
            <w:pPr>
              <w:rPr>
                <w:rFonts w:asciiTheme="minorHAnsi" w:hAnsiTheme="minorHAnsi" w:cstheme="minorHAnsi"/>
                <w:b/>
                <w:lang w:eastAsia="es-MX"/>
              </w:rPr>
            </w:pPr>
          </w:p>
          <w:p w14:paraId="060C83A1"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Durante la evaluación de la propuesta técnica, se detectó que la ficha técnica del licitante menciona que el material tanque interno es: Acero inoxidable (calidad SUS 304* 2B de 0.48mm de espesor cuando en las bases el área requirente solicita Acero inoxidable SUS 304 0.51mm.</w:t>
            </w:r>
          </w:p>
        </w:tc>
      </w:tr>
      <w:tr w:rsidR="0014265C" w:rsidRPr="0014265C" w14:paraId="1C8EEE60"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9FB7BC"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t>Juan Isaac Davalos Anaya</w:t>
            </w:r>
          </w:p>
          <w:p w14:paraId="7B587B23" w14:textId="77777777" w:rsidR="0014265C" w:rsidRPr="0014265C" w:rsidRDefault="0014265C" w:rsidP="0014265C">
            <w:pPr>
              <w:rPr>
                <w:rFonts w:asciiTheme="minorHAnsi" w:hAnsiTheme="minorHAnsi" w:cstheme="minorHAnsi"/>
                <w:lang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E19B825"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Licitante No Solvente                </w:t>
            </w:r>
          </w:p>
          <w:p w14:paraId="0C78F7BC" w14:textId="3BBA52B6"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                                                                               </w:t>
            </w:r>
          </w:p>
          <w:p w14:paraId="17C4B141"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POR SER UN LICITANTE DOMICILIADO EN OTRO ESTADO: Cuenta con domicilio fiscal en el estado de Guanajuato, siendo lo solicitado en el Estado de Jalisco, toda vez que la presente licitación es de carácter LOCAL.</w:t>
            </w:r>
          </w:p>
          <w:p w14:paraId="7603DFEA" w14:textId="77777777" w:rsidR="0014265C" w:rsidRPr="0014265C" w:rsidRDefault="0014265C" w:rsidP="0014265C">
            <w:pPr>
              <w:rPr>
                <w:rFonts w:asciiTheme="minorHAnsi" w:hAnsiTheme="minorHAnsi" w:cstheme="minorHAnsi"/>
                <w:b/>
                <w:lang w:eastAsia="es-MX"/>
              </w:rPr>
            </w:pPr>
          </w:p>
          <w:p w14:paraId="6FD0C8CD"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carta manifiesto en donde indique que se acata al resultado de la consulta.</w:t>
            </w:r>
          </w:p>
          <w:p w14:paraId="0DB1FF02" w14:textId="77777777" w:rsidR="0014265C" w:rsidRPr="0014265C" w:rsidRDefault="0014265C" w:rsidP="0014265C">
            <w:pPr>
              <w:rPr>
                <w:rFonts w:asciiTheme="minorHAnsi" w:hAnsiTheme="minorHAnsi" w:cstheme="minorHAnsi"/>
                <w:b/>
                <w:lang w:eastAsia="es-MX"/>
              </w:rPr>
            </w:pPr>
          </w:p>
          <w:p w14:paraId="37B45789"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Su propuesta se encuentra por debajo del 40% de la media del estudio de mercado, lo anterior según lo establecido en el Artículo 71 de la Ley de Compras Gubernamentales Enajenaciones y Contratación de Servicios del Estado de Jalisco y sus Municipios.                   </w:t>
            </w:r>
          </w:p>
        </w:tc>
      </w:tr>
      <w:tr w:rsidR="0014265C" w:rsidRPr="0014265C" w14:paraId="054B1069"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5B96EB"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t>Hidro Alternativas en Ingeniería, S.A. de C.V.</w:t>
            </w:r>
          </w:p>
          <w:p w14:paraId="7EB97821" w14:textId="77777777" w:rsidR="0014265C" w:rsidRPr="0014265C" w:rsidRDefault="0014265C" w:rsidP="0014265C">
            <w:pPr>
              <w:rPr>
                <w:rFonts w:asciiTheme="minorHAnsi" w:hAnsiTheme="minorHAnsi" w:cstheme="minorHAnsi"/>
                <w:lang w:val="es-ES_tradnl"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090B1E4"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Licitante No Solvente            </w:t>
            </w:r>
          </w:p>
          <w:p w14:paraId="2C42841F" w14:textId="4A053A3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                                                                                   </w:t>
            </w:r>
          </w:p>
          <w:p w14:paraId="0ED3761A"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lastRenderedPageBreak/>
              <w:t>POR SER UN LICITANTE DOMICILIADO EN OTRO ESTADO: Cuenta con domicilio fiscal en el estado de Guanajuato, siendo lo solicitado en el Estado de Jalisco, toda vez que la presente licitación es de carácter LOCAL.</w:t>
            </w:r>
          </w:p>
          <w:p w14:paraId="45972746" w14:textId="77777777" w:rsidR="0014265C" w:rsidRPr="0014265C" w:rsidRDefault="0014265C" w:rsidP="0014265C">
            <w:pPr>
              <w:rPr>
                <w:rFonts w:asciiTheme="minorHAnsi" w:hAnsiTheme="minorHAnsi" w:cstheme="minorHAnsi"/>
                <w:b/>
                <w:lang w:eastAsia="es-MX"/>
              </w:rPr>
            </w:pPr>
          </w:p>
          <w:p w14:paraId="616678F1"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Comprobante Fiscal Digital por Internet (CFDI) del pago del Impuesto sobre nómina, presentó: Declaración definitiva y comprobante de pago de la Secretaria de Finanzas, Inversión y Administración.</w:t>
            </w:r>
          </w:p>
          <w:p w14:paraId="333AA9EA"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Presenta de manera extemporánea su Constancia de situación fiscal sin adeudos en materia de aportaciones patronales (INFONAVIT) toda vez que la presenta de fecha 17/marzo/2023 y esta se solicita con fecha no mayor a 30 días naturales a la fecha de registro de las propuestas técnicas y económicas, al 24/Abril/2023.  </w:t>
            </w:r>
          </w:p>
          <w:p w14:paraId="52CA7ED2" w14:textId="77777777" w:rsidR="0014265C" w:rsidRPr="0014265C" w:rsidRDefault="0014265C" w:rsidP="0014265C">
            <w:pPr>
              <w:rPr>
                <w:rFonts w:asciiTheme="minorHAnsi" w:hAnsiTheme="minorHAnsi" w:cstheme="minorHAnsi"/>
                <w:b/>
                <w:lang w:eastAsia="es-MX"/>
              </w:rPr>
            </w:pPr>
          </w:p>
          <w:p w14:paraId="6C955337"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carta manifiesto en donde indique que se acata al resultado de la consulta.</w:t>
            </w:r>
          </w:p>
          <w:p w14:paraId="3D7028B0" w14:textId="77777777" w:rsidR="0014265C" w:rsidRPr="0014265C" w:rsidRDefault="0014265C" w:rsidP="0014265C">
            <w:pPr>
              <w:rPr>
                <w:rFonts w:asciiTheme="minorHAnsi" w:hAnsiTheme="minorHAnsi" w:cstheme="minorHAnsi"/>
                <w:b/>
                <w:lang w:eastAsia="es-MX"/>
              </w:rPr>
            </w:pPr>
          </w:p>
          <w:p w14:paraId="37A663AF"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Su propuesta se encuentra por debajo del 40% de la media del estudio de mercado, lo anterior según lo establecido en el Artículo 71 de la Ley de Compras Gubernamentales Enajenaciones y Contratación de Servicios del Estado de Jalisco y sus Municipios.</w:t>
            </w:r>
          </w:p>
        </w:tc>
      </w:tr>
      <w:tr w:rsidR="0014265C" w:rsidRPr="0014265C" w14:paraId="002B38F5"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BC14BD6"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lastRenderedPageBreak/>
              <w:t>Super Flama,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2D5BF15"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Licitante No Solvente           </w:t>
            </w:r>
          </w:p>
          <w:p w14:paraId="3187135B" w14:textId="2D10459F"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                                                                                   </w:t>
            </w:r>
          </w:p>
          <w:p w14:paraId="25FE4FE5"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POR SER UN LICITANTE DOMICILIADO EN OTRO ESTADO: Cuenta con domicilio fiscal en el estado de Guanajuato, siendo lo solicitado en el Estado de Jalisco, toda vez que la presente licitación es de carácter LOCAL.</w:t>
            </w:r>
          </w:p>
          <w:p w14:paraId="284BC2C2"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No presenta Comprobante Fiscal Digital por Internet (CFDI) del pago del Impuesto sobre nómina, presentó: </w:t>
            </w:r>
            <w:r w:rsidRPr="0014265C">
              <w:rPr>
                <w:rFonts w:asciiTheme="minorHAnsi" w:hAnsiTheme="minorHAnsi" w:cstheme="minorHAnsi"/>
                <w:b/>
                <w:lang w:eastAsia="es-MX"/>
              </w:rPr>
              <w:lastRenderedPageBreak/>
              <w:t>Declaración mensual del impuesto del estado de México y pago del banco BBVA.</w:t>
            </w:r>
          </w:p>
          <w:p w14:paraId="644BB90E" w14:textId="77777777" w:rsidR="0014265C" w:rsidRPr="0014265C" w:rsidRDefault="0014265C" w:rsidP="0014265C">
            <w:pPr>
              <w:rPr>
                <w:rFonts w:asciiTheme="minorHAnsi" w:hAnsiTheme="minorHAnsi" w:cstheme="minorHAnsi"/>
                <w:b/>
                <w:lang w:eastAsia="es-MX"/>
              </w:rPr>
            </w:pPr>
          </w:p>
          <w:p w14:paraId="7D7B59A6"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carta manifiesto en donde indique que se acata al resultado de la consulta.</w:t>
            </w:r>
          </w:p>
        </w:tc>
      </w:tr>
      <w:tr w:rsidR="0014265C" w:rsidRPr="0014265C" w14:paraId="7DBC7E39"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534C807"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lastRenderedPageBreak/>
              <w:t>Inmobiliaria Bochum, S. de R.L.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8073530"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Licitante No Solvente         </w:t>
            </w:r>
          </w:p>
          <w:p w14:paraId="24EA70CA" w14:textId="579049E1"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                                                                                   </w:t>
            </w:r>
          </w:p>
          <w:p w14:paraId="50F5B8B9"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Su propuesta se encuentra por debajo del 40% de la media del estudio de mercado, lo anterior según lo establecido en el Artículo 71 de la Ley de Compras Gubernamentales Enajenaciones y Contratación de Servicios del Estado de Jalisco y sus Municipios.                                                       </w:t>
            </w:r>
          </w:p>
        </w:tc>
      </w:tr>
      <w:tr w:rsidR="0014265C" w:rsidRPr="0014265C" w14:paraId="597112B2"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435BED"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t>Romero y Romero Industrial, S.A. de C.V.</w:t>
            </w:r>
          </w:p>
          <w:p w14:paraId="0A2A5975" w14:textId="77777777" w:rsidR="0014265C" w:rsidRPr="0014265C" w:rsidRDefault="0014265C" w:rsidP="0014265C">
            <w:pPr>
              <w:rPr>
                <w:rFonts w:asciiTheme="minorHAnsi" w:hAnsiTheme="minorHAnsi" w:cstheme="minorHAnsi"/>
                <w:lang w:val="es-ES_tradnl" w:eastAsia="es-MX"/>
              </w:rPr>
            </w:pP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5B6A67D"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556F159A" w14:textId="77777777" w:rsidR="0014265C" w:rsidRPr="0014265C" w:rsidRDefault="0014265C" w:rsidP="0014265C">
            <w:pPr>
              <w:rPr>
                <w:rFonts w:asciiTheme="minorHAnsi" w:hAnsiTheme="minorHAnsi" w:cstheme="minorHAnsi"/>
                <w:b/>
                <w:lang w:eastAsia="es-MX"/>
              </w:rPr>
            </w:pPr>
          </w:p>
          <w:p w14:paraId="1B1DB9BE"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Presenta el Anexo 3 (Carta estratificación) de manera incompleta ya que no cuenta con toda la información solicitada en el formato que se presenta en bases de licitación.</w:t>
            </w:r>
          </w:p>
          <w:p w14:paraId="219C9F1F" w14:textId="77777777" w:rsidR="0014265C" w:rsidRPr="0014265C" w:rsidRDefault="0014265C" w:rsidP="0014265C">
            <w:pPr>
              <w:rPr>
                <w:rFonts w:asciiTheme="minorHAnsi" w:hAnsiTheme="minorHAnsi" w:cstheme="minorHAnsi"/>
                <w:b/>
                <w:lang w:eastAsia="es-MX"/>
              </w:rPr>
            </w:pPr>
          </w:p>
          <w:p w14:paraId="5E6B6791"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No presenta carta manifiesto en donde indique que se acata al resultado de la consulta que realizará el área convocante  </w:t>
            </w:r>
          </w:p>
        </w:tc>
      </w:tr>
      <w:tr w:rsidR="0014265C" w:rsidRPr="0014265C" w14:paraId="3C985A55"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1E71B84" w14:textId="77777777" w:rsidR="0014265C" w:rsidRPr="0014265C" w:rsidRDefault="0014265C" w:rsidP="0014265C">
            <w:pPr>
              <w:rPr>
                <w:rFonts w:asciiTheme="minorHAnsi" w:hAnsiTheme="minorHAnsi" w:cstheme="minorHAnsi"/>
                <w:lang w:val="en-US" w:eastAsia="es-MX"/>
              </w:rPr>
            </w:pPr>
            <w:r w:rsidRPr="0014265C">
              <w:rPr>
                <w:rFonts w:asciiTheme="minorHAnsi" w:hAnsiTheme="minorHAnsi" w:cstheme="minorHAnsi"/>
                <w:lang w:val="en-US" w:eastAsia="es-MX"/>
              </w:rPr>
              <w:t>Billiard Project,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A178385"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10912A80" w14:textId="77777777" w:rsidR="0014265C" w:rsidRPr="0014265C" w:rsidRDefault="0014265C" w:rsidP="0014265C">
            <w:pPr>
              <w:rPr>
                <w:rFonts w:asciiTheme="minorHAnsi" w:hAnsiTheme="minorHAnsi" w:cstheme="minorHAnsi"/>
                <w:b/>
                <w:lang w:eastAsia="es-MX"/>
              </w:rPr>
            </w:pPr>
          </w:p>
          <w:p w14:paraId="731D8D15"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POR SER UN LICITANTE DOMICILIADO EN OTRO ESTADO: Cuenta con domicilio fiscal en la Ciudad de México, siendo lo solicitado en el Estado de Jalisco, toda vez que la presente licitación es de carácter LOCAL.</w:t>
            </w:r>
          </w:p>
          <w:p w14:paraId="2C1839DB" w14:textId="77777777" w:rsidR="0014265C" w:rsidRPr="0014265C" w:rsidRDefault="0014265C" w:rsidP="0014265C">
            <w:pPr>
              <w:rPr>
                <w:rFonts w:asciiTheme="minorHAnsi" w:hAnsiTheme="minorHAnsi" w:cstheme="minorHAnsi"/>
                <w:b/>
                <w:lang w:eastAsia="es-MX"/>
              </w:rPr>
            </w:pPr>
          </w:p>
          <w:p w14:paraId="4FBA63ED"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 xml:space="preserve">No presenta Acuse de movimiento de autorización de opinión de cumplimiento, en donde se refleje que se autoriza hacer público el resultado.    </w:t>
            </w:r>
          </w:p>
        </w:tc>
      </w:tr>
      <w:tr w:rsidR="0014265C" w:rsidRPr="0014265C" w14:paraId="561AC934"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BCE438C"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t>Gerardo Luna Casillas</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3023570"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387059BB" w14:textId="77777777" w:rsidR="0014265C" w:rsidRPr="0014265C" w:rsidRDefault="0014265C" w:rsidP="0014265C">
            <w:pPr>
              <w:rPr>
                <w:rFonts w:asciiTheme="minorHAnsi" w:hAnsiTheme="minorHAnsi" w:cstheme="minorHAnsi"/>
                <w:b/>
                <w:lang w:eastAsia="es-MX"/>
              </w:rPr>
            </w:pPr>
          </w:p>
          <w:p w14:paraId="36C8F2E3"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Su propuesta se encuentra por debajo del 40% de la media del estudio de mercado, lo anterior según lo establecido en el Artículo 71 de la Ley de Compras Gubernamentales Enajenaciones y Contratación de Servicios del Estado de Jalisco y sus Municipios</w:t>
            </w:r>
          </w:p>
        </w:tc>
      </w:tr>
      <w:tr w:rsidR="0014265C" w:rsidRPr="0014265C" w14:paraId="170FD018" w14:textId="77777777" w:rsidTr="0014265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CA5A874" w14:textId="77777777" w:rsidR="0014265C" w:rsidRPr="0014265C" w:rsidRDefault="0014265C" w:rsidP="0014265C">
            <w:pPr>
              <w:rPr>
                <w:rFonts w:asciiTheme="minorHAnsi" w:hAnsiTheme="minorHAnsi" w:cstheme="minorHAnsi"/>
                <w:lang w:eastAsia="es-MX"/>
              </w:rPr>
            </w:pPr>
            <w:r w:rsidRPr="0014265C">
              <w:rPr>
                <w:rFonts w:asciiTheme="minorHAnsi" w:hAnsiTheme="minorHAnsi" w:cstheme="minorHAnsi"/>
                <w:lang w:eastAsia="es-MX"/>
              </w:rPr>
              <w:lastRenderedPageBreak/>
              <w:t xml:space="preserve">Grupo </w:t>
            </w:r>
            <w:proofErr w:type="spellStart"/>
            <w:r w:rsidRPr="0014265C">
              <w:rPr>
                <w:rFonts w:asciiTheme="minorHAnsi" w:hAnsiTheme="minorHAnsi" w:cstheme="minorHAnsi"/>
                <w:lang w:eastAsia="es-MX"/>
              </w:rPr>
              <w:t>Jacmam</w:t>
            </w:r>
            <w:proofErr w:type="spellEnd"/>
            <w:r w:rsidRPr="0014265C">
              <w:rPr>
                <w:rFonts w:asciiTheme="minorHAnsi" w:hAnsiTheme="minorHAnsi" w:cstheme="minorHAnsi"/>
                <w:lang w:eastAsia="es-MX"/>
              </w:rPr>
              <w:t>,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A3C5ECD"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Licitante No Solvente</w:t>
            </w:r>
          </w:p>
          <w:p w14:paraId="492F263C" w14:textId="77777777" w:rsidR="0014265C" w:rsidRPr="0014265C" w:rsidRDefault="0014265C" w:rsidP="0014265C">
            <w:pPr>
              <w:rPr>
                <w:rFonts w:asciiTheme="minorHAnsi" w:hAnsiTheme="minorHAnsi" w:cstheme="minorHAnsi"/>
                <w:b/>
                <w:lang w:eastAsia="es-MX"/>
              </w:rPr>
            </w:pPr>
          </w:p>
          <w:p w14:paraId="590DD78E" w14:textId="77777777" w:rsid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El licitante presenta su Anexo 8 (Declaración de Aportación 5 al Millar) con una redacción que no corresponde a una licitación con recurso de origen FORTAMUN.</w:t>
            </w:r>
          </w:p>
          <w:p w14:paraId="30DABAB1" w14:textId="77777777" w:rsidR="0014265C" w:rsidRPr="0014265C" w:rsidRDefault="0014265C" w:rsidP="0014265C">
            <w:pPr>
              <w:rPr>
                <w:rFonts w:asciiTheme="minorHAnsi" w:hAnsiTheme="minorHAnsi" w:cstheme="minorHAnsi"/>
                <w:b/>
                <w:lang w:eastAsia="es-MX"/>
              </w:rPr>
            </w:pPr>
          </w:p>
          <w:p w14:paraId="031350CF" w14:textId="77777777" w:rsidR="0014265C" w:rsidRPr="0014265C" w:rsidRDefault="0014265C" w:rsidP="0014265C">
            <w:pPr>
              <w:rPr>
                <w:rFonts w:asciiTheme="minorHAnsi" w:hAnsiTheme="minorHAnsi" w:cstheme="minorHAnsi"/>
                <w:b/>
                <w:lang w:eastAsia="es-MX"/>
              </w:rPr>
            </w:pPr>
            <w:r w:rsidRPr="0014265C">
              <w:rPr>
                <w:rFonts w:asciiTheme="minorHAnsi" w:hAnsiTheme="minorHAnsi" w:cstheme="minorHAnsi"/>
                <w:b/>
                <w:lang w:eastAsia="es-MX"/>
              </w:rPr>
              <w:t>No presenta carta manifiesto en donde indique que se acata al resultado de la consulta.</w:t>
            </w:r>
          </w:p>
        </w:tc>
      </w:tr>
    </w:tbl>
    <w:p w14:paraId="54AEF9B8"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i/>
        </w:rPr>
      </w:pPr>
    </w:p>
    <w:p w14:paraId="57AEDFE2"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t xml:space="preserve">Los licitantes cuyas proposiciones resultaron solventes son los que se muestran en el siguiente cuadro: </w:t>
      </w:r>
    </w:p>
    <w:p w14:paraId="6ACFCB59" w14:textId="77777777" w:rsidR="0014265C" w:rsidRPr="0014265C" w:rsidRDefault="0014265C" w:rsidP="0014265C">
      <w:pPr>
        <w:shd w:val="clear" w:color="auto" w:fill="FFFFFF"/>
        <w:spacing w:after="100" w:afterAutospacing="1"/>
        <w:contextualSpacing/>
        <w:rPr>
          <w:rFonts w:asciiTheme="minorHAnsi" w:hAnsiTheme="minorHAnsi" w:cstheme="minorHAnsi"/>
          <w:lang w:val="es-ES_tradnl"/>
        </w:rPr>
      </w:pPr>
    </w:p>
    <w:p w14:paraId="40B904E7" w14:textId="77777777" w:rsidR="0014265C" w:rsidRPr="0014265C" w:rsidRDefault="0014265C" w:rsidP="0014265C">
      <w:pPr>
        <w:shd w:val="clear" w:color="auto" w:fill="FFFFFF"/>
        <w:spacing w:after="100" w:afterAutospacing="1"/>
        <w:contextualSpacing/>
        <w:rPr>
          <w:rFonts w:asciiTheme="minorHAnsi" w:hAnsiTheme="minorHAnsi" w:cstheme="minorHAnsi"/>
          <w:b/>
          <w:i/>
        </w:rPr>
      </w:pPr>
      <w:r w:rsidRPr="0014265C">
        <w:rPr>
          <w:rFonts w:asciiTheme="minorHAnsi" w:hAnsiTheme="minorHAnsi" w:cstheme="minorHAnsi"/>
          <w:b/>
          <w:i/>
        </w:rPr>
        <w:t xml:space="preserve">Ningún licitante resultó solvente </w:t>
      </w:r>
    </w:p>
    <w:p w14:paraId="14FDD73B" w14:textId="77777777" w:rsidR="0014265C" w:rsidRPr="0014265C" w:rsidRDefault="0014265C" w:rsidP="0014265C">
      <w:pPr>
        <w:shd w:val="clear" w:color="auto" w:fill="FFFFFF"/>
        <w:spacing w:after="100" w:afterAutospacing="1"/>
        <w:contextualSpacing/>
        <w:rPr>
          <w:rFonts w:asciiTheme="minorHAnsi" w:hAnsiTheme="minorHAnsi" w:cstheme="minorHAnsi"/>
          <w:b/>
        </w:rPr>
      </w:pPr>
    </w:p>
    <w:p w14:paraId="6936A695"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r w:rsidRPr="0014265C">
        <w:rPr>
          <w:rFonts w:asciiTheme="minorHAnsi" w:hAnsiTheme="minorHAnsi" w:cstheme="minorHAnsi"/>
          <w:lang w:val="es-ES_tradnl"/>
        </w:rPr>
        <w:t>Responsable de la evaluación de las proposiciones:</w:t>
      </w:r>
    </w:p>
    <w:p w14:paraId="70A18C26"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tbl>
      <w:tblPr>
        <w:tblStyle w:val="Tablaconcuadrcula"/>
        <w:tblW w:w="9785" w:type="dxa"/>
        <w:tblLayout w:type="fixed"/>
        <w:tblLook w:val="04A0" w:firstRow="1" w:lastRow="0" w:firstColumn="1" w:lastColumn="0" w:noHBand="0" w:noVBand="1"/>
      </w:tblPr>
      <w:tblGrid>
        <w:gridCol w:w="4540"/>
        <w:gridCol w:w="5245"/>
      </w:tblGrid>
      <w:tr w:rsidR="0014265C" w:rsidRPr="0014265C" w14:paraId="47FFD2FC" w14:textId="77777777" w:rsidTr="0014265C">
        <w:trPr>
          <w:trHeight w:val="367"/>
        </w:trPr>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A8ED6"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Nombre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65320" w14:textId="77777777" w:rsidR="0014265C" w:rsidRPr="0014265C" w:rsidRDefault="0014265C" w:rsidP="0014265C">
            <w:pPr>
              <w:spacing w:after="100" w:afterAutospacing="1" w:line="276" w:lineRule="auto"/>
              <w:contextualSpacing/>
              <w:jc w:val="center"/>
              <w:rPr>
                <w:rFonts w:asciiTheme="minorHAnsi" w:hAnsiTheme="minorHAnsi" w:cstheme="minorHAnsi"/>
                <w:b/>
                <w:lang w:val="es-ES_tradnl"/>
              </w:rPr>
            </w:pPr>
            <w:r w:rsidRPr="0014265C">
              <w:rPr>
                <w:rFonts w:asciiTheme="minorHAnsi" w:hAnsiTheme="minorHAnsi" w:cstheme="minorHAnsi"/>
                <w:b/>
                <w:lang w:val="es-ES_tradnl"/>
              </w:rPr>
              <w:t>Cargo</w:t>
            </w:r>
          </w:p>
        </w:tc>
      </w:tr>
      <w:tr w:rsidR="0014265C" w:rsidRPr="0014265C" w14:paraId="3702BCD6" w14:textId="77777777" w:rsidTr="0014265C">
        <w:trPr>
          <w:trHeight w:val="733"/>
        </w:trPr>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DE31E" w14:textId="77777777" w:rsidR="0014265C" w:rsidRPr="0014265C" w:rsidRDefault="0014265C" w:rsidP="0014265C">
            <w:pPr>
              <w:shd w:val="clear" w:color="auto" w:fill="FFFFFF"/>
              <w:spacing w:after="100" w:afterAutospacing="1" w:line="276" w:lineRule="auto"/>
              <w:contextualSpacing/>
              <w:rPr>
                <w:rFonts w:asciiTheme="minorHAnsi" w:hAnsiTheme="minorHAnsi" w:cstheme="minorHAnsi"/>
              </w:rPr>
            </w:pPr>
            <w:r w:rsidRPr="0014265C">
              <w:rPr>
                <w:rFonts w:asciiTheme="minorHAnsi" w:hAnsiTheme="minorHAnsi" w:cstheme="minorHAnsi"/>
              </w:rPr>
              <w:t>Salvador Villaseñor Aldama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EBA03" w14:textId="77777777" w:rsidR="0014265C" w:rsidRPr="0014265C" w:rsidRDefault="0014265C" w:rsidP="0014265C">
            <w:pPr>
              <w:spacing w:after="100" w:afterAutospacing="1" w:line="276" w:lineRule="auto"/>
              <w:contextualSpacing/>
              <w:rPr>
                <w:rFonts w:asciiTheme="minorHAnsi" w:hAnsiTheme="minorHAnsi" w:cstheme="minorHAnsi"/>
              </w:rPr>
            </w:pPr>
            <w:r w:rsidRPr="0014265C">
              <w:rPr>
                <w:rFonts w:asciiTheme="minorHAnsi" w:hAnsiTheme="minorHAnsi" w:cstheme="minorHAnsi"/>
              </w:rPr>
              <w:t>Coordinador General de Desarrollo Económico y Combate a la Desigualdad</w:t>
            </w:r>
          </w:p>
        </w:tc>
      </w:tr>
    </w:tbl>
    <w:p w14:paraId="7F133CF9"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2017177E"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p>
    <w:p w14:paraId="30ECFA24"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u w:val="single"/>
          <w:lang w:val="es-ES_tradnl"/>
        </w:rPr>
      </w:pPr>
      <w:r w:rsidRPr="0014265C">
        <w:rPr>
          <w:rFonts w:asciiTheme="minorHAnsi" w:hAnsiTheme="minorHAnsi" w:cstheme="minorHAnsi"/>
          <w:b/>
          <w:u w:val="single"/>
          <w:lang w:val="es-ES_tradnl"/>
        </w:rPr>
        <w:t>Mediante oficio de análisis técnico número 1500/1/2023/0522</w:t>
      </w:r>
    </w:p>
    <w:p w14:paraId="0E4507DB" w14:textId="77777777" w:rsidR="0014265C" w:rsidRPr="0014265C" w:rsidRDefault="0014265C" w:rsidP="0014265C">
      <w:pPr>
        <w:shd w:val="clear" w:color="auto" w:fill="FFFFFF"/>
        <w:spacing w:after="100" w:afterAutospacing="1"/>
        <w:contextualSpacing/>
        <w:rPr>
          <w:rFonts w:asciiTheme="minorHAnsi" w:hAnsiTheme="minorHAnsi" w:cstheme="minorHAnsi"/>
          <w:b/>
          <w:lang w:val="es-ES_tradnl"/>
        </w:rPr>
      </w:pPr>
    </w:p>
    <w:p w14:paraId="094B08B2" w14:textId="77777777" w:rsidR="0014265C" w:rsidRPr="0014265C" w:rsidRDefault="0014265C" w:rsidP="0014265C">
      <w:pPr>
        <w:shd w:val="clear" w:color="auto" w:fill="FFFFFF"/>
        <w:spacing w:after="100" w:afterAutospacing="1"/>
        <w:contextualSpacing/>
        <w:jc w:val="both"/>
        <w:rPr>
          <w:rFonts w:asciiTheme="minorHAnsi" w:hAnsiTheme="minorHAnsi" w:cstheme="minorHAnsi"/>
        </w:rPr>
      </w:pPr>
      <w:r w:rsidRPr="0014265C">
        <w:rPr>
          <w:rFonts w:asciiTheme="minorHAnsi" w:hAnsiTheme="minorHAnsi" w:cstheme="minorHAnsi"/>
          <w:b/>
          <w:lang w:val="es-ES_tradnl"/>
        </w:rPr>
        <w:t>Nota:</w:t>
      </w:r>
      <w:r w:rsidRPr="0014265C">
        <w:rPr>
          <w:rFonts w:asciiTheme="minorHAnsi" w:hAnsiTheme="minorHAnsi" w:cstheme="minorHAnsi"/>
          <w:lang w:val="es-ES_tradnl"/>
        </w:rPr>
        <w:t xml:space="preserve"> </w:t>
      </w:r>
      <w:r w:rsidRPr="0014265C">
        <w:rPr>
          <w:rFonts w:asciiTheme="minorHAnsi" w:hAnsiTheme="minorHAnsi" w:cstheme="minorHAnsi"/>
        </w:rPr>
        <w:t xml:space="preserve">De conformidad a la evaluación mediante oficio 1500/1/2023/0522 emitido por parte de la Coordinación General de Desarrollo Económico y Combate a la Desigualdad, mismo que refiere de las 09 propuestas presentadas, ninguno cumplió con los requerimientos técnicos, económicos o la presentación de los puntos adicionales solicitados en las bases de licitación, por lo que conforme al Artículo 71 de la Ley de Compras Gubernamentales, Enajenaciones y Contratación de Servicios del </w:t>
      </w:r>
      <w:r w:rsidRPr="0014265C">
        <w:rPr>
          <w:rFonts w:asciiTheme="minorHAnsi" w:hAnsiTheme="minorHAnsi" w:cstheme="minorHAnsi"/>
        </w:rPr>
        <w:lastRenderedPageBreak/>
        <w:t>Estado de Jalisco y sus Municipios, y en términos del Artículo 86 del Reglamento de Compras, Enajenaciones y Contratación de Servicios del Municipio de Zapopan se procede a declararse desierta y solicitar la cancelación de la presente requisición, debido a que se abrió cuadro comparativo en el sistema y ya no es posible realizar una siguiente ronda por lo que se realizará una nueva requisición, esto al prevalecer la necesidad de adquirir dichos bienes.</w:t>
      </w:r>
    </w:p>
    <w:p w14:paraId="1E99479E"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highlight w:val="yellow"/>
        </w:rPr>
      </w:pPr>
    </w:p>
    <w:p w14:paraId="095FDFE9" w14:textId="77777777" w:rsidR="0014265C" w:rsidRPr="0014265C" w:rsidRDefault="0014265C" w:rsidP="0014265C">
      <w:pPr>
        <w:shd w:val="clear" w:color="auto" w:fill="FFFFFF"/>
        <w:spacing w:after="100" w:afterAutospacing="1"/>
        <w:contextualSpacing/>
        <w:jc w:val="both"/>
        <w:rPr>
          <w:rFonts w:asciiTheme="minorHAnsi" w:hAnsiTheme="minorHAnsi" w:cstheme="minorHAnsi"/>
          <w:b/>
        </w:rPr>
      </w:pPr>
      <w:r w:rsidRPr="0014265C">
        <w:rPr>
          <w:rFonts w:asciiTheme="minorHAnsi" w:hAnsiTheme="minorHAnsi" w:cstheme="minorHAnsi"/>
          <w:b/>
        </w:rPr>
        <w:t xml:space="preserve">Nota: Se presentan bases para su aprobación </w:t>
      </w:r>
    </w:p>
    <w:p w14:paraId="0F9E8C40" w14:textId="77777777" w:rsidR="0014265C" w:rsidRDefault="0014265C" w:rsidP="0014265C">
      <w:pPr>
        <w:shd w:val="clear" w:color="auto" w:fill="FFFFFF"/>
        <w:spacing w:after="100" w:afterAutospacing="1"/>
        <w:contextualSpacing/>
        <w:jc w:val="both"/>
        <w:rPr>
          <w:b/>
        </w:rPr>
      </w:pPr>
    </w:p>
    <w:p w14:paraId="117DFA76" w14:textId="7C856D62" w:rsidR="0014265C" w:rsidRPr="0014265C" w:rsidRDefault="007C21CA" w:rsidP="0014265C">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w:t>
      </w:r>
      <w:r w:rsidR="0014265C">
        <w:rPr>
          <w:rFonts w:asciiTheme="minorHAnsi" w:hAnsiTheme="minorHAnsi" w:cstheme="minorHAnsi"/>
        </w:rPr>
        <w:t>d</w:t>
      </w:r>
      <w:r w:rsidR="0014265C" w:rsidRPr="00DF5F81">
        <w:rPr>
          <w:rFonts w:eastAsia="Cambria" w:cstheme="minorHAnsi"/>
        </w:rPr>
        <w:t xml:space="preserve">e </w:t>
      </w:r>
      <w:r w:rsidR="0014265C" w:rsidRPr="0014265C">
        <w:rPr>
          <w:rFonts w:asciiTheme="minorHAnsi" w:eastAsia="Cambria" w:hAnsiTheme="minorHAnsi" w:cstheme="minorHAnsi"/>
        </w:rPr>
        <w:t xml:space="preserve">conformidad con el artículo 24, fracción VII del Reglamento de Compras, Enajenaciones y Contratación de Servicios del Municipio de Zapopan, Jalisco, </w:t>
      </w:r>
      <w:r w:rsidR="0014265C" w:rsidRPr="0014265C">
        <w:rPr>
          <w:rFonts w:asciiTheme="minorHAnsi" w:hAnsiTheme="minorHAnsi" w:cstheme="minorHAnsi"/>
          <w:lang w:val="es-ES_tradnl"/>
        </w:rPr>
        <w:t>S</w:t>
      </w:r>
      <w:r w:rsidR="0014265C" w:rsidRPr="0014265C">
        <w:rPr>
          <w:rFonts w:asciiTheme="minorHAnsi" w:hAnsiTheme="minorHAnsi" w:cstheme="minorHAnsi"/>
        </w:rPr>
        <w:t>e somete a su consideración se proceda a declararse desierta y se real</w:t>
      </w:r>
      <w:r w:rsidR="00A5706D">
        <w:rPr>
          <w:rFonts w:asciiTheme="minorHAnsi" w:hAnsiTheme="minorHAnsi" w:cstheme="minorHAnsi"/>
        </w:rPr>
        <w:t>ice una nueva requisición</w:t>
      </w:r>
      <w:r w:rsidR="0014265C" w:rsidRPr="0014265C">
        <w:rPr>
          <w:rFonts w:asciiTheme="minorHAnsi" w:hAnsiTheme="minorHAnsi" w:cstheme="minorHAnsi"/>
        </w:rPr>
        <w:t>, esto al prevalecer la necesidad de adquirir dichos bienes</w:t>
      </w:r>
      <w:r w:rsidR="0014265C" w:rsidRPr="0014265C">
        <w:rPr>
          <w:rFonts w:asciiTheme="minorHAnsi" w:hAnsiTheme="minorHAnsi" w:cstheme="minorHAnsi"/>
          <w:b/>
        </w:rPr>
        <w:t xml:space="preserve">, </w:t>
      </w:r>
      <w:r w:rsidR="0014265C" w:rsidRPr="0014265C">
        <w:rPr>
          <w:rFonts w:asciiTheme="minorHAnsi" w:hAnsiTheme="minorHAnsi" w:cstheme="minorHAnsi"/>
          <w:lang w:val="es-ES_tradnl"/>
        </w:rPr>
        <w:t>los que estén por la afirmativa, sírvanse manifestarlo levantando su mano.</w:t>
      </w:r>
    </w:p>
    <w:p w14:paraId="28FE3060" w14:textId="77777777" w:rsidR="0014265C" w:rsidRPr="0014265C" w:rsidRDefault="0014265C" w:rsidP="0014265C">
      <w:pPr>
        <w:shd w:val="clear" w:color="auto" w:fill="FFFFFF"/>
        <w:spacing w:after="100" w:afterAutospacing="1"/>
        <w:contextualSpacing/>
        <w:jc w:val="both"/>
        <w:rPr>
          <w:rFonts w:asciiTheme="minorHAnsi" w:hAnsiTheme="minorHAnsi" w:cstheme="minorHAnsi"/>
          <w:lang w:val="es-ES_tradnl"/>
        </w:rPr>
      </w:pPr>
    </w:p>
    <w:p w14:paraId="1D796686" w14:textId="3A928C7F" w:rsidR="007C21CA" w:rsidRPr="0014265C" w:rsidRDefault="0014265C" w:rsidP="0014265C">
      <w:pPr>
        <w:shd w:val="clear" w:color="auto" w:fill="FFFFFF"/>
        <w:spacing w:after="100" w:afterAutospacing="1"/>
        <w:contextualSpacing/>
        <w:jc w:val="both"/>
        <w:rPr>
          <w:rFonts w:asciiTheme="minorHAnsi" w:hAnsiTheme="minorHAnsi" w:cstheme="minorHAnsi"/>
          <w:b/>
          <w:i/>
        </w:rPr>
      </w:pPr>
      <w:r w:rsidRPr="0014265C">
        <w:rPr>
          <w:rFonts w:asciiTheme="minorHAnsi" w:hAnsiTheme="minorHAnsi" w:cstheme="minorHAnsi"/>
          <w:b/>
        </w:rPr>
        <w:tab/>
      </w:r>
      <w:r w:rsidRPr="0014265C">
        <w:rPr>
          <w:rFonts w:asciiTheme="minorHAnsi" w:hAnsiTheme="minorHAnsi" w:cstheme="minorHAnsi"/>
          <w:b/>
          <w:i/>
        </w:rPr>
        <w:t>Aprobado por Unanimidad de votos por parte de los integrantes del Comité presentes</w:t>
      </w:r>
    </w:p>
    <w:p w14:paraId="769FDBFB" w14:textId="77777777" w:rsidR="0014265C" w:rsidRDefault="0014265C" w:rsidP="0014265C">
      <w:pPr>
        <w:shd w:val="clear" w:color="auto" w:fill="FFFFFF"/>
        <w:spacing w:after="100" w:afterAutospacing="1"/>
        <w:contextualSpacing/>
        <w:jc w:val="both"/>
        <w:rPr>
          <w:rFonts w:asciiTheme="minorHAnsi" w:hAnsiTheme="minorHAnsi" w:cstheme="minorHAnsi"/>
          <w:b/>
          <w:i/>
        </w:rPr>
      </w:pPr>
    </w:p>
    <w:p w14:paraId="0CB75EBA" w14:textId="77777777" w:rsidR="002B6121" w:rsidRPr="002B6121" w:rsidRDefault="002B6121" w:rsidP="002B6121">
      <w:pPr>
        <w:spacing w:after="100" w:afterAutospacing="1"/>
        <w:contextualSpacing/>
        <w:jc w:val="both"/>
        <w:rPr>
          <w:rFonts w:asciiTheme="minorHAnsi" w:eastAsiaTheme="minorEastAsia" w:hAnsiTheme="minorHAnsi" w:cstheme="minorHAnsi"/>
          <w:lang w:eastAsia="es-MX"/>
        </w:rPr>
      </w:pPr>
      <w:r w:rsidRPr="002B6121">
        <w:rPr>
          <w:rFonts w:asciiTheme="minorHAnsi" w:eastAsiaTheme="minorEastAsia" w:hAnsiTheme="minorHAnsi" w:cstheme="minorHAnsi"/>
          <w:b/>
          <w:lang w:val="es-ES" w:eastAsia="es-MX"/>
        </w:rPr>
        <w:t>Número de Cuadro:</w:t>
      </w:r>
      <w:r w:rsidRPr="002B6121">
        <w:rPr>
          <w:rFonts w:asciiTheme="minorHAnsi" w:eastAsiaTheme="minorEastAsia" w:hAnsiTheme="minorHAnsi" w:cstheme="minorHAnsi"/>
          <w:lang w:val="es-ES" w:eastAsia="es-MX"/>
        </w:rPr>
        <w:t xml:space="preserve"> </w:t>
      </w:r>
      <w:r w:rsidRPr="002B6121">
        <w:rPr>
          <w:rFonts w:asciiTheme="minorHAnsi" w:eastAsiaTheme="minorEastAsia" w:hAnsiTheme="minorHAnsi" w:cstheme="minorHAnsi"/>
          <w:lang w:eastAsia="es-MX"/>
        </w:rPr>
        <w:t>07.09.2023</w:t>
      </w:r>
    </w:p>
    <w:p w14:paraId="71B9C2DC"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b/>
        </w:rPr>
      </w:pPr>
      <w:r w:rsidRPr="002B6121">
        <w:rPr>
          <w:rFonts w:asciiTheme="minorHAnsi" w:eastAsiaTheme="minorEastAsia" w:hAnsiTheme="minorHAnsi" w:cstheme="minorHAnsi"/>
          <w:b/>
          <w:lang w:val="es-ES" w:eastAsia="es-MX"/>
        </w:rPr>
        <w:t xml:space="preserve">Licitación Pública Local con Participación del Comité: </w:t>
      </w:r>
      <w:r w:rsidRPr="002B6121">
        <w:rPr>
          <w:rFonts w:asciiTheme="minorHAnsi" w:eastAsiaTheme="minorEastAsia" w:hAnsiTheme="minorHAnsi" w:cstheme="minorHAnsi"/>
          <w:lang w:val="es-ES" w:eastAsia="es-MX"/>
        </w:rPr>
        <w:t>202300234 Ronda 3</w:t>
      </w:r>
    </w:p>
    <w:p w14:paraId="7E756216"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eastAsia="es-MX"/>
        </w:rPr>
      </w:pPr>
      <w:r w:rsidRPr="002B6121">
        <w:rPr>
          <w:rFonts w:asciiTheme="minorHAnsi" w:eastAsiaTheme="minorEastAsia" w:hAnsiTheme="minorHAnsi" w:cstheme="minorHAnsi"/>
          <w:b/>
          <w:lang w:val="es-ES" w:eastAsia="es-MX"/>
        </w:rPr>
        <w:t xml:space="preserve">Área Requirente: </w:t>
      </w:r>
      <w:r w:rsidRPr="002B6121">
        <w:rPr>
          <w:rFonts w:asciiTheme="minorHAnsi" w:eastAsiaTheme="minorEastAsia" w:hAnsiTheme="minorHAnsi" w:cstheme="minorHAnsi"/>
          <w:lang w:val="es-ES" w:eastAsia="es-MX"/>
        </w:rPr>
        <w:t>Dirección de Protección Animal adscrita a la Coordinación General de Gestión Integral de la Ciudad</w:t>
      </w:r>
    </w:p>
    <w:p w14:paraId="7840E30B"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b/>
        </w:rPr>
      </w:pPr>
      <w:r w:rsidRPr="002B6121">
        <w:rPr>
          <w:rFonts w:asciiTheme="minorHAnsi" w:eastAsiaTheme="minorEastAsia" w:hAnsiTheme="minorHAnsi" w:cstheme="minorHAnsi"/>
          <w:b/>
          <w:lang w:val="es-ES" w:eastAsia="es-MX"/>
        </w:rPr>
        <w:t xml:space="preserve">Objeto de licitación: </w:t>
      </w:r>
      <w:r w:rsidRPr="002B6121">
        <w:rPr>
          <w:rFonts w:asciiTheme="minorHAnsi" w:eastAsiaTheme="minorEastAsia" w:hAnsiTheme="minorHAnsi" w:cstheme="minorHAnsi"/>
          <w:lang w:val="es-ES" w:eastAsia="es-MX"/>
        </w:rPr>
        <w:t>Compra de alimentos concentrados y cárnicos para los animales que albergan la UMA Villa Fantasía y para el departamento de guardia y custodia de la dirección</w:t>
      </w:r>
    </w:p>
    <w:p w14:paraId="6C532357"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eastAsia="es-MX"/>
        </w:rPr>
      </w:pPr>
    </w:p>
    <w:p w14:paraId="4C7FB4AB"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val="es-ES_tradnl"/>
        </w:rPr>
      </w:pPr>
      <w:r w:rsidRPr="002B6121">
        <w:rPr>
          <w:rFonts w:asciiTheme="minorHAnsi" w:eastAsiaTheme="minorEastAsia" w:hAnsiTheme="minorHAnsi" w:cstheme="minorHAnsi"/>
          <w:lang w:eastAsia="es-MX"/>
        </w:rPr>
        <w:t>S</w:t>
      </w:r>
      <w:r w:rsidRPr="002B6121">
        <w:rPr>
          <w:rFonts w:asciiTheme="minorHAnsi" w:hAnsiTheme="minorHAnsi" w:cstheme="minorHAnsi"/>
          <w:lang w:val="es-ES_tradnl"/>
        </w:rPr>
        <w:t>e pone a la vista el expediente de donde se desprende lo siguiente:</w:t>
      </w:r>
    </w:p>
    <w:p w14:paraId="5A42EBE5"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54609FFC"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r w:rsidRPr="002B6121">
        <w:rPr>
          <w:rFonts w:asciiTheme="minorHAnsi" w:hAnsiTheme="minorHAnsi" w:cstheme="minorHAnsi"/>
          <w:b/>
          <w:lang w:val="es-ES_tradnl"/>
        </w:rPr>
        <w:t>Proveedores que cotizan:</w:t>
      </w:r>
    </w:p>
    <w:p w14:paraId="19E660B0" w14:textId="77777777" w:rsidR="002B6121" w:rsidRPr="002B6121" w:rsidRDefault="002B6121" w:rsidP="00C40D6B">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2B6121">
        <w:rPr>
          <w:rFonts w:asciiTheme="minorHAnsi" w:hAnsiTheme="minorHAnsi" w:cstheme="minorHAnsi"/>
        </w:rPr>
        <w:t>Eliaelisa</w:t>
      </w:r>
      <w:proofErr w:type="spellEnd"/>
      <w:r w:rsidRPr="002B6121">
        <w:rPr>
          <w:rFonts w:asciiTheme="minorHAnsi" w:hAnsiTheme="minorHAnsi" w:cstheme="minorHAnsi"/>
        </w:rPr>
        <w:t xml:space="preserve"> Mendoza </w:t>
      </w:r>
      <w:proofErr w:type="spellStart"/>
      <w:r w:rsidRPr="002B6121">
        <w:rPr>
          <w:rFonts w:asciiTheme="minorHAnsi" w:hAnsiTheme="minorHAnsi" w:cstheme="minorHAnsi"/>
        </w:rPr>
        <w:t>Dam</w:t>
      </w:r>
      <w:proofErr w:type="spellEnd"/>
    </w:p>
    <w:p w14:paraId="3618071F" w14:textId="77777777" w:rsidR="002B6121" w:rsidRDefault="002B6121" w:rsidP="00C40D6B">
      <w:pPr>
        <w:pStyle w:val="Prrafodelista"/>
        <w:numPr>
          <w:ilvl w:val="0"/>
          <w:numId w:val="11"/>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David Gradilla Mendoza</w:t>
      </w:r>
    </w:p>
    <w:p w14:paraId="7BC474C4" w14:textId="77777777" w:rsidR="002B6121" w:rsidRDefault="002B6121" w:rsidP="002B6121">
      <w:pPr>
        <w:shd w:val="clear" w:color="auto" w:fill="FFFFFF"/>
        <w:spacing w:after="100" w:afterAutospacing="1"/>
        <w:contextualSpacing/>
        <w:jc w:val="both"/>
        <w:rPr>
          <w:rFonts w:asciiTheme="minorHAnsi" w:hAnsiTheme="minorHAnsi" w:cstheme="minorHAnsi"/>
        </w:rPr>
      </w:pPr>
    </w:p>
    <w:p w14:paraId="3FFCB371" w14:textId="77777777" w:rsidR="00161AE7" w:rsidRDefault="00161AE7" w:rsidP="002B6121">
      <w:pPr>
        <w:shd w:val="clear" w:color="auto" w:fill="FFFFFF"/>
        <w:spacing w:after="100" w:afterAutospacing="1"/>
        <w:contextualSpacing/>
        <w:jc w:val="both"/>
        <w:rPr>
          <w:rFonts w:asciiTheme="minorHAnsi" w:hAnsiTheme="minorHAnsi" w:cstheme="minorHAnsi"/>
        </w:rPr>
      </w:pPr>
    </w:p>
    <w:p w14:paraId="46EDD91E" w14:textId="77777777" w:rsidR="002B6121" w:rsidRDefault="002B6121" w:rsidP="002B6121">
      <w:pPr>
        <w:shd w:val="clear" w:color="auto" w:fill="FFFFFF"/>
        <w:spacing w:after="100" w:afterAutospacing="1"/>
        <w:contextualSpacing/>
        <w:jc w:val="both"/>
        <w:rPr>
          <w:rFonts w:asciiTheme="minorHAnsi" w:hAnsiTheme="minorHAnsi" w:cstheme="minorHAnsi"/>
        </w:rPr>
      </w:pPr>
    </w:p>
    <w:p w14:paraId="25C24B6E" w14:textId="77777777" w:rsidR="00A5706D" w:rsidRDefault="00A5706D" w:rsidP="002B6121">
      <w:pPr>
        <w:shd w:val="clear" w:color="auto" w:fill="FFFFFF"/>
        <w:spacing w:after="100" w:afterAutospacing="1"/>
        <w:contextualSpacing/>
        <w:jc w:val="both"/>
        <w:rPr>
          <w:rFonts w:asciiTheme="minorHAnsi" w:hAnsiTheme="minorHAnsi" w:cstheme="minorHAnsi"/>
        </w:rPr>
      </w:pPr>
    </w:p>
    <w:p w14:paraId="2DAF3502" w14:textId="77777777" w:rsidR="002B6121" w:rsidRDefault="002B6121" w:rsidP="002B6121">
      <w:pPr>
        <w:shd w:val="clear" w:color="auto" w:fill="FFFFFF"/>
        <w:spacing w:after="100" w:afterAutospacing="1"/>
        <w:contextualSpacing/>
        <w:jc w:val="both"/>
        <w:rPr>
          <w:rFonts w:asciiTheme="minorHAnsi" w:hAnsiTheme="minorHAnsi" w:cstheme="minorHAnsi"/>
        </w:rPr>
      </w:pPr>
    </w:p>
    <w:p w14:paraId="359150CA"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52D5F92B" w14:textId="77777777" w:rsidR="002B6121" w:rsidRPr="002B6121" w:rsidRDefault="002B6121" w:rsidP="002B6121">
      <w:pPr>
        <w:shd w:val="clear" w:color="auto" w:fill="FFFFFF"/>
        <w:spacing w:after="100" w:afterAutospacing="1"/>
        <w:contextualSpacing/>
        <w:rPr>
          <w:rFonts w:asciiTheme="minorHAnsi" w:hAnsiTheme="minorHAnsi" w:cstheme="minorHAnsi"/>
        </w:rPr>
      </w:pPr>
      <w:r w:rsidRPr="002B6121">
        <w:rPr>
          <w:rFonts w:asciiTheme="minorHAnsi" w:hAnsiTheme="minorHAnsi" w:cstheme="minorHAnsi"/>
        </w:rPr>
        <w:lastRenderedPageBreak/>
        <w:t>Los licitantes cuyas proposiciones fueron desechadas:</w:t>
      </w:r>
    </w:p>
    <w:p w14:paraId="75C4B658" w14:textId="77777777" w:rsidR="002B6121" w:rsidRPr="002B6121" w:rsidRDefault="002B6121" w:rsidP="002B6121">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B6121" w:rsidRPr="002B6121" w14:paraId="4567C267" w14:textId="77777777" w:rsidTr="00BC1F4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6943200" w14:textId="77777777" w:rsidR="002B6121" w:rsidRPr="002B6121" w:rsidRDefault="002B6121" w:rsidP="00BC1F4F">
            <w:pPr>
              <w:tabs>
                <w:tab w:val="center" w:pos="1854"/>
                <w:tab w:val="left" w:pos="2745"/>
              </w:tabs>
              <w:rPr>
                <w:rFonts w:asciiTheme="minorHAnsi" w:hAnsiTheme="minorHAnsi" w:cstheme="minorHAnsi"/>
                <w:lang w:eastAsia="es-MX"/>
              </w:rPr>
            </w:pPr>
            <w:r w:rsidRPr="002B6121">
              <w:rPr>
                <w:rFonts w:asciiTheme="minorHAnsi" w:hAnsiTheme="minorHAnsi" w:cstheme="minorHAnsi"/>
                <w:b/>
                <w:bCs/>
                <w:color w:val="FFFFFF"/>
                <w:kern w:val="24"/>
                <w:lang w:eastAsia="es-MX"/>
              </w:rPr>
              <w:tab/>
              <w:t xml:space="preserve">Licitante </w:t>
            </w:r>
            <w:r w:rsidRPr="002B612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4EF05B" w14:textId="77777777" w:rsidR="002B6121" w:rsidRPr="002B6121" w:rsidRDefault="002B6121" w:rsidP="00BC1F4F">
            <w:pPr>
              <w:jc w:val="center"/>
              <w:rPr>
                <w:rFonts w:asciiTheme="minorHAnsi" w:hAnsiTheme="minorHAnsi" w:cstheme="minorHAnsi"/>
                <w:lang w:eastAsia="es-MX"/>
              </w:rPr>
            </w:pPr>
            <w:r w:rsidRPr="002B6121">
              <w:rPr>
                <w:rFonts w:asciiTheme="minorHAnsi" w:hAnsiTheme="minorHAnsi" w:cstheme="minorHAnsi"/>
                <w:b/>
                <w:bCs/>
                <w:color w:val="FFFFFF"/>
                <w:kern w:val="24"/>
                <w:lang w:eastAsia="es-MX"/>
              </w:rPr>
              <w:t xml:space="preserve">Motivo </w:t>
            </w:r>
          </w:p>
        </w:tc>
      </w:tr>
      <w:tr w:rsidR="002B6121" w:rsidRPr="002B6121" w14:paraId="7CAB8367"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99C01C" w14:textId="77777777" w:rsidR="002B6121" w:rsidRPr="002B6121" w:rsidRDefault="002B6121" w:rsidP="00BC1F4F">
            <w:pPr>
              <w:rPr>
                <w:rFonts w:asciiTheme="minorHAnsi" w:hAnsiTheme="minorHAnsi" w:cstheme="minorHAnsi"/>
                <w:lang w:eastAsia="es-MX"/>
              </w:rPr>
            </w:pPr>
            <w:r w:rsidRPr="002B6121">
              <w:rPr>
                <w:rFonts w:asciiTheme="minorHAnsi" w:hAnsiTheme="minorHAnsi" w:cstheme="minorHAnsi"/>
                <w:lang w:eastAsia="es-MX"/>
              </w:rPr>
              <w:t>David Gradilla Mendoza</w:t>
            </w:r>
          </w:p>
          <w:p w14:paraId="7D6BD214" w14:textId="77777777" w:rsidR="002B6121" w:rsidRPr="002B6121" w:rsidRDefault="002B6121" w:rsidP="00BC1F4F">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C67364A"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22D51EAA" w14:textId="77777777" w:rsidR="002B6121" w:rsidRPr="002B6121" w:rsidRDefault="002B6121" w:rsidP="00BC1F4F">
            <w:pPr>
              <w:rPr>
                <w:rFonts w:asciiTheme="minorHAnsi" w:hAnsiTheme="minorHAnsi" w:cstheme="minorHAnsi"/>
                <w:b/>
                <w:lang w:eastAsia="es-MX"/>
              </w:rPr>
            </w:pPr>
          </w:p>
          <w:p w14:paraId="0E9A7374"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 xml:space="preserve">Presenta formato Artículo 32D, opinión de cumplimiento de obligaciones fiscales, en sentido negativo. </w:t>
            </w:r>
          </w:p>
          <w:p w14:paraId="65062BF5" w14:textId="77777777" w:rsidR="002B6121" w:rsidRPr="002B6121" w:rsidRDefault="002B6121" w:rsidP="00BC1F4F">
            <w:pPr>
              <w:rPr>
                <w:rFonts w:asciiTheme="minorHAnsi" w:hAnsiTheme="minorHAnsi" w:cstheme="minorHAnsi"/>
                <w:b/>
                <w:lang w:eastAsia="es-MX"/>
              </w:rPr>
            </w:pPr>
          </w:p>
          <w:p w14:paraId="564BCFF4"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Cuenta con domicilio fiscal asentado en el Estado de Aguascalientes, siendo lo solicitado en el Estado de Jalisco, toda vez que la presente licitación es de carácter local.</w:t>
            </w:r>
          </w:p>
          <w:p w14:paraId="38D14BCB" w14:textId="77777777" w:rsidR="002B6121" w:rsidRPr="002B6121" w:rsidRDefault="002B6121" w:rsidP="00BC1F4F">
            <w:pPr>
              <w:rPr>
                <w:rFonts w:asciiTheme="minorHAnsi" w:hAnsiTheme="minorHAnsi" w:cstheme="minorHAnsi"/>
                <w:b/>
                <w:lang w:eastAsia="es-MX"/>
              </w:rPr>
            </w:pPr>
          </w:p>
          <w:p w14:paraId="3575A0ED"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En el paquete 2 se encuentra por encima del 10% de la media del estudio de mercado conforme a lo establecido en el Artículo 71 de la Ley de Compras, Enajenaciones y Contratación de Servicios del Estado de Jalisco.</w:t>
            </w:r>
          </w:p>
        </w:tc>
      </w:tr>
      <w:tr w:rsidR="002B6121" w:rsidRPr="002B6121" w14:paraId="6A36F04E"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DD086B" w14:textId="77777777" w:rsidR="002B6121" w:rsidRPr="002B6121" w:rsidRDefault="002B6121" w:rsidP="00BC1F4F">
            <w:pPr>
              <w:rPr>
                <w:rFonts w:asciiTheme="minorHAnsi" w:hAnsiTheme="minorHAnsi" w:cstheme="minorHAnsi"/>
                <w:lang w:eastAsia="es-MX"/>
              </w:rPr>
            </w:pPr>
            <w:proofErr w:type="spellStart"/>
            <w:r w:rsidRPr="002B6121">
              <w:rPr>
                <w:rFonts w:asciiTheme="minorHAnsi" w:hAnsiTheme="minorHAnsi" w:cstheme="minorHAnsi"/>
                <w:lang w:eastAsia="es-MX"/>
              </w:rPr>
              <w:t>Eliaelisa</w:t>
            </w:r>
            <w:proofErr w:type="spellEnd"/>
            <w:r w:rsidRPr="002B6121">
              <w:rPr>
                <w:rFonts w:asciiTheme="minorHAnsi" w:hAnsiTheme="minorHAnsi" w:cstheme="minorHAnsi"/>
                <w:lang w:eastAsia="es-MX"/>
              </w:rPr>
              <w:t xml:space="preserve"> Mendoza </w:t>
            </w:r>
            <w:proofErr w:type="spellStart"/>
            <w:r w:rsidRPr="002B6121">
              <w:rPr>
                <w:rFonts w:asciiTheme="minorHAnsi" w:hAnsiTheme="minorHAnsi" w:cstheme="minorHAnsi"/>
                <w:lang w:eastAsia="es-MX"/>
              </w:rPr>
              <w:t>Dam</w:t>
            </w:r>
            <w:proofErr w:type="spellEnd"/>
          </w:p>
          <w:p w14:paraId="6C98D067" w14:textId="77777777" w:rsidR="002B6121" w:rsidRPr="002B6121" w:rsidRDefault="002B6121" w:rsidP="00BC1F4F">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D7FEFF6"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 xml:space="preserve">Licitante No Solvente </w:t>
            </w:r>
          </w:p>
          <w:p w14:paraId="505572E7" w14:textId="77777777" w:rsidR="002B6121" w:rsidRPr="002B6121" w:rsidRDefault="002B6121" w:rsidP="00BC1F4F">
            <w:pPr>
              <w:rPr>
                <w:rFonts w:asciiTheme="minorHAnsi" w:hAnsiTheme="minorHAnsi" w:cstheme="minorHAnsi"/>
                <w:b/>
                <w:lang w:eastAsia="es-MX"/>
              </w:rPr>
            </w:pPr>
          </w:p>
          <w:p w14:paraId="7025839C"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La unidad de medida con la que cotiza la partida número 13 es incorrecta, toda vez que se encuentra plasmada como kilos siendo sacos lo correcto establecido en bases, a causa de lo anterior señalado el licitante se considera desechado para el paquete 2 de la presente licitación.</w:t>
            </w:r>
          </w:p>
        </w:tc>
      </w:tr>
    </w:tbl>
    <w:p w14:paraId="58ADCB42"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1E5B8489"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37F84247"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r w:rsidRPr="002B6121">
        <w:rPr>
          <w:rFonts w:asciiTheme="minorHAnsi" w:hAnsiTheme="minorHAnsi" w:cstheme="minorHAnsi"/>
          <w:lang w:val="es-ES_tradnl"/>
        </w:rPr>
        <w:t xml:space="preserve">Los licitantes cuyas proposiciones resultaron solventes son los que se muestran en el siguiente cuadro: </w:t>
      </w:r>
    </w:p>
    <w:p w14:paraId="4A1374B6"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67713891"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r w:rsidRPr="002B6121">
        <w:rPr>
          <w:rFonts w:asciiTheme="minorHAnsi" w:hAnsiTheme="minorHAnsi" w:cstheme="minorHAnsi"/>
          <w:b/>
          <w:lang w:val="es-ES_tradnl"/>
        </w:rPr>
        <w:t>ELIAELISA MENDOZA DAM</w:t>
      </w:r>
    </w:p>
    <w:p w14:paraId="7D93F354"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p>
    <w:p w14:paraId="2FEAE9DC"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noProof/>
          <w:lang w:eastAsia="es-MX"/>
        </w:rPr>
        <w:lastRenderedPageBreak/>
        <w:drawing>
          <wp:inline distT="0" distB="0" distL="0" distR="0" wp14:anchorId="35871765" wp14:editId="1A99556F">
            <wp:extent cx="6103917" cy="337384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45" cy="3377567"/>
                    </a:xfrm>
                    <a:prstGeom prst="rect">
                      <a:avLst/>
                    </a:prstGeom>
                    <a:noFill/>
                    <a:ln>
                      <a:noFill/>
                    </a:ln>
                  </pic:spPr>
                </pic:pic>
              </a:graphicData>
            </a:graphic>
          </wp:inline>
        </w:drawing>
      </w:r>
    </w:p>
    <w:p w14:paraId="621A58A3"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p>
    <w:p w14:paraId="27C75C81"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r w:rsidRPr="002B6121">
        <w:rPr>
          <w:rFonts w:asciiTheme="minorHAnsi" w:hAnsiTheme="minorHAnsi" w:cstheme="minorHAnsi"/>
          <w:lang w:val="es-ES_tradnl"/>
        </w:rPr>
        <w:t>Responsable de la evaluación de las proposiciones:</w:t>
      </w:r>
    </w:p>
    <w:p w14:paraId="26347AEF"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036"/>
        <w:gridCol w:w="5655"/>
      </w:tblGrid>
      <w:tr w:rsidR="002B6121" w:rsidRPr="002B6121" w14:paraId="2A080B25" w14:textId="77777777" w:rsidTr="00BC1F4F">
        <w:trPr>
          <w:trHeight w:val="243"/>
        </w:trPr>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CF3E6" w14:textId="77777777" w:rsidR="002B6121" w:rsidRPr="002B6121" w:rsidRDefault="002B6121" w:rsidP="00BC1F4F">
            <w:pPr>
              <w:spacing w:after="100" w:afterAutospacing="1" w:line="276" w:lineRule="auto"/>
              <w:contextualSpacing/>
              <w:jc w:val="center"/>
              <w:rPr>
                <w:rFonts w:asciiTheme="minorHAnsi" w:hAnsiTheme="minorHAnsi" w:cstheme="minorHAnsi"/>
                <w:b/>
                <w:lang w:val="es-ES_tradnl"/>
              </w:rPr>
            </w:pPr>
            <w:r w:rsidRPr="002B6121">
              <w:rPr>
                <w:rFonts w:asciiTheme="minorHAnsi" w:hAnsiTheme="minorHAnsi" w:cstheme="minorHAnsi"/>
                <w:b/>
                <w:lang w:val="es-ES_tradnl"/>
              </w:rPr>
              <w:t>Nombre</w:t>
            </w:r>
          </w:p>
        </w:tc>
        <w:tc>
          <w:tcPr>
            <w:tcW w:w="5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5868F" w14:textId="77777777" w:rsidR="002B6121" w:rsidRPr="002B6121" w:rsidRDefault="002B6121" w:rsidP="00BC1F4F">
            <w:pPr>
              <w:spacing w:after="100" w:afterAutospacing="1" w:line="276" w:lineRule="auto"/>
              <w:contextualSpacing/>
              <w:jc w:val="center"/>
              <w:rPr>
                <w:rFonts w:asciiTheme="minorHAnsi" w:hAnsiTheme="minorHAnsi" w:cstheme="minorHAnsi"/>
                <w:b/>
                <w:lang w:val="es-ES_tradnl"/>
              </w:rPr>
            </w:pPr>
            <w:r w:rsidRPr="002B6121">
              <w:rPr>
                <w:rFonts w:asciiTheme="minorHAnsi" w:hAnsiTheme="minorHAnsi" w:cstheme="minorHAnsi"/>
                <w:b/>
                <w:lang w:val="es-ES_tradnl"/>
              </w:rPr>
              <w:t>Cargo</w:t>
            </w:r>
          </w:p>
        </w:tc>
      </w:tr>
      <w:tr w:rsidR="002B6121" w:rsidRPr="002B6121" w14:paraId="19CE2256" w14:textId="77777777" w:rsidTr="00BC1F4F">
        <w:trPr>
          <w:trHeight w:val="257"/>
        </w:trPr>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05333" w14:textId="77777777" w:rsidR="002B6121" w:rsidRPr="002B6121" w:rsidRDefault="002B6121" w:rsidP="00BC1F4F">
            <w:pPr>
              <w:shd w:val="clear" w:color="auto" w:fill="FFFFFF"/>
              <w:spacing w:after="100" w:afterAutospacing="1" w:line="276" w:lineRule="auto"/>
              <w:contextualSpacing/>
              <w:rPr>
                <w:rFonts w:asciiTheme="minorHAnsi" w:hAnsiTheme="minorHAnsi" w:cstheme="minorHAnsi"/>
              </w:rPr>
            </w:pPr>
            <w:r w:rsidRPr="002B6121">
              <w:rPr>
                <w:rFonts w:asciiTheme="minorHAnsi" w:hAnsiTheme="minorHAnsi" w:cstheme="minorHAnsi"/>
              </w:rPr>
              <w:t>Amada Yamile Lofte Galán</w:t>
            </w:r>
          </w:p>
        </w:tc>
        <w:tc>
          <w:tcPr>
            <w:tcW w:w="5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48D50" w14:textId="77777777" w:rsidR="002B6121" w:rsidRPr="002B6121" w:rsidRDefault="002B6121" w:rsidP="00BC1F4F">
            <w:pPr>
              <w:spacing w:after="100" w:afterAutospacing="1" w:line="276" w:lineRule="auto"/>
              <w:contextualSpacing/>
              <w:rPr>
                <w:rFonts w:asciiTheme="minorHAnsi" w:hAnsiTheme="minorHAnsi" w:cstheme="minorHAnsi"/>
              </w:rPr>
            </w:pPr>
            <w:r w:rsidRPr="002B6121">
              <w:rPr>
                <w:rFonts w:asciiTheme="minorHAnsi" w:hAnsiTheme="minorHAnsi" w:cstheme="minorHAnsi"/>
              </w:rPr>
              <w:t>Directora de Protección Animal</w:t>
            </w:r>
          </w:p>
        </w:tc>
      </w:tr>
      <w:tr w:rsidR="002B6121" w:rsidRPr="002B6121" w14:paraId="6E5A14FD" w14:textId="77777777" w:rsidTr="00BC1F4F">
        <w:trPr>
          <w:trHeight w:val="443"/>
        </w:trPr>
        <w:tc>
          <w:tcPr>
            <w:tcW w:w="4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802C7" w14:textId="77777777" w:rsidR="002B6121" w:rsidRPr="002B6121" w:rsidRDefault="002B6121" w:rsidP="00BC1F4F">
            <w:pPr>
              <w:shd w:val="clear" w:color="auto" w:fill="FFFFFF"/>
              <w:spacing w:after="100" w:afterAutospacing="1"/>
              <w:contextualSpacing/>
              <w:rPr>
                <w:rFonts w:asciiTheme="minorHAnsi" w:hAnsiTheme="minorHAnsi" w:cstheme="minorHAnsi"/>
              </w:rPr>
            </w:pPr>
            <w:r w:rsidRPr="002B6121">
              <w:rPr>
                <w:rFonts w:asciiTheme="minorHAnsi" w:hAnsiTheme="minorHAnsi" w:cstheme="minorHAnsi"/>
              </w:rPr>
              <w:t>Patricia Fregoso Cruz</w:t>
            </w:r>
          </w:p>
        </w:tc>
        <w:tc>
          <w:tcPr>
            <w:tcW w:w="5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F555A" w14:textId="77777777" w:rsidR="002B6121" w:rsidRPr="002B6121" w:rsidRDefault="002B6121" w:rsidP="00BC1F4F">
            <w:pPr>
              <w:spacing w:after="100" w:afterAutospacing="1"/>
              <w:contextualSpacing/>
              <w:rPr>
                <w:rFonts w:asciiTheme="minorHAnsi" w:hAnsiTheme="minorHAnsi" w:cstheme="minorHAnsi"/>
              </w:rPr>
            </w:pPr>
            <w:r w:rsidRPr="002B6121">
              <w:rPr>
                <w:rFonts w:asciiTheme="minorHAnsi" w:hAnsiTheme="minorHAnsi" w:cstheme="minorHAnsi"/>
              </w:rPr>
              <w:t>Coordinadora General de Gestión Integral de la Ciudad</w:t>
            </w:r>
          </w:p>
        </w:tc>
      </w:tr>
    </w:tbl>
    <w:p w14:paraId="10E43010"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rPr>
      </w:pPr>
    </w:p>
    <w:p w14:paraId="1D149CEC"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u w:val="single"/>
          <w:lang w:val="es-ES_tradnl"/>
        </w:rPr>
      </w:pPr>
      <w:r w:rsidRPr="002B6121">
        <w:rPr>
          <w:rFonts w:asciiTheme="minorHAnsi" w:hAnsiTheme="minorHAnsi" w:cstheme="minorHAnsi"/>
          <w:b/>
          <w:u w:val="single"/>
          <w:lang w:val="es-ES_tradnl"/>
        </w:rPr>
        <w:t>Mediante oficio de análisis técnico número 1019/2023/0177</w:t>
      </w:r>
    </w:p>
    <w:p w14:paraId="3AD4CBAC"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p>
    <w:p w14:paraId="10965955"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b/>
          <w:lang w:val="es-ES_tradnl"/>
        </w:rPr>
        <w:t>Nota:</w:t>
      </w:r>
      <w:r w:rsidRPr="002B6121">
        <w:rPr>
          <w:rFonts w:asciiTheme="minorHAnsi" w:hAnsiTheme="minorHAnsi" w:cstheme="minorHAnsi"/>
          <w:lang w:val="es-ES_tradnl"/>
        </w:rPr>
        <w:t xml:space="preserve"> </w:t>
      </w:r>
      <w:r w:rsidRPr="002B6121">
        <w:rPr>
          <w:rFonts w:asciiTheme="minorHAnsi" w:hAnsiTheme="minorHAnsi" w:cstheme="minorHAnsi"/>
        </w:rPr>
        <w:t>Se adjudica al único licitante solvente que cumplió con los requerimientos técnicos, económicos, así como el cumplimiento de los documentos adicionales, en la partida 1.</w:t>
      </w:r>
    </w:p>
    <w:p w14:paraId="72EDCF2B"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283194CA"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Cabe señalar que derivado de no haber existido una propuesta solvente para la partida 2 de la presente Licitación se solicita la autorización del Comité de Adquisiciones para que se lleve a cabo una requisición complementaria sin concurrencia de comité, lo anterior al prevalecer la necesidad de adquirir dichos bienes.</w:t>
      </w:r>
    </w:p>
    <w:p w14:paraId="1125E014"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751218CF"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524EAA38"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EE50B46"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23EE499C"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rPr>
      </w:pPr>
      <w:r w:rsidRPr="002B6121">
        <w:rPr>
          <w:rFonts w:asciiTheme="minorHAnsi" w:hAnsiTheme="minorHAnsi" w:cstheme="minorHAnsi"/>
          <w:b/>
        </w:rPr>
        <w:t>ELIAELISA MENDOZA DAM, POR UN MONTO TOTAL DE $569,448.57</w:t>
      </w:r>
    </w:p>
    <w:p w14:paraId="078A9C99"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rPr>
      </w:pPr>
    </w:p>
    <w:p w14:paraId="6BA65286"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rPr>
      </w:pPr>
      <w:r w:rsidRPr="002B6121">
        <w:rPr>
          <w:rFonts w:asciiTheme="minorHAnsi" w:hAnsiTheme="minorHAnsi" w:cstheme="minorHAnsi"/>
          <w:b/>
          <w:noProof/>
          <w:lang w:eastAsia="es-MX"/>
        </w:rPr>
        <w:drawing>
          <wp:inline distT="0" distB="0" distL="0" distR="0" wp14:anchorId="076F51B4" wp14:editId="549E19B7">
            <wp:extent cx="6127667" cy="2935063"/>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804" cy="2940876"/>
                    </a:xfrm>
                    <a:prstGeom prst="rect">
                      <a:avLst/>
                    </a:prstGeom>
                    <a:noFill/>
                    <a:ln>
                      <a:noFill/>
                    </a:ln>
                  </pic:spPr>
                </pic:pic>
              </a:graphicData>
            </a:graphic>
          </wp:inline>
        </w:drawing>
      </w:r>
    </w:p>
    <w:p w14:paraId="66B8E0AE" w14:textId="77777777" w:rsidR="002B6121" w:rsidRPr="002B6121" w:rsidRDefault="002B6121" w:rsidP="002B612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D9052BE" w14:textId="77777777" w:rsidR="002B6121" w:rsidRPr="002B6121" w:rsidRDefault="002B6121" w:rsidP="002B612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B6121">
        <w:rPr>
          <w:rFonts w:asciiTheme="minorHAnsi" w:hAnsiTheme="minorHAnsi" w:cstheme="minorHAnsi"/>
          <w:color w:val="000000"/>
          <w:lang w:eastAsia="es-MX"/>
        </w:rPr>
        <w:t>La convocante tendrá 10 días hábiles para emitir la orden de compra / pedido posterior a la emisión del fallo.</w:t>
      </w:r>
    </w:p>
    <w:p w14:paraId="04C33392" w14:textId="77777777" w:rsidR="002B6121" w:rsidRPr="002B6121" w:rsidRDefault="002B6121" w:rsidP="002B612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F9E14C5" w14:textId="77777777" w:rsidR="002B6121" w:rsidRDefault="002B6121" w:rsidP="002B6121">
      <w:pPr>
        <w:shd w:val="clear" w:color="auto" w:fill="FFFFFF"/>
        <w:spacing w:line="253"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925DEAF" w14:textId="77777777" w:rsidR="002B6121" w:rsidRPr="002B6121" w:rsidRDefault="002B6121" w:rsidP="002B6121">
      <w:pPr>
        <w:shd w:val="clear" w:color="auto" w:fill="FFFFFF"/>
        <w:spacing w:line="253" w:lineRule="atLeast"/>
        <w:jc w:val="both"/>
        <w:rPr>
          <w:rFonts w:asciiTheme="minorHAnsi" w:hAnsiTheme="minorHAnsi" w:cstheme="minorHAnsi"/>
          <w:color w:val="000000"/>
          <w:lang w:eastAsia="es-MX"/>
        </w:rPr>
      </w:pPr>
    </w:p>
    <w:p w14:paraId="7E8FB443" w14:textId="77777777" w:rsidR="002B6121" w:rsidRDefault="002B6121" w:rsidP="002B6121">
      <w:pPr>
        <w:shd w:val="clear" w:color="auto" w:fill="FFFFFF"/>
        <w:spacing w:line="253"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CDCC674" w14:textId="77777777" w:rsidR="002B6121" w:rsidRPr="002B6121" w:rsidRDefault="002B6121" w:rsidP="002B6121">
      <w:pPr>
        <w:shd w:val="clear" w:color="auto" w:fill="FFFFFF"/>
        <w:spacing w:line="253" w:lineRule="atLeast"/>
        <w:jc w:val="both"/>
        <w:rPr>
          <w:rFonts w:asciiTheme="minorHAnsi" w:hAnsiTheme="minorHAnsi" w:cstheme="minorHAnsi"/>
          <w:color w:val="000000"/>
          <w:lang w:eastAsia="es-MX"/>
        </w:rPr>
      </w:pPr>
    </w:p>
    <w:p w14:paraId="6A03615A"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1EBAB302"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p>
    <w:p w14:paraId="7B720A1F"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0FB4284"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p>
    <w:p w14:paraId="1B7E5BD7" w14:textId="4524EE66" w:rsidR="007C21CA" w:rsidRPr="002B6121" w:rsidRDefault="002B6121" w:rsidP="002B612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B612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007C21CA" w:rsidRPr="002B6121">
        <w:rPr>
          <w:rFonts w:asciiTheme="minorHAnsi" w:hAnsiTheme="minorHAnsi" w:cstheme="minorHAnsi"/>
          <w:color w:val="000000"/>
          <w:shd w:val="clear" w:color="auto" w:fill="FFFFFF"/>
          <w:lang w:eastAsia="es-MX"/>
        </w:rPr>
        <w:t xml:space="preserve"> </w:t>
      </w:r>
    </w:p>
    <w:p w14:paraId="095AAE70" w14:textId="77777777" w:rsidR="007C21CA" w:rsidRDefault="007C21CA" w:rsidP="007C21CA">
      <w:pPr>
        <w:shd w:val="clear" w:color="auto" w:fill="FFFFFF"/>
        <w:spacing w:after="100" w:afterAutospacing="1"/>
        <w:contextualSpacing/>
        <w:jc w:val="both"/>
        <w:rPr>
          <w:rFonts w:asciiTheme="minorHAnsi" w:hAnsiTheme="minorHAnsi" w:cstheme="minorHAnsi"/>
          <w:b/>
          <w:i/>
        </w:rPr>
      </w:pPr>
    </w:p>
    <w:p w14:paraId="6C86B799" w14:textId="1EE36B38"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2B6121" w:rsidRPr="002B6121">
        <w:rPr>
          <w:rFonts w:asciiTheme="minorHAnsi" w:hAnsiTheme="minorHAnsi" w:cstheme="minorHAnsi"/>
          <w:b/>
        </w:rPr>
        <w:t>ELIAELISA MENDOZA DAM,</w:t>
      </w:r>
      <w:r w:rsidR="002B6121">
        <w:rPr>
          <w:b/>
        </w:rPr>
        <w:t xml:space="preserve"> </w:t>
      </w:r>
      <w:r w:rsidR="002B6121" w:rsidRPr="001C1222">
        <w:rPr>
          <w:rFonts w:asciiTheme="minorHAnsi" w:hAnsiTheme="minorHAnsi" w:cstheme="minorHAnsi"/>
          <w:lang w:val="es-ES_tradnl"/>
        </w:rPr>
        <w:t xml:space="preserve"> </w:t>
      </w:r>
      <w:r w:rsidRPr="001C1222">
        <w:rPr>
          <w:rFonts w:asciiTheme="minorHAnsi" w:hAnsiTheme="minorHAnsi" w:cstheme="minorHAnsi"/>
          <w:lang w:val="es-ES_tradnl"/>
        </w:rPr>
        <w:t>los que estén por la afirmativa, sírvanse manifestarlo levantando su mano.</w:t>
      </w:r>
    </w:p>
    <w:p w14:paraId="073E4BA4"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7BE88B25"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59960D3D"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6086D217" w14:textId="77777777" w:rsidR="002B6121" w:rsidRPr="002B6121" w:rsidRDefault="002B6121" w:rsidP="002B6121">
      <w:pPr>
        <w:spacing w:after="100" w:afterAutospacing="1"/>
        <w:contextualSpacing/>
        <w:jc w:val="both"/>
        <w:rPr>
          <w:rFonts w:asciiTheme="minorHAnsi" w:eastAsiaTheme="minorEastAsia" w:hAnsiTheme="minorHAnsi" w:cstheme="minorHAnsi"/>
          <w:lang w:eastAsia="es-MX"/>
        </w:rPr>
      </w:pPr>
      <w:r w:rsidRPr="002B6121">
        <w:rPr>
          <w:rFonts w:asciiTheme="minorHAnsi" w:eastAsiaTheme="minorEastAsia" w:hAnsiTheme="minorHAnsi" w:cstheme="minorHAnsi"/>
          <w:b/>
          <w:lang w:val="es-ES" w:eastAsia="es-MX"/>
        </w:rPr>
        <w:t>Número de Cuadro:</w:t>
      </w:r>
      <w:r w:rsidRPr="002B6121">
        <w:rPr>
          <w:rFonts w:asciiTheme="minorHAnsi" w:eastAsiaTheme="minorEastAsia" w:hAnsiTheme="minorHAnsi" w:cstheme="minorHAnsi"/>
          <w:lang w:val="es-ES" w:eastAsia="es-MX"/>
        </w:rPr>
        <w:t xml:space="preserve"> </w:t>
      </w:r>
      <w:r w:rsidRPr="002B6121">
        <w:rPr>
          <w:rFonts w:asciiTheme="minorHAnsi" w:eastAsiaTheme="minorEastAsia" w:hAnsiTheme="minorHAnsi" w:cstheme="minorHAnsi"/>
          <w:lang w:eastAsia="es-MX"/>
        </w:rPr>
        <w:t>08.09.2023</w:t>
      </w:r>
    </w:p>
    <w:p w14:paraId="2F369DFD"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b/>
        </w:rPr>
      </w:pPr>
      <w:r w:rsidRPr="002B6121">
        <w:rPr>
          <w:rFonts w:asciiTheme="minorHAnsi" w:eastAsiaTheme="minorEastAsia" w:hAnsiTheme="minorHAnsi" w:cstheme="minorHAnsi"/>
          <w:b/>
          <w:lang w:val="es-ES" w:eastAsia="es-MX"/>
        </w:rPr>
        <w:t xml:space="preserve">Licitación Pública Local con Participación del Comité: </w:t>
      </w:r>
      <w:r w:rsidRPr="002B6121">
        <w:rPr>
          <w:rFonts w:asciiTheme="minorHAnsi" w:eastAsiaTheme="minorEastAsia" w:hAnsiTheme="minorHAnsi" w:cstheme="minorHAnsi"/>
          <w:lang w:val="es-ES" w:eastAsia="es-MX"/>
        </w:rPr>
        <w:t>202300632</w:t>
      </w:r>
    </w:p>
    <w:p w14:paraId="5D57C062"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eastAsia="es-MX"/>
        </w:rPr>
      </w:pPr>
      <w:r w:rsidRPr="002B6121">
        <w:rPr>
          <w:rFonts w:asciiTheme="minorHAnsi" w:eastAsiaTheme="minorEastAsia" w:hAnsiTheme="minorHAnsi" w:cstheme="minorHAnsi"/>
          <w:b/>
          <w:lang w:val="es-ES" w:eastAsia="es-MX"/>
        </w:rPr>
        <w:t xml:space="preserve">Área Requirente: </w:t>
      </w:r>
      <w:r w:rsidRPr="002B6121">
        <w:rPr>
          <w:rFonts w:asciiTheme="minorHAnsi" w:eastAsiaTheme="minorEastAsia" w:hAnsiTheme="minorHAnsi" w:cstheme="minorHAnsi"/>
          <w:lang w:val="es-ES" w:eastAsia="es-MX"/>
        </w:rPr>
        <w:t>Dirección de Administración adscrita a la Coordinación General de Administración e Innovación Gubernamental</w:t>
      </w:r>
    </w:p>
    <w:p w14:paraId="0A7C68C4" w14:textId="7A0014DF"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2B6121">
        <w:rPr>
          <w:rFonts w:asciiTheme="minorHAnsi" w:eastAsiaTheme="minorEastAsia" w:hAnsiTheme="minorHAnsi" w:cstheme="minorHAnsi"/>
          <w:lang w:val="es-ES" w:eastAsia="es-MX"/>
        </w:rPr>
        <w:t>Suministro de refacciones para unidades a motor diésel para el parque vehicular municipal</w:t>
      </w:r>
    </w:p>
    <w:p w14:paraId="61CBCFAA"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eastAsia="es-MX"/>
        </w:rPr>
      </w:pPr>
    </w:p>
    <w:p w14:paraId="62EA89E4" w14:textId="77777777" w:rsidR="002B6121" w:rsidRPr="002B6121" w:rsidRDefault="002B6121" w:rsidP="002B6121">
      <w:pPr>
        <w:shd w:val="clear" w:color="auto" w:fill="FFFFFF"/>
        <w:spacing w:after="100" w:afterAutospacing="1"/>
        <w:contextualSpacing/>
        <w:jc w:val="both"/>
        <w:rPr>
          <w:rFonts w:asciiTheme="minorHAnsi" w:eastAsiaTheme="minorEastAsia" w:hAnsiTheme="minorHAnsi" w:cstheme="minorHAnsi"/>
          <w:lang w:val="es-ES_tradnl"/>
        </w:rPr>
      </w:pPr>
      <w:r w:rsidRPr="002B6121">
        <w:rPr>
          <w:rFonts w:asciiTheme="minorHAnsi" w:eastAsiaTheme="minorEastAsia" w:hAnsiTheme="minorHAnsi" w:cstheme="minorHAnsi"/>
          <w:lang w:eastAsia="es-MX"/>
        </w:rPr>
        <w:t>S</w:t>
      </w:r>
      <w:r w:rsidRPr="002B6121">
        <w:rPr>
          <w:rFonts w:asciiTheme="minorHAnsi" w:hAnsiTheme="minorHAnsi" w:cstheme="minorHAnsi"/>
          <w:lang w:val="es-ES_tradnl"/>
        </w:rPr>
        <w:t>e pone a la vista el expediente de donde se desprende lo siguiente:</w:t>
      </w:r>
    </w:p>
    <w:p w14:paraId="5AB8E790"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02986332"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r w:rsidRPr="002B6121">
        <w:rPr>
          <w:rFonts w:asciiTheme="minorHAnsi" w:hAnsiTheme="minorHAnsi" w:cstheme="minorHAnsi"/>
          <w:b/>
          <w:lang w:val="es-ES_tradnl"/>
        </w:rPr>
        <w:t>Proveedores que cotizan:</w:t>
      </w:r>
    </w:p>
    <w:p w14:paraId="2B222D83"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Cristina Jaime Zúñiga</w:t>
      </w:r>
    </w:p>
    <w:p w14:paraId="5938C4D8"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Paulo Cesar Fernández Rojas</w:t>
      </w:r>
    </w:p>
    <w:p w14:paraId="71E48388"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Llantas y Servicios Sánchez Barba, S.A. de C.V.</w:t>
      </w:r>
    </w:p>
    <w:p w14:paraId="6696FC47"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proofErr w:type="spellStart"/>
      <w:r w:rsidRPr="002B6121">
        <w:rPr>
          <w:rFonts w:asciiTheme="minorHAnsi" w:hAnsiTheme="minorHAnsi" w:cstheme="minorHAnsi"/>
        </w:rPr>
        <w:t>Multillantas</w:t>
      </w:r>
      <w:proofErr w:type="spellEnd"/>
      <w:r w:rsidRPr="002B6121">
        <w:rPr>
          <w:rFonts w:asciiTheme="minorHAnsi" w:hAnsiTheme="minorHAnsi" w:cstheme="minorHAnsi"/>
        </w:rPr>
        <w:t xml:space="preserve"> Nieto, S.A. de C.V. / Participación conjunta con Jorge Fernando García Apodaca</w:t>
      </w:r>
    </w:p>
    <w:p w14:paraId="49592402"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Hidráulica y Pailería de Jalisco, S.A. de C.V.</w:t>
      </w:r>
    </w:p>
    <w:p w14:paraId="7BC72FFF"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Erick Bryan Macías Vázquez</w:t>
      </w:r>
    </w:p>
    <w:p w14:paraId="23895096"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Ricardo Flores Mendoza</w:t>
      </w:r>
    </w:p>
    <w:p w14:paraId="65E54336" w14:textId="77777777" w:rsidR="002B6121" w:rsidRPr="002B6121" w:rsidRDefault="002B6121" w:rsidP="00C40D6B">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lastRenderedPageBreak/>
        <w:t>Filtros de Occidente, S.A. de C.V.</w:t>
      </w:r>
    </w:p>
    <w:p w14:paraId="27505BB7" w14:textId="77777777" w:rsidR="002B6121" w:rsidRPr="002B6121" w:rsidRDefault="002B6121" w:rsidP="002B6121">
      <w:pPr>
        <w:shd w:val="clear" w:color="auto" w:fill="FFFFFF"/>
        <w:spacing w:after="100" w:afterAutospacing="1"/>
        <w:contextualSpacing/>
        <w:rPr>
          <w:rFonts w:asciiTheme="minorHAnsi" w:hAnsiTheme="minorHAnsi" w:cstheme="minorHAnsi"/>
        </w:rPr>
      </w:pPr>
      <w:r w:rsidRPr="002B6121">
        <w:rPr>
          <w:rFonts w:asciiTheme="minorHAnsi" w:hAnsiTheme="minorHAnsi" w:cstheme="minorHAnsi"/>
        </w:rPr>
        <w:t>Los licitantes cuyas proposiciones fueron desechadas:</w:t>
      </w:r>
    </w:p>
    <w:p w14:paraId="50DB40F0" w14:textId="77777777" w:rsidR="002B6121" w:rsidRPr="002B6121" w:rsidRDefault="002B6121" w:rsidP="002B6121">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B6121" w:rsidRPr="002B6121" w14:paraId="6E9EBF0C" w14:textId="77777777" w:rsidTr="00BC1F4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571FA4" w14:textId="77777777" w:rsidR="002B6121" w:rsidRPr="002B6121" w:rsidRDefault="002B6121" w:rsidP="00BC1F4F">
            <w:pPr>
              <w:tabs>
                <w:tab w:val="center" w:pos="1854"/>
                <w:tab w:val="left" w:pos="2745"/>
              </w:tabs>
              <w:rPr>
                <w:rFonts w:asciiTheme="minorHAnsi" w:hAnsiTheme="minorHAnsi" w:cstheme="minorHAnsi"/>
                <w:lang w:eastAsia="es-MX"/>
              </w:rPr>
            </w:pPr>
            <w:r w:rsidRPr="002B6121">
              <w:rPr>
                <w:rFonts w:asciiTheme="minorHAnsi" w:hAnsiTheme="minorHAnsi" w:cstheme="minorHAnsi"/>
                <w:b/>
                <w:bCs/>
                <w:color w:val="FFFFFF"/>
                <w:kern w:val="24"/>
                <w:lang w:eastAsia="es-MX"/>
              </w:rPr>
              <w:tab/>
              <w:t xml:space="preserve">Licitante </w:t>
            </w:r>
            <w:r w:rsidRPr="002B612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6591FF" w14:textId="77777777" w:rsidR="002B6121" w:rsidRPr="002B6121" w:rsidRDefault="002B6121" w:rsidP="00BC1F4F">
            <w:pPr>
              <w:jc w:val="center"/>
              <w:rPr>
                <w:rFonts w:asciiTheme="minorHAnsi" w:hAnsiTheme="minorHAnsi" w:cstheme="minorHAnsi"/>
                <w:lang w:eastAsia="es-MX"/>
              </w:rPr>
            </w:pPr>
            <w:r w:rsidRPr="002B6121">
              <w:rPr>
                <w:rFonts w:asciiTheme="minorHAnsi" w:hAnsiTheme="minorHAnsi" w:cstheme="minorHAnsi"/>
                <w:b/>
                <w:bCs/>
                <w:color w:val="FFFFFF"/>
                <w:kern w:val="24"/>
                <w:lang w:eastAsia="es-MX"/>
              </w:rPr>
              <w:t xml:space="preserve">Motivo </w:t>
            </w:r>
          </w:p>
        </w:tc>
      </w:tr>
      <w:tr w:rsidR="002B6121" w:rsidRPr="002B6121" w14:paraId="23E129F1"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B142046" w14:textId="77777777" w:rsidR="002B6121" w:rsidRPr="002B6121" w:rsidRDefault="002B6121" w:rsidP="00BC1F4F">
            <w:pPr>
              <w:rPr>
                <w:rFonts w:asciiTheme="minorHAnsi" w:hAnsiTheme="minorHAnsi" w:cstheme="minorHAnsi"/>
                <w:lang w:val="es-ES_tradnl" w:eastAsia="es-MX"/>
              </w:rPr>
            </w:pPr>
            <w:bookmarkStart w:id="0" w:name="_Hlk133348771"/>
            <w:r w:rsidRPr="002B6121">
              <w:rPr>
                <w:rFonts w:asciiTheme="minorHAnsi" w:hAnsiTheme="minorHAnsi" w:cstheme="minorHAnsi"/>
              </w:rPr>
              <w:t>Cristina Jaime Zúñiga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E271371"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702DA7B8" w14:textId="77777777" w:rsidR="002B6121" w:rsidRPr="002B6121" w:rsidRDefault="002B6121" w:rsidP="00BC1F4F">
            <w:pPr>
              <w:rPr>
                <w:rFonts w:asciiTheme="minorHAnsi" w:hAnsiTheme="minorHAnsi" w:cstheme="minorHAnsi"/>
                <w:b/>
                <w:lang w:eastAsia="es-MX"/>
              </w:rPr>
            </w:pPr>
          </w:p>
          <w:p w14:paraId="2C21B31D"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Partida 4 se encuentra por encima del 10% de la media del estudio de mercado, conforme al Artículo 71 de la Ley de Compras Gubernamentales, Enajenaciones y Contratación de Servicios del Estado de Jalisco y sus Municipios; por lo que resulta procedente declarar como “precio no conveniente” en esta partida.</w:t>
            </w:r>
          </w:p>
        </w:tc>
        <w:bookmarkEnd w:id="0"/>
      </w:tr>
      <w:tr w:rsidR="002B6121" w:rsidRPr="002B6121" w14:paraId="17F6BC28"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012C431" w14:textId="77777777" w:rsidR="002B6121" w:rsidRPr="002B6121" w:rsidRDefault="002B6121" w:rsidP="00BC1F4F">
            <w:pPr>
              <w:rPr>
                <w:rFonts w:asciiTheme="minorHAnsi" w:hAnsiTheme="minorHAnsi" w:cstheme="minorHAnsi"/>
                <w:lang w:val="es-ES_tradnl" w:eastAsia="es-MX"/>
              </w:rPr>
            </w:pPr>
            <w:proofErr w:type="spellStart"/>
            <w:r w:rsidRPr="002B6121">
              <w:rPr>
                <w:rFonts w:asciiTheme="minorHAnsi" w:hAnsiTheme="minorHAnsi" w:cstheme="minorHAnsi"/>
                <w:lang w:val="es-ES_tradnl" w:eastAsia="es-MX"/>
              </w:rPr>
              <w:t>Multillantas</w:t>
            </w:r>
            <w:proofErr w:type="spellEnd"/>
            <w:r w:rsidRPr="002B6121">
              <w:rPr>
                <w:rFonts w:asciiTheme="minorHAnsi" w:hAnsiTheme="minorHAnsi" w:cstheme="minorHAnsi"/>
                <w:lang w:val="es-ES_tradnl" w:eastAsia="es-MX"/>
              </w:rPr>
              <w:t xml:space="preserve"> Nieto, S.A. de C.V. / Participación conjunta con Jorge Fernando García Apodaca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AFD43C6"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22882FA9" w14:textId="77777777" w:rsidR="002B6121" w:rsidRPr="002B6121" w:rsidRDefault="002B6121" w:rsidP="00BC1F4F">
            <w:pPr>
              <w:rPr>
                <w:rFonts w:asciiTheme="minorHAnsi" w:hAnsiTheme="minorHAnsi" w:cstheme="minorHAnsi"/>
                <w:b/>
                <w:lang w:eastAsia="es-MX"/>
              </w:rPr>
            </w:pPr>
          </w:p>
          <w:p w14:paraId="211DD0B5"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Presenta Anexo 8 como “Carta de retención cinco al millar”, mismo que pertenece a la redacción del formato anterior de las bases.</w:t>
            </w:r>
          </w:p>
          <w:p w14:paraId="5D993CEF" w14:textId="77777777" w:rsidR="002B6121" w:rsidRPr="002B6121" w:rsidRDefault="002B6121" w:rsidP="00BC1F4F">
            <w:pPr>
              <w:rPr>
                <w:rFonts w:asciiTheme="minorHAnsi" w:hAnsiTheme="minorHAnsi" w:cstheme="minorHAnsi"/>
                <w:b/>
                <w:lang w:eastAsia="es-MX"/>
              </w:rPr>
            </w:pPr>
          </w:p>
          <w:p w14:paraId="0FDC7810"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Presenta Carta Proposición (Anexo 2) de manera incompleta, toda vez que no indican los accionistas, según lo solicitado en bases. Y no presenta firma del representante legal facultado en el total de las hojas presentadas en su propuesta técnica y económica, siendo este motivo desechamiento según bases, apartado “FORMA EN LA QUE SE DEBERÁN PRESENTAR LAS PROPOSICIONES”, numeral 5, página 6.</w:t>
            </w:r>
          </w:p>
        </w:tc>
      </w:tr>
      <w:tr w:rsidR="002B6121" w:rsidRPr="002B6121" w14:paraId="5FB807AC"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F9D02CD" w14:textId="77777777" w:rsidR="002B6121" w:rsidRPr="002B6121" w:rsidRDefault="002B6121" w:rsidP="00BC1F4F">
            <w:pPr>
              <w:rPr>
                <w:rFonts w:asciiTheme="minorHAnsi" w:hAnsiTheme="minorHAnsi" w:cstheme="minorHAnsi"/>
                <w:lang w:val="es-ES_tradnl" w:eastAsia="es-MX"/>
              </w:rPr>
            </w:pPr>
            <w:r w:rsidRPr="002B6121">
              <w:rPr>
                <w:rFonts w:asciiTheme="minorHAnsi" w:hAnsiTheme="minorHAnsi" w:cstheme="minorHAnsi"/>
                <w:lang w:val="es-ES_tradnl" w:eastAsia="es-MX"/>
              </w:rPr>
              <w:t>Hidráulica y Pailería de Jalisco,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5815C1E"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5AC39528" w14:textId="77777777" w:rsidR="002B6121" w:rsidRPr="002B6121" w:rsidRDefault="002B6121" w:rsidP="00BC1F4F">
            <w:pPr>
              <w:rPr>
                <w:rFonts w:asciiTheme="minorHAnsi" w:hAnsiTheme="minorHAnsi" w:cstheme="minorHAnsi"/>
                <w:b/>
                <w:lang w:eastAsia="es-MX"/>
              </w:rPr>
            </w:pPr>
          </w:p>
          <w:p w14:paraId="7EB7EF98"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 xml:space="preserve">Anexo 1. “Tipo de Evaluación”. </w:t>
            </w:r>
          </w:p>
          <w:p w14:paraId="1C3E14CC" w14:textId="77777777" w:rsidR="002B6121" w:rsidRPr="002B6121" w:rsidRDefault="002B6121" w:rsidP="00BC1F4F">
            <w:pPr>
              <w:rPr>
                <w:rFonts w:asciiTheme="minorHAnsi" w:hAnsiTheme="minorHAnsi" w:cstheme="minorHAnsi"/>
                <w:b/>
                <w:lang w:eastAsia="es-MX"/>
              </w:rPr>
            </w:pPr>
          </w:p>
          <w:p w14:paraId="716F8E6E"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 xml:space="preserve">Posterior al acto de presentación y apertura de proposiciones se detectó por el área requirente que en la Partida 4, el licitante cotiza 9 de 21 artículos </w:t>
            </w:r>
            <w:r w:rsidRPr="002B6121">
              <w:rPr>
                <w:rFonts w:asciiTheme="minorHAnsi" w:hAnsiTheme="minorHAnsi" w:cstheme="minorHAnsi"/>
                <w:b/>
                <w:lang w:eastAsia="es-MX"/>
              </w:rPr>
              <w:lastRenderedPageBreak/>
              <w:t>(números 1, 3, 6, 7, 11, 15, 16 y 17) por encima del 10% de la media de la investigación de mercado. En razón de que esos artículos sobrepasan el 20% de la cantidad permitidas en ese puesto, es que resulta procedente declarar como “precio no conveniente” en esta partida.</w:t>
            </w:r>
          </w:p>
        </w:tc>
      </w:tr>
      <w:tr w:rsidR="002B6121" w:rsidRPr="002B6121" w14:paraId="195EBE3A"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0B391D" w14:textId="77777777" w:rsidR="002B6121" w:rsidRPr="002B6121" w:rsidRDefault="002B6121" w:rsidP="00BC1F4F">
            <w:pPr>
              <w:rPr>
                <w:rFonts w:asciiTheme="minorHAnsi" w:hAnsiTheme="minorHAnsi" w:cstheme="minorHAnsi"/>
                <w:lang w:eastAsia="es-MX"/>
              </w:rPr>
            </w:pPr>
            <w:r w:rsidRPr="002B6121">
              <w:rPr>
                <w:rFonts w:asciiTheme="minorHAnsi" w:hAnsiTheme="minorHAnsi" w:cstheme="minorHAnsi"/>
                <w:lang w:eastAsia="es-MX"/>
              </w:rPr>
              <w:lastRenderedPageBreak/>
              <w:t>Erick Bryan Macías Vázquez</w:t>
            </w:r>
          </w:p>
          <w:p w14:paraId="739AC907" w14:textId="77777777" w:rsidR="002B6121" w:rsidRPr="002B6121" w:rsidRDefault="002B6121" w:rsidP="00BC1F4F">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41EF3ED"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14B093DA" w14:textId="77777777" w:rsidR="002B6121" w:rsidRPr="002B6121" w:rsidRDefault="002B6121" w:rsidP="00BC1F4F">
            <w:pPr>
              <w:rPr>
                <w:rFonts w:asciiTheme="minorHAnsi" w:hAnsiTheme="minorHAnsi" w:cstheme="minorHAnsi"/>
                <w:b/>
                <w:lang w:eastAsia="es-MX"/>
              </w:rPr>
            </w:pPr>
          </w:p>
          <w:p w14:paraId="0280919C"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Entrega de manera extemporánea la Opinión del Cumplimiento de sus Obligaciones en Materia de Seguridad Social, toda vez que la presenta de fecha 01/marzo/2023 y esta se solicita con fecha no mayor a 30 días naturales a la fecha de registro de las propuestas técnicas y económicas, al 10/Abril/2023.</w:t>
            </w:r>
          </w:p>
        </w:tc>
      </w:tr>
      <w:tr w:rsidR="002B6121" w:rsidRPr="002B6121" w14:paraId="7A1675C3"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2B48585" w14:textId="77777777" w:rsidR="002B6121" w:rsidRPr="002B6121" w:rsidRDefault="002B6121" w:rsidP="00BC1F4F">
            <w:pPr>
              <w:rPr>
                <w:rFonts w:asciiTheme="minorHAnsi" w:hAnsiTheme="minorHAnsi" w:cstheme="minorHAnsi"/>
                <w:lang w:val="es-ES_tradnl" w:eastAsia="es-MX"/>
              </w:rPr>
            </w:pPr>
            <w:bookmarkStart w:id="1" w:name="_Hlk133349204"/>
            <w:r w:rsidRPr="002B6121">
              <w:rPr>
                <w:rFonts w:asciiTheme="minorHAnsi" w:hAnsiTheme="minorHAnsi" w:cstheme="minorHAnsi"/>
                <w:lang w:val="es-ES_tradnl" w:eastAsia="es-MX"/>
              </w:rPr>
              <w:t>Ricardo Flores Mendoza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27336FA"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5524DF72" w14:textId="77777777" w:rsidR="002B6121" w:rsidRPr="002B6121" w:rsidRDefault="002B6121" w:rsidP="00BC1F4F">
            <w:pPr>
              <w:rPr>
                <w:rFonts w:asciiTheme="minorHAnsi" w:hAnsiTheme="minorHAnsi" w:cstheme="minorHAnsi"/>
                <w:b/>
                <w:lang w:eastAsia="es-MX"/>
              </w:rPr>
            </w:pPr>
          </w:p>
          <w:p w14:paraId="5910F1BB"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El licitante no presenta firma del representante legal facultado en el total de las hojas presentadas en su propuesta técnica y económica, siendo este motivo desechamiento según bases, apartado “FORMA EN LA QUE SE DEBERÁN PRESENTAR LAS PROPOSICIONES”, numeral 5, página 6.</w:t>
            </w:r>
          </w:p>
        </w:tc>
      </w:tr>
      <w:tr w:rsidR="002B6121" w:rsidRPr="002B6121" w14:paraId="56188E8E"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AB0AA15" w14:textId="77777777" w:rsidR="002B6121" w:rsidRPr="002B6121" w:rsidRDefault="002B6121" w:rsidP="00BC1F4F">
            <w:pPr>
              <w:rPr>
                <w:rFonts w:asciiTheme="minorHAnsi" w:hAnsiTheme="minorHAnsi" w:cstheme="minorHAnsi"/>
                <w:lang w:eastAsia="es-MX"/>
              </w:rPr>
            </w:pPr>
            <w:r w:rsidRPr="002B6121">
              <w:rPr>
                <w:rFonts w:asciiTheme="minorHAnsi" w:hAnsiTheme="minorHAnsi" w:cstheme="minorHAnsi"/>
                <w:lang w:eastAsia="es-MX"/>
              </w:rPr>
              <w:t>Filtros de Occidente,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679C55C" w14:textId="77777777" w:rsid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Licitante No Solvente</w:t>
            </w:r>
          </w:p>
          <w:p w14:paraId="029CFCAC" w14:textId="77777777" w:rsidR="002B6121" w:rsidRPr="002B6121" w:rsidRDefault="002B6121" w:rsidP="00BC1F4F">
            <w:pPr>
              <w:rPr>
                <w:rFonts w:asciiTheme="minorHAnsi" w:hAnsiTheme="minorHAnsi" w:cstheme="minorHAnsi"/>
                <w:b/>
                <w:lang w:eastAsia="es-MX"/>
              </w:rPr>
            </w:pPr>
          </w:p>
          <w:p w14:paraId="3895638B" w14:textId="77777777" w:rsidR="002B6121" w:rsidRPr="002B6121" w:rsidRDefault="002B6121" w:rsidP="00BC1F4F">
            <w:pPr>
              <w:rPr>
                <w:rFonts w:asciiTheme="minorHAnsi" w:hAnsiTheme="minorHAnsi" w:cstheme="minorHAnsi"/>
                <w:b/>
                <w:lang w:eastAsia="es-MX"/>
              </w:rPr>
            </w:pPr>
            <w:r w:rsidRPr="002B6121">
              <w:rPr>
                <w:rFonts w:asciiTheme="minorHAnsi" w:hAnsiTheme="minorHAnsi" w:cstheme="minorHAnsi"/>
                <w:b/>
                <w:lang w:eastAsia="es-MX"/>
              </w:rPr>
              <w:t>La propuesta económica presentada en la que se cotiza solo la partida 5, se encuentra por debajo del 40% de la media del estudio de mercado, conforme al art. 71 de la Ley de Compras Gubernamentales, Enajenaciones y Contratación de Servicios del Estado de Jalisco y sus Municipios.</w:t>
            </w:r>
          </w:p>
        </w:tc>
      </w:tr>
      <w:bookmarkEnd w:id="1"/>
    </w:tbl>
    <w:p w14:paraId="0721CD3C"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36CB1CA3"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r w:rsidRPr="002B6121">
        <w:rPr>
          <w:rFonts w:asciiTheme="minorHAnsi" w:hAnsiTheme="minorHAnsi" w:cstheme="minorHAnsi"/>
          <w:lang w:val="es-ES_tradnl"/>
        </w:rPr>
        <w:t xml:space="preserve">Los licitantes cuyas proposiciones resultaron solventes son los que se muestran en el siguiente cuadro: </w:t>
      </w:r>
    </w:p>
    <w:p w14:paraId="291668A4"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5BB923BC"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p w14:paraId="689CBA10" w14:textId="77777777" w:rsidR="002B6121" w:rsidRPr="002B6121" w:rsidRDefault="002B6121" w:rsidP="002B6121">
      <w:pPr>
        <w:shd w:val="clear" w:color="auto" w:fill="FFFFFF"/>
        <w:spacing w:after="100" w:afterAutospacing="1"/>
        <w:contextualSpacing/>
        <w:rPr>
          <w:rFonts w:asciiTheme="minorHAnsi" w:hAnsiTheme="minorHAnsi" w:cstheme="minorHAnsi"/>
          <w:b/>
        </w:rPr>
      </w:pPr>
      <w:r w:rsidRPr="002B6121">
        <w:rPr>
          <w:rFonts w:asciiTheme="minorHAnsi" w:hAnsiTheme="minorHAnsi" w:cstheme="minorHAnsi"/>
          <w:b/>
        </w:rPr>
        <w:t>CRISTINA JAIME ZUÑIGA, PAULO CESAR FERNÁNDEZ ROJAS, LLANTAS Y SERVICIOS SÁNCHEZ BARBA, S.A. DE C.V., HIDRÁULICA Y PAILERÍA DE JALISCO, S.A. DE C.V.</w:t>
      </w:r>
    </w:p>
    <w:p w14:paraId="5F9ADEB0" w14:textId="77777777" w:rsidR="002B6121" w:rsidRPr="002B6121" w:rsidRDefault="002B6121" w:rsidP="002B6121">
      <w:pPr>
        <w:shd w:val="clear" w:color="auto" w:fill="FFFFFF"/>
        <w:spacing w:after="100" w:afterAutospacing="1"/>
        <w:contextualSpacing/>
        <w:rPr>
          <w:rFonts w:asciiTheme="minorHAnsi" w:hAnsiTheme="minorHAnsi" w:cstheme="minorHAnsi"/>
          <w:b/>
        </w:rPr>
      </w:pPr>
    </w:p>
    <w:p w14:paraId="535DEED6"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i/>
          <w:lang w:val="es-ES_tradnl"/>
        </w:rPr>
      </w:pPr>
      <w:r w:rsidRPr="002B6121">
        <w:rPr>
          <w:rFonts w:asciiTheme="minorHAnsi" w:hAnsiTheme="minorHAnsi" w:cstheme="minorHAnsi"/>
          <w:noProof/>
          <w:lang w:eastAsia="es-MX"/>
        </w:rPr>
        <w:drawing>
          <wp:inline distT="0" distB="0" distL="0" distR="0" wp14:anchorId="7A360B40" wp14:editId="065A97A8">
            <wp:extent cx="6139543" cy="402752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608" cy="4034781"/>
                    </a:xfrm>
                    <a:prstGeom prst="rect">
                      <a:avLst/>
                    </a:prstGeom>
                    <a:noFill/>
                    <a:ln>
                      <a:noFill/>
                    </a:ln>
                  </pic:spPr>
                </pic:pic>
              </a:graphicData>
            </a:graphic>
          </wp:inline>
        </w:drawing>
      </w:r>
    </w:p>
    <w:p w14:paraId="55A06CF8"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i/>
          <w:lang w:val="es-ES_tradnl"/>
        </w:rPr>
      </w:pPr>
    </w:p>
    <w:p w14:paraId="06814F26"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r w:rsidRPr="002B6121">
        <w:rPr>
          <w:rFonts w:asciiTheme="minorHAnsi" w:hAnsiTheme="minorHAnsi" w:cstheme="minorHAnsi"/>
          <w:lang w:val="es-ES_tradnl"/>
        </w:rPr>
        <w:t>Responsable de la evaluación de las proposiciones:</w:t>
      </w:r>
    </w:p>
    <w:p w14:paraId="29C60B3F" w14:textId="77777777" w:rsidR="002B6121" w:rsidRPr="002B6121" w:rsidRDefault="002B6121" w:rsidP="002B612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53"/>
      </w:tblGrid>
      <w:tr w:rsidR="002B6121" w:rsidRPr="002B6121" w14:paraId="0F7D71BA" w14:textId="77777777" w:rsidTr="00BC1F4F">
        <w:trPr>
          <w:trHeight w:val="297"/>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A2A55" w14:textId="77777777" w:rsidR="002B6121" w:rsidRPr="002B6121" w:rsidRDefault="002B6121" w:rsidP="00BC1F4F">
            <w:pPr>
              <w:spacing w:after="100" w:afterAutospacing="1" w:line="276" w:lineRule="auto"/>
              <w:contextualSpacing/>
              <w:jc w:val="center"/>
              <w:rPr>
                <w:rFonts w:asciiTheme="minorHAnsi" w:hAnsiTheme="minorHAnsi" w:cstheme="minorHAnsi"/>
                <w:b/>
                <w:lang w:val="es-ES_tradnl"/>
              </w:rPr>
            </w:pPr>
            <w:r w:rsidRPr="002B6121">
              <w:rPr>
                <w:rFonts w:asciiTheme="minorHAnsi" w:hAnsiTheme="minorHAnsi" w:cstheme="minorHAnsi"/>
                <w:b/>
                <w:lang w:val="es-ES_tradnl"/>
              </w:rPr>
              <w:t>Nombre</w:t>
            </w:r>
          </w:p>
        </w:tc>
        <w:tc>
          <w:tcPr>
            <w:tcW w:w="5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6CC6D" w14:textId="77777777" w:rsidR="002B6121" w:rsidRPr="002B6121" w:rsidRDefault="002B6121" w:rsidP="00BC1F4F">
            <w:pPr>
              <w:spacing w:after="100" w:afterAutospacing="1" w:line="276" w:lineRule="auto"/>
              <w:contextualSpacing/>
              <w:jc w:val="center"/>
              <w:rPr>
                <w:rFonts w:asciiTheme="minorHAnsi" w:hAnsiTheme="minorHAnsi" w:cstheme="minorHAnsi"/>
                <w:b/>
                <w:lang w:val="es-ES_tradnl"/>
              </w:rPr>
            </w:pPr>
            <w:r w:rsidRPr="002B6121">
              <w:rPr>
                <w:rFonts w:asciiTheme="minorHAnsi" w:hAnsiTheme="minorHAnsi" w:cstheme="minorHAnsi"/>
                <w:b/>
                <w:lang w:val="es-ES_tradnl"/>
              </w:rPr>
              <w:t>Cargo</w:t>
            </w:r>
          </w:p>
        </w:tc>
      </w:tr>
      <w:tr w:rsidR="002B6121" w:rsidRPr="002B6121" w14:paraId="65C0202E" w14:textId="77777777" w:rsidTr="00BC1F4F">
        <w:trPr>
          <w:trHeight w:val="281"/>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0B76C" w14:textId="77777777" w:rsidR="002B6121" w:rsidRPr="002B6121" w:rsidRDefault="002B6121" w:rsidP="00BC1F4F">
            <w:pPr>
              <w:shd w:val="clear" w:color="auto" w:fill="FFFFFF"/>
              <w:spacing w:after="100" w:afterAutospacing="1" w:line="276" w:lineRule="auto"/>
              <w:contextualSpacing/>
              <w:rPr>
                <w:rFonts w:asciiTheme="minorHAnsi" w:hAnsiTheme="minorHAnsi" w:cstheme="minorHAnsi"/>
              </w:rPr>
            </w:pPr>
            <w:proofErr w:type="spellStart"/>
            <w:r w:rsidRPr="002B6121">
              <w:rPr>
                <w:rFonts w:asciiTheme="minorHAnsi" w:hAnsiTheme="minorHAnsi" w:cstheme="minorHAnsi"/>
              </w:rPr>
              <w:t>Dialhery</w:t>
            </w:r>
            <w:proofErr w:type="spellEnd"/>
            <w:r w:rsidRPr="002B6121">
              <w:rPr>
                <w:rFonts w:asciiTheme="minorHAnsi" w:hAnsiTheme="minorHAnsi" w:cstheme="minorHAnsi"/>
              </w:rPr>
              <w:t xml:space="preserve"> Diaz González</w:t>
            </w:r>
          </w:p>
        </w:tc>
        <w:tc>
          <w:tcPr>
            <w:tcW w:w="5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995AF" w14:textId="77777777" w:rsidR="002B6121" w:rsidRPr="002B6121" w:rsidRDefault="002B6121" w:rsidP="00BC1F4F">
            <w:pPr>
              <w:spacing w:after="100" w:afterAutospacing="1" w:line="276" w:lineRule="auto"/>
              <w:contextualSpacing/>
              <w:rPr>
                <w:rFonts w:asciiTheme="minorHAnsi" w:hAnsiTheme="minorHAnsi" w:cstheme="minorHAnsi"/>
              </w:rPr>
            </w:pPr>
            <w:r w:rsidRPr="002B6121">
              <w:rPr>
                <w:rFonts w:asciiTheme="minorHAnsi" w:hAnsiTheme="minorHAnsi" w:cstheme="minorHAnsi"/>
              </w:rPr>
              <w:t>Directora de Administración</w:t>
            </w:r>
          </w:p>
        </w:tc>
      </w:tr>
      <w:tr w:rsidR="002B6121" w:rsidRPr="002B6121" w14:paraId="2CC27AED" w14:textId="77777777" w:rsidTr="00BC1F4F">
        <w:trPr>
          <w:trHeight w:val="528"/>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F7B1A" w14:textId="77777777" w:rsidR="002B6121" w:rsidRPr="002B6121" w:rsidRDefault="002B6121" w:rsidP="00BC1F4F">
            <w:pPr>
              <w:shd w:val="clear" w:color="auto" w:fill="FFFFFF"/>
              <w:spacing w:after="100" w:afterAutospacing="1"/>
              <w:contextualSpacing/>
              <w:rPr>
                <w:rFonts w:asciiTheme="minorHAnsi" w:hAnsiTheme="minorHAnsi" w:cstheme="minorHAnsi"/>
              </w:rPr>
            </w:pPr>
            <w:r w:rsidRPr="002B6121">
              <w:rPr>
                <w:rFonts w:asciiTheme="minorHAnsi" w:hAnsiTheme="minorHAnsi" w:cstheme="minorHAnsi"/>
              </w:rPr>
              <w:t>Edmundo Antonio Amutio Villa</w:t>
            </w:r>
          </w:p>
        </w:tc>
        <w:tc>
          <w:tcPr>
            <w:tcW w:w="58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2479E" w14:textId="77777777" w:rsidR="002B6121" w:rsidRPr="002B6121" w:rsidRDefault="002B6121" w:rsidP="00BC1F4F">
            <w:pPr>
              <w:spacing w:after="100" w:afterAutospacing="1"/>
              <w:contextualSpacing/>
              <w:rPr>
                <w:rFonts w:asciiTheme="minorHAnsi" w:hAnsiTheme="minorHAnsi" w:cstheme="minorHAnsi"/>
              </w:rPr>
            </w:pPr>
            <w:r w:rsidRPr="002B6121">
              <w:rPr>
                <w:rFonts w:asciiTheme="minorHAnsi" w:hAnsiTheme="minorHAnsi" w:cstheme="minorHAnsi"/>
              </w:rPr>
              <w:t>Coordinador General de Administración e Innovación Gubernamental</w:t>
            </w:r>
          </w:p>
        </w:tc>
      </w:tr>
    </w:tbl>
    <w:p w14:paraId="3BF299C2"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65018223"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r w:rsidRPr="002B6121">
        <w:rPr>
          <w:rFonts w:asciiTheme="minorHAnsi" w:hAnsiTheme="minorHAnsi" w:cstheme="minorHAnsi"/>
          <w:b/>
          <w:lang w:val="es-ES_tradnl"/>
        </w:rPr>
        <w:t>Evaluación realizada en conjunto con la Unidad de Mantenimiento Vehicular.</w:t>
      </w:r>
    </w:p>
    <w:p w14:paraId="05EA70AE"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highlight w:val="yellow"/>
          <w:lang w:val="es-ES_tradnl"/>
        </w:rPr>
      </w:pPr>
    </w:p>
    <w:p w14:paraId="0DF16F46"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r w:rsidRPr="002B6121">
        <w:rPr>
          <w:rFonts w:asciiTheme="minorHAnsi" w:hAnsiTheme="minorHAnsi" w:cstheme="minorHAnsi"/>
          <w:b/>
          <w:u w:val="single"/>
          <w:lang w:val="es-ES_tradnl"/>
        </w:rPr>
        <w:t xml:space="preserve">Mediante oficio de análisis técnico número </w:t>
      </w:r>
      <w:r w:rsidRPr="002B6121">
        <w:rPr>
          <w:rFonts w:asciiTheme="minorHAnsi" w:hAnsiTheme="minorHAnsi" w:cstheme="minorHAnsi"/>
          <w:b/>
          <w:u w:val="single"/>
        </w:rPr>
        <w:t>802/2023/210</w:t>
      </w:r>
    </w:p>
    <w:p w14:paraId="02467C6B" w14:textId="77777777" w:rsidR="002B6121" w:rsidRPr="002B6121" w:rsidRDefault="002B6121" w:rsidP="002B6121">
      <w:pPr>
        <w:shd w:val="clear" w:color="auto" w:fill="FFFFFF"/>
        <w:spacing w:after="100" w:afterAutospacing="1"/>
        <w:contextualSpacing/>
        <w:jc w:val="both"/>
        <w:rPr>
          <w:rFonts w:asciiTheme="minorHAnsi" w:hAnsiTheme="minorHAnsi" w:cstheme="minorHAnsi"/>
          <w:b/>
          <w:lang w:val="es-ES_tradnl"/>
        </w:rPr>
      </w:pPr>
    </w:p>
    <w:p w14:paraId="651FB9E2"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b/>
          <w:lang w:val="es-ES_tradnl"/>
        </w:rPr>
        <w:lastRenderedPageBreak/>
        <w:t>Nota:</w:t>
      </w:r>
      <w:r w:rsidRPr="002B6121">
        <w:rPr>
          <w:rFonts w:asciiTheme="minorHAnsi" w:hAnsiTheme="minorHAnsi" w:cstheme="minorHAnsi"/>
          <w:lang w:val="es-ES_tradnl"/>
        </w:rPr>
        <w:t xml:space="preserve"> </w:t>
      </w:r>
      <w:r w:rsidRPr="002B6121">
        <w:rPr>
          <w:rFonts w:asciiTheme="minorHAnsi" w:hAnsiTheme="minorHAnsi" w:cstheme="minorHAnsi"/>
        </w:rPr>
        <w:t>Se adjudica a los licitantes que cumplieron en las diferentes partidas según los requerimientos técnicos, económicos, así como los puntos adicionales solicitados en las bases de licitación, y ofrecieron las propuestas más bajas en las diferentes partidas.</w:t>
      </w:r>
    </w:p>
    <w:p w14:paraId="0D2B08F8"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4703D1DC"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Cabe hacer mención, se detectó que en la partida 5 existe empate técnico entre los licitantes solventes: PAULO CESAR FERNANDEZ ROJAS e HIDRAULICA Y PAILERIA DE JALISCO, S.A. DE C.V., por lo que de conformidad al Artículo 81, fracción I del Reglamento de Compras, Enajenaciones y Contratación de Servicios del Municipio de Zapopan,  Jalisco, se realiza la adjudicación de la PARTIDA 5, a favor del licitante que hace constar su aceptación de su aportación del cinco al millar, es decir:  HIDRAULICA Y PAILERIA DE JALISCO, S.A. DE C.V.</w:t>
      </w:r>
    </w:p>
    <w:p w14:paraId="7896AE80"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47B14C93"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r w:rsidRPr="002B612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7D388C7" w14:textId="77777777" w:rsidR="002B6121" w:rsidRPr="002B6121" w:rsidRDefault="002B6121" w:rsidP="002B6121">
      <w:pPr>
        <w:shd w:val="clear" w:color="auto" w:fill="FFFFFF"/>
        <w:spacing w:after="100" w:afterAutospacing="1"/>
        <w:contextualSpacing/>
        <w:jc w:val="both"/>
        <w:rPr>
          <w:rFonts w:asciiTheme="minorHAnsi" w:hAnsiTheme="minorHAnsi" w:cstheme="minorHAnsi"/>
        </w:rPr>
      </w:pPr>
    </w:p>
    <w:p w14:paraId="09333148" w14:textId="77777777" w:rsidR="002B6121" w:rsidRPr="002B6121" w:rsidRDefault="002B6121" w:rsidP="002B6121">
      <w:pPr>
        <w:shd w:val="clear" w:color="auto" w:fill="FFFFFF"/>
        <w:spacing w:after="100" w:afterAutospacing="1"/>
        <w:contextualSpacing/>
        <w:rPr>
          <w:rFonts w:asciiTheme="minorHAnsi" w:hAnsiTheme="minorHAnsi" w:cstheme="minorHAnsi"/>
          <w:b/>
        </w:rPr>
      </w:pPr>
      <w:r w:rsidRPr="002B6121">
        <w:rPr>
          <w:rFonts w:asciiTheme="minorHAnsi" w:hAnsiTheme="minorHAnsi" w:cstheme="minorHAnsi"/>
          <w:b/>
        </w:rPr>
        <w:t>CRISTINA JAIME ZÚÑIGA, LLANTAS Y SERVICIOS SÁNCHEZ BARBA, S.A. DE C.V. E HIDRÁULICA Y PAILERÍA DE JALISCO, S.A. DE C.V., CADA UNO POR UN MONTO MINIMO DE $ 278,400.00 Y UN MONTO MAXIMO DE $ 696,000.00</w:t>
      </w:r>
    </w:p>
    <w:p w14:paraId="0BF65BB8" w14:textId="77777777" w:rsidR="002B6121" w:rsidRPr="002B6121" w:rsidRDefault="002B6121" w:rsidP="002B6121">
      <w:pPr>
        <w:shd w:val="clear" w:color="auto" w:fill="FFFFFF"/>
        <w:spacing w:after="100" w:afterAutospacing="1"/>
        <w:contextualSpacing/>
        <w:rPr>
          <w:rFonts w:asciiTheme="minorHAnsi" w:hAnsiTheme="minorHAnsi" w:cstheme="minorHAnsi"/>
          <w:b/>
        </w:rPr>
      </w:pPr>
    </w:p>
    <w:p w14:paraId="05295D0B" w14:textId="77777777" w:rsidR="002B6121" w:rsidRPr="002B6121" w:rsidRDefault="002B6121" w:rsidP="002B6121">
      <w:pPr>
        <w:shd w:val="clear" w:color="auto" w:fill="FFFFFF"/>
        <w:spacing w:after="100" w:afterAutospacing="1"/>
        <w:contextualSpacing/>
        <w:rPr>
          <w:rFonts w:asciiTheme="minorHAnsi" w:hAnsiTheme="minorHAnsi" w:cstheme="minorHAnsi"/>
          <w:b/>
        </w:rPr>
      </w:pPr>
      <w:r w:rsidRPr="002B6121">
        <w:rPr>
          <w:rFonts w:asciiTheme="minorHAnsi" w:hAnsiTheme="minorHAnsi" w:cstheme="minorHAnsi"/>
          <w:b/>
        </w:rPr>
        <w:t>TOTAL GLOBAL MÍNIMO DE $7’478,400.00 Y UN MONTO TOTAL GLOBAL MÁXIMO DE $18’696,000.00</w:t>
      </w:r>
    </w:p>
    <w:p w14:paraId="1EE30F25" w14:textId="77777777" w:rsidR="002B6121" w:rsidRPr="002B6121" w:rsidRDefault="002B6121" w:rsidP="002B6121">
      <w:pPr>
        <w:shd w:val="clear" w:color="auto" w:fill="FFFFFF"/>
        <w:spacing w:after="100" w:afterAutospacing="1"/>
        <w:contextualSpacing/>
        <w:rPr>
          <w:rFonts w:asciiTheme="minorHAnsi" w:hAnsiTheme="minorHAnsi" w:cstheme="minorHAnsi"/>
          <w:b/>
        </w:rPr>
      </w:pPr>
    </w:p>
    <w:p w14:paraId="07C8AF00" w14:textId="77777777" w:rsidR="002B6121" w:rsidRPr="002B6121" w:rsidRDefault="002B6121" w:rsidP="002B6121">
      <w:pPr>
        <w:shd w:val="clear" w:color="auto" w:fill="FFFFFF"/>
        <w:spacing w:after="100" w:afterAutospacing="1"/>
        <w:contextualSpacing/>
        <w:rPr>
          <w:rFonts w:asciiTheme="minorHAnsi" w:hAnsiTheme="minorHAnsi" w:cstheme="minorHAnsi"/>
          <w:b/>
        </w:rPr>
      </w:pPr>
      <w:r w:rsidRPr="002B6121">
        <w:rPr>
          <w:rFonts w:asciiTheme="minorHAnsi" w:hAnsiTheme="minorHAnsi" w:cstheme="minorHAnsi"/>
          <w:noProof/>
          <w:lang w:eastAsia="es-MX"/>
        </w:rPr>
        <w:drawing>
          <wp:inline distT="0" distB="0" distL="0" distR="0" wp14:anchorId="5C78AFD1" wp14:editId="7BC35533">
            <wp:extent cx="6145288" cy="2683824"/>
            <wp:effectExtent l="0" t="0" r="8255"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5129" cy="2696857"/>
                    </a:xfrm>
                    <a:prstGeom prst="rect">
                      <a:avLst/>
                    </a:prstGeom>
                    <a:noFill/>
                    <a:ln>
                      <a:noFill/>
                    </a:ln>
                  </pic:spPr>
                </pic:pic>
              </a:graphicData>
            </a:graphic>
          </wp:inline>
        </w:drawing>
      </w:r>
    </w:p>
    <w:p w14:paraId="38EE3B16" w14:textId="77777777" w:rsidR="002B6121" w:rsidRPr="002B6121" w:rsidRDefault="002B6121" w:rsidP="002B6121">
      <w:pPr>
        <w:shd w:val="clear" w:color="auto" w:fill="FFFFFF"/>
        <w:spacing w:after="100" w:afterAutospacing="1"/>
        <w:contextualSpacing/>
        <w:rPr>
          <w:rFonts w:asciiTheme="minorHAnsi" w:hAnsiTheme="minorHAnsi" w:cstheme="minorHAnsi"/>
          <w:b/>
        </w:rPr>
      </w:pPr>
    </w:p>
    <w:p w14:paraId="265D9BA7" w14:textId="77777777" w:rsidR="002B6121" w:rsidRPr="002B6121" w:rsidRDefault="002B6121" w:rsidP="002B612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B6121">
        <w:rPr>
          <w:rFonts w:asciiTheme="minorHAnsi" w:hAnsiTheme="minorHAnsi" w:cstheme="minorHAnsi"/>
          <w:color w:val="000000"/>
          <w:lang w:eastAsia="es-MX"/>
        </w:rPr>
        <w:t>La convocante tendrá 10 días hábiles para emitir la orden de compra / pedido posterior a la emisión del fallo.</w:t>
      </w:r>
    </w:p>
    <w:p w14:paraId="70291548" w14:textId="77777777" w:rsidR="002B6121" w:rsidRPr="002B6121" w:rsidRDefault="002B6121" w:rsidP="002B612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3224D29" w14:textId="77777777" w:rsidR="002B6121" w:rsidRDefault="002B6121" w:rsidP="002B6121">
      <w:pPr>
        <w:shd w:val="clear" w:color="auto" w:fill="FFFFFF"/>
        <w:spacing w:line="253"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FA8709A" w14:textId="77777777" w:rsidR="002B6121" w:rsidRPr="002B6121" w:rsidRDefault="002B6121" w:rsidP="002B6121">
      <w:pPr>
        <w:shd w:val="clear" w:color="auto" w:fill="FFFFFF"/>
        <w:spacing w:line="253" w:lineRule="atLeast"/>
        <w:jc w:val="both"/>
        <w:rPr>
          <w:rFonts w:asciiTheme="minorHAnsi" w:hAnsiTheme="minorHAnsi" w:cstheme="minorHAnsi"/>
          <w:color w:val="000000"/>
          <w:lang w:eastAsia="es-MX"/>
        </w:rPr>
      </w:pPr>
    </w:p>
    <w:p w14:paraId="05F70E37" w14:textId="77777777" w:rsidR="002B6121" w:rsidRDefault="002B6121" w:rsidP="002B6121">
      <w:pPr>
        <w:shd w:val="clear" w:color="auto" w:fill="FFFFFF"/>
        <w:spacing w:line="253"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BF48D26" w14:textId="77777777" w:rsidR="002B6121" w:rsidRPr="002B6121" w:rsidRDefault="002B6121" w:rsidP="002B6121">
      <w:pPr>
        <w:shd w:val="clear" w:color="auto" w:fill="FFFFFF"/>
        <w:spacing w:line="253" w:lineRule="atLeast"/>
        <w:jc w:val="both"/>
        <w:rPr>
          <w:rFonts w:asciiTheme="minorHAnsi" w:hAnsiTheme="minorHAnsi" w:cstheme="minorHAnsi"/>
          <w:color w:val="000000"/>
          <w:lang w:eastAsia="es-MX"/>
        </w:rPr>
      </w:pPr>
    </w:p>
    <w:p w14:paraId="71E9123E"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56DD28E"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p>
    <w:p w14:paraId="31335925"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r w:rsidRPr="002B612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9EFA5D4" w14:textId="77777777" w:rsidR="002B6121" w:rsidRPr="002B6121" w:rsidRDefault="002B6121" w:rsidP="002B6121">
      <w:pPr>
        <w:shd w:val="clear" w:color="auto" w:fill="FFFFFF"/>
        <w:spacing w:line="276" w:lineRule="atLeast"/>
        <w:jc w:val="both"/>
        <w:rPr>
          <w:rFonts w:asciiTheme="minorHAnsi" w:hAnsiTheme="minorHAnsi" w:cstheme="minorHAnsi"/>
          <w:color w:val="000000"/>
          <w:lang w:eastAsia="es-MX"/>
        </w:rPr>
      </w:pPr>
    </w:p>
    <w:p w14:paraId="38305EE8" w14:textId="19B97123" w:rsidR="007C21CA" w:rsidRPr="002B6121" w:rsidRDefault="002B6121" w:rsidP="002B612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B612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DDBDFD8" w14:textId="77777777" w:rsidR="002B6121" w:rsidRDefault="002B6121" w:rsidP="002B6121">
      <w:pPr>
        <w:shd w:val="clear" w:color="auto" w:fill="FFFFFF"/>
        <w:spacing w:after="100" w:afterAutospacing="1"/>
        <w:contextualSpacing/>
        <w:jc w:val="both"/>
        <w:rPr>
          <w:rFonts w:asciiTheme="minorHAnsi" w:hAnsiTheme="minorHAnsi" w:cstheme="minorHAnsi"/>
          <w:b/>
          <w:i/>
        </w:rPr>
      </w:pPr>
    </w:p>
    <w:p w14:paraId="7047D767" w14:textId="44AD1AC0"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comenta de </w:t>
      </w:r>
      <w:r w:rsidRPr="001C12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C1222">
        <w:rPr>
          <w:rFonts w:asciiTheme="minorHAnsi" w:hAnsiTheme="minorHAnsi" w:cstheme="minorHAnsi"/>
        </w:rPr>
        <w:t>del proveedor,</w:t>
      </w:r>
      <w:r w:rsidRPr="001C1222">
        <w:rPr>
          <w:rFonts w:asciiTheme="minorHAnsi" w:hAnsiTheme="minorHAnsi" w:cstheme="minorHAnsi"/>
          <w:b/>
        </w:rPr>
        <w:t xml:space="preserve"> </w:t>
      </w:r>
      <w:r w:rsidR="002B6121" w:rsidRPr="002B6121">
        <w:rPr>
          <w:rFonts w:asciiTheme="minorHAnsi" w:hAnsiTheme="minorHAnsi" w:cstheme="minorHAnsi"/>
          <w:b/>
        </w:rPr>
        <w:t>Cristina Jaime Zúñiga, Llantas y Servicios Sánchez Barba, S.A. de C.V. e Hidráulica y Pailería de Jalisco, S.A. de C.V.</w:t>
      </w:r>
      <w:r w:rsidRPr="002B6121">
        <w:rPr>
          <w:rFonts w:asciiTheme="minorHAnsi" w:hAnsiTheme="minorHAnsi" w:cstheme="minorHAnsi"/>
          <w:b/>
        </w:rPr>
        <w:t>,</w:t>
      </w:r>
      <w:r w:rsidRPr="007C21CA">
        <w:rPr>
          <w:rFonts w:asciiTheme="minorHAnsi" w:hAnsiTheme="minorHAnsi" w:cstheme="minorHAnsi"/>
          <w:lang w:val="es-ES_tradnl"/>
        </w:rPr>
        <w:t xml:space="preserve"> </w:t>
      </w:r>
      <w:r w:rsidRPr="001C1222">
        <w:rPr>
          <w:rFonts w:asciiTheme="minorHAnsi" w:hAnsiTheme="minorHAnsi" w:cstheme="minorHAnsi"/>
          <w:lang w:val="es-ES_tradnl"/>
        </w:rPr>
        <w:t>los que estén por la afirmativa, sírvanse manifestarlo levantando su mano.</w:t>
      </w:r>
    </w:p>
    <w:p w14:paraId="0F1F6B01" w14:textId="77777777" w:rsidR="007C21CA" w:rsidRPr="001C1222" w:rsidRDefault="007C21CA" w:rsidP="007C21CA">
      <w:pPr>
        <w:shd w:val="clear" w:color="auto" w:fill="FFFFFF"/>
        <w:spacing w:after="100" w:afterAutospacing="1"/>
        <w:contextualSpacing/>
        <w:jc w:val="both"/>
        <w:rPr>
          <w:rFonts w:asciiTheme="minorHAnsi" w:hAnsiTheme="minorHAnsi" w:cstheme="minorHAnsi"/>
          <w:lang w:val="es-ES_tradnl"/>
        </w:rPr>
      </w:pPr>
    </w:p>
    <w:p w14:paraId="4358BE16" w14:textId="77777777" w:rsidR="007C21CA" w:rsidRPr="001C1222" w:rsidRDefault="007C21CA" w:rsidP="007C21CA">
      <w:pPr>
        <w:shd w:val="clear" w:color="auto" w:fill="FFFFFF"/>
        <w:spacing w:after="100" w:afterAutospacing="1"/>
        <w:contextualSpacing/>
        <w:jc w:val="center"/>
        <w:rPr>
          <w:rFonts w:asciiTheme="minorHAnsi" w:hAnsiTheme="minorHAnsi" w:cstheme="minorHAnsi"/>
          <w:b/>
          <w:i/>
        </w:rPr>
      </w:pPr>
      <w:r w:rsidRPr="001C1222">
        <w:rPr>
          <w:rFonts w:asciiTheme="minorHAnsi" w:hAnsiTheme="minorHAnsi" w:cstheme="minorHAnsi"/>
          <w:b/>
          <w:i/>
        </w:rPr>
        <w:t>Aprobado por Unanimidad de votos por parte de los integrantes del Comité presentes</w:t>
      </w:r>
    </w:p>
    <w:p w14:paraId="5F844494" w14:textId="77777777" w:rsidR="007C21CA" w:rsidRDefault="007C21CA" w:rsidP="00051260">
      <w:pPr>
        <w:shd w:val="clear" w:color="auto" w:fill="FFFFFF"/>
        <w:spacing w:after="100" w:afterAutospacing="1"/>
        <w:contextualSpacing/>
        <w:jc w:val="both"/>
        <w:rPr>
          <w:rFonts w:asciiTheme="minorHAnsi" w:hAnsiTheme="minorHAnsi" w:cstheme="minorHAnsi"/>
          <w:b/>
          <w:i/>
        </w:rPr>
      </w:pPr>
    </w:p>
    <w:p w14:paraId="19F4439B" w14:textId="77777777" w:rsidR="00223A6F" w:rsidRPr="00223A6F" w:rsidRDefault="00223A6F" w:rsidP="00223A6F">
      <w:pPr>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Número de Cuadro:</w:t>
      </w:r>
      <w:r w:rsidRPr="00223A6F">
        <w:rPr>
          <w:rFonts w:asciiTheme="minorHAnsi" w:eastAsiaTheme="minorEastAsia" w:hAnsiTheme="minorHAnsi" w:cstheme="minorHAnsi"/>
          <w:lang w:val="es-ES" w:eastAsia="es-MX"/>
        </w:rPr>
        <w:t xml:space="preserve"> </w:t>
      </w:r>
      <w:r w:rsidRPr="00223A6F">
        <w:rPr>
          <w:rFonts w:asciiTheme="minorHAnsi" w:eastAsiaTheme="minorEastAsia" w:hAnsiTheme="minorHAnsi" w:cstheme="minorHAnsi"/>
          <w:lang w:eastAsia="es-MX"/>
        </w:rPr>
        <w:t>09.09.2023</w:t>
      </w:r>
    </w:p>
    <w:p w14:paraId="4AD253FF"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b/>
        </w:rPr>
      </w:pPr>
      <w:r w:rsidRPr="00223A6F">
        <w:rPr>
          <w:rFonts w:asciiTheme="minorHAnsi" w:eastAsiaTheme="minorEastAsia" w:hAnsiTheme="minorHAnsi" w:cstheme="minorHAnsi"/>
          <w:b/>
          <w:lang w:val="es-ES" w:eastAsia="es-MX"/>
        </w:rPr>
        <w:t xml:space="preserve">Licitación Pública Local con Participación del Comité: </w:t>
      </w:r>
      <w:r w:rsidRPr="00223A6F">
        <w:rPr>
          <w:rFonts w:asciiTheme="minorHAnsi" w:eastAsiaTheme="minorEastAsia" w:hAnsiTheme="minorHAnsi" w:cstheme="minorHAnsi"/>
          <w:lang w:val="es-ES" w:eastAsia="es-MX"/>
        </w:rPr>
        <w:t>202300507- 01</w:t>
      </w:r>
    </w:p>
    <w:p w14:paraId="01ED2A71"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 xml:space="preserve">Área Requirente: </w:t>
      </w:r>
      <w:r w:rsidRPr="00223A6F">
        <w:rPr>
          <w:rFonts w:asciiTheme="minorHAnsi" w:eastAsiaTheme="minorEastAsia" w:hAnsiTheme="minorHAnsi" w:cstheme="minorHAnsi"/>
          <w:lang w:val="es-ES" w:eastAsia="es-MX"/>
        </w:rPr>
        <w:t>Dirección de Administración adscrita a la Coordinación General de Administración e Innovación Gubernamental</w:t>
      </w:r>
    </w:p>
    <w:p w14:paraId="0281EB80" w14:textId="08E7CFCB"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223A6F">
        <w:rPr>
          <w:rFonts w:asciiTheme="minorHAnsi" w:eastAsiaTheme="minorEastAsia" w:hAnsiTheme="minorHAnsi" w:cstheme="minorHAnsi"/>
          <w:lang w:val="es-ES" w:eastAsia="es-MX"/>
        </w:rPr>
        <w:t>Suministro de llantas para autos y camionetas</w:t>
      </w:r>
    </w:p>
    <w:p w14:paraId="4D3434B0"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val="es-ES_tradnl"/>
        </w:rPr>
      </w:pPr>
      <w:r w:rsidRPr="00223A6F">
        <w:rPr>
          <w:rFonts w:asciiTheme="minorHAnsi" w:eastAsiaTheme="minorEastAsia" w:hAnsiTheme="minorHAnsi" w:cstheme="minorHAnsi"/>
          <w:lang w:eastAsia="es-MX"/>
        </w:rPr>
        <w:lastRenderedPageBreak/>
        <w:t>S</w:t>
      </w:r>
      <w:r w:rsidRPr="00223A6F">
        <w:rPr>
          <w:rFonts w:asciiTheme="minorHAnsi" w:hAnsiTheme="minorHAnsi" w:cstheme="minorHAnsi"/>
          <w:lang w:val="es-ES_tradnl"/>
        </w:rPr>
        <w:t>e pone a la vista el expediente de donde se desprende lo siguiente:</w:t>
      </w:r>
    </w:p>
    <w:p w14:paraId="66D634B3"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42B09763"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r w:rsidRPr="00223A6F">
        <w:rPr>
          <w:rFonts w:asciiTheme="minorHAnsi" w:hAnsiTheme="minorHAnsi" w:cstheme="minorHAnsi"/>
          <w:b/>
          <w:lang w:val="es-ES_tradnl"/>
        </w:rPr>
        <w:t>Proveedores que cotizan:</w:t>
      </w:r>
    </w:p>
    <w:p w14:paraId="0BAC7B13" w14:textId="77777777" w:rsidR="00223A6F" w:rsidRPr="00223A6F" w:rsidRDefault="00223A6F" w:rsidP="00223A6F">
      <w:pPr>
        <w:shd w:val="clear" w:color="auto" w:fill="FFFFFF"/>
        <w:spacing w:after="100" w:afterAutospacing="1"/>
        <w:contextualSpacing/>
        <w:rPr>
          <w:rFonts w:asciiTheme="minorHAnsi" w:hAnsiTheme="minorHAnsi" w:cstheme="minorHAnsi"/>
        </w:rPr>
      </w:pPr>
    </w:p>
    <w:p w14:paraId="72FA2DAA"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Comercializadora de Vehículos y Refacciones de Occidente, S. de R.L de C.V.</w:t>
      </w:r>
    </w:p>
    <w:p w14:paraId="02B6C195"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 xml:space="preserve">Miguel Oscar Gutiérrez </w:t>
      </w:r>
      <w:proofErr w:type="spellStart"/>
      <w:r w:rsidRPr="00223A6F">
        <w:rPr>
          <w:rFonts w:asciiTheme="minorHAnsi" w:hAnsiTheme="minorHAnsi" w:cstheme="minorHAnsi"/>
        </w:rPr>
        <w:t>Gutiérrez</w:t>
      </w:r>
      <w:proofErr w:type="spellEnd"/>
    </w:p>
    <w:p w14:paraId="382D171E"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Paulo Cesar Fernández Rojas</w:t>
      </w:r>
    </w:p>
    <w:p w14:paraId="34DCB743"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proofErr w:type="spellStart"/>
      <w:r w:rsidRPr="00223A6F">
        <w:rPr>
          <w:rFonts w:asciiTheme="minorHAnsi" w:hAnsiTheme="minorHAnsi" w:cstheme="minorHAnsi"/>
        </w:rPr>
        <w:t>Rsth</w:t>
      </w:r>
      <w:proofErr w:type="spellEnd"/>
      <w:r w:rsidRPr="00223A6F">
        <w:rPr>
          <w:rFonts w:asciiTheme="minorHAnsi" w:hAnsiTheme="minorHAnsi" w:cstheme="minorHAnsi"/>
        </w:rPr>
        <w:t xml:space="preserve"> de México, S.A. de C.V.</w:t>
      </w:r>
    </w:p>
    <w:p w14:paraId="126F5C43"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Radial Llantas, S.A.P.I. de C.V.</w:t>
      </w:r>
    </w:p>
    <w:p w14:paraId="55331E6D" w14:textId="77777777" w:rsidR="00223A6F" w:rsidRPr="00223A6F" w:rsidRDefault="00223A6F" w:rsidP="00C40D6B">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Llantas y Servicios Sánchez Barba, S.A. de C.V.</w:t>
      </w:r>
    </w:p>
    <w:p w14:paraId="25231C42" w14:textId="77777777" w:rsidR="00223A6F" w:rsidRPr="00223A6F" w:rsidRDefault="00223A6F" w:rsidP="00223A6F">
      <w:pPr>
        <w:shd w:val="clear" w:color="auto" w:fill="FFFFFF"/>
        <w:spacing w:after="100" w:afterAutospacing="1"/>
        <w:contextualSpacing/>
        <w:rPr>
          <w:rFonts w:asciiTheme="minorHAnsi" w:hAnsiTheme="minorHAnsi" w:cstheme="minorHAnsi"/>
        </w:rPr>
      </w:pPr>
      <w:r w:rsidRPr="00223A6F">
        <w:rPr>
          <w:rFonts w:asciiTheme="minorHAnsi" w:hAnsiTheme="minorHAnsi" w:cstheme="minorHAnsi"/>
        </w:rPr>
        <w:t>Los licitantes cuyas proposiciones fueron desechadas:</w:t>
      </w: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23A6F" w:rsidRPr="00223A6F" w14:paraId="100CA93E" w14:textId="77777777" w:rsidTr="00BC1F4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FFCF97" w14:textId="77777777" w:rsidR="00223A6F" w:rsidRPr="00223A6F" w:rsidRDefault="00223A6F" w:rsidP="00BC1F4F">
            <w:pPr>
              <w:tabs>
                <w:tab w:val="center" w:pos="1854"/>
                <w:tab w:val="left" w:pos="2745"/>
              </w:tabs>
              <w:rPr>
                <w:rFonts w:asciiTheme="minorHAnsi" w:hAnsiTheme="minorHAnsi" w:cstheme="minorHAnsi"/>
                <w:lang w:eastAsia="es-MX"/>
              </w:rPr>
            </w:pPr>
            <w:r w:rsidRPr="00223A6F">
              <w:rPr>
                <w:rFonts w:asciiTheme="minorHAnsi" w:hAnsiTheme="minorHAnsi" w:cstheme="minorHAnsi"/>
                <w:b/>
                <w:bCs/>
                <w:color w:val="FFFFFF"/>
                <w:kern w:val="24"/>
                <w:lang w:eastAsia="es-MX"/>
              </w:rPr>
              <w:tab/>
              <w:t xml:space="preserve">Licitante </w:t>
            </w:r>
            <w:r w:rsidRPr="00223A6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6CBB5DD" w14:textId="77777777" w:rsidR="00223A6F" w:rsidRPr="00223A6F" w:rsidRDefault="00223A6F" w:rsidP="00BC1F4F">
            <w:pPr>
              <w:jc w:val="center"/>
              <w:rPr>
                <w:rFonts w:asciiTheme="minorHAnsi" w:hAnsiTheme="minorHAnsi" w:cstheme="minorHAnsi"/>
                <w:lang w:eastAsia="es-MX"/>
              </w:rPr>
            </w:pPr>
            <w:r w:rsidRPr="00223A6F">
              <w:rPr>
                <w:rFonts w:asciiTheme="minorHAnsi" w:hAnsiTheme="minorHAnsi" w:cstheme="minorHAnsi"/>
                <w:b/>
                <w:bCs/>
                <w:color w:val="FFFFFF"/>
                <w:kern w:val="24"/>
                <w:lang w:eastAsia="es-MX"/>
              </w:rPr>
              <w:t xml:space="preserve">Motivo </w:t>
            </w:r>
          </w:p>
        </w:tc>
      </w:tr>
      <w:tr w:rsidR="00223A6F" w:rsidRPr="00223A6F" w14:paraId="0D67733A"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0C56DB7" w14:textId="77777777" w:rsidR="00223A6F" w:rsidRPr="00223A6F" w:rsidRDefault="00223A6F" w:rsidP="00BC1F4F">
            <w:pPr>
              <w:rPr>
                <w:rFonts w:asciiTheme="minorHAnsi" w:hAnsiTheme="minorHAnsi" w:cstheme="minorHAnsi"/>
                <w:lang w:eastAsia="es-MX"/>
              </w:rPr>
            </w:pPr>
            <w:r w:rsidRPr="00223A6F">
              <w:rPr>
                <w:rFonts w:asciiTheme="minorHAnsi" w:hAnsiTheme="minorHAnsi" w:cstheme="minorHAnsi"/>
                <w:lang w:eastAsia="es-MX"/>
              </w:rPr>
              <w:t>Comercializadora de Vehículos y Refacciones de Occidente, S. de R.L de C.V.</w:t>
            </w:r>
          </w:p>
          <w:p w14:paraId="410ED62E" w14:textId="77777777" w:rsidR="00223A6F" w:rsidRPr="00223A6F" w:rsidRDefault="00223A6F" w:rsidP="00BC1F4F">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13B6E3C"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Licitante No Solvente </w:t>
            </w:r>
          </w:p>
          <w:p w14:paraId="401B52D2" w14:textId="77777777" w:rsidR="00223A6F" w:rsidRPr="00223A6F" w:rsidRDefault="00223A6F" w:rsidP="00BC1F4F">
            <w:pPr>
              <w:rPr>
                <w:rFonts w:asciiTheme="minorHAnsi" w:hAnsiTheme="minorHAnsi" w:cstheme="minorHAnsi"/>
                <w:b/>
                <w:lang w:eastAsia="es-MX"/>
              </w:rPr>
            </w:pPr>
          </w:p>
          <w:p w14:paraId="1000F799"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de cuya evidencia NO se desprende el cumplimiento LITERAL, a lo solicitado en el Anexo 1 de las bases</w:t>
            </w:r>
          </w:p>
          <w:p w14:paraId="73452557" w14:textId="77777777" w:rsidR="00223A6F" w:rsidRPr="00223A6F" w:rsidRDefault="00223A6F" w:rsidP="00BC1F4F">
            <w:pPr>
              <w:rPr>
                <w:rFonts w:asciiTheme="minorHAnsi" w:hAnsiTheme="minorHAnsi" w:cstheme="minorHAnsi"/>
                <w:b/>
                <w:lang w:eastAsia="es-MX"/>
              </w:rPr>
            </w:pPr>
          </w:p>
          <w:p w14:paraId="10276F8B"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7. Carta del fabricante. En dicho apartado se estableció que el licitante acompañara las cartas con las que acredite ser distribuidor autorizado de TODAS las marcas que cotice. No obstante, de la documentación entregada no se encontró documento alguno que lo acredite como distribuidor autorizado de la marca “Yokohama”. </w:t>
            </w:r>
          </w:p>
          <w:p w14:paraId="3EB67FC1" w14:textId="77777777" w:rsidR="00223A6F" w:rsidRPr="00223A6F" w:rsidRDefault="00223A6F" w:rsidP="00BC1F4F">
            <w:pPr>
              <w:rPr>
                <w:rFonts w:asciiTheme="minorHAnsi" w:hAnsiTheme="minorHAnsi" w:cstheme="minorHAnsi"/>
                <w:b/>
                <w:lang w:eastAsia="es-MX"/>
              </w:rPr>
            </w:pPr>
          </w:p>
          <w:p w14:paraId="7A4FE068"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Nota: El artículo 8 fue colocado con precios distintos en la propuesta física y en la digital. La suma de los artículos no coincide con el subtotal establecido en la propuesta física.</w:t>
            </w:r>
          </w:p>
          <w:p w14:paraId="53EEDB7F" w14:textId="77777777" w:rsidR="00223A6F" w:rsidRPr="00223A6F" w:rsidRDefault="00223A6F" w:rsidP="00BC1F4F">
            <w:pPr>
              <w:rPr>
                <w:rFonts w:asciiTheme="minorHAnsi" w:hAnsiTheme="minorHAnsi" w:cstheme="minorHAnsi"/>
                <w:b/>
                <w:lang w:eastAsia="es-MX"/>
              </w:rPr>
            </w:pPr>
          </w:p>
        </w:tc>
      </w:tr>
      <w:tr w:rsidR="00223A6F" w:rsidRPr="00223A6F" w14:paraId="7CFEFBA4"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BC349D" w14:textId="77777777" w:rsidR="00223A6F" w:rsidRPr="00223A6F" w:rsidRDefault="00223A6F" w:rsidP="00BC1F4F">
            <w:pPr>
              <w:rPr>
                <w:rFonts w:asciiTheme="minorHAnsi" w:hAnsiTheme="minorHAnsi" w:cstheme="minorHAnsi"/>
                <w:lang w:eastAsia="es-MX"/>
              </w:rPr>
            </w:pPr>
            <w:r w:rsidRPr="00223A6F">
              <w:rPr>
                <w:rFonts w:asciiTheme="minorHAnsi" w:hAnsiTheme="minorHAnsi" w:cstheme="minorHAnsi"/>
                <w:lang w:eastAsia="es-MX"/>
              </w:rPr>
              <w:t xml:space="preserve">Miguel Oscar Gutiérrez </w:t>
            </w:r>
            <w:proofErr w:type="spellStart"/>
            <w:r w:rsidRPr="00223A6F">
              <w:rPr>
                <w:rFonts w:asciiTheme="minorHAnsi" w:hAnsiTheme="minorHAnsi" w:cstheme="minorHAnsi"/>
                <w:lang w:eastAsia="es-MX"/>
              </w:rPr>
              <w:t>Gutiérrez</w:t>
            </w:r>
            <w:proofErr w:type="spellEnd"/>
          </w:p>
          <w:p w14:paraId="533B3BE2" w14:textId="77777777" w:rsidR="00223A6F" w:rsidRPr="00223A6F" w:rsidRDefault="00223A6F" w:rsidP="00BC1F4F">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275269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6560F90E" w14:textId="77777777" w:rsidR="00223A6F" w:rsidRPr="00223A6F" w:rsidRDefault="00223A6F" w:rsidP="00BC1F4F">
            <w:pPr>
              <w:rPr>
                <w:rFonts w:asciiTheme="minorHAnsi" w:hAnsiTheme="minorHAnsi" w:cstheme="minorHAnsi"/>
                <w:b/>
                <w:lang w:eastAsia="es-MX"/>
              </w:rPr>
            </w:pPr>
          </w:p>
          <w:p w14:paraId="03555DE0"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lastRenderedPageBreak/>
              <w:t>Presenta Anexo 8 como "Carta de retención cinco al millar" mismo que pertenece a la redacción del formato anterior de las bases.</w:t>
            </w:r>
          </w:p>
        </w:tc>
      </w:tr>
      <w:tr w:rsidR="00223A6F" w:rsidRPr="00223A6F" w14:paraId="26E8CFFE"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D08B54B"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lastRenderedPageBreak/>
              <w:t>Paulo Cesar Fernández Rojas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21FF29C"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543F70EA" w14:textId="77777777" w:rsidR="00223A6F" w:rsidRPr="00223A6F" w:rsidRDefault="00223A6F" w:rsidP="00BC1F4F">
            <w:pPr>
              <w:rPr>
                <w:rFonts w:asciiTheme="minorHAnsi" w:hAnsiTheme="minorHAnsi" w:cstheme="minorHAnsi"/>
                <w:b/>
                <w:lang w:eastAsia="es-MX"/>
              </w:rPr>
            </w:pPr>
          </w:p>
          <w:p w14:paraId="0EAB27E3"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Licitante de cuya evidencia NO se desprende el cumplimiento LITERAL, a lo solicitado en el Anexo 1 de las bases: </w:t>
            </w:r>
          </w:p>
          <w:p w14:paraId="20DBB141" w14:textId="77777777" w:rsidR="00223A6F" w:rsidRPr="00223A6F" w:rsidRDefault="00223A6F" w:rsidP="00BC1F4F">
            <w:pPr>
              <w:rPr>
                <w:rFonts w:asciiTheme="minorHAnsi" w:hAnsiTheme="minorHAnsi" w:cstheme="minorHAnsi"/>
                <w:b/>
                <w:lang w:eastAsia="es-MX"/>
              </w:rPr>
            </w:pPr>
          </w:p>
          <w:p w14:paraId="5725E17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Criterio de evaluación. En dicho apartado se estableció como requisito que para la partida “llantas para auto y camioneta” solo se aceptarán cotizaciones de marcas “premium” y/o enlistadas en el “Ranking de marcas según el análisis de las mejores llantas en el 2022 de </w:t>
            </w:r>
            <w:proofErr w:type="spellStart"/>
            <w:r w:rsidRPr="00223A6F">
              <w:rPr>
                <w:rFonts w:asciiTheme="minorHAnsi" w:hAnsiTheme="minorHAnsi" w:cstheme="minorHAnsi"/>
                <w:b/>
                <w:lang w:eastAsia="es-MX"/>
              </w:rPr>
              <w:t>Consumer</w:t>
            </w:r>
            <w:proofErr w:type="spellEnd"/>
            <w:r w:rsidRPr="00223A6F">
              <w:rPr>
                <w:rFonts w:asciiTheme="minorHAnsi" w:hAnsiTheme="minorHAnsi" w:cstheme="minorHAnsi"/>
                <w:b/>
                <w:lang w:eastAsia="es-MX"/>
              </w:rPr>
              <w:t xml:space="preserve"> </w:t>
            </w:r>
            <w:proofErr w:type="spellStart"/>
            <w:r w:rsidRPr="00223A6F">
              <w:rPr>
                <w:rFonts w:asciiTheme="minorHAnsi" w:hAnsiTheme="minorHAnsi" w:cstheme="minorHAnsi"/>
                <w:b/>
                <w:lang w:eastAsia="es-MX"/>
              </w:rPr>
              <w:t>Reports</w:t>
            </w:r>
            <w:proofErr w:type="spellEnd"/>
            <w:r w:rsidRPr="00223A6F">
              <w:rPr>
                <w:rFonts w:asciiTheme="minorHAnsi" w:hAnsiTheme="minorHAnsi" w:cstheme="minorHAnsi"/>
                <w:b/>
                <w:lang w:eastAsia="es-MX"/>
              </w:rPr>
              <w:t>”. No obstante, el licitante oferta solo 8 de los 19 artículos en las marcas solicitadas.</w:t>
            </w:r>
          </w:p>
          <w:p w14:paraId="272BC1D6" w14:textId="77777777" w:rsidR="00223A6F" w:rsidRPr="00223A6F" w:rsidRDefault="00223A6F" w:rsidP="00BC1F4F">
            <w:pPr>
              <w:rPr>
                <w:rFonts w:asciiTheme="minorHAnsi" w:hAnsiTheme="minorHAnsi" w:cstheme="minorHAnsi"/>
                <w:b/>
                <w:lang w:eastAsia="es-MX"/>
              </w:rPr>
            </w:pPr>
          </w:p>
          <w:p w14:paraId="63468BCF"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1. Cotización. Tercer párrafo. El licitante oferta un artículo fuera de la media de la investigación de mercado. </w:t>
            </w:r>
          </w:p>
          <w:p w14:paraId="54B8038F" w14:textId="77777777" w:rsidR="00223A6F" w:rsidRPr="00223A6F" w:rsidRDefault="00223A6F" w:rsidP="00BC1F4F">
            <w:pPr>
              <w:rPr>
                <w:rFonts w:asciiTheme="minorHAnsi" w:hAnsiTheme="minorHAnsi" w:cstheme="minorHAnsi"/>
                <w:b/>
                <w:lang w:eastAsia="es-MX"/>
              </w:rPr>
            </w:pPr>
          </w:p>
          <w:p w14:paraId="246E6349"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Anexo 1. Punto 2. Garantía de suministro.  El licitante solo ofrece marca sustituta en 7 de los 19 artículos solicitados.</w:t>
            </w:r>
          </w:p>
          <w:p w14:paraId="326D7677" w14:textId="77777777" w:rsidR="00223A6F" w:rsidRPr="00223A6F" w:rsidRDefault="00223A6F" w:rsidP="00BC1F4F">
            <w:pPr>
              <w:rPr>
                <w:rFonts w:asciiTheme="minorHAnsi" w:hAnsiTheme="minorHAnsi" w:cstheme="minorHAnsi"/>
                <w:b/>
                <w:lang w:eastAsia="es-MX"/>
              </w:rPr>
            </w:pPr>
          </w:p>
          <w:p w14:paraId="39E3AE4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6. Fichas técnicas.  El licitante no presenta fichas técnicas de las marcas </w:t>
            </w:r>
            <w:proofErr w:type="spellStart"/>
            <w:r w:rsidRPr="00223A6F">
              <w:rPr>
                <w:rFonts w:asciiTheme="minorHAnsi" w:hAnsiTheme="minorHAnsi" w:cstheme="minorHAnsi"/>
                <w:b/>
                <w:lang w:eastAsia="es-MX"/>
              </w:rPr>
              <w:t>Nexen</w:t>
            </w:r>
            <w:proofErr w:type="spellEnd"/>
            <w:r w:rsidRPr="00223A6F">
              <w:rPr>
                <w:rFonts w:asciiTheme="minorHAnsi" w:hAnsiTheme="minorHAnsi" w:cstheme="minorHAnsi"/>
                <w:b/>
                <w:lang w:eastAsia="es-MX"/>
              </w:rPr>
              <w:t>, Cooper, Starfire y General que cotiza. (Folio 00000182 al 00000325)</w:t>
            </w:r>
          </w:p>
          <w:p w14:paraId="2C669430" w14:textId="77777777" w:rsidR="00223A6F" w:rsidRPr="00223A6F" w:rsidRDefault="00223A6F" w:rsidP="00BC1F4F">
            <w:pPr>
              <w:rPr>
                <w:rFonts w:asciiTheme="minorHAnsi" w:hAnsiTheme="minorHAnsi" w:cstheme="minorHAnsi"/>
                <w:b/>
                <w:lang w:eastAsia="es-MX"/>
              </w:rPr>
            </w:pPr>
          </w:p>
          <w:p w14:paraId="6EA0B912"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7. Carta del fabricante. Presenta carta de Continental y Goodyear a favor de COMERCIALIZADORA DE LLANTAS MM, como distribuidor autorizado. Presenta solo carta de aval de </w:t>
            </w:r>
            <w:r w:rsidRPr="00223A6F">
              <w:rPr>
                <w:rFonts w:asciiTheme="minorHAnsi" w:hAnsiTheme="minorHAnsi" w:cstheme="minorHAnsi"/>
                <w:b/>
                <w:lang w:eastAsia="es-MX"/>
              </w:rPr>
              <w:lastRenderedPageBreak/>
              <w:t>COMERCIALIZADORA DE LLANTAS MM a su favor (Folio 00000327 AL 00000329)</w:t>
            </w:r>
          </w:p>
        </w:tc>
      </w:tr>
      <w:tr w:rsidR="00223A6F" w:rsidRPr="00223A6F" w14:paraId="2AAC9EA7"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7FFED7" w14:textId="77777777" w:rsidR="00223A6F" w:rsidRPr="00223A6F" w:rsidRDefault="00223A6F" w:rsidP="00BC1F4F">
            <w:pPr>
              <w:rPr>
                <w:rFonts w:asciiTheme="minorHAnsi" w:hAnsiTheme="minorHAnsi" w:cstheme="minorHAnsi"/>
                <w:lang w:eastAsia="es-MX"/>
              </w:rPr>
            </w:pPr>
            <w:proofErr w:type="spellStart"/>
            <w:r w:rsidRPr="00223A6F">
              <w:rPr>
                <w:rFonts w:asciiTheme="minorHAnsi" w:hAnsiTheme="minorHAnsi" w:cstheme="minorHAnsi"/>
                <w:lang w:eastAsia="es-MX"/>
              </w:rPr>
              <w:lastRenderedPageBreak/>
              <w:t>Rsth</w:t>
            </w:r>
            <w:proofErr w:type="spellEnd"/>
            <w:r w:rsidRPr="00223A6F">
              <w:rPr>
                <w:rFonts w:asciiTheme="minorHAnsi" w:hAnsiTheme="minorHAnsi" w:cstheme="minorHAnsi"/>
                <w:lang w:eastAsia="es-MX"/>
              </w:rPr>
              <w:t xml:space="preserve"> de México,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5606774"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764FD0EC" w14:textId="77777777" w:rsidR="00223A6F" w:rsidRPr="00223A6F" w:rsidRDefault="00223A6F" w:rsidP="00BC1F4F">
            <w:pPr>
              <w:rPr>
                <w:rFonts w:asciiTheme="minorHAnsi" w:hAnsiTheme="minorHAnsi" w:cstheme="minorHAnsi"/>
                <w:b/>
                <w:lang w:eastAsia="es-MX"/>
              </w:rPr>
            </w:pPr>
          </w:p>
          <w:p w14:paraId="3E6DB5D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de cuya evidencia NO se desprende el cumplimiento LITERAL, a lo solicitado en el Anexo 1 de las bases</w:t>
            </w:r>
          </w:p>
          <w:p w14:paraId="6F0EE59E" w14:textId="77777777" w:rsidR="00223A6F" w:rsidRPr="00223A6F" w:rsidRDefault="00223A6F" w:rsidP="00BC1F4F">
            <w:pPr>
              <w:rPr>
                <w:rFonts w:asciiTheme="minorHAnsi" w:hAnsiTheme="minorHAnsi" w:cstheme="minorHAnsi"/>
                <w:b/>
                <w:lang w:eastAsia="es-MX"/>
              </w:rPr>
            </w:pPr>
          </w:p>
          <w:p w14:paraId="11E4E34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1. Cotización. Tercer párrafo. El licitante oferta 5 artículos fuera de la media de la investigación de mercado. </w:t>
            </w:r>
          </w:p>
          <w:p w14:paraId="298BD037" w14:textId="77777777" w:rsidR="00223A6F" w:rsidRPr="00223A6F" w:rsidRDefault="00223A6F" w:rsidP="00BC1F4F">
            <w:pPr>
              <w:rPr>
                <w:rFonts w:asciiTheme="minorHAnsi" w:hAnsiTheme="minorHAnsi" w:cstheme="minorHAnsi"/>
                <w:b/>
                <w:lang w:eastAsia="es-MX"/>
              </w:rPr>
            </w:pPr>
          </w:p>
          <w:p w14:paraId="14EEDD4D"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7. Carta del fabricante. Presenta carta de </w:t>
            </w:r>
            <w:proofErr w:type="spellStart"/>
            <w:r w:rsidRPr="00223A6F">
              <w:rPr>
                <w:rFonts w:asciiTheme="minorHAnsi" w:hAnsiTheme="minorHAnsi" w:cstheme="minorHAnsi"/>
                <w:b/>
                <w:lang w:eastAsia="es-MX"/>
              </w:rPr>
              <w:t>Michellin</w:t>
            </w:r>
            <w:proofErr w:type="spellEnd"/>
            <w:r w:rsidRPr="00223A6F">
              <w:rPr>
                <w:rFonts w:asciiTheme="minorHAnsi" w:hAnsiTheme="minorHAnsi" w:cstheme="minorHAnsi"/>
                <w:b/>
                <w:lang w:eastAsia="es-MX"/>
              </w:rPr>
              <w:t xml:space="preserve"> América Central, a favor de EUROLLANTAS DE SAN LUIS S.A. DE C.V. como distribuidor autorizado. Presenta solo carta de aval de EUROLLANTAS DE SAN LUIS S.A. DE C.V. a su favor (Folio 00000543 al 00000544).</w:t>
            </w:r>
          </w:p>
        </w:tc>
      </w:tr>
      <w:tr w:rsidR="00223A6F" w:rsidRPr="00223A6F" w14:paraId="0E1613C6"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B4F31AD"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t>Radial Llantas, S.A.P.I.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8319ED9"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73BFA485" w14:textId="77777777" w:rsidR="00223A6F" w:rsidRPr="00223A6F" w:rsidRDefault="00223A6F" w:rsidP="00BC1F4F">
            <w:pPr>
              <w:rPr>
                <w:rFonts w:asciiTheme="minorHAnsi" w:hAnsiTheme="minorHAnsi" w:cstheme="minorHAnsi"/>
                <w:b/>
                <w:lang w:eastAsia="es-MX"/>
              </w:rPr>
            </w:pPr>
          </w:p>
          <w:p w14:paraId="52A7E557"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Entrega de manera extemporánea la opinión del Cumplimiento de sus Obligaciones en Materia de Seguridad Social, toda vez que la presenta de fecha 01/marzo/2023 y esta se solicita con fecha no mayor a 30 días naturales a la fecha de registro de las propuestas técnicas y económicas al 10/Abril/2023.</w:t>
            </w:r>
          </w:p>
        </w:tc>
      </w:tr>
      <w:tr w:rsidR="00223A6F" w:rsidRPr="00223A6F" w14:paraId="6CC80888"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0014C41"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t>Llantas y Servicios Sánchez Barba,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D70B5D"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1A177AA7" w14:textId="77777777" w:rsidR="00223A6F" w:rsidRPr="00223A6F" w:rsidRDefault="00223A6F" w:rsidP="00BC1F4F">
            <w:pPr>
              <w:rPr>
                <w:rFonts w:asciiTheme="minorHAnsi" w:hAnsiTheme="minorHAnsi" w:cstheme="minorHAnsi"/>
                <w:b/>
                <w:lang w:eastAsia="es-MX"/>
              </w:rPr>
            </w:pPr>
          </w:p>
          <w:p w14:paraId="70DBE000"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de cuya evidencia NO se desprende el cumplimiento LITERAL, a lo solicitado en el Anexo 1 de las bases</w:t>
            </w:r>
          </w:p>
          <w:p w14:paraId="11C927B8" w14:textId="77777777" w:rsidR="00223A6F" w:rsidRPr="00223A6F" w:rsidRDefault="00223A6F" w:rsidP="00BC1F4F">
            <w:pPr>
              <w:rPr>
                <w:rFonts w:asciiTheme="minorHAnsi" w:hAnsiTheme="minorHAnsi" w:cstheme="minorHAnsi"/>
                <w:b/>
                <w:lang w:eastAsia="es-MX"/>
              </w:rPr>
            </w:pPr>
          </w:p>
          <w:p w14:paraId="3E2D594F"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 xml:space="preserve">Anexo 1. Punto 2. Garantía de suministro. En dicho apartado se estableció que el licitante debe de manifestar por escrito la marca sustituta que podrá ser </w:t>
            </w:r>
            <w:r w:rsidRPr="00223A6F">
              <w:rPr>
                <w:rFonts w:asciiTheme="minorHAnsi" w:hAnsiTheme="minorHAnsi" w:cstheme="minorHAnsi"/>
                <w:b/>
                <w:lang w:eastAsia="es-MX"/>
              </w:rPr>
              <w:lastRenderedPageBreak/>
              <w:t>entregada, en caso de desabasto de la marca inicialmente cotizada, así como su costo sin IVA. No obstante, el participante solo se limita establecer la marca, sin el costo en que se oferta (Folio 00000690)</w:t>
            </w:r>
          </w:p>
        </w:tc>
      </w:tr>
    </w:tbl>
    <w:p w14:paraId="50FC4BA2"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79EE5400"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r w:rsidRPr="00223A6F">
        <w:rPr>
          <w:rFonts w:asciiTheme="minorHAnsi" w:hAnsiTheme="minorHAnsi" w:cstheme="minorHAnsi"/>
          <w:lang w:val="es-ES_tradnl"/>
        </w:rPr>
        <w:t xml:space="preserve">Los licitantes cuyas proposiciones resultaron solventes son los que se muestran en el siguiente cuadro: </w:t>
      </w:r>
    </w:p>
    <w:p w14:paraId="47196F26"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35C9D50E" w14:textId="77777777" w:rsidR="00223A6F" w:rsidRPr="00223A6F" w:rsidRDefault="00223A6F" w:rsidP="00223A6F">
      <w:pPr>
        <w:shd w:val="clear" w:color="auto" w:fill="FFFFFF"/>
        <w:spacing w:after="100" w:afterAutospacing="1"/>
        <w:contextualSpacing/>
        <w:rPr>
          <w:rFonts w:asciiTheme="minorHAnsi" w:hAnsiTheme="minorHAnsi" w:cstheme="minorHAnsi"/>
          <w:b/>
        </w:rPr>
      </w:pPr>
      <w:r w:rsidRPr="00223A6F">
        <w:rPr>
          <w:rFonts w:asciiTheme="minorHAnsi" w:hAnsiTheme="minorHAnsi" w:cstheme="minorHAnsi"/>
          <w:b/>
          <w:bCs/>
          <w:i/>
          <w:iCs/>
        </w:rPr>
        <w:t xml:space="preserve">Ninguna propuesta fue solvente </w:t>
      </w:r>
    </w:p>
    <w:p w14:paraId="1AFF422B" w14:textId="77777777" w:rsidR="00223A6F" w:rsidRPr="00223A6F" w:rsidRDefault="00223A6F" w:rsidP="00223A6F">
      <w:pPr>
        <w:shd w:val="clear" w:color="auto" w:fill="FFFFFF"/>
        <w:spacing w:after="100" w:afterAutospacing="1"/>
        <w:contextualSpacing/>
        <w:rPr>
          <w:rFonts w:asciiTheme="minorHAnsi" w:hAnsiTheme="minorHAnsi" w:cstheme="minorHAnsi"/>
          <w:b/>
        </w:rPr>
      </w:pPr>
    </w:p>
    <w:p w14:paraId="4D9A3B6B"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r w:rsidRPr="00223A6F">
        <w:rPr>
          <w:rFonts w:asciiTheme="minorHAnsi" w:hAnsiTheme="minorHAnsi" w:cstheme="minorHAnsi"/>
          <w:lang w:val="es-ES_tradnl"/>
        </w:rPr>
        <w:t>Responsable de la evaluación de las proposiciones:</w:t>
      </w:r>
    </w:p>
    <w:p w14:paraId="30E662DF"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872"/>
      </w:tblGrid>
      <w:tr w:rsidR="00223A6F" w:rsidRPr="00223A6F" w14:paraId="0EC8C297" w14:textId="77777777" w:rsidTr="00BC1F4F">
        <w:trPr>
          <w:trHeight w:val="268"/>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BC72D" w14:textId="77777777" w:rsidR="00223A6F" w:rsidRPr="00223A6F" w:rsidRDefault="00223A6F" w:rsidP="00BC1F4F">
            <w:pPr>
              <w:spacing w:after="100" w:afterAutospacing="1" w:line="276" w:lineRule="auto"/>
              <w:contextualSpacing/>
              <w:jc w:val="center"/>
              <w:rPr>
                <w:rFonts w:asciiTheme="minorHAnsi" w:hAnsiTheme="minorHAnsi" w:cstheme="minorHAnsi"/>
                <w:b/>
                <w:lang w:val="es-ES_tradnl"/>
              </w:rPr>
            </w:pPr>
            <w:r w:rsidRPr="00223A6F">
              <w:rPr>
                <w:rFonts w:asciiTheme="minorHAnsi" w:hAnsiTheme="minorHAnsi" w:cstheme="minorHAnsi"/>
                <w:b/>
                <w:lang w:val="es-ES_tradnl"/>
              </w:rPr>
              <w:t>Nombre</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4CBBB" w14:textId="77777777" w:rsidR="00223A6F" w:rsidRPr="00223A6F" w:rsidRDefault="00223A6F" w:rsidP="00BC1F4F">
            <w:pPr>
              <w:spacing w:after="100" w:afterAutospacing="1" w:line="276" w:lineRule="auto"/>
              <w:contextualSpacing/>
              <w:jc w:val="center"/>
              <w:rPr>
                <w:rFonts w:asciiTheme="minorHAnsi" w:hAnsiTheme="minorHAnsi" w:cstheme="minorHAnsi"/>
                <w:b/>
                <w:lang w:val="es-ES_tradnl"/>
              </w:rPr>
            </w:pPr>
            <w:r w:rsidRPr="00223A6F">
              <w:rPr>
                <w:rFonts w:asciiTheme="minorHAnsi" w:hAnsiTheme="minorHAnsi" w:cstheme="minorHAnsi"/>
                <w:b/>
                <w:lang w:val="es-ES_tradnl"/>
              </w:rPr>
              <w:t>Cargo</w:t>
            </w:r>
          </w:p>
        </w:tc>
      </w:tr>
      <w:tr w:rsidR="00223A6F" w:rsidRPr="00223A6F" w14:paraId="18193048" w14:textId="77777777" w:rsidTr="00BC1F4F">
        <w:trPr>
          <w:trHeight w:val="253"/>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DE5DC" w14:textId="77777777" w:rsidR="00223A6F" w:rsidRPr="00223A6F" w:rsidRDefault="00223A6F" w:rsidP="00BC1F4F">
            <w:pPr>
              <w:shd w:val="clear" w:color="auto" w:fill="FFFFFF"/>
              <w:spacing w:after="100" w:afterAutospacing="1" w:line="276" w:lineRule="auto"/>
              <w:contextualSpacing/>
              <w:rPr>
                <w:rFonts w:asciiTheme="minorHAnsi" w:hAnsiTheme="minorHAnsi" w:cstheme="minorHAnsi"/>
              </w:rPr>
            </w:pPr>
            <w:proofErr w:type="spellStart"/>
            <w:r w:rsidRPr="00223A6F">
              <w:rPr>
                <w:rFonts w:asciiTheme="minorHAnsi" w:hAnsiTheme="minorHAnsi" w:cstheme="minorHAnsi"/>
              </w:rPr>
              <w:t>Dialhery</w:t>
            </w:r>
            <w:proofErr w:type="spellEnd"/>
            <w:r w:rsidRPr="00223A6F">
              <w:rPr>
                <w:rFonts w:asciiTheme="minorHAnsi" w:hAnsiTheme="minorHAnsi" w:cstheme="minorHAnsi"/>
              </w:rPr>
              <w:t xml:space="preserve"> Diaz González</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7FBF1" w14:textId="77777777" w:rsidR="00223A6F" w:rsidRPr="00223A6F" w:rsidRDefault="00223A6F" w:rsidP="00BC1F4F">
            <w:pPr>
              <w:spacing w:after="100" w:afterAutospacing="1" w:line="276" w:lineRule="auto"/>
              <w:contextualSpacing/>
              <w:rPr>
                <w:rFonts w:asciiTheme="minorHAnsi" w:hAnsiTheme="minorHAnsi" w:cstheme="minorHAnsi"/>
              </w:rPr>
            </w:pPr>
            <w:r w:rsidRPr="00223A6F">
              <w:rPr>
                <w:rFonts w:asciiTheme="minorHAnsi" w:hAnsiTheme="minorHAnsi" w:cstheme="minorHAnsi"/>
              </w:rPr>
              <w:t>Directora de Administración</w:t>
            </w:r>
          </w:p>
        </w:tc>
      </w:tr>
      <w:tr w:rsidR="00223A6F" w:rsidRPr="00223A6F" w14:paraId="7C6E7651" w14:textId="77777777" w:rsidTr="00BC1F4F">
        <w:trPr>
          <w:trHeight w:val="476"/>
        </w:trPr>
        <w:tc>
          <w:tcPr>
            <w:tcW w:w="3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E0AEE" w14:textId="77777777" w:rsidR="00223A6F" w:rsidRPr="00223A6F" w:rsidRDefault="00223A6F" w:rsidP="00BC1F4F">
            <w:pPr>
              <w:shd w:val="clear" w:color="auto" w:fill="FFFFFF"/>
              <w:spacing w:after="100" w:afterAutospacing="1"/>
              <w:contextualSpacing/>
              <w:rPr>
                <w:rFonts w:asciiTheme="minorHAnsi" w:hAnsiTheme="minorHAnsi" w:cstheme="minorHAnsi"/>
              </w:rPr>
            </w:pPr>
            <w:r w:rsidRPr="00223A6F">
              <w:rPr>
                <w:rFonts w:asciiTheme="minorHAnsi" w:hAnsiTheme="minorHAnsi" w:cstheme="minorHAnsi"/>
              </w:rPr>
              <w:t>Edmundo Antonio Amutio Villa</w:t>
            </w:r>
          </w:p>
        </w:tc>
        <w:tc>
          <w:tcPr>
            <w:tcW w:w="58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61EF5" w14:textId="77777777" w:rsidR="00223A6F" w:rsidRPr="00223A6F" w:rsidRDefault="00223A6F" w:rsidP="00BC1F4F">
            <w:pPr>
              <w:spacing w:after="100" w:afterAutospacing="1"/>
              <w:contextualSpacing/>
              <w:rPr>
                <w:rFonts w:asciiTheme="minorHAnsi" w:hAnsiTheme="minorHAnsi" w:cstheme="minorHAnsi"/>
              </w:rPr>
            </w:pPr>
            <w:r w:rsidRPr="00223A6F">
              <w:rPr>
                <w:rFonts w:asciiTheme="minorHAnsi" w:hAnsiTheme="minorHAnsi" w:cstheme="minorHAnsi"/>
              </w:rPr>
              <w:t>Coordinador General de Administración e Innovación Gubernamental</w:t>
            </w:r>
          </w:p>
        </w:tc>
      </w:tr>
    </w:tbl>
    <w:p w14:paraId="34BDEF0C" w14:textId="77777777" w:rsidR="00223A6F" w:rsidRPr="00223A6F" w:rsidRDefault="00223A6F" w:rsidP="00223A6F">
      <w:pPr>
        <w:shd w:val="clear" w:color="auto" w:fill="FFFFFF"/>
        <w:spacing w:after="100" w:afterAutospacing="1"/>
        <w:contextualSpacing/>
        <w:jc w:val="both"/>
        <w:rPr>
          <w:rFonts w:asciiTheme="minorHAnsi" w:hAnsiTheme="minorHAnsi" w:cstheme="minorHAnsi"/>
        </w:rPr>
      </w:pPr>
    </w:p>
    <w:p w14:paraId="75886F4E"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r w:rsidRPr="00223A6F">
        <w:rPr>
          <w:rFonts w:asciiTheme="minorHAnsi" w:hAnsiTheme="minorHAnsi" w:cstheme="minorHAnsi"/>
          <w:b/>
          <w:lang w:val="es-ES_tradnl"/>
        </w:rPr>
        <w:t>Evaluación realizada en conjunto con la Unidad de Mantenimiento Vehicular.</w:t>
      </w:r>
    </w:p>
    <w:p w14:paraId="0E22FC46"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highlight w:val="yellow"/>
          <w:lang w:val="es-ES_tradnl"/>
        </w:rPr>
      </w:pPr>
    </w:p>
    <w:p w14:paraId="6F34C37F"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r w:rsidRPr="00223A6F">
        <w:rPr>
          <w:rFonts w:asciiTheme="minorHAnsi" w:hAnsiTheme="minorHAnsi" w:cstheme="minorHAnsi"/>
          <w:b/>
          <w:u w:val="single"/>
          <w:lang w:val="es-ES_tradnl"/>
        </w:rPr>
        <w:t xml:space="preserve">Mediante oficio de análisis técnico número </w:t>
      </w:r>
      <w:r w:rsidRPr="00223A6F">
        <w:rPr>
          <w:rFonts w:asciiTheme="minorHAnsi" w:hAnsiTheme="minorHAnsi" w:cstheme="minorHAnsi"/>
          <w:b/>
          <w:u w:val="single"/>
        </w:rPr>
        <w:t>802/2023/204</w:t>
      </w:r>
    </w:p>
    <w:p w14:paraId="563CD692"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p>
    <w:p w14:paraId="77008D8E" w14:textId="77777777" w:rsidR="00223A6F" w:rsidRPr="00223A6F" w:rsidRDefault="00223A6F" w:rsidP="00223A6F">
      <w:p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b/>
          <w:lang w:val="es-ES_tradnl"/>
        </w:rPr>
        <w:t>Nota:</w:t>
      </w:r>
      <w:r w:rsidRPr="00223A6F">
        <w:rPr>
          <w:rFonts w:asciiTheme="minorHAnsi" w:hAnsiTheme="minorHAnsi" w:cstheme="minorHAnsi"/>
          <w:lang w:val="es-ES_tradnl"/>
        </w:rPr>
        <w:t xml:space="preserve"> </w:t>
      </w:r>
      <w:r w:rsidRPr="00223A6F">
        <w:rPr>
          <w:rFonts w:asciiTheme="minorHAnsi" w:hAnsiTheme="minorHAnsi" w:cstheme="minorHAnsi"/>
        </w:rPr>
        <w:t>De conformidad a la evaluación mediante oficio 802/2023/204, emitido por parte de la Dirección de Administración adscrita a la Coordinación General de Administración e Innovación Gubernamental, mismo que refiere de las 06 propuestas presentadas, ninguno cumple con los requerimientos técnicos, económicos así como la presentación de los puntos adicionales solicitados en las bases de licitación, por lo que conforme al Artículo 71 de la Ley de Compras Gubernamentales, Enajenaciones y Contratación de Servicios del Estado de Jalisco y sus Municipios, así como en el Artículo 86 del Reglamento de Compras, Enajenaciones y Contratación de Servicios del Municipio de Zapopan, Jalisco, por lo que se procede a declarar desierta solicitándose autorización para una siguiente ronda, RONDA 2, esto al prevalecer  la necesidad de adquirir dichos bienes.</w:t>
      </w:r>
    </w:p>
    <w:p w14:paraId="67C5E4F7" w14:textId="77777777" w:rsidR="007C21CA" w:rsidRPr="007C21CA" w:rsidRDefault="007C21CA" w:rsidP="007C21CA">
      <w:pPr>
        <w:shd w:val="clear" w:color="auto" w:fill="FFFFFF"/>
        <w:spacing w:after="100" w:afterAutospacing="1"/>
        <w:contextualSpacing/>
        <w:jc w:val="both"/>
        <w:rPr>
          <w:rFonts w:asciiTheme="minorHAnsi" w:hAnsiTheme="minorHAnsi" w:cstheme="minorHAnsi"/>
          <w:b/>
          <w:i/>
        </w:rPr>
      </w:pPr>
    </w:p>
    <w:p w14:paraId="14D14B13" w14:textId="77777777" w:rsidR="00223A6F" w:rsidRPr="00223A6F" w:rsidRDefault="007C21CA" w:rsidP="00223A6F">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w:t>
      </w:r>
      <w:r w:rsidRPr="00223A6F">
        <w:rPr>
          <w:rFonts w:asciiTheme="minorHAnsi" w:hAnsiTheme="minorHAnsi" w:cstheme="minorHAnsi"/>
        </w:rPr>
        <w:t xml:space="preserve">comenta de </w:t>
      </w:r>
      <w:r w:rsidR="00223A6F" w:rsidRPr="00223A6F">
        <w:rPr>
          <w:rFonts w:asciiTheme="minorHAnsi" w:eastAsia="Cambria" w:hAnsiTheme="minorHAnsi" w:cstheme="minorHAnsi"/>
        </w:rPr>
        <w:t xml:space="preserve">conformidad con el artículo 24, fracción VII del Reglamento de Compras, Enajenaciones y conformidad con el artículo 24, fracción VII del Reglamento de Compras, Enajenaciones y Contratación de Servicios del Municipio de Zapopan, Jalisco, se somete a consideración por parte de los integrantes </w:t>
      </w:r>
      <w:r w:rsidR="00223A6F" w:rsidRPr="00223A6F">
        <w:rPr>
          <w:rFonts w:asciiTheme="minorHAnsi" w:eastAsia="Cambria" w:hAnsiTheme="minorHAnsi" w:cstheme="minorHAnsi"/>
        </w:rPr>
        <w:lastRenderedPageBreak/>
        <w:t xml:space="preserve">del Comité de Adquisiciones a favor </w:t>
      </w:r>
      <w:r w:rsidR="00223A6F" w:rsidRPr="00223A6F">
        <w:rPr>
          <w:rFonts w:asciiTheme="minorHAnsi" w:hAnsiTheme="minorHAnsi" w:cstheme="minorHAnsi"/>
          <w:lang w:val="es-ES_tradnl"/>
        </w:rPr>
        <w:t>s</w:t>
      </w:r>
      <w:r w:rsidR="00223A6F" w:rsidRPr="00223A6F">
        <w:rPr>
          <w:rFonts w:asciiTheme="minorHAnsi" w:hAnsiTheme="minorHAnsi" w:cstheme="minorHAnsi"/>
        </w:rPr>
        <w:t xml:space="preserve">e somete a su consideración </w:t>
      </w:r>
      <w:r w:rsidR="00223A6F" w:rsidRPr="00223A6F">
        <w:rPr>
          <w:rFonts w:asciiTheme="minorHAnsi" w:hAnsiTheme="minorHAnsi" w:cstheme="minorHAnsi"/>
          <w:b/>
        </w:rPr>
        <w:t>se declare desierta y se invite a una siguiente ronda</w:t>
      </w:r>
      <w:r w:rsidR="00223A6F" w:rsidRPr="00223A6F">
        <w:rPr>
          <w:rFonts w:asciiTheme="minorHAnsi" w:hAnsiTheme="minorHAnsi" w:cstheme="minorHAnsi"/>
        </w:rPr>
        <w:t xml:space="preserve">, </w:t>
      </w:r>
      <w:r w:rsidR="00223A6F" w:rsidRPr="00223A6F">
        <w:rPr>
          <w:rFonts w:asciiTheme="minorHAnsi" w:hAnsiTheme="minorHAnsi" w:cstheme="minorHAnsi"/>
          <w:b/>
        </w:rPr>
        <w:t>Ronda 2,</w:t>
      </w:r>
      <w:r w:rsidR="00223A6F" w:rsidRPr="00223A6F">
        <w:rPr>
          <w:rFonts w:asciiTheme="minorHAnsi" w:hAnsiTheme="minorHAnsi" w:cstheme="minorHAnsi"/>
          <w:lang w:val="es-ES_tradnl"/>
        </w:rPr>
        <w:t xml:space="preserve"> los que estén por la afirmativa, sírvanse manifestarlo levantando su mano.</w:t>
      </w:r>
    </w:p>
    <w:p w14:paraId="3C39D532"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799E5D07" w14:textId="11B4A8F9" w:rsidR="007C21CA" w:rsidRPr="00223A6F" w:rsidRDefault="00223A6F" w:rsidP="00223A6F">
      <w:pPr>
        <w:shd w:val="clear" w:color="auto" w:fill="FFFFFF"/>
        <w:spacing w:after="100" w:afterAutospacing="1"/>
        <w:contextualSpacing/>
        <w:jc w:val="center"/>
        <w:rPr>
          <w:rFonts w:asciiTheme="minorHAnsi" w:hAnsiTheme="minorHAnsi" w:cstheme="minorHAnsi"/>
          <w:b/>
          <w:i/>
        </w:rPr>
      </w:pPr>
      <w:r w:rsidRPr="00223A6F">
        <w:rPr>
          <w:rFonts w:asciiTheme="minorHAnsi" w:hAnsiTheme="minorHAnsi" w:cstheme="minorHAnsi"/>
          <w:b/>
          <w:i/>
        </w:rPr>
        <w:t>Aprobado por Unanimidad de votos por parte de los integrantes del Comité presentes</w:t>
      </w:r>
    </w:p>
    <w:p w14:paraId="5AC308B6" w14:textId="77777777" w:rsidR="00223A6F" w:rsidRDefault="00223A6F" w:rsidP="00223A6F">
      <w:pPr>
        <w:shd w:val="clear" w:color="auto" w:fill="FFFFFF"/>
        <w:spacing w:after="100" w:afterAutospacing="1"/>
        <w:contextualSpacing/>
        <w:jc w:val="both"/>
        <w:rPr>
          <w:rFonts w:asciiTheme="minorHAnsi" w:hAnsiTheme="minorHAnsi" w:cstheme="minorHAnsi"/>
          <w:b/>
          <w:i/>
        </w:rPr>
      </w:pPr>
    </w:p>
    <w:p w14:paraId="0784CFA2" w14:textId="77777777" w:rsidR="00223A6F" w:rsidRPr="00223A6F" w:rsidRDefault="00223A6F" w:rsidP="00223A6F">
      <w:pPr>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Número de Cuadro:</w:t>
      </w:r>
      <w:r w:rsidRPr="00223A6F">
        <w:rPr>
          <w:rFonts w:asciiTheme="minorHAnsi" w:eastAsiaTheme="minorEastAsia" w:hAnsiTheme="minorHAnsi" w:cstheme="minorHAnsi"/>
          <w:lang w:val="es-ES" w:eastAsia="es-MX"/>
        </w:rPr>
        <w:t xml:space="preserve"> </w:t>
      </w:r>
      <w:r w:rsidRPr="00223A6F">
        <w:rPr>
          <w:rFonts w:asciiTheme="minorHAnsi" w:eastAsiaTheme="minorEastAsia" w:hAnsiTheme="minorHAnsi" w:cstheme="minorHAnsi"/>
          <w:lang w:eastAsia="es-MX"/>
        </w:rPr>
        <w:t>10.09.2023</w:t>
      </w:r>
    </w:p>
    <w:p w14:paraId="0D1E28FC"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b/>
        </w:rPr>
      </w:pPr>
      <w:r w:rsidRPr="00223A6F">
        <w:rPr>
          <w:rFonts w:asciiTheme="minorHAnsi" w:eastAsiaTheme="minorEastAsia" w:hAnsiTheme="minorHAnsi" w:cstheme="minorHAnsi"/>
          <w:b/>
          <w:lang w:val="es-ES" w:eastAsia="es-MX"/>
        </w:rPr>
        <w:t xml:space="preserve">Licitación Pública Local con Participación del Comité: </w:t>
      </w:r>
      <w:r w:rsidRPr="00223A6F">
        <w:rPr>
          <w:rFonts w:asciiTheme="minorHAnsi" w:eastAsiaTheme="minorEastAsia" w:hAnsiTheme="minorHAnsi" w:cstheme="minorHAnsi"/>
          <w:lang w:val="es-ES" w:eastAsia="es-MX"/>
        </w:rPr>
        <w:t>202300568</w:t>
      </w:r>
    </w:p>
    <w:p w14:paraId="591708B0"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 xml:space="preserve">Área Requirente: </w:t>
      </w:r>
      <w:r w:rsidRPr="00223A6F">
        <w:rPr>
          <w:rFonts w:asciiTheme="minorHAnsi" w:eastAsiaTheme="minorEastAsia" w:hAnsiTheme="minorHAnsi" w:cstheme="minorHAnsi"/>
          <w:lang w:val="es-ES" w:eastAsia="es-MX"/>
        </w:rPr>
        <w:t xml:space="preserve">Dirección de Gestión Integral del Agua y Drenaje adscrita a la Coordinación General de Servicios Municipales </w:t>
      </w:r>
    </w:p>
    <w:p w14:paraId="63B52A2B" w14:textId="74388E05"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val="es-ES" w:eastAsia="es-MX"/>
        </w:rPr>
      </w:pPr>
      <w:r>
        <w:rPr>
          <w:rFonts w:asciiTheme="minorHAnsi" w:eastAsiaTheme="minorEastAsia" w:hAnsiTheme="minorHAnsi" w:cstheme="minorHAnsi"/>
          <w:b/>
          <w:lang w:val="es-ES" w:eastAsia="es-MX"/>
        </w:rPr>
        <w:t xml:space="preserve">Objeto de licitación: </w:t>
      </w:r>
      <w:r w:rsidRPr="00223A6F">
        <w:rPr>
          <w:rFonts w:asciiTheme="minorHAnsi" w:eastAsiaTheme="minorEastAsia" w:hAnsiTheme="minorHAnsi" w:cstheme="minorHAnsi"/>
          <w:lang w:val="es-ES" w:eastAsia="es-MX"/>
        </w:rPr>
        <w:t xml:space="preserve">Servicios de retiro de lodos biológicos generados en plantas de tratamiento </w:t>
      </w:r>
    </w:p>
    <w:p w14:paraId="381F927B"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p>
    <w:p w14:paraId="2E4350E0"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val="es-ES_tradnl"/>
        </w:rPr>
      </w:pPr>
      <w:r w:rsidRPr="00223A6F">
        <w:rPr>
          <w:rFonts w:asciiTheme="minorHAnsi" w:eastAsiaTheme="minorEastAsia" w:hAnsiTheme="minorHAnsi" w:cstheme="minorHAnsi"/>
          <w:lang w:eastAsia="es-MX"/>
        </w:rPr>
        <w:t>S</w:t>
      </w:r>
      <w:r w:rsidRPr="00223A6F">
        <w:rPr>
          <w:rFonts w:asciiTheme="minorHAnsi" w:hAnsiTheme="minorHAnsi" w:cstheme="minorHAnsi"/>
          <w:lang w:val="es-ES_tradnl"/>
        </w:rPr>
        <w:t>e pone a la vista el expediente de donde se desprende lo siguiente:</w:t>
      </w:r>
    </w:p>
    <w:p w14:paraId="67827332"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128A2C7E"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r w:rsidRPr="00223A6F">
        <w:rPr>
          <w:rFonts w:asciiTheme="minorHAnsi" w:hAnsiTheme="minorHAnsi" w:cstheme="minorHAnsi"/>
          <w:b/>
          <w:lang w:val="es-ES_tradnl"/>
        </w:rPr>
        <w:t>Proveedores que cotizan:</w:t>
      </w:r>
    </w:p>
    <w:p w14:paraId="59D9A3C1" w14:textId="77777777" w:rsidR="00223A6F" w:rsidRPr="00223A6F" w:rsidRDefault="00223A6F" w:rsidP="00C40D6B">
      <w:pPr>
        <w:pStyle w:val="Prrafodelista"/>
        <w:numPr>
          <w:ilvl w:val="0"/>
          <w:numId w:val="14"/>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 xml:space="preserve">María Socorro </w:t>
      </w:r>
      <w:proofErr w:type="spellStart"/>
      <w:r w:rsidRPr="00223A6F">
        <w:rPr>
          <w:rFonts w:asciiTheme="minorHAnsi" w:hAnsiTheme="minorHAnsi" w:cstheme="minorHAnsi"/>
        </w:rPr>
        <w:t>Uquillas</w:t>
      </w:r>
      <w:proofErr w:type="spellEnd"/>
      <w:r w:rsidRPr="00223A6F">
        <w:rPr>
          <w:rFonts w:asciiTheme="minorHAnsi" w:hAnsiTheme="minorHAnsi" w:cstheme="minorHAnsi"/>
        </w:rPr>
        <w:t xml:space="preserve"> Aceves</w:t>
      </w:r>
    </w:p>
    <w:p w14:paraId="0D6C15FB" w14:textId="77777777" w:rsidR="00223A6F" w:rsidRPr="00223A6F" w:rsidRDefault="00223A6F" w:rsidP="00C40D6B">
      <w:pPr>
        <w:pStyle w:val="Prrafodelista"/>
        <w:numPr>
          <w:ilvl w:val="0"/>
          <w:numId w:val="14"/>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Hidromovil, S.A. de C.V.</w:t>
      </w:r>
    </w:p>
    <w:p w14:paraId="0694031F" w14:textId="77777777" w:rsidR="00223A6F" w:rsidRPr="00223A6F" w:rsidRDefault="00223A6F" w:rsidP="00223A6F">
      <w:pPr>
        <w:shd w:val="clear" w:color="auto" w:fill="FFFFFF"/>
        <w:spacing w:after="100" w:afterAutospacing="1"/>
        <w:contextualSpacing/>
        <w:rPr>
          <w:rFonts w:asciiTheme="minorHAnsi" w:hAnsiTheme="minorHAnsi" w:cstheme="minorHAnsi"/>
        </w:rPr>
      </w:pPr>
      <w:r w:rsidRPr="00223A6F">
        <w:rPr>
          <w:rFonts w:asciiTheme="minorHAnsi" w:hAnsiTheme="minorHAnsi" w:cstheme="minorHAnsi"/>
        </w:rPr>
        <w:t>Los licitantes cuyas proposiciones fueron desechadas:</w:t>
      </w:r>
    </w:p>
    <w:p w14:paraId="774873EE" w14:textId="77777777" w:rsidR="00223A6F" w:rsidRPr="00223A6F" w:rsidRDefault="00223A6F" w:rsidP="00223A6F">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223A6F" w:rsidRPr="00223A6F" w14:paraId="6F615D63" w14:textId="77777777" w:rsidTr="00BC1F4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1947017" w14:textId="77777777" w:rsidR="00223A6F" w:rsidRPr="00223A6F" w:rsidRDefault="00223A6F" w:rsidP="00BC1F4F">
            <w:pPr>
              <w:tabs>
                <w:tab w:val="center" w:pos="1854"/>
                <w:tab w:val="left" w:pos="2745"/>
              </w:tabs>
              <w:rPr>
                <w:rFonts w:asciiTheme="minorHAnsi" w:hAnsiTheme="minorHAnsi" w:cstheme="minorHAnsi"/>
                <w:lang w:eastAsia="es-MX"/>
              </w:rPr>
            </w:pPr>
            <w:r w:rsidRPr="00223A6F">
              <w:rPr>
                <w:rFonts w:asciiTheme="minorHAnsi" w:hAnsiTheme="minorHAnsi" w:cstheme="minorHAnsi"/>
                <w:b/>
                <w:bCs/>
                <w:color w:val="FFFFFF"/>
                <w:kern w:val="24"/>
                <w:lang w:eastAsia="es-MX"/>
              </w:rPr>
              <w:tab/>
              <w:t xml:space="preserve">Licitante </w:t>
            </w:r>
            <w:r w:rsidRPr="00223A6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69CFB4C" w14:textId="77777777" w:rsidR="00223A6F" w:rsidRPr="00223A6F" w:rsidRDefault="00223A6F" w:rsidP="00BC1F4F">
            <w:pPr>
              <w:jc w:val="center"/>
              <w:rPr>
                <w:rFonts w:asciiTheme="minorHAnsi" w:hAnsiTheme="minorHAnsi" w:cstheme="minorHAnsi"/>
                <w:lang w:eastAsia="es-MX"/>
              </w:rPr>
            </w:pPr>
            <w:r w:rsidRPr="00223A6F">
              <w:rPr>
                <w:rFonts w:asciiTheme="minorHAnsi" w:hAnsiTheme="minorHAnsi" w:cstheme="minorHAnsi"/>
                <w:b/>
                <w:bCs/>
                <w:color w:val="FFFFFF"/>
                <w:kern w:val="24"/>
                <w:lang w:eastAsia="es-MX"/>
              </w:rPr>
              <w:t xml:space="preserve">Motivo </w:t>
            </w:r>
          </w:p>
        </w:tc>
      </w:tr>
      <w:tr w:rsidR="00223A6F" w:rsidRPr="00223A6F" w14:paraId="0AFD0D35"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5488373"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t xml:space="preserve">María Socorro </w:t>
            </w:r>
            <w:proofErr w:type="spellStart"/>
            <w:r w:rsidRPr="00223A6F">
              <w:rPr>
                <w:rFonts w:asciiTheme="minorHAnsi" w:hAnsiTheme="minorHAnsi" w:cstheme="minorHAnsi"/>
                <w:lang w:val="es-ES_tradnl" w:eastAsia="es-MX"/>
              </w:rPr>
              <w:t>Uquillas</w:t>
            </w:r>
            <w:proofErr w:type="spellEnd"/>
            <w:r w:rsidRPr="00223A6F">
              <w:rPr>
                <w:rFonts w:asciiTheme="minorHAnsi" w:hAnsiTheme="minorHAnsi" w:cstheme="minorHAnsi"/>
                <w:lang w:val="es-ES_tradnl" w:eastAsia="es-MX"/>
              </w:rPr>
              <w:t xml:space="preserve"> Aceves</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9E77638"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38AD5D5D" w14:textId="77777777" w:rsidR="00223A6F" w:rsidRPr="00223A6F" w:rsidRDefault="00223A6F" w:rsidP="00BC1F4F">
            <w:pPr>
              <w:rPr>
                <w:rFonts w:asciiTheme="minorHAnsi" w:hAnsiTheme="minorHAnsi" w:cstheme="minorHAnsi"/>
                <w:b/>
                <w:lang w:eastAsia="es-MX"/>
              </w:rPr>
            </w:pPr>
          </w:p>
          <w:p w14:paraId="4FAF18F6"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de manera incompleta el anexo 2 de proposición, toda vez que no menciona los socios y accionistas, según lo solicitado en el anexo en bases.</w:t>
            </w:r>
          </w:p>
          <w:p w14:paraId="0B5D6E50"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No presenta anexo 8, Formato de Declaración de Aportación 5 al Millar.</w:t>
            </w:r>
          </w:p>
          <w:p w14:paraId="6DE382E3" w14:textId="77777777" w:rsidR="00223A6F" w:rsidRPr="00223A6F" w:rsidRDefault="00223A6F" w:rsidP="00BC1F4F">
            <w:pPr>
              <w:rPr>
                <w:rFonts w:asciiTheme="minorHAnsi" w:hAnsiTheme="minorHAnsi" w:cstheme="minorHAnsi"/>
                <w:b/>
                <w:lang w:eastAsia="es-MX"/>
              </w:rPr>
            </w:pPr>
          </w:p>
          <w:p w14:paraId="1A5D977B"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anexo 1A de manera incompleta, ya que no se menciona tiempos de entrega, garantía, vigencia de precios entre otra información requerida en el anexo 1A en bases.</w:t>
            </w:r>
          </w:p>
          <w:p w14:paraId="4C2130F4" w14:textId="77777777" w:rsidR="00223A6F" w:rsidRPr="00223A6F" w:rsidRDefault="00223A6F" w:rsidP="00BC1F4F">
            <w:pPr>
              <w:rPr>
                <w:rFonts w:asciiTheme="minorHAnsi" w:hAnsiTheme="minorHAnsi" w:cstheme="minorHAnsi"/>
                <w:b/>
                <w:lang w:eastAsia="es-MX"/>
              </w:rPr>
            </w:pPr>
          </w:p>
          <w:p w14:paraId="138907CD"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lastRenderedPageBreak/>
              <w:t>Presenta anexo 5 de manera incompleta, no plasma los precios unitarios y no menciona que los precios permanecerán fijos durante la vigencia de contrato, según lo solicitado en el anexo en bases.</w:t>
            </w:r>
          </w:p>
        </w:tc>
      </w:tr>
      <w:tr w:rsidR="00223A6F" w:rsidRPr="00223A6F" w14:paraId="59B4A72E"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8F0538B"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lastRenderedPageBreak/>
              <w:t>Hidromovil,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6C1B232"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305FEF76" w14:textId="77777777" w:rsidR="00223A6F" w:rsidRPr="00223A6F" w:rsidRDefault="00223A6F" w:rsidP="00BC1F4F">
            <w:pPr>
              <w:rPr>
                <w:rFonts w:asciiTheme="minorHAnsi" w:hAnsiTheme="minorHAnsi" w:cstheme="minorHAnsi"/>
                <w:b/>
                <w:lang w:eastAsia="es-MX"/>
              </w:rPr>
            </w:pPr>
          </w:p>
          <w:p w14:paraId="6FDDF291"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Anexo 8 como "Carta de retención cinco al millar" mismo que pertenece a la redacción del formato anterior de las bases.</w:t>
            </w:r>
          </w:p>
          <w:p w14:paraId="6B724E24" w14:textId="77777777" w:rsidR="00223A6F" w:rsidRPr="00223A6F" w:rsidRDefault="00223A6F" w:rsidP="00BC1F4F">
            <w:pPr>
              <w:rPr>
                <w:rFonts w:asciiTheme="minorHAnsi" w:hAnsiTheme="minorHAnsi" w:cstheme="minorHAnsi"/>
                <w:b/>
                <w:lang w:eastAsia="es-MX"/>
              </w:rPr>
            </w:pPr>
          </w:p>
          <w:p w14:paraId="30AF8CAD"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anexo 5 de manera incompleta, no plasma los precios unitarios y no menciona que los precios permanecerán fijos durante la vigencia de contrato, según lo solicitado en el anexo en bases.</w:t>
            </w:r>
          </w:p>
        </w:tc>
      </w:tr>
    </w:tbl>
    <w:p w14:paraId="027E83DB"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4A950A80"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r w:rsidRPr="00223A6F">
        <w:rPr>
          <w:rFonts w:asciiTheme="minorHAnsi" w:hAnsiTheme="minorHAnsi" w:cstheme="minorHAnsi"/>
          <w:lang w:val="es-ES_tradnl"/>
        </w:rPr>
        <w:t xml:space="preserve">Los licitantes cuyas proposiciones resultaron solventes son los que se muestran en el siguiente cuadro: </w:t>
      </w:r>
    </w:p>
    <w:p w14:paraId="52C0B535"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45F48187" w14:textId="77777777" w:rsidR="00223A6F" w:rsidRPr="00223A6F" w:rsidRDefault="00223A6F" w:rsidP="00223A6F">
      <w:pPr>
        <w:shd w:val="clear" w:color="auto" w:fill="FFFFFF"/>
        <w:spacing w:after="100" w:afterAutospacing="1"/>
        <w:contextualSpacing/>
        <w:rPr>
          <w:rFonts w:asciiTheme="minorHAnsi" w:hAnsiTheme="minorHAnsi" w:cstheme="minorHAnsi"/>
          <w:b/>
        </w:rPr>
      </w:pPr>
      <w:r w:rsidRPr="00223A6F">
        <w:rPr>
          <w:rFonts w:asciiTheme="minorHAnsi" w:hAnsiTheme="minorHAnsi" w:cstheme="minorHAnsi"/>
          <w:b/>
          <w:bCs/>
          <w:i/>
          <w:iCs/>
        </w:rPr>
        <w:t xml:space="preserve">Ninguna propuesta fue solvente </w:t>
      </w:r>
    </w:p>
    <w:p w14:paraId="5019F8A0"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rPr>
      </w:pPr>
    </w:p>
    <w:p w14:paraId="0F63F123" w14:textId="77777777" w:rsidR="00223A6F" w:rsidRPr="00223A6F" w:rsidRDefault="00223A6F" w:rsidP="00223A6F">
      <w:p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b/>
          <w:lang w:val="es-ES_tradnl"/>
        </w:rPr>
        <w:t>Nota:</w:t>
      </w:r>
      <w:r w:rsidRPr="00223A6F">
        <w:rPr>
          <w:rFonts w:asciiTheme="minorHAnsi" w:hAnsiTheme="minorHAnsi" w:cstheme="minorHAnsi"/>
          <w:lang w:val="es-ES_tradnl"/>
        </w:rPr>
        <w:t xml:space="preserve"> </w:t>
      </w:r>
      <w:r w:rsidRPr="00223A6F">
        <w:rPr>
          <w:rFonts w:asciiTheme="minorHAnsi" w:hAnsiTheme="minorHAnsi" w:cstheme="minorHAnsi"/>
        </w:rPr>
        <w:t>Posterior al acto de presentación y apertura de proposiciones realizada el día 24 de Abril del 2023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Jalisco, se procede a declarar desierta solicitándose autorización para una siguiente Ronda 2 (Dos), esto al prevalecer la necesidad de adquirir dichos bienes.</w:t>
      </w:r>
    </w:p>
    <w:p w14:paraId="0F7FE94B" w14:textId="77777777" w:rsidR="00B032A3" w:rsidRDefault="00B032A3" w:rsidP="00B032A3">
      <w:pPr>
        <w:shd w:val="clear" w:color="auto" w:fill="FFFFFF"/>
        <w:spacing w:after="100" w:afterAutospacing="1"/>
        <w:contextualSpacing/>
        <w:jc w:val="both"/>
        <w:rPr>
          <w:rFonts w:asciiTheme="minorHAnsi" w:hAnsiTheme="minorHAnsi" w:cstheme="minorHAnsi"/>
          <w:b/>
          <w:i/>
        </w:rPr>
      </w:pPr>
    </w:p>
    <w:p w14:paraId="6E98C9B5" w14:textId="77777777" w:rsidR="00223A6F" w:rsidRPr="00223A6F" w:rsidRDefault="007C21CA" w:rsidP="00223A6F">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w:t>
      </w:r>
      <w:r w:rsidRPr="00223A6F">
        <w:rPr>
          <w:rFonts w:asciiTheme="minorHAnsi" w:hAnsiTheme="minorHAnsi" w:cstheme="minorHAnsi"/>
        </w:rPr>
        <w:t xml:space="preserve">comenta de </w:t>
      </w:r>
      <w:r w:rsidR="00223A6F" w:rsidRPr="00223A6F">
        <w:rPr>
          <w:rFonts w:asciiTheme="minorHAnsi" w:eastAsia="Cambria" w:hAnsiTheme="minorHAnsi" w:cstheme="minorHAnsi"/>
        </w:rPr>
        <w:t xml:space="preserve">conformidad con el artículo 24, fracción VII del Reglamento de Compras, Enajenaciones y Contratación de Servicios del Municipio de Zapopan, Jalisco, se somete a consideración por parte de los integrantes del Comité de Adquisiciones a favor </w:t>
      </w:r>
      <w:r w:rsidR="00223A6F" w:rsidRPr="00223A6F">
        <w:rPr>
          <w:rFonts w:asciiTheme="minorHAnsi" w:hAnsiTheme="minorHAnsi" w:cstheme="minorHAnsi"/>
          <w:lang w:val="es-ES_tradnl"/>
        </w:rPr>
        <w:t>s</w:t>
      </w:r>
      <w:r w:rsidR="00223A6F" w:rsidRPr="00223A6F">
        <w:rPr>
          <w:rFonts w:asciiTheme="minorHAnsi" w:hAnsiTheme="minorHAnsi" w:cstheme="minorHAnsi"/>
        </w:rPr>
        <w:t xml:space="preserve">e somete a su consideración </w:t>
      </w:r>
      <w:r w:rsidR="00223A6F" w:rsidRPr="00223A6F">
        <w:rPr>
          <w:rFonts w:asciiTheme="minorHAnsi" w:hAnsiTheme="minorHAnsi" w:cstheme="minorHAnsi"/>
          <w:b/>
        </w:rPr>
        <w:t>se declare desierta y se invite a una siguiente ronda</w:t>
      </w:r>
      <w:r w:rsidR="00223A6F" w:rsidRPr="00223A6F">
        <w:rPr>
          <w:rFonts w:asciiTheme="minorHAnsi" w:hAnsiTheme="minorHAnsi" w:cstheme="minorHAnsi"/>
        </w:rPr>
        <w:t xml:space="preserve">, </w:t>
      </w:r>
      <w:r w:rsidR="00223A6F" w:rsidRPr="00223A6F">
        <w:rPr>
          <w:rFonts w:asciiTheme="minorHAnsi" w:hAnsiTheme="minorHAnsi" w:cstheme="minorHAnsi"/>
          <w:b/>
        </w:rPr>
        <w:t>Ronda 2,</w:t>
      </w:r>
      <w:r w:rsidR="00223A6F" w:rsidRPr="00223A6F">
        <w:rPr>
          <w:rFonts w:asciiTheme="minorHAnsi" w:hAnsiTheme="minorHAnsi" w:cstheme="minorHAnsi"/>
          <w:lang w:val="es-ES_tradnl"/>
        </w:rPr>
        <w:t xml:space="preserve"> los que estén por la afirmativa, sírvanse manifestarlo levantando su mano.</w:t>
      </w:r>
    </w:p>
    <w:p w14:paraId="767F0855"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28A39911" w14:textId="026F8E28" w:rsidR="007C21CA" w:rsidRPr="00223A6F" w:rsidRDefault="00223A6F" w:rsidP="00223A6F">
      <w:pPr>
        <w:shd w:val="clear" w:color="auto" w:fill="FFFFFF"/>
        <w:spacing w:after="100" w:afterAutospacing="1"/>
        <w:contextualSpacing/>
        <w:jc w:val="center"/>
        <w:rPr>
          <w:rFonts w:asciiTheme="minorHAnsi" w:hAnsiTheme="minorHAnsi" w:cstheme="minorHAnsi"/>
          <w:b/>
          <w:i/>
        </w:rPr>
      </w:pPr>
      <w:r w:rsidRPr="00223A6F">
        <w:rPr>
          <w:rFonts w:asciiTheme="minorHAnsi" w:hAnsiTheme="minorHAnsi" w:cstheme="minorHAnsi"/>
          <w:b/>
          <w:i/>
        </w:rPr>
        <w:lastRenderedPageBreak/>
        <w:t>Aprobado por Unanimidad de votos por parte de los integrantes del Comité presentes</w:t>
      </w:r>
    </w:p>
    <w:p w14:paraId="0CAD4FF4" w14:textId="77777777" w:rsidR="00223A6F" w:rsidRDefault="00223A6F" w:rsidP="00223A6F">
      <w:pPr>
        <w:shd w:val="clear" w:color="auto" w:fill="FFFFFF"/>
        <w:spacing w:after="100" w:afterAutospacing="1"/>
        <w:contextualSpacing/>
        <w:jc w:val="center"/>
        <w:rPr>
          <w:rFonts w:asciiTheme="minorHAnsi" w:hAnsiTheme="minorHAnsi" w:cstheme="minorHAnsi"/>
          <w:b/>
          <w:i/>
        </w:rPr>
      </w:pPr>
    </w:p>
    <w:p w14:paraId="1A95DE8B" w14:textId="77777777" w:rsidR="00223A6F" w:rsidRPr="00223A6F" w:rsidRDefault="00223A6F" w:rsidP="00223A6F">
      <w:pPr>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Número de Cuadro:</w:t>
      </w:r>
      <w:r w:rsidRPr="00223A6F">
        <w:rPr>
          <w:rFonts w:asciiTheme="minorHAnsi" w:eastAsiaTheme="minorEastAsia" w:hAnsiTheme="minorHAnsi" w:cstheme="minorHAnsi"/>
          <w:lang w:val="es-ES" w:eastAsia="es-MX"/>
        </w:rPr>
        <w:t xml:space="preserve"> </w:t>
      </w:r>
      <w:r w:rsidRPr="00223A6F">
        <w:rPr>
          <w:rFonts w:asciiTheme="minorHAnsi" w:eastAsiaTheme="minorEastAsia" w:hAnsiTheme="minorHAnsi" w:cstheme="minorHAnsi"/>
          <w:lang w:eastAsia="es-MX"/>
        </w:rPr>
        <w:t>11.09.2023</w:t>
      </w:r>
    </w:p>
    <w:p w14:paraId="02874774"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b/>
        </w:rPr>
      </w:pPr>
      <w:r w:rsidRPr="00223A6F">
        <w:rPr>
          <w:rFonts w:asciiTheme="minorHAnsi" w:eastAsiaTheme="minorEastAsia" w:hAnsiTheme="minorHAnsi" w:cstheme="minorHAnsi"/>
          <w:b/>
          <w:lang w:val="es-ES" w:eastAsia="es-MX"/>
        </w:rPr>
        <w:t xml:space="preserve">Licitación Pública Local con Participación del Comité: </w:t>
      </w:r>
      <w:r w:rsidRPr="00223A6F">
        <w:rPr>
          <w:rFonts w:asciiTheme="minorHAnsi" w:eastAsiaTheme="minorEastAsia" w:hAnsiTheme="minorHAnsi" w:cstheme="minorHAnsi"/>
          <w:lang w:val="es-ES" w:eastAsia="es-MX"/>
        </w:rPr>
        <w:t>202300530</w:t>
      </w:r>
    </w:p>
    <w:p w14:paraId="1ACCCF29"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 xml:space="preserve">Área Requirente: </w:t>
      </w:r>
      <w:r w:rsidRPr="00223A6F">
        <w:rPr>
          <w:rFonts w:asciiTheme="minorHAnsi" w:eastAsiaTheme="minorEastAsia" w:hAnsiTheme="minorHAnsi" w:cstheme="minorHAnsi"/>
          <w:lang w:val="es-ES" w:eastAsia="es-MX"/>
        </w:rPr>
        <w:t xml:space="preserve">Dirección de Gestión Integral del Agua y Drenaje adscrita a la Coordinación General de Servicios Municipales </w:t>
      </w:r>
    </w:p>
    <w:p w14:paraId="3E341D35"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r w:rsidRPr="00223A6F">
        <w:rPr>
          <w:rFonts w:asciiTheme="minorHAnsi" w:eastAsiaTheme="minorEastAsia" w:hAnsiTheme="minorHAnsi" w:cstheme="minorHAnsi"/>
          <w:b/>
          <w:lang w:val="es-ES" w:eastAsia="es-MX"/>
        </w:rPr>
        <w:t xml:space="preserve">Objeto de licitación:  </w:t>
      </w:r>
      <w:r w:rsidRPr="00223A6F">
        <w:rPr>
          <w:rFonts w:asciiTheme="minorHAnsi" w:eastAsiaTheme="minorEastAsia" w:hAnsiTheme="minorHAnsi" w:cstheme="minorHAnsi"/>
          <w:lang w:val="es-ES" w:eastAsia="es-MX"/>
        </w:rPr>
        <w:t>Análisis de muestreo y pruebas de laboratorio</w:t>
      </w:r>
    </w:p>
    <w:p w14:paraId="70514568"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eastAsia="es-MX"/>
        </w:rPr>
      </w:pPr>
    </w:p>
    <w:p w14:paraId="78E087BC" w14:textId="77777777" w:rsidR="00223A6F" w:rsidRPr="00223A6F" w:rsidRDefault="00223A6F" w:rsidP="00223A6F">
      <w:pPr>
        <w:shd w:val="clear" w:color="auto" w:fill="FFFFFF"/>
        <w:spacing w:after="100" w:afterAutospacing="1"/>
        <w:contextualSpacing/>
        <w:jc w:val="both"/>
        <w:rPr>
          <w:rFonts w:asciiTheme="minorHAnsi" w:eastAsiaTheme="minorEastAsia" w:hAnsiTheme="minorHAnsi" w:cstheme="minorHAnsi"/>
          <w:lang w:val="es-ES_tradnl"/>
        </w:rPr>
      </w:pPr>
      <w:r w:rsidRPr="00223A6F">
        <w:rPr>
          <w:rFonts w:asciiTheme="minorHAnsi" w:eastAsiaTheme="minorEastAsia" w:hAnsiTheme="minorHAnsi" w:cstheme="minorHAnsi"/>
          <w:lang w:eastAsia="es-MX"/>
        </w:rPr>
        <w:t>S</w:t>
      </w:r>
      <w:r w:rsidRPr="00223A6F">
        <w:rPr>
          <w:rFonts w:asciiTheme="minorHAnsi" w:hAnsiTheme="minorHAnsi" w:cstheme="minorHAnsi"/>
          <w:lang w:val="es-ES_tradnl"/>
        </w:rPr>
        <w:t>e pone a la vista el expediente de donde se desprende lo siguiente:</w:t>
      </w:r>
    </w:p>
    <w:p w14:paraId="58C4394C"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p>
    <w:p w14:paraId="7AD6F824"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r w:rsidRPr="00223A6F">
        <w:rPr>
          <w:rFonts w:asciiTheme="minorHAnsi" w:hAnsiTheme="minorHAnsi" w:cstheme="minorHAnsi"/>
          <w:b/>
          <w:lang w:val="es-ES_tradnl"/>
        </w:rPr>
        <w:t>Proveedores que cotizan:</w:t>
      </w:r>
    </w:p>
    <w:p w14:paraId="23FA6D9F" w14:textId="77777777" w:rsidR="00223A6F" w:rsidRPr="00223A6F" w:rsidRDefault="00223A6F" w:rsidP="00C40D6B">
      <w:pPr>
        <w:pStyle w:val="Prrafodelista"/>
        <w:numPr>
          <w:ilvl w:val="0"/>
          <w:numId w:val="15"/>
        </w:num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rPr>
        <w:t>Apoyo Técnico Industrial y Ambiental, S.A. de C.V.</w:t>
      </w:r>
    </w:p>
    <w:p w14:paraId="594C4001" w14:textId="77777777" w:rsidR="00223A6F" w:rsidRPr="00223A6F" w:rsidRDefault="00223A6F" w:rsidP="00C40D6B">
      <w:pPr>
        <w:pStyle w:val="Prrafodelista"/>
        <w:numPr>
          <w:ilvl w:val="0"/>
          <w:numId w:val="15"/>
        </w:numPr>
        <w:shd w:val="clear" w:color="auto" w:fill="FFFFFF"/>
        <w:spacing w:after="100" w:afterAutospacing="1"/>
        <w:contextualSpacing/>
        <w:jc w:val="both"/>
        <w:rPr>
          <w:rFonts w:asciiTheme="minorHAnsi" w:hAnsiTheme="minorHAnsi" w:cstheme="minorHAnsi"/>
        </w:rPr>
      </w:pPr>
      <w:proofErr w:type="spellStart"/>
      <w:r w:rsidRPr="00223A6F">
        <w:rPr>
          <w:rFonts w:asciiTheme="minorHAnsi" w:hAnsiTheme="minorHAnsi" w:cstheme="minorHAnsi"/>
        </w:rPr>
        <w:t>Microlab</w:t>
      </w:r>
      <w:proofErr w:type="spellEnd"/>
      <w:r w:rsidRPr="00223A6F">
        <w:rPr>
          <w:rFonts w:asciiTheme="minorHAnsi" w:hAnsiTheme="minorHAnsi" w:cstheme="minorHAnsi"/>
        </w:rPr>
        <w:t xml:space="preserve"> Industrial, S.A. De C.V.</w:t>
      </w:r>
    </w:p>
    <w:p w14:paraId="5D405EFF" w14:textId="77777777" w:rsidR="00223A6F" w:rsidRPr="00223A6F" w:rsidRDefault="00223A6F" w:rsidP="00223A6F">
      <w:pPr>
        <w:shd w:val="clear" w:color="auto" w:fill="FFFFFF"/>
        <w:spacing w:after="100" w:afterAutospacing="1"/>
        <w:contextualSpacing/>
        <w:rPr>
          <w:rFonts w:asciiTheme="minorHAnsi" w:hAnsiTheme="minorHAnsi" w:cstheme="minorHAnsi"/>
        </w:rPr>
      </w:pPr>
      <w:r w:rsidRPr="00223A6F">
        <w:rPr>
          <w:rFonts w:asciiTheme="minorHAnsi" w:hAnsiTheme="minorHAnsi" w:cstheme="minorHAnsi"/>
        </w:rPr>
        <w:t>Los licitantes cuyas proposiciones fueron desechadas:</w:t>
      </w:r>
    </w:p>
    <w:p w14:paraId="0989476A" w14:textId="77777777" w:rsidR="00223A6F" w:rsidRPr="00223A6F" w:rsidRDefault="00223A6F" w:rsidP="00223A6F">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223A6F" w:rsidRPr="00223A6F" w14:paraId="405769E2" w14:textId="77777777" w:rsidTr="00BC1F4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2855AC3" w14:textId="77777777" w:rsidR="00223A6F" w:rsidRPr="00223A6F" w:rsidRDefault="00223A6F" w:rsidP="00BC1F4F">
            <w:pPr>
              <w:tabs>
                <w:tab w:val="center" w:pos="1854"/>
                <w:tab w:val="left" w:pos="2745"/>
              </w:tabs>
              <w:rPr>
                <w:rFonts w:asciiTheme="minorHAnsi" w:hAnsiTheme="minorHAnsi" w:cstheme="minorHAnsi"/>
                <w:lang w:eastAsia="es-MX"/>
              </w:rPr>
            </w:pPr>
            <w:r w:rsidRPr="00223A6F">
              <w:rPr>
                <w:rFonts w:asciiTheme="minorHAnsi" w:hAnsiTheme="minorHAnsi" w:cstheme="minorHAnsi"/>
                <w:b/>
                <w:bCs/>
                <w:color w:val="FFFFFF"/>
                <w:kern w:val="24"/>
                <w:lang w:eastAsia="es-MX"/>
              </w:rPr>
              <w:tab/>
              <w:t xml:space="preserve">Licitante </w:t>
            </w:r>
            <w:r w:rsidRPr="00223A6F">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F7DFF5" w14:textId="77777777" w:rsidR="00223A6F" w:rsidRPr="00223A6F" w:rsidRDefault="00223A6F" w:rsidP="00BC1F4F">
            <w:pPr>
              <w:jc w:val="center"/>
              <w:rPr>
                <w:rFonts w:asciiTheme="minorHAnsi" w:hAnsiTheme="minorHAnsi" w:cstheme="minorHAnsi"/>
                <w:lang w:eastAsia="es-MX"/>
              </w:rPr>
            </w:pPr>
            <w:r w:rsidRPr="00223A6F">
              <w:rPr>
                <w:rFonts w:asciiTheme="minorHAnsi" w:hAnsiTheme="minorHAnsi" w:cstheme="minorHAnsi"/>
                <w:b/>
                <w:bCs/>
                <w:color w:val="FFFFFF"/>
                <w:kern w:val="24"/>
                <w:lang w:eastAsia="es-MX"/>
              </w:rPr>
              <w:t xml:space="preserve">Motivo </w:t>
            </w:r>
          </w:p>
        </w:tc>
      </w:tr>
      <w:tr w:rsidR="00223A6F" w:rsidRPr="00223A6F" w14:paraId="0948DB2D"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485DF90" w14:textId="77777777" w:rsidR="00223A6F" w:rsidRPr="00223A6F" w:rsidRDefault="00223A6F" w:rsidP="00BC1F4F">
            <w:pPr>
              <w:rPr>
                <w:rFonts w:asciiTheme="minorHAnsi" w:hAnsiTheme="minorHAnsi" w:cstheme="minorHAnsi"/>
                <w:lang w:val="es-ES_tradnl" w:eastAsia="es-MX"/>
              </w:rPr>
            </w:pPr>
            <w:r w:rsidRPr="00223A6F">
              <w:rPr>
                <w:rFonts w:asciiTheme="minorHAnsi" w:hAnsiTheme="minorHAnsi" w:cstheme="minorHAnsi"/>
                <w:lang w:val="es-ES_tradnl" w:eastAsia="es-MX"/>
              </w:rPr>
              <w:t>Apoyo Técnico Industrial y Ambiental,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EDE8229"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38A33239" w14:textId="77777777" w:rsidR="00CD79FA" w:rsidRPr="00223A6F" w:rsidRDefault="00CD79FA" w:rsidP="00BC1F4F">
            <w:pPr>
              <w:rPr>
                <w:rFonts w:asciiTheme="minorHAnsi" w:hAnsiTheme="minorHAnsi" w:cstheme="minorHAnsi"/>
                <w:b/>
                <w:lang w:eastAsia="es-MX"/>
              </w:rPr>
            </w:pPr>
          </w:p>
          <w:p w14:paraId="500B7E4A" w14:textId="77777777" w:rsidR="00CD79FA" w:rsidRDefault="00223A6F" w:rsidP="00CD79FA">
            <w:pPr>
              <w:rPr>
                <w:rFonts w:asciiTheme="minorHAnsi" w:hAnsiTheme="minorHAnsi" w:cstheme="minorHAnsi"/>
                <w:b/>
                <w:lang w:eastAsia="es-MX"/>
              </w:rPr>
            </w:pPr>
            <w:r w:rsidRPr="00223A6F">
              <w:rPr>
                <w:rFonts w:asciiTheme="minorHAnsi" w:hAnsiTheme="minorHAnsi" w:cstheme="minorHAnsi"/>
                <w:b/>
                <w:lang w:eastAsia="es-MX"/>
              </w:rPr>
              <w:t>Presenta Anexo 8 como "Carta de retención cinco al millar" mismo que pertenece a la redacción del formato anterior de las bases</w:t>
            </w:r>
          </w:p>
          <w:p w14:paraId="56DA30A3" w14:textId="77777777" w:rsidR="00CD79FA" w:rsidRDefault="00CD79FA" w:rsidP="00CD79FA">
            <w:pPr>
              <w:rPr>
                <w:rFonts w:asciiTheme="minorHAnsi" w:hAnsiTheme="minorHAnsi" w:cstheme="minorHAnsi"/>
                <w:b/>
                <w:lang w:eastAsia="es-MX"/>
              </w:rPr>
            </w:pPr>
          </w:p>
          <w:p w14:paraId="7393D46A" w14:textId="63F8B239" w:rsidR="00223A6F" w:rsidRPr="00223A6F" w:rsidRDefault="00223A6F" w:rsidP="00CD79FA">
            <w:pPr>
              <w:rPr>
                <w:rFonts w:asciiTheme="minorHAnsi" w:hAnsiTheme="minorHAnsi" w:cstheme="minorHAnsi"/>
                <w:b/>
                <w:lang w:eastAsia="es-MX"/>
              </w:rPr>
            </w:pPr>
            <w:r w:rsidRPr="00223A6F">
              <w:rPr>
                <w:rFonts w:asciiTheme="minorHAnsi" w:hAnsiTheme="minorHAnsi" w:cstheme="minorHAnsi"/>
                <w:b/>
                <w:lang w:eastAsia="es-MX"/>
              </w:rPr>
              <w:t>Presenta anexo 5 de manera incompleta, no menciona la leyenda que los precios permanecerán fijos durante la vigencia de contrato, según lo solicitado en el anexo en bases.</w:t>
            </w:r>
          </w:p>
        </w:tc>
      </w:tr>
      <w:tr w:rsidR="00223A6F" w:rsidRPr="00223A6F" w14:paraId="70C3FE54" w14:textId="77777777" w:rsidTr="00BC1F4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0CF9C8" w14:textId="77777777" w:rsidR="00223A6F" w:rsidRPr="00223A6F" w:rsidRDefault="00223A6F" w:rsidP="00BC1F4F">
            <w:pPr>
              <w:rPr>
                <w:rFonts w:asciiTheme="minorHAnsi" w:hAnsiTheme="minorHAnsi" w:cstheme="minorHAnsi"/>
                <w:lang w:val="es-ES_tradnl" w:eastAsia="es-MX"/>
              </w:rPr>
            </w:pPr>
            <w:proofErr w:type="spellStart"/>
            <w:r w:rsidRPr="00223A6F">
              <w:rPr>
                <w:rFonts w:asciiTheme="minorHAnsi" w:hAnsiTheme="minorHAnsi" w:cstheme="minorHAnsi"/>
                <w:lang w:val="es-ES_tradnl" w:eastAsia="es-MX"/>
              </w:rPr>
              <w:t>Microlab</w:t>
            </w:r>
            <w:proofErr w:type="spellEnd"/>
            <w:r w:rsidRPr="00223A6F">
              <w:rPr>
                <w:rFonts w:asciiTheme="minorHAnsi" w:hAnsiTheme="minorHAnsi" w:cstheme="minorHAnsi"/>
                <w:lang w:val="es-ES_tradnl" w:eastAsia="es-MX"/>
              </w:rPr>
              <w:t xml:space="preserve"> Industrial,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D73C7B"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Licitante No Solvente</w:t>
            </w:r>
          </w:p>
          <w:p w14:paraId="0B88C7B1" w14:textId="77777777" w:rsidR="00CD79FA" w:rsidRPr="00223A6F" w:rsidRDefault="00CD79FA" w:rsidP="00BC1F4F">
            <w:pPr>
              <w:rPr>
                <w:rFonts w:asciiTheme="minorHAnsi" w:hAnsiTheme="minorHAnsi" w:cstheme="minorHAnsi"/>
                <w:b/>
                <w:lang w:eastAsia="es-MX"/>
              </w:rPr>
            </w:pPr>
          </w:p>
          <w:p w14:paraId="1B3817D2"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de manera incompleta el anexo 2 de proposición, toda vez que no menciona los representantes de venta ni representantes legales, según lo solicitado en el anexo en bases.</w:t>
            </w:r>
          </w:p>
          <w:p w14:paraId="51F6A4A9" w14:textId="77777777" w:rsid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lastRenderedPageBreak/>
              <w:t>Cuenta con domicilio fiscal en el estado de Aguascalientes, siendo lo solicitado en el Estado de Jalisco, toda vez que la presente licitación es de carácter LOCAL.</w:t>
            </w:r>
          </w:p>
          <w:p w14:paraId="1961890D" w14:textId="77777777" w:rsidR="00CD79FA" w:rsidRPr="00223A6F" w:rsidRDefault="00CD79FA" w:rsidP="00BC1F4F">
            <w:pPr>
              <w:rPr>
                <w:rFonts w:asciiTheme="minorHAnsi" w:hAnsiTheme="minorHAnsi" w:cstheme="minorHAnsi"/>
                <w:b/>
                <w:lang w:eastAsia="es-MX"/>
              </w:rPr>
            </w:pPr>
          </w:p>
          <w:p w14:paraId="7E17CB45" w14:textId="77777777" w:rsidR="00223A6F" w:rsidRPr="00223A6F" w:rsidRDefault="00223A6F" w:rsidP="00BC1F4F">
            <w:pPr>
              <w:rPr>
                <w:rFonts w:asciiTheme="minorHAnsi" w:hAnsiTheme="minorHAnsi" w:cstheme="minorHAnsi"/>
                <w:b/>
                <w:lang w:eastAsia="es-MX"/>
              </w:rPr>
            </w:pPr>
            <w:r w:rsidRPr="00223A6F">
              <w:rPr>
                <w:rFonts w:asciiTheme="minorHAnsi" w:hAnsiTheme="minorHAnsi" w:cstheme="minorHAnsi"/>
                <w:b/>
                <w:lang w:eastAsia="es-MX"/>
              </w:rPr>
              <w:t>Presenta Constancia de Situación Fiscal en materia de aportaciones patronales y enteros de descuentos vigentes, (INFONAVIT) con adeudos.</w:t>
            </w:r>
          </w:p>
          <w:p w14:paraId="71DE1B23" w14:textId="593C787B" w:rsidR="00CD79FA" w:rsidRPr="00223A6F" w:rsidRDefault="00223A6F" w:rsidP="00CD79FA">
            <w:pPr>
              <w:rPr>
                <w:rFonts w:asciiTheme="minorHAnsi" w:hAnsiTheme="minorHAnsi" w:cstheme="minorHAnsi"/>
                <w:b/>
                <w:lang w:eastAsia="es-MX"/>
              </w:rPr>
            </w:pPr>
            <w:r w:rsidRPr="00223A6F">
              <w:rPr>
                <w:rFonts w:asciiTheme="minorHAnsi" w:hAnsiTheme="minorHAnsi" w:cstheme="minorHAnsi"/>
                <w:b/>
                <w:lang w:eastAsia="es-MX"/>
              </w:rPr>
              <w:t>Partidas 1 y 4: Se encuentran por debajo del 40% de la media del estudio de mercado, lo anterior según lo establecido en el Artículo 71 de la Ley de Compras Gubernamentales Enajenaciones y Contratación de Servicios del Estado de Jalisco y sus Municipios.</w:t>
            </w:r>
          </w:p>
        </w:tc>
      </w:tr>
    </w:tbl>
    <w:p w14:paraId="2A00DD05"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7E2BD012"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r w:rsidRPr="00223A6F">
        <w:rPr>
          <w:rFonts w:asciiTheme="minorHAnsi" w:hAnsiTheme="minorHAnsi" w:cstheme="minorHAnsi"/>
          <w:lang w:val="es-ES_tradnl"/>
        </w:rPr>
        <w:t xml:space="preserve">Los licitantes cuyas proposiciones resultaron solventes son los que se muestran en el siguiente cuadro: </w:t>
      </w:r>
    </w:p>
    <w:p w14:paraId="71DA38C6"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5BC0F60B" w14:textId="77777777" w:rsidR="00223A6F" w:rsidRPr="00223A6F" w:rsidRDefault="00223A6F" w:rsidP="00223A6F">
      <w:pPr>
        <w:shd w:val="clear" w:color="auto" w:fill="FFFFFF"/>
        <w:spacing w:after="100" w:afterAutospacing="1"/>
        <w:contextualSpacing/>
        <w:rPr>
          <w:rFonts w:asciiTheme="minorHAnsi" w:hAnsiTheme="minorHAnsi" w:cstheme="minorHAnsi"/>
          <w:b/>
        </w:rPr>
      </w:pPr>
      <w:r w:rsidRPr="00223A6F">
        <w:rPr>
          <w:rFonts w:asciiTheme="minorHAnsi" w:hAnsiTheme="minorHAnsi" w:cstheme="minorHAnsi"/>
          <w:b/>
          <w:bCs/>
          <w:i/>
          <w:iCs/>
        </w:rPr>
        <w:t xml:space="preserve">Ninguna propuesta fue solvente </w:t>
      </w:r>
    </w:p>
    <w:p w14:paraId="14ABF66A" w14:textId="77777777" w:rsidR="00223A6F" w:rsidRPr="00223A6F" w:rsidRDefault="00223A6F" w:rsidP="00223A6F">
      <w:pPr>
        <w:shd w:val="clear" w:color="auto" w:fill="FFFFFF"/>
        <w:spacing w:after="100" w:afterAutospacing="1"/>
        <w:contextualSpacing/>
        <w:jc w:val="both"/>
        <w:rPr>
          <w:rFonts w:asciiTheme="minorHAnsi" w:hAnsiTheme="minorHAnsi" w:cstheme="minorHAnsi"/>
          <w:b/>
          <w:lang w:val="es-ES_tradnl"/>
        </w:rPr>
      </w:pPr>
    </w:p>
    <w:p w14:paraId="6E6E6408" w14:textId="77777777" w:rsidR="00223A6F" w:rsidRPr="00223A6F" w:rsidRDefault="00223A6F" w:rsidP="00223A6F">
      <w:pPr>
        <w:shd w:val="clear" w:color="auto" w:fill="FFFFFF"/>
        <w:spacing w:after="100" w:afterAutospacing="1"/>
        <w:contextualSpacing/>
        <w:jc w:val="both"/>
        <w:rPr>
          <w:rFonts w:asciiTheme="minorHAnsi" w:hAnsiTheme="minorHAnsi" w:cstheme="minorHAnsi"/>
        </w:rPr>
      </w:pPr>
      <w:r w:rsidRPr="00223A6F">
        <w:rPr>
          <w:rFonts w:asciiTheme="minorHAnsi" w:hAnsiTheme="minorHAnsi" w:cstheme="minorHAnsi"/>
          <w:b/>
          <w:lang w:val="es-ES_tradnl"/>
        </w:rPr>
        <w:t>Nota:</w:t>
      </w:r>
      <w:r w:rsidRPr="00223A6F">
        <w:rPr>
          <w:rFonts w:asciiTheme="minorHAnsi" w:hAnsiTheme="minorHAnsi" w:cstheme="minorHAnsi"/>
          <w:lang w:val="es-ES_tradnl"/>
        </w:rPr>
        <w:t xml:space="preserve"> </w:t>
      </w:r>
      <w:r w:rsidRPr="00223A6F">
        <w:rPr>
          <w:rFonts w:asciiTheme="minorHAnsi" w:hAnsiTheme="minorHAnsi" w:cstheme="minorHAnsi"/>
        </w:rPr>
        <w:t>Posterior al acto de presentación y apertura de proposiciones realizada el día 25 de Abril del 2023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Jalisco, se procede a declarar desierta solicitándose autorización para una siguiente Ronda 2 (Dos), esto al prevalecer la necesidad de adquirir dichos bienes.</w:t>
      </w:r>
    </w:p>
    <w:p w14:paraId="5AB97570" w14:textId="77777777" w:rsidR="00223A6F" w:rsidRDefault="00223A6F" w:rsidP="00223A6F">
      <w:pPr>
        <w:shd w:val="clear" w:color="auto" w:fill="FFFFFF"/>
        <w:spacing w:after="100" w:afterAutospacing="1"/>
        <w:contextualSpacing/>
        <w:jc w:val="both"/>
      </w:pPr>
    </w:p>
    <w:p w14:paraId="684F814D" w14:textId="77777777" w:rsidR="00223A6F" w:rsidRPr="00223A6F" w:rsidRDefault="007C21CA" w:rsidP="00223A6F">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t xml:space="preserve">Edmundo Antonio Amutio Villa, representante suplente del Presidente del Comité de Adquisiciones, </w:t>
      </w:r>
      <w:r w:rsidRPr="00223A6F">
        <w:rPr>
          <w:rFonts w:asciiTheme="minorHAnsi" w:hAnsiTheme="minorHAnsi" w:cstheme="minorHAnsi"/>
        </w:rPr>
        <w:t xml:space="preserve">comenta de </w:t>
      </w:r>
      <w:r w:rsidR="00223A6F" w:rsidRPr="00223A6F">
        <w:rPr>
          <w:rFonts w:asciiTheme="minorHAnsi" w:eastAsia="Cambria" w:hAnsiTheme="minorHAnsi" w:cstheme="minorHAnsi"/>
        </w:rPr>
        <w:t xml:space="preserve">conformidad con el artículo 24, fracción VII del Reglamento de Compras, Enajenaciones y Contratación de Servicios del Municipio de Zapopan, Jalisco, se somete a consideración por parte de los integrantes del Comité de Adquisiciones a favor </w:t>
      </w:r>
      <w:r w:rsidR="00223A6F" w:rsidRPr="00223A6F">
        <w:rPr>
          <w:rFonts w:asciiTheme="minorHAnsi" w:hAnsiTheme="minorHAnsi" w:cstheme="minorHAnsi"/>
          <w:lang w:val="es-ES_tradnl"/>
        </w:rPr>
        <w:t>s</w:t>
      </w:r>
      <w:r w:rsidR="00223A6F" w:rsidRPr="00223A6F">
        <w:rPr>
          <w:rFonts w:asciiTheme="minorHAnsi" w:hAnsiTheme="minorHAnsi" w:cstheme="minorHAnsi"/>
        </w:rPr>
        <w:t xml:space="preserve">e somete a su consideración </w:t>
      </w:r>
      <w:r w:rsidR="00223A6F" w:rsidRPr="00223A6F">
        <w:rPr>
          <w:rFonts w:asciiTheme="minorHAnsi" w:hAnsiTheme="minorHAnsi" w:cstheme="minorHAnsi"/>
          <w:b/>
        </w:rPr>
        <w:t>se declare desierta y se invite a una siguiente ronda</w:t>
      </w:r>
      <w:r w:rsidR="00223A6F" w:rsidRPr="00223A6F">
        <w:rPr>
          <w:rFonts w:asciiTheme="minorHAnsi" w:hAnsiTheme="minorHAnsi" w:cstheme="minorHAnsi"/>
        </w:rPr>
        <w:t xml:space="preserve">, </w:t>
      </w:r>
      <w:r w:rsidR="00223A6F" w:rsidRPr="00223A6F">
        <w:rPr>
          <w:rFonts w:asciiTheme="minorHAnsi" w:hAnsiTheme="minorHAnsi" w:cstheme="minorHAnsi"/>
          <w:b/>
        </w:rPr>
        <w:t>Ronda 2,</w:t>
      </w:r>
      <w:r w:rsidR="00223A6F" w:rsidRPr="00223A6F">
        <w:rPr>
          <w:rFonts w:asciiTheme="minorHAnsi" w:hAnsiTheme="minorHAnsi" w:cstheme="minorHAnsi"/>
          <w:lang w:val="es-ES_tradnl"/>
        </w:rPr>
        <w:t xml:space="preserve"> los que estén por la afirmativa, sírvanse manifestarlo levantando su mano.</w:t>
      </w:r>
    </w:p>
    <w:p w14:paraId="4D206560" w14:textId="77777777" w:rsidR="00223A6F" w:rsidRPr="00223A6F" w:rsidRDefault="00223A6F" w:rsidP="00223A6F">
      <w:pPr>
        <w:shd w:val="clear" w:color="auto" w:fill="FFFFFF"/>
        <w:spacing w:after="100" w:afterAutospacing="1"/>
        <w:contextualSpacing/>
        <w:jc w:val="both"/>
        <w:rPr>
          <w:rFonts w:asciiTheme="minorHAnsi" w:hAnsiTheme="minorHAnsi" w:cstheme="minorHAnsi"/>
          <w:lang w:val="es-ES_tradnl"/>
        </w:rPr>
      </w:pPr>
    </w:p>
    <w:p w14:paraId="13C9B3D5" w14:textId="6EDDFE1F" w:rsidR="007C21CA" w:rsidRPr="00223A6F" w:rsidRDefault="00223A6F" w:rsidP="00223A6F">
      <w:pPr>
        <w:shd w:val="clear" w:color="auto" w:fill="FFFFFF"/>
        <w:spacing w:after="100" w:afterAutospacing="1"/>
        <w:contextualSpacing/>
        <w:jc w:val="center"/>
        <w:rPr>
          <w:rFonts w:asciiTheme="minorHAnsi" w:hAnsiTheme="minorHAnsi" w:cstheme="minorHAnsi"/>
          <w:b/>
          <w:i/>
        </w:rPr>
      </w:pPr>
      <w:r w:rsidRPr="00223A6F">
        <w:rPr>
          <w:rFonts w:asciiTheme="minorHAnsi" w:hAnsiTheme="minorHAnsi" w:cstheme="minorHAnsi"/>
          <w:b/>
          <w:i/>
        </w:rPr>
        <w:t>Aprobado por Unanimidad de votos por parte de los integrantes del Comité presentes</w:t>
      </w:r>
    </w:p>
    <w:p w14:paraId="6978A444" w14:textId="26CD9EB8" w:rsidR="00051260" w:rsidRDefault="00051260" w:rsidP="00C40D6B">
      <w:pPr>
        <w:pStyle w:val="Prrafodelista"/>
        <w:numPr>
          <w:ilvl w:val="0"/>
          <w:numId w:val="1"/>
        </w:numPr>
        <w:contextualSpacing/>
        <w:jc w:val="both"/>
        <w:rPr>
          <w:rFonts w:asciiTheme="minorHAnsi" w:hAnsiTheme="minorHAnsi" w:cstheme="minorHAnsi"/>
          <w:b/>
          <w:lang w:val="es-ES_tradnl"/>
        </w:rPr>
      </w:pPr>
      <w:r w:rsidRPr="00205F9D">
        <w:rPr>
          <w:rFonts w:asciiTheme="minorHAnsi" w:hAnsiTheme="minorHAnsi" w:cstheme="minorHAnsi"/>
          <w:b/>
          <w:lang w:val="es-ES_tradnl"/>
        </w:rPr>
        <w:lastRenderedPageBreak/>
        <w:t>Adjudicaciones Directas de acue</w:t>
      </w:r>
      <w:r w:rsidR="002A08D5">
        <w:rPr>
          <w:rFonts w:asciiTheme="minorHAnsi" w:hAnsiTheme="minorHAnsi" w:cstheme="minorHAnsi"/>
          <w:b/>
          <w:lang w:val="es-ES_tradnl"/>
        </w:rPr>
        <w:t>rdo al Artículo 99, Fracción I,</w:t>
      </w:r>
      <w:r w:rsidRPr="00205F9D">
        <w:rPr>
          <w:rFonts w:asciiTheme="minorHAnsi" w:hAnsiTheme="minorHAnsi" w:cstheme="minorHAnsi"/>
          <w:b/>
          <w:lang w:val="es-ES_tradnl"/>
        </w:rPr>
        <w:t xml:space="preserve"> III</w:t>
      </w:r>
      <w:r w:rsidR="002A08D5">
        <w:rPr>
          <w:rFonts w:asciiTheme="minorHAnsi" w:hAnsiTheme="minorHAnsi" w:cstheme="minorHAnsi"/>
          <w:b/>
          <w:lang w:val="es-ES_tradnl"/>
        </w:rPr>
        <w:t>, VI</w:t>
      </w:r>
      <w:r w:rsidRPr="00205F9D">
        <w:rPr>
          <w:rFonts w:asciiTheme="minorHAnsi" w:hAnsiTheme="minorHAnsi" w:cstheme="minorHAnsi"/>
          <w:b/>
          <w:lang w:val="es-ES_tradnl"/>
        </w:rPr>
        <w:t xml:space="preserve"> del Reglamento de Compras, Enajenaciones y Contratación de Servicios del Municipio de Zapopan Jalisco.</w:t>
      </w:r>
    </w:p>
    <w:p w14:paraId="5442AC7A" w14:textId="77777777" w:rsidR="00051260" w:rsidRPr="00063533" w:rsidRDefault="00051260" w:rsidP="00063533">
      <w:pPr>
        <w:contextualSpacing/>
        <w:jc w:val="both"/>
        <w:rPr>
          <w:rFonts w:asciiTheme="minorHAnsi" w:hAnsiTheme="minorHAnsi" w:cstheme="minorHAnsi"/>
          <w:b/>
          <w:lang w:val="es-ES_tradnl"/>
        </w:rPr>
      </w:pPr>
    </w:p>
    <w:tbl>
      <w:tblPr>
        <w:tblW w:w="10343" w:type="dxa"/>
        <w:tblCellMar>
          <w:left w:w="70" w:type="dxa"/>
          <w:right w:w="70" w:type="dxa"/>
        </w:tblCellMar>
        <w:tblLook w:val="04A0" w:firstRow="1" w:lastRow="0" w:firstColumn="1" w:lastColumn="0" w:noHBand="0" w:noVBand="1"/>
      </w:tblPr>
      <w:tblGrid>
        <w:gridCol w:w="3681"/>
        <w:gridCol w:w="1985"/>
        <w:gridCol w:w="519"/>
        <w:gridCol w:w="519"/>
        <w:gridCol w:w="519"/>
        <w:gridCol w:w="519"/>
        <w:gridCol w:w="2601"/>
      </w:tblGrid>
      <w:tr w:rsidR="00BC1F4F" w:rsidRPr="00BC1F4F" w14:paraId="19D1F92D" w14:textId="77777777" w:rsidTr="005C03C1">
        <w:trPr>
          <w:trHeight w:val="615"/>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771C7FDC"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NÚMERO:  A1</w:t>
            </w:r>
            <w:r w:rsidRPr="00BC1F4F">
              <w:rPr>
                <w:rFonts w:ascii="Calibri" w:hAnsi="Calibri" w:cs="Calibri"/>
                <w:color w:val="000000"/>
                <w:sz w:val="20"/>
                <w:szCs w:val="20"/>
                <w:lang w:eastAsia="es-MX"/>
              </w:rPr>
              <w:t xml:space="preserve">  Fracción I</w:t>
            </w:r>
          </w:p>
        </w:tc>
        <w:tc>
          <w:tcPr>
            <w:tcW w:w="6662"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1B620120" w14:textId="77777777"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MOTIVO </w:t>
            </w:r>
          </w:p>
        </w:tc>
      </w:tr>
      <w:tr w:rsidR="00BC1F4F" w:rsidRPr="00BC1F4F" w14:paraId="6C5266C7"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2750F0F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val="restart"/>
            <w:tcBorders>
              <w:top w:val="single" w:sz="4" w:space="0" w:color="auto"/>
              <w:left w:val="single" w:sz="4" w:space="0" w:color="auto"/>
              <w:bottom w:val="single" w:sz="4" w:space="0" w:color="auto"/>
              <w:right w:val="single" w:sz="4" w:space="0" w:color="auto"/>
            </w:tcBorders>
            <w:shd w:val="clear" w:color="000000" w:fill="F2F2F2"/>
            <w:hideMark/>
          </w:tcPr>
          <w:p w14:paraId="67380CDD" w14:textId="7E9E4C99"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Pago de la póliza de mantenimiento del software para el sistema controlador de turnos en el CISZ (toma turnos), con servicio de mantenimiento, soporte técnico y capacitación incluida, por el periodo de la fecha del fallo al 31 de diciembre 2023. Mismo proveedor es quien instaló los equipos actuales, los cuales ya contaban con la integración del software, sin embargo la configuración con la que se cuenta actualmente misma que es operada por la Dirección de Atención Ciudadana, no permite realizar los ajustes necesarios conforme a los requerimientos actuales los cuales </w:t>
            </w:r>
            <w:r w:rsidR="00B60449" w:rsidRPr="00BC1F4F">
              <w:rPr>
                <w:rFonts w:ascii="Calibri" w:hAnsi="Calibri" w:cs="Calibri"/>
                <w:color w:val="000000"/>
                <w:sz w:val="20"/>
                <w:szCs w:val="20"/>
                <w:lang w:eastAsia="es-MX"/>
              </w:rPr>
              <w:t>varían</w:t>
            </w:r>
            <w:r w:rsidRPr="00BC1F4F">
              <w:rPr>
                <w:rFonts w:ascii="Calibri" w:hAnsi="Calibri" w:cs="Calibri"/>
                <w:color w:val="000000"/>
                <w:sz w:val="20"/>
                <w:szCs w:val="20"/>
                <w:lang w:eastAsia="es-MX"/>
              </w:rPr>
              <w:t xml:space="preserve"> dependiendo del periodo o las nuevas disposiciones que se presenten. Debido a lo anterior es que se requiere el mantenimiento del software para así poder brindar al ciudadano una mejor experiencia en su visita con atención </w:t>
            </w:r>
            <w:r w:rsidR="00B60449" w:rsidRPr="00BC1F4F">
              <w:rPr>
                <w:rFonts w:ascii="Calibri" w:hAnsi="Calibri" w:cs="Calibri"/>
                <w:color w:val="000000"/>
                <w:sz w:val="20"/>
                <w:szCs w:val="20"/>
                <w:lang w:eastAsia="es-MX"/>
              </w:rPr>
              <w:t>más</w:t>
            </w:r>
            <w:r w:rsidRPr="00BC1F4F">
              <w:rPr>
                <w:rFonts w:ascii="Calibri" w:hAnsi="Calibri" w:cs="Calibri"/>
                <w:color w:val="000000"/>
                <w:sz w:val="20"/>
                <w:szCs w:val="20"/>
                <w:lang w:eastAsia="es-MX"/>
              </w:rPr>
              <w:t xml:space="preserve"> ágil y organizada en cada una de las ventanillas. El servicio incluirá: la actualización del sistema, configuración de categorías de atención en todas las ventanillas del CISZ, actualización en botones de trámites en los kioscos expendedores de tickets, alta de nuevos funcionarios de ventanilla (usuarios del sistema), respaldo de la data generada en el uso cotidiano del sistema, atención con respuesta inmediata en caso de fallas (soporte técnico), capacitación para el correcto uso del software, funciones de </w:t>
            </w:r>
            <w:r w:rsidR="00B60449" w:rsidRPr="00BC1F4F">
              <w:rPr>
                <w:rFonts w:ascii="Calibri" w:hAnsi="Calibri" w:cs="Calibri"/>
                <w:color w:val="000000"/>
                <w:sz w:val="20"/>
                <w:szCs w:val="20"/>
                <w:lang w:eastAsia="es-MX"/>
              </w:rPr>
              <w:t>reportaría</w:t>
            </w:r>
            <w:r w:rsidRPr="00BC1F4F">
              <w:rPr>
                <w:rFonts w:ascii="Calibri" w:hAnsi="Calibri" w:cs="Calibri"/>
                <w:color w:val="000000"/>
                <w:sz w:val="20"/>
                <w:szCs w:val="20"/>
                <w:lang w:eastAsia="es-MX"/>
              </w:rPr>
              <w:t xml:space="preserve">, administración de usuarios y cambios para la reproducción de nuevos videos institucionales. </w:t>
            </w:r>
          </w:p>
        </w:tc>
      </w:tr>
      <w:tr w:rsidR="00BC1F4F" w:rsidRPr="00BC1F4F" w14:paraId="511EC295" w14:textId="77777777" w:rsidTr="005C03C1">
        <w:trPr>
          <w:trHeight w:val="328"/>
        </w:trPr>
        <w:tc>
          <w:tcPr>
            <w:tcW w:w="3681" w:type="dxa"/>
            <w:tcBorders>
              <w:top w:val="nil"/>
              <w:left w:val="single" w:sz="4" w:space="0" w:color="auto"/>
              <w:bottom w:val="nil"/>
              <w:right w:val="nil"/>
            </w:tcBorders>
            <w:shd w:val="clear" w:color="000000" w:fill="D9D9D9"/>
            <w:vAlign w:val="bottom"/>
            <w:hideMark/>
          </w:tcPr>
          <w:p w14:paraId="303DE119"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No. DE OFICIO DE LA DEPENDENCIA:</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0F138D9" w14:textId="77777777" w:rsidR="00BC1F4F" w:rsidRPr="00BC1F4F" w:rsidRDefault="00BC1F4F" w:rsidP="00BC1F4F">
            <w:pPr>
              <w:rPr>
                <w:rFonts w:ascii="Calibri" w:hAnsi="Calibri" w:cs="Calibri"/>
                <w:color w:val="000000"/>
                <w:sz w:val="20"/>
                <w:szCs w:val="20"/>
                <w:lang w:eastAsia="es-MX"/>
              </w:rPr>
            </w:pPr>
          </w:p>
        </w:tc>
      </w:tr>
      <w:tr w:rsidR="00BC1F4F" w:rsidRPr="00BC1F4F" w14:paraId="16A6FD34"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241BC198"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4007000000/2023/061</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7DEBA89" w14:textId="77777777" w:rsidR="00BC1F4F" w:rsidRPr="00BC1F4F" w:rsidRDefault="00BC1F4F" w:rsidP="00BC1F4F">
            <w:pPr>
              <w:rPr>
                <w:rFonts w:ascii="Calibri" w:hAnsi="Calibri" w:cs="Calibri"/>
                <w:color w:val="000000"/>
                <w:sz w:val="20"/>
                <w:szCs w:val="20"/>
                <w:lang w:eastAsia="es-MX"/>
              </w:rPr>
            </w:pPr>
          </w:p>
        </w:tc>
      </w:tr>
      <w:tr w:rsidR="00BC1F4F" w:rsidRPr="00BC1F4F" w14:paraId="757DF799" w14:textId="77777777" w:rsidTr="005C03C1">
        <w:trPr>
          <w:trHeight w:val="300"/>
        </w:trPr>
        <w:tc>
          <w:tcPr>
            <w:tcW w:w="3681" w:type="dxa"/>
            <w:tcBorders>
              <w:top w:val="nil"/>
              <w:left w:val="single" w:sz="4" w:space="0" w:color="auto"/>
              <w:bottom w:val="nil"/>
              <w:right w:val="nil"/>
            </w:tcBorders>
            <w:shd w:val="clear" w:color="000000" w:fill="D9D9D9"/>
            <w:noWrap/>
            <w:vAlign w:val="bottom"/>
            <w:hideMark/>
          </w:tcPr>
          <w:p w14:paraId="1F4C68CB"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15CF05D" w14:textId="77777777" w:rsidR="00BC1F4F" w:rsidRPr="00BC1F4F" w:rsidRDefault="00BC1F4F" w:rsidP="00BC1F4F">
            <w:pPr>
              <w:rPr>
                <w:rFonts w:ascii="Calibri" w:hAnsi="Calibri" w:cs="Calibri"/>
                <w:color w:val="000000"/>
                <w:sz w:val="20"/>
                <w:szCs w:val="20"/>
                <w:lang w:eastAsia="es-MX"/>
              </w:rPr>
            </w:pPr>
          </w:p>
        </w:tc>
      </w:tr>
      <w:tr w:rsidR="00BC1F4F" w:rsidRPr="00BC1F4F" w14:paraId="727E8631" w14:textId="77777777" w:rsidTr="005C03C1">
        <w:trPr>
          <w:trHeight w:val="540"/>
        </w:trPr>
        <w:tc>
          <w:tcPr>
            <w:tcW w:w="3681" w:type="dxa"/>
            <w:tcBorders>
              <w:top w:val="single" w:sz="4" w:space="0" w:color="auto"/>
              <w:left w:val="single" w:sz="4" w:space="0" w:color="auto"/>
              <w:bottom w:val="nil"/>
              <w:right w:val="nil"/>
            </w:tcBorders>
            <w:shd w:val="clear" w:color="000000" w:fill="D9D9D9"/>
            <w:noWrap/>
            <w:vAlign w:val="bottom"/>
            <w:hideMark/>
          </w:tcPr>
          <w:p w14:paraId="7C90A449"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REQUISICIÓN:</w:t>
            </w:r>
            <w:r w:rsidRPr="00BC1F4F">
              <w:rPr>
                <w:rFonts w:ascii="Calibri" w:hAnsi="Calibri" w:cs="Calibri"/>
                <w:color w:val="000000"/>
                <w:sz w:val="20"/>
                <w:szCs w:val="20"/>
                <w:lang w:eastAsia="es-MX"/>
              </w:rPr>
              <w:t xml:space="preserve"> 202300604</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3FB8086" w14:textId="77777777" w:rsidR="00BC1F4F" w:rsidRPr="00BC1F4F" w:rsidRDefault="00BC1F4F" w:rsidP="00BC1F4F">
            <w:pPr>
              <w:rPr>
                <w:rFonts w:ascii="Calibri" w:hAnsi="Calibri" w:cs="Calibri"/>
                <w:color w:val="000000"/>
                <w:sz w:val="20"/>
                <w:szCs w:val="20"/>
                <w:lang w:eastAsia="es-MX"/>
              </w:rPr>
            </w:pPr>
          </w:p>
        </w:tc>
      </w:tr>
      <w:tr w:rsidR="00BC1F4F" w:rsidRPr="00BC1F4F" w14:paraId="3ED50C17" w14:textId="77777777" w:rsidTr="005C03C1">
        <w:trPr>
          <w:trHeight w:val="300"/>
        </w:trPr>
        <w:tc>
          <w:tcPr>
            <w:tcW w:w="3681" w:type="dxa"/>
            <w:tcBorders>
              <w:top w:val="nil"/>
              <w:left w:val="single" w:sz="4" w:space="0" w:color="auto"/>
              <w:bottom w:val="single" w:sz="4" w:space="0" w:color="auto"/>
              <w:right w:val="nil"/>
            </w:tcBorders>
            <w:shd w:val="clear" w:color="000000" w:fill="D9D9D9"/>
            <w:noWrap/>
            <w:vAlign w:val="bottom"/>
            <w:hideMark/>
          </w:tcPr>
          <w:p w14:paraId="7AEF0D1E"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FD739E6" w14:textId="77777777" w:rsidR="00BC1F4F" w:rsidRPr="00BC1F4F" w:rsidRDefault="00BC1F4F" w:rsidP="00BC1F4F">
            <w:pPr>
              <w:rPr>
                <w:rFonts w:ascii="Calibri" w:hAnsi="Calibri" w:cs="Calibri"/>
                <w:color w:val="000000"/>
                <w:sz w:val="20"/>
                <w:szCs w:val="20"/>
                <w:lang w:eastAsia="es-MX"/>
              </w:rPr>
            </w:pPr>
          </w:p>
        </w:tc>
      </w:tr>
      <w:tr w:rsidR="00BC1F4F" w:rsidRPr="00BC1F4F" w14:paraId="793C12FB" w14:textId="77777777" w:rsidTr="005C03C1">
        <w:trPr>
          <w:trHeight w:val="465"/>
        </w:trPr>
        <w:tc>
          <w:tcPr>
            <w:tcW w:w="3681" w:type="dxa"/>
            <w:tcBorders>
              <w:top w:val="nil"/>
              <w:left w:val="single" w:sz="4" w:space="0" w:color="auto"/>
              <w:bottom w:val="nil"/>
              <w:right w:val="nil"/>
            </w:tcBorders>
            <w:shd w:val="clear" w:color="000000" w:fill="D9D9D9"/>
            <w:noWrap/>
            <w:vAlign w:val="bottom"/>
            <w:hideMark/>
          </w:tcPr>
          <w:p w14:paraId="0E3D988A"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ÁREA REQUIRENTE:</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C1192DD" w14:textId="77777777" w:rsidR="00BC1F4F" w:rsidRPr="00BC1F4F" w:rsidRDefault="00BC1F4F" w:rsidP="00BC1F4F">
            <w:pPr>
              <w:rPr>
                <w:rFonts w:ascii="Calibri" w:hAnsi="Calibri" w:cs="Calibri"/>
                <w:color w:val="000000"/>
                <w:sz w:val="20"/>
                <w:szCs w:val="20"/>
                <w:lang w:eastAsia="es-MX"/>
              </w:rPr>
            </w:pPr>
          </w:p>
        </w:tc>
      </w:tr>
      <w:tr w:rsidR="00BC1F4F" w:rsidRPr="00BC1F4F" w14:paraId="3C77A3B8" w14:textId="77777777" w:rsidTr="005C03C1">
        <w:trPr>
          <w:trHeight w:val="811"/>
        </w:trPr>
        <w:tc>
          <w:tcPr>
            <w:tcW w:w="3681" w:type="dxa"/>
            <w:tcBorders>
              <w:top w:val="nil"/>
              <w:left w:val="single" w:sz="4" w:space="0" w:color="auto"/>
              <w:bottom w:val="single" w:sz="4" w:space="0" w:color="auto"/>
              <w:right w:val="nil"/>
            </w:tcBorders>
            <w:shd w:val="clear" w:color="000000" w:fill="D9D9D9"/>
            <w:hideMark/>
          </w:tcPr>
          <w:p w14:paraId="10B11A34"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Dirección de Mejora Regulatoria adscrita a la Coordinación General de Administración e Innovación Gubernamental</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546E978" w14:textId="77777777" w:rsidR="00BC1F4F" w:rsidRPr="00BC1F4F" w:rsidRDefault="00BC1F4F" w:rsidP="00BC1F4F">
            <w:pPr>
              <w:rPr>
                <w:rFonts w:ascii="Calibri" w:hAnsi="Calibri" w:cs="Calibri"/>
                <w:color w:val="000000"/>
                <w:sz w:val="20"/>
                <w:szCs w:val="20"/>
                <w:lang w:eastAsia="es-MX"/>
              </w:rPr>
            </w:pPr>
          </w:p>
        </w:tc>
      </w:tr>
      <w:tr w:rsidR="00BC1F4F" w:rsidRPr="00BC1F4F" w14:paraId="6F73CB45" w14:textId="77777777" w:rsidTr="005C03C1">
        <w:trPr>
          <w:trHeight w:val="330"/>
        </w:trPr>
        <w:tc>
          <w:tcPr>
            <w:tcW w:w="3681" w:type="dxa"/>
            <w:tcBorders>
              <w:top w:val="nil"/>
              <w:left w:val="single" w:sz="4" w:space="0" w:color="auto"/>
              <w:bottom w:val="nil"/>
              <w:right w:val="single" w:sz="4" w:space="0" w:color="auto"/>
            </w:tcBorders>
            <w:shd w:val="clear" w:color="000000" w:fill="D9D9D9"/>
            <w:noWrap/>
            <w:vAlign w:val="bottom"/>
            <w:hideMark/>
          </w:tcPr>
          <w:p w14:paraId="54D09EE3"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26C4A85" w14:textId="77777777" w:rsidR="00BC1F4F" w:rsidRPr="00BC1F4F" w:rsidRDefault="00BC1F4F" w:rsidP="00BC1F4F">
            <w:pPr>
              <w:rPr>
                <w:rFonts w:ascii="Calibri" w:hAnsi="Calibri" w:cs="Calibri"/>
                <w:color w:val="000000"/>
                <w:sz w:val="20"/>
                <w:szCs w:val="20"/>
                <w:lang w:eastAsia="es-MX"/>
              </w:rPr>
            </w:pPr>
          </w:p>
        </w:tc>
      </w:tr>
      <w:tr w:rsidR="00BC1F4F" w:rsidRPr="00BC1F4F" w14:paraId="31194801" w14:textId="77777777" w:rsidTr="005C03C1">
        <w:trPr>
          <w:trHeight w:val="643"/>
        </w:trPr>
        <w:tc>
          <w:tcPr>
            <w:tcW w:w="3681" w:type="dxa"/>
            <w:tcBorders>
              <w:top w:val="single" w:sz="4" w:space="0" w:color="auto"/>
              <w:left w:val="single" w:sz="4" w:space="0" w:color="auto"/>
              <w:bottom w:val="nil"/>
              <w:right w:val="single" w:sz="4" w:space="0" w:color="auto"/>
            </w:tcBorders>
            <w:shd w:val="clear" w:color="000000" w:fill="D9D9D9"/>
            <w:vAlign w:val="center"/>
            <w:hideMark/>
          </w:tcPr>
          <w:p w14:paraId="484A190A"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MONTO TOTAL SIN I.V.A. NI RETENCIONES: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DAF81F4" w14:textId="77777777" w:rsidR="00BC1F4F" w:rsidRPr="00BC1F4F" w:rsidRDefault="00BC1F4F" w:rsidP="00BC1F4F">
            <w:pPr>
              <w:rPr>
                <w:rFonts w:ascii="Calibri" w:hAnsi="Calibri" w:cs="Calibri"/>
                <w:color w:val="000000"/>
                <w:sz w:val="20"/>
                <w:szCs w:val="20"/>
                <w:lang w:eastAsia="es-MX"/>
              </w:rPr>
            </w:pPr>
          </w:p>
        </w:tc>
      </w:tr>
      <w:tr w:rsidR="00BC1F4F" w:rsidRPr="00BC1F4F" w14:paraId="50FAEA6C" w14:textId="77777777" w:rsidTr="005C03C1">
        <w:trPr>
          <w:trHeight w:val="85"/>
        </w:trPr>
        <w:tc>
          <w:tcPr>
            <w:tcW w:w="3681" w:type="dxa"/>
            <w:tcBorders>
              <w:top w:val="nil"/>
              <w:left w:val="single" w:sz="4" w:space="0" w:color="auto"/>
              <w:bottom w:val="single" w:sz="4" w:space="0" w:color="auto"/>
              <w:right w:val="single" w:sz="4" w:space="0" w:color="auto"/>
            </w:tcBorders>
            <w:shd w:val="clear" w:color="000000" w:fill="D9D9D9"/>
            <w:noWrap/>
            <w:hideMark/>
          </w:tcPr>
          <w:p w14:paraId="31EC2A74"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$326,043.00</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4C2560AF" w14:textId="77777777" w:rsidR="00BC1F4F" w:rsidRPr="00BC1F4F" w:rsidRDefault="00BC1F4F" w:rsidP="00BC1F4F">
            <w:pPr>
              <w:rPr>
                <w:rFonts w:ascii="Calibri" w:hAnsi="Calibri" w:cs="Calibri"/>
                <w:color w:val="000000"/>
                <w:sz w:val="20"/>
                <w:szCs w:val="20"/>
                <w:lang w:eastAsia="es-MX"/>
              </w:rPr>
            </w:pPr>
          </w:p>
        </w:tc>
      </w:tr>
      <w:tr w:rsidR="00BC1F4F" w:rsidRPr="00BC1F4F" w14:paraId="05D73458" w14:textId="77777777" w:rsidTr="005C03C1">
        <w:trPr>
          <w:trHeight w:val="85"/>
        </w:trPr>
        <w:tc>
          <w:tcPr>
            <w:tcW w:w="3681" w:type="dxa"/>
            <w:tcBorders>
              <w:top w:val="nil"/>
              <w:left w:val="single" w:sz="4" w:space="0" w:color="auto"/>
              <w:bottom w:val="nil"/>
              <w:right w:val="single" w:sz="4" w:space="0" w:color="auto"/>
            </w:tcBorders>
            <w:shd w:val="clear" w:color="000000" w:fill="D9D9D9"/>
            <w:noWrap/>
            <w:vAlign w:val="bottom"/>
            <w:hideMark/>
          </w:tcPr>
          <w:p w14:paraId="45000AB3"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2DA74A39" w14:textId="77777777" w:rsidR="00BC1F4F" w:rsidRPr="00BC1F4F" w:rsidRDefault="00BC1F4F" w:rsidP="00BC1F4F">
            <w:pPr>
              <w:rPr>
                <w:rFonts w:ascii="Calibri" w:hAnsi="Calibri" w:cs="Calibri"/>
                <w:color w:val="000000"/>
                <w:sz w:val="20"/>
                <w:szCs w:val="20"/>
                <w:lang w:eastAsia="es-MX"/>
              </w:rPr>
            </w:pPr>
          </w:p>
        </w:tc>
      </w:tr>
      <w:tr w:rsidR="00BC1F4F" w:rsidRPr="00BC1F4F" w14:paraId="3672DB10" w14:textId="77777777" w:rsidTr="005C03C1">
        <w:trPr>
          <w:trHeight w:val="645"/>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2BFFB9F5"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b/>
                <w:bCs/>
                <w:color w:val="000000"/>
                <w:sz w:val="20"/>
                <w:szCs w:val="20"/>
                <w:lang w:eastAsia="es-MX"/>
              </w:rPr>
              <w:t>PROVEEDOR:</w:t>
            </w:r>
            <w:r w:rsidRPr="00BC1F4F">
              <w:rPr>
                <w:rFonts w:ascii="Calibri" w:hAnsi="Calibri" w:cs="Calibri"/>
                <w:color w:val="000000"/>
                <w:sz w:val="20"/>
                <w:szCs w:val="20"/>
                <w:lang w:eastAsia="es-MX"/>
              </w:rPr>
              <w:t xml:space="preserve">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C8DC95E" w14:textId="77777777" w:rsidR="00BC1F4F" w:rsidRPr="00BC1F4F" w:rsidRDefault="00BC1F4F" w:rsidP="00BC1F4F">
            <w:pPr>
              <w:rPr>
                <w:rFonts w:ascii="Calibri" w:hAnsi="Calibri" w:cs="Calibri"/>
                <w:color w:val="000000"/>
                <w:sz w:val="20"/>
                <w:szCs w:val="20"/>
                <w:lang w:eastAsia="es-MX"/>
              </w:rPr>
            </w:pPr>
          </w:p>
        </w:tc>
      </w:tr>
      <w:tr w:rsidR="00BC1F4F" w:rsidRPr="00BC1F4F" w14:paraId="09344677" w14:textId="77777777" w:rsidTr="005C03C1">
        <w:trPr>
          <w:trHeight w:val="347"/>
        </w:trPr>
        <w:tc>
          <w:tcPr>
            <w:tcW w:w="3681" w:type="dxa"/>
            <w:tcBorders>
              <w:top w:val="nil"/>
              <w:left w:val="single" w:sz="4" w:space="0" w:color="auto"/>
              <w:bottom w:val="single" w:sz="4" w:space="0" w:color="auto"/>
              <w:right w:val="single" w:sz="4" w:space="0" w:color="auto"/>
            </w:tcBorders>
            <w:shd w:val="clear" w:color="000000" w:fill="D9D9D9"/>
            <w:hideMark/>
          </w:tcPr>
          <w:p w14:paraId="6F4ACC54"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Impulsora Cultural y Tecnológica, S.A. de C.V.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238D925A" w14:textId="77777777" w:rsidR="00BC1F4F" w:rsidRPr="00BC1F4F" w:rsidRDefault="00BC1F4F" w:rsidP="00BC1F4F">
            <w:pPr>
              <w:rPr>
                <w:rFonts w:ascii="Calibri" w:hAnsi="Calibri" w:cs="Calibri"/>
                <w:color w:val="000000"/>
                <w:sz w:val="20"/>
                <w:szCs w:val="20"/>
                <w:lang w:eastAsia="es-MX"/>
              </w:rPr>
            </w:pPr>
          </w:p>
        </w:tc>
      </w:tr>
      <w:tr w:rsidR="00BC1F4F" w:rsidRPr="00BC1F4F" w14:paraId="75140124" w14:textId="77777777" w:rsidTr="005C03C1">
        <w:trPr>
          <w:trHeight w:val="360"/>
        </w:trPr>
        <w:tc>
          <w:tcPr>
            <w:tcW w:w="3681" w:type="dxa"/>
            <w:tcBorders>
              <w:top w:val="nil"/>
              <w:left w:val="single" w:sz="4" w:space="0" w:color="auto"/>
              <w:bottom w:val="single" w:sz="4" w:space="0" w:color="auto"/>
              <w:right w:val="nil"/>
            </w:tcBorders>
            <w:shd w:val="clear" w:color="auto" w:fill="auto"/>
            <w:noWrap/>
            <w:vAlign w:val="bottom"/>
            <w:hideMark/>
          </w:tcPr>
          <w:p w14:paraId="357FE673"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1985" w:type="dxa"/>
            <w:tcBorders>
              <w:top w:val="nil"/>
              <w:left w:val="nil"/>
              <w:bottom w:val="single" w:sz="4" w:space="0" w:color="auto"/>
              <w:right w:val="nil"/>
            </w:tcBorders>
            <w:shd w:val="clear" w:color="auto" w:fill="auto"/>
            <w:noWrap/>
            <w:vAlign w:val="bottom"/>
            <w:hideMark/>
          </w:tcPr>
          <w:p w14:paraId="06B88B7E"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70CC1FB6"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61E97922"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54D8FC78"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235A6FBF"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hideMark/>
          </w:tcPr>
          <w:p w14:paraId="5F7DB84B"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r>
      <w:tr w:rsidR="00BC1F4F" w:rsidRPr="00BC1F4F" w14:paraId="19B232E0" w14:textId="77777777" w:rsidTr="005C03C1">
        <w:trPr>
          <w:trHeight w:val="690"/>
        </w:trPr>
        <w:tc>
          <w:tcPr>
            <w:tcW w:w="10343" w:type="dxa"/>
            <w:gridSpan w:val="7"/>
            <w:tcBorders>
              <w:top w:val="single" w:sz="4" w:space="0" w:color="auto"/>
              <w:left w:val="single" w:sz="4" w:space="0" w:color="auto"/>
              <w:bottom w:val="nil"/>
              <w:right w:val="single" w:sz="4" w:space="0" w:color="000000"/>
            </w:tcBorders>
            <w:shd w:val="clear" w:color="000000" w:fill="D9D9D9"/>
            <w:noWrap/>
            <w:hideMark/>
          </w:tcPr>
          <w:p w14:paraId="1B7CB180" w14:textId="491F11F1"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VOTACIÓN PRESIDENTE: </w:t>
            </w:r>
            <w:r w:rsidRPr="00BC1F4F">
              <w:rPr>
                <w:rFonts w:ascii="Calibri" w:hAnsi="Calibri" w:cs="Calibri"/>
                <w:color w:val="000000"/>
                <w:sz w:val="20"/>
                <w:szCs w:val="20"/>
                <w:lang w:eastAsia="es-MX"/>
              </w:rPr>
              <w:t xml:space="preserve">Solicito su autorización del </w:t>
            </w:r>
            <w:r w:rsidRPr="00BC1F4F">
              <w:rPr>
                <w:rFonts w:ascii="Calibri" w:hAnsi="Calibri" w:cs="Calibri"/>
                <w:b/>
                <w:bCs/>
                <w:color w:val="000000"/>
                <w:sz w:val="20"/>
                <w:szCs w:val="20"/>
                <w:lang w:eastAsia="es-MX"/>
              </w:rPr>
              <w:t>punto A1</w:t>
            </w:r>
            <w:r w:rsidRPr="00BC1F4F">
              <w:rPr>
                <w:rFonts w:ascii="Calibri" w:hAnsi="Calibri" w:cs="Calibri"/>
                <w:color w:val="000000"/>
                <w:sz w:val="20"/>
                <w:szCs w:val="20"/>
                <w:lang w:eastAsia="es-MX"/>
              </w:rPr>
              <w:t xml:space="preserve">, los que estén por la afirmativa </w:t>
            </w:r>
            <w:r w:rsidR="00B60449" w:rsidRPr="00BC1F4F">
              <w:rPr>
                <w:rFonts w:ascii="Calibri" w:hAnsi="Calibri" w:cs="Calibri"/>
                <w:color w:val="000000"/>
                <w:sz w:val="20"/>
                <w:szCs w:val="20"/>
                <w:lang w:eastAsia="es-MX"/>
              </w:rPr>
              <w:t>sírvanse</w:t>
            </w:r>
            <w:r w:rsidRPr="00BC1F4F">
              <w:rPr>
                <w:rFonts w:ascii="Calibri" w:hAnsi="Calibri" w:cs="Calibri"/>
                <w:color w:val="000000"/>
                <w:sz w:val="20"/>
                <w:szCs w:val="20"/>
                <w:lang w:eastAsia="es-MX"/>
              </w:rPr>
              <w:t xml:space="preserve"> manifestándolo levantando su mano.</w:t>
            </w:r>
          </w:p>
        </w:tc>
      </w:tr>
      <w:tr w:rsidR="00BC1F4F" w:rsidRPr="00BC1F4F" w14:paraId="643D837A" w14:textId="77777777" w:rsidTr="005C03C1">
        <w:trPr>
          <w:trHeight w:val="690"/>
        </w:trPr>
        <w:tc>
          <w:tcPr>
            <w:tcW w:w="10343" w:type="dxa"/>
            <w:gridSpan w:val="7"/>
            <w:tcBorders>
              <w:top w:val="nil"/>
              <w:left w:val="single" w:sz="4" w:space="0" w:color="auto"/>
              <w:bottom w:val="single" w:sz="4" w:space="0" w:color="auto"/>
              <w:right w:val="single" w:sz="4" w:space="0" w:color="000000"/>
            </w:tcBorders>
            <w:shd w:val="clear" w:color="000000" w:fill="D9D9D9"/>
            <w:noWrap/>
            <w:hideMark/>
          </w:tcPr>
          <w:p w14:paraId="645677C4" w14:textId="66BF915A" w:rsidR="00BC1F4F" w:rsidRPr="00BC1F4F" w:rsidRDefault="00BC1F4F" w:rsidP="00B60449">
            <w:pPr>
              <w:jc w:val="center"/>
              <w:rPr>
                <w:rFonts w:ascii="Calibri" w:hAnsi="Calibri" w:cs="Calibri"/>
                <w:color w:val="000000"/>
                <w:sz w:val="20"/>
                <w:szCs w:val="20"/>
                <w:lang w:eastAsia="es-MX"/>
              </w:rPr>
            </w:pPr>
            <w:r w:rsidRPr="00BC1F4F">
              <w:rPr>
                <w:rFonts w:ascii="Calibri" w:hAnsi="Calibri" w:cs="Calibri"/>
                <w:color w:val="000000"/>
                <w:sz w:val="20"/>
                <w:szCs w:val="20"/>
                <w:lang w:eastAsia="es-MX"/>
              </w:rPr>
              <w:t>Aprobado por</w:t>
            </w:r>
            <w:r w:rsidR="00B60449">
              <w:rPr>
                <w:rFonts w:ascii="Calibri" w:hAnsi="Calibri" w:cs="Calibri"/>
                <w:color w:val="000000"/>
                <w:sz w:val="20"/>
                <w:szCs w:val="20"/>
                <w:lang w:eastAsia="es-MX"/>
              </w:rPr>
              <w:t xml:space="preserve"> Unanimidad</w:t>
            </w:r>
            <w:r w:rsidRPr="00BC1F4F">
              <w:rPr>
                <w:rFonts w:ascii="Calibri" w:hAnsi="Calibri" w:cs="Calibri"/>
                <w:color w:val="000000"/>
                <w:sz w:val="20"/>
                <w:szCs w:val="20"/>
                <w:lang w:eastAsia="es-MX"/>
              </w:rPr>
              <w:t xml:space="preserve"> de votos. </w:t>
            </w:r>
          </w:p>
        </w:tc>
      </w:tr>
      <w:tr w:rsidR="00BC1F4F" w:rsidRPr="00BC1F4F" w14:paraId="276FA06F" w14:textId="77777777" w:rsidTr="005C03C1">
        <w:trPr>
          <w:trHeight w:val="300"/>
        </w:trPr>
        <w:tc>
          <w:tcPr>
            <w:tcW w:w="3681" w:type="dxa"/>
            <w:tcBorders>
              <w:top w:val="nil"/>
              <w:left w:val="nil"/>
              <w:bottom w:val="nil"/>
              <w:right w:val="nil"/>
            </w:tcBorders>
            <w:shd w:val="clear" w:color="auto" w:fill="auto"/>
            <w:noWrap/>
            <w:vAlign w:val="bottom"/>
            <w:hideMark/>
          </w:tcPr>
          <w:p w14:paraId="26E9C107" w14:textId="77777777" w:rsidR="00BC1F4F" w:rsidRPr="00BC1F4F" w:rsidRDefault="00BC1F4F" w:rsidP="00BC1F4F">
            <w:pPr>
              <w:jc w:val="center"/>
              <w:rPr>
                <w:rFonts w:ascii="Calibri" w:hAnsi="Calibri" w:cs="Calibri"/>
                <w:color w:val="000000"/>
                <w:sz w:val="20"/>
                <w:szCs w:val="20"/>
                <w:lang w:eastAsia="es-MX"/>
              </w:rPr>
            </w:pPr>
          </w:p>
        </w:tc>
        <w:tc>
          <w:tcPr>
            <w:tcW w:w="1985" w:type="dxa"/>
            <w:tcBorders>
              <w:top w:val="nil"/>
              <w:left w:val="nil"/>
              <w:bottom w:val="nil"/>
              <w:right w:val="nil"/>
            </w:tcBorders>
            <w:shd w:val="clear" w:color="auto" w:fill="auto"/>
            <w:noWrap/>
            <w:vAlign w:val="bottom"/>
            <w:hideMark/>
          </w:tcPr>
          <w:p w14:paraId="709EFDFC"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1E82A196"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147DC6D8"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38420DA8"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5912C0EB"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3F7FDDE0" w14:textId="77777777" w:rsidR="00BC1F4F" w:rsidRPr="00BC1F4F" w:rsidRDefault="00BC1F4F" w:rsidP="00BC1F4F">
            <w:pPr>
              <w:rPr>
                <w:sz w:val="20"/>
                <w:szCs w:val="20"/>
                <w:lang w:eastAsia="es-MX"/>
              </w:rPr>
            </w:pPr>
          </w:p>
        </w:tc>
      </w:tr>
      <w:tr w:rsidR="00BC1F4F" w:rsidRPr="00BC1F4F" w14:paraId="6DF976A8" w14:textId="77777777" w:rsidTr="005C03C1">
        <w:trPr>
          <w:trHeight w:val="300"/>
        </w:trPr>
        <w:tc>
          <w:tcPr>
            <w:tcW w:w="3681" w:type="dxa"/>
            <w:tcBorders>
              <w:top w:val="nil"/>
              <w:left w:val="nil"/>
              <w:bottom w:val="nil"/>
              <w:right w:val="nil"/>
            </w:tcBorders>
            <w:shd w:val="clear" w:color="auto" w:fill="auto"/>
            <w:noWrap/>
            <w:vAlign w:val="bottom"/>
            <w:hideMark/>
          </w:tcPr>
          <w:p w14:paraId="47A8391B" w14:textId="77777777" w:rsidR="00BC1F4F" w:rsidRDefault="00BC1F4F" w:rsidP="00BC1F4F">
            <w:pPr>
              <w:rPr>
                <w:sz w:val="20"/>
                <w:szCs w:val="20"/>
                <w:lang w:eastAsia="es-MX"/>
              </w:rPr>
            </w:pPr>
          </w:p>
          <w:p w14:paraId="1BA38D50" w14:textId="77777777" w:rsidR="00174987" w:rsidRDefault="00174987" w:rsidP="00BC1F4F">
            <w:pPr>
              <w:rPr>
                <w:sz w:val="20"/>
                <w:szCs w:val="20"/>
                <w:lang w:eastAsia="es-MX"/>
              </w:rPr>
            </w:pPr>
          </w:p>
          <w:p w14:paraId="006A95CC" w14:textId="77777777" w:rsidR="00174987" w:rsidRPr="00BC1F4F" w:rsidRDefault="00174987" w:rsidP="00BC1F4F">
            <w:pPr>
              <w:rPr>
                <w:sz w:val="20"/>
                <w:szCs w:val="20"/>
                <w:lang w:eastAsia="es-MX"/>
              </w:rPr>
            </w:pPr>
          </w:p>
        </w:tc>
        <w:tc>
          <w:tcPr>
            <w:tcW w:w="1985" w:type="dxa"/>
            <w:tcBorders>
              <w:top w:val="nil"/>
              <w:left w:val="nil"/>
              <w:bottom w:val="nil"/>
              <w:right w:val="nil"/>
            </w:tcBorders>
            <w:shd w:val="clear" w:color="auto" w:fill="auto"/>
            <w:noWrap/>
            <w:vAlign w:val="bottom"/>
            <w:hideMark/>
          </w:tcPr>
          <w:p w14:paraId="140173ED"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16C90326"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388A82B0"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34C46CC6"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6E8DA704"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4B4D4268" w14:textId="77777777" w:rsidR="00BC1F4F" w:rsidRPr="00BC1F4F" w:rsidRDefault="00BC1F4F" w:rsidP="00BC1F4F">
            <w:pPr>
              <w:rPr>
                <w:sz w:val="20"/>
                <w:szCs w:val="20"/>
                <w:lang w:eastAsia="es-MX"/>
              </w:rPr>
            </w:pPr>
          </w:p>
        </w:tc>
      </w:tr>
      <w:tr w:rsidR="00BC1F4F" w:rsidRPr="00BC1F4F" w14:paraId="167C06FD" w14:textId="77777777" w:rsidTr="005C03C1">
        <w:trPr>
          <w:trHeight w:val="465"/>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1649F3EF"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NÚMERO: </w:t>
            </w:r>
            <w:r w:rsidRPr="00BC1F4F">
              <w:rPr>
                <w:rFonts w:ascii="Calibri" w:hAnsi="Calibri" w:cs="Calibri"/>
                <w:color w:val="000000"/>
                <w:sz w:val="20"/>
                <w:szCs w:val="20"/>
                <w:lang w:eastAsia="es-MX"/>
              </w:rPr>
              <w:t xml:space="preserve"> </w:t>
            </w:r>
            <w:r w:rsidRPr="00BC1F4F">
              <w:rPr>
                <w:rFonts w:ascii="Calibri" w:hAnsi="Calibri" w:cs="Calibri"/>
                <w:b/>
                <w:bCs/>
                <w:color w:val="000000"/>
                <w:sz w:val="20"/>
                <w:szCs w:val="20"/>
                <w:lang w:eastAsia="es-MX"/>
              </w:rPr>
              <w:t>A2</w:t>
            </w:r>
            <w:r w:rsidRPr="00BC1F4F">
              <w:rPr>
                <w:rFonts w:ascii="Calibri" w:hAnsi="Calibri" w:cs="Calibri"/>
                <w:color w:val="000000"/>
                <w:sz w:val="20"/>
                <w:szCs w:val="20"/>
                <w:lang w:eastAsia="es-MX"/>
              </w:rPr>
              <w:t xml:space="preserve">  Fracción I</w:t>
            </w:r>
          </w:p>
        </w:tc>
        <w:tc>
          <w:tcPr>
            <w:tcW w:w="6662"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2E1FD6B1" w14:textId="77777777"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MOTIVO </w:t>
            </w:r>
          </w:p>
        </w:tc>
      </w:tr>
      <w:tr w:rsidR="00BC1F4F" w:rsidRPr="00BC1F4F" w14:paraId="4AB523A6"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2F24E4B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lastRenderedPageBreak/>
              <w:t> </w:t>
            </w:r>
          </w:p>
        </w:tc>
        <w:tc>
          <w:tcPr>
            <w:tcW w:w="6662" w:type="dxa"/>
            <w:gridSpan w:val="6"/>
            <w:vMerge w:val="restart"/>
            <w:tcBorders>
              <w:top w:val="single" w:sz="4" w:space="0" w:color="auto"/>
              <w:left w:val="single" w:sz="4" w:space="0" w:color="auto"/>
              <w:bottom w:val="single" w:sz="4" w:space="0" w:color="auto"/>
              <w:right w:val="single" w:sz="4" w:space="0" w:color="auto"/>
            </w:tcBorders>
            <w:shd w:val="clear" w:color="000000" w:fill="F2F2F2"/>
            <w:hideMark/>
          </w:tcPr>
          <w:p w14:paraId="3566FAED"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Servicio integral para la producción general de la exposición de 9 obras de arte urbano en tercera dimensión denominada "Zapopan 3D" (pintura urbana en tercera dimensión), el cual se llevará a cabo del 02 al 07 de mayo del presente año. Al concluir el periodo las obras serán entregadas al Municipio, para que a través de la Dirección de Cultura sean expuestas y se incluya como parte de la programación del Festival Cultural de Mayo en Jalisco. El proyecto tiene como tema principal el significado de la "Paz para las niñas y los niños" en el cual participarán nueve artistas plásticos de diversos lugares de la República Mexicana (miembros del colectivo Tizatlán </w:t>
            </w:r>
            <w:proofErr w:type="spellStart"/>
            <w:r w:rsidRPr="00BC1F4F">
              <w:rPr>
                <w:rFonts w:ascii="Calibri" w:hAnsi="Calibri" w:cs="Calibri"/>
                <w:color w:val="000000"/>
                <w:sz w:val="20"/>
                <w:szCs w:val="20"/>
                <w:lang w:eastAsia="es-MX"/>
              </w:rPr>
              <w:t>Madonnari</w:t>
            </w:r>
            <w:proofErr w:type="spellEnd"/>
            <w:r w:rsidRPr="00BC1F4F">
              <w:rPr>
                <w:rFonts w:ascii="Calibri" w:hAnsi="Calibri" w:cs="Calibri"/>
                <w:color w:val="000000"/>
                <w:sz w:val="20"/>
                <w:szCs w:val="20"/>
                <w:lang w:eastAsia="es-MX"/>
              </w:rPr>
              <w:t xml:space="preserve">, expertos en </w:t>
            </w:r>
            <w:proofErr w:type="spellStart"/>
            <w:r w:rsidRPr="00BC1F4F">
              <w:rPr>
                <w:rFonts w:ascii="Calibri" w:hAnsi="Calibri" w:cs="Calibri"/>
                <w:color w:val="000000"/>
                <w:sz w:val="20"/>
                <w:szCs w:val="20"/>
                <w:lang w:eastAsia="es-MX"/>
              </w:rPr>
              <w:t>street</w:t>
            </w:r>
            <w:proofErr w:type="spellEnd"/>
            <w:r w:rsidRPr="00BC1F4F">
              <w:rPr>
                <w:rFonts w:ascii="Calibri" w:hAnsi="Calibri" w:cs="Calibri"/>
                <w:color w:val="000000"/>
                <w:sz w:val="20"/>
                <w:szCs w:val="20"/>
                <w:lang w:eastAsia="es-MX"/>
              </w:rPr>
              <w:t xml:space="preserve"> </w:t>
            </w:r>
            <w:proofErr w:type="spellStart"/>
            <w:r w:rsidRPr="00BC1F4F">
              <w:rPr>
                <w:rFonts w:ascii="Calibri" w:hAnsi="Calibri" w:cs="Calibri"/>
                <w:color w:val="000000"/>
                <w:sz w:val="20"/>
                <w:szCs w:val="20"/>
                <w:lang w:eastAsia="es-MX"/>
              </w:rPr>
              <w:t>painting</w:t>
            </w:r>
            <w:proofErr w:type="spellEnd"/>
            <w:r w:rsidRPr="00BC1F4F">
              <w:rPr>
                <w:rFonts w:ascii="Calibri" w:hAnsi="Calibri" w:cs="Calibri"/>
                <w:color w:val="000000"/>
                <w:sz w:val="20"/>
                <w:szCs w:val="20"/>
                <w:lang w:eastAsia="es-MX"/>
              </w:rPr>
              <w:t xml:space="preserve">), los cuales se reunirán en el centro de Zapopan para que de forma individual realicen una obra en 3D de gran formato (lienzos de máximo 8 mts. por 3 mts.) pintando frente al público para que puedan apreciar el desarrollo de cada obra, y al término de las mismas interactúen tomándose fotografías delante de ellas. Los derechos patrimoniales se cederán al Municipio exclusivamente para ser exhibidos, realizándolo por escrito cada autor con el Vo. Bo. del proveedor; sin dejar a un lado los derechos de autor, haciendo mención de cada uno en sus obras. Cabe destacar que es un festival multidisciplinario con 25 años de trascendencia, único en Jalisco, el cual tiene el objetivo de difundir la cultura en espacios públicos, contribuyendo así a la promoción cultural, turística y económica del Municipio. </w:t>
            </w:r>
          </w:p>
        </w:tc>
      </w:tr>
      <w:tr w:rsidR="00BC1F4F" w:rsidRPr="00BC1F4F" w14:paraId="7F174A08" w14:textId="77777777" w:rsidTr="005C03C1">
        <w:trPr>
          <w:trHeight w:val="499"/>
        </w:trPr>
        <w:tc>
          <w:tcPr>
            <w:tcW w:w="3681" w:type="dxa"/>
            <w:tcBorders>
              <w:top w:val="nil"/>
              <w:left w:val="single" w:sz="4" w:space="0" w:color="auto"/>
              <w:bottom w:val="nil"/>
              <w:right w:val="nil"/>
            </w:tcBorders>
            <w:shd w:val="clear" w:color="000000" w:fill="D9D9D9"/>
            <w:vAlign w:val="bottom"/>
            <w:hideMark/>
          </w:tcPr>
          <w:p w14:paraId="22257112"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No. DE OFICIO DE LA DEPENDENCIA:</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116F8A3F" w14:textId="77777777" w:rsidR="00BC1F4F" w:rsidRPr="00BC1F4F" w:rsidRDefault="00BC1F4F" w:rsidP="00BC1F4F">
            <w:pPr>
              <w:rPr>
                <w:rFonts w:ascii="Calibri" w:hAnsi="Calibri" w:cs="Calibri"/>
                <w:color w:val="000000"/>
                <w:sz w:val="20"/>
                <w:szCs w:val="20"/>
                <w:lang w:eastAsia="es-MX"/>
              </w:rPr>
            </w:pPr>
          </w:p>
        </w:tc>
      </w:tr>
      <w:tr w:rsidR="00BC1F4F" w:rsidRPr="00BC1F4F" w14:paraId="7CDF7D38"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3B80091F"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1118/23/0521</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9EAB99D" w14:textId="77777777" w:rsidR="00BC1F4F" w:rsidRPr="00BC1F4F" w:rsidRDefault="00BC1F4F" w:rsidP="00BC1F4F">
            <w:pPr>
              <w:rPr>
                <w:rFonts w:ascii="Calibri" w:hAnsi="Calibri" w:cs="Calibri"/>
                <w:color w:val="000000"/>
                <w:sz w:val="20"/>
                <w:szCs w:val="20"/>
                <w:lang w:eastAsia="es-MX"/>
              </w:rPr>
            </w:pPr>
          </w:p>
        </w:tc>
      </w:tr>
      <w:tr w:rsidR="00BC1F4F" w:rsidRPr="00BC1F4F" w14:paraId="3E31F623" w14:textId="77777777" w:rsidTr="005C03C1">
        <w:trPr>
          <w:trHeight w:val="300"/>
        </w:trPr>
        <w:tc>
          <w:tcPr>
            <w:tcW w:w="3681" w:type="dxa"/>
            <w:tcBorders>
              <w:top w:val="nil"/>
              <w:left w:val="single" w:sz="4" w:space="0" w:color="auto"/>
              <w:bottom w:val="nil"/>
              <w:right w:val="nil"/>
            </w:tcBorders>
            <w:shd w:val="clear" w:color="000000" w:fill="D9D9D9"/>
            <w:noWrap/>
            <w:vAlign w:val="bottom"/>
            <w:hideMark/>
          </w:tcPr>
          <w:p w14:paraId="24D3CE99"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CA983CB" w14:textId="77777777" w:rsidR="00BC1F4F" w:rsidRPr="00BC1F4F" w:rsidRDefault="00BC1F4F" w:rsidP="00BC1F4F">
            <w:pPr>
              <w:rPr>
                <w:rFonts w:ascii="Calibri" w:hAnsi="Calibri" w:cs="Calibri"/>
                <w:color w:val="000000"/>
                <w:sz w:val="20"/>
                <w:szCs w:val="20"/>
                <w:lang w:eastAsia="es-MX"/>
              </w:rPr>
            </w:pPr>
          </w:p>
        </w:tc>
      </w:tr>
      <w:tr w:rsidR="00BC1F4F" w:rsidRPr="00BC1F4F" w14:paraId="3DC48FAC" w14:textId="77777777" w:rsidTr="005C03C1">
        <w:trPr>
          <w:trHeight w:val="555"/>
        </w:trPr>
        <w:tc>
          <w:tcPr>
            <w:tcW w:w="3681" w:type="dxa"/>
            <w:tcBorders>
              <w:top w:val="single" w:sz="4" w:space="0" w:color="auto"/>
              <w:left w:val="single" w:sz="4" w:space="0" w:color="auto"/>
              <w:bottom w:val="nil"/>
              <w:right w:val="nil"/>
            </w:tcBorders>
            <w:shd w:val="clear" w:color="000000" w:fill="D9D9D9"/>
            <w:noWrap/>
            <w:vAlign w:val="center"/>
            <w:hideMark/>
          </w:tcPr>
          <w:p w14:paraId="1DBC6C11"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REQUISICIÓN: </w:t>
            </w:r>
            <w:r w:rsidRPr="00BC1F4F">
              <w:rPr>
                <w:rFonts w:ascii="Calibri" w:hAnsi="Calibri" w:cs="Calibri"/>
                <w:color w:val="000000"/>
                <w:sz w:val="20"/>
                <w:szCs w:val="20"/>
                <w:lang w:eastAsia="es-MX"/>
              </w:rPr>
              <w:t>202300782</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08A895D" w14:textId="77777777" w:rsidR="00BC1F4F" w:rsidRPr="00BC1F4F" w:rsidRDefault="00BC1F4F" w:rsidP="00BC1F4F">
            <w:pPr>
              <w:rPr>
                <w:rFonts w:ascii="Calibri" w:hAnsi="Calibri" w:cs="Calibri"/>
                <w:color w:val="000000"/>
                <w:sz w:val="20"/>
                <w:szCs w:val="20"/>
                <w:lang w:eastAsia="es-MX"/>
              </w:rPr>
            </w:pPr>
          </w:p>
        </w:tc>
      </w:tr>
      <w:tr w:rsidR="00BC1F4F" w:rsidRPr="00BC1F4F" w14:paraId="567D6790"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38C89FFD"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3AE72F9" w14:textId="77777777" w:rsidR="00BC1F4F" w:rsidRPr="00BC1F4F" w:rsidRDefault="00BC1F4F" w:rsidP="00BC1F4F">
            <w:pPr>
              <w:rPr>
                <w:rFonts w:ascii="Calibri" w:hAnsi="Calibri" w:cs="Calibri"/>
                <w:color w:val="000000"/>
                <w:sz w:val="20"/>
                <w:szCs w:val="20"/>
                <w:lang w:eastAsia="es-MX"/>
              </w:rPr>
            </w:pPr>
          </w:p>
        </w:tc>
      </w:tr>
      <w:tr w:rsidR="00BC1F4F" w:rsidRPr="00BC1F4F" w14:paraId="3C297809" w14:textId="77777777" w:rsidTr="005C03C1">
        <w:trPr>
          <w:trHeight w:val="570"/>
        </w:trPr>
        <w:tc>
          <w:tcPr>
            <w:tcW w:w="3681" w:type="dxa"/>
            <w:tcBorders>
              <w:top w:val="nil"/>
              <w:left w:val="single" w:sz="4" w:space="0" w:color="auto"/>
              <w:bottom w:val="nil"/>
              <w:right w:val="nil"/>
            </w:tcBorders>
            <w:shd w:val="clear" w:color="000000" w:fill="D9D9D9"/>
            <w:noWrap/>
            <w:vAlign w:val="center"/>
            <w:hideMark/>
          </w:tcPr>
          <w:p w14:paraId="23FAE67E"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ÁREA REQUIRENTE:</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B6927D1" w14:textId="77777777" w:rsidR="00BC1F4F" w:rsidRPr="00BC1F4F" w:rsidRDefault="00BC1F4F" w:rsidP="00BC1F4F">
            <w:pPr>
              <w:rPr>
                <w:rFonts w:ascii="Calibri" w:hAnsi="Calibri" w:cs="Calibri"/>
                <w:color w:val="000000"/>
                <w:sz w:val="20"/>
                <w:szCs w:val="20"/>
                <w:lang w:eastAsia="es-MX"/>
              </w:rPr>
            </w:pPr>
          </w:p>
        </w:tc>
      </w:tr>
      <w:tr w:rsidR="00BC1F4F" w:rsidRPr="00BC1F4F" w14:paraId="28F29159" w14:textId="77777777" w:rsidTr="005C03C1">
        <w:trPr>
          <w:trHeight w:val="85"/>
        </w:trPr>
        <w:tc>
          <w:tcPr>
            <w:tcW w:w="3681" w:type="dxa"/>
            <w:tcBorders>
              <w:top w:val="nil"/>
              <w:left w:val="single" w:sz="4" w:space="0" w:color="auto"/>
              <w:bottom w:val="single" w:sz="4" w:space="0" w:color="auto"/>
              <w:right w:val="nil"/>
            </w:tcBorders>
            <w:shd w:val="clear" w:color="000000" w:fill="D9D9D9"/>
            <w:vAlign w:val="bottom"/>
            <w:hideMark/>
          </w:tcPr>
          <w:p w14:paraId="1DEEB588"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Dirección de Cultura, adscrita a la Coordinación General de Construcción de Comunidad</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9B6E816" w14:textId="77777777" w:rsidR="00BC1F4F" w:rsidRPr="00BC1F4F" w:rsidRDefault="00BC1F4F" w:rsidP="00BC1F4F">
            <w:pPr>
              <w:rPr>
                <w:rFonts w:ascii="Calibri" w:hAnsi="Calibri" w:cs="Calibri"/>
                <w:color w:val="000000"/>
                <w:sz w:val="20"/>
                <w:szCs w:val="20"/>
                <w:lang w:eastAsia="es-MX"/>
              </w:rPr>
            </w:pPr>
          </w:p>
        </w:tc>
      </w:tr>
      <w:tr w:rsidR="00BC1F4F" w:rsidRPr="00BC1F4F" w14:paraId="269348F3" w14:textId="77777777" w:rsidTr="005C03C1">
        <w:trPr>
          <w:trHeight w:val="300"/>
        </w:trPr>
        <w:tc>
          <w:tcPr>
            <w:tcW w:w="3681" w:type="dxa"/>
            <w:tcBorders>
              <w:top w:val="nil"/>
              <w:left w:val="single" w:sz="4" w:space="0" w:color="auto"/>
              <w:bottom w:val="nil"/>
              <w:right w:val="single" w:sz="4" w:space="0" w:color="auto"/>
            </w:tcBorders>
            <w:shd w:val="clear" w:color="000000" w:fill="D9D9D9"/>
            <w:noWrap/>
            <w:vAlign w:val="bottom"/>
            <w:hideMark/>
          </w:tcPr>
          <w:p w14:paraId="7CBED8BF"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408E1A49" w14:textId="77777777" w:rsidR="00BC1F4F" w:rsidRPr="00BC1F4F" w:rsidRDefault="00BC1F4F" w:rsidP="00BC1F4F">
            <w:pPr>
              <w:rPr>
                <w:rFonts w:ascii="Calibri" w:hAnsi="Calibri" w:cs="Calibri"/>
                <w:color w:val="000000"/>
                <w:sz w:val="20"/>
                <w:szCs w:val="20"/>
                <w:lang w:eastAsia="es-MX"/>
              </w:rPr>
            </w:pPr>
          </w:p>
        </w:tc>
      </w:tr>
      <w:tr w:rsidR="00BC1F4F" w:rsidRPr="00BC1F4F" w14:paraId="581DEB89" w14:textId="77777777" w:rsidTr="005C03C1">
        <w:trPr>
          <w:trHeight w:val="415"/>
        </w:trPr>
        <w:tc>
          <w:tcPr>
            <w:tcW w:w="3681" w:type="dxa"/>
            <w:tcBorders>
              <w:top w:val="single" w:sz="4" w:space="0" w:color="auto"/>
              <w:left w:val="single" w:sz="4" w:space="0" w:color="auto"/>
              <w:bottom w:val="nil"/>
              <w:right w:val="single" w:sz="4" w:space="0" w:color="auto"/>
            </w:tcBorders>
            <w:shd w:val="clear" w:color="000000" w:fill="D9D9D9"/>
            <w:vAlign w:val="center"/>
            <w:hideMark/>
          </w:tcPr>
          <w:p w14:paraId="7B62515D"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MONTO TOTAL SIN I.V.A. NI RETENCIONES: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5D85ABE" w14:textId="77777777" w:rsidR="00BC1F4F" w:rsidRPr="00BC1F4F" w:rsidRDefault="00BC1F4F" w:rsidP="00BC1F4F">
            <w:pPr>
              <w:rPr>
                <w:rFonts w:ascii="Calibri" w:hAnsi="Calibri" w:cs="Calibri"/>
                <w:color w:val="000000"/>
                <w:sz w:val="20"/>
                <w:szCs w:val="20"/>
                <w:lang w:eastAsia="es-MX"/>
              </w:rPr>
            </w:pPr>
          </w:p>
        </w:tc>
      </w:tr>
      <w:tr w:rsidR="00BC1F4F" w:rsidRPr="00BC1F4F" w14:paraId="05F51763" w14:textId="77777777" w:rsidTr="005C03C1">
        <w:trPr>
          <w:trHeight w:val="85"/>
        </w:trPr>
        <w:tc>
          <w:tcPr>
            <w:tcW w:w="3681" w:type="dxa"/>
            <w:tcBorders>
              <w:top w:val="nil"/>
              <w:left w:val="single" w:sz="4" w:space="0" w:color="auto"/>
              <w:bottom w:val="single" w:sz="4" w:space="0" w:color="auto"/>
              <w:right w:val="single" w:sz="4" w:space="0" w:color="auto"/>
            </w:tcBorders>
            <w:shd w:val="clear" w:color="000000" w:fill="D9D9D9"/>
            <w:noWrap/>
            <w:vAlign w:val="bottom"/>
            <w:hideMark/>
          </w:tcPr>
          <w:p w14:paraId="0EE1CFAC"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$1'000,000.00</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7E8B85A" w14:textId="77777777" w:rsidR="00BC1F4F" w:rsidRPr="00BC1F4F" w:rsidRDefault="00BC1F4F" w:rsidP="00BC1F4F">
            <w:pPr>
              <w:rPr>
                <w:rFonts w:ascii="Calibri" w:hAnsi="Calibri" w:cs="Calibri"/>
                <w:color w:val="000000"/>
                <w:sz w:val="20"/>
                <w:szCs w:val="20"/>
                <w:lang w:eastAsia="es-MX"/>
              </w:rPr>
            </w:pPr>
          </w:p>
        </w:tc>
      </w:tr>
      <w:tr w:rsidR="00BC1F4F" w:rsidRPr="00BC1F4F" w14:paraId="4C205D9F" w14:textId="77777777" w:rsidTr="005C03C1">
        <w:trPr>
          <w:trHeight w:val="300"/>
        </w:trPr>
        <w:tc>
          <w:tcPr>
            <w:tcW w:w="3681" w:type="dxa"/>
            <w:tcBorders>
              <w:top w:val="nil"/>
              <w:left w:val="single" w:sz="4" w:space="0" w:color="auto"/>
              <w:bottom w:val="nil"/>
              <w:right w:val="single" w:sz="4" w:space="0" w:color="auto"/>
            </w:tcBorders>
            <w:shd w:val="clear" w:color="000000" w:fill="D9D9D9"/>
            <w:noWrap/>
            <w:vAlign w:val="bottom"/>
            <w:hideMark/>
          </w:tcPr>
          <w:p w14:paraId="268ED768"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0EA6B3A" w14:textId="77777777" w:rsidR="00BC1F4F" w:rsidRPr="00BC1F4F" w:rsidRDefault="00BC1F4F" w:rsidP="00BC1F4F">
            <w:pPr>
              <w:rPr>
                <w:rFonts w:ascii="Calibri" w:hAnsi="Calibri" w:cs="Calibri"/>
                <w:color w:val="000000"/>
                <w:sz w:val="20"/>
                <w:szCs w:val="20"/>
                <w:lang w:eastAsia="es-MX"/>
              </w:rPr>
            </w:pPr>
          </w:p>
        </w:tc>
      </w:tr>
      <w:tr w:rsidR="00BC1F4F" w:rsidRPr="00BC1F4F" w14:paraId="3FB4F3E6" w14:textId="77777777" w:rsidTr="005C03C1">
        <w:trPr>
          <w:trHeight w:val="331"/>
        </w:trPr>
        <w:tc>
          <w:tcPr>
            <w:tcW w:w="3681" w:type="dxa"/>
            <w:tcBorders>
              <w:top w:val="single" w:sz="4" w:space="0" w:color="auto"/>
              <w:left w:val="single" w:sz="4" w:space="0" w:color="auto"/>
              <w:bottom w:val="nil"/>
              <w:right w:val="single" w:sz="4" w:space="0" w:color="auto"/>
            </w:tcBorders>
            <w:shd w:val="clear" w:color="000000" w:fill="D9D9D9"/>
            <w:noWrap/>
            <w:vAlign w:val="bottom"/>
            <w:hideMark/>
          </w:tcPr>
          <w:p w14:paraId="10B4768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b/>
                <w:bCs/>
                <w:color w:val="000000"/>
                <w:sz w:val="20"/>
                <w:szCs w:val="20"/>
                <w:lang w:eastAsia="es-MX"/>
              </w:rPr>
              <w:t>PROVEEDOR:</w:t>
            </w:r>
            <w:r w:rsidRPr="00BC1F4F">
              <w:rPr>
                <w:rFonts w:ascii="Calibri" w:hAnsi="Calibri" w:cs="Calibri"/>
                <w:color w:val="000000"/>
                <w:sz w:val="20"/>
                <w:szCs w:val="20"/>
                <w:lang w:eastAsia="es-MX"/>
              </w:rPr>
              <w:t xml:space="preserve">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633E3BE" w14:textId="77777777" w:rsidR="00BC1F4F" w:rsidRPr="00BC1F4F" w:rsidRDefault="00BC1F4F" w:rsidP="00BC1F4F">
            <w:pPr>
              <w:rPr>
                <w:rFonts w:ascii="Calibri" w:hAnsi="Calibri" w:cs="Calibri"/>
                <w:color w:val="000000"/>
                <w:sz w:val="20"/>
                <w:szCs w:val="20"/>
                <w:lang w:eastAsia="es-MX"/>
              </w:rPr>
            </w:pPr>
          </w:p>
        </w:tc>
      </w:tr>
      <w:tr w:rsidR="00BC1F4F" w:rsidRPr="00BC1F4F" w14:paraId="49CC96AB" w14:textId="77777777" w:rsidTr="005C03C1">
        <w:trPr>
          <w:trHeight w:val="85"/>
        </w:trPr>
        <w:tc>
          <w:tcPr>
            <w:tcW w:w="3681" w:type="dxa"/>
            <w:tcBorders>
              <w:top w:val="nil"/>
              <w:left w:val="single" w:sz="4" w:space="0" w:color="auto"/>
              <w:bottom w:val="single" w:sz="4" w:space="0" w:color="auto"/>
              <w:right w:val="single" w:sz="4" w:space="0" w:color="auto"/>
            </w:tcBorders>
            <w:shd w:val="clear" w:color="000000" w:fill="D9D9D9"/>
            <w:hideMark/>
          </w:tcPr>
          <w:p w14:paraId="1BFD8C68" w14:textId="77777777" w:rsidR="00BC1F4F" w:rsidRPr="00BC1F4F" w:rsidRDefault="00BC1F4F" w:rsidP="00BC1F4F">
            <w:pPr>
              <w:rPr>
                <w:rFonts w:ascii="Calibri" w:hAnsi="Calibri" w:cs="Calibri"/>
                <w:color w:val="000000"/>
                <w:sz w:val="20"/>
                <w:szCs w:val="20"/>
                <w:lang w:eastAsia="es-MX"/>
              </w:rPr>
            </w:pPr>
            <w:proofErr w:type="spellStart"/>
            <w:r w:rsidRPr="00BC1F4F">
              <w:rPr>
                <w:rFonts w:ascii="Calibri" w:hAnsi="Calibri" w:cs="Calibri"/>
                <w:color w:val="000000"/>
                <w:sz w:val="20"/>
                <w:szCs w:val="20"/>
                <w:lang w:eastAsia="es-MX"/>
              </w:rPr>
              <w:t>Festmayo</w:t>
            </w:r>
            <w:proofErr w:type="spellEnd"/>
            <w:r w:rsidRPr="00BC1F4F">
              <w:rPr>
                <w:rFonts w:ascii="Calibri" w:hAnsi="Calibri" w:cs="Calibri"/>
                <w:color w:val="000000"/>
                <w:sz w:val="20"/>
                <w:szCs w:val="20"/>
                <w:lang w:eastAsia="es-MX"/>
              </w:rPr>
              <w:t>, A.C.</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900410E" w14:textId="77777777" w:rsidR="00BC1F4F" w:rsidRPr="00BC1F4F" w:rsidRDefault="00BC1F4F" w:rsidP="00BC1F4F">
            <w:pPr>
              <w:rPr>
                <w:rFonts w:ascii="Calibri" w:hAnsi="Calibri" w:cs="Calibri"/>
                <w:color w:val="000000"/>
                <w:sz w:val="20"/>
                <w:szCs w:val="20"/>
                <w:lang w:eastAsia="es-MX"/>
              </w:rPr>
            </w:pPr>
          </w:p>
        </w:tc>
      </w:tr>
      <w:tr w:rsidR="00BC1F4F" w:rsidRPr="00BC1F4F" w14:paraId="417B5A8F" w14:textId="77777777" w:rsidTr="005C03C1">
        <w:trPr>
          <w:trHeight w:val="201"/>
        </w:trPr>
        <w:tc>
          <w:tcPr>
            <w:tcW w:w="3681" w:type="dxa"/>
            <w:tcBorders>
              <w:top w:val="nil"/>
              <w:left w:val="single" w:sz="4" w:space="0" w:color="auto"/>
              <w:bottom w:val="single" w:sz="4" w:space="0" w:color="auto"/>
              <w:right w:val="nil"/>
            </w:tcBorders>
            <w:shd w:val="clear" w:color="auto" w:fill="auto"/>
            <w:noWrap/>
            <w:vAlign w:val="bottom"/>
            <w:hideMark/>
          </w:tcPr>
          <w:p w14:paraId="48BCFD2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1985" w:type="dxa"/>
            <w:tcBorders>
              <w:top w:val="nil"/>
              <w:left w:val="nil"/>
              <w:bottom w:val="single" w:sz="4" w:space="0" w:color="auto"/>
              <w:right w:val="nil"/>
            </w:tcBorders>
            <w:shd w:val="clear" w:color="auto" w:fill="auto"/>
            <w:noWrap/>
            <w:vAlign w:val="bottom"/>
            <w:hideMark/>
          </w:tcPr>
          <w:p w14:paraId="1547C11E"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7CC8657A"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2EE9E166"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5D78C51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7D2D1429"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hideMark/>
          </w:tcPr>
          <w:p w14:paraId="456B53D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r>
      <w:tr w:rsidR="00BC1F4F" w:rsidRPr="00BC1F4F" w14:paraId="2C9A4165" w14:textId="77777777" w:rsidTr="005C03C1">
        <w:trPr>
          <w:trHeight w:val="305"/>
        </w:trPr>
        <w:tc>
          <w:tcPr>
            <w:tcW w:w="10343" w:type="dxa"/>
            <w:gridSpan w:val="7"/>
            <w:tcBorders>
              <w:top w:val="single" w:sz="4" w:space="0" w:color="auto"/>
              <w:left w:val="single" w:sz="4" w:space="0" w:color="auto"/>
              <w:bottom w:val="nil"/>
              <w:right w:val="single" w:sz="4" w:space="0" w:color="000000"/>
            </w:tcBorders>
            <w:shd w:val="clear" w:color="000000" w:fill="D9D9D9"/>
            <w:noWrap/>
            <w:hideMark/>
          </w:tcPr>
          <w:p w14:paraId="344DED6D" w14:textId="29170BF9"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VOTACIÓN PRESIDENTE: </w:t>
            </w:r>
            <w:r w:rsidRPr="00BC1F4F">
              <w:rPr>
                <w:rFonts w:ascii="Calibri" w:hAnsi="Calibri" w:cs="Calibri"/>
                <w:color w:val="000000"/>
                <w:sz w:val="20"/>
                <w:szCs w:val="20"/>
                <w:lang w:eastAsia="es-MX"/>
              </w:rPr>
              <w:t xml:space="preserve">Solicito su autorización del </w:t>
            </w:r>
            <w:r w:rsidRPr="00BC1F4F">
              <w:rPr>
                <w:rFonts w:ascii="Calibri" w:hAnsi="Calibri" w:cs="Calibri"/>
                <w:b/>
                <w:bCs/>
                <w:color w:val="000000"/>
                <w:sz w:val="20"/>
                <w:szCs w:val="20"/>
                <w:lang w:eastAsia="es-MX"/>
              </w:rPr>
              <w:t>punto A2</w:t>
            </w:r>
            <w:r w:rsidRPr="00BC1F4F">
              <w:rPr>
                <w:rFonts w:ascii="Calibri" w:hAnsi="Calibri" w:cs="Calibri"/>
                <w:color w:val="000000"/>
                <w:sz w:val="20"/>
                <w:szCs w:val="20"/>
                <w:lang w:eastAsia="es-MX"/>
              </w:rPr>
              <w:t xml:space="preserve">, los que estén por la afirmativa </w:t>
            </w:r>
            <w:r w:rsidR="00B60449" w:rsidRPr="00BC1F4F">
              <w:rPr>
                <w:rFonts w:ascii="Calibri" w:hAnsi="Calibri" w:cs="Calibri"/>
                <w:color w:val="000000"/>
                <w:sz w:val="20"/>
                <w:szCs w:val="20"/>
                <w:lang w:eastAsia="es-MX"/>
              </w:rPr>
              <w:t>sírvanse</w:t>
            </w:r>
            <w:r w:rsidRPr="00BC1F4F">
              <w:rPr>
                <w:rFonts w:ascii="Calibri" w:hAnsi="Calibri" w:cs="Calibri"/>
                <w:color w:val="000000"/>
                <w:sz w:val="20"/>
                <w:szCs w:val="20"/>
                <w:lang w:eastAsia="es-MX"/>
              </w:rPr>
              <w:t xml:space="preserve"> manifestándolo levantando su mano.</w:t>
            </w:r>
          </w:p>
        </w:tc>
      </w:tr>
      <w:tr w:rsidR="00BC1F4F" w:rsidRPr="00BC1F4F" w14:paraId="00273B18" w14:textId="77777777" w:rsidTr="005C03C1">
        <w:trPr>
          <w:trHeight w:val="690"/>
        </w:trPr>
        <w:tc>
          <w:tcPr>
            <w:tcW w:w="10343" w:type="dxa"/>
            <w:gridSpan w:val="7"/>
            <w:tcBorders>
              <w:top w:val="nil"/>
              <w:left w:val="single" w:sz="4" w:space="0" w:color="auto"/>
              <w:bottom w:val="single" w:sz="4" w:space="0" w:color="auto"/>
              <w:right w:val="single" w:sz="4" w:space="0" w:color="000000"/>
            </w:tcBorders>
            <w:shd w:val="clear" w:color="000000" w:fill="D9D9D9"/>
            <w:noWrap/>
            <w:hideMark/>
          </w:tcPr>
          <w:p w14:paraId="34CB8E84" w14:textId="607522D0" w:rsidR="00BC1F4F" w:rsidRPr="00BC1F4F" w:rsidRDefault="00BC1F4F" w:rsidP="00B60449">
            <w:pPr>
              <w:jc w:val="cente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Aprobado por </w:t>
            </w:r>
            <w:r w:rsidR="00B60449">
              <w:rPr>
                <w:rFonts w:ascii="Calibri" w:hAnsi="Calibri" w:cs="Calibri"/>
                <w:color w:val="000000"/>
                <w:sz w:val="20"/>
                <w:szCs w:val="20"/>
                <w:lang w:eastAsia="es-MX"/>
              </w:rPr>
              <w:t>Unanimidad</w:t>
            </w:r>
            <w:r w:rsidRPr="00BC1F4F">
              <w:rPr>
                <w:rFonts w:ascii="Calibri" w:hAnsi="Calibri" w:cs="Calibri"/>
                <w:color w:val="000000"/>
                <w:sz w:val="20"/>
                <w:szCs w:val="20"/>
                <w:lang w:eastAsia="es-MX"/>
              </w:rPr>
              <w:t xml:space="preserve"> de votos. </w:t>
            </w:r>
          </w:p>
        </w:tc>
      </w:tr>
      <w:tr w:rsidR="00BC1F4F" w:rsidRPr="00BC1F4F" w14:paraId="640BEA82" w14:textId="77777777" w:rsidTr="005C03C1">
        <w:trPr>
          <w:trHeight w:val="300"/>
        </w:trPr>
        <w:tc>
          <w:tcPr>
            <w:tcW w:w="3681" w:type="dxa"/>
            <w:tcBorders>
              <w:top w:val="nil"/>
              <w:left w:val="nil"/>
              <w:bottom w:val="nil"/>
              <w:right w:val="nil"/>
            </w:tcBorders>
            <w:shd w:val="clear" w:color="auto" w:fill="auto"/>
            <w:noWrap/>
            <w:vAlign w:val="bottom"/>
            <w:hideMark/>
          </w:tcPr>
          <w:p w14:paraId="7C12B2B9" w14:textId="77777777" w:rsidR="00BC1F4F" w:rsidRPr="00BC1F4F" w:rsidRDefault="00BC1F4F" w:rsidP="00BC1F4F">
            <w:pPr>
              <w:jc w:val="center"/>
              <w:rPr>
                <w:rFonts w:ascii="Calibri" w:hAnsi="Calibri" w:cs="Calibri"/>
                <w:color w:val="000000"/>
                <w:sz w:val="20"/>
                <w:szCs w:val="20"/>
                <w:lang w:eastAsia="es-MX"/>
              </w:rPr>
            </w:pPr>
          </w:p>
        </w:tc>
        <w:tc>
          <w:tcPr>
            <w:tcW w:w="1985" w:type="dxa"/>
            <w:tcBorders>
              <w:top w:val="nil"/>
              <w:left w:val="nil"/>
              <w:bottom w:val="nil"/>
              <w:right w:val="nil"/>
            </w:tcBorders>
            <w:shd w:val="clear" w:color="auto" w:fill="auto"/>
            <w:noWrap/>
            <w:vAlign w:val="bottom"/>
            <w:hideMark/>
          </w:tcPr>
          <w:p w14:paraId="745F6D73"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0BF6C1F4"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147B53C8"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5A49E497"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5FD352E4"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491FCD18" w14:textId="77777777" w:rsidR="00BC1F4F" w:rsidRPr="00BC1F4F" w:rsidRDefault="00BC1F4F" w:rsidP="00BC1F4F">
            <w:pPr>
              <w:rPr>
                <w:sz w:val="20"/>
                <w:szCs w:val="20"/>
                <w:lang w:eastAsia="es-MX"/>
              </w:rPr>
            </w:pPr>
          </w:p>
        </w:tc>
      </w:tr>
      <w:tr w:rsidR="00BC1F4F" w:rsidRPr="00BC1F4F" w14:paraId="48ED0030" w14:textId="77777777" w:rsidTr="005C03C1">
        <w:trPr>
          <w:trHeight w:val="300"/>
        </w:trPr>
        <w:tc>
          <w:tcPr>
            <w:tcW w:w="3681" w:type="dxa"/>
            <w:tcBorders>
              <w:top w:val="nil"/>
              <w:left w:val="nil"/>
              <w:bottom w:val="nil"/>
              <w:right w:val="nil"/>
            </w:tcBorders>
            <w:shd w:val="clear" w:color="auto" w:fill="auto"/>
            <w:noWrap/>
            <w:vAlign w:val="bottom"/>
            <w:hideMark/>
          </w:tcPr>
          <w:p w14:paraId="7199C039" w14:textId="77777777" w:rsidR="00BC1F4F" w:rsidRDefault="00BC1F4F" w:rsidP="00BC1F4F">
            <w:pPr>
              <w:rPr>
                <w:sz w:val="20"/>
                <w:szCs w:val="20"/>
                <w:lang w:eastAsia="es-MX"/>
              </w:rPr>
            </w:pPr>
          </w:p>
          <w:p w14:paraId="327036C1" w14:textId="77777777" w:rsidR="00174987" w:rsidRDefault="00174987" w:rsidP="00BC1F4F">
            <w:pPr>
              <w:rPr>
                <w:sz w:val="20"/>
                <w:szCs w:val="20"/>
                <w:lang w:eastAsia="es-MX"/>
              </w:rPr>
            </w:pPr>
          </w:p>
          <w:p w14:paraId="15F16142" w14:textId="77777777" w:rsidR="00174987" w:rsidRDefault="00174987" w:rsidP="00BC1F4F">
            <w:pPr>
              <w:rPr>
                <w:sz w:val="20"/>
                <w:szCs w:val="20"/>
                <w:lang w:eastAsia="es-MX"/>
              </w:rPr>
            </w:pPr>
          </w:p>
          <w:p w14:paraId="6DAB9E39" w14:textId="77777777" w:rsidR="00316CBB" w:rsidRDefault="00316CBB" w:rsidP="00BC1F4F">
            <w:pPr>
              <w:rPr>
                <w:sz w:val="20"/>
                <w:szCs w:val="20"/>
                <w:lang w:eastAsia="es-MX"/>
              </w:rPr>
            </w:pPr>
          </w:p>
          <w:p w14:paraId="6C8305B0" w14:textId="77777777" w:rsidR="00B60449" w:rsidRDefault="00B60449" w:rsidP="00BC1F4F">
            <w:pPr>
              <w:rPr>
                <w:sz w:val="20"/>
                <w:szCs w:val="20"/>
                <w:lang w:eastAsia="es-MX"/>
              </w:rPr>
            </w:pPr>
          </w:p>
          <w:p w14:paraId="3BE9F701" w14:textId="77777777" w:rsidR="005C03C1" w:rsidRDefault="005C03C1" w:rsidP="00BC1F4F">
            <w:pPr>
              <w:rPr>
                <w:sz w:val="20"/>
                <w:szCs w:val="20"/>
                <w:lang w:eastAsia="es-MX"/>
              </w:rPr>
            </w:pPr>
          </w:p>
          <w:p w14:paraId="19B5A6C0" w14:textId="77777777" w:rsidR="005C03C1" w:rsidRDefault="005C03C1" w:rsidP="00BC1F4F">
            <w:pPr>
              <w:rPr>
                <w:sz w:val="20"/>
                <w:szCs w:val="20"/>
                <w:lang w:eastAsia="es-MX"/>
              </w:rPr>
            </w:pPr>
          </w:p>
          <w:p w14:paraId="68CACEDE" w14:textId="77777777" w:rsidR="005C03C1" w:rsidRDefault="005C03C1" w:rsidP="00BC1F4F">
            <w:pPr>
              <w:rPr>
                <w:sz w:val="20"/>
                <w:szCs w:val="20"/>
                <w:lang w:eastAsia="es-MX"/>
              </w:rPr>
            </w:pPr>
          </w:p>
          <w:p w14:paraId="476F008D" w14:textId="77777777" w:rsidR="005C03C1" w:rsidRDefault="005C03C1" w:rsidP="00BC1F4F">
            <w:pPr>
              <w:rPr>
                <w:sz w:val="20"/>
                <w:szCs w:val="20"/>
                <w:lang w:eastAsia="es-MX"/>
              </w:rPr>
            </w:pPr>
          </w:p>
          <w:p w14:paraId="797E242D" w14:textId="77777777" w:rsidR="00B60449" w:rsidRDefault="00B60449" w:rsidP="00BC1F4F">
            <w:pPr>
              <w:rPr>
                <w:sz w:val="20"/>
                <w:szCs w:val="20"/>
                <w:lang w:eastAsia="es-MX"/>
              </w:rPr>
            </w:pPr>
          </w:p>
          <w:p w14:paraId="560C2A94" w14:textId="77777777" w:rsidR="00316CBB" w:rsidRDefault="00316CBB" w:rsidP="00BC1F4F">
            <w:pPr>
              <w:rPr>
                <w:sz w:val="20"/>
                <w:szCs w:val="20"/>
                <w:lang w:eastAsia="es-MX"/>
              </w:rPr>
            </w:pPr>
          </w:p>
          <w:p w14:paraId="3830606F" w14:textId="77777777" w:rsidR="00174987" w:rsidRPr="00BC1F4F" w:rsidRDefault="00174987" w:rsidP="00BC1F4F">
            <w:pPr>
              <w:rPr>
                <w:sz w:val="20"/>
                <w:szCs w:val="20"/>
                <w:lang w:eastAsia="es-MX"/>
              </w:rPr>
            </w:pPr>
          </w:p>
        </w:tc>
        <w:tc>
          <w:tcPr>
            <w:tcW w:w="1985" w:type="dxa"/>
            <w:tcBorders>
              <w:top w:val="nil"/>
              <w:left w:val="nil"/>
              <w:bottom w:val="nil"/>
              <w:right w:val="nil"/>
            </w:tcBorders>
            <w:shd w:val="clear" w:color="auto" w:fill="auto"/>
            <w:noWrap/>
            <w:vAlign w:val="bottom"/>
            <w:hideMark/>
          </w:tcPr>
          <w:p w14:paraId="32F048AF"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47212A8E"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5E6A6047"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31FC63B4"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3A89B70C"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50402C36" w14:textId="77777777" w:rsidR="00BC1F4F" w:rsidRPr="00BC1F4F" w:rsidRDefault="00BC1F4F" w:rsidP="00BC1F4F">
            <w:pPr>
              <w:rPr>
                <w:sz w:val="20"/>
                <w:szCs w:val="20"/>
                <w:lang w:eastAsia="es-MX"/>
              </w:rPr>
            </w:pPr>
          </w:p>
        </w:tc>
      </w:tr>
      <w:tr w:rsidR="00BC1F4F" w:rsidRPr="00BC1F4F" w14:paraId="48469994" w14:textId="77777777" w:rsidTr="005C03C1">
        <w:trPr>
          <w:trHeight w:val="525"/>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472D12D8"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NÚMERO: </w:t>
            </w:r>
            <w:r w:rsidRPr="00BC1F4F">
              <w:rPr>
                <w:rFonts w:ascii="Calibri" w:hAnsi="Calibri" w:cs="Calibri"/>
                <w:color w:val="000000"/>
                <w:sz w:val="20"/>
                <w:szCs w:val="20"/>
                <w:lang w:eastAsia="es-MX"/>
              </w:rPr>
              <w:t xml:space="preserve"> </w:t>
            </w:r>
            <w:r w:rsidRPr="00BC1F4F">
              <w:rPr>
                <w:rFonts w:ascii="Calibri" w:hAnsi="Calibri" w:cs="Calibri"/>
                <w:b/>
                <w:bCs/>
                <w:color w:val="000000"/>
                <w:sz w:val="20"/>
                <w:szCs w:val="20"/>
                <w:lang w:eastAsia="es-MX"/>
              </w:rPr>
              <w:t>A3</w:t>
            </w:r>
            <w:r w:rsidRPr="00BC1F4F">
              <w:rPr>
                <w:rFonts w:ascii="Calibri" w:hAnsi="Calibri" w:cs="Calibri"/>
                <w:color w:val="000000"/>
                <w:sz w:val="20"/>
                <w:szCs w:val="20"/>
                <w:lang w:eastAsia="es-MX"/>
              </w:rPr>
              <w:t xml:space="preserve">  Fracción I</w:t>
            </w:r>
          </w:p>
        </w:tc>
        <w:tc>
          <w:tcPr>
            <w:tcW w:w="6662"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2738C768" w14:textId="77777777"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MOTIVO </w:t>
            </w:r>
          </w:p>
        </w:tc>
      </w:tr>
      <w:tr w:rsidR="00BC1F4F" w:rsidRPr="00BC1F4F" w14:paraId="17F1EF4A"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577E907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val="restart"/>
            <w:tcBorders>
              <w:top w:val="single" w:sz="4" w:space="0" w:color="auto"/>
              <w:left w:val="single" w:sz="4" w:space="0" w:color="auto"/>
              <w:bottom w:val="single" w:sz="4" w:space="0" w:color="auto"/>
              <w:right w:val="single" w:sz="4" w:space="0" w:color="auto"/>
            </w:tcBorders>
            <w:shd w:val="clear" w:color="000000" w:fill="F2F2F2"/>
            <w:hideMark/>
          </w:tcPr>
          <w:p w14:paraId="2D790CEF" w14:textId="63520ED6"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Escultura denominada "La Maestra", que será adquirida y expuesta de manera permanente en el Parque de las Niñas y los Niños del Municipio de Zapopan, la cual rinde homenaje a las maestras, maestros y sus alumnos a través del lenguaje del arte y la cultura con un valor informativo, educativo y formativo así como la creatividad a través de la comprensión e interpretación del arte. La obra está compuesta por tres estelas, representando a la maestra enseñando, el alumno y la alumna acompañadas cada una de diversos elementos simbólicos de ciencias, geografía, matemáticas, letras, números, ecología y temas de conocimientos diversos. Con su </w:t>
            </w:r>
            <w:r w:rsidR="00E17DD3" w:rsidRPr="00BC1F4F">
              <w:rPr>
                <w:rFonts w:ascii="Calibri" w:hAnsi="Calibri" w:cs="Calibri"/>
                <w:color w:val="000000"/>
                <w:sz w:val="20"/>
                <w:szCs w:val="20"/>
                <w:lang w:eastAsia="es-MX"/>
              </w:rPr>
              <w:t>exhibición</w:t>
            </w:r>
            <w:r w:rsidRPr="00BC1F4F">
              <w:rPr>
                <w:rFonts w:ascii="Calibri" w:hAnsi="Calibri" w:cs="Calibri"/>
                <w:color w:val="000000"/>
                <w:sz w:val="20"/>
                <w:szCs w:val="20"/>
                <w:lang w:eastAsia="es-MX"/>
              </w:rPr>
              <w:t xml:space="preserve"> se busca enaltecer la labor de los docentes, quienes día con día realizan un gran esfuerzo por la sociedad y la ciudadanía. Es un proyecto de Educación Artística que contribuye con el proceso educativo y cultural de las Niñas y los Niños de Zapopan, generado en forma exclusiva para el Municipio. La idea es propiedad intelectual del proveedor, teniendo </w:t>
            </w:r>
            <w:r w:rsidR="00E17DD3" w:rsidRPr="00BC1F4F">
              <w:rPr>
                <w:rFonts w:ascii="Calibri" w:hAnsi="Calibri" w:cs="Calibri"/>
                <w:color w:val="000000"/>
                <w:sz w:val="20"/>
                <w:szCs w:val="20"/>
                <w:lang w:eastAsia="es-MX"/>
              </w:rPr>
              <w:t>así</w:t>
            </w:r>
            <w:r w:rsidRPr="00BC1F4F">
              <w:rPr>
                <w:rFonts w:ascii="Calibri" w:hAnsi="Calibri" w:cs="Calibri"/>
                <w:color w:val="000000"/>
                <w:sz w:val="20"/>
                <w:szCs w:val="20"/>
                <w:lang w:eastAsia="es-MX"/>
              </w:rPr>
              <w:t xml:space="preserve"> el derecho moral y patrimonial de la obra.</w:t>
            </w:r>
          </w:p>
        </w:tc>
      </w:tr>
      <w:tr w:rsidR="00BC1F4F" w:rsidRPr="00BC1F4F" w14:paraId="54386DA8" w14:textId="77777777" w:rsidTr="005C03C1">
        <w:trPr>
          <w:trHeight w:val="443"/>
        </w:trPr>
        <w:tc>
          <w:tcPr>
            <w:tcW w:w="3681" w:type="dxa"/>
            <w:tcBorders>
              <w:top w:val="nil"/>
              <w:left w:val="single" w:sz="4" w:space="0" w:color="auto"/>
              <w:bottom w:val="nil"/>
              <w:right w:val="nil"/>
            </w:tcBorders>
            <w:shd w:val="clear" w:color="000000" w:fill="D9D9D9"/>
            <w:vAlign w:val="bottom"/>
            <w:hideMark/>
          </w:tcPr>
          <w:p w14:paraId="3775A1C8"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lastRenderedPageBreak/>
              <w:t>No. DE OFICIO DE LA DEPENDENCIA:</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6CC3C77" w14:textId="77777777" w:rsidR="00BC1F4F" w:rsidRPr="00BC1F4F" w:rsidRDefault="00BC1F4F" w:rsidP="00BC1F4F">
            <w:pPr>
              <w:rPr>
                <w:rFonts w:ascii="Calibri" w:hAnsi="Calibri" w:cs="Calibri"/>
                <w:color w:val="000000"/>
                <w:sz w:val="20"/>
                <w:szCs w:val="20"/>
                <w:lang w:eastAsia="es-MX"/>
              </w:rPr>
            </w:pPr>
          </w:p>
        </w:tc>
      </w:tr>
      <w:tr w:rsidR="00BC1F4F" w:rsidRPr="00BC1F4F" w14:paraId="14E79EA9"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13D3AA5D"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1118/23/0501-31</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A3B6D94" w14:textId="77777777" w:rsidR="00BC1F4F" w:rsidRPr="00BC1F4F" w:rsidRDefault="00BC1F4F" w:rsidP="00BC1F4F">
            <w:pPr>
              <w:rPr>
                <w:rFonts w:ascii="Calibri" w:hAnsi="Calibri" w:cs="Calibri"/>
                <w:color w:val="000000"/>
                <w:sz w:val="20"/>
                <w:szCs w:val="20"/>
                <w:lang w:eastAsia="es-MX"/>
              </w:rPr>
            </w:pPr>
          </w:p>
        </w:tc>
      </w:tr>
      <w:tr w:rsidR="00BC1F4F" w:rsidRPr="00BC1F4F" w14:paraId="022D515C" w14:textId="77777777" w:rsidTr="005C03C1">
        <w:trPr>
          <w:trHeight w:val="300"/>
        </w:trPr>
        <w:tc>
          <w:tcPr>
            <w:tcW w:w="3681" w:type="dxa"/>
            <w:tcBorders>
              <w:top w:val="nil"/>
              <w:left w:val="single" w:sz="4" w:space="0" w:color="auto"/>
              <w:bottom w:val="nil"/>
              <w:right w:val="nil"/>
            </w:tcBorders>
            <w:shd w:val="clear" w:color="000000" w:fill="D9D9D9"/>
            <w:noWrap/>
            <w:vAlign w:val="bottom"/>
            <w:hideMark/>
          </w:tcPr>
          <w:p w14:paraId="14BE6F59"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8C2546A" w14:textId="77777777" w:rsidR="00BC1F4F" w:rsidRPr="00BC1F4F" w:rsidRDefault="00BC1F4F" w:rsidP="00BC1F4F">
            <w:pPr>
              <w:rPr>
                <w:rFonts w:ascii="Calibri" w:hAnsi="Calibri" w:cs="Calibri"/>
                <w:color w:val="000000"/>
                <w:sz w:val="20"/>
                <w:szCs w:val="20"/>
                <w:lang w:eastAsia="es-MX"/>
              </w:rPr>
            </w:pPr>
          </w:p>
        </w:tc>
      </w:tr>
      <w:tr w:rsidR="00BC1F4F" w:rsidRPr="00BC1F4F" w14:paraId="5D5B3A5E" w14:textId="77777777" w:rsidTr="005C03C1">
        <w:trPr>
          <w:trHeight w:val="465"/>
        </w:trPr>
        <w:tc>
          <w:tcPr>
            <w:tcW w:w="3681" w:type="dxa"/>
            <w:tcBorders>
              <w:top w:val="single" w:sz="4" w:space="0" w:color="auto"/>
              <w:left w:val="single" w:sz="4" w:space="0" w:color="auto"/>
              <w:bottom w:val="nil"/>
              <w:right w:val="nil"/>
            </w:tcBorders>
            <w:shd w:val="clear" w:color="000000" w:fill="D9D9D9"/>
            <w:noWrap/>
            <w:vAlign w:val="bottom"/>
            <w:hideMark/>
          </w:tcPr>
          <w:p w14:paraId="1F96EAA6"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REQUISICIÓN: </w:t>
            </w:r>
            <w:r w:rsidRPr="00BC1F4F">
              <w:rPr>
                <w:rFonts w:ascii="Calibri" w:hAnsi="Calibri" w:cs="Calibri"/>
                <w:color w:val="000000"/>
                <w:sz w:val="20"/>
                <w:szCs w:val="20"/>
                <w:lang w:eastAsia="es-MX"/>
              </w:rPr>
              <w:t>202300769</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BB4ACEF" w14:textId="77777777" w:rsidR="00BC1F4F" w:rsidRPr="00BC1F4F" w:rsidRDefault="00BC1F4F" w:rsidP="00BC1F4F">
            <w:pPr>
              <w:rPr>
                <w:rFonts w:ascii="Calibri" w:hAnsi="Calibri" w:cs="Calibri"/>
                <w:color w:val="000000"/>
                <w:sz w:val="20"/>
                <w:szCs w:val="20"/>
                <w:lang w:eastAsia="es-MX"/>
              </w:rPr>
            </w:pPr>
          </w:p>
        </w:tc>
      </w:tr>
      <w:tr w:rsidR="00BC1F4F" w:rsidRPr="00BC1F4F" w14:paraId="753B0607"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0FDB1792"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323F356" w14:textId="77777777" w:rsidR="00BC1F4F" w:rsidRPr="00BC1F4F" w:rsidRDefault="00BC1F4F" w:rsidP="00BC1F4F">
            <w:pPr>
              <w:rPr>
                <w:rFonts w:ascii="Calibri" w:hAnsi="Calibri" w:cs="Calibri"/>
                <w:color w:val="000000"/>
                <w:sz w:val="20"/>
                <w:szCs w:val="20"/>
                <w:lang w:eastAsia="es-MX"/>
              </w:rPr>
            </w:pPr>
          </w:p>
        </w:tc>
      </w:tr>
      <w:tr w:rsidR="00BC1F4F" w:rsidRPr="00BC1F4F" w14:paraId="6A93DD5B" w14:textId="77777777" w:rsidTr="005C03C1">
        <w:trPr>
          <w:trHeight w:val="465"/>
        </w:trPr>
        <w:tc>
          <w:tcPr>
            <w:tcW w:w="3681" w:type="dxa"/>
            <w:tcBorders>
              <w:top w:val="nil"/>
              <w:left w:val="single" w:sz="4" w:space="0" w:color="auto"/>
              <w:bottom w:val="nil"/>
              <w:right w:val="nil"/>
            </w:tcBorders>
            <w:shd w:val="clear" w:color="000000" w:fill="D9D9D9"/>
            <w:noWrap/>
            <w:vAlign w:val="bottom"/>
            <w:hideMark/>
          </w:tcPr>
          <w:p w14:paraId="746327EF"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ÁREA REQUIRENTE:</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1B000386" w14:textId="77777777" w:rsidR="00BC1F4F" w:rsidRPr="00BC1F4F" w:rsidRDefault="00BC1F4F" w:rsidP="00BC1F4F">
            <w:pPr>
              <w:rPr>
                <w:rFonts w:ascii="Calibri" w:hAnsi="Calibri" w:cs="Calibri"/>
                <w:color w:val="000000"/>
                <w:sz w:val="20"/>
                <w:szCs w:val="20"/>
                <w:lang w:eastAsia="es-MX"/>
              </w:rPr>
            </w:pPr>
          </w:p>
        </w:tc>
      </w:tr>
      <w:tr w:rsidR="00BC1F4F" w:rsidRPr="00BC1F4F" w14:paraId="70385283" w14:textId="77777777" w:rsidTr="005C03C1">
        <w:trPr>
          <w:trHeight w:val="489"/>
        </w:trPr>
        <w:tc>
          <w:tcPr>
            <w:tcW w:w="3681" w:type="dxa"/>
            <w:tcBorders>
              <w:top w:val="nil"/>
              <w:left w:val="single" w:sz="4" w:space="0" w:color="auto"/>
              <w:bottom w:val="single" w:sz="4" w:space="0" w:color="auto"/>
              <w:right w:val="nil"/>
            </w:tcBorders>
            <w:shd w:val="clear" w:color="000000" w:fill="D9D9D9"/>
            <w:vAlign w:val="bottom"/>
            <w:hideMark/>
          </w:tcPr>
          <w:p w14:paraId="459FD64F"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Dirección de Cultura, adscrita a la Coordinación General de Construcción de Comunidad</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1FED5DE8" w14:textId="77777777" w:rsidR="00BC1F4F" w:rsidRPr="00BC1F4F" w:rsidRDefault="00BC1F4F" w:rsidP="00BC1F4F">
            <w:pPr>
              <w:rPr>
                <w:rFonts w:ascii="Calibri" w:hAnsi="Calibri" w:cs="Calibri"/>
                <w:color w:val="000000"/>
                <w:sz w:val="20"/>
                <w:szCs w:val="20"/>
                <w:lang w:eastAsia="es-MX"/>
              </w:rPr>
            </w:pPr>
          </w:p>
        </w:tc>
      </w:tr>
      <w:tr w:rsidR="00BC1F4F" w:rsidRPr="00BC1F4F" w14:paraId="7F6D2F50" w14:textId="77777777" w:rsidTr="005C03C1">
        <w:trPr>
          <w:trHeight w:val="300"/>
        </w:trPr>
        <w:tc>
          <w:tcPr>
            <w:tcW w:w="3681" w:type="dxa"/>
            <w:tcBorders>
              <w:top w:val="nil"/>
              <w:left w:val="single" w:sz="4" w:space="0" w:color="auto"/>
              <w:bottom w:val="nil"/>
              <w:right w:val="single" w:sz="4" w:space="0" w:color="auto"/>
            </w:tcBorders>
            <w:shd w:val="clear" w:color="000000" w:fill="D9D9D9"/>
            <w:noWrap/>
            <w:vAlign w:val="bottom"/>
            <w:hideMark/>
          </w:tcPr>
          <w:p w14:paraId="3BC26580"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2BBCA75C" w14:textId="77777777" w:rsidR="00BC1F4F" w:rsidRPr="00BC1F4F" w:rsidRDefault="00BC1F4F" w:rsidP="00BC1F4F">
            <w:pPr>
              <w:rPr>
                <w:rFonts w:ascii="Calibri" w:hAnsi="Calibri" w:cs="Calibri"/>
                <w:color w:val="000000"/>
                <w:sz w:val="20"/>
                <w:szCs w:val="20"/>
                <w:lang w:eastAsia="es-MX"/>
              </w:rPr>
            </w:pPr>
          </w:p>
        </w:tc>
      </w:tr>
      <w:tr w:rsidR="00BC1F4F" w:rsidRPr="00BC1F4F" w14:paraId="0B92970A" w14:textId="77777777" w:rsidTr="005C03C1">
        <w:trPr>
          <w:trHeight w:val="541"/>
        </w:trPr>
        <w:tc>
          <w:tcPr>
            <w:tcW w:w="3681" w:type="dxa"/>
            <w:tcBorders>
              <w:top w:val="single" w:sz="4" w:space="0" w:color="auto"/>
              <w:left w:val="single" w:sz="4" w:space="0" w:color="auto"/>
              <w:bottom w:val="nil"/>
              <w:right w:val="single" w:sz="4" w:space="0" w:color="auto"/>
            </w:tcBorders>
            <w:shd w:val="clear" w:color="000000" w:fill="D9D9D9"/>
            <w:vAlign w:val="center"/>
            <w:hideMark/>
          </w:tcPr>
          <w:p w14:paraId="1ABD076D"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MONTO TOTAL SIN I.V.A. NI RETENCIONES: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0D2A1B5" w14:textId="77777777" w:rsidR="00BC1F4F" w:rsidRPr="00BC1F4F" w:rsidRDefault="00BC1F4F" w:rsidP="00BC1F4F">
            <w:pPr>
              <w:rPr>
                <w:rFonts w:ascii="Calibri" w:hAnsi="Calibri" w:cs="Calibri"/>
                <w:color w:val="000000"/>
                <w:sz w:val="20"/>
                <w:szCs w:val="20"/>
                <w:lang w:eastAsia="es-MX"/>
              </w:rPr>
            </w:pPr>
          </w:p>
        </w:tc>
      </w:tr>
      <w:tr w:rsidR="00BC1F4F" w:rsidRPr="00BC1F4F" w14:paraId="700BF45D" w14:textId="77777777" w:rsidTr="005C03C1">
        <w:trPr>
          <w:trHeight w:val="85"/>
        </w:trPr>
        <w:tc>
          <w:tcPr>
            <w:tcW w:w="3681" w:type="dxa"/>
            <w:tcBorders>
              <w:top w:val="nil"/>
              <w:left w:val="single" w:sz="4" w:space="0" w:color="auto"/>
              <w:bottom w:val="single" w:sz="4" w:space="0" w:color="auto"/>
              <w:right w:val="single" w:sz="4" w:space="0" w:color="auto"/>
            </w:tcBorders>
            <w:shd w:val="clear" w:color="000000" w:fill="D9D9D9"/>
            <w:noWrap/>
            <w:vAlign w:val="bottom"/>
            <w:hideMark/>
          </w:tcPr>
          <w:p w14:paraId="11B91EE5"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$790,000.00</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5E2FCE1" w14:textId="77777777" w:rsidR="00BC1F4F" w:rsidRPr="00BC1F4F" w:rsidRDefault="00BC1F4F" w:rsidP="00BC1F4F">
            <w:pPr>
              <w:rPr>
                <w:rFonts w:ascii="Calibri" w:hAnsi="Calibri" w:cs="Calibri"/>
                <w:color w:val="000000"/>
                <w:sz w:val="20"/>
                <w:szCs w:val="20"/>
                <w:lang w:eastAsia="es-MX"/>
              </w:rPr>
            </w:pPr>
          </w:p>
        </w:tc>
      </w:tr>
      <w:tr w:rsidR="00BC1F4F" w:rsidRPr="00BC1F4F" w14:paraId="388D1FF8" w14:textId="77777777" w:rsidTr="005C03C1">
        <w:trPr>
          <w:trHeight w:val="300"/>
        </w:trPr>
        <w:tc>
          <w:tcPr>
            <w:tcW w:w="3681" w:type="dxa"/>
            <w:tcBorders>
              <w:top w:val="nil"/>
              <w:left w:val="single" w:sz="4" w:space="0" w:color="auto"/>
              <w:bottom w:val="nil"/>
              <w:right w:val="single" w:sz="4" w:space="0" w:color="auto"/>
            </w:tcBorders>
            <w:shd w:val="clear" w:color="000000" w:fill="D9D9D9"/>
            <w:noWrap/>
            <w:vAlign w:val="bottom"/>
            <w:hideMark/>
          </w:tcPr>
          <w:p w14:paraId="15AA8F92"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4B528A36" w14:textId="77777777" w:rsidR="00BC1F4F" w:rsidRPr="00BC1F4F" w:rsidRDefault="00BC1F4F" w:rsidP="00BC1F4F">
            <w:pPr>
              <w:rPr>
                <w:rFonts w:ascii="Calibri" w:hAnsi="Calibri" w:cs="Calibri"/>
                <w:color w:val="000000"/>
                <w:sz w:val="20"/>
                <w:szCs w:val="20"/>
                <w:lang w:eastAsia="es-MX"/>
              </w:rPr>
            </w:pPr>
          </w:p>
        </w:tc>
      </w:tr>
      <w:tr w:rsidR="00BC1F4F" w:rsidRPr="00BC1F4F" w14:paraId="545956BF" w14:textId="77777777" w:rsidTr="005C03C1">
        <w:trPr>
          <w:trHeight w:val="465"/>
        </w:trPr>
        <w:tc>
          <w:tcPr>
            <w:tcW w:w="3681" w:type="dxa"/>
            <w:tcBorders>
              <w:top w:val="single" w:sz="4" w:space="0" w:color="auto"/>
              <w:left w:val="single" w:sz="4" w:space="0" w:color="auto"/>
              <w:bottom w:val="nil"/>
              <w:right w:val="single" w:sz="4" w:space="0" w:color="auto"/>
            </w:tcBorders>
            <w:shd w:val="clear" w:color="000000" w:fill="D9D9D9"/>
            <w:noWrap/>
            <w:vAlign w:val="bottom"/>
            <w:hideMark/>
          </w:tcPr>
          <w:p w14:paraId="19104B95"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b/>
                <w:bCs/>
                <w:color w:val="000000"/>
                <w:sz w:val="20"/>
                <w:szCs w:val="20"/>
                <w:lang w:eastAsia="es-MX"/>
              </w:rPr>
              <w:t>PROVEEDOR:</w:t>
            </w:r>
            <w:r w:rsidRPr="00BC1F4F">
              <w:rPr>
                <w:rFonts w:ascii="Calibri" w:hAnsi="Calibri" w:cs="Calibri"/>
                <w:color w:val="000000"/>
                <w:sz w:val="20"/>
                <w:szCs w:val="20"/>
                <w:lang w:eastAsia="es-MX"/>
              </w:rPr>
              <w:t xml:space="preserve">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2130487B" w14:textId="77777777" w:rsidR="00BC1F4F" w:rsidRPr="00BC1F4F" w:rsidRDefault="00BC1F4F" w:rsidP="00BC1F4F">
            <w:pPr>
              <w:rPr>
                <w:rFonts w:ascii="Calibri" w:hAnsi="Calibri" w:cs="Calibri"/>
                <w:color w:val="000000"/>
                <w:sz w:val="20"/>
                <w:szCs w:val="20"/>
                <w:lang w:eastAsia="es-MX"/>
              </w:rPr>
            </w:pPr>
          </w:p>
        </w:tc>
      </w:tr>
      <w:tr w:rsidR="00BC1F4F" w:rsidRPr="00BC1F4F" w14:paraId="73BB5877" w14:textId="77777777" w:rsidTr="005C03C1">
        <w:trPr>
          <w:trHeight w:val="85"/>
        </w:trPr>
        <w:tc>
          <w:tcPr>
            <w:tcW w:w="3681" w:type="dxa"/>
            <w:tcBorders>
              <w:top w:val="nil"/>
              <w:left w:val="single" w:sz="4" w:space="0" w:color="auto"/>
              <w:bottom w:val="single" w:sz="4" w:space="0" w:color="auto"/>
              <w:right w:val="single" w:sz="4" w:space="0" w:color="auto"/>
            </w:tcBorders>
            <w:shd w:val="clear" w:color="000000" w:fill="D9D9D9"/>
            <w:noWrap/>
            <w:hideMark/>
          </w:tcPr>
          <w:p w14:paraId="0261C2D8"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Sergio Malo </w:t>
            </w:r>
            <w:proofErr w:type="spellStart"/>
            <w:r w:rsidRPr="00BC1F4F">
              <w:rPr>
                <w:rFonts w:ascii="Calibri" w:hAnsi="Calibri" w:cs="Calibri"/>
                <w:color w:val="000000"/>
                <w:sz w:val="20"/>
                <w:szCs w:val="20"/>
                <w:lang w:eastAsia="es-MX"/>
              </w:rPr>
              <w:t>Moneny</w:t>
            </w:r>
            <w:proofErr w:type="spellEnd"/>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B7C89B1" w14:textId="77777777" w:rsidR="00BC1F4F" w:rsidRPr="00BC1F4F" w:rsidRDefault="00BC1F4F" w:rsidP="00BC1F4F">
            <w:pPr>
              <w:rPr>
                <w:rFonts w:ascii="Calibri" w:hAnsi="Calibri" w:cs="Calibri"/>
                <w:color w:val="000000"/>
                <w:sz w:val="20"/>
                <w:szCs w:val="20"/>
                <w:lang w:eastAsia="es-MX"/>
              </w:rPr>
            </w:pPr>
          </w:p>
        </w:tc>
      </w:tr>
      <w:tr w:rsidR="00BC1F4F" w:rsidRPr="00BC1F4F" w14:paraId="26817308" w14:textId="77777777" w:rsidTr="005C03C1">
        <w:trPr>
          <w:trHeight w:val="300"/>
        </w:trPr>
        <w:tc>
          <w:tcPr>
            <w:tcW w:w="3681" w:type="dxa"/>
            <w:tcBorders>
              <w:top w:val="nil"/>
              <w:left w:val="single" w:sz="4" w:space="0" w:color="auto"/>
              <w:bottom w:val="single" w:sz="4" w:space="0" w:color="auto"/>
              <w:right w:val="nil"/>
            </w:tcBorders>
            <w:shd w:val="clear" w:color="auto" w:fill="auto"/>
            <w:noWrap/>
            <w:vAlign w:val="bottom"/>
            <w:hideMark/>
          </w:tcPr>
          <w:p w14:paraId="753DC63D"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1985" w:type="dxa"/>
            <w:tcBorders>
              <w:top w:val="nil"/>
              <w:left w:val="nil"/>
              <w:bottom w:val="single" w:sz="4" w:space="0" w:color="auto"/>
              <w:right w:val="nil"/>
            </w:tcBorders>
            <w:shd w:val="clear" w:color="auto" w:fill="auto"/>
            <w:noWrap/>
            <w:vAlign w:val="bottom"/>
            <w:hideMark/>
          </w:tcPr>
          <w:p w14:paraId="5DEAF97C"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1A71F679"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21092D1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7812A5FC"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7E76B951"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hideMark/>
          </w:tcPr>
          <w:p w14:paraId="2BB05389"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r>
      <w:tr w:rsidR="00BC1F4F" w:rsidRPr="00BC1F4F" w14:paraId="1C90DADA" w14:textId="77777777" w:rsidTr="005C03C1">
        <w:trPr>
          <w:trHeight w:val="570"/>
        </w:trPr>
        <w:tc>
          <w:tcPr>
            <w:tcW w:w="10343" w:type="dxa"/>
            <w:gridSpan w:val="7"/>
            <w:tcBorders>
              <w:top w:val="single" w:sz="4" w:space="0" w:color="auto"/>
              <w:left w:val="single" w:sz="4" w:space="0" w:color="auto"/>
              <w:bottom w:val="nil"/>
              <w:right w:val="single" w:sz="4" w:space="0" w:color="000000"/>
            </w:tcBorders>
            <w:shd w:val="clear" w:color="000000" w:fill="D9D9D9"/>
            <w:noWrap/>
            <w:hideMark/>
          </w:tcPr>
          <w:p w14:paraId="4F26BF97" w14:textId="2B695124"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VOTACIÓN PRESIDENTE: </w:t>
            </w:r>
            <w:r w:rsidRPr="00BC1F4F">
              <w:rPr>
                <w:rFonts w:ascii="Calibri" w:hAnsi="Calibri" w:cs="Calibri"/>
                <w:color w:val="000000"/>
                <w:sz w:val="20"/>
                <w:szCs w:val="20"/>
                <w:lang w:eastAsia="es-MX"/>
              </w:rPr>
              <w:t xml:space="preserve">Solicito su autorización del </w:t>
            </w:r>
            <w:r w:rsidRPr="00BC1F4F">
              <w:rPr>
                <w:rFonts w:ascii="Calibri" w:hAnsi="Calibri" w:cs="Calibri"/>
                <w:b/>
                <w:bCs/>
                <w:color w:val="000000"/>
                <w:sz w:val="20"/>
                <w:szCs w:val="20"/>
                <w:lang w:eastAsia="es-MX"/>
              </w:rPr>
              <w:t>punto A3</w:t>
            </w:r>
            <w:r w:rsidRPr="00BC1F4F">
              <w:rPr>
                <w:rFonts w:ascii="Calibri" w:hAnsi="Calibri" w:cs="Calibri"/>
                <w:color w:val="000000"/>
                <w:sz w:val="20"/>
                <w:szCs w:val="20"/>
                <w:lang w:eastAsia="es-MX"/>
              </w:rPr>
              <w:t xml:space="preserve">, los que estén por la afirmativa </w:t>
            </w:r>
            <w:r w:rsidR="00E17DD3" w:rsidRPr="00BC1F4F">
              <w:rPr>
                <w:rFonts w:ascii="Calibri" w:hAnsi="Calibri" w:cs="Calibri"/>
                <w:color w:val="000000"/>
                <w:sz w:val="20"/>
                <w:szCs w:val="20"/>
                <w:lang w:eastAsia="es-MX"/>
              </w:rPr>
              <w:t>sírvanse</w:t>
            </w:r>
            <w:r w:rsidRPr="00BC1F4F">
              <w:rPr>
                <w:rFonts w:ascii="Calibri" w:hAnsi="Calibri" w:cs="Calibri"/>
                <w:color w:val="000000"/>
                <w:sz w:val="20"/>
                <w:szCs w:val="20"/>
                <w:lang w:eastAsia="es-MX"/>
              </w:rPr>
              <w:t xml:space="preserve"> manifestándolo levantando su mano.</w:t>
            </w:r>
          </w:p>
        </w:tc>
      </w:tr>
      <w:tr w:rsidR="00BC1F4F" w:rsidRPr="00BC1F4F" w14:paraId="3A994FC9" w14:textId="77777777" w:rsidTr="005C03C1">
        <w:trPr>
          <w:trHeight w:val="690"/>
        </w:trPr>
        <w:tc>
          <w:tcPr>
            <w:tcW w:w="10343" w:type="dxa"/>
            <w:gridSpan w:val="7"/>
            <w:tcBorders>
              <w:top w:val="nil"/>
              <w:left w:val="single" w:sz="4" w:space="0" w:color="auto"/>
              <w:bottom w:val="single" w:sz="4" w:space="0" w:color="auto"/>
              <w:right w:val="single" w:sz="4" w:space="0" w:color="000000"/>
            </w:tcBorders>
            <w:shd w:val="clear" w:color="000000" w:fill="D9D9D9"/>
            <w:noWrap/>
            <w:hideMark/>
          </w:tcPr>
          <w:p w14:paraId="7C288C3F" w14:textId="616C603E" w:rsidR="00BC1F4F" w:rsidRPr="00BC1F4F" w:rsidRDefault="00BC1F4F" w:rsidP="00B60449">
            <w:pPr>
              <w:jc w:val="cente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Aprobado por </w:t>
            </w:r>
            <w:r w:rsidR="00B60449">
              <w:rPr>
                <w:rFonts w:ascii="Calibri" w:hAnsi="Calibri" w:cs="Calibri"/>
                <w:color w:val="000000"/>
                <w:sz w:val="20"/>
                <w:szCs w:val="20"/>
                <w:lang w:eastAsia="es-MX"/>
              </w:rPr>
              <w:t xml:space="preserve">Unanimidad </w:t>
            </w:r>
            <w:r w:rsidRPr="00BC1F4F">
              <w:rPr>
                <w:rFonts w:ascii="Calibri" w:hAnsi="Calibri" w:cs="Calibri"/>
                <w:color w:val="000000"/>
                <w:sz w:val="20"/>
                <w:szCs w:val="20"/>
                <w:lang w:eastAsia="es-MX"/>
              </w:rPr>
              <w:t xml:space="preserve">de votos. </w:t>
            </w:r>
          </w:p>
        </w:tc>
      </w:tr>
      <w:tr w:rsidR="00BC1F4F" w:rsidRPr="00BC1F4F" w14:paraId="763F7CE6" w14:textId="77777777" w:rsidTr="005C03C1">
        <w:trPr>
          <w:trHeight w:val="270"/>
        </w:trPr>
        <w:tc>
          <w:tcPr>
            <w:tcW w:w="3681" w:type="dxa"/>
            <w:tcBorders>
              <w:top w:val="nil"/>
              <w:left w:val="nil"/>
              <w:bottom w:val="nil"/>
              <w:right w:val="nil"/>
            </w:tcBorders>
            <w:shd w:val="clear" w:color="auto" w:fill="auto"/>
            <w:noWrap/>
            <w:vAlign w:val="bottom"/>
            <w:hideMark/>
          </w:tcPr>
          <w:p w14:paraId="2696B873" w14:textId="77777777" w:rsidR="00BC1F4F" w:rsidRPr="00BC1F4F" w:rsidRDefault="00BC1F4F" w:rsidP="00BC1F4F">
            <w:pPr>
              <w:jc w:val="center"/>
              <w:rPr>
                <w:rFonts w:ascii="Calibri" w:hAnsi="Calibri" w:cs="Calibri"/>
                <w:color w:val="000000"/>
                <w:sz w:val="20"/>
                <w:szCs w:val="20"/>
                <w:lang w:eastAsia="es-MX"/>
              </w:rPr>
            </w:pPr>
          </w:p>
        </w:tc>
        <w:tc>
          <w:tcPr>
            <w:tcW w:w="1985" w:type="dxa"/>
            <w:tcBorders>
              <w:top w:val="nil"/>
              <w:left w:val="nil"/>
              <w:bottom w:val="nil"/>
              <w:right w:val="nil"/>
            </w:tcBorders>
            <w:shd w:val="clear" w:color="auto" w:fill="auto"/>
            <w:noWrap/>
            <w:vAlign w:val="bottom"/>
            <w:hideMark/>
          </w:tcPr>
          <w:p w14:paraId="7F2ED2DD"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425C663D"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6DCB1909"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238C572C"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59F8F1D9"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3E62FAE2" w14:textId="77777777" w:rsidR="00BC1F4F" w:rsidRPr="00BC1F4F" w:rsidRDefault="00BC1F4F" w:rsidP="00BC1F4F">
            <w:pPr>
              <w:rPr>
                <w:sz w:val="20"/>
                <w:szCs w:val="20"/>
                <w:lang w:eastAsia="es-MX"/>
              </w:rPr>
            </w:pPr>
          </w:p>
        </w:tc>
      </w:tr>
      <w:tr w:rsidR="00BC1F4F" w:rsidRPr="00BC1F4F" w14:paraId="456EEF13" w14:textId="77777777" w:rsidTr="005C03C1">
        <w:trPr>
          <w:trHeight w:val="300"/>
        </w:trPr>
        <w:tc>
          <w:tcPr>
            <w:tcW w:w="3681" w:type="dxa"/>
            <w:tcBorders>
              <w:top w:val="nil"/>
              <w:left w:val="nil"/>
              <w:bottom w:val="nil"/>
              <w:right w:val="nil"/>
            </w:tcBorders>
            <w:shd w:val="clear" w:color="auto" w:fill="auto"/>
            <w:noWrap/>
            <w:vAlign w:val="bottom"/>
            <w:hideMark/>
          </w:tcPr>
          <w:p w14:paraId="4E0935F4" w14:textId="77777777" w:rsidR="00BC1F4F" w:rsidRDefault="00BC1F4F" w:rsidP="00BC1F4F">
            <w:pPr>
              <w:rPr>
                <w:sz w:val="20"/>
                <w:szCs w:val="20"/>
                <w:lang w:eastAsia="es-MX"/>
              </w:rPr>
            </w:pPr>
          </w:p>
          <w:p w14:paraId="2BCA633B" w14:textId="77777777" w:rsidR="00316CBB" w:rsidRDefault="00316CBB" w:rsidP="00BC1F4F">
            <w:pPr>
              <w:rPr>
                <w:sz w:val="20"/>
                <w:szCs w:val="20"/>
                <w:lang w:eastAsia="es-MX"/>
              </w:rPr>
            </w:pPr>
          </w:p>
          <w:p w14:paraId="0E4DA4C1" w14:textId="77777777" w:rsidR="00316CBB" w:rsidRDefault="00316CBB" w:rsidP="00BC1F4F">
            <w:pPr>
              <w:rPr>
                <w:sz w:val="20"/>
                <w:szCs w:val="20"/>
                <w:lang w:eastAsia="es-MX"/>
              </w:rPr>
            </w:pPr>
          </w:p>
          <w:p w14:paraId="53B63D2E" w14:textId="77777777" w:rsidR="00316CBB" w:rsidRDefault="00316CBB" w:rsidP="00BC1F4F">
            <w:pPr>
              <w:rPr>
                <w:sz w:val="20"/>
                <w:szCs w:val="20"/>
                <w:lang w:eastAsia="es-MX"/>
              </w:rPr>
            </w:pPr>
          </w:p>
          <w:p w14:paraId="1155E8FA" w14:textId="77777777" w:rsidR="00316CBB" w:rsidRDefault="00316CBB" w:rsidP="00BC1F4F">
            <w:pPr>
              <w:rPr>
                <w:sz w:val="20"/>
                <w:szCs w:val="20"/>
                <w:lang w:eastAsia="es-MX"/>
              </w:rPr>
            </w:pPr>
          </w:p>
          <w:p w14:paraId="5267B405" w14:textId="77777777" w:rsidR="00316CBB" w:rsidRDefault="00316CBB" w:rsidP="00BC1F4F">
            <w:pPr>
              <w:rPr>
                <w:sz w:val="20"/>
                <w:szCs w:val="20"/>
                <w:lang w:eastAsia="es-MX"/>
              </w:rPr>
            </w:pPr>
          </w:p>
          <w:p w14:paraId="1C56307B" w14:textId="77777777" w:rsidR="00B60449" w:rsidRDefault="00B60449" w:rsidP="00BC1F4F">
            <w:pPr>
              <w:rPr>
                <w:sz w:val="20"/>
                <w:szCs w:val="20"/>
                <w:lang w:eastAsia="es-MX"/>
              </w:rPr>
            </w:pPr>
          </w:p>
          <w:p w14:paraId="318E9C03" w14:textId="77777777" w:rsidR="00B60449" w:rsidRDefault="00B60449" w:rsidP="00BC1F4F">
            <w:pPr>
              <w:rPr>
                <w:sz w:val="20"/>
                <w:szCs w:val="20"/>
                <w:lang w:eastAsia="es-MX"/>
              </w:rPr>
            </w:pPr>
          </w:p>
          <w:p w14:paraId="4703FF8F" w14:textId="77777777" w:rsidR="00B60449" w:rsidRDefault="00B60449" w:rsidP="00BC1F4F">
            <w:pPr>
              <w:rPr>
                <w:sz w:val="20"/>
                <w:szCs w:val="20"/>
                <w:lang w:eastAsia="es-MX"/>
              </w:rPr>
            </w:pPr>
          </w:p>
          <w:p w14:paraId="6F72109C" w14:textId="77777777" w:rsidR="00316CBB" w:rsidRDefault="00316CBB" w:rsidP="00BC1F4F">
            <w:pPr>
              <w:rPr>
                <w:sz w:val="20"/>
                <w:szCs w:val="20"/>
                <w:lang w:eastAsia="es-MX"/>
              </w:rPr>
            </w:pPr>
          </w:p>
          <w:p w14:paraId="0E9CD3AE" w14:textId="77777777" w:rsidR="005C03C1" w:rsidRDefault="005C03C1" w:rsidP="00BC1F4F">
            <w:pPr>
              <w:rPr>
                <w:sz w:val="20"/>
                <w:szCs w:val="20"/>
                <w:lang w:eastAsia="es-MX"/>
              </w:rPr>
            </w:pPr>
          </w:p>
          <w:p w14:paraId="31717D59" w14:textId="77777777" w:rsidR="005C03C1" w:rsidRDefault="005C03C1" w:rsidP="00BC1F4F">
            <w:pPr>
              <w:rPr>
                <w:sz w:val="20"/>
                <w:szCs w:val="20"/>
                <w:lang w:eastAsia="es-MX"/>
              </w:rPr>
            </w:pPr>
          </w:p>
          <w:p w14:paraId="7CA78AB9" w14:textId="77777777" w:rsidR="00316CBB" w:rsidRPr="00BC1F4F" w:rsidRDefault="00316CBB" w:rsidP="00BC1F4F">
            <w:pPr>
              <w:rPr>
                <w:sz w:val="20"/>
                <w:szCs w:val="20"/>
                <w:lang w:eastAsia="es-MX"/>
              </w:rPr>
            </w:pPr>
          </w:p>
        </w:tc>
        <w:tc>
          <w:tcPr>
            <w:tcW w:w="1985" w:type="dxa"/>
            <w:tcBorders>
              <w:top w:val="nil"/>
              <w:left w:val="nil"/>
              <w:bottom w:val="nil"/>
              <w:right w:val="nil"/>
            </w:tcBorders>
            <w:shd w:val="clear" w:color="auto" w:fill="auto"/>
            <w:noWrap/>
            <w:vAlign w:val="bottom"/>
            <w:hideMark/>
          </w:tcPr>
          <w:p w14:paraId="4281CF1F"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08F3B21B"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0804611F"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2B0E954A" w14:textId="77777777" w:rsidR="00BC1F4F" w:rsidRPr="00BC1F4F" w:rsidRDefault="00BC1F4F" w:rsidP="00BC1F4F">
            <w:pPr>
              <w:rPr>
                <w:sz w:val="20"/>
                <w:szCs w:val="20"/>
                <w:lang w:eastAsia="es-MX"/>
              </w:rPr>
            </w:pPr>
          </w:p>
        </w:tc>
        <w:tc>
          <w:tcPr>
            <w:tcW w:w="519" w:type="dxa"/>
            <w:tcBorders>
              <w:top w:val="nil"/>
              <w:left w:val="nil"/>
              <w:bottom w:val="nil"/>
              <w:right w:val="nil"/>
            </w:tcBorders>
            <w:shd w:val="clear" w:color="auto" w:fill="auto"/>
            <w:noWrap/>
            <w:vAlign w:val="bottom"/>
            <w:hideMark/>
          </w:tcPr>
          <w:p w14:paraId="6982061B" w14:textId="77777777" w:rsidR="00BC1F4F" w:rsidRPr="00BC1F4F" w:rsidRDefault="00BC1F4F" w:rsidP="00BC1F4F">
            <w:pPr>
              <w:rPr>
                <w:sz w:val="20"/>
                <w:szCs w:val="20"/>
                <w:lang w:eastAsia="es-MX"/>
              </w:rPr>
            </w:pPr>
          </w:p>
        </w:tc>
        <w:tc>
          <w:tcPr>
            <w:tcW w:w="2601" w:type="dxa"/>
            <w:tcBorders>
              <w:top w:val="nil"/>
              <w:left w:val="nil"/>
              <w:bottom w:val="nil"/>
              <w:right w:val="nil"/>
            </w:tcBorders>
            <w:shd w:val="clear" w:color="auto" w:fill="auto"/>
            <w:noWrap/>
            <w:vAlign w:val="bottom"/>
            <w:hideMark/>
          </w:tcPr>
          <w:p w14:paraId="3C312BED" w14:textId="77777777" w:rsidR="00BC1F4F" w:rsidRPr="00BC1F4F" w:rsidRDefault="00BC1F4F" w:rsidP="00BC1F4F">
            <w:pPr>
              <w:rPr>
                <w:sz w:val="20"/>
                <w:szCs w:val="20"/>
                <w:lang w:eastAsia="es-MX"/>
              </w:rPr>
            </w:pPr>
          </w:p>
        </w:tc>
      </w:tr>
      <w:tr w:rsidR="00BC1F4F" w:rsidRPr="00BC1F4F" w14:paraId="3E9DB6C7" w14:textId="77777777" w:rsidTr="005C03C1">
        <w:trPr>
          <w:trHeight w:val="516"/>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4BD68CC9"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NÚMERO:  A4</w:t>
            </w:r>
            <w:r w:rsidRPr="00BC1F4F">
              <w:rPr>
                <w:rFonts w:ascii="Calibri" w:hAnsi="Calibri" w:cs="Calibri"/>
                <w:color w:val="000000"/>
                <w:sz w:val="20"/>
                <w:szCs w:val="20"/>
                <w:lang w:eastAsia="es-MX"/>
              </w:rPr>
              <w:t xml:space="preserve">  Fracción I</w:t>
            </w:r>
          </w:p>
        </w:tc>
        <w:tc>
          <w:tcPr>
            <w:tcW w:w="6662"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00E3CF8B" w14:textId="77777777"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MOTIVO </w:t>
            </w:r>
          </w:p>
        </w:tc>
      </w:tr>
      <w:tr w:rsidR="00BC1F4F" w:rsidRPr="00BC1F4F" w14:paraId="5995AB52" w14:textId="77777777" w:rsidTr="005C03C1">
        <w:trPr>
          <w:trHeight w:val="85"/>
        </w:trPr>
        <w:tc>
          <w:tcPr>
            <w:tcW w:w="3681" w:type="dxa"/>
            <w:tcBorders>
              <w:top w:val="nil"/>
              <w:left w:val="single" w:sz="4" w:space="0" w:color="auto"/>
              <w:bottom w:val="single" w:sz="4" w:space="0" w:color="auto"/>
              <w:right w:val="nil"/>
            </w:tcBorders>
            <w:shd w:val="clear" w:color="000000" w:fill="D9D9D9"/>
            <w:noWrap/>
            <w:vAlign w:val="bottom"/>
            <w:hideMark/>
          </w:tcPr>
          <w:p w14:paraId="4379BB5F"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val="restart"/>
            <w:tcBorders>
              <w:top w:val="single" w:sz="4" w:space="0" w:color="auto"/>
              <w:left w:val="single" w:sz="4" w:space="0" w:color="auto"/>
              <w:bottom w:val="single" w:sz="4" w:space="0" w:color="auto"/>
              <w:right w:val="single" w:sz="4" w:space="0" w:color="auto"/>
            </w:tcBorders>
            <w:shd w:val="clear" w:color="000000" w:fill="F2F2F2"/>
            <w:hideMark/>
          </w:tcPr>
          <w:p w14:paraId="301610F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Servicio de mantenimiento de las bancas instaladas en el camellón Aurelio Ortega ubicado en la colonia Seattle en el Municipio de Zapopan; dado que anteriormente el andador/camellón fue intervenido como un proyecto de rescate del espacio público, existe la necesidad de dar el mantenimiento para dotar así a la ciudadanía de instalaciones en óptimas condiciones, promoviendo la movilidad sustentable, resiliente, inclusiva y segura. Se requiere efectuar el servicio con el proveedor que en su momento las instaló, para así prolongar la vida, durabilidad y cualquier desperfecto que al momento del mantenimiento pueda detectarse.</w:t>
            </w:r>
          </w:p>
        </w:tc>
      </w:tr>
      <w:tr w:rsidR="00BC1F4F" w:rsidRPr="00BC1F4F" w14:paraId="0A18495F" w14:textId="77777777" w:rsidTr="005C03C1">
        <w:trPr>
          <w:trHeight w:val="465"/>
        </w:trPr>
        <w:tc>
          <w:tcPr>
            <w:tcW w:w="3681" w:type="dxa"/>
            <w:tcBorders>
              <w:top w:val="nil"/>
              <w:left w:val="single" w:sz="4" w:space="0" w:color="auto"/>
              <w:bottom w:val="nil"/>
              <w:right w:val="nil"/>
            </w:tcBorders>
            <w:shd w:val="clear" w:color="000000" w:fill="D9D9D9"/>
            <w:noWrap/>
            <w:vAlign w:val="bottom"/>
            <w:hideMark/>
          </w:tcPr>
          <w:p w14:paraId="5DDA4F97"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lastRenderedPageBreak/>
              <w:t>No. DE OFICIO DE LA DEPENDENCIA:</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1B2C35CA" w14:textId="77777777" w:rsidR="00BC1F4F" w:rsidRPr="00BC1F4F" w:rsidRDefault="00BC1F4F" w:rsidP="00BC1F4F">
            <w:pPr>
              <w:rPr>
                <w:rFonts w:ascii="Calibri" w:hAnsi="Calibri" w:cs="Calibri"/>
                <w:color w:val="000000"/>
                <w:sz w:val="20"/>
                <w:szCs w:val="20"/>
                <w:lang w:eastAsia="es-MX"/>
              </w:rPr>
            </w:pPr>
          </w:p>
        </w:tc>
      </w:tr>
      <w:tr w:rsidR="00BC1F4F" w:rsidRPr="00BC1F4F" w14:paraId="20E316DF" w14:textId="77777777" w:rsidTr="005C03C1">
        <w:trPr>
          <w:trHeight w:val="266"/>
        </w:trPr>
        <w:tc>
          <w:tcPr>
            <w:tcW w:w="3681" w:type="dxa"/>
            <w:tcBorders>
              <w:top w:val="nil"/>
              <w:left w:val="single" w:sz="4" w:space="0" w:color="auto"/>
              <w:bottom w:val="single" w:sz="4" w:space="0" w:color="auto"/>
              <w:right w:val="nil"/>
            </w:tcBorders>
            <w:shd w:val="clear" w:color="000000" w:fill="D9D9D9"/>
            <w:noWrap/>
            <w:vAlign w:val="bottom"/>
            <w:hideMark/>
          </w:tcPr>
          <w:p w14:paraId="60C383D2"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1600/2023/0553</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47A505FA" w14:textId="77777777" w:rsidR="00BC1F4F" w:rsidRPr="00BC1F4F" w:rsidRDefault="00BC1F4F" w:rsidP="00BC1F4F">
            <w:pPr>
              <w:rPr>
                <w:rFonts w:ascii="Calibri" w:hAnsi="Calibri" w:cs="Calibri"/>
                <w:color w:val="000000"/>
                <w:sz w:val="20"/>
                <w:szCs w:val="20"/>
                <w:lang w:eastAsia="es-MX"/>
              </w:rPr>
            </w:pPr>
          </w:p>
        </w:tc>
      </w:tr>
      <w:tr w:rsidR="00BC1F4F" w:rsidRPr="00BC1F4F" w14:paraId="3C46CEB4" w14:textId="77777777" w:rsidTr="005C03C1">
        <w:trPr>
          <w:trHeight w:val="375"/>
        </w:trPr>
        <w:tc>
          <w:tcPr>
            <w:tcW w:w="3681" w:type="dxa"/>
            <w:tcBorders>
              <w:top w:val="nil"/>
              <w:left w:val="single" w:sz="4" w:space="0" w:color="auto"/>
              <w:bottom w:val="nil"/>
              <w:right w:val="nil"/>
            </w:tcBorders>
            <w:shd w:val="clear" w:color="000000" w:fill="D9D9D9"/>
            <w:noWrap/>
            <w:vAlign w:val="bottom"/>
            <w:hideMark/>
          </w:tcPr>
          <w:p w14:paraId="42F134B0"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A7F2F4F" w14:textId="77777777" w:rsidR="00BC1F4F" w:rsidRPr="00BC1F4F" w:rsidRDefault="00BC1F4F" w:rsidP="00BC1F4F">
            <w:pPr>
              <w:rPr>
                <w:rFonts w:ascii="Calibri" w:hAnsi="Calibri" w:cs="Calibri"/>
                <w:color w:val="000000"/>
                <w:sz w:val="20"/>
                <w:szCs w:val="20"/>
                <w:lang w:eastAsia="es-MX"/>
              </w:rPr>
            </w:pPr>
          </w:p>
        </w:tc>
      </w:tr>
      <w:tr w:rsidR="00BC1F4F" w:rsidRPr="00BC1F4F" w14:paraId="5A7B8B82" w14:textId="77777777" w:rsidTr="005C03C1">
        <w:trPr>
          <w:trHeight w:val="176"/>
        </w:trPr>
        <w:tc>
          <w:tcPr>
            <w:tcW w:w="3681" w:type="dxa"/>
            <w:tcBorders>
              <w:top w:val="single" w:sz="4" w:space="0" w:color="auto"/>
              <w:left w:val="single" w:sz="4" w:space="0" w:color="auto"/>
              <w:bottom w:val="nil"/>
              <w:right w:val="nil"/>
            </w:tcBorders>
            <w:shd w:val="clear" w:color="000000" w:fill="D9D9D9"/>
            <w:noWrap/>
            <w:vAlign w:val="bottom"/>
            <w:hideMark/>
          </w:tcPr>
          <w:p w14:paraId="0374A38A"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REQUISICIÓN:</w:t>
            </w:r>
            <w:r w:rsidRPr="00BC1F4F">
              <w:rPr>
                <w:rFonts w:ascii="Calibri" w:hAnsi="Calibri" w:cs="Calibri"/>
                <w:color w:val="000000"/>
                <w:sz w:val="20"/>
                <w:szCs w:val="20"/>
                <w:lang w:eastAsia="es-MX"/>
              </w:rPr>
              <w:t xml:space="preserve"> 202300790</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2CB297F0" w14:textId="77777777" w:rsidR="00BC1F4F" w:rsidRPr="00BC1F4F" w:rsidRDefault="00BC1F4F" w:rsidP="00BC1F4F">
            <w:pPr>
              <w:rPr>
                <w:rFonts w:ascii="Calibri" w:hAnsi="Calibri" w:cs="Calibri"/>
                <w:color w:val="000000"/>
                <w:sz w:val="20"/>
                <w:szCs w:val="20"/>
                <w:lang w:eastAsia="es-MX"/>
              </w:rPr>
            </w:pPr>
          </w:p>
        </w:tc>
      </w:tr>
      <w:tr w:rsidR="00BC1F4F" w:rsidRPr="00BC1F4F" w14:paraId="3F6217BD" w14:textId="77777777" w:rsidTr="005C03C1">
        <w:trPr>
          <w:trHeight w:val="375"/>
        </w:trPr>
        <w:tc>
          <w:tcPr>
            <w:tcW w:w="3681" w:type="dxa"/>
            <w:tcBorders>
              <w:top w:val="nil"/>
              <w:left w:val="single" w:sz="4" w:space="0" w:color="auto"/>
              <w:bottom w:val="single" w:sz="4" w:space="0" w:color="auto"/>
              <w:right w:val="nil"/>
            </w:tcBorders>
            <w:shd w:val="clear" w:color="000000" w:fill="D9D9D9"/>
            <w:noWrap/>
            <w:vAlign w:val="bottom"/>
            <w:hideMark/>
          </w:tcPr>
          <w:p w14:paraId="50A3D25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37C944D3" w14:textId="77777777" w:rsidR="00BC1F4F" w:rsidRPr="00BC1F4F" w:rsidRDefault="00BC1F4F" w:rsidP="00BC1F4F">
            <w:pPr>
              <w:rPr>
                <w:rFonts w:ascii="Calibri" w:hAnsi="Calibri" w:cs="Calibri"/>
                <w:color w:val="000000"/>
                <w:sz w:val="20"/>
                <w:szCs w:val="20"/>
                <w:lang w:eastAsia="es-MX"/>
              </w:rPr>
            </w:pPr>
          </w:p>
        </w:tc>
      </w:tr>
      <w:tr w:rsidR="00BC1F4F" w:rsidRPr="00BC1F4F" w14:paraId="4821C1E5" w14:textId="77777777" w:rsidTr="005C03C1">
        <w:trPr>
          <w:trHeight w:val="85"/>
        </w:trPr>
        <w:tc>
          <w:tcPr>
            <w:tcW w:w="3681" w:type="dxa"/>
            <w:tcBorders>
              <w:top w:val="nil"/>
              <w:left w:val="single" w:sz="4" w:space="0" w:color="auto"/>
              <w:bottom w:val="nil"/>
              <w:right w:val="nil"/>
            </w:tcBorders>
            <w:shd w:val="clear" w:color="000000" w:fill="D9D9D9"/>
            <w:noWrap/>
            <w:vAlign w:val="bottom"/>
            <w:hideMark/>
          </w:tcPr>
          <w:p w14:paraId="31357345"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ÁREA REQUIRENTE:</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6A93EE16" w14:textId="77777777" w:rsidR="00BC1F4F" w:rsidRPr="00BC1F4F" w:rsidRDefault="00BC1F4F" w:rsidP="00BC1F4F">
            <w:pPr>
              <w:rPr>
                <w:rFonts w:ascii="Calibri" w:hAnsi="Calibri" w:cs="Calibri"/>
                <w:color w:val="000000"/>
                <w:sz w:val="20"/>
                <w:szCs w:val="20"/>
                <w:lang w:eastAsia="es-MX"/>
              </w:rPr>
            </w:pPr>
          </w:p>
        </w:tc>
      </w:tr>
      <w:tr w:rsidR="00BC1F4F" w:rsidRPr="00BC1F4F" w14:paraId="7891D5C3" w14:textId="77777777" w:rsidTr="005C03C1">
        <w:trPr>
          <w:trHeight w:val="556"/>
        </w:trPr>
        <w:tc>
          <w:tcPr>
            <w:tcW w:w="3681" w:type="dxa"/>
            <w:tcBorders>
              <w:top w:val="nil"/>
              <w:left w:val="single" w:sz="4" w:space="0" w:color="auto"/>
              <w:bottom w:val="single" w:sz="4" w:space="0" w:color="auto"/>
              <w:right w:val="nil"/>
            </w:tcBorders>
            <w:shd w:val="clear" w:color="000000" w:fill="D9D9D9"/>
            <w:hideMark/>
          </w:tcPr>
          <w:p w14:paraId="52184A5A"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Coordinación General de Servicios Municipales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8E94893" w14:textId="77777777" w:rsidR="00BC1F4F" w:rsidRPr="00BC1F4F" w:rsidRDefault="00BC1F4F" w:rsidP="00BC1F4F">
            <w:pPr>
              <w:rPr>
                <w:rFonts w:ascii="Calibri" w:hAnsi="Calibri" w:cs="Calibri"/>
                <w:color w:val="000000"/>
                <w:sz w:val="20"/>
                <w:szCs w:val="20"/>
                <w:lang w:eastAsia="es-MX"/>
              </w:rPr>
            </w:pPr>
          </w:p>
        </w:tc>
      </w:tr>
      <w:tr w:rsidR="00BC1F4F" w:rsidRPr="00BC1F4F" w14:paraId="74917E61" w14:textId="77777777" w:rsidTr="005C03C1">
        <w:trPr>
          <w:trHeight w:val="375"/>
        </w:trPr>
        <w:tc>
          <w:tcPr>
            <w:tcW w:w="3681" w:type="dxa"/>
            <w:tcBorders>
              <w:top w:val="nil"/>
              <w:left w:val="single" w:sz="4" w:space="0" w:color="auto"/>
              <w:bottom w:val="nil"/>
              <w:right w:val="single" w:sz="4" w:space="0" w:color="auto"/>
            </w:tcBorders>
            <w:shd w:val="clear" w:color="000000" w:fill="D9D9D9"/>
            <w:noWrap/>
            <w:vAlign w:val="bottom"/>
            <w:hideMark/>
          </w:tcPr>
          <w:p w14:paraId="0DC29A0C"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D9C69BD" w14:textId="77777777" w:rsidR="00BC1F4F" w:rsidRPr="00BC1F4F" w:rsidRDefault="00BC1F4F" w:rsidP="00BC1F4F">
            <w:pPr>
              <w:rPr>
                <w:rFonts w:ascii="Calibri" w:hAnsi="Calibri" w:cs="Calibri"/>
                <w:color w:val="000000"/>
                <w:sz w:val="20"/>
                <w:szCs w:val="20"/>
                <w:lang w:eastAsia="es-MX"/>
              </w:rPr>
            </w:pPr>
          </w:p>
        </w:tc>
      </w:tr>
      <w:tr w:rsidR="00BC1F4F" w:rsidRPr="00BC1F4F" w14:paraId="654F3035" w14:textId="77777777" w:rsidTr="005C03C1">
        <w:trPr>
          <w:trHeight w:val="465"/>
        </w:trPr>
        <w:tc>
          <w:tcPr>
            <w:tcW w:w="3681" w:type="dxa"/>
            <w:tcBorders>
              <w:top w:val="single" w:sz="4" w:space="0" w:color="auto"/>
              <w:left w:val="single" w:sz="4" w:space="0" w:color="auto"/>
              <w:bottom w:val="nil"/>
              <w:right w:val="single" w:sz="4" w:space="0" w:color="auto"/>
            </w:tcBorders>
            <w:shd w:val="clear" w:color="000000" w:fill="D9D9D9"/>
            <w:vAlign w:val="bottom"/>
            <w:hideMark/>
          </w:tcPr>
          <w:p w14:paraId="0CAA3FDC" w14:textId="77777777" w:rsidR="00BC1F4F" w:rsidRPr="00BC1F4F" w:rsidRDefault="00BC1F4F" w:rsidP="00BC1F4F">
            <w:pP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MONTO TOTAL SIN I.V.A. NI RETENCIONES: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7A608EB2" w14:textId="77777777" w:rsidR="00BC1F4F" w:rsidRPr="00BC1F4F" w:rsidRDefault="00BC1F4F" w:rsidP="00BC1F4F">
            <w:pPr>
              <w:rPr>
                <w:rFonts w:ascii="Calibri" w:hAnsi="Calibri" w:cs="Calibri"/>
                <w:color w:val="000000"/>
                <w:sz w:val="20"/>
                <w:szCs w:val="20"/>
                <w:lang w:eastAsia="es-MX"/>
              </w:rPr>
            </w:pPr>
          </w:p>
        </w:tc>
      </w:tr>
      <w:tr w:rsidR="00BC1F4F" w:rsidRPr="00BC1F4F" w14:paraId="6943CB3A" w14:textId="77777777" w:rsidTr="005C03C1">
        <w:trPr>
          <w:trHeight w:val="365"/>
        </w:trPr>
        <w:tc>
          <w:tcPr>
            <w:tcW w:w="3681" w:type="dxa"/>
            <w:tcBorders>
              <w:top w:val="nil"/>
              <w:left w:val="single" w:sz="4" w:space="0" w:color="auto"/>
              <w:bottom w:val="single" w:sz="4" w:space="0" w:color="auto"/>
              <w:right w:val="single" w:sz="4" w:space="0" w:color="auto"/>
            </w:tcBorders>
            <w:shd w:val="clear" w:color="000000" w:fill="D9D9D9"/>
            <w:noWrap/>
            <w:hideMark/>
          </w:tcPr>
          <w:p w14:paraId="29F950AD"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$35,409.85</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5C98B425" w14:textId="77777777" w:rsidR="00BC1F4F" w:rsidRPr="00BC1F4F" w:rsidRDefault="00BC1F4F" w:rsidP="00BC1F4F">
            <w:pPr>
              <w:rPr>
                <w:rFonts w:ascii="Calibri" w:hAnsi="Calibri" w:cs="Calibri"/>
                <w:color w:val="000000"/>
                <w:sz w:val="20"/>
                <w:szCs w:val="20"/>
                <w:lang w:eastAsia="es-MX"/>
              </w:rPr>
            </w:pPr>
          </w:p>
        </w:tc>
      </w:tr>
      <w:tr w:rsidR="00BC1F4F" w:rsidRPr="00BC1F4F" w14:paraId="75D88F46" w14:textId="77777777" w:rsidTr="005C03C1">
        <w:trPr>
          <w:trHeight w:val="375"/>
        </w:trPr>
        <w:tc>
          <w:tcPr>
            <w:tcW w:w="3681" w:type="dxa"/>
            <w:tcBorders>
              <w:top w:val="nil"/>
              <w:left w:val="single" w:sz="4" w:space="0" w:color="auto"/>
              <w:bottom w:val="nil"/>
              <w:right w:val="single" w:sz="4" w:space="0" w:color="auto"/>
            </w:tcBorders>
            <w:shd w:val="clear" w:color="000000" w:fill="D9D9D9"/>
            <w:noWrap/>
            <w:vAlign w:val="bottom"/>
            <w:hideMark/>
          </w:tcPr>
          <w:p w14:paraId="68D85D77"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4F867F90" w14:textId="77777777" w:rsidR="00BC1F4F" w:rsidRPr="00BC1F4F" w:rsidRDefault="00BC1F4F" w:rsidP="00BC1F4F">
            <w:pPr>
              <w:rPr>
                <w:rFonts w:ascii="Calibri" w:hAnsi="Calibri" w:cs="Calibri"/>
                <w:color w:val="000000"/>
                <w:sz w:val="20"/>
                <w:szCs w:val="20"/>
                <w:lang w:eastAsia="es-MX"/>
              </w:rPr>
            </w:pPr>
          </w:p>
        </w:tc>
      </w:tr>
      <w:tr w:rsidR="00BC1F4F" w:rsidRPr="00BC1F4F" w14:paraId="79829429" w14:textId="77777777" w:rsidTr="005C03C1">
        <w:trPr>
          <w:trHeight w:val="465"/>
        </w:trPr>
        <w:tc>
          <w:tcPr>
            <w:tcW w:w="3681" w:type="dxa"/>
            <w:tcBorders>
              <w:top w:val="single" w:sz="4" w:space="0" w:color="auto"/>
              <w:left w:val="single" w:sz="4" w:space="0" w:color="auto"/>
              <w:bottom w:val="nil"/>
              <w:right w:val="single" w:sz="4" w:space="0" w:color="auto"/>
            </w:tcBorders>
            <w:shd w:val="clear" w:color="000000" w:fill="D9D9D9"/>
            <w:noWrap/>
            <w:vAlign w:val="center"/>
            <w:hideMark/>
          </w:tcPr>
          <w:p w14:paraId="0FFD7A14"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b/>
                <w:bCs/>
                <w:color w:val="000000"/>
                <w:sz w:val="20"/>
                <w:szCs w:val="20"/>
                <w:lang w:eastAsia="es-MX"/>
              </w:rPr>
              <w:t>PROVEEDOR:</w:t>
            </w:r>
            <w:r w:rsidRPr="00BC1F4F">
              <w:rPr>
                <w:rFonts w:ascii="Calibri" w:hAnsi="Calibri" w:cs="Calibri"/>
                <w:color w:val="000000"/>
                <w:sz w:val="20"/>
                <w:szCs w:val="20"/>
                <w:lang w:eastAsia="es-MX"/>
              </w:rPr>
              <w:t xml:space="preserve"> </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A40F84F" w14:textId="77777777" w:rsidR="00BC1F4F" w:rsidRPr="00BC1F4F" w:rsidRDefault="00BC1F4F" w:rsidP="00BC1F4F">
            <w:pPr>
              <w:rPr>
                <w:rFonts w:ascii="Calibri" w:hAnsi="Calibri" w:cs="Calibri"/>
                <w:color w:val="000000"/>
                <w:sz w:val="20"/>
                <w:szCs w:val="20"/>
                <w:lang w:eastAsia="es-MX"/>
              </w:rPr>
            </w:pPr>
          </w:p>
        </w:tc>
      </w:tr>
      <w:tr w:rsidR="00BC1F4F" w:rsidRPr="00BC1F4F" w14:paraId="22C8D86F" w14:textId="77777777" w:rsidTr="005C03C1">
        <w:trPr>
          <w:trHeight w:val="269"/>
        </w:trPr>
        <w:tc>
          <w:tcPr>
            <w:tcW w:w="3681" w:type="dxa"/>
            <w:tcBorders>
              <w:top w:val="nil"/>
              <w:left w:val="single" w:sz="4" w:space="0" w:color="auto"/>
              <w:bottom w:val="single" w:sz="4" w:space="0" w:color="auto"/>
              <w:right w:val="single" w:sz="4" w:space="0" w:color="auto"/>
            </w:tcBorders>
            <w:shd w:val="clear" w:color="000000" w:fill="D9D9D9"/>
            <w:hideMark/>
          </w:tcPr>
          <w:p w14:paraId="217AE235"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MMCITE MX, S. DE R.L. DE C.V.</w:t>
            </w:r>
          </w:p>
        </w:tc>
        <w:tc>
          <w:tcPr>
            <w:tcW w:w="6662" w:type="dxa"/>
            <w:gridSpan w:val="6"/>
            <w:vMerge/>
            <w:tcBorders>
              <w:top w:val="single" w:sz="4" w:space="0" w:color="auto"/>
              <w:left w:val="single" w:sz="4" w:space="0" w:color="auto"/>
              <w:bottom w:val="single" w:sz="4" w:space="0" w:color="auto"/>
              <w:right w:val="single" w:sz="4" w:space="0" w:color="auto"/>
            </w:tcBorders>
            <w:vAlign w:val="center"/>
            <w:hideMark/>
          </w:tcPr>
          <w:p w14:paraId="0244C1BB" w14:textId="77777777" w:rsidR="00BC1F4F" w:rsidRPr="00BC1F4F" w:rsidRDefault="00BC1F4F" w:rsidP="00BC1F4F">
            <w:pPr>
              <w:rPr>
                <w:rFonts w:ascii="Calibri" w:hAnsi="Calibri" w:cs="Calibri"/>
                <w:color w:val="000000"/>
                <w:sz w:val="20"/>
                <w:szCs w:val="20"/>
                <w:lang w:eastAsia="es-MX"/>
              </w:rPr>
            </w:pPr>
          </w:p>
        </w:tc>
      </w:tr>
      <w:tr w:rsidR="00BC1F4F" w:rsidRPr="00BC1F4F" w14:paraId="33BE309F" w14:textId="77777777" w:rsidTr="005C03C1">
        <w:trPr>
          <w:trHeight w:val="300"/>
        </w:trPr>
        <w:tc>
          <w:tcPr>
            <w:tcW w:w="3681" w:type="dxa"/>
            <w:tcBorders>
              <w:top w:val="nil"/>
              <w:left w:val="single" w:sz="4" w:space="0" w:color="auto"/>
              <w:bottom w:val="single" w:sz="4" w:space="0" w:color="auto"/>
              <w:right w:val="nil"/>
            </w:tcBorders>
            <w:shd w:val="clear" w:color="auto" w:fill="auto"/>
            <w:noWrap/>
            <w:vAlign w:val="bottom"/>
            <w:hideMark/>
          </w:tcPr>
          <w:p w14:paraId="0E23E855"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1985" w:type="dxa"/>
            <w:tcBorders>
              <w:top w:val="nil"/>
              <w:left w:val="nil"/>
              <w:bottom w:val="single" w:sz="4" w:space="0" w:color="auto"/>
              <w:right w:val="nil"/>
            </w:tcBorders>
            <w:shd w:val="clear" w:color="auto" w:fill="auto"/>
            <w:noWrap/>
            <w:vAlign w:val="bottom"/>
            <w:hideMark/>
          </w:tcPr>
          <w:p w14:paraId="1294AC5F"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6CA5616C"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1F974CD2"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0A6ACD03"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519" w:type="dxa"/>
            <w:tcBorders>
              <w:top w:val="nil"/>
              <w:left w:val="nil"/>
              <w:bottom w:val="single" w:sz="4" w:space="0" w:color="auto"/>
              <w:right w:val="nil"/>
            </w:tcBorders>
            <w:shd w:val="clear" w:color="auto" w:fill="auto"/>
            <w:noWrap/>
            <w:vAlign w:val="bottom"/>
            <w:hideMark/>
          </w:tcPr>
          <w:p w14:paraId="3E47B2D3"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c>
          <w:tcPr>
            <w:tcW w:w="2601" w:type="dxa"/>
            <w:tcBorders>
              <w:top w:val="nil"/>
              <w:left w:val="nil"/>
              <w:bottom w:val="single" w:sz="4" w:space="0" w:color="auto"/>
              <w:right w:val="single" w:sz="4" w:space="0" w:color="auto"/>
            </w:tcBorders>
            <w:shd w:val="clear" w:color="auto" w:fill="auto"/>
            <w:noWrap/>
            <w:vAlign w:val="bottom"/>
            <w:hideMark/>
          </w:tcPr>
          <w:p w14:paraId="5FA40E1C" w14:textId="77777777" w:rsidR="00BC1F4F" w:rsidRPr="00BC1F4F" w:rsidRDefault="00BC1F4F" w:rsidP="00BC1F4F">
            <w:pPr>
              <w:rPr>
                <w:rFonts w:ascii="Calibri" w:hAnsi="Calibri" w:cs="Calibri"/>
                <w:color w:val="000000"/>
                <w:sz w:val="20"/>
                <w:szCs w:val="20"/>
                <w:lang w:eastAsia="es-MX"/>
              </w:rPr>
            </w:pPr>
            <w:r w:rsidRPr="00BC1F4F">
              <w:rPr>
                <w:rFonts w:ascii="Calibri" w:hAnsi="Calibri" w:cs="Calibri"/>
                <w:color w:val="000000"/>
                <w:sz w:val="20"/>
                <w:szCs w:val="20"/>
                <w:lang w:eastAsia="es-MX"/>
              </w:rPr>
              <w:t> </w:t>
            </w:r>
          </w:p>
        </w:tc>
      </w:tr>
      <w:tr w:rsidR="00BC1F4F" w:rsidRPr="00BC1F4F" w14:paraId="441920E9" w14:textId="77777777" w:rsidTr="005C03C1">
        <w:trPr>
          <w:trHeight w:val="525"/>
        </w:trPr>
        <w:tc>
          <w:tcPr>
            <w:tcW w:w="10343" w:type="dxa"/>
            <w:gridSpan w:val="7"/>
            <w:tcBorders>
              <w:top w:val="single" w:sz="4" w:space="0" w:color="auto"/>
              <w:left w:val="single" w:sz="4" w:space="0" w:color="auto"/>
              <w:bottom w:val="nil"/>
              <w:right w:val="single" w:sz="4" w:space="0" w:color="000000"/>
            </w:tcBorders>
            <w:shd w:val="clear" w:color="000000" w:fill="D9D9D9"/>
            <w:noWrap/>
            <w:hideMark/>
          </w:tcPr>
          <w:p w14:paraId="225C258C" w14:textId="77777777" w:rsidR="00BC1F4F" w:rsidRPr="00BC1F4F" w:rsidRDefault="00BC1F4F" w:rsidP="00BC1F4F">
            <w:pPr>
              <w:jc w:val="center"/>
              <w:rPr>
                <w:rFonts w:ascii="Calibri" w:hAnsi="Calibri" w:cs="Calibri"/>
                <w:b/>
                <w:bCs/>
                <w:color w:val="000000"/>
                <w:sz w:val="20"/>
                <w:szCs w:val="20"/>
                <w:lang w:eastAsia="es-MX"/>
              </w:rPr>
            </w:pPr>
            <w:r w:rsidRPr="00BC1F4F">
              <w:rPr>
                <w:rFonts w:ascii="Calibri" w:hAnsi="Calibri" w:cs="Calibri"/>
                <w:b/>
                <w:bCs/>
                <w:color w:val="000000"/>
                <w:sz w:val="20"/>
                <w:szCs w:val="20"/>
                <w:lang w:eastAsia="es-MX"/>
              </w:rPr>
              <w:t xml:space="preserve">VOTACIÓN PRESIDENTE: </w:t>
            </w:r>
            <w:r w:rsidRPr="00BC1F4F">
              <w:rPr>
                <w:rFonts w:ascii="Calibri" w:hAnsi="Calibri" w:cs="Calibri"/>
                <w:color w:val="000000"/>
                <w:sz w:val="20"/>
                <w:szCs w:val="20"/>
                <w:lang w:eastAsia="es-MX"/>
              </w:rPr>
              <w:t xml:space="preserve">Solicito su autorización del </w:t>
            </w:r>
            <w:r w:rsidRPr="00BC1F4F">
              <w:rPr>
                <w:rFonts w:ascii="Calibri" w:hAnsi="Calibri" w:cs="Calibri"/>
                <w:b/>
                <w:bCs/>
                <w:color w:val="000000"/>
                <w:sz w:val="20"/>
                <w:szCs w:val="20"/>
                <w:lang w:eastAsia="es-MX"/>
              </w:rPr>
              <w:t>punto A4</w:t>
            </w:r>
            <w:r w:rsidRPr="00BC1F4F">
              <w:rPr>
                <w:rFonts w:ascii="Calibri" w:hAnsi="Calibri" w:cs="Calibri"/>
                <w:color w:val="000000"/>
                <w:sz w:val="20"/>
                <w:szCs w:val="20"/>
                <w:lang w:eastAsia="es-MX"/>
              </w:rPr>
              <w:t xml:space="preserve">, los que estén por la afirmativa </w:t>
            </w:r>
            <w:proofErr w:type="spellStart"/>
            <w:r w:rsidRPr="00BC1F4F">
              <w:rPr>
                <w:rFonts w:ascii="Calibri" w:hAnsi="Calibri" w:cs="Calibri"/>
                <w:color w:val="000000"/>
                <w:sz w:val="20"/>
                <w:szCs w:val="20"/>
                <w:lang w:eastAsia="es-MX"/>
              </w:rPr>
              <w:t>sirvanse</w:t>
            </w:r>
            <w:proofErr w:type="spellEnd"/>
            <w:r w:rsidRPr="00BC1F4F">
              <w:rPr>
                <w:rFonts w:ascii="Calibri" w:hAnsi="Calibri" w:cs="Calibri"/>
                <w:color w:val="000000"/>
                <w:sz w:val="20"/>
                <w:szCs w:val="20"/>
                <w:lang w:eastAsia="es-MX"/>
              </w:rPr>
              <w:t xml:space="preserve"> manifestándolo levantando su mano.</w:t>
            </w:r>
          </w:p>
        </w:tc>
      </w:tr>
      <w:tr w:rsidR="00BC1F4F" w:rsidRPr="00BC1F4F" w14:paraId="74A15519" w14:textId="77777777" w:rsidTr="005C03C1">
        <w:trPr>
          <w:trHeight w:val="525"/>
        </w:trPr>
        <w:tc>
          <w:tcPr>
            <w:tcW w:w="10343" w:type="dxa"/>
            <w:gridSpan w:val="7"/>
            <w:tcBorders>
              <w:top w:val="nil"/>
              <w:left w:val="single" w:sz="4" w:space="0" w:color="auto"/>
              <w:bottom w:val="single" w:sz="4" w:space="0" w:color="auto"/>
              <w:right w:val="single" w:sz="4" w:space="0" w:color="000000"/>
            </w:tcBorders>
            <w:shd w:val="clear" w:color="000000" w:fill="D9D9D9"/>
            <w:noWrap/>
            <w:hideMark/>
          </w:tcPr>
          <w:p w14:paraId="13105534" w14:textId="71ED7E48" w:rsidR="00BC1F4F" w:rsidRPr="00BC1F4F" w:rsidRDefault="00BC1F4F" w:rsidP="00B60449">
            <w:pPr>
              <w:jc w:val="center"/>
              <w:rPr>
                <w:rFonts w:ascii="Calibri" w:hAnsi="Calibri" w:cs="Calibri"/>
                <w:color w:val="000000"/>
                <w:sz w:val="20"/>
                <w:szCs w:val="20"/>
                <w:lang w:eastAsia="es-MX"/>
              </w:rPr>
            </w:pPr>
            <w:r w:rsidRPr="00BC1F4F">
              <w:rPr>
                <w:rFonts w:ascii="Calibri" w:hAnsi="Calibri" w:cs="Calibri"/>
                <w:color w:val="000000"/>
                <w:sz w:val="20"/>
                <w:szCs w:val="20"/>
                <w:lang w:eastAsia="es-MX"/>
              </w:rPr>
              <w:t xml:space="preserve">Aprobado por </w:t>
            </w:r>
            <w:r w:rsidR="00B60449">
              <w:rPr>
                <w:rFonts w:ascii="Calibri" w:hAnsi="Calibri" w:cs="Calibri"/>
                <w:color w:val="000000"/>
                <w:sz w:val="20"/>
                <w:szCs w:val="20"/>
                <w:lang w:eastAsia="es-MX"/>
              </w:rPr>
              <w:t>Unanimidad</w:t>
            </w:r>
            <w:r w:rsidRPr="00BC1F4F">
              <w:rPr>
                <w:rFonts w:ascii="Calibri" w:hAnsi="Calibri" w:cs="Calibri"/>
                <w:color w:val="000000"/>
                <w:sz w:val="20"/>
                <w:szCs w:val="20"/>
                <w:lang w:eastAsia="es-MX"/>
              </w:rPr>
              <w:t xml:space="preserve"> de votos. </w:t>
            </w:r>
          </w:p>
        </w:tc>
      </w:tr>
    </w:tbl>
    <w:p w14:paraId="1CDFB41E" w14:textId="77777777" w:rsidR="00051260" w:rsidRDefault="00051260" w:rsidP="00051260">
      <w:pPr>
        <w:ind w:left="720"/>
        <w:contextualSpacing/>
        <w:jc w:val="both"/>
        <w:rPr>
          <w:rFonts w:asciiTheme="minorHAnsi" w:hAnsiTheme="minorHAnsi" w:cstheme="minorHAnsi"/>
          <w:b/>
          <w:lang w:val="es-ES_tradnl"/>
        </w:rPr>
      </w:pPr>
    </w:p>
    <w:p w14:paraId="0EA281BA" w14:textId="77777777" w:rsidR="00316CBB" w:rsidRPr="00493C55" w:rsidRDefault="00316CBB" w:rsidP="00051260">
      <w:pPr>
        <w:ind w:left="720"/>
        <w:contextualSpacing/>
        <w:jc w:val="both"/>
        <w:rPr>
          <w:rFonts w:asciiTheme="minorHAnsi" w:hAnsiTheme="minorHAnsi" w:cstheme="minorHAnsi"/>
          <w:b/>
          <w:lang w:val="es-ES_tradnl"/>
        </w:rPr>
      </w:pPr>
    </w:p>
    <w:p w14:paraId="0AFE646B" w14:textId="67A756CB" w:rsidR="005C03C1" w:rsidRPr="005C03C1" w:rsidRDefault="005C03C1" w:rsidP="005C03C1">
      <w:pPr>
        <w:jc w:val="both"/>
        <w:rPr>
          <w:rFonts w:asciiTheme="minorHAnsi" w:hAnsiTheme="minorHAnsi" w:cstheme="minorHAnsi"/>
        </w:rPr>
      </w:pPr>
      <w:r w:rsidRPr="005C03C1">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5C03C1">
        <w:rPr>
          <w:rFonts w:asciiTheme="minorHAnsi" w:hAnsiTheme="minorHAnsi" w:cstheme="minorHAnsi"/>
        </w:rPr>
        <w:t xml:space="preserve">a  </w:t>
      </w:r>
      <w:r w:rsidR="001653DE">
        <w:rPr>
          <w:rFonts w:asciiTheme="minorHAnsi" w:hAnsiTheme="minorHAnsi" w:cstheme="minorHAnsi"/>
        </w:rPr>
        <w:t>Cristopher</w:t>
      </w:r>
      <w:proofErr w:type="gramEnd"/>
      <w:r w:rsidR="001653DE">
        <w:rPr>
          <w:rFonts w:asciiTheme="minorHAnsi" w:hAnsiTheme="minorHAnsi" w:cstheme="minorHAnsi"/>
        </w:rPr>
        <w:t xml:space="preserve"> de Alba Anguiano, adscrito a la Dirección de Cultura</w:t>
      </w:r>
      <w:r w:rsidRPr="005C03C1">
        <w:rPr>
          <w:rFonts w:asciiTheme="minorHAnsi" w:hAnsiTheme="minorHAnsi" w:cstheme="minorHAnsi"/>
        </w:rPr>
        <w:t>, los que estén por la afirmativa sírvanse manifestándolo levantando su mano.</w:t>
      </w:r>
    </w:p>
    <w:p w14:paraId="5C5F1AAF" w14:textId="77777777" w:rsidR="005C03C1" w:rsidRPr="005C03C1" w:rsidRDefault="005C03C1" w:rsidP="005C03C1">
      <w:pPr>
        <w:spacing w:line="360" w:lineRule="auto"/>
        <w:jc w:val="both"/>
        <w:rPr>
          <w:rFonts w:asciiTheme="minorHAnsi" w:hAnsiTheme="minorHAnsi" w:cstheme="minorHAnsi"/>
          <w:highlight w:val="yellow"/>
        </w:rPr>
      </w:pPr>
    </w:p>
    <w:p w14:paraId="478FA628" w14:textId="77777777" w:rsidR="005C03C1" w:rsidRPr="005C03C1" w:rsidRDefault="005C03C1" w:rsidP="005C03C1">
      <w:pPr>
        <w:jc w:val="center"/>
        <w:rPr>
          <w:rFonts w:asciiTheme="minorHAnsi" w:hAnsiTheme="minorHAnsi" w:cstheme="minorHAnsi"/>
          <w:b/>
          <w:i/>
        </w:rPr>
      </w:pPr>
      <w:r w:rsidRPr="005C03C1">
        <w:rPr>
          <w:rFonts w:asciiTheme="minorHAnsi" w:hAnsiTheme="minorHAnsi" w:cstheme="minorHAnsi"/>
          <w:b/>
          <w:i/>
        </w:rPr>
        <w:t>Aprobado por unanimidad de votos por parte de los integrantes del Comité presentes.</w:t>
      </w:r>
    </w:p>
    <w:p w14:paraId="6CE62CA9" w14:textId="77777777" w:rsidR="005C03C1" w:rsidRPr="005C03C1" w:rsidRDefault="005C03C1" w:rsidP="005C03C1">
      <w:pPr>
        <w:ind w:left="708"/>
        <w:jc w:val="center"/>
        <w:rPr>
          <w:rFonts w:asciiTheme="minorHAnsi" w:hAnsiTheme="minorHAnsi" w:cstheme="minorHAnsi"/>
          <w:b/>
          <w:i/>
        </w:rPr>
      </w:pPr>
    </w:p>
    <w:p w14:paraId="554C5152" w14:textId="1AD7EE2E" w:rsidR="005C03C1" w:rsidRPr="005C03C1" w:rsidRDefault="001653DE" w:rsidP="005C03C1">
      <w:pPr>
        <w:jc w:val="both"/>
        <w:rPr>
          <w:rFonts w:asciiTheme="minorHAnsi" w:hAnsiTheme="minorHAnsi" w:cstheme="minorHAnsi"/>
        </w:rPr>
      </w:pPr>
      <w:r>
        <w:rPr>
          <w:rFonts w:asciiTheme="minorHAnsi" w:hAnsiTheme="minorHAnsi" w:cstheme="minorHAnsi"/>
        </w:rPr>
        <w:t>Cristopher de Alba Anguiano, adscrito a la Dirección de Cultura</w:t>
      </w:r>
      <w:r w:rsidR="005C03C1" w:rsidRPr="005C03C1">
        <w:rPr>
          <w:rFonts w:asciiTheme="minorHAnsi" w:hAnsiTheme="minorHAnsi" w:cstheme="minorHAnsi"/>
          <w:color w:val="000000" w:themeColor="text1"/>
        </w:rPr>
        <w:t>, dio contestación a las observaciones</w:t>
      </w:r>
      <w:r w:rsidR="005C03C1" w:rsidRPr="005C03C1">
        <w:rPr>
          <w:rFonts w:asciiTheme="minorHAnsi" w:hAnsiTheme="minorHAnsi" w:cstheme="minorHAnsi"/>
          <w:b/>
          <w:color w:val="000000" w:themeColor="text1"/>
        </w:rPr>
        <w:t xml:space="preserve"> </w:t>
      </w:r>
      <w:r w:rsidR="005C03C1" w:rsidRPr="005C03C1">
        <w:rPr>
          <w:rFonts w:asciiTheme="minorHAnsi" w:hAnsiTheme="minorHAnsi" w:cstheme="minorHAnsi"/>
          <w:color w:val="000000" w:themeColor="text1"/>
        </w:rPr>
        <w:t>realizadas</w:t>
      </w:r>
      <w:r w:rsidR="00E17DD3">
        <w:rPr>
          <w:rFonts w:asciiTheme="minorHAnsi" w:hAnsiTheme="minorHAnsi" w:cstheme="minorHAnsi"/>
          <w:color w:val="000000" w:themeColor="text1"/>
        </w:rPr>
        <w:t xml:space="preserve"> en el punto A2</w:t>
      </w:r>
      <w:r w:rsidR="005C03C1" w:rsidRPr="005C03C1">
        <w:rPr>
          <w:rFonts w:asciiTheme="minorHAnsi" w:hAnsiTheme="minorHAnsi" w:cstheme="minorHAnsi"/>
          <w:color w:val="000000" w:themeColor="text1"/>
        </w:rPr>
        <w:t xml:space="preserve"> por los Integrantes del Comité de Adquisiciones.</w:t>
      </w:r>
    </w:p>
    <w:p w14:paraId="0874FC44" w14:textId="77777777" w:rsidR="005C03C1" w:rsidRDefault="005C03C1" w:rsidP="00051260">
      <w:pPr>
        <w:contextualSpacing/>
        <w:jc w:val="both"/>
        <w:rPr>
          <w:rFonts w:asciiTheme="minorHAnsi" w:hAnsiTheme="minorHAnsi" w:cstheme="minorHAnsi"/>
        </w:rPr>
      </w:pPr>
    </w:p>
    <w:p w14:paraId="4D0D96AC" w14:textId="37BBD633" w:rsidR="00051260" w:rsidRPr="00493C55" w:rsidRDefault="00051260" w:rsidP="00051260">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proofErr w:type="gramStart"/>
      <w:r>
        <w:rPr>
          <w:rFonts w:asciiTheme="minorHAnsi" w:hAnsiTheme="minorHAnsi" w:cstheme="minorHAnsi"/>
        </w:rPr>
        <w:t>este  cuadro</w:t>
      </w:r>
      <w:proofErr w:type="gramEnd"/>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w:t>
      </w:r>
      <w:r w:rsidRPr="00493C55">
        <w:rPr>
          <w:rFonts w:asciiTheme="minorHAnsi" w:eastAsia="Calibri" w:hAnsiTheme="minorHAnsi" w:cstheme="minorHAnsi"/>
          <w:lang w:val="es-ES_tradnl"/>
        </w:rPr>
        <w:lastRenderedPageBreak/>
        <w:t xml:space="preserve">Enajenaciones y Contratación de Servicios del Municipio de Zapopan, Jalisco, </w:t>
      </w:r>
      <w:r w:rsidRPr="00493C55">
        <w:rPr>
          <w:rFonts w:asciiTheme="minorHAnsi" w:hAnsiTheme="minorHAnsi" w:cstheme="minorHAnsi"/>
        </w:rPr>
        <w:t xml:space="preserve">por </w:t>
      </w:r>
      <w:r w:rsidR="00F86910" w:rsidRPr="00F86910">
        <w:rPr>
          <w:rFonts w:asciiTheme="minorHAnsi" w:hAnsiTheme="minorHAnsi" w:cstheme="minorHAnsi"/>
          <w:b/>
        </w:rPr>
        <w:t>unanimidad de votos</w:t>
      </w:r>
      <w:r w:rsidR="00F86910">
        <w:rPr>
          <w:rFonts w:asciiTheme="minorHAnsi" w:hAnsiTheme="minorHAnsi" w:cstheme="minorHAnsi"/>
        </w:rPr>
        <w:t xml:space="preserve"> </w:t>
      </w:r>
      <w:r w:rsidRPr="00493C55">
        <w:rPr>
          <w:rFonts w:asciiTheme="minorHAnsi" w:hAnsiTheme="minorHAnsi" w:cstheme="minorHAnsi"/>
        </w:rPr>
        <w:t xml:space="preserve"> por parte de los integrantes del Comité de Adquisiciones.</w:t>
      </w:r>
    </w:p>
    <w:p w14:paraId="1D5A3208" w14:textId="77777777" w:rsidR="00051260" w:rsidRDefault="00051260" w:rsidP="00051260">
      <w:pPr>
        <w:shd w:val="clear" w:color="auto" w:fill="FFFFFF"/>
        <w:spacing w:after="100" w:afterAutospacing="1"/>
        <w:contextualSpacing/>
        <w:jc w:val="both"/>
        <w:rPr>
          <w:rFonts w:asciiTheme="minorHAnsi" w:hAnsiTheme="minorHAnsi" w:cstheme="minorHAnsi"/>
        </w:rPr>
      </w:pPr>
      <w:bookmarkStart w:id="2" w:name="_GoBack"/>
      <w:bookmarkEnd w:id="2"/>
    </w:p>
    <w:p w14:paraId="733D6C49" w14:textId="77777777" w:rsidR="00051260" w:rsidRDefault="00051260" w:rsidP="00C40D6B">
      <w:pPr>
        <w:pStyle w:val="Prrafodelista"/>
        <w:numPr>
          <w:ilvl w:val="0"/>
          <w:numId w:val="1"/>
        </w:numPr>
        <w:ind w:right="-283"/>
        <w:jc w:val="both"/>
        <w:rPr>
          <w:rFonts w:asciiTheme="minorHAnsi" w:hAnsiTheme="minorHAnsi" w:cstheme="minorHAnsi"/>
          <w:b/>
        </w:rPr>
      </w:pPr>
      <w:r w:rsidRPr="000E35C9">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14:paraId="210D70C3" w14:textId="77777777" w:rsidR="00703070" w:rsidRDefault="00703070" w:rsidP="00703070">
      <w:pPr>
        <w:pStyle w:val="Prrafodelista"/>
        <w:ind w:left="720" w:right="-283"/>
        <w:jc w:val="both"/>
        <w:rPr>
          <w:rFonts w:asciiTheme="minorHAnsi" w:hAnsiTheme="minorHAnsi" w:cstheme="minorHAnsi"/>
          <w:b/>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6743"/>
      </w:tblGrid>
      <w:tr w:rsidR="00CC269E" w:rsidRPr="00CC269E" w14:paraId="0B40BE2A" w14:textId="77777777" w:rsidTr="005C03C1">
        <w:trPr>
          <w:trHeight w:val="465"/>
        </w:trPr>
        <w:tc>
          <w:tcPr>
            <w:tcW w:w="2689" w:type="dxa"/>
            <w:shd w:val="clear" w:color="000000" w:fill="D9D9D9"/>
            <w:noWrap/>
            <w:vAlign w:val="center"/>
            <w:hideMark/>
          </w:tcPr>
          <w:p w14:paraId="37EE5AD0" w14:textId="77777777" w:rsidR="00CC269E" w:rsidRPr="00CC269E" w:rsidRDefault="00CC269E" w:rsidP="00CC269E">
            <w:pPr>
              <w:rPr>
                <w:rFonts w:ascii="Calibri" w:hAnsi="Calibri" w:cs="Calibri"/>
                <w:b/>
                <w:bCs/>
                <w:color w:val="000000"/>
                <w:sz w:val="20"/>
                <w:szCs w:val="20"/>
                <w:lang w:eastAsia="es-MX"/>
              </w:rPr>
            </w:pPr>
            <w:r w:rsidRPr="00CC269E">
              <w:rPr>
                <w:rFonts w:ascii="Calibri" w:hAnsi="Calibri" w:cs="Calibri"/>
                <w:b/>
                <w:bCs/>
                <w:color w:val="000000"/>
                <w:sz w:val="20"/>
                <w:szCs w:val="20"/>
                <w:lang w:eastAsia="es-MX"/>
              </w:rPr>
              <w:t>NÚMERO:  B1</w:t>
            </w:r>
            <w:r w:rsidRPr="00CC269E">
              <w:rPr>
                <w:rFonts w:ascii="Calibri" w:hAnsi="Calibri" w:cs="Calibri"/>
                <w:color w:val="000000"/>
                <w:sz w:val="20"/>
                <w:szCs w:val="20"/>
                <w:lang w:eastAsia="es-MX"/>
              </w:rPr>
              <w:t xml:space="preserve">  Fracción IV</w:t>
            </w:r>
          </w:p>
        </w:tc>
        <w:tc>
          <w:tcPr>
            <w:tcW w:w="6743" w:type="dxa"/>
            <w:shd w:val="clear" w:color="000000" w:fill="D9D9D9"/>
            <w:noWrap/>
            <w:vAlign w:val="center"/>
            <w:hideMark/>
          </w:tcPr>
          <w:p w14:paraId="4E1EB634" w14:textId="77777777" w:rsidR="00CC269E" w:rsidRPr="00CC269E" w:rsidRDefault="00CC269E" w:rsidP="00CC269E">
            <w:pPr>
              <w:jc w:val="center"/>
              <w:rPr>
                <w:rFonts w:ascii="Calibri" w:hAnsi="Calibri" w:cs="Calibri"/>
                <w:b/>
                <w:bCs/>
                <w:color w:val="000000"/>
                <w:sz w:val="20"/>
                <w:szCs w:val="20"/>
                <w:lang w:eastAsia="es-MX"/>
              </w:rPr>
            </w:pPr>
            <w:r w:rsidRPr="00CC269E">
              <w:rPr>
                <w:rFonts w:ascii="Calibri" w:hAnsi="Calibri" w:cs="Calibri"/>
                <w:b/>
                <w:bCs/>
                <w:color w:val="000000"/>
                <w:sz w:val="20"/>
                <w:szCs w:val="20"/>
                <w:lang w:eastAsia="es-MX"/>
              </w:rPr>
              <w:t xml:space="preserve">MOTIVO </w:t>
            </w:r>
          </w:p>
        </w:tc>
      </w:tr>
      <w:tr w:rsidR="00CC269E" w:rsidRPr="00CC269E" w14:paraId="218504E3" w14:textId="77777777" w:rsidTr="005C03C1">
        <w:trPr>
          <w:trHeight w:val="375"/>
        </w:trPr>
        <w:tc>
          <w:tcPr>
            <w:tcW w:w="2689" w:type="dxa"/>
            <w:shd w:val="clear" w:color="000000" w:fill="D9D9D9"/>
            <w:noWrap/>
            <w:vAlign w:val="bottom"/>
            <w:hideMark/>
          </w:tcPr>
          <w:p w14:paraId="4DCBF97E" w14:textId="795C5C18" w:rsidR="00CC269E" w:rsidRPr="00CC269E" w:rsidRDefault="00CC269E" w:rsidP="00CC269E">
            <w:pPr>
              <w:rPr>
                <w:rFonts w:ascii="Calibri" w:hAnsi="Calibri" w:cs="Calibri"/>
                <w:color w:val="000000"/>
                <w:sz w:val="20"/>
                <w:szCs w:val="20"/>
                <w:lang w:eastAsia="es-MX"/>
              </w:rPr>
            </w:pPr>
            <w:r w:rsidRPr="00CC269E">
              <w:rPr>
                <w:rFonts w:ascii="Calibri" w:hAnsi="Calibri" w:cs="Calibri"/>
                <w:b/>
                <w:bCs/>
                <w:color w:val="000000"/>
                <w:sz w:val="20"/>
                <w:szCs w:val="20"/>
                <w:lang w:eastAsia="es-MX"/>
              </w:rPr>
              <w:t>No. DE OFICIO DE LA DEPENDENCIA:</w:t>
            </w:r>
            <w:r w:rsidRPr="00CC269E">
              <w:rPr>
                <w:rFonts w:ascii="Calibri" w:hAnsi="Calibri" w:cs="Calibri"/>
                <w:color w:val="000000"/>
                <w:sz w:val="20"/>
                <w:szCs w:val="20"/>
                <w:lang w:eastAsia="es-MX"/>
              </w:rPr>
              <w:t xml:space="preserve"> 802/2023/203</w:t>
            </w:r>
          </w:p>
        </w:tc>
        <w:tc>
          <w:tcPr>
            <w:tcW w:w="6743" w:type="dxa"/>
            <w:vMerge w:val="restart"/>
            <w:shd w:val="clear" w:color="000000" w:fill="F2F2F2"/>
            <w:hideMark/>
          </w:tcPr>
          <w:p w14:paraId="252F455F" w14:textId="77777777" w:rsidR="00CC269E" w:rsidRPr="00CC269E" w:rsidRDefault="00CC269E" w:rsidP="00CC269E">
            <w:pPr>
              <w:rPr>
                <w:rFonts w:ascii="Calibri" w:hAnsi="Calibri" w:cs="Calibri"/>
                <w:color w:val="000000"/>
                <w:sz w:val="20"/>
                <w:szCs w:val="20"/>
                <w:lang w:eastAsia="es-MX"/>
              </w:rPr>
            </w:pPr>
            <w:r w:rsidRPr="00CC269E">
              <w:rPr>
                <w:rFonts w:ascii="Calibri" w:hAnsi="Calibri" w:cs="Calibri"/>
                <w:color w:val="000000"/>
                <w:sz w:val="20"/>
                <w:szCs w:val="20"/>
                <w:lang w:eastAsia="es-MX"/>
              </w:rPr>
              <w:t>Servicio de mantenimiento preventivo y correctivo de Mini Cargador con número económico A0580, indispensable para llevar a cabo las actividades preventivas del temporal de lluvias del presente año. Se solicita la reparación de manera urgente ya que el resto de las unidades se encuentran enlistadas en el proceso de licitación de mantenimientos preventivos y correctivos de maquinaria con número de requisición 202300735, por lo cual no es posible esperar a que sean agotados los procesos. Cabe mencionar que este proveedor es quien ofreció el mejor precio de los artículos cotizados.</w:t>
            </w:r>
          </w:p>
        </w:tc>
      </w:tr>
      <w:tr w:rsidR="00CC269E" w:rsidRPr="00CC269E" w14:paraId="3E933316" w14:textId="77777777" w:rsidTr="005C03C1">
        <w:trPr>
          <w:trHeight w:val="465"/>
        </w:trPr>
        <w:tc>
          <w:tcPr>
            <w:tcW w:w="2689" w:type="dxa"/>
            <w:shd w:val="clear" w:color="000000" w:fill="D9D9D9"/>
            <w:noWrap/>
            <w:vAlign w:val="bottom"/>
            <w:hideMark/>
          </w:tcPr>
          <w:p w14:paraId="071934DC" w14:textId="76FBBB8F" w:rsidR="00CC269E" w:rsidRPr="00CC269E" w:rsidRDefault="00CC269E" w:rsidP="00CC269E">
            <w:pPr>
              <w:rPr>
                <w:rFonts w:ascii="Calibri" w:hAnsi="Calibri" w:cs="Calibri"/>
                <w:b/>
                <w:bCs/>
                <w:color w:val="000000"/>
                <w:sz w:val="20"/>
                <w:szCs w:val="20"/>
                <w:lang w:eastAsia="es-MX"/>
              </w:rPr>
            </w:pPr>
            <w:r w:rsidRPr="00CC269E">
              <w:rPr>
                <w:rFonts w:ascii="Calibri" w:hAnsi="Calibri" w:cs="Calibri"/>
                <w:b/>
                <w:bCs/>
                <w:color w:val="000000"/>
                <w:sz w:val="20"/>
                <w:szCs w:val="20"/>
                <w:lang w:eastAsia="es-MX"/>
              </w:rPr>
              <w:t>REQUISICIÓN:</w:t>
            </w:r>
            <w:r w:rsidRPr="00CC269E">
              <w:rPr>
                <w:rFonts w:ascii="Calibri" w:hAnsi="Calibri" w:cs="Calibri"/>
                <w:color w:val="000000"/>
                <w:sz w:val="20"/>
                <w:szCs w:val="20"/>
                <w:lang w:eastAsia="es-MX"/>
              </w:rPr>
              <w:t xml:space="preserve"> 202300798</w:t>
            </w:r>
          </w:p>
        </w:tc>
        <w:tc>
          <w:tcPr>
            <w:tcW w:w="6743" w:type="dxa"/>
            <w:vMerge/>
            <w:vAlign w:val="center"/>
            <w:hideMark/>
          </w:tcPr>
          <w:p w14:paraId="6D0D9ED5" w14:textId="77777777" w:rsidR="00CC269E" w:rsidRPr="00CC269E" w:rsidRDefault="00CC269E" w:rsidP="00CC269E">
            <w:pPr>
              <w:rPr>
                <w:rFonts w:ascii="Calibri" w:hAnsi="Calibri" w:cs="Calibri"/>
                <w:color w:val="000000"/>
                <w:sz w:val="20"/>
                <w:szCs w:val="20"/>
                <w:lang w:eastAsia="es-MX"/>
              </w:rPr>
            </w:pPr>
          </w:p>
        </w:tc>
      </w:tr>
      <w:tr w:rsidR="00CC269E" w:rsidRPr="00CC269E" w14:paraId="2245B8FD" w14:textId="77777777" w:rsidTr="005C03C1">
        <w:trPr>
          <w:trHeight w:val="465"/>
        </w:trPr>
        <w:tc>
          <w:tcPr>
            <w:tcW w:w="2689" w:type="dxa"/>
            <w:shd w:val="clear" w:color="000000" w:fill="D9D9D9"/>
            <w:noWrap/>
            <w:vAlign w:val="bottom"/>
            <w:hideMark/>
          </w:tcPr>
          <w:p w14:paraId="5CC2D128" w14:textId="77777777" w:rsidR="00CC269E" w:rsidRDefault="00CC269E" w:rsidP="00CC269E">
            <w:pPr>
              <w:rPr>
                <w:rFonts w:ascii="Calibri" w:hAnsi="Calibri" w:cs="Calibri"/>
                <w:b/>
                <w:bCs/>
                <w:color w:val="000000"/>
                <w:sz w:val="20"/>
                <w:szCs w:val="20"/>
                <w:lang w:eastAsia="es-MX"/>
              </w:rPr>
            </w:pPr>
            <w:r w:rsidRPr="00CC269E">
              <w:rPr>
                <w:rFonts w:ascii="Calibri" w:hAnsi="Calibri" w:cs="Calibri"/>
                <w:b/>
                <w:bCs/>
                <w:color w:val="000000"/>
                <w:sz w:val="20"/>
                <w:szCs w:val="20"/>
                <w:lang w:eastAsia="es-MX"/>
              </w:rPr>
              <w:t>ÁREA REQUIRENTE:</w:t>
            </w:r>
          </w:p>
          <w:p w14:paraId="38DEDC13" w14:textId="77777777" w:rsidR="00CC269E" w:rsidRDefault="00CC269E" w:rsidP="00CC269E">
            <w:pPr>
              <w:rPr>
                <w:rFonts w:ascii="Calibri" w:hAnsi="Calibri" w:cs="Calibri"/>
                <w:b/>
                <w:bCs/>
                <w:color w:val="000000"/>
                <w:sz w:val="20"/>
                <w:szCs w:val="20"/>
                <w:lang w:eastAsia="es-MX"/>
              </w:rPr>
            </w:pPr>
          </w:p>
          <w:p w14:paraId="58AD97FF" w14:textId="77777777" w:rsidR="00CC269E" w:rsidRDefault="00CC269E" w:rsidP="00CC269E">
            <w:pPr>
              <w:rPr>
                <w:rFonts w:ascii="Calibri" w:hAnsi="Calibri" w:cs="Calibri"/>
                <w:b/>
                <w:bCs/>
                <w:color w:val="000000"/>
                <w:sz w:val="20"/>
                <w:szCs w:val="20"/>
                <w:lang w:eastAsia="es-MX"/>
              </w:rPr>
            </w:pPr>
          </w:p>
          <w:p w14:paraId="301BA770" w14:textId="16ACFC56" w:rsidR="00CC269E" w:rsidRPr="00CC269E" w:rsidRDefault="00CC269E" w:rsidP="00CC269E">
            <w:pPr>
              <w:rPr>
                <w:rFonts w:ascii="Calibri" w:hAnsi="Calibri" w:cs="Calibri"/>
                <w:color w:val="000000"/>
                <w:sz w:val="20"/>
                <w:szCs w:val="20"/>
                <w:lang w:eastAsia="es-MX"/>
              </w:rPr>
            </w:pPr>
            <w:r w:rsidRPr="00CC269E">
              <w:rPr>
                <w:rFonts w:ascii="Calibri" w:hAnsi="Calibri" w:cs="Calibri"/>
                <w:color w:val="000000"/>
                <w:sz w:val="20"/>
                <w:szCs w:val="20"/>
                <w:lang w:eastAsia="es-MX"/>
              </w:rPr>
              <w:t>Dirección de Administración adscrita a la Coordinación General de Administración e Innovación Gubernamental</w:t>
            </w:r>
          </w:p>
        </w:tc>
        <w:tc>
          <w:tcPr>
            <w:tcW w:w="6743" w:type="dxa"/>
            <w:vMerge/>
            <w:vAlign w:val="center"/>
            <w:hideMark/>
          </w:tcPr>
          <w:p w14:paraId="2FF3425D" w14:textId="77777777" w:rsidR="00CC269E" w:rsidRPr="00CC269E" w:rsidRDefault="00CC269E" w:rsidP="00CC269E">
            <w:pPr>
              <w:rPr>
                <w:rFonts w:ascii="Calibri" w:hAnsi="Calibri" w:cs="Calibri"/>
                <w:color w:val="000000"/>
                <w:sz w:val="20"/>
                <w:szCs w:val="20"/>
                <w:lang w:eastAsia="es-MX"/>
              </w:rPr>
            </w:pPr>
          </w:p>
        </w:tc>
      </w:tr>
      <w:tr w:rsidR="00CC269E" w:rsidRPr="00CC269E" w14:paraId="6AEA90EE" w14:textId="77777777" w:rsidTr="005C03C1">
        <w:trPr>
          <w:trHeight w:val="465"/>
        </w:trPr>
        <w:tc>
          <w:tcPr>
            <w:tcW w:w="2689" w:type="dxa"/>
            <w:shd w:val="clear" w:color="000000" w:fill="D9D9D9"/>
            <w:noWrap/>
            <w:vAlign w:val="bottom"/>
            <w:hideMark/>
          </w:tcPr>
          <w:p w14:paraId="67D67529" w14:textId="4B5B9310" w:rsidR="00CC269E" w:rsidRPr="00CC269E" w:rsidRDefault="00CC269E" w:rsidP="00CC269E">
            <w:pPr>
              <w:rPr>
                <w:rFonts w:ascii="Calibri" w:hAnsi="Calibri" w:cs="Calibri"/>
                <w:b/>
                <w:bCs/>
                <w:color w:val="000000"/>
                <w:sz w:val="20"/>
                <w:szCs w:val="20"/>
                <w:lang w:eastAsia="es-MX"/>
              </w:rPr>
            </w:pPr>
            <w:r w:rsidRPr="00CC269E">
              <w:rPr>
                <w:rFonts w:ascii="Calibri" w:hAnsi="Calibri" w:cs="Calibri"/>
                <w:b/>
                <w:bCs/>
                <w:color w:val="000000"/>
                <w:sz w:val="20"/>
                <w:szCs w:val="20"/>
                <w:lang w:eastAsia="es-MX"/>
              </w:rPr>
              <w:t xml:space="preserve">MONTO TOTAL SIN I.V.A. NI RETENCIONES: </w:t>
            </w:r>
            <w:r w:rsidRPr="00CC269E">
              <w:rPr>
                <w:rFonts w:ascii="Calibri" w:hAnsi="Calibri" w:cs="Calibri"/>
                <w:color w:val="000000"/>
                <w:sz w:val="20"/>
                <w:szCs w:val="20"/>
                <w:lang w:eastAsia="es-MX"/>
              </w:rPr>
              <w:t>$132,000.00</w:t>
            </w:r>
          </w:p>
        </w:tc>
        <w:tc>
          <w:tcPr>
            <w:tcW w:w="6743" w:type="dxa"/>
            <w:vMerge/>
            <w:vAlign w:val="center"/>
            <w:hideMark/>
          </w:tcPr>
          <w:p w14:paraId="29598907" w14:textId="77777777" w:rsidR="00CC269E" w:rsidRPr="00CC269E" w:rsidRDefault="00CC269E" w:rsidP="00CC269E">
            <w:pPr>
              <w:rPr>
                <w:rFonts w:ascii="Calibri" w:hAnsi="Calibri" w:cs="Calibri"/>
                <w:color w:val="000000"/>
                <w:sz w:val="20"/>
                <w:szCs w:val="20"/>
                <w:lang w:eastAsia="es-MX"/>
              </w:rPr>
            </w:pPr>
          </w:p>
        </w:tc>
      </w:tr>
      <w:tr w:rsidR="00CC269E" w:rsidRPr="00CC269E" w14:paraId="10356CD0" w14:textId="77777777" w:rsidTr="005C03C1">
        <w:trPr>
          <w:trHeight w:val="986"/>
        </w:trPr>
        <w:tc>
          <w:tcPr>
            <w:tcW w:w="2689" w:type="dxa"/>
            <w:shd w:val="clear" w:color="000000" w:fill="D9D9D9"/>
            <w:vAlign w:val="center"/>
            <w:hideMark/>
          </w:tcPr>
          <w:p w14:paraId="25DBED53" w14:textId="77777777" w:rsidR="00CC269E" w:rsidRDefault="00CC269E" w:rsidP="00CC269E">
            <w:pPr>
              <w:rPr>
                <w:rFonts w:ascii="Calibri" w:hAnsi="Calibri" w:cs="Calibri"/>
                <w:color w:val="000000"/>
                <w:sz w:val="20"/>
                <w:szCs w:val="20"/>
                <w:lang w:eastAsia="es-MX"/>
              </w:rPr>
            </w:pPr>
            <w:r w:rsidRPr="00CC269E">
              <w:rPr>
                <w:rFonts w:ascii="Calibri" w:hAnsi="Calibri" w:cs="Calibri"/>
                <w:b/>
                <w:bCs/>
                <w:color w:val="000000"/>
                <w:sz w:val="20"/>
                <w:szCs w:val="20"/>
                <w:lang w:eastAsia="es-MX"/>
              </w:rPr>
              <w:t>PROVEEDOR:</w:t>
            </w:r>
            <w:r w:rsidRPr="00CC269E">
              <w:rPr>
                <w:rFonts w:ascii="Calibri" w:hAnsi="Calibri" w:cs="Calibri"/>
                <w:color w:val="000000"/>
                <w:sz w:val="20"/>
                <w:szCs w:val="20"/>
                <w:lang w:eastAsia="es-MX"/>
              </w:rPr>
              <w:t xml:space="preserve"> </w:t>
            </w:r>
          </w:p>
          <w:p w14:paraId="012C5AE7" w14:textId="77777777" w:rsidR="00CC269E" w:rsidRDefault="00CC269E" w:rsidP="00CC269E">
            <w:pPr>
              <w:rPr>
                <w:rFonts w:ascii="Calibri" w:hAnsi="Calibri" w:cs="Calibri"/>
                <w:color w:val="000000"/>
                <w:sz w:val="20"/>
                <w:szCs w:val="20"/>
                <w:lang w:eastAsia="es-MX"/>
              </w:rPr>
            </w:pPr>
          </w:p>
          <w:p w14:paraId="43C6EDED" w14:textId="1DA809EA" w:rsidR="00CC269E" w:rsidRPr="00CC269E" w:rsidRDefault="00CC269E" w:rsidP="00CC269E">
            <w:pPr>
              <w:rPr>
                <w:rFonts w:ascii="Calibri" w:hAnsi="Calibri" w:cs="Calibri"/>
                <w:b/>
                <w:bCs/>
                <w:color w:val="000000"/>
                <w:sz w:val="20"/>
                <w:szCs w:val="20"/>
                <w:lang w:eastAsia="es-MX"/>
              </w:rPr>
            </w:pPr>
            <w:r w:rsidRPr="00CC269E">
              <w:rPr>
                <w:rFonts w:ascii="Calibri" w:hAnsi="Calibri" w:cs="Calibri"/>
                <w:color w:val="000000"/>
                <w:sz w:val="20"/>
                <w:szCs w:val="20"/>
                <w:lang w:eastAsia="es-MX"/>
              </w:rPr>
              <w:t>Ricardo Flores Mendoza</w:t>
            </w:r>
          </w:p>
        </w:tc>
        <w:tc>
          <w:tcPr>
            <w:tcW w:w="6743" w:type="dxa"/>
            <w:vMerge/>
            <w:vAlign w:val="center"/>
            <w:hideMark/>
          </w:tcPr>
          <w:p w14:paraId="41A2737D" w14:textId="77777777" w:rsidR="00CC269E" w:rsidRPr="00CC269E" w:rsidRDefault="00CC269E" w:rsidP="00CC269E">
            <w:pPr>
              <w:rPr>
                <w:rFonts w:ascii="Calibri" w:hAnsi="Calibri" w:cs="Calibri"/>
                <w:color w:val="000000"/>
                <w:sz w:val="20"/>
                <w:szCs w:val="20"/>
                <w:lang w:eastAsia="es-MX"/>
              </w:rPr>
            </w:pPr>
          </w:p>
        </w:tc>
      </w:tr>
    </w:tbl>
    <w:p w14:paraId="1670108D" w14:textId="77777777" w:rsidR="00051260" w:rsidRDefault="00051260" w:rsidP="00051260">
      <w:pPr>
        <w:ind w:right="-283"/>
        <w:jc w:val="both"/>
        <w:rPr>
          <w:rFonts w:asciiTheme="minorHAnsi" w:hAnsiTheme="minorHAnsi" w:cstheme="minorHAnsi"/>
          <w:b/>
        </w:rPr>
      </w:pPr>
    </w:p>
    <w:p w14:paraId="6437B794" w14:textId="77777777" w:rsidR="00051260" w:rsidRDefault="00051260" w:rsidP="00051260">
      <w:pPr>
        <w:ind w:right="-283"/>
        <w:jc w:val="both"/>
        <w:rPr>
          <w:rFonts w:asciiTheme="minorHAnsi" w:hAnsiTheme="minorHAnsi" w:cstheme="minorHAnsi"/>
          <w:b/>
        </w:rPr>
      </w:pPr>
    </w:p>
    <w:p w14:paraId="488A981C" w14:textId="77777777" w:rsidR="00051260" w:rsidRDefault="00051260" w:rsidP="00051260">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 xml:space="preserve"> 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14:paraId="7EE7D71A" w14:textId="77777777" w:rsidR="00223A6F" w:rsidRDefault="00223A6F" w:rsidP="00051260">
      <w:pPr>
        <w:ind w:right="-142"/>
        <w:jc w:val="both"/>
        <w:rPr>
          <w:rFonts w:asciiTheme="minorHAnsi" w:eastAsia="Calibri" w:hAnsiTheme="minorHAnsi" w:cstheme="minorHAnsi"/>
          <w:sz w:val="22"/>
          <w:szCs w:val="22"/>
          <w:lang w:val="es-ES_tradnl"/>
        </w:rPr>
      </w:pPr>
    </w:p>
    <w:p w14:paraId="085EE258" w14:textId="77777777" w:rsidR="00223A6F" w:rsidRDefault="00223A6F" w:rsidP="00051260">
      <w:pPr>
        <w:ind w:right="-142"/>
        <w:jc w:val="both"/>
        <w:rPr>
          <w:rFonts w:asciiTheme="minorHAnsi" w:eastAsia="Calibri" w:hAnsiTheme="minorHAnsi" w:cstheme="minorHAnsi"/>
          <w:sz w:val="22"/>
          <w:szCs w:val="22"/>
          <w:lang w:val="es-ES_tradnl"/>
        </w:rPr>
      </w:pPr>
    </w:p>
    <w:p w14:paraId="559BAA31" w14:textId="73B07E02" w:rsidR="00223A6F" w:rsidRPr="00B32417" w:rsidRDefault="00223A6F" w:rsidP="00223A6F">
      <w:pPr>
        <w:ind w:firstLine="11"/>
        <w:jc w:val="both"/>
        <w:rPr>
          <w:rFonts w:asciiTheme="minorHAnsi" w:hAnsiTheme="minorHAnsi" w:cstheme="minorHAnsi"/>
          <w:b/>
        </w:rPr>
      </w:pPr>
      <w:r>
        <w:rPr>
          <w:rFonts w:asciiTheme="minorHAnsi" w:hAnsiTheme="minorHAnsi" w:cstheme="minorHAnsi"/>
          <w:b/>
        </w:rPr>
        <w:t xml:space="preserve">3.1 </w:t>
      </w:r>
      <w:r w:rsidRPr="00B32417">
        <w:rPr>
          <w:rFonts w:asciiTheme="minorHAnsi" w:hAnsiTheme="minorHAnsi" w:cstheme="minorHAnsi"/>
          <w:b/>
        </w:rPr>
        <w:t>Ampliaciones de acuerdo al Artículo 115, del Reglamento de Compras, Enajenaciones y Contratación de Servicios del Municipio de Zapopan Jalisco.</w:t>
      </w:r>
    </w:p>
    <w:p w14:paraId="4FDD0CBD" w14:textId="77777777" w:rsidR="00223A6F" w:rsidRDefault="00223A6F" w:rsidP="00223A6F">
      <w:pPr>
        <w:jc w:val="both"/>
        <w:rPr>
          <w:rFonts w:asciiTheme="minorHAnsi" w:hAnsiTheme="minorHAnsi" w:cstheme="minorHAnsi"/>
          <w:b/>
        </w:rPr>
      </w:pPr>
    </w:p>
    <w:p w14:paraId="6E3EA0EC" w14:textId="77777777" w:rsidR="00223A6F" w:rsidRPr="00F77EF4" w:rsidRDefault="00223A6F" w:rsidP="00223A6F">
      <w:pPr>
        <w:jc w:val="center"/>
        <w:rPr>
          <w:rFonts w:asciiTheme="minorHAnsi" w:hAnsiTheme="minorHAnsi" w:cstheme="minorHAnsi"/>
          <w:u w:val="single"/>
        </w:rPr>
      </w:pPr>
      <w:r w:rsidRPr="00F77EF4">
        <w:rPr>
          <w:rFonts w:asciiTheme="minorHAnsi" w:hAnsiTheme="minorHAnsi" w:cstheme="minorHAnsi"/>
        </w:rPr>
        <w:t>Se anexa tabla de Excel</w:t>
      </w:r>
    </w:p>
    <w:p w14:paraId="3B1DF1D5" w14:textId="77777777" w:rsidR="00223A6F" w:rsidRDefault="00223A6F" w:rsidP="00051260">
      <w:pPr>
        <w:ind w:right="-142"/>
        <w:jc w:val="both"/>
        <w:rPr>
          <w:rFonts w:asciiTheme="minorHAnsi" w:eastAsia="Calibri" w:hAnsiTheme="minorHAnsi" w:cstheme="minorHAnsi"/>
          <w:sz w:val="22"/>
          <w:szCs w:val="22"/>
          <w:lang w:val="es-ES_tradnl"/>
        </w:rPr>
      </w:pPr>
    </w:p>
    <w:p w14:paraId="26973E32" w14:textId="77777777" w:rsidR="00051260" w:rsidRDefault="00051260" w:rsidP="00051260">
      <w:pPr>
        <w:ind w:right="-142"/>
        <w:jc w:val="both"/>
        <w:rPr>
          <w:rFonts w:asciiTheme="minorHAnsi" w:eastAsia="Calibri" w:hAnsiTheme="minorHAnsi" w:cstheme="minorHAnsi"/>
          <w:sz w:val="22"/>
          <w:szCs w:val="22"/>
          <w:lang w:val="es-ES_tradnl"/>
        </w:rPr>
      </w:pPr>
    </w:p>
    <w:p w14:paraId="05C53E98" w14:textId="76619FCC" w:rsidR="002A2FFA" w:rsidRPr="002A2FFA" w:rsidRDefault="00336E9F" w:rsidP="002A2FFA">
      <w:pPr>
        <w:shd w:val="clear" w:color="auto" w:fill="FFFFFF"/>
        <w:spacing w:line="253" w:lineRule="atLeast"/>
        <w:ind w:left="567"/>
        <w:jc w:val="both"/>
        <w:rPr>
          <w:rFonts w:asciiTheme="minorHAnsi" w:hAnsiTheme="minorHAnsi" w:cstheme="minorHAnsi"/>
          <w:b/>
          <w:color w:val="222222"/>
          <w:sz w:val="32"/>
          <w:lang w:eastAsia="es-MX"/>
        </w:rPr>
      </w:pPr>
      <w:r>
        <w:rPr>
          <w:rFonts w:asciiTheme="minorHAnsi" w:hAnsiTheme="minorHAnsi" w:cstheme="minorHAnsi"/>
          <w:b/>
        </w:rPr>
        <w:t>4</w:t>
      </w:r>
      <w:r w:rsidR="002A2FFA" w:rsidRPr="002A2FFA">
        <w:rPr>
          <w:rFonts w:asciiTheme="minorHAnsi" w:hAnsiTheme="minorHAnsi" w:cstheme="minorHAnsi"/>
          <w:b/>
        </w:rPr>
        <w:t>.</w:t>
      </w:r>
      <w:r w:rsidR="002A2FFA" w:rsidRPr="002A2FFA">
        <w:rPr>
          <w:rFonts w:ascii="Calibri" w:hAnsi="Calibri" w:cs="Calibri"/>
          <w:b/>
          <w:color w:val="222222"/>
          <w:shd w:val="clear" w:color="auto" w:fill="FFFFFF"/>
        </w:rPr>
        <w:t xml:space="preserve"> Presentación de bases para su aprobación.</w:t>
      </w:r>
    </w:p>
    <w:p w14:paraId="7AFF0890" w14:textId="77777777" w:rsidR="0045326F" w:rsidRDefault="0045326F" w:rsidP="0045326F">
      <w:pPr>
        <w:shd w:val="clear" w:color="auto" w:fill="FFFFFF"/>
        <w:spacing w:after="100" w:afterAutospacing="1"/>
        <w:contextualSpacing/>
        <w:jc w:val="both"/>
      </w:pPr>
    </w:p>
    <w:p w14:paraId="42EF86D1" w14:textId="77777777" w:rsidR="00C761A3" w:rsidRPr="00C761A3" w:rsidRDefault="00C761A3" w:rsidP="00C761A3">
      <w:pPr>
        <w:shd w:val="clear" w:color="auto" w:fill="FFFFFF"/>
        <w:spacing w:after="100" w:afterAutospacing="1"/>
        <w:contextualSpacing/>
        <w:jc w:val="both"/>
        <w:rPr>
          <w:rFonts w:asciiTheme="minorHAnsi" w:hAnsiTheme="minorHAnsi" w:cstheme="minorHAnsi"/>
        </w:rPr>
      </w:pPr>
      <w:r w:rsidRPr="00C761A3">
        <w:rPr>
          <w:rFonts w:asciiTheme="minorHAnsi" w:hAnsiTheme="minorHAnsi" w:cstheme="minorHAnsi"/>
        </w:rPr>
        <w:t xml:space="preserve">Bases de </w:t>
      </w:r>
      <w:r w:rsidRPr="00C761A3">
        <w:rPr>
          <w:rFonts w:asciiTheme="minorHAnsi" w:hAnsiTheme="minorHAnsi" w:cstheme="minorHAnsi"/>
          <w:b/>
        </w:rPr>
        <w:t>la requisición 202300745</w:t>
      </w:r>
      <w:r w:rsidRPr="00C761A3">
        <w:rPr>
          <w:rFonts w:asciiTheme="minorHAnsi" w:eastAsiaTheme="minorEastAsia" w:hAnsiTheme="minorHAnsi" w:cstheme="minorHAnsi"/>
          <w:b/>
          <w:lang w:val="es-ES" w:eastAsia="es-MX"/>
        </w:rPr>
        <w:t xml:space="preserve"> </w:t>
      </w:r>
      <w:r w:rsidRPr="00C761A3">
        <w:rPr>
          <w:rFonts w:asciiTheme="minorHAnsi" w:eastAsiaTheme="minorEastAsia" w:hAnsiTheme="minorHAnsi" w:cstheme="minorHAnsi"/>
          <w:lang w:val="es-ES" w:eastAsia="es-MX"/>
        </w:rPr>
        <w:t>de la Comisaría General de Seguridad Pública donde</w:t>
      </w:r>
      <w:r w:rsidRPr="00C761A3">
        <w:rPr>
          <w:rFonts w:asciiTheme="minorHAnsi" w:hAnsiTheme="minorHAnsi" w:cstheme="minorHAnsi"/>
        </w:rPr>
        <w:t xml:space="preserve"> solicitan compra de uniformes para el personal operativo.</w:t>
      </w:r>
    </w:p>
    <w:p w14:paraId="68B10D96" w14:textId="77777777" w:rsidR="0045326F" w:rsidRDefault="0045326F" w:rsidP="0045326F">
      <w:pPr>
        <w:contextualSpacing/>
        <w:jc w:val="both"/>
        <w:rPr>
          <w:rFonts w:asciiTheme="minorHAnsi" w:hAnsiTheme="minorHAnsi" w:cstheme="minorHAnsi"/>
          <w:b/>
        </w:rPr>
      </w:pPr>
    </w:p>
    <w:p w14:paraId="6B630F5A" w14:textId="4843220E"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C761A3" w:rsidRPr="00C761A3">
        <w:rPr>
          <w:rFonts w:asciiTheme="minorHAnsi" w:hAnsiTheme="minorHAnsi" w:cstheme="minorHAnsi"/>
          <w:b/>
        </w:rPr>
        <w:t>202300745</w:t>
      </w:r>
      <w:r w:rsidR="00A0207F" w:rsidRPr="00A0207F">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50E40F" w14:textId="77777777" w:rsidR="0045326F" w:rsidRPr="00493C55" w:rsidRDefault="0045326F" w:rsidP="0045326F">
      <w:pPr>
        <w:jc w:val="both"/>
        <w:rPr>
          <w:rFonts w:asciiTheme="minorHAnsi" w:hAnsiTheme="minorHAnsi" w:cstheme="minorHAnsi"/>
        </w:rPr>
      </w:pPr>
    </w:p>
    <w:p w14:paraId="4249E375" w14:textId="77777777" w:rsidR="001C002E" w:rsidRPr="00CF4250"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3A53B9C" w14:textId="77777777" w:rsidR="009A35F2" w:rsidRDefault="009A35F2" w:rsidP="00054A56">
      <w:pPr>
        <w:ind w:left="720"/>
        <w:contextualSpacing/>
        <w:jc w:val="both"/>
        <w:rPr>
          <w:rFonts w:asciiTheme="minorHAnsi" w:hAnsiTheme="minorHAnsi" w:cstheme="minorHAnsi"/>
          <w:b/>
        </w:rPr>
      </w:pPr>
    </w:p>
    <w:p w14:paraId="209AC3A0" w14:textId="77777777" w:rsidR="0064468A" w:rsidRPr="0064468A" w:rsidRDefault="0064468A" w:rsidP="0064468A">
      <w:pPr>
        <w:shd w:val="clear" w:color="auto" w:fill="FFFFFF"/>
        <w:spacing w:after="100" w:afterAutospacing="1"/>
        <w:contextualSpacing/>
        <w:jc w:val="both"/>
        <w:rPr>
          <w:rFonts w:asciiTheme="minorHAnsi" w:hAnsiTheme="minorHAnsi" w:cstheme="minorHAnsi"/>
        </w:rPr>
      </w:pPr>
      <w:r w:rsidRPr="0064468A">
        <w:rPr>
          <w:rFonts w:asciiTheme="minorHAnsi" w:hAnsiTheme="minorHAnsi" w:cstheme="minorHAnsi"/>
        </w:rPr>
        <w:t xml:space="preserve">Bases de </w:t>
      </w:r>
      <w:r w:rsidRPr="0064468A">
        <w:rPr>
          <w:rFonts w:asciiTheme="minorHAnsi" w:hAnsiTheme="minorHAnsi" w:cstheme="minorHAnsi"/>
          <w:b/>
        </w:rPr>
        <w:t>la requisición 202300730</w:t>
      </w:r>
      <w:r w:rsidRPr="0064468A">
        <w:rPr>
          <w:rFonts w:asciiTheme="minorHAnsi" w:eastAsiaTheme="minorEastAsia" w:hAnsiTheme="minorHAnsi" w:cstheme="minorHAnsi"/>
          <w:b/>
          <w:lang w:val="es-ES" w:eastAsia="es-MX"/>
        </w:rPr>
        <w:t xml:space="preserve"> </w:t>
      </w:r>
      <w:r w:rsidRPr="0064468A">
        <w:rPr>
          <w:rFonts w:asciiTheme="minorHAnsi" w:eastAsiaTheme="minorEastAsia" w:hAnsiTheme="minorHAnsi" w:cstheme="minorHAnsi"/>
          <w:lang w:val="es-ES" w:eastAsia="es-MX"/>
        </w:rPr>
        <w:t>de la Coordinación General de Desarrollo Económico y Combate a la Desigualdad donde</w:t>
      </w:r>
      <w:r w:rsidRPr="0064468A">
        <w:rPr>
          <w:rFonts w:asciiTheme="minorHAnsi" w:hAnsiTheme="minorHAnsi" w:cstheme="minorHAnsi"/>
        </w:rPr>
        <w:t xml:space="preserve"> solicitan compra de malla sombra verde al 90% con estabilizadores UV, para proveer a las escuelas de nivel básico que cuenten con estructura en áreas comunes del programa “Zapopan Escuela Segura”. </w:t>
      </w:r>
    </w:p>
    <w:p w14:paraId="50B5175F" w14:textId="77777777" w:rsidR="009A35F2" w:rsidRDefault="009A35F2" w:rsidP="0045326F">
      <w:pPr>
        <w:contextualSpacing/>
        <w:jc w:val="both"/>
        <w:rPr>
          <w:rFonts w:asciiTheme="minorHAnsi" w:hAnsiTheme="minorHAnsi" w:cstheme="minorHAnsi"/>
          <w:b/>
        </w:rPr>
      </w:pPr>
    </w:p>
    <w:p w14:paraId="4E4E8116" w14:textId="19C601A1"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64468A" w:rsidRPr="0064468A">
        <w:rPr>
          <w:rFonts w:asciiTheme="minorHAnsi" w:hAnsiTheme="minorHAnsi" w:cstheme="minorHAnsi"/>
          <w:b/>
        </w:rPr>
        <w:t>202300730</w:t>
      </w:r>
      <w:r w:rsidR="0064468A" w:rsidRPr="0064468A">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4BB0036" w14:textId="77777777" w:rsidR="0045326F" w:rsidRDefault="0045326F" w:rsidP="0045326F">
      <w:pPr>
        <w:jc w:val="both"/>
        <w:rPr>
          <w:rFonts w:asciiTheme="minorHAnsi" w:hAnsiTheme="minorHAnsi" w:cstheme="minorHAnsi"/>
        </w:rPr>
      </w:pPr>
    </w:p>
    <w:p w14:paraId="27E6C303" w14:textId="77777777" w:rsidR="00D6320D" w:rsidRPr="00493C55" w:rsidRDefault="00D6320D" w:rsidP="0045326F">
      <w:pPr>
        <w:jc w:val="both"/>
        <w:rPr>
          <w:rFonts w:asciiTheme="minorHAnsi" w:hAnsiTheme="minorHAnsi" w:cstheme="minorHAnsi"/>
        </w:rPr>
      </w:pPr>
    </w:p>
    <w:p w14:paraId="10030548" w14:textId="77777777" w:rsidR="001C002E" w:rsidRPr="00CF4250"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00B8CF1" w14:textId="77777777" w:rsidR="0045326F" w:rsidRDefault="0045326F" w:rsidP="0045326F">
      <w:pPr>
        <w:contextualSpacing/>
        <w:jc w:val="both"/>
        <w:rPr>
          <w:rFonts w:asciiTheme="minorHAnsi" w:hAnsiTheme="minorHAnsi" w:cstheme="minorHAnsi"/>
          <w:b/>
        </w:rPr>
      </w:pPr>
    </w:p>
    <w:p w14:paraId="3B0268DE" w14:textId="77777777" w:rsidR="0064468A" w:rsidRPr="0064468A" w:rsidRDefault="0064468A" w:rsidP="0064468A">
      <w:pPr>
        <w:shd w:val="clear" w:color="auto" w:fill="FFFFFF"/>
        <w:spacing w:after="100" w:afterAutospacing="1"/>
        <w:contextualSpacing/>
        <w:jc w:val="both"/>
        <w:rPr>
          <w:rFonts w:asciiTheme="minorHAnsi" w:hAnsiTheme="minorHAnsi" w:cstheme="minorHAnsi"/>
        </w:rPr>
      </w:pPr>
      <w:r w:rsidRPr="0064468A">
        <w:rPr>
          <w:rFonts w:asciiTheme="minorHAnsi" w:hAnsiTheme="minorHAnsi" w:cstheme="minorHAnsi"/>
        </w:rPr>
        <w:t xml:space="preserve">Bases de </w:t>
      </w:r>
      <w:r w:rsidRPr="0064468A">
        <w:rPr>
          <w:rFonts w:asciiTheme="minorHAnsi" w:hAnsiTheme="minorHAnsi" w:cstheme="minorHAnsi"/>
          <w:b/>
        </w:rPr>
        <w:t xml:space="preserve">la requisición 202300758 </w:t>
      </w:r>
      <w:r w:rsidRPr="0064468A">
        <w:rPr>
          <w:rFonts w:asciiTheme="minorHAnsi" w:eastAsiaTheme="minorEastAsia" w:hAnsiTheme="minorHAnsi" w:cstheme="minorHAnsi"/>
          <w:lang w:val="es-ES" w:eastAsia="es-MX"/>
        </w:rPr>
        <w:t>del Museo MAZ adscrito a la Coordinación General de Construcción de Comunidad donde</w:t>
      </w:r>
      <w:r w:rsidRPr="0064468A">
        <w:rPr>
          <w:rFonts w:asciiTheme="minorHAnsi" w:hAnsiTheme="minorHAnsi" w:cstheme="minorHAnsi"/>
        </w:rPr>
        <w:t xml:space="preserve"> solicitan servicio integral de producción general de la exposición “Juegos de </w:t>
      </w:r>
      <w:proofErr w:type="spellStart"/>
      <w:r w:rsidRPr="0064468A">
        <w:rPr>
          <w:rFonts w:asciiTheme="minorHAnsi" w:hAnsiTheme="minorHAnsi" w:cstheme="minorHAnsi"/>
        </w:rPr>
        <w:t>Niñxs</w:t>
      </w:r>
      <w:proofErr w:type="spellEnd"/>
      <w:r w:rsidRPr="0064468A">
        <w:rPr>
          <w:rFonts w:asciiTheme="minorHAnsi" w:hAnsiTheme="minorHAnsi" w:cstheme="minorHAnsi"/>
        </w:rPr>
        <w:t>” del artista Francis Alys.</w:t>
      </w:r>
    </w:p>
    <w:p w14:paraId="4047DFAE" w14:textId="77777777" w:rsidR="009A35F2" w:rsidRDefault="009A35F2" w:rsidP="0064468A">
      <w:pPr>
        <w:contextualSpacing/>
        <w:jc w:val="both"/>
        <w:rPr>
          <w:rFonts w:asciiTheme="minorHAnsi" w:hAnsiTheme="minorHAnsi" w:cstheme="minorHAnsi"/>
          <w:b/>
        </w:rPr>
      </w:pPr>
    </w:p>
    <w:p w14:paraId="205CE81C" w14:textId="214BC10B"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64468A" w:rsidRPr="0064468A">
        <w:rPr>
          <w:rFonts w:asciiTheme="minorHAnsi" w:hAnsiTheme="minorHAnsi" w:cstheme="minorHAnsi"/>
          <w:b/>
        </w:rPr>
        <w:t>202300758</w:t>
      </w:r>
      <w:r w:rsidR="0037658D" w:rsidRPr="0037658D">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741421B" w14:textId="77777777" w:rsidR="0045326F" w:rsidRPr="00493C55" w:rsidRDefault="0045326F" w:rsidP="0045326F">
      <w:pPr>
        <w:jc w:val="both"/>
        <w:rPr>
          <w:rFonts w:asciiTheme="minorHAnsi" w:hAnsiTheme="minorHAnsi" w:cstheme="minorHAnsi"/>
        </w:rPr>
      </w:pPr>
    </w:p>
    <w:p w14:paraId="2CA5DE5D" w14:textId="1D5D0DBD" w:rsidR="0045326F" w:rsidRDefault="004A22F6" w:rsidP="004A22F6">
      <w:pPr>
        <w:jc w:val="center"/>
        <w:rPr>
          <w:rFonts w:asciiTheme="minorHAnsi" w:hAnsiTheme="minorHAnsi" w:cstheme="minorHAnsi"/>
          <w:b/>
          <w:i/>
        </w:rPr>
      </w:pPr>
      <w:r w:rsidRPr="00CF4250">
        <w:rPr>
          <w:rFonts w:asciiTheme="minorHAnsi" w:hAnsiTheme="minorHAnsi" w:cstheme="minorHAnsi"/>
          <w:b/>
          <w:i/>
        </w:rPr>
        <w:lastRenderedPageBreak/>
        <w:t>Aprobado por unanimidad de votos por parte de los integrantes del Comité presentes.</w:t>
      </w:r>
    </w:p>
    <w:p w14:paraId="2247F5F5" w14:textId="77777777" w:rsidR="001F27D2" w:rsidRPr="004A22F6" w:rsidRDefault="001F27D2" w:rsidP="004A22F6">
      <w:pPr>
        <w:jc w:val="center"/>
        <w:rPr>
          <w:rFonts w:asciiTheme="minorHAnsi" w:hAnsiTheme="minorHAnsi" w:cstheme="minorHAnsi"/>
          <w:b/>
          <w:i/>
        </w:rPr>
      </w:pPr>
    </w:p>
    <w:p w14:paraId="367EAF28" w14:textId="77777777" w:rsidR="0064468A" w:rsidRPr="0064468A" w:rsidRDefault="0064468A" w:rsidP="0064468A">
      <w:pPr>
        <w:shd w:val="clear" w:color="auto" w:fill="FFFFFF"/>
        <w:spacing w:after="100" w:afterAutospacing="1"/>
        <w:contextualSpacing/>
        <w:jc w:val="both"/>
        <w:rPr>
          <w:rFonts w:asciiTheme="minorHAnsi" w:hAnsiTheme="minorHAnsi" w:cstheme="minorHAnsi"/>
        </w:rPr>
      </w:pPr>
      <w:r w:rsidRPr="0064468A">
        <w:rPr>
          <w:rFonts w:asciiTheme="minorHAnsi" w:hAnsiTheme="minorHAnsi" w:cstheme="minorHAnsi"/>
        </w:rPr>
        <w:t xml:space="preserve">Bases de </w:t>
      </w:r>
      <w:r w:rsidRPr="0064468A">
        <w:rPr>
          <w:rFonts w:asciiTheme="minorHAnsi" w:hAnsiTheme="minorHAnsi" w:cstheme="minorHAnsi"/>
          <w:b/>
        </w:rPr>
        <w:t>la requisición 202300593</w:t>
      </w:r>
      <w:r w:rsidRPr="0064468A">
        <w:rPr>
          <w:rFonts w:asciiTheme="minorHAnsi" w:eastAsiaTheme="minorEastAsia" w:hAnsiTheme="minorHAnsi" w:cstheme="minorHAnsi"/>
          <w:b/>
          <w:lang w:val="es-ES" w:eastAsia="es-MX"/>
        </w:rPr>
        <w:t xml:space="preserve"> y la requisición 202300594 </w:t>
      </w:r>
      <w:r w:rsidRPr="0064468A">
        <w:rPr>
          <w:rFonts w:asciiTheme="minorHAnsi" w:eastAsiaTheme="minorEastAsia" w:hAnsiTheme="minorHAnsi" w:cstheme="minorHAnsi"/>
          <w:lang w:val="es-ES" w:eastAsia="es-MX"/>
        </w:rPr>
        <w:t>de la Dirección de Movilidad y Transporte adscrita a la Coordinación General de Gestión Integral de la Ciudad donde</w:t>
      </w:r>
      <w:r w:rsidRPr="0064468A">
        <w:rPr>
          <w:rFonts w:asciiTheme="minorHAnsi" w:hAnsiTheme="minorHAnsi" w:cstheme="minorHAnsi"/>
        </w:rPr>
        <w:t xml:space="preserve"> solicitan consolidar la infraestructura ciclista que se encuentra en las vialidades de la colonia Villas Belenes; Av. Luis Farah, Av. José </w:t>
      </w:r>
      <w:proofErr w:type="spellStart"/>
      <w:r w:rsidRPr="0064468A">
        <w:rPr>
          <w:rFonts w:asciiTheme="minorHAnsi" w:hAnsiTheme="minorHAnsi" w:cstheme="minorHAnsi"/>
        </w:rPr>
        <w:t>Simeon</w:t>
      </w:r>
      <w:proofErr w:type="spellEnd"/>
      <w:r w:rsidRPr="0064468A">
        <w:rPr>
          <w:rFonts w:asciiTheme="minorHAnsi" w:hAnsiTheme="minorHAnsi" w:cstheme="minorHAnsi"/>
        </w:rPr>
        <w:t xml:space="preserve"> de </w:t>
      </w:r>
      <w:proofErr w:type="spellStart"/>
      <w:r w:rsidRPr="0064468A">
        <w:rPr>
          <w:rFonts w:asciiTheme="minorHAnsi" w:hAnsiTheme="minorHAnsi" w:cstheme="minorHAnsi"/>
        </w:rPr>
        <w:t>Urias</w:t>
      </w:r>
      <w:proofErr w:type="spellEnd"/>
      <w:r w:rsidRPr="0064468A">
        <w:rPr>
          <w:rFonts w:asciiTheme="minorHAnsi" w:hAnsiTheme="minorHAnsi" w:cstheme="minorHAnsi"/>
        </w:rPr>
        <w:t>, Av. Venustiano Carranza, Av. Obreros de Cananea y Av. Enrique Díaz de León. Se licitarán en conjunto.</w:t>
      </w:r>
    </w:p>
    <w:p w14:paraId="0F2E08F6" w14:textId="77777777" w:rsidR="0045326F" w:rsidRDefault="0045326F" w:rsidP="0045326F">
      <w:pPr>
        <w:contextualSpacing/>
        <w:jc w:val="both"/>
        <w:rPr>
          <w:rFonts w:asciiTheme="minorHAnsi" w:hAnsiTheme="minorHAnsi" w:cstheme="minorHAnsi"/>
          <w:b/>
        </w:rPr>
      </w:pPr>
    </w:p>
    <w:p w14:paraId="741A7924" w14:textId="0FAF4BBA"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0064468A" w:rsidRPr="0064468A">
        <w:rPr>
          <w:rFonts w:asciiTheme="minorHAnsi" w:hAnsiTheme="minorHAnsi" w:cstheme="minorHAnsi"/>
          <w:b/>
        </w:rPr>
        <w:t>202300593</w:t>
      </w:r>
      <w:r w:rsidR="0064468A" w:rsidRPr="0064468A">
        <w:rPr>
          <w:rFonts w:asciiTheme="minorHAnsi" w:eastAsiaTheme="minorEastAsia" w:hAnsiTheme="minorHAnsi" w:cstheme="minorHAnsi"/>
          <w:b/>
          <w:lang w:val="es-ES" w:eastAsia="es-MX"/>
        </w:rPr>
        <w:t xml:space="preserve"> y la requisición 202300594 </w:t>
      </w:r>
      <w:r w:rsidR="00B3076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6A647A0" w14:textId="77777777" w:rsidR="0045326F" w:rsidRPr="00493C55" w:rsidRDefault="0045326F" w:rsidP="0045326F">
      <w:pPr>
        <w:jc w:val="both"/>
        <w:rPr>
          <w:rFonts w:asciiTheme="minorHAnsi" w:hAnsiTheme="minorHAnsi" w:cstheme="minorHAnsi"/>
        </w:rPr>
      </w:pPr>
    </w:p>
    <w:p w14:paraId="6EAC4703" w14:textId="77777777" w:rsidR="004A22F6" w:rsidRPr="004A22F6" w:rsidRDefault="004A22F6" w:rsidP="004A22F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0595860" w14:textId="77777777" w:rsidR="00FF1CC5" w:rsidRDefault="00FF1CC5" w:rsidP="0045326F">
      <w:pPr>
        <w:shd w:val="clear" w:color="auto" w:fill="FFFFFF"/>
        <w:spacing w:after="100" w:afterAutospacing="1"/>
        <w:contextualSpacing/>
        <w:jc w:val="both"/>
      </w:pPr>
    </w:p>
    <w:p w14:paraId="3DCC544B" w14:textId="77777777" w:rsidR="0037658D" w:rsidRDefault="0037658D" w:rsidP="0037658D">
      <w:pPr>
        <w:shd w:val="clear" w:color="auto" w:fill="FFFFFF"/>
        <w:spacing w:after="100" w:afterAutospacing="1"/>
        <w:contextualSpacing/>
        <w:jc w:val="both"/>
      </w:pPr>
    </w:p>
    <w:p w14:paraId="28B4C772" w14:textId="77777777" w:rsidR="0064468A" w:rsidRPr="0064468A" w:rsidRDefault="0064468A" w:rsidP="0064468A">
      <w:pPr>
        <w:shd w:val="clear" w:color="auto" w:fill="FFFFFF"/>
        <w:spacing w:after="100" w:afterAutospacing="1"/>
        <w:contextualSpacing/>
        <w:jc w:val="both"/>
        <w:rPr>
          <w:rFonts w:asciiTheme="minorHAnsi" w:hAnsiTheme="minorHAnsi" w:cstheme="minorHAnsi"/>
        </w:rPr>
      </w:pPr>
      <w:r w:rsidRPr="0064468A">
        <w:rPr>
          <w:rFonts w:asciiTheme="minorHAnsi" w:hAnsiTheme="minorHAnsi" w:cstheme="minorHAnsi"/>
        </w:rPr>
        <w:t xml:space="preserve">Bases de </w:t>
      </w:r>
      <w:r w:rsidRPr="0064468A">
        <w:rPr>
          <w:rFonts w:asciiTheme="minorHAnsi" w:hAnsiTheme="minorHAnsi" w:cstheme="minorHAnsi"/>
          <w:b/>
        </w:rPr>
        <w:t>la requisición 202300610</w:t>
      </w:r>
      <w:r w:rsidRPr="0064468A">
        <w:rPr>
          <w:rFonts w:asciiTheme="minorHAnsi" w:eastAsiaTheme="minorEastAsia" w:hAnsiTheme="minorHAnsi" w:cstheme="minorHAnsi"/>
          <w:b/>
          <w:lang w:val="es-ES" w:eastAsia="es-MX"/>
        </w:rPr>
        <w:t xml:space="preserve"> y la requisición 202300612 </w:t>
      </w:r>
      <w:r w:rsidRPr="0064468A">
        <w:rPr>
          <w:rFonts w:asciiTheme="minorHAnsi" w:eastAsiaTheme="minorEastAsia" w:hAnsiTheme="minorHAnsi" w:cstheme="minorHAnsi"/>
          <w:lang w:val="es-ES" w:eastAsia="es-MX"/>
        </w:rPr>
        <w:t>de la Dirección de Movilidad y Transporte adscrita a la Coordinación General de Gestión Integral de la Ciudad donde</w:t>
      </w:r>
      <w:r w:rsidRPr="0064468A">
        <w:rPr>
          <w:rFonts w:asciiTheme="minorHAnsi" w:hAnsiTheme="minorHAnsi" w:cstheme="minorHAnsi"/>
        </w:rPr>
        <w:t xml:space="preserve"> solicitan señalamientos para mejorar las vialidades y que el uso de las mismas sea más seguro para todos los modos de transporte, con la intención de mejorar la operación y seguridad vial en los entornos del Municipio de Zapopan, atendiendo prioritariamente las peticiones ciudadanas en las zonas donde se tiene mayor número de reportes. Se licitarán en conjunto.</w:t>
      </w:r>
    </w:p>
    <w:p w14:paraId="4825B297" w14:textId="77777777" w:rsidR="0037658D" w:rsidRDefault="0037658D" w:rsidP="0045326F">
      <w:pPr>
        <w:shd w:val="clear" w:color="auto" w:fill="FFFFFF"/>
        <w:spacing w:after="100" w:afterAutospacing="1"/>
        <w:contextualSpacing/>
        <w:jc w:val="both"/>
      </w:pPr>
    </w:p>
    <w:p w14:paraId="4AFDDBC7" w14:textId="7049F3E5"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0064468A" w:rsidRPr="0064468A">
        <w:rPr>
          <w:rFonts w:asciiTheme="minorHAnsi" w:hAnsiTheme="minorHAnsi" w:cstheme="minorHAnsi"/>
          <w:b/>
        </w:rPr>
        <w:t>requisición 202300610</w:t>
      </w:r>
      <w:r w:rsidR="0064468A" w:rsidRPr="0064468A">
        <w:rPr>
          <w:rFonts w:asciiTheme="minorHAnsi" w:eastAsiaTheme="minorEastAsia" w:hAnsiTheme="minorHAnsi" w:cstheme="minorHAnsi"/>
          <w:b/>
          <w:lang w:val="es-ES" w:eastAsia="es-MX"/>
        </w:rPr>
        <w:t xml:space="preserve"> y la requisición 202300612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7E53691" w14:textId="77777777" w:rsidR="0037658D" w:rsidRPr="00493C55" w:rsidRDefault="0037658D" w:rsidP="0037658D">
      <w:pPr>
        <w:jc w:val="both"/>
        <w:rPr>
          <w:rFonts w:asciiTheme="minorHAnsi" w:hAnsiTheme="minorHAnsi" w:cstheme="minorHAnsi"/>
        </w:rPr>
      </w:pPr>
    </w:p>
    <w:p w14:paraId="7F6B00E9"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051DFE9" w14:textId="77777777" w:rsidR="0045326F" w:rsidRDefault="0045326F" w:rsidP="00054A56">
      <w:pPr>
        <w:ind w:left="720"/>
        <w:contextualSpacing/>
        <w:jc w:val="both"/>
        <w:rPr>
          <w:rFonts w:asciiTheme="minorHAnsi" w:hAnsiTheme="minorHAnsi" w:cstheme="minorHAnsi"/>
          <w:b/>
        </w:rPr>
      </w:pPr>
    </w:p>
    <w:p w14:paraId="7F9CA078" w14:textId="77777777" w:rsidR="0064468A" w:rsidRPr="0064468A" w:rsidRDefault="0064468A" w:rsidP="0064468A">
      <w:pPr>
        <w:shd w:val="clear" w:color="auto" w:fill="FFFFFF"/>
        <w:spacing w:after="100" w:afterAutospacing="1"/>
        <w:contextualSpacing/>
        <w:jc w:val="both"/>
        <w:rPr>
          <w:rFonts w:asciiTheme="minorHAnsi" w:hAnsiTheme="minorHAnsi" w:cstheme="minorHAnsi"/>
        </w:rPr>
      </w:pPr>
      <w:r w:rsidRPr="0064468A">
        <w:rPr>
          <w:rFonts w:asciiTheme="minorHAnsi" w:hAnsiTheme="minorHAnsi" w:cstheme="minorHAnsi"/>
        </w:rPr>
        <w:t xml:space="preserve">Bases de </w:t>
      </w:r>
      <w:r w:rsidRPr="0064468A">
        <w:rPr>
          <w:rFonts w:asciiTheme="minorHAnsi" w:hAnsiTheme="minorHAnsi" w:cstheme="minorHAnsi"/>
          <w:b/>
        </w:rPr>
        <w:t>la requisición 202300695</w:t>
      </w:r>
      <w:r w:rsidRPr="0064468A">
        <w:rPr>
          <w:rFonts w:asciiTheme="minorHAnsi" w:eastAsiaTheme="minorEastAsia" w:hAnsiTheme="minorHAnsi" w:cstheme="minorHAnsi"/>
          <w:b/>
          <w:lang w:val="es-ES" w:eastAsia="es-MX"/>
        </w:rPr>
        <w:t xml:space="preserve"> y la requisición 202300697 </w:t>
      </w:r>
      <w:r w:rsidRPr="0064468A">
        <w:rPr>
          <w:rFonts w:asciiTheme="minorHAnsi" w:eastAsiaTheme="minorEastAsia" w:hAnsiTheme="minorHAnsi" w:cstheme="minorHAnsi"/>
          <w:lang w:val="es-ES" w:eastAsia="es-MX"/>
        </w:rPr>
        <w:t>de la Dirección de Movilidad y Transporte adscrita a la Coordinación General de Gestión Integral de la Ciudad donde</w:t>
      </w:r>
      <w:r w:rsidRPr="0064468A">
        <w:rPr>
          <w:rFonts w:asciiTheme="minorHAnsi" w:hAnsiTheme="minorHAnsi" w:cstheme="minorHAnsi"/>
        </w:rPr>
        <w:t xml:space="preserve"> solicitan dotar al </w:t>
      </w:r>
      <w:r w:rsidRPr="0064468A">
        <w:rPr>
          <w:rFonts w:asciiTheme="minorHAnsi" w:hAnsiTheme="minorHAnsi" w:cstheme="minorHAnsi"/>
        </w:rPr>
        <w:lastRenderedPageBreak/>
        <w:t>Municipio de Zapopan, Jalisco, de dispositivos viales y mobiliario urbano, con la finalidad de sustituir superficie destinada a los vehículos y lograr la recuperación de espacios públicos para sus habitantes, así como brindar mayor seguridad a todos los usuarios de las calles. Se licitarán en conjunto.</w:t>
      </w:r>
    </w:p>
    <w:p w14:paraId="470ED93D" w14:textId="77777777" w:rsidR="0037658D" w:rsidRDefault="0037658D" w:rsidP="0037658D">
      <w:pPr>
        <w:contextualSpacing/>
        <w:jc w:val="both"/>
        <w:rPr>
          <w:rFonts w:asciiTheme="minorHAnsi" w:hAnsiTheme="minorHAnsi" w:cstheme="minorHAnsi"/>
          <w:b/>
        </w:rPr>
      </w:pPr>
    </w:p>
    <w:p w14:paraId="5E30F1F2" w14:textId="04FB8361"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00D33C97" w:rsidRPr="0064468A">
        <w:rPr>
          <w:rFonts w:asciiTheme="minorHAnsi" w:hAnsiTheme="minorHAnsi" w:cstheme="minorHAnsi"/>
          <w:b/>
        </w:rPr>
        <w:t>requisición 202300695</w:t>
      </w:r>
      <w:r w:rsidR="00D33C97" w:rsidRPr="0064468A">
        <w:rPr>
          <w:rFonts w:asciiTheme="minorHAnsi" w:eastAsiaTheme="minorEastAsia" w:hAnsiTheme="minorHAnsi" w:cstheme="minorHAnsi"/>
          <w:b/>
          <w:lang w:val="es-ES" w:eastAsia="es-MX"/>
        </w:rPr>
        <w:t xml:space="preserve"> y la requisición 202300697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6BEBA31" w14:textId="77777777" w:rsidR="0037658D" w:rsidRPr="00493C55" w:rsidRDefault="0037658D" w:rsidP="0037658D">
      <w:pPr>
        <w:jc w:val="both"/>
        <w:rPr>
          <w:rFonts w:asciiTheme="minorHAnsi" w:hAnsiTheme="minorHAnsi" w:cstheme="minorHAnsi"/>
        </w:rPr>
      </w:pPr>
    </w:p>
    <w:p w14:paraId="2DF9A525"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D4150E2" w14:textId="77777777" w:rsidR="0037658D" w:rsidRDefault="0037658D" w:rsidP="00054A56">
      <w:pPr>
        <w:ind w:left="720"/>
        <w:contextualSpacing/>
        <w:jc w:val="both"/>
        <w:rPr>
          <w:rFonts w:asciiTheme="minorHAnsi" w:hAnsiTheme="minorHAnsi" w:cstheme="minorHAnsi"/>
          <w:b/>
        </w:rPr>
      </w:pPr>
    </w:p>
    <w:p w14:paraId="55601375" w14:textId="77777777" w:rsidR="00D33C97" w:rsidRPr="00D33C97" w:rsidRDefault="00D33C97" w:rsidP="00D33C97">
      <w:pPr>
        <w:shd w:val="clear" w:color="auto" w:fill="FFFFFF"/>
        <w:spacing w:after="100" w:afterAutospacing="1"/>
        <w:contextualSpacing/>
        <w:jc w:val="both"/>
        <w:rPr>
          <w:rFonts w:asciiTheme="minorHAnsi" w:hAnsiTheme="minorHAnsi" w:cstheme="minorHAnsi"/>
        </w:rPr>
      </w:pPr>
      <w:r w:rsidRPr="00D33C97">
        <w:rPr>
          <w:rFonts w:asciiTheme="minorHAnsi" w:hAnsiTheme="minorHAnsi" w:cstheme="minorHAnsi"/>
        </w:rPr>
        <w:t xml:space="preserve">Bases de </w:t>
      </w:r>
      <w:r w:rsidRPr="00D33C97">
        <w:rPr>
          <w:rFonts w:asciiTheme="minorHAnsi" w:hAnsiTheme="minorHAnsi" w:cstheme="minorHAnsi"/>
          <w:b/>
        </w:rPr>
        <w:t xml:space="preserve">la requisición 202300646 </w:t>
      </w:r>
      <w:r w:rsidRPr="00D33C97">
        <w:rPr>
          <w:rFonts w:asciiTheme="minorHAnsi" w:eastAsiaTheme="minorEastAsia" w:hAnsiTheme="minorHAnsi" w:cstheme="minorHAnsi"/>
          <w:lang w:val="es-ES" w:eastAsia="es-MX"/>
        </w:rPr>
        <w:t>de la Dirección de Gestión Integral del Agua y Drenaje adscrita a la Coordinación General de Servicios Municipales donde</w:t>
      </w:r>
      <w:r w:rsidRPr="00D33C97">
        <w:rPr>
          <w:rFonts w:asciiTheme="minorHAnsi" w:hAnsiTheme="minorHAnsi" w:cstheme="minorHAnsi"/>
        </w:rPr>
        <w:t xml:space="preserve"> solicitan motores y bombas para los diferentes pozos, plantas de tratamiento y rebombeos, que administra la Dirección de Gestión Integral de Agua y Drenaje, necesarios para la extracción y suministro del vital líquido a la población del Municipio de Zapopan.</w:t>
      </w:r>
    </w:p>
    <w:p w14:paraId="5F36A944" w14:textId="77777777" w:rsidR="00C502B9" w:rsidRDefault="00C502B9" w:rsidP="00D33C97">
      <w:pPr>
        <w:contextualSpacing/>
        <w:jc w:val="both"/>
        <w:rPr>
          <w:rFonts w:asciiTheme="minorHAnsi" w:hAnsiTheme="minorHAnsi" w:cstheme="minorHAnsi"/>
          <w:b/>
        </w:rPr>
      </w:pPr>
    </w:p>
    <w:p w14:paraId="0EBEAB48" w14:textId="3F6F0041"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00D33C97">
        <w:rPr>
          <w:rFonts w:asciiTheme="minorHAnsi" w:hAnsiTheme="minorHAnsi" w:cstheme="minorHAnsi"/>
          <w:b/>
        </w:rPr>
        <w:t xml:space="preserve"> </w:t>
      </w:r>
      <w:r w:rsidR="00D33C97" w:rsidRPr="00D33C97">
        <w:rPr>
          <w:rFonts w:asciiTheme="minorHAnsi" w:hAnsiTheme="minorHAnsi" w:cstheme="minorHAnsi"/>
          <w:b/>
        </w:rPr>
        <w:t>202300646</w:t>
      </w:r>
      <w:r w:rsidR="00D33C97">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3BD9C68" w14:textId="77777777" w:rsidR="0037658D" w:rsidRPr="00493C55" w:rsidRDefault="0037658D" w:rsidP="0037658D">
      <w:pPr>
        <w:jc w:val="both"/>
        <w:rPr>
          <w:rFonts w:asciiTheme="minorHAnsi" w:hAnsiTheme="minorHAnsi" w:cstheme="minorHAnsi"/>
        </w:rPr>
      </w:pPr>
    </w:p>
    <w:p w14:paraId="5C2624E9"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DC8E324" w14:textId="77777777" w:rsidR="0037658D" w:rsidRDefault="0037658D" w:rsidP="00054A56">
      <w:pPr>
        <w:ind w:left="720"/>
        <w:contextualSpacing/>
        <w:jc w:val="both"/>
        <w:rPr>
          <w:rFonts w:asciiTheme="minorHAnsi" w:hAnsiTheme="minorHAnsi" w:cstheme="minorHAnsi"/>
          <w:b/>
        </w:rPr>
      </w:pPr>
    </w:p>
    <w:p w14:paraId="3684177F" w14:textId="77777777" w:rsidR="00D33C97" w:rsidRPr="00D33C97" w:rsidRDefault="00D33C97" w:rsidP="00D33C97">
      <w:pPr>
        <w:shd w:val="clear" w:color="auto" w:fill="FFFFFF"/>
        <w:spacing w:after="100" w:afterAutospacing="1"/>
        <w:contextualSpacing/>
        <w:jc w:val="both"/>
        <w:rPr>
          <w:rFonts w:asciiTheme="minorHAnsi" w:hAnsiTheme="minorHAnsi" w:cstheme="minorHAnsi"/>
        </w:rPr>
      </w:pPr>
      <w:r w:rsidRPr="00D33C97">
        <w:rPr>
          <w:rFonts w:asciiTheme="minorHAnsi" w:hAnsiTheme="minorHAnsi" w:cstheme="minorHAnsi"/>
        </w:rPr>
        <w:t xml:space="preserve">Bases de </w:t>
      </w:r>
      <w:r w:rsidRPr="00D33C97">
        <w:rPr>
          <w:rFonts w:asciiTheme="minorHAnsi" w:hAnsiTheme="minorHAnsi" w:cstheme="minorHAnsi"/>
          <w:b/>
        </w:rPr>
        <w:t xml:space="preserve">la requisición 202300666 </w:t>
      </w:r>
      <w:r w:rsidRPr="00D33C97">
        <w:rPr>
          <w:rFonts w:asciiTheme="minorHAnsi" w:eastAsiaTheme="minorEastAsia" w:hAnsiTheme="minorHAnsi" w:cstheme="minorHAnsi"/>
          <w:lang w:val="es-ES" w:eastAsia="es-MX"/>
        </w:rPr>
        <w:t>de la Dirección de Aseo Público adscrita a la Coordinación General de Servicios Municipales donde</w:t>
      </w:r>
      <w:r w:rsidRPr="00D33C97">
        <w:rPr>
          <w:rFonts w:asciiTheme="minorHAnsi" w:hAnsiTheme="minorHAnsi" w:cstheme="minorHAnsi"/>
        </w:rPr>
        <w:t xml:space="preserve"> solicitan adquirir cajas recolectoras de volteo para adaptar a 5 camionetas Nissan NP 300 Pick Up de 6mts3, 4 cajas tipo volteo para camioneta RAM 4000 de 10mts3 y 1 más para Camioneta Ford </w:t>
      </w:r>
      <w:proofErr w:type="spellStart"/>
      <w:r w:rsidRPr="00D33C97">
        <w:rPr>
          <w:rFonts w:asciiTheme="minorHAnsi" w:hAnsiTheme="minorHAnsi" w:cstheme="minorHAnsi"/>
        </w:rPr>
        <w:t>Duty</w:t>
      </w:r>
      <w:proofErr w:type="spellEnd"/>
      <w:r w:rsidRPr="00D33C97">
        <w:rPr>
          <w:rFonts w:asciiTheme="minorHAnsi" w:hAnsiTheme="minorHAnsi" w:cstheme="minorHAnsi"/>
        </w:rPr>
        <w:t xml:space="preserve"> 550 de 12mts3, para la recolección de RSU del personal operativo de la Dirección de Aseo Público, mismas que serán utilizadas dentro del Municipio de Zapopan.</w:t>
      </w:r>
    </w:p>
    <w:p w14:paraId="3E62E466" w14:textId="77777777" w:rsidR="0037658D" w:rsidRDefault="0037658D" w:rsidP="00054A56">
      <w:pPr>
        <w:ind w:left="720"/>
        <w:contextualSpacing/>
        <w:jc w:val="both"/>
        <w:rPr>
          <w:rFonts w:asciiTheme="minorHAnsi" w:hAnsiTheme="minorHAnsi" w:cstheme="minorHAnsi"/>
          <w:b/>
        </w:rPr>
      </w:pPr>
    </w:p>
    <w:p w14:paraId="3983D6D9" w14:textId="331273DE" w:rsidR="0037658D" w:rsidRPr="00493C55" w:rsidRDefault="0037658D" w:rsidP="0037658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493C55">
        <w:rPr>
          <w:rFonts w:asciiTheme="minorHAnsi" w:eastAsia="Cambria" w:hAnsiTheme="minorHAnsi" w:cstheme="minorHAnsi"/>
        </w:rPr>
        <w:lastRenderedPageBreak/>
        <w:t xml:space="preserve">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00D33C97" w:rsidRPr="00D33C97">
        <w:rPr>
          <w:rFonts w:asciiTheme="minorHAnsi" w:hAnsiTheme="minorHAnsi" w:cstheme="minorHAnsi"/>
          <w:b/>
        </w:rPr>
        <w:t>202300666</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1D62644" w14:textId="77777777" w:rsidR="0037658D" w:rsidRPr="00493C55" w:rsidRDefault="0037658D" w:rsidP="0037658D">
      <w:pPr>
        <w:jc w:val="both"/>
        <w:rPr>
          <w:rFonts w:asciiTheme="minorHAnsi" w:hAnsiTheme="minorHAnsi" w:cstheme="minorHAnsi"/>
        </w:rPr>
      </w:pPr>
    </w:p>
    <w:p w14:paraId="5F86B39A" w14:textId="77777777" w:rsidR="0037658D" w:rsidRPr="004A22F6" w:rsidRDefault="0037658D" w:rsidP="0037658D">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DAE44EA" w14:textId="77777777" w:rsidR="0037658D" w:rsidRDefault="0037658D" w:rsidP="0037658D">
      <w:pPr>
        <w:contextualSpacing/>
        <w:jc w:val="both"/>
        <w:rPr>
          <w:rFonts w:asciiTheme="minorHAnsi" w:hAnsiTheme="minorHAnsi" w:cstheme="minorHAnsi"/>
          <w:b/>
        </w:rPr>
      </w:pPr>
    </w:p>
    <w:p w14:paraId="6A5BE55B" w14:textId="77777777" w:rsidR="00D33C97" w:rsidRPr="00D33C97" w:rsidRDefault="00D33C97" w:rsidP="00D33C97">
      <w:pPr>
        <w:shd w:val="clear" w:color="auto" w:fill="FFFFFF"/>
        <w:spacing w:after="100" w:afterAutospacing="1"/>
        <w:contextualSpacing/>
        <w:jc w:val="both"/>
        <w:rPr>
          <w:rFonts w:asciiTheme="minorHAnsi" w:hAnsiTheme="minorHAnsi" w:cstheme="minorHAnsi"/>
        </w:rPr>
      </w:pPr>
      <w:r w:rsidRPr="00D33C97">
        <w:rPr>
          <w:rFonts w:asciiTheme="minorHAnsi" w:hAnsiTheme="minorHAnsi" w:cstheme="minorHAnsi"/>
        </w:rPr>
        <w:t xml:space="preserve">Bases de </w:t>
      </w:r>
      <w:r w:rsidRPr="00D33C97">
        <w:rPr>
          <w:rFonts w:asciiTheme="minorHAnsi" w:hAnsiTheme="minorHAnsi" w:cstheme="minorHAnsi"/>
          <w:b/>
        </w:rPr>
        <w:t>la requisición 202300641</w:t>
      </w:r>
      <w:r w:rsidRPr="00D33C97">
        <w:rPr>
          <w:rFonts w:asciiTheme="minorHAnsi" w:eastAsiaTheme="minorEastAsia" w:hAnsiTheme="minorHAnsi" w:cstheme="minorHAnsi"/>
          <w:b/>
          <w:lang w:val="es-ES" w:eastAsia="es-MX"/>
        </w:rPr>
        <w:t xml:space="preserve"> y la requisición 202300642 </w:t>
      </w:r>
      <w:r w:rsidRPr="00D33C97">
        <w:rPr>
          <w:rFonts w:asciiTheme="minorHAnsi" w:eastAsiaTheme="minorEastAsia" w:hAnsiTheme="minorHAnsi" w:cstheme="minorHAnsi"/>
          <w:lang w:val="es-ES" w:eastAsia="es-MX"/>
        </w:rPr>
        <w:t>de la Dirección de Conservación de Inmuebles adscrita a la Coordinación General de Administración e Innovación Gubernamental donde</w:t>
      </w:r>
      <w:r w:rsidRPr="00D33C97">
        <w:rPr>
          <w:rFonts w:asciiTheme="minorHAnsi" w:hAnsiTheme="minorHAnsi" w:cstheme="minorHAnsi"/>
        </w:rPr>
        <w:t xml:space="preserve"> solicitan equipos de aires acondicionados para las oficinas de Padrón y Licencias necesarios para mantener un ambiente sano y agradable. Requisiciones enlazadas.</w:t>
      </w:r>
    </w:p>
    <w:p w14:paraId="6F2E102D" w14:textId="77777777" w:rsidR="00D33C97" w:rsidRDefault="00D33C97" w:rsidP="0037658D">
      <w:pPr>
        <w:contextualSpacing/>
        <w:jc w:val="both"/>
        <w:rPr>
          <w:rFonts w:asciiTheme="minorHAnsi" w:hAnsiTheme="minorHAnsi" w:cstheme="minorHAnsi"/>
          <w:b/>
        </w:rPr>
      </w:pPr>
    </w:p>
    <w:p w14:paraId="1B0C9987" w14:textId="2CF62A5F" w:rsidR="00D33C97" w:rsidRPr="00493C55" w:rsidRDefault="00D33C97" w:rsidP="00D33C97">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Pr="00D33C97">
        <w:rPr>
          <w:rFonts w:asciiTheme="minorHAnsi" w:hAnsiTheme="minorHAnsi" w:cstheme="minorHAnsi"/>
          <w:b/>
        </w:rPr>
        <w:t>202300641</w:t>
      </w:r>
      <w:r w:rsidRPr="00D33C97">
        <w:rPr>
          <w:rFonts w:asciiTheme="minorHAnsi" w:eastAsiaTheme="minorEastAsia" w:hAnsiTheme="minorHAnsi" w:cstheme="minorHAnsi"/>
          <w:b/>
          <w:lang w:val="es-ES" w:eastAsia="es-MX"/>
        </w:rPr>
        <w:t xml:space="preserve"> y la requisición 202300642 </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D6A8072" w14:textId="77777777" w:rsidR="00D33C97" w:rsidRPr="00493C55" w:rsidRDefault="00D33C97" w:rsidP="00D33C97">
      <w:pPr>
        <w:jc w:val="both"/>
        <w:rPr>
          <w:rFonts w:asciiTheme="minorHAnsi" w:hAnsiTheme="minorHAnsi" w:cstheme="minorHAnsi"/>
        </w:rPr>
      </w:pPr>
    </w:p>
    <w:p w14:paraId="09CE7C4B" w14:textId="77777777" w:rsidR="00D33C97" w:rsidRDefault="00D33C97" w:rsidP="00D33C9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563C2F7" w14:textId="77777777" w:rsidR="00D33C97" w:rsidRPr="004A22F6" w:rsidRDefault="00D33C97" w:rsidP="00D33C97">
      <w:pPr>
        <w:jc w:val="center"/>
        <w:rPr>
          <w:rFonts w:asciiTheme="minorHAnsi" w:hAnsiTheme="minorHAnsi" w:cstheme="minorHAnsi"/>
          <w:b/>
          <w:i/>
        </w:rPr>
      </w:pPr>
    </w:p>
    <w:p w14:paraId="67857198" w14:textId="77777777" w:rsidR="00D33C97" w:rsidRPr="00D33C97" w:rsidRDefault="00D33C97" w:rsidP="00D33C97">
      <w:pPr>
        <w:shd w:val="clear" w:color="auto" w:fill="FFFFFF"/>
        <w:spacing w:after="100" w:afterAutospacing="1"/>
        <w:contextualSpacing/>
        <w:jc w:val="both"/>
        <w:rPr>
          <w:rFonts w:asciiTheme="minorHAnsi" w:hAnsiTheme="minorHAnsi" w:cstheme="minorHAnsi"/>
        </w:rPr>
      </w:pPr>
      <w:r w:rsidRPr="00D33C97">
        <w:rPr>
          <w:rFonts w:asciiTheme="minorHAnsi" w:hAnsiTheme="minorHAnsi" w:cstheme="minorHAnsi"/>
        </w:rPr>
        <w:t xml:space="preserve">Bases de </w:t>
      </w:r>
      <w:r w:rsidRPr="00D33C97">
        <w:rPr>
          <w:rFonts w:asciiTheme="minorHAnsi" w:hAnsiTheme="minorHAnsi" w:cstheme="minorHAnsi"/>
          <w:b/>
        </w:rPr>
        <w:t xml:space="preserve">la requisición 202300759 </w:t>
      </w:r>
      <w:r w:rsidRPr="00D33C97">
        <w:rPr>
          <w:rFonts w:asciiTheme="minorHAnsi" w:eastAsiaTheme="minorEastAsia" w:hAnsiTheme="minorHAnsi" w:cstheme="minorHAnsi"/>
          <w:lang w:val="es-ES" w:eastAsia="es-MX"/>
        </w:rPr>
        <w:t>de la Dirección de Administración adscrita a la Coordinación General de Administración e Innovación Gubernamental donde</w:t>
      </w:r>
      <w:r w:rsidRPr="00D33C97">
        <w:rPr>
          <w:rFonts w:asciiTheme="minorHAnsi" w:hAnsiTheme="minorHAnsi" w:cstheme="minorHAnsi"/>
        </w:rPr>
        <w:t xml:space="preserve"> solicitan suministro de refacciones para unidades motor a gasolina para el parque vehicular municipal.</w:t>
      </w:r>
    </w:p>
    <w:p w14:paraId="552F84F5" w14:textId="77777777" w:rsidR="00D33C97" w:rsidRDefault="00D33C97" w:rsidP="0037658D">
      <w:pPr>
        <w:contextualSpacing/>
        <w:jc w:val="both"/>
        <w:rPr>
          <w:rFonts w:asciiTheme="minorHAnsi" w:hAnsiTheme="minorHAnsi" w:cstheme="minorHAnsi"/>
          <w:b/>
        </w:rPr>
      </w:pPr>
    </w:p>
    <w:p w14:paraId="4A91B327" w14:textId="54AE2CD2" w:rsidR="00D33C97" w:rsidRPr="00493C55" w:rsidRDefault="00D33C97" w:rsidP="00D33C97">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Pr>
          <w:rFonts w:asciiTheme="minorHAnsi" w:hAnsiTheme="minorHAnsi" w:cstheme="minorHAnsi"/>
          <w:b/>
        </w:rPr>
        <w:t xml:space="preserve"> </w:t>
      </w:r>
      <w:r w:rsidRPr="00D33C97">
        <w:rPr>
          <w:rFonts w:asciiTheme="minorHAnsi" w:hAnsiTheme="minorHAnsi" w:cstheme="minorHAnsi"/>
          <w:b/>
        </w:rPr>
        <w:t>202300759</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92ABF8" w14:textId="77777777" w:rsidR="00D33C97" w:rsidRPr="00493C55" w:rsidRDefault="00D33C97" w:rsidP="00D33C97">
      <w:pPr>
        <w:jc w:val="both"/>
        <w:rPr>
          <w:rFonts w:asciiTheme="minorHAnsi" w:hAnsiTheme="minorHAnsi" w:cstheme="minorHAnsi"/>
        </w:rPr>
      </w:pPr>
    </w:p>
    <w:p w14:paraId="5FDC29E6" w14:textId="77777777" w:rsidR="00D33C97" w:rsidRPr="004A22F6" w:rsidRDefault="00D33C97" w:rsidP="00D33C97">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B67DCE3" w14:textId="77777777" w:rsidR="00D33C97" w:rsidRDefault="00D33C97" w:rsidP="0037658D">
      <w:pPr>
        <w:contextualSpacing/>
        <w:jc w:val="both"/>
        <w:rPr>
          <w:rFonts w:asciiTheme="minorHAnsi" w:hAnsiTheme="minorHAnsi" w:cstheme="minorHAnsi"/>
          <w:b/>
        </w:rPr>
      </w:pPr>
    </w:p>
    <w:p w14:paraId="3007B055" w14:textId="77777777" w:rsidR="00032E25" w:rsidRDefault="00054A56" w:rsidP="00054A56">
      <w:pPr>
        <w:ind w:left="720"/>
        <w:contextualSpacing/>
        <w:jc w:val="both"/>
        <w:rPr>
          <w:rFonts w:asciiTheme="minorHAnsi" w:hAnsiTheme="minorHAnsi" w:cstheme="minorHAnsi"/>
          <w:b/>
        </w:rPr>
      </w:pPr>
      <w:r>
        <w:rPr>
          <w:rFonts w:asciiTheme="minorHAnsi" w:hAnsiTheme="minorHAnsi" w:cstheme="minorHAnsi"/>
          <w:b/>
        </w:rPr>
        <w:t xml:space="preserve">VI. </w:t>
      </w:r>
      <w:r w:rsidR="00032E25" w:rsidRPr="00054A56">
        <w:rPr>
          <w:rFonts w:asciiTheme="minorHAnsi" w:hAnsiTheme="minorHAnsi" w:cstheme="minorHAnsi"/>
          <w:b/>
        </w:rPr>
        <w:t>Asuntos Varios.</w:t>
      </w:r>
    </w:p>
    <w:p w14:paraId="78F21DAC" w14:textId="77777777" w:rsidR="001F27D2" w:rsidRPr="00054A56" w:rsidRDefault="001F27D2" w:rsidP="00054A56">
      <w:pPr>
        <w:ind w:left="720"/>
        <w:contextualSpacing/>
        <w:jc w:val="both"/>
        <w:rPr>
          <w:rFonts w:asciiTheme="minorHAnsi" w:hAnsiTheme="minorHAnsi" w:cstheme="minorHAnsi"/>
          <w:b/>
        </w:rPr>
      </w:pPr>
    </w:p>
    <w:p w14:paraId="6F82BBF3" w14:textId="77777777" w:rsidR="00D33C97" w:rsidRPr="00D33C97" w:rsidRDefault="00D33C97" w:rsidP="00C40D6B">
      <w:pPr>
        <w:numPr>
          <w:ilvl w:val="0"/>
          <w:numId w:val="2"/>
        </w:numPr>
        <w:shd w:val="clear" w:color="auto" w:fill="FFFFFF"/>
        <w:spacing w:after="100" w:afterAutospacing="1" w:line="276" w:lineRule="auto"/>
        <w:contextualSpacing/>
        <w:jc w:val="both"/>
        <w:rPr>
          <w:rFonts w:asciiTheme="minorHAnsi" w:hAnsiTheme="minorHAnsi" w:cstheme="minorHAnsi"/>
        </w:rPr>
      </w:pPr>
      <w:r w:rsidRPr="00D33C97">
        <w:rPr>
          <w:rFonts w:asciiTheme="minorHAnsi" w:hAnsiTheme="minorHAnsi" w:cstheme="minorHAnsi"/>
        </w:rPr>
        <w:t xml:space="preserve">Referente al Cuadro 15.08.2023, de la </w:t>
      </w:r>
      <w:r w:rsidRPr="00D33C97">
        <w:rPr>
          <w:rFonts w:asciiTheme="minorHAnsi" w:eastAsiaTheme="minorEastAsia" w:hAnsiTheme="minorHAnsi" w:cstheme="minorHAnsi"/>
          <w:lang w:val="es-ES" w:eastAsia="es-MX"/>
        </w:rPr>
        <w:t xml:space="preserve">Licitación Pública Local con Participación del Comité número </w:t>
      </w:r>
      <w:r w:rsidRPr="00D33C97">
        <w:rPr>
          <w:rFonts w:asciiTheme="minorHAnsi" w:eastAsiaTheme="minorEastAsia" w:hAnsiTheme="minorHAnsi" w:cstheme="minorHAnsi"/>
          <w:b/>
          <w:lang w:val="es-ES" w:eastAsia="es-MX"/>
        </w:rPr>
        <w:t xml:space="preserve"> </w:t>
      </w:r>
      <w:r w:rsidRPr="00D33C97">
        <w:rPr>
          <w:rFonts w:asciiTheme="minorHAnsi" w:eastAsiaTheme="minorEastAsia" w:hAnsiTheme="minorHAnsi" w:cstheme="minorHAnsi"/>
          <w:lang w:val="es-ES" w:eastAsia="es-MX"/>
        </w:rPr>
        <w:t xml:space="preserve">202300334, de la </w:t>
      </w:r>
      <w:r w:rsidRPr="00D33C97">
        <w:rPr>
          <w:rFonts w:asciiTheme="minorHAnsi" w:eastAsiaTheme="minorEastAsia" w:hAnsiTheme="minorHAnsi" w:cstheme="minorHAnsi"/>
          <w:b/>
          <w:lang w:val="es-ES" w:eastAsia="es-MX"/>
        </w:rPr>
        <w:t xml:space="preserve"> </w:t>
      </w:r>
      <w:r w:rsidRPr="00D33C97">
        <w:rPr>
          <w:rFonts w:asciiTheme="minorHAnsi" w:eastAsiaTheme="minorEastAsia" w:hAnsiTheme="minorHAnsi" w:cstheme="minorHAnsi"/>
          <w:lang w:val="es-ES" w:eastAsia="es-MX"/>
        </w:rPr>
        <w:t xml:space="preserve">Dirección de Mejoramiento Urbano adscrita a la Coordinación General de Servicios Municipales, a través de la cual solicitan Pintura, </w:t>
      </w:r>
      <w:proofErr w:type="spellStart"/>
      <w:r w:rsidRPr="00D33C97">
        <w:rPr>
          <w:rFonts w:asciiTheme="minorHAnsi" w:eastAsiaTheme="minorEastAsia" w:hAnsiTheme="minorHAnsi" w:cstheme="minorHAnsi"/>
          <w:lang w:val="es-ES" w:eastAsia="es-MX"/>
        </w:rPr>
        <w:t>thiner</w:t>
      </w:r>
      <w:proofErr w:type="spellEnd"/>
      <w:r w:rsidRPr="00D33C97">
        <w:rPr>
          <w:rFonts w:asciiTheme="minorHAnsi" w:eastAsiaTheme="minorEastAsia" w:hAnsiTheme="minorHAnsi" w:cstheme="minorHAnsi"/>
          <w:lang w:val="es-ES" w:eastAsia="es-MX"/>
        </w:rPr>
        <w:t xml:space="preserve"> y boquillas </w:t>
      </w:r>
      <w:r w:rsidRPr="00D33C97">
        <w:rPr>
          <w:rFonts w:asciiTheme="minorHAnsi" w:eastAsiaTheme="minorEastAsia" w:hAnsiTheme="minorHAnsi" w:cstheme="minorHAnsi"/>
          <w:lang w:val="es-ES" w:eastAsia="es-MX"/>
        </w:rPr>
        <w:lastRenderedPageBreak/>
        <w:t xml:space="preserve">requeridos para los trabajos que se realizan en esta Dirección, </w:t>
      </w:r>
      <w:r w:rsidRPr="00D33C97">
        <w:rPr>
          <w:rFonts w:asciiTheme="minorHAnsi" w:hAnsiTheme="minorHAnsi" w:cstheme="minorHAnsi"/>
        </w:rPr>
        <w:t>presentado en la sesión 8 Ordinaria del 2023, de fecha 13 de abril del 2023, se presenta nuevamente para su fallo, de acuerdo a las observaciones realizadas por los Integrantes del Comité de Adquisiciones, se realiza la regla de 3, de las propuestas económicas quedando de la siguiente manera:</w:t>
      </w:r>
    </w:p>
    <w:p w14:paraId="66C1B745" w14:textId="77777777" w:rsidR="00D33C97" w:rsidRDefault="00D33C97" w:rsidP="00D33C97">
      <w:pPr>
        <w:shd w:val="clear" w:color="auto" w:fill="FFFFFF"/>
        <w:spacing w:after="100" w:afterAutospacing="1" w:line="276" w:lineRule="auto"/>
        <w:ind w:left="720"/>
        <w:contextualSpacing/>
        <w:jc w:val="both"/>
        <w:rPr>
          <w:rFonts w:asciiTheme="minorHAnsi" w:hAnsiTheme="minorHAnsi" w:cstheme="minorHAnsi"/>
        </w:rPr>
      </w:pPr>
    </w:p>
    <w:p w14:paraId="66D92892" w14:textId="086F8181" w:rsidR="00D33C97" w:rsidRP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rPr>
        <w:t xml:space="preserve">Industrial de Pinturas </w:t>
      </w:r>
      <w:proofErr w:type="spellStart"/>
      <w:r w:rsidRPr="00D33C97">
        <w:rPr>
          <w:rFonts w:asciiTheme="minorHAnsi" w:hAnsiTheme="minorHAnsi" w:cstheme="minorHAnsi"/>
        </w:rPr>
        <w:t>Volton</w:t>
      </w:r>
      <w:proofErr w:type="spellEnd"/>
      <w:r w:rsidRPr="00D33C97">
        <w:rPr>
          <w:rFonts w:asciiTheme="minorHAnsi" w:hAnsiTheme="minorHAnsi" w:cstheme="minorHAnsi"/>
        </w:rPr>
        <w:t xml:space="preserve"> S.A. de C.V., por un monto total de $ 9, 799,923.60</w:t>
      </w:r>
    </w:p>
    <w:p w14:paraId="33F64580" w14:textId="77777777" w:rsid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noProof/>
          <w:lang w:eastAsia="es-MX"/>
        </w:rPr>
        <w:drawing>
          <wp:inline distT="0" distB="0" distL="0" distR="0" wp14:anchorId="268B80BF" wp14:editId="656F1118">
            <wp:extent cx="5343896" cy="2910949"/>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1947" cy="2953465"/>
                    </a:xfrm>
                    <a:prstGeom prst="rect">
                      <a:avLst/>
                    </a:prstGeom>
                    <a:noFill/>
                  </pic:spPr>
                </pic:pic>
              </a:graphicData>
            </a:graphic>
          </wp:inline>
        </w:drawing>
      </w:r>
    </w:p>
    <w:p w14:paraId="38D10A72" w14:textId="77777777" w:rsidR="00982154" w:rsidRDefault="00982154" w:rsidP="00D33C97">
      <w:pPr>
        <w:shd w:val="clear" w:color="auto" w:fill="FFFFFF"/>
        <w:spacing w:after="100" w:afterAutospacing="1"/>
        <w:ind w:firstLine="708"/>
        <w:jc w:val="both"/>
        <w:rPr>
          <w:rFonts w:asciiTheme="minorHAnsi" w:hAnsiTheme="minorHAnsi" w:cstheme="minorHAnsi"/>
        </w:rPr>
      </w:pPr>
    </w:p>
    <w:p w14:paraId="468A87E3" w14:textId="77777777" w:rsidR="00982154" w:rsidRPr="00D33C97" w:rsidRDefault="00982154" w:rsidP="00D33C97">
      <w:pPr>
        <w:shd w:val="clear" w:color="auto" w:fill="FFFFFF"/>
        <w:spacing w:after="100" w:afterAutospacing="1"/>
        <w:ind w:firstLine="708"/>
        <w:jc w:val="both"/>
        <w:rPr>
          <w:rFonts w:asciiTheme="minorHAnsi" w:hAnsiTheme="minorHAnsi" w:cstheme="minorHAnsi"/>
        </w:rPr>
      </w:pPr>
    </w:p>
    <w:p w14:paraId="09D51EE3" w14:textId="77777777" w:rsidR="00D33C97" w:rsidRP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rPr>
        <w:t xml:space="preserve">Grupo </w:t>
      </w:r>
      <w:proofErr w:type="spellStart"/>
      <w:r w:rsidRPr="00D33C97">
        <w:rPr>
          <w:rFonts w:asciiTheme="minorHAnsi" w:hAnsiTheme="minorHAnsi" w:cstheme="minorHAnsi"/>
        </w:rPr>
        <w:t>Ispe</w:t>
      </w:r>
      <w:proofErr w:type="spellEnd"/>
      <w:r w:rsidRPr="00D33C97">
        <w:rPr>
          <w:rFonts w:asciiTheme="minorHAnsi" w:hAnsiTheme="minorHAnsi" w:cstheme="minorHAnsi"/>
        </w:rPr>
        <w:t xml:space="preserve"> S.A. de C.V., por un monto total de $ 2,633,229.00</w:t>
      </w:r>
    </w:p>
    <w:p w14:paraId="500EA6B5" w14:textId="77777777" w:rsid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noProof/>
          <w:lang w:eastAsia="es-MX"/>
        </w:rPr>
        <w:lastRenderedPageBreak/>
        <w:drawing>
          <wp:inline distT="0" distB="0" distL="0" distR="0" wp14:anchorId="5D5E4EB4" wp14:editId="143316CA">
            <wp:extent cx="5307965" cy="2743200"/>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6669" cy="2783875"/>
                    </a:xfrm>
                    <a:prstGeom prst="rect">
                      <a:avLst/>
                    </a:prstGeom>
                    <a:noFill/>
                  </pic:spPr>
                </pic:pic>
              </a:graphicData>
            </a:graphic>
          </wp:inline>
        </w:drawing>
      </w:r>
    </w:p>
    <w:p w14:paraId="06FDF7FD" w14:textId="77777777" w:rsidR="00D33C97" w:rsidRPr="00D33C97" w:rsidRDefault="00D33C97" w:rsidP="00D33C97">
      <w:pPr>
        <w:shd w:val="clear" w:color="auto" w:fill="FFFFFF"/>
        <w:spacing w:after="100" w:afterAutospacing="1"/>
        <w:ind w:firstLine="708"/>
        <w:jc w:val="both"/>
        <w:rPr>
          <w:rFonts w:asciiTheme="minorHAnsi" w:hAnsiTheme="minorHAnsi" w:cstheme="minorHAnsi"/>
        </w:rPr>
      </w:pPr>
    </w:p>
    <w:p w14:paraId="5D1E4917" w14:textId="72A67E7F" w:rsidR="00D33C97" w:rsidRPr="00D33C97" w:rsidRDefault="00D33C97" w:rsidP="00D33C97">
      <w:pPr>
        <w:shd w:val="clear" w:color="auto" w:fill="FFFFFF"/>
        <w:spacing w:after="100" w:afterAutospacing="1"/>
        <w:ind w:left="567"/>
        <w:rPr>
          <w:rFonts w:asciiTheme="minorHAnsi" w:hAnsiTheme="minorHAnsi" w:cstheme="minorHAnsi"/>
        </w:rPr>
      </w:pPr>
      <w:r w:rsidRPr="00D33C97">
        <w:rPr>
          <w:rFonts w:asciiTheme="minorHAnsi" w:hAnsiTheme="minorHAnsi" w:cstheme="minorHAnsi"/>
        </w:rPr>
        <w:t>Ferreaceros y Materiales de Guadalajara S.A. de C.V., por un monto total de</w:t>
      </w:r>
      <w:r>
        <w:rPr>
          <w:rFonts w:asciiTheme="minorHAnsi" w:hAnsiTheme="minorHAnsi" w:cstheme="minorHAnsi"/>
        </w:rPr>
        <w:t xml:space="preserve">  </w:t>
      </w:r>
      <w:r w:rsidRPr="00D33C97">
        <w:rPr>
          <w:rFonts w:asciiTheme="minorHAnsi" w:hAnsiTheme="minorHAnsi" w:cstheme="minorHAnsi"/>
        </w:rPr>
        <w:t>$ 269,537.60</w:t>
      </w:r>
    </w:p>
    <w:p w14:paraId="6DE6E14D" w14:textId="77777777" w:rsid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noProof/>
          <w:lang w:eastAsia="es-MX"/>
        </w:rPr>
        <w:drawing>
          <wp:inline distT="0" distB="0" distL="0" distR="0" wp14:anchorId="06324390" wp14:editId="7D3A6D15">
            <wp:extent cx="5435932" cy="143691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2839" cy="1459887"/>
                    </a:xfrm>
                    <a:prstGeom prst="rect">
                      <a:avLst/>
                    </a:prstGeom>
                    <a:noFill/>
                  </pic:spPr>
                </pic:pic>
              </a:graphicData>
            </a:graphic>
          </wp:inline>
        </w:drawing>
      </w:r>
    </w:p>
    <w:p w14:paraId="4B8BEC73" w14:textId="77777777" w:rsidR="00982154" w:rsidRDefault="00982154" w:rsidP="00D33C97">
      <w:pPr>
        <w:shd w:val="clear" w:color="auto" w:fill="FFFFFF"/>
        <w:spacing w:after="100" w:afterAutospacing="1"/>
        <w:ind w:firstLine="708"/>
        <w:jc w:val="both"/>
        <w:rPr>
          <w:rFonts w:asciiTheme="minorHAnsi" w:hAnsiTheme="minorHAnsi" w:cstheme="minorHAnsi"/>
        </w:rPr>
      </w:pPr>
    </w:p>
    <w:p w14:paraId="51FAE193" w14:textId="77777777" w:rsidR="00982154" w:rsidRDefault="00982154" w:rsidP="00D33C97">
      <w:pPr>
        <w:shd w:val="clear" w:color="auto" w:fill="FFFFFF"/>
        <w:spacing w:after="100" w:afterAutospacing="1"/>
        <w:ind w:firstLine="708"/>
        <w:jc w:val="both"/>
        <w:rPr>
          <w:rFonts w:asciiTheme="minorHAnsi" w:hAnsiTheme="minorHAnsi" w:cstheme="minorHAnsi"/>
        </w:rPr>
      </w:pPr>
    </w:p>
    <w:p w14:paraId="20ACB087" w14:textId="77777777" w:rsidR="00982154" w:rsidRPr="00D33C97" w:rsidRDefault="00982154" w:rsidP="00D33C97">
      <w:pPr>
        <w:shd w:val="clear" w:color="auto" w:fill="FFFFFF"/>
        <w:spacing w:after="100" w:afterAutospacing="1"/>
        <w:ind w:firstLine="708"/>
        <w:jc w:val="both"/>
        <w:rPr>
          <w:rFonts w:asciiTheme="minorHAnsi" w:hAnsiTheme="minorHAnsi" w:cstheme="minorHAnsi"/>
        </w:rPr>
      </w:pPr>
    </w:p>
    <w:p w14:paraId="33F1A5B3" w14:textId="77777777" w:rsidR="00D33C97" w:rsidRP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rPr>
        <w:t>Ladrillos y Mas S. de R.L. de C.V., por un monto total de $ 29,691.36</w:t>
      </w:r>
    </w:p>
    <w:p w14:paraId="586E9D0A" w14:textId="77777777" w:rsidR="00D33C97" w:rsidRPr="00D33C97" w:rsidRDefault="00D33C97" w:rsidP="00D33C97">
      <w:pPr>
        <w:shd w:val="clear" w:color="auto" w:fill="FFFFFF"/>
        <w:spacing w:after="100" w:afterAutospacing="1"/>
        <w:ind w:firstLine="708"/>
        <w:jc w:val="both"/>
        <w:rPr>
          <w:rFonts w:asciiTheme="minorHAnsi" w:hAnsiTheme="minorHAnsi" w:cstheme="minorHAnsi"/>
        </w:rPr>
      </w:pPr>
      <w:r w:rsidRPr="00D33C97">
        <w:rPr>
          <w:rFonts w:asciiTheme="minorHAnsi" w:hAnsiTheme="minorHAnsi" w:cstheme="minorHAnsi"/>
          <w:noProof/>
          <w:lang w:eastAsia="es-MX"/>
        </w:rPr>
        <w:lastRenderedPageBreak/>
        <w:drawing>
          <wp:inline distT="0" distB="0" distL="0" distR="0" wp14:anchorId="010E3478" wp14:editId="460087F0">
            <wp:extent cx="5495925" cy="1365663"/>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387" cy="1394851"/>
                    </a:xfrm>
                    <a:prstGeom prst="rect">
                      <a:avLst/>
                    </a:prstGeom>
                    <a:noFill/>
                  </pic:spPr>
                </pic:pic>
              </a:graphicData>
            </a:graphic>
          </wp:inline>
        </w:drawing>
      </w:r>
    </w:p>
    <w:p w14:paraId="435FC2B4" w14:textId="77777777" w:rsidR="00BD49E4" w:rsidRPr="00BD49E4" w:rsidRDefault="00BD49E4" w:rsidP="00BD49E4">
      <w:pPr>
        <w:shd w:val="clear" w:color="auto" w:fill="FFFFFF"/>
        <w:spacing w:after="100" w:afterAutospacing="1"/>
        <w:contextualSpacing/>
        <w:jc w:val="both"/>
        <w:rPr>
          <w:rFonts w:asciiTheme="minorHAnsi" w:hAnsiTheme="minorHAnsi" w:cstheme="minorHAnsi"/>
          <w:b/>
          <w:lang w:val="es-ES_tradnl"/>
        </w:rPr>
      </w:pPr>
      <w:r w:rsidRPr="00BD49E4">
        <w:rPr>
          <w:rFonts w:asciiTheme="minorHAnsi" w:hAnsiTheme="minorHAnsi" w:cstheme="minorHAnsi"/>
          <w:lang w:val="es-ES_tradnl"/>
        </w:rPr>
        <w:t>S</w:t>
      </w:r>
      <w:r w:rsidRPr="00BD49E4">
        <w:rPr>
          <w:rFonts w:asciiTheme="minorHAnsi" w:hAnsiTheme="minorHAnsi" w:cstheme="minorHAnsi"/>
        </w:rPr>
        <w:t xml:space="preserve">e somete a su consideración el fallo a favor de los proveedores, </w:t>
      </w:r>
      <w:r w:rsidRPr="00BD49E4">
        <w:rPr>
          <w:rFonts w:asciiTheme="minorHAnsi" w:hAnsiTheme="minorHAnsi" w:cstheme="minorHAnsi"/>
          <w:b/>
        </w:rPr>
        <w:t xml:space="preserve">Industrial de Pinturas </w:t>
      </w:r>
      <w:proofErr w:type="spellStart"/>
      <w:r w:rsidRPr="00BD49E4">
        <w:rPr>
          <w:rFonts w:asciiTheme="minorHAnsi" w:hAnsiTheme="minorHAnsi" w:cstheme="minorHAnsi"/>
          <w:b/>
        </w:rPr>
        <w:t>Volton</w:t>
      </w:r>
      <w:proofErr w:type="spellEnd"/>
      <w:r w:rsidRPr="00BD49E4">
        <w:rPr>
          <w:rFonts w:asciiTheme="minorHAnsi" w:hAnsiTheme="minorHAnsi" w:cstheme="minorHAnsi"/>
          <w:b/>
        </w:rPr>
        <w:t xml:space="preserve">, S.A. de C.V., Grupo </w:t>
      </w:r>
      <w:proofErr w:type="spellStart"/>
      <w:r w:rsidRPr="00BD49E4">
        <w:rPr>
          <w:rFonts w:asciiTheme="minorHAnsi" w:hAnsiTheme="minorHAnsi" w:cstheme="minorHAnsi"/>
          <w:b/>
        </w:rPr>
        <w:t>Ispe</w:t>
      </w:r>
      <w:proofErr w:type="spellEnd"/>
      <w:r w:rsidRPr="00BD49E4">
        <w:rPr>
          <w:rFonts w:asciiTheme="minorHAnsi" w:hAnsiTheme="minorHAnsi" w:cstheme="minorHAnsi"/>
          <w:b/>
        </w:rPr>
        <w:t xml:space="preserve">, S.A. de C.V., Ferreaceros y Materiales de Guadalajara, S.A. de C.V. y Ladrillos y Más, S. de R.L. de C.V., </w:t>
      </w:r>
      <w:r w:rsidRPr="00BD49E4">
        <w:rPr>
          <w:rFonts w:asciiTheme="minorHAnsi" w:hAnsiTheme="minorHAnsi" w:cstheme="minorHAnsi"/>
        </w:rPr>
        <w:t>los</w:t>
      </w:r>
      <w:r w:rsidRPr="00BD49E4">
        <w:rPr>
          <w:rFonts w:asciiTheme="minorHAnsi" w:hAnsiTheme="minorHAnsi" w:cstheme="minorHAnsi"/>
          <w:lang w:val="es-ES_tradnl"/>
        </w:rPr>
        <w:t xml:space="preserve"> que estén por la afirmativa, sírvanse manifestarlo levantando su mano.</w:t>
      </w:r>
    </w:p>
    <w:p w14:paraId="63DA3F7F" w14:textId="77777777" w:rsidR="00406788" w:rsidRDefault="00406788" w:rsidP="002F6699">
      <w:pPr>
        <w:jc w:val="both"/>
        <w:rPr>
          <w:rFonts w:asciiTheme="minorHAnsi" w:eastAsia="Century Gothic" w:hAnsiTheme="minorHAnsi" w:cstheme="minorHAnsi"/>
        </w:rPr>
      </w:pPr>
    </w:p>
    <w:p w14:paraId="023FEFA4" w14:textId="77777777" w:rsidR="00BD49E4" w:rsidRPr="004A22F6" w:rsidRDefault="00BD49E4" w:rsidP="00BD49E4">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4B63FC2" w14:textId="77777777" w:rsidR="00406788" w:rsidRDefault="00406788" w:rsidP="002F6699">
      <w:pPr>
        <w:jc w:val="both"/>
        <w:rPr>
          <w:rFonts w:asciiTheme="minorHAnsi" w:eastAsia="Century Gothic" w:hAnsiTheme="minorHAnsi" w:cstheme="minorHAnsi"/>
        </w:rPr>
      </w:pPr>
    </w:p>
    <w:p w14:paraId="4CAEA061" w14:textId="64DF1BBA"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EE2585">
        <w:rPr>
          <w:rFonts w:asciiTheme="minorHAnsi" w:eastAsia="Century Gothic" w:hAnsiTheme="minorHAnsi" w:cstheme="minorHAnsi"/>
        </w:rPr>
        <w:t>Novena</w:t>
      </w:r>
      <w:r w:rsidR="00054A56">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las 1</w:t>
      </w:r>
      <w:r w:rsidR="00982154">
        <w:rPr>
          <w:rFonts w:asciiTheme="minorHAnsi" w:eastAsia="Century Gothic" w:hAnsiTheme="minorHAnsi" w:cstheme="minorHAnsi"/>
        </w:rPr>
        <w:t>1</w:t>
      </w:r>
      <w:r w:rsidR="00406788">
        <w:rPr>
          <w:rFonts w:asciiTheme="minorHAnsi" w:eastAsia="Century Gothic" w:hAnsiTheme="minorHAnsi" w:cstheme="minorHAnsi"/>
        </w:rPr>
        <w:t>:</w:t>
      </w:r>
      <w:r w:rsidR="00EF3D91">
        <w:rPr>
          <w:rFonts w:asciiTheme="minorHAnsi" w:eastAsia="Century Gothic" w:hAnsiTheme="minorHAnsi" w:cstheme="minorHAnsi"/>
        </w:rPr>
        <w:t>2</w:t>
      </w:r>
      <w:r w:rsidR="00982154">
        <w:rPr>
          <w:rFonts w:asciiTheme="minorHAnsi" w:eastAsia="Century Gothic" w:hAnsiTheme="minorHAnsi" w:cstheme="minorHAnsi"/>
        </w:rPr>
        <w:t>7</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982154">
        <w:rPr>
          <w:rFonts w:asciiTheme="minorHAnsi" w:eastAsia="Century Gothic" w:hAnsiTheme="minorHAnsi" w:cstheme="minorHAnsi"/>
        </w:rPr>
        <w:t>27</w:t>
      </w:r>
      <w:r w:rsidR="001F7AE1" w:rsidRPr="00493C55">
        <w:rPr>
          <w:rFonts w:asciiTheme="minorHAnsi" w:eastAsia="Century Gothic" w:hAnsiTheme="minorHAnsi" w:cstheme="minorHAnsi"/>
        </w:rPr>
        <w:t xml:space="preserve"> de </w:t>
      </w:r>
      <w:r w:rsidR="00EF3D91">
        <w:rPr>
          <w:rFonts w:asciiTheme="minorHAnsi" w:eastAsia="Century Gothic" w:hAnsiTheme="minorHAnsi" w:cstheme="minorHAnsi"/>
        </w:rPr>
        <w:t>abril</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624B7E48" w14:textId="77777777" w:rsidR="006C7D28" w:rsidRDefault="006C7D28" w:rsidP="0062047C">
      <w:pPr>
        <w:tabs>
          <w:tab w:val="left" w:pos="3969"/>
        </w:tabs>
        <w:spacing w:line="360" w:lineRule="auto"/>
        <w:ind w:left="708"/>
        <w:jc w:val="center"/>
        <w:rPr>
          <w:rFonts w:ascii="Calibri" w:hAnsi="Calibri" w:cs="Calibri"/>
          <w:b/>
        </w:rPr>
      </w:pPr>
    </w:p>
    <w:p w14:paraId="1F9AAC3D" w14:textId="77777777" w:rsidR="001653DE" w:rsidRPr="001653DE" w:rsidRDefault="001653DE" w:rsidP="001653DE">
      <w:pPr>
        <w:tabs>
          <w:tab w:val="left" w:pos="3969"/>
        </w:tabs>
        <w:spacing w:line="360" w:lineRule="auto"/>
        <w:ind w:left="708"/>
        <w:jc w:val="center"/>
        <w:rPr>
          <w:rFonts w:asciiTheme="minorHAnsi" w:hAnsiTheme="minorHAnsi" w:cstheme="minorHAnsi"/>
          <w:b/>
        </w:rPr>
      </w:pPr>
      <w:r w:rsidRPr="001653DE">
        <w:rPr>
          <w:rFonts w:asciiTheme="minorHAnsi" w:hAnsiTheme="minorHAnsi" w:cstheme="minorHAnsi"/>
          <w:b/>
        </w:rPr>
        <w:t>Integrantes Vocales con voz y voto</w:t>
      </w:r>
    </w:p>
    <w:p w14:paraId="0BCE6240" w14:textId="77777777" w:rsidR="001653DE" w:rsidRPr="001653DE" w:rsidRDefault="001653DE" w:rsidP="001653DE">
      <w:pPr>
        <w:pStyle w:val="Sinespaciado"/>
        <w:ind w:left="708"/>
        <w:rPr>
          <w:rFonts w:asciiTheme="minorHAnsi" w:hAnsiTheme="minorHAnsi" w:cstheme="minorHAnsi"/>
          <w:sz w:val="24"/>
          <w:szCs w:val="24"/>
          <w:highlight w:val="magenta"/>
        </w:rPr>
      </w:pPr>
    </w:p>
    <w:p w14:paraId="079BECAC" w14:textId="77777777" w:rsidR="001653DE" w:rsidRDefault="001653DE" w:rsidP="001653DE">
      <w:pPr>
        <w:pStyle w:val="Sinespaciado"/>
        <w:ind w:left="708"/>
        <w:rPr>
          <w:rFonts w:asciiTheme="minorHAnsi" w:hAnsiTheme="minorHAnsi" w:cstheme="minorHAnsi"/>
          <w:sz w:val="24"/>
          <w:szCs w:val="24"/>
          <w:highlight w:val="magenta"/>
        </w:rPr>
      </w:pPr>
    </w:p>
    <w:p w14:paraId="50D2D3C2" w14:textId="77777777" w:rsidR="001653DE" w:rsidRDefault="001653DE" w:rsidP="001653DE">
      <w:pPr>
        <w:pStyle w:val="Sinespaciado"/>
        <w:ind w:left="708"/>
        <w:rPr>
          <w:rFonts w:asciiTheme="minorHAnsi" w:hAnsiTheme="minorHAnsi" w:cstheme="minorHAnsi"/>
          <w:sz w:val="24"/>
          <w:szCs w:val="24"/>
          <w:highlight w:val="magenta"/>
        </w:rPr>
      </w:pPr>
    </w:p>
    <w:p w14:paraId="4312889A" w14:textId="77777777" w:rsidR="001653DE" w:rsidRDefault="001653DE" w:rsidP="001653DE">
      <w:pPr>
        <w:pStyle w:val="Sinespaciado"/>
        <w:ind w:left="708"/>
        <w:rPr>
          <w:rFonts w:asciiTheme="minorHAnsi" w:hAnsiTheme="minorHAnsi" w:cstheme="minorHAnsi"/>
          <w:sz w:val="24"/>
          <w:szCs w:val="24"/>
          <w:highlight w:val="magenta"/>
        </w:rPr>
      </w:pPr>
    </w:p>
    <w:p w14:paraId="390F4E98" w14:textId="77777777" w:rsidR="001653DE" w:rsidRDefault="001653DE" w:rsidP="001653DE">
      <w:pPr>
        <w:pStyle w:val="Sinespaciado"/>
        <w:ind w:left="708"/>
        <w:rPr>
          <w:rFonts w:asciiTheme="minorHAnsi" w:hAnsiTheme="minorHAnsi" w:cstheme="minorHAnsi"/>
          <w:sz w:val="24"/>
          <w:szCs w:val="24"/>
          <w:highlight w:val="magenta"/>
        </w:rPr>
      </w:pPr>
    </w:p>
    <w:p w14:paraId="1B46DE1C" w14:textId="77777777" w:rsidR="001653DE" w:rsidRDefault="001653DE" w:rsidP="001653DE">
      <w:pPr>
        <w:pStyle w:val="Sinespaciado"/>
        <w:ind w:left="708"/>
        <w:rPr>
          <w:rFonts w:asciiTheme="minorHAnsi" w:hAnsiTheme="minorHAnsi" w:cstheme="minorHAnsi"/>
          <w:sz w:val="24"/>
          <w:szCs w:val="24"/>
          <w:highlight w:val="magenta"/>
        </w:rPr>
      </w:pPr>
    </w:p>
    <w:p w14:paraId="08C39731" w14:textId="77777777" w:rsidR="001653DE" w:rsidRDefault="001653DE" w:rsidP="001653DE">
      <w:pPr>
        <w:pStyle w:val="Sinespaciado"/>
        <w:ind w:left="708"/>
        <w:rPr>
          <w:rFonts w:asciiTheme="minorHAnsi" w:hAnsiTheme="minorHAnsi" w:cstheme="minorHAnsi"/>
          <w:sz w:val="24"/>
          <w:szCs w:val="24"/>
          <w:highlight w:val="magenta"/>
        </w:rPr>
      </w:pPr>
    </w:p>
    <w:p w14:paraId="528BDD0F" w14:textId="77777777" w:rsidR="001653DE" w:rsidRPr="001653DE" w:rsidRDefault="001653DE" w:rsidP="001653DE">
      <w:pPr>
        <w:pStyle w:val="Sinespaciado"/>
        <w:ind w:left="708"/>
        <w:rPr>
          <w:rFonts w:asciiTheme="minorHAnsi" w:hAnsiTheme="minorHAnsi" w:cstheme="minorHAnsi"/>
          <w:sz w:val="24"/>
          <w:szCs w:val="24"/>
          <w:highlight w:val="magenta"/>
        </w:rPr>
      </w:pPr>
    </w:p>
    <w:p w14:paraId="03D3378A" w14:textId="77777777" w:rsidR="001653DE" w:rsidRPr="001653DE" w:rsidRDefault="001653DE" w:rsidP="001653DE">
      <w:pPr>
        <w:pStyle w:val="Sinespaciado"/>
        <w:ind w:left="708"/>
        <w:rPr>
          <w:rFonts w:asciiTheme="minorHAnsi" w:hAnsiTheme="minorHAnsi" w:cstheme="minorHAnsi"/>
          <w:sz w:val="24"/>
          <w:szCs w:val="24"/>
          <w:highlight w:val="magenta"/>
        </w:rPr>
      </w:pPr>
    </w:p>
    <w:p w14:paraId="59064D52" w14:textId="77777777" w:rsidR="001653DE" w:rsidRPr="001653DE" w:rsidRDefault="001653DE" w:rsidP="001653DE">
      <w:pPr>
        <w:ind w:left="708"/>
        <w:jc w:val="center"/>
        <w:rPr>
          <w:rFonts w:asciiTheme="minorHAnsi" w:hAnsiTheme="minorHAnsi" w:cstheme="minorHAnsi"/>
          <w:b/>
        </w:rPr>
      </w:pPr>
      <w:r w:rsidRPr="001653DE">
        <w:rPr>
          <w:rFonts w:asciiTheme="minorHAnsi" w:hAnsiTheme="minorHAnsi" w:cstheme="minorHAnsi"/>
          <w:b/>
        </w:rPr>
        <w:t>Edmundo Antonio Amutio Villa.</w:t>
      </w:r>
    </w:p>
    <w:p w14:paraId="61D138B9" w14:textId="77777777" w:rsidR="001653DE" w:rsidRPr="001653DE" w:rsidRDefault="001653DE" w:rsidP="001653DE">
      <w:pPr>
        <w:ind w:left="708"/>
        <w:jc w:val="center"/>
        <w:rPr>
          <w:rFonts w:asciiTheme="minorHAnsi" w:hAnsiTheme="minorHAnsi" w:cstheme="minorHAnsi"/>
          <w:lang w:val="es-ES"/>
        </w:rPr>
      </w:pPr>
      <w:r w:rsidRPr="001653DE">
        <w:rPr>
          <w:rFonts w:asciiTheme="minorHAnsi" w:hAnsiTheme="minorHAnsi" w:cstheme="minorHAnsi"/>
          <w:lang w:val="es-ES"/>
        </w:rPr>
        <w:t>Presidente del Comité de Adquisiciones Municipales.</w:t>
      </w:r>
    </w:p>
    <w:p w14:paraId="327A0DAA"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Suplente.</w:t>
      </w:r>
    </w:p>
    <w:p w14:paraId="0F6B0149" w14:textId="77777777" w:rsidR="001653DE" w:rsidRDefault="001653DE" w:rsidP="001653DE">
      <w:pPr>
        <w:pStyle w:val="Sinespaciado"/>
        <w:ind w:left="708"/>
        <w:jc w:val="center"/>
        <w:rPr>
          <w:rFonts w:asciiTheme="minorHAnsi" w:hAnsiTheme="minorHAnsi" w:cstheme="minorHAnsi"/>
          <w:b/>
          <w:sz w:val="24"/>
          <w:szCs w:val="24"/>
        </w:rPr>
      </w:pPr>
    </w:p>
    <w:p w14:paraId="5AAC735F" w14:textId="77777777" w:rsidR="001653DE" w:rsidRDefault="001653DE" w:rsidP="001653DE">
      <w:pPr>
        <w:pStyle w:val="Sinespaciado"/>
        <w:ind w:left="708"/>
        <w:jc w:val="center"/>
        <w:rPr>
          <w:rFonts w:asciiTheme="minorHAnsi" w:hAnsiTheme="minorHAnsi" w:cstheme="minorHAnsi"/>
          <w:b/>
          <w:sz w:val="24"/>
          <w:szCs w:val="24"/>
        </w:rPr>
      </w:pPr>
    </w:p>
    <w:p w14:paraId="24D2E512" w14:textId="77777777" w:rsidR="001653DE" w:rsidRPr="001653DE" w:rsidRDefault="001653DE" w:rsidP="001653DE">
      <w:pPr>
        <w:pStyle w:val="Sinespaciado"/>
        <w:ind w:left="708"/>
        <w:jc w:val="center"/>
        <w:rPr>
          <w:rFonts w:asciiTheme="minorHAnsi" w:hAnsiTheme="minorHAnsi" w:cstheme="minorHAnsi"/>
          <w:b/>
          <w:sz w:val="24"/>
          <w:szCs w:val="24"/>
        </w:rPr>
      </w:pPr>
    </w:p>
    <w:p w14:paraId="171D0EC9" w14:textId="77777777" w:rsidR="001653DE" w:rsidRPr="001653DE" w:rsidRDefault="001653DE" w:rsidP="001653DE">
      <w:pPr>
        <w:pStyle w:val="Sinespaciado"/>
        <w:ind w:left="708"/>
        <w:jc w:val="center"/>
        <w:rPr>
          <w:rFonts w:asciiTheme="minorHAnsi" w:hAnsiTheme="minorHAnsi" w:cstheme="minorHAnsi"/>
          <w:b/>
          <w:sz w:val="24"/>
          <w:szCs w:val="24"/>
        </w:rPr>
      </w:pPr>
    </w:p>
    <w:p w14:paraId="50CCF083" w14:textId="77777777" w:rsidR="001653DE" w:rsidRPr="001653DE" w:rsidRDefault="001653DE" w:rsidP="001653DE">
      <w:pPr>
        <w:pStyle w:val="Sinespaciado"/>
        <w:ind w:left="708"/>
        <w:jc w:val="center"/>
        <w:rPr>
          <w:rFonts w:asciiTheme="minorHAnsi" w:hAnsiTheme="minorHAnsi" w:cstheme="minorHAnsi"/>
          <w:b/>
          <w:sz w:val="24"/>
          <w:szCs w:val="24"/>
        </w:rPr>
      </w:pPr>
    </w:p>
    <w:p w14:paraId="6133B3F8"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Dialhery Díaz González.</w:t>
      </w:r>
    </w:p>
    <w:p w14:paraId="178C1DE4"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Dirección de Administración.</w:t>
      </w:r>
    </w:p>
    <w:p w14:paraId="756383C6"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Titular.</w:t>
      </w:r>
    </w:p>
    <w:p w14:paraId="05C33BDE" w14:textId="77777777" w:rsidR="001653DE" w:rsidRPr="001653DE" w:rsidRDefault="001653DE" w:rsidP="001653DE">
      <w:pPr>
        <w:pStyle w:val="Sinespaciado"/>
        <w:ind w:left="708"/>
        <w:jc w:val="center"/>
        <w:rPr>
          <w:rFonts w:asciiTheme="minorHAnsi" w:hAnsiTheme="minorHAnsi" w:cstheme="minorHAnsi"/>
          <w:b/>
          <w:sz w:val="24"/>
          <w:szCs w:val="24"/>
        </w:rPr>
      </w:pPr>
    </w:p>
    <w:p w14:paraId="2DDC6DB8" w14:textId="77777777" w:rsidR="001653DE" w:rsidRPr="001653DE" w:rsidRDefault="001653DE" w:rsidP="001653DE">
      <w:pPr>
        <w:pStyle w:val="Sinespaciado"/>
        <w:ind w:left="708"/>
        <w:jc w:val="center"/>
        <w:rPr>
          <w:rFonts w:asciiTheme="minorHAnsi" w:hAnsiTheme="minorHAnsi" w:cstheme="minorHAnsi"/>
          <w:b/>
          <w:sz w:val="24"/>
          <w:szCs w:val="24"/>
        </w:rPr>
      </w:pPr>
    </w:p>
    <w:p w14:paraId="7C69FCEA" w14:textId="77777777" w:rsidR="001653DE" w:rsidRDefault="001653DE" w:rsidP="001653DE">
      <w:pPr>
        <w:pStyle w:val="Sinespaciado"/>
        <w:ind w:left="708"/>
        <w:jc w:val="center"/>
        <w:rPr>
          <w:rFonts w:asciiTheme="minorHAnsi" w:hAnsiTheme="minorHAnsi" w:cstheme="minorHAnsi"/>
          <w:b/>
          <w:sz w:val="24"/>
          <w:szCs w:val="24"/>
        </w:rPr>
      </w:pPr>
    </w:p>
    <w:p w14:paraId="49AAAA0C" w14:textId="77777777" w:rsidR="001653DE" w:rsidRDefault="001653DE" w:rsidP="001653DE">
      <w:pPr>
        <w:pStyle w:val="Sinespaciado"/>
        <w:ind w:left="708"/>
        <w:jc w:val="center"/>
        <w:rPr>
          <w:rFonts w:asciiTheme="minorHAnsi" w:hAnsiTheme="minorHAnsi" w:cstheme="minorHAnsi"/>
          <w:b/>
          <w:sz w:val="24"/>
          <w:szCs w:val="24"/>
        </w:rPr>
      </w:pPr>
    </w:p>
    <w:p w14:paraId="334A6547" w14:textId="77777777" w:rsidR="001653DE" w:rsidRDefault="001653DE" w:rsidP="001653DE">
      <w:pPr>
        <w:pStyle w:val="Sinespaciado"/>
        <w:ind w:left="708"/>
        <w:jc w:val="center"/>
        <w:rPr>
          <w:rFonts w:asciiTheme="minorHAnsi" w:hAnsiTheme="minorHAnsi" w:cstheme="minorHAnsi"/>
          <w:b/>
          <w:sz w:val="24"/>
          <w:szCs w:val="24"/>
        </w:rPr>
      </w:pPr>
    </w:p>
    <w:p w14:paraId="481C233E" w14:textId="77777777" w:rsidR="001653DE" w:rsidRPr="001653DE" w:rsidRDefault="001653DE" w:rsidP="001653DE">
      <w:pPr>
        <w:pStyle w:val="Sinespaciado"/>
        <w:ind w:left="708"/>
        <w:jc w:val="center"/>
        <w:rPr>
          <w:rFonts w:asciiTheme="minorHAnsi" w:hAnsiTheme="minorHAnsi" w:cstheme="minorHAnsi"/>
          <w:b/>
          <w:sz w:val="24"/>
          <w:szCs w:val="24"/>
        </w:rPr>
      </w:pPr>
    </w:p>
    <w:p w14:paraId="09188B62"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Tania Álvarez Hernández.</w:t>
      </w:r>
    </w:p>
    <w:p w14:paraId="0DA7D126"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Sindicatura.</w:t>
      </w:r>
    </w:p>
    <w:p w14:paraId="7A0F4829"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Suplente.</w:t>
      </w:r>
    </w:p>
    <w:p w14:paraId="3750574A" w14:textId="77777777" w:rsidR="001653DE" w:rsidRPr="001653DE" w:rsidRDefault="001653DE" w:rsidP="001653DE">
      <w:pPr>
        <w:pStyle w:val="Sinespaciado"/>
        <w:ind w:left="708"/>
        <w:jc w:val="center"/>
        <w:rPr>
          <w:rFonts w:asciiTheme="minorHAnsi" w:hAnsiTheme="minorHAnsi" w:cstheme="minorHAnsi"/>
          <w:sz w:val="24"/>
          <w:szCs w:val="24"/>
        </w:rPr>
      </w:pPr>
    </w:p>
    <w:p w14:paraId="2031783E" w14:textId="77777777" w:rsidR="001653DE" w:rsidRPr="001653DE" w:rsidRDefault="001653DE" w:rsidP="001653DE">
      <w:pPr>
        <w:pStyle w:val="Sinespaciado"/>
        <w:ind w:left="708"/>
        <w:jc w:val="center"/>
        <w:rPr>
          <w:rFonts w:asciiTheme="minorHAnsi" w:hAnsiTheme="minorHAnsi" w:cstheme="minorHAnsi"/>
          <w:sz w:val="24"/>
          <w:szCs w:val="24"/>
        </w:rPr>
      </w:pPr>
    </w:p>
    <w:p w14:paraId="24DEAB81" w14:textId="77777777" w:rsidR="001653DE" w:rsidRPr="001653DE" w:rsidRDefault="001653DE" w:rsidP="001653DE">
      <w:pPr>
        <w:pStyle w:val="Sinespaciado"/>
        <w:ind w:left="708"/>
        <w:jc w:val="center"/>
        <w:rPr>
          <w:rFonts w:asciiTheme="minorHAnsi" w:hAnsiTheme="minorHAnsi" w:cstheme="minorHAnsi"/>
          <w:sz w:val="24"/>
          <w:szCs w:val="24"/>
        </w:rPr>
      </w:pPr>
    </w:p>
    <w:p w14:paraId="0D664A8F"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 xml:space="preserve"> </w:t>
      </w:r>
    </w:p>
    <w:p w14:paraId="2847097F" w14:textId="77777777" w:rsidR="001653DE" w:rsidRPr="001653DE" w:rsidRDefault="001653DE" w:rsidP="001653DE">
      <w:pPr>
        <w:pStyle w:val="Sinespaciado"/>
        <w:ind w:left="708"/>
        <w:jc w:val="center"/>
        <w:rPr>
          <w:rFonts w:asciiTheme="minorHAnsi" w:hAnsiTheme="minorHAnsi" w:cstheme="minorHAnsi"/>
          <w:sz w:val="24"/>
          <w:szCs w:val="24"/>
        </w:rPr>
      </w:pPr>
    </w:p>
    <w:p w14:paraId="484413CB" w14:textId="77777777" w:rsidR="001653DE" w:rsidRPr="001653DE" w:rsidRDefault="001653DE" w:rsidP="001653DE">
      <w:pPr>
        <w:pStyle w:val="Sinespaciado"/>
        <w:ind w:left="708"/>
        <w:jc w:val="center"/>
        <w:rPr>
          <w:rFonts w:asciiTheme="minorHAnsi" w:hAnsiTheme="minorHAnsi" w:cstheme="minorHAnsi"/>
          <w:sz w:val="24"/>
          <w:szCs w:val="24"/>
        </w:rPr>
      </w:pPr>
    </w:p>
    <w:p w14:paraId="76B83799"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Talina Robles Villaseñor.</w:t>
      </w:r>
    </w:p>
    <w:p w14:paraId="1439D528"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Tesorería Municipal.</w:t>
      </w:r>
    </w:p>
    <w:p w14:paraId="09B31AA7"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Suplente.</w:t>
      </w:r>
    </w:p>
    <w:p w14:paraId="37123835" w14:textId="77777777" w:rsidR="001653DE" w:rsidRPr="001653DE" w:rsidRDefault="001653DE" w:rsidP="001653DE">
      <w:pPr>
        <w:pStyle w:val="Sinespaciado"/>
        <w:ind w:left="708"/>
        <w:jc w:val="center"/>
        <w:rPr>
          <w:rFonts w:asciiTheme="minorHAnsi" w:hAnsiTheme="minorHAnsi" w:cstheme="minorHAnsi"/>
          <w:sz w:val="24"/>
          <w:szCs w:val="24"/>
        </w:rPr>
      </w:pPr>
    </w:p>
    <w:p w14:paraId="5103244B" w14:textId="77777777" w:rsidR="001653DE" w:rsidRPr="001653DE" w:rsidRDefault="001653DE" w:rsidP="001653DE">
      <w:pPr>
        <w:pStyle w:val="Sinespaciado"/>
        <w:ind w:left="708"/>
        <w:jc w:val="center"/>
        <w:rPr>
          <w:rFonts w:asciiTheme="minorHAnsi" w:hAnsiTheme="minorHAnsi" w:cstheme="minorHAnsi"/>
          <w:sz w:val="24"/>
          <w:szCs w:val="24"/>
        </w:rPr>
      </w:pPr>
    </w:p>
    <w:p w14:paraId="00941F53" w14:textId="77777777" w:rsidR="001653DE" w:rsidRPr="001653DE" w:rsidRDefault="001653DE" w:rsidP="001653DE">
      <w:pPr>
        <w:pStyle w:val="Sinespaciado"/>
        <w:ind w:left="708"/>
        <w:jc w:val="center"/>
        <w:rPr>
          <w:rFonts w:asciiTheme="minorHAnsi" w:hAnsiTheme="minorHAnsi" w:cstheme="minorHAnsi"/>
          <w:sz w:val="24"/>
          <w:szCs w:val="24"/>
        </w:rPr>
      </w:pPr>
    </w:p>
    <w:p w14:paraId="4D8270F8" w14:textId="77777777" w:rsidR="001653DE" w:rsidRPr="001653DE" w:rsidRDefault="001653DE" w:rsidP="001653DE">
      <w:pPr>
        <w:pStyle w:val="Sinespaciado"/>
        <w:ind w:left="708"/>
        <w:jc w:val="center"/>
        <w:rPr>
          <w:rFonts w:asciiTheme="minorHAnsi" w:hAnsiTheme="minorHAnsi" w:cstheme="minorHAnsi"/>
          <w:sz w:val="24"/>
          <w:szCs w:val="24"/>
        </w:rPr>
      </w:pPr>
    </w:p>
    <w:p w14:paraId="2034AE51" w14:textId="77777777" w:rsidR="001653DE" w:rsidRPr="001653DE" w:rsidRDefault="001653DE" w:rsidP="001653DE">
      <w:pPr>
        <w:pStyle w:val="Sinespaciado"/>
        <w:ind w:left="708"/>
        <w:jc w:val="center"/>
        <w:rPr>
          <w:rFonts w:asciiTheme="minorHAnsi" w:hAnsiTheme="minorHAnsi" w:cstheme="minorHAnsi"/>
          <w:sz w:val="24"/>
          <w:szCs w:val="24"/>
        </w:rPr>
      </w:pPr>
    </w:p>
    <w:p w14:paraId="20101EA9" w14:textId="77777777" w:rsidR="001653DE" w:rsidRPr="001653DE" w:rsidRDefault="001653DE" w:rsidP="001653DE">
      <w:pPr>
        <w:pStyle w:val="Sinespaciado"/>
        <w:ind w:left="708"/>
        <w:jc w:val="center"/>
        <w:rPr>
          <w:rFonts w:asciiTheme="minorHAnsi" w:hAnsiTheme="minorHAnsi" w:cstheme="minorHAnsi"/>
          <w:sz w:val="24"/>
          <w:szCs w:val="24"/>
        </w:rPr>
      </w:pPr>
    </w:p>
    <w:p w14:paraId="25750CF1" w14:textId="77777777" w:rsidR="001653DE" w:rsidRPr="001653DE" w:rsidRDefault="001653DE" w:rsidP="001653DE">
      <w:pPr>
        <w:pStyle w:val="Sinespaciado"/>
        <w:ind w:left="708"/>
        <w:jc w:val="center"/>
        <w:rPr>
          <w:rFonts w:asciiTheme="minorHAnsi" w:hAnsiTheme="minorHAnsi" w:cstheme="minorHAnsi"/>
          <w:b/>
          <w:sz w:val="24"/>
          <w:szCs w:val="24"/>
        </w:rPr>
      </w:pPr>
      <w:proofErr w:type="spellStart"/>
      <w:r w:rsidRPr="001653DE">
        <w:rPr>
          <w:rFonts w:asciiTheme="minorHAnsi" w:hAnsiTheme="minorHAnsi" w:cstheme="minorHAnsi"/>
          <w:b/>
          <w:sz w:val="24"/>
          <w:szCs w:val="24"/>
        </w:rPr>
        <w:t>Belen</w:t>
      </w:r>
      <w:proofErr w:type="spellEnd"/>
      <w:r w:rsidRPr="001653DE">
        <w:rPr>
          <w:rFonts w:asciiTheme="minorHAnsi" w:hAnsiTheme="minorHAnsi" w:cstheme="minorHAnsi"/>
          <w:b/>
          <w:sz w:val="24"/>
          <w:szCs w:val="24"/>
        </w:rPr>
        <w:t xml:space="preserve"> Lizeth Muñoz Ruvalcava.</w:t>
      </w:r>
    </w:p>
    <w:p w14:paraId="167E4156"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sz w:val="24"/>
          <w:szCs w:val="24"/>
        </w:rPr>
        <w:t>Coordinación General de Desarrollo Económico y Combate a la Desigualdad.</w:t>
      </w:r>
    </w:p>
    <w:p w14:paraId="049D342C"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Suplente.</w:t>
      </w:r>
    </w:p>
    <w:p w14:paraId="1DE72ABE" w14:textId="77777777" w:rsidR="001653DE" w:rsidRPr="001653DE" w:rsidRDefault="001653DE" w:rsidP="001653DE">
      <w:pPr>
        <w:pStyle w:val="Sinespaciado"/>
        <w:ind w:left="708"/>
        <w:jc w:val="center"/>
        <w:rPr>
          <w:rFonts w:asciiTheme="minorHAnsi" w:hAnsiTheme="minorHAnsi" w:cstheme="minorHAnsi"/>
          <w:sz w:val="24"/>
          <w:szCs w:val="24"/>
        </w:rPr>
      </w:pPr>
    </w:p>
    <w:p w14:paraId="485F7BB0" w14:textId="77777777" w:rsidR="001653DE" w:rsidRPr="001653DE" w:rsidRDefault="001653DE" w:rsidP="001653DE">
      <w:pPr>
        <w:pStyle w:val="Sinespaciado"/>
        <w:ind w:left="708"/>
        <w:jc w:val="center"/>
        <w:rPr>
          <w:rFonts w:asciiTheme="minorHAnsi" w:hAnsiTheme="minorHAnsi" w:cstheme="minorHAnsi"/>
          <w:sz w:val="24"/>
          <w:szCs w:val="24"/>
        </w:rPr>
      </w:pPr>
    </w:p>
    <w:p w14:paraId="1218DF6A" w14:textId="77777777" w:rsidR="001653DE" w:rsidRPr="001653DE" w:rsidRDefault="001653DE" w:rsidP="001653DE">
      <w:pPr>
        <w:pStyle w:val="Sinespaciado"/>
        <w:ind w:left="708"/>
        <w:jc w:val="center"/>
        <w:rPr>
          <w:rFonts w:asciiTheme="minorHAnsi" w:hAnsiTheme="minorHAnsi" w:cstheme="minorHAnsi"/>
          <w:sz w:val="24"/>
          <w:szCs w:val="24"/>
        </w:rPr>
      </w:pPr>
    </w:p>
    <w:p w14:paraId="5F3F9C21" w14:textId="77777777" w:rsidR="001653DE" w:rsidRPr="001653DE" w:rsidRDefault="001653DE" w:rsidP="001653DE">
      <w:pPr>
        <w:pStyle w:val="Sinespaciado"/>
        <w:ind w:left="708"/>
        <w:jc w:val="center"/>
        <w:rPr>
          <w:rFonts w:asciiTheme="minorHAnsi" w:hAnsiTheme="minorHAnsi" w:cstheme="minorHAnsi"/>
          <w:sz w:val="24"/>
          <w:szCs w:val="24"/>
        </w:rPr>
      </w:pPr>
    </w:p>
    <w:p w14:paraId="265587CA" w14:textId="77777777" w:rsidR="001653DE" w:rsidRPr="001653DE" w:rsidRDefault="001653DE" w:rsidP="001653DE">
      <w:pPr>
        <w:pStyle w:val="Sinespaciado"/>
        <w:ind w:left="708"/>
        <w:jc w:val="center"/>
        <w:rPr>
          <w:rFonts w:asciiTheme="minorHAnsi" w:hAnsiTheme="minorHAnsi" w:cstheme="minorHAnsi"/>
          <w:sz w:val="24"/>
          <w:szCs w:val="24"/>
        </w:rPr>
      </w:pPr>
    </w:p>
    <w:p w14:paraId="3A471624" w14:textId="77777777" w:rsidR="001653DE" w:rsidRPr="001653DE" w:rsidRDefault="001653DE" w:rsidP="001653DE">
      <w:pPr>
        <w:ind w:left="708"/>
        <w:jc w:val="center"/>
        <w:rPr>
          <w:rFonts w:asciiTheme="minorHAnsi" w:hAnsiTheme="minorHAnsi" w:cstheme="minorHAnsi"/>
          <w:b/>
        </w:rPr>
      </w:pPr>
    </w:p>
    <w:p w14:paraId="5429410A" w14:textId="77777777" w:rsidR="001653DE" w:rsidRPr="001653DE" w:rsidRDefault="001653DE" w:rsidP="001653DE">
      <w:pPr>
        <w:ind w:left="708"/>
        <w:jc w:val="center"/>
        <w:rPr>
          <w:rFonts w:asciiTheme="minorHAnsi" w:hAnsiTheme="minorHAnsi" w:cstheme="minorHAnsi"/>
          <w:b/>
        </w:rPr>
      </w:pPr>
    </w:p>
    <w:p w14:paraId="4DB0EDEE" w14:textId="77777777" w:rsidR="001653DE" w:rsidRPr="001653DE" w:rsidRDefault="001653DE" w:rsidP="001653DE">
      <w:pPr>
        <w:ind w:left="708"/>
        <w:jc w:val="center"/>
        <w:rPr>
          <w:rFonts w:asciiTheme="minorHAnsi" w:hAnsiTheme="minorHAnsi" w:cstheme="minorHAnsi"/>
          <w:b/>
        </w:rPr>
      </w:pPr>
      <w:r w:rsidRPr="001653DE">
        <w:rPr>
          <w:rFonts w:asciiTheme="minorHAnsi" w:hAnsiTheme="minorHAnsi" w:cstheme="minorHAnsi"/>
          <w:b/>
        </w:rPr>
        <w:t>Rogelio Alejandro Muñoz Prado.</w:t>
      </w:r>
    </w:p>
    <w:p w14:paraId="17A4A060"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Representante de la Cámara Nacional de Comercio, Servicios y Turismo de Guadalajara.</w:t>
      </w:r>
    </w:p>
    <w:p w14:paraId="21A93F58"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Titular.</w:t>
      </w:r>
    </w:p>
    <w:p w14:paraId="74EFDCD8" w14:textId="77777777" w:rsidR="001653DE" w:rsidRPr="001653DE" w:rsidRDefault="001653DE" w:rsidP="001653DE">
      <w:pPr>
        <w:tabs>
          <w:tab w:val="left" w:pos="6246"/>
        </w:tabs>
        <w:ind w:left="708"/>
        <w:rPr>
          <w:rFonts w:asciiTheme="minorHAnsi" w:hAnsiTheme="minorHAnsi" w:cstheme="minorHAnsi"/>
        </w:rPr>
      </w:pPr>
    </w:p>
    <w:p w14:paraId="30F84E6B" w14:textId="77777777" w:rsidR="001653DE" w:rsidRPr="001653DE" w:rsidRDefault="001653DE" w:rsidP="001653DE">
      <w:pPr>
        <w:tabs>
          <w:tab w:val="left" w:pos="6246"/>
        </w:tabs>
        <w:ind w:left="708"/>
        <w:rPr>
          <w:rFonts w:asciiTheme="minorHAnsi" w:hAnsiTheme="minorHAnsi" w:cstheme="minorHAnsi"/>
        </w:rPr>
      </w:pPr>
    </w:p>
    <w:p w14:paraId="40E533C4" w14:textId="77777777" w:rsidR="001653DE" w:rsidRPr="001653DE" w:rsidRDefault="001653DE" w:rsidP="001653DE">
      <w:pPr>
        <w:ind w:left="708"/>
        <w:rPr>
          <w:rFonts w:asciiTheme="minorHAnsi" w:hAnsiTheme="minorHAnsi" w:cstheme="minorHAnsi"/>
        </w:rPr>
      </w:pPr>
    </w:p>
    <w:p w14:paraId="33FFB853" w14:textId="77777777" w:rsidR="001653DE" w:rsidRPr="001653DE" w:rsidRDefault="001653DE" w:rsidP="001653DE">
      <w:pPr>
        <w:ind w:left="708"/>
        <w:rPr>
          <w:rFonts w:asciiTheme="minorHAnsi" w:hAnsiTheme="minorHAnsi" w:cstheme="minorHAnsi"/>
        </w:rPr>
      </w:pPr>
    </w:p>
    <w:p w14:paraId="744F24FC" w14:textId="77777777" w:rsidR="001653DE" w:rsidRPr="001653DE" w:rsidRDefault="001653DE" w:rsidP="001653DE">
      <w:pPr>
        <w:ind w:left="708"/>
        <w:rPr>
          <w:rFonts w:asciiTheme="minorHAnsi" w:hAnsiTheme="minorHAnsi" w:cstheme="minorHAnsi"/>
        </w:rPr>
      </w:pPr>
    </w:p>
    <w:p w14:paraId="1B4AD9C6" w14:textId="77777777" w:rsidR="001653DE" w:rsidRPr="001653DE" w:rsidRDefault="001653DE" w:rsidP="001653DE">
      <w:pPr>
        <w:ind w:left="708"/>
        <w:rPr>
          <w:rFonts w:asciiTheme="minorHAnsi" w:hAnsiTheme="minorHAnsi" w:cstheme="minorHAnsi"/>
        </w:rPr>
      </w:pPr>
    </w:p>
    <w:p w14:paraId="21914F15" w14:textId="77777777" w:rsidR="001653DE" w:rsidRPr="001653DE" w:rsidRDefault="001653DE" w:rsidP="001653DE">
      <w:pPr>
        <w:ind w:left="708"/>
        <w:rPr>
          <w:rFonts w:asciiTheme="minorHAnsi" w:hAnsiTheme="minorHAnsi" w:cstheme="minorHAnsi"/>
        </w:rPr>
      </w:pPr>
    </w:p>
    <w:p w14:paraId="5E939D69" w14:textId="77777777" w:rsidR="001653DE" w:rsidRPr="001653DE" w:rsidRDefault="001653DE" w:rsidP="001653DE">
      <w:pPr>
        <w:ind w:left="708"/>
        <w:jc w:val="center"/>
        <w:rPr>
          <w:rFonts w:asciiTheme="minorHAnsi" w:hAnsiTheme="minorHAnsi" w:cstheme="minorHAnsi"/>
          <w:b/>
        </w:rPr>
      </w:pPr>
      <w:r w:rsidRPr="001653DE">
        <w:rPr>
          <w:rFonts w:asciiTheme="minorHAnsi" w:hAnsiTheme="minorHAnsi" w:cstheme="minorHAnsi"/>
          <w:b/>
        </w:rPr>
        <w:t>Cesar Daniel Hernández Jiménez.</w:t>
      </w:r>
    </w:p>
    <w:p w14:paraId="600ABB9B" w14:textId="77777777" w:rsidR="001653DE" w:rsidRPr="001653DE" w:rsidRDefault="001653DE" w:rsidP="001653DE">
      <w:pPr>
        <w:pStyle w:val="Sinespaciado"/>
        <w:jc w:val="center"/>
        <w:rPr>
          <w:rFonts w:asciiTheme="minorHAnsi" w:hAnsiTheme="minorHAnsi" w:cstheme="minorHAnsi"/>
          <w:sz w:val="24"/>
          <w:szCs w:val="24"/>
        </w:rPr>
      </w:pPr>
      <w:r w:rsidRPr="001653DE">
        <w:rPr>
          <w:rFonts w:asciiTheme="minorHAnsi" w:hAnsiTheme="minorHAnsi" w:cstheme="minorHAnsi"/>
          <w:sz w:val="24"/>
          <w:szCs w:val="24"/>
        </w:rPr>
        <w:t>Consejo Desarrollo Agropecuario y Agroindustrial de Jalisco, A.C.,</w:t>
      </w:r>
    </w:p>
    <w:p w14:paraId="16CC09D2" w14:textId="77777777" w:rsidR="001653DE" w:rsidRPr="001653DE" w:rsidRDefault="001653DE" w:rsidP="001653DE">
      <w:pPr>
        <w:pStyle w:val="Sinespaciado"/>
        <w:jc w:val="center"/>
        <w:rPr>
          <w:rFonts w:asciiTheme="minorHAnsi" w:hAnsiTheme="minorHAnsi" w:cstheme="minorHAnsi"/>
          <w:sz w:val="24"/>
          <w:szCs w:val="24"/>
        </w:rPr>
      </w:pPr>
      <w:r w:rsidRPr="001653DE">
        <w:rPr>
          <w:rFonts w:asciiTheme="minorHAnsi" w:hAnsiTheme="minorHAnsi" w:cstheme="minorHAnsi"/>
          <w:sz w:val="24"/>
          <w:szCs w:val="24"/>
        </w:rPr>
        <w:t>Consejo Nacional Agropecuario.</w:t>
      </w:r>
    </w:p>
    <w:p w14:paraId="2CA16EF8"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Suplente.</w:t>
      </w:r>
    </w:p>
    <w:p w14:paraId="482AE3FB" w14:textId="77777777" w:rsidR="001653DE" w:rsidRPr="001653DE" w:rsidRDefault="001653DE" w:rsidP="001653DE">
      <w:pPr>
        <w:ind w:left="708"/>
        <w:jc w:val="center"/>
        <w:rPr>
          <w:rFonts w:asciiTheme="minorHAnsi" w:hAnsiTheme="minorHAnsi" w:cstheme="minorHAnsi"/>
        </w:rPr>
      </w:pPr>
    </w:p>
    <w:p w14:paraId="3078DD64" w14:textId="77777777" w:rsidR="001653DE" w:rsidRPr="001653DE" w:rsidRDefault="001653DE" w:rsidP="001653DE">
      <w:pPr>
        <w:ind w:left="708"/>
        <w:jc w:val="center"/>
        <w:rPr>
          <w:rFonts w:asciiTheme="minorHAnsi" w:hAnsiTheme="minorHAnsi" w:cstheme="minorHAnsi"/>
        </w:rPr>
      </w:pPr>
    </w:p>
    <w:p w14:paraId="27D20A90" w14:textId="77777777" w:rsidR="001653DE" w:rsidRDefault="001653DE" w:rsidP="001653DE">
      <w:pPr>
        <w:ind w:left="708"/>
        <w:rPr>
          <w:rFonts w:asciiTheme="minorHAnsi" w:hAnsiTheme="minorHAnsi" w:cstheme="minorHAnsi"/>
        </w:rPr>
      </w:pPr>
    </w:p>
    <w:p w14:paraId="7A80E22D" w14:textId="77777777" w:rsidR="001653DE" w:rsidRDefault="001653DE" w:rsidP="001653DE">
      <w:pPr>
        <w:ind w:left="708"/>
        <w:rPr>
          <w:rFonts w:asciiTheme="minorHAnsi" w:hAnsiTheme="minorHAnsi" w:cstheme="minorHAnsi"/>
        </w:rPr>
      </w:pPr>
    </w:p>
    <w:p w14:paraId="3D71E4B0" w14:textId="77777777" w:rsidR="001653DE" w:rsidRDefault="001653DE" w:rsidP="001653DE">
      <w:pPr>
        <w:ind w:left="708"/>
        <w:rPr>
          <w:rFonts w:asciiTheme="minorHAnsi" w:hAnsiTheme="minorHAnsi" w:cstheme="minorHAnsi"/>
        </w:rPr>
      </w:pPr>
    </w:p>
    <w:p w14:paraId="555F1605" w14:textId="77777777" w:rsidR="001653DE" w:rsidRDefault="001653DE" w:rsidP="001653DE">
      <w:pPr>
        <w:ind w:left="708"/>
        <w:rPr>
          <w:rFonts w:asciiTheme="minorHAnsi" w:hAnsiTheme="minorHAnsi" w:cstheme="minorHAnsi"/>
        </w:rPr>
      </w:pPr>
    </w:p>
    <w:p w14:paraId="3BDC8EBD" w14:textId="77777777" w:rsidR="001653DE" w:rsidRDefault="001653DE" w:rsidP="001653DE">
      <w:pPr>
        <w:ind w:left="708"/>
        <w:rPr>
          <w:rFonts w:asciiTheme="minorHAnsi" w:hAnsiTheme="minorHAnsi" w:cstheme="minorHAnsi"/>
        </w:rPr>
      </w:pPr>
    </w:p>
    <w:p w14:paraId="175CC918" w14:textId="77777777" w:rsidR="001653DE" w:rsidRDefault="001653DE" w:rsidP="001653DE">
      <w:pPr>
        <w:ind w:left="708"/>
        <w:rPr>
          <w:rFonts w:asciiTheme="minorHAnsi" w:hAnsiTheme="minorHAnsi" w:cstheme="minorHAnsi"/>
        </w:rPr>
      </w:pPr>
    </w:p>
    <w:p w14:paraId="5D9B6ECA" w14:textId="77777777" w:rsidR="001653DE" w:rsidRDefault="001653DE" w:rsidP="001653DE">
      <w:pPr>
        <w:ind w:left="708"/>
        <w:rPr>
          <w:rFonts w:asciiTheme="minorHAnsi" w:hAnsiTheme="minorHAnsi" w:cstheme="minorHAnsi"/>
        </w:rPr>
      </w:pPr>
    </w:p>
    <w:p w14:paraId="2EF629C1" w14:textId="77777777" w:rsidR="001653DE" w:rsidRPr="001653DE" w:rsidRDefault="001653DE" w:rsidP="001653DE">
      <w:pPr>
        <w:ind w:left="708"/>
        <w:rPr>
          <w:rFonts w:asciiTheme="minorHAnsi" w:hAnsiTheme="minorHAnsi" w:cstheme="minorHAnsi"/>
        </w:rPr>
      </w:pPr>
    </w:p>
    <w:p w14:paraId="3FEC09DC" w14:textId="77777777" w:rsidR="001653DE" w:rsidRPr="001653DE" w:rsidRDefault="001653DE" w:rsidP="001653DE">
      <w:pPr>
        <w:ind w:left="708"/>
        <w:rPr>
          <w:rFonts w:asciiTheme="minorHAnsi" w:hAnsiTheme="minorHAnsi" w:cstheme="minorHAnsi"/>
        </w:rPr>
      </w:pPr>
    </w:p>
    <w:p w14:paraId="5D4304B4" w14:textId="77777777" w:rsidR="001653DE" w:rsidRPr="001653DE" w:rsidRDefault="001653DE" w:rsidP="001653DE">
      <w:pPr>
        <w:ind w:left="708"/>
        <w:rPr>
          <w:rFonts w:asciiTheme="minorHAnsi" w:hAnsiTheme="minorHAnsi" w:cstheme="minorHAnsi"/>
        </w:rPr>
      </w:pPr>
    </w:p>
    <w:p w14:paraId="6F1847AD" w14:textId="77777777" w:rsidR="001653DE" w:rsidRPr="001653DE" w:rsidRDefault="001653DE" w:rsidP="001653DE">
      <w:pPr>
        <w:pStyle w:val="Sinespaciado"/>
        <w:jc w:val="center"/>
        <w:rPr>
          <w:rFonts w:asciiTheme="minorHAnsi" w:hAnsiTheme="minorHAnsi" w:cstheme="minorHAnsi"/>
          <w:b/>
          <w:sz w:val="24"/>
          <w:szCs w:val="24"/>
        </w:rPr>
      </w:pPr>
      <w:r w:rsidRPr="001653DE">
        <w:rPr>
          <w:rFonts w:asciiTheme="minorHAnsi" w:hAnsiTheme="minorHAnsi" w:cstheme="minorHAnsi"/>
          <w:b/>
          <w:sz w:val="24"/>
          <w:szCs w:val="24"/>
        </w:rPr>
        <w:t>Bricio Baldemar Rivera Orozco.</w:t>
      </w:r>
    </w:p>
    <w:p w14:paraId="1182B355" w14:textId="77777777" w:rsidR="001653DE" w:rsidRPr="001653DE" w:rsidRDefault="001653DE" w:rsidP="001653DE">
      <w:pPr>
        <w:pStyle w:val="Sinespaciado"/>
        <w:jc w:val="center"/>
        <w:rPr>
          <w:rFonts w:asciiTheme="minorHAnsi" w:hAnsiTheme="minorHAnsi" w:cstheme="minorHAnsi"/>
          <w:sz w:val="24"/>
          <w:szCs w:val="24"/>
        </w:rPr>
      </w:pPr>
      <w:r w:rsidRPr="001653DE">
        <w:rPr>
          <w:rFonts w:asciiTheme="minorHAnsi" w:hAnsiTheme="minorHAnsi" w:cstheme="minorHAnsi"/>
          <w:sz w:val="24"/>
          <w:szCs w:val="24"/>
        </w:rPr>
        <w:t>Consejo de Cámaras Industriales de Jalisco.</w:t>
      </w:r>
    </w:p>
    <w:p w14:paraId="5E26848A"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Suplente.</w:t>
      </w:r>
    </w:p>
    <w:p w14:paraId="06B798F9" w14:textId="77777777" w:rsidR="001653DE" w:rsidRPr="001653DE" w:rsidRDefault="001653DE" w:rsidP="001653DE">
      <w:pPr>
        <w:ind w:left="708"/>
        <w:rPr>
          <w:rFonts w:asciiTheme="minorHAnsi" w:hAnsiTheme="minorHAnsi" w:cstheme="minorHAnsi"/>
        </w:rPr>
      </w:pPr>
    </w:p>
    <w:p w14:paraId="4C743F14" w14:textId="77777777" w:rsidR="001653DE" w:rsidRPr="001653DE" w:rsidRDefault="001653DE" w:rsidP="001653DE">
      <w:pPr>
        <w:ind w:left="708"/>
        <w:rPr>
          <w:rFonts w:asciiTheme="minorHAnsi" w:hAnsiTheme="minorHAnsi" w:cstheme="minorHAnsi"/>
        </w:rPr>
      </w:pPr>
    </w:p>
    <w:p w14:paraId="22A4CC11" w14:textId="77777777" w:rsidR="001653DE" w:rsidRPr="001653DE" w:rsidRDefault="001653DE" w:rsidP="001653DE">
      <w:pPr>
        <w:ind w:left="708"/>
        <w:rPr>
          <w:rFonts w:asciiTheme="minorHAnsi" w:hAnsiTheme="minorHAnsi" w:cstheme="minorHAnsi"/>
        </w:rPr>
      </w:pPr>
    </w:p>
    <w:p w14:paraId="27356DF0"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47C747C9"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4319BB51"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4D33EF56" w14:textId="77777777" w:rsidR="001653DE" w:rsidRPr="001653DE" w:rsidRDefault="001653DE" w:rsidP="001653DE">
      <w:pPr>
        <w:pStyle w:val="Sinespaciado"/>
        <w:jc w:val="center"/>
        <w:rPr>
          <w:rFonts w:asciiTheme="minorHAnsi" w:hAnsiTheme="minorHAnsi" w:cstheme="minorHAnsi"/>
          <w:b/>
          <w:sz w:val="24"/>
          <w:szCs w:val="24"/>
        </w:rPr>
      </w:pPr>
      <w:r w:rsidRPr="001653DE">
        <w:rPr>
          <w:rFonts w:asciiTheme="minorHAnsi" w:hAnsiTheme="minorHAnsi" w:cstheme="minorHAnsi"/>
          <w:b/>
          <w:sz w:val="24"/>
          <w:szCs w:val="24"/>
        </w:rPr>
        <w:t>Silvia Jacqueline Martin del Campo Partida</w:t>
      </w:r>
    </w:p>
    <w:p w14:paraId="5C719912" w14:textId="77777777" w:rsidR="001653DE" w:rsidRPr="001653DE" w:rsidRDefault="001653DE" w:rsidP="001653DE">
      <w:pPr>
        <w:pStyle w:val="Sinespaciado"/>
        <w:jc w:val="center"/>
        <w:rPr>
          <w:rFonts w:asciiTheme="minorHAnsi" w:hAnsiTheme="minorHAnsi" w:cstheme="minorHAnsi"/>
          <w:sz w:val="24"/>
          <w:szCs w:val="24"/>
        </w:rPr>
      </w:pPr>
      <w:r w:rsidRPr="001653DE">
        <w:rPr>
          <w:rFonts w:asciiTheme="minorHAnsi" w:hAnsiTheme="minorHAnsi" w:cstheme="minorHAnsi"/>
          <w:sz w:val="24"/>
          <w:szCs w:val="24"/>
        </w:rPr>
        <w:t>Representante del Consejo Mexicano de Comercio Exterior de Occidente.</w:t>
      </w:r>
    </w:p>
    <w:p w14:paraId="0D0A37C9" w14:textId="77777777" w:rsidR="001653DE" w:rsidRPr="001653DE" w:rsidRDefault="001653DE" w:rsidP="001653DE">
      <w:pPr>
        <w:ind w:left="708"/>
        <w:jc w:val="center"/>
        <w:rPr>
          <w:rFonts w:asciiTheme="minorHAnsi" w:hAnsiTheme="minorHAnsi" w:cstheme="minorHAnsi"/>
        </w:rPr>
      </w:pPr>
      <w:r w:rsidRPr="001653DE">
        <w:rPr>
          <w:rFonts w:asciiTheme="minorHAnsi" w:hAnsiTheme="minorHAnsi" w:cstheme="minorHAnsi"/>
        </w:rPr>
        <w:t>Suplente.</w:t>
      </w:r>
    </w:p>
    <w:p w14:paraId="5C0AD13E" w14:textId="77777777" w:rsidR="001653DE" w:rsidRPr="001653DE" w:rsidRDefault="001653DE" w:rsidP="001653DE">
      <w:pPr>
        <w:ind w:left="708"/>
        <w:rPr>
          <w:rFonts w:asciiTheme="minorHAnsi" w:hAnsiTheme="minorHAnsi" w:cstheme="minorHAnsi"/>
        </w:rPr>
      </w:pPr>
    </w:p>
    <w:p w14:paraId="260A0C58" w14:textId="77777777" w:rsidR="001653DE" w:rsidRPr="001653DE" w:rsidRDefault="001653DE" w:rsidP="001653DE">
      <w:pPr>
        <w:ind w:left="708"/>
        <w:rPr>
          <w:rFonts w:asciiTheme="minorHAnsi" w:hAnsiTheme="minorHAnsi" w:cstheme="minorHAnsi"/>
        </w:rPr>
      </w:pPr>
    </w:p>
    <w:p w14:paraId="6A88571F" w14:textId="77777777" w:rsidR="001653DE" w:rsidRPr="001653DE" w:rsidRDefault="001653DE" w:rsidP="001653DE">
      <w:pPr>
        <w:ind w:left="708"/>
        <w:rPr>
          <w:rFonts w:asciiTheme="minorHAnsi" w:hAnsiTheme="minorHAnsi" w:cstheme="minorHAnsi"/>
        </w:rPr>
      </w:pPr>
    </w:p>
    <w:p w14:paraId="0B832139" w14:textId="77777777" w:rsidR="001653DE" w:rsidRPr="001653DE" w:rsidRDefault="001653DE" w:rsidP="001653DE">
      <w:pPr>
        <w:ind w:left="708"/>
        <w:rPr>
          <w:rFonts w:asciiTheme="minorHAnsi" w:hAnsiTheme="minorHAnsi" w:cstheme="minorHAnsi"/>
        </w:rPr>
      </w:pPr>
    </w:p>
    <w:p w14:paraId="409E3CD5" w14:textId="77777777" w:rsidR="001653DE" w:rsidRPr="001653DE" w:rsidRDefault="001653DE" w:rsidP="001653DE">
      <w:pPr>
        <w:pStyle w:val="Sinespaciado"/>
        <w:ind w:left="708"/>
        <w:jc w:val="center"/>
        <w:rPr>
          <w:rFonts w:asciiTheme="minorHAnsi" w:eastAsia="Times New Roman" w:hAnsiTheme="minorHAnsi" w:cstheme="minorHAnsi"/>
          <w:b/>
          <w:sz w:val="24"/>
          <w:szCs w:val="24"/>
        </w:rPr>
      </w:pPr>
      <w:r w:rsidRPr="001653DE">
        <w:rPr>
          <w:rFonts w:asciiTheme="minorHAnsi" w:eastAsia="Times New Roman" w:hAnsiTheme="minorHAnsi" w:cstheme="minorHAnsi"/>
          <w:b/>
          <w:sz w:val="24"/>
          <w:szCs w:val="24"/>
        </w:rPr>
        <w:t>Integrantes Vocales Permanentes con voz</w:t>
      </w:r>
    </w:p>
    <w:p w14:paraId="119088E7" w14:textId="77777777" w:rsidR="001653DE" w:rsidRPr="001653DE" w:rsidRDefault="001653DE" w:rsidP="001653DE">
      <w:pPr>
        <w:pStyle w:val="Sinespaciado"/>
        <w:ind w:left="708"/>
        <w:jc w:val="center"/>
        <w:rPr>
          <w:rFonts w:asciiTheme="minorHAnsi" w:hAnsiTheme="minorHAnsi" w:cstheme="minorHAnsi"/>
          <w:sz w:val="24"/>
          <w:szCs w:val="24"/>
          <w:highlight w:val="magenta"/>
        </w:rPr>
      </w:pPr>
    </w:p>
    <w:p w14:paraId="70E0D15E" w14:textId="77777777" w:rsidR="001653DE" w:rsidRPr="001653DE" w:rsidRDefault="001653DE" w:rsidP="001653DE">
      <w:pPr>
        <w:pStyle w:val="Sinespaciado"/>
        <w:ind w:left="708"/>
        <w:jc w:val="center"/>
        <w:rPr>
          <w:rFonts w:asciiTheme="minorHAnsi" w:hAnsiTheme="minorHAnsi" w:cstheme="minorHAnsi"/>
          <w:sz w:val="24"/>
          <w:szCs w:val="24"/>
          <w:highlight w:val="magenta"/>
        </w:rPr>
      </w:pPr>
    </w:p>
    <w:p w14:paraId="7BCCFFFA" w14:textId="77777777" w:rsidR="001653DE" w:rsidRPr="001653DE" w:rsidRDefault="001653DE" w:rsidP="001653DE">
      <w:pPr>
        <w:pStyle w:val="Sinespaciado"/>
        <w:ind w:left="708"/>
        <w:jc w:val="center"/>
        <w:rPr>
          <w:rFonts w:asciiTheme="minorHAnsi" w:hAnsiTheme="minorHAnsi" w:cstheme="minorHAnsi"/>
          <w:sz w:val="24"/>
          <w:szCs w:val="24"/>
          <w:highlight w:val="magenta"/>
        </w:rPr>
      </w:pPr>
    </w:p>
    <w:p w14:paraId="02850B57" w14:textId="77777777" w:rsidR="001653DE" w:rsidRPr="001653DE" w:rsidRDefault="001653DE" w:rsidP="001653DE">
      <w:pPr>
        <w:pStyle w:val="Sinespaciado"/>
        <w:ind w:left="708"/>
        <w:jc w:val="center"/>
        <w:rPr>
          <w:rFonts w:asciiTheme="minorHAnsi" w:hAnsiTheme="minorHAnsi" w:cstheme="minorHAnsi"/>
          <w:sz w:val="24"/>
          <w:szCs w:val="24"/>
          <w:highlight w:val="magenta"/>
        </w:rPr>
      </w:pPr>
    </w:p>
    <w:p w14:paraId="4510C346"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Juan Carlos Razo Martínez.</w:t>
      </w:r>
    </w:p>
    <w:p w14:paraId="2F2036E4" w14:textId="77777777" w:rsidR="001653DE" w:rsidRPr="001653DE" w:rsidRDefault="001653DE" w:rsidP="001653DE">
      <w:pPr>
        <w:pStyle w:val="Sinespaciado"/>
        <w:ind w:left="708"/>
        <w:jc w:val="center"/>
        <w:rPr>
          <w:rFonts w:asciiTheme="minorHAnsi" w:hAnsiTheme="minorHAnsi" w:cstheme="minorHAnsi"/>
          <w:sz w:val="24"/>
          <w:szCs w:val="24"/>
          <w:lang w:val="es-ES"/>
        </w:rPr>
      </w:pPr>
      <w:r w:rsidRPr="001653DE">
        <w:rPr>
          <w:rFonts w:asciiTheme="minorHAnsi" w:hAnsiTheme="minorHAnsi" w:cstheme="minorHAnsi"/>
          <w:sz w:val="24"/>
          <w:szCs w:val="24"/>
        </w:rPr>
        <w:t>Contraloría Ciudadana.</w:t>
      </w:r>
    </w:p>
    <w:p w14:paraId="01E686DF" w14:textId="77777777" w:rsidR="001653DE" w:rsidRPr="001653DE" w:rsidRDefault="001653DE" w:rsidP="001653DE">
      <w:pPr>
        <w:pStyle w:val="Sinespaciado"/>
        <w:ind w:left="708"/>
        <w:jc w:val="center"/>
        <w:rPr>
          <w:rFonts w:asciiTheme="minorHAnsi" w:hAnsiTheme="minorHAnsi" w:cstheme="minorHAnsi"/>
          <w:sz w:val="24"/>
          <w:szCs w:val="24"/>
          <w:lang w:val="pt-BR"/>
        </w:rPr>
      </w:pPr>
      <w:r w:rsidRPr="001653DE">
        <w:rPr>
          <w:rFonts w:asciiTheme="minorHAnsi" w:hAnsiTheme="minorHAnsi" w:cstheme="minorHAnsi"/>
          <w:sz w:val="24"/>
          <w:szCs w:val="24"/>
          <w:lang w:val="pt-BR"/>
        </w:rPr>
        <w:t>Suplente.</w:t>
      </w:r>
    </w:p>
    <w:p w14:paraId="03D0DBC7" w14:textId="77777777" w:rsidR="001653DE" w:rsidRPr="001653DE" w:rsidRDefault="001653DE" w:rsidP="001653DE">
      <w:pPr>
        <w:pStyle w:val="Sinespaciado"/>
        <w:rPr>
          <w:rFonts w:asciiTheme="minorHAnsi" w:hAnsiTheme="minorHAnsi" w:cstheme="minorHAnsi"/>
          <w:sz w:val="24"/>
          <w:szCs w:val="24"/>
        </w:rPr>
      </w:pPr>
    </w:p>
    <w:p w14:paraId="7E8C0EB3" w14:textId="77777777" w:rsidR="001653DE" w:rsidRPr="001653DE" w:rsidRDefault="001653DE" w:rsidP="001653DE">
      <w:pPr>
        <w:pStyle w:val="Sinespaciado"/>
        <w:rPr>
          <w:rFonts w:asciiTheme="minorHAnsi" w:hAnsiTheme="minorHAnsi" w:cstheme="minorHAnsi"/>
          <w:sz w:val="24"/>
          <w:szCs w:val="24"/>
        </w:rPr>
      </w:pPr>
    </w:p>
    <w:p w14:paraId="5E1CDCB5" w14:textId="77777777" w:rsidR="001653DE" w:rsidRPr="001653DE" w:rsidRDefault="001653DE" w:rsidP="001653DE">
      <w:pPr>
        <w:pStyle w:val="Sinespaciado"/>
        <w:ind w:left="708"/>
        <w:jc w:val="center"/>
        <w:rPr>
          <w:rFonts w:asciiTheme="minorHAnsi" w:hAnsiTheme="minorHAnsi" w:cstheme="minorHAnsi"/>
          <w:b/>
          <w:sz w:val="24"/>
          <w:szCs w:val="24"/>
        </w:rPr>
      </w:pPr>
    </w:p>
    <w:p w14:paraId="144BE7D8" w14:textId="77777777" w:rsidR="001653DE" w:rsidRPr="001653DE" w:rsidRDefault="001653DE" w:rsidP="001653DE">
      <w:pPr>
        <w:pStyle w:val="Sinespaciado"/>
        <w:ind w:left="708"/>
        <w:jc w:val="center"/>
        <w:rPr>
          <w:rFonts w:asciiTheme="minorHAnsi" w:hAnsiTheme="minorHAnsi" w:cstheme="minorHAnsi"/>
          <w:b/>
          <w:sz w:val="24"/>
          <w:szCs w:val="24"/>
        </w:rPr>
      </w:pPr>
    </w:p>
    <w:p w14:paraId="3F0A0603" w14:textId="77777777" w:rsidR="001653DE" w:rsidRPr="001653DE" w:rsidRDefault="001653DE" w:rsidP="001653DE">
      <w:pPr>
        <w:pStyle w:val="Sinespaciado"/>
        <w:ind w:left="708"/>
        <w:jc w:val="center"/>
        <w:rPr>
          <w:rFonts w:asciiTheme="minorHAnsi" w:hAnsiTheme="minorHAnsi" w:cstheme="minorHAnsi"/>
          <w:b/>
          <w:sz w:val="24"/>
          <w:szCs w:val="24"/>
        </w:rPr>
      </w:pPr>
    </w:p>
    <w:p w14:paraId="7E9571EF"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Diego Armando Cárdenas Paredes.</w:t>
      </w:r>
    </w:p>
    <w:p w14:paraId="4640DDA7"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Área Jurídica de la Dirección de Adquisiciones.</w:t>
      </w:r>
    </w:p>
    <w:p w14:paraId="41842503"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Titular.</w:t>
      </w:r>
    </w:p>
    <w:p w14:paraId="058CB9A9" w14:textId="77777777" w:rsidR="001653DE" w:rsidRPr="001653DE" w:rsidRDefault="001653DE" w:rsidP="001653DE">
      <w:pPr>
        <w:pStyle w:val="Sinespaciado"/>
        <w:ind w:left="708"/>
        <w:jc w:val="center"/>
        <w:rPr>
          <w:rFonts w:asciiTheme="minorHAnsi" w:hAnsiTheme="minorHAnsi" w:cstheme="minorHAnsi"/>
          <w:sz w:val="24"/>
          <w:szCs w:val="24"/>
        </w:rPr>
      </w:pPr>
    </w:p>
    <w:p w14:paraId="02BB4C82" w14:textId="77777777" w:rsidR="001653DE" w:rsidRPr="001653DE" w:rsidRDefault="001653DE" w:rsidP="001653DE">
      <w:pPr>
        <w:pStyle w:val="Sinespaciado"/>
        <w:ind w:left="708"/>
        <w:jc w:val="center"/>
        <w:rPr>
          <w:rFonts w:asciiTheme="minorHAnsi" w:hAnsiTheme="minorHAnsi" w:cstheme="minorHAnsi"/>
          <w:sz w:val="24"/>
          <w:szCs w:val="24"/>
        </w:rPr>
      </w:pPr>
    </w:p>
    <w:p w14:paraId="6672CEF9" w14:textId="77777777" w:rsidR="001653DE" w:rsidRPr="001653DE" w:rsidRDefault="001653DE" w:rsidP="001653DE">
      <w:pPr>
        <w:pStyle w:val="Sinespaciado"/>
        <w:rPr>
          <w:rFonts w:asciiTheme="minorHAnsi" w:hAnsiTheme="minorHAnsi" w:cstheme="minorHAnsi"/>
          <w:sz w:val="24"/>
          <w:szCs w:val="24"/>
        </w:rPr>
      </w:pPr>
    </w:p>
    <w:p w14:paraId="5D7B05B1" w14:textId="77777777" w:rsidR="001653DE" w:rsidRPr="001653DE" w:rsidRDefault="001653DE" w:rsidP="001653DE">
      <w:pPr>
        <w:pStyle w:val="Sinespaciado"/>
        <w:rPr>
          <w:rFonts w:asciiTheme="minorHAnsi" w:hAnsiTheme="minorHAnsi" w:cstheme="minorHAnsi"/>
          <w:sz w:val="24"/>
          <w:szCs w:val="24"/>
        </w:rPr>
      </w:pPr>
    </w:p>
    <w:p w14:paraId="539642F9" w14:textId="77777777" w:rsidR="001653DE" w:rsidRPr="001653DE" w:rsidRDefault="001653DE" w:rsidP="001653DE">
      <w:pPr>
        <w:pStyle w:val="Sinespaciado"/>
        <w:rPr>
          <w:rFonts w:asciiTheme="minorHAnsi" w:hAnsiTheme="minorHAnsi" w:cstheme="minorHAnsi"/>
          <w:sz w:val="24"/>
          <w:szCs w:val="24"/>
        </w:rPr>
      </w:pPr>
    </w:p>
    <w:p w14:paraId="469424F8" w14:textId="77777777" w:rsidR="001653DE" w:rsidRPr="001653DE" w:rsidRDefault="001653DE" w:rsidP="001653DE">
      <w:pPr>
        <w:pStyle w:val="Sinespaciado"/>
        <w:rPr>
          <w:rFonts w:asciiTheme="minorHAnsi" w:hAnsiTheme="minorHAnsi" w:cstheme="minorHAnsi"/>
          <w:sz w:val="24"/>
          <w:szCs w:val="24"/>
        </w:rPr>
      </w:pPr>
    </w:p>
    <w:p w14:paraId="3C5B281E" w14:textId="77777777" w:rsidR="001653DE" w:rsidRPr="001653DE" w:rsidRDefault="001653DE" w:rsidP="001653DE">
      <w:pPr>
        <w:pStyle w:val="Sinespaciado"/>
        <w:rPr>
          <w:rFonts w:asciiTheme="minorHAnsi" w:hAnsiTheme="minorHAnsi" w:cstheme="minorHAnsi"/>
          <w:sz w:val="24"/>
          <w:szCs w:val="24"/>
        </w:rPr>
      </w:pPr>
    </w:p>
    <w:p w14:paraId="101EE191" w14:textId="77777777" w:rsidR="001653DE" w:rsidRPr="001653DE" w:rsidRDefault="001653DE" w:rsidP="001653DE">
      <w:pPr>
        <w:pStyle w:val="Sinespaciado"/>
        <w:ind w:left="708"/>
        <w:jc w:val="center"/>
        <w:rPr>
          <w:rFonts w:asciiTheme="minorHAnsi" w:hAnsiTheme="minorHAnsi" w:cstheme="minorHAnsi"/>
          <w:b/>
          <w:color w:val="000000" w:themeColor="text1"/>
          <w:sz w:val="24"/>
          <w:szCs w:val="24"/>
        </w:rPr>
      </w:pPr>
      <w:r w:rsidRPr="001653DE">
        <w:rPr>
          <w:rFonts w:asciiTheme="minorHAnsi" w:hAnsiTheme="minorHAnsi" w:cstheme="minorHAnsi"/>
          <w:b/>
          <w:sz w:val="24"/>
          <w:szCs w:val="24"/>
        </w:rPr>
        <w:t xml:space="preserve">         </w:t>
      </w:r>
      <w:r w:rsidRPr="001653DE">
        <w:rPr>
          <w:rFonts w:asciiTheme="minorHAnsi" w:hAnsiTheme="minorHAnsi" w:cstheme="minorHAnsi"/>
          <w:b/>
          <w:color w:val="000000" w:themeColor="text1"/>
          <w:sz w:val="24"/>
          <w:szCs w:val="24"/>
        </w:rPr>
        <w:t>Diego Rivera Collazo.</w:t>
      </w:r>
    </w:p>
    <w:p w14:paraId="0BC022EA"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Representante de la Fracción del Partido Futuro.</w:t>
      </w:r>
    </w:p>
    <w:p w14:paraId="65081710"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Suplente.</w:t>
      </w:r>
    </w:p>
    <w:p w14:paraId="0269B987"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2CFF150F"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50D7AFF3"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7D85E367"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1471D65D" w14:textId="77777777" w:rsidR="001653DE" w:rsidRPr="001653DE" w:rsidRDefault="001653DE" w:rsidP="001653DE">
      <w:pPr>
        <w:pStyle w:val="Sinespaciado"/>
        <w:ind w:left="708"/>
        <w:jc w:val="center"/>
        <w:rPr>
          <w:rFonts w:asciiTheme="minorHAnsi" w:hAnsiTheme="minorHAnsi" w:cstheme="minorHAnsi"/>
          <w:sz w:val="24"/>
          <w:szCs w:val="24"/>
          <w:highlight w:val="yellow"/>
        </w:rPr>
      </w:pPr>
    </w:p>
    <w:p w14:paraId="6E396FA5"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José Manuel Martín del Campo Flores.</w:t>
      </w:r>
    </w:p>
    <w:p w14:paraId="2C7D002F"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Representante de la Fracción del Partido Acción Nacional.</w:t>
      </w:r>
    </w:p>
    <w:p w14:paraId="527CCCA3"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Suplente.</w:t>
      </w:r>
    </w:p>
    <w:p w14:paraId="18C36095" w14:textId="77777777" w:rsidR="001653DE" w:rsidRPr="001653DE" w:rsidRDefault="001653DE" w:rsidP="001653DE">
      <w:pPr>
        <w:pStyle w:val="Sinespaciado"/>
        <w:ind w:left="708"/>
        <w:jc w:val="center"/>
        <w:rPr>
          <w:rFonts w:asciiTheme="minorHAnsi" w:hAnsiTheme="minorHAnsi" w:cstheme="minorHAnsi"/>
          <w:sz w:val="24"/>
          <w:szCs w:val="24"/>
        </w:rPr>
      </w:pPr>
    </w:p>
    <w:p w14:paraId="1A5D0607" w14:textId="77777777" w:rsidR="001653DE" w:rsidRPr="001653DE" w:rsidRDefault="001653DE" w:rsidP="001653DE">
      <w:pPr>
        <w:pStyle w:val="Sinespaciado"/>
        <w:rPr>
          <w:rFonts w:asciiTheme="minorHAnsi" w:hAnsiTheme="minorHAnsi" w:cstheme="minorHAnsi"/>
          <w:sz w:val="24"/>
          <w:szCs w:val="24"/>
          <w:highlight w:val="yellow"/>
        </w:rPr>
      </w:pPr>
    </w:p>
    <w:p w14:paraId="7DBD0278" w14:textId="77777777" w:rsidR="001653DE" w:rsidRPr="001653DE" w:rsidRDefault="001653DE" w:rsidP="001653DE">
      <w:pPr>
        <w:pStyle w:val="Sinespaciado"/>
        <w:rPr>
          <w:rFonts w:asciiTheme="minorHAnsi" w:hAnsiTheme="minorHAnsi" w:cstheme="minorHAnsi"/>
          <w:b/>
          <w:sz w:val="24"/>
          <w:szCs w:val="24"/>
        </w:rPr>
      </w:pPr>
    </w:p>
    <w:p w14:paraId="5714C42E" w14:textId="77777777" w:rsidR="001653DE" w:rsidRPr="001653DE" w:rsidRDefault="001653DE" w:rsidP="001653DE">
      <w:pPr>
        <w:pStyle w:val="Sinespaciado"/>
        <w:ind w:left="708"/>
        <w:jc w:val="center"/>
        <w:rPr>
          <w:rFonts w:asciiTheme="minorHAnsi" w:hAnsiTheme="minorHAnsi" w:cstheme="minorHAnsi"/>
          <w:b/>
          <w:sz w:val="24"/>
          <w:szCs w:val="24"/>
        </w:rPr>
      </w:pPr>
    </w:p>
    <w:p w14:paraId="52B70C06" w14:textId="77777777" w:rsidR="001653DE" w:rsidRPr="001653DE" w:rsidRDefault="001653DE" w:rsidP="001653DE">
      <w:pPr>
        <w:pStyle w:val="Sinespaciado"/>
        <w:ind w:left="708"/>
        <w:jc w:val="center"/>
        <w:rPr>
          <w:rFonts w:asciiTheme="minorHAnsi" w:hAnsiTheme="minorHAnsi" w:cstheme="minorHAnsi"/>
          <w:b/>
          <w:sz w:val="24"/>
          <w:szCs w:val="24"/>
        </w:rPr>
      </w:pPr>
    </w:p>
    <w:p w14:paraId="535530EC" w14:textId="77777777" w:rsidR="001653DE" w:rsidRPr="001653DE" w:rsidRDefault="001653DE" w:rsidP="001653DE">
      <w:pPr>
        <w:pStyle w:val="Sinespaciado"/>
        <w:ind w:left="708"/>
        <w:jc w:val="center"/>
        <w:rPr>
          <w:rFonts w:asciiTheme="minorHAnsi" w:hAnsiTheme="minorHAnsi" w:cstheme="minorHAnsi"/>
          <w:b/>
          <w:sz w:val="24"/>
          <w:szCs w:val="24"/>
        </w:rPr>
      </w:pPr>
    </w:p>
    <w:p w14:paraId="0642B969" w14:textId="77777777" w:rsidR="001653DE" w:rsidRPr="001653DE" w:rsidRDefault="001653DE" w:rsidP="001653DE">
      <w:pPr>
        <w:pStyle w:val="Sinespaciado"/>
        <w:ind w:left="708"/>
        <w:jc w:val="center"/>
        <w:rPr>
          <w:rFonts w:asciiTheme="minorHAnsi" w:hAnsiTheme="minorHAnsi" w:cstheme="minorHAnsi"/>
          <w:b/>
          <w:sz w:val="24"/>
          <w:szCs w:val="24"/>
        </w:rPr>
      </w:pPr>
    </w:p>
    <w:p w14:paraId="48CFA54B" w14:textId="77777777" w:rsidR="001653DE" w:rsidRPr="001653DE" w:rsidRDefault="001653DE" w:rsidP="001653DE">
      <w:pPr>
        <w:pStyle w:val="Sinespaciado"/>
        <w:ind w:left="708"/>
        <w:jc w:val="center"/>
        <w:rPr>
          <w:rFonts w:asciiTheme="minorHAnsi" w:hAnsiTheme="minorHAnsi" w:cstheme="minorHAnsi"/>
          <w:b/>
          <w:sz w:val="24"/>
          <w:szCs w:val="24"/>
        </w:rPr>
      </w:pPr>
      <w:r w:rsidRPr="001653DE">
        <w:rPr>
          <w:rFonts w:asciiTheme="minorHAnsi" w:hAnsiTheme="minorHAnsi" w:cstheme="minorHAnsi"/>
          <w:b/>
          <w:sz w:val="24"/>
          <w:szCs w:val="24"/>
        </w:rPr>
        <w:t>Luz Elena Rosete Cortés.</w:t>
      </w:r>
    </w:p>
    <w:p w14:paraId="61051845" w14:textId="77777777" w:rsidR="001653DE" w:rsidRPr="001653DE" w:rsidRDefault="001653DE" w:rsidP="001653DE">
      <w:pPr>
        <w:pStyle w:val="Sinespaciado"/>
        <w:ind w:left="708"/>
        <w:jc w:val="center"/>
        <w:rPr>
          <w:rFonts w:asciiTheme="minorHAnsi" w:hAnsiTheme="minorHAnsi" w:cstheme="minorHAnsi"/>
          <w:sz w:val="24"/>
          <w:szCs w:val="24"/>
        </w:rPr>
      </w:pPr>
      <w:r w:rsidRPr="001653DE">
        <w:rPr>
          <w:rFonts w:asciiTheme="minorHAnsi" w:hAnsiTheme="minorHAnsi" w:cstheme="minorHAnsi"/>
          <w:sz w:val="24"/>
          <w:szCs w:val="24"/>
        </w:rPr>
        <w:t>Secretario Técnico y Ejecutivo del Comité de Adquisiciones.</w:t>
      </w:r>
    </w:p>
    <w:p w14:paraId="1B80E9BB" w14:textId="77777777" w:rsidR="001653DE" w:rsidRPr="001653DE" w:rsidRDefault="001653DE" w:rsidP="001653DE">
      <w:pPr>
        <w:tabs>
          <w:tab w:val="left" w:pos="3969"/>
        </w:tabs>
        <w:spacing w:line="360" w:lineRule="auto"/>
        <w:jc w:val="center"/>
        <w:rPr>
          <w:rFonts w:asciiTheme="minorHAnsi" w:hAnsiTheme="minorHAnsi" w:cstheme="minorHAnsi"/>
          <w:lang w:val="es-ES"/>
        </w:rPr>
      </w:pPr>
      <w:r w:rsidRPr="001653DE">
        <w:rPr>
          <w:rFonts w:asciiTheme="minorHAnsi" w:eastAsia="Calibri" w:hAnsiTheme="minorHAnsi" w:cstheme="minorHAnsi"/>
        </w:rPr>
        <w:t>Titular.</w:t>
      </w:r>
    </w:p>
    <w:p w14:paraId="130C34B8" w14:textId="35EEA773" w:rsidR="008D0BC5" w:rsidRPr="00B10345" w:rsidRDefault="008D0BC5" w:rsidP="00982154">
      <w:pPr>
        <w:tabs>
          <w:tab w:val="left" w:pos="3969"/>
        </w:tabs>
        <w:spacing w:line="360" w:lineRule="auto"/>
        <w:jc w:val="center"/>
        <w:rPr>
          <w:rFonts w:asciiTheme="minorHAnsi" w:eastAsia="Calibri" w:hAnsiTheme="minorHAnsi" w:cstheme="minorHAnsi"/>
          <w:lang w:val="es-ES" w:eastAsia="en-US"/>
        </w:rPr>
      </w:pPr>
    </w:p>
    <w:sectPr w:rsidR="008D0BC5" w:rsidRPr="00B10345" w:rsidSect="002A35D7">
      <w:headerReference w:type="default" r:id="rId30"/>
      <w:footerReference w:type="even" r:id="rId31"/>
      <w:footerReference w:type="default" r:id="rId32"/>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8E35F" w14:textId="77777777" w:rsidR="003059A4" w:rsidRDefault="003059A4" w:rsidP="00162908">
      <w:r>
        <w:separator/>
      </w:r>
    </w:p>
  </w:endnote>
  <w:endnote w:type="continuationSeparator" w:id="0">
    <w:p w14:paraId="49DAB2C4" w14:textId="77777777" w:rsidR="003059A4" w:rsidRDefault="003059A4"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3F1482" w:rsidRDefault="003F148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3F1482" w:rsidRDefault="003F1482"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3F1482" w:rsidRPr="00F54AB1" w:rsidRDefault="003F1482">
            <w:pPr>
              <w:pStyle w:val="Piedepgina"/>
              <w:jc w:val="center"/>
              <w:rPr>
                <w:sz w:val="20"/>
                <w:szCs w:val="20"/>
              </w:rPr>
            </w:pPr>
          </w:p>
          <w:p w14:paraId="46F081EC" w14:textId="1151CDE6" w:rsidR="003F1482" w:rsidRPr="00F54AB1" w:rsidRDefault="003F1482" w:rsidP="00551520">
            <w:pPr>
              <w:pStyle w:val="Sinespaciado"/>
              <w:rPr>
                <w:rFonts w:asciiTheme="minorHAnsi" w:eastAsiaTheme="minorHAnsi" w:hAnsiTheme="minorHAnsi" w:cstheme="minorHAnsi"/>
                <w:sz w:val="20"/>
                <w:szCs w:val="20"/>
                <w:lang w:val="es-ES"/>
              </w:rPr>
            </w:pPr>
            <w:r w:rsidRPr="00F54AB1">
              <w:rPr>
                <w:rFonts w:asciiTheme="minorHAnsi" w:eastAsiaTheme="minorHAnsi" w:hAnsiTheme="minorHAnsi" w:cstheme="minorHAnsi"/>
                <w:sz w:val="20"/>
                <w:szCs w:val="20"/>
                <w:lang w:val="pt-BR"/>
              </w:rPr>
              <w:t>L</w:t>
            </w:r>
            <w:r w:rsidRPr="00F54AB1">
              <w:rPr>
                <w:rFonts w:asciiTheme="minorHAnsi" w:eastAsiaTheme="minorHAnsi" w:hAnsiTheme="minorHAnsi" w:cstheme="minorHAnsi"/>
                <w:sz w:val="20"/>
                <w:szCs w:val="20"/>
                <w:lang w:val="es-ES"/>
              </w:rPr>
              <w:t>a</w:t>
            </w:r>
            <w:r>
              <w:rPr>
                <w:rFonts w:asciiTheme="minorHAnsi" w:eastAsiaTheme="minorHAnsi" w:hAnsiTheme="minorHAnsi" w:cstheme="minorHAnsi"/>
                <w:sz w:val="20"/>
                <w:szCs w:val="20"/>
                <w:lang w:val="es-ES"/>
              </w:rPr>
              <w:t xml:space="preserve"> presente hoja forma parte del A</w:t>
            </w:r>
            <w:r w:rsidRPr="00F54AB1">
              <w:rPr>
                <w:rFonts w:asciiTheme="minorHAnsi" w:eastAsiaTheme="minorHAnsi" w:hAnsiTheme="minorHAnsi" w:cstheme="minorHAnsi"/>
                <w:sz w:val="20"/>
                <w:szCs w:val="20"/>
                <w:lang w:val="es-ES"/>
              </w:rPr>
              <w:t xml:space="preserve">cta de </w:t>
            </w:r>
            <w:r>
              <w:rPr>
                <w:rFonts w:asciiTheme="minorHAnsi" w:eastAsiaTheme="minorHAnsi" w:hAnsiTheme="minorHAnsi" w:cstheme="minorHAnsi"/>
                <w:sz w:val="20"/>
                <w:szCs w:val="20"/>
                <w:lang w:val="es-ES"/>
              </w:rPr>
              <w:t>Acuerdos de Novena</w:t>
            </w:r>
            <w:r w:rsidRPr="00F54AB1">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27</w:t>
            </w:r>
            <w:r w:rsidRPr="00F54AB1">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 xml:space="preserve">abril </w:t>
            </w:r>
            <w:r w:rsidRPr="00F54AB1">
              <w:rPr>
                <w:rFonts w:asciiTheme="minorHAnsi" w:eastAsiaTheme="minorHAnsi" w:hAnsiTheme="minorHAnsi" w:cstheme="minorHAnsi"/>
                <w:sz w:val="20"/>
                <w:szCs w:val="20"/>
                <w:lang w:val="es-ES"/>
              </w:rPr>
              <w:t>del 2023.</w:t>
            </w:r>
          </w:p>
          <w:p w14:paraId="13B5048B" w14:textId="77777777" w:rsidR="003F1482" w:rsidRPr="00551520" w:rsidRDefault="003F1482"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3F1482" w:rsidRDefault="003F1482">
            <w:pPr>
              <w:pStyle w:val="Piedepgina"/>
              <w:jc w:val="center"/>
            </w:pPr>
          </w:p>
          <w:p w14:paraId="0902B6B2" w14:textId="77777777" w:rsidR="003F1482" w:rsidRDefault="003F1482">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66</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67</w:t>
            </w:r>
            <w:r w:rsidRPr="00551520">
              <w:rPr>
                <w:rFonts w:asciiTheme="minorHAnsi" w:hAnsiTheme="minorHAnsi" w:cstheme="minorHAnsi"/>
                <w:b/>
                <w:bCs/>
                <w:sz w:val="20"/>
                <w:szCs w:val="20"/>
              </w:rPr>
              <w:fldChar w:fldCharType="end"/>
            </w:r>
          </w:p>
        </w:sdtContent>
      </w:sdt>
    </w:sdtContent>
  </w:sdt>
  <w:p w14:paraId="48276F14" w14:textId="77777777" w:rsidR="003F1482" w:rsidRDefault="003F1482"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54CCF" w14:textId="77777777" w:rsidR="003059A4" w:rsidRDefault="003059A4" w:rsidP="00162908">
      <w:r>
        <w:separator/>
      </w:r>
    </w:p>
  </w:footnote>
  <w:footnote w:type="continuationSeparator" w:id="0">
    <w:p w14:paraId="1F8F745A" w14:textId="77777777" w:rsidR="003059A4" w:rsidRDefault="003059A4"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3F1482" w:rsidRDefault="003F1482">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3F1482" w:rsidRPr="00C72137" w:rsidRDefault="003F1482">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BC1F4F" w:rsidRPr="00C72137" w:rsidRDefault="00BC1F4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5F27C83B" w:rsidR="003F1482" w:rsidRPr="00C72137" w:rsidRDefault="003F1482"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NOVENA </w:t>
    </w:r>
    <w:r w:rsidRPr="004456F7">
      <w:rPr>
        <w:rFonts w:asciiTheme="minorHAnsi" w:hAnsiTheme="minorHAnsi" w:cstheme="minorHAnsi"/>
        <w:sz w:val="22"/>
        <w:szCs w:val="22"/>
        <w:lang w:val="es-ES_tradnl"/>
      </w:rPr>
      <w:t>SESIÓN ORDINARIA</w:t>
    </w:r>
  </w:p>
  <w:p w14:paraId="44BF0D10" w14:textId="77030585" w:rsidR="003F1482" w:rsidRPr="00C72137" w:rsidRDefault="003F1482" w:rsidP="007F2369">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27</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ABRIL</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3F1482" w:rsidRPr="00261A2A" w:rsidRDefault="003F1482"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C013D8"/>
    <w:multiLevelType w:val="multilevel"/>
    <w:tmpl w:val="CEAC5384"/>
    <w:lvl w:ilvl="0">
      <w:start w:val="3"/>
      <w:numFmt w:val="decimal"/>
      <w:lvlText w:val="%1"/>
      <w:lvlJc w:val="left"/>
      <w:pPr>
        <w:ind w:left="360" w:hanging="360"/>
      </w:pPr>
      <w:rPr>
        <w:rFonts w:ascii="Times New Roman" w:hAnsi="Times New Roman" w:cstheme="minorHAnsi" w:hint="default"/>
        <w:sz w:val="20"/>
      </w:rPr>
    </w:lvl>
    <w:lvl w:ilvl="1">
      <w:start w:val="1"/>
      <w:numFmt w:val="decimal"/>
      <w:lvlText w:val="%1.%2"/>
      <w:lvlJc w:val="left"/>
      <w:pPr>
        <w:ind w:left="3240" w:hanging="360"/>
      </w:pPr>
      <w:rPr>
        <w:rFonts w:asciiTheme="minorHAnsi" w:hAnsiTheme="minorHAnsi" w:cstheme="minorHAnsi" w:hint="default"/>
        <w:sz w:val="20"/>
      </w:rPr>
    </w:lvl>
    <w:lvl w:ilvl="2">
      <w:start w:val="1"/>
      <w:numFmt w:val="decimal"/>
      <w:lvlText w:val="%1.%2.%3"/>
      <w:lvlJc w:val="left"/>
      <w:pPr>
        <w:ind w:left="6480" w:hanging="720"/>
      </w:pPr>
      <w:rPr>
        <w:rFonts w:ascii="Times New Roman" w:hAnsi="Times New Roman" w:cstheme="minorHAnsi" w:hint="default"/>
        <w:sz w:val="20"/>
      </w:rPr>
    </w:lvl>
    <w:lvl w:ilvl="3">
      <w:start w:val="1"/>
      <w:numFmt w:val="decimal"/>
      <w:lvlText w:val="%1.%2.%3.%4"/>
      <w:lvlJc w:val="left"/>
      <w:pPr>
        <w:ind w:left="9720" w:hanging="1080"/>
      </w:pPr>
      <w:rPr>
        <w:rFonts w:ascii="Times New Roman" w:hAnsi="Times New Roman" w:cstheme="minorHAnsi" w:hint="default"/>
        <w:sz w:val="20"/>
      </w:rPr>
    </w:lvl>
    <w:lvl w:ilvl="4">
      <w:start w:val="1"/>
      <w:numFmt w:val="decimal"/>
      <w:lvlText w:val="%1.%2.%3.%4.%5"/>
      <w:lvlJc w:val="left"/>
      <w:pPr>
        <w:ind w:left="12600" w:hanging="1080"/>
      </w:pPr>
      <w:rPr>
        <w:rFonts w:ascii="Times New Roman" w:hAnsi="Times New Roman" w:cstheme="minorHAnsi" w:hint="default"/>
        <w:sz w:val="20"/>
      </w:rPr>
    </w:lvl>
    <w:lvl w:ilvl="5">
      <w:start w:val="1"/>
      <w:numFmt w:val="decimal"/>
      <w:lvlText w:val="%1.%2.%3.%4.%5.%6"/>
      <w:lvlJc w:val="left"/>
      <w:pPr>
        <w:ind w:left="15840" w:hanging="1440"/>
      </w:pPr>
      <w:rPr>
        <w:rFonts w:ascii="Times New Roman" w:hAnsi="Times New Roman" w:cstheme="minorHAnsi" w:hint="default"/>
        <w:sz w:val="20"/>
      </w:rPr>
    </w:lvl>
    <w:lvl w:ilvl="6">
      <w:start w:val="1"/>
      <w:numFmt w:val="decimal"/>
      <w:lvlText w:val="%1.%2.%3.%4.%5.%6.%7"/>
      <w:lvlJc w:val="left"/>
      <w:pPr>
        <w:ind w:left="18720" w:hanging="1440"/>
      </w:pPr>
      <w:rPr>
        <w:rFonts w:ascii="Times New Roman" w:hAnsi="Times New Roman" w:cstheme="minorHAnsi" w:hint="default"/>
        <w:sz w:val="20"/>
      </w:rPr>
    </w:lvl>
    <w:lvl w:ilvl="7">
      <w:start w:val="1"/>
      <w:numFmt w:val="decimal"/>
      <w:lvlText w:val="%1.%2.%3.%4.%5.%6.%7.%8"/>
      <w:lvlJc w:val="left"/>
      <w:pPr>
        <w:ind w:left="21960" w:hanging="1800"/>
      </w:pPr>
      <w:rPr>
        <w:rFonts w:ascii="Times New Roman" w:hAnsi="Times New Roman" w:cstheme="minorHAnsi" w:hint="default"/>
        <w:sz w:val="20"/>
      </w:rPr>
    </w:lvl>
    <w:lvl w:ilvl="8">
      <w:start w:val="1"/>
      <w:numFmt w:val="decimal"/>
      <w:lvlText w:val="%1.%2.%3.%4.%5.%6.%7.%8.%9"/>
      <w:lvlJc w:val="left"/>
      <w:pPr>
        <w:ind w:left="25200" w:hanging="2160"/>
      </w:pPr>
      <w:rPr>
        <w:rFonts w:ascii="Times New Roman" w:hAnsi="Times New Roman" w:cstheme="minorHAnsi" w:hint="default"/>
        <w:sz w:val="20"/>
      </w:rPr>
    </w:lvl>
  </w:abstractNum>
  <w:abstractNum w:abstractNumId="3" w15:restartNumberingAfterBreak="0">
    <w:nsid w:val="0F2C39EC"/>
    <w:multiLevelType w:val="hybridMultilevel"/>
    <w:tmpl w:val="BF9AF80C"/>
    <w:lvl w:ilvl="0" w:tplc="407C39B8">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4"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8A1BA7"/>
    <w:multiLevelType w:val="hybridMultilevel"/>
    <w:tmpl w:val="A198E0F0"/>
    <w:lvl w:ilvl="0" w:tplc="F4C0342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27F82277"/>
    <w:multiLevelType w:val="hybridMultilevel"/>
    <w:tmpl w:val="95C882CC"/>
    <w:lvl w:ilvl="0" w:tplc="080A000F">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7"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3AD84165"/>
    <w:multiLevelType w:val="hybridMultilevel"/>
    <w:tmpl w:val="BF9AF80C"/>
    <w:lvl w:ilvl="0" w:tplc="407C39B8">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9" w15:restartNumberingAfterBreak="0">
    <w:nsid w:val="48F80674"/>
    <w:multiLevelType w:val="hybridMultilevel"/>
    <w:tmpl w:val="BF9AF80C"/>
    <w:lvl w:ilvl="0" w:tplc="407C39B8">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0"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A414A3B"/>
    <w:multiLevelType w:val="hybridMultilevel"/>
    <w:tmpl w:val="BF9AF80C"/>
    <w:lvl w:ilvl="0" w:tplc="407C39B8">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2" w15:restartNumberingAfterBreak="0">
    <w:nsid w:val="6B9E5CC5"/>
    <w:multiLevelType w:val="hybridMultilevel"/>
    <w:tmpl w:val="C0F61C9A"/>
    <w:lvl w:ilvl="0" w:tplc="080A000F">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13" w15:restartNumberingAfterBreak="0">
    <w:nsid w:val="6EB26D1E"/>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7"/>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66BA"/>
    <w:rsid w:val="00007968"/>
    <w:rsid w:val="00007D4C"/>
    <w:rsid w:val="00007E50"/>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791"/>
    <w:rsid w:val="00032CAD"/>
    <w:rsid w:val="00032E25"/>
    <w:rsid w:val="00033025"/>
    <w:rsid w:val="00034EE2"/>
    <w:rsid w:val="00037672"/>
    <w:rsid w:val="000423F5"/>
    <w:rsid w:val="00043CFB"/>
    <w:rsid w:val="00043F45"/>
    <w:rsid w:val="00045A13"/>
    <w:rsid w:val="00046179"/>
    <w:rsid w:val="00046824"/>
    <w:rsid w:val="000471EF"/>
    <w:rsid w:val="000511AB"/>
    <w:rsid w:val="00051260"/>
    <w:rsid w:val="0005296D"/>
    <w:rsid w:val="00054A56"/>
    <w:rsid w:val="00056522"/>
    <w:rsid w:val="00056EB1"/>
    <w:rsid w:val="00056FB0"/>
    <w:rsid w:val="00061B39"/>
    <w:rsid w:val="0006238E"/>
    <w:rsid w:val="00063533"/>
    <w:rsid w:val="00063D46"/>
    <w:rsid w:val="0006437E"/>
    <w:rsid w:val="0006464D"/>
    <w:rsid w:val="000648CD"/>
    <w:rsid w:val="000652A8"/>
    <w:rsid w:val="0007007D"/>
    <w:rsid w:val="00073199"/>
    <w:rsid w:val="00073429"/>
    <w:rsid w:val="00073649"/>
    <w:rsid w:val="00075B1D"/>
    <w:rsid w:val="000774A1"/>
    <w:rsid w:val="00077C58"/>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A7E76"/>
    <w:rsid w:val="000B0D43"/>
    <w:rsid w:val="000B12D7"/>
    <w:rsid w:val="000B38C9"/>
    <w:rsid w:val="000B3A88"/>
    <w:rsid w:val="000B62AA"/>
    <w:rsid w:val="000B7789"/>
    <w:rsid w:val="000C0F86"/>
    <w:rsid w:val="000C4097"/>
    <w:rsid w:val="000C4F3D"/>
    <w:rsid w:val="000C5660"/>
    <w:rsid w:val="000D0F22"/>
    <w:rsid w:val="000D1C3E"/>
    <w:rsid w:val="000D3794"/>
    <w:rsid w:val="000D7061"/>
    <w:rsid w:val="000D7F45"/>
    <w:rsid w:val="000D7F7F"/>
    <w:rsid w:val="000E03FD"/>
    <w:rsid w:val="000E0839"/>
    <w:rsid w:val="000E0C8C"/>
    <w:rsid w:val="000E2B50"/>
    <w:rsid w:val="000E35C9"/>
    <w:rsid w:val="000E555E"/>
    <w:rsid w:val="000E62CF"/>
    <w:rsid w:val="000E7E07"/>
    <w:rsid w:val="000F0E53"/>
    <w:rsid w:val="000F22C2"/>
    <w:rsid w:val="000F4087"/>
    <w:rsid w:val="000F4136"/>
    <w:rsid w:val="000F5D2B"/>
    <w:rsid w:val="001006EB"/>
    <w:rsid w:val="00101F20"/>
    <w:rsid w:val="001038CD"/>
    <w:rsid w:val="00104135"/>
    <w:rsid w:val="0010432F"/>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265C"/>
    <w:rsid w:val="001438B2"/>
    <w:rsid w:val="00143A15"/>
    <w:rsid w:val="00143BF3"/>
    <w:rsid w:val="00143F16"/>
    <w:rsid w:val="001452D4"/>
    <w:rsid w:val="001475AF"/>
    <w:rsid w:val="001478C6"/>
    <w:rsid w:val="001505CF"/>
    <w:rsid w:val="00152A23"/>
    <w:rsid w:val="001532BF"/>
    <w:rsid w:val="001536A8"/>
    <w:rsid w:val="00161A5E"/>
    <w:rsid w:val="00161AE7"/>
    <w:rsid w:val="00161E31"/>
    <w:rsid w:val="00162103"/>
    <w:rsid w:val="00162908"/>
    <w:rsid w:val="00163AF2"/>
    <w:rsid w:val="001644F8"/>
    <w:rsid w:val="001653DE"/>
    <w:rsid w:val="00166F30"/>
    <w:rsid w:val="0016799C"/>
    <w:rsid w:val="00170CAA"/>
    <w:rsid w:val="00171992"/>
    <w:rsid w:val="00171ADC"/>
    <w:rsid w:val="001727AD"/>
    <w:rsid w:val="00174987"/>
    <w:rsid w:val="00175387"/>
    <w:rsid w:val="00180240"/>
    <w:rsid w:val="00181DA5"/>
    <w:rsid w:val="001847A1"/>
    <w:rsid w:val="00185A6E"/>
    <w:rsid w:val="001865DB"/>
    <w:rsid w:val="00187738"/>
    <w:rsid w:val="00190B90"/>
    <w:rsid w:val="00190E59"/>
    <w:rsid w:val="00192816"/>
    <w:rsid w:val="0019299A"/>
    <w:rsid w:val="00193EBC"/>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4089"/>
    <w:rsid w:val="001B50C7"/>
    <w:rsid w:val="001B5906"/>
    <w:rsid w:val="001B5D05"/>
    <w:rsid w:val="001B655D"/>
    <w:rsid w:val="001B752C"/>
    <w:rsid w:val="001C002E"/>
    <w:rsid w:val="001C1222"/>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6E7"/>
    <w:rsid w:val="001E3BA5"/>
    <w:rsid w:val="001E6F08"/>
    <w:rsid w:val="001E735D"/>
    <w:rsid w:val="001F0310"/>
    <w:rsid w:val="001F27D2"/>
    <w:rsid w:val="001F3BE3"/>
    <w:rsid w:val="001F3EE7"/>
    <w:rsid w:val="001F7AE1"/>
    <w:rsid w:val="0020083E"/>
    <w:rsid w:val="00201E17"/>
    <w:rsid w:val="002029B5"/>
    <w:rsid w:val="00203723"/>
    <w:rsid w:val="00205050"/>
    <w:rsid w:val="00205338"/>
    <w:rsid w:val="00205F9D"/>
    <w:rsid w:val="0020685B"/>
    <w:rsid w:val="00206BE7"/>
    <w:rsid w:val="002073FD"/>
    <w:rsid w:val="00207F0A"/>
    <w:rsid w:val="00212934"/>
    <w:rsid w:val="002137B0"/>
    <w:rsid w:val="00214E23"/>
    <w:rsid w:val="0021609D"/>
    <w:rsid w:val="00216A14"/>
    <w:rsid w:val="00217CDB"/>
    <w:rsid w:val="00221273"/>
    <w:rsid w:val="00221AF2"/>
    <w:rsid w:val="00223A6F"/>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77F55"/>
    <w:rsid w:val="00284EE8"/>
    <w:rsid w:val="002876E2"/>
    <w:rsid w:val="002910E9"/>
    <w:rsid w:val="0029184E"/>
    <w:rsid w:val="002920D4"/>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31E4"/>
    <w:rsid w:val="002B39A2"/>
    <w:rsid w:val="002B4E70"/>
    <w:rsid w:val="002B6121"/>
    <w:rsid w:val="002C10E7"/>
    <w:rsid w:val="002C327F"/>
    <w:rsid w:val="002C561E"/>
    <w:rsid w:val="002C5ED9"/>
    <w:rsid w:val="002C5F95"/>
    <w:rsid w:val="002C7066"/>
    <w:rsid w:val="002C76FA"/>
    <w:rsid w:val="002D1086"/>
    <w:rsid w:val="002D116E"/>
    <w:rsid w:val="002D2C5A"/>
    <w:rsid w:val="002D4CC5"/>
    <w:rsid w:val="002D5E7D"/>
    <w:rsid w:val="002D6016"/>
    <w:rsid w:val="002D7B8E"/>
    <w:rsid w:val="002E455A"/>
    <w:rsid w:val="002E4E5C"/>
    <w:rsid w:val="002E5858"/>
    <w:rsid w:val="002E6421"/>
    <w:rsid w:val="002F1CE5"/>
    <w:rsid w:val="002F1E91"/>
    <w:rsid w:val="002F267A"/>
    <w:rsid w:val="002F3BF6"/>
    <w:rsid w:val="002F61CE"/>
    <w:rsid w:val="002F6699"/>
    <w:rsid w:val="0030061A"/>
    <w:rsid w:val="00301501"/>
    <w:rsid w:val="00302588"/>
    <w:rsid w:val="003036AB"/>
    <w:rsid w:val="0030469A"/>
    <w:rsid w:val="003059A4"/>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4DC1"/>
    <w:rsid w:val="00345B3B"/>
    <w:rsid w:val="003512D9"/>
    <w:rsid w:val="00352B0C"/>
    <w:rsid w:val="00353243"/>
    <w:rsid w:val="0035441D"/>
    <w:rsid w:val="00354924"/>
    <w:rsid w:val="00357124"/>
    <w:rsid w:val="00357A99"/>
    <w:rsid w:val="0036078B"/>
    <w:rsid w:val="00363632"/>
    <w:rsid w:val="00370F38"/>
    <w:rsid w:val="003716F1"/>
    <w:rsid w:val="0037297D"/>
    <w:rsid w:val="003729D9"/>
    <w:rsid w:val="00374EAD"/>
    <w:rsid w:val="00376487"/>
    <w:rsid w:val="003764C4"/>
    <w:rsid w:val="0037658D"/>
    <w:rsid w:val="003778BB"/>
    <w:rsid w:val="0038058B"/>
    <w:rsid w:val="00380F2A"/>
    <w:rsid w:val="0038197A"/>
    <w:rsid w:val="003855EE"/>
    <w:rsid w:val="00385B28"/>
    <w:rsid w:val="00385F27"/>
    <w:rsid w:val="00390F1A"/>
    <w:rsid w:val="00391838"/>
    <w:rsid w:val="0039252A"/>
    <w:rsid w:val="00393DC1"/>
    <w:rsid w:val="003942DE"/>
    <w:rsid w:val="003976BD"/>
    <w:rsid w:val="003977CB"/>
    <w:rsid w:val="0039783F"/>
    <w:rsid w:val="00397EAC"/>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482"/>
    <w:rsid w:val="003F194B"/>
    <w:rsid w:val="003F235D"/>
    <w:rsid w:val="003F4545"/>
    <w:rsid w:val="003F5992"/>
    <w:rsid w:val="003F7094"/>
    <w:rsid w:val="003F72E1"/>
    <w:rsid w:val="0040005D"/>
    <w:rsid w:val="0040031C"/>
    <w:rsid w:val="00400ABF"/>
    <w:rsid w:val="0040246D"/>
    <w:rsid w:val="00403825"/>
    <w:rsid w:val="004045E3"/>
    <w:rsid w:val="00404956"/>
    <w:rsid w:val="00404DB1"/>
    <w:rsid w:val="00406788"/>
    <w:rsid w:val="00406AE8"/>
    <w:rsid w:val="004074F1"/>
    <w:rsid w:val="00410450"/>
    <w:rsid w:val="004112EB"/>
    <w:rsid w:val="00411AB4"/>
    <w:rsid w:val="0041211A"/>
    <w:rsid w:val="00412234"/>
    <w:rsid w:val="00412B98"/>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65832"/>
    <w:rsid w:val="00465F38"/>
    <w:rsid w:val="00471955"/>
    <w:rsid w:val="004731C9"/>
    <w:rsid w:val="004736D3"/>
    <w:rsid w:val="00474236"/>
    <w:rsid w:val="004747AC"/>
    <w:rsid w:val="00475C60"/>
    <w:rsid w:val="0047674B"/>
    <w:rsid w:val="00476ADA"/>
    <w:rsid w:val="0047777D"/>
    <w:rsid w:val="00480A02"/>
    <w:rsid w:val="00483D36"/>
    <w:rsid w:val="00483FCF"/>
    <w:rsid w:val="0048520D"/>
    <w:rsid w:val="0048675F"/>
    <w:rsid w:val="00493C55"/>
    <w:rsid w:val="004A0A74"/>
    <w:rsid w:val="004A0F5A"/>
    <w:rsid w:val="004A22F6"/>
    <w:rsid w:val="004A363A"/>
    <w:rsid w:val="004A4422"/>
    <w:rsid w:val="004A6543"/>
    <w:rsid w:val="004B1714"/>
    <w:rsid w:val="004B256C"/>
    <w:rsid w:val="004B2B80"/>
    <w:rsid w:val="004B2FD4"/>
    <w:rsid w:val="004B3539"/>
    <w:rsid w:val="004B437F"/>
    <w:rsid w:val="004B4CCF"/>
    <w:rsid w:val="004B51BE"/>
    <w:rsid w:val="004C3414"/>
    <w:rsid w:val="004C4E4E"/>
    <w:rsid w:val="004C4EDF"/>
    <w:rsid w:val="004C4FAA"/>
    <w:rsid w:val="004C77C9"/>
    <w:rsid w:val="004C7B23"/>
    <w:rsid w:val="004D0881"/>
    <w:rsid w:val="004D2F28"/>
    <w:rsid w:val="004D4C3E"/>
    <w:rsid w:val="004D6C48"/>
    <w:rsid w:val="004D72ED"/>
    <w:rsid w:val="004D746C"/>
    <w:rsid w:val="004E0551"/>
    <w:rsid w:val="004E1BBC"/>
    <w:rsid w:val="004E306E"/>
    <w:rsid w:val="004E36FD"/>
    <w:rsid w:val="004E7E37"/>
    <w:rsid w:val="004F02C8"/>
    <w:rsid w:val="004F0CBA"/>
    <w:rsid w:val="004F2173"/>
    <w:rsid w:val="004F2B83"/>
    <w:rsid w:val="004F4856"/>
    <w:rsid w:val="00500F56"/>
    <w:rsid w:val="0050183D"/>
    <w:rsid w:val="00502D93"/>
    <w:rsid w:val="0050474E"/>
    <w:rsid w:val="00506864"/>
    <w:rsid w:val="005069D1"/>
    <w:rsid w:val="00507030"/>
    <w:rsid w:val="005102F2"/>
    <w:rsid w:val="0051095D"/>
    <w:rsid w:val="005120AB"/>
    <w:rsid w:val="005146BB"/>
    <w:rsid w:val="0051525C"/>
    <w:rsid w:val="00516ADE"/>
    <w:rsid w:val="0052022A"/>
    <w:rsid w:val="00520363"/>
    <w:rsid w:val="0052066C"/>
    <w:rsid w:val="00521B2E"/>
    <w:rsid w:val="005248D6"/>
    <w:rsid w:val="00524EDA"/>
    <w:rsid w:val="005259EF"/>
    <w:rsid w:val="00526E13"/>
    <w:rsid w:val="0053042F"/>
    <w:rsid w:val="0053097E"/>
    <w:rsid w:val="00530BF9"/>
    <w:rsid w:val="00533E65"/>
    <w:rsid w:val="00537C83"/>
    <w:rsid w:val="00542783"/>
    <w:rsid w:val="00544D22"/>
    <w:rsid w:val="005453C8"/>
    <w:rsid w:val="00545AFA"/>
    <w:rsid w:val="0055112E"/>
    <w:rsid w:val="00551520"/>
    <w:rsid w:val="005517F4"/>
    <w:rsid w:val="00551B59"/>
    <w:rsid w:val="005527A9"/>
    <w:rsid w:val="005528E9"/>
    <w:rsid w:val="005555F2"/>
    <w:rsid w:val="0056059D"/>
    <w:rsid w:val="005627B5"/>
    <w:rsid w:val="00563935"/>
    <w:rsid w:val="00564F9F"/>
    <w:rsid w:val="005659F6"/>
    <w:rsid w:val="00567395"/>
    <w:rsid w:val="0056778C"/>
    <w:rsid w:val="005679C1"/>
    <w:rsid w:val="00567EE3"/>
    <w:rsid w:val="00567EF5"/>
    <w:rsid w:val="005704D5"/>
    <w:rsid w:val="00571AF5"/>
    <w:rsid w:val="00573B89"/>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2BCB"/>
    <w:rsid w:val="005A4B39"/>
    <w:rsid w:val="005B0C7E"/>
    <w:rsid w:val="005B1EE1"/>
    <w:rsid w:val="005B393C"/>
    <w:rsid w:val="005B3A8B"/>
    <w:rsid w:val="005B43B3"/>
    <w:rsid w:val="005B441F"/>
    <w:rsid w:val="005B616F"/>
    <w:rsid w:val="005B7510"/>
    <w:rsid w:val="005B7B24"/>
    <w:rsid w:val="005C03C1"/>
    <w:rsid w:val="005C06DD"/>
    <w:rsid w:val="005C074A"/>
    <w:rsid w:val="005C0E08"/>
    <w:rsid w:val="005C48A9"/>
    <w:rsid w:val="005C5ACC"/>
    <w:rsid w:val="005C63C1"/>
    <w:rsid w:val="005C7251"/>
    <w:rsid w:val="005C78FC"/>
    <w:rsid w:val="005C7AD3"/>
    <w:rsid w:val="005D00AE"/>
    <w:rsid w:val="005D3492"/>
    <w:rsid w:val="005D459E"/>
    <w:rsid w:val="005D51F1"/>
    <w:rsid w:val="005D56A6"/>
    <w:rsid w:val="005D5ABC"/>
    <w:rsid w:val="005D6973"/>
    <w:rsid w:val="005E28A0"/>
    <w:rsid w:val="005E78B6"/>
    <w:rsid w:val="005F05D0"/>
    <w:rsid w:val="005F11DF"/>
    <w:rsid w:val="005F125E"/>
    <w:rsid w:val="005F16B2"/>
    <w:rsid w:val="005F1BA7"/>
    <w:rsid w:val="005F52AA"/>
    <w:rsid w:val="005F63A7"/>
    <w:rsid w:val="005F6A6D"/>
    <w:rsid w:val="005F6EBA"/>
    <w:rsid w:val="00602D65"/>
    <w:rsid w:val="00603491"/>
    <w:rsid w:val="00603C2B"/>
    <w:rsid w:val="006044DF"/>
    <w:rsid w:val="00604A3F"/>
    <w:rsid w:val="00604D48"/>
    <w:rsid w:val="006056D0"/>
    <w:rsid w:val="006075AF"/>
    <w:rsid w:val="0061078F"/>
    <w:rsid w:val="00610A1A"/>
    <w:rsid w:val="00611850"/>
    <w:rsid w:val="0061254E"/>
    <w:rsid w:val="00613082"/>
    <w:rsid w:val="0061316C"/>
    <w:rsid w:val="00613EDB"/>
    <w:rsid w:val="00613FDA"/>
    <w:rsid w:val="00615857"/>
    <w:rsid w:val="00615BF6"/>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615B2"/>
    <w:rsid w:val="006635B7"/>
    <w:rsid w:val="006636ED"/>
    <w:rsid w:val="006639CB"/>
    <w:rsid w:val="0066520A"/>
    <w:rsid w:val="00666813"/>
    <w:rsid w:val="00666E69"/>
    <w:rsid w:val="00666F60"/>
    <w:rsid w:val="006706BF"/>
    <w:rsid w:val="0067213D"/>
    <w:rsid w:val="0067330C"/>
    <w:rsid w:val="006735CD"/>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353F"/>
    <w:rsid w:val="006F412D"/>
    <w:rsid w:val="006F54B4"/>
    <w:rsid w:val="006F5DD7"/>
    <w:rsid w:val="00703070"/>
    <w:rsid w:val="007053BE"/>
    <w:rsid w:val="007064B4"/>
    <w:rsid w:val="00707054"/>
    <w:rsid w:val="00710BCF"/>
    <w:rsid w:val="00711F3D"/>
    <w:rsid w:val="00712413"/>
    <w:rsid w:val="00715C37"/>
    <w:rsid w:val="00715FB6"/>
    <w:rsid w:val="00717740"/>
    <w:rsid w:val="00720D4F"/>
    <w:rsid w:val="00721A0D"/>
    <w:rsid w:val="00723048"/>
    <w:rsid w:val="00723380"/>
    <w:rsid w:val="0072342A"/>
    <w:rsid w:val="00725AF6"/>
    <w:rsid w:val="00726A51"/>
    <w:rsid w:val="00726FA2"/>
    <w:rsid w:val="0073245A"/>
    <w:rsid w:val="0073336B"/>
    <w:rsid w:val="0073374A"/>
    <w:rsid w:val="00734006"/>
    <w:rsid w:val="00734347"/>
    <w:rsid w:val="00734CC8"/>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F05"/>
    <w:rsid w:val="007A4546"/>
    <w:rsid w:val="007A4B6F"/>
    <w:rsid w:val="007A5D20"/>
    <w:rsid w:val="007A78F8"/>
    <w:rsid w:val="007B05AD"/>
    <w:rsid w:val="007B288D"/>
    <w:rsid w:val="007B2DB4"/>
    <w:rsid w:val="007B38FF"/>
    <w:rsid w:val="007C095E"/>
    <w:rsid w:val="007C21CA"/>
    <w:rsid w:val="007C28A6"/>
    <w:rsid w:val="007C5089"/>
    <w:rsid w:val="007C7E1E"/>
    <w:rsid w:val="007D1560"/>
    <w:rsid w:val="007D5576"/>
    <w:rsid w:val="007D6350"/>
    <w:rsid w:val="007D7729"/>
    <w:rsid w:val="007D7906"/>
    <w:rsid w:val="007E0657"/>
    <w:rsid w:val="007E1A22"/>
    <w:rsid w:val="007E229F"/>
    <w:rsid w:val="007E3DFB"/>
    <w:rsid w:val="007E40C8"/>
    <w:rsid w:val="007E4D99"/>
    <w:rsid w:val="007E5A81"/>
    <w:rsid w:val="007F1463"/>
    <w:rsid w:val="007F2369"/>
    <w:rsid w:val="007F3DA1"/>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2EE6"/>
    <w:rsid w:val="00824B66"/>
    <w:rsid w:val="00827DE6"/>
    <w:rsid w:val="0083172A"/>
    <w:rsid w:val="00833BED"/>
    <w:rsid w:val="00835EF2"/>
    <w:rsid w:val="0083662F"/>
    <w:rsid w:val="0083706D"/>
    <w:rsid w:val="0084012A"/>
    <w:rsid w:val="008401BF"/>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2130"/>
    <w:rsid w:val="00883C9B"/>
    <w:rsid w:val="008844AF"/>
    <w:rsid w:val="00885AF4"/>
    <w:rsid w:val="00887003"/>
    <w:rsid w:val="00887222"/>
    <w:rsid w:val="00890F0C"/>
    <w:rsid w:val="00891509"/>
    <w:rsid w:val="00891A94"/>
    <w:rsid w:val="008967F2"/>
    <w:rsid w:val="008969B5"/>
    <w:rsid w:val="00897159"/>
    <w:rsid w:val="008A02CB"/>
    <w:rsid w:val="008A2A00"/>
    <w:rsid w:val="008A325C"/>
    <w:rsid w:val="008A37C9"/>
    <w:rsid w:val="008A44D3"/>
    <w:rsid w:val="008A44E5"/>
    <w:rsid w:val="008A5EF2"/>
    <w:rsid w:val="008A61B3"/>
    <w:rsid w:val="008A67B3"/>
    <w:rsid w:val="008A6A2F"/>
    <w:rsid w:val="008A6FEF"/>
    <w:rsid w:val="008B4946"/>
    <w:rsid w:val="008B561C"/>
    <w:rsid w:val="008B7405"/>
    <w:rsid w:val="008C0C82"/>
    <w:rsid w:val="008C1236"/>
    <w:rsid w:val="008C2476"/>
    <w:rsid w:val="008C316F"/>
    <w:rsid w:val="008C37CD"/>
    <w:rsid w:val="008C768D"/>
    <w:rsid w:val="008D0BC5"/>
    <w:rsid w:val="008D2D16"/>
    <w:rsid w:val="008D3A32"/>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5286"/>
    <w:rsid w:val="00915597"/>
    <w:rsid w:val="00915BF7"/>
    <w:rsid w:val="00916000"/>
    <w:rsid w:val="00917B96"/>
    <w:rsid w:val="0092125D"/>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9B2"/>
    <w:rsid w:val="00977FC9"/>
    <w:rsid w:val="00981ACA"/>
    <w:rsid w:val="00982154"/>
    <w:rsid w:val="00983370"/>
    <w:rsid w:val="00983E3F"/>
    <w:rsid w:val="00986FDF"/>
    <w:rsid w:val="00987491"/>
    <w:rsid w:val="00987B76"/>
    <w:rsid w:val="00993A70"/>
    <w:rsid w:val="00994002"/>
    <w:rsid w:val="00994310"/>
    <w:rsid w:val="00995CE7"/>
    <w:rsid w:val="009A26B9"/>
    <w:rsid w:val="009A2CE6"/>
    <w:rsid w:val="009A35F2"/>
    <w:rsid w:val="009A5D79"/>
    <w:rsid w:val="009B3280"/>
    <w:rsid w:val="009B3FAA"/>
    <w:rsid w:val="009B4CBB"/>
    <w:rsid w:val="009B5F50"/>
    <w:rsid w:val="009B7886"/>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4874"/>
    <w:rsid w:val="009F4A8E"/>
    <w:rsid w:val="009F65BC"/>
    <w:rsid w:val="00A0207F"/>
    <w:rsid w:val="00A024A7"/>
    <w:rsid w:val="00A02852"/>
    <w:rsid w:val="00A05D90"/>
    <w:rsid w:val="00A10AC9"/>
    <w:rsid w:val="00A13759"/>
    <w:rsid w:val="00A14372"/>
    <w:rsid w:val="00A219F3"/>
    <w:rsid w:val="00A22073"/>
    <w:rsid w:val="00A23135"/>
    <w:rsid w:val="00A23137"/>
    <w:rsid w:val="00A246D8"/>
    <w:rsid w:val="00A259B3"/>
    <w:rsid w:val="00A2611F"/>
    <w:rsid w:val="00A26316"/>
    <w:rsid w:val="00A27545"/>
    <w:rsid w:val="00A27ED5"/>
    <w:rsid w:val="00A30667"/>
    <w:rsid w:val="00A3199E"/>
    <w:rsid w:val="00A32EDF"/>
    <w:rsid w:val="00A3308B"/>
    <w:rsid w:val="00A36AC9"/>
    <w:rsid w:val="00A36E23"/>
    <w:rsid w:val="00A36EFD"/>
    <w:rsid w:val="00A3760D"/>
    <w:rsid w:val="00A42CC4"/>
    <w:rsid w:val="00A539D2"/>
    <w:rsid w:val="00A55E81"/>
    <w:rsid w:val="00A5706D"/>
    <w:rsid w:val="00A605D9"/>
    <w:rsid w:val="00A60A8E"/>
    <w:rsid w:val="00A62AA2"/>
    <w:rsid w:val="00A6363A"/>
    <w:rsid w:val="00A63BDC"/>
    <w:rsid w:val="00A67BF7"/>
    <w:rsid w:val="00A701C4"/>
    <w:rsid w:val="00A70F66"/>
    <w:rsid w:val="00A70FF5"/>
    <w:rsid w:val="00A7249D"/>
    <w:rsid w:val="00A72C1F"/>
    <w:rsid w:val="00A73027"/>
    <w:rsid w:val="00A7781F"/>
    <w:rsid w:val="00A8072B"/>
    <w:rsid w:val="00A80DD4"/>
    <w:rsid w:val="00A826A8"/>
    <w:rsid w:val="00A83D9B"/>
    <w:rsid w:val="00A844DE"/>
    <w:rsid w:val="00A86BEC"/>
    <w:rsid w:val="00A870B1"/>
    <w:rsid w:val="00A87276"/>
    <w:rsid w:val="00A91740"/>
    <w:rsid w:val="00A95202"/>
    <w:rsid w:val="00A95804"/>
    <w:rsid w:val="00A95899"/>
    <w:rsid w:val="00A95E5D"/>
    <w:rsid w:val="00A979F0"/>
    <w:rsid w:val="00AA1077"/>
    <w:rsid w:val="00AA26D5"/>
    <w:rsid w:val="00AA2715"/>
    <w:rsid w:val="00AA4757"/>
    <w:rsid w:val="00AA5D75"/>
    <w:rsid w:val="00AB07AA"/>
    <w:rsid w:val="00AB0C3C"/>
    <w:rsid w:val="00AB2121"/>
    <w:rsid w:val="00AB2B36"/>
    <w:rsid w:val="00AB43BE"/>
    <w:rsid w:val="00AB5191"/>
    <w:rsid w:val="00AB632E"/>
    <w:rsid w:val="00AB7DE4"/>
    <w:rsid w:val="00AC0F4C"/>
    <w:rsid w:val="00AC2684"/>
    <w:rsid w:val="00AC3B3F"/>
    <w:rsid w:val="00AC3EA9"/>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1770"/>
    <w:rsid w:val="00AF1C4B"/>
    <w:rsid w:val="00AF2267"/>
    <w:rsid w:val="00AF32DA"/>
    <w:rsid w:val="00AF501A"/>
    <w:rsid w:val="00AF71FD"/>
    <w:rsid w:val="00B0229E"/>
    <w:rsid w:val="00B032A3"/>
    <w:rsid w:val="00B06794"/>
    <w:rsid w:val="00B0681F"/>
    <w:rsid w:val="00B10345"/>
    <w:rsid w:val="00B103EA"/>
    <w:rsid w:val="00B113C5"/>
    <w:rsid w:val="00B11761"/>
    <w:rsid w:val="00B14EE6"/>
    <w:rsid w:val="00B17D32"/>
    <w:rsid w:val="00B203C9"/>
    <w:rsid w:val="00B21DE2"/>
    <w:rsid w:val="00B221F6"/>
    <w:rsid w:val="00B23C93"/>
    <w:rsid w:val="00B258AF"/>
    <w:rsid w:val="00B26785"/>
    <w:rsid w:val="00B27F44"/>
    <w:rsid w:val="00B30761"/>
    <w:rsid w:val="00B30892"/>
    <w:rsid w:val="00B31001"/>
    <w:rsid w:val="00B31004"/>
    <w:rsid w:val="00B31028"/>
    <w:rsid w:val="00B32072"/>
    <w:rsid w:val="00B32417"/>
    <w:rsid w:val="00B32ABB"/>
    <w:rsid w:val="00B332C2"/>
    <w:rsid w:val="00B346CC"/>
    <w:rsid w:val="00B36DEC"/>
    <w:rsid w:val="00B42600"/>
    <w:rsid w:val="00B42CE7"/>
    <w:rsid w:val="00B43F35"/>
    <w:rsid w:val="00B44647"/>
    <w:rsid w:val="00B44EF1"/>
    <w:rsid w:val="00B4513B"/>
    <w:rsid w:val="00B4520B"/>
    <w:rsid w:val="00B45F80"/>
    <w:rsid w:val="00B47A13"/>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A2D44"/>
    <w:rsid w:val="00BA3C96"/>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C0038C"/>
    <w:rsid w:val="00C05337"/>
    <w:rsid w:val="00C05546"/>
    <w:rsid w:val="00C05953"/>
    <w:rsid w:val="00C06ED3"/>
    <w:rsid w:val="00C07C68"/>
    <w:rsid w:val="00C123E8"/>
    <w:rsid w:val="00C1484E"/>
    <w:rsid w:val="00C1593B"/>
    <w:rsid w:val="00C168E8"/>
    <w:rsid w:val="00C17891"/>
    <w:rsid w:val="00C2168A"/>
    <w:rsid w:val="00C21B5C"/>
    <w:rsid w:val="00C24CFA"/>
    <w:rsid w:val="00C2619D"/>
    <w:rsid w:val="00C261E5"/>
    <w:rsid w:val="00C27EE2"/>
    <w:rsid w:val="00C30E79"/>
    <w:rsid w:val="00C3322B"/>
    <w:rsid w:val="00C34970"/>
    <w:rsid w:val="00C35793"/>
    <w:rsid w:val="00C40028"/>
    <w:rsid w:val="00C40D6B"/>
    <w:rsid w:val="00C41511"/>
    <w:rsid w:val="00C502B9"/>
    <w:rsid w:val="00C5137D"/>
    <w:rsid w:val="00C5162E"/>
    <w:rsid w:val="00C527DF"/>
    <w:rsid w:val="00C539D9"/>
    <w:rsid w:val="00C53A87"/>
    <w:rsid w:val="00C53AB5"/>
    <w:rsid w:val="00C554AC"/>
    <w:rsid w:val="00C55837"/>
    <w:rsid w:val="00C56757"/>
    <w:rsid w:val="00C612B5"/>
    <w:rsid w:val="00C62F10"/>
    <w:rsid w:val="00C65017"/>
    <w:rsid w:val="00C6624A"/>
    <w:rsid w:val="00C67879"/>
    <w:rsid w:val="00C67CA5"/>
    <w:rsid w:val="00C701F0"/>
    <w:rsid w:val="00C72137"/>
    <w:rsid w:val="00C73243"/>
    <w:rsid w:val="00C73C1B"/>
    <w:rsid w:val="00C761A3"/>
    <w:rsid w:val="00C7677D"/>
    <w:rsid w:val="00C777DC"/>
    <w:rsid w:val="00C77DB3"/>
    <w:rsid w:val="00C80473"/>
    <w:rsid w:val="00C807BC"/>
    <w:rsid w:val="00C80981"/>
    <w:rsid w:val="00C82806"/>
    <w:rsid w:val="00C83445"/>
    <w:rsid w:val="00C83BA4"/>
    <w:rsid w:val="00C85F57"/>
    <w:rsid w:val="00C86DA0"/>
    <w:rsid w:val="00C929BF"/>
    <w:rsid w:val="00C93465"/>
    <w:rsid w:val="00C944AE"/>
    <w:rsid w:val="00C953E4"/>
    <w:rsid w:val="00C97AC5"/>
    <w:rsid w:val="00CA02C3"/>
    <w:rsid w:val="00CA09B1"/>
    <w:rsid w:val="00CA3F07"/>
    <w:rsid w:val="00CA4C72"/>
    <w:rsid w:val="00CA54F3"/>
    <w:rsid w:val="00CA75C2"/>
    <w:rsid w:val="00CB043D"/>
    <w:rsid w:val="00CB0DCD"/>
    <w:rsid w:val="00CB13CF"/>
    <w:rsid w:val="00CB1897"/>
    <w:rsid w:val="00CB3469"/>
    <w:rsid w:val="00CB4D55"/>
    <w:rsid w:val="00CB50F5"/>
    <w:rsid w:val="00CB6AF1"/>
    <w:rsid w:val="00CB763E"/>
    <w:rsid w:val="00CC0A12"/>
    <w:rsid w:val="00CC264C"/>
    <w:rsid w:val="00CC269E"/>
    <w:rsid w:val="00CC28B2"/>
    <w:rsid w:val="00CC2C41"/>
    <w:rsid w:val="00CC48A5"/>
    <w:rsid w:val="00CC48EA"/>
    <w:rsid w:val="00CC5830"/>
    <w:rsid w:val="00CC623C"/>
    <w:rsid w:val="00CD1101"/>
    <w:rsid w:val="00CD1875"/>
    <w:rsid w:val="00CD27D9"/>
    <w:rsid w:val="00CD29B2"/>
    <w:rsid w:val="00CD4A18"/>
    <w:rsid w:val="00CD4C30"/>
    <w:rsid w:val="00CD531B"/>
    <w:rsid w:val="00CD79FA"/>
    <w:rsid w:val="00CD7D1B"/>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5880"/>
    <w:rsid w:val="00D26913"/>
    <w:rsid w:val="00D26A7B"/>
    <w:rsid w:val="00D2752C"/>
    <w:rsid w:val="00D27CF2"/>
    <w:rsid w:val="00D30376"/>
    <w:rsid w:val="00D3086B"/>
    <w:rsid w:val="00D329D1"/>
    <w:rsid w:val="00D33C97"/>
    <w:rsid w:val="00D3450C"/>
    <w:rsid w:val="00D351D9"/>
    <w:rsid w:val="00D36298"/>
    <w:rsid w:val="00D368B9"/>
    <w:rsid w:val="00D42AE3"/>
    <w:rsid w:val="00D455EB"/>
    <w:rsid w:val="00D4635D"/>
    <w:rsid w:val="00D467D2"/>
    <w:rsid w:val="00D4793F"/>
    <w:rsid w:val="00D47C2B"/>
    <w:rsid w:val="00D52579"/>
    <w:rsid w:val="00D52902"/>
    <w:rsid w:val="00D538E9"/>
    <w:rsid w:val="00D543BC"/>
    <w:rsid w:val="00D55E7C"/>
    <w:rsid w:val="00D5750F"/>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2157"/>
    <w:rsid w:val="00DA4E3D"/>
    <w:rsid w:val="00DA5895"/>
    <w:rsid w:val="00DA7763"/>
    <w:rsid w:val="00DB2860"/>
    <w:rsid w:val="00DB4961"/>
    <w:rsid w:val="00DB5476"/>
    <w:rsid w:val="00DB58BF"/>
    <w:rsid w:val="00DB74A7"/>
    <w:rsid w:val="00DC12F9"/>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DD3"/>
    <w:rsid w:val="00E20298"/>
    <w:rsid w:val="00E20A6D"/>
    <w:rsid w:val="00E21797"/>
    <w:rsid w:val="00E22BA3"/>
    <w:rsid w:val="00E22DAA"/>
    <w:rsid w:val="00E23324"/>
    <w:rsid w:val="00E254CD"/>
    <w:rsid w:val="00E257C7"/>
    <w:rsid w:val="00E277DE"/>
    <w:rsid w:val="00E27B88"/>
    <w:rsid w:val="00E300E0"/>
    <w:rsid w:val="00E326DD"/>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B2E"/>
    <w:rsid w:val="00E61742"/>
    <w:rsid w:val="00E63964"/>
    <w:rsid w:val="00E63E25"/>
    <w:rsid w:val="00E64642"/>
    <w:rsid w:val="00E64ACE"/>
    <w:rsid w:val="00E65943"/>
    <w:rsid w:val="00E720EB"/>
    <w:rsid w:val="00E75895"/>
    <w:rsid w:val="00E75C3F"/>
    <w:rsid w:val="00E80030"/>
    <w:rsid w:val="00E81075"/>
    <w:rsid w:val="00E81900"/>
    <w:rsid w:val="00E83A11"/>
    <w:rsid w:val="00E84308"/>
    <w:rsid w:val="00E87D5A"/>
    <w:rsid w:val="00E93612"/>
    <w:rsid w:val="00E96236"/>
    <w:rsid w:val="00E96839"/>
    <w:rsid w:val="00E96C1A"/>
    <w:rsid w:val="00E97629"/>
    <w:rsid w:val="00EA0329"/>
    <w:rsid w:val="00EA3EB6"/>
    <w:rsid w:val="00EA475A"/>
    <w:rsid w:val="00EA4DAA"/>
    <w:rsid w:val="00EA582E"/>
    <w:rsid w:val="00EA7B9A"/>
    <w:rsid w:val="00EB0511"/>
    <w:rsid w:val="00EB25E5"/>
    <w:rsid w:val="00EB6B0F"/>
    <w:rsid w:val="00EB725B"/>
    <w:rsid w:val="00EB7E5A"/>
    <w:rsid w:val="00EC13B0"/>
    <w:rsid w:val="00EC3944"/>
    <w:rsid w:val="00EC3C91"/>
    <w:rsid w:val="00EC6B71"/>
    <w:rsid w:val="00EC6F8E"/>
    <w:rsid w:val="00EC7EEA"/>
    <w:rsid w:val="00ED06C1"/>
    <w:rsid w:val="00ED68E1"/>
    <w:rsid w:val="00ED70E9"/>
    <w:rsid w:val="00ED7A56"/>
    <w:rsid w:val="00EE01E6"/>
    <w:rsid w:val="00EE0B52"/>
    <w:rsid w:val="00EE1EC6"/>
    <w:rsid w:val="00EE251E"/>
    <w:rsid w:val="00EE2585"/>
    <w:rsid w:val="00EE2E72"/>
    <w:rsid w:val="00EE56D1"/>
    <w:rsid w:val="00EE7043"/>
    <w:rsid w:val="00EF102E"/>
    <w:rsid w:val="00EF3D91"/>
    <w:rsid w:val="00EF62EA"/>
    <w:rsid w:val="00EF63BC"/>
    <w:rsid w:val="00F02217"/>
    <w:rsid w:val="00F038BA"/>
    <w:rsid w:val="00F05578"/>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4EF4"/>
    <w:rsid w:val="00F455A4"/>
    <w:rsid w:val="00F47311"/>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7EF4"/>
    <w:rsid w:val="00F820D3"/>
    <w:rsid w:val="00F824BB"/>
    <w:rsid w:val="00F850D5"/>
    <w:rsid w:val="00F86910"/>
    <w:rsid w:val="00F86BF3"/>
    <w:rsid w:val="00F876DC"/>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0F2F"/>
    <w:rsid w:val="00FC3221"/>
    <w:rsid w:val="00FC4D4D"/>
    <w:rsid w:val="00FC582F"/>
    <w:rsid w:val="00FD2B11"/>
    <w:rsid w:val="00FD42CB"/>
    <w:rsid w:val="00FD4AD0"/>
    <w:rsid w:val="00FD5B67"/>
    <w:rsid w:val="00FD69B1"/>
    <w:rsid w:val="00FD7A39"/>
    <w:rsid w:val="00FE193D"/>
    <w:rsid w:val="00FE1950"/>
    <w:rsid w:val="00FE30AB"/>
    <w:rsid w:val="00FE4500"/>
    <w:rsid w:val="00FF0969"/>
    <w:rsid w:val="00FF1028"/>
    <w:rsid w:val="00FF1CC5"/>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970F8670-3E9D-442A-9CCE-BF4F2506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FEF68-D074-498E-980D-4652D537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67</Pages>
  <Words>13976</Words>
  <Characters>76872</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cp:revision>
  <cp:lastPrinted>2023-02-02T22:37:00Z</cp:lastPrinted>
  <dcterms:created xsi:type="dcterms:W3CDTF">2023-05-03T14:56:00Z</dcterms:created>
  <dcterms:modified xsi:type="dcterms:W3CDTF">2023-05-03T15:13:00Z</dcterms:modified>
</cp:coreProperties>
</file>