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C40A" w14:textId="77777777" w:rsidR="00BB2947" w:rsidRPr="00266662" w:rsidRDefault="00BB2947" w:rsidP="00BB2947">
      <w:pPr>
        <w:jc w:val="both"/>
        <w:rPr>
          <w:rFonts w:ascii="Arial" w:hAnsi="Arial" w:cs="Arial"/>
          <w:sz w:val="20"/>
          <w:szCs w:val="20"/>
          <w:lang w:val="es-MX"/>
        </w:rPr>
      </w:pPr>
    </w:p>
    <w:p w14:paraId="1F15E43B" w14:textId="77777777" w:rsidR="007D1BD9" w:rsidRPr="00266662" w:rsidRDefault="007D1BD9" w:rsidP="00BB2947">
      <w:pPr>
        <w:jc w:val="both"/>
        <w:rPr>
          <w:rFonts w:ascii="Arial" w:hAnsi="Arial" w:cs="Arial"/>
          <w:sz w:val="20"/>
          <w:szCs w:val="20"/>
          <w:lang w:val="es-MX"/>
        </w:rPr>
      </w:pPr>
    </w:p>
    <w:p w14:paraId="3FA6BAC4" w14:textId="4749299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B110C0" w:rsidRPr="00266662">
        <w:rPr>
          <w:rFonts w:ascii="Arial" w:hAnsi="Arial" w:cs="Arial"/>
          <w:sz w:val="20"/>
          <w:szCs w:val="20"/>
          <w:lang w:val="es-MX"/>
        </w:rPr>
        <w:t>09</w:t>
      </w:r>
      <w:r w:rsidRPr="00266662">
        <w:rPr>
          <w:rFonts w:ascii="Arial" w:hAnsi="Arial" w:cs="Arial"/>
          <w:sz w:val="20"/>
          <w:szCs w:val="20"/>
          <w:lang w:val="es-MX"/>
        </w:rPr>
        <w:t>:</w:t>
      </w:r>
      <w:r w:rsidR="00B110C0" w:rsidRPr="00266662">
        <w:rPr>
          <w:rFonts w:ascii="Arial" w:hAnsi="Arial" w:cs="Arial"/>
          <w:sz w:val="20"/>
          <w:szCs w:val="20"/>
          <w:lang w:val="es-MX"/>
        </w:rPr>
        <w:t>00</w:t>
      </w:r>
      <w:r w:rsidRPr="00266662">
        <w:rPr>
          <w:rFonts w:ascii="Arial" w:hAnsi="Arial" w:cs="Arial"/>
          <w:sz w:val="20"/>
          <w:szCs w:val="20"/>
          <w:lang w:val="es-MX"/>
        </w:rPr>
        <w:t xml:space="preserve"> </w:t>
      </w:r>
      <w:r w:rsidR="00B110C0" w:rsidRPr="00266662">
        <w:rPr>
          <w:rFonts w:ascii="Arial" w:hAnsi="Arial" w:cs="Arial"/>
          <w:sz w:val="20"/>
          <w:szCs w:val="20"/>
          <w:lang w:val="es-MX"/>
        </w:rPr>
        <w:t>nueve</w:t>
      </w:r>
      <w:r w:rsidRPr="00266662">
        <w:rPr>
          <w:rFonts w:ascii="Arial" w:hAnsi="Arial" w:cs="Arial"/>
          <w:sz w:val="20"/>
          <w:szCs w:val="20"/>
          <w:lang w:val="es-MX"/>
        </w:rPr>
        <w:t xml:space="preserve"> horas del día </w:t>
      </w:r>
      <w:r w:rsidR="00163D80">
        <w:rPr>
          <w:rFonts w:ascii="Arial" w:hAnsi="Arial" w:cs="Arial"/>
          <w:sz w:val="20"/>
          <w:szCs w:val="20"/>
          <w:lang w:val="es-MX"/>
        </w:rPr>
        <w:t>13</w:t>
      </w:r>
      <w:r w:rsidRPr="00266662">
        <w:rPr>
          <w:rFonts w:ascii="Arial" w:hAnsi="Arial" w:cs="Arial"/>
          <w:sz w:val="20"/>
          <w:szCs w:val="20"/>
          <w:lang w:val="es-MX"/>
        </w:rPr>
        <w:t xml:space="preserve"> (</w:t>
      </w:r>
      <w:r w:rsidR="004C19C6">
        <w:rPr>
          <w:rFonts w:ascii="Arial" w:hAnsi="Arial" w:cs="Arial"/>
          <w:sz w:val="20"/>
          <w:szCs w:val="20"/>
          <w:lang w:val="es-MX"/>
        </w:rPr>
        <w:t>tre</w:t>
      </w:r>
      <w:r w:rsidR="00163D80">
        <w:rPr>
          <w:rFonts w:ascii="Arial" w:hAnsi="Arial" w:cs="Arial"/>
          <w:sz w:val="20"/>
          <w:szCs w:val="20"/>
          <w:lang w:val="es-MX"/>
        </w:rPr>
        <w:t>ce</w:t>
      </w:r>
      <w:r w:rsidRPr="00266662">
        <w:rPr>
          <w:rFonts w:ascii="Arial" w:hAnsi="Arial" w:cs="Arial"/>
          <w:sz w:val="20"/>
          <w:szCs w:val="20"/>
          <w:lang w:val="es-MX"/>
        </w:rPr>
        <w:t xml:space="preserve">) de </w:t>
      </w:r>
      <w:r w:rsidR="00163D80">
        <w:rPr>
          <w:rFonts w:ascii="Arial" w:hAnsi="Arial" w:cs="Arial"/>
          <w:sz w:val="20"/>
          <w:szCs w:val="20"/>
          <w:lang w:val="es-MX"/>
        </w:rPr>
        <w:t>junio</w:t>
      </w:r>
      <w:r w:rsidR="00B110C0" w:rsidRPr="00266662">
        <w:rPr>
          <w:rFonts w:ascii="Arial" w:hAnsi="Arial" w:cs="Arial"/>
          <w:sz w:val="20"/>
          <w:szCs w:val="20"/>
          <w:lang w:val="es-MX"/>
        </w:rPr>
        <w:t xml:space="preserve"> de 2023</w:t>
      </w:r>
      <w:r w:rsidRPr="00266662">
        <w:rPr>
          <w:rFonts w:ascii="Arial" w:hAnsi="Arial" w:cs="Arial"/>
          <w:sz w:val="20"/>
          <w:szCs w:val="20"/>
          <w:lang w:val="es-MX"/>
        </w:rPr>
        <w:t xml:space="preserve"> (</w:t>
      </w:r>
      <w:r w:rsidR="00B110C0" w:rsidRPr="00266662">
        <w:rPr>
          <w:rFonts w:ascii="Arial" w:hAnsi="Arial" w:cs="Arial"/>
          <w:sz w:val="20"/>
          <w:szCs w:val="20"/>
          <w:lang w:val="es-MX"/>
        </w:rPr>
        <w:t>dos mil veintitré</w:t>
      </w:r>
      <w:r w:rsidRPr="00266662">
        <w:rPr>
          <w:rFonts w:ascii="Arial" w:hAnsi="Arial" w:cs="Arial"/>
          <w:sz w:val="20"/>
          <w:szCs w:val="20"/>
          <w:lang w:val="es-MX"/>
        </w:rPr>
        <w:t xml:space="preserve">s), en el sitio que ocupa el </w:t>
      </w:r>
      <w:r w:rsidR="00163D80">
        <w:rPr>
          <w:rFonts w:ascii="Arial" w:hAnsi="Arial" w:cs="Arial"/>
          <w:sz w:val="20"/>
          <w:szCs w:val="20"/>
          <w:lang w:val="es-MX"/>
        </w:rPr>
        <w:t>“Foro Cometa”</w:t>
      </w:r>
      <w:r w:rsidRPr="00266662">
        <w:rPr>
          <w:rFonts w:ascii="Arial" w:hAnsi="Arial" w:cs="Arial"/>
          <w:sz w:val="20"/>
          <w:szCs w:val="20"/>
          <w:lang w:val="es-MX"/>
        </w:rPr>
        <w:t>,</w:t>
      </w:r>
      <w:r w:rsidR="00163D80">
        <w:rPr>
          <w:rFonts w:ascii="Arial" w:hAnsi="Arial" w:cs="Arial"/>
          <w:sz w:val="20"/>
          <w:szCs w:val="20"/>
          <w:lang w:val="es-MX"/>
        </w:rPr>
        <w:t xml:space="preserve"> </w:t>
      </w:r>
      <w:r w:rsidR="00916A07">
        <w:rPr>
          <w:rFonts w:ascii="Arial" w:hAnsi="Arial" w:cs="Arial"/>
          <w:sz w:val="20"/>
          <w:szCs w:val="20"/>
          <w:lang w:val="es-MX"/>
        </w:rPr>
        <w:t xml:space="preserve">ubicado en el Parque de Las Niñas y Los Niños, en Prolongación Avenida Laureles No. 300, colonia Tepeyac, </w:t>
      </w:r>
      <w:r w:rsidRPr="00266662">
        <w:rPr>
          <w:rFonts w:ascii="Arial" w:hAnsi="Arial" w:cs="Arial"/>
          <w:sz w:val="20"/>
          <w:szCs w:val="20"/>
          <w:lang w:val="es-MX"/>
        </w:rPr>
        <w:t xml:space="preserve">Zapopan, Jalisco, México, se reunieron los integrantes el Comité Mixto de Obra Pública, con el objeto de llevar a cabo la </w:t>
      </w:r>
      <w:r w:rsidR="00890490" w:rsidRPr="00266662">
        <w:rPr>
          <w:rFonts w:ascii="Arial" w:hAnsi="Arial" w:cs="Arial"/>
          <w:b/>
          <w:sz w:val="20"/>
          <w:szCs w:val="20"/>
          <w:lang w:val="es-MX"/>
        </w:rPr>
        <w:t xml:space="preserve">Décima </w:t>
      </w:r>
      <w:r w:rsidR="004549BA">
        <w:rPr>
          <w:rFonts w:ascii="Arial" w:hAnsi="Arial" w:cs="Arial"/>
          <w:b/>
          <w:sz w:val="20"/>
          <w:szCs w:val="20"/>
          <w:lang w:val="es-MX"/>
        </w:rPr>
        <w:t>Tercera</w:t>
      </w:r>
      <w:r w:rsidR="00796353" w:rsidRPr="00266662">
        <w:rPr>
          <w:rFonts w:ascii="Arial" w:hAnsi="Arial" w:cs="Arial"/>
          <w:b/>
          <w:sz w:val="20"/>
          <w:szCs w:val="20"/>
          <w:lang w:val="es-MX"/>
        </w:rPr>
        <w:t xml:space="preserve"> </w:t>
      </w:r>
      <w:r w:rsidRPr="00266662">
        <w:rPr>
          <w:rFonts w:ascii="Arial" w:hAnsi="Arial" w:cs="Arial"/>
          <w:sz w:val="20"/>
          <w:szCs w:val="20"/>
          <w:lang w:val="es-MX"/>
        </w:rPr>
        <w:t xml:space="preserve">sesión </w:t>
      </w:r>
      <w:r w:rsidR="00F7272E" w:rsidRPr="00266662">
        <w:rPr>
          <w:rFonts w:ascii="Arial" w:hAnsi="Arial" w:cs="Arial"/>
          <w:sz w:val="20"/>
          <w:szCs w:val="20"/>
          <w:lang w:val="es-MX"/>
        </w:rPr>
        <w:t xml:space="preserve">(ejercicio fiscal 2023) </w:t>
      </w:r>
      <w:r w:rsidRPr="00266662">
        <w:rPr>
          <w:rFonts w:ascii="Arial" w:hAnsi="Arial" w:cs="Arial"/>
          <w:sz w:val="20"/>
          <w:szCs w:val="20"/>
          <w:lang w:val="es-MX"/>
        </w:rPr>
        <w:t>del Comité Mixto de Obra Pública de la presente administración, señalándose para esta reunión lo siguiente:</w:t>
      </w:r>
    </w:p>
    <w:p w14:paraId="7A57CAAA" w14:textId="77777777" w:rsidR="00BB2947" w:rsidRPr="00266662" w:rsidRDefault="00BB2947" w:rsidP="00BB2947">
      <w:pPr>
        <w:jc w:val="both"/>
        <w:rPr>
          <w:rFonts w:ascii="Arial" w:hAnsi="Arial" w:cs="Arial"/>
          <w:sz w:val="20"/>
          <w:szCs w:val="20"/>
          <w:lang w:val="es-MX"/>
        </w:rPr>
      </w:pP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5747F231"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58405D">
        <w:rPr>
          <w:rFonts w:ascii="Arial" w:hAnsi="Arial" w:cs="Arial"/>
          <w:b/>
          <w:sz w:val="20"/>
          <w:szCs w:val="20"/>
          <w:lang w:val="es-MX"/>
        </w:rPr>
        <w:t xml:space="preserve">Décima </w:t>
      </w:r>
      <w:r w:rsidR="004549BA">
        <w:rPr>
          <w:rFonts w:ascii="Arial" w:hAnsi="Arial" w:cs="Arial"/>
          <w:b/>
          <w:sz w:val="20"/>
          <w:szCs w:val="20"/>
          <w:lang w:val="es-MX"/>
        </w:rPr>
        <w:t>Tercera</w:t>
      </w:r>
      <w:r w:rsidRPr="00266662">
        <w:rPr>
          <w:rFonts w:ascii="Arial" w:hAnsi="Arial" w:cs="Arial"/>
          <w:b/>
          <w:sz w:val="20"/>
          <w:szCs w:val="20"/>
          <w:lang w:val="es-MX"/>
        </w:rPr>
        <w:t xml:space="preserve"> Sesión).</w:t>
      </w:r>
    </w:p>
    <w:p w14:paraId="7F8603DB"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534EE2EA"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77777777" w:rsidR="00BB2947" w:rsidRPr="00266662" w:rsidRDefault="00BB2947" w:rsidP="00BB2947">
      <w:pPr>
        <w:jc w:val="both"/>
        <w:rPr>
          <w:rFonts w:ascii="Arial" w:hAnsi="Arial" w:cs="Arial"/>
          <w:sz w:val="20"/>
          <w:szCs w:val="20"/>
          <w:lang w:val="es-MX"/>
        </w:rPr>
      </w:pP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Pr="00266662" w:rsidRDefault="00BB2947" w:rsidP="00BB2947">
      <w:pPr>
        <w:rPr>
          <w:rFonts w:ascii="Arial" w:hAnsi="Arial" w:cs="Arial"/>
          <w:sz w:val="20"/>
          <w:szCs w:val="20"/>
          <w:lang w:val="es-MX"/>
        </w:rPr>
      </w:pPr>
    </w:p>
    <w:p w14:paraId="1F5B1A33" w14:textId="77777777" w:rsidR="00BB2947" w:rsidRPr="00266662" w:rsidRDefault="00BB2947" w:rsidP="00BB2947">
      <w:pPr>
        <w:rPr>
          <w:rFonts w:ascii="Arial" w:hAnsi="Arial" w:cs="Arial"/>
          <w:sz w:val="20"/>
          <w:szCs w:val="20"/>
          <w:lang w:val="es-MX"/>
        </w:rPr>
      </w:pPr>
    </w:p>
    <w:p w14:paraId="420B828E" w14:textId="77777777" w:rsidR="00BB2947" w:rsidRPr="00266662" w:rsidRDefault="00BB2947" w:rsidP="00BB294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Lista de asistencia.</w:t>
      </w:r>
    </w:p>
    <w:p w14:paraId="4E9C57C1" w14:textId="77777777" w:rsidR="00BB2947" w:rsidRPr="00266662" w:rsidRDefault="00BB2947" w:rsidP="00BB294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Verificación de Quórum.</w:t>
      </w:r>
    </w:p>
    <w:p w14:paraId="5EDF5C9B" w14:textId="77777777" w:rsidR="00BB2947" w:rsidRPr="00266662" w:rsidRDefault="00BB2947" w:rsidP="00BB294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Aprobación de la Orden del Día.</w:t>
      </w:r>
    </w:p>
    <w:p w14:paraId="39F089D0" w14:textId="5326BB0D" w:rsidR="00BB2947" w:rsidRPr="00266662" w:rsidRDefault="00BB2947" w:rsidP="00BB2947">
      <w:pPr>
        <w:numPr>
          <w:ilvl w:val="0"/>
          <w:numId w:val="11"/>
        </w:numPr>
        <w:contextualSpacing/>
        <w:rPr>
          <w:rFonts w:ascii="Arial" w:hAnsi="Arial" w:cs="Arial"/>
          <w:b/>
          <w:sz w:val="20"/>
          <w:szCs w:val="20"/>
          <w:lang w:val="es-MX"/>
        </w:rPr>
      </w:pPr>
      <w:r w:rsidRPr="00266662">
        <w:rPr>
          <w:rFonts w:ascii="Arial" w:hAnsi="Arial" w:cs="Arial"/>
          <w:b/>
          <w:sz w:val="20"/>
          <w:szCs w:val="20"/>
          <w:lang w:val="es-MX"/>
        </w:rPr>
        <w:t xml:space="preserve">Lectura y aprobación del acta de la </w:t>
      </w:r>
      <w:r w:rsidR="00890490" w:rsidRPr="00266662">
        <w:rPr>
          <w:rFonts w:ascii="Arial" w:hAnsi="Arial" w:cs="Arial"/>
          <w:b/>
          <w:sz w:val="20"/>
          <w:szCs w:val="20"/>
          <w:lang w:val="es-MX"/>
        </w:rPr>
        <w:t>Décima</w:t>
      </w:r>
      <w:r w:rsidR="004C19C6">
        <w:rPr>
          <w:rFonts w:ascii="Arial" w:hAnsi="Arial" w:cs="Arial"/>
          <w:b/>
          <w:sz w:val="20"/>
          <w:szCs w:val="20"/>
          <w:lang w:val="es-MX"/>
        </w:rPr>
        <w:t xml:space="preserve"> </w:t>
      </w:r>
      <w:r w:rsidR="00916A07">
        <w:rPr>
          <w:rFonts w:ascii="Arial" w:hAnsi="Arial" w:cs="Arial"/>
          <w:b/>
          <w:sz w:val="20"/>
          <w:szCs w:val="20"/>
          <w:lang w:val="es-MX"/>
        </w:rPr>
        <w:t>Segunda</w:t>
      </w:r>
      <w:r w:rsidRPr="00266662">
        <w:rPr>
          <w:rFonts w:ascii="Arial" w:hAnsi="Arial" w:cs="Arial"/>
          <w:b/>
          <w:sz w:val="20"/>
          <w:szCs w:val="20"/>
          <w:lang w:val="es-MX"/>
        </w:rPr>
        <w:t xml:space="preserve"> sesión</w:t>
      </w:r>
      <w:r w:rsidR="000C51E9" w:rsidRPr="00266662">
        <w:rPr>
          <w:rFonts w:ascii="Arial" w:hAnsi="Arial" w:cs="Arial"/>
          <w:b/>
          <w:sz w:val="20"/>
          <w:szCs w:val="20"/>
          <w:lang w:val="es-MX"/>
        </w:rPr>
        <w:t xml:space="preserve"> del Comité Mixto de Obra Pública</w:t>
      </w:r>
      <w:r w:rsidRPr="00266662">
        <w:rPr>
          <w:rFonts w:ascii="Arial" w:hAnsi="Arial" w:cs="Arial"/>
          <w:b/>
          <w:sz w:val="20"/>
          <w:szCs w:val="20"/>
          <w:lang w:val="es-MX"/>
        </w:rPr>
        <w:t xml:space="preserve"> del </w:t>
      </w:r>
      <w:r w:rsidR="00796353" w:rsidRPr="00266662">
        <w:rPr>
          <w:rFonts w:ascii="Arial" w:hAnsi="Arial" w:cs="Arial"/>
          <w:b/>
          <w:sz w:val="20"/>
          <w:szCs w:val="20"/>
          <w:lang w:val="es-MX"/>
        </w:rPr>
        <w:t>ejercicio</w:t>
      </w:r>
      <w:r w:rsidRPr="00266662">
        <w:rPr>
          <w:rFonts w:ascii="Arial" w:hAnsi="Arial" w:cs="Arial"/>
          <w:b/>
          <w:sz w:val="20"/>
          <w:szCs w:val="20"/>
          <w:lang w:val="es-MX"/>
        </w:rPr>
        <w:t xml:space="preserve"> 202</w:t>
      </w:r>
      <w:r w:rsidR="00796353" w:rsidRPr="00266662">
        <w:rPr>
          <w:rFonts w:ascii="Arial" w:hAnsi="Arial" w:cs="Arial"/>
          <w:b/>
          <w:sz w:val="20"/>
          <w:szCs w:val="20"/>
          <w:lang w:val="es-MX"/>
        </w:rPr>
        <w:t>3</w:t>
      </w:r>
      <w:r w:rsidRPr="00266662">
        <w:rPr>
          <w:rFonts w:ascii="Arial" w:hAnsi="Arial" w:cs="Arial"/>
          <w:b/>
          <w:sz w:val="20"/>
          <w:szCs w:val="20"/>
          <w:lang w:val="es-MX"/>
        </w:rPr>
        <w:t>.</w:t>
      </w:r>
    </w:p>
    <w:p w14:paraId="6CC3D67F" w14:textId="00CA09E8" w:rsidR="00BB2947" w:rsidRDefault="00442181" w:rsidP="00651C29">
      <w:pPr>
        <w:numPr>
          <w:ilvl w:val="0"/>
          <w:numId w:val="11"/>
        </w:numPr>
        <w:contextualSpacing/>
        <w:rPr>
          <w:rFonts w:ascii="Arial" w:hAnsi="Arial" w:cs="Arial"/>
          <w:b/>
          <w:sz w:val="20"/>
          <w:szCs w:val="20"/>
          <w:lang w:val="es-MX"/>
        </w:rPr>
      </w:pPr>
      <w:r w:rsidRPr="00266662">
        <w:rPr>
          <w:rFonts w:ascii="Arial" w:hAnsi="Arial" w:cs="Arial"/>
          <w:b/>
          <w:sz w:val="20"/>
          <w:szCs w:val="20"/>
          <w:lang w:val="es-MX"/>
        </w:rPr>
        <w:t>P</w:t>
      </w:r>
      <w:r w:rsidR="00BB2947" w:rsidRPr="00266662">
        <w:rPr>
          <w:rFonts w:ascii="Arial" w:hAnsi="Arial" w:cs="Arial"/>
          <w:b/>
          <w:sz w:val="20"/>
          <w:szCs w:val="20"/>
          <w:lang w:val="es-MX"/>
        </w:rPr>
        <w:t>resentación y apertura de proposiciones</w:t>
      </w:r>
      <w:r w:rsidR="00796353" w:rsidRPr="00266662">
        <w:rPr>
          <w:rFonts w:ascii="Arial" w:hAnsi="Arial" w:cs="Arial"/>
          <w:b/>
          <w:sz w:val="20"/>
          <w:szCs w:val="20"/>
          <w:lang w:val="es-MX"/>
        </w:rPr>
        <w:t xml:space="preserve"> técnicas y económicas</w:t>
      </w:r>
      <w:r w:rsidR="00890490" w:rsidRPr="00266662">
        <w:rPr>
          <w:rFonts w:ascii="Arial" w:hAnsi="Arial" w:cs="Arial"/>
          <w:b/>
          <w:sz w:val="20"/>
          <w:szCs w:val="20"/>
          <w:lang w:val="es-MX"/>
        </w:rPr>
        <w:t>,</w:t>
      </w:r>
      <w:r w:rsidR="00BB2947" w:rsidRPr="00266662">
        <w:rPr>
          <w:rFonts w:ascii="Arial" w:hAnsi="Arial" w:cs="Arial"/>
          <w:b/>
          <w:sz w:val="20"/>
          <w:szCs w:val="20"/>
          <w:lang w:val="es-MX"/>
        </w:rPr>
        <w:t xml:space="preserve"> mediante la modalidad</w:t>
      </w:r>
      <w:r w:rsidR="00F7272E" w:rsidRPr="00266662">
        <w:rPr>
          <w:rFonts w:ascii="Arial" w:hAnsi="Arial" w:cs="Arial"/>
          <w:b/>
          <w:sz w:val="20"/>
          <w:szCs w:val="20"/>
          <w:lang w:val="es-MX"/>
        </w:rPr>
        <w:t xml:space="preserve"> de</w:t>
      </w:r>
      <w:r w:rsidR="00BB2947" w:rsidRPr="00266662">
        <w:rPr>
          <w:rFonts w:ascii="Arial" w:hAnsi="Arial" w:cs="Arial"/>
          <w:b/>
          <w:sz w:val="20"/>
          <w:szCs w:val="20"/>
          <w:lang w:val="es-MX"/>
        </w:rPr>
        <w:t xml:space="preserve"> </w:t>
      </w:r>
      <w:r w:rsidR="00796353" w:rsidRPr="00266662">
        <w:rPr>
          <w:rFonts w:ascii="Arial" w:hAnsi="Arial" w:cs="Arial"/>
          <w:b/>
          <w:sz w:val="20"/>
          <w:szCs w:val="20"/>
          <w:lang w:val="es-MX"/>
        </w:rPr>
        <w:t>Licitación Pública</w:t>
      </w:r>
      <w:r w:rsidR="00BB2947" w:rsidRPr="00266662">
        <w:rPr>
          <w:rFonts w:ascii="Arial" w:hAnsi="Arial" w:cs="Arial"/>
          <w:b/>
          <w:sz w:val="20"/>
          <w:szCs w:val="20"/>
          <w:lang w:val="es-MX"/>
        </w:rPr>
        <w:t>.</w:t>
      </w:r>
    </w:p>
    <w:p w14:paraId="1A596AB1" w14:textId="3C75FECB" w:rsidR="00916A07" w:rsidRPr="00916A07" w:rsidRDefault="00916A07" w:rsidP="00916A07">
      <w:pPr>
        <w:numPr>
          <w:ilvl w:val="0"/>
          <w:numId w:val="11"/>
        </w:numPr>
        <w:contextualSpacing/>
        <w:rPr>
          <w:rFonts w:ascii="Arial" w:hAnsi="Arial" w:cs="Arial"/>
          <w:b/>
          <w:sz w:val="20"/>
          <w:szCs w:val="20"/>
          <w:lang w:val="es-MX"/>
        </w:rPr>
      </w:pPr>
      <w:r w:rsidRPr="00266662">
        <w:rPr>
          <w:rFonts w:ascii="Arial" w:hAnsi="Arial" w:cs="Arial"/>
          <w:b/>
          <w:sz w:val="20"/>
          <w:szCs w:val="20"/>
          <w:lang w:val="es-MX"/>
        </w:rPr>
        <w:t>Presentación y apertura de proposiciones técnicas y económicas, mediante la modalidad de Concurso Simplificado Sumario.</w:t>
      </w:r>
    </w:p>
    <w:p w14:paraId="53DCEC38" w14:textId="792836B3" w:rsidR="00890490" w:rsidRDefault="004C19C6" w:rsidP="00890490">
      <w:pPr>
        <w:pStyle w:val="Prrafodelista"/>
        <w:numPr>
          <w:ilvl w:val="0"/>
          <w:numId w:val="11"/>
        </w:numPr>
        <w:rPr>
          <w:rFonts w:ascii="Arial" w:hAnsi="Arial" w:cs="Arial"/>
          <w:b/>
          <w:sz w:val="20"/>
          <w:szCs w:val="20"/>
          <w:lang w:val="es-MX"/>
        </w:rPr>
      </w:pPr>
      <w:r w:rsidRPr="00266662">
        <w:rPr>
          <w:rFonts w:ascii="Arial" w:hAnsi="Arial" w:cs="Arial"/>
          <w:b/>
          <w:sz w:val="20"/>
          <w:szCs w:val="20"/>
          <w:lang w:val="es-MX"/>
        </w:rPr>
        <w:t xml:space="preserve">Presentación y autorización de fallos, mediante la modalidad de </w:t>
      </w:r>
      <w:r>
        <w:rPr>
          <w:rFonts w:ascii="Arial" w:hAnsi="Arial" w:cs="Arial"/>
          <w:b/>
          <w:sz w:val="20"/>
          <w:szCs w:val="20"/>
          <w:lang w:val="es-MX"/>
        </w:rPr>
        <w:t>Licitación Pública</w:t>
      </w:r>
      <w:r w:rsidR="00890490" w:rsidRPr="00266662">
        <w:rPr>
          <w:rFonts w:ascii="Arial" w:hAnsi="Arial" w:cs="Arial"/>
          <w:b/>
          <w:sz w:val="20"/>
          <w:szCs w:val="20"/>
          <w:lang w:val="es-MX"/>
        </w:rPr>
        <w:t>.</w:t>
      </w:r>
    </w:p>
    <w:p w14:paraId="4B537764" w14:textId="1D0025D7" w:rsidR="00916A07" w:rsidRDefault="0016574D" w:rsidP="00890490">
      <w:pPr>
        <w:pStyle w:val="Prrafodelista"/>
        <w:numPr>
          <w:ilvl w:val="0"/>
          <w:numId w:val="11"/>
        </w:numPr>
        <w:rPr>
          <w:rFonts w:ascii="Arial" w:hAnsi="Arial" w:cs="Arial"/>
          <w:b/>
          <w:sz w:val="20"/>
          <w:szCs w:val="20"/>
          <w:lang w:val="es-MX"/>
        </w:rPr>
      </w:pPr>
      <w:r w:rsidRPr="0016574D">
        <w:rPr>
          <w:rFonts w:ascii="Arial" w:hAnsi="Arial" w:cs="Arial"/>
          <w:b/>
          <w:sz w:val="20"/>
          <w:szCs w:val="20"/>
          <w:lang w:val="es-MX"/>
        </w:rPr>
        <w:t>Presentación y Autorización de Inicio de procedimiento mediante la modalidad de licitación Pública</w:t>
      </w:r>
      <w:r w:rsidR="00916A07" w:rsidRPr="00266662">
        <w:rPr>
          <w:rFonts w:ascii="Arial" w:hAnsi="Arial" w:cs="Arial"/>
          <w:b/>
          <w:sz w:val="20"/>
          <w:szCs w:val="20"/>
          <w:lang w:val="es-MX"/>
        </w:rPr>
        <w:t>.</w:t>
      </w:r>
    </w:p>
    <w:p w14:paraId="4803839C" w14:textId="4E41B19D" w:rsidR="0016574D" w:rsidRDefault="0016574D" w:rsidP="00890490">
      <w:pPr>
        <w:pStyle w:val="Prrafodelista"/>
        <w:numPr>
          <w:ilvl w:val="0"/>
          <w:numId w:val="11"/>
        </w:numPr>
        <w:rPr>
          <w:rFonts w:ascii="Arial" w:hAnsi="Arial" w:cs="Arial"/>
          <w:b/>
          <w:sz w:val="20"/>
          <w:szCs w:val="20"/>
          <w:lang w:val="es-MX"/>
        </w:rPr>
      </w:pPr>
      <w:r w:rsidRPr="0016574D">
        <w:rPr>
          <w:rFonts w:ascii="Arial" w:hAnsi="Arial" w:cs="Arial"/>
          <w:b/>
          <w:sz w:val="20"/>
          <w:szCs w:val="20"/>
          <w:lang w:val="es-MX"/>
        </w:rPr>
        <w:t xml:space="preserve">Presentación y Autorización de Inicio de procedimiento mediante la modalidad de </w:t>
      </w:r>
      <w:r>
        <w:rPr>
          <w:rFonts w:ascii="Arial" w:hAnsi="Arial" w:cs="Arial"/>
          <w:b/>
          <w:sz w:val="20"/>
          <w:szCs w:val="20"/>
          <w:lang w:val="es-MX"/>
        </w:rPr>
        <w:t>Concurso Simplificado Sumario.</w:t>
      </w:r>
    </w:p>
    <w:p w14:paraId="14DBFB35" w14:textId="5919A7DA" w:rsidR="00916A07" w:rsidRDefault="00916A07" w:rsidP="00890490">
      <w:pPr>
        <w:pStyle w:val="Prrafodelista"/>
        <w:numPr>
          <w:ilvl w:val="0"/>
          <w:numId w:val="11"/>
        </w:numPr>
        <w:rPr>
          <w:rFonts w:ascii="Arial" w:hAnsi="Arial" w:cs="Arial"/>
          <w:b/>
          <w:sz w:val="20"/>
          <w:szCs w:val="20"/>
          <w:lang w:val="es-MX"/>
        </w:rPr>
      </w:pPr>
      <w:r w:rsidRPr="00916A07">
        <w:rPr>
          <w:rFonts w:ascii="Arial" w:hAnsi="Arial" w:cs="Arial"/>
          <w:b/>
          <w:sz w:val="20"/>
          <w:szCs w:val="20"/>
          <w:lang w:val="es-MX"/>
        </w:rPr>
        <w:t xml:space="preserve">Autorización de cambio de recurso municipal a </w:t>
      </w:r>
      <w:proofErr w:type="spellStart"/>
      <w:r w:rsidRPr="00916A07">
        <w:rPr>
          <w:rFonts w:ascii="Arial" w:hAnsi="Arial" w:cs="Arial"/>
          <w:b/>
          <w:sz w:val="20"/>
          <w:szCs w:val="20"/>
          <w:lang w:val="es-MX"/>
        </w:rPr>
        <w:t>fortamun</w:t>
      </w:r>
      <w:proofErr w:type="spellEnd"/>
      <w:r>
        <w:rPr>
          <w:rFonts w:ascii="Arial" w:hAnsi="Arial" w:cs="Arial"/>
          <w:b/>
          <w:sz w:val="20"/>
          <w:szCs w:val="20"/>
          <w:lang w:val="es-MX"/>
        </w:rPr>
        <w:t xml:space="preserve"> de la Licitación Pública</w:t>
      </w:r>
      <w:r w:rsidRPr="00916A07">
        <w:rPr>
          <w:rFonts w:ascii="Arial" w:hAnsi="Arial" w:cs="Arial"/>
          <w:b/>
          <w:sz w:val="20"/>
          <w:szCs w:val="20"/>
          <w:lang w:val="es-MX"/>
        </w:rPr>
        <w:t>.</w:t>
      </w:r>
    </w:p>
    <w:p w14:paraId="4DF10B0B" w14:textId="45C484A3" w:rsidR="00916A07" w:rsidRPr="00266662" w:rsidRDefault="00916A07" w:rsidP="00890490">
      <w:pPr>
        <w:pStyle w:val="Prrafodelista"/>
        <w:numPr>
          <w:ilvl w:val="0"/>
          <w:numId w:val="11"/>
        </w:numPr>
        <w:rPr>
          <w:rFonts w:ascii="Arial" w:hAnsi="Arial" w:cs="Arial"/>
          <w:b/>
          <w:sz w:val="20"/>
          <w:szCs w:val="20"/>
          <w:lang w:val="es-MX"/>
        </w:rPr>
      </w:pPr>
      <w:r w:rsidRPr="00266662">
        <w:rPr>
          <w:rFonts w:ascii="Arial" w:hAnsi="Arial" w:cs="Arial"/>
          <w:b/>
          <w:sz w:val="20"/>
          <w:szCs w:val="20"/>
          <w:lang w:val="es-MX"/>
        </w:rPr>
        <w:t xml:space="preserve">Presentación y autorización de </w:t>
      </w:r>
      <w:r>
        <w:rPr>
          <w:rFonts w:ascii="Arial" w:hAnsi="Arial" w:cs="Arial"/>
          <w:b/>
          <w:sz w:val="20"/>
          <w:szCs w:val="20"/>
          <w:lang w:val="es-MX"/>
        </w:rPr>
        <w:t>convenio modificatorio.</w:t>
      </w:r>
    </w:p>
    <w:p w14:paraId="7DA73C15" w14:textId="4DA6F881" w:rsidR="00651C29" w:rsidRPr="004C19C6" w:rsidRDefault="00916A07" w:rsidP="004C19C6">
      <w:pPr>
        <w:numPr>
          <w:ilvl w:val="0"/>
          <w:numId w:val="11"/>
        </w:numPr>
        <w:contextualSpacing/>
        <w:jc w:val="both"/>
        <w:rPr>
          <w:rFonts w:ascii="Arial" w:hAnsi="Arial" w:cs="Arial"/>
          <w:b/>
          <w:sz w:val="20"/>
          <w:szCs w:val="20"/>
          <w:lang w:val="es-MX"/>
        </w:rPr>
      </w:pPr>
      <w:r>
        <w:rPr>
          <w:rFonts w:ascii="Arial" w:hAnsi="Arial" w:cs="Arial"/>
          <w:b/>
          <w:sz w:val="20"/>
          <w:szCs w:val="20"/>
          <w:lang w:val="es-MX"/>
        </w:rPr>
        <w:t>Informe de Adjudicaciones Directas</w:t>
      </w:r>
      <w:r w:rsidR="001361BD" w:rsidRPr="00266662">
        <w:rPr>
          <w:lang w:val="es-MX"/>
        </w:rPr>
        <w:t>.</w:t>
      </w:r>
    </w:p>
    <w:p w14:paraId="1A326A72" w14:textId="5E1F7135" w:rsidR="00796353" w:rsidRPr="00266662" w:rsidRDefault="00796353" w:rsidP="00796353">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Asuntos Varios.</w:t>
      </w:r>
    </w:p>
    <w:p w14:paraId="5A7A371D" w14:textId="77777777" w:rsidR="00BB2947" w:rsidRPr="00266662" w:rsidRDefault="00BB2947" w:rsidP="00BB2947">
      <w:pPr>
        <w:jc w:val="both"/>
        <w:rPr>
          <w:rFonts w:ascii="Arial" w:hAnsi="Arial" w:cs="Arial"/>
          <w:sz w:val="20"/>
          <w:szCs w:val="20"/>
          <w:lang w:val="es-MX"/>
        </w:rPr>
      </w:pPr>
    </w:p>
    <w:p w14:paraId="1DA13FE2" w14:textId="77777777" w:rsidR="00BB2947" w:rsidRPr="00266662" w:rsidRDefault="00BB2947" w:rsidP="00BB2947">
      <w:pPr>
        <w:jc w:val="both"/>
        <w:rPr>
          <w:rFonts w:ascii="Arial" w:hAnsi="Arial" w:cs="Arial"/>
          <w:sz w:val="20"/>
          <w:szCs w:val="20"/>
          <w:lang w:val="es-MX"/>
        </w:rPr>
      </w:pPr>
    </w:p>
    <w:p w14:paraId="3871383E"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Pr="00266662" w:rsidRDefault="00BB2947" w:rsidP="00BB2947">
      <w:pPr>
        <w:rPr>
          <w:rFonts w:ascii="Arial" w:hAnsi="Arial" w:cs="Arial"/>
          <w:sz w:val="20"/>
          <w:szCs w:val="20"/>
          <w:lang w:val="es-MX"/>
        </w:rPr>
      </w:pPr>
    </w:p>
    <w:p w14:paraId="5953DCD8" w14:textId="77777777" w:rsidR="00BB2947" w:rsidRPr="00266662" w:rsidRDefault="00BB2947" w:rsidP="00BB2947">
      <w:pPr>
        <w:rPr>
          <w:rFonts w:ascii="Arial" w:hAnsi="Arial" w:cs="Arial"/>
          <w:sz w:val="20"/>
          <w:szCs w:val="20"/>
          <w:lang w:val="es-MX"/>
        </w:rPr>
      </w:pPr>
    </w:p>
    <w:p w14:paraId="7746ED86" w14:textId="77777777" w:rsidR="00C23B3F" w:rsidRPr="00266662" w:rsidRDefault="00C23B3F" w:rsidP="00BB2947">
      <w:pPr>
        <w:rPr>
          <w:rFonts w:ascii="Arial" w:hAnsi="Arial" w:cs="Arial"/>
          <w:sz w:val="20"/>
          <w:szCs w:val="20"/>
          <w:lang w:val="es-MX"/>
        </w:rPr>
      </w:pPr>
    </w:p>
    <w:p w14:paraId="77131467" w14:textId="77777777" w:rsidR="00C23B3F" w:rsidRPr="00266662" w:rsidRDefault="00C23B3F" w:rsidP="00BB2947">
      <w:pPr>
        <w:rPr>
          <w:rFonts w:ascii="Arial" w:hAnsi="Arial" w:cs="Arial"/>
          <w:sz w:val="20"/>
          <w:szCs w:val="20"/>
          <w:lang w:val="es-MX"/>
        </w:rPr>
      </w:pPr>
    </w:p>
    <w:p w14:paraId="014C3E2A" w14:textId="77777777" w:rsidR="00BB2947" w:rsidRPr="00266662" w:rsidRDefault="00BB2947" w:rsidP="00BB2947">
      <w:pPr>
        <w:rPr>
          <w:rFonts w:ascii="Arial" w:hAnsi="Arial" w:cs="Arial"/>
          <w:sz w:val="20"/>
          <w:szCs w:val="20"/>
          <w:lang w:val="es-MX"/>
        </w:rPr>
      </w:pPr>
    </w:p>
    <w:p w14:paraId="3202B4D2" w14:textId="77777777" w:rsidR="00C23B3F" w:rsidRPr="00266662" w:rsidRDefault="00C23B3F" w:rsidP="00BB2947">
      <w:pPr>
        <w:rPr>
          <w:rFonts w:ascii="Arial" w:hAnsi="Arial" w:cs="Arial"/>
          <w:b/>
          <w:i/>
          <w:lang w:val="es-MX"/>
        </w:rPr>
      </w:pPr>
    </w:p>
    <w:p w14:paraId="5BF3C6B6" w14:textId="77777777" w:rsidR="00BB2947" w:rsidRPr="00266662"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Pr="00266662" w:rsidRDefault="00BB2947" w:rsidP="00BB2947">
      <w:pPr>
        <w:jc w:val="both"/>
        <w:rPr>
          <w:rFonts w:ascii="Arial" w:hAnsi="Arial" w:cs="Arial"/>
          <w:sz w:val="20"/>
          <w:szCs w:val="20"/>
          <w:lang w:val="es-MX"/>
        </w:rPr>
      </w:pPr>
    </w:p>
    <w:p w14:paraId="52638824" w14:textId="77777777" w:rsidR="00BB2947" w:rsidRPr="00266662" w:rsidRDefault="00BB2947" w:rsidP="00BB2947">
      <w:pPr>
        <w:jc w:val="both"/>
        <w:rPr>
          <w:rFonts w:ascii="Arial" w:hAnsi="Arial" w:cs="Arial"/>
          <w:sz w:val="20"/>
          <w:szCs w:val="20"/>
          <w:lang w:val="es-MX"/>
        </w:rPr>
      </w:pPr>
    </w:p>
    <w:p w14:paraId="4BA33F3F"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Ismael Jáuregui Castañeda, Secretario del Comité Mixto de Obra Pública, hace uso de la voz y nombra asistencia.</w:t>
      </w:r>
    </w:p>
    <w:p w14:paraId="50BE3644" w14:textId="77777777" w:rsidR="00BB2947" w:rsidRPr="00266662" w:rsidRDefault="00BB2947" w:rsidP="00BB2947">
      <w:pPr>
        <w:jc w:val="both"/>
        <w:rPr>
          <w:rFonts w:ascii="Arial" w:hAnsi="Arial" w:cs="Arial"/>
          <w:b/>
          <w:sz w:val="20"/>
          <w:szCs w:val="20"/>
          <w:u w:val="single"/>
          <w:lang w:val="es-MX"/>
        </w:rPr>
      </w:pPr>
    </w:p>
    <w:p w14:paraId="6EED966C" w14:textId="77777777" w:rsidR="004B0EE1" w:rsidRPr="00266662" w:rsidRDefault="004B0EE1" w:rsidP="00BB2947">
      <w:pPr>
        <w:jc w:val="both"/>
        <w:rPr>
          <w:rFonts w:ascii="Arial" w:hAnsi="Arial" w:cs="Arial"/>
          <w:b/>
          <w:sz w:val="20"/>
          <w:szCs w:val="20"/>
          <w:u w:val="single"/>
          <w:lang w:val="es-MX"/>
        </w:rPr>
      </w:pPr>
    </w:p>
    <w:p w14:paraId="2C34BB80"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Presente.</w:t>
      </w:r>
    </w:p>
    <w:p w14:paraId="7E09ED72" w14:textId="77777777" w:rsidR="00BB2947" w:rsidRPr="00266662" w:rsidRDefault="00BB2947" w:rsidP="00BB2947">
      <w:pPr>
        <w:jc w:val="both"/>
        <w:rPr>
          <w:rFonts w:ascii="Arial" w:hAnsi="Arial" w:cs="Arial"/>
          <w:sz w:val="20"/>
          <w:szCs w:val="20"/>
          <w:lang w:val="es-MX"/>
        </w:rPr>
      </w:pPr>
    </w:p>
    <w:p w14:paraId="5DE72759" w14:textId="2C144399"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w:t>
      </w:r>
      <w:r w:rsidR="004C19C6" w:rsidRPr="00266662">
        <w:rPr>
          <w:rFonts w:ascii="Arial" w:hAnsi="Arial" w:cs="Arial"/>
          <w:b/>
          <w:sz w:val="20"/>
          <w:szCs w:val="20"/>
          <w:lang w:val="es-MX"/>
        </w:rPr>
        <w:t>Presente.</w:t>
      </w:r>
    </w:p>
    <w:p w14:paraId="07DD619E" w14:textId="77777777" w:rsidR="00BB2947" w:rsidRPr="00266662" w:rsidRDefault="00BB2947" w:rsidP="00BB2947">
      <w:pPr>
        <w:jc w:val="both"/>
        <w:rPr>
          <w:rFonts w:ascii="Arial" w:hAnsi="Arial" w:cs="Arial"/>
          <w:sz w:val="20"/>
          <w:szCs w:val="20"/>
          <w:lang w:val="es-MX"/>
        </w:rPr>
      </w:pPr>
    </w:p>
    <w:p w14:paraId="52F6AD89" w14:textId="71CFAEC2" w:rsidR="00BB2947" w:rsidRPr="00266662" w:rsidRDefault="00C56D65" w:rsidP="00BB2947">
      <w:pPr>
        <w:jc w:val="both"/>
        <w:rPr>
          <w:rFonts w:ascii="Arial" w:hAnsi="Arial" w:cs="Arial"/>
          <w:b/>
          <w:sz w:val="20"/>
          <w:szCs w:val="20"/>
          <w:lang w:val="es-MX"/>
        </w:rPr>
      </w:pPr>
      <w:r>
        <w:rPr>
          <w:rFonts w:ascii="Arial" w:hAnsi="Arial" w:cs="Arial"/>
          <w:sz w:val="20"/>
          <w:szCs w:val="20"/>
          <w:lang w:val="es-MX"/>
        </w:rPr>
        <w:t>Jorge Octavio Tovar Partida</w:t>
      </w:r>
      <w:r w:rsidR="00BB2947" w:rsidRPr="00266662">
        <w:rPr>
          <w:rFonts w:ascii="Arial" w:hAnsi="Arial" w:cs="Arial"/>
          <w:sz w:val="20"/>
          <w:szCs w:val="20"/>
          <w:lang w:val="es-MX"/>
        </w:rPr>
        <w:t>, Representante</w:t>
      </w:r>
      <w:r>
        <w:rPr>
          <w:rFonts w:ascii="Arial" w:hAnsi="Arial" w:cs="Arial"/>
          <w:sz w:val="20"/>
          <w:szCs w:val="20"/>
          <w:lang w:val="es-MX"/>
        </w:rPr>
        <w:t xml:space="preserve"> sin voz ni voto</w:t>
      </w:r>
      <w:r w:rsidR="00BB2947" w:rsidRPr="00266662">
        <w:rPr>
          <w:rFonts w:ascii="Arial" w:hAnsi="Arial" w:cs="Arial"/>
          <w:sz w:val="20"/>
          <w:szCs w:val="20"/>
          <w:lang w:val="es-MX"/>
        </w:rPr>
        <w:t xml:space="preserve"> de la Comisión Colegiada y Permanente de Hacienda, Patrimonio y Presupuestos.</w:t>
      </w:r>
      <w:r w:rsidR="00BB2947" w:rsidRPr="00266662">
        <w:rPr>
          <w:rFonts w:ascii="Arial" w:hAnsi="Arial" w:cs="Arial"/>
          <w:b/>
          <w:sz w:val="20"/>
          <w:szCs w:val="20"/>
          <w:lang w:val="es-MX"/>
        </w:rPr>
        <w:t xml:space="preserve"> </w:t>
      </w:r>
      <w:r>
        <w:rPr>
          <w:rFonts w:ascii="Arial" w:hAnsi="Arial" w:cs="Arial"/>
          <w:b/>
          <w:sz w:val="20"/>
          <w:szCs w:val="20"/>
          <w:lang w:val="es-MX"/>
        </w:rPr>
        <w:t>Presente</w:t>
      </w:r>
      <w:r w:rsidR="004C19C6" w:rsidRPr="00266662">
        <w:rPr>
          <w:rFonts w:ascii="Arial" w:hAnsi="Arial" w:cs="Arial"/>
          <w:b/>
          <w:sz w:val="20"/>
          <w:szCs w:val="20"/>
          <w:lang w:val="es-MX"/>
        </w:rPr>
        <w:t>.</w:t>
      </w:r>
    </w:p>
    <w:p w14:paraId="5C6C3104" w14:textId="77777777" w:rsidR="00BB2947" w:rsidRPr="00266662" w:rsidRDefault="00BB2947" w:rsidP="00BB2947">
      <w:pPr>
        <w:jc w:val="both"/>
        <w:rPr>
          <w:rFonts w:ascii="Arial" w:hAnsi="Arial" w:cs="Arial"/>
          <w:b/>
          <w:sz w:val="20"/>
          <w:szCs w:val="20"/>
          <w:lang w:val="es-MX"/>
        </w:rPr>
      </w:pPr>
    </w:p>
    <w:p w14:paraId="3DA154E6"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Presente.</w:t>
      </w:r>
    </w:p>
    <w:p w14:paraId="7142CB5A" w14:textId="77777777" w:rsidR="00BB2947" w:rsidRPr="00266662" w:rsidRDefault="00BB2947" w:rsidP="00BB2947">
      <w:pPr>
        <w:jc w:val="both"/>
        <w:rPr>
          <w:rFonts w:ascii="Arial" w:hAnsi="Arial" w:cs="Arial"/>
          <w:b/>
          <w:sz w:val="20"/>
          <w:szCs w:val="20"/>
          <w:lang w:val="es-MX"/>
        </w:rPr>
      </w:pPr>
    </w:p>
    <w:p w14:paraId="2A8026B2" w14:textId="2C1601A9" w:rsidR="00BB2947"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Presente.</w:t>
      </w:r>
    </w:p>
    <w:p w14:paraId="634A7D58" w14:textId="45257114" w:rsidR="00C026B9" w:rsidRDefault="00C026B9" w:rsidP="00BB2947">
      <w:pPr>
        <w:jc w:val="both"/>
        <w:rPr>
          <w:rFonts w:ascii="Arial" w:hAnsi="Arial" w:cs="Arial"/>
          <w:b/>
          <w:sz w:val="20"/>
          <w:szCs w:val="20"/>
          <w:lang w:val="es-MX"/>
        </w:rPr>
      </w:pPr>
    </w:p>
    <w:p w14:paraId="486FE5BB" w14:textId="37AA7408" w:rsidR="00C026B9" w:rsidRPr="00266662" w:rsidRDefault="00C026B9" w:rsidP="00BB2947">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Presente.</w:t>
      </w:r>
    </w:p>
    <w:p w14:paraId="11593CD4" w14:textId="77777777" w:rsidR="00BB2947" w:rsidRPr="00266662" w:rsidRDefault="00BB2947" w:rsidP="00BB2947">
      <w:pPr>
        <w:jc w:val="both"/>
        <w:rPr>
          <w:rFonts w:ascii="Arial" w:hAnsi="Arial" w:cs="Arial"/>
          <w:sz w:val="20"/>
          <w:szCs w:val="20"/>
          <w:lang w:val="es-MX"/>
        </w:rPr>
      </w:pPr>
    </w:p>
    <w:p w14:paraId="388185A0" w14:textId="0EE6E03B" w:rsidR="00135F52" w:rsidRPr="00135F52" w:rsidRDefault="009B0E36" w:rsidP="00135F52">
      <w:pPr>
        <w:jc w:val="both"/>
        <w:rPr>
          <w:rFonts w:ascii="Arial" w:hAnsi="Arial" w:cs="Arial"/>
          <w:b/>
          <w:sz w:val="20"/>
          <w:szCs w:val="20"/>
        </w:rPr>
      </w:pPr>
      <w:r>
        <w:rPr>
          <w:rFonts w:ascii="Arial" w:hAnsi="Arial" w:cs="Arial"/>
          <w:sz w:val="20"/>
          <w:szCs w:val="20"/>
        </w:rPr>
        <w:t>Eduardo Gómez Serrano</w:t>
      </w:r>
      <w:r w:rsidR="004C19C6">
        <w:rPr>
          <w:rFonts w:ascii="Arial" w:hAnsi="Arial" w:cs="Arial"/>
          <w:sz w:val="20"/>
          <w:szCs w:val="20"/>
        </w:rPr>
        <w:t>.</w:t>
      </w:r>
      <w:r w:rsidR="004C19C6">
        <w:rPr>
          <w:rFonts w:ascii="Arial" w:hAnsi="Arial" w:cs="Arial"/>
          <w:b/>
          <w:sz w:val="20"/>
          <w:szCs w:val="20"/>
        </w:rPr>
        <w:t xml:space="preserve"> </w:t>
      </w:r>
      <w:r w:rsidR="004C19C6" w:rsidRPr="00266662">
        <w:rPr>
          <w:rFonts w:ascii="Arial" w:hAnsi="Arial" w:cs="Arial"/>
          <w:sz w:val="20"/>
          <w:szCs w:val="20"/>
          <w:lang w:val="es-MX"/>
        </w:rPr>
        <w:t>Invitad</w:t>
      </w:r>
      <w:r w:rsidR="004C19C6">
        <w:rPr>
          <w:rFonts w:ascii="Arial" w:hAnsi="Arial" w:cs="Arial"/>
          <w:sz w:val="20"/>
          <w:szCs w:val="20"/>
          <w:lang w:val="es-MX"/>
        </w:rPr>
        <w:t>o</w:t>
      </w:r>
      <w:r w:rsidR="004C19C6" w:rsidRPr="00266662">
        <w:rPr>
          <w:rFonts w:ascii="Arial" w:hAnsi="Arial" w:cs="Arial"/>
          <w:sz w:val="20"/>
          <w:szCs w:val="20"/>
          <w:lang w:val="es-MX"/>
        </w:rPr>
        <w:t xml:space="preserve"> sin voz ni voto de la Fracción Edilicia </w:t>
      </w:r>
      <w:r w:rsidR="004C19C6" w:rsidRPr="00266662">
        <w:rPr>
          <w:rFonts w:ascii="Arial" w:hAnsi="Arial" w:cs="Arial"/>
          <w:sz w:val="20"/>
          <w:szCs w:val="20"/>
        </w:rPr>
        <w:t>del</w:t>
      </w:r>
      <w:r w:rsidR="00135F52" w:rsidRPr="00135F52">
        <w:rPr>
          <w:rFonts w:ascii="Arial" w:hAnsi="Arial" w:cs="Arial"/>
          <w:sz w:val="20"/>
          <w:szCs w:val="20"/>
        </w:rPr>
        <w:t xml:space="preserve"> Partido Acción Nacional. </w:t>
      </w:r>
      <w:r w:rsidR="004C19C6">
        <w:rPr>
          <w:rFonts w:ascii="Arial" w:hAnsi="Arial" w:cs="Arial"/>
          <w:b/>
          <w:sz w:val="20"/>
          <w:szCs w:val="20"/>
        </w:rPr>
        <w:t>Presente</w:t>
      </w:r>
      <w:r w:rsidR="00135F52" w:rsidRPr="00135F52">
        <w:rPr>
          <w:rFonts w:ascii="Arial" w:hAnsi="Arial" w:cs="Arial"/>
          <w:b/>
          <w:sz w:val="20"/>
          <w:szCs w:val="20"/>
        </w:rPr>
        <w:t xml:space="preserve">. </w:t>
      </w:r>
    </w:p>
    <w:p w14:paraId="5AAF6DB5" w14:textId="77777777" w:rsidR="00BB2947" w:rsidRPr="00266662" w:rsidRDefault="00BB2947" w:rsidP="00BB2947">
      <w:pPr>
        <w:jc w:val="both"/>
        <w:rPr>
          <w:rFonts w:ascii="Arial" w:hAnsi="Arial" w:cs="Arial"/>
          <w:b/>
          <w:sz w:val="20"/>
          <w:szCs w:val="20"/>
          <w:lang w:val="es-MX"/>
        </w:rPr>
      </w:pPr>
    </w:p>
    <w:p w14:paraId="4D74618B" w14:textId="78D06E8D" w:rsidR="004B0EE1" w:rsidRPr="00266662" w:rsidRDefault="00993834" w:rsidP="004B0EE1">
      <w:pPr>
        <w:jc w:val="both"/>
        <w:rPr>
          <w:rFonts w:ascii="Arial" w:hAnsi="Arial" w:cs="Arial"/>
          <w:sz w:val="20"/>
          <w:szCs w:val="20"/>
        </w:rPr>
      </w:pPr>
      <w:r>
        <w:rPr>
          <w:rFonts w:ascii="Arial" w:hAnsi="Arial" w:cs="Arial"/>
          <w:sz w:val="20"/>
          <w:szCs w:val="20"/>
          <w:lang w:val="es-MX"/>
        </w:rPr>
        <w:t>Francisco Roberto Riverón Flores</w:t>
      </w:r>
      <w:r w:rsidR="00674B28" w:rsidRPr="00266662">
        <w:rPr>
          <w:rFonts w:ascii="Arial" w:hAnsi="Arial" w:cs="Arial"/>
          <w:sz w:val="20"/>
          <w:szCs w:val="20"/>
          <w:lang w:val="es-MX"/>
        </w:rPr>
        <w:t>, Invitad</w:t>
      </w:r>
      <w:r w:rsidR="00674B28">
        <w:rPr>
          <w:rFonts w:ascii="Arial" w:hAnsi="Arial" w:cs="Arial"/>
          <w:sz w:val="20"/>
          <w:szCs w:val="20"/>
          <w:lang w:val="es-MX"/>
        </w:rPr>
        <w:t>o</w:t>
      </w:r>
      <w:r w:rsidR="00674B28" w:rsidRPr="00266662">
        <w:rPr>
          <w:rFonts w:ascii="Arial" w:hAnsi="Arial" w:cs="Arial"/>
          <w:sz w:val="20"/>
          <w:szCs w:val="20"/>
          <w:lang w:val="es-MX"/>
        </w:rPr>
        <w:t xml:space="preserve"> sin voz ni voto de la Fracción Edilicia </w:t>
      </w:r>
      <w:r w:rsidR="004C19C6">
        <w:rPr>
          <w:rFonts w:ascii="Arial" w:hAnsi="Arial" w:cs="Arial"/>
          <w:sz w:val="20"/>
          <w:szCs w:val="20"/>
        </w:rPr>
        <w:t>independiente</w:t>
      </w:r>
      <w:r w:rsidR="004B0EE1" w:rsidRPr="00266662">
        <w:rPr>
          <w:rFonts w:ascii="Arial" w:hAnsi="Arial" w:cs="Arial"/>
          <w:sz w:val="20"/>
          <w:szCs w:val="20"/>
        </w:rPr>
        <w:t>.</w:t>
      </w:r>
      <w:r w:rsidR="004B0EE1" w:rsidRPr="00266662">
        <w:rPr>
          <w:rFonts w:ascii="Arial" w:hAnsi="Arial" w:cs="Arial"/>
          <w:b/>
          <w:sz w:val="20"/>
          <w:szCs w:val="20"/>
        </w:rPr>
        <w:t xml:space="preserve"> </w:t>
      </w:r>
      <w:r w:rsidR="00674B28" w:rsidRPr="00266662">
        <w:rPr>
          <w:rFonts w:ascii="Arial" w:hAnsi="Arial" w:cs="Arial"/>
          <w:b/>
          <w:sz w:val="20"/>
          <w:szCs w:val="20"/>
          <w:lang w:val="es-MX"/>
        </w:rPr>
        <w:t>Presente</w:t>
      </w:r>
      <w:r w:rsidR="004B0EE1" w:rsidRPr="00266662">
        <w:rPr>
          <w:rFonts w:ascii="Arial" w:hAnsi="Arial" w:cs="Arial"/>
          <w:b/>
          <w:sz w:val="20"/>
          <w:szCs w:val="20"/>
        </w:rPr>
        <w:t xml:space="preserve">. </w:t>
      </w:r>
    </w:p>
    <w:p w14:paraId="75585A69" w14:textId="77777777" w:rsidR="00BB2947" w:rsidRPr="00266662" w:rsidRDefault="00BB2947" w:rsidP="00BB2947">
      <w:pPr>
        <w:jc w:val="both"/>
        <w:rPr>
          <w:rFonts w:ascii="Arial" w:hAnsi="Arial" w:cs="Arial"/>
          <w:sz w:val="20"/>
          <w:szCs w:val="20"/>
          <w:lang w:val="es-MX"/>
        </w:rPr>
      </w:pPr>
    </w:p>
    <w:p w14:paraId="535D8C39" w14:textId="0D906C86" w:rsidR="00446393" w:rsidRPr="00266662" w:rsidRDefault="00F231D3" w:rsidP="00446393">
      <w:pPr>
        <w:jc w:val="both"/>
        <w:rPr>
          <w:rFonts w:ascii="Arial" w:hAnsi="Arial" w:cs="Arial"/>
          <w:sz w:val="20"/>
          <w:szCs w:val="20"/>
          <w:lang w:val="es-MX"/>
        </w:rPr>
      </w:pPr>
      <w:r w:rsidRPr="00266662">
        <w:rPr>
          <w:rFonts w:ascii="Arial" w:hAnsi="Arial" w:cs="Arial"/>
          <w:sz w:val="20"/>
          <w:szCs w:val="20"/>
          <w:lang w:val="es-MX"/>
        </w:rPr>
        <w:t xml:space="preserve">Lourdes Georgina Chávez Ramírez, Invitada sin voz ni voto de la Fracción Edilicia del Partido Futuro. </w:t>
      </w:r>
      <w:r w:rsidRPr="00266662">
        <w:rPr>
          <w:rFonts w:ascii="Arial" w:hAnsi="Arial" w:cs="Arial"/>
          <w:b/>
          <w:sz w:val="20"/>
          <w:szCs w:val="20"/>
          <w:lang w:val="es-MX"/>
        </w:rPr>
        <w:t>Presente</w:t>
      </w:r>
      <w:r w:rsidR="00446393" w:rsidRPr="00266662">
        <w:rPr>
          <w:rFonts w:ascii="Arial" w:hAnsi="Arial" w:cs="Arial"/>
          <w:b/>
          <w:sz w:val="20"/>
          <w:szCs w:val="20"/>
          <w:lang w:val="es-MX"/>
        </w:rPr>
        <w:t xml:space="preserve">. </w:t>
      </w:r>
    </w:p>
    <w:p w14:paraId="379CE809" w14:textId="77777777" w:rsidR="00BB2947" w:rsidRPr="00266662" w:rsidRDefault="00BB2947" w:rsidP="00BB2947">
      <w:pPr>
        <w:jc w:val="both"/>
        <w:rPr>
          <w:rFonts w:ascii="Arial" w:hAnsi="Arial" w:cs="Arial"/>
          <w:sz w:val="20"/>
          <w:szCs w:val="20"/>
          <w:lang w:val="es-MX"/>
        </w:rPr>
      </w:pPr>
    </w:p>
    <w:p w14:paraId="197E774A" w14:textId="5C658839" w:rsidR="00BB2947" w:rsidRPr="00266662" w:rsidRDefault="00993834" w:rsidP="00BB2947">
      <w:pPr>
        <w:jc w:val="both"/>
        <w:rPr>
          <w:rFonts w:ascii="Arial" w:hAnsi="Arial" w:cs="Arial"/>
          <w:sz w:val="20"/>
          <w:szCs w:val="20"/>
          <w:lang w:val="es-MX"/>
        </w:rPr>
      </w:pPr>
      <w:r>
        <w:rPr>
          <w:rFonts w:ascii="Arial" w:hAnsi="Arial" w:cs="Arial"/>
          <w:sz w:val="20"/>
          <w:szCs w:val="20"/>
          <w:lang w:val="es-MX"/>
        </w:rPr>
        <w:t>Regidor Alberto Uribe Camach</w:t>
      </w:r>
      <w:r w:rsidR="00B9494C" w:rsidRPr="00266662">
        <w:rPr>
          <w:rFonts w:ascii="Arial" w:hAnsi="Arial" w:cs="Arial"/>
          <w:sz w:val="20"/>
          <w:szCs w:val="20"/>
          <w:lang w:val="es-MX"/>
        </w:rPr>
        <w:t xml:space="preserve">o </w:t>
      </w:r>
      <w:r>
        <w:rPr>
          <w:rFonts w:ascii="Arial" w:hAnsi="Arial" w:cs="Arial"/>
          <w:sz w:val="20"/>
          <w:szCs w:val="20"/>
          <w:lang w:val="es-MX"/>
        </w:rPr>
        <w:t>Representante Titular</w:t>
      </w:r>
      <w:r w:rsidR="00446393" w:rsidRPr="00266662">
        <w:rPr>
          <w:rFonts w:ascii="Arial" w:hAnsi="Arial" w:cs="Arial"/>
          <w:sz w:val="20"/>
          <w:szCs w:val="20"/>
          <w:lang w:val="es-MX"/>
        </w:rPr>
        <w:t xml:space="preserve"> </w:t>
      </w:r>
      <w:r>
        <w:rPr>
          <w:rFonts w:ascii="Arial" w:hAnsi="Arial" w:cs="Arial"/>
          <w:sz w:val="20"/>
          <w:szCs w:val="20"/>
          <w:lang w:val="es-MX"/>
        </w:rPr>
        <w:t xml:space="preserve">de la fracción </w:t>
      </w:r>
      <w:r w:rsidR="00446393" w:rsidRPr="00266662">
        <w:rPr>
          <w:rFonts w:ascii="Arial" w:hAnsi="Arial" w:cs="Arial"/>
          <w:sz w:val="20"/>
          <w:szCs w:val="20"/>
          <w:lang w:val="es-MX"/>
        </w:rPr>
        <w:t xml:space="preserve">Edilicia del Partido Movimiento de Regeneración Nacional. </w:t>
      </w:r>
      <w:r>
        <w:rPr>
          <w:rFonts w:ascii="Arial" w:hAnsi="Arial" w:cs="Arial"/>
          <w:b/>
          <w:sz w:val="20"/>
          <w:szCs w:val="20"/>
          <w:lang w:val="es-MX"/>
        </w:rPr>
        <w:t>Ausente</w:t>
      </w:r>
      <w:r w:rsidR="00BB2947" w:rsidRPr="00266662">
        <w:rPr>
          <w:rFonts w:ascii="Arial" w:hAnsi="Arial" w:cs="Arial"/>
          <w:b/>
          <w:sz w:val="20"/>
          <w:szCs w:val="20"/>
          <w:lang w:val="es-MX"/>
        </w:rPr>
        <w:t xml:space="preserve">. </w:t>
      </w:r>
    </w:p>
    <w:p w14:paraId="23B31971" w14:textId="77777777" w:rsidR="00BB2947" w:rsidRPr="00266662" w:rsidRDefault="00BB2947" w:rsidP="00BB2947">
      <w:pPr>
        <w:jc w:val="both"/>
        <w:rPr>
          <w:rFonts w:ascii="Arial" w:hAnsi="Arial" w:cs="Arial"/>
          <w:sz w:val="20"/>
          <w:szCs w:val="20"/>
          <w:lang w:val="es-MX"/>
        </w:rPr>
      </w:pPr>
    </w:p>
    <w:p w14:paraId="70F9601D" w14:textId="6F683175" w:rsidR="004B0EE1" w:rsidRPr="00266662" w:rsidRDefault="004B0EE1" w:rsidP="004B0EE1">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rPr>
        <w:t>Presente.</w:t>
      </w:r>
      <w:r w:rsidRPr="00266662">
        <w:rPr>
          <w:rFonts w:ascii="Arial" w:hAnsi="Arial" w:cs="Arial"/>
          <w:sz w:val="20"/>
          <w:szCs w:val="20"/>
        </w:rPr>
        <w:t xml:space="preserve"> </w:t>
      </w:r>
    </w:p>
    <w:p w14:paraId="2BFF17D6" w14:textId="77777777" w:rsidR="002940F8" w:rsidRPr="00266662" w:rsidRDefault="002940F8" w:rsidP="002940F8">
      <w:pPr>
        <w:jc w:val="both"/>
        <w:rPr>
          <w:rFonts w:ascii="Arial" w:hAnsi="Arial" w:cs="Arial"/>
          <w:sz w:val="20"/>
          <w:szCs w:val="20"/>
          <w:lang w:val="es-MX"/>
        </w:rPr>
      </w:pPr>
    </w:p>
    <w:p w14:paraId="74422AA1" w14:textId="77777777"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Presente.</w:t>
      </w:r>
    </w:p>
    <w:p w14:paraId="296A640A" w14:textId="77777777" w:rsidR="002940F8" w:rsidRPr="00266662" w:rsidRDefault="002940F8" w:rsidP="002940F8">
      <w:pPr>
        <w:jc w:val="both"/>
        <w:rPr>
          <w:rFonts w:ascii="Arial" w:hAnsi="Arial" w:cs="Arial"/>
          <w:b/>
          <w:sz w:val="20"/>
          <w:szCs w:val="20"/>
          <w:lang w:val="es-MX"/>
        </w:rPr>
      </w:pPr>
    </w:p>
    <w:p w14:paraId="718CAFB8" w14:textId="77777777" w:rsidR="002940F8" w:rsidRPr="00266662" w:rsidRDefault="002940F8" w:rsidP="002940F8">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Presente.</w:t>
      </w:r>
    </w:p>
    <w:p w14:paraId="3D3E08C0" w14:textId="77777777" w:rsidR="002940F8" w:rsidRPr="00266662" w:rsidRDefault="002940F8" w:rsidP="002940F8">
      <w:pPr>
        <w:jc w:val="both"/>
        <w:rPr>
          <w:rFonts w:ascii="Arial" w:hAnsi="Arial" w:cs="Arial"/>
          <w:sz w:val="20"/>
          <w:szCs w:val="20"/>
          <w:lang w:val="es-MX"/>
        </w:rPr>
      </w:pPr>
    </w:p>
    <w:p w14:paraId="0FE27E9A" w14:textId="77777777"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 xml:space="preserve">Concejo Ciudadano de Control. </w:t>
      </w:r>
      <w:r w:rsidRPr="00266662">
        <w:rPr>
          <w:rFonts w:ascii="Arial" w:hAnsi="Arial" w:cs="Arial"/>
          <w:b/>
          <w:sz w:val="20"/>
          <w:szCs w:val="20"/>
          <w:lang w:val="es-MX"/>
        </w:rPr>
        <w:t>Ausente.</w:t>
      </w:r>
    </w:p>
    <w:p w14:paraId="7F1F8D0B" w14:textId="77777777" w:rsidR="002940F8" w:rsidRPr="00266662" w:rsidRDefault="002940F8" w:rsidP="002940F8">
      <w:pPr>
        <w:jc w:val="both"/>
        <w:rPr>
          <w:rFonts w:ascii="Arial" w:hAnsi="Arial" w:cs="Arial"/>
          <w:b/>
          <w:sz w:val="20"/>
          <w:szCs w:val="20"/>
          <w:lang w:val="es-MX"/>
        </w:rPr>
      </w:pPr>
    </w:p>
    <w:p w14:paraId="7872DA8D" w14:textId="77777777" w:rsidR="002940F8" w:rsidRPr="00266662" w:rsidRDefault="002940F8" w:rsidP="002940F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Presente.</w:t>
      </w:r>
    </w:p>
    <w:p w14:paraId="6937414A" w14:textId="77777777" w:rsidR="002940F8" w:rsidRPr="00266662" w:rsidRDefault="002940F8" w:rsidP="002940F8">
      <w:pPr>
        <w:jc w:val="both"/>
        <w:rPr>
          <w:rFonts w:ascii="Arial" w:hAnsi="Arial" w:cs="Arial"/>
          <w:sz w:val="20"/>
          <w:szCs w:val="20"/>
          <w:lang w:val="es-MX"/>
        </w:rPr>
      </w:pPr>
    </w:p>
    <w:p w14:paraId="2C4399B1" w14:textId="33B1F530" w:rsidR="00BB2947" w:rsidRPr="00266662" w:rsidRDefault="002940F8" w:rsidP="002940F8">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006D7757"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 xml:space="preserve">. </w:t>
      </w:r>
      <w:r w:rsidRPr="00266662">
        <w:rPr>
          <w:rFonts w:ascii="Arial" w:hAnsi="Arial" w:cs="Arial"/>
          <w:b/>
          <w:sz w:val="20"/>
          <w:szCs w:val="20"/>
          <w:lang w:val="es-MX"/>
        </w:rPr>
        <w:t xml:space="preserve"> Presente.</w:t>
      </w:r>
    </w:p>
    <w:p w14:paraId="386BE2C8" w14:textId="77777777" w:rsidR="00BB2947" w:rsidRPr="00266662" w:rsidRDefault="00BB2947" w:rsidP="00BB2947">
      <w:pPr>
        <w:jc w:val="both"/>
        <w:rPr>
          <w:rFonts w:ascii="Arial" w:hAnsi="Arial" w:cs="Arial"/>
          <w:sz w:val="22"/>
          <w:szCs w:val="20"/>
          <w:lang w:val="es-MX"/>
        </w:rPr>
      </w:pPr>
    </w:p>
    <w:p w14:paraId="670C42ED" w14:textId="77777777" w:rsidR="00BB2947" w:rsidRPr="00266662" w:rsidRDefault="00BB2947" w:rsidP="00BB2947">
      <w:pPr>
        <w:jc w:val="both"/>
        <w:rPr>
          <w:rFonts w:ascii="Arial" w:hAnsi="Arial" w:cs="Arial"/>
          <w:b/>
          <w:i/>
          <w:lang w:val="es-MX"/>
        </w:rPr>
      </w:pPr>
      <w:r w:rsidRPr="00266662">
        <w:rPr>
          <w:rFonts w:ascii="Arial" w:hAnsi="Arial" w:cs="Arial"/>
          <w:b/>
          <w:i/>
          <w:lang w:val="es-MX"/>
        </w:rPr>
        <w:lastRenderedPageBreak/>
        <w:t>2.      Verificación del quórum legal para sesionar.</w:t>
      </w:r>
    </w:p>
    <w:p w14:paraId="5C7063A0" w14:textId="77777777" w:rsidR="00BB2947" w:rsidRPr="00266662" w:rsidRDefault="00BB2947" w:rsidP="00BB2947">
      <w:pPr>
        <w:jc w:val="both"/>
        <w:rPr>
          <w:rFonts w:ascii="Arial" w:hAnsi="Arial" w:cs="Arial"/>
          <w:b/>
          <w:sz w:val="20"/>
          <w:szCs w:val="20"/>
          <w:lang w:val="es-MX"/>
        </w:rPr>
      </w:pPr>
    </w:p>
    <w:p w14:paraId="5EAACFAF" w14:textId="77777777" w:rsidR="00BB2947" w:rsidRPr="00266662" w:rsidRDefault="00BB2947" w:rsidP="00BB2947">
      <w:pPr>
        <w:jc w:val="both"/>
        <w:rPr>
          <w:rFonts w:ascii="Arial" w:hAnsi="Arial" w:cs="Arial"/>
          <w:b/>
          <w:sz w:val="20"/>
          <w:szCs w:val="20"/>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66352EC" w14:textId="77777777" w:rsidR="00BB2947" w:rsidRPr="00266662" w:rsidRDefault="00BB2947" w:rsidP="00BB2947">
      <w:pPr>
        <w:jc w:val="both"/>
        <w:rPr>
          <w:rFonts w:ascii="Arial" w:hAnsi="Arial" w:cs="Arial"/>
          <w:b/>
          <w:i/>
          <w:lang w:val="es-MX"/>
        </w:rPr>
      </w:pPr>
    </w:p>
    <w:p w14:paraId="4B70E733" w14:textId="77777777" w:rsidR="00BB2947" w:rsidRPr="00266662" w:rsidRDefault="00BB2947"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6A93B6C7" w14:textId="77777777" w:rsidR="00BB2947" w:rsidRPr="00266662" w:rsidRDefault="00BB2947" w:rsidP="00BB2947">
      <w:pPr>
        <w:jc w:val="both"/>
        <w:rPr>
          <w:rFonts w:ascii="Arial" w:hAnsi="Arial" w:cs="Arial"/>
          <w:b/>
          <w:i/>
          <w:lang w:val="es-MX"/>
        </w:rPr>
      </w:pPr>
    </w:p>
    <w:p w14:paraId="3FD7D419" w14:textId="77777777" w:rsidR="00BB2947" w:rsidRPr="00266662" w:rsidRDefault="00BB2947" w:rsidP="00BB2947">
      <w:pPr>
        <w:jc w:val="both"/>
        <w:rPr>
          <w:rFonts w:ascii="Arial" w:hAnsi="Arial" w:cs="Arial"/>
          <w:b/>
          <w:i/>
          <w:szCs w:val="20"/>
          <w:lang w:val="es-MX"/>
        </w:rPr>
      </w:pPr>
    </w:p>
    <w:p w14:paraId="55F09AD2"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p>
    <w:p w14:paraId="0A705F08" w14:textId="77777777" w:rsidR="00BB2947" w:rsidRPr="00266662" w:rsidRDefault="00BB2947" w:rsidP="00BB2947">
      <w:pPr>
        <w:jc w:val="both"/>
        <w:rPr>
          <w:rFonts w:ascii="Arial" w:hAnsi="Arial" w:cs="Arial"/>
          <w:sz w:val="20"/>
          <w:szCs w:val="20"/>
          <w:lang w:val="es-MX"/>
        </w:rPr>
      </w:pPr>
    </w:p>
    <w:p w14:paraId="0B3E5928" w14:textId="77777777" w:rsidR="004B0EE1" w:rsidRPr="00266662" w:rsidRDefault="004B0EE1" w:rsidP="00BB2947">
      <w:pPr>
        <w:jc w:val="both"/>
        <w:rPr>
          <w:rFonts w:ascii="Arial" w:hAnsi="Arial" w:cs="Arial"/>
          <w:sz w:val="20"/>
          <w:szCs w:val="20"/>
          <w:lang w:val="es-MX"/>
        </w:rPr>
      </w:pPr>
    </w:p>
    <w:p w14:paraId="428EB280" w14:textId="227D0648" w:rsidR="009C7A61" w:rsidRPr="00266662" w:rsidRDefault="009C7A61" w:rsidP="009C7A61">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7762B34F" w14:textId="77777777" w:rsidR="009C7A61" w:rsidRPr="00266662" w:rsidRDefault="009C7A61" w:rsidP="009C7A61">
      <w:pPr>
        <w:jc w:val="both"/>
        <w:rPr>
          <w:rFonts w:ascii="Arial" w:hAnsi="Arial" w:cs="Arial"/>
          <w:sz w:val="20"/>
          <w:szCs w:val="20"/>
          <w:lang w:val="es-MX"/>
        </w:rPr>
      </w:pPr>
    </w:p>
    <w:p w14:paraId="2085E399" w14:textId="3C56D928" w:rsidR="009C7A61" w:rsidRPr="00266662" w:rsidRDefault="009C7A61" w:rsidP="009C7A61">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307A426A" w14:textId="77777777" w:rsidR="009C7A61" w:rsidRPr="00266662" w:rsidRDefault="009C7A61" w:rsidP="009C7A61">
      <w:pPr>
        <w:jc w:val="both"/>
        <w:rPr>
          <w:rFonts w:ascii="Arial" w:hAnsi="Arial" w:cs="Arial"/>
          <w:b/>
          <w:sz w:val="20"/>
          <w:szCs w:val="20"/>
          <w:lang w:val="es-MX"/>
        </w:rPr>
      </w:pPr>
    </w:p>
    <w:p w14:paraId="5D52A989" w14:textId="3837F2DA" w:rsidR="009C7A61" w:rsidRPr="00266662" w:rsidRDefault="009C7A61" w:rsidP="009C7A61">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473ED31F" w14:textId="77777777" w:rsidR="009C7A61" w:rsidRPr="00266662" w:rsidRDefault="009C7A61" w:rsidP="009C7A61">
      <w:pPr>
        <w:jc w:val="both"/>
        <w:rPr>
          <w:rFonts w:ascii="Arial" w:hAnsi="Arial" w:cs="Arial"/>
          <w:b/>
          <w:sz w:val="20"/>
          <w:szCs w:val="20"/>
          <w:lang w:val="es-MX"/>
        </w:rPr>
      </w:pPr>
    </w:p>
    <w:p w14:paraId="50362ABF" w14:textId="7BE1D2E7" w:rsidR="009C7A61" w:rsidRDefault="009C7A61" w:rsidP="009C7A61">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4912BD19" w14:textId="77777777" w:rsidR="009C7A61" w:rsidRDefault="009C7A61" w:rsidP="009C7A61">
      <w:pPr>
        <w:jc w:val="both"/>
        <w:rPr>
          <w:rFonts w:ascii="Arial" w:hAnsi="Arial" w:cs="Arial"/>
          <w:b/>
          <w:sz w:val="20"/>
          <w:szCs w:val="20"/>
          <w:lang w:val="es-MX"/>
        </w:rPr>
      </w:pPr>
    </w:p>
    <w:p w14:paraId="6EED4E82" w14:textId="467A11C9" w:rsidR="009C7A61" w:rsidRPr="00266662" w:rsidRDefault="009C7A61" w:rsidP="009C7A61">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0F87D541" w14:textId="77777777" w:rsidR="009C7A61" w:rsidRPr="00266662" w:rsidRDefault="009C7A61" w:rsidP="009C7A61">
      <w:pPr>
        <w:jc w:val="both"/>
        <w:rPr>
          <w:rFonts w:ascii="Arial" w:hAnsi="Arial" w:cs="Arial"/>
          <w:sz w:val="20"/>
          <w:szCs w:val="20"/>
          <w:lang w:val="es-MX"/>
        </w:rPr>
      </w:pPr>
    </w:p>
    <w:p w14:paraId="1C78D02B" w14:textId="53145298" w:rsidR="009C7A61" w:rsidRPr="00266662" w:rsidRDefault="009C7A61" w:rsidP="009C7A61">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lang w:val="es-MX"/>
        </w:rPr>
        <w:t>A favor.</w:t>
      </w:r>
      <w:r w:rsidRPr="00266662">
        <w:rPr>
          <w:rFonts w:ascii="Arial" w:hAnsi="Arial" w:cs="Arial"/>
          <w:sz w:val="20"/>
          <w:szCs w:val="20"/>
        </w:rPr>
        <w:t xml:space="preserve"> </w:t>
      </w:r>
    </w:p>
    <w:p w14:paraId="61D6D4DD" w14:textId="77777777" w:rsidR="009C7A61" w:rsidRPr="00266662" w:rsidRDefault="009C7A61" w:rsidP="009C7A61">
      <w:pPr>
        <w:jc w:val="both"/>
        <w:rPr>
          <w:rFonts w:ascii="Arial" w:hAnsi="Arial" w:cs="Arial"/>
          <w:sz w:val="20"/>
          <w:szCs w:val="20"/>
          <w:lang w:val="es-MX"/>
        </w:rPr>
      </w:pPr>
    </w:p>
    <w:p w14:paraId="09B11AEC" w14:textId="1CC3BF28" w:rsidR="009C7A61" w:rsidRPr="00266662" w:rsidRDefault="009C7A61" w:rsidP="009C7A61">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6A629424" w14:textId="77777777" w:rsidR="009C7A61" w:rsidRPr="00266662" w:rsidRDefault="009C7A61" w:rsidP="009C7A61">
      <w:pPr>
        <w:jc w:val="both"/>
        <w:rPr>
          <w:rFonts w:ascii="Arial" w:hAnsi="Arial" w:cs="Arial"/>
          <w:b/>
          <w:sz w:val="20"/>
          <w:szCs w:val="20"/>
          <w:lang w:val="es-MX"/>
        </w:rPr>
      </w:pPr>
    </w:p>
    <w:p w14:paraId="62DA230F" w14:textId="086492E0" w:rsidR="009C7A61" w:rsidRPr="00266662" w:rsidRDefault="009C7A61" w:rsidP="009C7A61">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657FEB8F" w14:textId="77777777" w:rsidR="009C7A61" w:rsidRPr="00266662" w:rsidRDefault="009C7A61" w:rsidP="009C7A61">
      <w:pPr>
        <w:jc w:val="both"/>
        <w:rPr>
          <w:rFonts w:ascii="Arial" w:hAnsi="Arial" w:cs="Arial"/>
          <w:sz w:val="20"/>
          <w:szCs w:val="20"/>
          <w:lang w:val="es-MX"/>
        </w:rPr>
      </w:pPr>
    </w:p>
    <w:p w14:paraId="01E626EE" w14:textId="37D5113D" w:rsidR="009C7A61" w:rsidRPr="00266662" w:rsidRDefault="009C7A61" w:rsidP="009C7A61">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75703B4B" w14:textId="77777777" w:rsidR="009C7A61" w:rsidRPr="00266662" w:rsidRDefault="009C7A61" w:rsidP="009C7A61">
      <w:pPr>
        <w:jc w:val="both"/>
        <w:rPr>
          <w:rFonts w:ascii="Arial" w:hAnsi="Arial" w:cs="Arial"/>
          <w:sz w:val="20"/>
          <w:szCs w:val="20"/>
          <w:lang w:val="es-MX"/>
        </w:rPr>
      </w:pPr>
    </w:p>
    <w:p w14:paraId="636F19D1" w14:textId="41A3706E" w:rsidR="00E370CB" w:rsidRPr="00266662" w:rsidRDefault="00E370CB" w:rsidP="00E370CB">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 favor.</w:t>
      </w:r>
    </w:p>
    <w:p w14:paraId="54C37641" w14:textId="52676E3F" w:rsidR="00BB2947" w:rsidRPr="00266662" w:rsidRDefault="00BB2947" w:rsidP="00BB2947">
      <w:pPr>
        <w:jc w:val="both"/>
        <w:rPr>
          <w:rFonts w:ascii="Arial" w:hAnsi="Arial" w:cs="Arial"/>
          <w:b/>
          <w:sz w:val="20"/>
          <w:szCs w:val="20"/>
          <w:lang w:val="es-MX"/>
        </w:rPr>
      </w:pPr>
    </w:p>
    <w:p w14:paraId="766B5079" w14:textId="77777777" w:rsidR="00BB2947" w:rsidRPr="00266662" w:rsidRDefault="00BB2947" w:rsidP="00BB2947">
      <w:pPr>
        <w:jc w:val="both"/>
        <w:rPr>
          <w:rFonts w:ascii="Arial" w:hAnsi="Arial" w:cs="Arial"/>
          <w:sz w:val="20"/>
          <w:szCs w:val="20"/>
          <w:lang w:val="es-MX"/>
        </w:rPr>
      </w:pPr>
      <w:r w:rsidRPr="00266662">
        <w:rPr>
          <w:rFonts w:ascii="Arial" w:hAnsi="Arial" w:cs="Arial"/>
          <w:b/>
          <w:sz w:val="20"/>
          <w:szCs w:val="20"/>
          <w:lang w:val="es-MX"/>
        </w:rPr>
        <w:t>El Presidente del Comité Mixto de Obra Pública, Edmundo Antonio Amutio Villa menciona: muy bien, queda aprobada por unanimidad la Orden del Día.</w:t>
      </w:r>
    </w:p>
    <w:p w14:paraId="0DFB1923" w14:textId="77777777" w:rsidR="00BB2947" w:rsidRPr="00266662" w:rsidRDefault="00BB2947" w:rsidP="00BB2947">
      <w:pPr>
        <w:jc w:val="both"/>
        <w:rPr>
          <w:rFonts w:ascii="Arial" w:hAnsi="Arial" w:cs="Arial"/>
          <w:sz w:val="20"/>
          <w:szCs w:val="20"/>
          <w:lang w:val="es-MX"/>
        </w:rPr>
      </w:pPr>
    </w:p>
    <w:p w14:paraId="51C20814" w14:textId="77777777" w:rsidR="0048167D" w:rsidRPr="00266662" w:rsidRDefault="0048167D" w:rsidP="00BB2947">
      <w:pPr>
        <w:jc w:val="both"/>
        <w:rPr>
          <w:rFonts w:ascii="Arial" w:hAnsi="Arial" w:cs="Arial"/>
          <w:sz w:val="20"/>
          <w:szCs w:val="20"/>
          <w:lang w:val="es-MX"/>
        </w:rPr>
      </w:pPr>
    </w:p>
    <w:p w14:paraId="3FC60491" w14:textId="055DC4C8" w:rsidR="00BB2947" w:rsidRPr="00266662" w:rsidRDefault="00BB2947" w:rsidP="00BB2947">
      <w:pPr>
        <w:jc w:val="both"/>
        <w:rPr>
          <w:rFonts w:ascii="Arial" w:hAnsi="Arial" w:cs="Arial"/>
          <w:b/>
          <w:i/>
          <w:lang w:val="es-MX"/>
        </w:rPr>
      </w:pPr>
      <w:r w:rsidRPr="00266662">
        <w:rPr>
          <w:rFonts w:ascii="Arial" w:hAnsi="Arial" w:cs="Arial"/>
          <w:b/>
          <w:i/>
          <w:lang w:val="es-MX"/>
        </w:rPr>
        <w:lastRenderedPageBreak/>
        <w:t xml:space="preserve">4.   </w:t>
      </w:r>
      <w:r w:rsidR="000033E1" w:rsidRPr="00266662">
        <w:rPr>
          <w:rFonts w:ascii="Arial" w:hAnsi="Arial" w:cs="Arial"/>
          <w:b/>
          <w:i/>
          <w:lang w:val="es-MX"/>
        </w:rPr>
        <w:t xml:space="preserve">  </w:t>
      </w:r>
      <w:r w:rsidR="00757116" w:rsidRPr="00266662">
        <w:rPr>
          <w:rFonts w:ascii="Arial" w:hAnsi="Arial" w:cs="Arial"/>
          <w:b/>
          <w:i/>
          <w:lang w:val="es-MX"/>
        </w:rPr>
        <w:t xml:space="preserve"> </w:t>
      </w:r>
      <w:r w:rsidR="00E20FDF" w:rsidRPr="00266662">
        <w:rPr>
          <w:rFonts w:ascii="Arial" w:hAnsi="Arial" w:cs="Arial"/>
          <w:b/>
          <w:i/>
          <w:lang w:val="es-MX"/>
        </w:rPr>
        <w:t>Lectura y aprobación del A</w:t>
      </w:r>
      <w:r w:rsidR="000033E1" w:rsidRPr="00266662">
        <w:rPr>
          <w:rFonts w:ascii="Arial" w:hAnsi="Arial" w:cs="Arial"/>
          <w:b/>
          <w:i/>
          <w:lang w:val="es-MX"/>
        </w:rPr>
        <w:t xml:space="preserve">cta de la </w:t>
      </w:r>
      <w:r w:rsidR="004B0EE1" w:rsidRPr="00266662">
        <w:rPr>
          <w:rFonts w:ascii="Arial" w:hAnsi="Arial" w:cs="Arial"/>
          <w:b/>
          <w:i/>
          <w:lang w:val="es-MX"/>
        </w:rPr>
        <w:t>Décima</w:t>
      </w:r>
      <w:r w:rsidR="00E370CB">
        <w:rPr>
          <w:rFonts w:ascii="Arial" w:hAnsi="Arial" w:cs="Arial"/>
          <w:b/>
          <w:i/>
          <w:lang w:val="es-MX"/>
        </w:rPr>
        <w:t xml:space="preserve"> </w:t>
      </w:r>
      <w:r w:rsidR="009C7A61">
        <w:rPr>
          <w:rFonts w:ascii="Arial" w:hAnsi="Arial" w:cs="Arial"/>
          <w:b/>
          <w:i/>
          <w:lang w:val="es-MX"/>
        </w:rPr>
        <w:t>Segunda</w:t>
      </w:r>
      <w:r w:rsidR="004B0EE1" w:rsidRPr="00266662">
        <w:rPr>
          <w:rFonts w:ascii="Arial" w:hAnsi="Arial" w:cs="Arial"/>
          <w:b/>
          <w:i/>
          <w:lang w:val="es-MX"/>
        </w:rPr>
        <w:t xml:space="preserve"> </w:t>
      </w:r>
      <w:r w:rsidR="000033E1" w:rsidRPr="00266662">
        <w:rPr>
          <w:rFonts w:ascii="Arial" w:hAnsi="Arial" w:cs="Arial"/>
          <w:b/>
          <w:i/>
          <w:lang w:val="es-MX"/>
        </w:rPr>
        <w:t>sesión</w:t>
      </w:r>
      <w:r w:rsidR="000C51E9" w:rsidRPr="00266662">
        <w:rPr>
          <w:rFonts w:ascii="Arial" w:hAnsi="Arial" w:cs="Arial"/>
          <w:b/>
          <w:i/>
          <w:lang w:val="es-MX"/>
        </w:rPr>
        <w:t xml:space="preserve"> del Comité Mixto de Obra</w:t>
      </w:r>
      <w:r w:rsidR="000C51E9" w:rsidRPr="00266662">
        <w:rPr>
          <w:rFonts w:ascii="Arial" w:hAnsi="Arial" w:cs="Arial"/>
          <w:b/>
          <w:sz w:val="20"/>
          <w:szCs w:val="20"/>
          <w:lang w:val="es-MX"/>
        </w:rPr>
        <w:t xml:space="preserve"> </w:t>
      </w:r>
      <w:r w:rsidR="000C51E9" w:rsidRPr="00266662">
        <w:rPr>
          <w:rFonts w:ascii="Arial" w:hAnsi="Arial" w:cs="Arial"/>
          <w:b/>
          <w:i/>
          <w:lang w:val="es-MX"/>
        </w:rPr>
        <w:t>Pública</w:t>
      </w:r>
      <w:r w:rsidR="000033E1" w:rsidRPr="00266662">
        <w:rPr>
          <w:rFonts w:ascii="Arial" w:hAnsi="Arial" w:cs="Arial"/>
          <w:b/>
          <w:i/>
          <w:lang w:val="es-MX"/>
        </w:rPr>
        <w:t xml:space="preserve"> del ejercicio 2023.</w:t>
      </w:r>
    </w:p>
    <w:p w14:paraId="59D30D94" w14:textId="77777777" w:rsidR="00BB2947" w:rsidRPr="00266662" w:rsidRDefault="00BB2947" w:rsidP="00BB2947">
      <w:pPr>
        <w:jc w:val="both"/>
        <w:rPr>
          <w:rFonts w:ascii="Arial" w:hAnsi="Arial" w:cs="Arial"/>
          <w:b/>
          <w:i/>
          <w:sz w:val="20"/>
          <w:szCs w:val="20"/>
          <w:lang w:val="es-MX"/>
        </w:rPr>
      </w:pPr>
    </w:p>
    <w:p w14:paraId="05E86E14" w14:textId="77777777" w:rsidR="000033E1" w:rsidRPr="00266662" w:rsidRDefault="000033E1" w:rsidP="00BB2947">
      <w:pPr>
        <w:jc w:val="both"/>
        <w:rPr>
          <w:rFonts w:ascii="Arial" w:hAnsi="Arial" w:cs="Arial"/>
          <w:b/>
          <w:i/>
          <w:sz w:val="20"/>
          <w:szCs w:val="20"/>
          <w:lang w:val="es-MX"/>
        </w:rPr>
      </w:pPr>
    </w:p>
    <w:p w14:paraId="3627159C" w14:textId="3A366D23"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00E20FDF" w:rsidRPr="00266662">
        <w:rPr>
          <w:rFonts w:ascii="Arial" w:hAnsi="Arial" w:cs="Arial"/>
          <w:b/>
          <w:sz w:val="20"/>
          <w:szCs w:val="20"/>
          <w:lang w:val="es-MX"/>
        </w:rPr>
        <w:t>Lectura y aprobación del A</w:t>
      </w:r>
      <w:r w:rsidR="000033E1" w:rsidRPr="00266662">
        <w:rPr>
          <w:rFonts w:ascii="Arial" w:hAnsi="Arial" w:cs="Arial"/>
          <w:b/>
          <w:sz w:val="20"/>
          <w:szCs w:val="20"/>
          <w:lang w:val="es-MX"/>
        </w:rPr>
        <w:t xml:space="preserve">cta de la </w:t>
      </w:r>
      <w:r w:rsidR="00BB70E6" w:rsidRPr="00266662">
        <w:rPr>
          <w:rFonts w:ascii="Arial" w:hAnsi="Arial" w:cs="Arial"/>
          <w:b/>
          <w:sz w:val="20"/>
          <w:szCs w:val="20"/>
          <w:lang w:val="es-MX"/>
        </w:rPr>
        <w:t>Décima</w:t>
      </w:r>
      <w:r w:rsidR="00E370CB">
        <w:rPr>
          <w:rFonts w:ascii="Arial" w:hAnsi="Arial" w:cs="Arial"/>
          <w:b/>
          <w:sz w:val="20"/>
          <w:szCs w:val="20"/>
          <w:lang w:val="es-MX"/>
        </w:rPr>
        <w:t xml:space="preserve"> </w:t>
      </w:r>
      <w:r w:rsidR="00835E73">
        <w:rPr>
          <w:rFonts w:ascii="Arial" w:hAnsi="Arial" w:cs="Arial"/>
          <w:b/>
          <w:sz w:val="20"/>
          <w:szCs w:val="20"/>
          <w:lang w:val="es-MX"/>
        </w:rPr>
        <w:t>Segunda</w:t>
      </w:r>
      <w:r w:rsidR="00BB70E6" w:rsidRPr="00266662">
        <w:rPr>
          <w:rFonts w:ascii="Arial" w:hAnsi="Arial" w:cs="Arial"/>
          <w:b/>
          <w:sz w:val="20"/>
          <w:szCs w:val="20"/>
          <w:lang w:val="es-MX"/>
        </w:rPr>
        <w:t xml:space="preserve"> </w:t>
      </w:r>
      <w:r w:rsidR="000C51E9" w:rsidRPr="00266662">
        <w:rPr>
          <w:rFonts w:ascii="Arial" w:hAnsi="Arial" w:cs="Arial"/>
          <w:b/>
          <w:sz w:val="20"/>
          <w:szCs w:val="20"/>
          <w:lang w:val="es-MX"/>
        </w:rPr>
        <w:t>sesión</w:t>
      </w:r>
      <w:r w:rsidR="000033E1" w:rsidRPr="00266662">
        <w:rPr>
          <w:rFonts w:ascii="Arial" w:hAnsi="Arial" w:cs="Arial"/>
          <w:b/>
          <w:sz w:val="20"/>
          <w:szCs w:val="20"/>
          <w:lang w:val="es-MX"/>
        </w:rPr>
        <w:t xml:space="preserve"> </w:t>
      </w:r>
      <w:r w:rsidR="000C51E9" w:rsidRPr="00266662">
        <w:rPr>
          <w:rFonts w:ascii="Arial" w:hAnsi="Arial" w:cs="Arial"/>
          <w:b/>
          <w:sz w:val="20"/>
          <w:szCs w:val="20"/>
          <w:lang w:val="es-MX"/>
        </w:rPr>
        <w:t xml:space="preserve">del Comité Mixto de Obra Pública </w:t>
      </w:r>
      <w:r w:rsidR="000033E1" w:rsidRPr="00266662">
        <w:rPr>
          <w:rFonts w:ascii="Arial" w:hAnsi="Arial" w:cs="Arial"/>
          <w:b/>
          <w:sz w:val="20"/>
          <w:szCs w:val="20"/>
          <w:lang w:val="es-MX"/>
        </w:rPr>
        <w:t>del ejercicio 2023.</w:t>
      </w:r>
      <w:r w:rsidRPr="00266662">
        <w:rPr>
          <w:rFonts w:ascii="Arial" w:hAnsi="Arial" w:cs="Arial"/>
          <w:b/>
          <w:sz w:val="20"/>
          <w:szCs w:val="20"/>
          <w:lang w:val="es-MX"/>
        </w:rPr>
        <w:t xml:space="preserve"> </w:t>
      </w:r>
      <w:r w:rsidRPr="00266662">
        <w:rPr>
          <w:rFonts w:ascii="Arial" w:hAnsi="Arial" w:cs="Arial"/>
          <w:sz w:val="20"/>
          <w:szCs w:val="20"/>
          <w:lang w:val="es-MX"/>
        </w:rPr>
        <w:t>Pido al Secretario, Ismael Jáuregui Castañeda de lectura de la misma.</w:t>
      </w:r>
    </w:p>
    <w:p w14:paraId="72553E35" w14:textId="77777777" w:rsidR="007D1BD9" w:rsidRPr="00266662" w:rsidRDefault="007D1BD9" w:rsidP="00BB2947">
      <w:pPr>
        <w:jc w:val="both"/>
        <w:rPr>
          <w:rFonts w:ascii="Arial" w:hAnsi="Arial" w:cs="Arial"/>
          <w:sz w:val="18"/>
          <w:szCs w:val="20"/>
          <w:lang w:val="es-MX"/>
        </w:rPr>
      </w:pPr>
    </w:p>
    <w:p w14:paraId="5EA949B4" w14:textId="29976383"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Ismael Jáuregui Castañeda, Secretario Técnico del Comité Mixto de Obra Pública </w:t>
      </w:r>
      <w:r w:rsidR="005471C0" w:rsidRPr="00266662">
        <w:rPr>
          <w:rFonts w:ascii="Arial" w:hAnsi="Arial" w:cs="Arial"/>
          <w:sz w:val="20"/>
          <w:szCs w:val="20"/>
          <w:lang w:val="es-MX"/>
        </w:rPr>
        <w:t>hace uso de la voz, mencionando:</w:t>
      </w:r>
      <w:r w:rsidRPr="00266662">
        <w:rPr>
          <w:rFonts w:ascii="Arial" w:hAnsi="Arial" w:cs="Arial"/>
          <w:sz w:val="20"/>
          <w:szCs w:val="20"/>
          <w:lang w:val="es-MX"/>
        </w:rPr>
        <w:t xml:space="preserve"> También se les hizo llegar previamente; si no tienen inconveniente dispensamos su lectura y si no tienen ni</w:t>
      </w:r>
      <w:r w:rsidR="00E20FDF" w:rsidRPr="00266662">
        <w:rPr>
          <w:rFonts w:ascii="Arial" w:hAnsi="Arial" w:cs="Arial"/>
          <w:sz w:val="20"/>
          <w:szCs w:val="20"/>
          <w:lang w:val="es-MX"/>
        </w:rPr>
        <w:t>nguna observación al respecto la</w:t>
      </w:r>
      <w:r w:rsidRPr="00266662">
        <w:rPr>
          <w:rFonts w:ascii="Arial" w:hAnsi="Arial" w:cs="Arial"/>
          <w:sz w:val="20"/>
          <w:szCs w:val="20"/>
          <w:lang w:val="es-MX"/>
        </w:rPr>
        <w:t xml:space="preserve"> sometemos a su consideración los que estén a favor, así manifestarlo:</w:t>
      </w:r>
    </w:p>
    <w:p w14:paraId="20658969" w14:textId="77777777" w:rsidR="007D1BD9" w:rsidRPr="00266662" w:rsidRDefault="007D1BD9" w:rsidP="00BB2947">
      <w:pPr>
        <w:jc w:val="both"/>
        <w:rPr>
          <w:rFonts w:ascii="Arial" w:hAnsi="Arial" w:cs="Arial"/>
          <w:sz w:val="18"/>
          <w:szCs w:val="20"/>
          <w:lang w:val="es-MX"/>
        </w:rPr>
      </w:pPr>
    </w:p>
    <w:p w14:paraId="0958DCA8" w14:textId="77777777" w:rsidR="00835E73" w:rsidRPr="00266662" w:rsidRDefault="00835E73" w:rsidP="00835E73">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3115D726" w14:textId="77777777" w:rsidR="00835E73" w:rsidRPr="00266662" w:rsidRDefault="00835E73" w:rsidP="00835E73">
      <w:pPr>
        <w:jc w:val="both"/>
        <w:rPr>
          <w:rFonts w:ascii="Arial" w:hAnsi="Arial" w:cs="Arial"/>
          <w:sz w:val="20"/>
          <w:szCs w:val="20"/>
          <w:lang w:val="es-MX"/>
        </w:rPr>
      </w:pPr>
    </w:p>
    <w:p w14:paraId="2DEB9689" w14:textId="77777777" w:rsidR="00835E73" w:rsidRPr="00266662" w:rsidRDefault="00835E73" w:rsidP="00835E73">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41FAD56B" w14:textId="77777777" w:rsidR="00835E73" w:rsidRPr="00266662" w:rsidRDefault="00835E73" w:rsidP="00835E73">
      <w:pPr>
        <w:jc w:val="both"/>
        <w:rPr>
          <w:rFonts w:ascii="Arial" w:hAnsi="Arial" w:cs="Arial"/>
          <w:b/>
          <w:sz w:val="20"/>
          <w:szCs w:val="20"/>
          <w:lang w:val="es-MX"/>
        </w:rPr>
      </w:pPr>
    </w:p>
    <w:p w14:paraId="4EDA46EE" w14:textId="77777777" w:rsidR="00835E73" w:rsidRPr="00266662" w:rsidRDefault="00835E73" w:rsidP="00835E73">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26E0093B" w14:textId="77777777" w:rsidR="00835E73" w:rsidRPr="00266662" w:rsidRDefault="00835E73" w:rsidP="00835E73">
      <w:pPr>
        <w:jc w:val="both"/>
        <w:rPr>
          <w:rFonts w:ascii="Arial" w:hAnsi="Arial" w:cs="Arial"/>
          <w:b/>
          <w:sz w:val="20"/>
          <w:szCs w:val="20"/>
          <w:lang w:val="es-MX"/>
        </w:rPr>
      </w:pPr>
    </w:p>
    <w:p w14:paraId="7BCEDE11" w14:textId="77777777" w:rsidR="00835E73" w:rsidRDefault="00835E73" w:rsidP="00835E73">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4A2A36E0" w14:textId="77777777" w:rsidR="00835E73" w:rsidRDefault="00835E73" w:rsidP="00835E73">
      <w:pPr>
        <w:jc w:val="both"/>
        <w:rPr>
          <w:rFonts w:ascii="Arial" w:hAnsi="Arial" w:cs="Arial"/>
          <w:b/>
          <w:sz w:val="20"/>
          <w:szCs w:val="20"/>
          <w:lang w:val="es-MX"/>
        </w:rPr>
      </w:pPr>
    </w:p>
    <w:p w14:paraId="5087FD3A" w14:textId="77777777" w:rsidR="00835E73" w:rsidRPr="00266662" w:rsidRDefault="00835E73" w:rsidP="00835E73">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0C0A6959" w14:textId="77777777" w:rsidR="00835E73" w:rsidRPr="00266662" w:rsidRDefault="00835E73" w:rsidP="00835E73">
      <w:pPr>
        <w:jc w:val="both"/>
        <w:rPr>
          <w:rFonts w:ascii="Arial" w:hAnsi="Arial" w:cs="Arial"/>
          <w:sz w:val="20"/>
          <w:szCs w:val="20"/>
          <w:lang w:val="es-MX"/>
        </w:rPr>
      </w:pPr>
    </w:p>
    <w:p w14:paraId="7E6E585C" w14:textId="77777777" w:rsidR="00835E73" w:rsidRPr="00266662" w:rsidRDefault="00835E73" w:rsidP="00835E73">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lang w:val="es-MX"/>
        </w:rPr>
        <w:t>A favor.</w:t>
      </w:r>
      <w:r w:rsidRPr="00266662">
        <w:rPr>
          <w:rFonts w:ascii="Arial" w:hAnsi="Arial" w:cs="Arial"/>
          <w:sz w:val="20"/>
          <w:szCs w:val="20"/>
        </w:rPr>
        <w:t xml:space="preserve"> </w:t>
      </w:r>
    </w:p>
    <w:p w14:paraId="6A40B08A" w14:textId="77777777" w:rsidR="00835E73" w:rsidRPr="00266662" w:rsidRDefault="00835E73" w:rsidP="00835E73">
      <w:pPr>
        <w:jc w:val="both"/>
        <w:rPr>
          <w:rFonts w:ascii="Arial" w:hAnsi="Arial" w:cs="Arial"/>
          <w:sz w:val="20"/>
          <w:szCs w:val="20"/>
          <w:lang w:val="es-MX"/>
        </w:rPr>
      </w:pPr>
    </w:p>
    <w:p w14:paraId="4EC1865C" w14:textId="77777777" w:rsidR="00835E73" w:rsidRPr="00266662" w:rsidRDefault="00835E73" w:rsidP="00835E73">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714C444C" w14:textId="77777777" w:rsidR="00835E73" w:rsidRPr="00266662" w:rsidRDefault="00835E73" w:rsidP="00835E73">
      <w:pPr>
        <w:jc w:val="both"/>
        <w:rPr>
          <w:rFonts w:ascii="Arial" w:hAnsi="Arial" w:cs="Arial"/>
          <w:b/>
          <w:sz w:val="20"/>
          <w:szCs w:val="20"/>
          <w:lang w:val="es-MX"/>
        </w:rPr>
      </w:pPr>
    </w:p>
    <w:p w14:paraId="15E4FF63" w14:textId="77777777" w:rsidR="00835E73" w:rsidRPr="00266662" w:rsidRDefault="00835E73" w:rsidP="00835E73">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0D264279" w14:textId="77777777" w:rsidR="00835E73" w:rsidRPr="00266662" w:rsidRDefault="00835E73" w:rsidP="00835E73">
      <w:pPr>
        <w:jc w:val="both"/>
        <w:rPr>
          <w:rFonts w:ascii="Arial" w:hAnsi="Arial" w:cs="Arial"/>
          <w:sz w:val="20"/>
          <w:szCs w:val="20"/>
          <w:lang w:val="es-MX"/>
        </w:rPr>
      </w:pPr>
    </w:p>
    <w:p w14:paraId="0FD0D6B4" w14:textId="77777777" w:rsidR="00835E73" w:rsidRPr="00266662" w:rsidRDefault="00835E73" w:rsidP="00835E73">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59C97A73" w14:textId="77777777" w:rsidR="00835E73" w:rsidRPr="00266662" w:rsidRDefault="00835E73" w:rsidP="00835E73">
      <w:pPr>
        <w:jc w:val="both"/>
        <w:rPr>
          <w:rFonts w:ascii="Arial" w:hAnsi="Arial" w:cs="Arial"/>
          <w:sz w:val="20"/>
          <w:szCs w:val="20"/>
          <w:lang w:val="es-MX"/>
        </w:rPr>
      </w:pPr>
    </w:p>
    <w:p w14:paraId="0DD3BFD0" w14:textId="1D067752" w:rsidR="00BB2947" w:rsidRPr="00266662" w:rsidRDefault="00835E73" w:rsidP="00835E73">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Director de Verificación y Control de Obra Pública</w:t>
      </w:r>
      <w:r w:rsidR="00BB70E6" w:rsidRPr="00266662">
        <w:rPr>
          <w:rFonts w:ascii="Arial" w:hAnsi="Arial" w:cs="Arial"/>
          <w:sz w:val="20"/>
          <w:szCs w:val="20"/>
          <w:lang w:val="es-MX"/>
        </w:rPr>
        <w:t xml:space="preserve">. </w:t>
      </w:r>
      <w:r w:rsidR="00BB70E6" w:rsidRPr="00266662">
        <w:rPr>
          <w:rFonts w:ascii="Arial" w:hAnsi="Arial" w:cs="Arial"/>
          <w:b/>
          <w:sz w:val="20"/>
          <w:szCs w:val="20"/>
          <w:lang w:val="es-MX"/>
        </w:rPr>
        <w:t>Abstención.</w:t>
      </w:r>
    </w:p>
    <w:p w14:paraId="0F724590" w14:textId="77777777" w:rsidR="00BB2947" w:rsidRPr="00266662" w:rsidRDefault="00BB2947" w:rsidP="00BB2947">
      <w:pPr>
        <w:jc w:val="both"/>
        <w:rPr>
          <w:rFonts w:ascii="Arial" w:hAnsi="Arial" w:cs="Arial"/>
          <w:b/>
          <w:sz w:val="18"/>
          <w:szCs w:val="20"/>
          <w:lang w:val="es-MX"/>
        </w:rPr>
      </w:pPr>
    </w:p>
    <w:p w14:paraId="63099556" w14:textId="77777777" w:rsidR="000033E1" w:rsidRPr="00266662" w:rsidRDefault="000033E1" w:rsidP="00BB2947">
      <w:pPr>
        <w:jc w:val="both"/>
        <w:rPr>
          <w:rFonts w:ascii="Arial" w:hAnsi="Arial" w:cs="Arial"/>
          <w:b/>
          <w:sz w:val="18"/>
          <w:szCs w:val="20"/>
          <w:lang w:val="es-MX"/>
        </w:rPr>
      </w:pPr>
    </w:p>
    <w:p w14:paraId="2DE370BB" w14:textId="024C83D4"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sidR="00BB70E6" w:rsidRPr="00266662">
        <w:rPr>
          <w:rFonts w:ascii="Arial" w:hAnsi="Arial" w:cs="Arial"/>
          <w:b/>
          <w:sz w:val="20"/>
          <w:szCs w:val="20"/>
          <w:lang w:val="es-MX"/>
        </w:rPr>
        <w:t>Décima</w:t>
      </w:r>
      <w:r w:rsidR="00835E73">
        <w:rPr>
          <w:rFonts w:ascii="Arial" w:hAnsi="Arial" w:cs="Arial"/>
          <w:b/>
          <w:sz w:val="20"/>
          <w:szCs w:val="20"/>
          <w:lang w:val="es-MX"/>
        </w:rPr>
        <w:t xml:space="preserve"> Segunda</w:t>
      </w:r>
      <w:r w:rsidR="000033E1" w:rsidRPr="00266662">
        <w:rPr>
          <w:rFonts w:ascii="Arial" w:hAnsi="Arial" w:cs="Arial"/>
          <w:b/>
          <w:sz w:val="20"/>
          <w:szCs w:val="20"/>
          <w:lang w:val="es-MX"/>
        </w:rPr>
        <w:t xml:space="preserve"> </w:t>
      </w:r>
      <w:r w:rsidRPr="00266662">
        <w:rPr>
          <w:rFonts w:ascii="Arial" w:hAnsi="Arial" w:cs="Arial"/>
          <w:b/>
          <w:sz w:val="20"/>
          <w:szCs w:val="20"/>
          <w:lang w:val="es-MX"/>
        </w:rPr>
        <w:t>sesión del C</w:t>
      </w:r>
      <w:r w:rsidR="000033E1" w:rsidRPr="00266662">
        <w:rPr>
          <w:rFonts w:ascii="Arial" w:hAnsi="Arial" w:cs="Arial"/>
          <w:b/>
          <w:sz w:val="20"/>
          <w:szCs w:val="20"/>
          <w:lang w:val="es-MX"/>
        </w:rPr>
        <w:t>omité Mixto de Obra Pública 2023</w:t>
      </w:r>
      <w:r w:rsidRPr="00266662">
        <w:rPr>
          <w:rFonts w:ascii="Arial" w:hAnsi="Arial" w:cs="Arial"/>
          <w:b/>
          <w:sz w:val="20"/>
          <w:szCs w:val="20"/>
          <w:lang w:val="es-MX"/>
        </w:rPr>
        <w:t xml:space="preserve">. </w:t>
      </w:r>
    </w:p>
    <w:p w14:paraId="096875BD" w14:textId="77777777" w:rsidR="00BB2947" w:rsidRPr="00266662" w:rsidRDefault="00BB2947" w:rsidP="00BB2947">
      <w:pPr>
        <w:jc w:val="both"/>
        <w:rPr>
          <w:rFonts w:ascii="Arial" w:hAnsi="Arial" w:cs="Arial"/>
          <w:sz w:val="18"/>
          <w:szCs w:val="20"/>
          <w:lang w:val="es-MX"/>
        </w:rPr>
      </w:pPr>
    </w:p>
    <w:p w14:paraId="4FC3AFFB" w14:textId="393EC8AD" w:rsidR="00E370CB" w:rsidRDefault="00E370CB" w:rsidP="00BB2947">
      <w:pPr>
        <w:jc w:val="both"/>
        <w:rPr>
          <w:rFonts w:ascii="Arial" w:hAnsi="Arial" w:cs="Arial"/>
          <w:sz w:val="18"/>
          <w:szCs w:val="20"/>
          <w:lang w:val="es-MX"/>
        </w:rPr>
      </w:pPr>
    </w:p>
    <w:p w14:paraId="7662066C" w14:textId="77777777" w:rsidR="00956E4C" w:rsidRDefault="00956E4C" w:rsidP="00BB2947">
      <w:pPr>
        <w:jc w:val="both"/>
        <w:rPr>
          <w:rFonts w:ascii="Arial" w:hAnsi="Arial" w:cs="Arial"/>
          <w:sz w:val="18"/>
          <w:szCs w:val="20"/>
          <w:lang w:val="es-MX"/>
        </w:rPr>
      </w:pPr>
    </w:p>
    <w:p w14:paraId="135317D1" w14:textId="77777777" w:rsidR="00956E4C" w:rsidRDefault="00956E4C" w:rsidP="00BB2947">
      <w:pPr>
        <w:jc w:val="both"/>
        <w:rPr>
          <w:rFonts w:ascii="Arial" w:hAnsi="Arial" w:cs="Arial"/>
          <w:sz w:val="18"/>
          <w:szCs w:val="20"/>
          <w:lang w:val="es-MX"/>
        </w:rPr>
      </w:pPr>
    </w:p>
    <w:p w14:paraId="314F32BC" w14:textId="77777777" w:rsidR="00956E4C" w:rsidRDefault="00956E4C" w:rsidP="00BB2947">
      <w:pPr>
        <w:jc w:val="both"/>
        <w:rPr>
          <w:rFonts w:ascii="Arial" w:hAnsi="Arial" w:cs="Arial"/>
          <w:sz w:val="18"/>
          <w:szCs w:val="20"/>
          <w:lang w:val="es-MX"/>
        </w:rPr>
      </w:pPr>
    </w:p>
    <w:p w14:paraId="38A56399" w14:textId="77777777" w:rsidR="00E370CB" w:rsidRPr="00266662" w:rsidRDefault="00E370CB" w:rsidP="00BB2947">
      <w:pPr>
        <w:jc w:val="both"/>
        <w:rPr>
          <w:rFonts w:ascii="Arial" w:hAnsi="Arial" w:cs="Arial"/>
          <w:sz w:val="18"/>
          <w:szCs w:val="20"/>
          <w:lang w:val="es-MX"/>
        </w:rPr>
      </w:pPr>
    </w:p>
    <w:p w14:paraId="5D37E054" w14:textId="77777777" w:rsidR="00BB2947" w:rsidRPr="00856581" w:rsidRDefault="00BB2947" w:rsidP="00BB2947">
      <w:pPr>
        <w:jc w:val="both"/>
        <w:rPr>
          <w:rFonts w:ascii="Arial" w:hAnsi="Arial" w:cs="Arial"/>
          <w:sz w:val="16"/>
          <w:szCs w:val="20"/>
          <w:lang w:val="es-MX"/>
        </w:rPr>
      </w:pPr>
    </w:p>
    <w:p w14:paraId="2AE32A9B" w14:textId="4C522C19" w:rsidR="00BB2947" w:rsidRPr="00266662" w:rsidRDefault="00BB2947" w:rsidP="00BB2947">
      <w:pPr>
        <w:tabs>
          <w:tab w:val="left" w:pos="7230"/>
        </w:tabs>
        <w:jc w:val="both"/>
        <w:rPr>
          <w:rFonts w:ascii="Arial" w:hAnsi="Arial" w:cs="Arial"/>
          <w:b/>
          <w:i/>
          <w:lang w:val="es-MX"/>
        </w:rPr>
      </w:pPr>
      <w:r w:rsidRPr="00266662">
        <w:rPr>
          <w:rFonts w:ascii="Arial" w:hAnsi="Arial" w:cs="Arial"/>
          <w:b/>
          <w:i/>
          <w:lang w:val="es-MX"/>
        </w:rPr>
        <w:lastRenderedPageBreak/>
        <w:t xml:space="preserve">5. </w:t>
      </w:r>
      <w:r w:rsidRPr="00266662">
        <w:rPr>
          <w:rFonts w:ascii="Arial" w:hAnsi="Arial" w:cs="Arial"/>
          <w:lang w:val="es-MX"/>
        </w:rPr>
        <w:t>  </w:t>
      </w:r>
      <w:r w:rsidRPr="00266662">
        <w:rPr>
          <w:rFonts w:ascii="Arial" w:hAnsi="Arial" w:cs="Arial"/>
          <w:b/>
          <w:i/>
          <w:lang w:val="es-MX"/>
        </w:rPr>
        <w:t xml:space="preserve"> </w:t>
      </w:r>
      <w:r w:rsidR="00432338" w:rsidRPr="00266662">
        <w:rPr>
          <w:rFonts w:ascii="Arial" w:hAnsi="Arial" w:cs="Arial"/>
          <w:b/>
          <w:i/>
          <w:lang w:val="es-MX"/>
        </w:rPr>
        <w:t xml:space="preserve">Presentación y apertura de proposiciones técnicas y económicas mediante la modalidad </w:t>
      </w:r>
      <w:r w:rsidR="00AF4402">
        <w:rPr>
          <w:rFonts w:ascii="Arial" w:hAnsi="Arial" w:cs="Arial"/>
          <w:b/>
          <w:i/>
          <w:lang w:val="es-MX"/>
        </w:rPr>
        <w:t xml:space="preserve">de </w:t>
      </w:r>
      <w:r w:rsidR="00432338" w:rsidRPr="00266662">
        <w:rPr>
          <w:rFonts w:ascii="Arial" w:hAnsi="Arial" w:cs="Arial"/>
          <w:b/>
          <w:i/>
          <w:lang w:val="es-MX"/>
        </w:rPr>
        <w:t>Licitación Pública.</w:t>
      </w:r>
    </w:p>
    <w:p w14:paraId="67E64390" w14:textId="77777777" w:rsidR="00BB2947" w:rsidRPr="00266662" w:rsidRDefault="00BB2947" w:rsidP="00BB2947">
      <w:pPr>
        <w:tabs>
          <w:tab w:val="left" w:pos="7230"/>
        </w:tabs>
        <w:jc w:val="both"/>
        <w:rPr>
          <w:rFonts w:ascii="Arial" w:hAnsi="Arial" w:cs="Arial"/>
          <w:sz w:val="16"/>
          <w:lang w:val="es-MX"/>
        </w:rPr>
      </w:pPr>
    </w:p>
    <w:p w14:paraId="07BAE18E" w14:textId="77777777" w:rsidR="00BB2947" w:rsidRDefault="00BB2947" w:rsidP="00BB2947">
      <w:pPr>
        <w:tabs>
          <w:tab w:val="left" w:pos="7230"/>
        </w:tabs>
        <w:jc w:val="both"/>
        <w:rPr>
          <w:rFonts w:ascii="Arial" w:hAnsi="Arial" w:cs="Arial"/>
          <w:sz w:val="16"/>
          <w:szCs w:val="20"/>
          <w:lang w:val="es-MX"/>
        </w:rPr>
      </w:pPr>
    </w:p>
    <w:p w14:paraId="31519079" w14:textId="77777777" w:rsidR="004E043B" w:rsidRDefault="004E043B" w:rsidP="00BB2947">
      <w:pPr>
        <w:tabs>
          <w:tab w:val="left" w:pos="7230"/>
        </w:tabs>
        <w:jc w:val="both"/>
        <w:rPr>
          <w:rFonts w:ascii="Arial" w:hAnsi="Arial" w:cs="Arial"/>
          <w:sz w:val="16"/>
          <w:szCs w:val="20"/>
          <w:lang w:val="es-MX"/>
        </w:rPr>
      </w:pPr>
    </w:p>
    <w:p w14:paraId="6FF7380B" w14:textId="77777777" w:rsidR="004E043B" w:rsidRPr="00266662" w:rsidRDefault="004E043B" w:rsidP="00BB2947">
      <w:pPr>
        <w:tabs>
          <w:tab w:val="left" w:pos="7230"/>
        </w:tabs>
        <w:jc w:val="both"/>
        <w:rPr>
          <w:rFonts w:ascii="Arial" w:hAnsi="Arial" w:cs="Arial"/>
          <w:sz w:val="16"/>
          <w:szCs w:val="20"/>
          <w:lang w:val="es-MX"/>
        </w:rPr>
      </w:pPr>
    </w:p>
    <w:p w14:paraId="276BA9D4" w14:textId="1C32DEE1"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Cuarto</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Quinto </w:t>
      </w:r>
      <w:r w:rsidRPr="00266662">
        <w:rPr>
          <w:rFonts w:ascii="Arial" w:hAnsi="Arial" w:cs="Arial"/>
          <w:sz w:val="20"/>
          <w:szCs w:val="20"/>
          <w:lang w:val="es-MX"/>
        </w:rPr>
        <w:t xml:space="preserve">punto de la orden del día que es la </w:t>
      </w:r>
      <w:r w:rsidR="00432338" w:rsidRPr="00266662">
        <w:rPr>
          <w:rFonts w:ascii="Arial" w:hAnsi="Arial" w:cs="Arial"/>
          <w:b/>
          <w:sz w:val="20"/>
          <w:szCs w:val="20"/>
          <w:lang w:val="es-MX"/>
        </w:rPr>
        <w:t xml:space="preserve">Presentación y apertura de proposiciones técnicas y económicas mediante la modalidad </w:t>
      </w:r>
      <w:r w:rsidR="00AF4402">
        <w:rPr>
          <w:rFonts w:ascii="Arial" w:hAnsi="Arial" w:cs="Arial"/>
          <w:b/>
          <w:sz w:val="20"/>
          <w:szCs w:val="20"/>
          <w:lang w:val="es-MX"/>
        </w:rPr>
        <w:t xml:space="preserve">de </w:t>
      </w:r>
      <w:r w:rsidR="00432338" w:rsidRPr="00266662">
        <w:rPr>
          <w:rFonts w:ascii="Arial" w:hAnsi="Arial" w:cs="Arial"/>
          <w:b/>
          <w:sz w:val="20"/>
          <w:szCs w:val="20"/>
          <w:lang w:val="es-MX"/>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Técnico, Ismael Jáuregui Castañeda de lectura de las mismas.</w:t>
      </w:r>
    </w:p>
    <w:p w14:paraId="685EE80E" w14:textId="77777777" w:rsidR="00BB2947" w:rsidRPr="00266662" w:rsidRDefault="00BB2947" w:rsidP="00BB2947">
      <w:pPr>
        <w:jc w:val="both"/>
        <w:rPr>
          <w:rFonts w:ascii="Arial" w:hAnsi="Arial" w:cs="Arial"/>
          <w:sz w:val="20"/>
          <w:szCs w:val="20"/>
          <w:lang w:val="es-MX"/>
        </w:rPr>
      </w:pPr>
    </w:p>
    <w:p w14:paraId="1BF94A36" w14:textId="64229E6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Ismael Jáuregui Castañeda, Secretario Técnico del Comité Mixto de Obra Pública, hace uso de la voz, mencionando: Antes de empezar con la revisión de los paquetes quiero proponerles para efectos de agilizar la revisión de las propuestas, autoricen que los equipos de </w:t>
      </w:r>
      <w:r w:rsidR="000C51E9" w:rsidRPr="00266662">
        <w:rPr>
          <w:rFonts w:ascii="Arial" w:hAnsi="Arial" w:cs="Arial"/>
          <w:sz w:val="20"/>
          <w:szCs w:val="20"/>
          <w:lang w:val="es-MX"/>
        </w:rPr>
        <w:t>C</w:t>
      </w:r>
      <w:r w:rsidRPr="00266662">
        <w:rPr>
          <w:rFonts w:ascii="Arial" w:hAnsi="Arial" w:cs="Arial"/>
          <w:sz w:val="20"/>
          <w:szCs w:val="20"/>
          <w:lang w:val="es-MX"/>
        </w:rPr>
        <w:t>ostos</w:t>
      </w:r>
      <w:r w:rsidR="007A2228" w:rsidRPr="00266662">
        <w:rPr>
          <w:rFonts w:ascii="Arial" w:hAnsi="Arial" w:cs="Arial"/>
          <w:sz w:val="20"/>
          <w:szCs w:val="20"/>
          <w:lang w:val="es-MX"/>
        </w:rPr>
        <w:t>,</w:t>
      </w:r>
      <w:r w:rsidR="00C95FF8">
        <w:rPr>
          <w:rFonts w:ascii="Arial" w:hAnsi="Arial" w:cs="Arial"/>
          <w:sz w:val="20"/>
          <w:szCs w:val="20"/>
          <w:lang w:val="es-MX"/>
        </w:rPr>
        <w:t xml:space="preserve"> Estudios y</w:t>
      </w:r>
      <w:r w:rsidR="007A2228" w:rsidRPr="00266662">
        <w:rPr>
          <w:rFonts w:ascii="Arial" w:hAnsi="Arial" w:cs="Arial"/>
          <w:sz w:val="20"/>
          <w:szCs w:val="20"/>
          <w:lang w:val="es-MX"/>
        </w:rPr>
        <w:t xml:space="preserve"> </w:t>
      </w:r>
      <w:r w:rsidR="000C51E9" w:rsidRPr="00266662">
        <w:rPr>
          <w:rFonts w:ascii="Arial" w:hAnsi="Arial" w:cs="Arial"/>
          <w:sz w:val="20"/>
          <w:szCs w:val="20"/>
          <w:lang w:val="es-MX"/>
        </w:rPr>
        <w:t>P</w:t>
      </w:r>
      <w:r w:rsidR="007A2228" w:rsidRPr="00266662">
        <w:rPr>
          <w:rFonts w:ascii="Arial" w:hAnsi="Arial" w:cs="Arial"/>
          <w:sz w:val="20"/>
          <w:szCs w:val="20"/>
          <w:lang w:val="es-MX"/>
        </w:rPr>
        <w:t xml:space="preserve">royectos, </w:t>
      </w:r>
      <w:r w:rsidR="000C51E9" w:rsidRPr="00266662">
        <w:rPr>
          <w:rFonts w:ascii="Arial" w:hAnsi="Arial" w:cs="Arial"/>
          <w:sz w:val="20"/>
          <w:szCs w:val="20"/>
          <w:lang w:val="es-MX"/>
        </w:rPr>
        <w:t>C</w:t>
      </w:r>
      <w:r w:rsidR="007A2228" w:rsidRPr="00266662">
        <w:rPr>
          <w:rFonts w:ascii="Arial" w:hAnsi="Arial" w:cs="Arial"/>
          <w:sz w:val="20"/>
          <w:szCs w:val="20"/>
          <w:lang w:val="es-MX"/>
        </w:rPr>
        <w:t>onstrucción</w:t>
      </w:r>
      <w:r w:rsidR="00432338" w:rsidRPr="00266662">
        <w:rPr>
          <w:rFonts w:ascii="Arial" w:hAnsi="Arial" w:cs="Arial"/>
          <w:sz w:val="20"/>
          <w:szCs w:val="20"/>
          <w:lang w:val="es-MX"/>
        </w:rPr>
        <w:t xml:space="preserve"> </w:t>
      </w:r>
      <w:r w:rsidRPr="00266662">
        <w:rPr>
          <w:rFonts w:ascii="Arial" w:hAnsi="Arial" w:cs="Arial"/>
          <w:sz w:val="20"/>
          <w:szCs w:val="20"/>
          <w:lang w:val="es-MX"/>
        </w:rPr>
        <w:t xml:space="preserve">y </w:t>
      </w:r>
      <w:r w:rsidR="000C51E9" w:rsidRPr="00266662">
        <w:rPr>
          <w:rFonts w:ascii="Arial" w:hAnsi="Arial" w:cs="Arial"/>
          <w:sz w:val="20"/>
          <w:szCs w:val="20"/>
          <w:lang w:val="es-MX"/>
        </w:rPr>
        <w:t>C</w:t>
      </w:r>
      <w:r w:rsidRPr="00266662">
        <w:rPr>
          <w:rFonts w:ascii="Arial" w:hAnsi="Arial" w:cs="Arial"/>
          <w:sz w:val="20"/>
          <w:szCs w:val="20"/>
          <w:lang w:val="es-MX"/>
        </w:rPr>
        <w:t>ontratación de Obras Públicas se integren a la mesa para revisar las propuestas, por lo que pido su autorización.</w:t>
      </w:r>
    </w:p>
    <w:p w14:paraId="696964DC" w14:textId="77777777" w:rsidR="00266662" w:rsidRPr="00266662" w:rsidRDefault="00266662" w:rsidP="00BB2947">
      <w:pPr>
        <w:jc w:val="both"/>
        <w:rPr>
          <w:rFonts w:ascii="Arial" w:hAnsi="Arial" w:cs="Arial"/>
          <w:sz w:val="20"/>
          <w:szCs w:val="20"/>
          <w:lang w:val="es-MX"/>
        </w:rPr>
      </w:pPr>
    </w:p>
    <w:p w14:paraId="44F42BA7" w14:textId="6EAB518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w:t>
      </w:r>
      <w:r w:rsidR="005471C0" w:rsidRPr="00266662">
        <w:rPr>
          <w:rFonts w:ascii="Arial" w:hAnsi="Arial" w:cs="Arial"/>
          <w:sz w:val="20"/>
          <w:szCs w:val="20"/>
          <w:lang w:val="es-MX"/>
        </w:rPr>
        <w:t>hace uso de la voz, mencionando:</w:t>
      </w:r>
      <w:r w:rsidRPr="00266662">
        <w:rPr>
          <w:rFonts w:ascii="Arial" w:hAnsi="Arial" w:cs="Arial"/>
          <w:sz w:val="20"/>
          <w:szCs w:val="20"/>
          <w:lang w:val="es-MX"/>
        </w:rPr>
        <w:t xml:space="preserve"> muy bien, si no hay ningún inconveniente al respecto lo sometemos a su consideración los que estén a favor, así manifestarlo:</w:t>
      </w:r>
    </w:p>
    <w:p w14:paraId="663B7397" w14:textId="77777777" w:rsidR="00BB2947" w:rsidRPr="00266662" w:rsidRDefault="00BB2947" w:rsidP="00BB2947">
      <w:pPr>
        <w:jc w:val="both"/>
        <w:rPr>
          <w:rFonts w:ascii="Arial" w:hAnsi="Arial" w:cs="Arial"/>
          <w:sz w:val="14"/>
          <w:szCs w:val="20"/>
          <w:lang w:val="es-MX"/>
        </w:rPr>
      </w:pPr>
    </w:p>
    <w:p w14:paraId="1F72B668" w14:textId="77777777" w:rsidR="005B750A" w:rsidRPr="00266662" w:rsidRDefault="005B750A" w:rsidP="00BB2947">
      <w:pPr>
        <w:jc w:val="both"/>
        <w:rPr>
          <w:rFonts w:ascii="Arial" w:hAnsi="Arial" w:cs="Arial"/>
          <w:sz w:val="14"/>
          <w:szCs w:val="20"/>
          <w:lang w:val="es-MX"/>
        </w:rPr>
      </w:pPr>
    </w:p>
    <w:p w14:paraId="304C226C" w14:textId="77777777" w:rsidR="00835E73" w:rsidRPr="00266662" w:rsidRDefault="00835E73" w:rsidP="00835E73">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73D15B94" w14:textId="77777777" w:rsidR="00835E73" w:rsidRPr="00266662" w:rsidRDefault="00835E73" w:rsidP="00835E73">
      <w:pPr>
        <w:jc w:val="both"/>
        <w:rPr>
          <w:rFonts w:ascii="Arial" w:hAnsi="Arial" w:cs="Arial"/>
          <w:sz w:val="20"/>
          <w:szCs w:val="20"/>
          <w:lang w:val="es-MX"/>
        </w:rPr>
      </w:pPr>
    </w:p>
    <w:p w14:paraId="41B32E82" w14:textId="77777777" w:rsidR="00835E73" w:rsidRPr="00266662" w:rsidRDefault="00835E73" w:rsidP="00835E73">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120C00E1" w14:textId="77777777" w:rsidR="00835E73" w:rsidRPr="00266662" w:rsidRDefault="00835E73" w:rsidP="00835E73">
      <w:pPr>
        <w:jc w:val="both"/>
        <w:rPr>
          <w:rFonts w:ascii="Arial" w:hAnsi="Arial" w:cs="Arial"/>
          <w:b/>
          <w:sz w:val="20"/>
          <w:szCs w:val="20"/>
          <w:lang w:val="es-MX"/>
        </w:rPr>
      </w:pPr>
    </w:p>
    <w:p w14:paraId="718A6E6F" w14:textId="77777777" w:rsidR="00835E73" w:rsidRPr="00266662" w:rsidRDefault="00835E73" w:rsidP="00835E73">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66BB8917" w14:textId="77777777" w:rsidR="00835E73" w:rsidRPr="00266662" w:rsidRDefault="00835E73" w:rsidP="00835E73">
      <w:pPr>
        <w:jc w:val="both"/>
        <w:rPr>
          <w:rFonts w:ascii="Arial" w:hAnsi="Arial" w:cs="Arial"/>
          <w:b/>
          <w:sz w:val="20"/>
          <w:szCs w:val="20"/>
          <w:lang w:val="es-MX"/>
        </w:rPr>
      </w:pPr>
    </w:p>
    <w:p w14:paraId="43871F6E" w14:textId="77777777" w:rsidR="00835E73" w:rsidRDefault="00835E73" w:rsidP="00835E73">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31CDA444" w14:textId="77777777" w:rsidR="00835E73" w:rsidRDefault="00835E73" w:rsidP="00835E73">
      <w:pPr>
        <w:jc w:val="both"/>
        <w:rPr>
          <w:rFonts w:ascii="Arial" w:hAnsi="Arial" w:cs="Arial"/>
          <w:b/>
          <w:sz w:val="20"/>
          <w:szCs w:val="20"/>
          <w:lang w:val="es-MX"/>
        </w:rPr>
      </w:pPr>
    </w:p>
    <w:p w14:paraId="39238E5C" w14:textId="77777777" w:rsidR="00835E73" w:rsidRPr="00266662" w:rsidRDefault="00835E73" w:rsidP="00835E73">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2419281B" w14:textId="77777777" w:rsidR="00835E73" w:rsidRPr="00266662" w:rsidRDefault="00835E73" w:rsidP="00835E73">
      <w:pPr>
        <w:jc w:val="both"/>
        <w:rPr>
          <w:rFonts w:ascii="Arial" w:hAnsi="Arial" w:cs="Arial"/>
          <w:sz w:val="20"/>
          <w:szCs w:val="20"/>
          <w:lang w:val="es-MX"/>
        </w:rPr>
      </w:pPr>
    </w:p>
    <w:p w14:paraId="5027DD83" w14:textId="77777777" w:rsidR="00835E73" w:rsidRPr="00266662" w:rsidRDefault="00835E73" w:rsidP="00835E73">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lang w:val="es-MX"/>
        </w:rPr>
        <w:t>A favor.</w:t>
      </w:r>
      <w:r w:rsidRPr="00266662">
        <w:rPr>
          <w:rFonts w:ascii="Arial" w:hAnsi="Arial" w:cs="Arial"/>
          <w:sz w:val="20"/>
          <w:szCs w:val="20"/>
        </w:rPr>
        <w:t xml:space="preserve"> </w:t>
      </w:r>
    </w:p>
    <w:p w14:paraId="2469BFDC" w14:textId="77777777" w:rsidR="00835E73" w:rsidRPr="00266662" w:rsidRDefault="00835E73" w:rsidP="00835E73">
      <w:pPr>
        <w:jc w:val="both"/>
        <w:rPr>
          <w:rFonts w:ascii="Arial" w:hAnsi="Arial" w:cs="Arial"/>
          <w:sz w:val="20"/>
          <w:szCs w:val="20"/>
          <w:lang w:val="es-MX"/>
        </w:rPr>
      </w:pPr>
    </w:p>
    <w:p w14:paraId="07F22987" w14:textId="77777777" w:rsidR="00835E73" w:rsidRPr="00266662" w:rsidRDefault="00835E73" w:rsidP="00835E73">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702FC1E8" w14:textId="77777777" w:rsidR="00835E73" w:rsidRPr="00266662" w:rsidRDefault="00835E73" w:rsidP="00835E73">
      <w:pPr>
        <w:jc w:val="both"/>
        <w:rPr>
          <w:rFonts w:ascii="Arial" w:hAnsi="Arial" w:cs="Arial"/>
          <w:b/>
          <w:sz w:val="20"/>
          <w:szCs w:val="20"/>
          <w:lang w:val="es-MX"/>
        </w:rPr>
      </w:pPr>
    </w:p>
    <w:p w14:paraId="732EE561" w14:textId="77777777" w:rsidR="00835E73" w:rsidRPr="00266662" w:rsidRDefault="00835E73" w:rsidP="00835E73">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69229D11" w14:textId="77777777" w:rsidR="00835E73" w:rsidRPr="00266662" w:rsidRDefault="00835E73" w:rsidP="00835E73">
      <w:pPr>
        <w:jc w:val="both"/>
        <w:rPr>
          <w:rFonts w:ascii="Arial" w:hAnsi="Arial" w:cs="Arial"/>
          <w:sz w:val="20"/>
          <w:szCs w:val="20"/>
          <w:lang w:val="es-MX"/>
        </w:rPr>
      </w:pPr>
    </w:p>
    <w:p w14:paraId="6FF0857E" w14:textId="77777777" w:rsidR="00835E73" w:rsidRPr="00266662" w:rsidRDefault="00835E73" w:rsidP="00835E73">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793E1753" w14:textId="77777777" w:rsidR="00835E73" w:rsidRPr="00266662" w:rsidRDefault="00835E73" w:rsidP="00835E73">
      <w:pPr>
        <w:jc w:val="both"/>
        <w:rPr>
          <w:rFonts w:ascii="Arial" w:hAnsi="Arial" w:cs="Arial"/>
          <w:sz w:val="20"/>
          <w:szCs w:val="20"/>
          <w:lang w:val="es-MX"/>
        </w:rPr>
      </w:pPr>
    </w:p>
    <w:p w14:paraId="11298ABF" w14:textId="5E11C25D" w:rsidR="00BB2947" w:rsidRPr="00266662" w:rsidRDefault="00835E73" w:rsidP="00835E73">
      <w:pPr>
        <w:jc w:val="both"/>
        <w:rPr>
          <w:rFonts w:ascii="Arial" w:hAnsi="Arial" w:cs="Arial"/>
          <w:b/>
          <w:sz w:val="16"/>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78E687C8" w14:textId="77777777" w:rsidR="00BB70E6" w:rsidRPr="00266662" w:rsidRDefault="00BB70E6" w:rsidP="00BB2947">
      <w:pPr>
        <w:jc w:val="both"/>
        <w:rPr>
          <w:rFonts w:ascii="Arial" w:hAnsi="Arial" w:cs="Arial"/>
          <w:b/>
          <w:sz w:val="16"/>
          <w:szCs w:val="20"/>
          <w:lang w:val="es-MX"/>
        </w:rPr>
      </w:pPr>
    </w:p>
    <w:p w14:paraId="0B4F35E0" w14:textId="77777777" w:rsidR="00266662" w:rsidRPr="00266662" w:rsidRDefault="00266662" w:rsidP="00BB2947">
      <w:pPr>
        <w:jc w:val="both"/>
        <w:rPr>
          <w:rFonts w:ascii="Arial" w:hAnsi="Arial" w:cs="Arial"/>
          <w:b/>
          <w:sz w:val="16"/>
          <w:szCs w:val="20"/>
          <w:lang w:val="es-MX"/>
        </w:rPr>
      </w:pPr>
    </w:p>
    <w:p w14:paraId="01BC6F66" w14:textId="4921E861" w:rsidR="00BB2947" w:rsidRPr="00266662" w:rsidRDefault="00BB2947" w:rsidP="00BB2947">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para que se integre el personal del área de costos, </w:t>
      </w:r>
      <w:r w:rsidR="000C51E9" w:rsidRPr="00266662">
        <w:rPr>
          <w:rFonts w:ascii="Arial" w:hAnsi="Arial" w:cs="Arial"/>
          <w:b/>
          <w:sz w:val="20"/>
          <w:szCs w:val="20"/>
          <w:lang w:val="es-MX"/>
        </w:rPr>
        <w:t xml:space="preserve">proyectos, </w:t>
      </w:r>
      <w:r w:rsidRPr="00266662">
        <w:rPr>
          <w:rFonts w:ascii="Arial" w:hAnsi="Arial" w:cs="Arial"/>
          <w:b/>
          <w:sz w:val="20"/>
          <w:szCs w:val="20"/>
          <w:lang w:val="es-MX"/>
        </w:rPr>
        <w:t>construcción y contratación de obras públicas para la revisión de propuestas técnicas y económicas.</w:t>
      </w:r>
    </w:p>
    <w:p w14:paraId="350A3D66" w14:textId="77777777" w:rsidR="00BB2947" w:rsidRPr="00266662" w:rsidRDefault="00BB2947" w:rsidP="00BB2947">
      <w:pPr>
        <w:jc w:val="both"/>
        <w:rPr>
          <w:rFonts w:ascii="Arial" w:hAnsi="Arial" w:cs="Arial"/>
          <w:sz w:val="16"/>
          <w:szCs w:val="20"/>
          <w:lang w:val="es-MX"/>
        </w:rPr>
      </w:pPr>
    </w:p>
    <w:p w14:paraId="71D2250A" w14:textId="77777777" w:rsidR="00BE406F" w:rsidRDefault="00BE406F" w:rsidP="00BB2947">
      <w:pPr>
        <w:jc w:val="both"/>
        <w:rPr>
          <w:rFonts w:ascii="Arial" w:hAnsi="Arial" w:cs="Arial"/>
          <w:sz w:val="20"/>
          <w:szCs w:val="20"/>
          <w:lang w:val="es-MX"/>
        </w:rPr>
      </w:pPr>
    </w:p>
    <w:p w14:paraId="055FED70" w14:textId="587DEBF6"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Jesús de Jesús Ramos Iglesias, </w:t>
      </w:r>
      <w:r w:rsidR="00C34249"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w:t>
      </w:r>
      <w:r w:rsidR="00C34249" w:rsidRPr="00266662">
        <w:rPr>
          <w:rFonts w:ascii="Arial" w:hAnsi="Arial" w:cs="Arial"/>
          <w:sz w:val="20"/>
          <w:szCs w:val="20"/>
          <w:lang w:val="es-MX"/>
        </w:rPr>
        <w:t xml:space="preserve">, </w:t>
      </w:r>
      <w:r w:rsidR="007A2228" w:rsidRPr="00266662">
        <w:rPr>
          <w:rFonts w:ascii="Arial" w:hAnsi="Arial" w:cs="Arial"/>
          <w:sz w:val="20"/>
          <w:szCs w:val="20"/>
          <w:lang w:val="es-MX"/>
        </w:rPr>
        <w:t>Luis Alfonzo Alcaraz Rivera</w:t>
      </w:r>
      <w:r w:rsidR="00B35AB7" w:rsidRPr="00266662">
        <w:rPr>
          <w:rFonts w:ascii="Arial" w:hAnsi="Arial" w:cs="Arial"/>
          <w:sz w:val="20"/>
          <w:szCs w:val="20"/>
          <w:lang w:val="es-MX"/>
        </w:rPr>
        <w:t>,</w:t>
      </w:r>
      <w:r w:rsidR="007A2228" w:rsidRPr="00266662">
        <w:rPr>
          <w:rFonts w:ascii="Arial" w:hAnsi="Arial" w:cs="Arial"/>
          <w:sz w:val="20"/>
          <w:szCs w:val="20"/>
          <w:lang w:val="es-MX"/>
        </w:rPr>
        <w:t xml:space="preserve"> Em</w:t>
      </w:r>
      <w:r w:rsidR="005471C0" w:rsidRPr="00266662">
        <w:rPr>
          <w:rFonts w:ascii="Arial" w:hAnsi="Arial" w:cs="Arial"/>
          <w:sz w:val="20"/>
          <w:szCs w:val="20"/>
          <w:lang w:val="es-MX"/>
        </w:rPr>
        <w:t>m</w:t>
      </w:r>
      <w:r w:rsidR="007A2228" w:rsidRPr="00266662">
        <w:rPr>
          <w:rFonts w:ascii="Arial" w:hAnsi="Arial" w:cs="Arial"/>
          <w:sz w:val="20"/>
          <w:szCs w:val="20"/>
          <w:lang w:val="es-MX"/>
        </w:rPr>
        <w:t>anuel</w:t>
      </w:r>
      <w:r w:rsidR="00E02DF2">
        <w:rPr>
          <w:rFonts w:ascii="Arial" w:hAnsi="Arial" w:cs="Arial"/>
          <w:sz w:val="20"/>
          <w:szCs w:val="20"/>
          <w:lang w:val="es-MX"/>
        </w:rPr>
        <w:t xml:space="preserve"> Salgado Gómez</w:t>
      </w:r>
      <w:r w:rsidR="00C34249" w:rsidRPr="00266662">
        <w:rPr>
          <w:rFonts w:ascii="Arial" w:hAnsi="Arial" w:cs="Arial"/>
          <w:sz w:val="20"/>
          <w:szCs w:val="20"/>
          <w:lang w:val="es-MX"/>
        </w:rPr>
        <w:t>, José Luis Segura Grimaldo</w:t>
      </w:r>
      <w:r w:rsidR="00E02DF2">
        <w:rPr>
          <w:rFonts w:ascii="Arial" w:hAnsi="Arial" w:cs="Arial"/>
          <w:sz w:val="20"/>
          <w:szCs w:val="20"/>
          <w:lang w:val="es-MX"/>
        </w:rPr>
        <w:t xml:space="preserve"> </w:t>
      </w:r>
      <w:r w:rsidR="00C34249" w:rsidRPr="00266662">
        <w:rPr>
          <w:rFonts w:ascii="Arial" w:hAnsi="Arial" w:cs="Arial"/>
          <w:sz w:val="20"/>
          <w:szCs w:val="20"/>
          <w:lang w:val="es-MX"/>
        </w:rPr>
        <w:t xml:space="preserve">y </w:t>
      </w:r>
      <w:r w:rsidR="00746EB6">
        <w:rPr>
          <w:rFonts w:ascii="Arial" w:hAnsi="Arial" w:cs="Arial"/>
          <w:sz w:val="20"/>
          <w:szCs w:val="20"/>
          <w:lang w:val="es-MX"/>
        </w:rPr>
        <w:t xml:space="preserve">Nathan Alejandro Ramírez Cárdenas </w:t>
      </w:r>
      <w:r w:rsidRPr="00266662">
        <w:rPr>
          <w:rFonts w:ascii="Arial" w:hAnsi="Arial" w:cs="Arial"/>
          <w:sz w:val="20"/>
          <w:szCs w:val="20"/>
          <w:lang w:val="es-MX"/>
        </w:rPr>
        <w:t>gracias.</w:t>
      </w:r>
    </w:p>
    <w:p w14:paraId="3E7A1879" w14:textId="77777777" w:rsidR="00266662" w:rsidRPr="00266662" w:rsidRDefault="00266662" w:rsidP="00BB2947">
      <w:pPr>
        <w:jc w:val="both"/>
        <w:rPr>
          <w:rFonts w:ascii="Arial" w:hAnsi="Arial" w:cs="Arial"/>
          <w:sz w:val="20"/>
          <w:szCs w:val="20"/>
          <w:lang w:val="es-MX"/>
        </w:rPr>
      </w:pPr>
    </w:p>
    <w:p w14:paraId="306D3599" w14:textId="56D18396"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Ismael Jáuregui Castañeda, Secretario Técnico del Comité Mixto de Obra Pública, hace uso de la voz y da lectura a los procedimientos mediante la modalidad de </w:t>
      </w:r>
      <w:r w:rsidR="009532C2" w:rsidRPr="00266662">
        <w:rPr>
          <w:rFonts w:ascii="Arial" w:hAnsi="Arial" w:cs="Arial"/>
          <w:sz w:val="20"/>
          <w:szCs w:val="20"/>
          <w:lang w:val="es-MX"/>
        </w:rPr>
        <w:t>Licitación Pública</w:t>
      </w:r>
      <w:r w:rsidRPr="00266662">
        <w:rPr>
          <w:rFonts w:ascii="Arial" w:hAnsi="Arial" w:cs="Arial"/>
          <w:sz w:val="20"/>
          <w:szCs w:val="20"/>
          <w:lang w:val="es-MX"/>
        </w:rPr>
        <w:t xml:space="preserve"> siguientes:</w:t>
      </w:r>
    </w:p>
    <w:p w14:paraId="2718783C" w14:textId="77777777" w:rsidR="00266662" w:rsidRDefault="00266662" w:rsidP="00BB2947">
      <w:pPr>
        <w:jc w:val="both"/>
        <w:rPr>
          <w:rFonts w:ascii="Arial" w:hAnsi="Arial" w:cs="Arial"/>
          <w:b/>
          <w:sz w:val="20"/>
          <w:szCs w:val="20"/>
          <w:lang w:val="es-MX"/>
        </w:rPr>
      </w:pPr>
    </w:p>
    <w:p w14:paraId="0D4E5608" w14:textId="77777777" w:rsidR="00BE406F" w:rsidRDefault="00BE406F" w:rsidP="00BB2947">
      <w:pPr>
        <w:jc w:val="both"/>
        <w:rPr>
          <w:rFonts w:ascii="Arial" w:hAnsi="Arial" w:cs="Arial"/>
          <w:b/>
          <w:sz w:val="20"/>
          <w:szCs w:val="20"/>
          <w:lang w:val="es-MX"/>
        </w:rPr>
      </w:pPr>
    </w:p>
    <w:p w14:paraId="72F7E200" w14:textId="77777777" w:rsidR="00BE406F" w:rsidRPr="00266662" w:rsidRDefault="00BE406F" w:rsidP="00BB2947">
      <w:pPr>
        <w:jc w:val="both"/>
        <w:rPr>
          <w:rFonts w:ascii="Arial" w:hAnsi="Arial" w:cs="Arial"/>
          <w:b/>
          <w:sz w:val="20"/>
          <w:szCs w:val="20"/>
          <w:lang w:val="es-MX"/>
        </w:rPr>
      </w:pPr>
    </w:p>
    <w:p w14:paraId="6F7C0775" w14:textId="1A233682" w:rsidR="00BB2947" w:rsidRPr="00266662" w:rsidRDefault="00746EB6" w:rsidP="00BB2947">
      <w:pPr>
        <w:jc w:val="both"/>
        <w:rPr>
          <w:rFonts w:ascii="Arial" w:hAnsi="Arial" w:cs="Arial"/>
          <w:b/>
          <w:sz w:val="20"/>
          <w:szCs w:val="20"/>
          <w:lang w:val="es-MX"/>
        </w:rPr>
      </w:pPr>
      <w:r w:rsidRPr="00266662">
        <w:rPr>
          <w:rFonts w:ascii="Arial" w:hAnsi="Arial" w:cs="Arial"/>
          <w:b/>
          <w:sz w:val="20"/>
          <w:szCs w:val="20"/>
        </w:rPr>
        <w:t xml:space="preserve">Recurso </w:t>
      </w:r>
      <w:r w:rsidRPr="00407A5D">
        <w:rPr>
          <w:rFonts w:ascii="Arial" w:hAnsi="Arial" w:cs="Arial"/>
          <w:b/>
          <w:sz w:val="20"/>
          <w:szCs w:val="20"/>
        </w:rPr>
        <w:t>Fondo de Aportaciones para la Infraestructura Social Municipal FAISM Ramo 33</w:t>
      </w:r>
      <w:r w:rsidR="00BB2947" w:rsidRPr="00266662">
        <w:rPr>
          <w:rFonts w:ascii="Arial" w:hAnsi="Arial" w:cs="Arial"/>
          <w:b/>
          <w:sz w:val="20"/>
          <w:szCs w:val="20"/>
          <w:lang w:val="es-MX"/>
        </w:rPr>
        <w:t>.</w:t>
      </w:r>
    </w:p>
    <w:p w14:paraId="0F9381F6" w14:textId="77777777" w:rsidR="00A472FC" w:rsidRPr="00266662" w:rsidRDefault="00A472FC" w:rsidP="00BB2947">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586F98" w:rsidRPr="00266662" w14:paraId="246028BA" w14:textId="77777777" w:rsidTr="00D262B6">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945D28" w14:textId="77777777" w:rsidR="00BB2947" w:rsidRPr="00266662" w:rsidRDefault="00BB2947" w:rsidP="00BB2947">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C6A2CC" w14:textId="77777777" w:rsidR="00BB2947" w:rsidRPr="00266662" w:rsidRDefault="00BB2947" w:rsidP="00BB2947">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713A7E" w:rsidRPr="001E15FE" w14:paraId="47BB4244" w14:textId="77777777" w:rsidTr="0044559F">
        <w:trPr>
          <w:trHeight w:val="560"/>
        </w:trPr>
        <w:tc>
          <w:tcPr>
            <w:tcW w:w="5211" w:type="dxa"/>
            <w:tcBorders>
              <w:top w:val="single" w:sz="4" w:space="0" w:color="auto"/>
              <w:left w:val="single" w:sz="4" w:space="0" w:color="auto"/>
              <w:bottom w:val="single" w:sz="4" w:space="0" w:color="auto"/>
              <w:right w:val="single" w:sz="4" w:space="0" w:color="auto"/>
            </w:tcBorders>
          </w:tcPr>
          <w:p w14:paraId="18073F64" w14:textId="0D38C871" w:rsidR="00713A7E" w:rsidRPr="00713A7E" w:rsidRDefault="00713A7E" w:rsidP="00713A7E">
            <w:pPr>
              <w:autoSpaceDE w:val="0"/>
              <w:autoSpaceDN w:val="0"/>
              <w:adjustRightInd w:val="0"/>
              <w:jc w:val="both"/>
              <w:rPr>
                <w:rFonts w:ascii="Arial" w:hAnsi="Arial" w:cs="Arial"/>
                <w:sz w:val="18"/>
                <w:szCs w:val="18"/>
              </w:rPr>
            </w:pPr>
            <w:r w:rsidRPr="00713A7E">
              <w:rPr>
                <w:rFonts w:ascii="Arial" w:hAnsi="Arial" w:cs="Arial"/>
                <w:sz w:val="18"/>
                <w:szCs w:val="18"/>
              </w:rPr>
              <w:t>Pavimentación con concreto hidráulico de la calle Paloma, incluye: modernización de redes básicas de alcantarillado, conducción y distribución, infraestructura urbana y obras complementarias, colonia Hogares del Batán,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69178E4E" w14:textId="7DFE5957" w:rsidR="00713A7E" w:rsidRPr="00266662" w:rsidRDefault="00713A7E" w:rsidP="00713A7E">
            <w:pPr>
              <w:autoSpaceDE w:val="0"/>
              <w:autoSpaceDN w:val="0"/>
              <w:adjustRightInd w:val="0"/>
              <w:jc w:val="center"/>
              <w:rPr>
                <w:rFonts w:ascii="Arial" w:hAnsi="Arial" w:cs="Arial"/>
                <w:b/>
                <w:sz w:val="18"/>
                <w:szCs w:val="18"/>
                <w:lang w:val="pt-PT"/>
              </w:rPr>
            </w:pPr>
            <w:r w:rsidRPr="00713A7E">
              <w:rPr>
                <w:rFonts w:ascii="Arial" w:hAnsi="Arial" w:cs="Arial"/>
                <w:b/>
                <w:bCs/>
                <w:sz w:val="20"/>
                <w:szCs w:val="20"/>
                <w:lang w:val="pt-PT"/>
              </w:rPr>
              <w:t>DOPI-MUN-R33-PAV-LP-056-2023</w:t>
            </w:r>
          </w:p>
        </w:tc>
      </w:tr>
      <w:tr w:rsidR="00713A7E" w:rsidRPr="001E15FE" w14:paraId="43DBD12E" w14:textId="77777777" w:rsidTr="00713A7E">
        <w:trPr>
          <w:trHeight w:val="560"/>
        </w:trPr>
        <w:tc>
          <w:tcPr>
            <w:tcW w:w="5211" w:type="dxa"/>
            <w:tcBorders>
              <w:top w:val="single" w:sz="4" w:space="0" w:color="auto"/>
              <w:left w:val="single" w:sz="4" w:space="0" w:color="auto"/>
              <w:bottom w:val="single" w:sz="4" w:space="0" w:color="auto"/>
              <w:right w:val="single" w:sz="4" w:space="0" w:color="auto"/>
            </w:tcBorders>
          </w:tcPr>
          <w:p w14:paraId="5F8BC3D2" w14:textId="14E44C11" w:rsidR="00713A7E" w:rsidRPr="00713A7E" w:rsidRDefault="00713A7E" w:rsidP="00713A7E">
            <w:pPr>
              <w:autoSpaceDE w:val="0"/>
              <w:autoSpaceDN w:val="0"/>
              <w:adjustRightInd w:val="0"/>
              <w:jc w:val="both"/>
              <w:rPr>
                <w:rFonts w:ascii="Arial" w:eastAsiaTheme="minorHAnsi" w:hAnsi="Arial" w:cs="Arial"/>
                <w:sz w:val="18"/>
                <w:szCs w:val="18"/>
                <w:lang w:val="es-MX" w:eastAsia="en-US"/>
              </w:rPr>
            </w:pPr>
            <w:r w:rsidRPr="00713A7E">
              <w:rPr>
                <w:rFonts w:ascii="Arial" w:eastAsiaTheme="minorHAnsi" w:hAnsi="Arial" w:cs="Arial"/>
                <w:sz w:val="18"/>
                <w:szCs w:val="18"/>
                <w:lang w:val="es-MX" w:eastAsia="en-US"/>
              </w:rPr>
              <w:t>Pavimentación con concreto hidráulico de las calles París, Pascual Ortiz Rubio, incluye: modernización de redes básicas de alcantarillado, conducción y distribución, infraestructura urbana y obras complementarias, colonia Vicente Guerrero,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0FE44947" w14:textId="21B66B40" w:rsidR="00713A7E" w:rsidRPr="00E02DF2" w:rsidRDefault="00713A7E" w:rsidP="00713A7E">
            <w:pPr>
              <w:autoSpaceDE w:val="0"/>
              <w:autoSpaceDN w:val="0"/>
              <w:adjustRightInd w:val="0"/>
              <w:jc w:val="center"/>
              <w:rPr>
                <w:rFonts w:ascii="Arial" w:eastAsiaTheme="minorHAnsi" w:hAnsi="Arial" w:cs="Arial"/>
                <w:b/>
                <w:sz w:val="18"/>
                <w:szCs w:val="18"/>
                <w:lang w:val="pt-PT" w:eastAsia="en-US"/>
              </w:rPr>
            </w:pPr>
            <w:r w:rsidRPr="00713A7E">
              <w:rPr>
                <w:rFonts w:ascii="Arial" w:hAnsi="Arial" w:cs="Arial"/>
                <w:b/>
                <w:bCs/>
                <w:sz w:val="20"/>
                <w:szCs w:val="20"/>
                <w:lang w:val="pt-PT"/>
              </w:rPr>
              <w:t>DOPI-MUN-R33-PAV-LP-059-2023</w:t>
            </w:r>
          </w:p>
        </w:tc>
      </w:tr>
      <w:tr w:rsidR="00713A7E" w:rsidRPr="001E15FE" w14:paraId="0670DEBC" w14:textId="77777777" w:rsidTr="00713A7E">
        <w:trPr>
          <w:trHeight w:val="560"/>
        </w:trPr>
        <w:tc>
          <w:tcPr>
            <w:tcW w:w="5211" w:type="dxa"/>
            <w:tcBorders>
              <w:top w:val="single" w:sz="4" w:space="0" w:color="auto"/>
              <w:left w:val="single" w:sz="4" w:space="0" w:color="auto"/>
              <w:bottom w:val="single" w:sz="4" w:space="0" w:color="auto"/>
              <w:right w:val="single" w:sz="4" w:space="0" w:color="auto"/>
            </w:tcBorders>
          </w:tcPr>
          <w:p w14:paraId="4E4F12F0" w14:textId="5555265C" w:rsidR="00713A7E" w:rsidRPr="00713A7E" w:rsidRDefault="00713A7E" w:rsidP="00713A7E">
            <w:pPr>
              <w:autoSpaceDE w:val="0"/>
              <w:autoSpaceDN w:val="0"/>
              <w:adjustRightInd w:val="0"/>
              <w:jc w:val="both"/>
              <w:rPr>
                <w:rFonts w:ascii="Arial" w:eastAsiaTheme="minorHAnsi" w:hAnsi="Arial" w:cs="Arial"/>
                <w:sz w:val="18"/>
                <w:szCs w:val="18"/>
                <w:lang w:val="es-MX" w:eastAsia="en-US"/>
              </w:rPr>
            </w:pPr>
            <w:r w:rsidRPr="00713A7E">
              <w:rPr>
                <w:rFonts w:ascii="Arial" w:eastAsiaTheme="minorHAnsi" w:hAnsi="Arial" w:cs="Arial"/>
                <w:sz w:val="18"/>
                <w:szCs w:val="18"/>
                <w:lang w:val="es-MX" w:eastAsia="en-US"/>
              </w:rPr>
              <w:t>Pavimentación con concreto hidráulico de la calle Puerto Chamela, incluye: modernización de redes básicas de alcantarillado, conducción y distribución, infraestructura urbana y obras complementarias, colonia Miramar, Municipio de Zapopan, Jalisco.</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4A96636B" w14:textId="6E3D277A" w:rsidR="00713A7E" w:rsidRPr="00E02DF2" w:rsidRDefault="00713A7E" w:rsidP="00713A7E">
            <w:pPr>
              <w:autoSpaceDE w:val="0"/>
              <w:autoSpaceDN w:val="0"/>
              <w:adjustRightInd w:val="0"/>
              <w:jc w:val="center"/>
              <w:rPr>
                <w:rFonts w:ascii="Arial" w:eastAsiaTheme="minorHAnsi" w:hAnsi="Arial" w:cs="Arial"/>
                <w:b/>
                <w:sz w:val="18"/>
                <w:szCs w:val="18"/>
                <w:lang w:val="pt-PT" w:eastAsia="en-US"/>
              </w:rPr>
            </w:pPr>
            <w:r w:rsidRPr="00713A7E">
              <w:rPr>
                <w:rFonts w:ascii="Arial" w:hAnsi="Arial" w:cs="Arial"/>
                <w:b/>
                <w:bCs/>
                <w:sz w:val="20"/>
                <w:szCs w:val="20"/>
                <w:lang w:val="pt-PT"/>
              </w:rPr>
              <w:t>DOPI-MUN-R33-PAV-LP-061-2023</w:t>
            </w:r>
          </w:p>
        </w:tc>
      </w:tr>
      <w:tr w:rsidR="00713A7E" w:rsidRPr="001E15FE" w14:paraId="562EAD61" w14:textId="77777777" w:rsidTr="0044559F">
        <w:trPr>
          <w:trHeight w:val="560"/>
        </w:trPr>
        <w:tc>
          <w:tcPr>
            <w:tcW w:w="5211" w:type="dxa"/>
            <w:tcBorders>
              <w:top w:val="single" w:sz="4" w:space="0" w:color="auto"/>
              <w:left w:val="single" w:sz="4" w:space="0" w:color="auto"/>
              <w:bottom w:val="single" w:sz="4" w:space="0" w:color="auto"/>
              <w:right w:val="single" w:sz="4" w:space="0" w:color="auto"/>
            </w:tcBorders>
          </w:tcPr>
          <w:p w14:paraId="7672A9BD" w14:textId="5040A674" w:rsidR="00713A7E" w:rsidRPr="00713A7E" w:rsidRDefault="00713A7E" w:rsidP="00713A7E">
            <w:pPr>
              <w:autoSpaceDE w:val="0"/>
              <w:autoSpaceDN w:val="0"/>
              <w:adjustRightInd w:val="0"/>
              <w:jc w:val="both"/>
              <w:rPr>
                <w:rFonts w:ascii="Arial" w:eastAsiaTheme="minorHAnsi" w:hAnsi="Arial" w:cs="Arial"/>
                <w:sz w:val="18"/>
                <w:szCs w:val="18"/>
                <w:lang w:val="es-MX" w:eastAsia="en-US"/>
              </w:rPr>
            </w:pPr>
            <w:r w:rsidRPr="00713A7E">
              <w:rPr>
                <w:rFonts w:ascii="Arial" w:eastAsiaTheme="minorHAnsi" w:hAnsi="Arial" w:cs="Arial"/>
                <w:sz w:val="18"/>
                <w:szCs w:val="18"/>
                <w:lang w:val="es-MX" w:eastAsia="en-US"/>
              </w:rPr>
              <w:t>Pavimentación con concreto hidráulico de la calle San Miguel, incluye: modernización de redes básicas de alcantarillado, conducción y distribución, infraestructura urbana y obras complementarias, la Magdalena,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27E6A402" w14:textId="3B205A1F" w:rsidR="00713A7E" w:rsidRPr="00E02DF2" w:rsidRDefault="00713A7E" w:rsidP="00713A7E">
            <w:pPr>
              <w:autoSpaceDE w:val="0"/>
              <w:autoSpaceDN w:val="0"/>
              <w:adjustRightInd w:val="0"/>
              <w:jc w:val="center"/>
              <w:rPr>
                <w:rFonts w:ascii="Arial" w:eastAsiaTheme="minorHAnsi" w:hAnsi="Arial" w:cs="Arial"/>
                <w:b/>
                <w:sz w:val="18"/>
                <w:szCs w:val="18"/>
                <w:lang w:val="pt-PT" w:eastAsia="en-US"/>
              </w:rPr>
            </w:pPr>
            <w:r w:rsidRPr="00713A7E">
              <w:rPr>
                <w:rFonts w:ascii="Arial" w:hAnsi="Arial" w:cs="Arial"/>
                <w:b/>
                <w:bCs/>
                <w:sz w:val="20"/>
                <w:szCs w:val="20"/>
                <w:lang w:val="pt-PT"/>
              </w:rPr>
              <w:t>DOPI-MUN-R33-PAV-LP-062-2023</w:t>
            </w:r>
          </w:p>
        </w:tc>
      </w:tr>
      <w:tr w:rsidR="00713A7E" w:rsidRPr="001E15FE" w14:paraId="50E129B5" w14:textId="77777777" w:rsidTr="0044559F">
        <w:trPr>
          <w:trHeight w:val="560"/>
        </w:trPr>
        <w:tc>
          <w:tcPr>
            <w:tcW w:w="5211" w:type="dxa"/>
            <w:tcBorders>
              <w:top w:val="single" w:sz="4" w:space="0" w:color="auto"/>
              <w:left w:val="single" w:sz="4" w:space="0" w:color="auto"/>
              <w:bottom w:val="single" w:sz="4" w:space="0" w:color="auto"/>
              <w:right w:val="single" w:sz="4" w:space="0" w:color="auto"/>
            </w:tcBorders>
          </w:tcPr>
          <w:p w14:paraId="53E404BF" w14:textId="06471DC2" w:rsidR="00713A7E" w:rsidRPr="00713A7E" w:rsidRDefault="00713A7E" w:rsidP="00713A7E">
            <w:pPr>
              <w:autoSpaceDE w:val="0"/>
              <w:autoSpaceDN w:val="0"/>
              <w:adjustRightInd w:val="0"/>
              <w:jc w:val="both"/>
              <w:rPr>
                <w:rFonts w:ascii="Arial" w:eastAsiaTheme="minorHAnsi" w:hAnsi="Arial" w:cs="Arial"/>
                <w:sz w:val="18"/>
                <w:szCs w:val="18"/>
                <w:lang w:val="es-MX" w:eastAsia="en-US"/>
              </w:rPr>
            </w:pPr>
            <w:r w:rsidRPr="00713A7E">
              <w:rPr>
                <w:rFonts w:ascii="Arial" w:eastAsiaTheme="minorHAnsi" w:hAnsi="Arial" w:cs="Arial"/>
                <w:sz w:val="18"/>
                <w:szCs w:val="18"/>
                <w:lang w:val="es-MX" w:eastAsia="en-US"/>
              </w:rPr>
              <w:t>Modernización y obras complementarias de las redes básicas de alcantarillado, conducción y distribución de las calles Independencia 1, privada Independencia 1, privada Independencia 2, Río Blanco,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6D96E522" w14:textId="632E3931" w:rsidR="00713A7E" w:rsidRPr="00E02DF2" w:rsidRDefault="00713A7E" w:rsidP="00713A7E">
            <w:pPr>
              <w:autoSpaceDE w:val="0"/>
              <w:autoSpaceDN w:val="0"/>
              <w:adjustRightInd w:val="0"/>
              <w:jc w:val="center"/>
              <w:rPr>
                <w:rFonts w:ascii="Arial" w:eastAsiaTheme="minorHAnsi" w:hAnsi="Arial" w:cs="Arial"/>
                <w:b/>
                <w:sz w:val="18"/>
                <w:szCs w:val="18"/>
                <w:lang w:val="pt-PT" w:eastAsia="en-US"/>
              </w:rPr>
            </w:pPr>
            <w:r w:rsidRPr="00713A7E">
              <w:rPr>
                <w:rFonts w:ascii="Arial" w:hAnsi="Arial" w:cs="Arial"/>
                <w:b/>
                <w:bCs/>
                <w:sz w:val="20"/>
                <w:szCs w:val="20"/>
                <w:lang w:val="pt-PT"/>
              </w:rPr>
              <w:t>DOPI-MUN-R33-IH-LP-063-2023</w:t>
            </w:r>
          </w:p>
        </w:tc>
      </w:tr>
    </w:tbl>
    <w:p w14:paraId="31A54589" w14:textId="77777777" w:rsidR="00800B2A" w:rsidRPr="00266662" w:rsidRDefault="00800B2A" w:rsidP="00BB2947">
      <w:pPr>
        <w:jc w:val="both"/>
        <w:rPr>
          <w:rFonts w:ascii="Arial" w:hAnsi="Arial" w:cs="Arial"/>
          <w:sz w:val="20"/>
          <w:szCs w:val="20"/>
          <w:lang w:val="pt-PT"/>
        </w:rPr>
      </w:pPr>
    </w:p>
    <w:p w14:paraId="376EC276" w14:textId="77777777" w:rsidR="00906BD1" w:rsidRDefault="00906BD1" w:rsidP="00BB2947">
      <w:pPr>
        <w:tabs>
          <w:tab w:val="left" w:pos="7230"/>
        </w:tabs>
        <w:jc w:val="both"/>
        <w:rPr>
          <w:rFonts w:ascii="Arial" w:hAnsi="Arial" w:cs="Arial"/>
          <w:sz w:val="16"/>
          <w:szCs w:val="20"/>
          <w:lang w:val="pt-PT"/>
        </w:rPr>
      </w:pPr>
    </w:p>
    <w:p w14:paraId="332E03D7" w14:textId="77777777" w:rsidR="00BE406F" w:rsidRDefault="00BE406F" w:rsidP="00BB2947">
      <w:pPr>
        <w:tabs>
          <w:tab w:val="left" w:pos="7230"/>
        </w:tabs>
        <w:jc w:val="both"/>
        <w:rPr>
          <w:rFonts w:ascii="Arial" w:hAnsi="Arial" w:cs="Arial"/>
          <w:sz w:val="16"/>
          <w:szCs w:val="20"/>
          <w:lang w:val="pt-PT"/>
        </w:rPr>
      </w:pPr>
    </w:p>
    <w:p w14:paraId="73CFA116" w14:textId="77777777" w:rsidR="0072089D" w:rsidRPr="00266662" w:rsidRDefault="0072089D" w:rsidP="00BB2947">
      <w:pPr>
        <w:tabs>
          <w:tab w:val="left" w:pos="7230"/>
        </w:tabs>
        <w:jc w:val="both"/>
        <w:rPr>
          <w:rFonts w:ascii="Arial" w:hAnsi="Arial" w:cs="Arial"/>
          <w:sz w:val="16"/>
          <w:szCs w:val="20"/>
          <w:lang w:val="pt-PT"/>
        </w:rPr>
      </w:pPr>
    </w:p>
    <w:p w14:paraId="2F940C1C" w14:textId="1F6CDF29"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Se procedió con la apertura del procedimiento mediante la</w:t>
      </w:r>
      <w:r w:rsidR="009D03EE" w:rsidRPr="00266662">
        <w:rPr>
          <w:rFonts w:ascii="Arial" w:hAnsi="Arial" w:cs="Arial"/>
          <w:sz w:val="20"/>
          <w:szCs w:val="20"/>
          <w:lang w:val="es-MX"/>
        </w:rPr>
        <w:t xml:space="preserve"> modalidad de</w:t>
      </w:r>
      <w:r w:rsidRPr="00266662">
        <w:rPr>
          <w:rFonts w:ascii="Arial" w:hAnsi="Arial" w:cs="Arial"/>
          <w:sz w:val="20"/>
          <w:szCs w:val="20"/>
          <w:lang w:val="es-MX"/>
        </w:rPr>
        <w:t xml:space="preserve"> </w:t>
      </w:r>
      <w:r w:rsidR="009532C2" w:rsidRPr="00266662">
        <w:rPr>
          <w:rFonts w:ascii="Arial" w:hAnsi="Arial" w:cs="Arial"/>
          <w:sz w:val="20"/>
          <w:szCs w:val="20"/>
          <w:lang w:val="es-MX"/>
        </w:rPr>
        <w:t>Licitación Pública</w:t>
      </w:r>
      <w:r w:rsidRPr="00266662">
        <w:rPr>
          <w:rFonts w:ascii="Arial" w:hAnsi="Arial" w:cs="Arial"/>
          <w:sz w:val="20"/>
          <w:szCs w:val="20"/>
          <w:lang w:val="es-MX"/>
        </w:rPr>
        <w:t xml:space="preserve"> </w:t>
      </w:r>
      <w:r w:rsidR="00713A7E" w:rsidRPr="00713A7E">
        <w:rPr>
          <w:rFonts w:ascii="Arial" w:hAnsi="Arial" w:cs="Arial"/>
          <w:b/>
          <w:bCs/>
          <w:sz w:val="20"/>
          <w:szCs w:val="20"/>
          <w:lang w:val="es-MX"/>
        </w:rPr>
        <w:t>DOPI-MUN-R33-PAV-LP-056-2023</w:t>
      </w:r>
      <w:r w:rsidR="009532C2"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713A7E" w:rsidRPr="00713A7E">
        <w:rPr>
          <w:rFonts w:ascii="Arial" w:hAnsi="Arial" w:cs="Arial"/>
          <w:b/>
          <w:bCs/>
          <w:sz w:val="18"/>
          <w:szCs w:val="18"/>
        </w:rPr>
        <w:t>Pavimentación con concreto hidráulico de la calle Paloma, incluye: modernización de redes básicas de alcantarillado, conducción y distribución, infraestructura urbana y obras complementarias, colonia Hogares del Batán,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sidR="00A36EE2">
        <w:rPr>
          <w:rFonts w:ascii="Arial" w:hAnsi="Arial" w:cs="Arial"/>
          <w:sz w:val="20"/>
          <w:szCs w:val="20"/>
          <w:lang w:val="es-MX"/>
        </w:rPr>
        <w:t xml:space="preserve">donde se inscribieron </w:t>
      </w:r>
      <w:r w:rsidR="00706A89">
        <w:rPr>
          <w:rFonts w:ascii="Arial" w:hAnsi="Arial" w:cs="Arial"/>
          <w:sz w:val="20"/>
          <w:szCs w:val="20"/>
          <w:lang w:val="es-MX"/>
        </w:rPr>
        <w:t>42</w:t>
      </w:r>
      <w:r w:rsidR="003F63E1" w:rsidRPr="00266662">
        <w:rPr>
          <w:rFonts w:ascii="Arial" w:hAnsi="Arial" w:cs="Arial"/>
          <w:sz w:val="20"/>
          <w:szCs w:val="20"/>
          <w:lang w:val="es-MX"/>
        </w:rPr>
        <w:t xml:space="preserve"> </w:t>
      </w:r>
      <w:r w:rsidR="00F923DD" w:rsidRPr="00266662">
        <w:rPr>
          <w:rFonts w:ascii="Arial" w:hAnsi="Arial" w:cs="Arial"/>
          <w:sz w:val="20"/>
          <w:szCs w:val="20"/>
          <w:lang w:val="es-MX"/>
        </w:rPr>
        <w:t>(</w:t>
      </w:r>
      <w:r w:rsidR="00706A89">
        <w:rPr>
          <w:rFonts w:ascii="Arial" w:hAnsi="Arial" w:cs="Arial"/>
          <w:sz w:val="20"/>
          <w:szCs w:val="20"/>
          <w:lang w:val="es-MX"/>
        </w:rPr>
        <w:t>cuarenta y dos</w:t>
      </w:r>
      <w:r w:rsidRPr="00266662">
        <w:rPr>
          <w:rFonts w:ascii="Arial" w:hAnsi="Arial" w:cs="Arial"/>
          <w:sz w:val="20"/>
          <w:szCs w:val="20"/>
          <w:lang w:val="es-MX"/>
        </w:rPr>
        <w:t xml:space="preserve">) empresas de las cuales </w:t>
      </w:r>
      <w:r w:rsidR="00706A89">
        <w:rPr>
          <w:rFonts w:ascii="Arial" w:hAnsi="Arial" w:cs="Arial"/>
          <w:sz w:val="20"/>
          <w:szCs w:val="20"/>
          <w:lang w:val="es-MX"/>
        </w:rPr>
        <w:t>29</w:t>
      </w:r>
      <w:r w:rsidRPr="00266662">
        <w:rPr>
          <w:rFonts w:ascii="Arial" w:hAnsi="Arial" w:cs="Arial"/>
          <w:sz w:val="20"/>
          <w:szCs w:val="20"/>
          <w:lang w:val="es-MX"/>
        </w:rPr>
        <w:t xml:space="preserve"> (</w:t>
      </w:r>
      <w:r w:rsidR="00706A89">
        <w:rPr>
          <w:rFonts w:ascii="Arial" w:hAnsi="Arial" w:cs="Arial"/>
          <w:sz w:val="20"/>
          <w:szCs w:val="20"/>
          <w:lang w:val="es-MX"/>
        </w:rPr>
        <w:t>veintinueve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3EF2EF7" w14:textId="77777777" w:rsidR="00BB2947" w:rsidRDefault="00BB2947" w:rsidP="00BB2947">
      <w:pPr>
        <w:jc w:val="both"/>
        <w:rPr>
          <w:rFonts w:ascii="Arial" w:hAnsi="Arial" w:cs="Arial"/>
          <w:sz w:val="18"/>
          <w:szCs w:val="20"/>
          <w:lang w:val="es-MX"/>
        </w:rPr>
      </w:pPr>
    </w:p>
    <w:p w14:paraId="2F759428" w14:textId="77777777" w:rsidR="0072089D" w:rsidRDefault="0072089D" w:rsidP="00BB2947">
      <w:pPr>
        <w:jc w:val="both"/>
        <w:rPr>
          <w:rFonts w:ascii="Arial" w:hAnsi="Arial" w:cs="Arial"/>
          <w:sz w:val="18"/>
          <w:szCs w:val="20"/>
          <w:lang w:val="es-MX"/>
        </w:rPr>
      </w:pPr>
    </w:p>
    <w:p w14:paraId="363D6C5D" w14:textId="77777777" w:rsidR="0072089D" w:rsidRDefault="0072089D" w:rsidP="00BB2947">
      <w:pPr>
        <w:jc w:val="both"/>
        <w:rPr>
          <w:rFonts w:ascii="Arial" w:hAnsi="Arial" w:cs="Arial"/>
          <w:sz w:val="18"/>
          <w:szCs w:val="20"/>
          <w:lang w:val="es-MX"/>
        </w:rPr>
      </w:pPr>
    </w:p>
    <w:p w14:paraId="6EC2F2C8" w14:textId="77777777" w:rsidR="0072089D" w:rsidRDefault="0072089D" w:rsidP="00BB2947">
      <w:pPr>
        <w:jc w:val="both"/>
        <w:rPr>
          <w:rFonts w:ascii="Arial" w:hAnsi="Arial" w:cs="Arial"/>
          <w:sz w:val="18"/>
          <w:szCs w:val="20"/>
          <w:lang w:val="es-MX"/>
        </w:rPr>
      </w:pPr>
    </w:p>
    <w:p w14:paraId="59E96616"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p>
    <w:p w14:paraId="69FE4836" w14:textId="77777777" w:rsidR="00BB2947" w:rsidRPr="00266662"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82F73BF" w14:textId="77777777" w:rsidTr="00B110C0">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2520DF"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6B0260"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46DDEA"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BC26F5"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706A89" w:rsidRPr="00266662" w14:paraId="5F583682" w14:textId="77777777" w:rsidTr="00025666">
        <w:trPr>
          <w:trHeight w:val="315"/>
          <w:jc w:val="center"/>
        </w:trPr>
        <w:tc>
          <w:tcPr>
            <w:tcW w:w="582" w:type="dxa"/>
            <w:vAlign w:val="center"/>
          </w:tcPr>
          <w:p w14:paraId="7F78520E" w14:textId="40F59DA9" w:rsidR="00706A89" w:rsidRPr="002D1BEF" w:rsidRDefault="00706A89" w:rsidP="00706A89">
            <w:pPr>
              <w:jc w:val="center"/>
              <w:rPr>
                <w:rFonts w:ascii="Arial" w:hAnsi="Arial" w:cs="Arial"/>
                <w:sz w:val="18"/>
                <w:szCs w:val="18"/>
                <w:lang w:val="es-MX" w:eastAsia="es-MX"/>
              </w:rPr>
            </w:pPr>
            <w:r w:rsidRPr="002D1BEF">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45663E64" w14:textId="29AE4393" w:rsidR="00706A89" w:rsidRPr="002D1BEF" w:rsidRDefault="00706A89" w:rsidP="00706A89">
            <w:pPr>
              <w:autoSpaceDE w:val="0"/>
              <w:autoSpaceDN w:val="0"/>
              <w:adjustRightInd w:val="0"/>
              <w:ind w:right="126"/>
              <w:rPr>
                <w:rFonts w:ascii="Arial" w:hAnsi="Arial" w:cs="Arial"/>
                <w:b/>
                <w:bCs/>
                <w:sz w:val="18"/>
                <w:szCs w:val="18"/>
                <w:lang w:val="es-MX"/>
              </w:rPr>
            </w:pPr>
            <w:r w:rsidRPr="002D1BEF">
              <w:rPr>
                <w:rFonts w:ascii="Arial" w:hAnsi="Arial" w:cs="Arial"/>
                <w:sz w:val="18"/>
                <w:szCs w:val="18"/>
              </w:rPr>
              <w:t>REY MANAGER S. DE R.L. DE C.V.</w:t>
            </w:r>
          </w:p>
        </w:tc>
        <w:tc>
          <w:tcPr>
            <w:tcW w:w="1985" w:type="dxa"/>
            <w:vAlign w:val="center"/>
          </w:tcPr>
          <w:p w14:paraId="7E745CFD" w14:textId="1D631673" w:rsidR="00706A89" w:rsidRPr="002D1BEF" w:rsidRDefault="00706A89" w:rsidP="00706A89">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51204DDF" w14:textId="7D610E85" w:rsidR="00706A89" w:rsidRPr="002D1BEF" w:rsidRDefault="00706A89" w:rsidP="00706A89">
            <w:pPr>
              <w:jc w:val="center"/>
              <w:rPr>
                <w:rFonts w:ascii="Arial" w:hAnsi="Arial" w:cs="Arial"/>
                <w:b/>
                <w:sz w:val="18"/>
                <w:szCs w:val="18"/>
                <w:lang w:val="es-MX"/>
              </w:rPr>
            </w:pPr>
            <w:r w:rsidRPr="002D1BEF">
              <w:rPr>
                <w:rFonts w:ascii="Arial" w:hAnsi="Arial" w:cs="Arial"/>
                <w:sz w:val="18"/>
                <w:szCs w:val="18"/>
              </w:rPr>
              <w:t>$6,802,144.14</w:t>
            </w:r>
          </w:p>
        </w:tc>
      </w:tr>
      <w:tr w:rsidR="00706A89" w:rsidRPr="00266662" w14:paraId="6A02A365" w14:textId="77777777" w:rsidTr="00025666">
        <w:trPr>
          <w:trHeight w:val="315"/>
          <w:jc w:val="center"/>
        </w:trPr>
        <w:tc>
          <w:tcPr>
            <w:tcW w:w="582" w:type="dxa"/>
            <w:vAlign w:val="center"/>
          </w:tcPr>
          <w:p w14:paraId="562FF28A" w14:textId="0F76EEDE" w:rsidR="00706A89" w:rsidRPr="002D1BEF" w:rsidRDefault="00706A89" w:rsidP="00706A89">
            <w:pPr>
              <w:jc w:val="center"/>
              <w:rPr>
                <w:rFonts w:ascii="Arial" w:hAnsi="Arial" w:cs="Arial"/>
                <w:sz w:val="18"/>
                <w:szCs w:val="18"/>
                <w:lang w:val="es-MX" w:eastAsia="es-MX"/>
              </w:rPr>
            </w:pPr>
            <w:r w:rsidRPr="002D1BEF">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12B00CFD" w14:textId="60B67983" w:rsidR="00706A89" w:rsidRPr="002D1BEF" w:rsidRDefault="00706A89" w:rsidP="00706A89">
            <w:pPr>
              <w:autoSpaceDE w:val="0"/>
              <w:autoSpaceDN w:val="0"/>
              <w:adjustRightInd w:val="0"/>
              <w:ind w:right="126"/>
              <w:rPr>
                <w:rFonts w:ascii="Arial" w:hAnsi="Arial" w:cs="Arial"/>
                <w:b/>
                <w:bCs/>
                <w:sz w:val="18"/>
                <w:szCs w:val="18"/>
                <w:lang w:val="es-MX"/>
              </w:rPr>
            </w:pPr>
            <w:r w:rsidRPr="002D1BEF">
              <w:rPr>
                <w:rFonts w:ascii="Arial" w:hAnsi="Arial" w:cs="Arial"/>
                <w:sz w:val="18"/>
                <w:szCs w:val="18"/>
              </w:rPr>
              <w:t>CONSTRUCCIONES TÉCNICAS DE OCCIDENTE, S.A. DE C.V.</w:t>
            </w:r>
          </w:p>
        </w:tc>
        <w:tc>
          <w:tcPr>
            <w:tcW w:w="1985" w:type="dxa"/>
            <w:vAlign w:val="center"/>
          </w:tcPr>
          <w:p w14:paraId="06EF1184" w14:textId="53607FA3" w:rsidR="00706A89" w:rsidRPr="002D1BEF" w:rsidRDefault="00706A89" w:rsidP="00706A89">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1C7FB2FF" w14:textId="380D8361" w:rsidR="00706A89" w:rsidRPr="002D1BEF" w:rsidRDefault="00706A89" w:rsidP="00706A89">
            <w:pPr>
              <w:jc w:val="center"/>
              <w:rPr>
                <w:rFonts w:ascii="Arial" w:hAnsi="Arial" w:cs="Arial"/>
                <w:b/>
                <w:sz w:val="18"/>
                <w:szCs w:val="18"/>
                <w:lang w:val="es-MX"/>
              </w:rPr>
            </w:pPr>
            <w:r w:rsidRPr="002D1BEF">
              <w:rPr>
                <w:rFonts w:ascii="Arial" w:hAnsi="Arial" w:cs="Arial"/>
                <w:sz w:val="18"/>
                <w:szCs w:val="18"/>
              </w:rPr>
              <w:t>$7,113,049.90</w:t>
            </w:r>
          </w:p>
        </w:tc>
      </w:tr>
      <w:tr w:rsidR="00706A89" w:rsidRPr="00266662" w14:paraId="24274945" w14:textId="77777777" w:rsidTr="00025666">
        <w:trPr>
          <w:trHeight w:val="315"/>
          <w:jc w:val="center"/>
        </w:trPr>
        <w:tc>
          <w:tcPr>
            <w:tcW w:w="582" w:type="dxa"/>
            <w:vAlign w:val="center"/>
          </w:tcPr>
          <w:p w14:paraId="024353D4" w14:textId="7976010B" w:rsidR="00706A89" w:rsidRPr="002D1BEF" w:rsidRDefault="00706A89" w:rsidP="00706A89">
            <w:pPr>
              <w:jc w:val="center"/>
              <w:rPr>
                <w:rFonts w:ascii="Arial" w:hAnsi="Arial" w:cs="Arial"/>
                <w:sz w:val="18"/>
                <w:szCs w:val="18"/>
                <w:lang w:val="es-MX" w:eastAsia="es-MX"/>
              </w:rPr>
            </w:pPr>
            <w:r w:rsidRPr="002D1BEF">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6BF3A256" w14:textId="3F12F6E9" w:rsidR="00706A89" w:rsidRPr="002D1BEF" w:rsidRDefault="00706A89" w:rsidP="00706A89">
            <w:pPr>
              <w:autoSpaceDE w:val="0"/>
              <w:autoSpaceDN w:val="0"/>
              <w:adjustRightInd w:val="0"/>
              <w:ind w:right="126"/>
              <w:jc w:val="both"/>
              <w:rPr>
                <w:rFonts w:ascii="Arial" w:hAnsi="Arial" w:cs="Arial"/>
                <w:b/>
                <w:bCs/>
                <w:sz w:val="18"/>
                <w:szCs w:val="18"/>
                <w:lang w:val="es-MX"/>
              </w:rPr>
            </w:pPr>
            <w:r w:rsidRPr="002D1BEF">
              <w:rPr>
                <w:rFonts w:ascii="Arial" w:hAnsi="Arial" w:cs="Arial"/>
                <w:sz w:val="18"/>
                <w:szCs w:val="18"/>
              </w:rPr>
              <w:t>DESARROLLADORA LUMADI, S.A. DE C.V.</w:t>
            </w:r>
          </w:p>
        </w:tc>
        <w:tc>
          <w:tcPr>
            <w:tcW w:w="1985" w:type="dxa"/>
            <w:vAlign w:val="center"/>
          </w:tcPr>
          <w:p w14:paraId="7CA7B188" w14:textId="5597227C" w:rsidR="00706A89" w:rsidRPr="002D1BEF" w:rsidRDefault="00706A89" w:rsidP="00706A89">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48529B94" w14:textId="2212C0B9" w:rsidR="00706A89" w:rsidRPr="002D1BEF" w:rsidRDefault="00706A89" w:rsidP="00706A89">
            <w:pPr>
              <w:jc w:val="center"/>
              <w:rPr>
                <w:rFonts w:ascii="Arial" w:hAnsi="Arial" w:cs="Arial"/>
                <w:b/>
                <w:sz w:val="18"/>
                <w:szCs w:val="18"/>
                <w:lang w:val="es-MX"/>
              </w:rPr>
            </w:pPr>
            <w:r w:rsidRPr="002D1BEF">
              <w:rPr>
                <w:rFonts w:ascii="Arial" w:hAnsi="Arial" w:cs="Arial"/>
                <w:sz w:val="18"/>
                <w:szCs w:val="18"/>
              </w:rPr>
              <w:t>$7,359,411.78</w:t>
            </w:r>
          </w:p>
        </w:tc>
      </w:tr>
      <w:tr w:rsidR="00706A89" w:rsidRPr="00266662" w14:paraId="1AA07128" w14:textId="77777777" w:rsidTr="00025666">
        <w:trPr>
          <w:trHeight w:val="315"/>
          <w:jc w:val="center"/>
        </w:trPr>
        <w:tc>
          <w:tcPr>
            <w:tcW w:w="582" w:type="dxa"/>
            <w:vAlign w:val="center"/>
          </w:tcPr>
          <w:p w14:paraId="1232A101" w14:textId="44782C3C" w:rsidR="00706A89" w:rsidRPr="002D1BEF" w:rsidRDefault="00706A89" w:rsidP="00706A89">
            <w:pPr>
              <w:jc w:val="center"/>
              <w:rPr>
                <w:rFonts w:ascii="Arial" w:hAnsi="Arial" w:cs="Arial"/>
                <w:sz w:val="18"/>
                <w:szCs w:val="18"/>
                <w:lang w:val="es-MX" w:eastAsia="es-MX"/>
              </w:rPr>
            </w:pPr>
            <w:r w:rsidRPr="002D1BEF">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3B575B09" w14:textId="5145C805" w:rsidR="00706A89" w:rsidRPr="002D1BEF" w:rsidRDefault="00706A89" w:rsidP="00706A89">
            <w:pPr>
              <w:autoSpaceDE w:val="0"/>
              <w:autoSpaceDN w:val="0"/>
              <w:adjustRightInd w:val="0"/>
              <w:ind w:right="126"/>
              <w:jc w:val="both"/>
              <w:rPr>
                <w:rFonts w:ascii="Arial" w:hAnsi="Arial" w:cs="Arial"/>
                <w:b/>
                <w:bCs/>
                <w:sz w:val="18"/>
                <w:szCs w:val="18"/>
                <w:lang w:val="es-MX"/>
              </w:rPr>
            </w:pPr>
            <w:r w:rsidRPr="002D1BEF">
              <w:rPr>
                <w:rFonts w:ascii="Arial" w:hAnsi="Arial" w:cs="Arial"/>
                <w:sz w:val="18"/>
                <w:szCs w:val="18"/>
              </w:rPr>
              <w:t>BASIS DESARROLLO E INNOVACION, S.A. DE C.V.</w:t>
            </w:r>
          </w:p>
        </w:tc>
        <w:tc>
          <w:tcPr>
            <w:tcW w:w="1985" w:type="dxa"/>
            <w:vAlign w:val="center"/>
          </w:tcPr>
          <w:p w14:paraId="214C408A" w14:textId="7D1759EE" w:rsidR="00706A89" w:rsidRPr="002D1BEF" w:rsidRDefault="00706A89" w:rsidP="00706A89">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0554A090" w14:textId="03E1F1CE" w:rsidR="00706A89" w:rsidRPr="002D1BEF" w:rsidRDefault="00706A89" w:rsidP="00706A89">
            <w:pPr>
              <w:jc w:val="center"/>
              <w:rPr>
                <w:rFonts w:ascii="Arial" w:hAnsi="Arial" w:cs="Arial"/>
                <w:b/>
                <w:sz w:val="18"/>
                <w:szCs w:val="18"/>
                <w:lang w:val="es-MX"/>
              </w:rPr>
            </w:pPr>
            <w:r w:rsidRPr="002D1BEF">
              <w:rPr>
                <w:rFonts w:ascii="Arial" w:hAnsi="Arial" w:cs="Arial"/>
                <w:sz w:val="18"/>
                <w:szCs w:val="18"/>
              </w:rPr>
              <w:t>$7,250,394.02</w:t>
            </w:r>
          </w:p>
        </w:tc>
      </w:tr>
      <w:tr w:rsidR="00706A89" w:rsidRPr="00266662" w14:paraId="535A5206" w14:textId="77777777" w:rsidTr="00025666">
        <w:trPr>
          <w:trHeight w:val="315"/>
          <w:jc w:val="center"/>
        </w:trPr>
        <w:tc>
          <w:tcPr>
            <w:tcW w:w="582" w:type="dxa"/>
            <w:vAlign w:val="center"/>
          </w:tcPr>
          <w:p w14:paraId="3290C249" w14:textId="0E062682"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767A32E6" w14:textId="1D000552"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CONSTRUCCIÓN Y RESTAURACIÓN DE OCCIDENTE, S. DE R.L. DE C.V.</w:t>
            </w:r>
          </w:p>
        </w:tc>
        <w:tc>
          <w:tcPr>
            <w:tcW w:w="1985" w:type="dxa"/>
            <w:vAlign w:val="center"/>
          </w:tcPr>
          <w:p w14:paraId="48FF8D3A" w14:textId="24D8E831"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0ED9C4A9" w14:textId="30506BA1" w:rsidR="00706A89" w:rsidRPr="002D1BEF" w:rsidRDefault="00706A89" w:rsidP="00706A89">
            <w:pPr>
              <w:jc w:val="center"/>
              <w:rPr>
                <w:rFonts w:ascii="Arial" w:hAnsi="Arial" w:cs="Arial"/>
                <w:sz w:val="18"/>
                <w:szCs w:val="18"/>
              </w:rPr>
            </w:pPr>
            <w:r w:rsidRPr="002D1BEF">
              <w:rPr>
                <w:rFonts w:ascii="Arial" w:hAnsi="Arial" w:cs="Arial"/>
                <w:sz w:val="18"/>
                <w:szCs w:val="18"/>
              </w:rPr>
              <w:t>$7,351,035.97</w:t>
            </w:r>
          </w:p>
        </w:tc>
      </w:tr>
      <w:tr w:rsidR="00706A89" w:rsidRPr="00266662" w14:paraId="7F4F0E50" w14:textId="77777777" w:rsidTr="00025666">
        <w:trPr>
          <w:trHeight w:val="315"/>
          <w:jc w:val="center"/>
        </w:trPr>
        <w:tc>
          <w:tcPr>
            <w:tcW w:w="582" w:type="dxa"/>
            <w:vAlign w:val="center"/>
          </w:tcPr>
          <w:p w14:paraId="1821D1E4" w14:textId="183DD270" w:rsidR="00706A89" w:rsidRPr="002D1BEF" w:rsidRDefault="00706A89" w:rsidP="00706A89">
            <w:pPr>
              <w:jc w:val="center"/>
              <w:rPr>
                <w:rFonts w:ascii="Arial" w:hAnsi="Arial" w:cs="Arial"/>
                <w:sz w:val="18"/>
                <w:szCs w:val="18"/>
                <w:lang w:val="es-MX" w:eastAsia="es-MX"/>
              </w:rPr>
            </w:pPr>
            <w:r w:rsidRPr="002D1BEF">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647DE0CE" w14:textId="16BEC917" w:rsidR="00706A89" w:rsidRPr="002D1BEF" w:rsidRDefault="00706A89" w:rsidP="00706A89">
            <w:pPr>
              <w:autoSpaceDE w:val="0"/>
              <w:autoSpaceDN w:val="0"/>
              <w:adjustRightInd w:val="0"/>
              <w:ind w:right="126"/>
              <w:jc w:val="both"/>
              <w:rPr>
                <w:rFonts w:ascii="Arial" w:hAnsi="Arial" w:cs="Arial"/>
                <w:b/>
                <w:bCs/>
                <w:sz w:val="18"/>
                <w:szCs w:val="18"/>
                <w:lang w:val="es-MX"/>
              </w:rPr>
            </w:pPr>
            <w:r w:rsidRPr="002D1BEF">
              <w:rPr>
                <w:rFonts w:ascii="Arial" w:hAnsi="Arial" w:cs="Arial"/>
                <w:sz w:val="18"/>
                <w:szCs w:val="18"/>
              </w:rPr>
              <w:t>JT OPUS, S.A. DE C.V.</w:t>
            </w:r>
          </w:p>
        </w:tc>
        <w:tc>
          <w:tcPr>
            <w:tcW w:w="1985" w:type="dxa"/>
            <w:vAlign w:val="center"/>
          </w:tcPr>
          <w:p w14:paraId="4C263BE4" w14:textId="303525E3" w:rsidR="00706A89" w:rsidRPr="002D1BEF" w:rsidRDefault="00706A89" w:rsidP="00706A89">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71D479BC" w14:textId="01FB4797" w:rsidR="00706A89" w:rsidRPr="002D1BEF" w:rsidRDefault="00706A89" w:rsidP="00706A89">
            <w:pPr>
              <w:jc w:val="center"/>
              <w:rPr>
                <w:rFonts w:ascii="Arial" w:hAnsi="Arial" w:cs="Arial"/>
                <w:b/>
                <w:sz w:val="18"/>
                <w:szCs w:val="18"/>
                <w:lang w:val="es-MX"/>
              </w:rPr>
            </w:pPr>
            <w:r w:rsidRPr="002D1BEF">
              <w:rPr>
                <w:rFonts w:ascii="Arial" w:hAnsi="Arial" w:cs="Arial"/>
                <w:sz w:val="18"/>
                <w:szCs w:val="18"/>
              </w:rPr>
              <w:t>$6,679,092.75</w:t>
            </w:r>
          </w:p>
        </w:tc>
      </w:tr>
      <w:tr w:rsidR="00706A89" w:rsidRPr="00266662" w14:paraId="765660DB" w14:textId="77777777" w:rsidTr="00025666">
        <w:trPr>
          <w:trHeight w:val="315"/>
          <w:jc w:val="center"/>
        </w:trPr>
        <w:tc>
          <w:tcPr>
            <w:tcW w:w="582" w:type="dxa"/>
            <w:vAlign w:val="center"/>
          </w:tcPr>
          <w:p w14:paraId="77F37062" w14:textId="1FF62255"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512B669F" w14:textId="408FCC61"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GALJACK ARQUITECTOS Y CONSTRUCCIONES, S.A. DE C.V.</w:t>
            </w:r>
          </w:p>
        </w:tc>
        <w:tc>
          <w:tcPr>
            <w:tcW w:w="1985" w:type="dxa"/>
            <w:vAlign w:val="center"/>
          </w:tcPr>
          <w:p w14:paraId="090CC7E5" w14:textId="67A08A3D"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4A5D3F68" w14:textId="14E440AC" w:rsidR="00706A89" w:rsidRPr="002D1BEF" w:rsidRDefault="00706A89" w:rsidP="00706A89">
            <w:pPr>
              <w:jc w:val="center"/>
              <w:rPr>
                <w:rFonts w:ascii="Arial" w:hAnsi="Arial" w:cs="Arial"/>
                <w:sz w:val="18"/>
                <w:szCs w:val="18"/>
              </w:rPr>
            </w:pPr>
            <w:r w:rsidRPr="002D1BEF">
              <w:rPr>
                <w:rFonts w:ascii="Arial" w:hAnsi="Arial" w:cs="Arial"/>
                <w:sz w:val="18"/>
                <w:szCs w:val="18"/>
              </w:rPr>
              <w:t>$7,057,503.27</w:t>
            </w:r>
          </w:p>
        </w:tc>
      </w:tr>
      <w:tr w:rsidR="00706A89" w:rsidRPr="00266662" w14:paraId="3FA2B336" w14:textId="77777777" w:rsidTr="00025666">
        <w:trPr>
          <w:trHeight w:val="315"/>
          <w:jc w:val="center"/>
        </w:trPr>
        <w:tc>
          <w:tcPr>
            <w:tcW w:w="582" w:type="dxa"/>
            <w:vAlign w:val="center"/>
          </w:tcPr>
          <w:p w14:paraId="01314853" w14:textId="1391B94A"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5AB03765" w14:textId="587E0534"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MIVE CONSTRUCCIONES S.A. DE C.V.</w:t>
            </w:r>
          </w:p>
        </w:tc>
        <w:tc>
          <w:tcPr>
            <w:tcW w:w="1985" w:type="dxa"/>
            <w:vAlign w:val="center"/>
          </w:tcPr>
          <w:p w14:paraId="354A1415" w14:textId="759A7401"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75F12844" w14:textId="41613B95" w:rsidR="00706A89" w:rsidRPr="002D1BEF" w:rsidRDefault="00706A89" w:rsidP="00706A89">
            <w:pPr>
              <w:jc w:val="center"/>
              <w:rPr>
                <w:rFonts w:ascii="Arial" w:hAnsi="Arial" w:cs="Arial"/>
                <w:sz w:val="18"/>
                <w:szCs w:val="18"/>
              </w:rPr>
            </w:pPr>
            <w:r w:rsidRPr="002D1BEF">
              <w:rPr>
                <w:rFonts w:ascii="Arial" w:hAnsi="Arial" w:cs="Arial"/>
                <w:sz w:val="18"/>
                <w:szCs w:val="18"/>
              </w:rPr>
              <w:t>$7,304,902.76</w:t>
            </w:r>
          </w:p>
        </w:tc>
      </w:tr>
      <w:tr w:rsidR="00706A89" w:rsidRPr="00266662" w14:paraId="19708FA0" w14:textId="77777777" w:rsidTr="00025666">
        <w:trPr>
          <w:trHeight w:val="315"/>
          <w:jc w:val="center"/>
        </w:trPr>
        <w:tc>
          <w:tcPr>
            <w:tcW w:w="582" w:type="dxa"/>
            <w:vAlign w:val="center"/>
          </w:tcPr>
          <w:p w14:paraId="64C07E43" w14:textId="4A37884A"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47B8CE12" w14:textId="4F744B75"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CONSTRUCTORA ELITE Y MOVIMIENTOS DE TIERRAS S.A. DE C.V.</w:t>
            </w:r>
          </w:p>
        </w:tc>
        <w:tc>
          <w:tcPr>
            <w:tcW w:w="1985" w:type="dxa"/>
            <w:vAlign w:val="center"/>
          </w:tcPr>
          <w:p w14:paraId="17C65A70" w14:textId="3B7FB9C5"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2F88429F" w14:textId="2E06947B" w:rsidR="00706A89" w:rsidRPr="002D1BEF" w:rsidRDefault="00706A89" w:rsidP="00706A89">
            <w:pPr>
              <w:jc w:val="center"/>
              <w:rPr>
                <w:rFonts w:ascii="Arial" w:hAnsi="Arial" w:cs="Arial"/>
                <w:sz w:val="18"/>
                <w:szCs w:val="18"/>
              </w:rPr>
            </w:pPr>
            <w:r w:rsidRPr="002D1BEF">
              <w:rPr>
                <w:rFonts w:ascii="Arial" w:hAnsi="Arial" w:cs="Arial"/>
                <w:sz w:val="18"/>
                <w:szCs w:val="18"/>
              </w:rPr>
              <w:t>$11,392,710.91</w:t>
            </w:r>
          </w:p>
        </w:tc>
      </w:tr>
      <w:tr w:rsidR="00706A89" w:rsidRPr="00266662" w14:paraId="5C0202BD" w14:textId="77777777" w:rsidTr="00025666">
        <w:trPr>
          <w:trHeight w:val="315"/>
          <w:jc w:val="center"/>
        </w:trPr>
        <w:tc>
          <w:tcPr>
            <w:tcW w:w="582" w:type="dxa"/>
            <w:vAlign w:val="center"/>
          </w:tcPr>
          <w:p w14:paraId="2A949484" w14:textId="4D7B0B53"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211254DC" w14:textId="046E446D"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CONSTRUCTORA E INMOBILIARIA ESPECIALIZADA C. VILLA S.A. DE C.V.</w:t>
            </w:r>
          </w:p>
        </w:tc>
        <w:tc>
          <w:tcPr>
            <w:tcW w:w="1985" w:type="dxa"/>
            <w:vAlign w:val="center"/>
          </w:tcPr>
          <w:p w14:paraId="574E4BA5" w14:textId="1543B1D6"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71B8DCF8" w14:textId="610A26F9" w:rsidR="00706A89" w:rsidRPr="002D1BEF" w:rsidRDefault="00706A89" w:rsidP="00706A89">
            <w:pPr>
              <w:jc w:val="center"/>
              <w:rPr>
                <w:rFonts w:ascii="Arial" w:hAnsi="Arial" w:cs="Arial"/>
                <w:sz w:val="18"/>
                <w:szCs w:val="18"/>
              </w:rPr>
            </w:pPr>
            <w:r w:rsidRPr="002D1BEF">
              <w:rPr>
                <w:rFonts w:ascii="Arial" w:hAnsi="Arial" w:cs="Arial"/>
                <w:sz w:val="18"/>
                <w:szCs w:val="18"/>
              </w:rPr>
              <w:t>$7,974,945.30</w:t>
            </w:r>
          </w:p>
        </w:tc>
      </w:tr>
      <w:tr w:rsidR="00706A89" w:rsidRPr="00266662" w14:paraId="1446AB4D" w14:textId="77777777" w:rsidTr="00025666">
        <w:trPr>
          <w:trHeight w:val="315"/>
          <w:jc w:val="center"/>
        </w:trPr>
        <w:tc>
          <w:tcPr>
            <w:tcW w:w="582" w:type="dxa"/>
            <w:vAlign w:val="center"/>
          </w:tcPr>
          <w:p w14:paraId="4451E185" w14:textId="5D85FC31"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1445932C" w14:textId="7828C68E"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BREYSA CONSTRUCTORA, S.A. DE C.V.</w:t>
            </w:r>
          </w:p>
        </w:tc>
        <w:tc>
          <w:tcPr>
            <w:tcW w:w="1985" w:type="dxa"/>
            <w:vAlign w:val="center"/>
          </w:tcPr>
          <w:p w14:paraId="4C2BA905" w14:textId="4F561EDC"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41FFFAD6" w14:textId="35EABFB4" w:rsidR="00706A89" w:rsidRPr="002D1BEF" w:rsidRDefault="00706A89" w:rsidP="00706A89">
            <w:pPr>
              <w:jc w:val="center"/>
              <w:rPr>
                <w:rFonts w:ascii="Arial" w:hAnsi="Arial" w:cs="Arial"/>
                <w:sz w:val="18"/>
                <w:szCs w:val="18"/>
              </w:rPr>
            </w:pPr>
            <w:r w:rsidRPr="002D1BEF">
              <w:rPr>
                <w:rFonts w:ascii="Arial" w:hAnsi="Arial" w:cs="Arial"/>
                <w:sz w:val="18"/>
                <w:szCs w:val="18"/>
              </w:rPr>
              <w:t>$7,411,245.79</w:t>
            </w:r>
          </w:p>
        </w:tc>
      </w:tr>
      <w:tr w:rsidR="00706A89" w:rsidRPr="00266662" w14:paraId="64F63A95" w14:textId="77777777" w:rsidTr="00025666">
        <w:trPr>
          <w:trHeight w:val="315"/>
          <w:jc w:val="center"/>
        </w:trPr>
        <w:tc>
          <w:tcPr>
            <w:tcW w:w="582" w:type="dxa"/>
            <w:vAlign w:val="center"/>
          </w:tcPr>
          <w:p w14:paraId="332788AB" w14:textId="09C937CF"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0EB2C651" w14:textId="076EA465"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EDIFICACIONES Y DESARROLLOS DE JALISCO, S. A. DE C.V.</w:t>
            </w:r>
          </w:p>
        </w:tc>
        <w:tc>
          <w:tcPr>
            <w:tcW w:w="1985" w:type="dxa"/>
            <w:vAlign w:val="center"/>
          </w:tcPr>
          <w:p w14:paraId="7B6EBBC2" w14:textId="3AA55FE7"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6225F35E" w14:textId="755CF702" w:rsidR="00706A89" w:rsidRPr="002D1BEF" w:rsidRDefault="00706A89" w:rsidP="00706A89">
            <w:pPr>
              <w:jc w:val="center"/>
              <w:rPr>
                <w:rFonts w:ascii="Arial" w:hAnsi="Arial" w:cs="Arial"/>
                <w:sz w:val="18"/>
                <w:szCs w:val="18"/>
              </w:rPr>
            </w:pPr>
            <w:r w:rsidRPr="002D1BEF">
              <w:rPr>
                <w:rFonts w:ascii="Arial" w:hAnsi="Arial" w:cs="Arial"/>
                <w:sz w:val="18"/>
                <w:szCs w:val="18"/>
              </w:rPr>
              <w:t>$7,512,289.22</w:t>
            </w:r>
          </w:p>
        </w:tc>
      </w:tr>
      <w:tr w:rsidR="00706A89" w:rsidRPr="00266662" w14:paraId="5DBFE49A" w14:textId="77777777" w:rsidTr="00025666">
        <w:trPr>
          <w:trHeight w:val="315"/>
          <w:jc w:val="center"/>
        </w:trPr>
        <w:tc>
          <w:tcPr>
            <w:tcW w:w="582" w:type="dxa"/>
            <w:vAlign w:val="center"/>
          </w:tcPr>
          <w:p w14:paraId="55D134CF" w14:textId="0A7CFC9E"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55E3DE50" w14:textId="77F3FAA8"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CONSTRUCTORA CAPLA, S.A. DE C.V.</w:t>
            </w:r>
          </w:p>
        </w:tc>
        <w:tc>
          <w:tcPr>
            <w:tcW w:w="1985" w:type="dxa"/>
            <w:vAlign w:val="center"/>
          </w:tcPr>
          <w:p w14:paraId="21D4793B" w14:textId="65E40740"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6F3BA1ED" w14:textId="77F704C7" w:rsidR="00706A89" w:rsidRPr="002D1BEF" w:rsidRDefault="00706A89" w:rsidP="00706A89">
            <w:pPr>
              <w:jc w:val="center"/>
              <w:rPr>
                <w:rFonts w:ascii="Arial" w:hAnsi="Arial" w:cs="Arial"/>
                <w:sz w:val="18"/>
                <w:szCs w:val="18"/>
              </w:rPr>
            </w:pPr>
            <w:r w:rsidRPr="002D1BEF">
              <w:rPr>
                <w:rFonts w:ascii="Arial" w:hAnsi="Arial" w:cs="Arial"/>
                <w:sz w:val="18"/>
                <w:szCs w:val="18"/>
              </w:rPr>
              <w:t>$7,661,738.13</w:t>
            </w:r>
          </w:p>
        </w:tc>
      </w:tr>
      <w:tr w:rsidR="00706A89" w:rsidRPr="00266662" w14:paraId="7CDCC530" w14:textId="77777777" w:rsidTr="00025666">
        <w:trPr>
          <w:trHeight w:val="315"/>
          <w:jc w:val="center"/>
        </w:trPr>
        <w:tc>
          <w:tcPr>
            <w:tcW w:w="582" w:type="dxa"/>
            <w:vAlign w:val="center"/>
          </w:tcPr>
          <w:p w14:paraId="47699C1F" w14:textId="5A7F4106"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39973D9C" w14:textId="5EEE7166"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J.C. INGENIERÍA Y ESTRUCTURAS, S.A. DE C.V.</w:t>
            </w:r>
          </w:p>
        </w:tc>
        <w:tc>
          <w:tcPr>
            <w:tcW w:w="1985" w:type="dxa"/>
            <w:vAlign w:val="center"/>
          </w:tcPr>
          <w:p w14:paraId="7A23562C" w14:textId="7C81374F"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38ADC148" w14:textId="0433C910" w:rsidR="00706A89" w:rsidRPr="002D1BEF" w:rsidRDefault="00706A89" w:rsidP="00706A89">
            <w:pPr>
              <w:jc w:val="center"/>
              <w:rPr>
                <w:rFonts w:ascii="Arial" w:hAnsi="Arial" w:cs="Arial"/>
                <w:sz w:val="18"/>
                <w:szCs w:val="18"/>
              </w:rPr>
            </w:pPr>
            <w:r w:rsidRPr="002D1BEF">
              <w:rPr>
                <w:rFonts w:ascii="Arial" w:hAnsi="Arial" w:cs="Arial"/>
                <w:sz w:val="18"/>
                <w:szCs w:val="18"/>
              </w:rPr>
              <w:t>$7,854,588.17</w:t>
            </w:r>
          </w:p>
        </w:tc>
      </w:tr>
      <w:tr w:rsidR="00706A89" w:rsidRPr="00266662" w14:paraId="0F566AD8" w14:textId="77777777" w:rsidTr="00025666">
        <w:trPr>
          <w:trHeight w:val="315"/>
          <w:jc w:val="center"/>
        </w:trPr>
        <w:tc>
          <w:tcPr>
            <w:tcW w:w="582" w:type="dxa"/>
            <w:vAlign w:val="center"/>
          </w:tcPr>
          <w:p w14:paraId="5CC4E80F" w14:textId="51B52BED"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vAlign w:val="center"/>
          </w:tcPr>
          <w:p w14:paraId="09077C31" w14:textId="2E62F705"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KALEA CONSTRUCCIÓN, S.A. DE C.V.</w:t>
            </w:r>
          </w:p>
        </w:tc>
        <w:tc>
          <w:tcPr>
            <w:tcW w:w="1985" w:type="dxa"/>
            <w:vAlign w:val="center"/>
          </w:tcPr>
          <w:p w14:paraId="7F341720" w14:textId="25AB3F14"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0C6810BA" w14:textId="359FA7F3" w:rsidR="00706A89" w:rsidRPr="002D1BEF" w:rsidRDefault="00706A89" w:rsidP="00706A89">
            <w:pPr>
              <w:jc w:val="center"/>
              <w:rPr>
                <w:rFonts w:ascii="Arial" w:hAnsi="Arial" w:cs="Arial"/>
                <w:sz w:val="18"/>
                <w:szCs w:val="18"/>
              </w:rPr>
            </w:pPr>
            <w:r w:rsidRPr="002D1BEF">
              <w:rPr>
                <w:rFonts w:ascii="Arial" w:hAnsi="Arial" w:cs="Arial"/>
                <w:sz w:val="18"/>
                <w:szCs w:val="18"/>
              </w:rPr>
              <w:t>$7,138,387.28</w:t>
            </w:r>
          </w:p>
        </w:tc>
      </w:tr>
      <w:tr w:rsidR="00706A89" w:rsidRPr="00266662" w14:paraId="5E5F41AD" w14:textId="77777777" w:rsidTr="00025666">
        <w:trPr>
          <w:trHeight w:val="315"/>
          <w:jc w:val="center"/>
        </w:trPr>
        <w:tc>
          <w:tcPr>
            <w:tcW w:w="582" w:type="dxa"/>
            <w:vAlign w:val="center"/>
          </w:tcPr>
          <w:p w14:paraId="4A7EE188" w14:textId="48FAEC45"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vAlign w:val="center"/>
          </w:tcPr>
          <w:p w14:paraId="009F02B4" w14:textId="5D46E87C"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GRUPO CONSTRUCTOR FELCA, S.A. DE C.V.</w:t>
            </w:r>
          </w:p>
        </w:tc>
        <w:tc>
          <w:tcPr>
            <w:tcW w:w="1985" w:type="dxa"/>
            <w:vAlign w:val="center"/>
          </w:tcPr>
          <w:p w14:paraId="6F37588D" w14:textId="0451B996"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394D1D06" w14:textId="4E496F7B" w:rsidR="00706A89" w:rsidRPr="002D1BEF" w:rsidRDefault="00706A89" w:rsidP="00706A89">
            <w:pPr>
              <w:jc w:val="center"/>
              <w:rPr>
                <w:rFonts w:ascii="Arial" w:hAnsi="Arial" w:cs="Arial"/>
                <w:sz w:val="18"/>
                <w:szCs w:val="18"/>
              </w:rPr>
            </w:pPr>
            <w:r w:rsidRPr="002D1BEF">
              <w:rPr>
                <w:rFonts w:ascii="Arial" w:hAnsi="Arial" w:cs="Arial"/>
                <w:sz w:val="18"/>
                <w:szCs w:val="18"/>
              </w:rPr>
              <w:t>$7,176,299.62</w:t>
            </w:r>
          </w:p>
        </w:tc>
      </w:tr>
      <w:tr w:rsidR="00706A89" w:rsidRPr="00266662" w14:paraId="1FD2AD87" w14:textId="77777777" w:rsidTr="00025666">
        <w:trPr>
          <w:trHeight w:val="315"/>
          <w:jc w:val="center"/>
        </w:trPr>
        <w:tc>
          <w:tcPr>
            <w:tcW w:w="582" w:type="dxa"/>
            <w:vAlign w:val="center"/>
          </w:tcPr>
          <w:p w14:paraId="64729DCD" w14:textId="7246A02A"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vAlign w:val="center"/>
          </w:tcPr>
          <w:p w14:paraId="1C1CAA99" w14:textId="1A7B6D56"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CODECAM CONSTRUCCIONES, S.A. DE C.V.</w:t>
            </w:r>
          </w:p>
        </w:tc>
        <w:tc>
          <w:tcPr>
            <w:tcW w:w="1985" w:type="dxa"/>
            <w:vAlign w:val="center"/>
          </w:tcPr>
          <w:p w14:paraId="12C9835B" w14:textId="0C1E3C4F"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57C0F061" w14:textId="7EFC61C9" w:rsidR="00706A89" w:rsidRPr="002D1BEF" w:rsidRDefault="00706A89" w:rsidP="00706A89">
            <w:pPr>
              <w:jc w:val="center"/>
              <w:rPr>
                <w:rFonts w:ascii="Arial" w:hAnsi="Arial" w:cs="Arial"/>
                <w:sz w:val="18"/>
                <w:szCs w:val="18"/>
              </w:rPr>
            </w:pPr>
            <w:r w:rsidRPr="002D1BEF">
              <w:rPr>
                <w:rFonts w:ascii="Arial" w:hAnsi="Arial" w:cs="Arial"/>
                <w:sz w:val="18"/>
                <w:szCs w:val="18"/>
              </w:rPr>
              <w:t>$7,287,579.86</w:t>
            </w:r>
          </w:p>
        </w:tc>
      </w:tr>
      <w:tr w:rsidR="00706A89" w:rsidRPr="00266662" w14:paraId="04C4BC7B" w14:textId="77777777" w:rsidTr="00025666">
        <w:trPr>
          <w:trHeight w:val="315"/>
          <w:jc w:val="center"/>
        </w:trPr>
        <w:tc>
          <w:tcPr>
            <w:tcW w:w="582" w:type="dxa"/>
            <w:vAlign w:val="center"/>
          </w:tcPr>
          <w:p w14:paraId="347AC426" w14:textId="334059FA"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vAlign w:val="center"/>
          </w:tcPr>
          <w:p w14:paraId="64C3A604" w14:textId="46C88C55"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MI CONSTRUCCIÓN Y EDIFICACIÓN, S.A. DE C.V.</w:t>
            </w:r>
          </w:p>
        </w:tc>
        <w:tc>
          <w:tcPr>
            <w:tcW w:w="1985" w:type="dxa"/>
            <w:vAlign w:val="center"/>
          </w:tcPr>
          <w:p w14:paraId="40C4DAD8" w14:textId="16BC81C8"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5B0C5FD1" w14:textId="58CB9485" w:rsidR="00706A89" w:rsidRPr="002D1BEF" w:rsidRDefault="00706A89" w:rsidP="00706A89">
            <w:pPr>
              <w:jc w:val="center"/>
              <w:rPr>
                <w:rFonts w:ascii="Arial" w:hAnsi="Arial" w:cs="Arial"/>
                <w:sz w:val="18"/>
                <w:szCs w:val="18"/>
              </w:rPr>
            </w:pPr>
            <w:r w:rsidRPr="002D1BEF">
              <w:rPr>
                <w:rFonts w:ascii="Arial" w:hAnsi="Arial" w:cs="Arial"/>
                <w:sz w:val="18"/>
                <w:szCs w:val="18"/>
              </w:rPr>
              <w:t>$8,361,644.21</w:t>
            </w:r>
          </w:p>
        </w:tc>
      </w:tr>
      <w:tr w:rsidR="00706A89" w:rsidRPr="00266662" w14:paraId="28C38595" w14:textId="77777777" w:rsidTr="00025666">
        <w:trPr>
          <w:trHeight w:val="315"/>
          <w:jc w:val="center"/>
        </w:trPr>
        <w:tc>
          <w:tcPr>
            <w:tcW w:w="582" w:type="dxa"/>
            <w:vAlign w:val="center"/>
          </w:tcPr>
          <w:p w14:paraId="061B8457" w14:textId="150D9B5E"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vAlign w:val="center"/>
          </w:tcPr>
          <w:p w14:paraId="68B0B5B9" w14:textId="460E31F3"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OPC ORGANIZADO PARA CONSTRUIR, S.A. DE C.V.</w:t>
            </w:r>
          </w:p>
        </w:tc>
        <w:tc>
          <w:tcPr>
            <w:tcW w:w="1985" w:type="dxa"/>
            <w:vAlign w:val="center"/>
          </w:tcPr>
          <w:p w14:paraId="5E387C48" w14:textId="299F1816"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3804BC96" w14:textId="576BD18B" w:rsidR="00706A89" w:rsidRPr="002D1BEF" w:rsidRDefault="00706A89" w:rsidP="00706A89">
            <w:pPr>
              <w:jc w:val="center"/>
              <w:rPr>
                <w:rFonts w:ascii="Arial" w:hAnsi="Arial" w:cs="Arial"/>
                <w:sz w:val="18"/>
                <w:szCs w:val="18"/>
              </w:rPr>
            </w:pPr>
            <w:r w:rsidRPr="002D1BEF">
              <w:rPr>
                <w:rFonts w:ascii="Arial" w:hAnsi="Arial" w:cs="Arial"/>
                <w:sz w:val="18"/>
                <w:szCs w:val="18"/>
              </w:rPr>
              <w:t>$7,487,610.32</w:t>
            </w:r>
          </w:p>
        </w:tc>
      </w:tr>
      <w:tr w:rsidR="00706A89" w:rsidRPr="00266662" w14:paraId="58FD7F11" w14:textId="77777777" w:rsidTr="00025666">
        <w:trPr>
          <w:trHeight w:val="315"/>
          <w:jc w:val="center"/>
        </w:trPr>
        <w:tc>
          <w:tcPr>
            <w:tcW w:w="582" w:type="dxa"/>
            <w:vAlign w:val="center"/>
          </w:tcPr>
          <w:p w14:paraId="5C60823F" w14:textId="5E529B42"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vAlign w:val="center"/>
          </w:tcPr>
          <w:p w14:paraId="7D718925" w14:textId="221B240C"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GSS CONSTRUCCIONES, S.A. DE C.V.</w:t>
            </w:r>
          </w:p>
        </w:tc>
        <w:tc>
          <w:tcPr>
            <w:tcW w:w="1985" w:type="dxa"/>
            <w:vAlign w:val="center"/>
          </w:tcPr>
          <w:p w14:paraId="07A73D9E" w14:textId="06429783"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35F37C8A" w14:textId="43BB2414" w:rsidR="00706A89" w:rsidRPr="002D1BEF" w:rsidRDefault="00706A89" w:rsidP="00706A89">
            <w:pPr>
              <w:jc w:val="center"/>
              <w:rPr>
                <w:rFonts w:ascii="Arial" w:hAnsi="Arial" w:cs="Arial"/>
                <w:sz w:val="18"/>
                <w:szCs w:val="18"/>
              </w:rPr>
            </w:pPr>
            <w:r w:rsidRPr="002D1BEF">
              <w:rPr>
                <w:rFonts w:ascii="Arial" w:hAnsi="Arial" w:cs="Arial"/>
                <w:sz w:val="18"/>
                <w:szCs w:val="18"/>
              </w:rPr>
              <w:t>$7,732,099.03</w:t>
            </w:r>
          </w:p>
        </w:tc>
      </w:tr>
      <w:tr w:rsidR="00706A89" w:rsidRPr="00266662" w14:paraId="5D541B77" w14:textId="77777777" w:rsidTr="00025666">
        <w:trPr>
          <w:trHeight w:val="315"/>
          <w:jc w:val="center"/>
        </w:trPr>
        <w:tc>
          <w:tcPr>
            <w:tcW w:w="582" w:type="dxa"/>
            <w:vAlign w:val="center"/>
          </w:tcPr>
          <w:p w14:paraId="5D93F203" w14:textId="7D63E289"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vAlign w:val="center"/>
          </w:tcPr>
          <w:p w14:paraId="0FB847A4" w14:textId="7BF6A8B6"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RENOVACIONES URBANAS, S.A. DE C.V.</w:t>
            </w:r>
          </w:p>
        </w:tc>
        <w:tc>
          <w:tcPr>
            <w:tcW w:w="1985" w:type="dxa"/>
            <w:vAlign w:val="center"/>
          </w:tcPr>
          <w:p w14:paraId="2BA11D4B" w14:textId="40B35391"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5EEDA15B" w14:textId="3A99A87C" w:rsidR="00706A89" w:rsidRPr="002D1BEF" w:rsidRDefault="00706A89" w:rsidP="00706A89">
            <w:pPr>
              <w:jc w:val="center"/>
              <w:rPr>
                <w:rFonts w:ascii="Arial" w:hAnsi="Arial" w:cs="Arial"/>
                <w:sz w:val="18"/>
                <w:szCs w:val="18"/>
              </w:rPr>
            </w:pPr>
            <w:r w:rsidRPr="002D1BEF">
              <w:rPr>
                <w:rFonts w:ascii="Arial" w:hAnsi="Arial" w:cs="Arial"/>
                <w:sz w:val="18"/>
                <w:szCs w:val="18"/>
              </w:rPr>
              <w:t>$7,339,800.49</w:t>
            </w:r>
          </w:p>
        </w:tc>
      </w:tr>
      <w:tr w:rsidR="00706A89" w:rsidRPr="00266662" w14:paraId="3AE8CF52" w14:textId="77777777" w:rsidTr="00025666">
        <w:trPr>
          <w:trHeight w:val="315"/>
          <w:jc w:val="center"/>
        </w:trPr>
        <w:tc>
          <w:tcPr>
            <w:tcW w:w="582" w:type="dxa"/>
            <w:vAlign w:val="center"/>
          </w:tcPr>
          <w:p w14:paraId="512EB6E9" w14:textId="33E1697A"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vAlign w:val="center"/>
          </w:tcPr>
          <w:p w14:paraId="082BE52F" w14:textId="69982B49"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LIZETTE CONSTRUCCIONES, S.A. DE C.V.</w:t>
            </w:r>
          </w:p>
        </w:tc>
        <w:tc>
          <w:tcPr>
            <w:tcW w:w="1985" w:type="dxa"/>
            <w:vAlign w:val="center"/>
          </w:tcPr>
          <w:p w14:paraId="1703FC11" w14:textId="0DC171AE"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0EE9D04D" w14:textId="5132D1BD" w:rsidR="00706A89" w:rsidRPr="002D1BEF" w:rsidRDefault="00706A89" w:rsidP="00706A89">
            <w:pPr>
              <w:jc w:val="center"/>
              <w:rPr>
                <w:rFonts w:ascii="Arial" w:hAnsi="Arial" w:cs="Arial"/>
                <w:sz w:val="18"/>
                <w:szCs w:val="18"/>
              </w:rPr>
            </w:pPr>
            <w:r w:rsidRPr="002D1BEF">
              <w:rPr>
                <w:rFonts w:ascii="Arial" w:hAnsi="Arial" w:cs="Arial"/>
                <w:sz w:val="18"/>
                <w:szCs w:val="18"/>
              </w:rPr>
              <w:t>$7,327,200.77</w:t>
            </w:r>
          </w:p>
        </w:tc>
      </w:tr>
      <w:tr w:rsidR="00706A89" w:rsidRPr="00266662" w14:paraId="3171C5A9" w14:textId="77777777" w:rsidTr="00025666">
        <w:trPr>
          <w:trHeight w:val="315"/>
          <w:jc w:val="center"/>
        </w:trPr>
        <w:tc>
          <w:tcPr>
            <w:tcW w:w="582" w:type="dxa"/>
            <w:vAlign w:val="center"/>
          </w:tcPr>
          <w:p w14:paraId="46E92521" w14:textId="25A51BF9"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41</w:t>
            </w:r>
          </w:p>
        </w:tc>
        <w:tc>
          <w:tcPr>
            <w:tcW w:w="4351" w:type="dxa"/>
            <w:tcBorders>
              <w:top w:val="single" w:sz="4" w:space="0" w:color="auto"/>
              <w:left w:val="single" w:sz="4" w:space="0" w:color="auto"/>
              <w:bottom w:val="single" w:sz="4" w:space="0" w:color="auto"/>
              <w:right w:val="single" w:sz="4" w:space="0" w:color="auto"/>
            </w:tcBorders>
            <w:vAlign w:val="center"/>
          </w:tcPr>
          <w:p w14:paraId="79424C56" w14:textId="4A2EF0E7" w:rsidR="00706A89" w:rsidRPr="002D1BEF" w:rsidRDefault="00706A89" w:rsidP="00706A89">
            <w:pPr>
              <w:autoSpaceDE w:val="0"/>
              <w:autoSpaceDN w:val="0"/>
              <w:adjustRightInd w:val="0"/>
              <w:ind w:right="126"/>
              <w:jc w:val="both"/>
              <w:rPr>
                <w:rFonts w:ascii="Arial" w:hAnsi="Arial" w:cs="Arial"/>
                <w:sz w:val="18"/>
                <w:szCs w:val="18"/>
                <w:lang w:val="pt-PT"/>
              </w:rPr>
            </w:pPr>
            <w:r w:rsidRPr="002D1BEF">
              <w:rPr>
                <w:rFonts w:ascii="Arial" w:hAnsi="Arial" w:cs="Arial"/>
                <w:sz w:val="18"/>
                <w:szCs w:val="18"/>
                <w:lang w:val="pt-PT"/>
              </w:rPr>
              <w:t>URUS URBANA, S.A. DE C.V.</w:t>
            </w:r>
          </w:p>
        </w:tc>
        <w:tc>
          <w:tcPr>
            <w:tcW w:w="1985" w:type="dxa"/>
            <w:vAlign w:val="center"/>
          </w:tcPr>
          <w:p w14:paraId="7F7767EA" w14:textId="05DCB8C5"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22DA72C5" w14:textId="7FA911CA" w:rsidR="00706A89" w:rsidRPr="002D1BEF" w:rsidRDefault="00706A89" w:rsidP="00706A89">
            <w:pPr>
              <w:jc w:val="center"/>
              <w:rPr>
                <w:rFonts w:ascii="Arial" w:hAnsi="Arial" w:cs="Arial"/>
                <w:sz w:val="18"/>
                <w:szCs w:val="18"/>
              </w:rPr>
            </w:pPr>
            <w:r w:rsidRPr="002D1BEF">
              <w:rPr>
                <w:rFonts w:ascii="Arial" w:hAnsi="Arial" w:cs="Arial"/>
                <w:sz w:val="18"/>
                <w:szCs w:val="18"/>
              </w:rPr>
              <w:t>$7,542,558.23</w:t>
            </w:r>
          </w:p>
        </w:tc>
      </w:tr>
      <w:tr w:rsidR="00706A89" w:rsidRPr="00266662" w14:paraId="08E9571F" w14:textId="77777777" w:rsidTr="00025666">
        <w:trPr>
          <w:trHeight w:val="315"/>
          <w:jc w:val="center"/>
        </w:trPr>
        <w:tc>
          <w:tcPr>
            <w:tcW w:w="582" w:type="dxa"/>
            <w:vAlign w:val="center"/>
          </w:tcPr>
          <w:p w14:paraId="4A9C02CD" w14:textId="141C6361"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42</w:t>
            </w:r>
          </w:p>
        </w:tc>
        <w:tc>
          <w:tcPr>
            <w:tcW w:w="4351" w:type="dxa"/>
            <w:tcBorders>
              <w:top w:val="single" w:sz="4" w:space="0" w:color="auto"/>
              <w:left w:val="single" w:sz="4" w:space="0" w:color="auto"/>
              <w:bottom w:val="single" w:sz="4" w:space="0" w:color="auto"/>
              <w:right w:val="single" w:sz="4" w:space="0" w:color="auto"/>
            </w:tcBorders>
            <w:vAlign w:val="center"/>
          </w:tcPr>
          <w:p w14:paraId="5E2445A4" w14:textId="201D306B" w:rsidR="00706A89" w:rsidRPr="002D1BEF" w:rsidRDefault="00706A89" w:rsidP="00706A89">
            <w:pPr>
              <w:autoSpaceDE w:val="0"/>
              <w:autoSpaceDN w:val="0"/>
              <w:adjustRightInd w:val="0"/>
              <w:ind w:right="126"/>
              <w:jc w:val="both"/>
              <w:rPr>
                <w:rFonts w:ascii="Arial" w:hAnsi="Arial" w:cs="Arial"/>
                <w:sz w:val="18"/>
                <w:szCs w:val="18"/>
                <w:lang w:val="pt-PT"/>
              </w:rPr>
            </w:pPr>
            <w:r w:rsidRPr="002D1BEF">
              <w:rPr>
                <w:rFonts w:ascii="Arial" w:hAnsi="Arial" w:cs="Arial"/>
                <w:sz w:val="18"/>
                <w:szCs w:val="18"/>
                <w:lang w:val="pt-PT"/>
              </w:rPr>
              <w:t>HER-PADI, S,A, DE C,V,</w:t>
            </w:r>
          </w:p>
        </w:tc>
        <w:tc>
          <w:tcPr>
            <w:tcW w:w="1985" w:type="dxa"/>
            <w:vAlign w:val="center"/>
          </w:tcPr>
          <w:p w14:paraId="3090963F" w14:textId="1AD74AD8" w:rsidR="00706A89" w:rsidRPr="002D1BEF" w:rsidRDefault="00706A89" w:rsidP="00706A89">
            <w:pPr>
              <w:jc w:val="center"/>
              <w:rPr>
                <w:rFonts w:ascii="Arial" w:hAnsi="Arial" w:cs="Arial"/>
                <w:sz w:val="18"/>
                <w:szCs w:val="18"/>
              </w:rPr>
            </w:pPr>
            <w:r w:rsidRPr="002D1BEF">
              <w:rPr>
                <w:rFonts w:ascii="Arial" w:hAnsi="Arial" w:cs="Arial"/>
                <w:sz w:val="18"/>
                <w:szCs w:val="18"/>
              </w:rPr>
              <w:t>SE ACEPTA</w:t>
            </w:r>
          </w:p>
        </w:tc>
        <w:tc>
          <w:tcPr>
            <w:tcW w:w="2117" w:type="dxa"/>
          </w:tcPr>
          <w:p w14:paraId="35E0B76B" w14:textId="505F0F5E" w:rsidR="00706A89" w:rsidRPr="002D1BEF" w:rsidRDefault="00706A89" w:rsidP="00706A89">
            <w:pPr>
              <w:jc w:val="center"/>
              <w:rPr>
                <w:rFonts w:ascii="Arial" w:hAnsi="Arial" w:cs="Arial"/>
                <w:sz w:val="18"/>
                <w:szCs w:val="18"/>
              </w:rPr>
            </w:pPr>
            <w:r w:rsidRPr="002D1BEF">
              <w:rPr>
                <w:rFonts w:ascii="Arial" w:hAnsi="Arial" w:cs="Arial"/>
                <w:sz w:val="18"/>
                <w:szCs w:val="18"/>
              </w:rPr>
              <w:t>$7,460,039.26</w:t>
            </w:r>
          </w:p>
        </w:tc>
      </w:tr>
    </w:tbl>
    <w:p w14:paraId="6D18CFC7" w14:textId="77777777" w:rsidR="005542BC" w:rsidRPr="00266662" w:rsidRDefault="005542BC" w:rsidP="00BB2947">
      <w:pPr>
        <w:ind w:right="-518"/>
        <w:jc w:val="both"/>
        <w:rPr>
          <w:rFonts w:ascii="Arial" w:hAnsi="Arial" w:cs="Arial"/>
          <w:b/>
          <w:bCs/>
          <w:sz w:val="20"/>
          <w:szCs w:val="20"/>
          <w:lang w:val="es-MX" w:eastAsia="es-MX"/>
        </w:rPr>
      </w:pPr>
    </w:p>
    <w:p w14:paraId="03B38D84" w14:textId="77777777" w:rsidR="00706A89" w:rsidRPr="00266662" w:rsidRDefault="00706A89" w:rsidP="00706A89">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1A48BA5A" w14:textId="77777777" w:rsidR="00706A89" w:rsidRPr="00266662" w:rsidRDefault="00706A89" w:rsidP="00706A89">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706A89" w:rsidRPr="00266662" w14:paraId="76AA54BA" w14:textId="77777777" w:rsidTr="00225646">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21C76A" w14:textId="77777777" w:rsidR="00706A89" w:rsidRPr="00266662" w:rsidRDefault="00706A89"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EC1A9A" w14:textId="77777777" w:rsidR="00706A89" w:rsidRPr="00266662" w:rsidRDefault="00706A89"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C571C5" w14:textId="77777777" w:rsidR="00706A89" w:rsidRPr="00266662" w:rsidRDefault="00706A89"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706A89" w:rsidRPr="001E15FE" w14:paraId="421A82A7" w14:textId="77777777" w:rsidTr="0064623C">
        <w:trPr>
          <w:trHeight w:val="315"/>
          <w:jc w:val="center"/>
        </w:trPr>
        <w:tc>
          <w:tcPr>
            <w:tcW w:w="611" w:type="dxa"/>
            <w:vAlign w:val="center"/>
          </w:tcPr>
          <w:p w14:paraId="7F814C51" w14:textId="539D4E00" w:rsidR="00706A89" w:rsidRPr="002D1BEF" w:rsidRDefault="00706A89" w:rsidP="00706A89">
            <w:pPr>
              <w:jc w:val="center"/>
              <w:rPr>
                <w:rFonts w:ascii="Arial" w:hAnsi="Arial" w:cs="Arial"/>
                <w:sz w:val="18"/>
                <w:szCs w:val="18"/>
                <w:lang w:val="es-MX" w:eastAsia="es-MX"/>
              </w:rPr>
            </w:pPr>
            <w:r w:rsidRPr="002D1BEF">
              <w:rPr>
                <w:rFonts w:ascii="Arial" w:hAnsi="Arial" w:cs="Arial"/>
                <w:sz w:val="18"/>
                <w:szCs w:val="18"/>
                <w:lang w:eastAsia="es-MX"/>
              </w:rPr>
              <w:t>18</w:t>
            </w:r>
          </w:p>
        </w:tc>
        <w:tc>
          <w:tcPr>
            <w:tcW w:w="4536" w:type="dxa"/>
            <w:tcBorders>
              <w:top w:val="single" w:sz="4" w:space="0" w:color="auto"/>
              <w:left w:val="single" w:sz="4" w:space="0" w:color="auto"/>
              <w:bottom w:val="single" w:sz="4" w:space="0" w:color="auto"/>
              <w:right w:val="single" w:sz="4" w:space="0" w:color="auto"/>
            </w:tcBorders>
            <w:vAlign w:val="center"/>
          </w:tcPr>
          <w:p w14:paraId="1E59BD3C" w14:textId="54C63036" w:rsidR="00706A89" w:rsidRPr="002D1BEF" w:rsidRDefault="00706A89" w:rsidP="00706A89">
            <w:pPr>
              <w:autoSpaceDE w:val="0"/>
              <w:autoSpaceDN w:val="0"/>
              <w:adjustRightInd w:val="0"/>
              <w:ind w:right="126"/>
              <w:jc w:val="both"/>
              <w:rPr>
                <w:rFonts w:ascii="Arial" w:hAnsi="Arial" w:cs="Arial"/>
                <w:b/>
                <w:bCs/>
                <w:sz w:val="18"/>
                <w:szCs w:val="18"/>
                <w:lang w:val="es-MX"/>
              </w:rPr>
            </w:pPr>
            <w:r w:rsidRPr="002D1BEF">
              <w:rPr>
                <w:rFonts w:ascii="Arial" w:hAnsi="Arial" w:cs="Arial"/>
                <w:sz w:val="18"/>
                <w:szCs w:val="18"/>
              </w:rPr>
              <w:t>VICTOR HUGO AGUILAR BARRRIOS</w:t>
            </w:r>
          </w:p>
        </w:tc>
        <w:tc>
          <w:tcPr>
            <w:tcW w:w="3828" w:type="dxa"/>
            <w:vAlign w:val="center"/>
          </w:tcPr>
          <w:p w14:paraId="73BD595F" w14:textId="52347C21" w:rsidR="00706A89" w:rsidRPr="002D1BEF" w:rsidRDefault="00706A89" w:rsidP="00706A89">
            <w:pPr>
              <w:jc w:val="center"/>
              <w:rPr>
                <w:rFonts w:ascii="Arial" w:hAnsi="Arial" w:cs="Arial"/>
                <w:sz w:val="18"/>
                <w:szCs w:val="18"/>
                <w:lang w:val="pt-PT"/>
              </w:rPr>
            </w:pPr>
            <w:r w:rsidRPr="002D1BEF">
              <w:rPr>
                <w:rFonts w:ascii="Arial" w:hAnsi="Arial" w:cs="Arial"/>
                <w:sz w:val="18"/>
                <w:szCs w:val="18"/>
                <w:lang w:val="pt-PT"/>
              </w:rPr>
              <w:t>SE DESECHA POR NO ANEXAR CEDULA ESTATAL DOCUMENTO PE-2</w:t>
            </w:r>
          </w:p>
        </w:tc>
      </w:tr>
      <w:tr w:rsidR="00706A89" w:rsidRPr="00266662" w14:paraId="2A70552F" w14:textId="77777777" w:rsidTr="0064623C">
        <w:trPr>
          <w:trHeight w:val="315"/>
          <w:jc w:val="center"/>
        </w:trPr>
        <w:tc>
          <w:tcPr>
            <w:tcW w:w="611" w:type="dxa"/>
            <w:vAlign w:val="center"/>
          </w:tcPr>
          <w:p w14:paraId="55556D56" w14:textId="428AE923"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23</w:t>
            </w:r>
          </w:p>
        </w:tc>
        <w:tc>
          <w:tcPr>
            <w:tcW w:w="4536" w:type="dxa"/>
            <w:tcBorders>
              <w:top w:val="single" w:sz="4" w:space="0" w:color="auto"/>
              <w:left w:val="single" w:sz="4" w:space="0" w:color="auto"/>
              <w:bottom w:val="single" w:sz="4" w:space="0" w:color="auto"/>
              <w:right w:val="single" w:sz="4" w:space="0" w:color="auto"/>
            </w:tcBorders>
            <w:vAlign w:val="center"/>
          </w:tcPr>
          <w:p w14:paraId="495065F7" w14:textId="661EB3D0" w:rsidR="00706A89" w:rsidRPr="002D1BEF" w:rsidRDefault="00706A89" w:rsidP="00706A89">
            <w:pPr>
              <w:autoSpaceDE w:val="0"/>
              <w:autoSpaceDN w:val="0"/>
              <w:adjustRightInd w:val="0"/>
              <w:ind w:right="126"/>
              <w:jc w:val="both"/>
              <w:rPr>
                <w:rFonts w:ascii="Arial" w:hAnsi="Arial" w:cs="Arial"/>
                <w:sz w:val="18"/>
                <w:szCs w:val="18"/>
              </w:rPr>
            </w:pPr>
            <w:r w:rsidRPr="002D1BEF">
              <w:rPr>
                <w:rFonts w:ascii="Arial" w:hAnsi="Arial" w:cs="Arial"/>
                <w:sz w:val="18"/>
                <w:szCs w:val="18"/>
              </w:rPr>
              <w:t>CONSORCIO CONSTRUCTOR CACEB, S.A. DE C.V.</w:t>
            </w:r>
          </w:p>
        </w:tc>
        <w:tc>
          <w:tcPr>
            <w:tcW w:w="3828" w:type="dxa"/>
            <w:vAlign w:val="center"/>
          </w:tcPr>
          <w:p w14:paraId="2C6499E3" w14:textId="42E51312" w:rsidR="00706A89" w:rsidRPr="002D1BEF" w:rsidRDefault="00706A89" w:rsidP="00706A89">
            <w:pPr>
              <w:jc w:val="center"/>
              <w:rPr>
                <w:rFonts w:ascii="Arial" w:hAnsi="Arial" w:cs="Arial"/>
                <w:sz w:val="18"/>
                <w:szCs w:val="18"/>
              </w:rPr>
            </w:pPr>
            <w:r w:rsidRPr="002D1BEF">
              <w:rPr>
                <w:rFonts w:ascii="Arial" w:hAnsi="Arial" w:cs="Arial"/>
                <w:sz w:val="18"/>
                <w:szCs w:val="18"/>
              </w:rPr>
              <w:t>SE DESECHA POR PRESENTAR EL DOCUMENTO PE-14 DAÑADO EN LA USB</w:t>
            </w:r>
          </w:p>
        </w:tc>
      </w:tr>
      <w:tr w:rsidR="00706A89" w:rsidRPr="00266662" w14:paraId="64E25D64" w14:textId="77777777" w:rsidTr="0064623C">
        <w:trPr>
          <w:trHeight w:val="315"/>
          <w:jc w:val="center"/>
        </w:trPr>
        <w:tc>
          <w:tcPr>
            <w:tcW w:w="611" w:type="dxa"/>
            <w:vAlign w:val="center"/>
          </w:tcPr>
          <w:p w14:paraId="34434012" w14:textId="69197194" w:rsidR="00706A89" w:rsidRPr="002D1BEF" w:rsidRDefault="00706A89" w:rsidP="00706A89">
            <w:pPr>
              <w:jc w:val="center"/>
              <w:rPr>
                <w:rFonts w:ascii="Arial" w:hAnsi="Arial" w:cs="Arial"/>
                <w:sz w:val="18"/>
                <w:szCs w:val="18"/>
                <w:lang w:eastAsia="es-MX"/>
              </w:rPr>
            </w:pPr>
            <w:r w:rsidRPr="002D1BEF">
              <w:rPr>
                <w:rFonts w:ascii="Arial" w:hAnsi="Arial" w:cs="Arial"/>
                <w:sz w:val="18"/>
                <w:szCs w:val="18"/>
                <w:lang w:eastAsia="es-MX"/>
              </w:rPr>
              <w:t>26</w:t>
            </w:r>
          </w:p>
        </w:tc>
        <w:tc>
          <w:tcPr>
            <w:tcW w:w="4536" w:type="dxa"/>
            <w:tcBorders>
              <w:top w:val="single" w:sz="4" w:space="0" w:color="auto"/>
              <w:left w:val="single" w:sz="4" w:space="0" w:color="auto"/>
              <w:bottom w:val="single" w:sz="4" w:space="0" w:color="auto"/>
              <w:right w:val="single" w:sz="4" w:space="0" w:color="auto"/>
            </w:tcBorders>
            <w:vAlign w:val="center"/>
          </w:tcPr>
          <w:p w14:paraId="12FDC8B6" w14:textId="10272504" w:rsidR="00706A89" w:rsidRPr="002D1BEF" w:rsidRDefault="00706A89" w:rsidP="00706A89">
            <w:pPr>
              <w:autoSpaceDE w:val="0"/>
              <w:autoSpaceDN w:val="0"/>
              <w:adjustRightInd w:val="0"/>
              <w:ind w:right="126"/>
              <w:jc w:val="both"/>
              <w:rPr>
                <w:rFonts w:ascii="Arial" w:hAnsi="Arial" w:cs="Arial"/>
                <w:sz w:val="18"/>
                <w:szCs w:val="18"/>
                <w:lang w:val="pt-PT"/>
              </w:rPr>
            </w:pPr>
            <w:r w:rsidRPr="002D1BEF">
              <w:rPr>
                <w:rFonts w:ascii="Arial" w:hAnsi="Arial" w:cs="Arial"/>
                <w:sz w:val="18"/>
                <w:szCs w:val="18"/>
                <w:lang w:val="pt-PT"/>
              </w:rPr>
              <w:t>FEMARCO, S.A. DE C.V.</w:t>
            </w:r>
          </w:p>
        </w:tc>
        <w:tc>
          <w:tcPr>
            <w:tcW w:w="3828" w:type="dxa"/>
            <w:vAlign w:val="center"/>
          </w:tcPr>
          <w:p w14:paraId="2D099D40" w14:textId="48C3D3A8" w:rsidR="00706A89" w:rsidRPr="002D1BEF" w:rsidRDefault="00706A89" w:rsidP="00706A89">
            <w:pPr>
              <w:jc w:val="center"/>
              <w:rPr>
                <w:rFonts w:ascii="Arial" w:hAnsi="Arial" w:cs="Arial"/>
                <w:sz w:val="18"/>
                <w:szCs w:val="18"/>
              </w:rPr>
            </w:pPr>
            <w:r w:rsidRPr="002D1BEF">
              <w:rPr>
                <w:rFonts w:ascii="Arial" w:hAnsi="Arial" w:cs="Arial"/>
                <w:sz w:val="18"/>
                <w:szCs w:val="18"/>
              </w:rPr>
              <w:t>SE DESECHA POR INCUMPLIENTO EN EL DOCUMENTO PE-1</w:t>
            </w:r>
          </w:p>
        </w:tc>
      </w:tr>
      <w:tr w:rsidR="00EB5961" w:rsidRPr="00706A89" w14:paraId="2605F066" w14:textId="77777777" w:rsidTr="00EB5961">
        <w:trPr>
          <w:trHeight w:val="315"/>
          <w:jc w:val="center"/>
        </w:trPr>
        <w:tc>
          <w:tcPr>
            <w:tcW w:w="611" w:type="dxa"/>
            <w:shd w:val="clear" w:color="auto" w:fill="A6A6A6" w:themeFill="background1" w:themeFillShade="A6"/>
            <w:vAlign w:val="center"/>
          </w:tcPr>
          <w:p w14:paraId="6A039B62" w14:textId="1351172D" w:rsidR="00EB5961" w:rsidRPr="002D1BEF" w:rsidRDefault="00EB5961" w:rsidP="00EB5961">
            <w:pPr>
              <w:jc w:val="center"/>
              <w:rPr>
                <w:rFonts w:ascii="Arial" w:hAnsi="Arial" w:cs="Arial"/>
                <w:sz w:val="18"/>
                <w:szCs w:val="18"/>
                <w:lang w:eastAsia="es-MX"/>
              </w:rPr>
            </w:pPr>
            <w:r w:rsidRPr="00266662">
              <w:rPr>
                <w:rFonts w:ascii="Arial" w:hAnsi="Arial" w:cs="Arial"/>
                <w:b/>
                <w:bCs/>
                <w:sz w:val="20"/>
                <w:szCs w:val="20"/>
                <w:lang w:val="es-MX" w:eastAsia="es-MX"/>
              </w:rPr>
              <w:lastRenderedPageBreak/>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6CDE10" w14:textId="28F2DEE2" w:rsidR="00EB5961" w:rsidRPr="002D1BEF" w:rsidRDefault="00EB5961" w:rsidP="00EB5961">
            <w:pPr>
              <w:autoSpaceDE w:val="0"/>
              <w:autoSpaceDN w:val="0"/>
              <w:adjustRightInd w:val="0"/>
              <w:ind w:right="126"/>
              <w:jc w:val="both"/>
              <w:rPr>
                <w:rFonts w:ascii="Arial" w:hAnsi="Arial" w:cs="Arial"/>
                <w:sz w:val="18"/>
                <w:szCs w:val="18"/>
              </w:rPr>
            </w:pPr>
            <w:r w:rsidRPr="00266662">
              <w:rPr>
                <w:rFonts w:ascii="Arial" w:hAnsi="Arial" w:cs="Arial"/>
                <w:b/>
                <w:bCs/>
                <w:sz w:val="20"/>
                <w:szCs w:val="20"/>
                <w:lang w:val="es-MX" w:eastAsia="es-MX"/>
              </w:rPr>
              <w:t>EMPRESA Y/O PERSONA FÍSICA</w:t>
            </w:r>
          </w:p>
        </w:tc>
        <w:tc>
          <w:tcPr>
            <w:tcW w:w="3828" w:type="dxa"/>
            <w:shd w:val="clear" w:color="auto" w:fill="A6A6A6" w:themeFill="background1" w:themeFillShade="A6"/>
            <w:vAlign w:val="center"/>
          </w:tcPr>
          <w:p w14:paraId="168FCF07" w14:textId="085D4D29" w:rsidR="00EB5961" w:rsidRPr="002D1BEF" w:rsidRDefault="00EB5961" w:rsidP="00EB5961">
            <w:pPr>
              <w:jc w:val="center"/>
              <w:rPr>
                <w:rFonts w:ascii="Arial" w:hAnsi="Arial" w:cs="Arial"/>
                <w:sz w:val="18"/>
                <w:szCs w:val="18"/>
                <w:lang w:val="pt-PT"/>
              </w:rPr>
            </w:pPr>
            <w:r w:rsidRPr="00266662">
              <w:rPr>
                <w:rFonts w:ascii="Arial" w:hAnsi="Arial" w:cs="Arial"/>
                <w:b/>
                <w:bCs/>
                <w:sz w:val="20"/>
                <w:szCs w:val="20"/>
                <w:lang w:val="es-MX" w:eastAsia="es-MX"/>
              </w:rPr>
              <w:t>DOCUMENTACIÓN</w:t>
            </w:r>
          </w:p>
        </w:tc>
      </w:tr>
      <w:tr w:rsidR="00EB5961" w:rsidRPr="001E15FE" w14:paraId="723D94BE" w14:textId="77777777" w:rsidTr="0064623C">
        <w:trPr>
          <w:trHeight w:val="315"/>
          <w:jc w:val="center"/>
        </w:trPr>
        <w:tc>
          <w:tcPr>
            <w:tcW w:w="611" w:type="dxa"/>
            <w:vAlign w:val="center"/>
          </w:tcPr>
          <w:p w14:paraId="28170627" w14:textId="1B9BBFA1" w:rsidR="00EB5961" w:rsidRPr="002D1BEF" w:rsidRDefault="00EB5961" w:rsidP="00EB5961">
            <w:pPr>
              <w:jc w:val="center"/>
              <w:rPr>
                <w:rFonts w:ascii="Arial" w:hAnsi="Arial" w:cs="Arial"/>
                <w:sz w:val="18"/>
                <w:szCs w:val="18"/>
                <w:lang w:eastAsia="es-MX"/>
              </w:rPr>
            </w:pPr>
            <w:r w:rsidRPr="002D1BEF">
              <w:rPr>
                <w:rFonts w:ascii="Arial" w:hAnsi="Arial" w:cs="Arial"/>
                <w:sz w:val="18"/>
                <w:szCs w:val="18"/>
                <w:lang w:eastAsia="es-MX"/>
              </w:rPr>
              <w:t>31</w:t>
            </w:r>
          </w:p>
        </w:tc>
        <w:tc>
          <w:tcPr>
            <w:tcW w:w="4536" w:type="dxa"/>
            <w:tcBorders>
              <w:top w:val="single" w:sz="4" w:space="0" w:color="auto"/>
              <w:left w:val="single" w:sz="4" w:space="0" w:color="auto"/>
              <w:bottom w:val="single" w:sz="4" w:space="0" w:color="auto"/>
              <w:right w:val="single" w:sz="4" w:space="0" w:color="auto"/>
            </w:tcBorders>
            <w:vAlign w:val="center"/>
          </w:tcPr>
          <w:p w14:paraId="1653C722" w14:textId="41135709" w:rsidR="00EB5961" w:rsidRPr="002D1BEF" w:rsidRDefault="00EB5961" w:rsidP="00EB5961">
            <w:pPr>
              <w:autoSpaceDE w:val="0"/>
              <w:autoSpaceDN w:val="0"/>
              <w:adjustRightInd w:val="0"/>
              <w:ind w:right="126"/>
              <w:jc w:val="both"/>
              <w:rPr>
                <w:rFonts w:ascii="Arial" w:hAnsi="Arial" w:cs="Arial"/>
                <w:sz w:val="18"/>
                <w:szCs w:val="18"/>
              </w:rPr>
            </w:pPr>
            <w:r w:rsidRPr="002D1BEF">
              <w:rPr>
                <w:rFonts w:ascii="Arial" w:hAnsi="Arial" w:cs="Arial"/>
                <w:sz w:val="18"/>
                <w:szCs w:val="18"/>
              </w:rPr>
              <w:t>FACTU CONSTRUCCIONES, S.A. DE C.V.</w:t>
            </w:r>
          </w:p>
        </w:tc>
        <w:tc>
          <w:tcPr>
            <w:tcW w:w="3828" w:type="dxa"/>
            <w:vAlign w:val="center"/>
          </w:tcPr>
          <w:p w14:paraId="270B2956" w14:textId="1DFEBC0E" w:rsidR="00EB5961" w:rsidRPr="002D1BEF" w:rsidRDefault="00EB5961" w:rsidP="00EB5961">
            <w:pPr>
              <w:jc w:val="center"/>
              <w:rPr>
                <w:rFonts w:ascii="Arial" w:hAnsi="Arial" w:cs="Arial"/>
                <w:sz w:val="18"/>
                <w:szCs w:val="18"/>
                <w:lang w:val="pt-PT"/>
              </w:rPr>
            </w:pPr>
            <w:r w:rsidRPr="002D1BEF">
              <w:rPr>
                <w:rFonts w:ascii="Arial" w:hAnsi="Arial" w:cs="Arial"/>
                <w:sz w:val="18"/>
                <w:szCs w:val="18"/>
                <w:lang w:val="pt-PT"/>
              </w:rPr>
              <w:t>SE DESECHA POR NO ANEXAR CEDULA ESTATAL DOCUMENTO PE-2</w:t>
            </w:r>
          </w:p>
        </w:tc>
      </w:tr>
      <w:tr w:rsidR="00EB5961" w:rsidRPr="001E15FE" w14:paraId="76C49EFC" w14:textId="77777777" w:rsidTr="0064623C">
        <w:trPr>
          <w:trHeight w:val="315"/>
          <w:jc w:val="center"/>
        </w:trPr>
        <w:tc>
          <w:tcPr>
            <w:tcW w:w="611" w:type="dxa"/>
            <w:vAlign w:val="center"/>
          </w:tcPr>
          <w:p w14:paraId="5A265529" w14:textId="50811903" w:rsidR="00EB5961" w:rsidRPr="002D1BEF" w:rsidRDefault="00EB5961" w:rsidP="00EB5961">
            <w:pPr>
              <w:jc w:val="center"/>
              <w:rPr>
                <w:rFonts w:ascii="Arial" w:hAnsi="Arial" w:cs="Arial"/>
                <w:sz w:val="18"/>
                <w:szCs w:val="18"/>
                <w:lang w:eastAsia="es-MX"/>
              </w:rPr>
            </w:pPr>
            <w:r w:rsidRPr="002D1BEF">
              <w:rPr>
                <w:rFonts w:ascii="Arial" w:hAnsi="Arial" w:cs="Arial"/>
                <w:sz w:val="18"/>
                <w:szCs w:val="18"/>
                <w:lang w:eastAsia="es-MX"/>
              </w:rPr>
              <w:t>32</w:t>
            </w:r>
          </w:p>
        </w:tc>
        <w:tc>
          <w:tcPr>
            <w:tcW w:w="4536" w:type="dxa"/>
            <w:tcBorders>
              <w:top w:val="single" w:sz="4" w:space="0" w:color="auto"/>
              <w:left w:val="single" w:sz="4" w:space="0" w:color="auto"/>
              <w:bottom w:val="single" w:sz="4" w:space="0" w:color="auto"/>
              <w:right w:val="single" w:sz="4" w:space="0" w:color="auto"/>
            </w:tcBorders>
            <w:vAlign w:val="center"/>
          </w:tcPr>
          <w:p w14:paraId="0B9DE91B" w14:textId="03A95D36" w:rsidR="00EB5961" w:rsidRPr="002D1BEF" w:rsidRDefault="00EB5961" w:rsidP="00EB5961">
            <w:pPr>
              <w:autoSpaceDE w:val="0"/>
              <w:autoSpaceDN w:val="0"/>
              <w:adjustRightInd w:val="0"/>
              <w:ind w:right="126"/>
              <w:jc w:val="both"/>
              <w:rPr>
                <w:rFonts w:ascii="Arial" w:hAnsi="Arial" w:cs="Arial"/>
                <w:sz w:val="18"/>
                <w:szCs w:val="18"/>
              </w:rPr>
            </w:pPr>
            <w:r w:rsidRPr="002D1BEF">
              <w:rPr>
                <w:rFonts w:ascii="Arial" w:hAnsi="Arial" w:cs="Arial"/>
                <w:sz w:val="18"/>
                <w:szCs w:val="18"/>
              </w:rPr>
              <w:t>PGL INGENIERÍA Y ARQUITECTURA, S.A. DE C.V.</w:t>
            </w:r>
          </w:p>
        </w:tc>
        <w:tc>
          <w:tcPr>
            <w:tcW w:w="3828" w:type="dxa"/>
            <w:vAlign w:val="center"/>
          </w:tcPr>
          <w:p w14:paraId="44045F30" w14:textId="1369A149" w:rsidR="00EB5961" w:rsidRPr="002D1BEF" w:rsidRDefault="00EB5961" w:rsidP="00EB5961">
            <w:pPr>
              <w:jc w:val="center"/>
              <w:rPr>
                <w:rFonts w:ascii="Arial" w:hAnsi="Arial" w:cs="Arial"/>
                <w:sz w:val="18"/>
                <w:szCs w:val="18"/>
                <w:lang w:val="pt-PT"/>
              </w:rPr>
            </w:pPr>
            <w:r w:rsidRPr="002D1BEF">
              <w:rPr>
                <w:rFonts w:ascii="Arial" w:hAnsi="Arial" w:cs="Arial"/>
                <w:sz w:val="18"/>
                <w:szCs w:val="18"/>
                <w:lang w:val="pt-PT"/>
              </w:rPr>
              <w:t>SE DESECHA POR NO ANEXAR CEDULA ESTATAL DOCUMENTO PE-2</w:t>
            </w:r>
          </w:p>
        </w:tc>
      </w:tr>
    </w:tbl>
    <w:p w14:paraId="38404562" w14:textId="119E5F1D" w:rsidR="00BB2947" w:rsidRPr="001E15FE" w:rsidRDefault="00BB2947" w:rsidP="00BB2947">
      <w:pPr>
        <w:ind w:right="-518"/>
        <w:jc w:val="both"/>
        <w:rPr>
          <w:rFonts w:ascii="Arial" w:hAnsi="Arial" w:cs="Arial"/>
          <w:b/>
          <w:bCs/>
          <w:sz w:val="20"/>
          <w:szCs w:val="20"/>
          <w:lang w:val="pt-PT" w:eastAsia="es-MX"/>
        </w:rPr>
      </w:pPr>
      <w:r w:rsidRPr="001E15FE">
        <w:rPr>
          <w:rFonts w:ascii="Arial" w:hAnsi="Arial" w:cs="Arial"/>
          <w:b/>
          <w:bCs/>
          <w:sz w:val="20"/>
          <w:szCs w:val="20"/>
          <w:lang w:val="pt-PT" w:eastAsia="es-MX"/>
        </w:rPr>
        <w:t xml:space="preserve"> </w:t>
      </w:r>
    </w:p>
    <w:p w14:paraId="7568731D" w14:textId="77777777" w:rsidR="005542BC" w:rsidRPr="001E15FE" w:rsidRDefault="005542BC" w:rsidP="00BB2947">
      <w:pPr>
        <w:tabs>
          <w:tab w:val="left" w:pos="7230"/>
        </w:tabs>
        <w:jc w:val="both"/>
        <w:rPr>
          <w:rFonts w:ascii="Arial" w:hAnsi="Arial" w:cs="Arial"/>
          <w:sz w:val="20"/>
          <w:szCs w:val="20"/>
          <w:lang w:val="pt-PT"/>
        </w:rPr>
      </w:pPr>
    </w:p>
    <w:p w14:paraId="6DD785A9" w14:textId="5ECA2390" w:rsidR="00BB2947" w:rsidRPr="00713A7E" w:rsidRDefault="00BB2947" w:rsidP="00713A7E">
      <w:pPr>
        <w:autoSpaceDE w:val="0"/>
        <w:autoSpaceDN w:val="0"/>
        <w:adjustRightInd w:val="0"/>
        <w:jc w:val="both"/>
        <w:rPr>
          <w:rFonts w:ascii="Arial" w:eastAsiaTheme="minorHAnsi" w:hAnsi="Arial" w:cs="Arial"/>
          <w:sz w:val="18"/>
          <w:szCs w:val="18"/>
          <w:lang w:val="es-MX" w:eastAsia="en-US"/>
        </w:rPr>
      </w:pPr>
      <w:r w:rsidRPr="00266662">
        <w:rPr>
          <w:rFonts w:ascii="Arial" w:hAnsi="Arial" w:cs="Arial"/>
          <w:sz w:val="20"/>
          <w:szCs w:val="20"/>
          <w:lang w:val="es-MX"/>
        </w:rPr>
        <w:t xml:space="preserve">Se procedió con la apertura del procedimiento mediante la modalidad de </w:t>
      </w:r>
      <w:r w:rsidR="004F7565" w:rsidRPr="00266662">
        <w:rPr>
          <w:rFonts w:ascii="Arial" w:hAnsi="Arial" w:cs="Arial"/>
          <w:sz w:val="20"/>
          <w:szCs w:val="20"/>
          <w:lang w:val="es-MX"/>
        </w:rPr>
        <w:t>Licitación Pública</w:t>
      </w:r>
      <w:r w:rsidRPr="00266662">
        <w:rPr>
          <w:rFonts w:ascii="Arial" w:hAnsi="Arial" w:cs="Arial"/>
          <w:b/>
          <w:sz w:val="20"/>
          <w:szCs w:val="20"/>
          <w:lang w:val="es-MX"/>
        </w:rPr>
        <w:t xml:space="preserve"> </w:t>
      </w:r>
      <w:r w:rsidR="00713A7E" w:rsidRPr="00713A7E">
        <w:rPr>
          <w:rFonts w:ascii="Arial" w:hAnsi="Arial" w:cs="Arial"/>
          <w:b/>
          <w:bCs/>
          <w:sz w:val="20"/>
          <w:szCs w:val="20"/>
          <w:lang w:val="es-MX"/>
        </w:rPr>
        <w:t>DOPI-MUN-R33-PAV-LP-059-2023</w:t>
      </w:r>
      <w:r w:rsidRPr="00266662">
        <w:rPr>
          <w:rFonts w:ascii="Arial" w:hAnsi="Arial" w:cs="Arial"/>
          <w:b/>
          <w:sz w:val="20"/>
          <w:szCs w:val="20"/>
          <w:lang w:val="es-MX"/>
        </w:rPr>
        <w:t xml:space="preserve"> </w:t>
      </w:r>
      <w:r w:rsidRPr="00266662">
        <w:rPr>
          <w:rFonts w:ascii="Arial" w:hAnsi="Arial" w:cs="Arial"/>
          <w:sz w:val="20"/>
          <w:szCs w:val="20"/>
          <w:lang w:val="es-MX"/>
        </w:rPr>
        <w:t xml:space="preserve">referente a la </w:t>
      </w:r>
      <w:r w:rsidR="00713A7E" w:rsidRPr="00713A7E">
        <w:rPr>
          <w:rFonts w:ascii="Arial" w:eastAsiaTheme="minorHAnsi" w:hAnsi="Arial" w:cs="Arial"/>
          <w:b/>
          <w:bCs/>
          <w:sz w:val="20"/>
          <w:szCs w:val="20"/>
          <w:lang w:val="es-MX" w:eastAsia="en-US"/>
        </w:rPr>
        <w:t>Pavimentación con concreto hidráulico de la calle San Miguel, incluye: modernización de redes básicas de alcantarillado, conducción y distribución, infraestructura urbana y obras complementarias, la Magdalena,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706A89">
        <w:rPr>
          <w:rFonts w:ascii="Arial" w:hAnsi="Arial" w:cs="Arial"/>
          <w:sz w:val="20"/>
          <w:szCs w:val="20"/>
          <w:lang w:val="es-MX"/>
        </w:rPr>
        <w:t>2</w:t>
      </w:r>
      <w:r w:rsidR="00E041BC">
        <w:rPr>
          <w:rFonts w:ascii="Arial" w:hAnsi="Arial" w:cs="Arial"/>
          <w:sz w:val="20"/>
          <w:szCs w:val="20"/>
          <w:lang w:val="es-MX"/>
        </w:rPr>
        <w:t>8</w:t>
      </w:r>
      <w:r w:rsidR="004F7565" w:rsidRPr="00266662">
        <w:rPr>
          <w:rFonts w:ascii="Arial" w:hAnsi="Arial" w:cs="Arial"/>
          <w:sz w:val="20"/>
          <w:szCs w:val="20"/>
          <w:lang w:val="es-MX"/>
        </w:rPr>
        <w:t xml:space="preserve"> </w:t>
      </w:r>
      <w:r w:rsidR="00F923DD" w:rsidRPr="00266662">
        <w:rPr>
          <w:rFonts w:ascii="Arial" w:hAnsi="Arial" w:cs="Arial"/>
          <w:sz w:val="20"/>
          <w:szCs w:val="20"/>
          <w:lang w:val="es-MX"/>
        </w:rPr>
        <w:t>(</w:t>
      </w:r>
      <w:r w:rsidR="00706A89">
        <w:rPr>
          <w:rFonts w:ascii="Arial" w:hAnsi="Arial" w:cs="Arial"/>
          <w:sz w:val="20"/>
          <w:szCs w:val="20"/>
          <w:lang w:val="es-MX"/>
        </w:rPr>
        <w:t>veinti</w:t>
      </w:r>
      <w:r w:rsidR="00E041BC">
        <w:rPr>
          <w:rFonts w:ascii="Arial" w:hAnsi="Arial" w:cs="Arial"/>
          <w:sz w:val="20"/>
          <w:szCs w:val="20"/>
          <w:lang w:val="es-MX"/>
        </w:rPr>
        <w:t>ocho</w:t>
      </w:r>
      <w:r w:rsidRPr="00266662">
        <w:rPr>
          <w:rFonts w:ascii="Arial" w:hAnsi="Arial" w:cs="Arial"/>
          <w:sz w:val="20"/>
          <w:szCs w:val="20"/>
          <w:lang w:val="es-MX"/>
        </w:rPr>
        <w:t xml:space="preserve">) empresas de las cuales </w:t>
      </w:r>
      <w:r w:rsidR="00706A89">
        <w:rPr>
          <w:rFonts w:ascii="Arial" w:hAnsi="Arial" w:cs="Arial"/>
          <w:sz w:val="20"/>
          <w:szCs w:val="20"/>
          <w:lang w:val="es-MX"/>
        </w:rPr>
        <w:t>17</w:t>
      </w:r>
      <w:r w:rsidRPr="00266662">
        <w:rPr>
          <w:rFonts w:ascii="Arial" w:hAnsi="Arial" w:cs="Arial"/>
          <w:sz w:val="20"/>
          <w:szCs w:val="20"/>
          <w:lang w:val="es-MX"/>
        </w:rPr>
        <w:t xml:space="preserve"> (</w:t>
      </w:r>
      <w:r w:rsidR="00230EB1">
        <w:rPr>
          <w:rFonts w:ascii="Arial" w:hAnsi="Arial" w:cs="Arial"/>
          <w:sz w:val="20"/>
          <w:szCs w:val="20"/>
          <w:lang w:val="es-MX"/>
        </w:rPr>
        <w:t>diecisiete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F1563DE" w14:textId="77777777" w:rsidR="00A472FC" w:rsidRPr="00266662" w:rsidRDefault="00A472FC" w:rsidP="00BB2947">
      <w:pPr>
        <w:jc w:val="both"/>
        <w:rPr>
          <w:rFonts w:ascii="Arial" w:hAnsi="Arial" w:cs="Arial"/>
          <w:b/>
          <w:sz w:val="20"/>
          <w:szCs w:val="20"/>
          <w:lang w:val="es-MX"/>
        </w:rPr>
      </w:pPr>
    </w:p>
    <w:p w14:paraId="3E37B9DA"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7AE1A594" w14:textId="77777777" w:rsidR="00BB2947" w:rsidRPr="00266662"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6F248ED" w14:textId="77777777" w:rsidTr="00A472FC">
        <w:trPr>
          <w:trHeight w:val="443"/>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9A0EA2"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303E08"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8A94D"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13B422"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30EB1" w:rsidRPr="00266662" w14:paraId="1A9B79EE" w14:textId="77777777" w:rsidTr="00ED0E16">
        <w:trPr>
          <w:trHeight w:val="315"/>
          <w:jc w:val="center"/>
        </w:trPr>
        <w:tc>
          <w:tcPr>
            <w:tcW w:w="582" w:type="dxa"/>
            <w:vAlign w:val="center"/>
          </w:tcPr>
          <w:p w14:paraId="77E49E5C" w14:textId="1DF07BCC"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189C2FB4" w14:textId="2DCA0BF7" w:rsidR="00230EB1" w:rsidRPr="002D1BEF" w:rsidRDefault="00230EB1" w:rsidP="00230EB1">
            <w:pPr>
              <w:autoSpaceDE w:val="0"/>
              <w:autoSpaceDN w:val="0"/>
              <w:adjustRightInd w:val="0"/>
              <w:ind w:right="126"/>
              <w:rPr>
                <w:rFonts w:ascii="Arial" w:hAnsi="Arial" w:cs="Arial"/>
                <w:b/>
                <w:sz w:val="18"/>
                <w:szCs w:val="18"/>
                <w:lang w:val="es-MX"/>
              </w:rPr>
            </w:pPr>
            <w:r w:rsidRPr="002D1BEF">
              <w:rPr>
                <w:rFonts w:ascii="Arial" w:hAnsi="Arial" w:cs="Arial"/>
                <w:sz w:val="18"/>
                <w:szCs w:val="18"/>
              </w:rPr>
              <w:t>DESARROLLADORA LUMADI, S.A. DE C.V.</w:t>
            </w:r>
          </w:p>
        </w:tc>
        <w:tc>
          <w:tcPr>
            <w:tcW w:w="1985" w:type="dxa"/>
            <w:vAlign w:val="center"/>
          </w:tcPr>
          <w:p w14:paraId="3ADEBEAB" w14:textId="3B39C7D1"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0E457B65" w14:textId="32B36289"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$5,981,669.06</w:t>
            </w:r>
          </w:p>
        </w:tc>
      </w:tr>
      <w:tr w:rsidR="00230EB1" w:rsidRPr="00266662" w14:paraId="7DB3E399" w14:textId="77777777" w:rsidTr="00ED0E16">
        <w:trPr>
          <w:trHeight w:val="315"/>
          <w:jc w:val="center"/>
        </w:trPr>
        <w:tc>
          <w:tcPr>
            <w:tcW w:w="582" w:type="dxa"/>
            <w:vAlign w:val="center"/>
          </w:tcPr>
          <w:p w14:paraId="676278C7" w14:textId="26D7F1CB"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47C062ED" w14:textId="4563D249" w:rsidR="00230EB1" w:rsidRPr="002D1BEF" w:rsidRDefault="00230EB1" w:rsidP="00230EB1">
            <w:pPr>
              <w:autoSpaceDE w:val="0"/>
              <w:autoSpaceDN w:val="0"/>
              <w:adjustRightInd w:val="0"/>
              <w:ind w:right="126"/>
              <w:rPr>
                <w:rFonts w:ascii="Arial" w:hAnsi="Arial" w:cs="Arial"/>
                <w:b/>
                <w:sz w:val="18"/>
                <w:szCs w:val="18"/>
                <w:lang w:val="es-MX"/>
              </w:rPr>
            </w:pPr>
            <w:r w:rsidRPr="002D1BEF">
              <w:rPr>
                <w:rFonts w:ascii="Arial" w:hAnsi="Arial" w:cs="Arial"/>
                <w:sz w:val="18"/>
                <w:szCs w:val="18"/>
              </w:rPr>
              <w:t>GUISHI CONSTRUCCIONES, S.A. DE C.V.</w:t>
            </w:r>
          </w:p>
        </w:tc>
        <w:tc>
          <w:tcPr>
            <w:tcW w:w="1985" w:type="dxa"/>
            <w:vAlign w:val="center"/>
          </w:tcPr>
          <w:p w14:paraId="3AA008DF" w14:textId="218716AF"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288126A2" w14:textId="567DFB15"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$5,845,192.04</w:t>
            </w:r>
          </w:p>
        </w:tc>
      </w:tr>
      <w:tr w:rsidR="00230EB1" w:rsidRPr="00266662" w14:paraId="7ABDDBC1" w14:textId="77777777" w:rsidTr="00ED0E16">
        <w:trPr>
          <w:trHeight w:val="315"/>
          <w:jc w:val="center"/>
        </w:trPr>
        <w:tc>
          <w:tcPr>
            <w:tcW w:w="582" w:type="dxa"/>
            <w:vAlign w:val="center"/>
          </w:tcPr>
          <w:p w14:paraId="2748472A" w14:textId="3A1647B8"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1ADECF6E" w14:textId="03CA37B0" w:rsidR="00230EB1" w:rsidRPr="002D1BEF" w:rsidRDefault="00230EB1" w:rsidP="00230EB1">
            <w:pPr>
              <w:autoSpaceDE w:val="0"/>
              <w:autoSpaceDN w:val="0"/>
              <w:adjustRightInd w:val="0"/>
              <w:ind w:right="126"/>
              <w:rPr>
                <w:rFonts w:ascii="Arial" w:hAnsi="Arial" w:cs="Arial"/>
                <w:b/>
                <w:sz w:val="18"/>
                <w:szCs w:val="18"/>
                <w:lang w:val="es-MX"/>
              </w:rPr>
            </w:pPr>
            <w:r w:rsidRPr="002D1BEF">
              <w:rPr>
                <w:rFonts w:ascii="Arial" w:hAnsi="Arial" w:cs="Arial"/>
                <w:sz w:val="18"/>
                <w:szCs w:val="18"/>
              </w:rPr>
              <w:t>CONSTRUCCIÓN Y RESTAURACIÓN DE OCCIDENTE, S. DE R.L. DE C.V.</w:t>
            </w:r>
          </w:p>
        </w:tc>
        <w:tc>
          <w:tcPr>
            <w:tcW w:w="1985" w:type="dxa"/>
            <w:vAlign w:val="center"/>
          </w:tcPr>
          <w:p w14:paraId="70C87923" w14:textId="7FC7063E"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55DC2D2C" w14:textId="11477848"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$5,953,811.62</w:t>
            </w:r>
          </w:p>
        </w:tc>
      </w:tr>
      <w:tr w:rsidR="00230EB1" w:rsidRPr="00266662" w14:paraId="4C340084" w14:textId="77777777" w:rsidTr="00ED0E16">
        <w:trPr>
          <w:trHeight w:val="315"/>
          <w:jc w:val="center"/>
        </w:trPr>
        <w:tc>
          <w:tcPr>
            <w:tcW w:w="582" w:type="dxa"/>
            <w:vAlign w:val="center"/>
          </w:tcPr>
          <w:p w14:paraId="38B4BF47" w14:textId="7DDE0A17"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091AC9A2" w14:textId="4A360D70" w:rsidR="00230EB1" w:rsidRPr="002D1BEF" w:rsidRDefault="00230EB1" w:rsidP="00230EB1">
            <w:pPr>
              <w:autoSpaceDE w:val="0"/>
              <w:autoSpaceDN w:val="0"/>
              <w:adjustRightInd w:val="0"/>
              <w:ind w:right="126"/>
              <w:rPr>
                <w:rFonts w:ascii="Arial" w:hAnsi="Arial" w:cs="Arial"/>
                <w:b/>
                <w:sz w:val="18"/>
                <w:szCs w:val="18"/>
                <w:lang w:val="es-MX"/>
              </w:rPr>
            </w:pPr>
            <w:r w:rsidRPr="002D1BEF">
              <w:rPr>
                <w:rFonts w:ascii="Arial" w:hAnsi="Arial" w:cs="Arial"/>
                <w:sz w:val="18"/>
                <w:szCs w:val="18"/>
              </w:rPr>
              <w:t>JT OPUS, S.A. DE C.V.</w:t>
            </w:r>
          </w:p>
        </w:tc>
        <w:tc>
          <w:tcPr>
            <w:tcW w:w="1985" w:type="dxa"/>
            <w:vAlign w:val="center"/>
          </w:tcPr>
          <w:p w14:paraId="63B60039" w14:textId="16AE6FE9"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583389A2" w14:textId="3D07F88A"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$5,505,285.39</w:t>
            </w:r>
          </w:p>
        </w:tc>
      </w:tr>
      <w:tr w:rsidR="00230EB1" w:rsidRPr="00266662" w14:paraId="272409E6" w14:textId="77777777" w:rsidTr="00ED0E16">
        <w:trPr>
          <w:trHeight w:val="315"/>
          <w:jc w:val="center"/>
        </w:trPr>
        <w:tc>
          <w:tcPr>
            <w:tcW w:w="582" w:type="dxa"/>
            <w:vAlign w:val="center"/>
          </w:tcPr>
          <w:p w14:paraId="57D742B2" w14:textId="75D69721"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78268901" w14:textId="4470B464" w:rsidR="00230EB1" w:rsidRPr="002D1BEF" w:rsidRDefault="00230EB1" w:rsidP="00230EB1">
            <w:pPr>
              <w:autoSpaceDE w:val="0"/>
              <w:autoSpaceDN w:val="0"/>
              <w:adjustRightInd w:val="0"/>
              <w:ind w:right="126"/>
              <w:rPr>
                <w:rFonts w:ascii="Arial" w:hAnsi="Arial" w:cs="Arial"/>
                <w:b/>
                <w:sz w:val="18"/>
                <w:szCs w:val="18"/>
                <w:lang w:val="es-MX"/>
              </w:rPr>
            </w:pPr>
            <w:r w:rsidRPr="002D1BEF">
              <w:rPr>
                <w:rFonts w:ascii="Arial" w:hAnsi="Arial" w:cs="Arial"/>
                <w:sz w:val="18"/>
                <w:szCs w:val="18"/>
              </w:rPr>
              <w:t>MIVE CONSTRUCCIONES S.A. DE C.V.</w:t>
            </w:r>
          </w:p>
        </w:tc>
        <w:tc>
          <w:tcPr>
            <w:tcW w:w="1985" w:type="dxa"/>
            <w:vAlign w:val="center"/>
          </w:tcPr>
          <w:p w14:paraId="7962E7E4" w14:textId="32C52D48"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626711D5" w14:textId="5166EB89"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$5,558,576.99</w:t>
            </w:r>
          </w:p>
        </w:tc>
      </w:tr>
      <w:tr w:rsidR="00230EB1" w:rsidRPr="00266662" w14:paraId="7035403F" w14:textId="77777777" w:rsidTr="00ED0E16">
        <w:trPr>
          <w:trHeight w:val="315"/>
          <w:jc w:val="center"/>
        </w:trPr>
        <w:tc>
          <w:tcPr>
            <w:tcW w:w="582" w:type="dxa"/>
            <w:vAlign w:val="center"/>
          </w:tcPr>
          <w:p w14:paraId="37CEE949" w14:textId="7466D270"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17D86087" w14:textId="27A41391" w:rsidR="00230EB1" w:rsidRPr="002D1BEF" w:rsidRDefault="00230EB1" w:rsidP="00230EB1">
            <w:pPr>
              <w:autoSpaceDE w:val="0"/>
              <w:autoSpaceDN w:val="0"/>
              <w:adjustRightInd w:val="0"/>
              <w:ind w:right="126"/>
              <w:rPr>
                <w:rFonts w:ascii="Arial" w:hAnsi="Arial" w:cs="Arial"/>
                <w:b/>
                <w:sz w:val="18"/>
                <w:szCs w:val="18"/>
                <w:lang w:val="es-MX"/>
              </w:rPr>
            </w:pPr>
            <w:r w:rsidRPr="002D1BEF">
              <w:rPr>
                <w:rFonts w:ascii="Arial" w:hAnsi="Arial" w:cs="Arial"/>
                <w:sz w:val="18"/>
                <w:szCs w:val="18"/>
              </w:rPr>
              <w:t>KAROL URBANIZACIONES Y CONSTRUCCIONES, S.A. DE C.V.</w:t>
            </w:r>
          </w:p>
        </w:tc>
        <w:tc>
          <w:tcPr>
            <w:tcW w:w="1985" w:type="dxa"/>
            <w:vAlign w:val="center"/>
          </w:tcPr>
          <w:p w14:paraId="62FBC7B3" w14:textId="5C8F6556"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702901C1" w14:textId="042F6EE9"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$6,278,183.53</w:t>
            </w:r>
          </w:p>
        </w:tc>
      </w:tr>
      <w:tr w:rsidR="00230EB1" w:rsidRPr="00266662" w14:paraId="6198921B" w14:textId="77777777" w:rsidTr="00ED0E16">
        <w:trPr>
          <w:trHeight w:val="315"/>
          <w:jc w:val="center"/>
        </w:trPr>
        <w:tc>
          <w:tcPr>
            <w:tcW w:w="582" w:type="dxa"/>
            <w:vAlign w:val="center"/>
          </w:tcPr>
          <w:p w14:paraId="1ED46FFF" w14:textId="2ABE8BE1"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56D95F6E" w14:textId="6B090928" w:rsidR="00230EB1" w:rsidRPr="002D1BEF" w:rsidRDefault="00230EB1" w:rsidP="00230EB1">
            <w:pPr>
              <w:autoSpaceDE w:val="0"/>
              <w:autoSpaceDN w:val="0"/>
              <w:adjustRightInd w:val="0"/>
              <w:ind w:right="126"/>
              <w:rPr>
                <w:rFonts w:ascii="Arial" w:hAnsi="Arial" w:cs="Arial"/>
                <w:b/>
                <w:sz w:val="18"/>
                <w:szCs w:val="18"/>
                <w:lang w:val="es-MX"/>
              </w:rPr>
            </w:pPr>
            <w:r w:rsidRPr="002D1BEF">
              <w:rPr>
                <w:rFonts w:ascii="Arial" w:hAnsi="Arial" w:cs="Arial"/>
                <w:sz w:val="18"/>
                <w:szCs w:val="18"/>
              </w:rPr>
              <w:t>CONSTRUCTORA FLORES FAJARDO, S.A. DE C.V.</w:t>
            </w:r>
          </w:p>
        </w:tc>
        <w:tc>
          <w:tcPr>
            <w:tcW w:w="1985" w:type="dxa"/>
            <w:vAlign w:val="center"/>
          </w:tcPr>
          <w:p w14:paraId="6C2ED7F9" w14:textId="54B13C3D"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5C206391" w14:textId="2E60E1FA"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$5,794,788.67</w:t>
            </w:r>
          </w:p>
        </w:tc>
      </w:tr>
      <w:tr w:rsidR="00230EB1" w:rsidRPr="00266662" w14:paraId="2FF187DB" w14:textId="77777777" w:rsidTr="00ED0E16">
        <w:trPr>
          <w:trHeight w:val="315"/>
          <w:jc w:val="center"/>
        </w:trPr>
        <w:tc>
          <w:tcPr>
            <w:tcW w:w="582" w:type="dxa"/>
            <w:vAlign w:val="center"/>
          </w:tcPr>
          <w:p w14:paraId="78E90DF9" w14:textId="55CA0A49"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1FC9F5BB" w14:textId="42F983E3" w:rsidR="00230EB1" w:rsidRPr="002D1BEF" w:rsidRDefault="00230EB1" w:rsidP="00230EB1">
            <w:pPr>
              <w:autoSpaceDE w:val="0"/>
              <w:autoSpaceDN w:val="0"/>
              <w:adjustRightInd w:val="0"/>
              <w:ind w:right="126"/>
              <w:rPr>
                <w:rFonts w:ascii="Arial" w:hAnsi="Arial" w:cs="Arial"/>
                <w:b/>
                <w:sz w:val="18"/>
                <w:szCs w:val="18"/>
                <w:lang w:val="es-MX"/>
              </w:rPr>
            </w:pPr>
            <w:r w:rsidRPr="002D1BEF">
              <w:rPr>
                <w:rFonts w:ascii="Arial" w:hAnsi="Arial" w:cs="Arial"/>
                <w:sz w:val="18"/>
                <w:szCs w:val="18"/>
              </w:rPr>
              <w:t>URBANIZACIONES INZUNZA, S.A. DE C.V.</w:t>
            </w:r>
          </w:p>
        </w:tc>
        <w:tc>
          <w:tcPr>
            <w:tcW w:w="1985" w:type="dxa"/>
            <w:vAlign w:val="center"/>
          </w:tcPr>
          <w:p w14:paraId="21E4CC8B" w14:textId="79456E7B"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6187C085" w14:textId="77AC6EC6"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$5,969,131.54</w:t>
            </w:r>
          </w:p>
        </w:tc>
      </w:tr>
      <w:tr w:rsidR="00230EB1" w:rsidRPr="00266662" w14:paraId="502E5E4E" w14:textId="77777777" w:rsidTr="00ED0E16">
        <w:trPr>
          <w:trHeight w:val="315"/>
          <w:jc w:val="center"/>
        </w:trPr>
        <w:tc>
          <w:tcPr>
            <w:tcW w:w="582" w:type="dxa"/>
            <w:vAlign w:val="center"/>
          </w:tcPr>
          <w:p w14:paraId="318B5669" w14:textId="2D229924"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497ED389" w14:textId="2359D39F" w:rsidR="00230EB1" w:rsidRPr="002D1BEF" w:rsidRDefault="00230EB1" w:rsidP="00230EB1">
            <w:pPr>
              <w:autoSpaceDE w:val="0"/>
              <w:autoSpaceDN w:val="0"/>
              <w:adjustRightInd w:val="0"/>
              <w:ind w:right="126"/>
              <w:rPr>
                <w:rFonts w:ascii="Arial" w:hAnsi="Arial" w:cs="Arial"/>
                <w:b/>
                <w:sz w:val="18"/>
                <w:szCs w:val="18"/>
                <w:lang w:val="es-MX"/>
              </w:rPr>
            </w:pPr>
            <w:r w:rsidRPr="002D1BEF">
              <w:rPr>
                <w:rFonts w:ascii="Arial" w:hAnsi="Arial" w:cs="Arial"/>
                <w:sz w:val="18"/>
                <w:szCs w:val="18"/>
              </w:rPr>
              <w:t>CODECAM CONSTRUCCIONES, S.A. DE C.V.</w:t>
            </w:r>
          </w:p>
        </w:tc>
        <w:tc>
          <w:tcPr>
            <w:tcW w:w="1985" w:type="dxa"/>
            <w:vAlign w:val="center"/>
          </w:tcPr>
          <w:p w14:paraId="2185FCFF" w14:textId="4818308F"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2C478E64" w14:textId="630BC7D2"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$6,140,005.70</w:t>
            </w:r>
          </w:p>
        </w:tc>
      </w:tr>
      <w:tr w:rsidR="00230EB1" w:rsidRPr="00266662" w14:paraId="61869875" w14:textId="77777777" w:rsidTr="00ED0E16">
        <w:trPr>
          <w:trHeight w:val="315"/>
          <w:jc w:val="center"/>
        </w:trPr>
        <w:tc>
          <w:tcPr>
            <w:tcW w:w="582" w:type="dxa"/>
            <w:vAlign w:val="center"/>
          </w:tcPr>
          <w:p w14:paraId="4E195345" w14:textId="55FDB661"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3C9C6B9D" w14:textId="014A8115" w:rsidR="00230EB1" w:rsidRPr="002D1BEF" w:rsidRDefault="00230EB1" w:rsidP="00230EB1">
            <w:pPr>
              <w:autoSpaceDE w:val="0"/>
              <w:autoSpaceDN w:val="0"/>
              <w:adjustRightInd w:val="0"/>
              <w:ind w:right="126"/>
              <w:rPr>
                <w:rFonts w:ascii="Arial" w:hAnsi="Arial" w:cs="Arial"/>
                <w:b/>
                <w:sz w:val="18"/>
                <w:szCs w:val="18"/>
                <w:lang w:val="es-MX"/>
              </w:rPr>
            </w:pPr>
            <w:r w:rsidRPr="002D1BEF">
              <w:rPr>
                <w:rFonts w:ascii="Arial" w:hAnsi="Arial" w:cs="Arial"/>
                <w:sz w:val="18"/>
                <w:szCs w:val="18"/>
              </w:rPr>
              <w:t>KALEA CONSTRUCCIÓN, S.A. DE C.V.</w:t>
            </w:r>
          </w:p>
        </w:tc>
        <w:tc>
          <w:tcPr>
            <w:tcW w:w="1985" w:type="dxa"/>
            <w:vAlign w:val="center"/>
          </w:tcPr>
          <w:p w14:paraId="57D92EF0" w14:textId="2246ADF1"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41EAA346" w14:textId="0C8BA995"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$5,886,210.23</w:t>
            </w:r>
          </w:p>
        </w:tc>
      </w:tr>
      <w:tr w:rsidR="00230EB1" w:rsidRPr="00266662" w14:paraId="6BC66518" w14:textId="77777777" w:rsidTr="00ED0E16">
        <w:trPr>
          <w:trHeight w:val="315"/>
          <w:jc w:val="center"/>
        </w:trPr>
        <w:tc>
          <w:tcPr>
            <w:tcW w:w="582" w:type="dxa"/>
            <w:vAlign w:val="center"/>
          </w:tcPr>
          <w:p w14:paraId="25A1E229" w14:textId="64F56C7E"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4E6E11FD" w14:textId="364FF82D" w:rsidR="00230EB1" w:rsidRPr="002D1BEF" w:rsidRDefault="00230EB1" w:rsidP="00230EB1">
            <w:pPr>
              <w:autoSpaceDE w:val="0"/>
              <w:autoSpaceDN w:val="0"/>
              <w:adjustRightInd w:val="0"/>
              <w:ind w:right="126"/>
              <w:rPr>
                <w:rFonts w:ascii="Arial" w:hAnsi="Arial" w:cs="Arial"/>
                <w:b/>
                <w:sz w:val="18"/>
                <w:szCs w:val="18"/>
                <w:lang w:val="es-MX"/>
              </w:rPr>
            </w:pPr>
            <w:r w:rsidRPr="002D1BEF">
              <w:rPr>
                <w:rFonts w:ascii="Arial" w:hAnsi="Arial" w:cs="Arial"/>
                <w:sz w:val="18"/>
                <w:szCs w:val="18"/>
              </w:rPr>
              <w:t>EDIFICACIONES Y DESARROLLOS DE JALISCO, S. A. DE C.V.</w:t>
            </w:r>
          </w:p>
        </w:tc>
        <w:tc>
          <w:tcPr>
            <w:tcW w:w="1985" w:type="dxa"/>
            <w:vAlign w:val="center"/>
          </w:tcPr>
          <w:p w14:paraId="6FB5019B" w14:textId="34F0A2C7"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0E0B8A54" w14:textId="0EA16A43"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$6,048,530.13</w:t>
            </w:r>
          </w:p>
        </w:tc>
      </w:tr>
      <w:tr w:rsidR="00230EB1" w:rsidRPr="00266662" w14:paraId="01ABBDD0" w14:textId="77777777" w:rsidTr="00ED0E16">
        <w:trPr>
          <w:trHeight w:val="315"/>
          <w:jc w:val="center"/>
        </w:trPr>
        <w:tc>
          <w:tcPr>
            <w:tcW w:w="582" w:type="dxa"/>
            <w:vAlign w:val="center"/>
          </w:tcPr>
          <w:p w14:paraId="41D90C2B" w14:textId="61764822"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3EB49494" w14:textId="11BA183F" w:rsidR="00230EB1" w:rsidRPr="002D1BEF" w:rsidRDefault="00230EB1" w:rsidP="00230EB1">
            <w:pPr>
              <w:autoSpaceDE w:val="0"/>
              <w:autoSpaceDN w:val="0"/>
              <w:adjustRightInd w:val="0"/>
              <w:ind w:right="126"/>
              <w:rPr>
                <w:rFonts w:ascii="Arial" w:hAnsi="Arial" w:cs="Arial"/>
                <w:b/>
                <w:sz w:val="18"/>
                <w:szCs w:val="18"/>
                <w:lang w:val="pt-PT"/>
              </w:rPr>
            </w:pPr>
            <w:r w:rsidRPr="002D1BEF">
              <w:rPr>
                <w:rFonts w:ascii="Arial" w:hAnsi="Arial" w:cs="Arial"/>
                <w:sz w:val="18"/>
                <w:szCs w:val="18"/>
                <w:lang w:val="pt-PT"/>
              </w:rPr>
              <w:t>COMKRETE S.A. DE C.V.</w:t>
            </w:r>
          </w:p>
        </w:tc>
        <w:tc>
          <w:tcPr>
            <w:tcW w:w="1985" w:type="dxa"/>
            <w:vAlign w:val="center"/>
          </w:tcPr>
          <w:p w14:paraId="30B4CC21" w14:textId="2B40DED6"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2307EA14" w14:textId="72B18930"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$6,187,967.87</w:t>
            </w:r>
          </w:p>
        </w:tc>
      </w:tr>
      <w:tr w:rsidR="00230EB1" w:rsidRPr="00266662" w14:paraId="29A3A1F7" w14:textId="77777777" w:rsidTr="00ED0E16">
        <w:trPr>
          <w:trHeight w:val="315"/>
          <w:jc w:val="center"/>
        </w:trPr>
        <w:tc>
          <w:tcPr>
            <w:tcW w:w="582" w:type="dxa"/>
            <w:vAlign w:val="center"/>
          </w:tcPr>
          <w:p w14:paraId="0FF86D18" w14:textId="1FE8E14A"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487DEFAF" w14:textId="44178842" w:rsidR="00230EB1" w:rsidRPr="002D1BEF" w:rsidRDefault="00230EB1" w:rsidP="00230EB1">
            <w:pPr>
              <w:autoSpaceDE w:val="0"/>
              <w:autoSpaceDN w:val="0"/>
              <w:adjustRightInd w:val="0"/>
              <w:ind w:right="126"/>
              <w:rPr>
                <w:rFonts w:ascii="Arial" w:hAnsi="Arial" w:cs="Arial"/>
                <w:b/>
                <w:sz w:val="18"/>
                <w:szCs w:val="18"/>
                <w:lang w:val="es-MX"/>
              </w:rPr>
            </w:pPr>
            <w:r w:rsidRPr="002D1BEF">
              <w:rPr>
                <w:rFonts w:ascii="Arial" w:hAnsi="Arial" w:cs="Arial"/>
                <w:sz w:val="18"/>
                <w:szCs w:val="18"/>
              </w:rPr>
              <w:t>BASIS DESARROLLO E INNOVACION, S.A. DE C.V.</w:t>
            </w:r>
          </w:p>
        </w:tc>
        <w:tc>
          <w:tcPr>
            <w:tcW w:w="1985" w:type="dxa"/>
            <w:vAlign w:val="center"/>
          </w:tcPr>
          <w:p w14:paraId="2260EEBB" w14:textId="55D3248A"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7BB353D2" w14:textId="202DB6CC"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$5,820,222.29</w:t>
            </w:r>
          </w:p>
        </w:tc>
      </w:tr>
      <w:tr w:rsidR="00230EB1" w:rsidRPr="00266662" w14:paraId="4896E7BC" w14:textId="77777777" w:rsidTr="00ED0E16">
        <w:trPr>
          <w:trHeight w:val="315"/>
          <w:jc w:val="center"/>
        </w:trPr>
        <w:tc>
          <w:tcPr>
            <w:tcW w:w="582" w:type="dxa"/>
            <w:vAlign w:val="center"/>
          </w:tcPr>
          <w:p w14:paraId="4DC9D2F4" w14:textId="14CA82D5"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vAlign w:val="center"/>
          </w:tcPr>
          <w:p w14:paraId="52AEA7D1" w14:textId="3809ED3C" w:rsidR="00230EB1" w:rsidRPr="002D1BEF" w:rsidRDefault="00230EB1" w:rsidP="00230EB1">
            <w:pPr>
              <w:autoSpaceDE w:val="0"/>
              <w:autoSpaceDN w:val="0"/>
              <w:adjustRightInd w:val="0"/>
              <w:ind w:right="126"/>
              <w:rPr>
                <w:rFonts w:ascii="Arial" w:hAnsi="Arial" w:cs="Arial"/>
                <w:b/>
                <w:sz w:val="18"/>
                <w:szCs w:val="18"/>
                <w:lang w:val="es-MX"/>
              </w:rPr>
            </w:pPr>
            <w:r w:rsidRPr="002D1BEF">
              <w:rPr>
                <w:rFonts w:ascii="Arial" w:hAnsi="Arial" w:cs="Arial"/>
                <w:sz w:val="18"/>
                <w:szCs w:val="18"/>
              </w:rPr>
              <w:t>MI CONSTRUCCIÓN Y EDIFICACIÓN, S.A. DE C.V.</w:t>
            </w:r>
          </w:p>
        </w:tc>
        <w:tc>
          <w:tcPr>
            <w:tcW w:w="1985" w:type="dxa"/>
            <w:vAlign w:val="center"/>
          </w:tcPr>
          <w:p w14:paraId="1168DA37" w14:textId="6FDEF80D"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7E8828EC" w14:textId="57DF0215"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$6,271,390.95</w:t>
            </w:r>
          </w:p>
        </w:tc>
      </w:tr>
      <w:tr w:rsidR="00230EB1" w:rsidRPr="00266662" w14:paraId="642DE62A" w14:textId="77777777" w:rsidTr="00ED0E16">
        <w:trPr>
          <w:trHeight w:val="315"/>
          <w:jc w:val="center"/>
        </w:trPr>
        <w:tc>
          <w:tcPr>
            <w:tcW w:w="582" w:type="dxa"/>
            <w:vAlign w:val="center"/>
          </w:tcPr>
          <w:p w14:paraId="6B423150" w14:textId="215FC71B"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vAlign w:val="center"/>
          </w:tcPr>
          <w:p w14:paraId="656AC35F" w14:textId="72662ABA" w:rsidR="00230EB1" w:rsidRPr="002D1BEF" w:rsidRDefault="00230EB1" w:rsidP="00230EB1">
            <w:pPr>
              <w:autoSpaceDE w:val="0"/>
              <w:autoSpaceDN w:val="0"/>
              <w:adjustRightInd w:val="0"/>
              <w:ind w:right="126"/>
              <w:rPr>
                <w:rFonts w:ascii="Arial" w:hAnsi="Arial" w:cs="Arial"/>
                <w:b/>
                <w:sz w:val="18"/>
                <w:szCs w:val="18"/>
                <w:lang w:val="es-MX"/>
              </w:rPr>
            </w:pPr>
            <w:r w:rsidRPr="002D1BEF">
              <w:rPr>
                <w:rFonts w:ascii="Arial" w:hAnsi="Arial" w:cs="Arial"/>
                <w:sz w:val="18"/>
                <w:szCs w:val="18"/>
              </w:rPr>
              <w:t>LIZETTE CONSTRUCCIONES, S.A. DE C.V.</w:t>
            </w:r>
          </w:p>
        </w:tc>
        <w:tc>
          <w:tcPr>
            <w:tcW w:w="1985" w:type="dxa"/>
            <w:vAlign w:val="center"/>
          </w:tcPr>
          <w:p w14:paraId="4BD5F059" w14:textId="54820C31"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69726231" w14:textId="1C1A9FED"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$5,496,006.13</w:t>
            </w:r>
          </w:p>
        </w:tc>
      </w:tr>
      <w:tr w:rsidR="00230EB1" w:rsidRPr="00266662" w14:paraId="6F2D69DC" w14:textId="77777777" w:rsidTr="00ED0E16">
        <w:trPr>
          <w:trHeight w:val="315"/>
          <w:jc w:val="center"/>
        </w:trPr>
        <w:tc>
          <w:tcPr>
            <w:tcW w:w="582" w:type="dxa"/>
            <w:vAlign w:val="center"/>
          </w:tcPr>
          <w:p w14:paraId="68343074" w14:textId="4475FEB2" w:rsidR="00230EB1" w:rsidRPr="002D1BEF" w:rsidRDefault="00230EB1" w:rsidP="00230EB1">
            <w:pPr>
              <w:jc w:val="center"/>
              <w:rPr>
                <w:rFonts w:ascii="Arial" w:hAnsi="Arial" w:cs="Arial"/>
                <w:sz w:val="18"/>
                <w:szCs w:val="18"/>
                <w:lang w:val="es-MX" w:eastAsia="es-MX"/>
              </w:rPr>
            </w:pPr>
            <w:r w:rsidRPr="002D1BEF">
              <w:rPr>
                <w:rFonts w:ascii="Arial" w:hAnsi="Arial" w:cs="Arial"/>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vAlign w:val="center"/>
          </w:tcPr>
          <w:p w14:paraId="3533B5B9" w14:textId="7DB8C3F5" w:rsidR="00230EB1" w:rsidRPr="002D1BEF" w:rsidRDefault="00230EB1" w:rsidP="00230EB1">
            <w:pPr>
              <w:autoSpaceDE w:val="0"/>
              <w:autoSpaceDN w:val="0"/>
              <w:adjustRightInd w:val="0"/>
              <w:ind w:right="126"/>
              <w:rPr>
                <w:rFonts w:ascii="Arial" w:hAnsi="Arial" w:cs="Arial"/>
                <w:b/>
                <w:sz w:val="18"/>
                <w:szCs w:val="18"/>
                <w:lang w:val="es-MX"/>
              </w:rPr>
            </w:pPr>
            <w:r w:rsidRPr="002D1BEF">
              <w:rPr>
                <w:rFonts w:ascii="Arial" w:hAnsi="Arial" w:cs="Arial"/>
                <w:sz w:val="18"/>
                <w:szCs w:val="18"/>
              </w:rPr>
              <w:t>V.S. INGENIERÍA, S.A. DE C.V.</w:t>
            </w:r>
          </w:p>
        </w:tc>
        <w:tc>
          <w:tcPr>
            <w:tcW w:w="1985" w:type="dxa"/>
            <w:vAlign w:val="center"/>
          </w:tcPr>
          <w:p w14:paraId="1BCF3D0C" w14:textId="34429148"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SE ACEPTA</w:t>
            </w:r>
          </w:p>
        </w:tc>
        <w:tc>
          <w:tcPr>
            <w:tcW w:w="2117" w:type="dxa"/>
          </w:tcPr>
          <w:p w14:paraId="7865A9BB" w14:textId="78CC339F" w:rsidR="00230EB1" w:rsidRPr="002D1BEF" w:rsidRDefault="00230EB1" w:rsidP="00230EB1">
            <w:pPr>
              <w:jc w:val="center"/>
              <w:rPr>
                <w:rFonts w:ascii="Arial" w:hAnsi="Arial" w:cs="Arial"/>
                <w:sz w:val="18"/>
                <w:szCs w:val="18"/>
                <w:lang w:val="es-MX"/>
              </w:rPr>
            </w:pPr>
            <w:r w:rsidRPr="002D1BEF">
              <w:rPr>
                <w:rFonts w:ascii="Arial" w:hAnsi="Arial" w:cs="Arial"/>
                <w:sz w:val="18"/>
                <w:szCs w:val="18"/>
              </w:rPr>
              <w:t>$5,878,346.43</w:t>
            </w:r>
          </w:p>
        </w:tc>
      </w:tr>
    </w:tbl>
    <w:p w14:paraId="44D0BB86" w14:textId="257AB91D" w:rsidR="00B143E3" w:rsidRDefault="00B143E3" w:rsidP="00BB2947">
      <w:pPr>
        <w:jc w:val="both"/>
        <w:rPr>
          <w:rFonts w:ascii="Arial" w:hAnsi="Arial" w:cs="Arial"/>
          <w:sz w:val="20"/>
          <w:szCs w:val="20"/>
          <w:lang w:val="es-MX"/>
        </w:rPr>
      </w:pPr>
    </w:p>
    <w:p w14:paraId="38696714" w14:textId="77777777" w:rsidR="006301FD" w:rsidRPr="00266662" w:rsidRDefault="006301FD" w:rsidP="006301FD">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3EA42A54" w14:textId="77777777" w:rsidR="006301FD" w:rsidRPr="00266662" w:rsidRDefault="006301FD" w:rsidP="006301FD">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6301FD" w:rsidRPr="00266662" w14:paraId="0C955ECF" w14:textId="77777777" w:rsidTr="0014224C">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F8BDF8" w14:textId="77777777" w:rsidR="006301FD" w:rsidRPr="00266662" w:rsidRDefault="006301FD" w:rsidP="0014224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9CAAAF" w14:textId="77777777" w:rsidR="006301FD" w:rsidRPr="00266662" w:rsidRDefault="006301FD" w:rsidP="0014224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4CE260" w14:textId="77777777" w:rsidR="006301FD" w:rsidRPr="00266662" w:rsidRDefault="006301FD" w:rsidP="0014224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2D1BEF" w:rsidRPr="00266662" w14:paraId="225E96F4" w14:textId="77777777" w:rsidTr="00230EB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962EE2F" w14:textId="1CAE989E" w:rsidR="002D1BEF" w:rsidRPr="002D1BEF" w:rsidRDefault="002D1BEF" w:rsidP="002D1BEF">
            <w:pPr>
              <w:jc w:val="center"/>
              <w:rPr>
                <w:rFonts w:ascii="Arial" w:hAnsi="Arial" w:cs="Arial"/>
                <w:sz w:val="18"/>
                <w:szCs w:val="18"/>
                <w:lang w:val="es-MX" w:eastAsia="es-MX"/>
              </w:rPr>
            </w:pPr>
            <w:r w:rsidRPr="002D1BEF">
              <w:rPr>
                <w:rFonts w:ascii="Arial" w:hAnsi="Arial" w:cs="Arial"/>
                <w:sz w:val="18"/>
                <w:szCs w:val="18"/>
                <w:lang w:eastAsia="es-MX"/>
              </w:rPr>
              <w:t>14</w:t>
            </w:r>
          </w:p>
        </w:tc>
        <w:tc>
          <w:tcPr>
            <w:tcW w:w="4536" w:type="dxa"/>
            <w:tcBorders>
              <w:top w:val="single" w:sz="4" w:space="0" w:color="auto"/>
              <w:left w:val="single" w:sz="4" w:space="0" w:color="auto"/>
              <w:bottom w:val="single" w:sz="4" w:space="0" w:color="auto"/>
              <w:right w:val="single" w:sz="4" w:space="0" w:color="auto"/>
            </w:tcBorders>
            <w:vAlign w:val="center"/>
          </w:tcPr>
          <w:p w14:paraId="435869C0" w14:textId="7121A276" w:rsidR="002D1BEF" w:rsidRPr="002D1BEF" w:rsidRDefault="002D1BEF" w:rsidP="002D1BEF">
            <w:pPr>
              <w:autoSpaceDE w:val="0"/>
              <w:autoSpaceDN w:val="0"/>
              <w:adjustRightInd w:val="0"/>
              <w:ind w:right="126"/>
              <w:jc w:val="both"/>
              <w:rPr>
                <w:rFonts w:ascii="Arial" w:hAnsi="Arial" w:cs="Arial"/>
                <w:b/>
                <w:bCs/>
                <w:sz w:val="18"/>
                <w:szCs w:val="18"/>
                <w:lang w:val="es-MX"/>
              </w:rPr>
            </w:pPr>
            <w:r w:rsidRPr="002D1BEF">
              <w:rPr>
                <w:rFonts w:ascii="Arial" w:hAnsi="Arial" w:cs="Arial"/>
                <w:color w:val="000000"/>
                <w:sz w:val="18"/>
                <w:szCs w:val="18"/>
              </w:rPr>
              <w:t>FACTU CONSTRUCCIONES, S.A. DE C.V.</w:t>
            </w:r>
          </w:p>
        </w:tc>
        <w:tc>
          <w:tcPr>
            <w:tcW w:w="3828" w:type="dxa"/>
            <w:tcBorders>
              <w:top w:val="single" w:sz="4" w:space="0" w:color="auto"/>
              <w:left w:val="single" w:sz="4" w:space="0" w:color="auto"/>
              <w:bottom w:val="single" w:sz="4" w:space="0" w:color="auto"/>
              <w:right w:val="single" w:sz="4" w:space="0" w:color="auto"/>
            </w:tcBorders>
          </w:tcPr>
          <w:p w14:paraId="31DDBB13" w14:textId="32628A7F" w:rsidR="002D1BEF" w:rsidRPr="002D1BEF" w:rsidRDefault="002D1BEF" w:rsidP="002D1BEF">
            <w:pPr>
              <w:jc w:val="center"/>
              <w:rPr>
                <w:rFonts w:ascii="Arial" w:hAnsi="Arial" w:cs="Arial"/>
                <w:sz w:val="18"/>
                <w:szCs w:val="18"/>
                <w:lang w:val="es-MX"/>
              </w:rPr>
            </w:pPr>
            <w:r w:rsidRPr="002D1BEF">
              <w:rPr>
                <w:rFonts w:ascii="Arial" w:hAnsi="Arial" w:cs="Arial"/>
                <w:b/>
                <w:bCs/>
                <w:sz w:val="18"/>
                <w:szCs w:val="18"/>
              </w:rPr>
              <w:t>SE DESECHA POR NO PRESENTAR EL DOCUMENTO PT-3</w:t>
            </w:r>
          </w:p>
        </w:tc>
      </w:tr>
    </w:tbl>
    <w:p w14:paraId="4CE814D3" w14:textId="3A6C1F01" w:rsidR="006301FD" w:rsidRDefault="006301FD" w:rsidP="00BB2947">
      <w:pPr>
        <w:jc w:val="both"/>
        <w:rPr>
          <w:rFonts w:ascii="Arial" w:hAnsi="Arial" w:cs="Arial"/>
          <w:sz w:val="20"/>
          <w:szCs w:val="20"/>
          <w:lang w:val="es-MX"/>
        </w:rPr>
      </w:pPr>
    </w:p>
    <w:p w14:paraId="60EE3A82" w14:textId="1B083DDA" w:rsidR="005651BA" w:rsidRDefault="005651BA" w:rsidP="00BB2947">
      <w:pPr>
        <w:jc w:val="both"/>
        <w:rPr>
          <w:rFonts w:ascii="Arial" w:hAnsi="Arial" w:cs="Arial"/>
          <w:sz w:val="20"/>
          <w:szCs w:val="20"/>
          <w:lang w:val="es-MX"/>
        </w:rPr>
      </w:pPr>
    </w:p>
    <w:p w14:paraId="2639A7AB" w14:textId="5282D3F2" w:rsidR="005651BA" w:rsidRDefault="005651BA" w:rsidP="00BB2947">
      <w:pPr>
        <w:jc w:val="both"/>
        <w:rPr>
          <w:rFonts w:ascii="Arial" w:hAnsi="Arial" w:cs="Arial"/>
          <w:sz w:val="20"/>
          <w:szCs w:val="20"/>
          <w:lang w:val="es-MX"/>
        </w:rPr>
      </w:pPr>
    </w:p>
    <w:p w14:paraId="1E1F20F8" w14:textId="4D331645" w:rsidR="00C94824" w:rsidRPr="00266662" w:rsidRDefault="00C94824" w:rsidP="00B143E3">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w:t>
      </w:r>
      <w:r w:rsidR="00F923DD" w:rsidRPr="00266662">
        <w:rPr>
          <w:rFonts w:ascii="Arial" w:hAnsi="Arial" w:cs="Arial"/>
          <w:sz w:val="20"/>
          <w:szCs w:val="20"/>
          <w:lang w:val="es-MX"/>
        </w:rPr>
        <w:t>la modalidad de</w:t>
      </w:r>
      <w:r w:rsidRPr="00266662">
        <w:rPr>
          <w:rFonts w:ascii="Arial" w:hAnsi="Arial" w:cs="Arial"/>
          <w:sz w:val="20"/>
          <w:szCs w:val="20"/>
          <w:lang w:val="es-MX"/>
        </w:rPr>
        <w:t xml:space="preserve"> Licitación Pública </w:t>
      </w:r>
      <w:r w:rsidR="00713A7E" w:rsidRPr="00713A7E">
        <w:rPr>
          <w:rFonts w:ascii="Arial" w:hAnsi="Arial" w:cs="Arial"/>
          <w:b/>
          <w:bCs/>
          <w:sz w:val="20"/>
          <w:szCs w:val="20"/>
          <w:lang w:val="es-MX"/>
        </w:rPr>
        <w:t>DOPI-MUN-R33-PAV-LP-061-2023</w:t>
      </w:r>
      <w:r w:rsidR="00242511" w:rsidRPr="00266662">
        <w:rPr>
          <w:rFonts w:ascii="Arial" w:hAnsi="Arial" w:cs="Arial"/>
          <w:b/>
          <w:bCs/>
          <w:sz w:val="20"/>
          <w:szCs w:val="20"/>
          <w:lang w:val="es-MX"/>
        </w:rPr>
        <w:t xml:space="preserve"> </w:t>
      </w:r>
      <w:r w:rsidRPr="00266662">
        <w:rPr>
          <w:rFonts w:ascii="Arial" w:hAnsi="Arial" w:cs="Arial"/>
          <w:sz w:val="20"/>
          <w:szCs w:val="20"/>
          <w:lang w:val="es-MX"/>
        </w:rPr>
        <w:t xml:space="preserve">referente a </w:t>
      </w:r>
      <w:r w:rsidR="00713A7E" w:rsidRPr="00713A7E">
        <w:rPr>
          <w:rFonts w:ascii="Arial" w:eastAsiaTheme="minorHAnsi" w:hAnsi="Arial" w:cs="Arial"/>
          <w:b/>
          <w:bCs/>
          <w:sz w:val="20"/>
          <w:szCs w:val="20"/>
          <w:lang w:val="es-MX" w:eastAsia="en-US"/>
        </w:rPr>
        <w:t>Pavimentación con concreto hidráulico de la calle Puerto Chamela, incluye: modernización de redes básicas de alcantarillado, conducción y distribución, infraestructura urbana y obras complementarias, colonia Miramar, Municipio de Zapopan, Jalisco</w:t>
      </w:r>
      <w:r w:rsidR="00B143E3" w:rsidRPr="00266662">
        <w:rPr>
          <w:rFonts w:ascii="Arial" w:hAnsi="Arial" w:cs="Arial"/>
          <w:b/>
          <w:bCs/>
          <w:sz w:val="20"/>
          <w:szCs w:val="20"/>
          <w:lang w:val="es-MX"/>
        </w:rPr>
        <w:t>,</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w:t>
      </w:r>
      <w:r w:rsidR="005542BC">
        <w:rPr>
          <w:rFonts w:ascii="Arial" w:hAnsi="Arial" w:cs="Arial"/>
          <w:sz w:val="20"/>
          <w:szCs w:val="20"/>
          <w:lang w:val="es-MX"/>
        </w:rPr>
        <w:t xml:space="preserve">se inscribieron </w:t>
      </w:r>
      <w:r w:rsidR="002D1BEF">
        <w:rPr>
          <w:rFonts w:ascii="Arial" w:hAnsi="Arial" w:cs="Arial"/>
          <w:sz w:val="20"/>
          <w:szCs w:val="20"/>
          <w:lang w:val="es-MX"/>
        </w:rPr>
        <w:t>5</w:t>
      </w:r>
      <w:r w:rsidR="005542BC">
        <w:rPr>
          <w:rFonts w:ascii="Arial" w:hAnsi="Arial" w:cs="Arial"/>
          <w:sz w:val="20"/>
          <w:szCs w:val="20"/>
          <w:lang w:val="es-MX"/>
        </w:rPr>
        <w:t>0</w:t>
      </w:r>
      <w:r w:rsidRPr="00266662">
        <w:rPr>
          <w:rFonts w:ascii="Arial" w:hAnsi="Arial" w:cs="Arial"/>
          <w:sz w:val="20"/>
          <w:szCs w:val="20"/>
          <w:lang w:val="es-MX"/>
        </w:rPr>
        <w:t xml:space="preserve"> (</w:t>
      </w:r>
      <w:r w:rsidR="005542BC">
        <w:rPr>
          <w:rFonts w:ascii="Arial" w:hAnsi="Arial" w:cs="Arial"/>
          <w:sz w:val="20"/>
          <w:szCs w:val="20"/>
          <w:lang w:val="es-MX"/>
        </w:rPr>
        <w:t>c</w:t>
      </w:r>
      <w:r w:rsidR="002D1BEF">
        <w:rPr>
          <w:rFonts w:ascii="Arial" w:hAnsi="Arial" w:cs="Arial"/>
          <w:sz w:val="20"/>
          <w:szCs w:val="20"/>
          <w:lang w:val="es-MX"/>
        </w:rPr>
        <w:t>incuenta</w:t>
      </w:r>
      <w:r w:rsidRPr="00266662">
        <w:rPr>
          <w:rFonts w:ascii="Arial" w:hAnsi="Arial" w:cs="Arial"/>
          <w:sz w:val="20"/>
          <w:szCs w:val="20"/>
          <w:lang w:val="es-MX"/>
        </w:rPr>
        <w:t xml:space="preserve">) empresas de las cuales </w:t>
      </w:r>
      <w:r w:rsidR="005542BC">
        <w:rPr>
          <w:rFonts w:ascii="Arial" w:hAnsi="Arial" w:cs="Arial"/>
          <w:sz w:val="20"/>
          <w:szCs w:val="20"/>
          <w:lang w:val="es-MX"/>
        </w:rPr>
        <w:t>2</w:t>
      </w:r>
      <w:r w:rsidR="002D1BEF">
        <w:rPr>
          <w:rFonts w:ascii="Arial" w:hAnsi="Arial" w:cs="Arial"/>
          <w:sz w:val="20"/>
          <w:szCs w:val="20"/>
          <w:lang w:val="es-MX"/>
        </w:rPr>
        <w:t>8</w:t>
      </w:r>
      <w:r w:rsidRPr="00266662">
        <w:rPr>
          <w:rFonts w:ascii="Arial" w:hAnsi="Arial" w:cs="Arial"/>
          <w:sz w:val="20"/>
          <w:szCs w:val="20"/>
          <w:lang w:val="es-MX"/>
        </w:rPr>
        <w:t xml:space="preserve"> (</w:t>
      </w:r>
      <w:r w:rsidR="005542BC">
        <w:rPr>
          <w:rFonts w:ascii="Arial" w:hAnsi="Arial" w:cs="Arial"/>
          <w:sz w:val="20"/>
          <w:szCs w:val="20"/>
          <w:lang w:val="es-MX"/>
        </w:rPr>
        <w:t>veinti</w:t>
      </w:r>
      <w:r w:rsidR="002D1BEF">
        <w:rPr>
          <w:rFonts w:ascii="Arial" w:hAnsi="Arial" w:cs="Arial"/>
          <w:sz w:val="20"/>
          <w:szCs w:val="20"/>
          <w:lang w:val="es-MX"/>
        </w:rPr>
        <w:t>ocho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B408CA2" w14:textId="77777777" w:rsidR="00C94824" w:rsidRPr="00266662" w:rsidRDefault="00C94824" w:rsidP="00C94824">
      <w:pPr>
        <w:jc w:val="both"/>
        <w:rPr>
          <w:rFonts w:ascii="Arial" w:hAnsi="Arial" w:cs="Arial"/>
          <w:sz w:val="20"/>
          <w:szCs w:val="20"/>
          <w:lang w:val="es-MX"/>
        </w:rPr>
      </w:pPr>
    </w:p>
    <w:p w14:paraId="665FE1B7" w14:textId="77777777" w:rsidR="00C94824" w:rsidRPr="00266662" w:rsidRDefault="00C94824" w:rsidP="00C94824">
      <w:pPr>
        <w:jc w:val="both"/>
        <w:rPr>
          <w:rFonts w:ascii="Arial" w:hAnsi="Arial" w:cs="Arial"/>
          <w:sz w:val="20"/>
          <w:szCs w:val="20"/>
          <w:lang w:val="es-MX"/>
        </w:rPr>
      </w:pPr>
    </w:p>
    <w:p w14:paraId="07631289" w14:textId="77777777" w:rsidR="00C94824" w:rsidRPr="00266662" w:rsidRDefault="00C94824" w:rsidP="00C94824">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7ECAB834" w14:textId="77777777" w:rsidR="00C94824" w:rsidRPr="00266662" w:rsidRDefault="00C94824" w:rsidP="00C9482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023F5A9D" w14:textId="77777777" w:rsidTr="00586F98">
        <w:trPr>
          <w:trHeight w:val="49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09AA10"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DF55E"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34ACA8E"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494DED"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BE2127" w:rsidRPr="00266662" w14:paraId="09DDC254"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383F786" w14:textId="15391C2D"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08BBBC42" w14:textId="4AFABA25"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REY MANAGER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2531DBA9" w14:textId="0FC40871"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4C4B844" w14:textId="6E849936"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$10,150,483.94</w:t>
            </w:r>
          </w:p>
        </w:tc>
      </w:tr>
      <w:tr w:rsidR="00BE2127" w:rsidRPr="00266662" w14:paraId="1A7FA227"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C30C5E6" w14:textId="6FF6955D"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2624F637" w14:textId="61CD0E97"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065C31" w14:textId="12B58FCC"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60BB730" w14:textId="5A5A4FE3"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$10,047,321.14</w:t>
            </w:r>
          </w:p>
        </w:tc>
      </w:tr>
      <w:tr w:rsidR="00BE2127" w:rsidRPr="00266662" w14:paraId="035BF965"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8E36D90" w14:textId="55B79BF1"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07EEF03A" w14:textId="7FE65CA4"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DESARROLLADORA LUMADI,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829C69" w14:textId="437CF597"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1B762F4" w14:textId="2BE67EFE"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$10,402,689.35</w:t>
            </w:r>
          </w:p>
        </w:tc>
      </w:tr>
      <w:tr w:rsidR="00BE2127" w:rsidRPr="00266662" w14:paraId="0C3D2A38"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A6659EE" w14:textId="44A2A7A5"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2394DC4D" w14:textId="2F0648D2"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GRUPO CONSTRUCTOR FELCA,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0D42B79" w14:textId="1F247F00"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6948EF6" w14:textId="5628ED41"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$10,302,256.07</w:t>
            </w:r>
          </w:p>
        </w:tc>
      </w:tr>
      <w:tr w:rsidR="00BE2127" w:rsidRPr="00266662" w14:paraId="54BCF301"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C64A50A" w14:textId="7B22B0AC"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0C1C2B15" w14:textId="7CE0C36C"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JT OPUS,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AD6BD1" w14:textId="55B5F9B3"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B0E0AB1" w14:textId="41391E6B"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$9,475,365.87</w:t>
            </w:r>
          </w:p>
        </w:tc>
      </w:tr>
      <w:tr w:rsidR="00BE2127" w:rsidRPr="00266662" w14:paraId="22F2A332"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9FFC26E" w14:textId="4750D945"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23D2CA1C" w14:textId="03AC0336"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A046F9" w14:textId="7903EB9B"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7CF9E23" w14:textId="267293F8"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$10,137,190.66</w:t>
            </w:r>
          </w:p>
        </w:tc>
      </w:tr>
      <w:tr w:rsidR="00BE2127" w:rsidRPr="00266662" w14:paraId="72187AAB"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02ED8E4" w14:textId="14A351E9"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0043860A" w14:textId="588A0FB1"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79CDA1" w14:textId="4388CE0B"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0D26279" w14:textId="7255668B"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$10,354,101.03</w:t>
            </w:r>
          </w:p>
        </w:tc>
      </w:tr>
      <w:tr w:rsidR="00BE2127" w:rsidRPr="00266662" w14:paraId="7C7B611C"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BD9EC17" w14:textId="514BC793"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62430100" w14:textId="63342D97"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ALDSANBM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F8A4440" w14:textId="63C5D5DE"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66930A1" w14:textId="37AA8196"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$10,582,320.73</w:t>
            </w:r>
          </w:p>
        </w:tc>
      </w:tr>
      <w:tr w:rsidR="00BE2127" w:rsidRPr="00266662" w14:paraId="09D69AF6"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CBE4B53" w14:textId="233A2C77"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4B5C7E0D" w14:textId="09C883F6"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vAlign w:val="center"/>
          </w:tcPr>
          <w:p w14:paraId="365C9CD4" w14:textId="6C7B26B7"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9F93E45" w14:textId="4B893D15"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$10,890,772.75</w:t>
            </w:r>
          </w:p>
        </w:tc>
      </w:tr>
      <w:tr w:rsidR="00BE2127" w:rsidRPr="00266662" w14:paraId="0AC65715"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BE33072" w14:textId="6AF9192E"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05C68565" w14:textId="7147EFA5"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DESARROLLADORA GLAR,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F83076" w14:textId="6FC1898B"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B67DE41" w14:textId="6EC69C65"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$10,484,500.77</w:t>
            </w:r>
          </w:p>
        </w:tc>
      </w:tr>
      <w:tr w:rsidR="00BE2127" w:rsidRPr="00266662" w14:paraId="27B68539"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7BB0EE9" w14:textId="546AB51E"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4E37C4C1" w14:textId="1CB3256E"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BALKEN,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83FE39" w14:textId="1FAFA529"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EBCAFF0" w14:textId="305FD237"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$11,613,587.02</w:t>
            </w:r>
          </w:p>
        </w:tc>
      </w:tr>
      <w:tr w:rsidR="00BE2127" w:rsidRPr="00266662" w14:paraId="106B78F8"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F173306" w14:textId="671043EC"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480D53AE" w14:textId="760A9A8F"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5026A2" w14:textId="0FD85A63"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7E6E853" w14:textId="7A1033F2"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$10,328,077.28</w:t>
            </w:r>
          </w:p>
        </w:tc>
      </w:tr>
      <w:tr w:rsidR="00BE2127" w:rsidRPr="00266662" w14:paraId="4C9306F3"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3ED3DB8" w14:textId="5AA5BCA7"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vAlign w:val="center"/>
          </w:tcPr>
          <w:p w14:paraId="4F65A412" w14:textId="234348AF"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954136B" w14:textId="67481845"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979B148" w14:textId="53D7FFD5"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$10,828,241.72</w:t>
            </w:r>
          </w:p>
        </w:tc>
      </w:tr>
      <w:tr w:rsidR="00BE2127" w:rsidRPr="00266662" w14:paraId="3528A1FE"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649E509" w14:textId="207E7662"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vAlign w:val="center"/>
          </w:tcPr>
          <w:p w14:paraId="4BE46AB4" w14:textId="2E904593"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GRUPO CONSTRUCTOR PERSEVERANCIA,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4DE4C77" w14:textId="6FC9E62D"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F28393D" w14:textId="2F903B05"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$10,356,035.88</w:t>
            </w:r>
          </w:p>
        </w:tc>
      </w:tr>
      <w:tr w:rsidR="00BE2127" w:rsidRPr="00266662" w14:paraId="1FA559B0"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00C583C" w14:textId="4B34ED3B"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vAlign w:val="center"/>
          </w:tcPr>
          <w:p w14:paraId="24A1EC69" w14:textId="487DD609"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CODECAM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2F7404C" w14:textId="1E88FCCD"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26AA0BE" w14:textId="0856FCAC"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$10,556,154.00</w:t>
            </w:r>
          </w:p>
        </w:tc>
      </w:tr>
      <w:tr w:rsidR="00BE2127" w:rsidRPr="00266662" w14:paraId="2FE44F9F"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88D4E63" w14:textId="0C280ECE"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vAlign w:val="center"/>
          </w:tcPr>
          <w:p w14:paraId="2004F7F2" w14:textId="77CCB0C7"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A8D06F" w14:textId="02A6A820"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C512424" w14:textId="4E8C8168"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$10,643,358.66</w:t>
            </w:r>
          </w:p>
        </w:tc>
      </w:tr>
      <w:tr w:rsidR="00BE2127" w:rsidRPr="00266662" w14:paraId="64743CB3"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5FD060E" w14:textId="7F4D4BF2"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vAlign w:val="center"/>
          </w:tcPr>
          <w:p w14:paraId="06DE30AA" w14:textId="5367799A" w:rsidR="00BE2127" w:rsidRPr="00BE2127" w:rsidRDefault="00BE2127" w:rsidP="00BE2127">
            <w:pPr>
              <w:autoSpaceDE w:val="0"/>
              <w:autoSpaceDN w:val="0"/>
              <w:adjustRightInd w:val="0"/>
              <w:ind w:right="126"/>
              <w:rPr>
                <w:rFonts w:ascii="Arial" w:hAnsi="Arial" w:cs="Arial"/>
                <w:b/>
                <w:bCs/>
                <w:sz w:val="18"/>
                <w:szCs w:val="18"/>
                <w:lang w:val="pt-PT"/>
              </w:rPr>
            </w:pPr>
            <w:r w:rsidRPr="00BE2127">
              <w:rPr>
                <w:rFonts w:ascii="Arial" w:hAnsi="Arial" w:cs="Arial"/>
                <w:sz w:val="18"/>
                <w:szCs w:val="18"/>
              </w:rPr>
              <w:t>CONSORCIO CONSTRUCTOR CACEB, S.A. DE C.V.</w:t>
            </w:r>
          </w:p>
        </w:tc>
        <w:tc>
          <w:tcPr>
            <w:tcW w:w="1985" w:type="dxa"/>
            <w:tcBorders>
              <w:top w:val="single" w:sz="4" w:space="0" w:color="auto"/>
              <w:left w:val="single" w:sz="4" w:space="0" w:color="auto"/>
              <w:bottom w:val="single" w:sz="4" w:space="0" w:color="auto"/>
              <w:right w:val="single" w:sz="4" w:space="0" w:color="auto"/>
            </w:tcBorders>
            <w:vAlign w:val="center"/>
          </w:tcPr>
          <w:p w14:paraId="14FD9AB0" w14:textId="43B0D7FF"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0241CDD" w14:textId="725B1D50"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$10,169,760.47</w:t>
            </w:r>
          </w:p>
        </w:tc>
      </w:tr>
      <w:tr w:rsidR="00BE2127" w:rsidRPr="00266662" w14:paraId="5A7C2AA3"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02887B2" w14:textId="2C807170"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vAlign w:val="center"/>
          </w:tcPr>
          <w:p w14:paraId="2DEA5F61" w14:textId="568C9467" w:rsidR="00BE2127" w:rsidRPr="00BE2127" w:rsidRDefault="00BE2127" w:rsidP="00BE2127">
            <w:pPr>
              <w:autoSpaceDE w:val="0"/>
              <w:autoSpaceDN w:val="0"/>
              <w:adjustRightInd w:val="0"/>
              <w:ind w:right="126"/>
              <w:rPr>
                <w:rFonts w:ascii="Arial" w:hAnsi="Arial" w:cs="Arial"/>
                <w:b/>
                <w:bCs/>
                <w:sz w:val="18"/>
                <w:szCs w:val="18"/>
                <w:lang w:val="pt-PT"/>
              </w:rPr>
            </w:pPr>
            <w:r w:rsidRPr="00BE2127">
              <w:rPr>
                <w:rFonts w:ascii="Arial" w:hAnsi="Arial" w:cs="Arial"/>
                <w:sz w:val="18"/>
                <w:szCs w:val="18"/>
                <w:lang w:val="pt-PT"/>
              </w:rPr>
              <w:t>URUS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359CA0F" w14:textId="6A260E87"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6A95DB0" w14:textId="51084C73"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$11,869,590.57</w:t>
            </w:r>
          </w:p>
        </w:tc>
      </w:tr>
      <w:tr w:rsidR="00BE2127" w:rsidRPr="00266662" w14:paraId="4E55C2AA"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AF13F07" w14:textId="4669B7D6"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vAlign w:val="center"/>
          </w:tcPr>
          <w:p w14:paraId="240BC08B" w14:textId="60BE6156" w:rsidR="00BE2127" w:rsidRPr="00BE2127" w:rsidRDefault="00BE2127" w:rsidP="00BE2127">
            <w:pPr>
              <w:autoSpaceDE w:val="0"/>
              <w:autoSpaceDN w:val="0"/>
              <w:adjustRightInd w:val="0"/>
              <w:ind w:right="126"/>
              <w:rPr>
                <w:rFonts w:ascii="Arial" w:hAnsi="Arial" w:cs="Arial"/>
                <w:b/>
                <w:bCs/>
                <w:sz w:val="18"/>
                <w:szCs w:val="18"/>
                <w:lang w:val="pt-PT"/>
              </w:rPr>
            </w:pPr>
            <w:r w:rsidRPr="00BE2127">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E65588" w14:textId="02A8FCDC"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C6C35B9" w14:textId="27F92484"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$11,401,993.49</w:t>
            </w:r>
          </w:p>
        </w:tc>
      </w:tr>
      <w:tr w:rsidR="00BE2127" w:rsidRPr="00266662" w14:paraId="3BF6CAC0"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9373093" w14:textId="1BFAB652"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vAlign w:val="center"/>
          </w:tcPr>
          <w:p w14:paraId="654F5A75" w14:textId="7C313483"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OPC ORGANIZADO PARA CONSTRUIR, S.A. DE C.V.</w:t>
            </w:r>
          </w:p>
        </w:tc>
        <w:tc>
          <w:tcPr>
            <w:tcW w:w="1985" w:type="dxa"/>
            <w:tcBorders>
              <w:top w:val="single" w:sz="4" w:space="0" w:color="auto"/>
              <w:left w:val="single" w:sz="4" w:space="0" w:color="auto"/>
              <w:bottom w:val="single" w:sz="4" w:space="0" w:color="auto"/>
              <w:right w:val="single" w:sz="4" w:space="0" w:color="auto"/>
            </w:tcBorders>
            <w:vAlign w:val="center"/>
          </w:tcPr>
          <w:p w14:paraId="304E194A" w14:textId="06B885CC"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F2CFD1B" w14:textId="6FF18E7E"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$10,645,794.73</w:t>
            </w:r>
          </w:p>
        </w:tc>
      </w:tr>
      <w:tr w:rsidR="00BE2127" w:rsidRPr="00266662" w14:paraId="4D4BD2E4"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84956AC" w14:textId="20F45822"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vAlign w:val="center"/>
          </w:tcPr>
          <w:p w14:paraId="408ED555" w14:textId="58E5DA9B"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ALQUIMIA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9AF758" w14:textId="05004660"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E0FC029" w14:textId="76989116"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$10,420,016.74</w:t>
            </w:r>
          </w:p>
        </w:tc>
      </w:tr>
      <w:tr w:rsidR="00BE2127" w:rsidRPr="00266662" w14:paraId="3EB9A56A"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63F3DFA" w14:textId="5602EC61"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45</w:t>
            </w:r>
          </w:p>
        </w:tc>
        <w:tc>
          <w:tcPr>
            <w:tcW w:w="4351" w:type="dxa"/>
            <w:tcBorders>
              <w:top w:val="single" w:sz="4" w:space="0" w:color="auto"/>
              <w:left w:val="single" w:sz="4" w:space="0" w:color="auto"/>
              <w:bottom w:val="single" w:sz="4" w:space="0" w:color="auto"/>
              <w:right w:val="single" w:sz="4" w:space="0" w:color="auto"/>
            </w:tcBorders>
            <w:vAlign w:val="center"/>
          </w:tcPr>
          <w:p w14:paraId="433956BE" w14:textId="49333AF3" w:rsidR="00BE2127" w:rsidRPr="00BE2127" w:rsidRDefault="00BE2127" w:rsidP="00BE2127">
            <w:pPr>
              <w:autoSpaceDE w:val="0"/>
              <w:autoSpaceDN w:val="0"/>
              <w:adjustRightInd w:val="0"/>
              <w:ind w:right="126"/>
              <w:rPr>
                <w:rFonts w:ascii="Arial" w:hAnsi="Arial" w:cs="Arial"/>
                <w:b/>
                <w:bCs/>
                <w:sz w:val="18"/>
                <w:szCs w:val="18"/>
                <w:lang w:val="pt-PT"/>
              </w:rPr>
            </w:pPr>
            <w:r w:rsidRPr="00BE2127">
              <w:rPr>
                <w:rFonts w:ascii="Arial" w:hAnsi="Arial" w:cs="Arial"/>
                <w:sz w:val="18"/>
                <w:szCs w:val="18"/>
              </w:rPr>
              <w:t>CONSTRUCCIONES GOMEZ HERNANDEZ, S.A. DE C.V.</w:t>
            </w:r>
          </w:p>
        </w:tc>
        <w:tc>
          <w:tcPr>
            <w:tcW w:w="1985" w:type="dxa"/>
            <w:tcBorders>
              <w:top w:val="single" w:sz="4" w:space="0" w:color="auto"/>
              <w:left w:val="single" w:sz="4" w:space="0" w:color="auto"/>
              <w:bottom w:val="single" w:sz="4" w:space="0" w:color="auto"/>
              <w:right w:val="single" w:sz="4" w:space="0" w:color="auto"/>
            </w:tcBorders>
            <w:vAlign w:val="center"/>
          </w:tcPr>
          <w:p w14:paraId="09C19656" w14:textId="4D6963D4"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2B11684" w14:textId="5F2796E7"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$11,679,998.34</w:t>
            </w:r>
          </w:p>
        </w:tc>
      </w:tr>
      <w:tr w:rsidR="00BE2127" w:rsidRPr="00266662" w14:paraId="16351592"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5BAD1BB" w14:textId="0CD5026C" w:rsidR="00BE2127" w:rsidRPr="00BE2127" w:rsidRDefault="00BE2127" w:rsidP="00BE2127">
            <w:pPr>
              <w:jc w:val="center"/>
              <w:rPr>
                <w:rFonts w:ascii="Arial" w:hAnsi="Arial" w:cs="Arial"/>
                <w:sz w:val="18"/>
                <w:szCs w:val="18"/>
                <w:lang w:val="es-MX" w:eastAsia="es-MX"/>
              </w:rPr>
            </w:pPr>
            <w:r w:rsidRPr="00BE2127">
              <w:rPr>
                <w:rFonts w:ascii="Arial" w:hAnsi="Arial" w:cs="Arial"/>
                <w:sz w:val="18"/>
                <w:szCs w:val="18"/>
                <w:lang w:eastAsia="es-MX"/>
              </w:rPr>
              <w:t>49</w:t>
            </w:r>
          </w:p>
        </w:tc>
        <w:tc>
          <w:tcPr>
            <w:tcW w:w="4351" w:type="dxa"/>
            <w:tcBorders>
              <w:top w:val="single" w:sz="4" w:space="0" w:color="auto"/>
              <w:left w:val="single" w:sz="4" w:space="0" w:color="auto"/>
              <w:bottom w:val="single" w:sz="4" w:space="0" w:color="auto"/>
              <w:right w:val="single" w:sz="4" w:space="0" w:color="auto"/>
            </w:tcBorders>
            <w:vAlign w:val="center"/>
          </w:tcPr>
          <w:p w14:paraId="3B0CAD01" w14:textId="62CAAF4A" w:rsidR="00BE2127" w:rsidRPr="00BE2127" w:rsidRDefault="00BE2127" w:rsidP="00BE2127">
            <w:pPr>
              <w:autoSpaceDE w:val="0"/>
              <w:autoSpaceDN w:val="0"/>
              <w:adjustRightInd w:val="0"/>
              <w:ind w:right="126"/>
              <w:rPr>
                <w:rFonts w:ascii="Arial" w:hAnsi="Arial" w:cs="Arial"/>
                <w:b/>
                <w:bCs/>
                <w:sz w:val="18"/>
                <w:szCs w:val="18"/>
                <w:lang w:val="es-MX"/>
              </w:rPr>
            </w:pPr>
            <w:r w:rsidRPr="00BE2127">
              <w:rPr>
                <w:rFonts w:ascii="Arial" w:hAnsi="Arial" w:cs="Arial"/>
                <w:sz w:val="18"/>
                <w:szCs w:val="18"/>
              </w:rPr>
              <w:t xml:space="preserve">CONSTRUCCIONES ICU, S.A. DE C.V. </w:t>
            </w:r>
          </w:p>
        </w:tc>
        <w:tc>
          <w:tcPr>
            <w:tcW w:w="1985" w:type="dxa"/>
            <w:tcBorders>
              <w:top w:val="single" w:sz="4" w:space="0" w:color="auto"/>
              <w:left w:val="single" w:sz="4" w:space="0" w:color="auto"/>
              <w:bottom w:val="single" w:sz="4" w:space="0" w:color="auto"/>
              <w:right w:val="single" w:sz="4" w:space="0" w:color="auto"/>
            </w:tcBorders>
            <w:vAlign w:val="center"/>
          </w:tcPr>
          <w:p w14:paraId="7055D06F" w14:textId="14B3A3B8" w:rsidR="00BE2127" w:rsidRPr="00BE2127" w:rsidRDefault="00BE2127" w:rsidP="00BE2127">
            <w:pPr>
              <w:jc w:val="center"/>
              <w:rPr>
                <w:rFonts w:ascii="Arial" w:hAnsi="Arial" w:cs="Arial"/>
                <w:sz w:val="18"/>
                <w:szCs w:val="18"/>
                <w:lang w:val="es-MX"/>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72A20B2" w14:textId="4A9C8AA8" w:rsidR="00BE2127" w:rsidRPr="00BE2127" w:rsidRDefault="00BE2127" w:rsidP="00BE2127">
            <w:pPr>
              <w:jc w:val="center"/>
              <w:rPr>
                <w:rFonts w:ascii="Arial" w:hAnsi="Arial" w:cs="Arial"/>
                <w:b/>
                <w:sz w:val="18"/>
                <w:szCs w:val="18"/>
                <w:lang w:val="es-MX"/>
              </w:rPr>
            </w:pPr>
            <w:r w:rsidRPr="00BE2127">
              <w:rPr>
                <w:rFonts w:ascii="Arial" w:hAnsi="Arial" w:cs="Arial"/>
                <w:sz w:val="18"/>
                <w:szCs w:val="18"/>
              </w:rPr>
              <w:t>$10,527,711.90</w:t>
            </w:r>
          </w:p>
        </w:tc>
      </w:tr>
      <w:tr w:rsidR="00BE2127" w:rsidRPr="00266662" w14:paraId="2020D13C" w14:textId="77777777" w:rsidTr="006C4B5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161214F" w14:textId="26079D4D" w:rsidR="00BE2127" w:rsidRPr="00BE2127" w:rsidRDefault="00BE2127" w:rsidP="00BE2127">
            <w:pPr>
              <w:jc w:val="center"/>
              <w:rPr>
                <w:rFonts w:ascii="Arial" w:hAnsi="Arial" w:cs="Arial"/>
                <w:sz w:val="18"/>
                <w:szCs w:val="18"/>
                <w:lang w:eastAsia="es-MX"/>
              </w:rPr>
            </w:pPr>
            <w:r w:rsidRPr="00BE2127">
              <w:rPr>
                <w:rFonts w:ascii="Arial" w:hAnsi="Arial" w:cs="Arial"/>
                <w:sz w:val="18"/>
                <w:szCs w:val="18"/>
                <w:lang w:eastAsia="es-MX"/>
              </w:rPr>
              <w:t>50</w:t>
            </w:r>
          </w:p>
        </w:tc>
        <w:tc>
          <w:tcPr>
            <w:tcW w:w="4351" w:type="dxa"/>
            <w:tcBorders>
              <w:top w:val="single" w:sz="4" w:space="0" w:color="auto"/>
              <w:left w:val="single" w:sz="4" w:space="0" w:color="auto"/>
              <w:bottom w:val="single" w:sz="4" w:space="0" w:color="auto"/>
              <w:right w:val="single" w:sz="4" w:space="0" w:color="auto"/>
            </w:tcBorders>
            <w:vAlign w:val="center"/>
          </w:tcPr>
          <w:p w14:paraId="264790B1" w14:textId="0D2A56C9" w:rsidR="00BE2127" w:rsidRPr="00BE2127" w:rsidRDefault="00BE2127" w:rsidP="00BE2127">
            <w:pPr>
              <w:autoSpaceDE w:val="0"/>
              <w:autoSpaceDN w:val="0"/>
              <w:adjustRightInd w:val="0"/>
              <w:ind w:right="126"/>
              <w:rPr>
                <w:rFonts w:ascii="Arial" w:hAnsi="Arial" w:cs="Arial"/>
                <w:sz w:val="18"/>
                <w:szCs w:val="18"/>
                <w:lang w:val="pt-PT"/>
              </w:rPr>
            </w:pPr>
            <w:r w:rsidRPr="00BE2127">
              <w:rPr>
                <w:rFonts w:ascii="Arial" w:hAnsi="Arial" w:cs="Arial"/>
                <w:sz w:val="18"/>
                <w:szCs w:val="18"/>
                <w:lang w:val="pt-PT"/>
              </w:rPr>
              <w:t>HER-PADI,S,A, DE C,V,</w:t>
            </w:r>
          </w:p>
        </w:tc>
        <w:tc>
          <w:tcPr>
            <w:tcW w:w="1985" w:type="dxa"/>
            <w:tcBorders>
              <w:top w:val="single" w:sz="4" w:space="0" w:color="auto"/>
              <w:left w:val="single" w:sz="4" w:space="0" w:color="auto"/>
              <w:bottom w:val="single" w:sz="4" w:space="0" w:color="auto"/>
              <w:right w:val="single" w:sz="4" w:space="0" w:color="auto"/>
            </w:tcBorders>
            <w:vAlign w:val="center"/>
          </w:tcPr>
          <w:p w14:paraId="2286AA99" w14:textId="2C501F42" w:rsidR="00BE2127" w:rsidRPr="00BE2127" w:rsidRDefault="00BE2127" w:rsidP="00BE2127">
            <w:pPr>
              <w:jc w:val="center"/>
              <w:rPr>
                <w:rFonts w:ascii="Arial" w:hAnsi="Arial" w:cs="Arial"/>
                <w:sz w:val="18"/>
                <w:szCs w:val="18"/>
              </w:rPr>
            </w:pPr>
            <w:r w:rsidRPr="00BE2127">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34B7052" w14:textId="18CBF056" w:rsidR="00BE2127" w:rsidRPr="00BE2127" w:rsidRDefault="00BE2127" w:rsidP="00BE2127">
            <w:pPr>
              <w:jc w:val="center"/>
              <w:rPr>
                <w:rFonts w:ascii="Arial" w:hAnsi="Arial" w:cs="Arial"/>
                <w:sz w:val="18"/>
                <w:szCs w:val="18"/>
              </w:rPr>
            </w:pPr>
            <w:r w:rsidRPr="00BE2127">
              <w:rPr>
                <w:rFonts w:ascii="Arial" w:hAnsi="Arial" w:cs="Arial"/>
                <w:sz w:val="18"/>
                <w:szCs w:val="18"/>
              </w:rPr>
              <w:t>$10,458,331.97</w:t>
            </w:r>
          </w:p>
        </w:tc>
      </w:tr>
    </w:tbl>
    <w:p w14:paraId="71A705B3" w14:textId="77777777" w:rsidR="00C94824" w:rsidRPr="00266662" w:rsidRDefault="00C94824" w:rsidP="00C94824">
      <w:pPr>
        <w:jc w:val="both"/>
        <w:rPr>
          <w:rFonts w:ascii="Arial" w:hAnsi="Arial" w:cs="Arial"/>
          <w:sz w:val="20"/>
          <w:szCs w:val="20"/>
          <w:lang w:val="es-MX"/>
        </w:rPr>
      </w:pPr>
    </w:p>
    <w:p w14:paraId="23B09497" w14:textId="77777777" w:rsidR="00EB5961" w:rsidRDefault="00EB5961" w:rsidP="00C94824">
      <w:pPr>
        <w:ind w:right="-518"/>
        <w:jc w:val="both"/>
        <w:rPr>
          <w:rFonts w:ascii="Arial" w:hAnsi="Arial" w:cs="Arial"/>
          <w:b/>
          <w:sz w:val="20"/>
          <w:szCs w:val="20"/>
          <w:lang w:val="es-MX"/>
        </w:rPr>
      </w:pPr>
    </w:p>
    <w:p w14:paraId="6FE4EBBC" w14:textId="7E65D530" w:rsidR="00E36AC1" w:rsidRPr="00266662" w:rsidRDefault="005651BA" w:rsidP="00C94824">
      <w:pPr>
        <w:ind w:right="-518"/>
        <w:jc w:val="both"/>
        <w:rPr>
          <w:rFonts w:ascii="Arial" w:hAnsi="Arial" w:cs="Arial"/>
          <w:b/>
          <w:bCs/>
          <w:sz w:val="20"/>
          <w:szCs w:val="20"/>
          <w:lang w:val="es-MX" w:eastAsia="es-MX"/>
        </w:rPr>
      </w:pPr>
      <w:r w:rsidRPr="00266662">
        <w:rPr>
          <w:rFonts w:ascii="Arial" w:hAnsi="Arial" w:cs="Arial"/>
          <w:b/>
          <w:sz w:val="20"/>
          <w:szCs w:val="20"/>
          <w:lang w:val="es-MX"/>
        </w:rPr>
        <w:lastRenderedPageBreak/>
        <w:t>Re</w:t>
      </w:r>
      <w:r>
        <w:rPr>
          <w:rFonts w:ascii="Arial" w:hAnsi="Arial" w:cs="Arial"/>
          <w:b/>
          <w:sz w:val="20"/>
          <w:szCs w:val="20"/>
          <w:lang w:val="es-MX"/>
        </w:rPr>
        <w:t>lación de propuestas desechadas:</w:t>
      </w:r>
    </w:p>
    <w:p w14:paraId="3C347A44" w14:textId="77777777" w:rsidR="00E36AC1" w:rsidRPr="00266662" w:rsidRDefault="00E36AC1" w:rsidP="00C94824">
      <w:pPr>
        <w:ind w:right="-518"/>
        <w:jc w:val="both"/>
        <w:rPr>
          <w:rFonts w:ascii="Arial" w:hAnsi="Arial" w:cs="Arial"/>
          <w:b/>
          <w:bCs/>
          <w:sz w:val="20"/>
          <w:szCs w:val="20"/>
          <w:lang w:val="es-MX" w:eastAsia="es-MX"/>
        </w:rPr>
      </w:pP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3704"/>
        <w:gridCol w:w="4442"/>
      </w:tblGrid>
      <w:tr w:rsidR="00BB30C4" w:rsidRPr="00266662" w14:paraId="28CB1AA4" w14:textId="77777777" w:rsidTr="00BB30C4">
        <w:trPr>
          <w:trHeight w:val="508"/>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33D564" w14:textId="77777777" w:rsidR="00BB30C4" w:rsidRPr="00266662" w:rsidRDefault="00BB30C4" w:rsidP="00EA06A1">
            <w:pPr>
              <w:ind w:left="-84" w:firstLine="24"/>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3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8E5E21" w14:textId="77777777" w:rsidR="00BB30C4" w:rsidRPr="00266662" w:rsidRDefault="00BB30C4" w:rsidP="00EA06A1">
            <w:pPr>
              <w:ind w:left="-84" w:firstLine="24"/>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444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BDFB1E" w14:textId="288EB29D" w:rsidR="00BB30C4" w:rsidRPr="00266662" w:rsidRDefault="00BB30C4" w:rsidP="00EA06A1">
            <w:pPr>
              <w:ind w:left="-84" w:firstLine="24"/>
              <w:jc w:val="center"/>
              <w:rPr>
                <w:rFonts w:ascii="Arial" w:hAnsi="Arial" w:cs="Arial"/>
                <w:b/>
                <w:bCs/>
                <w:sz w:val="20"/>
                <w:szCs w:val="20"/>
                <w:lang w:val="es-MX" w:eastAsia="es-MX"/>
              </w:rPr>
            </w:pPr>
            <w:r>
              <w:rPr>
                <w:rFonts w:ascii="Arial" w:hAnsi="Arial" w:cs="Arial"/>
                <w:b/>
                <w:bCs/>
                <w:sz w:val="20"/>
                <w:szCs w:val="20"/>
                <w:lang w:val="es-MX" w:eastAsia="es-MX"/>
              </w:rPr>
              <w:t>OBSERVACIÓN</w:t>
            </w:r>
          </w:p>
        </w:tc>
      </w:tr>
      <w:tr w:rsidR="00BB30C4" w:rsidRPr="00266662" w14:paraId="36D1F26B" w14:textId="77777777" w:rsidTr="00BB30C4">
        <w:trPr>
          <w:trHeight w:val="322"/>
          <w:jc w:val="center"/>
        </w:trPr>
        <w:tc>
          <w:tcPr>
            <w:tcW w:w="462" w:type="dxa"/>
            <w:tcBorders>
              <w:top w:val="single" w:sz="4" w:space="0" w:color="auto"/>
              <w:left w:val="single" w:sz="4" w:space="0" w:color="auto"/>
              <w:bottom w:val="single" w:sz="4" w:space="0" w:color="auto"/>
              <w:right w:val="single" w:sz="4" w:space="0" w:color="auto"/>
            </w:tcBorders>
            <w:vAlign w:val="center"/>
          </w:tcPr>
          <w:p w14:paraId="12C9D7C7" w14:textId="4D838FFD" w:rsidR="00BB30C4" w:rsidRPr="00BE2127" w:rsidRDefault="00BB30C4" w:rsidP="00BE2127">
            <w:pPr>
              <w:ind w:left="-84" w:firstLine="24"/>
              <w:jc w:val="center"/>
              <w:rPr>
                <w:rFonts w:ascii="Arial" w:hAnsi="Arial" w:cs="Arial"/>
                <w:sz w:val="20"/>
                <w:szCs w:val="20"/>
                <w:lang w:val="es-MX" w:eastAsia="es-MX"/>
              </w:rPr>
            </w:pPr>
            <w:r w:rsidRPr="00BE2127">
              <w:rPr>
                <w:rFonts w:ascii="Arial" w:hAnsi="Arial" w:cs="Arial"/>
                <w:sz w:val="20"/>
                <w:szCs w:val="20"/>
                <w:lang w:eastAsia="es-MX"/>
              </w:rPr>
              <w:t>8</w:t>
            </w:r>
          </w:p>
        </w:tc>
        <w:tc>
          <w:tcPr>
            <w:tcW w:w="3704" w:type="dxa"/>
            <w:tcBorders>
              <w:top w:val="single" w:sz="4" w:space="0" w:color="auto"/>
              <w:left w:val="single" w:sz="4" w:space="0" w:color="auto"/>
              <w:bottom w:val="single" w:sz="4" w:space="0" w:color="auto"/>
              <w:right w:val="single" w:sz="4" w:space="0" w:color="auto"/>
            </w:tcBorders>
            <w:vAlign w:val="center"/>
          </w:tcPr>
          <w:p w14:paraId="6467AABB" w14:textId="4B37BE9E" w:rsidR="00BB30C4" w:rsidRPr="00BE2127" w:rsidRDefault="00BB30C4" w:rsidP="00BE2127">
            <w:pPr>
              <w:autoSpaceDE w:val="0"/>
              <w:autoSpaceDN w:val="0"/>
              <w:adjustRightInd w:val="0"/>
              <w:ind w:left="-84" w:right="126" w:firstLine="24"/>
              <w:rPr>
                <w:rFonts w:ascii="Arial" w:hAnsi="Arial" w:cs="Arial"/>
                <w:b/>
                <w:bCs/>
                <w:sz w:val="20"/>
                <w:szCs w:val="20"/>
                <w:lang w:val="es-MX"/>
              </w:rPr>
            </w:pPr>
            <w:r w:rsidRPr="00BE2127">
              <w:rPr>
                <w:rFonts w:ascii="Arial" w:hAnsi="Arial" w:cs="Arial"/>
                <w:sz w:val="20"/>
                <w:szCs w:val="20"/>
              </w:rPr>
              <w:t>GALJACK ARQUITECTOS Y CONSTRUCCIONES, S.A. DE C.V.</w:t>
            </w:r>
          </w:p>
        </w:tc>
        <w:tc>
          <w:tcPr>
            <w:tcW w:w="4442" w:type="dxa"/>
            <w:tcBorders>
              <w:top w:val="single" w:sz="4" w:space="0" w:color="auto"/>
              <w:left w:val="single" w:sz="4" w:space="0" w:color="auto"/>
              <w:bottom w:val="single" w:sz="4" w:space="0" w:color="auto"/>
              <w:right w:val="single" w:sz="4" w:space="0" w:color="auto"/>
            </w:tcBorders>
            <w:vAlign w:val="center"/>
          </w:tcPr>
          <w:p w14:paraId="780DC609" w14:textId="349887D8" w:rsidR="00BB30C4" w:rsidRPr="00BE2127" w:rsidRDefault="00BB30C4" w:rsidP="00BE2127">
            <w:pPr>
              <w:ind w:left="-84" w:firstLine="24"/>
              <w:jc w:val="center"/>
              <w:rPr>
                <w:rFonts w:ascii="Arial" w:hAnsi="Arial" w:cs="Arial"/>
                <w:sz w:val="20"/>
                <w:szCs w:val="20"/>
                <w:lang w:val="es-MX"/>
              </w:rPr>
            </w:pPr>
            <w:r w:rsidRPr="00BE2127">
              <w:rPr>
                <w:rFonts w:ascii="Arial" w:hAnsi="Arial" w:cs="Arial"/>
                <w:sz w:val="20"/>
                <w:szCs w:val="20"/>
              </w:rPr>
              <w:t>SE DESECHA PORNO PRESENTAR EL DOCUMENTO PE-5</w:t>
            </w:r>
          </w:p>
        </w:tc>
      </w:tr>
      <w:tr w:rsidR="00BB30C4" w:rsidRPr="00266662" w14:paraId="6A9D7B6E" w14:textId="77777777" w:rsidTr="00BB30C4">
        <w:trPr>
          <w:trHeight w:val="322"/>
          <w:jc w:val="center"/>
        </w:trPr>
        <w:tc>
          <w:tcPr>
            <w:tcW w:w="462" w:type="dxa"/>
            <w:tcBorders>
              <w:top w:val="single" w:sz="4" w:space="0" w:color="auto"/>
              <w:left w:val="single" w:sz="4" w:space="0" w:color="auto"/>
              <w:bottom w:val="single" w:sz="4" w:space="0" w:color="auto"/>
              <w:right w:val="single" w:sz="4" w:space="0" w:color="auto"/>
            </w:tcBorders>
            <w:vAlign w:val="center"/>
          </w:tcPr>
          <w:p w14:paraId="2F4DB69C" w14:textId="5AA03824" w:rsidR="00BB30C4" w:rsidRPr="00BE2127" w:rsidRDefault="00BB30C4" w:rsidP="00BE2127">
            <w:pPr>
              <w:ind w:left="-84" w:firstLine="24"/>
              <w:jc w:val="center"/>
              <w:rPr>
                <w:rFonts w:ascii="Arial" w:hAnsi="Arial" w:cs="Arial"/>
                <w:sz w:val="20"/>
                <w:szCs w:val="20"/>
                <w:lang w:val="es-MX" w:eastAsia="es-MX"/>
              </w:rPr>
            </w:pPr>
            <w:r w:rsidRPr="00BE2127">
              <w:rPr>
                <w:rFonts w:ascii="Arial" w:hAnsi="Arial" w:cs="Arial"/>
                <w:sz w:val="20"/>
                <w:szCs w:val="20"/>
                <w:lang w:eastAsia="es-MX"/>
              </w:rPr>
              <w:t>18</w:t>
            </w:r>
          </w:p>
        </w:tc>
        <w:tc>
          <w:tcPr>
            <w:tcW w:w="3704" w:type="dxa"/>
            <w:tcBorders>
              <w:top w:val="single" w:sz="4" w:space="0" w:color="auto"/>
              <w:left w:val="single" w:sz="4" w:space="0" w:color="auto"/>
              <w:bottom w:val="single" w:sz="4" w:space="0" w:color="auto"/>
              <w:right w:val="single" w:sz="4" w:space="0" w:color="auto"/>
            </w:tcBorders>
            <w:vAlign w:val="center"/>
          </w:tcPr>
          <w:p w14:paraId="536339F0" w14:textId="4F96B2A4" w:rsidR="00BB30C4" w:rsidRPr="00BE2127" w:rsidRDefault="00BB30C4" w:rsidP="00BE2127">
            <w:pPr>
              <w:autoSpaceDE w:val="0"/>
              <w:autoSpaceDN w:val="0"/>
              <w:adjustRightInd w:val="0"/>
              <w:ind w:left="-84" w:right="126" w:firstLine="24"/>
              <w:rPr>
                <w:rFonts w:ascii="Arial" w:hAnsi="Arial" w:cs="Arial"/>
                <w:b/>
                <w:bCs/>
                <w:sz w:val="20"/>
                <w:szCs w:val="20"/>
                <w:lang w:val="es-MX"/>
              </w:rPr>
            </w:pPr>
            <w:r w:rsidRPr="00BE2127">
              <w:rPr>
                <w:rFonts w:ascii="Arial" w:hAnsi="Arial" w:cs="Arial"/>
                <w:sz w:val="20"/>
                <w:szCs w:val="20"/>
              </w:rPr>
              <w:t>CONSTRUCTORA ELITE Y MOVIMIENTOS DE TIERRAS S.A. DE C.V.</w:t>
            </w:r>
          </w:p>
        </w:tc>
        <w:tc>
          <w:tcPr>
            <w:tcW w:w="4442" w:type="dxa"/>
            <w:tcBorders>
              <w:top w:val="single" w:sz="4" w:space="0" w:color="auto"/>
              <w:left w:val="single" w:sz="4" w:space="0" w:color="auto"/>
              <w:bottom w:val="single" w:sz="4" w:space="0" w:color="auto"/>
              <w:right w:val="single" w:sz="4" w:space="0" w:color="auto"/>
            </w:tcBorders>
            <w:vAlign w:val="center"/>
          </w:tcPr>
          <w:p w14:paraId="20B2A007" w14:textId="63501731" w:rsidR="00BB30C4" w:rsidRPr="00BE2127" w:rsidRDefault="00BB30C4" w:rsidP="00BE2127">
            <w:pPr>
              <w:ind w:left="-84" w:firstLine="24"/>
              <w:jc w:val="center"/>
              <w:rPr>
                <w:rFonts w:ascii="Arial" w:hAnsi="Arial" w:cs="Arial"/>
                <w:sz w:val="20"/>
                <w:szCs w:val="20"/>
                <w:lang w:val="es-MX"/>
              </w:rPr>
            </w:pPr>
            <w:r w:rsidRPr="00BE2127">
              <w:rPr>
                <w:rFonts w:ascii="Arial" w:hAnsi="Arial" w:cs="Arial"/>
                <w:sz w:val="20"/>
                <w:szCs w:val="20"/>
              </w:rPr>
              <w:t>SE DESECHA POR NO PRESENTAR EL DOCUMENTO PE-2</w:t>
            </w:r>
          </w:p>
        </w:tc>
      </w:tr>
      <w:tr w:rsidR="00BB30C4" w:rsidRPr="00266662" w14:paraId="00B0B94D" w14:textId="77777777" w:rsidTr="00BB30C4">
        <w:trPr>
          <w:trHeight w:val="322"/>
          <w:jc w:val="center"/>
        </w:trPr>
        <w:tc>
          <w:tcPr>
            <w:tcW w:w="462" w:type="dxa"/>
            <w:tcBorders>
              <w:top w:val="single" w:sz="4" w:space="0" w:color="auto"/>
              <w:left w:val="single" w:sz="4" w:space="0" w:color="auto"/>
              <w:bottom w:val="single" w:sz="4" w:space="0" w:color="auto"/>
              <w:right w:val="single" w:sz="4" w:space="0" w:color="auto"/>
            </w:tcBorders>
            <w:vAlign w:val="center"/>
          </w:tcPr>
          <w:p w14:paraId="36950819" w14:textId="129695EF" w:rsidR="00BB30C4" w:rsidRPr="00BE2127" w:rsidRDefault="00BB30C4" w:rsidP="00BE2127">
            <w:pPr>
              <w:ind w:left="-84" w:firstLine="24"/>
              <w:jc w:val="center"/>
              <w:rPr>
                <w:rFonts w:ascii="Arial" w:hAnsi="Arial" w:cs="Arial"/>
                <w:sz w:val="20"/>
                <w:szCs w:val="20"/>
                <w:lang w:val="es-MX" w:eastAsia="es-MX"/>
              </w:rPr>
            </w:pPr>
            <w:r w:rsidRPr="00BE2127">
              <w:rPr>
                <w:rFonts w:ascii="Arial" w:hAnsi="Arial" w:cs="Arial"/>
                <w:sz w:val="20"/>
                <w:szCs w:val="20"/>
                <w:lang w:eastAsia="es-MX"/>
              </w:rPr>
              <w:t>39</w:t>
            </w:r>
          </w:p>
        </w:tc>
        <w:tc>
          <w:tcPr>
            <w:tcW w:w="3704" w:type="dxa"/>
            <w:tcBorders>
              <w:top w:val="single" w:sz="4" w:space="0" w:color="auto"/>
              <w:left w:val="single" w:sz="4" w:space="0" w:color="auto"/>
              <w:bottom w:val="single" w:sz="4" w:space="0" w:color="auto"/>
              <w:right w:val="single" w:sz="4" w:space="0" w:color="auto"/>
            </w:tcBorders>
            <w:vAlign w:val="center"/>
          </w:tcPr>
          <w:p w14:paraId="0E647875" w14:textId="3602B137" w:rsidR="00BB30C4" w:rsidRPr="00BE2127" w:rsidRDefault="00BB30C4" w:rsidP="00BE2127">
            <w:pPr>
              <w:autoSpaceDE w:val="0"/>
              <w:autoSpaceDN w:val="0"/>
              <w:adjustRightInd w:val="0"/>
              <w:ind w:left="-84" w:right="126" w:firstLine="24"/>
              <w:jc w:val="both"/>
              <w:rPr>
                <w:rFonts w:ascii="Arial" w:hAnsi="Arial" w:cs="Arial"/>
                <w:b/>
                <w:bCs/>
                <w:sz w:val="20"/>
                <w:szCs w:val="20"/>
                <w:lang w:val="es-MX"/>
              </w:rPr>
            </w:pPr>
            <w:r w:rsidRPr="00BE2127">
              <w:rPr>
                <w:rFonts w:ascii="Arial" w:hAnsi="Arial" w:cs="Arial"/>
                <w:sz w:val="20"/>
                <w:szCs w:val="20"/>
              </w:rPr>
              <w:t>URBANISMO, ARQUITECTURA Y NATURALEZA INTEGRADA S.A. DE C.V.</w:t>
            </w:r>
          </w:p>
        </w:tc>
        <w:tc>
          <w:tcPr>
            <w:tcW w:w="4442" w:type="dxa"/>
            <w:tcBorders>
              <w:top w:val="single" w:sz="4" w:space="0" w:color="auto"/>
              <w:left w:val="single" w:sz="4" w:space="0" w:color="auto"/>
              <w:bottom w:val="single" w:sz="4" w:space="0" w:color="auto"/>
              <w:right w:val="single" w:sz="4" w:space="0" w:color="auto"/>
            </w:tcBorders>
            <w:vAlign w:val="center"/>
          </w:tcPr>
          <w:p w14:paraId="3F6DDE05" w14:textId="20555815" w:rsidR="00BB30C4" w:rsidRPr="00BE2127" w:rsidRDefault="00BB30C4" w:rsidP="00BE2127">
            <w:pPr>
              <w:ind w:left="-84" w:firstLine="24"/>
              <w:jc w:val="center"/>
              <w:rPr>
                <w:rFonts w:ascii="Arial" w:hAnsi="Arial" w:cs="Arial"/>
                <w:sz w:val="20"/>
                <w:szCs w:val="20"/>
                <w:lang w:val="es-MX"/>
              </w:rPr>
            </w:pPr>
            <w:r w:rsidRPr="00BE2127">
              <w:rPr>
                <w:rFonts w:ascii="Arial" w:hAnsi="Arial" w:cs="Arial"/>
                <w:sz w:val="20"/>
                <w:szCs w:val="20"/>
              </w:rPr>
              <w:t>SE DESECHA POR INCUMPLIMIETNO EN EL DOCUMENTO PE-.1</w:t>
            </w:r>
          </w:p>
        </w:tc>
      </w:tr>
      <w:tr w:rsidR="00BB30C4" w:rsidRPr="00266662" w14:paraId="12EADF51" w14:textId="77777777" w:rsidTr="00BB30C4">
        <w:trPr>
          <w:trHeight w:val="322"/>
          <w:jc w:val="center"/>
        </w:trPr>
        <w:tc>
          <w:tcPr>
            <w:tcW w:w="462" w:type="dxa"/>
            <w:tcBorders>
              <w:top w:val="single" w:sz="4" w:space="0" w:color="auto"/>
              <w:left w:val="single" w:sz="4" w:space="0" w:color="auto"/>
              <w:bottom w:val="single" w:sz="4" w:space="0" w:color="auto"/>
              <w:right w:val="single" w:sz="4" w:space="0" w:color="auto"/>
            </w:tcBorders>
            <w:vAlign w:val="center"/>
          </w:tcPr>
          <w:p w14:paraId="16C172C0" w14:textId="0520F3F3" w:rsidR="00BB30C4" w:rsidRPr="00BE2127" w:rsidRDefault="00BB30C4" w:rsidP="00BE2127">
            <w:pPr>
              <w:ind w:left="-84" w:firstLine="24"/>
              <w:jc w:val="center"/>
              <w:rPr>
                <w:rFonts w:ascii="Arial" w:hAnsi="Arial" w:cs="Arial"/>
                <w:sz w:val="20"/>
                <w:szCs w:val="20"/>
                <w:lang w:val="es-MX" w:eastAsia="es-MX"/>
              </w:rPr>
            </w:pPr>
            <w:r w:rsidRPr="00BE2127">
              <w:rPr>
                <w:rFonts w:ascii="Arial" w:hAnsi="Arial" w:cs="Arial"/>
                <w:sz w:val="20"/>
                <w:szCs w:val="20"/>
                <w:lang w:eastAsia="es-MX"/>
              </w:rPr>
              <w:t>42</w:t>
            </w:r>
          </w:p>
        </w:tc>
        <w:tc>
          <w:tcPr>
            <w:tcW w:w="3704" w:type="dxa"/>
            <w:tcBorders>
              <w:top w:val="single" w:sz="4" w:space="0" w:color="auto"/>
              <w:left w:val="single" w:sz="4" w:space="0" w:color="auto"/>
              <w:bottom w:val="single" w:sz="4" w:space="0" w:color="auto"/>
              <w:right w:val="single" w:sz="4" w:space="0" w:color="auto"/>
            </w:tcBorders>
            <w:vAlign w:val="center"/>
          </w:tcPr>
          <w:p w14:paraId="165BF6F0" w14:textId="5C3B6E58" w:rsidR="00BB30C4" w:rsidRPr="00BE2127" w:rsidRDefault="00BB30C4" w:rsidP="00BE2127">
            <w:pPr>
              <w:autoSpaceDE w:val="0"/>
              <w:autoSpaceDN w:val="0"/>
              <w:adjustRightInd w:val="0"/>
              <w:ind w:left="-84" w:right="126" w:firstLine="24"/>
              <w:jc w:val="both"/>
              <w:rPr>
                <w:rFonts w:ascii="Arial" w:hAnsi="Arial" w:cs="Arial"/>
                <w:b/>
                <w:bCs/>
                <w:sz w:val="20"/>
                <w:szCs w:val="20"/>
                <w:lang w:val="es-MX"/>
              </w:rPr>
            </w:pPr>
            <w:r w:rsidRPr="00BE2127">
              <w:rPr>
                <w:rFonts w:ascii="Arial" w:hAnsi="Arial" w:cs="Arial"/>
                <w:sz w:val="20"/>
                <w:szCs w:val="20"/>
              </w:rPr>
              <w:t>PGL INGENIERÍA Y ARQUITECTURA, S.A. DE C.V.</w:t>
            </w:r>
          </w:p>
        </w:tc>
        <w:tc>
          <w:tcPr>
            <w:tcW w:w="4442" w:type="dxa"/>
            <w:tcBorders>
              <w:top w:val="single" w:sz="4" w:space="0" w:color="auto"/>
              <w:left w:val="single" w:sz="4" w:space="0" w:color="auto"/>
              <w:bottom w:val="single" w:sz="4" w:space="0" w:color="auto"/>
              <w:right w:val="single" w:sz="4" w:space="0" w:color="auto"/>
            </w:tcBorders>
            <w:vAlign w:val="center"/>
          </w:tcPr>
          <w:p w14:paraId="611D033B" w14:textId="6F05013B" w:rsidR="00BB30C4" w:rsidRPr="00BE2127" w:rsidRDefault="00BB30C4" w:rsidP="00BE2127">
            <w:pPr>
              <w:ind w:left="-84" w:firstLine="24"/>
              <w:jc w:val="center"/>
              <w:rPr>
                <w:rFonts w:ascii="Arial" w:hAnsi="Arial" w:cs="Arial"/>
                <w:sz w:val="20"/>
                <w:szCs w:val="20"/>
                <w:lang w:val="es-MX"/>
              </w:rPr>
            </w:pPr>
            <w:r w:rsidRPr="00BE2127">
              <w:rPr>
                <w:rFonts w:ascii="Arial" w:hAnsi="Arial" w:cs="Arial"/>
                <w:sz w:val="20"/>
                <w:szCs w:val="20"/>
              </w:rPr>
              <w:t>SE DESECHA POR NO PRESENTAR EL DOCUMENTO PE-2</w:t>
            </w:r>
          </w:p>
        </w:tc>
      </w:tr>
    </w:tbl>
    <w:p w14:paraId="5F19E4E8" w14:textId="0DE34FDB" w:rsidR="00E36AC1" w:rsidRDefault="00E36AC1" w:rsidP="00E36AC1">
      <w:pPr>
        <w:ind w:right="-518"/>
        <w:jc w:val="both"/>
        <w:rPr>
          <w:rFonts w:ascii="Arial" w:hAnsi="Arial" w:cs="Arial"/>
          <w:b/>
          <w:bCs/>
          <w:sz w:val="20"/>
          <w:szCs w:val="20"/>
          <w:lang w:val="es-MX" w:eastAsia="es-MX"/>
        </w:rPr>
      </w:pPr>
    </w:p>
    <w:p w14:paraId="2C6C26FA" w14:textId="77777777" w:rsidR="00266662" w:rsidRPr="00266662" w:rsidRDefault="00266662" w:rsidP="00E36AC1">
      <w:pPr>
        <w:ind w:right="-518"/>
        <w:jc w:val="both"/>
        <w:rPr>
          <w:rFonts w:ascii="Arial" w:hAnsi="Arial" w:cs="Arial"/>
          <w:b/>
          <w:bCs/>
          <w:sz w:val="20"/>
          <w:szCs w:val="20"/>
          <w:lang w:val="es-MX" w:eastAsia="es-MX"/>
        </w:rPr>
      </w:pPr>
    </w:p>
    <w:p w14:paraId="0AADF8AB" w14:textId="77777777" w:rsidR="000739C2" w:rsidRPr="00266662" w:rsidRDefault="000739C2" w:rsidP="00BB2947">
      <w:pPr>
        <w:tabs>
          <w:tab w:val="left" w:pos="7230"/>
        </w:tabs>
        <w:jc w:val="both"/>
        <w:rPr>
          <w:rFonts w:ascii="Arial" w:hAnsi="Arial" w:cs="Arial"/>
          <w:sz w:val="20"/>
          <w:szCs w:val="20"/>
          <w:lang w:val="es-MX"/>
        </w:rPr>
      </w:pPr>
    </w:p>
    <w:p w14:paraId="3F23919A" w14:textId="5BED1E35" w:rsidR="00C94824" w:rsidRPr="00266662" w:rsidRDefault="00C94824" w:rsidP="00C94824">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w:t>
      </w:r>
      <w:r w:rsidR="00F923DD" w:rsidRPr="00266662">
        <w:rPr>
          <w:rFonts w:ascii="Arial" w:hAnsi="Arial" w:cs="Arial"/>
          <w:sz w:val="20"/>
          <w:szCs w:val="20"/>
          <w:lang w:val="es-MX"/>
        </w:rPr>
        <w:t xml:space="preserve">modalidad de </w:t>
      </w:r>
      <w:r w:rsidRPr="00266662">
        <w:rPr>
          <w:rFonts w:ascii="Arial" w:hAnsi="Arial" w:cs="Arial"/>
          <w:sz w:val="20"/>
          <w:szCs w:val="20"/>
          <w:lang w:val="es-MX"/>
        </w:rPr>
        <w:t xml:space="preserve">Licitación Pública </w:t>
      </w:r>
      <w:r w:rsidR="00713A7E" w:rsidRPr="00713A7E">
        <w:rPr>
          <w:rFonts w:ascii="Arial" w:hAnsi="Arial" w:cs="Arial"/>
          <w:b/>
          <w:bCs/>
          <w:sz w:val="20"/>
          <w:szCs w:val="20"/>
          <w:lang w:val="es-MX"/>
        </w:rPr>
        <w:t>DOPI-MUN-R33-PAV-LP-062-2023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713A7E" w:rsidRPr="00713A7E">
        <w:rPr>
          <w:rFonts w:ascii="Arial" w:eastAsiaTheme="minorHAnsi" w:hAnsi="Arial" w:cs="Arial"/>
          <w:b/>
          <w:bCs/>
          <w:sz w:val="20"/>
          <w:szCs w:val="20"/>
          <w:lang w:val="es-MX" w:eastAsia="en-US"/>
        </w:rPr>
        <w:t>Pavimentación con concreto hidráulico de la calle San Miguel, incluye: modernización de redes básicas de alcantarillado, conducción y distribución, infraestructura urbana y obras complementarias, la Magdalena, Municipio de Zapopan, Jalisco</w:t>
      </w:r>
      <w:r w:rsidRPr="00266662">
        <w:rPr>
          <w:rFonts w:ascii="Arial" w:hAnsi="Arial" w:cs="Arial"/>
          <w:b/>
          <w:sz w:val="20"/>
          <w:szCs w:val="20"/>
          <w:lang w:val="es-MX"/>
        </w:rPr>
        <w:t xml:space="preserve">, </w:t>
      </w:r>
      <w:r w:rsidR="00B95981" w:rsidRPr="00266662">
        <w:rPr>
          <w:rFonts w:ascii="Arial" w:hAnsi="Arial" w:cs="Arial"/>
          <w:sz w:val="20"/>
          <w:szCs w:val="20"/>
          <w:lang w:val="es-MX"/>
        </w:rPr>
        <w:t>donde se inscribieron</w:t>
      </w:r>
      <w:r w:rsidRPr="00266662">
        <w:rPr>
          <w:rFonts w:ascii="Arial" w:hAnsi="Arial" w:cs="Arial"/>
          <w:sz w:val="20"/>
          <w:szCs w:val="20"/>
          <w:lang w:val="es-MX"/>
        </w:rPr>
        <w:t xml:space="preserve"> </w:t>
      </w:r>
      <w:r w:rsidR="00BB30C4">
        <w:rPr>
          <w:rFonts w:ascii="Arial" w:hAnsi="Arial" w:cs="Arial"/>
          <w:sz w:val="20"/>
          <w:szCs w:val="20"/>
          <w:lang w:val="es-MX"/>
        </w:rPr>
        <w:t>34</w:t>
      </w:r>
      <w:r w:rsidR="00E36AC1" w:rsidRPr="00794625">
        <w:rPr>
          <w:rFonts w:ascii="Arial" w:hAnsi="Arial" w:cs="Arial"/>
          <w:sz w:val="20"/>
          <w:szCs w:val="20"/>
          <w:lang w:val="es-MX"/>
        </w:rPr>
        <w:t xml:space="preserve"> </w:t>
      </w:r>
      <w:r w:rsidRPr="00794625">
        <w:rPr>
          <w:rFonts w:ascii="Arial" w:hAnsi="Arial" w:cs="Arial"/>
          <w:sz w:val="20"/>
          <w:szCs w:val="20"/>
          <w:lang w:val="es-MX"/>
        </w:rPr>
        <w:t>(</w:t>
      </w:r>
      <w:r w:rsidR="00BB30C4">
        <w:rPr>
          <w:rFonts w:ascii="Arial" w:hAnsi="Arial" w:cs="Arial"/>
          <w:sz w:val="20"/>
          <w:szCs w:val="20"/>
          <w:lang w:val="es-MX"/>
        </w:rPr>
        <w:t>treinta y cuatro</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BB30C4">
        <w:rPr>
          <w:rFonts w:ascii="Arial" w:hAnsi="Arial" w:cs="Arial"/>
          <w:sz w:val="20"/>
          <w:szCs w:val="20"/>
          <w:lang w:val="es-MX"/>
        </w:rPr>
        <w:t>22</w:t>
      </w:r>
      <w:r w:rsidRPr="00794625">
        <w:rPr>
          <w:rFonts w:ascii="Arial" w:hAnsi="Arial" w:cs="Arial"/>
          <w:sz w:val="20"/>
          <w:szCs w:val="20"/>
          <w:lang w:val="es-MX"/>
        </w:rPr>
        <w:t xml:space="preserve"> (</w:t>
      </w:r>
      <w:r w:rsidR="00BB30C4">
        <w:rPr>
          <w:rFonts w:ascii="Arial" w:hAnsi="Arial" w:cs="Arial"/>
          <w:sz w:val="20"/>
          <w:szCs w:val="20"/>
          <w:lang w:val="es-MX"/>
        </w:rPr>
        <w:t>veintidós</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5295A32D" w14:textId="77777777" w:rsidR="00C94824" w:rsidRDefault="00C94824" w:rsidP="00C94824">
      <w:pPr>
        <w:jc w:val="both"/>
        <w:rPr>
          <w:rFonts w:ascii="Arial" w:hAnsi="Arial" w:cs="Arial"/>
          <w:sz w:val="20"/>
          <w:szCs w:val="20"/>
          <w:lang w:val="es-MX"/>
        </w:rPr>
      </w:pPr>
    </w:p>
    <w:p w14:paraId="51A1D435" w14:textId="77777777" w:rsidR="00C94824" w:rsidRPr="00266662" w:rsidRDefault="00C94824" w:rsidP="00C94824">
      <w:pPr>
        <w:jc w:val="both"/>
        <w:rPr>
          <w:rFonts w:ascii="Arial" w:hAnsi="Arial" w:cs="Arial"/>
          <w:sz w:val="20"/>
          <w:szCs w:val="20"/>
          <w:lang w:val="es-MX"/>
        </w:rPr>
      </w:pPr>
    </w:p>
    <w:p w14:paraId="4856CD72" w14:textId="77777777" w:rsidR="00C94824" w:rsidRPr="00266662" w:rsidRDefault="00C94824" w:rsidP="00C94824">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4514603C" w14:textId="77777777" w:rsidR="00C94824" w:rsidRPr="00266662" w:rsidRDefault="00C94824" w:rsidP="00C9482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8403E30" w14:textId="77777777" w:rsidTr="00586F98">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BCC520"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E3229C"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B3872D"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558E48"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4801EB" w:rsidRPr="00266662" w14:paraId="0C198CD8"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39EB612" w14:textId="5362C300"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7ABB82F6" w14:textId="0EDFBDCE" w:rsidR="004801EB" w:rsidRPr="004801EB" w:rsidRDefault="004801EB" w:rsidP="004801EB">
            <w:pPr>
              <w:autoSpaceDE w:val="0"/>
              <w:autoSpaceDN w:val="0"/>
              <w:adjustRightInd w:val="0"/>
              <w:ind w:right="126"/>
              <w:rPr>
                <w:rFonts w:ascii="Arial" w:hAnsi="Arial" w:cs="Arial"/>
                <w:b/>
                <w:bCs/>
                <w:sz w:val="18"/>
                <w:szCs w:val="18"/>
                <w:lang w:val="es-MX"/>
              </w:rPr>
            </w:pPr>
            <w:r w:rsidRPr="004801EB">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9C20F0" w14:textId="38814368"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EA85D8C" w14:textId="5203AFC4" w:rsidR="004801EB" w:rsidRPr="004801EB" w:rsidRDefault="004801EB" w:rsidP="004801EB">
            <w:pPr>
              <w:jc w:val="center"/>
              <w:rPr>
                <w:rFonts w:ascii="Arial" w:hAnsi="Arial" w:cs="Arial"/>
                <w:b/>
                <w:sz w:val="18"/>
                <w:szCs w:val="18"/>
                <w:lang w:val="es-MX"/>
              </w:rPr>
            </w:pPr>
            <w:r w:rsidRPr="004801EB">
              <w:rPr>
                <w:rFonts w:ascii="Arial" w:hAnsi="Arial" w:cs="Arial"/>
                <w:sz w:val="18"/>
                <w:szCs w:val="18"/>
              </w:rPr>
              <w:t>$8,060,268.32</w:t>
            </w:r>
          </w:p>
        </w:tc>
      </w:tr>
      <w:tr w:rsidR="004801EB" w:rsidRPr="00266662" w14:paraId="61AE79A4"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B3CEACC" w14:textId="727ADAE0"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7B087404" w14:textId="6E2BBA0F" w:rsidR="004801EB" w:rsidRPr="004801EB" w:rsidRDefault="004801EB" w:rsidP="004801EB">
            <w:pPr>
              <w:autoSpaceDE w:val="0"/>
              <w:autoSpaceDN w:val="0"/>
              <w:adjustRightInd w:val="0"/>
              <w:ind w:right="126"/>
              <w:rPr>
                <w:rFonts w:ascii="Arial" w:hAnsi="Arial" w:cs="Arial"/>
                <w:b/>
                <w:bCs/>
                <w:sz w:val="18"/>
                <w:szCs w:val="18"/>
                <w:lang w:val="es-MX"/>
              </w:rPr>
            </w:pPr>
            <w:r w:rsidRPr="004801EB">
              <w:rPr>
                <w:rFonts w:ascii="Arial" w:hAnsi="Arial" w:cs="Arial"/>
                <w:sz w:val="18"/>
                <w:szCs w:val="18"/>
              </w:rPr>
              <w:t>NICZA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57AA7A" w14:textId="1E8DC6DD"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433C8E2" w14:textId="4012D80A" w:rsidR="004801EB" w:rsidRPr="004801EB" w:rsidRDefault="004801EB" w:rsidP="004801EB">
            <w:pPr>
              <w:jc w:val="center"/>
              <w:rPr>
                <w:rFonts w:ascii="Arial" w:hAnsi="Arial" w:cs="Arial"/>
                <w:b/>
                <w:sz w:val="18"/>
                <w:szCs w:val="18"/>
                <w:lang w:val="es-MX"/>
              </w:rPr>
            </w:pPr>
            <w:r w:rsidRPr="004801EB">
              <w:rPr>
                <w:rFonts w:ascii="Arial" w:hAnsi="Arial" w:cs="Arial"/>
                <w:sz w:val="18"/>
                <w:szCs w:val="18"/>
              </w:rPr>
              <w:t>$8,186,983.30</w:t>
            </w:r>
          </w:p>
        </w:tc>
      </w:tr>
      <w:tr w:rsidR="004801EB" w:rsidRPr="00266662" w14:paraId="42116807"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D7D65DC" w14:textId="2DF6C39D"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4EB9AE98" w14:textId="6EBB188D"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DESARROLLADORA LUMADI,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6BD8DB" w14:textId="1AA9D41C"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86B2904" w14:textId="003AE575" w:rsidR="004801EB" w:rsidRPr="004801EB" w:rsidRDefault="004801EB" w:rsidP="004801EB">
            <w:pPr>
              <w:jc w:val="center"/>
              <w:rPr>
                <w:rFonts w:ascii="Arial" w:hAnsi="Arial" w:cs="Arial"/>
                <w:b/>
                <w:sz w:val="18"/>
                <w:szCs w:val="18"/>
                <w:lang w:val="es-MX"/>
              </w:rPr>
            </w:pPr>
            <w:r w:rsidRPr="004801EB">
              <w:rPr>
                <w:rFonts w:ascii="Arial" w:hAnsi="Arial" w:cs="Arial"/>
                <w:sz w:val="18"/>
                <w:szCs w:val="18"/>
              </w:rPr>
              <w:t>$8,478,257.58</w:t>
            </w:r>
          </w:p>
        </w:tc>
      </w:tr>
      <w:tr w:rsidR="004801EB" w:rsidRPr="00266662" w14:paraId="2366AF6A"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0249D94" w14:textId="6E815E37"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47BE33AC" w14:textId="74086455"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GRUPO CONSTRUCTOR FELCA,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6D11F87" w14:textId="00FDFEF4"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FB37A45" w14:textId="2B2A83AD" w:rsidR="004801EB" w:rsidRPr="004801EB" w:rsidRDefault="004801EB" w:rsidP="004801EB">
            <w:pPr>
              <w:jc w:val="center"/>
              <w:rPr>
                <w:rFonts w:ascii="Arial" w:hAnsi="Arial" w:cs="Arial"/>
                <w:b/>
                <w:sz w:val="18"/>
                <w:szCs w:val="18"/>
                <w:lang w:val="es-MX"/>
              </w:rPr>
            </w:pPr>
            <w:r w:rsidRPr="004801EB">
              <w:rPr>
                <w:rFonts w:ascii="Arial" w:hAnsi="Arial" w:cs="Arial"/>
                <w:sz w:val="18"/>
                <w:szCs w:val="18"/>
              </w:rPr>
              <w:t>$8,344,437.88</w:t>
            </w:r>
          </w:p>
        </w:tc>
      </w:tr>
      <w:tr w:rsidR="004801EB" w:rsidRPr="00266662" w14:paraId="5A1E865A"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0B307D7" w14:textId="190A3DB2"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0F407D2E" w14:textId="38ED9D55"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JT OPUS,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0EF86C" w14:textId="0EB9A8E6"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15D0F3E" w14:textId="039147A4" w:rsidR="004801EB" w:rsidRPr="004801EB" w:rsidRDefault="004801EB" w:rsidP="004801EB">
            <w:pPr>
              <w:jc w:val="center"/>
              <w:rPr>
                <w:rFonts w:ascii="Arial" w:hAnsi="Arial" w:cs="Arial"/>
                <w:b/>
                <w:sz w:val="18"/>
                <w:szCs w:val="18"/>
                <w:lang w:val="es-MX"/>
              </w:rPr>
            </w:pPr>
            <w:r w:rsidRPr="004801EB">
              <w:rPr>
                <w:rFonts w:ascii="Arial" w:hAnsi="Arial" w:cs="Arial"/>
                <w:sz w:val="18"/>
                <w:szCs w:val="18"/>
              </w:rPr>
              <w:t>$7,520,148.69</w:t>
            </w:r>
          </w:p>
        </w:tc>
      </w:tr>
      <w:tr w:rsidR="004801EB" w:rsidRPr="00266662" w14:paraId="4C18351D"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E5F0E58" w14:textId="77760803"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6FB5FD57" w14:textId="061E4617"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C4D55D" w14:textId="5273A284"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13A13D9" w14:textId="392E8AB4" w:rsidR="004801EB" w:rsidRPr="004801EB" w:rsidRDefault="004801EB" w:rsidP="004801EB">
            <w:pPr>
              <w:jc w:val="center"/>
              <w:rPr>
                <w:rFonts w:ascii="Arial" w:hAnsi="Arial" w:cs="Arial"/>
                <w:b/>
                <w:sz w:val="18"/>
                <w:szCs w:val="18"/>
                <w:lang w:val="es-MX"/>
              </w:rPr>
            </w:pPr>
            <w:r w:rsidRPr="004801EB">
              <w:rPr>
                <w:rFonts w:ascii="Arial" w:hAnsi="Arial" w:cs="Arial"/>
                <w:sz w:val="18"/>
                <w:szCs w:val="18"/>
              </w:rPr>
              <w:t>$8,456,916.38</w:t>
            </w:r>
          </w:p>
        </w:tc>
      </w:tr>
      <w:tr w:rsidR="004801EB" w:rsidRPr="00266662" w14:paraId="6688F388"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99F0311" w14:textId="498BF2AF"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544573B9" w14:textId="18E9EE81"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75642A" w14:textId="616F96EA"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D905E93" w14:textId="10FD76DD" w:rsidR="004801EB" w:rsidRPr="004801EB" w:rsidRDefault="004801EB" w:rsidP="004801EB">
            <w:pPr>
              <w:jc w:val="center"/>
              <w:rPr>
                <w:rFonts w:ascii="Arial" w:hAnsi="Arial" w:cs="Arial"/>
                <w:b/>
                <w:sz w:val="18"/>
                <w:szCs w:val="18"/>
                <w:lang w:val="es-MX"/>
              </w:rPr>
            </w:pPr>
            <w:r w:rsidRPr="004801EB">
              <w:rPr>
                <w:rFonts w:ascii="Arial" w:hAnsi="Arial" w:cs="Arial"/>
                <w:sz w:val="18"/>
                <w:szCs w:val="18"/>
              </w:rPr>
              <w:t>$8,497,211.67</w:t>
            </w:r>
          </w:p>
        </w:tc>
      </w:tr>
      <w:tr w:rsidR="004801EB" w:rsidRPr="00266662" w14:paraId="53FAED31"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49E7503" w14:textId="66C5A651"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3DFBB4C1" w14:textId="478A6DCE"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CODECAM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522095" w14:textId="24A365C2"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5B8F77A" w14:textId="2B8388DD" w:rsidR="004801EB" w:rsidRPr="004801EB" w:rsidRDefault="004801EB" w:rsidP="004801EB">
            <w:pPr>
              <w:jc w:val="center"/>
              <w:rPr>
                <w:rFonts w:ascii="Arial" w:hAnsi="Arial" w:cs="Arial"/>
                <w:b/>
                <w:sz w:val="18"/>
                <w:szCs w:val="18"/>
                <w:lang w:val="es-MX"/>
              </w:rPr>
            </w:pPr>
            <w:r w:rsidRPr="004801EB">
              <w:rPr>
                <w:rFonts w:ascii="Arial" w:hAnsi="Arial" w:cs="Arial"/>
                <w:sz w:val="18"/>
                <w:szCs w:val="18"/>
              </w:rPr>
              <w:t>$8,366,798.21</w:t>
            </w:r>
          </w:p>
        </w:tc>
      </w:tr>
      <w:tr w:rsidR="004801EB" w:rsidRPr="00266662" w14:paraId="7DEFC022"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E02752F" w14:textId="70264167"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5F563F19" w14:textId="06A7F253"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REY MANAGER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0ABF96AD" w14:textId="74080ED3"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304103C" w14:textId="742DA917" w:rsidR="004801EB" w:rsidRPr="004801EB" w:rsidRDefault="004801EB" w:rsidP="004801EB">
            <w:pPr>
              <w:jc w:val="center"/>
              <w:rPr>
                <w:rFonts w:ascii="Arial" w:hAnsi="Arial" w:cs="Arial"/>
                <w:b/>
                <w:sz w:val="18"/>
                <w:szCs w:val="18"/>
                <w:lang w:val="es-MX"/>
              </w:rPr>
            </w:pPr>
            <w:r w:rsidRPr="004801EB">
              <w:rPr>
                <w:rFonts w:ascii="Arial" w:hAnsi="Arial" w:cs="Arial"/>
                <w:sz w:val="18"/>
                <w:szCs w:val="18"/>
              </w:rPr>
              <w:t>$7,887,540.44</w:t>
            </w:r>
          </w:p>
        </w:tc>
      </w:tr>
      <w:tr w:rsidR="004801EB" w:rsidRPr="00266662" w14:paraId="75903F44"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093BA25" w14:textId="16BCBBB0"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7E58F70D" w14:textId="61790ACE"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360AB738" w14:textId="7BA05FB1"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4239ECF" w14:textId="528407DB" w:rsidR="004801EB" w:rsidRPr="004801EB" w:rsidRDefault="004801EB" w:rsidP="004801EB">
            <w:pPr>
              <w:jc w:val="center"/>
              <w:rPr>
                <w:rFonts w:ascii="Arial" w:hAnsi="Arial" w:cs="Arial"/>
                <w:b/>
                <w:sz w:val="18"/>
                <w:szCs w:val="18"/>
                <w:lang w:val="es-MX"/>
              </w:rPr>
            </w:pPr>
            <w:r w:rsidRPr="004801EB">
              <w:rPr>
                <w:rFonts w:ascii="Arial" w:hAnsi="Arial" w:cs="Arial"/>
                <w:sz w:val="18"/>
                <w:szCs w:val="18"/>
              </w:rPr>
              <w:t>$8,303,076.79</w:t>
            </w:r>
          </w:p>
        </w:tc>
      </w:tr>
      <w:tr w:rsidR="004801EB" w:rsidRPr="00266662" w14:paraId="396F26E0"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9F567AB" w14:textId="2E2E2E75"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3696F1B3" w14:textId="3CB90670"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CONSORCIO CONSTRUCTOR CACEB, S.A. DE C.V.</w:t>
            </w:r>
          </w:p>
        </w:tc>
        <w:tc>
          <w:tcPr>
            <w:tcW w:w="1985" w:type="dxa"/>
            <w:tcBorders>
              <w:top w:val="single" w:sz="4" w:space="0" w:color="auto"/>
              <w:left w:val="single" w:sz="4" w:space="0" w:color="auto"/>
              <w:bottom w:val="single" w:sz="4" w:space="0" w:color="auto"/>
              <w:right w:val="single" w:sz="4" w:space="0" w:color="auto"/>
            </w:tcBorders>
            <w:vAlign w:val="center"/>
          </w:tcPr>
          <w:p w14:paraId="57C32D0D" w14:textId="2138B88D"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5A4416F" w14:textId="180CC61A" w:rsidR="004801EB" w:rsidRPr="004801EB" w:rsidRDefault="004801EB" w:rsidP="004801EB">
            <w:pPr>
              <w:jc w:val="center"/>
              <w:rPr>
                <w:rFonts w:ascii="Arial" w:hAnsi="Arial" w:cs="Arial"/>
                <w:b/>
                <w:sz w:val="18"/>
                <w:szCs w:val="18"/>
                <w:lang w:val="es-MX"/>
              </w:rPr>
            </w:pPr>
            <w:r w:rsidRPr="004801EB">
              <w:rPr>
                <w:rFonts w:ascii="Arial" w:hAnsi="Arial" w:cs="Arial"/>
                <w:sz w:val="18"/>
                <w:szCs w:val="18"/>
              </w:rPr>
              <w:t>$8,499,555.32</w:t>
            </w:r>
          </w:p>
        </w:tc>
      </w:tr>
      <w:tr w:rsidR="004801EB" w:rsidRPr="00266662" w14:paraId="479F0517"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F256F4A" w14:textId="3D1894DC"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2A2B1FD5" w14:textId="73138559"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ESTACION 0+000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70FFD3" w14:textId="4EEFA7D5"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1132C80" w14:textId="5B0683FF" w:rsidR="004801EB" w:rsidRPr="004801EB" w:rsidRDefault="004801EB" w:rsidP="004801EB">
            <w:pPr>
              <w:jc w:val="center"/>
              <w:rPr>
                <w:rFonts w:ascii="Arial" w:hAnsi="Arial" w:cs="Arial"/>
                <w:b/>
                <w:sz w:val="18"/>
                <w:szCs w:val="18"/>
                <w:lang w:val="es-MX"/>
              </w:rPr>
            </w:pPr>
            <w:r w:rsidRPr="004801EB">
              <w:rPr>
                <w:rFonts w:ascii="Arial" w:hAnsi="Arial" w:cs="Arial"/>
                <w:sz w:val="18"/>
                <w:szCs w:val="18"/>
              </w:rPr>
              <w:t>$8,221,705.69</w:t>
            </w:r>
          </w:p>
        </w:tc>
      </w:tr>
      <w:tr w:rsidR="004801EB" w:rsidRPr="00266662" w14:paraId="47EA17E9"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0E37A9C" w14:textId="2402C3E0"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41E3A649" w14:textId="192133FB"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vAlign w:val="center"/>
          </w:tcPr>
          <w:p w14:paraId="556F22C6" w14:textId="29D3E23A"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395E11F" w14:textId="409A8DD5" w:rsidR="004801EB" w:rsidRPr="004801EB" w:rsidRDefault="004801EB" w:rsidP="004801EB">
            <w:pPr>
              <w:jc w:val="center"/>
              <w:rPr>
                <w:rFonts w:ascii="Arial" w:hAnsi="Arial" w:cs="Arial"/>
                <w:b/>
                <w:sz w:val="18"/>
                <w:szCs w:val="18"/>
                <w:lang w:val="es-MX"/>
              </w:rPr>
            </w:pPr>
            <w:r w:rsidRPr="004801EB">
              <w:rPr>
                <w:rFonts w:ascii="Arial" w:hAnsi="Arial" w:cs="Arial"/>
                <w:sz w:val="18"/>
                <w:szCs w:val="18"/>
              </w:rPr>
              <w:t>$8,158,050.06</w:t>
            </w:r>
          </w:p>
        </w:tc>
      </w:tr>
      <w:tr w:rsidR="004801EB" w:rsidRPr="00266662" w14:paraId="2041D40F"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CA1490C" w14:textId="043FF827"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vAlign w:val="center"/>
          </w:tcPr>
          <w:p w14:paraId="427C1C96" w14:textId="251FA67E"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vAlign w:val="center"/>
          </w:tcPr>
          <w:p w14:paraId="2E618E6B" w14:textId="4A42FDB3"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FA1763C" w14:textId="070B9246" w:rsidR="004801EB" w:rsidRPr="004801EB" w:rsidRDefault="004801EB" w:rsidP="004801EB">
            <w:pPr>
              <w:jc w:val="center"/>
              <w:rPr>
                <w:rFonts w:ascii="Arial" w:hAnsi="Arial" w:cs="Arial"/>
                <w:b/>
                <w:sz w:val="18"/>
                <w:szCs w:val="18"/>
                <w:lang w:val="es-MX"/>
              </w:rPr>
            </w:pPr>
            <w:r w:rsidRPr="004801EB">
              <w:rPr>
                <w:rFonts w:ascii="Arial" w:hAnsi="Arial" w:cs="Arial"/>
                <w:sz w:val="18"/>
                <w:szCs w:val="18"/>
              </w:rPr>
              <w:t>$8,852,697.01</w:t>
            </w:r>
          </w:p>
        </w:tc>
      </w:tr>
      <w:tr w:rsidR="004801EB" w:rsidRPr="00266662" w14:paraId="3C43DBF4"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C2DC44B" w14:textId="61F73D87"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vAlign w:val="center"/>
          </w:tcPr>
          <w:p w14:paraId="72D036C7" w14:textId="6500436D"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D25FB6" w14:textId="56278F34"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9AEA6D9" w14:textId="46AD993A" w:rsidR="004801EB" w:rsidRPr="004801EB" w:rsidRDefault="004801EB" w:rsidP="004801EB">
            <w:pPr>
              <w:jc w:val="center"/>
              <w:rPr>
                <w:rFonts w:ascii="Arial" w:hAnsi="Arial" w:cs="Arial"/>
                <w:b/>
                <w:sz w:val="18"/>
                <w:szCs w:val="18"/>
                <w:lang w:val="es-MX"/>
              </w:rPr>
            </w:pPr>
            <w:r w:rsidRPr="004801EB">
              <w:rPr>
                <w:rFonts w:ascii="Arial" w:hAnsi="Arial" w:cs="Arial"/>
                <w:sz w:val="18"/>
                <w:szCs w:val="18"/>
              </w:rPr>
              <w:t>$9,137,302.85</w:t>
            </w:r>
          </w:p>
        </w:tc>
      </w:tr>
      <w:tr w:rsidR="00EB5961" w:rsidRPr="00266662" w14:paraId="7B22F90F" w14:textId="77777777" w:rsidTr="00EB5961">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3FFC9C5" w14:textId="182529BA" w:rsidR="00EB5961" w:rsidRPr="004801EB" w:rsidRDefault="00EB5961" w:rsidP="00EB5961">
            <w:pPr>
              <w:jc w:val="center"/>
              <w:rPr>
                <w:rFonts w:ascii="Arial" w:hAnsi="Arial" w:cs="Arial"/>
                <w:sz w:val="18"/>
                <w:szCs w:val="18"/>
                <w:lang w:eastAsia="es-MX"/>
              </w:rPr>
            </w:pPr>
            <w:r w:rsidRPr="00266662">
              <w:rPr>
                <w:rFonts w:ascii="Arial" w:hAnsi="Arial" w:cs="Arial"/>
                <w:b/>
                <w:bCs/>
                <w:sz w:val="20"/>
                <w:szCs w:val="20"/>
                <w:lang w:val="es-MX" w:eastAsia="es-MX"/>
              </w:rPr>
              <w:lastRenderedPageBreak/>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EC612F" w14:textId="64BE8455" w:rsidR="00EB5961" w:rsidRPr="004801EB" w:rsidRDefault="00EB5961" w:rsidP="00EB5961">
            <w:pPr>
              <w:autoSpaceDE w:val="0"/>
              <w:autoSpaceDN w:val="0"/>
              <w:adjustRightInd w:val="0"/>
              <w:ind w:right="126"/>
              <w:jc w:val="both"/>
              <w:rPr>
                <w:rFonts w:ascii="Arial" w:hAnsi="Arial" w:cs="Arial"/>
                <w:sz w:val="18"/>
                <w:szCs w:val="18"/>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592103" w14:textId="7BE7A0D2" w:rsidR="00EB5961" w:rsidRPr="004801EB" w:rsidRDefault="00EB5961" w:rsidP="00EB5961">
            <w:pPr>
              <w:jc w:val="center"/>
              <w:rPr>
                <w:rFonts w:ascii="Arial" w:hAnsi="Arial" w:cs="Arial"/>
                <w:sz w:val="18"/>
                <w:szCs w:val="18"/>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754613B" w14:textId="0011805E" w:rsidR="00EB5961" w:rsidRPr="004801EB" w:rsidRDefault="00EB5961" w:rsidP="00EB5961">
            <w:pPr>
              <w:jc w:val="center"/>
              <w:rPr>
                <w:rFonts w:ascii="Arial" w:hAnsi="Arial" w:cs="Arial"/>
                <w:sz w:val="18"/>
                <w:szCs w:val="18"/>
              </w:rPr>
            </w:pPr>
            <w:r w:rsidRPr="00266662">
              <w:rPr>
                <w:rFonts w:ascii="Arial" w:hAnsi="Arial" w:cs="Arial"/>
                <w:b/>
                <w:bCs/>
                <w:sz w:val="20"/>
                <w:szCs w:val="20"/>
                <w:lang w:val="es-MX" w:eastAsia="es-MX"/>
              </w:rPr>
              <w:t>IMPORTE SIN IVA</w:t>
            </w:r>
          </w:p>
        </w:tc>
      </w:tr>
      <w:tr w:rsidR="00EB5961" w:rsidRPr="00266662" w14:paraId="18DEE072"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509B8F0" w14:textId="0CDC3006" w:rsidR="00EB5961" w:rsidRPr="004801EB" w:rsidRDefault="00EB5961" w:rsidP="00EB5961">
            <w:pPr>
              <w:jc w:val="center"/>
              <w:rPr>
                <w:rFonts w:ascii="Arial" w:hAnsi="Arial" w:cs="Arial"/>
                <w:sz w:val="18"/>
                <w:szCs w:val="18"/>
                <w:lang w:val="es-MX" w:eastAsia="es-MX"/>
              </w:rPr>
            </w:pPr>
            <w:r w:rsidRPr="004801EB">
              <w:rPr>
                <w:rFonts w:ascii="Arial" w:hAnsi="Arial" w:cs="Arial"/>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vAlign w:val="center"/>
          </w:tcPr>
          <w:p w14:paraId="4108CC65" w14:textId="762B0382" w:rsidR="00EB5961" w:rsidRPr="004801EB" w:rsidRDefault="00EB5961" w:rsidP="00EB5961">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EMGA INGENIERIA,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996062D" w14:textId="6B328E4E" w:rsidR="00EB5961" w:rsidRPr="004801EB" w:rsidRDefault="00EB5961" w:rsidP="00EB5961">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B77AAC3" w14:textId="0D8A3EC0" w:rsidR="00EB5961" w:rsidRPr="004801EB" w:rsidRDefault="00EB5961" w:rsidP="00EB5961">
            <w:pPr>
              <w:jc w:val="center"/>
              <w:rPr>
                <w:rFonts w:ascii="Arial" w:hAnsi="Arial" w:cs="Arial"/>
                <w:b/>
                <w:sz w:val="18"/>
                <w:szCs w:val="18"/>
                <w:lang w:val="es-MX"/>
              </w:rPr>
            </w:pPr>
            <w:r w:rsidRPr="004801EB">
              <w:rPr>
                <w:rFonts w:ascii="Arial" w:hAnsi="Arial" w:cs="Arial"/>
                <w:sz w:val="18"/>
                <w:szCs w:val="18"/>
              </w:rPr>
              <w:t>$8,230,509.79</w:t>
            </w:r>
          </w:p>
        </w:tc>
      </w:tr>
      <w:tr w:rsidR="00EB5961" w:rsidRPr="00266662" w14:paraId="02F9E448"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AD1AA67" w14:textId="0B95FB55" w:rsidR="00EB5961" w:rsidRPr="004801EB" w:rsidRDefault="00EB5961" w:rsidP="00EB5961">
            <w:pPr>
              <w:jc w:val="center"/>
              <w:rPr>
                <w:rFonts w:ascii="Arial" w:hAnsi="Arial" w:cs="Arial"/>
                <w:sz w:val="18"/>
                <w:szCs w:val="18"/>
                <w:lang w:val="es-MX" w:eastAsia="es-MX"/>
              </w:rPr>
            </w:pPr>
            <w:r w:rsidRPr="004801EB">
              <w:rPr>
                <w:rFonts w:ascii="Arial" w:hAnsi="Arial" w:cs="Arial"/>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vAlign w:val="center"/>
          </w:tcPr>
          <w:p w14:paraId="4883057D" w14:textId="13D7AC78" w:rsidR="00EB5961" w:rsidRPr="004801EB" w:rsidRDefault="00EB5961" w:rsidP="00EB5961">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LIZETTE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765E9B" w14:textId="54004119" w:rsidR="00EB5961" w:rsidRPr="004801EB" w:rsidRDefault="00EB5961" w:rsidP="00EB5961">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918441E" w14:textId="28CE3D31" w:rsidR="00EB5961" w:rsidRPr="004801EB" w:rsidRDefault="00EB5961" w:rsidP="00EB5961">
            <w:pPr>
              <w:jc w:val="center"/>
              <w:rPr>
                <w:rFonts w:ascii="Arial" w:hAnsi="Arial" w:cs="Arial"/>
                <w:b/>
                <w:sz w:val="18"/>
                <w:szCs w:val="18"/>
                <w:lang w:val="es-MX"/>
              </w:rPr>
            </w:pPr>
            <w:r w:rsidRPr="004801EB">
              <w:rPr>
                <w:rFonts w:ascii="Arial" w:hAnsi="Arial" w:cs="Arial"/>
                <w:sz w:val="18"/>
                <w:szCs w:val="18"/>
              </w:rPr>
              <w:t>$7,875,663.33</w:t>
            </w:r>
          </w:p>
        </w:tc>
      </w:tr>
      <w:tr w:rsidR="00EB5961" w:rsidRPr="00266662" w14:paraId="3EE4E3A8" w14:textId="77777777" w:rsidTr="0079462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C6666EE" w14:textId="0B0E43DD" w:rsidR="00EB5961" w:rsidRPr="004801EB" w:rsidRDefault="00EB5961" w:rsidP="00EB5961">
            <w:pPr>
              <w:jc w:val="center"/>
              <w:rPr>
                <w:rFonts w:ascii="Arial" w:hAnsi="Arial" w:cs="Arial"/>
                <w:sz w:val="18"/>
                <w:szCs w:val="18"/>
                <w:lang w:val="es-MX" w:eastAsia="es-MX"/>
              </w:rPr>
            </w:pPr>
            <w:r w:rsidRPr="004801EB">
              <w:rPr>
                <w:rFonts w:ascii="Arial" w:hAnsi="Arial" w:cs="Arial"/>
                <w:sz w:val="18"/>
                <w:szCs w:val="18"/>
                <w:lang w:eastAsia="es-MX"/>
              </w:rPr>
              <w:t>35</w:t>
            </w:r>
          </w:p>
        </w:tc>
        <w:tc>
          <w:tcPr>
            <w:tcW w:w="4351" w:type="dxa"/>
            <w:tcBorders>
              <w:top w:val="single" w:sz="4" w:space="0" w:color="auto"/>
              <w:left w:val="single" w:sz="4" w:space="0" w:color="auto"/>
              <w:bottom w:val="single" w:sz="4" w:space="0" w:color="auto"/>
              <w:right w:val="single" w:sz="4" w:space="0" w:color="auto"/>
            </w:tcBorders>
            <w:vAlign w:val="center"/>
          </w:tcPr>
          <w:p w14:paraId="2F87B18C" w14:textId="3D4E3E91" w:rsidR="00EB5961" w:rsidRPr="004801EB" w:rsidRDefault="00EB5961" w:rsidP="00EB5961">
            <w:pPr>
              <w:autoSpaceDE w:val="0"/>
              <w:autoSpaceDN w:val="0"/>
              <w:adjustRightInd w:val="0"/>
              <w:ind w:right="126"/>
              <w:jc w:val="both"/>
              <w:rPr>
                <w:rFonts w:ascii="Arial" w:hAnsi="Arial" w:cs="Arial"/>
                <w:b/>
                <w:bCs/>
                <w:sz w:val="18"/>
                <w:szCs w:val="18"/>
                <w:lang w:val="pt-PT"/>
              </w:rPr>
            </w:pPr>
            <w:r w:rsidRPr="004801EB">
              <w:rPr>
                <w:rFonts w:ascii="Arial" w:hAnsi="Arial" w:cs="Arial"/>
                <w:sz w:val="18"/>
                <w:szCs w:val="18"/>
                <w:lang w:val="pt-PT"/>
              </w:rPr>
              <w:t>CONSTRUTAG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03B30FB8" w14:textId="7DC30CE0" w:rsidR="00EB5961" w:rsidRPr="004801EB" w:rsidRDefault="00EB5961" w:rsidP="00EB5961">
            <w:pPr>
              <w:jc w:val="center"/>
              <w:rPr>
                <w:rFonts w:ascii="Arial" w:hAnsi="Arial" w:cs="Arial"/>
                <w:sz w:val="18"/>
                <w:szCs w:val="18"/>
                <w:lang w:val="es-MX"/>
              </w:rPr>
            </w:pPr>
            <w:r w:rsidRPr="004801E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76EC0BE" w14:textId="3ED1E32A" w:rsidR="00EB5961" w:rsidRPr="004801EB" w:rsidRDefault="00EB5961" w:rsidP="00EB5961">
            <w:pPr>
              <w:jc w:val="center"/>
              <w:rPr>
                <w:rFonts w:ascii="Arial" w:hAnsi="Arial" w:cs="Arial"/>
                <w:b/>
                <w:sz w:val="18"/>
                <w:szCs w:val="18"/>
                <w:lang w:val="es-MX"/>
              </w:rPr>
            </w:pPr>
            <w:r w:rsidRPr="004801EB">
              <w:rPr>
                <w:rFonts w:ascii="Arial" w:hAnsi="Arial" w:cs="Arial"/>
                <w:sz w:val="18"/>
                <w:szCs w:val="18"/>
              </w:rPr>
              <w:t>$8,403,835.11</w:t>
            </w:r>
          </w:p>
        </w:tc>
      </w:tr>
    </w:tbl>
    <w:p w14:paraId="57AFAD38" w14:textId="77777777" w:rsidR="00794625" w:rsidRDefault="00794625" w:rsidP="00C94824">
      <w:pPr>
        <w:jc w:val="both"/>
        <w:rPr>
          <w:rFonts w:ascii="Arial" w:hAnsi="Arial" w:cs="Arial"/>
          <w:sz w:val="20"/>
          <w:szCs w:val="20"/>
          <w:lang w:val="es-MX"/>
        </w:rPr>
      </w:pPr>
    </w:p>
    <w:p w14:paraId="3BE8A6BB" w14:textId="77777777" w:rsidR="00794625" w:rsidRDefault="00794625" w:rsidP="00C94824">
      <w:pPr>
        <w:jc w:val="both"/>
        <w:rPr>
          <w:rFonts w:ascii="Arial" w:hAnsi="Arial" w:cs="Arial"/>
          <w:sz w:val="20"/>
          <w:szCs w:val="20"/>
          <w:lang w:val="es-MX"/>
        </w:rPr>
      </w:pPr>
    </w:p>
    <w:p w14:paraId="31EB245E" w14:textId="77777777" w:rsidR="00794625" w:rsidRPr="00266662" w:rsidRDefault="00794625" w:rsidP="00C94824">
      <w:pPr>
        <w:jc w:val="both"/>
        <w:rPr>
          <w:rFonts w:ascii="Arial" w:hAnsi="Arial" w:cs="Arial"/>
          <w:sz w:val="20"/>
          <w:szCs w:val="20"/>
          <w:lang w:val="es-MX"/>
        </w:rPr>
      </w:pPr>
    </w:p>
    <w:p w14:paraId="257CCF9B" w14:textId="77777777" w:rsidR="00C94824" w:rsidRPr="00266662" w:rsidRDefault="00C94824" w:rsidP="00C94824">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40352548" w14:textId="77777777" w:rsidR="00C94824" w:rsidRPr="00266662" w:rsidRDefault="00C94824" w:rsidP="00C94824">
      <w:pPr>
        <w:ind w:right="-518"/>
        <w:jc w:val="both"/>
        <w:rPr>
          <w:rFonts w:ascii="Arial" w:hAnsi="Arial" w:cs="Arial"/>
          <w:b/>
          <w:bCs/>
          <w:sz w:val="2"/>
          <w:szCs w:val="20"/>
          <w:lang w:val="es-MX" w:eastAsia="es-MX"/>
        </w:rPr>
      </w:pPr>
    </w:p>
    <w:p w14:paraId="51E408EE" w14:textId="77777777" w:rsidR="00C94824" w:rsidRPr="00266662" w:rsidRDefault="00C94824" w:rsidP="00C94824">
      <w:pPr>
        <w:ind w:left="-142" w:right="-518"/>
        <w:jc w:val="both"/>
        <w:rPr>
          <w:rFonts w:ascii="Arial" w:hAnsi="Arial" w:cs="Arial"/>
          <w:sz w:val="6"/>
          <w:szCs w:val="22"/>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7"/>
        <w:gridCol w:w="3830"/>
      </w:tblGrid>
      <w:tr w:rsidR="00586F98" w:rsidRPr="00266662" w14:paraId="1C34997A" w14:textId="77777777" w:rsidTr="00830AC5">
        <w:trPr>
          <w:trHeight w:val="401"/>
          <w:jc w:val="center"/>
        </w:trPr>
        <w:tc>
          <w:tcPr>
            <w:tcW w:w="3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378122"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252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61B3B1"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21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376BEF"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4801EB" w:rsidRPr="00266662" w14:paraId="3B6D9B58" w14:textId="77777777" w:rsidTr="00794625">
        <w:trPr>
          <w:trHeight w:val="315"/>
          <w:jc w:val="center"/>
        </w:trPr>
        <w:tc>
          <w:tcPr>
            <w:tcW w:w="340" w:type="pct"/>
            <w:tcBorders>
              <w:top w:val="single" w:sz="4" w:space="0" w:color="auto"/>
              <w:left w:val="single" w:sz="4" w:space="0" w:color="auto"/>
              <w:bottom w:val="single" w:sz="4" w:space="0" w:color="auto"/>
              <w:right w:val="single" w:sz="4" w:space="0" w:color="auto"/>
            </w:tcBorders>
            <w:vAlign w:val="center"/>
          </w:tcPr>
          <w:p w14:paraId="28F09525" w14:textId="60CD4ED6"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12</w:t>
            </w:r>
          </w:p>
        </w:tc>
        <w:tc>
          <w:tcPr>
            <w:tcW w:w="2527" w:type="pct"/>
            <w:tcBorders>
              <w:top w:val="single" w:sz="4" w:space="0" w:color="auto"/>
              <w:left w:val="single" w:sz="4" w:space="0" w:color="auto"/>
              <w:bottom w:val="single" w:sz="4" w:space="0" w:color="auto"/>
              <w:right w:val="single" w:sz="4" w:space="0" w:color="auto"/>
            </w:tcBorders>
            <w:vAlign w:val="center"/>
          </w:tcPr>
          <w:p w14:paraId="30966C48" w14:textId="3F565344"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color w:val="000000"/>
                <w:sz w:val="18"/>
                <w:szCs w:val="18"/>
              </w:rPr>
              <w:t>CONSTRUCTORA FLORES FAJARDO, S.A. DE C.V.</w:t>
            </w:r>
          </w:p>
        </w:tc>
        <w:tc>
          <w:tcPr>
            <w:tcW w:w="2133" w:type="pct"/>
            <w:tcBorders>
              <w:top w:val="single" w:sz="4" w:space="0" w:color="auto"/>
              <w:left w:val="single" w:sz="4" w:space="0" w:color="auto"/>
              <w:bottom w:val="single" w:sz="4" w:space="0" w:color="auto"/>
              <w:right w:val="single" w:sz="4" w:space="0" w:color="auto"/>
            </w:tcBorders>
          </w:tcPr>
          <w:p w14:paraId="15C4D6B5" w14:textId="6DC52447" w:rsidR="004801EB" w:rsidRPr="004801EB" w:rsidRDefault="004801EB" w:rsidP="004801EB">
            <w:pPr>
              <w:jc w:val="center"/>
              <w:rPr>
                <w:rFonts w:ascii="Arial" w:hAnsi="Arial" w:cs="Arial"/>
                <w:sz w:val="18"/>
                <w:szCs w:val="18"/>
                <w:lang w:val="es-MX"/>
              </w:rPr>
            </w:pPr>
            <w:r w:rsidRPr="004801EB">
              <w:rPr>
                <w:rFonts w:ascii="Arial" w:hAnsi="Arial" w:cs="Arial"/>
                <w:b/>
                <w:bCs/>
                <w:sz w:val="18"/>
                <w:szCs w:val="18"/>
              </w:rPr>
              <w:t>SE DESECHA POR PRESENTAR INCOMPLETO EL DOCUMENTO PT-2</w:t>
            </w:r>
          </w:p>
        </w:tc>
      </w:tr>
      <w:tr w:rsidR="004801EB" w:rsidRPr="00266662" w14:paraId="583BF7A9" w14:textId="77777777" w:rsidTr="00794625">
        <w:trPr>
          <w:trHeight w:val="315"/>
          <w:jc w:val="center"/>
        </w:trPr>
        <w:tc>
          <w:tcPr>
            <w:tcW w:w="340" w:type="pct"/>
            <w:tcBorders>
              <w:top w:val="single" w:sz="4" w:space="0" w:color="auto"/>
              <w:left w:val="single" w:sz="4" w:space="0" w:color="auto"/>
              <w:bottom w:val="single" w:sz="4" w:space="0" w:color="auto"/>
              <w:right w:val="single" w:sz="4" w:space="0" w:color="auto"/>
            </w:tcBorders>
            <w:vAlign w:val="center"/>
          </w:tcPr>
          <w:p w14:paraId="689F56F8" w14:textId="3F0DAA0F"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18</w:t>
            </w:r>
          </w:p>
        </w:tc>
        <w:tc>
          <w:tcPr>
            <w:tcW w:w="2527" w:type="pct"/>
            <w:tcBorders>
              <w:top w:val="single" w:sz="4" w:space="0" w:color="auto"/>
              <w:left w:val="single" w:sz="4" w:space="0" w:color="auto"/>
              <w:bottom w:val="single" w:sz="4" w:space="0" w:color="auto"/>
              <w:right w:val="single" w:sz="4" w:space="0" w:color="auto"/>
            </w:tcBorders>
            <w:vAlign w:val="center"/>
          </w:tcPr>
          <w:p w14:paraId="43D855B7" w14:textId="0A41DB71"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color w:val="000000"/>
                <w:sz w:val="18"/>
                <w:szCs w:val="18"/>
              </w:rPr>
              <w:t>FACTU CONSTRUCCIONES, S.A. DE C.V.</w:t>
            </w:r>
          </w:p>
        </w:tc>
        <w:tc>
          <w:tcPr>
            <w:tcW w:w="2133" w:type="pct"/>
            <w:tcBorders>
              <w:top w:val="single" w:sz="4" w:space="0" w:color="auto"/>
              <w:left w:val="single" w:sz="4" w:space="0" w:color="auto"/>
              <w:bottom w:val="single" w:sz="4" w:space="0" w:color="auto"/>
              <w:right w:val="single" w:sz="4" w:space="0" w:color="auto"/>
            </w:tcBorders>
          </w:tcPr>
          <w:p w14:paraId="5D5D1D5A" w14:textId="1B8C374C" w:rsidR="004801EB" w:rsidRPr="004801EB" w:rsidRDefault="004801EB" w:rsidP="004801EB">
            <w:pPr>
              <w:jc w:val="center"/>
              <w:rPr>
                <w:rFonts w:ascii="Arial" w:hAnsi="Arial" w:cs="Arial"/>
                <w:sz w:val="18"/>
                <w:szCs w:val="18"/>
                <w:lang w:val="es-MX"/>
              </w:rPr>
            </w:pPr>
            <w:r w:rsidRPr="004801EB">
              <w:rPr>
                <w:rFonts w:ascii="Arial" w:hAnsi="Arial" w:cs="Arial"/>
                <w:b/>
                <w:bCs/>
                <w:sz w:val="18"/>
                <w:szCs w:val="18"/>
              </w:rPr>
              <w:t>SE DESECHA POR PRESENTAR INCOMPLETO EL DOCUMENTO PE-2</w:t>
            </w:r>
          </w:p>
        </w:tc>
      </w:tr>
      <w:tr w:rsidR="004801EB" w:rsidRPr="00266662" w14:paraId="36A4EC4A" w14:textId="77777777" w:rsidTr="00794625">
        <w:trPr>
          <w:trHeight w:val="315"/>
          <w:jc w:val="center"/>
        </w:trPr>
        <w:tc>
          <w:tcPr>
            <w:tcW w:w="340" w:type="pct"/>
            <w:tcBorders>
              <w:top w:val="single" w:sz="4" w:space="0" w:color="auto"/>
              <w:left w:val="single" w:sz="4" w:space="0" w:color="auto"/>
              <w:bottom w:val="single" w:sz="4" w:space="0" w:color="auto"/>
              <w:right w:val="single" w:sz="4" w:space="0" w:color="auto"/>
            </w:tcBorders>
            <w:vAlign w:val="center"/>
          </w:tcPr>
          <w:p w14:paraId="2414D184" w14:textId="6D322FC1"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24</w:t>
            </w:r>
          </w:p>
        </w:tc>
        <w:tc>
          <w:tcPr>
            <w:tcW w:w="2527" w:type="pct"/>
            <w:tcBorders>
              <w:top w:val="single" w:sz="4" w:space="0" w:color="auto"/>
              <w:left w:val="single" w:sz="4" w:space="0" w:color="auto"/>
              <w:bottom w:val="single" w:sz="4" w:space="0" w:color="auto"/>
              <w:right w:val="single" w:sz="4" w:space="0" w:color="auto"/>
            </w:tcBorders>
            <w:vAlign w:val="center"/>
          </w:tcPr>
          <w:p w14:paraId="4DB66A74" w14:textId="395EF474" w:rsidR="004801EB" w:rsidRPr="004801EB" w:rsidRDefault="004801EB" w:rsidP="004801EB">
            <w:pPr>
              <w:autoSpaceDE w:val="0"/>
              <w:autoSpaceDN w:val="0"/>
              <w:adjustRightInd w:val="0"/>
              <w:ind w:right="126"/>
              <w:jc w:val="both"/>
              <w:rPr>
                <w:rFonts w:ascii="Arial" w:hAnsi="Arial" w:cs="Arial"/>
                <w:b/>
                <w:bCs/>
                <w:sz w:val="18"/>
                <w:szCs w:val="18"/>
                <w:lang w:val="pt-PT"/>
              </w:rPr>
            </w:pPr>
            <w:r w:rsidRPr="004801EB">
              <w:rPr>
                <w:rFonts w:ascii="Arial" w:hAnsi="Arial" w:cs="Arial"/>
                <w:color w:val="000000"/>
                <w:sz w:val="18"/>
                <w:szCs w:val="18"/>
                <w:lang w:val="pt-PT"/>
              </w:rPr>
              <w:t>FEMARCO, S.A. DE C.V.</w:t>
            </w:r>
          </w:p>
        </w:tc>
        <w:tc>
          <w:tcPr>
            <w:tcW w:w="2133" w:type="pct"/>
            <w:tcBorders>
              <w:top w:val="single" w:sz="4" w:space="0" w:color="auto"/>
              <w:left w:val="single" w:sz="4" w:space="0" w:color="auto"/>
              <w:bottom w:val="single" w:sz="4" w:space="0" w:color="auto"/>
              <w:right w:val="single" w:sz="4" w:space="0" w:color="auto"/>
            </w:tcBorders>
          </w:tcPr>
          <w:p w14:paraId="6A1EB224" w14:textId="0AD4CB01" w:rsidR="004801EB" w:rsidRPr="004801EB" w:rsidRDefault="004801EB" w:rsidP="004801EB">
            <w:pPr>
              <w:jc w:val="center"/>
              <w:rPr>
                <w:rFonts w:ascii="Arial" w:hAnsi="Arial" w:cs="Arial"/>
                <w:sz w:val="18"/>
                <w:szCs w:val="18"/>
                <w:lang w:val="es-MX"/>
              </w:rPr>
            </w:pPr>
            <w:r w:rsidRPr="004801EB">
              <w:rPr>
                <w:rFonts w:ascii="Arial" w:hAnsi="Arial" w:cs="Arial"/>
                <w:b/>
                <w:bCs/>
                <w:sz w:val="18"/>
                <w:szCs w:val="18"/>
              </w:rPr>
              <w:t>SE DESECHA POR PRESENTAR INCOMPLETO EL DOCUMENTO PE-2</w:t>
            </w:r>
          </w:p>
        </w:tc>
      </w:tr>
      <w:tr w:rsidR="004801EB" w:rsidRPr="00266662" w14:paraId="5BA8559E" w14:textId="77777777" w:rsidTr="00794625">
        <w:trPr>
          <w:trHeight w:val="315"/>
          <w:jc w:val="center"/>
        </w:trPr>
        <w:tc>
          <w:tcPr>
            <w:tcW w:w="340" w:type="pct"/>
            <w:tcBorders>
              <w:top w:val="single" w:sz="4" w:space="0" w:color="auto"/>
              <w:left w:val="single" w:sz="4" w:space="0" w:color="auto"/>
              <w:bottom w:val="single" w:sz="4" w:space="0" w:color="auto"/>
              <w:right w:val="single" w:sz="4" w:space="0" w:color="auto"/>
            </w:tcBorders>
            <w:vAlign w:val="center"/>
          </w:tcPr>
          <w:p w14:paraId="54F937A6" w14:textId="207C9612"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26</w:t>
            </w:r>
          </w:p>
        </w:tc>
        <w:tc>
          <w:tcPr>
            <w:tcW w:w="2527" w:type="pct"/>
            <w:tcBorders>
              <w:top w:val="single" w:sz="4" w:space="0" w:color="auto"/>
              <w:left w:val="single" w:sz="4" w:space="0" w:color="auto"/>
              <w:bottom w:val="single" w:sz="4" w:space="0" w:color="auto"/>
              <w:right w:val="single" w:sz="4" w:space="0" w:color="auto"/>
            </w:tcBorders>
            <w:vAlign w:val="center"/>
          </w:tcPr>
          <w:p w14:paraId="77D8C5DA" w14:textId="6695E68F"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color w:val="000000"/>
                <w:sz w:val="18"/>
                <w:szCs w:val="18"/>
              </w:rPr>
              <w:t>VICTOR HUGO AGUILAR BARRRIOS</w:t>
            </w:r>
          </w:p>
        </w:tc>
        <w:tc>
          <w:tcPr>
            <w:tcW w:w="2133" w:type="pct"/>
            <w:tcBorders>
              <w:top w:val="single" w:sz="4" w:space="0" w:color="auto"/>
              <w:left w:val="single" w:sz="4" w:space="0" w:color="auto"/>
              <w:bottom w:val="single" w:sz="4" w:space="0" w:color="auto"/>
              <w:right w:val="single" w:sz="4" w:space="0" w:color="auto"/>
            </w:tcBorders>
          </w:tcPr>
          <w:p w14:paraId="522B2146" w14:textId="1FBAFABB" w:rsidR="004801EB" w:rsidRPr="004801EB" w:rsidRDefault="004801EB" w:rsidP="004801EB">
            <w:pPr>
              <w:jc w:val="center"/>
              <w:rPr>
                <w:rFonts w:ascii="Arial" w:hAnsi="Arial" w:cs="Arial"/>
                <w:sz w:val="18"/>
                <w:szCs w:val="18"/>
                <w:lang w:val="es-MX"/>
              </w:rPr>
            </w:pPr>
            <w:r w:rsidRPr="004801EB">
              <w:rPr>
                <w:rFonts w:ascii="Arial" w:hAnsi="Arial" w:cs="Arial"/>
                <w:b/>
                <w:bCs/>
                <w:sz w:val="18"/>
                <w:szCs w:val="18"/>
              </w:rPr>
              <w:t>SE DESECHA POR NO PRESENTAR EL DOCUMENTO PE-2</w:t>
            </w:r>
          </w:p>
        </w:tc>
      </w:tr>
    </w:tbl>
    <w:p w14:paraId="3CF932ED" w14:textId="77777777" w:rsidR="00C94824" w:rsidRPr="00266662" w:rsidRDefault="00C94824" w:rsidP="00BB2947">
      <w:pPr>
        <w:tabs>
          <w:tab w:val="left" w:pos="7230"/>
        </w:tabs>
        <w:jc w:val="both"/>
        <w:rPr>
          <w:rFonts w:ascii="Arial" w:hAnsi="Arial" w:cs="Arial"/>
          <w:sz w:val="20"/>
          <w:szCs w:val="20"/>
          <w:lang w:val="es-MX"/>
        </w:rPr>
      </w:pPr>
    </w:p>
    <w:p w14:paraId="426BAA78" w14:textId="77777777" w:rsidR="004801EB" w:rsidRDefault="004801EB" w:rsidP="00BB2947">
      <w:pPr>
        <w:tabs>
          <w:tab w:val="left" w:pos="7230"/>
        </w:tabs>
        <w:jc w:val="both"/>
        <w:rPr>
          <w:rFonts w:ascii="Arial" w:hAnsi="Arial" w:cs="Arial"/>
          <w:sz w:val="20"/>
          <w:szCs w:val="20"/>
          <w:lang w:val="es-MX"/>
        </w:rPr>
      </w:pPr>
    </w:p>
    <w:p w14:paraId="68ADFCE1" w14:textId="77777777" w:rsidR="00EB5961" w:rsidRDefault="00EB5961" w:rsidP="00BB2947">
      <w:pPr>
        <w:tabs>
          <w:tab w:val="left" w:pos="7230"/>
        </w:tabs>
        <w:jc w:val="both"/>
        <w:rPr>
          <w:rFonts w:ascii="Arial" w:hAnsi="Arial" w:cs="Arial"/>
          <w:sz w:val="20"/>
          <w:szCs w:val="20"/>
          <w:lang w:val="es-MX"/>
        </w:rPr>
      </w:pPr>
    </w:p>
    <w:p w14:paraId="10D5136B" w14:textId="77777777" w:rsidR="00EB5961" w:rsidRDefault="00EB5961" w:rsidP="00BB2947">
      <w:pPr>
        <w:tabs>
          <w:tab w:val="left" w:pos="7230"/>
        </w:tabs>
        <w:jc w:val="both"/>
        <w:rPr>
          <w:rFonts w:ascii="Arial" w:hAnsi="Arial" w:cs="Arial"/>
          <w:sz w:val="20"/>
          <w:szCs w:val="20"/>
          <w:lang w:val="es-MX"/>
        </w:rPr>
      </w:pPr>
    </w:p>
    <w:p w14:paraId="792DAC87" w14:textId="259A031A" w:rsidR="00713A7E" w:rsidRPr="00266662" w:rsidRDefault="00713A7E" w:rsidP="00713A7E">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Pr="00713A7E">
        <w:rPr>
          <w:rFonts w:ascii="Arial" w:hAnsi="Arial" w:cs="Arial"/>
          <w:b/>
          <w:bCs/>
          <w:sz w:val="20"/>
          <w:szCs w:val="20"/>
          <w:lang w:val="es-MX"/>
        </w:rPr>
        <w:t>DOPI-MUN-R33-IH-LP-063-2023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Pr="00713A7E">
        <w:rPr>
          <w:rFonts w:ascii="Arial" w:eastAsiaTheme="minorHAnsi" w:hAnsi="Arial" w:cs="Arial"/>
          <w:b/>
          <w:bCs/>
          <w:sz w:val="20"/>
          <w:szCs w:val="20"/>
          <w:lang w:val="es-MX" w:eastAsia="en-US"/>
        </w:rPr>
        <w:t>Modernización y obras complementarias de las redes básicas de alcantarillado, conducción y distribución de las calles Independencia 1, privada Independencia 1, privada Independencia 2, Río Blanco,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4801EB">
        <w:rPr>
          <w:rFonts w:ascii="Arial" w:hAnsi="Arial" w:cs="Arial"/>
          <w:sz w:val="20"/>
          <w:szCs w:val="20"/>
          <w:lang w:val="es-MX"/>
        </w:rPr>
        <w:t>19</w:t>
      </w:r>
      <w:r w:rsidRPr="00794625">
        <w:rPr>
          <w:rFonts w:ascii="Arial" w:hAnsi="Arial" w:cs="Arial"/>
          <w:sz w:val="20"/>
          <w:szCs w:val="20"/>
          <w:lang w:val="es-MX"/>
        </w:rPr>
        <w:t xml:space="preserve"> (</w:t>
      </w:r>
      <w:r w:rsidR="004801EB">
        <w:rPr>
          <w:rFonts w:ascii="Arial" w:hAnsi="Arial" w:cs="Arial"/>
          <w:sz w:val="20"/>
          <w:szCs w:val="20"/>
          <w:lang w:val="es-MX"/>
        </w:rPr>
        <w:t>diecinueve</w:t>
      </w:r>
      <w:r w:rsidRPr="00794625">
        <w:rPr>
          <w:rFonts w:ascii="Arial" w:hAnsi="Arial" w:cs="Arial"/>
          <w:sz w:val="20"/>
          <w:szCs w:val="20"/>
          <w:lang w:val="es-MX"/>
        </w:rPr>
        <w:t>)</w:t>
      </w:r>
      <w:r w:rsidRPr="00266662">
        <w:rPr>
          <w:rFonts w:ascii="Arial" w:hAnsi="Arial" w:cs="Arial"/>
          <w:sz w:val="20"/>
          <w:szCs w:val="20"/>
          <w:lang w:val="es-MX"/>
        </w:rPr>
        <w:t xml:space="preserve"> empresas de las cuales </w:t>
      </w:r>
      <w:r w:rsidR="004801EB">
        <w:rPr>
          <w:rFonts w:ascii="Arial" w:hAnsi="Arial" w:cs="Arial"/>
          <w:sz w:val="20"/>
          <w:szCs w:val="20"/>
          <w:lang w:val="es-MX"/>
        </w:rPr>
        <w:t>10</w:t>
      </w:r>
      <w:r w:rsidRPr="00794625">
        <w:rPr>
          <w:rFonts w:ascii="Arial" w:hAnsi="Arial" w:cs="Arial"/>
          <w:sz w:val="20"/>
          <w:szCs w:val="20"/>
          <w:lang w:val="es-MX"/>
        </w:rPr>
        <w:t xml:space="preserve"> (</w:t>
      </w:r>
      <w:r w:rsidR="004801EB">
        <w:rPr>
          <w:rFonts w:ascii="Arial" w:hAnsi="Arial" w:cs="Arial"/>
          <w:sz w:val="20"/>
          <w:szCs w:val="20"/>
          <w:lang w:val="es-MX"/>
        </w:rPr>
        <w:t>diez</w:t>
      </w:r>
      <w:r w:rsidRPr="00794625">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6840BBAA" w14:textId="77777777" w:rsidR="00713A7E" w:rsidRPr="00266662" w:rsidRDefault="00713A7E" w:rsidP="00713A7E">
      <w:pPr>
        <w:jc w:val="both"/>
        <w:rPr>
          <w:rFonts w:ascii="Arial" w:hAnsi="Arial" w:cs="Arial"/>
          <w:sz w:val="20"/>
          <w:szCs w:val="20"/>
          <w:lang w:val="es-MX"/>
        </w:rPr>
      </w:pPr>
    </w:p>
    <w:p w14:paraId="166C5615" w14:textId="77777777" w:rsidR="00713A7E" w:rsidRPr="00266662" w:rsidRDefault="00713A7E" w:rsidP="00713A7E">
      <w:pPr>
        <w:jc w:val="both"/>
        <w:rPr>
          <w:rFonts w:ascii="Arial" w:hAnsi="Arial" w:cs="Arial"/>
          <w:sz w:val="20"/>
          <w:szCs w:val="20"/>
          <w:lang w:val="es-MX"/>
        </w:rPr>
      </w:pPr>
    </w:p>
    <w:p w14:paraId="552F17A1" w14:textId="77777777" w:rsidR="00713A7E" w:rsidRPr="00266662" w:rsidRDefault="00713A7E" w:rsidP="00713A7E">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0AAA5794" w14:textId="77777777" w:rsidR="00713A7E" w:rsidRPr="00266662" w:rsidRDefault="00713A7E" w:rsidP="00713A7E">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13A7E" w:rsidRPr="00266662" w14:paraId="22CA7AF7" w14:textId="77777777" w:rsidTr="00225646">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EE854F" w14:textId="77777777" w:rsidR="00713A7E" w:rsidRPr="00266662" w:rsidRDefault="00713A7E"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07CF88C" w14:textId="77777777" w:rsidR="00713A7E" w:rsidRPr="00266662" w:rsidRDefault="00713A7E"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57EC53" w14:textId="77777777" w:rsidR="00713A7E" w:rsidRPr="00266662" w:rsidRDefault="00713A7E"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120158" w14:textId="77777777" w:rsidR="00713A7E" w:rsidRPr="00266662" w:rsidRDefault="00713A7E"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4801EB" w:rsidRPr="004801EB" w14:paraId="3963747A" w14:textId="77777777" w:rsidTr="0022564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CDC2215" w14:textId="5EB03AC4" w:rsidR="004801EB" w:rsidRPr="00AF4402" w:rsidRDefault="004801EB" w:rsidP="004801EB">
            <w:pPr>
              <w:jc w:val="center"/>
              <w:rPr>
                <w:rFonts w:ascii="Arial" w:hAnsi="Arial" w:cs="Arial"/>
                <w:sz w:val="18"/>
                <w:szCs w:val="18"/>
                <w:lang w:val="es-MX" w:eastAsia="es-MX"/>
              </w:rPr>
            </w:pPr>
            <w:r w:rsidRPr="00AF4402">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34145CFE" w14:textId="29CB5190" w:rsidR="004801EB" w:rsidRPr="00AF4402" w:rsidRDefault="004801EB" w:rsidP="004801EB">
            <w:pPr>
              <w:autoSpaceDE w:val="0"/>
              <w:autoSpaceDN w:val="0"/>
              <w:adjustRightInd w:val="0"/>
              <w:ind w:right="126"/>
              <w:rPr>
                <w:rFonts w:ascii="Arial" w:hAnsi="Arial" w:cs="Arial"/>
                <w:b/>
                <w:bCs/>
                <w:sz w:val="18"/>
                <w:szCs w:val="18"/>
                <w:lang w:val="es-MX"/>
              </w:rPr>
            </w:pPr>
            <w:r w:rsidRPr="00AF4402">
              <w:rPr>
                <w:rFonts w:ascii="Arial" w:hAnsi="Arial" w:cs="Arial"/>
                <w:sz w:val="18"/>
                <w:szCs w:val="18"/>
              </w:rPr>
              <w:t>DESARROLLOS INMOBILIARIOS NUEVO MILENIO,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403C31" w14:textId="7804CB6A" w:rsidR="004801EB" w:rsidRPr="00AF4402" w:rsidRDefault="004801EB" w:rsidP="004801EB">
            <w:pPr>
              <w:jc w:val="center"/>
              <w:rPr>
                <w:rFonts w:ascii="Arial" w:hAnsi="Arial" w:cs="Arial"/>
                <w:sz w:val="18"/>
                <w:szCs w:val="18"/>
                <w:lang w:val="es-MX"/>
              </w:rPr>
            </w:pPr>
            <w:r w:rsidRPr="00AF44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751D4F5" w14:textId="6AFC93FF" w:rsidR="004801EB" w:rsidRPr="00AF4402" w:rsidRDefault="004801EB" w:rsidP="004801EB">
            <w:pPr>
              <w:jc w:val="center"/>
              <w:rPr>
                <w:rFonts w:ascii="Arial" w:hAnsi="Arial" w:cs="Arial"/>
                <w:b/>
                <w:sz w:val="18"/>
                <w:szCs w:val="18"/>
                <w:lang w:val="es-MX"/>
              </w:rPr>
            </w:pPr>
            <w:r w:rsidRPr="00AF4402">
              <w:rPr>
                <w:rFonts w:ascii="Arial" w:hAnsi="Arial" w:cs="Arial"/>
                <w:sz w:val="18"/>
                <w:szCs w:val="18"/>
              </w:rPr>
              <w:t>$1,328,756.04</w:t>
            </w:r>
          </w:p>
        </w:tc>
      </w:tr>
      <w:tr w:rsidR="004801EB" w:rsidRPr="004801EB" w14:paraId="761A7977" w14:textId="77777777" w:rsidTr="0022564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7782C03" w14:textId="76C68C74" w:rsidR="004801EB" w:rsidRPr="00AF4402" w:rsidRDefault="004801EB" w:rsidP="004801EB">
            <w:pPr>
              <w:jc w:val="center"/>
              <w:rPr>
                <w:rFonts w:ascii="Arial" w:hAnsi="Arial" w:cs="Arial"/>
                <w:sz w:val="18"/>
                <w:szCs w:val="18"/>
                <w:lang w:val="es-MX" w:eastAsia="es-MX"/>
              </w:rPr>
            </w:pPr>
            <w:r w:rsidRPr="00AF4402">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183D31B4" w14:textId="3A0730DB" w:rsidR="004801EB" w:rsidRPr="00AF4402" w:rsidRDefault="004801EB" w:rsidP="004801EB">
            <w:pPr>
              <w:autoSpaceDE w:val="0"/>
              <w:autoSpaceDN w:val="0"/>
              <w:adjustRightInd w:val="0"/>
              <w:ind w:right="126"/>
              <w:rPr>
                <w:rFonts w:ascii="Arial" w:hAnsi="Arial" w:cs="Arial"/>
                <w:b/>
                <w:bCs/>
                <w:sz w:val="18"/>
                <w:szCs w:val="18"/>
                <w:lang w:val="es-MX"/>
              </w:rPr>
            </w:pPr>
            <w:r w:rsidRPr="00AF4402">
              <w:rPr>
                <w:rFonts w:ascii="Arial" w:hAnsi="Arial" w:cs="Arial"/>
                <w:sz w:val="18"/>
                <w:szCs w:val="18"/>
              </w:rPr>
              <w:t>CODECAM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A88C38" w14:textId="40EA1EFF" w:rsidR="004801EB" w:rsidRPr="00AF4402" w:rsidRDefault="004801EB" w:rsidP="004801EB">
            <w:pPr>
              <w:jc w:val="center"/>
              <w:rPr>
                <w:rFonts w:ascii="Arial" w:hAnsi="Arial" w:cs="Arial"/>
                <w:sz w:val="18"/>
                <w:szCs w:val="18"/>
                <w:lang w:val="es-MX"/>
              </w:rPr>
            </w:pPr>
            <w:r w:rsidRPr="00AF44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3184BA3" w14:textId="70B3E384" w:rsidR="004801EB" w:rsidRPr="00AF4402" w:rsidRDefault="004801EB" w:rsidP="004801EB">
            <w:pPr>
              <w:jc w:val="center"/>
              <w:rPr>
                <w:rFonts w:ascii="Arial" w:hAnsi="Arial" w:cs="Arial"/>
                <w:b/>
                <w:sz w:val="18"/>
                <w:szCs w:val="18"/>
                <w:lang w:val="es-MX"/>
              </w:rPr>
            </w:pPr>
            <w:r w:rsidRPr="00AF4402">
              <w:rPr>
                <w:rFonts w:ascii="Arial" w:hAnsi="Arial" w:cs="Arial"/>
                <w:sz w:val="18"/>
                <w:szCs w:val="18"/>
              </w:rPr>
              <w:t>$1,335,581.68</w:t>
            </w:r>
          </w:p>
        </w:tc>
      </w:tr>
      <w:tr w:rsidR="004801EB" w:rsidRPr="004801EB" w14:paraId="4BA379FB" w14:textId="77777777" w:rsidTr="0022564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0B2AE7B" w14:textId="402C38B6" w:rsidR="004801EB" w:rsidRPr="00AF4402" w:rsidRDefault="004801EB" w:rsidP="004801EB">
            <w:pPr>
              <w:jc w:val="center"/>
              <w:rPr>
                <w:rFonts w:ascii="Arial" w:hAnsi="Arial" w:cs="Arial"/>
                <w:sz w:val="18"/>
                <w:szCs w:val="18"/>
                <w:lang w:val="es-MX" w:eastAsia="es-MX"/>
              </w:rPr>
            </w:pPr>
            <w:r w:rsidRPr="00AF4402">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11DCA663" w14:textId="7B887E66" w:rsidR="004801EB" w:rsidRPr="00AF4402" w:rsidRDefault="004801EB" w:rsidP="004801EB">
            <w:pPr>
              <w:autoSpaceDE w:val="0"/>
              <w:autoSpaceDN w:val="0"/>
              <w:adjustRightInd w:val="0"/>
              <w:ind w:right="126"/>
              <w:jc w:val="both"/>
              <w:rPr>
                <w:rFonts w:ascii="Arial" w:hAnsi="Arial" w:cs="Arial"/>
                <w:b/>
                <w:bCs/>
                <w:sz w:val="18"/>
                <w:szCs w:val="18"/>
                <w:lang w:val="es-MX"/>
              </w:rPr>
            </w:pPr>
            <w:r w:rsidRPr="00AF4402">
              <w:rPr>
                <w:rFonts w:ascii="Arial" w:hAnsi="Arial" w:cs="Arial"/>
                <w:sz w:val="18"/>
                <w:szCs w:val="18"/>
              </w:rPr>
              <w:t>SAVHO CONSULTORÍA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8E7E7A0" w14:textId="3E65F88E" w:rsidR="004801EB" w:rsidRPr="00AF4402" w:rsidRDefault="004801EB" w:rsidP="004801EB">
            <w:pPr>
              <w:jc w:val="center"/>
              <w:rPr>
                <w:rFonts w:ascii="Arial" w:hAnsi="Arial" w:cs="Arial"/>
                <w:sz w:val="18"/>
                <w:szCs w:val="18"/>
                <w:lang w:val="es-MX"/>
              </w:rPr>
            </w:pPr>
            <w:r w:rsidRPr="00AF44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3ADBFCA" w14:textId="68FD2FD5" w:rsidR="004801EB" w:rsidRPr="00AF4402" w:rsidRDefault="004801EB" w:rsidP="004801EB">
            <w:pPr>
              <w:jc w:val="center"/>
              <w:rPr>
                <w:rFonts w:ascii="Arial" w:hAnsi="Arial" w:cs="Arial"/>
                <w:b/>
                <w:sz w:val="18"/>
                <w:szCs w:val="18"/>
                <w:lang w:val="es-MX"/>
              </w:rPr>
            </w:pPr>
            <w:r w:rsidRPr="00AF4402">
              <w:rPr>
                <w:rFonts w:ascii="Arial" w:hAnsi="Arial" w:cs="Arial"/>
                <w:sz w:val="18"/>
                <w:szCs w:val="18"/>
              </w:rPr>
              <w:t>$1,278,694.56</w:t>
            </w:r>
          </w:p>
        </w:tc>
      </w:tr>
      <w:tr w:rsidR="004801EB" w:rsidRPr="004801EB" w14:paraId="572AA011" w14:textId="77777777" w:rsidTr="0022564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98B649A" w14:textId="5420ECD3" w:rsidR="004801EB" w:rsidRPr="00AF4402" w:rsidRDefault="004801EB" w:rsidP="004801EB">
            <w:pPr>
              <w:jc w:val="center"/>
              <w:rPr>
                <w:rFonts w:ascii="Arial" w:hAnsi="Arial" w:cs="Arial"/>
                <w:sz w:val="18"/>
                <w:szCs w:val="18"/>
                <w:lang w:val="es-MX" w:eastAsia="es-MX"/>
              </w:rPr>
            </w:pPr>
            <w:r w:rsidRPr="00AF4402">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539F60A7" w14:textId="0E2A2A74" w:rsidR="004801EB" w:rsidRPr="00AF4402" w:rsidRDefault="004801EB" w:rsidP="004801EB">
            <w:pPr>
              <w:autoSpaceDE w:val="0"/>
              <w:autoSpaceDN w:val="0"/>
              <w:adjustRightInd w:val="0"/>
              <w:ind w:right="126"/>
              <w:jc w:val="both"/>
              <w:rPr>
                <w:rFonts w:ascii="Arial" w:hAnsi="Arial" w:cs="Arial"/>
                <w:b/>
                <w:bCs/>
                <w:sz w:val="18"/>
                <w:szCs w:val="18"/>
                <w:lang w:val="es-MX"/>
              </w:rPr>
            </w:pPr>
            <w:r w:rsidRPr="00AF4402">
              <w:rPr>
                <w:rFonts w:ascii="Arial" w:hAnsi="Arial" w:cs="Arial"/>
                <w:sz w:val="18"/>
                <w:szCs w:val="18"/>
              </w:rPr>
              <w:t>CONSTRUCTORA 5 MINAS,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4BD869" w14:textId="02AB68C7" w:rsidR="004801EB" w:rsidRPr="00AF4402" w:rsidRDefault="004801EB" w:rsidP="004801EB">
            <w:pPr>
              <w:jc w:val="center"/>
              <w:rPr>
                <w:rFonts w:ascii="Arial" w:hAnsi="Arial" w:cs="Arial"/>
                <w:sz w:val="18"/>
                <w:szCs w:val="18"/>
                <w:lang w:val="es-MX"/>
              </w:rPr>
            </w:pPr>
            <w:r w:rsidRPr="00AF44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0CBA03A6" w14:textId="04DF5C75" w:rsidR="004801EB" w:rsidRPr="00AF4402" w:rsidRDefault="004801EB" w:rsidP="004801EB">
            <w:pPr>
              <w:jc w:val="center"/>
              <w:rPr>
                <w:rFonts w:ascii="Arial" w:hAnsi="Arial" w:cs="Arial"/>
                <w:b/>
                <w:sz w:val="18"/>
                <w:szCs w:val="18"/>
                <w:lang w:val="es-MX"/>
              </w:rPr>
            </w:pPr>
            <w:r w:rsidRPr="00AF4402">
              <w:rPr>
                <w:rFonts w:ascii="Arial" w:hAnsi="Arial" w:cs="Arial"/>
                <w:sz w:val="18"/>
                <w:szCs w:val="18"/>
              </w:rPr>
              <w:t>$1,167,301.77</w:t>
            </w:r>
          </w:p>
        </w:tc>
      </w:tr>
      <w:tr w:rsidR="004801EB" w:rsidRPr="004801EB" w14:paraId="50179EED" w14:textId="77777777" w:rsidTr="0022564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94B7ED3" w14:textId="07EAB6E5" w:rsidR="004801EB" w:rsidRPr="00AF4402" w:rsidRDefault="004801EB" w:rsidP="004801EB">
            <w:pPr>
              <w:jc w:val="center"/>
              <w:rPr>
                <w:rFonts w:ascii="Arial" w:hAnsi="Arial" w:cs="Arial"/>
                <w:sz w:val="18"/>
                <w:szCs w:val="18"/>
                <w:lang w:val="es-MX" w:eastAsia="es-MX"/>
              </w:rPr>
            </w:pPr>
            <w:r w:rsidRPr="00AF4402">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004D258B" w14:textId="5277371D" w:rsidR="004801EB" w:rsidRPr="00AF4402" w:rsidRDefault="004801EB" w:rsidP="004801EB">
            <w:pPr>
              <w:autoSpaceDE w:val="0"/>
              <w:autoSpaceDN w:val="0"/>
              <w:adjustRightInd w:val="0"/>
              <w:ind w:right="126"/>
              <w:jc w:val="both"/>
              <w:rPr>
                <w:rFonts w:ascii="Arial" w:hAnsi="Arial" w:cs="Arial"/>
                <w:b/>
                <w:bCs/>
                <w:sz w:val="18"/>
                <w:szCs w:val="18"/>
                <w:lang w:val="es-MX"/>
              </w:rPr>
            </w:pPr>
            <w:r w:rsidRPr="00AF4402">
              <w:rPr>
                <w:rFonts w:ascii="Arial" w:hAnsi="Arial" w:cs="Arial"/>
                <w:sz w:val="18"/>
                <w:szCs w:val="18"/>
              </w:rPr>
              <w:t>ASESORIA, CONSTRUCCION Y DISEÑO AGUILAR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2AA60483" w14:textId="428A2C81" w:rsidR="004801EB" w:rsidRPr="00AF4402" w:rsidRDefault="004801EB" w:rsidP="004801EB">
            <w:pPr>
              <w:jc w:val="center"/>
              <w:rPr>
                <w:rFonts w:ascii="Arial" w:hAnsi="Arial" w:cs="Arial"/>
                <w:sz w:val="18"/>
                <w:szCs w:val="18"/>
                <w:lang w:val="es-MX"/>
              </w:rPr>
            </w:pPr>
            <w:r w:rsidRPr="00AF44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E07E637" w14:textId="49DA230F" w:rsidR="004801EB" w:rsidRPr="00AF4402" w:rsidRDefault="004801EB" w:rsidP="004801EB">
            <w:pPr>
              <w:jc w:val="center"/>
              <w:rPr>
                <w:rFonts w:ascii="Arial" w:hAnsi="Arial" w:cs="Arial"/>
                <w:b/>
                <w:sz w:val="18"/>
                <w:szCs w:val="18"/>
                <w:lang w:val="es-MX"/>
              </w:rPr>
            </w:pPr>
            <w:r w:rsidRPr="00AF4402">
              <w:rPr>
                <w:rFonts w:ascii="Arial" w:hAnsi="Arial" w:cs="Arial"/>
                <w:sz w:val="18"/>
                <w:szCs w:val="18"/>
              </w:rPr>
              <w:t>$1,300,864.74</w:t>
            </w:r>
          </w:p>
        </w:tc>
      </w:tr>
      <w:tr w:rsidR="004801EB" w:rsidRPr="004801EB" w14:paraId="6302A506" w14:textId="77777777" w:rsidTr="0022564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538C6DC" w14:textId="507FDA41" w:rsidR="004801EB" w:rsidRPr="00AF4402" w:rsidRDefault="004801EB" w:rsidP="004801EB">
            <w:pPr>
              <w:jc w:val="center"/>
              <w:rPr>
                <w:rFonts w:ascii="Arial" w:hAnsi="Arial" w:cs="Arial"/>
                <w:sz w:val="18"/>
                <w:szCs w:val="18"/>
                <w:lang w:val="es-MX" w:eastAsia="es-MX"/>
              </w:rPr>
            </w:pPr>
            <w:r w:rsidRPr="00AF4402">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5E31BAD0" w14:textId="53E4C75A" w:rsidR="004801EB" w:rsidRPr="00AF4402" w:rsidRDefault="004801EB" w:rsidP="004801EB">
            <w:pPr>
              <w:autoSpaceDE w:val="0"/>
              <w:autoSpaceDN w:val="0"/>
              <w:adjustRightInd w:val="0"/>
              <w:ind w:right="126"/>
              <w:jc w:val="both"/>
              <w:rPr>
                <w:rFonts w:ascii="Arial" w:hAnsi="Arial" w:cs="Arial"/>
                <w:b/>
                <w:bCs/>
                <w:sz w:val="18"/>
                <w:szCs w:val="18"/>
                <w:lang w:val="pt-PT"/>
              </w:rPr>
            </w:pPr>
            <w:r w:rsidRPr="00AF4402">
              <w:rPr>
                <w:rFonts w:ascii="Arial" w:hAnsi="Arial" w:cs="Arial"/>
                <w:sz w:val="18"/>
                <w:szCs w:val="18"/>
              </w:rPr>
              <w:t>RO &amp; JO COMERCIAL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34D8B60C" w14:textId="0AC0BC70" w:rsidR="004801EB" w:rsidRPr="00AF4402" w:rsidRDefault="004801EB" w:rsidP="004801EB">
            <w:pPr>
              <w:jc w:val="center"/>
              <w:rPr>
                <w:rFonts w:ascii="Arial" w:hAnsi="Arial" w:cs="Arial"/>
                <w:sz w:val="18"/>
                <w:szCs w:val="18"/>
                <w:lang w:val="es-MX"/>
              </w:rPr>
            </w:pPr>
            <w:r w:rsidRPr="00AF44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8CCC731" w14:textId="1F09C804" w:rsidR="004801EB" w:rsidRPr="00AF4402" w:rsidRDefault="004801EB" w:rsidP="004801EB">
            <w:pPr>
              <w:jc w:val="center"/>
              <w:rPr>
                <w:rFonts w:ascii="Arial" w:hAnsi="Arial" w:cs="Arial"/>
                <w:b/>
                <w:sz w:val="18"/>
                <w:szCs w:val="18"/>
                <w:lang w:val="es-MX"/>
              </w:rPr>
            </w:pPr>
            <w:r w:rsidRPr="00AF4402">
              <w:rPr>
                <w:rFonts w:ascii="Arial" w:hAnsi="Arial" w:cs="Arial"/>
                <w:sz w:val="18"/>
                <w:szCs w:val="18"/>
              </w:rPr>
              <w:t>$1,258,100.75</w:t>
            </w:r>
          </w:p>
        </w:tc>
      </w:tr>
      <w:tr w:rsidR="004801EB" w:rsidRPr="004801EB" w14:paraId="0EC72A14" w14:textId="77777777" w:rsidTr="0022564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781CBB1" w14:textId="554B0530" w:rsidR="004801EB" w:rsidRPr="00AF4402" w:rsidRDefault="004801EB" w:rsidP="004801EB">
            <w:pPr>
              <w:jc w:val="center"/>
              <w:rPr>
                <w:rFonts w:ascii="Arial" w:hAnsi="Arial" w:cs="Arial"/>
                <w:sz w:val="18"/>
                <w:szCs w:val="18"/>
                <w:lang w:val="es-MX" w:eastAsia="es-MX"/>
              </w:rPr>
            </w:pPr>
            <w:r w:rsidRPr="00AF4402">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49703073" w14:textId="3A12E412" w:rsidR="004801EB" w:rsidRPr="00AF4402" w:rsidRDefault="004801EB" w:rsidP="004801EB">
            <w:pPr>
              <w:autoSpaceDE w:val="0"/>
              <w:autoSpaceDN w:val="0"/>
              <w:adjustRightInd w:val="0"/>
              <w:ind w:right="126"/>
              <w:jc w:val="both"/>
              <w:rPr>
                <w:rFonts w:ascii="Arial" w:hAnsi="Arial" w:cs="Arial"/>
                <w:b/>
                <w:bCs/>
                <w:sz w:val="18"/>
                <w:szCs w:val="18"/>
                <w:lang w:val="es-MX"/>
              </w:rPr>
            </w:pPr>
            <w:r w:rsidRPr="00AF4402">
              <w:rPr>
                <w:rFonts w:ascii="Arial" w:hAnsi="Arial" w:cs="Arial"/>
                <w:sz w:val="18"/>
                <w:szCs w:val="18"/>
              </w:rPr>
              <w:t>QUERCUS GEOSOLUCIONES,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FFF7C06" w14:textId="01C45405" w:rsidR="004801EB" w:rsidRPr="00AF4402" w:rsidRDefault="004801EB" w:rsidP="004801EB">
            <w:pPr>
              <w:jc w:val="center"/>
              <w:rPr>
                <w:rFonts w:ascii="Arial" w:hAnsi="Arial" w:cs="Arial"/>
                <w:sz w:val="18"/>
                <w:szCs w:val="18"/>
                <w:lang w:val="es-MX"/>
              </w:rPr>
            </w:pPr>
            <w:r w:rsidRPr="00AF44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745E0A0" w14:textId="63D7F03F" w:rsidR="004801EB" w:rsidRPr="00AF4402" w:rsidRDefault="004801EB" w:rsidP="004801EB">
            <w:pPr>
              <w:jc w:val="center"/>
              <w:rPr>
                <w:rFonts w:ascii="Arial" w:hAnsi="Arial" w:cs="Arial"/>
                <w:b/>
                <w:sz w:val="18"/>
                <w:szCs w:val="18"/>
                <w:lang w:val="es-MX"/>
              </w:rPr>
            </w:pPr>
            <w:r w:rsidRPr="00AF4402">
              <w:rPr>
                <w:rFonts w:ascii="Arial" w:hAnsi="Arial" w:cs="Arial"/>
                <w:sz w:val="18"/>
                <w:szCs w:val="18"/>
              </w:rPr>
              <w:t>$1,372,810.73</w:t>
            </w:r>
          </w:p>
        </w:tc>
      </w:tr>
      <w:tr w:rsidR="004801EB" w:rsidRPr="004801EB" w14:paraId="130F9954" w14:textId="77777777" w:rsidTr="0022564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DF4F16B" w14:textId="6E289613" w:rsidR="004801EB" w:rsidRPr="00AF4402" w:rsidRDefault="004801EB" w:rsidP="004801EB">
            <w:pPr>
              <w:jc w:val="center"/>
              <w:rPr>
                <w:rFonts w:ascii="Arial" w:hAnsi="Arial" w:cs="Arial"/>
                <w:sz w:val="18"/>
                <w:szCs w:val="18"/>
                <w:lang w:val="es-MX" w:eastAsia="es-MX"/>
              </w:rPr>
            </w:pPr>
            <w:r w:rsidRPr="00AF4402">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48DE697E" w14:textId="26124B0B" w:rsidR="004801EB" w:rsidRPr="00AF4402" w:rsidRDefault="004801EB" w:rsidP="004801EB">
            <w:pPr>
              <w:autoSpaceDE w:val="0"/>
              <w:autoSpaceDN w:val="0"/>
              <w:adjustRightInd w:val="0"/>
              <w:ind w:right="126"/>
              <w:jc w:val="both"/>
              <w:rPr>
                <w:rFonts w:ascii="Arial" w:hAnsi="Arial" w:cs="Arial"/>
                <w:b/>
                <w:bCs/>
                <w:sz w:val="18"/>
                <w:szCs w:val="18"/>
                <w:lang w:val="pt-PT"/>
              </w:rPr>
            </w:pPr>
            <w:r w:rsidRPr="00AF4402">
              <w:rPr>
                <w:rFonts w:ascii="Arial" w:hAnsi="Arial" w:cs="Arial"/>
                <w:sz w:val="18"/>
                <w:szCs w:val="18"/>
              </w:rPr>
              <w:t>CONSTRUCTORA SOLURG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1781D587" w14:textId="26D5AD74" w:rsidR="004801EB" w:rsidRPr="00AF4402" w:rsidRDefault="004801EB" w:rsidP="004801EB">
            <w:pPr>
              <w:jc w:val="center"/>
              <w:rPr>
                <w:rFonts w:ascii="Arial" w:hAnsi="Arial" w:cs="Arial"/>
                <w:sz w:val="18"/>
                <w:szCs w:val="18"/>
                <w:lang w:val="es-MX"/>
              </w:rPr>
            </w:pPr>
            <w:r w:rsidRPr="00AF440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AE94BD8" w14:textId="6E6C076A" w:rsidR="004801EB" w:rsidRPr="00AF4402" w:rsidRDefault="004801EB" w:rsidP="004801EB">
            <w:pPr>
              <w:jc w:val="center"/>
              <w:rPr>
                <w:rFonts w:ascii="Arial" w:hAnsi="Arial" w:cs="Arial"/>
                <w:b/>
                <w:sz w:val="18"/>
                <w:szCs w:val="18"/>
                <w:lang w:val="es-MX"/>
              </w:rPr>
            </w:pPr>
            <w:r w:rsidRPr="00AF4402">
              <w:rPr>
                <w:rFonts w:ascii="Arial" w:hAnsi="Arial" w:cs="Arial"/>
                <w:sz w:val="18"/>
                <w:szCs w:val="18"/>
              </w:rPr>
              <w:t>$1,285,925.50</w:t>
            </w:r>
          </w:p>
        </w:tc>
      </w:tr>
    </w:tbl>
    <w:p w14:paraId="1C750D54" w14:textId="77777777" w:rsidR="00713A7E" w:rsidRDefault="00713A7E" w:rsidP="00713A7E">
      <w:pPr>
        <w:jc w:val="both"/>
        <w:rPr>
          <w:rFonts w:ascii="Arial" w:hAnsi="Arial" w:cs="Arial"/>
          <w:sz w:val="18"/>
          <w:szCs w:val="18"/>
          <w:lang w:val="es-MX"/>
        </w:rPr>
      </w:pPr>
    </w:p>
    <w:p w14:paraId="6B74E29F" w14:textId="77777777" w:rsidR="00EB5961" w:rsidRDefault="00EB5961" w:rsidP="00713A7E">
      <w:pPr>
        <w:jc w:val="both"/>
        <w:rPr>
          <w:rFonts w:ascii="Arial" w:hAnsi="Arial" w:cs="Arial"/>
          <w:sz w:val="18"/>
          <w:szCs w:val="18"/>
          <w:lang w:val="es-MX"/>
        </w:rPr>
      </w:pPr>
    </w:p>
    <w:p w14:paraId="367E2EBD" w14:textId="77777777" w:rsidR="00EB5961" w:rsidRDefault="00EB5961" w:rsidP="00713A7E">
      <w:pPr>
        <w:jc w:val="both"/>
        <w:rPr>
          <w:rFonts w:ascii="Arial" w:hAnsi="Arial" w:cs="Arial"/>
          <w:sz w:val="18"/>
          <w:szCs w:val="18"/>
          <w:lang w:val="es-MX"/>
        </w:rPr>
      </w:pPr>
    </w:p>
    <w:p w14:paraId="551E82C7" w14:textId="77777777" w:rsidR="00EB5961" w:rsidRPr="004801EB" w:rsidRDefault="00EB5961" w:rsidP="00713A7E">
      <w:pPr>
        <w:jc w:val="both"/>
        <w:rPr>
          <w:rFonts w:ascii="Arial" w:hAnsi="Arial" w:cs="Arial"/>
          <w:sz w:val="18"/>
          <w:szCs w:val="18"/>
          <w:lang w:val="es-MX"/>
        </w:rPr>
      </w:pPr>
    </w:p>
    <w:p w14:paraId="518D09F6" w14:textId="77777777" w:rsidR="00713A7E" w:rsidRPr="00266662" w:rsidRDefault="00713A7E" w:rsidP="00713A7E">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lastRenderedPageBreak/>
        <w:t xml:space="preserve">Relación de las propuestas que fueron desechadas en este acto: </w:t>
      </w:r>
    </w:p>
    <w:p w14:paraId="2AC3FE4E" w14:textId="77777777" w:rsidR="00713A7E" w:rsidRPr="00266662" w:rsidRDefault="00713A7E" w:rsidP="00713A7E">
      <w:pPr>
        <w:ind w:right="-518"/>
        <w:jc w:val="both"/>
        <w:rPr>
          <w:rFonts w:ascii="Arial" w:hAnsi="Arial" w:cs="Arial"/>
          <w:b/>
          <w:bCs/>
          <w:sz w:val="2"/>
          <w:szCs w:val="20"/>
          <w:lang w:val="es-MX" w:eastAsia="es-MX"/>
        </w:rPr>
      </w:pPr>
    </w:p>
    <w:p w14:paraId="3BFFCB4E" w14:textId="77777777" w:rsidR="00713A7E" w:rsidRPr="00266662" w:rsidRDefault="00713A7E" w:rsidP="00713A7E">
      <w:pPr>
        <w:ind w:left="-142" w:right="-518"/>
        <w:jc w:val="both"/>
        <w:rPr>
          <w:rFonts w:ascii="Arial" w:hAnsi="Arial" w:cs="Arial"/>
          <w:sz w:val="6"/>
          <w:szCs w:val="22"/>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7"/>
        <w:gridCol w:w="3830"/>
      </w:tblGrid>
      <w:tr w:rsidR="00713A7E" w:rsidRPr="00266662" w14:paraId="2E38AF74" w14:textId="77777777" w:rsidTr="00225646">
        <w:trPr>
          <w:trHeight w:val="401"/>
          <w:jc w:val="center"/>
        </w:trPr>
        <w:tc>
          <w:tcPr>
            <w:tcW w:w="3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27486D" w14:textId="77777777" w:rsidR="00713A7E" w:rsidRPr="00266662" w:rsidRDefault="00713A7E"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252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125651" w14:textId="77777777" w:rsidR="00713A7E" w:rsidRPr="00266662" w:rsidRDefault="00713A7E"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21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86174D" w14:textId="77777777" w:rsidR="00713A7E" w:rsidRPr="00266662" w:rsidRDefault="00713A7E"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4801EB" w:rsidRPr="00266662" w14:paraId="1D3D3EE4" w14:textId="77777777" w:rsidTr="002B6D57">
        <w:trPr>
          <w:trHeight w:val="315"/>
          <w:jc w:val="center"/>
        </w:trPr>
        <w:tc>
          <w:tcPr>
            <w:tcW w:w="340" w:type="pct"/>
            <w:tcBorders>
              <w:top w:val="single" w:sz="4" w:space="0" w:color="auto"/>
              <w:left w:val="single" w:sz="4" w:space="0" w:color="auto"/>
              <w:bottom w:val="single" w:sz="4" w:space="0" w:color="auto"/>
              <w:right w:val="single" w:sz="4" w:space="0" w:color="auto"/>
            </w:tcBorders>
            <w:vAlign w:val="center"/>
          </w:tcPr>
          <w:p w14:paraId="4FAFC936" w14:textId="6D6A661D"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4</w:t>
            </w:r>
          </w:p>
        </w:tc>
        <w:tc>
          <w:tcPr>
            <w:tcW w:w="2527" w:type="pct"/>
            <w:tcBorders>
              <w:top w:val="single" w:sz="4" w:space="0" w:color="auto"/>
              <w:left w:val="single" w:sz="4" w:space="0" w:color="auto"/>
              <w:bottom w:val="single" w:sz="4" w:space="0" w:color="auto"/>
              <w:right w:val="single" w:sz="4" w:space="0" w:color="auto"/>
            </w:tcBorders>
            <w:vAlign w:val="center"/>
          </w:tcPr>
          <w:p w14:paraId="25C6EED1" w14:textId="25DC67F0" w:rsidR="004801EB" w:rsidRPr="004801EB" w:rsidRDefault="004801EB" w:rsidP="004801EB">
            <w:pPr>
              <w:autoSpaceDE w:val="0"/>
              <w:autoSpaceDN w:val="0"/>
              <w:adjustRightInd w:val="0"/>
              <w:ind w:right="126"/>
              <w:jc w:val="both"/>
              <w:rPr>
                <w:rFonts w:ascii="Arial" w:hAnsi="Arial" w:cs="Arial"/>
                <w:b/>
                <w:bCs/>
                <w:sz w:val="18"/>
                <w:szCs w:val="18"/>
                <w:lang w:val="es-MX"/>
              </w:rPr>
            </w:pPr>
            <w:r w:rsidRPr="004801EB">
              <w:rPr>
                <w:rFonts w:ascii="Arial" w:hAnsi="Arial" w:cs="Arial"/>
                <w:sz w:val="18"/>
                <w:szCs w:val="18"/>
              </w:rPr>
              <w:t>RUSLIV CONSTRUCTORA, S.A. DE C.V.</w:t>
            </w:r>
          </w:p>
        </w:tc>
        <w:tc>
          <w:tcPr>
            <w:tcW w:w="2133" w:type="pct"/>
            <w:tcBorders>
              <w:top w:val="single" w:sz="4" w:space="0" w:color="auto"/>
              <w:left w:val="single" w:sz="4" w:space="0" w:color="auto"/>
              <w:bottom w:val="single" w:sz="4" w:space="0" w:color="auto"/>
              <w:right w:val="single" w:sz="4" w:space="0" w:color="auto"/>
            </w:tcBorders>
            <w:vAlign w:val="center"/>
          </w:tcPr>
          <w:p w14:paraId="5BC4855E" w14:textId="138C3057"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DESECHA PORNO PRESENTAR EL DOCUMENTO PT-</w:t>
            </w:r>
          </w:p>
        </w:tc>
      </w:tr>
      <w:tr w:rsidR="004801EB" w:rsidRPr="00266662" w14:paraId="410499EB" w14:textId="77777777" w:rsidTr="002B6D57">
        <w:trPr>
          <w:trHeight w:val="315"/>
          <w:jc w:val="center"/>
        </w:trPr>
        <w:tc>
          <w:tcPr>
            <w:tcW w:w="340" w:type="pct"/>
            <w:tcBorders>
              <w:top w:val="single" w:sz="4" w:space="0" w:color="auto"/>
              <w:left w:val="single" w:sz="4" w:space="0" w:color="auto"/>
              <w:bottom w:val="single" w:sz="4" w:space="0" w:color="auto"/>
              <w:right w:val="single" w:sz="4" w:space="0" w:color="auto"/>
            </w:tcBorders>
            <w:vAlign w:val="center"/>
          </w:tcPr>
          <w:p w14:paraId="51A27F34" w14:textId="04273E65" w:rsidR="004801EB" w:rsidRPr="004801EB" w:rsidRDefault="004801EB" w:rsidP="004801EB">
            <w:pPr>
              <w:jc w:val="center"/>
              <w:rPr>
                <w:rFonts w:ascii="Arial" w:hAnsi="Arial" w:cs="Arial"/>
                <w:sz w:val="18"/>
                <w:szCs w:val="18"/>
                <w:lang w:val="es-MX" w:eastAsia="es-MX"/>
              </w:rPr>
            </w:pPr>
            <w:r w:rsidRPr="004801EB">
              <w:rPr>
                <w:rFonts w:ascii="Arial" w:hAnsi="Arial" w:cs="Arial"/>
                <w:sz w:val="18"/>
                <w:szCs w:val="18"/>
                <w:lang w:eastAsia="es-MX"/>
              </w:rPr>
              <w:t>11</w:t>
            </w:r>
          </w:p>
        </w:tc>
        <w:tc>
          <w:tcPr>
            <w:tcW w:w="2527" w:type="pct"/>
            <w:tcBorders>
              <w:top w:val="single" w:sz="4" w:space="0" w:color="auto"/>
              <w:left w:val="single" w:sz="4" w:space="0" w:color="auto"/>
              <w:bottom w:val="single" w:sz="4" w:space="0" w:color="auto"/>
              <w:right w:val="single" w:sz="4" w:space="0" w:color="auto"/>
            </w:tcBorders>
            <w:vAlign w:val="center"/>
          </w:tcPr>
          <w:p w14:paraId="61F6C794" w14:textId="7091526D" w:rsidR="004801EB" w:rsidRPr="004801EB" w:rsidRDefault="004801EB" w:rsidP="004801EB">
            <w:pPr>
              <w:autoSpaceDE w:val="0"/>
              <w:autoSpaceDN w:val="0"/>
              <w:adjustRightInd w:val="0"/>
              <w:ind w:right="126"/>
              <w:jc w:val="both"/>
              <w:rPr>
                <w:rFonts w:ascii="Arial" w:hAnsi="Arial" w:cs="Arial"/>
                <w:b/>
                <w:bCs/>
                <w:sz w:val="18"/>
                <w:szCs w:val="18"/>
                <w:lang w:val="pt-PT"/>
              </w:rPr>
            </w:pPr>
            <w:r w:rsidRPr="004801EB">
              <w:rPr>
                <w:rFonts w:ascii="Arial" w:hAnsi="Arial" w:cs="Arial"/>
                <w:sz w:val="18"/>
                <w:szCs w:val="18"/>
                <w:lang w:val="pt-PT"/>
              </w:rPr>
              <w:t>FEMARCO, S.A. DE C.V.</w:t>
            </w:r>
          </w:p>
        </w:tc>
        <w:tc>
          <w:tcPr>
            <w:tcW w:w="2133" w:type="pct"/>
            <w:tcBorders>
              <w:top w:val="single" w:sz="4" w:space="0" w:color="auto"/>
              <w:left w:val="single" w:sz="4" w:space="0" w:color="auto"/>
              <w:bottom w:val="single" w:sz="4" w:space="0" w:color="auto"/>
              <w:right w:val="single" w:sz="4" w:space="0" w:color="auto"/>
            </w:tcBorders>
            <w:vAlign w:val="center"/>
          </w:tcPr>
          <w:p w14:paraId="535362DD" w14:textId="1214001C" w:rsidR="004801EB" w:rsidRPr="004801EB" w:rsidRDefault="004801EB" w:rsidP="004801EB">
            <w:pPr>
              <w:jc w:val="center"/>
              <w:rPr>
                <w:rFonts w:ascii="Arial" w:hAnsi="Arial" w:cs="Arial"/>
                <w:sz w:val="18"/>
                <w:szCs w:val="18"/>
                <w:lang w:val="es-MX"/>
              </w:rPr>
            </w:pPr>
            <w:r w:rsidRPr="004801EB">
              <w:rPr>
                <w:rFonts w:ascii="Arial" w:hAnsi="Arial" w:cs="Arial"/>
                <w:sz w:val="18"/>
                <w:szCs w:val="18"/>
              </w:rPr>
              <w:t>SE DESECHA POR PRESENTAR EL DOCUMENTO PE-1 EL IMPORTE SIN LETRA</w:t>
            </w:r>
          </w:p>
        </w:tc>
      </w:tr>
    </w:tbl>
    <w:p w14:paraId="7A9CD390" w14:textId="77777777" w:rsidR="00713A7E" w:rsidRDefault="00713A7E" w:rsidP="00BB2947">
      <w:pPr>
        <w:tabs>
          <w:tab w:val="left" w:pos="7230"/>
        </w:tabs>
        <w:jc w:val="both"/>
        <w:rPr>
          <w:rFonts w:ascii="Arial" w:hAnsi="Arial" w:cs="Arial"/>
          <w:sz w:val="20"/>
          <w:szCs w:val="20"/>
          <w:lang w:val="es-MX"/>
        </w:rPr>
      </w:pPr>
    </w:p>
    <w:p w14:paraId="0F638D3A" w14:textId="77777777" w:rsidR="00713A7E" w:rsidRPr="00266662" w:rsidRDefault="00713A7E" w:rsidP="00BB2947">
      <w:pPr>
        <w:tabs>
          <w:tab w:val="left" w:pos="7230"/>
        </w:tabs>
        <w:jc w:val="both"/>
        <w:rPr>
          <w:rFonts w:ascii="Arial" w:hAnsi="Arial" w:cs="Arial"/>
          <w:sz w:val="20"/>
          <w:szCs w:val="20"/>
          <w:lang w:val="es-MX"/>
        </w:rPr>
      </w:pPr>
    </w:p>
    <w:p w14:paraId="0A0229A8" w14:textId="2D98B9C6"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Una vez comprobado dado lectura y revisado cada una de las propuestas presentadas en los Procedimientos arriba mencionados, y no teniendo ninguna observación de los mismos se procedió a someterl</w:t>
      </w:r>
      <w:r w:rsidR="005651BA">
        <w:rPr>
          <w:rFonts w:ascii="Arial" w:hAnsi="Arial" w:cs="Arial"/>
          <w:sz w:val="20"/>
          <w:szCs w:val="20"/>
          <w:lang w:val="es-MX"/>
        </w:rPr>
        <w:t>o</w:t>
      </w:r>
      <w:r w:rsidRPr="00266662">
        <w:rPr>
          <w:rFonts w:ascii="Arial" w:hAnsi="Arial" w:cs="Arial"/>
          <w:sz w:val="20"/>
          <w:szCs w:val="20"/>
          <w:lang w:val="es-MX"/>
        </w:rPr>
        <w:t>s a la consideración de los integrantes del Comité Mixto de Obra Pública, que se encontraban presentes en la Sesión, manifestándolo de la siguiente manera:</w:t>
      </w:r>
      <w:r w:rsidRPr="00266662">
        <w:rPr>
          <w:rFonts w:ascii="Arial" w:hAnsi="Arial" w:cs="Arial"/>
          <w:sz w:val="20"/>
          <w:szCs w:val="20"/>
          <w:lang w:val="es-MX"/>
        </w:rPr>
        <w:tab/>
      </w:r>
    </w:p>
    <w:p w14:paraId="1004BEEB" w14:textId="77777777" w:rsidR="00BB2947" w:rsidRPr="00266662" w:rsidRDefault="00BB2947" w:rsidP="00BB2947">
      <w:pPr>
        <w:tabs>
          <w:tab w:val="left" w:pos="7230"/>
        </w:tabs>
        <w:jc w:val="both"/>
        <w:rPr>
          <w:rFonts w:ascii="Arial" w:hAnsi="Arial" w:cs="Arial"/>
          <w:sz w:val="20"/>
          <w:szCs w:val="20"/>
          <w:lang w:val="es-MX"/>
        </w:rPr>
      </w:pPr>
    </w:p>
    <w:p w14:paraId="75777E9C" w14:textId="77777777" w:rsidR="006369AA" w:rsidRPr="00266662" w:rsidRDefault="006369AA" w:rsidP="006369AA">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044123BB" w14:textId="77777777" w:rsidR="006369AA" w:rsidRPr="00266662" w:rsidRDefault="006369AA" w:rsidP="006369AA">
      <w:pPr>
        <w:jc w:val="both"/>
        <w:rPr>
          <w:rFonts w:ascii="Arial" w:hAnsi="Arial" w:cs="Arial"/>
          <w:sz w:val="20"/>
          <w:szCs w:val="20"/>
          <w:lang w:val="es-MX"/>
        </w:rPr>
      </w:pPr>
    </w:p>
    <w:p w14:paraId="5204768D" w14:textId="77777777" w:rsidR="006369AA" w:rsidRPr="00266662" w:rsidRDefault="006369AA" w:rsidP="006369AA">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1044F337" w14:textId="77777777" w:rsidR="006369AA" w:rsidRPr="00266662" w:rsidRDefault="006369AA" w:rsidP="006369AA">
      <w:pPr>
        <w:jc w:val="both"/>
        <w:rPr>
          <w:rFonts w:ascii="Arial" w:hAnsi="Arial" w:cs="Arial"/>
          <w:b/>
          <w:sz w:val="20"/>
          <w:szCs w:val="20"/>
          <w:lang w:val="es-MX"/>
        </w:rPr>
      </w:pPr>
    </w:p>
    <w:p w14:paraId="40333F5A" w14:textId="77777777" w:rsidR="006369AA" w:rsidRPr="00266662" w:rsidRDefault="006369AA" w:rsidP="006369AA">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09122648" w14:textId="77777777" w:rsidR="006369AA" w:rsidRPr="00266662" w:rsidRDefault="006369AA" w:rsidP="006369AA">
      <w:pPr>
        <w:jc w:val="both"/>
        <w:rPr>
          <w:rFonts w:ascii="Arial" w:hAnsi="Arial" w:cs="Arial"/>
          <w:b/>
          <w:sz w:val="20"/>
          <w:szCs w:val="20"/>
          <w:lang w:val="es-MX"/>
        </w:rPr>
      </w:pPr>
    </w:p>
    <w:p w14:paraId="18534FAE" w14:textId="77777777" w:rsidR="006369AA" w:rsidRDefault="006369AA" w:rsidP="006369AA">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4F24908A" w14:textId="77777777" w:rsidR="006369AA" w:rsidRDefault="006369AA" w:rsidP="006369AA">
      <w:pPr>
        <w:jc w:val="both"/>
        <w:rPr>
          <w:rFonts w:ascii="Arial" w:hAnsi="Arial" w:cs="Arial"/>
          <w:b/>
          <w:sz w:val="20"/>
          <w:szCs w:val="20"/>
          <w:lang w:val="es-MX"/>
        </w:rPr>
      </w:pPr>
    </w:p>
    <w:p w14:paraId="48C9DF2A" w14:textId="77777777" w:rsidR="006369AA" w:rsidRPr="00266662" w:rsidRDefault="006369AA" w:rsidP="006369AA">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038330B8" w14:textId="77777777" w:rsidR="006369AA" w:rsidRPr="00266662" w:rsidRDefault="006369AA" w:rsidP="006369AA">
      <w:pPr>
        <w:jc w:val="both"/>
        <w:rPr>
          <w:rFonts w:ascii="Arial" w:hAnsi="Arial" w:cs="Arial"/>
          <w:sz w:val="20"/>
          <w:szCs w:val="20"/>
          <w:lang w:val="es-MX"/>
        </w:rPr>
      </w:pPr>
    </w:p>
    <w:p w14:paraId="629CDC9D" w14:textId="77777777" w:rsidR="006369AA" w:rsidRPr="00266662" w:rsidRDefault="006369AA" w:rsidP="006369AA">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lang w:val="es-MX"/>
        </w:rPr>
        <w:t>A favor.</w:t>
      </w:r>
      <w:r w:rsidRPr="00266662">
        <w:rPr>
          <w:rFonts w:ascii="Arial" w:hAnsi="Arial" w:cs="Arial"/>
          <w:sz w:val="20"/>
          <w:szCs w:val="20"/>
        </w:rPr>
        <w:t xml:space="preserve"> </w:t>
      </w:r>
    </w:p>
    <w:p w14:paraId="36C84EE6" w14:textId="77777777" w:rsidR="006369AA" w:rsidRPr="00266662" w:rsidRDefault="006369AA" w:rsidP="006369AA">
      <w:pPr>
        <w:jc w:val="both"/>
        <w:rPr>
          <w:rFonts w:ascii="Arial" w:hAnsi="Arial" w:cs="Arial"/>
          <w:sz w:val="20"/>
          <w:szCs w:val="20"/>
          <w:lang w:val="es-MX"/>
        </w:rPr>
      </w:pPr>
    </w:p>
    <w:p w14:paraId="3D879B8E" w14:textId="77777777" w:rsidR="006369AA" w:rsidRPr="00266662" w:rsidRDefault="006369AA" w:rsidP="006369AA">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166773CD" w14:textId="77777777" w:rsidR="006369AA" w:rsidRPr="00266662" w:rsidRDefault="006369AA" w:rsidP="006369AA">
      <w:pPr>
        <w:jc w:val="both"/>
        <w:rPr>
          <w:rFonts w:ascii="Arial" w:hAnsi="Arial" w:cs="Arial"/>
          <w:b/>
          <w:sz w:val="20"/>
          <w:szCs w:val="20"/>
          <w:lang w:val="es-MX"/>
        </w:rPr>
      </w:pPr>
    </w:p>
    <w:p w14:paraId="19D23174" w14:textId="77777777" w:rsidR="006369AA" w:rsidRPr="00266662" w:rsidRDefault="006369AA" w:rsidP="006369AA">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2FBFE889" w14:textId="77777777" w:rsidR="006369AA" w:rsidRPr="00266662" w:rsidRDefault="006369AA" w:rsidP="006369AA">
      <w:pPr>
        <w:jc w:val="both"/>
        <w:rPr>
          <w:rFonts w:ascii="Arial" w:hAnsi="Arial" w:cs="Arial"/>
          <w:sz w:val="20"/>
          <w:szCs w:val="20"/>
          <w:lang w:val="es-MX"/>
        </w:rPr>
      </w:pPr>
    </w:p>
    <w:p w14:paraId="7048AEDA" w14:textId="77777777" w:rsidR="006369AA" w:rsidRPr="00266662" w:rsidRDefault="006369AA" w:rsidP="006369AA">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2F68CE4B" w14:textId="77777777" w:rsidR="006369AA" w:rsidRPr="00266662" w:rsidRDefault="006369AA" w:rsidP="006369AA">
      <w:pPr>
        <w:jc w:val="both"/>
        <w:rPr>
          <w:rFonts w:ascii="Arial" w:hAnsi="Arial" w:cs="Arial"/>
          <w:sz w:val="20"/>
          <w:szCs w:val="20"/>
          <w:lang w:val="es-MX"/>
        </w:rPr>
      </w:pPr>
    </w:p>
    <w:p w14:paraId="0F5061AB" w14:textId="4E8C59D7" w:rsidR="00BB2947" w:rsidRPr="00266662" w:rsidRDefault="006369AA" w:rsidP="006369AA">
      <w:pPr>
        <w:tabs>
          <w:tab w:val="left" w:pos="7230"/>
        </w:tabs>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755374FA" w14:textId="77777777" w:rsidR="00141F1B" w:rsidRDefault="00141F1B" w:rsidP="00141F1B">
      <w:pPr>
        <w:tabs>
          <w:tab w:val="left" w:pos="7230"/>
        </w:tabs>
        <w:jc w:val="both"/>
        <w:rPr>
          <w:rFonts w:ascii="Arial" w:hAnsi="Arial" w:cs="Arial"/>
          <w:sz w:val="20"/>
          <w:szCs w:val="20"/>
          <w:lang w:val="es-MX"/>
        </w:rPr>
      </w:pPr>
    </w:p>
    <w:p w14:paraId="66E069D1" w14:textId="77777777" w:rsidR="006369AA" w:rsidRPr="00266662" w:rsidRDefault="006369AA" w:rsidP="00141F1B">
      <w:pPr>
        <w:tabs>
          <w:tab w:val="left" w:pos="7230"/>
        </w:tabs>
        <w:jc w:val="both"/>
        <w:rPr>
          <w:rFonts w:ascii="Arial" w:hAnsi="Arial" w:cs="Arial"/>
          <w:sz w:val="20"/>
          <w:szCs w:val="20"/>
          <w:lang w:val="es-MX"/>
        </w:rPr>
      </w:pPr>
    </w:p>
    <w:p w14:paraId="5C92A9AD" w14:textId="77777777" w:rsidR="00C0019E" w:rsidRPr="00266662" w:rsidRDefault="00C0019E" w:rsidP="00141F1B">
      <w:pPr>
        <w:tabs>
          <w:tab w:val="left" w:pos="7230"/>
        </w:tabs>
        <w:jc w:val="both"/>
        <w:rPr>
          <w:rFonts w:ascii="Arial" w:hAnsi="Arial" w:cs="Arial"/>
          <w:sz w:val="20"/>
          <w:szCs w:val="20"/>
          <w:lang w:val="es-MX"/>
        </w:rPr>
      </w:pPr>
    </w:p>
    <w:p w14:paraId="19BF8C2E"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menciona: muy bien, queda aprobado con una abstención, lo presentado en el Quinto punto de la Orden del Día que es el acto de presentación y apertura de proposiciones mediante la modalidad de Licitación Pública.</w:t>
      </w:r>
    </w:p>
    <w:p w14:paraId="1DBB8EBD" w14:textId="77777777" w:rsidR="00141F1B" w:rsidRDefault="00141F1B" w:rsidP="00BB2947">
      <w:pPr>
        <w:jc w:val="both"/>
        <w:rPr>
          <w:rFonts w:ascii="Arial" w:hAnsi="Arial" w:cs="Arial"/>
          <w:b/>
          <w:sz w:val="20"/>
          <w:szCs w:val="20"/>
          <w:lang w:val="es-MX"/>
        </w:rPr>
      </w:pPr>
    </w:p>
    <w:p w14:paraId="44764BA7" w14:textId="77777777" w:rsidR="006369AA" w:rsidRDefault="006369AA" w:rsidP="00BB2947">
      <w:pPr>
        <w:jc w:val="both"/>
        <w:rPr>
          <w:rFonts w:ascii="Arial" w:hAnsi="Arial" w:cs="Arial"/>
          <w:b/>
          <w:sz w:val="20"/>
          <w:szCs w:val="20"/>
          <w:lang w:val="es-MX"/>
        </w:rPr>
      </w:pPr>
    </w:p>
    <w:p w14:paraId="21DB75FB" w14:textId="77777777" w:rsidR="006369AA" w:rsidRDefault="006369AA" w:rsidP="00BB2947">
      <w:pPr>
        <w:jc w:val="both"/>
        <w:rPr>
          <w:rFonts w:ascii="Arial" w:hAnsi="Arial" w:cs="Arial"/>
          <w:b/>
          <w:sz w:val="20"/>
          <w:szCs w:val="20"/>
          <w:lang w:val="es-MX"/>
        </w:rPr>
      </w:pPr>
    </w:p>
    <w:p w14:paraId="6E6C94E1" w14:textId="77777777" w:rsidR="00EB5961" w:rsidRDefault="00EB5961" w:rsidP="00BB2947">
      <w:pPr>
        <w:jc w:val="both"/>
        <w:rPr>
          <w:rFonts w:ascii="Arial" w:hAnsi="Arial" w:cs="Arial"/>
          <w:b/>
          <w:sz w:val="20"/>
          <w:szCs w:val="20"/>
          <w:lang w:val="es-MX"/>
        </w:rPr>
      </w:pPr>
    </w:p>
    <w:p w14:paraId="31FD2821" w14:textId="77777777" w:rsidR="00EB5961" w:rsidRPr="00266662" w:rsidRDefault="00EB5961" w:rsidP="00BB2947">
      <w:pPr>
        <w:jc w:val="both"/>
        <w:rPr>
          <w:rFonts w:ascii="Arial" w:hAnsi="Arial" w:cs="Arial"/>
          <w:b/>
          <w:sz w:val="20"/>
          <w:szCs w:val="20"/>
          <w:lang w:val="es-MX"/>
        </w:rPr>
      </w:pPr>
    </w:p>
    <w:p w14:paraId="5A28412F" w14:textId="671E3BD0" w:rsidR="006369AA" w:rsidRPr="00266662" w:rsidRDefault="006369AA" w:rsidP="006369AA">
      <w:pPr>
        <w:tabs>
          <w:tab w:val="left" w:pos="7230"/>
        </w:tabs>
        <w:jc w:val="both"/>
        <w:rPr>
          <w:rFonts w:ascii="Arial" w:hAnsi="Arial" w:cs="Arial"/>
          <w:b/>
          <w:i/>
          <w:lang w:val="es-MX"/>
        </w:rPr>
      </w:pPr>
      <w:r>
        <w:rPr>
          <w:rFonts w:ascii="Arial" w:hAnsi="Arial" w:cs="Arial"/>
          <w:b/>
          <w:i/>
          <w:lang w:val="es-MX"/>
        </w:rPr>
        <w:lastRenderedPageBreak/>
        <w:t>6</w:t>
      </w:r>
      <w:r w:rsidRPr="00266662">
        <w:rPr>
          <w:rFonts w:ascii="Arial" w:hAnsi="Arial" w:cs="Arial"/>
          <w:b/>
          <w:i/>
          <w:lang w:val="es-MX"/>
        </w:rPr>
        <w:t xml:space="preserve">. </w:t>
      </w:r>
      <w:r w:rsidRPr="00266662">
        <w:rPr>
          <w:rFonts w:ascii="Arial" w:hAnsi="Arial" w:cs="Arial"/>
          <w:lang w:val="es-MX"/>
        </w:rPr>
        <w:t>  </w:t>
      </w:r>
      <w:r w:rsidRPr="00266662">
        <w:rPr>
          <w:rFonts w:ascii="Arial" w:hAnsi="Arial" w:cs="Arial"/>
          <w:b/>
          <w:i/>
          <w:lang w:val="es-MX"/>
        </w:rPr>
        <w:t xml:space="preserve"> Presentación y apertura de proposiciones técnicas y económicas mediante la modalidad </w:t>
      </w:r>
      <w:r>
        <w:rPr>
          <w:rFonts w:ascii="Arial" w:hAnsi="Arial" w:cs="Arial"/>
          <w:b/>
          <w:i/>
          <w:lang w:val="es-MX"/>
        </w:rPr>
        <w:t>de Concurso Simplificado Sumario</w:t>
      </w:r>
      <w:r w:rsidRPr="00266662">
        <w:rPr>
          <w:rFonts w:ascii="Arial" w:hAnsi="Arial" w:cs="Arial"/>
          <w:b/>
          <w:i/>
          <w:lang w:val="es-MX"/>
        </w:rPr>
        <w:t>.</w:t>
      </w:r>
    </w:p>
    <w:p w14:paraId="55599B8A" w14:textId="77777777" w:rsidR="006369AA" w:rsidRPr="00266662" w:rsidRDefault="006369AA" w:rsidP="006369AA">
      <w:pPr>
        <w:tabs>
          <w:tab w:val="left" w:pos="7230"/>
        </w:tabs>
        <w:jc w:val="both"/>
        <w:rPr>
          <w:rFonts w:ascii="Arial" w:hAnsi="Arial" w:cs="Arial"/>
          <w:sz w:val="16"/>
          <w:lang w:val="es-MX"/>
        </w:rPr>
      </w:pPr>
    </w:p>
    <w:p w14:paraId="3FACC635" w14:textId="77777777" w:rsidR="006369AA" w:rsidRDefault="006369AA" w:rsidP="006369AA">
      <w:pPr>
        <w:tabs>
          <w:tab w:val="left" w:pos="7230"/>
        </w:tabs>
        <w:jc w:val="both"/>
        <w:rPr>
          <w:rFonts w:ascii="Arial" w:hAnsi="Arial" w:cs="Arial"/>
          <w:sz w:val="16"/>
          <w:szCs w:val="20"/>
          <w:lang w:val="es-MX"/>
        </w:rPr>
      </w:pPr>
    </w:p>
    <w:p w14:paraId="623CBA84" w14:textId="77777777" w:rsidR="006369AA" w:rsidRPr="00266662" w:rsidRDefault="006369AA" w:rsidP="006369AA">
      <w:pPr>
        <w:tabs>
          <w:tab w:val="left" w:pos="7230"/>
        </w:tabs>
        <w:jc w:val="both"/>
        <w:rPr>
          <w:rFonts w:ascii="Arial" w:hAnsi="Arial" w:cs="Arial"/>
          <w:sz w:val="16"/>
          <w:szCs w:val="20"/>
          <w:lang w:val="es-MX"/>
        </w:rPr>
      </w:pPr>
    </w:p>
    <w:p w14:paraId="0F56B7C0" w14:textId="49977FFD" w:rsidR="006369AA" w:rsidRPr="00266662" w:rsidRDefault="006369AA" w:rsidP="006369AA">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desahogado e</w:t>
      </w:r>
      <w:r>
        <w:rPr>
          <w:rFonts w:ascii="Arial" w:hAnsi="Arial" w:cs="Arial"/>
          <w:sz w:val="20"/>
          <w:szCs w:val="20"/>
          <w:lang w:val="es-MX"/>
        </w:rPr>
        <w:t xml:space="preserve">l </w:t>
      </w:r>
      <w:r w:rsidRPr="006369AA">
        <w:rPr>
          <w:rFonts w:ascii="Arial" w:hAnsi="Arial" w:cs="Arial"/>
          <w:b/>
          <w:bCs/>
          <w:sz w:val="20"/>
          <w:szCs w:val="20"/>
          <w:lang w:val="es-MX"/>
        </w:rPr>
        <w:t>Quinto</w:t>
      </w:r>
      <w:r w:rsidRPr="00266662">
        <w:rPr>
          <w:rFonts w:ascii="Arial" w:hAnsi="Arial" w:cs="Arial"/>
          <w:sz w:val="20"/>
          <w:szCs w:val="20"/>
          <w:lang w:val="es-MX"/>
        </w:rPr>
        <w:t xml:space="preserve"> punto de la orden del día. Pasamos al </w:t>
      </w:r>
      <w:r>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que es la </w:t>
      </w:r>
      <w:r w:rsidRPr="00266662">
        <w:rPr>
          <w:rFonts w:ascii="Arial" w:hAnsi="Arial" w:cs="Arial"/>
          <w:b/>
          <w:sz w:val="20"/>
          <w:szCs w:val="20"/>
          <w:lang w:val="es-MX"/>
        </w:rPr>
        <w:t xml:space="preserve">Presentación y apertura de proposiciones técnicas y económicas mediante la modalidad </w:t>
      </w:r>
      <w:r>
        <w:rPr>
          <w:rFonts w:ascii="Arial" w:hAnsi="Arial" w:cs="Arial"/>
          <w:b/>
          <w:sz w:val="20"/>
          <w:szCs w:val="20"/>
          <w:lang w:val="es-MX"/>
        </w:rPr>
        <w:t>de 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Técnico, Ismael Jáuregui Castañeda de lectura de las mismas.</w:t>
      </w:r>
    </w:p>
    <w:p w14:paraId="0CD4089C" w14:textId="77777777" w:rsidR="006369AA" w:rsidRPr="00266662" w:rsidRDefault="006369AA" w:rsidP="006369AA">
      <w:pPr>
        <w:jc w:val="both"/>
        <w:rPr>
          <w:rFonts w:ascii="Arial" w:hAnsi="Arial" w:cs="Arial"/>
          <w:sz w:val="20"/>
          <w:szCs w:val="20"/>
          <w:lang w:val="es-MX"/>
        </w:rPr>
      </w:pPr>
    </w:p>
    <w:p w14:paraId="3D5B0391" w14:textId="77777777" w:rsidR="006369AA" w:rsidRPr="00266662" w:rsidRDefault="006369AA" w:rsidP="006369AA">
      <w:pPr>
        <w:jc w:val="both"/>
        <w:rPr>
          <w:rFonts w:ascii="Arial" w:hAnsi="Arial" w:cs="Arial"/>
          <w:sz w:val="20"/>
          <w:szCs w:val="20"/>
          <w:lang w:val="es-MX"/>
        </w:rPr>
      </w:pPr>
      <w:r w:rsidRPr="00266662">
        <w:rPr>
          <w:rFonts w:ascii="Arial" w:hAnsi="Arial" w:cs="Arial"/>
          <w:sz w:val="20"/>
          <w:szCs w:val="20"/>
          <w:lang w:val="es-MX"/>
        </w:rPr>
        <w:t>Ismael Jáuregui Castañeda, Secretario Técnico del Comité Mixto de Obra Pública, hace uso de la voz y da lectura a los procedimientos mediante la modalidad de Licitación Pública siguientes:</w:t>
      </w:r>
    </w:p>
    <w:p w14:paraId="320187E3" w14:textId="77777777" w:rsidR="006369AA" w:rsidRDefault="006369AA" w:rsidP="006369AA">
      <w:pPr>
        <w:jc w:val="both"/>
        <w:rPr>
          <w:rFonts w:ascii="Arial" w:hAnsi="Arial" w:cs="Arial"/>
          <w:b/>
          <w:sz w:val="20"/>
          <w:szCs w:val="20"/>
          <w:lang w:val="es-MX"/>
        </w:rPr>
      </w:pPr>
    </w:p>
    <w:p w14:paraId="46DBD59C" w14:textId="77777777" w:rsidR="00EB5961" w:rsidRPr="00266662" w:rsidRDefault="00EB5961" w:rsidP="006369AA">
      <w:pPr>
        <w:jc w:val="both"/>
        <w:rPr>
          <w:rFonts w:ascii="Arial" w:hAnsi="Arial" w:cs="Arial"/>
          <w:b/>
          <w:sz w:val="20"/>
          <w:szCs w:val="20"/>
          <w:lang w:val="es-MX"/>
        </w:rPr>
      </w:pPr>
    </w:p>
    <w:p w14:paraId="7FC6DC6A" w14:textId="56BE78EF" w:rsidR="006369AA" w:rsidRPr="00266662" w:rsidRDefault="006369AA" w:rsidP="006369AA">
      <w:pPr>
        <w:jc w:val="both"/>
        <w:rPr>
          <w:rFonts w:ascii="Arial" w:hAnsi="Arial" w:cs="Arial"/>
          <w:b/>
          <w:sz w:val="20"/>
          <w:szCs w:val="20"/>
          <w:lang w:val="es-MX"/>
        </w:rPr>
      </w:pPr>
      <w:r w:rsidRPr="00266662">
        <w:rPr>
          <w:rFonts w:ascii="Arial" w:hAnsi="Arial" w:cs="Arial"/>
          <w:b/>
          <w:sz w:val="20"/>
          <w:szCs w:val="20"/>
        </w:rPr>
        <w:t>Recurso</w:t>
      </w:r>
      <w:r w:rsidR="009A5925">
        <w:rPr>
          <w:rFonts w:ascii="Arial" w:hAnsi="Arial" w:cs="Arial"/>
          <w:b/>
          <w:sz w:val="20"/>
          <w:szCs w:val="20"/>
        </w:rPr>
        <w:t xml:space="preserve"> Municipal de la Dirección de la Dirección de Conservación de Inmuebles</w:t>
      </w:r>
      <w:r w:rsidRPr="00266662">
        <w:rPr>
          <w:rFonts w:ascii="Arial" w:hAnsi="Arial" w:cs="Arial"/>
          <w:b/>
          <w:sz w:val="20"/>
          <w:szCs w:val="20"/>
          <w:lang w:val="es-MX"/>
        </w:rPr>
        <w:t>.</w:t>
      </w:r>
    </w:p>
    <w:p w14:paraId="0B02BD41" w14:textId="77777777" w:rsidR="006369AA" w:rsidRPr="00266662" w:rsidRDefault="006369AA" w:rsidP="006369AA">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6369AA" w:rsidRPr="00266662" w14:paraId="02D349B3" w14:textId="77777777" w:rsidTr="00225646">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3232C13" w14:textId="77777777" w:rsidR="006369AA" w:rsidRPr="00266662" w:rsidRDefault="006369AA" w:rsidP="00225646">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5E96FC" w14:textId="77777777" w:rsidR="006369AA" w:rsidRPr="00266662" w:rsidRDefault="006369AA" w:rsidP="00225646">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9A5925" w:rsidRPr="001E15FE" w14:paraId="3CF5CD5B" w14:textId="77777777" w:rsidTr="00225646">
        <w:trPr>
          <w:trHeight w:val="560"/>
        </w:trPr>
        <w:tc>
          <w:tcPr>
            <w:tcW w:w="5211" w:type="dxa"/>
            <w:tcBorders>
              <w:top w:val="single" w:sz="4" w:space="0" w:color="auto"/>
              <w:left w:val="single" w:sz="4" w:space="0" w:color="auto"/>
              <w:bottom w:val="single" w:sz="4" w:space="0" w:color="auto"/>
              <w:right w:val="single" w:sz="4" w:space="0" w:color="auto"/>
            </w:tcBorders>
          </w:tcPr>
          <w:p w14:paraId="7EBEFDB6" w14:textId="6210647B" w:rsidR="009A5925" w:rsidRPr="00713A7E" w:rsidRDefault="009A5925" w:rsidP="009A5925">
            <w:pPr>
              <w:autoSpaceDE w:val="0"/>
              <w:autoSpaceDN w:val="0"/>
              <w:adjustRightInd w:val="0"/>
              <w:jc w:val="both"/>
              <w:rPr>
                <w:rFonts w:ascii="Arial" w:hAnsi="Arial" w:cs="Arial"/>
                <w:sz w:val="18"/>
                <w:szCs w:val="18"/>
              </w:rPr>
            </w:pPr>
            <w:r w:rsidRPr="009A5925">
              <w:rPr>
                <w:rFonts w:ascii="Arial" w:hAnsi="Arial" w:cs="Arial"/>
                <w:sz w:val="18"/>
                <w:szCs w:val="18"/>
              </w:rPr>
              <w:t>Mantenimiento, conservación y adecuación de espacios en sanitarios instalaciones eléctricas, hidráulicas y sanitaria, sustitución de muebles, pisos, y obra complementaria de las Delegaciones Municipales: La Primavera, San Esteban, Ciudad Granja, en el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00183D56" w14:textId="4CC6B5E0" w:rsidR="009A5925" w:rsidRPr="00266662" w:rsidRDefault="009A5925" w:rsidP="009A5925">
            <w:pPr>
              <w:autoSpaceDE w:val="0"/>
              <w:autoSpaceDN w:val="0"/>
              <w:adjustRightInd w:val="0"/>
              <w:jc w:val="center"/>
              <w:rPr>
                <w:rFonts w:ascii="Arial" w:hAnsi="Arial" w:cs="Arial"/>
                <w:b/>
                <w:sz w:val="18"/>
                <w:szCs w:val="18"/>
                <w:lang w:val="pt-PT"/>
              </w:rPr>
            </w:pPr>
            <w:r w:rsidRPr="009A5925">
              <w:rPr>
                <w:rFonts w:ascii="Arial" w:hAnsi="Arial" w:cs="Arial"/>
                <w:b/>
                <w:bCs/>
                <w:sz w:val="20"/>
                <w:szCs w:val="20"/>
                <w:lang w:val="pt-PT"/>
              </w:rPr>
              <w:t>DCI-MUN-RM-IM-CI-010-2023</w:t>
            </w:r>
          </w:p>
        </w:tc>
      </w:tr>
      <w:tr w:rsidR="009A5925" w:rsidRPr="001E15FE" w14:paraId="03B5E790" w14:textId="77777777" w:rsidTr="00225646">
        <w:trPr>
          <w:trHeight w:val="560"/>
        </w:trPr>
        <w:tc>
          <w:tcPr>
            <w:tcW w:w="5211" w:type="dxa"/>
            <w:tcBorders>
              <w:top w:val="single" w:sz="4" w:space="0" w:color="auto"/>
              <w:left w:val="single" w:sz="4" w:space="0" w:color="auto"/>
              <w:bottom w:val="single" w:sz="4" w:space="0" w:color="auto"/>
              <w:right w:val="single" w:sz="4" w:space="0" w:color="auto"/>
            </w:tcBorders>
          </w:tcPr>
          <w:p w14:paraId="3CD3EFFB" w14:textId="11C7F68F" w:rsidR="009A5925" w:rsidRPr="009A5925" w:rsidRDefault="009A5925" w:rsidP="009A5925">
            <w:pPr>
              <w:autoSpaceDE w:val="0"/>
              <w:autoSpaceDN w:val="0"/>
              <w:adjustRightInd w:val="0"/>
              <w:jc w:val="both"/>
              <w:rPr>
                <w:rFonts w:ascii="Arial" w:eastAsiaTheme="minorHAnsi" w:hAnsi="Arial" w:cs="Arial"/>
                <w:sz w:val="18"/>
                <w:szCs w:val="18"/>
                <w:lang w:val="es-MX" w:eastAsia="en-US"/>
              </w:rPr>
            </w:pPr>
            <w:r w:rsidRPr="009A5925">
              <w:rPr>
                <w:rFonts w:ascii="Arial" w:eastAsiaTheme="minorHAnsi" w:hAnsi="Arial" w:cs="Arial"/>
                <w:sz w:val="18"/>
                <w:szCs w:val="18"/>
                <w:lang w:val="es-MX" w:eastAsia="en-US"/>
              </w:rPr>
              <w:t>Construcción de Instalaciones para el uso de diferentes dependencias, consistentes en movimiento de tierras, colocación de mallas, portones de acceso, caseta de vigilancia, alumbrado público y trabajos complementarios en el predio municipal ubicado en las confluencias de Avenida del Bosque y Prolongación Río Blanco, en la colonia Villas de Zapopan, en el Municipio de Zapopan, Jalisco.</w:t>
            </w:r>
          </w:p>
        </w:tc>
        <w:tc>
          <w:tcPr>
            <w:tcW w:w="3714" w:type="dxa"/>
            <w:tcBorders>
              <w:top w:val="nil"/>
              <w:left w:val="single" w:sz="4" w:space="0" w:color="auto"/>
              <w:bottom w:val="single" w:sz="4" w:space="0" w:color="auto"/>
              <w:right w:val="single" w:sz="4" w:space="0" w:color="auto"/>
            </w:tcBorders>
            <w:shd w:val="clear" w:color="auto" w:fill="auto"/>
            <w:vAlign w:val="center"/>
          </w:tcPr>
          <w:p w14:paraId="29AA4215" w14:textId="68C625A1" w:rsidR="009A5925" w:rsidRPr="00E02DF2" w:rsidRDefault="009A5925" w:rsidP="009A5925">
            <w:pPr>
              <w:autoSpaceDE w:val="0"/>
              <w:autoSpaceDN w:val="0"/>
              <w:adjustRightInd w:val="0"/>
              <w:jc w:val="center"/>
              <w:rPr>
                <w:rFonts w:ascii="Arial" w:eastAsiaTheme="minorHAnsi" w:hAnsi="Arial" w:cs="Arial"/>
                <w:b/>
                <w:sz w:val="18"/>
                <w:szCs w:val="18"/>
                <w:lang w:val="pt-PT" w:eastAsia="en-US"/>
              </w:rPr>
            </w:pPr>
            <w:r w:rsidRPr="009A5925">
              <w:rPr>
                <w:rFonts w:ascii="Arial" w:hAnsi="Arial" w:cs="Arial"/>
                <w:b/>
                <w:bCs/>
                <w:sz w:val="20"/>
                <w:szCs w:val="20"/>
                <w:lang w:val="pt-PT"/>
              </w:rPr>
              <w:t>DCI-MUN-RM-IM-CI-011-2023</w:t>
            </w:r>
          </w:p>
        </w:tc>
      </w:tr>
    </w:tbl>
    <w:p w14:paraId="7C53A87D" w14:textId="77777777" w:rsidR="006369AA" w:rsidRPr="00266662" w:rsidRDefault="006369AA" w:rsidP="006369AA">
      <w:pPr>
        <w:jc w:val="both"/>
        <w:rPr>
          <w:rFonts w:ascii="Arial" w:hAnsi="Arial" w:cs="Arial"/>
          <w:sz w:val="20"/>
          <w:szCs w:val="20"/>
          <w:lang w:val="pt-PT"/>
        </w:rPr>
      </w:pPr>
    </w:p>
    <w:p w14:paraId="3073B767" w14:textId="77777777" w:rsidR="006369AA" w:rsidRPr="00266662" w:rsidRDefault="006369AA" w:rsidP="006369AA">
      <w:pPr>
        <w:tabs>
          <w:tab w:val="left" w:pos="7230"/>
        </w:tabs>
        <w:jc w:val="both"/>
        <w:rPr>
          <w:rFonts w:ascii="Arial" w:hAnsi="Arial" w:cs="Arial"/>
          <w:sz w:val="16"/>
          <w:szCs w:val="20"/>
          <w:lang w:val="pt-PT"/>
        </w:rPr>
      </w:pPr>
    </w:p>
    <w:p w14:paraId="624FA4C9" w14:textId="7B914E38" w:rsidR="006369AA" w:rsidRPr="00266662" w:rsidRDefault="006369AA" w:rsidP="006369AA">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009A5925" w:rsidRPr="009A5925">
        <w:rPr>
          <w:rFonts w:ascii="Arial" w:hAnsi="Arial" w:cs="Arial"/>
          <w:b/>
          <w:bCs/>
          <w:sz w:val="20"/>
          <w:szCs w:val="20"/>
          <w:lang w:val="es-MX"/>
        </w:rPr>
        <w:t>DCI-MUN-RM-IM-CI-0</w:t>
      </w:r>
      <w:r w:rsidR="009A5925">
        <w:rPr>
          <w:rFonts w:ascii="Arial" w:hAnsi="Arial" w:cs="Arial"/>
          <w:b/>
          <w:bCs/>
          <w:sz w:val="20"/>
          <w:szCs w:val="20"/>
          <w:lang w:val="es-MX"/>
        </w:rPr>
        <w:t>10</w:t>
      </w:r>
      <w:r w:rsidR="009A5925" w:rsidRPr="009A5925">
        <w:rPr>
          <w:rFonts w:ascii="Arial" w:hAnsi="Arial" w:cs="Arial"/>
          <w:b/>
          <w:bCs/>
          <w:sz w:val="20"/>
          <w:szCs w:val="20"/>
          <w:lang w:val="es-MX"/>
        </w:rPr>
        <w:t>-2023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9A5925" w:rsidRPr="009A5925">
        <w:rPr>
          <w:rFonts w:ascii="Arial" w:hAnsi="Arial" w:cs="Arial"/>
          <w:b/>
          <w:bCs/>
          <w:sz w:val="20"/>
          <w:szCs w:val="20"/>
        </w:rPr>
        <w:t>Mantenimiento, conservación y adecuación de espacios en sanitarios instalaciones eléctricas, hidráulicas y sanitaria, sustitución de muebles, pisos, y obra complementaria de las Delegaciones Municipales: La Primavera, San Esteban, Ciudad Granja, en el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w:t>
      </w:r>
      <w:r w:rsidR="009B0E36">
        <w:rPr>
          <w:rFonts w:ascii="Arial" w:hAnsi="Arial" w:cs="Arial"/>
          <w:sz w:val="20"/>
          <w:szCs w:val="20"/>
          <w:lang w:val="es-MX"/>
        </w:rPr>
        <w:t xml:space="preserve"> invitó</w:t>
      </w:r>
      <w:r>
        <w:rPr>
          <w:rFonts w:ascii="Arial" w:hAnsi="Arial" w:cs="Arial"/>
          <w:sz w:val="20"/>
          <w:szCs w:val="20"/>
          <w:lang w:val="es-MX"/>
        </w:rPr>
        <w:t xml:space="preserve"> </w:t>
      </w:r>
      <w:r w:rsidR="009B0E36">
        <w:rPr>
          <w:rFonts w:ascii="Arial" w:hAnsi="Arial" w:cs="Arial"/>
          <w:sz w:val="20"/>
          <w:szCs w:val="20"/>
          <w:lang w:val="es-MX"/>
        </w:rPr>
        <w:t>a 05</w:t>
      </w:r>
      <w:r w:rsidRPr="00266662">
        <w:rPr>
          <w:rFonts w:ascii="Arial" w:hAnsi="Arial" w:cs="Arial"/>
          <w:sz w:val="20"/>
          <w:szCs w:val="20"/>
          <w:lang w:val="es-MX"/>
        </w:rPr>
        <w:t xml:space="preserve"> (</w:t>
      </w:r>
      <w:r w:rsidR="009B0E36">
        <w:rPr>
          <w:rFonts w:ascii="Arial" w:hAnsi="Arial" w:cs="Arial"/>
          <w:sz w:val="20"/>
          <w:szCs w:val="20"/>
          <w:lang w:val="es-MX"/>
        </w:rPr>
        <w:t>cinco</w:t>
      </w:r>
      <w:r w:rsidRPr="00266662">
        <w:rPr>
          <w:rFonts w:ascii="Arial" w:hAnsi="Arial" w:cs="Arial"/>
          <w:sz w:val="20"/>
          <w:szCs w:val="20"/>
          <w:lang w:val="es-MX"/>
        </w:rPr>
        <w:t xml:space="preserve">) empresas de las cuales </w:t>
      </w:r>
      <w:r w:rsidR="009B0E36">
        <w:rPr>
          <w:rFonts w:ascii="Arial" w:hAnsi="Arial" w:cs="Arial"/>
          <w:sz w:val="20"/>
          <w:szCs w:val="20"/>
          <w:lang w:val="es-MX"/>
        </w:rPr>
        <w:t>05</w:t>
      </w:r>
      <w:r w:rsidR="009B0E36" w:rsidRPr="00266662">
        <w:rPr>
          <w:rFonts w:ascii="Arial" w:hAnsi="Arial" w:cs="Arial"/>
          <w:sz w:val="20"/>
          <w:szCs w:val="20"/>
          <w:lang w:val="es-MX"/>
        </w:rPr>
        <w:t xml:space="preserve"> (</w:t>
      </w:r>
      <w:r w:rsidR="009B0E36">
        <w:rPr>
          <w:rFonts w:ascii="Arial" w:hAnsi="Arial" w:cs="Arial"/>
          <w:sz w:val="20"/>
          <w:szCs w:val="20"/>
          <w:lang w:val="es-MX"/>
        </w:rPr>
        <w:t>cinco</w:t>
      </w:r>
      <w:r w:rsidR="009B0E36" w:rsidRPr="00266662">
        <w:rPr>
          <w:rFonts w:ascii="Arial" w:hAnsi="Arial" w:cs="Arial"/>
          <w:sz w:val="20"/>
          <w:szCs w:val="20"/>
          <w:lang w:val="es-MX"/>
        </w:rPr>
        <w:t>)</w:t>
      </w:r>
      <w:r w:rsidRPr="00266662">
        <w:rPr>
          <w:rFonts w:ascii="Arial" w:hAnsi="Arial" w:cs="Arial"/>
          <w:sz w:val="20"/>
          <w:szCs w:val="20"/>
          <w:lang w:val="es-MX"/>
        </w:rPr>
        <w:t xml:space="preserve"> se presentaron al Acto de Presentación de Propuestas Técnicas y Económicas, una vez revisadas las propuestas técnicas y económicas, se obtuvieron los siguientes resultados:</w:t>
      </w:r>
    </w:p>
    <w:p w14:paraId="24719FF8" w14:textId="77777777" w:rsidR="006369AA" w:rsidRPr="00266662" w:rsidRDefault="006369AA" w:rsidP="006369AA">
      <w:pPr>
        <w:jc w:val="both"/>
        <w:rPr>
          <w:rFonts w:ascii="Arial" w:hAnsi="Arial" w:cs="Arial"/>
          <w:sz w:val="18"/>
          <w:szCs w:val="20"/>
          <w:lang w:val="es-MX"/>
        </w:rPr>
      </w:pPr>
    </w:p>
    <w:p w14:paraId="3612A49E" w14:textId="77777777" w:rsidR="006369AA" w:rsidRPr="00266662" w:rsidRDefault="006369AA" w:rsidP="006369AA">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04420BBB" w14:textId="77777777" w:rsidR="006369AA" w:rsidRPr="00266662" w:rsidRDefault="006369AA" w:rsidP="006369AA">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6369AA" w:rsidRPr="00266662" w14:paraId="2CE2B2A0" w14:textId="77777777" w:rsidTr="00225646">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4C8BF99" w14:textId="77777777" w:rsidR="006369AA" w:rsidRPr="00266662" w:rsidRDefault="006369AA"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6B5966" w14:textId="77777777" w:rsidR="006369AA" w:rsidRPr="00266662" w:rsidRDefault="006369AA"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5191F8" w14:textId="77777777" w:rsidR="006369AA" w:rsidRPr="00266662" w:rsidRDefault="006369AA"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559B0DC" w14:textId="77777777" w:rsidR="006369AA" w:rsidRPr="00266662" w:rsidRDefault="006369AA"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9B0E36" w:rsidRPr="00266662" w14:paraId="066DBF6F" w14:textId="77777777" w:rsidTr="00225646">
        <w:trPr>
          <w:trHeight w:val="315"/>
          <w:jc w:val="center"/>
        </w:trPr>
        <w:tc>
          <w:tcPr>
            <w:tcW w:w="582" w:type="dxa"/>
            <w:vAlign w:val="center"/>
          </w:tcPr>
          <w:p w14:paraId="0FEB81A4" w14:textId="78E8C3F2" w:rsidR="009B0E36" w:rsidRPr="009B0E36" w:rsidRDefault="009B0E36" w:rsidP="009B0E36">
            <w:pPr>
              <w:jc w:val="center"/>
              <w:rPr>
                <w:rFonts w:ascii="Arial" w:hAnsi="Arial" w:cs="Arial"/>
                <w:sz w:val="18"/>
                <w:szCs w:val="18"/>
                <w:lang w:val="es-MX" w:eastAsia="es-MX"/>
              </w:rPr>
            </w:pPr>
            <w:r w:rsidRPr="009B0E36">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58D91810" w14:textId="14B212BA" w:rsidR="009B0E36" w:rsidRPr="009B0E36" w:rsidRDefault="009B0E36" w:rsidP="009B0E36">
            <w:pPr>
              <w:autoSpaceDE w:val="0"/>
              <w:autoSpaceDN w:val="0"/>
              <w:adjustRightInd w:val="0"/>
              <w:ind w:right="126"/>
              <w:rPr>
                <w:rFonts w:ascii="Arial" w:hAnsi="Arial" w:cs="Arial"/>
                <w:bCs/>
                <w:sz w:val="18"/>
                <w:szCs w:val="18"/>
                <w:lang w:val="es-MX"/>
              </w:rPr>
            </w:pPr>
            <w:r w:rsidRPr="009B0E36">
              <w:rPr>
                <w:rFonts w:ascii="Arial" w:hAnsi="Arial" w:cs="Arial"/>
                <w:bCs/>
                <w:sz w:val="18"/>
                <w:szCs w:val="18"/>
              </w:rPr>
              <w:t>CONSTRUMN, S.A. DE C.V.</w:t>
            </w:r>
          </w:p>
        </w:tc>
        <w:tc>
          <w:tcPr>
            <w:tcW w:w="1985" w:type="dxa"/>
            <w:vAlign w:val="center"/>
          </w:tcPr>
          <w:p w14:paraId="1B7D1374" w14:textId="0E852E22" w:rsidR="009B0E36" w:rsidRPr="009B0E36" w:rsidRDefault="009B0E36" w:rsidP="009B0E36">
            <w:pPr>
              <w:jc w:val="center"/>
              <w:rPr>
                <w:rFonts w:ascii="Arial" w:hAnsi="Arial" w:cs="Arial"/>
                <w:sz w:val="18"/>
                <w:szCs w:val="18"/>
                <w:lang w:val="es-MX"/>
              </w:rPr>
            </w:pPr>
            <w:r w:rsidRPr="009B0E36">
              <w:rPr>
                <w:rFonts w:ascii="Arial" w:hAnsi="Arial" w:cs="Arial"/>
                <w:b/>
                <w:sz w:val="18"/>
                <w:szCs w:val="18"/>
              </w:rPr>
              <w:t>SE ACEPTA</w:t>
            </w:r>
          </w:p>
        </w:tc>
        <w:tc>
          <w:tcPr>
            <w:tcW w:w="2117" w:type="dxa"/>
          </w:tcPr>
          <w:p w14:paraId="2860035D" w14:textId="2647898C" w:rsidR="009B0E36" w:rsidRPr="009B0E36" w:rsidRDefault="009B0E36" w:rsidP="009B0E36">
            <w:pPr>
              <w:jc w:val="center"/>
              <w:rPr>
                <w:rFonts w:ascii="Arial" w:hAnsi="Arial" w:cs="Arial"/>
                <w:b/>
                <w:sz w:val="18"/>
                <w:szCs w:val="18"/>
                <w:lang w:val="es-MX"/>
              </w:rPr>
            </w:pPr>
            <w:r w:rsidRPr="009B0E36">
              <w:rPr>
                <w:rFonts w:ascii="Arial" w:hAnsi="Arial" w:cs="Arial"/>
                <w:b/>
                <w:sz w:val="18"/>
                <w:szCs w:val="18"/>
              </w:rPr>
              <w:t>$2,519,008.77</w:t>
            </w:r>
          </w:p>
        </w:tc>
      </w:tr>
      <w:tr w:rsidR="009B0E36" w:rsidRPr="00266662" w14:paraId="05D4A195" w14:textId="77777777" w:rsidTr="00225646">
        <w:trPr>
          <w:trHeight w:val="315"/>
          <w:jc w:val="center"/>
        </w:trPr>
        <w:tc>
          <w:tcPr>
            <w:tcW w:w="582" w:type="dxa"/>
            <w:vAlign w:val="center"/>
          </w:tcPr>
          <w:p w14:paraId="3B55C517" w14:textId="2174865E" w:rsidR="009B0E36" w:rsidRPr="009B0E36" w:rsidRDefault="009B0E36" w:rsidP="009B0E36">
            <w:pPr>
              <w:jc w:val="center"/>
              <w:rPr>
                <w:rFonts w:ascii="Arial" w:hAnsi="Arial" w:cs="Arial"/>
                <w:sz w:val="18"/>
                <w:szCs w:val="18"/>
                <w:lang w:val="es-MX" w:eastAsia="es-MX"/>
              </w:rPr>
            </w:pPr>
            <w:r w:rsidRPr="009B0E36">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6476CCEF" w14:textId="0E539B12" w:rsidR="009B0E36" w:rsidRPr="009B0E36" w:rsidRDefault="009B0E36" w:rsidP="009B0E36">
            <w:pPr>
              <w:autoSpaceDE w:val="0"/>
              <w:autoSpaceDN w:val="0"/>
              <w:adjustRightInd w:val="0"/>
              <w:ind w:right="126"/>
              <w:rPr>
                <w:rFonts w:ascii="Arial" w:hAnsi="Arial" w:cs="Arial"/>
                <w:bCs/>
                <w:sz w:val="18"/>
                <w:szCs w:val="18"/>
                <w:lang w:val="es-MX"/>
              </w:rPr>
            </w:pPr>
            <w:r w:rsidRPr="009B0E36">
              <w:rPr>
                <w:rFonts w:ascii="Arial" w:hAnsi="Arial" w:cs="Arial"/>
                <w:bCs/>
                <w:sz w:val="18"/>
                <w:szCs w:val="18"/>
              </w:rPr>
              <w:t>CORPORATIVO GASIL DESARROLLOS Y CONTRUCCIONES, S.A. DE C.V.</w:t>
            </w:r>
            <w:r w:rsidRPr="009B0E36">
              <w:rPr>
                <w:rFonts w:ascii="Arial" w:hAnsi="Arial" w:cs="Arial"/>
                <w:bCs/>
                <w:sz w:val="18"/>
                <w:szCs w:val="18"/>
              </w:rPr>
              <w:tab/>
            </w:r>
          </w:p>
        </w:tc>
        <w:tc>
          <w:tcPr>
            <w:tcW w:w="1985" w:type="dxa"/>
            <w:vAlign w:val="center"/>
          </w:tcPr>
          <w:p w14:paraId="3CA0D4E6" w14:textId="3870A9A0" w:rsidR="009B0E36" w:rsidRPr="009B0E36" w:rsidRDefault="009B0E36" w:rsidP="009B0E36">
            <w:pPr>
              <w:jc w:val="center"/>
              <w:rPr>
                <w:rFonts w:ascii="Arial" w:hAnsi="Arial" w:cs="Arial"/>
                <w:sz w:val="18"/>
                <w:szCs w:val="18"/>
                <w:lang w:val="es-MX"/>
              </w:rPr>
            </w:pPr>
            <w:r w:rsidRPr="009B0E36">
              <w:rPr>
                <w:rFonts w:ascii="Arial" w:hAnsi="Arial" w:cs="Arial"/>
                <w:b/>
                <w:sz w:val="18"/>
                <w:szCs w:val="18"/>
              </w:rPr>
              <w:t>SE ACEPTA</w:t>
            </w:r>
          </w:p>
        </w:tc>
        <w:tc>
          <w:tcPr>
            <w:tcW w:w="2117" w:type="dxa"/>
          </w:tcPr>
          <w:p w14:paraId="011460DD" w14:textId="55283FC8" w:rsidR="009B0E36" w:rsidRPr="009B0E36" w:rsidRDefault="009B0E36" w:rsidP="009B0E36">
            <w:pPr>
              <w:jc w:val="center"/>
              <w:rPr>
                <w:rFonts w:ascii="Arial" w:hAnsi="Arial" w:cs="Arial"/>
                <w:b/>
                <w:sz w:val="18"/>
                <w:szCs w:val="18"/>
                <w:lang w:val="es-MX"/>
              </w:rPr>
            </w:pPr>
            <w:r w:rsidRPr="009B0E36">
              <w:rPr>
                <w:rFonts w:ascii="Arial" w:hAnsi="Arial" w:cs="Arial"/>
                <w:b/>
                <w:sz w:val="18"/>
                <w:szCs w:val="18"/>
              </w:rPr>
              <w:t>$2,437,965.80</w:t>
            </w:r>
          </w:p>
        </w:tc>
      </w:tr>
      <w:tr w:rsidR="009B0E36" w:rsidRPr="00266662" w14:paraId="29949A05" w14:textId="77777777" w:rsidTr="00225646">
        <w:trPr>
          <w:trHeight w:val="315"/>
          <w:jc w:val="center"/>
        </w:trPr>
        <w:tc>
          <w:tcPr>
            <w:tcW w:w="582" w:type="dxa"/>
            <w:vAlign w:val="center"/>
          </w:tcPr>
          <w:p w14:paraId="49477372" w14:textId="0423C1A3" w:rsidR="009B0E36" w:rsidRPr="009B0E36" w:rsidRDefault="009B0E36" w:rsidP="009B0E36">
            <w:pPr>
              <w:jc w:val="center"/>
              <w:rPr>
                <w:rFonts w:ascii="Arial" w:hAnsi="Arial" w:cs="Arial"/>
                <w:sz w:val="18"/>
                <w:szCs w:val="18"/>
                <w:lang w:val="es-MX" w:eastAsia="es-MX"/>
              </w:rPr>
            </w:pPr>
            <w:r w:rsidRPr="009B0E36">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5524C918" w14:textId="6AC845DB" w:rsidR="009B0E36" w:rsidRPr="009B0E36" w:rsidRDefault="009B0E36" w:rsidP="009B0E36">
            <w:pPr>
              <w:autoSpaceDE w:val="0"/>
              <w:autoSpaceDN w:val="0"/>
              <w:adjustRightInd w:val="0"/>
              <w:ind w:right="126"/>
              <w:jc w:val="both"/>
              <w:rPr>
                <w:rFonts w:ascii="Arial" w:hAnsi="Arial" w:cs="Arial"/>
                <w:bCs/>
                <w:sz w:val="18"/>
                <w:szCs w:val="18"/>
                <w:lang w:val="es-MX"/>
              </w:rPr>
            </w:pPr>
            <w:r w:rsidRPr="009B0E36">
              <w:rPr>
                <w:rFonts w:ascii="Arial" w:hAnsi="Arial" w:cs="Arial"/>
                <w:bCs/>
                <w:sz w:val="18"/>
                <w:szCs w:val="18"/>
              </w:rPr>
              <w:t>GALJACK ARQUITECTOS Y CONSTRUCCIONES, S.A. DE C.V.</w:t>
            </w:r>
          </w:p>
        </w:tc>
        <w:tc>
          <w:tcPr>
            <w:tcW w:w="1985" w:type="dxa"/>
            <w:vAlign w:val="center"/>
          </w:tcPr>
          <w:p w14:paraId="7F436ECA" w14:textId="202CD2E1" w:rsidR="009B0E36" w:rsidRPr="009B0E36" w:rsidRDefault="009B0E36" w:rsidP="009B0E36">
            <w:pPr>
              <w:jc w:val="center"/>
              <w:rPr>
                <w:rFonts w:ascii="Arial" w:hAnsi="Arial" w:cs="Arial"/>
                <w:sz w:val="18"/>
                <w:szCs w:val="18"/>
                <w:lang w:val="es-MX"/>
              </w:rPr>
            </w:pPr>
            <w:r w:rsidRPr="009B0E36">
              <w:rPr>
                <w:rFonts w:ascii="Arial" w:hAnsi="Arial" w:cs="Arial"/>
                <w:b/>
                <w:sz w:val="18"/>
                <w:szCs w:val="18"/>
              </w:rPr>
              <w:t>SE ACEPTA</w:t>
            </w:r>
          </w:p>
        </w:tc>
        <w:tc>
          <w:tcPr>
            <w:tcW w:w="2117" w:type="dxa"/>
          </w:tcPr>
          <w:p w14:paraId="58FE29C0" w14:textId="72A2C000" w:rsidR="009B0E36" w:rsidRPr="009B0E36" w:rsidRDefault="009B0E36" w:rsidP="009B0E36">
            <w:pPr>
              <w:jc w:val="center"/>
              <w:rPr>
                <w:rFonts w:ascii="Arial" w:hAnsi="Arial" w:cs="Arial"/>
                <w:b/>
                <w:sz w:val="18"/>
                <w:szCs w:val="18"/>
                <w:lang w:val="es-MX"/>
              </w:rPr>
            </w:pPr>
            <w:r w:rsidRPr="009B0E36">
              <w:rPr>
                <w:rFonts w:ascii="Arial" w:hAnsi="Arial" w:cs="Arial"/>
                <w:b/>
                <w:sz w:val="18"/>
                <w:szCs w:val="18"/>
              </w:rPr>
              <w:t>$2,232,006.57</w:t>
            </w:r>
          </w:p>
        </w:tc>
      </w:tr>
      <w:tr w:rsidR="009B0E36" w:rsidRPr="00266662" w14:paraId="451A580A" w14:textId="77777777" w:rsidTr="00225646">
        <w:trPr>
          <w:trHeight w:val="315"/>
          <w:jc w:val="center"/>
        </w:trPr>
        <w:tc>
          <w:tcPr>
            <w:tcW w:w="582" w:type="dxa"/>
            <w:vAlign w:val="center"/>
          </w:tcPr>
          <w:p w14:paraId="44E5818A" w14:textId="68ACBE07" w:rsidR="009B0E36" w:rsidRPr="009B0E36" w:rsidRDefault="009B0E36" w:rsidP="009B0E36">
            <w:pPr>
              <w:jc w:val="center"/>
              <w:rPr>
                <w:rFonts w:ascii="Arial" w:hAnsi="Arial" w:cs="Arial"/>
                <w:sz w:val="18"/>
                <w:szCs w:val="18"/>
                <w:lang w:val="es-MX" w:eastAsia="es-MX"/>
              </w:rPr>
            </w:pPr>
            <w:r w:rsidRPr="009B0E36">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33A76F2A" w14:textId="46030076" w:rsidR="009B0E36" w:rsidRPr="009B0E36" w:rsidRDefault="009B0E36" w:rsidP="009B0E36">
            <w:pPr>
              <w:autoSpaceDE w:val="0"/>
              <w:autoSpaceDN w:val="0"/>
              <w:adjustRightInd w:val="0"/>
              <w:ind w:right="126"/>
              <w:jc w:val="both"/>
              <w:rPr>
                <w:rFonts w:ascii="Arial" w:hAnsi="Arial" w:cs="Arial"/>
                <w:bCs/>
                <w:sz w:val="18"/>
                <w:szCs w:val="18"/>
                <w:lang w:val="es-MX"/>
              </w:rPr>
            </w:pPr>
            <w:r w:rsidRPr="009B0E36">
              <w:rPr>
                <w:rFonts w:ascii="Arial" w:hAnsi="Arial" w:cs="Arial"/>
                <w:bCs/>
                <w:sz w:val="18"/>
                <w:szCs w:val="18"/>
              </w:rPr>
              <w:t>MAGUCE, S.A. DE C.V.</w:t>
            </w:r>
            <w:r w:rsidRPr="009B0E36">
              <w:rPr>
                <w:rFonts w:ascii="Arial" w:hAnsi="Arial" w:cs="Arial"/>
                <w:bCs/>
                <w:sz w:val="18"/>
                <w:szCs w:val="18"/>
              </w:rPr>
              <w:tab/>
            </w:r>
          </w:p>
        </w:tc>
        <w:tc>
          <w:tcPr>
            <w:tcW w:w="1985" w:type="dxa"/>
            <w:vAlign w:val="center"/>
          </w:tcPr>
          <w:p w14:paraId="3960648B" w14:textId="7C359A9C" w:rsidR="009B0E36" w:rsidRPr="009B0E36" w:rsidRDefault="009B0E36" w:rsidP="009B0E36">
            <w:pPr>
              <w:jc w:val="center"/>
              <w:rPr>
                <w:rFonts w:ascii="Arial" w:hAnsi="Arial" w:cs="Arial"/>
                <w:sz w:val="18"/>
                <w:szCs w:val="18"/>
                <w:lang w:val="es-MX"/>
              </w:rPr>
            </w:pPr>
            <w:r w:rsidRPr="009B0E36">
              <w:rPr>
                <w:rFonts w:ascii="Arial" w:hAnsi="Arial" w:cs="Arial"/>
                <w:b/>
                <w:sz w:val="18"/>
                <w:szCs w:val="18"/>
              </w:rPr>
              <w:t>SE ACEPTA</w:t>
            </w:r>
          </w:p>
        </w:tc>
        <w:tc>
          <w:tcPr>
            <w:tcW w:w="2117" w:type="dxa"/>
          </w:tcPr>
          <w:p w14:paraId="41FDEA82" w14:textId="2F795A85" w:rsidR="009B0E36" w:rsidRPr="009B0E36" w:rsidRDefault="009B0E36" w:rsidP="009B0E36">
            <w:pPr>
              <w:jc w:val="center"/>
              <w:rPr>
                <w:rFonts w:ascii="Arial" w:hAnsi="Arial" w:cs="Arial"/>
                <w:b/>
                <w:sz w:val="18"/>
                <w:szCs w:val="18"/>
                <w:lang w:val="es-MX"/>
              </w:rPr>
            </w:pPr>
            <w:r w:rsidRPr="009B0E36">
              <w:rPr>
                <w:rFonts w:ascii="Arial" w:hAnsi="Arial" w:cs="Arial"/>
                <w:b/>
                <w:sz w:val="18"/>
                <w:szCs w:val="18"/>
              </w:rPr>
              <w:t>$2,461,491.53</w:t>
            </w:r>
          </w:p>
        </w:tc>
      </w:tr>
      <w:tr w:rsidR="009B0E36" w:rsidRPr="00266662" w14:paraId="5A715179" w14:textId="77777777" w:rsidTr="00225646">
        <w:trPr>
          <w:trHeight w:val="315"/>
          <w:jc w:val="center"/>
        </w:trPr>
        <w:tc>
          <w:tcPr>
            <w:tcW w:w="582" w:type="dxa"/>
            <w:vAlign w:val="center"/>
          </w:tcPr>
          <w:p w14:paraId="1EB0572B" w14:textId="5D925FEE" w:rsidR="009B0E36" w:rsidRPr="009B0E36" w:rsidRDefault="009B0E36" w:rsidP="009B0E36">
            <w:pPr>
              <w:jc w:val="center"/>
              <w:rPr>
                <w:rFonts w:ascii="Arial" w:hAnsi="Arial" w:cs="Arial"/>
                <w:sz w:val="18"/>
                <w:szCs w:val="18"/>
                <w:lang w:eastAsia="es-MX"/>
              </w:rPr>
            </w:pPr>
            <w:r w:rsidRPr="009B0E36">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6E0CD6CC" w14:textId="53770F77" w:rsidR="009B0E36" w:rsidRPr="009B0E36" w:rsidRDefault="009B0E36" w:rsidP="009B0E36">
            <w:pPr>
              <w:autoSpaceDE w:val="0"/>
              <w:autoSpaceDN w:val="0"/>
              <w:adjustRightInd w:val="0"/>
              <w:ind w:right="126"/>
              <w:jc w:val="both"/>
              <w:rPr>
                <w:rFonts w:ascii="Arial" w:hAnsi="Arial" w:cs="Arial"/>
                <w:bCs/>
                <w:sz w:val="18"/>
                <w:szCs w:val="18"/>
              </w:rPr>
            </w:pPr>
            <w:r w:rsidRPr="009B0E36">
              <w:rPr>
                <w:rFonts w:ascii="Arial" w:hAnsi="Arial" w:cs="Arial"/>
                <w:bCs/>
                <w:sz w:val="18"/>
                <w:szCs w:val="18"/>
              </w:rPr>
              <w:t>CONSTRUCTORA E INMOBILIARIA MUÑOZ VILLA, S.A. DE C.V.</w:t>
            </w:r>
            <w:r w:rsidRPr="009B0E36">
              <w:rPr>
                <w:rFonts w:ascii="Arial" w:hAnsi="Arial" w:cs="Arial"/>
                <w:bCs/>
                <w:sz w:val="18"/>
                <w:szCs w:val="18"/>
              </w:rPr>
              <w:tab/>
            </w:r>
          </w:p>
        </w:tc>
        <w:tc>
          <w:tcPr>
            <w:tcW w:w="1985" w:type="dxa"/>
            <w:vAlign w:val="center"/>
          </w:tcPr>
          <w:p w14:paraId="7D994991" w14:textId="1999388D" w:rsidR="009B0E36" w:rsidRPr="009B0E36" w:rsidRDefault="009B0E36" w:rsidP="009B0E36">
            <w:pPr>
              <w:jc w:val="center"/>
              <w:rPr>
                <w:rFonts w:ascii="Arial" w:hAnsi="Arial" w:cs="Arial"/>
                <w:sz w:val="18"/>
                <w:szCs w:val="18"/>
              </w:rPr>
            </w:pPr>
            <w:r w:rsidRPr="009B0E36">
              <w:rPr>
                <w:rFonts w:ascii="Arial" w:hAnsi="Arial" w:cs="Arial"/>
                <w:b/>
                <w:sz w:val="18"/>
                <w:szCs w:val="18"/>
              </w:rPr>
              <w:t>SE ACEPTA</w:t>
            </w:r>
          </w:p>
        </w:tc>
        <w:tc>
          <w:tcPr>
            <w:tcW w:w="2117" w:type="dxa"/>
          </w:tcPr>
          <w:p w14:paraId="7CA82A72" w14:textId="261B376A" w:rsidR="009B0E36" w:rsidRPr="009B0E36" w:rsidRDefault="009B0E36" w:rsidP="009B0E36">
            <w:pPr>
              <w:jc w:val="center"/>
              <w:rPr>
                <w:rFonts w:ascii="Arial" w:hAnsi="Arial" w:cs="Arial"/>
                <w:sz w:val="18"/>
                <w:szCs w:val="18"/>
              </w:rPr>
            </w:pPr>
            <w:r w:rsidRPr="009B0E36">
              <w:rPr>
                <w:rFonts w:ascii="Arial" w:hAnsi="Arial" w:cs="Arial"/>
                <w:b/>
                <w:sz w:val="18"/>
                <w:szCs w:val="18"/>
              </w:rPr>
              <w:t>$2,474,498.50</w:t>
            </w:r>
          </w:p>
        </w:tc>
      </w:tr>
    </w:tbl>
    <w:p w14:paraId="1FDD9E8D" w14:textId="77777777" w:rsidR="006369AA" w:rsidRDefault="006369AA" w:rsidP="006369AA">
      <w:pPr>
        <w:ind w:right="-518"/>
        <w:jc w:val="both"/>
        <w:rPr>
          <w:rFonts w:ascii="Arial" w:hAnsi="Arial" w:cs="Arial"/>
          <w:b/>
          <w:bCs/>
          <w:sz w:val="20"/>
          <w:szCs w:val="20"/>
          <w:lang w:val="es-MX" w:eastAsia="es-MX"/>
        </w:rPr>
      </w:pPr>
    </w:p>
    <w:p w14:paraId="141846EA" w14:textId="77777777" w:rsidR="006369AA" w:rsidRPr="00266662" w:rsidRDefault="006369AA" w:rsidP="006369AA">
      <w:pPr>
        <w:ind w:right="-518"/>
        <w:jc w:val="both"/>
        <w:rPr>
          <w:rFonts w:ascii="Arial" w:hAnsi="Arial" w:cs="Arial"/>
          <w:b/>
          <w:bCs/>
          <w:sz w:val="20"/>
          <w:szCs w:val="20"/>
          <w:lang w:val="es-MX" w:eastAsia="es-MX"/>
        </w:rPr>
      </w:pPr>
    </w:p>
    <w:p w14:paraId="026541A0" w14:textId="57F93A47" w:rsidR="006369AA" w:rsidRPr="00266662" w:rsidRDefault="009B0E36" w:rsidP="006369AA">
      <w:pPr>
        <w:ind w:right="-518"/>
        <w:jc w:val="both"/>
        <w:rPr>
          <w:rFonts w:ascii="Arial" w:hAnsi="Arial" w:cs="Arial"/>
          <w:b/>
          <w:bCs/>
          <w:sz w:val="20"/>
          <w:szCs w:val="20"/>
          <w:lang w:val="es-MX" w:eastAsia="es-MX"/>
        </w:rPr>
      </w:pPr>
      <w:r w:rsidRPr="009B0E36">
        <w:rPr>
          <w:rFonts w:asciiTheme="minorHAnsi" w:hAnsiTheme="minorHAnsi"/>
          <w:b/>
          <w:bCs/>
          <w:sz w:val="22"/>
          <w:szCs w:val="22"/>
        </w:rPr>
        <w:t>No hubo propuestas que fueron desechadas en este acto</w:t>
      </w:r>
      <w:r w:rsidR="00EB5961">
        <w:rPr>
          <w:rFonts w:asciiTheme="minorHAnsi" w:hAnsiTheme="minorHAnsi"/>
          <w:b/>
          <w:bCs/>
          <w:sz w:val="22"/>
          <w:szCs w:val="22"/>
        </w:rPr>
        <w:t>.</w:t>
      </w:r>
      <w:r w:rsidR="006369AA" w:rsidRPr="00266662">
        <w:rPr>
          <w:rFonts w:ascii="Arial" w:hAnsi="Arial" w:cs="Arial"/>
          <w:b/>
          <w:bCs/>
          <w:sz w:val="20"/>
          <w:szCs w:val="20"/>
          <w:lang w:val="es-MX" w:eastAsia="es-MX"/>
        </w:rPr>
        <w:t xml:space="preserve"> </w:t>
      </w:r>
    </w:p>
    <w:p w14:paraId="01933699" w14:textId="77777777" w:rsidR="006369AA" w:rsidRPr="00266662" w:rsidRDefault="006369AA" w:rsidP="006369AA">
      <w:pPr>
        <w:ind w:right="-518"/>
        <w:jc w:val="both"/>
        <w:rPr>
          <w:rFonts w:ascii="Arial" w:hAnsi="Arial" w:cs="Arial"/>
          <w:b/>
          <w:bCs/>
          <w:sz w:val="10"/>
          <w:szCs w:val="20"/>
          <w:lang w:val="es-MX" w:eastAsia="es-MX"/>
        </w:rPr>
      </w:pPr>
    </w:p>
    <w:p w14:paraId="7CA209FD" w14:textId="77777777" w:rsidR="006369AA" w:rsidRPr="00EB5961" w:rsidRDefault="006369AA" w:rsidP="006369AA">
      <w:pPr>
        <w:tabs>
          <w:tab w:val="left" w:pos="7230"/>
        </w:tabs>
        <w:jc w:val="both"/>
        <w:rPr>
          <w:rFonts w:ascii="Arial" w:hAnsi="Arial" w:cs="Arial"/>
          <w:sz w:val="20"/>
          <w:szCs w:val="20"/>
          <w:lang w:val="es-MX"/>
        </w:rPr>
      </w:pPr>
    </w:p>
    <w:p w14:paraId="6F661F00" w14:textId="521BF817" w:rsidR="006369AA" w:rsidRPr="00713A7E" w:rsidRDefault="006369AA" w:rsidP="006369AA">
      <w:pPr>
        <w:autoSpaceDE w:val="0"/>
        <w:autoSpaceDN w:val="0"/>
        <w:adjustRightInd w:val="0"/>
        <w:jc w:val="both"/>
        <w:rPr>
          <w:rFonts w:ascii="Arial" w:eastAsiaTheme="minorHAnsi" w:hAnsi="Arial" w:cs="Arial"/>
          <w:sz w:val="18"/>
          <w:szCs w:val="18"/>
          <w:lang w:val="es-MX" w:eastAsia="en-US"/>
        </w:rPr>
      </w:pPr>
      <w:r w:rsidRPr="00266662">
        <w:rPr>
          <w:rFonts w:ascii="Arial" w:hAnsi="Arial" w:cs="Arial"/>
          <w:sz w:val="20"/>
          <w:szCs w:val="20"/>
          <w:lang w:val="es-MX"/>
        </w:rPr>
        <w:t>Se procedió con la apertura del procedimiento mediante la modalidad de Licitación Pública</w:t>
      </w:r>
      <w:r w:rsidRPr="00266662">
        <w:rPr>
          <w:rFonts w:ascii="Arial" w:hAnsi="Arial" w:cs="Arial"/>
          <w:b/>
          <w:sz w:val="20"/>
          <w:szCs w:val="20"/>
          <w:lang w:val="es-MX"/>
        </w:rPr>
        <w:t xml:space="preserve"> </w:t>
      </w:r>
      <w:r w:rsidR="009A5925" w:rsidRPr="009A5925">
        <w:rPr>
          <w:rFonts w:ascii="Arial" w:hAnsi="Arial" w:cs="Arial"/>
          <w:b/>
          <w:bCs/>
          <w:sz w:val="20"/>
          <w:szCs w:val="20"/>
          <w:lang w:val="es-MX"/>
        </w:rPr>
        <w:t>DCI-MUN-RM-IM-CI-0</w:t>
      </w:r>
      <w:r w:rsidR="009A5925">
        <w:rPr>
          <w:rFonts w:ascii="Arial" w:hAnsi="Arial" w:cs="Arial"/>
          <w:b/>
          <w:bCs/>
          <w:sz w:val="20"/>
          <w:szCs w:val="20"/>
          <w:lang w:val="es-MX"/>
        </w:rPr>
        <w:t>11</w:t>
      </w:r>
      <w:r w:rsidR="009A5925" w:rsidRPr="009A5925">
        <w:rPr>
          <w:rFonts w:ascii="Arial" w:hAnsi="Arial" w:cs="Arial"/>
          <w:b/>
          <w:bCs/>
          <w:sz w:val="20"/>
          <w:szCs w:val="20"/>
          <w:lang w:val="es-MX"/>
        </w:rPr>
        <w:t>-2023</w:t>
      </w:r>
      <w:r w:rsidRPr="00266662">
        <w:rPr>
          <w:rFonts w:ascii="Arial" w:hAnsi="Arial" w:cs="Arial"/>
          <w:b/>
          <w:sz w:val="20"/>
          <w:szCs w:val="20"/>
          <w:lang w:val="es-MX"/>
        </w:rPr>
        <w:t xml:space="preserve"> </w:t>
      </w:r>
      <w:r w:rsidRPr="00266662">
        <w:rPr>
          <w:rFonts w:ascii="Arial" w:hAnsi="Arial" w:cs="Arial"/>
          <w:sz w:val="20"/>
          <w:szCs w:val="20"/>
          <w:lang w:val="es-MX"/>
        </w:rPr>
        <w:t xml:space="preserve">referente a la </w:t>
      </w:r>
      <w:r w:rsidR="009A5925" w:rsidRPr="009A5925">
        <w:rPr>
          <w:rFonts w:ascii="Arial" w:eastAsiaTheme="minorHAnsi" w:hAnsi="Arial" w:cs="Arial"/>
          <w:b/>
          <w:bCs/>
          <w:sz w:val="20"/>
          <w:szCs w:val="20"/>
          <w:lang w:val="es-MX" w:eastAsia="en-US"/>
        </w:rPr>
        <w:t>Construcción de Instalaciones para el uso de diferentes dependencias, consistentes en movimiento de tierras, colocación de mallas, portones de acceso, caseta de vigilancia, alumbrado público y trabajos complementarios en el predio municipal ubicado en las confluencias de Avenida del Bosque y Prolongación Río Blanco, en la colonia Villas de Zapopan, en el Municipio de Zapopan, Jalisco</w:t>
      </w:r>
      <w:r w:rsidRPr="00266662">
        <w:rPr>
          <w:rFonts w:ascii="Arial" w:hAnsi="Arial" w:cs="Arial"/>
          <w:b/>
          <w:sz w:val="20"/>
          <w:szCs w:val="20"/>
          <w:lang w:val="es-MX"/>
        </w:rPr>
        <w:t xml:space="preserve">, </w:t>
      </w:r>
      <w:r w:rsidR="009B0E36">
        <w:rPr>
          <w:rFonts w:ascii="Arial" w:hAnsi="Arial" w:cs="Arial"/>
          <w:sz w:val="20"/>
          <w:szCs w:val="20"/>
          <w:lang w:val="es-MX"/>
        </w:rPr>
        <w:t>donde se invitó a 05</w:t>
      </w:r>
      <w:r w:rsidR="009B0E36" w:rsidRPr="00266662">
        <w:rPr>
          <w:rFonts w:ascii="Arial" w:hAnsi="Arial" w:cs="Arial"/>
          <w:sz w:val="20"/>
          <w:szCs w:val="20"/>
          <w:lang w:val="es-MX"/>
        </w:rPr>
        <w:t xml:space="preserve"> (</w:t>
      </w:r>
      <w:r w:rsidR="009B0E36">
        <w:rPr>
          <w:rFonts w:ascii="Arial" w:hAnsi="Arial" w:cs="Arial"/>
          <w:sz w:val="20"/>
          <w:szCs w:val="20"/>
          <w:lang w:val="es-MX"/>
        </w:rPr>
        <w:t>cinco</w:t>
      </w:r>
      <w:r w:rsidR="009B0E36" w:rsidRPr="00266662">
        <w:rPr>
          <w:rFonts w:ascii="Arial" w:hAnsi="Arial" w:cs="Arial"/>
          <w:sz w:val="20"/>
          <w:szCs w:val="20"/>
          <w:lang w:val="es-MX"/>
        </w:rPr>
        <w:t xml:space="preserve">) empresas de las cuales </w:t>
      </w:r>
      <w:r w:rsidR="009B0E36">
        <w:rPr>
          <w:rFonts w:ascii="Arial" w:hAnsi="Arial" w:cs="Arial"/>
          <w:sz w:val="20"/>
          <w:szCs w:val="20"/>
          <w:lang w:val="es-MX"/>
        </w:rPr>
        <w:t>05</w:t>
      </w:r>
      <w:r w:rsidR="009B0E36" w:rsidRPr="00266662">
        <w:rPr>
          <w:rFonts w:ascii="Arial" w:hAnsi="Arial" w:cs="Arial"/>
          <w:sz w:val="20"/>
          <w:szCs w:val="20"/>
          <w:lang w:val="es-MX"/>
        </w:rPr>
        <w:t xml:space="preserve"> (</w:t>
      </w:r>
      <w:r w:rsidR="009B0E36">
        <w:rPr>
          <w:rFonts w:ascii="Arial" w:hAnsi="Arial" w:cs="Arial"/>
          <w:sz w:val="20"/>
          <w:szCs w:val="20"/>
          <w:lang w:val="es-MX"/>
        </w:rPr>
        <w:t>cinco</w:t>
      </w:r>
      <w:r w:rsidR="009B0E36"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BC03903" w14:textId="77777777" w:rsidR="006369AA" w:rsidRPr="00266662" w:rsidRDefault="006369AA" w:rsidP="006369AA">
      <w:pPr>
        <w:jc w:val="both"/>
        <w:rPr>
          <w:rFonts w:ascii="Arial" w:hAnsi="Arial" w:cs="Arial"/>
          <w:b/>
          <w:sz w:val="20"/>
          <w:szCs w:val="20"/>
          <w:lang w:val="es-MX"/>
        </w:rPr>
      </w:pPr>
    </w:p>
    <w:p w14:paraId="58580539" w14:textId="77777777" w:rsidR="006369AA" w:rsidRPr="00266662" w:rsidRDefault="006369AA" w:rsidP="006369AA">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43CD5371" w14:textId="77777777" w:rsidR="006369AA" w:rsidRPr="00266662" w:rsidRDefault="006369AA" w:rsidP="006369AA">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6369AA" w:rsidRPr="00266662" w14:paraId="1E339F49" w14:textId="77777777" w:rsidTr="00225646">
        <w:trPr>
          <w:trHeight w:val="443"/>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06F9EE" w14:textId="77777777" w:rsidR="006369AA" w:rsidRPr="00266662" w:rsidRDefault="006369AA"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AEFE2C" w14:textId="77777777" w:rsidR="006369AA" w:rsidRPr="00266662" w:rsidRDefault="006369AA"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59A83D" w14:textId="77777777" w:rsidR="006369AA" w:rsidRPr="00266662" w:rsidRDefault="006369AA"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980639" w14:textId="77777777" w:rsidR="006369AA" w:rsidRPr="00266662" w:rsidRDefault="006369AA" w:rsidP="0022564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9B0E36" w:rsidRPr="00266662" w14:paraId="746D95F2" w14:textId="77777777" w:rsidTr="004B0ED5">
        <w:trPr>
          <w:trHeight w:val="315"/>
          <w:jc w:val="center"/>
        </w:trPr>
        <w:tc>
          <w:tcPr>
            <w:tcW w:w="582" w:type="dxa"/>
            <w:vAlign w:val="center"/>
          </w:tcPr>
          <w:p w14:paraId="3D72809F" w14:textId="3EDDFCB5" w:rsidR="009B0E36" w:rsidRPr="009B0E36" w:rsidRDefault="009B0E36" w:rsidP="009B0E36">
            <w:pPr>
              <w:jc w:val="center"/>
              <w:rPr>
                <w:rFonts w:ascii="Arial" w:hAnsi="Arial" w:cs="Arial"/>
                <w:sz w:val="18"/>
                <w:szCs w:val="18"/>
                <w:lang w:val="es-MX" w:eastAsia="es-MX"/>
              </w:rPr>
            </w:pPr>
            <w:r w:rsidRPr="009B0E36">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BD2A14" w14:textId="653482AB" w:rsidR="009B0E36" w:rsidRPr="009B0E36" w:rsidRDefault="009B0E36" w:rsidP="009B0E36">
            <w:pPr>
              <w:autoSpaceDE w:val="0"/>
              <w:autoSpaceDN w:val="0"/>
              <w:adjustRightInd w:val="0"/>
              <w:ind w:right="126"/>
              <w:rPr>
                <w:rFonts w:ascii="Arial" w:hAnsi="Arial" w:cs="Arial"/>
                <w:bCs/>
                <w:sz w:val="18"/>
                <w:szCs w:val="18"/>
                <w:lang w:val="es-MX"/>
              </w:rPr>
            </w:pPr>
            <w:r w:rsidRPr="009B0E36">
              <w:rPr>
                <w:rFonts w:ascii="Arial" w:hAnsi="Arial" w:cs="Arial"/>
                <w:bCs/>
                <w:sz w:val="18"/>
                <w:szCs w:val="18"/>
              </w:rPr>
              <w:t>CONSTRUCTORA AMOC, S. A. DE C.V.</w:t>
            </w:r>
            <w:r w:rsidRPr="009B0E36">
              <w:rPr>
                <w:rFonts w:ascii="Arial" w:hAnsi="Arial" w:cs="Arial"/>
                <w:bCs/>
                <w:sz w:val="18"/>
                <w:szCs w:val="18"/>
              </w:rPr>
              <w:tab/>
            </w:r>
          </w:p>
        </w:tc>
        <w:tc>
          <w:tcPr>
            <w:tcW w:w="1985" w:type="dxa"/>
            <w:shd w:val="clear" w:color="auto" w:fill="auto"/>
            <w:vAlign w:val="center"/>
          </w:tcPr>
          <w:p w14:paraId="300424B2" w14:textId="2A85CEF0" w:rsidR="009B0E36" w:rsidRPr="009B0E36" w:rsidRDefault="009B0E36" w:rsidP="009B0E36">
            <w:pPr>
              <w:jc w:val="center"/>
              <w:rPr>
                <w:rFonts w:ascii="Arial" w:hAnsi="Arial" w:cs="Arial"/>
                <w:sz w:val="18"/>
                <w:szCs w:val="18"/>
                <w:lang w:val="es-MX"/>
              </w:rPr>
            </w:pPr>
            <w:r w:rsidRPr="009B0E36">
              <w:rPr>
                <w:rFonts w:ascii="Arial" w:hAnsi="Arial" w:cs="Arial"/>
                <w:b/>
                <w:sz w:val="18"/>
                <w:szCs w:val="18"/>
              </w:rPr>
              <w:t>SE ACEPTA</w:t>
            </w:r>
          </w:p>
        </w:tc>
        <w:tc>
          <w:tcPr>
            <w:tcW w:w="2117" w:type="dxa"/>
            <w:shd w:val="clear" w:color="auto" w:fill="auto"/>
          </w:tcPr>
          <w:p w14:paraId="2A009C01" w14:textId="6A60877B" w:rsidR="009B0E36" w:rsidRPr="009B0E36" w:rsidRDefault="009B0E36" w:rsidP="009B0E36">
            <w:pPr>
              <w:jc w:val="center"/>
              <w:rPr>
                <w:rFonts w:ascii="Arial" w:hAnsi="Arial" w:cs="Arial"/>
                <w:sz w:val="18"/>
                <w:szCs w:val="18"/>
                <w:lang w:val="es-MX"/>
              </w:rPr>
            </w:pPr>
            <w:r w:rsidRPr="009B0E36">
              <w:rPr>
                <w:rFonts w:ascii="Arial" w:hAnsi="Arial" w:cs="Arial"/>
                <w:b/>
                <w:sz w:val="18"/>
                <w:szCs w:val="18"/>
              </w:rPr>
              <w:t>$2,189,419.32</w:t>
            </w:r>
          </w:p>
        </w:tc>
      </w:tr>
      <w:tr w:rsidR="009B0E36" w:rsidRPr="00266662" w14:paraId="755B4222" w14:textId="77777777" w:rsidTr="004B0ED5">
        <w:trPr>
          <w:trHeight w:val="315"/>
          <w:jc w:val="center"/>
        </w:trPr>
        <w:tc>
          <w:tcPr>
            <w:tcW w:w="582" w:type="dxa"/>
            <w:vAlign w:val="center"/>
          </w:tcPr>
          <w:p w14:paraId="2B1E5EF9" w14:textId="143A5FAA" w:rsidR="009B0E36" w:rsidRPr="009B0E36" w:rsidRDefault="009B0E36" w:rsidP="009B0E36">
            <w:pPr>
              <w:jc w:val="center"/>
              <w:rPr>
                <w:rFonts w:ascii="Arial" w:hAnsi="Arial" w:cs="Arial"/>
                <w:sz w:val="18"/>
                <w:szCs w:val="18"/>
                <w:lang w:val="es-MX" w:eastAsia="es-MX"/>
              </w:rPr>
            </w:pPr>
            <w:r w:rsidRPr="009B0E36">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72E4C40" w14:textId="1E74B867" w:rsidR="009B0E36" w:rsidRPr="009B0E36" w:rsidRDefault="009B0E36" w:rsidP="009B0E36">
            <w:pPr>
              <w:autoSpaceDE w:val="0"/>
              <w:autoSpaceDN w:val="0"/>
              <w:adjustRightInd w:val="0"/>
              <w:ind w:right="126"/>
              <w:rPr>
                <w:rFonts w:ascii="Arial" w:hAnsi="Arial" w:cs="Arial"/>
                <w:bCs/>
                <w:sz w:val="18"/>
                <w:szCs w:val="18"/>
                <w:lang w:val="es-MX"/>
              </w:rPr>
            </w:pPr>
            <w:r w:rsidRPr="009B0E36">
              <w:rPr>
                <w:rFonts w:ascii="Arial" w:hAnsi="Arial" w:cs="Arial"/>
                <w:bCs/>
                <w:sz w:val="18"/>
                <w:szCs w:val="18"/>
              </w:rPr>
              <w:t>MDG EQUIPO Y MAQUINARIA, S.A. DE C.V.</w:t>
            </w:r>
          </w:p>
        </w:tc>
        <w:tc>
          <w:tcPr>
            <w:tcW w:w="1985" w:type="dxa"/>
            <w:shd w:val="clear" w:color="auto" w:fill="auto"/>
            <w:vAlign w:val="center"/>
          </w:tcPr>
          <w:p w14:paraId="56300C44" w14:textId="7ED3115E" w:rsidR="009B0E36" w:rsidRPr="009B0E36" w:rsidRDefault="009B0E36" w:rsidP="009B0E36">
            <w:pPr>
              <w:jc w:val="center"/>
              <w:rPr>
                <w:rFonts w:ascii="Arial" w:hAnsi="Arial" w:cs="Arial"/>
                <w:sz w:val="18"/>
                <w:szCs w:val="18"/>
                <w:lang w:val="es-MX"/>
              </w:rPr>
            </w:pPr>
            <w:r w:rsidRPr="009B0E36">
              <w:rPr>
                <w:rFonts w:ascii="Arial" w:hAnsi="Arial" w:cs="Arial"/>
                <w:b/>
                <w:sz w:val="18"/>
                <w:szCs w:val="18"/>
              </w:rPr>
              <w:t>SE ACEPTA</w:t>
            </w:r>
          </w:p>
        </w:tc>
        <w:tc>
          <w:tcPr>
            <w:tcW w:w="2117" w:type="dxa"/>
            <w:shd w:val="clear" w:color="auto" w:fill="auto"/>
          </w:tcPr>
          <w:p w14:paraId="0C535E74" w14:textId="024E4E12" w:rsidR="009B0E36" w:rsidRPr="009B0E36" w:rsidRDefault="009B0E36" w:rsidP="009B0E36">
            <w:pPr>
              <w:jc w:val="center"/>
              <w:rPr>
                <w:rFonts w:ascii="Arial" w:hAnsi="Arial" w:cs="Arial"/>
                <w:sz w:val="18"/>
                <w:szCs w:val="18"/>
                <w:lang w:val="es-MX"/>
              </w:rPr>
            </w:pPr>
            <w:r w:rsidRPr="009B0E36">
              <w:rPr>
                <w:rFonts w:ascii="Arial" w:hAnsi="Arial" w:cs="Arial"/>
                <w:b/>
                <w:sz w:val="18"/>
                <w:szCs w:val="18"/>
              </w:rPr>
              <w:t>$2,080,033.33</w:t>
            </w:r>
          </w:p>
        </w:tc>
      </w:tr>
      <w:tr w:rsidR="009B0E36" w:rsidRPr="00266662" w14:paraId="440B3B57" w14:textId="77777777" w:rsidTr="004B0ED5">
        <w:trPr>
          <w:trHeight w:val="315"/>
          <w:jc w:val="center"/>
        </w:trPr>
        <w:tc>
          <w:tcPr>
            <w:tcW w:w="582" w:type="dxa"/>
            <w:vAlign w:val="center"/>
          </w:tcPr>
          <w:p w14:paraId="490502D2" w14:textId="1115B307" w:rsidR="009B0E36" w:rsidRPr="009B0E36" w:rsidRDefault="009B0E36" w:rsidP="009B0E36">
            <w:pPr>
              <w:jc w:val="center"/>
              <w:rPr>
                <w:rFonts w:ascii="Arial" w:hAnsi="Arial" w:cs="Arial"/>
                <w:sz w:val="18"/>
                <w:szCs w:val="18"/>
                <w:lang w:val="es-MX" w:eastAsia="es-MX"/>
              </w:rPr>
            </w:pPr>
            <w:r w:rsidRPr="009B0E36">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049FE7D" w14:textId="0881C6A6" w:rsidR="009B0E36" w:rsidRPr="009B0E36" w:rsidRDefault="009B0E36" w:rsidP="009B0E36">
            <w:pPr>
              <w:autoSpaceDE w:val="0"/>
              <w:autoSpaceDN w:val="0"/>
              <w:adjustRightInd w:val="0"/>
              <w:ind w:right="126"/>
              <w:rPr>
                <w:rFonts w:ascii="Arial" w:hAnsi="Arial" w:cs="Arial"/>
                <w:bCs/>
                <w:sz w:val="18"/>
                <w:szCs w:val="18"/>
                <w:lang w:val="es-MX"/>
              </w:rPr>
            </w:pPr>
            <w:r w:rsidRPr="009B0E36">
              <w:rPr>
                <w:rFonts w:ascii="Arial" w:hAnsi="Arial" w:cs="Arial"/>
                <w:bCs/>
                <w:sz w:val="18"/>
                <w:szCs w:val="18"/>
              </w:rPr>
              <w:t>REY MANAGER, S.DE R.L. DE C.V.</w:t>
            </w:r>
          </w:p>
        </w:tc>
        <w:tc>
          <w:tcPr>
            <w:tcW w:w="1985" w:type="dxa"/>
            <w:shd w:val="clear" w:color="auto" w:fill="auto"/>
            <w:vAlign w:val="center"/>
          </w:tcPr>
          <w:p w14:paraId="11B4F733" w14:textId="75AE9423" w:rsidR="009B0E36" w:rsidRPr="009B0E36" w:rsidRDefault="009B0E36" w:rsidP="009B0E36">
            <w:pPr>
              <w:jc w:val="center"/>
              <w:rPr>
                <w:rFonts w:ascii="Arial" w:hAnsi="Arial" w:cs="Arial"/>
                <w:sz w:val="18"/>
                <w:szCs w:val="18"/>
                <w:lang w:val="es-MX"/>
              </w:rPr>
            </w:pPr>
            <w:r w:rsidRPr="009B0E36">
              <w:rPr>
                <w:rFonts w:ascii="Arial" w:hAnsi="Arial" w:cs="Arial"/>
                <w:b/>
                <w:sz w:val="18"/>
                <w:szCs w:val="18"/>
              </w:rPr>
              <w:t>SE ACEPTA</w:t>
            </w:r>
          </w:p>
        </w:tc>
        <w:tc>
          <w:tcPr>
            <w:tcW w:w="2117" w:type="dxa"/>
            <w:shd w:val="clear" w:color="auto" w:fill="auto"/>
          </w:tcPr>
          <w:p w14:paraId="667C27AE" w14:textId="4575E7A5" w:rsidR="009B0E36" w:rsidRPr="009B0E36" w:rsidRDefault="009B0E36" w:rsidP="009B0E36">
            <w:pPr>
              <w:jc w:val="center"/>
              <w:rPr>
                <w:rFonts w:ascii="Arial" w:hAnsi="Arial" w:cs="Arial"/>
                <w:sz w:val="18"/>
                <w:szCs w:val="18"/>
                <w:lang w:val="es-MX"/>
              </w:rPr>
            </w:pPr>
            <w:r w:rsidRPr="009B0E36">
              <w:rPr>
                <w:rFonts w:ascii="Arial" w:hAnsi="Arial" w:cs="Arial"/>
                <w:b/>
                <w:sz w:val="18"/>
                <w:szCs w:val="18"/>
              </w:rPr>
              <w:t>$2,202,244.98</w:t>
            </w:r>
          </w:p>
        </w:tc>
      </w:tr>
      <w:tr w:rsidR="009B0E36" w:rsidRPr="00266662" w14:paraId="5B45DDF9" w14:textId="77777777" w:rsidTr="004B0ED5">
        <w:trPr>
          <w:trHeight w:val="315"/>
          <w:jc w:val="center"/>
        </w:trPr>
        <w:tc>
          <w:tcPr>
            <w:tcW w:w="582" w:type="dxa"/>
            <w:vAlign w:val="center"/>
          </w:tcPr>
          <w:p w14:paraId="7DF05F7B" w14:textId="57447231" w:rsidR="009B0E36" w:rsidRPr="009B0E36" w:rsidRDefault="009B0E36" w:rsidP="009B0E36">
            <w:pPr>
              <w:jc w:val="center"/>
              <w:rPr>
                <w:rFonts w:ascii="Arial" w:hAnsi="Arial" w:cs="Arial"/>
                <w:sz w:val="18"/>
                <w:szCs w:val="18"/>
                <w:lang w:val="es-MX" w:eastAsia="es-MX"/>
              </w:rPr>
            </w:pPr>
            <w:r w:rsidRPr="009B0E36">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98BDA96" w14:textId="77DDA60D" w:rsidR="009B0E36" w:rsidRPr="009B0E36" w:rsidRDefault="009B0E36" w:rsidP="009B0E36">
            <w:pPr>
              <w:autoSpaceDE w:val="0"/>
              <w:autoSpaceDN w:val="0"/>
              <w:adjustRightInd w:val="0"/>
              <w:ind w:right="126"/>
              <w:rPr>
                <w:rFonts w:ascii="Arial" w:hAnsi="Arial" w:cs="Arial"/>
                <w:bCs/>
                <w:sz w:val="18"/>
                <w:szCs w:val="18"/>
                <w:lang w:val="es-MX"/>
              </w:rPr>
            </w:pPr>
            <w:r w:rsidRPr="009B0E36">
              <w:rPr>
                <w:rFonts w:ascii="Arial" w:hAnsi="Arial" w:cs="Arial"/>
                <w:bCs/>
                <w:sz w:val="18"/>
                <w:szCs w:val="18"/>
              </w:rPr>
              <w:t>SERVICIO ELECTROMECANICO DE OCCIDENTE, S. A. DE C.V.</w:t>
            </w:r>
          </w:p>
        </w:tc>
        <w:tc>
          <w:tcPr>
            <w:tcW w:w="1985" w:type="dxa"/>
            <w:shd w:val="clear" w:color="auto" w:fill="auto"/>
            <w:vAlign w:val="center"/>
          </w:tcPr>
          <w:p w14:paraId="554D6B5B" w14:textId="0D384247" w:rsidR="009B0E36" w:rsidRPr="009B0E36" w:rsidRDefault="009B0E36" w:rsidP="009B0E36">
            <w:pPr>
              <w:jc w:val="center"/>
              <w:rPr>
                <w:rFonts w:ascii="Arial" w:hAnsi="Arial" w:cs="Arial"/>
                <w:sz w:val="18"/>
                <w:szCs w:val="18"/>
                <w:lang w:val="es-MX"/>
              </w:rPr>
            </w:pPr>
            <w:r w:rsidRPr="009B0E36">
              <w:rPr>
                <w:rFonts w:ascii="Arial" w:hAnsi="Arial" w:cs="Arial"/>
                <w:b/>
                <w:sz w:val="18"/>
                <w:szCs w:val="18"/>
              </w:rPr>
              <w:t>SE ACEPTA</w:t>
            </w:r>
          </w:p>
        </w:tc>
        <w:tc>
          <w:tcPr>
            <w:tcW w:w="2117" w:type="dxa"/>
            <w:shd w:val="clear" w:color="auto" w:fill="auto"/>
          </w:tcPr>
          <w:p w14:paraId="161C6B1C" w14:textId="42535384" w:rsidR="009B0E36" w:rsidRPr="009B0E36" w:rsidRDefault="009B0E36" w:rsidP="009B0E36">
            <w:pPr>
              <w:jc w:val="center"/>
              <w:rPr>
                <w:rFonts w:ascii="Arial" w:hAnsi="Arial" w:cs="Arial"/>
                <w:sz w:val="18"/>
                <w:szCs w:val="18"/>
                <w:lang w:val="es-MX"/>
              </w:rPr>
            </w:pPr>
            <w:r w:rsidRPr="009B0E36">
              <w:rPr>
                <w:rFonts w:ascii="Arial" w:hAnsi="Arial" w:cs="Arial"/>
                <w:b/>
                <w:sz w:val="18"/>
                <w:szCs w:val="18"/>
              </w:rPr>
              <w:t>$2,222,964.90</w:t>
            </w:r>
          </w:p>
        </w:tc>
      </w:tr>
      <w:tr w:rsidR="009B0E36" w:rsidRPr="00266662" w14:paraId="7F35410F" w14:textId="77777777" w:rsidTr="004B0ED5">
        <w:trPr>
          <w:trHeight w:val="315"/>
          <w:jc w:val="center"/>
        </w:trPr>
        <w:tc>
          <w:tcPr>
            <w:tcW w:w="582" w:type="dxa"/>
            <w:vAlign w:val="center"/>
          </w:tcPr>
          <w:p w14:paraId="22617A44" w14:textId="11B7D1DD" w:rsidR="009B0E36" w:rsidRPr="009B0E36" w:rsidRDefault="009B0E36" w:rsidP="009B0E36">
            <w:pPr>
              <w:jc w:val="center"/>
              <w:rPr>
                <w:rFonts w:ascii="Arial" w:hAnsi="Arial" w:cs="Arial"/>
                <w:sz w:val="18"/>
                <w:szCs w:val="18"/>
                <w:lang w:val="es-MX" w:eastAsia="es-MX"/>
              </w:rPr>
            </w:pPr>
            <w:r w:rsidRPr="009B0E36">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09C5042" w14:textId="53FAB5C5" w:rsidR="009B0E36" w:rsidRPr="009B0E36" w:rsidRDefault="009B0E36" w:rsidP="009B0E36">
            <w:pPr>
              <w:autoSpaceDE w:val="0"/>
              <w:autoSpaceDN w:val="0"/>
              <w:adjustRightInd w:val="0"/>
              <w:ind w:right="126"/>
              <w:rPr>
                <w:rFonts w:ascii="Arial" w:hAnsi="Arial" w:cs="Arial"/>
                <w:bCs/>
                <w:sz w:val="18"/>
                <w:szCs w:val="18"/>
                <w:lang w:val="es-MX"/>
              </w:rPr>
            </w:pPr>
            <w:r w:rsidRPr="009B0E36">
              <w:rPr>
                <w:rFonts w:ascii="Arial" w:hAnsi="Arial" w:cs="Arial"/>
                <w:bCs/>
                <w:sz w:val="18"/>
                <w:szCs w:val="18"/>
              </w:rPr>
              <w:t>BARTORRES CONSTRUCTORA, S.A. DE C.V.</w:t>
            </w:r>
          </w:p>
        </w:tc>
        <w:tc>
          <w:tcPr>
            <w:tcW w:w="1985" w:type="dxa"/>
            <w:shd w:val="clear" w:color="auto" w:fill="auto"/>
            <w:vAlign w:val="center"/>
          </w:tcPr>
          <w:p w14:paraId="57BFA760" w14:textId="541C2008" w:rsidR="009B0E36" w:rsidRPr="009B0E36" w:rsidRDefault="009B0E36" w:rsidP="009B0E36">
            <w:pPr>
              <w:jc w:val="center"/>
              <w:rPr>
                <w:rFonts w:ascii="Arial" w:hAnsi="Arial" w:cs="Arial"/>
                <w:sz w:val="18"/>
                <w:szCs w:val="18"/>
                <w:lang w:val="es-MX"/>
              </w:rPr>
            </w:pPr>
            <w:r w:rsidRPr="009B0E36">
              <w:rPr>
                <w:rFonts w:ascii="Arial" w:hAnsi="Arial" w:cs="Arial"/>
                <w:b/>
                <w:sz w:val="18"/>
                <w:szCs w:val="18"/>
              </w:rPr>
              <w:t>SE ACEPTA</w:t>
            </w:r>
          </w:p>
        </w:tc>
        <w:tc>
          <w:tcPr>
            <w:tcW w:w="2117" w:type="dxa"/>
            <w:shd w:val="clear" w:color="auto" w:fill="auto"/>
          </w:tcPr>
          <w:p w14:paraId="6E84FEF0" w14:textId="5605A819" w:rsidR="009B0E36" w:rsidRPr="009B0E36" w:rsidRDefault="009B0E36" w:rsidP="009B0E36">
            <w:pPr>
              <w:jc w:val="center"/>
              <w:rPr>
                <w:rFonts w:ascii="Arial" w:hAnsi="Arial" w:cs="Arial"/>
                <w:sz w:val="18"/>
                <w:szCs w:val="18"/>
                <w:lang w:val="es-MX"/>
              </w:rPr>
            </w:pPr>
            <w:r w:rsidRPr="009B0E36">
              <w:rPr>
                <w:rFonts w:ascii="Arial" w:hAnsi="Arial" w:cs="Arial"/>
                <w:b/>
                <w:sz w:val="18"/>
                <w:szCs w:val="18"/>
              </w:rPr>
              <w:t>$2,183,996.94</w:t>
            </w:r>
          </w:p>
        </w:tc>
      </w:tr>
    </w:tbl>
    <w:p w14:paraId="39A298F4" w14:textId="77777777" w:rsidR="006369AA" w:rsidRDefault="006369AA" w:rsidP="006369AA">
      <w:pPr>
        <w:jc w:val="both"/>
        <w:rPr>
          <w:rFonts w:ascii="Arial" w:hAnsi="Arial" w:cs="Arial"/>
          <w:sz w:val="20"/>
          <w:szCs w:val="20"/>
          <w:lang w:val="es-MX"/>
        </w:rPr>
      </w:pPr>
    </w:p>
    <w:p w14:paraId="56FDB81E" w14:textId="77777777" w:rsidR="006369AA" w:rsidRDefault="006369AA" w:rsidP="006369AA">
      <w:pPr>
        <w:jc w:val="both"/>
        <w:rPr>
          <w:rFonts w:ascii="Arial" w:hAnsi="Arial" w:cs="Arial"/>
          <w:sz w:val="20"/>
          <w:szCs w:val="20"/>
          <w:lang w:val="es-MX"/>
        </w:rPr>
      </w:pPr>
    </w:p>
    <w:p w14:paraId="00C75300" w14:textId="77777777" w:rsidR="006369AA" w:rsidRPr="00266662" w:rsidRDefault="006369AA" w:rsidP="006369AA">
      <w:pPr>
        <w:tabs>
          <w:tab w:val="left" w:pos="7230"/>
        </w:tabs>
        <w:jc w:val="both"/>
        <w:rPr>
          <w:rFonts w:ascii="Arial" w:hAnsi="Arial" w:cs="Arial"/>
          <w:sz w:val="20"/>
          <w:szCs w:val="20"/>
          <w:lang w:val="es-MX"/>
        </w:rPr>
      </w:pPr>
      <w:r w:rsidRPr="00266662">
        <w:rPr>
          <w:rFonts w:ascii="Arial" w:hAnsi="Arial" w:cs="Arial"/>
          <w:sz w:val="20"/>
          <w:szCs w:val="20"/>
          <w:lang w:val="es-MX"/>
        </w:rPr>
        <w:t>Una vez comprobado dado lectura y revisado cada una de las propuestas presentadas en los Procedimientos arriba mencionados, y no teniendo ninguna observación de los mismos se procedió a someterl</w:t>
      </w:r>
      <w:r>
        <w:rPr>
          <w:rFonts w:ascii="Arial" w:hAnsi="Arial" w:cs="Arial"/>
          <w:sz w:val="20"/>
          <w:szCs w:val="20"/>
          <w:lang w:val="es-MX"/>
        </w:rPr>
        <w:t>o</w:t>
      </w:r>
      <w:r w:rsidRPr="00266662">
        <w:rPr>
          <w:rFonts w:ascii="Arial" w:hAnsi="Arial" w:cs="Arial"/>
          <w:sz w:val="20"/>
          <w:szCs w:val="20"/>
          <w:lang w:val="es-MX"/>
        </w:rPr>
        <w:t>s a la consideración de los integrantes del Comité Mixto de Obra Pública, que se encontraban presentes en la Sesión, manifestándolo de la siguiente manera:</w:t>
      </w:r>
      <w:r w:rsidRPr="00266662">
        <w:rPr>
          <w:rFonts w:ascii="Arial" w:hAnsi="Arial" w:cs="Arial"/>
          <w:sz w:val="20"/>
          <w:szCs w:val="20"/>
          <w:lang w:val="es-MX"/>
        </w:rPr>
        <w:tab/>
      </w:r>
    </w:p>
    <w:p w14:paraId="79C7D561" w14:textId="77777777" w:rsidR="006369AA" w:rsidRPr="00266662" w:rsidRDefault="006369AA" w:rsidP="006369AA">
      <w:pPr>
        <w:tabs>
          <w:tab w:val="left" w:pos="7230"/>
        </w:tabs>
        <w:jc w:val="both"/>
        <w:rPr>
          <w:rFonts w:ascii="Arial" w:hAnsi="Arial" w:cs="Arial"/>
          <w:sz w:val="20"/>
          <w:szCs w:val="20"/>
          <w:lang w:val="es-MX"/>
        </w:rPr>
      </w:pPr>
    </w:p>
    <w:p w14:paraId="0251D4CB" w14:textId="77777777" w:rsidR="006369AA" w:rsidRPr="00266662" w:rsidRDefault="006369AA" w:rsidP="006369AA">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185D13A4" w14:textId="77777777" w:rsidR="006369AA" w:rsidRPr="00266662" w:rsidRDefault="006369AA" w:rsidP="006369AA">
      <w:pPr>
        <w:jc w:val="both"/>
        <w:rPr>
          <w:rFonts w:ascii="Arial" w:hAnsi="Arial" w:cs="Arial"/>
          <w:sz w:val="20"/>
          <w:szCs w:val="20"/>
          <w:lang w:val="es-MX"/>
        </w:rPr>
      </w:pPr>
    </w:p>
    <w:p w14:paraId="45C72E48" w14:textId="77777777" w:rsidR="006369AA" w:rsidRPr="00266662" w:rsidRDefault="006369AA" w:rsidP="006369AA">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05475760" w14:textId="77777777" w:rsidR="006369AA" w:rsidRPr="00266662" w:rsidRDefault="006369AA" w:rsidP="006369AA">
      <w:pPr>
        <w:jc w:val="both"/>
        <w:rPr>
          <w:rFonts w:ascii="Arial" w:hAnsi="Arial" w:cs="Arial"/>
          <w:b/>
          <w:sz w:val="20"/>
          <w:szCs w:val="20"/>
          <w:lang w:val="es-MX"/>
        </w:rPr>
      </w:pPr>
    </w:p>
    <w:p w14:paraId="1CEFC1D6" w14:textId="77777777" w:rsidR="006369AA" w:rsidRPr="00266662" w:rsidRDefault="006369AA" w:rsidP="006369AA">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34EBFEEB" w14:textId="77777777" w:rsidR="006369AA" w:rsidRPr="00266662" w:rsidRDefault="006369AA" w:rsidP="006369AA">
      <w:pPr>
        <w:jc w:val="both"/>
        <w:rPr>
          <w:rFonts w:ascii="Arial" w:hAnsi="Arial" w:cs="Arial"/>
          <w:b/>
          <w:sz w:val="20"/>
          <w:szCs w:val="20"/>
          <w:lang w:val="es-MX"/>
        </w:rPr>
      </w:pPr>
    </w:p>
    <w:p w14:paraId="5C9F3E7B" w14:textId="77777777" w:rsidR="006369AA" w:rsidRDefault="006369AA" w:rsidP="006369AA">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642CEEF7" w14:textId="77777777" w:rsidR="006369AA" w:rsidRDefault="006369AA" w:rsidP="006369AA">
      <w:pPr>
        <w:jc w:val="both"/>
        <w:rPr>
          <w:rFonts w:ascii="Arial" w:hAnsi="Arial" w:cs="Arial"/>
          <w:b/>
          <w:sz w:val="20"/>
          <w:szCs w:val="20"/>
          <w:lang w:val="es-MX"/>
        </w:rPr>
      </w:pPr>
    </w:p>
    <w:p w14:paraId="2AD8645B" w14:textId="77777777" w:rsidR="006369AA" w:rsidRPr="00266662" w:rsidRDefault="006369AA" w:rsidP="006369AA">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4A8EBCBE" w14:textId="77777777" w:rsidR="006369AA" w:rsidRPr="00266662" w:rsidRDefault="006369AA" w:rsidP="006369AA">
      <w:pPr>
        <w:jc w:val="both"/>
        <w:rPr>
          <w:rFonts w:ascii="Arial" w:hAnsi="Arial" w:cs="Arial"/>
          <w:sz w:val="20"/>
          <w:szCs w:val="20"/>
          <w:lang w:val="es-MX"/>
        </w:rPr>
      </w:pPr>
    </w:p>
    <w:p w14:paraId="73A595F5" w14:textId="77777777" w:rsidR="006369AA" w:rsidRPr="00266662" w:rsidRDefault="006369AA" w:rsidP="006369AA">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lang w:val="es-MX"/>
        </w:rPr>
        <w:t>A favor.</w:t>
      </w:r>
      <w:r w:rsidRPr="00266662">
        <w:rPr>
          <w:rFonts w:ascii="Arial" w:hAnsi="Arial" w:cs="Arial"/>
          <w:sz w:val="20"/>
          <w:szCs w:val="20"/>
        </w:rPr>
        <w:t xml:space="preserve"> </w:t>
      </w:r>
    </w:p>
    <w:p w14:paraId="3276BD88" w14:textId="77777777" w:rsidR="006369AA" w:rsidRPr="00266662" w:rsidRDefault="006369AA" w:rsidP="006369AA">
      <w:pPr>
        <w:jc w:val="both"/>
        <w:rPr>
          <w:rFonts w:ascii="Arial" w:hAnsi="Arial" w:cs="Arial"/>
          <w:sz w:val="20"/>
          <w:szCs w:val="20"/>
          <w:lang w:val="es-MX"/>
        </w:rPr>
      </w:pPr>
    </w:p>
    <w:p w14:paraId="1051E90B" w14:textId="77777777" w:rsidR="006369AA" w:rsidRPr="00266662" w:rsidRDefault="006369AA" w:rsidP="006369AA">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31660E48" w14:textId="77777777" w:rsidR="006369AA" w:rsidRPr="00266662" w:rsidRDefault="006369AA" w:rsidP="006369AA">
      <w:pPr>
        <w:jc w:val="both"/>
        <w:rPr>
          <w:rFonts w:ascii="Arial" w:hAnsi="Arial" w:cs="Arial"/>
          <w:b/>
          <w:sz w:val="20"/>
          <w:szCs w:val="20"/>
          <w:lang w:val="es-MX"/>
        </w:rPr>
      </w:pPr>
    </w:p>
    <w:p w14:paraId="333EBE58" w14:textId="77777777" w:rsidR="006369AA" w:rsidRPr="00266662" w:rsidRDefault="006369AA" w:rsidP="006369AA">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0918F5D0" w14:textId="77777777" w:rsidR="006369AA" w:rsidRPr="00266662" w:rsidRDefault="006369AA" w:rsidP="006369AA">
      <w:pPr>
        <w:jc w:val="both"/>
        <w:rPr>
          <w:rFonts w:ascii="Arial" w:hAnsi="Arial" w:cs="Arial"/>
          <w:sz w:val="20"/>
          <w:szCs w:val="20"/>
          <w:lang w:val="es-MX"/>
        </w:rPr>
      </w:pPr>
    </w:p>
    <w:p w14:paraId="1D9AD6C0" w14:textId="77777777" w:rsidR="006369AA" w:rsidRPr="00266662" w:rsidRDefault="006369AA" w:rsidP="006369AA">
      <w:pPr>
        <w:jc w:val="both"/>
        <w:rPr>
          <w:rFonts w:ascii="Arial" w:hAnsi="Arial" w:cs="Arial"/>
          <w:sz w:val="20"/>
          <w:szCs w:val="20"/>
          <w:lang w:val="es-MX"/>
        </w:rPr>
      </w:pPr>
      <w:r w:rsidRPr="00266662">
        <w:rPr>
          <w:rFonts w:ascii="Arial" w:hAnsi="Arial" w:cs="Arial"/>
          <w:sz w:val="20"/>
          <w:szCs w:val="20"/>
          <w:lang w:val="es-MX"/>
        </w:rPr>
        <w:lastRenderedPageBreak/>
        <w:t xml:space="preserve">José Roberto Valdés Flores, Director de Conservación de Inmuebles. </w:t>
      </w:r>
      <w:r w:rsidRPr="00266662">
        <w:rPr>
          <w:rFonts w:ascii="Arial" w:hAnsi="Arial" w:cs="Arial"/>
          <w:b/>
          <w:sz w:val="20"/>
          <w:szCs w:val="20"/>
          <w:lang w:val="es-MX"/>
        </w:rPr>
        <w:t>A favor.</w:t>
      </w:r>
    </w:p>
    <w:p w14:paraId="582D4157" w14:textId="77777777" w:rsidR="006369AA" w:rsidRPr="00266662" w:rsidRDefault="006369AA" w:rsidP="006369AA">
      <w:pPr>
        <w:jc w:val="both"/>
        <w:rPr>
          <w:rFonts w:ascii="Arial" w:hAnsi="Arial" w:cs="Arial"/>
          <w:sz w:val="20"/>
          <w:szCs w:val="20"/>
          <w:lang w:val="es-MX"/>
        </w:rPr>
      </w:pPr>
    </w:p>
    <w:p w14:paraId="5B308C48" w14:textId="77777777" w:rsidR="006369AA" w:rsidRPr="00266662" w:rsidRDefault="006369AA" w:rsidP="006369AA">
      <w:pPr>
        <w:tabs>
          <w:tab w:val="left" w:pos="7230"/>
        </w:tabs>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708292A6" w14:textId="77777777" w:rsidR="006369AA" w:rsidRPr="00266662" w:rsidRDefault="006369AA" w:rsidP="006369AA">
      <w:pPr>
        <w:tabs>
          <w:tab w:val="left" w:pos="7230"/>
        </w:tabs>
        <w:jc w:val="both"/>
        <w:rPr>
          <w:rFonts w:ascii="Arial" w:hAnsi="Arial" w:cs="Arial"/>
          <w:sz w:val="20"/>
          <w:szCs w:val="20"/>
          <w:lang w:val="es-MX"/>
        </w:rPr>
      </w:pPr>
    </w:p>
    <w:p w14:paraId="5C40EB1B" w14:textId="77777777" w:rsidR="006369AA" w:rsidRPr="00266662" w:rsidRDefault="006369AA" w:rsidP="006369AA">
      <w:pPr>
        <w:tabs>
          <w:tab w:val="left" w:pos="7230"/>
        </w:tabs>
        <w:jc w:val="both"/>
        <w:rPr>
          <w:rFonts w:ascii="Arial" w:hAnsi="Arial" w:cs="Arial"/>
          <w:sz w:val="20"/>
          <w:szCs w:val="20"/>
          <w:lang w:val="es-MX"/>
        </w:rPr>
      </w:pPr>
    </w:p>
    <w:p w14:paraId="41884DF0" w14:textId="47BFDF82" w:rsidR="006369AA" w:rsidRPr="00266662" w:rsidRDefault="006369AA" w:rsidP="006369AA">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EB5961">
        <w:rPr>
          <w:rFonts w:ascii="Arial" w:hAnsi="Arial" w:cs="Arial"/>
          <w:b/>
          <w:sz w:val="20"/>
          <w:szCs w:val="20"/>
          <w:lang w:val="es-MX"/>
        </w:rPr>
        <w:t>sexto</w:t>
      </w:r>
      <w:r w:rsidRPr="00266662">
        <w:rPr>
          <w:rFonts w:ascii="Arial" w:hAnsi="Arial" w:cs="Arial"/>
          <w:b/>
          <w:sz w:val="20"/>
          <w:szCs w:val="20"/>
          <w:lang w:val="es-MX"/>
        </w:rPr>
        <w:t xml:space="preserve"> punto de la Orden del Día que es el acto de presentación y apertura de proposiciones mediante la modalidad de Licitación Pública.</w:t>
      </w:r>
    </w:p>
    <w:p w14:paraId="6AA31612" w14:textId="77777777" w:rsidR="0028741B" w:rsidRPr="00266662" w:rsidRDefault="0028741B" w:rsidP="00BB2947">
      <w:pPr>
        <w:tabs>
          <w:tab w:val="left" w:pos="7230"/>
        </w:tabs>
        <w:jc w:val="both"/>
        <w:rPr>
          <w:rFonts w:ascii="Arial" w:hAnsi="Arial" w:cs="Arial"/>
          <w:sz w:val="18"/>
          <w:szCs w:val="20"/>
          <w:lang w:val="es-MX"/>
        </w:rPr>
      </w:pPr>
    </w:p>
    <w:p w14:paraId="7C485ADE" w14:textId="77777777" w:rsidR="00B86204" w:rsidRPr="00266662" w:rsidRDefault="00B86204" w:rsidP="00BB2947">
      <w:pPr>
        <w:tabs>
          <w:tab w:val="left" w:pos="7230"/>
        </w:tabs>
        <w:jc w:val="both"/>
        <w:rPr>
          <w:rFonts w:ascii="Arial" w:hAnsi="Arial" w:cs="Arial"/>
          <w:sz w:val="18"/>
          <w:szCs w:val="20"/>
          <w:lang w:val="es-MX"/>
        </w:rPr>
      </w:pPr>
    </w:p>
    <w:p w14:paraId="01F2CA33" w14:textId="574FA4CD" w:rsidR="00E06640" w:rsidRPr="00266662" w:rsidRDefault="000A016E" w:rsidP="00BB2947">
      <w:pPr>
        <w:jc w:val="both"/>
        <w:rPr>
          <w:rFonts w:ascii="Arial" w:hAnsi="Arial" w:cs="Arial"/>
          <w:b/>
          <w:i/>
          <w:lang w:val="es-MX"/>
        </w:rPr>
      </w:pPr>
      <w:r>
        <w:rPr>
          <w:rFonts w:ascii="Arial" w:hAnsi="Arial" w:cs="Arial"/>
          <w:b/>
          <w:i/>
          <w:lang w:val="es-MX"/>
        </w:rPr>
        <w:t>7</w:t>
      </w:r>
      <w:r w:rsidR="00E06640" w:rsidRPr="00266662">
        <w:rPr>
          <w:rFonts w:ascii="Arial" w:hAnsi="Arial" w:cs="Arial"/>
          <w:b/>
          <w:i/>
          <w:lang w:val="es-MX"/>
        </w:rPr>
        <w:t xml:space="preserve">.   </w:t>
      </w:r>
      <w:r w:rsidR="00356EA9" w:rsidRPr="00266662">
        <w:rPr>
          <w:rFonts w:ascii="Arial" w:hAnsi="Arial" w:cs="Arial"/>
          <w:b/>
          <w:i/>
          <w:lang w:val="es-MX"/>
        </w:rPr>
        <w:t xml:space="preserve"> Presentación y autorización de fallos, mediante la m</w:t>
      </w:r>
      <w:r w:rsidR="00160B1D" w:rsidRPr="00266662">
        <w:rPr>
          <w:rFonts w:ascii="Arial" w:hAnsi="Arial" w:cs="Arial"/>
          <w:b/>
          <w:i/>
          <w:lang w:val="es-MX"/>
        </w:rPr>
        <w:t xml:space="preserve">odalidad de </w:t>
      </w:r>
      <w:r w:rsidR="00FF1F8D">
        <w:rPr>
          <w:rFonts w:ascii="Arial" w:hAnsi="Arial" w:cs="Arial"/>
          <w:b/>
          <w:i/>
          <w:lang w:val="es-MX"/>
        </w:rPr>
        <w:t>Licitación Pública</w:t>
      </w:r>
      <w:r w:rsidR="00356EA9" w:rsidRPr="00266662">
        <w:rPr>
          <w:rFonts w:ascii="Arial" w:hAnsi="Arial" w:cs="Arial"/>
          <w:b/>
          <w:i/>
          <w:lang w:val="es-MX"/>
        </w:rPr>
        <w:t>.</w:t>
      </w:r>
    </w:p>
    <w:p w14:paraId="5A43B129" w14:textId="77777777" w:rsidR="00E06640" w:rsidRPr="00266662" w:rsidRDefault="00E06640" w:rsidP="00BB2947">
      <w:pPr>
        <w:jc w:val="both"/>
        <w:rPr>
          <w:rFonts w:ascii="Arial" w:hAnsi="Arial" w:cs="Arial"/>
          <w:b/>
          <w:i/>
          <w:sz w:val="20"/>
          <w:lang w:val="es-MX"/>
        </w:rPr>
      </w:pPr>
    </w:p>
    <w:p w14:paraId="71F0594C" w14:textId="77777777" w:rsidR="00E06640" w:rsidRPr="00266662" w:rsidRDefault="00E06640" w:rsidP="00BB2947">
      <w:pPr>
        <w:jc w:val="both"/>
        <w:rPr>
          <w:rFonts w:ascii="Arial" w:hAnsi="Arial" w:cs="Arial"/>
          <w:b/>
          <w:sz w:val="18"/>
          <w:szCs w:val="20"/>
          <w:lang w:val="es-MX"/>
        </w:rPr>
      </w:pPr>
    </w:p>
    <w:p w14:paraId="49D6E66F" w14:textId="1AC93C70" w:rsidR="00E06640" w:rsidRPr="00266662" w:rsidRDefault="00E06640" w:rsidP="00E0664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EB5961">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EB5961">
        <w:rPr>
          <w:rFonts w:ascii="Arial" w:hAnsi="Arial" w:cs="Arial"/>
          <w:b/>
          <w:sz w:val="20"/>
          <w:szCs w:val="20"/>
          <w:lang w:val="es-MX"/>
        </w:rPr>
        <w:t>Séptimo</w:t>
      </w:r>
      <w:r w:rsidR="00160B1D"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356EA9" w:rsidRPr="00266662">
        <w:rPr>
          <w:rFonts w:ascii="Arial" w:hAnsi="Arial" w:cs="Arial"/>
          <w:b/>
          <w:sz w:val="20"/>
          <w:szCs w:val="20"/>
          <w:lang w:val="es-MX"/>
        </w:rPr>
        <w:t xml:space="preserve">Presentación y autorización de fallos, mediante la </w:t>
      </w:r>
      <w:r w:rsidR="00160B1D" w:rsidRPr="00266662">
        <w:rPr>
          <w:rFonts w:ascii="Arial" w:hAnsi="Arial" w:cs="Arial"/>
          <w:b/>
          <w:sz w:val="20"/>
          <w:szCs w:val="20"/>
          <w:lang w:val="es-MX"/>
        </w:rPr>
        <w:t xml:space="preserve">modalidad de </w:t>
      </w:r>
      <w:r w:rsidR="00FF1F8D">
        <w:rPr>
          <w:rFonts w:ascii="Arial" w:hAnsi="Arial" w:cs="Arial"/>
          <w:b/>
          <w:sz w:val="20"/>
          <w:szCs w:val="20"/>
          <w:lang w:val="es-MX"/>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w:t>
      </w:r>
      <w:r w:rsidR="0019648C" w:rsidRPr="00266662">
        <w:rPr>
          <w:rFonts w:ascii="Arial" w:hAnsi="Arial" w:cs="Arial"/>
          <w:sz w:val="20"/>
          <w:szCs w:val="20"/>
          <w:lang w:val="es-MX"/>
        </w:rPr>
        <w:t xml:space="preserve"> </w:t>
      </w:r>
      <w:r w:rsidRPr="00266662">
        <w:rPr>
          <w:rFonts w:ascii="Arial" w:hAnsi="Arial" w:cs="Arial"/>
          <w:sz w:val="20"/>
          <w:szCs w:val="20"/>
          <w:lang w:val="es-MX"/>
        </w:rPr>
        <w:t>l</w:t>
      </w:r>
      <w:r w:rsidR="0019648C" w:rsidRPr="00266662">
        <w:rPr>
          <w:rFonts w:ascii="Arial" w:hAnsi="Arial" w:cs="Arial"/>
          <w:sz w:val="20"/>
          <w:szCs w:val="20"/>
          <w:lang w:val="es-MX"/>
        </w:rPr>
        <w:t>os</w:t>
      </w:r>
      <w:r w:rsidRPr="00266662">
        <w:rPr>
          <w:rFonts w:ascii="Arial" w:hAnsi="Arial" w:cs="Arial"/>
          <w:sz w:val="20"/>
          <w:szCs w:val="20"/>
          <w:lang w:val="es-MX"/>
        </w:rPr>
        <w:t xml:space="preserve"> mismo</w:t>
      </w:r>
      <w:r w:rsidR="0019648C" w:rsidRPr="00266662">
        <w:rPr>
          <w:rFonts w:ascii="Arial" w:hAnsi="Arial" w:cs="Arial"/>
          <w:sz w:val="20"/>
          <w:szCs w:val="20"/>
          <w:lang w:val="es-MX"/>
        </w:rPr>
        <w:t>s</w:t>
      </w:r>
      <w:r w:rsidRPr="00266662">
        <w:rPr>
          <w:rFonts w:ascii="Arial" w:hAnsi="Arial" w:cs="Arial"/>
          <w:sz w:val="20"/>
          <w:szCs w:val="20"/>
          <w:lang w:val="es-MX"/>
        </w:rPr>
        <w:t>:</w:t>
      </w:r>
    </w:p>
    <w:p w14:paraId="5452FEEC" w14:textId="77777777" w:rsidR="00E06640" w:rsidRPr="00266662" w:rsidRDefault="00E06640" w:rsidP="00E06640">
      <w:pPr>
        <w:jc w:val="both"/>
        <w:rPr>
          <w:rFonts w:ascii="Arial" w:hAnsi="Arial" w:cs="Arial"/>
          <w:sz w:val="18"/>
          <w:szCs w:val="20"/>
          <w:lang w:val="es-MX"/>
        </w:rPr>
      </w:pPr>
    </w:p>
    <w:p w14:paraId="0F0A9255" w14:textId="77777777" w:rsidR="00E06640" w:rsidRPr="00266662" w:rsidRDefault="00E06640" w:rsidP="00E06640">
      <w:pPr>
        <w:jc w:val="both"/>
        <w:rPr>
          <w:rFonts w:ascii="Arial" w:hAnsi="Arial" w:cs="Arial"/>
          <w:sz w:val="18"/>
          <w:szCs w:val="20"/>
          <w:lang w:val="es-MX"/>
        </w:rPr>
      </w:pPr>
    </w:p>
    <w:p w14:paraId="239C7E41" w14:textId="26CEDFD0" w:rsidR="00E06640" w:rsidRDefault="00E06640" w:rsidP="00E06640">
      <w:pPr>
        <w:jc w:val="both"/>
        <w:rPr>
          <w:rFonts w:ascii="Arial" w:hAnsi="Arial" w:cs="Arial"/>
          <w:sz w:val="20"/>
          <w:szCs w:val="20"/>
          <w:lang w:val="es-MX"/>
        </w:rPr>
      </w:pPr>
      <w:r w:rsidRPr="00266662">
        <w:rPr>
          <w:rFonts w:ascii="Arial" w:hAnsi="Arial" w:cs="Arial"/>
          <w:sz w:val="20"/>
          <w:szCs w:val="20"/>
          <w:lang w:val="es-MX"/>
        </w:rPr>
        <w:t xml:space="preserve">Ismael Jáuregui Castañeda, Secretario Técnico del Comité Mixto de Obra Pública, hace uso de la voz </w:t>
      </w:r>
      <w:r w:rsidR="00356EA9" w:rsidRPr="00266662">
        <w:rPr>
          <w:rFonts w:ascii="Arial" w:hAnsi="Arial" w:cs="Arial"/>
          <w:sz w:val="20"/>
          <w:szCs w:val="20"/>
          <w:lang w:val="es-MX"/>
        </w:rPr>
        <w:t>y da lectura y explicación de</w:t>
      </w:r>
      <w:r w:rsidR="00E8161C" w:rsidRPr="00266662">
        <w:rPr>
          <w:rFonts w:ascii="Arial" w:hAnsi="Arial" w:cs="Arial"/>
          <w:sz w:val="20"/>
          <w:szCs w:val="20"/>
          <w:lang w:val="es-MX"/>
        </w:rPr>
        <w:t>l fallo</w:t>
      </w:r>
      <w:r w:rsidRPr="00266662">
        <w:rPr>
          <w:rFonts w:ascii="Arial" w:hAnsi="Arial" w:cs="Arial"/>
          <w:sz w:val="20"/>
          <w:szCs w:val="20"/>
          <w:lang w:val="es-MX"/>
        </w:rPr>
        <w:t xml:space="preserve"> de</w:t>
      </w:r>
      <w:r w:rsidR="00E8161C" w:rsidRPr="00266662">
        <w:rPr>
          <w:rFonts w:ascii="Arial" w:hAnsi="Arial" w:cs="Arial"/>
          <w:sz w:val="20"/>
          <w:szCs w:val="20"/>
          <w:lang w:val="es-MX"/>
        </w:rPr>
        <w:t xml:space="preserve">l </w:t>
      </w:r>
      <w:r w:rsidRPr="00266662">
        <w:rPr>
          <w:rFonts w:ascii="Arial" w:hAnsi="Arial" w:cs="Arial"/>
          <w:sz w:val="20"/>
          <w:szCs w:val="20"/>
          <w:lang w:val="es-MX"/>
        </w:rPr>
        <w:t>procedimiento mediante la modalidad de</w:t>
      </w:r>
      <w:r w:rsidR="00E8161C" w:rsidRPr="00266662">
        <w:rPr>
          <w:rFonts w:ascii="Arial" w:hAnsi="Arial" w:cs="Arial"/>
          <w:sz w:val="20"/>
          <w:szCs w:val="20"/>
          <w:lang w:val="es-MX"/>
        </w:rPr>
        <w:t xml:space="preserve"> </w:t>
      </w:r>
      <w:r w:rsidR="00B5770A">
        <w:rPr>
          <w:rFonts w:ascii="Arial" w:hAnsi="Arial" w:cs="Arial"/>
          <w:sz w:val="20"/>
          <w:szCs w:val="20"/>
          <w:lang w:val="es-MX"/>
        </w:rPr>
        <w:t>Licitación Pública</w:t>
      </w:r>
      <w:r w:rsidRPr="00266662">
        <w:rPr>
          <w:rFonts w:ascii="Arial" w:hAnsi="Arial" w:cs="Arial"/>
          <w:sz w:val="20"/>
          <w:szCs w:val="20"/>
          <w:lang w:val="es-MX"/>
        </w:rPr>
        <w:t xml:space="preserve"> </w:t>
      </w:r>
      <w:r w:rsidR="00B86204" w:rsidRPr="00266662">
        <w:rPr>
          <w:rFonts w:ascii="Arial" w:hAnsi="Arial" w:cs="Arial"/>
          <w:sz w:val="20"/>
          <w:szCs w:val="20"/>
          <w:lang w:val="es-MX"/>
        </w:rPr>
        <w:t>cómo</w:t>
      </w:r>
      <w:r w:rsidRPr="00266662">
        <w:rPr>
          <w:rFonts w:ascii="Arial" w:hAnsi="Arial" w:cs="Arial"/>
          <w:sz w:val="20"/>
          <w:szCs w:val="20"/>
          <w:lang w:val="es-MX"/>
        </w:rPr>
        <w:t xml:space="preserve"> se describen en la siguiente tabla:</w:t>
      </w:r>
    </w:p>
    <w:p w14:paraId="797ECDB3" w14:textId="77777777" w:rsidR="00176997" w:rsidRDefault="00176997" w:rsidP="00E06640">
      <w:pPr>
        <w:jc w:val="both"/>
        <w:rPr>
          <w:rFonts w:ascii="Arial" w:hAnsi="Arial" w:cs="Arial"/>
          <w:sz w:val="20"/>
          <w:szCs w:val="20"/>
          <w:lang w:val="es-MX"/>
        </w:rPr>
      </w:pPr>
    </w:p>
    <w:p w14:paraId="5D2DD5E0" w14:textId="77777777" w:rsidR="006369AA" w:rsidRDefault="006369AA" w:rsidP="00E06640">
      <w:pPr>
        <w:jc w:val="both"/>
        <w:rPr>
          <w:rFonts w:ascii="Arial" w:hAnsi="Arial" w:cs="Arial"/>
          <w:sz w:val="20"/>
          <w:szCs w:val="20"/>
          <w:lang w:val="es-MX"/>
        </w:rPr>
      </w:pPr>
    </w:p>
    <w:p w14:paraId="57D57906" w14:textId="77777777" w:rsidR="00176997" w:rsidRPr="00266662" w:rsidRDefault="00176997" w:rsidP="00E06640">
      <w:pPr>
        <w:jc w:val="both"/>
        <w:rPr>
          <w:rFonts w:ascii="Arial" w:hAnsi="Arial" w:cs="Arial"/>
          <w:sz w:val="20"/>
          <w:szCs w:val="20"/>
          <w:lang w:val="es-MX"/>
        </w:rPr>
      </w:pPr>
    </w:p>
    <w:p w14:paraId="5482CAFF" w14:textId="554AAF48" w:rsidR="00937A78" w:rsidRPr="00266662" w:rsidRDefault="00937A78" w:rsidP="00937A78">
      <w:pPr>
        <w:jc w:val="both"/>
        <w:rPr>
          <w:rFonts w:ascii="Arial" w:hAnsi="Arial" w:cs="Arial"/>
          <w:b/>
          <w:sz w:val="20"/>
          <w:szCs w:val="20"/>
          <w:lang w:val="es-MX"/>
        </w:rPr>
      </w:pPr>
      <w:r w:rsidRPr="00266662">
        <w:rPr>
          <w:rFonts w:ascii="Arial" w:hAnsi="Arial" w:cs="Arial"/>
          <w:b/>
          <w:sz w:val="20"/>
          <w:szCs w:val="20"/>
          <w:lang w:val="es-MX"/>
        </w:rPr>
        <w:t xml:space="preserve">Recurso </w:t>
      </w:r>
      <w:r w:rsidR="00EB5961">
        <w:rPr>
          <w:rFonts w:ascii="Arial" w:hAnsi="Arial" w:cs="Arial"/>
          <w:b/>
          <w:sz w:val="20"/>
          <w:szCs w:val="20"/>
          <w:lang w:val="es-MX"/>
        </w:rPr>
        <w:t>Municipal</w:t>
      </w:r>
      <w:r w:rsidR="0023252B">
        <w:rPr>
          <w:rFonts w:ascii="Arial" w:hAnsi="Arial" w:cs="Arial"/>
          <w:b/>
          <w:sz w:val="20"/>
          <w:szCs w:val="20"/>
          <w:lang w:val="es-MX"/>
        </w:rPr>
        <w:t>.</w:t>
      </w:r>
    </w:p>
    <w:p w14:paraId="45A44001" w14:textId="77777777" w:rsidR="00E06640" w:rsidRPr="00266662" w:rsidRDefault="00E06640" w:rsidP="00E06640">
      <w:pPr>
        <w:jc w:val="both"/>
        <w:rPr>
          <w:rFonts w:ascii="Arial" w:hAnsi="Arial" w:cs="Arial"/>
          <w:sz w:val="6"/>
          <w:szCs w:val="20"/>
          <w:lang w:val="es-MX"/>
        </w:rPr>
      </w:pPr>
    </w:p>
    <w:p w14:paraId="33CC965D" w14:textId="630F7287" w:rsidR="00DC186E" w:rsidRDefault="00DC186E" w:rsidP="00E06640">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23252B" w:rsidRPr="00494AD4" w14:paraId="131A69C2" w14:textId="77777777" w:rsidTr="006C4B5B">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065407" w14:textId="77777777" w:rsidR="0023252B" w:rsidRPr="00494AD4" w:rsidRDefault="0023252B" w:rsidP="006C4B5B">
            <w:pPr>
              <w:jc w:val="center"/>
              <w:rPr>
                <w:rFonts w:ascii="Arial" w:hAnsi="Arial" w:cs="Arial"/>
                <w:b/>
                <w:sz w:val="18"/>
                <w:szCs w:val="18"/>
              </w:rPr>
            </w:pPr>
            <w:r w:rsidRPr="00494AD4">
              <w:rPr>
                <w:rFonts w:ascii="Arial" w:hAnsi="Arial" w:cs="Arial"/>
                <w:b/>
                <w:sz w:val="18"/>
                <w:szCs w:val="18"/>
              </w:rPr>
              <w:t>NO.</w:t>
            </w:r>
          </w:p>
        </w:tc>
        <w:tc>
          <w:tcPr>
            <w:tcW w:w="42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CD27FE3"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280FE4E"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A8E42E"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ADJUDICATARIO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469DA4"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IMPORTE CONTRATADO CON IVA</w:t>
            </w:r>
          </w:p>
        </w:tc>
      </w:tr>
      <w:tr w:rsidR="00F3115C" w:rsidRPr="00F3115C" w14:paraId="60CDC12D" w14:textId="77777777" w:rsidTr="006C4B5B">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14:paraId="7757EE65" w14:textId="77777777" w:rsidR="00F3115C" w:rsidRPr="00F3115C" w:rsidRDefault="00F3115C" w:rsidP="00F3115C">
            <w:pPr>
              <w:jc w:val="center"/>
              <w:rPr>
                <w:rFonts w:ascii="Arial" w:hAnsi="Arial" w:cs="Arial"/>
                <w:b/>
                <w:bCs/>
                <w:sz w:val="18"/>
                <w:szCs w:val="18"/>
              </w:rPr>
            </w:pPr>
            <w:r w:rsidRPr="00F3115C">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3619E5E" w14:textId="1001B9C2" w:rsidR="00F3115C" w:rsidRPr="00F52B25" w:rsidRDefault="00F52B25" w:rsidP="00F3115C">
            <w:pPr>
              <w:jc w:val="both"/>
              <w:rPr>
                <w:rFonts w:ascii="Arial" w:hAnsi="Arial" w:cs="Arial"/>
                <w:sz w:val="20"/>
                <w:szCs w:val="20"/>
                <w:lang w:val="es-MX" w:eastAsia="es-MX"/>
              </w:rPr>
            </w:pPr>
            <w:r>
              <w:rPr>
                <w:rFonts w:ascii="Arial" w:hAnsi="Arial" w:cs="Arial"/>
                <w:sz w:val="20"/>
                <w:szCs w:val="20"/>
              </w:rPr>
              <w:t>Proyecto ejecutivo para el centro de atención, acompañamiento y desarrollo para personas con trastorno del espectro autista,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05316C" w14:textId="01B27A0A" w:rsidR="00F3115C" w:rsidRPr="00F52B25" w:rsidRDefault="00F52B25" w:rsidP="00F52B25">
            <w:pPr>
              <w:jc w:val="center"/>
              <w:rPr>
                <w:rFonts w:ascii="Arial" w:hAnsi="Arial" w:cs="Arial"/>
                <w:b/>
                <w:bCs/>
                <w:sz w:val="20"/>
                <w:szCs w:val="20"/>
                <w:lang w:val="es-MX" w:eastAsia="es-MX"/>
              </w:rPr>
            </w:pPr>
            <w:r>
              <w:rPr>
                <w:rFonts w:ascii="Arial" w:hAnsi="Arial" w:cs="Arial"/>
                <w:b/>
                <w:bCs/>
                <w:sz w:val="20"/>
                <w:szCs w:val="20"/>
              </w:rPr>
              <w:t>DOPI-MUN-RM-PROY-LP-013-2023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809FEE0" w14:textId="05CAD8CB" w:rsidR="00F3115C" w:rsidRPr="004E043B" w:rsidRDefault="00F52B25" w:rsidP="00F52B25">
            <w:pPr>
              <w:jc w:val="center"/>
              <w:rPr>
                <w:rFonts w:ascii="Arial" w:hAnsi="Arial" w:cs="Arial"/>
                <w:b/>
                <w:bCs/>
                <w:sz w:val="18"/>
                <w:szCs w:val="18"/>
                <w:lang w:val="es-MX"/>
              </w:rPr>
            </w:pPr>
            <w:r>
              <w:rPr>
                <w:rFonts w:ascii="Arial" w:hAnsi="Arial" w:cs="Arial"/>
                <w:sz w:val="18"/>
                <w:szCs w:val="18"/>
              </w:rPr>
              <w:t>MTQ DE MÉXICO,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43CEDE60" w14:textId="66957FD1" w:rsidR="00F52B25" w:rsidRPr="00F3115C" w:rsidRDefault="00F52B25" w:rsidP="00F52B25">
            <w:pPr>
              <w:rPr>
                <w:rFonts w:ascii="Arial" w:hAnsi="Arial" w:cs="Arial"/>
                <w:sz w:val="18"/>
                <w:szCs w:val="18"/>
              </w:rPr>
            </w:pPr>
          </w:p>
          <w:p w14:paraId="544D302F" w14:textId="2D57AD4D" w:rsidR="00F52B25" w:rsidRPr="00F52B25" w:rsidRDefault="00F52B25" w:rsidP="00F52B25">
            <w:pPr>
              <w:jc w:val="center"/>
              <w:rPr>
                <w:rFonts w:ascii="Arial" w:hAnsi="Arial" w:cs="Arial"/>
                <w:sz w:val="18"/>
                <w:szCs w:val="18"/>
                <w:lang w:val="es-MX" w:eastAsia="es-MX"/>
              </w:rPr>
            </w:pPr>
            <w:r w:rsidRPr="00F52B25">
              <w:rPr>
                <w:rFonts w:ascii="Arial" w:hAnsi="Arial" w:cs="Arial"/>
                <w:sz w:val="18"/>
                <w:szCs w:val="18"/>
              </w:rPr>
              <w:t xml:space="preserve">$ 4,294,247.47 </w:t>
            </w:r>
          </w:p>
          <w:p w14:paraId="1283AE98" w14:textId="7235E58F" w:rsidR="00F3115C" w:rsidRPr="00F3115C" w:rsidRDefault="00F3115C" w:rsidP="00F3115C">
            <w:pPr>
              <w:jc w:val="center"/>
              <w:rPr>
                <w:rFonts w:ascii="Arial" w:hAnsi="Arial" w:cs="Arial"/>
                <w:b/>
                <w:bCs/>
                <w:sz w:val="18"/>
                <w:szCs w:val="18"/>
              </w:rPr>
            </w:pPr>
          </w:p>
        </w:tc>
      </w:tr>
    </w:tbl>
    <w:p w14:paraId="62A9956F" w14:textId="77777777" w:rsidR="0023252B" w:rsidRPr="00F3115C" w:rsidRDefault="0023252B" w:rsidP="00E06640">
      <w:pPr>
        <w:jc w:val="both"/>
        <w:rPr>
          <w:rFonts w:ascii="Arial" w:hAnsi="Arial" w:cs="Arial"/>
          <w:sz w:val="18"/>
          <w:szCs w:val="18"/>
          <w:lang w:val="en-US"/>
        </w:rPr>
      </w:pPr>
    </w:p>
    <w:p w14:paraId="147EAD5C" w14:textId="77777777" w:rsidR="00794625" w:rsidRDefault="00794625" w:rsidP="00E06640">
      <w:pPr>
        <w:jc w:val="both"/>
        <w:rPr>
          <w:rFonts w:ascii="Arial" w:hAnsi="Arial" w:cs="Arial"/>
          <w:sz w:val="20"/>
          <w:szCs w:val="20"/>
          <w:lang w:val="en-US"/>
        </w:rPr>
      </w:pPr>
    </w:p>
    <w:p w14:paraId="16647C30" w14:textId="77777777" w:rsidR="00794625" w:rsidRDefault="00794625" w:rsidP="00E06640">
      <w:pPr>
        <w:jc w:val="both"/>
        <w:rPr>
          <w:rFonts w:ascii="Arial" w:hAnsi="Arial" w:cs="Arial"/>
          <w:sz w:val="20"/>
          <w:szCs w:val="20"/>
          <w:lang w:val="en-US"/>
        </w:rPr>
      </w:pPr>
    </w:p>
    <w:p w14:paraId="15C5B329" w14:textId="6ECF3142" w:rsidR="00F3115C" w:rsidRPr="00266662" w:rsidRDefault="00F3115C" w:rsidP="00F3115C">
      <w:pPr>
        <w:jc w:val="both"/>
        <w:rPr>
          <w:rFonts w:ascii="Arial" w:hAnsi="Arial" w:cs="Arial"/>
          <w:b/>
          <w:sz w:val="20"/>
          <w:szCs w:val="20"/>
          <w:lang w:val="es-MX"/>
        </w:rPr>
      </w:pPr>
      <w:r w:rsidRPr="00266662">
        <w:rPr>
          <w:rFonts w:ascii="Arial" w:hAnsi="Arial" w:cs="Arial"/>
          <w:b/>
          <w:sz w:val="20"/>
          <w:szCs w:val="20"/>
          <w:lang w:val="es-MX"/>
        </w:rPr>
        <w:t xml:space="preserve">Recurso </w:t>
      </w:r>
      <w:r w:rsidR="00EB5961">
        <w:rPr>
          <w:rFonts w:ascii="Arial" w:hAnsi="Arial" w:cs="Arial"/>
          <w:b/>
          <w:sz w:val="20"/>
          <w:szCs w:val="20"/>
          <w:lang w:val="es-MX"/>
        </w:rPr>
        <w:t>CUSMAX</w:t>
      </w:r>
      <w:r>
        <w:rPr>
          <w:rFonts w:ascii="Arial" w:hAnsi="Arial" w:cs="Arial"/>
          <w:b/>
          <w:sz w:val="20"/>
          <w:szCs w:val="20"/>
          <w:lang w:val="es-MX"/>
        </w:rPr>
        <w:t>.</w:t>
      </w:r>
    </w:p>
    <w:p w14:paraId="5C76E417" w14:textId="77777777" w:rsidR="00F3115C" w:rsidRPr="00266662" w:rsidRDefault="00F3115C" w:rsidP="00F3115C">
      <w:pPr>
        <w:jc w:val="both"/>
        <w:rPr>
          <w:rFonts w:ascii="Arial" w:hAnsi="Arial" w:cs="Arial"/>
          <w:sz w:val="6"/>
          <w:szCs w:val="20"/>
          <w:lang w:val="es-MX"/>
        </w:rPr>
      </w:pPr>
    </w:p>
    <w:p w14:paraId="58192909" w14:textId="77777777" w:rsidR="00F3115C" w:rsidRDefault="00F3115C" w:rsidP="00F3115C">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F3115C" w:rsidRPr="00494AD4" w14:paraId="7DFA5F5A" w14:textId="77777777" w:rsidTr="00F3115C">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482093" w14:textId="77777777" w:rsidR="00F3115C" w:rsidRPr="00494AD4" w:rsidRDefault="00F3115C" w:rsidP="006C4B5B">
            <w:pPr>
              <w:jc w:val="center"/>
              <w:rPr>
                <w:rFonts w:ascii="Arial" w:hAnsi="Arial" w:cs="Arial"/>
                <w:b/>
                <w:sz w:val="18"/>
                <w:szCs w:val="18"/>
              </w:rPr>
            </w:pPr>
            <w:r w:rsidRPr="00494AD4">
              <w:rPr>
                <w:rFonts w:ascii="Arial" w:hAnsi="Arial" w:cs="Arial"/>
                <w:b/>
                <w:sz w:val="18"/>
                <w:szCs w:val="18"/>
              </w:rPr>
              <w:t>NO.</w:t>
            </w:r>
          </w:p>
        </w:tc>
        <w:tc>
          <w:tcPr>
            <w:tcW w:w="42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168D3A" w14:textId="77777777" w:rsidR="00F3115C" w:rsidRPr="00494AD4" w:rsidRDefault="00F3115C" w:rsidP="006C4B5B">
            <w:pPr>
              <w:jc w:val="center"/>
              <w:rPr>
                <w:rFonts w:ascii="Arial" w:hAnsi="Arial" w:cs="Arial"/>
                <w:b/>
                <w:sz w:val="20"/>
                <w:szCs w:val="20"/>
              </w:rPr>
            </w:pPr>
            <w:r w:rsidRPr="00494AD4">
              <w:rPr>
                <w:rFonts w:ascii="Arial" w:hAnsi="Arial" w:cs="Arial"/>
                <w:b/>
                <w:sz w:val="20"/>
                <w:szCs w:val="20"/>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634E482" w14:textId="77777777" w:rsidR="00F3115C" w:rsidRPr="00494AD4" w:rsidRDefault="00F3115C" w:rsidP="006C4B5B">
            <w:pPr>
              <w:jc w:val="center"/>
              <w:rPr>
                <w:rFonts w:ascii="Arial" w:hAnsi="Arial" w:cs="Arial"/>
                <w:b/>
                <w:sz w:val="20"/>
                <w:szCs w:val="20"/>
              </w:rPr>
            </w:pPr>
            <w:r w:rsidRPr="00494AD4">
              <w:rPr>
                <w:rFonts w:ascii="Arial" w:hAnsi="Arial" w:cs="Arial"/>
                <w:b/>
                <w:sz w:val="20"/>
                <w:szCs w:val="20"/>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62EFB10" w14:textId="77777777" w:rsidR="00F3115C" w:rsidRPr="00494AD4" w:rsidRDefault="00F3115C" w:rsidP="006C4B5B">
            <w:pPr>
              <w:jc w:val="center"/>
              <w:rPr>
                <w:rFonts w:ascii="Arial" w:hAnsi="Arial" w:cs="Arial"/>
                <w:b/>
                <w:sz w:val="20"/>
                <w:szCs w:val="20"/>
              </w:rPr>
            </w:pPr>
            <w:r w:rsidRPr="00494AD4">
              <w:rPr>
                <w:rFonts w:ascii="Arial" w:hAnsi="Arial" w:cs="Arial"/>
                <w:b/>
                <w:sz w:val="20"/>
                <w:szCs w:val="20"/>
              </w:rPr>
              <w:t>ADJUDICATARIO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625241" w14:textId="77777777" w:rsidR="00F3115C" w:rsidRPr="00494AD4" w:rsidRDefault="00F3115C" w:rsidP="006C4B5B">
            <w:pPr>
              <w:jc w:val="center"/>
              <w:rPr>
                <w:rFonts w:ascii="Arial" w:hAnsi="Arial" w:cs="Arial"/>
                <w:b/>
                <w:sz w:val="20"/>
                <w:szCs w:val="20"/>
              </w:rPr>
            </w:pPr>
            <w:r w:rsidRPr="00494AD4">
              <w:rPr>
                <w:rFonts w:ascii="Arial" w:hAnsi="Arial" w:cs="Arial"/>
                <w:b/>
                <w:sz w:val="20"/>
                <w:szCs w:val="20"/>
              </w:rPr>
              <w:t>IMPORTE CONTRATADO CON IVA</w:t>
            </w:r>
          </w:p>
        </w:tc>
      </w:tr>
      <w:tr w:rsidR="00F3115C" w:rsidRPr="00F3115C" w14:paraId="1427EF49" w14:textId="77777777" w:rsidTr="00F3115C">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14:paraId="0928F470" w14:textId="77777777" w:rsidR="00F3115C" w:rsidRPr="00F3115C" w:rsidRDefault="00F3115C" w:rsidP="00F3115C">
            <w:pPr>
              <w:jc w:val="center"/>
              <w:rPr>
                <w:rFonts w:ascii="Arial" w:hAnsi="Arial" w:cs="Arial"/>
                <w:b/>
                <w:bCs/>
                <w:sz w:val="18"/>
                <w:szCs w:val="18"/>
              </w:rPr>
            </w:pPr>
            <w:r w:rsidRPr="00F3115C">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336202B" w14:textId="4F0FABA7" w:rsidR="00F3115C" w:rsidRPr="00F52B25" w:rsidRDefault="00F52B25" w:rsidP="00F3115C">
            <w:pPr>
              <w:jc w:val="both"/>
              <w:rPr>
                <w:rFonts w:ascii="Arial" w:hAnsi="Arial" w:cs="Arial"/>
                <w:sz w:val="20"/>
                <w:szCs w:val="20"/>
                <w:lang w:val="es-MX" w:eastAsia="es-MX"/>
              </w:rPr>
            </w:pPr>
            <w:r>
              <w:rPr>
                <w:rFonts w:ascii="Arial" w:hAnsi="Arial" w:cs="Arial"/>
                <w:sz w:val="20"/>
                <w:szCs w:val="20"/>
              </w:rPr>
              <w:t>Proyecto ejecutivo para la construcción de la Cruz Verde Sur,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7CBCEE" w14:textId="568CF93A" w:rsidR="00F3115C" w:rsidRPr="00F52B25" w:rsidRDefault="00F52B25" w:rsidP="00F52B25">
            <w:pPr>
              <w:jc w:val="center"/>
              <w:rPr>
                <w:rFonts w:ascii="Arial" w:hAnsi="Arial" w:cs="Arial"/>
                <w:b/>
                <w:bCs/>
                <w:sz w:val="20"/>
                <w:szCs w:val="20"/>
                <w:lang w:val="es-MX" w:eastAsia="es-MX"/>
              </w:rPr>
            </w:pPr>
            <w:r>
              <w:rPr>
                <w:rFonts w:ascii="Arial" w:hAnsi="Arial" w:cs="Arial"/>
                <w:b/>
                <w:bCs/>
                <w:sz w:val="20"/>
                <w:szCs w:val="20"/>
              </w:rPr>
              <w:t>DOPI-MUN-CUSMAX-PROY-LP-035-2023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268CFDB" w14:textId="3370B48A" w:rsidR="00F3115C" w:rsidRPr="00F52B25" w:rsidRDefault="00F52B25" w:rsidP="00F52B25">
            <w:pPr>
              <w:jc w:val="center"/>
              <w:rPr>
                <w:rFonts w:ascii="Arial" w:hAnsi="Arial" w:cs="Arial"/>
                <w:sz w:val="18"/>
                <w:szCs w:val="18"/>
                <w:lang w:val="es-MX" w:eastAsia="es-MX"/>
              </w:rPr>
            </w:pPr>
            <w:r>
              <w:rPr>
                <w:rFonts w:ascii="Arial" w:hAnsi="Arial" w:cs="Arial"/>
                <w:sz w:val="18"/>
                <w:szCs w:val="18"/>
              </w:rPr>
              <w:t>DISEÑO CONSTRUCCIÓN Y SERVICIOS DOXOS, S.A. DE C.V.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FAC36D" w14:textId="2D70526E" w:rsidR="00F3115C" w:rsidRPr="00F52B25" w:rsidRDefault="00F52B25" w:rsidP="00F52B25">
            <w:pPr>
              <w:jc w:val="center"/>
              <w:rPr>
                <w:rFonts w:ascii="Arial" w:hAnsi="Arial" w:cs="Arial"/>
                <w:sz w:val="18"/>
                <w:szCs w:val="18"/>
                <w:lang w:val="es-MX" w:eastAsia="es-MX"/>
              </w:rPr>
            </w:pPr>
            <w:r w:rsidRPr="00F52B25">
              <w:rPr>
                <w:rFonts w:ascii="Arial" w:hAnsi="Arial" w:cs="Arial"/>
                <w:sz w:val="18"/>
                <w:szCs w:val="18"/>
              </w:rPr>
              <w:t>$</w:t>
            </w:r>
            <w:r>
              <w:rPr>
                <w:rFonts w:ascii="Arial" w:hAnsi="Arial" w:cs="Arial"/>
                <w:sz w:val="18"/>
                <w:szCs w:val="18"/>
              </w:rPr>
              <w:t xml:space="preserve"> </w:t>
            </w:r>
            <w:r w:rsidRPr="00F52B25">
              <w:rPr>
                <w:rFonts w:ascii="Arial" w:hAnsi="Arial" w:cs="Arial"/>
                <w:sz w:val="18"/>
                <w:szCs w:val="18"/>
              </w:rPr>
              <w:t>5,976,507.34</w:t>
            </w:r>
          </w:p>
        </w:tc>
      </w:tr>
    </w:tbl>
    <w:p w14:paraId="06EB93B7" w14:textId="77777777" w:rsidR="00F3115C" w:rsidRPr="00266662" w:rsidRDefault="00F3115C" w:rsidP="00BB2947">
      <w:pPr>
        <w:jc w:val="both"/>
        <w:rPr>
          <w:rFonts w:ascii="Arial" w:hAnsi="Arial" w:cs="Arial"/>
          <w:b/>
          <w:sz w:val="20"/>
          <w:szCs w:val="20"/>
          <w:lang w:val="es-MX"/>
        </w:rPr>
      </w:pPr>
    </w:p>
    <w:p w14:paraId="525D9574" w14:textId="06D1454C" w:rsidR="00F3115C" w:rsidRPr="00266662" w:rsidRDefault="00EB5961" w:rsidP="00F3115C">
      <w:pPr>
        <w:jc w:val="both"/>
        <w:rPr>
          <w:rFonts w:ascii="Arial" w:hAnsi="Arial" w:cs="Arial"/>
          <w:b/>
          <w:sz w:val="20"/>
          <w:szCs w:val="20"/>
          <w:lang w:val="es-MX"/>
        </w:rPr>
      </w:pPr>
      <w:r w:rsidRPr="00266662">
        <w:rPr>
          <w:rFonts w:ascii="Arial" w:hAnsi="Arial" w:cs="Arial"/>
          <w:b/>
          <w:sz w:val="20"/>
          <w:szCs w:val="20"/>
          <w:lang w:val="es-MX"/>
        </w:rPr>
        <w:t xml:space="preserve">Recurso </w:t>
      </w:r>
      <w:r w:rsidRPr="0023252B">
        <w:rPr>
          <w:rFonts w:ascii="Arial" w:hAnsi="Arial" w:cs="Arial"/>
          <w:b/>
          <w:sz w:val="20"/>
          <w:szCs w:val="20"/>
          <w:lang w:val="es-MX"/>
        </w:rPr>
        <w:t>Fondo de Aportaciones para la Infraestructura Social Municipal FAISM Ramo 33</w:t>
      </w:r>
      <w:r w:rsidR="00F3115C">
        <w:rPr>
          <w:rFonts w:ascii="Arial" w:hAnsi="Arial" w:cs="Arial"/>
          <w:b/>
          <w:sz w:val="20"/>
          <w:szCs w:val="20"/>
          <w:lang w:val="es-MX"/>
        </w:rPr>
        <w:t>.</w:t>
      </w:r>
    </w:p>
    <w:p w14:paraId="6B3B6FB6" w14:textId="77777777" w:rsidR="00F3115C" w:rsidRPr="00266662" w:rsidRDefault="00F3115C" w:rsidP="00F3115C">
      <w:pPr>
        <w:jc w:val="both"/>
        <w:rPr>
          <w:rFonts w:ascii="Arial" w:hAnsi="Arial" w:cs="Arial"/>
          <w:sz w:val="6"/>
          <w:szCs w:val="20"/>
          <w:lang w:val="es-MX"/>
        </w:rPr>
      </w:pPr>
    </w:p>
    <w:p w14:paraId="62397A86" w14:textId="77777777" w:rsidR="00F3115C" w:rsidRDefault="00F3115C" w:rsidP="00F3115C">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F3115C" w:rsidRPr="00494AD4" w14:paraId="63958BA9" w14:textId="77777777" w:rsidTr="006C4B5B">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1E459D" w14:textId="77777777" w:rsidR="00F3115C" w:rsidRPr="00494AD4" w:rsidRDefault="00F3115C" w:rsidP="006C4B5B">
            <w:pPr>
              <w:jc w:val="center"/>
              <w:rPr>
                <w:rFonts w:ascii="Arial" w:hAnsi="Arial" w:cs="Arial"/>
                <w:b/>
                <w:sz w:val="18"/>
                <w:szCs w:val="18"/>
              </w:rPr>
            </w:pPr>
            <w:r w:rsidRPr="00494AD4">
              <w:rPr>
                <w:rFonts w:ascii="Arial" w:hAnsi="Arial" w:cs="Arial"/>
                <w:b/>
                <w:sz w:val="18"/>
                <w:szCs w:val="18"/>
              </w:rPr>
              <w:t>NO.</w:t>
            </w:r>
          </w:p>
        </w:tc>
        <w:tc>
          <w:tcPr>
            <w:tcW w:w="42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E617731" w14:textId="77777777" w:rsidR="00F3115C" w:rsidRPr="00494AD4" w:rsidRDefault="00F3115C" w:rsidP="006C4B5B">
            <w:pPr>
              <w:jc w:val="center"/>
              <w:rPr>
                <w:rFonts w:ascii="Arial" w:hAnsi="Arial" w:cs="Arial"/>
                <w:b/>
                <w:sz w:val="20"/>
                <w:szCs w:val="20"/>
              </w:rPr>
            </w:pPr>
            <w:r w:rsidRPr="00494AD4">
              <w:rPr>
                <w:rFonts w:ascii="Arial" w:hAnsi="Arial" w:cs="Arial"/>
                <w:b/>
                <w:sz w:val="20"/>
                <w:szCs w:val="20"/>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C2686DE" w14:textId="77777777" w:rsidR="00F3115C" w:rsidRPr="00494AD4" w:rsidRDefault="00F3115C" w:rsidP="006C4B5B">
            <w:pPr>
              <w:jc w:val="center"/>
              <w:rPr>
                <w:rFonts w:ascii="Arial" w:hAnsi="Arial" w:cs="Arial"/>
                <w:b/>
                <w:sz w:val="20"/>
                <w:szCs w:val="20"/>
              </w:rPr>
            </w:pPr>
            <w:r w:rsidRPr="00494AD4">
              <w:rPr>
                <w:rFonts w:ascii="Arial" w:hAnsi="Arial" w:cs="Arial"/>
                <w:b/>
                <w:sz w:val="20"/>
                <w:szCs w:val="20"/>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10B40F" w14:textId="77777777" w:rsidR="00F3115C" w:rsidRPr="00494AD4" w:rsidRDefault="00F3115C" w:rsidP="006C4B5B">
            <w:pPr>
              <w:jc w:val="center"/>
              <w:rPr>
                <w:rFonts w:ascii="Arial" w:hAnsi="Arial" w:cs="Arial"/>
                <w:b/>
                <w:sz w:val="20"/>
                <w:szCs w:val="20"/>
              </w:rPr>
            </w:pPr>
            <w:r w:rsidRPr="00494AD4">
              <w:rPr>
                <w:rFonts w:ascii="Arial" w:hAnsi="Arial" w:cs="Arial"/>
                <w:b/>
                <w:sz w:val="20"/>
                <w:szCs w:val="20"/>
              </w:rPr>
              <w:t>ADJUDICATARIO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D8933E" w14:textId="77777777" w:rsidR="00F3115C" w:rsidRPr="00494AD4" w:rsidRDefault="00F3115C" w:rsidP="006C4B5B">
            <w:pPr>
              <w:jc w:val="center"/>
              <w:rPr>
                <w:rFonts w:ascii="Arial" w:hAnsi="Arial" w:cs="Arial"/>
                <w:b/>
                <w:sz w:val="20"/>
                <w:szCs w:val="20"/>
              </w:rPr>
            </w:pPr>
            <w:r w:rsidRPr="00494AD4">
              <w:rPr>
                <w:rFonts w:ascii="Arial" w:hAnsi="Arial" w:cs="Arial"/>
                <w:b/>
                <w:sz w:val="20"/>
                <w:szCs w:val="20"/>
              </w:rPr>
              <w:t>IMPORTE CONTRATADO CON IVA</w:t>
            </w:r>
          </w:p>
        </w:tc>
      </w:tr>
      <w:tr w:rsidR="00F3115C" w:rsidRPr="00F52B25" w14:paraId="47DFEF0A" w14:textId="77777777" w:rsidTr="006C4B5B">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14:paraId="7B1BBFF0" w14:textId="77777777" w:rsidR="00F3115C" w:rsidRPr="00F3115C" w:rsidRDefault="00F3115C" w:rsidP="00F3115C">
            <w:pPr>
              <w:jc w:val="center"/>
              <w:rPr>
                <w:rFonts w:ascii="Arial" w:hAnsi="Arial" w:cs="Arial"/>
                <w:b/>
                <w:bCs/>
                <w:sz w:val="18"/>
                <w:szCs w:val="18"/>
              </w:rPr>
            </w:pPr>
            <w:r w:rsidRPr="00F3115C">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29F4974" w14:textId="3B57ACB3" w:rsidR="00794625" w:rsidRPr="00F52B25" w:rsidRDefault="00F52B25" w:rsidP="00F3115C">
            <w:pPr>
              <w:jc w:val="both"/>
              <w:rPr>
                <w:rFonts w:ascii="Arial" w:hAnsi="Arial" w:cs="Arial"/>
                <w:sz w:val="18"/>
                <w:szCs w:val="18"/>
                <w:lang w:val="es-MX" w:eastAsia="es-MX"/>
              </w:rPr>
            </w:pPr>
            <w:r w:rsidRPr="00F52B25">
              <w:rPr>
                <w:rFonts w:ascii="Arial" w:hAnsi="Arial" w:cs="Arial"/>
                <w:sz w:val="18"/>
                <w:szCs w:val="18"/>
              </w:rPr>
              <w:t>Pavimentación con concreto hidráulico de la calle Santa Mercedes, incluye: modernización de redes básicas de alcantarillado, conducción y distribución, infraestructura urbana y obras complementarias, colonias Santa Margarita, Girasoles Acueducto,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63D1DD4D" w14:textId="764B3ECD" w:rsidR="00F3115C" w:rsidRPr="00F52B25" w:rsidRDefault="00F52B25" w:rsidP="00F52B25">
            <w:pPr>
              <w:jc w:val="center"/>
              <w:rPr>
                <w:rFonts w:ascii="Arial" w:hAnsi="Arial" w:cs="Arial"/>
                <w:b/>
                <w:bCs/>
                <w:sz w:val="18"/>
                <w:szCs w:val="18"/>
                <w:lang w:val="pt-PT" w:eastAsia="es-MX"/>
              </w:rPr>
            </w:pPr>
            <w:r w:rsidRPr="00F52B25">
              <w:rPr>
                <w:rFonts w:ascii="Arial" w:hAnsi="Arial" w:cs="Arial"/>
                <w:b/>
                <w:bCs/>
                <w:sz w:val="18"/>
                <w:szCs w:val="18"/>
                <w:lang w:val="pt-PT"/>
              </w:rPr>
              <w:t>DOPI-MUN-R33-PAV-LP-039-2023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0523BE0D" w14:textId="7A6DC665" w:rsidR="00F3115C" w:rsidRPr="00F52B25" w:rsidRDefault="00F52B25" w:rsidP="00F52B25">
            <w:pPr>
              <w:jc w:val="center"/>
              <w:rPr>
                <w:rFonts w:ascii="Arial" w:hAnsi="Arial" w:cs="Arial"/>
                <w:sz w:val="18"/>
                <w:szCs w:val="18"/>
                <w:lang w:val="es-MX" w:eastAsia="es-MX"/>
              </w:rPr>
            </w:pPr>
            <w:r w:rsidRPr="00F52B25">
              <w:rPr>
                <w:rFonts w:ascii="Arial" w:hAnsi="Arial" w:cs="Arial"/>
                <w:sz w:val="18"/>
                <w:szCs w:val="18"/>
              </w:rPr>
              <w:t>URB-TOP-CON,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473E9B7D" w14:textId="02688573" w:rsidR="00F3115C" w:rsidRPr="00F52B25" w:rsidRDefault="00F52B25" w:rsidP="00F52B25">
            <w:pPr>
              <w:jc w:val="center"/>
              <w:rPr>
                <w:rFonts w:ascii="Arial" w:hAnsi="Arial" w:cs="Arial"/>
                <w:sz w:val="18"/>
                <w:szCs w:val="18"/>
                <w:lang w:val="es-MX" w:eastAsia="es-MX"/>
              </w:rPr>
            </w:pPr>
            <w:r w:rsidRPr="00F52B25">
              <w:rPr>
                <w:rFonts w:ascii="Arial" w:hAnsi="Arial" w:cs="Arial"/>
                <w:sz w:val="18"/>
                <w:szCs w:val="18"/>
              </w:rPr>
              <w:t>$</w:t>
            </w:r>
            <w:r>
              <w:rPr>
                <w:rFonts w:ascii="Arial" w:hAnsi="Arial" w:cs="Arial"/>
                <w:sz w:val="18"/>
                <w:szCs w:val="18"/>
              </w:rPr>
              <w:t xml:space="preserve"> </w:t>
            </w:r>
            <w:r w:rsidRPr="00F52B25">
              <w:rPr>
                <w:rFonts w:ascii="Arial" w:hAnsi="Arial" w:cs="Arial"/>
                <w:sz w:val="18"/>
                <w:szCs w:val="18"/>
              </w:rPr>
              <w:t xml:space="preserve">9,835,953.37 </w:t>
            </w:r>
          </w:p>
        </w:tc>
      </w:tr>
      <w:tr w:rsidR="00F3115C" w:rsidRPr="00F52B25" w14:paraId="6E5CB8F0" w14:textId="77777777" w:rsidTr="006C4B5B">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14:paraId="74E22A4C" w14:textId="77777777" w:rsidR="00F3115C" w:rsidRPr="00F3115C" w:rsidRDefault="00F3115C" w:rsidP="00F3115C">
            <w:pPr>
              <w:jc w:val="center"/>
              <w:rPr>
                <w:rFonts w:ascii="Arial" w:hAnsi="Arial" w:cs="Arial"/>
                <w:b/>
                <w:bCs/>
                <w:sz w:val="18"/>
                <w:szCs w:val="18"/>
              </w:rPr>
            </w:pPr>
            <w:r w:rsidRPr="00F3115C">
              <w:rPr>
                <w:rFonts w:ascii="Arial" w:hAnsi="Arial" w:cs="Arial"/>
                <w:b/>
                <w:bCs/>
                <w:sz w:val="18"/>
                <w:szCs w:val="18"/>
              </w:rPr>
              <w:t>2</w:t>
            </w:r>
          </w:p>
        </w:tc>
        <w:tc>
          <w:tcPr>
            <w:tcW w:w="4253" w:type="dxa"/>
            <w:tcBorders>
              <w:top w:val="nil"/>
              <w:left w:val="single" w:sz="4" w:space="0" w:color="auto"/>
              <w:bottom w:val="single" w:sz="4" w:space="0" w:color="auto"/>
              <w:right w:val="single" w:sz="4" w:space="0" w:color="auto"/>
            </w:tcBorders>
            <w:shd w:val="clear" w:color="auto" w:fill="auto"/>
            <w:vAlign w:val="center"/>
          </w:tcPr>
          <w:p w14:paraId="237D9362" w14:textId="07312512" w:rsidR="001E6527" w:rsidRPr="00F52B25" w:rsidRDefault="00F52B25" w:rsidP="00F3115C">
            <w:pPr>
              <w:jc w:val="both"/>
              <w:rPr>
                <w:rFonts w:ascii="Arial" w:hAnsi="Arial" w:cs="Arial"/>
                <w:sz w:val="18"/>
                <w:szCs w:val="18"/>
                <w:lang w:val="es-MX" w:eastAsia="es-MX"/>
              </w:rPr>
            </w:pPr>
            <w:r w:rsidRPr="00F52B25">
              <w:rPr>
                <w:rFonts w:ascii="Arial" w:hAnsi="Arial" w:cs="Arial"/>
                <w:sz w:val="18"/>
                <w:szCs w:val="18"/>
              </w:rPr>
              <w:t>Modernización de la red de conducción y distribución, alcantarillado y obras complementarias de las calles Paseo de las Crucecillas, Nogal, Paseo de los Guayabos, Almendros, Mirador, Ocaso, del Alba, Lucero, colonia Mesa Colorada Poniente,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238BCE20" w14:textId="534270BA" w:rsidR="00F3115C" w:rsidRPr="00F52B25" w:rsidRDefault="00F52B25" w:rsidP="00F52B25">
            <w:pPr>
              <w:jc w:val="center"/>
              <w:rPr>
                <w:rFonts w:ascii="Arial" w:hAnsi="Arial" w:cs="Arial"/>
                <w:b/>
                <w:bCs/>
                <w:sz w:val="18"/>
                <w:szCs w:val="18"/>
                <w:lang w:val="pt-PT" w:eastAsia="es-MX"/>
              </w:rPr>
            </w:pPr>
            <w:r w:rsidRPr="00F52B25">
              <w:rPr>
                <w:rFonts w:ascii="Arial" w:hAnsi="Arial" w:cs="Arial"/>
                <w:b/>
                <w:bCs/>
                <w:sz w:val="18"/>
                <w:szCs w:val="18"/>
                <w:lang w:val="pt-PT"/>
              </w:rPr>
              <w:t>DOPI-MUN-R33-IH-LP-058-2023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456F6BF4" w14:textId="5C884BDB" w:rsidR="00F3115C" w:rsidRPr="00F52B25" w:rsidRDefault="00F52B25" w:rsidP="00F52B25">
            <w:pPr>
              <w:jc w:val="center"/>
              <w:rPr>
                <w:rFonts w:ascii="Arial" w:hAnsi="Arial" w:cs="Arial"/>
                <w:sz w:val="18"/>
                <w:szCs w:val="18"/>
                <w:lang w:val="pt-PT" w:eastAsia="es-MX"/>
              </w:rPr>
            </w:pPr>
            <w:r w:rsidRPr="00F52B25">
              <w:rPr>
                <w:rFonts w:ascii="Arial" w:hAnsi="Arial" w:cs="Arial"/>
                <w:sz w:val="18"/>
                <w:szCs w:val="18"/>
                <w:lang w:val="pt-PT"/>
              </w:rPr>
              <w:t>ABASTECEDORA CIVIL ELECTROMECANICA,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5E8D50AC" w14:textId="5D10569B" w:rsidR="00F3115C" w:rsidRPr="00F52B25" w:rsidRDefault="00F52B25" w:rsidP="00F3115C">
            <w:pPr>
              <w:rPr>
                <w:rFonts w:ascii="Arial" w:hAnsi="Arial" w:cs="Arial"/>
                <w:sz w:val="18"/>
                <w:szCs w:val="18"/>
                <w:lang w:val="es-MX" w:eastAsia="es-MX"/>
              </w:rPr>
            </w:pPr>
            <w:r w:rsidRPr="00F52B25">
              <w:rPr>
                <w:rFonts w:ascii="Arial" w:hAnsi="Arial" w:cs="Arial"/>
                <w:sz w:val="18"/>
                <w:szCs w:val="18"/>
              </w:rPr>
              <w:t>$</w:t>
            </w:r>
            <w:r>
              <w:rPr>
                <w:rFonts w:ascii="Arial" w:hAnsi="Arial" w:cs="Arial"/>
                <w:sz w:val="18"/>
                <w:szCs w:val="18"/>
              </w:rPr>
              <w:t xml:space="preserve"> </w:t>
            </w:r>
            <w:r w:rsidRPr="00F52B25">
              <w:rPr>
                <w:rFonts w:ascii="Arial" w:hAnsi="Arial" w:cs="Arial"/>
                <w:sz w:val="18"/>
                <w:szCs w:val="18"/>
              </w:rPr>
              <w:t>3,849,219.87</w:t>
            </w:r>
          </w:p>
        </w:tc>
      </w:tr>
    </w:tbl>
    <w:p w14:paraId="633C9128" w14:textId="0B8E5446" w:rsidR="00A949FB" w:rsidRPr="00F52B25" w:rsidRDefault="00A949FB" w:rsidP="00BB2947">
      <w:pPr>
        <w:jc w:val="both"/>
        <w:rPr>
          <w:rFonts w:ascii="Arial" w:hAnsi="Arial" w:cs="Arial"/>
          <w:b/>
          <w:sz w:val="20"/>
          <w:szCs w:val="20"/>
          <w:lang w:val="pt-PT"/>
        </w:rPr>
      </w:pPr>
    </w:p>
    <w:p w14:paraId="25999F13" w14:textId="77777777" w:rsidR="00A949FB" w:rsidRPr="00F52B25" w:rsidRDefault="00A949FB" w:rsidP="00BB2947">
      <w:pPr>
        <w:jc w:val="both"/>
        <w:rPr>
          <w:rFonts w:ascii="Arial" w:hAnsi="Arial" w:cs="Arial"/>
          <w:sz w:val="20"/>
          <w:szCs w:val="20"/>
          <w:lang w:val="pt-PT"/>
        </w:rPr>
      </w:pPr>
    </w:p>
    <w:p w14:paraId="2C74E40A" w14:textId="1A3B9871" w:rsidR="00A949FB" w:rsidRPr="00266662" w:rsidRDefault="009D2A2A" w:rsidP="00BB2947">
      <w:pPr>
        <w:jc w:val="both"/>
        <w:rPr>
          <w:rFonts w:ascii="Arial" w:hAnsi="Arial" w:cs="Arial"/>
          <w:sz w:val="20"/>
          <w:szCs w:val="20"/>
        </w:rPr>
      </w:pPr>
      <w:r w:rsidRPr="00266662">
        <w:rPr>
          <w:rFonts w:ascii="Arial" w:hAnsi="Arial" w:cs="Arial"/>
          <w:sz w:val="20"/>
          <w:szCs w:val="20"/>
        </w:rPr>
        <w:t xml:space="preserve">Una vez comprobado, dado lectura y explicado a detalle las propuestas de fallo del Procedimiento mediante la modalidad de </w:t>
      </w:r>
      <w:r w:rsidR="002C211C">
        <w:rPr>
          <w:rFonts w:ascii="Arial" w:hAnsi="Arial" w:cs="Arial"/>
          <w:sz w:val="20"/>
          <w:szCs w:val="20"/>
        </w:rPr>
        <w:t>Licitación Pública</w:t>
      </w:r>
      <w:r w:rsidRPr="00266662">
        <w:rPr>
          <w:rFonts w:ascii="Arial" w:hAnsi="Arial" w:cs="Arial"/>
          <w:sz w:val="20"/>
          <w:szCs w:val="20"/>
        </w:rPr>
        <w:t xml:space="preserve"> presentado</w:t>
      </w:r>
      <w:r w:rsidR="002C211C">
        <w:rPr>
          <w:rFonts w:ascii="Arial" w:hAnsi="Arial" w:cs="Arial"/>
          <w:sz w:val="20"/>
          <w:szCs w:val="20"/>
        </w:rPr>
        <w:t>s</w:t>
      </w:r>
      <w:r w:rsidRPr="00266662">
        <w:rPr>
          <w:rFonts w:ascii="Arial" w:hAnsi="Arial" w:cs="Arial"/>
          <w:sz w:val="20"/>
          <w:szCs w:val="20"/>
        </w:rPr>
        <w:t>, y no teniendo ninguna observación de</w:t>
      </w:r>
      <w:r w:rsidR="002C211C">
        <w:rPr>
          <w:rFonts w:ascii="Arial" w:hAnsi="Arial" w:cs="Arial"/>
          <w:sz w:val="20"/>
          <w:szCs w:val="20"/>
        </w:rPr>
        <w:t xml:space="preserve"> </w:t>
      </w:r>
      <w:r w:rsidRPr="00266662">
        <w:rPr>
          <w:rFonts w:ascii="Arial" w:hAnsi="Arial" w:cs="Arial"/>
          <w:sz w:val="20"/>
          <w:szCs w:val="20"/>
        </w:rPr>
        <w:t>l</w:t>
      </w:r>
      <w:r w:rsidR="002C211C">
        <w:rPr>
          <w:rFonts w:ascii="Arial" w:hAnsi="Arial" w:cs="Arial"/>
          <w:sz w:val="20"/>
          <w:szCs w:val="20"/>
        </w:rPr>
        <w:t>os</w:t>
      </w:r>
      <w:r w:rsidRPr="00266662">
        <w:rPr>
          <w:rFonts w:ascii="Arial" w:hAnsi="Arial" w:cs="Arial"/>
          <w:sz w:val="20"/>
          <w:szCs w:val="20"/>
        </w:rPr>
        <w:t xml:space="preserve"> mismo</w:t>
      </w:r>
      <w:r w:rsidR="002C211C">
        <w:rPr>
          <w:rFonts w:ascii="Arial" w:hAnsi="Arial" w:cs="Arial"/>
          <w:sz w:val="20"/>
          <w:szCs w:val="20"/>
        </w:rPr>
        <w:t>s</w:t>
      </w:r>
      <w:r w:rsidRPr="00266662">
        <w:rPr>
          <w:rFonts w:ascii="Arial" w:hAnsi="Arial" w:cs="Arial"/>
          <w:sz w:val="20"/>
          <w:szCs w:val="20"/>
        </w:rPr>
        <w:t xml:space="preserve"> se procedió a someterlo</w:t>
      </w:r>
      <w:r w:rsidR="002C211C">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48F240BF" w14:textId="77777777" w:rsidR="009D2A2A" w:rsidRPr="00266662" w:rsidRDefault="009D2A2A" w:rsidP="00BB2947">
      <w:pPr>
        <w:jc w:val="both"/>
        <w:rPr>
          <w:rFonts w:ascii="Arial" w:hAnsi="Arial" w:cs="Arial"/>
          <w:sz w:val="20"/>
          <w:szCs w:val="20"/>
        </w:rPr>
      </w:pPr>
    </w:p>
    <w:p w14:paraId="51256BE1" w14:textId="77777777" w:rsidR="00A61B65" w:rsidRPr="00266662" w:rsidRDefault="00A61B65" w:rsidP="00A61B65">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23A86FAE" w14:textId="77777777" w:rsidR="00A61B65" w:rsidRPr="00266662" w:rsidRDefault="00A61B65" w:rsidP="00A61B65">
      <w:pPr>
        <w:jc w:val="both"/>
        <w:rPr>
          <w:rFonts w:ascii="Arial" w:hAnsi="Arial" w:cs="Arial"/>
          <w:sz w:val="20"/>
          <w:szCs w:val="20"/>
          <w:lang w:val="es-MX"/>
        </w:rPr>
      </w:pPr>
    </w:p>
    <w:p w14:paraId="0FD130FE" w14:textId="77777777" w:rsidR="00A61B65" w:rsidRPr="00266662" w:rsidRDefault="00A61B65" w:rsidP="00A61B65">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67513E63" w14:textId="77777777" w:rsidR="00A61B65" w:rsidRPr="00266662" w:rsidRDefault="00A61B65" w:rsidP="00A61B65">
      <w:pPr>
        <w:jc w:val="both"/>
        <w:rPr>
          <w:rFonts w:ascii="Arial" w:hAnsi="Arial" w:cs="Arial"/>
          <w:b/>
          <w:sz w:val="20"/>
          <w:szCs w:val="20"/>
          <w:lang w:val="es-MX"/>
        </w:rPr>
      </w:pPr>
    </w:p>
    <w:p w14:paraId="32D34C0F" w14:textId="77777777" w:rsidR="00A61B65" w:rsidRPr="00266662" w:rsidRDefault="00A61B65" w:rsidP="00A61B65">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6F19AB18" w14:textId="77777777" w:rsidR="00A61B65" w:rsidRPr="00266662" w:rsidRDefault="00A61B65" w:rsidP="00A61B65">
      <w:pPr>
        <w:jc w:val="both"/>
        <w:rPr>
          <w:rFonts w:ascii="Arial" w:hAnsi="Arial" w:cs="Arial"/>
          <w:b/>
          <w:sz w:val="20"/>
          <w:szCs w:val="20"/>
          <w:lang w:val="es-MX"/>
        </w:rPr>
      </w:pPr>
    </w:p>
    <w:p w14:paraId="46C5BB25" w14:textId="77777777" w:rsidR="00A61B65" w:rsidRDefault="00A61B65" w:rsidP="00A61B65">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2AA944FF" w14:textId="77777777" w:rsidR="00A61B65" w:rsidRDefault="00A61B65" w:rsidP="00A61B65">
      <w:pPr>
        <w:jc w:val="both"/>
        <w:rPr>
          <w:rFonts w:ascii="Arial" w:hAnsi="Arial" w:cs="Arial"/>
          <w:b/>
          <w:sz w:val="20"/>
          <w:szCs w:val="20"/>
          <w:lang w:val="es-MX"/>
        </w:rPr>
      </w:pPr>
    </w:p>
    <w:p w14:paraId="3AC8BA36" w14:textId="77777777" w:rsidR="00A61B65" w:rsidRPr="00266662" w:rsidRDefault="00A61B65" w:rsidP="00A61B65">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419C7FB6" w14:textId="77777777" w:rsidR="00A61B65" w:rsidRPr="00266662" w:rsidRDefault="00A61B65" w:rsidP="00A61B65">
      <w:pPr>
        <w:jc w:val="both"/>
        <w:rPr>
          <w:rFonts w:ascii="Arial" w:hAnsi="Arial" w:cs="Arial"/>
          <w:sz w:val="20"/>
          <w:szCs w:val="20"/>
          <w:lang w:val="es-MX"/>
        </w:rPr>
      </w:pPr>
    </w:p>
    <w:p w14:paraId="2BDC37A5" w14:textId="77777777" w:rsidR="00A61B65" w:rsidRPr="00266662" w:rsidRDefault="00A61B65" w:rsidP="00A61B65">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lang w:val="es-MX"/>
        </w:rPr>
        <w:t>A favor.</w:t>
      </w:r>
      <w:r w:rsidRPr="00266662">
        <w:rPr>
          <w:rFonts w:ascii="Arial" w:hAnsi="Arial" w:cs="Arial"/>
          <w:sz w:val="20"/>
          <w:szCs w:val="20"/>
        </w:rPr>
        <w:t xml:space="preserve"> </w:t>
      </w:r>
    </w:p>
    <w:p w14:paraId="3A4F7634" w14:textId="77777777" w:rsidR="00A61B65" w:rsidRPr="00266662" w:rsidRDefault="00A61B65" w:rsidP="00A61B65">
      <w:pPr>
        <w:jc w:val="both"/>
        <w:rPr>
          <w:rFonts w:ascii="Arial" w:hAnsi="Arial" w:cs="Arial"/>
          <w:sz w:val="20"/>
          <w:szCs w:val="20"/>
          <w:lang w:val="es-MX"/>
        </w:rPr>
      </w:pPr>
    </w:p>
    <w:p w14:paraId="15768AC0" w14:textId="77777777" w:rsidR="00A61B65" w:rsidRPr="00266662" w:rsidRDefault="00A61B65" w:rsidP="00A61B65">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7FB5A3C4" w14:textId="77777777" w:rsidR="00A61B65" w:rsidRPr="00266662" w:rsidRDefault="00A61B65" w:rsidP="00A61B65">
      <w:pPr>
        <w:jc w:val="both"/>
        <w:rPr>
          <w:rFonts w:ascii="Arial" w:hAnsi="Arial" w:cs="Arial"/>
          <w:b/>
          <w:sz w:val="20"/>
          <w:szCs w:val="20"/>
          <w:lang w:val="es-MX"/>
        </w:rPr>
      </w:pPr>
    </w:p>
    <w:p w14:paraId="765882FF" w14:textId="77777777" w:rsidR="00A61B65" w:rsidRPr="00266662" w:rsidRDefault="00A61B65" w:rsidP="00A61B65">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3CA666F3" w14:textId="77777777" w:rsidR="00A61B65" w:rsidRPr="00266662" w:rsidRDefault="00A61B65" w:rsidP="00A61B65">
      <w:pPr>
        <w:jc w:val="both"/>
        <w:rPr>
          <w:rFonts w:ascii="Arial" w:hAnsi="Arial" w:cs="Arial"/>
          <w:sz w:val="20"/>
          <w:szCs w:val="20"/>
          <w:lang w:val="es-MX"/>
        </w:rPr>
      </w:pPr>
    </w:p>
    <w:p w14:paraId="56C84AEC" w14:textId="77777777" w:rsidR="00A61B65" w:rsidRPr="00266662" w:rsidRDefault="00A61B65" w:rsidP="00A61B65">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5CEF26FC" w14:textId="77777777" w:rsidR="00A61B65" w:rsidRPr="00266662" w:rsidRDefault="00A61B65" w:rsidP="00A61B65">
      <w:pPr>
        <w:jc w:val="both"/>
        <w:rPr>
          <w:rFonts w:ascii="Arial" w:hAnsi="Arial" w:cs="Arial"/>
          <w:sz w:val="20"/>
          <w:szCs w:val="20"/>
          <w:lang w:val="es-MX"/>
        </w:rPr>
      </w:pPr>
    </w:p>
    <w:p w14:paraId="4C889613" w14:textId="625A32B8" w:rsidR="00937A78" w:rsidRPr="00266662" w:rsidRDefault="00A61B65" w:rsidP="00A61B65">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447E80B8" w14:textId="77777777" w:rsidR="00937A78" w:rsidRPr="00266662" w:rsidRDefault="00937A78" w:rsidP="00937A78">
      <w:pPr>
        <w:jc w:val="both"/>
        <w:rPr>
          <w:rFonts w:ascii="Arial" w:hAnsi="Arial" w:cs="Arial"/>
          <w:b/>
          <w:sz w:val="16"/>
          <w:szCs w:val="20"/>
          <w:lang w:val="es-MX"/>
        </w:rPr>
      </w:pPr>
    </w:p>
    <w:p w14:paraId="33A7D341" w14:textId="77777777" w:rsidR="009D2A2A" w:rsidRPr="00266662" w:rsidRDefault="009D2A2A" w:rsidP="00937A78">
      <w:pPr>
        <w:jc w:val="both"/>
        <w:rPr>
          <w:rFonts w:ascii="Arial" w:hAnsi="Arial" w:cs="Arial"/>
          <w:b/>
          <w:sz w:val="16"/>
          <w:szCs w:val="20"/>
          <w:lang w:val="es-MX"/>
        </w:rPr>
      </w:pPr>
    </w:p>
    <w:p w14:paraId="447428CB" w14:textId="5AD6FA16" w:rsidR="00937A78" w:rsidRDefault="00937A78" w:rsidP="00BB2947">
      <w:pPr>
        <w:jc w:val="both"/>
        <w:rPr>
          <w:rFonts w:ascii="Arial" w:hAnsi="Arial" w:cs="Arial"/>
          <w:b/>
          <w:sz w:val="20"/>
          <w:szCs w:val="20"/>
        </w:rPr>
      </w:pPr>
      <w:r w:rsidRPr="00266662">
        <w:rPr>
          <w:rFonts w:ascii="Arial" w:hAnsi="Arial" w:cs="Arial"/>
          <w:b/>
          <w:sz w:val="20"/>
          <w:szCs w:val="20"/>
        </w:rPr>
        <w:lastRenderedPageBreak/>
        <w:t xml:space="preserve">El Presidente del Comité Mixto de Obra Pública, Edmundo Antonio Amutio Villa menciona: muy bien queda aprobado con una abstención, lo presentado en el </w:t>
      </w:r>
      <w:r w:rsidR="00A61B65">
        <w:rPr>
          <w:rFonts w:ascii="Arial" w:hAnsi="Arial" w:cs="Arial"/>
          <w:b/>
          <w:sz w:val="20"/>
          <w:szCs w:val="20"/>
        </w:rPr>
        <w:t>Séptimo</w:t>
      </w:r>
      <w:r w:rsidRPr="00266662">
        <w:rPr>
          <w:rFonts w:ascii="Arial" w:hAnsi="Arial" w:cs="Arial"/>
          <w:b/>
          <w:sz w:val="20"/>
          <w:szCs w:val="20"/>
        </w:rPr>
        <w:t xml:space="preserve"> punto de la Orden del Día que es la present</w:t>
      </w:r>
      <w:r w:rsidR="009D2A2A" w:rsidRPr="00266662">
        <w:rPr>
          <w:rFonts w:ascii="Arial" w:hAnsi="Arial" w:cs="Arial"/>
          <w:b/>
          <w:sz w:val="20"/>
          <w:szCs w:val="20"/>
        </w:rPr>
        <w:t>ación y autorización de fallo</w:t>
      </w:r>
      <w:r w:rsidR="00F47F44">
        <w:rPr>
          <w:rFonts w:ascii="Arial" w:hAnsi="Arial" w:cs="Arial"/>
          <w:b/>
          <w:sz w:val="20"/>
          <w:szCs w:val="20"/>
        </w:rPr>
        <w:t>s de</w:t>
      </w:r>
      <w:r w:rsidRPr="00266662">
        <w:rPr>
          <w:rFonts w:ascii="Arial" w:hAnsi="Arial" w:cs="Arial"/>
          <w:b/>
          <w:sz w:val="20"/>
          <w:szCs w:val="20"/>
        </w:rPr>
        <w:t xml:space="preserve"> Procedimiento</w:t>
      </w:r>
      <w:r w:rsidR="00F47F44">
        <w:rPr>
          <w:rFonts w:ascii="Arial" w:hAnsi="Arial" w:cs="Arial"/>
          <w:b/>
          <w:sz w:val="20"/>
          <w:szCs w:val="20"/>
        </w:rPr>
        <w:t>s</w:t>
      </w:r>
      <w:r w:rsidRPr="00266662">
        <w:rPr>
          <w:rFonts w:ascii="Arial" w:hAnsi="Arial" w:cs="Arial"/>
          <w:b/>
          <w:sz w:val="20"/>
          <w:szCs w:val="20"/>
        </w:rPr>
        <w:t xml:space="preserve"> por la modalidad de </w:t>
      </w:r>
      <w:r w:rsidR="00F47F44">
        <w:rPr>
          <w:rFonts w:ascii="Arial" w:hAnsi="Arial" w:cs="Arial"/>
          <w:b/>
          <w:sz w:val="20"/>
          <w:szCs w:val="20"/>
        </w:rPr>
        <w:t>Licitación Pública</w:t>
      </w:r>
      <w:r w:rsidRPr="00266662">
        <w:rPr>
          <w:rFonts w:ascii="Arial" w:hAnsi="Arial" w:cs="Arial"/>
          <w:b/>
          <w:sz w:val="20"/>
          <w:szCs w:val="20"/>
        </w:rPr>
        <w:t>.</w:t>
      </w:r>
    </w:p>
    <w:p w14:paraId="1928EBC3" w14:textId="77777777" w:rsidR="00A61B65" w:rsidRDefault="00A61B65" w:rsidP="00BB2947">
      <w:pPr>
        <w:jc w:val="both"/>
        <w:rPr>
          <w:rFonts w:ascii="Arial" w:hAnsi="Arial" w:cs="Arial"/>
          <w:b/>
          <w:sz w:val="20"/>
          <w:szCs w:val="20"/>
        </w:rPr>
      </w:pPr>
    </w:p>
    <w:p w14:paraId="00D55341" w14:textId="77777777" w:rsidR="00A61B65" w:rsidRDefault="00A61B65" w:rsidP="00BB2947">
      <w:pPr>
        <w:jc w:val="both"/>
        <w:rPr>
          <w:rFonts w:ascii="Arial" w:hAnsi="Arial" w:cs="Arial"/>
          <w:b/>
          <w:sz w:val="20"/>
          <w:szCs w:val="20"/>
        </w:rPr>
      </w:pPr>
    </w:p>
    <w:p w14:paraId="580D8FAF" w14:textId="77777777" w:rsidR="00A61B65" w:rsidRPr="00266662" w:rsidRDefault="00A61B65" w:rsidP="00BB2947">
      <w:pPr>
        <w:jc w:val="both"/>
        <w:rPr>
          <w:rFonts w:ascii="Arial" w:hAnsi="Arial" w:cs="Arial"/>
          <w:sz w:val="20"/>
          <w:szCs w:val="20"/>
        </w:rPr>
      </w:pPr>
    </w:p>
    <w:p w14:paraId="52F12B80" w14:textId="502A9D79" w:rsidR="009D2A2A" w:rsidRPr="00266662" w:rsidRDefault="009D2A2A" w:rsidP="00BB2947">
      <w:pPr>
        <w:jc w:val="both"/>
        <w:rPr>
          <w:rFonts w:ascii="Arial" w:hAnsi="Arial" w:cs="Arial"/>
          <w:b/>
          <w:i/>
        </w:rPr>
      </w:pPr>
      <w:r w:rsidRPr="00266662">
        <w:rPr>
          <w:rFonts w:ascii="Arial" w:hAnsi="Arial" w:cs="Arial"/>
          <w:b/>
          <w:i/>
        </w:rPr>
        <w:t>8.</w:t>
      </w:r>
      <w:r w:rsidRPr="00266662">
        <w:rPr>
          <w:rFonts w:ascii="Arial" w:hAnsi="Arial" w:cs="Arial"/>
          <w:b/>
          <w:i/>
        </w:rPr>
        <w:tab/>
        <w:t>Autorización de inicios de procedimiento mediante la modalidad de Licitación Pública.</w:t>
      </w:r>
    </w:p>
    <w:p w14:paraId="73F57467" w14:textId="77777777" w:rsidR="009D2A2A" w:rsidRDefault="009D2A2A" w:rsidP="00BB2947">
      <w:pPr>
        <w:jc w:val="both"/>
        <w:rPr>
          <w:rFonts w:ascii="Arial" w:hAnsi="Arial" w:cs="Arial"/>
          <w:b/>
          <w:i/>
          <w:sz w:val="18"/>
        </w:rPr>
      </w:pPr>
    </w:p>
    <w:p w14:paraId="21EA1DCB" w14:textId="77777777" w:rsidR="008D136B" w:rsidRDefault="008D136B" w:rsidP="00BB2947">
      <w:pPr>
        <w:jc w:val="both"/>
        <w:rPr>
          <w:rFonts w:ascii="Arial" w:hAnsi="Arial" w:cs="Arial"/>
          <w:b/>
          <w:i/>
          <w:sz w:val="18"/>
        </w:rPr>
      </w:pPr>
    </w:p>
    <w:p w14:paraId="02A97A7D" w14:textId="77777777" w:rsidR="00407A5D" w:rsidRPr="008D136B" w:rsidRDefault="00407A5D" w:rsidP="00BB2947">
      <w:pPr>
        <w:jc w:val="both"/>
        <w:rPr>
          <w:rFonts w:ascii="Arial" w:hAnsi="Arial" w:cs="Arial"/>
          <w:b/>
          <w:i/>
          <w:sz w:val="18"/>
        </w:rPr>
      </w:pPr>
    </w:p>
    <w:p w14:paraId="58A287CE" w14:textId="3DCE84EB" w:rsidR="009D2A2A" w:rsidRPr="00266662" w:rsidRDefault="009D2A2A" w:rsidP="009D2A2A">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F0489C" w:rsidRPr="00266662">
        <w:rPr>
          <w:rFonts w:ascii="Arial" w:hAnsi="Arial" w:cs="Arial"/>
          <w:b/>
          <w:sz w:val="20"/>
          <w:szCs w:val="20"/>
        </w:rPr>
        <w:t>Séptimo</w:t>
      </w:r>
      <w:r w:rsidRPr="00266662">
        <w:rPr>
          <w:rFonts w:ascii="Arial" w:hAnsi="Arial" w:cs="Arial"/>
          <w:sz w:val="20"/>
          <w:szCs w:val="20"/>
        </w:rPr>
        <w:t xml:space="preserve"> punto de la orden del día. Pasamos al </w:t>
      </w:r>
      <w:r w:rsidR="00F0489C" w:rsidRPr="00266662">
        <w:rPr>
          <w:rFonts w:ascii="Arial" w:hAnsi="Arial" w:cs="Arial"/>
          <w:b/>
          <w:sz w:val="20"/>
          <w:szCs w:val="20"/>
        </w:rPr>
        <w:t>Octavo</w:t>
      </w:r>
      <w:r w:rsidRPr="00266662">
        <w:rPr>
          <w:rFonts w:ascii="Arial" w:hAnsi="Arial" w:cs="Arial"/>
          <w:sz w:val="20"/>
          <w:szCs w:val="20"/>
        </w:rPr>
        <w:t xml:space="preserve"> punto de la orden del día que es la </w:t>
      </w:r>
      <w:r w:rsidRPr="00266662">
        <w:rPr>
          <w:rFonts w:ascii="Arial" w:hAnsi="Arial" w:cs="Arial"/>
          <w:b/>
          <w:sz w:val="20"/>
          <w:szCs w:val="20"/>
        </w:rPr>
        <w:t>Presentación y autorización de inicios de procedimiento mediante la modalidad de Licitación Pública</w:t>
      </w:r>
      <w:r w:rsidRPr="00266662">
        <w:rPr>
          <w:rFonts w:ascii="Arial" w:hAnsi="Arial" w:cs="Arial"/>
          <w:sz w:val="20"/>
          <w:szCs w:val="20"/>
        </w:rPr>
        <w:t>, pido al Secretario Técnico, Ismael Jáuregui Castañeda da lectura de las mismas.</w:t>
      </w:r>
    </w:p>
    <w:p w14:paraId="2D85AE25" w14:textId="77777777" w:rsidR="008D136B" w:rsidRPr="00266662" w:rsidRDefault="008D136B" w:rsidP="009D2A2A">
      <w:pPr>
        <w:jc w:val="both"/>
        <w:rPr>
          <w:rFonts w:ascii="Arial" w:hAnsi="Arial" w:cs="Arial"/>
          <w:sz w:val="20"/>
          <w:szCs w:val="20"/>
        </w:rPr>
      </w:pPr>
    </w:p>
    <w:p w14:paraId="5163249E" w14:textId="2D67F0DF" w:rsidR="009D2A2A" w:rsidRPr="00266662" w:rsidRDefault="009D2A2A" w:rsidP="009D2A2A">
      <w:pPr>
        <w:jc w:val="both"/>
        <w:rPr>
          <w:rFonts w:ascii="Arial" w:hAnsi="Arial" w:cs="Arial"/>
          <w:sz w:val="20"/>
          <w:szCs w:val="20"/>
        </w:rPr>
      </w:pPr>
      <w:r w:rsidRPr="00266662">
        <w:rPr>
          <w:rFonts w:ascii="Arial" w:hAnsi="Arial" w:cs="Arial"/>
          <w:sz w:val="20"/>
          <w:szCs w:val="20"/>
        </w:rPr>
        <w:t>Ismael Jáuregui Castañeda, Secretario del Comité Mixto de Obra Pública, hace uso de la voz, dando lectura y explicación de los inicios de procedimientos mediante la modalidad de Licitación Pública, como se describen en la siguiente tabla:</w:t>
      </w:r>
    </w:p>
    <w:p w14:paraId="683963FD" w14:textId="77777777" w:rsidR="008D136B" w:rsidRPr="00266662" w:rsidRDefault="008D136B" w:rsidP="00BB2947">
      <w:pPr>
        <w:jc w:val="both"/>
        <w:rPr>
          <w:rFonts w:ascii="Arial" w:hAnsi="Arial" w:cs="Arial"/>
          <w:b/>
          <w:i/>
          <w:sz w:val="20"/>
          <w:szCs w:val="20"/>
        </w:rPr>
      </w:pPr>
    </w:p>
    <w:p w14:paraId="2A7F7A85" w14:textId="32EBBBCB" w:rsidR="009D2A2A" w:rsidRPr="00266662" w:rsidRDefault="009D2A2A" w:rsidP="00BB2947">
      <w:pPr>
        <w:jc w:val="both"/>
        <w:rPr>
          <w:rFonts w:ascii="Arial" w:hAnsi="Arial" w:cs="Arial"/>
          <w:b/>
          <w:sz w:val="20"/>
          <w:szCs w:val="20"/>
        </w:rPr>
      </w:pPr>
      <w:r w:rsidRPr="00266662">
        <w:rPr>
          <w:rFonts w:ascii="Arial" w:hAnsi="Arial" w:cs="Arial"/>
          <w:b/>
          <w:sz w:val="20"/>
          <w:szCs w:val="20"/>
        </w:rPr>
        <w:t xml:space="preserve">Recurso </w:t>
      </w:r>
      <w:r w:rsidR="00211248">
        <w:rPr>
          <w:rFonts w:ascii="Arial" w:hAnsi="Arial" w:cs="Arial"/>
          <w:b/>
          <w:sz w:val="20"/>
          <w:szCs w:val="20"/>
        </w:rPr>
        <w:t>CUSMAX</w:t>
      </w:r>
    </w:p>
    <w:p w14:paraId="54784657" w14:textId="77777777" w:rsidR="009D2A2A" w:rsidRPr="00266662" w:rsidRDefault="009D2A2A" w:rsidP="00BB2947">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266662" w:rsidRPr="00266662" w14:paraId="6AEFCB40"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1EE599" w14:textId="0C555914" w:rsidR="00F0489C" w:rsidRPr="00266662" w:rsidRDefault="00F0489C" w:rsidP="00F0489C">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5B12DF" w14:textId="41470D49" w:rsidR="00F0489C" w:rsidRPr="00266662" w:rsidRDefault="00F0489C" w:rsidP="00F0489C">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211248" w:rsidRPr="00A61B65" w14:paraId="205DA475" w14:textId="77777777" w:rsidTr="006C4B5B">
        <w:trPr>
          <w:trHeight w:val="523"/>
        </w:trPr>
        <w:tc>
          <w:tcPr>
            <w:tcW w:w="5353" w:type="dxa"/>
            <w:tcBorders>
              <w:top w:val="single" w:sz="4" w:space="0" w:color="auto"/>
              <w:left w:val="single" w:sz="4" w:space="0" w:color="auto"/>
              <w:bottom w:val="single" w:sz="4" w:space="0" w:color="auto"/>
              <w:right w:val="single" w:sz="4" w:space="0" w:color="auto"/>
            </w:tcBorders>
          </w:tcPr>
          <w:p w14:paraId="5C81B6B1" w14:textId="77777777" w:rsidR="00A61B65" w:rsidRDefault="00A61B65" w:rsidP="00A61B65">
            <w:pPr>
              <w:jc w:val="both"/>
              <w:rPr>
                <w:rFonts w:ascii="Arial" w:hAnsi="Arial" w:cs="Arial"/>
                <w:sz w:val="20"/>
                <w:szCs w:val="20"/>
                <w:lang w:val="es-MX" w:eastAsia="es-MX"/>
              </w:rPr>
            </w:pPr>
            <w:r>
              <w:rPr>
                <w:rFonts w:ascii="Arial" w:hAnsi="Arial" w:cs="Arial"/>
                <w:sz w:val="20"/>
                <w:szCs w:val="20"/>
              </w:rPr>
              <w:t>Construcción de espacio público, mejoramiento del entorno inmediato y obras complementarias en la localidad de Copala, municipio de Zapopan, Jalisco.</w:t>
            </w:r>
          </w:p>
          <w:p w14:paraId="2FD2ABAA" w14:textId="6634C8EB" w:rsidR="00211248" w:rsidRPr="009D2A2A" w:rsidRDefault="00211248" w:rsidP="00211248">
            <w:pPr>
              <w:autoSpaceDE w:val="0"/>
              <w:autoSpaceDN w:val="0"/>
              <w:adjustRightInd w:val="0"/>
              <w:spacing w:line="256" w:lineRule="auto"/>
              <w:ind w:right="72"/>
              <w:jc w:val="both"/>
              <w:rPr>
                <w:rFonts w:ascii="Arial" w:eastAsia="Calibri" w:hAnsi="Arial" w:cs="Arial"/>
                <w:sz w:val="18"/>
                <w:szCs w:val="18"/>
                <w:lang w:val="es-MX" w:eastAsia="en-US"/>
              </w:rPr>
            </w:pPr>
          </w:p>
        </w:tc>
        <w:tc>
          <w:tcPr>
            <w:tcW w:w="3544" w:type="dxa"/>
            <w:tcBorders>
              <w:top w:val="nil"/>
              <w:left w:val="single" w:sz="4" w:space="0" w:color="auto"/>
              <w:bottom w:val="single" w:sz="4" w:space="0" w:color="auto"/>
              <w:right w:val="single" w:sz="4" w:space="0" w:color="auto"/>
            </w:tcBorders>
            <w:shd w:val="clear" w:color="auto" w:fill="auto"/>
            <w:vAlign w:val="center"/>
          </w:tcPr>
          <w:p w14:paraId="22D6AAA8" w14:textId="1F6DED2C" w:rsidR="00211248" w:rsidRPr="00A61B65" w:rsidRDefault="00A61B65" w:rsidP="00A61B65">
            <w:pPr>
              <w:jc w:val="center"/>
              <w:rPr>
                <w:rFonts w:ascii="Arial" w:hAnsi="Arial" w:cs="Arial"/>
                <w:b/>
                <w:bCs/>
                <w:sz w:val="20"/>
                <w:szCs w:val="20"/>
                <w:lang w:val="es-MX" w:eastAsia="es-MX"/>
              </w:rPr>
            </w:pPr>
            <w:r>
              <w:rPr>
                <w:rFonts w:ascii="Arial" w:hAnsi="Arial" w:cs="Arial"/>
                <w:b/>
                <w:bCs/>
                <w:sz w:val="20"/>
                <w:szCs w:val="20"/>
              </w:rPr>
              <w:t>DOPI-MUN-CUSMAX-IE-LP-105-2023</w:t>
            </w:r>
          </w:p>
        </w:tc>
      </w:tr>
    </w:tbl>
    <w:p w14:paraId="79BAC6D4" w14:textId="77777777" w:rsidR="009D2A2A" w:rsidRPr="00A61B65" w:rsidRDefault="009D2A2A" w:rsidP="00BB2947">
      <w:pPr>
        <w:jc w:val="both"/>
        <w:rPr>
          <w:rFonts w:ascii="Arial" w:hAnsi="Arial" w:cs="Arial"/>
          <w:sz w:val="20"/>
          <w:szCs w:val="20"/>
          <w:lang w:val="es-MX"/>
        </w:rPr>
      </w:pPr>
    </w:p>
    <w:p w14:paraId="0E627063" w14:textId="38B897F1" w:rsidR="009D2A2A" w:rsidRDefault="00F0489C" w:rsidP="00A61B65">
      <w:pPr>
        <w:jc w:val="both"/>
        <w:rPr>
          <w:rFonts w:ascii="Arial" w:hAnsi="Arial" w:cs="Arial"/>
          <w:sz w:val="20"/>
          <w:szCs w:val="20"/>
          <w:lang w:val="es-MX"/>
        </w:rPr>
      </w:pPr>
      <w:r w:rsidRPr="00266662">
        <w:rPr>
          <w:rFonts w:ascii="Arial" w:hAnsi="Arial" w:cs="Arial"/>
          <w:sz w:val="20"/>
          <w:szCs w:val="20"/>
          <w:lang w:val="es-MX"/>
        </w:rPr>
        <w:t>Una vez dado lectura al inicio de procesos de contratación, y no te</w:t>
      </w:r>
      <w:r w:rsidR="008C7BB9">
        <w:rPr>
          <w:rFonts w:ascii="Arial" w:hAnsi="Arial" w:cs="Arial"/>
          <w:sz w:val="20"/>
          <w:szCs w:val="20"/>
          <w:lang w:val="es-MX"/>
        </w:rPr>
        <w:t>niendo ninguna observación de los mismo</w:t>
      </w:r>
      <w:r w:rsidRPr="00266662">
        <w:rPr>
          <w:rFonts w:ascii="Arial" w:hAnsi="Arial" w:cs="Arial"/>
          <w:sz w:val="20"/>
          <w:szCs w:val="20"/>
          <w:lang w:val="es-MX"/>
        </w:rPr>
        <w:t>s se procedió a someterlos a la consideración de los integrantes del Comité Mixto de Obra Pública, que se encontraban presentes en la Sesión, manifestándolo de la siguiente manera:</w:t>
      </w:r>
    </w:p>
    <w:p w14:paraId="02C87775" w14:textId="77777777" w:rsidR="005F0A26" w:rsidRPr="00266662" w:rsidRDefault="005F0A26" w:rsidP="005F0A26">
      <w:pPr>
        <w:rPr>
          <w:rFonts w:ascii="Arial" w:hAnsi="Arial" w:cs="Arial"/>
          <w:sz w:val="20"/>
          <w:szCs w:val="20"/>
          <w:lang w:val="es-MX"/>
        </w:rPr>
      </w:pPr>
    </w:p>
    <w:p w14:paraId="3844EB6A" w14:textId="77777777" w:rsidR="00782F00" w:rsidRPr="00266662" w:rsidRDefault="00782F00" w:rsidP="00782F00">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47081D4B" w14:textId="77777777" w:rsidR="00782F00" w:rsidRPr="00266662" w:rsidRDefault="00782F00" w:rsidP="00782F00">
      <w:pPr>
        <w:jc w:val="both"/>
        <w:rPr>
          <w:rFonts w:ascii="Arial" w:hAnsi="Arial" w:cs="Arial"/>
          <w:sz w:val="20"/>
          <w:szCs w:val="20"/>
          <w:lang w:val="es-MX"/>
        </w:rPr>
      </w:pPr>
    </w:p>
    <w:p w14:paraId="1D58B3A5" w14:textId="77777777" w:rsidR="00782F00" w:rsidRPr="00266662" w:rsidRDefault="00782F00" w:rsidP="00782F00">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6EF07BE8" w14:textId="77777777" w:rsidR="00782F00" w:rsidRPr="00266662" w:rsidRDefault="00782F00" w:rsidP="00782F00">
      <w:pPr>
        <w:jc w:val="both"/>
        <w:rPr>
          <w:rFonts w:ascii="Arial" w:hAnsi="Arial" w:cs="Arial"/>
          <w:b/>
          <w:sz w:val="20"/>
          <w:szCs w:val="20"/>
          <w:lang w:val="es-MX"/>
        </w:rPr>
      </w:pPr>
    </w:p>
    <w:p w14:paraId="1ACE719D" w14:textId="77777777" w:rsidR="00782F00" w:rsidRPr="00266662" w:rsidRDefault="00782F00" w:rsidP="00782F00">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7CE95119" w14:textId="77777777" w:rsidR="00782F00" w:rsidRPr="00266662" w:rsidRDefault="00782F00" w:rsidP="00782F00">
      <w:pPr>
        <w:jc w:val="both"/>
        <w:rPr>
          <w:rFonts w:ascii="Arial" w:hAnsi="Arial" w:cs="Arial"/>
          <w:b/>
          <w:sz w:val="20"/>
          <w:szCs w:val="20"/>
          <w:lang w:val="es-MX"/>
        </w:rPr>
      </w:pPr>
    </w:p>
    <w:p w14:paraId="1DD92DB6" w14:textId="77777777" w:rsidR="00782F00" w:rsidRDefault="00782F00" w:rsidP="00782F00">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2FBB5BE3" w14:textId="77777777" w:rsidR="00782F00" w:rsidRDefault="00782F00" w:rsidP="00782F00">
      <w:pPr>
        <w:jc w:val="both"/>
        <w:rPr>
          <w:rFonts w:ascii="Arial" w:hAnsi="Arial" w:cs="Arial"/>
          <w:b/>
          <w:sz w:val="20"/>
          <w:szCs w:val="20"/>
          <w:lang w:val="es-MX"/>
        </w:rPr>
      </w:pPr>
    </w:p>
    <w:p w14:paraId="41C0D2DB" w14:textId="77777777" w:rsidR="00782F00" w:rsidRPr="00266662" w:rsidRDefault="00782F00" w:rsidP="00782F00">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1D65E8AA" w14:textId="77777777" w:rsidR="00782F00" w:rsidRPr="00266662" w:rsidRDefault="00782F00" w:rsidP="00782F00">
      <w:pPr>
        <w:jc w:val="both"/>
        <w:rPr>
          <w:rFonts w:ascii="Arial" w:hAnsi="Arial" w:cs="Arial"/>
          <w:sz w:val="20"/>
          <w:szCs w:val="20"/>
          <w:lang w:val="es-MX"/>
        </w:rPr>
      </w:pPr>
    </w:p>
    <w:p w14:paraId="699B71B6" w14:textId="77777777" w:rsidR="00782F00" w:rsidRPr="00266662" w:rsidRDefault="00782F00" w:rsidP="00782F00">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lang w:val="es-MX"/>
        </w:rPr>
        <w:t>A favor.</w:t>
      </w:r>
      <w:r w:rsidRPr="00266662">
        <w:rPr>
          <w:rFonts w:ascii="Arial" w:hAnsi="Arial" w:cs="Arial"/>
          <w:sz w:val="20"/>
          <w:szCs w:val="20"/>
        </w:rPr>
        <w:t xml:space="preserve"> </w:t>
      </w:r>
    </w:p>
    <w:p w14:paraId="0B66368D" w14:textId="77777777" w:rsidR="00782F00" w:rsidRPr="00266662" w:rsidRDefault="00782F00" w:rsidP="00782F00">
      <w:pPr>
        <w:jc w:val="both"/>
        <w:rPr>
          <w:rFonts w:ascii="Arial" w:hAnsi="Arial" w:cs="Arial"/>
          <w:sz w:val="20"/>
          <w:szCs w:val="20"/>
          <w:lang w:val="es-MX"/>
        </w:rPr>
      </w:pPr>
    </w:p>
    <w:p w14:paraId="6B47741F" w14:textId="77777777" w:rsidR="00782F00" w:rsidRPr="00266662" w:rsidRDefault="00782F00" w:rsidP="00782F00">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2F3EAC3E" w14:textId="77777777" w:rsidR="00782F00" w:rsidRPr="00266662" w:rsidRDefault="00782F00" w:rsidP="00782F00">
      <w:pPr>
        <w:jc w:val="both"/>
        <w:rPr>
          <w:rFonts w:ascii="Arial" w:hAnsi="Arial" w:cs="Arial"/>
          <w:b/>
          <w:sz w:val="20"/>
          <w:szCs w:val="20"/>
          <w:lang w:val="es-MX"/>
        </w:rPr>
      </w:pPr>
    </w:p>
    <w:p w14:paraId="12629E6B" w14:textId="77777777" w:rsidR="00782F00" w:rsidRPr="00266662" w:rsidRDefault="00782F00" w:rsidP="00782F00">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6C6424D1" w14:textId="77777777" w:rsidR="00782F00" w:rsidRPr="00266662" w:rsidRDefault="00782F00" w:rsidP="00782F00">
      <w:pPr>
        <w:jc w:val="both"/>
        <w:rPr>
          <w:rFonts w:ascii="Arial" w:hAnsi="Arial" w:cs="Arial"/>
          <w:sz w:val="20"/>
          <w:szCs w:val="20"/>
          <w:lang w:val="es-MX"/>
        </w:rPr>
      </w:pPr>
    </w:p>
    <w:p w14:paraId="58E55DBC" w14:textId="77777777" w:rsidR="00782F00" w:rsidRPr="00266662" w:rsidRDefault="00782F00" w:rsidP="00782F00">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7249E038" w14:textId="77777777" w:rsidR="00782F00" w:rsidRPr="00266662" w:rsidRDefault="00782F00" w:rsidP="00782F00">
      <w:pPr>
        <w:jc w:val="both"/>
        <w:rPr>
          <w:rFonts w:ascii="Arial" w:hAnsi="Arial" w:cs="Arial"/>
          <w:sz w:val="20"/>
          <w:szCs w:val="20"/>
          <w:lang w:val="es-MX"/>
        </w:rPr>
      </w:pPr>
    </w:p>
    <w:p w14:paraId="297F1421" w14:textId="172BA5E7" w:rsidR="00F0489C" w:rsidRPr="00266662" w:rsidRDefault="00782F00" w:rsidP="00782F00">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2F4678CE" w14:textId="77777777" w:rsidR="009D2A2A" w:rsidRDefault="009D2A2A" w:rsidP="00BB2947">
      <w:pPr>
        <w:jc w:val="both"/>
        <w:rPr>
          <w:rFonts w:ascii="Arial" w:hAnsi="Arial" w:cs="Arial"/>
          <w:sz w:val="20"/>
          <w:szCs w:val="20"/>
          <w:lang w:val="es-MX"/>
        </w:rPr>
      </w:pPr>
    </w:p>
    <w:p w14:paraId="44E5719F" w14:textId="77777777" w:rsidR="008D136B" w:rsidRPr="00266662" w:rsidRDefault="008D136B" w:rsidP="00BB2947">
      <w:pPr>
        <w:jc w:val="both"/>
        <w:rPr>
          <w:rFonts w:ascii="Arial" w:hAnsi="Arial" w:cs="Arial"/>
          <w:sz w:val="20"/>
          <w:szCs w:val="20"/>
          <w:lang w:val="es-MX"/>
        </w:rPr>
      </w:pPr>
    </w:p>
    <w:p w14:paraId="463F496B" w14:textId="669487DB" w:rsidR="009C180B" w:rsidRPr="00266662" w:rsidRDefault="009C180B" w:rsidP="009C180B">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lo presentado en el Octavo punto de la Orden del Día que es la autorización de inicio de procedimiento mediante la modalidad de </w:t>
      </w:r>
      <w:r w:rsidR="000E20FE">
        <w:rPr>
          <w:rFonts w:ascii="Arial" w:hAnsi="Arial" w:cs="Arial"/>
          <w:b/>
          <w:sz w:val="20"/>
          <w:szCs w:val="20"/>
          <w:lang w:val="es-MX"/>
        </w:rPr>
        <w:t>L</w:t>
      </w:r>
      <w:r w:rsidRPr="00266662">
        <w:rPr>
          <w:rFonts w:ascii="Arial" w:hAnsi="Arial" w:cs="Arial"/>
          <w:b/>
          <w:sz w:val="20"/>
          <w:szCs w:val="20"/>
          <w:lang w:val="es-MX"/>
        </w:rPr>
        <w:t xml:space="preserve">icitación </w:t>
      </w:r>
      <w:r w:rsidR="000E20FE">
        <w:rPr>
          <w:rFonts w:ascii="Arial" w:hAnsi="Arial" w:cs="Arial"/>
          <w:b/>
          <w:sz w:val="20"/>
          <w:szCs w:val="20"/>
          <w:lang w:val="es-MX"/>
        </w:rPr>
        <w:t>P</w:t>
      </w:r>
      <w:r w:rsidRPr="00266662">
        <w:rPr>
          <w:rFonts w:ascii="Arial" w:hAnsi="Arial" w:cs="Arial"/>
          <w:b/>
          <w:sz w:val="20"/>
          <w:szCs w:val="20"/>
          <w:lang w:val="es-MX"/>
        </w:rPr>
        <w:t>ública.</w:t>
      </w:r>
    </w:p>
    <w:p w14:paraId="16D29C38" w14:textId="77777777" w:rsidR="009C180B" w:rsidRDefault="009C180B" w:rsidP="00BB2947">
      <w:pPr>
        <w:jc w:val="both"/>
        <w:rPr>
          <w:rFonts w:ascii="Arial" w:hAnsi="Arial" w:cs="Arial"/>
          <w:sz w:val="20"/>
          <w:szCs w:val="20"/>
          <w:lang w:val="es-MX"/>
        </w:rPr>
      </w:pPr>
    </w:p>
    <w:p w14:paraId="0D573BFE" w14:textId="77777777" w:rsidR="00956E4C" w:rsidRPr="00266662" w:rsidRDefault="00956E4C" w:rsidP="00BB2947">
      <w:pPr>
        <w:jc w:val="both"/>
        <w:rPr>
          <w:rFonts w:ascii="Arial" w:hAnsi="Arial" w:cs="Arial"/>
          <w:sz w:val="20"/>
          <w:szCs w:val="20"/>
          <w:lang w:val="es-MX"/>
        </w:rPr>
      </w:pPr>
    </w:p>
    <w:p w14:paraId="53892436" w14:textId="77777777" w:rsidR="00E907BE" w:rsidRDefault="00E907BE" w:rsidP="00BB2947">
      <w:pPr>
        <w:jc w:val="both"/>
        <w:rPr>
          <w:rFonts w:ascii="Arial" w:hAnsi="Arial" w:cs="Arial"/>
          <w:b/>
          <w:sz w:val="20"/>
          <w:szCs w:val="20"/>
          <w:lang w:val="es-MX"/>
        </w:rPr>
      </w:pPr>
    </w:p>
    <w:p w14:paraId="4445E2FA" w14:textId="2BA3C8B2" w:rsidR="00782F00" w:rsidRPr="00266662" w:rsidRDefault="00782F00" w:rsidP="00782F00">
      <w:pPr>
        <w:jc w:val="both"/>
        <w:rPr>
          <w:rFonts w:ascii="Arial" w:hAnsi="Arial" w:cs="Arial"/>
          <w:b/>
          <w:i/>
        </w:rPr>
      </w:pPr>
      <w:r>
        <w:rPr>
          <w:rFonts w:ascii="Arial" w:hAnsi="Arial" w:cs="Arial"/>
          <w:b/>
          <w:i/>
        </w:rPr>
        <w:t>9</w:t>
      </w:r>
      <w:r w:rsidRPr="00266662">
        <w:rPr>
          <w:rFonts w:ascii="Arial" w:hAnsi="Arial" w:cs="Arial"/>
          <w:b/>
          <w:i/>
        </w:rPr>
        <w:t>.</w:t>
      </w:r>
      <w:r w:rsidRPr="00266662">
        <w:rPr>
          <w:rFonts w:ascii="Arial" w:hAnsi="Arial" w:cs="Arial"/>
          <w:b/>
          <w:i/>
        </w:rPr>
        <w:tab/>
        <w:t xml:space="preserve">Autorización de inicios de procedimiento mediante la modalidad de </w:t>
      </w:r>
      <w:r w:rsidR="00A64044">
        <w:rPr>
          <w:rFonts w:ascii="Arial" w:hAnsi="Arial" w:cs="Arial"/>
          <w:b/>
          <w:i/>
        </w:rPr>
        <w:t>Concurso Simplificado Sumario</w:t>
      </w:r>
      <w:r w:rsidRPr="00266662">
        <w:rPr>
          <w:rFonts w:ascii="Arial" w:hAnsi="Arial" w:cs="Arial"/>
          <w:b/>
          <w:i/>
        </w:rPr>
        <w:t>.</w:t>
      </w:r>
    </w:p>
    <w:p w14:paraId="48215FF2" w14:textId="77777777" w:rsidR="00782F00" w:rsidRDefault="00782F00" w:rsidP="00782F00">
      <w:pPr>
        <w:jc w:val="both"/>
        <w:rPr>
          <w:rFonts w:ascii="Arial" w:hAnsi="Arial" w:cs="Arial"/>
          <w:b/>
          <w:i/>
          <w:sz w:val="18"/>
        </w:rPr>
      </w:pPr>
    </w:p>
    <w:p w14:paraId="6C872B2D" w14:textId="77777777" w:rsidR="00956E4C" w:rsidRDefault="00956E4C" w:rsidP="00782F00">
      <w:pPr>
        <w:jc w:val="both"/>
        <w:rPr>
          <w:rFonts w:ascii="Arial" w:hAnsi="Arial" w:cs="Arial"/>
          <w:b/>
          <w:i/>
          <w:sz w:val="18"/>
        </w:rPr>
      </w:pPr>
    </w:p>
    <w:p w14:paraId="436A998F" w14:textId="77777777" w:rsidR="00782F00" w:rsidRDefault="00782F00" w:rsidP="00782F00">
      <w:pPr>
        <w:jc w:val="both"/>
        <w:rPr>
          <w:rFonts w:ascii="Arial" w:hAnsi="Arial" w:cs="Arial"/>
          <w:b/>
          <w:i/>
          <w:sz w:val="18"/>
        </w:rPr>
      </w:pPr>
    </w:p>
    <w:p w14:paraId="6B91EA33" w14:textId="77777777" w:rsidR="00782F00" w:rsidRPr="008D136B" w:rsidRDefault="00782F00" w:rsidP="00782F00">
      <w:pPr>
        <w:jc w:val="both"/>
        <w:rPr>
          <w:rFonts w:ascii="Arial" w:hAnsi="Arial" w:cs="Arial"/>
          <w:b/>
          <w:i/>
          <w:sz w:val="18"/>
        </w:rPr>
      </w:pPr>
    </w:p>
    <w:p w14:paraId="57D28BE7" w14:textId="6E6760E9" w:rsidR="00782F00" w:rsidRPr="00266662" w:rsidRDefault="00782F00" w:rsidP="00782F00">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Octavo</w:t>
      </w:r>
      <w:r w:rsidRPr="00266662">
        <w:rPr>
          <w:rFonts w:ascii="Arial" w:hAnsi="Arial" w:cs="Arial"/>
          <w:sz w:val="20"/>
          <w:szCs w:val="20"/>
        </w:rPr>
        <w:t xml:space="preserve"> punto de la orden del día. Pasamos al </w:t>
      </w:r>
      <w:r>
        <w:rPr>
          <w:rFonts w:ascii="Arial" w:hAnsi="Arial" w:cs="Arial"/>
          <w:b/>
          <w:sz w:val="20"/>
          <w:szCs w:val="20"/>
        </w:rPr>
        <w:t>Noveno</w:t>
      </w:r>
      <w:r w:rsidRPr="00266662">
        <w:rPr>
          <w:rFonts w:ascii="Arial" w:hAnsi="Arial" w:cs="Arial"/>
          <w:sz w:val="20"/>
          <w:szCs w:val="20"/>
        </w:rPr>
        <w:t xml:space="preserve"> punto de la orden del día que es la </w:t>
      </w:r>
      <w:r w:rsidRPr="00266662">
        <w:rPr>
          <w:rFonts w:ascii="Arial" w:hAnsi="Arial" w:cs="Arial"/>
          <w:b/>
          <w:sz w:val="20"/>
          <w:szCs w:val="20"/>
        </w:rPr>
        <w:t xml:space="preserve">Presentación y autorización de inicios de procedimiento mediante la modalidad de </w:t>
      </w:r>
      <w:r w:rsidR="00A64044">
        <w:rPr>
          <w:rFonts w:ascii="Arial" w:hAnsi="Arial" w:cs="Arial"/>
          <w:b/>
          <w:sz w:val="20"/>
          <w:szCs w:val="20"/>
        </w:rPr>
        <w:t>Concurso Simplificado Sumario</w:t>
      </w:r>
      <w:r w:rsidRPr="00266662">
        <w:rPr>
          <w:rFonts w:ascii="Arial" w:hAnsi="Arial" w:cs="Arial"/>
          <w:sz w:val="20"/>
          <w:szCs w:val="20"/>
        </w:rPr>
        <w:t>, pido al Secretario Técnico, Ismael Jáuregui Castañeda da lectura de las mismas.</w:t>
      </w:r>
    </w:p>
    <w:p w14:paraId="434E13FB" w14:textId="77777777" w:rsidR="00782F00" w:rsidRDefault="00782F00" w:rsidP="00782F00">
      <w:pPr>
        <w:jc w:val="both"/>
        <w:rPr>
          <w:rFonts w:ascii="Arial" w:hAnsi="Arial" w:cs="Arial"/>
          <w:sz w:val="20"/>
          <w:szCs w:val="20"/>
        </w:rPr>
      </w:pPr>
    </w:p>
    <w:p w14:paraId="25614FB7" w14:textId="77777777" w:rsidR="00782F00" w:rsidRPr="00266662" w:rsidRDefault="00782F00" w:rsidP="00782F00">
      <w:pPr>
        <w:jc w:val="both"/>
        <w:rPr>
          <w:rFonts w:ascii="Arial" w:hAnsi="Arial" w:cs="Arial"/>
          <w:sz w:val="20"/>
          <w:szCs w:val="20"/>
        </w:rPr>
      </w:pPr>
    </w:p>
    <w:p w14:paraId="213BD68E" w14:textId="6FB307F3" w:rsidR="00782F00" w:rsidRPr="00266662" w:rsidRDefault="00782F00" w:rsidP="00782F00">
      <w:pPr>
        <w:jc w:val="both"/>
        <w:rPr>
          <w:rFonts w:ascii="Arial" w:hAnsi="Arial" w:cs="Arial"/>
          <w:sz w:val="20"/>
          <w:szCs w:val="20"/>
        </w:rPr>
      </w:pPr>
      <w:r w:rsidRPr="00266662">
        <w:rPr>
          <w:rFonts w:ascii="Arial" w:hAnsi="Arial" w:cs="Arial"/>
          <w:sz w:val="20"/>
          <w:szCs w:val="20"/>
        </w:rPr>
        <w:t xml:space="preserve">Ismael Jáuregui Castañeda, Secretario del Comité Mixto de Obra Pública, hace uso de la voz, dando lectura y explicación de los inicios de procedimientos mediante la modalidad </w:t>
      </w:r>
      <w:r w:rsidR="00A64044">
        <w:rPr>
          <w:rFonts w:ascii="Arial" w:hAnsi="Arial" w:cs="Arial"/>
          <w:sz w:val="20"/>
          <w:szCs w:val="20"/>
        </w:rPr>
        <w:t>de Concurso Simplificado Sumario</w:t>
      </w:r>
      <w:r w:rsidRPr="00266662">
        <w:rPr>
          <w:rFonts w:ascii="Arial" w:hAnsi="Arial" w:cs="Arial"/>
          <w:sz w:val="20"/>
          <w:szCs w:val="20"/>
        </w:rPr>
        <w:t>, como se describen en la siguiente tabla:</w:t>
      </w:r>
    </w:p>
    <w:p w14:paraId="0FA2CC79" w14:textId="77777777" w:rsidR="00782F00" w:rsidRPr="00266662" w:rsidRDefault="00782F00" w:rsidP="00782F00">
      <w:pPr>
        <w:jc w:val="both"/>
        <w:rPr>
          <w:rFonts w:ascii="Arial" w:hAnsi="Arial" w:cs="Arial"/>
          <w:b/>
          <w:i/>
        </w:rPr>
      </w:pPr>
    </w:p>
    <w:p w14:paraId="738AEAFC" w14:textId="77777777" w:rsidR="00782F00" w:rsidRPr="00266662" w:rsidRDefault="00782F00" w:rsidP="00782F00">
      <w:pPr>
        <w:jc w:val="both"/>
        <w:rPr>
          <w:rFonts w:ascii="Arial" w:hAnsi="Arial" w:cs="Arial"/>
          <w:b/>
          <w:i/>
          <w:sz w:val="20"/>
          <w:szCs w:val="20"/>
        </w:rPr>
      </w:pPr>
    </w:p>
    <w:p w14:paraId="3365CC1F" w14:textId="61E3436F" w:rsidR="00782F00" w:rsidRPr="00266662" w:rsidRDefault="00782F00" w:rsidP="00782F00">
      <w:pPr>
        <w:jc w:val="both"/>
        <w:rPr>
          <w:rFonts w:ascii="Arial" w:hAnsi="Arial" w:cs="Arial"/>
          <w:b/>
          <w:sz w:val="20"/>
          <w:szCs w:val="20"/>
        </w:rPr>
      </w:pPr>
      <w:r w:rsidRPr="00266662">
        <w:rPr>
          <w:rFonts w:ascii="Arial" w:hAnsi="Arial" w:cs="Arial"/>
          <w:b/>
          <w:sz w:val="20"/>
          <w:szCs w:val="20"/>
        </w:rPr>
        <w:t xml:space="preserve">Recurso </w:t>
      </w:r>
      <w:proofErr w:type="spellStart"/>
      <w:r w:rsidR="00A64044">
        <w:rPr>
          <w:rFonts w:ascii="Arial" w:hAnsi="Arial" w:cs="Arial"/>
          <w:b/>
          <w:sz w:val="20"/>
          <w:szCs w:val="20"/>
        </w:rPr>
        <w:t>Fortamun</w:t>
      </w:r>
      <w:proofErr w:type="spellEnd"/>
      <w:r w:rsidR="0026002A">
        <w:rPr>
          <w:rFonts w:ascii="Arial" w:hAnsi="Arial" w:cs="Arial"/>
          <w:b/>
          <w:sz w:val="20"/>
          <w:szCs w:val="20"/>
        </w:rPr>
        <w:t>:</w:t>
      </w:r>
    </w:p>
    <w:p w14:paraId="63547D6D" w14:textId="77777777" w:rsidR="00782F00" w:rsidRPr="00266662" w:rsidRDefault="00782F00" w:rsidP="00782F00">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782F00" w:rsidRPr="00266662" w14:paraId="546282D0" w14:textId="77777777" w:rsidTr="00225646">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B5CB955" w14:textId="77777777" w:rsidR="00782F00" w:rsidRPr="00266662" w:rsidRDefault="00782F00" w:rsidP="00225646">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F3EB995" w14:textId="77777777" w:rsidR="00782F00" w:rsidRPr="00266662" w:rsidRDefault="00782F00" w:rsidP="00225646">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782F00" w:rsidRPr="00A61B65" w14:paraId="367E6F11" w14:textId="77777777" w:rsidTr="00225646">
        <w:trPr>
          <w:trHeight w:val="523"/>
        </w:trPr>
        <w:tc>
          <w:tcPr>
            <w:tcW w:w="5353" w:type="dxa"/>
            <w:tcBorders>
              <w:top w:val="single" w:sz="4" w:space="0" w:color="auto"/>
              <w:left w:val="single" w:sz="4" w:space="0" w:color="auto"/>
              <w:bottom w:val="single" w:sz="4" w:space="0" w:color="auto"/>
              <w:right w:val="single" w:sz="4" w:space="0" w:color="auto"/>
            </w:tcBorders>
          </w:tcPr>
          <w:p w14:paraId="7C13251F" w14:textId="01F69C4C" w:rsidR="00782F00" w:rsidRPr="00A64044" w:rsidRDefault="00A64044" w:rsidP="00A64044">
            <w:pPr>
              <w:jc w:val="both"/>
              <w:rPr>
                <w:rFonts w:ascii="Arial" w:hAnsi="Arial" w:cs="Arial"/>
                <w:sz w:val="20"/>
                <w:szCs w:val="20"/>
                <w:lang w:val="es-MX" w:eastAsia="es-MX"/>
              </w:rPr>
            </w:pPr>
            <w:r>
              <w:rPr>
                <w:rFonts w:ascii="Arial" w:hAnsi="Arial" w:cs="Arial"/>
                <w:sz w:val="20"/>
                <w:szCs w:val="20"/>
              </w:rPr>
              <w:t>Proyecto ejecutivo de las plazas públicas de la Primavera y el Batán,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66240564" w14:textId="3EC82A24" w:rsidR="00A64044" w:rsidRDefault="00A64044" w:rsidP="00A64044">
            <w:pPr>
              <w:jc w:val="center"/>
              <w:rPr>
                <w:rFonts w:ascii="Arial" w:hAnsi="Arial" w:cs="Arial"/>
                <w:b/>
                <w:bCs/>
                <w:sz w:val="20"/>
                <w:szCs w:val="20"/>
                <w:lang w:val="es-MX" w:eastAsia="es-MX"/>
              </w:rPr>
            </w:pPr>
            <w:r>
              <w:rPr>
                <w:rFonts w:ascii="Arial" w:hAnsi="Arial" w:cs="Arial"/>
                <w:b/>
                <w:bCs/>
                <w:sz w:val="20"/>
                <w:szCs w:val="20"/>
              </w:rPr>
              <w:t>DOPI-MUN-FORTA-PROY-LP-106-2023</w:t>
            </w:r>
          </w:p>
          <w:p w14:paraId="058410A0" w14:textId="482CD757" w:rsidR="00782F00" w:rsidRPr="00A61B65" w:rsidRDefault="00782F00" w:rsidP="00225646">
            <w:pPr>
              <w:jc w:val="center"/>
              <w:rPr>
                <w:rFonts w:ascii="Arial" w:hAnsi="Arial" w:cs="Arial"/>
                <w:b/>
                <w:bCs/>
                <w:sz w:val="20"/>
                <w:szCs w:val="20"/>
                <w:lang w:val="es-MX" w:eastAsia="es-MX"/>
              </w:rPr>
            </w:pPr>
          </w:p>
        </w:tc>
      </w:tr>
    </w:tbl>
    <w:p w14:paraId="76DF3845" w14:textId="77777777" w:rsidR="00782F00" w:rsidRPr="00266662" w:rsidRDefault="00782F00" w:rsidP="00782F00">
      <w:pPr>
        <w:jc w:val="both"/>
        <w:rPr>
          <w:rFonts w:ascii="Arial" w:hAnsi="Arial" w:cs="Arial"/>
          <w:sz w:val="20"/>
          <w:szCs w:val="20"/>
          <w:lang w:val="en-US"/>
        </w:rPr>
      </w:pPr>
    </w:p>
    <w:p w14:paraId="6C7E99D6" w14:textId="3D366E8A" w:rsidR="00782F00" w:rsidRDefault="00782F00" w:rsidP="00782F00">
      <w:pPr>
        <w:jc w:val="both"/>
        <w:rPr>
          <w:rFonts w:ascii="Arial" w:hAnsi="Arial" w:cs="Arial"/>
          <w:sz w:val="20"/>
          <w:szCs w:val="20"/>
          <w:lang w:val="es-MX"/>
        </w:rPr>
      </w:pPr>
      <w:r w:rsidRPr="00266662">
        <w:rPr>
          <w:rFonts w:ascii="Arial" w:hAnsi="Arial" w:cs="Arial"/>
          <w:sz w:val="20"/>
          <w:szCs w:val="20"/>
          <w:lang w:val="es-MX"/>
        </w:rPr>
        <w:t>Una vez dado lectura al inicio de procesos de contratación, y no te</w:t>
      </w:r>
      <w:r>
        <w:rPr>
          <w:rFonts w:ascii="Arial" w:hAnsi="Arial" w:cs="Arial"/>
          <w:sz w:val="20"/>
          <w:szCs w:val="20"/>
          <w:lang w:val="es-MX"/>
        </w:rPr>
        <w:t>niendo ninguna observación de los mismo</w:t>
      </w:r>
      <w:r w:rsidRPr="00266662">
        <w:rPr>
          <w:rFonts w:ascii="Arial" w:hAnsi="Arial" w:cs="Arial"/>
          <w:sz w:val="20"/>
          <w:szCs w:val="20"/>
          <w:lang w:val="es-MX"/>
        </w:rPr>
        <w:t>s se procedió a someterl</w:t>
      </w:r>
      <w:r w:rsidR="0026002A">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p>
    <w:p w14:paraId="4FE0A0CD" w14:textId="77777777" w:rsidR="00782F00" w:rsidRDefault="00782F00" w:rsidP="00782F00">
      <w:pPr>
        <w:rPr>
          <w:rFonts w:ascii="Arial" w:hAnsi="Arial" w:cs="Arial"/>
          <w:sz w:val="20"/>
          <w:szCs w:val="20"/>
          <w:lang w:val="es-MX"/>
        </w:rPr>
      </w:pPr>
    </w:p>
    <w:p w14:paraId="5E7B3FB7" w14:textId="77777777" w:rsidR="00782F00" w:rsidRPr="00266662" w:rsidRDefault="00782F00" w:rsidP="00782F00">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39484797" w14:textId="77777777" w:rsidR="00782F00" w:rsidRPr="00266662" w:rsidRDefault="00782F00" w:rsidP="00782F00">
      <w:pPr>
        <w:jc w:val="both"/>
        <w:rPr>
          <w:rFonts w:ascii="Arial" w:hAnsi="Arial" w:cs="Arial"/>
          <w:sz w:val="20"/>
          <w:szCs w:val="20"/>
          <w:lang w:val="es-MX"/>
        </w:rPr>
      </w:pPr>
    </w:p>
    <w:p w14:paraId="24EF4C37" w14:textId="77777777" w:rsidR="00782F00" w:rsidRPr="00266662" w:rsidRDefault="00782F00" w:rsidP="00782F00">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0B4BA417" w14:textId="77777777" w:rsidR="00782F00" w:rsidRPr="00266662" w:rsidRDefault="00782F00" w:rsidP="00782F00">
      <w:pPr>
        <w:jc w:val="both"/>
        <w:rPr>
          <w:rFonts w:ascii="Arial" w:hAnsi="Arial" w:cs="Arial"/>
          <w:b/>
          <w:sz w:val="20"/>
          <w:szCs w:val="20"/>
          <w:lang w:val="es-MX"/>
        </w:rPr>
      </w:pPr>
    </w:p>
    <w:p w14:paraId="6FE2AC1E" w14:textId="77777777" w:rsidR="00782F00" w:rsidRPr="00266662" w:rsidRDefault="00782F00" w:rsidP="00782F00">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65F1E9B7" w14:textId="77777777" w:rsidR="00782F00" w:rsidRPr="00266662" w:rsidRDefault="00782F00" w:rsidP="00782F00">
      <w:pPr>
        <w:jc w:val="both"/>
        <w:rPr>
          <w:rFonts w:ascii="Arial" w:hAnsi="Arial" w:cs="Arial"/>
          <w:b/>
          <w:sz w:val="20"/>
          <w:szCs w:val="20"/>
          <w:lang w:val="es-MX"/>
        </w:rPr>
      </w:pPr>
    </w:p>
    <w:p w14:paraId="0CA00433" w14:textId="77777777" w:rsidR="00782F00" w:rsidRDefault="00782F00" w:rsidP="00782F00">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71CDCF86" w14:textId="77777777" w:rsidR="00782F00" w:rsidRDefault="00782F00" w:rsidP="00782F00">
      <w:pPr>
        <w:jc w:val="both"/>
        <w:rPr>
          <w:rFonts w:ascii="Arial" w:hAnsi="Arial" w:cs="Arial"/>
          <w:b/>
          <w:sz w:val="20"/>
          <w:szCs w:val="20"/>
          <w:lang w:val="es-MX"/>
        </w:rPr>
      </w:pPr>
    </w:p>
    <w:p w14:paraId="7F9F2DF4" w14:textId="77777777" w:rsidR="00782F00" w:rsidRPr="00266662" w:rsidRDefault="00782F00" w:rsidP="00782F00">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18B2E799" w14:textId="77777777" w:rsidR="00782F00" w:rsidRPr="00266662" w:rsidRDefault="00782F00" w:rsidP="00782F00">
      <w:pPr>
        <w:jc w:val="both"/>
        <w:rPr>
          <w:rFonts w:ascii="Arial" w:hAnsi="Arial" w:cs="Arial"/>
          <w:sz w:val="20"/>
          <w:szCs w:val="20"/>
          <w:lang w:val="es-MX"/>
        </w:rPr>
      </w:pPr>
    </w:p>
    <w:p w14:paraId="226B9919" w14:textId="77777777" w:rsidR="00782F00" w:rsidRPr="00266662" w:rsidRDefault="00782F00" w:rsidP="00782F00">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lang w:val="es-MX"/>
        </w:rPr>
        <w:t>A favor.</w:t>
      </w:r>
      <w:r w:rsidRPr="00266662">
        <w:rPr>
          <w:rFonts w:ascii="Arial" w:hAnsi="Arial" w:cs="Arial"/>
          <w:sz w:val="20"/>
          <w:szCs w:val="20"/>
        </w:rPr>
        <w:t xml:space="preserve"> </w:t>
      </w:r>
    </w:p>
    <w:p w14:paraId="14DD169F" w14:textId="77777777" w:rsidR="00782F00" w:rsidRPr="00266662" w:rsidRDefault="00782F00" w:rsidP="00782F00">
      <w:pPr>
        <w:jc w:val="both"/>
        <w:rPr>
          <w:rFonts w:ascii="Arial" w:hAnsi="Arial" w:cs="Arial"/>
          <w:sz w:val="20"/>
          <w:szCs w:val="20"/>
          <w:lang w:val="es-MX"/>
        </w:rPr>
      </w:pPr>
    </w:p>
    <w:p w14:paraId="00B990A1" w14:textId="77777777" w:rsidR="00782F00" w:rsidRPr="00266662" w:rsidRDefault="00782F00" w:rsidP="00782F00">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69EE332C" w14:textId="77777777" w:rsidR="00782F00" w:rsidRPr="00266662" w:rsidRDefault="00782F00" w:rsidP="00782F00">
      <w:pPr>
        <w:jc w:val="both"/>
        <w:rPr>
          <w:rFonts w:ascii="Arial" w:hAnsi="Arial" w:cs="Arial"/>
          <w:b/>
          <w:sz w:val="20"/>
          <w:szCs w:val="20"/>
          <w:lang w:val="es-MX"/>
        </w:rPr>
      </w:pPr>
    </w:p>
    <w:p w14:paraId="722E1226" w14:textId="77777777" w:rsidR="00782F00" w:rsidRPr="00266662" w:rsidRDefault="00782F00" w:rsidP="00782F00">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6C7B2813" w14:textId="77777777" w:rsidR="00782F00" w:rsidRPr="00266662" w:rsidRDefault="00782F00" w:rsidP="00782F00">
      <w:pPr>
        <w:jc w:val="both"/>
        <w:rPr>
          <w:rFonts w:ascii="Arial" w:hAnsi="Arial" w:cs="Arial"/>
          <w:sz w:val="20"/>
          <w:szCs w:val="20"/>
          <w:lang w:val="es-MX"/>
        </w:rPr>
      </w:pPr>
    </w:p>
    <w:p w14:paraId="4BBD4CE0" w14:textId="77777777" w:rsidR="00782F00" w:rsidRPr="00266662" w:rsidRDefault="00782F00" w:rsidP="00782F00">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383AFD79" w14:textId="77777777" w:rsidR="00782F00" w:rsidRPr="00266662" w:rsidRDefault="00782F00" w:rsidP="00782F00">
      <w:pPr>
        <w:jc w:val="both"/>
        <w:rPr>
          <w:rFonts w:ascii="Arial" w:hAnsi="Arial" w:cs="Arial"/>
          <w:sz w:val="20"/>
          <w:szCs w:val="20"/>
          <w:lang w:val="es-MX"/>
        </w:rPr>
      </w:pPr>
    </w:p>
    <w:p w14:paraId="4A1AEB77" w14:textId="77777777" w:rsidR="00782F00" w:rsidRPr="00266662" w:rsidRDefault="00782F00" w:rsidP="00782F00">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05C80C46" w14:textId="77777777" w:rsidR="00782F00" w:rsidRDefault="00782F00" w:rsidP="00782F00">
      <w:pPr>
        <w:jc w:val="both"/>
        <w:rPr>
          <w:rFonts w:ascii="Arial" w:hAnsi="Arial" w:cs="Arial"/>
          <w:sz w:val="20"/>
          <w:szCs w:val="20"/>
          <w:lang w:val="es-MX"/>
        </w:rPr>
      </w:pPr>
    </w:p>
    <w:p w14:paraId="668B9D50" w14:textId="77777777" w:rsidR="00782F00" w:rsidRPr="00266662" w:rsidRDefault="00782F00" w:rsidP="00782F00">
      <w:pPr>
        <w:jc w:val="both"/>
        <w:rPr>
          <w:rFonts w:ascii="Arial" w:hAnsi="Arial" w:cs="Arial"/>
          <w:sz w:val="20"/>
          <w:szCs w:val="20"/>
          <w:lang w:val="es-MX"/>
        </w:rPr>
      </w:pPr>
    </w:p>
    <w:p w14:paraId="151EF5A2" w14:textId="4B2990CA" w:rsidR="00782F00" w:rsidRPr="00266662" w:rsidRDefault="00782F00" w:rsidP="00782F00">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menciona: muy bien, queda aprobado con una abstención, lo presentado en el</w:t>
      </w:r>
      <w:r w:rsidR="00FF1DDE">
        <w:rPr>
          <w:rFonts w:ascii="Arial" w:hAnsi="Arial" w:cs="Arial"/>
          <w:b/>
          <w:sz w:val="20"/>
          <w:szCs w:val="20"/>
          <w:lang w:val="es-MX"/>
        </w:rPr>
        <w:t xml:space="preserve"> Noveno</w:t>
      </w:r>
      <w:r w:rsidRPr="00266662">
        <w:rPr>
          <w:rFonts w:ascii="Arial" w:hAnsi="Arial" w:cs="Arial"/>
          <w:b/>
          <w:sz w:val="20"/>
          <w:szCs w:val="20"/>
          <w:lang w:val="es-MX"/>
        </w:rPr>
        <w:t xml:space="preserve"> punto de la Orden del Día que es la autorización de inicio de procedimiento mediante la modalidad de </w:t>
      </w:r>
      <w:r>
        <w:rPr>
          <w:rFonts w:ascii="Arial" w:hAnsi="Arial" w:cs="Arial"/>
          <w:b/>
          <w:sz w:val="20"/>
          <w:szCs w:val="20"/>
          <w:lang w:val="es-MX"/>
        </w:rPr>
        <w:t>L</w:t>
      </w:r>
      <w:r w:rsidRPr="00266662">
        <w:rPr>
          <w:rFonts w:ascii="Arial" w:hAnsi="Arial" w:cs="Arial"/>
          <w:b/>
          <w:sz w:val="20"/>
          <w:szCs w:val="20"/>
          <w:lang w:val="es-MX"/>
        </w:rPr>
        <w:t xml:space="preserve">icitación </w:t>
      </w:r>
      <w:r>
        <w:rPr>
          <w:rFonts w:ascii="Arial" w:hAnsi="Arial" w:cs="Arial"/>
          <w:b/>
          <w:sz w:val="20"/>
          <w:szCs w:val="20"/>
          <w:lang w:val="es-MX"/>
        </w:rPr>
        <w:t>P</w:t>
      </w:r>
      <w:r w:rsidRPr="00266662">
        <w:rPr>
          <w:rFonts w:ascii="Arial" w:hAnsi="Arial" w:cs="Arial"/>
          <w:b/>
          <w:sz w:val="20"/>
          <w:szCs w:val="20"/>
          <w:lang w:val="es-MX"/>
        </w:rPr>
        <w:t>ública.</w:t>
      </w:r>
    </w:p>
    <w:p w14:paraId="0947CD42" w14:textId="77777777" w:rsidR="00782F00" w:rsidRDefault="00782F00" w:rsidP="00BB2947">
      <w:pPr>
        <w:jc w:val="both"/>
        <w:rPr>
          <w:rFonts w:ascii="Arial" w:hAnsi="Arial" w:cs="Arial"/>
          <w:b/>
          <w:sz w:val="20"/>
          <w:szCs w:val="20"/>
          <w:lang w:val="es-MX"/>
        </w:rPr>
      </w:pPr>
    </w:p>
    <w:p w14:paraId="202C842E" w14:textId="77777777" w:rsidR="000A4836" w:rsidRDefault="000A4836" w:rsidP="00BB2947">
      <w:pPr>
        <w:jc w:val="both"/>
        <w:rPr>
          <w:rFonts w:ascii="Arial" w:hAnsi="Arial" w:cs="Arial"/>
          <w:b/>
          <w:sz w:val="20"/>
          <w:szCs w:val="20"/>
          <w:lang w:val="es-MX"/>
        </w:rPr>
      </w:pPr>
    </w:p>
    <w:p w14:paraId="3A25BB15" w14:textId="77777777" w:rsidR="000A4836" w:rsidRDefault="000A4836" w:rsidP="00BB2947">
      <w:pPr>
        <w:jc w:val="both"/>
        <w:rPr>
          <w:rFonts w:ascii="Arial" w:hAnsi="Arial" w:cs="Arial"/>
          <w:b/>
          <w:sz w:val="20"/>
          <w:szCs w:val="20"/>
          <w:lang w:val="es-MX"/>
        </w:rPr>
      </w:pPr>
    </w:p>
    <w:p w14:paraId="2C4F3962" w14:textId="77777777" w:rsidR="000A4836" w:rsidRDefault="000A4836" w:rsidP="00BB2947">
      <w:pPr>
        <w:jc w:val="both"/>
        <w:rPr>
          <w:rFonts w:ascii="Arial" w:hAnsi="Arial" w:cs="Arial"/>
          <w:b/>
          <w:sz w:val="20"/>
          <w:szCs w:val="20"/>
          <w:lang w:val="es-MX"/>
        </w:rPr>
      </w:pPr>
    </w:p>
    <w:p w14:paraId="7867056D" w14:textId="78D55AE4" w:rsidR="000A4836" w:rsidRPr="00266662" w:rsidRDefault="000A4836" w:rsidP="000A4836">
      <w:pPr>
        <w:jc w:val="both"/>
        <w:rPr>
          <w:rFonts w:ascii="Arial" w:hAnsi="Arial" w:cs="Arial"/>
          <w:b/>
          <w:i/>
        </w:rPr>
      </w:pPr>
      <w:r>
        <w:rPr>
          <w:rFonts w:ascii="Arial" w:hAnsi="Arial" w:cs="Arial"/>
          <w:b/>
          <w:i/>
        </w:rPr>
        <w:t>10</w:t>
      </w:r>
      <w:r w:rsidRPr="00266662">
        <w:rPr>
          <w:rFonts w:ascii="Arial" w:hAnsi="Arial" w:cs="Arial"/>
          <w:b/>
          <w:i/>
        </w:rPr>
        <w:t>.</w:t>
      </w:r>
      <w:r w:rsidRPr="00266662">
        <w:rPr>
          <w:rFonts w:ascii="Arial" w:hAnsi="Arial" w:cs="Arial"/>
          <w:b/>
          <w:i/>
        </w:rPr>
        <w:tab/>
      </w:r>
      <w:r w:rsidRPr="000A4836">
        <w:rPr>
          <w:rFonts w:ascii="Arial" w:hAnsi="Arial" w:cs="Arial"/>
          <w:b/>
          <w:i/>
        </w:rPr>
        <w:t xml:space="preserve">Autorización de cambio de recurso municipal a </w:t>
      </w:r>
      <w:proofErr w:type="spellStart"/>
      <w:r w:rsidRPr="000A4836">
        <w:rPr>
          <w:rFonts w:ascii="Arial" w:hAnsi="Arial" w:cs="Arial"/>
          <w:b/>
          <w:i/>
        </w:rPr>
        <w:t>fortamun</w:t>
      </w:r>
      <w:proofErr w:type="spellEnd"/>
      <w:r w:rsidRPr="00266662">
        <w:rPr>
          <w:rFonts w:ascii="Arial" w:hAnsi="Arial" w:cs="Arial"/>
          <w:b/>
          <w:i/>
        </w:rPr>
        <w:t>.</w:t>
      </w:r>
    </w:p>
    <w:p w14:paraId="23482408" w14:textId="77777777" w:rsidR="000A4836" w:rsidRDefault="000A4836" w:rsidP="000A4836">
      <w:pPr>
        <w:jc w:val="both"/>
        <w:rPr>
          <w:rFonts w:ascii="Arial" w:hAnsi="Arial" w:cs="Arial"/>
          <w:b/>
          <w:i/>
          <w:sz w:val="18"/>
        </w:rPr>
      </w:pPr>
    </w:p>
    <w:p w14:paraId="219AFD15" w14:textId="77777777" w:rsidR="000A4836" w:rsidRDefault="000A4836" w:rsidP="000A4836">
      <w:pPr>
        <w:jc w:val="both"/>
        <w:rPr>
          <w:rFonts w:ascii="Arial" w:hAnsi="Arial" w:cs="Arial"/>
          <w:b/>
          <w:i/>
          <w:sz w:val="18"/>
        </w:rPr>
      </w:pPr>
    </w:p>
    <w:p w14:paraId="7812891F" w14:textId="77777777" w:rsidR="000A4836" w:rsidRDefault="000A4836" w:rsidP="000A4836">
      <w:pPr>
        <w:jc w:val="both"/>
        <w:rPr>
          <w:rFonts w:ascii="Arial" w:hAnsi="Arial" w:cs="Arial"/>
          <w:b/>
          <w:i/>
          <w:sz w:val="18"/>
        </w:rPr>
      </w:pPr>
    </w:p>
    <w:p w14:paraId="51EBCE9E" w14:textId="77777777" w:rsidR="000A4836" w:rsidRPr="008D136B" w:rsidRDefault="000A4836" w:rsidP="000A4836">
      <w:pPr>
        <w:jc w:val="both"/>
        <w:rPr>
          <w:rFonts w:ascii="Arial" w:hAnsi="Arial" w:cs="Arial"/>
          <w:b/>
          <w:i/>
          <w:sz w:val="18"/>
        </w:rPr>
      </w:pPr>
    </w:p>
    <w:p w14:paraId="5E6261E2" w14:textId="0D8F35A6" w:rsidR="000A4836" w:rsidRPr="00266662" w:rsidRDefault="000A4836" w:rsidP="000A4836">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Noveno</w:t>
      </w:r>
      <w:r w:rsidRPr="00266662">
        <w:rPr>
          <w:rFonts w:ascii="Arial" w:hAnsi="Arial" w:cs="Arial"/>
          <w:sz w:val="20"/>
          <w:szCs w:val="20"/>
        </w:rPr>
        <w:t xml:space="preserve"> punto de la orden del día. Pasamos al </w:t>
      </w:r>
      <w:r>
        <w:rPr>
          <w:rFonts w:ascii="Arial" w:hAnsi="Arial" w:cs="Arial"/>
          <w:b/>
          <w:sz w:val="20"/>
          <w:szCs w:val="20"/>
        </w:rPr>
        <w:t>Décimo</w:t>
      </w:r>
      <w:r w:rsidRPr="00266662">
        <w:rPr>
          <w:rFonts w:ascii="Arial" w:hAnsi="Arial" w:cs="Arial"/>
          <w:sz w:val="20"/>
          <w:szCs w:val="20"/>
        </w:rPr>
        <w:t xml:space="preserve"> punto de la orden del día que es la </w:t>
      </w:r>
      <w:r w:rsidRPr="000A4836">
        <w:rPr>
          <w:rFonts w:ascii="Arial" w:hAnsi="Arial" w:cs="Arial"/>
          <w:b/>
          <w:iCs/>
          <w:sz w:val="20"/>
          <w:szCs w:val="20"/>
        </w:rPr>
        <w:t xml:space="preserve">Autorización de cambio de recurso </w:t>
      </w:r>
      <w:r w:rsidR="00702D14">
        <w:rPr>
          <w:rFonts w:ascii="Arial" w:hAnsi="Arial" w:cs="Arial"/>
          <w:b/>
          <w:iCs/>
          <w:sz w:val="20"/>
          <w:szCs w:val="20"/>
        </w:rPr>
        <w:t>M</w:t>
      </w:r>
      <w:r w:rsidRPr="000A4836">
        <w:rPr>
          <w:rFonts w:ascii="Arial" w:hAnsi="Arial" w:cs="Arial"/>
          <w:b/>
          <w:iCs/>
          <w:sz w:val="20"/>
          <w:szCs w:val="20"/>
        </w:rPr>
        <w:t xml:space="preserve">unicipal a </w:t>
      </w:r>
      <w:proofErr w:type="spellStart"/>
      <w:r w:rsidR="00702D14">
        <w:rPr>
          <w:rFonts w:ascii="Arial" w:hAnsi="Arial" w:cs="Arial"/>
          <w:b/>
          <w:iCs/>
          <w:sz w:val="20"/>
          <w:szCs w:val="20"/>
        </w:rPr>
        <w:t>F</w:t>
      </w:r>
      <w:r w:rsidRPr="000A4836">
        <w:rPr>
          <w:rFonts w:ascii="Arial" w:hAnsi="Arial" w:cs="Arial"/>
          <w:b/>
          <w:iCs/>
          <w:sz w:val="20"/>
          <w:szCs w:val="20"/>
        </w:rPr>
        <w:t>ortamun</w:t>
      </w:r>
      <w:proofErr w:type="spellEnd"/>
      <w:r w:rsidRPr="00266662">
        <w:rPr>
          <w:rFonts w:ascii="Arial" w:hAnsi="Arial" w:cs="Arial"/>
          <w:sz w:val="20"/>
          <w:szCs w:val="20"/>
        </w:rPr>
        <w:t>, pido al Secretario Técnico, Ismael Jáuregui Castañeda da lectura de las mismas.</w:t>
      </w:r>
    </w:p>
    <w:p w14:paraId="06766FFE" w14:textId="77777777" w:rsidR="000A4836" w:rsidRPr="00266662" w:rsidRDefault="000A4836" w:rsidP="000A4836">
      <w:pPr>
        <w:jc w:val="both"/>
        <w:rPr>
          <w:rFonts w:ascii="Arial" w:hAnsi="Arial" w:cs="Arial"/>
          <w:sz w:val="20"/>
          <w:szCs w:val="20"/>
        </w:rPr>
      </w:pPr>
    </w:p>
    <w:p w14:paraId="08B32271" w14:textId="383E143A" w:rsidR="000A4836" w:rsidRPr="00266662" w:rsidRDefault="000A4836" w:rsidP="000A4836">
      <w:pPr>
        <w:jc w:val="both"/>
        <w:rPr>
          <w:rFonts w:ascii="Arial" w:hAnsi="Arial" w:cs="Arial"/>
          <w:sz w:val="20"/>
          <w:szCs w:val="20"/>
        </w:rPr>
      </w:pPr>
      <w:r w:rsidRPr="00266662">
        <w:rPr>
          <w:rFonts w:ascii="Arial" w:hAnsi="Arial" w:cs="Arial"/>
          <w:sz w:val="20"/>
          <w:szCs w:val="20"/>
        </w:rPr>
        <w:t xml:space="preserve">Ismael Jáuregui Castañeda, Secretario del Comité Mixto de Obra Pública, hace uso de la voz, dando lectura y explicación </w:t>
      </w:r>
      <w:r w:rsidRPr="000A4836">
        <w:rPr>
          <w:rFonts w:ascii="Arial" w:hAnsi="Arial" w:cs="Arial"/>
          <w:b/>
          <w:iCs/>
          <w:sz w:val="20"/>
          <w:szCs w:val="20"/>
        </w:rPr>
        <w:t>de</w:t>
      </w:r>
      <w:r>
        <w:rPr>
          <w:rFonts w:ascii="Arial" w:hAnsi="Arial" w:cs="Arial"/>
          <w:b/>
          <w:iCs/>
          <w:sz w:val="20"/>
          <w:szCs w:val="20"/>
        </w:rPr>
        <w:t>l</w:t>
      </w:r>
      <w:r w:rsidRPr="000A4836">
        <w:rPr>
          <w:rFonts w:ascii="Arial" w:hAnsi="Arial" w:cs="Arial"/>
          <w:b/>
          <w:iCs/>
          <w:sz w:val="20"/>
          <w:szCs w:val="20"/>
        </w:rPr>
        <w:t xml:space="preserve"> cambio de recurso </w:t>
      </w:r>
      <w:r w:rsidR="00702D14">
        <w:rPr>
          <w:rFonts w:ascii="Arial" w:hAnsi="Arial" w:cs="Arial"/>
          <w:b/>
          <w:iCs/>
          <w:sz w:val="20"/>
          <w:szCs w:val="20"/>
        </w:rPr>
        <w:t>M</w:t>
      </w:r>
      <w:r w:rsidRPr="000A4836">
        <w:rPr>
          <w:rFonts w:ascii="Arial" w:hAnsi="Arial" w:cs="Arial"/>
          <w:b/>
          <w:iCs/>
          <w:sz w:val="20"/>
          <w:szCs w:val="20"/>
        </w:rPr>
        <w:t xml:space="preserve">unicipal a </w:t>
      </w:r>
      <w:proofErr w:type="spellStart"/>
      <w:r w:rsidR="00702D14">
        <w:rPr>
          <w:rFonts w:ascii="Arial" w:hAnsi="Arial" w:cs="Arial"/>
          <w:b/>
          <w:iCs/>
          <w:sz w:val="20"/>
          <w:szCs w:val="20"/>
        </w:rPr>
        <w:t>F</w:t>
      </w:r>
      <w:r w:rsidRPr="000A4836">
        <w:rPr>
          <w:rFonts w:ascii="Arial" w:hAnsi="Arial" w:cs="Arial"/>
          <w:b/>
          <w:iCs/>
          <w:sz w:val="20"/>
          <w:szCs w:val="20"/>
        </w:rPr>
        <w:t>ortamun</w:t>
      </w:r>
      <w:proofErr w:type="spellEnd"/>
      <w:r w:rsidRPr="00266662">
        <w:rPr>
          <w:rFonts w:ascii="Arial" w:hAnsi="Arial" w:cs="Arial"/>
          <w:sz w:val="20"/>
          <w:szCs w:val="20"/>
        </w:rPr>
        <w:t xml:space="preserve">, </w:t>
      </w:r>
      <w:r>
        <w:rPr>
          <w:rFonts w:ascii="Arial" w:hAnsi="Arial" w:cs="Arial"/>
          <w:sz w:val="20"/>
          <w:szCs w:val="20"/>
        </w:rPr>
        <w:t>de la Licitación Pública que</w:t>
      </w:r>
      <w:r w:rsidRPr="00266662">
        <w:rPr>
          <w:rFonts w:ascii="Arial" w:hAnsi="Arial" w:cs="Arial"/>
          <w:sz w:val="20"/>
          <w:szCs w:val="20"/>
        </w:rPr>
        <w:t xml:space="preserve"> se describen en la siguiente tabla:</w:t>
      </w:r>
    </w:p>
    <w:p w14:paraId="4E1B1412" w14:textId="77777777" w:rsidR="000A4836" w:rsidRDefault="000A4836" w:rsidP="000A4836">
      <w:pPr>
        <w:jc w:val="both"/>
        <w:rPr>
          <w:rFonts w:ascii="Arial" w:hAnsi="Arial" w:cs="Arial"/>
          <w:b/>
          <w:i/>
          <w:sz w:val="20"/>
          <w:szCs w:val="20"/>
        </w:rPr>
      </w:pPr>
    </w:p>
    <w:p w14:paraId="797C39D6" w14:textId="77777777" w:rsidR="000A4836" w:rsidRPr="00266662" w:rsidRDefault="000A4836" w:rsidP="000A4836">
      <w:pPr>
        <w:jc w:val="both"/>
        <w:rPr>
          <w:rFonts w:ascii="Arial" w:hAnsi="Arial" w:cs="Arial"/>
          <w:b/>
          <w:i/>
          <w:sz w:val="20"/>
          <w:szCs w:val="20"/>
        </w:rPr>
      </w:pPr>
    </w:p>
    <w:p w14:paraId="2E338CFC" w14:textId="693DF813" w:rsidR="000A4836" w:rsidRPr="00266662" w:rsidRDefault="000A4836" w:rsidP="000A4836">
      <w:pPr>
        <w:jc w:val="both"/>
        <w:rPr>
          <w:rFonts w:ascii="Arial" w:hAnsi="Arial" w:cs="Arial"/>
          <w:b/>
          <w:sz w:val="20"/>
          <w:szCs w:val="20"/>
        </w:rPr>
      </w:pPr>
      <w:r>
        <w:rPr>
          <w:rFonts w:ascii="Arial" w:hAnsi="Arial" w:cs="Arial"/>
          <w:b/>
          <w:iCs/>
          <w:sz w:val="20"/>
          <w:szCs w:val="20"/>
        </w:rPr>
        <w:t>C</w:t>
      </w:r>
      <w:r w:rsidRPr="000A4836">
        <w:rPr>
          <w:rFonts w:ascii="Arial" w:hAnsi="Arial" w:cs="Arial"/>
          <w:b/>
          <w:iCs/>
          <w:sz w:val="20"/>
          <w:szCs w:val="20"/>
        </w:rPr>
        <w:t xml:space="preserve">ambio de recurso </w:t>
      </w:r>
      <w:r w:rsidR="00702D14">
        <w:rPr>
          <w:rFonts w:ascii="Arial" w:hAnsi="Arial" w:cs="Arial"/>
          <w:b/>
          <w:iCs/>
          <w:sz w:val="20"/>
          <w:szCs w:val="20"/>
        </w:rPr>
        <w:t>M</w:t>
      </w:r>
      <w:r w:rsidRPr="000A4836">
        <w:rPr>
          <w:rFonts w:ascii="Arial" w:hAnsi="Arial" w:cs="Arial"/>
          <w:b/>
          <w:iCs/>
          <w:sz w:val="20"/>
          <w:szCs w:val="20"/>
        </w:rPr>
        <w:t xml:space="preserve">unicipal a </w:t>
      </w:r>
      <w:proofErr w:type="spellStart"/>
      <w:r w:rsidR="00702D14">
        <w:rPr>
          <w:rFonts w:ascii="Arial" w:hAnsi="Arial" w:cs="Arial"/>
          <w:b/>
          <w:iCs/>
          <w:sz w:val="20"/>
          <w:szCs w:val="20"/>
        </w:rPr>
        <w:t>F</w:t>
      </w:r>
      <w:r w:rsidRPr="000A4836">
        <w:rPr>
          <w:rFonts w:ascii="Arial" w:hAnsi="Arial" w:cs="Arial"/>
          <w:b/>
          <w:iCs/>
          <w:sz w:val="20"/>
          <w:szCs w:val="20"/>
        </w:rPr>
        <w:t>ortamun</w:t>
      </w:r>
      <w:proofErr w:type="spellEnd"/>
      <w:r>
        <w:rPr>
          <w:rFonts w:ascii="Arial" w:hAnsi="Arial" w:cs="Arial"/>
          <w:b/>
          <w:sz w:val="20"/>
          <w:szCs w:val="20"/>
        </w:rPr>
        <w:t>:</w:t>
      </w:r>
    </w:p>
    <w:p w14:paraId="0AB45F04" w14:textId="77777777" w:rsidR="000A4836" w:rsidRPr="00266662" w:rsidRDefault="000A4836" w:rsidP="000A4836">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0A4836" w:rsidRPr="00266662" w14:paraId="3233AB29" w14:textId="77777777" w:rsidTr="00225646">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ADCA29" w14:textId="77777777" w:rsidR="000A4836" w:rsidRPr="00266662" w:rsidRDefault="000A4836" w:rsidP="00225646">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A315917" w14:textId="77777777" w:rsidR="000A4836" w:rsidRPr="00266662" w:rsidRDefault="000A4836" w:rsidP="00225646">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0A4836" w:rsidRPr="00A61B65" w14:paraId="43260199" w14:textId="77777777" w:rsidTr="00225646">
        <w:trPr>
          <w:trHeight w:val="523"/>
        </w:trPr>
        <w:tc>
          <w:tcPr>
            <w:tcW w:w="5353" w:type="dxa"/>
            <w:tcBorders>
              <w:top w:val="single" w:sz="4" w:space="0" w:color="auto"/>
              <w:left w:val="single" w:sz="4" w:space="0" w:color="auto"/>
              <w:bottom w:val="single" w:sz="4" w:space="0" w:color="auto"/>
              <w:right w:val="single" w:sz="4" w:space="0" w:color="auto"/>
            </w:tcBorders>
          </w:tcPr>
          <w:p w14:paraId="19D0D508" w14:textId="77777777" w:rsidR="000A4836" w:rsidRDefault="000A4836" w:rsidP="000A4836">
            <w:pPr>
              <w:jc w:val="both"/>
              <w:rPr>
                <w:rFonts w:ascii="Arial" w:hAnsi="Arial" w:cs="Arial"/>
                <w:sz w:val="20"/>
                <w:szCs w:val="20"/>
                <w:lang w:val="es-MX" w:eastAsia="es-MX"/>
              </w:rPr>
            </w:pPr>
            <w:r>
              <w:rPr>
                <w:rFonts w:ascii="Arial" w:hAnsi="Arial" w:cs="Arial"/>
                <w:sz w:val="20"/>
                <w:szCs w:val="20"/>
              </w:rPr>
              <w:t>Proyecto ejecutivo para el centro de atención, acompañamiento y desarrollo para personas con trastorno del espectro autista, Municipio de Zapopan, Jalisco.</w:t>
            </w:r>
          </w:p>
          <w:p w14:paraId="033A1BA4" w14:textId="199A833F" w:rsidR="000A4836" w:rsidRPr="00A64044" w:rsidRDefault="000A4836" w:rsidP="00225646">
            <w:pPr>
              <w:jc w:val="both"/>
              <w:rPr>
                <w:rFonts w:ascii="Arial" w:hAnsi="Arial" w:cs="Arial"/>
                <w:sz w:val="20"/>
                <w:szCs w:val="20"/>
                <w:lang w:val="es-MX" w:eastAsia="es-MX"/>
              </w:rPr>
            </w:pPr>
          </w:p>
        </w:tc>
        <w:tc>
          <w:tcPr>
            <w:tcW w:w="3544" w:type="dxa"/>
            <w:tcBorders>
              <w:top w:val="nil"/>
              <w:left w:val="single" w:sz="4" w:space="0" w:color="auto"/>
              <w:bottom w:val="single" w:sz="4" w:space="0" w:color="auto"/>
              <w:right w:val="single" w:sz="4" w:space="0" w:color="auto"/>
            </w:tcBorders>
            <w:shd w:val="clear" w:color="auto" w:fill="auto"/>
            <w:vAlign w:val="center"/>
          </w:tcPr>
          <w:p w14:paraId="08DBE1DF" w14:textId="77777777" w:rsidR="000A4836" w:rsidRDefault="000A4836" w:rsidP="000A4836">
            <w:pPr>
              <w:jc w:val="center"/>
              <w:rPr>
                <w:rFonts w:ascii="Arial" w:hAnsi="Arial" w:cs="Arial"/>
                <w:b/>
                <w:bCs/>
                <w:sz w:val="20"/>
                <w:szCs w:val="20"/>
                <w:lang w:val="es-MX" w:eastAsia="es-MX"/>
              </w:rPr>
            </w:pPr>
            <w:r>
              <w:rPr>
                <w:rFonts w:ascii="Arial" w:hAnsi="Arial" w:cs="Arial"/>
                <w:b/>
                <w:bCs/>
                <w:sz w:val="20"/>
                <w:szCs w:val="20"/>
              </w:rPr>
              <w:t>DOPI-MUN-RM-PROY-LP-013-2023</w:t>
            </w:r>
          </w:p>
          <w:p w14:paraId="11FA1C8D" w14:textId="7A716EF6" w:rsidR="000A4836" w:rsidRPr="00A61B65" w:rsidRDefault="000A4836" w:rsidP="00225646">
            <w:pPr>
              <w:jc w:val="center"/>
              <w:rPr>
                <w:rFonts w:ascii="Arial" w:hAnsi="Arial" w:cs="Arial"/>
                <w:b/>
                <w:bCs/>
                <w:sz w:val="20"/>
                <w:szCs w:val="20"/>
                <w:lang w:val="es-MX" w:eastAsia="es-MX"/>
              </w:rPr>
            </w:pPr>
          </w:p>
        </w:tc>
      </w:tr>
    </w:tbl>
    <w:p w14:paraId="24182326" w14:textId="77777777" w:rsidR="000A4836" w:rsidRPr="00A61B65" w:rsidRDefault="000A4836" w:rsidP="000A4836">
      <w:pPr>
        <w:jc w:val="both"/>
        <w:rPr>
          <w:rFonts w:ascii="Arial" w:hAnsi="Arial" w:cs="Arial"/>
          <w:sz w:val="20"/>
          <w:szCs w:val="20"/>
          <w:lang w:val="es-MX"/>
        </w:rPr>
      </w:pPr>
    </w:p>
    <w:p w14:paraId="440CFE43" w14:textId="37F4CA07" w:rsidR="000A4836" w:rsidRDefault="000A4836" w:rsidP="000A4836">
      <w:pPr>
        <w:jc w:val="both"/>
        <w:rPr>
          <w:rFonts w:ascii="Arial" w:hAnsi="Arial" w:cs="Arial"/>
          <w:sz w:val="20"/>
          <w:szCs w:val="20"/>
          <w:lang w:val="es-MX"/>
        </w:rPr>
      </w:pPr>
      <w:r w:rsidRPr="00266662">
        <w:rPr>
          <w:rFonts w:ascii="Arial" w:hAnsi="Arial" w:cs="Arial"/>
          <w:sz w:val="20"/>
          <w:szCs w:val="20"/>
          <w:lang w:val="es-MX"/>
        </w:rPr>
        <w:lastRenderedPageBreak/>
        <w:t xml:space="preserve">Una vez dado lectura </w:t>
      </w:r>
      <w:r>
        <w:rPr>
          <w:rFonts w:ascii="Arial" w:hAnsi="Arial" w:cs="Arial"/>
          <w:sz w:val="20"/>
          <w:szCs w:val="20"/>
          <w:lang w:val="es-MX"/>
        </w:rPr>
        <w:t>al</w:t>
      </w:r>
      <w:r w:rsidRPr="000A4836">
        <w:rPr>
          <w:rFonts w:ascii="Arial" w:hAnsi="Arial" w:cs="Arial"/>
          <w:b/>
          <w:iCs/>
          <w:sz w:val="20"/>
          <w:szCs w:val="20"/>
        </w:rPr>
        <w:t xml:space="preserve"> </w:t>
      </w:r>
      <w:r w:rsidRPr="000A4836">
        <w:rPr>
          <w:rFonts w:ascii="Arial" w:hAnsi="Arial" w:cs="Arial"/>
          <w:bCs/>
          <w:iCs/>
          <w:sz w:val="20"/>
          <w:szCs w:val="20"/>
        </w:rPr>
        <w:t xml:space="preserve">cambio de recurso </w:t>
      </w:r>
      <w:r w:rsidR="009A7C2B">
        <w:rPr>
          <w:rFonts w:ascii="Arial" w:hAnsi="Arial" w:cs="Arial"/>
          <w:bCs/>
          <w:iCs/>
          <w:sz w:val="20"/>
          <w:szCs w:val="20"/>
        </w:rPr>
        <w:t>M</w:t>
      </w:r>
      <w:r w:rsidRPr="000A4836">
        <w:rPr>
          <w:rFonts w:ascii="Arial" w:hAnsi="Arial" w:cs="Arial"/>
          <w:bCs/>
          <w:iCs/>
          <w:sz w:val="20"/>
          <w:szCs w:val="20"/>
        </w:rPr>
        <w:t xml:space="preserve">unicipal a </w:t>
      </w:r>
      <w:proofErr w:type="spellStart"/>
      <w:r w:rsidR="009A7C2B">
        <w:rPr>
          <w:rFonts w:ascii="Arial" w:hAnsi="Arial" w:cs="Arial"/>
          <w:bCs/>
          <w:iCs/>
          <w:sz w:val="20"/>
          <w:szCs w:val="20"/>
        </w:rPr>
        <w:t>F</w:t>
      </w:r>
      <w:r w:rsidRPr="000A4836">
        <w:rPr>
          <w:rFonts w:ascii="Arial" w:hAnsi="Arial" w:cs="Arial"/>
          <w:bCs/>
          <w:iCs/>
          <w:sz w:val="20"/>
          <w:szCs w:val="20"/>
        </w:rPr>
        <w:t>ortamun</w:t>
      </w:r>
      <w:proofErr w:type="spellEnd"/>
      <w:r>
        <w:rPr>
          <w:rFonts w:ascii="Arial" w:hAnsi="Arial" w:cs="Arial"/>
          <w:bCs/>
          <w:iCs/>
          <w:sz w:val="20"/>
          <w:szCs w:val="20"/>
        </w:rPr>
        <w:t xml:space="preserve"> de la licitación pública descrita en la tabla</w:t>
      </w:r>
      <w:r w:rsidRPr="00266662">
        <w:rPr>
          <w:rFonts w:ascii="Arial" w:hAnsi="Arial" w:cs="Arial"/>
          <w:sz w:val="20"/>
          <w:szCs w:val="20"/>
          <w:lang w:val="es-MX"/>
        </w:rPr>
        <w:t>, y no te</w:t>
      </w:r>
      <w:r>
        <w:rPr>
          <w:rFonts w:ascii="Arial" w:hAnsi="Arial" w:cs="Arial"/>
          <w:sz w:val="20"/>
          <w:szCs w:val="20"/>
          <w:lang w:val="es-MX"/>
        </w:rPr>
        <w:t>niendo ninguna observación de la misma</w:t>
      </w:r>
      <w:r w:rsidRPr="00266662">
        <w:rPr>
          <w:rFonts w:ascii="Arial" w:hAnsi="Arial" w:cs="Arial"/>
          <w:sz w:val="20"/>
          <w:szCs w:val="20"/>
          <w:lang w:val="es-MX"/>
        </w:rPr>
        <w:t xml:space="preserve"> se procedió a someterl</w:t>
      </w:r>
      <w:r>
        <w:rPr>
          <w:rFonts w:ascii="Arial" w:hAnsi="Arial" w:cs="Arial"/>
          <w:sz w:val="20"/>
          <w:szCs w:val="20"/>
          <w:lang w:val="es-MX"/>
        </w:rPr>
        <w:t>a</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p>
    <w:p w14:paraId="61156B73" w14:textId="77777777" w:rsidR="000A4836" w:rsidRPr="00266662" w:rsidRDefault="000A4836" w:rsidP="000A4836">
      <w:pPr>
        <w:rPr>
          <w:rFonts w:ascii="Arial" w:hAnsi="Arial" w:cs="Arial"/>
          <w:sz w:val="20"/>
          <w:szCs w:val="20"/>
          <w:lang w:val="es-MX"/>
        </w:rPr>
      </w:pPr>
    </w:p>
    <w:p w14:paraId="0DC7FE10" w14:textId="77777777" w:rsidR="000A4836" w:rsidRPr="00266662" w:rsidRDefault="000A4836" w:rsidP="000A4836">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4C6A52C6" w14:textId="77777777" w:rsidR="000A4836" w:rsidRPr="00266662" w:rsidRDefault="000A4836" w:rsidP="000A4836">
      <w:pPr>
        <w:jc w:val="both"/>
        <w:rPr>
          <w:rFonts w:ascii="Arial" w:hAnsi="Arial" w:cs="Arial"/>
          <w:sz w:val="20"/>
          <w:szCs w:val="20"/>
          <w:lang w:val="es-MX"/>
        </w:rPr>
      </w:pPr>
    </w:p>
    <w:p w14:paraId="25F66127" w14:textId="77777777" w:rsidR="000A4836" w:rsidRPr="00266662" w:rsidRDefault="000A4836" w:rsidP="000A4836">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77F9EC3B" w14:textId="77777777" w:rsidR="000A4836" w:rsidRPr="00266662" w:rsidRDefault="000A4836" w:rsidP="000A4836">
      <w:pPr>
        <w:jc w:val="both"/>
        <w:rPr>
          <w:rFonts w:ascii="Arial" w:hAnsi="Arial" w:cs="Arial"/>
          <w:b/>
          <w:sz w:val="20"/>
          <w:szCs w:val="20"/>
          <w:lang w:val="es-MX"/>
        </w:rPr>
      </w:pPr>
    </w:p>
    <w:p w14:paraId="49E8962F" w14:textId="77777777" w:rsidR="000A4836" w:rsidRPr="00266662" w:rsidRDefault="000A4836" w:rsidP="000A4836">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7AD66190" w14:textId="77777777" w:rsidR="000A4836" w:rsidRPr="00266662" w:rsidRDefault="000A4836" w:rsidP="000A4836">
      <w:pPr>
        <w:jc w:val="both"/>
        <w:rPr>
          <w:rFonts w:ascii="Arial" w:hAnsi="Arial" w:cs="Arial"/>
          <w:b/>
          <w:sz w:val="20"/>
          <w:szCs w:val="20"/>
          <w:lang w:val="es-MX"/>
        </w:rPr>
      </w:pPr>
    </w:p>
    <w:p w14:paraId="0D69BF03" w14:textId="77777777" w:rsidR="000A4836" w:rsidRDefault="000A4836" w:rsidP="000A4836">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2CD18692" w14:textId="77777777" w:rsidR="000A4836" w:rsidRDefault="000A4836" w:rsidP="000A4836">
      <w:pPr>
        <w:jc w:val="both"/>
        <w:rPr>
          <w:rFonts w:ascii="Arial" w:hAnsi="Arial" w:cs="Arial"/>
          <w:b/>
          <w:sz w:val="20"/>
          <w:szCs w:val="20"/>
          <w:lang w:val="es-MX"/>
        </w:rPr>
      </w:pPr>
    </w:p>
    <w:p w14:paraId="7D245684" w14:textId="77777777" w:rsidR="000A4836" w:rsidRPr="00266662" w:rsidRDefault="000A4836" w:rsidP="000A4836">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76181118" w14:textId="77777777" w:rsidR="000A4836" w:rsidRPr="00266662" w:rsidRDefault="000A4836" w:rsidP="000A4836">
      <w:pPr>
        <w:jc w:val="both"/>
        <w:rPr>
          <w:rFonts w:ascii="Arial" w:hAnsi="Arial" w:cs="Arial"/>
          <w:sz w:val="20"/>
          <w:szCs w:val="20"/>
          <w:lang w:val="es-MX"/>
        </w:rPr>
      </w:pPr>
    </w:p>
    <w:p w14:paraId="1454AB66" w14:textId="77777777" w:rsidR="000A4836" w:rsidRPr="00266662" w:rsidRDefault="000A4836" w:rsidP="000A4836">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lang w:val="es-MX"/>
        </w:rPr>
        <w:t>A favor.</w:t>
      </w:r>
      <w:r w:rsidRPr="00266662">
        <w:rPr>
          <w:rFonts w:ascii="Arial" w:hAnsi="Arial" w:cs="Arial"/>
          <w:sz w:val="20"/>
          <w:szCs w:val="20"/>
        </w:rPr>
        <w:t xml:space="preserve"> </w:t>
      </w:r>
    </w:p>
    <w:p w14:paraId="0F402E44" w14:textId="77777777" w:rsidR="000A4836" w:rsidRPr="00266662" w:rsidRDefault="000A4836" w:rsidP="000A4836">
      <w:pPr>
        <w:jc w:val="both"/>
        <w:rPr>
          <w:rFonts w:ascii="Arial" w:hAnsi="Arial" w:cs="Arial"/>
          <w:sz w:val="20"/>
          <w:szCs w:val="20"/>
          <w:lang w:val="es-MX"/>
        </w:rPr>
      </w:pPr>
    </w:p>
    <w:p w14:paraId="2C3BA1C0" w14:textId="77777777" w:rsidR="000A4836" w:rsidRPr="00266662" w:rsidRDefault="000A4836" w:rsidP="000A4836">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06B8FB53" w14:textId="77777777" w:rsidR="000A4836" w:rsidRPr="00266662" w:rsidRDefault="000A4836" w:rsidP="000A4836">
      <w:pPr>
        <w:jc w:val="both"/>
        <w:rPr>
          <w:rFonts w:ascii="Arial" w:hAnsi="Arial" w:cs="Arial"/>
          <w:b/>
          <w:sz w:val="20"/>
          <w:szCs w:val="20"/>
          <w:lang w:val="es-MX"/>
        </w:rPr>
      </w:pPr>
    </w:p>
    <w:p w14:paraId="018E57F4" w14:textId="77777777" w:rsidR="000A4836" w:rsidRPr="00266662" w:rsidRDefault="000A4836" w:rsidP="000A4836">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4CD0D2FA" w14:textId="77777777" w:rsidR="000A4836" w:rsidRPr="00266662" w:rsidRDefault="000A4836" w:rsidP="000A4836">
      <w:pPr>
        <w:jc w:val="both"/>
        <w:rPr>
          <w:rFonts w:ascii="Arial" w:hAnsi="Arial" w:cs="Arial"/>
          <w:sz w:val="20"/>
          <w:szCs w:val="20"/>
          <w:lang w:val="es-MX"/>
        </w:rPr>
      </w:pPr>
    </w:p>
    <w:p w14:paraId="023AA887" w14:textId="77777777" w:rsidR="000A4836" w:rsidRPr="00266662" w:rsidRDefault="000A4836" w:rsidP="000A4836">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1F5FEA9C" w14:textId="77777777" w:rsidR="000A4836" w:rsidRPr="00266662" w:rsidRDefault="000A4836" w:rsidP="000A4836">
      <w:pPr>
        <w:jc w:val="both"/>
        <w:rPr>
          <w:rFonts w:ascii="Arial" w:hAnsi="Arial" w:cs="Arial"/>
          <w:sz w:val="20"/>
          <w:szCs w:val="20"/>
          <w:lang w:val="es-MX"/>
        </w:rPr>
      </w:pPr>
    </w:p>
    <w:p w14:paraId="3DB8128E" w14:textId="77777777" w:rsidR="000A4836" w:rsidRPr="00266662" w:rsidRDefault="000A4836" w:rsidP="000A4836">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59AC9EB0" w14:textId="77777777" w:rsidR="000A4836" w:rsidRDefault="000A4836" w:rsidP="000A4836">
      <w:pPr>
        <w:jc w:val="both"/>
        <w:rPr>
          <w:rFonts w:ascii="Arial" w:hAnsi="Arial" w:cs="Arial"/>
          <w:sz w:val="20"/>
          <w:szCs w:val="20"/>
          <w:lang w:val="es-MX"/>
        </w:rPr>
      </w:pPr>
    </w:p>
    <w:p w14:paraId="4E509C41" w14:textId="77777777" w:rsidR="000A4836" w:rsidRPr="00266662" w:rsidRDefault="000A4836" w:rsidP="000A4836">
      <w:pPr>
        <w:jc w:val="both"/>
        <w:rPr>
          <w:rFonts w:ascii="Arial" w:hAnsi="Arial" w:cs="Arial"/>
          <w:sz w:val="20"/>
          <w:szCs w:val="20"/>
          <w:lang w:val="es-MX"/>
        </w:rPr>
      </w:pPr>
    </w:p>
    <w:p w14:paraId="05874D0C" w14:textId="3E2E4001" w:rsidR="000A4836" w:rsidRPr="00266662" w:rsidRDefault="000A4836" w:rsidP="000A4836">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menciona: muy bien, queda aprobado con una abstención, lo presentado en el</w:t>
      </w:r>
      <w:r>
        <w:rPr>
          <w:rFonts w:ascii="Arial" w:hAnsi="Arial" w:cs="Arial"/>
          <w:b/>
          <w:sz w:val="20"/>
          <w:szCs w:val="20"/>
          <w:lang w:val="es-MX"/>
        </w:rPr>
        <w:t xml:space="preserve"> Décimo</w:t>
      </w:r>
      <w:r w:rsidRPr="00266662">
        <w:rPr>
          <w:rFonts w:ascii="Arial" w:hAnsi="Arial" w:cs="Arial"/>
          <w:b/>
          <w:sz w:val="20"/>
          <w:szCs w:val="20"/>
          <w:lang w:val="es-MX"/>
        </w:rPr>
        <w:t xml:space="preserve"> punto de la Orden del Día que es la autorización de</w:t>
      </w:r>
      <w:r>
        <w:rPr>
          <w:rFonts w:ascii="Arial" w:hAnsi="Arial" w:cs="Arial"/>
          <w:b/>
          <w:sz w:val="20"/>
          <w:szCs w:val="20"/>
          <w:lang w:val="es-MX"/>
        </w:rPr>
        <w:t>l</w:t>
      </w:r>
      <w:r w:rsidRPr="00266662">
        <w:rPr>
          <w:rFonts w:ascii="Arial" w:hAnsi="Arial" w:cs="Arial"/>
          <w:b/>
          <w:sz w:val="20"/>
          <w:szCs w:val="20"/>
          <w:lang w:val="es-MX"/>
        </w:rPr>
        <w:t xml:space="preserve"> </w:t>
      </w:r>
      <w:r w:rsidRPr="000A4836">
        <w:rPr>
          <w:rFonts w:ascii="Arial" w:hAnsi="Arial" w:cs="Arial"/>
          <w:b/>
          <w:iCs/>
          <w:sz w:val="20"/>
          <w:szCs w:val="20"/>
        </w:rPr>
        <w:t xml:space="preserve">cambio de recurso </w:t>
      </w:r>
      <w:r w:rsidR="009A7C2B">
        <w:rPr>
          <w:rFonts w:ascii="Arial" w:hAnsi="Arial" w:cs="Arial"/>
          <w:b/>
          <w:iCs/>
          <w:sz w:val="20"/>
          <w:szCs w:val="20"/>
        </w:rPr>
        <w:t>M</w:t>
      </w:r>
      <w:r w:rsidRPr="000A4836">
        <w:rPr>
          <w:rFonts w:ascii="Arial" w:hAnsi="Arial" w:cs="Arial"/>
          <w:b/>
          <w:iCs/>
          <w:sz w:val="20"/>
          <w:szCs w:val="20"/>
        </w:rPr>
        <w:t xml:space="preserve">unicipal a </w:t>
      </w:r>
      <w:proofErr w:type="spellStart"/>
      <w:r w:rsidR="009A7C2B">
        <w:rPr>
          <w:rFonts w:ascii="Arial" w:hAnsi="Arial" w:cs="Arial"/>
          <w:b/>
          <w:iCs/>
          <w:sz w:val="20"/>
          <w:szCs w:val="20"/>
        </w:rPr>
        <w:t>F</w:t>
      </w:r>
      <w:r w:rsidRPr="000A4836">
        <w:rPr>
          <w:rFonts w:ascii="Arial" w:hAnsi="Arial" w:cs="Arial"/>
          <w:b/>
          <w:iCs/>
          <w:sz w:val="20"/>
          <w:szCs w:val="20"/>
        </w:rPr>
        <w:t>ortamun</w:t>
      </w:r>
      <w:proofErr w:type="spellEnd"/>
      <w:r w:rsidRPr="00266662">
        <w:rPr>
          <w:rFonts w:ascii="Arial" w:hAnsi="Arial" w:cs="Arial"/>
          <w:b/>
          <w:sz w:val="20"/>
          <w:szCs w:val="20"/>
          <w:lang w:val="es-MX"/>
        </w:rPr>
        <w:t xml:space="preserve"> de </w:t>
      </w:r>
      <w:r>
        <w:rPr>
          <w:rFonts w:ascii="Arial" w:hAnsi="Arial" w:cs="Arial"/>
          <w:b/>
          <w:sz w:val="20"/>
          <w:szCs w:val="20"/>
          <w:lang w:val="es-MX"/>
        </w:rPr>
        <w:t>la L</w:t>
      </w:r>
      <w:r w:rsidRPr="00266662">
        <w:rPr>
          <w:rFonts w:ascii="Arial" w:hAnsi="Arial" w:cs="Arial"/>
          <w:b/>
          <w:sz w:val="20"/>
          <w:szCs w:val="20"/>
          <w:lang w:val="es-MX"/>
        </w:rPr>
        <w:t xml:space="preserve">icitación </w:t>
      </w:r>
      <w:r>
        <w:rPr>
          <w:rFonts w:ascii="Arial" w:hAnsi="Arial" w:cs="Arial"/>
          <w:b/>
          <w:sz w:val="20"/>
          <w:szCs w:val="20"/>
          <w:lang w:val="es-MX"/>
        </w:rPr>
        <w:t>P</w:t>
      </w:r>
      <w:r w:rsidRPr="00266662">
        <w:rPr>
          <w:rFonts w:ascii="Arial" w:hAnsi="Arial" w:cs="Arial"/>
          <w:b/>
          <w:sz w:val="20"/>
          <w:szCs w:val="20"/>
          <w:lang w:val="es-MX"/>
        </w:rPr>
        <w:t>ública</w:t>
      </w:r>
      <w:r w:rsidR="00AB3563">
        <w:rPr>
          <w:rFonts w:ascii="Arial" w:hAnsi="Arial" w:cs="Arial"/>
          <w:b/>
          <w:sz w:val="20"/>
          <w:szCs w:val="20"/>
          <w:lang w:val="es-MX"/>
        </w:rPr>
        <w:t xml:space="preserve"> </w:t>
      </w:r>
      <w:r w:rsidR="00AB3563">
        <w:rPr>
          <w:rFonts w:ascii="Arial" w:hAnsi="Arial" w:cs="Arial"/>
          <w:b/>
          <w:bCs/>
          <w:sz w:val="20"/>
          <w:szCs w:val="20"/>
        </w:rPr>
        <w:t>DOPI-MUN-RM-PROY-LP-013-2023</w:t>
      </w:r>
      <w:r w:rsidRPr="00266662">
        <w:rPr>
          <w:rFonts w:ascii="Arial" w:hAnsi="Arial" w:cs="Arial"/>
          <w:b/>
          <w:sz w:val="20"/>
          <w:szCs w:val="20"/>
          <w:lang w:val="es-MX"/>
        </w:rPr>
        <w:t>.</w:t>
      </w:r>
    </w:p>
    <w:p w14:paraId="576FD5B9" w14:textId="77777777" w:rsidR="000A4836" w:rsidRDefault="000A4836" w:rsidP="00BB2947">
      <w:pPr>
        <w:jc w:val="both"/>
        <w:rPr>
          <w:rFonts w:ascii="Arial" w:hAnsi="Arial" w:cs="Arial"/>
          <w:b/>
          <w:sz w:val="20"/>
          <w:szCs w:val="20"/>
          <w:lang w:val="es-MX"/>
        </w:rPr>
      </w:pPr>
    </w:p>
    <w:p w14:paraId="68133FC5" w14:textId="77777777" w:rsidR="00C3381F" w:rsidRDefault="00C3381F" w:rsidP="00BB2947">
      <w:pPr>
        <w:jc w:val="both"/>
        <w:rPr>
          <w:rFonts w:ascii="Arial" w:hAnsi="Arial" w:cs="Arial"/>
          <w:b/>
          <w:sz w:val="20"/>
          <w:szCs w:val="20"/>
          <w:lang w:val="es-MX"/>
        </w:rPr>
      </w:pPr>
    </w:p>
    <w:p w14:paraId="34791C14" w14:textId="77777777" w:rsidR="00C3381F" w:rsidRDefault="00C3381F" w:rsidP="00BB2947">
      <w:pPr>
        <w:jc w:val="both"/>
        <w:rPr>
          <w:rFonts w:ascii="Arial" w:hAnsi="Arial" w:cs="Arial"/>
          <w:b/>
          <w:sz w:val="20"/>
          <w:szCs w:val="20"/>
          <w:lang w:val="es-MX"/>
        </w:rPr>
      </w:pPr>
    </w:p>
    <w:p w14:paraId="04F77F3F" w14:textId="38342A7C" w:rsidR="00C3381F" w:rsidRPr="00266662" w:rsidRDefault="00C3381F" w:rsidP="00C3381F">
      <w:pPr>
        <w:jc w:val="both"/>
        <w:rPr>
          <w:rFonts w:ascii="Arial" w:hAnsi="Arial" w:cs="Arial"/>
          <w:b/>
          <w:i/>
        </w:rPr>
      </w:pPr>
      <w:r>
        <w:rPr>
          <w:rFonts w:ascii="Arial" w:hAnsi="Arial" w:cs="Arial"/>
          <w:b/>
          <w:i/>
        </w:rPr>
        <w:t>11</w:t>
      </w:r>
      <w:r w:rsidRPr="00266662">
        <w:rPr>
          <w:rFonts w:ascii="Arial" w:hAnsi="Arial" w:cs="Arial"/>
          <w:b/>
          <w:i/>
        </w:rPr>
        <w:t>.</w:t>
      </w:r>
      <w:r w:rsidRPr="00266662">
        <w:rPr>
          <w:rFonts w:ascii="Arial" w:hAnsi="Arial" w:cs="Arial"/>
          <w:b/>
          <w:i/>
        </w:rPr>
        <w:tab/>
      </w:r>
      <w:r w:rsidR="008738E3" w:rsidRPr="008738E3">
        <w:rPr>
          <w:rFonts w:ascii="Arial" w:hAnsi="Arial" w:cs="Arial"/>
          <w:b/>
          <w:i/>
        </w:rPr>
        <w:t>Presentación y Autorización de convenio modificatorio</w:t>
      </w:r>
      <w:r w:rsidRPr="00266662">
        <w:rPr>
          <w:rFonts w:ascii="Arial" w:hAnsi="Arial" w:cs="Arial"/>
          <w:b/>
          <w:i/>
        </w:rPr>
        <w:t>.</w:t>
      </w:r>
    </w:p>
    <w:p w14:paraId="25D95740" w14:textId="77777777" w:rsidR="00C3381F" w:rsidRDefault="00C3381F" w:rsidP="00C3381F">
      <w:pPr>
        <w:jc w:val="both"/>
        <w:rPr>
          <w:rFonts w:ascii="Arial" w:hAnsi="Arial" w:cs="Arial"/>
          <w:b/>
          <w:i/>
          <w:sz w:val="18"/>
        </w:rPr>
      </w:pPr>
    </w:p>
    <w:p w14:paraId="1DF4F10B" w14:textId="77777777" w:rsidR="00C3381F" w:rsidRDefault="00C3381F" w:rsidP="00C3381F">
      <w:pPr>
        <w:jc w:val="both"/>
        <w:rPr>
          <w:rFonts w:ascii="Arial" w:hAnsi="Arial" w:cs="Arial"/>
          <w:b/>
          <w:i/>
          <w:sz w:val="18"/>
        </w:rPr>
      </w:pPr>
    </w:p>
    <w:p w14:paraId="58CFEEB6" w14:textId="77777777" w:rsidR="00C3381F" w:rsidRDefault="00C3381F" w:rsidP="00C3381F">
      <w:pPr>
        <w:jc w:val="both"/>
        <w:rPr>
          <w:rFonts w:ascii="Arial" w:hAnsi="Arial" w:cs="Arial"/>
          <w:b/>
          <w:i/>
          <w:sz w:val="18"/>
        </w:rPr>
      </w:pPr>
    </w:p>
    <w:p w14:paraId="3C05B367" w14:textId="77777777" w:rsidR="00C3381F" w:rsidRPr="008D136B" w:rsidRDefault="00C3381F" w:rsidP="00C3381F">
      <w:pPr>
        <w:jc w:val="both"/>
        <w:rPr>
          <w:rFonts w:ascii="Arial" w:hAnsi="Arial" w:cs="Arial"/>
          <w:b/>
          <w:i/>
          <w:sz w:val="18"/>
        </w:rPr>
      </w:pPr>
    </w:p>
    <w:p w14:paraId="41C056DA" w14:textId="4F07EF4D" w:rsidR="00C3381F" w:rsidRPr="00266662" w:rsidRDefault="00C3381F" w:rsidP="00C3381F">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956E4C">
        <w:rPr>
          <w:rFonts w:ascii="Arial" w:hAnsi="Arial" w:cs="Arial"/>
          <w:b/>
          <w:sz w:val="20"/>
          <w:szCs w:val="20"/>
        </w:rPr>
        <w:t xml:space="preserve">Décimo </w:t>
      </w:r>
      <w:r w:rsidRPr="00266662">
        <w:rPr>
          <w:rFonts w:ascii="Arial" w:hAnsi="Arial" w:cs="Arial"/>
          <w:sz w:val="20"/>
          <w:szCs w:val="20"/>
        </w:rPr>
        <w:t xml:space="preserve">punto de la orden del día. Pasamos al </w:t>
      </w:r>
      <w:r>
        <w:rPr>
          <w:rFonts w:ascii="Arial" w:hAnsi="Arial" w:cs="Arial"/>
          <w:b/>
          <w:sz w:val="20"/>
          <w:szCs w:val="20"/>
        </w:rPr>
        <w:t>Décimo</w:t>
      </w:r>
      <w:r w:rsidR="00956E4C">
        <w:rPr>
          <w:rFonts w:ascii="Arial" w:hAnsi="Arial" w:cs="Arial"/>
          <w:b/>
          <w:sz w:val="20"/>
          <w:szCs w:val="20"/>
        </w:rPr>
        <w:t xml:space="preserve"> Primer</w:t>
      </w:r>
      <w:r w:rsidRPr="00266662">
        <w:rPr>
          <w:rFonts w:ascii="Arial" w:hAnsi="Arial" w:cs="Arial"/>
          <w:sz w:val="20"/>
          <w:szCs w:val="20"/>
        </w:rPr>
        <w:t xml:space="preserve"> punto de la orden del día que es la </w:t>
      </w:r>
      <w:r w:rsidR="00956E4C" w:rsidRPr="00956E4C">
        <w:rPr>
          <w:rFonts w:ascii="Arial" w:hAnsi="Arial" w:cs="Arial"/>
          <w:b/>
          <w:iCs/>
          <w:sz w:val="20"/>
          <w:szCs w:val="20"/>
        </w:rPr>
        <w:t>Presentación y Autorización de convenio modificatorio</w:t>
      </w:r>
      <w:r w:rsidRPr="00266662">
        <w:rPr>
          <w:rFonts w:ascii="Arial" w:hAnsi="Arial" w:cs="Arial"/>
          <w:sz w:val="20"/>
          <w:szCs w:val="20"/>
        </w:rPr>
        <w:t>, pido al Secretario Técnico, Ismael Jáuregui Castañeda da lectura de las mismas.</w:t>
      </w:r>
    </w:p>
    <w:p w14:paraId="0AD0BA45" w14:textId="77777777" w:rsidR="00C3381F" w:rsidRPr="00266662" w:rsidRDefault="00C3381F" w:rsidP="00C3381F">
      <w:pPr>
        <w:jc w:val="both"/>
        <w:rPr>
          <w:rFonts w:ascii="Arial" w:hAnsi="Arial" w:cs="Arial"/>
          <w:sz w:val="20"/>
          <w:szCs w:val="20"/>
        </w:rPr>
      </w:pPr>
    </w:p>
    <w:p w14:paraId="0486B114" w14:textId="413F635F" w:rsidR="00C3381F" w:rsidRPr="00266662" w:rsidRDefault="00C3381F" w:rsidP="00C3381F">
      <w:pPr>
        <w:jc w:val="both"/>
        <w:rPr>
          <w:rFonts w:ascii="Arial" w:hAnsi="Arial" w:cs="Arial"/>
          <w:sz w:val="20"/>
          <w:szCs w:val="20"/>
        </w:rPr>
      </w:pPr>
      <w:r w:rsidRPr="00266662">
        <w:rPr>
          <w:rFonts w:ascii="Arial" w:hAnsi="Arial" w:cs="Arial"/>
          <w:sz w:val="20"/>
          <w:szCs w:val="20"/>
        </w:rPr>
        <w:t xml:space="preserve">Ismael Jáuregui Castañeda, Secretario del Comité Mixto de Obra Pública, hace uso de la voz, dando lectura y explicación </w:t>
      </w:r>
      <w:r w:rsidR="00956E4C" w:rsidRPr="00956E4C">
        <w:rPr>
          <w:rFonts w:ascii="Arial" w:hAnsi="Arial" w:cs="Arial"/>
          <w:b/>
          <w:iCs/>
          <w:sz w:val="20"/>
          <w:szCs w:val="20"/>
        </w:rPr>
        <w:t>Presentación y Autorización de convenio modificatorio</w:t>
      </w:r>
      <w:r w:rsidRPr="00266662">
        <w:rPr>
          <w:rFonts w:ascii="Arial" w:hAnsi="Arial" w:cs="Arial"/>
          <w:sz w:val="20"/>
          <w:szCs w:val="20"/>
        </w:rPr>
        <w:t xml:space="preserve">, </w:t>
      </w:r>
      <w:r>
        <w:rPr>
          <w:rFonts w:ascii="Arial" w:hAnsi="Arial" w:cs="Arial"/>
          <w:sz w:val="20"/>
          <w:szCs w:val="20"/>
        </w:rPr>
        <w:t>de la Licitación Pública que</w:t>
      </w:r>
      <w:r w:rsidRPr="00266662">
        <w:rPr>
          <w:rFonts w:ascii="Arial" w:hAnsi="Arial" w:cs="Arial"/>
          <w:sz w:val="20"/>
          <w:szCs w:val="20"/>
        </w:rPr>
        <w:t xml:space="preserve"> se describen en la siguiente tabla:</w:t>
      </w:r>
    </w:p>
    <w:p w14:paraId="3E43EEBC" w14:textId="77777777" w:rsidR="00C3381F" w:rsidRDefault="00C3381F" w:rsidP="00C3381F">
      <w:pPr>
        <w:jc w:val="both"/>
        <w:rPr>
          <w:rFonts w:ascii="Arial" w:hAnsi="Arial" w:cs="Arial"/>
          <w:b/>
          <w:i/>
          <w:sz w:val="20"/>
          <w:szCs w:val="20"/>
        </w:rPr>
      </w:pPr>
    </w:p>
    <w:p w14:paraId="4F2A6B0D" w14:textId="77777777" w:rsidR="00C3381F" w:rsidRDefault="00C3381F" w:rsidP="00C3381F">
      <w:pPr>
        <w:jc w:val="both"/>
        <w:rPr>
          <w:rFonts w:ascii="Arial" w:hAnsi="Arial" w:cs="Arial"/>
          <w:b/>
          <w:i/>
          <w:sz w:val="20"/>
          <w:szCs w:val="20"/>
        </w:rPr>
      </w:pPr>
    </w:p>
    <w:p w14:paraId="2959B9E0" w14:textId="77777777" w:rsidR="00C3381F" w:rsidRDefault="00C3381F" w:rsidP="00C3381F">
      <w:pPr>
        <w:jc w:val="both"/>
        <w:rPr>
          <w:rFonts w:ascii="Arial" w:hAnsi="Arial" w:cs="Arial"/>
          <w:b/>
          <w:i/>
          <w:sz w:val="20"/>
          <w:szCs w:val="20"/>
        </w:rPr>
      </w:pPr>
    </w:p>
    <w:p w14:paraId="723C8C48" w14:textId="77777777" w:rsidR="00C3381F" w:rsidRDefault="00C3381F" w:rsidP="00C3381F">
      <w:pPr>
        <w:jc w:val="both"/>
        <w:rPr>
          <w:rFonts w:ascii="Arial" w:hAnsi="Arial" w:cs="Arial"/>
          <w:b/>
          <w:i/>
          <w:sz w:val="20"/>
          <w:szCs w:val="20"/>
        </w:rPr>
      </w:pPr>
    </w:p>
    <w:p w14:paraId="17DE920E" w14:textId="77777777" w:rsidR="00C3381F" w:rsidRPr="00266662" w:rsidRDefault="00C3381F" w:rsidP="00C3381F">
      <w:pPr>
        <w:jc w:val="both"/>
        <w:rPr>
          <w:rFonts w:ascii="Arial" w:hAnsi="Arial" w:cs="Arial"/>
          <w:b/>
          <w:i/>
          <w:sz w:val="20"/>
          <w:szCs w:val="20"/>
        </w:rPr>
      </w:pPr>
    </w:p>
    <w:p w14:paraId="5095EC24" w14:textId="159907A5" w:rsidR="00C3381F" w:rsidRPr="00266662" w:rsidRDefault="00702D14" w:rsidP="00C3381F">
      <w:pPr>
        <w:jc w:val="both"/>
        <w:rPr>
          <w:rFonts w:ascii="Arial" w:hAnsi="Arial" w:cs="Arial"/>
          <w:b/>
          <w:sz w:val="20"/>
          <w:szCs w:val="20"/>
        </w:rPr>
      </w:pPr>
      <w:r>
        <w:rPr>
          <w:rFonts w:ascii="Arial" w:hAnsi="Arial" w:cs="Arial"/>
          <w:b/>
          <w:iCs/>
          <w:sz w:val="20"/>
          <w:szCs w:val="20"/>
        </w:rPr>
        <w:t>R</w:t>
      </w:r>
      <w:r w:rsidR="00C3381F" w:rsidRPr="000A4836">
        <w:rPr>
          <w:rFonts w:ascii="Arial" w:hAnsi="Arial" w:cs="Arial"/>
          <w:b/>
          <w:iCs/>
          <w:sz w:val="20"/>
          <w:szCs w:val="20"/>
        </w:rPr>
        <w:t xml:space="preserve">ecurso </w:t>
      </w:r>
      <w:r>
        <w:rPr>
          <w:rFonts w:ascii="Arial" w:hAnsi="Arial" w:cs="Arial"/>
          <w:b/>
          <w:iCs/>
          <w:sz w:val="20"/>
          <w:szCs w:val="20"/>
        </w:rPr>
        <w:t>M</w:t>
      </w:r>
      <w:r w:rsidR="00C3381F" w:rsidRPr="000A4836">
        <w:rPr>
          <w:rFonts w:ascii="Arial" w:hAnsi="Arial" w:cs="Arial"/>
          <w:b/>
          <w:iCs/>
          <w:sz w:val="20"/>
          <w:szCs w:val="20"/>
        </w:rPr>
        <w:t>unicipal</w:t>
      </w:r>
      <w:r w:rsidR="007148BB">
        <w:rPr>
          <w:rFonts w:ascii="Arial" w:hAnsi="Arial" w:cs="Arial"/>
          <w:b/>
          <w:iCs/>
          <w:sz w:val="20"/>
          <w:szCs w:val="20"/>
        </w:rPr>
        <w:t xml:space="preserve"> Multianual</w:t>
      </w:r>
      <w:r>
        <w:rPr>
          <w:rFonts w:ascii="Arial" w:hAnsi="Arial" w:cs="Arial"/>
          <w:b/>
          <w:iCs/>
          <w:sz w:val="20"/>
          <w:szCs w:val="20"/>
        </w:rPr>
        <w:t>:</w:t>
      </w:r>
    </w:p>
    <w:p w14:paraId="2290FEBE" w14:textId="77777777" w:rsidR="00C3381F" w:rsidRPr="00266662" w:rsidRDefault="00C3381F" w:rsidP="00C3381F">
      <w:pPr>
        <w:jc w:val="both"/>
        <w:rPr>
          <w:rFonts w:ascii="Arial" w:hAnsi="Arial" w:cs="Arial"/>
          <w:b/>
          <w:i/>
          <w:sz w:val="6"/>
        </w:rPr>
      </w:pPr>
    </w:p>
    <w:p w14:paraId="1409FD9E" w14:textId="77777777" w:rsidR="00C3381F" w:rsidRDefault="00C3381F" w:rsidP="00C3381F">
      <w:pPr>
        <w:jc w:val="both"/>
        <w:rPr>
          <w:rFonts w:ascii="Arial" w:hAnsi="Arial" w:cs="Arial"/>
          <w:sz w:val="20"/>
          <w:szCs w:val="20"/>
          <w:lang w:val="es-MX"/>
        </w:rPr>
      </w:pPr>
    </w:p>
    <w:tbl>
      <w:tblPr>
        <w:tblStyle w:val="Tablaconcuadrcula21"/>
        <w:tblW w:w="8897" w:type="dxa"/>
        <w:tblLayout w:type="fixed"/>
        <w:tblLook w:val="04A0" w:firstRow="1" w:lastRow="0" w:firstColumn="1" w:lastColumn="0" w:noHBand="0" w:noVBand="1"/>
      </w:tblPr>
      <w:tblGrid>
        <w:gridCol w:w="1463"/>
        <w:gridCol w:w="3465"/>
        <w:gridCol w:w="1701"/>
        <w:gridCol w:w="1559"/>
        <w:gridCol w:w="709"/>
      </w:tblGrid>
      <w:tr w:rsidR="009A7C2B" w:rsidRPr="000739C2" w14:paraId="62452462" w14:textId="77777777" w:rsidTr="009A7C2B">
        <w:tc>
          <w:tcPr>
            <w:tcW w:w="14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EC4520" w14:textId="77777777" w:rsidR="009A7C2B" w:rsidRPr="000739C2" w:rsidRDefault="009A7C2B" w:rsidP="00225646">
            <w:pPr>
              <w:autoSpaceDE w:val="0"/>
              <w:autoSpaceDN w:val="0"/>
              <w:adjustRightInd w:val="0"/>
              <w:jc w:val="center"/>
              <w:rPr>
                <w:rFonts w:ascii="Arial" w:hAnsi="Arial" w:cs="Arial"/>
                <w:b/>
                <w:bCs/>
                <w:sz w:val="20"/>
                <w:szCs w:val="20"/>
                <w:lang w:val="es-MX" w:eastAsia="en-US"/>
              </w:rPr>
            </w:pPr>
            <w:r w:rsidRPr="000739C2">
              <w:rPr>
                <w:rFonts w:ascii="Arial" w:hAnsi="Arial" w:cs="Arial"/>
                <w:b/>
                <w:bCs/>
                <w:sz w:val="20"/>
                <w:szCs w:val="20"/>
                <w:lang w:val="es-MX" w:eastAsia="en-US"/>
              </w:rPr>
              <w:t>CONTRATO</w:t>
            </w:r>
          </w:p>
        </w:tc>
        <w:tc>
          <w:tcPr>
            <w:tcW w:w="34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C248742" w14:textId="77777777" w:rsidR="009A7C2B" w:rsidRPr="000739C2" w:rsidRDefault="009A7C2B" w:rsidP="00225646">
            <w:pPr>
              <w:autoSpaceDE w:val="0"/>
              <w:autoSpaceDN w:val="0"/>
              <w:adjustRightInd w:val="0"/>
              <w:jc w:val="center"/>
              <w:rPr>
                <w:rFonts w:ascii="Arial" w:hAnsi="Arial" w:cs="Arial"/>
                <w:b/>
                <w:bCs/>
                <w:sz w:val="20"/>
                <w:szCs w:val="20"/>
                <w:lang w:val="es-MX" w:eastAsia="en-US"/>
              </w:rPr>
            </w:pPr>
            <w:r w:rsidRPr="000739C2">
              <w:rPr>
                <w:rFonts w:ascii="Arial" w:hAnsi="Arial" w:cs="Arial"/>
                <w:b/>
                <w:bCs/>
                <w:sz w:val="20"/>
                <w:szCs w:val="20"/>
                <w:lang w:val="es-MX" w:eastAsia="en-US"/>
              </w:rPr>
              <w:t>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65D660" w14:textId="77777777" w:rsidR="009A7C2B" w:rsidRPr="009A7C2B" w:rsidRDefault="009A7C2B" w:rsidP="00225646">
            <w:pPr>
              <w:autoSpaceDE w:val="0"/>
              <w:autoSpaceDN w:val="0"/>
              <w:adjustRightInd w:val="0"/>
              <w:jc w:val="center"/>
              <w:rPr>
                <w:rFonts w:ascii="Arial" w:hAnsi="Arial" w:cs="Arial"/>
                <w:b/>
                <w:bCs/>
                <w:sz w:val="18"/>
                <w:szCs w:val="18"/>
                <w:lang w:val="es-MX" w:eastAsia="en-US"/>
              </w:rPr>
            </w:pPr>
            <w:r w:rsidRPr="009A7C2B">
              <w:rPr>
                <w:rFonts w:ascii="Arial" w:hAnsi="Arial" w:cs="Arial"/>
                <w:b/>
                <w:bCs/>
                <w:sz w:val="18"/>
                <w:szCs w:val="18"/>
                <w:lang w:val="es-MX" w:eastAsia="en-US"/>
              </w:rPr>
              <w:t>IMPORTE CONTRACTUAL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DE1431" w14:textId="77777777" w:rsidR="009A7C2B" w:rsidRPr="000739C2" w:rsidRDefault="009A7C2B" w:rsidP="00225646">
            <w:pPr>
              <w:autoSpaceDE w:val="0"/>
              <w:autoSpaceDN w:val="0"/>
              <w:adjustRightInd w:val="0"/>
              <w:jc w:val="center"/>
              <w:rPr>
                <w:rFonts w:ascii="Arial" w:hAnsi="Arial" w:cs="Arial"/>
                <w:b/>
                <w:bCs/>
                <w:sz w:val="20"/>
                <w:szCs w:val="20"/>
                <w:lang w:val="es-MX" w:eastAsia="en-US"/>
              </w:rPr>
            </w:pPr>
            <w:r w:rsidRPr="000739C2">
              <w:rPr>
                <w:rFonts w:ascii="Arial" w:hAnsi="Arial" w:cs="Arial"/>
                <w:b/>
                <w:bCs/>
                <w:sz w:val="20"/>
                <w:szCs w:val="20"/>
                <w:lang w:val="es-MX" w:eastAsia="en-US"/>
              </w:rPr>
              <w:t>IMPORTE CONVENIO</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B9642F" w14:textId="77777777" w:rsidR="009A7C2B" w:rsidRPr="000739C2" w:rsidRDefault="009A7C2B" w:rsidP="00225646">
            <w:pPr>
              <w:autoSpaceDE w:val="0"/>
              <w:autoSpaceDN w:val="0"/>
              <w:adjustRightInd w:val="0"/>
              <w:jc w:val="center"/>
              <w:rPr>
                <w:rFonts w:ascii="Arial" w:hAnsi="Arial" w:cs="Arial"/>
                <w:b/>
                <w:bCs/>
                <w:sz w:val="20"/>
                <w:szCs w:val="20"/>
                <w:lang w:val="es-MX" w:eastAsia="en-US"/>
              </w:rPr>
            </w:pPr>
            <w:r w:rsidRPr="000739C2">
              <w:rPr>
                <w:rFonts w:ascii="Arial" w:hAnsi="Arial" w:cs="Arial"/>
                <w:b/>
                <w:bCs/>
                <w:sz w:val="20"/>
                <w:szCs w:val="20"/>
                <w:lang w:val="es-MX" w:eastAsia="en-US"/>
              </w:rPr>
              <w:t>%</w:t>
            </w:r>
          </w:p>
        </w:tc>
      </w:tr>
      <w:tr w:rsidR="009A7C2B" w:rsidRPr="000739C2" w14:paraId="445B68A0" w14:textId="77777777" w:rsidTr="009A7C2B">
        <w:tblPrEx>
          <w:tblCellMar>
            <w:left w:w="70" w:type="dxa"/>
            <w:right w:w="70" w:type="dxa"/>
          </w:tblCellMar>
        </w:tblPrEx>
        <w:tc>
          <w:tcPr>
            <w:tcW w:w="1463" w:type="dxa"/>
            <w:tcBorders>
              <w:top w:val="single" w:sz="4" w:space="0" w:color="auto"/>
              <w:left w:val="single" w:sz="4" w:space="0" w:color="auto"/>
              <w:bottom w:val="single" w:sz="4" w:space="0" w:color="auto"/>
              <w:right w:val="single" w:sz="4" w:space="0" w:color="auto"/>
            </w:tcBorders>
          </w:tcPr>
          <w:p w14:paraId="11919E1E" w14:textId="77777777" w:rsidR="009A7C2B" w:rsidRPr="00B505C8" w:rsidRDefault="009A7C2B" w:rsidP="00225646">
            <w:pPr>
              <w:autoSpaceDE w:val="0"/>
              <w:autoSpaceDN w:val="0"/>
              <w:adjustRightInd w:val="0"/>
              <w:jc w:val="center"/>
              <w:rPr>
                <w:rFonts w:ascii="Arial" w:eastAsiaTheme="minorHAnsi" w:hAnsi="Arial" w:cs="Arial"/>
                <w:b/>
                <w:sz w:val="18"/>
                <w:szCs w:val="18"/>
                <w:lang w:val="pt-PT" w:eastAsia="en-US"/>
              </w:rPr>
            </w:pPr>
          </w:p>
          <w:p w14:paraId="1A6BA890" w14:textId="57642BF0" w:rsidR="009A7C2B" w:rsidRPr="009A7C2B" w:rsidRDefault="009A7C2B" w:rsidP="00225646">
            <w:pPr>
              <w:autoSpaceDE w:val="0"/>
              <w:autoSpaceDN w:val="0"/>
              <w:adjustRightInd w:val="0"/>
              <w:jc w:val="center"/>
              <w:rPr>
                <w:rFonts w:ascii="Arial" w:hAnsi="Arial" w:cs="Arial"/>
                <w:b/>
                <w:sz w:val="18"/>
                <w:szCs w:val="18"/>
                <w:lang w:val="pt-PT" w:eastAsia="en-US"/>
              </w:rPr>
            </w:pPr>
            <w:r w:rsidRPr="009A7C2B">
              <w:rPr>
                <w:rFonts w:ascii="Arial" w:hAnsi="Arial" w:cs="Arial"/>
                <w:b/>
                <w:bCs/>
                <w:color w:val="000000"/>
                <w:sz w:val="20"/>
                <w:szCs w:val="20"/>
                <w:lang w:val="pt-PT" w:eastAsia="es-MX"/>
              </w:rPr>
              <w:t>DOPI-MUN-RM-IM-LP-120-2022</w:t>
            </w:r>
          </w:p>
        </w:tc>
        <w:tc>
          <w:tcPr>
            <w:tcW w:w="3465" w:type="dxa"/>
            <w:tcBorders>
              <w:top w:val="single" w:sz="4" w:space="0" w:color="auto"/>
              <w:left w:val="single" w:sz="4" w:space="0" w:color="auto"/>
              <w:bottom w:val="single" w:sz="4" w:space="0" w:color="auto"/>
              <w:right w:val="single" w:sz="4" w:space="0" w:color="auto"/>
            </w:tcBorders>
            <w:hideMark/>
          </w:tcPr>
          <w:p w14:paraId="2F2E509D" w14:textId="04293C2F" w:rsidR="009A7C2B" w:rsidRPr="000739C2" w:rsidRDefault="009A7C2B" w:rsidP="00225646">
            <w:pPr>
              <w:autoSpaceDE w:val="0"/>
              <w:autoSpaceDN w:val="0"/>
              <w:adjustRightInd w:val="0"/>
              <w:jc w:val="both"/>
              <w:rPr>
                <w:rFonts w:ascii="Arial" w:hAnsi="Arial" w:cs="Arial"/>
                <w:sz w:val="18"/>
                <w:szCs w:val="18"/>
                <w:lang w:val="es-MX" w:eastAsia="en-US"/>
              </w:rPr>
            </w:pPr>
            <w:r>
              <w:rPr>
                <w:rFonts w:ascii="Arial" w:hAnsi="Arial" w:cs="Arial"/>
                <w:color w:val="000000"/>
                <w:sz w:val="20"/>
                <w:szCs w:val="20"/>
                <w:lang w:val="es-MX" w:eastAsia="es-MX"/>
              </w:rPr>
              <w:t>Rehabilitación integral, equipamiento y obras complementarias del Centro de Desarrollo Comunitario (CDC) No. 16 Vista Hermosa, colonia Vista Hermosa, Municipio de Zapopan, Jalisco.</w:t>
            </w:r>
          </w:p>
        </w:tc>
        <w:tc>
          <w:tcPr>
            <w:tcW w:w="1701" w:type="dxa"/>
            <w:tcBorders>
              <w:top w:val="single" w:sz="4" w:space="0" w:color="auto"/>
              <w:left w:val="single" w:sz="4" w:space="0" w:color="auto"/>
              <w:bottom w:val="single" w:sz="4" w:space="0" w:color="auto"/>
              <w:right w:val="single" w:sz="4" w:space="0" w:color="auto"/>
            </w:tcBorders>
          </w:tcPr>
          <w:p w14:paraId="1ED768A2" w14:textId="77777777" w:rsidR="009A7C2B" w:rsidRPr="009A7C2B" w:rsidRDefault="009A7C2B" w:rsidP="00225646">
            <w:pPr>
              <w:autoSpaceDE w:val="0"/>
              <w:autoSpaceDN w:val="0"/>
              <w:adjustRightInd w:val="0"/>
              <w:jc w:val="both"/>
              <w:rPr>
                <w:rFonts w:ascii="Arial" w:eastAsiaTheme="minorHAnsi" w:hAnsi="Arial" w:cs="Arial"/>
                <w:sz w:val="18"/>
                <w:szCs w:val="18"/>
                <w:lang w:val="es-MX" w:eastAsia="en-US"/>
              </w:rPr>
            </w:pPr>
          </w:p>
          <w:p w14:paraId="48D5E146" w14:textId="77777777" w:rsidR="009A7C2B" w:rsidRDefault="009A7C2B" w:rsidP="00225646">
            <w:pPr>
              <w:autoSpaceDE w:val="0"/>
              <w:autoSpaceDN w:val="0"/>
              <w:adjustRightInd w:val="0"/>
              <w:jc w:val="both"/>
              <w:rPr>
                <w:rFonts w:ascii="Arial" w:eastAsiaTheme="minorHAnsi" w:hAnsi="Arial" w:cs="Arial"/>
                <w:sz w:val="18"/>
                <w:szCs w:val="18"/>
                <w:lang w:val="es-MX" w:eastAsia="en-US"/>
              </w:rPr>
            </w:pPr>
          </w:p>
          <w:p w14:paraId="77C1E412" w14:textId="77777777" w:rsidR="009A7C2B" w:rsidRPr="009A7C2B" w:rsidRDefault="009A7C2B" w:rsidP="00225646">
            <w:pPr>
              <w:autoSpaceDE w:val="0"/>
              <w:autoSpaceDN w:val="0"/>
              <w:adjustRightInd w:val="0"/>
              <w:jc w:val="both"/>
              <w:rPr>
                <w:rFonts w:ascii="Arial" w:eastAsiaTheme="minorHAnsi" w:hAnsi="Arial" w:cs="Arial"/>
                <w:sz w:val="18"/>
                <w:szCs w:val="18"/>
                <w:lang w:val="es-MX" w:eastAsia="en-US"/>
              </w:rPr>
            </w:pPr>
          </w:p>
          <w:p w14:paraId="5E66F9AB" w14:textId="1022F1CE" w:rsidR="009A7C2B" w:rsidRPr="009A7C2B" w:rsidRDefault="009A7C2B" w:rsidP="00225646">
            <w:pPr>
              <w:autoSpaceDE w:val="0"/>
              <w:autoSpaceDN w:val="0"/>
              <w:adjustRightInd w:val="0"/>
              <w:jc w:val="both"/>
              <w:rPr>
                <w:rFonts w:ascii="Arial" w:eastAsiaTheme="minorHAnsi" w:hAnsi="Arial" w:cs="Arial"/>
                <w:sz w:val="18"/>
                <w:szCs w:val="18"/>
                <w:lang w:val="es-MX" w:eastAsia="en-US"/>
              </w:rPr>
            </w:pPr>
            <w:r w:rsidRPr="009A7C2B">
              <w:rPr>
                <w:rFonts w:ascii="Arial" w:hAnsi="Arial" w:cs="Arial"/>
                <w:color w:val="000000"/>
                <w:sz w:val="18"/>
                <w:szCs w:val="18"/>
                <w:lang w:val="es-MX" w:eastAsia="es-MX"/>
              </w:rPr>
              <w:t xml:space="preserve"> $ 14,591,254.51 </w:t>
            </w:r>
          </w:p>
          <w:p w14:paraId="2F850AFC" w14:textId="77777777" w:rsidR="009A7C2B" w:rsidRPr="009A7C2B" w:rsidRDefault="009A7C2B" w:rsidP="00225646">
            <w:pPr>
              <w:autoSpaceDE w:val="0"/>
              <w:autoSpaceDN w:val="0"/>
              <w:adjustRightInd w:val="0"/>
              <w:jc w:val="center"/>
              <w:rPr>
                <w:rFonts w:ascii="Arial" w:hAnsi="Arial" w:cs="Arial"/>
                <w:sz w:val="18"/>
                <w:szCs w:val="18"/>
                <w:lang w:val="es-MX" w:eastAsia="en-US"/>
              </w:rPr>
            </w:pPr>
          </w:p>
        </w:tc>
        <w:tc>
          <w:tcPr>
            <w:tcW w:w="1559" w:type="dxa"/>
            <w:tcBorders>
              <w:top w:val="single" w:sz="4" w:space="0" w:color="auto"/>
              <w:left w:val="single" w:sz="4" w:space="0" w:color="auto"/>
              <w:bottom w:val="single" w:sz="4" w:space="0" w:color="auto"/>
              <w:right w:val="single" w:sz="4" w:space="0" w:color="auto"/>
            </w:tcBorders>
          </w:tcPr>
          <w:p w14:paraId="1E0334AC" w14:textId="77777777" w:rsidR="009A7C2B" w:rsidRPr="009A7C2B" w:rsidRDefault="009A7C2B" w:rsidP="00225646">
            <w:pPr>
              <w:autoSpaceDE w:val="0"/>
              <w:autoSpaceDN w:val="0"/>
              <w:adjustRightInd w:val="0"/>
              <w:jc w:val="both"/>
              <w:rPr>
                <w:rFonts w:ascii="Arial" w:eastAsiaTheme="minorHAnsi" w:hAnsi="Arial" w:cs="Arial"/>
                <w:sz w:val="18"/>
                <w:szCs w:val="18"/>
                <w:lang w:val="es-MX" w:eastAsia="en-US"/>
              </w:rPr>
            </w:pPr>
          </w:p>
          <w:p w14:paraId="7C087D20" w14:textId="77777777" w:rsidR="009A7C2B" w:rsidRDefault="009A7C2B" w:rsidP="00225646">
            <w:pPr>
              <w:autoSpaceDE w:val="0"/>
              <w:autoSpaceDN w:val="0"/>
              <w:adjustRightInd w:val="0"/>
              <w:jc w:val="both"/>
              <w:rPr>
                <w:rFonts w:ascii="Arial" w:eastAsiaTheme="minorHAnsi" w:hAnsi="Arial" w:cs="Arial"/>
                <w:sz w:val="18"/>
                <w:szCs w:val="18"/>
                <w:lang w:val="es-MX" w:eastAsia="en-US"/>
              </w:rPr>
            </w:pPr>
          </w:p>
          <w:p w14:paraId="0D3D9452" w14:textId="77777777" w:rsidR="009A7C2B" w:rsidRPr="009A7C2B" w:rsidRDefault="009A7C2B" w:rsidP="00225646">
            <w:pPr>
              <w:autoSpaceDE w:val="0"/>
              <w:autoSpaceDN w:val="0"/>
              <w:adjustRightInd w:val="0"/>
              <w:jc w:val="both"/>
              <w:rPr>
                <w:rFonts w:ascii="Arial" w:eastAsiaTheme="minorHAnsi" w:hAnsi="Arial" w:cs="Arial"/>
                <w:sz w:val="18"/>
                <w:szCs w:val="18"/>
                <w:lang w:val="es-MX" w:eastAsia="en-US"/>
              </w:rPr>
            </w:pPr>
          </w:p>
          <w:p w14:paraId="6CB5423D" w14:textId="6FA238DB" w:rsidR="009A7C2B" w:rsidRPr="009A7C2B" w:rsidRDefault="009A7C2B" w:rsidP="00225646">
            <w:pPr>
              <w:autoSpaceDE w:val="0"/>
              <w:autoSpaceDN w:val="0"/>
              <w:adjustRightInd w:val="0"/>
              <w:jc w:val="center"/>
              <w:rPr>
                <w:rFonts w:ascii="Arial" w:hAnsi="Arial" w:cs="Arial"/>
                <w:sz w:val="18"/>
                <w:szCs w:val="18"/>
                <w:lang w:val="es-MX" w:eastAsia="en-US"/>
              </w:rPr>
            </w:pPr>
            <w:r w:rsidRPr="009A7C2B">
              <w:rPr>
                <w:rFonts w:ascii="Arial" w:hAnsi="Arial" w:cs="Arial"/>
                <w:color w:val="000000"/>
                <w:sz w:val="18"/>
                <w:szCs w:val="18"/>
                <w:lang w:val="es-MX" w:eastAsia="es-MX"/>
              </w:rPr>
              <w:t>$ 3,124,929.00</w:t>
            </w:r>
          </w:p>
        </w:tc>
        <w:tc>
          <w:tcPr>
            <w:tcW w:w="709" w:type="dxa"/>
            <w:tcBorders>
              <w:top w:val="single" w:sz="4" w:space="0" w:color="auto"/>
              <w:left w:val="single" w:sz="4" w:space="0" w:color="auto"/>
              <w:bottom w:val="single" w:sz="4" w:space="0" w:color="auto"/>
              <w:right w:val="single" w:sz="4" w:space="0" w:color="auto"/>
            </w:tcBorders>
          </w:tcPr>
          <w:p w14:paraId="00BB03B1" w14:textId="77777777" w:rsidR="009A7C2B" w:rsidRDefault="009A7C2B" w:rsidP="00225646">
            <w:pPr>
              <w:autoSpaceDE w:val="0"/>
              <w:autoSpaceDN w:val="0"/>
              <w:adjustRightInd w:val="0"/>
              <w:jc w:val="both"/>
              <w:rPr>
                <w:rFonts w:ascii="Arial" w:eastAsiaTheme="minorHAnsi" w:hAnsi="Arial" w:cs="Arial"/>
                <w:sz w:val="18"/>
                <w:szCs w:val="18"/>
                <w:lang w:val="es-MX" w:eastAsia="en-US"/>
              </w:rPr>
            </w:pPr>
          </w:p>
          <w:p w14:paraId="73BD1830" w14:textId="77777777" w:rsidR="009A7C2B" w:rsidRPr="000739C2" w:rsidRDefault="009A7C2B" w:rsidP="00225646">
            <w:pPr>
              <w:autoSpaceDE w:val="0"/>
              <w:autoSpaceDN w:val="0"/>
              <w:adjustRightInd w:val="0"/>
              <w:jc w:val="both"/>
              <w:rPr>
                <w:rFonts w:ascii="Arial" w:eastAsiaTheme="minorHAnsi" w:hAnsi="Arial" w:cs="Arial"/>
                <w:sz w:val="18"/>
                <w:szCs w:val="18"/>
                <w:lang w:val="es-MX" w:eastAsia="en-US"/>
              </w:rPr>
            </w:pPr>
          </w:p>
          <w:p w14:paraId="21895593" w14:textId="77777777" w:rsidR="009A7C2B" w:rsidRPr="000739C2" w:rsidRDefault="009A7C2B" w:rsidP="00225646">
            <w:pPr>
              <w:autoSpaceDE w:val="0"/>
              <w:autoSpaceDN w:val="0"/>
              <w:adjustRightInd w:val="0"/>
              <w:jc w:val="both"/>
              <w:rPr>
                <w:rFonts w:ascii="Arial" w:eastAsiaTheme="minorHAnsi" w:hAnsi="Arial" w:cs="Arial"/>
                <w:sz w:val="18"/>
                <w:szCs w:val="18"/>
                <w:lang w:val="es-MX" w:eastAsia="en-US"/>
              </w:rPr>
            </w:pPr>
          </w:p>
          <w:p w14:paraId="2CA4ABB1" w14:textId="5D575E89" w:rsidR="009A7C2B" w:rsidRPr="000739C2" w:rsidRDefault="009A7C2B" w:rsidP="00225646">
            <w:pPr>
              <w:autoSpaceDE w:val="0"/>
              <w:autoSpaceDN w:val="0"/>
              <w:adjustRightInd w:val="0"/>
              <w:jc w:val="center"/>
              <w:rPr>
                <w:rFonts w:ascii="Arial" w:hAnsi="Arial" w:cs="Arial"/>
                <w:sz w:val="18"/>
                <w:szCs w:val="18"/>
                <w:lang w:val="es-MX" w:eastAsia="en-US"/>
              </w:rPr>
            </w:pPr>
            <w:r>
              <w:rPr>
                <w:rFonts w:ascii="Arial" w:eastAsiaTheme="minorHAnsi" w:hAnsi="Arial" w:cs="Arial"/>
                <w:sz w:val="18"/>
                <w:szCs w:val="18"/>
                <w:lang w:val="es-MX" w:eastAsia="en-US"/>
              </w:rPr>
              <w:t>21</w:t>
            </w:r>
            <w:r w:rsidRPr="000739C2">
              <w:rPr>
                <w:rFonts w:ascii="Arial" w:eastAsiaTheme="minorHAnsi" w:hAnsi="Arial" w:cs="Arial"/>
                <w:sz w:val="18"/>
                <w:szCs w:val="18"/>
                <w:lang w:val="es-MX" w:eastAsia="en-US"/>
              </w:rPr>
              <w:t>.</w:t>
            </w:r>
            <w:r>
              <w:rPr>
                <w:rFonts w:ascii="Arial" w:eastAsiaTheme="minorHAnsi" w:hAnsi="Arial" w:cs="Arial"/>
                <w:sz w:val="18"/>
                <w:szCs w:val="18"/>
                <w:lang w:val="es-MX" w:eastAsia="en-US"/>
              </w:rPr>
              <w:t>42</w:t>
            </w:r>
          </w:p>
        </w:tc>
      </w:tr>
    </w:tbl>
    <w:p w14:paraId="763B64AB" w14:textId="77777777" w:rsidR="009A7C2B" w:rsidRDefault="009A7C2B" w:rsidP="00C3381F">
      <w:pPr>
        <w:jc w:val="both"/>
        <w:rPr>
          <w:rFonts w:ascii="Arial" w:hAnsi="Arial" w:cs="Arial"/>
          <w:sz w:val="20"/>
          <w:szCs w:val="20"/>
          <w:lang w:val="es-MX"/>
        </w:rPr>
      </w:pPr>
    </w:p>
    <w:p w14:paraId="7DA43FBF" w14:textId="77777777" w:rsidR="009A7C2B" w:rsidRPr="00A61B65" w:rsidRDefault="009A7C2B" w:rsidP="00C3381F">
      <w:pPr>
        <w:jc w:val="both"/>
        <w:rPr>
          <w:rFonts w:ascii="Arial" w:hAnsi="Arial" w:cs="Arial"/>
          <w:sz w:val="20"/>
          <w:szCs w:val="20"/>
          <w:lang w:val="es-MX"/>
        </w:rPr>
      </w:pPr>
    </w:p>
    <w:p w14:paraId="5E534B4C" w14:textId="2A0A75B5" w:rsidR="00C3381F" w:rsidRDefault="00C3381F" w:rsidP="00C3381F">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a</w:t>
      </w:r>
      <w:r w:rsidR="00E93854">
        <w:rPr>
          <w:rFonts w:ascii="Arial" w:hAnsi="Arial" w:cs="Arial"/>
          <w:sz w:val="20"/>
          <w:szCs w:val="20"/>
          <w:lang w:val="es-MX"/>
        </w:rPr>
        <w:t xml:space="preserve"> </w:t>
      </w:r>
      <w:r>
        <w:rPr>
          <w:rFonts w:ascii="Arial" w:hAnsi="Arial" w:cs="Arial"/>
          <w:sz w:val="20"/>
          <w:szCs w:val="20"/>
          <w:lang w:val="es-MX"/>
        </w:rPr>
        <w:t>l</w:t>
      </w:r>
      <w:r w:rsidR="00E93854">
        <w:rPr>
          <w:rFonts w:ascii="Arial" w:hAnsi="Arial" w:cs="Arial"/>
          <w:sz w:val="20"/>
          <w:szCs w:val="20"/>
          <w:lang w:val="es-MX"/>
        </w:rPr>
        <w:t>a</w:t>
      </w:r>
      <w:r w:rsidRPr="000A4836">
        <w:rPr>
          <w:rFonts w:ascii="Arial" w:hAnsi="Arial" w:cs="Arial"/>
          <w:b/>
          <w:iCs/>
          <w:sz w:val="20"/>
          <w:szCs w:val="20"/>
        </w:rPr>
        <w:t xml:space="preserve"> </w:t>
      </w:r>
      <w:r w:rsidR="00E93854" w:rsidRPr="00E93854">
        <w:rPr>
          <w:rFonts w:ascii="Arial" w:hAnsi="Arial" w:cs="Arial"/>
          <w:bCs/>
          <w:iCs/>
          <w:sz w:val="20"/>
          <w:szCs w:val="20"/>
        </w:rPr>
        <w:t>Autorización de convenio modificatorio</w:t>
      </w:r>
      <w:r>
        <w:rPr>
          <w:rFonts w:ascii="Arial" w:hAnsi="Arial" w:cs="Arial"/>
          <w:bCs/>
          <w:iCs/>
          <w:sz w:val="20"/>
          <w:szCs w:val="20"/>
        </w:rPr>
        <w:t xml:space="preserve"> de la licitación pública descrita en la tabla</w:t>
      </w:r>
      <w:r w:rsidRPr="00266662">
        <w:rPr>
          <w:rFonts w:ascii="Arial" w:hAnsi="Arial" w:cs="Arial"/>
          <w:sz w:val="20"/>
          <w:szCs w:val="20"/>
          <w:lang w:val="es-MX"/>
        </w:rPr>
        <w:t>, y no te</w:t>
      </w:r>
      <w:r>
        <w:rPr>
          <w:rFonts w:ascii="Arial" w:hAnsi="Arial" w:cs="Arial"/>
          <w:sz w:val="20"/>
          <w:szCs w:val="20"/>
          <w:lang w:val="es-MX"/>
        </w:rPr>
        <w:t>niendo ninguna observación de la misma</w:t>
      </w:r>
      <w:r w:rsidRPr="00266662">
        <w:rPr>
          <w:rFonts w:ascii="Arial" w:hAnsi="Arial" w:cs="Arial"/>
          <w:sz w:val="20"/>
          <w:szCs w:val="20"/>
          <w:lang w:val="es-MX"/>
        </w:rPr>
        <w:t xml:space="preserve"> se procedió a someterl</w:t>
      </w:r>
      <w:r>
        <w:rPr>
          <w:rFonts w:ascii="Arial" w:hAnsi="Arial" w:cs="Arial"/>
          <w:sz w:val="20"/>
          <w:szCs w:val="20"/>
          <w:lang w:val="es-MX"/>
        </w:rPr>
        <w:t>a</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p>
    <w:p w14:paraId="3C7C8597" w14:textId="77777777" w:rsidR="00C3381F" w:rsidRPr="00266662" w:rsidRDefault="00C3381F" w:rsidP="00C3381F">
      <w:pPr>
        <w:rPr>
          <w:rFonts w:ascii="Arial" w:hAnsi="Arial" w:cs="Arial"/>
          <w:sz w:val="20"/>
          <w:szCs w:val="20"/>
          <w:lang w:val="es-MX"/>
        </w:rPr>
      </w:pPr>
    </w:p>
    <w:p w14:paraId="101DC9AD" w14:textId="77777777" w:rsidR="00C3381F" w:rsidRPr="00266662" w:rsidRDefault="00C3381F" w:rsidP="00C3381F">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61CEA0D3" w14:textId="77777777" w:rsidR="00C3381F" w:rsidRPr="00266662" w:rsidRDefault="00C3381F" w:rsidP="00C3381F">
      <w:pPr>
        <w:jc w:val="both"/>
        <w:rPr>
          <w:rFonts w:ascii="Arial" w:hAnsi="Arial" w:cs="Arial"/>
          <w:sz w:val="20"/>
          <w:szCs w:val="20"/>
          <w:lang w:val="es-MX"/>
        </w:rPr>
      </w:pPr>
    </w:p>
    <w:p w14:paraId="4EFCBA95" w14:textId="77777777" w:rsidR="00C3381F" w:rsidRPr="00266662" w:rsidRDefault="00C3381F" w:rsidP="00C3381F">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508ED09A" w14:textId="77777777" w:rsidR="00C3381F" w:rsidRPr="00266662" w:rsidRDefault="00C3381F" w:rsidP="00C3381F">
      <w:pPr>
        <w:jc w:val="both"/>
        <w:rPr>
          <w:rFonts w:ascii="Arial" w:hAnsi="Arial" w:cs="Arial"/>
          <w:b/>
          <w:sz w:val="20"/>
          <w:szCs w:val="20"/>
          <w:lang w:val="es-MX"/>
        </w:rPr>
      </w:pPr>
    </w:p>
    <w:p w14:paraId="11E5820F" w14:textId="77777777" w:rsidR="00C3381F" w:rsidRPr="00266662" w:rsidRDefault="00C3381F" w:rsidP="00C3381F">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2CBB3252" w14:textId="77777777" w:rsidR="00C3381F" w:rsidRPr="00266662" w:rsidRDefault="00C3381F" w:rsidP="00C3381F">
      <w:pPr>
        <w:jc w:val="both"/>
        <w:rPr>
          <w:rFonts w:ascii="Arial" w:hAnsi="Arial" w:cs="Arial"/>
          <w:b/>
          <w:sz w:val="20"/>
          <w:szCs w:val="20"/>
          <w:lang w:val="es-MX"/>
        </w:rPr>
      </w:pPr>
    </w:p>
    <w:p w14:paraId="24864876" w14:textId="77777777" w:rsidR="00C3381F" w:rsidRDefault="00C3381F" w:rsidP="00C3381F">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4E969415" w14:textId="77777777" w:rsidR="00C3381F" w:rsidRDefault="00C3381F" w:rsidP="00C3381F">
      <w:pPr>
        <w:jc w:val="both"/>
        <w:rPr>
          <w:rFonts w:ascii="Arial" w:hAnsi="Arial" w:cs="Arial"/>
          <w:b/>
          <w:sz w:val="20"/>
          <w:szCs w:val="20"/>
          <w:lang w:val="es-MX"/>
        </w:rPr>
      </w:pPr>
    </w:p>
    <w:p w14:paraId="01BBD2D5" w14:textId="77777777" w:rsidR="00C3381F" w:rsidRPr="00266662" w:rsidRDefault="00C3381F" w:rsidP="00C3381F">
      <w:pPr>
        <w:jc w:val="both"/>
        <w:rPr>
          <w:rFonts w:ascii="Arial" w:hAnsi="Arial" w:cs="Arial"/>
          <w:b/>
          <w:sz w:val="20"/>
          <w:szCs w:val="20"/>
          <w:lang w:val="es-MX"/>
        </w:rPr>
      </w:pPr>
      <w:r w:rsidRPr="00C026B9">
        <w:rPr>
          <w:rFonts w:ascii="Arial" w:hAnsi="Arial" w:cs="Arial"/>
          <w:sz w:val="20"/>
          <w:szCs w:val="20"/>
          <w:lang w:val="es-MX"/>
        </w:rPr>
        <w:t>Sandra Patricia Sánchez Valdez</w:t>
      </w:r>
      <w:r>
        <w:rPr>
          <w:rFonts w:ascii="Arial" w:hAnsi="Arial" w:cs="Arial"/>
          <w:b/>
          <w:sz w:val="20"/>
          <w:szCs w:val="20"/>
          <w:lang w:val="es-MX"/>
        </w:rPr>
        <w:t xml:space="preserve">, </w:t>
      </w: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1D93E9C2" w14:textId="77777777" w:rsidR="00C3381F" w:rsidRPr="00266662" w:rsidRDefault="00C3381F" w:rsidP="00C3381F">
      <w:pPr>
        <w:jc w:val="both"/>
        <w:rPr>
          <w:rFonts w:ascii="Arial" w:hAnsi="Arial" w:cs="Arial"/>
          <w:sz w:val="20"/>
          <w:szCs w:val="20"/>
          <w:lang w:val="es-MX"/>
        </w:rPr>
      </w:pPr>
    </w:p>
    <w:p w14:paraId="4E7B69AE" w14:textId="77777777" w:rsidR="00C3381F" w:rsidRPr="00266662" w:rsidRDefault="00C3381F" w:rsidP="00C3381F">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lang w:val="es-MX"/>
        </w:rPr>
        <w:t>A favor.</w:t>
      </w:r>
      <w:r w:rsidRPr="00266662">
        <w:rPr>
          <w:rFonts w:ascii="Arial" w:hAnsi="Arial" w:cs="Arial"/>
          <w:sz w:val="20"/>
          <w:szCs w:val="20"/>
        </w:rPr>
        <w:t xml:space="preserve"> </w:t>
      </w:r>
    </w:p>
    <w:p w14:paraId="6F921D83" w14:textId="77777777" w:rsidR="00C3381F" w:rsidRPr="00266662" w:rsidRDefault="00C3381F" w:rsidP="00C3381F">
      <w:pPr>
        <w:jc w:val="both"/>
        <w:rPr>
          <w:rFonts w:ascii="Arial" w:hAnsi="Arial" w:cs="Arial"/>
          <w:sz w:val="20"/>
          <w:szCs w:val="20"/>
          <w:lang w:val="es-MX"/>
        </w:rPr>
      </w:pPr>
    </w:p>
    <w:p w14:paraId="53831A9B" w14:textId="77777777" w:rsidR="00C3381F" w:rsidRPr="00266662" w:rsidRDefault="00C3381F" w:rsidP="00C3381F">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67A09B6D" w14:textId="77777777" w:rsidR="00C3381F" w:rsidRPr="00266662" w:rsidRDefault="00C3381F" w:rsidP="00C3381F">
      <w:pPr>
        <w:jc w:val="both"/>
        <w:rPr>
          <w:rFonts w:ascii="Arial" w:hAnsi="Arial" w:cs="Arial"/>
          <w:b/>
          <w:sz w:val="20"/>
          <w:szCs w:val="20"/>
          <w:lang w:val="es-MX"/>
        </w:rPr>
      </w:pPr>
    </w:p>
    <w:p w14:paraId="17778CC0" w14:textId="77777777" w:rsidR="00C3381F" w:rsidRPr="00266662" w:rsidRDefault="00C3381F" w:rsidP="00C3381F">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605F67A8" w14:textId="77777777" w:rsidR="00C3381F" w:rsidRPr="00266662" w:rsidRDefault="00C3381F" w:rsidP="00C3381F">
      <w:pPr>
        <w:jc w:val="both"/>
        <w:rPr>
          <w:rFonts w:ascii="Arial" w:hAnsi="Arial" w:cs="Arial"/>
          <w:sz w:val="20"/>
          <w:szCs w:val="20"/>
          <w:lang w:val="es-MX"/>
        </w:rPr>
      </w:pPr>
    </w:p>
    <w:p w14:paraId="471883EE" w14:textId="77777777" w:rsidR="00C3381F" w:rsidRPr="00266662" w:rsidRDefault="00C3381F" w:rsidP="00C3381F">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128A0A85" w14:textId="77777777" w:rsidR="00C3381F" w:rsidRPr="00266662" w:rsidRDefault="00C3381F" w:rsidP="00C3381F">
      <w:pPr>
        <w:jc w:val="both"/>
        <w:rPr>
          <w:rFonts w:ascii="Arial" w:hAnsi="Arial" w:cs="Arial"/>
          <w:sz w:val="20"/>
          <w:szCs w:val="20"/>
          <w:lang w:val="es-MX"/>
        </w:rPr>
      </w:pPr>
    </w:p>
    <w:p w14:paraId="54C2479D" w14:textId="77777777" w:rsidR="00C3381F" w:rsidRPr="00266662" w:rsidRDefault="00C3381F" w:rsidP="00C3381F">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3C422DD3" w14:textId="77777777" w:rsidR="00C3381F" w:rsidRDefault="00C3381F" w:rsidP="00C3381F">
      <w:pPr>
        <w:jc w:val="both"/>
        <w:rPr>
          <w:rFonts w:ascii="Arial" w:hAnsi="Arial" w:cs="Arial"/>
          <w:sz w:val="20"/>
          <w:szCs w:val="20"/>
          <w:lang w:val="es-MX"/>
        </w:rPr>
      </w:pPr>
    </w:p>
    <w:p w14:paraId="51E4BEAF" w14:textId="77777777" w:rsidR="00C3381F" w:rsidRPr="00266662" w:rsidRDefault="00C3381F" w:rsidP="00C3381F">
      <w:pPr>
        <w:jc w:val="both"/>
        <w:rPr>
          <w:rFonts w:ascii="Arial" w:hAnsi="Arial" w:cs="Arial"/>
          <w:sz w:val="20"/>
          <w:szCs w:val="20"/>
          <w:lang w:val="es-MX"/>
        </w:rPr>
      </w:pPr>
    </w:p>
    <w:p w14:paraId="4F7420E8" w14:textId="07FCF77D" w:rsidR="00C3381F" w:rsidRPr="00266662" w:rsidRDefault="00C3381F" w:rsidP="00C3381F">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menciona: muy bien, queda aprobado con una abstención, lo presentado en el</w:t>
      </w:r>
      <w:r>
        <w:rPr>
          <w:rFonts w:ascii="Arial" w:hAnsi="Arial" w:cs="Arial"/>
          <w:b/>
          <w:sz w:val="20"/>
          <w:szCs w:val="20"/>
          <w:lang w:val="es-MX"/>
        </w:rPr>
        <w:t xml:space="preserve"> Décimo</w:t>
      </w:r>
      <w:r w:rsidR="00E93854">
        <w:rPr>
          <w:rFonts w:ascii="Arial" w:hAnsi="Arial" w:cs="Arial"/>
          <w:b/>
          <w:sz w:val="20"/>
          <w:szCs w:val="20"/>
          <w:lang w:val="es-MX"/>
        </w:rPr>
        <w:t xml:space="preserve"> Primer</w:t>
      </w:r>
      <w:r w:rsidRPr="00266662">
        <w:rPr>
          <w:rFonts w:ascii="Arial" w:hAnsi="Arial" w:cs="Arial"/>
          <w:b/>
          <w:sz w:val="20"/>
          <w:szCs w:val="20"/>
          <w:lang w:val="es-MX"/>
        </w:rPr>
        <w:t xml:space="preserve"> punto de la Orden del Día que es la </w:t>
      </w:r>
      <w:r w:rsidR="00E93854" w:rsidRPr="00956E4C">
        <w:rPr>
          <w:rFonts w:ascii="Arial" w:hAnsi="Arial" w:cs="Arial"/>
          <w:b/>
          <w:iCs/>
          <w:sz w:val="20"/>
          <w:szCs w:val="20"/>
        </w:rPr>
        <w:t>Autorización de convenio modificatorio</w:t>
      </w:r>
      <w:r w:rsidRPr="00266662">
        <w:rPr>
          <w:rFonts w:ascii="Arial" w:hAnsi="Arial" w:cs="Arial"/>
          <w:b/>
          <w:sz w:val="20"/>
          <w:szCs w:val="20"/>
          <w:lang w:val="es-MX"/>
        </w:rPr>
        <w:t>.</w:t>
      </w:r>
    </w:p>
    <w:p w14:paraId="4A78523B" w14:textId="77777777" w:rsidR="00C3381F" w:rsidRDefault="00C3381F" w:rsidP="00BB2947">
      <w:pPr>
        <w:jc w:val="both"/>
        <w:rPr>
          <w:rFonts w:ascii="Arial" w:hAnsi="Arial" w:cs="Arial"/>
          <w:b/>
          <w:sz w:val="20"/>
          <w:szCs w:val="20"/>
          <w:lang w:val="es-MX"/>
        </w:rPr>
      </w:pPr>
    </w:p>
    <w:p w14:paraId="6810DF02" w14:textId="77777777" w:rsidR="00C3381F" w:rsidRPr="00266662" w:rsidRDefault="00C3381F" w:rsidP="00BB2947">
      <w:pPr>
        <w:jc w:val="both"/>
        <w:rPr>
          <w:rFonts w:ascii="Arial" w:hAnsi="Arial" w:cs="Arial"/>
          <w:b/>
          <w:sz w:val="20"/>
          <w:szCs w:val="20"/>
          <w:lang w:val="es-MX"/>
        </w:rPr>
      </w:pPr>
    </w:p>
    <w:p w14:paraId="0ADDC73F" w14:textId="41B6C548" w:rsidR="00E93854" w:rsidRPr="00F53EE5" w:rsidRDefault="00E93854" w:rsidP="00E93854">
      <w:pPr>
        <w:jc w:val="both"/>
        <w:rPr>
          <w:rFonts w:ascii="Arial" w:hAnsi="Arial" w:cs="Arial"/>
          <w:b/>
          <w:i/>
          <w:lang w:val="es-MX"/>
        </w:rPr>
      </w:pPr>
      <w:r>
        <w:rPr>
          <w:rFonts w:ascii="Arial" w:hAnsi="Arial" w:cs="Arial"/>
          <w:b/>
          <w:i/>
          <w:lang w:val="es-MX"/>
        </w:rPr>
        <w:lastRenderedPageBreak/>
        <w:t>12</w:t>
      </w:r>
      <w:r w:rsidRPr="003164AB">
        <w:rPr>
          <w:rFonts w:ascii="Arial" w:hAnsi="Arial" w:cs="Arial"/>
          <w:b/>
          <w:i/>
          <w:lang w:val="es-MX"/>
        </w:rPr>
        <w:t xml:space="preserve">.  </w:t>
      </w:r>
      <w:r w:rsidRPr="00F53EE5">
        <w:rPr>
          <w:rFonts w:ascii="Arial" w:hAnsi="Arial" w:cs="Arial"/>
          <w:b/>
          <w:i/>
          <w:lang w:val="es-MX"/>
        </w:rPr>
        <w:t>Informe d</w:t>
      </w:r>
      <w:r>
        <w:rPr>
          <w:rFonts w:ascii="Arial" w:hAnsi="Arial" w:cs="Arial"/>
          <w:b/>
          <w:i/>
          <w:lang w:val="es-MX"/>
        </w:rPr>
        <w:t>e Adjudicaciones Directas.</w:t>
      </w:r>
    </w:p>
    <w:p w14:paraId="79315FC6" w14:textId="77777777" w:rsidR="00E93854" w:rsidRDefault="00E93854" w:rsidP="00E93854">
      <w:pPr>
        <w:jc w:val="both"/>
        <w:rPr>
          <w:rFonts w:ascii="Arial" w:hAnsi="Arial" w:cs="Arial"/>
          <w:b/>
          <w:sz w:val="20"/>
          <w:szCs w:val="20"/>
          <w:lang w:val="es-MX"/>
        </w:rPr>
      </w:pPr>
    </w:p>
    <w:p w14:paraId="76342F5B" w14:textId="77777777" w:rsidR="00E93854" w:rsidRPr="00F53EE5" w:rsidRDefault="00E93854" w:rsidP="00E93854">
      <w:pPr>
        <w:jc w:val="both"/>
        <w:rPr>
          <w:rFonts w:ascii="Arial" w:hAnsi="Arial" w:cs="Arial"/>
          <w:b/>
          <w:sz w:val="20"/>
          <w:szCs w:val="20"/>
          <w:lang w:val="es-MX"/>
        </w:rPr>
      </w:pPr>
    </w:p>
    <w:p w14:paraId="4B099CC9" w14:textId="321F2184" w:rsidR="00E93854" w:rsidRPr="00F53EE5" w:rsidRDefault="00E93854" w:rsidP="00E93854">
      <w:pPr>
        <w:jc w:val="both"/>
        <w:rPr>
          <w:rFonts w:ascii="Arial" w:hAnsi="Arial" w:cs="Arial"/>
          <w:b/>
          <w:sz w:val="20"/>
          <w:szCs w:val="20"/>
        </w:rPr>
      </w:pPr>
      <w:r w:rsidRPr="00F53EE5">
        <w:rPr>
          <w:rFonts w:ascii="Arial" w:hAnsi="Arial" w:cs="Arial"/>
          <w:sz w:val="20"/>
          <w:szCs w:val="20"/>
        </w:rPr>
        <w:t>El Presidente del Comité Mixto de Obra Pública,</w:t>
      </w:r>
      <w:r w:rsidRPr="00F53EE5">
        <w:rPr>
          <w:rFonts w:ascii="Arial" w:hAnsi="Arial" w:cs="Arial"/>
        </w:rPr>
        <w:t xml:space="preserve"> </w:t>
      </w:r>
      <w:r w:rsidRPr="00F53EE5">
        <w:rPr>
          <w:rFonts w:ascii="Arial" w:hAnsi="Arial" w:cs="Arial"/>
          <w:sz w:val="20"/>
          <w:szCs w:val="20"/>
        </w:rPr>
        <w:t xml:space="preserve">Edmundo Antonio Amutio Villa menciona: muy bien desahogado el </w:t>
      </w:r>
      <w:r>
        <w:rPr>
          <w:rFonts w:ascii="Arial" w:hAnsi="Arial" w:cs="Arial"/>
          <w:b/>
          <w:sz w:val="20"/>
          <w:szCs w:val="20"/>
        </w:rPr>
        <w:t>Décimo Primer</w:t>
      </w:r>
      <w:r w:rsidRPr="00F53EE5">
        <w:rPr>
          <w:rFonts w:ascii="Arial" w:hAnsi="Arial" w:cs="Arial"/>
          <w:b/>
          <w:sz w:val="20"/>
          <w:szCs w:val="20"/>
        </w:rPr>
        <w:t xml:space="preserve"> </w:t>
      </w:r>
      <w:r w:rsidRPr="00F53EE5">
        <w:rPr>
          <w:rFonts w:ascii="Arial" w:hAnsi="Arial" w:cs="Arial"/>
          <w:sz w:val="20"/>
          <w:szCs w:val="20"/>
        </w:rPr>
        <w:t xml:space="preserve">punto de la orden del día pasamos al </w:t>
      </w:r>
      <w:r>
        <w:rPr>
          <w:rFonts w:ascii="Arial" w:hAnsi="Arial" w:cs="Arial"/>
          <w:b/>
          <w:sz w:val="20"/>
          <w:szCs w:val="20"/>
        </w:rPr>
        <w:t>Décimo Segundo</w:t>
      </w:r>
      <w:r w:rsidRPr="00F53EE5">
        <w:rPr>
          <w:rFonts w:ascii="Arial" w:hAnsi="Arial" w:cs="Arial"/>
          <w:sz w:val="20"/>
          <w:szCs w:val="20"/>
        </w:rPr>
        <w:t xml:space="preserve"> punto que es el </w:t>
      </w:r>
      <w:r w:rsidRPr="00F53EE5">
        <w:rPr>
          <w:rFonts w:ascii="Arial" w:hAnsi="Arial" w:cs="Arial"/>
          <w:b/>
          <w:sz w:val="20"/>
          <w:szCs w:val="20"/>
        </w:rPr>
        <w:t xml:space="preserve">Informe de Adjudicaciones Directas </w:t>
      </w:r>
      <w:r w:rsidRPr="00F53EE5">
        <w:rPr>
          <w:rFonts w:ascii="Arial" w:hAnsi="Arial" w:cs="Arial"/>
          <w:sz w:val="20"/>
          <w:szCs w:val="20"/>
        </w:rPr>
        <w:t>cedo el uso de la voz</w:t>
      </w:r>
      <w:r w:rsidRPr="00F53EE5">
        <w:rPr>
          <w:rFonts w:ascii="Arial" w:hAnsi="Arial" w:cs="Arial"/>
          <w:b/>
          <w:sz w:val="20"/>
          <w:szCs w:val="20"/>
        </w:rPr>
        <w:t xml:space="preserve"> </w:t>
      </w:r>
      <w:r w:rsidRPr="00F53EE5">
        <w:rPr>
          <w:rFonts w:ascii="Arial" w:hAnsi="Arial" w:cs="Arial"/>
          <w:sz w:val="20"/>
          <w:szCs w:val="20"/>
        </w:rPr>
        <w:t>al Secretario Técnico.</w:t>
      </w:r>
    </w:p>
    <w:p w14:paraId="4AD0A60F" w14:textId="77777777" w:rsidR="00E93854" w:rsidRPr="00F53EE5" w:rsidRDefault="00E93854" w:rsidP="00E93854">
      <w:pPr>
        <w:jc w:val="both"/>
        <w:rPr>
          <w:rFonts w:ascii="Arial" w:hAnsi="Arial" w:cs="Arial"/>
          <w:sz w:val="20"/>
          <w:szCs w:val="20"/>
        </w:rPr>
      </w:pPr>
    </w:p>
    <w:p w14:paraId="417F5B86" w14:textId="77777777" w:rsidR="00E93854" w:rsidRPr="00F53EE5" w:rsidRDefault="00E93854" w:rsidP="00E93854">
      <w:pPr>
        <w:jc w:val="both"/>
        <w:rPr>
          <w:rFonts w:ascii="Arial" w:hAnsi="Arial" w:cs="Arial"/>
          <w:sz w:val="20"/>
          <w:szCs w:val="20"/>
        </w:rPr>
      </w:pPr>
      <w:r w:rsidRPr="00F53EE5">
        <w:rPr>
          <w:rFonts w:ascii="Arial" w:hAnsi="Arial" w:cs="Arial"/>
          <w:sz w:val="20"/>
          <w:szCs w:val="20"/>
        </w:rPr>
        <w:t>Ismael Jáuregui Castañeda, Secretario del Comité Mixto de Obra Pública, hace uso de la voz y da lectura y explicación detallada del</w:t>
      </w:r>
      <w:r w:rsidRPr="00F53EE5">
        <w:rPr>
          <w:rFonts w:ascii="Arial" w:hAnsi="Arial" w:cs="Arial"/>
          <w:b/>
          <w:sz w:val="20"/>
          <w:szCs w:val="20"/>
        </w:rPr>
        <w:t xml:space="preserve"> Informe de las Adjudicación Directas,</w:t>
      </w:r>
      <w:r w:rsidRPr="00F53EE5">
        <w:rPr>
          <w:rFonts w:ascii="Arial" w:hAnsi="Arial" w:cs="Arial"/>
          <w:sz w:val="20"/>
          <w:szCs w:val="20"/>
        </w:rPr>
        <w:t xml:space="preserve"> como se describen en la siguiente tabla:</w:t>
      </w:r>
    </w:p>
    <w:p w14:paraId="4DE707DC" w14:textId="77777777" w:rsidR="00E93854" w:rsidRPr="003164AB" w:rsidRDefault="00E93854" w:rsidP="00E93854">
      <w:pPr>
        <w:contextualSpacing/>
        <w:jc w:val="both"/>
        <w:rPr>
          <w:rFonts w:ascii="Arial" w:hAnsi="Arial" w:cs="Arial"/>
          <w:sz w:val="20"/>
          <w:szCs w:val="20"/>
          <w:lang w:val="es-MX"/>
        </w:rPr>
      </w:pPr>
    </w:p>
    <w:p w14:paraId="33255724" w14:textId="77777777" w:rsidR="00E93854" w:rsidRPr="003164AB" w:rsidRDefault="00E93854" w:rsidP="00E93854">
      <w:pPr>
        <w:contextualSpacing/>
        <w:jc w:val="both"/>
        <w:rPr>
          <w:rFonts w:ascii="Arial" w:hAnsi="Arial" w:cs="Arial"/>
          <w:b/>
          <w:sz w:val="20"/>
          <w:szCs w:val="20"/>
          <w:lang w:val="es-MX"/>
        </w:rPr>
      </w:pPr>
      <w:r w:rsidRPr="003164AB">
        <w:rPr>
          <w:rFonts w:ascii="Arial" w:hAnsi="Arial" w:cs="Arial"/>
          <w:b/>
          <w:sz w:val="20"/>
          <w:szCs w:val="20"/>
          <w:lang w:val="es-MX"/>
        </w:rPr>
        <w:t>Recurso Municipal</w:t>
      </w:r>
    </w:p>
    <w:p w14:paraId="3A8CE036" w14:textId="77777777" w:rsidR="00E93854" w:rsidRPr="003164AB" w:rsidRDefault="00E93854" w:rsidP="00E93854">
      <w:pPr>
        <w:contextualSpacing/>
        <w:jc w:val="both"/>
        <w:rPr>
          <w:rFonts w:ascii="Arial" w:hAnsi="Arial" w:cs="Arial"/>
          <w:b/>
          <w:sz w:val="6"/>
          <w:szCs w:val="20"/>
          <w:lang w:val="es-MX"/>
        </w:rPr>
      </w:pPr>
    </w:p>
    <w:tbl>
      <w:tblPr>
        <w:tblStyle w:val="Tablaconcuadrcula23"/>
        <w:tblW w:w="9469" w:type="dxa"/>
        <w:tblInd w:w="-5" w:type="dxa"/>
        <w:tblLayout w:type="fixed"/>
        <w:tblLook w:val="04A0" w:firstRow="1" w:lastRow="0" w:firstColumn="1" w:lastColumn="0" w:noHBand="0" w:noVBand="1"/>
      </w:tblPr>
      <w:tblGrid>
        <w:gridCol w:w="2948"/>
        <w:gridCol w:w="1843"/>
        <w:gridCol w:w="1985"/>
        <w:gridCol w:w="1559"/>
        <w:gridCol w:w="1134"/>
      </w:tblGrid>
      <w:tr w:rsidR="00E93854" w:rsidRPr="003164AB" w14:paraId="32894D2C" w14:textId="77777777" w:rsidTr="00225646">
        <w:trPr>
          <w:trHeight w:val="600"/>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982532E" w14:textId="77777777" w:rsidR="00E93854" w:rsidRPr="003164AB" w:rsidRDefault="00E93854" w:rsidP="00225646">
            <w:pPr>
              <w:jc w:val="center"/>
              <w:rPr>
                <w:rFonts w:ascii="Arial" w:eastAsia="Times New Roman" w:hAnsi="Arial" w:cs="Arial"/>
                <w:b/>
                <w:sz w:val="20"/>
                <w:szCs w:val="20"/>
                <w:lang w:val="es-MX"/>
              </w:rPr>
            </w:pPr>
            <w:r w:rsidRPr="003164AB">
              <w:rPr>
                <w:rFonts w:ascii="Arial" w:hAnsi="Arial" w:cs="Arial"/>
                <w:b/>
                <w:sz w:val="20"/>
                <w:szCs w:val="20"/>
                <w:lang w:val="es-MX"/>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BDE434" w14:textId="77777777" w:rsidR="00E93854" w:rsidRPr="003164AB" w:rsidRDefault="00E93854" w:rsidP="00225646">
            <w:pPr>
              <w:jc w:val="center"/>
              <w:rPr>
                <w:rFonts w:ascii="Arial" w:eastAsia="Times New Roman" w:hAnsi="Arial" w:cs="Arial"/>
                <w:b/>
                <w:sz w:val="20"/>
                <w:szCs w:val="20"/>
                <w:lang w:val="es-MX"/>
              </w:rPr>
            </w:pPr>
            <w:r w:rsidRPr="003164AB">
              <w:rPr>
                <w:rFonts w:ascii="Arial" w:hAnsi="Arial" w:cs="Arial"/>
                <w:b/>
                <w:sz w:val="20"/>
                <w:szCs w:val="20"/>
                <w:lang w:val="es-MX"/>
              </w:rPr>
              <w:t>NÚMERO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E86639" w14:textId="77777777" w:rsidR="00E93854" w:rsidRPr="003164AB" w:rsidRDefault="00E93854" w:rsidP="00225646">
            <w:pPr>
              <w:jc w:val="center"/>
              <w:rPr>
                <w:rFonts w:ascii="Arial" w:eastAsia="Times New Roman" w:hAnsi="Arial" w:cs="Arial"/>
                <w:b/>
                <w:sz w:val="20"/>
                <w:szCs w:val="20"/>
                <w:lang w:val="es-MX"/>
              </w:rPr>
            </w:pPr>
            <w:r w:rsidRPr="003164AB">
              <w:rPr>
                <w:rFonts w:ascii="Arial" w:hAnsi="Arial" w:cs="Arial"/>
                <w:b/>
                <w:sz w:val="20"/>
                <w:szCs w:val="20"/>
                <w:lang w:val="es-MX"/>
              </w:rPr>
              <w:t>ADJUDICATARIO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A66F8E" w14:textId="77777777" w:rsidR="00E93854" w:rsidRPr="003164AB" w:rsidRDefault="00E93854" w:rsidP="00225646">
            <w:pPr>
              <w:jc w:val="center"/>
              <w:rPr>
                <w:rFonts w:ascii="Arial" w:eastAsia="Times New Roman" w:hAnsi="Arial" w:cs="Arial"/>
                <w:b/>
                <w:sz w:val="20"/>
                <w:szCs w:val="20"/>
                <w:lang w:val="es-MX"/>
              </w:rPr>
            </w:pPr>
            <w:r w:rsidRPr="003164AB">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123BB5" w14:textId="77777777" w:rsidR="00E93854" w:rsidRPr="003164AB" w:rsidRDefault="00E93854" w:rsidP="00225646">
            <w:pPr>
              <w:jc w:val="center"/>
              <w:rPr>
                <w:rFonts w:ascii="Arial" w:eastAsia="Times New Roman" w:hAnsi="Arial" w:cs="Arial"/>
                <w:b/>
                <w:sz w:val="20"/>
                <w:szCs w:val="20"/>
                <w:lang w:val="es-MX"/>
              </w:rPr>
            </w:pPr>
            <w:r w:rsidRPr="003164AB">
              <w:rPr>
                <w:rFonts w:ascii="Arial" w:hAnsi="Arial" w:cs="Arial"/>
                <w:b/>
                <w:sz w:val="20"/>
                <w:szCs w:val="20"/>
                <w:lang w:val="es-MX"/>
              </w:rPr>
              <w:t>AVANCE FÍSICO</w:t>
            </w:r>
          </w:p>
        </w:tc>
      </w:tr>
      <w:tr w:rsidR="00E93854" w:rsidRPr="00E93854" w14:paraId="0A55137E" w14:textId="77777777" w:rsidTr="00E93854">
        <w:tblPrEx>
          <w:tblCellMar>
            <w:left w:w="70" w:type="dxa"/>
            <w:right w:w="70" w:type="dxa"/>
          </w:tblCellMar>
        </w:tblPrEx>
        <w:trPr>
          <w:trHeight w:val="706"/>
        </w:trPr>
        <w:tc>
          <w:tcPr>
            <w:tcW w:w="2948" w:type="dxa"/>
            <w:tcBorders>
              <w:top w:val="single" w:sz="4" w:space="0" w:color="auto"/>
              <w:left w:val="single" w:sz="4" w:space="0" w:color="auto"/>
              <w:bottom w:val="single" w:sz="4" w:space="0" w:color="auto"/>
              <w:right w:val="single" w:sz="4" w:space="0" w:color="auto"/>
            </w:tcBorders>
          </w:tcPr>
          <w:p w14:paraId="58625BB9" w14:textId="252E6FB0" w:rsidR="00E93854" w:rsidRPr="00E93854" w:rsidRDefault="00E93854" w:rsidP="00E93854">
            <w:pPr>
              <w:jc w:val="both"/>
              <w:rPr>
                <w:rFonts w:ascii="Arial" w:hAnsi="Arial" w:cs="Arial"/>
                <w:sz w:val="18"/>
                <w:szCs w:val="18"/>
                <w:lang w:val="es-MX" w:eastAsia="en-US"/>
              </w:rPr>
            </w:pPr>
            <w:r w:rsidRPr="00E93854">
              <w:rPr>
                <w:rFonts w:ascii="Arial" w:hAnsi="Arial" w:cs="Arial"/>
                <w:color w:val="000000"/>
                <w:sz w:val="18"/>
                <w:szCs w:val="18"/>
                <w:lang w:val="es-MX" w:eastAsia="es-MX"/>
              </w:rPr>
              <w:t>Construcción de Drenaje Sanitario en las calles Pablo Neruda y Hacienda de San Ignacio, Municipio de Zapopan, Jalisco.</w:t>
            </w:r>
          </w:p>
        </w:tc>
        <w:tc>
          <w:tcPr>
            <w:tcW w:w="1843" w:type="dxa"/>
            <w:tcBorders>
              <w:top w:val="nil"/>
              <w:left w:val="single" w:sz="6" w:space="0" w:color="auto"/>
              <w:bottom w:val="single" w:sz="6" w:space="0" w:color="auto"/>
              <w:right w:val="single" w:sz="6" w:space="0" w:color="auto"/>
            </w:tcBorders>
          </w:tcPr>
          <w:p w14:paraId="69F8DA9C" w14:textId="7887F907" w:rsidR="00E93854" w:rsidRPr="00E93854" w:rsidRDefault="00E93854" w:rsidP="00E93854">
            <w:pPr>
              <w:jc w:val="center"/>
              <w:rPr>
                <w:rFonts w:ascii="Arial" w:hAnsi="Arial" w:cs="Arial"/>
                <w:sz w:val="18"/>
                <w:szCs w:val="18"/>
                <w:lang w:val="en-US" w:eastAsia="en-US"/>
              </w:rPr>
            </w:pPr>
            <w:r w:rsidRPr="00E93854">
              <w:rPr>
                <w:rFonts w:ascii="Arial" w:hAnsi="Arial" w:cs="Arial"/>
                <w:b/>
                <w:bCs/>
                <w:color w:val="000000"/>
                <w:sz w:val="18"/>
                <w:szCs w:val="18"/>
                <w:lang w:val="es-MX" w:eastAsia="es-MX"/>
              </w:rPr>
              <w:t>DOPI-MUN-RM-DS-AD-098-2023</w:t>
            </w:r>
          </w:p>
        </w:tc>
        <w:tc>
          <w:tcPr>
            <w:tcW w:w="1985" w:type="dxa"/>
            <w:tcBorders>
              <w:top w:val="nil"/>
              <w:left w:val="single" w:sz="6" w:space="0" w:color="auto"/>
              <w:bottom w:val="single" w:sz="6" w:space="0" w:color="auto"/>
              <w:right w:val="single" w:sz="6" w:space="0" w:color="auto"/>
            </w:tcBorders>
          </w:tcPr>
          <w:p w14:paraId="0AE778CD" w14:textId="2CE45900" w:rsidR="00E93854" w:rsidRPr="00E93854" w:rsidRDefault="00E93854" w:rsidP="00E93854">
            <w:pPr>
              <w:jc w:val="center"/>
              <w:rPr>
                <w:rFonts w:ascii="Arial" w:hAnsi="Arial" w:cs="Arial"/>
                <w:sz w:val="18"/>
                <w:szCs w:val="18"/>
                <w:lang w:val="es-MX" w:eastAsia="en-US"/>
              </w:rPr>
            </w:pPr>
            <w:r w:rsidRPr="00E93854">
              <w:rPr>
                <w:rFonts w:ascii="Arial" w:hAnsi="Arial" w:cs="Arial"/>
                <w:color w:val="000000"/>
                <w:sz w:val="18"/>
                <w:szCs w:val="18"/>
                <w:lang w:val="es-MX" w:eastAsia="es-MX"/>
              </w:rPr>
              <w:t>INFRAESTRUCTURA Y OBRAS DEL VALLE, S.A. DE C.V.</w:t>
            </w:r>
          </w:p>
        </w:tc>
        <w:tc>
          <w:tcPr>
            <w:tcW w:w="1559" w:type="dxa"/>
            <w:tcBorders>
              <w:top w:val="nil"/>
              <w:left w:val="single" w:sz="6" w:space="0" w:color="auto"/>
              <w:bottom w:val="single" w:sz="6" w:space="0" w:color="auto"/>
              <w:right w:val="single" w:sz="6" w:space="0" w:color="auto"/>
            </w:tcBorders>
          </w:tcPr>
          <w:p w14:paraId="470BE0B8" w14:textId="77777777" w:rsidR="003310A7" w:rsidRDefault="00E93854" w:rsidP="00E93854">
            <w:pPr>
              <w:jc w:val="center"/>
              <w:rPr>
                <w:rFonts w:ascii="Arial" w:hAnsi="Arial" w:cs="Arial"/>
                <w:color w:val="000000"/>
                <w:sz w:val="18"/>
                <w:szCs w:val="18"/>
                <w:lang w:val="es-MX" w:eastAsia="es-MX"/>
              </w:rPr>
            </w:pPr>
            <w:r w:rsidRPr="00E93854">
              <w:rPr>
                <w:rFonts w:ascii="Arial" w:hAnsi="Arial" w:cs="Arial"/>
                <w:color w:val="000000"/>
                <w:sz w:val="18"/>
                <w:szCs w:val="18"/>
                <w:lang w:val="es-MX" w:eastAsia="es-MX"/>
              </w:rPr>
              <w:t xml:space="preserve"> </w:t>
            </w:r>
          </w:p>
          <w:p w14:paraId="6D121A0D" w14:textId="1E3DE1CB" w:rsidR="00E93854" w:rsidRPr="00E93854" w:rsidRDefault="00E93854" w:rsidP="00E93854">
            <w:pPr>
              <w:jc w:val="center"/>
              <w:rPr>
                <w:rFonts w:ascii="Arial" w:hAnsi="Arial" w:cs="Arial"/>
                <w:sz w:val="18"/>
                <w:szCs w:val="18"/>
                <w:lang w:val="es-MX" w:eastAsia="en-US"/>
              </w:rPr>
            </w:pPr>
            <w:r w:rsidRPr="00E93854">
              <w:rPr>
                <w:rFonts w:ascii="Arial" w:hAnsi="Arial" w:cs="Arial"/>
                <w:color w:val="000000"/>
                <w:sz w:val="18"/>
                <w:szCs w:val="18"/>
                <w:lang w:val="es-MX" w:eastAsia="es-MX"/>
              </w:rPr>
              <w:t xml:space="preserve">$ 1,517,898.65 </w:t>
            </w:r>
          </w:p>
        </w:tc>
        <w:tc>
          <w:tcPr>
            <w:tcW w:w="1134" w:type="dxa"/>
            <w:tcBorders>
              <w:top w:val="single" w:sz="4" w:space="0" w:color="auto"/>
              <w:left w:val="single" w:sz="4" w:space="0" w:color="auto"/>
              <w:bottom w:val="single" w:sz="4" w:space="0" w:color="auto"/>
              <w:right w:val="single" w:sz="4" w:space="0" w:color="auto"/>
            </w:tcBorders>
            <w:vAlign w:val="center"/>
          </w:tcPr>
          <w:p w14:paraId="6A7E4CCC" w14:textId="41EA25A4" w:rsidR="00E93854" w:rsidRPr="00E93854" w:rsidRDefault="009F24FD" w:rsidP="00E93854">
            <w:pPr>
              <w:jc w:val="center"/>
              <w:rPr>
                <w:rFonts w:ascii="Arial" w:hAnsi="Arial" w:cs="Arial"/>
                <w:sz w:val="18"/>
                <w:szCs w:val="18"/>
                <w:lang w:val="es-MX" w:eastAsia="en-US"/>
              </w:rPr>
            </w:pPr>
            <w:r>
              <w:rPr>
                <w:rFonts w:ascii="Arial" w:hAnsi="Arial" w:cs="Arial"/>
                <w:sz w:val="18"/>
                <w:szCs w:val="18"/>
                <w:lang w:val="es-MX" w:eastAsia="en-US"/>
              </w:rPr>
              <w:t>35%</w:t>
            </w:r>
          </w:p>
        </w:tc>
      </w:tr>
      <w:tr w:rsidR="00E93854" w:rsidRPr="00E93854" w14:paraId="3E6B1CCB" w14:textId="77777777" w:rsidTr="00E93854">
        <w:tblPrEx>
          <w:tblCellMar>
            <w:left w:w="70" w:type="dxa"/>
            <w:right w:w="70" w:type="dxa"/>
          </w:tblCellMar>
        </w:tblPrEx>
        <w:trPr>
          <w:trHeight w:val="706"/>
        </w:trPr>
        <w:tc>
          <w:tcPr>
            <w:tcW w:w="2948" w:type="dxa"/>
            <w:tcBorders>
              <w:top w:val="single" w:sz="4" w:space="0" w:color="auto"/>
              <w:left w:val="single" w:sz="4" w:space="0" w:color="auto"/>
              <w:bottom w:val="single" w:sz="4" w:space="0" w:color="auto"/>
              <w:right w:val="single" w:sz="4" w:space="0" w:color="auto"/>
            </w:tcBorders>
          </w:tcPr>
          <w:p w14:paraId="79F38B68" w14:textId="3CB0DF79" w:rsidR="00E93854" w:rsidRPr="00E93854" w:rsidRDefault="00E93854" w:rsidP="00E93854">
            <w:pPr>
              <w:jc w:val="both"/>
              <w:rPr>
                <w:rFonts w:ascii="Arial" w:hAnsi="Arial" w:cs="Arial"/>
                <w:sz w:val="18"/>
                <w:szCs w:val="18"/>
                <w:lang w:val="es-MX" w:eastAsia="en-US"/>
              </w:rPr>
            </w:pPr>
            <w:r w:rsidRPr="00E93854">
              <w:rPr>
                <w:rFonts w:ascii="Arial" w:hAnsi="Arial" w:cs="Arial"/>
                <w:color w:val="000000"/>
                <w:sz w:val="18"/>
                <w:szCs w:val="18"/>
                <w:lang w:val="es-MX" w:eastAsia="es-MX"/>
              </w:rPr>
              <w:t>Construcción de Obras de Drenaje camino a las Mesitas, Municipio de Zapopan, Jalisco.</w:t>
            </w:r>
          </w:p>
        </w:tc>
        <w:tc>
          <w:tcPr>
            <w:tcW w:w="1843" w:type="dxa"/>
            <w:tcBorders>
              <w:top w:val="nil"/>
              <w:left w:val="single" w:sz="6" w:space="0" w:color="auto"/>
              <w:bottom w:val="single" w:sz="6" w:space="0" w:color="auto"/>
              <w:right w:val="single" w:sz="6" w:space="0" w:color="auto"/>
            </w:tcBorders>
          </w:tcPr>
          <w:p w14:paraId="0F380A7F" w14:textId="1369880B" w:rsidR="00E93854" w:rsidRPr="00E93854" w:rsidRDefault="00E93854" w:rsidP="00E93854">
            <w:pPr>
              <w:jc w:val="center"/>
              <w:rPr>
                <w:rFonts w:ascii="Arial" w:hAnsi="Arial" w:cs="Arial"/>
                <w:sz w:val="18"/>
                <w:szCs w:val="18"/>
                <w:lang w:val="en-US" w:eastAsia="en-US"/>
              </w:rPr>
            </w:pPr>
            <w:r w:rsidRPr="00E93854">
              <w:rPr>
                <w:rFonts w:ascii="Arial" w:hAnsi="Arial" w:cs="Arial"/>
                <w:b/>
                <w:bCs/>
                <w:color w:val="000000"/>
                <w:sz w:val="18"/>
                <w:szCs w:val="18"/>
                <w:lang w:val="es-MX" w:eastAsia="es-MX"/>
              </w:rPr>
              <w:t>DOPI-MUN-RM-DS-AD-099-2023</w:t>
            </w:r>
          </w:p>
        </w:tc>
        <w:tc>
          <w:tcPr>
            <w:tcW w:w="1985" w:type="dxa"/>
            <w:tcBorders>
              <w:top w:val="nil"/>
              <w:left w:val="single" w:sz="6" w:space="0" w:color="auto"/>
              <w:bottom w:val="single" w:sz="6" w:space="0" w:color="auto"/>
              <w:right w:val="single" w:sz="6" w:space="0" w:color="auto"/>
            </w:tcBorders>
          </w:tcPr>
          <w:p w14:paraId="73F76B65" w14:textId="4F3714FD" w:rsidR="00E93854" w:rsidRPr="00E93854" w:rsidRDefault="00E93854" w:rsidP="00E93854">
            <w:pPr>
              <w:jc w:val="center"/>
              <w:rPr>
                <w:rFonts w:ascii="Arial" w:hAnsi="Arial" w:cs="Arial"/>
                <w:sz w:val="18"/>
                <w:szCs w:val="18"/>
                <w:lang w:val="pt-PT" w:eastAsia="en-US"/>
              </w:rPr>
            </w:pPr>
            <w:r w:rsidRPr="00E93854">
              <w:rPr>
                <w:rFonts w:ascii="Arial" w:hAnsi="Arial" w:cs="Arial"/>
                <w:color w:val="000000"/>
                <w:sz w:val="18"/>
                <w:szCs w:val="18"/>
                <w:lang w:val="es-MX" w:eastAsia="es-MX"/>
              </w:rPr>
              <w:t>FIRMITAS CONSTRUCTA, S.A. DE C.V.</w:t>
            </w:r>
          </w:p>
        </w:tc>
        <w:tc>
          <w:tcPr>
            <w:tcW w:w="1559" w:type="dxa"/>
            <w:tcBorders>
              <w:top w:val="nil"/>
              <w:left w:val="single" w:sz="6" w:space="0" w:color="auto"/>
              <w:bottom w:val="single" w:sz="6" w:space="0" w:color="auto"/>
              <w:right w:val="single" w:sz="6" w:space="0" w:color="auto"/>
            </w:tcBorders>
          </w:tcPr>
          <w:p w14:paraId="5E0C7052" w14:textId="77777777" w:rsidR="003310A7" w:rsidRDefault="00E93854" w:rsidP="00E93854">
            <w:pPr>
              <w:jc w:val="center"/>
              <w:rPr>
                <w:rFonts w:ascii="Arial" w:hAnsi="Arial" w:cs="Arial"/>
                <w:color w:val="000000"/>
                <w:sz w:val="18"/>
                <w:szCs w:val="18"/>
                <w:lang w:val="es-MX" w:eastAsia="es-MX"/>
              </w:rPr>
            </w:pPr>
            <w:r w:rsidRPr="00E93854">
              <w:rPr>
                <w:rFonts w:ascii="Arial" w:hAnsi="Arial" w:cs="Arial"/>
                <w:color w:val="000000"/>
                <w:sz w:val="18"/>
                <w:szCs w:val="18"/>
                <w:lang w:val="es-MX" w:eastAsia="es-MX"/>
              </w:rPr>
              <w:t xml:space="preserve"> </w:t>
            </w:r>
          </w:p>
          <w:p w14:paraId="75E009E8" w14:textId="5570A8E6" w:rsidR="00E93854" w:rsidRPr="00E93854" w:rsidRDefault="00E93854" w:rsidP="00E93854">
            <w:pPr>
              <w:jc w:val="center"/>
              <w:rPr>
                <w:rFonts w:ascii="Arial" w:hAnsi="Arial" w:cs="Arial"/>
                <w:sz w:val="18"/>
                <w:szCs w:val="18"/>
                <w:lang w:val="pt-PT" w:eastAsia="en-US"/>
              </w:rPr>
            </w:pPr>
            <w:r w:rsidRPr="00E93854">
              <w:rPr>
                <w:rFonts w:ascii="Arial" w:hAnsi="Arial" w:cs="Arial"/>
                <w:color w:val="000000"/>
                <w:sz w:val="18"/>
                <w:szCs w:val="18"/>
                <w:lang w:val="es-MX" w:eastAsia="es-MX"/>
              </w:rPr>
              <w:t xml:space="preserve">$ 2,208,967.98 </w:t>
            </w:r>
          </w:p>
        </w:tc>
        <w:tc>
          <w:tcPr>
            <w:tcW w:w="1134" w:type="dxa"/>
            <w:tcBorders>
              <w:top w:val="single" w:sz="4" w:space="0" w:color="auto"/>
              <w:left w:val="single" w:sz="4" w:space="0" w:color="auto"/>
              <w:bottom w:val="single" w:sz="4" w:space="0" w:color="auto"/>
              <w:right w:val="single" w:sz="4" w:space="0" w:color="auto"/>
            </w:tcBorders>
            <w:vAlign w:val="center"/>
          </w:tcPr>
          <w:p w14:paraId="2EE9122D" w14:textId="78BF1458" w:rsidR="00E93854" w:rsidRPr="00E93854" w:rsidRDefault="009F24FD" w:rsidP="00E93854">
            <w:pPr>
              <w:jc w:val="center"/>
              <w:rPr>
                <w:rFonts w:ascii="Arial" w:hAnsi="Arial" w:cs="Arial"/>
                <w:sz w:val="18"/>
                <w:szCs w:val="18"/>
                <w:lang w:val="pt-PT" w:eastAsia="en-US"/>
              </w:rPr>
            </w:pPr>
            <w:r>
              <w:rPr>
                <w:rFonts w:ascii="Arial" w:hAnsi="Arial" w:cs="Arial"/>
                <w:sz w:val="18"/>
                <w:szCs w:val="18"/>
                <w:lang w:val="pt-PT" w:eastAsia="en-US"/>
              </w:rPr>
              <w:t>20%</w:t>
            </w:r>
          </w:p>
        </w:tc>
      </w:tr>
      <w:tr w:rsidR="00E93854" w:rsidRPr="00E93854" w14:paraId="0D723544" w14:textId="77777777" w:rsidTr="00E93854">
        <w:tblPrEx>
          <w:tblCellMar>
            <w:left w:w="70" w:type="dxa"/>
            <w:right w:w="70" w:type="dxa"/>
          </w:tblCellMar>
        </w:tblPrEx>
        <w:trPr>
          <w:trHeight w:val="706"/>
        </w:trPr>
        <w:tc>
          <w:tcPr>
            <w:tcW w:w="2948" w:type="dxa"/>
            <w:tcBorders>
              <w:top w:val="single" w:sz="4" w:space="0" w:color="auto"/>
              <w:left w:val="single" w:sz="4" w:space="0" w:color="auto"/>
              <w:bottom w:val="single" w:sz="4" w:space="0" w:color="auto"/>
              <w:right w:val="single" w:sz="4" w:space="0" w:color="auto"/>
            </w:tcBorders>
          </w:tcPr>
          <w:p w14:paraId="352A53D0" w14:textId="63BA2580" w:rsidR="00E93854" w:rsidRPr="00E93854" w:rsidRDefault="00E93854" w:rsidP="00E93854">
            <w:pPr>
              <w:jc w:val="both"/>
              <w:rPr>
                <w:rFonts w:ascii="Arial" w:hAnsi="Arial" w:cs="Arial"/>
                <w:sz w:val="18"/>
                <w:szCs w:val="18"/>
                <w:lang w:val="es-MX" w:eastAsia="en-US"/>
              </w:rPr>
            </w:pPr>
            <w:r w:rsidRPr="00E93854">
              <w:rPr>
                <w:rFonts w:ascii="Arial" w:hAnsi="Arial" w:cs="Arial"/>
                <w:color w:val="000000"/>
                <w:sz w:val="18"/>
                <w:szCs w:val="18"/>
                <w:lang w:val="es-MX" w:eastAsia="es-MX"/>
              </w:rPr>
              <w:t>Remodelación de baños de la Escuela Primaria Amado Nervo, Municipio de Zapopan, Jalisco.</w:t>
            </w:r>
          </w:p>
        </w:tc>
        <w:tc>
          <w:tcPr>
            <w:tcW w:w="1843" w:type="dxa"/>
            <w:tcBorders>
              <w:top w:val="nil"/>
              <w:left w:val="single" w:sz="6" w:space="0" w:color="auto"/>
              <w:bottom w:val="single" w:sz="6" w:space="0" w:color="auto"/>
              <w:right w:val="single" w:sz="6" w:space="0" w:color="auto"/>
            </w:tcBorders>
          </w:tcPr>
          <w:p w14:paraId="33DE28E2" w14:textId="5294C345" w:rsidR="00E93854" w:rsidRPr="00E93854" w:rsidRDefault="00E93854" w:rsidP="00E93854">
            <w:pPr>
              <w:jc w:val="center"/>
              <w:rPr>
                <w:rFonts w:ascii="Arial" w:hAnsi="Arial" w:cs="Arial"/>
                <w:sz w:val="18"/>
                <w:szCs w:val="18"/>
                <w:lang w:val="en-US" w:eastAsia="en-US"/>
              </w:rPr>
            </w:pPr>
            <w:r w:rsidRPr="00E93854">
              <w:rPr>
                <w:rFonts w:ascii="Arial" w:hAnsi="Arial" w:cs="Arial"/>
                <w:b/>
                <w:bCs/>
                <w:color w:val="000000"/>
                <w:sz w:val="18"/>
                <w:szCs w:val="18"/>
                <w:lang w:val="pt-PT" w:eastAsia="es-MX"/>
              </w:rPr>
              <w:t>DOPI-MUN-RM-IE-AD-100-2023</w:t>
            </w:r>
          </w:p>
        </w:tc>
        <w:tc>
          <w:tcPr>
            <w:tcW w:w="1985" w:type="dxa"/>
            <w:tcBorders>
              <w:top w:val="nil"/>
              <w:left w:val="single" w:sz="6" w:space="0" w:color="auto"/>
              <w:bottom w:val="single" w:sz="6" w:space="0" w:color="auto"/>
              <w:right w:val="single" w:sz="6" w:space="0" w:color="auto"/>
            </w:tcBorders>
          </w:tcPr>
          <w:p w14:paraId="6CD3232A" w14:textId="0F2D0C66" w:rsidR="00E93854" w:rsidRPr="00E93854" w:rsidRDefault="00E93854" w:rsidP="00E93854">
            <w:pPr>
              <w:jc w:val="center"/>
              <w:rPr>
                <w:rFonts w:ascii="Arial" w:hAnsi="Arial" w:cs="Arial"/>
                <w:sz w:val="18"/>
                <w:szCs w:val="18"/>
                <w:lang w:val="es-MX" w:eastAsia="en-US"/>
              </w:rPr>
            </w:pPr>
            <w:r w:rsidRPr="00E93854">
              <w:rPr>
                <w:rFonts w:ascii="Arial" w:hAnsi="Arial" w:cs="Arial"/>
                <w:color w:val="000000"/>
                <w:sz w:val="18"/>
                <w:szCs w:val="18"/>
                <w:lang w:val="es-MX" w:eastAsia="es-MX"/>
              </w:rPr>
              <w:t>SOLUCIONES INTEGRALES EN PAVIMENTOS DE GUADALAJARA, S.A. DE C.V.</w:t>
            </w:r>
          </w:p>
        </w:tc>
        <w:tc>
          <w:tcPr>
            <w:tcW w:w="1559" w:type="dxa"/>
            <w:tcBorders>
              <w:top w:val="nil"/>
              <w:left w:val="single" w:sz="6" w:space="0" w:color="auto"/>
              <w:bottom w:val="single" w:sz="6" w:space="0" w:color="auto"/>
              <w:right w:val="single" w:sz="6" w:space="0" w:color="auto"/>
            </w:tcBorders>
          </w:tcPr>
          <w:p w14:paraId="775239CE" w14:textId="77777777" w:rsidR="003310A7" w:rsidRDefault="00E93854" w:rsidP="00E93854">
            <w:pPr>
              <w:jc w:val="center"/>
              <w:rPr>
                <w:rFonts w:ascii="Arial" w:hAnsi="Arial" w:cs="Arial"/>
                <w:color w:val="000000"/>
                <w:sz w:val="18"/>
                <w:szCs w:val="18"/>
                <w:lang w:val="es-MX" w:eastAsia="es-MX"/>
              </w:rPr>
            </w:pPr>
            <w:r w:rsidRPr="00E93854">
              <w:rPr>
                <w:rFonts w:ascii="Arial" w:hAnsi="Arial" w:cs="Arial"/>
                <w:color w:val="000000"/>
                <w:sz w:val="18"/>
                <w:szCs w:val="18"/>
                <w:lang w:val="es-MX" w:eastAsia="es-MX"/>
              </w:rPr>
              <w:t xml:space="preserve"> </w:t>
            </w:r>
          </w:p>
          <w:p w14:paraId="6571AFC3" w14:textId="77777777" w:rsidR="003310A7" w:rsidRDefault="003310A7" w:rsidP="00E93854">
            <w:pPr>
              <w:jc w:val="center"/>
              <w:rPr>
                <w:rFonts w:ascii="Arial" w:hAnsi="Arial" w:cs="Arial"/>
                <w:color w:val="000000"/>
                <w:sz w:val="18"/>
                <w:szCs w:val="18"/>
                <w:lang w:val="es-MX" w:eastAsia="es-MX"/>
              </w:rPr>
            </w:pPr>
          </w:p>
          <w:p w14:paraId="7AF903E1" w14:textId="288084C1" w:rsidR="00E93854" w:rsidRPr="00E93854" w:rsidRDefault="00E93854" w:rsidP="00E93854">
            <w:pPr>
              <w:jc w:val="center"/>
              <w:rPr>
                <w:rFonts w:ascii="Arial" w:hAnsi="Arial" w:cs="Arial"/>
                <w:sz w:val="18"/>
                <w:szCs w:val="18"/>
                <w:lang w:val="es-MX" w:eastAsia="en-US"/>
              </w:rPr>
            </w:pPr>
            <w:r w:rsidRPr="00E93854">
              <w:rPr>
                <w:rFonts w:ascii="Arial" w:hAnsi="Arial" w:cs="Arial"/>
                <w:color w:val="000000"/>
                <w:sz w:val="18"/>
                <w:szCs w:val="18"/>
                <w:lang w:val="es-MX" w:eastAsia="es-MX"/>
              </w:rPr>
              <w:t xml:space="preserve">$ 1,838,583.19 </w:t>
            </w:r>
          </w:p>
        </w:tc>
        <w:tc>
          <w:tcPr>
            <w:tcW w:w="1134" w:type="dxa"/>
            <w:tcBorders>
              <w:top w:val="single" w:sz="4" w:space="0" w:color="auto"/>
              <w:left w:val="single" w:sz="4" w:space="0" w:color="auto"/>
              <w:bottom w:val="single" w:sz="4" w:space="0" w:color="auto"/>
              <w:right w:val="single" w:sz="4" w:space="0" w:color="auto"/>
            </w:tcBorders>
            <w:vAlign w:val="center"/>
          </w:tcPr>
          <w:p w14:paraId="3E16D83B" w14:textId="7B5EF271" w:rsidR="00E93854" w:rsidRPr="00E93854" w:rsidRDefault="009F24FD" w:rsidP="00E93854">
            <w:pPr>
              <w:jc w:val="center"/>
              <w:rPr>
                <w:rFonts w:ascii="Arial" w:hAnsi="Arial" w:cs="Arial"/>
                <w:sz w:val="18"/>
                <w:szCs w:val="18"/>
                <w:lang w:val="es-MX" w:eastAsia="en-US"/>
              </w:rPr>
            </w:pPr>
            <w:r>
              <w:rPr>
                <w:rFonts w:ascii="Arial" w:hAnsi="Arial" w:cs="Arial"/>
                <w:sz w:val="18"/>
                <w:szCs w:val="18"/>
                <w:lang w:val="es-MX" w:eastAsia="en-US"/>
              </w:rPr>
              <w:t>25%</w:t>
            </w:r>
          </w:p>
        </w:tc>
      </w:tr>
      <w:tr w:rsidR="00E93854" w:rsidRPr="00E93854" w14:paraId="00FA5508" w14:textId="77777777" w:rsidTr="00E93854">
        <w:tblPrEx>
          <w:tblCellMar>
            <w:left w:w="70" w:type="dxa"/>
            <w:right w:w="70" w:type="dxa"/>
          </w:tblCellMar>
        </w:tblPrEx>
        <w:trPr>
          <w:trHeight w:val="706"/>
        </w:trPr>
        <w:tc>
          <w:tcPr>
            <w:tcW w:w="2948" w:type="dxa"/>
            <w:tcBorders>
              <w:top w:val="single" w:sz="4" w:space="0" w:color="auto"/>
              <w:left w:val="single" w:sz="4" w:space="0" w:color="auto"/>
              <w:bottom w:val="single" w:sz="4" w:space="0" w:color="auto"/>
              <w:right w:val="single" w:sz="4" w:space="0" w:color="auto"/>
            </w:tcBorders>
          </w:tcPr>
          <w:p w14:paraId="672458FF" w14:textId="6B7CC764" w:rsidR="00E93854" w:rsidRPr="00E93854" w:rsidRDefault="00E93854" w:rsidP="00E93854">
            <w:pPr>
              <w:jc w:val="both"/>
              <w:rPr>
                <w:rFonts w:ascii="Arial" w:hAnsi="Arial" w:cs="Arial"/>
                <w:sz w:val="18"/>
                <w:szCs w:val="18"/>
                <w:lang w:val="es-MX" w:eastAsia="en-US"/>
              </w:rPr>
            </w:pPr>
            <w:r w:rsidRPr="00E93854">
              <w:rPr>
                <w:rFonts w:ascii="Arial" w:hAnsi="Arial" w:cs="Arial"/>
                <w:color w:val="000000"/>
                <w:sz w:val="18"/>
                <w:szCs w:val="18"/>
                <w:lang w:val="es-MX" w:eastAsia="es-MX"/>
              </w:rPr>
              <w:t xml:space="preserve">Construcciones de Muro de contención a base de gaviones en Rio Atemajac, Av. Patria a la altura de Atlas Colomos, y estabilización de talud a base de mampostería en el </w:t>
            </w:r>
            <w:proofErr w:type="spellStart"/>
            <w:r w:rsidRPr="00E93854">
              <w:rPr>
                <w:rFonts w:ascii="Arial" w:hAnsi="Arial" w:cs="Arial"/>
                <w:color w:val="000000"/>
                <w:sz w:val="18"/>
                <w:szCs w:val="18"/>
                <w:lang w:val="es-MX" w:eastAsia="es-MX"/>
              </w:rPr>
              <w:t>fracc.</w:t>
            </w:r>
            <w:proofErr w:type="spellEnd"/>
            <w:r w:rsidRPr="00E93854">
              <w:rPr>
                <w:rFonts w:ascii="Arial" w:hAnsi="Arial" w:cs="Arial"/>
                <w:color w:val="000000"/>
                <w:sz w:val="18"/>
                <w:szCs w:val="18"/>
                <w:lang w:val="es-MX" w:eastAsia="es-MX"/>
              </w:rPr>
              <w:t xml:space="preserve"> del Mirador del Bosque, Municipio de Zapopan, Jalisco.</w:t>
            </w:r>
          </w:p>
        </w:tc>
        <w:tc>
          <w:tcPr>
            <w:tcW w:w="1843" w:type="dxa"/>
            <w:tcBorders>
              <w:top w:val="nil"/>
              <w:left w:val="single" w:sz="6" w:space="0" w:color="auto"/>
              <w:bottom w:val="single" w:sz="6" w:space="0" w:color="auto"/>
              <w:right w:val="single" w:sz="6" w:space="0" w:color="auto"/>
            </w:tcBorders>
          </w:tcPr>
          <w:p w14:paraId="3AAC2703" w14:textId="77777777" w:rsidR="00E93854" w:rsidRPr="001E15FE" w:rsidRDefault="00E93854" w:rsidP="00E93854">
            <w:pPr>
              <w:jc w:val="center"/>
              <w:rPr>
                <w:rFonts w:ascii="Arial" w:hAnsi="Arial" w:cs="Arial"/>
                <w:b/>
                <w:bCs/>
                <w:color w:val="000000"/>
                <w:sz w:val="18"/>
                <w:szCs w:val="18"/>
                <w:lang w:val="es-MX" w:eastAsia="es-MX"/>
              </w:rPr>
            </w:pPr>
          </w:p>
          <w:p w14:paraId="2DC9DE27" w14:textId="77777777" w:rsidR="00E93854" w:rsidRPr="001E15FE" w:rsidRDefault="00E93854" w:rsidP="00E93854">
            <w:pPr>
              <w:jc w:val="center"/>
              <w:rPr>
                <w:rFonts w:ascii="Arial" w:hAnsi="Arial" w:cs="Arial"/>
                <w:b/>
                <w:bCs/>
                <w:color w:val="000000"/>
                <w:sz w:val="18"/>
                <w:szCs w:val="18"/>
                <w:lang w:val="es-MX" w:eastAsia="es-MX"/>
              </w:rPr>
            </w:pPr>
          </w:p>
          <w:p w14:paraId="78771536" w14:textId="0E3F4F17" w:rsidR="00E93854" w:rsidRPr="00E93854" w:rsidRDefault="00E93854" w:rsidP="00E93854">
            <w:pPr>
              <w:jc w:val="center"/>
              <w:rPr>
                <w:rFonts w:ascii="Arial" w:hAnsi="Arial" w:cs="Arial"/>
                <w:sz w:val="18"/>
                <w:szCs w:val="18"/>
                <w:lang w:val="en-US" w:eastAsia="en-US"/>
              </w:rPr>
            </w:pPr>
            <w:r w:rsidRPr="00E93854">
              <w:rPr>
                <w:rFonts w:ascii="Arial" w:hAnsi="Arial" w:cs="Arial"/>
                <w:b/>
                <w:bCs/>
                <w:color w:val="000000"/>
                <w:sz w:val="18"/>
                <w:szCs w:val="18"/>
                <w:lang w:val="pt-PT" w:eastAsia="es-MX"/>
              </w:rPr>
              <w:t>DOPI-MUN-RM-IH-AD-102-2023</w:t>
            </w:r>
          </w:p>
        </w:tc>
        <w:tc>
          <w:tcPr>
            <w:tcW w:w="1985" w:type="dxa"/>
            <w:tcBorders>
              <w:top w:val="nil"/>
              <w:left w:val="single" w:sz="6" w:space="0" w:color="auto"/>
              <w:bottom w:val="single" w:sz="6" w:space="0" w:color="auto"/>
              <w:right w:val="single" w:sz="6" w:space="0" w:color="auto"/>
            </w:tcBorders>
          </w:tcPr>
          <w:p w14:paraId="3EEE4E6B" w14:textId="77777777" w:rsidR="009F24FD" w:rsidRDefault="009F24FD" w:rsidP="00E93854">
            <w:pPr>
              <w:jc w:val="center"/>
              <w:rPr>
                <w:rFonts w:ascii="Arial" w:hAnsi="Arial" w:cs="Arial"/>
                <w:color w:val="000000"/>
                <w:sz w:val="18"/>
                <w:szCs w:val="18"/>
                <w:lang w:val="pt-PT" w:eastAsia="es-MX"/>
              </w:rPr>
            </w:pPr>
          </w:p>
          <w:p w14:paraId="7CCEC849" w14:textId="77777777" w:rsidR="009F24FD" w:rsidRDefault="009F24FD" w:rsidP="00E93854">
            <w:pPr>
              <w:jc w:val="center"/>
              <w:rPr>
                <w:rFonts w:ascii="Arial" w:hAnsi="Arial" w:cs="Arial"/>
                <w:color w:val="000000"/>
                <w:sz w:val="18"/>
                <w:szCs w:val="18"/>
                <w:lang w:val="pt-PT" w:eastAsia="es-MX"/>
              </w:rPr>
            </w:pPr>
          </w:p>
          <w:p w14:paraId="0B75AC03" w14:textId="10BB4EE8" w:rsidR="00E93854" w:rsidRPr="00E93854" w:rsidRDefault="00E93854" w:rsidP="00E93854">
            <w:pPr>
              <w:jc w:val="center"/>
              <w:rPr>
                <w:rFonts w:ascii="Arial" w:hAnsi="Arial" w:cs="Arial"/>
                <w:sz w:val="18"/>
                <w:szCs w:val="18"/>
                <w:lang w:val="pt-PT" w:eastAsia="en-US"/>
              </w:rPr>
            </w:pPr>
            <w:r w:rsidRPr="00E93854">
              <w:rPr>
                <w:rFonts w:ascii="Arial" w:hAnsi="Arial" w:cs="Arial"/>
                <w:color w:val="000000"/>
                <w:sz w:val="18"/>
                <w:szCs w:val="18"/>
                <w:lang w:val="pt-PT" w:eastAsia="es-MX"/>
              </w:rPr>
              <w:t>CONSTRUTAG, S.A. DE C.V.</w:t>
            </w:r>
          </w:p>
        </w:tc>
        <w:tc>
          <w:tcPr>
            <w:tcW w:w="1559" w:type="dxa"/>
            <w:tcBorders>
              <w:top w:val="nil"/>
              <w:left w:val="single" w:sz="6" w:space="0" w:color="auto"/>
              <w:bottom w:val="single" w:sz="6" w:space="0" w:color="auto"/>
              <w:right w:val="single" w:sz="6" w:space="0" w:color="auto"/>
            </w:tcBorders>
          </w:tcPr>
          <w:p w14:paraId="3564AF62" w14:textId="77777777" w:rsidR="003310A7" w:rsidRDefault="003310A7" w:rsidP="00E93854">
            <w:pPr>
              <w:jc w:val="center"/>
              <w:rPr>
                <w:rFonts w:ascii="Arial" w:hAnsi="Arial" w:cs="Arial"/>
                <w:color w:val="000000"/>
                <w:sz w:val="18"/>
                <w:szCs w:val="18"/>
                <w:lang w:val="pt-PT" w:eastAsia="es-MX"/>
              </w:rPr>
            </w:pPr>
          </w:p>
          <w:p w14:paraId="5E0AFD55" w14:textId="77777777" w:rsidR="003310A7" w:rsidRDefault="003310A7" w:rsidP="00E93854">
            <w:pPr>
              <w:jc w:val="center"/>
              <w:rPr>
                <w:rFonts w:ascii="Arial" w:hAnsi="Arial" w:cs="Arial"/>
                <w:color w:val="000000"/>
                <w:sz w:val="18"/>
                <w:szCs w:val="18"/>
                <w:lang w:val="pt-PT" w:eastAsia="es-MX"/>
              </w:rPr>
            </w:pPr>
          </w:p>
          <w:p w14:paraId="3C549814" w14:textId="72A9255B" w:rsidR="00E93854" w:rsidRPr="00E93854" w:rsidRDefault="00E93854" w:rsidP="00E93854">
            <w:pPr>
              <w:jc w:val="center"/>
              <w:rPr>
                <w:rFonts w:ascii="Arial" w:hAnsi="Arial" w:cs="Arial"/>
                <w:sz w:val="18"/>
                <w:szCs w:val="18"/>
                <w:lang w:val="pt-PT" w:eastAsia="en-US"/>
              </w:rPr>
            </w:pPr>
            <w:r w:rsidRPr="009F24FD">
              <w:rPr>
                <w:rFonts w:ascii="Arial" w:hAnsi="Arial" w:cs="Arial"/>
                <w:color w:val="000000"/>
                <w:sz w:val="18"/>
                <w:szCs w:val="18"/>
                <w:lang w:val="pt-PT" w:eastAsia="es-MX"/>
              </w:rPr>
              <w:t xml:space="preserve"> </w:t>
            </w:r>
            <w:r w:rsidRPr="00E93854">
              <w:rPr>
                <w:rFonts w:ascii="Arial" w:hAnsi="Arial" w:cs="Arial"/>
                <w:color w:val="000000"/>
                <w:sz w:val="18"/>
                <w:szCs w:val="18"/>
                <w:lang w:val="es-MX" w:eastAsia="es-MX"/>
              </w:rPr>
              <w:t xml:space="preserve">$ 1,994,834.88 </w:t>
            </w:r>
          </w:p>
        </w:tc>
        <w:tc>
          <w:tcPr>
            <w:tcW w:w="1134" w:type="dxa"/>
            <w:tcBorders>
              <w:top w:val="single" w:sz="4" w:space="0" w:color="auto"/>
              <w:left w:val="single" w:sz="4" w:space="0" w:color="auto"/>
              <w:bottom w:val="single" w:sz="4" w:space="0" w:color="auto"/>
              <w:right w:val="single" w:sz="4" w:space="0" w:color="auto"/>
            </w:tcBorders>
            <w:vAlign w:val="center"/>
          </w:tcPr>
          <w:p w14:paraId="145AF875" w14:textId="25D94141" w:rsidR="00E93854" w:rsidRPr="00E93854" w:rsidRDefault="009F24FD" w:rsidP="00E93854">
            <w:pPr>
              <w:jc w:val="center"/>
              <w:rPr>
                <w:rFonts w:ascii="Arial" w:hAnsi="Arial" w:cs="Arial"/>
                <w:sz w:val="18"/>
                <w:szCs w:val="18"/>
                <w:lang w:val="pt-PT" w:eastAsia="en-US"/>
              </w:rPr>
            </w:pPr>
            <w:r>
              <w:rPr>
                <w:rFonts w:ascii="Arial" w:hAnsi="Arial" w:cs="Arial"/>
                <w:sz w:val="18"/>
                <w:szCs w:val="18"/>
                <w:lang w:val="pt-PT" w:eastAsia="en-US"/>
              </w:rPr>
              <w:t>85%</w:t>
            </w:r>
          </w:p>
        </w:tc>
      </w:tr>
      <w:tr w:rsidR="00E93854" w:rsidRPr="00E93854" w14:paraId="032F8A7D" w14:textId="77777777" w:rsidTr="00E93854">
        <w:tblPrEx>
          <w:tblCellMar>
            <w:left w:w="70" w:type="dxa"/>
            <w:right w:w="70" w:type="dxa"/>
          </w:tblCellMar>
        </w:tblPrEx>
        <w:trPr>
          <w:trHeight w:val="706"/>
        </w:trPr>
        <w:tc>
          <w:tcPr>
            <w:tcW w:w="2948" w:type="dxa"/>
            <w:tcBorders>
              <w:top w:val="single" w:sz="4" w:space="0" w:color="auto"/>
              <w:left w:val="single" w:sz="4" w:space="0" w:color="auto"/>
              <w:bottom w:val="single" w:sz="4" w:space="0" w:color="auto"/>
              <w:right w:val="single" w:sz="4" w:space="0" w:color="auto"/>
            </w:tcBorders>
          </w:tcPr>
          <w:p w14:paraId="45060131" w14:textId="488AAE7D" w:rsidR="00E93854" w:rsidRPr="00E93854" w:rsidRDefault="00E93854" w:rsidP="00E93854">
            <w:pPr>
              <w:jc w:val="both"/>
              <w:rPr>
                <w:rFonts w:ascii="Arial" w:hAnsi="Arial" w:cs="Arial"/>
                <w:sz w:val="18"/>
                <w:szCs w:val="18"/>
                <w:lang w:val="es-MX" w:eastAsia="en-US"/>
              </w:rPr>
            </w:pPr>
            <w:r w:rsidRPr="00E93854">
              <w:rPr>
                <w:rFonts w:ascii="Arial" w:hAnsi="Arial" w:cs="Arial"/>
                <w:color w:val="000000"/>
                <w:sz w:val="18"/>
                <w:szCs w:val="18"/>
                <w:lang w:val="es-MX" w:eastAsia="es-MX"/>
              </w:rPr>
              <w:t>Obras hidráulicas en el parque de las Niñas y los Niños, Municipio de Zapopan, Jalisco.</w:t>
            </w:r>
          </w:p>
        </w:tc>
        <w:tc>
          <w:tcPr>
            <w:tcW w:w="1843" w:type="dxa"/>
            <w:tcBorders>
              <w:top w:val="nil"/>
              <w:left w:val="single" w:sz="6" w:space="0" w:color="auto"/>
              <w:bottom w:val="single" w:sz="6" w:space="0" w:color="auto"/>
              <w:right w:val="single" w:sz="6" w:space="0" w:color="auto"/>
            </w:tcBorders>
          </w:tcPr>
          <w:p w14:paraId="12689C6E" w14:textId="0C57B742" w:rsidR="00E93854" w:rsidRPr="00E93854" w:rsidRDefault="00E93854" w:rsidP="00E93854">
            <w:pPr>
              <w:jc w:val="center"/>
              <w:rPr>
                <w:rFonts w:ascii="Arial" w:hAnsi="Arial" w:cs="Arial"/>
                <w:sz w:val="18"/>
                <w:szCs w:val="18"/>
                <w:lang w:val="en-US" w:eastAsia="en-US"/>
              </w:rPr>
            </w:pPr>
            <w:r w:rsidRPr="00E93854">
              <w:rPr>
                <w:rFonts w:ascii="Arial" w:hAnsi="Arial" w:cs="Arial"/>
                <w:b/>
                <w:bCs/>
                <w:color w:val="000000"/>
                <w:sz w:val="18"/>
                <w:szCs w:val="18"/>
                <w:lang w:val="pt-PT" w:eastAsia="es-MX"/>
              </w:rPr>
              <w:t>DOPI-MUN-RM-IH-AD-103-2023</w:t>
            </w:r>
          </w:p>
        </w:tc>
        <w:tc>
          <w:tcPr>
            <w:tcW w:w="1985" w:type="dxa"/>
            <w:tcBorders>
              <w:top w:val="nil"/>
              <w:left w:val="single" w:sz="6" w:space="0" w:color="auto"/>
              <w:bottom w:val="single" w:sz="6" w:space="0" w:color="auto"/>
              <w:right w:val="single" w:sz="6" w:space="0" w:color="auto"/>
            </w:tcBorders>
          </w:tcPr>
          <w:p w14:paraId="5DC62240" w14:textId="77777777" w:rsidR="009F24FD" w:rsidRPr="001E15FE" w:rsidRDefault="009F24FD" w:rsidP="00E93854">
            <w:pPr>
              <w:jc w:val="center"/>
              <w:rPr>
                <w:rFonts w:ascii="Arial" w:hAnsi="Arial" w:cs="Arial"/>
                <w:color w:val="000000"/>
                <w:sz w:val="18"/>
                <w:szCs w:val="18"/>
                <w:lang w:val="pt-PT" w:eastAsia="es-MX"/>
              </w:rPr>
            </w:pPr>
          </w:p>
          <w:p w14:paraId="5245E374" w14:textId="23E68697" w:rsidR="00E93854" w:rsidRPr="00E93854" w:rsidRDefault="00E93854" w:rsidP="00E93854">
            <w:pPr>
              <w:jc w:val="center"/>
              <w:rPr>
                <w:rFonts w:ascii="Arial" w:hAnsi="Arial" w:cs="Arial"/>
                <w:sz w:val="18"/>
                <w:szCs w:val="18"/>
                <w:lang w:val="pt-PT" w:eastAsia="en-US"/>
              </w:rPr>
            </w:pPr>
            <w:r w:rsidRPr="00E93854">
              <w:rPr>
                <w:rFonts w:ascii="Arial" w:hAnsi="Arial" w:cs="Arial"/>
                <w:color w:val="000000"/>
                <w:sz w:val="18"/>
                <w:szCs w:val="18"/>
                <w:lang w:val="es-MX" w:eastAsia="es-MX"/>
              </w:rPr>
              <w:t>REGINO RUÍZ DEL CAMPO MEDINA</w:t>
            </w:r>
          </w:p>
        </w:tc>
        <w:tc>
          <w:tcPr>
            <w:tcW w:w="1559" w:type="dxa"/>
            <w:tcBorders>
              <w:top w:val="nil"/>
              <w:left w:val="single" w:sz="6" w:space="0" w:color="auto"/>
              <w:bottom w:val="single" w:sz="6" w:space="0" w:color="auto"/>
              <w:right w:val="single" w:sz="6" w:space="0" w:color="auto"/>
            </w:tcBorders>
          </w:tcPr>
          <w:p w14:paraId="6E5DAE20" w14:textId="77777777" w:rsidR="003310A7" w:rsidRDefault="00E93854" w:rsidP="00E93854">
            <w:pPr>
              <w:jc w:val="center"/>
              <w:rPr>
                <w:rFonts w:ascii="Arial" w:hAnsi="Arial" w:cs="Arial"/>
                <w:color w:val="000000"/>
                <w:sz w:val="18"/>
                <w:szCs w:val="18"/>
                <w:lang w:val="es-MX" w:eastAsia="es-MX"/>
              </w:rPr>
            </w:pPr>
            <w:r w:rsidRPr="00E93854">
              <w:rPr>
                <w:rFonts w:ascii="Arial" w:hAnsi="Arial" w:cs="Arial"/>
                <w:color w:val="000000"/>
                <w:sz w:val="18"/>
                <w:szCs w:val="18"/>
                <w:lang w:val="es-MX" w:eastAsia="es-MX"/>
              </w:rPr>
              <w:t xml:space="preserve"> </w:t>
            </w:r>
          </w:p>
          <w:p w14:paraId="5E33BB85" w14:textId="4D9F2BBC" w:rsidR="00E93854" w:rsidRPr="00E93854" w:rsidRDefault="00E93854" w:rsidP="00E93854">
            <w:pPr>
              <w:jc w:val="center"/>
              <w:rPr>
                <w:rFonts w:ascii="Arial" w:hAnsi="Arial" w:cs="Arial"/>
                <w:sz w:val="18"/>
                <w:szCs w:val="18"/>
                <w:lang w:val="pt-PT" w:eastAsia="en-US"/>
              </w:rPr>
            </w:pPr>
            <w:r w:rsidRPr="00E93854">
              <w:rPr>
                <w:rFonts w:ascii="Arial" w:hAnsi="Arial" w:cs="Arial"/>
                <w:color w:val="000000"/>
                <w:sz w:val="18"/>
                <w:szCs w:val="18"/>
                <w:lang w:val="es-MX" w:eastAsia="es-MX"/>
              </w:rPr>
              <w:t xml:space="preserve">$ 1,507,152.07 </w:t>
            </w:r>
          </w:p>
        </w:tc>
        <w:tc>
          <w:tcPr>
            <w:tcW w:w="1134" w:type="dxa"/>
            <w:tcBorders>
              <w:top w:val="single" w:sz="4" w:space="0" w:color="auto"/>
              <w:left w:val="single" w:sz="4" w:space="0" w:color="auto"/>
              <w:bottom w:val="single" w:sz="4" w:space="0" w:color="auto"/>
              <w:right w:val="single" w:sz="4" w:space="0" w:color="auto"/>
            </w:tcBorders>
            <w:vAlign w:val="center"/>
          </w:tcPr>
          <w:p w14:paraId="01ADCA1E" w14:textId="6493C2BF" w:rsidR="00E93854" w:rsidRPr="00E93854" w:rsidRDefault="009F24FD" w:rsidP="00E93854">
            <w:pPr>
              <w:jc w:val="center"/>
              <w:rPr>
                <w:rFonts w:ascii="Arial" w:hAnsi="Arial" w:cs="Arial"/>
                <w:sz w:val="18"/>
                <w:szCs w:val="18"/>
                <w:lang w:val="pt-PT" w:eastAsia="en-US"/>
              </w:rPr>
            </w:pPr>
            <w:r>
              <w:rPr>
                <w:rFonts w:ascii="Arial" w:hAnsi="Arial" w:cs="Arial"/>
                <w:sz w:val="18"/>
                <w:szCs w:val="18"/>
                <w:lang w:val="pt-PT" w:eastAsia="en-US"/>
              </w:rPr>
              <w:t>0%</w:t>
            </w:r>
          </w:p>
        </w:tc>
      </w:tr>
      <w:tr w:rsidR="00E93854" w:rsidRPr="00E93854" w14:paraId="1E60856F" w14:textId="77777777" w:rsidTr="00E93854">
        <w:tblPrEx>
          <w:tblCellMar>
            <w:left w:w="70" w:type="dxa"/>
            <w:right w:w="70" w:type="dxa"/>
          </w:tblCellMar>
        </w:tblPrEx>
        <w:trPr>
          <w:trHeight w:val="706"/>
        </w:trPr>
        <w:tc>
          <w:tcPr>
            <w:tcW w:w="2948" w:type="dxa"/>
            <w:tcBorders>
              <w:top w:val="single" w:sz="4" w:space="0" w:color="auto"/>
              <w:left w:val="single" w:sz="4" w:space="0" w:color="auto"/>
              <w:bottom w:val="single" w:sz="4" w:space="0" w:color="auto"/>
              <w:right w:val="single" w:sz="4" w:space="0" w:color="auto"/>
            </w:tcBorders>
          </w:tcPr>
          <w:p w14:paraId="4D0D5B04" w14:textId="7B0FF44A" w:rsidR="00E93854" w:rsidRPr="00E93854" w:rsidRDefault="00E93854" w:rsidP="00E93854">
            <w:pPr>
              <w:jc w:val="both"/>
              <w:rPr>
                <w:rFonts w:ascii="Arial" w:hAnsi="Arial" w:cs="Arial"/>
                <w:sz w:val="18"/>
                <w:szCs w:val="18"/>
                <w:lang w:val="es-MX" w:eastAsia="en-US"/>
              </w:rPr>
            </w:pPr>
            <w:r w:rsidRPr="00E93854">
              <w:rPr>
                <w:rFonts w:ascii="Arial" w:hAnsi="Arial" w:cs="Arial"/>
                <w:color w:val="000000"/>
                <w:sz w:val="18"/>
                <w:szCs w:val="18"/>
                <w:lang w:val="es-MX" w:eastAsia="es-MX"/>
              </w:rPr>
              <w:t>Modificaciones viales y peatonalización en zona Altamira entre la calle Emiliano Zapata y calle Eva Briseño, municipio de Zapopan, Jalisco.</w:t>
            </w:r>
          </w:p>
        </w:tc>
        <w:tc>
          <w:tcPr>
            <w:tcW w:w="1843" w:type="dxa"/>
            <w:tcBorders>
              <w:top w:val="nil"/>
              <w:left w:val="single" w:sz="6" w:space="0" w:color="auto"/>
              <w:bottom w:val="single" w:sz="6" w:space="0" w:color="auto"/>
              <w:right w:val="single" w:sz="6" w:space="0" w:color="auto"/>
            </w:tcBorders>
          </w:tcPr>
          <w:p w14:paraId="14697F26" w14:textId="1C1E0FD5" w:rsidR="00E93854" w:rsidRPr="00E93854" w:rsidRDefault="00E93854" w:rsidP="00E93854">
            <w:pPr>
              <w:jc w:val="center"/>
              <w:rPr>
                <w:rFonts w:ascii="Arial" w:hAnsi="Arial" w:cs="Arial"/>
                <w:sz w:val="18"/>
                <w:szCs w:val="18"/>
                <w:lang w:val="en-US" w:eastAsia="en-US"/>
              </w:rPr>
            </w:pPr>
            <w:r w:rsidRPr="00E93854">
              <w:rPr>
                <w:rFonts w:ascii="Arial" w:hAnsi="Arial" w:cs="Arial"/>
                <w:b/>
                <w:bCs/>
                <w:color w:val="000000"/>
                <w:sz w:val="18"/>
                <w:szCs w:val="18"/>
                <w:lang w:val="pt-PT" w:eastAsia="es-MX"/>
              </w:rPr>
              <w:t>DOPI-MUN-RM-EP-AD-107-2023</w:t>
            </w:r>
          </w:p>
        </w:tc>
        <w:tc>
          <w:tcPr>
            <w:tcW w:w="1985" w:type="dxa"/>
            <w:tcBorders>
              <w:top w:val="nil"/>
              <w:left w:val="single" w:sz="6" w:space="0" w:color="auto"/>
              <w:bottom w:val="single" w:sz="6" w:space="0" w:color="auto"/>
              <w:right w:val="single" w:sz="6" w:space="0" w:color="auto"/>
            </w:tcBorders>
          </w:tcPr>
          <w:p w14:paraId="2E3F8E5A" w14:textId="7FD7CEEB" w:rsidR="00E93854" w:rsidRPr="00E93854" w:rsidRDefault="00E93854" w:rsidP="00E93854">
            <w:pPr>
              <w:jc w:val="center"/>
              <w:rPr>
                <w:rFonts w:ascii="Arial" w:hAnsi="Arial" w:cs="Arial"/>
                <w:sz w:val="18"/>
                <w:szCs w:val="18"/>
                <w:lang w:val="es-MX" w:eastAsia="en-US"/>
              </w:rPr>
            </w:pPr>
            <w:r w:rsidRPr="00E93854">
              <w:rPr>
                <w:rFonts w:ascii="Arial" w:hAnsi="Arial" w:cs="Arial"/>
                <w:color w:val="000000"/>
                <w:sz w:val="18"/>
                <w:szCs w:val="18"/>
                <w:lang w:val="es-MX" w:eastAsia="es-MX"/>
              </w:rPr>
              <w:t>CONSTRUCTORA DE INMUEBLES TECNOLOGICOS S.A. DE C.V.</w:t>
            </w:r>
          </w:p>
        </w:tc>
        <w:tc>
          <w:tcPr>
            <w:tcW w:w="1559" w:type="dxa"/>
            <w:tcBorders>
              <w:top w:val="nil"/>
              <w:left w:val="single" w:sz="6" w:space="0" w:color="auto"/>
              <w:bottom w:val="single" w:sz="6" w:space="0" w:color="auto"/>
              <w:right w:val="single" w:sz="6" w:space="0" w:color="auto"/>
            </w:tcBorders>
          </w:tcPr>
          <w:p w14:paraId="3938A859" w14:textId="77777777" w:rsidR="003310A7" w:rsidRDefault="003310A7" w:rsidP="00E93854">
            <w:pPr>
              <w:jc w:val="center"/>
              <w:rPr>
                <w:rFonts w:ascii="Arial" w:hAnsi="Arial" w:cs="Arial"/>
                <w:color w:val="000000"/>
                <w:sz w:val="18"/>
                <w:szCs w:val="18"/>
                <w:lang w:val="es-MX" w:eastAsia="es-MX"/>
              </w:rPr>
            </w:pPr>
          </w:p>
          <w:p w14:paraId="5744D95A" w14:textId="031E3735" w:rsidR="00E93854" w:rsidRPr="00E93854" w:rsidRDefault="00E93854" w:rsidP="00E93854">
            <w:pPr>
              <w:jc w:val="center"/>
              <w:rPr>
                <w:rFonts w:ascii="Arial" w:hAnsi="Arial" w:cs="Arial"/>
                <w:sz w:val="18"/>
                <w:szCs w:val="18"/>
                <w:lang w:val="es-MX" w:eastAsia="en-US"/>
              </w:rPr>
            </w:pPr>
            <w:r w:rsidRPr="00E93854">
              <w:rPr>
                <w:rFonts w:ascii="Arial" w:hAnsi="Arial" w:cs="Arial"/>
                <w:color w:val="000000"/>
                <w:sz w:val="18"/>
                <w:szCs w:val="18"/>
                <w:lang w:val="es-MX" w:eastAsia="es-MX"/>
              </w:rPr>
              <w:t xml:space="preserve"> $ 2,080,125.89 </w:t>
            </w:r>
          </w:p>
        </w:tc>
        <w:tc>
          <w:tcPr>
            <w:tcW w:w="1134" w:type="dxa"/>
            <w:tcBorders>
              <w:top w:val="single" w:sz="4" w:space="0" w:color="auto"/>
              <w:left w:val="single" w:sz="4" w:space="0" w:color="auto"/>
              <w:bottom w:val="single" w:sz="4" w:space="0" w:color="auto"/>
              <w:right w:val="single" w:sz="4" w:space="0" w:color="auto"/>
            </w:tcBorders>
            <w:vAlign w:val="center"/>
          </w:tcPr>
          <w:p w14:paraId="0753368D" w14:textId="04BFEF89" w:rsidR="00E93854" w:rsidRPr="00E93854" w:rsidRDefault="009F24FD" w:rsidP="00E93854">
            <w:pPr>
              <w:jc w:val="center"/>
              <w:rPr>
                <w:rFonts w:ascii="Arial" w:hAnsi="Arial" w:cs="Arial"/>
                <w:sz w:val="18"/>
                <w:szCs w:val="18"/>
                <w:lang w:val="es-MX" w:eastAsia="en-US"/>
              </w:rPr>
            </w:pPr>
            <w:r>
              <w:rPr>
                <w:rFonts w:ascii="Arial" w:hAnsi="Arial" w:cs="Arial"/>
                <w:sz w:val="18"/>
                <w:szCs w:val="18"/>
                <w:lang w:val="es-MX" w:eastAsia="en-US"/>
              </w:rPr>
              <w:t>100%</w:t>
            </w:r>
          </w:p>
        </w:tc>
      </w:tr>
      <w:tr w:rsidR="00E93854" w:rsidRPr="00E93854" w14:paraId="596C1FD9" w14:textId="77777777" w:rsidTr="00E93854">
        <w:tblPrEx>
          <w:tblCellMar>
            <w:left w:w="70" w:type="dxa"/>
            <w:right w:w="70" w:type="dxa"/>
          </w:tblCellMar>
        </w:tblPrEx>
        <w:trPr>
          <w:trHeight w:val="706"/>
        </w:trPr>
        <w:tc>
          <w:tcPr>
            <w:tcW w:w="2948" w:type="dxa"/>
            <w:tcBorders>
              <w:top w:val="single" w:sz="4" w:space="0" w:color="auto"/>
              <w:left w:val="single" w:sz="4" w:space="0" w:color="auto"/>
              <w:bottom w:val="single" w:sz="4" w:space="0" w:color="auto"/>
              <w:right w:val="single" w:sz="4" w:space="0" w:color="auto"/>
            </w:tcBorders>
          </w:tcPr>
          <w:p w14:paraId="71046248" w14:textId="3C06E829" w:rsidR="00E93854" w:rsidRPr="00E93854" w:rsidRDefault="00E93854" w:rsidP="00E93854">
            <w:pPr>
              <w:jc w:val="both"/>
              <w:rPr>
                <w:rFonts w:ascii="Arial" w:hAnsi="Arial" w:cs="Arial"/>
                <w:sz w:val="18"/>
                <w:szCs w:val="18"/>
                <w:lang w:val="es-MX" w:eastAsia="en-US"/>
              </w:rPr>
            </w:pPr>
            <w:r w:rsidRPr="00E93854">
              <w:rPr>
                <w:rFonts w:ascii="Arial" w:hAnsi="Arial" w:cs="Arial"/>
                <w:color w:val="000000"/>
                <w:sz w:val="18"/>
                <w:szCs w:val="18"/>
                <w:lang w:val="es-MX" w:eastAsia="es-MX"/>
              </w:rPr>
              <w:t>Modificaciones viales y peatonalización en zona Atlas Colamos -El Polvorín, municipio de Zapopan, Jalisco.</w:t>
            </w:r>
          </w:p>
        </w:tc>
        <w:tc>
          <w:tcPr>
            <w:tcW w:w="1843" w:type="dxa"/>
            <w:tcBorders>
              <w:top w:val="nil"/>
              <w:left w:val="single" w:sz="6" w:space="0" w:color="auto"/>
              <w:bottom w:val="single" w:sz="6" w:space="0" w:color="auto"/>
              <w:right w:val="single" w:sz="6" w:space="0" w:color="auto"/>
            </w:tcBorders>
          </w:tcPr>
          <w:p w14:paraId="503B5D04" w14:textId="48522257" w:rsidR="00E93854" w:rsidRPr="00E93854" w:rsidRDefault="00E93854" w:rsidP="00E93854">
            <w:pPr>
              <w:jc w:val="center"/>
              <w:rPr>
                <w:rFonts w:ascii="Arial" w:hAnsi="Arial" w:cs="Arial"/>
                <w:sz w:val="18"/>
                <w:szCs w:val="18"/>
                <w:lang w:val="en-US" w:eastAsia="en-US"/>
              </w:rPr>
            </w:pPr>
            <w:r w:rsidRPr="00E93854">
              <w:rPr>
                <w:rFonts w:ascii="Arial" w:hAnsi="Arial" w:cs="Arial"/>
                <w:b/>
                <w:bCs/>
                <w:color w:val="000000"/>
                <w:sz w:val="18"/>
                <w:szCs w:val="18"/>
                <w:lang w:val="pt-PT" w:eastAsia="es-MX"/>
              </w:rPr>
              <w:t>DOPI-MUN-RM-EP-AD-108-2023</w:t>
            </w:r>
          </w:p>
        </w:tc>
        <w:tc>
          <w:tcPr>
            <w:tcW w:w="1985" w:type="dxa"/>
            <w:tcBorders>
              <w:top w:val="nil"/>
              <w:left w:val="single" w:sz="6" w:space="0" w:color="auto"/>
              <w:bottom w:val="single" w:sz="6" w:space="0" w:color="auto"/>
              <w:right w:val="single" w:sz="6" w:space="0" w:color="auto"/>
            </w:tcBorders>
          </w:tcPr>
          <w:p w14:paraId="106C3BD9" w14:textId="152A0B54" w:rsidR="00E93854" w:rsidRPr="00E93854" w:rsidRDefault="00E93854" w:rsidP="00E93854">
            <w:pPr>
              <w:jc w:val="center"/>
              <w:rPr>
                <w:rFonts w:ascii="Arial" w:hAnsi="Arial" w:cs="Arial"/>
                <w:sz w:val="18"/>
                <w:szCs w:val="18"/>
                <w:lang w:val="es-MX" w:eastAsia="en-US"/>
              </w:rPr>
            </w:pPr>
            <w:r w:rsidRPr="00E93854">
              <w:rPr>
                <w:rFonts w:ascii="Arial" w:hAnsi="Arial" w:cs="Arial"/>
                <w:color w:val="000000"/>
                <w:sz w:val="18"/>
                <w:szCs w:val="18"/>
                <w:lang w:val="es-MX" w:eastAsia="es-MX"/>
              </w:rPr>
              <w:t>TEOREMA EDIFICACIONES S.A. DE C.V.</w:t>
            </w:r>
          </w:p>
        </w:tc>
        <w:tc>
          <w:tcPr>
            <w:tcW w:w="1559" w:type="dxa"/>
            <w:tcBorders>
              <w:top w:val="nil"/>
              <w:left w:val="single" w:sz="6" w:space="0" w:color="auto"/>
              <w:bottom w:val="single" w:sz="6" w:space="0" w:color="auto"/>
              <w:right w:val="single" w:sz="6" w:space="0" w:color="auto"/>
            </w:tcBorders>
          </w:tcPr>
          <w:p w14:paraId="23C25C12" w14:textId="77777777" w:rsidR="003310A7" w:rsidRDefault="00E93854" w:rsidP="00E93854">
            <w:pPr>
              <w:jc w:val="center"/>
              <w:rPr>
                <w:rFonts w:ascii="Arial" w:hAnsi="Arial" w:cs="Arial"/>
                <w:color w:val="000000"/>
                <w:sz w:val="18"/>
                <w:szCs w:val="18"/>
                <w:lang w:val="es-MX" w:eastAsia="es-MX"/>
              </w:rPr>
            </w:pPr>
            <w:r w:rsidRPr="00E93854">
              <w:rPr>
                <w:rFonts w:ascii="Arial" w:hAnsi="Arial" w:cs="Arial"/>
                <w:color w:val="000000"/>
                <w:sz w:val="18"/>
                <w:szCs w:val="18"/>
                <w:lang w:val="es-MX" w:eastAsia="es-MX"/>
              </w:rPr>
              <w:t xml:space="preserve"> </w:t>
            </w:r>
          </w:p>
          <w:p w14:paraId="23409BB2" w14:textId="2DB8C09F" w:rsidR="00E93854" w:rsidRPr="00E93854" w:rsidRDefault="00E93854" w:rsidP="00E93854">
            <w:pPr>
              <w:jc w:val="center"/>
              <w:rPr>
                <w:rFonts w:ascii="Arial" w:hAnsi="Arial" w:cs="Arial"/>
                <w:sz w:val="18"/>
                <w:szCs w:val="18"/>
                <w:lang w:val="es-MX" w:eastAsia="en-US"/>
              </w:rPr>
            </w:pPr>
            <w:r w:rsidRPr="00E93854">
              <w:rPr>
                <w:rFonts w:ascii="Arial" w:hAnsi="Arial" w:cs="Arial"/>
                <w:color w:val="000000"/>
                <w:sz w:val="18"/>
                <w:szCs w:val="18"/>
                <w:lang w:val="es-MX" w:eastAsia="es-MX"/>
              </w:rPr>
              <w:t xml:space="preserve">$ 1,978,458.96 </w:t>
            </w:r>
          </w:p>
        </w:tc>
        <w:tc>
          <w:tcPr>
            <w:tcW w:w="1134" w:type="dxa"/>
            <w:tcBorders>
              <w:top w:val="single" w:sz="4" w:space="0" w:color="auto"/>
              <w:left w:val="single" w:sz="4" w:space="0" w:color="auto"/>
              <w:bottom w:val="single" w:sz="4" w:space="0" w:color="auto"/>
              <w:right w:val="single" w:sz="4" w:space="0" w:color="auto"/>
            </w:tcBorders>
            <w:vAlign w:val="center"/>
          </w:tcPr>
          <w:p w14:paraId="00A1C76C" w14:textId="1B717ADA" w:rsidR="00E93854" w:rsidRPr="00E93854" w:rsidRDefault="009F24FD" w:rsidP="00E93854">
            <w:pPr>
              <w:jc w:val="center"/>
              <w:rPr>
                <w:rFonts w:ascii="Arial" w:hAnsi="Arial" w:cs="Arial"/>
                <w:sz w:val="18"/>
                <w:szCs w:val="18"/>
                <w:lang w:val="es-MX" w:eastAsia="en-US"/>
              </w:rPr>
            </w:pPr>
            <w:r>
              <w:rPr>
                <w:rFonts w:ascii="Arial" w:hAnsi="Arial" w:cs="Arial"/>
                <w:sz w:val="18"/>
                <w:szCs w:val="18"/>
                <w:lang w:val="es-MX" w:eastAsia="en-US"/>
              </w:rPr>
              <w:t>100%</w:t>
            </w:r>
          </w:p>
        </w:tc>
      </w:tr>
    </w:tbl>
    <w:p w14:paraId="7CD97308" w14:textId="77777777" w:rsidR="00E93854" w:rsidRDefault="00E93854" w:rsidP="00E93854">
      <w:pPr>
        <w:contextualSpacing/>
        <w:jc w:val="both"/>
        <w:rPr>
          <w:rFonts w:ascii="Arial" w:hAnsi="Arial" w:cs="Arial"/>
          <w:sz w:val="20"/>
          <w:szCs w:val="20"/>
          <w:lang w:val="es-MX"/>
        </w:rPr>
      </w:pPr>
    </w:p>
    <w:p w14:paraId="244576BA" w14:textId="77777777" w:rsidR="00080D0A" w:rsidRDefault="00080D0A" w:rsidP="00E93854">
      <w:pPr>
        <w:contextualSpacing/>
        <w:jc w:val="both"/>
        <w:rPr>
          <w:rFonts w:ascii="Arial" w:hAnsi="Arial" w:cs="Arial"/>
          <w:sz w:val="20"/>
          <w:szCs w:val="20"/>
          <w:lang w:val="es-MX"/>
        </w:rPr>
      </w:pPr>
    </w:p>
    <w:p w14:paraId="4B34774F" w14:textId="77777777" w:rsidR="00080D0A" w:rsidRDefault="00080D0A" w:rsidP="00E93854">
      <w:pPr>
        <w:contextualSpacing/>
        <w:jc w:val="both"/>
        <w:rPr>
          <w:rFonts w:ascii="Arial" w:hAnsi="Arial" w:cs="Arial"/>
          <w:sz w:val="20"/>
          <w:szCs w:val="20"/>
          <w:lang w:val="es-MX"/>
        </w:rPr>
      </w:pPr>
    </w:p>
    <w:p w14:paraId="2E5B6DE0" w14:textId="77777777" w:rsidR="00080D0A" w:rsidRDefault="00080D0A" w:rsidP="00E93854">
      <w:pPr>
        <w:contextualSpacing/>
        <w:jc w:val="both"/>
        <w:rPr>
          <w:rFonts w:ascii="Arial" w:hAnsi="Arial" w:cs="Arial"/>
          <w:sz w:val="20"/>
          <w:szCs w:val="20"/>
          <w:lang w:val="es-MX"/>
        </w:rPr>
      </w:pPr>
    </w:p>
    <w:p w14:paraId="12E833C4" w14:textId="77777777" w:rsidR="00080D0A" w:rsidRDefault="00080D0A" w:rsidP="00E93854">
      <w:pPr>
        <w:contextualSpacing/>
        <w:jc w:val="both"/>
        <w:rPr>
          <w:rFonts w:ascii="Arial" w:hAnsi="Arial" w:cs="Arial"/>
          <w:sz w:val="20"/>
          <w:szCs w:val="20"/>
          <w:lang w:val="es-MX"/>
        </w:rPr>
      </w:pPr>
    </w:p>
    <w:p w14:paraId="0AC7BD40" w14:textId="77777777" w:rsidR="00080D0A" w:rsidRDefault="00080D0A" w:rsidP="00E93854">
      <w:pPr>
        <w:contextualSpacing/>
        <w:jc w:val="both"/>
        <w:rPr>
          <w:rFonts w:ascii="Arial" w:hAnsi="Arial" w:cs="Arial"/>
          <w:sz w:val="20"/>
          <w:szCs w:val="20"/>
          <w:lang w:val="es-MX"/>
        </w:rPr>
      </w:pPr>
    </w:p>
    <w:p w14:paraId="305806BA" w14:textId="77777777" w:rsidR="00080D0A" w:rsidRPr="00E93854" w:rsidRDefault="00080D0A" w:rsidP="00E93854">
      <w:pPr>
        <w:contextualSpacing/>
        <w:jc w:val="both"/>
        <w:rPr>
          <w:rFonts w:ascii="Arial" w:hAnsi="Arial" w:cs="Arial"/>
          <w:sz w:val="20"/>
          <w:szCs w:val="20"/>
          <w:lang w:val="es-MX"/>
        </w:rPr>
      </w:pPr>
    </w:p>
    <w:p w14:paraId="3D1EE4D4" w14:textId="77777777" w:rsidR="00E93854" w:rsidRPr="00D565AD" w:rsidRDefault="00E93854" w:rsidP="00E93854">
      <w:pPr>
        <w:jc w:val="both"/>
        <w:rPr>
          <w:rFonts w:ascii="Arial" w:hAnsi="Arial" w:cs="Arial"/>
          <w:b/>
          <w:sz w:val="20"/>
          <w:szCs w:val="20"/>
          <w:lang w:val="es-ES_tradnl"/>
        </w:rPr>
      </w:pPr>
      <w:r w:rsidRPr="00D565AD">
        <w:rPr>
          <w:rFonts w:ascii="Arial" w:hAnsi="Arial" w:cs="Arial"/>
          <w:b/>
          <w:sz w:val="20"/>
          <w:szCs w:val="20"/>
          <w:lang w:val="es-ES_tradnl"/>
        </w:rPr>
        <w:lastRenderedPageBreak/>
        <w:t xml:space="preserve">Recurso </w:t>
      </w:r>
      <w:r>
        <w:rPr>
          <w:rFonts w:ascii="Arial" w:hAnsi="Arial" w:cs="Arial"/>
          <w:b/>
          <w:sz w:val="20"/>
          <w:szCs w:val="20"/>
          <w:lang w:val="es-ES_tradnl"/>
        </w:rPr>
        <w:t>CUSMAX</w:t>
      </w:r>
    </w:p>
    <w:p w14:paraId="653D7AA5" w14:textId="77777777" w:rsidR="00E93854" w:rsidRPr="00D565AD" w:rsidRDefault="00E93854" w:rsidP="00E93854">
      <w:pPr>
        <w:contextualSpacing/>
        <w:jc w:val="both"/>
        <w:rPr>
          <w:rFonts w:ascii="Arial" w:hAnsi="Arial" w:cs="Arial"/>
          <w:sz w:val="10"/>
          <w:szCs w:val="20"/>
          <w:lang w:val="es-MX"/>
        </w:rPr>
      </w:pPr>
    </w:p>
    <w:tbl>
      <w:tblPr>
        <w:tblStyle w:val="Tablaconcuadrcula23"/>
        <w:tblW w:w="9469" w:type="dxa"/>
        <w:tblInd w:w="-5" w:type="dxa"/>
        <w:tblLayout w:type="fixed"/>
        <w:tblLook w:val="04A0" w:firstRow="1" w:lastRow="0" w:firstColumn="1" w:lastColumn="0" w:noHBand="0" w:noVBand="1"/>
      </w:tblPr>
      <w:tblGrid>
        <w:gridCol w:w="2948"/>
        <w:gridCol w:w="1843"/>
        <w:gridCol w:w="1985"/>
        <w:gridCol w:w="1559"/>
        <w:gridCol w:w="1134"/>
      </w:tblGrid>
      <w:tr w:rsidR="00E93854" w:rsidRPr="003164AB" w14:paraId="5911A605" w14:textId="77777777" w:rsidTr="00225646">
        <w:trPr>
          <w:trHeight w:val="600"/>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96FFC9" w14:textId="77777777" w:rsidR="00E93854" w:rsidRPr="003164AB" w:rsidRDefault="00E93854" w:rsidP="00225646">
            <w:pPr>
              <w:jc w:val="center"/>
              <w:rPr>
                <w:rFonts w:ascii="Arial" w:eastAsia="Times New Roman" w:hAnsi="Arial" w:cs="Arial"/>
                <w:b/>
                <w:sz w:val="20"/>
                <w:szCs w:val="20"/>
                <w:lang w:val="es-MX"/>
              </w:rPr>
            </w:pPr>
            <w:r w:rsidRPr="003164AB">
              <w:rPr>
                <w:rFonts w:ascii="Arial" w:hAnsi="Arial" w:cs="Arial"/>
                <w:b/>
                <w:sz w:val="20"/>
                <w:szCs w:val="20"/>
                <w:lang w:val="es-MX"/>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DF6E73" w14:textId="77777777" w:rsidR="00E93854" w:rsidRPr="003164AB" w:rsidRDefault="00E93854" w:rsidP="00225646">
            <w:pPr>
              <w:jc w:val="center"/>
              <w:rPr>
                <w:rFonts w:ascii="Arial" w:eastAsia="Times New Roman" w:hAnsi="Arial" w:cs="Arial"/>
                <w:b/>
                <w:sz w:val="20"/>
                <w:szCs w:val="20"/>
                <w:lang w:val="es-MX"/>
              </w:rPr>
            </w:pPr>
            <w:r w:rsidRPr="003164AB">
              <w:rPr>
                <w:rFonts w:ascii="Arial" w:hAnsi="Arial" w:cs="Arial"/>
                <w:b/>
                <w:sz w:val="20"/>
                <w:szCs w:val="20"/>
                <w:lang w:val="es-MX"/>
              </w:rPr>
              <w:t>NÚMERO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9D26F8" w14:textId="77777777" w:rsidR="00E93854" w:rsidRPr="003164AB" w:rsidRDefault="00E93854" w:rsidP="00225646">
            <w:pPr>
              <w:jc w:val="center"/>
              <w:rPr>
                <w:rFonts w:ascii="Arial" w:eastAsia="Times New Roman" w:hAnsi="Arial" w:cs="Arial"/>
                <w:b/>
                <w:sz w:val="20"/>
                <w:szCs w:val="20"/>
                <w:lang w:val="es-MX"/>
              </w:rPr>
            </w:pPr>
            <w:r w:rsidRPr="003164AB">
              <w:rPr>
                <w:rFonts w:ascii="Arial" w:hAnsi="Arial" w:cs="Arial"/>
                <w:b/>
                <w:sz w:val="20"/>
                <w:szCs w:val="20"/>
                <w:lang w:val="es-MX"/>
              </w:rPr>
              <w:t>ADJUDICATARIO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ECC5F3" w14:textId="77777777" w:rsidR="00E93854" w:rsidRPr="003164AB" w:rsidRDefault="00E93854" w:rsidP="00225646">
            <w:pPr>
              <w:jc w:val="center"/>
              <w:rPr>
                <w:rFonts w:ascii="Arial" w:eastAsia="Times New Roman" w:hAnsi="Arial" w:cs="Arial"/>
                <w:b/>
                <w:sz w:val="20"/>
                <w:szCs w:val="20"/>
                <w:lang w:val="es-MX"/>
              </w:rPr>
            </w:pPr>
            <w:r w:rsidRPr="003164AB">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72A430" w14:textId="77777777" w:rsidR="00E93854" w:rsidRPr="003164AB" w:rsidRDefault="00E93854" w:rsidP="00225646">
            <w:pPr>
              <w:jc w:val="center"/>
              <w:rPr>
                <w:rFonts w:ascii="Arial" w:eastAsia="Times New Roman" w:hAnsi="Arial" w:cs="Arial"/>
                <w:b/>
                <w:sz w:val="20"/>
                <w:szCs w:val="20"/>
                <w:lang w:val="es-MX"/>
              </w:rPr>
            </w:pPr>
            <w:r w:rsidRPr="003164AB">
              <w:rPr>
                <w:rFonts w:ascii="Arial" w:hAnsi="Arial" w:cs="Arial"/>
                <w:b/>
                <w:sz w:val="20"/>
                <w:szCs w:val="20"/>
                <w:lang w:val="es-MX"/>
              </w:rPr>
              <w:t>AVANCE FÍSICO</w:t>
            </w:r>
          </w:p>
        </w:tc>
      </w:tr>
      <w:tr w:rsidR="009F24FD" w:rsidRPr="00884CEE" w14:paraId="02D87329" w14:textId="77777777" w:rsidTr="009F24FD">
        <w:tblPrEx>
          <w:tblCellMar>
            <w:left w:w="70" w:type="dxa"/>
            <w:right w:w="70" w:type="dxa"/>
          </w:tblCellMar>
        </w:tblPrEx>
        <w:trPr>
          <w:trHeight w:val="706"/>
        </w:trPr>
        <w:tc>
          <w:tcPr>
            <w:tcW w:w="2948" w:type="dxa"/>
            <w:tcBorders>
              <w:top w:val="single" w:sz="4" w:space="0" w:color="auto"/>
              <w:left w:val="single" w:sz="4" w:space="0" w:color="auto"/>
              <w:bottom w:val="single" w:sz="4" w:space="0" w:color="auto"/>
              <w:right w:val="single" w:sz="4" w:space="0" w:color="auto"/>
            </w:tcBorders>
          </w:tcPr>
          <w:p w14:paraId="151B03D5" w14:textId="4C229CF0" w:rsidR="00E93854" w:rsidRPr="00894007" w:rsidRDefault="009F24FD" w:rsidP="00225646">
            <w:pPr>
              <w:jc w:val="both"/>
              <w:rPr>
                <w:rFonts w:ascii="Arial" w:hAnsi="Arial" w:cs="Arial"/>
                <w:sz w:val="18"/>
                <w:szCs w:val="18"/>
                <w:lang w:val="es-MX" w:eastAsia="en-US"/>
              </w:rPr>
            </w:pPr>
            <w:r w:rsidRPr="00894007">
              <w:rPr>
                <w:rFonts w:ascii="Arial" w:hAnsi="Arial" w:cs="Arial"/>
                <w:color w:val="000000"/>
                <w:sz w:val="18"/>
                <w:szCs w:val="18"/>
                <w:lang w:val="es-MX" w:eastAsia="es-MX"/>
              </w:rPr>
              <w:t>Rehabilitación y Obras complementarias del Parque Barrial ubicado en calle Paseo de los Ahuehuetes, colonia Tabachines, Municipio de Zapopan, Jalisco</w:t>
            </w:r>
          </w:p>
        </w:tc>
        <w:tc>
          <w:tcPr>
            <w:tcW w:w="1843" w:type="dxa"/>
            <w:tcBorders>
              <w:top w:val="single" w:sz="4" w:space="0" w:color="auto"/>
              <w:left w:val="single" w:sz="4" w:space="0" w:color="auto"/>
              <w:bottom w:val="single" w:sz="4" w:space="0" w:color="auto"/>
              <w:right w:val="single" w:sz="4" w:space="0" w:color="auto"/>
            </w:tcBorders>
          </w:tcPr>
          <w:p w14:paraId="77A4476B" w14:textId="77777777" w:rsidR="00894007" w:rsidRDefault="00894007" w:rsidP="00225646">
            <w:pPr>
              <w:jc w:val="center"/>
              <w:rPr>
                <w:rFonts w:ascii="Arial" w:hAnsi="Arial" w:cs="Arial"/>
                <w:b/>
                <w:bCs/>
                <w:color w:val="000000"/>
                <w:sz w:val="18"/>
                <w:szCs w:val="18"/>
                <w:lang w:val="es-MX" w:eastAsia="es-MX"/>
              </w:rPr>
            </w:pPr>
          </w:p>
          <w:p w14:paraId="5ABEFEAB" w14:textId="4B14CA5E" w:rsidR="00E93854" w:rsidRPr="00894007" w:rsidRDefault="009F24FD" w:rsidP="00225646">
            <w:pPr>
              <w:jc w:val="center"/>
              <w:rPr>
                <w:rFonts w:ascii="Arial" w:hAnsi="Arial" w:cs="Arial"/>
                <w:sz w:val="18"/>
                <w:szCs w:val="18"/>
                <w:lang w:val="en-US" w:eastAsia="en-US"/>
              </w:rPr>
            </w:pPr>
            <w:r w:rsidRPr="00894007">
              <w:rPr>
                <w:rFonts w:ascii="Arial" w:hAnsi="Arial" w:cs="Arial"/>
                <w:b/>
                <w:bCs/>
                <w:color w:val="000000"/>
                <w:sz w:val="18"/>
                <w:szCs w:val="18"/>
                <w:lang w:val="es-MX" w:eastAsia="es-MX"/>
              </w:rPr>
              <w:t>DOPI-MUN-CUSMAX-ID-AD-101-2023</w:t>
            </w:r>
          </w:p>
        </w:tc>
        <w:tc>
          <w:tcPr>
            <w:tcW w:w="1985" w:type="dxa"/>
            <w:tcBorders>
              <w:top w:val="single" w:sz="4" w:space="0" w:color="auto"/>
              <w:left w:val="single" w:sz="4" w:space="0" w:color="auto"/>
              <w:bottom w:val="single" w:sz="4" w:space="0" w:color="auto"/>
              <w:right w:val="single" w:sz="4" w:space="0" w:color="auto"/>
            </w:tcBorders>
            <w:vAlign w:val="center"/>
          </w:tcPr>
          <w:p w14:paraId="73BC5998" w14:textId="5A615211" w:rsidR="00E93854" w:rsidRPr="00894007" w:rsidRDefault="009F24FD" w:rsidP="00225646">
            <w:pPr>
              <w:jc w:val="center"/>
              <w:rPr>
                <w:rFonts w:ascii="Arial" w:hAnsi="Arial" w:cs="Arial"/>
                <w:sz w:val="18"/>
                <w:szCs w:val="18"/>
                <w:lang w:val="es-MX" w:eastAsia="en-US"/>
              </w:rPr>
            </w:pPr>
            <w:r w:rsidRPr="00894007">
              <w:rPr>
                <w:rFonts w:ascii="Arial" w:hAnsi="Arial" w:cs="Arial"/>
                <w:color w:val="000000"/>
                <w:sz w:val="18"/>
                <w:szCs w:val="18"/>
                <w:lang w:val="es-MX" w:eastAsia="es-MX"/>
              </w:rPr>
              <w:t>ROMBA CONSTRUCCIONES Y PROYECTO, S.A. DE C.V.</w:t>
            </w:r>
          </w:p>
        </w:tc>
        <w:tc>
          <w:tcPr>
            <w:tcW w:w="1559" w:type="dxa"/>
            <w:tcBorders>
              <w:top w:val="single" w:sz="4" w:space="0" w:color="auto"/>
              <w:left w:val="single" w:sz="4" w:space="0" w:color="auto"/>
              <w:bottom w:val="single" w:sz="4" w:space="0" w:color="auto"/>
              <w:right w:val="single" w:sz="4" w:space="0" w:color="auto"/>
            </w:tcBorders>
            <w:vAlign w:val="center"/>
          </w:tcPr>
          <w:p w14:paraId="187141AD" w14:textId="5122A629" w:rsidR="00E93854" w:rsidRPr="00894007" w:rsidRDefault="009F24FD" w:rsidP="00225646">
            <w:pPr>
              <w:jc w:val="center"/>
              <w:rPr>
                <w:rFonts w:ascii="Arial" w:hAnsi="Arial" w:cs="Arial"/>
                <w:sz w:val="18"/>
                <w:szCs w:val="18"/>
                <w:lang w:val="es-MX" w:eastAsia="en-US"/>
              </w:rPr>
            </w:pPr>
            <w:r w:rsidRPr="00894007">
              <w:rPr>
                <w:rFonts w:ascii="Arial" w:hAnsi="Arial" w:cs="Arial"/>
                <w:color w:val="000000"/>
                <w:sz w:val="18"/>
                <w:szCs w:val="18"/>
                <w:lang w:val="es-MX" w:eastAsia="es-MX"/>
              </w:rPr>
              <w:t>$ 2,191,896.68</w:t>
            </w:r>
          </w:p>
        </w:tc>
        <w:tc>
          <w:tcPr>
            <w:tcW w:w="1134" w:type="dxa"/>
            <w:tcBorders>
              <w:top w:val="single" w:sz="4" w:space="0" w:color="auto"/>
              <w:left w:val="single" w:sz="4" w:space="0" w:color="auto"/>
              <w:bottom w:val="single" w:sz="4" w:space="0" w:color="auto"/>
              <w:right w:val="single" w:sz="4" w:space="0" w:color="auto"/>
            </w:tcBorders>
            <w:vAlign w:val="center"/>
          </w:tcPr>
          <w:p w14:paraId="4BF14B09" w14:textId="67D6E8AC" w:rsidR="00E93854" w:rsidRPr="00894007" w:rsidRDefault="009F24FD" w:rsidP="00225646">
            <w:pPr>
              <w:jc w:val="center"/>
              <w:rPr>
                <w:rFonts w:ascii="Arial" w:hAnsi="Arial" w:cs="Arial"/>
                <w:sz w:val="18"/>
                <w:szCs w:val="18"/>
                <w:lang w:val="es-MX" w:eastAsia="en-US"/>
              </w:rPr>
            </w:pPr>
            <w:r w:rsidRPr="00894007">
              <w:rPr>
                <w:rFonts w:ascii="Arial" w:hAnsi="Arial" w:cs="Arial"/>
                <w:sz w:val="18"/>
                <w:szCs w:val="18"/>
                <w:lang w:val="es-MX" w:eastAsia="en-US"/>
              </w:rPr>
              <w:t>70%</w:t>
            </w:r>
          </w:p>
        </w:tc>
      </w:tr>
    </w:tbl>
    <w:p w14:paraId="44C6AC08" w14:textId="77777777" w:rsidR="00E93854" w:rsidRDefault="00E93854" w:rsidP="00E93854">
      <w:pPr>
        <w:contextualSpacing/>
        <w:jc w:val="both"/>
        <w:rPr>
          <w:rFonts w:ascii="Arial" w:hAnsi="Arial" w:cs="Arial"/>
          <w:sz w:val="20"/>
          <w:szCs w:val="20"/>
          <w:lang w:val="es-MX"/>
        </w:rPr>
      </w:pPr>
    </w:p>
    <w:p w14:paraId="535A6A37" w14:textId="77777777" w:rsidR="00E93854" w:rsidRPr="003164AB" w:rsidRDefault="00E93854" w:rsidP="00E93854">
      <w:pPr>
        <w:contextualSpacing/>
        <w:jc w:val="both"/>
        <w:rPr>
          <w:rFonts w:ascii="Arial" w:hAnsi="Arial" w:cs="Arial"/>
          <w:sz w:val="20"/>
          <w:szCs w:val="20"/>
          <w:lang w:val="es-MX"/>
        </w:rPr>
      </w:pPr>
    </w:p>
    <w:p w14:paraId="0BC8FDCE" w14:textId="5E19C0F5" w:rsidR="00E93854" w:rsidRDefault="00E93854" w:rsidP="00E93854">
      <w:pPr>
        <w:tabs>
          <w:tab w:val="left" w:pos="1155"/>
        </w:tabs>
        <w:jc w:val="both"/>
        <w:rPr>
          <w:rFonts w:ascii="Arial" w:hAnsi="Arial" w:cs="Arial"/>
          <w:b/>
          <w:i/>
          <w:lang w:val="es-MX"/>
        </w:rPr>
      </w:pPr>
      <w:r w:rsidRPr="00F53EE5">
        <w:rPr>
          <w:rFonts w:ascii="Arial" w:hAnsi="Arial" w:cs="Arial"/>
          <w:sz w:val="20"/>
          <w:szCs w:val="20"/>
        </w:rPr>
        <w:t>El Presidente del Comité Mixto de Obra Pública, Edmundo Antonio Amutio Villa: hace uso de la voz mencionando: Si no hay observación al respecto, y como este es un informe no se vota, pasamos al siguiente punto.</w:t>
      </w:r>
    </w:p>
    <w:p w14:paraId="572DC95F" w14:textId="77777777" w:rsidR="00E93854" w:rsidRDefault="00E93854" w:rsidP="00BB2947">
      <w:pPr>
        <w:tabs>
          <w:tab w:val="left" w:pos="1155"/>
        </w:tabs>
        <w:jc w:val="both"/>
        <w:rPr>
          <w:rFonts w:ascii="Arial" w:hAnsi="Arial" w:cs="Arial"/>
          <w:b/>
          <w:i/>
          <w:lang w:val="es-MX"/>
        </w:rPr>
      </w:pPr>
    </w:p>
    <w:p w14:paraId="3452F1EA" w14:textId="77777777" w:rsidR="00E93854" w:rsidRDefault="00E93854" w:rsidP="00BB2947">
      <w:pPr>
        <w:tabs>
          <w:tab w:val="left" w:pos="1155"/>
        </w:tabs>
        <w:jc w:val="both"/>
        <w:rPr>
          <w:rFonts w:ascii="Arial" w:hAnsi="Arial" w:cs="Arial"/>
          <w:b/>
          <w:i/>
          <w:lang w:val="es-MX"/>
        </w:rPr>
      </w:pPr>
    </w:p>
    <w:p w14:paraId="3845E417" w14:textId="35C98528" w:rsidR="00BB2947" w:rsidRPr="00266662" w:rsidRDefault="00E93854" w:rsidP="00BB2947">
      <w:pPr>
        <w:tabs>
          <w:tab w:val="left" w:pos="1155"/>
        </w:tabs>
        <w:jc w:val="both"/>
        <w:rPr>
          <w:rFonts w:ascii="Arial" w:hAnsi="Arial" w:cs="Arial"/>
          <w:b/>
          <w:i/>
          <w:lang w:val="es-MX"/>
        </w:rPr>
      </w:pPr>
      <w:r>
        <w:rPr>
          <w:rFonts w:ascii="Arial" w:hAnsi="Arial" w:cs="Arial"/>
          <w:b/>
          <w:i/>
          <w:lang w:val="es-MX"/>
        </w:rPr>
        <w:t>13</w:t>
      </w:r>
      <w:r w:rsidR="00BB2947" w:rsidRPr="00266662">
        <w:rPr>
          <w:rFonts w:ascii="Arial" w:hAnsi="Arial" w:cs="Arial"/>
          <w:b/>
          <w:i/>
          <w:lang w:val="es-MX"/>
        </w:rPr>
        <w:t>.      Asuntos varios.</w:t>
      </w:r>
    </w:p>
    <w:p w14:paraId="6F200D42" w14:textId="77777777" w:rsidR="00265964" w:rsidRPr="00266662" w:rsidRDefault="00265964" w:rsidP="00BB2947">
      <w:pPr>
        <w:tabs>
          <w:tab w:val="left" w:pos="1155"/>
        </w:tabs>
        <w:jc w:val="both"/>
        <w:rPr>
          <w:rFonts w:ascii="Arial" w:hAnsi="Arial" w:cs="Arial"/>
          <w:sz w:val="20"/>
          <w:szCs w:val="20"/>
          <w:lang w:val="es-MX"/>
        </w:rPr>
      </w:pPr>
    </w:p>
    <w:p w14:paraId="10DA1936" w14:textId="77777777" w:rsidR="001F164B" w:rsidRPr="00266662" w:rsidRDefault="001F164B" w:rsidP="00BB2947">
      <w:pPr>
        <w:tabs>
          <w:tab w:val="left" w:pos="1155"/>
        </w:tabs>
        <w:jc w:val="both"/>
        <w:rPr>
          <w:rFonts w:ascii="Arial" w:hAnsi="Arial" w:cs="Arial"/>
          <w:sz w:val="20"/>
          <w:szCs w:val="20"/>
          <w:lang w:val="es-MX"/>
        </w:rPr>
      </w:pPr>
    </w:p>
    <w:p w14:paraId="35B9287C" w14:textId="4B8E9E81"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C026B9">
        <w:rPr>
          <w:rFonts w:ascii="Arial" w:hAnsi="Arial" w:cs="Arial"/>
          <w:b/>
          <w:sz w:val="20"/>
          <w:szCs w:val="20"/>
          <w:lang w:val="es-MX"/>
        </w:rPr>
        <w:t>Octavo</w:t>
      </w:r>
      <w:r w:rsidRPr="00266662">
        <w:rPr>
          <w:rFonts w:ascii="Arial" w:hAnsi="Arial" w:cs="Arial"/>
          <w:sz w:val="20"/>
          <w:szCs w:val="20"/>
          <w:lang w:val="es-MX"/>
        </w:rPr>
        <w:t xml:space="preserve"> punto de la Orden del Día. Pasamos al </w:t>
      </w:r>
      <w:r w:rsidR="00C026B9" w:rsidRPr="00266662">
        <w:rPr>
          <w:rFonts w:ascii="Arial" w:hAnsi="Arial" w:cs="Arial"/>
          <w:b/>
          <w:sz w:val="20"/>
          <w:szCs w:val="20"/>
          <w:lang w:val="es-MX"/>
        </w:rPr>
        <w:t>Noveno</w:t>
      </w:r>
      <w:r w:rsidRPr="00266662">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5F2638AB" w14:textId="17AF1A4F" w:rsidR="00C026B9" w:rsidRDefault="00C026B9" w:rsidP="00191FED">
      <w:pPr>
        <w:tabs>
          <w:tab w:val="left" w:pos="1155"/>
        </w:tabs>
        <w:jc w:val="both"/>
        <w:rPr>
          <w:rFonts w:ascii="Arial" w:hAnsi="Arial" w:cs="Arial"/>
          <w:sz w:val="20"/>
          <w:szCs w:val="20"/>
          <w:lang w:val="es-MX"/>
        </w:rPr>
      </w:pPr>
    </w:p>
    <w:p w14:paraId="3390F50F" w14:textId="421BA7E7" w:rsidR="00C026B9" w:rsidRDefault="00C026B9" w:rsidP="00191FED">
      <w:pPr>
        <w:tabs>
          <w:tab w:val="left" w:pos="1155"/>
        </w:tabs>
        <w:jc w:val="both"/>
        <w:rPr>
          <w:rFonts w:ascii="Arial" w:hAnsi="Arial" w:cs="Arial"/>
          <w:sz w:val="20"/>
          <w:szCs w:val="20"/>
          <w:lang w:val="es-MX"/>
        </w:rPr>
      </w:pPr>
    </w:p>
    <w:p w14:paraId="57FBEEAD" w14:textId="77777777" w:rsidR="007B7D69" w:rsidRPr="00266662" w:rsidRDefault="007B7D69" w:rsidP="00BB2947">
      <w:pPr>
        <w:tabs>
          <w:tab w:val="left" w:pos="1155"/>
        </w:tabs>
        <w:jc w:val="both"/>
        <w:rPr>
          <w:rFonts w:ascii="Arial" w:hAnsi="Arial" w:cs="Arial"/>
          <w:sz w:val="20"/>
          <w:szCs w:val="20"/>
          <w:lang w:val="es-MX"/>
        </w:rPr>
      </w:pPr>
    </w:p>
    <w:p w14:paraId="20E5D54E" w14:textId="1B492CEE"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8F3617" w:rsidRPr="00266662">
        <w:rPr>
          <w:rFonts w:ascii="Arial" w:hAnsi="Arial" w:cs="Arial"/>
          <w:b/>
          <w:sz w:val="20"/>
          <w:szCs w:val="20"/>
          <w:lang w:val="es-MX"/>
        </w:rPr>
        <w:t xml:space="preserve">Décima </w:t>
      </w:r>
      <w:r w:rsidR="004549BA">
        <w:rPr>
          <w:rFonts w:ascii="Arial" w:hAnsi="Arial" w:cs="Arial"/>
          <w:b/>
          <w:sz w:val="20"/>
          <w:szCs w:val="20"/>
          <w:lang w:val="es-MX"/>
        </w:rPr>
        <w:t>Tercera</w:t>
      </w:r>
      <w:r w:rsidRPr="00266662">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siendo las </w:t>
      </w:r>
      <w:r w:rsidR="00626E33">
        <w:rPr>
          <w:rFonts w:ascii="Arial" w:hAnsi="Arial" w:cs="Arial"/>
          <w:b/>
          <w:sz w:val="20"/>
          <w:szCs w:val="20"/>
          <w:lang w:val="es-MX"/>
        </w:rPr>
        <w:t>1</w:t>
      </w:r>
      <w:r w:rsidR="00640FAE">
        <w:rPr>
          <w:rFonts w:ascii="Arial" w:hAnsi="Arial" w:cs="Arial"/>
          <w:b/>
          <w:sz w:val="20"/>
          <w:szCs w:val="20"/>
          <w:lang w:val="es-MX"/>
        </w:rPr>
        <w:t>1</w:t>
      </w:r>
      <w:r w:rsidRPr="00266662">
        <w:rPr>
          <w:rFonts w:ascii="Arial" w:hAnsi="Arial" w:cs="Arial"/>
          <w:b/>
          <w:sz w:val="20"/>
          <w:szCs w:val="20"/>
          <w:lang w:val="es-MX"/>
        </w:rPr>
        <w:t>:</w:t>
      </w:r>
      <w:r w:rsidR="00640FAE">
        <w:rPr>
          <w:rFonts w:ascii="Arial" w:hAnsi="Arial" w:cs="Arial"/>
          <w:b/>
          <w:sz w:val="20"/>
          <w:szCs w:val="20"/>
          <w:lang w:val="es-MX"/>
        </w:rPr>
        <w:t>00</w:t>
      </w:r>
      <w:r w:rsidRPr="00266662">
        <w:rPr>
          <w:rFonts w:ascii="Arial" w:hAnsi="Arial" w:cs="Arial"/>
          <w:b/>
          <w:sz w:val="20"/>
          <w:szCs w:val="20"/>
          <w:lang w:val="es-MX"/>
        </w:rPr>
        <w:t xml:space="preserve"> </w:t>
      </w:r>
      <w:r w:rsidR="00640FAE">
        <w:rPr>
          <w:rFonts w:ascii="Arial" w:hAnsi="Arial" w:cs="Arial"/>
          <w:sz w:val="20"/>
          <w:szCs w:val="20"/>
          <w:lang w:val="es-MX"/>
        </w:rPr>
        <w:t>once</w:t>
      </w:r>
      <w:r w:rsidRPr="00266662">
        <w:rPr>
          <w:rFonts w:ascii="Arial" w:hAnsi="Arial" w:cs="Arial"/>
          <w:sz w:val="20"/>
          <w:szCs w:val="20"/>
          <w:lang w:val="es-MX"/>
        </w:rPr>
        <w:t xml:space="preserve"> horas del día </w:t>
      </w:r>
      <w:r w:rsidR="00D742B2">
        <w:rPr>
          <w:rFonts w:ascii="Arial" w:hAnsi="Arial" w:cs="Arial"/>
          <w:b/>
          <w:sz w:val="20"/>
          <w:szCs w:val="20"/>
          <w:lang w:val="es-MX"/>
        </w:rPr>
        <w:t>13</w:t>
      </w:r>
      <w:r w:rsidRPr="00266662">
        <w:rPr>
          <w:rFonts w:ascii="Arial" w:hAnsi="Arial" w:cs="Arial"/>
          <w:b/>
          <w:sz w:val="20"/>
          <w:szCs w:val="20"/>
          <w:lang w:val="es-MX"/>
        </w:rPr>
        <w:t xml:space="preserve"> (</w:t>
      </w:r>
      <w:r w:rsidR="00626E33">
        <w:rPr>
          <w:rFonts w:ascii="Arial" w:hAnsi="Arial" w:cs="Arial"/>
          <w:b/>
          <w:sz w:val="20"/>
          <w:szCs w:val="20"/>
          <w:lang w:val="es-MX"/>
        </w:rPr>
        <w:t>tre</w:t>
      </w:r>
      <w:r w:rsidR="00D742B2">
        <w:rPr>
          <w:rFonts w:ascii="Arial" w:hAnsi="Arial" w:cs="Arial"/>
          <w:b/>
          <w:sz w:val="20"/>
          <w:szCs w:val="20"/>
          <w:lang w:val="es-MX"/>
        </w:rPr>
        <w:t>ce</w:t>
      </w:r>
      <w:r w:rsidRPr="00266662">
        <w:rPr>
          <w:rFonts w:ascii="Arial" w:hAnsi="Arial" w:cs="Arial"/>
          <w:b/>
          <w:sz w:val="20"/>
          <w:szCs w:val="20"/>
          <w:lang w:val="es-MX"/>
        </w:rPr>
        <w:t xml:space="preserve">) de </w:t>
      </w:r>
      <w:r w:rsidR="00D742B2">
        <w:rPr>
          <w:rFonts w:ascii="Arial" w:hAnsi="Arial" w:cs="Arial"/>
          <w:b/>
          <w:sz w:val="20"/>
          <w:szCs w:val="20"/>
          <w:lang w:val="es-MX"/>
        </w:rPr>
        <w:t>junio</w:t>
      </w:r>
      <w:r w:rsidRPr="00266662">
        <w:rPr>
          <w:rFonts w:ascii="Arial" w:hAnsi="Arial" w:cs="Arial"/>
          <w:b/>
          <w:sz w:val="20"/>
          <w:szCs w:val="20"/>
          <w:lang w:val="es-MX"/>
        </w:rPr>
        <w:t xml:space="preserve"> de 202</w:t>
      </w:r>
      <w:r w:rsidR="001A670E" w:rsidRPr="00266662">
        <w:rPr>
          <w:rFonts w:ascii="Arial" w:hAnsi="Arial" w:cs="Arial"/>
          <w:b/>
          <w:sz w:val="20"/>
          <w:szCs w:val="20"/>
          <w:lang w:val="es-MX"/>
        </w:rPr>
        <w:t>3 (dos mil veintitré</w:t>
      </w:r>
      <w:r w:rsidRPr="00266662">
        <w:rPr>
          <w:rFonts w:ascii="Arial" w:hAnsi="Arial" w:cs="Arial"/>
          <w:b/>
          <w:sz w:val="20"/>
          <w:szCs w:val="20"/>
          <w:lang w:val="es-MX"/>
        </w:rPr>
        <w:t>s)</w:t>
      </w:r>
      <w:r w:rsidRPr="00266662">
        <w:rPr>
          <w:rFonts w:ascii="Arial" w:hAnsi="Arial" w:cs="Arial"/>
          <w:sz w:val="20"/>
          <w:szCs w:val="20"/>
          <w:lang w:val="es-MX"/>
        </w:rPr>
        <w:t>,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Pr="00266662" w:rsidRDefault="00BB2947" w:rsidP="00BB2947">
      <w:pPr>
        <w:jc w:val="both"/>
        <w:rPr>
          <w:rFonts w:ascii="Arial" w:hAnsi="Arial" w:cs="Arial"/>
          <w:sz w:val="20"/>
          <w:szCs w:val="20"/>
          <w:lang w:val="es-MX"/>
        </w:rPr>
      </w:pPr>
    </w:p>
    <w:p w14:paraId="1932BE48" w14:textId="77777777" w:rsidR="001219B6" w:rsidRPr="00266662" w:rsidRDefault="001219B6" w:rsidP="00BB2947">
      <w:pPr>
        <w:jc w:val="both"/>
        <w:rPr>
          <w:rFonts w:ascii="Arial" w:hAnsi="Arial" w:cs="Arial"/>
          <w:sz w:val="20"/>
          <w:szCs w:val="20"/>
          <w:lang w:val="es-MX"/>
        </w:rPr>
      </w:pPr>
    </w:p>
    <w:p w14:paraId="3738A1ED" w14:textId="77777777" w:rsidR="00CC01D4" w:rsidRDefault="00CC01D4" w:rsidP="00BB2947">
      <w:pPr>
        <w:jc w:val="both"/>
        <w:rPr>
          <w:rFonts w:ascii="Arial" w:hAnsi="Arial" w:cs="Arial"/>
          <w:sz w:val="20"/>
          <w:szCs w:val="20"/>
          <w:lang w:val="es-MX"/>
        </w:rPr>
      </w:pPr>
    </w:p>
    <w:p w14:paraId="73B5D16A" w14:textId="77777777" w:rsidR="00CC01D4" w:rsidRPr="00266662" w:rsidRDefault="00CC01D4" w:rsidP="00BB2947">
      <w:pPr>
        <w:jc w:val="both"/>
        <w:rPr>
          <w:rFonts w:ascii="Arial" w:hAnsi="Arial" w:cs="Arial"/>
          <w:sz w:val="20"/>
          <w:szCs w:val="20"/>
          <w:lang w:val="es-MX"/>
        </w:rPr>
      </w:pPr>
    </w:p>
    <w:p w14:paraId="1013074D" w14:textId="77777777"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3144AEEA" w14:textId="77777777" w:rsidR="008D136B" w:rsidRDefault="008D136B" w:rsidP="00BB2947">
      <w:pPr>
        <w:jc w:val="center"/>
        <w:rPr>
          <w:rFonts w:ascii="Arial" w:hAnsi="Arial" w:cs="Arial"/>
          <w:b/>
          <w:sz w:val="20"/>
          <w:szCs w:val="20"/>
          <w:lang w:val="es-MX"/>
        </w:rPr>
      </w:pPr>
    </w:p>
    <w:p w14:paraId="7FC63792" w14:textId="77777777" w:rsidR="00AB6DBD" w:rsidRDefault="00AB6DBD" w:rsidP="00BB2947">
      <w:pPr>
        <w:jc w:val="center"/>
        <w:rPr>
          <w:rFonts w:ascii="Arial" w:hAnsi="Arial" w:cs="Arial"/>
          <w:b/>
          <w:sz w:val="20"/>
          <w:szCs w:val="20"/>
          <w:lang w:val="es-MX"/>
        </w:rPr>
      </w:pPr>
    </w:p>
    <w:p w14:paraId="547E3E33" w14:textId="77777777" w:rsidR="00AB6DBD" w:rsidRDefault="00AB6DBD" w:rsidP="00BB2947">
      <w:pPr>
        <w:jc w:val="center"/>
        <w:rPr>
          <w:rFonts w:ascii="Arial" w:hAnsi="Arial" w:cs="Arial"/>
          <w:b/>
          <w:sz w:val="20"/>
          <w:szCs w:val="20"/>
          <w:lang w:val="es-MX"/>
        </w:rPr>
      </w:pPr>
    </w:p>
    <w:p w14:paraId="4C10BA32" w14:textId="77777777" w:rsidR="00AB6DBD" w:rsidRDefault="00AB6DBD" w:rsidP="00BB2947">
      <w:pPr>
        <w:jc w:val="center"/>
        <w:rPr>
          <w:rFonts w:ascii="Arial" w:hAnsi="Arial" w:cs="Arial"/>
          <w:b/>
          <w:sz w:val="20"/>
          <w:szCs w:val="20"/>
          <w:lang w:val="es-MX"/>
        </w:rPr>
      </w:pPr>
    </w:p>
    <w:p w14:paraId="45FC4C5D" w14:textId="77777777" w:rsidR="00C026B9" w:rsidRPr="00C026B9" w:rsidRDefault="00C026B9" w:rsidP="00BB2947">
      <w:pPr>
        <w:jc w:val="center"/>
        <w:rPr>
          <w:rFonts w:ascii="Arial" w:hAnsi="Arial" w:cs="Arial"/>
          <w:b/>
          <w:sz w:val="20"/>
          <w:szCs w:val="20"/>
          <w:lang w:val="es-MX"/>
        </w:rPr>
      </w:pPr>
      <w:r w:rsidRPr="00C026B9">
        <w:rPr>
          <w:rFonts w:ascii="Arial" w:hAnsi="Arial" w:cs="Arial"/>
          <w:b/>
          <w:sz w:val="20"/>
          <w:szCs w:val="20"/>
          <w:lang w:val="es-MX"/>
        </w:rPr>
        <w:t>Regidor Fabián Aceves Dávalos</w:t>
      </w:r>
    </w:p>
    <w:p w14:paraId="32F70BCB" w14:textId="206BF471" w:rsidR="008D136B" w:rsidRDefault="00C026B9" w:rsidP="00BB2947">
      <w:pPr>
        <w:jc w:val="center"/>
        <w:rPr>
          <w:rFonts w:ascii="Arial" w:hAnsi="Arial" w:cs="Arial"/>
          <w:b/>
          <w:sz w:val="20"/>
          <w:szCs w:val="20"/>
          <w:lang w:val="es-MX"/>
        </w:rPr>
      </w:pPr>
      <w:r w:rsidRPr="00266662">
        <w:rPr>
          <w:rFonts w:ascii="Arial" w:hAnsi="Arial" w:cs="Arial"/>
          <w:sz w:val="20"/>
          <w:szCs w:val="20"/>
          <w:lang w:val="es-MX"/>
        </w:rPr>
        <w:t>Representante Titular de la Comisión Colegiada y Permanente de Desarrollo Urbano</w:t>
      </w:r>
      <w:r>
        <w:rPr>
          <w:rFonts w:ascii="Arial" w:hAnsi="Arial" w:cs="Arial"/>
          <w:sz w:val="20"/>
          <w:szCs w:val="20"/>
          <w:lang w:val="es-MX"/>
        </w:rPr>
        <w:t>.</w:t>
      </w:r>
    </w:p>
    <w:p w14:paraId="4A8C3AD8" w14:textId="77777777" w:rsidR="008D136B" w:rsidRPr="00266662" w:rsidRDefault="008D136B" w:rsidP="00BB2947">
      <w:pPr>
        <w:jc w:val="center"/>
        <w:rPr>
          <w:rFonts w:ascii="Arial" w:hAnsi="Arial" w:cs="Arial"/>
          <w:b/>
          <w:sz w:val="20"/>
          <w:szCs w:val="20"/>
          <w:lang w:val="es-MX"/>
        </w:rPr>
      </w:pPr>
    </w:p>
    <w:p w14:paraId="143E2B20" w14:textId="77777777" w:rsidR="00AB6DBD" w:rsidRDefault="00AB6DBD" w:rsidP="00BB2947">
      <w:pPr>
        <w:jc w:val="center"/>
        <w:rPr>
          <w:rFonts w:ascii="Arial" w:hAnsi="Arial" w:cs="Arial"/>
          <w:b/>
          <w:sz w:val="20"/>
          <w:szCs w:val="20"/>
          <w:lang w:val="es-MX"/>
        </w:rPr>
      </w:pPr>
    </w:p>
    <w:p w14:paraId="6C8EF22E" w14:textId="77777777" w:rsidR="00AB6DBD" w:rsidRDefault="00AB6DBD" w:rsidP="00BB2947">
      <w:pPr>
        <w:jc w:val="center"/>
        <w:rPr>
          <w:rFonts w:ascii="Arial" w:hAnsi="Arial" w:cs="Arial"/>
          <w:b/>
          <w:sz w:val="20"/>
          <w:szCs w:val="20"/>
          <w:lang w:val="es-MX"/>
        </w:rPr>
      </w:pPr>
    </w:p>
    <w:p w14:paraId="360B51DF" w14:textId="308E691C" w:rsidR="00C026B9" w:rsidRDefault="00C026B9" w:rsidP="00BB2947">
      <w:pPr>
        <w:jc w:val="center"/>
        <w:rPr>
          <w:rFonts w:ascii="Arial" w:hAnsi="Arial" w:cs="Arial"/>
          <w:b/>
          <w:sz w:val="20"/>
          <w:szCs w:val="20"/>
          <w:lang w:val="es-MX"/>
        </w:rPr>
      </w:pPr>
    </w:p>
    <w:p w14:paraId="3EEEE42B"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Andrea Estefanía Vargas Arteaga</w:t>
      </w:r>
    </w:p>
    <w:p w14:paraId="6DB41B1D" w14:textId="77777777"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 xml:space="preserve"> Suplente de la Tesorera Municipal. </w:t>
      </w:r>
    </w:p>
    <w:p w14:paraId="4361082C" w14:textId="77777777" w:rsidR="008D136B" w:rsidRPr="00266662" w:rsidRDefault="008D136B" w:rsidP="00BB2947">
      <w:pPr>
        <w:jc w:val="center"/>
        <w:rPr>
          <w:rFonts w:ascii="Arial" w:hAnsi="Arial" w:cs="Arial"/>
          <w:b/>
          <w:sz w:val="20"/>
          <w:szCs w:val="20"/>
          <w:lang w:val="es-MX"/>
        </w:rPr>
      </w:pPr>
    </w:p>
    <w:p w14:paraId="6A3DDD24" w14:textId="77777777" w:rsidR="00BB2947" w:rsidRPr="00266662" w:rsidRDefault="00BB2947" w:rsidP="00BB2947">
      <w:pPr>
        <w:jc w:val="center"/>
        <w:rPr>
          <w:rFonts w:ascii="Arial" w:hAnsi="Arial" w:cs="Arial"/>
          <w:b/>
          <w:sz w:val="20"/>
          <w:szCs w:val="20"/>
          <w:lang w:val="es-MX"/>
        </w:rPr>
      </w:pPr>
    </w:p>
    <w:p w14:paraId="1BD80D5D" w14:textId="5E47A9CB" w:rsidR="00BB2947" w:rsidRPr="00266662" w:rsidRDefault="00BB2947" w:rsidP="00BB2947">
      <w:pPr>
        <w:jc w:val="center"/>
        <w:rPr>
          <w:rFonts w:ascii="Arial" w:hAnsi="Arial" w:cs="Arial"/>
          <w:b/>
          <w:sz w:val="20"/>
          <w:szCs w:val="20"/>
          <w:lang w:val="es-MX"/>
        </w:rPr>
      </w:pPr>
    </w:p>
    <w:p w14:paraId="5CB292C3" w14:textId="77777777" w:rsidR="003F75E7" w:rsidRPr="00266662" w:rsidRDefault="003F75E7" w:rsidP="00BB2947">
      <w:pPr>
        <w:jc w:val="center"/>
        <w:rPr>
          <w:rFonts w:ascii="Arial" w:hAnsi="Arial" w:cs="Arial"/>
          <w:b/>
          <w:sz w:val="20"/>
          <w:szCs w:val="20"/>
          <w:lang w:val="es-MX"/>
        </w:rPr>
      </w:pPr>
    </w:p>
    <w:p w14:paraId="19979B60" w14:textId="77777777" w:rsidR="00BB2947" w:rsidRPr="00266662" w:rsidRDefault="00BB2947" w:rsidP="00BB2947">
      <w:pPr>
        <w:jc w:val="center"/>
        <w:rPr>
          <w:rFonts w:ascii="Arial" w:hAnsi="Arial" w:cs="Arial"/>
          <w:b/>
          <w:sz w:val="20"/>
          <w:szCs w:val="20"/>
          <w:lang w:val="es-MX"/>
        </w:rPr>
      </w:pPr>
    </w:p>
    <w:p w14:paraId="6830783B"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 xml:space="preserve">Ismael Jáuregui Castañeda </w:t>
      </w:r>
    </w:p>
    <w:p w14:paraId="26815EC7" w14:textId="77777777"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Secretario del Comité Mixto de Obra Pública.</w:t>
      </w:r>
    </w:p>
    <w:p w14:paraId="4C1DCEFC" w14:textId="77777777" w:rsidR="00BB2947" w:rsidRPr="00266662" w:rsidRDefault="00BB2947" w:rsidP="00BB2947">
      <w:pPr>
        <w:rPr>
          <w:rFonts w:ascii="Arial" w:hAnsi="Arial" w:cs="Arial"/>
          <w:b/>
          <w:sz w:val="20"/>
          <w:szCs w:val="20"/>
          <w:lang w:val="es-MX"/>
        </w:rPr>
      </w:pPr>
    </w:p>
    <w:p w14:paraId="5E6DBDBF" w14:textId="77777777" w:rsidR="00BB2947" w:rsidRDefault="00BB2947" w:rsidP="00BB2947">
      <w:pPr>
        <w:jc w:val="center"/>
        <w:rPr>
          <w:rFonts w:ascii="Arial" w:hAnsi="Arial" w:cs="Arial"/>
          <w:sz w:val="20"/>
          <w:szCs w:val="20"/>
          <w:lang w:val="es-MX"/>
        </w:rPr>
      </w:pPr>
    </w:p>
    <w:p w14:paraId="0B4B4E48" w14:textId="77777777" w:rsidR="007C2591" w:rsidRDefault="007C2591" w:rsidP="00BB2947">
      <w:pPr>
        <w:jc w:val="center"/>
        <w:rPr>
          <w:rFonts w:ascii="Arial" w:hAnsi="Arial" w:cs="Arial"/>
          <w:sz w:val="20"/>
          <w:szCs w:val="20"/>
          <w:lang w:val="es-MX"/>
        </w:rPr>
      </w:pPr>
    </w:p>
    <w:p w14:paraId="783DD9FB" w14:textId="77777777" w:rsidR="008425AD" w:rsidRDefault="008425AD" w:rsidP="00BB2947">
      <w:pPr>
        <w:jc w:val="center"/>
        <w:rPr>
          <w:rFonts w:ascii="Arial" w:hAnsi="Arial" w:cs="Arial"/>
          <w:sz w:val="20"/>
          <w:szCs w:val="20"/>
          <w:lang w:val="es-MX"/>
        </w:rPr>
      </w:pPr>
    </w:p>
    <w:p w14:paraId="78437520" w14:textId="77777777" w:rsidR="008425AD" w:rsidRDefault="008425AD" w:rsidP="00BB2947">
      <w:pPr>
        <w:jc w:val="center"/>
        <w:rPr>
          <w:rFonts w:ascii="Arial" w:hAnsi="Arial" w:cs="Arial"/>
          <w:sz w:val="20"/>
          <w:szCs w:val="20"/>
          <w:lang w:val="es-MX"/>
        </w:rPr>
      </w:pPr>
    </w:p>
    <w:p w14:paraId="19C36A93" w14:textId="77777777" w:rsidR="007C2591" w:rsidRPr="00266662" w:rsidRDefault="007C2591" w:rsidP="00BB2947">
      <w:pPr>
        <w:jc w:val="center"/>
        <w:rPr>
          <w:rFonts w:ascii="Arial" w:hAnsi="Arial" w:cs="Arial"/>
          <w:sz w:val="20"/>
          <w:szCs w:val="20"/>
          <w:lang w:val="es-MX"/>
        </w:rPr>
      </w:pPr>
    </w:p>
    <w:p w14:paraId="05B9F554" w14:textId="77777777" w:rsidR="007C2591" w:rsidRPr="007C2591" w:rsidRDefault="007C2591" w:rsidP="00BB2947">
      <w:pPr>
        <w:jc w:val="center"/>
        <w:rPr>
          <w:rFonts w:ascii="Arial" w:hAnsi="Arial" w:cs="Arial"/>
          <w:b/>
          <w:bCs/>
          <w:sz w:val="20"/>
          <w:szCs w:val="20"/>
          <w:lang w:val="es-MX"/>
        </w:rPr>
      </w:pPr>
      <w:r w:rsidRPr="007C2591">
        <w:rPr>
          <w:rFonts w:ascii="Arial" w:hAnsi="Arial" w:cs="Arial"/>
          <w:b/>
          <w:bCs/>
          <w:sz w:val="20"/>
          <w:szCs w:val="20"/>
          <w:lang w:val="es-MX"/>
        </w:rPr>
        <w:t>Sandra Patricia Sánchez Valdez</w:t>
      </w:r>
    </w:p>
    <w:p w14:paraId="7C8354B0" w14:textId="68A10E99" w:rsidR="008D136B" w:rsidRDefault="007C2591" w:rsidP="00BB2947">
      <w:pPr>
        <w:jc w:val="center"/>
        <w:rPr>
          <w:rFonts w:ascii="Arial" w:hAnsi="Arial" w:cs="Arial"/>
          <w:b/>
          <w:sz w:val="20"/>
          <w:szCs w:val="20"/>
          <w:lang w:val="es-MX"/>
        </w:rPr>
      </w:pPr>
      <w:r w:rsidRPr="00C026B9">
        <w:rPr>
          <w:rFonts w:ascii="Arial" w:hAnsi="Arial" w:cs="Arial"/>
          <w:sz w:val="20"/>
          <w:szCs w:val="20"/>
          <w:lang w:val="es-MX"/>
        </w:rPr>
        <w:t>Suplente del</w:t>
      </w:r>
      <w:r>
        <w:rPr>
          <w:rFonts w:ascii="Arial" w:hAnsi="Arial" w:cs="Arial"/>
          <w:b/>
          <w:sz w:val="20"/>
          <w:szCs w:val="20"/>
          <w:lang w:val="es-MX"/>
        </w:rPr>
        <w:t xml:space="preserve"> </w:t>
      </w:r>
      <w:r w:rsidRPr="00266662">
        <w:rPr>
          <w:rFonts w:ascii="Arial" w:hAnsi="Arial" w:cs="Arial"/>
          <w:sz w:val="20"/>
          <w:szCs w:val="20"/>
          <w:lang w:val="es-MX"/>
        </w:rPr>
        <w:t>Secretario Técnico del Comité Mixto de Obra Pública</w:t>
      </w:r>
    </w:p>
    <w:p w14:paraId="5554DE38" w14:textId="77777777" w:rsidR="008D136B" w:rsidRDefault="008D136B" w:rsidP="00BB2947">
      <w:pPr>
        <w:jc w:val="center"/>
        <w:rPr>
          <w:rFonts w:ascii="Arial" w:hAnsi="Arial" w:cs="Arial"/>
          <w:b/>
          <w:sz w:val="20"/>
          <w:szCs w:val="20"/>
          <w:lang w:val="es-MX"/>
        </w:rPr>
      </w:pPr>
    </w:p>
    <w:p w14:paraId="33DDF4F8" w14:textId="77777777" w:rsidR="008D136B" w:rsidRDefault="008D136B" w:rsidP="00BB2947">
      <w:pPr>
        <w:jc w:val="center"/>
        <w:rPr>
          <w:rFonts w:ascii="Arial" w:hAnsi="Arial" w:cs="Arial"/>
          <w:b/>
          <w:sz w:val="20"/>
          <w:szCs w:val="20"/>
          <w:lang w:val="es-MX"/>
        </w:rPr>
      </w:pPr>
    </w:p>
    <w:p w14:paraId="36D8D911" w14:textId="77777777" w:rsidR="007C2591" w:rsidRDefault="007C2591" w:rsidP="00BB2947">
      <w:pPr>
        <w:jc w:val="center"/>
        <w:rPr>
          <w:rFonts w:ascii="Arial" w:hAnsi="Arial" w:cs="Arial"/>
          <w:b/>
          <w:sz w:val="20"/>
          <w:szCs w:val="20"/>
          <w:lang w:val="es-MX"/>
        </w:rPr>
      </w:pPr>
    </w:p>
    <w:p w14:paraId="468E15CB" w14:textId="77777777" w:rsidR="007C2591" w:rsidRDefault="007C2591" w:rsidP="00BB2947">
      <w:pPr>
        <w:jc w:val="center"/>
        <w:rPr>
          <w:rFonts w:ascii="Arial" w:hAnsi="Arial" w:cs="Arial"/>
          <w:b/>
          <w:sz w:val="20"/>
          <w:szCs w:val="20"/>
          <w:lang w:val="es-MX"/>
        </w:rPr>
      </w:pPr>
    </w:p>
    <w:p w14:paraId="5B14E694" w14:textId="77777777" w:rsidR="007C2591" w:rsidRPr="00266662" w:rsidRDefault="007C2591" w:rsidP="00BB2947">
      <w:pPr>
        <w:jc w:val="center"/>
        <w:rPr>
          <w:rFonts w:ascii="Arial" w:hAnsi="Arial" w:cs="Arial"/>
          <w:b/>
          <w:sz w:val="20"/>
          <w:szCs w:val="20"/>
          <w:lang w:val="es-MX"/>
        </w:rPr>
      </w:pPr>
    </w:p>
    <w:p w14:paraId="20AC1DAC" w14:textId="77777777" w:rsidR="003F75E7" w:rsidRPr="00266662" w:rsidRDefault="003F75E7" w:rsidP="003F75E7">
      <w:pPr>
        <w:jc w:val="center"/>
        <w:rPr>
          <w:rFonts w:ascii="Arial" w:hAnsi="Arial" w:cs="Arial"/>
          <w:b/>
          <w:sz w:val="20"/>
          <w:szCs w:val="20"/>
        </w:rPr>
      </w:pPr>
      <w:r w:rsidRPr="00266662">
        <w:rPr>
          <w:rFonts w:ascii="Arial" w:hAnsi="Arial" w:cs="Arial"/>
          <w:b/>
          <w:sz w:val="20"/>
          <w:szCs w:val="20"/>
        </w:rPr>
        <w:t>Rafael Barragán Maldonado</w:t>
      </w:r>
    </w:p>
    <w:p w14:paraId="07BEF648" w14:textId="6160E15D" w:rsidR="003F75E7" w:rsidRPr="00266662" w:rsidRDefault="003F75E7" w:rsidP="003F75E7">
      <w:pPr>
        <w:jc w:val="center"/>
        <w:rPr>
          <w:rFonts w:ascii="Arial" w:hAnsi="Arial" w:cs="Arial"/>
          <w:sz w:val="20"/>
          <w:szCs w:val="20"/>
        </w:rPr>
      </w:pPr>
      <w:r w:rsidRPr="00266662">
        <w:rPr>
          <w:rFonts w:ascii="Arial" w:hAnsi="Arial" w:cs="Arial"/>
          <w:sz w:val="20"/>
          <w:szCs w:val="20"/>
        </w:rPr>
        <w:t>Representante Suplente del Colegio de Arquitectos del Estado de Jalisco.</w:t>
      </w:r>
    </w:p>
    <w:p w14:paraId="45E62213" w14:textId="77777777" w:rsidR="00191FED" w:rsidRDefault="00191FED" w:rsidP="00BB2947">
      <w:pPr>
        <w:jc w:val="center"/>
        <w:rPr>
          <w:rFonts w:ascii="Arial" w:hAnsi="Arial" w:cs="Arial"/>
          <w:b/>
          <w:sz w:val="20"/>
          <w:szCs w:val="20"/>
          <w:lang w:val="es-MX"/>
        </w:rPr>
      </w:pPr>
    </w:p>
    <w:p w14:paraId="5D4A95F0" w14:textId="77777777" w:rsidR="008D136B" w:rsidRDefault="008D136B" w:rsidP="00BB2947">
      <w:pPr>
        <w:jc w:val="center"/>
        <w:rPr>
          <w:rFonts w:ascii="Arial" w:hAnsi="Arial" w:cs="Arial"/>
          <w:b/>
          <w:sz w:val="20"/>
          <w:szCs w:val="20"/>
          <w:lang w:val="es-MX"/>
        </w:rPr>
      </w:pPr>
    </w:p>
    <w:p w14:paraId="447523F9" w14:textId="77777777" w:rsidR="00191FED" w:rsidRDefault="00191FED" w:rsidP="00BB2947">
      <w:pPr>
        <w:jc w:val="center"/>
        <w:rPr>
          <w:rFonts w:ascii="Arial" w:hAnsi="Arial" w:cs="Arial"/>
          <w:b/>
          <w:sz w:val="20"/>
          <w:szCs w:val="20"/>
          <w:lang w:val="es-MX"/>
        </w:rPr>
      </w:pPr>
    </w:p>
    <w:p w14:paraId="35B50225" w14:textId="77777777" w:rsidR="00B72C17" w:rsidRDefault="00B72C17" w:rsidP="00BB2947">
      <w:pPr>
        <w:jc w:val="center"/>
        <w:rPr>
          <w:rFonts w:ascii="Arial" w:hAnsi="Arial" w:cs="Arial"/>
          <w:b/>
          <w:sz w:val="20"/>
          <w:szCs w:val="20"/>
          <w:lang w:val="es-MX"/>
        </w:rPr>
      </w:pPr>
    </w:p>
    <w:p w14:paraId="0831104A" w14:textId="77777777" w:rsidR="008D136B" w:rsidRPr="00266662" w:rsidRDefault="008D136B" w:rsidP="00BB2947">
      <w:pPr>
        <w:jc w:val="center"/>
        <w:rPr>
          <w:rFonts w:ascii="Arial" w:hAnsi="Arial" w:cs="Arial"/>
          <w:b/>
          <w:sz w:val="20"/>
          <w:szCs w:val="20"/>
          <w:lang w:val="es-MX"/>
        </w:rPr>
      </w:pPr>
    </w:p>
    <w:p w14:paraId="0688AB35" w14:textId="77777777" w:rsidR="00A62970" w:rsidRPr="00266662" w:rsidRDefault="00A62970" w:rsidP="00BB2947">
      <w:pPr>
        <w:jc w:val="center"/>
        <w:rPr>
          <w:rFonts w:ascii="Arial" w:hAnsi="Arial" w:cs="Arial"/>
          <w:b/>
          <w:sz w:val="20"/>
          <w:szCs w:val="20"/>
          <w:lang w:val="es-MX"/>
        </w:rPr>
      </w:pPr>
      <w:r w:rsidRPr="00266662">
        <w:rPr>
          <w:rFonts w:ascii="Arial" w:hAnsi="Arial" w:cs="Arial"/>
          <w:b/>
          <w:sz w:val="20"/>
          <w:szCs w:val="20"/>
          <w:lang w:val="es-MX"/>
        </w:rPr>
        <w:t xml:space="preserve">Alejandro Ornelas González </w:t>
      </w:r>
    </w:p>
    <w:p w14:paraId="34B81D35" w14:textId="441CD018"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Representante Suplente del Colegio de Ingenieros Civiles del Estado de Jalisco.</w:t>
      </w:r>
    </w:p>
    <w:p w14:paraId="3877A36F" w14:textId="77777777" w:rsidR="008D136B" w:rsidRDefault="008D136B" w:rsidP="00BB2947">
      <w:pPr>
        <w:jc w:val="center"/>
        <w:rPr>
          <w:rFonts w:ascii="Arial" w:hAnsi="Arial" w:cs="Arial"/>
          <w:b/>
          <w:sz w:val="20"/>
          <w:szCs w:val="20"/>
          <w:lang w:val="es-MX"/>
        </w:rPr>
      </w:pPr>
    </w:p>
    <w:p w14:paraId="098A921F" w14:textId="77777777" w:rsidR="008D136B" w:rsidRDefault="008D136B" w:rsidP="00BB2947">
      <w:pPr>
        <w:jc w:val="center"/>
        <w:rPr>
          <w:rFonts w:ascii="Arial" w:hAnsi="Arial" w:cs="Arial"/>
          <w:b/>
          <w:sz w:val="20"/>
          <w:szCs w:val="20"/>
          <w:lang w:val="es-MX"/>
        </w:rPr>
      </w:pPr>
    </w:p>
    <w:p w14:paraId="28288918" w14:textId="77777777" w:rsidR="007C2591" w:rsidRPr="00266662" w:rsidRDefault="007C2591" w:rsidP="00BB2947">
      <w:pPr>
        <w:jc w:val="center"/>
        <w:rPr>
          <w:rFonts w:ascii="Arial" w:hAnsi="Arial" w:cs="Arial"/>
          <w:b/>
          <w:sz w:val="20"/>
          <w:szCs w:val="20"/>
          <w:lang w:val="es-MX"/>
        </w:rPr>
      </w:pPr>
    </w:p>
    <w:p w14:paraId="08E4EAE1" w14:textId="77777777" w:rsidR="00191FED" w:rsidRPr="00266662" w:rsidRDefault="00191FED" w:rsidP="00BB2947">
      <w:pPr>
        <w:jc w:val="center"/>
        <w:rPr>
          <w:rFonts w:ascii="Arial" w:hAnsi="Arial" w:cs="Arial"/>
          <w:b/>
          <w:sz w:val="20"/>
          <w:szCs w:val="20"/>
          <w:lang w:val="es-MX"/>
        </w:rPr>
      </w:pPr>
    </w:p>
    <w:p w14:paraId="7262BC5D" w14:textId="77777777" w:rsidR="00191FED" w:rsidRPr="00266662" w:rsidRDefault="00191FED" w:rsidP="00BB2947">
      <w:pPr>
        <w:jc w:val="center"/>
        <w:rPr>
          <w:rFonts w:ascii="Arial" w:hAnsi="Arial" w:cs="Arial"/>
          <w:b/>
          <w:sz w:val="20"/>
          <w:szCs w:val="20"/>
          <w:lang w:val="es-MX"/>
        </w:rPr>
      </w:pPr>
    </w:p>
    <w:p w14:paraId="245B6607" w14:textId="77777777" w:rsidR="00BB2947" w:rsidRPr="00266662" w:rsidRDefault="00BB2947" w:rsidP="00BB2947">
      <w:pPr>
        <w:jc w:val="center"/>
        <w:rPr>
          <w:rFonts w:ascii="Arial" w:hAnsi="Arial" w:cs="Arial"/>
          <w:b/>
          <w:bCs/>
          <w:sz w:val="20"/>
          <w:szCs w:val="20"/>
          <w:lang w:val="es-MX"/>
        </w:rPr>
      </w:pPr>
      <w:r w:rsidRPr="00266662">
        <w:rPr>
          <w:rFonts w:ascii="Arial" w:hAnsi="Arial" w:cs="Arial"/>
          <w:b/>
          <w:bCs/>
          <w:sz w:val="20"/>
          <w:szCs w:val="20"/>
          <w:lang w:val="es-MX"/>
        </w:rPr>
        <w:t xml:space="preserve">Karen Yuliana Zenteno </w:t>
      </w:r>
      <w:proofErr w:type="spellStart"/>
      <w:r w:rsidRPr="00266662">
        <w:rPr>
          <w:rFonts w:ascii="Arial" w:hAnsi="Arial" w:cs="Arial"/>
          <w:b/>
          <w:bCs/>
          <w:sz w:val="20"/>
          <w:szCs w:val="20"/>
          <w:lang w:val="es-MX"/>
        </w:rPr>
        <w:t>Berdón</w:t>
      </w:r>
      <w:proofErr w:type="spellEnd"/>
    </w:p>
    <w:p w14:paraId="6165E4A5"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 xml:space="preserve">Representante Suplente de la Cámara Mexicana de la Industria de la Construcción Jalisco. </w:t>
      </w:r>
    </w:p>
    <w:p w14:paraId="50E133AB" w14:textId="77777777" w:rsidR="00191FED" w:rsidRDefault="00191FED" w:rsidP="00BB2947">
      <w:pPr>
        <w:jc w:val="center"/>
        <w:rPr>
          <w:rFonts w:ascii="Arial" w:hAnsi="Arial" w:cs="Arial"/>
          <w:sz w:val="20"/>
          <w:szCs w:val="20"/>
          <w:lang w:val="es-MX"/>
        </w:rPr>
      </w:pPr>
    </w:p>
    <w:p w14:paraId="2414607E" w14:textId="77777777" w:rsidR="008D136B" w:rsidRDefault="008D136B" w:rsidP="00BB2947">
      <w:pPr>
        <w:jc w:val="center"/>
        <w:rPr>
          <w:rFonts w:ascii="Arial" w:hAnsi="Arial" w:cs="Arial"/>
          <w:sz w:val="20"/>
          <w:szCs w:val="20"/>
          <w:lang w:val="es-MX"/>
        </w:rPr>
      </w:pPr>
    </w:p>
    <w:p w14:paraId="3BAA4B66" w14:textId="77777777" w:rsidR="00B72C17" w:rsidRPr="00266662" w:rsidRDefault="00B72C17" w:rsidP="00BB2947">
      <w:pPr>
        <w:jc w:val="center"/>
        <w:rPr>
          <w:rFonts w:ascii="Arial" w:hAnsi="Arial" w:cs="Arial"/>
          <w:sz w:val="20"/>
          <w:szCs w:val="20"/>
          <w:lang w:val="es-MX"/>
        </w:rPr>
      </w:pPr>
    </w:p>
    <w:p w14:paraId="1D3BE562" w14:textId="77777777" w:rsidR="00BB2947" w:rsidRPr="00266662" w:rsidRDefault="00BB2947" w:rsidP="00BB2947">
      <w:pPr>
        <w:jc w:val="center"/>
        <w:rPr>
          <w:rFonts w:ascii="Arial" w:hAnsi="Arial" w:cs="Arial"/>
          <w:sz w:val="20"/>
          <w:szCs w:val="20"/>
          <w:lang w:val="es-MX"/>
        </w:rPr>
      </w:pPr>
    </w:p>
    <w:p w14:paraId="0D39B005" w14:textId="77777777" w:rsidR="00BB2947" w:rsidRPr="00266662" w:rsidRDefault="00BB2947" w:rsidP="00BB2947">
      <w:pPr>
        <w:jc w:val="center"/>
        <w:rPr>
          <w:rFonts w:ascii="Arial" w:hAnsi="Arial" w:cs="Arial"/>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9B92DFA" w14:textId="77777777" w:rsidR="00BB2947" w:rsidRPr="00266662" w:rsidRDefault="00BB2947" w:rsidP="00BB2947">
      <w:pPr>
        <w:jc w:val="center"/>
        <w:rPr>
          <w:rFonts w:ascii="Arial" w:hAnsi="Arial" w:cs="Arial"/>
          <w:sz w:val="20"/>
          <w:szCs w:val="20"/>
          <w:lang w:val="es-MX"/>
        </w:rPr>
      </w:pPr>
    </w:p>
    <w:p w14:paraId="40E14909" w14:textId="77777777" w:rsidR="00191FED" w:rsidRPr="00266662" w:rsidRDefault="00191FED" w:rsidP="00BB2947">
      <w:pPr>
        <w:jc w:val="center"/>
        <w:rPr>
          <w:rFonts w:ascii="Arial" w:hAnsi="Arial" w:cs="Arial"/>
          <w:sz w:val="20"/>
          <w:szCs w:val="20"/>
          <w:lang w:val="es-MX"/>
        </w:rPr>
      </w:pPr>
    </w:p>
    <w:p w14:paraId="43A89B55" w14:textId="77777777" w:rsidR="00BB2947" w:rsidRPr="00266662" w:rsidRDefault="00BB2947" w:rsidP="00BB2947">
      <w:pPr>
        <w:jc w:val="center"/>
        <w:rPr>
          <w:rFonts w:ascii="Arial" w:hAnsi="Arial" w:cs="Arial"/>
          <w:sz w:val="20"/>
          <w:szCs w:val="20"/>
          <w:lang w:val="es-MX"/>
        </w:rPr>
      </w:pPr>
    </w:p>
    <w:p w14:paraId="7E889583" w14:textId="77777777" w:rsidR="00BB2947" w:rsidRPr="00266662" w:rsidRDefault="00BB2947" w:rsidP="00BB2947">
      <w:pPr>
        <w:jc w:val="center"/>
        <w:rPr>
          <w:rFonts w:ascii="Arial" w:hAnsi="Arial" w:cs="Arial"/>
          <w:sz w:val="20"/>
          <w:szCs w:val="20"/>
          <w:lang w:val="es-MX"/>
        </w:rPr>
      </w:pPr>
    </w:p>
    <w:p w14:paraId="4DCAC1C9"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Jesús de Jesús Ramos Iglesias</w:t>
      </w:r>
    </w:p>
    <w:p w14:paraId="76792A3C" w14:textId="6B138465"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 xml:space="preserve"> </w:t>
      </w:r>
      <w:r w:rsidR="00EB52DB" w:rsidRPr="00266662">
        <w:rPr>
          <w:rFonts w:ascii="Arial" w:hAnsi="Arial" w:cs="Arial"/>
          <w:sz w:val="20"/>
          <w:szCs w:val="20"/>
          <w:lang w:val="es-MX"/>
        </w:rPr>
        <w:t>Jesús de Jesús Ramos Iglesias,</w:t>
      </w:r>
      <w:r w:rsidR="00EB52DB" w:rsidRPr="00266662">
        <w:rPr>
          <w:rFonts w:ascii="Arial" w:hAnsi="Arial" w:cs="Arial"/>
          <w:lang w:val="es-MX"/>
        </w:rPr>
        <w:t xml:space="preserve"> </w:t>
      </w:r>
      <w:r w:rsidR="00EB52DB"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w:t>
      </w:r>
    </w:p>
    <w:p w14:paraId="3DCCB812" w14:textId="77777777" w:rsidR="008D136B" w:rsidRDefault="008D136B" w:rsidP="00BB2947">
      <w:pPr>
        <w:jc w:val="both"/>
        <w:rPr>
          <w:rFonts w:ascii="Arial" w:hAnsi="Arial" w:cs="Arial"/>
          <w:sz w:val="20"/>
          <w:szCs w:val="20"/>
          <w:lang w:val="es-MX"/>
        </w:rPr>
      </w:pPr>
    </w:p>
    <w:p w14:paraId="235AE8E6" w14:textId="44255405"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sidR="003F75E7" w:rsidRPr="00266662">
        <w:rPr>
          <w:rFonts w:ascii="Arial" w:hAnsi="Arial" w:cs="Arial"/>
          <w:b/>
          <w:sz w:val="20"/>
          <w:szCs w:val="20"/>
          <w:lang w:val="es-MX"/>
        </w:rPr>
        <w:t xml:space="preserve">Décima </w:t>
      </w:r>
      <w:r w:rsidR="004549BA">
        <w:rPr>
          <w:rFonts w:ascii="Arial" w:hAnsi="Arial" w:cs="Arial"/>
          <w:b/>
          <w:sz w:val="20"/>
          <w:szCs w:val="20"/>
          <w:lang w:val="es-MX"/>
        </w:rPr>
        <w:t>Tercera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7294" w14:textId="77777777" w:rsidR="0064354B" w:rsidRDefault="0064354B">
      <w:r>
        <w:separator/>
      </w:r>
    </w:p>
  </w:endnote>
  <w:endnote w:type="continuationSeparator" w:id="0">
    <w:p w14:paraId="289F570F" w14:textId="77777777" w:rsidR="0064354B" w:rsidRDefault="0064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56BE" w14:textId="77777777" w:rsidR="000A6D23" w:rsidRDefault="000A6D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5EB30B57" w:rsidR="006C4B5B" w:rsidRPr="004C172D" w:rsidRDefault="006C4B5B">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a la Acta de la </w:t>
    </w:r>
    <w:r>
      <w:rPr>
        <w:rFonts w:ascii="Arial" w:hAnsi="Arial" w:cs="Arial"/>
        <w:b/>
        <w:sz w:val="12"/>
        <w:szCs w:val="12"/>
      </w:rPr>
      <w:t xml:space="preserve">Décima </w:t>
    </w:r>
    <w:r w:rsidR="004549BA">
      <w:rPr>
        <w:rFonts w:ascii="Arial" w:hAnsi="Arial" w:cs="Arial"/>
        <w:b/>
        <w:sz w:val="12"/>
        <w:szCs w:val="12"/>
      </w:rPr>
      <w:t>Tercera</w:t>
    </w:r>
    <w:r w:rsidRPr="001219B6">
      <w:rPr>
        <w:rFonts w:ascii="Arial" w:hAnsi="Arial" w:cs="Arial"/>
        <w:sz w:val="12"/>
        <w:szCs w:val="12"/>
      </w:rPr>
      <w:t xml:space="preserve"> Sesión del Comité Mixto de Obra Pública, celebrada el día </w:t>
    </w:r>
    <w:r w:rsidR="004549BA">
      <w:rPr>
        <w:rFonts w:ascii="Arial" w:hAnsi="Arial" w:cs="Arial"/>
        <w:b/>
        <w:sz w:val="12"/>
        <w:szCs w:val="12"/>
      </w:rPr>
      <w:t>13</w:t>
    </w:r>
    <w:r w:rsidRPr="001219B6">
      <w:rPr>
        <w:rFonts w:ascii="Arial" w:hAnsi="Arial" w:cs="Arial"/>
        <w:b/>
        <w:sz w:val="12"/>
        <w:szCs w:val="12"/>
      </w:rPr>
      <w:t xml:space="preserve"> (</w:t>
    </w:r>
    <w:r>
      <w:rPr>
        <w:rFonts w:ascii="Arial" w:hAnsi="Arial" w:cs="Arial"/>
        <w:b/>
        <w:sz w:val="12"/>
        <w:szCs w:val="12"/>
      </w:rPr>
      <w:t>tre</w:t>
    </w:r>
    <w:r w:rsidR="004549BA">
      <w:rPr>
        <w:rFonts w:ascii="Arial" w:hAnsi="Arial" w:cs="Arial"/>
        <w:b/>
        <w:sz w:val="12"/>
        <w:szCs w:val="12"/>
      </w:rPr>
      <w:t>ce</w:t>
    </w:r>
    <w:r w:rsidRPr="001219B6">
      <w:rPr>
        <w:rFonts w:ascii="Arial" w:hAnsi="Arial" w:cs="Arial"/>
        <w:b/>
        <w:sz w:val="12"/>
        <w:szCs w:val="12"/>
      </w:rPr>
      <w:t xml:space="preserve">) de </w:t>
    </w:r>
    <w:r w:rsidR="004549BA">
      <w:rPr>
        <w:rFonts w:ascii="Arial" w:hAnsi="Arial" w:cs="Arial"/>
        <w:b/>
        <w:sz w:val="12"/>
        <w:szCs w:val="12"/>
      </w:rPr>
      <w:t>junio</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w:t>
    </w:r>
    <w:r w:rsidRPr="003F75E7">
      <w:rPr>
        <w:rFonts w:ascii="Arial" w:hAnsi="Arial" w:cs="Arial"/>
        <w:sz w:val="12"/>
        <w:szCs w:val="12"/>
      </w:rPr>
      <w:t xml:space="preserve">en </w:t>
    </w:r>
    <w:r w:rsidRPr="003F75E7">
      <w:rPr>
        <w:rFonts w:ascii="Arial" w:hAnsi="Arial" w:cs="Arial"/>
        <w:b/>
        <w:sz w:val="12"/>
        <w:szCs w:val="12"/>
      </w:rPr>
      <w:t>2</w:t>
    </w:r>
    <w:r w:rsidR="000A6D23">
      <w:rPr>
        <w:rFonts w:ascii="Arial" w:hAnsi="Arial" w:cs="Arial"/>
        <w:b/>
        <w:sz w:val="12"/>
        <w:szCs w:val="12"/>
      </w:rPr>
      <w:t>4</w:t>
    </w:r>
    <w:r w:rsidRPr="003F75E7">
      <w:rPr>
        <w:rFonts w:ascii="Arial" w:hAnsi="Arial" w:cs="Arial"/>
        <w:b/>
        <w:sz w:val="12"/>
        <w:szCs w:val="12"/>
      </w:rPr>
      <w:t xml:space="preserve"> </w:t>
    </w:r>
    <w:r w:rsidRPr="003F75E7">
      <w:rPr>
        <w:rFonts w:ascii="Arial" w:hAnsi="Arial" w:cs="Arial"/>
        <w:b/>
        <w:sz w:val="12"/>
        <w:szCs w:val="12"/>
      </w:rPr>
      <w:t>(</w:t>
    </w:r>
    <w:r w:rsidR="001C082E">
      <w:rPr>
        <w:rFonts w:ascii="Arial" w:hAnsi="Arial" w:cs="Arial"/>
        <w:b/>
        <w:sz w:val="12"/>
        <w:szCs w:val="12"/>
      </w:rPr>
      <w:t>veinti</w:t>
    </w:r>
    <w:r w:rsidR="000A6D23">
      <w:rPr>
        <w:rFonts w:ascii="Arial" w:hAnsi="Arial" w:cs="Arial"/>
        <w:b/>
        <w:sz w:val="12"/>
        <w:szCs w:val="12"/>
      </w:rPr>
      <w:t>cuatro</w:t>
    </w:r>
    <w:r w:rsidR="001C082E">
      <w:rPr>
        <w:rFonts w:ascii="Arial" w:hAnsi="Arial" w:cs="Arial"/>
        <w:b/>
        <w:sz w:val="12"/>
        <w:szCs w:val="12"/>
      </w:rPr>
      <w:t>)</w:t>
    </w:r>
    <w:r w:rsidRPr="003F75E7">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B6CD496" w:rsidR="006C4B5B" w:rsidRPr="007E74AB" w:rsidRDefault="006C4B5B"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377154">
      <w:rPr>
        <w:rFonts w:ascii="Calibri" w:hAnsi="Calibri" w:cs="Calibri"/>
        <w:bCs/>
        <w:noProof/>
        <w:sz w:val="16"/>
        <w:szCs w:val="16"/>
      </w:rPr>
      <w:t>22</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377154">
      <w:rPr>
        <w:rFonts w:ascii="Calibri" w:hAnsi="Calibri" w:cs="Calibri"/>
        <w:bCs/>
        <w:noProof/>
        <w:sz w:val="16"/>
        <w:szCs w:val="16"/>
      </w:rPr>
      <w:t>23</w:t>
    </w:r>
    <w:r w:rsidRPr="00E16B07">
      <w:rPr>
        <w:rFonts w:ascii="Calibri" w:hAnsi="Calibri" w:cs="Calibri"/>
        <w:bCs/>
        <w:sz w:val="16"/>
        <w:szCs w:val="16"/>
      </w:rPr>
      <w:fldChar w:fldCharType="end"/>
    </w:r>
  </w:p>
  <w:p w14:paraId="1D907BCB" w14:textId="77777777" w:rsidR="006C4B5B" w:rsidRDefault="006C4B5B" w:rsidP="00B50BC8">
    <w:pPr>
      <w:pStyle w:val="Piedepgina"/>
    </w:pPr>
    <w:r>
      <w:rPr>
        <w:noProof/>
        <w:lang w:val="es-MX" w:eastAsia="es-MX"/>
      </w:rPr>
      <w:drawing>
        <wp:anchor distT="0" distB="0" distL="114300" distR="114300" simplePos="0" relativeHeight="251661312"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1DEC" w14:textId="77777777" w:rsidR="000A6D23" w:rsidRDefault="000A6D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1A278" w14:textId="77777777" w:rsidR="0064354B" w:rsidRDefault="0064354B">
      <w:r>
        <w:separator/>
      </w:r>
    </w:p>
  </w:footnote>
  <w:footnote w:type="continuationSeparator" w:id="0">
    <w:p w14:paraId="05B7D00E" w14:textId="77777777" w:rsidR="0064354B" w:rsidRDefault="00643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09A3" w14:textId="77777777" w:rsidR="000A6D23" w:rsidRDefault="000A6D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6C4B5B" w:rsidRPr="00B44B41" w:rsidRDefault="006C4B5B"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34176"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5680"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48512"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B44B41">
      <w:rPr>
        <w:lang w:val="pt-PT"/>
      </w:rPr>
      <w:tab/>
    </w:r>
  </w:p>
  <w:p w14:paraId="364E87A4" w14:textId="77777777" w:rsidR="006C4B5B" w:rsidRPr="00B44B41" w:rsidRDefault="006C4B5B"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6C4B5B" w:rsidRDefault="006C4B5B"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5B2258C4" w:rsidR="006C4B5B" w:rsidRPr="009303E1" w:rsidRDefault="006C4B5B" w:rsidP="007E6861">
    <w:pPr>
      <w:pStyle w:val="Encabezado"/>
      <w:tabs>
        <w:tab w:val="left" w:pos="2565"/>
        <w:tab w:val="left" w:pos="3750"/>
      </w:tabs>
      <w:jc w:val="center"/>
      <w:rPr>
        <w:rFonts w:ascii="Arial" w:hAnsi="Arial" w:cs="Arial"/>
        <w:b/>
        <w:color w:val="FF0000"/>
        <w:sz w:val="22"/>
      </w:rPr>
    </w:pPr>
    <w:r>
      <w:rPr>
        <w:rFonts w:ascii="Arial" w:hAnsi="Arial" w:cs="Arial"/>
        <w:b/>
        <w:sz w:val="22"/>
      </w:rPr>
      <w:t xml:space="preserve">DÉCIMA </w:t>
    </w:r>
    <w:r w:rsidR="004549BA">
      <w:rPr>
        <w:rFonts w:ascii="Arial" w:hAnsi="Arial" w:cs="Arial"/>
        <w:b/>
        <w:sz w:val="22"/>
      </w:rPr>
      <w:t>TERCERA</w:t>
    </w:r>
    <w:r>
      <w:rPr>
        <w:rFonts w:ascii="Arial" w:hAnsi="Arial" w:cs="Arial"/>
        <w:b/>
        <w:sz w:val="22"/>
      </w:rPr>
      <w:t xml:space="preserve"> SESIÓN</w:t>
    </w:r>
    <w:r w:rsidRPr="009303E1">
      <w:rPr>
        <w:rFonts w:ascii="Arial" w:hAnsi="Arial" w:cs="Arial"/>
        <w:b/>
        <w:sz w:val="22"/>
      </w:rPr>
      <w:t>, 202</w:t>
    </w:r>
    <w:r>
      <w:rPr>
        <w:rFonts w:ascii="Arial" w:hAnsi="Arial" w:cs="Arial"/>
        <w:b/>
        <w:sz w:val="22"/>
      </w:rPr>
      <w:t>3</w:t>
    </w:r>
    <w:r w:rsidRPr="009303E1">
      <w:rPr>
        <w:rFonts w:ascii="Arial" w:hAnsi="Arial" w:cs="Arial"/>
        <w:b/>
        <w:sz w:val="22"/>
      </w:rPr>
      <w:t xml:space="preserve"> </w:t>
    </w:r>
  </w:p>
  <w:p w14:paraId="0AF77C09" w14:textId="77777777" w:rsidR="006C4B5B" w:rsidRDefault="006C4B5B" w:rsidP="007E6861">
    <w:pPr>
      <w:pStyle w:val="Encabezado"/>
      <w:tabs>
        <w:tab w:val="left" w:pos="2565"/>
        <w:tab w:val="left" w:pos="3750"/>
      </w:tabs>
      <w:jc w:val="center"/>
      <w:rPr>
        <w:b/>
      </w:rPr>
    </w:pPr>
  </w:p>
  <w:p w14:paraId="535E1213" w14:textId="77777777" w:rsidR="006C4B5B" w:rsidRDefault="006C4B5B">
    <w:pPr>
      <w:pStyle w:val="Encabezado"/>
      <w:tabs>
        <w:tab w:val="clear" w:pos="4419"/>
        <w:tab w:val="left" w:pos="3750"/>
      </w:tabs>
      <w:jc w:val="center"/>
      <w:rPr>
        <w:b/>
      </w:rPr>
    </w:pPr>
    <w:r w:rsidRPr="00CA66A7">
      <w:rPr>
        <w:noProof/>
        <w:lang w:val="es-MX" w:eastAsia="es-MX"/>
      </w:rPr>
      <w:drawing>
        <wp:anchor distT="0" distB="0" distL="114300" distR="114300" simplePos="0" relativeHeight="251641344"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24F1" w14:textId="77777777" w:rsidR="000A6D23" w:rsidRDefault="000A6D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5"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9191334">
    <w:abstractNumId w:val="22"/>
  </w:num>
  <w:num w:numId="2" w16cid:durableId="2067795220">
    <w:abstractNumId w:val="0"/>
  </w:num>
  <w:num w:numId="3" w16cid:durableId="650136995">
    <w:abstractNumId w:val="5"/>
  </w:num>
  <w:num w:numId="4" w16cid:durableId="443505518">
    <w:abstractNumId w:val="10"/>
  </w:num>
  <w:num w:numId="5" w16cid:durableId="1231578400">
    <w:abstractNumId w:val="6"/>
  </w:num>
  <w:num w:numId="6" w16cid:durableId="888996105">
    <w:abstractNumId w:val="7"/>
  </w:num>
  <w:num w:numId="7" w16cid:durableId="2026249586">
    <w:abstractNumId w:val="9"/>
  </w:num>
  <w:num w:numId="8" w16cid:durableId="881286695">
    <w:abstractNumId w:val="3"/>
  </w:num>
  <w:num w:numId="9" w16cid:durableId="10255807">
    <w:abstractNumId w:val="11"/>
  </w:num>
  <w:num w:numId="10" w16cid:durableId="640425950">
    <w:abstractNumId w:val="18"/>
  </w:num>
  <w:num w:numId="11" w16cid:durableId="1470974023">
    <w:abstractNumId w:val="21"/>
  </w:num>
  <w:num w:numId="12" w16cid:durableId="2133590831">
    <w:abstractNumId w:val="17"/>
  </w:num>
  <w:num w:numId="13" w16cid:durableId="17888869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2460697">
    <w:abstractNumId w:val="12"/>
  </w:num>
  <w:num w:numId="15" w16cid:durableId="1397557108">
    <w:abstractNumId w:val="8"/>
  </w:num>
  <w:num w:numId="16" w16cid:durableId="1222136242">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3373145">
    <w:abstractNumId w:val="1"/>
  </w:num>
  <w:num w:numId="18" w16cid:durableId="215972848">
    <w:abstractNumId w:val="13"/>
  </w:num>
  <w:num w:numId="19" w16cid:durableId="1183857064">
    <w:abstractNumId w:val="19"/>
  </w:num>
  <w:num w:numId="20" w16cid:durableId="71709094">
    <w:abstractNumId w:val="15"/>
  </w:num>
  <w:num w:numId="21" w16cid:durableId="344210756">
    <w:abstractNumId w:val="25"/>
  </w:num>
  <w:num w:numId="22" w16cid:durableId="1486975798">
    <w:abstractNumId w:val="23"/>
  </w:num>
  <w:num w:numId="23" w16cid:durableId="682633625">
    <w:abstractNumId w:val="20"/>
  </w:num>
  <w:num w:numId="24" w16cid:durableId="15483745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8033353">
    <w:abstractNumId w:val="2"/>
  </w:num>
  <w:num w:numId="26" w16cid:durableId="1024794299">
    <w:abstractNumId w:val="4"/>
  </w:num>
  <w:num w:numId="27" w16cid:durableId="633684424">
    <w:abstractNumId w:val="14"/>
  </w:num>
  <w:num w:numId="28" w16cid:durableId="1483888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27602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30E9"/>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39C2"/>
    <w:rsid w:val="00074030"/>
    <w:rsid w:val="00074183"/>
    <w:rsid w:val="0007486A"/>
    <w:rsid w:val="00074A5C"/>
    <w:rsid w:val="000751F1"/>
    <w:rsid w:val="00075BAE"/>
    <w:rsid w:val="00075F19"/>
    <w:rsid w:val="000763C1"/>
    <w:rsid w:val="00076651"/>
    <w:rsid w:val="000769EC"/>
    <w:rsid w:val="00077EE3"/>
    <w:rsid w:val="000803A7"/>
    <w:rsid w:val="000805AB"/>
    <w:rsid w:val="000806E2"/>
    <w:rsid w:val="000808A8"/>
    <w:rsid w:val="000808AF"/>
    <w:rsid w:val="00080D0A"/>
    <w:rsid w:val="000812DD"/>
    <w:rsid w:val="0008143E"/>
    <w:rsid w:val="000817F7"/>
    <w:rsid w:val="000830A6"/>
    <w:rsid w:val="00083C66"/>
    <w:rsid w:val="0008607C"/>
    <w:rsid w:val="00086877"/>
    <w:rsid w:val="00086932"/>
    <w:rsid w:val="00086CFA"/>
    <w:rsid w:val="00087D15"/>
    <w:rsid w:val="00087EB4"/>
    <w:rsid w:val="00090725"/>
    <w:rsid w:val="00090A11"/>
    <w:rsid w:val="00090E87"/>
    <w:rsid w:val="000912E2"/>
    <w:rsid w:val="00091610"/>
    <w:rsid w:val="00092661"/>
    <w:rsid w:val="00093C6B"/>
    <w:rsid w:val="00093CEC"/>
    <w:rsid w:val="000949D4"/>
    <w:rsid w:val="00094A93"/>
    <w:rsid w:val="00094D86"/>
    <w:rsid w:val="000958C7"/>
    <w:rsid w:val="000960CE"/>
    <w:rsid w:val="0009683B"/>
    <w:rsid w:val="00097EAE"/>
    <w:rsid w:val="000A0065"/>
    <w:rsid w:val="000A016E"/>
    <w:rsid w:val="000A2034"/>
    <w:rsid w:val="000A2370"/>
    <w:rsid w:val="000A2860"/>
    <w:rsid w:val="000A28E8"/>
    <w:rsid w:val="000A2F53"/>
    <w:rsid w:val="000A3DA3"/>
    <w:rsid w:val="000A3FCD"/>
    <w:rsid w:val="000A422E"/>
    <w:rsid w:val="000A439D"/>
    <w:rsid w:val="000A4706"/>
    <w:rsid w:val="000A4836"/>
    <w:rsid w:val="000A4DEE"/>
    <w:rsid w:val="000A56FC"/>
    <w:rsid w:val="000A6D23"/>
    <w:rsid w:val="000A70E9"/>
    <w:rsid w:val="000A7535"/>
    <w:rsid w:val="000A77EE"/>
    <w:rsid w:val="000A7D95"/>
    <w:rsid w:val="000B0E97"/>
    <w:rsid w:val="000B109C"/>
    <w:rsid w:val="000B1A0E"/>
    <w:rsid w:val="000B217F"/>
    <w:rsid w:val="000B37A2"/>
    <w:rsid w:val="000B3A73"/>
    <w:rsid w:val="000B3CD9"/>
    <w:rsid w:val="000B4653"/>
    <w:rsid w:val="000B4FC7"/>
    <w:rsid w:val="000B5B50"/>
    <w:rsid w:val="000B5DD5"/>
    <w:rsid w:val="000B5E26"/>
    <w:rsid w:val="000B667E"/>
    <w:rsid w:val="000B68EA"/>
    <w:rsid w:val="000B7CB7"/>
    <w:rsid w:val="000B7E5E"/>
    <w:rsid w:val="000B7FB2"/>
    <w:rsid w:val="000C10B6"/>
    <w:rsid w:val="000C1B8D"/>
    <w:rsid w:val="000C283F"/>
    <w:rsid w:val="000C3480"/>
    <w:rsid w:val="000C4819"/>
    <w:rsid w:val="000C51E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0FE"/>
    <w:rsid w:val="000E288F"/>
    <w:rsid w:val="000E3675"/>
    <w:rsid w:val="000E36DC"/>
    <w:rsid w:val="000E3E04"/>
    <w:rsid w:val="000E5360"/>
    <w:rsid w:val="000E5A01"/>
    <w:rsid w:val="000E72CF"/>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130"/>
    <w:rsid w:val="001452A1"/>
    <w:rsid w:val="001458F0"/>
    <w:rsid w:val="00146341"/>
    <w:rsid w:val="00146610"/>
    <w:rsid w:val="00146B1D"/>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40AC"/>
    <w:rsid w:val="00174723"/>
    <w:rsid w:val="00174B2E"/>
    <w:rsid w:val="00175394"/>
    <w:rsid w:val="00175AFF"/>
    <w:rsid w:val="00175F38"/>
    <w:rsid w:val="00175F5A"/>
    <w:rsid w:val="00176997"/>
    <w:rsid w:val="00177388"/>
    <w:rsid w:val="001773F3"/>
    <w:rsid w:val="001775D0"/>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65"/>
    <w:rsid w:val="001C6E61"/>
    <w:rsid w:val="001C7343"/>
    <w:rsid w:val="001C7773"/>
    <w:rsid w:val="001D0A9A"/>
    <w:rsid w:val="001D2602"/>
    <w:rsid w:val="001D2A51"/>
    <w:rsid w:val="001D314E"/>
    <w:rsid w:val="001D3290"/>
    <w:rsid w:val="001D391A"/>
    <w:rsid w:val="001D42F2"/>
    <w:rsid w:val="001D6081"/>
    <w:rsid w:val="001D7AEC"/>
    <w:rsid w:val="001D7C09"/>
    <w:rsid w:val="001E0565"/>
    <w:rsid w:val="001E0927"/>
    <w:rsid w:val="001E0A5F"/>
    <w:rsid w:val="001E0E2F"/>
    <w:rsid w:val="001E15FE"/>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DEE"/>
    <w:rsid w:val="0020069A"/>
    <w:rsid w:val="0020094C"/>
    <w:rsid w:val="00201889"/>
    <w:rsid w:val="00202D6D"/>
    <w:rsid w:val="00203622"/>
    <w:rsid w:val="0020367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0EB1"/>
    <w:rsid w:val="0023182E"/>
    <w:rsid w:val="00231B49"/>
    <w:rsid w:val="00231DFD"/>
    <w:rsid w:val="0023229D"/>
    <w:rsid w:val="0023252B"/>
    <w:rsid w:val="00232C39"/>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57A"/>
    <w:rsid w:val="00246A13"/>
    <w:rsid w:val="00246B5B"/>
    <w:rsid w:val="00247752"/>
    <w:rsid w:val="00247D35"/>
    <w:rsid w:val="002508B4"/>
    <w:rsid w:val="00250901"/>
    <w:rsid w:val="0025163E"/>
    <w:rsid w:val="00251994"/>
    <w:rsid w:val="0025344C"/>
    <w:rsid w:val="00254F92"/>
    <w:rsid w:val="0025681D"/>
    <w:rsid w:val="00257D3F"/>
    <w:rsid w:val="0026002A"/>
    <w:rsid w:val="002607DF"/>
    <w:rsid w:val="00260F01"/>
    <w:rsid w:val="00261DD3"/>
    <w:rsid w:val="00262473"/>
    <w:rsid w:val="00263676"/>
    <w:rsid w:val="00263734"/>
    <w:rsid w:val="00263D22"/>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B79"/>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2C1"/>
    <w:rsid w:val="0028741B"/>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BC4"/>
    <w:rsid w:val="002A23AC"/>
    <w:rsid w:val="002A38D9"/>
    <w:rsid w:val="002A3B66"/>
    <w:rsid w:val="002A3E98"/>
    <w:rsid w:val="002A3F97"/>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39F5"/>
    <w:rsid w:val="002C41E7"/>
    <w:rsid w:val="002C46A4"/>
    <w:rsid w:val="002C514A"/>
    <w:rsid w:val="002C69C1"/>
    <w:rsid w:val="002C7120"/>
    <w:rsid w:val="002C7BA5"/>
    <w:rsid w:val="002D1254"/>
    <w:rsid w:val="002D19E2"/>
    <w:rsid w:val="002D1BEF"/>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D44"/>
    <w:rsid w:val="00332130"/>
    <w:rsid w:val="00332E04"/>
    <w:rsid w:val="003333AE"/>
    <w:rsid w:val="003335CF"/>
    <w:rsid w:val="00334172"/>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154"/>
    <w:rsid w:val="00377799"/>
    <w:rsid w:val="00377902"/>
    <w:rsid w:val="00377B3C"/>
    <w:rsid w:val="00377C44"/>
    <w:rsid w:val="003801B3"/>
    <w:rsid w:val="00380537"/>
    <w:rsid w:val="0038088F"/>
    <w:rsid w:val="00380A97"/>
    <w:rsid w:val="003818AC"/>
    <w:rsid w:val="00382285"/>
    <w:rsid w:val="0038273C"/>
    <w:rsid w:val="003829D3"/>
    <w:rsid w:val="00383CB3"/>
    <w:rsid w:val="00384C2E"/>
    <w:rsid w:val="00385425"/>
    <w:rsid w:val="00385DC1"/>
    <w:rsid w:val="0038619D"/>
    <w:rsid w:val="003868EC"/>
    <w:rsid w:val="00390771"/>
    <w:rsid w:val="003907E3"/>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E20AB"/>
    <w:rsid w:val="003E2904"/>
    <w:rsid w:val="003E2E56"/>
    <w:rsid w:val="003E2F51"/>
    <w:rsid w:val="003E31B7"/>
    <w:rsid w:val="003E380E"/>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FD0"/>
    <w:rsid w:val="004070B3"/>
    <w:rsid w:val="0040781C"/>
    <w:rsid w:val="00407A5D"/>
    <w:rsid w:val="004111DD"/>
    <w:rsid w:val="00412014"/>
    <w:rsid w:val="004128DA"/>
    <w:rsid w:val="004133B2"/>
    <w:rsid w:val="00413789"/>
    <w:rsid w:val="00413BD6"/>
    <w:rsid w:val="00413FF3"/>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91E"/>
    <w:rsid w:val="0044024C"/>
    <w:rsid w:val="0044103D"/>
    <w:rsid w:val="00441602"/>
    <w:rsid w:val="00441786"/>
    <w:rsid w:val="00441A59"/>
    <w:rsid w:val="00441D9E"/>
    <w:rsid w:val="00441E08"/>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50445"/>
    <w:rsid w:val="0045071E"/>
    <w:rsid w:val="00450E3D"/>
    <w:rsid w:val="0045212A"/>
    <w:rsid w:val="00452E49"/>
    <w:rsid w:val="004531E8"/>
    <w:rsid w:val="004538A3"/>
    <w:rsid w:val="00453B1D"/>
    <w:rsid w:val="00454511"/>
    <w:rsid w:val="004549BA"/>
    <w:rsid w:val="00454B23"/>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01EB"/>
    <w:rsid w:val="004813D6"/>
    <w:rsid w:val="0048146C"/>
    <w:rsid w:val="0048167D"/>
    <w:rsid w:val="0048182A"/>
    <w:rsid w:val="00481BA3"/>
    <w:rsid w:val="00481F24"/>
    <w:rsid w:val="00482FFD"/>
    <w:rsid w:val="00484B3A"/>
    <w:rsid w:val="004850C6"/>
    <w:rsid w:val="00485AC2"/>
    <w:rsid w:val="00486657"/>
    <w:rsid w:val="00486754"/>
    <w:rsid w:val="00487D14"/>
    <w:rsid w:val="00487D92"/>
    <w:rsid w:val="004919EE"/>
    <w:rsid w:val="00492F91"/>
    <w:rsid w:val="004947A1"/>
    <w:rsid w:val="0049513B"/>
    <w:rsid w:val="00495760"/>
    <w:rsid w:val="00495ADD"/>
    <w:rsid w:val="00495EF6"/>
    <w:rsid w:val="004966D0"/>
    <w:rsid w:val="00496B61"/>
    <w:rsid w:val="00496F27"/>
    <w:rsid w:val="004A08A4"/>
    <w:rsid w:val="004A092A"/>
    <w:rsid w:val="004A142D"/>
    <w:rsid w:val="004A1A66"/>
    <w:rsid w:val="004A1E8B"/>
    <w:rsid w:val="004A2035"/>
    <w:rsid w:val="004A2688"/>
    <w:rsid w:val="004A2C89"/>
    <w:rsid w:val="004A3139"/>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9C6"/>
    <w:rsid w:val="004C1FD8"/>
    <w:rsid w:val="004C220C"/>
    <w:rsid w:val="004C2882"/>
    <w:rsid w:val="004C4160"/>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BAA"/>
    <w:rsid w:val="00506195"/>
    <w:rsid w:val="00506864"/>
    <w:rsid w:val="005101DF"/>
    <w:rsid w:val="005108B0"/>
    <w:rsid w:val="00510AEA"/>
    <w:rsid w:val="00510DDF"/>
    <w:rsid w:val="00510E76"/>
    <w:rsid w:val="005125BE"/>
    <w:rsid w:val="00512A7E"/>
    <w:rsid w:val="00512BB0"/>
    <w:rsid w:val="00512D88"/>
    <w:rsid w:val="0051360D"/>
    <w:rsid w:val="00514B5F"/>
    <w:rsid w:val="00515270"/>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774"/>
    <w:rsid w:val="00542BB0"/>
    <w:rsid w:val="0054315A"/>
    <w:rsid w:val="0054388D"/>
    <w:rsid w:val="00545E45"/>
    <w:rsid w:val="005462A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368C"/>
    <w:rsid w:val="005637B5"/>
    <w:rsid w:val="005641A0"/>
    <w:rsid w:val="00564307"/>
    <w:rsid w:val="0056488C"/>
    <w:rsid w:val="00564B29"/>
    <w:rsid w:val="005651BA"/>
    <w:rsid w:val="00565633"/>
    <w:rsid w:val="00565D55"/>
    <w:rsid w:val="0056623D"/>
    <w:rsid w:val="0056693F"/>
    <w:rsid w:val="005669E1"/>
    <w:rsid w:val="0056788D"/>
    <w:rsid w:val="00567AED"/>
    <w:rsid w:val="00567E98"/>
    <w:rsid w:val="00567F8C"/>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617"/>
    <w:rsid w:val="00577D27"/>
    <w:rsid w:val="00581805"/>
    <w:rsid w:val="005819B8"/>
    <w:rsid w:val="00582394"/>
    <w:rsid w:val="00582809"/>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67D"/>
    <w:rsid w:val="005A175A"/>
    <w:rsid w:val="005A1D29"/>
    <w:rsid w:val="005A2DAB"/>
    <w:rsid w:val="005A4C2C"/>
    <w:rsid w:val="005A4E68"/>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750A"/>
    <w:rsid w:val="005C049B"/>
    <w:rsid w:val="005C076A"/>
    <w:rsid w:val="005C0D35"/>
    <w:rsid w:val="005C2BBD"/>
    <w:rsid w:val="005C31D9"/>
    <w:rsid w:val="005C3B04"/>
    <w:rsid w:val="005C58E7"/>
    <w:rsid w:val="005C61A7"/>
    <w:rsid w:val="005C637D"/>
    <w:rsid w:val="005C6BE7"/>
    <w:rsid w:val="005D05D8"/>
    <w:rsid w:val="005D165F"/>
    <w:rsid w:val="005D24FB"/>
    <w:rsid w:val="005D30A3"/>
    <w:rsid w:val="005D31DF"/>
    <w:rsid w:val="005D4213"/>
    <w:rsid w:val="005D4D53"/>
    <w:rsid w:val="005D5D73"/>
    <w:rsid w:val="005D6FD0"/>
    <w:rsid w:val="005D7006"/>
    <w:rsid w:val="005D7D3A"/>
    <w:rsid w:val="005E1093"/>
    <w:rsid w:val="005E10D4"/>
    <w:rsid w:val="005E2F40"/>
    <w:rsid w:val="005E3997"/>
    <w:rsid w:val="005E39D3"/>
    <w:rsid w:val="005E452B"/>
    <w:rsid w:val="005E464C"/>
    <w:rsid w:val="005E4976"/>
    <w:rsid w:val="005E49D1"/>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69AA"/>
    <w:rsid w:val="00637447"/>
    <w:rsid w:val="00637955"/>
    <w:rsid w:val="00637A5B"/>
    <w:rsid w:val="00640ABB"/>
    <w:rsid w:val="00640DCE"/>
    <w:rsid w:val="00640FAE"/>
    <w:rsid w:val="00641335"/>
    <w:rsid w:val="00641342"/>
    <w:rsid w:val="00641EC8"/>
    <w:rsid w:val="00641F18"/>
    <w:rsid w:val="006422B5"/>
    <w:rsid w:val="00642749"/>
    <w:rsid w:val="006428CB"/>
    <w:rsid w:val="00642D36"/>
    <w:rsid w:val="0064354B"/>
    <w:rsid w:val="00643D8C"/>
    <w:rsid w:val="00645971"/>
    <w:rsid w:val="00645CA6"/>
    <w:rsid w:val="00646903"/>
    <w:rsid w:val="00646D80"/>
    <w:rsid w:val="00650D1D"/>
    <w:rsid w:val="00651648"/>
    <w:rsid w:val="00651ADD"/>
    <w:rsid w:val="00651C29"/>
    <w:rsid w:val="006521FA"/>
    <w:rsid w:val="006527F1"/>
    <w:rsid w:val="006528E2"/>
    <w:rsid w:val="00652E1F"/>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D3"/>
    <w:rsid w:val="00667126"/>
    <w:rsid w:val="0066784A"/>
    <w:rsid w:val="0067171B"/>
    <w:rsid w:val="0067172D"/>
    <w:rsid w:val="00671BC6"/>
    <w:rsid w:val="00672935"/>
    <w:rsid w:val="00672B05"/>
    <w:rsid w:val="00672F37"/>
    <w:rsid w:val="00673835"/>
    <w:rsid w:val="0067493E"/>
    <w:rsid w:val="00674B28"/>
    <w:rsid w:val="00674BDB"/>
    <w:rsid w:val="00674E03"/>
    <w:rsid w:val="006753C1"/>
    <w:rsid w:val="006761B7"/>
    <w:rsid w:val="0067634F"/>
    <w:rsid w:val="00677525"/>
    <w:rsid w:val="0068069D"/>
    <w:rsid w:val="00680771"/>
    <w:rsid w:val="006814F1"/>
    <w:rsid w:val="0068195A"/>
    <w:rsid w:val="006827E7"/>
    <w:rsid w:val="006828C1"/>
    <w:rsid w:val="00682B5E"/>
    <w:rsid w:val="00683382"/>
    <w:rsid w:val="00684B8D"/>
    <w:rsid w:val="00685F88"/>
    <w:rsid w:val="00686262"/>
    <w:rsid w:val="00686589"/>
    <w:rsid w:val="00686BB9"/>
    <w:rsid w:val="00690349"/>
    <w:rsid w:val="00690580"/>
    <w:rsid w:val="00690B81"/>
    <w:rsid w:val="00691827"/>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6E58"/>
    <w:rsid w:val="006A6FCF"/>
    <w:rsid w:val="006B127C"/>
    <w:rsid w:val="006B13BD"/>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107FF"/>
    <w:rsid w:val="0071093C"/>
    <w:rsid w:val="0071151E"/>
    <w:rsid w:val="007118B2"/>
    <w:rsid w:val="00711E42"/>
    <w:rsid w:val="00712480"/>
    <w:rsid w:val="007128A9"/>
    <w:rsid w:val="00712EAA"/>
    <w:rsid w:val="00713999"/>
    <w:rsid w:val="00713A7E"/>
    <w:rsid w:val="007145E3"/>
    <w:rsid w:val="007148BB"/>
    <w:rsid w:val="00714EE6"/>
    <w:rsid w:val="0071584E"/>
    <w:rsid w:val="00717141"/>
    <w:rsid w:val="00717208"/>
    <w:rsid w:val="0072089D"/>
    <w:rsid w:val="00721DBE"/>
    <w:rsid w:val="00722033"/>
    <w:rsid w:val="00722407"/>
    <w:rsid w:val="0072242B"/>
    <w:rsid w:val="0072243C"/>
    <w:rsid w:val="007225E9"/>
    <w:rsid w:val="0072289B"/>
    <w:rsid w:val="00722BAF"/>
    <w:rsid w:val="00722D15"/>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6EB6"/>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FE"/>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2F00"/>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14E2"/>
    <w:rsid w:val="007A19E1"/>
    <w:rsid w:val="007A1B37"/>
    <w:rsid w:val="007A21CF"/>
    <w:rsid w:val="007A2228"/>
    <w:rsid w:val="007A22FB"/>
    <w:rsid w:val="007A255F"/>
    <w:rsid w:val="007A311C"/>
    <w:rsid w:val="007A35BB"/>
    <w:rsid w:val="007A35DC"/>
    <w:rsid w:val="007A37B6"/>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291D"/>
    <w:rsid w:val="007B3526"/>
    <w:rsid w:val="007B3ADE"/>
    <w:rsid w:val="007B3EC0"/>
    <w:rsid w:val="007B4C41"/>
    <w:rsid w:val="007B5267"/>
    <w:rsid w:val="007B53E9"/>
    <w:rsid w:val="007B5538"/>
    <w:rsid w:val="007B60BC"/>
    <w:rsid w:val="007B64BA"/>
    <w:rsid w:val="007B6584"/>
    <w:rsid w:val="007B6FC6"/>
    <w:rsid w:val="007B7B69"/>
    <w:rsid w:val="007B7D69"/>
    <w:rsid w:val="007C03A3"/>
    <w:rsid w:val="007C0937"/>
    <w:rsid w:val="007C0B46"/>
    <w:rsid w:val="007C1173"/>
    <w:rsid w:val="007C1417"/>
    <w:rsid w:val="007C2591"/>
    <w:rsid w:val="007C2A9B"/>
    <w:rsid w:val="007C3065"/>
    <w:rsid w:val="007C32A5"/>
    <w:rsid w:val="007C3C14"/>
    <w:rsid w:val="007C3DC3"/>
    <w:rsid w:val="007C4294"/>
    <w:rsid w:val="007C4BB1"/>
    <w:rsid w:val="007C53AD"/>
    <w:rsid w:val="007C5913"/>
    <w:rsid w:val="007C5FEA"/>
    <w:rsid w:val="007C6175"/>
    <w:rsid w:val="007C70F9"/>
    <w:rsid w:val="007C7B47"/>
    <w:rsid w:val="007D04A2"/>
    <w:rsid w:val="007D0738"/>
    <w:rsid w:val="007D0935"/>
    <w:rsid w:val="007D0DA5"/>
    <w:rsid w:val="007D17EA"/>
    <w:rsid w:val="007D1A39"/>
    <w:rsid w:val="007D1BD9"/>
    <w:rsid w:val="007D1F4C"/>
    <w:rsid w:val="007D2031"/>
    <w:rsid w:val="007D2F2B"/>
    <w:rsid w:val="007D37EA"/>
    <w:rsid w:val="007D44D0"/>
    <w:rsid w:val="007D4B10"/>
    <w:rsid w:val="007D5ECA"/>
    <w:rsid w:val="007D6144"/>
    <w:rsid w:val="007D6190"/>
    <w:rsid w:val="007D628F"/>
    <w:rsid w:val="007D72CD"/>
    <w:rsid w:val="007D7663"/>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DAA"/>
    <w:rsid w:val="007F3E00"/>
    <w:rsid w:val="007F59B8"/>
    <w:rsid w:val="007F5EC8"/>
    <w:rsid w:val="007F6727"/>
    <w:rsid w:val="007F726A"/>
    <w:rsid w:val="007F7805"/>
    <w:rsid w:val="007F7E66"/>
    <w:rsid w:val="00800224"/>
    <w:rsid w:val="008005AD"/>
    <w:rsid w:val="00800843"/>
    <w:rsid w:val="00800B2A"/>
    <w:rsid w:val="008012F6"/>
    <w:rsid w:val="008018ED"/>
    <w:rsid w:val="00801BEE"/>
    <w:rsid w:val="00801D46"/>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6C2"/>
    <w:rsid w:val="00823BEB"/>
    <w:rsid w:val="0082436F"/>
    <w:rsid w:val="00824508"/>
    <w:rsid w:val="008251F6"/>
    <w:rsid w:val="0082539D"/>
    <w:rsid w:val="008259B7"/>
    <w:rsid w:val="00825F9F"/>
    <w:rsid w:val="008268C1"/>
    <w:rsid w:val="00826DE9"/>
    <w:rsid w:val="008273A9"/>
    <w:rsid w:val="00827BFA"/>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5AD"/>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490"/>
    <w:rsid w:val="00890874"/>
    <w:rsid w:val="00890D87"/>
    <w:rsid w:val="00891AEE"/>
    <w:rsid w:val="00891EE4"/>
    <w:rsid w:val="008930C9"/>
    <w:rsid w:val="008933F0"/>
    <w:rsid w:val="00893A51"/>
    <w:rsid w:val="00893AA0"/>
    <w:rsid w:val="00894007"/>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B8A"/>
    <w:rsid w:val="008C6C47"/>
    <w:rsid w:val="008C6C78"/>
    <w:rsid w:val="008C71B9"/>
    <w:rsid w:val="008C799D"/>
    <w:rsid w:val="008C7A5F"/>
    <w:rsid w:val="008C7BB9"/>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6BD1"/>
    <w:rsid w:val="0090797A"/>
    <w:rsid w:val="00907A95"/>
    <w:rsid w:val="0091066E"/>
    <w:rsid w:val="0091107A"/>
    <w:rsid w:val="009110FB"/>
    <w:rsid w:val="00912030"/>
    <w:rsid w:val="00913D06"/>
    <w:rsid w:val="009144F3"/>
    <w:rsid w:val="00915BBA"/>
    <w:rsid w:val="009160C4"/>
    <w:rsid w:val="009160CE"/>
    <w:rsid w:val="009167BC"/>
    <w:rsid w:val="00916A07"/>
    <w:rsid w:val="00916A30"/>
    <w:rsid w:val="00917547"/>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37A78"/>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2C2"/>
    <w:rsid w:val="0095368A"/>
    <w:rsid w:val="00954BE3"/>
    <w:rsid w:val="00954FE2"/>
    <w:rsid w:val="00955E77"/>
    <w:rsid w:val="00956305"/>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A6F"/>
    <w:rsid w:val="00996B2C"/>
    <w:rsid w:val="00996CF6"/>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944"/>
    <w:rsid w:val="009C6B11"/>
    <w:rsid w:val="009C6F6E"/>
    <w:rsid w:val="009C7015"/>
    <w:rsid w:val="009C7419"/>
    <w:rsid w:val="009C7640"/>
    <w:rsid w:val="009C7A61"/>
    <w:rsid w:val="009C7D1E"/>
    <w:rsid w:val="009C7E1A"/>
    <w:rsid w:val="009C7FFB"/>
    <w:rsid w:val="009D01F1"/>
    <w:rsid w:val="009D03EE"/>
    <w:rsid w:val="009D0623"/>
    <w:rsid w:val="009D069F"/>
    <w:rsid w:val="009D0B5E"/>
    <w:rsid w:val="009D0DEA"/>
    <w:rsid w:val="009D11D5"/>
    <w:rsid w:val="009D2A2A"/>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7C69"/>
    <w:rsid w:val="009F7FC1"/>
    <w:rsid w:val="00A00D02"/>
    <w:rsid w:val="00A0262D"/>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EE2"/>
    <w:rsid w:val="00A36FEC"/>
    <w:rsid w:val="00A370E9"/>
    <w:rsid w:val="00A378A4"/>
    <w:rsid w:val="00A37B50"/>
    <w:rsid w:val="00A37C70"/>
    <w:rsid w:val="00A37F87"/>
    <w:rsid w:val="00A40042"/>
    <w:rsid w:val="00A4128E"/>
    <w:rsid w:val="00A419C8"/>
    <w:rsid w:val="00A4242F"/>
    <w:rsid w:val="00A426DB"/>
    <w:rsid w:val="00A42E31"/>
    <w:rsid w:val="00A42FBE"/>
    <w:rsid w:val="00A44116"/>
    <w:rsid w:val="00A442AC"/>
    <w:rsid w:val="00A444A1"/>
    <w:rsid w:val="00A4499A"/>
    <w:rsid w:val="00A461CD"/>
    <w:rsid w:val="00A46A16"/>
    <w:rsid w:val="00A46AEF"/>
    <w:rsid w:val="00A472FC"/>
    <w:rsid w:val="00A5118A"/>
    <w:rsid w:val="00A512AB"/>
    <w:rsid w:val="00A512EB"/>
    <w:rsid w:val="00A519CF"/>
    <w:rsid w:val="00A51D7A"/>
    <w:rsid w:val="00A51F8D"/>
    <w:rsid w:val="00A53D9E"/>
    <w:rsid w:val="00A546EC"/>
    <w:rsid w:val="00A55041"/>
    <w:rsid w:val="00A5603E"/>
    <w:rsid w:val="00A56BAD"/>
    <w:rsid w:val="00A571D8"/>
    <w:rsid w:val="00A574FD"/>
    <w:rsid w:val="00A60088"/>
    <w:rsid w:val="00A6055C"/>
    <w:rsid w:val="00A609BF"/>
    <w:rsid w:val="00A6106D"/>
    <w:rsid w:val="00A61B65"/>
    <w:rsid w:val="00A61DF3"/>
    <w:rsid w:val="00A624E7"/>
    <w:rsid w:val="00A6297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5CD8"/>
    <w:rsid w:val="00A7648B"/>
    <w:rsid w:val="00A76B1E"/>
    <w:rsid w:val="00A76C61"/>
    <w:rsid w:val="00A7759C"/>
    <w:rsid w:val="00A775AA"/>
    <w:rsid w:val="00A80333"/>
    <w:rsid w:val="00A80529"/>
    <w:rsid w:val="00A8113F"/>
    <w:rsid w:val="00A81A06"/>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FB"/>
    <w:rsid w:val="00A95B12"/>
    <w:rsid w:val="00A96701"/>
    <w:rsid w:val="00A970AC"/>
    <w:rsid w:val="00A973DF"/>
    <w:rsid w:val="00A973F1"/>
    <w:rsid w:val="00AA0767"/>
    <w:rsid w:val="00AA08CD"/>
    <w:rsid w:val="00AA09CF"/>
    <w:rsid w:val="00AA2036"/>
    <w:rsid w:val="00AA296B"/>
    <w:rsid w:val="00AA3A75"/>
    <w:rsid w:val="00AA49AB"/>
    <w:rsid w:val="00AA52C7"/>
    <w:rsid w:val="00AA537A"/>
    <w:rsid w:val="00AA5546"/>
    <w:rsid w:val="00AA6FB2"/>
    <w:rsid w:val="00AA7AD9"/>
    <w:rsid w:val="00AB01D7"/>
    <w:rsid w:val="00AB03EC"/>
    <w:rsid w:val="00AB0469"/>
    <w:rsid w:val="00AB0955"/>
    <w:rsid w:val="00AB0EB8"/>
    <w:rsid w:val="00AB2344"/>
    <w:rsid w:val="00AB3125"/>
    <w:rsid w:val="00AB3563"/>
    <w:rsid w:val="00AB3F0D"/>
    <w:rsid w:val="00AB3F2B"/>
    <w:rsid w:val="00AB4AFC"/>
    <w:rsid w:val="00AB57F2"/>
    <w:rsid w:val="00AB5CD1"/>
    <w:rsid w:val="00AB6397"/>
    <w:rsid w:val="00AB63ED"/>
    <w:rsid w:val="00AB6804"/>
    <w:rsid w:val="00AB6DBD"/>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D8D"/>
    <w:rsid w:val="00AD6EB6"/>
    <w:rsid w:val="00AD74A9"/>
    <w:rsid w:val="00AD74CC"/>
    <w:rsid w:val="00AD7A62"/>
    <w:rsid w:val="00AE120C"/>
    <w:rsid w:val="00AE12F1"/>
    <w:rsid w:val="00AE178E"/>
    <w:rsid w:val="00AE1CAC"/>
    <w:rsid w:val="00AE2047"/>
    <w:rsid w:val="00AE2505"/>
    <w:rsid w:val="00AE278B"/>
    <w:rsid w:val="00AE4403"/>
    <w:rsid w:val="00AE446E"/>
    <w:rsid w:val="00AE5205"/>
    <w:rsid w:val="00AE666E"/>
    <w:rsid w:val="00AE66DB"/>
    <w:rsid w:val="00AE6B1F"/>
    <w:rsid w:val="00AE6BE1"/>
    <w:rsid w:val="00AE77B4"/>
    <w:rsid w:val="00AF0FA3"/>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B96"/>
    <w:rsid w:val="00B13F0A"/>
    <w:rsid w:val="00B143DE"/>
    <w:rsid w:val="00B143E3"/>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F34"/>
    <w:rsid w:val="00B942BD"/>
    <w:rsid w:val="00B9494C"/>
    <w:rsid w:val="00B9513B"/>
    <w:rsid w:val="00B95981"/>
    <w:rsid w:val="00B9623E"/>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0E7"/>
    <w:rsid w:val="00BA63F6"/>
    <w:rsid w:val="00BA6F0E"/>
    <w:rsid w:val="00BB0798"/>
    <w:rsid w:val="00BB1BDA"/>
    <w:rsid w:val="00BB2028"/>
    <w:rsid w:val="00BB2510"/>
    <w:rsid w:val="00BB2947"/>
    <w:rsid w:val="00BB2B1D"/>
    <w:rsid w:val="00BB3027"/>
    <w:rsid w:val="00BB30C4"/>
    <w:rsid w:val="00BB3A90"/>
    <w:rsid w:val="00BB43A4"/>
    <w:rsid w:val="00BB4D75"/>
    <w:rsid w:val="00BB4FCD"/>
    <w:rsid w:val="00BB51A9"/>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127"/>
    <w:rsid w:val="00BE2607"/>
    <w:rsid w:val="00BE2645"/>
    <w:rsid w:val="00BE3E9F"/>
    <w:rsid w:val="00BE406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BF6E78"/>
    <w:rsid w:val="00C0019E"/>
    <w:rsid w:val="00C007D2"/>
    <w:rsid w:val="00C00A22"/>
    <w:rsid w:val="00C00F73"/>
    <w:rsid w:val="00C00FE2"/>
    <w:rsid w:val="00C011C8"/>
    <w:rsid w:val="00C018CE"/>
    <w:rsid w:val="00C0202F"/>
    <w:rsid w:val="00C02194"/>
    <w:rsid w:val="00C026B9"/>
    <w:rsid w:val="00C02736"/>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5172"/>
    <w:rsid w:val="00C35192"/>
    <w:rsid w:val="00C35379"/>
    <w:rsid w:val="00C35408"/>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06E"/>
    <w:rsid w:val="00C566A0"/>
    <w:rsid w:val="00C56D65"/>
    <w:rsid w:val="00C57121"/>
    <w:rsid w:val="00C57283"/>
    <w:rsid w:val="00C57603"/>
    <w:rsid w:val="00C60008"/>
    <w:rsid w:val="00C6087F"/>
    <w:rsid w:val="00C618B3"/>
    <w:rsid w:val="00C61940"/>
    <w:rsid w:val="00C61D35"/>
    <w:rsid w:val="00C61DD8"/>
    <w:rsid w:val="00C622B2"/>
    <w:rsid w:val="00C62796"/>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6B5"/>
    <w:rsid w:val="00C758E8"/>
    <w:rsid w:val="00C75E92"/>
    <w:rsid w:val="00C7683A"/>
    <w:rsid w:val="00C76FB8"/>
    <w:rsid w:val="00C776D1"/>
    <w:rsid w:val="00C81594"/>
    <w:rsid w:val="00C816C4"/>
    <w:rsid w:val="00C81754"/>
    <w:rsid w:val="00C81FCE"/>
    <w:rsid w:val="00C821B4"/>
    <w:rsid w:val="00C82271"/>
    <w:rsid w:val="00C83AAA"/>
    <w:rsid w:val="00C847BA"/>
    <w:rsid w:val="00C851F1"/>
    <w:rsid w:val="00C8547F"/>
    <w:rsid w:val="00C9129F"/>
    <w:rsid w:val="00C9146E"/>
    <w:rsid w:val="00C92DFA"/>
    <w:rsid w:val="00C93CA7"/>
    <w:rsid w:val="00C94824"/>
    <w:rsid w:val="00C94C62"/>
    <w:rsid w:val="00C94D68"/>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2D68"/>
    <w:rsid w:val="00CE3DEA"/>
    <w:rsid w:val="00CE459D"/>
    <w:rsid w:val="00CE482F"/>
    <w:rsid w:val="00CE48D9"/>
    <w:rsid w:val="00CE59C1"/>
    <w:rsid w:val="00CE7CBE"/>
    <w:rsid w:val="00CE7FB3"/>
    <w:rsid w:val="00CF03C2"/>
    <w:rsid w:val="00CF0D14"/>
    <w:rsid w:val="00CF154D"/>
    <w:rsid w:val="00CF1CE8"/>
    <w:rsid w:val="00CF2B0A"/>
    <w:rsid w:val="00CF2E93"/>
    <w:rsid w:val="00CF326C"/>
    <w:rsid w:val="00CF40E6"/>
    <w:rsid w:val="00CF4CFE"/>
    <w:rsid w:val="00CF56D3"/>
    <w:rsid w:val="00CF5F4D"/>
    <w:rsid w:val="00CF6510"/>
    <w:rsid w:val="00CF661F"/>
    <w:rsid w:val="00CF662A"/>
    <w:rsid w:val="00CF7079"/>
    <w:rsid w:val="00CF7221"/>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2B2"/>
    <w:rsid w:val="00D751EA"/>
    <w:rsid w:val="00D7550B"/>
    <w:rsid w:val="00D757F9"/>
    <w:rsid w:val="00D758F6"/>
    <w:rsid w:val="00D75A18"/>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B779E"/>
    <w:rsid w:val="00DC01B9"/>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48C7"/>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F3"/>
    <w:rsid w:val="00E041BC"/>
    <w:rsid w:val="00E0427B"/>
    <w:rsid w:val="00E04F9F"/>
    <w:rsid w:val="00E05676"/>
    <w:rsid w:val="00E05F3B"/>
    <w:rsid w:val="00E05F92"/>
    <w:rsid w:val="00E061BE"/>
    <w:rsid w:val="00E064F2"/>
    <w:rsid w:val="00E06640"/>
    <w:rsid w:val="00E070E8"/>
    <w:rsid w:val="00E1015D"/>
    <w:rsid w:val="00E10B32"/>
    <w:rsid w:val="00E11C63"/>
    <w:rsid w:val="00E11E29"/>
    <w:rsid w:val="00E12406"/>
    <w:rsid w:val="00E12453"/>
    <w:rsid w:val="00E1273E"/>
    <w:rsid w:val="00E127EB"/>
    <w:rsid w:val="00E14486"/>
    <w:rsid w:val="00E146F4"/>
    <w:rsid w:val="00E146FD"/>
    <w:rsid w:val="00E1506C"/>
    <w:rsid w:val="00E15150"/>
    <w:rsid w:val="00E1643D"/>
    <w:rsid w:val="00E16689"/>
    <w:rsid w:val="00E16A23"/>
    <w:rsid w:val="00E1700B"/>
    <w:rsid w:val="00E17811"/>
    <w:rsid w:val="00E17EC6"/>
    <w:rsid w:val="00E20FDF"/>
    <w:rsid w:val="00E22450"/>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33CE"/>
    <w:rsid w:val="00E33D0D"/>
    <w:rsid w:val="00E33E06"/>
    <w:rsid w:val="00E33F63"/>
    <w:rsid w:val="00E3458A"/>
    <w:rsid w:val="00E348A4"/>
    <w:rsid w:val="00E35102"/>
    <w:rsid w:val="00E352F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6682"/>
    <w:rsid w:val="00E5673F"/>
    <w:rsid w:val="00E57506"/>
    <w:rsid w:val="00E57563"/>
    <w:rsid w:val="00E575A5"/>
    <w:rsid w:val="00E57EB5"/>
    <w:rsid w:val="00E602CB"/>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DE6"/>
    <w:rsid w:val="00E954B7"/>
    <w:rsid w:val="00E97321"/>
    <w:rsid w:val="00E97501"/>
    <w:rsid w:val="00E9774B"/>
    <w:rsid w:val="00E97A6C"/>
    <w:rsid w:val="00EA00BD"/>
    <w:rsid w:val="00EA06A1"/>
    <w:rsid w:val="00EA1E73"/>
    <w:rsid w:val="00EA3BC8"/>
    <w:rsid w:val="00EA4729"/>
    <w:rsid w:val="00EA4DFF"/>
    <w:rsid w:val="00EA4ED4"/>
    <w:rsid w:val="00EA5B9D"/>
    <w:rsid w:val="00EA6892"/>
    <w:rsid w:val="00EA7BAE"/>
    <w:rsid w:val="00EA7C17"/>
    <w:rsid w:val="00EB08E1"/>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89B"/>
    <w:rsid w:val="00EC0064"/>
    <w:rsid w:val="00EC0432"/>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6FFF"/>
    <w:rsid w:val="00EF76B4"/>
    <w:rsid w:val="00F0016F"/>
    <w:rsid w:val="00F0130B"/>
    <w:rsid w:val="00F019D4"/>
    <w:rsid w:val="00F026FA"/>
    <w:rsid w:val="00F02835"/>
    <w:rsid w:val="00F02937"/>
    <w:rsid w:val="00F02A50"/>
    <w:rsid w:val="00F02AFE"/>
    <w:rsid w:val="00F03122"/>
    <w:rsid w:val="00F03591"/>
    <w:rsid w:val="00F039C5"/>
    <w:rsid w:val="00F0474B"/>
    <w:rsid w:val="00F0489C"/>
    <w:rsid w:val="00F04E4A"/>
    <w:rsid w:val="00F053AB"/>
    <w:rsid w:val="00F05AF8"/>
    <w:rsid w:val="00F06C16"/>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1D3"/>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4067"/>
    <w:rsid w:val="00F34655"/>
    <w:rsid w:val="00F34837"/>
    <w:rsid w:val="00F35C94"/>
    <w:rsid w:val="00F35CF5"/>
    <w:rsid w:val="00F3602C"/>
    <w:rsid w:val="00F363E1"/>
    <w:rsid w:val="00F375B6"/>
    <w:rsid w:val="00F40C89"/>
    <w:rsid w:val="00F4138A"/>
    <w:rsid w:val="00F41EAE"/>
    <w:rsid w:val="00F42608"/>
    <w:rsid w:val="00F42961"/>
    <w:rsid w:val="00F42CAF"/>
    <w:rsid w:val="00F43180"/>
    <w:rsid w:val="00F43913"/>
    <w:rsid w:val="00F43A7E"/>
    <w:rsid w:val="00F455D4"/>
    <w:rsid w:val="00F46AC4"/>
    <w:rsid w:val="00F46AE7"/>
    <w:rsid w:val="00F477FB"/>
    <w:rsid w:val="00F47E65"/>
    <w:rsid w:val="00F47F44"/>
    <w:rsid w:val="00F50D27"/>
    <w:rsid w:val="00F523D7"/>
    <w:rsid w:val="00F52B25"/>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F07"/>
    <w:rsid w:val="00F6435F"/>
    <w:rsid w:val="00F6588F"/>
    <w:rsid w:val="00F65B96"/>
    <w:rsid w:val="00F65D19"/>
    <w:rsid w:val="00F67399"/>
    <w:rsid w:val="00F70D2B"/>
    <w:rsid w:val="00F71E03"/>
    <w:rsid w:val="00F7272E"/>
    <w:rsid w:val="00F72EC3"/>
    <w:rsid w:val="00F734B3"/>
    <w:rsid w:val="00F73577"/>
    <w:rsid w:val="00F73ABF"/>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A6B"/>
    <w:rsid w:val="00FD47E3"/>
    <w:rsid w:val="00FD4C0A"/>
    <w:rsid w:val="00FD561D"/>
    <w:rsid w:val="00FD6A20"/>
    <w:rsid w:val="00FE0497"/>
    <w:rsid w:val="00FE065C"/>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5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B7D75-5854-436F-9229-3BDF7963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10366</TotalTime>
  <Pages>24</Pages>
  <Words>7893</Words>
  <Characters>43414</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546</cp:revision>
  <cp:lastPrinted>2023-06-19T19:06:00Z</cp:lastPrinted>
  <dcterms:created xsi:type="dcterms:W3CDTF">2022-01-26T17:07:00Z</dcterms:created>
  <dcterms:modified xsi:type="dcterms:W3CDTF">2023-06-19T21:07:00Z</dcterms:modified>
</cp:coreProperties>
</file>