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1E01288F" w:rsidR="00162908" w:rsidRPr="00493C55" w:rsidRDefault="00690659" w:rsidP="00162908">
      <w:pPr>
        <w:pStyle w:val="Textoindependiente"/>
        <w:spacing w:line="360" w:lineRule="auto"/>
        <w:rPr>
          <w:rFonts w:asciiTheme="minorHAnsi" w:hAnsiTheme="minorHAnsi" w:cstheme="minorHAnsi"/>
          <w:szCs w:val="24"/>
        </w:rPr>
      </w:pPr>
      <w:r>
        <w:rPr>
          <w:rFonts w:asciiTheme="minorHAnsi" w:hAnsiTheme="minorHAnsi" w:cstheme="minorHAnsi"/>
          <w:szCs w:val="24"/>
        </w:rPr>
        <w:t xml:space="preserve"> </w:t>
      </w:r>
      <w:r w:rsidR="005C48A9"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1D534F">
        <w:rPr>
          <w:rFonts w:asciiTheme="minorHAnsi" w:hAnsiTheme="minorHAnsi" w:cstheme="minorHAnsi"/>
          <w:szCs w:val="24"/>
        </w:rPr>
        <w:t>08</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1168A1">
        <w:rPr>
          <w:rFonts w:asciiTheme="minorHAnsi" w:hAnsiTheme="minorHAnsi" w:cstheme="minorHAnsi"/>
          <w:szCs w:val="24"/>
        </w:rPr>
        <w:t>14</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E84DB7">
        <w:rPr>
          <w:rFonts w:asciiTheme="minorHAnsi" w:hAnsiTheme="minorHAnsi" w:cstheme="minorHAnsi"/>
          <w:szCs w:val="24"/>
        </w:rPr>
        <w:t>septiembre</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0F2474">
        <w:rPr>
          <w:rFonts w:asciiTheme="minorHAnsi" w:hAnsiTheme="minorHAnsi" w:cstheme="minorHAnsi"/>
          <w:szCs w:val="24"/>
        </w:rPr>
        <w:t>Décima</w:t>
      </w:r>
      <w:r w:rsidR="00F478EE">
        <w:rPr>
          <w:rFonts w:asciiTheme="minorHAnsi" w:hAnsiTheme="minorHAnsi" w:cstheme="minorHAnsi"/>
          <w:szCs w:val="24"/>
        </w:rPr>
        <w:t xml:space="preserve"> </w:t>
      </w:r>
      <w:r w:rsidR="001D534F">
        <w:rPr>
          <w:rFonts w:asciiTheme="minorHAnsi" w:hAnsiTheme="minorHAnsi" w:cstheme="minorHAnsi"/>
          <w:szCs w:val="24"/>
        </w:rPr>
        <w:t>Novena</w:t>
      </w:r>
      <w:r w:rsidR="00F478EE">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2E4BDED6"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2FB09255"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14:paraId="5F0DB7F8" w14:textId="5176862E" w:rsidR="005F3461" w:rsidRDefault="00881581" w:rsidP="005F3461">
      <w:pPr>
        <w:pStyle w:val="Sinespaciado"/>
        <w:rPr>
          <w:rFonts w:asciiTheme="minorHAnsi" w:hAnsiTheme="minorHAnsi" w:cstheme="minorHAnsi"/>
          <w:sz w:val="24"/>
          <w:szCs w:val="24"/>
        </w:rPr>
      </w:pPr>
      <w:r>
        <w:rPr>
          <w:rFonts w:asciiTheme="minorHAnsi" w:hAnsiTheme="minorHAnsi" w:cstheme="minorHAnsi"/>
          <w:sz w:val="24"/>
          <w:szCs w:val="24"/>
        </w:rPr>
        <w:t>Suplente</w:t>
      </w:r>
      <w:r w:rsidR="005F3461" w:rsidRPr="00A26784">
        <w:rPr>
          <w:rFonts w:asciiTheme="minorHAnsi" w:hAnsiTheme="minorHAnsi" w:cstheme="minorHAnsi"/>
          <w:sz w:val="24"/>
          <w:szCs w:val="24"/>
        </w:rPr>
        <w:t>.</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1C6E25D3"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14:paraId="48ADDBD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p>
    <w:p w14:paraId="50D82FF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Titular.</w:t>
      </w:r>
    </w:p>
    <w:p w14:paraId="3A0CA312" w14:textId="77777777" w:rsidR="00F07499" w:rsidRDefault="00F07499" w:rsidP="00734CC8">
      <w:pPr>
        <w:pStyle w:val="Sinespaciado"/>
        <w:rPr>
          <w:rFonts w:asciiTheme="minorHAnsi" w:hAnsiTheme="minorHAnsi" w:cstheme="minorHAnsi"/>
          <w:sz w:val="24"/>
          <w:szCs w:val="24"/>
        </w:rPr>
      </w:pPr>
    </w:p>
    <w:p w14:paraId="7C0723A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Representante de la Cámara Nacional de Comercio, Servicios y Turismo de Guadalajara.</w:t>
      </w:r>
    </w:p>
    <w:p w14:paraId="38EF7BB6" w14:textId="77777777" w:rsidR="007C7BA3" w:rsidRPr="00A26784" w:rsidRDefault="007C7BA3" w:rsidP="007C7BA3">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5669B7E1"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82CB4D2" w14:textId="77777777" w:rsidR="007C7BA3" w:rsidRDefault="007C7BA3"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C578501" w14:textId="77777777" w:rsidR="005F3461" w:rsidRDefault="005F3461" w:rsidP="007C7BA3">
      <w:pPr>
        <w:pStyle w:val="Sinespaciado"/>
        <w:rPr>
          <w:rFonts w:asciiTheme="minorHAnsi" w:hAnsiTheme="minorHAnsi" w:cstheme="minorHAnsi"/>
          <w:sz w:val="24"/>
          <w:szCs w:val="24"/>
        </w:rPr>
      </w:pPr>
    </w:p>
    <w:p w14:paraId="0F9BB3DA" w14:textId="77777777" w:rsidR="00881581"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634F64FF"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14:paraId="77E26A51" w14:textId="77777777" w:rsidR="00881581"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6211F1A4"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56FFC5D"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1431692F"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3C0A29A2"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CEBF0B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1EBCBCB" w14:textId="708C5D7B" w:rsidR="002A08D5" w:rsidRDefault="007C7BA3" w:rsidP="00F0749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66775DDA" w14:textId="77777777" w:rsidR="00296350" w:rsidRDefault="00296350" w:rsidP="00F07499">
      <w:pPr>
        <w:pStyle w:val="Sinespaciado"/>
        <w:rPr>
          <w:rFonts w:asciiTheme="minorHAnsi" w:hAnsiTheme="minorHAnsi" w:cstheme="minorHAnsi"/>
          <w:sz w:val="24"/>
          <w:szCs w:val="24"/>
        </w:rPr>
      </w:pPr>
    </w:p>
    <w:p w14:paraId="57D70B14" w14:textId="77777777" w:rsidR="00881581" w:rsidRPr="00A26784"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6FD0F4A6" w14:textId="77777777" w:rsidR="00881581" w:rsidRPr="00A26784" w:rsidRDefault="00881581" w:rsidP="00881581">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14:paraId="2B169BD3" w14:textId="78EDC940" w:rsidR="005F3461" w:rsidRDefault="00881581" w:rsidP="0088158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r>
        <w:rPr>
          <w:rFonts w:asciiTheme="minorHAnsi" w:hAnsiTheme="minorHAnsi" w:cstheme="minorHAnsi"/>
          <w:sz w:val="24"/>
          <w:szCs w:val="24"/>
        </w:rPr>
        <w:t>.</w:t>
      </w:r>
    </w:p>
    <w:p w14:paraId="324AC17E" w14:textId="77777777" w:rsidR="00881581" w:rsidRDefault="00881581" w:rsidP="00881581">
      <w:pPr>
        <w:pStyle w:val="Sinespaciado"/>
        <w:rPr>
          <w:rFonts w:asciiTheme="minorHAnsi" w:hAnsiTheme="minorHAnsi" w:cstheme="minorHAnsi"/>
          <w:sz w:val="24"/>
          <w:szCs w:val="24"/>
        </w:rPr>
      </w:pPr>
    </w:p>
    <w:p w14:paraId="3DC4A444" w14:textId="2DF6D460" w:rsidR="005F3461" w:rsidRPr="00A26784" w:rsidRDefault="005F3461" w:rsidP="005F346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w:t>
      </w:r>
      <w:r>
        <w:rPr>
          <w:rFonts w:asciiTheme="minorHAnsi" w:hAnsiTheme="minorHAnsi" w:cstheme="minorHAnsi"/>
          <w:sz w:val="24"/>
          <w:szCs w:val="24"/>
        </w:rPr>
        <w:t xml:space="preserve"> Regidora Ciudadana Dulce Sarahí Cortes Vite</w:t>
      </w:r>
      <w:r w:rsidRPr="00A26784">
        <w:rPr>
          <w:rFonts w:asciiTheme="minorHAnsi" w:hAnsiTheme="minorHAnsi" w:cstheme="minorHAnsi"/>
          <w:sz w:val="24"/>
          <w:szCs w:val="24"/>
        </w:rPr>
        <w:t>.</w:t>
      </w:r>
    </w:p>
    <w:p w14:paraId="20D829AE" w14:textId="550469EE" w:rsidR="005F3461" w:rsidRPr="005F3461" w:rsidRDefault="00881581" w:rsidP="005F3461">
      <w:pPr>
        <w:pStyle w:val="Sinespaciado"/>
        <w:rPr>
          <w:rFonts w:cstheme="minorHAnsi"/>
          <w:color w:val="000000" w:themeColor="text1"/>
          <w:sz w:val="24"/>
          <w:szCs w:val="24"/>
        </w:rPr>
      </w:pPr>
      <w:r w:rsidRPr="00D231E1">
        <w:rPr>
          <w:rFonts w:cstheme="minorHAnsi"/>
          <w:color w:val="000000" w:themeColor="text1"/>
          <w:sz w:val="24"/>
          <w:szCs w:val="24"/>
        </w:rPr>
        <w:t>Francisco Roberto Riverón Flores</w:t>
      </w:r>
      <w:r w:rsidR="005F3461" w:rsidRPr="005F3461">
        <w:rPr>
          <w:rFonts w:cstheme="minorHAnsi"/>
          <w:color w:val="000000" w:themeColor="text1"/>
          <w:sz w:val="24"/>
          <w:szCs w:val="24"/>
        </w:rPr>
        <w:t>.</w:t>
      </w:r>
    </w:p>
    <w:p w14:paraId="656F77EF" w14:textId="12F55E68" w:rsidR="005F3461" w:rsidRDefault="005F3461" w:rsidP="005F3461">
      <w:pPr>
        <w:pStyle w:val="Sinespaciado"/>
        <w:rPr>
          <w:rFonts w:asciiTheme="minorHAnsi" w:hAnsiTheme="minorHAnsi" w:cstheme="minorHAnsi"/>
          <w:sz w:val="24"/>
          <w:szCs w:val="24"/>
        </w:rPr>
      </w:pPr>
      <w:r w:rsidRPr="005F3461">
        <w:rPr>
          <w:rFonts w:asciiTheme="minorHAnsi" w:hAnsiTheme="minorHAnsi" w:cstheme="minorHAnsi"/>
          <w:sz w:val="24"/>
          <w:szCs w:val="24"/>
        </w:rPr>
        <w:t>Suplente</w:t>
      </w:r>
      <w:r>
        <w:rPr>
          <w:rFonts w:asciiTheme="minorHAnsi" w:hAnsiTheme="minorHAnsi" w:cstheme="minorHAnsi"/>
          <w:sz w:val="24"/>
          <w:szCs w:val="24"/>
        </w:rPr>
        <w:t>.</w:t>
      </w:r>
    </w:p>
    <w:p w14:paraId="41794A70" w14:textId="77777777" w:rsidR="005F3461" w:rsidRDefault="005F3461" w:rsidP="00296350">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7828238B"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lastRenderedPageBreak/>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881581">
        <w:rPr>
          <w:rFonts w:asciiTheme="minorHAnsi" w:hAnsiTheme="minorHAnsi" w:cstheme="minorHAnsi"/>
          <w:lang w:eastAsia="en-US"/>
        </w:rPr>
        <w:t>10</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45815546" w14:textId="0D031620" w:rsidR="00882F66" w:rsidRPr="008307D3" w:rsidRDefault="00162908" w:rsidP="008307D3">
      <w:pPr>
        <w:spacing w:after="160" w:line="360" w:lineRule="auto"/>
        <w:jc w:val="both"/>
        <w:rPr>
          <w:rFonts w:asciiTheme="minorHAnsi" w:eastAsia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FA4D00">
        <w:rPr>
          <w:rFonts w:asciiTheme="minorHAnsi" w:eastAsiaTheme="minorHAnsi" w:hAnsiTheme="minorHAnsi" w:cstheme="minorHAnsi"/>
          <w:lang w:eastAsia="en-US"/>
        </w:rPr>
        <w:t>Décima</w:t>
      </w:r>
      <w:r w:rsidR="004747AC">
        <w:rPr>
          <w:rFonts w:asciiTheme="minorHAnsi" w:eastAsiaTheme="minorHAnsi" w:hAnsiTheme="minorHAnsi" w:cstheme="minorHAnsi"/>
          <w:lang w:eastAsia="en-US"/>
        </w:rPr>
        <w:t xml:space="preserve"> </w:t>
      </w:r>
      <w:r w:rsidR="00881581">
        <w:rPr>
          <w:rFonts w:asciiTheme="minorHAnsi" w:eastAsiaTheme="minorHAnsi" w:hAnsiTheme="minorHAnsi" w:cstheme="minorHAnsi"/>
          <w:lang w:eastAsia="en-US"/>
        </w:rPr>
        <w:t xml:space="preserve">Novena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0F2672AB" w14:textId="77777777" w:rsidR="00881581" w:rsidRPr="00881581" w:rsidRDefault="00881581" w:rsidP="001D534F">
      <w:pPr>
        <w:tabs>
          <w:tab w:val="right" w:pos="540"/>
        </w:tabs>
        <w:spacing w:line="300" w:lineRule="atLeast"/>
        <w:jc w:val="center"/>
        <w:rPr>
          <w:rFonts w:asciiTheme="minorHAnsi" w:hAnsiTheme="minorHAnsi" w:cstheme="minorHAnsi"/>
          <w:smallCaps/>
          <w:noProof/>
          <w:lang w:val="es-ES_tradnl"/>
        </w:rPr>
      </w:pPr>
      <w:r w:rsidRPr="00881581">
        <w:rPr>
          <w:rFonts w:asciiTheme="minorHAnsi" w:hAnsiTheme="minorHAnsi" w:cstheme="minorHAnsi"/>
          <w:b/>
          <w:smallCaps/>
          <w:noProof/>
          <w:lang w:val="es-ES_tradnl"/>
        </w:rPr>
        <w:t>Orden del Día</w:t>
      </w:r>
      <w:r w:rsidRPr="00881581">
        <w:rPr>
          <w:rFonts w:asciiTheme="minorHAnsi" w:hAnsiTheme="minorHAnsi" w:cstheme="minorHAnsi"/>
          <w:smallCaps/>
          <w:noProof/>
          <w:lang w:val="es-ES_tradnl"/>
        </w:rPr>
        <w:t>:</w:t>
      </w:r>
    </w:p>
    <w:p w14:paraId="5109C384" w14:textId="77777777" w:rsidR="00881581" w:rsidRPr="00881581" w:rsidRDefault="00881581" w:rsidP="00881581">
      <w:pPr>
        <w:tabs>
          <w:tab w:val="right" w:pos="540"/>
        </w:tabs>
        <w:spacing w:line="300" w:lineRule="atLeast"/>
        <w:jc w:val="both"/>
        <w:rPr>
          <w:rFonts w:asciiTheme="minorHAnsi" w:hAnsiTheme="minorHAnsi" w:cstheme="minorHAnsi"/>
          <w:smallCaps/>
          <w:noProof/>
          <w:lang w:val="es-ES_tradnl"/>
        </w:rPr>
      </w:pPr>
    </w:p>
    <w:p w14:paraId="7E9E7E09" w14:textId="77777777" w:rsidR="00881581" w:rsidRPr="00881581" w:rsidRDefault="00881581" w:rsidP="00881581">
      <w:pPr>
        <w:numPr>
          <w:ilvl w:val="0"/>
          <w:numId w:val="3"/>
        </w:numPr>
        <w:spacing w:line="360" w:lineRule="auto"/>
        <w:jc w:val="both"/>
        <w:rPr>
          <w:rFonts w:asciiTheme="minorHAnsi" w:hAnsiTheme="minorHAnsi" w:cstheme="minorHAnsi"/>
          <w:lang w:val="es-ES"/>
        </w:rPr>
      </w:pPr>
      <w:r w:rsidRPr="00881581">
        <w:rPr>
          <w:rFonts w:asciiTheme="minorHAnsi" w:hAnsiTheme="minorHAnsi" w:cstheme="minorHAnsi"/>
          <w:lang w:val="es-ES"/>
        </w:rPr>
        <w:t>Registro de asistencia.</w:t>
      </w:r>
    </w:p>
    <w:p w14:paraId="21560C5E" w14:textId="77777777" w:rsidR="00881581" w:rsidRPr="00881581" w:rsidRDefault="00881581" w:rsidP="00881581">
      <w:pPr>
        <w:numPr>
          <w:ilvl w:val="0"/>
          <w:numId w:val="3"/>
        </w:numPr>
        <w:spacing w:line="360" w:lineRule="auto"/>
        <w:jc w:val="both"/>
        <w:rPr>
          <w:rFonts w:asciiTheme="minorHAnsi" w:hAnsiTheme="minorHAnsi" w:cstheme="minorHAnsi"/>
          <w:lang w:val="es-ES"/>
        </w:rPr>
      </w:pPr>
      <w:r w:rsidRPr="00881581">
        <w:rPr>
          <w:rFonts w:asciiTheme="minorHAnsi" w:hAnsiTheme="minorHAnsi" w:cstheme="minorHAnsi"/>
          <w:lang w:val="es-ES"/>
        </w:rPr>
        <w:t>Declaración de Quórum.</w:t>
      </w:r>
    </w:p>
    <w:p w14:paraId="7D25379B" w14:textId="77777777" w:rsidR="00881581" w:rsidRPr="00881581" w:rsidRDefault="00881581" w:rsidP="00881581">
      <w:pPr>
        <w:numPr>
          <w:ilvl w:val="0"/>
          <w:numId w:val="3"/>
        </w:numPr>
        <w:spacing w:line="360" w:lineRule="auto"/>
        <w:jc w:val="both"/>
        <w:rPr>
          <w:rFonts w:asciiTheme="minorHAnsi" w:hAnsiTheme="minorHAnsi" w:cstheme="minorHAnsi"/>
          <w:lang w:val="es-ES"/>
        </w:rPr>
      </w:pPr>
      <w:r w:rsidRPr="00881581">
        <w:rPr>
          <w:rFonts w:asciiTheme="minorHAnsi" w:hAnsiTheme="minorHAnsi" w:cstheme="minorHAnsi"/>
          <w:lang w:val="es-ES"/>
        </w:rPr>
        <w:t>Aprobación del orden del día.</w:t>
      </w:r>
    </w:p>
    <w:p w14:paraId="17D31DC3" w14:textId="77777777" w:rsidR="00881581" w:rsidRPr="00881581" w:rsidRDefault="00881581" w:rsidP="00881581">
      <w:pPr>
        <w:numPr>
          <w:ilvl w:val="0"/>
          <w:numId w:val="3"/>
        </w:numPr>
        <w:spacing w:line="360" w:lineRule="auto"/>
        <w:jc w:val="both"/>
        <w:rPr>
          <w:rFonts w:asciiTheme="minorHAnsi" w:hAnsiTheme="minorHAnsi" w:cstheme="minorHAnsi"/>
          <w:lang w:val="es-ES"/>
        </w:rPr>
      </w:pPr>
      <w:r w:rsidRPr="00881581">
        <w:rPr>
          <w:rFonts w:asciiTheme="minorHAnsi" w:hAnsiTheme="minorHAnsi" w:cstheme="minorHAnsi"/>
          <w:lang w:val="es-ES"/>
        </w:rPr>
        <w:t>Lectura y aprobación del acta anterior.</w:t>
      </w:r>
    </w:p>
    <w:p w14:paraId="19297D69" w14:textId="77777777" w:rsidR="00881581" w:rsidRPr="00881581" w:rsidRDefault="00881581" w:rsidP="00881581">
      <w:pPr>
        <w:numPr>
          <w:ilvl w:val="0"/>
          <w:numId w:val="3"/>
        </w:numPr>
        <w:spacing w:line="360" w:lineRule="auto"/>
        <w:jc w:val="both"/>
        <w:rPr>
          <w:rFonts w:asciiTheme="minorHAnsi" w:hAnsiTheme="minorHAnsi" w:cstheme="minorHAnsi"/>
          <w:lang w:val="es-ES"/>
        </w:rPr>
      </w:pPr>
      <w:r w:rsidRPr="00881581">
        <w:rPr>
          <w:rFonts w:asciiTheme="minorHAnsi" w:hAnsiTheme="minorHAnsi" w:cstheme="minorHAnsi"/>
          <w:lang w:val="es-ES"/>
        </w:rPr>
        <w:t xml:space="preserve">Agenda de Trabajo: </w:t>
      </w:r>
    </w:p>
    <w:p w14:paraId="67BCE821" w14:textId="77777777" w:rsidR="00881581" w:rsidRPr="00881581" w:rsidRDefault="00881581" w:rsidP="00881581">
      <w:pPr>
        <w:contextualSpacing/>
        <w:rPr>
          <w:rFonts w:asciiTheme="minorHAnsi" w:hAnsiTheme="minorHAnsi" w:cstheme="minorHAnsi"/>
          <w:lang w:val="es-ES_tradnl"/>
        </w:rPr>
      </w:pPr>
    </w:p>
    <w:p w14:paraId="552222AA" w14:textId="77777777" w:rsidR="00881581" w:rsidRPr="00881581" w:rsidRDefault="00881581" w:rsidP="00881581">
      <w:pPr>
        <w:numPr>
          <w:ilvl w:val="1"/>
          <w:numId w:val="3"/>
        </w:numPr>
        <w:spacing w:line="360" w:lineRule="auto"/>
        <w:contextualSpacing/>
        <w:rPr>
          <w:rFonts w:asciiTheme="minorHAnsi" w:hAnsiTheme="minorHAnsi" w:cstheme="minorHAnsi"/>
          <w:lang w:val="es-ES_tradnl"/>
        </w:rPr>
      </w:pPr>
      <w:r w:rsidRPr="00881581">
        <w:rPr>
          <w:rFonts w:asciiTheme="minorHAnsi" w:hAnsiTheme="minorHAnsi" w:cstheme="minorHAnsi"/>
          <w:lang w:val="es-ES_tradnl"/>
        </w:rPr>
        <w:t>Presentación de cuadros de procesos de licitación pública con concurrencia del Comité, o.</w:t>
      </w:r>
    </w:p>
    <w:p w14:paraId="0FDB88AE" w14:textId="77777777" w:rsidR="00881581" w:rsidRPr="00881581" w:rsidRDefault="00881581" w:rsidP="00881581">
      <w:pPr>
        <w:pStyle w:val="NormalWeb"/>
        <w:numPr>
          <w:ilvl w:val="1"/>
          <w:numId w:val="3"/>
        </w:numPr>
        <w:shd w:val="clear" w:color="auto" w:fill="FFFFFF"/>
        <w:spacing w:after="0" w:line="253" w:lineRule="atLeast"/>
        <w:rPr>
          <w:rFonts w:asciiTheme="minorHAnsi" w:hAnsiTheme="minorHAnsi" w:cstheme="minorHAnsi"/>
          <w:color w:val="222222"/>
          <w:szCs w:val="22"/>
        </w:rPr>
      </w:pPr>
      <w:r w:rsidRPr="00881581">
        <w:rPr>
          <w:rFonts w:asciiTheme="minorHAnsi" w:hAnsiTheme="minorHAnsi" w:cstheme="minorHAnsi"/>
          <w:color w:val="222222"/>
          <w:szCs w:val="22"/>
          <w:lang w:val="es-ES_tradnl"/>
        </w:rPr>
        <w:t>Presentación de ser el caso e informe de adjudicaciones directas y,</w:t>
      </w:r>
    </w:p>
    <w:p w14:paraId="741746E3" w14:textId="77777777" w:rsidR="00881581" w:rsidRPr="00881581" w:rsidRDefault="00881581" w:rsidP="00881581">
      <w:pPr>
        <w:pStyle w:val="NormalWeb"/>
        <w:shd w:val="clear" w:color="auto" w:fill="FFFFFF"/>
        <w:spacing w:after="0" w:line="360" w:lineRule="atLeast"/>
        <w:rPr>
          <w:rFonts w:asciiTheme="minorHAnsi" w:hAnsiTheme="minorHAnsi" w:cstheme="minorHAnsi"/>
          <w:color w:val="222222"/>
          <w:sz w:val="28"/>
          <w:szCs w:val="22"/>
        </w:rPr>
      </w:pPr>
    </w:p>
    <w:p w14:paraId="3C075DD6" w14:textId="77777777" w:rsidR="00881581" w:rsidRPr="00881581" w:rsidRDefault="00881581" w:rsidP="00881581">
      <w:pPr>
        <w:pStyle w:val="NormalWeb"/>
        <w:numPr>
          <w:ilvl w:val="3"/>
          <w:numId w:val="3"/>
        </w:numPr>
        <w:shd w:val="clear" w:color="auto" w:fill="FFFFFF"/>
        <w:spacing w:after="0" w:line="360" w:lineRule="atLeast"/>
        <w:rPr>
          <w:rFonts w:asciiTheme="minorHAnsi" w:hAnsiTheme="minorHAnsi" w:cstheme="minorHAnsi"/>
          <w:color w:val="222222"/>
          <w:sz w:val="28"/>
          <w:szCs w:val="22"/>
        </w:rPr>
      </w:pPr>
      <w:r w:rsidRPr="00881581">
        <w:rPr>
          <w:rFonts w:asciiTheme="minorHAnsi" w:hAnsiTheme="minorHAnsi" w:cstheme="minorHAnsi"/>
          <w:color w:val="222222"/>
          <w:szCs w:val="22"/>
          <w:shd w:val="clear" w:color="auto" w:fill="FFFFFF"/>
        </w:rPr>
        <w:t>Adjudicaciones Directas de acuerdo al Artículo 99, Fracción IV del Reglamento de Compras, Enajenaciones y Contratación de Servicios del Municipio de Zapopan Jalisco.</w:t>
      </w:r>
    </w:p>
    <w:p w14:paraId="01A7BFD3" w14:textId="77777777" w:rsidR="00881581" w:rsidRPr="00881581" w:rsidRDefault="00881581" w:rsidP="00881581">
      <w:pPr>
        <w:pStyle w:val="NormalWeb"/>
        <w:shd w:val="clear" w:color="auto" w:fill="FFFFFF"/>
        <w:spacing w:after="0" w:line="360" w:lineRule="atLeast"/>
        <w:rPr>
          <w:rFonts w:asciiTheme="minorHAnsi" w:hAnsiTheme="minorHAnsi" w:cstheme="minorHAnsi"/>
          <w:color w:val="222222"/>
          <w:sz w:val="28"/>
          <w:szCs w:val="22"/>
        </w:rPr>
      </w:pPr>
    </w:p>
    <w:p w14:paraId="1B76B668" w14:textId="77777777" w:rsidR="00881581" w:rsidRPr="00881581" w:rsidRDefault="00881581" w:rsidP="00881581">
      <w:pPr>
        <w:pStyle w:val="Prrafodelista"/>
        <w:numPr>
          <w:ilvl w:val="1"/>
          <w:numId w:val="3"/>
        </w:numPr>
        <w:shd w:val="clear" w:color="auto" w:fill="FFFFFF"/>
        <w:spacing w:line="253" w:lineRule="atLeast"/>
        <w:rPr>
          <w:rFonts w:asciiTheme="minorHAnsi" w:hAnsiTheme="minorHAnsi" w:cstheme="minorHAnsi"/>
          <w:color w:val="222222"/>
          <w:szCs w:val="22"/>
          <w:lang w:eastAsia="es-MX"/>
        </w:rPr>
      </w:pPr>
      <w:r w:rsidRPr="00881581">
        <w:rPr>
          <w:rFonts w:asciiTheme="minorHAnsi" w:hAnsiTheme="minorHAnsi" w:cstheme="minorHAnsi"/>
          <w:color w:val="222222"/>
          <w:szCs w:val="22"/>
          <w:lang w:eastAsia="es-MX"/>
        </w:rPr>
        <w:lastRenderedPageBreak/>
        <w:t>Ampliaciones de Acuerdo al artículo 115, del Reglamento de Compras, Enajenaciones y Contratación de Servicios del Municipio de Zapopan Jalisco.</w:t>
      </w:r>
    </w:p>
    <w:p w14:paraId="34406277" w14:textId="77777777" w:rsidR="00881581" w:rsidRPr="00881581" w:rsidRDefault="00881581" w:rsidP="00881581">
      <w:pPr>
        <w:pStyle w:val="Prrafodelista"/>
        <w:shd w:val="clear" w:color="auto" w:fill="FFFFFF"/>
        <w:spacing w:line="253" w:lineRule="atLeast"/>
        <w:ind w:left="1260"/>
        <w:rPr>
          <w:rFonts w:asciiTheme="minorHAnsi" w:hAnsiTheme="minorHAnsi" w:cstheme="minorHAnsi"/>
          <w:color w:val="222222"/>
          <w:szCs w:val="22"/>
          <w:lang w:eastAsia="es-MX"/>
        </w:rPr>
      </w:pPr>
    </w:p>
    <w:p w14:paraId="250E346E" w14:textId="77777777" w:rsidR="00881581" w:rsidRPr="00881581" w:rsidRDefault="00881581" w:rsidP="00881581">
      <w:pPr>
        <w:pStyle w:val="Prrafodelista"/>
        <w:numPr>
          <w:ilvl w:val="1"/>
          <w:numId w:val="3"/>
        </w:numPr>
        <w:shd w:val="clear" w:color="auto" w:fill="FFFFFF"/>
        <w:spacing w:line="253" w:lineRule="atLeast"/>
        <w:rPr>
          <w:rFonts w:asciiTheme="minorHAnsi" w:hAnsiTheme="minorHAnsi" w:cstheme="minorHAnsi"/>
          <w:color w:val="222222"/>
          <w:sz w:val="32"/>
          <w:lang w:eastAsia="es-MX"/>
        </w:rPr>
      </w:pPr>
      <w:r w:rsidRPr="00881581">
        <w:rPr>
          <w:rFonts w:asciiTheme="minorHAnsi" w:hAnsiTheme="minorHAnsi" w:cstheme="minorHAnsi"/>
          <w:color w:val="222222"/>
          <w:shd w:val="clear" w:color="auto" w:fill="FFFFFF"/>
        </w:rPr>
        <w:t>Presentación de bases para su aprobación.</w:t>
      </w:r>
    </w:p>
    <w:p w14:paraId="2CFE1CD7" w14:textId="77777777" w:rsidR="00881581" w:rsidRPr="00881581" w:rsidRDefault="00881581" w:rsidP="00881581">
      <w:pPr>
        <w:pStyle w:val="Prrafodelista"/>
        <w:shd w:val="clear" w:color="auto" w:fill="FFFFFF"/>
        <w:spacing w:line="253" w:lineRule="atLeast"/>
        <w:ind w:left="1260"/>
        <w:rPr>
          <w:rFonts w:asciiTheme="minorHAnsi" w:hAnsiTheme="minorHAnsi" w:cstheme="minorHAnsi"/>
          <w:color w:val="222222"/>
          <w:lang w:eastAsia="es-MX"/>
        </w:rPr>
      </w:pPr>
    </w:p>
    <w:p w14:paraId="2BA54121" w14:textId="77777777" w:rsidR="00881581" w:rsidRPr="00881581" w:rsidRDefault="00881581" w:rsidP="00881581">
      <w:pPr>
        <w:pStyle w:val="Prrafodelista"/>
        <w:numPr>
          <w:ilvl w:val="0"/>
          <w:numId w:val="3"/>
        </w:numPr>
        <w:spacing w:line="360" w:lineRule="auto"/>
        <w:contextualSpacing/>
        <w:jc w:val="both"/>
        <w:rPr>
          <w:rFonts w:asciiTheme="minorHAnsi" w:hAnsiTheme="minorHAnsi" w:cstheme="minorHAnsi"/>
        </w:rPr>
      </w:pPr>
      <w:r w:rsidRPr="00881581">
        <w:rPr>
          <w:rFonts w:asciiTheme="minorHAnsi" w:hAnsiTheme="minorHAnsi" w:cstheme="minorHAnsi"/>
        </w:rPr>
        <w:t xml:space="preserve">Asuntos Varios </w:t>
      </w:r>
    </w:p>
    <w:p w14:paraId="7DC06916" w14:textId="77777777" w:rsidR="00881581" w:rsidRDefault="00881581" w:rsidP="007614CF">
      <w:pPr>
        <w:jc w:val="both"/>
        <w:rPr>
          <w:rFonts w:asciiTheme="minorHAnsi" w:hAnsiTheme="minorHAnsi" w:cstheme="minorHAnsi"/>
        </w:rPr>
      </w:pP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1E91807" w14:textId="77777777" w:rsidR="00690659" w:rsidRDefault="00690659" w:rsidP="00BC1F4F">
      <w:pPr>
        <w:pStyle w:val="Sinespaciado"/>
        <w:jc w:val="both"/>
        <w:rPr>
          <w:rFonts w:asciiTheme="minorHAnsi" w:hAnsiTheme="minorHAnsi" w:cstheme="minorHAnsi"/>
          <w:b/>
          <w:i/>
        </w:rPr>
      </w:pPr>
    </w:p>
    <w:p w14:paraId="29C3328D" w14:textId="77777777" w:rsidR="001C1222" w:rsidRDefault="001C1222" w:rsidP="001C1222">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407701C5" w14:textId="77777777" w:rsidR="001C1222" w:rsidRPr="00C72137" w:rsidRDefault="001C1222" w:rsidP="001C1222">
      <w:pPr>
        <w:jc w:val="both"/>
        <w:rPr>
          <w:rFonts w:asciiTheme="minorHAnsi" w:eastAsiaTheme="minorEastAsia" w:hAnsiTheme="minorHAnsi" w:cstheme="minorHAnsi"/>
          <w:b/>
          <w:lang w:eastAsia="es-MX"/>
        </w:rPr>
      </w:pPr>
    </w:p>
    <w:p w14:paraId="308BC566" w14:textId="1678B029" w:rsidR="001C1222" w:rsidRDefault="001C1222" w:rsidP="001C1222">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w:t>
      </w:r>
      <w:r w:rsidR="001D534F">
        <w:rPr>
          <w:rFonts w:asciiTheme="minorHAnsi" w:eastAsiaTheme="minorEastAsia" w:hAnsiTheme="minorHAnsi" w:cstheme="minorHAnsi"/>
          <w:lang w:eastAsia="es-MX"/>
        </w:rPr>
        <w:t>e</w:t>
      </w:r>
      <w:r>
        <w:rPr>
          <w:rFonts w:asciiTheme="minorHAnsi" w:eastAsiaTheme="minorEastAsia" w:hAnsiTheme="minorHAnsi" w:cstheme="minorHAnsi"/>
          <w:lang w:eastAsia="es-MX"/>
        </w:rPr>
        <w:t>l</w:t>
      </w:r>
      <w:r w:rsidRPr="00C72137">
        <w:rPr>
          <w:rFonts w:asciiTheme="minorHAnsi" w:eastAsiaTheme="minorEastAsia" w:hAnsiTheme="minorHAnsi" w:cstheme="minorHAnsi"/>
          <w:lang w:eastAsia="es-MX"/>
        </w:rPr>
        <w:t xml:space="preserve"> acta en su versión estenográfica correspondiente a la </w:t>
      </w:r>
      <w:r>
        <w:rPr>
          <w:rFonts w:asciiTheme="minorHAnsi" w:eastAsiaTheme="minorEastAsia" w:hAnsiTheme="minorHAnsi" w:cstheme="minorHAnsi"/>
          <w:lang w:eastAsia="es-MX"/>
        </w:rPr>
        <w:t>sesi</w:t>
      </w:r>
      <w:r w:rsidR="001D534F">
        <w:rPr>
          <w:rFonts w:asciiTheme="minorHAnsi" w:eastAsiaTheme="minorEastAsia" w:hAnsiTheme="minorHAnsi" w:cstheme="minorHAnsi"/>
          <w:lang w:eastAsia="es-MX"/>
        </w:rPr>
        <w:t>ón</w:t>
      </w:r>
      <w:r w:rsidRPr="00C72137">
        <w:rPr>
          <w:rFonts w:asciiTheme="minorHAnsi" w:eastAsiaTheme="minorEastAsia" w:hAnsiTheme="minorHAnsi" w:cstheme="minorHAnsi"/>
          <w:lang w:eastAsia="es-MX"/>
        </w:rPr>
        <w:t>:</w:t>
      </w:r>
    </w:p>
    <w:p w14:paraId="7D20A3EE" w14:textId="77777777" w:rsidR="001C1222" w:rsidRPr="005E168A" w:rsidRDefault="001C1222" w:rsidP="001C1222">
      <w:pPr>
        <w:jc w:val="both"/>
        <w:rPr>
          <w:rFonts w:asciiTheme="minorHAnsi" w:eastAsiaTheme="minorEastAsia" w:hAnsiTheme="minorHAnsi" w:cstheme="minorHAnsi"/>
          <w:lang w:eastAsia="es-MX"/>
        </w:rPr>
      </w:pPr>
    </w:p>
    <w:p w14:paraId="7351B035" w14:textId="77777777" w:rsidR="00881581" w:rsidRPr="00881581" w:rsidRDefault="00881581" w:rsidP="00881581">
      <w:pPr>
        <w:jc w:val="both"/>
        <w:rPr>
          <w:rFonts w:asciiTheme="minorHAnsi" w:eastAsiaTheme="minorEastAsia" w:hAnsiTheme="minorHAnsi" w:cstheme="minorHAnsi"/>
          <w:b/>
          <w:lang w:eastAsia="es-MX"/>
        </w:rPr>
      </w:pPr>
      <w:r w:rsidRPr="00881581">
        <w:rPr>
          <w:rFonts w:asciiTheme="minorHAnsi" w:eastAsiaTheme="minorEastAsia" w:hAnsiTheme="minorHAnsi" w:cstheme="minorHAnsi"/>
          <w:b/>
          <w:lang w:eastAsia="es-MX"/>
        </w:rPr>
        <w:t>18 Ordinaria del día 29 de agosto del 2023.</w:t>
      </w:r>
    </w:p>
    <w:p w14:paraId="5B67A8CE" w14:textId="77777777" w:rsidR="007A4959" w:rsidRDefault="007A4959" w:rsidP="001C1222">
      <w:pPr>
        <w:jc w:val="both"/>
        <w:rPr>
          <w:rFonts w:asciiTheme="minorHAnsi" w:hAnsiTheme="minorHAnsi" w:cstheme="minorHAnsi"/>
        </w:rPr>
      </w:pPr>
    </w:p>
    <w:p w14:paraId="179ECBC2" w14:textId="77777777" w:rsidR="001C1222" w:rsidRPr="00C72137" w:rsidRDefault="001C1222" w:rsidP="001C1222">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41FB87F3" w14:textId="77777777" w:rsidR="001C1222" w:rsidRPr="00C72137" w:rsidRDefault="001C1222" w:rsidP="001C1222">
      <w:pPr>
        <w:rPr>
          <w:rFonts w:asciiTheme="minorHAnsi" w:eastAsiaTheme="minorEastAsia" w:hAnsiTheme="minorHAnsi" w:cstheme="minorHAnsi"/>
          <w:lang w:eastAsia="es-MX"/>
        </w:rPr>
      </w:pPr>
    </w:p>
    <w:p w14:paraId="05612F31" w14:textId="77777777" w:rsidR="001E22C9" w:rsidRDefault="001E22C9" w:rsidP="001E22C9">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28FDFC7A" w14:textId="4A4014F4" w:rsidR="001C1222" w:rsidRDefault="001C1222" w:rsidP="00602D65">
      <w:pPr>
        <w:pStyle w:val="Sinespaciado"/>
        <w:jc w:val="both"/>
        <w:rPr>
          <w:rFonts w:asciiTheme="minorHAnsi" w:hAnsiTheme="minorHAnsi" w:cstheme="minorHAnsi"/>
          <w:sz w:val="24"/>
          <w:szCs w:val="24"/>
        </w:rPr>
      </w:pPr>
    </w:p>
    <w:p w14:paraId="519E7963" w14:textId="3D2522E0" w:rsidR="00632F47" w:rsidRPr="00C72137" w:rsidRDefault="00632F47" w:rsidP="00632F4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a </w:t>
      </w:r>
      <w:r w:rsidR="001D534F">
        <w:rPr>
          <w:rFonts w:asciiTheme="minorHAnsi" w:eastAsiaTheme="minorEastAsia" w:hAnsiTheme="minorHAnsi" w:cstheme="minorHAnsi"/>
          <w:lang w:eastAsia="es-MX"/>
        </w:rPr>
        <w:t xml:space="preserve">la sesión </w:t>
      </w:r>
      <w:r w:rsidR="00881581" w:rsidRPr="00881581">
        <w:rPr>
          <w:rFonts w:asciiTheme="minorHAnsi" w:eastAsiaTheme="minorEastAsia" w:hAnsiTheme="minorHAnsi" w:cstheme="minorHAnsi"/>
          <w:b/>
          <w:lang w:eastAsia="es-MX"/>
        </w:rPr>
        <w:t>18 Ordinaria del día 29 de agosto</w:t>
      </w:r>
      <w:r w:rsidR="00881581">
        <w:rPr>
          <w:rFonts w:asciiTheme="minorHAnsi" w:eastAsiaTheme="minorEastAsia" w:hAnsiTheme="minorHAnsi" w:cstheme="minorHAnsi"/>
          <w:b/>
          <w:lang w:eastAsia="es-MX"/>
        </w:rPr>
        <w:t xml:space="preserve"> del 2023</w:t>
      </w:r>
      <w:r w:rsidR="005E168A">
        <w:rPr>
          <w:rFonts w:asciiTheme="minorHAnsi" w:eastAsiaTheme="minorEastAsia" w:hAnsiTheme="minorHAnsi" w:cstheme="minorHAnsi"/>
          <w:b/>
          <w:lang w:eastAsia="es-MX"/>
        </w:rPr>
        <w:t>,</w:t>
      </w:r>
      <w:r w:rsidR="003A1616">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del acta anterior,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7A3BDD4" w14:textId="77777777" w:rsidR="00632F47" w:rsidRPr="00C72137" w:rsidRDefault="00632F47" w:rsidP="00632F47">
      <w:pPr>
        <w:jc w:val="both"/>
        <w:rPr>
          <w:rFonts w:asciiTheme="minorHAnsi" w:eastAsiaTheme="minorEastAsia" w:hAnsiTheme="minorHAnsi" w:cstheme="minorHAnsi"/>
          <w:lang w:eastAsia="es-MX"/>
        </w:rPr>
      </w:pPr>
    </w:p>
    <w:p w14:paraId="7C5C2205" w14:textId="77777777" w:rsidR="001E22C9" w:rsidRDefault="001E22C9" w:rsidP="001E22C9">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3C2390C3" w14:textId="77777777" w:rsidR="00602D65" w:rsidRDefault="00602D65" w:rsidP="00602D65">
      <w:pPr>
        <w:pStyle w:val="Sinespaciado"/>
        <w:jc w:val="both"/>
        <w:rPr>
          <w:rFonts w:asciiTheme="minorHAnsi" w:hAnsiTheme="minorHAnsi" w:cstheme="minorHAnsi"/>
          <w:b/>
        </w:rPr>
      </w:pPr>
    </w:p>
    <w:p w14:paraId="0065D4E1" w14:textId="095DD517" w:rsidR="0062047C" w:rsidRPr="00B96591" w:rsidRDefault="001C1222" w:rsidP="001D199C">
      <w:pPr>
        <w:jc w:val="both"/>
        <w:rPr>
          <w:rFonts w:asciiTheme="minorHAnsi" w:hAnsiTheme="minorHAnsi" w:cstheme="minorHAnsi"/>
          <w:b/>
          <w:lang w:val="es-ES_tradnl"/>
        </w:rPr>
      </w:pPr>
      <w:r>
        <w:rPr>
          <w:rFonts w:asciiTheme="minorHAnsi" w:hAnsiTheme="minorHAnsi" w:cstheme="minorHAnsi"/>
          <w:b/>
        </w:rPr>
        <w:lastRenderedPageBreak/>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29E77737"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1D534F">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6D480B" w14:textId="77777777" w:rsidR="005F3461" w:rsidRPr="003B01CB" w:rsidRDefault="005F3461" w:rsidP="001D199C">
      <w:pPr>
        <w:jc w:val="both"/>
        <w:rPr>
          <w:rFonts w:asciiTheme="minorHAnsi" w:hAnsiTheme="minorHAnsi" w:cstheme="minorHAnsi"/>
          <w:b/>
          <w:lang w:val="es-ES"/>
        </w:rPr>
      </w:pPr>
    </w:p>
    <w:p w14:paraId="40775E7A" w14:textId="77777777" w:rsidR="00881581" w:rsidRPr="00881581" w:rsidRDefault="00881581" w:rsidP="00881581">
      <w:pPr>
        <w:spacing w:after="100" w:afterAutospacing="1"/>
        <w:contextualSpacing/>
        <w:jc w:val="both"/>
        <w:rPr>
          <w:rFonts w:asciiTheme="minorHAnsi" w:eastAsiaTheme="minorEastAsia" w:hAnsiTheme="minorHAnsi" w:cstheme="minorHAnsi"/>
          <w:lang w:eastAsia="es-MX"/>
        </w:rPr>
      </w:pPr>
      <w:r w:rsidRPr="00881581">
        <w:rPr>
          <w:rFonts w:asciiTheme="minorHAnsi" w:eastAsiaTheme="minorEastAsia" w:hAnsiTheme="minorHAnsi" w:cstheme="minorHAnsi"/>
          <w:b/>
          <w:lang w:val="es-ES" w:eastAsia="es-MX"/>
        </w:rPr>
        <w:t>Número de Cuadro:</w:t>
      </w:r>
      <w:r w:rsidRPr="00881581">
        <w:rPr>
          <w:rFonts w:asciiTheme="minorHAnsi" w:eastAsiaTheme="minorEastAsia" w:hAnsiTheme="minorHAnsi" w:cstheme="minorHAnsi"/>
          <w:lang w:val="es-ES" w:eastAsia="es-MX"/>
        </w:rPr>
        <w:t xml:space="preserve"> </w:t>
      </w:r>
      <w:r w:rsidRPr="00881581">
        <w:rPr>
          <w:rFonts w:asciiTheme="minorHAnsi" w:eastAsiaTheme="minorEastAsia" w:hAnsiTheme="minorHAnsi" w:cstheme="minorHAnsi"/>
          <w:lang w:eastAsia="es-MX"/>
        </w:rPr>
        <w:t>01.19.2023</w:t>
      </w:r>
    </w:p>
    <w:p w14:paraId="3E70404B" w14:textId="77777777" w:rsidR="00881581" w:rsidRPr="00881581" w:rsidRDefault="00881581" w:rsidP="00881581">
      <w:pPr>
        <w:shd w:val="clear" w:color="auto" w:fill="FFFFFF"/>
        <w:spacing w:after="100" w:afterAutospacing="1"/>
        <w:contextualSpacing/>
        <w:jc w:val="both"/>
        <w:rPr>
          <w:rFonts w:asciiTheme="minorHAnsi" w:eastAsiaTheme="minorEastAsia" w:hAnsiTheme="minorHAnsi" w:cstheme="minorHAnsi"/>
          <w:lang w:val="es-ES" w:eastAsia="es-MX"/>
        </w:rPr>
      </w:pPr>
      <w:r w:rsidRPr="00881581">
        <w:rPr>
          <w:rFonts w:asciiTheme="minorHAnsi" w:eastAsiaTheme="minorEastAsia" w:hAnsiTheme="minorHAnsi" w:cstheme="minorHAnsi"/>
          <w:b/>
          <w:lang w:val="es-ES" w:eastAsia="es-MX"/>
        </w:rPr>
        <w:t>Licitación Pública Local con Participación del Comité:</w:t>
      </w:r>
      <w:r w:rsidRPr="00881581">
        <w:rPr>
          <w:rFonts w:asciiTheme="minorHAnsi" w:eastAsiaTheme="minorEastAsia" w:hAnsiTheme="minorHAnsi" w:cstheme="minorHAnsi"/>
          <w:lang w:val="es-ES" w:eastAsia="es-MX"/>
        </w:rPr>
        <w:t xml:space="preserve"> 202301109 Ronda 2</w:t>
      </w:r>
    </w:p>
    <w:p w14:paraId="735F4C25" w14:textId="77777777" w:rsidR="00881581" w:rsidRPr="00881581" w:rsidRDefault="00881581" w:rsidP="00881581">
      <w:pPr>
        <w:shd w:val="clear" w:color="auto" w:fill="FFFFFF"/>
        <w:spacing w:after="100" w:afterAutospacing="1"/>
        <w:contextualSpacing/>
        <w:jc w:val="both"/>
        <w:rPr>
          <w:rFonts w:asciiTheme="minorHAnsi" w:eastAsiaTheme="minorEastAsia" w:hAnsiTheme="minorHAnsi" w:cstheme="minorHAnsi"/>
          <w:b/>
          <w:lang w:val="es-ES" w:eastAsia="es-MX"/>
        </w:rPr>
      </w:pPr>
      <w:r w:rsidRPr="00881581">
        <w:rPr>
          <w:rFonts w:asciiTheme="minorHAnsi" w:eastAsiaTheme="minorEastAsia" w:hAnsiTheme="minorHAnsi" w:cstheme="minorHAnsi"/>
          <w:b/>
          <w:lang w:val="es-ES" w:eastAsia="es-MX"/>
        </w:rPr>
        <w:t xml:space="preserve">Área Requirente: </w:t>
      </w:r>
      <w:r w:rsidRPr="00881581">
        <w:rPr>
          <w:rFonts w:asciiTheme="minorHAnsi" w:eastAsiaTheme="minorEastAsia" w:hAnsiTheme="minorHAnsi" w:cstheme="minorHAnsi"/>
          <w:lang w:val="es-ES" w:eastAsia="es-MX"/>
        </w:rPr>
        <w:t>Comisaría General de Seguridad Pública</w:t>
      </w:r>
    </w:p>
    <w:p w14:paraId="29F90B8C" w14:textId="77777777" w:rsidR="00881581" w:rsidRPr="00881581" w:rsidRDefault="00881581" w:rsidP="00881581">
      <w:pPr>
        <w:shd w:val="clear" w:color="auto" w:fill="FFFFFF"/>
        <w:spacing w:after="100" w:afterAutospacing="1"/>
        <w:contextualSpacing/>
        <w:jc w:val="both"/>
        <w:rPr>
          <w:rFonts w:asciiTheme="minorHAnsi" w:eastAsiaTheme="minorEastAsia" w:hAnsiTheme="minorHAnsi" w:cstheme="minorHAnsi"/>
          <w:lang w:val="es-ES" w:eastAsia="es-MX"/>
        </w:rPr>
      </w:pPr>
      <w:r w:rsidRPr="00881581">
        <w:rPr>
          <w:rFonts w:asciiTheme="minorHAnsi" w:eastAsiaTheme="minorEastAsia" w:hAnsiTheme="minorHAnsi" w:cstheme="minorHAnsi"/>
          <w:b/>
          <w:lang w:val="es-ES" w:eastAsia="es-MX"/>
        </w:rPr>
        <w:t xml:space="preserve">Objeto de licitación: </w:t>
      </w:r>
      <w:r w:rsidRPr="00881581">
        <w:rPr>
          <w:rFonts w:asciiTheme="minorHAnsi" w:eastAsiaTheme="minorEastAsia" w:hAnsiTheme="minorHAnsi" w:cstheme="minorHAnsi"/>
          <w:lang w:val="es-ES" w:eastAsia="es-MX"/>
        </w:rPr>
        <w:t>Accesorios para radios portátiles marca Motorola, para el personal operativo de la Comisaría</w:t>
      </w:r>
    </w:p>
    <w:p w14:paraId="523CC71C" w14:textId="77777777" w:rsidR="00881581" w:rsidRPr="00881581" w:rsidRDefault="00881581" w:rsidP="00881581">
      <w:pPr>
        <w:shd w:val="clear" w:color="auto" w:fill="FFFFFF"/>
        <w:spacing w:after="100" w:afterAutospacing="1"/>
        <w:contextualSpacing/>
        <w:jc w:val="both"/>
        <w:rPr>
          <w:rFonts w:asciiTheme="minorHAnsi" w:eastAsiaTheme="minorEastAsia" w:hAnsiTheme="minorHAnsi" w:cstheme="minorHAnsi"/>
          <w:lang w:eastAsia="es-MX"/>
        </w:rPr>
      </w:pPr>
    </w:p>
    <w:p w14:paraId="00AF616E" w14:textId="77777777" w:rsidR="00881581" w:rsidRPr="00881581" w:rsidRDefault="00881581" w:rsidP="00881581">
      <w:pPr>
        <w:shd w:val="clear" w:color="auto" w:fill="FFFFFF"/>
        <w:spacing w:after="100" w:afterAutospacing="1"/>
        <w:contextualSpacing/>
        <w:jc w:val="both"/>
        <w:rPr>
          <w:rFonts w:asciiTheme="minorHAnsi" w:eastAsiaTheme="minorEastAsia" w:hAnsiTheme="minorHAnsi" w:cstheme="minorHAnsi"/>
          <w:lang w:val="es-ES_tradnl"/>
        </w:rPr>
      </w:pPr>
      <w:r w:rsidRPr="00881581">
        <w:rPr>
          <w:rFonts w:asciiTheme="minorHAnsi" w:eastAsiaTheme="minorEastAsia" w:hAnsiTheme="minorHAnsi" w:cstheme="minorHAnsi"/>
          <w:lang w:eastAsia="es-MX"/>
        </w:rPr>
        <w:t>S</w:t>
      </w:r>
      <w:proofErr w:type="spellStart"/>
      <w:r w:rsidRPr="00881581">
        <w:rPr>
          <w:rFonts w:asciiTheme="minorHAnsi" w:hAnsiTheme="minorHAnsi" w:cstheme="minorHAnsi"/>
          <w:lang w:val="es-ES_tradnl"/>
        </w:rPr>
        <w:t>e</w:t>
      </w:r>
      <w:proofErr w:type="spellEnd"/>
      <w:r w:rsidRPr="00881581">
        <w:rPr>
          <w:rFonts w:asciiTheme="minorHAnsi" w:hAnsiTheme="minorHAnsi" w:cstheme="minorHAnsi"/>
          <w:lang w:val="es-ES_tradnl"/>
        </w:rPr>
        <w:t xml:space="preserve"> pone a la vista el expediente de donde se desprende lo siguiente:</w:t>
      </w:r>
    </w:p>
    <w:p w14:paraId="63396DC9" w14:textId="77777777" w:rsidR="00881581" w:rsidRPr="00881581" w:rsidRDefault="00881581" w:rsidP="00881581">
      <w:pPr>
        <w:shd w:val="clear" w:color="auto" w:fill="FFFFFF"/>
        <w:spacing w:after="100" w:afterAutospacing="1"/>
        <w:contextualSpacing/>
        <w:jc w:val="both"/>
        <w:rPr>
          <w:rFonts w:asciiTheme="minorHAnsi" w:hAnsiTheme="minorHAnsi" w:cstheme="minorHAnsi"/>
          <w:lang w:val="es-ES_tradnl"/>
        </w:rPr>
      </w:pPr>
    </w:p>
    <w:p w14:paraId="2D359409"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b/>
          <w:lang w:val="es-ES_tradnl"/>
        </w:rPr>
        <w:t>Proveedores que cotizan:</w:t>
      </w:r>
    </w:p>
    <w:p w14:paraId="7B7CDE4E" w14:textId="77777777" w:rsidR="00881581" w:rsidRPr="00881581" w:rsidRDefault="00881581" w:rsidP="00881581">
      <w:pPr>
        <w:pStyle w:val="Prrafodelista"/>
        <w:numPr>
          <w:ilvl w:val="0"/>
          <w:numId w:val="16"/>
        </w:numPr>
        <w:shd w:val="clear" w:color="auto" w:fill="FFFFFF"/>
        <w:spacing w:after="100" w:afterAutospacing="1"/>
        <w:contextualSpacing/>
        <w:jc w:val="both"/>
        <w:rPr>
          <w:rFonts w:asciiTheme="minorHAnsi" w:hAnsiTheme="minorHAnsi" w:cstheme="minorHAnsi"/>
        </w:rPr>
      </w:pPr>
      <w:r w:rsidRPr="00881581">
        <w:rPr>
          <w:rFonts w:asciiTheme="minorHAnsi" w:hAnsiTheme="minorHAnsi" w:cstheme="minorHAnsi"/>
        </w:rPr>
        <w:t>Universal en Comunicación, S.A. de C.V.</w:t>
      </w:r>
    </w:p>
    <w:p w14:paraId="006949A8" w14:textId="77777777" w:rsidR="00881581" w:rsidRPr="00881581" w:rsidRDefault="00881581" w:rsidP="00881581">
      <w:pPr>
        <w:pStyle w:val="Prrafodelista"/>
        <w:numPr>
          <w:ilvl w:val="0"/>
          <w:numId w:val="16"/>
        </w:numPr>
        <w:shd w:val="clear" w:color="auto" w:fill="FFFFFF"/>
        <w:spacing w:after="100" w:afterAutospacing="1"/>
        <w:contextualSpacing/>
        <w:jc w:val="both"/>
        <w:rPr>
          <w:rFonts w:asciiTheme="minorHAnsi" w:hAnsiTheme="minorHAnsi" w:cstheme="minorHAnsi"/>
        </w:rPr>
      </w:pPr>
      <w:r w:rsidRPr="00881581">
        <w:rPr>
          <w:rFonts w:asciiTheme="minorHAnsi" w:hAnsiTheme="minorHAnsi" w:cstheme="minorHAnsi"/>
        </w:rPr>
        <w:t>JK Sistemas Federal, S.A. de C.V.</w:t>
      </w:r>
    </w:p>
    <w:p w14:paraId="623B541F" w14:textId="77777777" w:rsidR="00881581" w:rsidRPr="00881581" w:rsidRDefault="00881581" w:rsidP="00881581">
      <w:pPr>
        <w:pStyle w:val="Prrafodelista"/>
        <w:numPr>
          <w:ilvl w:val="0"/>
          <w:numId w:val="16"/>
        </w:numPr>
        <w:shd w:val="clear" w:color="auto" w:fill="FFFFFF"/>
        <w:spacing w:after="100" w:afterAutospacing="1"/>
        <w:contextualSpacing/>
        <w:jc w:val="both"/>
        <w:rPr>
          <w:rFonts w:asciiTheme="minorHAnsi" w:hAnsiTheme="minorHAnsi" w:cstheme="minorHAnsi"/>
        </w:rPr>
      </w:pPr>
      <w:proofErr w:type="spellStart"/>
      <w:r w:rsidRPr="00881581">
        <w:rPr>
          <w:rFonts w:asciiTheme="minorHAnsi" w:hAnsiTheme="minorHAnsi" w:cstheme="minorHAnsi"/>
        </w:rPr>
        <w:t>Efecinco</w:t>
      </w:r>
      <w:proofErr w:type="spellEnd"/>
      <w:r w:rsidRPr="00881581">
        <w:rPr>
          <w:rFonts w:asciiTheme="minorHAnsi" w:hAnsiTheme="minorHAnsi" w:cstheme="minorHAnsi"/>
        </w:rPr>
        <w:t xml:space="preserve"> Sistemas de Seguridad y Tecnología, S.A. de C.V.</w:t>
      </w:r>
    </w:p>
    <w:p w14:paraId="19171BE8" w14:textId="77777777" w:rsidR="00881581" w:rsidRPr="00881581" w:rsidRDefault="00881581" w:rsidP="00881581">
      <w:pPr>
        <w:shd w:val="clear" w:color="auto" w:fill="FFFFFF"/>
        <w:spacing w:after="100" w:afterAutospacing="1"/>
        <w:contextualSpacing/>
        <w:rPr>
          <w:rFonts w:asciiTheme="minorHAnsi" w:hAnsiTheme="minorHAnsi" w:cstheme="minorHAnsi"/>
        </w:rPr>
      </w:pPr>
      <w:r w:rsidRPr="00881581">
        <w:rPr>
          <w:rFonts w:asciiTheme="minorHAnsi" w:hAnsiTheme="minorHAnsi" w:cstheme="minorHAnsi"/>
        </w:rPr>
        <w:t>Los licitantes cuyas proposiciones fueron desechadas:</w:t>
      </w:r>
    </w:p>
    <w:p w14:paraId="269651B3" w14:textId="77777777" w:rsidR="00881581" w:rsidRPr="00881581" w:rsidRDefault="00881581" w:rsidP="00881581">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881581" w:rsidRPr="00881581" w14:paraId="49CFEB11" w14:textId="77777777" w:rsidTr="006F7EC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FC8FF44" w14:textId="77777777" w:rsidR="00881581" w:rsidRPr="00881581" w:rsidRDefault="00881581" w:rsidP="006F7ECD">
            <w:pPr>
              <w:tabs>
                <w:tab w:val="center" w:pos="1854"/>
                <w:tab w:val="left" w:pos="2745"/>
              </w:tabs>
              <w:rPr>
                <w:rFonts w:asciiTheme="minorHAnsi" w:hAnsiTheme="minorHAnsi" w:cstheme="minorHAnsi"/>
                <w:lang w:eastAsia="es-MX"/>
              </w:rPr>
            </w:pPr>
            <w:r w:rsidRPr="00881581">
              <w:rPr>
                <w:rFonts w:asciiTheme="minorHAnsi" w:hAnsiTheme="minorHAnsi" w:cstheme="minorHAnsi"/>
                <w:b/>
                <w:bCs/>
                <w:color w:val="FFFFFF"/>
                <w:kern w:val="24"/>
                <w:lang w:eastAsia="es-MX"/>
              </w:rPr>
              <w:tab/>
              <w:t xml:space="preserve">Licitante </w:t>
            </w:r>
            <w:r w:rsidRPr="00881581">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CF5B93C" w14:textId="77777777" w:rsidR="00881581" w:rsidRPr="00881581" w:rsidRDefault="00881581" w:rsidP="006F7ECD">
            <w:pPr>
              <w:jc w:val="center"/>
              <w:rPr>
                <w:rFonts w:asciiTheme="minorHAnsi" w:hAnsiTheme="minorHAnsi" w:cstheme="minorHAnsi"/>
                <w:lang w:eastAsia="es-MX"/>
              </w:rPr>
            </w:pPr>
            <w:r w:rsidRPr="00881581">
              <w:rPr>
                <w:rFonts w:asciiTheme="minorHAnsi" w:hAnsiTheme="minorHAnsi" w:cstheme="minorHAnsi"/>
                <w:b/>
                <w:bCs/>
                <w:color w:val="FFFFFF"/>
                <w:kern w:val="24"/>
                <w:lang w:eastAsia="es-MX"/>
              </w:rPr>
              <w:t xml:space="preserve">Motivo </w:t>
            </w:r>
          </w:p>
        </w:tc>
      </w:tr>
      <w:tr w:rsidR="00881581" w:rsidRPr="00881581" w14:paraId="63A51982"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879D4D3" w14:textId="77777777" w:rsidR="00881581" w:rsidRPr="00881581" w:rsidRDefault="00881581" w:rsidP="006F7ECD">
            <w:pPr>
              <w:rPr>
                <w:rFonts w:asciiTheme="minorHAnsi" w:hAnsiTheme="minorHAnsi" w:cstheme="minorHAnsi"/>
                <w:lang w:eastAsia="es-MX"/>
              </w:rPr>
            </w:pPr>
            <w:r w:rsidRPr="00881581">
              <w:rPr>
                <w:rFonts w:asciiTheme="minorHAnsi" w:hAnsiTheme="minorHAnsi" w:cstheme="minorHAnsi"/>
                <w:lang w:eastAsia="es-MX"/>
              </w:rPr>
              <w:t>JK Sistemas Federal, S.A. de C.V.</w:t>
            </w:r>
          </w:p>
          <w:p w14:paraId="04E680D7" w14:textId="77777777" w:rsidR="00881581" w:rsidRP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 xml:space="preserve">De acuerdo con el Registro al momento de entregar la muestra le corresponde el Número 1   </w:t>
            </w:r>
          </w:p>
          <w:p w14:paraId="19E977F2" w14:textId="77777777" w:rsidR="00881581" w:rsidRPr="00881581" w:rsidRDefault="00881581" w:rsidP="006F7ECD">
            <w:pPr>
              <w:rPr>
                <w:rFonts w:asciiTheme="minorHAnsi" w:hAnsiTheme="minorHAnsi" w:cstheme="minorHAnsi"/>
                <w:highlight w:val="yellow"/>
                <w:lang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CAB4F77"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 xml:space="preserve">Licitante No Solvente  </w:t>
            </w:r>
          </w:p>
          <w:p w14:paraId="54703831" w14:textId="77777777" w:rsidR="00881581" w:rsidRPr="00881581" w:rsidRDefault="00881581" w:rsidP="006F7ECD">
            <w:pPr>
              <w:rPr>
                <w:rFonts w:asciiTheme="minorHAnsi" w:hAnsiTheme="minorHAnsi" w:cstheme="minorHAnsi"/>
                <w:b/>
                <w:lang w:eastAsia="es-MX"/>
              </w:rPr>
            </w:pPr>
          </w:p>
          <w:p w14:paraId="431445D2"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Presenta Opinión del Cumplimiento de sus obligaciones en materia de Seguridad Social (IMSS) en opinión Negativa.</w:t>
            </w:r>
          </w:p>
          <w:p w14:paraId="7028946D" w14:textId="77777777" w:rsidR="00881581" w:rsidRPr="00881581" w:rsidRDefault="00881581" w:rsidP="006F7ECD">
            <w:pPr>
              <w:rPr>
                <w:rFonts w:asciiTheme="minorHAnsi" w:hAnsiTheme="minorHAnsi" w:cstheme="minorHAnsi"/>
                <w:b/>
                <w:lang w:eastAsia="es-MX"/>
              </w:rPr>
            </w:pPr>
          </w:p>
          <w:p w14:paraId="7BC76EF7"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Presenta Constancia de Situación Fiscal sin adeudos en materia de aportaciones patronales y enteros de descuentos vigentes (INFONAVIT) con adeudos pendientes.</w:t>
            </w:r>
          </w:p>
          <w:p w14:paraId="5FD317A0" w14:textId="77777777" w:rsidR="00881581" w:rsidRPr="00881581" w:rsidRDefault="00881581" w:rsidP="006F7ECD">
            <w:pPr>
              <w:rPr>
                <w:rFonts w:asciiTheme="minorHAnsi" w:hAnsiTheme="minorHAnsi" w:cstheme="minorHAnsi"/>
                <w:b/>
                <w:lang w:eastAsia="es-MX"/>
              </w:rPr>
            </w:pPr>
          </w:p>
          <w:p w14:paraId="20EEEC7B"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 xml:space="preserve">Presenta Acuse de Movimiento de Autorización de opinión de cumplimiento en donde se refleje que se </w:t>
            </w:r>
            <w:r w:rsidRPr="00881581">
              <w:rPr>
                <w:rFonts w:asciiTheme="minorHAnsi" w:hAnsiTheme="minorHAnsi" w:cstheme="minorHAnsi"/>
                <w:b/>
                <w:lang w:eastAsia="es-MX"/>
              </w:rPr>
              <w:lastRenderedPageBreak/>
              <w:t>autoriza hacer público el resultado, mismo que se presenta en Negativo.</w:t>
            </w:r>
          </w:p>
          <w:p w14:paraId="2CF8E63A" w14:textId="2FD53214" w:rsidR="001D534F" w:rsidRPr="00881581" w:rsidRDefault="001D534F" w:rsidP="006F7ECD">
            <w:pPr>
              <w:rPr>
                <w:rFonts w:asciiTheme="minorHAnsi" w:hAnsiTheme="minorHAnsi" w:cstheme="minorHAnsi"/>
                <w:b/>
                <w:lang w:eastAsia="es-MX"/>
              </w:rPr>
            </w:pPr>
          </w:p>
        </w:tc>
      </w:tr>
      <w:tr w:rsidR="00881581" w:rsidRPr="00881581" w14:paraId="360F37F7"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FD07348" w14:textId="77777777" w:rsidR="00881581" w:rsidRPr="00881581" w:rsidRDefault="00881581" w:rsidP="006F7ECD">
            <w:pPr>
              <w:rPr>
                <w:rFonts w:asciiTheme="minorHAnsi" w:hAnsiTheme="minorHAnsi" w:cstheme="minorHAnsi"/>
                <w:lang w:eastAsia="es-MX"/>
              </w:rPr>
            </w:pPr>
            <w:proofErr w:type="spellStart"/>
            <w:r w:rsidRPr="00881581">
              <w:rPr>
                <w:rFonts w:asciiTheme="minorHAnsi" w:hAnsiTheme="minorHAnsi" w:cstheme="minorHAnsi"/>
                <w:lang w:eastAsia="es-MX"/>
              </w:rPr>
              <w:lastRenderedPageBreak/>
              <w:t>Efecinco</w:t>
            </w:r>
            <w:proofErr w:type="spellEnd"/>
            <w:r w:rsidRPr="00881581">
              <w:rPr>
                <w:rFonts w:asciiTheme="minorHAnsi" w:hAnsiTheme="minorHAnsi" w:cstheme="minorHAnsi"/>
                <w:lang w:eastAsia="es-MX"/>
              </w:rPr>
              <w:t xml:space="preserve"> Sistemas de Seguridad y Tecnología, S.A. de C.V.</w:t>
            </w:r>
          </w:p>
          <w:p w14:paraId="0AE36FF2" w14:textId="77777777" w:rsidR="00881581" w:rsidRPr="00881581" w:rsidRDefault="00881581" w:rsidP="006F7ECD">
            <w:pPr>
              <w:rPr>
                <w:rFonts w:asciiTheme="minorHAnsi" w:hAnsiTheme="minorHAnsi" w:cstheme="minorHAnsi"/>
                <w:highlight w:val="yellow"/>
                <w:lang w:eastAsia="es-MX"/>
              </w:rPr>
            </w:pPr>
            <w:r w:rsidRPr="00881581">
              <w:rPr>
                <w:rFonts w:asciiTheme="minorHAnsi" w:hAnsiTheme="minorHAnsi" w:cstheme="minorHAnsi"/>
                <w:b/>
                <w:lang w:eastAsia="es-MX"/>
              </w:rPr>
              <w:t>De acuerdo con el Registro al momento de entregar la muestra le corresponde el Número 3</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24A41C6"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 xml:space="preserve">Licitante No Solvente </w:t>
            </w:r>
          </w:p>
          <w:p w14:paraId="403E430C" w14:textId="77777777" w:rsidR="00881581" w:rsidRPr="00881581" w:rsidRDefault="00881581" w:rsidP="006F7ECD">
            <w:pPr>
              <w:rPr>
                <w:rFonts w:asciiTheme="minorHAnsi" w:hAnsiTheme="minorHAnsi" w:cstheme="minorHAnsi"/>
                <w:b/>
                <w:lang w:eastAsia="es-MX"/>
              </w:rPr>
            </w:pPr>
          </w:p>
          <w:p w14:paraId="67DD0117"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 El acuse de movimiento de autorización de Opinión de Cumplimiento de Obligaciones Fiscales en Materia de Seguridad Social, no corresponde a la razón social del licitante.</w:t>
            </w:r>
          </w:p>
          <w:p w14:paraId="05CA1EE0" w14:textId="08F2DB8A" w:rsidR="001D534F" w:rsidRPr="00881581" w:rsidRDefault="001D534F" w:rsidP="006F7ECD">
            <w:pPr>
              <w:rPr>
                <w:rFonts w:asciiTheme="minorHAnsi" w:hAnsiTheme="minorHAnsi" w:cstheme="minorHAnsi"/>
                <w:b/>
                <w:lang w:eastAsia="es-MX"/>
              </w:rPr>
            </w:pPr>
          </w:p>
        </w:tc>
      </w:tr>
    </w:tbl>
    <w:p w14:paraId="00E2C83D" w14:textId="77777777" w:rsidR="00881581" w:rsidRPr="00881581" w:rsidRDefault="00881581" w:rsidP="00881581">
      <w:pPr>
        <w:shd w:val="clear" w:color="auto" w:fill="FFFFFF"/>
        <w:spacing w:after="100" w:afterAutospacing="1"/>
        <w:contextualSpacing/>
        <w:jc w:val="both"/>
        <w:rPr>
          <w:rFonts w:asciiTheme="minorHAnsi" w:hAnsiTheme="minorHAnsi" w:cstheme="minorHAnsi"/>
        </w:rPr>
      </w:pPr>
    </w:p>
    <w:p w14:paraId="172886E8" w14:textId="77777777" w:rsidR="00881581" w:rsidRPr="00881581" w:rsidRDefault="00881581" w:rsidP="00881581">
      <w:pPr>
        <w:shd w:val="clear" w:color="auto" w:fill="FFFFFF"/>
        <w:spacing w:after="100" w:afterAutospacing="1"/>
        <w:contextualSpacing/>
        <w:jc w:val="both"/>
        <w:rPr>
          <w:rFonts w:asciiTheme="minorHAnsi" w:hAnsiTheme="minorHAnsi" w:cstheme="minorHAnsi"/>
          <w:lang w:val="es-ES_tradnl"/>
        </w:rPr>
      </w:pPr>
      <w:r w:rsidRPr="00881581">
        <w:rPr>
          <w:rFonts w:asciiTheme="minorHAnsi" w:hAnsiTheme="minorHAnsi" w:cstheme="minorHAnsi"/>
          <w:lang w:val="es-ES_tradnl"/>
        </w:rPr>
        <w:t xml:space="preserve">Los licitantes cuyas proposiciones resultaron solventes son los que se muestran en el siguiente cuadro: </w:t>
      </w:r>
    </w:p>
    <w:p w14:paraId="08CC3559" w14:textId="77777777" w:rsidR="00881581" w:rsidRPr="00881581" w:rsidRDefault="00881581" w:rsidP="00881581">
      <w:pPr>
        <w:shd w:val="clear" w:color="auto" w:fill="FFFFFF"/>
        <w:spacing w:after="100" w:afterAutospacing="1"/>
        <w:contextualSpacing/>
        <w:jc w:val="both"/>
        <w:rPr>
          <w:rFonts w:asciiTheme="minorHAnsi" w:hAnsiTheme="minorHAnsi" w:cstheme="minorHAnsi"/>
          <w:lang w:val="es-ES_tradnl"/>
        </w:rPr>
      </w:pPr>
    </w:p>
    <w:p w14:paraId="1D2745C1" w14:textId="77777777" w:rsidR="00881581" w:rsidRPr="00881581" w:rsidRDefault="00881581" w:rsidP="00881581">
      <w:pPr>
        <w:shd w:val="clear" w:color="auto" w:fill="FFFFFF"/>
        <w:spacing w:after="100" w:afterAutospacing="1"/>
        <w:contextualSpacing/>
        <w:rPr>
          <w:rFonts w:asciiTheme="minorHAnsi" w:hAnsiTheme="minorHAnsi" w:cstheme="minorHAnsi"/>
          <w:b/>
        </w:rPr>
      </w:pPr>
      <w:r w:rsidRPr="00881581">
        <w:rPr>
          <w:rFonts w:asciiTheme="minorHAnsi" w:hAnsiTheme="minorHAnsi" w:cstheme="minorHAnsi"/>
          <w:b/>
        </w:rPr>
        <w:t>UNIVERSAL EN COMUNICACIÓN, S.A. DE C.V.</w:t>
      </w:r>
    </w:p>
    <w:p w14:paraId="06ABB19B" w14:textId="77777777" w:rsidR="00881581" w:rsidRPr="00881581" w:rsidRDefault="00881581" w:rsidP="00881581">
      <w:pPr>
        <w:shd w:val="clear" w:color="auto" w:fill="FFFFFF"/>
        <w:spacing w:after="100" w:afterAutospacing="1"/>
        <w:contextualSpacing/>
        <w:rPr>
          <w:rFonts w:asciiTheme="minorHAnsi" w:hAnsiTheme="minorHAnsi" w:cstheme="minorHAnsi"/>
        </w:rPr>
      </w:pPr>
    </w:p>
    <w:p w14:paraId="586143F5" w14:textId="3157B5CB" w:rsidR="00881581" w:rsidRPr="00881581" w:rsidRDefault="001D534F" w:rsidP="00881581">
      <w:pPr>
        <w:shd w:val="clear" w:color="auto" w:fill="FFFFFF"/>
        <w:spacing w:after="100" w:afterAutospacing="1"/>
        <w:contextualSpacing/>
        <w:rPr>
          <w:rFonts w:asciiTheme="minorHAnsi" w:hAnsiTheme="minorHAnsi" w:cstheme="minorHAnsi"/>
          <w:b/>
        </w:rPr>
      </w:pPr>
      <w:r w:rsidRPr="00881581">
        <w:rPr>
          <w:rFonts w:asciiTheme="minorHAnsi" w:hAnsiTheme="minorHAnsi" w:cstheme="minorHAnsi"/>
          <w:noProof/>
          <w:lang w:eastAsia="es-MX"/>
        </w:rPr>
        <w:drawing>
          <wp:inline distT="0" distB="0" distL="0" distR="0" wp14:anchorId="0CE5F787" wp14:editId="05379FEE">
            <wp:extent cx="6195390" cy="3130906"/>
            <wp:effectExtent l="0" t="0" r="0" b="0"/>
            <wp:docPr id="3" name="Imagen 5">
              <a:extLst xmlns:a="http://schemas.openxmlformats.org/drawingml/2006/main">
                <a:ext uri="{FF2B5EF4-FFF2-40B4-BE49-F238E27FC236}">
                  <a16:creationId xmlns:a16="http://schemas.microsoft.com/office/drawing/2014/main" id="{36F168D9-2D86-42F0-BC00-3A36366C7EB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6F168D9-2D86-42F0-BC00-3A36366C7EB3}"/>
                        </a:ext>
                      </a:extLst>
                    </pic:cNvPr>
                    <pic:cNvPicPr>
                      <a:picLocks noChangeAspect="1"/>
                    </pic:cNvPicPr>
                  </pic:nvPicPr>
                  <pic:blipFill>
                    <a:blip r:embed="rId8"/>
                    <a:stretch>
                      <a:fillRect/>
                    </a:stretch>
                  </pic:blipFill>
                  <pic:spPr>
                    <a:xfrm>
                      <a:off x="0" y="0"/>
                      <a:ext cx="6307360" cy="3187491"/>
                    </a:xfrm>
                    <a:prstGeom prst="rect">
                      <a:avLst/>
                    </a:prstGeom>
                  </pic:spPr>
                </pic:pic>
              </a:graphicData>
            </a:graphic>
          </wp:inline>
        </w:drawing>
      </w:r>
    </w:p>
    <w:p w14:paraId="6003608A" w14:textId="77777777" w:rsidR="001D534F" w:rsidRDefault="001D534F" w:rsidP="00881581">
      <w:pPr>
        <w:shd w:val="clear" w:color="auto" w:fill="FFFFFF"/>
        <w:spacing w:after="100" w:afterAutospacing="1"/>
        <w:contextualSpacing/>
        <w:jc w:val="both"/>
        <w:rPr>
          <w:rFonts w:asciiTheme="minorHAnsi" w:hAnsiTheme="minorHAnsi" w:cstheme="minorHAnsi"/>
          <w:lang w:val="es-ES_tradnl"/>
        </w:rPr>
      </w:pPr>
    </w:p>
    <w:p w14:paraId="2678E14A" w14:textId="12C9BA79" w:rsidR="00881581" w:rsidRPr="00881581" w:rsidRDefault="00881581" w:rsidP="00881581">
      <w:pPr>
        <w:shd w:val="clear" w:color="auto" w:fill="FFFFFF"/>
        <w:spacing w:after="100" w:afterAutospacing="1"/>
        <w:contextualSpacing/>
        <w:jc w:val="both"/>
        <w:rPr>
          <w:rFonts w:asciiTheme="minorHAnsi" w:hAnsiTheme="minorHAnsi" w:cstheme="minorHAnsi"/>
          <w:lang w:val="es-ES_tradnl"/>
        </w:rPr>
      </w:pPr>
      <w:r w:rsidRPr="00881581">
        <w:rPr>
          <w:rFonts w:asciiTheme="minorHAnsi" w:hAnsiTheme="minorHAnsi" w:cstheme="minorHAnsi"/>
          <w:lang w:val="es-ES_tradnl"/>
        </w:rPr>
        <w:t>Responsable de la evaluación de las proposiciones:</w:t>
      </w:r>
    </w:p>
    <w:p w14:paraId="0667966C" w14:textId="77777777" w:rsidR="00881581" w:rsidRPr="00881581" w:rsidRDefault="00881581" w:rsidP="0088158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23"/>
        <w:gridCol w:w="5226"/>
      </w:tblGrid>
      <w:tr w:rsidR="00881581" w:rsidRPr="00881581" w14:paraId="4FB1B927" w14:textId="77777777" w:rsidTr="006F7ECD">
        <w:trPr>
          <w:trHeight w:val="153"/>
        </w:trPr>
        <w:tc>
          <w:tcPr>
            <w:tcW w:w="4523" w:type="dxa"/>
          </w:tcPr>
          <w:p w14:paraId="4F026C19" w14:textId="77777777" w:rsidR="00881581" w:rsidRPr="00881581" w:rsidRDefault="00881581" w:rsidP="006F7ECD">
            <w:pPr>
              <w:spacing w:after="100" w:afterAutospacing="1" w:line="276" w:lineRule="auto"/>
              <w:contextualSpacing/>
              <w:jc w:val="center"/>
              <w:rPr>
                <w:rFonts w:asciiTheme="minorHAnsi" w:hAnsiTheme="minorHAnsi" w:cstheme="minorHAnsi"/>
                <w:b/>
                <w:lang w:val="es-ES_tradnl"/>
              </w:rPr>
            </w:pPr>
            <w:r w:rsidRPr="00881581">
              <w:rPr>
                <w:rFonts w:asciiTheme="minorHAnsi" w:hAnsiTheme="minorHAnsi" w:cstheme="minorHAnsi"/>
                <w:b/>
                <w:lang w:val="es-ES_tradnl"/>
              </w:rPr>
              <w:lastRenderedPageBreak/>
              <w:t>Nombre</w:t>
            </w:r>
          </w:p>
        </w:tc>
        <w:tc>
          <w:tcPr>
            <w:tcW w:w="5226" w:type="dxa"/>
          </w:tcPr>
          <w:p w14:paraId="2AF9E422" w14:textId="77777777" w:rsidR="00881581" w:rsidRPr="00881581" w:rsidRDefault="00881581" w:rsidP="006F7ECD">
            <w:pPr>
              <w:spacing w:after="100" w:afterAutospacing="1" w:line="276" w:lineRule="auto"/>
              <w:contextualSpacing/>
              <w:jc w:val="center"/>
              <w:rPr>
                <w:rFonts w:asciiTheme="minorHAnsi" w:hAnsiTheme="minorHAnsi" w:cstheme="minorHAnsi"/>
                <w:b/>
                <w:lang w:val="es-ES_tradnl"/>
              </w:rPr>
            </w:pPr>
            <w:r w:rsidRPr="00881581">
              <w:rPr>
                <w:rFonts w:asciiTheme="minorHAnsi" w:hAnsiTheme="minorHAnsi" w:cstheme="minorHAnsi"/>
                <w:b/>
                <w:lang w:val="es-ES_tradnl"/>
              </w:rPr>
              <w:t>Cargo</w:t>
            </w:r>
          </w:p>
        </w:tc>
      </w:tr>
      <w:tr w:rsidR="00881581" w:rsidRPr="00881581" w14:paraId="3000DF5A" w14:textId="77777777" w:rsidTr="006F7ECD">
        <w:trPr>
          <w:trHeight w:val="459"/>
        </w:trPr>
        <w:tc>
          <w:tcPr>
            <w:tcW w:w="4523" w:type="dxa"/>
          </w:tcPr>
          <w:p w14:paraId="7018EDF9" w14:textId="77777777" w:rsidR="00881581" w:rsidRPr="00881581" w:rsidRDefault="00881581" w:rsidP="006F7ECD">
            <w:pPr>
              <w:shd w:val="clear" w:color="auto" w:fill="FFFFFF"/>
              <w:spacing w:after="100" w:afterAutospacing="1" w:line="276" w:lineRule="auto"/>
              <w:contextualSpacing/>
              <w:rPr>
                <w:rFonts w:asciiTheme="minorHAnsi" w:hAnsiTheme="minorHAnsi" w:cstheme="minorHAnsi"/>
              </w:rPr>
            </w:pPr>
            <w:r w:rsidRPr="00881581">
              <w:rPr>
                <w:rFonts w:asciiTheme="minorHAnsi" w:hAnsiTheme="minorHAnsi" w:cstheme="minorHAnsi"/>
              </w:rPr>
              <w:t xml:space="preserve">Roberto López Macías </w:t>
            </w:r>
          </w:p>
        </w:tc>
        <w:tc>
          <w:tcPr>
            <w:tcW w:w="5226" w:type="dxa"/>
          </w:tcPr>
          <w:p w14:paraId="076E5D60" w14:textId="77777777" w:rsidR="00881581" w:rsidRPr="00881581" w:rsidRDefault="00881581" w:rsidP="006F7ECD">
            <w:pPr>
              <w:spacing w:after="100" w:afterAutospacing="1" w:line="276" w:lineRule="auto"/>
              <w:contextualSpacing/>
              <w:rPr>
                <w:rFonts w:asciiTheme="minorHAnsi" w:hAnsiTheme="minorHAnsi" w:cstheme="minorHAnsi"/>
              </w:rPr>
            </w:pPr>
            <w:r w:rsidRPr="00881581">
              <w:rPr>
                <w:rFonts w:asciiTheme="minorHAnsi" w:hAnsiTheme="minorHAnsi" w:cstheme="minorHAnsi"/>
              </w:rPr>
              <w:t>Comisario Jefe Encargado del Despacho de la Comisaría General de Seguridad Pública</w:t>
            </w:r>
          </w:p>
        </w:tc>
      </w:tr>
    </w:tbl>
    <w:p w14:paraId="2C85515E" w14:textId="77777777" w:rsidR="00881581" w:rsidRPr="00881581" w:rsidRDefault="00881581" w:rsidP="00881581">
      <w:pPr>
        <w:shd w:val="clear" w:color="auto" w:fill="FFFFFF"/>
        <w:spacing w:after="100" w:afterAutospacing="1"/>
        <w:contextualSpacing/>
        <w:jc w:val="both"/>
        <w:rPr>
          <w:rFonts w:asciiTheme="minorHAnsi" w:hAnsiTheme="minorHAnsi" w:cstheme="minorHAnsi"/>
        </w:rPr>
      </w:pPr>
    </w:p>
    <w:p w14:paraId="118F5C8B"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u w:val="single"/>
          <w:lang w:val="es-ES_tradnl"/>
        </w:rPr>
      </w:pPr>
      <w:r w:rsidRPr="00881581">
        <w:rPr>
          <w:rFonts w:asciiTheme="minorHAnsi" w:hAnsiTheme="minorHAnsi" w:cstheme="minorHAnsi"/>
          <w:b/>
          <w:u w:val="single"/>
          <w:lang w:val="es-ES_tradnl"/>
        </w:rPr>
        <w:t>Mediante oficio de análisis técnico número C.G./15751/2023</w:t>
      </w:r>
    </w:p>
    <w:p w14:paraId="43DDE85C"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p>
    <w:p w14:paraId="3327DD2D" w14:textId="77777777" w:rsidR="00881581" w:rsidRPr="00881581" w:rsidRDefault="00881581" w:rsidP="00881581">
      <w:pPr>
        <w:shd w:val="clear" w:color="auto" w:fill="FFFFFF"/>
        <w:spacing w:after="100" w:afterAutospacing="1"/>
        <w:contextualSpacing/>
        <w:jc w:val="both"/>
        <w:rPr>
          <w:rFonts w:asciiTheme="minorHAnsi" w:hAnsiTheme="minorHAnsi" w:cstheme="minorHAnsi"/>
          <w:lang w:val="es-ES_tradnl"/>
        </w:rPr>
      </w:pPr>
      <w:r w:rsidRPr="00881581">
        <w:rPr>
          <w:rFonts w:asciiTheme="minorHAnsi" w:hAnsiTheme="minorHAnsi" w:cstheme="minorHAnsi"/>
          <w:b/>
          <w:lang w:val="es-ES_tradnl"/>
        </w:rPr>
        <w:t xml:space="preserve">Nota: </w:t>
      </w:r>
      <w:r w:rsidRPr="00881581">
        <w:rPr>
          <w:rFonts w:asciiTheme="minorHAnsi" w:hAnsiTheme="minorHAnsi" w:cstheme="minorHAnsi"/>
          <w:lang w:val="es-ES_tradnl"/>
        </w:rPr>
        <w:t>Se adjudica al único licitante solvente que cumplió con los requerimientos técnicos, económicos, la muestra presentada, así como la presentación de los puntos adicionales solicitados en las bases de licitación.</w:t>
      </w:r>
    </w:p>
    <w:p w14:paraId="1B5CD354" w14:textId="77777777" w:rsidR="00881581" w:rsidRPr="00881581" w:rsidRDefault="00881581" w:rsidP="00881581">
      <w:pPr>
        <w:shd w:val="clear" w:color="auto" w:fill="FFFFFF"/>
        <w:spacing w:after="100" w:afterAutospacing="1"/>
        <w:contextualSpacing/>
        <w:jc w:val="both"/>
        <w:rPr>
          <w:rFonts w:asciiTheme="minorHAnsi" w:hAnsiTheme="minorHAnsi" w:cstheme="minorHAnsi"/>
        </w:rPr>
      </w:pPr>
    </w:p>
    <w:p w14:paraId="5323F809" w14:textId="77777777" w:rsidR="00881581" w:rsidRPr="00881581" w:rsidRDefault="00881581" w:rsidP="00881581">
      <w:pPr>
        <w:shd w:val="clear" w:color="auto" w:fill="FFFFFF"/>
        <w:spacing w:after="100" w:afterAutospacing="1"/>
        <w:contextualSpacing/>
        <w:jc w:val="both"/>
        <w:rPr>
          <w:rFonts w:asciiTheme="minorHAnsi" w:hAnsiTheme="minorHAnsi" w:cstheme="minorHAnsi"/>
        </w:rPr>
      </w:pPr>
      <w:r w:rsidRPr="00881581">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25EF45CA"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rPr>
      </w:pPr>
    </w:p>
    <w:p w14:paraId="67552C06" w14:textId="77777777" w:rsidR="00881581" w:rsidRPr="00881581" w:rsidRDefault="00881581" w:rsidP="00881581">
      <w:pPr>
        <w:shd w:val="clear" w:color="auto" w:fill="FFFFFF"/>
        <w:spacing w:after="100" w:afterAutospacing="1"/>
        <w:contextualSpacing/>
        <w:rPr>
          <w:rFonts w:asciiTheme="minorHAnsi" w:hAnsiTheme="minorHAnsi" w:cstheme="minorHAnsi"/>
          <w:b/>
        </w:rPr>
      </w:pPr>
      <w:r w:rsidRPr="00881581">
        <w:rPr>
          <w:rFonts w:asciiTheme="minorHAnsi" w:hAnsiTheme="minorHAnsi" w:cstheme="minorHAnsi"/>
          <w:b/>
        </w:rPr>
        <w:t>UNIVERSAL EN COMUNICACIÓN, S.A. DE C.V.</w:t>
      </w:r>
      <w:r w:rsidRPr="00881581">
        <w:rPr>
          <w:rFonts w:asciiTheme="minorHAnsi" w:hAnsiTheme="minorHAnsi" w:cstheme="minorHAnsi"/>
          <w:b/>
          <w:lang w:val="es-ES_tradnl"/>
        </w:rPr>
        <w:t>,</w:t>
      </w:r>
      <w:r w:rsidRPr="00881581">
        <w:rPr>
          <w:rFonts w:asciiTheme="minorHAnsi" w:hAnsiTheme="minorHAnsi" w:cstheme="minorHAnsi"/>
          <w:lang w:val="es-ES_tradnl"/>
        </w:rPr>
        <w:t xml:space="preserve"> </w:t>
      </w:r>
      <w:r w:rsidRPr="00881581">
        <w:rPr>
          <w:rFonts w:asciiTheme="minorHAnsi" w:hAnsiTheme="minorHAnsi" w:cstheme="minorHAnsi"/>
          <w:b/>
        </w:rPr>
        <w:t>POR UN MONTO TOTAL DE $3’198,004.00</w:t>
      </w:r>
    </w:p>
    <w:p w14:paraId="4986D39F" w14:textId="77777777" w:rsidR="00881581" w:rsidRPr="00881581" w:rsidRDefault="00881581" w:rsidP="00881581">
      <w:pPr>
        <w:shd w:val="clear" w:color="auto" w:fill="FFFFFF"/>
        <w:spacing w:after="100" w:afterAutospacing="1"/>
        <w:contextualSpacing/>
        <w:rPr>
          <w:rFonts w:asciiTheme="minorHAnsi" w:hAnsiTheme="minorHAnsi" w:cstheme="minorHAnsi"/>
          <w:b/>
        </w:rPr>
      </w:pPr>
    </w:p>
    <w:p w14:paraId="547154C0" w14:textId="77777777" w:rsidR="00881581" w:rsidRPr="00881581" w:rsidRDefault="00881581" w:rsidP="00881581">
      <w:pPr>
        <w:shd w:val="clear" w:color="auto" w:fill="FFFFFF"/>
        <w:spacing w:after="100" w:afterAutospacing="1"/>
        <w:contextualSpacing/>
        <w:rPr>
          <w:rFonts w:asciiTheme="minorHAnsi" w:hAnsiTheme="minorHAnsi" w:cstheme="minorHAnsi"/>
          <w:b/>
        </w:rPr>
      </w:pPr>
      <w:r w:rsidRPr="00881581">
        <w:rPr>
          <w:rFonts w:asciiTheme="minorHAnsi" w:hAnsiTheme="minorHAnsi" w:cstheme="minorHAnsi"/>
          <w:noProof/>
          <w:lang w:eastAsia="es-MX"/>
        </w:rPr>
        <w:drawing>
          <wp:inline distT="0" distB="0" distL="0" distR="0" wp14:anchorId="781C0392" wp14:editId="65C1E1D6">
            <wp:extent cx="6136041" cy="2828261"/>
            <wp:effectExtent l="0" t="0" r="0" b="0"/>
            <wp:docPr id="7" name="Imagen 6">
              <a:extLst xmlns:a="http://schemas.openxmlformats.org/drawingml/2006/main">
                <a:ext uri="{FF2B5EF4-FFF2-40B4-BE49-F238E27FC236}">
                  <a16:creationId xmlns:a16="http://schemas.microsoft.com/office/drawing/2014/main" id="{33E49C94-31FD-4F36-9057-0D1848FFB4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3E49C94-31FD-4F36-9057-0D1848FFB469}"/>
                        </a:ext>
                      </a:extLst>
                    </pic:cNvPr>
                    <pic:cNvPicPr>
                      <a:picLocks noChangeAspect="1"/>
                    </pic:cNvPicPr>
                  </pic:nvPicPr>
                  <pic:blipFill>
                    <a:blip r:embed="rId9"/>
                    <a:stretch>
                      <a:fillRect/>
                    </a:stretch>
                  </pic:blipFill>
                  <pic:spPr>
                    <a:xfrm>
                      <a:off x="0" y="0"/>
                      <a:ext cx="6159866" cy="2839242"/>
                    </a:xfrm>
                    <a:prstGeom prst="rect">
                      <a:avLst/>
                    </a:prstGeom>
                  </pic:spPr>
                </pic:pic>
              </a:graphicData>
            </a:graphic>
          </wp:inline>
        </w:drawing>
      </w:r>
    </w:p>
    <w:p w14:paraId="1ACD295C" w14:textId="77777777" w:rsidR="00881581" w:rsidRPr="00881581" w:rsidRDefault="00881581" w:rsidP="0088158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BB87F92" w14:textId="77777777" w:rsidR="00881581" w:rsidRPr="00881581" w:rsidRDefault="00881581" w:rsidP="0088158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881581">
        <w:rPr>
          <w:rFonts w:asciiTheme="minorHAnsi" w:hAnsiTheme="minorHAnsi" w:cstheme="minorHAnsi"/>
          <w:color w:val="000000"/>
          <w:lang w:eastAsia="es-MX"/>
        </w:rPr>
        <w:t>La convocante tendrá 10 días hábiles para emitir la orden de compra / pedido posterior a la emisión del fallo.</w:t>
      </w:r>
    </w:p>
    <w:p w14:paraId="0002D305" w14:textId="77777777" w:rsidR="00881581" w:rsidRPr="00881581" w:rsidRDefault="00881581" w:rsidP="0088158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766052B" w14:textId="77777777" w:rsidR="00881581" w:rsidRDefault="00881581" w:rsidP="00881581">
      <w:pPr>
        <w:shd w:val="clear" w:color="auto" w:fill="FFFFFF"/>
        <w:spacing w:line="253" w:lineRule="atLeast"/>
        <w:jc w:val="both"/>
        <w:rPr>
          <w:rFonts w:asciiTheme="minorHAnsi" w:hAnsiTheme="minorHAnsi" w:cstheme="minorHAnsi"/>
          <w:color w:val="000000"/>
          <w:lang w:eastAsia="es-MX"/>
        </w:rPr>
      </w:pPr>
      <w:r w:rsidRPr="00881581">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00F4630" w14:textId="77777777" w:rsidR="00881581" w:rsidRPr="00881581" w:rsidRDefault="00881581" w:rsidP="00881581">
      <w:pPr>
        <w:shd w:val="clear" w:color="auto" w:fill="FFFFFF"/>
        <w:spacing w:line="253" w:lineRule="atLeast"/>
        <w:jc w:val="both"/>
        <w:rPr>
          <w:rFonts w:asciiTheme="minorHAnsi" w:hAnsiTheme="minorHAnsi" w:cstheme="minorHAnsi"/>
          <w:color w:val="000000"/>
          <w:lang w:eastAsia="es-MX"/>
        </w:rPr>
      </w:pPr>
    </w:p>
    <w:p w14:paraId="6FE0E563" w14:textId="77777777" w:rsidR="00881581" w:rsidRDefault="00881581" w:rsidP="00881581">
      <w:pPr>
        <w:shd w:val="clear" w:color="auto" w:fill="FFFFFF"/>
        <w:spacing w:line="253" w:lineRule="atLeast"/>
        <w:jc w:val="both"/>
        <w:rPr>
          <w:rFonts w:asciiTheme="minorHAnsi" w:hAnsiTheme="minorHAnsi" w:cstheme="minorHAnsi"/>
          <w:color w:val="000000"/>
          <w:lang w:eastAsia="es-MX"/>
        </w:rPr>
      </w:pPr>
      <w:r w:rsidRPr="00881581">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50455EA" w14:textId="77777777" w:rsidR="00881581" w:rsidRPr="00881581" w:rsidRDefault="00881581" w:rsidP="00881581">
      <w:pPr>
        <w:shd w:val="clear" w:color="auto" w:fill="FFFFFF"/>
        <w:spacing w:line="253" w:lineRule="atLeast"/>
        <w:jc w:val="both"/>
        <w:rPr>
          <w:rFonts w:asciiTheme="minorHAnsi" w:hAnsiTheme="minorHAnsi" w:cstheme="minorHAnsi"/>
          <w:color w:val="000000"/>
          <w:lang w:eastAsia="es-MX"/>
        </w:rPr>
      </w:pPr>
    </w:p>
    <w:p w14:paraId="21CCF96E" w14:textId="77777777" w:rsidR="00881581" w:rsidRPr="00881581" w:rsidRDefault="00881581" w:rsidP="00881581">
      <w:pPr>
        <w:shd w:val="clear" w:color="auto" w:fill="FFFFFF"/>
        <w:spacing w:line="276" w:lineRule="atLeast"/>
        <w:jc w:val="both"/>
        <w:rPr>
          <w:rFonts w:asciiTheme="minorHAnsi" w:hAnsiTheme="minorHAnsi" w:cstheme="minorHAnsi"/>
          <w:color w:val="000000"/>
          <w:lang w:eastAsia="es-MX"/>
        </w:rPr>
      </w:pPr>
      <w:r w:rsidRPr="0088158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4F89B213" w14:textId="77777777" w:rsidR="00881581" w:rsidRPr="00881581" w:rsidRDefault="00881581" w:rsidP="00881581">
      <w:pPr>
        <w:shd w:val="clear" w:color="auto" w:fill="FFFFFF"/>
        <w:spacing w:line="276" w:lineRule="atLeast"/>
        <w:jc w:val="both"/>
        <w:rPr>
          <w:rFonts w:asciiTheme="minorHAnsi" w:hAnsiTheme="minorHAnsi" w:cstheme="minorHAnsi"/>
          <w:color w:val="000000"/>
          <w:lang w:eastAsia="es-MX"/>
        </w:rPr>
      </w:pPr>
    </w:p>
    <w:p w14:paraId="708156D2" w14:textId="77777777" w:rsidR="00881581" w:rsidRPr="00881581" w:rsidRDefault="00881581" w:rsidP="00881581">
      <w:pPr>
        <w:shd w:val="clear" w:color="auto" w:fill="FFFFFF"/>
        <w:spacing w:line="276" w:lineRule="atLeast"/>
        <w:jc w:val="both"/>
        <w:rPr>
          <w:rFonts w:asciiTheme="minorHAnsi" w:hAnsiTheme="minorHAnsi" w:cstheme="minorHAnsi"/>
          <w:color w:val="000000"/>
          <w:lang w:eastAsia="es-MX"/>
        </w:rPr>
      </w:pPr>
      <w:r w:rsidRPr="00881581">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CECA0EA" w14:textId="77777777" w:rsidR="00881581" w:rsidRPr="00881581" w:rsidRDefault="00881581" w:rsidP="00881581">
      <w:pPr>
        <w:shd w:val="clear" w:color="auto" w:fill="FFFFFF"/>
        <w:spacing w:line="276" w:lineRule="atLeast"/>
        <w:jc w:val="both"/>
        <w:rPr>
          <w:rFonts w:asciiTheme="minorHAnsi" w:hAnsiTheme="minorHAnsi" w:cstheme="minorHAnsi"/>
          <w:color w:val="000000"/>
          <w:lang w:eastAsia="es-MX"/>
        </w:rPr>
      </w:pPr>
    </w:p>
    <w:p w14:paraId="5687AEF0" w14:textId="0CE5F6C5" w:rsidR="005E168A" w:rsidRPr="00881581" w:rsidRDefault="00881581" w:rsidP="0088158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881581">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A01BADD" w14:textId="77777777" w:rsidR="00881581" w:rsidRDefault="00881581" w:rsidP="00881581">
      <w:pPr>
        <w:shd w:val="clear" w:color="auto" w:fill="FFFFFF"/>
        <w:spacing w:after="100" w:afterAutospacing="1"/>
        <w:contextualSpacing/>
        <w:jc w:val="both"/>
        <w:rPr>
          <w:rFonts w:cstheme="minorHAnsi"/>
          <w:color w:val="000000"/>
          <w:shd w:val="clear" w:color="auto" w:fill="FFFFFF"/>
          <w:lang w:eastAsia="es-MX"/>
        </w:rPr>
      </w:pPr>
    </w:p>
    <w:p w14:paraId="5F655836" w14:textId="4199CC7F" w:rsidR="00296350" w:rsidRPr="003564AE" w:rsidRDefault="00C944AE" w:rsidP="001E22C9">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C1222"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296350"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296350" w:rsidRPr="003564AE">
        <w:rPr>
          <w:rFonts w:asciiTheme="minorHAnsi" w:hAnsiTheme="minorHAnsi" w:cstheme="minorHAnsi"/>
        </w:rPr>
        <w:t>de</w:t>
      </w:r>
      <w:r w:rsidR="0016458C">
        <w:rPr>
          <w:rFonts w:asciiTheme="minorHAnsi" w:hAnsiTheme="minorHAnsi" w:cstheme="minorHAnsi"/>
        </w:rPr>
        <w:t xml:space="preserve"> </w:t>
      </w:r>
      <w:r w:rsidR="00296350" w:rsidRPr="003564AE">
        <w:rPr>
          <w:rFonts w:asciiTheme="minorHAnsi" w:hAnsiTheme="minorHAnsi" w:cstheme="minorHAnsi"/>
        </w:rPr>
        <w:t>l</w:t>
      </w:r>
      <w:r w:rsidR="0016458C">
        <w:rPr>
          <w:rFonts w:asciiTheme="minorHAnsi" w:hAnsiTheme="minorHAnsi" w:cstheme="minorHAnsi"/>
        </w:rPr>
        <w:t>os</w:t>
      </w:r>
      <w:r w:rsidR="00296350" w:rsidRPr="003564AE">
        <w:rPr>
          <w:rFonts w:asciiTheme="minorHAnsi" w:hAnsiTheme="minorHAnsi" w:cstheme="minorHAnsi"/>
        </w:rPr>
        <w:t xml:space="preserve"> proveed</w:t>
      </w:r>
      <w:r w:rsidR="00296350" w:rsidRPr="005E168A">
        <w:rPr>
          <w:rFonts w:asciiTheme="minorHAnsi" w:hAnsiTheme="minorHAnsi" w:cstheme="minorHAnsi"/>
        </w:rPr>
        <w:t>or</w:t>
      </w:r>
      <w:r w:rsidR="0016458C" w:rsidRPr="005E168A">
        <w:rPr>
          <w:rFonts w:asciiTheme="minorHAnsi" w:hAnsiTheme="minorHAnsi" w:cstheme="minorHAnsi"/>
        </w:rPr>
        <w:t>es</w:t>
      </w:r>
      <w:r w:rsidR="00296350" w:rsidRPr="005E168A">
        <w:rPr>
          <w:rFonts w:asciiTheme="minorHAnsi" w:hAnsiTheme="minorHAnsi" w:cstheme="minorHAnsi"/>
        </w:rPr>
        <w:t>,</w:t>
      </w:r>
      <w:r w:rsidR="00296350" w:rsidRPr="005E168A">
        <w:rPr>
          <w:rFonts w:asciiTheme="minorHAnsi" w:hAnsiTheme="minorHAnsi" w:cstheme="minorHAnsi"/>
          <w:b/>
        </w:rPr>
        <w:t xml:space="preserve"> </w:t>
      </w:r>
      <w:r w:rsidR="00881581" w:rsidRPr="00881581">
        <w:rPr>
          <w:rFonts w:asciiTheme="minorHAnsi" w:hAnsiTheme="minorHAnsi" w:cstheme="minorHAnsi"/>
          <w:b/>
        </w:rPr>
        <w:t>UNIVERSAL EN COMUNICACIÓN, S.A. DE C.V.</w:t>
      </w:r>
      <w:r w:rsidR="00881581" w:rsidRPr="00881581">
        <w:rPr>
          <w:rFonts w:asciiTheme="minorHAnsi" w:hAnsiTheme="minorHAnsi" w:cstheme="minorHAnsi"/>
          <w:b/>
          <w:lang w:val="es-ES_tradnl"/>
        </w:rPr>
        <w:t>,</w:t>
      </w:r>
      <w:r w:rsidR="00881581">
        <w:rPr>
          <w:rFonts w:cs="Tahoma"/>
          <w:b/>
          <w:lang w:val="es-ES_tradnl"/>
        </w:rPr>
        <w:t xml:space="preserve"> </w:t>
      </w:r>
      <w:r w:rsidR="00296350" w:rsidRPr="005E168A">
        <w:rPr>
          <w:rFonts w:asciiTheme="minorHAnsi" w:hAnsiTheme="minorHAnsi" w:cstheme="minorHAnsi"/>
          <w:lang w:val="es-ES_tradnl"/>
        </w:rPr>
        <w:t xml:space="preserve">los </w:t>
      </w:r>
      <w:r w:rsidR="00296350" w:rsidRPr="003564AE">
        <w:rPr>
          <w:rFonts w:asciiTheme="minorHAnsi" w:hAnsiTheme="minorHAnsi" w:cstheme="minorHAnsi"/>
          <w:lang w:val="es-ES_tradnl"/>
        </w:rPr>
        <w:t>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383EF129" w14:textId="77777777" w:rsidR="003564AE" w:rsidRDefault="003564AE" w:rsidP="003564AE">
      <w:pPr>
        <w:shd w:val="clear" w:color="auto" w:fill="FFFFFF"/>
        <w:spacing w:after="100" w:afterAutospacing="1"/>
        <w:contextualSpacing/>
        <w:jc w:val="center"/>
        <w:rPr>
          <w:rFonts w:asciiTheme="minorHAnsi" w:hAnsiTheme="minorHAnsi" w:cstheme="minorHAnsi"/>
          <w:b/>
          <w:i/>
        </w:rPr>
      </w:pPr>
    </w:p>
    <w:p w14:paraId="3EA43A4A" w14:textId="77777777" w:rsidR="00881581" w:rsidRPr="00881581" w:rsidRDefault="00881581" w:rsidP="00881581">
      <w:pPr>
        <w:spacing w:after="100" w:afterAutospacing="1"/>
        <w:contextualSpacing/>
        <w:jc w:val="both"/>
        <w:rPr>
          <w:rFonts w:asciiTheme="minorHAnsi" w:eastAsiaTheme="minorEastAsia" w:hAnsiTheme="minorHAnsi" w:cstheme="minorHAnsi"/>
          <w:lang w:eastAsia="es-MX"/>
        </w:rPr>
      </w:pPr>
      <w:r w:rsidRPr="00881581">
        <w:rPr>
          <w:rFonts w:asciiTheme="minorHAnsi" w:eastAsiaTheme="minorEastAsia" w:hAnsiTheme="minorHAnsi" w:cstheme="minorHAnsi"/>
          <w:b/>
          <w:lang w:val="es-ES" w:eastAsia="es-MX"/>
        </w:rPr>
        <w:t>Número de Cuadro:</w:t>
      </w:r>
      <w:r w:rsidRPr="00881581">
        <w:rPr>
          <w:rFonts w:asciiTheme="minorHAnsi" w:eastAsiaTheme="minorEastAsia" w:hAnsiTheme="minorHAnsi" w:cstheme="minorHAnsi"/>
          <w:lang w:val="es-ES" w:eastAsia="es-MX"/>
        </w:rPr>
        <w:t xml:space="preserve"> </w:t>
      </w:r>
      <w:r w:rsidRPr="00881581">
        <w:rPr>
          <w:rFonts w:asciiTheme="minorHAnsi" w:eastAsiaTheme="minorEastAsia" w:hAnsiTheme="minorHAnsi" w:cstheme="minorHAnsi"/>
          <w:lang w:eastAsia="es-MX"/>
        </w:rPr>
        <w:t>02.19.2023</w:t>
      </w:r>
    </w:p>
    <w:p w14:paraId="3D5CFBE7" w14:textId="77777777" w:rsidR="00881581" w:rsidRPr="00881581" w:rsidRDefault="00881581" w:rsidP="00881581">
      <w:pPr>
        <w:shd w:val="clear" w:color="auto" w:fill="FFFFFF"/>
        <w:spacing w:after="100" w:afterAutospacing="1"/>
        <w:contextualSpacing/>
        <w:jc w:val="both"/>
        <w:rPr>
          <w:rFonts w:asciiTheme="minorHAnsi" w:eastAsiaTheme="minorEastAsia" w:hAnsiTheme="minorHAnsi" w:cstheme="minorHAnsi"/>
          <w:b/>
        </w:rPr>
      </w:pPr>
      <w:r w:rsidRPr="00881581">
        <w:rPr>
          <w:rFonts w:asciiTheme="minorHAnsi" w:eastAsiaTheme="minorEastAsia" w:hAnsiTheme="minorHAnsi" w:cstheme="minorHAnsi"/>
          <w:b/>
          <w:lang w:val="es-ES" w:eastAsia="es-MX"/>
        </w:rPr>
        <w:t xml:space="preserve">Licitación Pública Local con Participación del Comité: </w:t>
      </w:r>
      <w:r w:rsidRPr="00881581">
        <w:rPr>
          <w:rFonts w:asciiTheme="minorHAnsi" w:eastAsiaTheme="minorEastAsia" w:hAnsiTheme="minorHAnsi" w:cstheme="minorHAnsi"/>
          <w:lang w:val="es-ES" w:eastAsia="es-MX"/>
        </w:rPr>
        <w:t>202301105, 202301107, 202301322, 202301118 y 202301124</w:t>
      </w:r>
    </w:p>
    <w:p w14:paraId="3338B0A6" w14:textId="77777777" w:rsidR="00881581" w:rsidRPr="00881581" w:rsidRDefault="00881581" w:rsidP="00881581">
      <w:pPr>
        <w:shd w:val="clear" w:color="auto" w:fill="FFFFFF"/>
        <w:spacing w:after="100" w:afterAutospacing="1"/>
        <w:contextualSpacing/>
        <w:jc w:val="both"/>
        <w:rPr>
          <w:rFonts w:asciiTheme="minorHAnsi" w:eastAsiaTheme="minorEastAsia" w:hAnsiTheme="minorHAnsi" w:cstheme="minorHAnsi"/>
          <w:b/>
          <w:lang w:val="es-ES" w:eastAsia="es-MX"/>
        </w:rPr>
      </w:pPr>
      <w:r w:rsidRPr="00881581">
        <w:rPr>
          <w:rFonts w:asciiTheme="minorHAnsi" w:eastAsiaTheme="minorEastAsia" w:hAnsiTheme="minorHAnsi" w:cstheme="minorHAnsi"/>
          <w:b/>
          <w:lang w:val="es-ES" w:eastAsia="es-MX"/>
        </w:rPr>
        <w:t xml:space="preserve">Área Requirente: </w:t>
      </w:r>
      <w:r w:rsidRPr="00881581">
        <w:rPr>
          <w:rFonts w:asciiTheme="minorHAnsi" w:eastAsiaTheme="minorEastAsia" w:hAnsiTheme="minorHAnsi" w:cstheme="minorHAnsi"/>
          <w:lang w:val="es-ES" w:eastAsia="es-MX"/>
        </w:rPr>
        <w:t xml:space="preserve">Dirección de Gestión Integral del Agua y Drenaje adscrita a la Coordinación General de Servicios Municipales </w:t>
      </w:r>
    </w:p>
    <w:p w14:paraId="20DDA114" w14:textId="77777777" w:rsidR="00881581" w:rsidRPr="00881581" w:rsidRDefault="00881581" w:rsidP="00881581">
      <w:pPr>
        <w:shd w:val="clear" w:color="auto" w:fill="FFFFFF"/>
        <w:spacing w:after="100" w:afterAutospacing="1"/>
        <w:contextualSpacing/>
        <w:jc w:val="both"/>
        <w:rPr>
          <w:rFonts w:asciiTheme="minorHAnsi" w:hAnsiTheme="minorHAnsi" w:cstheme="minorHAnsi"/>
        </w:rPr>
      </w:pPr>
      <w:r w:rsidRPr="00881581">
        <w:rPr>
          <w:rFonts w:asciiTheme="minorHAnsi" w:eastAsiaTheme="minorEastAsia" w:hAnsiTheme="minorHAnsi" w:cstheme="minorHAnsi"/>
          <w:b/>
          <w:lang w:val="es-ES" w:eastAsia="es-MX"/>
        </w:rPr>
        <w:t xml:space="preserve">Objeto de licitación: </w:t>
      </w:r>
      <w:r w:rsidRPr="00881581">
        <w:rPr>
          <w:rFonts w:asciiTheme="minorHAnsi" w:hAnsiTheme="minorHAnsi" w:cstheme="minorHAnsi"/>
        </w:rPr>
        <w:t>Servicio integral de mantenimiento de fuentes de abastecimiento ubicadas en diferentes puntos del Municipio.</w:t>
      </w:r>
    </w:p>
    <w:p w14:paraId="71794EC2" w14:textId="77777777" w:rsidR="00881581" w:rsidRPr="00881581" w:rsidRDefault="00881581" w:rsidP="00881581">
      <w:pPr>
        <w:shd w:val="clear" w:color="auto" w:fill="FFFFFF"/>
        <w:spacing w:after="100" w:afterAutospacing="1"/>
        <w:contextualSpacing/>
        <w:jc w:val="both"/>
        <w:rPr>
          <w:rFonts w:asciiTheme="minorHAnsi" w:eastAsiaTheme="minorEastAsia" w:hAnsiTheme="minorHAnsi" w:cstheme="minorHAnsi"/>
          <w:lang w:eastAsia="es-MX"/>
        </w:rPr>
      </w:pPr>
    </w:p>
    <w:p w14:paraId="55CF6827" w14:textId="77777777" w:rsidR="00881581" w:rsidRPr="00881581" w:rsidRDefault="00881581" w:rsidP="00881581">
      <w:pPr>
        <w:shd w:val="clear" w:color="auto" w:fill="FFFFFF"/>
        <w:spacing w:after="100" w:afterAutospacing="1"/>
        <w:contextualSpacing/>
        <w:jc w:val="both"/>
        <w:rPr>
          <w:rFonts w:asciiTheme="minorHAnsi" w:eastAsiaTheme="minorEastAsia" w:hAnsiTheme="minorHAnsi" w:cstheme="minorHAnsi"/>
          <w:lang w:val="es-ES_tradnl"/>
        </w:rPr>
      </w:pPr>
      <w:r w:rsidRPr="00881581">
        <w:rPr>
          <w:rFonts w:asciiTheme="minorHAnsi" w:eastAsiaTheme="minorEastAsia" w:hAnsiTheme="minorHAnsi" w:cstheme="minorHAnsi"/>
          <w:lang w:eastAsia="es-MX"/>
        </w:rPr>
        <w:t>S</w:t>
      </w:r>
      <w:proofErr w:type="spellStart"/>
      <w:r w:rsidRPr="00881581">
        <w:rPr>
          <w:rFonts w:asciiTheme="minorHAnsi" w:hAnsiTheme="minorHAnsi" w:cstheme="minorHAnsi"/>
          <w:lang w:val="es-ES_tradnl"/>
        </w:rPr>
        <w:t>e</w:t>
      </w:r>
      <w:proofErr w:type="spellEnd"/>
      <w:r w:rsidRPr="00881581">
        <w:rPr>
          <w:rFonts w:asciiTheme="minorHAnsi" w:hAnsiTheme="minorHAnsi" w:cstheme="minorHAnsi"/>
          <w:lang w:val="es-ES_tradnl"/>
        </w:rPr>
        <w:t xml:space="preserve"> pone a la vista el expediente de donde se desprende lo siguiente:</w:t>
      </w:r>
    </w:p>
    <w:p w14:paraId="51DB4E41"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b/>
          <w:lang w:val="es-ES_tradnl"/>
        </w:rPr>
        <w:lastRenderedPageBreak/>
        <w:t>Proveedores que cotizan:</w:t>
      </w:r>
    </w:p>
    <w:p w14:paraId="65560594" w14:textId="77777777" w:rsidR="00881581" w:rsidRPr="00881581" w:rsidRDefault="00881581" w:rsidP="00881581">
      <w:pPr>
        <w:pStyle w:val="Prrafodelista"/>
        <w:numPr>
          <w:ilvl w:val="0"/>
          <w:numId w:val="17"/>
        </w:numPr>
        <w:shd w:val="clear" w:color="auto" w:fill="FFFFFF"/>
        <w:spacing w:after="100" w:afterAutospacing="1"/>
        <w:contextualSpacing/>
        <w:jc w:val="both"/>
        <w:rPr>
          <w:rFonts w:asciiTheme="minorHAnsi" w:hAnsiTheme="minorHAnsi" w:cstheme="minorHAnsi"/>
        </w:rPr>
      </w:pPr>
      <w:r w:rsidRPr="00881581">
        <w:rPr>
          <w:rFonts w:asciiTheme="minorHAnsi" w:hAnsiTheme="minorHAnsi" w:cstheme="minorHAnsi"/>
        </w:rPr>
        <w:t>Gerpress, S.A. de C.V.</w:t>
      </w:r>
    </w:p>
    <w:p w14:paraId="3020E32C" w14:textId="77777777" w:rsidR="00881581" w:rsidRPr="00881581" w:rsidRDefault="00881581" w:rsidP="00881581">
      <w:pPr>
        <w:pStyle w:val="Prrafodelista"/>
        <w:numPr>
          <w:ilvl w:val="0"/>
          <w:numId w:val="17"/>
        </w:numPr>
        <w:shd w:val="clear" w:color="auto" w:fill="FFFFFF"/>
        <w:spacing w:after="100" w:afterAutospacing="1"/>
        <w:contextualSpacing/>
        <w:jc w:val="both"/>
        <w:rPr>
          <w:rFonts w:asciiTheme="minorHAnsi" w:hAnsiTheme="minorHAnsi" w:cstheme="minorHAnsi"/>
        </w:rPr>
      </w:pPr>
      <w:r w:rsidRPr="00881581">
        <w:rPr>
          <w:rFonts w:asciiTheme="minorHAnsi" w:hAnsiTheme="minorHAnsi" w:cstheme="minorHAnsi"/>
        </w:rPr>
        <w:t xml:space="preserve">Grupo Kali </w:t>
      </w:r>
      <w:proofErr w:type="spellStart"/>
      <w:r w:rsidRPr="00881581">
        <w:rPr>
          <w:rFonts w:asciiTheme="minorHAnsi" w:hAnsiTheme="minorHAnsi" w:cstheme="minorHAnsi"/>
        </w:rPr>
        <w:t>Habitat</w:t>
      </w:r>
      <w:proofErr w:type="spellEnd"/>
      <w:r w:rsidRPr="00881581">
        <w:rPr>
          <w:rFonts w:asciiTheme="minorHAnsi" w:hAnsiTheme="minorHAnsi" w:cstheme="minorHAnsi"/>
        </w:rPr>
        <w:t>, S.A. de C.V.</w:t>
      </w:r>
    </w:p>
    <w:p w14:paraId="78B7D1BE" w14:textId="77777777" w:rsidR="00881581" w:rsidRPr="00881581" w:rsidRDefault="00881581" w:rsidP="00881581">
      <w:pPr>
        <w:pStyle w:val="Prrafodelista"/>
        <w:numPr>
          <w:ilvl w:val="0"/>
          <w:numId w:val="17"/>
        </w:numPr>
        <w:shd w:val="clear" w:color="auto" w:fill="FFFFFF"/>
        <w:spacing w:after="100" w:afterAutospacing="1"/>
        <w:contextualSpacing/>
        <w:jc w:val="both"/>
        <w:rPr>
          <w:rFonts w:asciiTheme="minorHAnsi" w:hAnsiTheme="minorHAnsi" w:cstheme="minorHAnsi"/>
        </w:rPr>
      </w:pPr>
      <w:r w:rsidRPr="00881581">
        <w:rPr>
          <w:rFonts w:asciiTheme="minorHAnsi" w:hAnsiTheme="minorHAnsi" w:cstheme="minorHAnsi"/>
        </w:rPr>
        <w:t xml:space="preserve">PBC </w:t>
      </w:r>
      <w:proofErr w:type="spellStart"/>
      <w:r w:rsidRPr="00881581">
        <w:rPr>
          <w:rFonts w:asciiTheme="minorHAnsi" w:hAnsiTheme="minorHAnsi" w:cstheme="minorHAnsi"/>
        </w:rPr>
        <w:t>Perbycsa</w:t>
      </w:r>
      <w:proofErr w:type="spellEnd"/>
      <w:r w:rsidRPr="00881581">
        <w:rPr>
          <w:rFonts w:asciiTheme="minorHAnsi" w:hAnsiTheme="minorHAnsi" w:cstheme="minorHAnsi"/>
        </w:rPr>
        <w:t>, S.A. de C.V.</w:t>
      </w:r>
    </w:p>
    <w:p w14:paraId="3EF66028" w14:textId="77777777" w:rsidR="00881581" w:rsidRPr="00881581" w:rsidRDefault="00881581" w:rsidP="00881581">
      <w:pPr>
        <w:pStyle w:val="Prrafodelista"/>
        <w:numPr>
          <w:ilvl w:val="0"/>
          <w:numId w:val="17"/>
        </w:numPr>
        <w:shd w:val="clear" w:color="auto" w:fill="FFFFFF"/>
        <w:spacing w:after="100" w:afterAutospacing="1"/>
        <w:contextualSpacing/>
        <w:jc w:val="both"/>
        <w:rPr>
          <w:rFonts w:asciiTheme="minorHAnsi" w:hAnsiTheme="minorHAnsi" w:cstheme="minorHAnsi"/>
          <w:lang w:val="en-US"/>
        </w:rPr>
      </w:pPr>
      <w:r w:rsidRPr="00881581">
        <w:rPr>
          <w:rFonts w:asciiTheme="minorHAnsi" w:hAnsiTheme="minorHAnsi" w:cstheme="minorHAnsi"/>
          <w:lang w:val="en-US"/>
        </w:rPr>
        <w:t>Power Depot, S.A. de C.V.</w:t>
      </w:r>
    </w:p>
    <w:p w14:paraId="0CD3BB5F" w14:textId="77777777" w:rsidR="00881581" w:rsidRPr="00881581" w:rsidRDefault="00881581" w:rsidP="00881581">
      <w:pPr>
        <w:shd w:val="clear" w:color="auto" w:fill="FFFFFF"/>
        <w:spacing w:after="100" w:afterAutospacing="1"/>
        <w:contextualSpacing/>
        <w:rPr>
          <w:rFonts w:asciiTheme="minorHAnsi" w:hAnsiTheme="minorHAnsi" w:cstheme="minorHAnsi"/>
        </w:rPr>
      </w:pPr>
      <w:r w:rsidRPr="00881581">
        <w:rPr>
          <w:rFonts w:asciiTheme="minorHAnsi" w:hAnsiTheme="minorHAnsi" w:cstheme="minorHAnsi"/>
        </w:rPr>
        <w:t>Los licitantes cuyas proposiciones fueron desechadas:</w:t>
      </w:r>
    </w:p>
    <w:p w14:paraId="31C7E103" w14:textId="77777777" w:rsidR="00881581" w:rsidRPr="00881581" w:rsidRDefault="00881581" w:rsidP="00881581">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881581" w:rsidRPr="00881581" w14:paraId="74DDB403" w14:textId="77777777" w:rsidTr="006F7EC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C0FFE17" w14:textId="77777777" w:rsidR="00881581" w:rsidRPr="00881581" w:rsidRDefault="00881581" w:rsidP="006F7ECD">
            <w:pPr>
              <w:tabs>
                <w:tab w:val="center" w:pos="1854"/>
                <w:tab w:val="left" w:pos="2745"/>
              </w:tabs>
              <w:rPr>
                <w:rFonts w:asciiTheme="minorHAnsi" w:hAnsiTheme="minorHAnsi" w:cstheme="minorHAnsi"/>
                <w:lang w:eastAsia="es-MX"/>
              </w:rPr>
            </w:pPr>
            <w:r w:rsidRPr="00881581">
              <w:rPr>
                <w:rFonts w:asciiTheme="minorHAnsi" w:hAnsiTheme="minorHAnsi" w:cstheme="minorHAnsi"/>
                <w:b/>
                <w:bCs/>
                <w:color w:val="FFFFFF"/>
                <w:kern w:val="24"/>
                <w:lang w:eastAsia="es-MX"/>
              </w:rPr>
              <w:tab/>
              <w:t xml:space="preserve">Licitante </w:t>
            </w:r>
            <w:r w:rsidRPr="00881581">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C939590" w14:textId="77777777" w:rsidR="00881581" w:rsidRPr="00881581" w:rsidRDefault="00881581" w:rsidP="006F7ECD">
            <w:pPr>
              <w:jc w:val="center"/>
              <w:rPr>
                <w:rFonts w:asciiTheme="minorHAnsi" w:hAnsiTheme="minorHAnsi" w:cstheme="minorHAnsi"/>
                <w:lang w:eastAsia="es-MX"/>
              </w:rPr>
            </w:pPr>
            <w:r w:rsidRPr="00881581">
              <w:rPr>
                <w:rFonts w:asciiTheme="minorHAnsi" w:hAnsiTheme="minorHAnsi" w:cstheme="minorHAnsi"/>
                <w:b/>
                <w:bCs/>
                <w:color w:val="FFFFFF"/>
                <w:kern w:val="24"/>
                <w:lang w:eastAsia="es-MX"/>
              </w:rPr>
              <w:t xml:space="preserve">Motivo </w:t>
            </w:r>
          </w:p>
        </w:tc>
      </w:tr>
      <w:tr w:rsidR="00881581" w:rsidRPr="00881581" w14:paraId="13D8478B"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84FDD49" w14:textId="77777777" w:rsidR="00881581" w:rsidRPr="00881581" w:rsidRDefault="00881581" w:rsidP="006F7ECD">
            <w:pPr>
              <w:rPr>
                <w:rFonts w:asciiTheme="minorHAnsi" w:hAnsiTheme="minorHAnsi" w:cstheme="minorHAnsi"/>
                <w:lang w:eastAsia="es-MX"/>
              </w:rPr>
            </w:pPr>
            <w:r w:rsidRPr="00881581">
              <w:rPr>
                <w:rFonts w:asciiTheme="minorHAnsi" w:hAnsiTheme="minorHAnsi" w:cstheme="minorHAnsi"/>
                <w:lang w:eastAsia="es-MX"/>
              </w:rPr>
              <w:t>Gerpress,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AE91FA6"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Licitante No Solvente</w:t>
            </w:r>
          </w:p>
          <w:p w14:paraId="2A254F5C" w14:textId="77777777" w:rsidR="00555A05" w:rsidRPr="00881581" w:rsidRDefault="00555A05" w:rsidP="006F7ECD">
            <w:pPr>
              <w:rPr>
                <w:rFonts w:asciiTheme="minorHAnsi" w:hAnsiTheme="minorHAnsi" w:cstheme="minorHAnsi"/>
                <w:b/>
                <w:lang w:eastAsia="es-MX"/>
              </w:rPr>
            </w:pPr>
          </w:p>
          <w:p w14:paraId="4C6FECF5"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 xml:space="preserve">No presenta carta manifiesto en donde indique que se acata al resultado de la consulta que realizará el área convocante del Movimiento de Autorización de Opinión de Cumplimiento. </w:t>
            </w:r>
          </w:p>
          <w:p w14:paraId="74623E35" w14:textId="77777777" w:rsidR="00555A05" w:rsidRPr="00881581" w:rsidRDefault="00555A05" w:rsidP="006F7ECD">
            <w:pPr>
              <w:rPr>
                <w:rFonts w:asciiTheme="minorHAnsi" w:hAnsiTheme="minorHAnsi" w:cstheme="minorHAnsi"/>
                <w:b/>
                <w:lang w:eastAsia="es-MX"/>
              </w:rPr>
            </w:pPr>
          </w:p>
          <w:p w14:paraId="27DF5762"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NOTA: Cabe hacer mención que existen diferencias en cantidades plasmadas en el presente cuadro con las presentadas en el anexo 5, toda vez que el licitante realizó mal la multiplicación entre la cantidad y el precio unitario en las partidas 7, 8 y 9.</w:t>
            </w:r>
          </w:p>
          <w:p w14:paraId="7CE2620B" w14:textId="32D170C0" w:rsidR="00126519" w:rsidRPr="00881581" w:rsidRDefault="00126519" w:rsidP="006F7ECD">
            <w:pPr>
              <w:rPr>
                <w:rFonts w:asciiTheme="minorHAnsi" w:hAnsiTheme="minorHAnsi" w:cstheme="minorHAnsi"/>
                <w:b/>
                <w:lang w:eastAsia="es-MX"/>
              </w:rPr>
            </w:pPr>
          </w:p>
        </w:tc>
      </w:tr>
      <w:tr w:rsidR="00881581" w:rsidRPr="00881581" w14:paraId="1A1A940C"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B3D6999" w14:textId="77777777" w:rsidR="00881581" w:rsidRPr="00881581" w:rsidRDefault="00881581" w:rsidP="006F7ECD">
            <w:pPr>
              <w:rPr>
                <w:rFonts w:asciiTheme="minorHAnsi" w:hAnsiTheme="minorHAnsi" w:cstheme="minorHAnsi"/>
                <w:lang w:eastAsia="es-MX"/>
              </w:rPr>
            </w:pPr>
            <w:r w:rsidRPr="00881581">
              <w:rPr>
                <w:rFonts w:asciiTheme="minorHAnsi" w:hAnsiTheme="minorHAnsi" w:cstheme="minorHAnsi"/>
                <w:lang w:eastAsia="es-MX"/>
              </w:rPr>
              <w:t xml:space="preserve">Grupo Kali </w:t>
            </w:r>
            <w:proofErr w:type="spellStart"/>
            <w:r w:rsidRPr="00881581">
              <w:rPr>
                <w:rFonts w:asciiTheme="minorHAnsi" w:hAnsiTheme="minorHAnsi" w:cstheme="minorHAnsi"/>
                <w:lang w:eastAsia="es-MX"/>
              </w:rPr>
              <w:t>Habitat</w:t>
            </w:r>
            <w:proofErr w:type="spellEnd"/>
            <w:r w:rsidRPr="00881581">
              <w:rPr>
                <w:rFonts w:asciiTheme="minorHAnsi" w:hAnsiTheme="minorHAnsi" w:cstheme="minorHAnsi"/>
                <w:lang w:eastAsia="es-MX"/>
              </w:rPr>
              <w: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E090513"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Licitante No Solvente</w:t>
            </w:r>
          </w:p>
          <w:p w14:paraId="77F96386" w14:textId="77777777" w:rsidR="00555A05" w:rsidRPr="00881581" w:rsidRDefault="00555A05" w:rsidP="006F7ECD">
            <w:pPr>
              <w:rPr>
                <w:rFonts w:asciiTheme="minorHAnsi" w:hAnsiTheme="minorHAnsi" w:cstheme="minorHAnsi"/>
                <w:b/>
                <w:lang w:eastAsia="es-MX"/>
              </w:rPr>
            </w:pPr>
          </w:p>
          <w:p w14:paraId="2B14725C" w14:textId="3E281814"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Presenta Anexo 4 (Acreditación Legal), de manera incompleta ya que los licitantes no inscritos como proveedor municipal, deberán acreditar su existencia legal y personalidad jurídica para efectos de la suscripción de las proposiciones, mediante el anexo 4 y en caso de personas morales deberán presentar copia de Identificación Oficial, copia de acta constitutiva y copia del poder notarial tal como se indica en la página 16, puntos 18 y 20.</w:t>
            </w:r>
          </w:p>
          <w:p w14:paraId="23308A10" w14:textId="77777777" w:rsidR="00126519" w:rsidRPr="00881581" w:rsidRDefault="00126519" w:rsidP="006F7ECD">
            <w:pPr>
              <w:rPr>
                <w:rFonts w:asciiTheme="minorHAnsi" w:hAnsiTheme="minorHAnsi" w:cstheme="minorHAnsi"/>
                <w:b/>
                <w:lang w:eastAsia="es-MX"/>
              </w:rPr>
            </w:pPr>
          </w:p>
          <w:p w14:paraId="4A73FFB3"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lastRenderedPageBreak/>
              <w:t>No presenta formato de artículo 32D.</w:t>
            </w:r>
          </w:p>
          <w:p w14:paraId="356BF7A7" w14:textId="77777777" w:rsidR="00555A05" w:rsidRPr="00881581" w:rsidRDefault="00555A05" w:rsidP="006F7ECD">
            <w:pPr>
              <w:rPr>
                <w:rFonts w:asciiTheme="minorHAnsi" w:hAnsiTheme="minorHAnsi" w:cstheme="minorHAnsi"/>
                <w:b/>
                <w:lang w:eastAsia="es-MX"/>
              </w:rPr>
            </w:pPr>
          </w:p>
          <w:p w14:paraId="5F254C6B"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Presenta Constancia de Situación Fiscal de manera extemporánea, toda vez que lo presenta de fecha 08/Junio/2021 y este se solicita con máximo 3 meses de emisión anteriores a la fecha de registro de las propuestas técnicas y económicas, al 05/Septiembre/2023.</w:t>
            </w:r>
          </w:p>
          <w:p w14:paraId="0A0891C5" w14:textId="77777777" w:rsidR="00555A05" w:rsidRPr="00881581" w:rsidRDefault="00555A05" w:rsidP="006F7ECD">
            <w:pPr>
              <w:rPr>
                <w:rFonts w:asciiTheme="minorHAnsi" w:hAnsiTheme="minorHAnsi" w:cstheme="minorHAnsi"/>
                <w:b/>
                <w:lang w:eastAsia="es-MX"/>
              </w:rPr>
            </w:pPr>
          </w:p>
          <w:p w14:paraId="34F18F45"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No presenta Comprobante Fiscal Digital por Internet (CFDI) del pago del impuesto sobre nómina del estado ni carta de justificación de motivos.</w:t>
            </w:r>
          </w:p>
          <w:p w14:paraId="05CCECB7" w14:textId="77777777" w:rsidR="00555A05" w:rsidRPr="00881581" w:rsidRDefault="00555A05" w:rsidP="006F7ECD">
            <w:pPr>
              <w:rPr>
                <w:rFonts w:asciiTheme="minorHAnsi" w:hAnsiTheme="minorHAnsi" w:cstheme="minorHAnsi"/>
                <w:b/>
                <w:lang w:eastAsia="es-MX"/>
              </w:rPr>
            </w:pPr>
          </w:p>
          <w:p w14:paraId="32122136"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 xml:space="preserve">Presenta Opinión de Cumplimiento de Obligaciones Fiscales en Materia de Seguridad Social (IMSS) de manera extemporánea, toda vez que lo presenta de fecha 08/Junio/2021 y este se solicita con máximo 1 mes de emisión anteriores a la fecha de registro de las propuestas técnicas y económicas, al 05/Septiembre/2023.  </w:t>
            </w:r>
          </w:p>
          <w:p w14:paraId="21A1DA29" w14:textId="77777777" w:rsidR="00555A05" w:rsidRPr="00881581" w:rsidRDefault="00555A05" w:rsidP="006F7ECD">
            <w:pPr>
              <w:rPr>
                <w:rFonts w:asciiTheme="minorHAnsi" w:hAnsiTheme="minorHAnsi" w:cstheme="minorHAnsi"/>
                <w:b/>
                <w:lang w:eastAsia="es-MX"/>
              </w:rPr>
            </w:pPr>
          </w:p>
          <w:p w14:paraId="7C90D19B"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No presenta Constancia de Situación Fiscal en Materia de Aportaciones Patronales (INFONAVIT).</w:t>
            </w:r>
          </w:p>
          <w:p w14:paraId="593B1AC7" w14:textId="77777777" w:rsidR="00555A05" w:rsidRPr="00881581" w:rsidRDefault="00555A05" w:rsidP="006F7ECD">
            <w:pPr>
              <w:rPr>
                <w:rFonts w:asciiTheme="minorHAnsi" w:hAnsiTheme="minorHAnsi" w:cstheme="minorHAnsi"/>
                <w:b/>
                <w:lang w:eastAsia="es-MX"/>
              </w:rPr>
            </w:pPr>
          </w:p>
          <w:p w14:paraId="5AC621F7"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No presenta acuse de movimiento de autorización de Opinión de Cumplimiento de Obligaciones Fiscales en Materia de Seguridad Social.</w:t>
            </w:r>
          </w:p>
          <w:p w14:paraId="4B7F33DC" w14:textId="77777777" w:rsidR="00555A05" w:rsidRPr="00881581" w:rsidRDefault="00555A05" w:rsidP="006F7ECD">
            <w:pPr>
              <w:rPr>
                <w:rFonts w:asciiTheme="minorHAnsi" w:hAnsiTheme="minorHAnsi" w:cstheme="minorHAnsi"/>
                <w:b/>
                <w:lang w:eastAsia="es-MX"/>
              </w:rPr>
            </w:pPr>
          </w:p>
          <w:p w14:paraId="7E11E7E7"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 xml:space="preserve">No presenta acuse de recepción de carta de Intención en Participar solicitada en Bases de Licitación pagina 15 numeral 16. </w:t>
            </w:r>
          </w:p>
          <w:p w14:paraId="69F56A84" w14:textId="77777777" w:rsidR="00555A05" w:rsidRPr="00881581" w:rsidRDefault="00555A05" w:rsidP="006F7ECD">
            <w:pPr>
              <w:rPr>
                <w:rFonts w:asciiTheme="minorHAnsi" w:hAnsiTheme="minorHAnsi" w:cstheme="minorHAnsi"/>
                <w:b/>
                <w:lang w:eastAsia="es-MX"/>
              </w:rPr>
            </w:pPr>
          </w:p>
          <w:p w14:paraId="1E61885A"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 xml:space="preserve">NOTA: Cabe hacer mención que existen diferencias en cantidades plasmadas en el presente cuadro con las presentadas en el anexo 5, toda vez que el licitante </w:t>
            </w:r>
            <w:r w:rsidRPr="00881581">
              <w:rPr>
                <w:rFonts w:asciiTheme="minorHAnsi" w:hAnsiTheme="minorHAnsi" w:cstheme="minorHAnsi"/>
                <w:b/>
                <w:lang w:eastAsia="es-MX"/>
              </w:rPr>
              <w:lastRenderedPageBreak/>
              <w:t xml:space="preserve">realizó mal la multiplicación entre la cantidad y el precio unitario en las partidas 7, 8 y 9.  </w:t>
            </w:r>
          </w:p>
          <w:p w14:paraId="0FFA8DB2" w14:textId="182D56A4" w:rsidR="00126519" w:rsidRPr="00881581" w:rsidRDefault="00126519" w:rsidP="006F7ECD">
            <w:pPr>
              <w:rPr>
                <w:rFonts w:asciiTheme="minorHAnsi" w:hAnsiTheme="minorHAnsi" w:cstheme="minorHAnsi"/>
                <w:b/>
                <w:lang w:eastAsia="es-MX"/>
              </w:rPr>
            </w:pPr>
          </w:p>
        </w:tc>
      </w:tr>
      <w:tr w:rsidR="00881581" w:rsidRPr="00881581" w14:paraId="0FC065B3"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8AE548C" w14:textId="77777777" w:rsidR="00881581" w:rsidRPr="00881581" w:rsidRDefault="00881581" w:rsidP="006F7ECD">
            <w:pPr>
              <w:rPr>
                <w:rFonts w:asciiTheme="minorHAnsi" w:hAnsiTheme="minorHAnsi" w:cstheme="minorHAnsi"/>
                <w:lang w:val="en-US" w:eastAsia="es-MX"/>
              </w:rPr>
            </w:pPr>
            <w:r w:rsidRPr="00881581">
              <w:rPr>
                <w:rFonts w:asciiTheme="minorHAnsi" w:hAnsiTheme="minorHAnsi" w:cstheme="minorHAnsi"/>
                <w:lang w:val="en-US" w:eastAsia="es-MX"/>
              </w:rPr>
              <w:lastRenderedPageBreak/>
              <w:t>Power Depot,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2EE3D94"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Licitante No Solvente</w:t>
            </w:r>
          </w:p>
          <w:p w14:paraId="070443DE" w14:textId="77777777" w:rsidR="00555A05" w:rsidRPr="00881581" w:rsidRDefault="00555A05" w:rsidP="006F7ECD">
            <w:pPr>
              <w:rPr>
                <w:rFonts w:asciiTheme="minorHAnsi" w:hAnsiTheme="minorHAnsi" w:cstheme="minorHAnsi"/>
                <w:b/>
                <w:lang w:eastAsia="es-MX"/>
              </w:rPr>
            </w:pPr>
          </w:p>
          <w:p w14:paraId="28BD0B84"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El acuse de movimiento de autorización de Opinión de Cumplimiento de Obligaciones Fiscales en Materia de Seguridad Social, no corresponde a la razón social del licitante.</w:t>
            </w:r>
          </w:p>
          <w:p w14:paraId="49AC3D11" w14:textId="77777777" w:rsidR="00555A05" w:rsidRPr="00881581" w:rsidRDefault="00555A05" w:rsidP="006F7ECD">
            <w:pPr>
              <w:rPr>
                <w:rFonts w:asciiTheme="minorHAnsi" w:hAnsiTheme="minorHAnsi" w:cstheme="minorHAnsi"/>
                <w:b/>
                <w:lang w:eastAsia="es-MX"/>
              </w:rPr>
            </w:pPr>
          </w:p>
          <w:p w14:paraId="2F2D8E0E" w14:textId="77777777" w:rsidR="00881581" w:rsidRDefault="00881581" w:rsidP="006F7ECD">
            <w:pPr>
              <w:rPr>
                <w:rFonts w:asciiTheme="minorHAnsi" w:hAnsiTheme="minorHAnsi" w:cstheme="minorHAnsi"/>
                <w:b/>
                <w:lang w:eastAsia="es-MX"/>
              </w:rPr>
            </w:pPr>
            <w:r w:rsidRPr="00881581">
              <w:rPr>
                <w:rFonts w:asciiTheme="minorHAnsi" w:hAnsiTheme="minorHAnsi" w:cstheme="minorHAnsi"/>
                <w:b/>
                <w:lang w:eastAsia="es-MX"/>
              </w:rPr>
              <w:t>Presenta carta de intención en participar de forma extemporánea toda vez que el tiempo límite de recepción de la misma fue hasta las 12:00 hrs. del día 31 de agosto 2023 conforme lo solicitado en Bases y la recepción de la Carta del licitante vía correo electrónico fue a las 13:31 hrs del día 31 de agosto 2023 y de forma presencial a las 14:30 hrs del día antes mencionado.</w:t>
            </w:r>
          </w:p>
          <w:p w14:paraId="776F9BFE" w14:textId="1EB8B612" w:rsidR="00126519" w:rsidRPr="00881581" w:rsidRDefault="00126519" w:rsidP="006F7ECD">
            <w:pPr>
              <w:rPr>
                <w:rFonts w:asciiTheme="minorHAnsi" w:hAnsiTheme="minorHAnsi" w:cstheme="minorHAnsi"/>
                <w:b/>
                <w:lang w:eastAsia="es-MX"/>
              </w:rPr>
            </w:pPr>
          </w:p>
        </w:tc>
      </w:tr>
    </w:tbl>
    <w:p w14:paraId="630A3268" w14:textId="77777777" w:rsidR="00881581" w:rsidRPr="00881581" w:rsidRDefault="00881581" w:rsidP="00881581">
      <w:pPr>
        <w:shd w:val="clear" w:color="auto" w:fill="FFFFFF"/>
        <w:spacing w:after="100" w:afterAutospacing="1"/>
        <w:contextualSpacing/>
        <w:rPr>
          <w:rFonts w:asciiTheme="minorHAnsi" w:hAnsiTheme="minorHAnsi" w:cstheme="minorHAnsi"/>
          <w:b/>
          <w:i/>
        </w:rPr>
      </w:pPr>
    </w:p>
    <w:p w14:paraId="193CAA55" w14:textId="77777777" w:rsidR="00881581" w:rsidRPr="00881581" w:rsidRDefault="00881581" w:rsidP="00881581">
      <w:pPr>
        <w:shd w:val="clear" w:color="auto" w:fill="FFFFFF"/>
        <w:spacing w:after="100" w:afterAutospacing="1"/>
        <w:contextualSpacing/>
        <w:jc w:val="both"/>
        <w:rPr>
          <w:rFonts w:asciiTheme="minorHAnsi" w:hAnsiTheme="minorHAnsi" w:cstheme="minorHAnsi"/>
          <w:lang w:val="es-ES_tradnl"/>
        </w:rPr>
      </w:pPr>
      <w:r w:rsidRPr="00881581">
        <w:rPr>
          <w:rFonts w:asciiTheme="minorHAnsi" w:hAnsiTheme="minorHAnsi" w:cstheme="minorHAnsi"/>
          <w:lang w:val="es-ES_tradnl"/>
        </w:rPr>
        <w:t xml:space="preserve">Los licitantes cuyas proposiciones resultaron solventes son los que se muestran en el siguiente cuadro: </w:t>
      </w:r>
    </w:p>
    <w:p w14:paraId="475F3D98" w14:textId="77777777" w:rsidR="00881581" w:rsidRPr="00881581" w:rsidRDefault="00881581" w:rsidP="00881581">
      <w:pPr>
        <w:shd w:val="clear" w:color="auto" w:fill="FFFFFF"/>
        <w:spacing w:after="100" w:afterAutospacing="1"/>
        <w:contextualSpacing/>
        <w:jc w:val="both"/>
        <w:rPr>
          <w:rFonts w:asciiTheme="minorHAnsi" w:hAnsiTheme="minorHAnsi" w:cstheme="minorHAnsi"/>
          <w:lang w:val="es-ES_tradnl"/>
        </w:rPr>
      </w:pPr>
    </w:p>
    <w:p w14:paraId="2BCACB55" w14:textId="77777777" w:rsidR="00881581" w:rsidRPr="00881581" w:rsidRDefault="00881581" w:rsidP="00881581">
      <w:pPr>
        <w:shd w:val="clear" w:color="auto" w:fill="FFFFFF"/>
        <w:spacing w:after="100" w:afterAutospacing="1"/>
        <w:contextualSpacing/>
        <w:rPr>
          <w:rFonts w:asciiTheme="minorHAnsi" w:hAnsiTheme="minorHAnsi" w:cstheme="minorHAnsi"/>
          <w:b/>
        </w:rPr>
      </w:pPr>
      <w:r w:rsidRPr="00881581">
        <w:rPr>
          <w:rFonts w:asciiTheme="minorHAnsi" w:hAnsiTheme="minorHAnsi" w:cstheme="minorHAnsi"/>
          <w:b/>
        </w:rPr>
        <w:t>PBC PERBYCSA, S.A. DE C.V.</w:t>
      </w:r>
    </w:p>
    <w:p w14:paraId="1DE750ED" w14:textId="77777777" w:rsidR="00881581" w:rsidRPr="00881581" w:rsidRDefault="00881581" w:rsidP="00881581">
      <w:pPr>
        <w:shd w:val="clear" w:color="auto" w:fill="FFFFFF"/>
        <w:spacing w:after="100" w:afterAutospacing="1"/>
        <w:contextualSpacing/>
        <w:rPr>
          <w:rFonts w:asciiTheme="minorHAnsi" w:hAnsiTheme="minorHAnsi" w:cstheme="minorHAnsi"/>
          <w:b/>
        </w:rPr>
      </w:pPr>
    </w:p>
    <w:p w14:paraId="4E184DCB" w14:textId="77777777" w:rsidR="00881581" w:rsidRPr="00881581" w:rsidRDefault="00881581" w:rsidP="00881581">
      <w:pPr>
        <w:shd w:val="clear" w:color="auto" w:fill="FFFFFF"/>
        <w:spacing w:after="100" w:afterAutospacing="1"/>
        <w:contextualSpacing/>
        <w:rPr>
          <w:rFonts w:asciiTheme="minorHAnsi" w:hAnsiTheme="minorHAnsi" w:cstheme="minorHAnsi"/>
          <w:b/>
          <w:i/>
          <w:u w:val="single"/>
        </w:rPr>
      </w:pPr>
      <w:r w:rsidRPr="00881581">
        <w:rPr>
          <w:rFonts w:asciiTheme="minorHAnsi" w:hAnsiTheme="minorHAnsi" w:cstheme="minorHAnsi"/>
          <w:b/>
          <w:i/>
          <w:u w:val="single"/>
        </w:rPr>
        <w:t>Se anexa tabla de Excel</w:t>
      </w:r>
    </w:p>
    <w:p w14:paraId="156D3958" w14:textId="77777777" w:rsidR="00881581" w:rsidRPr="00881581" w:rsidRDefault="00881581" w:rsidP="00881581">
      <w:pPr>
        <w:shd w:val="clear" w:color="auto" w:fill="FFFFFF"/>
        <w:spacing w:after="100" w:afterAutospacing="1"/>
        <w:contextualSpacing/>
        <w:rPr>
          <w:rFonts w:asciiTheme="minorHAnsi" w:hAnsiTheme="minorHAnsi" w:cstheme="minorHAnsi"/>
          <w:b/>
        </w:rPr>
      </w:pPr>
    </w:p>
    <w:p w14:paraId="1A3D9B38" w14:textId="77777777" w:rsidR="00881581" w:rsidRPr="00881581" w:rsidRDefault="00881581" w:rsidP="00881581">
      <w:pPr>
        <w:shd w:val="clear" w:color="auto" w:fill="FFFFFF"/>
        <w:spacing w:after="100" w:afterAutospacing="1"/>
        <w:contextualSpacing/>
        <w:jc w:val="both"/>
        <w:rPr>
          <w:rFonts w:asciiTheme="minorHAnsi" w:hAnsiTheme="minorHAnsi" w:cstheme="minorHAnsi"/>
          <w:lang w:val="es-ES_tradnl"/>
        </w:rPr>
      </w:pPr>
      <w:r w:rsidRPr="00881581">
        <w:rPr>
          <w:rFonts w:asciiTheme="minorHAnsi" w:hAnsiTheme="minorHAnsi" w:cstheme="minorHAnsi"/>
          <w:lang w:val="es-ES_tradnl"/>
        </w:rPr>
        <w:t>Responsable de la evaluación de las proposiciones:</w:t>
      </w:r>
    </w:p>
    <w:p w14:paraId="48787A4D" w14:textId="77777777" w:rsidR="00881581" w:rsidRPr="00881581" w:rsidRDefault="00881581" w:rsidP="00881581">
      <w:pPr>
        <w:shd w:val="clear" w:color="auto" w:fill="FFFFFF"/>
        <w:spacing w:after="100" w:afterAutospacing="1"/>
        <w:contextualSpacing/>
        <w:jc w:val="both"/>
        <w:rPr>
          <w:rFonts w:asciiTheme="minorHAnsi" w:hAnsiTheme="minorHAnsi" w:cstheme="minorHAnsi"/>
          <w:lang w:val="es-ES_tradnl"/>
        </w:rPr>
      </w:pPr>
    </w:p>
    <w:tbl>
      <w:tblPr>
        <w:tblStyle w:val="Tablaconcuadrcula"/>
        <w:tblW w:w="9781" w:type="dxa"/>
        <w:tblLayout w:type="fixed"/>
        <w:tblLook w:val="04A0" w:firstRow="1" w:lastRow="0" w:firstColumn="1" w:lastColumn="0" w:noHBand="0" w:noVBand="1"/>
      </w:tblPr>
      <w:tblGrid>
        <w:gridCol w:w="4538"/>
        <w:gridCol w:w="5243"/>
      </w:tblGrid>
      <w:tr w:rsidR="00881581" w:rsidRPr="00881581" w14:paraId="4172C26C" w14:textId="77777777" w:rsidTr="006F7ECD">
        <w:trPr>
          <w:trHeight w:val="181"/>
        </w:trPr>
        <w:tc>
          <w:tcPr>
            <w:tcW w:w="4538" w:type="dxa"/>
          </w:tcPr>
          <w:p w14:paraId="50F8B656" w14:textId="77777777" w:rsidR="00881581" w:rsidRPr="00881581" w:rsidRDefault="00881581" w:rsidP="006F7ECD">
            <w:pPr>
              <w:spacing w:after="100" w:afterAutospacing="1" w:line="276" w:lineRule="auto"/>
              <w:contextualSpacing/>
              <w:jc w:val="center"/>
              <w:rPr>
                <w:rFonts w:asciiTheme="minorHAnsi" w:hAnsiTheme="minorHAnsi" w:cstheme="minorHAnsi"/>
                <w:b/>
                <w:lang w:val="es-ES_tradnl"/>
              </w:rPr>
            </w:pPr>
            <w:r w:rsidRPr="00881581">
              <w:rPr>
                <w:rFonts w:asciiTheme="minorHAnsi" w:hAnsiTheme="minorHAnsi" w:cstheme="minorHAnsi"/>
                <w:b/>
                <w:lang w:val="es-ES_tradnl"/>
              </w:rPr>
              <w:t>Nombre</w:t>
            </w:r>
          </w:p>
        </w:tc>
        <w:tc>
          <w:tcPr>
            <w:tcW w:w="5243" w:type="dxa"/>
          </w:tcPr>
          <w:p w14:paraId="7077DD54" w14:textId="77777777" w:rsidR="00881581" w:rsidRPr="00881581" w:rsidRDefault="00881581" w:rsidP="006F7ECD">
            <w:pPr>
              <w:spacing w:after="100" w:afterAutospacing="1" w:line="276" w:lineRule="auto"/>
              <w:contextualSpacing/>
              <w:jc w:val="center"/>
              <w:rPr>
                <w:rFonts w:asciiTheme="minorHAnsi" w:hAnsiTheme="minorHAnsi" w:cstheme="minorHAnsi"/>
                <w:b/>
                <w:lang w:val="es-ES_tradnl"/>
              </w:rPr>
            </w:pPr>
            <w:r w:rsidRPr="00881581">
              <w:rPr>
                <w:rFonts w:asciiTheme="minorHAnsi" w:hAnsiTheme="minorHAnsi" w:cstheme="minorHAnsi"/>
                <w:b/>
                <w:lang w:val="es-ES_tradnl"/>
              </w:rPr>
              <w:t>Cargo</w:t>
            </w:r>
          </w:p>
        </w:tc>
      </w:tr>
      <w:tr w:rsidR="00881581" w:rsidRPr="00881581" w14:paraId="574CDAE9" w14:textId="77777777" w:rsidTr="006F7ECD">
        <w:trPr>
          <w:trHeight w:val="363"/>
        </w:trPr>
        <w:tc>
          <w:tcPr>
            <w:tcW w:w="4538" w:type="dxa"/>
          </w:tcPr>
          <w:p w14:paraId="6A997A14" w14:textId="77777777" w:rsidR="00881581" w:rsidRPr="00881581" w:rsidRDefault="00881581" w:rsidP="006F7ECD">
            <w:pPr>
              <w:shd w:val="clear" w:color="auto" w:fill="FFFFFF"/>
              <w:spacing w:after="100" w:afterAutospacing="1" w:line="276" w:lineRule="auto"/>
              <w:contextualSpacing/>
              <w:rPr>
                <w:rFonts w:asciiTheme="minorHAnsi" w:hAnsiTheme="minorHAnsi" w:cstheme="minorHAnsi"/>
              </w:rPr>
            </w:pPr>
            <w:r w:rsidRPr="00881581">
              <w:rPr>
                <w:rFonts w:asciiTheme="minorHAnsi" w:hAnsiTheme="minorHAnsi" w:cstheme="minorHAnsi"/>
              </w:rPr>
              <w:t xml:space="preserve">Rogelio Pulido Mercado </w:t>
            </w:r>
          </w:p>
        </w:tc>
        <w:tc>
          <w:tcPr>
            <w:tcW w:w="5243" w:type="dxa"/>
          </w:tcPr>
          <w:p w14:paraId="1CED5119" w14:textId="77777777" w:rsidR="00881581" w:rsidRPr="00881581" w:rsidRDefault="00881581" w:rsidP="006F7ECD">
            <w:pPr>
              <w:spacing w:after="100" w:afterAutospacing="1" w:line="276" w:lineRule="auto"/>
              <w:contextualSpacing/>
              <w:rPr>
                <w:rFonts w:asciiTheme="minorHAnsi" w:hAnsiTheme="minorHAnsi" w:cstheme="minorHAnsi"/>
              </w:rPr>
            </w:pPr>
            <w:r w:rsidRPr="00881581">
              <w:rPr>
                <w:rFonts w:asciiTheme="minorHAnsi" w:hAnsiTheme="minorHAnsi" w:cstheme="minorHAnsi"/>
              </w:rPr>
              <w:t xml:space="preserve">Director de Gestión Integral del Agua y Drenaje </w:t>
            </w:r>
          </w:p>
        </w:tc>
      </w:tr>
      <w:tr w:rsidR="00881581" w:rsidRPr="00881581" w14:paraId="43B6E4D2" w14:textId="77777777" w:rsidTr="006F7ECD">
        <w:trPr>
          <w:trHeight w:val="363"/>
        </w:trPr>
        <w:tc>
          <w:tcPr>
            <w:tcW w:w="4538" w:type="dxa"/>
          </w:tcPr>
          <w:p w14:paraId="3A770AA4" w14:textId="77777777" w:rsidR="00881581" w:rsidRPr="00881581" w:rsidRDefault="00881581" w:rsidP="006F7ECD">
            <w:pPr>
              <w:shd w:val="clear" w:color="auto" w:fill="FFFFFF"/>
              <w:spacing w:after="100" w:afterAutospacing="1" w:line="276" w:lineRule="auto"/>
              <w:contextualSpacing/>
              <w:rPr>
                <w:rFonts w:asciiTheme="minorHAnsi" w:hAnsiTheme="minorHAnsi" w:cstheme="minorHAnsi"/>
              </w:rPr>
            </w:pPr>
            <w:r w:rsidRPr="00881581">
              <w:rPr>
                <w:rFonts w:asciiTheme="minorHAnsi" w:hAnsiTheme="minorHAnsi" w:cstheme="minorHAnsi"/>
              </w:rPr>
              <w:t>Carlos Alejandro Vázquez Ortiz</w:t>
            </w:r>
          </w:p>
        </w:tc>
        <w:tc>
          <w:tcPr>
            <w:tcW w:w="5243" w:type="dxa"/>
          </w:tcPr>
          <w:p w14:paraId="03E001EF" w14:textId="77777777" w:rsidR="00881581" w:rsidRPr="00881581" w:rsidRDefault="00881581" w:rsidP="006F7ECD">
            <w:pPr>
              <w:spacing w:after="100" w:afterAutospacing="1" w:line="276" w:lineRule="auto"/>
              <w:contextualSpacing/>
              <w:rPr>
                <w:rFonts w:asciiTheme="minorHAnsi" w:hAnsiTheme="minorHAnsi" w:cstheme="minorHAnsi"/>
              </w:rPr>
            </w:pPr>
            <w:r w:rsidRPr="00881581">
              <w:rPr>
                <w:rFonts w:asciiTheme="minorHAnsi" w:hAnsiTheme="minorHAnsi" w:cstheme="minorHAnsi"/>
              </w:rPr>
              <w:t xml:space="preserve">Coordinador General de Servicios Municipales </w:t>
            </w:r>
          </w:p>
        </w:tc>
      </w:tr>
    </w:tbl>
    <w:p w14:paraId="5A753291" w14:textId="77777777" w:rsidR="00881581" w:rsidRPr="00881581" w:rsidRDefault="00881581" w:rsidP="00881581">
      <w:pPr>
        <w:shd w:val="clear" w:color="auto" w:fill="FFFFFF"/>
        <w:spacing w:after="100" w:afterAutospacing="1"/>
        <w:contextualSpacing/>
        <w:jc w:val="both"/>
        <w:rPr>
          <w:rFonts w:asciiTheme="minorHAnsi" w:hAnsiTheme="minorHAnsi" w:cstheme="minorHAnsi"/>
        </w:rPr>
      </w:pPr>
    </w:p>
    <w:p w14:paraId="5D21BC31"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u w:val="single"/>
          <w:lang w:val="es-ES_tradnl"/>
        </w:rPr>
      </w:pPr>
      <w:r w:rsidRPr="00881581">
        <w:rPr>
          <w:rFonts w:asciiTheme="minorHAnsi" w:hAnsiTheme="minorHAnsi" w:cstheme="minorHAnsi"/>
          <w:b/>
          <w:u w:val="single"/>
          <w:lang w:val="es-ES_tradnl"/>
        </w:rPr>
        <w:t>Mediante oficio de análisis técnico número 1640/2023/1347</w:t>
      </w:r>
    </w:p>
    <w:p w14:paraId="723D83A2" w14:textId="77777777" w:rsidR="00881581" w:rsidRPr="00881581" w:rsidRDefault="00881581" w:rsidP="00881581">
      <w:pPr>
        <w:shd w:val="clear" w:color="auto" w:fill="FFFFFF"/>
        <w:spacing w:after="100" w:afterAutospacing="1"/>
        <w:contextualSpacing/>
        <w:rPr>
          <w:rFonts w:asciiTheme="minorHAnsi" w:hAnsiTheme="minorHAnsi" w:cstheme="minorHAnsi"/>
          <w:b/>
          <w:i/>
          <w:lang w:val="es-ES_tradnl"/>
        </w:rPr>
      </w:pPr>
    </w:p>
    <w:p w14:paraId="3CEFC3E8" w14:textId="01AF8DCD" w:rsidR="00881581" w:rsidRDefault="00881581" w:rsidP="00881581">
      <w:pPr>
        <w:shd w:val="clear" w:color="auto" w:fill="FFFFFF"/>
        <w:spacing w:after="100" w:afterAutospacing="1"/>
        <w:contextualSpacing/>
        <w:jc w:val="both"/>
        <w:rPr>
          <w:rFonts w:asciiTheme="minorHAnsi" w:hAnsiTheme="minorHAnsi" w:cstheme="minorHAnsi"/>
          <w:lang w:val="es-ES_tradnl"/>
        </w:rPr>
      </w:pPr>
      <w:r w:rsidRPr="00881581">
        <w:rPr>
          <w:rFonts w:asciiTheme="minorHAnsi" w:hAnsiTheme="minorHAnsi" w:cstheme="minorHAnsi"/>
          <w:b/>
          <w:lang w:val="es-ES_tradnl"/>
        </w:rPr>
        <w:lastRenderedPageBreak/>
        <w:t xml:space="preserve">Nota: </w:t>
      </w:r>
      <w:r w:rsidRPr="00881581">
        <w:rPr>
          <w:rFonts w:asciiTheme="minorHAnsi" w:hAnsiTheme="minorHAnsi" w:cstheme="minorHAnsi"/>
          <w:lang w:val="es-ES_tradnl"/>
        </w:rPr>
        <w:t>Se adjudica al único licitante solvente que cumplió con los requerimientos técnicos, económicos, así como los puntos adicionales solicitados en las bases de licitación.</w:t>
      </w:r>
    </w:p>
    <w:p w14:paraId="46DF955D" w14:textId="77777777" w:rsidR="00126519" w:rsidRPr="00881581" w:rsidRDefault="00126519" w:rsidP="00881581">
      <w:pPr>
        <w:shd w:val="clear" w:color="auto" w:fill="FFFFFF"/>
        <w:spacing w:after="100" w:afterAutospacing="1"/>
        <w:contextualSpacing/>
        <w:jc w:val="both"/>
        <w:rPr>
          <w:rFonts w:asciiTheme="minorHAnsi" w:hAnsiTheme="minorHAnsi" w:cstheme="minorHAnsi"/>
          <w:lang w:val="es-ES_tradnl"/>
        </w:rPr>
      </w:pPr>
    </w:p>
    <w:p w14:paraId="553B5E0B" w14:textId="77777777" w:rsidR="00881581" w:rsidRPr="00881581" w:rsidRDefault="00881581" w:rsidP="00881581">
      <w:pPr>
        <w:shd w:val="clear" w:color="auto" w:fill="FFFFFF"/>
        <w:spacing w:after="100" w:afterAutospacing="1"/>
        <w:contextualSpacing/>
        <w:jc w:val="both"/>
        <w:rPr>
          <w:rFonts w:asciiTheme="minorHAnsi" w:hAnsiTheme="minorHAnsi" w:cstheme="minorHAnsi"/>
        </w:rPr>
      </w:pPr>
      <w:r w:rsidRPr="00881581">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61939FC4"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rPr>
      </w:pPr>
    </w:p>
    <w:p w14:paraId="7764FEE3"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b/>
          <w:lang w:val="es-ES_tradnl"/>
        </w:rPr>
        <w:t>PBC PERBYCSA, S.A. DE. C.V.</w:t>
      </w:r>
    </w:p>
    <w:p w14:paraId="78933EC0"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rPr>
      </w:pPr>
    </w:p>
    <w:p w14:paraId="43DB485B"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b/>
        </w:rPr>
        <w:t>REQUISICIÓN 202301105,</w:t>
      </w:r>
      <w:r w:rsidRPr="00881581">
        <w:rPr>
          <w:rFonts w:asciiTheme="minorHAnsi" w:hAnsiTheme="minorHAnsi" w:cstheme="minorHAnsi"/>
          <w:b/>
          <w:lang w:val="es-ES_tradnl"/>
        </w:rPr>
        <w:t xml:space="preserve"> POR UN MONTO TOTAL DE $11’234,050.47</w:t>
      </w:r>
    </w:p>
    <w:p w14:paraId="4E73A798"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p>
    <w:p w14:paraId="45F15892"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i/>
          <w:u w:val="single"/>
          <w:lang w:val="es-ES_tradnl"/>
        </w:rPr>
      </w:pPr>
      <w:r w:rsidRPr="00881581">
        <w:rPr>
          <w:rFonts w:asciiTheme="minorHAnsi" w:hAnsiTheme="minorHAnsi" w:cstheme="minorHAnsi"/>
          <w:b/>
          <w:i/>
          <w:u w:val="single"/>
          <w:lang w:val="es-ES_tradnl"/>
        </w:rPr>
        <w:t xml:space="preserve">Se anexa tabla de Excel </w:t>
      </w:r>
    </w:p>
    <w:p w14:paraId="56DFB786"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i/>
          <w:u w:val="single"/>
          <w:lang w:val="es-ES_tradnl"/>
        </w:rPr>
      </w:pPr>
    </w:p>
    <w:p w14:paraId="5F906B64"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b/>
        </w:rPr>
        <w:t>REQUISICIÓN 202301107,</w:t>
      </w:r>
      <w:r w:rsidRPr="00881581">
        <w:rPr>
          <w:rFonts w:asciiTheme="minorHAnsi" w:hAnsiTheme="minorHAnsi" w:cstheme="minorHAnsi"/>
          <w:b/>
          <w:lang w:val="es-ES_tradnl"/>
        </w:rPr>
        <w:t xml:space="preserve"> POR UN MONTO TOTAL DE $963,143.25</w:t>
      </w:r>
    </w:p>
    <w:p w14:paraId="4274C1C1"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p>
    <w:p w14:paraId="1439EE92"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noProof/>
          <w:lang w:eastAsia="es-MX"/>
        </w:rPr>
        <w:drawing>
          <wp:inline distT="0" distB="0" distL="0" distR="0" wp14:anchorId="5FE302CF" wp14:editId="21CA3631">
            <wp:extent cx="6393180" cy="2984602"/>
            <wp:effectExtent l="0" t="0" r="7620" b="6350"/>
            <wp:docPr id="4" name="Imagen 3">
              <a:extLst xmlns:a="http://schemas.openxmlformats.org/drawingml/2006/main">
                <a:ext uri="{FF2B5EF4-FFF2-40B4-BE49-F238E27FC236}">
                  <a16:creationId xmlns:a16="http://schemas.microsoft.com/office/drawing/2014/main" id="{CB0EF2CE-82AD-44CB-9A24-B4538F6EE1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CB0EF2CE-82AD-44CB-9A24-B4538F6EE1ED}"/>
                        </a:ext>
                      </a:extLst>
                    </pic:cNvPr>
                    <pic:cNvPicPr>
                      <a:picLocks noChangeAspect="1"/>
                    </pic:cNvPicPr>
                  </pic:nvPicPr>
                  <pic:blipFill>
                    <a:blip r:embed="rId10"/>
                    <a:stretch>
                      <a:fillRect/>
                    </a:stretch>
                  </pic:blipFill>
                  <pic:spPr>
                    <a:xfrm>
                      <a:off x="0" y="0"/>
                      <a:ext cx="6488605" cy="3029151"/>
                    </a:xfrm>
                    <a:prstGeom prst="rect">
                      <a:avLst/>
                    </a:prstGeom>
                  </pic:spPr>
                </pic:pic>
              </a:graphicData>
            </a:graphic>
          </wp:inline>
        </w:drawing>
      </w:r>
    </w:p>
    <w:p w14:paraId="0D820845" w14:textId="658DBACF" w:rsidR="00881581" w:rsidRDefault="00881581" w:rsidP="00881581">
      <w:pPr>
        <w:shd w:val="clear" w:color="auto" w:fill="FFFFFF"/>
        <w:spacing w:after="100" w:afterAutospacing="1"/>
        <w:contextualSpacing/>
        <w:jc w:val="both"/>
        <w:rPr>
          <w:rFonts w:asciiTheme="minorHAnsi" w:hAnsiTheme="minorHAnsi" w:cstheme="minorHAnsi"/>
          <w:b/>
          <w:lang w:val="es-ES_tradnl"/>
        </w:rPr>
      </w:pPr>
    </w:p>
    <w:p w14:paraId="09447C35" w14:textId="235DAB0A" w:rsidR="00126519" w:rsidRDefault="00126519" w:rsidP="00881581">
      <w:pPr>
        <w:shd w:val="clear" w:color="auto" w:fill="FFFFFF"/>
        <w:spacing w:after="100" w:afterAutospacing="1"/>
        <w:contextualSpacing/>
        <w:jc w:val="both"/>
        <w:rPr>
          <w:rFonts w:asciiTheme="minorHAnsi" w:hAnsiTheme="minorHAnsi" w:cstheme="minorHAnsi"/>
          <w:b/>
          <w:lang w:val="es-ES_tradnl"/>
        </w:rPr>
      </w:pPr>
    </w:p>
    <w:p w14:paraId="5B77516F" w14:textId="0B7BEF03" w:rsidR="00126519" w:rsidRDefault="00126519" w:rsidP="00881581">
      <w:pPr>
        <w:shd w:val="clear" w:color="auto" w:fill="FFFFFF"/>
        <w:spacing w:after="100" w:afterAutospacing="1"/>
        <w:contextualSpacing/>
        <w:jc w:val="both"/>
        <w:rPr>
          <w:rFonts w:asciiTheme="minorHAnsi" w:hAnsiTheme="minorHAnsi" w:cstheme="minorHAnsi"/>
          <w:b/>
          <w:lang w:val="es-ES_tradnl"/>
        </w:rPr>
      </w:pPr>
    </w:p>
    <w:p w14:paraId="2C8CF7D8" w14:textId="370CE453" w:rsidR="00126519" w:rsidRDefault="00126519" w:rsidP="00881581">
      <w:pPr>
        <w:shd w:val="clear" w:color="auto" w:fill="FFFFFF"/>
        <w:spacing w:after="100" w:afterAutospacing="1"/>
        <w:contextualSpacing/>
        <w:jc w:val="both"/>
        <w:rPr>
          <w:rFonts w:asciiTheme="minorHAnsi" w:hAnsiTheme="minorHAnsi" w:cstheme="minorHAnsi"/>
          <w:b/>
          <w:lang w:val="es-ES_tradnl"/>
        </w:rPr>
      </w:pPr>
    </w:p>
    <w:p w14:paraId="04A0093D" w14:textId="0A8F2EC6" w:rsidR="00126519" w:rsidRDefault="00126519" w:rsidP="00881581">
      <w:pPr>
        <w:shd w:val="clear" w:color="auto" w:fill="FFFFFF"/>
        <w:spacing w:after="100" w:afterAutospacing="1"/>
        <w:contextualSpacing/>
        <w:jc w:val="both"/>
        <w:rPr>
          <w:rFonts w:asciiTheme="minorHAnsi" w:hAnsiTheme="minorHAnsi" w:cstheme="minorHAnsi"/>
          <w:b/>
          <w:lang w:val="es-ES_tradnl"/>
        </w:rPr>
      </w:pPr>
    </w:p>
    <w:p w14:paraId="32020B97" w14:textId="77777777" w:rsidR="00126519" w:rsidRPr="00881581" w:rsidRDefault="00126519" w:rsidP="00881581">
      <w:pPr>
        <w:shd w:val="clear" w:color="auto" w:fill="FFFFFF"/>
        <w:spacing w:after="100" w:afterAutospacing="1"/>
        <w:contextualSpacing/>
        <w:jc w:val="both"/>
        <w:rPr>
          <w:rFonts w:asciiTheme="minorHAnsi" w:hAnsiTheme="minorHAnsi" w:cstheme="minorHAnsi"/>
          <w:b/>
          <w:lang w:val="es-ES_tradnl"/>
        </w:rPr>
      </w:pPr>
    </w:p>
    <w:p w14:paraId="5083FF81"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b/>
        </w:rPr>
        <w:lastRenderedPageBreak/>
        <w:t>REQUISICIÓN 202301322,</w:t>
      </w:r>
      <w:r w:rsidRPr="00881581">
        <w:rPr>
          <w:rFonts w:asciiTheme="minorHAnsi" w:hAnsiTheme="minorHAnsi" w:cstheme="minorHAnsi"/>
          <w:b/>
          <w:lang w:val="es-ES_tradnl"/>
        </w:rPr>
        <w:t xml:space="preserve"> POR UN MONTO TOTAL DE $4’748,161.86</w:t>
      </w:r>
    </w:p>
    <w:p w14:paraId="72EDD9CB"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p>
    <w:p w14:paraId="29C92A19"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noProof/>
          <w:lang w:eastAsia="es-MX"/>
        </w:rPr>
        <w:drawing>
          <wp:inline distT="0" distB="0" distL="0" distR="0" wp14:anchorId="5FA345B7" wp14:editId="2E666DDE">
            <wp:extent cx="6200500" cy="2567636"/>
            <wp:effectExtent l="0" t="0" r="0" b="4445"/>
            <wp:docPr id="2" name="Imagen 5">
              <a:extLst xmlns:a="http://schemas.openxmlformats.org/drawingml/2006/main">
                <a:ext uri="{FF2B5EF4-FFF2-40B4-BE49-F238E27FC236}">
                  <a16:creationId xmlns:a16="http://schemas.microsoft.com/office/drawing/2014/main" id="{519F6B36-DC8F-4C21-ACD4-A399235F2A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519F6B36-DC8F-4C21-ACD4-A399235F2A53}"/>
                        </a:ext>
                      </a:extLst>
                    </pic:cNvPr>
                    <pic:cNvPicPr>
                      <a:picLocks noChangeAspect="1"/>
                    </pic:cNvPicPr>
                  </pic:nvPicPr>
                  <pic:blipFill>
                    <a:blip r:embed="rId11"/>
                    <a:stretch>
                      <a:fillRect/>
                    </a:stretch>
                  </pic:blipFill>
                  <pic:spPr>
                    <a:xfrm>
                      <a:off x="0" y="0"/>
                      <a:ext cx="6234781" cy="2581832"/>
                    </a:xfrm>
                    <a:prstGeom prst="rect">
                      <a:avLst/>
                    </a:prstGeom>
                  </pic:spPr>
                </pic:pic>
              </a:graphicData>
            </a:graphic>
          </wp:inline>
        </w:drawing>
      </w:r>
    </w:p>
    <w:p w14:paraId="379C22F2"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b/>
        </w:rPr>
        <w:t>REQUISICIÓN 202301118,</w:t>
      </w:r>
      <w:r w:rsidRPr="00881581">
        <w:rPr>
          <w:rFonts w:asciiTheme="minorHAnsi" w:hAnsiTheme="minorHAnsi" w:cstheme="minorHAnsi"/>
          <w:b/>
          <w:lang w:val="es-ES_tradnl"/>
        </w:rPr>
        <w:t xml:space="preserve"> POR UN MONTO TOTAL DE $657,739.48</w:t>
      </w:r>
    </w:p>
    <w:p w14:paraId="7BF5823D"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p>
    <w:p w14:paraId="149266AF"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noProof/>
          <w:lang w:eastAsia="es-MX"/>
        </w:rPr>
        <w:drawing>
          <wp:inline distT="0" distB="0" distL="0" distR="0" wp14:anchorId="0EC7FBE5" wp14:editId="37C8F3A7">
            <wp:extent cx="6207821" cy="3196742"/>
            <wp:effectExtent l="0" t="0" r="2540" b="3810"/>
            <wp:docPr id="9" name="Imagen 5">
              <a:extLst xmlns:a="http://schemas.openxmlformats.org/drawingml/2006/main">
                <a:ext uri="{FF2B5EF4-FFF2-40B4-BE49-F238E27FC236}">
                  <a16:creationId xmlns:a16="http://schemas.microsoft.com/office/drawing/2014/main" id="{8E9994C2-C099-473C-9F8B-C0CE6A64E3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E9994C2-C099-473C-9F8B-C0CE6A64E357}"/>
                        </a:ext>
                      </a:extLst>
                    </pic:cNvPr>
                    <pic:cNvPicPr>
                      <a:picLocks noChangeAspect="1"/>
                    </pic:cNvPicPr>
                  </pic:nvPicPr>
                  <pic:blipFill>
                    <a:blip r:embed="rId12"/>
                    <a:stretch>
                      <a:fillRect/>
                    </a:stretch>
                  </pic:blipFill>
                  <pic:spPr>
                    <a:xfrm>
                      <a:off x="0" y="0"/>
                      <a:ext cx="6249852" cy="3218386"/>
                    </a:xfrm>
                    <a:prstGeom prst="rect">
                      <a:avLst/>
                    </a:prstGeom>
                  </pic:spPr>
                </pic:pic>
              </a:graphicData>
            </a:graphic>
          </wp:inline>
        </w:drawing>
      </w:r>
    </w:p>
    <w:p w14:paraId="4F79F940"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p>
    <w:p w14:paraId="155BF680"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b/>
        </w:rPr>
        <w:lastRenderedPageBreak/>
        <w:t>REQUISICIÓN 202301124,</w:t>
      </w:r>
      <w:r w:rsidRPr="00881581">
        <w:rPr>
          <w:rFonts w:asciiTheme="minorHAnsi" w:hAnsiTheme="minorHAnsi" w:cstheme="minorHAnsi"/>
          <w:b/>
          <w:lang w:val="es-ES_tradnl"/>
        </w:rPr>
        <w:t xml:space="preserve"> POR UN MONTO TOTAL DE $2’428,917.11</w:t>
      </w:r>
    </w:p>
    <w:p w14:paraId="040C55B5"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p>
    <w:p w14:paraId="6840C5FC"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noProof/>
          <w:lang w:eastAsia="es-MX"/>
        </w:rPr>
        <w:drawing>
          <wp:inline distT="0" distB="0" distL="0" distR="0" wp14:anchorId="7D05D7AF" wp14:editId="64304125">
            <wp:extent cx="6187535" cy="2945218"/>
            <wp:effectExtent l="0" t="0" r="3810" b="7620"/>
            <wp:docPr id="10" name="Imagen 5">
              <a:extLst xmlns:a="http://schemas.openxmlformats.org/drawingml/2006/main">
                <a:ext uri="{FF2B5EF4-FFF2-40B4-BE49-F238E27FC236}">
                  <a16:creationId xmlns:a16="http://schemas.microsoft.com/office/drawing/2014/main" id="{437D6AD2-C750-4F76-9090-3998B876B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437D6AD2-C750-4F76-9090-3998B876B5FA}"/>
                        </a:ext>
                      </a:extLst>
                    </pic:cNvPr>
                    <pic:cNvPicPr>
                      <a:picLocks noChangeAspect="1"/>
                    </pic:cNvPicPr>
                  </pic:nvPicPr>
                  <pic:blipFill>
                    <a:blip r:embed="rId13"/>
                    <a:stretch>
                      <a:fillRect/>
                    </a:stretch>
                  </pic:blipFill>
                  <pic:spPr>
                    <a:xfrm>
                      <a:off x="0" y="0"/>
                      <a:ext cx="6210309" cy="2956058"/>
                    </a:xfrm>
                    <a:prstGeom prst="rect">
                      <a:avLst/>
                    </a:prstGeom>
                  </pic:spPr>
                </pic:pic>
              </a:graphicData>
            </a:graphic>
          </wp:inline>
        </w:drawing>
      </w:r>
    </w:p>
    <w:p w14:paraId="17F84E75"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p>
    <w:p w14:paraId="2BE6A649"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r w:rsidRPr="00881581">
        <w:rPr>
          <w:rFonts w:asciiTheme="minorHAnsi" w:hAnsiTheme="minorHAnsi" w:cstheme="minorHAnsi"/>
          <w:b/>
          <w:lang w:val="es-ES_tradnl"/>
        </w:rPr>
        <w:t>DANDO UN MONTO TOTAL GLOBAL DE $20’032,012.16</w:t>
      </w:r>
    </w:p>
    <w:p w14:paraId="4A8618CF" w14:textId="77777777" w:rsidR="00881581" w:rsidRPr="00881581" w:rsidRDefault="00881581" w:rsidP="00881581">
      <w:pPr>
        <w:shd w:val="clear" w:color="auto" w:fill="FFFFFF"/>
        <w:spacing w:after="100" w:afterAutospacing="1"/>
        <w:contextualSpacing/>
        <w:jc w:val="both"/>
        <w:rPr>
          <w:rFonts w:asciiTheme="minorHAnsi" w:hAnsiTheme="minorHAnsi" w:cstheme="minorHAnsi"/>
          <w:b/>
          <w:lang w:val="es-ES_tradnl"/>
        </w:rPr>
      </w:pPr>
    </w:p>
    <w:p w14:paraId="15729252" w14:textId="77777777" w:rsidR="00881581" w:rsidRPr="00881581" w:rsidRDefault="00881581" w:rsidP="0088158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881581">
        <w:rPr>
          <w:rFonts w:asciiTheme="minorHAnsi" w:hAnsiTheme="minorHAnsi" w:cstheme="minorHAnsi"/>
          <w:color w:val="000000"/>
          <w:lang w:eastAsia="es-MX"/>
        </w:rPr>
        <w:t>La convocante tendrá 10 días hábiles para emitir la orden de compra / pedido posterior a la emisión del fallo.</w:t>
      </w:r>
    </w:p>
    <w:p w14:paraId="67641473" w14:textId="77777777" w:rsidR="00881581" w:rsidRPr="00881581" w:rsidRDefault="00881581" w:rsidP="0088158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571769E" w14:textId="77777777" w:rsidR="00881581" w:rsidRPr="00881581" w:rsidRDefault="00881581" w:rsidP="00881581">
      <w:pPr>
        <w:shd w:val="clear" w:color="auto" w:fill="FFFFFF"/>
        <w:spacing w:line="253" w:lineRule="atLeast"/>
        <w:jc w:val="both"/>
        <w:rPr>
          <w:rFonts w:asciiTheme="minorHAnsi" w:hAnsiTheme="minorHAnsi" w:cstheme="minorHAnsi"/>
          <w:color w:val="000000"/>
          <w:lang w:eastAsia="es-MX"/>
        </w:rPr>
      </w:pPr>
      <w:r w:rsidRPr="0088158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A4009ED" w14:textId="77777777" w:rsidR="00881581" w:rsidRPr="00881581" w:rsidRDefault="00881581" w:rsidP="00881581">
      <w:pPr>
        <w:shd w:val="clear" w:color="auto" w:fill="FFFFFF"/>
        <w:spacing w:line="253" w:lineRule="atLeast"/>
        <w:jc w:val="both"/>
        <w:rPr>
          <w:rFonts w:asciiTheme="minorHAnsi" w:hAnsiTheme="minorHAnsi" w:cstheme="minorHAnsi"/>
          <w:color w:val="000000"/>
          <w:lang w:eastAsia="es-MX"/>
        </w:rPr>
      </w:pPr>
    </w:p>
    <w:p w14:paraId="6CE04205" w14:textId="77777777" w:rsidR="00881581" w:rsidRPr="00881581" w:rsidRDefault="00881581" w:rsidP="00881581">
      <w:pPr>
        <w:shd w:val="clear" w:color="auto" w:fill="FFFFFF"/>
        <w:spacing w:line="253" w:lineRule="atLeast"/>
        <w:jc w:val="both"/>
        <w:rPr>
          <w:rFonts w:asciiTheme="minorHAnsi" w:hAnsiTheme="minorHAnsi" w:cstheme="minorHAnsi"/>
          <w:color w:val="000000"/>
          <w:lang w:eastAsia="es-MX"/>
        </w:rPr>
      </w:pPr>
      <w:r w:rsidRPr="00881581">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5C988A2" w14:textId="77777777" w:rsidR="00881581" w:rsidRPr="00881581" w:rsidRDefault="00881581" w:rsidP="00881581">
      <w:pPr>
        <w:shd w:val="clear" w:color="auto" w:fill="FFFFFF"/>
        <w:spacing w:line="253" w:lineRule="atLeast"/>
        <w:jc w:val="both"/>
        <w:rPr>
          <w:rFonts w:asciiTheme="minorHAnsi" w:hAnsiTheme="minorHAnsi" w:cstheme="minorHAnsi"/>
          <w:color w:val="000000"/>
          <w:lang w:eastAsia="es-MX"/>
        </w:rPr>
      </w:pPr>
    </w:p>
    <w:p w14:paraId="7251A39D" w14:textId="77777777" w:rsidR="00881581" w:rsidRPr="00881581" w:rsidRDefault="00881581" w:rsidP="00881581">
      <w:pPr>
        <w:shd w:val="clear" w:color="auto" w:fill="FFFFFF"/>
        <w:spacing w:line="276" w:lineRule="atLeast"/>
        <w:jc w:val="both"/>
        <w:rPr>
          <w:rFonts w:asciiTheme="minorHAnsi" w:hAnsiTheme="minorHAnsi" w:cstheme="minorHAnsi"/>
          <w:color w:val="000000"/>
          <w:lang w:eastAsia="es-MX"/>
        </w:rPr>
      </w:pPr>
      <w:r w:rsidRPr="0088158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40FEAA28" w14:textId="77777777" w:rsidR="00881581" w:rsidRPr="00881581" w:rsidRDefault="00881581" w:rsidP="00881581">
      <w:pPr>
        <w:shd w:val="clear" w:color="auto" w:fill="FFFFFF"/>
        <w:spacing w:line="276" w:lineRule="atLeast"/>
        <w:jc w:val="both"/>
        <w:rPr>
          <w:rFonts w:asciiTheme="minorHAnsi" w:hAnsiTheme="minorHAnsi" w:cstheme="minorHAnsi"/>
          <w:color w:val="000000"/>
          <w:lang w:eastAsia="es-MX"/>
        </w:rPr>
      </w:pPr>
    </w:p>
    <w:p w14:paraId="04D29E92" w14:textId="77777777" w:rsidR="00881581" w:rsidRPr="00881581" w:rsidRDefault="00881581" w:rsidP="00881581">
      <w:pPr>
        <w:shd w:val="clear" w:color="auto" w:fill="FFFFFF"/>
        <w:spacing w:line="276" w:lineRule="atLeast"/>
        <w:jc w:val="both"/>
        <w:rPr>
          <w:rFonts w:asciiTheme="minorHAnsi" w:hAnsiTheme="minorHAnsi" w:cstheme="minorHAnsi"/>
          <w:color w:val="000000"/>
          <w:lang w:eastAsia="es-MX"/>
        </w:rPr>
      </w:pPr>
      <w:r w:rsidRPr="00881581">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14:paraId="1F19F8F2" w14:textId="77777777" w:rsidR="00881581" w:rsidRPr="00881581" w:rsidRDefault="00881581" w:rsidP="00881581">
      <w:pPr>
        <w:shd w:val="clear" w:color="auto" w:fill="FFFFFF"/>
        <w:spacing w:line="276" w:lineRule="atLeast"/>
        <w:jc w:val="both"/>
        <w:rPr>
          <w:rFonts w:asciiTheme="minorHAnsi" w:hAnsiTheme="minorHAnsi" w:cstheme="minorHAnsi"/>
          <w:color w:val="000000"/>
          <w:lang w:eastAsia="es-MX"/>
        </w:rPr>
      </w:pPr>
    </w:p>
    <w:p w14:paraId="008565BB" w14:textId="42700E57" w:rsidR="00082576" w:rsidRPr="00881581" w:rsidRDefault="00881581" w:rsidP="00881581">
      <w:pPr>
        <w:shd w:val="clear" w:color="auto" w:fill="FFFFFF"/>
        <w:spacing w:after="100" w:afterAutospacing="1"/>
        <w:contextualSpacing/>
        <w:rPr>
          <w:rFonts w:asciiTheme="minorHAnsi" w:hAnsiTheme="minorHAnsi" w:cstheme="minorHAnsi"/>
          <w:color w:val="000000"/>
          <w:shd w:val="clear" w:color="auto" w:fill="FFFFFF"/>
          <w:lang w:eastAsia="es-MX"/>
        </w:rPr>
      </w:pPr>
      <w:r w:rsidRPr="00881581">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F8BB041" w14:textId="77777777" w:rsidR="00881581" w:rsidRDefault="00881581" w:rsidP="00881581">
      <w:pPr>
        <w:shd w:val="clear" w:color="auto" w:fill="FFFFFF"/>
        <w:spacing w:after="100" w:afterAutospacing="1"/>
        <w:contextualSpacing/>
        <w:rPr>
          <w:rFonts w:asciiTheme="minorHAnsi" w:hAnsiTheme="minorHAnsi" w:cstheme="minorHAnsi"/>
          <w:b/>
          <w:i/>
        </w:rPr>
      </w:pPr>
    </w:p>
    <w:p w14:paraId="6D205732" w14:textId="7B8A36A8" w:rsidR="00555A05" w:rsidRPr="00555A05" w:rsidRDefault="001C1222" w:rsidP="00555A05">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comen</w:t>
      </w:r>
      <w:r w:rsidRPr="00082576">
        <w:rPr>
          <w:rFonts w:asciiTheme="minorHAnsi" w:hAnsiTheme="minorHAnsi" w:cstheme="minorHAnsi"/>
        </w:rPr>
        <w:t>ta</w:t>
      </w:r>
      <w:r w:rsidR="00555A05">
        <w:rPr>
          <w:rFonts w:asciiTheme="minorHAnsi" w:hAnsiTheme="minorHAnsi" w:cstheme="minorHAnsi"/>
        </w:rPr>
        <w:t xml:space="preserve"> de</w:t>
      </w:r>
      <w:r w:rsidRPr="00082576">
        <w:rPr>
          <w:rFonts w:asciiTheme="minorHAnsi" w:hAnsiTheme="minorHAnsi" w:cstheme="minorHAnsi"/>
        </w:rPr>
        <w:t xml:space="preserve"> </w:t>
      </w:r>
      <w:r w:rsidR="00555A05" w:rsidRPr="00555A05">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555A05" w:rsidRPr="00555A05">
        <w:rPr>
          <w:rFonts w:asciiTheme="minorHAnsi" w:hAnsiTheme="minorHAnsi" w:cstheme="minorHAnsi"/>
        </w:rPr>
        <w:t>de los proveedores,</w:t>
      </w:r>
      <w:r w:rsidR="00555A05" w:rsidRPr="00555A05">
        <w:rPr>
          <w:rFonts w:asciiTheme="minorHAnsi" w:hAnsiTheme="minorHAnsi" w:cstheme="minorHAnsi"/>
          <w:b/>
        </w:rPr>
        <w:t xml:space="preserve"> </w:t>
      </w:r>
      <w:r w:rsidR="00555A05" w:rsidRPr="00555A05">
        <w:rPr>
          <w:rFonts w:asciiTheme="minorHAnsi" w:hAnsiTheme="minorHAnsi" w:cstheme="minorHAnsi"/>
          <w:b/>
          <w:lang w:val="es-ES_tradnl"/>
        </w:rPr>
        <w:t xml:space="preserve">PBC PERBYCSA, S.A. DE. C.V., </w:t>
      </w:r>
      <w:r w:rsidR="00555A05" w:rsidRPr="00555A05">
        <w:rPr>
          <w:rFonts w:asciiTheme="minorHAnsi" w:hAnsiTheme="minorHAnsi" w:cstheme="minorHAnsi"/>
          <w:lang w:val="es-ES_tradnl"/>
        </w:rPr>
        <w:t>los que estén por la afirmativa, sírvanse manifestarlo levantando su mano.</w:t>
      </w:r>
    </w:p>
    <w:p w14:paraId="0CBDFD32"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781CFF98" w14:textId="6FA72D85" w:rsidR="0020621C" w:rsidRPr="00555A05" w:rsidRDefault="00555A05" w:rsidP="00555A05">
      <w:pPr>
        <w:shd w:val="clear" w:color="auto" w:fill="FFFFFF"/>
        <w:spacing w:after="100" w:afterAutospacing="1"/>
        <w:contextualSpacing/>
        <w:jc w:val="center"/>
        <w:rPr>
          <w:rFonts w:asciiTheme="minorHAnsi" w:hAnsiTheme="minorHAnsi" w:cstheme="minorHAnsi"/>
          <w:b/>
          <w:i/>
        </w:rPr>
      </w:pPr>
      <w:r w:rsidRPr="00555A05">
        <w:rPr>
          <w:rFonts w:asciiTheme="minorHAnsi" w:hAnsiTheme="minorHAnsi" w:cstheme="minorHAnsi"/>
          <w:b/>
          <w:i/>
        </w:rPr>
        <w:t>Aprobado por Unanimidad de votos por parte de los integrantes del Comité presentes</w:t>
      </w:r>
    </w:p>
    <w:p w14:paraId="7FED4802" w14:textId="77777777" w:rsidR="00082576" w:rsidRDefault="00082576" w:rsidP="00082576">
      <w:pPr>
        <w:shd w:val="clear" w:color="auto" w:fill="FFFFFF"/>
        <w:spacing w:after="100" w:afterAutospacing="1"/>
        <w:contextualSpacing/>
        <w:jc w:val="center"/>
        <w:rPr>
          <w:rFonts w:asciiTheme="minorHAnsi" w:hAnsiTheme="minorHAnsi" w:cstheme="minorHAnsi"/>
          <w:b/>
          <w:i/>
        </w:rPr>
      </w:pPr>
    </w:p>
    <w:p w14:paraId="4EBCEA04" w14:textId="77777777" w:rsidR="00555A05" w:rsidRPr="00555A05" w:rsidRDefault="00555A05" w:rsidP="00082576">
      <w:pPr>
        <w:shd w:val="clear" w:color="auto" w:fill="FFFFFF"/>
        <w:spacing w:after="100" w:afterAutospacing="1"/>
        <w:contextualSpacing/>
        <w:jc w:val="center"/>
        <w:rPr>
          <w:rFonts w:asciiTheme="minorHAnsi" w:hAnsiTheme="minorHAnsi" w:cstheme="minorHAnsi"/>
          <w:b/>
          <w:i/>
        </w:rPr>
      </w:pPr>
    </w:p>
    <w:p w14:paraId="1126C38D" w14:textId="77777777" w:rsidR="00555A05" w:rsidRPr="00555A05" w:rsidRDefault="00555A05" w:rsidP="00555A05">
      <w:pPr>
        <w:spacing w:after="100" w:afterAutospacing="1"/>
        <w:contextualSpacing/>
        <w:jc w:val="both"/>
        <w:rPr>
          <w:rFonts w:asciiTheme="minorHAnsi" w:eastAsiaTheme="minorEastAsia" w:hAnsiTheme="minorHAnsi" w:cstheme="minorHAnsi"/>
          <w:lang w:eastAsia="es-MX"/>
        </w:rPr>
      </w:pPr>
      <w:r w:rsidRPr="00555A05">
        <w:rPr>
          <w:rFonts w:asciiTheme="minorHAnsi" w:eastAsiaTheme="minorEastAsia" w:hAnsiTheme="minorHAnsi" w:cstheme="minorHAnsi"/>
          <w:b/>
          <w:lang w:val="es-ES" w:eastAsia="es-MX"/>
        </w:rPr>
        <w:t>Número de Cuadro:</w:t>
      </w:r>
      <w:r w:rsidRPr="00555A05">
        <w:rPr>
          <w:rFonts w:asciiTheme="minorHAnsi" w:eastAsiaTheme="minorEastAsia" w:hAnsiTheme="minorHAnsi" w:cstheme="minorHAnsi"/>
          <w:lang w:val="es-ES" w:eastAsia="es-MX"/>
        </w:rPr>
        <w:t xml:space="preserve"> </w:t>
      </w:r>
      <w:r w:rsidRPr="00555A05">
        <w:rPr>
          <w:rFonts w:asciiTheme="minorHAnsi" w:eastAsiaTheme="minorEastAsia" w:hAnsiTheme="minorHAnsi" w:cstheme="minorHAnsi"/>
          <w:lang w:eastAsia="es-MX"/>
        </w:rPr>
        <w:t>03.19.2023</w:t>
      </w:r>
    </w:p>
    <w:p w14:paraId="1728BA3D"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b/>
        </w:rPr>
      </w:pPr>
      <w:r w:rsidRPr="00555A05">
        <w:rPr>
          <w:rFonts w:asciiTheme="minorHAnsi" w:eastAsiaTheme="minorEastAsia" w:hAnsiTheme="minorHAnsi" w:cstheme="minorHAnsi"/>
          <w:b/>
          <w:lang w:val="es-ES" w:eastAsia="es-MX"/>
        </w:rPr>
        <w:t xml:space="preserve">Licitación Pública Local con Participación del Comité: </w:t>
      </w:r>
      <w:r w:rsidRPr="00555A05">
        <w:rPr>
          <w:rFonts w:asciiTheme="minorHAnsi" w:eastAsiaTheme="minorEastAsia" w:hAnsiTheme="minorHAnsi" w:cstheme="minorHAnsi"/>
          <w:lang w:val="es-ES" w:eastAsia="es-MX"/>
        </w:rPr>
        <w:t>202300909 Ronda 3</w:t>
      </w:r>
    </w:p>
    <w:p w14:paraId="107D6A9D"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 w:eastAsia="es-MX"/>
        </w:rPr>
      </w:pPr>
      <w:r w:rsidRPr="00555A05">
        <w:rPr>
          <w:rFonts w:asciiTheme="minorHAnsi" w:eastAsiaTheme="minorEastAsia" w:hAnsiTheme="minorHAnsi" w:cstheme="minorHAnsi"/>
          <w:b/>
          <w:lang w:val="es-ES" w:eastAsia="es-MX"/>
        </w:rPr>
        <w:t xml:space="preserve">Área Requirente: </w:t>
      </w:r>
      <w:r w:rsidRPr="00555A05">
        <w:rPr>
          <w:rFonts w:asciiTheme="minorHAnsi" w:eastAsiaTheme="minorEastAsia" w:hAnsiTheme="minorHAnsi" w:cstheme="minorHAnsi"/>
          <w:lang w:val="es-ES" w:eastAsia="es-MX"/>
        </w:rPr>
        <w:t>Dirección de Cultura adscrita a la</w:t>
      </w:r>
      <w:r w:rsidRPr="00555A05">
        <w:rPr>
          <w:rFonts w:asciiTheme="minorHAnsi" w:eastAsiaTheme="minorEastAsia" w:hAnsiTheme="minorHAnsi" w:cstheme="minorHAnsi"/>
          <w:b/>
          <w:lang w:val="es-ES" w:eastAsia="es-MX"/>
        </w:rPr>
        <w:t xml:space="preserve"> </w:t>
      </w:r>
      <w:r w:rsidRPr="00555A05">
        <w:rPr>
          <w:rFonts w:asciiTheme="minorHAnsi" w:eastAsiaTheme="minorEastAsia" w:hAnsiTheme="minorHAnsi" w:cstheme="minorHAnsi"/>
          <w:lang w:val="es-ES" w:eastAsia="es-MX"/>
        </w:rPr>
        <w:t xml:space="preserve">Coordinación General de Construcción de Comunidad </w:t>
      </w:r>
    </w:p>
    <w:p w14:paraId="366FC235"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eastAsia="es-MX"/>
        </w:rPr>
      </w:pPr>
      <w:r w:rsidRPr="00555A05">
        <w:rPr>
          <w:rFonts w:asciiTheme="minorHAnsi" w:eastAsiaTheme="minorEastAsia" w:hAnsiTheme="minorHAnsi" w:cstheme="minorHAnsi"/>
          <w:b/>
          <w:lang w:val="es-ES" w:eastAsia="es-MX"/>
        </w:rPr>
        <w:t xml:space="preserve">Objeto de licitación: </w:t>
      </w:r>
      <w:r w:rsidRPr="00555A05">
        <w:rPr>
          <w:rFonts w:asciiTheme="minorHAnsi" w:hAnsiTheme="minorHAnsi" w:cstheme="minorHAnsi"/>
        </w:rPr>
        <w:t>Servicio integral para el evento Tráiler Concert en el que se llevarán a cabo celebraciones de Fiestas Patrias, Día de Muertos y Navidad, en los meses de septiembre, noviembre y diciembre 2023</w:t>
      </w:r>
    </w:p>
    <w:p w14:paraId="787A356E"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eastAsia="es-MX"/>
        </w:rPr>
      </w:pPr>
    </w:p>
    <w:p w14:paraId="0360B66C"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_tradnl"/>
        </w:rPr>
      </w:pPr>
      <w:r w:rsidRPr="00555A05">
        <w:rPr>
          <w:rFonts w:asciiTheme="minorHAnsi" w:eastAsiaTheme="minorEastAsia" w:hAnsiTheme="minorHAnsi" w:cstheme="minorHAnsi"/>
          <w:lang w:eastAsia="es-MX"/>
        </w:rPr>
        <w:t>S</w:t>
      </w:r>
      <w:proofErr w:type="spellStart"/>
      <w:r w:rsidRPr="00555A05">
        <w:rPr>
          <w:rFonts w:asciiTheme="minorHAnsi" w:hAnsiTheme="minorHAnsi" w:cstheme="minorHAnsi"/>
          <w:lang w:val="es-ES_tradnl"/>
        </w:rPr>
        <w:t>e</w:t>
      </w:r>
      <w:proofErr w:type="spellEnd"/>
      <w:r w:rsidRPr="00555A05">
        <w:rPr>
          <w:rFonts w:asciiTheme="minorHAnsi" w:hAnsiTheme="minorHAnsi" w:cstheme="minorHAnsi"/>
          <w:lang w:val="es-ES_tradnl"/>
        </w:rPr>
        <w:t xml:space="preserve"> pone a la vista el expediente de donde se desprende lo siguiente:</w:t>
      </w:r>
    </w:p>
    <w:p w14:paraId="304311A5"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1808BA90" w14:textId="77777777" w:rsidR="00555A05" w:rsidRPr="00555A05" w:rsidRDefault="00555A05" w:rsidP="00555A05">
      <w:pPr>
        <w:shd w:val="clear" w:color="auto" w:fill="FFFFFF"/>
        <w:spacing w:after="100" w:afterAutospacing="1"/>
        <w:contextualSpacing/>
        <w:jc w:val="both"/>
        <w:rPr>
          <w:rFonts w:asciiTheme="minorHAnsi" w:hAnsiTheme="minorHAnsi" w:cstheme="minorHAnsi"/>
          <w:b/>
          <w:lang w:val="es-ES_tradnl"/>
        </w:rPr>
      </w:pPr>
      <w:r w:rsidRPr="00555A05">
        <w:rPr>
          <w:rFonts w:asciiTheme="minorHAnsi" w:hAnsiTheme="minorHAnsi" w:cstheme="minorHAnsi"/>
          <w:b/>
          <w:lang w:val="es-ES_tradnl"/>
        </w:rPr>
        <w:t>Proveedores que cotizan:</w:t>
      </w:r>
    </w:p>
    <w:p w14:paraId="21E9F510" w14:textId="77777777" w:rsidR="00555A05" w:rsidRPr="00555A05" w:rsidRDefault="00555A05" w:rsidP="00555A05">
      <w:pPr>
        <w:pStyle w:val="Prrafodelista"/>
        <w:numPr>
          <w:ilvl w:val="0"/>
          <w:numId w:val="18"/>
        </w:num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rPr>
        <w:t>Soluciones en Destino, S.A. de C.V.</w:t>
      </w:r>
    </w:p>
    <w:p w14:paraId="276B3CFB" w14:textId="77777777" w:rsidR="00555A05" w:rsidRPr="00555A05" w:rsidRDefault="00555A05" w:rsidP="00555A05">
      <w:pPr>
        <w:pStyle w:val="Prrafodelista"/>
        <w:numPr>
          <w:ilvl w:val="0"/>
          <w:numId w:val="18"/>
        </w:numPr>
        <w:shd w:val="clear" w:color="auto" w:fill="FFFFFF"/>
        <w:spacing w:after="100" w:afterAutospacing="1"/>
        <w:contextualSpacing/>
        <w:jc w:val="both"/>
        <w:rPr>
          <w:rFonts w:asciiTheme="minorHAnsi" w:hAnsiTheme="minorHAnsi" w:cstheme="minorHAnsi"/>
        </w:rPr>
      </w:pPr>
      <w:proofErr w:type="spellStart"/>
      <w:r w:rsidRPr="00555A05">
        <w:rPr>
          <w:rFonts w:asciiTheme="minorHAnsi" w:hAnsiTheme="minorHAnsi" w:cstheme="minorHAnsi"/>
        </w:rPr>
        <w:t>Cedecom</w:t>
      </w:r>
      <w:proofErr w:type="spellEnd"/>
      <w:r w:rsidRPr="00555A05">
        <w:rPr>
          <w:rFonts w:asciiTheme="minorHAnsi" w:hAnsiTheme="minorHAnsi" w:cstheme="minorHAnsi"/>
        </w:rPr>
        <w:t>, S.A. de C.V.</w:t>
      </w:r>
    </w:p>
    <w:p w14:paraId="580F3EAD" w14:textId="77777777" w:rsidR="00555A05" w:rsidRPr="00555A05" w:rsidRDefault="00555A05" w:rsidP="00555A05">
      <w:pPr>
        <w:pStyle w:val="Prrafodelista"/>
        <w:numPr>
          <w:ilvl w:val="0"/>
          <w:numId w:val="18"/>
        </w:num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rPr>
        <w:t>Alejandro Ramírez García</w:t>
      </w:r>
    </w:p>
    <w:p w14:paraId="5BE4565A" w14:textId="77777777" w:rsidR="00555A05" w:rsidRPr="00555A05" w:rsidRDefault="00555A05" w:rsidP="00555A05">
      <w:pPr>
        <w:shd w:val="clear" w:color="auto" w:fill="FFFFFF"/>
        <w:spacing w:after="100" w:afterAutospacing="1"/>
        <w:contextualSpacing/>
        <w:rPr>
          <w:rFonts w:asciiTheme="minorHAnsi" w:hAnsiTheme="minorHAnsi" w:cstheme="minorHAnsi"/>
        </w:rPr>
      </w:pPr>
      <w:r w:rsidRPr="00555A05">
        <w:rPr>
          <w:rFonts w:asciiTheme="minorHAnsi" w:hAnsiTheme="minorHAnsi" w:cstheme="minorHAnsi"/>
        </w:rPr>
        <w:t>Los licitantes cuyas proposiciones fueron desechadas:</w:t>
      </w:r>
    </w:p>
    <w:p w14:paraId="61D19CED" w14:textId="77777777" w:rsidR="00555A05" w:rsidRPr="00555A05" w:rsidRDefault="00555A05" w:rsidP="00555A05">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555A05" w:rsidRPr="00555A05" w14:paraId="459E40FC" w14:textId="77777777" w:rsidTr="006F7EC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17E0EF5" w14:textId="77777777" w:rsidR="00555A05" w:rsidRPr="00555A05" w:rsidRDefault="00555A05" w:rsidP="006F7ECD">
            <w:pPr>
              <w:tabs>
                <w:tab w:val="center" w:pos="1854"/>
                <w:tab w:val="left" w:pos="2745"/>
              </w:tabs>
              <w:rPr>
                <w:rFonts w:asciiTheme="minorHAnsi" w:hAnsiTheme="minorHAnsi" w:cstheme="minorHAnsi"/>
                <w:lang w:eastAsia="es-MX"/>
              </w:rPr>
            </w:pPr>
            <w:r w:rsidRPr="00555A05">
              <w:rPr>
                <w:rFonts w:asciiTheme="minorHAnsi" w:hAnsiTheme="minorHAnsi" w:cstheme="minorHAnsi"/>
                <w:b/>
                <w:bCs/>
                <w:color w:val="FFFFFF"/>
                <w:kern w:val="24"/>
                <w:lang w:eastAsia="es-MX"/>
              </w:rPr>
              <w:lastRenderedPageBreak/>
              <w:tab/>
              <w:t xml:space="preserve">Licitante </w:t>
            </w:r>
            <w:r w:rsidRPr="00555A05">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C10A532" w14:textId="77777777" w:rsidR="00555A05" w:rsidRPr="00555A05" w:rsidRDefault="00555A05" w:rsidP="006F7ECD">
            <w:pPr>
              <w:jc w:val="center"/>
              <w:rPr>
                <w:rFonts w:asciiTheme="minorHAnsi" w:hAnsiTheme="minorHAnsi" w:cstheme="minorHAnsi"/>
                <w:lang w:eastAsia="es-MX"/>
              </w:rPr>
            </w:pPr>
            <w:r w:rsidRPr="00555A05">
              <w:rPr>
                <w:rFonts w:asciiTheme="minorHAnsi" w:hAnsiTheme="minorHAnsi" w:cstheme="minorHAnsi"/>
                <w:b/>
                <w:bCs/>
                <w:color w:val="FFFFFF"/>
                <w:kern w:val="24"/>
                <w:lang w:eastAsia="es-MX"/>
              </w:rPr>
              <w:t xml:space="preserve">Motivo </w:t>
            </w:r>
          </w:p>
        </w:tc>
      </w:tr>
      <w:tr w:rsidR="00555A05" w:rsidRPr="00555A05" w14:paraId="31707390"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32FEADF" w14:textId="77777777" w:rsidR="00555A05" w:rsidRPr="00555A05" w:rsidRDefault="00555A05" w:rsidP="006F7ECD">
            <w:pPr>
              <w:rPr>
                <w:rFonts w:asciiTheme="minorHAnsi" w:hAnsiTheme="minorHAnsi" w:cstheme="minorHAnsi"/>
                <w:lang w:val="es-ES_tradnl" w:eastAsia="es-MX"/>
              </w:rPr>
            </w:pPr>
            <w:r w:rsidRPr="00555A05">
              <w:rPr>
                <w:rFonts w:asciiTheme="minorHAnsi" w:hAnsiTheme="minorHAnsi" w:cstheme="minorHAnsi"/>
                <w:lang w:val="es-ES_tradnl" w:eastAsia="es-MX"/>
              </w:rPr>
              <w:t>Soluciones en Destino,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052595C"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 xml:space="preserve"> Licitante No Solvente</w:t>
            </w:r>
          </w:p>
          <w:p w14:paraId="406A68EE" w14:textId="77777777" w:rsidR="00555A05" w:rsidRPr="00555A05" w:rsidRDefault="00555A05" w:rsidP="006F7ECD">
            <w:pPr>
              <w:rPr>
                <w:rFonts w:asciiTheme="minorHAnsi" w:hAnsiTheme="minorHAnsi" w:cstheme="minorHAnsi"/>
                <w:b/>
                <w:lang w:val="es-ES_tradnl" w:eastAsia="es-MX"/>
              </w:rPr>
            </w:pPr>
          </w:p>
          <w:p w14:paraId="323AEAED"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 xml:space="preserve">Presenta carta de proposición (Anexo 2) de manera incompleta toda vez que no especifica nombres de Accionistas o en su caso no contar con ellos tal como se establece en la página 21 de las Bases de Licitación. </w:t>
            </w:r>
          </w:p>
          <w:p w14:paraId="4D484542" w14:textId="77777777" w:rsidR="00555A05" w:rsidRPr="00555A05" w:rsidRDefault="00555A05" w:rsidP="006F7ECD">
            <w:pPr>
              <w:rPr>
                <w:rFonts w:asciiTheme="minorHAnsi" w:hAnsiTheme="minorHAnsi" w:cstheme="minorHAnsi"/>
                <w:b/>
                <w:lang w:val="es-ES_tradnl" w:eastAsia="es-MX"/>
              </w:rPr>
            </w:pPr>
          </w:p>
          <w:p w14:paraId="19534B09"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Presenta Anexo 8 como "Carta de retención cinco al millar" mismo que pertenece a la redacción del formato anterior de las bases.</w:t>
            </w:r>
          </w:p>
          <w:p w14:paraId="6895C3CD" w14:textId="77777777" w:rsidR="00555A05" w:rsidRPr="00555A05" w:rsidRDefault="00555A05" w:rsidP="006F7ECD">
            <w:pPr>
              <w:rPr>
                <w:rFonts w:asciiTheme="minorHAnsi" w:hAnsiTheme="minorHAnsi" w:cstheme="minorHAnsi"/>
                <w:b/>
                <w:lang w:val="es-ES_tradnl" w:eastAsia="es-MX"/>
              </w:rPr>
            </w:pPr>
          </w:p>
          <w:p w14:paraId="2B724FF1"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Las actividades económicas plasmadas en su Constancia de Situación Fiscal no guardan relación con el objeto de la presente licitación.</w:t>
            </w:r>
          </w:p>
          <w:p w14:paraId="54856C9C" w14:textId="77777777" w:rsidR="00555A05" w:rsidRPr="00555A05" w:rsidRDefault="00555A05" w:rsidP="006F7ECD">
            <w:pPr>
              <w:rPr>
                <w:rFonts w:asciiTheme="minorHAnsi" w:hAnsiTheme="minorHAnsi" w:cstheme="minorHAnsi"/>
                <w:b/>
                <w:lang w:val="es-ES_tradnl" w:eastAsia="es-MX"/>
              </w:rPr>
            </w:pPr>
          </w:p>
          <w:p w14:paraId="5B71A8D1" w14:textId="77777777" w:rsidR="00555A05" w:rsidRP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La propuesta no se encuentra firmada en su totalidad por el Representante Legal Facultado tal como se solicita en la página 5 numeral 5 de las presentes Bases de Licitación.</w:t>
            </w:r>
          </w:p>
          <w:p w14:paraId="326632B8" w14:textId="77777777" w:rsidR="00555A05" w:rsidRPr="00555A05" w:rsidRDefault="00555A05" w:rsidP="006F7ECD">
            <w:pPr>
              <w:rPr>
                <w:rFonts w:asciiTheme="minorHAnsi" w:hAnsiTheme="minorHAnsi" w:cstheme="minorHAnsi"/>
                <w:b/>
                <w:lang w:val="es-ES_tradnl" w:eastAsia="es-MX"/>
              </w:rPr>
            </w:pPr>
          </w:p>
          <w:p w14:paraId="15B479B0"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Presenta Formato de Articulo 32D de manera extemporánea, toda vez que lo presenta de fecha 21/Junio/2023 y este se solicita con máximo 1 mes de emisión anteriores a la fecha de registro de las propuestas técnicas y económicas, al 04/Septiembre/2023.</w:t>
            </w:r>
          </w:p>
          <w:p w14:paraId="1DA46E0C" w14:textId="77777777" w:rsidR="00555A05" w:rsidRPr="00555A05" w:rsidRDefault="00555A05" w:rsidP="006F7ECD">
            <w:pPr>
              <w:rPr>
                <w:rFonts w:asciiTheme="minorHAnsi" w:hAnsiTheme="minorHAnsi" w:cstheme="minorHAnsi"/>
                <w:b/>
                <w:lang w:val="es-ES_tradnl" w:eastAsia="es-MX"/>
              </w:rPr>
            </w:pPr>
          </w:p>
          <w:p w14:paraId="47AD1B4C"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Presenta Constancia de Situación Fiscal de manera extemporánea, toda vez que lo presenta de fecha 30/Mayo/2023 y este se solicita con máximo 3 meses de emisión anteriores a la fecha de registro de las propuestas técnicas y económicas, al 04/Septiembre/2023.</w:t>
            </w:r>
          </w:p>
          <w:p w14:paraId="481E7FE0" w14:textId="77777777" w:rsidR="00555A05" w:rsidRPr="00555A05" w:rsidRDefault="00555A05" w:rsidP="006F7ECD">
            <w:pPr>
              <w:rPr>
                <w:rFonts w:asciiTheme="minorHAnsi" w:hAnsiTheme="minorHAnsi" w:cstheme="minorHAnsi"/>
                <w:b/>
                <w:lang w:val="es-ES_tradnl" w:eastAsia="es-MX"/>
              </w:rPr>
            </w:pPr>
          </w:p>
          <w:p w14:paraId="56FCFB97"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lastRenderedPageBreak/>
              <w:t>Presenta Anexo 4 (Acreditación Legal), de manera incompleta ya que los licitantes no inscritos como proveedor municipal, deberán acreditar su existencia legal y personalidad jurídica para efectos de la suscripción de las proposiciones, mediante el anexo 4 y en caso de personas físicas deberán presentar copia de Identificación Oficial, tal como se indica en la página 6, puntos 15 y 17 de las bases.</w:t>
            </w:r>
          </w:p>
          <w:p w14:paraId="551C9315" w14:textId="77777777" w:rsidR="00555A05" w:rsidRPr="00555A05" w:rsidRDefault="00555A05" w:rsidP="006F7ECD">
            <w:pPr>
              <w:rPr>
                <w:rFonts w:asciiTheme="minorHAnsi" w:hAnsiTheme="minorHAnsi" w:cstheme="minorHAnsi"/>
                <w:b/>
                <w:lang w:val="es-ES_tradnl" w:eastAsia="es-MX"/>
              </w:rPr>
            </w:pPr>
          </w:p>
          <w:p w14:paraId="424CA68C"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No presenta Comprobante Fiscal Digital por Internet (CFDI) del pago del impuesto sobre nómina del estado ni carta de justificación de motivos.</w:t>
            </w:r>
          </w:p>
          <w:p w14:paraId="531339A9" w14:textId="77777777" w:rsidR="00555A05" w:rsidRPr="00555A05" w:rsidRDefault="00555A05" w:rsidP="006F7ECD">
            <w:pPr>
              <w:rPr>
                <w:rFonts w:asciiTheme="minorHAnsi" w:hAnsiTheme="minorHAnsi" w:cstheme="minorHAnsi"/>
                <w:b/>
                <w:lang w:val="es-ES_tradnl" w:eastAsia="es-MX"/>
              </w:rPr>
            </w:pPr>
          </w:p>
          <w:p w14:paraId="119E28C5" w14:textId="74586E45"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 xml:space="preserve">No presenta formato de Opinión de Cumplimiento de Obligaciones Fiscales en Materia de Seguridad Social (IMSS).  </w:t>
            </w:r>
          </w:p>
          <w:p w14:paraId="7F8B3AFC" w14:textId="77777777" w:rsidR="005078BE" w:rsidRPr="00555A05" w:rsidRDefault="005078BE" w:rsidP="006F7ECD">
            <w:pPr>
              <w:rPr>
                <w:rFonts w:asciiTheme="minorHAnsi" w:hAnsiTheme="minorHAnsi" w:cstheme="minorHAnsi"/>
                <w:b/>
                <w:lang w:val="es-ES_tradnl" w:eastAsia="es-MX"/>
              </w:rPr>
            </w:pPr>
          </w:p>
          <w:p w14:paraId="6F4E9892"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No presenta Constancia de Situación Fiscal en Materia de Aportaciones Patronales (INFONAVIT).</w:t>
            </w:r>
          </w:p>
          <w:p w14:paraId="7B8ED438" w14:textId="506C8C48" w:rsidR="00AE308A" w:rsidRPr="00555A05" w:rsidRDefault="00AE308A" w:rsidP="006F7ECD">
            <w:pPr>
              <w:rPr>
                <w:rFonts w:asciiTheme="minorHAnsi" w:hAnsiTheme="minorHAnsi" w:cstheme="minorHAnsi"/>
                <w:b/>
                <w:lang w:val="es-ES_tradnl" w:eastAsia="es-MX"/>
              </w:rPr>
            </w:pPr>
          </w:p>
        </w:tc>
      </w:tr>
      <w:tr w:rsidR="00555A05" w:rsidRPr="00555A05" w14:paraId="5A95C0E5"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20E21AC" w14:textId="77777777" w:rsidR="00555A05" w:rsidRPr="00555A05" w:rsidRDefault="00555A05" w:rsidP="006F7ECD">
            <w:pPr>
              <w:rPr>
                <w:rFonts w:asciiTheme="minorHAnsi" w:hAnsiTheme="minorHAnsi" w:cstheme="minorHAnsi"/>
                <w:lang w:val="es-ES_tradnl" w:eastAsia="es-MX"/>
              </w:rPr>
            </w:pPr>
            <w:r w:rsidRPr="00555A05">
              <w:rPr>
                <w:rFonts w:asciiTheme="minorHAnsi" w:hAnsiTheme="minorHAnsi" w:cstheme="minorHAnsi"/>
                <w:lang w:val="es-ES_tradnl" w:eastAsia="es-MX"/>
              </w:rPr>
              <w:lastRenderedPageBreak/>
              <w:t>Alejandro Ramírez García</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32E8C77"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 xml:space="preserve">Licitante No Solvente </w:t>
            </w:r>
          </w:p>
          <w:p w14:paraId="2397DECA" w14:textId="77777777" w:rsidR="00555A05" w:rsidRPr="00555A05" w:rsidRDefault="00555A05" w:rsidP="006F7ECD">
            <w:pPr>
              <w:rPr>
                <w:rFonts w:asciiTheme="minorHAnsi" w:hAnsiTheme="minorHAnsi" w:cstheme="minorHAnsi"/>
                <w:b/>
                <w:lang w:val="es-ES_tradnl" w:eastAsia="es-MX"/>
              </w:rPr>
            </w:pPr>
          </w:p>
          <w:p w14:paraId="1BCF87ED"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No presenta Constancia de Situación Fiscal.</w:t>
            </w:r>
          </w:p>
          <w:p w14:paraId="144AAF6C" w14:textId="77777777" w:rsidR="00555A05" w:rsidRPr="00555A05" w:rsidRDefault="00555A05" w:rsidP="006F7ECD">
            <w:pPr>
              <w:rPr>
                <w:rFonts w:asciiTheme="minorHAnsi" w:hAnsiTheme="minorHAnsi" w:cstheme="minorHAnsi"/>
                <w:b/>
                <w:lang w:val="es-ES_tradnl" w:eastAsia="es-MX"/>
              </w:rPr>
            </w:pPr>
          </w:p>
          <w:p w14:paraId="039E48A6"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Presenta Anexo 4 (Acreditación Legal), de manera incompleta ya que los licitantes no inscritos como proveedor municipal, deberán acreditar su existencia legal y personalidad jurídica para efectos de la suscripción de las proposiciones, mediante el anexo 4 y en caso de personas físicas deberán presentar copia de Identificación Oficial, tal como se indica en la página 6, puntos 15 y 16 de las bases.</w:t>
            </w:r>
          </w:p>
          <w:p w14:paraId="10387304" w14:textId="77777777" w:rsidR="00555A05" w:rsidRPr="00555A05" w:rsidRDefault="00555A05" w:rsidP="006F7ECD">
            <w:pPr>
              <w:rPr>
                <w:rFonts w:asciiTheme="minorHAnsi" w:hAnsiTheme="minorHAnsi" w:cstheme="minorHAnsi"/>
                <w:b/>
                <w:lang w:val="es-ES_tradnl" w:eastAsia="es-MX"/>
              </w:rPr>
            </w:pPr>
          </w:p>
          <w:p w14:paraId="6A55A899"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lastRenderedPageBreak/>
              <w:t>Presenta Anexo 8 como "Carta de retención cinco al millar" mismo que pertenece a la redacción del formato anterior de las bases.</w:t>
            </w:r>
          </w:p>
          <w:p w14:paraId="60A11D71" w14:textId="77777777" w:rsidR="00555A05" w:rsidRPr="00555A05" w:rsidRDefault="00555A05" w:rsidP="006F7ECD">
            <w:pPr>
              <w:rPr>
                <w:rFonts w:asciiTheme="minorHAnsi" w:hAnsiTheme="minorHAnsi" w:cstheme="minorHAnsi"/>
                <w:b/>
                <w:lang w:val="es-ES_tradnl" w:eastAsia="es-MX"/>
              </w:rPr>
            </w:pPr>
          </w:p>
          <w:p w14:paraId="736EFB60"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No presenta Comprobante Fiscal Digital por Internet (CFDI) del pago del impuesto sobre nómina del estado ni carta de justificación de motivos.</w:t>
            </w:r>
          </w:p>
          <w:p w14:paraId="7331DA6F" w14:textId="354000E4" w:rsidR="00AE308A" w:rsidRPr="00555A05" w:rsidRDefault="00AE308A" w:rsidP="006F7ECD">
            <w:pPr>
              <w:rPr>
                <w:rFonts w:asciiTheme="minorHAnsi" w:hAnsiTheme="minorHAnsi" w:cstheme="minorHAnsi"/>
                <w:b/>
                <w:lang w:val="es-ES_tradnl" w:eastAsia="es-MX"/>
              </w:rPr>
            </w:pPr>
          </w:p>
        </w:tc>
      </w:tr>
    </w:tbl>
    <w:p w14:paraId="3E15F2AC"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6B0B9662"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r w:rsidRPr="00555A05">
        <w:rPr>
          <w:rFonts w:asciiTheme="minorHAnsi" w:hAnsiTheme="minorHAnsi" w:cstheme="minorHAnsi"/>
          <w:lang w:val="es-ES_tradnl"/>
        </w:rPr>
        <w:t xml:space="preserve">Los licitantes cuyas proposiciones resultaron solventes son los que se muestran en el siguiente cuadro: </w:t>
      </w:r>
    </w:p>
    <w:p w14:paraId="36952F01"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14390784" w14:textId="77777777" w:rsidR="00555A05" w:rsidRPr="00555A05" w:rsidRDefault="00555A05" w:rsidP="00555A05">
      <w:pPr>
        <w:shd w:val="clear" w:color="auto" w:fill="FFFFFF"/>
        <w:spacing w:after="100" w:afterAutospacing="1"/>
        <w:contextualSpacing/>
        <w:jc w:val="both"/>
        <w:rPr>
          <w:rFonts w:asciiTheme="minorHAnsi" w:hAnsiTheme="minorHAnsi" w:cstheme="minorHAnsi"/>
          <w:b/>
          <w:lang w:val="es-ES_tradnl"/>
        </w:rPr>
      </w:pPr>
      <w:r w:rsidRPr="00555A05">
        <w:rPr>
          <w:rFonts w:asciiTheme="minorHAnsi" w:hAnsiTheme="minorHAnsi" w:cstheme="minorHAnsi"/>
          <w:b/>
          <w:lang w:val="es-ES_tradnl"/>
        </w:rPr>
        <w:t xml:space="preserve">CEDECOM, S.A. DE C.V. </w:t>
      </w:r>
    </w:p>
    <w:p w14:paraId="6AE217BC" w14:textId="77777777" w:rsidR="00555A05" w:rsidRPr="00555A05" w:rsidRDefault="00555A05" w:rsidP="00555A05">
      <w:pPr>
        <w:shd w:val="clear" w:color="auto" w:fill="FFFFFF"/>
        <w:spacing w:after="100" w:afterAutospacing="1"/>
        <w:contextualSpacing/>
        <w:jc w:val="both"/>
        <w:rPr>
          <w:rFonts w:asciiTheme="minorHAnsi" w:hAnsiTheme="minorHAnsi" w:cstheme="minorHAnsi"/>
          <w:b/>
          <w:i/>
          <w:u w:val="single"/>
        </w:rPr>
      </w:pPr>
      <w:r w:rsidRPr="00555A05">
        <w:rPr>
          <w:rFonts w:asciiTheme="minorHAnsi" w:hAnsiTheme="minorHAnsi" w:cstheme="minorHAnsi"/>
          <w:noProof/>
          <w:lang w:eastAsia="es-MX"/>
        </w:rPr>
        <w:drawing>
          <wp:inline distT="0" distB="0" distL="0" distR="0" wp14:anchorId="3DB2D31B" wp14:editId="155892E9">
            <wp:extent cx="6184224" cy="2677363"/>
            <wp:effectExtent l="0" t="0" r="7620" b="8890"/>
            <wp:docPr id="5" name="Imagen 5">
              <a:extLst xmlns:a="http://schemas.openxmlformats.org/drawingml/2006/main">
                <a:ext uri="{FF2B5EF4-FFF2-40B4-BE49-F238E27FC236}">
                  <a16:creationId xmlns:a16="http://schemas.microsoft.com/office/drawing/2014/main" id="{87520562-E148-4A29-8C7E-77DC520248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87520562-E148-4A29-8C7E-77DC52024822}"/>
                        </a:ext>
                      </a:extLst>
                    </pic:cNvPr>
                    <pic:cNvPicPr>
                      <a:picLocks noChangeAspect="1"/>
                    </pic:cNvPicPr>
                  </pic:nvPicPr>
                  <pic:blipFill>
                    <a:blip r:embed="rId14"/>
                    <a:stretch>
                      <a:fillRect/>
                    </a:stretch>
                  </pic:blipFill>
                  <pic:spPr>
                    <a:xfrm>
                      <a:off x="0" y="0"/>
                      <a:ext cx="6250548" cy="2706077"/>
                    </a:xfrm>
                    <a:prstGeom prst="rect">
                      <a:avLst/>
                    </a:prstGeom>
                  </pic:spPr>
                </pic:pic>
              </a:graphicData>
            </a:graphic>
          </wp:inline>
        </w:drawing>
      </w:r>
      <w:r w:rsidRPr="00555A05">
        <w:rPr>
          <w:rFonts w:asciiTheme="minorHAnsi" w:hAnsiTheme="minorHAnsi" w:cstheme="minorHAnsi"/>
          <w:b/>
          <w:i/>
          <w:u w:val="single"/>
        </w:rPr>
        <w:t xml:space="preserve"> </w:t>
      </w:r>
    </w:p>
    <w:p w14:paraId="7EB57DC1" w14:textId="77777777" w:rsidR="00555A05" w:rsidRPr="00555A05" w:rsidRDefault="00555A05" w:rsidP="00555A05">
      <w:pPr>
        <w:shd w:val="clear" w:color="auto" w:fill="FFFFFF"/>
        <w:spacing w:after="100" w:afterAutospacing="1"/>
        <w:contextualSpacing/>
        <w:rPr>
          <w:rFonts w:asciiTheme="minorHAnsi" w:hAnsiTheme="minorHAnsi" w:cstheme="minorHAnsi"/>
          <w:b/>
        </w:rPr>
      </w:pPr>
    </w:p>
    <w:p w14:paraId="13A65C10"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r w:rsidRPr="00555A05">
        <w:rPr>
          <w:rFonts w:asciiTheme="minorHAnsi" w:hAnsiTheme="minorHAnsi" w:cstheme="minorHAnsi"/>
          <w:lang w:val="es-ES_tradnl"/>
        </w:rPr>
        <w:t>Responsable de la evaluación de las proposiciones:</w:t>
      </w:r>
    </w:p>
    <w:p w14:paraId="70268A88"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25"/>
        <w:gridCol w:w="5228"/>
      </w:tblGrid>
      <w:tr w:rsidR="00555A05" w:rsidRPr="00555A05" w14:paraId="59EB943D" w14:textId="77777777" w:rsidTr="006F7ECD">
        <w:trPr>
          <w:trHeight w:val="306"/>
        </w:trPr>
        <w:tc>
          <w:tcPr>
            <w:tcW w:w="4525" w:type="dxa"/>
          </w:tcPr>
          <w:p w14:paraId="119D7081" w14:textId="77777777" w:rsidR="00555A05" w:rsidRPr="00555A05" w:rsidRDefault="00555A05" w:rsidP="006F7ECD">
            <w:pPr>
              <w:spacing w:after="100" w:afterAutospacing="1" w:line="276" w:lineRule="auto"/>
              <w:contextualSpacing/>
              <w:jc w:val="center"/>
              <w:rPr>
                <w:rFonts w:asciiTheme="minorHAnsi" w:hAnsiTheme="minorHAnsi" w:cstheme="minorHAnsi"/>
                <w:b/>
                <w:lang w:val="es-ES_tradnl"/>
              </w:rPr>
            </w:pPr>
            <w:r w:rsidRPr="00555A05">
              <w:rPr>
                <w:rFonts w:asciiTheme="minorHAnsi" w:hAnsiTheme="minorHAnsi" w:cstheme="minorHAnsi"/>
                <w:b/>
                <w:lang w:val="es-ES_tradnl"/>
              </w:rPr>
              <w:t>Nombre</w:t>
            </w:r>
          </w:p>
        </w:tc>
        <w:tc>
          <w:tcPr>
            <w:tcW w:w="5228" w:type="dxa"/>
          </w:tcPr>
          <w:p w14:paraId="5FF1CA52" w14:textId="77777777" w:rsidR="00555A05" w:rsidRPr="00555A05" w:rsidRDefault="00555A05" w:rsidP="006F7ECD">
            <w:pPr>
              <w:spacing w:after="100" w:afterAutospacing="1" w:line="276" w:lineRule="auto"/>
              <w:contextualSpacing/>
              <w:jc w:val="center"/>
              <w:rPr>
                <w:rFonts w:asciiTheme="minorHAnsi" w:hAnsiTheme="minorHAnsi" w:cstheme="minorHAnsi"/>
                <w:b/>
                <w:lang w:val="es-ES_tradnl"/>
              </w:rPr>
            </w:pPr>
            <w:r w:rsidRPr="00555A05">
              <w:rPr>
                <w:rFonts w:asciiTheme="minorHAnsi" w:hAnsiTheme="minorHAnsi" w:cstheme="minorHAnsi"/>
                <w:b/>
                <w:lang w:val="es-ES_tradnl"/>
              </w:rPr>
              <w:t>Cargo</w:t>
            </w:r>
          </w:p>
        </w:tc>
      </w:tr>
      <w:tr w:rsidR="00555A05" w:rsidRPr="00555A05" w14:paraId="4B00B749" w14:textId="77777777" w:rsidTr="006F7ECD">
        <w:trPr>
          <w:trHeight w:val="322"/>
        </w:trPr>
        <w:tc>
          <w:tcPr>
            <w:tcW w:w="4525" w:type="dxa"/>
          </w:tcPr>
          <w:p w14:paraId="3DA2C9F1" w14:textId="77777777" w:rsidR="00555A05" w:rsidRPr="00555A05" w:rsidRDefault="00555A05" w:rsidP="006F7ECD">
            <w:pPr>
              <w:shd w:val="clear" w:color="auto" w:fill="FFFFFF"/>
              <w:spacing w:after="100" w:afterAutospacing="1" w:line="276" w:lineRule="auto"/>
              <w:contextualSpacing/>
              <w:rPr>
                <w:rFonts w:asciiTheme="minorHAnsi" w:hAnsiTheme="minorHAnsi" w:cstheme="minorHAnsi"/>
              </w:rPr>
            </w:pPr>
            <w:r w:rsidRPr="00555A05">
              <w:rPr>
                <w:rFonts w:asciiTheme="minorHAnsi" w:hAnsiTheme="minorHAnsi" w:cstheme="minorHAnsi"/>
              </w:rPr>
              <w:t xml:space="preserve">Cristopher de Alba Anguiano </w:t>
            </w:r>
          </w:p>
        </w:tc>
        <w:tc>
          <w:tcPr>
            <w:tcW w:w="5228" w:type="dxa"/>
          </w:tcPr>
          <w:p w14:paraId="2929FDF7" w14:textId="77777777" w:rsidR="00555A05" w:rsidRPr="00555A05" w:rsidRDefault="00555A05" w:rsidP="006F7ECD">
            <w:pPr>
              <w:spacing w:after="100" w:afterAutospacing="1" w:line="276" w:lineRule="auto"/>
              <w:contextualSpacing/>
              <w:rPr>
                <w:rFonts w:asciiTheme="minorHAnsi" w:hAnsiTheme="minorHAnsi" w:cstheme="minorHAnsi"/>
              </w:rPr>
            </w:pPr>
            <w:r w:rsidRPr="00555A05">
              <w:rPr>
                <w:rFonts w:asciiTheme="minorHAnsi" w:hAnsiTheme="minorHAnsi" w:cstheme="minorHAnsi"/>
              </w:rPr>
              <w:t>Director de Cultura</w:t>
            </w:r>
          </w:p>
        </w:tc>
      </w:tr>
      <w:tr w:rsidR="00555A05" w:rsidRPr="00555A05" w14:paraId="49D94329" w14:textId="77777777" w:rsidTr="006F7ECD">
        <w:trPr>
          <w:trHeight w:val="563"/>
        </w:trPr>
        <w:tc>
          <w:tcPr>
            <w:tcW w:w="4525" w:type="dxa"/>
          </w:tcPr>
          <w:p w14:paraId="75843B17" w14:textId="77777777" w:rsidR="00555A05" w:rsidRPr="00555A05" w:rsidRDefault="00555A05" w:rsidP="006F7ECD">
            <w:pPr>
              <w:shd w:val="clear" w:color="auto" w:fill="FFFFFF"/>
              <w:spacing w:after="100" w:afterAutospacing="1"/>
              <w:contextualSpacing/>
              <w:rPr>
                <w:rFonts w:asciiTheme="minorHAnsi" w:hAnsiTheme="minorHAnsi" w:cstheme="minorHAnsi"/>
              </w:rPr>
            </w:pPr>
            <w:r w:rsidRPr="00555A05">
              <w:rPr>
                <w:rFonts w:asciiTheme="minorHAnsi" w:hAnsiTheme="minorHAnsi" w:cstheme="minorHAnsi"/>
              </w:rPr>
              <w:t>María Gómez Rueda</w:t>
            </w:r>
          </w:p>
        </w:tc>
        <w:tc>
          <w:tcPr>
            <w:tcW w:w="5228" w:type="dxa"/>
          </w:tcPr>
          <w:p w14:paraId="6CDBDDCF" w14:textId="77777777" w:rsidR="00555A05" w:rsidRPr="00555A05" w:rsidRDefault="00555A05" w:rsidP="006F7ECD">
            <w:pPr>
              <w:spacing w:after="100" w:afterAutospacing="1"/>
              <w:contextualSpacing/>
              <w:rPr>
                <w:rFonts w:asciiTheme="minorHAnsi" w:hAnsiTheme="minorHAnsi" w:cstheme="minorHAnsi"/>
              </w:rPr>
            </w:pPr>
            <w:r w:rsidRPr="00555A05">
              <w:rPr>
                <w:rFonts w:asciiTheme="minorHAnsi" w:hAnsiTheme="minorHAnsi" w:cstheme="minorHAnsi"/>
              </w:rPr>
              <w:t>Coordinadora General de Construcción de Comunidad</w:t>
            </w:r>
          </w:p>
        </w:tc>
      </w:tr>
    </w:tbl>
    <w:p w14:paraId="2EF26A91" w14:textId="77777777" w:rsidR="00555A05" w:rsidRPr="00555A05" w:rsidRDefault="00555A05" w:rsidP="00555A05">
      <w:pPr>
        <w:shd w:val="clear" w:color="auto" w:fill="FFFFFF"/>
        <w:spacing w:after="100" w:afterAutospacing="1"/>
        <w:contextualSpacing/>
        <w:jc w:val="both"/>
        <w:rPr>
          <w:rFonts w:asciiTheme="minorHAnsi" w:hAnsiTheme="minorHAnsi" w:cstheme="minorHAnsi"/>
        </w:rPr>
      </w:pPr>
    </w:p>
    <w:p w14:paraId="24EEFB05" w14:textId="77777777" w:rsidR="00555A05" w:rsidRPr="00555A05" w:rsidRDefault="00555A05" w:rsidP="00555A05">
      <w:pPr>
        <w:shd w:val="clear" w:color="auto" w:fill="FFFFFF"/>
        <w:spacing w:after="100" w:afterAutospacing="1"/>
        <w:contextualSpacing/>
        <w:jc w:val="both"/>
        <w:rPr>
          <w:rFonts w:asciiTheme="minorHAnsi" w:hAnsiTheme="minorHAnsi" w:cstheme="minorHAnsi"/>
          <w:b/>
          <w:lang w:val="es-ES_tradnl"/>
        </w:rPr>
      </w:pPr>
      <w:r w:rsidRPr="00555A05">
        <w:rPr>
          <w:rFonts w:asciiTheme="minorHAnsi" w:hAnsiTheme="minorHAnsi" w:cstheme="minorHAnsi"/>
          <w:b/>
          <w:u w:val="single"/>
          <w:lang w:val="es-ES_tradnl"/>
        </w:rPr>
        <w:t>Mediante oficio de análisis técnico número 1118/23/1228/105</w:t>
      </w:r>
    </w:p>
    <w:p w14:paraId="7F20A716" w14:textId="77777777" w:rsidR="00555A05" w:rsidRPr="00555A05" w:rsidRDefault="00555A05" w:rsidP="00555A05">
      <w:pPr>
        <w:shd w:val="clear" w:color="auto" w:fill="FFFFFF"/>
        <w:spacing w:after="100" w:afterAutospacing="1"/>
        <w:contextualSpacing/>
        <w:jc w:val="both"/>
        <w:rPr>
          <w:rFonts w:asciiTheme="minorHAnsi" w:hAnsiTheme="minorHAnsi" w:cstheme="minorHAnsi"/>
          <w:b/>
          <w:lang w:val="es-ES_tradnl"/>
        </w:rPr>
      </w:pPr>
    </w:p>
    <w:p w14:paraId="22B6E0A5" w14:textId="77777777" w:rsidR="00555A05" w:rsidRPr="00555A05" w:rsidRDefault="00555A05" w:rsidP="00555A05">
      <w:p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b/>
          <w:lang w:val="es-ES_tradnl"/>
        </w:rPr>
        <w:t xml:space="preserve">Nota: </w:t>
      </w:r>
      <w:r w:rsidRPr="00555A05">
        <w:rPr>
          <w:rFonts w:asciiTheme="minorHAnsi" w:hAnsiTheme="minorHAnsi" w:cstheme="minorHAnsi"/>
          <w:lang w:val="es-ES_tradnl"/>
        </w:rPr>
        <w:t>Se adjudica al único licitante solvente que cumplió</w:t>
      </w:r>
      <w:r w:rsidRPr="00555A05">
        <w:rPr>
          <w:rFonts w:asciiTheme="minorHAnsi" w:hAnsiTheme="minorHAnsi" w:cstheme="minorHAnsi"/>
        </w:rPr>
        <w:t xml:space="preserve"> con los requerimientos técnicos, económicos, así como los puntos adicionales solicitados en las bases de licitación.</w:t>
      </w:r>
    </w:p>
    <w:p w14:paraId="5CD4D1E9" w14:textId="77777777" w:rsidR="00555A05" w:rsidRPr="00555A05" w:rsidRDefault="00555A05" w:rsidP="00555A05">
      <w:pPr>
        <w:shd w:val="clear" w:color="auto" w:fill="FFFFFF"/>
        <w:spacing w:after="100" w:afterAutospacing="1"/>
        <w:contextualSpacing/>
        <w:jc w:val="both"/>
        <w:rPr>
          <w:rFonts w:asciiTheme="minorHAnsi" w:hAnsiTheme="minorHAnsi" w:cstheme="minorHAnsi"/>
        </w:rPr>
      </w:pPr>
    </w:p>
    <w:p w14:paraId="6B85CBC8" w14:textId="77777777" w:rsidR="00555A05" w:rsidRPr="00555A05" w:rsidRDefault="00555A05" w:rsidP="00555A05">
      <w:p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rPr>
        <w:t>Cabe hacer mención que se recibió oficio No. 1118/23/1229/106 por parte de la dependencia en el cual solicitan la autorización para realizar una reprogramación de 8 de los eventos establecidos en bases correspondientes al mes de septiembre, lo anterior debido al retraso que se generó al llegar a una tercera Ronda del presente proceso de Licitación y que interfirió con la programación original de la agenda de los eventos, esto en virtud de hacer respetar la difusión cultural y programación que se tenía contemplado para las colonias del Municipio.</w:t>
      </w:r>
    </w:p>
    <w:p w14:paraId="06E7A654" w14:textId="77777777" w:rsidR="00555A05" w:rsidRPr="00555A05" w:rsidRDefault="00555A05" w:rsidP="00555A05">
      <w:pPr>
        <w:shd w:val="clear" w:color="auto" w:fill="FFFFFF"/>
        <w:spacing w:after="100" w:afterAutospacing="1"/>
        <w:contextualSpacing/>
        <w:jc w:val="both"/>
        <w:rPr>
          <w:rFonts w:asciiTheme="minorHAnsi" w:hAnsiTheme="minorHAnsi" w:cstheme="minorHAnsi"/>
        </w:rPr>
      </w:pPr>
    </w:p>
    <w:p w14:paraId="7FE4A2ED" w14:textId="77777777" w:rsidR="00555A05" w:rsidRPr="00555A05" w:rsidRDefault="00555A05" w:rsidP="00555A05">
      <w:p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014B6A11" w14:textId="77777777" w:rsidR="00555A05" w:rsidRPr="00555A05" w:rsidRDefault="00555A05" w:rsidP="00555A05">
      <w:pPr>
        <w:shd w:val="clear" w:color="auto" w:fill="FFFFFF"/>
        <w:spacing w:after="100" w:afterAutospacing="1"/>
        <w:contextualSpacing/>
        <w:jc w:val="both"/>
        <w:rPr>
          <w:rFonts w:asciiTheme="minorHAnsi" w:hAnsiTheme="minorHAnsi" w:cstheme="minorHAnsi"/>
          <w:b/>
        </w:rPr>
      </w:pPr>
    </w:p>
    <w:p w14:paraId="4530CD57" w14:textId="77777777" w:rsidR="00555A05" w:rsidRPr="00555A05" w:rsidRDefault="00555A05" w:rsidP="00555A05">
      <w:p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b/>
        </w:rPr>
        <w:t>CEDECOM, S.A. DE C.V., POR UN MONTO TOTAL DE $2’999,992.00</w:t>
      </w:r>
    </w:p>
    <w:p w14:paraId="7C42612A" w14:textId="77777777" w:rsidR="00555A05" w:rsidRPr="00555A05" w:rsidRDefault="00555A05" w:rsidP="00555A05">
      <w:pPr>
        <w:shd w:val="clear" w:color="auto" w:fill="FFFFFF"/>
        <w:spacing w:after="100" w:afterAutospacing="1"/>
        <w:contextualSpacing/>
        <w:jc w:val="both"/>
        <w:rPr>
          <w:rFonts w:asciiTheme="minorHAnsi" w:hAnsiTheme="minorHAnsi" w:cstheme="minorHAnsi"/>
          <w:b/>
        </w:rPr>
      </w:pPr>
    </w:p>
    <w:p w14:paraId="19967668" w14:textId="77777777" w:rsidR="00555A05" w:rsidRPr="00555A05" w:rsidRDefault="00555A05" w:rsidP="00555A05">
      <w:p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noProof/>
          <w:lang w:eastAsia="es-MX"/>
        </w:rPr>
        <w:drawing>
          <wp:inline distT="0" distB="0" distL="0" distR="0" wp14:anchorId="56FF87C5" wp14:editId="240863F7">
            <wp:extent cx="6188149" cy="2226945"/>
            <wp:effectExtent l="0" t="0" r="3175" b="1905"/>
            <wp:docPr id="12" name="Imagen 4">
              <a:extLst xmlns:a="http://schemas.openxmlformats.org/drawingml/2006/main">
                <a:ext uri="{FF2B5EF4-FFF2-40B4-BE49-F238E27FC236}">
                  <a16:creationId xmlns:a16="http://schemas.microsoft.com/office/drawing/2014/main" id="{137EAFE2-4AFE-4518-97D7-4F57D8D306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137EAFE2-4AFE-4518-97D7-4F57D8D3067A}"/>
                        </a:ext>
                      </a:extLst>
                    </pic:cNvPr>
                    <pic:cNvPicPr>
                      <a:picLocks noChangeAspect="1"/>
                    </pic:cNvPicPr>
                  </pic:nvPicPr>
                  <pic:blipFill>
                    <a:blip r:embed="rId15"/>
                    <a:stretch>
                      <a:fillRect/>
                    </a:stretch>
                  </pic:blipFill>
                  <pic:spPr>
                    <a:xfrm>
                      <a:off x="0" y="0"/>
                      <a:ext cx="6211915" cy="2235498"/>
                    </a:xfrm>
                    <a:prstGeom prst="rect">
                      <a:avLst/>
                    </a:prstGeom>
                  </pic:spPr>
                </pic:pic>
              </a:graphicData>
            </a:graphic>
          </wp:inline>
        </w:drawing>
      </w:r>
    </w:p>
    <w:p w14:paraId="3C4927DB" w14:textId="77777777" w:rsidR="00555A05" w:rsidRPr="00555A05" w:rsidRDefault="00555A05" w:rsidP="00555A05">
      <w:pPr>
        <w:shd w:val="clear" w:color="auto" w:fill="FFFFFF"/>
        <w:spacing w:after="100" w:afterAutospacing="1"/>
        <w:contextualSpacing/>
        <w:jc w:val="both"/>
        <w:rPr>
          <w:rFonts w:asciiTheme="minorHAnsi" w:hAnsiTheme="minorHAnsi" w:cstheme="minorHAnsi"/>
        </w:rPr>
      </w:pPr>
    </w:p>
    <w:p w14:paraId="5D8ADF9D" w14:textId="77777777" w:rsidR="00555A05" w:rsidRPr="00555A05" w:rsidRDefault="00555A05" w:rsidP="00555A0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555A05">
        <w:rPr>
          <w:rFonts w:asciiTheme="minorHAnsi" w:hAnsiTheme="minorHAnsi" w:cstheme="minorHAnsi"/>
          <w:color w:val="000000"/>
          <w:lang w:eastAsia="es-MX"/>
        </w:rPr>
        <w:t>La convocante tendrá 10 días hábiles para emitir la orden de compra / pedido posterior a la emisión del fallo.</w:t>
      </w:r>
    </w:p>
    <w:p w14:paraId="33B168D2" w14:textId="77777777" w:rsidR="00555A05" w:rsidRPr="00555A05" w:rsidRDefault="00555A05" w:rsidP="00555A0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380F1183" w14:textId="77777777" w:rsidR="00555A05" w:rsidRDefault="00555A05" w:rsidP="00555A05">
      <w:pPr>
        <w:shd w:val="clear" w:color="auto" w:fill="FFFFFF"/>
        <w:spacing w:line="253" w:lineRule="atLeast"/>
        <w:jc w:val="both"/>
        <w:rPr>
          <w:rFonts w:asciiTheme="minorHAnsi" w:hAnsiTheme="minorHAnsi" w:cstheme="minorHAnsi"/>
          <w:color w:val="000000"/>
          <w:lang w:eastAsia="es-MX"/>
        </w:rPr>
      </w:pPr>
      <w:r w:rsidRPr="00555A0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FF372B6" w14:textId="77777777" w:rsidR="00555A05" w:rsidRPr="00555A05" w:rsidRDefault="00555A05" w:rsidP="00555A05">
      <w:pPr>
        <w:shd w:val="clear" w:color="auto" w:fill="FFFFFF"/>
        <w:spacing w:line="253" w:lineRule="atLeast"/>
        <w:jc w:val="both"/>
        <w:rPr>
          <w:rFonts w:asciiTheme="minorHAnsi" w:hAnsiTheme="minorHAnsi" w:cstheme="minorHAnsi"/>
          <w:color w:val="000000"/>
          <w:lang w:eastAsia="es-MX"/>
        </w:rPr>
      </w:pPr>
    </w:p>
    <w:p w14:paraId="351FA489" w14:textId="77777777" w:rsidR="00555A05" w:rsidRDefault="00555A05" w:rsidP="00555A05">
      <w:pPr>
        <w:shd w:val="clear" w:color="auto" w:fill="FFFFFF"/>
        <w:spacing w:line="253" w:lineRule="atLeast"/>
        <w:jc w:val="both"/>
        <w:rPr>
          <w:rFonts w:asciiTheme="minorHAnsi" w:hAnsiTheme="minorHAnsi" w:cstheme="minorHAnsi"/>
          <w:color w:val="000000"/>
          <w:lang w:eastAsia="es-MX"/>
        </w:rPr>
      </w:pPr>
      <w:r w:rsidRPr="00555A05">
        <w:rPr>
          <w:rFonts w:asciiTheme="minorHAnsi" w:hAnsiTheme="minorHAnsi" w:cstheme="minorHAnsi"/>
          <w:color w:val="000000"/>
          <w:lang w:eastAsia="es-MX"/>
        </w:rPr>
        <w:lastRenderedPageBreak/>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98470DB" w14:textId="77777777" w:rsidR="00555A05" w:rsidRPr="00555A05" w:rsidRDefault="00555A05" w:rsidP="00555A05">
      <w:pPr>
        <w:shd w:val="clear" w:color="auto" w:fill="FFFFFF"/>
        <w:spacing w:line="253" w:lineRule="atLeast"/>
        <w:jc w:val="both"/>
        <w:rPr>
          <w:rFonts w:asciiTheme="minorHAnsi" w:hAnsiTheme="minorHAnsi" w:cstheme="minorHAnsi"/>
          <w:color w:val="000000"/>
          <w:lang w:eastAsia="es-MX"/>
        </w:rPr>
      </w:pPr>
    </w:p>
    <w:p w14:paraId="19F7DC5C" w14:textId="77777777" w:rsidR="00555A05" w:rsidRPr="00555A05" w:rsidRDefault="00555A05" w:rsidP="00555A05">
      <w:pPr>
        <w:shd w:val="clear" w:color="auto" w:fill="FFFFFF"/>
        <w:spacing w:line="276" w:lineRule="atLeast"/>
        <w:jc w:val="both"/>
        <w:rPr>
          <w:rFonts w:asciiTheme="minorHAnsi" w:hAnsiTheme="minorHAnsi" w:cstheme="minorHAnsi"/>
          <w:color w:val="000000"/>
          <w:lang w:eastAsia="es-MX"/>
        </w:rPr>
      </w:pPr>
      <w:r w:rsidRPr="00555A0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54CD7EED" w14:textId="77777777" w:rsidR="00555A05" w:rsidRPr="00555A05" w:rsidRDefault="00555A05" w:rsidP="00555A05">
      <w:pPr>
        <w:shd w:val="clear" w:color="auto" w:fill="FFFFFF"/>
        <w:spacing w:line="276" w:lineRule="atLeast"/>
        <w:jc w:val="both"/>
        <w:rPr>
          <w:rFonts w:asciiTheme="minorHAnsi" w:hAnsiTheme="minorHAnsi" w:cstheme="minorHAnsi"/>
          <w:color w:val="000000"/>
          <w:lang w:eastAsia="es-MX"/>
        </w:rPr>
      </w:pPr>
    </w:p>
    <w:p w14:paraId="6A8B2B34" w14:textId="77777777" w:rsidR="00555A05" w:rsidRPr="00555A05" w:rsidRDefault="00555A05" w:rsidP="00555A05">
      <w:pPr>
        <w:shd w:val="clear" w:color="auto" w:fill="FFFFFF"/>
        <w:spacing w:line="276" w:lineRule="atLeast"/>
        <w:jc w:val="both"/>
        <w:rPr>
          <w:rFonts w:asciiTheme="minorHAnsi" w:hAnsiTheme="minorHAnsi" w:cstheme="minorHAnsi"/>
          <w:color w:val="000000"/>
          <w:lang w:eastAsia="es-MX"/>
        </w:rPr>
      </w:pPr>
      <w:r w:rsidRPr="00555A05">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78055350" w14:textId="77777777" w:rsidR="00555A05" w:rsidRPr="00555A05" w:rsidRDefault="00555A05" w:rsidP="00555A05">
      <w:pPr>
        <w:shd w:val="clear" w:color="auto" w:fill="FFFFFF"/>
        <w:spacing w:line="276" w:lineRule="atLeast"/>
        <w:jc w:val="both"/>
        <w:rPr>
          <w:rFonts w:asciiTheme="minorHAnsi" w:hAnsiTheme="minorHAnsi" w:cstheme="minorHAnsi"/>
          <w:color w:val="000000"/>
          <w:lang w:eastAsia="es-MX"/>
        </w:rPr>
      </w:pPr>
    </w:p>
    <w:p w14:paraId="2ABB519C" w14:textId="70EFB493" w:rsidR="00EC0AAE" w:rsidRPr="00555A05" w:rsidRDefault="00555A05" w:rsidP="00555A05">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555A0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3BA191A" w14:textId="77777777" w:rsidR="00082576" w:rsidRDefault="00082576" w:rsidP="00082576">
      <w:pPr>
        <w:shd w:val="clear" w:color="auto" w:fill="FFFFFF"/>
        <w:spacing w:after="100" w:afterAutospacing="1"/>
        <w:contextualSpacing/>
        <w:jc w:val="both"/>
        <w:rPr>
          <w:rFonts w:asciiTheme="minorHAnsi" w:hAnsiTheme="minorHAnsi" w:cstheme="minorHAnsi"/>
        </w:rPr>
      </w:pPr>
    </w:p>
    <w:p w14:paraId="71FD28ED" w14:textId="2279E477" w:rsidR="00555A05" w:rsidRPr="00555A05" w:rsidRDefault="000E563F" w:rsidP="00555A05">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rPr>
        <w:t xml:space="preserve">Edmundo Antonio Amutio Villa, representante suplente del Presidente del Comité de Adquisiciones, </w:t>
      </w:r>
      <w:r w:rsidR="00555A05">
        <w:rPr>
          <w:rFonts w:asciiTheme="minorHAnsi" w:hAnsiTheme="minorHAnsi" w:cstheme="minorHAnsi"/>
        </w:rPr>
        <w:t>comenta de</w:t>
      </w:r>
      <w:r w:rsidR="00555A05" w:rsidRPr="00555A05">
        <w:rPr>
          <w:rFonts w:asciiTheme="minorHAnsi" w:eastAsia="Cambria" w:hAnsiTheme="minorHAnsi" w:cstheme="minorHAnsi"/>
        </w:rPr>
        <w:t xml:space="preserve"> 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555A05" w:rsidRPr="00555A05">
        <w:rPr>
          <w:rFonts w:asciiTheme="minorHAnsi" w:hAnsiTheme="minorHAnsi" w:cstheme="minorHAnsi"/>
        </w:rPr>
        <w:t xml:space="preserve">del proveedor, </w:t>
      </w:r>
      <w:r w:rsidR="00555A05" w:rsidRPr="00555A05">
        <w:rPr>
          <w:rFonts w:asciiTheme="minorHAnsi" w:hAnsiTheme="minorHAnsi" w:cstheme="minorHAnsi"/>
          <w:b/>
        </w:rPr>
        <w:t>CEDECOM, S.A. DE C.V.,</w:t>
      </w:r>
      <w:r w:rsidR="00555A05" w:rsidRPr="00555A05">
        <w:rPr>
          <w:rFonts w:asciiTheme="minorHAnsi" w:hAnsiTheme="minorHAnsi" w:cstheme="minorHAnsi"/>
        </w:rPr>
        <w:t xml:space="preserve"> </w:t>
      </w:r>
      <w:r w:rsidR="00555A05" w:rsidRPr="00555A05">
        <w:rPr>
          <w:rFonts w:asciiTheme="minorHAnsi" w:hAnsiTheme="minorHAnsi" w:cstheme="minorHAnsi"/>
          <w:lang w:val="es-ES_tradnl"/>
        </w:rPr>
        <w:t>los que estén por la afirmativa, sírvanse manifestarlo levantando su mano.</w:t>
      </w:r>
    </w:p>
    <w:p w14:paraId="18180C61"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6994F64A" w14:textId="6D9F9783" w:rsidR="000E563F" w:rsidRPr="00555A05" w:rsidRDefault="00555A05" w:rsidP="00555A05">
      <w:pPr>
        <w:shd w:val="clear" w:color="auto" w:fill="FFFFFF"/>
        <w:spacing w:after="100" w:afterAutospacing="1"/>
        <w:contextualSpacing/>
        <w:jc w:val="center"/>
        <w:rPr>
          <w:rFonts w:asciiTheme="minorHAnsi" w:hAnsiTheme="minorHAnsi" w:cstheme="minorHAnsi"/>
          <w:b/>
          <w:i/>
        </w:rPr>
      </w:pPr>
      <w:r w:rsidRPr="00555A05">
        <w:rPr>
          <w:rFonts w:asciiTheme="minorHAnsi" w:hAnsiTheme="minorHAnsi" w:cstheme="minorHAnsi"/>
          <w:b/>
          <w:i/>
        </w:rPr>
        <w:t>Aprobado por Unanimidad de votos por parte de los integrantes del Comité presentes.</w:t>
      </w:r>
    </w:p>
    <w:p w14:paraId="49DC4A95" w14:textId="77777777" w:rsidR="00836839" w:rsidRDefault="00836839" w:rsidP="000E563F">
      <w:pPr>
        <w:shd w:val="clear" w:color="auto" w:fill="FFFFFF"/>
        <w:spacing w:after="100" w:afterAutospacing="1"/>
        <w:ind w:left="360"/>
        <w:contextualSpacing/>
        <w:rPr>
          <w:rFonts w:asciiTheme="minorHAnsi" w:hAnsiTheme="minorHAnsi" w:cstheme="minorHAnsi"/>
          <w:b/>
          <w:i/>
        </w:rPr>
      </w:pPr>
    </w:p>
    <w:p w14:paraId="3ADA0377" w14:textId="77777777" w:rsidR="00555A05" w:rsidRPr="00555A05" w:rsidRDefault="00555A05" w:rsidP="00555A05">
      <w:pPr>
        <w:spacing w:after="100" w:afterAutospacing="1"/>
        <w:contextualSpacing/>
        <w:jc w:val="both"/>
        <w:rPr>
          <w:rFonts w:asciiTheme="minorHAnsi" w:eastAsiaTheme="minorEastAsia" w:hAnsiTheme="minorHAnsi" w:cstheme="minorHAnsi"/>
          <w:lang w:eastAsia="es-MX"/>
        </w:rPr>
      </w:pPr>
      <w:r w:rsidRPr="00555A05">
        <w:rPr>
          <w:rFonts w:asciiTheme="minorHAnsi" w:eastAsiaTheme="minorEastAsia" w:hAnsiTheme="minorHAnsi" w:cstheme="minorHAnsi"/>
          <w:b/>
          <w:lang w:val="es-ES" w:eastAsia="es-MX"/>
        </w:rPr>
        <w:t>Número de Cuadro:</w:t>
      </w:r>
      <w:r w:rsidRPr="00555A05">
        <w:rPr>
          <w:rFonts w:asciiTheme="minorHAnsi" w:eastAsiaTheme="minorEastAsia" w:hAnsiTheme="minorHAnsi" w:cstheme="minorHAnsi"/>
          <w:lang w:val="es-ES" w:eastAsia="es-MX"/>
        </w:rPr>
        <w:t xml:space="preserve"> </w:t>
      </w:r>
      <w:r w:rsidRPr="00555A05">
        <w:rPr>
          <w:rFonts w:asciiTheme="minorHAnsi" w:eastAsiaTheme="minorEastAsia" w:hAnsiTheme="minorHAnsi" w:cstheme="minorHAnsi"/>
          <w:lang w:eastAsia="es-MX"/>
        </w:rPr>
        <w:t>04.19.2023</w:t>
      </w:r>
    </w:p>
    <w:p w14:paraId="58C3BBE1"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 w:eastAsia="es-MX"/>
        </w:rPr>
      </w:pPr>
      <w:r w:rsidRPr="00555A05">
        <w:rPr>
          <w:rFonts w:asciiTheme="minorHAnsi" w:eastAsiaTheme="minorEastAsia" w:hAnsiTheme="minorHAnsi" w:cstheme="minorHAnsi"/>
          <w:b/>
          <w:lang w:val="es-ES" w:eastAsia="es-MX"/>
        </w:rPr>
        <w:t>Licitación Pública Local con Participación del Comité:</w:t>
      </w:r>
      <w:r w:rsidRPr="00555A05">
        <w:rPr>
          <w:rFonts w:asciiTheme="minorHAnsi" w:eastAsiaTheme="minorEastAsia" w:hAnsiTheme="minorHAnsi" w:cstheme="minorHAnsi"/>
          <w:lang w:val="es-ES" w:eastAsia="es-MX"/>
        </w:rPr>
        <w:t xml:space="preserve"> 202301171</w:t>
      </w:r>
    </w:p>
    <w:p w14:paraId="680B83CC"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 w:eastAsia="es-MX"/>
        </w:rPr>
      </w:pPr>
      <w:r w:rsidRPr="00555A05">
        <w:rPr>
          <w:rFonts w:asciiTheme="minorHAnsi" w:eastAsiaTheme="minorEastAsia" w:hAnsiTheme="minorHAnsi" w:cstheme="minorHAnsi"/>
          <w:b/>
          <w:lang w:val="es-ES" w:eastAsia="es-MX"/>
        </w:rPr>
        <w:t xml:space="preserve">Área Requirente: </w:t>
      </w:r>
      <w:r w:rsidRPr="00555A05">
        <w:rPr>
          <w:rFonts w:asciiTheme="minorHAnsi" w:eastAsiaTheme="minorEastAsia" w:hAnsiTheme="minorHAnsi" w:cstheme="minorHAnsi"/>
          <w:lang w:val="es-ES" w:eastAsia="es-MX"/>
        </w:rPr>
        <w:t xml:space="preserve">Coordinación de Análisis Estratégico y Comunicación adscrita a la Jefatura de Gabinete  </w:t>
      </w:r>
    </w:p>
    <w:p w14:paraId="1CCC19E1"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 w:eastAsia="es-MX"/>
        </w:rPr>
      </w:pPr>
      <w:r w:rsidRPr="00555A05">
        <w:rPr>
          <w:rFonts w:asciiTheme="minorHAnsi" w:eastAsiaTheme="minorEastAsia" w:hAnsiTheme="minorHAnsi" w:cstheme="minorHAnsi"/>
          <w:b/>
          <w:lang w:val="es-ES" w:eastAsia="es-MX"/>
        </w:rPr>
        <w:t xml:space="preserve">Objeto de licitación: </w:t>
      </w:r>
      <w:r w:rsidRPr="00555A05">
        <w:rPr>
          <w:rFonts w:asciiTheme="minorHAnsi" w:eastAsiaTheme="minorEastAsia" w:hAnsiTheme="minorHAnsi" w:cstheme="minorHAnsi"/>
          <w:lang w:val="es-ES" w:eastAsia="es-MX"/>
        </w:rPr>
        <w:t xml:space="preserve">Servicio de diseño e impresión con instalación para difusión de campañas de la Coordinación, así como todas las áreas del Ayuntamiento </w:t>
      </w:r>
    </w:p>
    <w:p w14:paraId="5D098E60"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eastAsia="es-MX"/>
        </w:rPr>
      </w:pPr>
    </w:p>
    <w:p w14:paraId="52A7D735"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_tradnl"/>
        </w:rPr>
      </w:pPr>
      <w:r w:rsidRPr="00555A05">
        <w:rPr>
          <w:rFonts w:asciiTheme="minorHAnsi" w:eastAsiaTheme="minorEastAsia" w:hAnsiTheme="minorHAnsi" w:cstheme="minorHAnsi"/>
          <w:lang w:eastAsia="es-MX"/>
        </w:rPr>
        <w:t>S</w:t>
      </w:r>
      <w:proofErr w:type="spellStart"/>
      <w:r w:rsidRPr="00555A05">
        <w:rPr>
          <w:rFonts w:asciiTheme="minorHAnsi" w:hAnsiTheme="minorHAnsi" w:cstheme="minorHAnsi"/>
          <w:lang w:val="es-ES_tradnl"/>
        </w:rPr>
        <w:t>e</w:t>
      </w:r>
      <w:proofErr w:type="spellEnd"/>
      <w:r w:rsidRPr="00555A05">
        <w:rPr>
          <w:rFonts w:asciiTheme="minorHAnsi" w:hAnsiTheme="minorHAnsi" w:cstheme="minorHAnsi"/>
          <w:lang w:val="es-ES_tradnl"/>
        </w:rPr>
        <w:t xml:space="preserve"> pone a la vista el expediente de donde se desprende lo siguiente:</w:t>
      </w:r>
    </w:p>
    <w:p w14:paraId="0BF80065"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4433EAFF" w14:textId="77777777" w:rsidR="00555A05" w:rsidRPr="00555A05" w:rsidRDefault="00555A05" w:rsidP="00555A05">
      <w:pPr>
        <w:shd w:val="clear" w:color="auto" w:fill="FFFFFF"/>
        <w:spacing w:after="100" w:afterAutospacing="1"/>
        <w:contextualSpacing/>
        <w:jc w:val="both"/>
        <w:rPr>
          <w:rFonts w:asciiTheme="minorHAnsi" w:hAnsiTheme="minorHAnsi" w:cstheme="minorHAnsi"/>
          <w:b/>
          <w:lang w:val="es-ES_tradnl"/>
        </w:rPr>
      </w:pPr>
      <w:r w:rsidRPr="00555A05">
        <w:rPr>
          <w:rFonts w:asciiTheme="minorHAnsi" w:hAnsiTheme="minorHAnsi" w:cstheme="minorHAnsi"/>
          <w:b/>
          <w:lang w:val="es-ES_tradnl"/>
        </w:rPr>
        <w:t>Proveedores que cotizan:</w:t>
      </w:r>
    </w:p>
    <w:p w14:paraId="16CB1D58" w14:textId="77777777" w:rsidR="00555A05" w:rsidRPr="00555A05" w:rsidRDefault="00555A05" w:rsidP="00555A05">
      <w:pPr>
        <w:shd w:val="clear" w:color="auto" w:fill="FFFFFF"/>
        <w:spacing w:after="100" w:afterAutospacing="1"/>
        <w:contextualSpacing/>
        <w:jc w:val="both"/>
        <w:rPr>
          <w:rFonts w:asciiTheme="minorHAnsi" w:hAnsiTheme="minorHAnsi" w:cstheme="minorHAnsi"/>
          <w:b/>
          <w:lang w:val="es-ES_tradnl"/>
        </w:rPr>
      </w:pPr>
    </w:p>
    <w:p w14:paraId="0931713E" w14:textId="77777777" w:rsidR="00555A05" w:rsidRPr="00555A05" w:rsidRDefault="00555A05" w:rsidP="00555A05">
      <w:pPr>
        <w:numPr>
          <w:ilvl w:val="0"/>
          <w:numId w:val="35"/>
        </w:num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rPr>
        <w:t>Claudia Alejandra Becerra Calvillo</w:t>
      </w:r>
    </w:p>
    <w:p w14:paraId="48D21ACF" w14:textId="77777777" w:rsidR="00555A05" w:rsidRPr="00555A05" w:rsidRDefault="00555A05" w:rsidP="00555A05">
      <w:pPr>
        <w:numPr>
          <w:ilvl w:val="0"/>
          <w:numId w:val="35"/>
        </w:num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rPr>
        <w:t>Zona Creativa Gdl, S.A. de C.V.</w:t>
      </w:r>
    </w:p>
    <w:p w14:paraId="3F5B5562" w14:textId="77777777" w:rsidR="00555A05" w:rsidRPr="00555A05" w:rsidRDefault="00555A05" w:rsidP="00555A05">
      <w:pPr>
        <w:shd w:val="clear" w:color="auto" w:fill="FFFFFF"/>
        <w:spacing w:after="100" w:afterAutospacing="1"/>
        <w:contextualSpacing/>
        <w:rPr>
          <w:rFonts w:asciiTheme="minorHAnsi" w:hAnsiTheme="minorHAnsi" w:cstheme="minorHAnsi"/>
        </w:rPr>
      </w:pPr>
    </w:p>
    <w:p w14:paraId="2DE776CE" w14:textId="77777777" w:rsidR="00555A05" w:rsidRPr="00555A05" w:rsidRDefault="00555A05" w:rsidP="00555A05">
      <w:pPr>
        <w:shd w:val="clear" w:color="auto" w:fill="FFFFFF"/>
        <w:spacing w:after="100" w:afterAutospacing="1"/>
        <w:contextualSpacing/>
        <w:rPr>
          <w:rFonts w:asciiTheme="minorHAnsi" w:hAnsiTheme="minorHAnsi" w:cstheme="minorHAnsi"/>
        </w:rPr>
      </w:pPr>
      <w:r w:rsidRPr="00555A05">
        <w:rPr>
          <w:rFonts w:asciiTheme="minorHAnsi" w:hAnsiTheme="minorHAnsi" w:cstheme="minorHAnsi"/>
        </w:rPr>
        <w:lastRenderedPageBreak/>
        <w:t>Los licitantes cuyas proposiciones fueron desechadas:</w:t>
      </w:r>
    </w:p>
    <w:p w14:paraId="23C58D63" w14:textId="77777777" w:rsidR="00555A05" w:rsidRPr="00555A05" w:rsidRDefault="00555A05" w:rsidP="00555A05">
      <w:pPr>
        <w:shd w:val="clear" w:color="auto" w:fill="FFFFFF"/>
        <w:spacing w:after="100" w:afterAutospacing="1"/>
        <w:contextualSpacing/>
        <w:rPr>
          <w:rFonts w:asciiTheme="minorHAnsi" w:hAnsiTheme="minorHAnsi" w:cstheme="minorHAnsi"/>
          <w:b/>
          <w: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555A05" w:rsidRPr="00555A05" w14:paraId="1A607BEA" w14:textId="77777777" w:rsidTr="006F7EC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CCDCC8E" w14:textId="77777777" w:rsidR="00555A05" w:rsidRPr="00555A05" w:rsidRDefault="00555A05" w:rsidP="006F7ECD">
            <w:pPr>
              <w:tabs>
                <w:tab w:val="center" w:pos="1854"/>
                <w:tab w:val="left" w:pos="2745"/>
              </w:tabs>
              <w:rPr>
                <w:rFonts w:asciiTheme="minorHAnsi" w:hAnsiTheme="minorHAnsi" w:cstheme="minorHAnsi"/>
                <w:lang w:eastAsia="es-MX"/>
              </w:rPr>
            </w:pPr>
            <w:r w:rsidRPr="00555A05">
              <w:rPr>
                <w:rFonts w:asciiTheme="minorHAnsi" w:hAnsiTheme="minorHAnsi" w:cstheme="minorHAnsi"/>
                <w:b/>
                <w:bCs/>
                <w:color w:val="FFFFFF"/>
                <w:kern w:val="24"/>
                <w:lang w:eastAsia="es-MX"/>
              </w:rPr>
              <w:tab/>
              <w:t xml:space="preserve">Licitante </w:t>
            </w:r>
            <w:r w:rsidRPr="00555A05">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E2D4944" w14:textId="77777777" w:rsidR="00555A05" w:rsidRPr="00555A05" w:rsidRDefault="00555A05" w:rsidP="006F7ECD">
            <w:pPr>
              <w:jc w:val="center"/>
              <w:rPr>
                <w:rFonts w:asciiTheme="minorHAnsi" w:hAnsiTheme="minorHAnsi" w:cstheme="minorHAnsi"/>
                <w:lang w:eastAsia="es-MX"/>
              </w:rPr>
            </w:pPr>
            <w:r w:rsidRPr="00555A05">
              <w:rPr>
                <w:rFonts w:asciiTheme="minorHAnsi" w:hAnsiTheme="minorHAnsi" w:cstheme="minorHAnsi"/>
                <w:b/>
                <w:bCs/>
                <w:color w:val="FFFFFF"/>
                <w:kern w:val="24"/>
                <w:lang w:eastAsia="es-MX"/>
              </w:rPr>
              <w:t xml:space="preserve">Motivo </w:t>
            </w:r>
          </w:p>
        </w:tc>
      </w:tr>
      <w:tr w:rsidR="00555A05" w:rsidRPr="00555A05" w14:paraId="3BF9A583"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27E7B0E" w14:textId="77777777" w:rsidR="00555A05" w:rsidRPr="00555A05" w:rsidRDefault="00555A05" w:rsidP="006F7ECD">
            <w:pPr>
              <w:rPr>
                <w:rFonts w:asciiTheme="minorHAnsi" w:hAnsiTheme="minorHAnsi" w:cstheme="minorHAnsi"/>
                <w:lang w:eastAsia="es-MX"/>
              </w:rPr>
            </w:pPr>
            <w:r w:rsidRPr="00555A05">
              <w:rPr>
                <w:rFonts w:asciiTheme="minorHAnsi" w:hAnsiTheme="minorHAnsi" w:cstheme="minorHAnsi"/>
                <w:lang w:eastAsia="es-MX"/>
              </w:rPr>
              <w:t>Claudia Alejandra Becerra Calvillo</w:t>
            </w:r>
          </w:p>
          <w:p w14:paraId="494380A8" w14:textId="77777777" w:rsidR="00555A05" w:rsidRPr="00555A05" w:rsidRDefault="00555A05" w:rsidP="006F7ECD">
            <w:pPr>
              <w:rPr>
                <w:rFonts w:asciiTheme="minorHAnsi" w:hAnsiTheme="minorHAnsi" w:cstheme="minorHAnsi"/>
                <w:lang w:eastAsia="es-MX"/>
              </w:rPr>
            </w:pPr>
            <w:r w:rsidRPr="00555A05">
              <w:rPr>
                <w:rFonts w:asciiTheme="minorHAnsi" w:hAnsiTheme="minorHAnsi" w:cstheme="minorHAnsi"/>
                <w:b/>
                <w:lang w:eastAsia="es-MX"/>
              </w:rPr>
              <w:t xml:space="preserve">De acuerdo con el Registro al momento de entregar la muestra le corresponde el Número 2                                                                                                                                                                  </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DAB8C31"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Licitante No Solvente</w:t>
            </w:r>
          </w:p>
          <w:p w14:paraId="164B279A" w14:textId="77777777" w:rsidR="00555A05" w:rsidRPr="00555A05" w:rsidRDefault="00555A05" w:rsidP="006F7ECD">
            <w:pPr>
              <w:rPr>
                <w:rFonts w:asciiTheme="minorHAnsi" w:hAnsiTheme="minorHAnsi" w:cstheme="minorHAnsi"/>
                <w:b/>
                <w:lang w:eastAsia="es-MX"/>
              </w:rPr>
            </w:pPr>
          </w:p>
          <w:p w14:paraId="792E1880"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Las actividades económicas plasmadas en su Constancia de Situación Fiscal no guardan relación con el objeto de la presente licitación.</w:t>
            </w:r>
          </w:p>
          <w:p w14:paraId="5C3AF3B2" w14:textId="77777777" w:rsidR="00555A05" w:rsidRPr="00555A05" w:rsidRDefault="00555A05" w:rsidP="006F7ECD">
            <w:pPr>
              <w:rPr>
                <w:rFonts w:asciiTheme="minorHAnsi" w:hAnsiTheme="minorHAnsi" w:cstheme="minorHAnsi"/>
                <w:b/>
                <w:lang w:eastAsia="es-MX"/>
              </w:rPr>
            </w:pPr>
          </w:p>
          <w:p w14:paraId="786EEB7F" w14:textId="6D5924E0"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No presenta formato de Opinión de Cumplimiento de Obligaciones Fiscales en Materia de Seguridad Social (IMSS), solo presenta carta informando no contar con empleados.</w:t>
            </w:r>
          </w:p>
          <w:p w14:paraId="0FE88703" w14:textId="77777777" w:rsidR="00BC7944" w:rsidRPr="00555A05" w:rsidRDefault="00BC7944" w:rsidP="006F7ECD">
            <w:pPr>
              <w:rPr>
                <w:rFonts w:asciiTheme="minorHAnsi" w:hAnsiTheme="minorHAnsi" w:cstheme="minorHAnsi"/>
                <w:b/>
                <w:lang w:eastAsia="es-MX"/>
              </w:rPr>
            </w:pPr>
          </w:p>
          <w:p w14:paraId="524D50DC"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No presenta Constancia de Situación Fiscal en Materia de Aportaciones Patronales y Enteros (INFONAVIT), solo presenta carta informando no contar con empleados.</w:t>
            </w:r>
          </w:p>
          <w:p w14:paraId="5CA3C8B5" w14:textId="77777777" w:rsidR="00555A05" w:rsidRPr="00555A05" w:rsidRDefault="00555A05" w:rsidP="006F7ECD">
            <w:pPr>
              <w:rPr>
                <w:rFonts w:asciiTheme="minorHAnsi" w:hAnsiTheme="minorHAnsi" w:cstheme="minorHAnsi"/>
                <w:b/>
                <w:lang w:eastAsia="es-MX"/>
              </w:rPr>
            </w:pPr>
          </w:p>
          <w:p w14:paraId="7B23ED26"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Presenta el formato de Carta Estratificación como Anexo 2, siendo lo correcto Anexo 3.</w:t>
            </w:r>
          </w:p>
          <w:p w14:paraId="1257A7D1" w14:textId="77777777" w:rsidR="00555A05" w:rsidRPr="00555A05" w:rsidRDefault="00555A05" w:rsidP="006F7ECD">
            <w:pPr>
              <w:rPr>
                <w:rFonts w:asciiTheme="minorHAnsi" w:hAnsiTheme="minorHAnsi" w:cstheme="minorHAnsi"/>
                <w:b/>
                <w:lang w:eastAsia="es-MX"/>
              </w:rPr>
            </w:pPr>
          </w:p>
          <w:p w14:paraId="42F2EE8F"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Presenta de manera incompleta el formato del Art. 32D ya que solo anexa a su propuesta 1 hoja de 2.</w:t>
            </w:r>
          </w:p>
          <w:p w14:paraId="2C4DB3DB" w14:textId="66902546" w:rsidR="00BC7944" w:rsidRPr="00555A05" w:rsidRDefault="00BC7944" w:rsidP="006F7ECD">
            <w:pPr>
              <w:rPr>
                <w:rFonts w:asciiTheme="minorHAnsi" w:hAnsiTheme="minorHAnsi" w:cstheme="minorHAnsi"/>
                <w:b/>
                <w:lang w:eastAsia="es-MX"/>
              </w:rPr>
            </w:pPr>
          </w:p>
        </w:tc>
      </w:tr>
      <w:tr w:rsidR="00555A05" w:rsidRPr="00555A05" w14:paraId="336E7B6B" w14:textId="77777777" w:rsidTr="006F7ECD">
        <w:trPr>
          <w:trHeight w:val="2463"/>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34F5AF8" w14:textId="77777777" w:rsidR="00555A05" w:rsidRPr="00555A05" w:rsidRDefault="00555A05" w:rsidP="006F7ECD">
            <w:pPr>
              <w:rPr>
                <w:rFonts w:asciiTheme="minorHAnsi" w:hAnsiTheme="minorHAnsi" w:cstheme="minorHAnsi"/>
                <w:lang w:eastAsia="es-MX"/>
              </w:rPr>
            </w:pPr>
            <w:r w:rsidRPr="00555A05">
              <w:rPr>
                <w:rFonts w:asciiTheme="minorHAnsi" w:hAnsiTheme="minorHAnsi" w:cstheme="minorHAnsi"/>
                <w:b/>
                <w:lang w:eastAsia="es-MX"/>
              </w:rPr>
              <w:t xml:space="preserve"> </w:t>
            </w:r>
            <w:r w:rsidRPr="00555A05">
              <w:rPr>
                <w:rFonts w:asciiTheme="minorHAnsi" w:hAnsiTheme="minorHAnsi" w:cstheme="minorHAnsi"/>
                <w:lang w:eastAsia="es-MX"/>
              </w:rPr>
              <w:t>Zona Creativa Gdl, S.A. de C.V.</w:t>
            </w:r>
          </w:p>
          <w:p w14:paraId="4661C7C4" w14:textId="77777777" w:rsidR="00555A05" w:rsidRPr="00555A05" w:rsidRDefault="00555A05" w:rsidP="006F7ECD">
            <w:pPr>
              <w:rPr>
                <w:rFonts w:asciiTheme="minorHAnsi" w:hAnsiTheme="minorHAnsi" w:cstheme="minorHAnsi"/>
                <w:lang w:val="es-ES_tradnl" w:eastAsia="es-MX"/>
              </w:rPr>
            </w:pPr>
            <w:r w:rsidRPr="00555A05">
              <w:rPr>
                <w:rFonts w:asciiTheme="minorHAnsi" w:hAnsiTheme="minorHAnsi" w:cstheme="minorHAnsi"/>
                <w:b/>
                <w:lang w:eastAsia="es-MX"/>
              </w:rPr>
              <w:t xml:space="preserve">De acuerdo con el Registro al momento de entregar la muestra le corresponde el Número 1                                                </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03984CB"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Licitante No Solvente</w:t>
            </w:r>
          </w:p>
          <w:p w14:paraId="47CDAB28" w14:textId="77777777" w:rsidR="00555A05" w:rsidRPr="00555A05" w:rsidRDefault="00555A05" w:rsidP="006F7ECD">
            <w:pPr>
              <w:rPr>
                <w:rFonts w:asciiTheme="minorHAnsi" w:hAnsiTheme="minorHAnsi" w:cstheme="minorHAnsi"/>
                <w:b/>
                <w:lang w:eastAsia="es-MX"/>
              </w:rPr>
            </w:pPr>
          </w:p>
          <w:p w14:paraId="07571A2F"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Los documentos que contiene la propuesta, en su mayoría se encuentran dirigidos a la Dirección de Adquisiciones del Municipio de Zapopan, siendo lo correcto Comité de Adquisiciones del Municipio de Zapopan tal como se establece en la página 5 numeral 3 de las bases de Licitación.</w:t>
            </w:r>
          </w:p>
          <w:p w14:paraId="29A82A60" w14:textId="7CB6AEA6" w:rsidR="00BC7944" w:rsidRPr="00555A05" w:rsidRDefault="00BC7944" w:rsidP="006F7ECD">
            <w:pPr>
              <w:rPr>
                <w:rFonts w:asciiTheme="minorHAnsi" w:hAnsiTheme="minorHAnsi" w:cstheme="minorHAnsi"/>
                <w:b/>
                <w:lang w:eastAsia="es-MX"/>
              </w:rPr>
            </w:pPr>
          </w:p>
        </w:tc>
      </w:tr>
    </w:tbl>
    <w:p w14:paraId="308189D8" w14:textId="77777777" w:rsidR="00555A05" w:rsidRPr="00555A05" w:rsidRDefault="00555A05" w:rsidP="00555A05">
      <w:pPr>
        <w:shd w:val="clear" w:color="auto" w:fill="FFFFFF"/>
        <w:spacing w:after="100" w:afterAutospacing="1"/>
        <w:contextualSpacing/>
        <w:rPr>
          <w:rFonts w:asciiTheme="minorHAnsi" w:hAnsiTheme="minorHAnsi" w:cstheme="minorHAnsi"/>
          <w:b/>
          <w:i/>
        </w:rPr>
      </w:pPr>
    </w:p>
    <w:p w14:paraId="7491F25E" w14:textId="77777777" w:rsidR="00555A05" w:rsidRPr="00555A05" w:rsidRDefault="00555A05" w:rsidP="00555A05">
      <w:pPr>
        <w:shd w:val="clear" w:color="auto" w:fill="FFFFFF"/>
        <w:spacing w:after="100" w:afterAutospacing="1"/>
        <w:contextualSpacing/>
        <w:rPr>
          <w:rFonts w:asciiTheme="minorHAnsi" w:hAnsiTheme="minorHAnsi" w:cstheme="minorHAnsi"/>
          <w:b/>
          <w:i/>
        </w:rPr>
      </w:pPr>
      <w:r w:rsidRPr="00555A05">
        <w:rPr>
          <w:rFonts w:asciiTheme="minorHAnsi" w:hAnsiTheme="minorHAnsi" w:cstheme="minorHAnsi"/>
          <w:b/>
          <w:i/>
        </w:rPr>
        <w:lastRenderedPageBreak/>
        <w:t xml:space="preserve">Ningún licitante resultó solvente </w:t>
      </w:r>
    </w:p>
    <w:p w14:paraId="7A141151" w14:textId="77777777" w:rsidR="00555A05" w:rsidRPr="00555A05" w:rsidRDefault="00555A05" w:rsidP="00555A05">
      <w:pPr>
        <w:shd w:val="clear" w:color="auto" w:fill="FFFFFF"/>
        <w:spacing w:after="100" w:afterAutospacing="1"/>
        <w:contextualSpacing/>
        <w:rPr>
          <w:rFonts w:asciiTheme="minorHAnsi" w:hAnsiTheme="minorHAnsi" w:cstheme="minorHAnsi"/>
        </w:rPr>
      </w:pPr>
    </w:p>
    <w:p w14:paraId="4584288A" w14:textId="6EE952CC"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r w:rsidRPr="00555A05">
        <w:rPr>
          <w:rFonts w:asciiTheme="minorHAnsi" w:hAnsiTheme="minorHAnsi" w:cstheme="minorHAnsi"/>
          <w:b/>
          <w:lang w:val="es-ES_tradnl"/>
        </w:rPr>
        <w:t xml:space="preserve">Nota: </w:t>
      </w:r>
      <w:r w:rsidRPr="00555A05">
        <w:rPr>
          <w:rFonts w:asciiTheme="minorHAnsi" w:hAnsiTheme="minorHAnsi" w:cstheme="minorHAnsi"/>
          <w:lang w:val="es-ES_tradnl"/>
        </w:rPr>
        <w:t>Posterior al acto de presentación y apertura de proposiciones realizada el día 28 de Agosto del 2023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Jalisco, se procede a declarar desierta solicitándose autorización para una siguiente Ronda 2 (Dos), esto al prevalecer la necesidad de adquirir dichos bienes.</w:t>
      </w:r>
    </w:p>
    <w:p w14:paraId="081A5E6A" w14:textId="77777777" w:rsidR="00555A05" w:rsidRDefault="00555A05" w:rsidP="00555A05">
      <w:pPr>
        <w:shd w:val="clear" w:color="auto" w:fill="FFFFFF"/>
        <w:spacing w:after="100" w:afterAutospacing="1"/>
        <w:contextualSpacing/>
        <w:rPr>
          <w:rFonts w:asciiTheme="minorHAnsi" w:hAnsiTheme="minorHAnsi" w:cstheme="minorHAnsi"/>
          <w:b/>
          <w:i/>
        </w:rPr>
      </w:pPr>
    </w:p>
    <w:p w14:paraId="6013677E"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r w:rsidRPr="00555A05">
        <w:rPr>
          <w:rFonts w:asciiTheme="minorHAnsi" w:hAnsiTheme="minorHAnsi" w:cstheme="minorHAnsi"/>
        </w:rPr>
        <w:t>Edmundo Antonio Amutio Villa, representante suplente del Presidente del Comité de Adquisiciones, comenta de</w:t>
      </w:r>
      <w:r w:rsidRPr="00555A05">
        <w:rPr>
          <w:rFonts w:asciiTheme="minorHAnsi" w:eastAsia="Cambria" w:hAnsiTheme="minorHAnsi" w:cstheme="minorHAnsi"/>
        </w:rPr>
        <w:t xml:space="preserve"> conformidad con el artículo 24, fracción VII del Reglamento de Compras, Enajenaciones y Contratación de Servicios del Municipio de Zapopan, Jalisco, se somete a su </w:t>
      </w:r>
      <w:r w:rsidRPr="00555A05">
        <w:rPr>
          <w:rFonts w:asciiTheme="minorHAnsi" w:hAnsiTheme="minorHAnsi" w:cstheme="minorHAnsi"/>
        </w:rPr>
        <w:t xml:space="preserve">a su consideración </w:t>
      </w:r>
      <w:r w:rsidRPr="00555A05">
        <w:rPr>
          <w:rFonts w:asciiTheme="minorHAnsi" w:hAnsiTheme="minorHAnsi" w:cstheme="minorHAnsi"/>
          <w:lang w:val="es-ES_tradnl"/>
        </w:rPr>
        <w:t xml:space="preserve">se </w:t>
      </w:r>
      <w:r w:rsidRPr="00555A05">
        <w:rPr>
          <w:rFonts w:asciiTheme="minorHAnsi" w:hAnsiTheme="minorHAnsi" w:cstheme="minorHAnsi"/>
          <w:b/>
          <w:lang w:val="es-ES_tradnl"/>
        </w:rPr>
        <w:t>proceda a declararse desierta solicitándose autorización para una siguiente ronda, Ronda 2 (Dos)</w:t>
      </w:r>
      <w:r w:rsidRPr="00555A05">
        <w:rPr>
          <w:rFonts w:asciiTheme="minorHAnsi" w:hAnsiTheme="minorHAnsi" w:cstheme="minorHAnsi"/>
          <w:lang w:val="es-ES_tradnl"/>
        </w:rPr>
        <w:t>,</w:t>
      </w:r>
      <w:r w:rsidRPr="00555A05">
        <w:rPr>
          <w:rFonts w:asciiTheme="minorHAnsi" w:hAnsiTheme="minorHAnsi" w:cstheme="minorHAnsi"/>
          <w:b/>
        </w:rPr>
        <w:t xml:space="preserve"> </w:t>
      </w:r>
      <w:r w:rsidRPr="00555A05">
        <w:rPr>
          <w:rFonts w:asciiTheme="minorHAnsi" w:hAnsiTheme="minorHAnsi" w:cstheme="minorHAnsi"/>
          <w:lang w:val="es-ES_tradnl"/>
        </w:rPr>
        <w:t>los que estén por la afirmativa, sírvanse manifestarlo levantando su mano.</w:t>
      </w:r>
    </w:p>
    <w:p w14:paraId="6376263C"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2ED0C6F2" w14:textId="46A5C75B" w:rsidR="00555A05" w:rsidRPr="00555A05" w:rsidRDefault="00555A05" w:rsidP="00555A05">
      <w:pPr>
        <w:shd w:val="clear" w:color="auto" w:fill="FFFFFF"/>
        <w:spacing w:after="100" w:afterAutospacing="1"/>
        <w:contextualSpacing/>
        <w:jc w:val="center"/>
        <w:rPr>
          <w:rFonts w:asciiTheme="minorHAnsi" w:hAnsiTheme="minorHAnsi" w:cstheme="minorHAnsi"/>
          <w:b/>
          <w:i/>
        </w:rPr>
      </w:pPr>
      <w:r w:rsidRPr="00555A05">
        <w:rPr>
          <w:rFonts w:asciiTheme="minorHAnsi" w:hAnsiTheme="minorHAnsi" w:cstheme="minorHAnsi"/>
          <w:b/>
          <w:i/>
        </w:rPr>
        <w:t>Aprobado por Unanimidad de votos por parte de los integrantes del Comité presentes.</w:t>
      </w:r>
    </w:p>
    <w:p w14:paraId="4F5BE584" w14:textId="77777777" w:rsidR="00555A05" w:rsidRDefault="00555A05" w:rsidP="00555A05">
      <w:pPr>
        <w:spacing w:after="100" w:afterAutospacing="1"/>
        <w:contextualSpacing/>
        <w:jc w:val="both"/>
        <w:rPr>
          <w:rFonts w:asciiTheme="minorHAnsi" w:eastAsiaTheme="minorEastAsia" w:hAnsiTheme="minorHAnsi" w:cstheme="minorHAnsi"/>
          <w:b/>
          <w:lang w:val="es-ES" w:eastAsia="es-MX"/>
        </w:rPr>
      </w:pPr>
    </w:p>
    <w:p w14:paraId="0FC32CA1" w14:textId="77777777" w:rsidR="00555A05" w:rsidRPr="00555A05" w:rsidRDefault="00555A05" w:rsidP="00555A05">
      <w:pPr>
        <w:spacing w:after="100" w:afterAutospacing="1"/>
        <w:contextualSpacing/>
        <w:jc w:val="both"/>
        <w:rPr>
          <w:rFonts w:asciiTheme="minorHAnsi" w:eastAsiaTheme="minorEastAsia" w:hAnsiTheme="minorHAnsi" w:cstheme="minorHAnsi"/>
          <w:lang w:eastAsia="es-MX"/>
        </w:rPr>
      </w:pPr>
      <w:r w:rsidRPr="00555A05">
        <w:rPr>
          <w:rFonts w:asciiTheme="minorHAnsi" w:eastAsiaTheme="minorEastAsia" w:hAnsiTheme="minorHAnsi" w:cstheme="minorHAnsi"/>
          <w:b/>
          <w:lang w:val="es-ES" w:eastAsia="es-MX"/>
        </w:rPr>
        <w:t>Número de Cuadro:</w:t>
      </w:r>
      <w:r w:rsidRPr="00555A05">
        <w:rPr>
          <w:rFonts w:asciiTheme="minorHAnsi" w:eastAsiaTheme="minorEastAsia" w:hAnsiTheme="minorHAnsi" w:cstheme="minorHAnsi"/>
          <w:lang w:val="es-ES" w:eastAsia="es-MX"/>
        </w:rPr>
        <w:t xml:space="preserve"> </w:t>
      </w:r>
      <w:r w:rsidRPr="00555A05">
        <w:rPr>
          <w:rFonts w:asciiTheme="minorHAnsi" w:eastAsiaTheme="minorEastAsia" w:hAnsiTheme="minorHAnsi" w:cstheme="minorHAnsi"/>
          <w:lang w:eastAsia="es-MX"/>
        </w:rPr>
        <w:t>05.19.2023</w:t>
      </w:r>
    </w:p>
    <w:p w14:paraId="4D93DF19"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 w:eastAsia="es-MX"/>
        </w:rPr>
      </w:pPr>
      <w:r w:rsidRPr="00555A05">
        <w:rPr>
          <w:rFonts w:asciiTheme="minorHAnsi" w:eastAsiaTheme="minorEastAsia" w:hAnsiTheme="minorHAnsi" w:cstheme="minorHAnsi"/>
          <w:b/>
          <w:lang w:val="es-ES" w:eastAsia="es-MX"/>
        </w:rPr>
        <w:t>Licitación Pública Local con Participación del Comité:</w:t>
      </w:r>
      <w:r w:rsidRPr="00555A05">
        <w:rPr>
          <w:rFonts w:asciiTheme="minorHAnsi" w:eastAsiaTheme="minorEastAsia" w:hAnsiTheme="minorHAnsi" w:cstheme="minorHAnsi"/>
          <w:lang w:val="es-ES" w:eastAsia="es-MX"/>
        </w:rPr>
        <w:t xml:space="preserve"> 202301161, 202301167 y 202301169</w:t>
      </w:r>
    </w:p>
    <w:p w14:paraId="3CE2AE47"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 w:eastAsia="es-MX"/>
        </w:rPr>
      </w:pPr>
      <w:r w:rsidRPr="00555A05">
        <w:rPr>
          <w:rFonts w:asciiTheme="minorHAnsi" w:eastAsiaTheme="minorEastAsia" w:hAnsiTheme="minorHAnsi" w:cstheme="minorHAnsi"/>
          <w:b/>
          <w:lang w:val="es-ES" w:eastAsia="es-MX"/>
        </w:rPr>
        <w:t xml:space="preserve">Área Requirente: </w:t>
      </w:r>
      <w:r w:rsidRPr="00555A05">
        <w:rPr>
          <w:rFonts w:asciiTheme="minorHAnsi" w:eastAsiaTheme="minorEastAsia" w:hAnsiTheme="minorHAnsi" w:cstheme="minorHAnsi"/>
          <w:lang w:val="es-ES" w:eastAsia="es-MX"/>
        </w:rPr>
        <w:t>Dirección de Innovación Gubernamental adscrita a la</w:t>
      </w:r>
      <w:r w:rsidRPr="00555A05">
        <w:rPr>
          <w:rFonts w:asciiTheme="minorHAnsi" w:eastAsiaTheme="minorEastAsia" w:hAnsiTheme="minorHAnsi" w:cstheme="minorHAnsi"/>
          <w:b/>
          <w:lang w:val="es-ES" w:eastAsia="es-MX"/>
        </w:rPr>
        <w:t xml:space="preserve"> </w:t>
      </w:r>
      <w:r w:rsidRPr="00555A05">
        <w:rPr>
          <w:rFonts w:asciiTheme="minorHAnsi" w:eastAsiaTheme="minorEastAsia" w:hAnsiTheme="minorHAnsi" w:cstheme="minorHAnsi"/>
          <w:lang w:val="es-ES" w:eastAsia="es-MX"/>
        </w:rPr>
        <w:t xml:space="preserve">Coordinación General de Administración e Innovación Gubernamental </w:t>
      </w:r>
    </w:p>
    <w:p w14:paraId="5F44BEB8" w14:textId="622F9442"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 w:eastAsia="es-MX"/>
        </w:rPr>
      </w:pPr>
      <w:r w:rsidRPr="00555A05">
        <w:rPr>
          <w:rFonts w:asciiTheme="minorHAnsi" w:eastAsiaTheme="minorEastAsia" w:hAnsiTheme="minorHAnsi" w:cstheme="minorHAnsi"/>
          <w:b/>
          <w:lang w:val="es-ES" w:eastAsia="es-MX"/>
        </w:rPr>
        <w:t xml:space="preserve">Objeto de licitación: </w:t>
      </w:r>
      <w:r w:rsidRPr="00555A05">
        <w:rPr>
          <w:rFonts w:asciiTheme="minorHAnsi" w:eastAsiaTheme="minorEastAsia" w:hAnsiTheme="minorHAnsi" w:cstheme="minorHAnsi"/>
          <w:lang w:val="es-ES" w:eastAsia="es-MX"/>
        </w:rPr>
        <w:t>Equipos, licenciamiento y servicios profesionales para digitalización en varias dependencias (</w:t>
      </w:r>
      <w:proofErr w:type="spellStart"/>
      <w:r w:rsidR="0030778B" w:rsidRPr="00555A05">
        <w:rPr>
          <w:rFonts w:asciiTheme="minorHAnsi" w:eastAsiaTheme="minorEastAsia" w:hAnsiTheme="minorHAnsi" w:cstheme="minorHAnsi"/>
          <w:lang w:val="es-ES" w:eastAsia="es-MX"/>
        </w:rPr>
        <w:t>Escáner</w:t>
      </w:r>
      <w:r w:rsidR="0030778B">
        <w:rPr>
          <w:rFonts w:asciiTheme="minorHAnsi" w:eastAsiaTheme="minorEastAsia" w:hAnsiTheme="minorHAnsi" w:cstheme="minorHAnsi"/>
          <w:lang w:val="es-ES" w:eastAsia="es-MX"/>
        </w:rPr>
        <w:t>s</w:t>
      </w:r>
      <w:proofErr w:type="spellEnd"/>
      <w:r w:rsidRPr="00555A05">
        <w:rPr>
          <w:rFonts w:asciiTheme="minorHAnsi" w:eastAsiaTheme="minorEastAsia" w:hAnsiTheme="minorHAnsi" w:cstheme="minorHAnsi"/>
          <w:lang w:val="es-ES" w:eastAsia="es-MX"/>
        </w:rPr>
        <w:t>)</w:t>
      </w:r>
    </w:p>
    <w:p w14:paraId="6B558C61"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eastAsia="es-MX"/>
        </w:rPr>
      </w:pPr>
    </w:p>
    <w:p w14:paraId="4BF768E3"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_tradnl"/>
        </w:rPr>
      </w:pPr>
      <w:r w:rsidRPr="00555A05">
        <w:rPr>
          <w:rFonts w:asciiTheme="minorHAnsi" w:eastAsiaTheme="minorEastAsia" w:hAnsiTheme="minorHAnsi" w:cstheme="minorHAnsi"/>
          <w:lang w:eastAsia="es-MX"/>
        </w:rPr>
        <w:t>S</w:t>
      </w:r>
      <w:proofErr w:type="spellStart"/>
      <w:r w:rsidRPr="00555A05">
        <w:rPr>
          <w:rFonts w:asciiTheme="minorHAnsi" w:hAnsiTheme="minorHAnsi" w:cstheme="minorHAnsi"/>
          <w:lang w:val="es-ES_tradnl"/>
        </w:rPr>
        <w:t>e</w:t>
      </w:r>
      <w:proofErr w:type="spellEnd"/>
      <w:r w:rsidRPr="00555A05">
        <w:rPr>
          <w:rFonts w:asciiTheme="minorHAnsi" w:hAnsiTheme="minorHAnsi" w:cstheme="minorHAnsi"/>
          <w:lang w:val="es-ES_tradnl"/>
        </w:rPr>
        <w:t xml:space="preserve"> pone a la vista el expediente de donde se desprende lo siguiente:</w:t>
      </w:r>
    </w:p>
    <w:p w14:paraId="6D7FABD9"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55F08670" w14:textId="77777777" w:rsidR="00555A05" w:rsidRPr="00555A05" w:rsidRDefault="00555A05" w:rsidP="00555A05">
      <w:pPr>
        <w:shd w:val="clear" w:color="auto" w:fill="FFFFFF"/>
        <w:spacing w:after="100" w:afterAutospacing="1"/>
        <w:contextualSpacing/>
        <w:jc w:val="both"/>
        <w:rPr>
          <w:rFonts w:asciiTheme="minorHAnsi" w:hAnsiTheme="minorHAnsi" w:cstheme="minorHAnsi"/>
          <w:b/>
          <w:lang w:val="es-ES_tradnl"/>
        </w:rPr>
      </w:pPr>
      <w:r w:rsidRPr="00555A05">
        <w:rPr>
          <w:rFonts w:asciiTheme="minorHAnsi" w:hAnsiTheme="minorHAnsi" w:cstheme="minorHAnsi"/>
          <w:b/>
          <w:lang w:val="es-ES_tradnl"/>
        </w:rPr>
        <w:t>Proveedores que cotizan:</w:t>
      </w:r>
    </w:p>
    <w:p w14:paraId="07625207" w14:textId="77777777" w:rsidR="00555A05" w:rsidRPr="00555A05" w:rsidRDefault="00555A05" w:rsidP="00555A05">
      <w:pPr>
        <w:pStyle w:val="Prrafodelista"/>
        <w:numPr>
          <w:ilvl w:val="0"/>
          <w:numId w:val="43"/>
        </w:num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rPr>
        <w:t>Gama Sistemas, S.A. de C.V.</w:t>
      </w:r>
    </w:p>
    <w:p w14:paraId="61F19A20" w14:textId="77777777" w:rsidR="00555A05" w:rsidRPr="00555A05" w:rsidRDefault="00555A05" w:rsidP="00555A05">
      <w:pPr>
        <w:numPr>
          <w:ilvl w:val="0"/>
          <w:numId w:val="43"/>
        </w:numPr>
        <w:shd w:val="clear" w:color="auto" w:fill="FFFFFF"/>
        <w:spacing w:after="100" w:afterAutospacing="1"/>
        <w:contextualSpacing/>
        <w:jc w:val="both"/>
        <w:rPr>
          <w:rFonts w:asciiTheme="minorHAnsi" w:hAnsiTheme="minorHAnsi" w:cstheme="minorHAnsi"/>
        </w:rPr>
      </w:pPr>
      <w:proofErr w:type="spellStart"/>
      <w:r w:rsidRPr="00555A05">
        <w:rPr>
          <w:rFonts w:asciiTheme="minorHAnsi" w:hAnsiTheme="minorHAnsi" w:cstheme="minorHAnsi"/>
        </w:rPr>
        <w:t>Inforama</w:t>
      </w:r>
      <w:proofErr w:type="spellEnd"/>
      <w:r w:rsidRPr="00555A05">
        <w:rPr>
          <w:rFonts w:asciiTheme="minorHAnsi" w:hAnsiTheme="minorHAnsi" w:cstheme="minorHAnsi"/>
        </w:rPr>
        <w:t xml:space="preserve"> Empresarial, S.A. de C.V.</w:t>
      </w:r>
    </w:p>
    <w:p w14:paraId="0CB2B7B0" w14:textId="77777777" w:rsidR="00555A05" w:rsidRPr="00555A05" w:rsidRDefault="00555A05" w:rsidP="00555A05">
      <w:pPr>
        <w:shd w:val="clear" w:color="auto" w:fill="FFFFFF"/>
        <w:spacing w:after="100" w:afterAutospacing="1"/>
        <w:contextualSpacing/>
        <w:rPr>
          <w:rFonts w:asciiTheme="minorHAnsi" w:hAnsiTheme="minorHAnsi" w:cstheme="minorHAnsi"/>
        </w:rPr>
      </w:pPr>
    </w:p>
    <w:p w14:paraId="3F3D8A4B" w14:textId="77777777" w:rsidR="00555A05" w:rsidRPr="00555A05" w:rsidRDefault="00555A05" w:rsidP="00555A05">
      <w:pPr>
        <w:shd w:val="clear" w:color="auto" w:fill="FFFFFF"/>
        <w:spacing w:after="100" w:afterAutospacing="1"/>
        <w:contextualSpacing/>
        <w:rPr>
          <w:rFonts w:asciiTheme="minorHAnsi" w:hAnsiTheme="minorHAnsi" w:cstheme="minorHAnsi"/>
        </w:rPr>
      </w:pPr>
      <w:r w:rsidRPr="00555A05">
        <w:rPr>
          <w:rFonts w:asciiTheme="minorHAnsi" w:hAnsiTheme="minorHAnsi" w:cstheme="minorHAnsi"/>
        </w:rPr>
        <w:t>Los licitantes cuyas proposiciones fueron desechadas:</w:t>
      </w:r>
    </w:p>
    <w:p w14:paraId="36EF314B" w14:textId="77777777" w:rsidR="00555A05" w:rsidRPr="00555A05" w:rsidRDefault="00555A05" w:rsidP="00555A05">
      <w:pPr>
        <w:shd w:val="clear" w:color="auto" w:fill="FFFFFF"/>
        <w:spacing w:after="100" w:afterAutospacing="1"/>
        <w:contextualSpacing/>
        <w:rPr>
          <w:rFonts w:asciiTheme="minorHAnsi" w:hAnsiTheme="minorHAnsi" w:cstheme="minorHAnsi"/>
          <w:b/>
          <w: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555A05" w:rsidRPr="00555A05" w14:paraId="0B93F3F2" w14:textId="77777777" w:rsidTr="006F7EC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142E01E" w14:textId="77777777" w:rsidR="00555A05" w:rsidRPr="00555A05" w:rsidRDefault="00555A05" w:rsidP="006F7ECD">
            <w:pPr>
              <w:tabs>
                <w:tab w:val="center" w:pos="1854"/>
                <w:tab w:val="left" w:pos="2745"/>
              </w:tabs>
              <w:rPr>
                <w:rFonts w:asciiTheme="minorHAnsi" w:hAnsiTheme="minorHAnsi" w:cstheme="minorHAnsi"/>
                <w:lang w:eastAsia="es-MX"/>
              </w:rPr>
            </w:pPr>
            <w:r w:rsidRPr="00555A05">
              <w:rPr>
                <w:rFonts w:asciiTheme="minorHAnsi" w:hAnsiTheme="minorHAnsi" w:cstheme="minorHAnsi"/>
                <w:b/>
                <w:bCs/>
                <w:color w:val="FFFFFF"/>
                <w:kern w:val="24"/>
                <w:lang w:eastAsia="es-MX"/>
              </w:rPr>
              <w:lastRenderedPageBreak/>
              <w:tab/>
              <w:t xml:space="preserve">Licitante </w:t>
            </w:r>
            <w:r w:rsidRPr="00555A05">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D9C9885" w14:textId="77777777" w:rsidR="00555A05" w:rsidRPr="00555A05" w:rsidRDefault="00555A05" w:rsidP="006F7ECD">
            <w:pPr>
              <w:jc w:val="center"/>
              <w:rPr>
                <w:rFonts w:asciiTheme="minorHAnsi" w:hAnsiTheme="minorHAnsi" w:cstheme="minorHAnsi"/>
                <w:lang w:eastAsia="es-MX"/>
              </w:rPr>
            </w:pPr>
            <w:r w:rsidRPr="00555A05">
              <w:rPr>
                <w:rFonts w:asciiTheme="minorHAnsi" w:hAnsiTheme="minorHAnsi" w:cstheme="minorHAnsi"/>
                <w:b/>
                <w:bCs/>
                <w:color w:val="FFFFFF"/>
                <w:kern w:val="24"/>
                <w:lang w:eastAsia="es-MX"/>
              </w:rPr>
              <w:t xml:space="preserve">Motivo </w:t>
            </w:r>
          </w:p>
        </w:tc>
      </w:tr>
      <w:tr w:rsidR="00555A05" w:rsidRPr="00555A05" w14:paraId="6F90E049"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6024548" w14:textId="77777777" w:rsidR="00555A05" w:rsidRPr="00555A05" w:rsidRDefault="00555A05" w:rsidP="006F7ECD">
            <w:pPr>
              <w:rPr>
                <w:rFonts w:asciiTheme="minorHAnsi" w:hAnsiTheme="minorHAnsi" w:cstheme="minorHAnsi"/>
                <w:lang w:eastAsia="es-MX"/>
              </w:rPr>
            </w:pPr>
            <w:r w:rsidRPr="00555A05">
              <w:rPr>
                <w:rFonts w:asciiTheme="minorHAnsi" w:hAnsiTheme="minorHAnsi" w:cstheme="minorHAnsi"/>
                <w:lang w:eastAsia="es-MX"/>
              </w:rPr>
              <w:t>Gama Sistemas,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028C81A"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Licitante No Solvente</w:t>
            </w:r>
          </w:p>
          <w:p w14:paraId="1380DCB0" w14:textId="77777777" w:rsidR="00555A05" w:rsidRPr="00555A05" w:rsidRDefault="00555A05" w:rsidP="006F7ECD">
            <w:pPr>
              <w:rPr>
                <w:rFonts w:asciiTheme="minorHAnsi" w:hAnsiTheme="minorHAnsi" w:cstheme="minorHAnsi"/>
                <w:b/>
                <w:lang w:eastAsia="es-MX"/>
              </w:rPr>
            </w:pPr>
          </w:p>
          <w:p w14:paraId="4F60F61F" w14:textId="77777777" w:rsidR="00555A05" w:rsidRDefault="00555A05" w:rsidP="0030778B">
            <w:pPr>
              <w:rPr>
                <w:rFonts w:asciiTheme="minorHAnsi" w:hAnsiTheme="minorHAnsi" w:cstheme="minorHAnsi"/>
                <w:b/>
                <w:lang w:eastAsia="es-MX"/>
              </w:rPr>
            </w:pPr>
            <w:r w:rsidRPr="00555A05">
              <w:rPr>
                <w:rFonts w:asciiTheme="minorHAnsi" w:hAnsiTheme="minorHAnsi" w:cstheme="minorHAnsi"/>
                <w:b/>
                <w:lang w:eastAsia="es-MX"/>
              </w:rPr>
              <w:t>Posterior al acto de presentación y apertura de proposiciones se detectó, que</w:t>
            </w:r>
            <w:r w:rsidR="0030778B">
              <w:rPr>
                <w:rFonts w:asciiTheme="minorHAnsi" w:hAnsiTheme="minorHAnsi" w:cstheme="minorHAnsi"/>
                <w:b/>
                <w:lang w:eastAsia="es-MX"/>
              </w:rPr>
              <w:t xml:space="preserve"> </w:t>
            </w:r>
            <w:r w:rsidRPr="00555A05">
              <w:rPr>
                <w:rFonts w:asciiTheme="minorHAnsi" w:hAnsiTheme="minorHAnsi" w:cstheme="minorHAnsi"/>
                <w:b/>
                <w:lang w:eastAsia="es-MX"/>
              </w:rPr>
              <w:t>Presenta Opinión de Cumplimiento de Obligaciones Fiscales en Materia de Seguridad Social con nombre distinto al de la Razón Social del Licitante que presenta la propuesta.</w:t>
            </w:r>
          </w:p>
          <w:p w14:paraId="40CF6635" w14:textId="0B6C28AC" w:rsidR="0030778B" w:rsidRPr="00555A05" w:rsidRDefault="0030778B" w:rsidP="0030778B">
            <w:pPr>
              <w:rPr>
                <w:rFonts w:asciiTheme="minorHAnsi" w:hAnsiTheme="minorHAnsi" w:cstheme="minorHAnsi"/>
                <w:b/>
                <w:lang w:eastAsia="es-MX"/>
              </w:rPr>
            </w:pPr>
          </w:p>
        </w:tc>
      </w:tr>
      <w:tr w:rsidR="00555A05" w:rsidRPr="00555A05" w14:paraId="592447B9"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F932FA" w14:textId="77777777" w:rsidR="00555A05" w:rsidRPr="00555A05" w:rsidRDefault="00555A05" w:rsidP="006F7ECD">
            <w:pPr>
              <w:rPr>
                <w:rFonts w:asciiTheme="minorHAnsi" w:hAnsiTheme="minorHAnsi" w:cstheme="minorHAnsi"/>
                <w:lang w:val="es-ES_tradnl" w:eastAsia="es-MX"/>
              </w:rPr>
            </w:pPr>
            <w:r w:rsidRPr="00555A05">
              <w:rPr>
                <w:rFonts w:asciiTheme="minorHAnsi" w:hAnsiTheme="minorHAnsi" w:cstheme="minorHAnsi"/>
                <w:lang w:eastAsia="es-MX"/>
              </w:rPr>
              <w:t xml:space="preserve"> </w:t>
            </w:r>
            <w:proofErr w:type="spellStart"/>
            <w:r w:rsidRPr="00555A05">
              <w:rPr>
                <w:rFonts w:asciiTheme="minorHAnsi" w:hAnsiTheme="minorHAnsi" w:cstheme="minorHAnsi"/>
                <w:lang w:eastAsia="es-MX"/>
              </w:rPr>
              <w:t>Inforama</w:t>
            </w:r>
            <w:proofErr w:type="spellEnd"/>
            <w:r w:rsidRPr="00555A05">
              <w:rPr>
                <w:rFonts w:asciiTheme="minorHAnsi" w:hAnsiTheme="minorHAnsi" w:cstheme="minorHAnsi"/>
                <w:lang w:eastAsia="es-MX"/>
              </w:rPr>
              <w:t xml:space="preserve"> Empresarial,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A256E5F"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Licitante No Solvente</w:t>
            </w:r>
          </w:p>
          <w:p w14:paraId="519EF659" w14:textId="77777777" w:rsidR="00555A05" w:rsidRPr="00555A05" w:rsidRDefault="00555A05" w:rsidP="006F7ECD">
            <w:pPr>
              <w:rPr>
                <w:rFonts w:asciiTheme="minorHAnsi" w:hAnsiTheme="minorHAnsi" w:cstheme="minorHAnsi"/>
                <w:b/>
                <w:lang w:eastAsia="es-MX"/>
              </w:rPr>
            </w:pPr>
          </w:p>
          <w:p w14:paraId="79080C46" w14:textId="77777777" w:rsidR="00555A05" w:rsidRP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De conformidad a la evaluación realizada por parte de la Dirección de Innovación Gubernamental adscrita a la Coordinación General de Administración e Innovación Gubernamental mediante oficio No. 0805/2023/1368</w:t>
            </w:r>
          </w:p>
          <w:p w14:paraId="7C865A4B"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 xml:space="preserve">No presenta carta de Distribuidor Autorizado por parte de Microsoft que avale competencia GOLD CLOUD </w:t>
            </w:r>
            <w:proofErr w:type="spellStart"/>
            <w:r w:rsidRPr="00555A05">
              <w:rPr>
                <w:rFonts w:asciiTheme="minorHAnsi" w:hAnsiTheme="minorHAnsi" w:cstheme="minorHAnsi"/>
                <w:b/>
                <w:lang w:eastAsia="es-MX"/>
              </w:rPr>
              <w:t>Plataform</w:t>
            </w:r>
            <w:proofErr w:type="spellEnd"/>
            <w:r w:rsidRPr="00555A05">
              <w:rPr>
                <w:rFonts w:asciiTheme="minorHAnsi" w:hAnsiTheme="minorHAnsi" w:cstheme="minorHAnsi"/>
                <w:b/>
                <w:lang w:eastAsia="es-MX"/>
              </w:rPr>
              <w:t xml:space="preserve"> como mínimo, de acuerdo a lo solicitado en el punto 4 de la página 16 de las bases.</w:t>
            </w:r>
          </w:p>
          <w:p w14:paraId="44CBCA7F" w14:textId="55CEE079" w:rsidR="0030778B" w:rsidRPr="00555A05" w:rsidRDefault="0030778B" w:rsidP="006F7ECD">
            <w:pPr>
              <w:rPr>
                <w:rFonts w:asciiTheme="minorHAnsi" w:hAnsiTheme="minorHAnsi" w:cstheme="minorHAnsi"/>
                <w:b/>
                <w:lang w:eastAsia="es-MX"/>
              </w:rPr>
            </w:pPr>
          </w:p>
        </w:tc>
      </w:tr>
    </w:tbl>
    <w:p w14:paraId="5FE05906" w14:textId="77777777" w:rsidR="00555A05" w:rsidRPr="00555A05" w:rsidRDefault="00555A05" w:rsidP="00555A05">
      <w:pPr>
        <w:shd w:val="clear" w:color="auto" w:fill="FFFFFF"/>
        <w:spacing w:after="100" w:afterAutospacing="1"/>
        <w:contextualSpacing/>
        <w:rPr>
          <w:rFonts w:asciiTheme="minorHAnsi" w:hAnsiTheme="minorHAnsi" w:cstheme="minorHAnsi"/>
          <w:b/>
          <w:i/>
        </w:rPr>
      </w:pPr>
    </w:p>
    <w:p w14:paraId="3CC42CB2" w14:textId="77777777" w:rsidR="00555A05" w:rsidRPr="00555A05" w:rsidRDefault="00555A05" w:rsidP="00555A05">
      <w:pPr>
        <w:shd w:val="clear" w:color="auto" w:fill="FFFFFF"/>
        <w:spacing w:after="100" w:afterAutospacing="1"/>
        <w:contextualSpacing/>
        <w:rPr>
          <w:rFonts w:asciiTheme="minorHAnsi" w:hAnsiTheme="minorHAnsi" w:cstheme="minorHAnsi"/>
          <w:b/>
          <w:i/>
        </w:rPr>
      </w:pPr>
      <w:r w:rsidRPr="00555A05">
        <w:rPr>
          <w:rFonts w:asciiTheme="minorHAnsi" w:hAnsiTheme="minorHAnsi" w:cstheme="minorHAnsi"/>
          <w:b/>
          <w:i/>
        </w:rPr>
        <w:t xml:space="preserve">Ningún licitante resultó solvente </w:t>
      </w:r>
    </w:p>
    <w:p w14:paraId="4CF3899F" w14:textId="77777777" w:rsidR="00555A05" w:rsidRPr="00555A05" w:rsidRDefault="00555A05" w:rsidP="00555A05">
      <w:pPr>
        <w:shd w:val="clear" w:color="auto" w:fill="FFFFFF"/>
        <w:spacing w:after="100" w:afterAutospacing="1"/>
        <w:contextualSpacing/>
        <w:jc w:val="both"/>
        <w:rPr>
          <w:rFonts w:asciiTheme="minorHAnsi" w:hAnsiTheme="minorHAnsi" w:cstheme="minorHAnsi"/>
        </w:rPr>
      </w:pPr>
    </w:p>
    <w:p w14:paraId="60DDB5B0" w14:textId="35F37440" w:rsidR="00555A05" w:rsidRPr="00555A05" w:rsidRDefault="00555A05" w:rsidP="00555A05">
      <w:pPr>
        <w:shd w:val="clear" w:color="auto" w:fill="FFFFFF"/>
        <w:spacing w:after="100" w:afterAutospacing="1"/>
        <w:contextualSpacing/>
        <w:jc w:val="both"/>
        <w:rPr>
          <w:rFonts w:asciiTheme="minorHAnsi" w:hAnsiTheme="minorHAnsi" w:cstheme="minorHAnsi"/>
          <w:b/>
          <w:i/>
        </w:rPr>
      </w:pPr>
      <w:r w:rsidRPr="00555A05">
        <w:rPr>
          <w:rFonts w:asciiTheme="minorHAnsi" w:hAnsiTheme="minorHAnsi" w:cstheme="minorHAnsi"/>
          <w:b/>
          <w:lang w:val="es-ES_tradnl"/>
        </w:rPr>
        <w:t xml:space="preserve">Nota: </w:t>
      </w:r>
      <w:r w:rsidRPr="00555A05">
        <w:rPr>
          <w:rFonts w:asciiTheme="minorHAnsi" w:hAnsiTheme="minorHAnsi" w:cstheme="minorHAnsi"/>
          <w:lang w:val="es-ES_tradnl"/>
        </w:rPr>
        <w:t>De conformidad a la evaluación mediante oficio 0805/2023/1368 emitido por parte de la Dirección de Innovación Gubernamental adscrita a la Coordinación General de Administración e Innovación Gubernamental, mismo que refiere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Jalisco, se procede a declarar desierta solicitándose autorización para una siguiente Ronda 2 (Dos), esto al prevalecer la necesidad de adquirir dichos bienes.</w:t>
      </w:r>
    </w:p>
    <w:p w14:paraId="74BD6AAB" w14:textId="77777777" w:rsidR="00555A05" w:rsidRDefault="00555A05" w:rsidP="00555A05">
      <w:pPr>
        <w:shd w:val="clear" w:color="auto" w:fill="FFFFFF"/>
        <w:spacing w:after="100" w:afterAutospacing="1"/>
        <w:contextualSpacing/>
        <w:jc w:val="both"/>
        <w:rPr>
          <w:rFonts w:asciiTheme="minorHAnsi" w:hAnsiTheme="minorHAnsi" w:cstheme="minorHAnsi"/>
        </w:rPr>
      </w:pPr>
    </w:p>
    <w:p w14:paraId="512346E8"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rPr>
        <w:lastRenderedPageBreak/>
        <w:t xml:space="preserve">Edmundo Antonio Amutio Villa, representante suplente del Presidente del Comité de Adquisiciones, </w:t>
      </w:r>
      <w:r>
        <w:rPr>
          <w:rFonts w:asciiTheme="minorHAnsi" w:hAnsiTheme="minorHAnsi" w:cstheme="minorHAnsi"/>
        </w:rPr>
        <w:t>comenta de</w:t>
      </w:r>
      <w:r w:rsidRPr="00555A05">
        <w:rPr>
          <w:rFonts w:asciiTheme="minorHAnsi" w:eastAsia="Cambria" w:hAnsiTheme="minorHAnsi" w:cstheme="minorHAnsi"/>
        </w:rPr>
        <w:t xml:space="preserve"> conformidad con el artículo 24, fracción VII del Reglamento de Compras, Enajenaciones y Contratación de Servicios del Municipio de Zapopan, Jalisco, se somete a su </w:t>
      </w:r>
      <w:r w:rsidRPr="00555A05">
        <w:rPr>
          <w:rFonts w:asciiTheme="minorHAnsi" w:hAnsiTheme="minorHAnsi" w:cstheme="minorHAnsi"/>
        </w:rPr>
        <w:t xml:space="preserve">a su consideración </w:t>
      </w:r>
      <w:r w:rsidRPr="00555A05">
        <w:rPr>
          <w:rFonts w:asciiTheme="minorHAnsi" w:hAnsiTheme="minorHAnsi" w:cstheme="minorHAnsi"/>
          <w:lang w:val="es-ES_tradnl"/>
        </w:rPr>
        <w:t xml:space="preserve">se </w:t>
      </w:r>
      <w:r w:rsidRPr="00555A05">
        <w:rPr>
          <w:rFonts w:asciiTheme="minorHAnsi" w:hAnsiTheme="minorHAnsi" w:cstheme="minorHAnsi"/>
          <w:b/>
          <w:lang w:val="es-ES_tradnl"/>
        </w:rPr>
        <w:t>proceda a declararse desierta solicitándose autorización para una siguiente ronda, Ronda 2 (Dos)</w:t>
      </w:r>
      <w:r w:rsidRPr="00555A05">
        <w:rPr>
          <w:rFonts w:asciiTheme="minorHAnsi" w:hAnsiTheme="minorHAnsi" w:cstheme="minorHAnsi"/>
          <w:lang w:val="es-ES_tradnl"/>
        </w:rPr>
        <w:t>,</w:t>
      </w:r>
      <w:r w:rsidRPr="00555A05">
        <w:rPr>
          <w:rFonts w:asciiTheme="minorHAnsi" w:hAnsiTheme="minorHAnsi" w:cstheme="minorHAnsi"/>
          <w:b/>
        </w:rPr>
        <w:t xml:space="preserve"> </w:t>
      </w:r>
      <w:r w:rsidRPr="00555A05">
        <w:rPr>
          <w:rFonts w:asciiTheme="minorHAnsi" w:hAnsiTheme="minorHAnsi" w:cstheme="minorHAnsi"/>
          <w:lang w:val="es-ES_tradnl"/>
        </w:rPr>
        <w:t>los que estén por la afirmativa, sírvanse manifestarlo levantando su mano.</w:t>
      </w:r>
    </w:p>
    <w:p w14:paraId="51641B68"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26E9C71A" w14:textId="087C388E" w:rsidR="00555A05" w:rsidRPr="00555A05" w:rsidRDefault="00555A05" w:rsidP="00555A05">
      <w:pPr>
        <w:shd w:val="clear" w:color="auto" w:fill="FFFFFF"/>
        <w:spacing w:after="100" w:afterAutospacing="1"/>
        <w:contextualSpacing/>
        <w:jc w:val="center"/>
        <w:rPr>
          <w:rFonts w:asciiTheme="minorHAnsi" w:hAnsiTheme="minorHAnsi" w:cstheme="minorHAnsi"/>
          <w:b/>
          <w:i/>
        </w:rPr>
      </w:pPr>
      <w:r w:rsidRPr="00555A05">
        <w:rPr>
          <w:rFonts w:asciiTheme="minorHAnsi" w:hAnsiTheme="minorHAnsi" w:cstheme="minorHAnsi"/>
          <w:b/>
          <w:i/>
        </w:rPr>
        <w:t>Aprobado por Unanimidad de votos por parte de los integrantes del Comité presentes.</w:t>
      </w:r>
    </w:p>
    <w:p w14:paraId="209255E9" w14:textId="77777777" w:rsidR="00555A05" w:rsidRDefault="00555A05" w:rsidP="00555A05">
      <w:pPr>
        <w:shd w:val="clear" w:color="auto" w:fill="FFFFFF"/>
        <w:spacing w:after="100" w:afterAutospacing="1"/>
        <w:contextualSpacing/>
        <w:jc w:val="both"/>
        <w:rPr>
          <w:rFonts w:asciiTheme="minorHAnsi" w:hAnsiTheme="minorHAnsi" w:cstheme="minorHAnsi"/>
          <w:b/>
          <w:i/>
        </w:rPr>
      </w:pPr>
    </w:p>
    <w:p w14:paraId="48A9D5ED" w14:textId="77777777" w:rsidR="00555A05" w:rsidRPr="00555A05" w:rsidRDefault="00555A05" w:rsidP="00555A05">
      <w:pPr>
        <w:spacing w:after="100" w:afterAutospacing="1"/>
        <w:contextualSpacing/>
        <w:jc w:val="both"/>
        <w:rPr>
          <w:rFonts w:asciiTheme="minorHAnsi" w:eastAsiaTheme="minorEastAsia" w:hAnsiTheme="minorHAnsi" w:cstheme="minorHAnsi"/>
          <w:lang w:eastAsia="es-MX"/>
        </w:rPr>
      </w:pPr>
      <w:r w:rsidRPr="00555A05">
        <w:rPr>
          <w:rFonts w:asciiTheme="minorHAnsi" w:eastAsiaTheme="minorEastAsia" w:hAnsiTheme="minorHAnsi" w:cstheme="minorHAnsi"/>
          <w:b/>
          <w:lang w:val="es-ES" w:eastAsia="es-MX"/>
        </w:rPr>
        <w:t>Número de Cuadro:</w:t>
      </w:r>
      <w:r w:rsidRPr="00555A05">
        <w:rPr>
          <w:rFonts w:asciiTheme="minorHAnsi" w:eastAsiaTheme="minorEastAsia" w:hAnsiTheme="minorHAnsi" w:cstheme="minorHAnsi"/>
          <w:lang w:val="es-ES" w:eastAsia="es-MX"/>
        </w:rPr>
        <w:t xml:space="preserve"> </w:t>
      </w:r>
      <w:r w:rsidRPr="00555A05">
        <w:rPr>
          <w:rFonts w:asciiTheme="minorHAnsi" w:eastAsiaTheme="minorEastAsia" w:hAnsiTheme="minorHAnsi" w:cstheme="minorHAnsi"/>
          <w:lang w:eastAsia="es-MX"/>
        </w:rPr>
        <w:t>06.19.2023</w:t>
      </w:r>
    </w:p>
    <w:p w14:paraId="3680B845"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 w:eastAsia="es-MX"/>
        </w:rPr>
      </w:pPr>
      <w:r w:rsidRPr="00555A05">
        <w:rPr>
          <w:rFonts w:asciiTheme="minorHAnsi" w:eastAsiaTheme="minorEastAsia" w:hAnsiTheme="minorHAnsi" w:cstheme="minorHAnsi"/>
          <w:b/>
          <w:lang w:val="es-ES" w:eastAsia="es-MX"/>
        </w:rPr>
        <w:t>Licitación Pública Local con Participación del Comité:</w:t>
      </w:r>
      <w:r w:rsidRPr="00555A05">
        <w:rPr>
          <w:rFonts w:asciiTheme="minorHAnsi" w:eastAsiaTheme="minorEastAsia" w:hAnsiTheme="minorHAnsi" w:cstheme="minorHAnsi"/>
          <w:lang w:val="es-ES" w:eastAsia="es-MX"/>
        </w:rPr>
        <w:t xml:space="preserve"> 202301112</w:t>
      </w:r>
    </w:p>
    <w:p w14:paraId="0329FA60"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 w:eastAsia="es-MX"/>
        </w:rPr>
      </w:pPr>
      <w:r w:rsidRPr="00555A05">
        <w:rPr>
          <w:rFonts w:asciiTheme="minorHAnsi" w:eastAsiaTheme="minorEastAsia" w:hAnsiTheme="minorHAnsi" w:cstheme="minorHAnsi"/>
          <w:b/>
          <w:lang w:val="es-ES" w:eastAsia="es-MX"/>
        </w:rPr>
        <w:t xml:space="preserve">Área Requirente: </w:t>
      </w:r>
      <w:r w:rsidRPr="00555A05">
        <w:rPr>
          <w:rFonts w:asciiTheme="minorHAnsi" w:eastAsiaTheme="minorEastAsia" w:hAnsiTheme="minorHAnsi" w:cstheme="minorHAnsi"/>
          <w:lang w:val="es-ES" w:eastAsia="es-MX"/>
        </w:rPr>
        <w:t>Dirección de Administración adscrita a la</w:t>
      </w:r>
      <w:r w:rsidRPr="00555A05">
        <w:rPr>
          <w:rFonts w:asciiTheme="minorHAnsi" w:eastAsiaTheme="minorEastAsia" w:hAnsiTheme="minorHAnsi" w:cstheme="minorHAnsi"/>
          <w:b/>
          <w:lang w:val="es-ES" w:eastAsia="es-MX"/>
        </w:rPr>
        <w:t xml:space="preserve"> </w:t>
      </w:r>
      <w:r w:rsidRPr="00555A05">
        <w:rPr>
          <w:rFonts w:asciiTheme="minorHAnsi" w:eastAsiaTheme="minorEastAsia" w:hAnsiTheme="minorHAnsi" w:cstheme="minorHAnsi"/>
          <w:lang w:val="es-ES" w:eastAsia="es-MX"/>
        </w:rPr>
        <w:t xml:space="preserve">Coordinación General de Administración e Innovación Gubernamental   </w:t>
      </w:r>
    </w:p>
    <w:p w14:paraId="7C76D70A"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 w:eastAsia="es-MX"/>
        </w:rPr>
      </w:pPr>
      <w:r w:rsidRPr="00555A05">
        <w:rPr>
          <w:rFonts w:asciiTheme="minorHAnsi" w:eastAsiaTheme="minorEastAsia" w:hAnsiTheme="minorHAnsi" w:cstheme="minorHAnsi"/>
          <w:b/>
          <w:lang w:val="es-ES" w:eastAsia="es-MX"/>
        </w:rPr>
        <w:t xml:space="preserve">Objeto de licitación: </w:t>
      </w:r>
      <w:r w:rsidRPr="00555A05">
        <w:rPr>
          <w:rFonts w:asciiTheme="minorHAnsi" w:eastAsiaTheme="minorEastAsia" w:hAnsiTheme="minorHAnsi" w:cstheme="minorHAnsi"/>
          <w:lang w:val="es-ES" w:eastAsia="es-MX"/>
        </w:rPr>
        <w:t>Mobiliario para las distintas dependencias del Municipio</w:t>
      </w:r>
    </w:p>
    <w:p w14:paraId="7624943E"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eastAsia="es-MX"/>
        </w:rPr>
      </w:pPr>
    </w:p>
    <w:p w14:paraId="7457F7CB" w14:textId="77777777" w:rsidR="00555A05" w:rsidRPr="00555A05" w:rsidRDefault="00555A05" w:rsidP="00555A05">
      <w:pPr>
        <w:shd w:val="clear" w:color="auto" w:fill="FFFFFF"/>
        <w:spacing w:after="100" w:afterAutospacing="1"/>
        <w:contextualSpacing/>
        <w:jc w:val="both"/>
        <w:rPr>
          <w:rFonts w:asciiTheme="minorHAnsi" w:eastAsiaTheme="minorEastAsia" w:hAnsiTheme="minorHAnsi" w:cstheme="minorHAnsi"/>
          <w:lang w:val="es-ES_tradnl"/>
        </w:rPr>
      </w:pPr>
      <w:r w:rsidRPr="00555A05">
        <w:rPr>
          <w:rFonts w:asciiTheme="minorHAnsi" w:eastAsiaTheme="minorEastAsia" w:hAnsiTheme="minorHAnsi" w:cstheme="minorHAnsi"/>
          <w:lang w:eastAsia="es-MX"/>
        </w:rPr>
        <w:t>S</w:t>
      </w:r>
      <w:proofErr w:type="spellStart"/>
      <w:r w:rsidRPr="00555A05">
        <w:rPr>
          <w:rFonts w:asciiTheme="minorHAnsi" w:hAnsiTheme="minorHAnsi" w:cstheme="minorHAnsi"/>
          <w:lang w:val="es-ES_tradnl"/>
        </w:rPr>
        <w:t>e</w:t>
      </w:r>
      <w:proofErr w:type="spellEnd"/>
      <w:r w:rsidRPr="00555A05">
        <w:rPr>
          <w:rFonts w:asciiTheme="minorHAnsi" w:hAnsiTheme="minorHAnsi" w:cstheme="minorHAnsi"/>
          <w:lang w:val="es-ES_tradnl"/>
        </w:rPr>
        <w:t xml:space="preserve"> pone a la vista el expediente de donde se desprende lo siguiente:</w:t>
      </w:r>
    </w:p>
    <w:p w14:paraId="6DCA2EE3"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0075BC52"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3FC64106" w14:textId="77777777" w:rsidR="00555A05" w:rsidRPr="00555A05" w:rsidRDefault="00555A05" w:rsidP="00555A05">
      <w:pPr>
        <w:shd w:val="clear" w:color="auto" w:fill="FFFFFF"/>
        <w:spacing w:after="100" w:afterAutospacing="1"/>
        <w:contextualSpacing/>
        <w:jc w:val="both"/>
        <w:rPr>
          <w:rFonts w:asciiTheme="minorHAnsi" w:hAnsiTheme="minorHAnsi" w:cstheme="minorHAnsi"/>
          <w:b/>
          <w:lang w:val="es-ES_tradnl"/>
        </w:rPr>
      </w:pPr>
      <w:r w:rsidRPr="00555A05">
        <w:rPr>
          <w:rFonts w:asciiTheme="minorHAnsi" w:hAnsiTheme="minorHAnsi" w:cstheme="minorHAnsi"/>
          <w:b/>
          <w:lang w:val="es-ES_tradnl"/>
        </w:rPr>
        <w:t>Proveedores que cotizan:</w:t>
      </w:r>
    </w:p>
    <w:p w14:paraId="33B9559A" w14:textId="77777777" w:rsidR="00555A05" w:rsidRPr="00555A05" w:rsidRDefault="00555A05" w:rsidP="00555A05">
      <w:pPr>
        <w:pStyle w:val="Prrafodelista"/>
        <w:numPr>
          <w:ilvl w:val="0"/>
          <w:numId w:val="44"/>
        </w:num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rPr>
        <w:t>Mobiliario Funcional, S.A. de C.V.</w:t>
      </w:r>
    </w:p>
    <w:p w14:paraId="6815D2C1" w14:textId="77777777" w:rsidR="00555A05" w:rsidRPr="00555A05" w:rsidRDefault="00555A05" w:rsidP="00555A05">
      <w:pPr>
        <w:pStyle w:val="Prrafodelista"/>
        <w:numPr>
          <w:ilvl w:val="0"/>
          <w:numId w:val="44"/>
        </w:numPr>
        <w:shd w:val="clear" w:color="auto" w:fill="FFFFFF"/>
        <w:spacing w:after="100" w:afterAutospacing="1"/>
        <w:contextualSpacing/>
        <w:jc w:val="both"/>
        <w:rPr>
          <w:rFonts w:asciiTheme="minorHAnsi" w:hAnsiTheme="minorHAnsi" w:cstheme="minorHAnsi"/>
        </w:rPr>
      </w:pPr>
      <w:r w:rsidRPr="00555A05">
        <w:rPr>
          <w:rFonts w:asciiTheme="minorHAnsi" w:hAnsiTheme="minorHAnsi" w:cstheme="minorHAnsi"/>
        </w:rPr>
        <w:t xml:space="preserve">Grupo Industrial </w:t>
      </w:r>
      <w:proofErr w:type="spellStart"/>
      <w:r w:rsidRPr="00555A05">
        <w:rPr>
          <w:rFonts w:asciiTheme="minorHAnsi" w:hAnsiTheme="minorHAnsi" w:cstheme="minorHAnsi"/>
        </w:rPr>
        <w:t>Jome</w:t>
      </w:r>
      <w:proofErr w:type="spellEnd"/>
      <w:r w:rsidRPr="00555A05">
        <w:rPr>
          <w:rFonts w:asciiTheme="minorHAnsi" w:hAnsiTheme="minorHAnsi" w:cstheme="minorHAnsi"/>
        </w:rPr>
        <w:t>, S.A. de C.V.</w:t>
      </w:r>
    </w:p>
    <w:p w14:paraId="28431FD7" w14:textId="77777777" w:rsidR="00555A05" w:rsidRPr="00555A05" w:rsidRDefault="00555A05" w:rsidP="00555A05">
      <w:pPr>
        <w:shd w:val="clear" w:color="auto" w:fill="FFFFFF"/>
        <w:spacing w:after="100" w:afterAutospacing="1"/>
        <w:contextualSpacing/>
        <w:rPr>
          <w:rFonts w:asciiTheme="minorHAnsi" w:hAnsiTheme="minorHAnsi" w:cstheme="minorHAnsi"/>
        </w:rPr>
      </w:pPr>
      <w:r w:rsidRPr="00555A05">
        <w:rPr>
          <w:rFonts w:asciiTheme="minorHAnsi" w:hAnsiTheme="minorHAnsi" w:cstheme="minorHAnsi"/>
        </w:rPr>
        <w:t>Los licitantes cuyas proposiciones fueron desechadas:</w:t>
      </w:r>
    </w:p>
    <w:p w14:paraId="322939E6" w14:textId="77777777" w:rsidR="00555A05" w:rsidRPr="00555A05" w:rsidRDefault="00555A05" w:rsidP="00555A05">
      <w:pPr>
        <w:shd w:val="clear" w:color="auto" w:fill="FFFFFF"/>
        <w:spacing w:after="100" w:afterAutospacing="1"/>
        <w:contextualSpacing/>
        <w:rPr>
          <w:rFonts w:asciiTheme="minorHAnsi" w:hAnsiTheme="minorHAnsi" w:cstheme="minorHAnsi"/>
          <w:b/>
          <w: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555A05" w:rsidRPr="00555A05" w14:paraId="5031DB21" w14:textId="77777777" w:rsidTr="006F7EC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29EE845" w14:textId="77777777" w:rsidR="00555A05" w:rsidRPr="00555A05" w:rsidRDefault="00555A05" w:rsidP="006F7ECD">
            <w:pPr>
              <w:tabs>
                <w:tab w:val="center" w:pos="1854"/>
                <w:tab w:val="left" w:pos="2745"/>
              </w:tabs>
              <w:rPr>
                <w:rFonts w:asciiTheme="minorHAnsi" w:hAnsiTheme="minorHAnsi" w:cstheme="minorHAnsi"/>
                <w:lang w:eastAsia="es-MX"/>
              </w:rPr>
            </w:pPr>
            <w:r w:rsidRPr="00555A05">
              <w:rPr>
                <w:rFonts w:asciiTheme="minorHAnsi" w:hAnsiTheme="minorHAnsi" w:cstheme="minorHAnsi"/>
                <w:b/>
                <w:bCs/>
                <w:color w:val="FFFFFF"/>
                <w:kern w:val="24"/>
                <w:lang w:eastAsia="es-MX"/>
              </w:rPr>
              <w:tab/>
              <w:t xml:space="preserve">Licitante </w:t>
            </w:r>
            <w:r w:rsidRPr="00555A05">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541965A" w14:textId="77777777" w:rsidR="00555A05" w:rsidRPr="00555A05" w:rsidRDefault="00555A05" w:rsidP="006F7ECD">
            <w:pPr>
              <w:jc w:val="center"/>
              <w:rPr>
                <w:rFonts w:asciiTheme="minorHAnsi" w:hAnsiTheme="minorHAnsi" w:cstheme="minorHAnsi"/>
                <w:lang w:eastAsia="es-MX"/>
              </w:rPr>
            </w:pPr>
            <w:r w:rsidRPr="00555A05">
              <w:rPr>
                <w:rFonts w:asciiTheme="minorHAnsi" w:hAnsiTheme="minorHAnsi" w:cstheme="minorHAnsi"/>
                <w:b/>
                <w:bCs/>
                <w:color w:val="FFFFFF"/>
                <w:kern w:val="24"/>
                <w:lang w:eastAsia="es-MX"/>
              </w:rPr>
              <w:t xml:space="preserve">Motivo </w:t>
            </w:r>
          </w:p>
        </w:tc>
      </w:tr>
      <w:tr w:rsidR="00555A05" w:rsidRPr="00555A05" w14:paraId="63AF2737"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B05210" w14:textId="77777777" w:rsidR="00555A05" w:rsidRPr="00555A05" w:rsidRDefault="00555A05" w:rsidP="006F7ECD">
            <w:pPr>
              <w:rPr>
                <w:rFonts w:asciiTheme="minorHAnsi" w:hAnsiTheme="minorHAnsi" w:cstheme="minorHAnsi"/>
                <w:lang w:eastAsia="es-MX"/>
              </w:rPr>
            </w:pPr>
            <w:r w:rsidRPr="00555A05">
              <w:rPr>
                <w:rFonts w:asciiTheme="minorHAnsi" w:hAnsiTheme="minorHAnsi" w:cstheme="minorHAnsi"/>
                <w:lang w:eastAsia="es-MX"/>
              </w:rPr>
              <w:t xml:space="preserve"> Mobiliario Funcional,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E48F7D2"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Licitante No Solvente</w:t>
            </w:r>
          </w:p>
          <w:p w14:paraId="3043E761" w14:textId="77777777" w:rsidR="00555A05" w:rsidRPr="00555A05" w:rsidRDefault="00555A05" w:rsidP="006F7ECD">
            <w:pPr>
              <w:rPr>
                <w:rFonts w:asciiTheme="minorHAnsi" w:hAnsiTheme="minorHAnsi" w:cstheme="minorHAnsi"/>
                <w:b/>
                <w:lang w:eastAsia="es-MX"/>
              </w:rPr>
            </w:pPr>
          </w:p>
          <w:p w14:paraId="1057FC1F" w14:textId="4942F55E"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De conformidad a la evaluación realizada por parte de la Dirección de Administración adscrita a la Coordinación General de Administración e Innovación Gubernamental mediante oficio No.802/2023/0481</w:t>
            </w:r>
          </w:p>
          <w:p w14:paraId="28CBF662" w14:textId="77777777" w:rsidR="0030778B" w:rsidRPr="00555A05" w:rsidRDefault="0030778B" w:rsidP="006F7ECD">
            <w:pPr>
              <w:rPr>
                <w:rFonts w:asciiTheme="minorHAnsi" w:hAnsiTheme="minorHAnsi" w:cstheme="minorHAnsi"/>
                <w:b/>
                <w:lang w:eastAsia="es-MX"/>
              </w:rPr>
            </w:pPr>
          </w:p>
          <w:p w14:paraId="1A6FFA05"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Punto 2. Tiempos de entrega. El licitante establece como tiempo de entrega 90 días; en las bases de la licitación se solicitaron 45 días. (Folio 00000104).</w:t>
            </w:r>
          </w:p>
          <w:p w14:paraId="381044B6" w14:textId="77777777" w:rsidR="00555A05" w:rsidRPr="00555A05" w:rsidRDefault="00555A05" w:rsidP="006F7ECD">
            <w:pPr>
              <w:rPr>
                <w:rFonts w:asciiTheme="minorHAnsi" w:hAnsiTheme="minorHAnsi" w:cstheme="minorHAnsi"/>
                <w:b/>
                <w:lang w:eastAsia="es-MX"/>
              </w:rPr>
            </w:pPr>
          </w:p>
          <w:p w14:paraId="307054A6" w14:textId="77777777" w:rsidR="00555A05" w:rsidRDefault="00555A05" w:rsidP="006F7ECD">
            <w:pPr>
              <w:rPr>
                <w:rFonts w:asciiTheme="minorHAnsi" w:hAnsiTheme="minorHAnsi" w:cstheme="minorHAnsi"/>
                <w:b/>
                <w:lang w:eastAsia="es-MX"/>
              </w:rPr>
            </w:pPr>
            <w:r w:rsidRPr="00555A05">
              <w:rPr>
                <w:rFonts w:asciiTheme="minorHAnsi" w:hAnsiTheme="minorHAnsi" w:cstheme="minorHAnsi"/>
                <w:b/>
                <w:lang w:eastAsia="es-MX"/>
              </w:rPr>
              <w:t>Punto 4. Garantía del Producto. El licitante establece como garantía 05 años, no obstante, señala que para los modelos de las sillas requeridas oferta solo 01 año; en las bases de la licitación se solicitó una garantía de 05 años para la totalidad de los artículos. (Folio 00000108).</w:t>
            </w:r>
          </w:p>
          <w:p w14:paraId="54D7539A" w14:textId="33B7E246" w:rsidR="0030778B" w:rsidRPr="00555A05" w:rsidRDefault="0030778B" w:rsidP="006F7ECD">
            <w:pPr>
              <w:rPr>
                <w:rFonts w:asciiTheme="minorHAnsi" w:hAnsiTheme="minorHAnsi" w:cstheme="minorHAnsi"/>
                <w:b/>
                <w:lang w:eastAsia="es-MX"/>
              </w:rPr>
            </w:pPr>
          </w:p>
        </w:tc>
      </w:tr>
      <w:tr w:rsidR="00555A05" w:rsidRPr="00555A05" w14:paraId="672D05DE"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18054E0" w14:textId="77777777" w:rsidR="00555A05" w:rsidRPr="00555A05" w:rsidRDefault="00555A05" w:rsidP="006F7ECD">
            <w:pPr>
              <w:rPr>
                <w:rFonts w:asciiTheme="minorHAnsi" w:hAnsiTheme="minorHAnsi" w:cstheme="minorHAnsi"/>
                <w:lang w:val="es-ES_tradnl" w:eastAsia="es-MX"/>
              </w:rPr>
            </w:pPr>
            <w:r w:rsidRPr="00555A05">
              <w:rPr>
                <w:rFonts w:asciiTheme="minorHAnsi" w:hAnsiTheme="minorHAnsi" w:cstheme="minorHAnsi"/>
                <w:lang w:val="es-ES_tradnl" w:eastAsia="es-MX"/>
              </w:rPr>
              <w:lastRenderedPageBreak/>
              <w:t xml:space="preserve">Grupo Industrial </w:t>
            </w:r>
            <w:proofErr w:type="spellStart"/>
            <w:r w:rsidRPr="00555A05">
              <w:rPr>
                <w:rFonts w:asciiTheme="minorHAnsi" w:hAnsiTheme="minorHAnsi" w:cstheme="minorHAnsi"/>
                <w:lang w:val="es-ES_tradnl" w:eastAsia="es-MX"/>
              </w:rPr>
              <w:t>Jome</w:t>
            </w:r>
            <w:proofErr w:type="spellEnd"/>
            <w:r w:rsidRPr="00555A05">
              <w:rPr>
                <w:rFonts w:asciiTheme="minorHAnsi" w:hAnsiTheme="minorHAnsi" w:cstheme="minorHAnsi"/>
                <w:lang w:val="es-ES_tradnl" w:eastAsia="es-MX"/>
              </w:rPr>
              <w:t>, S.A. de C.V.</w:t>
            </w:r>
          </w:p>
          <w:p w14:paraId="434504CB" w14:textId="77777777" w:rsidR="00555A05" w:rsidRPr="00555A05" w:rsidRDefault="00555A05" w:rsidP="006F7ECD">
            <w:pPr>
              <w:rPr>
                <w:rFonts w:asciiTheme="minorHAnsi" w:hAnsiTheme="minorHAnsi" w:cstheme="minorHAnsi"/>
                <w:lang w:val="es-ES_tradnl" w:eastAsia="es-MX"/>
              </w:rPr>
            </w:pP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9D5BD68"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 xml:space="preserve">Licitante No Solvente </w:t>
            </w:r>
          </w:p>
          <w:p w14:paraId="6328D71A" w14:textId="77777777" w:rsidR="00555A05" w:rsidRPr="00555A05" w:rsidRDefault="00555A05" w:rsidP="006F7ECD">
            <w:pPr>
              <w:rPr>
                <w:rFonts w:asciiTheme="minorHAnsi" w:hAnsiTheme="minorHAnsi" w:cstheme="minorHAnsi"/>
                <w:b/>
                <w:lang w:val="es-ES_tradnl" w:eastAsia="es-MX"/>
              </w:rPr>
            </w:pPr>
          </w:p>
          <w:p w14:paraId="27D01A92"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Posterior al acto de presentación y apertura de proposiciones se detectó que:</w:t>
            </w:r>
          </w:p>
          <w:p w14:paraId="30D0EA3F" w14:textId="77777777" w:rsidR="00555A05" w:rsidRPr="00555A05" w:rsidRDefault="00555A05" w:rsidP="006F7ECD">
            <w:pPr>
              <w:rPr>
                <w:rFonts w:asciiTheme="minorHAnsi" w:hAnsiTheme="minorHAnsi" w:cstheme="minorHAnsi"/>
                <w:b/>
                <w:lang w:val="es-ES_tradnl" w:eastAsia="es-MX"/>
              </w:rPr>
            </w:pPr>
          </w:p>
          <w:p w14:paraId="59B738A5" w14:textId="77777777" w:rsidR="00555A05" w:rsidRDefault="00555A05" w:rsidP="006F7ECD">
            <w:pPr>
              <w:rPr>
                <w:rFonts w:asciiTheme="minorHAnsi" w:hAnsiTheme="minorHAnsi" w:cstheme="minorHAnsi"/>
                <w:b/>
                <w:lang w:val="es-ES_tradnl" w:eastAsia="es-MX"/>
              </w:rPr>
            </w:pPr>
            <w:r w:rsidRPr="00555A05">
              <w:rPr>
                <w:rFonts w:asciiTheme="minorHAnsi" w:hAnsiTheme="minorHAnsi" w:cstheme="minorHAnsi"/>
                <w:b/>
                <w:lang w:val="es-ES_tradnl" w:eastAsia="es-MX"/>
              </w:rPr>
              <w:t>Los documentos que contiene la propuesta no se encuentran dirigidos en su totalidad al Comité de Adquisiciones del Municipio de Zapopan criterio de desechamiento conforme a lo establecido en la Pagina 6 numeral 3 de las presentes Bases de Licitación.</w:t>
            </w:r>
          </w:p>
          <w:p w14:paraId="75981A11" w14:textId="77777777" w:rsidR="00555A05" w:rsidRPr="00555A05" w:rsidRDefault="00555A05" w:rsidP="006F7ECD">
            <w:pPr>
              <w:rPr>
                <w:rFonts w:asciiTheme="minorHAnsi" w:hAnsiTheme="minorHAnsi" w:cstheme="minorHAnsi"/>
                <w:b/>
                <w:lang w:val="es-ES_tradnl" w:eastAsia="es-MX"/>
              </w:rPr>
            </w:pPr>
          </w:p>
        </w:tc>
      </w:tr>
    </w:tbl>
    <w:p w14:paraId="30266AD1" w14:textId="77777777" w:rsidR="0030778B" w:rsidRDefault="0030778B" w:rsidP="00555A05">
      <w:pPr>
        <w:shd w:val="clear" w:color="auto" w:fill="FFFFFF"/>
        <w:spacing w:after="100" w:afterAutospacing="1"/>
        <w:contextualSpacing/>
        <w:rPr>
          <w:rFonts w:asciiTheme="minorHAnsi" w:hAnsiTheme="minorHAnsi" w:cstheme="minorHAnsi"/>
          <w:b/>
          <w:i/>
        </w:rPr>
      </w:pPr>
    </w:p>
    <w:p w14:paraId="52D920F8" w14:textId="606C2724" w:rsidR="00555A05" w:rsidRPr="00555A05" w:rsidRDefault="00555A05" w:rsidP="00555A05">
      <w:pPr>
        <w:shd w:val="clear" w:color="auto" w:fill="FFFFFF"/>
        <w:spacing w:after="100" w:afterAutospacing="1"/>
        <w:contextualSpacing/>
        <w:rPr>
          <w:rFonts w:asciiTheme="minorHAnsi" w:hAnsiTheme="minorHAnsi" w:cstheme="minorHAnsi"/>
          <w:b/>
          <w:i/>
        </w:rPr>
      </w:pPr>
      <w:r w:rsidRPr="00555A05">
        <w:rPr>
          <w:rFonts w:asciiTheme="minorHAnsi" w:hAnsiTheme="minorHAnsi" w:cstheme="minorHAnsi"/>
          <w:b/>
          <w:i/>
        </w:rPr>
        <w:t xml:space="preserve">Ningún licitante resultó solvente </w:t>
      </w:r>
    </w:p>
    <w:p w14:paraId="6ED2B9A9" w14:textId="77777777" w:rsidR="00555A05" w:rsidRPr="00555A05" w:rsidRDefault="00555A05" w:rsidP="00555A05">
      <w:pPr>
        <w:shd w:val="clear" w:color="auto" w:fill="FFFFFF"/>
        <w:spacing w:after="100" w:afterAutospacing="1"/>
        <w:contextualSpacing/>
        <w:jc w:val="both"/>
        <w:rPr>
          <w:rFonts w:asciiTheme="minorHAnsi" w:hAnsiTheme="minorHAnsi" w:cstheme="minorHAnsi"/>
        </w:rPr>
      </w:pPr>
    </w:p>
    <w:p w14:paraId="6A018A9F" w14:textId="252973FE" w:rsidR="00555A05" w:rsidRPr="00555A05" w:rsidRDefault="00555A05" w:rsidP="00555A05">
      <w:pPr>
        <w:shd w:val="clear" w:color="auto" w:fill="FFFFFF"/>
        <w:spacing w:after="100" w:afterAutospacing="1"/>
        <w:contextualSpacing/>
        <w:jc w:val="both"/>
        <w:rPr>
          <w:rFonts w:asciiTheme="minorHAnsi" w:hAnsiTheme="minorHAnsi" w:cstheme="minorHAnsi"/>
          <w:b/>
          <w:i/>
        </w:rPr>
      </w:pPr>
      <w:r w:rsidRPr="00555A05">
        <w:rPr>
          <w:rFonts w:asciiTheme="minorHAnsi" w:hAnsiTheme="minorHAnsi" w:cstheme="minorHAnsi"/>
          <w:b/>
          <w:lang w:val="es-ES_tradnl"/>
        </w:rPr>
        <w:t xml:space="preserve">Nota: </w:t>
      </w:r>
      <w:r w:rsidRPr="00555A05">
        <w:rPr>
          <w:rFonts w:asciiTheme="minorHAnsi" w:hAnsiTheme="minorHAnsi" w:cstheme="minorHAnsi"/>
          <w:lang w:val="es-ES_tradnl"/>
        </w:rPr>
        <w:t>De conformidad a la evaluación mediante oficio No. 802/2023/0481 emitido por parte de la Dirección de Administración adscrita a la Coordinación General de Administración e Innovación Gubernamental, mismo que refiere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bienes.</w:t>
      </w:r>
    </w:p>
    <w:p w14:paraId="3DE08956" w14:textId="77777777" w:rsidR="00555A05" w:rsidRDefault="00555A05" w:rsidP="00555A05">
      <w:pPr>
        <w:shd w:val="clear" w:color="auto" w:fill="FFFFFF"/>
        <w:spacing w:after="100" w:afterAutospacing="1"/>
        <w:contextualSpacing/>
        <w:jc w:val="both"/>
        <w:rPr>
          <w:rFonts w:asciiTheme="minorHAnsi" w:hAnsiTheme="minorHAnsi" w:cstheme="minorHAnsi"/>
          <w:b/>
          <w:i/>
        </w:rPr>
      </w:pPr>
    </w:p>
    <w:p w14:paraId="06287BEF" w14:textId="12B751A9"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r w:rsidRPr="00555A05">
        <w:rPr>
          <w:rFonts w:asciiTheme="minorHAnsi" w:hAnsiTheme="minorHAnsi" w:cstheme="minorHAnsi"/>
        </w:rPr>
        <w:t>Edmundo Antonio Amutio Villa, representante suplente del Presidente del Comité de Adquisiciones, comenta de</w:t>
      </w:r>
      <w:r w:rsidRPr="00555A05">
        <w:rPr>
          <w:rFonts w:asciiTheme="minorHAnsi" w:eastAsia="Cambria" w:hAnsiTheme="minorHAnsi" w:cstheme="minorHAnsi"/>
        </w:rPr>
        <w:t xml:space="preserve"> conformidad con el artículo 24, fracción VII del Reglamento de Compras, Enajenaciones y Contratación de Servicios del Municipio de Zapopan, Jalisco, se somete a su </w:t>
      </w:r>
      <w:r w:rsidRPr="00555A05">
        <w:rPr>
          <w:rFonts w:asciiTheme="minorHAnsi" w:hAnsiTheme="minorHAnsi" w:cstheme="minorHAnsi"/>
        </w:rPr>
        <w:t xml:space="preserve">a su consideración </w:t>
      </w:r>
      <w:r w:rsidRPr="00555A05">
        <w:rPr>
          <w:rFonts w:asciiTheme="minorHAnsi" w:hAnsiTheme="minorHAnsi" w:cstheme="minorHAnsi"/>
          <w:lang w:val="es-ES_tradnl"/>
        </w:rPr>
        <w:t xml:space="preserve">se </w:t>
      </w:r>
      <w:r w:rsidRPr="00555A05">
        <w:rPr>
          <w:rFonts w:asciiTheme="minorHAnsi" w:hAnsiTheme="minorHAnsi" w:cstheme="minorHAnsi"/>
          <w:b/>
          <w:lang w:val="es-ES_tradnl"/>
        </w:rPr>
        <w:lastRenderedPageBreak/>
        <w:t>proceda a declararse desierta solicitándose autorización para una siguiente ronda, Ronda 2 (Dos)</w:t>
      </w:r>
      <w:r w:rsidRPr="00555A05">
        <w:rPr>
          <w:rFonts w:asciiTheme="minorHAnsi" w:hAnsiTheme="minorHAnsi" w:cstheme="minorHAnsi"/>
          <w:lang w:val="es-ES_tradnl"/>
        </w:rPr>
        <w:t>,</w:t>
      </w:r>
      <w:r w:rsidRPr="00555A05">
        <w:rPr>
          <w:rFonts w:asciiTheme="minorHAnsi" w:hAnsiTheme="minorHAnsi" w:cstheme="minorHAnsi"/>
          <w:b/>
        </w:rPr>
        <w:t xml:space="preserve"> </w:t>
      </w:r>
      <w:r w:rsidRPr="00555A05">
        <w:rPr>
          <w:rFonts w:asciiTheme="minorHAnsi" w:hAnsiTheme="minorHAnsi" w:cstheme="minorHAnsi"/>
          <w:lang w:val="es-ES_tradnl"/>
        </w:rPr>
        <w:t>los que estén por la afirmativa, sírvanse manifestarlo levantando su mano.</w:t>
      </w:r>
    </w:p>
    <w:p w14:paraId="5A273E63"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7187E9FD" w14:textId="2E914F81" w:rsidR="00555A05" w:rsidRDefault="00555A05" w:rsidP="00555A05">
      <w:pPr>
        <w:shd w:val="clear" w:color="auto" w:fill="FFFFFF"/>
        <w:spacing w:after="100" w:afterAutospacing="1"/>
        <w:contextualSpacing/>
        <w:jc w:val="center"/>
        <w:rPr>
          <w:rFonts w:asciiTheme="minorHAnsi" w:hAnsiTheme="minorHAnsi" w:cstheme="minorHAnsi"/>
          <w:b/>
          <w:i/>
        </w:rPr>
      </w:pPr>
      <w:r w:rsidRPr="00555A05">
        <w:rPr>
          <w:rFonts w:asciiTheme="minorHAnsi" w:hAnsiTheme="minorHAnsi" w:cstheme="minorHAnsi"/>
          <w:b/>
          <w:i/>
        </w:rPr>
        <w:t>Aprobado por Unanimidad de votos por parte de los integrantes del Comité presentes.</w:t>
      </w:r>
    </w:p>
    <w:p w14:paraId="17A3E527" w14:textId="77777777" w:rsidR="00555A05" w:rsidRDefault="00555A05" w:rsidP="00555A05">
      <w:pPr>
        <w:shd w:val="clear" w:color="auto" w:fill="FFFFFF"/>
        <w:spacing w:after="100" w:afterAutospacing="1"/>
        <w:contextualSpacing/>
        <w:rPr>
          <w:rFonts w:asciiTheme="minorHAnsi" w:hAnsiTheme="minorHAnsi" w:cstheme="minorHAnsi"/>
          <w:b/>
          <w:i/>
        </w:rPr>
      </w:pPr>
    </w:p>
    <w:p w14:paraId="6658713C" w14:textId="77777777" w:rsidR="006F7ECD" w:rsidRPr="006F7ECD" w:rsidRDefault="006F7ECD" w:rsidP="006F7ECD">
      <w:pPr>
        <w:contextualSpacing/>
        <w:rPr>
          <w:rFonts w:asciiTheme="minorHAnsi" w:hAnsiTheme="minorHAnsi" w:cstheme="minorHAnsi"/>
          <w:b/>
          <w:lang w:val="es-ES"/>
        </w:rPr>
      </w:pPr>
      <w:r w:rsidRPr="006F7ECD">
        <w:rPr>
          <w:rFonts w:asciiTheme="minorHAnsi" w:eastAsiaTheme="minorEastAsia" w:hAnsiTheme="minorHAnsi" w:cstheme="minorHAnsi"/>
          <w:b/>
          <w:lang w:val="es-ES" w:eastAsia="es-MX"/>
        </w:rPr>
        <w:t>Número de Cuadro:</w:t>
      </w:r>
      <w:r w:rsidRPr="006F7ECD">
        <w:rPr>
          <w:rFonts w:asciiTheme="minorHAnsi" w:eastAsiaTheme="minorEastAsia" w:hAnsiTheme="minorHAnsi" w:cstheme="minorHAnsi"/>
          <w:lang w:val="es-ES" w:eastAsia="es-MX"/>
        </w:rPr>
        <w:t xml:space="preserve"> </w:t>
      </w:r>
      <w:r w:rsidRPr="006F7ECD">
        <w:rPr>
          <w:rFonts w:asciiTheme="minorHAnsi" w:eastAsiaTheme="minorEastAsia" w:hAnsiTheme="minorHAnsi" w:cstheme="minorHAnsi"/>
          <w:lang w:eastAsia="es-MX"/>
        </w:rPr>
        <w:t>07.19.2023</w:t>
      </w:r>
    </w:p>
    <w:p w14:paraId="69FCE695" w14:textId="77777777" w:rsidR="006F7ECD" w:rsidRPr="006F7ECD" w:rsidRDefault="006F7ECD" w:rsidP="006F7ECD">
      <w:pPr>
        <w:shd w:val="clear" w:color="auto" w:fill="FFFFFF"/>
        <w:spacing w:after="100" w:afterAutospacing="1"/>
        <w:contextualSpacing/>
        <w:jc w:val="both"/>
        <w:rPr>
          <w:rFonts w:asciiTheme="minorHAnsi" w:eastAsiaTheme="minorEastAsia" w:hAnsiTheme="minorHAnsi" w:cstheme="minorHAnsi"/>
          <w:lang w:val="es-ES" w:eastAsia="es-MX"/>
        </w:rPr>
      </w:pPr>
      <w:r w:rsidRPr="006F7ECD">
        <w:rPr>
          <w:rFonts w:asciiTheme="minorHAnsi" w:eastAsiaTheme="minorEastAsia" w:hAnsiTheme="minorHAnsi" w:cstheme="minorHAnsi"/>
          <w:b/>
          <w:lang w:val="es-ES" w:eastAsia="es-MX"/>
        </w:rPr>
        <w:t>Licitación Pública Nacional con Participación del Comité:</w:t>
      </w:r>
      <w:r w:rsidRPr="006F7ECD">
        <w:rPr>
          <w:rFonts w:asciiTheme="minorHAnsi" w:eastAsiaTheme="minorEastAsia" w:hAnsiTheme="minorHAnsi" w:cstheme="minorHAnsi"/>
          <w:lang w:val="es-ES" w:eastAsia="es-MX"/>
        </w:rPr>
        <w:t xml:space="preserve"> 202301277 y 202301278</w:t>
      </w:r>
    </w:p>
    <w:p w14:paraId="2626CF87" w14:textId="77777777" w:rsidR="006F7ECD" w:rsidRPr="006F7ECD" w:rsidRDefault="006F7ECD" w:rsidP="006F7ECD">
      <w:pPr>
        <w:shd w:val="clear" w:color="auto" w:fill="FFFFFF"/>
        <w:spacing w:after="100" w:afterAutospacing="1"/>
        <w:contextualSpacing/>
        <w:jc w:val="both"/>
        <w:rPr>
          <w:rFonts w:asciiTheme="minorHAnsi" w:eastAsiaTheme="minorEastAsia" w:hAnsiTheme="minorHAnsi" w:cstheme="minorHAnsi"/>
          <w:b/>
          <w:lang w:val="es-ES" w:eastAsia="es-MX"/>
        </w:rPr>
      </w:pPr>
      <w:r w:rsidRPr="006F7ECD">
        <w:rPr>
          <w:rFonts w:asciiTheme="minorHAnsi" w:eastAsiaTheme="minorEastAsia" w:hAnsiTheme="minorHAnsi" w:cstheme="minorHAnsi"/>
          <w:b/>
          <w:lang w:val="es-ES" w:eastAsia="es-MX"/>
        </w:rPr>
        <w:t xml:space="preserve">Área Requirente: </w:t>
      </w:r>
      <w:r w:rsidRPr="006F7ECD">
        <w:rPr>
          <w:rFonts w:asciiTheme="minorHAnsi" w:eastAsiaTheme="minorEastAsia" w:hAnsiTheme="minorHAnsi" w:cstheme="minorHAnsi"/>
          <w:lang w:val="es-ES" w:eastAsia="es-MX"/>
        </w:rPr>
        <w:t>Dirección de Administración adscrita a la Coordinación General de Administración e Innovación Gubernamental</w:t>
      </w:r>
      <w:r w:rsidRPr="006F7ECD">
        <w:rPr>
          <w:rFonts w:asciiTheme="minorHAnsi" w:eastAsiaTheme="minorEastAsia" w:hAnsiTheme="minorHAnsi" w:cstheme="minorHAnsi"/>
          <w:b/>
          <w:lang w:val="es-ES" w:eastAsia="es-MX"/>
        </w:rPr>
        <w:t xml:space="preserve"> </w:t>
      </w:r>
    </w:p>
    <w:p w14:paraId="39F42903" w14:textId="77777777" w:rsidR="006F7ECD" w:rsidRPr="006F7ECD" w:rsidRDefault="006F7ECD" w:rsidP="006F7ECD">
      <w:pPr>
        <w:shd w:val="clear" w:color="auto" w:fill="FFFFFF"/>
        <w:spacing w:after="100" w:afterAutospacing="1"/>
        <w:contextualSpacing/>
        <w:jc w:val="both"/>
        <w:rPr>
          <w:rFonts w:asciiTheme="minorHAnsi" w:eastAsiaTheme="minorEastAsia" w:hAnsiTheme="minorHAnsi" w:cstheme="minorHAnsi"/>
          <w:lang w:val="es-ES" w:eastAsia="es-MX"/>
        </w:rPr>
      </w:pPr>
      <w:r w:rsidRPr="006F7ECD">
        <w:rPr>
          <w:rFonts w:asciiTheme="minorHAnsi" w:eastAsiaTheme="minorEastAsia" w:hAnsiTheme="minorHAnsi" w:cstheme="minorHAnsi"/>
          <w:b/>
          <w:lang w:val="es-ES" w:eastAsia="es-MX"/>
        </w:rPr>
        <w:t xml:space="preserve">Objeto de licitación: </w:t>
      </w:r>
      <w:r w:rsidRPr="006F7ECD">
        <w:rPr>
          <w:rFonts w:asciiTheme="minorHAnsi" w:eastAsiaTheme="minorEastAsia" w:hAnsiTheme="minorHAnsi" w:cstheme="minorHAnsi"/>
          <w:lang w:val="es-ES" w:eastAsia="es-MX"/>
        </w:rPr>
        <w:t xml:space="preserve">Compra de camión chasis cabina con tanque cisterna, camión chasis cabina con recolector tipo volteo, camión chasis cabina con caja de volteo tipo roca y sus mantenimientos preventivos </w:t>
      </w:r>
    </w:p>
    <w:p w14:paraId="66D6300E" w14:textId="77777777" w:rsidR="006F7ECD" w:rsidRPr="006F7ECD" w:rsidRDefault="006F7ECD" w:rsidP="006F7ECD">
      <w:pPr>
        <w:shd w:val="clear" w:color="auto" w:fill="FFFFFF"/>
        <w:spacing w:after="100" w:afterAutospacing="1"/>
        <w:contextualSpacing/>
        <w:jc w:val="both"/>
        <w:rPr>
          <w:rFonts w:asciiTheme="minorHAnsi" w:eastAsiaTheme="minorEastAsia" w:hAnsiTheme="minorHAnsi" w:cstheme="minorHAnsi"/>
          <w:lang w:eastAsia="es-MX"/>
        </w:rPr>
      </w:pPr>
    </w:p>
    <w:p w14:paraId="41FE6C5E" w14:textId="77777777" w:rsidR="006F7ECD" w:rsidRPr="006F7ECD" w:rsidRDefault="006F7ECD" w:rsidP="006F7ECD">
      <w:pPr>
        <w:shd w:val="clear" w:color="auto" w:fill="FFFFFF"/>
        <w:spacing w:after="100" w:afterAutospacing="1"/>
        <w:contextualSpacing/>
        <w:jc w:val="both"/>
        <w:rPr>
          <w:rFonts w:asciiTheme="minorHAnsi" w:eastAsiaTheme="minorEastAsia" w:hAnsiTheme="minorHAnsi" w:cstheme="minorHAnsi"/>
          <w:lang w:val="es-ES_tradnl"/>
        </w:rPr>
      </w:pPr>
      <w:r w:rsidRPr="006F7ECD">
        <w:rPr>
          <w:rFonts w:asciiTheme="minorHAnsi" w:eastAsiaTheme="minorEastAsia" w:hAnsiTheme="minorHAnsi" w:cstheme="minorHAnsi"/>
          <w:lang w:eastAsia="es-MX"/>
        </w:rPr>
        <w:t>S</w:t>
      </w:r>
      <w:proofErr w:type="spellStart"/>
      <w:r w:rsidRPr="006F7ECD">
        <w:rPr>
          <w:rFonts w:asciiTheme="minorHAnsi" w:hAnsiTheme="minorHAnsi" w:cstheme="minorHAnsi"/>
          <w:lang w:val="es-ES_tradnl"/>
        </w:rPr>
        <w:t>e</w:t>
      </w:r>
      <w:proofErr w:type="spellEnd"/>
      <w:r w:rsidRPr="006F7ECD">
        <w:rPr>
          <w:rFonts w:asciiTheme="minorHAnsi" w:hAnsiTheme="minorHAnsi" w:cstheme="minorHAnsi"/>
          <w:lang w:val="es-ES_tradnl"/>
        </w:rPr>
        <w:t xml:space="preserve"> pone a la vista el expediente de donde se desprende lo siguiente:</w:t>
      </w:r>
    </w:p>
    <w:p w14:paraId="58901F79"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p>
    <w:p w14:paraId="2C14502E" w14:textId="77777777" w:rsidR="006F7ECD" w:rsidRPr="006F7ECD" w:rsidRDefault="006F7ECD" w:rsidP="006F7ECD">
      <w:pPr>
        <w:shd w:val="clear" w:color="auto" w:fill="FFFFFF"/>
        <w:spacing w:after="100" w:afterAutospacing="1"/>
        <w:contextualSpacing/>
        <w:jc w:val="both"/>
        <w:rPr>
          <w:rFonts w:asciiTheme="minorHAnsi" w:hAnsiTheme="minorHAnsi" w:cstheme="minorHAnsi"/>
          <w:b/>
          <w:lang w:val="es-ES_tradnl"/>
        </w:rPr>
      </w:pPr>
      <w:r w:rsidRPr="006F7ECD">
        <w:rPr>
          <w:rFonts w:asciiTheme="minorHAnsi" w:hAnsiTheme="minorHAnsi" w:cstheme="minorHAnsi"/>
          <w:b/>
          <w:lang w:val="es-ES_tradnl"/>
        </w:rPr>
        <w:t>Proveedores que cotizan:</w:t>
      </w:r>
    </w:p>
    <w:p w14:paraId="2254CBC8" w14:textId="77777777" w:rsidR="006F7ECD" w:rsidRPr="006F7ECD" w:rsidRDefault="006F7ECD" w:rsidP="006F7ECD">
      <w:pPr>
        <w:pStyle w:val="Prrafodelista"/>
        <w:numPr>
          <w:ilvl w:val="0"/>
          <w:numId w:val="45"/>
        </w:numPr>
        <w:shd w:val="clear" w:color="auto" w:fill="FFFFFF"/>
        <w:spacing w:after="100" w:afterAutospacing="1"/>
        <w:contextualSpacing/>
        <w:jc w:val="both"/>
        <w:rPr>
          <w:rFonts w:asciiTheme="minorHAnsi" w:hAnsiTheme="minorHAnsi" w:cstheme="minorHAnsi"/>
        </w:rPr>
      </w:pPr>
      <w:r w:rsidRPr="006F7ECD">
        <w:rPr>
          <w:rFonts w:asciiTheme="minorHAnsi" w:hAnsiTheme="minorHAnsi" w:cstheme="minorHAnsi"/>
        </w:rPr>
        <w:t>Remolques y Plataformas de Toluca, S.A. de C.V.</w:t>
      </w:r>
    </w:p>
    <w:p w14:paraId="2A1A6DAE" w14:textId="77777777" w:rsidR="006F7ECD" w:rsidRPr="006F7ECD" w:rsidRDefault="006F7ECD" w:rsidP="006F7ECD">
      <w:pPr>
        <w:pStyle w:val="Prrafodelista"/>
        <w:numPr>
          <w:ilvl w:val="0"/>
          <w:numId w:val="45"/>
        </w:numPr>
        <w:shd w:val="clear" w:color="auto" w:fill="FFFFFF"/>
        <w:spacing w:after="100" w:afterAutospacing="1"/>
        <w:contextualSpacing/>
        <w:jc w:val="both"/>
        <w:rPr>
          <w:rFonts w:asciiTheme="minorHAnsi" w:hAnsiTheme="minorHAnsi" w:cstheme="minorHAnsi"/>
        </w:rPr>
      </w:pPr>
      <w:r w:rsidRPr="006F7ECD">
        <w:rPr>
          <w:rFonts w:asciiTheme="minorHAnsi" w:hAnsiTheme="minorHAnsi" w:cstheme="minorHAnsi"/>
        </w:rPr>
        <w:t xml:space="preserve">Comercial Motors </w:t>
      </w:r>
      <w:proofErr w:type="spellStart"/>
      <w:r w:rsidRPr="006F7ECD">
        <w:rPr>
          <w:rFonts w:asciiTheme="minorHAnsi" w:hAnsiTheme="minorHAnsi" w:cstheme="minorHAnsi"/>
        </w:rPr>
        <w:t>Trucks</w:t>
      </w:r>
      <w:proofErr w:type="spellEnd"/>
      <w:r w:rsidRPr="006F7ECD">
        <w:rPr>
          <w:rFonts w:asciiTheme="minorHAnsi" w:hAnsiTheme="minorHAnsi" w:cstheme="minorHAnsi"/>
        </w:rPr>
        <w:t>, S.A. de C.V.</w:t>
      </w:r>
    </w:p>
    <w:p w14:paraId="52EE84A0" w14:textId="77777777" w:rsidR="006F7ECD" w:rsidRPr="006F7ECD" w:rsidRDefault="006F7ECD" w:rsidP="006F7ECD">
      <w:pPr>
        <w:pStyle w:val="Prrafodelista"/>
        <w:numPr>
          <w:ilvl w:val="0"/>
          <w:numId w:val="45"/>
        </w:numPr>
        <w:shd w:val="clear" w:color="auto" w:fill="FFFFFF"/>
        <w:spacing w:after="100" w:afterAutospacing="1"/>
        <w:contextualSpacing/>
        <w:jc w:val="both"/>
        <w:rPr>
          <w:rFonts w:asciiTheme="minorHAnsi" w:hAnsiTheme="minorHAnsi" w:cstheme="minorHAnsi"/>
        </w:rPr>
      </w:pPr>
      <w:r w:rsidRPr="006F7ECD">
        <w:rPr>
          <w:rFonts w:asciiTheme="minorHAnsi" w:hAnsiTheme="minorHAnsi" w:cstheme="minorHAnsi"/>
        </w:rPr>
        <w:t>Equipos Recolectores, S.A. de C.V.</w:t>
      </w:r>
    </w:p>
    <w:p w14:paraId="2362D4DB" w14:textId="77777777" w:rsidR="006F7ECD" w:rsidRPr="006F7ECD" w:rsidRDefault="006F7ECD" w:rsidP="006F7ECD">
      <w:pPr>
        <w:pStyle w:val="Prrafodelista"/>
        <w:numPr>
          <w:ilvl w:val="0"/>
          <w:numId w:val="45"/>
        </w:numPr>
        <w:shd w:val="clear" w:color="auto" w:fill="FFFFFF"/>
        <w:spacing w:after="100" w:afterAutospacing="1"/>
        <w:contextualSpacing/>
        <w:jc w:val="both"/>
        <w:rPr>
          <w:rFonts w:asciiTheme="minorHAnsi" w:hAnsiTheme="minorHAnsi" w:cstheme="minorHAnsi"/>
        </w:rPr>
      </w:pPr>
      <w:r w:rsidRPr="006F7ECD">
        <w:rPr>
          <w:rFonts w:asciiTheme="minorHAnsi" w:hAnsiTheme="minorHAnsi" w:cstheme="minorHAnsi"/>
        </w:rPr>
        <w:t>Ingeniería Metálica y Maquinaria Mexicana, S.A. de C.V.</w:t>
      </w:r>
    </w:p>
    <w:p w14:paraId="218C8A29" w14:textId="77777777" w:rsidR="006F7ECD" w:rsidRPr="006F7ECD" w:rsidRDefault="006F7ECD" w:rsidP="006F7ECD">
      <w:pPr>
        <w:shd w:val="clear" w:color="auto" w:fill="FFFFFF"/>
        <w:spacing w:after="100" w:afterAutospacing="1"/>
        <w:contextualSpacing/>
        <w:rPr>
          <w:rFonts w:asciiTheme="minorHAnsi" w:hAnsiTheme="minorHAnsi" w:cstheme="minorHAnsi"/>
        </w:rPr>
      </w:pPr>
      <w:r w:rsidRPr="006F7ECD">
        <w:rPr>
          <w:rFonts w:asciiTheme="minorHAnsi" w:hAnsiTheme="minorHAnsi" w:cstheme="minorHAnsi"/>
        </w:rPr>
        <w:t>Los licitantes cuyas proposiciones fueron desechadas:</w:t>
      </w:r>
    </w:p>
    <w:p w14:paraId="279D0E01" w14:textId="77777777" w:rsidR="006F7ECD" w:rsidRPr="006F7ECD" w:rsidRDefault="006F7ECD" w:rsidP="006F7ECD">
      <w:pPr>
        <w:contextualSpacing/>
        <w:rPr>
          <w:rFonts w:asciiTheme="minorHAnsi" w:hAnsiTheme="minorHAnsi" w:cstheme="minorHAnsi"/>
        </w:rPr>
      </w:pPr>
    </w:p>
    <w:tbl>
      <w:tblPr>
        <w:tblW w:w="9843" w:type="dxa"/>
        <w:tblLayout w:type="fixed"/>
        <w:tblCellMar>
          <w:left w:w="0" w:type="dxa"/>
          <w:right w:w="0" w:type="dxa"/>
        </w:tblCellMar>
        <w:tblLook w:val="04A0" w:firstRow="1" w:lastRow="0" w:firstColumn="1" w:lastColumn="0" w:noHBand="0" w:noVBand="1"/>
      </w:tblPr>
      <w:tblGrid>
        <w:gridCol w:w="3924"/>
        <w:gridCol w:w="5919"/>
      </w:tblGrid>
      <w:tr w:rsidR="006F7ECD" w:rsidRPr="006F7ECD" w14:paraId="703F6C94" w14:textId="77777777" w:rsidTr="006F7EC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F2EFE4D" w14:textId="77777777" w:rsidR="006F7ECD" w:rsidRPr="006F7ECD" w:rsidRDefault="006F7ECD" w:rsidP="006F7ECD">
            <w:pPr>
              <w:tabs>
                <w:tab w:val="center" w:pos="1854"/>
                <w:tab w:val="left" w:pos="2745"/>
              </w:tabs>
              <w:rPr>
                <w:rFonts w:asciiTheme="minorHAnsi" w:hAnsiTheme="minorHAnsi" w:cstheme="minorHAnsi"/>
                <w:lang w:eastAsia="es-MX"/>
              </w:rPr>
            </w:pPr>
            <w:r w:rsidRPr="006F7ECD">
              <w:rPr>
                <w:rFonts w:asciiTheme="minorHAnsi" w:hAnsiTheme="minorHAnsi" w:cstheme="minorHAnsi"/>
                <w:b/>
                <w:bCs/>
                <w:color w:val="FFFFFF"/>
                <w:kern w:val="24"/>
                <w:lang w:eastAsia="es-MX"/>
              </w:rPr>
              <w:tab/>
              <w:t xml:space="preserve">Licitante </w:t>
            </w:r>
            <w:r w:rsidRPr="006F7ECD">
              <w:rPr>
                <w:rFonts w:asciiTheme="minorHAnsi" w:hAnsiTheme="minorHAnsi" w:cstheme="minorHAnsi"/>
                <w:b/>
                <w:bCs/>
                <w:color w:val="FFFFFF"/>
                <w:kern w:val="24"/>
                <w:lang w:eastAsia="es-MX"/>
              </w:rPr>
              <w:tab/>
            </w:r>
          </w:p>
        </w:tc>
        <w:tc>
          <w:tcPr>
            <w:tcW w:w="59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8DEA3D1" w14:textId="77777777" w:rsidR="006F7ECD" w:rsidRPr="006F7ECD" w:rsidRDefault="006F7ECD" w:rsidP="006F7ECD">
            <w:pPr>
              <w:jc w:val="center"/>
              <w:rPr>
                <w:rFonts w:asciiTheme="minorHAnsi" w:hAnsiTheme="minorHAnsi" w:cstheme="minorHAnsi"/>
                <w:lang w:eastAsia="es-MX"/>
              </w:rPr>
            </w:pPr>
            <w:r w:rsidRPr="006F7ECD">
              <w:rPr>
                <w:rFonts w:asciiTheme="minorHAnsi" w:hAnsiTheme="minorHAnsi" w:cstheme="minorHAnsi"/>
                <w:b/>
                <w:bCs/>
                <w:color w:val="FFFFFF"/>
                <w:kern w:val="24"/>
                <w:lang w:eastAsia="es-MX"/>
              </w:rPr>
              <w:t xml:space="preserve">Motivo </w:t>
            </w:r>
          </w:p>
        </w:tc>
      </w:tr>
      <w:tr w:rsidR="006F7ECD" w:rsidRPr="006F7ECD" w14:paraId="19316D72"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C3559EF" w14:textId="77777777" w:rsidR="006F7ECD" w:rsidRPr="006F7ECD" w:rsidRDefault="006F7ECD" w:rsidP="006F7ECD">
            <w:pPr>
              <w:rPr>
                <w:rFonts w:asciiTheme="minorHAnsi" w:hAnsiTheme="minorHAnsi" w:cstheme="minorHAnsi"/>
                <w:highlight w:val="yellow"/>
                <w:lang w:eastAsia="es-MX"/>
              </w:rPr>
            </w:pPr>
            <w:r w:rsidRPr="006F7ECD">
              <w:rPr>
                <w:rFonts w:asciiTheme="minorHAnsi" w:hAnsiTheme="minorHAnsi" w:cstheme="minorHAnsi"/>
                <w:lang w:eastAsia="es-MX"/>
              </w:rPr>
              <w:t xml:space="preserve">Comercial Motors </w:t>
            </w:r>
            <w:proofErr w:type="spellStart"/>
            <w:r w:rsidRPr="006F7ECD">
              <w:rPr>
                <w:rFonts w:asciiTheme="minorHAnsi" w:hAnsiTheme="minorHAnsi" w:cstheme="minorHAnsi"/>
                <w:lang w:eastAsia="es-MX"/>
              </w:rPr>
              <w:t>Trucks</w:t>
            </w:r>
            <w:proofErr w:type="spellEnd"/>
            <w:r w:rsidRPr="006F7ECD">
              <w:rPr>
                <w:rFonts w:asciiTheme="minorHAnsi" w:hAnsiTheme="minorHAnsi" w:cstheme="minorHAnsi"/>
                <w:lang w:eastAsia="es-MX"/>
              </w:rPr>
              <w:t>, S.A. de C.V.</w:t>
            </w:r>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5C7FC84"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Licitante No Solvente</w:t>
            </w:r>
          </w:p>
          <w:p w14:paraId="19DD3E2D" w14:textId="77777777" w:rsidR="006F7ECD" w:rsidRPr="006F7ECD" w:rsidRDefault="006F7ECD" w:rsidP="006F7ECD">
            <w:pPr>
              <w:rPr>
                <w:rFonts w:asciiTheme="minorHAnsi" w:hAnsiTheme="minorHAnsi" w:cstheme="minorHAnsi"/>
                <w:b/>
                <w:lang w:eastAsia="es-MX"/>
              </w:rPr>
            </w:pPr>
          </w:p>
          <w:p w14:paraId="542F33DC"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 presenta Anexo 2 Carta Proposición.</w:t>
            </w:r>
          </w:p>
          <w:p w14:paraId="57A716C5" w14:textId="77777777" w:rsidR="006F7ECD" w:rsidRPr="006F7ECD" w:rsidRDefault="006F7ECD" w:rsidP="006F7ECD">
            <w:pPr>
              <w:rPr>
                <w:rFonts w:asciiTheme="minorHAnsi" w:hAnsiTheme="minorHAnsi" w:cstheme="minorHAnsi"/>
                <w:b/>
                <w:lang w:eastAsia="es-MX"/>
              </w:rPr>
            </w:pPr>
          </w:p>
          <w:p w14:paraId="31E56BF2"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 presenta Anexo 3 Estratificación.</w:t>
            </w:r>
          </w:p>
          <w:p w14:paraId="402155EA" w14:textId="77777777" w:rsidR="006F7ECD" w:rsidRPr="006F7ECD" w:rsidRDefault="006F7ECD" w:rsidP="006F7ECD">
            <w:pPr>
              <w:rPr>
                <w:rFonts w:asciiTheme="minorHAnsi" w:hAnsiTheme="minorHAnsi" w:cstheme="minorHAnsi"/>
                <w:b/>
                <w:lang w:eastAsia="es-MX"/>
              </w:rPr>
            </w:pPr>
          </w:p>
          <w:p w14:paraId="496AE167"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 presenta Anexo 4 Acreditación Legal.</w:t>
            </w:r>
          </w:p>
          <w:p w14:paraId="59E9BD62" w14:textId="77777777" w:rsidR="006F7ECD" w:rsidRPr="006F7ECD" w:rsidRDefault="006F7ECD" w:rsidP="006F7ECD">
            <w:pPr>
              <w:rPr>
                <w:rFonts w:asciiTheme="minorHAnsi" w:hAnsiTheme="minorHAnsi" w:cstheme="minorHAnsi"/>
                <w:b/>
                <w:lang w:eastAsia="es-MX"/>
              </w:rPr>
            </w:pPr>
          </w:p>
          <w:p w14:paraId="77134E76"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lastRenderedPageBreak/>
              <w:t>No presenta formato Artículo 32D con un máximo de 1 mes de emisión anteriores a la fecha de presentación de propuesta.</w:t>
            </w:r>
          </w:p>
          <w:p w14:paraId="245618FE" w14:textId="3AB5FA5B" w:rsidR="006F7ECD" w:rsidRP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 xml:space="preserve"> </w:t>
            </w:r>
          </w:p>
          <w:p w14:paraId="16098352"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 presenta Constancia Situación fiscal con un máximo de 3 meses de emisión.</w:t>
            </w:r>
          </w:p>
          <w:p w14:paraId="725247B4" w14:textId="77777777" w:rsidR="006F7ECD" w:rsidRPr="006F7ECD" w:rsidRDefault="006F7ECD" w:rsidP="006F7ECD">
            <w:pPr>
              <w:rPr>
                <w:rFonts w:asciiTheme="minorHAnsi" w:hAnsiTheme="minorHAnsi" w:cstheme="minorHAnsi"/>
                <w:b/>
                <w:lang w:eastAsia="es-MX"/>
              </w:rPr>
            </w:pPr>
          </w:p>
          <w:p w14:paraId="05FF995D"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 presenta Anexo 8 formato de declaración de aportación 5 al millar.</w:t>
            </w:r>
          </w:p>
          <w:p w14:paraId="5995ABA4" w14:textId="77777777" w:rsidR="006F7ECD" w:rsidRPr="006F7ECD" w:rsidRDefault="006F7ECD" w:rsidP="006F7ECD">
            <w:pPr>
              <w:rPr>
                <w:rFonts w:asciiTheme="minorHAnsi" w:hAnsiTheme="minorHAnsi" w:cstheme="minorHAnsi"/>
                <w:b/>
                <w:lang w:eastAsia="es-MX"/>
              </w:rPr>
            </w:pPr>
          </w:p>
          <w:p w14:paraId="39AB3D95" w14:textId="6DBB3364"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 presenta Comprobante Fiscal Digital por Internet (CFDI) del pago del impuesto sobre nómina del estado.</w:t>
            </w:r>
          </w:p>
          <w:p w14:paraId="41AF6423" w14:textId="77777777" w:rsidR="005F4F2E" w:rsidRPr="006F7ECD" w:rsidRDefault="005F4F2E" w:rsidP="006F7ECD">
            <w:pPr>
              <w:rPr>
                <w:rFonts w:asciiTheme="minorHAnsi" w:hAnsiTheme="minorHAnsi" w:cstheme="minorHAnsi"/>
                <w:b/>
                <w:lang w:eastAsia="es-MX"/>
              </w:rPr>
            </w:pPr>
          </w:p>
          <w:p w14:paraId="79664AD4"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 presenta Opinión del Cumplimiento de sus Obligaciones en Materia de Seguridad Social.</w:t>
            </w:r>
          </w:p>
          <w:p w14:paraId="5DE6981B" w14:textId="77777777" w:rsidR="006F7ECD" w:rsidRPr="006F7ECD" w:rsidRDefault="006F7ECD" w:rsidP="006F7ECD">
            <w:pPr>
              <w:rPr>
                <w:rFonts w:asciiTheme="minorHAnsi" w:hAnsiTheme="minorHAnsi" w:cstheme="minorHAnsi"/>
                <w:b/>
                <w:lang w:eastAsia="es-MX"/>
              </w:rPr>
            </w:pPr>
          </w:p>
          <w:p w14:paraId="64518EB7"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 presenta constancia de situación fiscal sin adeudos en materia de aportaciones patronales y enteros de descuentos vigentes, (INFONAVIT).</w:t>
            </w:r>
          </w:p>
          <w:p w14:paraId="7266225E" w14:textId="77777777" w:rsidR="006F7ECD" w:rsidRPr="006F7ECD" w:rsidRDefault="006F7ECD" w:rsidP="006F7ECD">
            <w:pPr>
              <w:rPr>
                <w:rFonts w:asciiTheme="minorHAnsi" w:hAnsiTheme="minorHAnsi" w:cstheme="minorHAnsi"/>
                <w:b/>
                <w:lang w:eastAsia="es-MX"/>
              </w:rPr>
            </w:pPr>
          </w:p>
          <w:p w14:paraId="27DCEB4F"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 presenta carta bajo protesta de decir verdad, que al día de la entrega de su propuesta no se encuentra en los supuestos o hipótesis de prohibición previstas en los artículos 69, 69b y el del 32d, del código fiscal de la federación.</w:t>
            </w:r>
          </w:p>
          <w:p w14:paraId="534152D4" w14:textId="77777777" w:rsidR="006F7ECD" w:rsidRPr="006F7ECD" w:rsidRDefault="006F7ECD" w:rsidP="006F7ECD">
            <w:pPr>
              <w:rPr>
                <w:rFonts w:asciiTheme="minorHAnsi" w:hAnsiTheme="minorHAnsi" w:cstheme="minorHAnsi"/>
                <w:b/>
                <w:lang w:eastAsia="es-MX"/>
              </w:rPr>
            </w:pPr>
          </w:p>
          <w:p w14:paraId="613BED98"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 presenta acuse de movimiento de autorización de opinión de cumplimiento, en donde se refleje que se autoriza hacer público el resultado.</w:t>
            </w:r>
          </w:p>
          <w:p w14:paraId="0C137166" w14:textId="77777777" w:rsidR="006F7ECD" w:rsidRPr="006F7ECD" w:rsidRDefault="006F7ECD" w:rsidP="006F7ECD">
            <w:pPr>
              <w:rPr>
                <w:rFonts w:asciiTheme="minorHAnsi" w:hAnsiTheme="minorHAnsi" w:cstheme="minorHAnsi"/>
                <w:b/>
                <w:lang w:eastAsia="es-MX"/>
              </w:rPr>
            </w:pPr>
          </w:p>
          <w:p w14:paraId="5316CD63"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 presenta carta manifiesto en donde indique que se acata al resultado de la consulta que realizará el área convocante.</w:t>
            </w:r>
          </w:p>
          <w:p w14:paraId="60F21C7C" w14:textId="77777777" w:rsidR="006F7ECD" w:rsidRPr="006F7ECD" w:rsidRDefault="006F7ECD" w:rsidP="006F7ECD">
            <w:pPr>
              <w:rPr>
                <w:rFonts w:asciiTheme="minorHAnsi" w:hAnsiTheme="minorHAnsi" w:cstheme="minorHAnsi"/>
                <w:b/>
                <w:lang w:eastAsia="es-MX"/>
              </w:rPr>
            </w:pPr>
          </w:p>
          <w:p w14:paraId="6896A572"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lastRenderedPageBreak/>
              <w:t>Presenta propuesta económica en la partida 2 de ambas Requisiciones en conjunto por debajo del 40% de la media del estudio de mercado, lo anterior conforme al Artículo 71 de la Ley de Compras, Enajenaciones y Contratación de Servicios del Estado de Jalisco y sus Municipios</w:t>
            </w:r>
          </w:p>
          <w:p w14:paraId="2CD241C2" w14:textId="3379F41C" w:rsidR="00E2207E" w:rsidRPr="006F7ECD" w:rsidRDefault="00E2207E" w:rsidP="006F7ECD">
            <w:pPr>
              <w:rPr>
                <w:rFonts w:asciiTheme="minorHAnsi" w:hAnsiTheme="minorHAnsi" w:cstheme="minorHAnsi"/>
                <w:b/>
                <w:lang w:eastAsia="es-MX"/>
              </w:rPr>
            </w:pPr>
          </w:p>
        </w:tc>
      </w:tr>
      <w:tr w:rsidR="006F7ECD" w:rsidRPr="006F7ECD" w14:paraId="431928A8"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8406A36" w14:textId="77777777" w:rsidR="006F7ECD" w:rsidRPr="006F7ECD" w:rsidRDefault="006F7ECD" w:rsidP="006F7ECD">
            <w:pPr>
              <w:rPr>
                <w:rFonts w:asciiTheme="minorHAnsi" w:hAnsiTheme="minorHAnsi" w:cstheme="minorHAnsi"/>
                <w:highlight w:val="yellow"/>
                <w:lang w:eastAsia="es-MX"/>
              </w:rPr>
            </w:pPr>
            <w:r w:rsidRPr="006F7ECD">
              <w:rPr>
                <w:rFonts w:asciiTheme="minorHAnsi" w:hAnsiTheme="minorHAnsi" w:cstheme="minorHAnsi"/>
                <w:lang w:eastAsia="es-MX"/>
              </w:rPr>
              <w:lastRenderedPageBreak/>
              <w:t>Equipos Recolectores, S.A. de C.V.</w:t>
            </w:r>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A374B24"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Licitante No Solvente</w:t>
            </w:r>
          </w:p>
          <w:p w14:paraId="433BB75C" w14:textId="77777777" w:rsidR="006F7ECD" w:rsidRPr="006F7ECD" w:rsidRDefault="006F7ECD" w:rsidP="006F7ECD">
            <w:pPr>
              <w:rPr>
                <w:rFonts w:asciiTheme="minorHAnsi" w:hAnsiTheme="minorHAnsi" w:cstheme="minorHAnsi"/>
                <w:b/>
                <w:lang w:eastAsia="es-MX"/>
              </w:rPr>
            </w:pPr>
          </w:p>
          <w:p w14:paraId="364AA6C1"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Posterior al acto de presentación y apertura de proposiciones se detectó, que:</w:t>
            </w:r>
          </w:p>
          <w:p w14:paraId="64F616FE" w14:textId="77777777" w:rsidR="006F7ECD" w:rsidRPr="006F7ECD" w:rsidRDefault="006F7ECD" w:rsidP="006F7ECD">
            <w:pPr>
              <w:rPr>
                <w:rFonts w:asciiTheme="minorHAnsi" w:hAnsiTheme="minorHAnsi" w:cstheme="minorHAnsi"/>
                <w:b/>
                <w:lang w:eastAsia="es-MX"/>
              </w:rPr>
            </w:pPr>
          </w:p>
          <w:p w14:paraId="68EC0B8F"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Presenta propuesta económica en la partida 2 de ambas Requisiciones en conjunto por encima del 10% de la media del estudio de mercado, lo anterior conforme al Artículo 71 de la Ley de Compras, Enajenaciones y Contratación de Servicios del Estado de Jalisco y sus Municipios.</w:t>
            </w:r>
          </w:p>
          <w:p w14:paraId="4FDCEE8E" w14:textId="77777777" w:rsidR="006F7ECD" w:rsidRPr="006F7ECD" w:rsidRDefault="006F7ECD" w:rsidP="006F7ECD">
            <w:pPr>
              <w:rPr>
                <w:rFonts w:asciiTheme="minorHAnsi" w:hAnsiTheme="minorHAnsi" w:cstheme="minorHAnsi"/>
                <w:b/>
                <w:lang w:eastAsia="es-MX"/>
              </w:rPr>
            </w:pPr>
          </w:p>
          <w:p w14:paraId="428457CC" w14:textId="6BEEC73D"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De conformidad a la evaluación realizada por parte de la Dirección de Administración adscrita a la Coordinación General de Administración e Innovación Gubernamental mediante oficio No. 802/2023/511</w:t>
            </w:r>
            <w:r>
              <w:rPr>
                <w:rFonts w:asciiTheme="minorHAnsi" w:hAnsiTheme="minorHAnsi" w:cstheme="minorHAnsi"/>
                <w:b/>
                <w:lang w:eastAsia="es-MX"/>
              </w:rPr>
              <w:t>.</w:t>
            </w:r>
          </w:p>
          <w:p w14:paraId="69B8A715" w14:textId="77777777" w:rsidR="006F7ECD" w:rsidRPr="006F7ECD" w:rsidRDefault="006F7ECD" w:rsidP="006F7ECD">
            <w:pPr>
              <w:rPr>
                <w:rFonts w:asciiTheme="minorHAnsi" w:hAnsiTheme="minorHAnsi" w:cstheme="minorHAnsi"/>
                <w:b/>
                <w:lang w:eastAsia="es-MX"/>
              </w:rPr>
            </w:pPr>
          </w:p>
          <w:p w14:paraId="588BA3A5"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En cuanto a la partida 1, de conformidad a la forma de evaluación establecida en las bases de la licitación, las partidas 1 y 2 deberán de ser adjudicadas en forma conjunta, motivo por el cual se deberá desechar a su vez en la partida número 1.</w:t>
            </w:r>
          </w:p>
          <w:p w14:paraId="6A2907B2" w14:textId="7655E6FE" w:rsidR="00E2207E" w:rsidRPr="006F7ECD" w:rsidRDefault="00E2207E" w:rsidP="006F7ECD">
            <w:pPr>
              <w:rPr>
                <w:rFonts w:asciiTheme="minorHAnsi" w:hAnsiTheme="minorHAnsi" w:cstheme="minorHAnsi"/>
                <w:b/>
                <w:lang w:eastAsia="es-MX"/>
              </w:rPr>
            </w:pPr>
          </w:p>
        </w:tc>
      </w:tr>
      <w:tr w:rsidR="006F7ECD" w:rsidRPr="006F7ECD" w14:paraId="0B8F7D93" w14:textId="77777777" w:rsidTr="006F7EC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7398B93" w14:textId="77777777" w:rsidR="006F7ECD" w:rsidRPr="006F7ECD" w:rsidRDefault="006F7ECD" w:rsidP="006F7ECD">
            <w:pPr>
              <w:rPr>
                <w:rFonts w:asciiTheme="minorHAnsi" w:hAnsiTheme="minorHAnsi" w:cstheme="minorHAnsi"/>
                <w:highlight w:val="yellow"/>
                <w:lang w:eastAsia="es-MX"/>
              </w:rPr>
            </w:pPr>
            <w:r w:rsidRPr="006F7ECD">
              <w:rPr>
                <w:rFonts w:asciiTheme="minorHAnsi" w:hAnsiTheme="minorHAnsi" w:cstheme="minorHAnsi"/>
                <w:lang w:eastAsia="es-MX"/>
              </w:rPr>
              <w:t>Ingeniería Metálica y Maquinaria Mexicana, S.A. de C.V.</w:t>
            </w:r>
          </w:p>
        </w:tc>
        <w:tc>
          <w:tcPr>
            <w:tcW w:w="591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5AC5860" w14:textId="77777777"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Licitante No Solvente</w:t>
            </w:r>
          </w:p>
          <w:p w14:paraId="425E5D9B" w14:textId="77777777" w:rsidR="006F7ECD" w:rsidRPr="006F7ECD" w:rsidRDefault="006F7ECD" w:rsidP="006F7ECD">
            <w:pPr>
              <w:rPr>
                <w:rFonts w:asciiTheme="minorHAnsi" w:hAnsiTheme="minorHAnsi" w:cstheme="minorHAnsi"/>
                <w:b/>
                <w:lang w:eastAsia="es-MX"/>
              </w:rPr>
            </w:pPr>
          </w:p>
          <w:p w14:paraId="2FC729C7" w14:textId="5D93A424"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 xml:space="preserve">Presenta Opinión de Cumplimiento de Obligaciones Fiscales en Materia de Seguridad Social de manera extemporánea, toda vez que lo presenta de fecha </w:t>
            </w:r>
            <w:r w:rsidRPr="006F7ECD">
              <w:rPr>
                <w:rFonts w:asciiTheme="minorHAnsi" w:hAnsiTheme="minorHAnsi" w:cstheme="minorHAnsi"/>
                <w:b/>
                <w:lang w:eastAsia="es-MX"/>
              </w:rPr>
              <w:lastRenderedPageBreak/>
              <w:t xml:space="preserve">01/Agosto/2023 y este se solicita con máximo 1 mes de emisión anteriores a la fecha de registro de las propuestas técnicas y económicas, al </w:t>
            </w:r>
            <w:r>
              <w:rPr>
                <w:rFonts w:asciiTheme="minorHAnsi" w:hAnsiTheme="minorHAnsi" w:cstheme="minorHAnsi"/>
                <w:b/>
                <w:lang w:eastAsia="es-MX"/>
              </w:rPr>
              <w:t>8</w:t>
            </w:r>
            <w:r w:rsidRPr="006F7ECD">
              <w:rPr>
                <w:rFonts w:asciiTheme="minorHAnsi" w:hAnsiTheme="minorHAnsi" w:cstheme="minorHAnsi"/>
                <w:b/>
                <w:lang w:eastAsia="es-MX"/>
              </w:rPr>
              <w:t xml:space="preserve">/Septiembre/2023. </w:t>
            </w:r>
          </w:p>
          <w:p w14:paraId="040CE2A8" w14:textId="77777777" w:rsidR="006F7ECD" w:rsidRPr="006F7ECD" w:rsidRDefault="006F7ECD" w:rsidP="006F7ECD">
            <w:pPr>
              <w:rPr>
                <w:rFonts w:asciiTheme="minorHAnsi" w:hAnsiTheme="minorHAnsi" w:cstheme="minorHAnsi"/>
                <w:b/>
                <w:lang w:eastAsia="es-MX"/>
              </w:rPr>
            </w:pPr>
          </w:p>
          <w:p w14:paraId="069A750A" w14:textId="7F7FBCD8"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Presenta propuesta económica en las partidas 2 y 6 de ambas Requisiciones en conjunto por debajo del 40% de la media del estudio de mercado, lo anterior conforme al Artículo 71 de la Ley de Compras, Enajenaciones y Contratación de Servicios del Estado de Jalisco y sus Municipios.</w:t>
            </w:r>
          </w:p>
          <w:p w14:paraId="627C98E9" w14:textId="77777777" w:rsidR="006F7ECD" w:rsidRPr="006F7ECD" w:rsidRDefault="006F7ECD" w:rsidP="006F7ECD">
            <w:pPr>
              <w:rPr>
                <w:rFonts w:asciiTheme="minorHAnsi" w:hAnsiTheme="minorHAnsi" w:cstheme="minorHAnsi"/>
                <w:b/>
                <w:lang w:eastAsia="es-MX"/>
              </w:rPr>
            </w:pPr>
          </w:p>
          <w:p w14:paraId="4774971E" w14:textId="0FC762A5" w:rsidR="006F7ECD" w:rsidRDefault="006F7ECD" w:rsidP="006F7ECD">
            <w:pPr>
              <w:rPr>
                <w:rFonts w:asciiTheme="minorHAnsi" w:hAnsiTheme="minorHAnsi" w:cstheme="minorHAnsi"/>
                <w:b/>
                <w:lang w:eastAsia="es-MX"/>
              </w:rPr>
            </w:pPr>
            <w:r w:rsidRPr="006F7ECD">
              <w:rPr>
                <w:rFonts w:asciiTheme="minorHAnsi" w:hAnsiTheme="minorHAnsi" w:cstheme="minorHAnsi"/>
                <w:b/>
                <w:lang w:eastAsia="es-MX"/>
              </w:rPr>
              <w:t>NOTA: Cabe hacer mención que existen diferencias en cantidades plasmadas en el presente cuadro con las presentadas en el anexo 5, toda vez que el Licitante plasma decimales incorrectos en la partida 2 de la Req</w:t>
            </w:r>
            <w:r w:rsidR="00E2207E">
              <w:rPr>
                <w:rFonts w:asciiTheme="minorHAnsi" w:hAnsiTheme="minorHAnsi" w:cstheme="minorHAnsi"/>
                <w:b/>
                <w:lang w:eastAsia="es-MX"/>
              </w:rPr>
              <w:t>uisición</w:t>
            </w:r>
            <w:r w:rsidRPr="006F7ECD">
              <w:rPr>
                <w:rFonts w:asciiTheme="minorHAnsi" w:hAnsiTheme="minorHAnsi" w:cstheme="minorHAnsi"/>
                <w:b/>
                <w:lang w:eastAsia="es-MX"/>
              </w:rPr>
              <w:t xml:space="preserve"> 202301077 y en la Partida 1 de la Req</w:t>
            </w:r>
            <w:r w:rsidR="00E2207E">
              <w:rPr>
                <w:rFonts w:asciiTheme="minorHAnsi" w:hAnsiTheme="minorHAnsi" w:cstheme="minorHAnsi"/>
                <w:b/>
                <w:lang w:eastAsia="es-MX"/>
              </w:rPr>
              <w:t>uisición</w:t>
            </w:r>
            <w:r w:rsidRPr="006F7ECD">
              <w:rPr>
                <w:rFonts w:asciiTheme="minorHAnsi" w:hAnsiTheme="minorHAnsi" w:cstheme="minorHAnsi"/>
                <w:b/>
                <w:lang w:eastAsia="es-MX"/>
              </w:rPr>
              <w:t xml:space="preserve"> 202301078</w:t>
            </w:r>
          </w:p>
          <w:p w14:paraId="6E88A785" w14:textId="0011D713" w:rsidR="00E2207E" w:rsidRPr="006F7ECD" w:rsidRDefault="00E2207E" w:rsidP="006F7ECD">
            <w:pPr>
              <w:rPr>
                <w:rFonts w:asciiTheme="minorHAnsi" w:hAnsiTheme="minorHAnsi" w:cstheme="minorHAnsi"/>
                <w:b/>
                <w:lang w:eastAsia="es-MX"/>
              </w:rPr>
            </w:pPr>
          </w:p>
        </w:tc>
      </w:tr>
    </w:tbl>
    <w:p w14:paraId="1AD12561" w14:textId="77777777" w:rsidR="006F7ECD" w:rsidRPr="006F7ECD" w:rsidRDefault="006F7ECD" w:rsidP="006F7ECD">
      <w:pPr>
        <w:shd w:val="clear" w:color="auto" w:fill="FFFFFF"/>
        <w:spacing w:after="100" w:afterAutospacing="1"/>
        <w:contextualSpacing/>
        <w:jc w:val="both"/>
        <w:rPr>
          <w:rFonts w:asciiTheme="minorHAnsi" w:hAnsiTheme="minorHAnsi" w:cstheme="minorHAnsi"/>
        </w:rPr>
      </w:pPr>
    </w:p>
    <w:p w14:paraId="6493BDD2"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r w:rsidRPr="006F7ECD">
        <w:rPr>
          <w:rFonts w:asciiTheme="minorHAnsi" w:hAnsiTheme="minorHAnsi" w:cstheme="minorHAnsi"/>
          <w:lang w:val="es-ES_tradnl"/>
        </w:rPr>
        <w:t xml:space="preserve">Los licitantes cuyas proposiciones resultaron solventes son los que se muestran en el siguiente cuadro: </w:t>
      </w:r>
    </w:p>
    <w:p w14:paraId="12E61B5A"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p>
    <w:p w14:paraId="20B3FB0D" w14:textId="77777777" w:rsidR="006F7ECD" w:rsidRPr="006F7ECD" w:rsidRDefault="006F7ECD" w:rsidP="006F7ECD">
      <w:pPr>
        <w:shd w:val="clear" w:color="auto" w:fill="FFFFFF"/>
        <w:spacing w:after="100" w:afterAutospacing="1"/>
        <w:contextualSpacing/>
        <w:rPr>
          <w:rFonts w:asciiTheme="minorHAnsi" w:hAnsiTheme="minorHAnsi" w:cstheme="minorHAnsi"/>
          <w:b/>
        </w:rPr>
      </w:pPr>
      <w:r w:rsidRPr="006F7ECD">
        <w:rPr>
          <w:rFonts w:asciiTheme="minorHAnsi" w:hAnsiTheme="minorHAnsi" w:cstheme="minorHAnsi"/>
          <w:b/>
        </w:rPr>
        <w:t xml:space="preserve">REMOLQUES Y PLATAFORMAS DE TOLUCA, S.A. DE C.V. Y EQUIPOS RECOLECTORES, S.A. DE C.V. </w:t>
      </w:r>
    </w:p>
    <w:p w14:paraId="33B2F3C5" w14:textId="77777777" w:rsidR="006F7ECD" w:rsidRPr="006F7ECD" w:rsidRDefault="006F7ECD" w:rsidP="006F7ECD">
      <w:pPr>
        <w:shd w:val="clear" w:color="auto" w:fill="FFFFFF"/>
        <w:spacing w:after="100" w:afterAutospacing="1"/>
        <w:contextualSpacing/>
        <w:rPr>
          <w:rFonts w:asciiTheme="minorHAnsi" w:hAnsiTheme="minorHAnsi" w:cstheme="minorHAnsi"/>
        </w:rPr>
      </w:pPr>
    </w:p>
    <w:p w14:paraId="733EA26E" w14:textId="77777777" w:rsidR="006F7ECD" w:rsidRDefault="006F7ECD" w:rsidP="006F7ECD">
      <w:pPr>
        <w:shd w:val="clear" w:color="auto" w:fill="FFFFFF"/>
        <w:spacing w:after="100" w:afterAutospacing="1"/>
        <w:contextualSpacing/>
        <w:rPr>
          <w:rFonts w:asciiTheme="minorHAnsi" w:hAnsiTheme="minorHAnsi" w:cstheme="minorHAnsi"/>
          <w:b/>
          <w:i/>
          <w:u w:val="single"/>
        </w:rPr>
      </w:pPr>
      <w:r w:rsidRPr="006F7ECD">
        <w:rPr>
          <w:rFonts w:asciiTheme="minorHAnsi" w:hAnsiTheme="minorHAnsi" w:cstheme="minorHAnsi"/>
          <w:b/>
          <w:i/>
          <w:u w:val="single"/>
        </w:rPr>
        <w:t xml:space="preserve">Se anexa tabla de Excel </w:t>
      </w:r>
    </w:p>
    <w:p w14:paraId="329D84B0" w14:textId="77777777" w:rsidR="006F7ECD" w:rsidRDefault="006F7ECD" w:rsidP="006F7ECD">
      <w:pPr>
        <w:shd w:val="clear" w:color="auto" w:fill="FFFFFF"/>
        <w:spacing w:after="100" w:afterAutospacing="1"/>
        <w:contextualSpacing/>
        <w:rPr>
          <w:rFonts w:asciiTheme="minorHAnsi" w:hAnsiTheme="minorHAnsi" w:cstheme="minorHAnsi"/>
          <w:b/>
          <w:i/>
          <w:u w:val="single"/>
        </w:rPr>
      </w:pPr>
    </w:p>
    <w:p w14:paraId="610318F4" w14:textId="4EE14193"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r w:rsidRPr="006F7ECD">
        <w:rPr>
          <w:rFonts w:asciiTheme="minorHAnsi" w:hAnsiTheme="minorHAnsi" w:cstheme="minorHAnsi"/>
          <w:lang w:val="es-ES_tradnl"/>
        </w:rPr>
        <w:t>Responsable de la evaluación de las proposiciones:</w:t>
      </w:r>
    </w:p>
    <w:p w14:paraId="615600C1"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p>
    <w:tbl>
      <w:tblPr>
        <w:tblStyle w:val="Tablaconcuadrcula"/>
        <w:tblW w:w="9706" w:type="dxa"/>
        <w:tblLayout w:type="fixed"/>
        <w:tblLook w:val="04A0" w:firstRow="1" w:lastRow="0" w:firstColumn="1" w:lastColumn="0" w:noHBand="0" w:noVBand="1"/>
      </w:tblPr>
      <w:tblGrid>
        <w:gridCol w:w="4554"/>
        <w:gridCol w:w="5152"/>
      </w:tblGrid>
      <w:tr w:rsidR="006F7ECD" w:rsidRPr="006F7ECD" w14:paraId="3382D796" w14:textId="77777777" w:rsidTr="006F7ECD">
        <w:trPr>
          <w:trHeight w:val="226"/>
        </w:trPr>
        <w:tc>
          <w:tcPr>
            <w:tcW w:w="4554" w:type="dxa"/>
          </w:tcPr>
          <w:p w14:paraId="3B67D4F0" w14:textId="77777777" w:rsidR="006F7ECD" w:rsidRPr="006F7ECD" w:rsidRDefault="006F7ECD" w:rsidP="006F7ECD">
            <w:pPr>
              <w:spacing w:after="100" w:afterAutospacing="1" w:line="276" w:lineRule="auto"/>
              <w:contextualSpacing/>
              <w:jc w:val="center"/>
              <w:rPr>
                <w:rFonts w:asciiTheme="minorHAnsi" w:hAnsiTheme="minorHAnsi" w:cstheme="minorHAnsi"/>
                <w:b/>
                <w:lang w:val="es-ES_tradnl"/>
              </w:rPr>
            </w:pPr>
            <w:r w:rsidRPr="006F7ECD">
              <w:rPr>
                <w:rFonts w:asciiTheme="minorHAnsi" w:hAnsiTheme="minorHAnsi" w:cstheme="minorHAnsi"/>
                <w:b/>
                <w:lang w:val="es-ES_tradnl"/>
              </w:rPr>
              <w:t>Nombre</w:t>
            </w:r>
          </w:p>
        </w:tc>
        <w:tc>
          <w:tcPr>
            <w:tcW w:w="5152" w:type="dxa"/>
          </w:tcPr>
          <w:p w14:paraId="1960D973" w14:textId="77777777" w:rsidR="006F7ECD" w:rsidRPr="006F7ECD" w:rsidRDefault="006F7ECD" w:rsidP="006F7ECD">
            <w:pPr>
              <w:spacing w:after="100" w:afterAutospacing="1" w:line="276" w:lineRule="auto"/>
              <w:contextualSpacing/>
              <w:jc w:val="center"/>
              <w:rPr>
                <w:rFonts w:asciiTheme="minorHAnsi" w:hAnsiTheme="minorHAnsi" w:cstheme="minorHAnsi"/>
                <w:b/>
                <w:lang w:val="es-ES_tradnl"/>
              </w:rPr>
            </w:pPr>
            <w:r w:rsidRPr="006F7ECD">
              <w:rPr>
                <w:rFonts w:asciiTheme="minorHAnsi" w:hAnsiTheme="minorHAnsi" w:cstheme="minorHAnsi"/>
                <w:b/>
                <w:lang w:val="es-ES_tradnl"/>
              </w:rPr>
              <w:t>Cargo</w:t>
            </w:r>
          </w:p>
        </w:tc>
      </w:tr>
      <w:tr w:rsidR="006F7ECD" w:rsidRPr="006F7ECD" w14:paraId="2189AD30" w14:textId="77777777" w:rsidTr="006F7ECD">
        <w:trPr>
          <w:trHeight w:val="226"/>
        </w:trPr>
        <w:tc>
          <w:tcPr>
            <w:tcW w:w="4554" w:type="dxa"/>
          </w:tcPr>
          <w:p w14:paraId="3D9561EB" w14:textId="77777777" w:rsidR="006F7ECD" w:rsidRPr="006F7ECD" w:rsidRDefault="006F7ECD" w:rsidP="006F7ECD">
            <w:pPr>
              <w:shd w:val="clear" w:color="auto" w:fill="FFFFFF"/>
              <w:spacing w:after="100" w:afterAutospacing="1" w:line="276" w:lineRule="auto"/>
              <w:contextualSpacing/>
              <w:rPr>
                <w:rFonts w:asciiTheme="minorHAnsi" w:hAnsiTheme="minorHAnsi" w:cstheme="minorHAnsi"/>
              </w:rPr>
            </w:pPr>
            <w:r w:rsidRPr="006F7ECD">
              <w:rPr>
                <w:rFonts w:asciiTheme="minorHAnsi" w:hAnsiTheme="minorHAnsi" w:cstheme="minorHAnsi"/>
              </w:rPr>
              <w:t xml:space="preserve">Dialhery Díaz González </w:t>
            </w:r>
          </w:p>
        </w:tc>
        <w:tc>
          <w:tcPr>
            <w:tcW w:w="5152" w:type="dxa"/>
          </w:tcPr>
          <w:p w14:paraId="26DA58B4" w14:textId="77777777" w:rsidR="006F7ECD" w:rsidRPr="006F7ECD" w:rsidRDefault="006F7ECD" w:rsidP="006F7ECD">
            <w:pPr>
              <w:spacing w:after="100" w:afterAutospacing="1" w:line="276" w:lineRule="auto"/>
              <w:contextualSpacing/>
              <w:rPr>
                <w:rFonts w:asciiTheme="minorHAnsi" w:hAnsiTheme="minorHAnsi" w:cstheme="minorHAnsi"/>
              </w:rPr>
            </w:pPr>
            <w:r w:rsidRPr="006F7ECD">
              <w:rPr>
                <w:rFonts w:asciiTheme="minorHAnsi" w:hAnsiTheme="minorHAnsi" w:cstheme="minorHAnsi"/>
              </w:rPr>
              <w:t xml:space="preserve">Directora de Administración </w:t>
            </w:r>
          </w:p>
        </w:tc>
      </w:tr>
      <w:tr w:rsidR="006F7ECD" w:rsidRPr="006F7ECD" w14:paraId="3FBBAA72" w14:textId="77777777" w:rsidTr="006F7ECD">
        <w:trPr>
          <w:trHeight w:val="452"/>
        </w:trPr>
        <w:tc>
          <w:tcPr>
            <w:tcW w:w="4554" w:type="dxa"/>
          </w:tcPr>
          <w:p w14:paraId="39C5BBF7" w14:textId="77777777" w:rsidR="006F7ECD" w:rsidRPr="006F7ECD" w:rsidRDefault="006F7ECD" w:rsidP="006F7ECD">
            <w:pPr>
              <w:shd w:val="clear" w:color="auto" w:fill="FFFFFF"/>
              <w:spacing w:after="100" w:afterAutospacing="1" w:line="276" w:lineRule="auto"/>
              <w:contextualSpacing/>
              <w:rPr>
                <w:rFonts w:asciiTheme="minorHAnsi" w:hAnsiTheme="minorHAnsi" w:cstheme="minorHAnsi"/>
              </w:rPr>
            </w:pPr>
            <w:r w:rsidRPr="006F7ECD">
              <w:rPr>
                <w:rFonts w:asciiTheme="minorHAnsi" w:hAnsiTheme="minorHAnsi" w:cstheme="minorHAnsi"/>
              </w:rPr>
              <w:t xml:space="preserve">Edmundo Antonio Amutio Villa </w:t>
            </w:r>
          </w:p>
        </w:tc>
        <w:tc>
          <w:tcPr>
            <w:tcW w:w="5152" w:type="dxa"/>
          </w:tcPr>
          <w:p w14:paraId="71C8CF0A" w14:textId="77777777" w:rsidR="006F7ECD" w:rsidRPr="006F7ECD" w:rsidRDefault="006F7ECD" w:rsidP="006F7ECD">
            <w:pPr>
              <w:spacing w:after="100" w:afterAutospacing="1" w:line="276" w:lineRule="auto"/>
              <w:contextualSpacing/>
              <w:rPr>
                <w:rFonts w:asciiTheme="minorHAnsi" w:hAnsiTheme="minorHAnsi" w:cstheme="minorHAnsi"/>
              </w:rPr>
            </w:pPr>
            <w:r w:rsidRPr="006F7ECD">
              <w:rPr>
                <w:rFonts w:asciiTheme="minorHAnsi" w:hAnsiTheme="minorHAnsi" w:cstheme="minorHAnsi"/>
              </w:rPr>
              <w:t xml:space="preserve">Coordinador General de Administración e Innovación Gubernamental </w:t>
            </w:r>
          </w:p>
        </w:tc>
      </w:tr>
    </w:tbl>
    <w:p w14:paraId="1D869BFA" w14:textId="77777777" w:rsidR="006F7ECD" w:rsidRPr="006F7ECD" w:rsidRDefault="006F7ECD" w:rsidP="006F7ECD">
      <w:pPr>
        <w:shd w:val="clear" w:color="auto" w:fill="FFFFFF"/>
        <w:spacing w:after="100" w:afterAutospacing="1"/>
        <w:contextualSpacing/>
        <w:jc w:val="both"/>
        <w:rPr>
          <w:rFonts w:asciiTheme="minorHAnsi" w:hAnsiTheme="minorHAnsi" w:cstheme="minorHAnsi"/>
        </w:rPr>
      </w:pPr>
    </w:p>
    <w:p w14:paraId="501A8103" w14:textId="77777777" w:rsidR="006F7ECD" w:rsidRPr="006F7ECD" w:rsidRDefault="006F7ECD" w:rsidP="006F7ECD">
      <w:pPr>
        <w:shd w:val="clear" w:color="auto" w:fill="FFFFFF"/>
        <w:spacing w:after="100" w:afterAutospacing="1"/>
        <w:contextualSpacing/>
        <w:jc w:val="both"/>
        <w:rPr>
          <w:rFonts w:asciiTheme="minorHAnsi" w:hAnsiTheme="minorHAnsi" w:cstheme="minorHAnsi"/>
          <w:b/>
          <w:u w:val="single"/>
          <w:lang w:val="es-ES_tradnl"/>
        </w:rPr>
      </w:pPr>
      <w:r w:rsidRPr="006F7ECD">
        <w:rPr>
          <w:rFonts w:asciiTheme="minorHAnsi" w:hAnsiTheme="minorHAnsi" w:cstheme="minorHAnsi"/>
          <w:b/>
          <w:u w:val="single"/>
          <w:lang w:val="es-ES_tradnl"/>
        </w:rPr>
        <w:t>Mediante oficio de análisis técnico número 802/2023/511</w:t>
      </w:r>
    </w:p>
    <w:p w14:paraId="23D43CF6" w14:textId="77777777" w:rsidR="006F7ECD" w:rsidRPr="006F7ECD" w:rsidRDefault="006F7ECD" w:rsidP="006F7ECD">
      <w:pPr>
        <w:shd w:val="clear" w:color="auto" w:fill="FFFFFF"/>
        <w:spacing w:after="100" w:afterAutospacing="1"/>
        <w:contextualSpacing/>
        <w:jc w:val="both"/>
        <w:rPr>
          <w:rFonts w:asciiTheme="minorHAnsi" w:hAnsiTheme="minorHAnsi" w:cstheme="minorHAnsi"/>
          <w:b/>
          <w:lang w:val="es-ES_tradnl"/>
        </w:rPr>
      </w:pPr>
    </w:p>
    <w:p w14:paraId="20338049"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r w:rsidRPr="006F7ECD">
        <w:rPr>
          <w:rFonts w:asciiTheme="minorHAnsi" w:hAnsiTheme="minorHAnsi" w:cstheme="minorHAnsi"/>
          <w:b/>
          <w:lang w:val="es-ES_tradnl"/>
        </w:rPr>
        <w:lastRenderedPageBreak/>
        <w:t xml:space="preserve">Nota: </w:t>
      </w:r>
      <w:r w:rsidRPr="006F7ECD">
        <w:rPr>
          <w:rFonts w:asciiTheme="minorHAnsi" w:hAnsiTheme="minorHAnsi" w:cstheme="minorHAnsi"/>
          <w:lang w:val="es-ES_tradnl"/>
        </w:rPr>
        <w:t xml:space="preserve">Se adjudica al licitante que cumplió con los requerimientos técnicos, económicos, así como el cumplimiento de los documentos adicionales solicitados en las bases de licitación, por lo que se sugiere dictaminar el fallo a favor del licitante que cumplió con lo requerido y ofreció la propuesta económica más baja en las partidas asignadas. </w:t>
      </w:r>
    </w:p>
    <w:p w14:paraId="72CD3EF7"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p>
    <w:p w14:paraId="46F590C0"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r w:rsidRPr="006F7ECD">
        <w:rPr>
          <w:rFonts w:asciiTheme="minorHAnsi" w:hAnsiTheme="minorHAnsi" w:cstheme="minorHAnsi"/>
          <w:lang w:val="es-ES_tradnl"/>
        </w:rPr>
        <w:t>Requisición 202301277: Partidas 1, 2, 5 y 6</w:t>
      </w:r>
    </w:p>
    <w:p w14:paraId="55BEFBE0"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r w:rsidRPr="006F7ECD">
        <w:rPr>
          <w:rFonts w:asciiTheme="minorHAnsi" w:hAnsiTheme="minorHAnsi" w:cstheme="minorHAnsi"/>
          <w:lang w:val="es-ES_tradnl"/>
        </w:rPr>
        <w:t>Requisición 202301278: Partidas 1, 2, 5 y 6</w:t>
      </w:r>
    </w:p>
    <w:p w14:paraId="1AD1B052"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p>
    <w:p w14:paraId="7965FB7F"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r w:rsidRPr="006F7ECD">
        <w:rPr>
          <w:rFonts w:asciiTheme="minorHAnsi" w:hAnsiTheme="minorHAnsi" w:cstheme="minorHAnsi"/>
          <w:lang w:val="es-ES_tradnl"/>
        </w:rPr>
        <w:t>A su vez se menciona que se realizarán un total de 02 órdenes de compra, cada una correspondiente a los ejercicios fiscales 2023 y 2024. La orden de compra correspondiente al ejercicio fiscal 2024, quedará sujeta a la suficiencia presupuestal asignada por la Tesorería Municipal.</w:t>
      </w:r>
    </w:p>
    <w:p w14:paraId="586E42CD"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p>
    <w:p w14:paraId="1905A27E" w14:textId="77777777" w:rsidR="006F7ECD" w:rsidRPr="006F7ECD" w:rsidRDefault="006F7ECD" w:rsidP="006F7ECD">
      <w:pPr>
        <w:shd w:val="clear" w:color="auto" w:fill="FFFFFF"/>
        <w:spacing w:after="100" w:afterAutospacing="1"/>
        <w:contextualSpacing/>
        <w:jc w:val="both"/>
        <w:rPr>
          <w:rFonts w:asciiTheme="minorHAnsi" w:hAnsiTheme="minorHAnsi" w:cstheme="minorHAnsi"/>
          <w:lang w:val="es-ES_tradnl"/>
        </w:rPr>
      </w:pPr>
      <w:r w:rsidRPr="006F7ECD">
        <w:rPr>
          <w:rFonts w:asciiTheme="minorHAnsi" w:hAnsiTheme="minorHAnsi" w:cstheme="minorHAnsi"/>
          <w:lang w:val="es-ES_tradnl"/>
        </w:rPr>
        <w:t>En virtud de lo manifestado en el Oficio No. 802/2023/0498 recibido por parte de la Dirección de Administración se detectó que tras un análisis exhaustivo a las especificaciones del camión solicitado en las partidas 3 y 4 de ambas Requisiciones no se podría llevar a cabo la Adjudicación en los términos requeridos, existiendo la necesidad de actualizar el estudio de mercado con un nuevo proceso, por tal motivo el Área Requirente se desiste de las partidas antes mencionadas en ambas requisiciones, por lo que en términos del Artículo 87 del Reglamento de Compras, Enajenaciones y Contratación de Servicios del Municipio de Zapopan, Jalisco, se solicita la cancelación de las partidas antes mencionadas y al persistir la necesidad de la adquisición de dichos servicios y en virtud de que no se tuvo claridad en cuanto a la prestación de los bienes se solicita su autorización para la realización de un nuevo estudio de mercado con nuevas bases.</w:t>
      </w:r>
    </w:p>
    <w:p w14:paraId="08378475" w14:textId="77777777" w:rsidR="006F7ECD" w:rsidRPr="006F7ECD" w:rsidRDefault="006F7ECD" w:rsidP="006F7ECD">
      <w:pPr>
        <w:shd w:val="clear" w:color="auto" w:fill="FFFFFF"/>
        <w:spacing w:after="100" w:afterAutospacing="1"/>
        <w:contextualSpacing/>
        <w:jc w:val="both"/>
        <w:rPr>
          <w:rFonts w:asciiTheme="minorHAnsi" w:hAnsiTheme="minorHAnsi" w:cstheme="minorHAnsi"/>
        </w:rPr>
      </w:pPr>
    </w:p>
    <w:p w14:paraId="54E13752" w14:textId="77777777" w:rsidR="006F7ECD" w:rsidRPr="006F7ECD" w:rsidRDefault="006F7ECD" w:rsidP="006F7ECD">
      <w:pPr>
        <w:shd w:val="clear" w:color="auto" w:fill="FFFFFF"/>
        <w:spacing w:after="100" w:afterAutospacing="1"/>
        <w:contextualSpacing/>
        <w:jc w:val="both"/>
        <w:rPr>
          <w:rFonts w:asciiTheme="minorHAnsi" w:hAnsiTheme="minorHAnsi" w:cstheme="minorHAnsi"/>
        </w:rPr>
      </w:pPr>
      <w:r w:rsidRPr="006F7ECD">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F14352E" w14:textId="77777777" w:rsidR="006F7ECD" w:rsidRPr="006F7ECD" w:rsidRDefault="006F7ECD" w:rsidP="006F7ECD">
      <w:pPr>
        <w:shd w:val="clear" w:color="auto" w:fill="FFFFFF"/>
        <w:spacing w:after="100" w:afterAutospacing="1"/>
        <w:contextualSpacing/>
        <w:jc w:val="both"/>
        <w:rPr>
          <w:rFonts w:asciiTheme="minorHAnsi" w:hAnsiTheme="minorHAnsi" w:cstheme="minorHAnsi"/>
          <w:b/>
        </w:rPr>
      </w:pPr>
    </w:p>
    <w:p w14:paraId="2549113C" w14:textId="77777777" w:rsidR="006F7ECD" w:rsidRPr="006F7ECD" w:rsidRDefault="006F7ECD" w:rsidP="006F7ECD">
      <w:pPr>
        <w:shd w:val="clear" w:color="auto" w:fill="FFFFFF"/>
        <w:spacing w:after="100" w:afterAutospacing="1"/>
        <w:contextualSpacing/>
        <w:rPr>
          <w:rFonts w:asciiTheme="minorHAnsi" w:hAnsiTheme="minorHAnsi" w:cstheme="minorHAnsi"/>
          <w:b/>
        </w:rPr>
      </w:pPr>
      <w:r w:rsidRPr="006F7ECD">
        <w:rPr>
          <w:rFonts w:asciiTheme="minorHAnsi" w:hAnsiTheme="minorHAnsi" w:cstheme="minorHAnsi"/>
          <w:b/>
        </w:rPr>
        <w:t>REMOLQUES Y PLATAFORMAS DE TOLUCA, S.A. DE C.V.</w:t>
      </w:r>
    </w:p>
    <w:p w14:paraId="7F26F75F" w14:textId="77777777" w:rsidR="006F7ECD" w:rsidRPr="006F7ECD" w:rsidRDefault="006F7ECD" w:rsidP="006F7ECD">
      <w:pPr>
        <w:shd w:val="clear" w:color="auto" w:fill="FFFFFF"/>
        <w:spacing w:after="100" w:afterAutospacing="1"/>
        <w:contextualSpacing/>
        <w:rPr>
          <w:rFonts w:asciiTheme="minorHAnsi" w:hAnsiTheme="minorHAnsi" w:cstheme="minorHAnsi"/>
          <w:b/>
          <w:lang w:val="es-ES_tradnl"/>
        </w:rPr>
      </w:pPr>
    </w:p>
    <w:p w14:paraId="14ECE9C8" w14:textId="77777777" w:rsidR="006F7ECD" w:rsidRPr="006F7ECD" w:rsidRDefault="006F7ECD" w:rsidP="006F7ECD">
      <w:pPr>
        <w:shd w:val="clear" w:color="auto" w:fill="FFFFFF"/>
        <w:spacing w:after="100" w:afterAutospacing="1"/>
        <w:contextualSpacing/>
        <w:rPr>
          <w:rFonts w:asciiTheme="minorHAnsi" w:hAnsiTheme="minorHAnsi" w:cstheme="minorHAnsi"/>
          <w:b/>
        </w:rPr>
      </w:pPr>
      <w:r w:rsidRPr="006F7ECD">
        <w:rPr>
          <w:rFonts w:asciiTheme="minorHAnsi" w:hAnsiTheme="minorHAnsi" w:cstheme="minorHAnsi"/>
          <w:b/>
          <w:lang w:val="es-ES_tradnl"/>
        </w:rPr>
        <w:t>REQUISICIÓN 202301277</w:t>
      </w:r>
      <w:r w:rsidRPr="006F7ECD">
        <w:rPr>
          <w:rFonts w:asciiTheme="minorHAnsi" w:hAnsiTheme="minorHAnsi" w:cstheme="minorHAnsi"/>
          <w:lang w:val="es-ES_tradnl"/>
        </w:rPr>
        <w:t xml:space="preserve"> </w:t>
      </w:r>
      <w:r w:rsidRPr="006F7ECD">
        <w:rPr>
          <w:rFonts w:asciiTheme="minorHAnsi" w:hAnsiTheme="minorHAnsi" w:cstheme="minorHAnsi"/>
          <w:b/>
        </w:rPr>
        <w:t xml:space="preserve">POR UN MONTO TOTAL DE $8’806,720.00  </w:t>
      </w:r>
    </w:p>
    <w:p w14:paraId="5FD15148" w14:textId="77777777" w:rsidR="006F7ECD" w:rsidRPr="006F7ECD" w:rsidRDefault="006F7ECD" w:rsidP="006F7ECD">
      <w:pPr>
        <w:shd w:val="clear" w:color="auto" w:fill="FFFFFF"/>
        <w:spacing w:after="100" w:afterAutospacing="1"/>
        <w:contextualSpacing/>
        <w:rPr>
          <w:rFonts w:asciiTheme="minorHAnsi" w:hAnsiTheme="minorHAnsi" w:cstheme="minorHAnsi"/>
          <w:b/>
        </w:rPr>
      </w:pPr>
    </w:p>
    <w:p w14:paraId="7C2816C3" w14:textId="77777777" w:rsidR="006F7ECD" w:rsidRPr="006F7ECD" w:rsidRDefault="006F7ECD" w:rsidP="006F7ECD">
      <w:pPr>
        <w:shd w:val="clear" w:color="auto" w:fill="FFFFFF"/>
        <w:spacing w:after="100" w:afterAutospacing="1"/>
        <w:contextualSpacing/>
        <w:rPr>
          <w:rFonts w:asciiTheme="minorHAnsi" w:hAnsiTheme="minorHAnsi" w:cstheme="minorHAnsi"/>
          <w:b/>
        </w:rPr>
      </w:pPr>
      <w:r w:rsidRPr="006F7ECD">
        <w:rPr>
          <w:rFonts w:asciiTheme="minorHAnsi" w:hAnsiTheme="minorHAnsi" w:cstheme="minorHAnsi"/>
          <w:noProof/>
          <w:lang w:eastAsia="es-MX"/>
        </w:rPr>
        <w:lastRenderedPageBreak/>
        <w:drawing>
          <wp:inline distT="0" distB="0" distL="0" distR="0" wp14:anchorId="2C7B490B" wp14:editId="4420E1C6">
            <wp:extent cx="6198235" cy="2684679"/>
            <wp:effectExtent l="0" t="0" r="0" b="1905"/>
            <wp:docPr id="6" name="Imagen 5">
              <a:extLst xmlns:a="http://schemas.openxmlformats.org/drawingml/2006/main">
                <a:ext uri="{FF2B5EF4-FFF2-40B4-BE49-F238E27FC236}">
                  <a16:creationId xmlns:a16="http://schemas.microsoft.com/office/drawing/2014/main" id="{3D71B58C-8B91-4275-90BE-19B4C62594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3D71B58C-8B91-4275-90BE-19B4C62594AD}"/>
                        </a:ext>
                      </a:extLst>
                    </pic:cNvPr>
                    <pic:cNvPicPr>
                      <a:picLocks noChangeAspect="1"/>
                    </pic:cNvPicPr>
                  </pic:nvPicPr>
                  <pic:blipFill>
                    <a:blip r:embed="rId16"/>
                    <a:stretch>
                      <a:fillRect/>
                    </a:stretch>
                  </pic:blipFill>
                  <pic:spPr>
                    <a:xfrm>
                      <a:off x="0" y="0"/>
                      <a:ext cx="6212478" cy="2690848"/>
                    </a:xfrm>
                    <a:prstGeom prst="rect">
                      <a:avLst/>
                    </a:prstGeom>
                  </pic:spPr>
                </pic:pic>
              </a:graphicData>
            </a:graphic>
          </wp:inline>
        </w:drawing>
      </w:r>
    </w:p>
    <w:p w14:paraId="28FE2E5A" w14:textId="77777777" w:rsidR="006F7ECD" w:rsidRPr="006F7ECD" w:rsidRDefault="006F7ECD" w:rsidP="006F7ECD">
      <w:pPr>
        <w:shd w:val="clear" w:color="auto" w:fill="FFFFFF"/>
        <w:spacing w:after="100" w:afterAutospacing="1"/>
        <w:contextualSpacing/>
        <w:rPr>
          <w:rFonts w:asciiTheme="minorHAnsi" w:hAnsiTheme="minorHAnsi" w:cstheme="minorHAnsi"/>
          <w:b/>
        </w:rPr>
      </w:pPr>
    </w:p>
    <w:p w14:paraId="3A4501BF" w14:textId="77777777" w:rsidR="006F7ECD" w:rsidRPr="006F7ECD" w:rsidRDefault="006F7ECD" w:rsidP="006F7ECD">
      <w:pPr>
        <w:shd w:val="clear" w:color="auto" w:fill="FFFFFF"/>
        <w:spacing w:after="100" w:afterAutospacing="1"/>
        <w:contextualSpacing/>
        <w:rPr>
          <w:rFonts w:asciiTheme="minorHAnsi" w:hAnsiTheme="minorHAnsi" w:cstheme="minorHAnsi"/>
          <w:b/>
        </w:rPr>
      </w:pPr>
      <w:r w:rsidRPr="006F7ECD">
        <w:rPr>
          <w:rFonts w:asciiTheme="minorHAnsi" w:hAnsiTheme="minorHAnsi" w:cstheme="minorHAnsi"/>
          <w:b/>
        </w:rPr>
        <w:t>REQUISICIÓN 202301278 POR UN MONTO TOTAL MÍNIMO DE $206,665.04 Y UN MONTO TOTAL MÁXIMO DE $516,662.64</w:t>
      </w:r>
    </w:p>
    <w:p w14:paraId="0460C811" w14:textId="77777777" w:rsidR="006F7ECD" w:rsidRPr="006F7ECD" w:rsidRDefault="006F7ECD" w:rsidP="006F7ECD">
      <w:pPr>
        <w:shd w:val="clear" w:color="auto" w:fill="FFFFFF"/>
        <w:spacing w:after="100" w:afterAutospacing="1"/>
        <w:contextualSpacing/>
        <w:rPr>
          <w:rFonts w:asciiTheme="minorHAnsi" w:hAnsiTheme="minorHAnsi" w:cstheme="minorHAnsi"/>
          <w:b/>
        </w:rPr>
      </w:pPr>
    </w:p>
    <w:p w14:paraId="0FE7F930" w14:textId="77777777" w:rsidR="006F7ECD" w:rsidRPr="006F7ECD" w:rsidRDefault="006F7ECD" w:rsidP="006F7ECD">
      <w:pPr>
        <w:shd w:val="clear" w:color="auto" w:fill="FFFFFF"/>
        <w:spacing w:after="100" w:afterAutospacing="1"/>
        <w:contextualSpacing/>
        <w:rPr>
          <w:rFonts w:asciiTheme="minorHAnsi" w:hAnsiTheme="minorHAnsi" w:cstheme="minorHAnsi"/>
          <w:b/>
        </w:rPr>
      </w:pPr>
      <w:r w:rsidRPr="006F7ECD">
        <w:rPr>
          <w:rFonts w:asciiTheme="minorHAnsi" w:hAnsiTheme="minorHAnsi" w:cstheme="minorHAnsi"/>
          <w:b/>
          <w:noProof/>
          <w:lang w:eastAsia="es-MX"/>
        </w:rPr>
        <w:drawing>
          <wp:inline distT="0" distB="0" distL="0" distR="0" wp14:anchorId="7EB75A84" wp14:editId="70367702">
            <wp:extent cx="6177280" cy="3101645"/>
            <wp:effectExtent l="0" t="0" r="0" b="3810"/>
            <wp:docPr id="13" name="Imagen 3">
              <a:extLst xmlns:a="http://schemas.openxmlformats.org/drawingml/2006/main">
                <a:ext uri="{FF2B5EF4-FFF2-40B4-BE49-F238E27FC236}">
                  <a16:creationId xmlns:a16="http://schemas.microsoft.com/office/drawing/2014/main" id="{1FE0AF3C-576D-4735-B461-F6275D788A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FE0AF3C-576D-4735-B461-F6275D788AF3}"/>
                        </a:ext>
                      </a:extLst>
                    </pic:cNvPr>
                    <pic:cNvPicPr>
                      <a:picLocks noChangeAspect="1"/>
                    </pic:cNvPicPr>
                  </pic:nvPicPr>
                  <pic:blipFill>
                    <a:blip r:embed="rId17"/>
                    <a:stretch>
                      <a:fillRect/>
                    </a:stretch>
                  </pic:blipFill>
                  <pic:spPr>
                    <a:xfrm>
                      <a:off x="0" y="0"/>
                      <a:ext cx="6191111" cy="3108590"/>
                    </a:xfrm>
                    <a:prstGeom prst="rect">
                      <a:avLst/>
                    </a:prstGeom>
                  </pic:spPr>
                </pic:pic>
              </a:graphicData>
            </a:graphic>
          </wp:inline>
        </w:drawing>
      </w:r>
    </w:p>
    <w:p w14:paraId="514F6514" w14:textId="77777777" w:rsidR="006F7ECD" w:rsidRPr="006F7ECD" w:rsidRDefault="006F7ECD" w:rsidP="006F7ECD">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6F7ECD">
        <w:rPr>
          <w:rFonts w:asciiTheme="minorHAnsi" w:hAnsiTheme="minorHAnsi" w:cstheme="minorHAnsi"/>
          <w:color w:val="000000"/>
          <w:lang w:eastAsia="es-MX"/>
        </w:rPr>
        <w:lastRenderedPageBreak/>
        <w:t>La convocante tendrá 10 días hábiles para emitir la orden de compra / pedido posterior a la emisión del fallo.</w:t>
      </w:r>
    </w:p>
    <w:p w14:paraId="6DE58468" w14:textId="77777777" w:rsidR="006F7ECD" w:rsidRPr="006F7ECD" w:rsidRDefault="006F7ECD" w:rsidP="006F7ECD">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9158950" w14:textId="77777777" w:rsidR="006F7ECD" w:rsidRDefault="006F7ECD" w:rsidP="006F7ECD">
      <w:pPr>
        <w:shd w:val="clear" w:color="auto" w:fill="FFFFFF"/>
        <w:spacing w:line="253" w:lineRule="atLeast"/>
        <w:jc w:val="both"/>
        <w:rPr>
          <w:rFonts w:asciiTheme="minorHAnsi" w:hAnsiTheme="minorHAnsi" w:cstheme="minorHAnsi"/>
          <w:color w:val="000000"/>
          <w:lang w:eastAsia="es-MX"/>
        </w:rPr>
      </w:pPr>
      <w:r w:rsidRPr="006F7ECD">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05DD66F" w14:textId="77777777" w:rsidR="006F7ECD" w:rsidRPr="006F7ECD" w:rsidRDefault="006F7ECD" w:rsidP="006F7ECD">
      <w:pPr>
        <w:shd w:val="clear" w:color="auto" w:fill="FFFFFF"/>
        <w:spacing w:line="253" w:lineRule="atLeast"/>
        <w:jc w:val="both"/>
        <w:rPr>
          <w:rFonts w:asciiTheme="minorHAnsi" w:hAnsiTheme="minorHAnsi" w:cstheme="minorHAnsi"/>
          <w:color w:val="000000"/>
          <w:lang w:eastAsia="es-MX"/>
        </w:rPr>
      </w:pPr>
    </w:p>
    <w:p w14:paraId="6A417B88" w14:textId="77777777" w:rsidR="006F7ECD" w:rsidRDefault="006F7ECD" w:rsidP="006F7ECD">
      <w:pPr>
        <w:shd w:val="clear" w:color="auto" w:fill="FFFFFF"/>
        <w:spacing w:line="253" w:lineRule="atLeast"/>
        <w:jc w:val="both"/>
        <w:rPr>
          <w:rFonts w:asciiTheme="minorHAnsi" w:hAnsiTheme="minorHAnsi" w:cstheme="minorHAnsi"/>
          <w:color w:val="000000"/>
          <w:lang w:eastAsia="es-MX"/>
        </w:rPr>
      </w:pPr>
      <w:r w:rsidRPr="006F7ECD">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AF82974" w14:textId="77777777" w:rsidR="006F7ECD" w:rsidRPr="006F7ECD" w:rsidRDefault="006F7ECD" w:rsidP="006F7ECD">
      <w:pPr>
        <w:shd w:val="clear" w:color="auto" w:fill="FFFFFF"/>
        <w:spacing w:line="253" w:lineRule="atLeast"/>
        <w:jc w:val="both"/>
        <w:rPr>
          <w:rFonts w:asciiTheme="minorHAnsi" w:hAnsiTheme="minorHAnsi" w:cstheme="minorHAnsi"/>
          <w:color w:val="000000"/>
          <w:lang w:eastAsia="es-MX"/>
        </w:rPr>
      </w:pPr>
    </w:p>
    <w:p w14:paraId="6D2CF675" w14:textId="77777777" w:rsidR="006F7ECD" w:rsidRPr="006F7ECD" w:rsidRDefault="006F7ECD" w:rsidP="006F7ECD">
      <w:pPr>
        <w:shd w:val="clear" w:color="auto" w:fill="FFFFFF"/>
        <w:spacing w:line="276" w:lineRule="atLeast"/>
        <w:jc w:val="both"/>
        <w:rPr>
          <w:rFonts w:asciiTheme="minorHAnsi" w:hAnsiTheme="minorHAnsi" w:cstheme="minorHAnsi"/>
          <w:color w:val="000000"/>
          <w:lang w:eastAsia="es-MX"/>
        </w:rPr>
      </w:pPr>
      <w:r w:rsidRPr="006F7ECD">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0F7CF7A" w14:textId="77777777" w:rsidR="006F7ECD" w:rsidRPr="006F7ECD" w:rsidRDefault="006F7ECD" w:rsidP="006F7ECD">
      <w:pPr>
        <w:shd w:val="clear" w:color="auto" w:fill="FFFFFF"/>
        <w:spacing w:line="276" w:lineRule="atLeast"/>
        <w:jc w:val="both"/>
        <w:rPr>
          <w:rFonts w:asciiTheme="minorHAnsi" w:hAnsiTheme="minorHAnsi" w:cstheme="minorHAnsi"/>
          <w:color w:val="000000"/>
          <w:lang w:eastAsia="es-MX"/>
        </w:rPr>
      </w:pPr>
    </w:p>
    <w:p w14:paraId="6DDF6797" w14:textId="77777777" w:rsidR="006F7ECD" w:rsidRPr="006F7ECD" w:rsidRDefault="006F7ECD" w:rsidP="006F7ECD">
      <w:pPr>
        <w:shd w:val="clear" w:color="auto" w:fill="FFFFFF"/>
        <w:spacing w:line="276" w:lineRule="atLeast"/>
        <w:jc w:val="both"/>
        <w:rPr>
          <w:rFonts w:asciiTheme="minorHAnsi" w:hAnsiTheme="minorHAnsi" w:cstheme="minorHAnsi"/>
          <w:color w:val="000000"/>
          <w:lang w:eastAsia="es-MX"/>
        </w:rPr>
      </w:pPr>
      <w:r w:rsidRPr="006F7ECD">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E95F7D4" w14:textId="77777777" w:rsidR="006F7ECD" w:rsidRPr="006F7ECD" w:rsidRDefault="006F7ECD" w:rsidP="006F7ECD">
      <w:pPr>
        <w:shd w:val="clear" w:color="auto" w:fill="FFFFFF"/>
        <w:spacing w:line="276" w:lineRule="atLeast"/>
        <w:jc w:val="both"/>
        <w:rPr>
          <w:rFonts w:asciiTheme="minorHAnsi" w:hAnsiTheme="minorHAnsi" w:cstheme="minorHAnsi"/>
          <w:color w:val="000000"/>
          <w:lang w:eastAsia="es-MX"/>
        </w:rPr>
      </w:pPr>
    </w:p>
    <w:p w14:paraId="09912C17" w14:textId="4A51501D" w:rsidR="00555A05" w:rsidRPr="006F7ECD" w:rsidRDefault="006F7ECD" w:rsidP="006F7ECD">
      <w:pPr>
        <w:shd w:val="clear" w:color="auto" w:fill="FFFFFF"/>
        <w:spacing w:after="100" w:afterAutospacing="1"/>
        <w:contextualSpacing/>
        <w:rPr>
          <w:rFonts w:asciiTheme="minorHAnsi" w:hAnsiTheme="minorHAnsi" w:cstheme="minorHAnsi"/>
          <w:b/>
          <w:i/>
        </w:rPr>
      </w:pPr>
      <w:r w:rsidRPr="006F7ECD">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155237B" w14:textId="77777777" w:rsidR="00555A05" w:rsidRDefault="00555A05" w:rsidP="00555A05">
      <w:pPr>
        <w:shd w:val="clear" w:color="auto" w:fill="FFFFFF"/>
        <w:spacing w:after="100" w:afterAutospacing="1"/>
        <w:contextualSpacing/>
        <w:rPr>
          <w:rFonts w:asciiTheme="minorHAnsi" w:hAnsiTheme="minorHAnsi" w:cstheme="minorHAnsi"/>
          <w:b/>
          <w:i/>
        </w:rPr>
      </w:pPr>
    </w:p>
    <w:p w14:paraId="1D15AE2D" w14:textId="46CD7F9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r w:rsidRPr="000E563F">
        <w:rPr>
          <w:rFonts w:asciiTheme="minorHAnsi" w:hAnsiTheme="minorHAnsi" w:cstheme="minorHAnsi"/>
        </w:rPr>
        <w:t xml:space="preserve">Edmundo Antonio Amutio Villa, representante suplente del Presidente del Comité de Adquisiciones, </w:t>
      </w:r>
      <w:r>
        <w:rPr>
          <w:rFonts w:asciiTheme="minorHAnsi" w:hAnsiTheme="minorHAnsi" w:cstheme="minorHAnsi"/>
        </w:rPr>
        <w:t>comenta de</w:t>
      </w:r>
      <w:r w:rsidRPr="00555A05">
        <w:rPr>
          <w:rFonts w:asciiTheme="minorHAnsi" w:eastAsia="Cambria" w:hAnsiTheme="minorHAnsi" w:cstheme="minorHAnsi"/>
        </w:rPr>
        <w:t xml:space="preserve"> </w:t>
      </w:r>
      <w:r w:rsidR="006F7ECD" w:rsidRPr="006F7ECD">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6F7ECD" w:rsidRPr="006F7ECD">
        <w:rPr>
          <w:rFonts w:asciiTheme="minorHAnsi" w:hAnsiTheme="minorHAnsi" w:cstheme="minorHAnsi"/>
        </w:rPr>
        <w:t xml:space="preserve">del proveedor, </w:t>
      </w:r>
      <w:r w:rsidR="006F7ECD" w:rsidRPr="006F7ECD">
        <w:rPr>
          <w:rFonts w:asciiTheme="minorHAnsi" w:hAnsiTheme="minorHAnsi" w:cstheme="minorHAnsi"/>
          <w:b/>
        </w:rPr>
        <w:t xml:space="preserve">REMOLQUES Y PLATAFORMAS DE TOLUCA, S.A. DE C.V. en ambas requisiciones partidas 1, 2, 5 y 6, y para las partidas 3 y 4 también de ambas requisiciones se solicita su cancelación y autorización para llevar a cabo un nuevo estudio de mercado con nuevas bases, </w:t>
      </w:r>
      <w:r w:rsidR="006F7ECD" w:rsidRPr="006F7ECD">
        <w:rPr>
          <w:rFonts w:asciiTheme="minorHAnsi" w:hAnsiTheme="minorHAnsi" w:cstheme="minorHAnsi"/>
          <w:lang w:val="es-ES_tradnl"/>
        </w:rPr>
        <w:t>los que estén por la afirmativa, sírvanse manifestarlo levantando su mano.</w:t>
      </w:r>
    </w:p>
    <w:p w14:paraId="63C7AD71" w14:textId="77777777" w:rsidR="00555A05" w:rsidRPr="00555A05" w:rsidRDefault="00555A05" w:rsidP="00555A05">
      <w:pPr>
        <w:shd w:val="clear" w:color="auto" w:fill="FFFFFF"/>
        <w:spacing w:after="100" w:afterAutospacing="1"/>
        <w:contextualSpacing/>
        <w:jc w:val="both"/>
        <w:rPr>
          <w:rFonts w:asciiTheme="minorHAnsi" w:hAnsiTheme="minorHAnsi" w:cstheme="minorHAnsi"/>
          <w:lang w:val="es-ES_tradnl"/>
        </w:rPr>
      </w:pPr>
    </w:p>
    <w:p w14:paraId="059AC21E" w14:textId="7E55B19F" w:rsidR="00555A05" w:rsidRDefault="00555A05" w:rsidP="006F7ECD">
      <w:pPr>
        <w:shd w:val="clear" w:color="auto" w:fill="FFFFFF"/>
        <w:spacing w:after="100" w:afterAutospacing="1"/>
        <w:contextualSpacing/>
        <w:jc w:val="center"/>
        <w:rPr>
          <w:rFonts w:asciiTheme="minorHAnsi" w:hAnsiTheme="minorHAnsi" w:cstheme="minorHAnsi"/>
          <w:b/>
          <w:i/>
        </w:rPr>
      </w:pPr>
      <w:r w:rsidRPr="00555A05">
        <w:rPr>
          <w:rFonts w:asciiTheme="minorHAnsi" w:hAnsiTheme="minorHAnsi" w:cstheme="minorHAnsi"/>
          <w:b/>
          <w:i/>
        </w:rPr>
        <w:t>Aprobado por Unanimidad de votos por parte de los integrantes del Comité presentes.</w:t>
      </w:r>
    </w:p>
    <w:p w14:paraId="6F2973C6" w14:textId="77777777" w:rsidR="00555A05" w:rsidRDefault="00555A05" w:rsidP="00555A05">
      <w:pPr>
        <w:shd w:val="clear" w:color="auto" w:fill="FFFFFF"/>
        <w:spacing w:after="100" w:afterAutospacing="1"/>
        <w:contextualSpacing/>
        <w:rPr>
          <w:rFonts w:asciiTheme="minorHAnsi" w:hAnsiTheme="minorHAnsi" w:cstheme="minorHAnsi"/>
          <w:b/>
          <w:i/>
        </w:rPr>
      </w:pPr>
    </w:p>
    <w:p w14:paraId="1EBFC37B" w14:textId="77777777" w:rsidR="00836839" w:rsidRDefault="00836839" w:rsidP="000E563F">
      <w:pPr>
        <w:shd w:val="clear" w:color="auto" w:fill="FFFFFF"/>
        <w:spacing w:after="100" w:afterAutospacing="1"/>
        <w:ind w:left="360"/>
        <w:contextualSpacing/>
        <w:rPr>
          <w:rFonts w:asciiTheme="minorHAnsi" w:hAnsiTheme="minorHAnsi" w:cstheme="minorHAnsi"/>
          <w:b/>
          <w:i/>
        </w:rPr>
      </w:pPr>
    </w:p>
    <w:p w14:paraId="300A8949" w14:textId="77777777" w:rsidR="008757E8" w:rsidRDefault="008757E8" w:rsidP="007A79F1">
      <w:pPr>
        <w:contextualSpacing/>
        <w:jc w:val="both"/>
        <w:rPr>
          <w:rFonts w:asciiTheme="minorHAnsi" w:hAnsiTheme="minorHAnsi" w:cstheme="minorHAnsi"/>
        </w:rPr>
      </w:pPr>
    </w:p>
    <w:p w14:paraId="1F41871E" w14:textId="77777777" w:rsidR="008757E8" w:rsidRDefault="008757E8" w:rsidP="007A79F1">
      <w:pPr>
        <w:contextualSpacing/>
        <w:jc w:val="both"/>
        <w:rPr>
          <w:rFonts w:asciiTheme="minorHAnsi" w:hAnsiTheme="minorHAnsi" w:cstheme="minorHAnsi"/>
        </w:rPr>
      </w:pPr>
    </w:p>
    <w:p w14:paraId="4EA74698" w14:textId="77777777" w:rsidR="007A79F1" w:rsidRDefault="007A79F1" w:rsidP="007A79F1">
      <w:pPr>
        <w:pStyle w:val="Prrafodelista"/>
        <w:numPr>
          <w:ilvl w:val="0"/>
          <w:numId w:val="1"/>
        </w:numPr>
        <w:ind w:right="-283"/>
        <w:jc w:val="both"/>
        <w:rPr>
          <w:rFonts w:asciiTheme="minorHAnsi" w:hAnsiTheme="minorHAnsi" w:cstheme="minorHAnsi"/>
          <w:b/>
        </w:rPr>
      </w:pPr>
      <w:r w:rsidRPr="00EC5F57">
        <w:rPr>
          <w:rFonts w:asciiTheme="minorHAnsi" w:hAnsiTheme="minorHAnsi" w:cstheme="minorHAnsi"/>
          <w:b/>
        </w:rPr>
        <w:lastRenderedPageBreak/>
        <w:t>Adjudicaciones Directas de acuerdo al Artículo 99, Fracción IV  del Reglamento de Compras, Enajenaciones y Contratación de Servicios del Municipio de Zapopan Jalisco, se rinde informe.</w:t>
      </w:r>
    </w:p>
    <w:p w14:paraId="0A80D7AE" w14:textId="77777777" w:rsidR="00C448AC" w:rsidRPr="00C448AC" w:rsidRDefault="00C448AC" w:rsidP="00C448AC">
      <w:pPr>
        <w:ind w:right="-283"/>
        <w:jc w:val="both"/>
        <w:rPr>
          <w:rFonts w:asciiTheme="minorHAnsi" w:hAnsiTheme="minorHAnsi" w:cstheme="minorHAnsi"/>
          <w:b/>
        </w:rPr>
      </w:pPr>
    </w:p>
    <w:p w14:paraId="55ADEE8E" w14:textId="77777777" w:rsidR="00C448AC" w:rsidRDefault="00C448AC" w:rsidP="00C448AC">
      <w:pPr>
        <w:ind w:right="-283"/>
        <w:jc w:val="both"/>
        <w:rPr>
          <w:rFonts w:asciiTheme="minorHAnsi" w:hAnsiTheme="minorHAnsi" w:cstheme="minorHAnsi"/>
          <w:b/>
        </w:rPr>
      </w:pPr>
    </w:p>
    <w:tbl>
      <w:tblPr>
        <w:tblpPr w:leftFromText="141" w:rightFromText="141" w:vertAnchor="page" w:horzAnchor="margin" w:tblpY="3935"/>
        <w:tblW w:w="10201" w:type="dxa"/>
        <w:tblLayout w:type="fixed"/>
        <w:tblCellMar>
          <w:left w:w="70" w:type="dxa"/>
          <w:right w:w="70" w:type="dxa"/>
        </w:tblCellMar>
        <w:tblLook w:val="04A0" w:firstRow="1" w:lastRow="0" w:firstColumn="1" w:lastColumn="0" w:noHBand="0" w:noVBand="1"/>
      </w:tblPr>
      <w:tblGrid>
        <w:gridCol w:w="2974"/>
        <w:gridCol w:w="7227"/>
      </w:tblGrid>
      <w:tr w:rsidR="00C448AC" w:rsidRPr="00C448AC" w14:paraId="1CE1FED3" w14:textId="77777777" w:rsidTr="00C448AC">
        <w:trPr>
          <w:trHeight w:val="274"/>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6B5D78AF"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NÚMERO: A1  </w:t>
            </w:r>
            <w:r w:rsidRPr="00C448AC">
              <w:rPr>
                <w:rFonts w:ascii="Calibri" w:hAnsi="Calibri" w:cs="Calibri"/>
                <w:bCs/>
                <w:color w:val="000000"/>
                <w:sz w:val="18"/>
                <w:szCs w:val="18"/>
                <w:lang w:eastAsia="es-MX"/>
              </w:rPr>
              <w:t>Fracción IV</w:t>
            </w:r>
          </w:p>
        </w:tc>
        <w:tc>
          <w:tcPr>
            <w:tcW w:w="7227" w:type="dxa"/>
            <w:tcBorders>
              <w:top w:val="single" w:sz="4" w:space="0" w:color="auto"/>
              <w:left w:val="nil"/>
              <w:bottom w:val="single" w:sz="4" w:space="0" w:color="auto"/>
              <w:right w:val="single" w:sz="4" w:space="0" w:color="auto"/>
            </w:tcBorders>
            <w:shd w:val="clear" w:color="000000" w:fill="D9D9D9"/>
            <w:noWrap/>
            <w:vAlign w:val="center"/>
            <w:hideMark/>
          </w:tcPr>
          <w:p w14:paraId="7BEBB740" w14:textId="77777777" w:rsidR="00C448AC" w:rsidRPr="00C448AC" w:rsidRDefault="00C448AC" w:rsidP="00C448AC">
            <w:pPr>
              <w:jc w:val="cente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MOTIVO </w:t>
            </w:r>
          </w:p>
        </w:tc>
      </w:tr>
      <w:tr w:rsidR="00C448AC" w:rsidRPr="00C448AC" w14:paraId="4D81F0ED" w14:textId="77777777" w:rsidTr="00C448AC">
        <w:trPr>
          <w:trHeight w:val="549"/>
        </w:trPr>
        <w:tc>
          <w:tcPr>
            <w:tcW w:w="2974" w:type="dxa"/>
            <w:tcBorders>
              <w:top w:val="single" w:sz="4" w:space="0" w:color="auto"/>
              <w:left w:val="single" w:sz="4" w:space="0" w:color="auto"/>
              <w:bottom w:val="nil"/>
              <w:right w:val="nil"/>
            </w:tcBorders>
            <w:shd w:val="clear" w:color="000000" w:fill="D9D9D9"/>
            <w:vAlign w:val="center"/>
            <w:hideMark/>
          </w:tcPr>
          <w:p w14:paraId="24F99FC6" w14:textId="77777777" w:rsidR="00C448AC" w:rsidRPr="00C448AC" w:rsidRDefault="00C448AC" w:rsidP="00C448AC">
            <w:pPr>
              <w:spacing w:line="276" w:lineRule="auto"/>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No. DE OFICIO DE LA DEPENDENCIA:</w:t>
            </w:r>
          </w:p>
          <w:p w14:paraId="17732E79"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1665/2023/4123</w:t>
            </w:r>
          </w:p>
        </w:tc>
        <w:tc>
          <w:tcPr>
            <w:tcW w:w="722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38CA8CA2" w14:textId="77777777" w:rsidR="00C448AC" w:rsidRPr="00C448AC" w:rsidRDefault="00C448AC" w:rsidP="00C448AC">
            <w:pPr>
              <w:jc w:val="both"/>
              <w:rPr>
                <w:rFonts w:ascii="Calibri" w:hAnsi="Calibri" w:cs="Calibri"/>
                <w:color w:val="000000"/>
                <w:sz w:val="18"/>
                <w:szCs w:val="18"/>
                <w:lang w:eastAsia="es-MX"/>
              </w:rPr>
            </w:pPr>
            <w:r w:rsidRPr="00C448AC">
              <w:rPr>
                <w:rFonts w:ascii="Calibri" w:hAnsi="Calibri" w:cs="Calibri"/>
                <w:color w:val="000000"/>
                <w:sz w:val="18"/>
                <w:szCs w:val="18"/>
                <w:lang w:eastAsia="es-MX"/>
              </w:rPr>
              <w:t>Servicio de 40 casetas sanitarias portátiles sencillas y ejecutivas, para brindar al personal de la Dirección de Aseo Público el servicio sanitario portátil, debido a que fueron reubicados en Calle 2 derivado de una demanda interpuesta por la asociación de vecinos de la Colonia Paraísos del Colli (que es donde se encontraban anteriormente); por lo que es indispensable que el personal de esta Dirección cuente con el servicio mencionado ya que no existe red hidráulica ni sanitaria en el lugar de reubicación. Cabe mencionar que el servicio se requiere por el plazo de 30 días naturales, llevando a la par los trámites necesarios para la licitación correspondiente al periodo de arrendamiento restante.</w:t>
            </w:r>
          </w:p>
        </w:tc>
      </w:tr>
      <w:tr w:rsidR="00C448AC" w:rsidRPr="00C448AC" w14:paraId="5EDBD8B4" w14:textId="77777777" w:rsidTr="00C448AC">
        <w:trPr>
          <w:trHeight w:val="148"/>
        </w:trPr>
        <w:tc>
          <w:tcPr>
            <w:tcW w:w="2974" w:type="dxa"/>
            <w:tcBorders>
              <w:top w:val="single" w:sz="4" w:space="0" w:color="auto"/>
              <w:left w:val="single" w:sz="4" w:space="0" w:color="auto"/>
              <w:bottom w:val="nil"/>
              <w:right w:val="nil"/>
            </w:tcBorders>
            <w:shd w:val="clear" w:color="000000" w:fill="D9D9D9"/>
            <w:vAlign w:val="center"/>
            <w:hideMark/>
          </w:tcPr>
          <w:p w14:paraId="0D049848"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REQUISICION:</w:t>
            </w:r>
          </w:p>
          <w:p w14:paraId="0452B004"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202301348</w:t>
            </w:r>
          </w:p>
          <w:p w14:paraId="73374338" w14:textId="77777777" w:rsidR="00C448AC" w:rsidRPr="00C448AC" w:rsidRDefault="00C448AC" w:rsidP="00C448AC">
            <w:pPr>
              <w:rPr>
                <w:rFonts w:ascii="Calibri" w:hAnsi="Calibri" w:cs="Calibri"/>
                <w:b/>
                <w:bCs/>
                <w:color w:val="000000"/>
                <w:sz w:val="18"/>
                <w:szCs w:val="18"/>
                <w:lang w:eastAsia="es-MX"/>
              </w:rPr>
            </w:pP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2A1ABD45" w14:textId="77777777" w:rsidR="00C448AC" w:rsidRPr="00C448AC" w:rsidRDefault="00C448AC" w:rsidP="00C448AC">
            <w:pPr>
              <w:rPr>
                <w:rFonts w:ascii="Calibri" w:hAnsi="Calibri" w:cs="Calibri"/>
                <w:color w:val="000000"/>
                <w:sz w:val="18"/>
                <w:szCs w:val="18"/>
                <w:lang w:eastAsia="es-MX"/>
              </w:rPr>
            </w:pPr>
          </w:p>
        </w:tc>
      </w:tr>
      <w:tr w:rsidR="00C448AC" w:rsidRPr="00C448AC" w14:paraId="0D701734" w14:textId="77777777" w:rsidTr="00C448AC">
        <w:trPr>
          <w:trHeight w:val="945"/>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3156D06" w14:textId="77777777" w:rsidR="00C448AC" w:rsidRPr="00C448AC" w:rsidRDefault="00C448AC" w:rsidP="00C448AC">
            <w:pPr>
              <w:spacing w:line="276" w:lineRule="auto"/>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ÁREA REQUIRENTE:</w:t>
            </w:r>
          </w:p>
          <w:p w14:paraId="58044DC7"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 xml:space="preserve">Dirección de Aseo Público adscrita a la Coordinación General de Servicios Municipales </w:t>
            </w: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3828B9E3" w14:textId="77777777" w:rsidR="00C448AC" w:rsidRPr="00C448AC" w:rsidRDefault="00C448AC" w:rsidP="00C448AC">
            <w:pPr>
              <w:rPr>
                <w:rFonts w:ascii="Calibri" w:hAnsi="Calibri" w:cs="Calibri"/>
                <w:color w:val="000000"/>
                <w:sz w:val="18"/>
                <w:szCs w:val="18"/>
                <w:lang w:eastAsia="es-MX"/>
              </w:rPr>
            </w:pPr>
          </w:p>
        </w:tc>
      </w:tr>
      <w:tr w:rsidR="00C448AC" w:rsidRPr="00C448AC" w14:paraId="6A043290" w14:textId="77777777" w:rsidTr="00C448AC">
        <w:trPr>
          <w:trHeight w:val="497"/>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036E249" w14:textId="77777777" w:rsidR="00C448AC" w:rsidRPr="00C448AC" w:rsidRDefault="00C448AC" w:rsidP="00C448AC">
            <w:pPr>
              <w:rPr>
                <w:rFonts w:ascii="Calibri" w:hAnsi="Calibri" w:cs="Calibri"/>
                <w:b/>
                <w:color w:val="000000"/>
                <w:sz w:val="18"/>
                <w:szCs w:val="18"/>
                <w:lang w:eastAsia="es-MX"/>
              </w:rPr>
            </w:pPr>
            <w:r w:rsidRPr="00C448AC">
              <w:rPr>
                <w:rFonts w:ascii="Calibri" w:hAnsi="Calibri" w:cs="Calibri"/>
                <w:b/>
                <w:color w:val="000000"/>
                <w:sz w:val="18"/>
                <w:szCs w:val="18"/>
                <w:lang w:eastAsia="es-MX"/>
              </w:rPr>
              <w:t>MONTO TOTAL SIN I.V.A. NI RETENCIONES:</w:t>
            </w:r>
          </w:p>
          <w:p w14:paraId="7493CD6D"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$120,800.00</w:t>
            </w: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653CD6AA" w14:textId="77777777" w:rsidR="00C448AC" w:rsidRPr="00C448AC" w:rsidRDefault="00C448AC" w:rsidP="00C448AC">
            <w:pPr>
              <w:rPr>
                <w:rFonts w:ascii="Calibri" w:hAnsi="Calibri" w:cs="Calibri"/>
                <w:color w:val="000000"/>
                <w:sz w:val="18"/>
                <w:szCs w:val="18"/>
                <w:lang w:eastAsia="es-MX"/>
              </w:rPr>
            </w:pPr>
          </w:p>
        </w:tc>
      </w:tr>
      <w:tr w:rsidR="00C448AC" w:rsidRPr="00C448AC" w14:paraId="0CCD65F8" w14:textId="77777777" w:rsidTr="00C448AC">
        <w:trPr>
          <w:trHeight w:val="692"/>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E14B35A" w14:textId="77777777" w:rsidR="00C448AC" w:rsidRPr="00C448AC" w:rsidRDefault="00C448AC" w:rsidP="00C448AC">
            <w:pPr>
              <w:spacing w:line="276" w:lineRule="auto"/>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PROVEEDOR:                               </w:t>
            </w:r>
          </w:p>
          <w:p w14:paraId="3B3152E5"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 xml:space="preserve">SAN-MEX DE JALISCO S.A. DE C.V. </w:t>
            </w: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6E45F4CE" w14:textId="77777777" w:rsidR="00C448AC" w:rsidRPr="00C448AC" w:rsidRDefault="00C448AC" w:rsidP="00C448AC">
            <w:pPr>
              <w:rPr>
                <w:rFonts w:ascii="Calibri" w:hAnsi="Calibri" w:cs="Calibri"/>
                <w:color w:val="000000"/>
                <w:sz w:val="18"/>
                <w:szCs w:val="18"/>
                <w:lang w:eastAsia="es-MX"/>
              </w:rPr>
            </w:pPr>
          </w:p>
        </w:tc>
      </w:tr>
      <w:tr w:rsidR="00C448AC" w:rsidRPr="00C448AC" w14:paraId="70AF3404" w14:textId="77777777" w:rsidTr="00C448AC">
        <w:trPr>
          <w:trHeight w:val="476"/>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CD9A8F" w14:textId="77777777" w:rsidR="00C448AC" w:rsidRPr="00C448AC" w:rsidRDefault="00C448AC" w:rsidP="00C448AC">
            <w:pPr>
              <w:jc w:val="center"/>
              <w:rPr>
                <w:rFonts w:ascii="Calibri" w:hAnsi="Calibri" w:cs="Calibri"/>
                <w:b/>
                <w:bCs/>
                <w:i/>
                <w:color w:val="000000"/>
                <w:sz w:val="18"/>
                <w:szCs w:val="18"/>
                <w:lang w:eastAsia="es-MX"/>
              </w:rPr>
            </w:pPr>
            <w:r w:rsidRPr="00C448AC">
              <w:rPr>
                <w:rFonts w:ascii="Calibri" w:hAnsi="Calibri" w:cs="Calibri"/>
                <w:b/>
                <w:bCs/>
                <w:i/>
                <w:color w:val="000000"/>
                <w:sz w:val="18"/>
                <w:szCs w:val="18"/>
                <w:lang w:eastAsia="es-MX"/>
              </w:rPr>
              <w:t xml:space="preserve">SOLO SE RINDE INFORME </w:t>
            </w:r>
          </w:p>
        </w:tc>
      </w:tr>
    </w:tbl>
    <w:tbl>
      <w:tblPr>
        <w:tblpPr w:leftFromText="141" w:rightFromText="141" w:vertAnchor="page" w:horzAnchor="margin" w:tblpY="9028"/>
        <w:tblW w:w="10201" w:type="dxa"/>
        <w:tblLayout w:type="fixed"/>
        <w:tblCellMar>
          <w:left w:w="70" w:type="dxa"/>
          <w:right w:w="70" w:type="dxa"/>
        </w:tblCellMar>
        <w:tblLook w:val="04A0" w:firstRow="1" w:lastRow="0" w:firstColumn="1" w:lastColumn="0" w:noHBand="0" w:noVBand="1"/>
      </w:tblPr>
      <w:tblGrid>
        <w:gridCol w:w="2974"/>
        <w:gridCol w:w="7227"/>
      </w:tblGrid>
      <w:tr w:rsidR="00C448AC" w:rsidRPr="00C448AC" w14:paraId="654DAE49" w14:textId="77777777" w:rsidTr="00C448AC">
        <w:trPr>
          <w:trHeight w:val="274"/>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0899B967"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NÚMERO: A2  </w:t>
            </w:r>
            <w:r w:rsidRPr="00C448AC">
              <w:rPr>
                <w:rFonts w:ascii="Calibri" w:hAnsi="Calibri" w:cs="Calibri"/>
                <w:bCs/>
                <w:color w:val="000000"/>
                <w:sz w:val="18"/>
                <w:szCs w:val="18"/>
                <w:lang w:eastAsia="es-MX"/>
              </w:rPr>
              <w:t>Fracción IV</w:t>
            </w:r>
          </w:p>
        </w:tc>
        <w:tc>
          <w:tcPr>
            <w:tcW w:w="7227" w:type="dxa"/>
            <w:tcBorders>
              <w:top w:val="single" w:sz="4" w:space="0" w:color="auto"/>
              <w:left w:val="nil"/>
              <w:bottom w:val="single" w:sz="4" w:space="0" w:color="auto"/>
              <w:right w:val="single" w:sz="4" w:space="0" w:color="auto"/>
            </w:tcBorders>
            <w:shd w:val="clear" w:color="000000" w:fill="D9D9D9"/>
            <w:noWrap/>
            <w:vAlign w:val="center"/>
            <w:hideMark/>
          </w:tcPr>
          <w:p w14:paraId="0C6A4E62" w14:textId="77777777" w:rsidR="00C448AC" w:rsidRPr="00C448AC" w:rsidRDefault="00C448AC" w:rsidP="00C448AC">
            <w:pPr>
              <w:jc w:val="cente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MOTIVO </w:t>
            </w:r>
          </w:p>
        </w:tc>
      </w:tr>
      <w:tr w:rsidR="00C448AC" w:rsidRPr="00C448AC" w14:paraId="6C492EC2" w14:textId="77777777" w:rsidTr="00C448AC">
        <w:trPr>
          <w:trHeight w:val="549"/>
        </w:trPr>
        <w:tc>
          <w:tcPr>
            <w:tcW w:w="2974" w:type="dxa"/>
            <w:tcBorders>
              <w:top w:val="single" w:sz="4" w:space="0" w:color="auto"/>
              <w:left w:val="single" w:sz="4" w:space="0" w:color="auto"/>
              <w:bottom w:val="nil"/>
              <w:right w:val="nil"/>
            </w:tcBorders>
            <w:shd w:val="clear" w:color="000000" w:fill="D9D9D9"/>
            <w:vAlign w:val="center"/>
            <w:hideMark/>
          </w:tcPr>
          <w:p w14:paraId="7024188F" w14:textId="77777777" w:rsidR="00C448AC" w:rsidRPr="00C448AC" w:rsidRDefault="00C448AC" w:rsidP="00C448AC">
            <w:pPr>
              <w:spacing w:line="276" w:lineRule="auto"/>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No. DE OFICIO DE LA DEPENDENCIA:</w:t>
            </w:r>
          </w:p>
          <w:p w14:paraId="33CF1153"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0112/CARPPE/086/2023</w:t>
            </w:r>
          </w:p>
        </w:tc>
        <w:tc>
          <w:tcPr>
            <w:tcW w:w="722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9D85BDE" w14:textId="77777777" w:rsidR="00C448AC" w:rsidRPr="00C448AC" w:rsidRDefault="00C448AC" w:rsidP="00C448AC">
            <w:pPr>
              <w:tabs>
                <w:tab w:val="left" w:pos="6874"/>
              </w:tabs>
              <w:jc w:val="both"/>
              <w:rPr>
                <w:rFonts w:ascii="Calibri" w:hAnsi="Calibri" w:cs="Calibri"/>
                <w:color w:val="000000"/>
                <w:sz w:val="18"/>
                <w:szCs w:val="18"/>
                <w:lang w:eastAsia="es-MX"/>
              </w:rPr>
            </w:pPr>
            <w:r w:rsidRPr="00C448AC">
              <w:rPr>
                <w:rFonts w:ascii="Calibri" w:hAnsi="Calibri" w:cs="Calibri"/>
                <w:color w:val="000000"/>
                <w:sz w:val="18"/>
                <w:szCs w:val="18"/>
                <w:lang w:eastAsia="es-MX"/>
              </w:rPr>
              <w:t>Servicio Integral para el evento de entrega de reconocimientos SEJ a los maestros de Zapopan en las instalaciones de PALCCO. Dicha entrega es con la participación en conjunto del Gobierno del Estado, por lo que debido a la agenda y los tiempos de los entes involucrados no fue posible llevar a cabo una licitación pública, siendo programado a realizarse el día 24 de agosto del presente año.</w:t>
            </w:r>
          </w:p>
        </w:tc>
      </w:tr>
      <w:tr w:rsidR="00C448AC" w:rsidRPr="00C448AC" w14:paraId="548F9F57" w14:textId="77777777" w:rsidTr="00C448AC">
        <w:trPr>
          <w:trHeight w:val="429"/>
        </w:trPr>
        <w:tc>
          <w:tcPr>
            <w:tcW w:w="2974" w:type="dxa"/>
            <w:tcBorders>
              <w:top w:val="single" w:sz="4" w:space="0" w:color="auto"/>
              <w:left w:val="single" w:sz="4" w:space="0" w:color="auto"/>
              <w:bottom w:val="nil"/>
              <w:right w:val="nil"/>
            </w:tcBorders>
            <w:shd w:val="clear" w:color="000000" w:fill="D9D9D9"/>
            <w:vAlign w:val="center"/>
            <w:hideMark/>
          </w:tcPr>
          <w:p w14:paraId="4E93C3E2"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REQUISICION:</w:t>
            </w:r>
          </w:p>
          <w:p w14:paraId="15CE953D"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202301324</w:t>
            </w:r>
          </w:p>
          <w:p w14:paraId="313FFA5C" w14:textId="77777777" w:rsidR="00C448AC" w:rsidRPr="00C448AC" w:rsidRDefault="00C448AC" w:rsidP="00C448AC">
            <w:pPr>
              <w:rPr>
                <w:rFonts w:ascii="Calibri" w:hAnsi="Calibri" w:cs="Calibri"/>
                <w:b/>
                <w:bCs/>
                <w:color w:val="000000"/>
                <w:sz w:val="18"/>
                <w:szCs w:val="18"/>
                <w:lang w:eastAsia="es-MX"/>
              </w:rPr>
            </w:pP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7E7473E9" w14:textId="77777777" w:rsidR="00C448AC" w:rsidRPr="00C448AC" w:rsidRDefault="00C448AC" w:rsidP="00C448AC">
            <w:pPr>
              <w:rPr>
                <w:rFonts w:ascii="Calibri" w:hAnsi="Calibri" w:cs="Calibri"/>
                <w:color w:val="000000"/>
                <w:sz w:val="18"/>
                <w:szCs w:val="18"/>
                <w:lang w:eastAsia="es-MX"/>
              </w:rPr>
            </w:pPr>
          </w:p>
        </w:tc>
      </w:tr>
      <w:tr w:rsidR="00C448AC" w:rsidRPr="00C448AC" w14:paraId="14A303B8" w14:textId="77777777" w:rsidTr="00C448AC">
        <w:trPr>
          <w:trHeight w:val="80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4E0A373" w14:textId="77777777" w:rsidR="00C448AC" w:rsidRPr="00C448AC" w:rsidRDefault="00C448AC" w:rsidP="00C448AC">
            <w:pPr>
              <w:spacing w:line="276" w:lineRule="auto"/>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ÁREA REQUIRENTE:</w:t>
            </w:r>
          </w:p>
          <w:p w14:paraId="58EB3A42"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 xml:space="preserve">Relaciones Públicas, Protocolo y Eventos </w:t>
            </w: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5326DAC1" w14:textId="77777777" w:rsidR="00C448AC" w:rsidRPr="00C448AC" w:rsidRDefault="00C448AC" w:rsidP="00C448AC">
            <w:pPr>
              <w:rPr>
                <w:rFonts w:ascii="Calibri" w:hAnsi="Calibri" w:cs="Calibri"/>
                <w:color w:val="000000"/>
                <w:sz w:val="18"/>
                <w:szCs w:val="18"/>
                <w:lang w:eastAsia="es-MX"/>
              </w:rPr>
            </w:pPr>
          </w:p>
        </w:tc>
      </w:tr>
      <w:tr w:rsidR="00C448AC" w:rsidRPr="00C448AC" w14:paraId="7447FDD5" w14:textId="77777777" w:rsidTr="00C448AC">
        <w:trPr>
          <w:trHeight w:val="64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CD26902" w14:textId="77777777" w:rsidR="00C448AC" w:rsidRPr="00C448AC" w:rsidRDefault="00C448AC" w:rsidP="00C448AC">
            <w:pPr>
              <w:rPr>
                <w:rFonts w:ascii="Calibri" w:hAnsi="Calibri" w:cs="Calibri"/>
                <w:b/>
                <w:color w:val="000000"/>
                <w:sz w:val="18"/>
                <w:szCs w:val="18"/>
                <w:lang w:eastAsia="es-MX"/>
              </w:rPr>
            </w:pPr>
            <w:r w:rsidRPr="00C448AC">
              <w:rPr>
                <w:rFonts w:ascii="Calibri" w:hAnsi="Calibri" w:cs="Calibri"/>
                <w:b/>
                <w:color w:val="000000"/>
                <w:sz w:val="18"/>
                <w:szCs w:val="18"/>
                <w:lang w:eastAsia="es-MX"/>
              </w:rPr>
              <w:t>MONTO TOTAL SIN I.V.A. NI RETENCIONES:</w:t>
            </w:r>
          </w:p>
          <w:p w14:paraId="3F135049"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$152,880.00</w:t>
            </w: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62FBE333" w14:textId="77777777" w:rsidR="00C448AC" w:rsidRPr="00C448AC" w:rsidRDefault="00C448AC" w:rsidP="00C448AC">
            <w:pPr>
              <w:rPr>
                <w:rFonts w:ascii="Calibri" w:hAnsi="Calibri" w:cs="Calibri"/>
                <w:color w:val="000000"/>
                <w:sz w:val="18"/>
                <w:szCs w:val="18"/>
                <w:lang w:eastAsia="es-MX"/>
              </w:rPr>
            </w:pPr>
          </w:p>
        </w:tc>
      </w:tr>
      <w:tr w:rsidR="00C448AC" w:rsidRPr="00C448AC" w14:paraId="08D1ED08" w14:textId="77777777" w:rsidTr="00C448AC">
        <w:trPr>
          <w:trHeight w:val="692"/>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8E1BA36" w14:textId="77777777" w:rsidR="00C448AC" w:rsidRPr="00C448AC" w:rsidRDefault="00C448AC" w:rsidP="00C448AC">
            <w:pPr>
              <w:spacing w:line="276" w:lineRule="auto"/>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PROVEEDOR:                               </w:t>
            </w:r>
          </w:p>
          <w:p w14:paraId="56B15766"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 xml:space="preserve">CEDECOM S.A. DE C.V. </w:t>
            </w:r>
          </w:p>
        </w:tc>
        <w:tc>
          <w:tcPr>
            <w:tcW w:w="7227" w:type="dxa"/>
            <w:vMerge/>
            <w:tcBorders>
              <w:top w:val="single" w:sz="4" w:space="0" w:color="auto"/>
              <w:left w:val="single" w:sz="4" w:space="0" w:color="auto"/>
              <w:bottom w:val="single" w:sz="4" w:space="0" w:color="auto"/>
              <w:right w:val="single" w:sz="4" w:space="0" w:color="auto"/>
            </w:tcBorders>
            <w:vAlign w:val="center"/>
            <w:hideMark/>
          </w:tcPr>
          <w:p w14:paraId="6C72BD38" w14:textId="77777777" w:rsidR="00C448AC" w:rsidRPr="00C448AC" w:rsidRDefault="00C448AC" w:rsidP="00C448AC">
            <w:pPr>
              <w:rPr>
                <w:rFonts w:ascii="Calibri" w:hAnsi="Calibri" w:cs="Calibri"/>
                <w:color w:val="000000"/>
                <w:sz w:val="18"/>
                <w:szCs w:val="18"/>
                <w:lang w:eastAsia="es-MX"/>
              </w:rPr>
            </w:pPr>
          </w:p>
        </w:tc>
      </w:tr>
      <w:tr w:rsidR="00C448AC" w:rsidRPr="00C448AC" w14:paraId="3AD8E71F" w14:textId="77777777" w:rsidTr="00C448AC">
        <w:trPr>
          <w:trHeight w:val="476"/>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7EFDBB" w14:textId="77777777" w:rsidR="00C448AC" w:rsidRPr="00C448AC" w:rsidRDefault="00C448AC" w:rsidP="00C448AC">
            <w:pPr>
              <w:jc w:val="center"/>
              <w:rPr>
                <w:rFonts w:ascii="Calibri" w:hAnsi="Calibri" w:cs="Calibri"/>
                <w:b/>
                <w:bCs/>
                <w:i/>
                <w:color w:val="000000"/>
                <w:sz w:val="18"/>
                <w:szCs w:val="18"/>
                <w:lang w:eastAsia="es-MX"/>
              </w:rPr>
            </w:pPr>
            <w:r w:rsidRPr="00C448AC">
              <w:rPr>
                <w:rFonts w:ascii="Calibri" w:hAnsi="Calibri" w:cs="Calibri"/>
                <w:b/>
                <w:bCs/>
                <w:i/>
                <w:color w:val="000000"/>
                <w:sz w:val="18"/>
                <w:szCs w:val="18"/>
                <w:lang w:eastAsia="es-MX"/>
              </w:rPr>
              <w:t xml:space="preserve">SOLO SE RINDE INFORME </w:t>
            </w:r>
          </w:p>
        </w:tc>
      </w:tr>
    </w:tbl>
    <w:p w14:paraId="4062A479" w14:textId="77777777" w:rsidR="00C448AC" w:rsidRDefault="00C448AC" w:rsidP="00C448AC">
      <w:pPr>
        <w:ind w:right="-283"/>
        <w:jc w:val="both"/>
        <w:rPr>
          <w:rFonts w:asciiTheme="minorHAnsi" w:hAnsiTheme="minorHAnsi" w:cstheme="minorHAnsi"/>
          <w:b/>
        </w:rPr>
      </w:pPr>
    </w:p>
    <w:p w14:paraId="6028DA83" w14:textId="77777777" w:rsidR="00C448AC" w:rsidRDefault="00C448AC" w:rsidP="00C448AC">
      <w:pPr>
        <w:ind w:right="-283"/>
        <w:jc w:val="both"/>
        <w:rPr>
          <w:rFonts w:asciiTheme="minorHAnsi" w:hAnsiTheme="minorHAnsi" w:cstheme="minorHAnsi"/>
          <w:b/>
        </w:rPr>
      </w:pPr>
    </w:p>
    <w:p w14:paraId="068157B0" w14:textId="37C84ACD" w:rsidR="007A79F1" w:rsidRDefault="007A79F1" w:rsidP="007A79F1">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lastRenderedPageBreak/>
        <w:t xml:space="preserve">El asunto vario de este cuadro pertenece </w:t>
      </w:r>
      <w:r>
        <w:rPr>
          <w:rFonts w:asciiTheme="minorHAnsi" w:hAnsiTheme="minorHAnsi" w:cstheme="minorHAnsi"/>
          <w:b/>
          <w:sz w:val="22"/>
          <w:szCs w:val="22"/>
        </w:rPr>
        <w:t xml:space="preserve">al inciso </w:t>
      </w:r>
      <w:r w:rsidR="002A6FAC">
        <w:rPr>
          <w:rFonts w:asciiTheme="minorHAnsi" w:hAnsiTheme="minorHAnsi" w:cstheme="minorHAnsi"/>
          <w:b/>
          <w:sz w:val="22"/>
          <w:szCs w:val="22"/>
        </w:rPr>
        <w:t>1</w:t>
      </w:r>
      <w:r>
        <w:rPr>
          <w:rFonts w:asciiTheme="minorHAnsi" w:hAnsiTheme="minorHAnsi" w:cstheme="minorHAnsi"/>
          <w:b/>
          <w:sz w:val="22"/>
          <w:szCs w:val="22"/>
        </w:rPr>
        <w:t xml:space="preserve">, punto </w:t>
      </w:r>
      <w:r w:rsidR="002A6FAC">
        <w:rPr>
          <w:rFonts w:asciiTheme="minorHAnsi" w:hAnsiTheme="minorHAnsi" w:cstheme="minorHAnsi"/>
          <w:b/>
          <w:sz w:val="22"/>
          <w:szCs w:val="22"/>
        </w:rPr>
        <w:t xml:space="preserve">A, </w:t>
      </w:r>
      <w:r w:rsidR="002A6FAC" w:rsidRPr="003512D9">
        <w:rPr>
          <w:rFonts w:asciiTheme="minorHAnsi" w:hAnsiTheme="minorHAnsi" w:cstheme="minorHAnsi"/>
          <w:sz w:val="22"/>
          <w:szCs w:val="22"/>
        </w:rPr>
        <w:t>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008757E8">
        <w:rPr>
          <w:rFonts w:asciiTheme="minorHAnsi" w:eastAsia="Calibri" w:hAnsiTheme="minorHAnsi" w:cstheme="minorHAnsi"/>
          <w:sz w:val="22"/>
          <w:szCs w:val="22"/>
          <w:lang w:val="es-ES_tradnl"/>
        </w:rPr>
        <w:t xml:space="preserve">con el artículo 99 </w:t>
      </w:r>
      <w:r w:rsidRPr="003512D9">
        <w:rPr>
          <w:rFonts w:asciiTheme="minorHAnsi" w:eastAsia="Calibri" w:hAnsiTheme="minorHAnsi" w:cstheme="minorHAnsi"/>
          <w:sz w:val="22"/>
          <w:szCs w:val="22"/>
          <w:lang w:val="es-ES_tradnl"/>
        </w:rPr>
        <w:t xml:space="preserve">fracción </w:t>
      </w:r>
      <w:r w:rsidR="008757E8">
        <w:rPr>
          <w:rFonts w:asciiTheme="minorHAnsi" w:eastAsia="Calibri" w:hAnsiTheme="minorHAnsi" w:cstheme="minorHAnsi"/>
          <w:sz w:val="22"/>
          <w:szCs w:val="22"/>
          <w:lang w:val="es-ES_tradnl"/>
        </w:rPr>
        <w:t>V</w:t>
      </w:r>
      <w:r w:rsidRPr="003512D9">
        <w:rPr>
          <w:rFonts w:asciiTheme="minorHAnsi" w:eastAsia="Calibri" w:hAnsiTheme="minorHAnsi" w:cstheme="minorHAnsi"/>
          <w:sz w:val="22"/>
          <w:szCs w:val="22"/>
          <w:lang w:val="es-ES_tradnl"/>
        </w:rPr>
        <w:t xml:space="preserve">I, del Reglamento de Compras, Enajenaciones y Contratación de Servicios del Municipio de Zapopan, Jalisco. </w:t>
      </w:r>
    </w:p>
    <w:p w14:paraId="4533F1CF" w14:textId="3E790088" w:rsidR="00886C42" w:rsidRDefault="007A79F1" w:rsidP="002A6FAC">
      <w:pPr>
        <w:tabs>
          <w:tab w:val="left" w:pos="3633"/>
        </w:tabs>
        <w:contextualSpacing/>
        <w:jc w:val="both"/>
        <w:rPr>
          <w:rFonts w:asciiTheme="minorHAnsi" w:hAnsiTheme="minorHAnsi" w:cstheme="minorHAnsi"/>
        </w:rPr>
      </w:pPr>
      <w:r>
        <w:rPr>
          <w:rFonts w:asciiTheme="minorHAnsi" w:hAnsiTheme="minorHAnsi" w:cstheme="minorHAnsi"/>
        </w:rPr>
        <w:tab/>
      </w:r>
    </w:p>
    <w:p w14:paraId="29F696BE" w14:textId="0C54975F" w:rsidR="00886C42" w:rsidRDefault="00886C42" w:rsidP="00EF2611">
      <w:pPr>
        <w:ind w:left="720"/>
        <w:jc w:val="both"/>
        <w:rPr>
          <w:rFonts w:asciiTheme="minorHAnsi" w:hAnsiTheme="minorHAnsi" w:cstheme="minorHAnsi"/>
        </w:rPr>
      </w:pPr>
      <w:r>
        <w:rPr>
          <w:rFonts w:asciiTheme="minorHAnsi" w:hAnsiTheme="minorHAnsi" w:cstheme="minorHAnsi"/>
          <w:b/>
        </w:rPr>
        <w:t xml:space="preserve">3. </w:t>
      </w:r>
      <w:r w:rsidRPr="00B32417">
        <w:rPr>
          <w:rFonts w:asciiTheme="minorHAnsi" w:hAnsiTheme="minorHAnsi" w:cstheme="minorHAnsi"/>
          <w:b/>
        </w:rPr>
        <w:t>Ampliaciones de acuerdo al Artículo 115, del Reglamento de Compras, Enajenaciones y Contratación de Servicios del Municipio de Z</w:t>
      </w:r>
      <w:r w:rsidR="00EF2611">
        <w:rPr>
          <w:rFonts w:asciiTheme="minorHAnsi" w:hAnsiTheme="minorHAnsi" w:cstheme="minorHAnsi"/>
          <w:b/>
        </w:rPr>
        <w:t>apopan Jalisco.</w:t>
      </w:r>
    </w:p>
    <w:p w14:paraId="5AD3E96A" w14:textId="77777777" w:rsidR="00AF0C76" w:rsidRDefault="00AF0C76" w:rsidP="00C774CA">
      <w:pPr>
        <w:contextualSpacing/>
        <w:jc w:val="both"/>
        <w:rPr>
          <w:rFonts w:asciiTheme="minorHAnsi" w:hAnsiTheme="minorHAnsi" w:cstheme="minorHAnsi"/>
        </w:rPr>
      </w:pPr>
    </w:p>
    <w:p w14:paraId="243FC080" w14:textId="77777777" w:rsidR="00EF2611" w:rsidRDefault="00EF2611" w:rsidP="00C774CA">
      <w:pPr>
        <w:contextualSpacing/>
        <w:jc w:val="both"/>
        <w:rPr>
          <w:rFonts w:asciiTheme="minorHAnsi" w:hAnsiTheme="minorHAnsi" w:cstheme="minorHAnsi"/>
        </w:rPr>
      </w:pPr>
    </w:p>
    <w:tbl>
      <w:tblPr>
        <w:tblpPr w:leftFromText="141" w:rightFromText="141" w:vertAnchor="page" w:horzAnchor="margin" w:tblpY="5082"/>
        <w:tblW w:w="10201" w:type="dxa"/>
        <w:tblCellMar>
          <w:left w:w="70" w:type="dxa"/>
          <w:right w:w="70" w:type="dxa"/>
        </w:tblCellMar>
        <w:tblLook w:val="04A0" w:firstRow="1" w:lastRow="0" w:firstColumn="1" w:lastColumn="0" w:noHBand="0" w:noVBand="1"/>
      </w:tblPr>
      <w:tblGrid>
        <w:gridCol w:w="3539"/>
        <w:gridCol w:w="6662"/>
      </w:tblGrid>
      <w:tr w:rsidR="002A6FAC" w:rsidRPr="00F53490" w14:paraId="5D81B1E6" w14:textId="77777777" w:rsidTr="002A6FAC">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46F675E1" w14:textId="77777777" w:rsidR="002A6FAC" w:rsidRPr="00F53490" w:rsidRDefault="002A6FAC" w:rsidP="002A6FAC">
            <w:pPr>
              <w:rPr>
                <w:rFonts w:ascii="Calibri" w:hAnsi="Calibri" w:cs="Calibri"/>
                <w:b/>
                <w:bCs/>
                <w:color w:val="000000"/>
                <w:sz w:val="17"/>
                <w:szCs w:val="17"/>
                <w:lang w:eastAsia="es-MX"/>
              </w:rPr>
            </w:pPr>
            <w:bookmarkStart w:id="0" w:name="_Hlk142382685"/>
            <w:r w:rsidRPr="00887197">
              <w:rPr>
                <w:rFonts w:ascii="Calibri" w:hAnsi="Calibri" w:cs="Calibri"/>
                <w:b/>
                <w:bCs/>
                <w:color w:val="000000"/>
                <w:sz w:val="18"/>
                <w:szCs w:val="17"/>
                <w:lang w:eastAsia="es-MX"/>
              </w:rPr>
              <w:t xml:space="preserve">NÚMERO: </w:t>
            </w:r>
            <w:r w:rsidRPr="00F5204C">
              <w:rPr>
                <w:rFonts w:ascii="Calibri" w:hAnsi="Calibri" w:cs="Calibri"/>
                <w:b/>
                <w:bCs/>
                <w:color w:val="000000"/>
                <w:sz w:val="20"/>
                <w:szCs w:val="17"/>
                <w:lang w:eastAsia="es-MX"/>
              </w:rPr>
              <w:t>3.</w:t>
            </w:r>
            <w:r>
              <w:rPr>
                <w:rFonts w:ascii="Calibri" w:hAnsi="Calibri" w:cs="Calibri"/>
                <w:b/>
                <w:bCs/>
                <w:color w:val="000000"/>
                <w:sz w:val="20"/>
                <w:szCs w:val="17"/>
                <w:lang w:eastAsia="es-MX"/>
              </w:rPr>
              <w:t>1</w:t>
            </w:r>
          </w:p>
        </w:tc>
        <w:tc>
          <w:tcPr>
            <w:tcW w:w="6662" w:type="dxa"/>
            <w:tcBorders>
              <w:top w:val="single" w:sz="4" w:space="0" w:color="auto"/>
              <w:left w:val="nil"/>
              <w:bottom w:val="single" w:sz="4" w:space="0" w:color="auto"/>
              <w:right w:val="single" w:sz="4" w:space="0" w:color="auto"/>
            </w:tcBorders>
            <w:shd w:val="clear" w:color="000000" w:fill="D9D9D9"/>
            <w:noWrap/>
            <w:vAlign w:val="center"/>
            <w:hideMark/>
          </w:tcPr>
          <w:p w14:paraId="78152036" w14:textId="77777777" w:rsidR="002A6FAC" w:rsidRPr="00F53490" w:rsidRDefault="002A6FAC" w:rsidP="002A6FAC">
            <w:pPr>
              <w:jc w:val="center"/>
              <w:rPr>
                <w:rFonts w:ascii="Calibri" w:hAnsi="Calibri" w:cs="Calibri"/>
                <w:b/>
                <w:bCs/>
                <w:color w:val="000000"/>
                <w:sz w:val="17"/>
                <w:szCs w:val="17"/>
                <w:lang w:eastAsia="es-MX"/>
              </w:rPr>
            </w:pPr>
            <w:r w:rsidRPr="00F53490">
              <w:rPr>
                <w:rFonts w:ascii="Calibri" w:hAnsi="Calibri" w:cs="Calibri"/>
                <w:b/>
                <w:bCs/>
                <w:color w:val="000000"/>
                <w:sz w:val="17"/>
                <w:szCs w:val="17"/>
                <w:lang w:eastAsia="es-MX"/>
              </w:rPr>
              <w:t xml:space="preserve">MOTIVO </w:t>
            </w:r>
          </w:p>
        </w:tc>
      </w:tr>
      <w:tr w:rsidR="002A6FAC" w:rsidRPr="00F53490" w14:paraId="010FA578" w14:textId="77777777" w:rsidTr="002A6FAC">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5392AF2D" w14:textId="77777777" w:rsidR="002A6FAC" w:rsidRPr="00887197" w:rsidRDefault="002A6FAC" w:rsidP="002A6FA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3D573D65" w14:textId="77777777" w:rsidR="002A6FAC" w:rsidRPr="00333D08" w:rsidRDefault="002A6FAC" w:rsidP="002A6FAC">
            <w:pPr>
              <w:rPr>
                <w:rFonts w:ascii="Calibri" w:hAnsi="Calibri" w:cs="Calibri"/>
                <w:bCs/>
                <w:color w:val="000000"/>
                <w:sz w:val="17"/>
                <w:szCs w:val="17"/>
                <w:lang w:eastAsia="es-MX"/>
              </w:rPr>
            </w:pPr>
            <w:r w:rsidRPr="00887197">
              <w:rPr>
                <w:rFonts w:ascii="Calibri" w:hAnsi="Calibri" w:cs="Calibri"/>
                <w:b/>
                <w:bCs/>
                <w:color w:val="000000"/>
                <w:sz w:val="20"/>
                <w:szCs w:val="17"/>
                <w:lang w:eastAsia="es-MX"/>
              </w:rPr>
              <w:t xml:space="preserve"> </w:t>
            </w:r>
            <w:r w:rsidRPr="00333D08">
              <w:rPr>
                <w:rFonts w:ascii="Calibri" w:hAnsi="Calibri" w:cs="Calibri"/>
                <w:bCs/>
                <w:color w:val="000000"/>
                <w:sz w:val="20"/>
                <w:szCs w:val="17"/>
                <w:lang w:eastAsia="es-MX"/>
              </w:rPr>
              <w:t>0805/2023/1408</w:t>
            </w:r>
          </w:p>
        </w:tc>
        <w:tc>
          <w:tcPr>
            <w:tcW w:w="666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56DB22AF" w14:textId="77777777" w:rsidR="002A6FAC" w:rsidRDefault="002A6FAC" w:rsidP="002A6FAC">
            <w:pPr>
              <w:rPr>
                <w:rFonts w:ascii="Calibri" w:hAnsi="Calibri" w:cs="Calibri"/>
                <w:color w:val="000000"/>
                <w:lang w:eastAsia="es-MX"/>
              </w:rPr>
            </w:pPr>
            <w:r>
              <w:rPr>
                <w:rFonts w:ascii="Calibri" w:hAnsi="Calibri" w:cs="Calibri"/>
                <w:color w:val="000000"/>
                <w:lang w:eastAsia="es-MX"/>
              </w:rPr>
              <w:t xml:space="preserve">Ampliación del 19.94351016445256% para la adquisición de equipo de cómputo, debido a que se realizó una compra consolidada para revertir el nivel de obsolescencia de los equipos con los que cuentan las dependencias y aún se requiere un mayor número de equipos para solventar dicha incidencia. </w:t>
            </w:r>
          </w:p>
          <w:p w14:paraId="2FCE68FE" w14:textId="77777777" w:rsidR="002A6FAC" w:rsidRDefault="002A6FAC" w:rsidP="002A6FAC">
            <w:pPr>
              <w:rPr>
                <w:rFonts w:ascii="Calibri" w:hAnsi="Calibri" w:cs="Calibri"/>
                <w:color w:val="000000"/>
                <w:lang w:eastAsia="es-MX"/>
              </w:rPr>
            </w:pPr>
            <w:r>
              <w:rPr>
                <w:rFonts w:ascii="Calibri" w:hAnsi="Calibri" w:cs="Calibri"/>
                <w:color w:val="000000"/>
                <w:lang w:eastAsia="es-MX"/>
              </w:rPr>
              <w:t xml:space="preserve">Es importante mencionar que derivado del ahorro que hubo de las ofertas presentadas por los proveedores asignados en la licitación consolidada, aun se cuenta con recurso destinado para la compra de equipo. </w:t>
            </w:r>
          </w:p>
          <w:p w14:paraId="1C9EB4D0" w14:textId="77777777" w:rsidR="002A6FAC" w:rsidRDefault="002A6FAC" w:rsidP="002A6FAC">
            <w:pPr>
              <w:rPr>
                <w:rFonts w:ascii="Calibri" w:hAnsi="Calibri" w:cs="Calibri"/>
                <w:color w:val="000000"/>
                <w:lang w:eastAsia="es-MX"/>
              </w:rPr>
            </w:pPr>
          </w:p>
          <w:p w14:paraId="0F8B4F8E" w14:textId="77777777" w:rsidR="002A6FAC" w:rsidRPr="002A6161" w:rsidRDefault="002A6FAC" w:rsidP="002A6FAC">
            <w:pPr>
              <w:rPr>
                <w:rFonts w:ascii="Calibri" w:hAnsi="Calibri" w:cs="Calibri"/>
                <w:color w:val="000000"/>
                <w:lang w:eastAsia="es-MX"/>
              </w:rPr>
            </w:pPr>
            <w:r>
              <w:rPr>
                <w:rFonts w:ascii="Calibri" w:hAnsi="Calibri" w:cs="Calibri"/>
                <w:color w:val="000000"/>
                <w:lang w:eastAsia="es-MX"/>
              </w:rPr>
              <w:t xml:space="preserve">Nota: La presente ampliación junto con la 3.2, 3.3 y 3.4 corresponden al mismo proceso de licitación. </w:t>
            </w:r>
          </w:p>
          <w:p w14:paraId="6E77B2B4" w14:textId="77777777" w:rsidR="002A6FAC" w:rsidRPr="002A6161" w:rsidRDefault="002A6FAC" w:rsidP="002A6FAC">
            <w:pPr>
              <w:rPr>
                <w:rFonts w:ascii="Calibri" w:hAnsi="Calibri" w:cs="Calibri"/>
                <w:color w:val="000000"/>
                <w:lang w:eastAsia="es-MX"/>
              </w:rPr>
            </w:pPr>
          </w:p>
        </w:tc>
      </w:tr>
      <w:tr w:rsidR="002A6FAC" w:rsidRPr="00F53490" w14:paraId="6F57DA3B" w14:textId="77777777" w:rsidTr="002A6FAC">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504BACA8" w14:textId="77777777" w:rsidR="002A6FAC" w:rsidRPr="00887197" w:rsidRDefault="002A6FAC" w:rsidP="002A6FA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ÁREA REQUIRENTE:                                          </w:t>
            </w:r>
          </w:p>
          <w:p w14:paraId="022B8E7D" w14:textId="77777777" w:rsidR="002A6FAC" w:rsidRPr="00F53490" w:rsidRDefault="002A6FAC" w:rsidP="002A6FAC">
            <w:pPr>
              <w:rPr>
                <w:rFonts w:ascii="Calibri" w:hAnsi="Calibri" w:cs="Calibri"/>
                <w:b/>
                <w:bCs/>
                <w:color w:val="000000"/>
                <w:sz w:val="17"/>
                <w:szCs w:val="17"/>
                <w:lang w:eastAsia="es-MX"/>
              </w:rPr>
            </w:pPr>
            <w:r>
              <w:rPr>
                <w:rFonts w:ascii="Calibri" w:hAnsi="Calibri" w:cs="Calibri"/>
                <w:color w:val="000000"/>
                <w:sz w:val="20"/>
                <w:szCs w:val="17"/>
                <w:lang w:eastAsia="es-MX"/>
              </w:rPr>
              <w:t xml:space="preserve">Dirección de Innovación Gubernamental adscrita a la Coordinación General de Administración e Innovación Gubernamental </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C060E1A" w14:textId="77777777" w:rsidR="002A6FAC" w:rsidRPr="00F53490" w:rsidRDefault="002A6FAC" w:rsidP="002A6FAC">
            <w:pPr>
              <w:rPr>
                <w:rFonts w:ascii="Calibri" w:hAnsi="Calibri" w:cs="Calibri"/>
                <w:color w:val="000000"/>
                <w:sz w:val="17"/>
                <w:szCs w:val="17"/>
                <w:lang w:eastAsia="es-MX"/>
              </w:rPr>
            </w:pPr>
          </w:p>
        </w:tc>
      </w:tr>
      <w:tr w:rsidR="002A6FAC" w:rsidRPr="00F53490" w14:paraId="1BBBECCB" w14:textId="77777777" w:rsidTr="002A6FAC">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85BF1A9" w14:textId="77777777" w:rsidR="002A6FAC" w:rsidRPr="00887197" w:rsidRDefault="002A6FAC" w:rsidP="002A6FA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INICIAL:                                   </w:t>
            </w:r>
          </w:p>
          <w:p w14:paraId="1A52AD59" w14:textId="77777777" w:rsidR="002A6FAC" w:rsidRPr="00F53490" w:rsidRDefault="002A6FAC" w:rsidP="002A6FAC">
            <w:pPr>
              <w:rPr>
                <w:rFonts w:ascii="Calibri" w:hAnsi="Calibri" w:cs="Calibri"/>
                <w:b/>
                <w:bCs/>
                <w:color w:val="000000"/>
                <w:sz w:val="17"/>
                <w:szCs w:val="17"/>
                <w:lang w:eastAsia="es-MX"/>
              </w:rPr>
            </w:pPr>
            <w:r>
              <w:rPr>
                <w:rFonts w:ascii="Calibri" w:hAnsi="Calibri" w:cs="Calibri"/>
                <w:color w:val="000000"/>
                <w:sz w:val="20"/>
                <w:szCs w:val="17"/>
                <w:lang w:eastAsia="es-MX"/>
              </w:rPr>
              <w:t>202301056</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70D0F7B6" w14:textId="77777777" w:rsidR="002A6FAC" w:rsidRPr="00F53490" w:rsidRDefault="002A6FAC" w:rsidP="002A6FAC">
            <w:pPr>
              <w:rPr>
                <w:rFonts w:ascii="Calibri" w:hAnsi="Calibri" w:cs="Calibri"/>
                <w:color w:val="000000"/>
                <w:sz w:val="17"/>
                <w:szCs w:val="17"/>
                <w:lang w:eastAsia="es-MX"/>
              </w:rPr>
            </w:pPr>
          </w:p>
        </w:tc>
      </w:tr>
      <w:tr w:rsidR="002A6FAC" w:rsidRPr="00F53490" w14:paraId="170FE48A" w14:textId="77777777" w:rsidTr="002A6FAC">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377DBF9" w14:textId="77777777" w:rsidR="002A6FAC" w:rsidRPr="00F53490" w:rsidRDefault="002A6FAC" w:rsidP="002A6FAC">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ORDEN DE COMPRA:                                         </w:t>
            </w:r>
            <w:r>
              <w:rPr>
                <w:rFonts w:ascii="Calibri" w:hAnsi="Calibri" w:cs="Calibri"/>
                <w:color w:val="000000"/>
                <w:sz w:val="20"/>
                <w:szCs w:val="17"/>
                <w:lang w:eastAsia="es-MX"/>
              </w:rPr>
              <w:t>202301064</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783EAA15" w14:textId="77777777" w:rsidR="002A6FAC" w:rsidRPr="00F53490" w:rsidRDefault="002A6FAC" w:rsidP="002A6FAC">
            <w:pPr>
              <w:rPr>
                <w:rFonts w:ascii="Calibri" w:hAnsi="Calibri" w:cs="Calibri"/>
                <w:color w:val="000000"/>
                <w:sz w:val="17"/>
                <w:szCs w:val="17"/>
                <w:lang w:eastAsia="es-MX"/>
              </w:rPr>
            </w:pPr>
          </w:p>
        </w:tc>
      </w:tr>
      <w:tr w:rsidR="002A6FAC" w:rsidRPr="00F53490" w14:paraId="175E9290" w14:textId="77777777" w:rsidTr="002A6FAC">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57BF2DD1" w14:textId="77777777" w:rsidR="002A6FAC" w:rsidRPr="00887197" w:rsidRDefault="002A6FAC" w:rsidP="002A6FA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MONTO INICIAL CON I.V.A.:                      </w:t>
            </w:r>
          </w:p>
          <w:p w14:paraId="5C4D80CB" w14:textId="77777777" w:rsidR="002A6FAC" w:rsidRPr="00F53490" w:rsidRDefault="002A6FAC" w:rsidP="002A6FAC">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$5’428,955.44</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2452CBBB" w14:textId="77777777" w:rsidR="002A6FAC" w:rsidRPr="00F53490" w:rsidRDefault="002A6FAC" w:rsidP="002A6FAC">
            <w:pPr>
              <w:rPr>
                <w:rFonts w:ascii="Calibri" w:hAnsi="Calibri" w:cs="Calibri"/>
                <w:color w:val="000000"/>
                <w:sz w:val="17"/>
                <w:szCs w:val="17"/>
                <w:lang w:eastAsia="es-MX"/>
              </w:rPr>
            </w:pPr>
          </w:p>
        </w:tc>
      </w:tr>
      <w:tr w:rsidR="002A6FAC" w:rsidRPr="00F53490" w14:paraId="59CC7733" w14:textId="77777777" w:rsidTr="002A6FAC">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222958AF" w14:textId="77777777" w:rsidR="002A6FAC" w:rsidRPr="00887197" w:rsidRDefault="002A6FAC" w:rsidP="002A6FA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DE AMPLIACIÓN:                  </w:t>
            </w:r>
          </w:p>
          <w:p w14:paraId="273BF829" w14:textId="77777777" w:rsidR="002A6FAC" w:rsidRPr="00F53490" w:rsidRDefault="002A6FAC" w:rsidP="002A6FAC">
            <w:pPr>
              <w:rPr>
                <w:rFonts w:ascii="Calibri" w:hAnsi="Calibri" w:cs="Calibri"/>
                <w:b/>
                <w:bCs/>
                <w:color w:val="000000"/>
                <w:sz w:val="17"/>
                <w:szCs w:val="17"/>
                <w:lang w:eastAsia="es-MX"/>
              </w:rPr>
            </w:pPr>
            <w:r>
              <w:rPr>
                <w:rFonts w:ascii="Calibri" w:hAnsi="Calibri" w:cs="Calibri"/>
                <w:color w:val="000000"/>
                <w:sz w:val="20"/>
                <w:szCs w:val="17"/>
                <w:lang w:eastAsia="es-MX"/>
              </w:rPr>
              <w:t>202301253</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42ABF46B" w14:textId="77777777" w:rsidR="002A6FAC" w:rsidRPr="00F53490" w:rsidRDefault="002A6FAC" w:rsidP="002A6FAC">
            <w:pPr>
              <w:rPr>
                <w:rFonts w:ascii="Calibri" w:hAnsi="Calibri" w:cs="Calibri"/>
                <w:color w:val="000000"/>
                <w:sz w:val="17"/>
                <w:szCs w:val="17"/>
                <w:lang w:eastAsia="es-MX"/>
              </w:rPr>
            </w:pPr>
          </w:p>
        </w:tc>
      </w:tr>
      <w:tr w:rsidR="002A6FAC" w:rsidRPr="00F53490" w14:paraId="45B7332F" w14:textId="77777777" w:rsidTr="002A6FAC">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405C090" w14:textId="77777777" w:rsidR="002A6FAC" w:rsidRPr="00F53490" w:rsidRDefault="002A6FAC" w:rsidP="002A6FAC">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MONTO TOTAL DE AMPLIACIÓN SIN I.V.A.:                                              </w:t>
            </w:r>
            <w:r>
              <w:rPr>
                <w:rFonts w:ascii="Calibri" w:hAnsi="Calibri" w:cs="Calibri"/>
                <w:color w:val="000000"/>
                <w:sz w:val="20"/>
                <w:szCs w:val="17"/>
                <w:lang w:eastAsia="es-MX"/>
              </w:rPr>
              <w:t>$933,383.00</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3BB91068" w14:textId="77777777" w:rsidR="002A6FAC" w:rsidRPr="00F53490" w:rsidRDefault="002A6FAC" w:rsidP="002A6FAC">
            <w:pPr>
              <w:rPr>
                <w:rFonts w:ascii="Calibri" w:hAnsi="Calibri" w:cs="Calibri"/>
                <w:color w:val="000000"/>
                <w:sz w:val="17"/>
                <w:szCs w:val="17"/>
                <w:lang w:eastAsia="es-MX"/>
              </w:rPr>
            </w:pPr>
          </w:p>
        </w:tc>
      </w:tr>
      <w:tr w:rsidR="002A6FAC" w:rsidRPr="00F53490" w14:paraId="249C9168" w14:textId="77777777" w:rsidTr="002A6FAC">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20335DE7" w14:textId="77777777" w:rsidR="002A6FAC" w:rsidRPr="00887197" w:rsidRDefault="002A6FAC" w:rsidP="002A6FAC">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6DA639DC" w14:textId="77777777" w:rsidR="002A6FAC" w:rsidRPr="00A13ED4" w:rsidRDefault="002A6FAC" w:rsidP="002A6FAC">
            <w:pPr>
              <w:rPr>
                <w:rFonts w:ascii="Calibri" w:hAnsi="Calibri" w:cs="Calibri"/>
                <w:bCs/>
                <w:color w:val="000000"/>
                <w:sz w:val="20"/>
                <w:szCs w:val="20"/>
                <w:lang w:eastAsia="es-MX"/>
              </w:rPr>
            </w:pPr>
            <w:r>
              <w:rPr>
                <w:rFonts w:ascii="Calibri" w:hAnsi="Calibri" w:cs="Calibri"/>
                <w:bCs/>
                <w:color w:val="000000"/>
                <w:sz w:val="20"/>
                <w:szCs w:val="20"/>
                <w:lang w:eastAsia="es-MX"/>
              </w:rPr>
              <w:t>COMPUCAD, S.A. DE C.V.</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1D06B00D" w14:textId="77777777" w:rsidR="002A6FAC" w:rsidRPr="00F53490" w:rsidRDefault="002A6FAC" w:rsidP="002A6FAC">
            <w:pPr>
              <w:rPr>
                <w:rFonts w:ascii="Calibri" w:hAnsi="Calibri" w:cs="Calibri"/>
                <w:color w:val="000000"/>
                <w:sz w:val="17"/>
                <w:szCs w:val="17"/>
                <w:lang w:eastAsia="es-MX"/>
              </w:rPr>
            </w:pPr>
          </w:p>
        </w:tc>
      </w:tr>
      <w:tr w:rsidR="002A6FAC" w:rsidRPr="00F53490" w14:paraId="2D1CA8EA" w14:textId="77777777" w:rsidTr="002A6FAC">
        <w:trPr>
          <w:trHeight w:val="268"/>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82FC7A" w14:textId="77777777" w:rsidR="002A6FAC" w:rsidRPr="00F53490" w:rsidRDefault="002A6FAC" w:rsidP="002A6FAC">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sidRPr="00887197">
              <w:rPr>
                <w:rFonts w:ascii="Calibri" w:hAnsi="Calibri" w:cs="Calibri"/>
                <w:b/>
                <w:bCs/>
                <w:color w:val="000000"/>
                <w:sz w:val="20"/>
                <w:szCs w:val="17"/>
                <w:lang w:eastAsia="es-MX"/>
              </w:rPr>
              <w:t>punto 3.</w:t>
            </w:r>
            <w:r>
              <w:rPr>
                <w:rFonts w:ascii="Calibri" w:hAnsi="Calibri" w:cs="Calibri"/>
                <w:b/>
                <w:bCs/>
                <w:color w:val="000000"/>
                <w:sz w:val="20"/>
                <w:szCs w:val="17"/>
                <w:lang w:eastAsia="es-MX"/>
              </w:rPr>
              <w:t>1</w:t>
            </w:r>
            <w:r w:rsidRPr="00887197">
              <w:rPr>
                <w:rFonts w:ascii="Calibri" w:hAnsi="Calibri" w:cs="Calibri"/>
                <w:color w:val="000000"/>
                <w:sz w:val="20"/>
                <w:szCs w:val="17"/>
                <w:lang w:eastAsia="es-MX"/>
              </w:rPr>
              <w:t>, los que estén por la afirmativa sírvanse manifestándolo levantando su mano.</w:t>
            </w:r>
          </w:p>
        </w:tc>
      </w:tr>
      <w:tr w:rsidR="002A6FAC" w:rsidRPr="00F53490" w14:paraId="04439BB9" w14:textId="77777777" w:rsidTr="002A6FAC">
        <w:trPr>
          <w:trHeight w:val="384"/>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F88F59F" w14:textId="77777777" w:rsidR="002A6FAC" w:rsidRPr="00AD744B" w:rsidRDefault="002A6FAC" w:rsidP="002A6FAC">
            <w:pPr>
              <w:jc w:val="center"/>
              <w:rPr>
                <w:rFonts w:ascii="Calibri" w:hAnsi="Calibri" w:cs="Calibri"/>
                <w:b/>
                <w:i/>
                <w:color w:val="000000"/>
                <w:sz w:val="17"/>
                <w:szCs w:val="17"/>
                <w:lang w:eastAsia="es-MX"/>
              </w:rPr>
            </w:pPr>
            <w:r w:rsidRPr="00AD744B">
              <w:rPr>
                <w:rFonts w:ascii="Calibri" w:hAnsi="Calibri" w:cs="Calibri"/>
                <w:b/>
                <w:i/>
                <w:color w:val="000000"/>
                <w:sz w:val="20"/>
                <w:szCs w:val="17"/>
                <w:lang w:eastAsia="es-MX"/>
              </w:rPr>
              <w:t>Aprobado por Unanimidad de votos.</w:t>
            </w:r>
          </w:p>
        </w:tc>
      </w:tr>
      <w:bookmarkEnd w:id="0"/>
    </w:tbl>
    <w:p w14:paraId="54BBE1FD" w14:textId="25EC92B5" w:rsidR="00305671" w:rsidRDefault="00305671" w:rsidP="00305671">
      <w:pPr>
        <w:tabs>
          <w:tab w:val="left" w:pos="1247"/>
        </w:tabs>
        <w:contextualSpacing/>
        <w:jc w:val="both"/>
        <w:rPr>
          <w:rFonts w:asciiTheme="minorHAnsi" w:hAnsiTheme="minorHAnsi" w:cstheme="minorHAnsi"/>
        </w:rPr>
      </w:pPr>
    </w:p>
    <w:p w14:paraId="011DA018" w14:textId="77777777" w:rsidR="00265C91" w:rsidRDefault="00265C91" w:rsidP="00305671">
      <w:pPr>
        <w:tabs>
          <w:tab w:val="left" w:pos="1247"/>
        </w:tabs>
        <w:contextualSpacing/>
        <w:jc w:val="both"/>
        <w:rPr>
          <w:rFonts w:asciiTheme="minorHAnsi" w:hAnsiTheme="minorHAnsi" w:cstheme="minorHAnsi"/>
        </w:rPr>
      </w:pPr>
    </w:p>
    <w:p w14:paraId="76B1BF37" w14:textId="77777777" w:rsidR="00C448AC" w:rsidRDefault="00C448AC" w:rsidP="00305671">
      <w:pPr>
        <w:tabs>
          <w:tab w:val="left" w:pos="1247"/>
        </w:tabs>
        <w:contextualSpacing/>
        <w:jc w:val="both"/>
        <w:rPr>
          <w:rFonts w:asciiTheme="minorHAnsi" w:hAnsiTheme="minorHAnsi" w:cstheme="minorHAnsi"/>
        </w:rPr>
      </w:pPr>
    </w:p>
    <w:p w14:paraId="1C0191E6" w14:textId="77777777" w:rsidR="00C448AC" w:rsidRDefault="00C448AC" w:rsidP="00305671">
      <w:pPr>
        <w:tabs>
          <w:tab w:val="left" w:pos="1247"/>
        </w:tabs>
        <w:contextualSpacing/>
        <w:jc w:val="both"/>
        <w:rPr>
          <w:rFonts w:asciiTheme="minorHAnsi" w:hAnsiTheme="minorHAnsi" w:cstheme="minorHAnsi"/>
        </w:rPr>
      </w:pPr>
    </w:p>
    <w:tbl>
      <w:tblPr>
        <w:tblpPr w:leftFromText="141" w:rightFromText="141" w:vertAnchor="page" w:horzAnchor="margin" w:tblpY="2644"/>
        <w:tblW w:w="10201" w:type="dxa"/>
        <w:tblCellMar>
          <w:left w:w="70" w:type="dxa"/>
          <w:right w:w="70" w:type="dxa"/>
        </w:tblCellMar>
        <w:tblLook w:val="04A0" w:firstRow="1" w:lastRow="0" w:firstColumn="1" w:lastColumn="0" w:noHBand="0" w:noVBand="1"/>
      </w:tblPr>
      <w:tblGrid>
        <w:gridCol w:w="3539"/>
        <w:gridCol w:w="6662"/>
      </w:tblGrid>
      <w:tr w:rsidR="00C448AC" w:rsidRPr="00C448AC" w14:paraId="15747E97" w14:textId="77777777" w:rsidTr="00C448AC">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1984F0B3"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lastRenderedPageBreak/>
              <w:t>NÚMERO: 3.2</w:t>
            </w:r>
          </w:p>
        </w:tc>
        <w:tc>
          <w:tcPr>
            <w:tcW w:w="6662" w:type="dxa"/>
            <w:tcBorders>
              <w:top w:val="single" w:sz="4" w:space="0" w:color="auto"/>
              <w:left w:val="nil"/>
              <w:bottom w:val="single" w:sz="4" w:space="0" w:color="auto"/>
              <w:right w:val="single" w:sz="4" w:space="0" w:color="auto"/>
            </w:tcBorders>
            <w:shd w:val="clear" w:color="000000" w:fill="D9D9D9"/>
            <w:noWrap/>
            <w:vAlign w:val="center"/>
            <w:hideMark/>
          </w:tcPr>
          <w:p w14:paraId="1C12B9F4" w14:textId="77777777" w:rsidR="00C448AC" w:rsidRPr="00C448AC" w:rsidRDefault="00C448AC" w:rsidP="00C448AC">
            <w:pPr>
              <w:jc w:val="cente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MOTIVO </w:t>
            </w:r>
          </w:p>
        </w:tc>
      </w:tr>
      <w:tr w:rsidR="00C448AC" w:rsidRPr="00C448AC" w14:paraId="541C0773" w14:textId="77777777" w:rsidTr="00C448AC">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31291C21"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No. DE OFICIO DE LA DEPENDENCIA:</w:t>
            </w:r>
          </w:p>
          <w:p w14:paraId="1128FD73"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
                <w:bCs/>
                <w:color w:val="000000"/>
                <w:sz w:val="18"/>
                <w:szCs w:val="18"/>
                <w:lang w:eastAsia="es-MX"/>
              </w:rPr>
              <w:t xml:space="preserve"> </w:t>
            </w:r>
            <w:r w:rsidRPr="00C448AC">
              <w:rPr>
                <w:rFonts w:ascii="Calibri" w:hAnsi="Calibri" w:cs="Calibri"/>
                <w:bCs/>
                <w:color w:val="000000"/>
                <w:sz w:val="18"/>
                <w:szCs w:val="18"/>
                <w:lang w:eastAsia="es-MX"/>
              </w:rPr>
              <w:t>0805/2023/1407</w:t>
            </w:r>
          </w:p>
        </w:tc>
        <w:tc>
          <w:tcPr>
            <w:tcW w:w="666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6C8FE7FC" w14:textId="77777777" w:rsidR="00C448AC" w:rsidRPr="00C448AC" w:rsidRDefault="00C448AC" w:rsidP="00C448AC">
            <w:pPr>
              <w:rPr>
                <w:rFonts w:ascii="Calibri" w:hAnsi="Calibri" w:cs="Calibri"/>
                <w:color w:val="000000"/>
                <w:sz w:val="18"/>
                <w:szCs w:val="18"/>
                <w:lang w:eastAsia="es-MX"/>
              </w:rPr>
            </w:pPr>
            <w:r w:rsidRPr="00C448AC">
              <w:rPr>
                <w:rFonts w:ascii="Calibri" w:hAnsi="Calibri" w:cs="Calibri"/>
                <w:color w:val="000000"/>
                <w:sz w:val="18"/>
                <w:szCs w:val="18"/>
                <w:lang w:eastAsia="es-MX"/>
              </w:rPr>
              <w:t xml:space="preserve">Ampliación del 19.91365117152758% para el arrendamiento de licencias de Microsoft Office 2021 LTSC estándar perpetua, debido al aumento de equipos de cómputo a adquirirse, por lo que es necesario que todos los equipos tengan las herramientas adecuadas para optimizar y agilizar el trabajo del día a día que se realiza en cada dependencia. </w:t>
            </w:r>
          </w:p>
          <w:p w14:paraId="67C3AC20" w14:textId="77777777" w:rsidR="00C448AC" w:rsidRPr="00C448AC" w:rsidRDefault="00C448AC" w:rsidP="00C448AC">
            <w:pPr>
              <w:rPr>
                <w:rFonts w:ascii="Calibri" w:hAnsi="Calibri" w:cs="Calibri"/>
                <w:color w:val="000000"/>
                <w:sz w:val="18"/>
                <w:szCs w:val="18"/>
                <w:lang w:eastAsia="es-MX"/>
              </w:rPr>
            </w:pPr>
            <w:r w:rsidRPr="00C448AC">
              <w:rPr>
                <w:rFonts w:ascii="Calibri" w:hAnsi="Calibri" w:cs="Calibri"/>
                <w:color w:val="000000"/>
                <w:sz w:val="18"/>
                <w:szCs w:val="18"/>
                <w:lang w:eastAsia="es-MX"/>
              </w:rPr>
              <w:t xml:space="preserve">Es importante mencionar que derivado del ahorro que hubo de las ofertas presentadas por los proveedores asignados a la licitación consolidada, aun se cuenta con recurso destinado para arrendamiento de las licencias. </w:t>
            </w:r>
          </w:p>
          <w:p w14:paraId="58AF31F2" w14:textId="77777777" w:rsidR="00C448AC" w:rsidRPr="00C448AC" w:rsidRDefault="00C448AC" w:rsidP="00C448AC">
            <w:pPr>
              <w:rPr>
                <w:rFonts w:ascii="Calibri" w:hAnsi="Calibri" w:cs="Calibri"/>
                <w:color w:val="000000"/>
                <w:sz w:val="18"/>
                <w:szCs w:val="18"/>
                <w:lang w:eastAsia="es-MX"/>
              </w:rPr>
            </w:pPr>
          </w:p>
        </w:tc>
      </w:tr>
      <w:tr w:rsidR="00C448AC" w:rsidRPr="00C448AC" w14:paraId="41D4D397" w14:textId="77777777" w:rsidTr="00C448AC">
        <w:trPr>
          <w:trHeight w:val="391"/>
        </w:trPr>
        <w:tc>
          <w:tcPr>
            <w:tcW w:w="3539" w:type="dxa"/>
            <w:tcBorders>
              <w:top w:val="single" w:sz="4" w:space="0" w:color="auto"/>
              <w:left w:val="single" w:sz="4" w:space="0" w:color="auto"/>
              <w:bottom w:val="nil"/>
              <w:right w:val="nil"/>
            </w:tcBorders>
            <w:shd w:val="clear" w:color="000000" w:fill="D9D9D9"/>
            <w:vAlign w:val="bottom"/>
            <w:hideMark/>
          </w:tcPr>
          <w:p w14:paraId="5256AE41"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ÁREA REQUIRENTE:                                          </w:t>
            </w:r>
          </w:p>
          <w:p w14:paraId="6267C788"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 xml:space="preserve">Dirección de Innovación Gubernamental adscrita a la Coordinación General de Administración e Innovación Gubernamental </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425E9708" w14:textId="77777777" w:rsidR="00C448AC" w:rsidRPr="00C448AC" w:rsidRDefault="00C448AC" w:rsidP="00C448AC">
            <w:pPr>
              <w:rPr>
                <w:rFonts w:ascii="Calibri" w:hAnsi="Calibri" w:cs="Calibri"/>
                <w:color w:val="000000"/>
                <w:sz w:val="18"/>
                <w:szCs w:val="18"/>
                <w:lang w:eastAsia="es-MX"/>
              </w:rPr>
            </w:pPr>
          </w:p>
        </w:tc>
      </w:tr>
      <w:tr w:rsidR="00C448AC" w:rsidRPr="00C448AC" w14:paraId="50C10C72" w14:textId="77777777" w:rsidTr="00C448AC">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CC61EDA"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REQUISICIÓN INICIAL:                                   </w:t>
            </w:r>
          </w:p>
          <w:p w14:paraId="779A403F"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color w:val="000000"/>
                <w:sz w:val="18"/>
                <w:szCs w:val="18"/>
                <w:lang w:eastAsia="es-MX"/>
              </w:rPr>
              <w:t>202301062</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739FB3C9" w14:textId="77777777" w:rsidR="00C448AC" w:rsidRPr="00C448AC" w:rsidRDefault="00C448AC" w:rsidP="00C448AC">
            <w:pPr>
              <w:rPr>
                <w:rFonts w:ascii="Calibri" w:hAnsi="Calibri" w:cs="Calibri"/>
                <w:color w:val="000000"/>
                <w:sz w:val="18"/>
                <w:szCs w:val="18"/>
                <w:lang w:eastAsia="es-MX"/>
              </w:rPr>
            </w:pPr>
          </w:p>
        </w:tc>
      </w:tr>
      <w:tr w:rsidR="00C448AC" w:rsidRPr="00C448AC" w14:paraId="7C8526D9" w14:textId="77777777" w:rsidTr="00C448AC">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90756F2"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ORDEN DE COMPRA:                                         </w:t>
            </w:r>
            <w:r w:rsidRPr="00C448AC">
              <w:rPr>
                <w:rFonts w:ascii="Calibri" w:hAnsi="Calibri" w:cs="Calibri"/>
                <w:color w:val="000000"/>
                <w:sz w:val="18"/>
                <w:szCs w:val="18"/>
                <w:lang w:eastAsia="es-MX"/>
              </w:rPr>
              <w:t>202301066</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499F3A1C" w14:textId="77777777" w:rsidR="00C448AC" w:rsidRPr="00C448AC" w:rsidRDefault="00C448AC" w:rsidP="00C448AC">
            <w:pPr>
              <w:rPr>
                <w:rFonts w:ascii="Calibri" w:hAnsi="Calibri" w:cs="Calibri"/>
                <w:color w:val="000000"/>
                <w:sz w:val="18"/>
                <w:szCs w:val="18"/>
                <w:lang w:eastAsia="es-MX"/>
              </w:rPr>
            </w:pPr>
          </w:p>
        </w:tc>
      </w:tr>
      <w:tr w:rsidR="00C448AC" w:rsidRPr="00C448AC" w14:paraId="701849B0" w14:textId="77777777" w:rsidTr="00C448AC">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1B305B81"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MONTO INICIAL CON I.V.A.:                      </w:t>
            </w:r>
          </w:p>
          <w:p w14:paraId="29332354"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 </w:t>
            </w:r>
            <w:r w:rsidRPr="00C448AC">
              <w:rPr>
                <w:rFonts w:ascii="Calibri" w:hAnsi="Calibri" w:cs="Calibri"/>
                <w:color w:val="000000"/>
                <w:sz w:val="18"/>
                <w:szCs w:val="18"/>
                <w:lang w:eastAsia="es-MX"/>
              </w:rPr>
              <w:t>$951,223.65</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29DF2196" w14:textId="77777777" w:rsidR="00C448AC" w:rsidRPr="00C448AC" w:rsidRDefault="00C448AC" w:rsidP="00C448AC">
            <w:pPr>
              <w:rPr>
                <w:rFonts w:ascii="Calibri" w:hAnsi="Calibri" w:cs="Calibri"/>
                <w:color w:val="000000"/>
                <w:sz w:val="18"/>
                <w:szCs w:val="18"/>
                <w:lang w:eastAsia="es-MX"/>
              </w:rPr>
            </w:pPr>
          </w:p>
        </w:tc>
      </w:tr>
      <w:tr w:rsidR="00C448AC" w:rsidRPr="00C448AC" w14:paraId="15F4F854" w14:textId="77777777" w:rsidTr="00C448AC">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ECFC8BD"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REQUISICIÓN DE AMPLIACIÓN:                  </w:t>
            </w:r>
          </w:p>
          <w:p w14:paraId="3454F8C4"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color w:val="000000"/>
                <w:sz w:val="18"/>
                <w:szCs w:val="18"/>
                <w:lang w:eastAsia="es-MX"/>
              </w:rPr>
              <w:t>202301250</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3AD845A7" w14:textId="77777777" w:rsidR="00C448AC" w:rsidRPr="00C448AC" w:rsidRDefault="00C448AC" w:rsidP="00C448AC">
            <w:pPr>
              <w:rPr>
                <w:rFonts w:ascii="Calibri" w:hAnsi="Calibri" w:cs="Calibri"/>
                <w:color w:val="000000"/>
                <w:sz w:val="18"/>
                <w:szCs w:val="18"/>
                <w:lang w:eastAsia="es-MX"/>
              </w:rPr>
            </w:pPr>
          </w:p>
        </w:tc>
      </w:tr>
      <w:tr w:rsidR="00C448AC" w:rsidRPr="00C448AC" w14:paraId="72EA0597" w14:textId="77777777" w:rsidTr="00C448AC">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1E76E21"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MONTO TOTAL DE AMPLIACIÓN SIN I.V.A.:                                              </w:t>
            </w:r>
            <w:r w:rsidRPr="00C448AC">
              <w:rPr>
                <w:rFonts w:ascii="Calibri" w:hAnsi="Calibri" w:cs="Calibri"/>
                <w:color w:val="000000"/>
                <w:sz w:val="18"/>
                <w:szCs w:val="18"/>
                <w:lang w:eastAsia="es-MX"/>
              </w:rPr>
              <w:t>$163,296.00</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678C9FE" w14:textId="77777777" w:rsidR="00C448AC" w:rsidRPr="00C448AC" w:rsidRDefault="00C448AC" w:rsidP="00C448AC">
            <w:pPr>
              <w:rPr>
                <w:rFonts w:ascii="Calibri" w:hAnsi="Calibri" w:cs="Calibri"/>
                <w:color w:val="000000"/>
                <w:sz w:val="18"/>
                <w:szCs w:val="18"/>
                <w:lang w:eastAsia="es-MX"/>
              </w:rPr>
            </w:pPr>
          </w:p>
        </w:tc>
      </w:tr>
      <w:tr w:rsidR="00C448AC" w:rsidRPr="00C448AC" w14:paraId="5BAE6701" w14:textId="77777777" w:rsidTr="00C448AC">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16E55669"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PROVEEDOR:                               </w:t>
            </w:r>
          </w:p>
          <w:p w14:paraId="7730CAFD"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color w:val="000000"/>
                <w:sz w:val="18"/>
                <w:szCs w:val="18"/>
                <w:lang w:eastAsia="es-MX"/>
              </w:rPr>
              <w:t xml:space="preserve">COMPUCAD, S.A. DE C.V.  </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25E84BBD" w14:textId="77777777" w:rsidR="00C448AC" w:rsidRPr="00C448AC" w:rsidRDefault="00C448AC" w:rsidP="00C448AC">
            <w:pPr>
              <w:rPr>
                <w:rFonts w:ascii="Calibri" w:hAnsi="Calibri" w:cs="Calibri"/>
                <w:color w:val="000000"/>
                <w:sz w:val="18"/>
                <w:szCs w:val="18"/>
                <w:lang w:eastAsia="es-MX"/>
              </w:rPr>
            </w:pPr>
          </w:p>
        </w:tc>
      </w:tr>
      <w:tr w:rsidR="00C448AC" w:rsidRPr="00C448AC" w14:paraId="7323A2EE" w14:textId="77777777" w:rsidTr="00C448AC">
        <w:trPr>
          <w:trHeight w:val="268"/>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B266EE" w14:textId="77777777" w:rsidR="00C448AC" w:rsidRPr="00C448AC" w:rsidRDefault="00C448AC" w:rsidP="00C448AC">
            <w:pPr>
              <w:jc w:val="cente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VOTACIÓN PRESIDENTE: </w:t>
            </w:r>
            <w:r w:rsidRPr="00C448AC">
              <w:rPr>
                <w:rFonts w:ascii="Calibri" w:hAnsi="Calibri" w:cs="Calibri"/>
                <w:color w:val="000000"/>
                <w:sz w:val="18"/>
                <w:szCs w:val="18"/>
                <w:lang w:eastAsia="es-MX"/>
              </w:rPr>
              <w:t xml:space="preserve">Solicito su autorización del </w:t>
            </w:r>
            <w:r w:rsidRPr="00C448AC">
              <w:rPr>
                <w:rFonts w:ascii="Calibri" w:hAnsi="Calibri" w:cs="Calibri"/>
                <w:b/>
                <w:bCs/>
                <w:color w:val="000000"/>
                <w:sz w:val="18"/>
                <w:szCs w:val="18"/>
                <w:lang w:eastAsia="es-MX"/>
              </w:rPr>
              <w:t>punto 3.2</w:t>
            </w:r>
            <w:r w:rsidRPr="00C448AC">
              <w:rPr>
                <w:rFonts w:ascii="Calibri" w:hAnsi="Calibri" w:cs="Calibri"/>
                <w:color w:val="000000"/>
                <w:sz w:val="18"/>
                <w:szCs w:val="18"/>
                <w:lang w:eastAsia="es-MX"/>
              </w:rPr>
              <w:t>, los que estén por la afirmativa sírvanse manifestándolo levantando su mano.</w:t>
            </w:r>
          </w:p>
        </w:tc>
      </w:tr>
      <w:tr w:rsidR="00C448AC" w:rsidRPr="00C448AC" w14:paraId="4948180F" w14:textId="77777777" w:rsidTr="00C448AC">
        <w:trPr>
          <w:trHeight w:val="384"/>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92E88EF" w14:textId="436731A5" w:rsidR="00C448AC" w:rsidRPr="00AD744B" w:rsidRDefault="00C448AC" w:rsidP="00C448AC">
            <w:pPr>
              <w:jc w:val="center"/>
              <w:rPr>
                <w:rFonts w:ascii="Calibri" w:hAnsi="Calibri" w:cs="Calibri"/>
                <w:b/>
                <w:i/>
                <w:color w:val="000000"/>
                <w:sz w:val="18"/>
                <w:szCs w:val="18"/>
                <w:lang w:eastAsia="es-MX"/>
              </w:rPr>
            </w:pPr>
            <w:r w:rsidRPr="00AD744B">
              <w:rPr>
                <w:rFonts w:ascii="Calibri" w:hAnsi="Calibri" w:cs="Calibri"/>
                <w:b/>
                <w:i/>
                <w:color w:val="000000"/>
                <w:sz w:val="18"/>
                <w:szCs w:val="18"/>
                <w:lang w:eastAsia="es-MX"/>
              </w:rPr>
              <w:t>Apro</w:t>
            </w:r>
            <w:r w:rsidR="00300183" w:rsidRPr="00AD744B">
              <w:rPr>
                <w:rFonts w:ascii="Calibri" w:hAnsi="Calibri" w:cs="Calibri"/>
                <w:b/>
                <w:i/>
                <w:color w:val="000000"/>
                <w:sz w:val="18"/>
                <w:szCs w:val="18"/>
                <w:lang w:eastAsia="es-MX"/>
              </w:rPr>
              <w:t>bado por Unanimidad</w:t>
            </w:r>
            <w:r w:rsidRPr="00AD744B">
              <w:rPr>
                <w:rFonts w:ascii="Calibri" w:hAnsi="Calibri" w:cs="Calibri"/>
                <w:b/>
                <w:i/>
                <w:color w:val="000000"/>
                <w:sz w:val="18"/>
                <w:szCs w:val="18"/>
                <w:lang w:eastAsia="es-MX"/>
              </w:rPr>
              <w:t xml:space="preserve"> de votos.</w:t>
            </w:r>
          </w:p>
        </w:tc>
      </w:tr>
    </w:tbl>
    <w:tbl>
      <w:tblPr>
        <w:tblpPr w:leftFromText="141" w:rightFromText="141" w:vertAnchor="page" w:horzAnchor="margin" w:tblpY="8082"/>
        <w:tblW w:w="10201" w:type="dxa"/>
        <w:tblCellMar>
          <w:left w:w="70" w:type="dxa"/>
          <w:right w:w="70" w:type="dxa"/>
        </w:tblCellMar>
        <w:tblLook w:val="04A0" w:firstRow="1" w:lastRow="0" w:firstColumn="1" w:lastColumn="0" w:noHBand="0" w:noVBand="1"/>
      </w:tblPr>
      <w:tblGrid>
        <w:gridCol w:w="3539"/>
        <w:gridCol w:w="6662"/>
      </w:tblGrid>
      <w:tr w:rsidR="00C448AC" w:rsidRPr="00C448AC" w14:paraId="070D223E" w14:textId="77777777" w:rsidTr="00C448AC">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526209AE"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NÚMERO: 3.3</w:t>
            </w:r>
          </w:p>
        </w:tc>
        <w:tc>
          <w:tcPr>
            <w:tcW w:w="6662" w:type="dxa"/>
            <w:tcBorders>
              <w:top w:val="single" w:sz="4" w:space="0" w:color="auto"/>
              <w:left w:val="nil"/>
              <w:bottom w:val="single" w:sz="4" w:space="0" w:color="auto"/>
              <w:right w:val="single" w:sz="4" w:space="0" w:color="auto"/>
            </w:tcBorders>
            <w:shd w:val="clear" w:color="000000" w:fill="D9D9D9"/>
            <w:noWrap/>
            <w:vAlign w:val="center"/>
            <w:hideMark/>
          </w:tcPr>
          <w:p w14:paraId="161A3919" w14:textId="77777777" w:rsidR="00C448AC" w:rsidRPr="00C448AC" w:rsidRDefault="00C448AC" w:rsidP="00C448AC">
            <w:pPr>
              <w:jc w:val="cente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MOTIVO </w:t>
            </w:r>
          </w:p>
        </w:tc>
      </w:tr>
      <w:tr w:rsidR="00C448AC" w:rsidRPr="00C448AC" w14:paraId="5A637777" w14:textId="77777777" w:rsidTr="00C448AC">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1DE753CE"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No. DE OFICIO DE LA DEPENDENCIA:</w:t>
            </w:r>
          </w:p>
          <w:p w14:paraId="4E86D0EA"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 xml:space="preserve"> 0805/2023/1409</w:t>
            </w:r>
          </w:p>
        </w:tc>
        <w:tc>
          <w:tcPr>
            <w:tcW w:w="666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5097B00" w14:textId="77777777" w:rsidR="00C448AC" w:rsidRPr="00C448AC" w:rsidRDefault="00C448AC" w:rsidP="00C448AC">
            <w:pPr>
              <w:rPr>
                <w:rFonts w:ascii="Calibri" w:hAnsi="Calibri" w:cs="Calibri"/>
                <w:color w:val="000000"/>
                <w:sz w:val="18"/>
                <w:szCs w:val="18"/>
                <w:lang w:eastAsia="es-MX"/>
              </w:rPr>
            </w:pPr>
            <w:r w:rsidRPr="00C448AC">
              <w:rPr>
                <w:rFonts w:ascii="Calibri" w:hAnsi="Calibri" w:cs="Calibri"/>
                <w:color w:val="000000"/>
                <w:sz w:val="18"/>
                <w:szCs w:val="18"/>
                <w:lang w:eastAsia="es-MX"/>
              </w:rPr>
              <w:t xml:space="preserve">Ampliación del 19.89854143874056% para la adquisición de equipo de cómputo, debido a que se realizó una compra consolidada para revertir el nivel de obsolescencia de los equipos con los que cuentan las dependencias y aún se requiere un mayor número de equipos para solventar dicha incidencia. </w:t>
            </w:r>
          </w:p>
          <w:p w14:paraId="77C0683E" w14:textId="77777777" w:rsidR="00C448AC" w:rsidRPr="00C448AC" w:rsidRDefault="00C448AC" w:rsidP="00C448AC">
            <w:pPr>
              <w:rPr>
                <w:rFonts w:ascii="Calibri" w:hAnsi="Calibri" w:cs="Calibri"/>
                <w:color w:val="000000"/>
                <w:sz w:val="18"/>
                <w:szCs w:val="18"/>
                <w:lang w:eastAsia="es-MX"/>
              </w:rPr>
            </w:pPr>
            <w:r w:rsidRPr="00C448AC">
              <w:rPr>
                <w:rFonts w:ascii="Calibri" w:hAnsi="Calibri" w:cs="Calibri"/>
                <w:color w:val="000000"/>
                <w:sz w:val="18"/>
                <w:szCs w:val="18"/>
                <w:lang w:eastAsia="es-MX"/>
              </w:rPr>
              <w:t xml:space="preserve">Es importante mencionar que derivado del ahorro que hubo de las ofertas presentadas por los proveedores asignados en la licitación consolidada, aun se cuenta con recurso destinado para la compra de equipo. </w:t>
            </w:r>
          </w:p>
          <w:p w14:paraId="2B6C0A09" w14:textId="77777777" w:rsidR="00C448AC" w:rsidRPr="00C448AC" w:rsidRDefault="00C448AC" w:rsidP="00C448AC">
            <w:pPr>
              <w:rPr>
                <w:rFonts w:ascii="Calibri" w:hAnsi="Calibri" w:cs="Calibri"/>
                <w:color w:val="000000"/>
                <w:sz w:val="18"/>
                <w:szCs w:val="18"/>
                <w:lang w:eastAsia="es-MX"/>
              </w:rPr>
            </w:pPr>
          </w:p>
          <w:p w14:paraId="6AC9CA51" w14:textId="77777777" w:rsidR="00C448AC" w:rsidRPr="00C448AC" w:rsidRDefault="00C448AC" w:rsidP="00C448AC">
            <w:pPr>
              <w:rPr>
                <w:rFonts w:ascii="Calibri" w:hAnsi="Calibri" w:cs="Calibri"/>
                <w:color w:val="000000"/>
                <w:sz w:val="18"/>
                <w:szCs w:val="18"/>
                <w:lang w:eastAsia="es-MX"/>
              </w:rPr>
            </w:pPr>
          </w:p>
        </w:tc>
      </w:tr>
      <w:tr w:rsidR="00C448AC" w:rsidRPr="00C448AC" w14:paraId="34D1CDCE" w14:textId="77777777" w:rsidTr="00C448AC">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34EAFBC1"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ÁREA REQUIRENTE:                                          </w:t>
            </w:r>
          </w:p>
          <w:p w14:paraId="35C8E7B1"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color w:val="000000"/>
                <w:sz w:val="18"/>
                <w:szCs w:val="18"/>
                <w:lang w:eastAsia="es-MX"/>
              </w:rPr>
              <w:t xml:space="preserve">Dirección de Innovación Gubernamental adscrita a la Coordinación General de Administración e Innovación Gubernamental  </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776D3D33" w14:textId="77777777" w:rsidR="00C448AC" w:rsidRPr="00C448AC" w:rsidRDefault="00C448AC" w:rsidP="00C448AC">
            <w:pPr>
              <w:rPr>
                <w:rFonts w:ascii="Calibri" w:hAnsi="Calibri" w:cs="Calibri"/>
                <w:color w:val="000000"/>
                <w:sz w:val="18"/>
                <w:szCs w:val="18"/>
                <w:lang w:eastAsia="es-MX"/>
              </w:rPr>
            </w:pPr>
          </w:p>
        </w:tc>
      </w:tr>
      <w:tr w:rsidR="00C448AC" w:rsidRPr="00C448AC" w14:paraId="4CEA187A" w14:textId="77777777" w:rsidTr="00C448AC">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FD13079"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REQUISICIÓN INICIAL:                                   </w:t>
            </w:r>
          </w:p>
          <w:p w14:paraId="473D8D97"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color w:val="000000"/>
                <w:sz w:val="18"/>
                <w:szCs w:val="18"/>
                <w:lang w:eastAsia="es-MX"/>
              </w:rPr>
              <w:t>202301032</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1F6DA89B" w14:textId="77777777" w:rsidR="00C448AC" w:rsidRPr="00C448AC" w:rsidRDefault="00C448AC" w:rsidP="00C448AC">
            <w:pPr>
              <w:rPr>
                <w:rFonts w:ascii="Calibri" w:hAnsi="Calibri" w:cs="Calibri"/>
                <w:color w:val="000000"/>
                <w:sz w:val="18"/>
                <w:szCs w:val="18"/>
                <w:lang w:eastAsia="es-MX"/>
              </w:rPr>
            </w:pPr>
          </w:p>
        </w:tc>
      </w:tr>
      <w:tr w:rsidR="00C448AC" w:rsidRPr="00C448AC" w14:paraId="16741E69" w14:textId="77777777" w:rsidTr="00C448AC">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BB9D5D0"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ORDEN DE COMPRA:                                         </w:t>
            </w:r>
            <w:r w:rsidRPr="00C448AC">
              <w:rPr>
                <w:rFonts w:ascii="Calibri" w:hAnsi="Calibri" w:cs="Calibri"/>
                <w:color w:val="000000"/>
                <w:sz w:val="18"/>
                <w:szCs w:val="18"/>
                <w:lang w:eastAsia="es-MX"/>
              </w:rPr>
              <w:t>202301063</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334C7012" w14:textId="77777777" w:rsidR="00C448AC" w:rsidRPr="00C448AC" w:rsidRDefault="00C448AC" w:rsidP="00C448AC">
            <w:pPr>
              <w:rPr>
                <w:rFonts w:ascii="Calibri" w:hAnsi="Calibri" w:cs="Calibri"/>
                <w:color w:val="000000"/>
                <w:sz w:val="18"/>
                <w:szCs w:val="18"/>
                <w:lang w:eastAsia="es-MX"/>
              </w:rPr>
            </w:pPr>
          </w:p>
        </w:tc>
      </w:tr>
      <w:tr w:rsidR="00C448AC" w:rsidRPr="00C448AC" w14:paraId="32D6FD3D" w14:textId="77777777" w:rsidTr="00C448AC">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7FBF5AA3"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MONTO INICIAL CON I.V.A.:                      </w:t>
            </w:r>
          </w:p>
          <w:p w14:paraId="6B051DC4"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 </w:t>
            </w:r>
            <w:r w:rsidRPr="00C448AC">
              <w:rPr>
                <w:rFonts w:ascii="Calibri" w:hAnsi="Calibri" w:cs="Calibri"/>
                <w:color w:val="000000"/>
                <w:sz w:val="18"/>
                <w:szCs w:val="18"/>
                <w:lang w:eastAsia="es-MX"/>
              </w:rPr>
              <w:t>$6’294,912.84</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3E53E077" w14:textId="77777777" w:rsidR="00C448AC" w:rsidRPr="00C448AC" w:rsidRDefault="00C448AC" w:rsidP="00C448AC">
            <w:pPr>
              <w:rPr>
                <w:rFonts w:ascii="Calibri" w:hAnsi="Calibri" w:cs="Calibri"/>
                <w:color w:val="000000"/>
                <w:sz w:val="18"/>
                <w:szCs w:val="18"/>
                <w:lang w:eastAsia="es-MX"/>
              </w:rPr>
            </w:pPr>
          </w:p>
        </w:tc>
      </w:tr>
      <w:tr w:rsidR="00C448AC" w:rsidRPr="00C448AC" w14:paraId="1AB28072" w14:textId="77777777" w:rsidTr="00C448AC">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CBDD5FD"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REQUISICIÓN DE AMPLIACIÓN:                  </w:t>
            </w:r>
          </w:p>
          <w:p w14:paraId="19C73A08"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color w:val="000000"/>
                <w:sz w:val="18"/>
                <w:szCs w:val="18"/>
                <w:lang w:eastAsia="es-MX"/>
              </w:rPr>
              <w:t>202301251</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0B0A06C6" w14:textId="77777777" w:rsidR="00C448AC" w:rsidRPr="00C448AC" w:rsidRDefault="00C448AC" w:rsidP="00C448AC">
            <w:pPr>
              <w:rPr>
                <w:rFonts w:ascii="Calibri" w:hAnsi="Calibri" w:cs="Calibri"/>
                <w:color w:val="000000"/>
                <w:sz w:val="18"/>
                <w:szCs w:val="18"/>
                <w:lang w:eastAsia="es-MX"/>
              </w:rPr>
            </w:pPr>
          </w:p>
        </w:tc>
      </w:tr>
      <w:tr w:rsidR="00C448AC" w:rsidRPr="00C448AC" w14:paraId="0C490B8E" w14:textId="77777777" w:rsidTr="00C448AC">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CF656D3"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MONTO TOTAL DE AMPLIACIÓN SIN I.V.A.:                                              </w:t>
            </w:r>
            <w:r w:rsidRPr="00C448AC">
              <w:rPr>
                <w:rFonts w:ascii="Calibri" w:hAnsi="Calibri" w:cs="Calibri"/>
                <w:color w:val="000000"/>
                <w:sz w:val="18"/>
                <w:szCs w:val="18"/>
                <w:lang w:eastAsia="es-MX"/>
              </w:rPr>
              <w:t>$1’079,824.00</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216DCC73" w14:textId="77777777" w:rsidR="00C448AC" w:rsidRPr="00C448AC" w:rsidRDefault="00C448AC" w:rsidP="00C448AC">
            <w:pPr>
              <w:rPr>
                <w:rFonts w:ascii="Calibri" w:hAnsi="Calibri" w:cs="Calibri"/>
                <w:color w:val="000000"/>
                <w:sz w:val="18"/>
                <w:szCs w:val="18"/>
                <w:lang w:eastAsia="es-MX"/>
              </w:rPr>
            </w:pPr>
          </w:p>
        </w:tc>
      </w:tr>
      <w:tr w:rsidR="00C448AC" w:rsidRPr="00C448AC" w14:paraId="46A1033D" w14:textId="77777777" w:rsidTr="00C448AC">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694D0DC4"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PROVEEDOR:                               </w:t>
            </w:r>
          </w:p>
          <w:p w14:paraId="4C160779"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 xml:space="preserve">COMPUCAD S.A. DE C.V.  </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04297CAF" w14:textId="77777777" w:rsidR="00C448AC" w:rsidRPr="00C448AC" w:rsidRDefault="00C448AC" w:rsidP="00C448AC">
            <w:pPr>
              <w:rPr>
                <w:rFonts w:ascii="Calibri" w:hAnsi="Calibri" w:cs="Calibri"/>
                <w:color w:val="000000"/>
                <w:sz w:val="18"/>
                <w:szCs w:val="18"/>
                <w:lang w:eastAsia="es-MX"/>
              </w:rPr>
            </w:pPr>
          </w:p>
        </w:tc>
      </w:tr>
      <w:tr w:rsidR="00C448AC" w:rsidRPr="00C448AC" w14:paraId="4931F236" w14:textId="77777777" w:rsidTr="00C448AC">
        <w:trPr>
          <w:trHeight w:val="268"/>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A0627CF" w14:textId="77777777" w:rsidR="00C448AC" w:rsidRPr="00C448AC" w:rsidRDefault="00C448AC" w:rsidP="00C448AC">
            <w:pPr>
              <w:jc w:val="cente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VOTACIÓN PRESIDENTE: </w:t>
            </w:r>
            <w:r w:rsidRPr="00C448AC">
              <w:rPr>
                <w:rFonts w:ascii="Calibri" w:hAnsi="Calibri" w:cs="Calibri"/>
                <w:color w:val="000000"/>
                <w:sz w:val="18"/>
                <w:szCs w:val="18"/>
                <w:lang w:eastAsia="es-MX"/>
              </w:rPr>
              <w:t xml:space="preserve">Solicito su autorización del </w:t>
            </w:r>
            <w:r w:rsidRPr="00C448AC">
              <w:rPr>
                <w:rFonts w:ascii="Calibri" w:hAnsi="Calibri" w:cs="Calibri"/>
                <w:b/>
                <w:bCs/>
                <w:color w:val="000000"/>
                <w:sz w:val="18"/>
                <w:szCs w:val="18"/>
                <w:lang w:eastAsia="es-MX"/>
              </w:rPr>
              <w:t>punto 3.3</w:t>
            </w:r>
            <w:r w:rsidRPr="00C448AC">
              <w:rPr>
                <w:rFonts w:ascii="Calibri" w:hAnsi="Calibri" w:cs="Calibri"/>
                <w:color w:val="000000"/>
                <w:sz w:val="18"/>
                <w:szCs w:val="18"/>
                <w:lang w:eastAsia="es-MX"/>
              </w:rPr>
              <w:t>, los que estén por la afirmativa sírvanse manifestándolo levantando su mano.</w:t>
            </w:r>
          </w:p>
        </w:tc>
      </w:tr>
      <w:tr w:rsidR="00C448AC" w:rsidRPr="00C448AC" w14:paraId="7386477E" w14:textId="77777777" w:rsidTr="00C448AC">
        <w:trPr>
          <w:trHeight w:val="384"/>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C25DC6F" w14:textId="6252E45F" w:rsidR="00C448AC" w:rsidRPr="00AD744B" w:rsidRDefault="00C448AC" w:rsidP="00C448AC">
            <w:pPr>
              <w:jc w:val="center"/>
              <w:rPr>
                <w:rFonts w:ascii="Calibri" w:hAnsi="Calibri" w:cs="Calibri"/>
                <w:b/>
                <w:i/>
                <w:color w:val="000000"/>
                <w:sz w:val="18"/>
                <w:szCs w:val="18"/>
                <w:lang w:eastAsia="es-MX"/>
              </w:rPr>
            </w:pPr>
            <w:r w:rsidRPr="00AD744B">
              <w:rPr>
                <w:rFonts w:ascii="Calibri" w:hAnsi="Calibri" w:cs="Calibri"/>
                <w:b/>
                <w:i/>
                <w:color w:val="000000"/>
                <w:sz w:val="18"/>
                <w:szCs w:val="18"/>
                <w:lang w:eastAsia="es-MX"/>
              </w:rPr>
              <w:t>Aprob</w:t>
            </w:r>
            <w:r w:rsidR="00300183" w:rsidRPr="00AD744B">
              <w:rPr>
                <w:rFonts w:ascii="Calibri" w:hAnsi="Calibri" w:cs="Calibri"/>
                <w:b/>
                <w:i/>
                <w:color w:val="000000"/>
                <w:sz w:val="18"/>
                <w:szCs w:val="18"/>
                <w:lang w:eastAsia="es-MX"/>
              </w:rPr>
              <w:t xml:space="preserve">ado por Unanimidad </w:t>
            </w:r>
            <w:r w:rsidRPr="00AD744B">
              <w:rPr>
                <w:rFonts w:ascii="Calibri" w:hAnsi="Calibri" w:cs="Calibri"/>
                <w:b/>
                <w:i/>
                <w:color w:val="000000"/>
                <w:sz w:val="18"/>
                <w:szCs w:val="18"/>
                <w:lang w:eastAsia="es-MX"/>
              </w:rPr>
              <w:t>de votos.</w:t>
            </w:r>
          </w:p>
        </w:tc>
      </w:tr>
    </w:tbl>
    <w:p w14:paraId="0346F435" w14:textId="77777777" w:rsidR="00C448AC" w:rsidRDefault="00C448AC" w:rsidP="00305671">
      <w:pPr>
        <w:tabs>
          <w:tab w:val="left" w:pos="1247"/>
        </w:tabs>
        <w:contextualSpacing/>
        <w:jc w:val="both"/>
        <w:rPr>
          <w:rFonts w:asciiTheme="minorHAnsi" w:hAnsiTheme="minorHAnsi" w:cstheme="minorHAnsi"/>
        </w:rPr>
      </w:pPr>
    </w:p>
    <w:tbl>
      <w:tblPr>
        <w:tblpPr w:leftFromText="141" w:rightFromText="141" w:vertAnchor="page" w:horzAnchor="margin" w:tblpY="2838"/>
        <w:tblW w:w="10201" w:type="dxa"/>
        <w:tblCellMar>
          <w:left w:w="70" w:type="dxa"/>
          <w:right w:w="70" w:type="dxa"/>
        </w:tblCellMar>
        <w:tblLook w:val="04A0" w:firstRow="1" w:lastRow="0" w:firstColumn="1" w:lastColumn="0" w:noHBand="0" w:noVBand="1"/>
      </w:tblPr>
      <w:tblGrid>
        <w:gridCol w:w="3539"/>
        <w:gridCol w:w="6662"/>
      </w:tblGrid>
      <w:tr w:rsidR="00C448AC" w:rsidRPr="00C448AC" w14:paraId="69EC3F88" w14:textId="77777777" w:rsidTr="00C448AC">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621F7A91"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lastRenderedPageBreak/>
              <w:t>NÚMERO: 3.4</w:t>
            </w:r>
          </w:p>
        </w:tc>
        <w:tc>
          <w:tcPr>
            <w:tcW w:w="6662" w:type="dxa"/>
            <w:tcBorders>
              <w:top w:val="single" w:sz="4" w:space="0" w:color="auto"/>
              <w:left w:val="nil"/>
              <w:bottom w:val="single" w:sz="4" w:space="0" w:color="auto"/>
              <w:right w:val="single" w:sz="4" w:space="0" w:color="auto"/>
            </w:tcBorders>
            <w:shd w:val="clear" w:color="000000" w:fill="D9D9D9"/>
            <w:noWrap/>
            <w:vAlign w:val="center"/>
            <w:hideMark/>
          </w:tcPr>
          <w:p w14:paraId="6CADFDBD" w14:textId="77777777" w:rsidR="00C448AC" w:rsidRPr="00C448AC" w:rsidRDefault="00C448AC" w:rsidP="00C448AC">
            <w:pPr>
              <w:jc w:val="cente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MOTIVO </w:t>
            </w:r>
          </w:p>
        </w:tc>
      </w:tr>
      <w:tr w:rsidR="00C448AC" w:rsidRPr="00C448AC" w14:paraId="2596B2F9" w14:textId="77777777" w:rsidTr="00C448AC">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274E389F"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No. DE OFICIO DE LA DEPENDENCIA:</w:t>
            </w:r>
          </w:p>
          <w:p w14:paraId="7EDEFB08"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 xml:space="preserve"> 0805/2023/1406</w:t>
            </w:r>
          </w:p>
        </w:tc>
        <w:tc>
          <w:tcPr>
            <w:tcW w:w="666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4B5168DA" w14:textId="77777777" w:rsidR="00C448AC" w:rsidRPr="00C448AC" w:rsidRDefault="00C448AC" w:rsidP="00C448AC">
            <w:pPr>
              <w:rPr>
                <w:rFonts w:ascii="Calibri" w:hAnsi="Calibri" w:cs="Calibri"/>
                <w:color w:val="000000"/>
                <w:sz w:val="18"/>
                <w:szCs w:val="18"/>
                <w:lang w:eastAsia="es-MX"/>
              </w:rPr>
            </w:pPr>
            <w:r w:rsidRPr="00C448AC">
              <w:rPr>
                <w:rFonts w:ascii="Calibri" w:hAnsi="Calibri" w:cs="Calibri"/>
                <w:color w:val="000000"/>
                <w:sz w:val="18"/>
                <w:szCs w:val="18"/>
                <w:lang w:eastAsia="es-MX"/>
              </w:rPr>
              <w:t xml:space="preserve">Ampliación del 20% para el arrendamiento de licencias de Microsoft Office 2021 LTSC estándar perpetua, debido al aumento de equipos de cómputo a adquirirse, por lo que es necesario que todos los equipos tengan las herramientas adecuadas para optimizar y agilizar el trabajo del día a día que se realiza en cada dependencia. </w:t>
            </w:r>
          </w:p>
          <w:p w14:paraId="0D305248" w14:textId="77777777" w:rsidR="00C448AC" w:rsidRPr="00C448AC" w:rsidRDefault="00C448AC" w:rsidP="00C448AC">
            <w:pPr>
              <w:rPr>
                <w:rFonts w:ascii="Calibri" w:hAnsi="Calibri" w:cs="Calibri"/>
                <w:color w:val="000000"/>
                <w:sz w:val="18"/>
                <w:szCs w:val="18"/>
                <w:lang w:eastAsia="es-MX"/>
              </w:rPr>
            </w:pPr>
            <w:r w:rsidRPr="00C448AC">
              <w:rPr>
                <w:rFonts w:ascii="Calibri" w:hAnsi="Calibri" w:cs="Calibri"/>
                <w:color w:val="000000"/>
                <w:sz w:val="18"/>
                <w:szCs w:val="18"/>
                <w:lang w:eastAsia="es-MX"/>
              </w:rPr>
              <w:t xml:space="preserve">Es importante mencionar que derivado del ahorro que hubo de las ofertas presentadas por los proveedores asignados a la licitación consolidada, aun se cuenta con recurso destinado para arrendamiento de las licencias. </w:t>
            </w:r>
          </w:p>
          <w:p w14:paraId="11D15AE4" w14:textId="77777777" w:rsidR="00C448AC" w:rsidRPr="00C448AC" w:rsidRDefault="00C448AC" w:rsidP="00C448AC">
            <w:pPr>
              <w:rPr>
                <w:rFonts w:ascii="Calibri" w:hAnsi="Calibri" w:cs="Calibri"/>
                <w:color w:val="000000"/>
                <w:sz w:val="18"/>
                <w:szCs w:val="18"/>
                <w:lang w:eastAsia="es-MX"/>
              </w:rPr>
            </w:pPr>
          </w:p>
          <w:p w14:paraId="2798A24A" w14:textId="77777777" w:rsidR="00C448AC" w:rsidRPr="00C448AC" w:rsidRDefault="00C448AC" w:rsidP="00C448AC">
            <w:pPr>
              <w:rPr>
                <w:rFonts w:ascii="Calibri" w:hAnsi="Calibri" w:cs="Calibri"/>
                <w:color w:val="000000"/>
                <w:sz w:val="18"/>
                <w:szCs w:val="18"/>
                <w:lang w:eastAsia="es-MX"/>
              </w:rPr>
            </w:pPr>
          </w:p>
        </w:tc>
      </w:tr>
      <w:tr w:rsidR="00C448AC" w:rsidRPr="00C448AC" w14:paraId="52758ED6" w14:textId="77777777" w:rsidTr="00C448AC">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215CB5E1"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ÁREA REQUIRENTE:                                          </w:t>
            </w:r>
          </w:p>
          <w:p w14:paraId="7CBA2DC9"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color w:val="000000"/>
                <w:sz w:val="18"/>
                <w:szCs w:val="18"/>
                <w:lang w:eastAsia="es-MX"/>
              </w:rPr>
              <w:t xml:space="preserve">Dirección de Innovación Gubernamental adscrita a la Coordinación General de Administración e Innovación Gubernamental  </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0D7B68F1" w14:textId="77777777" w:rsidR="00C448AC" w:rsidRPr="00C448AC" w:rsidRDefault="00C448AC" w:rsidP="00C448AC">
            <w:pPr>
              <w:rPr>
                <w:rFonts w:ascii="Calibri" w:hAnsi="Calibri" w:cs="Calibri"/>
                <w:color w:val="000000"/>
                <w:sz w:val="18"/>
                <w:szCs w:val="18"/>
                <w:lang w:eastAsia="es-MX"/>
              </w:rPr>
            </w:pPr>
          </w:p>
        </w:tc>
      </w:tr>
      <w:tr w:rsidR="00C448AC" w:rsidRPr="00C448AC" w14:paraId="09D5BB3C" w14:textId="77777777" w:rsidTr="00C448AC">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2F584CF"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REQUISICIÓN INICIAL:                                   </w:t>
            </w:r>
          </w:p>
          <w:p w14:paraId="1FF49D3E"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color w:val="000000"/>
                <w:sz w:val="18"/>
                <w:szCs w:val="18"/>
                <w:lang w:eastAsia="es-MX"/>
              </w:rPr>
              <w:t>202301058</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0641152B" w14:textId="77777777" w:rsidR="00C448AC" w:rsidRPr="00C448AC" w:rsidRDefault="00C448AC" w:rsidP="00C448AC">
            <w:pPr>
              <w:rPr>
                <w:rFonts w:ascii="Calibri" w:hAnsi="Calibri" w:cs="Calibri"/>
                <w:color w:val="000000"/>
                <w:sz w:val="18"/>
                <w:szCs w:val="18"/>
                <w:lang w:eastAsia="es-MX"/>
              </w:rPr>
            </w:pPr>
          </w:p>
        </w:tc>
      </w:tr>
      <w:tr w:rsidR="00C448AC" w:rsidRPr="00C448AC" w14:paraId="1E7F34B1" w14:textId="77777777" w:rsidTr="00C448AC">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677CB181"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ORDEN DE COMPRA:                                         </w:t>
            </w:r>
            <w:r w:rsidRPr="00C448AC">
              <w:rPr>
                <w:rFonts w:ascii="Calibri" w:hAnsi="Calibri" w:cs="Calibri"/>
                <w:color w:val="000000"/>
                <w:sz w:val="18"/>
                <w:szCs w:val="18"/>
                <w:lang w:eastAsia="es-MX"/>
              </w:rPr>
              <w:t>202301065</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35B2915C" w14:textId="77777777" w:rsidR="00C448AC" w:rsidRPr="00C448AC" w:rsidRDefault="00C448AC" w:rsidP="00C448AC">
            <w:pPr>
              <w:rPr>
                <w:rFonts w:ascii="Calibri" w:hAnsi="Calibri" w:cs="Calibri"/>
                <w:color w:val="000000"/>
                <w:sz w:val="18"/>
                <w:szCs w:val="18"/>
                <w:lang w:eastAsia="es-MX"/>
              </w:rPr>
            </w:pPr>
          </w:p>
        </w:tc>
      </w:tr>
      <w:tr w:rsidR="00C448AC" w:rsidRPr="00C448AC" w14:paraId="2A3A329C" w14:textId="77777777" w:rsidTr="00C448AC">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11151B9B"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MONTO INICIAL CON I.V.A.:                      </w:t>
            </w:r>
          </w:p>
          <w:p w14:paraId="71D0D0B6"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 </w:t>
            </w:r>
            <w:r w:rsidRPr="00C448AC">
              <w:rPr>
                <w:rFonts w:ascii="Calibri" w:hAnsi="Calibri" w:cs="Calibri"/>
                <w:color w:val="000000"/>
                <w:sz w:val="18"/>
                <w:szCs w:val="18"/>
                <w:lang w:eastAsia="es-MX"/>
              </w:rPr>
              <w:t>$1’789,880.00</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72E3DA4A" w14:textId="77777777" w:rsidR="00C448AC" w:rsidRPr="00C448AC" w:rsidRDefault="00C448AC" w:rsidP="00C448AC">
            <w:pPr>
              <w:rPr>
                <w:rFonts w:ascii="Calibri" w:hAnsi="Calibri" w:cs="Calibri"/>
                <w:color w:val="000000"/>
                <w:sz w:val="18"/>
                <w:szCs w:val="18"/>
                <w:lang w:eastAsia="es-MX"/>
              </w:rPr>
            </w:pPr>
          </w:p>
        </w:tc>
      </w:tr>
      <w:tr w:rsidR="00C448AC" w:rsidRPr="00C448AC" w14:paraId="09E1C12B" w14:textId="77777777" w:rsidTr="00C448AC">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5B4498A"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REQUISICIÓN DE AMPLIACIÓN:                  </w:t>
            </w:r>
          </w:p>
          <w:p w14:paraId="4075F5D2"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color w:val="000000"/>
                <w:sz w:val="18"/>
                <w:szCs w:val="18"/>
                <w:lang w:eastAsia="es-MX"/>
              </w:rPr>
              <w:t>202301255</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08644618" w14:textId="77777777" w:rsidR="00C448AC" w:rsidRPr="00C448AC" w:rsidRDefault="00C448AC" w:rsidP="00C448AC">
            <w:pPr>
              <w:rPr>
                <w:rFonts w:ascii="Calibri" w:hAnsi="Calibri" w:cs="Calibri"/>
                <w:color w:val="000000"/>
                <w:sz w:val="18"/>
                <w:szCs w:val="18"/>
                <w:lang w:eastAsia="es-MX"/>
              </w:rPr>
            </w:pPr>
          </w:p>
        </w:tc>
      </w:tr>
      <w:tr w:rsidR="00C448AC" w:rsidRPr="00C448AC" w14:paraId="62FC116F" w14:textId="77777777" w:rsidTr="00C448AC">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4BC35CF"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MONTO TOTAL DE AMPLIACIÓN SIN I.V.A.:                                              </w:t>
            </w:r>
            <w:r w:rsidRPr="00C448AC">
              <w:rPr>
                <w:rFonts w:ascii="Calibri" w:hAnsi="Calibri" w:cs="Calibri"/>
                <w:color w:val="000000"/>
                <w:sz w:val="18"/>
                <w:szCs w:val="18"/>
                <w:lang w:eastAsia="es-MX"/>
              </w:rPr>
              <w:t>$308,600.00</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33691FF7" w14:textId="77777777" w:rsidR="00C448AC" w:rsidRPr="00C448AC" w:rsidRDefault="00C448AC" w:rsidP="00C448AC">
            <w:pPr>
              <w:rPr>
                <w:rFonts w:ascii="Calibri" w:hAnsi="Calibri" w:cs="Calibri"/>
                <w:color w:val="000000"/>
                <w:sz w:val="18"/>
                <w:szCs w:val="18"/>
                <w:lang w:eastAsia="es-MX"/>
              </w:rPr>
            </w:pPr>
          </w:p>
        </w:tc>
      </w:tr>
      <w:tr w:rsidR="00C448AC" w:rsidRPr="00C448AC" w14:paraId="319E933A" w14:textId="77777777" w:rsidTr="00C448AC">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7B35ACD5" w14:textId="77777777" w:rsidR="00C448AC" w:rsidRPr="00C448AC" w:rsidRDefault="00C448AC" w:rsidP="00C448AC">
            <w:pP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PROVEEDOR:                               </w:t>
            </w:r>
          </w:p>
          <w:p w14:paraId="55345B97" w14:textId="77777777" w:rsidR="00C448AC" w:rsidRPr="00C448AC" w:rsidRDefault="00C448AC" w:rsidP="00C448AC">
            <w:pPr>
              <w:rPr>
                <w:rFonts w:ascii="Calibri" w:hAnsi="Calibri" w:cs="Calibri"/>
                <w:bCs/>
                <w:color w:val="000000"/>
                <w:sz w:val="18"/>
                <w:szCs w:val="18"/>
                <w:lang w:eastAsia="es-MX"/>
              </w:rPr>
            </w:pPr>
            <w:r w:rsidRPr="00C448AC">
              <w:rPr>
                <w:rFonts w:ascii="Calibri" w:hAnsi="Calibri" w:cs="Calibri"/>
                <w:bCs/>
                <w:color w:val="000000"/>
                <w:sz w:val="18"/>
                <w:szCs w:val="18"/>
                <w:lang w:eastAsia="es-MX"/>
              </w:rPr>
              <w:t>E-NGENIUM INFRAESTRUCTURA, S. DE R.L. DE C.V.</w:t>
            </w:r>
          </w:p>
        </w:tc>
        <w:tc>
          <w:tcPr>
            <w:tcW w:w="6662" w:type="dxa"/>
            <w:vMerge/>
            <w:tcBorders>
              <w:top w:val="single" w:sz="4" w:space="0" w:color="auto"/>
              <w:left w:val="single" w:sz="4" w:space="0" w:color="auto"/>
              <w:bottom w:val="single" w:sz="4" w:space="0" w:color="auto"/>
              <w:right w:val="single" w:sz="4" w:space="0" w:color="auto"/>
            </w:tcBorders>
            <w:vAlign w:val="center"/>
            <w:hideMark/>
          </w:tcPr>
          <w:p w14:paraId="54AAA591" w14:textId="77777777" w:rsidR="00C448AC" w:rsidRPr="00C448AC" w:rsidRDefault="00C448AC" w:rsidP="00C448AC">
            <w:pPr>
              <w:rPr>
                <w:rFonts w:ascii="Calibri" w:hAnsi="Calibri" w:cs="Calibri"/>
                <w:color w:val="000000"/>
                <w:sz w:val="18"/>
                <w:szCs w:val="18"/>
                <w:lang w:eastAsia="es-MX"/>
              </w:rPr>
            </w:pPr>
          </w:p>
        </w:tc>
      </w:tr>
      <w:tr w:rsidR="00C448AC" w:rsidRPr="00C448AC" w14:paraId="59AF8781" w14:textId="77777777" w:rsidTr="00C448AC">
        <w:trPr>
          <w:trHeight w:val="268"/>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82F2F6" w14:textId="77777777" w:rsidR="00C448AC" w:rsidRPr="00C448AC" w:rsidRDefault="00C448AC" w:rsidP="00C448AC">
            <w:pPr>
              <w:jc w:val="center"/>
              <w:rPr>
                <w:rFonts w:ascii="Calibri" w:hAnsi="Calibri" w:cs="Calibri"/>
                <w:b/>
                <w:bCs/>
                <w:color w:val="000000"/>
                <w:sz w:val="18"/>
                <w:szCs w:val="18"/>
                <w:lang w:eastAsia="es-MX"/>
              </w:rPr>
            </w:pPr>
            <w:r w:rsidRPr="00C448AC">
              <w:rPr>
                <w:rFonts w:ascii="Calibri" w:hAnsi="Calibri" w:cs="Calibri"/>
                <w:b/>
                <w:bCs/>
                <w:color w:val="000000"/>
                <w:sz w:val="18"/>
                <w:szCs w:val="18"/>
                <w:lang w:eastAsia="es-MX"/>
              </w:rPr>
              <w:t xml:space="preserve">VOTACIÓN PRESIDENTE: </w:t>
            </w:r>
            <w:r w:rsidRPr="00C448AC">
              <w:rPr>
                <w:rFonts w:ascii="Calibri" w:hAnsi="Calibri" w:cs="Calibri"/>
                <w:color w:val="000000"/>
                <w:sz w:val="18"/>
                <w:szCs w:val="18"/>
                <w:lang w:eastAsia="es-MX"/>
              </w:rPr>
              <w:t xml:space="preserve">Solicito su autorización del </w:t>
            </w:r>
            <w:r w:rsidRPr="00C448AC">
              <w:rPr>
                <w:rFonts w:ascii="Calibri" w:hAnsi="Calibri" w:cs="Calibri"/>
                <w:b/>
                <w:bCs/>
                <w:color w:val="000000"/>
                <w:sz w:val="18"/>
                <w:szCs w:val="18"/>
                <w:lang w:eastAsia="es-MX"/>
              </w:rPr>
              <w:t>punto 3.4</w:t>
            </w:r>
            <w:r w:rsidRPr="00C448AC">
              <w:rPr>
                <w:rFonts w:ascii="Calibri" w:hAnsi="Calibri" w:cs="Calibri"/>
                <w:color w:val="000000"/>
                <w:sz w:val="18"/>
                <w:szCs w:val="18"/>
                <w:lang w:eastAsia="es-MX"/>
              </w:rPr>
              <w:t>, los que estén por la afirmativa sírvanse manifestándolo levantando su mano.</w:t>
            </w:r>
          </w:p>
        </w:tc>
      </w:tr>
      <w:tr w:rsidR="00C448AC" w:rsidRPr="00C448AC" w14:paraId="79F15FFD" w14:textId="77777777" w:rsidTr="00C448AC">
        <w:trPr>
          <w:trHeight w:val="384"/>
        </w:trPr>
        <w:tc>
          <w:tcPr>
            <w:tcW w:w="1020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DEE4C49" w14:textId="4BE28F5C" w:rsidR="00C448AC" w:rsidRPr="00AD744B" w:rsidRDefault="00C448AC" w:rsidP="00C448AC">
            <w:pPr>
              <w:jc w:val="center"/>
              <w:rPr>
                <w:rFonts w:ascii="Calibri" w:hAnsi="Calibri" w:cs="Calibri"/>
                <w:b/>
                <w:i/>
                <w:color w:val="000000"/>
                <w:sz w:val="18"/>
                <w:szCs w:val="18"/>
                <w:lang w:eastAsia="es-MX"/>
              </w:rPr>
            </w:pPr>
            <w:r w:rsidRPr="00AD744B">
              <w:rPr>
                <w:rFonts w:ascii="Calibri" w:hAnsi="Calibri" w:cs="Calibri"/>
                <w:b/>
                <w:i/>
                <w:color w:val="000000"/>
                <w:sz w:val="18"/>
                <w:szCs w:val="18"/>
                <w:lang w:eastAsia="es-MX"/>
              </w:rPr>
              <w:t>Apro</w:t>
            </w:r>
            <w:r w:rsidR="00300183" w:rsidRPr="00AD744B">
              <w:rPr>
                <w:rFonts w:ascii="Calibri" w:hAnsi="Calibri" w:cs="Calibri"/>
                <w:b/>
                <w:i/>
                <w:color w:val="000000"/>
                <w:sz w:val="18"/>
                <w:szCs w:val="18"/>
                <w:lang w:eastAsia="es-MX"/>
              </w:rPr>
              <w:t xml:space="preserve">bado por </w:t>
            </w:r>
            <w:r w:rsidR="00AD744B" w:rsidRPr="00AD744B">
              <w:rPr>
                <w:rFonts w:ascii="Calibri" w:hAnsi="Calibri" w:cs="Calibri"/>
                <w:b/>
                <w:i/>
                <w:color w:val="000000"/>
                <w:sz w:val="18"/>
                <w:szCs w:val="18"/>
                <w:lang w:eastAsia="es-MX"/>
              </w:rPr>
              <w:t>Unanimidad de</w:t>
            </w:r>
            <w:r w:rsidRPr="00AD744B">
              <w:rPr>
                <w:rFonts w:ascii="Calibri" w:hAnsi="Calibri" w:cs="Calibri"/>
                <w:b/>
                <w:i/>
                <w:color w:val="000000"/>
                <w:sz w:val="18"/>
                <w:szCs w:val="18"/>
                <w:lang w:eastAsia="es-MX"/>
              </w:rPr>
              <w:t xml:space="preserve"> votos.</w:t>
            </w:r>
          </w:p>
        </w:tc>
      </w:tr>
    </w:tbl>
    <w:p w14:paraId="54134BF3" w14:textId="77777777" w:rsidR="00C448AC" w:rsidRDefault="00C448AC" w:rsidP="00305671">
      <w:pPr>
        <w:tabs>
          <w:tab w:val="left" w:pos="1247"/>
        </w:tabs>
        <w:contextualSpacing/>
        <w:jc w:val="both"/>
        <w:rPr>
          <w:rFonts w:asciiTheme="minorHAnsi" w:hAnsiTheme="minorHAnsi" w:cstheme="minorHAnsi"/>
        </w:rPr>
      </w:pPr>
    </w:p>
    <w:p w14:paraId="210B6864" w14:textId="77777777" w:rsidR="00265C91" w:rsidRDefault="00265C91" w:rsidP="00305671">
      <w:pPr>
        <w:tabs>
          <w:tab w:val="left" w:pos="1247"/>
        </w:tabs>
        <w:contextualSpacing/>
        <w:jc w:val="both"/>
        <w:rPr>
          <w:rFonts w:asciiTheme="minorHAnsi" w:hAnsiTheme="minorHAnsi" w:cstheme="minorHAnsi"/>
        </w:rPr>
      </w:pPr>
    </w:p>
    <w:p w14:paraId="05C53E98" w14:textId="44324A88" w:rsidR="002A2FFA" w:rsidRPr="00C774CA" w:rsidRDefault="00886C42" w:rsidP="00C774C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t>4</w:t>
      </w:r>
      <w:r w:rsidR="00C774CA">
        <w:rPr>
          <w:rFonts w:ascii="Calibri" w:hAnsi="Calibri" w:cs="Calibri"/>
          <w:b/>
          <w:color w:val="222222"/>
          <w:shd w:val="clear" w:color="auto" w:fill="FFFFFF"/>
        </w:rPr>
        <w:t>.</w:t>
      </w:r>
      <w:r w:rsidR="006C5814">
        <w:rPr>
          <w:rFonts w:ascii="Calibri" w:hAnsi="Calibri" w:cs="Calibri"/>
          <w:b/>
          <w:color w:val="222222"/>
          <w:shd w:val="clear" w:color="auto" w:fill="FFFFFF"/>
        </w:rPr>
        <w:t xml:space="preserve"> </w:t>
      </w:r>
      <w:r w:rsidR="002A2FFA" w:rsidRPr="00C774CA">
        <w:rPr>
          <w:rFonts w:ascii="Calibri" w:hAnsi="Calibri" w:cs="Calibri"/>
          <w:b/>
          <w:color w:val="222222"/>
          <w:shd w:val="clear" w:color="auto" w:fill="FFFFFF"/>
        </w:rPr>
        <w:t>Presentación de bases para su aprobación.</w:t>
      </w:r>
    </w:p>
    <w:p w14:paraId="7AFF0890" w14:textId="77777777" w:rsidR="0045326F" w:rsidRPr="00886C42" w:rsidRDefault="0045326F" w:rsidP="0045326F">
      <w:pPr>
        <w:shd w:val="clear" w:color="auto" w:fill="FFFFFF"/>
        <w:spacing w:after="100" w:afterAutospacing="1"/>
        <w:contextualSpacing/>
        <w:jc w:val="both"/>
        <w:rPr>
          <w:rFonts w:asciiTheme="minorHAnsi" w:hAnsiTheme="minorHAnsi" w:cstheme="minorHAnsi"/>
        </w:rPr>
      </w:pPr>
    </w:p>
    <w:p w14:paraId="7288CB80" w14:textId="77777777" w:rsidR="00300183" w:rsidRPr="00300183" w:rsidRDefault="00300183" w:rsidP="00300183">
      <w:pPr>
        <w:shd w:val="clear" w:color="auto" w:fill="FFFFFF"/>
        <w:spacing w:after="100" w:afterAutospacing="1"/>
        <w:contextualSpacing/>
        <w:jc w:val="both"/>
        <w:rPr>
          <w:rFonts w:asciiTheme="minorHAnsi" w:hAnsiTheme="minorHAnsi" w:cstheme="minorHAnsi"/>
        </w:rPr>
      </w:pPr>
      <w:r w:rsidRPr="00300183">
        <w:rPr>
          <w:rFonts w:asciiTheme="minorHAnsi" w:hAnsiTheme="minorHAnsi" w:cstheme="minorHAnsi"/>
        </w:rPr>
        <w:t xml:space="preserve">Bases de </w:t>
      </w:r>
      <w:r w:rsidRPr="00300183">
        <w:rPr>
          <w:rFonts w:asciiTheme="minorHAnsi" w:hAnsiTheme="minorHAnsi" w:cstheme="minorHAnsi"/>
          <w:b/>
        </w:rPr>
        <w:t>la requisición 202301225</w:t>
      </w:r>
      <w:r w:rsidRPr="00300183">
        <w:rPr>
          <w:rFonts w:asciiTheme="minorHAnsi" w:eastAsiaTheme="minorEastAsia" w:hAnsiTheme="minorHAnsi" w:cstheme="minorHAnsi"/>
          <w:b/>
          <w:lang w:val="es-ES" w:eastAsia="es-MX"/>
        </w:rPr>
        <w:t xml:space="preserve"> </w:t>
      </w:r>
      <w:r w:rsidRPr="00300183">
        <w:rPr>
          <w:rFonts w:asciiTheme="minorHAnsi" w:eastAsiaTheme="minorEastAsia" w:hAnsiTheme="minorHAnsi" w:cstheme="minorHAnsi"/>
          <w:lang w:val="es-ES" w:eastAsia="es-MX"/>
        </w:rPr>
        <w:t>de la Dirección de Mejoramiento Urbano adscrita a la Coordinación General de Servicios Municipales donde</w:t>
      </w:r>
      <w:r w:rsidRPr="00300183">
        <w:rPr>
          <w:rFonts w:asciiTheme="minorHAnsi" w:hAnsiTheme="minorHAnsi" w:cstheme="minorHAnsi"/>
        </w:rPr>
        <w:t xml:space="preserve"> solicitan material para los trabajos operativos de la Dirección.</w:t>
      </w:r>
    </w:p>
    <w:p w14:paraId="2A050949" w14:textId="77777777" w:rsidR="007D2CDC" w:rsidRDefault="007D2CDC" w:rsidP="007B0F66">
      <w:pPr>
        <w:shd w:val="clear" w:color="auto" w:fill="FFFFFF"/>
        <w:spacing w:after="100" w:afterAutospacing="1"/>
        <w:contextualSpacing/>
        <w:jc w:val="both"/>
        <w:rPr>
          <w:rFonts w:asciiTheme="minorHAnsi" w:hAnsiTheme="minorHAnsi" w:cstheme="minorHAnsi"/>
        </w:rPr>
      </w:pPr>
    </w:p>
    <w:p w14:paraId="4E4E8116" w14:textId="1BBDC9BB"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300183">
        <w:rPr>
          <w:rFonts w:asciiTheme="minorHAnsi" w:eastAsia="Cambria" w:hAnsiTheme="minorHAnsi" w:cstheme="minorHAnsi"/>
          <w:b/>
        </w:rPr>
        <w:t>bases de la</w:t>
      </w:r>
      <w:r w:rsidR="00300183" w:rsidRPr="00300183">
        <w:rPr>
          <w:rFonts w:asciiTheme="minorHAnsi" w:hAnsiTheme="minorHAnsi" w:cstheme="minorHAnsi"/>
          <w:b/>
        </w:rPr>
        <w:t xml:space="preserve"> requisición 202301225</w:t>
      </w:r>
      <w:r w:rsidR="00300183"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w:t>
      </w:r>
      <w:r w:rsidR="00300183">
        <w:rPr>
          <w:rFonts w:asciiTheme="minorHAnsi" w:eastAsia="Cambria" w:hAnsiTheme="minorHAnsi" w:cstheme="minorHAnsi"/>
        </w:rPr>
        <w:t xml:space="preserve"> </w:t>
      </w:r>
      <w:r w:rsidRPr="00493C55">
        <w:rPr>
          <w:rFonts w:asciiTheme="minorHAnsi" w:eastAsia="Cambria" w:hAnsiTheme="minorHAnsi" w:cstheme="minorHAnsi"/>
        </w:rPr>
        <w:t>afirmativa, sírvanse manifestarlo levantando la mano.</w:t>
      </w: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740DA06" w14:textId="77777777" w:rsidR="002469A3" w:rsidRPr="00CF4250" w:rsidRDefault="002469A3" w:rsidP="001C002E">
      <w:pPr>
        <w:jc w:val="center"/>
        <w:rPr>
          <w:rFonts w:asciiTheme="minorHAnsi" w:hAnsiTheme="minorHAnsi" w:cstheme="minorHAnsi"/>
          <w:b/>
          <w:i/>
        </w:rPr>
      </w:pPr>
    </w:p>
    <w:p w14:paraId="146139D4" w14:textId="77777777" w:rsidR="00300183" w:rsidRPr="00300183" w:rsidRDefault="00300183" w:rsidP="00300183">
      <w:pPr>
        <w:shd w:val="clear" w:color="auto" w:fill="FFFFFF"/>
        <w:spacing w:after="100" w:afterAutospacing="1"/>
        <w:contextualSpacing/>
        <w:jc w:val="both"/>
        <w:rPr>
          <w:rFonts w:asciiTheme="minorHAnsi" w:hAnsiTheme="minorHAnsi" w:cstheme="minorHAnsi"/>
        </w:rPr>
      </w:pPr>
      <w:r w:rsidRPr="00300183">
        <w:rPr>
          <w:rFonts w:asciiTheme="minorHAnsi" w:hAnsiTheme="minorHAnsi" w:cstheme="minorHAnsi"/>
        </w:rPr>
        <w:lastRenderedPageBreak/>
        <w:t xml:space="preserve">Bases de </w:t>
      </w:r>
      <w:r w:rsidRPr="00300183">
        <w:rPr>
          <w:rFonts w:asciiTheme="minorHAnsi" w:hAnsiTheme="minorHAnsi" w:cstheme="minorHAnsi"/>
          <w:b/>
        </w:rPr>
        <w:t>la requisición 202301327</w:t>
      </w:r>
      <w:r w:rsidRPr="00300183">
        <w:rPr>
          <w:rFonts w:asciiTheme="minorHAnsi" w:eastAsiaTheme="minorEastAsia" w:hAnsiTheme="minorHAnsi" w:cstheme="minorHAnsi"/>
          <w:b/>
          <w:lang w:val="es-ES" w:eastAsia="es-MX"/>
        </w:rPr>
        <w:t xml:space="preserve"> </w:t>
      </w:r>
      <w:r w:rsidRPr="00300183">
        <w:rPr>
          <w:rFonts w:asciiTheme="minorHAnsi" w:eastAsiaTheme="minorEastAsia" w:hAnsiTheme="minorHAnsi" w:cstheme="minorHAnsi"/>
          <w:lang w:val="es-ES" w:eastAsia="es-MX"/>
        </w:rPr>
        <w:t>de la Coordinación General de Construcción de Comunidad donde</w:t>
      </w:r>
      <w:r w:rsidRPr="00300183">
        <w:rPr>
          <w:rFonts w:asciiTheme="minorHAnsi" w:hAnsiTheme="minorHAnsi" w:cstheme="minorHAnsi"/>
        </w:rPr>
        <w:t xml:space="preserve"> solicitan servicio integral para cubrir el desarrollo de proyecto educativo de regularización en escuelas y/o planteles de educación a nivel primaria para el segundo periodo 2023.</w:t>
      </w:r>
    </w:p>
    <w:p w14:paraId="25724E16" w14:textId="77777777" w:rsidR="002469A3" w:rsidRDefault="002469A3" w:rsidP="0082561D">
      <w:pPr>
        <w:shd w:val="clear" w:color="auto" w:fill="FFFFFF"/>
        <w:spacing w:after="100" w:afterAutospacing="1"/>
        <w:contextualSpacing/>
        <w:jc w:val="both"/>
        <w:rPr>
          <w:rFonts w:asciiTheme="minorHAnsi" w:hAnsiTheme="minorHAnsi" w:cstheme="minorHAnsi"/>
        </w:rPr>
      </w:pPr>
    </w:p>
    <w:p w14:paraId="31C2C531" w14:textId="4BF347AD"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00300183" w:rsidRPr="00300183">
        <w:rPr>
          <w:rFonts w:asciiTheme="minorHAnsi" w:hAnsiTheme="minorHAnsi" w:cstheme="minorHAnsi"/>
          <w:b/>
        </w:rPr>
        <w:t>requisición 202301327</w:t>
      </w:r>
      <w:r w:rsidR="00300183" w:rsidRPr="00300183">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1813BD2C" w14:textId="77777777" w:rsidR="002469A3" w:rsidRPr="00493C55" w:rsidRDefault="002469A3" w:rsidP="002469A3">
      <w:pPr>
        <w:jc w:val="both"/>
        <w:rPr>
          <w:rFonts w:asciiTheme="minorHAnsi" w:hAnsiTheme="minorHAnsi" w:cstheme="minorHAnsi"/>
        </w:rPr>
      </w:pPr>
    </w:p>
    <w:p w14:paraId="484D08B1" w14:textId="77777777" w:rsidR="002469A3" w:rsidRDefault="002469A3" w:rsidP="002469A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C763140" w14:textId="77777777" w:rsidR="002469A3" w:rsidRDefault="002469A3" w:rsidP="002469A3">
      <w:pPr>
        <w:jc w:val="center"/>
        <w:rPr>
          <w:rFonts w:asciiTheme="minorHAnsi" w:hAnsiTheme="minorHAnsi" w:cstheme="minorHAnsi"/>
          <w:b/>
          <w:i/>
        </w:rPr>
      </w:pPr>
    </w:p>
    <w:p w14:paraId="7F4DBF70" w14:textId="77777777" w:rsidR="00300183" w:rsidRPr="00300183" w:rsidRDefault="00300183" w:rsidP="00300183">
      <w:pPr>
        <w:shd w:val="clear" w:color="auto" w:fill="FFFFFF"/>
        <w:spacing w:after="100" w:afterAutospacing="1"/>
        <w:contextualSpacing/>
        <w:jc w:val="both"/>
        <w:rPr>
          <w:rFonts w:asciiTheme="minorHAnsi" w:hAnsiTheme="minorHAnsi" w:cstheme="minorHAnsi"/>
        </w:rPr>
      </w:pPr>
      <w:r w:rsidRPr="00300183">
        <w:rPr>
          <w:rFonts w:asciiTheme="minorHAnsi" w:hAnsiTheme="minorHAnsi" w:cstheme="minorHAnsi"/>
        </w:rPr>
        <w:t xml:space="preserve">Bases </w:t>
      </w:r>
      <w:r w:rsidRPr="00300183">
        <w:rPr>
          <w:rFonts w:asciiTheme="minorHAnsi" w:eastAsiaTheme="minorEastAsia" w:hAnsiTheme="minorHAnsi" w:cstheme="minorHAnsi"/>
          <w:lang w:val="es-ES" w:eastAsia="es-MX"/>
        </w:rPr>
        <w:t>de la Dirección de Administración adscrita a la Coordinación General de Administración e Innovación Gubernamental donde</w:t>
      </w:r>
      <w:r w:rsidRPr="00300183">
        <w:rPr>
          <w:rFonts w:asciiTheme="minorHAnsi" w:hAnsiTheme="minorHAnsi" w:cstheme="minorHAnsi"/>
        </w:rPr>
        <w:t xml:space="preserve"> solicitan compra de vehículos utilitarios y servicios de mantenimiento preventivo. </w:t>
      </w:r>
      <w:r w:rsidRPr="00AD744B">
        <w:rPr>
          <w:rFonts w:asciiTheme="minorHAnsi" w:hAnsiTheme="minorHAnsi" w:cstheme="minorHAnsi"/>
        </w:rPr>
        <w:t>(Estas son las bases de las partidas 3 y 4 del cuadro 07.19.2023)</w:t>
      </w:r>
    </w:p>
    <w:p w14:paraId="4F9741C0" w14:textId="77777777" w:rsidR="002469A3" w:rsidRDefault="002469A3" w:rsidP="002469A3">
      <w:pPr>
        <w:shd w:val="clear" w:color="auto" w:fill="FFFFFF"/>
        <w:spacing w:after="100" w:afterAutospacing="1"/>
        <w:contextualSpacing/>
        <w:jc w:val="both"/>
      </w:pPr>
    </w:p>
    <w:p w14:paraId="4E53419F" w14:textId="37636FA8" w:rsidR="002469A3" w:rsidRPr="00493C55" w:rsidRDefault="002469A3" w:rsidP="002469A3">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w:t>
      </w:r>
      <w:r w:rsidR="00300183" w:rsidRPr="00300183">
        <w:rPr>
          <w:rFonts w:asciiTheme="minorHAnsi" w:eastAsiaTheme="minorEastAsia" w:hAnsiTheme="minorHAnsi" w:cstheme="minorHAnsi"/>
          <w:b/>
          <w:lang w:val="es-ES" w:eastAsia="es-MX"/>
        </w:rPr>
        <w:t>la Dirección de Administración adscrita a la Coordinación General de Administración e Innovación Gubernamental</w:t>
      </w:r>
      <w:r w:rsidR="00300183" w:rsidRPr="00493C55">
        <w:rPr>
          <w:rFonts w:asciiTheme="minorHAnsi" w:eastAsia="Cambria" w:hAnsiTheme="minorHAnsi" w:cstheme="minorHAnsi"/>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B094A00" w14:textId="77777777" w:rsidR="002469A3" w:rsidRPr="00493C55" w:rsidRDefault="002469A3" w:rsidP="002469A3">
      <w:pPr>
        <w:jc w:val="both"/>
        <w:rPr>
          <w:rFonts w:asciiTheme="minorHAnsi" w:hAnsiTheme="minorHAnsi" w:cstheme="minorHAnsi"/>
        </w:rPr>
      </w:pPr>
    </w:p>
    <w:p w14:paraId="0269A3AB" w14:textId="1514CCD0" w:rsidR="002469A3" w:rsidRPr="00CF4250" w:rsidRDefault="002469A3" w:rsidP="00300183">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6E44D654" w14:textId="77777777" w:rsidR="004D0EA7" w:rsidRPr="0082561D" w:rsidRDefault="004D0EA7" w:rsidP="0037658D">
      <w:pPr>
        <w:contextualSpacing/>
        <w:jc w:val="both"/>
        <w:rPr>
          <w:rFonts w:asciiTheme="minorHAnsi" w:hAnsiTheme="minorHAnsi" w:cstheme="minorHAnsi"/>
          <w:b/>
        </w:rPr>
      </w:pPr>
    </w:p>
    <w:p w14:paraId="3007B055" w14:textId="46187225" w:rsidR="00032E25" w:rsidRPr="00305671" w:rsidRDefault="00032E25" w:rsidP="00305671">
      <w:pPr>
        <w:pStyle w:val="Prrafodelista"/>
        <w:numPr>
          <w:ilvl w:val="0"/>
          <w:numId w:val="40"/>
        </w:numPr>
        <w:contextualSpacing/>
        <w:jc w:val="both"/>
        <w:rPr>
          <w:rFonts w:asciiTheme="minorHAnsi" w:hAnsiTheme="minorHAnsi" w:cstheme="minorHAnsi"/>
          <w:b/>
        </w:rPr>
      </w:pPr>
      <w:r w:rsidRPr="00305671">
        <w:rPr>
          <w:rFonts w:asciiTheme="minorHAnsi" w:hAnsiTheme="minorHAnsi" w:cstheme="minorHAnsi"/>
          <w:b/>
        </w:rPr>
        <w:t>Asuntos Varios.</w:t>
      </w:r>
    </w:p>
    <w:p w14:paraId="73ED6FD4" w14:textId="77777777" w:rsidR="006F21CB" w:rsidRDefault="006F21CB" w:rsidP="006F21CB">
      <w:pPr>
        <w:contextualSpacing/>
        <w:jc w:val="both"/>
        <w:rPr>
          <w:rFonts w:asciiTheme="minorHAnsi" w:hAnsiTheme="minorHAnsi" w:cstheme="minorHAnsi"/>
          <w:b/>
        </w:rPr>
      </w:pPr>
    </w:p>
    <w:p w14:paraId="014832D5" w14:textId="77777777" w:rsidR="00300183" w:rsidRPr="00300183" w:rsidRDefault="00300183" w:rsidP="00300183">
      <w:pPr>
        <w:numPr>
          <w:ilvl w:val="0"/>
          <w:numId w:val="2"/>
        </w:numPr>
        <w:autoSpaceDE w:val="0"/>
        <w:autoSpaceDN w:val="0"/>
        <w:adjustRightInd w:val="0"/>
        <w:spacing w:afterAutospacing="1"/>
        <w:contextualSpacing/>
        <w:jc w:val="both"/>
        <w:rPr>
          <w:rFonts w:asciiTheme="minorHAnsi" w:eastAsiaTheme="minorEastAsia" w:hAnsiTheme="minorHAnsi" w:cstheme="minorHAnsi"/>
          <w:b/>
          <w:lang w:eastAsia="es-MX"/>
        </w:rPr>
      </w:pPr>
      <w:r w:rsidRPr="00300183">
        <w:rPr>
          <w:rFonts w:asciiTheme="minorHAnsi" w:eastAsiaTheme="minorEastAsia" w:hAnsiTheme="minorHAnsi" w:cstheme="minorHAnsi"/>
          <w:lang w:eastAsia="es-MX"/>
        </w:rPr>
        <w:t xml:space="preserve">Se da cuenta que se recibió oficio número 0805/2023/1346, signado por Samuel Victoria García, Director de Innovación Gubernamental, mediante el cual solicita la autorización de la prorroga en la instalación de los 3 UPS </w:t>
      </w:r>
      <w:proofErr w:type="spellStart"/>
      <w:r w:rsidRPr="00300183">
        <w:rPr>
          <w:rFonts w:asciiTheme="minorHAnsi" w:eastAsiaTheme="minorEastAsia" w:hAnsiTheme="minorHAnsi" w:cstheme="minorHAnsi"/>
          <w:lang w:eastAsia="es-MX"/>
        </w:rPr>
        <w:t>Industronic</w:t>
      </w:r>
      <w:proofErr w:type="spellEnd"/>
      <w:r w:rsidRPr="00300183">
        <w:rPr>
          <w:rFonts w:asciiTheme="minorHAnsi" w:eastAsiaTheme="minorEastAsia" w:hAnsiTheme="minorHAnsi" w:cstheme="minorHAnsi"/>
          <w:lang w:eastAsia="es-MX"/>
        </w:rPr>
        <w:t xml:space="preserve"> modelo UPS-IND HF 1360 M, correspondiente a la requisición número 202300934 con orden de compra 202300976 y contrato CO-1134/2023, adjudicada en la sesión 14 Ordinaria del 2023, de fecha 6 de julio del 2023, a favor del proveedor Hemac Teleinformática S.A. de C.V., por un monto de $ 2´147,246.82 más I.V.A., con vigencia 6 de julio del 2023 al 29 de diciembre del 2023, y con un tiempo de entrega en bases de hasta 5 semanas para los equipos en las instalaciones de Bomberos y Protección Civil, Unidad  Administrativa Basílica y Palacio Municipal, el proveedor en mención ha cumplido con la </w:t>
      </w:r>
      <w:r w:rsidRPr="00300183">
        <w:rPr>
          <w:rFonts w:asciiTheme="minorHAnsi" w:eastAsiaTheme="minorEastAsia" w:hAnsiTheme="minorHAnsi" w:cstheme="minorHAnsi"/>
          <w:lang w:eastAsia="es-MX"/>
        </w:rPr>
        <w:lastRenderedPageBreak/>
        <w:t>entrega conforme a las fechas estipuladas en las respectivas instalaciones (5 semanas) así mismo conforme a la instalación se estableció que se hiciera el intercambio entre los equipos  viejos y los nuevos uno cada semana para no afectar la continuidad de los servicios, para dar margen a validar que no se presenten  fallas de fabricante en el equipo nuevo instalado y poder atenderlo sin tener el contratiempo de afectaciones en las operaciones de las dependencias involucradas en los edificios respectivos, siendo el día elegido el viernes de cada semana (18, 25 de agosto y 01 de septiembre del 2023) para tener el fin de semana como margen de maniobra para atender alguna falla posible.</w:t>
      </w:r>
    </w:p>
    <w:p w14:paraId="49D2BBBE" w14:textId="77777777" w:rsidR="00300183" w:rsidRPr="00300183" w:rsidRDefault="00300183" w:rsidP="00300183">
      <w:pPr>
        <w:autoSpaceDE w:val="0"/>
        <w:autoSpaceDN w:val="0"/>
        <w:adjustRightInd w:val="0"/>
        <w:spacing w:afterAutospacing="1"/>
        <w:ind w:left="720"/>
        <w:contextualSpacing/>
        <w:jc w:val="both"/>
        <w:rPr>
          <w:rFonts w:asciiTheme="minorHAnsi" w:eastAsiaTheme="minorEastAsia" w:hAnsiTheme="minorHAnsi" w:cstheme="minorHAnsi"/>
          <w:b/>
          <w:lang w:eastAsia="es-MX"/>
        </w:rPr>
      </w:pPr>
    </w:p>
    <w:p w14:paraId="347941DD" w14:textId="77777777" w:rsidR="00300183" w:rsidRPr="00300183" w:rsidRDefault="00300183" w:rsidP="00300183">
      <w:pPr>
        <w:autoSpaceDE w:val="0"/>
        <w:autoSpaceDN w:val="0"/>
        <w:adjustRightInd w:val="0"/>
        <w:spacing w:afterAutospacing="1"/>
        <w:ind w:left="708"/>
        <w:jc w:val="both"/>
        <w:rPr>
          <w:rFonts w:asciiTheme="minorHAnsi" w:eastAsiaTheme="minorEastAsia" w:hAnsiTheme="minorHAnsi" w:cstheme="minorHAnsi"/>
          <w:lang w:eastAsia="es-MX"/>
        </w:rPr>
      </w:pPr>
      <w:r w:rsidRPr="00300183">
        <w:rPr>
          <w:rFonts w:asciiTheme="minorHAnsi" w:eastAsiaTheme="minorEastAsia" w:hAnsiTheme="minorHAnsi" w:cstheme="minorHAnsi"/>
          <w:lang w:eastAsia="es-MX"/>
        </w:rPr>
        <w:t>Por cuestiones de logística en la programación, instalación y la necesidad de asignar una fuente de energía redundante a cada equipo para el respaldo al momento de hacer el corte de energía del UPS viejo y este entrara en automático de la toma de apoyo para que no se tuviera corte en los servicios y operaciones, se prolongó la entrega al total de las semanas plasmadas.</w:t>
      </w:r>
    </w:p>
    <w:p w14:paraId="2AE0986C" w14:textId="77777777" w:rsidR="00300183" w:rsidRPr="00300183" w:rsidRDefault="00300183" w:rsidP="00300183">
      <w:pPr>
        <w:autoSpaceDE w:val="0"/>
        <w:autoSpaceDN w:val="0"/>
        <w:adjustRightInd w:val="0"/>
        <w:spacing w:afterAutospacing="1"/>
        <w:ind w:left="708"/>
        <w:jc w:val="both"/>
        <w:rPr>
          <w:rFonts w:asciiTheme="minorHAnsi" w:eastAsiaTheme="minorEastAsia" w:hAnsiTheme="minorHAnsi" w:cstheme="minorHAnsi"/>
          <w:lang w:eastAsia="es-MX"/>
        </w:rPr>
      </w:pPr>
      <w:r w:rsidRPr="00300183">
        <w:rPr>
          <w:rFonts w:asciiTheme="minorHAnsi" w:eastAsiaTheme="minorEastAsia" w:hAnsiTheme="minorHAnsi" w:cstheme="minorHAnsi"/>
          <w:lang w:eastAsia="es-MX"/>
        </w:rPr>
        <w:t>Atendiendo a lo anterior se solventará la ventana de mantenimiento de 8 a 10 horas que estaríamos sin servicio por dicho reemplazo y que de lo contrario habrían afectado la operatividad de la red de voz y datos de las dependencias involucradas de cada edificio.</w:t>
      </w:r>
    </w:p>
    <w:p w14:paraId="0544389C" w14:textId="77777777" w:rsidR="00300183" w:rsidRPr="00300183" w:rsidRDefault="00300183" w:rsidP="00300183">
      <w:pPr>
        <w:autoSpaceDE w:val="0"/>
        <w:autoSpaceDN w:val="0"/>
        <w:adjustRightInd w:val="0"/>
        <w:spacing w:afterAutospacing="1"/>
        <w:ind w:left="708"/>
        <w:jc w:val="both"/>
        <w:rPr>
          <w:rFonts w:asciiTheme="minorHAnsi" w:eastAsiaTheme="minorEastAsia" w:hAnsiTheme="minorHAnsi" w:cstheme="minorHAnsi"/>
          <w:lang w:eastAsia="es-MX"/>
        </w:rPr>
      </w:pPr>
      <w:r w:rsidRPr="00300183">
        <w:rPr>
          <w:rFonts w:asciiTheme="minorHAnsi" w:eastAsiaTheme="minorEastAsia" w:hAnsiTheme="minorHAnsi" w:cstheme="minorHAnsi"/>
          <w:lang w:eastAsia="es-MX"/>
        </w:rPr>
        <w:t>Solicitando la autorización de la prorroga en la instalación de los equipos para el día 2 de septiembre del 2023, siendo 3 semanas más de lo establecido en bases.</w:t>
      </w:r>
    </w:p>
    <w:p w14:paraId="253C7631" w14:textId="77777777" w:rsidR="00300183" w:rsidRPr="00300183" w:rsidRDefault="00300183" w:rsidP="00300183">
      <w:pPr>
        <w:autoSpaceDE w:val="0"/>
        <w:autoSpaceDN w:val="0"/>
        <w:adjustRightInd w:val="0"/>
        <w:spacing w:afterAutospacing="1"/>
        <w:ind w:left="708"/>
        <w:jc w:val="both"/>
        <w:rPr>
          <w:rFonts w:asciiTheme="minorHAnsi" w:eastAsiaTheme="minorEastAsia" w:hAnsiTheme="minorHAnsi" w:cstheme="minorHAnsi"/>
          <w:b/>
          <w:lang w:eastAsia="es-MX"/>
        </w:rPr>
      </w:pPr>
      <w:r w:rsidRPr="00300183">
        <w:rPr>
          <w:rFonts w:asciiTheme="minorHAnsi" w:eastAsiaTheme="minorEastAsia" w:hAnsiTheme="minorHAnsi" w:cstheme="minorHAnsi"/>
          <w:b/>
          <w:lang w:eastAsia="es-MX"/>
        </w:rPr>
        <w:t>Por lo antes expuesto de conformidad a lo establecido por el Artículo 24, Fracción VIII del Reglamento de Compras, Enajenaciones y Contratación de Servicios del Municipio de Zapopan, Jalisco.</w:t>
      </w:r>
    </w:p>
    <w:p w14:paraId="640FA58C" w14:textId="77777777" w:rsidR="0003271D" w:rsidRPr="0003271D" w:rsidRDefault="0003271D" w:rsidP="0003271D">
      <w:pPr>
        <w:shd w:val="clear" w:color="auto" w:fill="FFFFFF"/>
        <w:autoSpaceDE w:val="0"/>
        <w:autoSpaceDN w:val="0"/>
        <w:adjustRightInd w:val="0"/>
        <w:spacing w:afterAutospacing="1"/>
        <w:contextualSpacing/>
        <w:jc w:val="both"/>
        <w:rPr>
          <w:rFonts w:asciiTheme="minorHAnsi" w:hAnsiTheme="minorHAnsi" w:cstheme="minorHAnsi"/>
        </w:rPr>
      </w:pPr>
    </w:p>
    <w:p w14:paraId="555DE8B6" w14:textId="3943E68A" w:rsidR="00B1536D" w:rsidRPr="00DE7E86" w:rsidRDefault="00B1536D" w:rsidP="00B1536D">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A</w:t>
      </w:r>
      <w:r w:rsidRPr="00DE7E86">
        <w:rPr>
          <w:rFonts w:asciiTheme="minorHAnsi" w:hAnsiTheme="minorHAnsi" w:cstheme="minorHAnsi"/>
          <w:lang w:val="es-ES_tradnl"/>
        </w:rPr>
        <w:t>, los que estén por la afirmativa, sírvanse manifestarlo levantando su mano.</w:t>
      </w:r>
    </w:p>
    <w:p w14:paraId="0EB56C15" w14:textId="77777777" w:rsidR="00B1536D" w:rsidRDefault="00B1536D" w:rsidP="00B1536D">
      <w:pPr>
        <w:rPr>
          <w:rFonts w:asciiTheme="minorHAnsi" w:eastAsia="Cambria" w:hAnsiTheme="minorHAnsi" w:cstheme="minorHAnsi"/>
          <w:b/>
        </w:rPr>
      </w:pPr>
    </w:p>
    <w:p w14:paraId="61000C90" w14:textId="77777777" w:rsidR="00B1536D" w:rsidRPr="00DE7E86" w:rsidRDefault="00B1536D" w:rsidP="00B1536D">
      <w:pPr>
        <w:jc w:val="center"/>
        <w:rPr>
          <w:rFonts w:asciiTheme="minorHAnsi" w:eastAsia="Cambria" w:hAnsiTheme="minorHAnsi" w:cstheme="minorHAnsi"/>
          <w:b/>
        </w:rPr>
      </w:pPr>
      <w:r w:rsidRPr="00DE7E86">
        <w:rPr>
          <w:rFonts w:asciiTheme="minorHAnsi" w:eastAsia="Cambria" w:hAnsiTheme="minorHAnsi" w:cstheme="minorHAnsi"/>
          <w:b/>
        </w:rPr>
        <w:t>Aprobado por unanimidad de votos por parte de los integrantes del Comité presentes</w:t>
      </w:r>
      <w:r>
        <w:rPr>
          <w:rFonts w:asciiTheme="minorHAnsi" w:eastAsia="Cambria" w:hAnsiTheme="minorHAnsi" w:cstheme="minorHAnsi"/>
          <w:b/>
        </w:rPr>
        <w:t>.</w:t>
      </w:r>
    </w:p>
    <w:p w14:paraId="220FB835" w14:textId="77777777" w:rsidR="00DE7E86" w:rsidRPr="00305671" w:rsidRDefault="00DE7E86" w:rsidP="002F6699">
      <w:pPr>
        <w:jc w:val="both"/>
        <w:rPr>
          <w:rFonts w:asciiTheme="minorHAnsi" w:eastAsia="Century Gothic" w:hAnsiTheme="minorHAnsi" w:cstheme="minorHAnsi"/>
        </w:rPr>
      </w:pPr>
    </w:p>
    <w:p w14:paraId="00794A39" w14:textId="5E60E86A" w:rsidR="00300183" w:rsidRPr="00300183" w:rsidRDefault="00300183" w:rsidP="00300183">
      <w:pPr>
        <w:pStyle w:val="Prrafodelista"/>
        <w:numPr>
          <w:ilvl w:val="0"/>
          <w:numId w:val="2"/>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300183">
        <w:rPr>
          <w:rFonts w:asciiTheme="minorHAnsi" w:eastAsiaTheme="minorEastAsia" w:hAnsiTheme="minorHAnsi" w:cstheme="minorHAnsi"/>
          <w:lang w:eastAsia="es-MX"/>
        </w:rPr>
        <w:t xml:space="preserve">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w:t>
      </w:r>
      <w:r w:rsidRPr="00300183">
        <w:rPr>
          <w:rFonts w:asciiTheme="minorHAnsi" w:eastAsiaTheme="minorEastAsia" w:hAnsiTheme="minorHAnsi" w:cstheme="minorHAnsi"/>
          <w:lang w:eastAsia="es-MX"/>
        </w:rPr>
        <w:lastRenderedPageBreak/>
        <w:t>con respecto a la correcta clasificación y ejecución del presupuesto de egresos de conformidad con la Ley General de Contabilidad Gubernamental.</w:t>
      </w:r>
    </w:p>
    <w:p w14:paraId="4821213B" w14:textId="77777777" w:rsidR="00300183" w:rsidRPr="00300183" w:rsidRDefault="00300183" w:rsidP="00300183">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b/>
          <w:lang w:eastAsia="es-MX"/>
        </w:rPr>
      </w:pPr>
      <w:r w:rsidRPr="00300183">
        <w:rPr>
          <w:rFonts w:asciiTheme="minorHAnsi" w:eastAsiaTheme="minorEastAsia" w:hAnsiTheme="minorHAnsi" w:cstheme="minorHAnsi"/>
          <w:lang w:eastAsia="es-MX"/>
        </w:rPr>
        <w:t xml:space="preserve">En cumplimiento al Artículo 95 y al Artículo 100 del Reglamento en cita, de las adjudicaciones directas señaladas en el Artículo 99, formalizadas de enero y hasta el 31 de agosto del 2023, mismo que se anexan mediante tablas de Excel en el presente oficio. </w:t>
      </w:r>
      <w:r w:rsidRPr="00300183">
        <w:rPr>
          <w:rFonts w:asciiTheme="minorHAnsi" w:eastAsiaTheme="minorEastAsia" w:hAnsiTheme="minorHAnsi" w:cstheme="minorHAnsi"/>
          <w:b/>
          <w:lang w:eastAsia="es-MX"/>
        </w:rPr>
        <w:t>Se informa que se notificó en tiempo y forma a la Contraloría Ciudadana y a la Dirección de Presupuesto y Egresos el día 5 de septiembre del 2023.</w:t>
      </w:r>
    </w:p>
    <w:p w14:paraId="6F916C36" w14:textId="77777777" w:rsidR="00B1536D" w:rsidRPr="00F913D6" w:rsidRDefault="00B1536D" w:rsidP="00B1536D">
      <w:pPr>
        <w:shd w:val="clear" w:color="auto" w:fill="FFFFFF"/>
        <w:autoSpaceDE w:val="0"/>
        <w:autoSpaceDN w:val="0"/>
        <w:adjustRightInd w:val="0"/>
        <w:spacing w:afterAutospacing="1"/>
        <w:ind w:left="720"/>
        <w:contextualSpacing/>
        <w:jc w:val="both"/>
        <w:rPr>
          <w:rFonts w:eastAsiaTheme="minorEastAsia" w:cs="Tahoma"/>
          <w:b/>
          <w:lang w:eastAsia="es-MX"/>
        </w:rPr>
      </w:pPr>
    </w:p>
    <w:p w14:paraId="23C24D4A" w14:textId="77777777" w:rsidR="00B1536D" w:rsidRPr="00DE7E86" w:rsidRDefault="00B1536D" w:rsidP="00B1536D">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r w:rsidRPr="00DE7E86">
        <w:rPr>
          <w:rFonts w:asciiTheme="minorHAnsi" w:eastAsiaTheme="minorEastAsia" w:hAnsiTheme="minorHAnsi" w:cstheme="minorHAnsi"/>
          <w:b/>
          <w:i/>
          <w:lang w:eastAsia="es-MX"/>
        </w:rPr>
        <w:t>Los integrantes del Comité de Adquisiciones se dan por enterados.</w:t>
      </w:r>
    </w:p>
    <w:p w14:paraId="02815189" w14:textId="77777777" w:rsidR="00300183" w:rsidRPr="00300183" w:rsidRDefault="00300183" w:rsidP="00300183">
      <w:pPr>
        <w:pStyle w:val="Prrafodelista"/>
        <w:numPr>
          <w:ilvl w:val="0"/>
          <w:numId w:val="2"/>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300183">
        <w:rPr>
          <w:rFonts w:asciiTheme="minorHAnsi" w:eastAsiaTheme="minorEastAsia" w:hAnsiTheme="minorHAnsi" w:cstheme="minorHAnsi"/>
          <w:lang w:eastAsia="es-MX"/>
        </w:rPr>
        <w:t>Se da cuenta que se recibió oficio número 1400/2023/T-7637, firmado por Adriana Romo López, Tesorera Municipal, mediante el cual solicita se informe al Comité de Adquisiciones del punto de acuerdo 6.4 autorizado en la sesión Ordinaria del Ayuntamiento celebrada el día 23 de junio del 2023, así como la Fe de Erratas aprobada en la sesión Ordinaria de fecha 31 de agosto  de 2023, facultando a la Tesorería Municipal para que en coordinación con la Dirección de Ordenamiento del Territorio, seleccione a la o las personas jurídicas idóneas para la contratación de servicios especializados.</w:t>
      </w:r>
    </w:p>
    <w:p w14:paraId="3621A014" w14:textId="77777777" w:rsidR="00300183" w:rsidRPr="00300183" w:rsidRDefault="00300183" w:rsidP="00300183">
      <w:pPr>
        <w:shd w:val="clear" w:color="auto" w:fill="FFFFFF"/>
        <w:autoSpaceDE w:val="0"/>
        <w:autoSpaceDN w:val="0"/>
        <w:adjustRightInd w:val="0"/>
        <w:spacing w:afterAutospacing="1"/>
        <w:ind w:left="708"/>
        <w:contextualSpacing/>
        <w:jc w:val="both"/>
        <w:rPr>
          <w:rFonts w:asciiTheme="minorHAnsi" w:eastAsiaTheme="minorEastAsia" w:hAnsiTheme="minorHAnsi" w:cstheme="minorHAnsi"/>
          <w:lang w:eastAsia="es-MX"/>
        </w:rPr>
      </w:pPr>
    </w:p>
    <w:p w14:paraId="4306F8A8" w14:textId="77777777" w:rsidR="00300183" w:rsidRPr="00300183" w:rsidRDefault="00300183" w:rsidP="00300183">
      <w:pPr>
        <w:shd w:val="clear" w:color="auto" w:fill="FFFFFF"/>
        <w:autoSpaceDE w:val="0"/>
        <w:autoSpaceDN w:val="0"/>
        <w:adjustRightInd w:val="0"/>
        <w:spacing w:afterAutospacing="1"/>
        <w:ind w:left="708"/>
        <w:contextualSpacing/>
        <w:jc w:val="both"/>
        <w:rPr>
          <w:rFonts w:asciiTheme="minorHAnsi" w:eastAsiaTheme="minorEastAsia" w:hAnsiTheme="minorHAnsi" w:cstheme="minorHAnsi"/>
          <w:lang w:eastAsia="es-MX"/>
        </w:rPr>
      </w:pPr>
      <w:r w:rsidRPr="00300183">
        <w:rPr>
          <w:rFonts w:asciiTheme="minorHAnsi" w:eastAsiaTheme="minorEastAsia" w:hAnsiTheme="minorHAnsi" w:cstheme="minorHAnsi"/>
          <w:lang w:eastAsia="es-MX"/>
        </w:rPr>
        <w:t xml:space="preserve">Por lo que la Tesorería Municipal, tiene a bien informar al Comité de Adquisiciones, de la contratación con la empresa denominada Wireless &amp; </w:t>
      </w:r>
      <w:proofErr w:type="spellStart"/>
      <w:r w:rsidRPr="00300183">
        <w:rPr>
          <w:rFonts w:asciiTheme="minorHAnsi" w:eastAsiaTheme="minorEastAsia" w:hAnsiTheme="minorHAnsi" w:cstheme="minorHAnsi"/>
          <w:lang w:eastAsia="es-MX"/>
        </w:rPr>
        <w:t>Towers</w:t>
      </w:r>
      <w:proofErr w:type="spellEnd"/>
      <w:r w:rsidRPr="00300183">
        <w:rPr>
          <w:rFonts w:asciiTheme="minorHAnsi" w:eastAsiaTheme="minorEastAsia" w:hAnsiTheme="minorHAnsi" w:cstheme="minorHAnsi"/>
          <w:lang w:eastAsia="es-MX"/>
        </w:rPr>
        <w:t xml:space="preserve"> </w:t>
      </w:r>
      <w:proofErr w:type="spellStart"/>
      <w:r w:rsidRPr="00300183">
        <w:rPr>
          <w:rFonts w:asciiTheme="minorHAnsi" w:eastAsiaTheme="minorEastAsia" w:hAnsiTheme="minorHAnsi" w:cstheme="minorHAnsi"/>
          <w:lang w:eastAsia="es-MX"/>
        </w:rPr>
        <w:t>Consulting</w:t>
      </w:r>
      <w:proofErr w:type="spellEnd"/>
      <w:r w:rsidRPr="00300183">
        <w:rPr>
          <w:rFonts w:asciiTheme="minorHAnsi" w:eastAsiaTheme="minorEastAsia" w:hAnsiTheme="minorHAnsi" w:cstheme="minorHAnsi"/>
          <w:lang w:eastAsia="es-MX"/>
        </w:rPr>
        <w:t xml:space="preserve"> </w:t>
      </w:r>
      <w:proofErr w:type="spellStart"/>
      <w:r w:rsidRPr="00300183">
        <w:rPr>
          <w:rFonts w:asciiTheme="minorHAnsi" w:eastAsiaTheme="minorEastAsia" w:hAnsiTheme="minorHAnsi" w:cstheme="minorHAnsi"/>
          <w:lang w:eastAsia="es-MX"/>
        </w:rPr>
        <w:t>Association</w:t>
      </w:r>
      <w:proofErr w:type="spellEnd"/>
      <w:r w:rsidRPr="00300183">
        <w:rPr>
          <w:rFonts w:asciiTheme="minorHAnsi" w:eastAsiaTheme="minorEastAsia" w:hAnsiTheme="minorHAnsi" w:cstheme="minorHAnsi"/>
          <w:lang w:eastAsia="es-MX"/>
        </w:rPr>
        <w:t xml:space="preserve"> S.A. de C.V., la cual tiene por objetivo proporcionar servicios especializados en detectar la colocación y/o instalación irregular de estructuras y/o antenas de telecomunicaciones y fibra óptica en el Municipio de Zapopan, identificación de predios comisos, así mismo en representación  auxiliar del Gobierno Municipal, ejecutar acciones, programas y proyectos de notificación, persuasión y convencimiento para la recuperación del pago de las obligaciones fiscales de los diversos contribuyentes.</w:t>
      </w:r>
    </w:p>
    <w:p w14:paraId="7D7E2A42" w14:textId="77777777" w:rsidR="00300183" w:rsidRPr="00300183" w:rsidRDefault="00300183" w:rsidP="00300183">
      <w:pPr>
        <w:shd w:val="clear" w:color="auto" w:fill="FFFFFF"/>
        <w:autoSpaceDE w:val="0"/>
        <w:autoSpaceDN w:val="0"/>
        <w:adjustRightInd w:val="0"/>
        <w:spacing w:afterAutospacing="1"/>
        <w:ind w:left="708"/>
        <w:contextualSpacing/>
        <w:jc w:val="both"/>
        <w:rPr>
          <w:rFonts w:asciiTheme="minorHAnsi" w:eastAsiaTheme="minorEastAsia" w:hAnsiTheme="minorHAnsi" w:cstheme="minorHAnsi"/>
          <w:lang w:eastAsia="es-MX"/>
        </w:rPr>
      </w:pPr>
    </w:p>
    <w:p w14:paraId="6C280F06" w14:textId="77777777" w:rsidR="00300183" w:rsidRPr="00300183" w:rsidRDefault="00300183" w:rsidP="00300183">
      <w:pPr>
        <w:shd w:val="clear" w:color="auto" w:fill="FFFFFF"/>
        <w:autoSpaceDE w:val="0"/>
        <w:autoSpaceDN w:val="0"/>
        <w:adjustRightInd w:val="0"/>
        <w:spacing w:afterAutospacing="1"/>
        <w:ind w:left="708"/>
        <w:contextualSpacing/>
        <w:jc w:val="both"/>
        <w:rPr>
          <w:rFonts w:asciiTheme="minorHAnsi" w:eastAsiaTheme="minorEastAsia" w:hAnsiTheme="minorHAnsi" w:cstheme="minorHAnsi"/>
          <w:lang w:eastAsia="es-MX"/>
        </w:rPr>
      </w:pPr>
      <w:r w:rsidRPr="00300183">
        <w:rPr>
          <w:rFonts w:asciiTheme="minorHAnsi" w:eastAsiaTheme="minorEastAsia" w:hAnsiTheme="minorHAnsi" w:cstheme="minorHAnsi"/>
          <w:lang w:eastAsia="es-MX"/>
        </w:rPr>
        <w:t xml:space="preserve">Los servicios anteriormente mencionados consisten en software, asesoría y consultoría técnica, en relación a los permisos de uso de suelo y construcción de antenas de telecomunicación y fibra óptica, así como un análisis detallado de las compañías de telecomunicaciones que operan en el Municipio, el total de antenas y/o estructuras destinadas para el uso de las telecomunicaciones y fibra óptica que no cuentan con el permiso correspondiente y que operan en la legalidad, además trabajara de manera específica en todo el proceso que implica la localización de las mismas o en su defecto la coordinación para la aplicación de medidas de </w:t>
      </w:r>
      <w:r w:rsidRPr="00300183">
        <w:rPr>
          <w:rFonts w:asciiTheme="minorHAnsi" w:eastAsiaTheme="minorEastAsia" w:hAnsiTheme="minorHAnsi" w:cstheme="minorHAnsi"/>
          <w:lang w:eastAsia="es-MX"/>
        </w:rPr>
        <w:lastRenderedPageBreak/>
        <w:t>seguridad que sean pertinentes para cada caso específico y que se encuentren especificadas en la legislación aplicable, el honorario del servicio contratado será del 38% más I.V.A., respecto de las cantidades que siendo recuperadas, sean atribuibles a las acciones realizadas por esta empresa, la vigencia comenzará a surtir efectos al día siguiente en que se informe al Comité de Adquisiciones y concluirá el 30 de septiembre de 2024.</w:t>
      </w:r>
    </w:p>
    <w:p w14:paraId="57D54C7E" w14:textId="77777777" w:rsidR="00300183" w:rsidRPr="00300183" w:rsidRDefault="00300183" w:rsidP="00300183">
      <w:pPr>
        <w:shd w:val="clear" w:color="auto" w:fill="FFFFFF"/>
        <w:autoSpaceDE w:val="0"/>
        <w:autoSpaceDN w:val="0"/>
        <w:adjustRightInd w:val="0"/>
        <w:spacing w:afterAutospacing="1"/>
        <w:ind w:left="708"/>
        <w:contextualSpacing/>
        <w:jc w:val="both"/>
        <w:rPr>
          <w:rFonts w:asciiTheme="minorHAnsi" w:eastAsiaTheme="minorEastAsia" w:hAnsiTheme="minorHAnsi" w:cstheme="minorHAnsi"/>
          <w:lang w:eastAsia="es-MX"/>
        </w:rPr>
      </w:pPr>
    </w:p>
    <w:p w14:paraId="2CE46C98" w14:textId="77777777" w:rsidR="00300183" w:rsidRPr="00300183" w:rsidRDefault="00300183" w:rsidP="00300183">
      <w:pPr>
        <w:shd w:val="clear" w:color="auto" w:fill="FFFFFF"/>
        <w:autoSpaceDE w:val="0"/>
        <w:autoSpaceDN w:val="0"/>
        <w:adjustRightInd w:val="0"/>
        <w:spacing w:afterAutospacing="1"/>
        <w:ind w:left="708"/>
        <w:contextualSpacing/>
        <w:jc w:val="both"/>
        <w:rPr>
          <w:rFonts w:asciiTheme="minorHAnsi" w:eastAsiaTheme="minorEastAsia" w:hAnsiTheme="minorHAnsi" w:cstheme="minorHAnsi"/>
          <w:lang w:eastAsia="es-MX"/>
        </w:rPr>
      </w:pPr>
      <w:r w:rsidRPr="00300183">
        <w:rPr>
          <w:rFonts w:asciiTheme="minorHAnsi" w:eastAsiaTheme="minorEastAsia" w:hAnsiTheme="minorHAnsi" w:cstheme="minorHAnsi"/>
          <w:lang w:eastAsia="es-MX"/>
        </w:rPr>
        <w:t>Lo anterior con fundamento en el Articulo 101, fracción II, del Reglamento de Compras, Enajenaciones y Contratación de Servicios del Municipio de Zapopan, Jalisco.</w:t>
      </w:r>
    </w:p>
    <w:p w14:paraId="0C5EE326" w14:textId="77777777" w:rsidR="00B350D1" w:rsidRDefault="00B350D1" w:rsidP="00305671">
      <w:pPr>
        <w:shd w:val="clear" w:color="auto" w:fill="FFFFFF"/>
        <w:autoSpaceDE w:val="0"/>
        <w:autoSpaceDN w:val="0"/>
        <w:adjustRightInd w:val="0"/>
        <w:spacing w:afterAutospacing="1"/>
        <w:ind w:left="1080"/>
        <w:contextualSpacing/>
        <w:jc w:val="both"/>
        <w:rPr>
          <w:rFonts w:asciiTheme="minorHAnsi" w:hAnsiTheme="minorHAnsi" w:cstheme="minorHAnsi"/>
        </w:rPr>
      </w:pPr>
    </w:p>
    <w:p w14:paraId="5488F973" w14:textId="77777777" w:rsidR="00300183" w:rsidRDefault="00300183" w:rsidP="00305671">
      <w:pPr>
        <w:shd w:val="clear" w:color="auto" w:fill="FFFFFF"/>
        <w:autoSpaceDE w:val="0"/>
        <w:autoSpaceDN w:val="0"/>
        <w:adjustRightInd w:val="0"/>
        <w:spacing w:afterAutospacing="1"/>
        <w:ind w:left="1080"/>
        <w:contextualSpacing/>
        <w:jc w:val="both"/>
        <w:rPr>
          <w:rFonts w:asciiTheme="minorHAnsi" w:hAnsiTheme="minorHAnsi" w:cstheme="minorHAnsi"/>
        </w:rPr>
      </w:pPr>
    </w:p>
    <w:p w14:paraId="71C2AD8D" w14:textId="77777777" w:rsidR="00300183" w:rsidRPr="00DE7E86" w:rsidRDefault="00300183" w:rsidP="00300183">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r w:rsidRPr="00DE7E86">
        <w:rPr>
          <w:rFonts w:asciiTheme="minorHAnsi" w:eastAsiaTheme="minorEastAsia" w:hAnsiTheme="minorHAnsi" w:cstheme="minorHAnsi"/>
          <w:b/>
          <w:i/>
          <w:lang w:eastAsia="es-MX"/>
        </w:rPr>
        <w:t>Los integrantes del Comité de Adquisiciones se dan por enterados.</w:t>
      </w:r>
    </w:p>
    <w:p w14:paraId="549251D3" w14:textId="77777777" w:rsidR="00300183" w:rsidRPr="00305671" w:rsidRDefault="00300183" w:rsidP="00305671">
      <w:pPr>
        <w:shd w:val="clear" w:color="auto" w:fill="FFFFFF"/>
        <w:autoSpaceDE w:val="0"/>
        <w:autoSpaceDN w:val="0"/>
        <w:adjustRightInd w:val="0"/>
        <w:spacing w:afterAutospacing="1"/>
        <w:ind w:left="1080"/>
        <w:contextualSpacing/>
        <w:jc w:val="both"/>
        <w:rPr>
          <w:rFonts w:asciiTheme="minorHAnsi" w:hAnsiTheme="minorHAnsi" w:cstheme="minorHAnsi"/>
        </w:rPr>
      </w:pPr>
    </w:p>
    <w:p w14:paraId="4CAEA061" w14:textId="330698FD" w:rsidR="002F6699"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DE7E86">
        <w:rPr>
          <w:rFonts w:asciiTheme="minorHAnsi" w:eastAsia="Century Gothic" w:hAnsiTheme="minorHAnsi" w:cstheme="minorHAnsi"/>
        </w:rPr>
        <w:t xml:space="preserve">Décima </w:t>
      </w:r>
      <w:r w:rsidR="00300183">
        <w:rPr>
          <w:rFonts w:asciiTheme="minorHAnsi" w:eastAsia="Century Gothic" w:hAnsiTheme="minorHAnsi" w:cstheme="minorHAnsi"/>
        </w:rPr>
        <w:t>Novena</w:t>
      </w:r>
      <w:r w:rsidR="0059034E">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B1536D">
        <w:rPr>
          <w:rFonts w:asciiTheme="minorHAnsi" w:eastAsia="Century Gothic" w:hAnsiTheme="minorHAnsi" w:cstheme="minorHAnsi"/>
        </w:rPr>
        <w:t>11:</w:t>
      </w:r>
      <w:r w:rsidR="00300183">
        <w:rPr>
          <w:rFonts w:asciiTheme="minorHAnsi" w:eastAsia="Century Gothic" w:hAnsiTheme="minorHAnsi" w:cstheme="minorHAnsi"/>
        </w:rPr>
        <w:t>32</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300183">
        <w:rPr>
          <w:rFonts w:asciiTheme="minorHAnsi" w:eastAsia="Century Gothic" w:hAnsiTheme="minorHAnsi" w:cstheme="minorHAnsi"/>
        </w:rPr>
        <w:t>14</w:t>
      </w:r>
      <w:r w:rsidR="001F7AE1" w:rsidRPr="00493C55">
        <w:rPr>
          <w:rFonts w:asciiTheme="minorHAnsi" w:eastAsia="Century Gothic" w:hAnsiTheme="minorHAnsi" w:cstheme="minorHAnsi"/>
        </w:rPr>
        <w:t xml:space="preserve"> de </w:t>
      </w:r>
      <w:r w:rsidR="00300183">
        <w:rPr>
          <w:rFonts w:asciiTheme="minorHAnsi" w:eastAsia="Century Gothic" w:hAnsiTheme="minorHAnsi" w:cstheme="minorHAnsi"/>
        </w:rPr>
        <w:t>septiembre</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12876F16" w14:textId="77777777" w:rsidR="00850586" w:rsidRDefault="00850586" w:rsidP="002F6699">
      <w:pPr>
        <w:jc w:val="both"/>
        <w:rPr>
          <w:rFonts w:asciiTheme="minorHAnsi" w:eastAsia="Century Gothic" w:hAnsiTheme="minorHAnsi" w:cstheme="minorHAnsi"/>
        </w:rPr>
      </w:pPr>
    </w:p>
    <w:p w14:paraId="6B043C53" w14:textId="77777777" w:rsidR="00C15D3D" w:rsidRPr="00C15D3D" w:rsidRDefault="00C15D3D" w:rsidP="00C15D3D">
      <w:pPr>
        <w:tabs>
          <w:tab w:val="left" w:pos="3969"/>
        </w:tabs>
        <w:spacing w:line="360" w:lineRule="auto"/>
        <w:ind w:left="708"/>
        <w:jc w:val="center"/>
        <w:rPr>
          <w:rFonts w:asciiTheme="minorHAnsi" w:hAnsiTheme="minorHAnsi" w:cstheme="minorHAnsi"/>
          <w:b/>
        </w:rPr>
      </w:pPr>
      <w:r w:rsidRPr="00C15D3D">
        <w:rPr>
          <w:rFonts w:asciiTheme="minorHAnsi" w:hAnsiTheme="minorHAnsi" w:cstheme="minorHAnsi"/>
          <w:b/>
        </w:rPr>
        <w:t>Integrantes Vocales con voz y voto</w:t>
      </w:r>
    </w:p>
    <w:p w14:paraId="1C8B25F4" w14:textId="77777777" w:rsidR="00C15D3D" w:rsidRPr="00C15D3D" w:rsidRDefault="00C15D3D" w:rsidP="00C15D3D">
      <w:pPr>
        <w:pStyle w:val="Sinespaciado"/>
        <w:ind w:left="708"/>
        <w:rPr>
          <w:rFonts w:asciiTheme="minorHAnsi" w:hAnsiTheme="minorHAnsi" w:cstheme="minorHAnsi"/>
          <w:sz w:val="24"/>
          <w:szCs w:val="24"/>
          <w:highlight w:val="magenta"/>
        </w:rPr>
      </w:pPr>
    </w:p>
    <w:p w14:paraId="213BC767" w14:textId="77777777" w:rsidR="00C15D3D" w:rsidRPr="00C15D3D" w:rsidRDefault="00C15D3D" w:rsidP="00C15D3D">
      <w:pPr>
        <w:pStyle w:val="Sinespaciado"/>
        <w:ind w:left="708"/>
        <w:rPr>
          <w:rFonts w:asciiTheme="minorHAnsi" w:hAnsiTheme="minorHAnsi" w:cstheme="minorHAnsi"/>
          <w:sz w:val="24"/>
          <w:szCs w:val="24"/>
          <w:highlight w:val="magenta"/>
        </w:rPr>
      </w:pPr>
    </w:p>
    <w:p w14:paraId="0D5D7205" w14:textId="77777777" w:rsidR="00C15D3D" w:rsidRPr="00C15D3D" w:rsidRDefault="00C15D3D" w:rsidP="00C15D3D">
      <w:pPr>
        <w:pStyle w:val="Sinespaciado"/>
        <w:ind w:left="708"/>
        <w:rPr>
          <w:rFonts w:asciiTheme="minorHAnsi" w:hAnsiTheme="minorHAnsi" w:cstheme="minorHAnsi"/>
          <w:sz w:val="24"/>
          <w:szCs w:val="24"/>
          <w:highlight w:val="magenta"/>
        </w:rPr>
      </w:pPr>
    </w:p>
    <w:p w14:paraId="54EBD4C0" w14:textId="77777777" w:rsidR="00C15D3D" w:rsidRPr="00C15D3D" w:rsidRDefault="00C15D3D" w:rsidP="00C15D3D">
      <w:pPr>
        <w:pStyle w:val="Sinespaciado"/>
        <w:ind w:left="708"/>
        <w:rPr>
          <w:rFonts w:asciiTheme="minorHAnsi" w:hAnsiTheme="minorHAnsi" w:cstheme="minorHAnsi"/>
          <w:sz w:val="24"/>
          <w:szCs w:val="24"/>
          <w:highlight w:val="magenta"/>
        </w:rPr>
      </w:pPr>
    </w:p>
    <w:p w14:paraId="764DA6A8" w14:textId="77777777" w:rsidR="00C15D3D" w:rsidRPr="00C15D3D" w:rsidRDefault="00C15D3D" w:rsidP="00C15D3D">
      <w:pPr>
        <w:pStyle w:val="Sinespaciado"/>
        <w:ind w:left="708"/>
        <w:rPr>
          <w:rFonts w:asciiTheme="minorHAnsi" w:hAnsiTheme="minorHAnsi" w:cstheme="minorHAnsi"/>
          <w:sz w:val="24"/>
          <w:szCs w:val="24"/>
          <w:highlight w:val="magenta"/>
        </w:rPr>
      </w:pPr>
    </w:p>
    <w:p w14:paraId="1BFF843A" w14:textId="77777777" w:rsidR="00C15D3D" w:rsidRPr="00C15D3D" w:rsidRDefault="00C15D3D" w:rsidP="00C15D3D">
      <w:pPr>
        <w:ind w:left="708"/>
        <w:jc w:val="center"/>
        <w:rPr>
          <w:rFonts w:asciiTheme="minorHAnsi" w:hAnsiTheme="minorHAnsi" w:cstheme="minorHAnsi"/>
          <w:b/>
        </w:rPr>
      </w:pPr>
      <w:r w:rsidRPr="00C15D3D">
        <w:rPr>
          <w:rFonts w:asciiTheme="minorHAnsi" w:hAnsiTheme="minorHAnsi" w:cstheme="minorHAnsi"/>
          <w:b/>
        </w:rPr>
        <w:t>Edmundo Antonio Amutio Villa.</w:t>
      </w:r>
    </w:p>
    <w:p w14:paraId="34806F07" w14:textId="77777777" w:rsidR="00C15D3D" w:rsidRPr="00C15D3D" w:rsidRDefault="00C15D3D" w:rsidP="00C15D3D">
      <w:pPr>
        <w:ind w:left="708"/>
        <w:jc w:val="center"/>
        <w:rPr>
          <w:rFonts w:asciiTheme="minorHAnsi" w:hAnsiTheme="minorHAnsi" w:cstheme="minorHAnsi"/>
          <w:lang w:val="es-ES"/>
        </w:rPr>
      </w:pPr>
      <w:r w:rsidRPr="00C15D3D">
        <w:rPr>
          <w:rFonts w:asciiTheme="minorHAnsi" w:hAnsiTheme="minorHAnsi" w:cstheme="minorHAnsi"/>
          <w:lang w:val="es-ES"/>
        </w:rPr>
        <w:t>Presidente del Comité de Adquisiciones Municipales.</w:t>
      </w:r>
    </w:p>
    <w:p w14:paraId="3E301DBC" w14:textId="77777777" w:rsidR="00C15D3D" w:rsidRPr="00C15D3D" w:rsidRDefault="00C15D3D" w:rsidP="00C15D3D">
      <w:pPr>
        <w:ind w:left="708"/>
        <w:jc w:val="center"/>
        <w:rPr>
          <w:rFonts w:asciiTheme="minorHAnsi" w:hAnsiTheme="minorHAnsi" w:cstheme="minorHAnsi"/>
        </w:rPr>
      </w:pPr>
      <w:r w:rsidRPr="00C15D3D">
        <w:rPr>
          <w:rFonts w:asciiTheme="minorHAnsi" w:hAnsiTheme="minorHAnsi" w:cstheme="minorHAnsi"/>
        </w:rPr>
        <w:t>Suplente.</w:t>
      </w:r>
    </w:p>
    <w:p w14:paraId="4C33268C" w14:textId="77777777" w:rsidR="00C15D3D" w:rsidRDefault="00C15D3D" w:rsidP="00C15D3D">
      <w:pPr>
        <w:pStyle w:val="Sinespaciado"/>
        <w:ind w:left="708"/>
        <w:jc w:val="center"/>
        <w:rPr>
          <w:rFonts w:asciiTheme="minorHAnsi" w:hAnsiTheme="minorHAnsi" w:cstheme="minorHAnsi"/>
          <w:b/>
          <w:sz w:val="24"/>
          <w:szCs w:val="24"/>
        </w:rPr>
      </w:pPr>
    </w:p>
    <w:p w14:paraId="7FF9F37F" w14:textId="77777777" w:rsidR="00300183" w:rsidRPr="00C15D3D" w:rsidRDefault="00300183" w:rsidP="00C15D3D">
      <w:pPr>
        <w:pStyle w:val="Sinespaciado"/>
        <w:ind w:left="708"/>
        <w:jc w:val="center"/>
        <w:rPr>
          <w:rFonts w:asciiTheme="minorHAnsi" w:hAnsiTheme="minorHAnsi" w:cstheme="minorHAnsi"/>
          <w:b/>
          <w:sz w:val="24"/>
          <w:szCs w:val="24"/>
        </w:rPr>
      </w:pPr>
    </w:p>
    <w:p w14:paraId="50A3ADF9" w14:textId="77777777" w:rsidR="00C15D3D" w:rsidRPr="00C15D3D" w:rsidRDefault="00C15D3D" w:rsidP="00C15D3D">
      <w:pPr>
        <w:pStyle w:val="Sinespaciado"/>
        <w:ind w:left="708"/>
        <w:jc w:val="center"/>
        <w:rPr>
          <w:rFonts w:asciiTheme="minorHAnsi" w:hAnsiTheme="minorHAnsi" w:cstheme="minorHAnsi"/>
          <w:b/>
          <w:sz w:val="24"/>
          <w:szCs w:val="24"/>
        </w:rPr>
      </w:pPr>
      <w:proofErr w:type="spellStart"/>
      <w:r w:rsidRPr="00C15D3D">
        <w:rPr>
          <w:rFonts w:asciiTheme="minorHAnsi" w:hAnsiTheme="minorHAnsi" w:cstheme="minorHAnsi"/>
          <w:b/>
          <w:sz w:val="24"/>
          <w:szCs w:val="24"/>
        </w:rPr>
        <w:t>Dialhery</w:t>
      </w:r>
      <w:proofErr w:type="spellEnd"/>
      <w:r w:rsidRPr="00C15D3D">
        <w:rPr>
          <w:rFonts w:asciiTheme="minorHAnsi" w:hAnsiTheme="minorHAnsi" w:cstheme="minorHAnsi"/>
          <w:b/>
          <w:sz w:val="24"/>
          <w:szCs w:val="24"/>
        </w:rPr>
        <w:t xml:space="preserve"> Díaz González.</w:t>
      </w:r>
    </w:p>
    <w:p w14:paraId="3255F8CF"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Dirección de Administración.</w:t>
      </w:r>
    </w:p>
    <w:p w14:paraId="2736DE64"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Titular.</w:t>
      </w:r>
    </w:p>
    <w:p w14:paraId="7EFE56D9" w14:textId="77777777" w:rsidR="00C15D3D" w:rsidRPr="00C15D3D" w:rsidRDefault="00C15D3D" w:rsidP="00C15D3D">
      <w:pPr>
        <w:pStyle w:val="Sinespaciado"/>
        <w:ind w:left="708"/>
        <w:jc w:val="center"/>
        <w:rPr>
          <w:rFonts w:asciiTheme="minorHAnsi" w:hAnsiTheme="minorHAnsi" w:cstheme="minorHAnsi"/>
          <w:b/>
          <w:sz w:val="24"/>
          <w:szCs w:val="24"/>
        </w:rPr>
      </w:pPr>
    </w:p>
    <w:p w14:paraId="7E56CFB2" w14:textId="77777777" w:rsidR="00C15D3D" w:rsidRPr="00C15D3D" w:rsidRDefault="00C15D3D" w:rsidP="00C15D3D">
      <w:pPr>
        <w:pStyle w:val="Sinespaciado"/>
        <w:ind w:left="708"/>
        <w:jc w:val="center"/>
        <w:rPr>
          <w:rFonts w:asciiTheme="minorHAnsi" w:hAnsiTheme="minorHAnsi" w:cstheme="minorHAnsi"/>
          <w:b/>
          <w:sz w:val="24"/>
          <w:szCs w:val="24"/>
        </w:rPr>
      </w:pPr>
    </w:p>
    <w:p w14:paraId="47C6F578" w14:textId="77777777" w:rsidR="00C15D3D" w:rsidRPr="00C15D3D" w:rsidRDefault="00C15D3D" w:rsidP="00C15D3D">
      <w:pPr>
        <w:pStyle w:val="Sinespaciado"/>
        <w:ind w:left="708"/>
        <w:jc w:val="center"/>
        <w:rPr>
          <w:rFonts w:asciiTheme="minorHAnsi" w:hAnsiTheme="minorHAnsi" w:cstheme="minorHAnsi"/>
          <w:b/>
          <w:sz w:val="24"/>
          <w:szCs w:val="24"/>
        </w:rPr>
      </w:pPr>
      <w:r w:rsidRPr="00C15D3D">
        <w:rPr>
          <w:rFonts w:asciiTheme="minorHAnsi" w:hAnsiTheme="minorHAnsi" w:cstheme="minorHAnsi"/>
          <w:b/>
          <w:sz w:val="24"/>
          <w:szCs w:val="24"/>
        </w:rPr>
        <w:t>Tania Álvarez Hernández.</w:t>
      </w:r>
    </w:p>
    <w:p w14:paraId="36C3C8F2"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Sindicatura.</w:t>
      </w:r>
    </w:p>
    <w:p w14:paraId="1000C947"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Suplente.</w:t>
      </w:r>
    </w:p>
    <w:p w14:paraId="075BBF46" w14:textId="77777777" w:rsidR="00C15D3D" w:rsidRPr="00C15D3D" w:rsidRDefault="00C15D3D" w:rsidP="00C15D3D">
      <w:pPr>
        <w:pStyle w:val="Sinespaciado"/>
        <w:ind w:left="708"/>
        <w:jc w:val="center"/>
        <w:rPr>
          <w:rFonts w:asciiTheme="minorHAnsi" w:hAnsiTheme="minorHAnsi" w:cstheme="minorHAnsi"/>
          <w:sz w:val="24"/>
          <w:szCs w:val="24"/>
        </w:rPr>
      </w:pPr>
    </w:p>
    <w:p w14:paraId="65C599E6" w14:textId="77777777" w:rsidR="00C15D3D" w:rsidRPr="00C15D3D" w:rsidRDefault="00C15D3D" w:rsidP="00C15D3D">
      <w:pPr>
        <w:pStyle w:val="Sinespaciado"/>
        <w:ind w:left="708"/>
        <w:jc w:val="center"/>
        <w:rPr>
          <w:rFonts w:asciiTheme="minorHAnsi" w:hAnsiTheme="minorHAnsi" w:cstheme="minorHAnsi"/>
          <w:sz w:val="24"/>
          <w:szCs w:val="24"/>
        </w:rPr>
      </w:pPr>
    </w:p>
    <w:p w14:paraId="5251E634" w14:textId="77777777" w:rsidR="00C15D3D" w:rsidRPr="00C15D3D" w:rsidRDefault="00C15D3D" w:rsidP="00C15D3D">
      <w:pPr>
        <w:pStyle w:val="Sinespaciado"/>
        <w:ind w:left="708"/>
        <w:jc w:val="center"/>
        <w:rPr>
          <w:rFonts w:asciiTheme="minorHAnsi" w:hAnsiTheme="minorHAnsi" w:cstheme="minorHAnsi"/>
          <w:sz w:val="24"/>
          <w:szCs w:val="24"/>
        </w:rPr>
      </w:pPr>
    </w:p>
    <w:p w14:paraId="2AF93B0C" w14:textId="77777777" w:rsidR="00C15D3D" w:rsidRPr="00C15D3D" w:rsidRDefault="00C15D3D" w:rsidP="00C15D3D">
      <w:pPr>
        <w:pStyle w:val="Sinespaciado"/>
        <w:ind w:left="708"/>
        <w:jc w:val="center"/>
        <w:rPr>
          <w:rFonts w:asciiTheme="minorHAnsi" w:hAnsiTheme="minorHAnsi" w:cstheme="minorHAnsi"/>
          <w:b/>
          <w:sz w:val="24"/>
          <w:szCs w:val="24"/>
        </w:rPr>
      </w:pPr>
      <w:r w:rsidRPr="00C15D3D">
        <w:rPr>
          <w:rFonts w:asciiTheme="minorHAnsi" w:hAnsiTheme="minorHAnsi" w:cstheme="minorHAnsi"/>
          <w:b/>
          <w:sz w:val="24"/>
          <w:szCs w:val="24"/>
        </w:rPr>
        <w:t>Talina Robles Villaseñor.</w:t>
      </w:r>
    </w:p>
    <w:p w14:paraId="365B1340"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Tesorería Municipal.</w:t>
      </w:r>
    </w:p>
    <w:p w14:paraId="5EFE5A8F"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Suplente.</w:t>
      </w:r>
    </w:p>
    <w:p w14:paraId="5EE517C2" w14:textId="77777777" w:rsidR="00C15D3D" w:rsidRPr="00C15D3D" w:rsidRDefault="00C15D3D" w:rsidP="00C15D3D">
      <w:pPr>
        <w:pStyle w:val="Sinespaciado"/>
        <w:rPr>
          <w:rFonts w:asciiTheme="minorHAnsi" w:hAnsiTheme="minorHAnsi" w:cstheme="minorHAnsi"/>
          <w:sz w:val="24"/>
          <w:szCs w:val="24"/>
        </w:rPr>
      </w:pPr>
    </w:p>
    <w:p w14:paraId="15CD5854" w14:textId="77777777" w:rsidR="00C15D3D" w:rsidRPr="00C15D3D" w:rsidRDefault="00C15D3D" w:rsidP="00C15D3D">
      <w:pPr>
        <w:pStyle w:val="Sinespaciado"/>
        <w:ind w:left="708"/>
        <w:jc w:val="center"/>
        <w:rPr>
          <w:rFonts w:asciiTheme="minorHAnsi" w:hAnsiTheme="minorHAnsi" w:cstheme="minorHAnsi"/>
          <w:sz w:val="24"/>
          <w:szCs w:val="24"/>
        </w:rPr>
      </w:pPr>
    </w:p>
    <w:p w14:paraId="0FDC2E98" w14:textId="77777777" w:rsidR="00C15D3D" w:rsidRPr="00C15D3D" w:rsidRDefault="00C15D3D" w:rsidP="00C15D3D">
      <w:pPr>
        <w:pStyle w:val="Sinespaciado"/>
        <w:ind w:left="708"/>
        <w:jc w:val="center"/>
        <w:rPr>
          <w:rFonts w:asciiTheme="minorHAnsi" w:hAnsiTheme="minorHAnsi" w:cstheme="minorHAnsi"/>
          <w:sz w:val="24"/>
          <w:szCs w:val="24"/>
        </w:rPr>
      </w:pPr>
    </w:p>
    <w:p w14:paraId="0CF4430E" w14:textId="77777777" w:rsidR="00C15D3D" w:rsidRPr="00C15D3D" w:rsidRDefault="00C15D3D" w:rsidP="00C15D3D">
      <w:pPr>
        <w:ind w:left="708"/>
        <w:jc w:val="center"/>
        <w:rPr>
          <w:rFonts w:asciiTheme="minorHAnsi" w:hAnsiTheme="minorHAnsi" w:cstheme="minorHAnsi"/>
          <w:b/>
        </w:rPr>
      </w:pPr>
      <w:r w:rsidRPr="00C15D3D">
        <w:rPr>
          <w:rFonts w:asciiTheme="minorHAnsi" w:hAnsiTheme="minorHAnsi" w:cstheme="minorHAnsi"/>
          <w:b/>
        </w:rPr>
        <w:t>Rogelio Alejandro Muñoz Prado.</w:t>
      </w:r>
    </w:p>
    <w:p w14:paraId="11BD2EA7" w14:textId="77777777" w:rsidR="00C15D3D" w:rsidRPr="00C15D3D" w:rsidRDefault="00C15D3D" w:rsidP="00C15D3D">
      <w:pPr>
        <w:ind w:left="708"/>
        <w:jc w:val="center"/>
        <w:rPr>
          <w:rFonts w:asciiTheme="minorHAnsi" w:hAnsiTheme="minorHAnsi" w:cstheme="minorHAnsi"/>
        </w:rPr>
      </w:pPr>
      <w:r w:rsidRPr="00C15D3D">
        <w:rPr>
          <w:rFonts w:asciiTheme="minorHAnsi" w:hAnsiTheme="minorHAnsi" w:cstheme="minorHAnsi"/>
        </w:rPr>
        <w:t>Representante de la Cámara Nacional de Comercio, Servicios y Turismo de Guadalajara.</w:t>
      </w:r>
    </w:p>
    <w:p w14:paraId="21B389D9" w14:textId="77777777" w:rsidR="00C15D3D" w:rsidRPr="00C15D3D" w:rsidRDefault="00C15D3D" w:rsidP="00C15D3D">
      <w:pPr>
        <w:ind w:left="708"/>
        <w:jc w:val="center"/>
        <w:rPr>
          <w:rFonts w:asciiTheme="minorHAnsi" w:hAnsiTheme="minorHAnsi" w:cstheme="minorHAnsi"/>
        </w:rPr>
      </w:pPr>
      <w:r w:rsidRPr="00C15D3D">
        <w:rPr>
          <w:rFonts w:asciiTheme="minorHAnsi" w:hAnsiTheme="minorHAnsi" w:cstheme="minorHAnsi"/>
        </w:rPr>
        <w:t>Titular.</w:t>
      </w:r>
    </w:p>
    <w:p w14:paraId="7FBC00C0" w14:textId="77777777" w:rsidR="00C15D3D" w:rsidRPr="00C15D3D" w:rsidRDefault="00C15D3D" w:rsidP="00C15D3D">
      <w:pPr>
        <w:ind w:left="708"/>
        <w:rPr>
          <w:rFonts w:asciiTheme="minorHAnsi" w:hAnsiTheme="minorHAnsi" w:cstheme="minorHAnsi"/>
        </w:rPr>
      </w:pPr>
    </w:p>
    <w:p w14:paraId="46924F78" w14:textId="77777777" w:rsidR="00C15D3D" w:rsidRPr="00C15D3D" w:rsidRDefault="00C15D3D" w:rsidP="00C15D3D">
      <w:pPr>
        <w:ind w:left="708"/>
        <w:rPr>
          <w:rFonts w:asciiTheme="minorHAnsi" w:hAnsiTheme="minorHAnsi" w:cstheme="minorHAnsi"/>
        </w:rPr>
      </w:pPr>
    </w:p>
    <w:p w14:paraId="697D80D6" w14:textId="77777777" w:rsidR="00C15D3D" w:rsidRPr="00C15D3D" w:rsidRDefault="00C15D3D" w:rsidP="00C15D3D">
      <w:pPr>
        <w:ind w:left="708"/>
        <w:rPr>
          <w:rFonts w:asciiTheme="minorHAnsi" w:hAnsiTheme="minorHAnsi" w:cstheme="minorHAnsi"/>
        </w:rPr>
      </w:pPr>
    </w:p>
    <w:p w14:paraId="0EC47C12" w14:textId="77777777" w:rsidR="00C15D3D" w:rsidRPr="00C15D3D" w:rsidRDefault="00C15D3D" w:rsidP="00C15D3D">
      <w:pPr>
        <w:pStyle w:val="Sinespaciado"/>
        <w:jc w:val="center"/>
        <w:rPr>
          <w:rFonts w:asciiTheme="minorHAnsi" w:hAnsiTheme="minorHAnsi" w:cstheme="minorHAnsi"/>
          <w:b/>
          <w:sz w:val="24"/>
          <w:szCs w:val="24"/>
        </w:rPr>
      </w:pPr>
      <w:r w:rsidRPr="00C15D3D">
        <w:rPr>
          <w:rFonts w:asciiTheme="minorHAnsi" w:hAnsiTheme="minorHAnsi" w:cstheme="minorHAnsi"/>
          <w:b/>
          <w:sz w:val="24"/>
          <w:szCs w:val="24"/>
        </w:rPr>
        <w:t>Silvia Jacqueline Martin del Campo Partida</w:t>
      </w:r>
    </w:p>
    <w:p w14:paraId="22D8685A" w14:textId="77777777" w:rsidR="00C15D3D" w:rsidRPr="00C15D3D" w:rsidRDefault="00C15D3D" w:rsidP="00C15D3D">
      <w:pPr>
        <w:pStyle w:val="Sinespaciado"/>
        <w:jc w:val="center"/>
        <w:rPr>
          <w:rFonts w:asciiTheme="minorHAnsi" w:hAnsiTheme="minorHAnsi" w:cstheme="minorHAnsi"/>
          <w:sz w:val="24"/>
          <w:szCs w:val="24"/>
        </w:rPr>
      </w:pPr>
      <w:r w:rsidRPr="00C15D3D">
        <w:rPr>
          <w:rFonts w:asciiTheme="minorHAnsi" w:hAnsiTheme="minorHAnsi" w:cstheme="minorHAnsi"/>
          <w:sz w:val="24"/>
          <w:szCs w:val="24"/>
        </w:rPr>
        <w:t>Representante del Consejo Mexicano de Comercio Exterior de Occidente.</w:t>
      </w:r>
    </w:p>
    <w:p w14:paraId="632805CE" w14:textId="77777777" w:rsidR="00C15D3D" w:rsidRPr="00C15D3D" w:rsidRDefault="00C15D3D" w:rsidP="00C15D3D">
      <w:pPr>
        <w:ind w:left="708"/>
        <w:jc w:val="center"/>
        <w:rPr>
          <w:rFonts w:asciiTheme="minorHAnsi" w:hAnsiTheme="minorHAnsi" w:cstheme="minorHAnsi"/>
        </w:rPr>
      </w:pPr>
      <w:r w:rsidRPr="00C15D3D">
        <w:rPr>
          <w:rFonts w:asciiTheme="minorHAnsi" w:hAnsiTheme="minorHAnsi" w:cstheme="minorHAnsi"/>
        </w:rPr>
        <w:t>Suplente.</w:t>
      </w:r>
    </w:p>
    <w:p w14:paraId="1173AA1F" w14:textId="77777777" w:rsidR="00C15D3D" w:rsidRPr="00C15D3D" w:rsidRDefault="00C15D3D" w:rsidP="00C15D3D">
      <w:pPr>
        <w:rPr>
          <w:rFonts w:asciiTheme="minorHAnsi" w:hAnsiTheme="minorHAnsi" w:cstheme="minorHAnsi"/>
        </w:rPr>
      </w:pPr>
      <w:r w:rsidRPr="00C15D3D">
        <w:rPr>
          <w:rFonts w:asciiTheme="minorHAnsi" w:hAnsiTheme="minorHAnsi" w:cstheme="minorHAnsi"/>
        </w:rPr>
        <w:t>.</w:t>
      </w:r>
    </w:p>
    <w:p w14:paraId="1D522B86" w14:textId="77777777" w:rsidR="00C15D3D" w:rsidRPr="00C15D3D" w:rsidRDefault="00C15D3D" w:rsidP="00C15D3D">
      <w:pPr>
        <w:ind w:left="708"/>
        <w:jc w:val="center"/>
        <w:rPr>
          <w:rFonts w:asciiTheme="minorHAnsi" w:hAnsiTheme="minorHAnsi" w:cstheme="minorHAnsi"/>
        </w:rPr>
      </w:pPr>
    </w:p>
    <w:p w14:paraId="745C795C" w14:textId="08E71194" w:rsidR="00C15D3D" w:rsidRDefault="00C15D3D" w:rsidP="00C15D3D">
      <w:pPr>
        <w:ind w:left="708"/>
        <w:jc w:val="center"/>
        <w:rPr>
          <w:rFonts w:asciiTheme="minorHAnsi" w:hAnsiTheme="minorHAnsi" w:cstheme="minorHAnsi"/>
        </w:rPr>
      </w:pPr>
    </w:p>
    <w:p w14:paraId="239A0600" w14:textId="77777777" w:rsidR="00AD744B" w:rsidRPr="00C15D3D" w:rsidRDefault="00AD744B" w:rsidP="00C15D3D">
      <w:pPr>
        <w:ind w:left="708"/>
        <w:jc w:val="center"/>
        <w:rPr>
          <w:rFonts w:asciiTheme="minorHAnsi" w:hAnsiTheme="minorHAnsi" w:cstheme="minorHAnsi"/>
        </w:rPr>
      </w:pPr>
    </w:p>
    <w:p w14:paraId="6FC4D80D" w14:textId="77777777" w:rsidR="00C15D3D" w:rsidRPr="00C15D3D" w:rsidRDefault="00C15D3D" w:rsidP="00C15D3D">
      <w:pPr>
        <w:pStyle w:val="Sinespaciado"/>
        <w:jc w:val="center"/>
        <w:rPr>
          <w:rFonts w:asciiTheme="minorHAnsi" w:hAnsiTheme="minorHAnsi" w:cstheme="minorHAnsi"/>
          <w:b/>
          <w:sz w:val="24"/>
          <w:szCs w:val="24"/>
        </w:rPr>
      </w:pPr>
      <w:r w:rsidRPr="00C15D3D">
        <w:rPr>
          <w:rFonts w:asciiTheme="minorHAnsi" w:hAnsiTheme="minorHAnsi" w:cstheme="minorHAnsi"/>
          <w:b/>
          <w:sz w:val="24"/>
          <w:szCs w:val="24"/>
        </w:rPr>
        <w:t xml:space="preserve">Bricio </w:t>
      </w:r>
      <w:proofErr w:type="spellStart"/>
      <w:r w:rsidRPr="00C15D3D">
        <w:rPr>
          <w:rFonts w:asciiTheme="minorHAnsi" w:hAnsiTheme="minorHAnsi" w:cstheme="minorHAnsi"/>
          <w:b/>
          <w:sz w:val="24"/>
          <w:szCs w:val="24"/>
        </w:rPr>
        <w:t>Baldemar</w:t>
      </w:r>
      <w:proofErr w:type="spellEnd"/>
      <w:r w:rsidRPr="00C15D3D">
        <w:rPr>
          <w:rFonts w:asciiTheme="minorHAnsi" w:hAnsiTheme="minorHAnsi" w:cstheme="minorHAnsi"/>
          <w:b/>
          <w:sz w:val="24"/>
          <w:szCs w:val="24"/>
        </w:rPr>
        <w:t xml:space="preserve"> Rivera Orozco.</w:t>
      </w:r>
    </w:p>
    <w:p w14:paraId="6DA162FB" w14:textId="77777777" w:rsidR="00C15D3D" w:rsidRPr="00C15D3D" w:rsidRDefault="00C15D3D" w:rsidP="00C15D3D">
      <w:pPr>
        <w:pStyle w:val="Sinespaciado"/>
        <w:jc w:val="center"/>
        <w:rPr>
          <w:rFonts w:asciiTheme="minorHAnsi" w:hAnsiTheme="minorHAnsi" w:cstheme="minorHAnsi"/>
          <w:sz w:val="24"/>
          <w:szCs w:val="24"/>
        </w:rPr>
      </w:pPr>
      <w:r w:rsidRPr="00C15D3D">
        <w:rPr>
          <w:rFonts w:asciiTheme="minorHAnsi" w:hAnsiTheme="minorHAnsi" w:cstheme="minorHAnsi"/>
          <w:sz w:val="24"/>
          <w:szCs w:val="24"/>
        </w:rPr>
        <w:t>Consejo de Cámaras Industriales de Jalisco.</w:t>
      </w:r>
    </w:p>
    <w:p w14:paraId="635F258D" w14:textId="77777777" w:rsidR="00C15D3D" w:rsidRPr="00C15D3D" w:rsidRDefault="00C15D3D" w:rsidP="00C15D3D">
      <w:pPr>
        <w:ind w:left="708"/>
        <w:jc w:val="center"/>
        <w:rPr>
          <w:rFonts w:asciiTheme="minorHAnsi" w:hAnsiTheme="minorHAnsi" w:cstheme="minorHAnsi"/>
        </w:rPr>
      </w:pPr>
      <w:r w:rsidRPr="00C15D3D">
        <w:rPr>
          <w:rFonts w:asciiTheme="minorHAnsi" w:hAnsiTheme="minorHAnsi" w:cstheme="minorHAnsi"/>
        </w:rPr>
        <w:t>Suplente.</w:t>
      </w:r>
    </w:p>
    <w:p w14:paraId="5430817E" w14:textId="77777777" w:rsidR="00C15D3D" w:rsidRPr="00C15D3D" w:rsidRDefault="00C15D3D" w:rsidP="00C15D3D">
      <w:pPr>
        <w:ind w:left="708"/>
        <w:jc w:val="center"/>
        <w:rPr>
          <w:rFonts w:asciiTheme="minorHAnsi" w:hAnsiTheme="minorHAnsi" w:cstheme="minorHAnsi"/>
        </w:rPr>
      </w:pPr>
    </w:p>
    <w:p w14:paraId="4907934B" w14:textId="77777777" w:rsidR="00C15D3D" w:rsidRPr="00C15D3D" w:rsidRDefault="00C15D3D" w:rsidP="00C15D3D">
      <w:pPr>
        <w:pStyle w:val="Sinespaciado"/>
        <w:ind w:left="708"/>
        <w:jc w:val="center"/>
        <w:rPr>
          <w:rFonts w:asciiTheme="minorHAnsi" w:eastAsia="Times New Roman" w:hAnsiTheme="minorHAnsi" w:cstheme="minorHAnsi"/>
          <w:b/>
          <w:sz w:val="24"/>
          <w:szCs w:val="24"/>
        </w:rPr>
      </w:pPr>
      <w:r w:rsidRPr="00C15D3D">
        <w:rPr>
          <w:rFonts w:asciiTheme="minorHAnsi" w:eastAsia="Times New Roman" w:hAnsiTheme="minorHAnsi" w:cstheme="minorHAnsi"/>
          <w:b/>
          <w:sz w:val="24"/>
          <w:szCs w:val="24"/>
        </w:rPr>
        <w:lastRenderedPageBreak/>
        <w:t>Integrantes Vocales Permanentes con voz</w:t>
      </w:r>
    </w:p>
    <w:p w14:paraId="42AA7F0F" w14:textId="77777777" w:rsidR="00C15D3D" w:rsidRPr="00C15D3D" w:rsidRDefault="00C15D3D" w:rsidP="00C15D3D">
      <w:pPr>
        <w:pStyle w:val="Sinespaciado"/>
        <w:ind w:left="708"/>
        <w:jc w:val="center"/>
        <w:rPr>
          <w:rFonts w:asciiTheme="minorHAnsi" w:hAnsiTheme="minorHAnsi" w:cstheme="minorHAnsi"/>
          <w:sz w:val="24"/>
          <w:szCs w:val="24"/>
          <w:highlight w:val="magenta"/>
        </w:rPr>
      </w:pPr>
    </w:p>
    <w:p w14:paraId="21D941FC" w14:textId="77777777" w:rsidR="00C15D3D" w:rsidRPr="00C15D3D" w:rsidRDefault="00C15D3D" w:rsidP="00C15D3D">
      <w:pPr>
        <w:pStyle w:val="Sinespaciado"/>
        <w:ind w:left="708"/>
        <w:jc w:val="center"/>
        <w:rPr>
          <w:rFonts w:asciiTheme="minorHAnsi" w:hAnsiTheme="minorHAnsi" w:cstheme="minorHAnsi"/>
          <w:sz w:val="24"/>
          <w:szCs w:val="24"/>
          <w:highlight w:val="magenta"/>
        </w:rPr>
      </w:pPr>
    </w:p>
    <w:p w14:paraId="26C52ABA" w14:textId="77777777" w:rsidR="00C15D3D" w:rsidRPr="00C15D3D" w:rsidRDefault="00C15D3D" w:rsidP="00C15D3D">
      <w:pPr>
        <w:pStyle w:val="Sinespaciado"/>
        <w:ind w:left="708"/>
        <w:jc w:val="center"/>
        <w:rPr>
          <w:rFonts w:asciiTheme="minorHAnsi" w:hAnsiTheme="minorHAnsi" w:cstheme="minorHAnsi"/>
          <w:sz w:val="24"/>
          <w:szCs w:val="24"/>
          <w:highlight w:val="magenta"/>
        </w:rPr>
      </w:pPr>
    </w:p>
    <w:p w14:paraId="7504F4AA" w14:textId="77777777" w:rsidR="00C15D3D" w:rsidRPr="00C15D3D" w:rsidRDefault="00C15D3D" w:rsidP="00C15D3D">
      <w:pPr>
        <w:pStyle w:val="Sinespaciado"/>
        <w:ind w:left="708"/>
        <w:jc w:val="center"/>
        <w:rPr>
          <w:rFonts w:asciiTheme="minorHAnsi" w:hAnsiTheme="minorHAnsi" w:cstheme="minorHAnsi"/>
          <w:sz w:val="24"/>
          <w:szCs w:val="24"/>
          <w:highlight w:val="magenta"/>
        </w:rPr>
      </w:pPr>
    </w:p>
    <w:p w14:paraId="5A2B0874" w14:textId="77777777" w:rsidR="00C15D3D" w:rsidRPr="00C15D3D" w:rsidRDefault="00C15D3D" w:rsidP="00C15D3D">
      <w:pPr>
        <w:pStyle w:val="Sinespaciado"/>
        <w:ind w:left="708"/>
        <w:jc w:val="center"/>
        <w:rPr>
          <w:rFonts w:asciiTheme="minorHAnsi" w:hAnsiTheme="minorHAnsi" w:cstheme="minorHAnsi"/>
          <w:b/>
          <w:sz w:val="24"/>
          <w:szCs w:val="24"/>
        </w:rPr>
      </w:pPr>
      <w:r w:rsidRPr="00C15D3D">
        <w:rPr>
          <w:rFonts w:asciiTheme="minorHAnsi" w:hAnsiTheme="minorHAnsi" w:cstheme="minorHAnsi"/>
          <w:b/>
          <w:sz w:val="24"/>
          <w:szCs w:val="24"/>
        </w:rPr>
        <w:t>Juan Carlos Razo Martínez.</w:t>
      </w:r>
    </w:p>
    <w:p w14:paraId="3FF03D28" w14:textId="77777777" w:rsidR="00C15D3D" w:rsidRPr="00C15D3D" w:rsidRDefault="00C15D3D" w:rsidP="00C15D3D">
      <w:pPr>
        <w:pStyle w:val="Sinespaciado"/>
        <w:ind w:left="708"/>
        <w:jc w:val="center"/>
        <w:rPr>
          <w:rFonts w:asciiTheme="minorHAnsi" w:hAnsiTheme="minorHAnsi" w:cstheme="minorHAnsi"/>
          <w:sz w:val="24"/>
          <w:szCs w:val="24"/>
          <w:lang w:val="es-ES"/>
        </w:rPr>
      </w:pPr>
      <w:r w:rsidRPr="00C15D3D">
        <w:rPr>
          <w:rFonts w:asciiTheme="minorHAnsi" w:hAnsiTheme="minorHAnsi" w:cstheme="minorHAnsi"/>
          <w:sz w:val="24"/>
          <w:szCs w:val="24"/>
        </w:rPr>
        <w:t>Contraloría Ciudadana.</w:t>
      </w:r>
    </w:p>
    <w:p w14:paraId="7E66FA66" w14:textId="77777777" w:rsidR="00C15D3D" w:rsidRPr="00C15D3D" w:rsidRDefault="00C15D3D" w:rsidP="00C15D3D">
      <w:pPr>
        <w:pStyle w:val="Sinespaciado"/>
        <w:ind w:left="708"/>
        <w:jc w:val="center"/>
        <w:rPr>
          <w:rFonts w:asciiTheme="minorHAnsi" w:hAnsiTheme="minorHAnsi" w:cstheme="minorHAnsi"/>
          <w:sz w:val="24"/>
          <w:szCs w:val="24"/>
          <w:lang w:val="pt-BR"/>
        </w:rPr>
      </w:pPr>
      <w:r w:rsidRPr="00C15D3D">
        <w:rPr>
          <w:rFonts w:asciiTheme="minorHAnsi" w:hAnsiTheme="minorHAnsi" w:cstheme="minorHAnsi"/>
          <w:sz w:val="24"/>
          <w:szCs w:val="24"/>
          <w:lang w:val="pt-BR"/>
        </w:rPr>
        <w:t>Suplente.</w:t>
      </w:r>
    </w:p>
    <w:p w14:paraId="4FA11736" w14:textId="77777777" w:rsidR="00C15D3D" w:rsidRPr="00C15D3D" w:rsidRDefault="00C15D3D" w:rsidP="00C15D3D">
      <w:pPr>
        <w:pStyle w:val="Sinespaciado"/>
        <w:rPr>
          <w:rFonts w:asciiTheme="minorHAnsi" w:hAnsiTheme="minorHAnsi" w:cstheme="minorHAnsi"/>
          <w:sz w:val="24"/>
          <w:szCs w:val="24"/>
        </w:rPr>
      </w:pPr>
    </w:p>
    <w:p w14:paraId="72044BB4" w14:textId="77777777" w:rsidR="00C15D3D" w:rsidRPr="00C15D3D" w:rsidRDefault="00C15D3D" w:rsidP="00C15D3D">
      <w:pPr>
        <w:pStyle w:val="Sinespaciado"/>
        <w:rPr>
          <w:rFonts w:asciiTheme="minorHAnsi" w:hAnsiTheme="minorHAnsi" w:cstheme="minorHAnsi"/>
          <w:sz w:val="24"/>
          <w:szCs w:val="24"/>
        </w:rPr>
      </w:pPr>
    </w:p>
    <w:p w14:paraId="4B71FFDB" w14:textId="77777777" w:rsidR="00C15D3D" w:rsidRPr="00C15D3D" w:rsidRDefault="00C15D3D" w:rsidP="00C15D3D">
      <w:pPr>
        <w:pStyle w:val="Sinespaciado"/>
        <w:ind w:left="708"/>
        <w:jc w:val="center"/>
        <w:rPr>
          <w:rFonts w:asciiTheme="minorHAnsi" w:hAnsiTheme="minorHAnsi" w:cstheme="minorHAnsi"/>
          <w:b/>
          <w:sz w:val="24"/>
          <w:szCs w:val="24"/>
        </w:rPr>
      </w:pPr>
    </w:p>
    <w:p w14:paraId="6F716386" w14:textId="77777777" w:rsidR="00C15D3D" w:rsidRPr="00C15D3D" w:rsidRDefault="00C15D3D" w:rsidP="00C15D3D">
      <w:pPr>
        <w:pStyle w:val="Sinespaciado"/>
        <w:ind w:left="708"/>
        <w:jc w:val="center"/>
        <w:rPr>
          <w:rFonts w:asciiTheme="minorHAnsi" w:hAnsiTheme="minorHAnsi" w:cstheme="minorHAnsi"/>
          <w:b/>
          <w:sz w:val="24"/>
          <w:szCs w:val="24"/>
        </w:rPr>
      </w:pPr>
      <w:r w:rsidRPr="00C15D3D">
        <w:rPr>
          <w:rFonts w:asciiTheme="minorHAnsi" w:hAnsiTheme="minorHAnsi" w:cstheme="minorHAnsi"/>
          <w:b/>
          <w:sz w:val="24"/>
          <w:szCs w:val="24"/>
        </w:rPr>
        <w:t>Diego Armando Cárdenas Paredes.</w:t>
      </w:r>
    </w:p>
    <w:p w14:paraId="6C040C41"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Área Jurídica de la Dirección de Adquisiciones.</w:t>
      </w:r>
    </w:p>
    <w:p w14:paraId="72570E20"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Titular.</w:t>
      </w:r>
    </w:p>
    <w:p w14:paraId="10C5CCDA" w14:textId="77777777" w:rsidR="00C15D3D" w:rsidRPr="00C15D3D" w:rsidRDefault="00C15D3D" w:rsidP="00C15D3D">
      <w:pPr>
        <w:pStyle w:val="Sinespaciado"/>
        <w:ind w:left="708"/>
        <w:jc w:val="center"/>
        <w:rPr>
          <w:rFonts w:asciiTheme="minorHAnsi" w:hAnsiTheme="minorHAnsi" w:cstheme="minorHAnsi"/>
          <w:sz w:val="24"/>
          <w:szCs w:val="24"/>
        </w:rPr>
      </w:pPr>
    </w:p>
    <w:p w14:paraId="0F5077FA" w14:textId="77777777" w:rsidR="00C15D3D" w:rsidRPr="00C15D3D" w:rsidRDefault="00C15D3D" w:rsidP="00C15D3D">
      <w:pPr>
        <w:pStyle w:val="Sinespaciado"/>
        <w:ind w:left="708"/>
        <w:jc w:val="center"/>
        <w:rPr>
          <w:rFonts w:asciiTheme="minorHAnsi" w:hAnsiTheme="minorHAnsi" w:cstheme="minorHAnsi"/>
          <w:sz w:val="24"/>
          <w:szCs w:val="24"/>
        </w:rPr>
      </w:pPr>
    </w:p>
    <w:p w14:paraId="379EB9A9" w14:textId="77777777" w:rsidR="00C15D3D" w:rsidRPr="00C15D3D" w:rsidRDefault="00C15D3D" w:rsidP="00C15D3D">
      <w:pPr>
        <w:pStyle w:val="Sinespaciado"/>
        <w:ind w:left="708"/>
        <w:jc w:val="center"/>
        <w:rPr>
          <w:rFonts w:asciiTheme="minorHAnsi" w:hAnsiTheme="minorHAnsi" w:cstheme="minorHAnsi"/>
          <w:sz w:val="24"/>
          <w:szCs w:val="24"/>
        </w:rPr>
      </w:pPr>
    </w:p>
    <w:p w14:paraId="5F455FD6" w14:textId="77777777" w:rsidR="00C15D3D" w:rsidRPr="00C15D3D" w:rsidRDefault="00C15D3D" w:rsidP="00C15D3D">
      <w:pPr>
        <w:pStyle w:val="Sinespaciado"/>
        <w:ind w:left="708"/>
        <w:jc w:val="center"/>
        <w:rPr>
          <w:rFonts w:asciiTheme="minorHAnsi" w:hAnsiTheme="minorHAnsi" w:cstheme="minorHAnsi"/>
          <w:b/>
          <w:color w:val="000000" w:themeColor="text1"/>
          <w:sz w:val="24"/>
          <w:szCs w:val="24"/>
        </w:rPr>
      </w:pPr>
      <w:r w:rsidRPr="00C15D3D">
        <w:rPr>
          <w:rFonts w:asciiTheme="minorHAnsi" w:hAnsiTheme="minorHAnsi" w:cstheme="minorHAnsi"/>
          <w:b/>
          <w:color w:val="000000" w:themeColor="text1"/>
          <w:sz w:val="24"/>
          <w:szCs w:val="24"/>
        </w:rPr>
        <w:t>Lourdes Georgina Chávez Ramírez.</w:t>
      </w:r>
    </w:p>
    <w:p w14:paraId="037A6D9C"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Representante de la Fracción del Partido Futuro.</w:t>
      </w:r>
    </w:p>
    <w:p w14:paraId="0ACBBD7C"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Suplente.</w:t>
      </w:r>
    </w:p>
    <w:p w14:paraId="45310049" w14:textId="77777777" w:rsidR="00C15D3D" w:rsidRPr="00C15D3D" w:rsidRDefault="00C15D3D" w:rsidP="00C15D3D">
      <w:pPr>
        <w:pStyle w:val="Sinespaciado"/>
        <w:ind w:left="708"/>
        <w:jc w:val="center"/>
        <w:rPr>
          <w:rFonts w:asciiTheme="minorHAnsi" w:hAnsiTheme="minorHAnsi" w:cstheme="minorHAnsi"/>
          <w:sz w:val="24"/>
          <w:szCs w:val="24"/>
        </w:rPr>
      </w:pPr>
    </w:p>
    <w:p w14:paraId="03E4B9E1" w14:textId="77777777" w:rsidR="00C15D3D" w:rsidRPr="00C15D3D" w:rsidRDefault="00C15D3D" w:rsidP="00C15D3D">
      <w:pPr>
        <w:pStyle w:val="Sinespaciado"/>
        <w:ind w:left="708"/>
        <w:jc w:val="center"/>
        <w:rPr>
          <w:rFonts w:asciiTheme="minorHAnsi" w:hAnsiTheme="minorHAnsi" w:cstheme="minorHAnsi"/>
          <w:sz w:val="24"/>
          <w:szCs w:val="24"/>
        </w:rPr>
      </w:pPr>
    </w:p>
    <w:p w14:paraId="19B3C6A7" w14:textId="77777777" w:rsidR="00C15D3D" w:rsidRPr="00C15D3D" w:rsidRDefault="00C15D3D" w:rsidP="00C15D3D">
      <w:pPr>
        <w:pStyle w:val="Sinespaciado"/>
        <w:ind w:left="708"/>
        <w:jc w:val="center"/>
        <w:rPr>
          <w:rFonts w:asciiTheme="minorHAnsi" w:hAnsiTheme="minorHAnsi" w:cstheme="minorHAnsi"/>
          <w:sz w:val="24"/>
          <w:szCs w:val="24"/>
        </w:rPr>
      </w:pPr>
    </w:p>
    <w:p w14:paraId="20D8B974" w14:textId="77777777" w:rsidR="00C15D3D" w:rsidRPr="00C15D3D" w:rsidRDefault="00C15D3D" w:rsidP="00C15D3D">
      <w:pPr>
        <w:pStyle w:val="Sinespaciado"/>
        <w:ind w:left="708"/>
        <w:jc w:val="center"/>
        <w:rPr>
          <w:rFonts w:asciiTheme="minorHAnsi" w:hAnsiTheme="minorHAnsi" w:cstheme="minorHAnsi"/>
          <w:b/>
          <w:color w:val="000000" w:themeColor="text1"/>
          <w:sz w:val="24"/>
          <w:szCs w:val="24"/>
        </w:rPr>
      </w:pPr>
      <w:r w:rsidRPr="00C15D3D">
        <w:rPr>
          <w:rFonts w:asciiTheme="minorHAnsi" w:hAnsiTheme="minorHAnsi" w:cstheme="minorHAnsi"/>
          <w:b/>
          <w:color w:val="000000" w:themeColor="text1"/>
          <w:sz w:val="24"/>
          <w:szCs w:val="24"/>
        </w:rPr>
        <w:t>Francisco Roberto Riverón Flores.</w:t>
      </w:r>
    </w:p>
    <w:p w14:paraId="354F673D"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Representante de la Regidora Ciudadana Dulce Sarahí Cortes Vite.</w:t>
      </w:r>
    </w:p>
    <w:p w14:paraId="42386FAB"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Suplente.</w:t>
      </w:r>
    </w:p>
    <w:p w14:paraId="0A20CB2A" w14:textId="77777777" w:rsidR="00C15D3D" w:rsidRPr="00C15D3D" w:rsidRDefault="00C15D3D" w:rsidP="00C15D3D">
      <w:pPr>
        <w:pStyle w:val="Sinespaciado"/>
        <w:rPr>
          <w:rFonts w:asciiTheme="minorHAnsi" w:hAnsiTheme="minorHAnsi" w:cstheme="minorHAnsi"/>
          <w:sz w:val="24"/>
          <w:szCs w:val="24"/>
        </w:rPr>
      </w:pPr>
    </w:p>
    <w:p w14:paraId="271ECE25" w14:textId="77777777" w:rsidR="00C15D3D" w:rsidRPr="00C15D3D" w:rsidRDefault="00C15D3D" w:rsidP="00C15D3D">
      <w:pPr>
        <w:pStyle w:val="Sinespaciado"/>
        <w:ind w:left="708"/>
        <w:jc w:val="center"/>
        <w:rPr>
          <w:rFonts w:asciiTheme="minorHAnsi" w:hAnsiTheme="minorHAnsi" w:cstheme="minorHAnsi"/>
          <w:b/>
          <w:sz w:val="24"/>
          <w:szCs w:val="24"/>
        </w:rPr>
      </w:pPr>
    </w:p>
    <w:p w14:paraId="63D72AA5" w14:textId="77777777" w:rsidR="00C15D3D" w:rsidRPr="00C15D3D" w:rsidRDefault="00C15D3D" w:rsidP="00C15D3D">
      <w:pPr>
        <w:pStyle w:val="Sinespaciado"/>
        <w:ind w:left="708"/>
        <w:jc w:val="center"/>
        <w:rPr>
          <w:rFonts w:asciiTheme="minorHAnsi" w:hAnsiTheme="minorHAnsi" w:cstheme="minorHAnsi"/>
          <w:b/>
          <w:sz w:val="24"/>
          <w:szCs w:val="24"/>
        </w:rPr>
      </w:pPr>
    </w:p>
    <w:p w14:paraId="7A4E0194" w14:textId="77777777" w:rsidR="00AD744B" w:rsidRDefault="00AD744B" w:rsidP="00C15D3D">
      <w:pPr>
        <w:pStyle w:val="Sinespaciado"/>
        <w:ind w:left="708"/>
        <w:jc w:val="center"/>
        <w:rPr>
          <w:rFonts w:asciiTheme="minorHAnsi" w:hAnsiTheme="minorHAnsi" w:cstheme="minorHAnsi"/>
          <w:b/>
          <w:sz w:val="24"/>
          <w:szCs w:val="24"/>
        </w:rPr>
      </w:pPr>
    </w:p>
    <w:p w14:paraId="4FDC16FE" w14:textId="66E5006B" w:rsidR="00C15D3D" w:rsidRPr="00C15D3D" w:rsidRDefault="00C15D3D" w:rsidP="00C15D3D">
      <w:pPr>
        <w:pStyle w:val="Sinespaciado"/>
        <w:ind w:left="708"/>
        <w:jc w:val="center"/>
        <w:rPr>
          <w:rFonts w:asciiTheme="minorHAnsi" w:hAnsiTheme="minorHAnsi" w:cstheme="minorHAnsi"/>
          <w:b/>
          <w:sz w:val="24"/>
          <w:szCs w:val="24"/>
        </w:rPr>
      </w:pPr>
      <w:bookmarkStart w:id="1" w:name="_GoBack"/>
      <w:bookmarkEnd w:id="1"/>
      <w:r w:rsidRPr="00C15D3D">
        <w:rPr>
          <w:rFonts w:asciiTheme="minorHAnsi" w:hAnsiTheme="minorHAnsi" w:cstheme="minorHAnsi"/>
          <w:b/>
          <w:sz w:val="24"/>
          <w:szCs w:val="24"/>
        </w:rPr>
        <w:t>Luz Elena Rosete Cortés.</w:t>
      </w:r>
    </w:p>
    <w:p w14:paraId="496AE890" w14:textId="77777777" w:rsidR="00C15D3D" w:rsidRPr="00C15D3D" w:rsidRDefault="00C15D3D" w:rsidP="00C15D3D">
      <w:pPr>
        <w:pStyle w:val="Sinespaciado"/>
        <w:ind w:left="708"/>
        <w:jc w:val="center"/>
        <w:rPr>
          <w:rFonts w:asciiTheme="minorHAnsi" w:hAnsiTheme="minorHAnsi" w:cstheme="minorHAnsi"/>
          <w:sz w:val="24"/>
          <w:szCs w:val="24"/>
        </w:rPr>
      </w:pPr>
      <w:r w:rsidRPr="00C15D3D">
        <w:rPr>
          <w:rFonts w:asciiTheme="minorHAnsi" w:hAnsiTheme="minorHAnsi" w:cstheme="minorHAnsi"/>
          <w:sz w:val="24"/>
          <w:szCs w:val="24"/>
        </w:rPr>
        <w:t>Secretario Técnico y Ejecutivo del Comité de Adquisiciones.</w:t>
      </w:r>
    </w:p>
    <w:p w14:paraId="2568B16F" w14:textId="77777777" w:rsidR="00C15D3D" w:rsidRPr="00C15D3D" w:rsidRDefault="00C15D3D" w:rsidP="00C15D3D">
      <w:pPr>
        <w:tabs>
          <w:tab w:val="left" w:pos="3969"/>
        </w:tabs>
        <w:spacing w:line="360" w:lineRule="auto"/>
        <w:jc w:val="center"/>
        <w:rPr>
          <w:rFonts w:asciiTheme="minorHAnsi" w:eastAsia="Calibri" w:hAnsiTheme="minorHAnsi" w:cstheme="minorHAnsi"/>
        </w:rPr>
      </w:pPr>
      <w:r w:rsidRPr="00C15D3D">
        <w:rPr>
          <w:rFonts w:asciiTheme="minorHAnsi" w:eastAsia="Calibri" w:hAnsiTheme="minorHAnsi" w:cstheme="minorHAnsi"/>
        </w:rPr>
        <w:t>Titular.</w:t>
      </w:r>
    </w:p>
    <w:p w14:paraId="130C34B8" w14:textId="003D1DC0" w:rsidR="008D0BC5" w:rsidRPr="00B10345" w:rsidRDefault="008D0BC5" w:rsidP="00584A97">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18"/>
      <w:footerReference w:type="even" r:id="rId19"/>
      <w:footerReference w:type="default" r:id="rId2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E3151" w14:textId="77777777" w:rsidR="00D458D6" w:rsidRDefault="00D458D6" w:rsidP="00162908">
      <w:r>
        <w:separator/>
      </w:r>
    </w:p>
  </w:endnote>
  <w:endnote w:type="continuationSeparator" w:id="0">
    <w:p w14:paraId="5A269A79" w14:textId="77777777" w:rsidR="00D458D6" w:rsidRDefault="00D458D6"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5078BE" w:rsidRDefault="005078BE"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5078BE" w:rsidRDefault="005078BE"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5078BE" w:rsidRPr="00F54AB1" w:rsidRDefault="005078BE">
            <w:pPr>
              <w:pStyle w:val="Piedepgina"/>
              <w:jc w:val="center"/>
              <w:rPr>
                <w:sz w:val="20"/>
                <w:szCs w:val="20"/>
              </w:rPr>
            </w:pPr>
          </w:p>
          <w:p w14:paraId="46F081EC" w14:textId="1780FEFB" w:rsidR="005078BE" w:rsidRPr="00300229" w:rsidRDefault="005078BE" w:rsidP="00551520">
            <w:pPr>
              <w:pStyle w:val="Sinespaciado"/>
              <w:rPr>
                <w:rFonts w:asciiTheme="minorHAnsi" w:eastAsiaTheme="minorHAnsi" w:hAnsiTheme="minorHAnsi" w:cstheme="minorHAnsi"/>
                <w:sz w:val="18"/>
                <w:szCs w:val="18"/>
                <w:lang w:val="es-ES"/>
              </w:rPr>
            </w:pPr>
            <w:r w:rsidRPr="00300229">
              <w:rPr>
                <w:rFonts w:asciiTheme="minorHAnsi" w:eastAsiaTheme="minorHAnsi" w:hAnsiTheme="minorHAnsi" w:cstheme="minorHAnsi"/>
                <w:sz w:val="18"/>
                <w:szCs w:val="18"/>
                <w:lang w:val="pt-BR"/>
              </w:rPr>
              <w:t>L</w:t>
            </w:r>
            <w:r w:rsidRPr="00300229">
              <w:rPr>
                <w:rFonts w:asciiTheme="minorHAnsi" w:eastAsiaTheme="minorHAnsi" w:hAnsiTheme="minorHAnsi" w:cstheme="minorHAnsi"/>
                <w:sz w:val="18"/>
                <w:szCs w:val="18"/>
                <w:lang w:val="es-ES"/>
              </w:rPr>
              <w:t>a presente hoja forma parte del Acta de Acuerdos de Décima</w:t>
            </w:r>
            <w:r>
              <w:rPr>
                <w:rFonts w:asciiTheme="minorHAnsi" w:eastAsiaTheme="minorHAnsi" w:hAnsiTheme="minorHAnsi" w:cstheme="minorHAnsi"/>
                <w:sz w:val="18"/>
                <w:szCs w:val="18"/>
                <w:lang w:val="es-ES"/>
              </w:rPr>
              <w:t xml:space="preserve"> Novena </w:t>
            </w:r>
            <w:r w:rsidRPr="00300229">
              <w:rPr>
                <w:rFonts w:asciiTheme="minorHAnsi" w:eastAsiaTheme="minorHAnsi" w:hAnsiTheme="minorHAnsi" w:cstheme="minorHAnsi"/>
                <w:sz w:val="18"/>
                <w:szCs w:val="18"/>
                <w:lang w:val="es-ES"/>
              </w:rPr>
              <w:t xml:space="preserve">Sesión Ordinaria celebrada el </w:t>
            </w:r>
            <w:r>
              <w:rPr>
                <w:rFonts w:asciiTheme="minorHAnsi" w:eastAsiaTheme="minorHAnsi" w:hAnsiTheme="minorHAnsi" w:cstheme="minorHAnsi"/>
                <w:sz w:val="18"/>
                <w:szCs w:val="18"/>
                <w:lang w:val="es-ES"/>
              </w:rPr>
              <w:t>14</w:t>
            </w:r>
            <w:r w:rsidRPr="00300229">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 xml:space="preserve">Septiembre </w:t>
            </w:r>
            <w:r w:rsidRPr="00300229">
              <w:rPr>
                <w:rFonts w:asciiTheme="minorHAnsi" w:eastAsiaTheme="minorHAnsi" w:hAnsiTheme="minorHAnsi" w:cstheme="minorHAnsi"/>
                <w:sz w:val="18"/>
                <w:szCs w:val="18"/>
                <w:lang w:val="es-ES"/>
              </w:rPr>
              <w:t>del 2023.</w:t>
            </w:r>
          </w:p>
          <w:p w14:paraId="13B5048B" w14:textId="77777777" w:rsidR="005078BE" w:rsidRPr="00551520" w:rsidRDefault="005078BE"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5078BE" w:rsidRDefault="005078BE">
            <w:pPr>
              <w:pStyle w:val="Piedepgina"/>
              <w:jc w:val="center"/>
            </w:pPr>
          </w:p>
          <w:p w14:paraId="0902B6B2" w14:textId="77777777" w:rsidR="005078BE" w:rsidRDefault="005078BE">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40</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42</w:t>
            </w:r>
            <w:r w:rsidRPr="00551520">
              <w:rPr>
                <w:rFonts w:asciiTheme="minorHAnsi" w:hAnsiTheme="minorHAnsi" w:cstheme="minorHAnsi"/>
                <w:b/>
                <w:bCs/>
                <w:sz w:val="20"/>
                <w:szCs w:val="20"/>
              </w:rPr>
              <w:fldChar w:fldCharType="end"/>
            </w:r>
          </w:p>
        </w:sdtContent>
      </w:sdt>
    </w:sdtContent>
  </w:sdt>
  <w:p w14:paraId="48276F14" w14:textId="77777777" w:rsidR="005078BE" w:rsidRDefault="005078BE"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0C277" w14:textId="77777777" w:rsidR="00D458D6" w:rsidRDefault="00D458D6" w:rsidP="00162908">
      <w:r>
        <w:separator/>
      </w:r>
    </w:p>
  </w:footnote>
  <w:footnote w:type="continuationSeparator" w:id="0">
    <w:p w14:paraId="3CF08542" w14:textId="77777777" w:rsidR="00D458D6" w:rsidRDefault="00D458D6"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5078BE" w:rsidRDefault="005078BE">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5078BE" w:rsidRPr="00C72137" w:rsidRDefault="005078BE">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5078BE" w:rsidRPr="00C72137" w:rsidRDefault="005078BE">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248CC410" w:rsidR="005078BE" w:rsidRPr="00C72137" w:rsidRDefault="005078BE"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DÉCIMA NOVENA </w:t>
    </w:r>
    <w:r w:rsidRPr="004456F7">
      <w:rPr>
        <w:rFonts w:asciiTheme="minorHAnsi" w:hAnsiTheme="minorHAnsi" w:cstheme="minorHAnsi"/>
        <w:sz w:val="22"/>
        <w:szCs w:val="22"/>
        <w:lang w:val="es-ES_tradnl"/>
      </w:rPr>
      <w:t>SESIÓN ORDINARIA</w:t>
    </w:r>
  </w:p>
  <w:p w14:paraId="44BF0D10" w14:textId="76FBA16E" w:rsidR="005078BE" w:rsidRPr="00C72137" w:rsidRDefault="005078BE"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14</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SEPTIEMBRE</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5078BE" w:rsidRPr="00261A2A" w:rsidRDefault="005078BE"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319"/>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E1DF3"/>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 w15:restartNumberingAfterBreak="0">
    <w:nsid w:val="086002B0"/>
    <w:multiLevelType w:val="hybridMultilevel"/>
    <w:tmpl w:val="B7AE09F4"/>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8EE4C33"/>
    <w:multiLevelType w:val="hybridMultilevel"/>
    <w:tmpl w:val="6100C728"/>
    <w:lvl w:ilvl="0" w:tplc="E7FAFAB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A982193"/>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0EC013D8"/>
    <w:multiLevelType w:val="multilevel"/>
    <w:tmpl w:val="CEAC5384"/>
    <w:lvl w:ilvl="0">
      <w:start w:val="3"/>
      <w:numFmt w:val="decimal"/>
      <w:lvlText w:val="%1"/>
      <w:lvlJc w:val="left"/>
      <w:pPr>
        <w:ind w:left="360" w:hanging="360"/>
      </w:pPr>
      <w:rPr>
        <w:rFonts w:ascii="Times New Roman" w:hAnsi="Times New Roman" w:cstheme="minorHAnsi" w:hint="default"/>
        <w:sz w:val="20"/>
      </w:rPr>
    </w:lvl>
    <w:lvl w:ilvl="1">
      <w:start w:val="1"/>
      <w:numFmt w:val="decimal"/>
      <w:lvlText w:val="%1.%2"/>
      <w:lvlJc w:val="left"/>
      <w:pPr>
        <w:ind w:left="3240" w:hanging="360"/>
      </w:pPr>
      <w:rPr>
        <w:rFonts w:asciiTheme="minorHAnsi" w:hAnsiTheme="minorHAnsi" w:cstheme="minorHAnsi" w:hint="default"/>
        <w:sz w:val="20"/>
      </w:rPr>
    </w:lvl>
    <w:lvl w:ilvl="2">
      <w:start w:val="1"/>
      <w:numFmt w:val="decimal"/>
      <w:lvlText w:val="%1.%2.%3"/>
      <w:lvlJc w:val="left"/>
      <w:pPr>
        <w:ind w:left="6480" w:hanging="720"/>
      </w:pPr>
      <w:rPr>
        <w:rFonts w:ascii="Times New Roman" w:hAnsi="Times New Roman" w:cstheme="minorHAnsi" w:hint="default"/>
        <w:sz w:val="20"/>
      </w:rPr>
    </w:lvl>
    <w:lvl w:ilvl="3">
      <w:start w:val="1"/>
      <w:numFmt w:val="decimal"/>
      <w:lvlText w:val="%1.%2.%3.%4"/>
      <w:lvlJc w:val="left"/>
      <w:pPr>
        <w:ind w:left="9720" w:hanging="1080"/>
      </w:pPr>
      <w:rPr>
        <w:rFonts w:ascii="Times New Roman" w:hAnsi="Times New Roman" w:cstheme="minorHAnsi" w:hint="default"/>
        <w:sz w:val="20"/>
      </w:rPr>
    </w:lvl>
    <w:lvl w:ilvl="4">
      <w:start w:val="1"/>
      <w:numFmt w:val="decimal"/>
      <w:lvlText w:val="%1.%2.%3.%4.%5"/>
      <w:lvlJc w:val="left"/>
      <w:pPr>
        <w:ind w:left="12600" w:hanging="1080"/>
      </w:pPr>
      <w:rPr>
        <w:rFonts w:ascii="Times New Roman" w:hAnsi="Times New Roman" w:cstheme="minorHAnsi" w:hint="default"/>
        <w:sz w:val="20"/>
      </w:rPr>
    </w:lvl>
    <w:lvl w:ilvl="5">
      <w:start w:val="1"/>
      <w:numFmt w:val="decimal"/>
      <w:lvlText w:val="%1.%2.%3.%4.%5.%6"/>
      <w:lvlJc w:val="left"/>
      <w:pPr>
        <w:ind w:left="15840" w:hanging="1440"/>
      </w:pPr>
      <w:rPr>
        <w:rFonts w:ascii="Times New Roman" w:hAnsi="Times New Roman" w:cstheme="minorHAnsi" w:hint="default"/>
        <w:sz w:val="20"/>
      </w:rPr>
    </w:lvl>
    <w:lvl w:ilvl="6">
      <w:start w:val="1"/>
      <w:numFmt w:val="decimal"/>
      <w:lvlText w:val="%1.%2.%3.%4.%5.%6.%7"/>
      <w:lvlJc w:val="left"/>
      <w:pPr>
        <w:ind w:left="18720" w:hanging="1440"/>
      </w:pPr>
      <w:rPr>
        <w:rFonts w:ascii="Times New Roman" w:hAnsi="Times New Roman" w:cstheme="minorHAnsi" w:hint="default"/>
        <w:sz w:val="20"/>
      </w:rPr>
    </w:lvl>
    <w:lvl w:ilvl="7">
      <w:start w:val="1"/>
      <w:numFmt w:val="decimal"/>
      <w:lvlText w:val="%1.%2.%3.%4.%5.%6.%7.%8"/>
      <w:lvlJc w:val="left"/>
      <w:pPr>
        <w:ind w:left="21960" w:hanging="1800"/>
      </w:pPr>
      <w:rPr>
        <w:rFonts w:ascii="Times New Roman" w:hAnsi="Times New Roman" w:cstheme="minorHAnsi" w:hint="default"/>
        <w:sz w:val="20"/>
      </w:rPr>
    </w:lvl>
    <w:lvl w:ilvl="8">
      <w:start w:val="1"/>
      <w:numFmt w:val="decimal"/>
      <w:lvlText w:val="%1.%2.%3.%4.%5.%6.%7.%8.%9"/>
      <w:lvlJc w:val="left"/>
      <w:pPr>
        <w:ind w:left="25200" w:hanging="2160"/>
      </w:pPr>
      <w:rPr>
        <w:rFonts w:ascii="Times New Roman" w:hAnsi="Times New Roman" w:cstheme="minorHAnsi" w:hint="default"/>
        <w:sz w:val="20"/>
      </w:rPr>
    </w:lvl>
  </w:abstractNum>
  <w:abstractNum w:abstractNumId="8" w15:restartNumberingAfterBreak="0">
    <w:nsid w:val="0F2C39EC"/>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9" w15:restartNumberingAfterBreak="0">
    <w:nsid w:val="162A0F3B"/>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0228EA"/>
    <w:multiLevelType w:val="hybridMultilevel"/>
    <w:tmpl w:val="521C9626"/>
    <w:lvl w:ilvl="0" w:tplc="0624F5A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15:restartNumberingAfterBreak="0">
    <w:nsid w:val="1C8A1BA7"/>
    <w:multiLevelType w:val="hybridMultilevel"/>
    <w:tmpl w:val="A198E0F0"/>
    <w:lvl w:ilvl="0" w:tplc="F4C0342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1CB63B59"/>
    <w:multiLevelType w:val="hybridMultilevel"/>
    <w:tmpl w:val="67D2499C"/>
    <w:lvl w:ilvl="0" w:tplc="2526AAC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27F82277"/>
    <w:multiLevelType w:val="hybridMultilevel"/>
    <w:tmpl w:val="95C882CC"/>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15" w15:restartNumberingAfterBreak="0">
    <w:nsid w:val="2D845E8B"/>
    <w:multiLevelType w:val="hybridMultilevel"/>
    <w:tmpl w:val="C2A6E826"/>
    <w:lvl w:ilvl="0" w:tplc="26BC776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182173A"/>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2DF4EEB"/>
    <w:multiLevelType w:val="hybridMultilevel"/>
    <w:tmpl w:val="CA14F850"/>
    <w:lvl w:ilvl="0" w:tplc="1646CD0C">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8"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36872291"/>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9164A0F"/>
    <w:multiLevelType w:val="hybridMultilevel"/>
    <w:tmpl w:val="9A1834B8"/>
    <w:lvl w:ilvl="0" w:tplc="FBB264D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3AD84165"/>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2" w15:restartNumberingAfterBreak="0">
    <w:nsid w:val="3FAD159E"/>
    <w:multiLevelType w:val="hybridMultilevel"/>
    <w:tmpl w:val="9FBA101E"/>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4FA6D44"/>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8F80674"/>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5" w15:restartNumberingAfterBreak="0">
    <w:nsid w:val="49B97280"/>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D83E22"/>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A414A3B"/>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9" w15:restartNumberingAfterBreak="0">
    <w:nsid w:val="5C6A27BF"/>
    <w:multiLevelType w:val="hybridMultilevel"/>
    <w:tmpl w:val="1662F1A6"/>
    <w:lvl w:ilvl="0" w:tplc="C3FC3066">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0" w15:restartNumberingAfterBreak="0">
    <w:nsid w:val="5DF66ACC"/>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1" w15:restartNumberingAfterBreak="0">
    <w:nsid w:val="65CD2CD8"/>
    <w:multiLevelType w:val="hybridMultilevel"/>
    <w:tmpl w:val="C2A6E826"/>
    <w:lvl w:ilvl="0" w:tplc="26BC776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6B9E5CC5"/>
    <w:multiLevelType w:val="hybridMultilevel"/>
    <w:tmpl w:val="C0F61C9A"/>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33" w15:restartNumberingAfterBreak="0">
    <w:nsid w:val="6EB26D1E"/>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209227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15:restartNumberingAfterBreak="0">
    <w:nsid w:val="73D80958"/>
    <w:multiLevelType w:val="hybridMultilevel"/>
    <w:tmpl w:val="C576E25C"/>
    <w:lvl w:ilvl="0" w:tplc="64FEFC9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6" w15:restartNumberingAfterBreak="0">
    <w:nsid w:val="743C7518"/>
    <w:multiLevelType w:val="hybridMultilevel"/>
    <w:tmpl w:val="2092D9BA"/>
    <w:lvl w:ilvl="0" w:tplc="C15211DA">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0"/>
  </w:num>
  <w:num w:numId="2">
    <w:abstractNumId w:val="18"/>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
  </w:num>
  <w:num w:numId="18">
    <w:abstractNumId w:val="27"/>
  </w:num>
  <w:num w:numId="19">
    <w:abstractNumId w:val="33"/>
  </w:num>
  <w:num w:numId="20">
    <w:abstractNumId w:val="12"/>
  </w:num>
  <w:num w:numId="21">
    <w:abstractNumId w:val="14"/>
  </w:num>
  <w:num w:numId="22">
    <w:abstractNumId w:val="32"/>
  </w:num>
  <w:num w:numId="23">
    <w:abstractNumId w:val="8"/>
  </w:num>
  <w:num w:numId="24">
    <w:abstractNumId w:val="13"/>
  </w:num>
  <w:num w:numId="25">
    <w:abstractNumId w:val="20"/>
  </w:num>
  <w:num w:numId="26">
    <w:abstractNumId w:val="35"/>
  </w:num>
  <w:num w:numId="27">
    <w:abstractNumId w:val="11"/>
  </w:num>
  <w:num w:numId="28">
    <w:abstractNumId w:val="29"/>
  </w:num>
  <w:num w:numId="29">
    <w:abstractNumId w:val="4"/>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30"/>
  </w:num>
  <w:num w:numId="33">
    <w:abstractNumId w:val="25"/>
  </w:num>
  <w:num w:numId="34">
    <w:abstractNumId w:val="15"/>
  </w:num>
  <w:num w:numId="35">
    <w:abstractNumId w:val="26"/>
  </w:num>
  <w:num w:numId="36">
    <w:abstractNumId w:val="19"/>
  </w:num>
  <w:num w:numId="37">
    <w:abstractNumId w:val="34"/>
  </w:num>
  <w:num w:numId="38">
    <w:abstractNumId w:val="16"/>
  </w:num>
  <w:num w:numId="39">
    <w:abstractNumId w:val="23"/>
  </w:num>
  <w:num w:numId="40">
    <w:abstractNumId w:val="17"/>
  </w:num>
  <w:num w:numId="41">
    <w:abstractNumId w:val="31"/>
  </w:num>
  <w:num w:numId="42">
    <w:abstractNumId w:val="9"/>
  </w:num>
  <w:num w:numId="43">
    <w:abstractNumId w:val="36"/>
  </w:num>
  <w:num w:numId="44">
    <w:abstractNumId w:val="22"/>
  </w:num>
  <w:num w:numId="45">
    <w:abstractNumId w:val="3"/>
  </w:num>
  <w:num w:numId="4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71D"/>
    <w:rsid w:val="00032791"/>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7007D"/>
    <w:rsid w:val="000708D5"/>
    <w:rsid w:val="00073199"/>
    <w:rsid w:val="00073429"/>
    <w:rsid w:val="00073649"/>
    <w:rsid w:val="00075B1D"/>
    <w:rsid w:val="000774A1"/>
    <w:rsid w:val="00077C58"/>
    <w:rsid w:val="00080206"/>
    <w:rsid w:val="000821F5"/>
    <w:rsid w:val="00082576"/>
    <w:rsid w:val="000831B1"/>
    <w:rsid w:val="00083D81"/>
    <w:rsid w:val="00083E59"/>
    <w:rsid w:val="00085D3B"/>
    <w:rsid w:val="00086C11"/>
    <w:rsid w:val="00091296"/>
    <w:rsid w:val="00092F54"/>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2B50"/>
    <w:rsid w:val="000E35C9"/>
    <w:rsid w:val="000E555E"/>
    <w:rsid w:val="000E563F"/>
    <w:rsid w:val="000E62CF"/>
    <w:rsid w:val="000E7E07"/>
    <w:rsid w:val="000F0E53"/>
    <w:rsid w:val="000F22C2"/>
    <w:rsid w:val="000F2474"/>
    <w:rsid w:val="000F4087"/>
    <w:rsid w:val="000F4136"/>
    <w:rsid w:val="000F5D2B"/>
    <w:rsid w:val="001006EB"/>
    <w:rsid w:val="00101F20"/>
    <w:rsid w:val="001038CD"/>
    <w:rsid w:val="00104135"/>
    <w:rsid w:val="0010432F"/>
    <w:rsid w:val="00105BD9"/>
    <w:rsid w:val="00106A89"/>
    <w:rsid w:val="00112AE7"/>
    <w:rsid w:val="0011300A"/>
    <w:rsid w:val="00113C32"/>
    <w:rsid w:val="001150EC"/>
    <w:rsid w:val="001168A1"/>
    <w:rsid w:val="0011742E"/>
    <w:rsid w:val="00120B11"/>
    <w:rsid w:val="00121173"/>
    <w:rsid w:val="00123E25"/>
    <w:rsid w:val="001240B8"/>
    <w:rsid w:val="001243D3"/>
    <w:rsid w:val="00124F24"/>
    <w:rsid w:val="0012509A"/>
    <w:rsid w:val="00126519"/>
    <w:rsid w:val="001277A1"/>
    <w:rsid w:val="00127A51"/>
    <w:rsid w:val="001307DC"/>
    <w:rsid w:val="001319EB"/>
    <w:rsid w:val="001377A1"/>
    <w:rsid w:val="0014265C"/>
    <w:rsid w:val="001438B2"/>
    <w:rsid w:val="00143A15"/>
    <w:rsid w:val="00143BF3"/>
    <w:rsid w:val="00143F16"/>
    <w:rsid w:val="001452D4"/>
    <w:rsid w:val="001475AF"/>
    <w:rsid w:val="001478C6"/>
    <w:rsid w:val="001505CF"/>
    <w:rsid w:val="00152A23"/>
    <w:rsid w:val="001532BF"/>
    <w:rsid w:val="001536A8"/>
    <w:rsid w:val="00161A5E"/>
    <w:rsid w:val="00161AE7"/>
    <w:rsid w:val="00161E31"/>
    <w:rsid w:val="00162103"/>
    <w:rsid w:val="00162908"/>
    <w:rsid w:val="0016327C"/>
    <w:rsid w:val="00163AF2"/>
    <w:rsid w:val="001644F8"/>
    <w:rsid w:val="0016458C"/>
    <w:rsid w:val="001653DE"/>
    <w:rsid w:val="00166F30"/>
    <w:rsid w:val="0016799C"/>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534F"/>
    <w:rsid w:val="001D5B1C"/>
    <w:rsid w:val="001D7CC6"/>
    <w:rsid w:val="001D7F82"/>
    <w:rsid w:val="001E22C9"/>
    <w:rsid w:val="001E26E7"/>
    <w:rsid w:val="001E3BA5"/>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85B"/>
    <w:rsid w:val="00206BE7"/>
    <w:rsid w:val="002073FD"/>
    <w:rsid w:val="00207F0A"/>
    <w:rsid w:val="00212934"/>
    <w:rsid w:val="002137B0"/>
    <w:rsid w:val="00214E23"/>
    <w:rsid w:val="0021609D"/>
    <w:rsid w:val="00216A14"/>
    <w:rsid w:val="00217CDB"/>
    <w:rsid w:val="00221273"/>
    <w:rsid w:val="00221AF2"/>
    <w:rsid w:val="00223A6F"/>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469A3"/>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65C91"/>
    <w:rsid w:val="0027084E"/>
    <w:rsid w:val="00270ADC"/>
    <w:rsid w:val="0027269D"/>
    <w:rsid w:val="002743EF"/>
    <w:rsid w:val="00275038"/>
    <w:rsid w:val="00275929"/>
    <w:rsid w:val="00276836"/>
    <w:rsid w:val="00277F55"/>
    <w:rsid w:val="00284EE8"/>
    <w:rsid w:val="002876E2"/>
    <w:rsid w:val="002910E9"/>
    <w:rsid w:val="0029184E"/>
    <w:rsid w:val="002920D4"/>
    <w:rsid w:val="00296350"/>
    <w:rsid w:val="002968F0"/>
    <w:rsid w:val="00296F70"/>
    <w:rsid w:val="00297836"/>
    <w:rsid w:val="002A08D5"/>
    <w:rsid w:val="002A18B1"/>
    <w:rsid w:val="002A2FFA"/>
    <w:rsid w:val="002A35D7"/>
    <w:rsid w:val="002A4198"/>
    <w:rsid w:val="002A446E"/>
    <w:rsid w:val="002A5B0C"/>
    <w:rsid w:val="002A6FA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0AE9"/>
    <w:rsid w:val="002D1086"/>
    <w:rsid w:val="002D116E"/>
    <w:rsid w:val="002D2C5A"/>
    <w:rsid w:val="002D4CC5"/>
    <w:rsid w:val="002D5E7D"/>
    <w:rsid w:val="002D6016"/>
    <w:rsid w:val="002D7B8E"/>
    <w:rsid w:val="002E440D"/>
    <w:rsid w:val="002E455A"/>
    <w:rsid w:val="002E4E5C"/>
    <w:rsid w:val="002E50C0"/>
    <w:rsid w:val="002E5858"/>
    <w:rsid w:val="002E6421"/>
    <w:rsid w:val="002F1CE5"/>
    <w:rsid w:val="002F1E91"/>
    <w:rsid w:val="002F267A"/>
    <w:rsid w:val="002F3BF6"/>
    <w:rsid w:val="002F61CE"/>
    <w:rsid w:val="002F6699"/>
    <w:rsid w:val="00300183"/>
    <w:rsid w:val="00300229"/>
    <w:rsid w:val="0030061A"/>
    <w:rsid w:val="00301501"/>
    <w:rsid w:val="00302588"/>
    <w:rsid w:val="003036AB"/>
    <w:rsid w:val="0030469A"/>
    <w:rsid w:val="00305671"/>
    <w:rsid w:val="003066D1"/>
    <w:rsid w:val="0030778B"/>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4197"/>
    <w:rsid w:val="003A7818"/>
    <w:rsid w:val="003B01CB"/>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78B"/>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0255"/>
    <w:rsid w:val="00471955"/>
    <w:rsid w:val="00472885"/>
    <w:rsid w:val="004731C9"/>
    <w:rsid w:val="004736D3"/>
    <w:rsid w:val="00474236"/>
    <w:rsid w:val="004747AC"/>
    <w:rsid w:val="00475C60"/>
    <w:rsid w:val="0047674B"/>
    <w:rsid w:val="00476ADA"/>
    <w:rsid w:val="0047777D"/>
    <w:rsid w:val="00480A02"/>
    <w:rsid w:val="00483D36"/>
    <w:rsid w:val="00483FCF"/>
    <w:rsid w:val="00484AEC"/>
    <w:rsid w:val="0048520D"/>
    <w:rsid w:val="0048675F"/>
    <w:rsid w:val="00493C55"/>
    <w:rsid w:val="004A0A74"/>
    <w:rsid w:val="004A0F5A"/>
    <w:rsid w:val="004A22F6"/>
    <w:rsid w:val="004A363A"/>
    <w:rsid w:val="004A4422"/>
    <w:rsid w:val="004A6543"/>
    <w:rsid w:val="004B15C9"/>
    <w:rsid w:val="004B1714"/>
    <w:rsid w:val="004B256C"/>
    <w:rsid w:val="004B2B80"/>
    <w:rsid w:val="004B2FD4"/>
    <w:rsid w:val="004B3415"/>
    <w:rsid w:val="004B3539"/>
    <w:rsid w:val="004B437F"/>
    <w:rsid w:val="004B4CCF"/>
    <w:rsid w:val="004B51BE"/>
    <w:rsid w:val="004B57E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078BE"/>
    <w:rsid w:val="005102F2"/>
    <w:rsid w:val="0051095D"/>
    <w:rsid w:val="005120AB"/>
    <w:rsid w:val="005146BB"/>
    <w:rsid w:val="005148D7"/>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5F2"/>
    <w:rsid w:val="00555A05"/>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2E"/>
    <w:rsid w:val="005823ED"/>
    <w:rsid w:val="0058243F"/>
    <w:rsid w:val="00583108"/>
    <w:rsid w:val="0058399E"/>
    <w:rsid w:val="00584A97"/>
    <w:rsid w:val="00586379"/>
    <w:rsid w:val="00587D49"/>
    <w:rsid w:val="0059034E"/>
    <w:rsid w:val="00590DBC"/>
    <w:rsid w:val="0059120D"/>
    <w:rsid w:val="0059409C"/>
    <w:rsid w:val="00595A42"/>
    <w:rsid w:val="00596C54"/>
    <w:rsid w:val="005A0796"/>
    <w:rsid w:val="005A0815"/>
    <w:rsid w:val="005A0DA3"/>
    <w:rsid w:val="005A1A8E"/>
    <w:rsid w:val="005A2BCB"/>
    <w:rsid w:val="005A37AA"/>
    <w:rsid w:val="005A3FFC"/>
    <w:rsid w:val="005A4B39"/>
    <w:rsid w:val="005B0C7E"/>
    <w:rsid w:val="005B1EE1"/>
    <w:rsid w:val="005B393C"/>
    <w:rsid w:val="005B3A8B"/>
    <w:rsid w:val="005B43B3"/>
    <w:rsid w:val="005B441F"/>
    <w:rsid w:val="005B616F"/>
    <w:rsid w:val="005B7510"/>
    <w:rsid w:val="005B7B24"/>
    <w:rsid w:val="005C03C1"/>
    <w:rsid w:val="005C06DD"/>
    <w:rsid w:val="005C074A"/>
    <w:rsid w:val="005C0E08"/>
    <w:rsid w:val="005C1632"/>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168A"/>
    <w:rsid w:val="005E28A0"/>
    <w:rsid w:val="005E78B6"/>
    <w:rsid w:val="005F05D0"/>
    <w:rsid w:val="005F11DF"/>
    <w:rsid w:val="005F125E"/>
    <w:rsid w:val="005F16B2"/>
    <w:rsid w:val="005F1BA7"/>
    <w:rsid w:val="005F3461"/>
    <w:rsid w:val="005F4F2E"/>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850"/>
    <w:rsid w:val="0061254E"/>
    <w:rsid w:val="00613082"/>
    <w:rsid w:val="0061316C"/>
    <w:rsid w:val="00613EDB"/>
    <w:rsid w:val="00613FDA"/>
    <w:rsid w:val="00615857"/>
    <w:rsid w:val="00615BF6"/>
    <w:rsid w:val="00617F18"/>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74E0"/>
    <w:rsid w:val="006615B2"/>
    <w:rsid w:val="006635B7"/>
    <w:rsid w:val="006636ED"/>
    <w:rsid w:val="006639CB"/>
    <w:rsid w:val="0066520A"/>
    <w:rsid w:val="00665232"/>
    <w:rsid w:val="00666813"/>
    <w:rsid w:val="00666E69"/>
    <w:rsid w:val="00666F60"/>
    <w:rsid w:val="006706BF"/>
    <w:rsid w:val="0067213D"/>
    <w:rsid w:val="0067330C"/>
    <w:rsid w:val="006735CD"/>
    <w:rsid w:val="00673D5D"/>
    <w:rsid w:val="0067657C"/>
    <w:rsid w:val="00681973"/>
    <w:rsid w:val="00681EB6"/>
    <w:rsid w:val="00687F53"/>
    <w:rsid w:val="006900B8"/>
    <w:rsid w:val="00690659"/>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3EB7"/>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6F7ECD"/>
    <w:rsid w:val="00703070"/>
    <w:rsid w:val="007053BE"/>
    <w:rsid w:val="007064B4"/>
    <w:rsid w:val="00706FA0"/>
    <w:rsid w:val="00707054"/>
    <w:rsid w:val="00710381"/>
    <w:rsid w:val="00710BCF"/>
    <w:rsid w:val="00711F3D"/>
    <w:rsid w:val="00712413"/>
    <w:rsid w:val="00715C37"/>
    <w:rsid w:val="00715FB6"/>
    <w:rsid w:val="00717740"/>
    <w:rsid w:val="00720D4F"/>
    <w:rsid w:val="00721A0D"/>
    <w:rsid w:val="00723048"/>
    <w:rsid w:val="00723380"/>
    <w:rsid w:val="0072342A"/>
    <w:rsid w:val="00725AF6"/>
    <w:rsid w:val="00726A51"/>
    <w:rsid w:val="00726FA2"/>
    <w:rsid w:val="007319A9"/>
    <w:rsid w:val="0073245A"/>
    <w:rsid w:val="0073336B"/>
    <w:rsid w:val="0073374A"/>
    <w:rsid w:val="00734006"/>
    <w:rsid w:val="00734347"/>
    <w:rsid w:val="00734CC8"/>
    <w:rsid w:val="0073640B"/>
    <w:rsid w:val="007401DE"/>
    <w:rsid w:val="0074053C"/>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58C7"/>
    <w:rsid w:val="007A0F05"/>
    <w:rsid w:val="007A4546"/>
    <w:rsid w:val="007A4959"/>
    <w:rsid w:val="007A4B6F"/>
    <w:rsid w:val="007A5D20"/>
    <w:rsid w:val="007A78F8"/>
    <w:rsid w:val="007A79F1"/>
    <w:rsid w:val="007B05AD"/>
    <w:rsid w:val="007B0F66"/>
    <w:rsid w:val="007B288D"/>
    <w:rsid w:val="007B2DB4"/>
    <w:rsid w:val="007B38FF"/>
    <w:rsid w:val="007B68E8"/>
    <w:rsid w:val="007C095E"/>
    <w:rsid w:val="007C21CA"/>
    <w:rsid w:val="007C28A6"/>
    <w:rsid w:val="007C5089"/>
    <w:rsid w:val="007C514C"/>
    <w:rsid w:val="007C7BA3"/>
    <w:rsid w:val="007C7E1E"/>
    <w:rsid w:val="007D1560"/>
    <w:rsid w:val="007D24C9"/>
    <w:rsid w:val="007D2CDC"/>
    <w:rsid w:val="007D5576"/>
    <w:rsid w:val="007D55C3"/>
    <w:rsid w:val="007D6350"/>
    <w:rsid w:val="007D7729"/>
    <w:rsid w:val="007D7906"/>
    <w:rsid w:val="007E0657"/>
    <w:rsid w:val="007E1A22"/>
    <w:rsid w:val="007E229F"/>
    <w:rsid w:val="007E3DFB"/>
    <w:rsid w:val="007E40C8"/>
    <w:rsid w:val="007E4D99"/>
    <w:rsid w:val="007E5A81"/>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50283"/>
    <w:rsid w:val="00850586"/>
    <w:rsid w:val="00851EA4"/>
    <w:rsid w:val="00855764"/>
    <w:rsid w:val="00855DD5"/>
    <w:rsid w:val="0085753B"/>
    <w:rsid w:val="00857F3B"/>
    <w:rsid w:val="008619F9"/>
    <w:rsid w:val="008630A9"/>
    <w:rsid w:val="00863345"/>
    <w:rsid w:val="00863C3C"/>
    <w:rsid w:val="008643FB"/>
    <w:rsid w:val="00864BCF"/>
    <w:rsid w:val="00867DEF"/>
    <w:rsid w:val="008720AE"/>
    <w:rsid w:val="008757E8"/>
    <w:rsid w:val="008764C5"/>
    <w:rsid w:val="00876663"/>
    <w:rsid w:val="00880284"/>
    <w:rsid w:val="00881581"/>
    <w:rsid w:val="00881F5D"/>
    <w:rsid w:val="00882130"/>
    <w:rsid w:val="00882F66"/>
    <w:rsid w:val="00883C9B"/>
    <w:rsid w:val="008844AF"/>
    <w:rsid w:val="00885AF4"/>
    <w:rsid w:val="00886C42"/>
    <w:rsid w:val="00887003"/>
    <w:rsid w:val="00887222"/>
    <w:rsid w:val="00890F0C"/>
    <w:rsid w:val="00891509"/>
    <w:rsid w:val="00891A94"/>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7405"/>
    <w:rsid w:val="008C0C82"/>
    <w:rsid w:val="008C1236"/>
    <w:rsid w:val="008C2476"/>
    <w:rsid w:val="008C316F"/>
    <w:rsid w:val="008C37CD"/>
    <w:rsid w:val="008C6BA6"/>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233"/>
    <w:rsid w:val="00983370"/>
    <w:rsid w:val="00983E3F"/>
    <w:rsid w:val="00986FDF"/>
    <w:rsid w:val="00987491"/>
    <w:rsid w:val="0098784E"/>
    <w:rsid w:val="00987B76"/>
    <w:rsid w:val="00990318"/>
    <w:rsid w:val="00993A70"/>
    <w:rsid w:val="00994002"/>
    <w:rsid w:val="00994310"/>
    <w:rsid w:val="00995CE7"/>
    <w:rsid w:val="009A26B9"/>
    <w:rsid w:val="009A2CE6"/>
    <w:rsid w:val="009A35F2"/>
    <w:rsid w:val="009A5D79"/>
    <w:rsid w:val="009B3280"/>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07F"/>
    <w:rsid w:val="00A024A7"/>
    <w:rsid w:val="00A02852"/>
    <w:rsid w:val="00A055E2"/>
    <w:rsid w:val="00A05D90"/>
    <w:rsid w:val="00A10AC9"/>
    <w:rsid w:val="00A13759"/>
    <w:rsid w:val="00A14372"/>
    <w:rsid w:val="00A167E7"/>
    <w:rsid w:val="00A16937"/>
    <w:rsid w:val="00A219F3"/>
    <w:rsid w:val="00A22073"/>
    <w:rsid w:val="00A23135"/>
    <w:rsid w:val="00A23137"/>
    <w:rsid w:val="00A246D8"/>
    <w:rsid w:val="00A259B3"/>
    <w:rsid w:val="00A2611F"/>
    <w:rsid w:val="00A26316"/>
    <w:rsid w:val="00A27545"/>
    <w:rsid w:val="00A27ED5"/>
    <w:rsid w:val="00A30667"/>
    <w:rsid w:val="00A3199E"/>
    <w:rsid w:val="00A32EDF"/>
    <w:rsid w:val="00A3308B"/>
    <w:rsid w:val="00A36AC9"/>
    <w:rsid w:val="00A36E23"/>
    <w:rsid w:val="00A36EFD"/>
    <w:rsid w:val="00A3760D"/>
    <w:rsid w:val="00A42CC4"/>
    <w:rsid w:val="00A47E89"/>
    <w:rsid w:val="00A530CD"/>
    <w:rsid w:val="00A539D2"/>
    <w:rsid w:val="00A55E81"/>
    <w:rsid w:val="00A5706D"/>
    <w:rsid w:val="00A605D9"/>
    <w:rsid w:val="00A60A8E"/>
    <w:rsid w:val="00A61156"/>
    <w:rsid w:val="00A62AA2"/>
    <w:rsid w:val="00A6363A"/>
    <w:rsid w:val="00A63BDC"/>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A5D75"/>
    <w:rsid w:val="00AB07AA"/>
    <w:rsid w:val="00AB0C3C"/>
    <w:rsid w:val="00AB0F78"/>
    <w:rsid w:val="00AB2121"/>
    <w:rsid w:val="00AB2B36"/>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358"/>
    <w:rsid w:val="00AD4C8B"/>
    <w:rsid w:val="00AD651E"/>
    <w:rsid w:val="00AD6E76"/>
    <w:rsid w:val="00AD744B"/>
    <w:rsid w:val="00AE033B"/>
    <w:rsid w:val="00AE308A"/>
    <w:rsid w:val="00AE3ABE"/>
    <w:rsid w:val="00AE5BD0"/>
    <w:rsid w:val="00AE6B38"/>
    <w:rsid w:val="00AE6F3C"/>
    <w:rsid w:val="00AF0C76"/>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536D"/>
    <w:rsid w:val="00B1655F"/>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556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17E"/>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B7FCF"/>
    <w:rsid w:val="00BC1F4F"/>
    <w:rsid w:val="00BC292F"/>
    <w:rsid w:val="00BC2A34"/>
    <w:rsid w:val="00BC4876"/>
    <w:rsid w:val="00BC5D21"/>
    <w:rsid w:val="00BC7944"/>
    <w:rsid w:val="00BC7D24"/>
    <w:rsid w:val="00BD0D22"/>
    <w:rsid w:val="00BD1B52"/>
    <w:rsid w:val="00BD33C5"/>
    <w:rsid w:val="00BD36E9"/>
    <w:rsid w:val="00BD46C2"/>
    <w:rsid w:val="00BD49E4"/>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891"/>
    <w:rsid w:val="00C2168A"/>
    <w:rsid w:val="00C24CFA"/>
    <w:rsid w:val="00C2619D"/>
    <w:rsid w:val="00C261E5"/>
    <w:rsid w:val="00C27EE2"/>
    <w:rsid w:val="00C30E79"/>
    <w:rsid w:val="00C3322B"/>
    <w:rsid w:val="00C34970"/>
    <w:rsid w:val="00C35793"/>
    <w:rsid w:val="00C40028"/>
    <w:rsid w:val="00C40D6B"/>
    <w:rsid w:val="00C41511"/>
    <w:rsid w:val="00C443CD"/>
    <w:rsid w:val="00C448AC"/>
    <w:rsid w:val="00C502B9"/>
    <w:rsid w:val="00C5137D"/>
    <w:rsid w:val="00C5162E"/>
    <w:rsid w:val="00C527DF"/>
    <w:rsid w:val="00C539D9"/>
    <w:rsid w:val="00C53A87"/>
    <w:rsid w:val="00C53AB5"/>
    <w:rsid w:val="00C554AC"/>
    <w:rsid w:val="00C55837"/>
    <w:rsid w:val="00C56757"/>
    <w:rsid w:val="00C612B5"/>
    <w:rsid w:val="00C62F10"/>
    <w:rsid w:val="00C65017"/>
    <w:rsid w:val="00C6624A"/>
    <w:rsid w:val="00C67879"/>
    <w:rsid w:val="00C67CA5"/>
    <w:rsid w:val="00C701F0"/>
    <w:rsid w:val="00C72137"/>
    <w:rsid w:val="00C73243"/>
    <w:rsid w:val="00C73C1B"/>
    <w:rsid w:val="00C761A3"/>
    <w:rsid w:val="00C7677D"/>
    <w:rsid w:val="00C774CA"/>
    <w:rsid w:val="00C777DC"/>
    <w:rsid w:val="00C77DB3"/>
    <w:rsid w:val="00C80473"/>
    <w:rsid w:val="00C807BC"/>
    <w:rsid w:val="00C80981"/>
    <w:rsid w:val="00C82806"/>
    <w:rsid w:val="00C83445"/>
    <w:rsid w:val="00C83BA4"/>
    <w:rsid w:val="00C83CA4"/>
    <w:rsid w:val="00C85F57"/>
    <w:rsid w:val="00C86DA0"/>
    <w:rsid w:val="00C9207A"/>
    <w:rsid w:val="00C929BF"/>
    <w:rsid w:val="00C93465"/>
    <w:rsid w:val="00C944AE"/>
    <w:rsid w:val="00C953E4"/>
    <w:rsid w:val="00C97AC5"/>
    <w:rsid w:val="00CA02C3"/>
    <w:rsid w:val="00CA09B1"/>
    <w:rsid w:val="00CA3F07"/>
    <w:rsid w:val="00CA4C72"/>
    <w:rsid w:val="00CA54F3"/>
    <w:rsid w:val="00CA75C2"/>
    <w:rsid w:val="00CB043D"/>
    <w:rsid w:val="00CB0DCD"/>
    <w:rsid w:val="00CB13CF"/>
    <w:rsid w:val="00CB1897"/>
    <w:rsid w:val="00CB3469"/>
    <w:rsid w:val="00CB4D55"/>
    <w:rsid w:val="00CB50F5"/>
    <w:rsid w:val="00CB6AF1"/>
    <w:rsid w:val="00CB763E"/>
    <w:rsid w:val="00CC0A12"/>
    <w:rsid w:val="00CC264C"/>
    <w:rsid w:val="00CC269E"/>
    <w:rsid w:val="00CC28B2"/>
    <w:rsid w:val="00CC2C41"/>
    <w:rsid w:val="00CC39C7"/>
    <w:rsid w:val="00CC48A5"/>
    <w:rsid w:val="00CC48EA"/>
    <w:rsid w:val="00CC5830"/>
    <w:rsid w:val="00CC623C"/>
    <w:rsid w:val="00CD1101"/>
    <w:rsid w:val="00CD1875"/>
    <w:rsid w:val="00CD222E"/>
    <w:rsid w:val="00CD27D9"/>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5880"/>
    <w:rsid w:val="00D25CC6"/>
    <w:rsid w:val="00D26913"/>
    <w:rsid w:val="00D26A7B"/>
    <w:rsid w:val="00D2752C"/>
    <w:rsid w:val="00D27CF2"/>
    <w:rsid w:val="00D30376"/>
    <w:rsid w:val="00D3086B"/>
    <w:rsid w:val="00D310E7"/>
    <w:rsid w:val="00D329D1"/>
    <w:rsid w:val="00D33C97"/>
    <w:rsid w:val="00D3450C"/>
    <w:rsid w:val="00D351D9"/>
    <w:rsid w:val="00D36298"/>
    <w:rsid w:val="00D368B9"/>
    <w:rsid w:val="00D42AE3"/>
    <w:rsid w:val="00D455EB"/>
    <w:rsid w:val="00D458D6"/>
    <w:rsid w:val="00D4635D"/>
    <w:rsid w:val="00D467D2"/>
    <w:rsid w:val="00D4793F"/>
    <w:rsid w:val="00D47C2B"/>
    <w:rsid w:val="00D52579"/>
    <w:rsid w:val="00D52902"/>
    <w:rsid w:val="00D536FC"/>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4E3D"/>
    <w:rsid w:val="00DA5895"/>
    <w:rsid w:val="00DA7763"/>
    <w:rsid w:val="00DB2860"/>
    <w:rsid w:val="00DB4961"/>
    <w:rsid w:val="00DB5476"/>
    <w:rsid w:val="00DB58BF"/>
    <w:rsid w:val="00DB74A7"/>
    <w:rsid w:val="00DB77FB"/>
    <w:rsid w:val="00DC12F9"/>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DD3"/>
    <w:rsid w:val="00E20298"/>
    <w:rsid w:val="00E20A6D"/>
    <w:rsid w:val="00E21797"/>
    <w:rsid w:val="00E2207E"/>
    <w:rsid w:val="00E22BA3"/>
    <w:rsid w:val="00E22DAA"/>
    <w:rsid w:val="00E23324"/>
    <w:rsid w:val="00E254CD"/>
    <w:rsid w:val="00E257C7"/>
    <w:rsid w:val="00E277DE"/>
    <w:rsid w:val="00E27B88"/>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4DB7"/>
    <w:rsid w:val="00E87D5A"/>
    <w:rsid w:val="00E93612"/>
    <w:rsid w:val="00E96236"/>
    <w:rsid w:val="00E96839"/>
    <w:rsid w:val="00E96C1A"/>
    <w:rsid w:val="00E97629"/>
    <w:rsid w:val="00EA0329"/>
    <w:rsid w:val="00EA1A4F"/>
    <w:rsid w:val="00EA3EB6"/>
    <w:rsid w:val="00EA475A"/>
    <w:rsid w:val="00EA4DAA"/>
    <w:rsid w:val="00EA582E"/>
    <w:rsid w:val="00EA7B9A"/>
    <w:rsid w:val="00EB0511"/>
    <w:rsid w:val="00EB25E5"/>
    <w:rsid w:val="00EB61DE"/>
    <w:rsid w:val="00EB6B0F"/>
    <w:rsid w:val="00EB725B"/>
    <w:rsid w:val="00EB7E5A"/>
    <w:rsid w:val="00EC0AAE"/>
    <w:rsid w:val="00EC13B0"/>
    <w:rsid w:val="00EC3944"/>
    <w:rsid w:val="00EC3C91"/>
    <w:rsid w:val="00EC45E0"/>
    <w:rsid w:val="00EC5F57"/>
    <w:rsid w:val="00EC6B71"/>
    <w:rsid w:val="00EC6F8E"/>
    <w:rsid w:val="00EC7EEA"/>
    <w:rsid w:val="00ED06C1"/>
    <w:rsid w:val="00ED1A65"/>
    <w:rsid w:val="00ED68E1"/>
    <w:rsid w:val="00ED70E9"/>
    <w:rsid w:val="00ED7A56"/>
    <w:rsid w:val="00EE01E6"/>
    <w:rsid w:val="00EE0B52"/>
    <w:rsid w:val="00EE1EC6"/>
    <w:rsid w:val="00EE251E"/>
    <w:rsid w:val="00EE2585"/>
    <w:rsid w:val="00EE2E72"/>
    <w:rsid w:val="00EE56D1"/>
    <w:rsid w:val="00EE7043"/>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350"/>
    <w:rsid w:val="00F32F83"/>
    <w:rsid w:val="00F34ECF"/>
    <w:rsid w:val="00F36349"/>
    <w:rsid w:val="00F3694F"/>
    <w:rsid w:val="00F37A7F"/>
    <w:rsid w:val="00F37FC3"/>
    <w:rsid w:val="00F424A8"/>
    <w:rsid w:val="00F43F5F"/>
    <w:rsid w:val="00F44EF4"/>
    <w:rsid w:val="00F455A4"/>
    <w:rsid w:val="00F47311"/>
    <w:rsid w:val="00F478EE"/>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50D5"/>
    <w:rsid w:val="00F86BF3"/>
    <w:rsid w:val="00F876DC"/>
    <w:rsid w:val="00F904C0"/>
    <w:rsid w:val="00F90C7E"/>
    <w:rsid w:val="00F91AE3"/>
    <w:rsid w:val="00F9309D"/>
    <w:rsid w:val="00F93BA1"/>
    <w:rsid w:val="00FA09B3"/>
    <w:rsid w:val="00FA1242"/>
    <w:rsid w:val="00FA2C81"/>
    <w:rsid w:val="00FA315D"/>
    <w:rsid w:val="00FA3E60"/>
    <w:rsid w:val="00FA413F"/>
    <w:rsid w:val="00FA4ACA"/>
    <w:rsid w:val="00FA4D00"/>
    <w:rsid w:val="00FA4DFF"/>
    <w:rsid w:val="00FA6E1A"/>
    <w:rsid w:val="00FA7D26"/>
    <w:rsid w:val="00FB23AF"/>
    <w:rsid w:val="00FB34A1"/>
    <w:rsid w:val="00FB50E5"/>
    <w:rsid w:val="00FB6FFE"/>
    <w:rsid w:val="00FC042E"/>
    <w:rsid w:val="00FC05D6"/>
    <w:rsid w:val="00FC0F2F"/>
    <w:rsid w:val="00FC3221"/>
    <w:rsid w:val="00FC4B36"/>
    <w:rsid w:val="00FC4D4D"/>
    <w:rsid w:val="00FC582F"/>
    <w:rsid w:val="00FD2B11"/>
    <w:rsid w:val="00FD42CB"/>
    <w:rsid w:val="00FD4AD0"/>
    <w:rsid w:val="00FD5B67"/>
    <w:rsid w:val="00FD69B1"/>
    <w:rsid w:val="00FD7A39"/>
    <w:rsid w:val="00FE193D"/>
    <w:rsid w:val="00FE1950"/>
    <w:rsid w:val="00FE20BD"/>
    <w:rsid w:val="00FE30AB"/>
    <w:rsid w:val="00FE4500"/>
    <w:rsid w:val="00FE5675"/>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19467-5EE4-4C18-87ED-F696FE9C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42</Pages>
  <Words>9317</Words>
  <Characters>51247</Characters>
  <Application>Microsoft Office Word</Application>
  <DocSecurity>0</DocSecurity>
  <Lines>427</Lines>
  <Paragraphs>120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12</cp:revision>
  <cp:lastPrinted>2023-05-25T21:09:00Z</cp:lastPrinted>
  <dcterms:created xsi:type="dcterms:W3CDTF">2023-09-15T20:12:00Z</dcterms:created>
  <dcterms:modified xsi:type="dcterms:W3CDTF">2023-09-18T19:43:00Z</dcterms:modified>
</cp:coreProperties>
</file>