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75871CB7"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4A27F1">
        <w:rPr>
          <w:rFonts w:asciiTheme="minorHAnsi" w:hAnsiTheme="minorHAnsi" w:cstheme="minorHAnsi"/>
          <w:szCs w:val="24"/>
        </w:rPr>
        <w:t>10:07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163B07">
        <w:rPr>
          <w:rFonts w:asciiTheme="minorHAnsi" w:hAnsiTheme="minorHAnsi" w:cstheme="minorHAnsi"/>
          <w:szCs w:val="24"/>
        </w:rPr>
        <w:t>07</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163B07">
        <w:rPr>
          <w:rFonts w:asciiTheme="minorHAnsi" w:hAnsiTheme="minorHAnsi" w:cstheme="minorHAnsi"/>
          <w:szCs w:val="24"/>
        </w:rPr>
        <w:t>Dicie</w:t>
      </w:r>
      <w:r w:rsidR="00245BA3">
        <w:rPr>
          <w:rFonts w:asciiTheme="minorHAnsi" w:hAnsiTheme="minorHAnsi" w:cstheme="minorHAnsi"/>
          <w:szCs w:val="24"/>
        </w:rPr>
        <w:t>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163B07">
        <w:rPr>
          <w:rFonts w:asciiTheme="minorHAnsi" w:hAnsiTheme="minorHAnsi" w:cstheme="minorHAnsi"/>
          <w:szCs w:val="24"/>
        </w:rPr>
        <w:t xml:space="preserve"> Sexta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43333DFD"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FDDEC14"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1FB67497" w14:textId="77777777" w:rsidR="00163B07"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2EEDBE0F" w14:textId="77777777" w:rsidR="00DC0AA9" w:rsidRDefault="00DC0AA9" w:rsidP="008850C5">
      <w:pPr>
        <w:pStyle w:val="Sinespaciado"/>
        <w:rPr>
          <w:rFonts w:asciiTheme="minorHAnsi" w:hAnsiTheme="minorHAnsi" w:cstheme="minorHAnsi"/>
          <w:sz w:val="24"/>
          <w:szCs w:val="24"/>
        </w:rPr>
      </w:pPr>
    </w:p>
    <w:p w14:paraId="61FA5839"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5C17672F" w14:textId="77777777" w:rsidR="00DC0AA9" w:rsidRPr="00A26784" w:rsidRDefault="00DC0AA9" w:rsidP="00DC0AA9">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Campos Sáenz </w:t>
      </w:r>
    </w:p>
    <w:p w14:paraId="08DE662C"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CD16F02" w14:textId="77777777" w:rsidR="008850C5" w:rsidRDefault="008850C5" w:rsidP="007C7BA3">
      <w:pPr>
        <w:pStyle w:val="Sinespaciado"/>
        <w:rPr>
          <w:rFonts w:asciiTheme="minorHAnsi" w:hAnsiTheme="minorHAnsi" w:cstheme="minorHAnsi"/>
          <w:sz w:val="24"/>
          <w:szCs w:val="24"/>
        </w:rPr>
      </w:pPr>
    </w:p>
    <w:p w14:paraId="721BE3F8"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33058FC4"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7769109E"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14AF6301" w14:textId="77777777" w:rsidR="00DC0AA9" w:rsidRPr="00A26784" w:rsidRDefault="00DC0AA9" w:rsidP="00DC0AA9">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5E582781" w14:textId="77777777" w:rsidR="00DC0AA9" w:rsidRDefault="00DC0AA9"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80FBB35" w14:textId="77777777" w:rsidR="009C04BD" w:rsidRDefault="009C04BD" w:rsidP="00496EB8">
      <w:pPr>
        <w:pStyle w:val="Sinespaciado"/>
        <w:rPr>
          <w:rFonts w:asciiTheme="minorHAnsi" w:hAnsiTheme="minorHAnsi" w:cstheme="minorHAnsi"/>
          <w:sz w:val="24"/>
          <w:szCs w:val="24"/>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77777777"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4F319B97" w14:textId="77777777" w:rsidR="00DC0AA9" w:rsidRPr="00A26784" w:rsidRDefault="00DC0AA9" w:rsidP="009C04BD">
      <w:pPr>
        <w:pStyle w:val="Sinespaciado"/>
        <w:rPr>
          <w:rFonts w:asciiTheme="minorHAnsi" w:hAnsiTheme="minorHAnsi" w:cstheme="minorHAnsi"/>
          <w:sz w:val="24"/>
          <w:szCs w:val="24"/>
        </w:rPr>
      </w:pPr>
    </w:p>
    <w:p w14:paraId="3FE83C05"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B53546C"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56DA8D72"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63E809" w14:textId="77777777" w:rsidR="009C04BD" w:rsidRDefault="009C04BD"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D96FD6C"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0484F034"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AFFB7CE" w14:textId="77777777" w:rsidR="00163B07"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0C88550F"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533D221"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01116DF"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64BA46E" w14:textId="3579EAB8" w:rsidR="007934BF" w:rsidRDefault="007934BF" w:rsidP="007934BF">
      <w:pPr>
        <w:pStyle w:val="Sinespaciado"/>
        <w:tabs>
          <w:tab w:val="left" w:pos="1403"/>
        </w:tabs>
        <w:rPr>
          <w:rFonts w:asciiTheme="minorHAnsi" w:hAnsiTheme="minorHAnsi" w:cstheme="minorHAnsi"/>
          <w:sz w:val="24"/>
          <w:szCs w:val="24"/>
        </w:rPr>
      </w:pPr>
    </w:p>
    <w:p w14:paraId="212E64CB" w14:textId="77777777" w:rsidR="0039512F" w:rsidRDefault="0039512F" w:rsidP="007934BF">
      <w:pPr>
        <w:pStyle w:val="Sinespaciado"/>
        <w:tabs>
          <w:tab w:val="left" w:pos="1403"/>
        </w:tabs>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7EA7CB02"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4B5620">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672BFBF4"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496EB8">
        <w:rPr>
          <w:rFonts w:asciiTheme="minorHAnsi" w:eastAsiaTheme="minorHAnsi" w:hAnsiTheme="minorHAnsi" w:cstheme="minorHAnsi"/>
          <w:lang w:eastAsia="en-US"/>
        </w:rPr>
        <w:t xml:space="preserve"> </w:t>
      </w:r>
      <w:r w:rsidR="004B5620">
        <w:rPr>
          <w:rFonts w:asciiTheme="minorHAnsi" w:eastAsiaTheme="minorHAnsi" w:hAnsiTheme="minorHAnsi" w:cstheme="minorHAnsi"/>
          <w:lang w:eastAsia="en-US"/>
        </w:rPr>
        <w:t xml:space="preserve">Sexta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64DF5164" w14:textId="77777777" w:rsidR="009041BA" w:rsidRPr="009041BA" w:rsidRDefault="009041BA" w:rsidP="009041BA">
      <w:pPr>
        <w:tabs>
          <w:tab w:val="right" w:pos="540"/>
        </w:tabs>
        <w:spacing w:line="300" w:lineRule="atLeast"/>
        <w:jc w:val="both"/>
        <w:rPr>
          <w:rFonts w:asciiTheme="minorHAnsi" w:hAnsiTheme="minorHAnsi" w:cstheme="minorHAnsi"/>
          <w:smallCaps/>
          <w:noProof/>
          <w:lang w:val="es-ES_tradnl"/>
        </w:rPr>
      </w:pPr>
      <w:r w:rsidRPr="009041BA">
        <w:rPr>
          <w:rFonts w:asciiTheme="minorHAnsi" w:hAnsiTheme="minorHAnsi" w:cstheme="minorHAnsi"/>
          <w:b/>
          <w:smallCaps/>
          <w:noProof/>
          <w:lang w:val="es-ES_tradnl"/>
        </w:rPr>
        <w:t>Orden del Día</w:t>
      </w:r>
      <w:r w:rsidRPr="009041BA">
        <w:rPr>
          <w:rFonts w:asciiTheme="minorHAnsi" w:hAnsiTheme="minorHAnsi" w:cstheme="minorHAnsi"/>
          <w:smallCaps/>
          <w:noProof/>
          <w:lang w:val="es-ES_tradnl"/>
        </w:rPr>
        <w:t>:</w:t>
      </w:r>
    </w:p>
    <w:p w14:paraId="664267BB" w14:textId="77777777" w:rsidR="009041BA" w:rsidRPr="009041BA" w:rsidRDefault="009041BA" w:rsidP="009041BA">
      <w:pPr>
        <w:tabs>
          <w:tab w:val="right" w:pos="540"/>
        </w:tabs>
        <w:spacing w:line="300" w:lineRule="atLeast"/>
        <w:jc w:val="both"/>
        <w:rPr>
          <w:rFonts w:asciiTheme="minorHAnsi" w:hAnsiTheme="minorHAnsi" w:cstheme="minorHAnsi"/>
          <w:smallCaps/>
          <w:noProof/>
          <w:lang w:val="es-ES_tradnl"/>
        </w:rPr>
      </w:pPr>
    </w:p>
    <w:p w14:paraId="1C925B2F" w14:textId="77777777" w:rsidR="009041BA" w:rsidRPr="009041BA" w:rsidRDefault="009041BA" w:rsidP="009041BA">
      <w:pPr>
        <w:numPr>
          <w:ilvl w:val="0"/>
          <w:numId w:val="2"/>
        </w:numPr>
        <w:spacing w:line="360" w:lineRule="auto"/>
        <w:jc w:val="both"/>
        <w:rPr>
          <w:rFonts w:asciiTheme="minorHAnsi" w:hAnsiTheme="minorHAnsi" w:cstheme="minorHAnsi"/>
          <w:lang w:val="es-ES"/>
        </w:rPr>
      </w:pPr>
      <w:r w:rsidRPr="009041BA">
        <w:rPr>
          <w:rFonts w:asciiTheme="minorHAnsi" w:hAnsiTheme="minorHAnsi" w:cstheme="minorHAnsi"/>
          <w:lang w:val="es-ES"/>
        </w:rPr>
        <w:t>Registro de asistencia.</w:t>
      </w:r>
    </w:p>
    <w:p w14:paraId="35C0E348" w14:textId="77777777" w:rsidR="009041BA" w:rsidRPr="009041BA" w:rsidRDefault="009041BA" w:rsidP="009041BA">
      <w:pPr>
        <w:numPr>
          <w:ilvl w:val="0"/>
          <w:numId w:val="2"/>
        </w:numPr>
        <w:spacing w:line="360" w:lineRule="auto"/>
        <w:jc w:val="both"/>
        <w:rPr>
          <w:rFonts w:asciiTheme="minorHAnsi" w:hAnsiTheme="minorHAnsi" w:cstheme="minorHAnsi"/>
          <w:lang w:val="es-ES"/>
        </w:rPr>
      </w:pPr>
      <w:r w:rsidRPr="009041BA">
        <w:rPr>
          <w:rFonts w:asciiTheme="minorHAnsi" w:hAnsiTheme="minorHAnsi" w:cstheme="minorHAnsi"/>
          <w:lang w:val="es-ES"/>
        </w:rPr>
        <w:t>Declaración de Quórum.</w:t>
      </w:r>
    </w:p>
    <w:p w14:paraId="43DC0664" w14:textId="77777777" w:rsidR="009041BA" w:rsidRPr="009041BA" w:rsidRDefault="009041BA" w:rsidP="009041BA">
      <w:pPr>
        <w:numPr>
          <w:ilvl w:val="0"/>
          <w:numId w:val="2"/>
        </w:numPr>
        <w:spacing w:line="360" w:lineRule="auto"/>
        <w:jc w:val="both"/>
        <w:rPr>
          <w:rFonts w:asciiTheme="minorHAnsi" w:hAnsiTheme="minorHAnsi" w:cstheme="minorHAnsi"/>
          <w:lang w:val="es-ES"/>
        </w:rPr>
      </w:pPr>
      <w:r w:rsidRPr="009041BA">
        <w:rPr>
          <w:rFonts w:asciiTheme="minorHAnsi" w:hAnsiTheme="minorHAnsi" w:cstheme="minorHAnsi"/>
          <w:lang w:val="es-ES"/>
        </w:rPr>
        <w:t>Aprobación del orden del día.</w:t>
      </w:r>
    </w:p>
    <w:p w14:paraId="6AEDFDDF" w14:textId="77777777" w:rsidR="009041BA" w:rsidRPr="009041BA" w:rsidRDefault="009041BA" w:rsidP="009041BA">
      <w:pPr>
        <w:numPr>
          <w:ilvl w:val="0"/>
          <w:numId w:val="2"/>
        </w:numPr>
        <w:spacing w:line="360" w:lineRule="auto"/>
        <w:jc w:val="both"/>
        <w:rPr>
          <w:rFonts w:asciiTheme="minorHAnsi" w:hAnsiTheme="minorHAnsi" w:cstheme="minorHAnsi"/>
          <w:lang w:val="es-ES"/>
        </w:rPr>
      </w:pPr>
      <w:r w:rsidRPr="009041BA">
        <w:rPr>
          <w:rFonts w:asciiTheme="minorHAnsi" w:hAnsiTheme="minorHAnsi" w:cstheme="minorHAnsi"/>
          <w:lang w:val="es-ES"/>
        </w:rPr>
        <w:t> Lectura y Aprobación de las actas.</w:t>
      </w:r>
    </w:p>
    <w:p w14:paraId="47314228" w14:textId="77777777" w:rsidR="009041BA" w:rsidRPr="009041BA" w:rsidRDefault="009041BA" w:rsidP="009041BA">
      <w:pPr>
        <w:numPr>
          <w:ilvl w:val="0"/>
          <w:numId w:val="2"/>
        </w:numPr>
        <w:spacing w:line="360" w:lineRule="auto"/>
        <w:jc w:val="both"/>
        <w:rPr>
          <w:rFonts w:asciiTheme="minorHAnsi" w:hAnsiTheme="minorHAnsi" w:cstheme="minorHAnsi"/>
          <w:lang w:val="es-ES"/>
        </w:rPr>
      </w:pPr>
      <w:r w:rsidRPr="009041BA">
        <w:rPr>
          <w:rFonts w:asciiTheme="minorHAnsi" w:hAnsiTheme="minorHAnsi" w:cstheme="minorHAnsi"/>
          <w:lang w:val="es-ES"/>
        </w:rPr>
        <w:t xml:space="preserve">Agenda de Trabajo: </w:t>
      </w:r>
    </w:p>
    <w:p w14:paraId="47C3D2F8" w14:textId="77777777" w:rsidR="009041BA" w:rsidRPr="009041BA" w:rsidRDefault="009041BA" w:rsidP="009041BA">
      <w:pPr>
        <w:contextualSpacing/>
        <w:rPr>
          <w:rFonts w:asciiTheme="minorHAnsi" w:hAnsiTheme="minorHAnsi" w:cstheme="minorHAnsi"/>
          <w:lang w:val="es-ES_tradnl"/>
        </w:rPr>
      </w:pPr>
    </w:p>
    <w:p w14:paraId="3E815726" w14:textId="77777777" w:rsidR="009041BA" w:rsidRPr="009041BA" w:rsidRDefault="009041BA" w:rsidP="009041BA">
      <w:pPr>
        <w:numPr>
          <w:ilvl w:val="1"/>
          <w:numId w:val="2"/>
        </w:numPr>
        <w:spacing w:line="360" w:lineRule="auto"/>
        <w:contextualSpacing/>
        <w:rPr>
          <w:rFonts w:asciiTheme="minorHAnsi" w:hAnsiTheme="minorHAnsi" w:cstheme="minorHAnsi"/>
          <w:lang w:val="es-ES_tradnl"/>
        </w:rPr>
      </w:pPr>
      <w:r w:rsidRPr="009041BA">
        <w:rPr>
          <w:rFonts w:asciiTheme="minorHAnsi" w:hAnsiTheme="minorHAnsi" w:cstheme="minorHAnsi"/>
          <w:lang w:val="es-ES_tradnl"/>
        </w:rPr>
        <w:t>Presentación de cuadros de procesos de licitación pública con concurrencia del Comité, o.</w:t>
      </w:r>
    </w:p>
    <w:p w14:paraId="2C0A1114" w14:textId="77777777" w:rsidR="009041BA" w:rsidRPr="009041BA" w:rsidRDefault="009041BA" w:rsidP="009041BA">
      <w:pPr>
        <w:numPr>
          <w:ilvl w:val="1"/>
          <w:numId w:val="2"/>
        </w:numPr>
        <w:shd w:val="clear" w:color="auto" w:fill="FFFFFF"/>
        <w:spacing w:line="253" w:lineRule="atLeast"/>
        <w:rPr>
          <w:rFonts w:asciiTheme="minorHAnsi" w:hAnsiTheme="minorHAnsi" w:cstheme="minorHAnsi"/>
          <w:color w:val="222222"/>
          <w:lang w:eastAsia="es-MX"/>
        </w:rPr>
      </w:pPr>
      <w:r w:rsidRPr="009041BA">
        <w:rPr>
          <w:rFonts w:asciiTheme="minorHAnsi" w:hAnsiTheme="minorHAnsi" w:cstheme="minorHAnsi"/>
          <w:color w:val="222222"/>
          <w:lang w:val="es-ES_tradnl" w:eastAsia="es-MX"/>
        </w:rPr>
        <w:lastRenderedPageBreak/>
        <w:t>Presentación de ser el caso e informe de adjudicaciones directas y,</w:t>
      </w:r>
    </w:p>
    <w:p w14:paraId="193E0237" w14:textId="77777777" w:rsidR="009041BA" w:rsidRPr="009041BA" w:rsidRDefault="009041BA" w:rsidP="009041BA">
      <w:pPr>
        <w:shd w:val="clear" w:color="auto" w:fill="FFFFFF"/>
        <w:spacing w:line="360" w:lineRule="atLeast"/>
        <w:rPr>
          <w:rFonts w:asciiTheme="minorHAnsi" w:hAnsiTheme="minorHAnsi" w:cstheme="minorHAnsi"/>
          <w:color w:val="222222"/>
          <w:sz w:val="28"/>
          <w:lang w:eastAsia="es-MX"/>
        </w:rPr>
      </w:pPr>
    </w:p>
    <w:p w14:paraId="7AE7A935" w14:textId="77777777" w:rsidR="009041BA" w:rsidRPr="009041BA" w:rsidRDefault="009041BA" w:rsidP="009041BA">
      <w:pPr>
        <w:numPr>
          <w:ilvl w:val="3"/>
          <w:numId w:val="2"/>
        </w:numPr>
        <w:shd w:val="clear" w:color="auto" w:fill="FFFFFF"/>
        <w:spacing w:line="360" w:lineRule="atLeast"/>
        <w:rPr>
          <w:rFonts w:asciiTheme="minorHAnsi" w:hAnsiTheme="minorHAnsi" w:cstheme="minorHAnsi"/>
          <w:color w:val="222222"/>
          <w:sz w:val="28"/>
          <w:lang w:eastAsia="es-MX"/>
        </w:rPr>
      </w:pPr>
      <w:r w:rsidRPr="009041BA">
        <w:rPr>
          <w:rFonts w:asciiTheme="minorHAnsi" w:hAnsiTheme="minorHAnsi" w:cstheme="minorHAnsi"/>
          <w:color w:val="222222"/>
          <w:shd w:val="clear" w:color="auto" w:fill="FFFFFF"/>
          <w:lang w:eastAsia="es-MX"/>
        </w:rPr>
        <w:t>Adjudicaciones Directas de acuerdo al Artículo 99, Fracción IV del Reglamento de Compras, Enajenaciones y Contratación de Servicios del Municipio de Zapopan Jalisco.</w:t>
      </w:r>
    </w:p>
    <w:p w14:paraId="24533D0F" w14:textId="77777777" w:rsidR="009041BA" w:rsidRPr="009041BA" w:rsidRDefault="009041BA" w:rsidP="009041BA">
      <w:pPr>
        <w:spacing w:line="360" w:lineRule="auto"/>
        <w:ind w:left="1260"/>
        <w:contextualSpacing/>
        <w:rPr>
          <w:rFonts w:asciiTheme="minorHAnsi" w:hAnsiTheme="minorHAnsi" w:cstheme="minorHAnsi"/>
        </w:rPr>
      </w:pPr>
    </w:p>
    <w:p w14:paraId="285A2405" w14:textId="77777777" w:rsidR="009041BA" w:rsidRPr="009041BA" w:rsidRDefault="009041BA" w:rsidP="009041BA">
      <w:pPr>
        <w:pStyle w:val="Prrafodelista"/>
        <w:numPr>
          <w:ilvl w:val="1"/>
          <w:numId w:val="2"/>
        </w:numPr>
        <w:shd w:val="clear" w:color="auto" w:fill="FFFFFF"/>
        <w:spacing w:line="253" w:lineRule="atLeast"/>
        <w:rPr>
          <w:rFonts w:asciiTheme="minorHAnsi" w:hAnsiTheme="minorHAnsi" w:cstheme="minorHAnsi"/>
          <w:color w:val="222222"/>
          <w:sz w:val="32"/>
          <w:lang w:eastAsia="es-MX"/>
        </w:rPr>
      </w:pPr>
      <w:r w:rsidRPr="009041BA">
        <w:rPr>
          <w:rFonts w:asciiTheme="minorHAnsi" w:hAnsiTheme="minorHAnsi" w:cstheme="minorHAnsi"/>
          <w:color w:val="222222"/>
          <w:szCs w:val="22"/>
          <w:lang w:eastAsia="es-MX"/>
        </w:rPr>
        <w:t>Ampliaciones de acuerdo al Artículo 115, de Reglamento de Compras, Enajenaciones y Contratación de Servicios del Municipio de Zapopan Jalisco.</w:t>
      </w:r>
    </w:p>
    <w:p w14:paraId="252496CE" w14:textId="77777777" w:rsidR="009041BA" w:rsidRPr="009041BA" w:rsidRDefault="009041BA" w:rsidP="009041BA">
      <w:pPr>
        <w:pStyle w:val="Prrafodelista"/>
        <w:shd w:val="clear" w:color="auto" w:fill="FFFFFF"/>
        <w:spacing w:line="253" w:lineRule="atLeast"/>
        <w:ind w:left="1260"/>
        <w:rPr>
          <w:rFonts w:asciiTheme="minorHAnsi" w:hAnsiTheme="minorHAnsi" w:cstheme="minorHAnsi"/>
          <w:color w:val="222222"/>
          <w:sz w:val="32"/>
          <w:lang w:eastAsia="es-MX"/>
        </w:rPr>
      </w:pPr>
    </w:p>
    <w:p w14:paraId="07BA1F27" w14:textId="77777777" w:rsidR="009041BA" w:rsidRPr="009041BA" w:rsidRDefault="009041BA" w:rsidP="009041BA">
      <w:pPr>
        <w:pStyle w:val="Prrafodelista"/>
        <w:numPr>
          <w:ilvl w:val="1"/>
          <w:numId w:val="2"/>
        </w:numPr>
        <w:shd w:val="clear" w:color="auto" w:fill="FFFFFF"/>
        <w:spacing w:line="253" w:lineRule="atLeast"/>
        <w:rPr>
          <w:rFonts w:asciiTheme="minorHAnsi" w:hAnsiTheme="minorHAnsi" w:cstheme="minorHAnsi"/>
          <w:color w:val="222222"/>
          <w:sz w:val="32"/>
          <w:lang w:eastAsia="es-MX"/>
        </w:rPr>
      </w:pPr>
      <w:r w:rsidRPr="009041BA">
        <w:rPr>
          <w:rFonts w:asciiTheme="minorHAnsi" w:hAnsiTheme="minorHAnsi" w:cstheme="minorHAnsi"/>
          <w:color w:val="222222"/>
          <w:shd w:val="clear" w:color="auto" w:fill="FFFFFF"/>
        </w:rPr>
        <w:t>Presentación de bases para su aprobación.</w:t>
      </w:r>
    </w:p>
    <w:p w14:paraId="0A49C522" w14:textId="77777777" w:rsidR="009041BA" w:rsidRPr="009041BA" w:rsidRDefault="009041BA" w:rsidP="009041BA">
      <w:pPr>
        <w:pStyle w:val="Prrafodelista"/>
        <w:shd w:val="clear" w:color="auto" w:fill="FFFFFF"/>
        <w:spacing w:line="253" w:lineRule="atLeast"/>
        <w:ind w:left="1260"/>
        <w:rPr>
          <w:rFonts w:asciiTheme="minorHAnsi" w:hAnsiTheme="minorHAnsi" w:cstheme="minorHAnsi"/>
          <w:color w:val="222222"/>
          <w:lang w:eastAsia="es-MX"/>
        </w:rPr>
      </w:pPr>
    </w:p>
    <w:p w14:paraId="4B1C520A" w14:textId="77777777" w:rsidR="009041BA" w:rsidRPr="009041BA" w:rsidRDefault="009041BA" w:rsidP="009041BA">
      <w:pPr>
        <w:pStyle w:val="Prrafodelista"/>
        <w:numPr>
          <w:ilvl w:val="0"/>
          <w:numId w:val="2"/>
        </w:numPr>
        <w:spacing w:line="360" w:lineRule="auto"/>
        <w:contextualSpacing/>
        <w:jc w:val="both"/>
        <w:rPr>
          <w:rFonts w:asciiTheme="minorHAnsi" w:hAnsiTheme="minorHAnsi" w:cstheme="minorHAnsi"/>
        </w:rPr>
      </w:pPr>
      <w:r w:rsidRPr="009041BA">
        <w:rPr>
          <w:rFonts w:asciiTheme="minorHAnsi" w:hAnsiTheme="minorHAnsi" w:cstheme="minorHAnsi"/>
        </w:rPr>
        <w:t xml:space="preserve">Asuntos Varios </w:t>
      </w:r>
    </w:p>
    <w:p w14:paraId="35CF030E" w14:textId="77777777" w:rsidR="00260621" w:rsidRDefault="00260621" w:rsidP="007614CF">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245B8808" w14:textId="77777777" w:rsidR="00C928D7" w:rsidRDefault="00C928D7" w:rsidP="00C928D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667E4E15" w14:textId="77777777" w:rsidR="00C928D7" w:rsidRPr="00C72137" w:rsidRDefault="00C928D7" w:rsidP="00C928D7">
      <w:pPr>
        <w:jc w:val="both"/>
        <w:rPr>
          <w:rFonts w:asciiTheme="minorHAnsi" w:eastAsiaTheme="minorEastAsia" w:hAnsiTheme="minorHAnsi" w:cstheme="minorHAnsi"/>
          <w:b/>
          <w:lang w:eastAsia="es-MX"/>
        </w:rPr>
      </w:pPr>
    </w:p>
    <w:p w14:paraId="168657CB" w14:textId="77777777" w:rsidR="00C928D7" w:rsidRDefault="00C928D7" w:rsidP="00C928D7">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3AE2CA42" w14:textId="77777777" w:rsidR="00C928D7" w:rsidRPr="005E168A" w:rsidRDefault="00C928D7" w:rsidP="00C928D7">
      <w:pPr>
        <w:jc w:val="both"/>
        <w:rPr>
          <w:rFonts w:asciiTheme="minorHAnsi" w:eastAsiaTheme="minorEastAsia" w:hAnsiTheme="minorHAnsi" w:cstheme="minorHAnsi"/>
          <w:lang w:eastAsia="es-MX"/>
        </w:rPr>
      </w:pPr>
    </w:p>
    <w:p w14:paraId="00C71B0B" w14:textId="77777777" w:rsidR="00C64D3E" w:rsidRPr="00C64D3E" w:rsidRDefault="00C64D3E" w:rsidP="00C64D3E">
      <w:pPr>
        <w:jc w:val="both"/>
        <w:rPr>
          <w:rFonts w:asciiTheme="minorHAnsi" w:eastAsiaTheme="minorEastAsia" w:hAnsiTheme="minorHAnsi" w:cstheme="minorHAnsi"/>
          <w:b/>
          <w:lang w:eastAsia="es-MX"/>
        </w:rPr>
      </w:pPr>
      <w:r w:rsidRPr="00C64D3E">
        <w:rPr>
          <w:rFonts w:asciiTheme="minorHAnsi" w:eastAsiaTheme="minorEastAsia" w:hAnsiTheme="minorHAnsi" w:cstheme="minorHAnsi"/>
          <w:b/>
          <w:lang w:eastAsia="es-MX"/>
        </w:rPr>
        <w:t>24 Ordinaria del día 24 de noviembre del 2023</w:t>
      </w:r>
    </w:p>
    <w:p w14:paraId="71653282" w14:textId="77777777" w:rsidR="00C64D3E" w:rsidRPr="00C64D3E" w:rsidRDefault="00C64D3E" w:rsidP="00C64D3E">
      <w:pPr>
        <w:jc w:val="both"/>
        <w:rPr>
          <w:rFonts w:asciiTheme="minorHAnsi" w:eastAsiaTheme="minorEastAsia" w:hAnsiTheme="minorHAnsi" w:cstheme="minorHAnsi"/>
          <w:b/>
          <w:lang w:eastAsia="es-MX"/>
        </w:rPr>
      </w:pPr>
      <w:r w:rsidRPr="00C64D3E">
        <w:rPr>
          <w:rFonts w:asciiTheme="minorHAnsi" w:eastAsiaTheme="minorEastAsia" w:hAnsiTheme="minorHAnsi" w:cstheme="minorHAnsi"/>
          <w:b/>
          <w:lang w:eastAsia="es-MX"/>
        </w:rPr>
        <w:t>25 Ordinaria del día 30 de noviembre del 2023</w:t>
      </w:r>
    </w:p>
    <w:p w14:paraId="37F2C48A" w14:textId="77777777" w:rsidR="006567E4" w:rsidRPr="006567E4" w:rsidRDefault="006567E4" w:rsidP="00C928D7">
      <w:pPr>
        <w:jc w:val="both"/>
        <w:rPr>
          <w:rFonts w:eastAsiaTheme="minorEastAsia" w:cs="Tahoma"/>
          <w:b/>
          <w:lang w:eastAsia="es-MX"/>
        </w:rPr>
      </w:pPr>
    </w:p>
    <w:p w14:paraId="08DD721C" w14:textId="77777777" w:rsidR="00C928D7" w:rsidRPr="00C72137" w:rsidRDefault="00C928D7" w:rsidP="00C928D7">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326F4F33" w14:textId="77777777" w:rsidR="00C928D7" w:rsidRPr="00C72137" w:rsidRDefault="00C928D7" w:rsidP="00C928D7">
      <w:pPr>
        <w:rPr>
          <w:rFonts w:asciiTheme="minorHAnsi" w:eastAsiaTheme="minorEastAsia" w:hAnsiTheme="minorHAnsi" w:cstheme="minorHAnsi"/>
          <w:lang w:eastAsia="es-MX"/>
        </w:rPr>
      </w:pPr>
    </w:p>
    <w:p w14:paraId="733E25C0"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23B28DE" w14:textId="77777777" w:rsidR="00C928D7" w:rsidRDefault="00C928D7" w:rsidP="00C928D7">
      <w:pPr>
        <w:pStyle w:val="Sinespaciado"/>
        <w:jc w:val="both"/>
        <w:rPr>
          <w:rFonts w:asciiTheme="minorHAnsi" w:hAnsiTheme="minorHAnsi" w:cstheme="minorHAnsi"/>
          <w:sz w:val="24"/>
          <w:szCs w:val="24"/>
        </w:rPr>
      </w:pPr>
    </w:p>
    <w:p w14:paraId="229B98B4" w14:textId="03FA73E2" w:rsidR="00C928D7" w:rsidRPr="00C72137" w:rsidRDefault="00C928D7" w:rsidP="00C928D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sidR="00C64D3E" w:rsidRPr="00C64D3E">
        <w:rPr>
          <w:rFonts w:asciiTheme="minorHAnsi" w:eastAsiaTheme="minorEastAsia" w:hAnsiTheme="minorHAnsi" w:cstheme="minorHAnsi"/>
          <w:b/>
          <w:lang w:eastAsia="es-MX"/>
        </w:rPr>
        <w:t>24 Ordinaria del día 24 de noviembre del 2023</w:t>
      </w:r>
      <w:r w:rsidR="00C64D3E">
        <w:rPr>
          <w:rFonts w:asciiTheme="minorHAnsi" w:eastAsiaTheme="minorEastAsia" w:hAnsiTheme="minorHAnsi" w:cstheme="minorHAnsi"/>
          <w:b/>
          <w:lang w:eastAsia="es-MX"/>
        </w:rPr>
        <w:t xml:space="preserve"> y </w:t>
      </w:r>
      <w:r w:rsidR="00C64D3E" w:rsidRPr="00C64D3E">
        <w:rPr>
          <w:rFonts w:asciiTheme="minorHAnsi" w:eastAsiaTheme="minorEastAsia" w:hAnsiTheme="minorHAnsi" w:cstheme="minorHAnsi"/>
          <w:b/>
          <w:lang w:eastAsia="es-MX"/>
        </w:rPr>
        <w:t>25 Ordinaria del día 30 de noviembre del 2023</w:t>
      </w:r>
      <w:r w:rsidR="00A6199A">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63DF2E1" w14:textId="77777777" w:rsidR="00C928D7" w:rsidRPr="00C72137" w:rsidRDefault="00C928D7" w:rsidP="00C928D7">
      <w:pPr>
        <w:jc w:val="both"/>
        <w:rPr>
          <w:rFonts w:asciiTheme="minorHAnsi" w:eastAsiaTheme="minorEastAsia" w:hAnsiTheme="minorHAnsi" w:cstheme="minorHAnsi"/>
          <w:lang w:eastAsia="es-MX"/>
        </w:rPr>
      </w:pPr>
    </w:p>
    <w:p w14:paraId="519B7223"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03E8B9DB" w14:textId="77777777" w:rsidR="00C928D7" w:rsidRPr="00B96591" w:rsidRDefault="00C928D7" w:rsidP="00C928D7">
      <w:pPr>
        <w:jc w:val="both"/>
        <w:rPr>
          <w:rFonts w:asciiTheme="minorHAnsi" w:hAnsiTheme="minorHAnsi" w:cstheme="minorHAnsi"/>
          <w:b/>
          <w:lang w:val="es-ES_tradnl"/>
        </w:rPr>
      </w:pPr>
      <w:r>
        <w:rPr>
          <w:rFonts w:asciiTheme="minorHAnsi" w:hAnsiTheme="minorHAnsi" w:cstheme="minorHAnsi"/>
          <w:b/>
        </w:rPr>
        <w:t>Punto Quinto</w:t>
      </w:r>
      <w:r w:rsidRPr="00B96591">
        <w:rPr>
          <w:rFonts w:asciiTheme="minorHAnsi" w:hAnsiTheme="minorHAnsi" w:cstheme="minorHAnsi"/>
          <w:b/>
        </w:rPr>
        <w:t xml:space="preserve"> del orden del día. </w:t>
      </w:r>
      <w:r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2B6E2F2D"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DA58B9">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5004AEA3" w14:textId="77777777" w:rsidR="00C64D3E" w:rsidRPr="00D3278F" w:rsidRDefault="00C64D3E" w:rsidP="00C64D3E">
      <w:pPr>
        <w:spacing w:after="100" w:afterAutospacing="1"/>
        <w:contextualSpacing/>
        <w:jc w:val="both"/>
        <w:rPr>
          <w:rFonts w:asciiTheme="minorHAnsi" w:eastAsiaTheme="minorEastAsia" w:hAnsiTheme="minorHAnsi" w:cstheme="minorHAnsi"/>
          <w:lang w:eastAsia="es-MX"/>
        </w:rPr>
      </w:pPr>
      <w:r w:rsidRPr="00D3278F">
        <w:rPr>
          <w:rFonts w:asciiTheme="minorHAnsi" w:eastAsiaTheme="minorEastAsia" w:hAnsiTheme="minorHAnsi" w:cstheme="minorHAnsi"/>
          <w:b/>
          <w:lang w:val="es-ES" w:eastAsia="es-MX"/>
        </w:rPr>
        <w:t>Número de Cuadro:</w:t>
      </w:r>
      <w:r w:rsidRPr="00D3278F">
        <w:rPr>
          <w:rFonts w:asciiTheme="minorHAnsi" w:eastAsiaTheme="minorEastAsia" w:hAnsiTheme="minorHAnsi" w:cstheme="minorHAnsi"/>
          <w:lang w:val="es-ES" w:eastAsia="es-MX"/>
        </w:rPr>
        <w:t xml:space="preserve"> </w:t>
      </w:r>
      <w:r w:rsidRPr="00D3278F">
        <w:rPr>
          <w:rFonts w:asciiTheme="minorHAnsi" w:eastAsiaTheme="minorEastAsia" w:hAnsiTheme="minorHAnsi" w:cstheme="minorHAnsi"/>
          <w:lang w:eastAsia="es-MX"/>
        </w:rPr>
        <w:t>01.26.2023</w:t>
      </w:r>
    </w:p>
    <w:p w14:paraId="5EAC7FC0" w14:textId="77777777" w:rsidR="00C64D3E" w:rsidRPr="00D3278F" w:rsidRDefault="00C64D3E" w:rsidP="00C64D3E">
      <w:pPr>
        <w:shd w:val="clear" w:color="auto" w:fill="FFFFFF"/>
        <w:spacing w:after="100" w:afterAutospacing="1"/>
        <w:contextualSpacing/>
        <w:jc w:val="both"/>
        <w:rPr>
          <w:rFonts w:asciiTheme="minorHAnsi" w:eastAsiaTheme="minorEastAsia" w:hAnsiTheme="minorHAnsi" w:cstheme="minorHAnsi"/>
          <w:b/>
        </w:rPr>
      </w:pPr>
      <w:r w:rsidRPr="00D3278F">
        <w:rPr>
          <w:rFonts w:asciiTheme="minorHAnsi" w:eastAsiaTheme="minorEastAsia" w:hAnsiTheme="minorHAnsi" w:cstheme="minorHAnsi"/>
          <w:b/>
          <w:lang w:val="es-ES" w:eastAsia="es-MX"/>
        </w:rPr>
        <w:t>Licitación Pública Nacional con Participación del Comité:</w:t>
      </w:r>
      <w:r w:rsidRPr="00D3278F">
        <w:rPr>
          <w:rFonts w:asciiTheme="minorHAnsi" w:eastAsiaTheme="minorEastAsia" w:hAnsiTheme="minorHAnsi" w:cstheme="minorHAnsi"/>
          <w:lang w:val="es-ES" w:eastAsia="es-MX"/>
        </w:rPr>
        <w:t xml:space="preserve"> 202301571</w:t>
      </w:r>
    </w:p>
    <w:p w14:paraId="1AADCF1B" w14:textId="77777777" w:rsidR="00C64D3E" w:rsidRPr="00D3278F" w:rsidRDefault="00C64D3E" w:rsidP="00C64D3E">
      <w:pPr>
        <w:shd w:val="clear" w:color="auto" w:fill="FFFFFF"/>
        <w:spacing w:after="100" w:afterAutospacing="1"/>
        <w:contextualSpacing/>
        <w:jc w:val="both"/>
        <w:rPr>
          <w:rFonts w:asciiTheme="minorHAnsi" w:eastAsiaTheme="minorEastAsia" w:hAnsiTheme="minorHAnsi" w:cstheme="minorHAnsi"/>
          <w:b/>
          <w:lang w:val="es-ES" w:eastAsia="es-MX"/>
        </w:rPr>
      </w:pPr>
      <w:r w:rsidRPr="00D3278F">
        <w:rPr>
          <w:rFonts w:asciiTheme="minorHAnsi" w:eastAsiaTheme="minorEastAsia" w:hAnsiTheme="minorHAnsi" w:cstheme="minorHAnsi"/>
          <w:b/>
          <w:lang w:val="es-ES" w:eastAsia="es-MX"/>
        </w:rPr>
        <w:t xml:space="preserve">Área Requirente: </w:t>
      </w:r>
      <w:r w:rsidRPr="00D3278F">
        <w:rPr>
          <w:rFonts w:asciiTheme="minorHAnsi" w:eastAsiaTheme="minorEastAsia" w:hAnsiTheme="minorHAnsi" w:cstheme="minorHAnsi"/>
          <w:lang w:val="es-ES" w:eastAsia="es-MX"/>
        </w:rPr>
        <w:t xml:space="preserve">Dirección de Mejoramiento Urbano adscrita a la Coordinación General de Servicios Municipales </w:t>
      </w:r>
    </w:p>
    <w:p w14:paraId="18EEF6EF" w14:textId="77777777" w:rsidR="00C64D3E" w:rsidRPr="00D3278F" w:rsidRDefault="00C64D3E" w:rsidP="00C64D3E">
      <w:pPr>
        <w:shd w:val="clear" w:color="auto" w:fill="FFFFFF"/>
        <w:spacing w:after="100" w:afterAutospacing="1"/>
        <w:contextualSpacing/>
        <w:jc w:val="both"/>
        <w:rPr>
          <w:rFonts w:asciiTheme="minorHAnsi" w:eastAsiaTheme="minorEastAsia" w:hAnsiTheme="minorHAnsi" w:cstheme="minorHAnsi"/>
          <w:lang w:val="es-ES" w:eastAsia="es-MX"/>
        </w:rPr>
      </w:pPr>
      <w:r w:rsidRPr="00D3278F">
        <w:rPr>
          <w:rFonts w:asciiTheme="minorHAnsi" w:eastAsiaTheme="minorEastAsia" w:hAnsiTheme="minorHAnsi" w:cstheme="minorHAnsi"/>
          <w:b/>
          <w:lang w:val="es-ES" w:eastAsia="es-MX"/>
        </w:rPr>
        <w:t xml:space="preserve">Objeto de licitación: </w:t>
      </w:r>
      <w:r w:rsidRPr="00D3278F">
        <w:rPr>
          <w:rFonts w:asciiTheme="minorHAnsi" w:eastAsiaTheme="minorEastAsia" w:hAnsiTheme="minorHAnsi" w:cstheme="minorHAnsi"/>
          <w:lang w:val="es-ES" w:eastAsia="es-MX"/>
        </w:rPr>
        <w:t>Artículos necesarios para completar trabajos operativos que realiza la Dirección</w:t>
      </w:r>
    </w:p>
    <w:p w14:paraId="2283E42D" w14:textId="77777777" w:rsidR="00C64D3E" w:rsidRPr="00D3278F" w:rsidRDefault="00C64D3E" w:rsidP="00C64D3E">
      <w:pPr>
        <w:shd w:val="clear" w:color="auto" w:fill="FFFFFF"/>
        <w:spacing w:after="100" w:afterAutospacing="1"/>
        <w:contextualSpacing/>
        <w:jc w:val="both"/>
        <w:rPr>
          <w:rFonts w:asciiTheme="minorHAnsi" w:eastAsiaTheme="minorEastAsia" w:hAnsiTheme="minorHAnsi" w:cstheme="minorHAnsi"/>
          <w:lang w:eastAsia="es-MX"/>
        </w:rPr>
      </w:pPr>
    </w:p>
    <w:p w14:paraId="38D5526A" w14:textId="77777777" w:rsidR="00C64D3E" w:rsidRPr="00D3278F" w:rsidRDefault="00C64D3E" w:rsidP="00C64D3E">
      <w:pPr>
        <w:shd w:val="clear" w:color="auto" w:fill="FFFFFF"/>
        <w:spacing w:after="100" w:afterAutospacing="1"/>
        <w:contextualSpacing/>
        <w:jc w:val="both"/>
        <w:rPr>
          <w:rFonts w:asciiTheme="minorHAnsi" w:eastAsiaTheme="minorEastAsia" w:hAnsiTheme="minorHAnsi" w:cstheme="minorHAnsi"/>
          <w:lang w:val="es-ES_tradnl"/>
        </w:rPr>
      </w:pPr>
      <w:r w:rsidRPr="00D3278F">
        <w:rPr>
          <w:rFonts w:asciiTheme="minorHAnsi" w:eastAsiaTheme="minorEastAsia" w:hAnsiTheme="minorHAnsi" w:cstheme="minorHAnsi"/>
          <w:lang w:eastAsia="es-MX"/>
        </w:rPr>
        <w:t>S</w:t>
      </w:r>
      <w:proofErr w:type="spellStart"/>
      <w:r w:rsidRPr="00D3278F">
        <w:rPr>
          <w:rFonts w:asciiTheme="minorHAnsi" w:hAnsiTheme="minorHAnsi" w:cstheme="minorHAnsi"/>
          <w:lang w:val="es-ES_tradnl"/>
        </w:rPr>
        <w:t>e</w:t>
      </w:r>
      <w:proofErr w:type="spellEnd"/>
      <w:r w:rsidRPr="00D3278F">
        <w:rPr>
          <w:rFonts w:asciiTheme="minorHAnsi" w:hAnsiTheme="minorHAnsi" w:cstheme="minorHAnsi"/>
          <w:lang w:val="es-ES_tradnl"/>
        </w:rPr>
        <w:t xml:space="preserve"> pone a la vista el expediente de donde se desprende lo siguiente:</w:t>
      </w:r>
    </w:p>
    <w:p w14:paraId="6AC76B98" w14:textId="77777777" w:rsidR="00C64D3E" w:rsidRPr="00D3278F" w:rsidRDefault="00C64D3E" w:rsidP="00C64D3E">
      <w:pPr>
        <w:shd w:val="clear" w:color="auto" w:fill="FFFFFF"/>
        <w:spacing w:after="100" w:afterAutospacing="1"/>
        <w:contextualSpacing/>
        <w:jc w:val="both"/>
        <w:rPr>
          <w:rFonts w:asciiTheme="minorHAnsi" w:hAnsiTheme="minorHAnsi" w:cstheme="minorHAnsi"/>
          <w:lang w:val="es-ES_tradnl"/>
        </w:rPr>
      </w:pPr>
    </w:p>
    <w:p w14:paraId="7F77A42B" w14:textId="77777777" w:rsidR="00C64D3E" w:rsidRPr="00D3278F" w:rsidRDefault="00C64D3E" w:rsidP="00C64D3E">
      <w:pPr>
        <w:shd w:val="clear" w:color="auto" w:fill="FFFFFF"/>
        <w:spacing w:after="100" w:afterAutospacing="1"/>
        <w:contextualSpacing/>
        <w:jc w:val="both"/>
        <w:rPr>
          <w:rFonts w:asciiTheme="minorHAnsi" w:hAnsiTheme="minorHAnsi" w:cstheme="minorHAnsi"/>
          <w:b/>
          <w:lang w:val="es-ES_tradnl"/>
        </w:rPr>
      </w:pPr>
      <w:r w:rsidRPr="00D3278F">
        <w:rPr>
          <w:rFonts w:asciiTheme="minorHAnsi" w:hAnsiTheme="minorHAnsi" w:cstheme="minorHAnsi"/>
          <w:b/>
          <w:lang w:val="es-ES_tradnl"/>
        </w:rPr>
        <w:t>Proveedores que cotizan:</w:t>
      </w:r>
    </w:p>
    <w:p w14:paraId="2BE212DD" w14:textId="77777777" w:rsidR="00C64D3E" w:rsidRPr="00D3278F" w:rsidRDefault="00C64D3E" w:rsidP="00C64D3E">
      <w:pPr>
        <w:pStyle w:val="Prrafodelista"/>
        <w:numPr>
          <w:ilvl w:val="0"/>
          <w:numId w:val="3"/>
        </w:numPr>
        <w:shd w:val="clear" w:color="auto" w:fill="FFFFFF"/>
        <w:spacing w:after="100" w:afterAutospacing="1"/>
        <w:contextualSpacing/>
        <w:jc w:val="both"/>
        <w:rPr>
          <w:rFonts w:asciiTheme="minorHAnsi" w:hAnsiTheme="minorHAnsi" w:cstheme="minorHAnsi"/>
        </w:rPr>
      </w:pPr>
      <w:r w:rsidRPr="00D3278F">
        <w:rPr>
          <w:rFonts w:asciiTheme="minorHAnsi" w:hAnsiTheme="minorHAnsi" w:cstheme="minorHAnsi"/>
        </w:rPr>
        <w:t>Ferreaceros y Materiales de Guadalajara S.A. de C.V.</w:t>
      </w:r>
    </w:p>
    <w:p w14:paraId="1AFA6AE6" w14:textId="77777777" w:rsidR="00C64D3E" w:rsidRPr="00D3278F" w:rsidRDefault="00C64D3E" w:rsidP="00C64D3E">
      <w:pPr>
        <w:pStyle w:val="Prrafodelista"/>
        <w:numPr>
          <w:ilvl w:val="0"/>
          <w:numId w:val="3"/>
        </w:numPr>
        <w:shd w:val="clear" w:color="auto" w:fill="FFFFFF"/>
        <w:spacing w:after="100" w:afterAutospacing="1"/>
        <w:contextualSpacing/>
        <w:jc w:val="both"/>
        <w:rPr>
          <w:rFonts w:asciiTheme="minorHAnsi" w:hAnsiTheme="minorHAnsi" w:cstheme="minorHAnsi"/>
        </w:rPr>
      </w:pPr>
      <w:r w:rsidRPr="00D3278F">
        <w:rPr>
          <w:rFonts w:asciiTheme="minorHAnsi" w:hAnsiTheme="minorHAnsi" w:cstheme="minorHAnsi"/>
        </w:rPr>
        <w:t>Ferretería Industrial Arenas. S.A. de C.V.</w:t>
      </w:r>
    </w:p>
    <w:p w14:paraId="13E3BF64" w14:textId="77777777" w:rsidR="00C64D3E" w:rsidRPr="00D3278F" w:rsidRDefault="00C64D3E" w:rsidP="00C64D3E">
      <w:pPr>
        <w:shd w:val="clear" w:color="auto" w:fill="FFFFFF"/>
        <w:spacing w:after="100" w:afterAutospacing="1"/>
        <w:contextualSpacing/>
        <w:rPr>
          <w:rFonts w:asciiTheme="minorHAnsi" w:hAnsiTheme="minorHAnsi" w:cstheme="minorHAnsi"/>
        </w:rPr>
      </w:pPr>
      <w:r w:rsidRPr="00D3278F">
        <w:rPr>
          <w:rFonts w:asciiTheme="minorHAnsi" w:hAnsiTheme="minorHAnsi" w:cstheme="minorHAnsi"/>
        </w:rPr>
        <w:t>Los licitantes cuyas proposiciones fueron desechadas:</w:t>
      </w:r>
    </w:p>
    <w:p w14:paraId="23321DE5" w14:textId="77777777" w:rsidR="00C64D3E" w:rsidRPr="00D3278F" w:rsidRDefault="00C64D3E" w:rsidP="00C64D3E">
      <w:pPr>
        <w:contextualSpacing/>
        <w:rPr>
          <w:rFonts w:asciiTheme="minorHAnsi" w:hAnsiTheme="minorHAnsi" w:cstheme="minorHAnsi"/>
        </w:rPr>
      </w:pPr>
    </w:p>
    <w:tbl>
      <w:tblPr>
        <w:tblW w:w="9913" w:type="dxa"/>
        <w:tblLayout w:type="fixed"/>
        <w:tblCellMar>
          <w:left w:w="0" w:type="dxa"/>
          <w:right w:w="0" w:type="dxa"/>
        </w:tblCellMar>
        <w:tblLook w:val="04A0" w:firstRow="1" w:lastRow="0" w:firstColumn="1" w:lastColumn="0" w:noHBand="0" w:noVBand="1"/>
      </w:tblPr>
      <w:tblGrid>
        <w:gridCol w:w="3924"/>
        <w:gridCol w:w="5989"/>
      </w:tblGrid>
      <w:tr w:rsidR="00C64D3E" w:rsidRPr="00D3278F" w14:paraId="34C0E7A2" w14:textId="77777777" w:rsidTr="00D3278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4B1A75E" w14:textId="77777777" w:rsidR="00C64D3E" w:rsidRPr="00D3278F" w:rsidRDefault="00C64D3E" w:rsidP="00213F14">
            <w:pPr>
              <w:tabs>
                <w:tab w:val="center" w:pos="1854"/>
                <w:tab w:val="left" w:pos="2745"/>
              </w:tabs>
              <w:rPr>
                <w:rFonts w:asciiTheme="minorHAnsi" w:hAnsiTheme="minorHAnsi" w:cstheme="minorHAnsi"/>
                <w:lang w:eastAsia="es-MX"/>
              </w:rPr>
            </w:pPr>
            <w:r w:rsidRPr="00D3278F">
              <w:rPr>
                <w:rFonts w:asciiTheme="minorHAnsi" w:hAnsiTheme="minorHAnsi" w:cstheme="minorHAnsi"/>
                <w:b/>
                <w:bCs/>
                <w:color w:val="FFFFFF"/>
                <w:kern w:val="24"/>
                <w:lang w:eastAsia="es-MX"/>
              </w:rPr>
              <w:tab/>
              <w:t xml:space="preserve">Licitante </w:t>
            </w:r>
            <w:r w:rsidRPr="00D3278F">
              <w:rPr>
                <w:rFonts w:asciiTheme="minorHAnsi" w:hAnsiTheme="minorHAnsi" w:cstheme="minorHAnsi"/>
                <w:b/>
                <w:bCs/>
                <w:color w:val="FFFFFF"/>
                <w:kern w:val="24"/>
                <w:lang w:eastAsia="es-MX"/>
              </w:rPr>
              <w:tab/>
            </w:r>
          </w:p>
        </w:tc>
        <w:tc>
          <w:tcPr>
            <w:tcW w:w="59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E6E9E6F" w14:textId="77777777" w:rsidR="00C64D3E" w:rsidRPr="00D3278F" w:rsidRDefault="00C64D3E" w:rsidP="00213F14">
            <w:pPr>
              <w:jc w:val="center"/>
              <w:rPr>
                <w:rFonts w:asciiTheme="minorHAnsi" w:hAnsiTheme="minorHAnsi" w:cstheme="minorHAnsi"/>
                <w:lang w:eastAsia="es-MX"/>
              </w:rPr>
            </w:pPr>
            <w:r w:rsidRPr="00D3278F">
              <w:rPr>
                <w:rFonts w:asciiTheme="minorHAnsi" w:hAnsiTheme="minorHAnsi" w:cstheme="minorHAnsi"/>
                <w:b/>
                <w:bCs/>
                <w:color w:val="FFFFFF"/>
                <w:kern w:val="24"/>
                <w:lang w:eastAsia="es-MX"/>
              </w:rPr>
              <w:t xml:space="preserve">Motivo </w:t>
            </w:r>
          </w:p>
        </w:tc>
      </w:tr>
      <w:tr w:rsidR="00C64D3E" w:rsidRPr="00D3278F" w14:paraId="7AE942EC" w14:textId="77777777" w:rsidTr="00D3278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830D7D" w14:textId="77777777" w:rsidR="00C64D3E" w:rsidRPr="00D3278F" w:rsidRDefault="00C64D3E" w:rsidP="00213F14">
            <w:pPr>
              <w:rPr>
                <w:rFonts w:asciiTheme="minorHAnsi" w:hAnsiTheme="minorHAnsi" w:cstheme="minorHAnsi"/>
                <w:highlight w:val="yellow"/>
                <w:lang w:eastAsia="es-MX"/>
              </w:rPr>
            </w:pPr>
            <w:r w:rsidRPr="00D3278F">
              <w:rPr>
                <w:rFonts w:asciiTheme="minorHAnsi" w:hAnsiTheme="minorHAnsi" w:cstheme="minorHAnsi"/>
                <w:lang w:eastAsia="es-MX"/>
              </w:rPr>
              <w:t>Ferreaceros y Materiales de Guadalajara S.A. de C.V.</w:t>
            </w:r>
          </w:p>
        </w:tc>
        <w:tc>
          <w:tcPr>
            <w:tcW w:w="59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9A953DF"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 xml:space="preserve">Licitante No Solvente </w:t>
            </w:r>
          </w:p>
          <w:p w14:paraId="14F18C9B" w14:textId="77777777" w:rsidR="00D3278F" w:rsidRPr="00D3278F" w:rsidRDefault="00D3278F" w:rsidP="00213F14">
            <w:pPr>
              <w:rPr>
                <w:rFonts w:asciiTheme="minorHAnsi" w:hAnsiTheme="minorHAnsi" w:cstheme="minorHAnsi"/>
                <w:b/>
                <w:lang w:eastAsia="es-MX"/>
              </w:rPr>
            </w:pPr>
          </w:p>
          <w:p w14:paraId="60035539" w14:textId="77777777" w:rsidR="00C64D3E" w:rsidRPr="00D3278F" w:rsidRDefault="00C64D3E" w:rsidP="00213F14">
            <w:pPr>
              <w:rPr>
                <w:rFonts w:asciiTheme="minorHAnsi" w:hAnsiTheme="minorHAnsi" w:cstheme="minorHAnsi"/>
                <w:b/>
                <w:lang w:eastAsia="es-MX"/>
              </w:rPr>
            </w:pPr>
            <w:r w:rsidRPr="00D3278F">
              <w:rPr>
                <w:rFonts w:asciiTheme="minorHAnsi" w:hAnsiTheme="minorHAnsi" w:cstheme="minorHAnsi"/>
                <w:b/>
                <w:lang w:eastAsia="es-MX"/>
              </w:rPr>
              <w:t>No cumple con las especificaciones de tiempo de entrega tal como se encuentra establecido en bases página 16.</w:t>
            </w:r>
          </w:p>
        </w:tc>
      </w:tr>
      <w:tr w:rsidR="00C64D3E" w:rsidRPr="00D3278F" w14:paraId="22CAB47D" w14:textId="77777777" w:rsidTr="00D3278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1B9420E" w14:textId="77777777" w:rsidR="00C64D3E" w:rsidRPr="00D3278F" w:rsidRDefault="00C64D3E" w:rsidP="00213F14">
            <w:pPr>
              <w:rPr>
                <w:rFonts w:asciiTheme="minorHAnsi" w:hAnsiTheme="minorHAnsi" w:cstheme="minorHAnsi"/>
                <w:highlight w:val="yellow"/>
                <w:lang w:eastAsia="es-MX"/>
              </w:rPr>
            </w:pPr>
            <w:r w:rsidRPr="00D3278F">
              <w:rPr>
                <w:rFonts w:asciiTheme="minorHAnsi" w:hAnsiTheme="minorHAnsi" w:cstheme="minorHAnsi"/>
                <w:lang w:eastAsia="es-MX"/>
              </w:rPr>
              <w:lastRenderedPageBreak/>
              <w:t>Ferretería Industrial Arenas. S.A. de C.V.</w:t>
            </w:r>
          </w:p>
        </w:tc>
        <w:tc>
          <w:tcPr>
            <w:tcW w:w="59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2809B3"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Licitante No Solvente</w:t>
            </w:r>
          </w:p>
          <w:p w14:paraId="11ABBFE6" w14:textId="77777777" w:rsidR="00D3278F" w:rsidRPr="00D3278F" w:rsidRDefault="00D3278F" w:rsidP="00213F14">
            <w:pPr>
              <w:rPr>
                <w:rFonts w:asciiTheme="minorHAnsi" w:hAnsiTheme="minorHAnsi" w:cstheme="minorHAnsi"/>
                <w:b/>
                <w:lang w:eastAsia="es-MX"/>
              </w:rPr>
            </w:pPr>
          </w:p>
          <w:p w14:paraId="6A08E01B"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Los documentos que contiene la propuesta en su mayoría no se encuentran dirigidos al Comité de Adquisiciones del Municipio de Zapopan, motivo de desechamiento conforme a lo establecido en Bases página 07 numeral 3.</w:t>
            </w:r>
          </w:p>
          <w:p w14:paraId="04ED86C4" w14:textId="77777777" w:rsidR="00D3278F" w:rsidRPr="00D3278F" w:rsidRDefault="00D3278F" w:rsidP="00213F14">
            <w:pPr>
              <w:rPr>
                <w:rFonts w:asciiTheme="minorHAnsi" w:hAnsiTheme="minorHAnsi" w:cstheme="minorHAnsi"/>
                <w:b/>
                <w:lang w:eastAsia="es-MX"/>
              </w:rPr>
            </w:pPr>
          </w:p>
          <w:p w14:paraId="718A61F8"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No presenta Comprobante Fiscal Digital por Internet (CFDI) del pago del Impuesto sobre Nómina del Estado, ni carta de justificación de motivos, conforme a lo establecido en Bases página 06 numeral 10.</w:t>
            </w:r>
          </w:p>
          <w:p w14:paraId="2757C720" w14:textId="77777777" w:rsidR="00D3278F" w:rsidRPr="00D3278F" w:rsidRDefault="00D3278F" w:rsidP="00213F14">
            <w:pPr>
              <w:rPr>
                <w:rFonts w:asciiTheme="minorHAnsi" w:hAnsiTheme="minorHAnsi" w:cstheme="minorHAnsi"/>
                <w:b/>
                <w:lang w:eastAsia="es-MX"/>
              </w:rPr>
            </w:pPr>
          </w:p>
          <w:p w14:paraId="64DD5217"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Presenta Opinión de Cumplimiento de sus Obligaciones en Materia de Seguridad Social de manera extemporánea, toda vez que lo presenta de fecha 03/11/2023 y este se solicita con máximo 30 días de emisión anteriores a la fecha de registro de las propuestas técnicas y económicas, al 04/12/2023, conforme a lo establecido en Bases página 06 numeral 11.</w:t>
            </w:r>
          </w:p>
          <w:p w14:paraId="6D7ED9C2" w14:textId="77777777" w:rsidR="00D3278F" w:rsidRPr="00D3278F" w:rsidRDefault="00D3278F" w:rsidP="00213F14">
            <w:pPr>
              <w:rPr>
                <w:rFonts w:asciiTheme="minorHAnsi" w:hAnsiTheme="minorHAnsi" w:cstheme="minorHAnsi"/>
                <w:b/>
                <w:lang w:eastAsia="es-MX"/>
              </w:rPr>
            </w:pPr>
          </w:p>
          <w:p w14:paraId="5BECCE23" w14:textId="77777777" w:rsidR="00C64D3E" w:rsidRDefault="00C64D3E" w:rsidP="00213F14">
            <w:pPr>
              <w:rPr>
                <w:rFonts w:asciiTheme="minorHAnsi" w:hAnsiTheme="minorHAnsi" w:cstheme="minorHAnsi"/>
                <w:b/>
                <w:lang w:eastAsia="es-MX"/>
              </w:rPr>
            </w:pPr>
            <w:r w:rsidRPr="00D3278F">
              <w:rPr>
                <w:rFonts w:asciiTheme="minorHAnsi" w:hAnsiTheme="minorHAnsi" w:cstheme="minorHAnsi"/>
                <w:b/>
                <w:lang w:eastAsia="es-MX"/>
              </w:rPr>
              <w:t>Presenta Constancia de Situación Fiscal sin Adeudos en Materia de Aportaciones Patronales y Enteros de Descuentos Vigentes (INFONAVIT) de manera extemporánea, toda vez que lo presenta de fecha 03/11/2023 y este se solicita con máximo 30 días de emisión anteriores a la fecha de registro de las propuestas técnicas y económicas, al 04/12/2023, conforme a lo establecido en Bases página 06 numeral 12.</w:t>
            </w:r>
          </w:p>
          <w:p w14:paraId="19A324E2" w14:textId="3D14A438" w:rsidR="00DA58B9" w:rsidRPr="00D3278F" w:rsidRDefault="00DA58B9" w:rsidP="00213F14">
            <w:pPr>
              <w:rPr>
                <w:rFonts w:asciiTheme="minorHAnsi" w:hAnsiTheme="minorHAnsi" w:cstheme="minorHAnsi"/>
                <w:b/>
                <w:lang w:eastAsia="es-MX"/>
              </w:rPr>
            </w:pPr>
          </w:p>
        </w:tc>
      </w:tr>
    </w:tbl>
    <w:p w14:paraId="557AF6B3" w14:textId="77777777" w:rsidR="00C64D3E" w:rsidRPr="00D3278F" w:rsidRDefault="00C64D3E" w:rsidP="00C64D3E">
      <w:pPr>
        <w:shd w:val="clear" w:color="auto" w:fill="FFFFFF"/>
        <w:spacing w:after="100" w:afterAutospacing="1"/>
        <w:contextualSpacing/>
        <w:jc w:val="both"/>
        <w:rPr>
          <w:rFonts w:asciiTheme="minorHAnsi" w:hAnsiTheme="minorHAnsi" w:cstheme="minorHAnsi"/>
        </w:rPr>
      </w:pPr>
    </w:p>
    <w:p w14:paraId="69572251" w14:textId="26ACEDBB" w:rsidR="00C64D3E" w:rsidRDefault="00C64D3E" w:rsidP="00C64D3E">
      <w:pPr>
        <w:shd w:val="clear" w:color="auto" w:fill="FFFFFF"/>
        <w:spacing w:after="100" w:afterAutospacing="1"/>
        <w:contextualSpacing/>
        <w:rPr>
          <w:rFonts w:asciiTheme="minorHAnsi" w:hAnsiTheme="minorHAnsi" w:cstheme="minorHAnsi"/>
          <w:b/>
          <w:i/>
        </w:rPr>
      </w:pPr>
      <w:r w:rsidRPr="00D3278F">
        <w:rPr>
          <w:rFonts w:asciiTheme="minorHAnsi" w:hAnsiTheme="minorHAnsi" w:cstheme="minorHAnsi"/>
          <w:b/>
          <w:i/>
        </w:rPr>
        <w:t xml:space="preserve">Ningún licitante resultó solvente </w:t>
      </w:r>
    </w:p>
    <w:p w14:paraId="5328F0AE" w14:textId="77777777" w:rsidR="00DA58B9" w:rsidRPr="00D3278F" w:rsidRDefault="00DA58B9" w:rsidP="00C64D3E">
      <w:pPr>
        <w:shd w:val="clear" w:color="auto" w:fill="FFFFFF"/>
        <w:spacing w:after="100" w:afterAutospacing="1"/>
        <w:contextualSpacing/>
        <w:rPr>
          <w:rFonts w:asciiTheme="minorHAnsi" w:hAnsiTheme="minorHAnsi" w:cstheme="minorHAnsi"/>
          <w:b/>
          <w:i/>
        </w:rPr>
      </w:pPr>
    </w:p>
    <w:p w14:paraId="21CC0AFF" w14:textId="13EB72F6" w:rsidR="00AB338F" w:rsidRPr="00D3278F" w:rsidRDefault="00C64D3E" w:rsidP="00C64D3E">
      <w:pPr>
        <w:shd w:val="clear" w:color="auto" w:fill="FFFFFF"/>
        <w:spacing w:after="100" w:afterAutospacing="1"/>
        <w:contextualSpacing/>
        <w:jc w:val="both"/>
        <w:rPr>
          <w:rFonts w:asciiTheme="minorHAnsi" w:hAnsiTheme="minorHAnsi" w:cstheme="minorHAnsi"/>
        </w:rPr>
      </w:pPr>
      <w:r w:rsidRPr="00D3278F">
        <w:rPr>
          <w:rFonts w:asciiTheme="minorHAnsi" w:hAnsiTheme="minorHAnsi" w:cstheme="minorHAnsi"/>
          <w:b/>
        </w:rPr>
        <w:t>NOTA:</w:t>
      </w:r>
      <w:r w:rsidRPr="00D3278F">
        <w:rPr>
          <w:rFonts w:asciiTheme="minorHAnsi" w:hAnsiTheme="minorHAnsi" w:cstheme="minorHAnsi"/>
        </w:rPr>
        <w:t xml:space="preserve"> Posterior al acto de presentación y apertura de proposiciones realizada el día 04 de Diciembre del 2023, se detectó que de las 02 propuestas presentadas, ninguno de los licitantes cumplió con las especificaciones técnicas ya que no fueron presentadas con la totalidad de los requisitos indicados en </w:t>
      </w:r>
      <w:r w:rsidRPr="00D3278F">
        <w:rPr>
          <w:rFonts w:asciiTheme="minorHAnsi" w:hAnsiTheme="minorHAnsi" w:cstheme="minorHAnsi"/>
        </w:rPr>
        <w:lastRenderedPageBreak/>
        <w:t>las bases de la presente licitación, por lo que conforme al Artículo 71 de la Ley de Compras Gubernamentales, Enajenaciones y Contratación de Servicios del Estado de Jalisco y sus Municipios y en términos del Artículo 87 del Reglamento de Compras, Enajenaciones y Contratación de Servicios del Municipio de Zapopan, se procede a declarar desierta  y se solicita  la cancelación de la licitación de conformidad al oficio 1670/2023/1530 emitido por el área requirente.</w:t>
      </w:r>
    </w:p>
    <w:p w14:paraId="4AA5F167" w14:textId="77777777" w:rsidR="00C64D3E" w:rsidRPr="00AB338F" w:rsidRDefault="00C64D3E" w:rsidP="00C64D3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5F655836" w14:textId="1FFE01F0"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de</w:t>
      </w:r>
      <w:r w:rsidR="001C1222" w:rsidRPr="00D3278F">
        <w:rPr>
          <w:rFonts w:asciiTheme="minorHAnsi" w:hAnsiTheme="minorHAnsi" w:cstheme="minorHAnsi"/>
        </w:rPr>
        <w:t xml:space="preserve"> </w:t>
      </w:r>
      <w:r w:rsidR="00D3278F" w:rsidRPr="00D3278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D3278F" w:rsidRPr="00D3278F">
        <w:rPr>
          <w:rFonts w:asciiTheme="minorHAnsi" w:hAnsiTheme="minorHAnsi" w:cstheme="minorHAnsi"/>
        </w:rPr>
        <w:t xml:space="preserve">consideración </w:t>
      </w:r>
      <w:r w:rsidR="00D3278F" w:rsidRPr="00D3278F">
        <w:rPr>
          <w:rFonts w:asciiTheme="minorHAnsi" w:hAnsiTheme="minorHAnsi" w:cstheme="minorHAnsi"/>
          <w:b/>
        </w:rPr>
        <w:t>se proceda a declararse desierta y se solicita la cancelación de dicha licitación</w:t>
      </w:r>
      <w:r w:rsidR="00D3278F" w:rsidRPr="00D3278F">
        <w:rPr>
          <w:rFonts w:asciiTheme="minorHAnsi" w:hAnsiTheme="minorHAnsi" w:cstheme="minorHAnsi"/>
        </w:rPr>
        <w:t>,</w:t>
      </w:r>
      <w:r w:rsidR="00D3278F" w:rsidRPr="00D3278F">
        <w:rPr>
          <w:rFonts w:asciiTheme="minorHAnsi" w:hAnsiTheme="minorHAnsi" w:cstheme="minorHAnsi"/>
          <w:lang w:val="es-ES_tradnl"/>
        </w:rPr>
        <w:t xml:space="preserve"> 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Pr="00AB338F" w:rsidRDefault="003564AE" w:rsidP="003564AE">
      <w:pPr>
        <w:shd w:val="clear" w:color="auto" w:fill="FFFFFF"/>
        <w:spacing w:after="100" w:afterAutospacing="1"/>
        <w:contextualSpacing/>
        <w:jc w:val="center"/>
        <w:rPr>
          <w:rFonts w:asciiTheme="minorHAnsi" w:hAnsiTheme="minorHAnsi" w:cstheme="minorHAnsi"/>
          <w:b/>
          <w:i/>
        </w:rPr>
      </w:pPr>
    </w:p>
    <w:p w14:paraId="783E6561" w14:textId="770AB0AD" w:rsidR="00C61355" w:rsidRPr="000C0C13" w:rsidRDefault="00C61355" w:rsidP="00C61355">
      <w:pPr>
        <w:pStyle w:val="Prrafodelista"/>
        <w:numPr>
          <w:ilvl w:val="0"/>
          <w:numId w:val="9"/>
        </w:numPr>
        <w:ind w:right="-283"/>
        <w:jc w:val="both"/>
        <w:rPr>
          <w:rFonts w:asciiTheme="minorHAnsi" w:hAnsiTheme="minorHAnsi" w:cstheme="minorHAnsi"/>
          <w:b/>
        </w:rPr>
      </w:pPr>
      <w:r w:rsidRPr="000C0C13">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14:paraId="7B4933E4" w14:textId="77777777" w:rsidR="00C61355" w:rsidRDefault="00C61355" w:rsidP="000C0C13">
      <w:pPr>
        <w:ind w:left="720"/>
        <w:contextualSpacing/>
        <w:jc w:val="both"/>
        <w:rPr>
          <w:rFonts w:asciiTheme="minorHAnsi" w:hAnsiTheme="minorHAnsi" w:cstheme="minorHAnsi"/>
          <w:b/>
          <w:lang w:val="es-ES_tradnl"/>
        </w:rPr>
      </w:pPr>
    </w:p>
    <w:tbl>
      <w:tblPr>
        <w:tblpPr w:leftFromText="141" w:rightFromText="141" w:vertAnchor="page" w:horzAnchor="margin" w:tblpY="7940"/>
        <w:tblW w:w="10201" w:type="dxa"/>
        <w:tblLayout w:type="fixed"/>
        <w:tblCellMar>
          <w:left w:w="70" w:type="dxa"/>
          <w:right w:w="70" w:type="dxa"/>
        </w:tblCellMar>
        <w:tblLook w:val="04A0" w:firstRow="1" w:lastRow="0" w:firstColumn="1" w:lastColumn="0" w:noHBand="0" w:noVBand="1"/>
      </w:tblPr>
      <w:tblGrid>
        <w:gridCol w:w="2974"/>
        <w:gridCol w:w="7227"/>
      </w:tblGrid>
      <w:tr w:rsidR="00DA58B9" w:rsidRPr="00CD6889" w14:paraId="1F3A4DBF" w14:textId="77777777" w:rsidTr="00DA58B9">
        <w:trPr>
          <w:trHeight w:val="13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B1AF74B" w14:textId="77777777" w:rsidR="00DA58B9" w:rsidRPr="00CD6889" w:rsidRDefault="00DA58B9" w:rsidP="00DA58B9">
            <w:pPr>
              <w:rPr>
                <w:rFonts w:ascii="Calibri" w:hAnsi="Calibri" w:cs="Calibri"/>
                <w:b/>
                <w:bCs/>
                <w:color w:val="000000"/>
                <w:sz w:val="16"/>
                <w:szCs w:val="16"/>
                <w:lang w:eastAsia="es-MX"/>
              </w:rPr>
            </w:pPr>
            <w:r w:rsidRPr="00CD6889">
              <w:rPr>
                <w:rFonts w:ascii="Calibri" w:hAnsi="Calibri" w:cs="Calibri"/>
                <w:b/>
                <w:bCs/>
                <w:color w:val="000000"/>
                <w:sz w:val="16"/>
                <w:szCs w:val="16"/>
                <w:lang w:eastAsia="es-MX"/>
              </w:rPr>
              <w:t>NÚMERO: A1 Fracción</w:t>
            </w:r>
            <w:r w:rsidRPr="00CD6889">
              <w:rPr>
                <w:rFonts w:ascii="Calibri" w:hAnsi="Calibri" w:cs="Calibri"/>
                <w:bCs/>
                <w:color w:val="000000"/>
                <w:sz w:val="16"/>
                <w:szCs w:val="16"/>
                <w:lang w:eastAsia="es-MX"/>
              </w:rPr>
              <w:t xml:space="preserve"> IV</w:t>
            </w:r>
          </w:p>
        </w:tc>
        <w:tc>
          <w:tcPr>
            <w:tcW w:w="7227" w:type="dxa"/>
            <w:tcBorders>
              <w:top w:val="single" w:sz="4" w:space="0" w:color="auto"/>
              <w:left w:val="nil"/>
              <w:bottom w:val="single" w:sz="4" w:space="0" w:color="auto"/>
              <w:right w:val="single" w:sz="4" w:space="0" w:color="auto"/>
            </w:tcBorders>
            <w:shd w:val="clear" w:color="000000" w:fill="D9D9D9"/>
            <w:noWrap/>
            <w:vAlign w:val="center"/>
            <w:hideMark/>
          </w:tcPr>
          <w:p w14:paraId="148DCE91" w14:textId="77777777" w:rsidR="00DA58B9" w:rsidRPr="00CD6889" w:rsidRDefault="00DA58B9" w:rsidP="00DA58B9">
            <w:pPr>
              <w:jc w:val="center"/>
              <w:rPr>
                <w:rFonts w:ascii="Calibri" w:hAnsi="Calibri" w:cs="Calibri"/>
                <w:b/>
                <w:bCs/>
                <w:color w:val="000000"/>
                <w:sz w:val="16"/>
                <w:szCs w:val="16"/>
                <w:lang w:eastAsia="es-MX"/>
              </w:rPr>
            </w:pPr>
            <w:r w:rsidRPr="00CD6889">
              <w:rPr>
                <w:rFonts w:ascii="Calibri" w:hAnsi="Calibri" w:cs="Calibri"/>
                <w:b/>
                <w:bCs/>
                <w:color w:val="000000"/>
                <w:sz w:val="16"/>
                <w:szCs w:val="16"/>
                <w:lang w:eastAsia="es-MX"/>
              </w:rPr>
              <w:t xml:space="preserve">MOTIVO </w:t>
            </w:r>
          </w:p>
        </w:tc>
      </w:tr>
      <w:tr w:rsidR="00DA58B9" w:rsidRPr="00CD6889" w14:paraId="54354EF2" w14:textId="77777777" w:rsidTr="00DA58B9">
        <w:trPr>
          <w:trHeight w:val="409"/>
        </w:trPr>
        <w:tc>
          <w:tcPr>
            <w:tcW w:w="2974" w:type="dxa"/>
            <w:tcBorders>
              <w:top w:val="single" w:sz="4" w:space="0" w:color="auto"/>
              <w:left w:val="single" w:sz="4" w:space="0" w:color="auto"/>
              <w:bottom w:val="nil"/>
              <w:right w:val="nil"/>
            </w:tcBorders>
            <w:shd w:val="clear" w:color="000000" w:fill="D9D9D9"/>
            <w:vAlign w:val="center"/>
            <w:hideMark/>
          </w:tcPr>
          <w:p w14:paraId="1AC54D4A" w14:textId="77777777" w:rsidR="00DA58B9" w:rsidRPr="00CD6889" w:rsidRDefault="00DA58B9" w:rsidP="00DA58B9">
            <w:pPr>
              <w:spacing w:line="276" w:lineRule="auto"/>
              <w:rPr>
                <w:rFonts w:ascii="Calibri" w:hAnsi="Calibri" w:cs="Calibri"/>
                <w:b/>
                <w:bCs/>
                <w:color w:val="000000"/>
                <w:sz w:val="16"/>
                <w:szCs w:val="16"/>
                <w:lang w:eastAsia="es-MX"/>
              </w:rPr>
            </w:pPr>
            <w:r w:rsidRPr="00CD6889">
              <w:rPr>
                <w:rFonts w:ascii="Calibri" w:hAnsi="Calibri" w:cs="Calibri"/>
                <w:b/>
                <w:bCs/>
                <w:color w:val="000000"/>
                <w:sz w:val="16"/>
                <w:szCs w:val="16"/>
                <w:lang w:eastAsia="es-MX"/>
              </w:rPr>
              <w:t>No. DE OFICIO DE LA DEPENDENCIA:</w:t>
            </w:r>
          </w:p>
          <w:p w14:paraId="1E32CC81" w14:textId="77777777" w:rsidR="00DA58B9" w:rsidRPr="00CD6889" w:rsidRDefault="00DA58B9" w:rsidP="00DA58B9">
            <w:pPr>
              <w:rPr>
                <w:rFonts w:ascii="Calibri" w:hAnsi="Calibri" w:cs="Calibri"/>
                <w:bCs/>
                <w:color w:val="000000"/>
                <w:sz w:val="16"/>
                <w:szCs w:val="16"/>
                <w:lang w:eastAsia="es-MX"/>
              </w:rPr>
            </w:pPr>
            <w:r w:rsidRPr="00CD6889">
              <w:rPr>
                <w:rFonts w:ascii="Calibri" w:hAnsi="Calibri" w:cs="Calibri"/>
                <w:bCs/>
                <w:color w:val="000000"/>
                <w:sz w:val="16"/>
                <w:szCs w:val="16"/>
                <w:lang w:eastAsia="es-MX"/>
              </w:rPr>
              <w:t>400700000/2023/188</w:t>
            </w:r>
          </w:p>
        </w:tc>
        <w:tc>
          <w:tcPr>
            <w:tcW w:w="722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DDC2252" w14:textId="77777777" w:rsidR="00DA58B9" w:rsidRPr="00DA58B9" w:rsidRDefault="00DA58B9" w:rsidP="00DA58B9">
            <w:pPr>
              <w:jc w:val="both"/>
              <w:rPr>
                <w:rFonts w:ascii="Calibri" w:hAnsi="Calibri" w:cs="Calibri"/>
                <w:color w:val="000000"/>
                <w:sz w:val="20"/>
                <w:szCs w:val="20"/>
                <w:lang w:eastAsia="es-MX"/>
              </w:rPr>
            </w:pPr>
            <w:r w:rsidRPr="00DA58B9">
              <w:rPr>
                <w:rFonts w:ascii="Calibri" w:hAnsi="Calibri" w:cs="Calibri"/>
                <w:color w:val="000000"/>
                <w:sz w:val="20"/>
                <w:szCs w:val="20"/>
                <w:lang w:eastAsia="es-MX"/>
              </w:rPr>
              <w:t xml:space="preserve">Actualización del análisis costo-beneficio del proyecto de Inversión para la Sustitución del Alumbrado Público Municipal de Zapopan. </w:t>
            </w:r>
          </w:p>
          <w:p w14:paraId="211D52C5" w14:textId="77777777" w:rsidR="00DA58B9" w:rsidRPr="00DA58B9" w:rsidRDefault="00DA58B9" w:rsidP="00DA58B9">
            <w:pPr>
              <w:jc w:val="both"/>
              <w:rPr>
                <w:rFonts w:ascii="Calibri" w:hAnsi="Calibri" w:cs="Calibri"/>
                <w:color w:val="000000"/>
                <w:sz w:val="20"/>
                <w:szCs w:val="20"/>
                <w:lang w:eastAsia="es-MX"/>
              </w:rPr>
            </w:pPr>
            <w:r w:rsidRPr="00DA58B9">
              <w:rPr>
                <w:rFonts w:ascii="Calibri" w:hAnsi="Calibri" w:cs="Calibri"/>
                <w:color w:val="000000"/>
                <w:sz w:val="20"/>
                <w:szCs w:val="20"/>
                <w:lang w:eastAsia="es-MX"/>
              </w:rPr>
              <w:t xml:space="preserve">La necesidad de actualizar este estudio se desprende de la aprobación del pleno del Ayuntamiento de la suscripción de un convenio modificatorio al Contrato de Concesión del Servicio Público de Alumbrado del Municipio de Zapopan, identificado con la nomenclatura CON 01/2017, de fecha 19 de junio del año 2017, aprobación que tuvo lugar en la sesión de Ayuntamiento llevada a cabo el 16 de noviembre del presente año. </w:t>
            </w:r>
          </w:p>
          <w:p w14:paraId="7CFD2522" w14:textId="77777777" w:rsidR="00DA58B9" w:rsidRPr="00DA58B9" w:rsidRDefault="00DA58B9" w:rsidP="00DA58B9">
            <w:pPr>
              <w:jc w:val="both"/>
              <w:rPr>
                <w:rFonts w:ascii="Calibri" w:hAnsi="Calibri" w:cs="Calibri"/>
                <w:color w:val="000000"/>
                <w:sz w:val="20"/>
                <w:szCs w:val="20"/>
                <w:lang w:eastAsia="es-MX"/>
              </w:rPr>
            </w:pPr>
            <w:r w:rsidRPr="00DA58B9">
              <w:rPr>
                <w:rFonts w:ascii="Calibri" w:hAnsi="Calibri" w:cs="Calibri"/>
                <w:color w:val="000000"/>
                <w:sz w:val="20"/>
                <w:szCs w:val="20"/>
                <w:lang w:eastAsia="es-MX"/>
              </w:rPr>
              <w:t>De acuerdo a la Ley de Deuda Pública y Disciplina Financiera del Estado de Jalisco y sus Municipios, en su Artículo 15 Fracción IV, y en aras de cumplir a cabalidad con la legislación aplicable, resultó necesario que, para solicitar la aprobación del Congreso del Estado respecto de la Concesión del Alumbrado Público Municipal, dada su naturaleza como obligación financiera de largo plazo, fue necesario contar con el Estudio de Análisis Costo- Beneficio actualizado; así mismo el proveedor mencionado fue la mejor opción ya que se encuentra inscrito como experto en la realización de análisis costo-beneficio en el padrón de dictaminadores de la Secretaría de Hacienda y Crédito Público, al realizar el estudio de mercado, su cotización resultó la más económica, y contaba con la disponibilidad inmediata para la realización del trabajo.</w:t>
            </w:r>
          </w:p>
          <w:p w14:paraId="168673D4" w14:textId="77777777" w:rsidR="00DA58B9" w:rsidRPr="00CD6889" w:rsidRDefault="00DA58B9" w:rsidP="00DA58B9">
            <w:pPr>
              <w:jc w:val="both"/>
              <w:rPr>
                <w:rFonts w:ascii="Calibri" w:hAnsi="Calibri" w:cs="Calibri"/>
                <w:color w:val="000000"/>
                <w:sz w:val="16"/>
                <w:szCs w:val="16"/>
                <w:lang w:eastAsia="es-MX"/>
              </w:rPr>
            </w:pPr>
          </w:p>
          <w:p w14:paraId="3F1643D6" w14:textId="77777777" w:rsidR="00DA58B9" w:rsidRPr="00CD6889" w:rsidRDefault="00DA58B9" w:rsidP="00DA58B9">
            <w:pPr>
              <w:jc w:val="both"/>
              <w:rPr>
                <w:rFonts w:ascii="Calibri" w:hAnsi="Calibri" w:cs="Calibri"/>
                <w:color w:val="000000"/>
                <w:sz w:val="16"/>
                <w:szCs w:val="16"/>
                <w:lang w:eastAsia="es-MX"/>
              </w:rPr>
            </w:pPr>
          </w:p>
        </w:tc>
      </w:tr>
      <w:tr w:rsidR="00DA58B9" w:rsidRPr="00CD6889" w14:paraId="143AA1F8" w14:textId="77777777" w:rsidTr="00DA58B9">
        <w:trPr>
          <w:trHeight w:val="199"/>
        </w:trPr>
        <w:tc>
          <w:tcPr>
            <w:tcW w:w="2974" w:type="dxa"/>
            <w:tcBorders>
              <w:top w:val="single" w:sz="4" w:space="0" w:color="auto"/>
              <w:left w:val="single" w:sz="4" w:space="0" w:color="auto"/>
              <w:bottom w:val="nil"/>
              <w:right w:val="nil"/>
            </w:tcBorders>
            <w:shd w:val="clear" w:color="000000" w:fill="D9D9D9"/>
            <w:vAlign w:val="center"/>
            <w:hideMark/>
          </w:tcPr>
          <w:p w14:paraId="1C226A77" w14:textId="77777777" w:rsidR="00DA58B9" w:rsidRPr="00CD6889" w:rsidRDefault="00DA58B9" w:rsidP="00DA58B9">
            <w:pPr>
              <w:rPr>
                <w:rFonts w:ascii="Calibri" w:hAnsi="Calibri" w:cs="Calibri"/>
                <w:b/>
                <w:bCs/>
                <w:color w:val="000000"/>
                <w:sz w:val="16"/>
                <w:szCs w:val="16"/>
                <w:lang w:eastAsia="es-MX"/>
              </w:rPr>
            </w:pPr>
            <w:r w:rsidRPr="00CD6889">
              <w:rPr>
                <w:rFonts w:ascii="Calibri" w:hAnsi="Calibri" w:cs="Calibri"/>
                <w:b/>
                <w:bCs/>
                <w:color w:val="000000"/>
                <w:sz w:val="16"/>
                <w:szCs w:val="16"/>
                <w:lang w:eastAsia="es-MX"/>
              </w:rPr>
              <w:t>REQUISICION:</w:t>
            </w:r>
            <w:r>
              <w:rPr>
                <w:rFonts w:ascii="Calibri" w:hAnsi="Calibri" w:cs="Calibri"/>
                <w:b/>
                <w:bCs/>
                <w:color w:val="000000"/>
                <w:sz w:val="16"/>
                <w:szCs w:val="16"/>
                <w:lang w:eastAsia="es-MX"/>
              </w:rPr>
              <w:t xml:space="preserve"> </w:t>
            </w:r>
            <w:r w:rsidRPr="00CD6889">
              <w:rPr>
                <w:rFonts w:ascii="Calibri" w:hAnsi="Calibri" w:cs="Calibri"/>
                <w:bCs/>
                <w:color w:val="000000"/>
                <w:sz w:val="16"/>
                <w:szCs w:val="16"/>
                <w:lang w:eastAsia="es-MX"/>
              </w:rPr>
              <w:t>202301686</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F5B14D2" w14:textId="77777777" w:rsidR="00DA58B9" w:rsidRPr="00CD6889" w:rsidRDefault="00DA58B9" w:rsidP="00DA58B9">
            <w:pPr>
              <w:rPr>
                <w:rFonts w:ascii="Calibri" w:hAnsi="Calibri" w:cs="Calibri"/>
                <w:color w:val="000000"/>
                <w:sz w:val="16"/>
                <w:szCs w:val="16"/>
                <w:lang w:eastAsia="es-MX"/>
              </w:rPr>
            </w:pPr>
          </w:p>
        </w:tc>
      </w:tr>
      <w:tr w:rsidR="00DA58B9" w:rsidRPr="00CD6889" w14:paraId="412EDC2C" w14:textId="77777777" w:rsidTr="00DA58B9">
        <w:trPr>
          <w:trHeight w:val="37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8646D4E" w14:textId="77777777" w:rsidR="00DA58B9" w:rsidRPr="00CD6889" w:rsidRDefault="00DA58B9" w:rsidP="00DA58B9">
            <w:pPr>
              <w:spacing w:line="276" w:lineRule="auto"/>
              <w:rPr>
                <w:rFonts w:ascii="Calibri" w:hAnsi="Calibri" w:cs="Calibri"/>
                <w:bCs/>
                <w:color w:val="000000"/>
                <w:sz w:val="16"/>
                <w:szCs w:val="16"/>
                <w:lang w:eastAsia="es-MX"/>
              </w:rPr>
            </w:pPr>
            <w:r w:rsidRPr="00CD6889">
              <w:rPr>
                <w:rFonts w:ascii="Calibri" w:hAnsi="Calibri" w:cs="Calibri"/>
                <w:b/>
                <w:bCs/>
                <w:color w:val="000000"/>
                <w:sz w:val="16"/>
                <w:szCs w:val="16"/>
                <w:lang w:eastAsia="es-MX"/>
              </w:rPr>
              <w:t>ÁREA REQUIRENTE:</w:t>
            </w:r>
            <w:r>
              <w:rPr>
                <w:rFonts w:ascii="Calibri" w:hAnsi="Calibri" w:cs="Calibri"/>
                <w:b/>
                <w:bCs/>
                <w:color w:val="000000"/>
                <w:sz w:val="16"/>
                <w:szCs w:val="16"/>
                <w:lang w:eastAsia="es-MX"/>
              </w:rPr>
              <w:t xml:space="preserve"> </w:t>
            </w:r>
            <w:r w:rsidRPr="00CD6889">
              <w:rPr>
                <w:rFonts w:ascii="Calibri" w:hAnsi="Calibri" w:cs="Calibri"/>
                <w:bCs/>
                <w:color w:val="000000"/>
                <w:sz w:val="16"/>
                <w:szCs w:val="16"/>
                <w:lang w:eastAsia="es-MX"/>
              </w:rPr>
              <w:t xml:space="preserve">Dirección de Mejora Regulatoria adscrita a la Coordinación General de Administración e Innovación Gubernamental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2FC20461" w14:textId="77777777" w:rsidR="00DA58B9" w:rsidRPr="00CD6889" w:rsidRDefault="00DA58B9" w:rsidP="00DA58B9">
            <w:pPr>
              <w:rPr>
                <w:rFonts w:ascii="Calibri" w:hAnsi="Calibri" w:cs="Calibri"/>
                <w:color w:val="000000"/>
                <w:sz w:val="16"/>
                <w:szCs w:val="16"/>
                <w:lang w:eastAsia="es-MX"/>
              </w:rPr>
            </w:pPr>
          </w:p>
        </w:tc>
      </w:tr>
      <w:tr w:rsidR="00DA58B9" w:rsidRPr="00CD6889" w14:paraId="49E05CC7" w14:textId="77777777" w:rsidTr="00DA58B9">
        <w:trPr>
          <w:trHeight w:val="25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DC16325" w14:textId="77777777" w:rsidR="00DA58B9" w:rsidRPr="00CD6889" w:rsidRDefault="00DA58B9" w:rsidP="00DA58B9">
            <w:pPr>
              <w:rPr>
                <w:rFonts w:ascii="Calibri" w:hAnsi="Calibri" w:cs="Calibri"/>
                <w:bCs/>
                <w:color w:val="000000"/>
                <w:sz w:val="16"/>
                <w:szCs w:val="16"/>
                <w:lang w:eastAsia="es-MX"/>
              </w:rPr>
            </w:pPr>
            <w:r w:rsidRPr="00CD6889">
              <w:rPr>
                <w:rFonts w:ascii="Calibri" w:hAnsi="Calibri" w:cs="Calibri"/>
                <w:b/>
                <w:color w:val="000000"/>
                <w:sz w:val="16"/>
                <w:szCs w:val="16"/>
                <w:lang w:eastAsia="es-MX"/>
              </w:rPr>
              <w:t>MONTO TOTAL SIN I.V.A. NI RETENCIONES:</w:t>
            </w:r>
            <w:r>
              <w:rPr>
                <w:rFonts w:ascii="Calibri" w:hAnsi="Calibri" w:cs="Calibri"/>
                <w:b/>
                <w:color w:val="000000"/>
                <w:sz w:val="16"/>
                <w:szCs w:val="16"/>
                <w:lang w:eastAsia="es-MX"/>
              </w:rPr>
              <w:t xml:space="preserve"> </w:t>
            </w:r>
            <w:r w:rsidRPr="00CD6889">
              <w:rPr>
                <w:rFonts w:ascii="Calibri" w:hAnsi="Calibri" w:cs="Calibri"/>
                <w:bCs/>
                <w:color w:val="000000"/>
                <w:sz w:val="16"/>
                <w:szCs w:val="16"/>
                <w:lang w:eastAsia="es-MX"/>
              </w:rPr>
              <w:t>$95,000.00</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3F055024" w14:textId="77777777" w:rsidR="00DA58B9" w:rsidRPr="00CD6889" w:rsidRDefault="00DA58B9" w:rsidP="00DA58B9">
            <w:pPr>
              <w:rPr>
                <w:rFonts w:ascii="Calibri" w:hAnsi="Calibri" w:cs="Calibri"/>
                <w:color w:val="000000"/>
                <w:sz w:val="16"/>
                <w:szCs w:val="16"/>
                <w:lang w:eastAsia="es-MX"/>
              </w:rPr>
            </w:pPr>
          </w:p>
        </w:tc>
      </w:tr>
      <w:tr w:rsidR="00DA58B9" w:rsidRPr="00CD6889" w14:paraId="770D53B3" w14:textId="77777777" w:rsidTr="00DA58B9">
        <w:trPr>
          <w:trHeight w:val="6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F54271E" w14:textId="77777777" w:rsidR="00DA58B9" w:rsidRPr="00CD6889" w:rsidRDefault="00DA58B9" w:rsidP="00DA58B9">
            <w:pPr>
              <w:spacing w:line="276" w:lineRule="auto"/>
              <w:rPr>
                <w:rFonts w:ascii="Calibri" w:hAnsi="Calibri" w:cs="Calibri"/>
                <w:bCs/>
                <w:color w:val="000000"/>
                <w:sz w:val="16"/>
                <w:szCs w:val="16"/>
                <w:lang w:eastAsia="es-MX"/>
              </w:rPr>
            </w:pPr>
            <w:r>
              <w:rPr>
                <w:rFonts w:ascii="Calibri" w:hAnsi="Calibri" w:cs="Calibri"/>
                <w:b/>
                <w:bCs/>
                <w:color w:val="000000"/>
                <w:sz w:val="16"/>
                <w:szCs w:val="16"/>
                <w:lang w:eastAsia="es-MX"/>
              </w:rPr>
              <w:t xml:space="preserve">PROVEEDOR: </w:t>
            </w:r>
            <w:r w:rsidRPr="00CD6889">
              <w:rPr>
                <w:rFonts w:ascii="Calibri" w:hAnsi="Calibri" w:cs="Calibri"/>
                <w:bCs/>
                <w:color w:val="000000"/>
                <w:sz w:val="16"/>
                <w:szCs w:val="16"/>
                <w:lang w:eastAsia="es-MX"/>
              </w:rPr>
              <w:t xml:space="preserve">EDGAR FOSADO MORÚA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1A6D8829" w14:textId="77777777" w:rsidR="00DA58B9" w:rsidRPr="00CD6889" w:rsidRDefault="00DA58B9" w:rsidP="00DA58B9">
            <w:pPr>
              <w:rPr>
                <w:rFonts w:ascii="Calibri" w:hAnsi="Calibri" w:cs="Calibri"/>
                <w:color w:val="000000"/>
                <w:sz w:val="16"/>
                <w:szCs w:val="16"/>
                <w:lang w:eastAsia="es-MX"/>
              </w:rPr>
            </w:pPr>
          </w:p>
        </w:tc>
      </w:tr>
      <w:tr w:rsidR="00DA58B9" w:rsidRPr="00CD6889" w14:paraId="1C99F242" w14:textId="77777777" w:rsidTr="00DA58B9">
        <w:trPr>
          <w:trHeight w:val="476"/>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50ECD1" w14:textId="77777777" w:rsidR="00DA58B9" w:rsidRPr="00CD6889" w:rsidRDefault="00DA58B9" w:rsidP="00DA58B9">
            <w:pPr>
              <w:jc w:val="center"/>
              <w:rPr>
                <w:rFonts w:ascii="Calibri" w:hAnsi="Calibri" w:cs="Calibri"/>
                <w:b/>
                <w:bCs/>
                <w:i/>
                <w:color w:val="000000"/>
                <w:sz w:val="16"/>
                <w:szCs w:val="16"/>
                <w:lang w:eastAsia="es-MX"/>
              </w:rPr>
            </w:pPr>
            <w:r w:rsidRPr="00CD6889">
              <w:rPr>
                <w:rFonts w:ascii="Calibri" w:hAnsi="Calibri" w:cs="Calibri"/>
                <w:b/>
                <w:bCs/>
                <w:i/>
                <w:color w:val="000000"/>
                <w:sz w:val="16"/>
                <w:szCs w:val="16"/>
                <w:lang w:eastAsia="es-MX"/>
              </w:rPr>
              <w:t xml:space="preserve">SOLO SE RINDE INFORME </w:t>
            </w:r>
          </w:p>
        </w:tc>
      </w:tr>
    </w:tbl>
    <w:p w14:paraId="18845474" w14:textId="78852274" w:rsidR="00C61355" w:rsidRDefault="00EE64EC" w:rsidP="00C61355">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lastRenderedPageBreak/>
        <w:t xml:space="preserve"> </w:t>
      </w:r>
      <w:r w:rsidR="00C61355" w:rsidRPr="003512D9">
        <w:rPr>
          <w:rFonts w:asciiTheme="minorHAnsi" w:hAnsiTheme="minorHAnsi" w:cstheme="minorHAnsi"/>
          <w:sz w:val="22"/>
          <w:szCs w:val="22"/>
        </w:rPr>
        <w:t xml:space="preserve">El asunto vario de este cuadro pertenece </w:t>
      </w:r>
      <w:r w:rsidR="00C61355">
        <w:rPr>
          <w:rFonts w:asciiTheme="minorHAnsi" w:hAnsiTheme="minorHAnsi" w:cstheme="minorHAnsi"/>
          <w:b/>
          <w:sz w:val="22"/>
          <w:szCs w:val="22"/>
        </w:rPr>
        <w:t xml:space="preserve">al inciso 2, punto </w:t>
      </w:r>
      <w:proofErr w:type="gramStart"/>
      <w:r w:rsidR="00204A03">
        <w:rPr>
          <w:rFonts w:asciiTheme="minorHAnsi" w:hAnsiTheme="minorHAnsi" w:cstheme="minorHAnsi"/>
          <w:b/>
          <w:sz w:val="22"/>
          <w:szCs w:val="22"/>
        </w:rPr>
        <w:t>A</w:t>
      </w:r>
      <w:r w:rsidR="00C61355">
        <w:rPr>
          <w:rFonts w:asciiTheme="minorHAnsi" w:hAnsiTheme="minorHAnsi" w:cstheme="minorHAnsi"/>
          <w:b/>
          <w:sz w:val="22"/>
          <w:szCs w:val="22"/>
        </w:rPr>
        <w:t xml:space="preserve">, </w:t>
      </w:r>
      <w:r w:rsidR="00C61355" w:rsidRPr="003512D9">
        <w:rPr>
          <w:rFonts w:asciiTheme="minorHAnsi" w:hAnsiTheme="minorHAnsi" w:cstheme="minorHAnsi"/>
          <w:sz w:val="22"/>
          <w:szCs w:val="22"/>
        </w:rPr>
        <w:t xml:space="preserve"> fue</w:t>
      </w:r>
      <w:proofErr w:type="gramEnd"/>
      <w:r w:rsidR="00C61355" w:rsidRPr="003512D9">
        <w:rPr>
          <w:rFonts w:asciiTheme="minorHAnsi" w:hAnsiTheme="minorHAnsi" w:cstheme="minorHAnsi"/>
          <w:b/>
          <w:sz w:val="22"/>
          <w:szCs w:val="22"/>
        </w:rPr>
        <w:t xml:space="preserve"> informado a los integrantes del Comité de Adquisiciones presentes</w:t>
      </w:r>
      <w:r w:rsidR="00C61355" w:rsidRPr="003512D9">
        <w:rPr>
          <w:rFonts w:asciiTheme="minorHAnsi" w:hAnsiTheme="minorHAnsi" w:cstheme="minorHAnsi"/>
          <w:sz w:val="22"/>
          <w:szCs w:val="22"/>
        </w:rPr>
        <w:t xml:space="preserve">, </w:t>
      </w:r>
      <w:r w:rsidR="00C61355" w:rsidRPr="003512D9">
        <w:rPr>
          <w:rFonts w:asciiTheme="minorHAnsi" w:hAnsiTheme="minorHAnsi" w:cstheme="minorHAnsi"/>
          <w:sz w:val="22"/>
          <w:szCs w:val="22"/>
          <w:lang w:val="es-ES"/>
        </w:rPr>
        <w:t xml:space="preserve">de </w:t>
      </w:r>
      <w:r w:rsidR="00C61355" w:rsidRPr="003512D9">
        <w:rPr>
          <w:rFonts w:asciiTheme="minorHAnsi" w:hAnsiTheme="minorHAnsi" w:cstheme="minorHAnsi"/>
          <w:sz w:val="22"/>
          <w:szCs w:val="22"/>
        </w:rPr>
        <w:t xml:space="preserve">conformidad </w:t>
      </w:r>
      <w:r w:rsidR="00C61355">
        <w:rPr>
          <w:rFonts w:asciiTheme="minorHAnsi" w:eastAsia="Calibri" w:hAnsiTheme="minorHAnsi" w:cstheme="minorHAnsi"/>
          <w:sz w:val="22"/>
          <w:szCs w:val="22"/>
          <w:lang w:val="es-ES_tradnl"/>
        </w:rPr>
        <w:t xml:space="preserve">con el artículo 99 </w:t>
      </w:r>
      <w:r w:rsidR="00C61355" w:rsidRPr="003512D9">
        <w:rPr>
          <w:rFonts w:asciiTheme="minorHAnsi" w:eastAsia="Calibri" w:hAnsiTheme="minorHAnsi" w:cstheme="minorHAnsi"/>
          <w:sz w:val="22"/>
          <w:szCs w:val="22"/>
          <w:lang w:val="es-ES_tradnl"/>
        </w:rPr>
        <w:t xml:space="preserve">fracción </w:t>
      </w:r>
      <w:r w:rsidR="00DA58B9">
        <w:rPr>
          <w:rFonts w:asciiTheme="minorHAnsi" w:eastAsia="Calibri" w:hAnsiTheme="minorHAnsi" w:cstheme="minorHAnsi"/>
          <w:sz w:val="22"/>
          <w:szCs w:val="22"/>
          <w:lang w:val="es-ES_tradnl"/>
        </w:rPr>
        <w:t>I</w:t>
      </w:r>
      <w:r w:rsidR="00160F69">
        <w:rPr>
          <w:rFonts w:asciiTheme="minorHAnsi" w:eastAsia="Calibri" w:hAnsiTheme="minorHAnsi" w:cstheme="minorHAnsi"/>
          <w:sz w:val="22"/>
          <w:szCs w:val="22"/>
          <w:lang w:val="es-ES_tradnl"/>
        </w:rPr>
        <w:t>V</w:t>
      </w:r>
      <w:r w:rsidR="00C61355" w:rsidRPr="003512D9">
        <w:rPr>
          <w:rFonts w:asciiTheme="minorHAnsi" w:eastAsia="Calibri" w:hAnsiTheme="minorHAnsi" w:cstheme="minorHAnsi"/>
          <w:sz w:val="22"/>
          <w:szCs w:val="22"/>
          <w:lang w:val="es-ES_tradnl"/>
        </w:rPr>
        <w:t xml:space="preserve">, del Reglamento de Compras, Enajenaciones y Contratación de Servicios del Municipio de Zapopan, Jalisco. </w:t>
      </w:r>
    </w:p>
    <w:p w14:paraId="06F24796" w14:textId="77777777" w:rsidR="00C61355" w:rsidRDefault="00C61355" w:rsidP="000C0C13">
      <w:pPr>
        <w:ind w:left="720"/>
        <w:contextualSpacing/>
        <w:jc w:val="both"/>
        <w:rPr>
          <w:rFonts w:asciiTheme="minorHAnsi" w:hAnsiTheme="minorHAnsi" w:cstheme="minorHAnsi"/>
          <w:b/>
          <w:lang w:val="es-ES_tradnl"/>
        </w:rPr>
      </w:pPr>
    </w:p>
    <w:p w14:paraId="00AB8B55" w14:textId="7777777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Inciso 3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B3BC840" w14:textId="77777777" w:rsidR="000C0C13" w:rsidRDefault="000C0C13" w:rsidP="000C0C13">
      <w:pPr>
        <w:contextualSpacing/>
        <w:jc w:val="both"/>
        <w:rPr>
          <w:rFonts w:asciiTheme="minorHAnsi" w:hAnsiTheme="minorHAnsi" w:cstheme="minorHAnsi"/>
          <w:b/>
          <w:lang w:val="es-ES_tradnl"/>
        </w:rPr>
      </w:pPr>
      <w:r w:rsidRPr="000C0C13">
        <w:rPr>
          <w:rFonts w:asciiTheme="minorHAnsi" w:hAnsiTheme="minorHAnsi" w:cstheme="minorHAnsi"/>
          <w:b/>
          <w:lang w:val="es-ES_tradnl"/>
        </w:rPr>
        <w:t>Ampliaciones de acuerdo al artículo 115, del Reglamento de Compras, Enajenaciones y Contratación de Servicios del Municipio de Zapopan Jalisco.</w:t>
      </w:r>
    </w:p>
    <w:p w14:paraId="65B31B06" w14:textId="77777777" w:rsidR="008F10A5" w:rsidRDefault="008F10A5" w:rsidP="000C0C13">
      <w:pPr>
        <w:contextualSpacing/>
        <w:jc w:val="both"/>
        <w:rPr>
          <w:rFonts w:asciiTheme="minorHAnsi" w:hAnsiTheme="minorHAnsi" w:cstheme="minorHAnsi"/>
          <w:b/>
          <w:lang w:val="es-ES_tradnl"/>
        </w:rPr>
      </w:pPr>
    </w:p>
    <w:p w14:paraId="2320ACD8" w14:textId="77777777" w:rsidR="008F10A5" w:rsidRDefault="008F10A5" w:rsidP="000C0C13">
      <w:pPr>
        <w:contextualSpacing/>
        <w:jc w:val="both"/>
        <w:rPr>
          <w:rFonts w:asciiTheme="minorHAnsi" w:hAnsiTheme="minorHAnsi" w:cstheme="minorHAnsi"/>
          <w:b/>
          <w:lang w:val="es-ES_tradnl"/>
        </w:rPr>
      </w:pPr>
    </w:p>
    <w:tbl>
      <w:tblPr>
        <w:tblpPr w:leftFromText="141" w:rightFromText="141" w:vertAnchor="page" w:horzAnchor="margin" w:tblpY="5162"/>
        <w:tblW w:w="10060" w:type="dxa"/>
        <w:tblCellMar>
          <w:left w:w="70" w:type="dxa"/>
          <w:right w:w="70" w:type="dxa"/>
        </w:tblCellMar>
        <w:tblLook w:val="04A0" w:firstRow="1" w:lastRow="0" w:firstColumn="1" w:lastColumn="0" w:noHBand="0" w:noVBand="1"/>
      </w:tblPr>
      <w:tblGrid>
        <w:gridCol w:w="3539"/>
        <w:gridCol w:w="6521"/>
      </w:tblGrid>
      <w:tr w:rsidR="00D3278F" w:rsidRPr="00FE14DB" w14:paraId="34AC7806" w14:textId="77777777" w:rsidTr="00D3278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584DD63E" w14:textId="7777777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NÚMERO: 3.1</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3D20F6E5" w14:textId="77777777" w:rsidR="00D3278F" w:rsidRPr="00FE14DB" w:rsidRDefault="00D3278F" w:rsidP="00D3278F">
            <w:pPr>
              <w:jc w:val="cente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MOTIVO </w:t>
            </w:r>
          </w:p>
        </w:tc>
      </w:tr>
      <w:tr w:rsidR="00D3278F" w:rsidRPr="00FE14DB" w14:paraId="6DC486F6" w14:textId="77777777" w:rsidTr="00D3278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578546EF" w14:textId="7777777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No. DE OFICIO DE LA DEPENDENCIA:</w:t>
            </w:r>
          </w:p>
          <w:p w14:paraId="2EFF26FA" w14:textId="77777777" w:rsidR="00D3278F" w:rsidRPr="00FE14DB" w:rsidRDefault="00D3278F" w:rsidP="00D3278F">
            <w:pPr>
              <w:rPr>
                <w:rFonts w:ascii="Calibri" w:hAnsi="Calibri" w:cs="Calibri"/>
                <w:bCs/>
                <w:color w:val="000000"/>
                <w:sz w:val="20"/>
                <w:szCs w:val="20"/>
                <w:lang w:eastAsia="es-MX"/>
              </w:rPr>
            </w:pPr>
            <w:r w:rsidRPr="00FE14DB">
              <w:rPr>
                <w:rFonts w:ascii="Calibri" w:hAnsi="Calibri" w:cs="Calibri"/>
                <w:bCs/>
                <w:color w:val="000000"/>
                <w:sz w:val="20"/>
                <w:szCs w:val="20"/>
                <w:lang w:eastAsia="es-MX"/>
              </w:rPr>
              <w:t xml:space="preserve"> 802/2023/669</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D870ABB" w14:textId="77777777" w:rsidR="00D3278F" w:rsidRPr="00FE14DB" w:rsidRDefault="00D3278F" w:rsidP="00D3278F">
            <w:pPr>
              <w:jc w:val="both"/>
              <w:rPr>
                <w:rFonts w:ascii="Calibri" w:hAnsi="Calibri" w:cs="Calibri"/>
                <w:color w:val="000000"/>
                <w:sz w:val="20"/>
                <w:szCs w:val="20"/>
                <w:lang w:eastAsia="es-MX"/>
              </w:rPr>
            </w:pPr>
            <w:r w:rsidRPr="00FE14DB">
              <w:rPr>
                <w:rFonts w:ascii="Calibri" w:hAnsi="Calibri" w:cs="Calibri"/>
                <w:color w:val="000000"/>
                <w:sz w:val="20"/>
                <w:szCs w:val="20"/>
                <w:lang w:eastAsia="es-MX"/>
              </w:rPr>
              <w:t xml:space="preserve">Ampliación del 11.000512% para el servicio de mantenimiento correctivo y preventivo a maquinaria pesada; necesaria para que el proveedor termine las reparaciones de las unidades que actualmente tiene asignadas, debido a que la maquinaria es indispensable para realizar las funciones operativas de las dependencias municipales. </w:t>
            </w:r>
          </w:p>
          <w:p w14:paraId="10B36D78" w14:textId="77777777" w:rsidR="00D3278F" w:rsidRPr="00FE14DB" w:rsidRDefault="00D3278F" w:rsidP="00D3278F">
            <w:pPr>
              <w:jc w:val="both"/>
              <w:rPr>
                <w:rFonts w:ascii="Calibri" w:hAnsi="Calibri" w:cs="Calibri"/>
                <w:color w:val="000000"/>
                <w:sz w:val="20"/>
                <w:szCs w:val="20"/>
                <w:lang w:eastAsia="es-MX"/>
              </w:rPr>
            </w:pPr>
          </w:p>
          <w:p w14:paraId="4E7B5DA6" w14:textId="77777777" w:rsidR="00D3278F" w:rsidRPr="00FE14DB" w:rsidRDefault="00D3278F" w:rsidP="00D3278F">
            <w:pPr>
              <w:jc w:val="both"/>
              <w:rPr>
                <w:rFonts w:ascii="Calibri" w:hAnsi="Calibri" w:cs="Calibri"/>
                <w:color w:val="000000"/>
                <w:sz w:val="20"/>
                <w:szCs w:val="20"/>
                <w:lang w:eastAsia="es-MX"/>
              </w:rPr>
            </w:pPr>
          </w:p>
        </w:tc>
      </w:tr>
      <w:tr w:rsidR="00D3278F" w:rsidRPr="00FE14DB" w14:paraId="7DF8949C" w14:textId="77777777" w:rsidTr="00D3278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77A8D85" w14:textId="7777777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ÁREA REQUIRENTE:                                          </w:t>
            </w:r>
          </w:p>
          <w:p w14:paraId="2393EE6D" w14:textId="7777777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color w:val="000000"/>
                <w:sz w:val="20"/>
                <w:szCs w:val="20"/>
                <w:lang w:eastAsia="es-MX"/>
              </w:rPr>
              <w:t>Dirección de Administración adscrita a la Coordinación General de Administración e Innovación Gubernamental</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D2E8D88" w14:textId="77777777" w:rsidR="00D3278F" w:rsidRPr="00FE14DB" w:rsidRDefault="00D3278F" w:rsidP="00D3278F">
            <w:pPr>
              <w:rPr>
                <w:rFonts w:ascii="Calibri" w:hAnsi="Calibri" w:cs="Calibri"/>
                <w:color w:val="000000"/>
                <w:sz w:val="20"/>
                <w:szCs w:val="20"/>
                <w:lang w:eastAsia="es-MX"/>
              </w:rPr>
            </w:pPr>
          </w:p>
        </w:tc>
      </w:tr>
      <w:tr w:rsidR="00D3278F" w:rsidRPr="00FE14DB" w14:paraId="1F4EB8A2" w14:textId="77777777" w:rsidTr="00D3278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9D15934" w14:textId="77777777" w:rsid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REQUISICIÓN INICIAL: </w:t>
            </w:r>
          </w:p>
          <w:p w14:paraId="3890E60D" w14:textId="3F57E3A0" w:rsidR="00D3278F" w:rsidRPr="00FE14DB" w:rsidRDefault="00D3278F" w:rsidP="00D3278F">
            <w:pPr>
              <w:rPr>
                <w:rFonts w:ascii="Calibri" w:hAnsi="Calibri" w:cs="Calibri"/>
                <w:bCs/>
                <w:color w:val="000000"/>
                <w:sz w:val="20"/>
                <w:szCs w:val="20"/>
                <w:lang w:eastAsia="es-MX"/>
              </w:rPr>
            </w:pPr>
            <w:r w:rsidRPr="00FE14DB">
              <w:rPr>
                <w:rFonts w:ascii="Calibri" w:hAnsi="Calibri" w:cs="Calibri"/>
                <w:bCs/>
                <w:color w:val="000000"/>
                <w:sz w:val="20"/>
                <w:szCs w:val="20"/>
                <w:lang w:eastAsia="es-MX"/>
              </w:rPr>
              <w:t>202301506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9D65A30" w14:textId="77777777" w:rsidR="00D3278F" w:rsidRPr="00FE14DB" w:rsidRDefault="00D3278F" w:rsidP="00D3278F">
            <w:pPr>
              <w:rPr>
                <w:rFonts w:ascii="Calibri" w:hAnsi="Calibri" w:cs="Calibri"/>
                <w:color w:val="000000"/>
                <w:sz w:val="20"/>
                <w:szCs w:val="20"/>
                <w:lang w:eastAsia="es-MX"/>
              </w:rPr>
            </w:pPr>
          </w:p>
        </w:tc>
      </w:tr>
      <w:tr w:rsidR="00D3278F" w:rsidRPr="00FE14DB" w14:paraId="7F9FF969" w14:textId="77777777" w:rsidTr="00D3278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9C452C2" w14:textId="77777777" w:rsid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ORDEN DE COMPRA:</w:t>
            </w:r>
          </w:p>
          <w:p w14:paraId="2A0DE67C" w14:textId="6BA7A9F3"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 </w:t>
            </w:r>
            <w:r w:rsidRPr="00FE14DB">
              <w:rPr>
                <w:rFonts w:ascii="Calibri" w:hAnsi="Calibri" w:cs="Calibri"/>
                <w:color w:val="000000"/>
                <w:sz w:val="20"/>
                <w:szCs w:val="20"/>
                <w:lang w:eastAsia="es-MX"/>
              </w:rPr>
              <w:t>202301365</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24FEF65" w14:textId="77777777" w:rsidR="00D3278F" w:rsidRPr="00FE14DB" w:rsidRDefault="00D3278F" w:rsidP="00D3278F">
            <w:pPr>
              <w:rPr>
                <w:rFonts w:ascii="Calibri" w:hAnsi="Calibri" w:cs="Calibri"/>
                <w:color w:val="000000"/>
                <w:sz w:val="20"/>
                <w:szCs w:val="20"/>
                <w:lang w:eastAsia="es-MX"/>
              </w:rPr>
            </w:pPr>
          </w:p>
        </w:tc>
      </w:tr>
      <w:tr w:rsidR="00D3278F" w:rsidRPr="00FE14DB" w14:paraId="0161C64C" w14:textId="77777777" w:rsidTr="00D3278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0C4DF5A" w14:textId="4B8A49DE"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MONTO INICIAL CON I.V.A.: </w:t>
            </w:r>
            <w:r w:rsidRPr="00FE14DB">
              <w:rPr>
                <w:rFonts w:ascii="Calibri" w:hAnsi="Calibri" w:cs="Calibri"/>
                <w:color w:val="000000"/>
                <w:sz w:val="20"/>
                <w:szCs w:val="20"/>
                <w:lang w:eastAsia="es-MX"/>
              </w:rPr>
              <w:t>$1’000,000.00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BB95E42" w14:textId="77777777" w:rsidR="00D3278F" w:rsidRPr="00FE14DB" w:rsidRDefault="00D3278F" w:rsidP="00D3278F">
            <w:pPr>
              <w:rPr>
                <w:rFonts w:ascii="Calibri" w:hAnsi="Calibri" w:cs="Calibri"/>
                <w:color w:val="000000"/>
                <w:sz w:val="20"/>
                <w:szCs w:val="20"/>
                <w:lang w:eastAsia="es-MX"/>
              </w:rPr>
            </w:pPr>
          </w:p>
        </w:tc>
      </w:tr>
      <w:tr w:rsidR="00D3278F" w:rsidRPr="00FE14DB" w14:paraId="6CB62817" w14:textId="77777777" w:rsidTr="00D3278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2FC870" w14:textId="77777777" w:rsid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REQUISICIÓN DE AMPLIACIÓN:</w:t>
            </w:r>
          </w:p>
          <w:p w14:paraId="0671C00E" w14:textId="36293F9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color w:val="000000"/>
                <w:sz w:val="20"/>
                <w:szCs w:val="20"/>
                <w:lang w:eastAsia="es-MX"/>
              </w:rPr>
              <w:t>202301658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4E1924B" w14:textId="77777777" w:rsidR="00D3278F" w:rsidRPr="00FE14DB" w:rsidRDefault="00D3278F" w:rsidP="00D3278F">
            <w:pPr>
              <w:rPr>
                <w:rFonts w:ascii="Calibri" w:hAnsi="Calibri" w:cs="Calibri"/>
                <w:color w:val="000000"/>
                <w:sz w:val="20"/>
                <w:szCs w:val="20"/>
                <w:lang w:eastAsia="es-MX"/>
              </w:rPr>
            </w:pPr>
          </w:p>
        </w:tc>
      </w:tr>
      <w:tr w:rsidR="00D3278F" w:rsidRPr="00FE14DB" w14:paraId="383F50AD" w14:textId="77777777" w:rsidTr="00D3278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32CDE9D" w14:textId="77777777" w:rsidR="00D3278F" w:rsidRP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MONTO TOTAL DE AMPLIACIÓN SIN I.V.A.:                                              </w:t>
            </w:r>
            <w:r w:rsidRPr="00FE14DB">
              <w:rPr>
                <w:rFonts w:ascii="Calibri" w:hAnsi="Calibri" w:cs="Calibri"/>
                <w:color w:val="000000"/>
                <w:sz w:val="20"/>
                <w:szCs w:val="20"/>
                <w:lang w:eastAsia="es-MX"/>
              </w:rPr>
              <w:t>$94,832.00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B64E203" w14:textId="77777777" w:rsidR="00D3278F" w:rsidRPr="00FE14DB" w:rsidRDefault="00D3278F" w:rsidP="00D3278F">
            <w:pPr>
              <w:rPr>
                <w:rFonts w:ascii="Calibri" w:hAnsi="Calibri" w:cs="Calibri"/>
                <w:color w:val="000000"/>
                <w:sz w:val="20"/>
                <w:szCs w:val="20"/>
                <w:lang w:eastAsia="es-MX"/>
              </w:rPr>
            </w:pPr>
          </w:p>
        </w:tc>
      </w:tr>
      <w:tr w:rsidR="00D3278F" w:rsidRPr="00FE14DB" w14:paraId="02A73C6A" w14:textId="77777777" w:rsidTr="00D3278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7794198" w14:textId="77777777" w:rsidR="00FE14DB" w:rsidRDefault="00D3278F" w:rsidP="00D3278F">
            <w:pP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PROVEEDOR: </w:t>
            </w:r>
          </w:p>
          <w:p w14:paraId="507B3A37" w14:textId="31D657D6" w:rsidR="00D3278F" w:rsidRPr="00FE14DB" w:rsidRDefault="00D3278F" w:rsidP="00D3278F">
            <w:pPr>
              <w:rPr>
                <w:rFonts w:ascii="Calibri" w:hAnsi="Calibri" w:cs="Calibri"/>
                <w:bCs/>
                <w:color w:val="000000"/>
                <w:sz w:val="20"/>
                <w:szCs w:val="20"/>
                <w:lang w:eastAsia="es-MX"/>
              </w:rPr>
            </w:pPr>
            <w:r w:rsidRPr="00FE14DB">
              <w:rPr>
                <w:rFonts w:ascii="Calibri" w:hAnsi="Calibri" w:cs="Calibri"/>
                <w:bCs/>
                <w:color w:val="000000"/>
                <w:sz w:val="20"/>
                <w:szCs w:val="20"/>
                <w:lang w:eastAsia="es-MX"/>
              </w:rPr>
              <w:t xml:space="preserve">MIGUEL ANGEL PRADO VARGAS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2752207" w14:textId="77777777" w:rsidR="00D3278F" w:rsidRPr="00FE14DB" w:rsidRDefault="00D3278F" w:rsidP="00D3278F">
            <w:pPr>
              <w:rPr>
                <w:rFonts w:ascii="Calibri" w:hAnsi="Calibri" w:cs="Calibri"/>
                <w:color w:val="000000"/>
                <w:sz w:val="20"/>
                <w:szCs w:val="20"/>
                <w:lang w:eastAsia="es-MX"/>
              </w:rPr>
            </w:pPr>
          </w:p>
        </w:tc>
      </w:tr>
      <w:tr w:rsidR="00D3278F" w:rsidRPr="00FE14DB" w14:paraId="0438879F" w14:textId="77777777" w:rsidTr="00D3278F">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C56820" w14:textId="77777777" w:rsidR="00D3278F" w:rsidRPr="00FE14DB" w:rsidRDefault="00D3278F" w:rsidP="00D3278F">
            <w:pPr>
              <w:jc w:val="center"/>
              <w:rPr>
                <w:rFonts w:ascii="Calibri" w:hAnsi="Calibri" w:cs="Calibri"/>
                <w:b/>
                <w:bCs/>
                <w:color w:val="000000"/>
                <w:sz w:val="20"/>
                <w:szCs w:val="20"/>
                <w:lang w:eastAsia="es-MX"/>
              </w:rPr>
            </w:pPr>
            <w:r w:rsidRPr="00FE14DB">
              <w:rPr>
                <w:rFonts w:ascii="Calibri" w:hAnsi="Calibri" w:cs="Calibri"/>
                <w:b/>
                <w:bCs/>
                <w:color w:val="000000"/>
                <w:sz w:val="20"/>
                <w:szCs w:val="20"/>
                <w:lang w:eastAsia="es-MX"/>
              </w:rPr>
              <w:t xml:space="preserve">VOTACIÓN PRESIDENTE: </w:t>
            </w:r>
            <w:r w:rsidRPr="00FE14DB">
              <w:rPr>
                <w:rFonts w:ascii="Calibri" w:hAnsi="Calibri" w:cs="Calibri"/>
                <w:color w:val="000000"/>
                <w:sz w:val="20"/>
                <w:szCs w:val="20"/>
                <w:lang w:eastAsia="es-MX"/>
              </w:rPr>
              <w:t xml:space="preserve">Solicito su autorización del </w:t>
            </w:r>
            <w:r w:rsidRPr="00FE14DB">
              <w:rPr>
                <w:rFonts w:ascii="Calibri" w:hAnsi="Calibri" w:cs="Calibri"/>
                <w:b/>
                <w:bCs/>
                <w:color w:val="000000"/>
                <w:sz w:val="20"/>
                <w:szCs w:val="20"/>
                <w:lang w:eastAsia="es-MX"/>
              </w:rPr>
              <w:t>punto 3.1</w:t>
            </w:r>
            <w:r w:rsidRPr="00FE14DB">
              <w:rPr>
                <w:rFonts w:ascii="Calibri" w:hAnsi="Calibri" w:cs="Calibri"/>
                <w:color w:val="000000"/>
                <w:sz w:val="20"/>
                <w:szCs w:val="20"/>
                <w:lang w:eastAsia="es-MX"/>
              </w:rPr>
              <w:t>, los que estén por la afirmativa sírvanse manifestándolo levantando su mano.</w:t>
            </w:r>
          </w:p>
        </w:tc>
      </w:tr>
      <w:tr w:rsidR="00D3278F" w:rsidRPr="00FE14DB" w14:paraId="272D2E73" w14:textId="77777777" w:rsidTr="00D3278F">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7B789C6" w14:textId="3FEF9130" w:rsidR="00D3278F" w:rsidRPr="00FE14DB" w:rsidRDefault="00D3278F" w:rsidP="00204A03">
            <w:pPr>
              <w:jc w:val="center"/>
              <w:rPr>
                <w:rFonts w:ascii="Calibri" w:hAnsi="Calibri" w:cs="Calibri"/>
                <w:color w:val="000000"/>
                <w:sz w:val="20"/>
                <w:szCs w:val="20"/>
                <w:lang w:eastAsia="es-MX"/>
              </w:rPr>
            </w:pPr>
            <w:r w:rsidRPr="00FE14DB">
              <w:rPr>
                <w:rFonts w:ascii="Calibri" w:hAnsi="Calibri" w:cs="Calibri"/>
                <w:color w:val="000000"/>
                <w:sz w:val="20"/>
                <w:szCs w:val="20"/>
                <w:lang w:eastAsia="es-MX"/>
              </w:rPr>
              <w:t xml:space="preserve">Aprobado por </w:t>
            </w:r>
            <w:r w:rsidR="00204A03">
              <w:rPr>
                <w:rFonts w:ascii="Calibri" w:hAnsi="Calibri" w:cs="Calibri"/>
                <w:color w:val="000000"/>
                <w:sz w:val="20"/>
                <w:szCs w:val="20"/>
                <w:lang w:eastAsia="es-MX"/>
              </w:rPr>
              <w:t>Unanimidad</w:t>
            </w:r>
            <w:r w:rsidRPr="00FE14DB">
              <w:rPr>
                <w:rFonts w:ascii="Calibri" w:hAnsi="Calibri" w:cs="Calibri"/>
                <w:color w:val="000000"/>
                <w:sz w:val="20"/>
                <w:szCs w:val="20"/>
                <w:lang w:eastAsia="es-MX"/>
              </w:rPr>
              <w:t xml:space="preserve"> de votos.</w:t>
            </w:r>
          </w:p>
        </w:tc>
      </w:tr>
    </w:tbl>
    <w:p w14:paraId="37939104" w14:textId="77777777" w:rsidR="008F10A5" w:rsidRDefault="008F10A5" w:rsidP="000C0C13">
      <w:pPr>
        <w:contextualSpacing/>
        <w:jc w:val="both"/>
        <w:rPr>
          <w:rFonts w:asciiTheme="minorHAnsi" w:hAnsiTheme="minorHAnsi" w:cstheme="minorHAnsi"/>
          <w:b/>
          <w:lang w:val="es-ES_tradnl"/>
        </w:rPr>
      </w:pPr>
    </w:p>
    <w:p w14:paraId="688B8337" w14:textId="77777777" w:rsidR="00D3278F" w:rsidRDefault="00D3278F" w:rsidP="000C0C13">
      <w:pPr>
        <w:contextualSpacing/>
        <w:jc w:val="both"/>
        <w:rPr>
          <w:rFonts w:asciiTheme="minorHAnsi" w:hAnsiTheme="minorHAnsi" w:cstheme="minorHAnsi"/>
          <w:b/>
          <w:lang w:val="es-ES_tradnl"/>
        </w:rPr>
      </w:pPr>
    </w:p>
    <w:p w14:paraId="4B35CCA4" w14:textId="77777777" w:rsidR="00D3278F" w:rsidRDefault="00D3278F" w:rsidP="000C0C13">
      <w:pPr>
        <w:contextualSpacing/>
        <w:jc w:val="both"/>
        <w:rPr>
          <w:rFonts w:asciiTheme="minorHAnsi" w:hAnsiTheme="minorHAnsi" w:cstheme="minorHAnsi"/>
          <w:b/>
          <w:lang w:val="es-ES_tradnl"/>
        </w:rPr>
      </w:pPr>
    </w:p>
    <w:p w14:paraId="69F88C7D" w14:textId="77777777" w:rsidR="00D3278F" w:rsidRDefault="00D3278F" w:rsidP="000C0C13">
      <w:pPr>
        <w:contextualSpacing/>
        <w:jc w:val="both"/>
        <w:rPr>
          <w:rFonts w:asciiTheme="minorHAnsi" w:hAnsiTheme="minorHAnsi" w:cstheme="minorHAnsi"/>
          <w:b/>
          <w:lang w:val="es-ES_tradnl"/>
        </w:rPr>
      </w:pPr>
    </w:p>
    <w:p w14:paraId="78A1E25D" w14:textId="77777777" w:rsidR="00D3278F" w:rsidRDefault="00D3278F" w:rsidP="000C0C13">
      <w:pPr>
        <w:contextualSpacing/>
        <w:jc w:val="both"/>
        <w:rPr>
          <w:rFonts w:asciiTheme="minorHAnsi" w:hAnsiTheme="minorHAnsi" w:cstheme="minorHAnsi"/>
          <w:b/>
          <w:lang w:val="es-ES_tradnl"/>
        </w:rPr>
      </w:pPr>
    </w:p>
    <w:p w14:paraId="7575F262" w14:textId="77777777" w:rsidR="00D3278F" w:rsidRDefault="00D3278F" w:rsidP="000C0C13">
      <w:pPr>
        <w:contextualSpacing/>
        <w:jc w:val="both"/>
        <w:rPr>
          <w:rFonts w:asciiTheme="minorHAnsi" w:hAnsiTheme="minorHAnsi" w:cstheme="minorHAnsi"/>
          <w:b/>
          <w:lang w:val="es-ES_tradnl"/>
        </w:rPr>
      </w:pPr>
    </w:p>
    <w:p w14:paraId="48E08952" w14:textId="77777777" w:rsidR="00D3278F" w:rsidRDefault="00D3278F" w:rsidP="000C0C13">
      <w:pPr>
        <w:contextualSpacing/>
        <w:jc w:val="both"/>
        <w:rPr>
          <w:rFonts w:asciiTheme="minorHAnsi" w:hAnsiTheme="minorHAnsi" w:cstheme="minorHAnsi"/>
          <w:b/>
          <w:lang w:val="es-ES_tradnl"/>
        </w:rPr>
      </w:pPr>
    </w:p>
    <w:tbl>
      <w:tblPr>
        <w:tblpPr w:leftFromText="141" w:rightFromText="141" w:vertAnchor="page" w:horzAnchor="margin" w:tblpY="3043"/>
        <w:tblW w:w="9776" w:type="dxa"/>
        <w:tblCellMar>
          <w:left w:w="70" w:type="dxa"/>
          <w:right w:w="70" w:type="dxa"/>
        </w:tblCellMar>
        <w:tblLook w:val="04A0" w:firstRow="1" w:lastRow="0" w:firstColumn="1" w:lastColumn="0" w:noHBand="0" w:noVBand="1"/>
      </w:tblPr>
      <w:tblGrid>
        <w:gridCol w:w="3539"/>
        <w:gridCol w:w="6237"/>
      </w:tblGrid>
      <w:tr w:rsidR="00DA58B9" w:rsidRPr="00B05743" w14:paraId="4B808311" w14:textId="77777777" w:rsidTr="00DA58B9">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80BA1DE"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NÚMERO: 3.2</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714DAA05" w14:textId="77777777" w:rsidR="00DA58B9" w:rsidRPr="00B05743" w:rsidRDefault="00DA58B9" w:rsidP="00DA58B9">
            <w:pPr>
              <w:jc w:val="cente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 xml:space="preserve">MOTIVO </w:t>
            </w:r>
          </w:p>
        </w:tc>
      </w:tr>
      <w:tr w:rsidR="00DA58B9" w:rsidRPr="00B05743" w14:paraId="01258FCF" w14:textId="77777777" w:rsidTr="00DA58B9">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1C3109C1"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No. DE OFICIO DE LA DEPENDENCIA:</w:t>
            </w:r>
          </w:p>
          <w:p w14:paraId="204FFE24" w14:textId="77777777" w:rsidR="00DA58B9" w:rsidRPr="00B05743" w:rsidRDefault="00DA58B9" w:rsidP="00DA58B9">
            <w:pPr>
              <w:rPr>
                <w:rFonts w:ascii="Calibri" w:hAnsi="Calibri" w:cs="Calibri"/>
                <w:bCs/>
                <w:color w:val="000000"/>
                <w:sz w:val="16"/>
                <w:szCs w:val="16"/>
                <w:lang w:eastAsia="es-MX"/>
              </w:rPr>
            </w:pPr>
            <w:r w:rsidRPr="00B05743">
              <w:rPr>
                <w:rFonts w:ascii="Calibri" w:hAnsi="Calibri" w:cs="Calibri"/>
                <w:bCs/>
                <w:color w:val="000000"/>
                <w:sz w:val="16"/>
                <w:szCs w:val="16"/>
                <w:lang w:eastAsia="es-MX"/>
              </w:rPr>
              <w:t xml:space="preserve"> 802/2023/667</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7D57A6E" w14:textId="77777777" w:rsidR="00DA58B9" w:rsidRPr="00DA58B9" w:rsidRDefault="00DA58B9" w:rsidP="00DA58B9">
            <w:pPr>
              <w:jc w:val="both"/>
              <w:rPr>
                <w:rFonts w:ascii="Calibri" w:hAnsi="Calibri" w:cs="Calibri"/>
                <w:color w:val="000000"/>
                <w:sz w:val="20"/>
                <w:szCs w:val="20"/>
                <w:lang w:eastAsia="es-MX"/>
              </w:rPr>
            </w:pPr>
            <w:r w:rsidRPr="00DA58B9">
              <w:rPr>
                <w:rFonts w:ascii="Calibri" w:hAnsi="Calibri" w:cs="Calibri"/>
                <w:color w:val="000000"/>
                <w:sz w:val="20"/>
                <w:szCs w:val="20"/>
                <w:lang w:eastAsia="es-MX"/>
              </w:rPr>
              <w:t xml:space="preserve">Ampliación del 15.635733% para el servicio de mantenimiento correctivo y preventivo a maquinaria pesada; necesaria para que el proveedor termine las reparaciones de las unidades que actualmente tiene asignadas, debido a que la maquinaria es indispensable para realizar las funciones operativas de las dependencias municipales. </w:t>
            </w:r>
          </w:p>
          <w:p w14:paraId="13C68F27" w14:textId="77777777" w:rsidR="00DA58B9" w:rsidRPr="00DA58B9" w:rsidRDefault="00DA58B9" w:rsidP="00DA58B9">
            <w:pPr>
              <w:jc w:val="both"/>
              <w:rPr>
                <w:rFonts w:ascii="Calibri" w:hAnsi="Calibri" w:cs="Calibri"/>
                <w:color w:val="000000"/>
                <w:sz w:val="20"/>
                <w:szCs w:val="20"/>
                <w:lang w:eastAsia="es-MX"/>
              </w:rPr>
            </w:pPr>
          </w:p>
          <w:p w14:paraId="436E7FB1" w14:textId="77777777" w:rsidR="00DA58B9" w:rsidRPr="00B05743" w:rsidRDefault="00DA58B9" w:rsidP="00DA58B9">
            <w:pPr>
              <w:jc w:val="both"/>
              <w:rPr>
                <w:rFonts w:ascii="Calibri" w:hAnsi="Calibri" w:cs="Calibri"/>
                <w:color w:val="000000"/>
                <w:sz w:val="16"/>
                <w:szCs w:val="16"/>
                <w:lang w:eastAsia="es-MX"/>
              </w:rPr>
            </w:pPr>
          </w:p>
        </w:tc>
      </w:tr>
      <w:tr w:rsidR="00DA58B9" w:rsidRPr="00B05743" w14:paraId="601F44A2" w14:textId="77777777" w:rsidTr="00DA58B9">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190A97E6"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 xml:space="preserve">ÁREA REQUIRENTE:                                          </w:t>
            </w:r>
          </w:p>
          <w:p w14:paraId="4671FFAA"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color w:val="000000"/>
                <w:sz w:val="16"/>
                <w:szCs w:val="16"/>
                <w:lang w:eastAsia="es-MX"/>
              </w:rPr>
              <w:t>Dirección de Administración adscrita a la Coordinación General de Administración e Innovación Gubernamental</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E69E913" w14:textId="77777777" w:rsidR="00DA58B9" w:rsidRPr="00B05743" w:rsidRDefault="00DA58B9" w:rsidP="00DA58B9">
            <w:pPr>
              <w:rPr>
                <w:rFonts w:ascii="Calibri" w:hAnsi="Calibri" w:cs="Calibri"/>
                <w:color w:val="000000"/>
                <w:sz w:val="16"/>
                <w:szCs w:val="16"/>
                <w:lang w:eastAsia="es-MX"/>
              </w:rPr>
            </w:pPr>
          </w:p>
        </w:tc>
      </w:tr>
      <w:tr w:rsidR="00DA58B9" w:rsidRPr="00B05743" w14:paraId="23EC7E9C" w14:textId="77777777" w:rsidTr="00DA58B9">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A98E6AD" w14:textId="77777777" w:rsidR="00DA58B9" w:rsidRPr="00B05743" w:rsidRDefault="00DA58B9" w:rsidP="00DA58B9">
            <w:pPr>
              <w:rPr>
                <w:rFonts w:ascii="Calibri" w:hAnsi="Calibri" w:cs="Calibri"/>
                <w:bCs/>
                <w:color w:val="000000"/>
                <w:sz w:val="16"/>
                <w:szCs w:val="16"/>
                <w:lang w:eastAsia="es-MX"/>
              </w:rPr>
            </w:pPr>
            <w:r w:rsidRPr="00B05743">
              <w:rPr>
                <w:rFonts w:ascii="Calibri" w:hAnsi="Calibri" w:cs="Calibri"/>
                <w:b/>
                <w:bCs/>
                <w:color w:val="000000"/>
                <w:sz w:val="16"/>
                <w:szCs w:val="16"/>
                <w:lang w:eastAsia="es-MX"/>
              </w:rPr>
              <w:t>REQ</w:t>
            </w:r>
            <w:r>
              <w:rPr>
                <w:rFonts w:ascii="Calibri" w:hAnsi="Calibri" w:cs="Calibri"/>
                <w:b/>
                <w:bCs/>
                <w:color w:val="000000"/>
                <w:sz w:val="16"/>
                <w:szCs w:val="16"/>
                <w:lang w:eastAsia="es-MX"/>
              </w:rPr>
              <w:t xml:space="preserve">UISICIÓN INICIAL: </w:t>
            </w:r>
            <w:r w:rsidRPr="00B05743">
              <w:rPr>
                <w:rFonts w:ascii="Calibri" w:hAnsi="Calibri" w:cs="Calibri"/>
                <w:bCs/>
                <w:color w:val="000000"/>
                <w:sz w:val="16"/>
                <w:szCs w:val="16"/>
                <w:lang w:eastAsia="es-MX"/>
              </w:rPr>
              <w:t>202301505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6D63CEF" w14:textId="77777777" w:rsidR="00DA58B9" w:rsidRPr="00B05743" w:rsidRDefault="00DA58B9" w:rsidP="00DA58B9">
            <w:pPr>
              <w:rPr>
                <w:rFonts w:ascii="Calibri" w:hAnsi="Calibri" w:cs="Calibri"/>
                <w:color w:val="000000"/>
                <w:sz w:val="16"/>
                <w:szCs w:val="16"/>
                <w:lang w:eastAsia="es-MX"/>
              </w:rPr>
            </w:pPr>
          </w:p>
        </w:tc>
      </w:tr>
      <w:tr w:rsidR="00DA58B9" w:rsidRPr="00B05743" w14:paraId="6A379269" w14:textId="77777777" w:rsidTr="00DA58B9">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2C1DBB9" w14:textId="77777777" w:rsidR="00DA58B9" w:rsidRPr="00B05743" w:rsidRDefault="00DA58B9" w:rsidP="00DA58B9">
            <w:pPr>
              <w:rPr>
                <w:rFonts w:ascii="Calibri" w:hAnsi="Calibri" w:cs="Calibri"/>
                <w:b/>
                <w:bCs/>
                <w:color w:val="000000"/>
                <w:sz w:val="16"/>
                <w:szCs w:val="16"/>
                <w:lang w:eastAsia="es-MX"/>
              </w:rPr>
            </w:pPr>
            <w:r>
              <w:rPr>
                <w:rFonts w:ascii="Calibri" w:hAnsi="Calibri" w:cs="Calibri"/>
                <w:b/>
                <w:bCs/>
                <w:color w:val="000000"/>
                <w:sz w:val="16"/>
                <w:szCs w:val="16"/>
                <w:lang w:eastAsia="es-MX"/>
              </w:rPr>
              <w:t>ORDEN DE COMPRA:</w:t>
            </w:r>
            <w:r w:rsidRPr="00B05743">
              <w:rPr>
                <w:rFonts w:ascii="Calibri" w:hAnsi="Calibri" w:cs="Calibri"/>
                <w:b/>
                <w:bCs/>
                <w:color w:val="000000"/>
                <w:sz w:val="16"/>
                <w:szCs w:val="16"/>
                <w:lang w:eastAsia="es-MX"/>
              </w:rPr>
              <w:t xml:space="preserve">   </w:t>
            </w:r>
            <w:r w:rsidRPr="00B05743">
              <w:rPr>
                <w:rFonts w:ascii="Calibri" w:hAnsi="Calibri" w:cs="Calibri"/>
                <w:color w:val="000000"/>
                <w:sz w:val="16"/>
                <w:szCs w:val="16"/>
                <w:lang w:eastAsia="es-MX"/>
              </w:rPr>
              <w:t>202301364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21712C3" w14:textId="77777777" w:rsidR="00DA58B9" w:rsidRPr="00B05743" w:rsidRDefault="00DA58B9" w:rsidP="00DA58B9">
            <w:pPr>
              <w:rPr>
                <w:rFonts w:ascii="Calibri" w:hAnsi="Calibri" w:cs="Calibri"/>
                <w:color w:val="000000"/>
                <w:sz w:val="16"/>
                <w:szCs w:val="16"/>
                <w:lang w:eastAsia="es-MX"/>
              </w:rPr>
            </w:pPr>
          </w:p>
        </w:tc>
      </w:tr>
      <w:tr w:rsidR="00DA58B9" w:rsidRPr="00B05743" w14:paraId="633E4F38" w14:textId="77777777" w:rsidTr="00DA58B9">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0F8C299"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MONTO</w:t>
            </w:r>
            <w:r>
              <w:rPr>
                <w:rFonts w:ascii="Calibri" w:hAnsi="Calibri" w:cs="Calibri"/>
                <w:b/>
                <w:bCs/>
                <w:color w:val="000000"/>
                <w:sz w:val="16"/>
                <w:szCs w:val="16"/>
                <w:lang w:eastAsia="es-MX"/>
              </w:rPr>
              <w:t xml:space="preserve"> INICIAL CON I.V.A.:  </w:t>
            </w:r>
            <w:r w:rsidRPr="00B05743">
              <w:rPr>
                <w:rFonts w:ascii="Calibri" w:hAnsi="Calibri" w:cs="Calibri"/>
                <w:color w:val="000000"/>
                <w:sz w:val="16"/>
                <w:szCs w:val="16"/>
                <w:lang w:eastAsia="es-MX"/>
              </w:rPr>
              <w:t>$1’000,000.00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24E5C79" w14:textId="77777777" w:rsidR="00DA58B9" w:rsidRPr="00B05743" w:rsidRDefault="00DA58B9" w:rsidP="00DA58B9">
            <w:pPr>
              <w:rPr>
                <w:rFonts w:ascii="Calibri" w:hAnsi="Calibri" w:cs="Calibri"/>
                <w:color w:val="000000"/>
                <w:sz w:val="16"/>
                <w:szCs w:val="16"/>
                <w:lang w:eastAsia="es-MX"/>
              </w:rPr>
            </w:pPr>
          </w:p>
        </w:tc>
      </w:tr>
      <w:tr w:rsidR="00DA58B9" w:rsidRPr="00B05743" w14:paraId="6AD9E013" w14:textId="77777777" w:rsidTr="00DA58B9">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871F933"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REQUISICIÓN DE AMPLIACIÓN:</w:t>
            </w:r>
            <w:r>
              <w:rPr>
                <w:rFonts w:ascii="Calibri" w:hAnsi="Calibri" w:cs="Calibri"/>
                <w:b/>
                <w:bCs/>
                <w:color w:val="000000"/>
                <w:sz w:val="16"/>
                <w:szCs w:val="16"/>
                <w:lang w:eastAsia="es-MX"/>
              </w:rPr>
              <w:t xml:space="preserve"> </w:t>
            </w:r>
            <w:r w:rsidRPr="00B05743">
              <w:rPr>
                <w:rFonts w:ascii="Calibri" w:hAnsi="Calibri" w:cs="Calibri"/>
                <w:color w:val="000000"/>
                <w:sz w:val="16"/>
                <w:szCs w:val="16"/>
                <w:lang w:eastAsia="es-MX"/>
              </w:rPr>
              <w:t>202301659</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771FBE8" w14:textId="77777777" w:rsidR="00DA58B9" w:rsidRPr="00B05743" w:rsidRDefault="00DA58B9" w:rsidP="00DA58B9">
            <w:pPr>
              <w:rPr>
                <w:rFonts w:ascii="Calibri" w:hAnsi="Calibri" w:cs="Calibri"/>
                <w:color w:val="000000"/>
                <w:sz w:val="16"/>
                <w:szCs w:val="16"/>
                <w:lang w:eastAsia="es-MX"/>
              </w:rPr>
            </w:pPr>
          </w:p>
        </w:tc>
      </w:tr>
      <w:tr w:rsidR="00DA58B9" w:rsidRPr="00B05743" w14:paraId="5BA99860" w14:textId="77777777" w:rsidTr="00DA58B9">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3762F37" w14:textId="77777777" w:rsidR="00DA58B9" w:rsidRPr="00B05743" w:rsidRDefault="00DA58B9" w:rsidP="00DA58B9">
            <w:pP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 xml:space="preserve">MONTO TOTAL DE AMPLIACIÓN SIN I.V.A.:                                              </w:t>
            </w:r>
            <w:r w:rsidRPr="00B05743">
              <w:rPr>
                <w:rFonts w:ascii="Calibri" w:hAnsi="Calibri" w:cs="Calibri"/>
                <w:color w:val="000000"/>
                <w:sz w:val="16"/>
                <w:szCs w:val="16"/>
                <w:lang w:eastAsia="es-MX"/>
              </w:rPr>
              <w:t>$134,790.80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7FE23A1" w14:textId="77777777" w:rsidR="00DA58B9" w:rsidRPr="00B05743" w:rsidRDefault="00DA58B9" w:rsidP="00DA58B9">
            <w:pPr>
              <w:rPr>
                <w:rFonts w:ascii="Calibri" w:hAnsi="Calibri" w:cs="Calibri"/>
                <w:color w:val="000000"/>
                <w:sz w:val="16"/>
                <w:szCs w:val="16"/>
                <w:lang w:eastAsia="es-MX"/>
              </w:rPr>
            </w:pPr>
          </w:p>
        </w:tc>
      </w:tr>
      <w:tr w:rsidR="00DA58B9" w:rsidRPr="00B05743" w14:paraId="00FEFEB9" w14:textId="77777777" w:rsidTr="00DA58B9">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4478042" w14:textId="77777777" w:rsidR="00DA58B9" w:rsidRPr="00B05743" w:rsidRDefault="00DA58B9" w:rsidP="00DA58B9">
            <w:pPr>
              <w:rPr>
                <w:rFonts w:ascii="Calibri" w:hAnsi="Calibri" w:cs="Calibri"/>
                <w:bCs/>
                <w:color w:val="000000"/>
                <w:sz w:val="16"/>
                <w:szCs w:val="16"/>
                <w:lang w:eastAsia="es-MX"/>
              </w:rPr>
            </w:pPr>
            <w:r w:rsidRPr="00B05743">
              <w:rPr>
                <w:rFonts w:ascii="Calibri" w:hAnsi="Calibri" w:cs="Calibri"/>
                <w:b/>
                <w:bCs/>
                <w:color w:val="000000"/>
                <w:sz w:val="16"/>
                <w:szCs w:val="16"/>
                <w:lang w:eastAsia="es-MX"/>
              </w:rPr>
              <w:t>PROVEEDOR</w:t>
            </w:r>
            <w:r>
              <w:rPr>
                <w:rFonts w:ascii="Calibri" w:hAnsi="Calibri" w:cs="Calibri"/>
                <w:b/>
                <w:bCs/>
                <w:color w:val="000000"/>
                <w:sz w:val="16"/>
                <w:szCs w:val="16"/>
                <w:lang w:eastAsia="es-MX"/>
              </w:rPr>
              <w:t xml:space="preserve">: </w:t>
            </w:r>
            <w:r w:rsidRPr="00B05743">
              <w:rPr>
                <w:rFonts w:ascii="Calibri" w:hAnsi="Calibri" w:cs="Calibri"/>
                <w:bCs/>
                <w:color w:val="000000"/>
                <w:sz w:val="16"/>
                <w:szCs w:val="16"/>
                <w:lang w:eastAsia="es-MX"/>
              </w:rPr>
              <w:t xml:space="preserve">RICARDO FLORES MENDOZA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6100E3D" w14:textId="77777777" w:rsidR="00DA58B9" w:rsidRPr="00B05743" w:rsidRDefault="00DA58B9" w:rsidP="00DA58B9">
            <w:pPr>
              <w:rPr>
                <w:rFonts w:ascii="Calibri" w:hAnsi="Calibri" w:cs="Calibri"/>
                <w:color w:val="000000"/>
                <w:sz w:val="16"/>
                <w:szCs w:val="16"/>
                <w:lang w:eastAsia="es-MX"/>
              </w:rPr>
            </w:pPr>
          </w:p>
        </w:tc>
      </w:tr>
      <w:tr w:rsidR="00DA58B9" w:rsidRPr="00B05743" w14:paraId="05C1C7EE" w14:textId="77777777" w:rsidTr="00DA58B9">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EBA66" w14:textId="77777777" w:rsidR="00DA58B9" w:rsidRPr="00B05743" w:rsidRDefault="00DA58B9" w:rsidP="00DA58B9">
            <w:pPr>
              <w:jc w:val="center"/>
              <w:rPr>
                <w:rFonts w:ascii="Calibri" w:hAnsi="Calibri" w:cs="Calibri"/>
                <w:b/>
                <w:bCs/>
                <w:color w:val="000000"/>
                <w:sz w:val="16"/>
                <w:szCs w:val="16"/>
                <w:lang w:eastAsia="es-MX"/>
              </w:rPr>
            </w:pPr>
            <w:r w:rsidRPr="00B05743">
              <w:rPr>
                <w:rFonts w:ascii="Calibri" w:hAnsi="Calibri" w:cs="Calibri"/>
                <w:b/>
                <w:bCs/>
                <w:color w:val="000000"/>
                <w:sz w:val="16"/>
                <w:szCs w:val="16"/>
                <w:lang w:eastAsia="es-MX"/>
              </w:rPr>
              <w:t xml:space="preserve">VOTACIÓN PRESIDENTE: </w:t>
            </w:r>
            <w:r w:rsidRPr="00B05743">
              <w:rPr>
                <w:rFonts w:ascii="Calibri" w:hAnsi="Calibri" w:cs="Calibri"/>
                <w:color w:val="000000"/>
                <w:sz w:val="16"/>
                <w:szCs w:val="16"/>
                <w:lang w:eastAsia="es-MX"/>
              </w:rPr>
              <w:t xml:space="preserve">Solicito su autorización del </w:t>
            </w:r>
            <w:r w:rsidRPr="00B05743">
              <w:rPr>
                <w:rFonts w:ascii="Calibri" w:hAnsi="Calibri" w:cs="Calibri"/>
                <w:b/>
                <w:bCs/>
                <w:color w:val="000000"/>
                <w:sz w:val="16"/>
                <w:szCs w:val="16"/>
                <w:lang w:eastAsia="es-MX"/>
              </w:rPr>
              <w:t>punto 3.2</w:t>
            </w:r>
            <w:r w:rsidRPr="00B05743">
              <w:rPr>
                <w:rFonts w:ascii="Calibri" w:hAnsi="Calibri" w:cs="Calibri"/>
                <w:color w:val="000000"/>
                <w:sz w:val="16"/>
                <w:szCs w:val="16"/>
                <w:lang w:eastAsia="es-MX"/>
              </w:rPr>
              <w:t>, los que estén por la afirmativa sírvanse manifestándolo levantando su mano.</w:t>
            </w:r>
          </w:p>
        </w:tc>
      </w:tr>
      <w:tr w:rsidR="00DA58B9" w:rsidRPr="00B05743" w14:paraId="38E8821E" w14:textId="77777777" w:rsidTr="00DA58B9">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61FB17A" w14:textId="77777777" w:rsidR="00DA58B9" w:rsidRPr="00B05743" w:rsidRDefault="00DA58B9" w:rsidP="00DA58B9">
            <w:pPr>
              <w:jc w:val="center"/>
              <w:rPr>
                <w:rFonts w:ascii="Calibri" w:hAnsi="Calibri" w:cs="Calibri"/>
                <w:color w:val="000000"/>
                <w:sz w:val="16"/>
                <w:szCs w:val="16"/>
                <w:lang w:eastAsia="es-MX"/>
              </w:rPr>
            </w:pPr>
            <w:r w:rsidRPr="00B05743">
              <w:rPr>
                <w:rFonts w:ascii="Calibri" w:hAnsi="Calibri" w:cs="Calibri"/>
                <w:color w:val="000000"/>
                <w:sz w:val="16"/>
                <w:szCs w:val="16"/>
                <w:lang w:eastAsia="es-MX"/>
              </w:rPr>
              <w:t>Apro</w:t>
            </w:r>
            <w:r>
              <w:rPr>
                <w:rFonts w:ascii="Calibri" w:hAnsi="Calibri" w:cs="Calibri"/>
                <w:color w:val="000000"/>
                <w:sz w:val="16"/>
                <w:szCs w:val="16"/>
                <w:lang w:eastAsia="es-MX"/>
              </w:rPr>
              <w:t>bado por Unanimidad</w:t>
            </w:r>
            <w:r w:rsidRPr="00B05743">
              <w:rPr>
                <w:rFonts w:ascii="Calibri" w:hAnsi="Calibri" w:cs="Calibri"/>
                <w:color w:val="000000"/>
                <w:sz w:val="16"/>
                <w:szCs w:val="16"/>
                <w:lang w:eastAsia="es-MX"/>
              </w:rPr>
              <w:t xml:space="preserve"> de votos.</w:t>
            </w:r>
          </w:p>
        </w:tc>
      </w:tr>
    </w:tbl>
    <w:p w14:paraId="4E886667" w14:textId="77777777" w:rsidR="00D3278F" w:rsidRDefault="00D3278F" w:rsidP="000C0C13">
      <w:pPr>
        <w:contextualSpacing/>
        <w:jc w:val="both"/>
        <w:rPr>
          <w:rFonts w:asciiTheme="minorHAnsi" w:hAnsiTheme="minorHAnsi" w:cstheme="minorHAnsi"/>
          <w:b/>
          <w:lang w:val="es-ES_tradnl"/>
        </w:rPr>
      </w:pPr>
    </w:p>
    <w:p w14:paraId="332F2949" w14:textId="77777777" w:rsidR="008F10A5" w:rsidRDefault="008F10A5" w:rsidP="000C0C13">
      <w:pPr>
        <w:contextualSpacing/>
        <w:jc w:val="both"/>
        <w:rPr>
          <w:rFonts w:asciiTheme="minorHAnsi" w:hAnsiTheme="minorHAnsi" w:cstheme="minorHAnsi"/>
          <w:b/>
          <w:lang w:val="es-ES_tradnl"/>
        </w:rPr>
      </w:pPr>
    </w:p>
    <w:p w14:paraId="334F9F66" w14:textId="77777777" w:rsidR="008F10A5" w:rsidRDefault="008F10A5" w:rsidP="000C0C13">
      <w:pPr>
        <w:contextualSpacing/>
        <w:jc w:val="both"/>
        <w:rPr>
          <w:rFonts w:asciiTheme="minorHAnsi" w:hAnsiTheme="minorHAnsi" w:cstheme="minorHAnsi"/>
          <w:b/>
          <w:lang w:val="es-ES_tradnl"/>
        </w:rPr>
      </w:pPr>
    </w:p>
    <w:tbl>
      <w:tblPr>
        <w:tblpPr w:leftFromText="141" w:rightFromText="141" w:vertAnchor="page" w:horzAnchor="margin" w:tblpY="7827"/>
        <w:tblW w:w="9776" w:type="dxa"/>
        <w:tblCellMar>
          <w:left w:w="70" w:type="dxa"/>
          <w:right w:w="70" w:type="dxa"/>
        </w:tblCellMar>
        <w:tblLook w:val="04A0" w:firstRow="1" w:lastRow="0" w:firstColumn="1" w:lastColumn="0" w:noHBand="0" w:noVBand="1"/>
      </w:tblPr>
      <w:tblGrid>
        <w:gridCol w:w="3539"/>
        <w:gridCol w:w="6237"/>
      </w:tblGrid>
      <w:tr w:rsidR="00DA58B9" w:rsidRPr="00FE14DB" w14:paraId="2F53CB14" w14:textId="77777777" w:rsidTr="00DA58B9">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5C288847"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NÚMERO: 3.3</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1A00E4BC" w14:textId="77777777" w:rsidR="00DA58B9" w:rsidRPr="00FE14DB" w:rsidRDefault="00DA58B9" w:rsidP="00DA58B9">
            <w:pPr>
              <w:jc w:val="cente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MOTIVO </w:t>
            </w:r>
          </w:p>
        </w:tc>
      </w:tr>
      <w:tr w:rsidR="00DA58B9" w:rsidRPr="00FE14DB" w14:paraId="595319BB" w14:textId="77777777" w:rsidTr="00DA58B9">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3CA27C62"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No. DE OFICIO DE LA DEPENDENCIA:</w:t>
            </w:r>
          </w:p>
          <w:p w14:paraId="408A8555" w14:textId="77777777" w:rsidR="00DA58B9" w:rsidRPr="00FE14DB" w:rsidRDefault="00DA58B9" w:rsidP="00DA58B9">
            <w:pPr>
              <w:rPr>
                <w:rFonts w:ascii="Calibri" w:hAnsi="Calibri" w:cs="Calibri"/>
                <w:bCs/>
                <w:color w:val="000000"/>
                <w:sz w:val="16"/>
                <w:szCs w:val="16"/>
                <w:lang w:eastAsia="es-MX"/>
              </w:rPr>
            </w:pPr>
            <w:r w:rsidRPr="00FE14DB">
              <w:rPr>
                <w:rFonts w:ascii="Calibri" w:hAnsi="Calibri" w:cs="Calibri"/>
                <w:bCs/>
                <w:color w:val="000000"/>
                <w:sz w:val="16"/>
                <w:szCs w:val="16"/>
                <w:lang w:eastAsia="es-MX"/>
              </w:rPr>
              <w:t xml:space="preserve"> 802/2023/668</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D29DD88" w14:textId="77777777" w:rsidR="00DA58B9" w:rsidRPr="00DA58B9" w:rsidRDefault="00DA58B9" w:rsidP="00DA58B9">
            <w:pPr>
              <w:jc w:val="both"/>
              <w:rPr>
                <w:rFonts w:ascii="Calibri" w:hAnsi="Calibri" w:cs="Calibri"/>
                <w:color w:val="000000"/>
                <w:sz w:val="20"/>
                <w:szCs w:val="20"/>
                <w:lang w:eastAsia="es-MX"/>
              </w:rPr>
            </w:pPr>
            <w:r w:rsidRPr="00DA58B9">
              <w:rPr>
                <w:rFonts w:ascii="Calibri" w:hAnsi="Calibri" w:cs="Calibri"/>
                <w:color w:val="000000"/>
                <w:sz w:val="20"/>
                <w:szCs w:val="20"/>
                <w:lang w:eastAsia="es-MX"/>
              </w:rPr>
              <w:t xml:space="preserve">Ampliación del 19.891448% para el servicio de mantenimiento correctivo y preventivo a maquinaria pesada; necesaria para que el proveedor termine las reparaciones de las unidades que actualmente tiene asignadas, debido a que la maquinaria es indispensable para realizar las funciones operativas de las dependencias municipales. </w:t>
            </w:r>
          </w:p>
          <w:p w14:paraId="6A24611A" w14:textId="77777777" w:rsidR="00DA58B9" w:rsidRPr="00DA58B9" w:rsidRDefault="00DA58B9" w:rsidP="00DA58B9">
            <w:pPr>
              <w:jc w:val="both"/>
              <w:rPr>
                <w:rFonts w:ascii="Calibri" w:hAnsi="Calibri" w:cs="Calibri"/>
                <w:color w:val="000000"/>
                <w:sz w:val="20"/>
                <w:szCs w:val="20"/>
                <w:lang w:eastAsia="es-MX"/>
              </w:rPr>
            </w:pPr>
          </w:p>
          <w:p w14:paraId="10AE1337" w14:textId="77777777" w:rsidR="00DA58B9" w:rsidRPr="00DA58B9" w:rsidRDefault="00DA58B9" w:rsidP="00DA58B9">
            <w:pPr>
              <w:jc w:val="both"/>
              <w:rPr>
                <w:rFonts w:ascii="Calibri" w:hAnsi="Calibri" w:cs="Calibri"/>
                <w:color w:val="000000"/>
                <w:sz w:val="20"/>
                <w:szCs w:val="20"/>
                <w:lang w:eastAsia="es-MX"/>
              </w:rPr>
            </w:pPr>
          </w:p>
          <w:p w14:paraId="0123E69F" w14:textId="77777777" w:rsidR="00DA58B9" w:rsidRPr="00DA58B9" w:rsidRDefault="00DA58B9" w:rsidP="00DA58B9">
            <w:pPr>
              <w:jc w:val="both"/>
              <w:rPr>
                <w:rFonts w:ascii="Calibri" w:hAnsi="Calibri" w:cs="Calibri"/>
                <w:color w:val="000000"/>
                <w:sz w:val="20"/>
                <w:szCs w:val="20"/>
                <w:lang w:eastAsia="es-MX"/>
              </w:rPr>
            </w:pPr>
          </w:p>
        </w:tc>
      </w:tr>
      <w:tr w:rsidR="00DA58B9" w:rsidRPr="00FE14DB" w14:paraId="6E9BF3E8" w14:textId="77777777" w:rsidTr="00DA58B9">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640F0F12"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ÁREA REQUIRENTE:                                          </w:t>
            </w:r>
          </w:p>
          <w:p w14:paraId="30C21FAC"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color w:val="000000"/>
                <w:sz w:val="16"/>
                <w:szCs w:val="16"/>
                <w:lang w:eastAsia="es-MX"/>
              </w:rPr>
              <w:t>Dirección de Administración adscrita a la Coordinación General de Administración e Innovación Gubernamental</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245E62C" w14:textId="77777777" w:rsidR="00DA58B9" w:rsidRPr="00FE14DB" w:rsidRDefault="00DA58B9" w:rsidP="00DA58B9">
            <w:pPr>
              <w:rPr>
                <w:rFonts w:ascii="Calibri" w:hAnsi="Calibri" w:cs="Calibri"/>
                <w:color w:val="000000"/>
                <w:sz w:val="16"/>
                <w:szCs w:val="16"/>
                <w:lang w:eastAsia="es-MX"/>
              </w:rPr>
            </w:pPr>
          </w:p>
        </w:tc>
      </w:tr>
      <w:tr w:rsidR="00DA58B9" w:rsidRPr="00FE14DB" w14:paraId="119C226E" w14:textId="77777777" w:rsidTr="00DA58B9">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FE907E2" w14:textId="77777777" w:rsidR="00DA58B9" w:rsidRPr="00FE14DB" w:rsidRDefault="00DA58B9" w:rsidP="00DA58B9">
            <w:pPr>
              <w:rPr>
                <w:rFonts w:ascii="Calibri" w:hAnsi="Calibri" w:cs="Calibri"/>
                <w:bCs/>
                <w:color w:val="000000"/>
                <w:sz w:val="16"/>
                <w:szCs w:val="16"/>
                <w:lang w:eastAsia="es-MX"/>
              </w:rPr>
            </w:pPr>
            <w:r w:rsidRPr="00FE14DB">
              <w:rPr>
                <w:rFonts w:ascii="Calibri" w:hAnsi="Calibri" w:cs="Calibri"/>
                <w:b/>
                <w:bCs/>
                <w:color w:val="000000"/>
                <w:sz w:val="16"/>
                <w:szCs w:val="16"/>
                <w:lang w:eastAsia="es-MX"/>
              </w:rPr>
              <w:t xml:space="preserve">REQUISICIÓN INICIAL:  </w:t>
            </w:r>
            <w:r w:rsidRPr="00FE14DB">
              <w:rPr>
                <w:rFonts w:ascii="Calibri" w:hAnsi="Calibri" w:cs="Calibri"/>
                <w:bCs/>
                <w:color w:val="000000"/>
                <w:sz w:val="16"/>
                <w:szCs w:val="16"/>
                <w:lang w:eastAsia="es-MX"/>
              </w:rPr>
              <w:t>202301508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9E06C00" w14:textId="77777777" w:rsidR="00DA58B9" w:rsidRPr="00FE14DB" w:rsidRDefault="00DA58B9" w:rsidP="00DA58B9">
            <w:pPr>
              <w:rPr>
                <w:rFonts w:ascii="Calibri" w:hAnsi="Calibri" w:cs="Calibri"/>
                <w:color w:val="000000"/>
                <w:sz w:val="16"/>
                <w:szCs w:val="16"/>
                <w:lang w:eastAsia="es-MX"/>
              </w:rPr>
            </w:pPr>
          </w:p>
        </w:tc>
      </w:tr>
      <w:tr w:rsidR="00DA58B9" w:rsidRPr="00FE14DB" w14:paraId="5D9342DD" w14:textId="77777777" w:rsidTr="00DA58B9">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DE1950D"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ORDEN DE COMPRA:   </w:t>
            </w:r>
            <w:r w:rsidRPr="00FE14DB">
              <w:rPr>
                <w:rFonts w:ascii="Calibri" w:hAnsi="Calibri" w:cs="Calibri"/>
                <w:color w:val="000000"/>
                <w:sz w:val="16"/>
                <w:szCs w:val="16"/>
                <w:lang w:eastAsia="es-MX"/>
              </w:rPr>
              <w:t>202301366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21FEB50" w14:textId="77777777" w:rsidR="00DA58B9" w:rsidRPr="00FE14DB" w:rsidRDefault="00DA58B9" w:rsidP="00DA58B9">
            <w:pPr>
              <w:rPr>
                <w:rFonts w:ascii="Calibri" w:hAnsi="Calibri" w:cs="Calibri"/>
                <w:color w:val="000000"/>
                <w:sz w:val="16"/>
                <w:szCs w:val="16"/>
                <w:lang w:eastAsia="es-MX"/>
              </w:rPr>
            </w:pPr>
          </w:p>
        </w:tc>
      </w:tr>
      <w:tr w:rsidR="00DA58B9" w:rsidRPr="00FE14DB" w14:paraId="2820F458" w14:textId="77777777" w:rsidTr="00DA58B9">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578FA37"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MONTO INICIAL CON I.V.A.: $</w:t>
            </w:r>
            <w:r w:rsidRPr="00FE14DB">
              <w:rPr>
                <w:rFonts w:ascii="Calibri" w:hAnsi="Calibri" w:cs="Calibri"/>
                <w:color w:val="000000"/>
                <w:sz w:val="16"/>
                <w:szCs w:val="16"/>
                <w:lang w:eastAsia="es-MX"/>
              </w:rPr>
              <w:t>1’000,000.00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D23F955" w14:textId="77777777" w:rsidR="00DA58B9" w:rsidRPr="00FE14DB" w:rsidRDefault="00DA58B9" w:rsidP="00DA58B9">
            <w:pPr>
              <w:rPr>
                <w:rFonts w:ascii="Calibri" w:hAnsi="Calibri" w:cs="Calibri"/>
                <w:color w:val="000000"/>
                <w:sz w:val="16"/>
                <w:szCs w:val="16"/>
                <w:lang w:eastAsia="es-MX"/>
              </w:rPr>
            </w:pPr>
          </w:p>
        </w:tc>
      </w:tr>
      <w:tr w:rsidR="00DA58B9" w:rsidRPr="00FE14DB" w14:paraId="33A076EF" w14:textId="77777777" w:rsidTr="00DA58B9">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34A8BDE"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REQUISICIÓN DE AMPLIACIÓN:  </w:t>
            </w:r>
            <w:r w:rsidRPr="00FE14DB">
              <w:rPr>
                <w:rFonts w:ascii="Calibri" w:hAnsi="Calibri" w:cs="Calibri"/>
                <w:color w:val="000000"/>
                <w:sz w:val="16"/>
                <w:szCs w:val="16"/>
                <w:lang w:eastAsia="es-MX"/>
              </w:rPr>
              <w:t>202301660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DE48A75" w14:textId="77777777" w:rsidR="00DA58B9" w:rsidRPr="00FE14DB" w:rsidRDefault="00DA58B9" w:rsidP="00DA58B9">
            <w:pPr>
              <w:rPr>
                <w:rFonts w:ascii="Calibri" w:hAnsi="Calibri" w:cs="Calibri"/>
                <w:color w:val="000000"/>
                <w:sz w:val="16"/>
                <w:szCs w:val="16"/>
                <w:lang w:eastAsia="es-MX"/>
              </w:rPr>
            </w:pPr>
          </w:p>
        </w:tc>
      </w:tr>
      <w:tr w:rsidR="00DA58B9" w:rsidRPr="00FE14DB" w14:paraId="25E07D07" w14:textId="77777777" w:rsidTr="00DA58B9">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DFF6CCB" w14:textId="77777777" w:rsidR="00DA58B9" w:rsidRPr="00FE14DB" w:rsidRDefault="00DA58B9" w:rsidP="00DA58B9">
            <w:pP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MONTO TOTAL DE AMPLIACIÓN SIN I.V.A.:                                              </w:t>
            </w:r>
            <w:r w:rsidRPr="00FE14DB">
              <w:rPr>
                <w:rFonts w:ascii="Calibri" w:hAnsi="Calibri" w:cs="Calibri"/>
                <w:color w:val="000000"/>
                <w:sz w:val="16"/>
                <w:szCs w:val="16"/>
                <w:lang w:eastAsia="es-MX"/>
              </w:rPr>
              <w:t>$171,478.00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AFD638A" w14:textId="77777777" w:rsidR="00DA58B9" w:rsidRPr="00FE14DB" w:rsidRDefault="00DA58B9" w:rsidP="00DA58B9">
            <w:pPr>
              <w:rPr>
                <w:rFonts w:ascii="Calibri" w:hAnsi="Calibri" w:cs="Calibri"/>
                <w:color w:val="000000"/>
                <w:sz w:val="16"/>
                <w:szCs w:val="16"/>
                <w:lang w:eastAsia="es-MX"/>
              </w:rPr>
            </w:pPr>
          </w:p>
        </w:tc>
      </w:tr>
      <w:tr w:rsidR="00DA58B9" w:rsidRPr="00FE14DB" w14:paraId="743D1930" w14:textId="77777777" w:rsidTr="00DA58B9">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0292B7E" w14:textId="77777777" w:rsidR="00DA58B9" w:rsidRPr="00FE14DB" w:rsidRDefault="00DA58B9" w:rsidP="00DA58B9">
            <w:pPr>
              <w:rPr>
                <w:rFonts w:ascii="Calibri" w:hAnsi="Calibri" w:cs="Calibri"/>
                <w:bCs/>
                <w:color w:val="000000"/>
                <w:sz w:val="16"/>
                <w:szCs w:val="16"/>
                <w:lang w:eastAsia="es-MX"/>
              </w:rPr>
            </w:pPr>
            <w:r w:rsidRPr="00FE14DB">
              <w:rPr>
                <w:rFonts w:ascii="Calibri" w:hAnsi="Calibri" w:cs="Calibri"/>
                <w:b/>
                <w:bCs/>
                <w:color w:val="000000"/>
                <w:sz w:val="16"/>
                <w:szCs w:val="16"/>
                <w:lang w:eastAsia="es-MX"/>
              </w:rPr>
              <w:t>PROVEEDOR: T</w:t>
            </w:r>
            <w:r w:rsidRPr="00FE14DB">
              <w:rPr>
                <w:rFonts w:ascii="Calibri" w:hAnsi="Calibri" w:cs="Calibri"/>
                <w:bCs/>
                <w:color w:val="000000"/>
                <w:sz w:val="16"/>
                <w:szCs w:val="16"/>
                <w:lang w:eastAsia="es-MX"/>
              </w:rPr>
              <w:t xml:space="preserve">ERESA MARGARITA FERNANDEZ MEDA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6765239" w14:textId="77777777" w:rsidR="00DA58B9" w:rsidRPr="00FE14DB" w:rsidRDefault="00DA58B9" w:rsidP="00DA58B9">
            <w:pPr>
              <w:rPr>
                <w:rFonts w:ascii="Calibri" w:hAnsi="Calibri" w:cs="Calibri"/>
                <w:color w:val="000000"/>
                <w:sz w:val="16"/>
                <w:szCs w:val="16"/>
                <w:lang w:eastAsia="es-MX"/>
              </w:rPr>
            </w:pPr>
          </w:p>
        </w:tc>
      </w:tr>
      <w:tr w:rsidR="00DA58B9" w:rsidRPr="00FE14DB" w14:paraId="774B9207" w14:textId="77777777" w:rsidTr="00DA58B9">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FC4763" w14:textId="77777777" w:rsidR="00DA58B9" w:rsidRPr="00FE14DB" w:rsidRDefault="00DA58B9" w:rsidP="00DA58B9">
            <w:pPr>
              <w:jc w:val="center"/>
              <w:rPr>
                <w:rFonts w:ascii="Calibri" w:hAnsi="Calibri" w:cs="Calibri"/>
                <w:b/>
                <w:bCs/>
                <w:color w:val="000000"/>
                <w:sz w:val="16"/>
                <w:szCs w:val="16"/>
                <w:lang w:eastAsia="es-MX"/>
              </w:rPr>
            </w:pPr>
            <w:r w:rsidRPr="00FE14DB">
              <w:rPr>
                <w:rFonts w:ascii="Calibri" w:hAnsi="Calibri" w:cs="Calibri"/>
                <w:b/>
                <w:bCs/>
                <w:color w:val="000000"/>
                <w:sz w:val="16"/>
                <w:szCs w:val="16"/>
                <w:lang w:eastAsia="es-MX"/>
              </w:rPr>
              <w:t xml:space="preserve">VOTACIÓN PRESIDENTE: </w:t>
            </w:r>
            <w:r w:rsidRPr="00FE14DB">
              <w:rPr>
                <w:rFonts w:ascii="Calibri" w:hAnsi="Calibri" w:cs="Calibri"/>
                <w:color w:val="000000"/>
                <w:sz w:val="16"/>
                <w:szCs w:val="16"/>
                <w:lang w:eastAsia="es-MX"/>
              </w:rPr>
              <w:t xml:space="preserve">Solicito su autorización del </w:t>
            </w:r>
            <w:r w:rsidRPr="00FE14DB">
              <w:rPr>
                <w:rFonts w:ascii="Calibri" w:hAnsi="Calibri" w:cs="Calibri"/>
                <w:b/>
                <w:bCs/>
                <w:color w:val="000000"/>
                <w:sz w:val="16"/>
                <w:szCs w:val="16"/>
                <w:lang w:eastAsia="es-MX"/>
              </w:rPr>
              <w:t>punto 3.3</w:t>
            </w:r>
            <w:r w:rsidRPr="00FE14DB">
              <w:rPr>
                <w:rFonts w:ascii="Calibri" w:hAnsi="Calibri" w:cs="Calibri"/>
                <w:color w:val="000000"/>
                <w:sz w:val="16"/>
                <w:szCs w:val="16"/>
                <w:lang w:eastAsia="es-MX"/>
              </w:rPr>
              <w:t>, los que estén por la afirmativa sírvanse manifestándolo levantando su mano.</w:t>
            </w:r>
          </w:p>
        </w:tc>
      </w:tr>
      <w:tr w:rsidR="00DA58B9" w:rsidRPr="00FE14DB" w14:paraId="68B848B8" w14:textId="77777777" w:rsidTr="00DA58B9">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92E1A6B" w14:textId="77777777" w:rsidR="00DA58B9" w:rsidRPr="00FE14DB" w:rsidRDefault="00DA58B9" w:rsidP="00DA58B9">
            <w:pPr>
              <w:jc w:val="center"/>
              <w:rPr>
                <w:rFonts w:ascii="Calibri" w:hAnsi="Calibri" w:cs="Calibri"/>
                <w:color w:val="000000"/>
                <w:sz w:val="16"/>
                <w:szCs w:val="16"/>
                <w:lang w:eastAsia="es-MX"/>
              </w:rPr>
            </w:pPr>
            <w:r w:rsidRPr="00FE14DB">
              <w:rPr>
                <w:rFonts w:ascii="Calibri" w:hAnsi="Calibri" w:cs="Calibri"/>
                <w:color w:val="000000"/>
                <w:sz w:val="16"/>
                <w:szCs w:val="16"/>
                <w:lang w:eastAsia="es-MX"/>
              </w:rPr>
              <w:t>Apro</w:t>
            </w:r>
            <w:r>
              <w:rPr>
                <w:rFonts w:ascii="Calibri" w:hAnsi="Calibri" w:cs="Calibri"/>
                <w:color w:val="000000"/>
                <w:sz w:val="16"/>
                <w:szCs w:val="16"/>
                <w:lang w:eastAsia="es-MX"/>
              </w:rPr>
              <w:t>bado por Unanimidad</w:t>
            </w:r>
            <w:r w:rsidRPr="00FE14DB">
              <w:rPr>
                <w:rFonts w:ascii="Calibri" w:hAnsi="Calibri" w:cs="Calibri"/>
                <w:color w:val="000000"/>
                <w:sz w:val="16"/>
                <w:szCs w:val="16"/>
                <w:lang w:eastAsia="es-MX"/>
              </w:rPr>
              <w:t xml:space="preserve"> de votos.</w:t>
            </w:r>
          </w:p>
        </w:tc>
      </w:tr>
    </w:tbl>
    <w:p w14:paraId="0C44DE01" w14:textId="77777777" w:rsidR="008F10A5" w:rsidRDefault="008F10A5" w:rsidP="000C0C13">
      <w:pPr>
        <w:contextualSpacing/>
        <w:jc w:val="both"/>
        <w:rPr>
          <w:rFonts w:asciiTheme="minorHAnsi" w:hAnsiTheme="minorHAnsi" w:cstheme="minorHAnsi"/>
          <w:b/>
          <w:lang w:val="es-ES_tradnl"/>
        </w:rPr>
      </w:pPr>
    </w:p>
    <w:p w14:paraId="490588D5" w14:textId="77777777" w:rsidR="008F10A5" w:rsidRDefault="008F10A5" w:rsidP="000C0C13">
      <w:pPr>
        <w:contextualSpacing/>
        <w:jc w:val="both"/>
        <w:rPr>
          <w:rFonts w:asciiTheme="minorHAnsi" w:hAnsiTheme="minorHAnsi" w:cstheme="minorHAnsi"/>
          <w:b/>
          <w:lang w:val="es-ES_tradnl"/>
        </w:rPr>
      </w:pPr>
    </w:p>
    <w:p w14:paraId="53665C9D" w14:textId="77777777" w:rsidR="000F0693" w:rsidRDefault="000F0693" w:rsidP="000C0C13">
      <w:pPr>
        <w:contextualSpacing/>
        <w:jc w:val="both"/>
        <w:rPr>
          <w:rFonts w:asciiTheme="minorHAnsi" w:hAnsiTheme="minorHAnsi" w:cstheme="minorHAnsi"/>
          <w:b/>
          <w:lang w:val="es-ES_tradnl"/>
        </w:rPr>
      </w:pPr>
    </w:p>
    <w:p w14:paraId="18FBD68B" w14:textId="77777777" w:rsidR="000F0693" w:rsidRDefault="000F0693" w:rsidP="000C0C13">
      <w:pPr>
        <w:contextualSpacing/>
        <w:jc w:val="both"/>
        <w:rPr>
          <w:rFonts w:asciiTheme="minorHAnsi" w:hAnsiTheme="minorHAnsi" w:cstheme="minorHAnsi"/>
          <w:b/>
          <w:lang w:val="es-ES_tradnl"/>
        </w:rPr>
      </w:pPr>
    </w:p>
    <w:p w14:paraId="10624E5E" w14:textId="77777777" w:rsidR="000F0693" w:rsidRDefault="000F0693" w:rsidP="000C0C13">
      <w:pPr>
        <w:contextualSpacing/>
        <w:jc w:val="both"/>
        <w:rPr>
          <w:rFonts w:asciiTheme="minorHAnsi" w:hAnsiTheme="minorHAnsi" w:cstheme="minorHAnsi"/>
          <w:b/>
          <w:lang w:val="es-ES_tradnl"/>
        </w:rPr>
      </w:pPr>
    </w:p>
    <w:p w14:paraId="266524A5" w14:textId="77777777" w:rsidR="000F0693" w:rsidRDefault="000F0693" w:rsidP="000C0C13">
      <w:pPr>
        <w:contextualSpacing/>
        <w:jc w:val="both"/>
        <w:rPr>
          <w:rFonts w:asciiTheme="minorHAnsi" w:hAnsiTheme="minorHAnsi" w:cstheme="minorHAnsi"/>
          <w:b/>
          <w:lang w:val="es-ES_tradnl"/>
        </w:rPr>
      </w:pPr>
    </w:p>
    <w:tbl>
      <w:tblPr>
        <w:tblpPr w:leftFromText="141" w:rightFromText="141" w:vertAnchor="page" w:horzAnchor="margin" w:tblpY="2713"/>
        <w:tblW w:w="10343" w:type="dxa"/>
        <w:tblCellMar>
          <w:left w:w="70" w:type="dxa"/>
          <w:right w:w="70" w:type="dxa"/>
        </w:tblCellMar>
        <w:tblLook w:val="04A0" w:firstRow="1" w:lastRow="0" w:firstColumn="1" w:lastColumn="0" w:noHBand="0" w:noVBand="1"/>
      </w:tblPr>
      <w:tblGrid>
        <w:gridCol w:w="3539"/>
        <w:gridCol w:w="6804"/>
      </w:tblGrid>
      <w:tr w:rsidR="00FE14DB" w:rsidRPr="003B1903" w14:paraId="38E520AB" w14:textId="77777777" w:rsidTr="00FE14DB">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6EB4D7A" w14:textId="77777777" w:rsidR="00FE14DB" w:rsidRPr="003B1903" w:rsidRDefault="00FE14DB" w:rsidP="00FE14DB">
            <w:pPr>
              <w:rPr>
                <w:rFonts w:ascii="Calibri" w:hAnsi="Calibri" w:cs="Calibri"/>
                <w:b/>
                <w:bCs/>
                <w:color w:val="000000"/>
                <w:sz w:val="17"/>
                <w:szCs w:val="17"/>
                <w:lang w:eastAsia="es-MX"/>
              </w:rPr>
            </w:pPr>
            <w:r w:rsidRPr="003B1903">
              <w:rPr>
                <w:rFonts w:ascii="Calibri" w:hAnsi="Calibri" w:cs="Calibri"/>
                <w:b/>
                <w:bCs/>
                <w:color w:val="000000"/>
                <w:sz w:val="18"/>
                <w:szCs w:val="17"/>
                <w:lang w:eastAsia="es-MX"/>
              </w:rPr>
              <w:t>NÚMERO</w:t>
            </w:r>
            <w:r w:rsidRPr="00806475">
              <w:rPr>
                <w:rFonts w:ascii="Calibri" w:hAnsi="Calibri" w:cs="Calibri"/>
                <w:b/>
                <w:bCs/>
                <w:color w:val="000000"/>
                <w:sz w:val="18"/>
                <w:szCs w:val="17"/>
                <w:lang w:eastAsia="es-MX"/>
              </w:rPr>
              <w:t xml:space="preserve">: </w:t>
            </w:r>
            <w:r w:rsidRPr="00806475">
              <w:rPr>
                <w:rFonts w:ascii="Calibri" w:hAnsi="Calibri" w:cs="Calibri"/>
                <w:b/>
                <w:bCs/>
                <w:color w:val="000000"/>
                <w:sz w:val="20"/>
                <w:szCs w:val="20"/>
                <w:lang w:eastAsia="es-MX"/>
              </w:rPr>
              <w:t>3.</w:t>
            </w:r>
            <w:r>
              <w:rPr>
                <w:rFonts w:ascii="Calibri" w:hAnsi="Calibri" w:cs="Calibri"/>
                <w:b/>
                <w:bCs/>
                <w:color w:val="000000"/>
                <w:sz w:val="20"/>
                <w:szCs w:val="20"/>
                <w:lang w:eastAsia="es-MX"/>
              </w:rPr>
              <w:t>4</w:t>
            </w:r>
          </w:p>
        </w:tc>
        <w:tc>
          <w:tcPr>
            <w:tcW w:w="6804" w:type="dxa"/>
            <w:tcBorders>
              <w:top w:val="single" w:sz="4" w:space="0" w:color="auto"/>
              <w:left w:val="nil"/>
              <w:bottom w:val="single" w:sz="4" w:space="0" w:color="auto"/>
              <w:right w:val="single" w:sz="4" w:space="0" w:color="auto"/>
            </w:tcBorders>
            <w:shd w:val="clear" w:color="000000" w:fill="D9D9D9"/>
            <w:noWrap/>
            <w:vAlign w:val="center"/>
            <w:hideMark/>
          </w:tcPr>
          <w:p w14:paraId="5C07F8EA" w14:textId="77777777" w:rsidR="00FE14DB" w:rsidRPr="003B1903" w:rsidRDefault="00FE14DB" w:rsidP="00FE14DB">
            <w:pPr>
              <w:jc w:val="center"/>
              <w:rPr>
                <w:rFonts w:ascii="Calibri" w:hAnsi="Calibri" w:cs="Calibri"/>
                <w:b/>
                <w:bCs/>
                <w:color w:val="000000"/>
                <w:sz w:val="17"/>
                <w:szCs w:val="17"/>
                <w:lang w:eastAsia="es-MX"/>
              </w:rPr>
            </w:pPr>
            <w:r w:rsidRPr="003B1903">
              <w:rPr>
                <w:rFonts w:ascii="Calibri" w:hAnsi="Calibri" w:cs="Calibri"/>
                <w:b/>
                <w:bCs/>
                <w:color w:val="000000"/>
                <w:sz w:val="17"/>
                <w:szCs w:val="17"/>
                <w:lang w:eastAsia="es-MX"/>
              </w:rPr>
              <w:t xml:space="preserve">MOTIVO </w:t>
            </w:r>
          </w:p>
        </w:tc>
      </w:tr>
      <w:tr w:rsidR="00FE14DB" w:rsidRPr="003B1903" w14:paraId="13EBAFE7" w14:textId="77777777" w:rsidTr="00FE14DB">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9231D08" w14:textId="77777777" w:rsidR="00FE14DB" w:rsidRPr="003B1903" w:rsidRDefault="00FE14DB" w:rsidP="00FE14DB">
            <w:pPr>
              <w:rPr>
                <w:rFonts w:ascii="Calibri" w:hAnsi="Calibri" w:cs="Calibri"/>
                <w:b/>
                <w:bCs/>
                <w:color w:val="000000"/>
                <w:sz w:val="18"/>
                <w:szCs w:val="17"/>
                <w:lang w:eastAsia="es-MX"/>
              </w:rPr>
            </w:pPr>
            <w:r w:rsidRPr="003B1903">
              <w:rPr>
                <w:rFonts w:ascii="Calibri" w:hAnsi="Calibri" w:cs="Calibri"/>
                <w:b/>
                <w:bCs/>
                <w:color w:val="000000"/>
                <w:sz w:val="18"/>
                <w:szCs w:val="17"/>
                <w:lang w:eastAsia="es-MX"/>
              </w:rPr>
              <w:t>No. DE OFICIO DE LA DEPENDENCIA:</w:t>
            </w:r>
          </w:p>
          <w:p w14:paraId="631D9EBC" w14:textId="77777777" w:rsidR="00FE14DB" w:rsidRPr="00150633" w:rsidRDefault="00FE14DB" w:rsidP="00FE14DB">
            <w:pPr>
              <w:rPr>
                <w:rFonts w:ascii="Calibri" w:hAnsi="Calibri" w:cs="Calibri"/>
                <w:bCs/>
                <w:color w:val="000000"/>
                <w:sz w:val="17"/>
                <w:szCs w:val="17"/>
                <w:lang w:eastAsia="es-MX"/>
              </w:rPr>
            </w:pPr>
            <w:r w:rsidRPr="00150633">
              <w:rPr>
                <w:rFonts w:ascii="Calibri" w:hAnsi="Calibri" w:cs="Calibri"/>
                <w:bCs/>
                <w:color w:val="000000"/>
                <w:sz w:val="20"/>
                <w:szCs w:val="17"/>
                <w:lang w:eastAsia="es-MX"/>
              </w:rPr>
              <w:t xml:space="preserve"> </w:t>
            </w:r>
            <w:r>
              <w:rPr>
                <w:rFonts w:ascii="Calibri" w:hAnsi="Calibri" w:cs="Calibri"/>
                <w:bCs/>
                <w:color w:val="000000"/>
                <w:sz w:val="20"/>
                <w:szCs w:val="17"/>
                <w:lang w:eastAsia="es-MX"/>
              </w:rPr>
              <w:t>802/2023/687</w:t>
            </w:r>
          </w:p>
        </w:tc>
        <w:tc>
          <w:tcPr>
            <w:tcW w:w="680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25F828B" w14:textId="77777777" w:rsidR="00FE14DB" w:rsidRDefault="00FE14DB" w:rsidP="00FE14DB">
            <w:pPr>
              <w:jc w:val="both"/>
              <w:rPr>
                <w:rFonts w:ascii="Calibri" w:hAnsi="Calibri" w:cs="Calibri"/>
                <w:color w:val="000000"/>
                <w:lang w:eastAsia="es-MX"/>
              </w:rPr>
            </w:pPr>
            <w:r w:rsidRPr="003C6F25">
              <w:rPr>
                <w:rFonts w:ascii="Calibri" w:hAnsi="Calibri" w:cs="Calibri"/>
                <w:color w:val="000000"/>
                <w:lang w:eastAsia="es-MX"/>
              </w:rPr>
              <w:t xml:space="preserve">Ampliación del </w:t>
            </w:r>
            <w:r>
              <w:rPr>
                <w:rFonts w:ascii="Calibri" w:hAnsi="Calibri" w:cs="Calibri"/>
                <w:color w:val="000000"/>
                <w:lang w:eastAsia="es-MX"/>
              </w:rPr>
              <w:t>0.400552486% para la compra de “GPS Dispositivo de Geolocalización para vehículos y maquinaria”, debido a que con la contratación inicial no se cubrió la totalidad de la maquinaria con que cuenta el Municipio.</w:t>
            </w:r>
          </w:p>
          <w:p w14:paraId="251FC5B8" w14:textId="77777777" w:rsidR="00FE14DB" w:rsidRDefault="00FE14DB" w:rsidP="00FE14DB">
            <w:pPr>
              <w:jc w:val="both"/>
              <w:rPr>
                <w:rFonts w:ascii="Calibri" w:hAnsi="Calibri" w:cs="Calibri"/>
                <w:color w:val="000000"/>
                <w:lang w:eastAsia="es-MX"/>
              </w:rPr>
            </w:pPr>
          </w:p>
          <w:p w14:paraId="4EF0F8AA" w14:textId="77777777" w:rsidR="00FE14DB" w:rsidRDefault="00FE14DB" w:rsidP="00FE14DB">
            <w:pPr>
              <w:jc w:val="both"/>
              <w:rPr>
                <w:rFonts w:ascii="Calibri" w:hAnsi="Calibri" w:cs="Calibri"/>
                <w:color w:val="000000"/>
                <w:lang w:eastAsia="es-MX"/>
              </w:rPr>
            </w:pPr>
          </w:p>
          <w:p w14:paraId="0D8073EB" w14:textId="77777777" w:rsidR="00FE14DB" w:rsidRPr="003B1903" w:rsidRDefault="00FE14DB" w:rsidP="00FE14DB">
            <w:pPr>
              <w:jc w:val="both"/>
              <w:rPr>
                <w:rFonts w:ascii="Calibri" w:hAnsi="Calibri" w:cs="Calibri"/>
                <w:color w:val="000000"/>
                <w:lang w:eastAsia="es-MX"/>
              </w:rPr>
            </w:pPr>
          </w:p>
        </w:tc>
      </w:tr>
      <w:tr w:rsidR="00FE14DB" w:rsidRPr="003B1903" w14:paraId="0B98F045" w14:textId="77777777" w:rsidTr="00FE14DB">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53C7E6DE" w14:textId="77777777" w:rsidR="00FE14DB" w:rsidRPr="003B1903" w:rsidRDefault="00FE14DB" w:rsidP="00FE14DB">
            <w:pPr>
              <w:rPr>
                <w:rFonts w:ascii="Calibri" w:hAnsi="Calibri" w:cs="Calibri"/>
                <w:b/>
                <w:bCs/>
                <w:color w:val="000000"/>
                <w:sz w:val="18"/>
                <w:szCs w:val="17"/>
                <w:lang w:eastAsia="es-MX"/>
              </w:rPr>
            </w:pPr>
            <w:r w:rsidRPr="003B1903">
              <w:rPr>
                <w:rFonts w:ascii="Calibri" w:hAnsi="Calibri" w:cs="Calibri"/>
                <w:b/>
                <w:bCs/>
                <w:color w:val="000000"/>
                <w:sz w:val="18"/>
                <w:szCs w:val="17"/>
                <w:lang w:eastAsia="es-MX"/>
              </w:rPr>
              <w:t xml:space="preserve">ÁREA REQUIRENTE:                                          </w:t>
            </w:r>
          </w:p>
          <w:p w14:paraId="36F0A419" w14:textId="77777777" w:rsidR="00FE14DB" w:rsidRPr="003B1903" w:rsidRDefault="00FE14DB" w:rsidP="00FE14DB">
            <w:pPr>
              <w:rPr>
                <w:rFonts w:ascii="Calibri" w:hAnsi="Calibri" w:cs="Calibri"/>
                <w:b/>
                <w:bCs/>
                <w:color w:val="000000"/>
                <w:sz w:val="17"/>
                <w:szCs w:val="17"/>
                <w:lang w:eastAsia="es-MX"/>
              </w:rPr>
            </w:pPr>
            <w:r w:rsidRPr="003B1903">
              <w:rPr>
                <w:rFonts w:ascii="Calibri" w:hAnsi="Calibri" w:cs="Calibri"/>
                <w:color w:val="000000"/>
                <w:sz w:val="20"/>
                <w:szCs w:val="17"/>
                <w:lang w:eastAsia="es-MX"/>
              </w:rPr>
              <w:t xml:space="preserve">Dirección de </w:t>
            </w:r>
            <w:r>
              <w:rPr>
                <w:rFonts w:ascii="Calibri" w:hAnsi="Calibri" w:cs="Calibri"/>
                <w:color w:val="000000"/>
                <w:sz w:val="20"/>
                <w:szCs w:val="17"/>
                <w:lang w:eastAsia="es-MX"/>
              </w:rPr>
              <w:t xml:space="preserve">Administración </w:t>
            </w:r>
            <w:r w:rsidRPr="003B1903">
              <w:rPr>
                <w:rFonts w:ascii="Calibri" w:hAnsi="Calibri" w:cs="Calibri"/>
                <w:color w:val="000000"/>
                <w:sz w:val="20"/>
                <w:szCs w:val="17"/>
                <w:lang w:eastAsia="es-MX"/>
              </w:rPr>
              <w:t xml:space="preserve">adscrita a la Coordinación General de </w:t>
            </w:r>
            <w:r>
              <w:rPr>
                <w:rFonts w:ascii="Calibri" w:hAnsi="Calibri" w:cs="Calibri"/>
                <w:color w:val="000000"/>
                <w:sz w:val="20"/>
                <w:szCs w:val="17"/>
                <w:lang w:eastAsia="es-MX"/>
              </w:rPr>
              <w:t>Administración e Innovación Gubernamental</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8D41791" w14:textId="77777777" w:rsidR="00FE14DB" w:rsidRPr="003B1903" w:rsidRDefault="00FE14DB" w:rsidP="00FE14DB">
            <w:pPr>
              <w:rPr>
                <w:rFonts w:ascii="Calibri" w:hAnsi="Calibri" w:cs="Calibri"/>
                <w:color w:val="000000"/>
                <w:sz w:val="17"/>
                <w:szCs w:val="17"/>
                <w:lang w:eastAsia="es-MX"/>
              </w:rPr>
            </w:pPr>
          </w:p>
        </w:tc>
      </w:tr>
      <w:tr w:rsidR="00FE14DB" w:rsidRPr="003B1903" w14:paraId="46102B35" w14:textId="77777777" w:rsidTr="00FE14DB">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5462B56" w14:textId="77777777" w:rsidR="00FE14DB" w:rsidRPr="00845FB1" w:rsidRDefault="00FE14DB" w:rsidP="00FE14DB">
            <w:pPr>
              <w:rPr>
                <w:rFonts w:ascii="Calibri" w:hAnsi="Calibri" w:cs="Calibri"/>
                <w:bCs/>
                <w:color w:val="000000"/>
                <w:sz w:val="20"/>
                <w:szCs w:val="20"/>
                <w:lang w:eastAsia="es-MX"/>
              </w:rPr>
            </w:pPr>
            <w:r>
              <w:rPr>
                <w:rFonts w:ascii="Calibri" w:hAnsi="Calibri" w:cs="Calibri"/>
                <w:b/>
                <w:bCs/>
                <w:color w:val="000000"/>
                <w:sz w:val="18"/>
                <w:szCs w:val="17"/>
                <w:lang w:eastAsia="es-MX"/>
              </w:rPr>
              <w:t xml:space="preserve">REQUISICIÓN INICIAL: </w:t>
            </w:r>
            <w:r w:rsidRPr="00845FB1">
              <w:rPr>
                <w:rFonts w:ascii="Calibri" w:hAnsi="Calibri" w:cs="Calibri"/>
                <w:bCs/>
                <w:color w:val="000000"/>
                <w:sz w:val="20"/>
                <w:szCs w:val="20"/>
                <w:lang w:eastAsia="es-MX"/>
              </w:rPr>
              <w:t>202</w:t>
            </w:r>
            <w:r>
              <w:rPr>
                <w:rFonts w:ascii="Calibri" w:hAnsi="Calibri" w:cs="Calibri"/>
                <w:bCs/>
                <w:color w:val="000000"/>
                <w:sz w:val="20"/>
                <w:szCs w:val="20"/>
                <w:lang w:eastAsia="es-MX"/>
              </w:rPr>
              <w:t>201319</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FF9326B" w14:textId="77777777" w:rsidR="00FE14DB" w:rsidRPr="003B1903" w:rsidRDefault="00FE14DB" w:rsidP="00FE14DB">
            <w:pPr>
              <w:rPr>
                <w:rFonts w:ascii="Calibri" w:hAnsi="Calibri" w:cs="Calibri"/>
                <w:color w:val="000000"/>
                <w:sz w:val="17"/>
                <w:szCs w:val="17"/>
                <w:lang w:eastAsia="es-MX"/>
              </w:rPr>
            </w:pPr>
          </w:p>
        </w:tc>
      </w:tr>
      <w:tr w:rsidR="00FE14DB" w:rsidRPr="003B1903" w14:paraId="5B4E019C" w14:textId="77777777" w:rsidTr="00FE14DB">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5565F4D" w14:textId="77777777" w:rsidR="00FE14DB" w:rsidRPr="003B1903" w:rsidRDefault="00FE14DB" w:rsidP="00FE14DB">
            <w:pPr>
              <w:rPr>
                <w:rFonts w:ascii="Calibri" w:hAnsi="Calibri" w:cs="Calibri"/>
                <w:b/>
                <w:bCs/>
                <w:color w:val="000000"/>
                <w:sz w:val="17"/>
                <w:szCs w:val="17"/>
                <w:lang w:eastAsia="es-MX"/>
              </w:rPr>
            </w:pPr>
            <w:r>
              <w:rPr>
                <w:rFonts w:ascii="Calibri" w:hAnsi="Calibri" w:cs="Calibri"/>
                <w:b/>
                <w:bCs/>
                <w:color w:val="000000"/>
                <w:sz w:val="18"/>
                <w:szCs w:val="17"/>
                <w:lang w:eastAsia="es-MX"/>
              </w:rPr>
              <w:t xml:space="preserve">ORDEN DE COMPRA:  </w:t>
            </w:r>
            <w:r w:rsidRPr="003B1903">
              <w:rPr>
                <w:rFonts w:ascii="Calibri" w:hAnsi="Calibri" w:cs="Calibri"/>
                <w:color w:val="000000"/>
                <w:sz w:val="20"/>
                <w:szCs w:val="17"/>
                <w:lang w:eastAsia="es-MX"/>
              </w:rPr>
              <w:t>202</w:t>
            </w:r>
            <w:r>
              <w:rPr>
                <w:rFonts w:ascii="Calibri" w:hAnsi="Calibri" w:cs="Calibri"/>
                <w:color w:val="000000"/>
                <w:sz w:val="20"/>
                <w:szCs w:val="17"/>
                <w:lang w:eastAsia="es-MX"/>
              </w:rPr>
              <w:t>201221</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0D92FF04" w14:textId="77777777" w:rsidR="00FE14DB" w:rsidRPr="003B1903" w:rsidRDefault="00FE14DB" w:rsidP="00FE14DB">
            <w:pPr>
              <w:rPr>
                <w:rFonts w:ascii="Calibri" w:hAnsi="Calibri" w:cs="Calibri"/>
                <w:color w:val="000000"/>
                <w:sz w:val="17"/>
                <w:szCs w:val="17"/>
                <w:lang w:eastAsia="es-MX"/>
              </w:rPr>
            </w:pPr>
          </w:p>
        </w:tc>
      </w:tr>
      <w:tr w:rsidR="00FE14DB" w:rsidRPr="003B1903" w14:paraId="75A8CB19" w14:textId="77777777" w:rsidTr="00FE14DB">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AA0B09C" w14:textId="77777777" w:rsidR="00FE14DB" w:rsidRPr="003B1903" w:rsidRDefault="00FE14DB" w:rsidP="00FE14DB">
            <w:pPr>
              <w:rPr>
                <w:rFonts w:ascii="Calibri" w:hAnsi="Calibri" w:cs="Calibri"/>
                <w:b/>
                <w:bCs/>
                <w:color w:val="000000"/>
                <w:sz w:val="17"/>
                <w:szCs w:val="17"/>
                <w:lang w:eastAsia="es-MX"/>
              </w:rPr>
            </w:pPr>
            <w:r w:rsidRPr="003B1903">
              <w:rPr>
                <w:rFonts w:ascii="Calibri" w:hAnsi="Calibri" w:cs="Calibri"/>
                <w:b/>
                <w:bCs/>
                <w:color w:val="000000"/>
                <w:sz w:val="18"/>
                <w:szCs w:val="17"/>
                <w:lang w:eastAsia="es-MX"/>
              </w:rPr>
              <w:t>M</w:t>
            </w:r>
            <w:r>
              <w:rPr>
                <w:rFonts w:ascii="Calibri" w:hAnsi="Calibri" w:cs="Calibri"/>
                <w:b/>
                <w:bCs/>
                <w:color w:val="000000"/>
                <w:sz w:val="18"/>
                <w:szCs w:val="17"/>
                <w:lang w:eastAsia="es-MX"/>
              </w:rPr>
              <w:t xml:space="preserve">ONTO INICIAL CON I.V.A.:  </w:t>
            </w:r>
            <w:r w:rsidRPr="003B1903">
              <w:rPr>
                <w:rFonts w:ascii="Calibri" w:hAnsi="Calibri" w:cs="Calibri"/>
                <w:color w:val="000000"/>
                <w:sz w:val="20"/>
                <w:szCs w:val="17"/>
                <w:lang w:eastAsia="es-MX"/>
              </w:rPr>
              <w:t>$</w:t>
            </w:r>
            <w:r>
              <w:rPr>
                <w:rFonts w:ascii="Calibri" w:hAnsi="Calibri" w:cs="Calibri"/>
                <w:color w:val="000000"/>
                <w:sz w:val="20"/>
                <w:szCs w:val="17"/>
                <w:lang w:eastAsia="es-MX"/>
              </w:rPr>
              <w:t>4’199,200.00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1A442F0" w14:textId="77777777" w:rsidR="00FE14DB" w:rsidRPr="003B1903" w:rsidRDefault="00FE14DB" w:rsidP="00FE14DB">
            <w:pPr>
              <w:rPr>
                <w:rFonts w:ascii="Calibri" w:hAnsi="Calibri" w:cs="Calibri"/>
                <w:color w:val="000000"/>
                <w:sz w:val="17"/>
                <w:szCs w:val="17"/>
                <w:lang w:eastAsia="es-MX"/>
              </w:rPr>
            </w:pPr>
          </w:p>
        </w:tc>
      </w:tr>
      <w:tr w:rsidR="00FE14DB" w:rsidRPr="003B1903" w14:paraId="2F2ADAD0" w14:textId="77777777" w:rsidTr="00FE14DB">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7847D15" w14:textId="77777777" w:rsidR="00FE14DB" w:rsidRPr="003B1903" w:rsidRDefault="00FE14DB" w:rsidP="00FE14DB">
            <w:pPr>
              <w:rPr>
                <w:rFonts w:ascii="Calibri" w:hAnsi="Calibri" w:cs="Calibri"/>
                <w:b/>
                <w:bCs/>
                <w:color w:val="000000"/>
                <w:sz w:val="17"/>
                <w:szCs w:val="17"/>
                <w:lang w:eastAsia="es-MX"/>
              </w:rPr>
            </w:pPr>
            <w:r w:rsidRPr="003B1903">
              <w:rPr>
                <w:rFonts w:ascii="Calibri" w:hAnsi="Calibri" w:cs="Calibri"/>
                <w:b/>
                <w:bCs/>
                <w:color w:val="000000"/>
                <w:sz w:val="18"/>
                <w:szCs w:val="17"/>
                <w:lang w:eastAsia="es-MX"/>
              </w:rPr>
              <w:t>REQ</w:t>
            </w:r>
            <w:r>
              <w:rPr>
                <w:rFonts w:ascii="Calibri" w:hAnsi="Calibri" w:cs="Calibri"/>
                <w:b/>
                <w:bCs/>
                <w:color w:val="000000"/>
                <w:sz w:val="18"/>
                <w:szCs w:val="17"/>
                <w:lang w:eastAsia="es-MX"/>
              </w:rPr>
              <w:t xml:space="preserve">UISICIÓN DE AMPLIACIÓN:  </w:t>
            </w:r>
            <w:r w:rsidRPr="003B1903">
              <w:rPr>
                <w:rFonts w:ascii="Calibri" w:hAnsi="Calibri" w:cs="Calibri"/>
                <w:color w:val="000000"/>
                <w:sz w:val="20"/>
                <w:szCs w:val="17"/>
                <w:lang w:eastAsia="es-MX"/>
              </w:rPr>
              <w:t>20230</w:t>
            </w:r>
            <w:r>
              <w:rPr>
                <w:rFonts w:ascii="Calibri" w:hAnsi="Calibri" w:cs="Calibri"/>
                <w:color w:val="000000"/>
                <w:sz w:val="20"/>
                <w:szCs w:val="17"/>
                <w:lang w:eastAsia="es-MX"/>
              </w:rPr>
              <w:t>1680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BF8A55" w14:textId="77777777" w:rsidR="00FE14DB" w:rsidRPr="003B1903" w:rsidRDefault="00FE14DB" w:rsidP="00FE14DB">
            <w:pPr>
              <w:rPr>
                <w:rFonts w:ascii="Calibri" w:hAnsi="Calibri" w:cs="Calibri"/>
                <w:color w:val="000000"/>
                <w:sz w:val="17"/>
                <w:szCs w:val="17"/>
                <w:lang w:eastAsia="es-MX"/>
              </w:rPr>
            </w:pPr>
          </w:p>
        </w:tc>
      </w:tr>
      <w:tr w:rsidR="00FE14DB" w:rsidRPr="003B1903" w14:paraId="5E9D2373" w14:textId="77777777" w:rsidTr="00FE14DB">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1921AD" w14:textId="77777777" w:rsidR="00FE14DB" w:rsidRPr="003B1903" w:rsidRDefault="00FE14DB" w:rsidP="00FE14DB">
            <w:pPr>
              <w:rPr>
                <w:rFonts w:ascii="Calibri" w:hAnsi="Calibri" w:cs="Calibri"/>
                <w:b/>
                <w:bCs/>
                <w:color w:val="000000"/>
                <w:sz w:val="17"/>
                <w:szCs w:val="17"/>
                <w:lang w:eastAsia="es-MX"/>
              </w:rPr>
            </w:pPr>
            <w:r w:rsidRPr="003B1903">
              <w:rPr>
                <w:rFonts w:ascii="Calibri" w:hAnsi="Calibri" w:cs="Calibri"/>
                <w:b/>
                <w:bCs/>
                <w:color w:val="000000"/>
                <w:sz w:val="18"/>
                <w:szCs w:val="17"/>
                <w:lang w:eastAsia="es-MX"/>
              </w:rPr>
              <w:t xml:space="preserve">MONTO TOTAL DE AMPLIACIÓN SIN I.V.A.:                                              </w:t>
            </w:r>
            <w:r w:rsidRPr="003B1903">
              <w:rPr>
                <w:rFonts w:ascii="Calibri" w:hAnsi="Calibri" w:cs="Calibri"/>
                <w:color w:val="000000"/>
                <w:sz w:val="20"/>
                <w:szCs w:val="17"/>
                <w:lang w:eastAsia="es-MX"/>
              </w:rPr>
              <w:t>$</w:t>
            </w:r>
            <w:r>
              <w:rPr>
                <w:rFonts w:ascii="Calibri" w:hAnsi="Calibri" w:cs="Calibri"/>
                <w:color w:val="000000"/>
                <w:sz w:val="20"/>
                <w:szCs w:val="17"/>
                <w:lang w:eastAsia="es-MX"/>
              </w:rPr>
              <w:t>14,500.00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12DA198" w14:textId="77777777" w:rsidR="00FE14DB" w:rsidRPr="003B1903" w:rsidRDefault="00FE14DB" w:rsidP="00FE14DB">
            <w:pPr>
              <w:rPr>
                <w:rFonts w:ascii="Calibri" w:hAnsi="Calibri" w:cs="Calibri"/>
                <w:color w:val="000000"/>
                <w:sz w:val="17"/>
                <w:szCs w:val="17"/>
                <w:lang w:eastAsia="es-MX"/>
              </w:rPr>
            </w:pPr>
          </w:p>
        </w:tc>
      </w:tr>
      <w:tr w:rsidR="00FE14DB" w:rsidRPr="003B1903" w14:paraId="568E187E" w14:textId="77777777" w:rsidTr="00FE14DB">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D65EDCF" w14:textId="77777777" w:rsidR="00FE14DB" w:rsidRPr="003B1903" w:rsidRDefault="00FE14DB" w:rsidP="00FE14DB">
            <w:pPr>
              <w:rPr>
                <w:rFonts w:ascii="Calibri" w:hAnsi="Calibri" w:cs="Calibri"/>
                <w:bCs/>
                <w:color w:val="000000"/>
                <w:sz w:val="20"/>
                <w:szCs w:val="20"/>
                <w:lang w:eastAsia="es-MX"/>
              </w:rPr>
            </w:pPr>
            <w:r w:rsidRPr="003B1903">
              <w:rPr>
                <w:rFonts w:ascii="Calibri" w:hAnsi="Calibri" w:cs="Calibri"/>
                <w:b/>
                <w:bCs/>
                <w:color w:val="000000"/>
                <w:sz w:val="18"/>
                <w:szCs w:val="17"/>
                <w:lang w:eastAsia="es-MX"/>
              </w:rPr>
              <w:t>PROVEEDOR</w:t>
            </w:r>
            <w:r>
              <w:rPr>
                <w:rFonts w:ascii="Calibri" w:hAnsi="Calibri" w:cs="Calibri"/>
                <w:b/>
                <w:bCs/>
                <w:color w:val="000000"/>
                <w:sz w:val="18"/>
                <w:szCs w:val="17"/>
                <w:lang w:eastAsia="es-MX"/>
              </w:rPr>
              <w:t xml:space="preserve">:  </w:t>
            </w:r>
            <w:r>
              <w:rPr>
                <w:rFonts w:ascii="Calibri" w:hAnsi="Calibri" w:cs="Calibri"/>
                <w:bCs/>
                <w:color w:val="000000"/>
                <w:sz w:val="20"/>
                <w:szCs w:val="20"/>
                <w:lang w:eastAsia="es-MX"/>
              </w:rPr>
              <w:t xml:space="preserve">METRICA MÓVIL S.A. DE C.V. </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A6101C7" w14:textId="77777777" w:rsidR="00FE14DB" w:rsidRPr="003B1903" w:rsidRDefault="00FE14DB" w:rsidP="00FE14DB">
            <w:pPr>
              <w:rPr>
                <w:rFonts w:ascii="Calibri" w:hAnsi="Calibri" w:cs="Calibri"/>
                <w:color w:val="000000"/>
                <w:sz w:val="17"/>
                <w:szCs w:val="17"/>
                <w:lang w:eastAsia="es-MX"/>
              </w:rPr>
            </w:pPr>
          </w:p>
        </w:tc>
      </w:tr>
      <w:tr w:rsidR="00FE14DB" w:rsidRPr="003B1903" w14:paraId="70D89E27" w14:textId="77777777" w:rsidTr="00FE14DB">
        <w:trPr>
          <w:trHeight w:val="268"/>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4E7483" w14:textId="77777777" w:rsidR="00FE14DB" w:rsidRPr="003B1903" w:rsidRDefault="00FE14DB" w:rsidP="00FE14DB">
            <w:pPr>
              <w:jc w:val="center"/>
              <w:rPr>
                <w:rFonts w:ascii="Calibri" w:hAnsi="Calibri" w:cs="Calibri"/>
                <w:b/>
                <w:bCs/>
                <w:color w:val="000000"/>
                <w:sz w:val="17"/>
                <w:szCs w:val="17"/>
                <w:lang w:eastAsia="es-MX"/>
              </w:rPr>
            </w:pPr>
            <w:r w:rsidRPr="003B1903">
              <w:rPr>
                <w:rFonts w:ascii="Calibri" w:hAnsi="Calibri" w:cs="Calibri"/>
                <w:b/>
                <w:bCs/>
                <w:color w:val="000000"/>
                <w:sz w:val="18"/>
                <w:szCs w:val="18"/>
                <w:lang w:eastAsia="es-MX"/>
              </w:rPr>
              <w:t>VOTACIÓN PRESIDENTE:</w:t>
            </w:r>
            <w:r w:rsidRPr="003B1903">
              <w:rPr>
                <w:rFonts w:ascii="Calibri" w:hAnsi="Calibri" w:cs="Calibri"/>
                <w:b/>
                <w:bCs/>
                <w:color w:val="000000"/>
                <w:sz w:val="20"/>
                <w:szCs w:val="17"/>
                <w:lang w:eastAsia="es-MX"/>
              </w:rPr>
              <w:t xml:space="preserve"> </w:t>
            </w:r>
            <w:r w:rsidRPr="003B1903">
              <w:rPr>
                <w:rFonts w:ascii="Calibri" w:hAnsi="Calibri" w:cs="Calibri"/>
                <w:color w:val="000000"/>
                <w:sz w:val="20"/>
                <w:szCs w:val="17"/>
                <w:lang w:eastAsia="es-MX"/>
              </w:rPr>
              <w:t xml:space="preserve">Solicito su autorización del </w:t>
            </w:r>
            <w:r w:rsidRPr="003B1903">
              <w:rPr>
                <w:rFonts w:ascii="Calibri" w:hAnsi="Calibri" w:cs="Calibri"/>
                <w:b/>
                <w:bCs/>
                <w:color w:val="000000"/>
                <w:sz w:val="20"/>
                <w:szCs w:val="17"/>
                <w:lang w:eastAsia="es-MX"/>
              </w:rPr>
              <w:t>punto 3.</w:t>
            </w:r>
            <w:r>
              <w:rPr>
                <w:rFonts w:ascii="Calibri" w:hAnsi="Calibri" w:cs="Calibri"/>
                <w:b/>
                <w:bCs/>
                <w:color w:val="000000"/>
                <w:sz w:val="20"/>
                <w:szCs w:val="17"/>
                <w:lang w:eastAsia="es-MX"/>
              </w:rPr>
              <w:t>4</w:t>
            </w:r>
            <w:r w:rsidRPr="003B1903">
              <w:rPr>
                <w:rFonts w:ascii="Calibri" w:hAnsi="Calibri" w:cs="Calibri"/>
                <w:color w:val="000000"/>
                <w:sz w:val="20"/>
                <w:szCs w:val="17"/>
                <w:lang w:eastAsia="es-MX"/>
              </w:rPr>
              <w:t>, los que estén por la afirmativa sírvanse manifestándolo levantando su mano.</w:t>
            </w:r>
          </w:p>
        </w:tc>
      </w:tr>
      <w:tr w:rsidR="00FE14DB" w:rsidRPr="003B1903" w14:paraId="2402E82D" w14:textId="77777777" w:rsidTr="00FE14DB">
        <w:trPr>
          <w:trHeight w:val="384"/>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13832D5" w14:textId="3F673A1A" w:rsidR="00FE14DB" w:rsidRPr="003B1903" w:rsidRDefault="00FE14DB" w:rsidP="00FE14DB">
            <w:pPr>
              <w:jc w:val="center"/>
              <w:rPr>
                <w:rFonts w:ascii="Calibri" w:hAnsi="Calibri" w:cs="Calibri"/>
                <w:color w:val="000000"/>
                <w:sz w:val="17"/>
                <w:szCs w:val="17"/>
                <w:lang w:eastAsia="es-MX"/>
              </w:rPr>
            </w:pPr>
            <w:r w:rsidRPr="003B1903">
              <w:rPr>
                <w:rFonts w:ascii="Calibri" w:hAnsi="Calibri" w:cs="Calibri"/>
                <w:color w:val="000000"/>
                <w:sz w:val="20"/>
                <w:szCs w:val="17"/>
                <w:lang w:eastAsia="es-MX"/>
              </w:rPr>
              <w:t>Apro</w:t>
            </w:r>
            <w:r w:rsidR="00204A03">
              <w:rPr>
                <w:rFonts w:ascii="Calibri" w:hAnsi="Calibri" w:cs="Calibri"/>
                <w:color w:val="000000"/>
                <w:sz w:val="20"/>
                <w:szCs w:val="17"/>
                <w:lang w:eastAsia="es-MX"/>
              </w:rPr>
              <w:t>bado por Unanimidad</w:t>
            </w:r>
            <w:r w:rsidRPr="003B1903">
              <w:rPr>
                <w:rFonts w:ascii="Calibri" w:hAnsi="Calibri" w:cs="Calibri"/>
                <w:color w:val="000000"/>
                <w:sz w:val="20"/>
                <w:szCs w:val="17"/>
                <w:lang w:eastAsia="es-MX"/>
              </w:rPr>
              <w:t xml:space="preserve"> de votos.</w:t>
            </w:r>
          </w:p>
        </w:tc>
      </w:tr>
    </w:tbl>
    <w:p w14:paraId="082278DA" w14:textId="77777777" w:rsidR="000F0693" w:rsidRDefault="000F0693" w:rsidP="000C0C13">
      <w:pPr>
        <w:contextualSpacing/>
        <w:jc w:val="both"/>
        <w:rPr>
          <w:rFonts w:asciiTheme="minorHAnsi" w:hAnsiTheme="minorHAnsi" w:cstheme="minorHAnsi"/>
          <w:b/>
          <w:lang w:val="es-ES_tradnl"/>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7277B6CA" w14:textId="77777777" w:rsidR="00FE14DB" w:rsidRPr="00FE14DB" w:rsidRDefault="00FE14DB" w:rsidP="00FE14DB">
      <w:pPr>
        <w:shd w:val="clear" w:color="auto" w:fill="FFFFFF"/>
        <w:spacing w:after="100" w:afterAutospacing="1"/>
        <w:contextualSpacing/>
        <w:jc w:val="both"/>
        <w:rPr>
          <w:rFonts w:asciiTheme="minorHAnsi" w:hAnsiTheme="minorHAnsi" w:cstheme="minorHAnsi"/>
        </w:rPr>
      </w:pPr>
      <w:r w:rsidRPr="00FE14DB">
        <w:rPr>
          <w:rFonts w:asciiTheme="minorHAnsi" w:hAnsiTheme="minorHAnsi" w:cstheme="minorHAnsi"/>
        </w:rPr>
        <w:t xml:space="preserve">Bases de </w:t>
      </w:r>
      <w:r w:rsidRPr="00FE14DB">
        <w:rPr>
          <w:rFonts w:asciiTheme="minorHAnsi" w:hAnsiTheme="minorHAnsi" w:cstheme="minorHAnsi"/>
          <w:b/>
        </w:rPr>
        <w:t>la requisición 202301685</w:t>
      </w:r>
      <w:r w:rsidRPr="00FE14DB">
        <w:rPr>
          <w:rFonts w:asciiTheme="minorHAnsi" w:eastAsiaTheme="minorEastAsia" w:hAnsiTheme="minorHAnsi" w:cstheme="minorHAnsi"/>
          <w:b/>
          <w:lang w:val="es-ES" w:eastAsia="es-MX"/>
        </w:rPr>
        <w:t xml:space="preserve"> </w:t>
      </w:r>
      <w:r w:rsidRPr="00FE14DB">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FE14DB">
        <w:rPr>
          <w:rFonts w:asciiTheme="minorHAnsi" w:hAnsiTheme="minorHAnsi" w:cstheme="minorHAnsi"/>
        </w:rPr>
        <w:t xml:space="preserve"> solicitan juegos infantiles.</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02299818"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w:t>
      </w:r>
      <w:r w:rsidR="00FE14DB" w:rsidRPr="00FE14DB">
        <w:rPr>
          <w:rFonts w:asciiTheme="minorHAnsi" w:hAnsiTheme="minorHAnsi" w:cstheme="minorHAnsi"/>
          <w:b/>
        </w:rPr>
        <w:t>202301685</w:t>
      </w:r>
      <w:r w:rsidR="00B17B8C" w:rsidRPr="00B17B8C">
        <w:rPr>
          <w:rFonts w:asciiTheme="minorHAnsi" w:eastAsiaTheme="minorEastAsia" w:hAnsiTheme="minorHAnsi" w:cstheme="minorHAnsi"/>
          <w:b/>
          <w:lang w:val="es-ES" w:eastAsia="es-MX"/>
        </w:rPr>
        <w:t xml:space="preserve"> </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E453ADD" w14:textId="77777777" w:rsidR="007C0EFD" w:rsidRDefault="007C0EFD" w:rsidP="002469A3">
      <w:pPr>
        <w:jc w:val="center"/>
        <w:rPr>
          <w:rFonts w:asciiTheme="minorHAnsi" w:hAnsiTheme="minorHAnsi" w:cstheme="minorHAnsi"/>
          <w:b/>
          <w:i/>
        </w:rPr>
      </w:pPr>
    </w:p>
    <w:p w14:paraId="40F038A8" w14:textId="00CAB07C" w:rsidR="007C0EFD" w:rsidRDefault="007C0EFD" w:rsidP="002469A3">
      <w:pPr>
        <w:jc w:val="center"/>
        <w:rPr>
          <w:rFonts w:asciiTheme="minorHAnsi" w:hAnsiTheme="minorHAnsi" w:cstheme="minorHAnsi"/>
          <w:b/>
          <w:i/>
        </w:rPr>
      </w:pPr>
    </w:p>
    <w:p w14:paraId="7AE13F43" w14:textId="2E44F2B7" w:rsidR="00DA58B9" w:rsidRDefault="00DA58B9" w:rsidP="002469A3">
      <w:pPr>
        <w:jc w:val="center"/>
        <w:rPr>
          <w:rFonts w:asciiTheme="minorHAnsi" w:hAnsiTheme="minorHAnsi" w:cstheme="minorHAnsi"/>
          <w:b/>
          <w:i/>
        </w:rPr>
      </w:pPr>
    </w:p>
    <w:p w14:paraId="262021C9" w14:textId="39BCE48D" w:rsidR="00DA58B9" w:rsidRDefault="00DA58B9" w:rsidP="002469A3">
      <w:pPr>
        <w:jc w:val="center"/>
        <w:rPr>
          <w:rFonts w:asciiTheme="minorHAnsi" w:hAnsiTheme="minorHAnsi" w:cstheme="minorHAnsi"/>
          <w:b/>
          <w:i/>
        </w:rPr>
      </w:pPr>
    </w:p>
    <w:p w14:paraId="1E98C878" w14:textId="664F75DD" w:rsidR="00DA58B9" w:rsidRDefault="00DA58B9" w:rsidP="002469A3">
      <w:pPr>
        <w:jc w:val="center"/>
        <w:rPr>
          <w:rFonts w:asciiTheme="minorHAnsi" w:hAnsiTheme="minorHAnsi" w:cstheme="minorHAnsi"/>
          <w:b/>
          <w:i/>
        </w:rPr>
      </w:pPr>
    </w:p>
    <w:p w14:paraId="11698A10" w14:textId="77777777" w:rsidR="00DA58B9" w:rsidRPr="00A17337" w:rsidRDefault="00DA58B9" w:rsidP="002469A3">
      <w:pPr>
        <w:jc w:val="center"/>
        <w:rPr>
          <w:rFonts w:asciiTheme="minorHAnsi" w:hAnsiTheme="minorHAnsi" w:cstheme="minorHAnsi"/>
          <w:b/>
          <w:i/>
        </w:rPr>
      </w:pPr>
    </w:p>
    <w:p w14:paraId="3007B055" w14:textId="46187225" w:rsidR="00032E25" w:rsidRDefault="00032E25" w:rsidP="00730CAC">
      <w:pPr>
        <w:pStyle w:val="Prrafodelista"/>
        <w:numPr>
          <w:ilvl w:val="0"/>
          <w:numId w:val="7"/>
        </w:numPr>
        <w:contextualSpacing/>
        <w:jc w:val="both"/>
        <w:rPr>
          <w:rFonts w:asciiTheme="minorHAnsi" w:hAnsiTheme="minorHAnsi" w:cstheme="minorHAnsi"/>
          <w:b/>
        </w:rPr>
      </w:pPr>
      <w:r w:rsidRPr="00305671">
        <w:rPr>
          <w:rFonts w:asciiTheme="minorHAnsi" w:hAnsiTheme="minorHAnsi" w:cstheme="minorHAnsi"/>
          <w:b/>
        </w:rPr>
        <w:lastRenderedPageBreak/>
        <w:t>Asuntos Varios.</w:t>
      </w:r>
    </w:p>
    <w:p w14:paraId="6F847EE1" w14:textId="77777777" w:rsidR="00254D72" w:rsidRPr="00305671" w:rsidRDefault="00254D72" w:rsidP="00254D72">
      <w:pPr>
        <w:pStyle w:val="Prrafodelista"/>
        <w:ind w:left="1260"/>
        <w:contextualSpacing/>
        <w:jc w:val="both"/>
        <w:rPr>
          <w:rFonts w:asciiTheme="minorHAnsi" w:hAnsiTheme="minorHAnsi" w:cstheme="minorHAnsi"/>
          <w:b/>
        </w:rPr>
      </w:pPr>
    </w:p>
    <w:p w14:paraId="428CBB06" w14:textId="77777777" w:rsidR="00254D72" w:rsidRPr="00254D72" w:rsidRDefault="00254D72" w:rsidP="00254D72">
      <w:pPr>
        <w:spacing w:after="200" w:line="276" w:lineRule="auto"/>
        <w:ind w:left="540" w:right="49"/>
        <w:contextualSpacing/>
        <w:jc w:val="both"/>
        <w:rPr>
          <w:rFonts w:asciiTheme="minorHAnsi" w:hAnsiTheme="minorHAnsi" w:cstheme="minorHAnsi"/>
          <w:b/>
          <w:bCs/>
        </w:rPr>
      </w:pPr>
      <w:r w:rsidRPr="00254D72">
        <w:rPr>
          <w:rFonts w:asciiTheme="minorHAnsi" w:hAnsiTheme="minorHAnsi" w:cstheme="minorHAnsi"/>
        </w:rPr>
        <w:t>Se da cuenta que se recibió oficio número URF/302/2023, signado por Jorge Alberto Arizpe, Comisario General de Seguridad Publica, mediante el cual refiere el proceso de licitación pública para el servicio de mantenimiento de 4,350 horas, 12/24 años, cuerpo básico, motor y componentes del helicóptero AS350 B3, matrícula XC-SPZ, propiedad del Municipio, el cual fue asignado a la empresa CRAFT AVIA CENTER S.A.P.I. de C.V., durante el desarrollo de la Décima Primera Sesión Ordinaria, con fecha 25 de mayo del presente año, razón por la cual se emitió la Orden de Compra 202300829, correspondiendo al contrato CO-0940/2023.</w:t>
      </w:r>
    </w:p>
    <w:p w14:paraId="2BEFA08F" w14:textId="77777777" w:rsidR="00254D72" w:rsidRPr="00254D72" w:rsidRDefault="00254D72" w:rsidP="00254D72">
      <w:pPr>
        <w:spacing w:after="200" w:line="276" w:lineRule="auto"/>
        <w:ind w:left="720" w:right="49"/>
        <w:contextualSpacing/>
        <w:jc w:val="both"/>
        <w:rPr>
          <w:rFonts w:asciiTheme="minorHAnsi" w:hAnsiTheme="minorHAnsi" w:cstheme="minorHAnsi"/>
          <w:b/>
          <w:bCs/>
        </w:rPr>
      </w:pPr>
    </w:p>
    <w:p w14:paraId="22EF5D73"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r w:rsidRPr="00254D72">
        <w:rPr>
          <w:rFonts w:asciiTheme="minorHAnsi" w:hAnsiTheme="minorHAnsi" w:cstheme="minorHAnsi"/>
          <w:bCs/>
        </w:rPr>
        <w:t xml:space="preserve">Así mismo en la Vigésima sesión Ordinaria, celebrada el 19 de octubre del año en curso, se solicitó al Comité de Adquisiciones, se otorgara una extensión en el plazo de entrega de la aeronave hasta el 29 de diciembre del 2023, para que la empresa HELLI-WELDERS CANADA LTD, llevara a cabo el proceso de inspección al motor por daños en los módulos 2 y 3 del motor. </w:t>
      </w:r>
    </w:p>
    <w:p w14:paraId="53E0D3E7"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p>
    <w:p w14:paraId="732E1790"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r w:rsidRPr="00254D72">
        <w:rPr>
          <w:rFonts w:asciiTheme="minorHAnsi" w:hAnsiTheme="minorHAnsi" w:cstheme="minorHAnsi"/>
          <w:bCs/>
        </w:rPr>
        <w:t>Dando seguimiento al proceso de la reparación es importante señalar que las averías causadas a los módulos antes mencionados se ocasionaron por la ingesta de un FOD (</w:t>
      </w:r>
      <w:proofErr w:type="spellStart"/>
      <w:r w:rsidRPr="00254D72">
        <w:rPr>
          <w:rFonts w:asciiTheme="minorHAnsi" w:hAnsiTheme="minorHAnsi" w:cstheme="minorHAnsi"/>
          <w:bCs/>
        </w:rPr>
        <w:t>Foreign</w:t>
      </w:r>
      <w:proofErr w:type="spellEnd"/>
      <w:r w:rsidRPr="00254D72">
        <w:rPr>
          <w:rFonts w:asciiTheme="minorHAnsi" w:hAnsiTheme="minorHAnsi" w:cstheme="minorHAnsi"/>
          <w:bCs/>
        </w:rPr>
        <w:t xml:space="preserve"> </w:t>
      </w:r>
      <w:proofErr w:type="spellStart"/>
      <w:r w:rsidRPr="00254D72">
        <w:rPr>
          <w:rFonts w:asciiTheme="minorHAnsi" w:hAnsiTheme="minorHAnsi" w:cstheme="minorHAnsi"/>
          <w:bCs/>
        </w:rPr>
        <w:t>Object</w:t>
      </w:r>
      <w:proofErr w:type="spellEnd"/>
      <w:r w:rsidRPr="00254D72">
        <w:rPr>
          <w:rFonts w:asciiTheme="minorHAnsi" w:hAnsiTheme="minorHAnsi" w:cstheme="minorHAnsi"/>
          <w:bCs/>
        </w:rPr>
        <w:t xml:space="preserve"> </w:t>
      </w:r>
      <w:proofErr w:type="spellStart"/>
      <w:r w:rsidRPr="00254D72">
        <w:rPr>
          <w:rFonts w:asciiTheme="minorHAnsi" w:hAnsiTheme="minorHAnsi" w:cstheme="minorHAnsi"/>
          <w:bCs/>
        </w:rPr>
        <w:t>Debris</w:t>
      </w:r>
      <w:proofErr w:type="spellEnd"/>
      <w:r w:rsidRPr="00254D72">
        <w:rPr>
          <w:rFonts w:asciiTheme="minorHAnsi" w:hAnsiTheme="minorHAnsi" w:cstheme="minorHAnsi"/>
          <w:bCs/>
        </w:rPr>
        <w:t xml:space="preserve"> o restos de los objetos extraños, por sus siglas en inglés, que pueden ser piedras arenillas u objetos extraños con la dureza necesaria para causar un daño), destacando que se está evaluando la posibilidad de que la empresa responsable de la aseguranza del aeronave acepte el siniestro; sin embargo, las negociaciones para el acuerdo de reparación o sustitución de los módulos, requiere de la inspección de un taller con capacidades de nivel 4, es decir, un taller directo del fabricante SAFRAN TURBOMECA, con el propósito de emitir una cotización que permita establecer el costo de manera precisa.</w:t>
      </w:r>
    </w:p>
    <w:p w14:paraId="4A4AD690"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p>
    <w:p w14:paraId="341637D7"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r w:rsidRPr="00254D72">
        <w:rPr>
          <w:rFonts w:asciiTheme="minorHAnsi" w:hAnsiTheme="minorHAnsi" w:cstheme="minorHAnsi"/>
          <w:bCs/>
        </w:rPr>
        <w:t xml:space="preserve">Debido a que la estimación de los futuros trabajos y negociaciones trascenderán al término del presente año, además de señalar que por el momento no es posible estimar el tiempo de entrega de los trabajos que permitan poner en operación la aeronave, solicita se informe al Comité de Adquisiciones la autorización de la ampliación de la vigencia de entrega de los trabajos, así como la prórroga de la vigencia del contrato CO-0940/2023 al 31 de julio de 2024, con la finalidad de que el proceso administrativo para la reparación del helicóptero AS350 B3, </w:t>
      </w:r>
      <w:r w:rsidRPr="00254D72">
        <w:rPr>
          <w:rFonts w:asciiTheme="minorHAnsi" w:hAnsiTheme="minorHAnsi" w:cstheme="minorHAnsi"/>
          <w:bCs/>
        </w:rPr>
        <w:lastRenderedPageBreak/>
        <w:t>matrícula XC-SPZ, propiedad del Municipio, no se vea entorpecido por el término del ejercicio fiscal 2023.</w:t>
      </w:r>
    </w:p>
    <w:p w14:paraId="536911AA"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p>
    <w:p w14:paraId="00D78971" w14:textId="77777777" w:rsidR="00254D72" w:rsidRDefault="00254D72" w:rsidP="00254D72">
      <w:pPr>
        <w:spacing w:after="200" w:line="276" w:lineRule="auto"/>
        <w:ind w:left="720" w:right="49"/>
        <w:contextualSpacing/>
        <w:jc w:val="both"/>
        <w:rPr>
          <w:rFonts w:asciiTheme="minorHAnsi" w:hAnsiTheme="minorHAnsi" w:cstheme="minorHAnsi"/>
          <w:bCs/>
        </w:rPr>
      </w:pPr>
      <w:r w:rsidRPr="00254D72">
        <w:rPr>
          <w:rFonts w:asciiTheme="minorHAnsi" w:hAnsiTheme="minorHAnsi" w:cstheme="minorHAnsi"/>
          <w:bCs/>
        </w:rPr>
        <w:t>Lo anterior de conformidad al Artículo 24, Fracción VIII del Reglamento de Compras, Enajenaciones y Contratación de Servicios del Municipio de Zapopan, Jalisco.</w:t>
      </w:r>
    </w:p>
    <w:p w14:paraId="49046870" w14:textId="77777777" w:rsidR="00254D72" w:rsidRPr="00254D72" w:rsidRDefault="00254D72" w:rsidP="00254D72">
      <w:pPr>
        <w:spacing w:after="200" w:line="276" w:lineRule="auto"/>
        <w:ind w:left="720" w:right="49"/>
        <w:contextualSpacing/>
        <w:jc w:val="both"/>
        <w:rPr>
          <w:rFonts w:asciiTheme="minorHAnsi" w:hAnsiTheme="minorHAnsi" w:cstheme="minorHAnsi"/>
          <w:bCs/>
        </w:rPr>
      </w:pPr>
    </w:p>
    <w:p w14:paraId="11626C2D" w14:textId="21A44CCE" w:rsidR="007C0EFD" w:rsidRPr="00DE7E86" w:rsidRDefault="007C0EFD" w:rsidP="007C0EF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7DCC2BB" w14:textId="77777777" w:rsidR="007C0EFD" w:rsidRDefault="007C0EFD" w:rsidP="007C0EFD">
      <w:pPr>
        <w:rPr>
          <w:rFonts w:asciiTheme="minorHAnsi" w:eastAsia="Cambria" w:hAnsiTheme="minorHAnsi" w:cstheme="minorHAnsi"/>
          <w:b/>
        </w:rPr>
      </w:pPr>
    </w:p>
    <w:p w14:paraId="3B27453E" w14:textId="087B8A1B" w:rsidR="007C0EFD" w:rsidRPr="00204A03" w:rsidRDefault="00204A03" w:rsidP="007C0EFD">
      <w:pPr>
        <w:jc w:val="center"/>
        <w:rPr>
          <w:rFonts w:asciiTheme="minorHAnsi" w:eastAsia="Cambria" w:hAnsiTheme="minorHAnsi" w:cstheme="minorHAnsi"/>
          <w:b/>
          <w:i/>
        </w:rPr>
      </w:pPr>
      <w:r w:rsidRPr="00204A03">
        <w:rPr>
          <w:rFonts w:asciiTheme="minorHAnsi" w:eastAsia="Cambria" w:hAnsiTheme="minorHAnsi" w:cstheme="minorHAnsi"/>
          <w:b/>
          <w:i/>
        </w:rPr>
        <w:t>Aprobado por Mayoría</w:t>
      </w:r>
      <w:r w:rsidR="007C0EFD" w:rsidRPr="00204A03">
        <w:rPr>
          <w:rFonts w:asciiTheme="minorHAnsi" w:eastAsia="Cambria" w:hAnsiTheme="minorHAnsi" w:cstheme="minorHAnsi"/>
          <w:b/>
          <w:i/>
        </w:rPr>
        <w:t xml:space="preserve"> de votos por parte de los integrantes del Comité presentes</w:t>
      </w:r>
      <w:r w:rsidRPr="00204A03">
        <w:rPr>
          <w:rFonts w:asciiTheme="minorHAnsi" w:eastAsia="Cambria" w:hAnsiTheme="minorHAnsi" w:cstheme="minorHAnsi"/>
          <w:b/>
          <w:i/>
        </w:rPr>
        <w:t xml:space="preserve">, con una abstención por parte de </w:t>
      </w:r>
      <w:r w:rsidRPr="00204A03">
        <w:rPr>
          <w:rFonts w:asciiTheme="minorHAnsi" w:hAnsiTheme="minorHAnsi" w:cstheme="minorHAnsi"/>
          <w:b/>
          <w:i/>
        </w:rPr>
        <w:t>Rogelio Alejandro Muñoz Prado, Representante Titular de la Cámara Nacional de Comercio, Servicios y Turismo de Guadalajara</w:t>
      </w:r>
      <w:r w:rsidR="007C0EFD" w:rsidRPr="00204A03">
        <w:rPr>
          <w:rFonts w:asciiTheme="minorHAnsi" w:eastAsia="Cambria" w:hAnsiTheme="minorHAnsi" w:cstheme="minorHAnsi"/>
          <w:b/>
          <w:i/>
        </w:rPr>
        <w:t>.</w:t>
      </w:r>
    </w:p>
    <w:p w14:paraId="549251D3" w14:textId="77777777" w:rsidR="00300183" w:rsidRDefault="0030018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6BF9A48C" w14:textId="4E53D240" w:rsidR="00254D72" w:rsidRPr="00254D72" w:rsidRDefault="00254D72" w:rsidP="00254D72">
      <w:pPr>
        <w:pStyle w:val="Prrafodelista"/>
        <w:numPr>
          <w:ilvl w:val="0"/>
          <w:numId w:val="9"/>
        </w:numPr>
        <w:shd w:val="clear" w:color="auto" w:fill="FFFFFF"/>
        <w:autoSpaceDE w:val="0"/>
        <w:autoSpaceDN w:val="0"/>
        <w:adjustRightInd w:val="0"/>
        <w:spacing w:afterAutospacing="1"/>
        <w:contextualSpacing/>
        <w:jc w:val="both"/>
        <w:rPr>
          <w:rFonts w:asciiTheme="minorHAnsi" w:hAnsiTheme="minorHAnsi" w:cstheme="minorHAnsi"/>
          <w:bCs/>
          <w:lang w:eastAsia="en-US"/>
        </w:rPr>
      </w:pPr>
      <w:r w:rsidRPr="00254D72">
        <w:rPr>
          <w:rFonts w:asciiTheme="minorHAnsi" w:hAnsiTheme="minorHAnsi" w:cstheme="minorHAnsi"/>
          <w:bCs/>
          <w:lang w:eastAsia="en-US"/>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632A86F8" w14:textId="77777777" w:rsidR="00254D72" w:rsidRPr="00254D72" w:rsidRDefault="00254D72" w:rsidP="00254D72">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188B886" w14:textId="251BE41E" w:rsidR="00254D72" w:rsidRPr="00254D72" w:rsidRDefault="00254D72" w:rsidP="00254D72">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254D72">
        <w:rPr>
          <w:rFonts w:asciiTheme="minorHAnsi" w:eastAsiaTheme="minorEastAsia" w:hAnsiTheme="minorHAnsi" w:cstheme="minorHAnsi"/>
          <w:lang w:eastAsia="es-MX"/>
        </w:rPr>
        <w:t xml:space="preserve">En cumplimiento al Artículo 95 y al Artículo 100 del Reglamento en cita, de las adjudicaciones directas señaladas en el Artículo 99, formalizadas de enero y hasta el 30 de noviembre del 2023, mismo que se anexan mediante tablas de Excel en el presente oficio. </w:t>
      </w:r>
    </w:p>
    <w:p w14:paraId="5CE2E110" w14:textId="57E566DF" w:rsidR="00124953" w:rsidRDefault="00124953" w:rsidP="00254D72">
      <w:pPr>
        <w:shd w:val="clear" w:color="auto" w:fill="FFFFFF"/>
        <w:autoSpaceDE w:val="0"/>
        <w:autoSpaceDN w:val="0"/>
        <w:adjustRightInd w:val="0"/>
        <w:spacing w:afterAutospacing="1"/>
        <w:contextualSpacing/>
        <w:jc w:val="center"/>
        <w:rPr>
          <w:rFonts w:asciiTheme="minorHAnsi" w:hAnsiTheme="minorHAnsi" w:cstheme="minorHAnsi"/>
          <w:b/>
          <w:i/>
        </w:rPr>
      </w:pPr>
    </w:p>
    <w:p w14:paraId="16A84EA9" w14:textId="2249433B" w:rsidR="00254D72" w:rsidRPr="00254D72" w:rsidRDefault="00254D72" w:rsidP="00254D72">
      <w:pPr>
        <w:shd w:val="clear" w:color="auto" w:fill="FFFFFF"/>
        <w:autoSpaceDE w:val="0"/>
        <w:autoSpaceDN w:val="0"/>
        <w:adjustRightInd w:val="0"/>
        <w:spacing w:afterAutospacing="1"/>
        <w:contextualSpacing/>
        <w:jc w:val="center"/>
        <w:rPr>
          <w:rFonts w:asciiTheme="minorHAnsi" w:hAnsiTheme="minorHAnsi" w:cstheme="minorHAnsi"/>
          <w:b/>
          <w:i/>
        </w:rPr>
      </w:pPr>
      <w:r>
        <w:rPr>
          <w:rFonts w:asciiTheme="minorHAnsi" w:hAnsiTheme="minorHAnsi" w:cstheme="minorHAnsi"/>
          <w:b/>
          <w:i/>
        </w:rPr>
        <w:t>Los integrantes del comité de adquisiciones se dan por enterados.</w:t>
      </w:r>
    </w:p>
    <w:p w14:paraId="0C5B9983" w14:textId="77777777" w:rsidR="00124953" w:rsidRPr="00305671"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4CAEA061" w14:textId="1DF745A2"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Vigésima</w:t>
      </w:r>
      <w:r w:rsidR="00FF5F22">
        <w:rPr>
          <w:rFonts w:asciiTheme="minorHAnsi" w:eastAsia="Century Gothic" w:hAnsiTheme="minorHAnsi" w:cstheme="minorHAnsi"/>
        </w:rPr>
        <w:t xml:space="preserve"> Sexta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w:t>
      </w:r>
      <w:r w:rsidR="00FF5F22">
        <w:rPr>
          <w:rFonts w:asciiTheme="minorHAnsi" w:eastAsia="Century Gothic" w:hAnsiTheme="minorHAnsi" w:cstheme="minorHAnsi"/>
        </w:rPr>
        <w:t>0</w:t>
      </w:r>
      <w:r w:rsidR="00B1536D">
        <w:rPr>
          <w:rFonts w:asciiTheme="minorHAnsi" w:eastAsia="Century Gothic" w:hAnsiTheme="minorHAnsi" w:cstheme="minorHAnsi"/>
        </w:rPr>
        <w:t>:</w:t>
      </w:r>
      <w:r w:rsidR="00FF5F22">
        <w:rPr>
          <w:rFonts w:asciiTheme="minorHAnsi" w:eastAsia="Century Gothic" w:hAnsiTheme="minorHAnsi" w:cstheme="minorHAnsi"/>
        </w:rPr>
        <w:t>29</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FF5F22">
        <w:rPr>
          <w:rFonts w:asciiTheme="minorHAnsi" w:eastAsia="Century Gothic" w:hAnsiTheme="minorHAnsi" w:cstheme="minorHAnsi"/>
        </w:rPr>
        <w:t>07</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FF5F22">
        <w:rPr>
          <w:rFonts w:asciiTheme="minorHAnsi" w:eastAsia="Century Gothic" w:hAnsiTheme="minorHAnsi" w:cstheme="minorHAnsi"/>
        </w:rPr>
        <w:t xml:space="preserve"> dicie</w:t>
      </w:r>
      <w:r w:rsidR="00721822">
        <w:rPr>
          <w:rFonts w:asciiTheme="minorHAnsi" w:eastAsia="Century Gothic" w:hAnsiTheme="minorHAnsi" w:cstheme="minorHAnsi"/>
        </w:rPr>
        <w:t>mbre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w:t>
      </w:r>
      <w:r w:rsidR="002F6699" w:rsidRPr="00493C55">
        <w:rPr>
          <w:rFonts w:asciiTheme="minorHAnsi" w:eastAsia="Century Gothic" w:hAnsiTheme="minorHAnsi" w:cstheme="minorHAnsi"/>
        </w:rPr>
        <w:lastRenderedPageBreak/>
        <w:t xml:space="preserve">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28A164D8" w14:textId="77777777" w:rsidR="00705CD6" w:rsidRPr="00D3278F" w:rsidRDefault="00705CD6" w:rsidP="00705CD6">
      <w:pPr>
        <w:tabs>
          <w:tab w:val="left" w:pos="3969"/>
        </w:tabs>
        <w:spacing w:line="360" w:lineRule="auto"/>
        <w:ind w:left="708"/>
        <w:jc w:val="center"/>
        <w:rPr>
          <w:rFonts w:asciiTheme="minorHAnsi" w:hAnsiTheme="minorHAnsi" w:cstheme="minorHAnsi"/>
          <w:b/>
        </w:rPr>
      </w:pPr>
    </w:p>
    <w:p w14:paraId="2E780128" w14:textId="77777777" w:rsidR="00D3278F" w:rsidRPr="00D3278F" w:rsidRDefault="00D3278F" w:rsidP="00D3278F">
      <w:pPr>
        <w:tabs>
          <w:tab w:val="left" w:pos="3969"/>
        </w:tabs>
        <w:spacing w:line="360" w:lineRule="auto"/>
        <w:ind w:left="708"/>
        <w:jc w:val="center"/>
        <w:rPr>
          <w:rFonts w:asciiTheme="minorHAnsi" w:hAnsiTheme="minorHAnsi" w:cstheme="minorHAnsi"/>
          <w:b/>
        </w:rPr>
      </w:pPr>
      <w:r w:rsidRPr="00D3278F">
        <w:rPr>
          <w:rFonts w:asciiTheme="minorHAnsi" w:hAnsiTheme="minorHAnsi" w:cstheme="minorHAnsi"/>
          <w:b/>
        </w:rPr>
        <w:t>Integrantes Vocales con voz y voto</w:t>
      </w:r>
    </w:p>
    <w:p w14:paraId="4CD11A52" w14:textId="77777777" w:rsidR="00D3278F" w:rsidRPr="00D3278F" w:rsidRDefault="00D3278F" w:rsidP="00D3278F">
      <w:pPr>
        <w:pStyle w:val="Sinespaciado"/>
        <w:ind w:left="708"/>
        <w:rPr>
          <w:rFonts w:asciiTheme="minorHAnsi" w:hAnsiTheme="minorHAnsi" w:cstheme="minorHAnsi"/>
          <w:sz w:val="24"/>
          <w:szCs w:val="24"/>
          <w:highlight w:val="magenta"/>
        </w:rPr>
      </w:pPr>
    </w:p>
    <w:p w14:paraId="0CEB9DE0" w14:textId="77777777" w:rsidR="00D3278F" w:rsidRPr="00D3278F" w:rsidRDefault="00D3278F" w:rsidP="00D3278F">
      <w:pPr>
        <w:pStyle w:val="Sinespaciado"/>
        <w:ind w:left="708"/>
        <w:rPr>
          <w:rFonts w:asciiTheme="minorHAnsi" w:hAnsiTheme="minorHAnsi" w:cstheme="minorHAnsi"/>
          <w:sz w:val="24"/>
          <w:szCs w:val="24"/>
          <w:highlight w:val="magenta"/>
        </w:rPr>
      </w:pPr>
    </w:p>
    <w:p w14:paraId="461444EF" w14:textId="77777777" w:rsidR="00D3278F" w:rsidRPr="00D3278F" w:rsidRDefault="00D3278F" w:rsidP="00D3278F">
      <w:pPr>
        <w:pStyle w:val="Sinespaciado"/>
        <w:ind w:left="708"/>
        <w:rPr>
          <w:rFonts w:asciiTheme="minorHAnsi" w:hAnsiTheme="minorHAnsi" w:cstheme="minorHAnsi"/>
          <w:sz w:val="24"/>
          <w:szCs w:val="24"/>
          <w:highlight w:val="magenta"/>
        </w:rPr>
      </w:pPr>
    </w:p>
    <w:p w14:paraId="12A56543" w14:textId="77777777" w:rsidR="00D3278F" w:rsidRPr="00D3278F" w:rsidRDefault="00D3278F" w:rsidP="00D3278F">
      <w:pPr>
        <w:ind w:left="708"/>
        <w:jc w:val="center"/>
        <w:rPr>
          <w:rFonts w:asciiTheme="minorHAnsi" w:hAnsiTheme="minorHAnsi" w:cstheme="minorHAnsi"/>
          <w:b/>
        </w:rPr>
      </w:pPr>
    </w:p>
    <w:p w14:paraId="6E2A660C" w14:textId="77777777" w:rsidR="00D3278F" w:rsidRPr="00D3278F" w:rsidRDefault="00D3278F" w:rsidP="00D3278F">
      <w:pPr>
        <w:ind w:left="708"/>
        <w:jc w:val="center"/>
        <w:rPr>
          <w:rFonts w:asciiTheme="minorHAnsi" w:hAnsiTheme="minorHAnsi" w:cstheme="minorHAnsi"/>
          <w:b/>
        </w:rPr>
      </w:pPr>
      <w:r w:rsidRPr="00D3278F">
        <w:rPr>
          <w:rFonts w:asciiTheme="minorHAnsi" w:hAnsiTheme="minorHAnsi" w:cstheme="minorHAnsi"/>
          <w:b/>
        </w:rPr>
        <w:t>Edmundo Antonio Amutio Villa.</w:t>
      </w:r>
    </w:p>
    <w:p w14:paraId="6B99C8BA" w14:textId="77777777" w:rsidR="00D3278F" w:rsidRPr="00D3278F" w:rsidRDefault="00D3278F" w:rsidP="00D3278F">
      <w:pPr>
        <w:ind w:left="708"/>
        <w:jc w:val="center"/>
        <w:rPr>
          <w:rFonts w:asciiTheme="minorHAnsi" w:hAnsiTheme="minorHAnsi" w:cstheme="minorHAnsi"/>
          <w:lang w:val="es-ES"/>
        </w:rPr>
      </w:pPr>
      <w:r w:rsidRPr="00D3278F">
        <w:rPr>
          <w:rFonts w:asciiTheme="minorHAnsi" w:hAnsiTheme="minorHAnsi" w:cstheme="minorHAnsi"/>
          <w:lang w:val="es-ES"/>
        </w:rPr>
        <w:t>Presidente del Comité de Adquisiciones Municipales.</w:t>
      </w:r>
    </w:p>
    <w:p w14:paraId="05B676D8" w14:textId="77777777" w:rsidR="00D3278F" w:rsidRDefault="00D3278F" w:rsidP="00D3278F">
      <w:pPr>
        <w:ind w:left="708"/>
        <w:jc w:val="center"/>
        <w:rPr>
          <w:rFonts w:asciiTheme="minorHAnsi" w:hAnsiTheme="minorHAnsi" w:cstheme="minorHAnsi"/>
        </w:rPr>
      </w:pPr>
      <w:r w:rsidRPr="00D3278F">
        <w:rPr>
          <w:rFonts w:asciiTheme="minorHAnsi" w:hAnsiTheme="minorHAnsi" w:cstheme="minorHAnsi"/>
        </w:rPr>
        <w:t>Suplente.</w:t>
      </w:r>
    </w:p>
    <w:p w14:paraId="39784705" w14:textId="77777777" w:rsidR="00D3278F" w:rsidRDefault="00D3278F" w:rsidP="00D3278F">
      <w:pPr>
        <w:ind w:left="708"/>
        <w:jc w:val="center"/>
        <w:rPr>
          <w:rFonts w:asciiTheme="minorHAnsi" w:hAnsiTheme="minorHAnsi" w:cstheme="minorHAnsi"/>
        </w:rPr>
      </w:pPr>
    </w:p>
    <w:p w14:paraId="564969AD" w14:textId="77777777" w:rsidR="00D3278F" w:rsidRPr="00D3278F" w:rsidRDefault="00D3278F" w:rsidP="00D3278F">
      <w:pPr>
        <w:ind w:left="708"/>
        <w:jc w:val="center"/>
        <w:rPr>
          <w:rFonts w:asciiTheme="minorHAnsi" w:hAnsiTheme="minorHAnsi" w:cstheme="minorHAnsi"/>
          <w:b/>
        </w:rPr>
      </w:pPr>
    </w:p>
    <w:p w14:paraId="43F9E5E7" w14:textId="77777777" w:rsidR="00D3278F" w:rsidRPr="00D3278F" w:rsidRDefault="00D3278F" w:rsidP="00D3278F">
      <w:pPr>
        <w:pStyle w:val="Sinespaciado"/>
        <w:ind w:left="708"/>
        <w:jc w:val="center"/>
        <w:rPr>
          <w:rFonts w:asciiTheme="minorHAnsi" w:hAnsiTheme="minorHAnsi" w:cstheme="minorHAnsi"/>
          <w:b/>
          <w:sz w:val="24"/>
          <w:szCs w:val="24"/>
        </w:rPr>
      </w:pPr>
    </w:p>
    <w:p w14:paraId="64F5B9EA" w14:textId="77777777" w:rsidR="00D3278F" w:rsidRPr="00D3278F" w:rsidRDefault="00D3278F" w:rsidP="00D3278F">
      <w:pPr>
        <w:pStyle w:val="Sinespaciado"/>
        <w:ind w:left="708"/>
        <w:jc w:val="center"/>
        <w:rPr>
          <w:rFonts w:asciiTheme="minorHAnsi" w:hAnsiTheme="minorHAnsi" w:cstheme="minorHAnsi"/>
          <w:b/>
          <w:sz w:val="24"/>
          <w:szCs w:val="24"/>
        </w:rPr>
      </w:pPr>
    </w:p>
    <w:p w14:paraId="41EA2E88"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Dialhery Díaz González.</w:t>
      </w:r>
    </w:p>
    <w:p w14:paraId="50080028"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Dirección de Administración.</w:t>
      </w:r>
    </w:p>
    <w:p w14:paraId="5DFAD5D2"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Titular.</w:t>
      </w:r>
    </w:p>
    <w:p w14:paraId="7AE9CA94" w14:textId="77777777" w:rsidR="00D3278F" w:rsidRPr="00D3278F" w:rsidRDefault="00D3278F" w:rsidP="00D3278F">
      <w:pPr>
        <w:pStyle w:val="Sinespaciado"/>
        <w:ind w:left="708"/>
        <w:jc w:val="center"/>
        <w:rPr>
          <w:rFonts w:asciiTheme="minorHAnsi" w:hAnsiTheme="minorHAnsi" w:cstheme="minorHAnsi"/>
          <w:sz w:val="24"/>
          <w:szCs w:val="24"/>
        </w:rPr>
      </w:pPr>
    </w:p>
    <w:p w14:paraId="760D822E" w14:textId="77777777" w:rsidR="00D3278F" w:rsidRPr="00D3278F" w:rsidRDefault="00D3278F" w:rsidP="00D3278F">
      <w:pPr>
        <w:pStyle w:val="Sinespaciado"/>
        <w:ind w:left="708"/>
        <w:jc w:val="center"/>
        <w:rPr>
          <w:rFonts w:asciiTheme="minorHAnsi" w:hAnsiTheme="minorHAnsi" w:cstheme="minorHAnsi"/>
          <w:b/>
          <w:sz w:val="24"/>
          <w:szCs w:val="24"/>
        </w:rPr>
      </w:pPr>
    </w:p>
    <w:p w14:paraId="7F4806A2" w14:textId="77777777" w:rsidR="00D3278F" w:rsidRPr="00D3278F" w:rsidRDefault="00D3278F" w:rsidP="00D3278F">
      <w:pPr>
        <w:pStyle w:val="Sinespaciado"/>
        <w:ind w:left="708"/>
        <w:jc w:val="center"/>
        <w:rPr>
          <w:rFonts w:asciiTheme="minorHAnsi" w:hAnsiTheme="minorHAnsi" w:cstheme="minorHAnsi"/>
          <w:b/>
          <w:sz w:val="24"/>
          <w:szCs w:val="24"/>
        </w:rPr>
      </w:pPr>
    </w:p>
    <w:p w14:paraId="093372A9" w14:textId="77777777" w:rsidR="00D3278F" w:rsidRPr="00D3278F" w:rsidRDefault="00D3278F" w:rsidP="00D3278F">
      <w:pPr>
        <w:pStyle w:val="Sinespaciado"/>
        <w:ind w:left="708"/>
        <w:jc w:val="center"/>
        <w:rPr>
          <w:rFonts w:asciiTheme="minorHAnsi" w:hAnsiTheme="minorHAnsi" w:cstheme="minorHAnsi"/>
          <w:b/>
          <w:sz w:val="24"/>
          <w:szCs w:val="24"/>
        </w:rPr>
      </w:pPr>
    </w:p>
    <w:p w14:paraId="15C26FF9" w14:textId="77777777" w:rsidR="00D3278F" w:rsidRPr="00D3278F" w:rsidRDefault="00D3278F" w:rsidP="00D3278F">
      <w:pPr>
        <w:pStyle w:val="Sinespaciado"/>
        <w:ind w:left="708"/>
        <w:jc w:val="center"/>
        <w:rPr>
          <w:rFonts w:asciiTheme="minorHAnsi" w:hAnsiTheme="minorHAnsi" w:cstheme="minorHAnsi"/>
          <w:b/>
          <w:sz w:val="24"/>
          <w:szCs w:val="24"/>
        </w:rPr>
      </w:pPr>
    </w:p>
    <w:p w14:paraId="5F4E6E3C" w14:textId="77777777" w:rsidR="00D3278F" w:rsidRPr="00D3278F" w:rsidRDefault="00D3278F" w:rsidP="00D3278F">
      <w:pPr>
        <w:pStyle w:val="Sinespaciado"/>
        <w:ind w:left="708"/>
        <w:jc w:val="center"/>
        <w:rPr>
          <w:rFonts w:asciiTheme="minorHAnsi" w:hAnsiTheme="minorHAnsi" w:cstheme="minorHAnsi"/>
          <w:b/>
          <w:sz w:val="24"/>
          <w:szCs w:val="24"/>
        </w:rPr>
      </w:pPr>
    </w:p>
    <w:p w14:paraId="5EE7D846"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Tania Álvarez Hernández.</w:t>
      </w:r>
    </w:p>
    <w:p w14:paraId="7F60E585"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Sindicatura.</w:t>
      </w:r>
    </w:p>
    <w:p w14:paraId="43521554"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Suplente.</w:t>
      </w:r>
    </w:p>
    <w:p w14:paraId="3F0914A7" w14:textId="77777777" w:rsidR="00D3278F" w:rsidRPr="00D3278F" w:rsidRDefault="00D3278F" w:rsidP="00D3278F">
      <w:pPr>
        <w:pStyle w:val="Sinespaciado"/>
        <w:ind w:left="708"/>
        <w:jc w:val="center"/>
        <w:rPr>
          <w:rFonts w:asciiTheme="minorHAnsi" w:hAnsiTheme="minorHAnsi" w:cstheme="minorHAnsi"/>
          <w:sz w:val="24"/>
          <w:szCs w:val="24"/>
        </w:rPr>
      </w:pPr>
    </w:p>
    <w:p w14:paraId="5A6A1C0A" w14:textId="77777777" w:rsidR="00D3278F" w:rsidRPr="00D3278F" w:rsidRDefault="00D3278F" w:rsidP="00D3278F">
      <w:pPr>
        <w:pStyle w:val="Sinespaciado"/>
        <w:ind w:left="708"/>
        <w:jc w:val="center"/>
        <w:rPr>
          <w:rFonts w:asciiTheme="minorHAnsi" w:hAnsiTheme="minorHAnsi" w:cstheme="minorHAnsi"/>
          <w:sz w:val="24"/>
          <w:szCs w:val="24"/>
        </w:rPr>
      </w:pPr>
    </w:p>
    <w:p w14:paraId="33C28F83" w14:textId="77777777" w:rsidR="00D3278F" w:rsidRPr="00D3278F" w:rsidRDefault="00D3278F" w:rsidP="00D3278F">
      <w:pPr>
        <w:pStyle w:val="Sinespaciado"/>
        <w:ind w:left="708"/>
        <w:jc w:val="center"/>
        <w:rPr>
          <w:rFonts w:asciiTheme="minorHAnsi" w:hAnsiTheme="minorHAnsi" w:cstheme="minorHAnsi"/>
          <w:sz w:val="24"/>
          <w:szCs w:val="24"/>
        </w:rPr>
      </w:pPr>
    </w:p>
    <w:p w14:paraId="4A08734D" w14:textId="77777777" w:rsidR="00D3278F" w:rsidRPr="00D3278F" w:rsidRDefault="00D3278F" w:rsidP="00D3278F">
      <w:pPr>
        <w:pStyle w:val="Sinespaciado"/>
        <w:ind w:left="708"/>
        <w:jc w:val="center"/>
        <w:rPr>
          <w:rFonts w:asciiTheme="minorHAnsi" w:hAnsiTheme="minorHAnsi" w:cstheme="minorHAnsi"/>
          <w:sz w:val="24"/>
          <w:szCs w:val="24"/>
        </w:rPr>
      </w:pPr>
    </w:p>
    <w:p w14:paraId="413C1B3A" w14:textId="77777777" w:rsidR="00D3278F" w:rsidRPr="00D3278F" w:rsidRDefault="00D3278F" w:rsidP="00D3278F">
      <w:pPr>
        <w:pStyle w:val="Sinespaciado"/>
        <w:ind w:left="708"/>
        <w:jc w:val="center"/>
        <w:rPr>
          <w:rFonts w:asciiTheme="minorHAnsi" w:hAnsiTheme="minorHAnsi" w:cstheme="minorHAnsi"/>
          <w:sz w:val="24"/>
          <w:szCs w:val="24"/>
        </w:rPr>
      </w:pPr>
    </w:p>
    <w:p w14:paraId="39ED5A23" w14:textId="77777777" w:rsidR="00D3278F" w:rsidRPr="00D3278F" w:rsidRDefault="00D3278F" w:rsidP="00D3278F">
      <w:pPr>
        <w:pStyle w:val="Sinespaciado"/>
        <w:ind w:left="708"/>
        <w:jc w:val="center"/>
        <w:rPr>
          <w:rFonts w:asciiTheme="minorHAnsi" w:hAnsiTheme="minorHAnsi" w:cstheme="minorHAnsi"/>
          <w:sz w:val="24"/>
          <w:szCs w:val="24"/>
        </w:rPr>
      </w:pPr>
    </w:p>
    <w:p w14:paraId="61A7B0ED" w14:textId="77777777" w:rsidR="00D3278F" w:rsidRPr="00D3278F" w:rsidRDefault="00D3278F" w:rsidP="00D3278F">
      <w:pPr>
        <w:pStyle w:val="Sinespaciado"/>
        <w:ind w:left="708"/>
        <w:jc w:val="center"/>
        <w:rPr>
          <w:rFonts w:asciiTheme="minorHAnsi" w:hAnsiTheme="minorHAnsi" w:cstheme="minorHAnsi"/>
          <w:sz w:val="24"/>
          <w:szCs w:val="24"/>
        </w:rPr>
      </w:pPr>
    </w:p>
    <w:p w14:paraId="793B677C"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Talina Robles Villaseñor.</w:t>
      </w:r>
    </w:p>
    <w:p w14:paraId="76FDF5C2"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Tesorería Municipal.</w:t>
      </w:r>
    </w:p>
    <w:p w14:paraId="07C9FB1B"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Suplente.</w:t>
      </w:r>
    </w:p>
    <w:p w14:paraId="6AB2F660" w14:textId="77777777" w:rsidR="00D3278F" w:rsidRPr="00D3278F" w:rsidRDefault="00D3278F" w:rsidP="00D3278F">
      <w:pPr>
        <w:pStyle w:val="Sinespaciado"/>
        <w:ind w:left="708"/>
        <w:jc w:val="center"/>
        <w:rPr>
          <w:rFonts w:asciiTheme="minorHAnsi" w:hAnsiTheme="minorHAnsi" w:cstheme="minorHAnsi"/>
          <w:sz w:val="24"/>
          <w:szCs w:val="24"/>
        </w:rPr>
      </w:pPr>
    </w:p>
    <w:p w14:paraId="6EA2AA39" w14:textId="77777777" w:rsidR="00D3278F" w:rsidRPr="00D3278F" w:rsidRDefault="00D3278F" w:rsidP="00D3278F">
      <w:pPr>
        <w:pStyle w:val="Sinespaciado"/>
        <w:ind w:left="708"/>
        <w:jc w:val="center"/>
        <w:rPr>
          <w:rFonts w:asciiTheme="minorHAnsi" w:hAnsiTheme="minorHAnsi" w:cstheme="minorHAnsi"/>
          <w:sz w:val="24"/>
          <w:szCs w:val="24"/>
        </w:rPr>
      </w:pPr>
    </w:p>
    <w:p w14:paraId="71693561" w14:textId="77777777" w:rsidR="00D3278F" w:rsidRPr="00D3278F" w:rsidRDefault="00D3278F" w:rsidP="00D3278F">
      <w:pPr>
        <w:pStyle w:val="Sinespaciado"/>
        <w:ind w:left="708"/>
        <w:jc w:val="center"/>
        <w:rPr>
          <w:rFonts w:asciiTheme="minorHAnsi" w:hAnsiTheme="minorHAnsi" w:cstheme="minorHAnsi"/>
          <w:b/>
          <w:sz w:val="24"/>
          <w:szCs w:val="24"/>
        </w:rPr>
      </w:pPr>
    </w:p>
    <w:p w14:paraId="6C31C0FF" w14:textId="77777777" w:rsidR="00D3278F" w:rsidRPr="00D3278F" w:rsidRDefault="00D3278F" w:rsidP="00D3278F">
      <w:pPr>
        <w:pStyle w:val="Sinespaciado"/>
        <w:ind w:left="708"/>
        <w:jc w:val="center"/>
        <w:rPr>
          <w:rFonts w:asciiTheme="minorHAnsi" w:hAnsiTheme="minorHAnsi" w:cstheme="minorHAnsi"/>
          <w:b/>
          <w:sz w:val="24"/>
          <w:szCs w:val="24"/>
        </w:rPr>
      </w:pPr>
    </w:p>
    <w:p w14:paraId="4BC5F318" w14:textId="77777777" w:rsidR="00D3278F" w:rsidRPr="00D3278F" w:rsidRDefault="00D3278F" w:rsidP="00D3278F">
      <w:pPr>
        <w:pStyle w:val="Sinespaciado"/>
        <w:ind w:left="708"/>
        <w:jc w:val="center"/>
        <w:rPr>
          <w:rFonts w:asciiTheme="minorHAnsi" w:hAnsiTheme="minorHAnsi" w:cstheme="minorHAnsi"/>
          <w:b/>
          <w:sz w:val="24"/>
          <w:szCs w:val="24"/>
        </w:rPr>
      </w:pPr>
    </w:p>
    <w:p w14:paraId="040BAE53" w14:textId="77777777" w:rsidR="00D3278F" w:rsidRPr="00D3278F" w:rsidRDefault="00D3278F" w:rsidP="00D3278F">
      <w:pPr>
        <w:pStyle w:val="Sinespaciado"/>
        <w:ind w:left="708"/>
        <w:jc w:val="center"/>
        <w:rPr>
          <w:rFonts w:asciiTheme="minorHAnsi" w:hAnsiTheme="minorHAnsi" w:cstheme="minorHAnsi"/>
          <w:sz w:val="24"/>
          <w:szCs w:val="24"/>
        </w:rPr>
      </w:pPr>
    </w:p>
    <w:p w14:paraId="4F2B4805"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Belén Lizeth Muñoz Ruvalcaba.</w:t>
      </w:r>
    </w:p>
    <w:p w14:paraId="4A76C58D"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sz w:val="24"/>
          <w:szCs w:val="24"/>
        </w:rPr>
        <w:t>Coordinación General de Desarrollo Económico y Combate a la Desigualdad.</w:t>
      </w:r>
    </w:p>
    <w:p w14:paraId="498594FA"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Suplente.</w:t>
      </w:r>
    </w:p>
    <w:p w14:paraId="24B12419" w14:textId="77777777" w:rsidR="00D3278F" w:rsidRPr="00D3278F" w:rsidRDefault="00D3278F" w:rsidP="00D3278F">
      <w:pPr>
        <w:pStyle w:val="Sinespaciado"/>
        <w:ind w:left="708"/>
        <w:jc w:val="center"/>
        <w:rPr>
          <w:rFonts w:asciiTheme="minorHAnsi" w:hAnsiTheme="minorHAnsi" w:cstheme="minorHAnsi"/>
          <w:sz w:val="24"/>
          <w:szCs w:val="24"/>
        </w:rPr>
      </w:pPr>
    </w:p>
    <w:p w14:paraId="6B4379AE" w14:textId="33908578" w:rsidR="00D3278F" w:rsidRDefault="00D3278F" w:rsidP="00D3278F">
      <w:pPr>
        <w:tabs>
          <w:tab w:val="left" w:pos="6882"/>
        </w:tabs>
        <w:rPr>
          <w:rFonts w:asciiTheme="minorHAnsi" w:hAnsiTheme="minorHAnsi" w:cstheme="minorHAnsi"/>
        </w:rPr>
      </w:pPr>
      <w:r w:rsidRPr="00D3278F">
        <w:rPr>
          <w:rFonts w:asciiTheme="minorHAnsi" w:hAnsiTheme="minorHAnsi" w:cstheme="minorHAnsi"/>
        </w:rPr>
        <w:tab/>
      </w:r>
    </w:p>
    <w:p w14:paraId="4A5D24C9" w14:textId="77777777" w:rsidR="00D3278F" w:rsidRDefault="00D3278F" w:rsidP="00D3278F">
      <w:pPr>
        <w:tabs>
          <w:tab w:val="left" w:pos="6882"/>
        </w:tabs>
        <w:rPr>
          <w:rFonts w:asciiTheme="minorHAnsi" w:hAnsiTheme="minorHAnsi" w:cstheme="minorHAnsi"/>
        </w:rPr>
      </w:pPr>
    </w:p>
    <w:p w14:paraId="725904D7" w14:textId="77777777" w:rsidR="00D3278F" w:rsidRDefault="00D3278F" w:rsidP="00D3278F">
      <w:pPr>
        <w:tabs>
          <w:tab w:val="left" w:pos="6882"/>
        </w:tabs>
        <w:rPr>
          <w:rFonts w:asciiTheme="minorHAnsi" w:hAnsiTheme="minorHAnsi" w:cstheme="minorHAnsi"/>
        </w:rPr>
      </w:pPr>
    </w:p>
    <w:p w14:paraId="5C1B936E" w14:textId="77777777" w:rsidR="00D3278F" w:rsidRPr="00D3278F" w:rsidRDefault="00D3278F" w:rsidP="00D3278F">
      <w:pPr>
        <w:tabs>
          <w:tab w:val="left" w:pos="6882"/>
        </w:tabs>
        <w:rPr>
          <w:rFonts w:asciiTheme="minorHAnsi" w:hAnsiTheme="minorHAnsi" w:cstheme="minorHAnsi"/>
        </w:rPr>
      </w:pPr>
    </w:p>
    <w:p w14:paraId="01B4F83A" w14:textId="77777777" w:rsidR="00D3278F" w:rsidRPr="00D3278F" w:rsidRDefault="00D3278F" w:rsidP="00D3278F">
      <w:pPr>
        <w:ind w:left="708"/>
        <w:jc w:val="center"/>
        <w:rPr>
          <w:rFonts w:asciiTheme="minorHAnsi" w:hAnsiTheme="minorHAnsi" w:cstheme="minorHAnsi"/>
          <w:b/>
        </w:rPr>
      </w:pPr>
      <w:r w:rsidRPr="00D3278F">
        <w:rPr>
          <w:rFonts w:asciiTheme="minorHAnsi" w:hAnsiTheme="minorHAnsi" w:cstheme="minorHAnsi"/>
          <w:b/>
        </w:rPr>
        <w:t>Antonio Martín del Campo Sáenz</w:t>
      </w:r>
    </w:p>
    <w:p w14:paraId="16A38C5C"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Dirección de Desarrollo Agropecuario.</w:t>
      </w:r>
    </w:p>
    <w:p w14:paraId="1B4C5D40"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Suplente.</w:t>
      </w:r>
    </w:p>
    <w:p w14:paraId="5BA210BA" w14:textId="77777777" w:rsidR="00D3278F" w:rsidRPr="00D3278F" w:rsidRDefault="00D3278F" w:rsidP="00D3278F">
      <w:pPr>
        <w:ind w:left="708"/>
        <w:rPr>
          <w:rFonts w:asciiTheme="minorHAnsi" w:hAnsiTheme="minorHAnsi" w:cstheme="minorHAnsi"/>
        </w:rPr>
      </w:pPr>
    </w:p>
    <w:p w14:paraId="73689D6A" w14:textId="77777777" w:rsidR="00D3278F" w:rsidRPr="00D3278F" w:rsidRDefault="00D3278F" w:rsidP="00D3278F">
      <w:pPr>
        <w:ind w:left="708"/>
        <w:rPr>
          <w:rFonts w:asciiTheme="minorHAnsi" w:hAnsiTheme="minorHAnsi" w:cstheme="minorHAnsi"/>
        </w:rPr>
      </w:pPr>
    </w:p>
    <w:p w14:paraId="0F6BD04A" w14:textId="77777777" w:rsidR="00D3278F" w:rsidRDefault="00D3278F" w:rsidP="00D3278F">
      <w:pPr>
        <w:ind w:left="708"/>
        <w:rPr>
          <w:rFonts w:asciiTheme="minorHAnsi" w:hAnsiTheme="minorHAnsi" w:cstheme="minorHAnsi"/>
        </w:rPr>
      </w:pPr>
    </w:p>
    <w:p w14:paraId="2C67B613" w14:textId="77777777" w:rsidR="00D3278F" w:rsidRPr="00D3278F" w:rsidRDefault="00D3278F" w:rsidP="00D3278F">
      <w:pPr>
        <w:ind w:left="708"/>
        <w:rPr>
          <w:rFonts w:asciiTheme="minorHAnsi" w:hAnsiTheme="minorHAnsi" w:cstheme="minorHAnsi"/>
        </w:rPr>
      </w:pPr>
    </w:p>
    <w:p w14:paraId="36226633" w14:textId="77777777" w:rsidR="00D3278F" w:rsidRPr="00D3278F" w:rsidRDefault="00D3278F" w:rsidP="00D3278F">
      <w:pPr>
        <w:ind w:left="708"/>
        <w:rPr>
          <w:rFonts w:asciiTheme="minorHAnsi" w:hAnsiTheme="minorHAnsi" w:cstheme="minorHAnsi"/>
        </w:rPr>
      </w:pPr>
    </w:p>
    <w:p w14:paraId="60B778A9" w14:textId="77777777" w:rsidR="00D3278F" w:rsidRPr="00D3278F" w:rsidRDefault="00D3278F" w:rsidP="00D3278F">
      <w:pPr>
        <w:ind w:left="708"/>
        <w:rPr>
          <w:rFonts w:asciiTheme="minorHAnsi" w:hAnsiTheme="minorHAnsi" w:cstheme="minorHAnsi"/>
        </w:rPr>
      </w:pPr>
    </w:p>
    <w:p w14:paraId="799CC5D4" w14:textId="77777777" w:rsidR="00D3278F" w:rsidRPr="00D3278F" w:rsidRDefault="00D3278F" w:rsidP="00D3278F">
      <w:pPr>
        <w:ind w:left="708"/>
        <w:jc w:val="center"/>
        <w:rPr>
          <w:rFonts w:asciiTheme="minorHAnsi" w:hAnsiTheme="minorHAnsi" w:cstheme="minorHAnsi"/>
          <w:b/>
        </w:rPr>
      </w:pPr>
      <w:r w:rsidRPr="00D3278F">
        <w:rPr>
          <w:rFonts w:asciiTheme="minorHAnsi" w:hAnsiTheme="minorHAnsi" w:cstheme="minorHAnsi"/>
          <w:b/>
        </w:rPr>
        <w:t>José Guadalupe Pérez Mejía.</w:t>
      </w:r>
    </w:p>
    <w:p w14:paraId="0E5E5F70" w14:textId="77777777" w:rsidR="00D3278F" w:rsidRPr="00D3278F" w:rsidRDefault="00D3278F" w:rsidP="00D3278F">
      <w:pPr>
        <w:pStyle w:val="Sinespaciado"/>
        <w:jc w:val="center"/>
        <w:rPr>
          <w:rFonts w:asciiTheme="minorHAnsi" w:hAnsiTheme="minorHAnsi" w:cstheme="minorHAnsi"/>
          <w:sz w:val="24"/>
          <w:szCs w:val="24"/>
        </w:rPr>
      </w:pPr>
      <w:r w:rsidRPr="00D3278F">
        <w:rPr>
          <w:rFonts w:asciiTheme="minorHAnsi" w:hAnsiTheme="minorHAnsi" w:cstheme="minorHAnsi"/>
          <w:sz w:val="24"/>
          <w:szCs w:val="24"/>
        </w:rPr>
        <w:t xml:space="preserve">Representante del Centro Empresarial de Jalisco S.P. </w:t>
      </w:r>
    </w:p>
    <w:p w14:paraId="55800442" w14:textId="77777777" w:rsidR="00D3278F" w:rsidRPr="00D3278F" w:rsidRDefault="00D3278F" w:rsidP="00D3278F">
      <w:pPr>
        <w:pStyle w:val="Sinespaciado"/>
        <w:jc w:val="center"/>
        <w:rPr>
          <w:rFonts w:asciiTheme="minorHAnsi" w:hAnsiTheme="minorHAnsi" w:cstheme="minorHAnsi"/>
          <w:sz w:val="24"/>
          <w:szCs w:val="24"/>
        </w:rPr>
      </w:pPr>
      <w:r w:rsidRPr="00D3278F">
        <w:rPr>
          <w:rFonts w:asciiTheme="minorHAnsi" w:hAnsiTheme="minorHAnsi" w:cstheme="minorHAnsi"/>
          <w:sz w:val="24"/>
          <w:szCs w:val="24"/>
        </w:rPr>
        <w:t>Confederación Patronal de la República Mexicana.</w:t>
      </w:r>
    </w:p>
    <w:p w14:paraId="2B303723" w14:textId="77777777" w:rsidR="00D3278F" w:rsidRPr="00D3278F" w:rsidRDefault="00D3278F" w:rsidP="00D3278F">
      <w:pPr>
        <w:pStyle w:val="Sinespaciado"/>
        <w:jc w:val="center"/>
        <w:rPr>
          <w:rFonts w:asciiTheme="minorHAnsi" w:hAnsiTheme="minorHAnsi" w:cstheme="minorHAnsi"/>
          <w:sz w:val="24"/>
          <w:szCs w:val="24"/>
        </w:rPr>
      </w:pPr>
      <w:r w:rsidRPr="00D3278F">
        <w:rPr>
          <w:rFonts w:asciiTheme="minorHAnsi" w:hAnsiTheme="minorHAnsi" w:cstheme="minorHAnsi"/>
          <w:sz w:val="24"/>
          <w:szCs w:val="24"/>
        </w:rPr>
        <w:t>Suplente.</w:t>
      </w:r>
    </w:p>
    <w:p w14:paraId="73C0076A" w14:textId="77777777" w:rsidR="00D3278F" w:rsidRPr="00D3278F" w:rsidRDefault="00D3278F" w:rsidP="00D3278F">
      <w:pPr>
        <w:ind w:left="708"/>
        <w:rPr>
          <w:rFonts w:asciiTheme="minorHAnsi" w:hAnsiTheme="minorHAnsi" w:cstheme="minorHAnsi"/>
        </w:rPr>
      </w:pPr>
    </w:p>
    <w:p w14:paraId="28F3CF62" w14:textId="77777777" w:rsidR="00D3278F" w:rsidRPr="00D3278F" w:rsidRDefault="00D3278F" w:rsidP="00D3278F">
      <w:pPr>
        <w:ind w:left="708"/>
        <w:rPr>
          <w:rFonts w:asciiTheme="minorHAnsi" w:hAnsiTheme="minorHAnsi" w:cstheme="minorHAnsi"/>
        </w:rPr>
      </w:pPr>
    </w:p>
    <w:p w14:paraId="57F3CC86" w14:textId="77777777" w:rsidR="00D3278F" w:rsidRPr="00D3278F" w:rsidRDefault="00D3278F" w:rsidP="00D3278F">
      <w:pPr>
        <w:ind w:left="708"/>
        <w:rPr>
          <w:rFonts w:asciiTheme="minorHAnsi" w:hAnsiTheme="minorHAnsi" w:cstheme="minorHAnsi"/>
        </w:rPr>
      </w:pPr>
    </w:p>
    <w:p w14:paraId="3EFA1DDA" w14:textId="18E23512" w:rsidR="00D3278F" w:rsidRDefault="00D3278F" w:rsidP="00D3278F">
      <w:pPr>
        <w:ind w:left="708"/>
        <w:rPr>
          <w:rFonts w:asciiTheme="minorHAnsi" w:hAnsiTheme="minorHAnsi" w:cstheme="minorHAnsi"/>
        </w:rPr>
      </w:pPr>
    </w:p>
    <w:p w14:paraId="391AC24A" w14:textId="77777777" w:rsidR="00DA58B9" w:rsidRPr="00D3278F" w:rsidRDefault="00DA58B9" w:rsidP="00D3278F">
      <w:pPr>
        <w:ind w:left="708"/>
        <w:rPr>
          <w:rFonts w:asciiTheme="minorHAnsi" w:hAnsiTheme="minorHAnsi" w:cstheme="minorHAnsi"/>
        </w:rPr>
      </w:pPr>
    </w:p>
    <w:p w14:paraId="1C5800A0" w14:textId="77777777" w:rsidR="00D3278F" w:rsidRPr="00D3278F" w:rsidRDefault="00D3278F" w:rsidP="00D3278F">
      <w:pPr>
        <w:ind w:left="708"/>
        <w:rPr>
          <w:rFonts w:asciiTheme="minorHAnsi" w:hAnsiTheme="minorHAnsi" w:cstheme="minorHAnsi"/>
        </w:rPr>
      </w:pPr>
    </w:p>
    <w:p w14:paraId="771CB816" w14:textId="77777777" w:rsidR="00D3278F" w:rsidRPr="00D3278F" w:rsidRDefault="00D3278F" w:rsidP="00D3278F">
      <w:pPr>
        <w:ind w:left="708"/>
        <w:jc w:val="center"/>
        <w:rPr>
          <w:rFonts w:asciiTheme="minorHAnsi" w:hAnsiTheme="minorHAnsi" w:cstheme="minorHAnsi"/>
          <w:b/>
        </w:rPr>
      </w:pPr>
      <w:r w:rsidRPr="00D3278F">
        <w:rPr>
          <w:rFonts w:asciiTheme="minorHAnsi" w:hAnsiTheme="minorHAnsi" w:cstheme="minorHAnsi"/>
          <w:b/>
        </w:rPr>
        <w:t>Rogelio Alejandro Muñoz Prado.</w:t>
      </w:r>
    </w:p>
    <w:p w14:paraId="23CF2C83"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Representante de la Cámara Nacional de Comercio, Servicios y Turismo de Guadalajara.</w:t>
      </w:r>
    </w:p>
    <w:p w14:paraId="5DEB75A1"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Titular.</w:t>
      </w:r>
    </w:p>
    <w:p w14:paraId="2D0C8BBD" w14:textId="77777777" w:rsidR="00D3278F" w:rsidRPr="00D3278F" w:rsidRDefault="00D3278F" w:rsidP="00D3278F">
      <w:pPr>
        <w:ind w:left="708"/>
        <w:rPr>
          <w:rFonts w:asciiTheme="minorHAnsi" w:hAnsiTheme="minorHAnsi" w:cstheme="minorHAnsi"/>
        </w:rPr>
      </w:pPr>
    </w:p>
    <w:p w14:paraId="0D3C0817" w14:textId="529C670D" w:rsidR="00D3278F" w:rsidRDefault="00D3278F" w:rsidP="00D3278F">
      <w:pPr>
        <w:ind w:left="708"/>
        <w:rPr>
          <w:rFonts w:asciiTheme="minorHAnsi" w:hAnsiTheme="minorHAnsi" w:cstheme="minorHAnsi"/>
        </w:rPr>
      </w:pPr>
    </w:p>
    <w:p w14:paraId="530F0E48" w14:textId="77777777" w:rsidR="00D3278F" w:rsidRPr="00D3278F" w:rsidRDefault="00D3278F" w:rsidP="00D3278F">
      <w:pPr>
        <w:ind w:left="708"/>
        <w:rPr>
          <w:rFonts w:asciiTheme="minorHAnsi" w:hAnsiTheme="minorHAnsi" w:cstheme="minorHAnsi"/>
        </w:rPr>
      </w:pPr>
    </w:p>
    <w:p w14:paraId="03A3B547" w14:textId="77777777" w:rsidR="00D3278F" w:rsidRPr="00D3278F" w:rsidRDefault="00D3278F" w:rsidP="00D3278F">
      <w:pPr>
        <w:pStyle w:val="Sinespaciado"/>
        <w:jc w:val="center"/>
        <w:rPr>
          <w:rFonts w:asciiTheme="minorHAnsi" w:hAnsiTheme="minorHAnsi" w:cstheme="minorHAnsi"/>
          <w:b/>
          <w:sz w:val="24"/>
          <w:szCs w:val="24"/>
        </w:rPr>
      </w:pPr>
      <w:r w:rsidRPr="00D3278F">
        <w:rPr>
          <w:rFonts w:asciiTheme="minorHAnsi" w:hAnsiTheme="minorHAnsi" w:cstheme="minorHAnsi"/>
          <w:b/>
          <w:sz w:val="24"/>
          <w:szCs w:val="24"/>
        </w:rPr>
        <w:t>Silvia Jacqueline Martin del Campo Partida</w:t>
      </w:r>
    </w:p>
    <w:p w14:paraId="3A6E2575" w14:textId="77777777" w:rsidR="00D3278F" w:rsidRPr="00D3278F" w:rsidRDefault="00D3278F" w:rsidP="00D3278F">
      <w:pPr>
        <w:pStyle w:val="Sinespaciado"/>
        <w:jc w:val="center"/>
        <w:rPr>
          <w:rFonts w:asciiTheme="minorHAnsi" w:hAnsiTheme="minorHAnsi" w:cstheme="minorHAnsi"/>
          <w:sz w:val="24"/>
          <w:szCs w:val="24"/>
        </w:rPr>
      </w:pPr>
      <w:r w:rsidRPr="00D3278F">
        <w:rPr>
          <w:rFonts w:asciiTheme="minorHAnsi" w:hAnsiTheme="minorHAnsi" w:cstheme="minorHAnsi"/>
          <w:sz w:val="24"/>
          <w:szCs w:val="24"/>
        </w:rPr>
        <w:t>Representante del Consejo Mexicano de Comercio Exterior de Occidente.</w:t>
      </w:r>
    </w:p>
    <w:p w14:paraId="2E9FC9FA"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Suplente.</w:t>
      </w:r>
    </w:p>
    <w:p w14:paraId="194F187F" w14:textId="77777777" w:rsidR="00D3278F" w:rsidRDefault="00D3278F" w:rsidP="00D3278F">
      <w:pPr>
        <w:ind w:left="708"/>
        <w:jc w:val="center"/>
        <w:rPr>
          <w:rFonts w:asciiTheme="minorHAnsi" w:hAnsiTheme="minorHAnsi" w:cstheme="minorHAnsi"/>
        </w:rPr>
      </w:pPr>
    </w:p>
    <w:p w14:paraId="21C0B7B8" w14:textId="77777777" w:rsidR="00D3278F" w:rsidRPr="00D3278F" w:rsidRDefault="00D3278F" w:rsidP="00D3278F">
      <w:pPr>
        <w:ind w:left="708"/>
        <w:jc w:val="center"/>
        <w:rPr>
          <w:rFonts w:asciiTheme="minorHAnsi" w:hAnsiTheme="minorHAnsi" w:cstheme="minorHAnsi"/>
        </w:rPr>
      </w:pPr>
    </w:p>
    <w:p w14:paraId="0A6B720B" w14:textId="77777777" w:rsidR="00D3278F" w:rsidRPr="00D3278F" w:rsidRDefault="00D3278F" w:rsidP="00D3278F">
      <w:pPr>
        <w:ind w:left="708"/>
        <w:jc w:val="center"/>
        <w:rPr>
          <w:rFonts w:asciiTheme="minorHAnsi" w:hAnsiTheme="minorHAnsi" w:cstheme="minorHAnsi"/>
        </w:rPr>
      </w:pPr>
    </w:p>
    <w:p w14:paraId="5702C26C" w14:textId="77777777" w:rsidR="00D3278F" w:rsidRPr="00D3278F" w:rsidRDefault="00D3278F" w:rsidP="00D3278F">
      <w:pPr>
        <w:ind w:left="708"/>
        <w:jc w:val="center"/>
        <w:rPr>
          <w:rFonts w:asciiTheme="minorHAnsi" w:hAnsiTheme="minorHAnsi" w:cstheme="minorHAnsi"/>
        </w:rPr>
      </w:pPr>
    </w:p>
    <w:p w14:paraId="1FE98C71" w14:textId="77777777" w:rsidR="00D3278F" w:rsidRPr="00D3278F" w:rsidRDefault="00D3278F" w:rsidP="00D3278F">
      <w:pPr>
        <w:pStyle w:val="Sinespaciado"/>
        <w:jc w:val="center"/>
        <w:rPr>
          <w:rFonts w:asciiTheme="minorHAnsi" w:hAnsiTheme="minorHAnsi" w:cstheme="minorHAnsi"/>
          <w:b/>
          <w:sz w:val="24"/>
          <w:szCs w:val="24"/>
        </w:rPr>
      </w:pPr>
      <w:r w:rsidRPr="00D3278F">
        <w:rPr>
          <w:rFonts w:asciiTheme="minorHAnsi" w:hAnsiTheme="minorHAnsi" w:cstheme="minorHAnsi"/>
          <w:b/>
          <w:sz w:val="24"/>
          <w:szCs w:val="24"/>
        </w:rPr>
        <w:t>Bricio Baldemar Rivera Orozco.</w:t>
      </w:r>
    </w:p>
    <w:p w14:paraId="5DBD9168" w14:textId="77777777" w:rsidR="00D3278F" w:rsidRPr="00D3278F" w:rsidRDefault="00D3278F" w:rsidP="00D3278F">
      <w:pPr>
        <w:pStyle w:val="Sinespaciado"/>
        <w:jc w:val="center"/>
        <w:rPr>
          <w:rFonts w:asciiTheme="minorHAnsi" w:hAnsiTheme="minorHAnsi" w:cstheme="minorHAnsi"/>
          <w:sz w:val="24"/>
          <w:szCs w:val="24"/>
        </w:rPr>
      </w:pPr>
      <w:r w:rsidRPr="00D3278F">
        <w:rPr>
          <w:rFonts w:asciiTheme="minorHAnsi" w:hAnsiTheme="minorHAnsi" w:cstheme="minorHAnsi"/>
          <w:sz w:val="24"/>
          <w:szCs w:val="24"/>
        </w:rPr>
        <w:t>Consejo de Cámaras Industriales de Jalisco.</w:t>
      </w:r>
    </w:p>
    <w:p w14:paraId="4C803220" w14:textId="77777777" w:rsidR="00D3278F" w:rsidRPr="00D3278F" w:rsidRDefault="00D3278F" w:rsidP="00D3278F">
      <w:pPr>
        <w:ind w:left="708"/>
        <w:jc w:val="center"/>
        <w:rPr>
          <w:rFonts w:asciiTheme="minorHAnsi" w:hAnsiTheme="minorHAnsi" w:cstheme="minorHAnsi"/>
        </w:rPr>
      </w:pPr>
      <w:r w:rsidRPr="00D3278F">
        <w:rPr>
          <w:rFonts w:asciiTheme="minorHAnsi" w:hAnsiTheme="minorHAnsi" w:cstheme="minorHAnsi"/>
        </w:rPr>
        <w:t>Suplente.</w:t>
      </w:r>
    </w:p>
    <w:p w14:paraId="6D0FCC51" w14:textId="77777777" w:rsidR="00D3278F" w:rsidRPr="00D3278F" w:rsidRDefault="00D3278F" w:rsidP="00D3278F">
      <w:pPr>
        <w:ind w:left="708"/>
        <w:rPr>
          <w:rFonts w:asciiTheme="minorHAnsi" w:hAnsiTheme="minorHAnsi" w:cstheme="minorHAnsi"/>
        </w:rPr>
      </w:pPr>
    </w:p>
    <w:p w14:paraId="121E1F56" w14:textId="77777777" w:rsidR="00D3278F" w:rsidRPr="00D3278F" w:rsidRDefault="00D3278F" w:rsidP="00D3278F">
      <w:pPr>
        <w:pStyle w:val="Sinespaciado"/>
        <w:ind w:left="708"/>
        <w:jc w:val="center"/>
        <w:rPr>
          <w:rFonts w:asciiTheme="minorHAnsi" w:eastAsia="Times New Roman" w:hAnsiTheme="minorHAnsi" w:cstheme="minorHAnsi"/>
          <w:b/>
          <w:sz w:val="24"/>
          <w:szCs w:val="24"/>
        </w:rPr>
      </w:pPr>
      <w:r w:rsidRPr="00D3278F">
        <w:rPr>
          <w:rFonts w:asciiTheme="minorHAnsi" w:eastAsia="Times New Roman" w:hAnsiTheme="minorHAnsi" w:cstheme="minorHAnsi"/>
          <w:b/>
          <w:sz w:val="24"/>
          <w:szCs w:val="24"/>
        </w:rPr>
        <w:t>Integrantes Vocales Permanentes con voz</w:t>
      </w:r>
    </w:p>
    <w:p w14:paraId="28A4ECE7" w14:textId="77777777" w:rsidR="00D3278F" w:rsidRPr="00D3278F" w:rsidRDefault="00D3278F" w:rsidP="00D3278F">
      <w:pPr>
        <w:pStyle w:val="Sinespaciado"/>
        <w:ind w:left="708"/>
        <w:jc w:val="center"/>
        <w:rPr>
          <w:rFonts w:asciiTheme="minorHAnsi" w:hAnsiTheme="minorHAnsi" w:cstheme="minorHAnsi"/>
          <w:sz w:val="24"/>
          <w:szCs w:val="24"/>
          <w:highlight w:val="magenta"/>
        </w:rPr>
      </w:pPr>
    </w:p>
    <w:p w14:paraId="5A211868" w14:textId="77777777" w:rsidR="00D3278F" w:rsidRPr="00D3278F" w:rsidRDefault="00D3278F" w:rsidP="00D3278F">
      <w:pPr>
        <w:pStyle w:val="Sinespaciado"/>
        <w:ind w:left="708"/>
        <w:jc w:val="center"/>
        <w:rPr>
          <w:rFonts w:asciiTheme="minorHAnsi" w:hAnsiTheme="minorHAnsi" w:cstheme="minorHAnsi"/>
          <w:sz w:val="24"/>
          <w:szCs w:val="24"/>
          <w:highlight w:val="magenta"/>
        </w:rPr>
      </w:pPr>
    </w:p>
    <w:p w14:paraId="42B23A5A" w14:textId="77777777" w:rsidR="00D3278F" w:rsidRPr="00D3278F" w:rsidRDefault="00D3278F" w:rsidP="00D3278F">
      <w:pPr>
        <w:pStyle w:val="Sinespaciado"/>
        <w:ind w:left="708"/>
        <w:jc w:val="center"/>
        <w:rPr>
          <w:rFonts w:asciiTheme="minorHAnsi" w:hAnsiTheme="minorHAnsi" w:cstheme="minorHAnsi"/>
          <w:sz w:val="24"/>
          <w:szCs w:val="24"/>
          <w:highlight w:val="magenta"/>
        </w:rPr>
      </w:pPr>
    </w:p>
    <w:p w14:paraId="4A75701A" w14:textId="77777777" w:rsidR="00D3278F" w:rsidRPr="00D3278F" w:rsidRDefault="00D3278F" w:rsidP="00D3278F">
      <w:pPr>
        <w:pStyle w:val="Sinespaciado"/>
        <w:ind w:left="708"/>
        <w:jc w:val="center"/>
        <w:rPr>
          <w:rFonts w:asciiTheme="minorHAnsi" w:hAnsiTheme="minorHAnsi" w:cstheme="minorHAnsi"/>
          <w:sz w:val="24"/>
          <w:szCs w:val="24"/>
          <w:highlight w:val="magenta"/>
        </w:rPr>
      </w:pPr>
    </w:p>
    <w:p w14:paraId="165A7462"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Juan Carlos Razo Martínez.</w:t>
      </w:r>
    </w:p>
    <w:p w14:paraId="272F8C66" w14:textId="77777777" w:rsidR="00D3278F" w:rsidRPr="00D3278F" w:rsidRDefault="00D3278F" w:rsidP="00D3278F">
      <w:pPr>
        <w:pStyle w:val="Sinespaciado"/>
        <w:ind w:left="708"/>
        <w:jc w:val="center"/>
        <w:rPr>
          <w:rFonts w:asciiTheme="minorHAnsi" w:hAnsiTheme="minorHAnsi" w:cstheme="minorHAnsi"/>
          <w:sz w:val="24"/>
          <w:szCs w:val="24"/>
          <w:lang w:val="es-ES"/>
        </w:rPr>
      </w:pPr>
      <w:r w:rsidRPr="00D3278F">
        <w:rPr>
          <w:rFonts w:asciiTheme="minorHAnsi" w:hAnsiTheme="minorHAnsi" w:cstheme="minorHAnsi"/>
          <w:sz w:val="24"/>
          <w:szCs w:val="24"/>
        </w:rPr>
        <w:t>Contraloría Ciudadana.</w:t>
      </w:r>
    </w:p>
    <w:p w14:paraId="6629F2C1" w14:textId="77777777" w:rsidR="00D3278F" w:rsidRPr="00D3278F" w:rsidRDefault="00D3278F" w:rsidP="00D3278F">
      <w:pPr>
        <w:pStyle w:val="Sinespaciado"/>
        <w:ind w:left="708"/>
        <w:jc w:val="center"/>
        <w:rPr>
          <w:rFonts w:asciiTheme="minorHAnsi" w:hAnsiTheme="minorHAnsi" w:cstheme="minorHAnsi"/>
          <w:sz w:val="24"/>
          <w:szCs w:val="24"/>
          <w:lang w:val="pt-BR"/>
        </w:rPr>
      </w:pPr>
      <w:r w:rsidRPr="00D3278F">
        <w:rPr>
          <w:rFonts w:asciiTheme="minorHAnsi" w:hAnsiTheme="minorHAnsi" w:cstheme="minorHAnsi"/>
          <w:sz w:val="24"/>
          <w:szCs w:val="24"/>
          <w:lang w:val="pt-BR"/>
        </w:rPr>
        <w:t>Suplente.</w:t>
      </w:r>
    </w:p>
    <w:p w14:paraId="7252BDD0" w14:textId="77777777" w:rsidR="00D3278F" w:rsidRPr="00D3278F" w:rsidRDefault="00D3278F" w:rsidP="00D3278F">
      <w:pPr>
        <w:pStyle w:val="Sinespaciado"/>
        <w:rPr>
          <w:rFonts w:asciiTheme="minorHAnsi" w:hAnsiTheme="minorHAnsi" w:cstheme="minorHAnsi"/>
          <w:sz w:val="24"/>
          <w:szCs w:val="24"/>
        </w:rPr>
      </w:pPr>
    </w:p>
    <w:p w14:paraId="6B48BD63" w14:textId="4EFBA87C" w:rsidR="00D3278F" w:rsidRDefault="00D3278F" w:rsidP="00D3278F">
      <w:pPr>
        <w:pStyle w:val="Sinespaciado"/>
        <w:ind w:left="708"/>
        <w:jc w:val="center"/>
        <w:rPr>
          <w:rFonts w:asciiTheme="minorHAnsi" w:hAnsiTheme="minorHAnsi" w:cstheme="minorHAnsi"/>
          <w:b/>
          <w:sz w:val="24"/>
          <w:szCs w:val="24"/>
        </w:rPr>
      </w:pPr>
    </w:p>
    <w:p w14:paraId="277B7F48" w14:textId="77777777" w:rsidR="00DA58B9" w:rsidRPr="00D3278F" w:rsidRDefault="00DA58B9" w:rsidP="00D3278F">
      <w:pPr>
        <w:pStyle w:val="Sinespaciado"/>
        <w:ind w:left="708"/>
        <w:jc w:val="center"/>
        <w:rPr>
          <w:rFonts w:asciiTheme="minorHAnsi" w:hAnsiTheme="minorHAnsi" w:cstheme="minorHAnsi"/>
          <w:b/>
          <w:sz w:val="24"/>
          <w:szCs w:val="24"/>
        </w:rPr>
      </w:pPr>
    </w:p>
    <w:p w14:paraId="60965D4C" w14:textId="77777777" w:rsidR="00D3278F" w:rsidRPr="00D3278F" w:rsidRDefault="00D3278F" w:rsidP="00D3278F">
      <w:pPr>
        <w:pStyle w:val="Sinespaciado"/>
        <w:ind w:left="708"/>
        <w:jc w:val="center"/>
        <w:rPr>
          <w:rFonts w:asciiTheme="minorHAnsi" w:hAnsiTheme="minorHAnsi" w:cstheme="minorHAnsi"/>
          <w:b/>
          <w:sz w:val="24"/>
          <w:szCs w:val="24"/>
        </w:rPr>
      </w:pPr>
    </w:p>
    <w:p w14:paraId="3C711DAE"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Diego Armando Cárdenas Paredes.</w:t>
      </w:r>
    </w:p>
    <w:p w14:paraId="5A8C7B38"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Área Jurídica de la Dirección de Adquisiciones.</w:t>
      </w:r>
    </w:p>
    <w:p w14:paraId="5A5FF978"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Titular.</w:t>
      </w:r>
    </w:p>
    <w:p w14:paraId="2EF2608A" w14:textId="77777777" w:rsidR="00D3278F" w:rsidRPr="00D3278F" w:rsidRDefault="00D3278F" w:rsidP="00D3278F">
      <w:pPr>
        <w:pStyle w:val="Sinespaciado"/>
        <w:ind w:left="708"/>
        <w:jc w:val="center"/>
        <w:rPr>
          <w:rFonts w:asciiTheme="minorHAnsi" w:hAnsiTheme="minorHAnsi" w:cstheme="minorHAnsi"/>
          <w:sz w:val="24"/>
          <w:szCs w:val="24"/>
        </w:rPr>
      </w:pPr>
    </w:p>
    <w:p w14:paraId="236E4FD9" w14:textId="77777777" w:rsidR="00D3278F" w:rsidRDefault="00D3278F" w:rsidP="00D3278F">
      <w:pPr>
        <w:pStyle w:val="Sinespaciado"/>
        <w:ind w:left="708"/>
        <w:jc w:val="center"/>
        <w:rPr>
          <w:rFonts w:asciiTheme="minorHAnsi" w:hAnsiTheme="minorHAnsi" w:cstheme="minorHAnsi"/>
          <w:b/>
          <w:color w:val="000000" w:themeColor="text1"/>
          <w:sz w:val="24"/>
          <w:szCs w:val="24"/>
        </w:rPr>
      </w:pPr>
    </w:p>
    <w:p w14:paraId="11397B93" w14:textId="77777777" w:rsidR="00FF5F22" w:rsidRPr="00D3278F" w:rsidRDefault="00FF5F22" w:rsidP="00D3278F">
      <w:pPr>
        <w:pStyle w:val="Sinespaciado"/>
        <w:ind w:left="708"/>
        <w:jc w:val="center"/>
        <w:rPr>
          <w:rFonts w:asciiTheme="minorHAnsi" w:hAnsiTheme="minorHAnsi" w:cstheme="minorHAnsi"/>
          <w:b/>
          <w:color w:val="000000" w:themeColor="text1"/>
          <w:sz w:val="24"/>
          <w:szCs w:val="24"/>
        </w:rPr>
      </w:pPr>
      <w:bookmarkStart w:id="0" w:name="_GoBack"/>
      <w:bookmarkEnd w:id="0"/>
    </w:p>
    <w:p w14:paraId="59F9F6C5" w14:textId="77777777" w:rsidR="00D3278F" w:rsidRPr="00D3278F" w:rsidRDefault="00D3278F" w:rsidP="00D3278F">
      <w:pPr>
        <w:pStyle w:val="Sinespaciado"/>
        <w:ind w:left="708"/>
        <w:jc w:val="center"/>
        <w:rPr>
          <w:rFonts w:asciiTheme="minorHAnsi" w:hAnsiTheme="minorHAnsi" w:cstheme="minorHAnsi"/>
          <w:b/>
          <w:color w:val="000000" w:themeColor="text1"/>
          <w:sz w:val="24"/>
          <w:szCs w:val="24"/>
        </w:rPr>
      </w:pPr>
    </w:p>
    <w:p w14:paraId="657CD395" w14:textId="77777777" w:rsidR="00D3278F" w:rsidRPr="00D3278F" w:rsidRDefault="00D3278F" w:rsidP="00D3278F">
      <w:pPr>
        <w:pStyle w:val="Sinespaciado"/>
        <w:ind w:left="708"/>
        <w:jc w:val="center"/>
        <w:rPr>
          <w:rFonts w:asciiTheme="minorHAnsi" w:hAnsiTheme="minorHAnsi" w:cstheme="minorHAnsi"/>
          <w:b/>
          <w:color w:val="000000" w:themeColor="text1"/>
          <w:sz w:val="24"/>
          <w:szCs w:val="24"/>
        </w:rPr>
      </w:pPr>
    </w:p>
    <w:p w14:paraId="00CDEA2D" w14:textId="77777777" w:rsidR="00D3278F" w:rsidRPr="00D3278F" w:rsidRDefault="00D3278F" w:rsidP="00D3278F">
      <w:pPr>
        <w:pStyle w:val="Sinespaciado"/>
        <w:ind w:left="708"/>
        <w:jc w:val="center"/>
        <w:rPr>
          <w:rFonts w:asciiTheme="minorHAnsi" w:hAnsiTheme="minorHAnsi" w:cstheme="minorHAnsi"/>
          <w:b/>
          <w:color w:val="000000" w:themeColor="text1"/>
          <w:sz w:val="24"/>
          <w:szCs w:val="24"/>
        </w:rPr>
      </w:pPr>
    </w:p>
    <w:p w14:paraId="769D7B2A" w14:textId="77777777" w:rsidR="00D3278F" w:rsidRPr="00D3278F" w:rsidRDefault="00D3278F" w:rsidP="00D3278F">
      <w:pPr>
        <w:pStyle w:val="Sinespaciado"/>
        <w:ind w:left="708"/>
        <w:jc w:val="center"/>
        <w:rPr>
          <w:rFonts w:asciiTheme="minorHAnsi" w:hAnsiTheme="minorHAnsi" w:cstheme="minorHAnsi"/>
          <w:b/>
          <w:color w:val="000000" w:themeColor="text1"/>
          <w:sz w:val="24"/>
          <w:szCs w:val="24"/>
        </w:rPr>
      </w:pPr>
      <w:r w:rsidRPr="00D3278F">
        <w:rPr>
          <w:rFonts w:asciiTheme="minorHAnsi" w:hAnsiTheme="minorHAnsi" w:cstheme="minorHAnsi"/>
          <w:b/>
          <w:color w:val="000000" w:themeColor="text1"/>
          <w:sz w:val="24"/>
          <w:szCs w:val="24"/>
        </w:rPr>
        <w:t>Lourdes Georgina Chávez Ramírez.</w:t>
      </w:r>
    </w:p>
    <w:p w14:paraId="128AEAA8"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Representante de la Fracción del Partido Futuro.</w:t>
      </w:r>
    </w:p>
    <w:p w14:paraId="7658D95D"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Suplente.</w:t>
      </w:r>
    </w:p>
    <w:p w14:paraId="4997B6AD" w14:textId="77777777" w:rsidR="00D3278F" w:rsidRPr="00D3278F" w:rsidRDefault="00D3278F" w:rsidP="00D3278F">
      <w:pPr>
        <w:pStyle w:val="Sinespaciado"/>
        <w:ind w:left="708"/>
        <w:jc w:val="center"/>
        <w:rPr>
          <w:rFonts w:asciiTheme="minorHAnsi" w:hAnsiTheme="minorHAnsi" w:cstheme="minorHAnsi"/>
          <w:sz w:val="24"/>
          <w:szCs w:val="24"/>
        </w:rPr>
      </w:pPr>
    </w:p>
    <w:p w14:paraId="5C47E848" w14:textId="77777777" w:rsidR="00D3278F" w:rsidRPr="00D3278F" w:rsidRDefault="00D3278F" w:rsidP="00D3278F">
      <w:pPr>
        <w:pStyle w:val="Sinespaciado"/>
        <w:ind w:left="708"/>
        <w:jc w:val="center"/>
        <w:rPr>
          <w:rFonts w:asciiTheme="minorHAnsi" w:hAnsiTheme="minorHAnsi" w:cstheme="minorHAnsi"/>
          <w:sz w:val="24"/>
          <w:szCs w:val="24"/>
        </w:rPr>
      </w:pPr>
    </w:p>
    <w:p w14:paraId="4DA6FF67" w14:textId="77777777" w:rsidR="00D3278F" w:rsidRPr="00D3278F" w:rsidRDefault="00D3278F" w:rsidP="00D3278F">
      <w:pPr>
        <w:pStyle w:val="Sinespaciado"/>
        <w:ind w:left="708"/>
        <w:jc w:val="center"/>
        <w:rPr>
          <w:rFonts w:asciiTheme="minorHAnsi" w:hAnsiTheme="minorHAnsi" w:cstheme="minorHAnsi"/>
          <w:sz w:val="24"/>
          <w:szCs w:val="24"/>
        </w:rPr>
      </w:pPr>
    </w:p>
    <w:p w14:paraId="1AA0E5D1" w14:textId="77777777" w:rsidR="00D3278F" w:rsidRPr="00D3278F" w:rsidRDefault="00D3278F" w:rsidP="00D3278F">
      <w:pPr>
        <w:pStyle w:val="Sinespaciado"/>
        <w:ind w:left="708"/>
        <w:jc w:val="center"/>
        <w:rPr>
          <w:rFonts w:asciiTheme="minorHAnsi" w:hAnsiTheme="minorHAnsi" w:cstheme="minorHAnsi"/>
          <w:sz w:val="24"/>
          <w:szCs w:val="24"/>
        </w:rPr>
      </w:pPr>
    </w:p>
    <w:p w14:paraId="299D3CC6" w14:textId="77777777" w:rsidR="00D3278F" w:rsidRPr="00D3278F" w:rsidRDefault="00D3278F" w:rsidP="00D3278F">
      <w:pPr>
        <w:pStyle w:val="Sinespaciado"/>
        <w:ind w:left="708"/>
        <w:jc w:val="center"/>
        <w:rPr>
          <w:rFonts w:asciiTheme="minorHAnsi" w:hAnsiTheme="minorHAnsi" w:cstheme="minorHAnsi"/>
          <w:b/>
          <w:sz w:val="24"/>
          <w:szCs w:val="24"/>
        </w:rPr>
      </w:pPr>
    </w:p>
    <w:p w14:paraId="1031341A" w14:textId="77777777" w:rsidR="00D3278F" w:rsidRPr="00D3278F" w:rsidRDefault="00D3278F" w:rsidP="00D3278F">
      <w:pPr>
        <w:pStyle w:val="Sinespaciado"/>
        <w:ind w:left="708"/>
        <w:jc w:val="center"/>
        <w:rPr>
          <w:rFonts w:asciiTheme="minorHAnsi" w:hAnsiTheme="minorHAnsi" w:cstheme="minorHAnsi"/>
          <w:b/>
          <w:sz w:val="24"/>
          <w:szCs w:val="24"/>
        </w:rPr>
      </w:pPr>
      <w:r w:rsidRPr="00D3278F">
        <w:rPr>
          <w:rFonts w:asciiTheme="minorHAnsi" w:hAnsiTheme="minorHAnsi" w:cstheme="minorHAnsi"/>
          <w:b/>
          <w:sz w:val="24"/>
          <w:szCs w:val="24"/>
        </w:rPr>
        <w:t>Luz Elena Rosete Cortés.</w:t>
      </w:r>
    </w:p>
    <w:p w14:paraId="4AA87773" w14:textId="77777777" w:rsidR="00D3278F" w:rsidRPr="00D3278F" w:rsidRDefault="00D3278F" w:rsidP="00D3278F">
      <w:pPr>
        <w:pStyle w:val="Sinespaciado"/>
        <w:ind w:left="708"/>
        <w:jc w:val="center"/>
        <w:rPr>
          <w:rFonts w:asciiTheme="minorHAnsi" w:hAnsiTheme="minorHAnsi" w:cstheme="minorHAnsi"/>
          <w:sz w:val="24"/>
          <w:szCs w:val="24"/>
        </w:rPr>
      </w:pPr>
      <w:r w:rsidRPr="00D3278F">
        <w:rPr>
          <w:rFonts w:asciiTheme="minorHAnsi" w:hAnsiTheme="minorHAnsi" w:cstheme="minorHAnsi"/>
          <w:sz w:val="24"/>
          <w:szCs w:val="24"/>
        </w:rPr>
        <w:t>Secretario Técnico y Ejecutivo del Comité de Adquisiciones.</w:t>
      </w:r>
    </w:p>
    <w:p w14:paraId="3BFB64D9" w14:textId="77777777" w:rsidR="00D3278F" w:rsidRPr="00D3278F" w:rsidRDefault="00D3278F" w:rsidP="00D3278F">
      <w:pPr>
        <w:tabs>
          <w:tab w:val="left" w:pos="3969"/>
        </w:tabs>
        <w:spacing w:line="360" w:lineRule="auto"/>
        <w:jc w:val="center"/>
        <w:rPr>
          <w:rFonts w:asciiTheme="minorHAnsi" w:hAnsiTheme="minorHAnsi" w:cstheme="minorHAnsi"/>
          <w:lang w:val="es-ES"/>
        </w:rPr>
      </w:pPr>
      <w:r w:rsidRPr="00D3278F">
        <w:rPr>
          <w:rFonts w:asciiTheme="minorHAnsi" w:eastAsia="Calibri" w:hAnsiTheme="minorHAnsi" w:cstheme="minorHAnsi"/>
        </w:rPr>
        <w:t>Titular.</w:t>
      </w:r>
    </w:p>
    <w:p w14:paraId="2006CAB6" w14:textId="5643956E" w:rsidR="00A6199A" w:rsidRPr="00A6199A" w:rsidRDefault="00A6199A" w:rsidP="00D3278F">
      <w:pPr>
        <w:tabs>
          <w:tab w:val="left" w:pos="3969"/>
        </w:tabs>
        <w:spacing w:line="360" w:lineRule="auto"/>
        <w:ind w:left="708"/>
        <w:jc w:val="center"/>
        <w:rPr>
          <w:rFonts w:asciiTheme="minorHAnsi" w:eastAsia="Calibri" w:hAnsiTheme="minorHAnsi" w:cstheme="minorHAnsi"/>
        </w:rPr>
      </w:pPr>
    </w:p>
    <w:sectPr w:rsidR="00A6199A" w:rsidRPr="00A6199A" w:rsidSect="000A5875">
      <w:headerReference w:type="default" r:id="rId8"/>
      <w:footerReference w:type="even" r:id="rId9"/>
      <w:footerReference w:type="default" r:id="rId10"/>
      <w:pgSz w:w="12240" w:h="15840" w:code="1"/>
      <w:pgMar w:top="284" w:right="11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7C2F" w14:textId="77777777" w:rsidR="00C46B5E" w:rsidRDefault="00C46B5E" w:rsidP="00162908">
      <w:r>
        <w:separator/>
      </w:r>
    </w:p>
  </w:endnote>
  <w:endnote w:type="continuationSeparator" w:id="0">
    <w:p w14:paraId="56F7C8FF" w14:textId="77777777" w:rsidR="00C46B5E" w:rsidRDefault="00C46B5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27562B" w:rsidRDefault="0027562B"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27562B" w:rsidRDefault="0027562B"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27562B" w:rsidRPr="00F54AB1" w:rsidRDefault="0027562B">
            <w:pPr>
              <w:pStyle w:val="Piedepgina"/>
              <w:jc w:val="center"/>
              <w:rPr>
                <w:sz w:val="20"/>
                <w:szCs w:val="20"/>
              </w:rPr>
            </w:pPr>
          </w:p>
          <w:p w14:paraId="46F081EC" w14:textId="4547501B" w:rsidR="0027562B" w:rsidRPr="00280315" w:rsidRDefault="0027562B" w:rsidP="00551520">
            <w:pPr>
              <w:pStyle w:val="Sinespaciado"/>
              <w:rPr>
                <w:rFonts w:asciiTheme="minorHAnsi" w:eastAsiaTheme="minorHAnsi" w:hAnsiTheme="minorHAnsi" w:cstheme="minorHAnsi"/>
                <w:sz w:val="18"/>
                <w:szCs w:val="18"/>
                <w:lang w:val="es-ES"/>
              </w:rPr>
            </w:pPr>
            <w:r w:rsidRPr="00280315">
              <w:rPr>
                <w:rFonts w:asciiTheme="minorHAnsi" w:eastAsiaTheme="minorHAnsi" w:hAnsiTheme="minorHAnsi" w:cstheme="minorHAnsi"/>
                <w:sz w:val="18"/>
                <w:szCs w:val="18"/>
                <w:lang w:val="pt-BR"/>
              </w:rPr>
              <w:t>L</w:t>
            </w:r>
            <w:r w:rsidRPr="00280315">
              <w:rPr>
                <w:rFonts w:asciiTheme="minorHAnsi" w:eastAsiaTheme="minorHAnsi" w:hAnsiTheme="minorHAnsi" w:cstheme="minorHAnsi"/>
                <w:sz w:val="18"/>
                <w:szCs w:val="18"/>
                <w:lang w:val="es-ES"/>
              </w:rPr>
              <w:t>a presente hoja forma parte del Act</w:t>
            </w:r>
            <w:r w:rsidR="009041BA">
              <w:rPr>
                <w:rFonts w:asciiTheme="minorHAnsi" w:eastAsiaTheme="minorHAnsi" w:hAnsiTheme="minorHAnsi" w:cstheme="minorHAnsi"/>
                <w:sz w:val="18"/>
                <w:szCs w:val="18"/>
                <w:lang w:val="es-ES"/>
              </w:rPr>
              <w:t>a de Acuerdos de Vigésima Sexta</w:t>
            </w:r>
            <w:r w:rsidRPr="00280315">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 xml:space="preserve">Sesión Ordinaria celebrada el </w:t>
            </w:r>
            <w:r w:rsidR="009041BA">
              <w:rPr>
                <w:rFonts w:asciiTheme="minorHAnsi" w:eastAsiaTheme="minorHAnsi" w:hAnsiTheme="minorHAnsi" w:cstheme="minorHAnsi"/>
                <w:sz w:val="18"/>
                <w:szCs w:val="18"/>
                <w:lang w:val="es-ES"/>
              </w:rPr>
              <w:t>07</w:t>
            </w:r>
            <w:r w:rsidRPr="00280315">
              <w:rPr>
                <w:rFonts w:asciiTheme="minorHAnsi" w:eastAsiaTheme="minorHAnsi" w:hAnsiTheme="minorHAnsi" w:cstheme="minorHAnsi"/>
                <w:sz w:val="18"/>
                <w:szCs w:val="18"/>
                <w:lang w:val="es-ES"/>
              </w:rPr>
              <w:t xml:space="preserve"> de </w:t>
            </w:r>
            <w:r w:rsidR="009041BA">
              <w:rPr>
                <w:rFonts w:asciiTheme="minorHAnsi" w:eastAsiaTheme="minorHAnsi" w:hAnsiTheme="minorHAnsi" w:cstheme="minorHAnsi"/>
                <w:sz w:val="18"/>
                <w:szCs w:val="18"/>
                <w:lang w:val="es-ES"/>
              </w:rPr>
              <w:t>Dicie</w:t>
            </w:r>
            <w:r>
              <w:rPr>
                <w:rFonts w:asciiTheme="minorHAnsi" w:eastAsiaTheme="minorHAnsi" w:hAnsiTheme="minorHAnsi" w:cstheme="minorHAnsi"/>
                <w:sz w:val="18"/>
                <w:szCs w:val="18"/>
                <w:lang w:val="es-ES"/>
              </w:rPr>
              <w:t>m</w:t>
            </w:r>
            <w:r w:rsidRPr="00280315">
              <w:rPr>
                <w:rFonts w:asciiTheme="minorHAnsi" w:eastAsiaTheme="minorHAnsi" w:hAnsiTheme="minorHAnsi" w:cstheme="minorHAnsi"/>
                <w:sz w:val="18"/>
                <w:szCs w:val="18"/>
                <w:lang w:val="es-ES"/>
              </w:rPr>
              <w:t>bre del 2023.</w:t>
            </w:r>
          </w:p>
          <w:p w14:paraId="13B5048B" w14:textId="77777777" w:rsidR="0027562B" w:rsidRPr="00551520" w:rsidRDefault="0027562B"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27562B" w:rsidRDefault="0027562B">
            <w:pPr>
              <w:pStyle w:val="Piedepgina"/>
              <w:jc w:val="center"/>
            </w:pPr>
          </w:p>
          <w:p w14:paraId="0902B6B2" w14:textId="77777777" w:rsidR="0027562B" w:rsidRDefault="0027562B">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204A03">
              <w:rPr>
                <w:rFonts w:asciiTheme="minorHAnsi" w:hAnsiTheme="minorHAnsi" w:cstheme="minorHAnsi"/>
                <w:b/>
                <w:bCs/>
                <w:noProof/>
                <w:sz w:val="20"/>
                <w:szCs w:val="20"/>
              </w:rPr>
              <w:t>14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204A03">
              <w:rPr>
                <w:rFonts w:asciiTheme="minorHAnsi" w:hAnsiTheme="minorHAnsi" w:cstheme="minorHAnsi"/>
                <w:b/>
                <w:bCs/>
                <w:noProof/>
                <w:sz w:val="20"/>
                <w:szCs w:val="20"/>
              </w:rPr>
              <w:t>16</w:t>
            </w:r>
            <w:r w:rsidRPr="00551520">
              <w:rPr>
                <w:rFonts w:asciiTheme="minorHAnsi" w:hAnsiTheme="minorHAnsi" w:cstheme="minorHAnsi"/>
                <w:b/>
                <w:bCs/>
                <w:sz w:val="20"/>
                <w:szCs w:val="20"/>
              </w:rPr>
              <w:fldChar w:fldCharType="end"/>
            </w:r>
          </w:p>
        </w:sdtContent>
      </w:sdt>
    </w:sdtContent>
  </w:sdt>
  <w:p w14:paraId="48276F14" w14:textId="77777777" w:rsidR="0027562B" w:rsidRDefault="0027562B"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EAF8" w14:textId="77777777" w:rsidR="00C46B5E" w:rsidRDefault="00C46B5E" w:rsidP="00162908">
      <w:r>
        <w:separator/>
      </w:r>
    </w:p>
  </w:footnote>
  <w:footnote w:type="continuationSeparator" w:id="0">
    <w:p w14:paraId="35D980F2" w14:textId="77777777" w:rsidR="00C46B5E" w:rsidRDefault="00C46B5E"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27562B" w:rsidRDefault="0027562B">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27562B" w:rsidRPr="00C72137" w:rsidRDefault="0027562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27562B" w:rsidRPr="00C72137" w:rsidRDefault="0027562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74C3C3E" w:rsidR="0027562B" w:rsidRPr="00C72137" w:rsidRDefault="004A27F1"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VIGESIMA SEXTA</w:t>
    </w:r>
    <w:r w:rsidR="0027562B">
      <w:rPr>
        <w:rFonts w:asciiTheme="minorHAnsi" w:hAnsiTheme="minorHAnsi" w:cstheme="minorHAnsi"/>
        <w:sz w:val="22"/>
        <w:szCs w:val="22"/>
        <w:lang w:val="es-ES_tradnl"/>
      </w:rPr>
      <w:t xml:space="preserve"> </w:t>
    </w:r>
    <w:r w:rsidR="0027562B" w:rsidRPr="004456F7">
      <w:rPr>
        <w:rFonts w:asciiTheme="minorHAnsi" w:hAnsiTheme="minorHAnsi" w:cstheme="minorHAnsi"/>
        <w:sz w:val="22"/>
        <w:szCs w:val="22"/>
        <w:lang w:val="es-ES_tradnl"/>
      </w:rPr>
      <w:t>SESIÓN ORDINARIA</w:t>
    </w:r>
  </w:p>
  <w:p w14:paraId="44BF0D10" w14:textId="0366C4A5" w:rsidR="0027562B" w:rsidRPr="00C72137" w:rsidRDefault="00163B07"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07 </w:t>
    </w:r>
    <w:r w:rsidR="0027562B">
      <w:rPr>
        <w:rFonts w:asciiTheme="minorHAnsi" w:hAnsiTheme="minorHAnsi" w:cstheme="minorHAnsi"/>
        <w:sz w:val="22"/>
        <w:szCs w:val="22"/>
        <w:lang w:val="es-ES_tradnl"/>
      </w:rPr>
      <w:t xml:space="preserve">DE </w:t>
    </w:r>
    <w:r>
      <w:rPr>
        <w:rFonts w:asciiTheme="minorHAnsi" w:hAnsiTheme="minorHAnsi" w:cstheme="minorHAnsi"/>
        <w:sz w:val="22"/>
        <w:szCs w:val="22"/>
        <w:lang w:val="es-ES_tradnl"/>
      </w:rPr>
      <w:t>DICIEM</w:t>
    </w:r>
    <w:r w:rsidR="0027562B">
      <w:rPr>
        <w:rFonts w:asciiTheme="minorHAnsi" w:hAnsiTheme="minorHAnsi" w:cstheme="minorHAnsi"/>
        <w:sz w:val="22"/>
        <w:szCs w:val="22"/>
        <w:lang w:val="es-ES_tradnl"/>
      </w:rPr>
      <w:t>BRE</w:t>
    </w:r>
    <w:r w:rsidR="0027562B" w:rsidRPr="004456F7">
      <w:rPr>
        <w:rFonts w:asciiTheme="minorHAnsi" w:hAnsiTheme="minorHAnsi" w:cstheme="minorHAnsi"/>
        <w:sz w:val="22"/>
        <w:szCs w:val="22"/>
        <w:lang w:val="es-ES_tradnl"/>
      </w:rPr>
      <w:t xml:space="preserve"> DEL 202</w:t>
    </w:r>
    <w:r w:rsidR="0027562B">
      <w:rPr>
        <w:rFonts w:asciiTheme="minorHAnsi" w:hAnsiTheme="minorHAnsi" w:cstheme="minorHAnsi"/>
        <w:sz w:val="22"/>
        <w:szCs w:val="22"/>
        <w:lang w:val="es-ES_tradnl"/>
      </w:rPr>
      <w:t>3</w:t>
    </w:r>
  </w:p>
  <w:p w14:paraId="70650529" w14:textId="77777777" w:rsidR="0027562B" w:rsidRPr="00261A2A" w:rsidRDefault="0027562B"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2"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0"/>
  </w:num>
  <w:num w:numId="3">
    <w:abstractNumId w:val="24"/>
  </w:num>
  <w:num w:numId="4">
    <w:abstractNumId w:val="3"/>
  </w:num>
  <w:num w:numId="5">
    <w:abstractNumId w:val="18"/>
  </w:num>
  <w:num w:numId="6">
    <w:abstractNumId w:val="17"/>
  </w:num>
  <w:num w:numId="7">
    <w:abstractNumId w:val="11"/>
  </w:num>
  <w:num w:numId="8">
    <w:abstractNumId w:val="15"/>
  </w:num>
  <w:num w:numId="9">
    <w:abstractNumId w:val="20"/>
  </w:num>
  <w:num w:numId="10">
    <w:abstractNumId w:val="5"/>
  </w:num>
  <w:num w:numId="11">
    <w:abstractNumId w:val="22"/>
  </w:num>
  <w:num w:numId="12">
    <w:abstractNumId w:val="2"/>
  </w:num>
  <w:num w:numId="13">
    <w:abstractNumId w:val="7"/>
  </w:num>
  <w:num w:numId="14">
    <w:abstractNumId w:val="6"/>
  </w:num>
  <w:num w:numId="15">
    <w:abstractNumId w:val="23"/>
  </w:num>
  <w:num w:numId="16">
    <w:abstractNumId w:val="4"/>
  </w:num>
  <w:num w:numId="17">
    <w:abstractNumId w:val="21"/>
  </w:num>
  <w:num w:numId="18">
    <w:abstractNumId w:val="10"/>
  </w:num>
  <w:num w:numId="19">
    <w:abstractNumId w:val="25"/>
  </w:num>
  <w:num w:numId="20">
    <w:abstractNumId w:val="9"/>
  </w:num>
  <w:num w:numId="21">
    <w:abstractNumId w:val="19"/>
  </w:num>
  <w:num w:numId="22">
    <w:abstractNumId w:val="16"/>
  </w:num>
  <w:num w:numId="23">
    <w:abstractNumId w:val="8"/>
  </w:num>
  <w:num w:numId="24">
    <w:abstractNumId w:val="1"/>
  </w:num>
  <w:num w:numId="25">
    <w:abstractNumId w:val="14"/>
  </w:num>
  <w:num w:numId="2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5875"/>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693"/>
    <w:rsid w:val="000F0E53"/>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5BA3"/>
    <w:rsid w:val="002463AB"/>
    <w:rsid w:val="002469A3"/>
    <w:rsid w:val="00253D48"/>
    <w:rsid w:val="00254D72"/>
    <w:rsid w:val="002558F3"/>
    <w:rsid w:val="002560D6"/>
    <w:rsid w:val="00256490"/>
    <w:rsid w:val="00257B25"/>
    <w:rsid w:val="00260621"/>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62B"/>
    <w:rsid w:val="00275929"/>
    <w:rsid w:val="00276836"/>
    <w:rsid w:val="00277F55"/>
    <w:rsid w:val="0028031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512F"/>
    <w:rsid w:val="003976BD"/>
    <w:rsid w:val="003977CB"/>
    <w:rsid w:val="0039783F"/>
    <w:rsid w:val="00397EAC"/>
    <w:rsid w:val="00397F84"/>
    <w:rsid w:val="003A0B1D"/>
    <w:rsid w:val="003A0FFE"/>
    <w:rsid w:val="003A1616"/>
    <w:rsid w:val="003A1A1B"/>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251"/>
    <w:rsid w:val="00586379"/>
    <w:rsid w:val="00587D49"/>
    <w:rsid w:val="0059034E"/>
    <w:rsid w:val="00590DBC"/>
    <w:rsid w:val="0059120D"/>
    <w:rsid w:val="005925D7"/>
    <w:rsid w:val="0059409C"/>
    <w:rsid w:val="00595A42"/>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0766B"/>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53BE"/>
    <w:rsid w:val="00705CD6"/>
    <w:rsid w:val="007064B4"/>
    <w:rsid w:val="00706FA0"/>
    <w:rsid w:val="00707054"/>
    <w:rsid w:val="00710381"/>
    <w:rsid w:val="00710BCF"/>
    <w:rsid w:val="00711F3D"/>
    <w:rsid w:val="00712413"/>
    <w:rsid w:val="00715C37"/>
    <w:rsid w:val="00715FB6"/>
    <w:rsid w:val="00717740"/>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97724"/>
    <w:rsid w:val="007A0F05"/>
    <w:rsid w:val="007A4546"/>
    <w:rsid w:val="007A4959"/>
    <w:rsid w:val="007A4B6F"/>
    <w:rsid w:val="007A5D20"/>
    <w:rsid w:val="007A725A"/>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4154"/>
    <w:rsid w:val="008757E8"/>
    <w:rsid w:val="008764C5"/>
    <w:rsid w:val="00876663"/>
    <w:rsid w:val="00880284"/>
    <w:rsid w:val="00881581"/>
    <w:rsid w:val="00881F5D"/>
    <w:rsid w:val="00882130"/>
    <w:rsid w:val="00882F66"/>
    <w:rsid w:val="00883C9B"/>
    <w:rsid w:val="008844AF"/>
    <w:rsid w:val="008850C5"/>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61C"/>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BA0"/>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38F"/>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0A96"/>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448AC"/>
    <w:rsid w:val="00C46B5E"/>
    <w:rsid w:val="00C502B9"/>
    <w:rsid w:val="00C50ECD"/>
    <w:rsid w:val="00C5137D"/>
    <w:rsid w:val="00C5162E"/>
    <w:rsid w:val="00C527DF"/>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3F07"/>
    <w:rsid w:val="00CA4C72"/>
    <w:rsid w:val="00CA5199"/>
    <w:rsid w:val="00CA54F3"/>
    <w:rsid w:val="00CA75C2"/>
    <w:rsid w:val="00CB043D"/>
    <w:rsid w:val="00CB0DCD"/>
    <w:rsid w:val="00CB13CF"/>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86B"/>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58B9"/>
    <w:rsid w:val="00DA7763"/>
    <w:rsid w:val="00DB2860"/>
    <w:rsid w:val="00DB4961"/>
    <w:rsid w:val="00DB5476"/>
    <w:rsid w:val="00DB58BF"/>
    <w:rsid w:val="00DB74A7"/>
    <w:rsid w:val="00DB77FB"/>
    <w:rsid w:val="00DC0AA9"/>
    <w:rsid w:val="00DC12F9"/>
    <w:rsid w:val="00DC190E"/>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4DB"/>
    <w:rsid w:val="00FE193D"/>
    <w:rsid w:val="00FE1950"/>
    <w:rsid w:val="00FE20BD"/>
    <w:rsid w:val="00FE30AB"/>
    <w:rsid w:val="00FE4500"/>
    <w:rsid w:val="00FE5675"/>
    <w:rsid w:val="00FF0969"/>
    <w:rsid w:val="00FF1028"/>
    <w:rsid w:val="00FF1CC5"/>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DCDD-B363-4BB9-A61D-A1D235F8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3483</Words>
  <Characters>19159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21</cp:revision>
  <cp:lastPrinted>2023-12-11T18:08:00Z</cp:lastPrinted>
  <dcterms:created xsi:type="dcterms:W3CDTF">2023-12-11T15:00:00Z</dcterms:created>
  <dcterms:modified xsi:type="dcterms:W3CDTF">2023-12-11T18:17:00Z</dcterms:modified>
</cp:coreProperties>
</file>