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23D15CD7"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5501DD">
        <w:rPr>
          <w:rFonts w:asciiTheme="minorHAnsi" w:hAnsiTheme="minorHAnsi" w:cstheme="minorHAnsi"/>
          <w:szCs w:val="24"/>
        </w:rPr>
        <w:t>10:1</w:t>
      </w:r>
      <w:r w:rsidR="00F43D4A">
        <w:rPr>
          <w:rFonts w:asciiTheme="minorHAnsi" w:hAnsiTheme="minorHAnsi" w:cstheme="minorHAnsi"/>
          <w:szCs w:val="24"/>
        </w:rPr>
        <w:t>3</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5501DD">
        <w:rPr>
          <w:rFonts w:asciiTheme="minorHAnsi" w:hAnsiTheme="minorHAnsi" w:cstheme="minorHAnsi"/>
          <w:szCs w:val="24"/>
        </w:rPr>
        <w:t>14</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163B07">
        <w:rPr>
          <w:rFonts w:asciiTheme="minorHAnsi" w:hAnsiTheme="minorHAnsi" w:cstheme="minorHAnsi"/>
          <w:szCs w:val="24"/>
        </w:rPr>
        <w:t>Dicie</w:t>
      </w:r>
      <w:r w:rsidR="00245BA3">
        <w:rPr>
          <w:rFonts w:asciiTheme="minorHAnsi" w:hAnsiTheme="minorHAnsi" w:cstheme="minorHAnsi"/>
          <w:szCs w:val="24"/>
        </w:rPr>
        <w:t>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5501DD">
        <w:rPr>
          <w:rFonts w:asciiTheme="minorHAnsi" w:hAnsiTheme="minorHAnsi" w:cstheme="minorHAnsi"/>
          <w:szCs w:val="24"/>
        </w:rPr>
        <w:t>de la Antesala de Cabildo de la Ex Presidencia Municipal, ubicada en A</w:t>
      </w:r>
      <w:r w:rsidR="00F43D4A">
        <w:rPr>
          <w:rFonts w:asciiTheme="minorHAnsi" w:hAnsiTheme="minorHAnsi" w:cstheme="minorHAnsi"/>
          <w:szCs w:val="24"/>
        </w:rPr>
        <w:t>v</w:t>
      </w:r>
      <w:r w:rsidR="005501DD">
        <w:rPr>
          <w:rFonts w:asciiTheme="minorHAnsi" w:hAnsiTheme="minorHAnsi" w:cstheme="minorHAnsi"/>
          <w:szCs w:val="24"/>
        </w:rPr>
        <w:t xml:space="preserve">. Hidalgo </w:t>
      </w:r>
      <w:r w:rsidR="00F43D4A">
        <w:rPr>
          <w:rFonts w:asciiTheme="minorHAnsi" w:hAnsiTheme="minorHAnsi" w:cstheme="minorHAnsi"/>
          <w:szCs w:val="24"/>
        </w:rPr>
        <w:t>no. 1</w:t>
      </w:r>
      <w:r w:rsidR="005501DD">
        <w:rPr>
          <w:rFonts w:asciiTheme="minorHAnsi" w:hAnsiTheme="minorHAnsi" w:cstheme="minorHAnsi"/>
          <w:szCs w:val="24"/>
        </w:rPr>
        <w:t>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81C7F">
        <w:rPr>
          <w:rFonts w:asciiTheme="minorHAnsi" w:hAnsiTheme="minorHAnsi" w:cstheme="minorHAnsi"/>
          <w:szCs w:val="24"/>
        </w:rPr>
        <w:t>Vigésima</w:t>
      </w:r>
      <w:r w:rsidR="005501DD">
        <w:rPr>
          <w:rFonts w:asciiTheme="minorHAnsi" w:hAnsiTheme="minorHAnsi" w:cstheme="minorHAnsi"/>
          <w:szCs w:val="24"/>
        </w:rPr>
        <w:t xml:space="preserve"> Séptima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101394B9" w:rsidR="001C4A87"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5A3D4729" w14:textId="77777777" w:rsidR="00F43D4A" w:rsidRPr="00493C55" w:rsidRDefault="00F43D4A" w:rsidP="002C5ED9">
      <w:pPr>
        <w:pStyle w:val="Ttulo"/>
        <w:spacing w:line="360" w:lineRule="auto"/>
        <w:jc w:val="both"/>
        <w:rPr>
          <w:rFonts w:asciiTheme="minorHAnsi" w:hAnsiTheme="minorHAnsi" w:cstheme="minorHAnsi"/>
          <w:smallCaps w:val="0"/>
          <w:sz w:val="24"/>
          <w:szCs w:val="24"/>
          <w:lang w:val="es-MX" w:eastAsia="en-US"/>
        </w:rPr>
      </w:pP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1C6E25D3"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14:paraId="48ADDBD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Dialhery Díaz González.</w:t>
      </w:r>
    </w:p>
    <w:p w14:paraId="50D82FF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2EEDBE0F" w14:textId="77777777" w:rsidR="00DC0AA9" w:rsidRDefault="00DC0AA9" w:rsidP="008850C5">
      <w:pPr>
        <w:pStyle w:val="Sinespaciado"/>
        <w:rPr>
          <w:rFonts w:asciiTheme="minorHAnsi" w:hAnsiTheme="minorHAnsi" w:cstheme="minorHAnsi"/>
          <w:sz w:val="24"/>
          <w:szCs w:val="24"/>
        </w:rPr>
      </w:pPr>
    </w:p>
    <w:p w14:paraId="61FA5839"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5C17672F" w14:textId="7BDFD472" w:rsidR="00DC0AA9" w:rsidRPr="00A26784" w:rsidRDefault="00DC0AA9" w:rsidP="00DC0AA9">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08DE662C"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763E809" w14:textId="77777777" w:rsidR="009C04BD" w:rsidRDefault="009C04BD"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D96FD6C"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0484F034"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AFFB7CE"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0C88550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01116DF"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57D70B14" w14:textId="77777777" w:rsidR="00881581" w:rsidRPr="00A26784"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Futuro.</w:t>
      </w:r>
    </w:p>
    <w:p w14:paraId="6FD0F4A6" w14:textId="77777777" w:rsidR="00881581" w:rsidRPr="00A26784" w:rsidRDefault="00881581" w:rsidP="00881581">
      <w:pPr>
        <w:pStyle w:val="Sinespaciado"/>
        <w:rPr>
          <w:rFonts w:asciiTheme="minorHAnsi" w:hAnsiTheme="minorHAnsi" w:cstheme="minorHAnsi"/>
          <w:sz w:val="24"/>
          <w:szCs w:val="24"/>
        </w:rPr>
      </w:pPr>
      <w:r>
        <w:rPr>
          <w:rFonts w:asciiTheme="minorHAnsi" w:hAnsiTheme="minorHAnsi" w:cstheme="minorHAnsi"/>
          <w:sz w:val="24"/>
          <w:szCs w:val="24"/>
        </w:rPr>
        <w:t>Lourdes Georgina Chávez Ramírez.</w:t>
      </w:r>
    </w:p>
    <w:p w14:paraId="2B169BD3" w14:textId="78EDC940" w:rsidR="005F3461"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r>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1912E3ED"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ED03A1">
        <w:rPr>
          <w:rFonts w:asciiTheme="minorHAnsi" w:hAnsiTheme="minorHAnsi" w:cstheme="minorHAnsi"/>
          <w:lang w:eastAsia="en-US"/>
        </w:rPr>
        <w:t>1</w:t>
      </w:r>
      <w:r w:rsidR="00F43D4A">
        <w:rPr>
          <w:rFonts w:asciiTheme="minorHAnsi" w:hAnsiTheme="minorHAnsi" w:cstheme="minorHAnsi"/>
          <w:lang w:eastAsia="en-US"/>
        </w:rPr>
        <w:t>4</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4D95F94B" w:rsidR="00882F66" w:rsidRPr="008307D3"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C16BA">
        <w:rPr>
          <w:rFonts w:asciiTheme="minorHAnsi" w:eastAsiaTheme="minorHAnsi" w:hAnsiTheme="minorHAnsi" w:cstheme="minorHAnsi"/>
          <w:lang w:eastAsia="en-US"/>
        </w:rPr>
        <w:t>Vigésima</w:t>
      </w:r>
      <w:r w:rsidR="00496EB8">
        <w:rPr>
          <w:rFonts w:asciiTheme="minorHAnsi" w:eastAsiaTheme="minorHAnsi" w:hAnsiTheme="minorHAnsi" w:cstheme="minorHAnsi"/>
          <w:lang w:eastAsia="en-US"/>
        </w:rPr>
        <w:t xml:space="preserve"> </w:t>
      </w:r>
      <w:r w:rsidR="00ED03A1">
        <w:rPr>
          <w:rFonts w:asciiTheme="minorHAnsi" w:eastAsiaTheme="minorHAnsi" w:hAnsiTheme="minorHAnsi" w:cstheme="minorHAnsi"/>
          <w:lang w:eastAsia="en-US"/>
        </w:rPr>
        <w:t xml:space="preserve">Séptima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4F5D1640" w14:textId="77777777" w:rsidR="00ED03A1" w:rsidRPr="00ED03A1" w:rsidRDefault="00ED03A1" w:rsidP="00ED03A1">
      <w:pPr>
        <w:tabs>
          <w:tab w:val="right" w:pos="540"/>
        </w:tabs>
        <w:spacing w:line="300" w:lineRule="atLeast"/>
        <w:jc w:val="both"/>
        <w:rPr>
          <w:rFonts w:asciiTheme="minorHAnsi" w:hAnsiTheme="minorHAnsi" w:cstheme="minorHAnsi"/>
          <w:smallCaps/>
          <w:noProof/>
          <w:lang w:val="es-ES_tradnl"/>
        </w:rPr>
      </w:pPr>
      <w:r w:rsidRPr="00ED03A1">
        <w:rPr>
          <w:rFonts w:asciiTheme="minorHAnsi" w:hAnsiTheme="minorHAnsi" w:cstheme="minorHAnsi"/>
          <w:b/>
          <w:smallCaps/>
          <w:noProof/>
          <w:lang w:val="es-ES_tradnl"/>
        </w:rPr>
        <w:t>Orden del Día</w:t>
      </w:r>
      <w:r w:rsidRPr="00ED03A1">
        <w:rPr>
          <w:rFonts w:asciiTheme="minorHAnsi" w:hAnsiTheme="minorHAnsi" w:cstheme="minorHAnsi"/>
          <w:smallCaps/>
          <w:noProof/>
          <w:lang w:val="es-ES_tradnl"/>
        </w:rPr>
        <w:t>:</w:t>
      </w:r>
    </w:p>
    <w:p w14:paraId="412B6280" w14:textId="77777777" w:rsidR="00ED03A1" w:rsidRPr="00ED03A1" w:rsidRDefault="00ED03A1" w:rsidP="00ED03A1">
      <w:pPr>
        <w:tabs>
          <w:tab w:val="right" w:pos="540"/>
        </w:tabs>
        <w:spacing w:line="300" w:lineRule="atLeast"/>
        <w:jc w:val="both"/>
        <w:rPr>
          <w:rFonts w:asciiTheme="minorHAnsi" w:hAnsiTheme="minorHAnsi" w:cstheme="minorHAnsi"/>
          <w:smallCaps/>
          <w:noProof/>
          <w:lang w:val="es-ES_tradnl"/>
        </w:rPr>
      </w:pPr>
    </w:p>
    <w:p w14:paraId="386EACC1" w14:textId="77777777" w:rsidR="00ED03A1" w:rsidRPr="00ED03A1" w:rsidRDefault="00ED03A1" w:rsidP="00ED03A1">
      <w:pPr>
        <w:numPr>
          <w:ilvl w:val="0"/>
          <w:numId w:val="2"/>
        </w:numPr>
        <w:spacing w:line="360" w:lineRule="auto"/>
        <w:jc w:val="both"/>
        <w:rPr>
          <w:rFonts w:asciiTheme="minorHAnsi" w:hAnsiTheme="minorHAnsi" w:cstheme="minorHAnsi"/>
          <w:lang w:val="es-ES"/>
        </w:rPr>
      </w:pPr>
      <w:r w:rsidRPr="00ED03A1">
        <w:rPr>
          <w:rFonts w:asciiTheme="minorHAnsi" w:hAnsiTheme="minorHAnsi" w:cstheme="minorHAnsi"/>
          <w:lang w:val="es-ES"/>
        </w:rPr>
        <w:t>Registro de asistencia.</w:t>
      </w:r>
    </w:p>
    <w:p w14:paraId="08E6434E" w14:textId="77777777" w:rsidR="00ED03A1" w:rsidRPr="00ED03A1" w:rsidRDefault="00ED03A1" w:rsidP="00ED03A1">
      <w:pPr>
        <w:numPr>
          <w:ilvl w:val="0"/>
          <w:numId w:val="2"/>
        </w:numPr>
        <w:spacing w:line="360" w:lineRule="auto"/>
        <w:jc w:val="both"/>
        <w:rPr>
          <w:rFonts w:asciiTheme="minorHAnsi" w:hAnsiTheme="minorHAnsi" w:cstheme="minorHAnsi"/>
          <w:lang w:val="es-ES"/>
        </w:rPr>
      </w:pPr>
      <w:r w:rsidRPr="00ED03A1">
        <w:rPr>
          <w:rFonts w:asciiTheme="minorHAnsi" w:hAnsiTheme="minorHAnsi" w:cstheme="minorHAnsi"/>
          <w:lang w:val="es-ES"/>
        </w:rPr>
        <w:t>Declaración de Quórum.</w:t>
      </w:r>
    </w:p>
    <w:p w14:paraId="04B0BCFD" w14:textId="77777777" w:rsidR="00ED03A1" w:rsidRPr="00ED03A1" w:rsidRDefault="00ED03A1" w:rsidP="00ED03A1">
      <w:pPr>
        <w:numPr>
          <w:ilvl w:val="0"/>
          <w:numId w:val="2"/>
        </w:numPr>
        <w:spacing w:line="360" w:lineRule="auto"/>
        <w:jc w:val="both"/>
        <w:rPr>
          <w:rFonts w:asciiTheme="minorHAnsi" w:hAnsiTheme="minorHAnsi" w:cstheme="minorHAnsi"/>
          <w:lang w:val="es-ES"/>
        </w:rPr>
      </w:pPr>
      <w:r w:rsidRPr="00ED03A1">
        <w:rPr>
          <w:rFonts w:asciiTheme="minorHAnsi" w:hAnsiTheme="minorHAnsi" w:cstheme="minorHAnsi"/>
          <w:lang w:val="es-ES"/>
        </w:rPr>
        <w:t>Aprobación del orden del día.</w:t>
      </w:r>
    </w:p>
    <w:p w14:paraId="0B4EEB7D" w14:textId="77777777" w:rsidR="00ED03A1" w:rsidRPr="00ED03A1" w:rsidRDefault="00ED03A1" w:rsidP="00ED03A1">
      <w:pPr>
        <w:numPr>
          <w:ilvl w:val="0"/>
          <w:numId w:val="2"/>
        </w:numPr>
        <w:spacing w:line="360" w:lineRule="auto"/>
        <w:jc w:val="both"/>
        <w:rPr>
          <w:rFonts w:asciiTheme="minorHAnsi" w:hAnsiTheme="minorHAnsi" w:cstheme="minorHAnsi"/>
          <w:lang w:val="es-ES"/>
        </w:rPr>
      </w:pPr>
      <w:r w:rsidRPr="00ED03A1">
        <w:rPr>
          <w:rFonts w:asciiTheme="minorHAnsi" w:hAnsiTheme="minorHAnsi" w:cstheme="minorHAnsi"/>
          <w:lang w:val="es-ES"/>
        </w:rPr>
        <w:t>Lectura y aprobación del acta anterior.</w:t>
      </w:r>
    </w:p>
    <w:p w14:paraId="6DACC903" w14:textId="77777777" w:rsidR="00ED03A1" w:rsidRPr="00ED03A1" w:rsidRDefault="00ED03A1" w:rsidP="00ED03A1">
      <w:pPr>
        <w:numPr>
          <w:ilvl w:val="0"/>
          <w:numId w:val="2"/>
        </w:numPr>
        <w:spacing w:line="360" w:lineRule="auto"/>
        <w:jc w:val="both"/>
        <w:rPr>
          <w:rFonts w:asciiTheme="minorHAnsi" w:hAnsiTheme="minorHAnsi" w:cstheme="minorHAnsi"/>
          <w:lang w:val="es-ES"/>
        </w:rPr>
      </w:pPr>
      <w:r w:rsidRPr="00ED03A1">
        <w:rPr>
          <w:rFonts w:asciiTheme="minorHAnsi" w:hAnsiTheme="minorHAnsi" w:cstheme="minorHAnsi"/>
          <w:lang w:val="es-ES"/>
        </w:rPr>
        <w:t xml:space="preserve">Agenda de Trabajo: </w:t>
      </w:r>
    </w:p>
    <w:p w14:paraId="18A8778C" w14:textId="77777777" w:rsidR="00ED03A1" w:rsidRPr="00ED03A1" w:rsidRDefault="00ED03A1" w:rsidP="00ED03A1">
      <w:pPr>
        <w:contextualSpacing/>
        <w:rPr>
          <w:rFonts w:asciiTheme="minorHAnsi" w:hAnsiTheme="minorHAnsi" w:cstheme="minorHAnsi"/>
          <w:lang w:val="es-ES_tradnl"/>
        </w:rPr>
      </w:pPr>
    </w:p>
    <w:p w14:paraId="11FEE84A" w14:textId="77777777" w:rsidR="00ED03A1" w:rsidRPr="00ED03A1" w:rsidRDefault="00ED03A1" w:rsidP="00ED03A1">
      <w:pPr>
        <w:numPr>
          <w:ilvl w:val="1"/>
          <w:numId w:val="2"/>
        </w:numPr>
        <w:spacing w:line="360" w:lineRule="auto"/>
        <w:contextualSpacing/>
        <w:rPr>
          <w:rFonts w:asciiTheme="minorHAnsi" w:hAnsiTheme="minorHAnsi" w:cstheme="minorHAnsi"/>
          <w:lang w:val="es-ES_tradnl"/>
        </w:rPr>
      </w:pPr>
      <w:r w:rsidRPr="00ED03A1">
        <w:rPr>
          <w:rFonts w:asciiTheme="minorHAnsi" w:hAnsiTheme="minorHAnsi" w:cstheme="minorHAnsi"/>
          <w:lang w:val="es-ES_tradnl"/>
        </w:rPr>
        <w:t>Presentación de cuadros de procesos de licitación pública con concurrencia del Comité.</w:t>
      </w:r>
    </w:p>
    <w:p w14:paraId="7B221BB9" w14:textId="77777777" w:rsidR="00ED03A1" w:rsidRPr="00ED03A1" w:rsidRDefault="00ED03A1" w:rsidP="00ED03A1">
      <w:pPr>
        <w:pStyle w:val="NormalWeb"/>
        <w:shd w:val="clear" w:color="auto" w:fill="FFFFFF"/>
        <w:spacing w:after="0" w:line="360" w:lineRule="atLeast"/>
        <w:rPr>
          <w:rFonts w:asciiTheme="minorHAnsi" w:hAnsiTheme="minorHAnsi" w:cstheme="minorHAnsi"/>
          <w:color w:val="222222"/>
          <w:sz w:val="28"/>
          <w:szCs w:val="22"/>
        </w:rPr>
      </w:pPr>
    </w:p>
    <w:p w14:paraId="668E74ED" w14:textId="77777777" w:rsidR="00ED03A1" w:rsidRPr="00ED03A1" w:rsidRDefault="00ED03A1" w:rsidP="00ED03A1">
      <w:pPr>
        <w:pStyle w:val="Prrafodelista"/>
        <w:numPr>
          <w:ilvl w:val="1"/>
          <w:numId w:val="2"/>
        </w:numPr>
        <w:shd w:val="clear" w:color="auto" w:fill="FFFFFF"/>
        <w:spacing w:line="253" w:lineRule="atLeast"/>
        <w:rPr>
          <w:rFonts w:asciiTheme="minorHAnsi" w:hAnsiTheme="minorHAnsi" w:cstheme="minorHAnsi"/>
          <w:color w:val="222222"/>
          <w:szCs w:val="22"/>
          <w:lang w:eastAsia="es-MX"/>
        </w:rPr>
      </w:pPr>
      <w:r w:rsidRPr="00ED03A1">
        <w:rPr>
          <w:rFonts w:asciiTheme="minorHAnsi" w:hAnsiTheme="minorHAnsi" w:cstheme="minorHAnsi"/>
          <w:color w:val="222222"/>
          <w:szCs w:val="22"/>
          <w:lang w:eastAsia="es-MX"/>
        </w:rPr>
        <w:t>Ampliaciones de Acuerdo al artículo 115, del Reglamento de Compras, Enajenaciones y Contratación de Servicios del Municipio de Zapopan Jalisco.</w:t>
      </w:r>
    </w:p>
    <w:p w14:paraId="6A49809C" w14:textId="77777777" w:rsidR="00ED03A1" w:rsidRPr="00ED03A1" w:rsidRDefault="00ED03A1" w:rsidP="00ED03A1">
      <w:pPr>
        <w:pStyle w:val="Prrafodelista"/>
        <w:shd w:val="clear" w:color="auto" w:fill="FFFFFF"/>
        <w:spacing w:line="253" w:lineRule="atLeast"/>
        <w:ind w:left="1260"/>
        <w:rPr>
          <w:rFonts w:asciiTheme="minorHAnsi" w:hAnsiTheme="minorHAnsi" w:cstheme="minorHAnsi"/>
          <w:color w:val="222222"/>
          <w:lang w:eastAsia="es-MX"/>
        </w:rPr>
      </w:pPr>
    </w:p>
    <w:p w14:paraId="20D7E2D4" w14:textId="77777777" w:rsidR="00ED03A1" w:rsidRPr="00ED03A1" w:rsidRDefault="00ED03A1" w:rsidP="00ED03A1">
      <w:pPr>
        <w:pStyle w:val="Prrafodelista"/>
        <w:numPr>
          <w:ilvl w:val="0"/>
          <w:numId w:val="2"/>
        </w:numPr>
        <w:spacing w:line="360" w:lineRule="auto"/>
        <w:contextualSpacing/>
        <w:jc w:val="both"/>
        <w:rPr>
          <w:rFonts w:asciiTheme="minorHAnsi" w:hAnsiTheme="minorHAnsi" w:cstheme="minorHAnsi"/>
        </w:rPr>
      </w:pPr>
      <w:r w:rsidRPr="00ED03A1">
        <w:rPr>
          <w:rFonts w:asciiTheme="minorHAnsi" w:hAnsiTheme="minorHAnsi" w:cstheme="minorHAnsi"/>
        </w:rPr>
        <w:t xml:space="preserve">Asuntos Varios </w:t>
      </w:r>
    </w:p>
    <w:p w14:paraId="35CF030E" w14:textId="77777777" w:rsidR="00260621" w:rsidRDefault="00260621" w:rsidP="007614CF">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w:t>
      </w:r>
      <w:proofErr w:type="gramStart"/>
      <w:r w:rsidR="00162908" w:rsidRPr="004C16BA">
        <w:rPr>
          <w:rFonts w:asciiTheme="minorHAnsi" w:hAnsiTheme="minorHAnsi" w:cstheme="minorHAnsi"/>
        </w:rPr>
        <w:t>Presidente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41E91807" w14:textId="77777777" w:rsidR="00690659" w:rsidRDefault="00690659" w:rsidP="00BC1F4F">
      <w:pPr>
        <w:pStyle w:val="Sinespaciado"/>
        <w:jc w:val="both"/>
        <w:rPr>
          <w:rFonts w:asciiTheme="minorHAnsi" w:hAnsiTheme="minorHAnsi" w:cstheme="minorHAnsi"/>
          <w:b/>
          <w:i/>
        </w:rPr>
      </w:pPr>
    </w:p>
    <w:p w14:paraId="7E7AA90F" w14:textId="77777777" w:rsidR="00F43D4A" w:rsidRDefault="00F43D4A" w:rsidP="00C928D7">
      <w:pPr>
        <w:jc w:val="both"/>
        <w:rPr>
          <w:rFonts w:asciiTheme="minorHAnsi" w:eastAsiaTheme="minorEastAsia" w:hAnsiTheme="minorHAnsi" w:cstheme="minorHAnsi"/>
          <w:b/>
          <w:lang w:eastAsia="es-MX"/>
        </w:rPr>
      </w:pPr>
    </w:p>
    <w:p w14:paraId="245B8808" w14:textId="31E377E0" w:rsidR="00C928D7" w:rsidRDefault="00C928D7" w:rsidP="00C928D7">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lastRenderedPageBreak/>
        <w:t xml:space="preserve">Punto CUARTO del Orden del Día: </w:t>
      </w:r>
    </w:p>
    <w:p w14:paraId="667E4E15" w14:textId="77777777" w:rsidR="00C928D7" w:rsidRPr="00C72137" w:rsidRDefault="00C928D7" w:rsidP="00C928D7">
      <w:pPr>
        <w:jc w:val="both"/>
        <w:rPr>
          <w:rFonts w:asciiTheme="minorHAnsi" w:eastAsiaTheme="minorEastAsia" w:hAnsiTheme="minorHAnsi" w:cstheme="minorHAnsi"/>
          <w:b/>
          <w:lang w:eastAsia="es-MX"/>
        </w:rPr>
      </w:pPr>
    </w:p>
    <w:p w14:paraId="168657CB" w14:textId="59555A70" w:rsidR="00C928D7" w:rsidRDefault="00C928D7" w:rsidP="00C928D7">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F43D4A">
        <w:rPr>
          <w:rFonts w:asciiTheme="minorHAnsi" w:eastAsiaTheme="minorEastAsia" w:hAnsiTheme="minorHAnsi" w:cstheme="minorHAnsi"/>
          <w:lang w:eastAsia="es-MX"/>
        </w:rPr>
        <w:t>el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F43D4A">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3AE2CA42" w14:textId="77777777" w:rsidR="00C928D7" w:rsidRPr="005E168A" w:rsidRDefault="00C928D7" w:rsidP="00C928D7">
      <w:pPr>
        <w:jc w:val="both"/>
        <w:rPr>
          <w:rFonts w:asciiTheme="minorHAnsi" w:eastAsiaTheme="minorEastAsia" w:hAnsiTheme="minorHAnsi" w:cstheme="minorHAnsi"/>
          <w:lang w:eastAsia="es-MX"/>
        </w:rPr>
      </w:pPr>
    </w:p>
    <w:p w14:paraId="6EBBBE7C" w14:textId="77777777" w:rsidR="00ED03A1" w:rsidRPr="00ED03A1" w:rsidRDefault="00ED03A1" w:rsidP="00ED03A1">
      <w:pPr>
        <w:jc w:val="both"/>
        <w:rPr>
          <w:rFonts w:asciiTheme="minorHAnsi" w:eastAsiaTheme="minorEastAsia" w:hAnsiTheme="minorHAnsi" w:cstheme="minorHAnsi"/>
          <w:b/>
          <w:lang w:eastAsia="es-MX"/>
        </w:rPr>
      </w:pPr>
      <w:r w:rsidRPr="00ED03A1">
        <w:rPr>
          <w:rFonts w:asciiTheme="minorHAnsi" w:eastAsiaTheme="minorEastAsia" w:hAnsiTheme="minorHAnsi" w:cstheme="minorHAnsi"/>
          <w:b/>
          <w:lang w:eastAsia="es-MX"/>
        </w:rPr>
        <w:t>26 Ordinaria del día 07 de diciembre del 2023.</w:t>
      </w:r>
    </w:p>
    <w:p w14:paraId="37F2C48A" w14:textId="77777777" w:rsidR="006567E4" w:rsidRPr="006567E4" w:rsidRDefault="006567E4" w:rsidP="00C928D7">
      <w:pPr>
        <w:jc w:val="both"/>
        <w:rPr>
          <w:rFonts w:eastAsiaTheme="minorEastAsia" w:cs="Tahoma"/>
          <w:b/>
          <w:lang w:eastAsia="es-MX"/>
        </w:rPr>
      </w:pPr>
    </w:p>
    <w:p w14:paraId="08DD721C" w14:textId="293E2704" w:rsidR="00C928D7" w:rsidRPr="00C72137" w:rsidRDefault="00C928D7" w:rsidP="00C928D7">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326F4F33" w14:textId="77777777" w:rsidR="00C928D7" w:rsidRPr="00C72137" w:rsidRDefault="00C928D7" w:rsidP="00C928D7">
      <w:pPr>
        <w:rPr>
          <w:rFonts w:asciiTheme="minorHAnsi" w:eastAsiaTheme="minorEastAsia" w:hAnsiTheme="minorHAnsi" w:cstheme="minorHAnsi"/>
          <w:lang w:eastAsia="es-MX"/>
        </w:rPr>
      </w:pPr>
    </w:p>
    <w:p w14:paraId="733E25C0"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323B28DE" w14:textId="77777777" w:rsidR="00C928D7" w:rsidRDefault="00C928D7" w:rsidP="00C928D7">
      <w:pPr>
        <w:pStyle w:val="Sinespaciado"/>
        <w:jc w:val="both"/>
        <w:rPr>
          <w:rFonts w:asciiTheme="minorHAnsi" w:hAnsiTheme="minorHAnsi" w:cstheme="minorHAnsi"/>
          <w:sz w:val="24"/>
          <w:szCs w:val="24"/>
        </w:rPr>
      </w:pPr>
    </w:p>
    <w:p w14:paraId="229B98B4" w14:textId="73829FA2" w:rsidR="00C928D7" w:rsidRPr="00C72137" w:rsidRDefault="00C928D7" w:rsidP="00C928D7">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w:t>
      </w:r>
      <w:r w:rsidR="0072606E">
        <w:rPr>
          <w:rFonts w:asciiTheme="minorHAnsi" w:eastAsiaTheme="minorEastAsia" w:hAnsiTheme="minorHAnsi" w:cstheme="minorHAnsi"/>
          <w:lang w:eastAsia="es-MX"/>
        </w:rPr>
        <w:t xml:space="preserve"> a la sesión</w:t>
      </w:r>
      <w:r w:rsidRPr="00C72137">
        <w:rPr>
          <w:rFonts w:asciiTheme="minorHAnsi" w:eastAsiaTheme="minorEastAsia" w:hAnsiTheme="minorHAnsi" w:cstheme="minorHAnsi"/>
          <w:lang w:eastAsia="es-MX"/>
        </w:rPr>
        <w:t xml:space="preserve"> </w:t>
      </w:r>
      <w:r w:rsidR="00ED03A1" w:rsidRPr="00ED03A1">
        <w:rPr>
          <w:rFonts w:asciiTheme="minorHAnsi" w:eastAsiaTheme="minorEastAsia" w:hAnsiTheme="minorHAnsi" w:cstheme="minorHAnsi"/>
          <w:b/>
          <w:lang w:eastAsia="es-MX"/>
        </w:rPr>
        <w:t>26 Ordinaria del día 07 de diciembre</w:t>
      </w:r>
      <w:r w:rsidR="00ED03A1">
        <w:rPr>
          <w:rFonts w:asciiTheme="minorHAnsi" w:eastAsiaTheme="minorEastAsia" w:hAnsiTheme="minorHAnsi" w:cstheme="minorHAnsi"/>
          <w:b/>
          <w:lang w:eastAsia="es-MX"/>
        </w:rPr>
        <w:t xml:space="preserve"> del 2023,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63DF2E1" w14:textId="77777777" w:rsidR="00C928D7" w:rsidRPr="00C72137" w:rsidRDefault="00C928D7" w:rsidP="00C928D7">
      <w:pPr>
        <w:jc w:val="both"/>
        <w:rPr>
          <w:rFonts w:asciiTheme="minorHAnsi" w:eastAsiaTheme="minorEastAsia" w:hAnsiTheme="minorHAnsi" w:cstheme="minorHAnsi"/>
          <w:lang w:eastAsia="es-MX"/>
        </w:rPr>
      </w:pPr>
    </w:p>
    <w:p w14:paraId="519B7223"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03E8B9DB" w14:textId="77777777" w:rsidR="00C928D7" w:rsidRPr="00B96591" w:rsidRDefault="00C928D7" w:rsidP="00C928D7">
      <w:pPr>
        <w:jc w:val="both"/>
        <w:rPr>
          <w:rFonts w:asciiTheme="minorHAnsi" w:hAnsiTheme="minorHAnsi" w:cstheme="minorHAnsi"/>
          <w:b/>
          <w:lang w:val="es-ES_tradnl"/>
        </w:rPr>
      </w:pPr>
      <w:r>
        <w:rPr>
          <w:rFonts w:asciiTheme="minorHAnsi" w:hAnsiTheme="minorHAnsi" w:cstheme="minorHAnsi"/>
          <w:b/>
        </w:rPr>
        <w:t>Punto Quinto</w:t>
      </w:r>
      <w:r w:rsidRPr="00B96591">
        <w:rPr>
          <w:rFonts w:asciiTheme="minorHAnsi" w:hAnsiTheme="minorHAnsi" w:cstheme="minorHAnsi"/>
          <w:b/>
        </w:rPr>
        <w:t xml:space="preserve"> del orden del día. </w:t>
      </w:r>
      <w:r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1D70C56D"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C76BCB">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3B01CB" w:rsidRDefault="005F3461" w:rsidP="001D199C">
      <w:pPr>
        <w:jc w:val="both"/>
        <w:rPr>
          <w:rFonts w:asciiTheme="minorHAnsi" w:hAnsiTheme="minorHAnsi" w:cstheme="minorHAnsi"/>
          <w:b/>
          <w:lang w:val="es-ES"/>
        </w:rPr>
      </w:pPr>
    </w:p>
    <w:p w14:paraId="673DCB72" w14:textId="77777777" w:rsidR="00ED03A1" w:rsidRPr="00ED03A1" w:rsidRDefault="00ED03A1" w:rsidP="00ED03A1">
      <w:pPr>
        <w:spacing w:after="100" w:afterAutospacing="1"/>
        <w:contextualSpacing/>
        <w:jc w:val="both"/>
        <w:rPr>
          <w:rFonts w:asciiTheme="minorHAnsi" w:eastAsiaTheme="minorEastAsia" w:hAnsiTheme="minorHAnsi" w:cstheme="minorHAnsi"/>
          <w:lang w:eastAsia="es-MX"/>
        </w:rPr>
      </w:pPr>
      <w:r w:rsidRPr="00ED03A1">
        <w:rPr>
          <w:rFonts w:asciiTheme="minorHAnsi" w:eastAsiaTheme="minorEastAsia" w:hAnsiTheme="minorHAnsi" w:cstheme="minorHAnsi"/>
          <w:b/>
          <w:lang w:val="es-ES" w:eastAsia="es-MX"/>
        </w:rPr>
        <w:t>Número de Cuadro:</w:t>
      </w:r>
      <w:r w:rsidRPr="00ED03A1">
        <w:rPr>
          <w:rFonts w:asciiTheme="minorHAnsi" w:eastAsiaTheme="minorEastAsia" w:hAnsiTheme="minorHAnsi" w:cstheme="minorHAnsi"/>
          <w:lang w:val="es-ES" w:eastAsia="es-MX"/>
        </w:rPr>
        <w:t xml:space="preserve"> </w:t>
      </w:r>
      <w:r w:rsidRPr="00ED03A1">
        <w:rPr>
          <w:rFonts w:asciiTheme="minorHAnsi" w:eastAsiaTheme="minorEastAsia" w:hAnsiTheme="minorHAnsi" w:cstheme="minorHAnsi"/>
          <w:lang w:eastAsia="es-MX"/>
        </w:rPr>
        <w:t>01.27.2023</w:t>
      </w:r>
    </w:p>
    <w:p w14:paraId="48B2D0A5" w14:textId="77777777" w:rsidR="00ED03A1" w:rsidRPr="00ED03A1" w:rsidRDefault="00ED03A1" w:rsidP="00ED03A1">
      <w:pPr>
        <w:shd w:val="clear" w:color="auto" w:fill="FFFFFF"/>
        <w:spacing w:after="100" w:afterAutospacing="1"/>
        <w:contextualSpacing/>
        <w:jc w:val="both"/>
        <w:rPr>
          <w:rFonts w:asciiTheme="minorHAnsi" w:eastAsiaTheme="minorEastAsia" w:hAnsiTheme="minorHAnsi" w:cstheme="minorHAnsi"/>
          <w:b/>
        </w:rPr>
      </w:pPr>
      <w:r w:rsidRPr="00ED03A1">
        <w:rPr>
          <w:rFonts w:asciiTheme="minorHAnsi" w:eastAsiaTheme="minorEastAsia" w:hAnsiTheme="minorHAnsi" w:cstheme="minorHAnsi"/>
          <w:b/>
          <w:lang w:val="es-ES" w:eastAsia="es-MX"/>
        </w:rPr>
        <w:t>Licitación Pública Nacional con Participación del Comité:</w:t>
      </w:r>
      <w:r w:rsidRPr="00ED03A1">
        <w:rPr>
          <w:rFonts w:asciiTheme="minorHAnsi" w:eastAsiaTheme="minorEastAsia" w:hAnsiTheme="minorHAnsi" w:cstheme="minorHAnsi"/>
          <w:lang w:val="es-ES" w:eastAsia="es-MX"/>
        </w:rPr>
        <w:t xml:space="preserve"> 202301669 y 202301670</w:t>
      </w:r>
    </w:p>
    <w:p w14:paraId="0EFB29EE" w14:textId="77777777" w:rsidR="00ED03A1" w:rsidRPr="00ED03A1" w:rsidRDefault="00ED03A1" w:rsidP="00ED03A1">
      <w:pPr>
        <w:shd w:val="clear" w:color="auto" w:fill="FFFFFF"/>
        <w:spacing w:after="100" w:afterAutospacing="1"/>
        <w:contextualSpacing/>
        <w:jc w:val="both"/>
        <w:rPr>
          <w:rFonts w:asciiTheme="minorHAnsi" w:eastAsiaTheme="minorEastAsia" w:hAnsiTheme="minorHAnsi" w:cstheme="minorHAnsi"/>
          <w:b/>
          <w:lang w:val="es-ES" w:eastAsia="es-MX"/>
        </w:rPr>
      </w:pPr>
      <w:r w:rsidRPr="00ED03A1">
        <w:rPr>
          <w:rFonts w:asciiTheme="minorHAnsi" w:eastAsiaTheme="minorEastAsia" w:hAnsiTheme="minorHAnsi" w:cstheme="minorHAnsi"/>
          <w:b/>
          <w:lang w:val="es-ES" w:eastAsia="es-MX"/>
        </w:rPr>
        <w:t xml:space="preserve">Área Requirente: </w:t>
      </w:r>
      <w:r w:rsidRPr="00ED03A1">
        <w:rPr>
          <w:rFonts w:asciiTheme="minorHAnsi" w:eastAsiaTheme="minorEastAsia" w:hAnsiTheme="minorHAnsi" w:cstheme="minorHAnsi"/>
          <w:lang w:val="es-ES" w:eastAsia="es-MX"/>
        </w:rPr>
        <w:t>Dirección de Administración adscrita a la</w:t>
      </w:r>
      <w:r w:rsidRPr="00ED03A1">
        <w:rPr>
          <w:rFonts w:asciiTheme="minorHAnsi" w:eastAsiaTheme="minorEastAsia" w:hAnsiTheme="minorHAnsi" w:cstheme="minorHAnsi"/>
          <w:b/>
          <w:lang w:val="es-ES" w:eastAsia="es-MX"/>
        </w:rPr>
        <w:t xml:space="preserve"> </w:t>
      </w:r>
      <w:r w:rsidRPr="00ED03A1">
        <w:rPr>
          <w:rFonts w:asciiTheme="minorHAnsi" w:eastAsiaTheme="minorEastAsia" w:hAnsiTheme="minorHAnsi" w:cstheme="minorHAnsi"/>
          <w:lang w:val="es-ES" w:eastAsia="es-MX"/>
        </w:rPr>
        <w:t>Coordinación General de Administración e Innovación Gubernamental</w:t>
      </w:r>
    </w:p>
    <w:p w14:paraId="548436B9" w14:textId="77777777" w:rsidR="00ED03A1" w:rsidRPr="00ED03A1" w:rsidRDefault="00ED03A1" w:rsidP="00ED03A1">
      <w:pPr>
        <w:shd w:val="clear" w:color="auto" w:fill="FFFFFF"/>
        <w:spacing w:after="100" w:afterAutospacing="1"/>
        <w:contextualSpacing/>
        <w:jc w:val="both"/>
        <w:rPr>
          <w:rFonts w:asciiTheme="minorHAnsi" w:eastAsiaTheme="minorEastAsia" w:hAnsiTheme="minorHAnsi" w:cstheme="minorHAnsi"/>
          <w:lang w:val="es-ES" w:eastAsia="es-MX"/>
        </w:rPr>
      </w:pPr>
      <w:r w:rsidRPr="00ED03A1">
        <w:rPr>
          <w:rFonts w:asciiTheme="minorHAnsi" w:eastAsiaTheme="minorEastAsia" w:hAnsiTheme="minorHAnsi" w:cstheme="minorHAnsi"/>
          <w:b/>
          <w:lang w:val="es-ES" w:eastAsia="es-MX"/>
        </w:rPr>
        <w:t xml:space="preserve">Objeto de licitación: </w:t>
      </w:r>
      <w:r w:rsidRPr="00ED03A1">
        <w:rPr>
          <w:rFonts w:asciiTheme="minorHAnsi" w:eastAsiaTheme="minorEastAsia" w:hAnsiTheme="minorHAnsi" w:cstheme="minorHAnsi"/>
          <w:lang w:val="es-ES" w:eastAsia="es-MX"/>
        </w:rPr>
        <w:t>Adquisición de camiones y equipamiento, y sus servicios de mantenimiento preventivo</w:t>
      </w:r>
    </w:p>
    <w:p w14:paraId="6F3437F0" w14:textId="77777777" w:rsidR="00ED03A1" w:rsidRPr="00ED03A1" w:rsidRDefault="00ED03A1" w:rsidP="00ED03A1">
      <w:pPr>
        <w:shd w:val="clear" w:color="auto" w:fill="FFFFFF"/>
        <w:spacing w:after="100" w:afterAutospacing="1"/>
        <w:contextualSpacing/>
        <w:jc w:val="both"/>
        <w:rPr>
          <w:rFonts w:asciiTheme="minorHAnsi" w:eastAsiaTheme="minorEastAsia" w:hAnsiTheme="minorHAnsi" w:cstheme="minorHAnsi"/>
          <w:lang w:eastAsia="es-MX"/>
        </w:rPr>
      </w:pPr>
    </w:p>
    <w:p w14:paraId="4152DF22" w14:textId="77777777" w:rsidR="00ED03A1" w:rsidRPr="00ED03A1" w:rsidRDefault="00ED03A1" w:rsidP="00ED03A1">
      <w:pPr>
        <w:shd w:val="clear" w:color="auto" w:fill="FFFFFF"/>
        <w:spacing w:after="100" w:afterAutospacing="1"/>
        <w:contextualSpacing/>
        <w:jc w:val="both"/>
        <w:rPr>
          <w:rFonts w:asciiTheme="minorHAnsi" w:eastAsiaTheme="minorEastAsia" w:hAnsiTheme="minorHAnsi" w:cstheme="minorHAnsi"/>
          <w:lang w:val="es-ES_tradnl"/>
        </w:rPr>
      </w:pPr>
      <w:r w:rsidRPr="00ED03A1">
        <w:rPr>
          <w:rFonts w:asciiTheme="minorHAnsi" w:eastAsiaTheme="minorEastAsia" w:hAnsiTheme="minorHAnsi" w:cstheme="minorHAnsi"/>
          <w:lang w:eastAsia="es-MX"/>
        </w:rPr>
        <w:t>S</w:t>
      </w:r>
      <w:proofErr w:type="spellStart"/>
      <w:r w:rsidRPr="00ED03A1">
        <w:rPr>
          <w:rFonts w:asciiTheme="minorHAnsi" w:hAnsiTheme="minorHAnsi" w:cstheme="minorHAnsi"/>
          <w:lang w:val="es-ES_tradnl"/>
        </w:rPr>
        <w:t>e</w:t>
      </w:r>
      <w:proofErr w:type="spellEnd"/>
      <w:r w:rsidRPr="00ED03A1">
        <w:rPr>
          <w:rFonts w:asciiTheme="minorHAnsi" w:hAnsiTheme="minorHAnsi" w:cstheme="minorHAnsi"/>
          <w:lang w:val="es-ES_tradnl"/>
        </w:rPr>
        <w:t xml:space="preserve"> pone a la vista el expediente de donde se desprende lo siguiente:</w:t>
      </w:r>
    </w:p>
    <w:p w14:paraId="2346F963"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p>
    <w:p w14:paraId="74DA233A"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lang w:val="es-ES_tradnl"/>
        </w:rPr>
      </w:pPr>
      <w:r w:rsidRPr="00ED03A1">
        <w:rPr>
          <w:rFonts w:asciiTheme="minorHAnsi" w:hAnsiTheme="minorHAnsi" w:cstheme="minorHAnsi"/>
          <w:b/>
          <w:lang w:val="es-ES_tradnl"/>
        </w:rPr>
        <w:lastRenderedPageBreak/>
        <w:t>Proveedores que cotizan:</w:t>
      </w:r>
    </w:p>
    <w:p w14:paraId="6F866739" w14:textId="77777777" w:rsidR="00ED03A1" w:rsidRPr="00ED03A1" w:rsidRDefault="00ED03A1" w:rsidP="00ED03A1">
      <w:pPr>
        <w:pStyle w:val="Prrafodelista"/>
        <w:numPr>
          <w:ilvl w:val="0"/>
          <w:numId w:val="3"/>
        </w:numPr>
        <w:shd w:val="clear" w:color="auto" w:fill="FFFFFF"/>
        <w:spacing w:after="100" w:afterAutospacing="1"/>
        <w:contextualSpacing/>
        <w:jc w:val="both"/>
        <w:rPr>
          <w:rFonts w:asciiTheme="minorHAnsi" w:hAnsiTheme="minorHAnsi" w:cstheme="minorHAnsi"/>
        </w:rPr>
      </w:pPr>
      <w:r w:rsidRPr="00ED03A1">
        <w:rPr>
          <w:rFonts w:asciiTheme="minorHAnsi" w:hAnsiTheme="minorHAnsi" w:cstheme="minorHAnsi"/>
        </w:rPr>
        <w:t>Equipos Recolectores, S.A. de C.V.</w:t>
      </w:r>
    </w:p>
    <w:p w14:paraId="1232D8FD" w14:textId="77777777" w:rsidR="00ED03A1" w:rsidRPr="00ED03A1" w:rsidRDefault="00ED03A1" w:rsidP="00ED03A1">
      <w:pPr>
        <w:pStyle w:val="Prrafodelista"/>
        <w:numPr>
          <w:ilvl w:val="0"/>
          <w:numId w:val="3"/>
        </w:numPr>
        <w:shd w:val="clear" w:color="auto" w:fill="FFFFFF"/>
        <w:spacing w:after="100" w:afterAutospacing="1"/>
        <w:contextualSpacing/>
        <w:jc w:val="both"/>
        <w:rPr>
          <w:rFonts w:asciiTheme="minorHAnsi" w:hAnsiTheme="minorHAnsi" w:cstheme="minorHAnsi"/>
        </w:rPr>
      </w:pPr>
      <w:r w:rsidRPr="00ED03A1">
        <w:rPr>
          <w:rFonts w:asciiTheme="minorHAnsi" w:hAnsiTheme="minorHAnsi" w:cstheme="minorHAnsi"/>
        </w:rPr>
        <w:t xml:space="preserve">Grupo Carrocero </w:t>
      </w:r>
      <w:proofErr w:type="spellStart"/>
      <w:r w:rsidRPr="00ED03A1">
        <w:rPr>
          <w:rFonts w:asciiTheme="minorHAnsi" w:hAnsiTheme="minorHAnsi" w:cstheme="minorHAnsi"/>
        </w:rPr>
        <w:t>Eicsa</w:t>
      </w:r>
      <w:proofErr w:type="spellEnd"/>
      <w:r w:rsidRPr="00ED03A1">
        <w:rPr>
          <w:rFonts w:asciiTheme="minorHAnsi" w:hAnsiTheme="minorHAnsi" w:cstheme="minorHAnsi"/>
        </w:rPr>
        <w:t>, S.A. de C.V.</w:t>
      </w:r>
    </w:p>
    <w:p w14:paraId="43BB2F50" w14:textId="77777777" w:rsidR="00ED03A1" w:rsidRPr="00ED03A1" w:rsidRDefault="00ED03A1" w:rsidP="00ED03A1">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ED03A1">
        <w:rPr>
          <w:rFonts w:asciiTheme="minorHAnsi" w:hAnsiTheme="minorHAnsi" w:cstheme="minorHAnsi"/>
        </w:rPr>
        <w:t>Aseca</w:t>
      </w:r>
      <w:proofErr w:type="spellEnd"/>
      <w:r w:rsidRPr="00ED03A1">
        <w:rPr>
          <w:rFonts w:asciiTheme="minorHAnsi" w:hAnsiTheme="minorHAnsi" w:cstheme="minorHAnsi"/>
        </w:rPr>
        <w:t>, S.A. de C.V.</w:t>
      </w:r>
    </w:p>
    <w:p w14:paraId="7F12DBE3" w14:textId="77777777" w:rsidR="00ED03A1" w:rsidRPr="00ED03A1" w:rsidRDefault="00ED03A1" w:rsidP="00ED03A1">
      <w:pPr>
        <w:shd w:val="clear" w:color="auto" w:fill="FFFFFF"/>
        <w:spacing w:after="100" w:afterAutospacing="1"/>
        <w:contextualSpacing/>
        <w:rPr>
          <w:rFonts w:asciiTheme="minorHAnsi" w:hAnsiTheme="minorHAnsi" w:cstheme="minorHAnsi"/>
        </w:rPr>
      </w:pPr>
      <w:r w:rsidRPr="00ED03A1">
        <w:rPr>
          <w:rFonts w:asciiTheme="minorHAnsi" w:hAnsiTheme="minorHAnsi" w:cstheme="minorHAnsi"/>
        </w:rPr>
        <w:t>Los licitantes cuyas proposiciones fueron desechadas:</w:t>
      </w:r>
    </w:p>
    <w:p w14:paraId="118A8CC7" w14:textId="77777777" w:rsidR="00ED03A1" w:rsidRPr="00ED03A1" w:rsidRDefault="00ED03A1" w:rsidP="00ED03A1">
      <w:pPr>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ED03A1" w:rsidRPr="00ED03A1" w14:paraId="6A0A4D2D" w14:textId="77777777" w:rsidTr="008C5B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B4764C5" w14:textId="77777777" w:rsidR="00ED03A1" w:rsidRPr="00ED03A1" w:rsidRDefault="00ED03A1" w:rsidP="008C5BA5">
            <w:pPr>
              <w:tabs>
                <w:tab w:val="center" w:pos="1854"/>
                <w:tab w:val="left" w:pos="2745"/>
              </w:tabs>
              <w:rPr>
                <w:rFonts w:asciiTheme="minorHAnsi" w:hAnsiTheme="minorHAnsi" w:cstheme="minorHAnsi"/>
                <w:lang w:eastAsia="es-MX"/>
              </w:rPr>
            </w:pPr>
            <w:r w:rsidRPr="00ED03A1">
              <w:rPr>
                <w:rFonts w:asciiTheme="minorHAnsi" w:hAnsiTheme="minorHAnsi" w:cstheme="minorHAnsi"/>
                <w:b/>
                <w:bCs/>
                <w:color w:val="FFFFFF"/>
                <w:kern w:val="24"/>
                <w:lang w:eastAsia="es-MX"/>
              </w:rPr>
              <w:tab/>
              <w:t xml:space="preserve">Licitante </w:t>
            </w:r>
            <w:r w:rsidRPr="00ED03A1">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CF18F11" w14:textId="77777777" w:rsidR="00ED03A1" w:rsidRPr="00ED03A1" w:rsidRDefault="00ED03A1" w:rsidP="008C5BA5">
            <w:pPr>
              <w:jc w:val="center"/>
              <w:rPr>
                <w:rFonts w:asciiTheme="minorHAnsi" w:hAnsiTheme="minorHAnsi" w:cstheme="minorHAnsi"/>
                <w:lang w:eastAsia="es-MX"/>
              </w:rPr>
            </w:pPr>
            <w:r w:rsidRPr="00ED03A1">
              <w:rPr>
                <w:rFonts w:asciiTheme="minorHAnsi" w:hAnsiTheme="minorHAnsi" w:cstheme="minorHAnsi"/>
                <w:b/>
                <w:bCs/>
                <w:color w:val="FFFFFF"/>
                <w:kern w:val="24"/>
                <w:lang w:eastAsia="es-MX"/>
              </w:rPr>
              <w:t xml:space="preserve">Motivo </w:t>
            </w:r>
          </w:p>
        </w:tc>
      </w:tr>
      <w:tr w:rsidR="00ED03A1" w:rsidRPr="00ED03A1" w14:paraId="47D2AAA9" w14:textId="77777777" w:rsidTr="008C5B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3F948F" w14:textId="77777777" w:rsidR="00ED03A1" w:rsidRPr="00ED03A1" w:rsidRDefault="00ED03A1" w:rsidP="008C5BA5">
            <w:pPr>
              <w:rPr>
                <w:rFonts w:asciiTheme="minorHAnsi" w:hAnsiTheme="minorHAnsi" w:cstheme="minorHAnsi"/>
                <w:highlight w:val="yellow"/>
                <w:lang w:eastAsia="es-MX"/>
              </w:rPr>
            </w:pPr>
            <w:r w:rsidRPr="00ED03A1">
              <w:rPr>
                <w:rFonts w:asciiTheme="minorHAnsi" w:hAnsiTheme="minorHAnsi" w:cstheme="minorHAnsi"/>
                <w:lang w:eastAsia="es-MX"/>
              </w:rPr>
              <w:t>Equipos Recolectores,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330A4B" w14:textId="77777777" w:rsidR="00ED03A1" w:rsidRDefault="00ED03A1" w:rsidP="008C5BA5">
            <w:pPr>
              <w:rPr>
                <w:rFonts w:asciiTheme="minorHAnsi" w:hAnsiTheme="minorHAnsi" w:cstheme="minorHAnsi"/>
                <w:b/>
                <w:lang w:eastAsia="es-MX"/>
              </w:rPr>
            </w:pPr>
            <w:r w:rsidRPr="00ED03A1">
              <w:rPr>
                <w:rFonts w:asciiTheme="minorHAnsi" w:hAnsiTheme="minorHAnsi" w:cstheme="minorHAnsi"/>
                <w:b/>
                <w:lang w:eastAsia="es-MX"/>
              </w:rPr>
              <w:t>Licitante No Solvente</w:t>
            </w:r>
          </w:p>
          <w:p w14:paraId="3CA9D0D5" w14:textId="77777777" w:rsidR="000D0688" w:rsidRPr="00ED03A1" w:rsidRDefault="000D0688" w:rsidP="008C5BA5">
            <w:pPr>
              <w:rPr>
                <w:rFonts w:asciiTheme="minorHAnsi" w:hAnsiTheme="minorHAnsi" w:cstheme="minorHAnsi"/>
                <w:b/>
                <w:lang w:eastAsia="es-MX"/>
              </w:rPr>
            </w:pPr>
          </w:p>
          <w:p w14:paraId="43A3EDE9" w14:textId="77777777" w:rsidR="00ED03A1" w:rsidRDefault="00ED03A1" w:rsidP="008C5BA5">
            <w:pPr>
              <w:rPr>
                <w:rFonts w:asciiTheme="minorHAnsi" w:hAnsiTheme="minorHAnsi" w:cstheme="minorHAnsi"/>
                <w:b/>
                <w:lang w:eastAsia="es-MX"/>
              </w:rPr>
            </w:pPr>
            <w:r w:rsidRPr="00ED03A1">
              <w:rPr>
                <w:rFonts w:asciiTheme="minorHAnsi" w:hAnsiTheme="minorHAnsi" w:cstheme="minorHAnsi"/>
                <w:b/>
                <w:lang w:eastAsia="es-MX"/>
              </w:rPr>
              <w:t>Presenta Declaración de Aportación 5 al Millar (Anexo 8) con una redacción que no pertenece al recurso de origen de la presente Licitación.</w:t>
            </w:r>
          </w:p>
          <w:p w14:paraId="031E98A5" w14:textId="68955327" w:rsidR="008E5F36" w:rsidRPr="00ED03A1" w:rsidRDefault="008E5F36" w:rsidP="008C5BA5">
            <w:pPr>
              <w:rPr>
                <w:rFonts w:asciiTheme="minorHAnsi" w:hAnsiTheme="minorHAnsi" w:cstheme="minorHAnsi"/>
                <w:b/>
                <w:lang w:eastAsia="es-MX"/>
              </w:rPr>
            </w:pPr>
          </w:p>
        </w:tc>
      </w:tr>
    </w:tbl>
    <w:p w14:paraId="676E783C" w14:textId="77777777" w:rsidR="00ED03A1" w:rsidRPr="00ED03A1" w:rsidRDefault="00ED03A1" w:rsidP="00ED03A1">
      <w:pPr>
        <w:shd w:val="clear" w:color="auto" w:fill="FFFFFF"/>
        <w:spacing w:after="100" w:afterAutospacing="1"/>
        <w:contextualSpacing/>
        <w:jc w:val="both"/>
        <w:rPr>
          <w:rFonts w:asciiTheme="minorHAnsi" w:hAnsiTheme="minorHAnsi" w:cstheme="minorHAnsi"/>
        </w:rPr>
      </w:pPr>
    </w:p>
    <w:p w14:paraId="14077555"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 xml:space="preserve">Los licitantes cuyas proposiciones resultaron solventes son los que se muestran en el siguiente cuadro: </w:t>
      </w:r>
    </w:p>
    <w:p w14:paraId="7D2D080E"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p>
    <w:p w14:paraId="439AFA8B"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b/>
        </w:rPr>
        <w:t>GRUPO CARROCERO EICSA, S.A. DE C.V. Y ASECA, S.A. DE C.V.</w:t>
      </w:r>
    </w:p>
    <w:p w14:paraId="2B8A9145" w14:textId="77777777" w:rsidR="00ED03A1" w:rsidRPr="00ED03A1" w:rsidRDefault="00ED03A1" w:rsidP="00ED03A1">
      <w:pPr>
        <w:shd w:val="clear" w:color="auto" w:fill="FFFFFF"/>
        <w:spacing w:after="100" w:afterAutospacing="1"/>
        <w:contextualSpacing/>
        <w:rPr>
          <w:rFonts w:asciiTheme="minorHAnsi" w:hAnsiTheme="minorHAnsi" w:cstheme="minorHAnsi"/>
        </w:rPr>
      </w:pPr>
    </w:p>
    <w:p w14:paraId="7DF3D7AF" w14:textId="77777777" w:rsidR="00ED03A1" w:rsidRPr="00ED03A1" w:rsidRDefault="00ED03A1" w:rsidP="00ED03A1">
      <w:pPr>
        <w:shd w:val="clear" w:color="auto" w:fill="FFFFFF"/>
        <w:spacing w:after="100" w:afterAutospacing="1"/>
        <w:contextualSpacing/>
        <w:rPr>
          <w:rFonts w:asciiTheme="minorHAnsi" w:hAnsiTheme="minorHAnsi" w:cstheme="minorHAnsi"/>
        </w:rPr>
      </w:pPr>
      <w:r w:rsidRPr="00ED03A1">
        <w:rPr>
          <w:rFonts w:asciiTheme="minorHAnsi" w:hAnsiTheme="minorHAnsi" w:cstheme="minorHAnsi"/>
          <w:noProof/>
          <w:lang w:eastAsia="es-MX"/>
        </w:rPr>
        <w:drawing>
          <wp:inline distT="0" distB="0" distL="0" distR="0" wp14:anchorId="6202BD44" wp14:editId="1E23B8DD">
            <wp:extent cx="6114586" cy="2671948"/>
            <wp:effectExtent l="0" t="0" r="635" b="0"/>
            <wp:docPr id="2" name="Imagen 7">
              <a:extLst xmlns:a="http://schemas.openxmlformats.org/drawingml/2006/main">
                <a:ext uri="{FF2B5EF4-FFF2-40B4-BE49-F238E27FC236}">
                  <a16:creationId xmlns:a16="http://schemas.microsoft.com/office/drawing/2014/main" id="{0B1057BB-DEC4-463D-A005-CB55A1573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B1057BB-DEC4-463D-A005-CB55A1573AB1}"/>
                        </a:ext>
                      </a:extLst>
                    </pic:cNvPr>
                    <pic:cNvPicPr>
                      <a:picLocks noChangeAspect="1"/>
                    </pic:cNvPicPr>
                  </pic:nvPicPr>
                  <pic:blipFill>
                    <a:blip r:embed="rId8"/>
                    <a:stretch>
                      <a:fillRect/>
                    </a:stretch>
                  </pic:blipFill>
                  <pic:spPr>
                    <a:xfrm>
                      <a:off x="0" y="0"/>
                      <a:ext cx="6113509" cy="2671477"/>
                    </a:xfrm>
                    <a:prstGeom prst="rect">
                      <a:avLst/>
                    </a:prstGeom>
                  </pic:spPr>
                </pic:pic>
              </a:graphicData>
            </a:graphic>
          </wp:inline>
        </w:drawing>
      </w:r>
    </w:p>
    <w:p w14:paraId="0EA649B1" w14:textId="77777777" w:rsidR="00ED03A1" w:rsidRPr="00ED03A1" w:rsidRDefault="00ED03A1" w:rsidP="00ED03A1">
      <w:pPr>
        <w:shd w:val="clear" w:color="auto" w:fill="FFFFFF"/>
        <w:spacing w:after="100" w:afterAutospacing="1"/>
        <w:contextualSpacing/>
        <w:rPr>
          <w:rFonts w:asciiTheme="minorHAnsi" w:hAnsiTheme="minorHAnsi" w:cstheme="minorHAnsi"/>
        </w:rPr>
      </w:pPr>
      <w:r w:rsidRPr="00ED03A1">
        <w:rPr>
          <w:rFonts w:asciiTheme="minorHAnsi" w:hAnsiTheme="minorHAnsi" w:cstheme="minorHAnsi"/>
          <w:noProof/>
          <w:lang w:eastAsia="es-MX"/>
        </w:rPr>
        <w:lastRenderedPageBreak/>
        <w:drawing>
          <wp:inline distT="0" distB="0" distL="0" distR="0" wp14:anchorId="5B77C3FC" wp14:editId="60B3A59F">
            <wp:extent cx="6115027" cy="3918858"/>
            <wp:effectExtent l="0" t="0" r="635" b="5715"/>
            <wp:docPr id="6" name="Imagen 5">
              <a:extLst xmlns:a="http://schemas.openxmlformats.org/drawingml/2006/main">
                <a:ext uri="{FF2B5EF4-FFF2-40B4-BE49-F238E27FC236}">
                  <a16:creationId xmlns:a16="http://schemas.microsoft.com/office/drawing/2014/main" id="{D3085FE4-47AF-461B-B752-639808316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3085FE4-47AF-461B-B752-639808316E13}"/>
                        </a:ext>
                      </a:extLst>
                    </pic:cNvPr>
                    <pic:cNvPicPr>
                      <a:picLocks noChangeAspect="1"/>
                    </pic:cNvPicPr>
                  </pic:nvPicPr>
                  <pic:blipFill>
                    <a:blip r:embed="rId9"/>
                    <a:stretch>
                      <a:fillRect/>
                    </a:stretch>
                  </pic:blipFill>
                  <pic:spPr>
                    <a:xfrm>
                      <a:off x="0" y="0"/>
                      <a:ext cx="6135947" cy="3932265"/>
                    </a:xfrm>
                    <a:prstGeom prst="rect">
                      <a:avLst/>
                    </a:prstGeom>
                  </pic:spPr>
                </pic:pic>
              </a:graphicData>
            </a:graphic>
          </wp:inline>
        </w:drawing>
      </w:r>
    </w:p>
    <w:p w14:paraId="68368FD8" w14:textId="77777777" w:rsidR="009E5102" w:rsidRDefault="009E5102" w:rsidP="00ED03A1">
      <w:pPr>
        <w:shd w:val="clear" w:color="auto" w:fill="FFFFFF"/>
        <w:spacing w:after="100" w:afterAutospacing="1"/>
        <w:contextualSpacing/>
        <w:jc w:val="both"/>
        <w:rPr>
          <w:rFonts w:asciiTheme="minorHAnsi" w:hAnsiTheme="minorHAnsi" w:cstheme="minorHAnsi"/>
          <w:lang w:val="es-ES_tradnl"/>
        </w:rPr>
      </w:pPr>
    </w:p>
    <w:p w14:paraId="1C65BB2F" w14:textId="152FDCCE"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Responsable de la evaluación de las proposiciones:</w:t>
      </w:r>
    </w:p>
    <w:p w14:paraId="05CAB02D"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77"/>
        <w:gridCol w:w="5173"/>
      </w:tblGrid>
      <w:tr w:rsidR="00ED03A1" w:rsidRPr="00ED03A1" w14:paraId="655EBE73" w14:textId="77777777" w:rsidTr="008C5BA5">
        <w:trPr>
          <w:trHeight w:val="364"/>
        </w:trPr>
        <w:tc>
          <w:tcPr>
            <w:tcW w:w="4477" w:type="dxa"/>
          </w:tcPr>
          <w:p w14:paraId="4BD5675E" w14:textId="77777777" w:rsidR="00ED03A1" w:rsidRPr="00ED03A1" w:rsidRDefault="00ED03A1" w:rsidP="008C5BA5">
            <w:pPr>
              <w:spacing w:after="100" w:afterAutospacing="1" w:line="276" w:lineRule="auto"/>
              <w:contextualSpacing/>
              <w:jc w:val="center"/>
              <w:rPr>
                <w:rFonts w:asciiTheme="minorHAnsi" w:hAnsiTheme="minorHAnsi" w:cstheme="minorHAnsi"/>
                <w:b/>
                <w:lang w:val="es-ES_tradnl"/>
              </w:rPr>
            </w:pPr>
            <w:r w:rsidRPr="00ED03A1">
              <w:rPr>
                <w:rFonts w:asciiTheme="minorHAnsi" w:hAnsiTheme="minorHAnsi" w:cstheme="minorHAnsi"/>
                <w:b/>
                <w:lang w:val="es-ES_tradnl"/>
              </w:rPr>
              <w:t>Nombre</w:t>
            </w:r>
          </w:p>
        </w:tc>
        <w:tc>
          <w:tcPr>
            <w:tcW w:w="5173" w:type="dxa"/>
          </w:tcPr>
          <w:p w14:paraId="54EB63C1" w14:textId="77777777" w:rsidR="00ED03A1" w:rsidRPr="00ED03A1" w:rsidRDefault="00ED03A1" w:rsidP="008C5BA5">
            <w:pPr>
              <w:spacing w:after="100" w:afterAutospacing="1" w:line="276" w:lineRule="auto"/>
              <w:contextualSpacing/>
              <w:jc w:val="center"/>
              <w:rPr>
                <w:rFonts w:asciiTheme="minorHAnsi" w:hAnsiTheme="minorHAnsi" w:cstheme="minorHAnsi"/>
                <w:b/>
                <w:lang w:val="es-ES_tradnl"/>
              </w:rPr>
            </w:pPr>
            <w:r w:rsidRPr="00ED03A1">
              <w:rPr>
                <w:rFonts w:asciiTheme="minorHAnsi" w:hAnsiTheme="minorHAnsi" w:cstheme="minorHAnsi"/>
                <w:b/>
                <w:lang w:val="es-ES_tradnl"/>
              </w:rPr>
              <w:t>Cargo</w:t>
            </w:r>
          </w:p>
        </w:tc>
      </w:tr>
      <w:tr w:rsidR="00ED03A1" w:rsidRPr="00ED03A1" w14:paraId="43B7D07F" w14:textId="77777777" w:rsidTr="008C5BA5">
        <w:trPr>
          <w:trHeight w:val="344"/>
        </w:trPr>
        <w:tc>
          <w:tcPr>
            <w:tcW w:w="4477" w:type="dxa"/>
          </w:tcPr>
          <w:p w14:paraId="7EBD2BB9" w14:textId="77777777" w:rsidR="00ED03A1" w:rsidRPr="00ED03A1" w:rsidRDefault="00ED03A1" w:rsidP="008C5BA5">
            <w:pPr>
              <w:shd w:val="clear" w:color="auto" w:fill="FFFFFF"/>
              <w:spacing w:after="100" w:afterAutospacing="1" w:line="276" w:lineRule="auto"/>
              <w:contextualSpacing/>
              <w:rPr>
                <w:rFonts w:asciiTheme="minorHAnsi" w:hAnsiTheme="minorHAnsi" w:cstheme="minorHAnsi"/>
              </w:rPr>
            </w:pPr>
            <w:r w:rsidRPr="00ED03A1">
              <w:rPr>
                <w:rFonts w:asciiTheme="minorHAnsi" w:hAnsiTheme="minorHAnsi" w:cstheme="minorHAnsi"/>
              </w:rPr>
              <w:t xml:space="preserve">Dialhery Díaz González  </w:t>
            </w:r>
          </w:p>
        </w:tc>
        <w:tc>
          <w:tcPr>
            <w:tcW w:w="5173" w:type="dxa"/>
          </w:tcPr>
          <w:p w14:paraId="3A435244" w14:textId="77777777" w:rsidR="00ED03A1" w:rsidRPr="00ED03A1" w:rsidRDefault="00ED03A1" w:rsidP="008C5BA5">
            <w:pPr>
              <w:spacing w:after="100" w:afterAutospacing="1" w:line="276" w:lineRule="auto"/>
              <w:contextualSpacing/>
              <w:rPr>
                <w:rFonts w:asciiTheme="minorHAnsi" w:hAnsiTheme="minorHAnsi" w:cstheme="minorHAnsi"/>
              </w:rPr>
            </w:pPr>
            <w:r w:rsidRPr="00ED03A1">
              <w:rPr>
                <w:rFonts w:asciiTheme="minorHAnsi" w:hAnsiTheme="minorHAnsi" w:cstheme="minorHAnsi"/>
              </w:rPr>
              <w:t xml:space="preserve">Directora de Administración </w:t>
            </w:r>
          </w:p>
        </w:tc>
      </w:tr>
      <w:tr w:rsidR="00ED03A1" w:rsidRPr="00ED03A1" w14:paraId="47490F71" w14:textId="77777777" w:rsidTr="008C5BA5">
        <w:trPr>
          <w:trHeight w:val="748"/>
        </w:trPr>
        <w:tc>
          <w:tcPr>
            <w:tcW w:w="4477" w:type="dxa"/>
          </w:tcPr>
          <w:p w14:paraId="7DC67126" w14:textId="77777777" w:rsidR="00ED03A1" w:rsidRPr="00ED03A1" w:rsidRDefault="00ED03A1" w:rsidP="008C5BA5">
            <w:pPr>
              <w:shd w:val="clear" w:color="auto" w:fill="FFFFFF"/>
              <w:spacing w:after="100" w:afterAutospacing="1" w:line="276" w:lineRule="auto"/>
              <w:contextualSpacing/>
              <w:rPr>
                <w:rFonts w:asciiTheme="minorHAnsi" w:hAnsiTheme="minorHAnsi" w:cstheme="minorHAnsi"/>
              </w:rPr>
            </w:pPr>
            <w:r w:rsidRPr="00ED03A1">
              <w:rPr>
                <w:rFonts w:asciiTheme="minorHAnsi" w:hAnsiTheme="minorHAnsi" w:cstheme="minorHAnsi"/>
              </w:rPr>
              <w:t xml:space="preserve">Edmundo Antonio Amutio Villa </w:t>
            </w:r>
          </w:p>
        </w:tc>
        <w:tc>
          <w:tcPr>
            <w:tcW w:w="5173" w:type="dxa"/>
          </w:tcPr>
          <w:p w14:paraId="40EFB6EA" w14:textId="77777777" w:rsidR="00ED03A1" w:rsidRPr="00ED03A1" w:rsidRDefault="00ED03A1" w:rsidP="008C5BA5">
            <w:pPr>
              <w:spacing w:after="100" w:afterAutospacing="1" w:line="276" w:lineRule="auto"/>
              <w:contextualSpacing/>
              <w:rPr>
                <w:rFonts w:asciiTheme="minorHAnsi" w:hAnsiTheme="minorHAnsi" w:cstheme="minorHAnsi"/>
              </w:rPr>
            </w:pPr>
            <w:r w:rsidRPr="00ED03A1">
              <w:rPr>
                <w:rFonts w:asciiTheme="minorHAnsi" w:hAnsiTheme="minorHAnsi" w:cstheme="minorHAnsi"/>
              </w:rPr>
              <w:t xml:space="preserve">Coordinador General de Administración e Innovación Gubernamental </w:t>
            </w:r>
          </w:p>
        </w:tc>
      </w:tr>
    </w:tbl>
    <w:p w14:paraId="58E2331F" w14:textId="77777777" w:rsidR="00ED03A1" w:rsidRPr="00ED03A1" w:rsidRDefault="00ED03A1" w:rsidP="00ED03A1">
      <w:pPr>
        <w:shd w:val="clear" w:color="auto" w:fill="FFFFFF"/>
        <w:spacing w:after="100" w:afterAutospacing="1"/>
        <w:contextualSpacing/>
        <w:jc w:val="both"/>
        <w:rPr>
          <w:rFonts w:asciiTheme="minorHAnsi" w:hAnsiTheme="minorHAnsi" w:cstheme="minorHAnsi"/>
        </w:rPr>
      </w:pPr>
    </w:p>
    <w:p w14:paraId="78D01AA1"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u w:val="single"/>
          <w:lang w:val="es-ES_tradnl"/>
        </w:rPr>
      </w:pPr>
      <w:r w:rsidRPr="00ED03A1">
        <w:rPr>
          <w:rFonts w:asciiTheme="minorHAnsi" w:hAnsiTheme="minorHAnsi" w:cstheme="minorHAnsi"/>
          <w:b/>
          <w:u w:val="single"/>
          <w:lang w:val="es-ES_tradnl"/>
        </w:rPr>
        <w:t>Mediante oficio de análisis técnico número 802/2023/672</w:t>
      </w:r>
    </w:p>
    <w:p w14:paraId="629A81AE"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lang w:val="es-ES_tradnl"/>
        </w:rPr>
      </w:pPr>
    </w:p>
    <w:p w14:paraId="5C6DDF54"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b/>
          <w:lang w:val="es-ES_tradnl"/>
        </w:rPr>
        <w:t xml:space="preserve">Nota: </w:t>
      </w:r>
      <w:r w:rsidRPr="00ED03A1">
        <w:rPr>
          <w:rFonts w:asciiTheme="minorHAnsi" w:hAnsiTheme="minorHAnsi" w:cstheme="minorHAnsi"/>
          <w:lang w:val="es-ES_tradnl"/>
        </w:rPr>
        <w:t xml:space="preserve">De conformidad a la evaluación mediante oficio No. 802/2023/672 emitido por parte de la Dirección de Administración adscrita a la Coordinación General de Administración e Innovación Gubernamental, mismo que refiere de las 03 propuestas presentadas, 02 cumplen con los requerimientos técnicos, económicos, así como el cumplimiento de los documentos adicionales </w:t>
      </w:r>
      <w:r w:rsidRPr="00ED03A1">
        <w:rPr>
          <w:rFonts w:asciiTheme="minorHAnsi" w:hAnsiTheme="minorHAnsi" w:cstheme="minorHAnsi"/>
          <w:lang w:val="es-ES_tradnl"/>
        </w:rPr>
        <w:lastRenderedPageBreak/>
        <w:t xml:space="preserve">solicitados en las bases de licitación, por lo que se sugiere dictaminar el fallo a favor de los únicos licitantes solventes que cotizaron las partidas antes mencionadas en el presente cuadro, es decir: </w:t>
      </w:r>
    </w:p>
    <w:p w14:paraId="7E1D81AA"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p>
    <w:p w14:paraId="4D044307"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Requisición 202301669</w:t>
      </w:r>
    </w:p>
    <w:p w14:paraId="378C4F84"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 xml:space="preserve">Partidas 1, 2, 3, 4, 5 y 6: GRUPO CARROCERO EICSA, S.A. DE C.V. </w:t>
      </w:r>
    </w:p>
    <w:p w14:paraId="1CD34AFB"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 xml:space="preserve">Partidas 7 y 8: ASECA, S.A. DE C.V. </w:t>
      </w:r>
    </w:p>
    <w:p w14:paraId="70F0325B"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p>
    <w:p w14:paraId="49C8CF95"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Requisición 202301670</w:t>
      </w:r>
    </w:p>
    <w:p w14:paraId="37D07127"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 xml:space="preserve">Partidas 1, 2, 3, 4, 5, y 6: GRUPO CARROCERO EICSA, S.A. DE C.V. </w:t>
      </w:r>
    </w:p>
    <w:p w14:paraId="5291BFD5" w14:textId="77777777" w:rsidR="00ED03A1" w:rsidRPr="00ED03A1" w:rsidRDefault="00ED03A1" w:rsidP="00ED03A1">
      <w:pPr>
        <w:shd w:val="clear" w:color="auto" w:fill="FFFFFF"/>
        <w:spacing w:after="100" w:afterAutospacing="1"/>
        <w:contextualSpacing/>
        <w:jc w:val="both"/>
        <w:rPr>
          <w:rFonts w:asciiTheme="minorHAnsi" w:hAnsiTheme="minorHAnsi" w:cstheme="minorHAnsi"/>
          <w:lang w:val="es-ES_tradnl"/>
        </w:rPr>
      </w:pPr>
      <w:r w:rsidRPr="00ED03A1">
        <w:rPr>
          <w:rFonts w:asciiTheme="minorHAnsi" w:hAnsiTheme="minorHAnsi" w:cstheme="minorHAnsi"/>
          <w:lang w:val="es-ES_tradnl"/>
        </w:rPr>
        <w:t>Partidas 7 y 8: ASECA, S.A. DE C.V.</w:t>
      </w:r>
    </w:p>
    <w:p w14:paraId="3C791FFA" w14:textId="77777777" w:rsidR="00ED03A1" w:rsidRPr="00ED03A1" w:rsidRDefault="00ED03A1" w:rsidP="00ED03A1">
      <w:pPr>
        <w:shd w:val="clear" w:color="auto" w:fill="FFFFFF"/>
        <w:spacing w:after="100" w:afterAutospacing="1"/>
        <w:contextualSpacing/>
        <w:jc w:val="both"/>
        <w:rPr>
          <w:rFonts w:asciiTheme="minorHAnsi" w:hAnsiTheme="minorHAnsi" w:cstheme="minorHAnsi"/>
        </w:rPr>
      </w:pPr>
    </w:p>
    <w:p w14:paraId="0DCC8C3F" w14:textId="77777777" w:rsidR="00ED03A1" w:rsidRPr="00ED03A1" w:rsidRDefault="00ED03A1" w:rsidP="00ED03A1">
      <w:pPr>
        <w:shd w:val="clear" w:color="auto" w:fill="FFFFFF"/>
        <w:spacing w:after="100" w:afterAutospacing="1"/>
        <w:contextualSpacing/>
        <w:jc w:val="both"/>
        <w:rPr>
          <w:rFonts w:asciiTheme="minorHAnsi" w:hAnsiTheme="minorHAnsi" w:cstheme="minorHAnsi"/>
        </w:rPr>
      </w:pPr>
      <w:r w:rsidRPr="00ED03A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B2CF8DE" w14:textId="77777777" w:rsidR="00ED03A1" w:rsidRPr="00ED03A1" w:rsidRDefault="00ED03A1" w:rsidP="00ED03A1">
      <w:pPr>
        <w:shd w:val="clear" w:color="auto" w:fill="FFFFFF"/>
        <w:spacing w:after="100" w:afterAutospacing="1"/>
        <w:contextualSpacing/>
        <w:jc w:val="both"/>
        <w:rPr>
          <w:rFonts w:asciiTheme="minorHAnsi" w:hAnsiTheme="minorHAnsi" w:cstheme="minorHAnsi"/>
        </w:rPr>
      </w:pPr>
    </w:p>
    <w:p w14:paraId="07544E65"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b/>
        </w:rPr>
        <w:t xml:space="preserve">EN LA REQUISICIÓN 202301669 </w:t>
      </w:r>
    </w:p>
    <w:p w14:paraId="485021FA"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453450E2"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b/>
          <w:lang w:val="es-ES_tradnl"/>
        </w:rPr>
        <w:t>GRUPO CARROCERO EICSA, S.A. DE C.V.,</w:t>
      </w:r>
      <w:r w:rsidRPr="00ED03A1">
        <w:rPr>
          <w:rFonts w:asciiTheme="minorHAnsi" w:hAnsiTheme="minorHAnsi" w:cstheme="minorHAnsi"/>
          <w:lang w:val="es-ES_tradnl"/>
        </w:rPr>
        <w:t xml:space="preserve"> </w:t>
      </w:r>
      <w:r w:rsidRPr="00ED03A1">
        <w:rPr>
          <w:rFonts w:asciiTheme="minorHAnsi" w:hAnsiTheme="minorHAnsi" w:cstheme="minorHAnsi"/>
          <w:b/>
        </w:rPr>
        <w:t>POR UN MONTO TOTAL DE $91’800,080.00</w:t>
      </w:r>
    </w:p>
    <w:p w14:paraId="030FB882"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0D2614DE"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noProof/>
          <w:lang w:eastAsia="es-MX"/>
        </w:rPr>
        <w:drawing>
          <wp:inline distT="0" distB="0" distL="0" distR="0" wp14:anchorId="3ADF93B6" wp14:editId="2E328B61">
            <wp:extent cx="6139543" cy="2857700"/>
            <wp:effectExtent l="0" t="0" r="0" b="0"/>
            <wp:docPr id="3" name="Imagen 4">
              <a:extLst xmlns:a="http://schemas.openxmlformats.org/drawingml/2006/main">
                <a:ext uri="{FF2B5EF4-FFF2-40B4-BE49-F238E27FC236}">
                  <a16:creationId xmlns:a16="http://schemas.microsoft.com/office/drawing/2014/main" id="{D7401092-F81D-4E32-ACA9-E552C35EA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7401092-F81D-4E32-ACA9-E552C35EADA5}"/>
                        </a:ext>
                      </a:extLst>
                    </pic:cNvPr>
                    <pic:cNvPicPr>
                      <a:picLocks noChangeAspect="1"/>
                    </pic:cNvPicPr>
                  </pic:nvPicPr>
                  <pic:blipFill>
                    <a:blip r:embed="rId10"/>
                    <a:stretch>
                      <a:fillRect/>
                    </a:stretch>
                  </pic:blipFill>
                  <pic:spPr>
                    <a:xfrm>
                      <a:off x="0" y="0"/>
                      <a:ext cx="6145424" cy="2860437"/>
                    </a:xfrm>
                    <a:prstGeom prst="rect">
                      <a:avLst/>
                    </a:prstGeom>
                  </pic:spPr>
                </pic:pic>
              </a:graphicData>
            </a:graphic>
          </wp:inline>
        </w:drawing>
      </w:r>
    </w:p>
    <w:p w14:paraId="08FB40A0" w14:textId="77777777" w:rsidR="00ED03A1" w:rsidRPr="00ED03A1" w:rsidRDefault="00ED03A1" w:rsidP="00ED03A1">
      <w:pPr>
        <w:shd w:val="clear" w:color="auto" w:fill="FFFFFF"/>
        <w:spacing w:after="100" w:afterAutospacing="1"/>
        <w:contextualSpacing/>
        <w:rPr>
          <w:rFonts w:asciiTheme="minorHAnsi" w:hAnsiTheme="minorHAnsi" w:cstheme="minorHAnsi"/>
          <w:b/>
          <w:lang w:val="es-ES_tradnl"/>
        </w:rPr>
      </w:pPr>
    </w:p>
    <w:p w14:paraId="7DEB9419" w14:textId="77777777" w:rsidR="009E5102" w:rsidRDefault="009E5102" w:rsidP="00ED03A1">
      <w:pPr>
        <w:shd w:val="clear" w:color="auto" w:fill="FFFFFF"/>
        <w:spacing w:after="100" w:afterAutospacing="1"/>
        <w:contextualSpacing/>
        <w:rPr>
          <w:rFonts w:asciiTheme="minorHAnsi" w:hAnsiTheme="minorHAnsi" w:cstheme="minorHAnsi"/>
          <w:b/>
          <w:lang w:val="es-ES_tradnl"/>
        </w:rPr>
      </w:pPr>
    </w:p>
    <w:p w14:paraId="22A87A82" w14:textId="77777777" w:rsidR="009E5102" w:rsidRDefault="009E5102" w:rsidP="00ED03A1">
      <w:pPr>
        <w:shd w:val="clear" w:color="auto" w:fill="FFFFFF"/>
        <w:spacing w:after="100" w:afterAutospacing="1"/>
        <w:contextualSpacing/>
        <w:rPr>
          <w:rFonts w:asciiTheme="minorHAnsi" w:hAnsiTheme="minorHAnsi" w:cstheme="minorHAnsi"/>
          <w:b/>
          <w:lang w:val="es-ES_tradnl"/>
        </w:rPr>
      </w:pPr>
    </w:p>
    <w:p w14:paraId="29EAF888" w14:textId="519D829C" w:rsidR="00ED03A1" w:rsidRPr="00ED03A1" w:rsidRDefault="00ED03A1" w:rsidP="00ED03A1">
      <w:pPr>
        <w:shd w:val="clear" w:color="auto" w:fill="FFFFFF"/>
        <w:spacing w:after="100" w:afterAutospacing="1"/>
        <w:contextualSpacing/>
        <w:rPr>
          <w:rFonts w:asciiTheme="minorHAnsi" w:hAnsiTheme="minorHAnsi" w:cstheme="minorHAnsi"/>
          <w:lang w:val="es-ES_tradnl"/>
        </w:rPr>
      </w:pPr>
      <w:r w:rsidRPr="00ED03A1">
        <w:rPr>
          <w:rFonts w:asciiTheme="minorHAnsi" w:hAnsiTheme="minorHAnsi" w:cstheme="minorHAnsi"/>
          <w:b/>
          <w:lang w:val="es-ES_tradnl"/>
        </w:rPr>
        <w:lastRenderedPageBreak/>
        <w:t>Y ASECA, S.A. DE C.V.,</w:t>
      </w:r>
      <w:r w:rsidRPr="00ED03A1">
        <w:rPr>
          <w:rFonts w:asciiTheme="minorHAnsi" w:hAnsiTheme="minorHAnsi" w:cstheme="minorHAnsi"/>
          <w:lang w:val="es-ES_tradnl"/>
        </w:rPr>
        <w:t xml:space="preserve"> </w:t>
      </w:r>
      <w:r w:rsidRPr="00ED03A1">
        <w:rPr>
          <w:rFonts w:asciiTheme="minorHAnsi" w:hAnsiTheme="minorHAnsi" w:cstheme="minorHAnsi"/>
          <w:b/>
        </w:rPr>
        <w:t>POR UN MONTO TOTAL DE $15’019,680.00</w:t>
      </w:r>
    </w:p>
    <w:p w14:paraId="364D4FC1"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4EF96399"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noProof/>
          <w:lang w:eastAsia="es-MX"/>
        </w:rPr>
        <w:drawing>
          <wp:inline distT="0" distB="0" distL="0" distR="0" wp14:anchorId="6419CF0B" wp14:editId="7F52AC16">
            <wp:extent cx="6133307" cy="2512613"/>
            <wp:effectExtent l="0" t="0" r="1270" b="2540"/>
            <wp:docPr id="7" name="Imagen 4">
              <a:extLst xmlns:a="http://schemas.openxmlformats.org/drawingml/2006/main">
                <a:ext uri="{FF2B5EF4-FFF2-40B4-BE49-F238E27FC236}">
                  <a16:creationId xmlns:a16="http://schemas.microsoft.com/office/drawing/2014/main" id="{C63B6470-0BA6-40B9-A064-C1557A006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63B6470-0BA6-40B9-A064-C1557A00661E}"/>
                        </a:ext>
                      </a:extLst>
                    </pic:cNvPr>
                    <pic:cNvPicPr>
                      <a:picLocks noChangeAspect="1"/>
                    </pic:cNvPicPr>
                  </pic:nvPicPr>
                  <pic:blipFill>
                    <a:blip r:embed="rId11"/>
                    <a:stretch>
                      <a:fillRect/>
                    </a:stretch>
                  </pic:blipFill>
                  <pic:spPr>
                    <a:xfrm>
                      <a:off x="0" y="0"/>
                      <a:ext cx="6147661" cy="2518493"/>
                    </a:xfrm>
                    <a:prstGeom prst="rect">
                      <a:avLst/>
                    </a:prstGeom>
                  </pic:spPr>
                </pic:pic>
              </a:graphicData>
            </a:graphic>
          </wp:inline>
        </w:drawing>
      </w:r>
    </w:p>
    <w:p w14:paraId="506EBF2B"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43A8C59D"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3CB1EE94"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b/>
        </w:rPr>
        <w:t xml:space="preserve">EN LA REQUISICIÓN 202301670 </w:t>
      </w:r>
    </w:p>
    <w:p w14:paraId="111A75BE"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3F23A28F"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r w:rsidRPr="00ED03A1">
        <w:rPr>
          <w:rFonts w:asciiTheme="minorHAnsi" w:hAnsiTheme="minorHAnsi" w:cstheme="minorHAnsi"/>
          <w:b/>
          <w:lang w:val="es-ES_tradnl"/>
        </w:rPr>
        <w:t>GRUPO CARROCERO EICSA, S.A. DE C.V.,</w:t>
      </w:r>
      <w:r w:rsidRPr="00ED03A1">
        <w:rPr>
          <w:rFonts w:asciiTheme="minorHAnsi" w:hAnsiTheme="minorHAnsi" w:cstheme="minorHAnsi"/>
          <w:lang w:val="es-ES_tradnl"/>
        </w:rPr>
        <w:t xml:space="preserve"> </w:t>
      </w:r>
      <w:r w:rsidRPr="00ED03A1">
        <w:rPr>
          <w:rFonts w:asciiTheme="minorHAnsi" w:hAnsiTheme="minorHAnsi" w:cstheme="minorHAnsi"/>
          <w:b/>
        </w:rPr>
        <w:t>POR UN MONTO MÍNIMO DE $2´397,580.80 Y UN MONTO MÁXIMO DE $ 5´993,952.00</w:t>
      </w:r>
    </w:p>
    <w:p w14:paraId="55202C0D" w14:textId="77777777" w:rsidR="00ED03A1" w:rsidRPr="00ED03A1" w:rsidRDefault="00ED03A1" w:rsidP="00ED03A1">
      <w:pPr>
        <w:shd w:val="clear" w:color="auto" w:fill="FFFFFF"/>
        <w:spacing w:after="100" w:afterAutospacing="1"/>
        <w:contextualSpacing/>
        <w:rPr>
          <w:rFonts w:asciiTheme="minorHAnsi" w:hAnsiTheme="minorHAnsi" w:cstheme="minorHAnsi"/>
          <w:b/>
        </w:rPr>
      </w:pPr>
    </w:p>
    <w:p w14:paraId="4E46E256" w14:textId="77777777" w:rsidR="00ED03A1" w:rsidRPr="00ED03A1" w:rsidRDefault="00ED03A1" w:rsidP="00ED03A1">
      <w:pPr>
        <w:shd w:val="clear" w:color="auto" w:fill="FFFFFF"/>
        <w:spacing w:after="100" w:afterAutospacing="1"/>
        <w:contextualSpacing/>
        <w:rPr>
          <w:rFonts w:asciiTheme="minorHAnsi" w:hAnsiTheme="minorHAnsi" w:cstheme="minorHAnsi"/>
          <w:b/>
        </w:rPr>
      </w:pPr>
      <w:r w:rsidRPr="00ED03A1">
        <w:rPr>
          <w:rFonts w:asciiTheme="minorHAnsi" w:hAnsiTheme="minorHAnsi" w:cstheme="minorHAnsi"/>
          <w:noProof/>
          <w:lang w:eastAsia="es-MX"/>
        </w:rPr>
        <w:drawing>
          <wp:inline distT="0" distB="0" distL="0" distR="0" wp14:anchorId="311EC25A" wp14:editId="5C1A4D38">
            <wp:extent cx="6206437" cy="2410691"/>
            <wp:effectExtent l="0" t="0" r="4445" b="8890"/>
            <wp:docPr id="9" name="Imagen 4">
              <a:extLst xmlns:a="http://schemas.openxmlformats.org/drawingml/2006/main">
                <a:ext uri="{FF2B5EF4-FFF2-40B4-BE49-F238E27FC236}">
                  <a16:creationId xmlns:a16="http://schemas.microsoft.com/office/drawing/2014/main" id="{B6374CA9-4ED4-4F17-91B1-93E4CB903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6374CA9-4ED4-4F17-91B1-93E4CB9035D9}"/>
                        </a:ext>
                      </a:extLst>
                    </pic:cNvPr>
                    <pic:cNvPicPr>
                      <a:picLocks noChangeAspect="1"/>
                    </pic:cNvPicPr>
                  </pic:nvPicPr>
                  <pic:blipFill>
                    <a:blip r:embed="rId12"/>
                    <a:stretch>
                      <a:fillRect/>
                    </a:stretch>
                  </pic:blipFill>
                  <pic:spPr>
                    <a:xfrm>
                      <a:off x="0" y="0"/>
                      <a:ext cx="6213469" cy="2413422"/>
                    </a:xfrm>
                    <a:prstGeom prst="rect">
                      <a:avLst/>
                    </a:prstGeom>
                  </pic:spPr>
                </pic:pic>
              </a:graphicData>
            </a:graphic>
          </wp:inline>
        </w:drawing>
      </w:r>
    </w:p>
    <w:p w14:paraId="2F88A053" w14:textId="77777777" w:rsidR="00ED03A1" w:rsidRPr="00ED03A1" w:rsidRDefault="00ED03A1" w:rsidP="00ED03A1">
      <w:pPr>
        <w:shd w:val="clear" w:color="auto" w:fill="FFFFFF"/>
        <w:spacing w:after="100" w:afterAutospacing="1"/>
        <w:contextualSpacing/>
        <w:rPr>
          <w:rFonts w:asciiTheme="minorHAnsi" w:hAnsiTheme="minorHAnsi" w:cstheme="minorHAnsi"/>
          <w:lang w:val="es-ES_tradnl"/>
        </w:rPr>
      </w:pPr>
      <w:r w:rsidRPr="00ED03A1">
        <w:rPr>
          <w:rFonts w:asciiTheme="minorHAnsi" w:hAnsiTheme="minorHAnsi" w:cstheme="minorHAnsi"/>
          <w:b/>
          <w:lang w:val="es-ES_tradnl"/>
        </w:rPr>
        <w:lastRenderedPageBreak/>
        <w:t>Y ASECA, S.A. DE C.V.,</w:t>
      </w:r>
      <w:r w:rsidRPr="00ED03A1">
        <w:rPr>
          <w:rFonts w:asciiTheme="minorHAnsi" w:hAnsiTheme="minorHAnsi" w:cstheme="minorHAnsi"/>
          <w:lang w:val="es-ES_tradnl"/>
        </w:rPr>
        <w:t xml:space="preserve"> </w:t>
      </w:r>
      <w:r w:rsidRPr="00ED03A1">
        <w:rPr>
          <w:rFonts w:asciiTheme="minorHAnsi" w:hAnsiTheme="minorHAnsi" w:cstheme="minorHAnsi"/>
          <w:b/>
        </w:rPr>
        <w:t xml:space="preserve">SIN COSTO EN LOS MANTENIMIENTOS </w:t>
      </w:r>
    </w:p>
    <w:p w14:paraId="277B6C2B"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p>
    <w:p w14:paraId="44F16332"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r w:rsidRPr="00ED03A1">
        <w:rPr>
          <w:rFonts w:asciiTheme="minorHAnsi" w:hAnsiTheme="minorHAnsi" w:cstheme="minorHAnsi"/>
          <w:noProof/>
          <w:lang w:eastAsia="es-MX"/>
        </w:rPr>
        <w:drawing>
          <wp:inline distT="0" distB="0" distL="0" distR="0" wp14:anchorId="5C563D4D" wp14:editId="737A8F48">
            <wp:extent cx="6139543" cy="2378659"/>
            <wp:effectExtent l="0" t="0" r="0" b="3175"/>
            <wp:docPr id="10" name="Imagen 4">
              <a:extLst xmlns:a="http://schemas.openxmlformats.org/drawingml/2006/main">
                <a:ext uri="{FF2B5EF4-FFF2-40B4-BE49-F238E27FC236}">
                  <a16:creationId xmlns:a16="http://schemas.microsoft.com/office/drawing/2014/main" id="{6F079E74-1081-4799-8C01-281C48917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F079E74-1081-4799-8C01-281C489179F9}"/>
                        </a:ext>
                      </a:extLst>
                    </pic:cNvPr>
                    <pic:cNvPicPr>
                      <a:picLocks noChangeAspect="1"/>
                    </pic:cNvPicPr>
                  </pic:nvPicPr>
                  <pic:blipFill>
                    <a:blip r:embed="rId13"/>
                    <a:stretch>
                      <a:fillRect/>
                    </a:stretch>
                  </pic:blipFill>
                  <pic:spPr>
                    <a:xfrm>
                      <a:off x="0" y="0"/>
                      <a:ext cx="6144361" cy="2380526"/>
                    </a:xfrm>
                    <a:prstGeom prst="rect">
                      <a:avLst/>
                    </a:prstGeom>
                  </pic:spPr>
                </pic:pic>
              </a:graphicData>
            </a:graphic>
          </wp:inline>
        </w:drawing>
      </w:r>
    </w:p>
    <w:p w14:paraId="7B774A21"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p>
    <w:p w14:paraId="2A63D371"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r w:rsidRPr="00ED03A1">
        <w:rPr>
          <w:rFonts w:asciiTheme="minorHAnsi" w:hAnsiTheme="minorHAnsi" w:cstheme="minorHAnsi"/>
          <w:b/>
        </w:rPr>
        <w:t>DANDO UN MONTO TOTAL GLOBAL DE $112’813,712.00</w:t>
      </w:r>
    </w:p>
    <w:p w14:paraId="52B36ED7" w14:textId="77777777" w:rsidR="00ED03A1" w:rsidRPr="00ED03A1" w:rsidRDefault="00ED03A1" w:rsidP="00ED03A1">
      <w:pPr>
        <w:shd w:val="clear" w:color="auto" w:fill="FFFFFF"/>
        <w:spacing w:after="100" w:afterAutospacing="1"/>
        <w:contextualSpacing/>
        <w:jc w:val="both"/>
        <w:rPr>
          <w:rFonts w:asciiTheme="minorHAnsi" w:hAnsiTheme="minorHAnsi" w:cstheme="minorHAnsi"/>
          <w:b/>
        </w:rPr>
      </w:pPr>
    </w:p>
    <w:p w14:paraId="48B0114F" w14:textId="77777777" w:rsidR="00ED03A1" w:rsidRPr="00ED03A1" w:rsidRDefault="00ED03A1" w:rsidP="00ED03A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D03A1">
        <w:rPr>
          <w:rFonts w:asciiTheme="minorHAnsi" w:hAnsiTheme="minorHAnsi" w:cstheme="minorHAnsi"/>
          <w:color w:val="000000"/>
          <w:lang w:eastAsia="es-MX"/>
        </w:rPr>
        <w:t>La convocante tendrá 10 días hábiles para emitir la orden de compra / pedido posterior a la emisión del fallo.</w:t>
      </w:r>
    </w:p>
    <w:p w14:paraId="2594F06C" w14:textId="77777777" w:rsidR="00ED03A1" w:rsidRPr="00ED03A1" w:rsidRDefault="00ED03A1" w:rsidP="00ED03A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DD82837" w14:textId="77777777" w:rsidR="00ED03A1" w:rsidRPr="00ED03A1" w:rsidRDefault="00ED03A1" w:rsidP="00ED03A1">
      <w:pPr>
        <w:shd w:val="clear" w:color="auto" w:fill="FFFFFF"/>
        <w:spacing w:line="253" w:lineRule="atLeast"/>
        <w:jc w:val="both"/>
        <w:rPr>
          <w:rFonts w:asciiTheme="minorHAnsi" w:hAnsiTheme="minorHAnsi" w:cstheme="minorHAnsi"/>
          <w:color w:val="000000"/>
          <w:lang w:eastAsia="es-MX"/>
        </w:rPr>
      </w:pPr>
      <w:r w:rsidRPr="00ED03A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1DDB23A" w14:textId="77777777" w:rsidR="00ED03A1" w:rsidRPr="00ED03A1" w:rsidRDefault="00ED03A1" w:rsidP="00ED03A1">
      <w:pPr>
        <w:shd w:val="clear" w:color="auto" w:fill="FFFFFF"/>
        <w:spacing w:line="253" w:lineRule="atLeast"/>
        <w:jc w:val="both"/>
        <w:rPr>
          <w:rFonts w:asciiTheme="minorHAnsi" w:hAnsiTheme="minorHAnsi" w:cstheme="minorHAnsi"/>
          <w:color w:val="000000"/>
          <w:lang w:eastAsia="es-MX"/>
        </w:rPr>
      </w:pPr>
    </w:p>
    <w:p w14:paraId="488B9CAC" w14:textId="77777777" w:rsidR="00ED03A1" w:rsidRPr="00ED03A1" w:rsidRDefault="00ED03A1" w:rsidP="00ED03A1">
      <w:pPr>
        <w:shd w:val="clear" w:color="auto" w:fill="FFFFFF"/>
        <w:spacing w:line="253" w:lineRule="atLeast"/>
        <w:jc w:val="both"/>
        <w:rPr>
          <w:rFonts w:asciiTheme="minorHAnsi" w:hAnsiTheme="minorHAnsi" w:cstheme="minorHAnsi"/>
          <w:color w:val="000000"/>
          <w:lang w:eastAsia="es-MX"/>
        </w:rPr>
      </w:pPr>
      <w:r w:rsidRPr="00ED03A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14652A7" w14:textId="77777777" w:rsidR="00ED03A1" w:rsidRPr="00ED03A1" w:rsidRDefault="00ED03A1" w:rsidP="00ED03A1">
      <w:pPr>
        <w:shd w:val="clear" w:color="auto" w:fill="FFFFFF"/>
        <w:spacing w:line="253" w:lineRule="atLeast"/>
        <w:jc w:val="both"/>
        <w:rPr>
          <w:rFonts w:asciiTheme="minorHAnsi" w:hAnsiTheme="minorHAnsi" w:cstheme="minorHAnsi"/>
          <w:color w:val="000000"/>
          <w:lang w:eastAsia="es-MX"/>
        </w:rPr>
      </w:pPr>
    </w:p>
    <w:p w14:paraId="2F065265" w14:textId="77777777" w:rsidR="00ED03A1" w:rsidRPr="00ED03A1" w:rsidRDefault="00ED03A1" w:rsidP="00ED03A1">
      <w:pPr>
        <w:shd w:val="clear" w:color="auto" w:fill="FFFFFF"/>
        <w:spacing w:line="276" w:lineRule="atLeast"/>
        <w:jc w:val="both"/>
        <w:rPr>
          <w:rFonts w:asciiTheme="minorHAnsi" w:hAnsiTheme="minorHAnsi" w:cstheme="minorHAnsi"/>
          <w:color w:val="000000"/>
          <w:lang w:eastAsia="es-MX"/>
        </w:rPr>
      </w:pPr>
      <w:r w:rsidRPr="00ED03A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093B35A" w14:textId="77777777" w:rsidR="00ED03A1" w:rsidRPr="00ED03A1" w:rsidRDefault="00ED03A1" w:rsidP="00ED03A1">
      <w:pPr>
        <w:shd w:val="clear" w:color="auto" w:fill="FFFFFF"/>
        <w:spacing w:line="276" w:lineRule="atLeast"/>
        <w:jc w:val="both"/>
        <w:rPr>
          <w:rFonts w:asciiTheme="minorHAnsi" w:hAnsiTheme="minorHAnsi" w:cstheme="minorHAnsi"/>
          <w:color w:val="000000"/>
          <w:lang w:eastAsia="es-MX"/>
        </w:rPr>
      </w:pPr>
    </w:p>
    <w:p w14:paraId="5D54422F" w14:textId="77777777" w:rsidR="00ED03A1" w:rsidRPr="00ED03A1" w:rsidRDefault="00ED03A1" w:rsidP="00ED03A1">
      <w:pPr>
        <w:shd w:val="clear" w:color="auto" w:fill="FFFFFF"/>
        <w:spacing w:line="276" w:lineRule="atLeast"/>
        <w:jc w:val="both"/>
        <w:rPr>
          <w:rFonts w:asciiTheme="minorHAnsi" w:hAnsiTheme="minorHAnsi" w:cstheme="minorHAnsi"/>
          <w:color w:val="000000"/>
          <w:lang w:eastAsia="es-MX"/>
        </w:rPr>
      </w:pPr>
      <w:r w:rsidRPr="00ED03A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47BF1A6" w14:textId="77777777" w:rsidR="00ED03A1" w:rsidRPr="00ED03A1" w:rsidRDefault="00ED03A1" w:rsidP="00ED03A1">
      <w:pPr>
        <w:shd w:val="clear" w:color="auto" w:fill="FFFFFF"/>
        <w:spacing w:line="276" w:lineRule="atLeast"/>
        <w:jc w:val="both"/>
        <w:rPr>
          <w:rFonts w:asciiTheme="minorHAnsi" w:hAnsiTheme="minorHAnsi" w:cstheme="minorHAnsi"/>
          <w:color w:val="000000"/>
          <w:lang w:eastAsia="es-MX"/>
        </w:rPr>
      </w:pPr>
    </w:p>
    <w:p w14:paraId="4AA5F167" w14:textId="21F2285A" w:rsidR="00C64D3E" w:rsidRPr="00ED03A1" w:rsidRDefault="00ED03A1" w:rsidP="00ED03A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ED03A1">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3FD7B4F8" w14:textId="77777777" w:rsidR="00ED03A1" w:rsidRPr="00AB338F" w:rsidRDefault="00ED03A1" w:rsidP="00ED03A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6D028D67" w:rsidR="00296350" w:rsidRPr="003564AE"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C1222" w:rsidRPr="003564AE">
        <w:rPr>
          <w:rFonts w:asciiTheme="minorHAnsi" w:hAnsiTheme="minorHAnsi" w:cstheme="minorHAnsi"/>
        </w:rPr>
        <w:t>de</w:t>
      </w:r>
      <w:r w:rsidR="001C1222" w:rsidRPr="00D3278F">
        <w:rPr>
          <w:rFonts w:asciiTheme="minorHAnsi" w:hAnsiTheme="minorHAnsi" w:cstheme="minorHAnsi"/>
        </w:rPr>
        <w:t xml:space="preserve"> </w:t>
      </w:r>
      <w:r w:rsidR="008C5BA5" w:rsidRPr="008C5BA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C5BA5" w:rsidRPr="008C5BA5">
        <w:rPr>
          <w:rFonts w:asciiTheme="minorHAnsi" w:hAnsiTheme="minorHAnsi" w:cstheme="minorHAnsi"/>
        </w:rPr>
        <w:t>del proveedor,</w:t>
      </w:r>
      <w:r w:rsidR="008C5BA5" w:rsidRPr="008C5BA5">
        <w:rPr>
          <w:rFonts w:asciiTheme="minorHAnsi" w:hAnsiTheme="minorHAnsi" w:cstheme="minorHAnsi"/>
          <w:b/>
        </w:rPr>
        <w:t xml:space="preserve"> </w:t>
      </w:r>
      <w:r w:rsidR="008C5BA5" w:rsidRPr="008C5BA5">
        <w:rPr>
          <w:rFonts w:asciiTheme="minorHAnsi" w:hAnsiTheme="minorHAnsi" w:cstheme="minorHAnsi"/>
        </w:rPr>
        <w:t>proveedor</w:t>
      </w:r>
      <w:r w:rsidR="008C5BA5" w:rsidRPr="008C5BA5">
        <w:rPr>
          <w:rFonts w:asciiTheme="minorHAnsi" w:hAnsiTheme="minorHAnsi" w:cstheme="minorHAnsi"/>
          <w:b/>
          <w:lang w:val="es-ES_tradnl"/>
        </w:rPr>
        <w:t xml:space="preserve"> </w:t>
      </w:r>
      <w:r w:rsidR="008C5BA5" w:rsidRPr="008C5BA5">
        <w:rPr>
          <w:rFonts w:asciiTheme="minorHAnsi" w:hAnsiTheme="minorHAnsi" w:cstheme="minorHAnsi"/>
          <w:b/>
        </w:rPr>
        <w:t xml:space="preserve">GRUPO CARROCERO EICSA, S.A. DE C.V. Y ASECA, S.A. DE C.V. </w:t>
      </w:r>
      <w:r w:rsidR="008C5BA5" w:rsidRPr="008C5BA5">
        <w:rPr>
          <w:rFonts w:asciiTheme="minorHAnsi" w:hAnsiTheme="minorHAnsi" w:cstheme="minorHAnsi"/>
          <w:lang w:val="es-ES_tradnl"/>
        </w:rPr>
        <w:t>los que estén por la afirmativa, sírvanse manifestarlo levantando su mano</w:t>
      </w:r>
      <w:r w:rsidR="00D3278F" w:rsidRPr="008C5BA5">
        <w:rPr>
          <w:rFonts w:asciiTheme="minorHAnsi" w:hAnsiTheme="minorHAnsi" w:cstheme="minorHAnsi"/>
          <w:lang w:val="es-ES_tradnl"/>
        </w:rPr>
        <w:t>.</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7784B75C"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Pr="003564AE">
        <w:rPr>
          <w:rFonts w:asciiTheme="minorHAnsi" w:hAnsiTheme="minorHAnsi" w:cstheme="minorHAnsi"/>
          <w:b/>
          <w:i/>
        </w:rPr>
        <w:tab/>
      </w:r>
    </w:p>
    <w:p w14:paraId="383EF129" w14:textId="77777777" w:rsidR="003564AE" w:rsidRDefault="003564AE" w:rsidP="003564AE">
      <w:pPr>
        <w:shd w:val="clear" w:color="auto" w:fill="FFFFFF"/>
        <w:spacing w:after="100" w:afterAutospacing="1"/>
        <w:contextualSpacing/>
        <w:jc w:val="center"/>
        <w:rPr>
          <w:rFonts w:asciiTheme="minorHAnsi" w:hAnsiTheme="minorHAnsi" w:cstheme="minorHAnsi"/>
          <w:b/>
          <w:i/>
        </w:rPr>
      </w:pPr>
    </w:p>
    <w:p w14:paraId="73DF8A81" w14:textId="77777777" w:rsidR="008C5BA5" w:rsidRPr="008C5BA5" w:rsidRDefault="008C5BA5" w:rsidP="008C5BA5">
      <w:pPr>
        <w:spacing w:after="100" w:afterAutospacing="1"/>
        <w:contextualSpacing/>
        <w:jc w:val="both"/>
        <w:rPr>
          <w:rFonts w:asciiTheme="minorHAnsi" w:eastAsiaTheme="minorEastAsia" w:hAnsiTheme="minorHAnsi" w:cstheme="minorHAnsi"/>
          <w:lang w:eastAsia="es-MX"/>
        </w:rPr>
      </w:pPr>
      <w:r w:rsidRPr="008C5BA5">
        <w:rPr>
          <w:rFonts w:asciiTheme="minorHAnsi" w:eastAsiaTheme="minorEastAsia" w:hAnsiTheme="minorHAnsi" w:cstheme="minorHAnsi"/>
          <w:b/>
          <w:lang w:val="es-ES" w:eastAsia="es-MX"/>
        </w:rPr>
        <w:t>Número de Cuadro:</w:t>
      </w:r>
      <w:r w:rsidRPr="008C5BA5">
        <w:rPr>
          <w:rFonts w:asciiTheme="minorHAnsi" w:eastAsiaTheme="minorEastAsia" w:hAnsiTheme="minorHAnsi" w:cstheme="minorHAnsi"/>
          <w:lang w:val="es-ES" w:eastAsia="es-MX"/>
        </w:rPr>
        <w:t xml:space="preserve"> </w:t>
      </w:r>
      <w:r w:rsidRPr="008C5BA5">
        <w:rPr>
          <w:rFonts w:asciiTheme="minorHAnsi" w:eastAsiaTheme="minorEastAsia" w:hAnsiTheme="minorHAnsi" w:cstheme="minorHAnsi"/>
          <w:lang w:eastAsia="es-MX"/>
        </w:rPr>
        <w:t>02.27.2023</w:t>
      </w:r>
    </w:p>
    <w:p w14:paraId="61D15E90" w14:textId="77777777" w:rsidR="008C5BA5" w:rsidRPr="008C5BA5" w:rsidRDefault="008C5BA5" w:rsidP="008C5BA5">
      <w:pPr>
        <w:shd w:val="clear" w:color="auto" w:fill="FFFFFF"/>
        <w:spacing w:after="100" w:afterAutospacing="1"/>
        <w:contextualSpacing/>
        <w:jc w:val="both"/>
        <w:rPr>
          <w:rFonts w:asciiTheme="minorHAnsi" w:eastAsiaTheme="minorEastAsia" w:hAnsiTheme="minorHAnsi" w:cstheme="minorHAnsi"/>
        </w:rPr>
      </w:pPr>
      <w:r w:rsidRPr="008C5BA5">
        <w:rPr>
          <w:rFonts w:asciiTheme="minorHAnsi" w:eastAsiaTheme="minorEastAsia" w:hAnsiTheme="minorHAnsi" w:cstheme="minorHAnsi"/>
          <w:b/>
          <w:lang w:val="es-ES" w:eastAsia="es-MX"/>
        </w:rPr>
        <w:t xml:space="preserve">Licitación Pública Nacional con Participación del Comité: </w:t>
      </w:r>
      <w:r w:rsidRPr="008C5BA5">
        <w:rPr>
          <w:rFonts w:asciiTheme="minorHAnsi" w:eastAsiaTheme="minorEastAsia" w:hAnsiTheme="minorHAnsi" w:cstheme="minorHAnsi"/>
          <w:lang w:val="es-ES" w:eastAsia="es-MX"/>
        </w:rPr>
        <w:t>20231672 y 202301673</w:t>
      </w:r>
    </w:p>
    <w:p w14:paraId="3825A323" w14:textId="77777777" w:rsidR="008C5BA5" w:rsidRPr="008C5BA5" w:rsidRDefault="008C5BA5" w:rsidP="008C5BA5">
      <w:pPr>
        <w:shd w:val="clear" w:color="auto" w:fill="FFFFFF"/>
        <w:spacing w:after="100" w:afterAutospacing="1"/>
        <w:contextualSpacing/>
        <w:jc w:val="both"/>
        <w:rPr>
          <w:rFonts w:asciiTheme="minorHAnsi" w:eastAsiaTheme="minorEastAsia" w:hAnsiTheme="minorHAnsi" w:cstheme="minorHAnsi"/>
          <w:lang w:val="es-ES" w:eastAsia="es-MX"/>
        </w:rPr>
      </w:pPr>
      <w:r w:rsidRPr="008C5BA5">
        <w:rPr>
          <w:rFonts w:asciiTheme="minorHAnsi" w:eastAsiaTheme="minorEastAsia" w:hAnsiTheme="minorHAnsi" w:cstheme="minorHAnsi"/>
          <w:b/>
          <w:lang w:val="es-ES" w:eastAsia="es-MX"/>
        </w:rPr>
        <w:t xml:space="preserve">Área Requirente: </w:t>
      </w:r>
      <w:r w:rsidRPr="008C5BA5">
        <w:rPr>
          <w:rFonts w:asciiTheme="minorHAnsi" w:eastAsiaTheme="minorEastAsia" w:hAnsiTheme="minorHAnsi" w:cstheme="minorHAnsi"/>
          <w:lang w:val="es-ES" w:eastAsia="es-MX"/>
        </w:rPr>
        <w:t>Dirección de Administración adscrita a la</w:t>
      </w:r>
      <w:r w:rsidRPr="008C5BA5">
        <w:rPr>
          <w:rFonts w:asciiTheme="minorHAnsi" w:eastAsiaTheme="minorEastAsia" w:hAnsiTheme="minorHAnsi" w:cstheme="minorHAnsi"/>
          <w:b/>
          <w:lang w:val="es-ES" w:eastAsia="es-MX"/>
        </w:rPr>
        <w:t xml:space="preserve"> </w:t>
      </w:r>
      <w:r w:rsidRPr="008C5BA5">
        <w:rPr>
          <w:rFonts w:asciiTheme="minorHAnsi" w:eastAsiaTheme="minorEastAsia" w:hAnsiTheme="minorHAnsi" w:cstheme="minorHAnsi"/>
          <w:lang w:val="es-ES" w:eastAsia="es-MX"/>
        </w:rPr>
        <w:t xml:space="preserve">Coordinación General de Administración e Innovación Gubernamental </w:t>
      </w:r>
    </w:p>
    <w:p w14:paraId="16F053FA" w14:textId="77777777" w:rsidR="008C5BA5" w:rsidRPr="008C5BA5" w:rsidRDefault="008C5BA5" w:rsidP="008C5BA5">
      <w:pPr>
        <w:shd w:val="clear" w:color="auto" w:fill="FFFFFF"/>
        <w:spacing w:after="100" w:afterAutospacing="1"/>
        <w:contextualSpacing/>
        <w:jc w:val="both"/>
        <w:rPr>
          <w:rFonts w:asciiTheme="minorHAnsi" w:eastAsiaTheme="minorEastAsia" w:hAnsiTheme="minorHAnsi" w:cstheme="minorHAnsi"/>
          <w:b/>
          <w:lang w:val="es-ES" w:eastAsia="es-MX"/>
        </w:rPr>
      </w:pPr>
    </w:p>
    <w:p w14:paraId="1CD264A1" w14:textId="77777777" w:rsidR="008C5BA5" w:rsidRPr="008C5BA5" w:rsidRDefault="008C5BA5" w:rsidP="008C5BA5">
      <w:pPr>
        <w:shd w:val="clear" w:color="auto" w:fill="FFFFFF"/>
        <w:spacing w:after="100" w:afterAutospacing="1"/>
        <w:contextualSpacing/>
        <w:jc w:val="both"/>
        <w:rPr>
          <w:rFonts w:asciiTheme="minorHAnsi" w:hAnsiTheme="minorHAnsi" w:cstheme="minorHAnsi"/>
        </w:rPr>
      </w:pPr>
      <w:r w:rsidRPr="008C5BA5">
        <w:rPr>
          <w:rFonts w:asciiTheme="minorHAnsi" w:eastAsiaTheme="minorEastAsia" w:hAnsiTheme="minorHAnsi" w:cstheme="minorHAnsi"/>
          <w:b/>
          <w:lang w:val="es-ES" w:eastAsia="es-MX"/>
        </w:rPr>
        <w:t xml:space="preserve">Objeto de licitación: </w:t>
      </w:r>
      <w:r w:rsidRPr="008C5BA5">
        <w:rPr>
          <w:rFonts w:asciiTheme="minorHAnsi" w:hAnsiTheme="minorHAnsi" w:cstheme="minorHAnsi"/>
        </w:rPr>
        <w:t xml:space="preserve">Maquinaria y sus servicios de mantenimientos preventivos </w:t>
      </w:r>
    </w:p>
    <w:p w14:paraId="4E6B40EA" w14:textId="77777777" w:rsidR="008C5BA5" w:rsidRPr="008C5BA5" w:rsidRDefault="008C5BA5" w:rsidP="008C5BA5">
      <w:pPr>
        <w:shd w:val="clear" w:color="auto" w:fill="FFFFFF"/>
        <w:spacing w:after="100" w:afterAutospacing="1"/>
        <w:contextualSpacing/>
        <w:jc w:val="both"/>
        <w:rPr>
          <w:rFonts w:asciiTheme="minorHAnsi" w:eastAsiaTheme="minorEastAsia" w:hAnsiTheme="minorHAnsi" w:cstheme="minorHAnsi"/>
          <w:lang w:eastAsia="es-MX"/>
        </w:rPr>
      </w:pPr>
    </w:p>
    <w:p w14:paraId="03A63557" w14:textId="77777777" w:rsidR="008C5BA5" w:rsidRPr="008C5BA5" w:rsidRDefault="008C5BA5" w:rsidP="008C5BA5">
      <w:pPr>
        <w:shd w:val="clear" w:color="auto" w:fill="FFFFFF"/>
        <w:spacing w:after="100" w:afterAutospacing="1"/>
        <w:contextualSpacing/>
        <w:jc w:val="both"/>
        <w:rPr>
          <w:rFonts w:asciiTheme="minorHAnsi" w:eastAsiaTheme="minorEastAsia" w:hAnsiTheme="minorHAnsi" w:cstheme="minorHAnsi"/>
          <w:lang w:val="es-ES_tradnl"/>
        </w:rPr>
      </w:pPr>
      <w:r w:rsidRPr="008C5BA5">
        <w:rPr>
          <w:rFonts w:asciiTheme="minorHAnsi" w:eastAsiaTheme="minorEastAsia" w:hAnsiTheme="minorHAnsi" w:cstheme="minorHAnsi"/>
          <w:lang w:eastAsia="es-MX"/>
        </w:rPr>
        <w:t>S</w:t>
      </w:r>
      <w:proofErr w:type="spellStart"/>
      <w:r w:rsidRPr="008C5BA5">
        <w:rPr>
          <w:rFonts w:asciiTheme="minorHAnsi" w:hAnsiTheme="minorHAnsi" w:cstheme="minorHAnsi"/>
          <w:lang w:val="es-ES_tradnl"/>
        </w:rPr>
        <w:t>e</w:t>
      </w:r>
      <w:proofErr w:type="spellEnd"/>
      <w:r w:rsidRPr="008C5BA5">
        <w:rPr>
          <w:rFonts w:asciiTheme="minorHAnsi" w:hAnsiTheme="minorHAnsi" w:cstheme="minorHAnsi"/>
          <w:lang w:val="es-ES_tradnl"/>
        </w:rPr>
        <w:t xml:space="preserve"> pone a la vista el expediente de donde se desprende lo siguiente:</w:t>
      </w:r>
    </w:p>
    <w:p w14:paraId="1A590667"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p w14:paraId="64574EF2"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lang w:val="es-ES_tradnl"/>
        </w:rPr>
      </w:pPr>
      <w:r w:rsidRPr="008C5BA5">
        <w:rPr>
          <w:rFonts w:asciiTheme="minorHAnsi" w:hAnsiTheme="minorHAnsi" w:cstheme="minorHAnsi"/>
          <w:b/>
          <w:lang w:val="es-ES_tradnl"/>
        </w:rPr>
        <w:t>Proveedores que cotizan:</w:t>
      </w:r>
    </w:p>
    <w:p w14:paraId="047C763B" w14:textId="77777777" w:rsidR="008C5BA5" w:rsidRPr="008C5BA5" w:rsidRDefault="008C5BA5" w:rsidP="008C5BA5">
      <w:pPr>
        <w:pStyle w:val="Prrafodelista"/>
        <w:numPr>
          <w:ilvl w:val="0"/>
          <w:numId w:val="4"/>
        </w:numPr>
        <w:shd w:val="clear" w:color="auto" w:fill="FFFFFF"/>
        <w:spacing w:after="100" w:afterAutospacing="1"/>
        <w:contextualSpacing/>
        <w:jc w:val="both"/>
        <w:rPr>
          <w:rFonts w:asciiTheme="minorHAnsi" w:hAnsiTheme="minorHAnsi" w:cstheme="minorHAnsi"/>
        </w:rPr>
      </w:pPr>
      <w:r w:rsidRPr="008C5BA5">
        <w:rPr>
          <w:rFonts w:asciiTheme="minorHAnsi" w:hAnsiTheme="minorHAnsi" w:cstheme="minorHAnsi"/>
        </w:rPr>
        <w:t>Equipos e Innovación para Agricultura y Construcción, S.A. de C.V.</w:t>
      </w:r>
    </w:p>
    <w:p w14:paraId="35D06085" w14:textId="77777777" w:rsidR="008C5BA5" w:rsidRPr="008C5BA5" w:rsidRDefault="008C5BA5" w:rsidP="008C5BA5">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8C5BA5">
        <w:rPr>
          <w:rFonts w:asciiTheme="minorHAnsi" w:hAnsiTheme="minorHAnsi" w:cstheme="minorHAnsi"/>
        </w:rPr>
        <w:t>Tracsa</w:t>
      </w:r>
      <w:proofErr w:type="spellEnd"/>
      <w:r w:rsidRPr="008C5BA5">
        <w:rPr>
          <w:rFonts w:asciiTheme="minorHAnsi" w:hAnsiTheme="minorHAnsi" w:cstheme="minorHAnsi"/>
        </w:rPr>
        <w:t xml:space="preserve"> S.A.P.I. de C.V.</w:t>
      </w:r>
    </w:p>
    <w:p w14:paraId="161392CE" w14:textId="77777777" w:rsidR="008C5BA5" w:rsidRPr="008C5BA5" w:rsidRDefault="008C5BA5" w:rsidP="008C5BA5">
      <w:pPr>
        <w:shd w:val="clear" w:color="auto" w:fill="FFFFFF"/>
        <w:spacing w:after="100" w:afterAutospacing="1"/>
        <w:contextualSpacing/>
        <w:rPr>
          <w:rFonts w:asciiTheme="minorHAnsi" w:hAnsiTheme="minorHAnsi" w:cstheme="minorHAnsi"/>
        </w:rPr>
      </w:pPr>
      <w:r w:rsidRPr="008C5BA5">
        <w:rPr>
          <w:rFonts w:asciiTheme="minorHAnsi" w:hAnsiTheme="minorHAnsi" w:cstheme="minorHAnsi"/>
        </w:rPr>
        <w:t>Los licitantes cuyas proposiciones fueron desechadas:</w:t>
      </w:r>
    </w:p>
    <w:p w14:paraId="07F39D11" w14:textId="77777777" w:rsidR="008C5BA5" w:rsidRPr="008C5BA5" w:rsidRDefault="008C5BA5" w:rsidP="008C5BA5">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8C5BA5" w:rsidRPr="008C5BA5" w14:paraId="06F8EB32" w14:textId="77777777" w:rsidTr="008C5B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7DD3971" w14:textId="77777777" w:rsidR="008C5BA5" w:rsidRPr="008C5BA5" w:rsidRDefault="008C5BA5" w:rsidP="008C5BA5">
            <w:pPr>
              <w:tabs>
                <w:tab w:val="center" w:pos="1854"/>
                <w:tab w:val="left" w:pos="2745"/>
              </w:tabs>
              <w:rPr>
                <w:rFonts w:asciiTheme="minorHAnsi" w:hAnsiTheme="minorHAnsi" w:cstheme="minorHAnsi"/>
                <w:lang w:eastAsia="es-MX"/>
              </w:rPr>
            </w:pPr>
            <w:r w:rsidRPr="008C5BA5">
              <w:rPr>
                <w:rFonts w:asciiTheme="minorHAnsi" w:hAnsiTheme="minorHAnsi" w:cstheme="minorHAnsi"/>
                <w:b/>
                <w:bCs/>
                <w:color w:val="FFFFFF"/>
                <w:kern w:val="24"/>
                <w:lang w:eastAsia="es-MX"/>
              </w:rPr>
              <w:tab/>
              <w:t xml:space="preserve">Licitante </w:t>
            </w:r>
            <w:r w:rsidRPr="008C5BA5">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F17A97" w14:textId="77777777" w:rsidR="008C5BA5" w:rsidRPr="008C5BA5" w:rsidRDefault="008C5BA5" w:rsidP="008C5BA5">
            <w:pPr>
              <w:jc w:val="center"/>
              <w:rPr>
                <w:rFonts w:asciiTheme="minorHAnsi" w:hAnsiTheme="minorHAnsi" w:cstheme="minorHAnsi"/>
                <w:lang w:eastAsia="es-MX"/>
              </w:rPr>
            </w:pPr>
            <w:r w:rsidRPr="008C5BA5">
              <w:rPr>
                <w:rFonts w:asciiTheme="minorHAnsi" w:hAnsiTheme="minorHAnsi" w:cstheme="minorHAnsi"/>
                <w:b/>
                <w:bCs/>
                <w:color w:val="FFFFFF"/>
                <w:kern w:val="24"/>
                <w:lang w:eastAsia="es-MX"/>
              </w:rPr>
              <w:t xml:space="preserve">Motivo </w:t>
            </w:r>
          </w:p>
        </w:tc>
      </w:tr>
      <w:tr w:rsidR="008C5BA5" w:rsidRPr="008C5BA5" w14:paraId="12255DDD" w14:textId="77777777" w:rsidTr="008C5B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6385DA" w14:textId="77777777" w:rsidR="008C5BA5" w:rsidRPr="008C5BA5" w:rsidRDefault="008C5BA5" w:rsidP="008C5BA5">
            <w:pPr>
              <w:rPr>
                <w:rFonts w:asciiTheme="minorHAnsi" w:hAnsiTheme="minorHAnsi" w:cstheme="minorHAnsi"/>
                <w:lang w:eastAsia="es-MX"/>
              </w:rPr>
            </w:pPr>
            <w:proofErr w:type="spellStart"/>
            <w:r w:rsidRPr="008C5BA5">
              <w:rPr>
                <w:rFonts w:asciiTheme="minorHAnsi" w:hAnsiTheme="minorHAnsi" w:cstheme="minorHAnsi"/>
                <w:lang w:eastAsia="es-MX"/>
              </w:rPr>
              <w:t>Tracsa</w:t>
            </w:r>
            <w:proofErr w:type="spellEnd"/>
            <w:r w:rsidRPr="008C5BA5">
              <w:rPr>
                <w:rFonts w:asciiTheme="minorHAnsi" w:hAnsiTheme="minorHAnsi" w:cstheme="minorHAnsi"/>
                <w:lang w:eastAsia="es-MX"/>
              </w:rPr>
              <w:t xml:space="preserve"> S.A.P.I.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12C7E0" w14:textId="77777777" w:rsidR="008C5BA5" w:rsidRDefault="008C5BA5" w:rsidP="008C5BA5">
            <w:pPr>
              <w:rPr>
                <w:rFonts w:asciiTheme="minorHAnsi" w:hAnsiTheme="minorHAnsi" w:cstheme="minorHAnsi"/>
                <w:b/>
                <w:lang w:eastAsia="es-MX"/>
              </w:rPr>
            </w:pPr>
            <w:r w:rsidRPr="008C5BA5">
              <w:rPr>
                <w:rFonts w:asciiTheme="minorHAnsi" w:hAnsiTheme="minorHAnsi" w:cstheme="minorHAnsi"/>
                <w:b/>
                <w:lang w:eastAsia="es-MX"/>
              </w:rPr>
              <w:t>Licitante No Solvente</w:t>
            </w:r>
          </w:p>
          <w:p w14:paraId="553FF968" w14:textId="77777777" w:rsidR="008C5BA5" w:rsidRPr="008C5BA5" w:rsidRDefault="008C5BA5" w:rsidP="008C5BA5">
            <w:pPr>
              <w:rPr>
                <w:rFonts w:asciiTheme="minorHAnsi" w:hAnsiTheme="minorHAnsi" w:cstheme="minorHAnsi"/>
                <w:b/>
                <w:lang w:eastAsia="es-MX"/>
              </w:rPr>
            </w:pPr>
          </w:p>
          <w:p w14:paraId="3018D8BE" w14:textId="0676B3BD" w:rsidR="009E5102" w:rsidRPr="008C5BA5" w:rsidRDefault="008C5BA5" w:rsidP="008C5BA5">
            <w:pPr>
              <w:rPr>
                <w:rFonts w:asciiTheme="minorHAnsi" w:hAnsiTheme="minorHAnsi" w:cstheme="minorHAnsi"/>
                <w:b/>
                <w:lang w:eastAsia="es-MX"/>
              </w:rPr>
            </w:pPr>
            <w:r w:rsidRPr="008C5BA5">
              <w:rPr>
                <w:rFonts w:asciiTheme="minorHAnsi" w:hAnsiTheme="minorHAnsi" w:cstheme="minorHAnsi"/>
                <w:b/>
                <w:lang w:eastAsia="es-MX"/>
              </w:rPr>
              <w:t xml:space="preserve">De conformidad a la evaluación realizada por parte de la Dirección de Administración adscrita a la Coordinación General de Administración e Innovación Gubernamental mediante oficio 802/2023/673 y de </w:t>
            </w:r>
            <w:r w:rsidRPr="008C5BA5">
              <w:rPr>
                <w:rFonts w:asciiTheme="minorHAnsi" w:hAnsiTheme="minorHAnsi" w:cstheme="minorHAnsi"/>
                <w:b/>
                <w:lang w:eastAsia="es-MX"/>
              </w:rPr>
              <w:lastRenderedPageBreak/>
              <w:t>acuerdo al oficio 11502/</w:t>
            </w:r>
            <w:proofErr w:type="spellStart"/>
            <w:r w:rsidRPr="008C5BA5">
              <w:rPr>
                <w:rFonts w:asciiTheme="minorHAnsi" w:hAnsiTheme="minorHAnsi" w:cstheme="minorHAnsi"/>
                <w:b/>
                <w:lang w:eastAsia="es-MX"/>
              </w:rPr>
              <w:t>Rmt</w:t>
            </w:r>
            <w:proofErr w:type="spellEnd"/>
            <w:r w:rsidRPr="008C5BA5">
              <w:rPr>
                <w:rFonts w:asciiTheme="minorHAnsi" w:hAnsiTheme="minorHAnsi" w:cstheme="minorHAnsi"/>
                <w:b/>
                <w:lang w:eastAsia="es-MX"/>
              </w:rPr>
              <w:t>/2023/2-627 emitido por la Dirección de Obras Públicas e Infraestructura</w:t>
            </w:r>
          </w:p>
          <w:p w14:paraId="1B5E119C" w14:textId="77777777" w:rsidR="008C5BA5" w:rsidRDefault="008C5BA5" w:rsidP="008C5BA5">
            <w:pPr>
              <w:rPr>
                <w:rFonts w:asciiTheme="minorHAnsi" w:hAnsiTheme="minorHAnsi" w:cstheme="minorHAnsi"/>
                <w:b/>
                <w:lang w:eastAsia="es-MX"/>
              </w:rPr>
            </w:pPr>
            <w:r w:rsidRPr="008C5BA5">
              <w:rPr>
                <w:rFonts w:asciiTheme="minorHAnsi" w:hAnsiTheme="minorHAnsi" w:cstheme="minorHAnsi"/>
                <w:b/>
                <w:lang w:eastAsia="es-MX"/>
              </w:rPr>
              <w:t xml:space="preserve">Especificaciones técnicas: </w:t>
            </w:r>
          </w:p>
          <w:p w14:paraId="124FECF1" w14:textId="77777777" w:rsidR="008C5BA5" w:rsidRPr="008C5BA5" w:rsidRDefault="008C5BA5" w:rsidP="008C5BA5">
            <w:pPr>
              <w:rPr>
                <w:rFonts w:asciiTheme="minorHAnsi" w:hAnsiTheme="minorHAnsi" w:cstheme="minorHAnsi"/>
                <w:b/>
                <w:lang w:eastAsia="es-MX"/>
              </w:rPr>
            </w:pPr>
          </w:p>
          <w:p w14:paraId="02D65275" w14:textId="77777777" w:rsidR="008C5BA5" w:rsidRDefault="008C5BA5" w:rsidP="008C5BA5">
            <w:pPr>
              <w:rPr>
                <w:rFonts w:asciiTheme="minorHAnsi" w:hAnsiTheme="minorHAnsi" w:cstheme="minorHAnsi"/>
                <w:b/>
                <w:lang w:eastAsia="es-MX"/>
              </w:rPr>
            </w:pPr>
            <w:r w:rsidRPr="008C5BA5">
              <w:rPr>
                <w:rFonts w:asciiTheme="minorHAnsi" w:hAnsiTheme="minorHAnsi" w:cstheme="minorHAnsi"/>
                <w:b/>
                <w:lang w:eastAsia="es-MX"/>
              </w:rPr>
              <w:t xml:space="preserve">“Se solicitó hoja niveladora de 12 pies, y aunque </w:t>
            </w:r>
            <w:proofErr w:type="spellStart"/>
            <w:r w:rsidRPr="008C5BA5">
              <w:rPr>
                <w:rFonts w:asciiTheme="minorHAnsi" w:hAnsiTheme="minorHAnsi" w:cstheme="minorHAnsi"/>
                <w:b/>
                <w:lang w:eastAsia="es-MX"/>
              </w:rPr>
              <w:t>Tracsa</w:t>
            </w:r>
            <w:proofErr w:type="spellEnd"/>
            <w:r w:rsidRPr="008C5BA5">
              <w:rPr>
                <w:rFonts w:asciiTheme="minorHAnsi" w:hAnsiTheme="minorHAnsi" w:cstheme="minorHAnsi"/>
                <w:b/>
                <w:lang w:eastAsia="es-MX"/>
              </w:rPr>
              <w:t xml:space="preserve"> oferta una de 14 pies, una medida mayor dificulta algunos trabajos que realiza la dependencia, por otro lado; se solicitó escarificador delantero y ellos ofertan trasero”.  </w:t>
            </w:r>
          </w:p>
          <w:p w14:paraId="1F418B15" w14:textId="77777777" w:rsidR="008C5BA5" w:rsidRPr="008C5BA5" w:rsidRDefault="008C5BA5" w:rsidP="008C5BA5">
            <w:pPr>
              <w:rPr>
                <w:rFonts w:asciiTheme="minorHAnsi" w:hAnsiTheme="minorHAnsi" w:cstheme="minorHAnsi"/>
                <w:b/>
                <w:lang w:eastAsia="es-MX"/>
              </w:rPr>
            </w:pPr>
          </w:p>
          <w:p w14:paraId="53AC7893" w14:textId="77777777" w:rsidR="0097121F" w:rsidRDefault="008C5BA5" w:rsidP="0097121F">
            <w:pPr>
              <w:rPr>
                <w:rFonts w:asciiTheme="minorHAnsi" w:hAnsiTheme="minorHAnsi" w:cstheme="minorHAnsi"/>
                <w:b/>
                <w:lang w:eastAsia="es-MX"/>
              </w:rPr>
            </w:pPr>
            <w:r w:rsidRPr="008C5BA5">
              <w:rPr>
                <w:rFonts w:asciiTheme="minorHAnsi" w:hAnsiTheme="minorHAnsi" w:cstheme="minorHAnsi"/>
                <w:b/>
                <w:lang w:eastAsia="es-MX"/>
              </w:rPr>
              <w:t>Anexo 1. Punto 7, Distribuidor Autorizado: Dentro de los documentos presentados por el proveedor, no se encontró documento alguno con esta manifestación.</w:t>
            </w:r>
          </w:p>
          <w:p w14:paraId="7325F498" w14:textId="12DA16E1" w:rsidR="0097121F" w:rsidRPr="008C5BA5" w:rsidRDefault="0097121F" w:rsidP="0097121F">
            <w:pPr>
              <w:rPr>
                <w:rFonts w:asciiTheme="minorHAnsi" w:hAnsiTheme="minorHAnsi" w:cstheme="minorHAnsi"/>
                <w:b/>
                <w:lang w:eastAsia="es-MX"/>
              </w:rPr>
            </w:pPr>
          </w:p>
        </w:tc>
      </w:tr>
    </w:tbl>
    <w:p w14:paraId="3E8EAE64" w14:textId="77777777" w:rsidR="008C5BA5" w:rsidRPr="008C5BA5" w:rsidRDefault="008C5BA5" w:rsidP="008C5BA5">
      <w:pPr>
        <w:shd w:val="clear" w:color="auto" w:fill="FFFFFF"/>
        <w:spacing w:after="100" w:afterAutospacing="1"/>
        <w:contextualSpacing/>
        <w:rPr>
          <w:rFonts w:asciiTheme="minorHAnsi" w:hAnsiTheme="minorHAnsi" w:cstheme="minorHAnsi"/>
          <w:b/>
          <w:i/>
        </w:rPr>
      </w:pPr>
    </w:p>
    <w:p w14:paraId="5E9B6655"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lang w:val="es-ES_tradnl"/>
        </w:rPr>
        <w:t xml:space="preserve">Los licitantes cuyas proposiciones resultaron solventes son los que se muestran en el siguiente cuadro: </w:t>
      </w:r>
    </w:p>
    <w:p w14:paraId="0AB1AE8A"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p w14:paraId="50AD6151" w14:textId="42D52845" w:rsidR="008C5BA5" w:rsidRPr="008C5BA5" w:rsidRDefault="008C5BA5" w:rsidP="008C5BA5">
      <w:pPr>
        <w:shd w:val="clear" w:color="auto" w:fill="FFFFFF"/>
        <w:spacing w:after="100" w:afterAutospacing="1"/>
        <w:contextualSpacing/>
        <w:rPr>
          <w:rFonts w:asciiTheme="minorHAnsi" w:hAnsiTheme="minorHAnsi" w:cstheme="minorHAnsi"/>
          <w:b/>
        </w:rPr>
      </w:pPr>
      <w:r w:rsidRPr="008C5BA5">
        <w:rPr>
          <w:rFonts w:asciiTheme="minorHAnsi" w:hAnsiTheme="minorHAnsi" w:cstheme="minorHAnsi"/>
          <w:b/>
        </w:rPr>
        <w:t xml:space="preserve">EQUIPOS E INNOVACIÓN PARA AGRICULTURA Y CONSTRUCCIÓN, S.A. DE C.V. </w:t>
      </w:r>
    </w:p>
    <w:p w14:paraId="267B3A31" w14:textId="77777777" w:rsidR="008C5BA5" w:rsidRPr="008C5BA5" w:rsidRDefault="008C5BA5" w:rsidP="008C5BA5">
      <w:pPr>
        <w:shd w:val="clear" w:color="auto" w:fill="FFFFFF"/>
        <w:spacing w:after="100" w:afterAutospacing="1"/>
        <w:contextualSpacing/>
        <w:rPr>
          <w:rFonts w:asciiTheme="minorHAnsi" w:hAnsiTheme="minorHAnsi" w:cstheme="minorHAnsi"/>
        </w:rPr>
      </w:pPr>
      <w:r w:rsidRPr="008C5BA5">
        <w:rPr>
          <w:rFonts w:asciiTheme="minorHAnsi" w:hAnsiTheme="minorHAnsi" w:cstheme="minorHAnsi"/>
          <w:noProof/>
          <w:lang w:eastAsia="es-MX"/>
        </w:rPr>
        <w:drawing>
          <wp:inline distT="0" distB="0" distL="0" distR="0" wp14:anchorId="1700DEC1" wp14:editId="63C76FFC">
            <wp:extent cx="6126046" cy="3323645"/>
            <wp:effectExtent l="0" t="0" r="8255" b="0"/>
            <wp:docPr id="1" name="Imagen 5">
              <a:extLst xmlns:a="http://schemas.openxmlformats.org/drawingml/2006/main">
                <a:ext uri="{FF2B5EF4-FFF2-40B4-BE49-F238E27FC236}">
                  <a16:creationId xmlns:a16="http://schemas.microsoft.com/office/drawing/2014/main" id="{0FD36289-91ED-4DD3-98DB-90A6A4E3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FD36289-91ED-4DD3-98DB-90A6A4E301B8}"/>
                        </a:ext>
                      </a:extLst>
                    </pic:cNvPr>
                    <pic:cNvPicPr>
                      <a:picLocks noChangeAspect="1"/>
                    </pic:cNvPicPr>
                  </pic:nvPicPr>
                  <pic:blipFill>
                    <a:blip r:embed="rId14"/>
                    <a:stretch>
                      <a:fillRect/>
                    </a:stretch>
                  </pic:blipFill>
                  <pic:spPr>
                    <a:xfrm>
                      <a:off x="0" y="0"/>
                      <a:ext cx="6144406" cy="3333606"/>
                    </a:xfrm>
                    <a:prstGeom prst="rect">
                      <a:avLst/>
                    </a:prstGeom>
                  </pic:spPr>
                </pic:pic>
              </a:graphicData>
            </a:graphic>
          </wp:inline>
        </w:drawing>
      </w:r>
    </w:p>
    <w:p w14:paraId="650F165F"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lang w:val="es-ES_tradnl"/>
        </w:rPr>
        <w:lastRenderedPageBreak/>
        <w:t>Responsable de la evaluación de las proposiciones:</w:t>
      </w:r>
    </w:p>
    <w:p w14:paraId="0EDA2EBB"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23"/>
        <w:gridCol w:w="5846"/>
      </w:tblGrid>
      <w:tr w:rsidR="008C5BA5" w:rsidRPr="008C5BA5" w14:paraId="077238BC" w14:textId="77777777" w:rsidTr="008C5BA5">
        <w:trPr>
          <w:trHeight w:val="344"/>
        </w:trPr>
        <w:tc>
          <w:tcPr>
            <w:tcW w:w="3823" w:type="dxa"/>
          </w:tcPr>
          <w:p w14:paraId="633F64D8" w14:textId="77777777" w:rsidR="008C5BA5" w:rsidRPr="008C5BA5" w:rsidRDefault="008C5BA5" w:rsidP="008C5BA5">
            <w:pPr>
              <w:spacing w:after="100" w:afterAutospacing="1" w:line="276" w:lineRule="auto"/>
              <w:contextualSpacing/>
              <w:jc w:val="center"/>
              <w:rPr>
                <w:rFonts w:asciiTheme="minorHAnsi" w:hAnsiTheme="minorHAnsi" w:cstheme="minorHAnsi"/>
                <w:b/>
                <w:lang w:val="es-ES_tradnl"/>
              </w:rPr>
            </w:pPr>
            <w:r w:rsidRPr="008C5BA5">
              <w:rPr>
                <w:rFonts w:asciiTheme="minorHAnsi" w:hAnsiTheme="minorHAnsi" w:cstheme="minorHAnsi"/>
                <w:b/>
                <w:lang w:val="es-ES_tradnl"/>
              </w:rPr>
              <w:t>Nombre</w:t>
            </w:r>
          </w:p>
        </w:tc>
        <w:tc>
          <w:tcPr>
            <w:tcW w:w="5846" w:type="dxa"/>
          </w:tcPr>
          <w:p w14:paraId="120C930E" w14:textId="77777777" w:rsidR="008C5BA5" w:rsidRPr="008C5BA5" w:rsidRDefault="008C5BA5" w:rsidP="008C5BA5">
            <w:pPr>
              <w:spacing w:after="100" w:afterAutospacing="1" w:line="276" w:lineRule="auto"/>
              <w:contextualSpacing/>
              <w:jc w:val="center"/>
              <w:rPr>
                <w:rFonts w:asciiTheme="minorHAnsi" w:hAnsiTheme="minorHAnsi" w:cstheme="minorHAnsi"/>
                <w:b/>
                <w:lang w:val="es-ES_tradnl"/>
              </w:rPr>
            </w:pPr>
            <w:r w:rsidRPr="008C5BA5">
              <w:rPr>
                <w:rFonts w:asciiTheme="minorHAnsi" w:hAnsiTheme="minorHAnsi" w:cstheme="minorHAnsi"/>
                <w:b/>
                <w:lang w:val="es-ES_tradnl"/>
              </w:rPr>
              <w:t>Cargo</w:t>
            </w:r>
          </w:p>
        </w:tc>
      </w:tr>
      <w:tr w:rsidR="008C5BA5" w:rsidRPr="008C5BA5" w14:paraId="56F25B67" w14:textId="77777777" w:rsidTr="008C5BA5">
        <w:trPr>
          <w:trHeight w:val="365"/>
        </w:trPr>
        <w:tc>
          <w:tcPr>
            <w:tcW w:w="3823" w:type="dxa"/>
          </w:tcPr>
          <w:p w14:paraId="43F74410" w14:textId="77777777" w:rsidR="008C5BA5" w:rsidRPr="008C5BA5" w:rsidRDefault="008C5BA5" w:rsidP="008C5BA5">
            <w:pPr>
              <w:shd w:val="clear" w:color="auto" w:fill="FFFFFF"/>
              <w:spacing w:after="100" w:afterAutospacing="1" w:line="276" w:lineRule="auto"/>
              <w:contextualSpacing/>
              <w:rPr>
                <w:rFonts w:asciiTheme="minorHAnsi" w:hAnsiTheme="minorHAnsi" w:cstheme="minorHAnsi"/>
              </w:rPr>
            </w:pPr>
            <w:r w:rsidRPr="008C5BA5">
              <w:rPr>
                <w:rFonts w:asciiTheme="minorHAnsi" w:hAnsiTheme="minorHAnsi" w:cstheme="minorHAnsi"/>
              </w:rPr>
              <w:t xml:space="preserve">Dialhery Díaz González </w:t>
            </w:r>
          </w:p>
        </w:tc>
        <w:tc>
          <w:tcPr>
            <w:tcW w:w="5846" w:type="dxa"/>
          </w:tcPr>
          <w:p w14:paraId="7FFAE363" w14:textId="77777777" w:rsidR="008C5BA5" w:rsidRPr="008C5BA5" w:rsidRDefault="008C5BA5" w:rsidP="008C5BA5">
            <w:pPr>
              <w:spacing w:after="100" w:afterAutospacing="1" w:line="276" w:lineRule="auto"/>
              <w:contextualSpacing/>
              <w:rPr>
                <w:rFonts w:asciiTheme="minorHAnsi" w:hAnsiTheme="minorHAnsi" w:cstheme="minorHAnsi"/>
              </w:rPr>
            </w:pPr>
            <w:r w:rsidRPr="008C5BA5">
              <w:rPr>
                <w:rFonts w:asciiTheme="minorHAnsi" w:hAnsiTheme="minorHAnsi" w:cstheme="minorHAnsi"/>
              </w:rPr>
              <w:t xml:space="preserve">Directora de Administración </w:t>
            </w:r>
          </w:p>
        </w:tc>
      </w:tr>
      <w:tr w:rsidR="008C5BA5" w:rsidRPr="008C5BA5" w14:paraId="548D45DB" w14:textId="77777777" w:rsidTr="008C5BA5">
        <w:trPr>
          <w:trHeight w:val="728"/>
        </w:trPr>
        <w:tc>
          <w:tcPr>
            <w:tcW w:w="3823" w:type="dxa"/>
          </w:tcPr>
          <w:p w14:paraId="2AA963CC" w14:textId="77777777" w:rsidR="008C5BA5" w:rsidRPr="008C5BA5" w:rsidRDefault="008C5BA5" w:rsidP="008C5BA5">
            <w:pPr>
              <w:shd w:val="clear" w:color="auto" w:fill="FFFFFF"/>
              <w:spacing w:after="100" w:afterAutospacing="1" w:line="276" w:lineRule="auto"/>
              <w:contextualSpacing/>
              <w:rPr>
                <w:rFonts w:asciiTheme="minorHAnsi" w:hAnsiTheme="minorHAnsi" w:cstheme="minorHAnsi"/>
              </w:rPr>
            </w:pPr>
            <w:r w:rsidRPr="008C5BA5">
              <w:rPr>
                <w:rFonts w:asciiTheme="minorHAnsi" w:hAnsiTheme="minorHAnsi" w:cstheme="minorHAnsi"/>
              </w:rPr>
              <w:t xml:space="preserve">Edmundo Antonio Amutio Villa </w:t>
            </w:r>
          </w:p>
        </w:tc>
        <w:tc>
          <w:tcPr>
            <w:tcW w:w="5846" w:type="dxa"/>
          </w:tcPr>
          <w:p w14:paraId="3F6659BC" w14:textId="77777777" w:rsidR="008C5BA5" w:rsidRPr="008C5BA5" w:rsidRDefault="008C5BA5" w:rsidP="008C5BA5">
            <w:pPr>
              <w:spacing w:after="100" w:afterAutospacing="1" w:line="276" w:lineRule="auto"/>
              <w:contextualSpacing/>
              <w:rPr>
                <w:rFonts w:asciiTheme="minorHAnsi" w:hAnsiTheme="minorHAnsi" w:cstheme="minorHAnsi"/>
              </w:rPr>
            </w:pPr>
            <w:r w:rsidRPr="008C5BA5">
              <w:rPr>
                <w:rFonts w:asciiTheme="minorHAnsi" w:hAnsiTheme="minorHAnsi" w:cstheme="minorHAnsi"/>
              </w:rPr>
              <w:t>Coordinador General de Administración e Innovación Gubernamental</w:t>
            </w:r>
          </w:p>
        </w:tc>
      </w:tr>
    </w:tbl>
    <w:p w14:paraId="4ABDC41D" w14:textId="77777777" w:rsidR="008C5BA5" w:rsidRPr="008C5BA5" w:rsidRDefault="008C5BA5" w:rsidP="008C5BA5">
      <w:pPr>
        <w:shd w:val="clear" w:color="auto" w:fill="FFFFFF"/>
        <w:spacing w:after="100" w:afterAutospacing="1"/>
        <w:contextualSpacing/>
        <w:jc w:val="both"/>
        <w:rPr>
          <w:rFonts w:asciiTheme="minorHAnsi" w:hAnsiTheme="minorHAnsi" w:cstheme="minorHAnsi"/>
        </w:rPr>
      </w:pPr>
    </w:p>
    <w:p w14:paraId="6D197967" w14:textId="75200031" w:rsidR="008C5BA5" w:rsidRDefault="008C5BA5" w:rsidP="008C5BA5">
      <w:pPr>
        <w:shd w:val="clear" w:color="auto" w:fill="FFFFFF"/>
        <w:spacing w:after="100" w:afterAutospacing="1"/>
        <w:contextualSpacing/>
        <w:jc w:val="both"/>
        <w:rPr>
          <w:rFonts w:asciiTheme="minorHAnsi" w:hAnsiTheme="minorHAnsi" w:cstheme="minorHAnsi"/>
          <w:b/>
          <w:u w:val="single"/>
          <w:lang w:val="es-ES_tradnl"/>
        </w:rPr>
      </w:pPr>
      <w:r w:rsidRPr="008C5BA5">
        <w:rPr>
          <w:rFonts w:asciiTheme="minorHAnsi" w:hAnsiTheme="minorHAnsi" w:cstheme="minorHAnsi"/>
          <w:b/>
          <w:u w:val="single"/>
          <w:lang w:val="es-ES_tradnl"/>
        </w:rPr>
        <w:t>Mediante oficio de análisis técnico número 802/2023/701</w:t>
      </w:r>
    </w:p>
    <w:p w14:paraId="67B45C59" w14:textId="77777777" w:rsidR="0097121F" w:rsidRPr="008C5BA5" w:rsidRDefault="0097121F" w:rsidP="008C5BA5">
      <w:pPr>
        <w:shd w:val="clear" w:color="auto" w:fill="FFFFFF"/>
        <w:spacing w:after="100" w:afterAutospacing="1"/>
        <w:contextualSpacing/>
        <w:jc w:val="both"/>
        <w:rPr>
          <w:rFonts w:asciiTheme="minorHAnsi" w:hAnsiTheme="minorHAnsi" w:cstheme="minorHAnsi"/>
          <w:b/>
          <w:u w:val="single"/>
          <w:lang w:val="es-ES_tradnl"/>
        </w:rPr>
      </w:pPr>
    </w:p>
    <w:p w14:paraId="6AD7DE7A"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b/>
          <w:lang w:val="es-ES_tradnl"/>
        </w:rPr>
        <w:t xml:space="preserve">Nota: </w:t>
      </w:r>
      <w:r w:rsidRPr="008C5BA5">
        <w:rPr>
          <w:rFonts w:asciiTheme="minorHAnsi" w:hAnsiTheme="minorHAnsi" w:cstheme="minorHAnsi"/>
          <w:lang w:val="es-ES_tradnl"/>
        </w:rPr>
        <w:t>De conformidad a la evaluación mediante oficio 802/2023/701 emitido por parte de la Dirección de Administración adscrita a la Coordinación General de Administración e Innovación Gubernamental, mismo que refiere de las 02 propuestas presentadas, 01 cumple con los requerimientos técnicos, económicos, así como los puntos adicionales solicitados en las bases de licitación, por lo que se sugiere dictaminar el fallo al único licitante solvente.</w:t>
      </w:r>
    </w:p>
    <w:p w14:paraId="767ECEFA"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p w14:paraId="79D732F2"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lang w:val="es-ES_tradnl"/>
        </w:rPr>
        <w:t>A su vez hace mención que la propuesta económica del licitante en la Requisición 202301672 supera la media del estudio de Mercado un 7% esto sin exceder el 10% por lo que el Área Requirente se compromete a realizar las gestiones correspondientes para contar con el recurso necesario al momento de realizar la Orden de Compra.</w:t>
      </w:r>
    </w:p>
    <w:p w14:paraId="4FCA5DEE"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rPr>
      </w:pPr>
    </w:p>
    <w:p w14:paraId="21826295" w14:textId="77777777" w:rsidR="008C5BA5" w:rsidRPr="008C5BA5" w:rsidRDefault="008C5BA5" w:rsidP="008C5BA5">
      <w:pPr>
        <w:shd w:val="clear" w:color="auto" w:fill="FFFFFF"/>
        <w:spacing w:after="100" w:afterAutospacing="1"/>
        <w:contextualSpacing/>
        <w:jc w:val="both"/>
        <w:rPr>
          <w:rFonts w:asciiTheme="minorHAnsi" w:hAnsiTheme="minorHAnsi" w:cstheme="minorHAnsi"/>
        </w:rPr>
      </w:pPr>
      <w:r w:rsidRPr="008C5BA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20CAFEB"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rPr>
      </w:pPr>
    </w:p>
    <w:p w14:paraId="5BC59047" w14:textId="57D8E7B8" w:rsidR="008C5BA5" w:rsidRDefault="008C5BA5" w:rsidP="008C5BA5">
      <w:pPr>
        <w:shd w:val="clear" w:color="auto" w:fill="FFFFFF"/>
        <w:spacing w:after="100" w:afterAutospacing="1"/>
        <w:contextualSpacing/>
        <w:jc w:val="both"/>
        <w:rPr>
          <w:rFonts w:asciiTheme="minorHAnsi" w:hAnsiTheme="minorHAnsi" w:cstheme="minorHAnsi"/>
          <w:b/>
        </w:rPr>
      </w:pPr>
      <w:r w:rsidRPr="008C5BA5">
        <w:rPr>
          <w:rFonts w:asciiTheme="minorHAnsi" w:hAnsiTheme="minorHAnsi" w:cstheme="minorHAnsi"/>
          <w:b/>
        </w:rPr>
        <w:t>REQUISICIÓN 202301672</w:t>
      </w:r>
    </w:p>
    <w:p w14:paraId="373E4FD1" w14:textId="77777777" w:rsidR="00F311DC" w:rsidRPr="008C5BA5" w:rsidRDefault="00F311DC" w:rsidP="008C5BA5">
      <w:pPr>
        <w:shd w:val="clear" w:color="auto" w:fill="FFFFFF"/>
        <w:spacing w:after="100" w:afterAutospacing="1"/>
        <w:contextualSpacing/>
        <w:jc w:val="both"/>
        <w:rPr>
          <w:rFonts w:asciiTheme="minorHAnsi" w:hAnsiTheme="minorHAnsi" w:cstheme="minorHAnsi"/>
          <w:b/>
        </w:rPr>
      </w:pPr>
    </w:p>
    <w:p w14:paraId="453CDFB1"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lang w:val="es-ES_tradnl"/>
        </w:rPr>
      </w:pPr>
      <w:r w:rsidRPr="008C5BA5">
        <w:rPr>
          <w:rFonts w:asciiTheme="minorHAnsi" w:hAnsiTheme="minorHAnsi" w:cstheme="minorHAnsi"/>
          <w:b/>
        </w:rPr>
        <w:t>EQUIPOS E INNOVACIÓN PARA AGRICULTURA Y CONSTRUCCIÓN, S.A. DE C.V.,</w:t>
      </w:r>
      <w:r w:rsidRPr="008C5BA5">
        <w:rPr>
          <w:rFonts w:asciiTheme="minorHAnsi" w:hAnsiTheme="minorHAnsi" w:cstheme="minorHAnsi"/>
          <w:b/>
          <w:lang w:val="es-ES_tradnl"/>
        </w:rPr>
        <w:t xml:space="preserve"> POR UN MONTO TOTAL DE $18’532,160.00</w:t>
      </w:r>
    </w:p>
    <w:p w14:paraId="4B5E525B"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lang w:val="es-ES_tradnl"/>
        </w:rPr>
      </w:pPr>
    </w:p>
    <w:p w14:paraId="7C8A4AB7"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noProof/>
          <w:lang w:eastAsia="es-MX"/>
        </w:rPr>
        <w:lastRenderedPageBreak/>
        <w:drawing>
          <wp:inline distT="0" distB="0" distL="0" distR="0" wp14:anchorId="7F8F9F92" wp14:editId="03981EDE">
            <wp:extent cx="6090920" cy="1971924"/>
            <wp:effectExtent l="0" t="0" r="5080" b="9525"/>
            <wp:docPr id="14" name="Imagen 4">
              <a:extLst xmlns:a="http://schemas.openxmlformats.org/drawingml/2006/main">
                <a:ext uri="{FF2B5EF4-FFF2-40B4-BE49-F238E27FC236}">
                  <a16:creationId xmlns:a16="http://schemas.microsoft.com/office/drawing/2014/main" id="{888C027C-F036-4F9C-8D3F-AFB0ACBAA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88C027C-F036-4F9C-8D3F-AFB0ACBAABBA}"/>
                        </a:ext>
                      </a:extLst>
                    </pic:cNvPr>
                    <pic:cNvPicPr>
                      <a:picLocks noChangeAspect="1"/>
                    </pic:cNvPicPr>
                  </pic:nvPicPr>
                  <pic:blipFill>
                    <a:blip r:embed="rId15"/>
                    <a:stretch>
                      <a:fillRect/>
                    </a:stretch>
                  </pic:blipFill>
                  <pic:spPr>
                    <a:xfrm>
                      <a:off x="0" y="0"/>
                      <a:ext cx="6137811" cy="1987105"/>
                    </a:xfrm>
                    <a:prstGeom prst="rect">
                      <a:avLst/>
                    </a:prstGeom>
                  </pic:spPr>
                </pic:pic>
              </a:graphicData>
            </a:graphic>
          </wp:inline>
        </w:drawing>
      </w:r>
    </w:p>
    <w:p w14:paraId="606150A1"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rPr>
      </w:pPr>
    </w:p>
    <w:p w14:paraId="582FF3F4"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rPr>
      </w:pPr>
      <w:r w:rsidRPr="008C5BA5">
        <w:rPr>
          <w:rFonts w:asciiTheme="minorHAnsi" w:hAnsiTheme="minorHAnsi" w:cstheme="minorHAnsi"/>
          <w:b/>
        </w:rPr>
        <w:t>REQUISICIÓN 202301673</w:t>
      </w:r>
    </w:p>
    <w:p w14:paraId="42AEAE42" w14:textId="77777777" w:rsidR="008C5BA5" w:rsidRPr="008C5BA5" w:rsidRDefault="008C5BA5" w:rsidP="008C5BA5">
      <w:pPr>
        <w:shd w:val="clear" w:color="auto" w:fill="FFFFFF"/>
        <w:spacing w:after="100" w:afterAutospacing="1"/>
        <w:contextualSpacing/>
        <w:jc w:val="both"/>
        <w:rPr>
          <w:rFonts w:asciiTheme="minorHAnsi" w:hAnsiTheme="minorHAnsi" w:cstheme="minorHAnsi"/>
          <w:b/>
          <w:lang w:val="es-ES_tradnl"/>
        </w:rPr>
      </w:pPr>
      <w:r w:rsidRPr="008C5BA5">
        <w:rPr>
          <w:rFonts w:asciiTheme="minorHAnsi" w:hAnsiTheme="minorHAnsi" w:cstheme="minorHAnsi"/>
          <w:b/>
        </w:rPr>
        <w:t>EQUIPOS E INNOVACIÓN PARA AGRICULTURA Y CONSTRUCCIÓN, S.A. DE C.V.,</w:t>
      </w:r>
      <w:r w:rsidRPr="008C5BA5">
        <w:rPr>
          <w:rFonts w:asciiTheme="minorHAnsi" w:hAnsiTheme="minorHAnsi" w:cstheme="minorHAnsi"/>
          <w:b/>
          <w:lang w:val="es-ES_tradnl"/>
        </w:rPr>
        <w:t xml:space="preserve"> POR UN MONTO TOTAL DE $999,920.00</w:t>
      </w:r>
    </w:p>
    <w:p w14:paraId="425FF2EB"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p w14:paraId="75F6EC26"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r w:rsidRPr="008C5BA5">
        <w:rPr>
          <w:rFonts w:asciiTheme="minorHAnsi" w:hAnsiTheme="minorHAnsi" w:cstheme="minorHAnsi"/>
          <w:noProof/>
          <w:lang w:eastAsia="es-MX"/>
        </w:rPr>
        <w:drawing>
          <wp:inline distT="0" distB="0" distL="0" distR="0" wp14:anchorId="7606A7FE" wp14:editId="54A56A9A">
            <wp:extent cx="6150283" cy="2289975"/>
            <wp:effectExtent l="0" t="0" r="3175" b="0"/>
            <wp:docPr id="18" name="Imagen 4">
              <a:extLst xmlns:a="http://schemas.openxmlformats.org/drawingml/2006/main">
                <a:ext uri="{FF2B5EF4-FFF2-40B4-BE49-F238E27FC236}">
                  <a16:creationId xmlns:a16="http://schemas.microsoft.com/office/drawing/2014/main" id="{CAAF38B0-961E-4652-99DC-7944D1CE7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AAF38B0-961E-4652-99DC-7944D1CE7A46}"/>
                        </a:ext>
                      </a:extLst>
                    </pic:cNvPr>
                    <pic:cNvPicPr>
                      <a:picLocks noChangeAspect="1"/>
                    </pic:cNvPicPr>
                  </pic:nvPicPr>
                  <pic:blipFill>
                    <a:blip r:embed="rId16"/>
                    <a:stretch>
                      <a:fillRect/>
                    </a:stretch>
                  </pic:blipFill>
                  <pic:spPr>
                    <a:xfrm>
                      <a:off x="0" y="0"/>
                      <a:ext cx="6169659" cy="2297190"/>
                    </a:xfrm>
                    <a:prstGeom prst="rect">
                      <a:avLst/>
                    </a:prstGeom>
                  </pic:spPr>
                </pic:pic>
              </a:graphicData>
            </a:graphic>
          </wp:inline>
        </w:drawing>
      </w:r>
    </w:p>
    <w:p w14:paraId="1CCE5249" w14:textId="77777777" w:rsidR="008C5BA5" w:rsidRPr="008C5BA5" w:rsidRDefault="008C5BA5" w:rsidP="008C5BA5">
      <w:pPr>
        <w:shd w:val="clear" w:color="auto" w:fill="FFFFFF"/>
        <w:spacing w:after="100" w:afterAutospacing="1"/>
        <w:contextualSpacing/>
        <w:jc w:val="both"/>
        <w:rPr>
          <w:rFonts w:asciiTheme="minorHAnsi" w:hAnsiTheme="minorHAnsi" w:cstheme="minorHAnsi"/>
          <w:lang w:val="es-ES_tradnl"/>
        </w:rPr>
      </w:pPr>
    </w:p>
    <w:p w14:paraId="32378453" w14:textId="77777777" w:rsidR="008C5BA5" w:rsidRPr="008C5BA5" w:rsidRDefault="008C5BA5" w:rsidP="008C5BA5">
      <w:pPr>
        <w:shd w:val="clear" w:color="auto" w:fill="FFFFFF"/>
        <w:spacing w:after="100" w:afterAutospacing="1"/>
        <w:contextualSpacing/>
        <w:jc w:val="right"/>
        <w:rPr>
          <w:rFonts w:asciiTheme="minorHAnsi" w:hAnsiTheme="minorHAnsi" w:cstheme="minorHAnsi"/>
          <w:lang w:val="es-ES_tradnl"/>
        </w:rPr>
      </w:pPr>
      <w:r w:rsidRPr="008C5BA5">
        <w:rPr>
          <w:rFonts w:asciiTheme="minorHAnsi" w:hAnsiTheme="minorHAnsi" w:cstheme="minorHAnsi"/>
          <w:noProof/>
          <w:lang w:eastAsia="es-MX"/>
        </w:rPr>
        <w:drawing>
          <wp:inline distT="0" distB="0" distL="0" distR="0" wp14:anchorId="3A8257D4" wp14:editId="35703EF3">
            <wp:extent cx="2729087" cy="760020"/>
            <wp:effectExtent l="0" t="0" r="0" b="2540"/>
            <wp:docPr id="19" name="Imagen 4">
              <a:extLst xmlns:a="http://schemas.openxmlformats.org/drawingml/2006/main">
                <a:ext uri="{FF2B5EF4-FFF2-40B4-BE49-F238E27FC236}">
                  <a16:creationId xmlns:a16="http://schemas.microsoft.com/office/drawing/2014/main" id="{62973CD0-72EE-403A-8691-2412F41E6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2973CD0-72EE-403A-8691-2412F41E645A}"/>
                        </a:ext>
                      </a:extLst>
                    </pic:cNvPr>
                    <pic:cNvPicPr>
                      <a:picLocks noChangeAspect="1"/>
                    </pic:cNvPicPr>
                  </pic:nvPicPr>
                  <pic:blipFill>
                    <a:blip r:embed="rId17"/>
                    <a:stretch>
                      <a:fillRect/>
                    </a:stretch>
                  </pic:blipFill>
                  <pic:spPr>
                    <a:xfrm>
                      <a:off x="0" y="0"/>
                      <a:ext cx="2744584" cy="764336"/>
                    </a:xfrm>
                    <a:prstGeom prst="rect">
                      <a:avLst/>
                    </a:prstGeom>
                  </pic:spPr>
                </pic:pic>
              </a:graphicData>
            </a:graphic>
          </wp:inline>
        </w:drawing>
      </w:r>
    </w:p>
    <w:p w14:paraId="16DC3AC6" w14:textId="77777777" w:rsidR="008C5BA5" w:rsidRPr="008C5BA5" w:rsidRDefault="008C5BA5" w:rsidP="008C5B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9FDC75E" w14:textId="77777777" w:rsidR="00F311DC" w:rsidRDefault="00F311DC" w:rsidP="008C5B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9C77082" w14:textId="68F78031" w:rsidR="008C5BA5" w:rsidRPr="008C5BA5" w:rsidRDefault="008C5BA5" w:rsidP="008C5B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C5BA5">
        <w:rPr>
          <w:rFonts w:asciiTheme="minorHAnsi" w:hAnsiTheme="minorHAnsi" w:cstheme="minorHAnsi"/>
          <w:color w:val="000000"/>
          <w:lang w:eastAsia="es-MX"/>
        </w:rPr>
        <w:lastRenderedPageBreak/>
        <w:t>La convocante tendrá 10 días hábiles para emitir la orden de compra / pedido posterior a la emisión del fallo.</w:t>
      </w:r>
    </w:p>
    <w:p w14:paraId="1333F602" w14:textId="77777777" w:rsidR="008C5BA5" w:rsidRPr="008C5BA5" w:rsidRDefault="008C5BA5" w:rsidP="008C5B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B7168D7" w14:textId="17D64CC0" w:rsidR="008C5BA5" w:rsidRDefault="008C5BA5" w:rsidP="008C5BA5">
      <w:pPr>
        <w:shd w:val="clear" w:color="auto" w:fill="FFFFFF"/>
        <w:spacing w:line="253" w:lineRule="atLeast"/>
        <w:jc w:val="both"/>
        <w:rPr>
          <w:rFonts w:asciiTheme="minorHAnsi" w:hAnsiTheme="minorHAnsi" w:cstheme="minorHAnsi"/>
          <w:color w:val="000000"/>
          <w:lang w:eastAsia="es-MX"/>
        </w:rPr>
      </w:pPr>
      <w:r w:rsidRPr="008C5BA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34B0EEF" w14:textId="77777777" w:rsidR="00F311DC" w:rsidRPr="008C5BA5" w:rsidRDefault="00F311DC" w:rsidP="008C5BA5">
      <w:pPr>
        <w:shd w:val="clear" w:color="auto" w:fill="FFFFFF"/>
        <w:spacing w:line="253" w:lineRule="atLeast"/>
        <w:jc w:val="both"/>
        <w:rPr>
          <w:rFonts w:asciiTheme="minorHAnsi" w:hAnsiTheme="minorHAnsi" w:cstheme="minorHAnsi"/>
          <w:color w:val="000000"/>
          <w:lang w:eastAsia="es-MX"/>
        </w:rPr>
      </w:pPr>
    </w:p>
    <w:p w14:paraId="58CFF032" w14:textId="4188AE9B" w:rsidR="008C5BA5" w:rsidRDefault="008C5BA5" w:rsidP="008C5BA5">
      <w:pPr>
        <w:shd w:val="clear" w:color="auto" w:fill="FFFFFF"/>
        <w:spacing w:line="253" w:lineRule="atLeast"/>
        <w:jc w:val="both"/>
        <w:rPr>
          <w:rFonts w:asciiTheme="minorHAnsi" w:hAnsiTheme="minorHAnsi" w:cstheme="minorHAnsi"/>
          <w:color w:val="000000"/>
          <w:lang w:eastAsia="es-MX"/>
        </w:rPr>
      </w:pPr>
      <w:r w:rsidRPr="008C5B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39F4A99" w14:textId="77777777" w:rsidR="00F311DC" w:rsidRPr="008C5BA5" w:rsidRDefault="00F311DC" w:rsidP="008C5BA5">
      <w:pPr>
        <w:shd w:val="clear" w:color="auto" w:fill="FFFFFF"/>
        <w:spacing w:line="253" w:lineRule="atLeast"/>
        <w:jc w:val="both"/>
        <w:rPr>
          <w:rFonts w:asciiTheme="minorHAnsi" w:hAnsiTheme="minorHAnsi" w:cstheme="minorHAnsi"/>
          <w:color w:val="000000"/>
          <w:lang w:eastAsia="es-MX"/>
        </w:rPr>
      </w:pPr>
    </w:p>
    <w:p w14:paraId="3C3EA42D" w14:textId="77777777" w:rsidR="008C5BA5" w:rsidRPr="008C5BA5" w:rsidRDefault="008C5BA5" w:rsidP="008C5BA5">
      <w:pPr>
        <w:shd w:val="clear" w:color="auto" w:fill="FFFFFF"/>
        <w:spacing w:line="276" w:lineRule="atLeast"/>
        <w:jc w:val="both"/>
        <w:rPr>
          <w:rFonts w:asciiTheme="minorHAnsi" w:hAnsiTheme="minorHAnsi" w:cstheme="minorHAnsi"/>
          <w:color w:val="000000"/>
          <w:lang w:eastAsia="es-MX"/>
        </w:rPr>
      </w:pPr>
      <w:r w:rsidRPr="008C5B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A2D2F69" w14:textId="77777777" w:rsidR="008C5BA5" w:rsidRPr="008C5BA5" w:rsidRDefault="008C5BA5" w:rsidP="008C5BA5">
      <w:pPr>
        <w:shd w:val="clear" w:color="auto" w:fill="FFFFFF"/>
        <w:spacing w:line="276" w:lineRule="atLeast"/>
        <w:jc w:val="both"/>
        <w:rPr>
          <w:rFonts w:asciiTheme="minorHAnsi" w:hAnsiTheme="minorHAnsi" w:cstheme="minorHAnsi"/>
          <w:color w:val="000000"/>
          <w:lang w:eastAsia="es-MX"/>
        </w:rPr>
      </w:pPr>
    </w:p>
    <w:p w14:paraId="4280998C" w14:textId="77777777" w:rsidR="008C5BA5" w:rsidRPr="008C5BA5" w:rsidRDefault="008C5BA5" w:rsidP="008C5BA5">
      <w:pPr>
        <w:shd w:val="clear" w:color="auto" w:fill="FFFFFF"/>
        <w:spacing w:line="276" w:lineRule="atLeast"/>
        <w:jc w:val="both"/>
        <w:rPr>
          <w:rFonts w:asciiTheme="minorHAnsi" w:hAnsiTheme="minorHAnsi" w:cstheme="minorHAnsi"/>
          <w:color w:val="000000"/>
          <w:lang w:eastAsia="es-MX"/>
        </w:rPr>
      </w:pPr>
      <w:r w:rsidRPr="008C5BA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A8F77DC" w14:textId="77777777" w:rsidR="008C5BA5" w:rsidRPr="008C5BA5" w:rsidRDefault="008C5BA5" w:rsidP="008C5BA5">
      <w:pPr>
        <w:shd w:val="clear" w:color="auto" w:fill="FFFFFF"/>
        <w:spacing w:line="276" w:lineRule="atLeast"/>
        <w:jc w:val="both"/>
        <w:rPr>
          <w:rFonts w:asciiTheme="minorHAnsi" w:hAnsiTheme="minorHAnsi" w:cstheme="minorHAnsi"/>
          <w:color w:val="000000"/>
          <w:lang w:eastAsia="es-MX"/>
        </w:rPr>
      </w:pPr>
    </w:p>
    <w:p w14:paraId="45D597F2" w14:textId="4CF61142" w:rsidR="008C5BA5" w:rsidRPr="008C5BA5" w:rsidRDefault="008C5BA5" w:rsidP="008C5BA5">
      <w:pPr>
        <w:shd w:val="clear" w:color="auto" w:fill="FFFFFF"/>
        <w:spacing w:after="100" w:afterAutospacing="1"/>
        <w:contextualSpacing/>
        <w:rPr>
          <w:rFonts w:asciiTheme="minorHAnsi" w:hAnsiTheme="minorHAnsi" w:cstheme="minorHAnsi"/>
          <w:color w:val="000000"/>
          <w:shd w:val="clear" w:color="auto" w:fill="FFFFFF"/>
          <w:lang w:eastAsia="es-MX"/>
        </w:rPr>
      </w:pPr>
      <w:r w:rsidRPr="008C5BA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E2BCF70" w14:textId="77777777" w:rsidR="008C5BA5" w:rsidRDefault="008C5BA5" w:rsidP="008C5BA5">
      <w:pPr>
        <w:shd w:val="clear" w:color="auto" w:fill="FFFFFF"/>
        <w:spacing w:after="100" w:afterAutospacing="1"/>
        <w:contextualSpacing/>
        <w:rPr>
          <w:rFonts w:asciiTheme="minorHAnsi" w:hAnsiTheme="minorHAnsi" w:cstheme="minorHAnsi"/>
          <w:b/>
          <w:i/>
        </w:rPr>
      </w:pPr>
    </w:p>
    <w:p w14:paraId="3C1517C5" w14:textId="0A612E4A"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Pr="0035126B">
        <w:rPr>
          <w:rFonts w:asciiTheme="minorHAnsi" w:hAnsiTheme="minorHAnsi" w:cstheme="minorHAnsi"/>
        </w:rPr>
        <w:t xml:space="preserve">de </w:t>
      </w:r>
      <w:r w:rsidRPr="0035126B">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35126B">
        <w:rPr>
          <w:rFonts w:asciiTheme="minorHAnsi" w:hAnsiTheme="minorHAnsi" w:cstheme="minorHAnsi"/>
        </w:rPr>
        <w:t>del proveedor,</w:t>
      </w:r>
      <w:r w:rsidRPr="0035126B">
        <w:rPr>
          <w:rFonts w:asciiTheme="minorHAnsi" w:hAnsiTheme="minorHAnsi" w:cstheme="minorHAnsi"/>
          <w:b/>
        </w:rPr>
        <w:t xml:space="preserve"> </w:t>
      </w:r>
      <w:r w:rsidRPr="0035126B">
        <w:rPr>
          <w:rFonts w:asciiTheme="minorHAnsi" w:hAnsiTheme="minorHAnsi" w:cstheme="minorHAnsi"/>
        </w:rPr>
        <w:t>proveedor</w:t>
      </w:r>
      <w:r w:rsidRPr="0035126B">
        <w:rPr>
          <w:rFonts w:asciiTheme="minorHAnsi" w:hAnsiTheme="minorHAnsi" w:cstheme="minorHAnsi"/>
          <w:b/>
          <w:lang w:val="es-ES_tradnl"/>
        </w:rPr>
        <w:t xml:space="preserve"> </w:t>
      </w:r>
      <w:r w:rsidRPr="0035126B">
        <w:rPr>
          <w:rFonts w:asciiTheme="minorHAnsi" w:hAnsiTheme="minorHAnsi" w:cstheme="minorHAnsi"/>
          <w:b/>
        </w:rPr>
        <w:t>EQUIPOS E INNOVACIÓN PARA AGRICULTURA Y CONSTRUCCIÓN, S.A. DE C.V,</w:t>
      </w:r>
      <w:r w:rsidRPr="0035126B">
        <w:rPr>
          <w:rFonts w:asciiTheme="minorHAnsi" w:hAnsiTheme="minorHAnsi" w:cstheme="minorHAnsi"/>
          <w:lang w:val="es-ES_tradnl"/>
        </w:rPr>
        <w:t xml:space="preserve"> los que estén por la afirmativa, sírvanse manifestarlo levantando su mano.</w:t>
      </w:r>
    </w:p>
    <w:p w14:paraId="103DA893"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71A0CB09"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ED857AC"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3206F685" w14:textId="77777777" w:rsidR="0035126B" w:rsidRPr="0035126B" w:rsidRDefault="0035126B" w:rsidP="0035126B">
      <w:pPr>
        <w:spacing w:after="100" w:afterAutospacing="1"/>
        <w:contextualSpacing/>
        <w:jc w:val="both"/>
        <w:rPr>
          <w:rFonts w:asciiTheme="minorHAnsi" w:eastAsiaTheme="minorEastAsia" w:hAnsiTheme="minorHAnsi" w:cstheme="minorHAnsi"/>
          <w:lang w:eastAsia="es-MX"/>
        </w:rPr>
      </w:pPr>
      <w:r w:rsidRPr="0035126B">
        <w:rPr>
          <w:rFonts w:asciiTheme="minorHAnsi" w:eastAsiaTheme="minorEastAsia" w:hAnsiTheme="minorHAnsi" w:cstheme="minorHAnsi"/>
          <w:b/>
          <w:lang w:val="es-ES" w:eastAsia="es-MX"/>
        </w:rPr>
        <w:t>Número de Cuadro:</w:t>
      </w:r>
      <w:r w:rsidRPr="0035126B">
        <w:rPr>
          <w:rFonts w:asciiTheme="minorHAnsi" w:eastAsiaTheme="minorEastAsia" w:hAnsiTheme="minorHAnsi" w:cstheme="minorHAnsi"/>
          <w:lang w:val="es-ES" w:eastAsia="es-MX"/>
        </w:rPr>
        <w:t xml:space="preserve"> </w:t>
      </w:r>
      <w:r w:rsidRPr="0035126B">
        <w:rPr>
          <w:rFonts w:asciiTheme="minorHAnsi" w:eastAsiaTheme="minorEastAsia" w:hAnsiTheme="minorHAnsi" w:cstheme="minorHAnsi"/>
          <w:lang w:eastAsia="es-MX"/>
        </w:rPr>
        <w:t>03.27.2023</w:t>
      </w:r>
    </w:p>
    <w:p w14:paraId="502C1179" w14:textId="77777777" w:rsidR="0035126B" w:rsidRPr="0035126B" w:rsidRDefault="0035126B" w:rsidP="0035126B">
      <w:pPr>
        <w:shd w:val="clear" w:color="auto" w:fill="FFFFFF"/>
        <w:spacing w:after="100" w:afterAutospacing="1"/>
        <w:contextualSpacing/>
        <w:jc w:val="both"/>
        <w:rPr>
          <w:rFonts w:asciiTheme="minorHAnsi" w:eastAsiaTheme="minorEastAsia" w:hAnsiTheme="minorHAnsi" w:cstheme="minorHAnsi"/>
          <w:b/>
        </w:rPr>
      </w:pPr>
      <w:r w:rsidRPr="0035126B">
        <w:rPr>
          <w:rFonts w:asciiTheme="minorHAnsi" w:eastAsiaTheme="minorEastAsia" w:hAnsiTheme="minorHAnsi" w:cstheme="minorHAnsi"/>
          <w:b/>
          <w:lang w:val="es-ES" w:eastAsia="es-MX"/>
        </w:rPr>
        <w:t xml:space="preserve">Licitación Pública Nacional con Participación del Comité: </w:t>
      </w:r>
      <w:r w:rsidRPr="0035126B">
        <w:rPr>
          <w:rFonts w:asciiTheme="minorHAnsi" w:eastAsiaTheme="minorEastAsia" w:hAnsiTheme="minorHAnsi" w:cstheme="minorHAnsi"/>
          <w:lang w:val="es-ES" w:eastAsia="es-MX"/>
        </w:rPr>
        <w:t>202301681 y 202301682</w:t>
      </w:r>
    </w:p>
    <w:p w14:paraId="45A741E6" w14:textId="77777777" w:rsidR="0035126B" w:rsidRPr="0035126B" w:rsidRDefault="0035126B" w:rsidP="0035126B">
      <w:pPr>
        <w:shd w:val="clear" w:color="auto" w:fill="FFFFFF"/>
        <w:spacing w:after="100" w:afterAutospacing="1"/>
        <w:contextualSpacing/>
        <w:jc w:val="both"/>
        <w:rPr>
          <w:rFonts w:asciiTheme="minorHAnsi" w:eastAsiaTheme="minorEastAsia" w:hAnsiTheme="minorHAnsi" w:cstheme="minorHAnsi"/>
          <w:lang w:eastAsia="es-MX"/>
        </w:rPr>
      </w:pPr>
      <w:r w:rsidRPr="0035126B">
        <w:rPr>
          <w:rFonts w:asciiTheme="minorHAnsi" w:eastAsiaTheme="minorEastAsia" w:hAnsiTheme="minorHAnsi" w:cstheme="minorHAnsi"/>
          <w:b/>
          <w:lang w:val="es-ES" w:eastAsia="es-MX"/>
        </w:rPr>
        <w:t xml:space="preserve">Área Requirente: </w:t>
      </w:r>
      <w:r w:rsidRPr="0035126B">
        <w:rPr>
          <w:rFonts w:asciiTheme="minorHAnsi" w:eastAsiaTheme="minorEastAsia" w:hAnsiTheme="minorHAnsi" w:cstheme="minorHAnsi"/>
          <w:lang w:val="es-ES" w:eastAsia="es-MX"/>
        </w:rPr>
        <w:t>Dirección de Administración adscrita a la</w:t>
      </w:r>
      <w:r w:rsidRPr="0035126B">
        <w:rPr>
          <w:rFonts w:asciiTheme="minorHAnsi" w:eastAsiaTheme="minorEastAsia" w:hAnsiTheme="minorHAnsi" w:cstheme="minorHAnsi"/>
          <w:b/>
          <w:lang w:val="es-ES" w:eastAsia="es-MX"/>
        </w:rPr>
        <w:t xml:space="preserve"> </w:t>
      </w:r>
      <w:r w:rsidRPr="0035126B">
        <w:rPr>
          <w:rFonts w:asciiTheme="minorHAnsi" w:eastAsiaTheme="minorEastAsia" w:hAnsiTheme="minorHAnsi" w:cstheme="minorHAnsi"/>
          <w:lang w:val="es-ES" w:eastAsia="es-MX"/>
        </w:rPr>
        <w:t>Coordinación General de Administración e Innovación Gubernamental</w:t>
      </w:r>
    </w:p>
    <w:p w14:paraId="3C97E075" w14:textId="77777777" w:rsidR="0035126B" w:rsidRPr="0035126B" w:rsidRDefault="0035126B" w:rsidP="0035126B">
      <w:pPr>
        <w:shd w:val="clear" w:color="auto" w:fill="FFFFFF"/>
        <w:spacing w:after="100" w:afterAutospacing="1"/>
        <w:contextualSpacing/>
        <w:jc w:val="both"/>
        <w:rPr>
          <w:rFonts w:asciiTheme="minorHAnsi" w:eastAsiaTheme="minorEastAsia" w:hAnsiTheme="minorHAnsi" w:cstheme="minorHAnsi"/>
          <w:lang w:eastAsia="es-MX"/>
        </w:rPr>
      </w:pPr>
      <w:r w:rsidRPr="0035126B">
        <w:rPr>
          <w:rFonts w:asciiTheme="minorHAnsi" w:eastAsiaTheme="minorEastAsia" w:hAnsiTheme="minorHAnsi" w:cstheme="minorHAnsi"/>
          <w:b/>
          <w:lang w:val="es-ES" w:eastAsia="es-MX"/>
        </w:rPr>
        <w:t xml:space="preserve">Objeto de licitación: </w:t>
      </w:r>
      <w:r w:rsidRPr="0035126B">
        <w:rPr>
          <w:rFonts w:asciiTheme="minorHAnsi" w:hAnsiTheme="minorHAnsi" w:cstheme="minorHAnsi"/>
        </w:rPr>
        <w:t xml:space="preserve">Compra de vehículos utilitarios y sus servicios de mantenimientos preventivos </w:t>
      </w:r>
    </w:p>
    <w:p w14:paraId="298AC26B" w14:textId="77777777" w:rsidR="0035126B" w:rsidRPr="0035126B" w:rsidRDefault="0035126B" w:rsidP="0035126B">
      <w:pPr>
        <w:shd w:val="clear" w:color="auto" w:fill="FFFFFF"/>
        <w:spacing w:after="100" w:afterAutospacing="1"/>
        <w:contextualSpacing/>
        <w:jc w:val="both"/>
        <w:rPr>
          <w:rFonts w:asciiTheme="minorHAnsi" w:eastAsiaTheme="minorEastAsia" w:hAnsiTheme="minorHAnsi" w:cstheme="minorHAnsi"/>
          <w:lang w:eastAsia="es-MX"/>
        </w:rPr>
      </w:pPr>
    </w:p>
    <w:p w14:paraId="4B515B83" w14:textId="77777777" w:rsidR="0035126B" w:rsidRPr="0035126B" w:rsidRDefault="0035126B" w:rsidP="0035126B">
      <w:pPr>
        <w:shd w:val="clear" w:color="auto" w:fill="FFFFFF"/>
        <w:spacing w:after="100" w:afterAutospacing="1"/>
        <w:contextualSpacing/>
        <w:jc w:val="both"/>
        <w:rPr>
          <w:rFonts w:asciiTheme="minorHAnsi" w:eastAsiaTheme="minorEastAsia" w:hAnsiTheme="minorHAnsi" w:cstheme="minorHAnsi"/>
          <w:lang w:val="es-ES_tradnl"/>
        </w:rPr>
      </w:pPr>
      <w:r w:rsidRPr="0035126B">
        <w:rPr>
          <w:rFonts w:asciiTheme="minorHAnsi" w:eastAsiaTheme="minorEastAsia" w:hAnsiTheme="minorHAnsi" w:cstheme="minorHAnsi"/>
          <w:lang w:eastAsia="es-MX"/>
        </w:rPr>
        <w:t>S</w:t>
      </w:r>
      <w:proofErr w:type="spellStart"/>
      <w:r w:rsidRPr="0035126B">
        <w:rPr>
          <w:rFonts w:asciiTheme="minorHAnsi" w:hAnsiTheme="minorHAnsi" w:cstheme="minorHAnsi"/>
          <w:lang w:val="es-ES_tradnl"/>
        </w:rPr>
        <w:t>e</w:t>
      </w:r>
      <w:proofErr w:type="spellEnd"/>
      <w:r w:rsidRPr="0035126B">
        <w:rPr>
          <w:rFonts w:asciiTheme="minorHAnsi" w:hAnsiTheme="minorHAnsi" w:cstheme="minorHAnsi"/>
          <w:lang w:val="es-ES_tradnl"/>
        </w:rPr>
        <w:t xml:space="preserve"> pone a la vista el expediente de donde se desprende lo siguiente:</w:t>
      </w:r>
    </w:p>
    <w:p w14:paraId="0B3085DD"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5F8C1785"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r w:rsidRPr="0035126B">
        <w:rPr>
          <w:rFonts w:asciiTheme="minorHAnsi" w:hAnsiTheme="minorHAnsi" w:cstheme="minorHAnsi"/>
          <w:b/>
          <w:lang w:val="es-ES_tradnl"/>
        </w:rPr>
        <w:t>Proveedores que cotizan:</w:t>
      </w:r>
    </w:p>
    <w:p w14:paraId="1C6F37EA"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sidRPr="0035126B">
        <w:rPr>
          <w:rFonts w:asciiTheme="minorHAnsi" w:hAnsiTheme="minorHAnsi" w:cstheme="minorHAnsi"/>
        </w:rPr>
        <w:t>Vamsa</w:t>
      </w:r>
      <w:proofErr w:type="spellEnd"/>
      <w:r w:rsidRPr="0035126B">
        <w:rPr>
          <w:rFonts w:asciiTheme="minorHAnsi" w:hAnsiTheme="minorHAnsi" w:cstheme="minorHAnsi"/>
        </w:rPr>
        <w:t xml:space="preserve"> Las Fuentes, S.A. de C.V.</w:t>
      </w:r>
    </w:p>
    <w:p w14:paraId="71C0C361"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rPr>
        <w:t xml:space="preserve">Grupo </w:t>
      </w:r>
      <w:proofErr w:type="spellStart"/>
      <w:r w:rsidRPr="0035126B">
        <w:rPr>
          <w:rFonts w:asciiTheme="minorHAnsi" w:hAnsiTheme="minorHAnsi" w:cstheme="minorHAnsi"/>
        </w:rPr>
        <w:t>Motormexa</w:t>
      </w:r>
      <w:proofErr w:type="spellEnd"/>
      <w:r w:rsidRPr="0035126B">
        <w:rPr>
          <w:rFonts w:asciiTheme="minorHAnsi" w:hAnsiTheme="minorHAnsi" w:cstheme="minorHAnsi"/>
        </w:rPr>
        <w:t xml:space="preserve"> Guadalajara, S.A. de C.V.</w:t>
      </w:r>
    </w:p>
    <w:p w14:paraId="0B1442FF"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lang w:val="en-US"/>
        </w:rPr>
      </w:pPr>
      <w:proofErr w:type="spellStart"/>
      <w:r w:rsidRPr="0035126B">
        <w:rPr>
          <w:rFonts w:asciiTheme="minorHAnsi" w:hAnsiTheme="minorHAnsi" w:cstheme="minorHAnsi"/>
          <w:lang w:val="en-US"/>
        </w:rPr>
        <w:t>SyC</w:t>
      </w:r>
      <w:proofErr w:type="spellEnd"/>
      <w:r w:rsidRPr="0035126B">
        <w:rPr>
          <w:rFonts w:asciiTheme="minorHAnsi" w:hAnsiTheme="minorHAnsi" w:cstheme="minorHAnsi"/>
          <w:lang w:val="en-US"/>
        </w:rPr>
        <w:t xml:space="preserve"> Motors, S.A. de C.V.</w:t>
      </w:r>
    </w:p>
    <w:p w14:paraId="235AF3B3"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sidRPr="0035126B">
        <w:rPr>
          <w:rFonts w:asciiTheme="minorHAnsi" w:hAnsiTheme="minorHAnsi" w:cstheme="minorHAnsi"/>
        </w:rPr>
        <w:t>SyC</w:t>
      </w:r>
      <w:proofErr w:type="spellEnd"/>
      <w:r w:rsidRPr="0035126B">
        <w:rPr>
          <w:rFonts w:asciiTheme="minorHAnsi" w:hAnsiTheme="minorHAnsi" w:cstheme="minorHAnsi"/>
        </w:rPr>
        <w:t xml:space="preserve"> Centro, S.A. de C.V.</w:t>
      </w:r>
    </w:p>
    <w:p w14:paraId="7343E34E"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rPr>
        <w:t xml:space="preserve">Industrias </w:t>
      </w:r>
      <w:proofErr w:type="spellStart"/>
      <w:r w:rsidRPr="0035126B">
        <w:rPr>
          <w:rFonts w:asciiTheme="minorHAnsi" w:hAnsiTheme="minorHAnsi" w:cstheme="minorHAnsi"/>
        </w:rPr>
        <w:t>Vinfa</w:t>
      </w:r>
      <w:proofErr w:type="spellEnd"/>
      <w:r w:rsidRPr="0035126B">
        <w:rPr>
          <w:rFonts w:asciiTheme="minorHAnsi" w:hAnsiTheme="minorHAnsi" w:cstheme="minorHAnsi"/>
        </w:rPr>
        <w:t>, S.A. de C.V.</w:t>
      </w:r>
    </w:p>
    <w:p w14:paraId="0E7419E8"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rPr>
        <w:t>Plasencia Motors de Guadalajara, S.A. de C.V.</w:t>
      </w:r>
    </w:p>
    <w:p w14:paraId="1712826B" w14:textId="77777777" w:rsidR="0035126B" w:rsidRPr="0035126B" w:rsidRDefault="0035126B" w:rsidP="0035126B">
      <w:pPr>
        <w:pStyle w:val="Prrafodelista"/>
        <w:numPr>
          <w:ilvl w:val="0"/>
          <w:numId w:val="5"/>
        </w:num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rPr>
        <w:t>Autos Coreanos de Guadalajara, S.A. de C.V.</w:t>
      </w:r>
    </w:p>
    <w:p w14:paraId="3C2211FF" w14:textId="77777777" w:rsidR="0035126B" w:rsidRPr="0035126B" w:rsidRDefault="0035126B" w:rsidP="0035126B">
      <w:pPr>
        <w:shd w:val="clear" w:color="auto" w:fill="FFFFFF"/>
        <w:spacing w:after="100" w:afterAutospacing="1"/>
        <w:contextualSpacing/>
        <w:rPr>
          <w:rFonts w:asciiTheme="minorHAnsi" w:hAnsiTheme="minorHAnsi" w:cstheme="minorHAnsi"/>
        </w:rPr>
      </w:pPr>
      <w:r w:rsidRPr="0035126B">
        <w:rPr>
          <w:rFonts w:asciiTheme="minorHAnsi" w:hAnsiTheme="minorHAnsi" w:cstheme="minorHAnsi"/>
        </w:rPr>
        <w:t>Los licitantes cuyas proposiciones fueron desechadas:</w:t>
      </w:r>
    </w:p>
    <w:p w14:paraId="02193649" w14:textId="77777777" w:rsidR="0035126B" w:rsidRPr="0035126B" w:rsidRDefault="0035126B" w:rsidP="0035126B">
      <w:pPr>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35126B" w:rsidRPr="0035126B" w14:paraId="3FA2C285" w14:textId="77777777" w:rsidTr="00D2212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C444F69" w14:textId="77777777" w:rsidR="0035126B" w:rsidRPr="0035126B" w:rsidRDefault="0035126B" w:rsidP="00D22122">
            <w:pPr>
              <w:tabs>
                <w:tab w:val="center" w:pos="1854"/>
                <w:tab w:val="left" w:pos="2745"/>
              </w:tabs>
              <w:rPr>
                <w:rFonts w:asciiTheme="minorHAnsi" w:hAnsiTheme="minorHAnsi" w:cstheme="minorHAnsi"/>
                <w:lang w:eastAsia="es-MX"/>
              </w:rPr>
            </w:pPr>
            <w:r w:rsidRPr="0035126B">
              <w:rPr>
                <w:rFonts w:asciiTheme="minorHAnsi" w:hAnsiTheme="minorHAnsi" w:cstheme="minorHAnsi"/>
                <w:b/>
                <w:bCs/>
                <w:color w:val="FFFFFF"/>
                <w:kern w:val="24"/>
                <w:lang w:eastAsia="es-MX"/>
              </w:rPr>
              <w:tab/>
              <w:t xml:space="preserve">Licitante </w:t>
            </w:r>
            <w:r w:rsidRPr="0035126B">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A72E2A" w14:textId="77777777" w:rsidR="0035126B" w:rsidRPr="0035126B" w:rsidRDefault="0035126B" w:rsidP="00D22122">
            <w:pPr>
              <w:jc w:val="center"/>
              <w:rPr>
                <w:rFonts w:asciiTheme="minorHAnsi" w:hAnsiTheme="minorHAnsi" w:cstheme="minorHAnsi"/>
                <w:lang w:eastAsia="es-MX"/>
              </w:rPr>
            </w:pPr>
            <w:r w:rsidRPr="0035126B">
              <w:rPr>
                <w:rFonts w:asciiTheme="minorHAnsi" w:hAnsiTheme="minorHAnsi" w:cstheme="minorHAnsi"/>
                <w:b/>
                <w:bCs/>
                <w:color w:val="FFFFFF"/>
                <w:kern w:val="24"/>
                <w:lang w:eastAsia="es-MX"/>
              </w:rPr>
              <w:t xml:space="preserve">Motivo </w:t>
            </w:r>
          </w:p>
        </w:tc>
      </w:tr>
      <w:tr w:rsidR="0035126B" w:rsidRPr="0035126B" w14:paraId="60FF6DD6"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0D4A2C" w14:textId="77777777" w:rsidR="0035126B" w:rsidRPr="0035126B" w:rsidRDefault="0035126B" w:rsidP="00D22122">
            <w:pPr>
              <w:rPr>
                <w:rFonts w:asciiTheme="minorHAnsi" w:hAnsiTheme="minorHAnsi" w:cstheme="minorHAnsi"/>
                <w:lang w:val="es-ES_tradnl" w:eastAsia="es-MX"/>
              </w:rPr>
            </w:pPr>
            <w:r w:rsidRPr="0035126B">
              <w:rPr>
                <w:rFonts w:asciiTheme="minorHAnsi" w:hAnsiTheme="minorHAnsi" w:cstheme="minorHAnsi"/>
                <w:lang w:val="es-ES_tradnl" w:eastAsia="es-MX"/>
              </w:rPr>
              <w:t xml:space="preserve">Grupo </w:t>
            </w:r>
            <w:proofErr w:type="spellStart"/>
            <w:r w:rsidRPr="0035126B">
              <w:rPr>
                <w:rFonts w:asciiTheme="minorHAnsi" w:hAnsiTheme="minorHAnsi" w:cstheme="minorHAnsi"/>
                <w:lang w:val="es-ES_tradnl" w:eastAsia="es-MX"/>
              </w:rPr>
              <w:t>Motormexa</w:t>
            </w:r>
            <w:proofErr w:type="spellEnd"/>
            <w:r w:rsidRPr="0035126B">
              <w:rPr>
                <w:rFonts w:asciiTheme="minorHAnsi" w:hAnsiTheme="minorHAnsi" w:cstheme="minorHAnsi"/>
                <w:lang w:val="es-ES_tradnl" w:eastAsia="es-MX"/>
              </w:rPr>
              <w:t xml:space="preserve"> Guadalajara,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E35C5E"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Licitante No Solvente</w:t>
            </w:r>
          </w:p>
          <w:p w14:paraId="12A2635B" w14:textId="77777777" w:rsidR="0035126B" w:rsidRPr="0035126B" w:rsidRDefault="0035126B" w:rsidP="00D22122">
            <w:pPr>
              <w:rPr>
                <w:rFonts w:asciiTheme="minorHAnsi" w:hAnsiTheme="minorHAnsi" w:cstheme="minorHAnsi"/>
                <w:b/>
                <w:lang w:val="es-ES_tradnl" w:eastAsia="es-MX"/>
              </w:rPr>
            </w:pPr>
          </w:p>
          <w:p w14:paraId="575B4894" w14:textId="43533F8F"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De conformidad a la evaluación realizada por parte de la Dirección de Administración adscrita a la Coordinación General de Administración e Innovación Gubernamental mediante oficio No. 802/2023/706</w:t>
            </w:r>
          </w:p>
          <w:p w14:paraId="6BBA396F" w14:textId="77777777" w:rsidR="00F311DC" w:rsidRPr="0035126B" w:rsidRDefault="00F311DC" w:rsidP="00D22122">
            <w:pPr>
              <w:rPr>
                <w:rFonts w:asciiTheme="minorHAnsi" w:hAnsiTheme="minorHAnsi" w:cstheme="minorHAnsi"/>
                <w:b/>
                <w:lang w:val="es-ES_tradnl" w:eastAsia="es-MX"/>
              </w:rPr>
            </w:pPr>
          </w:p>
          <w:p w14:paraId="7ACA4E35"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 xml:space="preserve">Anexo 1. Punto 7. REPUVE y placas de circulación. </w:t>
            </w:r>
          </w:p>
          <w:p w14:paraId="1DA44E0E"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Dentro de los documentos presentados por el proveedor, no se encontró documento alguno con esta manifestación.</w:t>
            </w:r>
          </w:p>
          <w:p w14:paraId="63FC4C13" w14:textId="00FDA4B4" w:rsidR="00F311DC" w:rsidRPr="0035126B" w:rsidRDefault="00F311DC" w:rsidP="00D22122">
            <w:pPr>
              <w:rPr>
                <w:rFonts w:asciiTheme="minorHAnsi" w:hAnsiTheme="minorHAnsi" w:cstheme="minorHAnsi"/>
                <w:b/>
                <w:lang w:val="es-ES_tradnl" w:eastAsia="es-MX"/>
              </w:rPr>
            </w:pPr>
          </w:p>
        </w:tc>
      </w:tr>
      <w:tr w:rsidR="0035126B" w:rsidRPr="0035126B" w14:paraId="4875D913"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258B06" w14:textId="77777777" w:rsidR="0035126B" w:rsidRPr="0035126B" w:rsidRDefault="0035126B" w:rsidP="00D22122">
            <w:pPr>
              <w:rPr>
                <w:rFonts w:asciiTheme="minorHAnsi" w:hAnsiTheme="minorHAnsi" w:cstheme="minorHAnsi"/>
                <w:lang w:eastAsia="es-MX"/>
              </w:rPr>
            </w:pPr>
            <w:r w:rsidRPr="0035126B">
              <w:rPr>
                <w:rFonts w:asciiTheme="minorHAnsi" w:hAnsiTheme="minorHAnsi" w:cstheme="minorHAnsi"/>
                <w:lang w:eastAsia="es-MX"/>
              </w:rPr>
              <w:t>Plasencia Motors de Guadalajara,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534EAE" w14:textId="77777777" w:rsidR="0035126B" w:rsidRDefault="0035126B" w:rsidP="00D22122">
            <w:pPr>
              <w:rPr>
                <w:rFonts w:asciiTheme="minorHAnsi" w:hAnsiTheme="minorHAnsi" w:cstheme="minorHAnsi"/>
                <w:b/>
                <w:lang w:eastAsia="es-MX"/>
              </w:rPr>
            </w:pPr>
            <w:r w:rsidRPr="0035126B">
              <w:rPr>
                <w:rFonts w:asciiTheme="minorHAnsi" w:hAnsiTheme="minorHAnsi" w:cstheme="minorHAnsi"/>
                <w:b/>
                <w:lang w:eastAsia="es-MX"/>
              </w:rPr>
              <w:t>Licitante No Solvente</w:t>
            </w:r>
          </w:p>
          <w:p w14:paraId="3A5078F9" w14:textId="77777777" w:rsidR="0035126B" w:rsidRPr="0035126B" w:rsidRDefault="0035126B" w:rsidP="00D22122">
            <w:pPr>
              <w:rPr>
                <w:rFonts w:asciiTheme="minorHAnsi" w:hAnsiTheme="minorHAnsi" w:cstheme="minorHAnsi"/>
                <w:b/>
                <w:lang w:eastAsia="es-MX"/>
              </w:rPr>
            </w:pPr>
          </w:p>
          <w:p w14:paraId="57FE3975" w14:textId="77777777" w:rsidR="0035126B" w:rsidRDefault="0035126B" w:rsidP="00D22122">
            <w:pPr>
              <w:rPr>
                <w:rFonts w:asciiTheme="minorHAnsi" w:hAnsiTheme="minorHAnsi" w:cstheme="minorHAnsi"/>
                <w:b/>
                <w:lang w:eastAsia="es-MX"/>
              </w:rPr>
            </w:pPr>
            <w:r w:rsidRPr="0035126B">
              <w:rPr>
                <w:rFonts w:asciiTheme="minorHAnsi" w:hAnsiTheme="minorHAnsi" w:cstheme="minorHAnsi"/>
                <w:b/>
                <w:lang w:eastAsia="es-MX"/>
              </w:rPr>
              <w:t>Posterior al acto de presentación y apertura de proposiciones se detectó, que:</w:t>
            </w:r>
          </w:p>
          <w:p w14:paraId="3C3DB6C2" w14:textId="77777777" w:rsidR="0035126B" w:rsidRPr="0035126B" w:rsidRDefault="0035126B" w:rsidP="00D22122">
            <w:pPr>
              <w:rPr>
                <w:rFonts w:asciiTheme="minorHAnsi" w:hAnsiTheme="minorHAnsi" w:cstheme="minorHAnsi"/>
                <w:b/>
                <w:lang w:eastAsia="es-MX"/>
              </w:rPr>
            </w:pPr>
          </w:p>
          <w:p w14:paraId="72149508" w14:textId="77777777" w:rsidR="0035126B" w:rsidRDefault="0035126B" w:rsidP="00D22122">
            <w:pPr>
              <w:rPr>
                <w:rFonts w:asciiTheme="minorHAnsi" w:hAnsiTheme="minorHAnsi" w:cstheme="minorHAnsi"/>
                <w:b/>
                <w:lang w:eastAsia="es-MX"/>
              </w:rPr>
            </w:pPr>
            <w:r w:rsidRPr="0035126B">
              <w:rPr>
                <w:rFonts w:asciiTheme="minorHAnsi" w:hAnsiTheme="minorHAnsi" w:cstheme="minorHAnsi"/>
                <w:b/>
                <w:lang w:eastAsia="es-MX"/>
              </w:rPr>
              <w:t xml:space="preserve">Presenta Declaración de Aportación 5 al Millar (Anexo 8) con una redacción que no pertenece al recurso de </w:t>
            </w:r>
            <w:r w:rsidRPr="0035126B">
              <w:rPr>
                <w:rFonts w:asciiTheme="minorHAnsi" w:hAnsiTheme="minorHAnsi" w:cstheme="minorHAnsi"/>
                <w:b/>
                <w:lang w:eastAsia="es-MX"/>
              </w:rPr>
              <w:lastRenderedPageBreak/>
              <w:t>origen de la presente Licitación, de conformidad a lo establecido en las presentes bases en la página 38.</w:t>
            </w:r>
          </w:p>
          <w:p w14:paraId="4EEF2BF3" w14:textId="623A4FCF" w:rsidR="00F311DC" w:rsidRPr="0035126B" w:rsidRDefault="00F311DC" w:rsidP="00D22122">
            <w:pPr>
              <w:rPr>
                <w:rFonts w:asciiTheme="minorHAnsi" w:hAnsiTheme="minorHAnsi" w:cstheme="minorHAnsi"/>
                <w:b/>
                <w:lang w:eastAsia="es-MX"/>
              </w:rPr>
            </w:pPr>
          </w:p>
        </w:tc>
      </w:tr>
      <w:tr w:rsidR="0035126B" w:rsidRPr="0035126B" w14:paraId="0A6CA436"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1598E6" w14:textId="77777777" w:rsidR="0035126B" w:rsidRPr="0035126B" w:rsidRDefault="0035126B" w:rsidP="00D22122">
            <w:pPr>
              <w:rPr>
                <w:rFonts w:asciiTheme="minorHAnsi" w:hAnsiTheme="minorHAnsi" w:cstheme="minorHAnsi"/>
                <w:lang w:val="es-ES_tradnl" w:eastAsia="es-MX"/>
              </w:rPr>
            </w:pPr>
            <w:r w:rsidRPr="0035126B">
              <w:rPr>
                <w:rFonts w:asciiTheme="minorHAnsi" w:hAnsiTheme="minorHAnsi" w:cstheme="minorHAnsi"/>
                <w:lang w:val="es-ES_tradnl" w:eastAsia="es-MX"/>
              </w:rPr>
              <w:lastRenderedPageBreak/>
              <w:t>Autos Coreanos de Guadalajara,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979815"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Licitante No Solvente</w:t>
            </w:r>
          </w:p>
          <w:p w14:paraId="26990EAA" w14:textId="77777777" w:rsidR="0035126B" w:rsidRPr="0035126B" w:rsidRDefault="0035126B" w:rsidP="00D22122">
            <w:pPr>
              <w:rPr>
                <w:rFonts w:asciiTheme="minorHAnsi" w:hAnsiTheme="minorHAnsi" w:cstheme="minorHAnsi"/>
                <w:b/>
                <w:lang w:val="es-ES_tradnl" w:eastAsia="es-MX"/>
              </w:rPr>
            </w:pPr>
          </w:p>
          <w:p w14:paraId="39B22017"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Posterior al acto de presentación y apertura de proposiciones se detectó, que:</w:t>
            </w:r>
          </w:p>
          <w:p w14:paraId="58D44F98" w14:textId="77777777" w:rsidR="0035126B" w:rsidRPr="0035126B" w:rsidRDefault="0035126B" w:rsidP="00D22122">
            <w:pPr>
              <w:rPr>
                <w:rFonts w:asciiTheme="minorHAnsi" w:hAnsiTheme="minorHAnsi" w:cstheme="minorHAnsi"/>
                <w:b/>
                <w:lang w:val="es-ES_tradnl" w:eastAsia="es-MX"/>
              </w:rPr>
            </w:pPr>
          </w:p>
          <w:p w14:paraId="7A432480" w14:textId="77777777" w:rsidR="0035126B" w:rsidRDefault="0035126B" w:rsidP="00D22122">
            <w:pPr>
              <w:rPr>
                <w:rFonts w:asciiTheme="minorHAnsi" w:hAnsiTheme="minorHAnsi" w:cstheme="minorHAnsi"/>
                <w:b/>
                <w:lang w:val="es-ES_tradnl" w:eastAsia="es-MX"/>
              </w:rPr>
            </w:pPr>
            <w:r w:rsidRPr="0035126B">
              <w:rPr>
                <w:rFonts w:asciiTheme="minorHAnsi" w:hAnsiTheme="minorHAnsi" w:cstheme="minorHAnsi"/>
                <w:b/>
                <w:lang w:val="es-ES_tradnl" w:eastAsia="es-MX"/>
              </w:rPr>
              <w:t>Presenta Declaración de Aportación 5 al Millar (Anexo 8) con una redacción que no pertenece al recurso de origen de la presente Licitación, de conformidad a lo establecido en las presentes bases en la página 38.</w:t>
            </w:r>
          </w:p>
          <w:p w14:paraId="0185F09F" w14:textId="1AA65622" w:rsidR="00F311DC" w:rsidRPr="0035126B" w:rsidRDefault="00F311DC" w:rsidP="00D22122">
            <w:pPr>
              <w:rPr>
                <w:rFonts w:asciiTheme="minorHAnsi" w:hAnsiTheme="minorHAnsi" w:cstheme="minorHAnsi"/>
                <w:b/>
                <w:lang w:val="es-ES_tradnl" w:eastAsia="es-MX"/>
              </w:rPr>
            </w:pPr>
          </w:p>
        </w:tc>
      </w:tr>
    </w:tbl>
    <w:p w14:paraId="04E451B0"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2A9240F4"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Los licitantes cuyas proposiciones resultaron solventes son los que se muestran en el siguiente cuadro: </w:t>
      </w:r>
    </w:p>
    <w:p w14:paraId="47D2A96E"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77BAC42A"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VAMSA LAS FUENTES, S.A. DE C.V., SYC MOTORS, S.A. DE C.V., SYC CENTRO, S.A. DE C.V. E INDUSTRIAS VINFA, S.A. DE C.V.</w:t>
      </w:r>
    </w:p>
    <w:p w14:paraId="53046BFA"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i/>
          <w:u w:val="single"/>
        </w:rPr>
      </w:pPr>
    </w:p>
    <w:p w14:paraId="6BAF453D"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i/>
          <w:u w:val="single"/>
        </w:rPr>
      </w:pPr>
      <w:r w:rsidRPr="0035126B">
        <w:rPr>
          <w:rFonts w:asciiTheme="minorHAnsi" w:hAnsiTheme="minorHAnsi" w:cstheme="minorHAnsi"/>
          <w:b/>
          <w:i/>
          <w:noProof/>
          <w:u w:val="single"/>
        </w:rPr>
        <w:t>Se anexa tabla de Excel</w:t>
      </w:r>
    </w:p>
    <w:p w14:paraId="3E0012D2" w14:textId="77777777" w:rsidR="0035126B" w:rsidRPr="0035126B" w:rsidRDefault="0035126B" w:rsidP="0035126B">
      <w:pPr>
        <w:shd w:val="clear" w:color="auto" w:fill="FFFFFF"/>
        <w:spacing w:after="100" w:afterAutospacing="1"/>
        <w:contextualSpacing/>
        <w:rPr>
          <w:rFonts w:asciiTheme="minorHAnsi" w:hAnsiTheme="minorHAnsi" w:cstheme="minorHAnsi"/>
          <w:b/>
        </w:rPr>
      </w:pPr>
    </w:p>
    <w:p w14:paraId="23DEDE3A"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Responsable de la evaluación de las proposiciones:</w:t>
      </w:r>
    </w:p>
    <w:p w14:paraId="38002C0A"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460"/>
        <w:gridCol w:w="5153"/>
      </w:tblGrid>
      <w:tr w:rsidR="0035126B" w:rsidRPr="0035126B" w14:paraId="7A0EDAF8" w14:textId="77777777" w:rsidTr="00D22122">
        <w:trPr>
          <w:trHeight w:val="341"/>
        </w:trPr>
        <w:tc>
          <w:tcPr>
            <w:tcW w:w="4460" w:type="dxa"/>
          </w:tcPr>
          <w:p w14:paraId="79A654B8" w14:textId="77777777" w:rsidR="0035126B" w:rsidRPr="0035126B" w:rsidRDefault="0035126B" w:rsidP="00D22122">
            <w:pPr>
              <w:spacing w:after="100" w:afterAutospacing="1" w:line="276" w:lineRule="auto"/>
              <w:contextualSpacing/>
              <w:jc w:val="center"/>
              <w:rPr>
                <w:rFonts w:asciiTheme="minorHAnsi" w:hAnsiTheme="minorHAnsi" w:cstheme="minorHAnsi"/>
                <w:b/>
                <w:lang w:val="es-ES_tradnl"/>
              </w:rPr>
            </w:pPr>
            <w:r w:rsidRPr="0035126B">
              <w:rPr>
                <w:rFonts w:asciiTheme="minorHAnsi" w:hAnsiTheme="minorHAnsi" w:cstheme="minorHAnsi"/>
                <w:b/>
                <w:lang w:val="es-ES_tradnl"/>
              </w:rPr>
              <w:t>Nombre</w:t>
            </w:r>
          </w:p>
        </w:tc>
        <w:tc>
          <w:tcPr>
            <w:tcW w:w="5153" w:type="dxa"/>
          </w:tcPr>
          <w:p w14:paraId="7D0D15EB" w14:textId="77777777" w:rsidR="0035126B" w:rsidRPr="0035126B" w:rsidRDefault="0035126B" w:rsidP="00D22122">
            <w:pPr>
              <w:spacing w:after="100" w:afterAutospacing="1" w:line="276" w:lineRule="auto"/>
              <w:contextualSpacing/>
              <w:jc w:val="center"/>
              <w:rPr>
                <w:rFonts w:asciiTheme="minorHAnsi" w:hAnsiTheme="minorHAnsi" w:cstheme="minorHAnsi"/>
                <w:b/>
                <w:lang w:val="es-ES_tradnl"/>
              </w:rPr>
            </w:pPr>
            <w:r w:rsidRPr="0035126B">
              <w:rPr>
                <w:rFonts w:asciiTheme="minorHAnsi" w:hAnsiTheme="minorHAnsi" w:cstheme="minorHAnsi"/>
                <w:b/>
                <w:lang w:val="es-ES_tradnl"/>
              </w:rPr>
              <w:t>Cargo</w:t>
            </w:r>
          </w:p>
        </w:tc>
      </w:tr>
      <w:tr w:rsidR="0035126B" w:rsidRPr="0035126B" w14:paraId="0EA69EB9" w14:textId="77777777" w:rsidTr="00D22122">
        <w:trPr>
          <w:trHeight w:val="322"/>
        </w:trPr>
        <w:tc>
          <w:tcPr>
            <w:tcW w:w="4460" w:type="dxa"/>
          </w:tcPr>
          <w:p w14:paraId="26F34D03" w14:textId="77777777" w:rsidR="0035126B" w:rsidRPr="0035126B" w:rsidRDefault="0035126B" w:rsidP="00D22122">
            <w:pPr>
              <w:shd w:val="clear" w:color="auto" w:fill="FFFFFF"/>
              <w:spacing w:after="100" w:afterAutospacing="1" w:line="276" w:lineRule="auto"/>
              <w:contextualSpacing/>
              <w:rPr>
                <w:rFonts w:asciiTheme="minorHAnsi" w:hAnsiTheme="minorHAnsi" w:cstheme="minorHAnsi"/>
              </w:rPr>
            </w:pPr>
            <w:r w:rsidRPr="0035126B">
              <w:rPr>
                <w:rFonts w:asciiTheme="minorHAnsi" w:hAnsiTheme="minorHAnsi" w:cstheme="minorHAnsi"/>
              </w:rPr>
              <w:t xml:space="preserve">Dialhery Díaz González </w:t>
            </w:r>
          </w:p>
        </w:tc>
        <w:tc>
          <w:tcPr>
            <w:tcW w:w="5153" w:type="dxa"/>
          </w:tcPr>
          <w:p w14:paraId="5EDE3BBD" w14:textId="77777777" w:rsidR="0035126B" w:rsidRPr="0035126B" w:rsidRDefault="0035126B" w:rsidP="00D22122">
            <w:pPr>
              <w:spacing w:after="100" w:afterAutospacing="1" w:line="276" w:lineRule="auto"/>
              <w:contextualSpacing/>
              <w:rPr>
                <w:rFonts w:asciiTheme="minorHAnsi" w:hAnsiTheme="minorHAnsi" w:cstheme="minorHAnsi"/>
              </w:rPr>
            </w:pPr>
            <w:r w:rsidRPr="0035126B">
              <w:rPr>
                <w:rFonts w:asciiTheme="minorHAnsi" w:hAnsiTheme="minorHAnsi" w:cstheme="minorHAnsi"/>
              </w:rPr>
              <w:t>Directora de Administración</w:t>
            </w:r>
          </w:p>
        </w:tc>
      </w:tr>
      <w:tr w:rsidR="0035126B" w:rsidRPr="0035126B" w14:paraId="013BBDD3" w14:textId="77777777" w:rsidTr="00D22122">
        <w:trPr>
          <w:trHeight w:val="682"/>
        </w:trPr>
        <w:tc>
          <w:tcPr>
            <w:tcW w:w="4460" w:type="dxa"/>
          </w:tcPr>
          <w:p w14:paraId="2923E99D" w14:textId="77777777" w:rsidR="0035126B" w:rsidRPr="0035126B" w:rsidRDefault="0035126B" w:rsidP="00D22122">
            <w:pPr>
              <w:shd w:val="clear" w:color="auto" w:fill="FFFFFF"/>
              <w:spacing w:after="100" w:afterAutospacing="1" w:line="276" w:lineRule="auto"/>
              <w:contextualSpacing/>
              <w:rPr>
                <w:rFonts w:asciiTheme="minorHAnsi" w:hAnsiTheme="minorHAnsi" w:cstheme="minorHAnsi"/>
              </w:rPr>
            </w:pPr>
            <w:r w:rsidRPr="0035126B">
              <w:rPr>
                <w:rFonts w:asciiTheme="minorHAnsi" w:hAnsiTheme="minorHAnsi" w:cstheme="minorHAnsi"/>
              </w:rPr>
              <w:t xml:space="preserve">Edmundo Antonio Amutio Villa </w:t>
            </w:r>
          </w:p>
        </w:tc>
        <w:tc>
          <w:tcPr>
            <w:tcW w:w="5153" w:type="dxa"/>
          </w:tcPr>
          <w:p w14:paraId="61C5EDAC" w14:textId="77777777" w:rsidR="0035126B" w:rsidRPr="0035126B" w:rsidRDefault="0035126B" w:rsidP="00D22122">
            <w:pPr>
              <w:spacing w:after="100" w:afterAutospacing="1" w:line="276" w:lineRule="auto"/>
              <w:contextualSpacing/>
              <w:rPr>
                <w:rFonts w:asciiTheme="minorHAnsi" w:hAnsiTheme="minorHAnsi" w:cstheme="minorHAnsi"/>
              </w:rPr>
            </w:pPr>
            <w:r w:rsidRPr="0035126B">
              <w:rPr>
                <w:rFonts w:asciiTheme="minorHAnsi" w:hAnsiTheme="minorHAnsi" w:cstheme="minorHAnsi"/>
              </w:rPr>
              <w:t>Coordinador General de Administración e Innovación Gubernamental</w:t>
            </w:r>
          </w:p>
        </w:tc>
      </w:tr>
    </w:tbl>
    <w:p w14:paraId="6BEDEF10"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21F9277C"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r w:rsidRPr="0035126B">
        <w:rPr>
          <w:rFonts w:asciiTheme="minorHAnsi" w:hAnsiTheme="minorHAnsi" w:cstheme="minorHAnsi"/>
          <w:b/>
          <w:u w:val="single"/>
          <w:lang w:val="es-ES_tradnl"/>
        </w:rPr>
        <w:t>Mediante oficio de análisis técnico número 802/2023/706</w:t>
      </w:r>
    </w:p>
    <w:p w14:paraId="6E6C8A00"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p>
    <w:p w14:paraId="54F7068E"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b/>
          <w:lang w:val="es-ES_tradnl"/>
        </w:rPr>
        <w:t xml:space="preserve">Nota: </w:t>
      </w:r>
      <w:r w:rsidRPr="0035126B">
        <w:rPr>
          <w:rFonts w:asciiTheme="minorHAnsi" w:hAnsiTheme="minorHAnsi" w:cstheme="minorHAnsi"/>
          <w:lang w:val="es-ES_tradnl"/>
        </w:rPr>
        <w:t xml:space="preserve">De conformidad a la evaluación mediante oficio No. 802/2023/706 emitido por parte de la Dirección de Administración adscrita a la Coordinación General de Administración e Innovación Gubernamental, mismo que refiere de las 07 propuestas presentadas, 04 cumplen con los requerimientos técnicos, económicos, así como el cumplimiento de los documentos adicionales </w:t>
      </w:r>
      <w:r w:rsidRPr="0035126B">
        <w:rPr>
          <w:rFonts w:asciiTheme="minorHAnsi" w:hAnsiTheme="minorHAnsi" w:cstheme="minorHAnsi"/>
          <w:lang w:val="es-ES_tradnl"/>
        </w:rPr>
        <w:lastRenderedPageBreak/>
        <w:t xml:space="preserve">solicitados en las bases de licitación, por lo que se sugiere dictaminar el fallo a favor de los licitantes que cumplieron con lo requerido en las partidas asignadas en la tabla antes mencionada, es decir: </w:t>
      </w:r>
    </w:p>
    <w:p w14:paraId="23C34670"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1571E9CB"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3: Vamsa las Fuentes, S.A. de C.V. (10 Vehículos) </w:t>
      </w:r>
    </w:p>
    <w:p w14:paraId="4E22BF93"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3: </w:t>
      </w:r>
      <w:proofErr w:type="spellStart"/>
      <w:r w:rsidRPr="0035126B">
        <w:rPr>
          <w:rFonts w:asciiTheme="minorHAnsi" w:hAnsiTheme="minorHAnsi" w:cstheme="minorHAnsi"/>
          <w:lang w:val="es-ES_tradnl"/>
        </w:rPr>
        <w:t>SyC</w:t>
      </w:r>
      <w:proofErr w:type="spellEnd"/>
      <w:r w:rsidRPr="0035126B">
        <w:rPr>
          <w:rFonts w:asciiTheme="minorHAnsi" w:hAnsiTheme="minorHAnsi" w:cstheme="minorHAnsi"/>
          <w:lang w:val="es-ES_tradnl"/>
        </w:rPr>
        <w:t xml:space="preserve"> Centro, S.A. de C.V. (10 Vehículos Modelo 2023 y 10 Vehículos Modelo 2024) </w:t>
      </w:r>
    </w:p>
    <w:p w14:paraId="261C5866"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4: </w:t>
      </w:r>
      <w:proofErr w:type="spellStart"/>
      <w:r w:rsidRPr="0035126B">
        <w:rPr>
          <w:rFonts w:asciiTheme="minorHAnsi" w:hAnsiTheme="minorHAnsi" w:cstheme="minorHAnsi"/>
          <w:lang w:val="es-ES_tradnl"/>
        </w:rPr>
        <w:t>SyC</w:t>
      </w:r>
      <w:proofErr w:type="spellEnd"/>
      <w:r w:rsidRPr="0035126B">
        <w:rPr>
          <w:rFonts w:asciiTheme="minorHAnsi" w:hAnsiTheme="minorHAnsi" w:cstheme="minorHAnsi"/>
          <w:lang w:val="es-ES_tradnl"/>
        </w:rPr>
        <w:t xml:space="preserve"> Motors, S.A. de C.V. (3 Vehículos)</w:t>
      </w:r>
    </w:p>
    <w:p w14:paraId="28780D69"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Partida 4: Vamsa las Fuentes, S.A. de C.V. (8 Vehículos)</w:t>
      </w:r>
    </w:p>
    <w:p w14:paraId="20A72C25"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6: Industrias </w:t>
      </w:r>
      <w:proofErr w:type="spellStart"/>
      <w:r w:rsidRPr="0035126B">
        <w:rPr>
          <w:rFonts w:asciiTheme="minorHAnsi" w:hAnsiTheme="minorHAnsi" w:cstheme="minorHAnsi"/>
          <w:lang w:val="es-ES_tradnl"/>
        </w:rPr>
        <w:t>Vinfa</w:t>
      </w:r>
      <w:proofErr w:type="spellEnd"/>
      <w:r w:rsidRPr="0035126B">
        <w:rPr>
          <w:rFonts w:asciiTheme="minorHAnsi" w:hAnsiTheme="minorHAnsi" w:cstheme="minorHAnsi"/>
          <w:lang w:val="es-ES_tradnl"/>
        </w:rPr>
        <w:t>, S.A. de C.V. (2 Vehículos)</w:t>
      </w:r>
    </w:p>
    <w:p w14:paraId="4855475B"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7: </w:t>
      </w:r>
      <w:proofErr w:type="spellStart"/>
      <w:r w:rsidRPr="0035126B">
        <w:rPr>
          <w:rFonts w:asciiTheme="minorHAnsi" w:hAnsiTheme="minorHAnsi" w:cstheme="minorHAnsi"/>
          <w:lang w:val="es-ES_tradnl"/>
        </w:rPr>
        <w:t>SyC</w:t>
      </w:r>
      <w:proofErr w:type="spellEnd"/>
      <w:r w:rsidRPr="0035126B">
        <w:rPr>
          <w:rFonts w:asciiTheme="minorHAnsi" w:hAnsiTheme="minorHAnsi" w:cstheme="minorHAnsi"/>
          <w:lang w:val="es-ES_tradnl"/>
        </w:rPr>
        <w:t xml:space="preserve"> Motors, S.A. de C.V. (1 Vehículo)</w:t>
      </w:r>
    </w:p>
    <w:p w14:paraId="0A9F4594"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Partida 8: Vamsa las Fuentes, S.A. de C.V. (8 Vehículos)</w:t>
      </w:r>
    </w:p>
    <w:p w14:paraId="1B3CF83D"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Partida 9: </w:t>
      </w:r>
      <w:proofErr w:type="spellStart"/>
      <w:r w:rsidRPr="0035126B">
        <w:rPr>
          <w:rFonts w:asciiTheme="minorHAnsi" w:hAnsiTheme="minorHAnsi" w:cstheme="minorHAnsi"/>
          <w:lang w:val="es-ES_tradnl"/>
        </w:rPr>
        <w:t>SyC</w:t>
      </w:r>
      <w:proofErr w:type="spellEnd"/>
      <w:r w:rsidRPr="0035126B">
        <w:rPr>
          <w:rFonts w:asciiTheme="minorHAnsi" w:hAnsiTheme="minorHAnsi" w:cstheme="minorHAnsi"/>
          <w:lang w:val="es-ES_tradnl"/>
        </w:rPr>
        <w:t xml:space="preserve"> Motors, S.A. de C.V. (1 Vehículo)</w:t>
      </w:r>
    </w:p>
    <w:p w14:paraId="0D0BFBDA"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1FC99CCF"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Es importante mencionar que Vamsa Las Fuentes, S.A. de C.V. es el único licitante que presenta cotización para la partida 08 misma que cumple con las especificaciones solicitadas y ante la necesidad que existe de adquirir dicho bien se solicita autorización para que se lleve a cabo la adjudicación de esta partida al proveedor antes mencionado, de conformidad al Artículo 24 Fracción XXII del Reglamento de Compras Enajenaciones y Contratación de Servicios del Municipio de Zapopan Jalisco.</w:t>
      </w:r>
    </w:p>
    <w:p w14:paraId="14917709"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2B9052D6"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 xml:space="preserve">Además de conformidad al oficio 2820/COORD-263/2023 de la Coordinación Municipal de Protección Civil y Bomberos, las unidades necesarias para el ejercicio de sus funciones corresponden a ambulancia para urgencias básicas, por tal motivo se solicitó la autorización para desistir de la partida 5. </w:t>
      </w:r>
    </w:p>
    <w:p w14:paraId="5AC6A8EB"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p>
    <w:p w14:paraId="124B1CA9" w14:textId="77777777" w:rsidR="0035126B" w:rsidRPr="0035126B" w:rsidRDefault="0035126B" w:rsidP="0035126B">
      <w:pPr>
        <w:shd w:val="clear" w:color="auto" w:fill="FFFFFF"/>
        <w:spacing w:after="100" w:afterAutospacing="1"/>
        <w:contextualSpacing/>
        <w:jc w:val="both"/>
        <w:rPr>
          <w:rFonts w:asciiTheme="minorHAnsi" w:hAnsiTheme="minorHAnsi" w:cstheme="minorHAnsi"/>
          <w:lang w:val="es-ES_tradnl"/>
        </w:rPr>
      </w:pPr>
      <w:r w:rsidRPr="0035126B">
        <w:rPr>
          <w:rFonts w:asciiTheme="minorHAnsi" w:hAnsiTheme="minorHAnsi" w:cstheme="minorHAnsi"/>
          <w:lang w:val="es-ES_tradnl"/>
        </w:rPr>
        <w:t>Cabe aclarar que lo correspondiente a las partidas 1 y 2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Jalisco, se procede a declarar desiertas solicitándose la autorización para la CANCELACIÓN de dichas partidas, ya que por motivo del cierre del año fiscal ya no es posible contar con tiempo suficiente para llevar a cabo los movimientos administrativos que el propio proceso conlleva.</w:t>
      </w:r>
    </w:p>
    <w:p w14:paraId="66973857"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52593D3E"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48F52FB" w14:textId="0ED6A6C1" w:rsidR="0035126B" w:rsidRDefault="0035126B" w:rsidP="0035126B">
      <w:pPr>
        <w:shd w:val="clear" w:color="auto" w:fill="FFFFFF"/>
        <w:spacing w:after="100" w:afterAutospacing="1"/>
        <w:contextualSpacing/>
        <w:jc w:val="both"/>
        <w:rPr>
          <w:rFonts w:asciiTheme="minorHAnsi" w:hAnsiTheme="minorHAnsi" w:cstheme="minorHAnsi"/>
          <w:b/>
        </w:rPr>
      </w:pPr>
    </w:p>
    <w:p w14:paraId="5BC7E93E" w14:textId="77777777" w:rsidR="00502B29" w:rsidRPr="0035126B" w:rsidRDefault="00502B29" w:rsidP="0035126B">
      <w:pPr>
        <w:shd w:val="clear" w:color="auto" w:fill="FFFFFF"/>
        <w:spacing w:after="100" w:afterAutospacing="1"/>
        <w:contextualSpacing/>
        <w:jc w:val="both"/>
        <w:rPr>
          <w:rFonts w:asciiTheme="minorHAnsi" w:hAnsiTheme="minorHAnsi" w:cstheme="minorHAnsi"/>
          <w:b/>
        </w:rPr>
      </w:pPr>
    </w:p>
    <w:p w14:paraId="496F50C2"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r w:rsidRPr="0035126B">
        <w:rPr>
          <w:rFonts w:asciiTheme="minorHAnsi" w:hAnsiTheme="minorHAnsi" w:cstheme="minorHAnsi"/>
          <w:b/>
          <w:lang w:val="es-ES_tradnl"/>
        </w:rPr>
        <w:lastRenderedPageBreak/>
        <w:t>EN LA REQUISICIÓN 202301681</w:t>
      </w:r>
    </w:p>
    <w:p w14:paraId="4E79F9B1"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p>
    <w:p w14:paraId="386CE5A0"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VAMSA LAS FUENTES, S.A. DE C.V.,</w:t>
      </w:r>
      <w:r w:rsidRPr="0035126B">
        <w:rPr>
          <w:rFonts w:asciiTheme="minorHAnsi" w:hAnsiTheme="minorHAnsi" w:cstheme="minorHAnsi"/>
        </w:rPr>
        <w:t xml:space="preserve"> </w:t>
      </w:r>
      <w:r w:rsidRPr="0035126B">
        <w:rPr>
          <w:rFonts w:asciiTheme="minorHAnsi" w:hAnsiTheme="minorHAnsi" w:cstheme="minorHAnsi"/>
          <w:b/>
        </w:rPr>
        <w:t>POR UN MONTO TOTAL DE $10’639,400.01</w:t>
      </w:r>
    </w:p>
    <w:p w14:paraId="44B1FB4C"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7B027A15"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r w:rsidRPr="0035126B">
        <w:rPr>
          <w:rFonts w:asciiTheme="minorHAnsi" w:hAnsiTheme="minorHAnsi" w:cstheme="minorHAnsi"/>
          <w:noProof/>
          <w:lang w:eastAsia="es-MX"/>
        </w:rPr>
        <w:drawing>
          <wp:inline distT="0" distB="0" distL="0" distR="0" wp14:anchorId="7AAD21F1" wp14:editId="6F05C49E">
            <wp:extent cx="6111017" cy="2170706"/>
            <wp:effectExtent l="0" t="0" r="4445" b="1270"/>
            <wp:docPr id="13" name="Imagen 4">
              <a:extLst xmlns:a="http://schemas.openxmlformats.org/drawingml/2006/main">
                <a:ext uri="{FF2B5EF4-FFF2-40B4-BE49-F238E27FC236}">
                  <a16:creationId xmlns:a16="http://schemas.microsoft.com/office/drawing/2014/main" id="{DF721CD3-B542-4AB3-9FE5-F50DBB19D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F721CD3-B542-4AB3-9FE5-F50DBB19D6EA}"/>
                        </a:ext>
                      </a:extLst>
                    </pic:cNvPr>
                    <pic:cNvPicPr>
                      <a:picLocks noChangeAspect="1"/>
                    </pic:cNvPicPr>
                  </pic:nvPicPr>
                  <pic:blipFill>
                    <a:blip r:embed="rId18"/>
                    <a:stretch>
                      <a:fillRect/>
                    </a:stretch>
                  </pic:blipFill>
                  <pic:spPr>
                    <a:xfrm>
                      <a:off x="0" y="0"/>
                      <a:ext cx="6166847" cy="2190538"/>
                    </a:xfrm>
                    <a:prstGeom prst="rect">
                      <a:avLst/>
                    </a:prstGeom>
                  </pic:spPr>
                </pic:pic>
              </a:graphicData>
            </a:graphic>
          </wp:inline>
        </w:drawing>
      </w:r>
    </w:p>
    <w:p w14:paraId="291271EA"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43A8E245"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SYC CENTRO, S.A. DE C.V.,</w:t>
      </w:r>
      <w:r w:rsidRPr="0035126B">
        <w:rPr>
          <w:rFonts w:asciiTheme="minorHAnsi" w:hAnsiTheme="minorHAnsi" w:cstheme="minorHAnsi"/>
        </w:rPr>
        <w:t xml:space="preserve"> </w:t>
      </w:r>
      <w:r w:rsidRPr="0035126B">
        <w:rPr>
          <w:rFonts w:asciiTheme="minorHAnsi" w:hAnsiTheme="minorHAnsi" w:cstheme="minorHAnsi"/>
          <w:b/>
        </w:rPr>
        <w:t>POR UN MONTO TOTAL DE $9’928,469.93</w:t>
      </w:r>
    </w:p>
    <w:p w14:paraId="40FD36C0"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4D2A3ABE"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noProof/>
          <w:lang w:eastAsia="es-MX"/>
        </w:rPr>
        <w:drawing>
          <wp:inline distT="0" distB="0" distL="0" distR="0" wp14:anchorId="08A6AF59" wp14:editId="1D81CFE5">
            <wp:extent cx="6167785" cy="2401294"/>
            <wp:effectExtent l="0" t="0" r="4445" b="0"/>
            <wp:docPr id="5" name="Imagen 4">
              <a:extLst xmlns:a="http://schemas.openxmlformats.org/drawingml/2006/main">
                <a:ext uri="{FF2B5EF4-FFF2-40B4-BE49-F238E27FC236}">
                  <a16:creationId xmlns:a16="http://schemas.microsoft.com/office/drawing/2014/main" id="{042D323F-6605-47BD-9AE8-857843145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42D323F-6605-47BD-9AE8-8578431451FA}"/>
                        </a:ext>
                      </a:extLst>
                    </pic:cNvPr>
                    <pic:cNvPicPr>
                      <a:picLocks noChangeAspect="1"/>
                    </pic:cNvPicPr>
                  </pic:nvPicPr>
                  <pic:blipFill>
                    <a:blip r:embed="rId19"/>
                    <a:stretch>
                      <a:fillRect/>
                    </a:stretch>
                  </pic:blipFill>
                  <pic:spPr>
                    <a:xfrm>
                      <a:off x="0" y="0"/>
                      <a:ext cx="6265791" cy="2439451"/>
                    </a:xfrm>
                    <a:prstGeom prst="rect">
                      <a:avLst/>
                    </a:prstGeom>
                  </pic:spPr>
                </pic:pic>
              </a:graphicData>
            </a:graphic>
          </wp:inline>
        </w:drawing>
      </w:r>
    </w:p>
    <w:p w14:paraId="681C6071"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68FB9C7F" w14:textId="77777777" w:rsidR="00502B29" w:rsidRDefault="00502B29" w:rsidP="0035126B">
      <w:pPr>
        <w:shd w:val="clear" w:color="auto" w:fill="FFFFFF"/>
        <w:spacing w:after="100" w:afterAutospacing="1"/>
        <w:contextualSpacing/>
        <w:jc w:val="both"/>
        <w:rPr>
          <w:rFonts w:asciiTheme="minorHAnsi" w:hAnsiTheme="minorHAnsi" w:cstheme="minorHAnsi"/>
          <w:b/>
        </w:rPr>
      </w:pPr>
    </w:p>
    <w:p w14:paraId="4781637D" w14:textId="77777777" w:rsidR="00502B29" w:rsidRDefault="00502B29" w:rsidP="0035126B">
      <w:pPr>
        <w:shd w:val="clear" w:color="auto" w:fill="FFFFFF"/>
        <w:spacing w:after="100" w:afterAutospacing="1"/>
        <w:contextualSpacing/>
        <w:jc w:val="both"/>
        <w:rPr>
          <w:rFonts w:asciiTheme="minorHAnsi" w:hAnsiTheme="minorHAnsi" w:cstheme="minorHAnsi"/>
          <w:b/>
        </w:rPr>
      </w:pPr>
    </w:p>
    <w:p w14:paraId="2DBD0087" w14:textId="77777777" w:rsidR="00502B29" w:rsidRDefault="00502B29" w:rsidP="0035126B">
      <w:pPr>
        <w:shd w:val="clear" w:color="auto" w:fill="FFFFFF"/>
        <w:spacing w:after="100" w:afterAutospacing="1"/>
        <w:contextualSpacing/>
        <w:jc w:val="both"/>
        <w:rPr>
          <w:rFonts w:asciiTheme="minorHAnsi" w:hAnsiTheme="minorHAnsi" w:cstheme="minorHAnsi"/>
          <w:b/>
        </w:rPr>
      </w:pPr>
    </w:p>
    <w:p w14:paraId="323F7FD8" w14:textId="49D28ECC"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lastRenderedPageBreak/>
        <w:t>SYC MOTORS, S.A. DE C.V.,</w:t>
      </w:r>
      <w:r w:rsidRPr="0035126B">
        <w:rPr>
          <w:rFonts w:asciiTheme="minorHAnsi" w:hAnsiTheme="minorHAnsi" w:cstheme="minorHAnsi"/>
        </w:rPr>
        <w:t xml:space="preserve"> </w:t>
      </w:r>
      <w:r w:rsidRPr="0035126B">
        <w:rPr>
          <w:rFonts w:asciiTheme="minorHAnsi" w:hAnsiTheme="minorHAnsi" w:cstheme="minorHAnsi"/>
          <w:b/>
        </w:rPr>
        <w:t>POR UN MONTO TOTAL DE $2’093,151.97</w:t>
      </w:r>
    </w:p>
    <w:p w14:paraId="49185FF4"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4725EF5A"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noProof/>
          <w:lang w:eastAsia="es-MX"/>
        </w:rPr>
        <w:drawing>
          <wp:inline distT="0" distB="0" distL="0" distR="0" wp14:anchorId="3A8B3412" wp14:editId="74ABCC08">
            <wp:extent cx="6171660" cy="2433099"/>
            <wp:effectExtent l="0" t="0" r="635" b="5715"/>
            <wp:docPr id="4" name="Imagen 2">
              <a:extLst xmlns:a="http://schemas.openxmlformats.org/drawingml/2006/main">
                <a:ext uri="{FF2B5EF4-FFF2-40B4-BE49-F238E27FC236}">
                  <a16:creationId xmlns:a16="http://schemas.microsoft.com/office/drawing/2014/main" id="{457F48C3-288A-4505-A580-5B73BE3F4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7F48C3-288A-4505-A580-5B73BE3F407D}"/>
                        </a:ext>
                      </a:extLst>
                    </pic:cNvPr>
                    <pic:cNvPicPr>
                      <a:picLocks noChangeAspect="1"/>
                    </pic:cNvPicPr>
                  </pic:nvPicPr>
                  <pic:blipFill>
                    <a:blip r:embed="rId20"/>
                    <a:stretch>
                      <a:fillRect/>
                    </a:stretch>
                  </pic:blipFill>
                  <pic:spPr>
                    <a:xfrm>
                      <a:off x="0" y="0"/>
                      <a:ext cx="6242642" cy="2461083"/>
                    </a:xfrm>
                    <a:prstGeom prst="rect">
                      <a:avLst/>
                    </a:prstGeom>
                  </pic:spPr>
                </pic:pic>
              </a:graphicData>
            </a:graphic>
          </wp:inline>
        </w:drawing>
      </w:r>
    </w:p>
    <w:p w14:paraId="155C3620"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2E47CC13"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INDUSTRIAS VINFA, S.A. DE C.V.,</w:t>
      </w:r>
      <w:r w:rsidRPr="0035126B">
        <w:rPr>
          <w:rFonts w:asciiTheme="minorHAnsi" w:hAnsiTheme="minorHAnsi" w:cstheme="minorHAnsi"/>
        </w:rPr>
        <w:t xml:space="preserve"> </w:t>
      </w:r>
      <w:r w:rsidRPr="0035126B">
        <w:rPr>
          <w:rFonts w:asciiTheme="minorHAnsi" w:hAnsiTheme="minorHAnsi" w:cstheme="minorHAnsi"/>
          <w:b/>
        </w:rPr>
        <w:t>POR UN MONTO TOTAL DE $4’022,880.00</w:t>
      </w:r>
    </w:p>
    <w:p w14:paraId="136CB558"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4C75AC89"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noProof/>
          <w:lang w:eastAsia="es-MX"/>
        </w:rPr>
        <w:drawing>
          <wp:inline distT="0" distB="0" distL="0" distR="0" wp14:anchorId="48D1388C" wp14:editId="7CAE71F5">
            <wp:extent cx="6168390" cy="2305878"/>
            <wp:effectExtent l="0" t="0" r="3810" b="0"/>
            <wp:docPr id="12" name="Imagen 3">
              <a:extLst xmlns:a="http://schemas.openxmlformats.org/drawingml/2006/main">
                <a:ext uri="{FF2B5EF4-FFF2-40B4-BE49-F238E27FC236}">
                  <a16:creationId xmlns:a16="http://schemas.microsoft.com/office/drawing/2014/main" id="{DFB0AC6B-AA4F-40EA-A750-7E1697850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FB0AC6B-AA4F-40EA-A750-7E16978509D6}"/>
                        </a:ext>
                      </a:extLst>
                    </pic:cNvPr>
                    <pic:cNvPicPr>
                      <a:picLocks noChangeAspect="1"/>
                    </pic:cNvPicPr>
                  </pic:nvPicPr>
                  <pic:blipFill>
                    <a:blip r:embed="rId21"/>
                    <a:stretch>
                      <a:fillRect/>
                    </a:stretch>
                  </pic:blipFill>
                  <pic:spPr>
                    <a:xfrm>
                      <a:off x="0" y="0"/>
                      <a:ext cx="6248314" cy="2335756"/>
                    </a:xfrm>
                    <a:prstGeom prst="rect">
                      <a:avLst/>
                    </a:prstGeom>
                  </pic:spPr>
                </pic:pic>
              </a:graphicData>
            </a:graphic>
          </wp:inline>
        </w:drawing>
      </w:r>
    </w:p>
    <w:p w14:paraId="5968ED1E"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5A0E1E72" w14:textId="77777777" w:rsidR="00502B29" w:rsidRDefault="00502B29" w:rsidP="0035126B">
      <w:pPr>
        <w:shd w:val="clear" w:color="auto" w:fill="FFFFFF"/>
        <w:spacing w:after="100" w:afterAutospacing="1"/>
        <w:contextualSpacing/>
        <w:jc w:val="both"/>
        <w:rPr>
          <w:rFonts w:asciiTheme="minorHAnsi" w:hAnsiTheme="minorHAnsi" w:cstheme="minorHAnsi"/>
          <w:b/>
          <w:lang w:val="es-ES_tradnl"/>
        </w:rPr>
      </w:pPr>
    </w:p>
    <w:p w14:paraId="6C6670DB" w14:textId="77777777" w:rsidR="00502B29" w:rsidRDefault="00502B29" w:rsidP="0035126B">
      <w:pPr>
        <w:shd w:val="clear" w:color="auto" w:fill="FFFFFF"/>
        <w:spacing w:after="100" w:afterAutospacing="1"/>
        <w:contextualSpacing/>
        <w:jc w:val="both"/>
        <w:rPr>
          <w:rFonts w:asciiTheme="minorHAnsi" w:hAnsiTheme="minorHAnsi" w:cstheme="minorHAnsi"/>
          <w:b/>
          <w:lang w:val="es-ES_tradnl"/>
        </w:rPr>
      </w:pPr>
    </w:p>
    <w:p w14:paraId="14494F25" w14:textId="77777777" w:rsidR="00502B29" w:rsidRDefault="00502B29" w:rsidP="0035126B">
      <w:pPr>
        <w:shd w:val="clear" w:color="auto" w:fill="FFFFFF"/>
        <w:spacing w:after="100" w:afterAutospacing="1"/>
        <w:contextualSpacing/>
        <w:jc w:val="both"/>
        <w:rPr>
          <w:rFonts w:asciiTheme="minorHAnsi" w:hAnsiTheme="minorHAnsi" w:cstheme="minorHAnsi"/>
          <w:b/>
          <w:lang w:val="es-ES_tradnl"/>
        </w:rPr>
      </w:pPr>
    </w:p>
    <w:p w14:paraId="25C6A073" w14:textId="77777777" w:rsidR="00502B29" w:rsidRDefault="00502B29" w:rsidP="0035126B">
      <w:pPr>
        <w:shd w:val="clear" w:color="auto" w:fill="FFFFFF"/>
        <w:spacing w:after="100" w:afterAutospacing="1"/>
        <w:contextualSpacing/>
        <w:jc w:val="both"/>
        <w:rPr>
          <w:rFonts w:asciiTheme="minorHAnsi" w:hAnsiTheme="minorHAnsi" w:cstheme="minorHAnsi"/>
          <w:b/>
          <w:lang w:val="es-ES_tradnl"/>
        </w:rPr>
      </w:pPr>
    </w:p>
    <w:p w14:paraId="295D8093" w14:textId="5B6DFE6E"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r w:rsidRPr="0035126B">
        <w:rPr>
          <w:rFonts w:asciiTheme="minorHAnsi" w:hAnsiTheme="minorHAnsi" w:cstheme="minorHAnsi"/>
          <w:b/>
          <w:lang w:val="es-ES_tradnl"/>
        </w:rPr>
        <w:lastRenderedPageBreak/>
        <w:t>EN LA REQUISICIÓN 202301682</w:t>
      </w:r>
    </w:p>
    <w:p w14:paraId="031A57BB"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lang w:val="es-ES_tradnl"/>
        </w:rPr>
      </w:pPr>
    </w:p>
    <w:p w14:paraId="24A4499F"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VAMSA LAS FUENTES, S.A. DE C.V.,</w:t>
      </w:r>
      <w:r w:rsidRPr="0035126B">
        <w:rPr>
          <w:rFonts w:asciiTheme="minorHAnsi" w:hAnsiTheme="minorHAnsi" w:cstheme="minorHAnsi"/>
        </w:rPr>
        <w:t xml:space="preserve"> </w:t>
      </w:r>
      <w:r w:rsidRPr="0035126B">
        <w:rPr>
          <w:rFonts w:asciiTheme="minorHAnsi" w:hAnsiTheme="minorHAnsi" w:cstheme="minorHAnsi"/>
          <w:b/>
        </w:rPr>
        <w:t>POR UN MONTO MÍNIMO DE $270,830.35 Y UN MONTO MÁXIMO DE $677,075.88</w:t>
      </w:r>
    </w:p>
    <w:p w14:paraId="4DA92471"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6CE7DF0F" w14:textId="58E62CF2" w:rsidR="0035126B" w:rsidRPr="0035126B" w:rsidRDefault="00AB41AE" w:rsidP="0035126B">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rPr>
        <w:drawing>
          <wp:inline distT="0" distB="0" distL="0" distR="0" wp14:anchorId="62BEBC3F" wp14:editId="62181496">
            <wp:extent cx="6546850" cy="241935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9497" cy="2435110"/>
                    </a:xfrm>
                    <a:prstGeom prst="rect">
                      <a:avLst/>
                    </a:prstGeom>
                    <a:noFill/>
                  </pic:spPr>
                </pic:pic>
              </a:graphicData>
            </a:graphic>
          </wp:inline>
        </w:drawing>
      </w:r>
    </w:p>
    <w:p w14:paraId="166544C1"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3414C893"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SYC CENTRO, S.A. DE C.V.,</w:t>
      </w:r>
      <w:r w:rsidRPr="0035126B">
        <w:rPr>
          <w:rFonts w:asciiTheme="minorHAnsi" w:hAnsiTheme="minorHAnsi" w:cstheme="minorHAnsi"/>
        </w:rPr>
        <w:t xml:space="preserve"> </w:t>
      </w:r>
      <w:r w:rsidRPr="0035126B">
        <w:rPr>
          <w:rFonts w:asciiTheme="minorHAnsi" w:hAnsiTheme="minorHAnsi" w:cstheme="minorHAnsi"/>
          <w:b/>
        </w:rPr>
        <w:t>POR UN MONTO MÍNIMO DE $354,960.00 Y UN MONTO MÁXIMO DE $887,400.00</w:t>
      </w:r>
    </w:p>
    <w:p w14:paraId="1C5F765D" w14:textId="71624F71" w:rsidR="0035126B" w:rsidRDefault="0035126B" w:rsidP="0035126B">
      <w:pPr>
        <w:shd w:val="clear" w:color="auto" w:fill="FFFFFF"/>
        <w:spacing w:after="100" w:afterAutospacing="1"/>
        <w:contextualSpacing/>
        <w:jc w:val="both"/>
        <w:rPr>
          <w:rFonts w:asciiTheme="minorHAnsi" w:hAnsiTheme="minorHAnsi" w:cstheme="minorHAnsi"/>
          <w:b/>
        </w:rPr>
      </w:pPr>
    </w:p>
    <w:p w14:paraId="638E8F4B" w14:textId="15119A98" w:rsidR="00AB41AE" w:rsidRDefault="00AB41AE" w:rsidP="0035126B">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rPr>
        <w:drawing>
          <wp:inline distT="0" distB="0" distL="0" distR="0" wp14:anchorId="6D7C4A5E" wp14:editId="6F85C61B">
            <wp:extent cx="6524625" cy="2295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5112" cy="2309769"/>
                    </a:xfrm>
                    <a:prstGeom prst="rect">
                      <a:avLst/>
                    </a:prstGeom>
                    <a:noFill/>
                  </pic:spPr>
                </pic:pic>
              </a:graphicData>
            </a:graphic>
          </wp:inline>
        </w:drawing>
      </w:r>
    </w:p>
    <w:p w14:paraId="5F64838C" w14:textId="41F90442" w:rsidR="00AB41AE" w:rsidRDefault="00AB41AE" w:rsidP="0035126B">
      <w:pPr>
        <w:shd w:val="clear" w:color="auto" w:fill="FFFFFF"/>
        <w:spacing w:after="100" w:afterAutospacing="1"/>
        <w:contextualSpacing/>
        <w:jc w:val="both"/>
        <w:rPr>
          <w:rFonts w:asciiTheme="minorHAnsi" w:hAnsiTheme="minorHAnsi" w:cstheme="minorHAnsi"/>
          <w:b/>
        </w:rPr>
      </w:pPr>
    </w:p>
    <w:p w14:paraId="4E3E66B7"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4AF74B54"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lastRenderedPageBreak/>
        <w:t>SYC MOTORS, S.A. DE C.V.,</w:t>
      </w:r>
      <w:r w:rsidRPr="0035126B">
        <w:rPr>
          <w:rFonts w:asciiTheme="minorHAnsi" w:hAnsiTheme="minorHAnsi" w:cstheme="minorHAnsi"/>
        </w:rPr>
        <w:t xml:space="preserve"> </w:t>
      </w:r>
      <w:r w:rsidRPr="0035126B">
        <w:rPr>
          <w:rFonts w:asciiTheme="minorHAnsi" w:hAnsiTheme="minorHAnsi" w:cstheme="minorHAnsi"/>
          <w:b/>
        </w:rPr>
        <w:t>POR UN MONTO MINIMO DE $66,611.64 Y UN MONTO MÁXIMO DE $166,529.11</w:t>
      </w:r>
    </w:p>
    <w:p w14:paraId="0C11AEFC"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p>
    <w:p w14:paraId="1D72A861" w14:textId="59639572" w:rsidR="0035126B" w:rsidRPr="0035126B" w:rsidRDefault="00A57CA0" w:rsidP="0035126B">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rPr>
        <w:drawing>
          <wp:inline distT="0" distB="0" distL="0" distR="0" wp14:anchorId="2A52FCA1" wp14:editId="0A4DE0A0">
            <wp:extent cx="6211570" cy="28003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5782" cy="2806776"/>
                    </a:xfrm>
                    <a:prstGeom prst="rect">
                      <a:avLst/>
                    </a:prstGeom>
                    <a:noFill/>
                  </pic:spPr>
                </pic:pic>
              </a:graphicData>
            </a:graphic>
          </wp:inline>
        </w:drawing>
      </w:r>
    </w:p>
    <w:p w14:paraId="52B258DE"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1F082F5E"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180DE026"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INDUSTRIAS VINFA, S.A. DE C.V.,</w:t>
      </w:r>
      <w:r w:rsidRPr="0035126B">
        <w:rPr>
          <w:rFonts w:asciiTheme="minorHAnsi" w:hAnsiTheme="minorHAnsi" w:cstheme="minorHAnsi"/>
        </w:rPr>
        <w:t xml:space="preserve"> </w:t>
      </w:r>
      <w:r w:rsidRPr="0035126B">
        <w:rPr>
          <w:rFonts w:asciiTheme="minorHAnsi" w:hAnsiTheme="minorHAnsi" w:cstheme="minorHAnsi"/>
          <w:b/>
        </w:rPr>
        <w:t>POR UN MONTO MÍNIMO DE $67,072.43 Y UN MONTO MÁXIMO DE $167,681.08</w:t>
      </w:r>
    </w:p>
    <w:p w14:paraId="675CD1B7"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6EE6575C" w14:textId="7067FEF0" w:rsidR="0035126B" w:rsidRPr="0035126B" w:rsidRDefault="00A57CA0" w:rsidP="0035126B">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noProof/>
        </w:rPr>
        <w:drawing>
          <wp:inline distT="0" distB="0" distL="0" distR="0" wp14:anchorId="0DE2520E" wp14:editId="088221DF">
            <wp:extent cx="6391275" cy="205733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9552" cy="2072871"/>
                    </a:xfrm>
                    <a:prstGeom prst="rect">
                      <a:avLst/>
                    </a:prstGeom>
                    <a:noFill/>
                  </pic:spPr>
                </pic:pic>
              </a:graphicData>
            </a:graphic>
          </wp:inline>
        </w:drawing>
      </w:r>
    </w:p>
    <w:p w14:paraId="15B24442" w14:textId="77777777" w:rsidR="0035126B" w:rsidRPr="0035126B" w:rsidRDefault="0035126B" w:rsidP="0035126B">
      <w:pPr>
        <w:shd w:val="clear" w:color="auto" w:fill="FFFFFF"/>
        <w:spacing w:after="100" w:afterAutospacing="1"/>
        <w:contextualSpacing/>
        <w:jc w:val="both"/>
        <w:rPr>
          <w:rFonts w:asciiTheme="minorHAnsi" w:hAnsiTheme="minorHAnsi" w:cstheme="minorHAnsi"/>
        </w:rPr>
      </w:pPr>
    </w:p>
    <w:p w14:paraId="72F157BD" w14:textId="77777777" w:rsidR="0035126B" w:rsidRPr="0035126B" w:rsidRDefault="0035126B" w:rsidP="0035126B">
      <w:pPr>
        <w:shd w:val="clear" w:color="auto" w:fill="FFFFFF"/>
        <w:spacing w:after="100" w:afterAutospacing="1"/>
        <w:contextualSpacing/>
        <w:jc w:val="both"/>
        <w:rPr>
          <w:rFonts w:asciiTheme="minorHAnsi" w:hAnsiTheme="minorHAnsi" w:cstheme="minorHAnsi"/>
          <w:b/>
        </w:rPr>
      </w:pPr>
      <w:r w:rsidRPr="0035126B">
        <w:rPr>
          <w:rFonts w:asciiTheme="minorHAnsi" w:hAnsiTheme="minorHAnsi" w:cstheme="minorHAnsi"/>
          <w:b/>
        </w:rPr>
        <w:t>DANDO UN MONTO TOTAL GLOBAL DE $28’582,587.97</w:t>
      </w:r>
    </w:p>
    <w:p w14:paraId="2FBFDD9B" w14:textId="1C969139" w:rsidR="0035126B" w:rsidRDefault="0035126B" w:rsidP="0035126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EA5452B" w14:textId="77777777" w:rsidR="0035126B" w:rsidRPr="0035126B" w:rsidRDefault="0035126B" w:rsidP="0035126B">
      <w:pPr>
        <w:shd w:val="clear" w:color="auto" w:fill="FFFFFF"/>
        <w:tabs>
          <w:tab w:val="left" w:pos="1275"/>
        </w:tabs>
        <w:spacing w:after="100" w:afterAutospacing="1"/>
        <w:contextualSpacing/>
        <w:jc w:val="both"/>
        <w:rPr>
          <w:rFonts w:asciiTheme="minorHAnsi" w:hAnsiTheme="minorHAnsi" w:cstheme="minorHAnsi"/>
          <w:color w:val="000000"/>
          <w:lang w:eastAsia="es-MX"/>
        </w:rPr>
      </w:pPr>
      <w:bookmarkStart w:id="0" w:name="_GoBack"/>
      <w:bookmarkEnd w:id="0"/>
      <w:r w:rsidRPr="0035126B">
        <w:rPr>
          <w:rFonts w:asciiTheme="minorHAnsi" w:hAnsiTheme="minorHAnsi" w:cstheme="minorHAnsi"/>
          <w:color w:val="000000"/>
          <w:lang w:eastAsia="es-MX"/>
        </w:rPr>
        <w:t>La convocante tendrá 10 días hábiles para emitir la orden de compra / pedido posterior a la emisión del fallo.</w:t>
      </w:r>
    </w:p>
    <w:p w14:paraId="555B75DC" w14:textId="77777777" w:rsidR="0035126B" w:rsidRPr="0035126B" w:rsidRDefault="0035126B" w:rsidP="0035126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0C560D9" w14:textId="77777777" w:rsidR="0035126B" w:rsidRPr="0035126B" w:rsidRDefault="0035126B" w:rsidP="0035126B">
      <w:pPr>
        <w:shd w:val="clear" w:color="auto" w:fill="FFFFFF"/>
        <w:spacing w:line="253" w:lineRule="atLeast"/>
        <w:jc w:val="both"/>
        <w:rPr>
          <w:rFonts w:asciiTheme="minorHAnsi" w:hAnsiTheme="minorHAnsi" w:cstheme="minorHAnsi"/>
          <w:color w:val="000000"/>
          <w:lang w:eastAsia="es-MX"/>
        </w:rPr>
      </w:pPr>
      <w:r w:rsidRPr="0035126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9AD98F7" w14:textId="77777777" w:rsidR="0035126B" w:rsidRPr="0035126B" w:rsidRDefault="0035126B" w:rsidP="0035126B">
      <w:pPr>
        <w:shd w:val="clear" w:color="auto" w:fill="FFFFFF"/>
        <w:spacing w:line="253" w:lineRule="atLeast"/>
        <w:jc w:val="both"/>
        <w:rPr>
          <w:rFonts w:asciiTheme="minorHAnsi" w:hAnsiTheme="minorHAnsi" w:cstheme="minorHAnsi"/>
          <w:color w:val="000000"/>
          <w:lang w:eastAsia="es-MX"/>
        </w:rPr>
      </w:pPr>
    </w:p>
    <w:p w14:paraId="1F213C33" w14:textId="77777777" w:rsidR="0035126B" w:rsidRPr="0035126B" w:rsidRDefault="0035126B" w:rsidP="0035126B">
      <w:pPr>
        <w:shd w:val="clear" w:color="auto" w:fill="FFFFFF"/>
        <w:spacing w:line="253" w:lineRule="atLeast"/>
        <w:jc w:val="both"/>
        <w:rPr>
          <w:rFonts w:asciiTheme="minorHAnsi" w:hAnsiTheme="minorHAnsi" w:cstheme="minorHAnsi"/>
          <w:color w:val="000000"/>
          <w:lang w:eastAsia="es-MX"/>
        </w:rPr>
      </w:pPr>
      <w:r w:rsidRPr="0035126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052204A" w14:textId="77777777" w:rsidR="0035126B" w:rsidRPr="0035126B" w:rsidRDefault="0035126B" w:rsidP="0035126B">
      <w:pPr>
        <w:shd w:val="clear" w:color="auto" w:fill="FFFFFF"/>
        <w:spacing w:line="253" w:lineRule="atLeast"/>
        <w:jc w:val="both"/>
        <w:rPr>
          <w:rFonts w:asciiTheme="minorHAnsi" w:hAnsiTheme="minorHAnsi" w:cstheme="minorHAnsi"/>
          <w:color w:val="000000"/>
          <w:lang w:eastAsia="es-MX"/>
        </w:rPr>
      </w:pPr>
    </w:p>
    <w:p w14:paraId="590F426C" w14:textId="77777777" w:rsidR="0035126B" w:rsidRPr="0035126B" w:rsidRDefault="0035126B" w:rsidP="0035126B">
      <w:pPr>
        <w:shd w:val="clear" w:color="auto" w:fill="FFFFFF"/>
        <w:spacing w:line="276" w:lineRule="atLeast"/>
        <w:jc w:val="both"/>
        <w:rPr>
          <w:rFonts w:asciiTheme="minorHAnsi" w:hAnsiTheme="minorHAnsi" w:cstheme="minorHAnsi"/>
          <w:color w:val="000000"/>
          <w:lang w:eastAsia="es-MX"/>
        </w:rPr>
      </w:pPr>
      <w:r w:rsidRPr="0035126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9741788" w14:textId="77777777" w:rsidR="0035126B" w:rsidRPr="0035126B" w:rsidRDefault="0035126B" w:rsidP="0035126B">
      <w:pPr>
        <w:shd w:val="clear" w:color="auto" w:fill="FFFFFF"/>
        <w:spacing w:line="276" w:lineRule="atLeast"/>
        <w:jc w:val="both"/>
        <w:rPr>
          <w:rFonts w:asciiTheme="minorHAnsi" w:hAnsiTheme="minorHAnsi" w:cstheme="minorHAnsi"/>
          <w:color w:val="000000"/>
          <w:lang w:eastAsia="es-MX"/>
        </w:rPr>
      </w:pPr>
    </w:p>
    <w:p w14:paraId="35B77E45" w14:textId="77777777" w:rsidR="0035126B" w:rsidRPr="0035126B" w:rsidRDefault="0035126B" w:rsidP="0035126B">
      <w:pPr>
        <w:shd w:val="clear" w:color="auto" w:fill="FFFFFF"/>
        <w:spacing w:line="276" w:lineRule="atLeast"/>
        <w:jc w:val="both"/>
        <w:rPr>
          <w:rFonts w:asciiTheme="minorHAnsi" w:hAnsiTheme="minorHAnsi" w:cstheme="minorHAnsi"/>
          <w:color w:val="000000"/>
          <w:lang w:eastAsia="es-MX"/>
        </w:rPr>
      </w:pPr>
      <w:r w:rsidRPr="0035126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B73E9F1" w14:textId="77777777" w:rsidR="0035126B" w:rsidRPr="0035126B" w:rsidRDefault="0035126B" w:rsidP="0035126B">
      <w:pPr>
        <w:shd w:val="clear" w:color="auto" w:fill="FFFFFF"/>
        <w:spacing w:line="276" w:lineRule="atLeast"/>
        <w:jc w:val="both"/>
        <w:rPr>
          <w:rFonts w:asciiTheme="minorHAnsi" w:hAnsiTheme="minorHAnsi" w:cstheme="minorHAnsi"/>
          <w:color w:val="000000"/>
          <w:lang w:eastAsia="es-MX"/>
        </w:rPr>
      </w:pPr>
    </w:p>
    <w:p w14:paraId="4D398BD2" w14:textId="08E2AA55" w:rsidR="0035126B" w:rsidRPr="0035126B" w:rsidRDefault="0035126B" w:rsidP="0035126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35126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211CF80" w14:textId="77777777" w:rsidR="0035126B" w:rsidRDefault="0035126B" w:rsidP="0035126B">
      <w:pPr>
        <w:shd w:val="clear" w:color="auto" w:fill="FFFFFF"/>
        <w:spacing w:after="100" w:afterAutospacing="1"/>
        <w:contextualSpacing/>
        <w:jc w:val="both"/>
        <w:rPr>
          <w:rFonts w:asciiTheme="minorHAnsi" w:hAnsiTheme="minorHAnsi" w:cstheme="minorHAnsi"/>
        </w:rPr>
      </w:pPr>
    </w:p>
    <w:p w14:paraId="3F0C3E8D" w14:textId="5F11AD31"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comenta d</w:t>
      </w:r>
      <w:r w:rsidRPr="002B5522">
        <w:rPr>
          <w:rFonts w:asciiTheme="minorHAnsi" w:hAnsiTheme="minorHAnsi" w:cstheme="minorHAnsi"/>
        </w:rPr>
        <w:t xml:space="preserve">e </w:t>
      </w:r>
      <w:r w:rsidR="002B5522" w:rsidRPr="002B55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B5522" w:rsidRPr="002B5522">
        <w:rPr>
          <w:rFonts w:asciiTheme="minorHAnsi" w:hAnsiTheme="minorHAnsi" w:cstheme="minorHAnsi"/>
        </w:rPr>
        <w:t>del proveedor,</w:t>
      </w:r>
      <w:r w:rsidR="002B5522" w:rsidRPr="002B5522">
        <w:rPr>
          <w:rFonts w:asciiTheme="minorHAnsi" w:hAnsiTheme="minorHAnsi" w:cstheme="minorHAnsi"/>
          <w:b/>
        </w:rPr>
        <w:t xml:space="preserve"> </w:t>
      </w:r>
      <w:r w:rsidR="002B5522" w:rsidRPr="002B5522">
        <w:rPr>
          <w:rFonts w:asciiTheme="minorHAnsi" w:hAnsiTheme="minorHAnsi" w:cstheme="minorHAnsi"/>
        </w:rPr>
        <w:t>proveedor</w:t>
      </w:r>
      <w:r w:rsidR="002B5522" w:rsidRPr="002B5522">
        <w:rPr>
          <w:rFonts w:asciiTheme="minorHAnsi" w:hAnsiTheme="minorHAnsi" w:cstheme="minorHAnsi"/>
          <w:b/>
          <w:lang w:val="es-ES_tradnl"/>
        </w:rPr>
        <w:t xml:space="preserve"> </w:t>
      </w:r>
      <w:r w:rsidR="002B5522" w:rsidRPr="002B5522">
        <w:rPr>
          <w:rFonts w:asciiTheme="minorHAnsi" w:hAnsiTheme="minorHAnsi" w:cstheme="minorHAnsi"/>
          <w:b/>
        </w:rPr>
        <w:t>VAMSA LAS FUENTES, S.A. DE C.V. partidas 3, 4 y 8, SYC MOTORS, S.A. DE C.V. partidas 4, 7 y 9, SYC CENTRO, S.A. DE C.V., partida 3, e INDUSTRIAS VINFA, S.A. DE C.V. partida 6, en ambas requisiciones</w:t>
      </w:r>
      <w:r w:rsidR="002B5522" w:rsidRPr="002B5522">
        <w:rPr>
          <w:rFonts w:asciiTheme="minorHAnsi" w:hAnsiTheme="minorHAnsi" w:cstheme="minorHAnsi"/>
          <w:b/>
          <w:lang w:val="es-ES_tradnl"/>
        </w:rPr>
        <w:t xml:space="preserve">, y en lo correspondiente a las partidas 1 y 2 se solicita su autorización para su cancelación, </w:t>
      </w:r>
      <w:r w:rsidR="002B5522" w:rsidRPr="002B5522">
        <w:rPr>
          <w:rFonts w:asciiTheme="minorHAnsi" w:hAnsiTheme="minorHAnsi" w:cstheme="minorHAnsi"/>
          <w:lang w:val="es-ES_tradnl"/>
        </w:rPr>
        <w:t>los que estén por la afirmativa, sírvanse manifestarlo levantando su mano.</w:t>
      </w:r>
    </w:p>
    <w:p w14:paraId="53C88F5F"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7CA855EB"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374EFF0B"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7CAD8AD5" w14:textId="77777777" w:rsidR="002B5522" w:rsidRPr="002B5522" w:rsidRDefault="002B5522" w:rsidP="002B5522">
      <w:pPr>
        <w:spacing w:after="100" w:afterAutospacing="1"/>
        <w:contextualSpacing/>
        <w:jc w:val="both"/>
        <w:rPr>
          <w:rFonts w:asciiTheme="minorHAnsi" w:eastAsiaTheme="minorEastAsia" w:hAnsiTheme="minorHAnsi" w:cstheme="minorHAnsi"/>
          <w:lang w:eastAsia="es-MX"/>
        </w:rPr>
      </w:pPr>
      <w:r w:rsidRPr="002B5522">
        <w:rPr>
          <w:rFonts w:asciiTheme="minorHAnsi" w:eastAsiaTheme="minorEastAsia" w:hAnsiTheme="minorHAnsi" w:cstheme="minorHAnsi"/>
          <w:b/>
          <w:lang w:val="es-ES" w:eastAsia="es-MX"/>
        </w:rPr>
        <w:t>Número de Cuadro:</w:t>
      </w:r>
      <w:r w:rsidRPr="002B5522">
        <w:rPr>
          <w:rFonts w:asciiTheme="minorHAnsi" w:eastAsiaTheme="minorEastAsia" w:hAnsiTheme="minorHAnsi" w:cstheme="minorHAnsi"/>
          <w:lang w:val="es-ES" w:eastAsia="es-MX"/>
        </w:rPr>
        <w:t xml:space="preserve"> </w:t>
      </w:r>
      <w:r w:rsidRPr="002B5522">
        <w:rPr>
          <w:rFonts w:asciiTheme="minorHAnsi" w:eastAsiaTheme="minorEastAsia" w:hAnsiTheme="minorHAnsi" w:cstheme="minorHAnsi"/>
          <w:lang w:eastAsia="es-MX"/>
        </w:rPr>
        <w:t>04.27.2023</w:t>
      </w:r>
    </w:p>
    <w:p w14:paraId="28B3FCA6"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b/>
        </w:rPr>
      </w:pPr>
      <w:r w:rsidRPr="002B5522">
        <w:rPr>
          <w:rFonts w:asciiTheme="minorHAnsi" w:eastAsiaTheme="minorEastAsia" w:hAnsiTheme="minorHAnsi" w:cstheme="minorHAnsi"/>
          <w:b/>
          <w:lang w:val="es-ES" w:eastAsia="es-MX"/>
        </w:rPr>
        <w:t>Licitación Pública Local con Participación del Comité:</w:t>
      </w:r>
      <w:r w:rsidRPr="002B5522">
        <w:rPr>
          <w:rFonts w:asciiTheme="minorHAnsi" w:eastAsiaTheme="minorEastAsia" w:hAnsiTheme="minorHAnsi" w:cstheme="minorHAnsi"/>
          <w:lang w:val="es-ES" w:eastAsia="es-MX"/>
        </w:rPr>
        <w:t xml:space="preserve"> 202301664</w:t>
      </w:r>
    </w:p>
    <w:p w14:paraId="1BF03C1B"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b/>
          <w:lang w:val="es-ES" w:eastAsia="es-MX"/>
        </w:rPr>
      </w:pPr>
      <w:r w:rsidRPr="002B5522">
        <w:rPr>
          <w:rFonts w:asciiTheme="minorHAnsi" w:eastAsiaTheme="minorEastAsia" w:hAnsiTheme="minorHAnsi" w:cstheme="minorHAnsi"/>
          <w:b/>
          <w:lang w:val="es-ES" w:eastAsia="es-MX"/>
        </w:rPr>
        <w:lastRenderedPageBreak/>
        <w:t xml:space="preserve">Área Requirente: </w:t>
      </w:r>
      <w:r w:rsidRPr="002B5522">
        <w:rPr>
          <w:rFonts w:asciiTheme="minorHAnsi" w:eastAsiaTheme="minorEastAsia" w:hAnsiTheme="minorHAnsi" w:cstheme="minorHAnsi"/>
          <w:lang w:val="es-ES" w:eastAsia="es-MX"/>
        </w:rPr>
        <w:t>Dirección de Desarrollo Agropecuario adscrita a la</w:t>
      </w:r>
      <w:r w:rsidRPr="002B5522">
        <w:rPr>
          <w:rFonts w:asciiTheme="minorHAnsi" w:eastAsiaTheme="minorEastAsia" w:hAnsiTheme="minorHAnsi" w:cstheme="minorHAnsi"/>
          <w:b/>
          <w:lang w:val="es-ES" w:eastAsia="es-MX"/>
        </w:rPr>
        <w:t xml:space="preserve"> </w:t>
      </w:r>
      <w:r w:rsidRPr="002B5522">
        <w:rPr>
          <w:rFonts w:asciiTheme="minorHAnsi" w:eastAsiaTheme="minorEastAsia" w:hAnsiTheme="minorHAnsi" w:cstheme="minorHAnsi"/>
          <w:lang w:val="es-ES" w:eastAsia="es-MX"/>
        </w:rPr>
        <w:t xml:space="preserve">Coordinación General de Desarrollo Económico y Combate a la Desigualdad </w:t>
      </w:r>
    </w:p>
    <w:p w14:paraId="6A3E9C71"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 w:eastAsia="es-MX"/>
        </w:rPr>
      </w:pPr>
      <w:r w:rsidRPr="002B5522">
        <w:rPr>
          <w:rFonts w:asciiTheme="minorHAnsi" w:eastAsiaTheme="minorEastAsia" w:hAnsiTheme="minorHAnsi" w:cstheme="minorHAnsi"/>
          <w:b/>
          <w:lang w:val="es-ES" w:eastAsia="es-MX"/>
        </w:rPr>
        <w:t xml:space="preserve">Objeto de licitación: </w:t>
      </w:r>
      <w:r w:rsidRPr="002B5522">
        <w:rPr>
          <w:rFonts w:asciiTheme="minorHAnsi" w:eastAsiaTheme="minorEastAsia" w:hAnsiTheme="minorHAnsi" w:cstheme="minorHAnsi"/>
          <w:lang w:val="es-ES" w:eastAsia="es-MX"/>
        </w:rPr>
        <w:t>Tractores agrícolas</w:t>
      </w:r>
    </w:p>
    <w:p w14:paraId="7F048392"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eastAsia="es-MX"/>
        </w:rPr>
      </w:pPr>
    </w:p>
    <w:p w14:paraId="6B388726"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_tradnl"/>
        </w:rPr>
      </w:pPr>
      <w:r w:rsidRPr="002B5522">
        <w:rPr>
          <w:rFonts w:asciiTheme="minorHAnsi" w:eastAsiaTheme="minorEastAsia" w:hAnsiTheme="minorHAnsi" w:cstheme="minorHAnsi"/>
          <w:lang w:eastAsia="es-MX"/>
        </w:rPr>
        <w:t>S</w:t>
      </w:r>
      <w:proofErr w:type="spellStart"/>
      <w:r w:rsidRPr="002B5522">
        <w:rPr>
          <w:rFonts w:asciiTheme="minorHAnsi" w:hAnsiTheme="minorHAnsi" w:cstheme="minorHAnsi"/>
          <w:lang w:val="es-ES_tradnl"/>
        </w:rPr>
        <w:t>e</w:t>
      </w:r>
      <w:proofErr w:type="spellEnd"/>
      <w:r w:rsidRPr="002B5522">
        <w:rPr>
          <w:rFonts w:asciiTheme="minorHAnsi" w:hAnsiTheme="minorHAnsi" w:cstheme="minorHAnsi"/>
          <w:lang w:val="es-ES_tradnl"/>
        </w:rPr>
        <w:t xml:space="preserve"> pone a la vista el expediente de donde se desprende lo siguiente:</w:t>
      </w:r>
    </w:p>
    <w:p w14:paraId="72A5BA9B"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5AF4CB9C"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lang w:val="es-ES_tradnl"/>
        </w:rPr>
        <w:t>Proveedores que cotizan:</w:t>
      </w:r>
    </w:p>
    <w:p w14:paraId="7C3410E3" w14:textId="77777777" w:rsidR="002B5522" w:rsidRPr="002B5522" w:rsidRDefault="002B5522" w:rsidP="002B5522">
      <w:pPr>
        <w:shd w:val="clear" w:color="auto" w:fill="FFFFFF"/>
        <w:spacing w:after="100" w:afterAutospacing="1"/>
        <w:contextualSpacing/>
        <w:jc w:val="both"/>
        <w:rPr>
          <w:rFonts w:asciiTheme="minorHAnsi" w:hAnsiTheme="minorHAnsi" w:cstheme="minorHAnsi"/>
        </w:rPr>
      </w:pPr>
    </w:p>
    <w:p w14:paraId="7478BFE9" w14:textId="77777777" w:rsidR="002B5522" w:rsidRPr="002B5522" w:rsidRDefault="002B5522" w:rsidP="002B5522">
      <w:pPr>
        <w:numPr>
          <w:ilvl w:val="0"/>
          <w:numId w:val="6"/>
        </w:numPr>
        <w:shd w:val="clear" w:color="auto" w:fill="FFFFFF"/>
        <w:spacing w:after="100" w:afterAutospacing="1"/>
        <w:contextualSpacing/>
        <w:jc w:val="both"/>
        <w:rPr>
          <w:rFonts w:asciiTheme="minorHAnsi" w:hAnsiTheme="minorHAnsi" w:cstheme="minorHAnsi"/>
        </w:rPr>
      </w:pPr>
      <w:r w:rsidRPr="002B5522">
        <w:rPr>
          <w:rFonts w:asciiTheme="minorHAnsi" w:hAnsiTheme="minorHAnsi" w:cstheme="minorHAnsi"/>
        </w:rPr>
        <w:t>Alteños, S.A. de C.V.</w:t>
      </w:r>
    </w:p>
    <w:p w14:paraId="576739C4" w14:textId="77777777" w:rsidR="002B5522" w:rsidRPr="002B5522" w:rsidRDefault="002B5522" w:rsidP="002B5522">
      <w:pPr>
        <w:numPr>
          <w:ilvl w:val="0"/>
          <w:numId w:val="6"/>
        </w:numPr>
        <w:shd w:val="clear" w:color="auto" w:fill="FFFFFF"/>
        <w:spacing w:after="100" w:afterAutospacing="1"/>
        <w:contextualSpacing/>
        <w:jc w:val="both"/>
        <w:rPr>
          <w:rFonts w:asciiTheme="minorHAnsi" w:hAnsiTheme="minorHAnsi" w:cstheme="minorHAnsi"/>
        </w:rPr>
      </w:pPr>
      <w:proofErr w:type="spellStart"/>
      <w:r w:rsidRPr="002B5522">
        <w:rPr>
          <w:rFonts w:asciiTheme="minorHAnsi" w:hAnsiTheme="minorHAnsi" w:cstheme="minorHAnsi"/>
        </w:rPr>
        <w:t>Tractosol</w:t>
      </w:r>
      <w:proofErr w:type="spellEnd"/>
      <w:r w:rsidRPr="002B5522">
        <w:rPr>
          <w:rFonts w:asciiTheme="minorHAnsi" w:hAnsiTheme="minorHAnsi" w:cstheme="minorHAnsi"/>
        </w:rPr>
        <w:t>, S.A. de C.V.</w:t>
      </w:r>
    </w:p>
    <w:p w14:paraId="2E1FF23D" w14:textId="77777777" w:rsidR="002B5522" w:rsidRPr="002B5522" w:rsidRDefault="002B5522" w:rsidP="002B5522">
      <w:pPr>
        <w:numPr>
          <w:ilvl w:val="0"/>
          <w:numId w:val="6"/>
        </w:numPr>
        <w:shd w:val="clear" w:color="auto" w:fill="FFFFFF"/>
        <w:spacing w:after="100" w:afterAutospacing="1"/>
        <w:contextualSpacing/>
        <w:jc w:val="both"/>
        <w:rPr>
          <w:rFonts w:asciiTheme="minorHAnsi" w:hAnsiTheme="minorHAnsi" w:cstheme="minorHAnsi"/>
        </w:rPr>
      </w:pPr>
      <w:r w:rsidRPr="002B5522">
        <w:rPr>
          <w:rFonts w:asciiTheme="minorHAnsi" w:hAnsiTheme="minorHAnsi" w:cstheme="minorHAnsi"/>
        </w:rPr>
        <w:t>Maquinaria y Equipos de Tepatitlán, S. de R.L. de C.V.</w:t>
      </w:r>
    </w:p>
    <w:p w14:paraId="1A9CE66E" w14:textId="77777777" w:rsidR="002B5522" w:rsidRPr="002B5522" w:rsidRDefault="002B5522" w:rsidP="002B5522">
      <w:pPr>
        <w:numPr>
          <w:ilvl w:val="0"/>
          <w:numId w:val="6"/>
        </w:numPr>
        <w:shd w:val="clear" w:color="auto" w:fill="FFFFFF"/>
        <w:spacing w:after="100" w:afterAutospacing="1"/>
        <w:contextualSpacing/>
        <w:jc w:val="both"/>
        <w:rPr>
          <w:rFonts w:asciiTheme="minorHAnsi" w:hAnsiTheme="minorHAnsi" w:cstheme="minorHAnsi"/>
        </w:rPr>
      </w:pPr>
      <w:proofErr w:type="spellStart"/>
      <w:r w:rsidRPr="002B5522">
        <w:rPr>
          <w:rFonts w:asciiTheme="minorHAnsi" w:hAnsiTheme="minorHAnsi" w:cstheme="minorHAnsi"/>
        </w:rPr>
        <w:t>Fortex</w:t>
      </w:r>
      <w:proofErr w:type="spellEnd"/>
      <w:r w:rsidRPr="002B5522">
        <w:rPr>
          <w:rFonts w:asciiTheme="minorHAnsi" w:hAnsiTheme="minorHAnsi" w:cstheme="minorHAnsi"/>
        </w:rPr>
        <w:t xml:space="preserve"> Maquinaria y Equipos, S.A. de C.V.</w:t>
      </w:r>
    </w:p>
    <w:p w14:paraId="1040BC64" w14:textId="77777777" w:rsidR="002B5522" w:rsidRPr="002B5522" w:rsidRDefault="002B5522" w:rsidP="002B5522">
      <w:pPr>
        <w:numPr>
          <w:ilvl w:val="0"/>
          <w:numId w:val="6"/>
        </w:numPr>
        <w:shd w:val="clear" w:color="auto" w:fill="FFFFFF"/>
        <w:spacing w:after="100" w:afterAutospacing="1"/>
        <w:contextualSpacing/>
        <w:jc w:val="both"/>
        <w:rPr>
          <w:rFonts w:asciiTheme="minorHAnsi" w:hAnsiTheme="minorHAnsi" w:cstheme="minorHAnsi"/>
        </w:rPr>
      </w:pPr>
      <w:proofErr w:type="spellStart"/>
      <w:r w:rsidRPr="002B5522">
        <w:rPr>
          <w:rFonts w:asciiTheme="minorHAnsi" w:hAnsiTheme="minorHAnsi" w:cstheme="minorHAnsi"/>
        </w:rPr>
        <w:t>Agtrac</w:t>
      </w:r>
      <w:proofErr w:type="spellEnd"/>
      <w:r w:rsidRPr="002B5522">
        <w:rPr>
          <w:rFonts w:asciiTheme="minorHAnsi" w:hAnsiTheme="minorHAnsi" w:cstheme="minorHAnsi"/>
        </w:rPr>
        <w:t>, S.A.P.I. de C.V.</w:t>
      </w:r>
    </w:p>
    <w:p w14:paraId="1E88052C" w14:textId="77777777" w:rsidR="002B5522" w:rsidRPr="002B5522" w:rsidRDefault="002B5522" w:rsidP="002B5522">
      <w:pPr>
        <w:shd w:val="clear" w:color="auto" w:fill="FFFFFF"/>
        <w:spacing w:after="100" w:afterAutospacing="1"/>
        <w:contextualSpacing/>
        <w:rPr>
          <w:rFonts w:asciiTheme="minorHAnsi" w:hAnsiTheme="minorHAnsi" w:cstheme="minorHAnsi"/>
        </w:rPr>
      </w:pPr>
    </w:p>
    <w:p w14:paraId="633B2F57" w14:textId="77777777" w:rsidR="002B5522" w:rsidRPr="002B5522" w:rsidRDefault="002B5522" w:rsidP="002B5522">
      <w:pPr>
        <w:shd w:val="clear" w:color="auto" w:fill="FFFFFF"/>
        <w:spacing w:after="100" w:afterAutospacing="1"/>
        <w:contextualSpacing/>
        <w:rPr>
          <w:rFonts w:asciiTheme="minorHAnsi" w:hAnsiTheme="minorHAnsi" w:cstheme="minorHAnsi"/>
        </w:rPr>
      </w:pPr>
      <w:r w:rsidRPr="002B5522">
        <w:rPr>
          <w:rFonts w:asciiTheme="minorHAnsi" w:hAnsiTheme="minorHAnsi" w:cstheme="minorHAnsi"/>
        </w:rPr>
        <w:t>Los licitantes cuyas proposiciones fueron desechadas:</w:t>
      </w:r>
    </w:p>
    <w:p w14:paraId="70940BF2" w14:textId="77777777" w:rsidR="002B5522" w:rsidRPr="002B5522" w:rsidRDefault="002B5522" w:rsidP="002B5522">
      <w:pPr>
        <w:shd w:val="clear" w:color="auto" w:fill="FFFFFF"/>
        <w:spacing w:after="100" w:afterAutospacing="1"/>
        <w:contextualSpacing/>
        <w:rPr>
          <w:rFonts w:asciiTheme="minorHAnsi" w:hAnsiTheme="minorHAnsi" w:cstheme="minorHAnsi"/>
          <w:b/>
          <w: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2B5522" w:rsidRPr="002B5522" w14:paraId="4C20E5F7" w14:textId="77777777" w:rsidTr="00D2212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A9B3FF7" w14:textId="77777777" w:rsidR="002B5522" w:rsidRPr="002B5522" w:rsidRDefault="002B5522" w:rsidP="00D22122">
            <w:pPr>
              <w:tabs>
                <w:tab w:val="center" w:pos="1854"/>
                <w:tab w:val="left" w:pos="2745"/>
              </w:tabs>
              <w:rPr>
                <w:rFonts w:asciiTheme="minorHAnsi" w:hAnsiTheme="minorHAnsi" w:cstheme="minorHAnsi"/>
                <w:lang w:eastAsia="es-MX"/>
              </w:rPr>
            </w:pPr>
            <w:r w:rsidRPr="002B5522">
              <w:rPr>
                <w:rFonts w:asciiTheme="minorHAnsi" w:hAnsiTheme="minorHAnsi" w:cstheme="minorHAnsi"/>
                <w:b/>
                <w:bCs/>
                <w:color w:val="FFFFFF"/>
                <w:kern w:val="24"/>
                <w:lang w:eastAsia="es-MX"/>
              </w:rPr>
              <w:tab/>
              <w:t xml:space="preserve">Licitante </w:t>
            </w:r>
            <w:r w:rsidRPr="002B5522">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F1ED14" w14:textId="77777777" w:rsidR="002B5522" w:rsidRPr="002B5522" w:rsidRDefault="002B5522" w:rsidP="00D22122">
            <w:pPr>
              <w:jc w:val="center"/>
              <w:rPr>
                <w:rFonts w:asciiTheme="minorHAnsi" w:hAnsiTheme="minorHAnsi" w:cstheme="minorHAnsi"/>
                <w:lang w:eastAsia="es-MX"/>
              </w:rPr>
            </w:pPr>
            <w:r w:rsidRPr="002B5522">
              <w:rPr>
                <w:rFonts w:asciiTheme="minorHAnsi" w:hAnsiTheme="minorHAnsi" w:cstheme="minorHAnsi"/>
                <w:b/>
                <w:bCs/>
                <w:color w:val="FFFFFF"/>
                <w:kern w:val="24"/>
                <w:lang w:eastAsia="es-MX"/>
              </w:rPr>
              <w:t xml:space="preserve">Motivo </w:t>
            </w:r>
          </w:p>
        </w:tc>
      </w:tr>
      <w:tr w:rsidR="002B5522" w:rsidRPr="002B5522" w14:paraId="3059A826"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231C6F" w14:textId="77777777" w:rsidR="002B5522" w:rsidRPr="002B5522" w:rsidRDefault="002B5522" w:rsidP="00D22122">
            <w:pPr>
              <w:rPr>
                <w:rFonts w:asciiTheme="minorHAnsi" w:hAnsiTheme="minorHAnsi" w:cstheme="minorHAnsi"/>
                <w:lang w:eastAsia="es-MX"/>
              </w:rPr>
            </w:pPr>
            <w:r w:rsidRPr="002B5522">
              <w:rPr>
                <w:rFonts w:asciiTheme="minorHAnsi" w:hAnsiTheme="minorHAnsi" w:cstheme="minorHAnsi"/>
                <w:lang w:eastAsia="es-MX"/>
              </w:rPr>
              <w:t>Alteños,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0690C9" w14:textId="0D0C8A9A"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Licitante No Solvente</w:t>
            </w:r>
          </w:p>
          <w:p w14:paraId="352DF27D" w14:textId="77777777" w:rsidR="007B2D7B" w:rsidRPr="002B5522" w:rsidRDefault="007B2D7B" w:rsidP="00D22122">
            <w:pPr>
              <w:rPr>
                <w:rFonts w:asciiTheme="minorHAnsi" w:hAnsiTheme="minorHAnsi" w:cstheme="minorHAnsi"/>
                <w:b/>
                <w:lang w:eastAsia="es-MX"/>
              </w:rPr>
            </w:pPr>
          </w:p>
          <w:p w14:paraId="49ED4D47" w14:textId="3EBC7642"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Carta de Proposición (Anexo 2) de manera incompleta toda vez que no especifica nombre de socios y accionistas, o en su defecto no contar con ellos.</w:t>
            </w:r>
          </w:p>
          <w:p w14:paraId="5F119B70" w14:textId="77777777" w:rsidR="007B2D7B" w:rsidRPr="002B5522" w:rsidRDefault="007B2D7B" w:rsidP="00D22122">
            <w:pPr>
              <w:rPr>
                <w:rFonts w:asciiTheme="minorHAnsi" w:hAnsiTheme="minorHAnsi" w:cstheme="minorHAnsi"/>
                <w:b/>
                <w:lang w:eastAsia="es-MX"/>
              </w:rPr>
            </w:pPr>
          </w:p>
          <w:p w14:paraId="2FBA89F7" w14:textId="4185133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puntos 15 y 16.</w:t>
            </w:r>
          </w:p>
          <w:p w14:paraId="29401F85" w14:textId="77777777" w:rsidR="007B2D7B" w:rsidRPr="002B5522" w:rsidRDefault="007B2D7B" w:rsidP="00D22122">
            <w:pPr>
              <w:rPr>
                <w:rFonts w:asciiTheme="minorHAnsi" w:hAnsiTheme="minorHAnsi" w:cstheme="minorHAnsi"/>
                <w:b/>
                <w:lang w:eastAsia="es-MX"/>
              </w:rPr>
            </w:pPr>
          </w:p>
          <w:p w14:paraId="224B9529" w14:textId="1C05FDAC"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lastRenderedPageBreak/>
              <w:t>No presenta Documento de cumplimiento de obligaciones fiscales, Art 32-D con opinión Positiva del Código Fiscal de la Federación.</w:t>
            </w:r>
          </w:p>
          <w:p w14:paraId="2CE1667C" w14:textId="77777777" w:rsidR="007B2D7B" w:rsidRPr="002B5522" w:rsidRDefault="007B2D7B" w:rsidP="00D22122">
            <w:pPr>
              <w:rPr>
                <w:rFonts w:asciiTheme="minorHAnsi" w:hAnsiTheme="minorHAnsi" w:cstheme="minorHAnsi"/>
                <w:b/>
                <w:lang w:eastAsia="es-MX"/>
              </w:rPr>
            </w:pPr>
          </w:p>
          <w:p w14:paraId="48A603DC" w14:textId="72AB837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la Constancia de Situación Fiscal.</w:t>
            </w:r>
          </w:p>
          <w:p w14:paraId="38E09945" w14:textId="77777777" w:rsidR="007B2D7B" w:rsidRPr="002B5522" w:rsidRDefault="007B2D7B" w:rsidP="00D22122">
            <w:pPr>
              <w:rPr>
                <w:rFonts w:asciiTheme="minorHAnsi" w:hAnsiTheme="minorHAnsi" w:cstheme="minorHAnsi"/>
                <w:b/>
                <w:lang w:eastAsia="es-MX"/>
              </w:rPr>
            </w:pPr>
          </w:p>
          <w:p w14:paraId="23EEF114" w14:textId="5E2562F6"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el anexo 8 Formato de Declaración de Aportación 5 al Millar con una redacción que no corresponde a la especificada en las bases.</w:t>
            </w:r>
          </w:p>
          <w:p w14:paraId="5B524EE2" w14:textId="77777777" w:rsidR="007B2D7B" w:rsidRPr="002B5522" w:rsidRDefault="007B2D7B" w:rsidP="00D22122">
            <w:pPr>
              <w:rPr>
                <w:rFonts w:asciiTheme="minorHAnsi" w:hAnsiTheme="minorHAnsi" w:cstheme="minorHAnsi"/>
                <w:b/>
                <w:lang w:eastAsia="es-MX"/>
              </w:rPr>
            </w:pPr>
          </w:p>
          <w:p w14:paraId="20A36429" w14:textId="047C21C9"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Comprobante Fiscal Digital por Internet (CFDI) del pago del Impuesto sobre nómina</w:t>
            </w:r>
            <w:r w:rsidR="007B2D7B">
              <w:rPr>
                <w:rFonts w:asciiTheme="minorHAnsi" w:hAnsiTheme="minorHAnsi" w:cstheme="minorHAnsi"/>
                <w:b/>
                <w:lang w:eastAsia="es-MX"/>
              </w:rPr>
              <w:t>.</w:t>
            </w:r>
          </w:p>
          <w:p w14:paraId="2928C3A9" w14:textId="77777777" w:rsidR="007B2D7B" w:rsidRPr="002B5522" w:rsidRDefault="007B2D7B" w:rsidP="00D22122">
            <w:pPr>
              <w:rPr>
                <w:rFonts w:asciiTheme="minorHAnsi" w:hAnsiTheme="minorHAnsi" w:cstheme="minorHAnsi"/>
                <w:b/>
                <w:lang w:eastAsia="es-MX"/>
              </w:rPr>
            </w:pPr>
          </w:p>
          <w:p w14:paraId="37462ED8" w14:textId="1BE6E13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opinión del cumplimiento de sus obligaciones en materia de seguridad social (IMSS)</w:t>
            </w:r>
          </w:p>
          <w:p w14:paraId="035BDFDE" w14:textId="77777777" w:rsidR="007B2D7B" w:rsidRPr="002B5522" w:rsidRDefault="007B2D7B" w:rsidP="00D22122">
            <w:pPr>
              <w:rPr>
                <w:rFonts w:asciiTheme="minorHAnsi" w:hAnsiTheme="minorHAnsi" w:cstheme="minorHAnsi"/>
                <w:b/>
                <w:lang w:eastAsia="es-MX"/>
              </w:rPr>
            </w:pPr>
          </w:p>
          <w:p w14:paraId="1A7FE5EB" w14:textId="7FA913EE"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Constancia de situación fiscal sin adeudos en materia de aportaciones patronales y enteros de descuentos vigentes, emitida por el Instituto del Fondo Nacional de Vivienda para los Trabajadores (INFONAVIT)</w:t>
            </w:r>
          </w:p>
          <w:p w14:paraId="146E9DE1" w14:textId="77777777" w:rsidR="007B2D7B" w:rsidRPr="002B5522" w:rsidRDefault="007B2D7B" w:rsidP="00D22122">
            <w:pPr>
              <w:rPr>
                <w:rFonts w:asciiTheme="minorHAnsi" w:hAnsiTheme="minorHAnsi" w:cstheme="minorHAnsi"/>
                <w:b/>
                <w:lang w:eastAsia="es-MX"/>
              </w:rPr>
            </w:pPr>
          </w:p>
          <w:p w14:paraId="263CE215" w14:textId="7777777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La propuesta no se encuentra firmada en su totalidad por el Representante Legal Facultado motivo de desechamiento conforme a lo establecido en Bases página 6, numeral 5.</w:t>
            </w:r>
          </w:p>
          <w:p w14:paraId="37A42CDB" w14:textId="76A8010A" w:rsidR="007B2D7B" w:rsidRPr="002B5522" w:rsidRDefault="007B2D7B" w:rsidP="00D22122">
            <w:pPr>
              <w:rPr>
                <w:rFonts w:asciiTheme="minorHAnsi" w:hAnsiTheme="minorHAnsi" w:cstheme="minorHAnsi"/>
                <w:b/>
                <w:lang w:eastAsia="es-MX"/>
              </w:rPr>
            </w:pPr>
          </w:p>
        </w:tc>
      </w:tr>
      <w:tr w:rsidR="002B5522" w:rsidRPr="002B5522" w14:paraId="31DF7514"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94846E" w14:textId="77777777" w:rsidR="002B5522" w:rsidRPr="002B5522" w:rsidRDefault="002B5522" w:rsidP="00D22122">
            <w:pPr>
              <w:rPr>
                <w:rFonts w:asciiTheme="minorHAnsi" w:hAnsiTheme="minorHAnsi" w:cstheme="minorHAnsi"/>
                <w:lang w:eastAsia="es-MX"/>
              </w:rPr>
            </w:pPr>
            <w:proofErr w:type="spellStart"/>
            <w:r w:rsidRPr="002B5522">
              <w:rPr>
                <w:rFonts w:asciiTheme="minorHAnsi" w:hAnsiTheme="minorHAnsi" w:cstheme="minorHAnsi"/>
                <w:lang w:eastAsia="es-MX"/>
              </w:rPr>
              <w:t>Tractosol</w:t>
            </w:r>
            <w:proofErr w:type="spellEnd"/>
            <w:r w:rsidRPr="002B5522">
              <w:rPr>
                <w:rFonts w:asciiTheme="minorHAnsi" w:hAnsiTheme="minorHAnsi" w:cstheme="minorHAnsi"/>
                <w:lang w:eastAsia="es-MX"/>
              </w:rPr>
              <w:t>,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A96CDE" w14:textId="5072ED50"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 xml:space="preserve">Licitante No Solvente, </w:t>
            </w:r>
          </w:p>
          <w:p w14:paraId="6406E3E9" w14:textId="77777777" w:rsidR="00786D53" w:rsidRPr="002B5522" w:rsidRDefault="00786D53" w:rsidP="00D22122">
            <w:pPr>
              <w:rPr>
                <w:rFonts w:asciiTheme="minorHAnsi" w:hAnsiTheme="minorHAnsi" w:cstheme="minorHAnsi"/>
                <w:b/>
                <w:lang w:eastAsia="es-MX"/>
              </w:rPr>
            </w:pPr>
          </w:p>
          <w:p w14:paraId="34C252B2" w14:textId="7762574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Carta de Proposición (Anexo 2) de manera incompleta toda vez que no especifica nombre de socios y accionistas, o en su defecto no contar con ellos.</w:t>
            </w:r>
          </w:p>
          <w:p w14:paraId="12BB45BE" w14:textId="77777777" w:rsidR="00786D53" w:rsidRPr="002B5522" w:rsidRDefault="00786D53" w:rsidP="00D22122">
            <w:pPr>
              <w:rPr>
                <w:rFonts w:asciiTheme="minorHAnsi" w:hAnsiTheme="minorHAnsi" w:cstheme="minorHAnsi"/>
                <w:b/>
                <w:lang w:eastAsia="es-MX"/>
              </w:rPr>
            </w:pPr>
          </w:p>
          <w:p w14:paraId="1DEB4C89" w14:textId="356F42B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lastRenderedPageBreak/>
              <w:t xml:space="preserve"> 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cómo se indica en la página 6, puntos 15 Y 16.</w:t>
            </w:r>
          </w:p>
          <w:p w14:paraId="0860601F" w14:textId="77777777" w:rsidR="00786D53" w:rsidRPr="002B5522" w:rsidRDefault="00786D53" w:rsidP="00D22122">
            <w:pPr>
              <w:rPr>
                <w:rFonts w:asciiTheme="minorHAnsi" w:hAnsiTheme="minorHAnsi" w:cstheme="minorHAnsi"/>
                <w:b/>
                <w:lang w:eastAsia="es-MX"/>
              </w:rPr>
            </w:pPr>
          </w:p>
          <w:p w14:paraId="66E3DD63" w14:textId="4741356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Documento de cumplimiento de obligaciones fiscales, Art 32-D con opinión Positiva del Código Fiscal de la Federación</w:t>
            </w:r>
            <w:r w:rsidR="008C0782">
              <w:rPr>
                <w:rFonts w:asciiTheme="minorHAnsi" w:hAnsiTheme="minorHAnsi" w:cstheme="minorHAnsi"/>
                <w:b/>
                <w:lang w:eastAsia="es-MX"/>
              </w:rPr>
              <w:t>.</w:t>
            </w:r>
          </w:p>
          <w:p w14:paraId="60C35D4B" w14:textId="77777777" w:rsidR="00786D53" w:rsidRPr="002B5522" w:rsidRDefault="00786D53" w:rsidP="00D22122">
            <w:pPr>
              <w:rPr>
                <w:rFonts w:asciiTheme="minorHAnsi" w:hAnsiTheme="minorHAnsi" w:cstheme="minorHAnsi"/>
                <w:b/>
                <w:lang w:eastAsia="es-MX"/>
              </w:rPr>
            </w:pPr>
          </w:p>
          <w:p w14:paraId="4EB112F4" w14:textId="566E1BC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la Constancia de Situación Fiscal</w:t>
            </w:r>
            <w:r w:rsidR="008C0782">
              <w:rPr>
                <w:rFonts w:asciiTheme="minorHAnsi" w:hAnsiTheme="minorHAnsi" w:cstheme="minorHAnsi"/>
                <w:b/>
                <w:lang w:eastAsia="es-MX"/>
              </w:rPr>
              <w:t>.</w:t>
            </w:r>
          </w:p>
          <w:p w14:paraId="592DA5DF" w14:textId="77777777" w:rsidR="008C0782" w:rsidRPr="002B5522" w:rsidRDefault="008C0782" w:rsidP="00D22122">
            <w:pPr>
              <w:rPr>
                <w:rFonts w:asciiTheme="minorHAnsi" w:hAnsiTheme="minorHAnsi" w:cstheme="minorHAnsi"/>
                <w:b/>
                <w:lang w:eastAsia="es-MX"/>
              </w:rPr>
            </w:pPr>
          </w:p>
          <w:p w14:paraId="7A30FB5F" w14:textId="2BAA7EA5"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el anexo 8 Formato de Declaración de Aportación 5 al Millar con una redacción que no corresponde a la especificada en las bases</w:t>
            </w:r>
            <w:r w:rsidR="008C0782">
              <w:rPr>
                <w:rFonts w:asciiTheme="minorHAnsi" w:hAnsiTheme="minorHAnsi" w:cstheme="minorHAnsi"/>
                <w:b/>
                <w:lang w:eastAsia="es-MX"/>
              </w:rPr>
              <w:t>.</w:t>
            </w:r>
          </w:p>
          <w:p w14:paraId="1F7DEFB3" w14:textId="77777777" w:rsidR="00786D53" w:rsidRPr="002B5522" w:rsidRDefault="00786D53" w:rsidP="00D22122">
            <w:pPr>
              <w:rPr>
                <w:rFonts w:asciiTheme="minorHAnsi" w:hAnsiTheme="minorHAnsi" w:cstheme="minorHAnsi"/>
                <w:b/>
                <w:lang w:eastAsia="es-MX"/>
              </w:rPr>
            </w:pPr>
          </w:p>
          <w:p w14:paraId="44285875" w14:textId="46C94BB2"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Comprobante Fiscal Digital por Internet (CFDI) del pago del Impuesto sobre nómina</w:t>
            </w:r>
            <w:r w:rsidR="008C0782">
              <w:rPr>
                <w:rFonts w:asciiTheme="minorHAnsi" w:hAnsiTheme="minorHAnsi" w:cstheme="minorHAnsi"/>
                <w:b/>
                <w:lang w:eastAsia="es-MX"/>
              </w:rPr>
              <w:t>.</w:t>
            </w:r>
          </w:p>
          <w:p w14:paraId="5CECA1ED" w14:textId="77777777" w:rsidR="00786D53" w:rsidRPr="002B5522" w:rsidRDefault="00786D53" w:rsidP="00D22122">
            <w:pPr>
              <w:rPr>
                <w:rFonts w:asciiTheme="minorHAnsi" w:hAnsiTheme="minorHAnsi" w:cstheme="minorHAnsi"/>
                <w:b/>
                <w:lang w:eastAsia="es-MX"/>
              </w:rPr>
            </w:pPr>
          </w:p>
          <w:p w14:paraId="5AD65E8A" w14:textId="3369B7A4"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opinión del cumplimiento de sus obligaciones en materia de seguridad social (IMSS)</w:t>
            </w:r>
            <w:r w:rsidR="008C0782">
              <w:rPr>
                <w:rFonts w:asciiTheme="minorHAnsi" w:hAnsiTheme="minorHAnsi" w:cstheme="minorHAnsi"/>
                <w:b/>
                <w:lang w:eastAsia="es-MX"/>
              </w:rPr>
              <w:t>.</w:t>
            </w:r>
          </w:p>
          <w:p w14:paraId="7559CB44" w14:textId="77777777" w:rsidR="00786D53" w:rsidRPr="002B5522" w:rsidRDefault="00786D53" w:rsidP="00D22122">
            <w:pPr>
              <w:rPr>
                <w:rFonts w:asciiTheme="minorHAnsi" w:hAnsiTheme="minorHAnsi" w:cstheme="minorHAnsi"/>
                <w:b/>
                <w:lang w:eastAsia="es-MX"/>
              </w:rPr>
            </w:pPr>
          </w:p>
          <w:p w14:paraId="6CF5AC65" w14:textId="79B6EF75"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No presenta Constancia de situación fiscal sin adeudos en materia de aportaciones patronales y enteros de descuentos vigentes, emitida por el Instituto del Fondo Nacional de Vivienda para los Trabajadores (INFONAVIT)</w:t>
            </w:r>
            <w:r w:rsidR="008C0782">
              <w:rPr>
                <w:rFonts w:asciiTheme="minorHAnsi" w:hAnsiTheme="minorHAnsi" w:cstheme="minorHAnsi"/>
                <w:b/>
                <w:lang w:eastAsia="es-MX"/>
              </w:rPr>
              <w:t>.</w:t>
            </w:r>
          </w:p>
          <w:p w14:paraId="44020CB9" w14:textId="77777777" w:rsidR="00786D53" w:rsidRPr="002B5522" w:rsidRDefault="00786D53" w:rsidP="00D22122">
            <w:pPr>
              <w:rPr>
                <w:rFonts w:asciiTheme="minorHAnsi" w:hAnsiTheme="minorHAnsi" w:cstheme="minorHAnsi"/>
                <w:b/>
                <w:lang w:eastAsia="es-MX"/>
              </w:rPr>
            </w:pPr>
          </w:p>
          <w:p w14:paraId="27E39DD9" w14:textId="1DAEE815"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 xml:space="preserve">La propuesta no se encuentra firmada en su totalidad por el Representante Legal Facultado motivo de </w:t>
            </w:r>
            <w:r w:rsidRPr="002B5522">
              <w:rPr>
                <w:rFonts w:asciiTheme="minorHAnsi" w:hAnsiTheme="minorHAnsi" w:cstheme="minorHAnsi"/>
                <w:b/>
                <w:lang w:eastAsia="es-MX"/>
              </w:rPr>
              <w:lastRenderedPageBreak/>
              <w:t xml:space="preserve">desechamiento conforme a lo establecido en Bases página 6, numeral 5.     </w:t>
            </w:r>
          </w:p>
          <w:p w14:paraId="5A0A1D0F" w14:textId="77777777" w:rsidR="00786D53" w:rsidRPr="002B5522" w:rsidRDefault="00786D53" w:rsidP="00D22122">
            <w:pPr>
              <w:rPr>
                <w:rFonts w:asciiTheme="minorHAnsi" w:hAnsiTheme="minorHAnsi" w:cstheme="minorHAnsi"/>
                <w:b/>
                <w:lang w:eastAsia="es-MX"/>
              </w:rPr>
            </w:pPr>
          </w:p>
          <w:p w14:paraId="040C62F3" w14:textId="733E54DF"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 xml:space="preserve">Su propuesta se encuentra por encima del 10% de la media del estudio de mercado de conformidad al Artículo 71 de la Ley de Compras Gubernamentales, Enajenaciones y Contratación de Servicios del Estado de Jalisco y </w:t>
            </w:r>
            <w:r w:rsidR="00BE1634">
              <w:rPr>
                <w:rFonts w:asciiTheme="minorHAnsi" w:hAnsiTheme="minorHAnsi" w:cstheme="minorHAnsi"/>
                <w:b/>
                <w:lang w:eastAsia="es-MX"/>
              </w:rPr>
              <w:t>s</w:t>
            </w:r>
            <w:r w:rsidRPr="002B5522">
              <w:rPr>
                <w:rFonts w:asciiTheme="minorHAnsi" w:hAnsiTheme="minorHAnsi" w:cstheme="minorHAnsi"/>
                <w:b/>
                <w:lang w:eastAsia="es-MX"/>
              </w:rPr>
              <w:t>us Municipios.</w:t>
            </w:r>
          </w:p>
          <w:p w14:paraId="622B4ABF" w14:textId="4D850B39" w:rsidR="0061792C" w:rsidRPr="002B5522" w:rsidRDefault="0061792C" w:rsidP="00D22122">
            <w:pPr>
              <w:rPr>
                <w:rFonts w:asciiTheme="minorHAnsi" w:hAnsiTheme="minorHAnsi" w:cstheme="minorHAnsi"/>
                <w:b/>
                <w:lang w:eastAsia="es-MX"/>
              </w:rPr>
            </w:pPr>
          </w:p>
        </w:tc>
      </w:tr>
      <w:tr w:rsidR="002B5522" w:rsidRPr="002B5522" w14:paraId="18645D5B"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9B451F" w14:textId="77777777" w:rsidR="002B5522" w:rsidRPr="002B5522" w:rsidRDefault="002B5522" w:rsidP="00D22122">
            <w:pPr>
              <w:rPr>
                <w:rFonts w:asciiTheme="minorHAnsi" w:hAnsiTheme="minorHAnsi" w:cstheme="minorHAnsi"/>
                <w:lang w:eastAsia="es-MX"/>
              </w:rPr>
            </w:pPr>
            <w:r w:rsidRPr="002B5522">
              <w:rPr>
                <w:rFonts w:asciiTheme="minorHAnsi" w:hAnsiTheme="minorHAnsi" w:cstheme="minorHAnsi"/>
                <w:lang w:eastAsia="es-MX"/>
              </w:rPr>
              <w:lastRenderedPageBreak/>
              <w:t>Maquinaria y Equipos de Tepatitlán, S. de R.L.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B7B3B1" w14:textId="6A3CC490"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Licitante No Solvente</w:t>
            </w:r>
          </w:p>
          <w:p w14:paraId="384DC2AC" w14:textId="77777777" w:rsidR="0061792C" w:rsidRPr="002B5522" w:rsidRDefault="0061792C" w:rsidP="00D22122">
            <w:pPr>
              <w:rPr>
                <w:rFonts w:asciiTheme="minorHAnsi" w:hAnsiTheme="minorHAnsi" w:cstheme="minorHAnsi"/>
                <w:b/>
                <w:lang w:eastAsia="es-MX"/>
              </w:rPr>
            </w:pPr>
          </w:p>
          <w:p w14:paraId="0CF82D0C" w14:textId="7777777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La propuesta no se encuentra firmada en su totalidad por el Representante Legal Facultado motivo de desechamiento conforme a lo establecido en Bases página 6, numeral 5.</w:t>
            </w:r>
          </w:p>
          <w:p w14:paraId="297569B0" w14:textId="1A320BB7" w:rsidR="0061792C" w:rsidRPr="002B5522" w:rsidRDefault="0061792C" w:rsidP="00D22122">
            <w:pPr>
              <w:rPr>
                <w:rFonts w:asciiTheme="minorHAnsi" w:hAnsiTheme="minorHAnsi" w:cstheme="minorHAnsi"/>
                <w:b/>
                <w:lang w:eastAsia="es-MX"/>
              </w:rPr>
            </w:pPr>
          </w:p>
        </w:tc>
      </w:tr>
      <w:tr w:rsidR="002B5522" w:rsidRPr="002B5522" w14:paraId="52D7C427"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5E2C6C" w14:textId="77777777" w:rsidR="002B5522" w:rsidRPr="002B5522" w:rsidRDefault="002B5522" w:rsidP="00D22122">
            <w:pPr>
              <w:rPr>
                <w:rFonts w:asciiTheme="minorHAnsi" w:hAnsiTheme="minorHAnsi" w:cstheme="minorHAnsi"/>
                <w:lang w:eastAsia="es-MX"/>
              </w:rPr>
            </w:pPr>
            <w:proofErr w:type="spellStart"/>
            <w:r w:rsidRPr="002B5522">
              <w:rPr>
                <w:rFonts w:asciiTheme="minorHAnsi" w:hAnsiTheme="minorHAnsi" w:cstheme="minorHAnsi"/>
                <w:lang w:eastAsia="es-MX"/>
              </w:rPr>
              <w:t>Fortex</w:t>
            </w:r>
            <w:proofErr w:type="spellEnd"/>
            <w:r w:rsidRPr="002B5522">
              <w:rPr>
                <w:rFonts w:asciiTheme="minorHAnsi" w:hAnsiTheme="minorHAnsi" w:cstheme="minorHAnsi"/>
                <w:lang w:eastAsia="es-MX"/>
              </w:rPr>
              <w:t xml:space="preserve"> Maquinaria y Equipos,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DB0634" w14:textId="27E4D65D"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 xml:space="preserve">Licitante No Solvente </w:t>
            </w:r>
          </w:p>
          <w:p w14:paraId="11007FAF" w14:textId="77777777" w:rsidR="0061792C" w:rsidRPr="002B5522" w:rsidRDefault="0061792C" w:rsidP="00D22122">
            <w:pPr>
              <w:rPr>
                <w:rFonts w:asciiTheme="minorHAnsi" w:hAnsiTheme="minorHAnsi" w:cstheme="minorHAnsi"/>
                <w:b/>
                <w:lang w:eastAsia="es-MX"/>
              </w:rPr>
            </w:pPr>
          </w:p>
          <w:p w14:paraId="3A985117" w14:textId="7777777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Carta de Intención en Participar dirigida a la Dirección de Adquisiciones, sin embargo, en bases se indica que la carta será dirigida al Comité de Adquisiciones del Municipio de Zapopan, pagina 2, apartado, Etapas del proceso; carta de intención en participar.</w:t>
            </w:r>
          </w:p>
          <w:p w14:paraId="6D8999A2" w14:textId="5B2F2481" w:rsidR="0061792C" w:rsidRPr="002B5522" w:rsidRDefault="0061792C" w:rsidP="00D22122">
            <w:pPr>
              <w:rPr>
                <w:rFonts w:asciiTheme="minorHAnsi" w:hAnsiTheme="minorHAnsi" w:cstheme="minorHAnsi"/>
                <w:b/>
                <w:lang w:eastAsia="es-MX"/>
              </w:rPr>
            </w:pPr>
          </w:p>
        </w:tc>
      </w:tr>
      <w:tr w:rsidR="002B5522" w:rsidRPr="002B5522" w14:paraId="2E5478A5"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8CEB8D" w14:textId="77777777" w:rsidR="002B5522" w:rsidRPr="002B5522" w:rsidRDefault="002B5522" w:rsidP="00D22122">
            <w:pPr>
              <w:rPr>
                <w:rFonts w:asciiTheme="minorHAnsi" w:hAnsiTheme="minorHAnsi" w:cstheme="minorHAnsi"/>
                <w:lang w:val="es-ES_tradnl" w:eastAsia="es-MX"/>
              </w:rPr>
            </w:pPr>
            <w:proofErr w:type="spellStart"/>
            <w:r w:rsidRPr="002B5522">
              <w:rPr>
                <w:rFonts w:asciiTheme="minorHAnsi" w:hAnsiTheme="minorHAnsi" w:cstheme="minorHAnsi"/>
                <w:lang w:val="es-ES_tradnl" w:eastAsia="es-MX"/>
              </w:rPr>
              <w:t>Agtrac</w:t>
            </w:r>
            <w:proofErr w:type="spellEnd"/>
            <w:r w:rsidRPr="002B5522">
              <w:rPr>
                <w:rFonts w:asciiTheme="minorHAnsi" w:hAnsiTheme="minorHAnsi" w:cstheme="minorHAnsi"/>
                <w:lang w:val="es-ES_tradnl" w:eastAsia="es-MX"/>
              </w:rPr>
              <w:t>, S.A.P.I.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3562D4" w14:textId="006BAC3C" w:rsidR="002B5522" w:rsidRDefault="002B5522" w:rsidP="00D22122">
            <w:pPr>
              <w:rPr>
                <w:rFonts w:asciiTheme="minorHAnsi" w:hAnsiTheme="minorHAnsi" w:cstheme="minorHAnsi"/>
                <w:b/>
                <w:lang w:val="es-ES_tradnl" w:eastAsia="es-MX"/>
              </w:rPr>
            </w:pPr>
            <w:r w:rsidRPr="002B5522">
              <w:rPr>
                <w:rFonts w:asciiTheme="minorHAnsi" w:hAnsiTheme="minorHAnsi" w:cstheme="minorHAnsi"/>
                <w:b/>
                <w:lang w:val="es-ES_tradnl" w:eastAsia="es-MX"/>
              </w:rPr>
              <w:t xml:space="preserve">Licitante No Solvente </w:t>
            </w:r>
          </w:p>
          <w:p w14:paraId="3DBB3B36" w14:textId="77777777" w:rsidR="0061792C" w:rsidRPr="002B5522" w:rsidRDefault="0061792C" w:rsidP="00D22122">
            <w:pPr>
              <w:rPr>
                <w:rFonts w:asciiTheme="minorHAnsi" w:hAnsiTheme="minorHAnsi" w:cstheme="minorHAnsi"/>
                <w:b/>
                <w:lang w:val="es-ES_tradnl" w:eastAsia="es-MX"/>
              </w:rPr>
            </w:pPr>
          </w:p>
          <w:p w14:paraId="429AC1F6" w14:textId="77777777" w:rsidR="002B5522" w:rsidRDefault="002B5522" w:rsidP="00D22122">
            <w:pPr>
              <w:rPr>
                <w:rFonts w:asciiTheme="minorHAnsi" w:hAnsiTheme="minorHAnsi" w:cstheme="minorHAnsi"/>
                <w:b/>
                <w:lang w:val="es-ES_tradnl" w:eastAsia="es-MX"/>
              </w:rPr>
            </w:pPr>
            <w:r w:rsidRPr="002B5522">
              <w:rPr>
                <w:rFonts w:asciiTheme="minorHAnsi" w:hAnsiTheme="minorHAnsi" w:cstheme="minorHAnsi"/>
                <w:b/>
                <w:lang w:val="es-ES_tradnl" w:eastAsia="es-MX"/>
              </w:rPr>
              <w:t>La propuesta se encuentra por encima del techo presupuestal asignado para esta licitación, aunado a que por motivo del cierre de año fiscal ya no se cuenta con tiempo para los trámites administrativos que conlleva.</w:t>
            </w:r>
          </w:p>
          <w:p w14:paraId="5A1D3A5A" w14:textId="52DB500C" w:rsidR="0061792C" w:rsidRPr="002B5522" w:rsidRDefault="0061792C" w:rsidP="00D22122">
            <w:pPr>
              <w:rPr>
                <w:rFonts w:asciiTheme="minorHAnsi" w:hAnsiTheme="minorHAnsi" w:cstheme="minorHAnsi"/>
                <w:b/>
                <w:lang w:val="es-ES_tradnl" w:eastAsia="es-MX"/>
              </w:rPr>
            </w:pPr>
          </w:p>
        </w:tc>
      </w:tr>
    </w:tbl>
    <w:p w14:paraId="79A525A2" w14:textId="77777777" w:rsidR="002B5522" w:rsidRPr="002B5522" w:rsidRDefault="002B5522" w:rsidP="002B5522">
      <w:pPr>
        <w:shd w:val="clear" w:color="auto" w:fill="FFFFFF"/>
        <w:spacing w:after="100" w:afterAutospacing="1"/>
        <w:contextualSpacing/>
        <w:rPr>
          <w:rFonts w:asciiTheme="minorHAnsi" w:hAnsiTheme="minorHAnsi" w:cstheme="minorHAnsi"/>
          <w:b/>
          <w:i/>
        </w:rPr>
      </w:pPr>
    </w:p>
    <w:p w14:paraId="4FA1B3EF" w14:textId="77777777" w:rsidR="002B5522" w:rsidRPr="002B5522" w:rsidRDefault="002B5522" w:rsidP="002B5522">
      <w:pPr>
        <w:shd w:val="clear" w:color="auto" w:fill="FFFFFF"/>
        <w:spacing w:after="100" w:afterAutospacing="1"/>
        <w:contextualSpacing/>
        <w:rPr>
          <w:rFonts w:asciiTheme="minorHAnsi" w:hAnsiTheme="minorHAnsi" w:cstheme="minorHAnsi"/>
          <w:b/>
          <w:i/>
        </w:rPr>
      </w:pPr>
      <w:r w:rsidRPr="002B5522">
        <w:rPr>
          <w:rFonts w:asciiTheme="minorHAnsi" w:hAnsiTheme="minorHAnsi" w:cstheme="minorHAnsi"/>
          <w:b/>
          <w:i/>
        </w:rPr>
        <w:t xml:space="preserve">Ningún licitante resultó solvente </w:t>
      </w:r>
    </w:p>
    <w:p w14:paraId="0980A9E0" w14:textId="77777777" w:rsidR="002B5522" w:rsidRPr="002B5522" w:rsidRDefault="002B5522" w:rsidP="002B5522">
      <w:pPr>
        <w:shd w:val="clear" w:color="auto" w:fill="FFFFFF"/>
        <w:spacing w:after="100" w:afterAutospacing="1"/>
        <w:contextualSpacing/>
        <w:jc w:val="both"/>
        <w:rPr>
          <w:rFonts w:asciiTheme="minorHAnsi" w:hAnsiTheme="minorHAnsi" w:cstheme="minorHAnsi"/>
        </w:rPr>
      </w:pPr>
    </w:p>
    <w:p w14:paraId="2801A5E2"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b/>
          <w:lang w:val="es-ES_tradnl"/>
        </w:rPr>
        <w:t xml:space="preserve">Nota: </w:t>
      </w:r>
      <w:r w:rsidRPr="002B5522">
        <w:rPr>
          <w:rFonts w:asciiTheme="minorHAnsi" w:hAnsiTheme="minorHAnsi" w:cstheme="minorHAnsi"/>
          <w:lang w:val="es-ES_tradnl"/>
        </w:rPr>
        <w:t>Posterior al acto de presentación y apertura de proposiciones realizada el día 06 de diciembre del 2023 se detectó que de las 05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procede a declarar desierta solicitándose la autorización para la CANCELACIÓN de la presente licitación ya que por motivo del cierre de año fiscal ya no es posible contar con tiempo suficiente para llevar a cabo los movimientos administrativos que el propio proceso conlleva.</w:t>
      </w:r>
    </w:p>
    <w:p w14:paraId="528969D2" w14:textId="77777777" w:rsidR="002B5522" w:rsidRDefault="002B5522" w:rsidP="008C5BA5">
      <w:pPr>
        <w:shd w:val="clear" w:color="auto" w:fill="FFFFFF"/>
        <w:spacing w:after="100" w:afterAutospacing="1"/>
        <w:contextualSpacing/>
        <w:jc w:val="both"/>
        <w:rPr>
          <w:rFonts w:asciiTheme="minorHAnsi" w:hAnsiTheme="minorHAnsi" w:cstheme="minorHAnsi"/>
        </w:rPr>
      </w:pPr>
    </w:p>
    <w:p w14:paraId="0703B38F" w14:textId="02BF9C39"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comenta de</w:t>
      </w:r>
      <w:r w:rsidRPr="002B5522">
        <w:rPr>
          <w:rFonts w:asciiTheme="minorHAnsi" w:hAnsiTheme="minorHAnsi" w:cstheme="minorHAnsi"/>
        </w:rPr>
        <w:t xml:space="preserve"> </w:t>
      </w:r>
      <w:r w:rsidR="002B5522" w:rsidRPr="002B55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w:t>
      </w:r>
      <w:r w:rsidR="002B5522" w:rsidRPr="002B5522">
        <w:rPr>
          <w:rFonts w:asciiTheme="minorHAnsi" w:hAnsiTheme="minorHAnsi" w:cstheme="minorHAnsi"/>
          <w:b/>
        </w:rPr>
        <w:t>se proceda a declararse desierta y se solicita su cancelación</w:t>
      </w:r>
      <w:r w:rsidR="002B5522" w:rsidRPr="002B5522">
        <w:rPr>
          <w:rFonts w:asciiTheme="minorHAnsi" w:hAnsiTheme="minorHAnsi" w:cstheme="minorHAnsi"/>
          <w:b/>
          <w:lang w:val="es-ES_tradnl"/>
        </w:rPr>
        <w:t xml:space="preserve">, </w:t>
      </w:r>
      <w:r w:rsidR="002B5522" w:rsidRPr="002B5522">
        <w:rPr>
          <w:rFonts w:asciiTheme="minorHAnsi" w:hAnsiTheme="minorHAnsi" w:cstheme="minorHAnsi"/>
          <w:lang w:val="es-ES_tradnl"/>
        </w:rPr>
        <w:t>los que estén por la afirmativa, sírvanse manifestarlo levantando su mano.</w:t>
      </w:r>
    </w:p>
    <w:p w14:paraId="340C17A4"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6C9B27DA"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2C729BA6"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3C480D77" w14:textId="77777777" w:rsidR="002B5522" w:rsidRPr="002B5522" w:rsidRDefault="002B5522" w:rsidP="002B5522">
      <w:pPr>
        <w:spacing w:after="100" w:afterAutospacing="1"/>
        <w:contextualSpacing/>
        <w:jc w:val="both"/>
        <w:rPr>
          <w:rFonts w:asciiTheme="minorHAnsi" w:eastAsiaTheme="minorEastAsia" w:hAnsiTheme="minorHAnsi" w:cstheme="minorHAnsi"/>
          <w:lang w:eastAsia="es-MX"/>
        </w:rPr>
      </w:pPr>
      <w:r w:rsidRPr="002B5522">
        <w:rPr>
          <w:rFonts w:asciiTheme="minorHAnsi" w:eastAsiaTheme="minorEastAsia" w:hAnsiTheme="minorHAnsi" w:cstheme="minorHAnsi"/>
          <w:b/>
          <w:lang w:val="es-ES" w:eastAsia="es-MX"/>
        </w:rPr>
        <w:t>Número de Cuadro:</w:t>
      </w:r>
      <w:r w:rsidRPr="002B5522">
        <w:rPr>
          <w:rFonts w:asciiTheme="minorHAnsi" w:eastAsiaTheme="minorEastAsia" w:hAnsiTheme="minorHAnsi" w:cstheme="minorHAnsi"/>
          <w:lang w:val="es-ES" w:eastAsia="es-MX"/>
        </w:rPr>
        <w:t xml:space="preserve"> </w:t>
      </w:r>
      <w:r w:rsidRPr="002B5522">
        <w:rPr>
          <w:rFonts w:asciiTheme="minorHAnsi" w:eastAsiaTheme="minorEastAsia" w:hAnsiTheme="minorHAnsi" w:cstheme="minorHAnsi"/>
          <w:lang w:eastAsia="es-MX"/>
        </w:rPr>
        <w:t>05.27.2023</w:t>
      </w:r>
    </w:p>
    <w:p w14:paraId="33395377"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 w:eastAsia="es-MX"/>
        </w:rPr>
      </w:pPr>
      <w:r w:rsidRPr="002B5522">
        <w:rPr>
          <w:rFonts w:asciiTheme="minorHAnsi" w:eastAsiaTheme="minorEastAsia" w:hAnsiTheme="minorHAnsi" w:cstheme="minorHAnsi"/>
          <w:b/>
          <w:lang w:val="es-ES" w:eastAsia="es-MX"/>
        </w:rPr>
        <w:t>Licitación Pública Nacional con Participación del Comité:</w:t>
      </w:r>
      <w:r w:rsidRPr="002B5522">
        <w:rPr>
          <w:rFonts w:asciiTheme="minorHAnsi" w:eastAsiaTheme="minorEastAsia" w:hAnsiTheme="minorHAnsi" w:cstheme="minorHAnsi"/>
          <w:lang w:val="es-ES" w:eastAsia="es-MX"/>
        </w:rPr>
        <w:t xml:space="preserve"> 202301675 y 202301676 Ronda 2</w:t>
      </w:r>
    </w:p>
    <w:p w14:paraId="3943CFC7"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 w:eastAsia="es-MX"/>
        </w:rPr>
      </w:pPr>
      <w:r w:rsidRPr="002B5522">
        <w:rPr>
          <w:rFonts w:asciiTheme="minorHAnsi" w:eastAsiaTheme="minorEastAsia" w:hAnsiTheme="minorHAnsi" w:cstheme="minorHAnsi"/>
          <w:b/>
          <w:lang w:val="es-ES" w:eastAsia="es-MX"/>
        </w:rPr>
        <w:t xml:space="preserve">Área Requirente: </w:t>
      </w:r>
      <w:r w:rsidRPr="002B5522">
        <w:rPr>
          <w:rFonts w:asciiTheme="minorHAnsi" w:eastAsiaTheme="minorEastAsia" w:hAnsiTheme="minorHAnsi" w:cstheme="minorHAnsi"/>
          <w:lang w:val="es-ES" w:eastAsia="es-MX"/>
        </w:rPr>
        <w:t>Dirección de Administración adscrita a la</w:t>
      </w:r>
      <w:r w:rsidRPr="002B5522">
        <w:rPr>
          <w:rFonts w:asciiTheme="minorHAnsi" w:eastAsiaTheme="minorEastAsia" w:hAnsiTheme="minorHAnsi" w:cstheme="minorHAnsi"/>
          <w:b/>
          <w:lang w:val="es-ES" w:eastAsia="es-MX"/>
        </w:rPr>
        <w:t xml:space="preserve"> </w:t>
      </w:r>
      <w:r w:rsidRPr="002B5522">
        <w:rPr>
          <w:rFonts w:asciiTheme="minorHAnsi" w:eastAsiaTheme="minorEastAsia" w:hAnsiTheme="minorHAnsi" w:cstheme="minorHAnsi"/>
          <w:lang w:val="es-ES" w:eastAsia="es-MX"/>
        </w:rPr>
        <w:t xml:space="preserve">Coordinación General de Administración e Innovación Gubernamental  </w:t>
      </w:r>
    </w:p>
    <w:p w14:paraId="7986CD12"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 w:eastAsia="es-MX"/>
        </w:rPr>
      </w:pPr>
      <w:r w:rsidRPr="002B5522">
        <w:rPr>
          <w:rFonts w:asciiTheme="minorHAnsi" w:eastAsiaTheme="minorEastAsia" w:hAnsiTheme="minorHAnsi" w:cstheme="minorHAnsi"/>
          <w:b/>
          <w:lang w:val="es-ES" w:eastAsia="es-MX"/>
        </w:rPr>
        <w:t xml:space="preserve">Objeto de licitación: </w:t>
      </w:r>
      <w:r w:rsidRPr="002B5522">
        <w:rPr>
          <w:rFonts w:asciiTheme="minorHAnsi" w:eastAsiaTheme="minorEastAsia" w:hAnsiTheme="minorHAnsi" w:cstheme="minorHAnsi"/>
          <w:lang w:val="es-ES" w:eastAsia="es-MX"/>
        </w:rPr>
        <w:t>Compra de hidrolavadora y remolque para ensamblado</w:t>
      </w:r>
    </w:p>
    <w:p w14:paraId="43762C31"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eastAsia="es-MX"/>
        </w:rPr>
      </w:pPr>
    </w:p>
    <w:p w14:paraId="278A28FF"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_tradnl"/>
        </w:rPr>
      </w:pPr>
      <w:r w:rsidRPr="002B5522">
        <w:rPr>
          <w:rFonts w:asciiTheme="minorHAnsi" w:eastAsiaTheme="minorEastAsia" w:hAnsiTheme="minorHAnsi" w:cstheme="minorHAnsi"/>
          <w:lang w:eastAsia="es-MX"/>
        </w:rPr>
        <w:t>S</w:t>
      </w:r>
      <w:proofErr w:type="spellStart"/>
      <w:r w:rsidRPr="002B5522">
        <w:rPr>
          <w:rFonts w:asciiTheme="minorHAnsi" w:hAnsiTheme="minorHAnsi" w:cstheme="minorHAnsi"/>
          <w:lang w:val="es-ES_tradnl"/>
        </w:rPr>
        <w:t>e</w:t>
      </w:r>
      <w:proofErr w:type="spellEnd"/>
      <w:r w:rsidRPr="002B5522">
        <w:rPr>
          <w:rFonts w:asciiTheme="minorHAnsi" w:hAnsiTheme="minorHAnsi" w:cstheme="minorHAnsi"/>
          <w:lang w:val="es-ES_tradnl"/>
        </w:rPr>
        <w:t xml:space="preserve"> pone a la vista el expediente de donde se desprende lo siguiente:</w:t>
      </w:r>
    </w:p>
    <w:p w14:paraId="7A538644"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7152D16A"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lang w:val="es-ES_tradnl"/>
        </w:rPr>
        <w:t>Proveedores que cotizan:</w:t>
      </w:r>
    </w:p>
    <w:p w14:paraId="1138D34F" w14:textId="77777777" w:rsidR="002B5522" w:rsidRPr="002B5522" w:rsidRDefault="002B5522" w:rsidP="002B5522">
      <w:pPr>
        <w:shd w:val="clear" w:color="auto" w:fill="FFFFFF"/>
        <w:spacing w:after="100" w:afterAutospacing="1"/>
        <w:ind w:left="1440"/>
        <w:contextualSpacing/>
        <w:jc w:val="both"/>
        <w:rPr>
          <w:rFonts w:asciiTheme="minorHAnsi" w:hAnsiTheme="minorHAnsi" w:cstheme="minorHAnsi"/>
        </w:rPr>
      </w:pPr>
    </w:p>
    <w:p w14:paraId="4C0F44A8" w14:textId="77777777" w:rsidR="002B5522" w:rsidRPr="002B5522" w:rsidRDefault="002B5522" w:rsidP="002B5522">
      <w:pPr>
        <w:numPr>
          <w:ilvl w:val="0"/>
          <w:numId w:val="11"/>
        </w:numPr>
        <w:shd w:val="clear" w:color="auto" w:fill="FFFFFF"/>
        <w:spacing w:after="100" w:afterAutospacing="1"/>
        <w:contextualSpacing/>
        <w:jc w:val="both"/>
        <w:rPr>
          <w:rFonts w:asciiTheme="minorHAnsi" w:hAnsiTheme="minorHAnsi" w:cstheme="minorHAnsi"/>
        </w:rPr>
      </w:pPr>
      <w:proofErr w:type="spellStart"/>
      <w:r w:rsidRPr="002B5522">
        <w:rPr>
          <w:rFonts w:asciiTheme="minorHAnsi" w:hAnsiTheme="minorHAnsi" w:cstheme="minorHAnsi"/>
        </w:rPr>
        <w:t>Aseca</w:t>
      </w:r>
      <w:proofErr w:type="spellEnd"/>
      <w:r w:rsidRPr="002B5522">
        <w:rPr>
          <w:rFonts w:asciiTheme="minorHAnsi" w:hAnsiTheme="minorHAnsi" w:cstheme="minorHAnsi"/>
        </w:rPr>
        <w:t>, S.A. de C.V.</w:t>
      </w:r>
    </w:p>
    <w:p w14:paraId="00C9BB66" w14:textId="77777777" w:rsidR="002B5522" w:rsidRPr="002B5522" w:rsidRDefault="002B5522" w:rsidP="002B5522">
      <w:pPr>
        <w:numPr>
          <w:ilvl w:val="0"/>
          <w:numId w:val="11"/>
        </w:numPr>
        <w:shd w:val="clear" w:color="auto" w:fill="FFFFFF"/>
        <w:spacing w:after="100" w:afterAutospacing="1"/>
        <w:contextualSpacing/>
        <w:jc w:val="both"/>
        <w:rPr>
          <w:rFonts w:asciiTheme="minorHAnsi" w:hAnsiTheme="minorHAnsi" w:cstheme="minorHAnsi"/>
        </w:rPr>
      </w:pPr>
      <w:proofErr w:type="spellStart"/>
      <w:r w:rsidRPr="002B5522">
        <w:rPr>
          <w:rFonts w:asciiTheme="minorHAnsi" w:hAnsiTheme="minorHAnsi" w:cstheme="minorHAnsi"/>
        </w:rPr>
        <w:t>Drenax</w:t>
      </w:r>
      <w:proofErr w:type="spellEnd"/>
      <w:r w:rsidRPr="002B5522">
        <w:rPr>
          <w:rFonts w:asciiTheme="minorHAnsi" w:hAnsiTheme="minorHAnsi" w:cstheme="minorHAnsi"/>
        </w:rPr>
        <w:t>, S.A. de C.V.</w:t>
      </w:r>
    </w:p>
    <w:p w14:paraId="5626EDC7" w14:textId="77777777" w:rsidR="002B5522" w:rsidRPr="002B5522" w:rsidRDefault="002B5522" w:rsidP="002B5522">
      <w:pPr>
        <w:shd w:val="clear" w:color="auto" w:fill="FFFFFF"/>
        <w:spacing w:after="100" w:afterAutospacing="1"/>
        <w:contextualSpacing/>
        <w:rPr>
          <w:rFonts w:asciiTheme="minorHAnsi" w:hAnsiTheme="minorHAnsi" w:cstheme="minorHAnsi"/>
        </w:rPr>
      </w:pPr>
    </w:p>
    <w:p w14:paraId="2E7CCE33" w14:textId="77777777" w:rsidR="002B5522" w:rsidRPr="002B5522" w:rsidRDefault="002B5522" w:rsidP="002B5522">
      <w:pPr>
        <w:shd w:val="clear" w:color="auto" w:fill="FFFFFF"/>
        <w:spacing w:after="100" w:afterAutospacing="1"/>
        <w:contextualSpacing/>
        <w:rPr>
          <w:rFonts w:asciiTheme="minorHAnsi" w:hAnsiTheme="minorHAnsi" w:cstheme="minorHAnsi"/>
        </w:rPr>
      </w:pPr>
      <w:r w:rsidRPr="002B5522">
        <w:rPr>
          <w:rFonts w:asciiTheme="minorHAnsi" w:hAnsiTheme="minorHAnsi" w:cstheme="minorHAnsi"/>
        </w:rPr>
        <w:t>Los licitantes cuyas proposiciones fueron desechadas:</w:t>
      </w:r>
    </w:p>
    <w:p w14:paraId="04FF56D8" w14:textId="77777777" w:rsidR="002B5522" w:rsidRPr="002B5522" w:rsidRDefault="002B5522" w:rsidP="002B5522">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B5522" w:rsidRPr="002B5522" w14:paraId="4763A821" w14:textId="77777777" w:rsidTr="00D2212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2B3478D" w14:textId="77777777" w:rsidR="002B5522" w:rsidRPr="002B5522" w:rsidRDefault="002B5522" w:rsidP="00D22122">
            <w:pPr>
              <w:tabs>
                <w:tab w:val="center" w:pos="1854"/>
                <w:tab w:val="left" w:pos="2745"/>
              </w:tabs>
              <w:rPr>
                <w:rFonts w:asciiTheme="minorHAnsi" w:hAnsiTheme="minorHAnsi" w:cstheme="minorHAnsi"/>
                <w:lang w:eastAsia="es-MX"/>
              </w:rPr>
            </w:pPr>
            <w:r w:rsidRPr="002B5522">
              <w:rPr>
                <w:rFonts w:asciiTheme="minorHAnsi" w:hAnsiTheme="minorHAnsi" w:cstheme="minorHAnsi"/>
                <w:b/>
                <w:bCs/>
                <w:color w:val="FFFFFF"/>
                <w:kern w:val="24"/>
                <w:lang w:eastAsia="es-MX"/>
              </w:rPr>
              <w:lastRenderedPageBreak/>
              <w:tab/>
              <w:t xml:space="preserve">Licitante </w:t>
            </w:r>
            <w:r w:rsidRPr="002B5522">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CCD712" w14:textId="77777777" w:rsidR="002B5522" w:rsidRPr="002B5522" w:rsidRDefault="002B5522" w:rsidP="00D22122">
            <w:pPr>
              <w:jc w:val="center"/>
              <w:rPr>
                <w:rFonts w:asciiTheme="minorHAnsi" w:hAnsiTheme="minorHAnsi" w:cstheme="minorHAnsi"/>
                <w:lang w:eastAsia="es-MX"/>
              </w:rPr>
            </w:pPr>
            <w:r w:rsidRPr="002B5522">
              <w:rPr>
                <w:rFonts w:asciiTheme="minorHAnsi" w:hAnsiTheme="minorHAnsi" w:cstheme="minorHAnsi"/>
                <w:b/>
                <w:bCs/>
                <w:color w:val="FFFFFF"/>
                <w:kern w:val="24"/>
                <w:lang w:eastAsia="es-MX"/>
              </w:rPr>
              <w:t xml:space="preserve">Motivo </w:t>
            </w:r>
          </w:p>
        </w:tc>
      </w:tr>
      <w:tr w:rsidR="002B5522" w:rsidRPr="002B5522" w14:paraId="77F06593"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35C49E" w14:textId="77777777" w:rsidR="002B5522" w:rsidRPr="002B5522" w:rsidRDefault="002B5522" w:rsidP="00D22122">
            <w:pPr>
              <w:rPr>
                <w:rFonts w:asciiTheme="minorHAnsi" w:hAnsiTheme="minorHAnsi" w:cstheme="minorHAnsi"/>
                <w:lang w:eastAsia="es-MX"/>
              </w:rPr>
            </w:pPr>
            <w:proofErr w:type="spellStart"/>
            <w:r w:rsidRPr="002B5522">
              <w:rPr>
                <w:rFonts w:asciiTheme="minorHAnsi" w:hAnsiTheme="minorHAnsi" w:cstheme="minorHAnsi"/>
                <w:lang w:eastAsia="es-MX"/>
              </w:rPr>
              <w:t>Drenax</w:t>
            </w:r>
            <w:proofErr w:type="spellEnd"/>
            <w:r w:rsidRPr="002B5522">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AC4B7F2" w14:textId="7777777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Licitante No Solvente</w:t>
            </w:r>
          </w:p>
          <w:p w14:paraId="266F38AC" w14:textId="77777777" w:rsidR="002B5522" w:rsidRPr="002B5522" w:rsidRDefault="002B5522" w:rsidP="00D22122">
            <w:pPr>
              <w:rPr>
                <w:rFonts w:asciiTheme="minorHAnsi" w:hAnsiTheme="minorHAnsi" w:cstheme="minorHAnsi"/>
                <w:b/>
                <w:lang w:eastAsia="es-MX"/>
              </w:rPr>
            </w:pPr>
          </w:p>
          <w:p w14:paraId="76861C00" w14:textId="77777777" w:rsidR="002B5522" w:rsidRDefault="002B5522" w:rsidP="00D22122">
            <w:pPr>
              <w:rPr>
                <w:rFonts w:asciiTheme="minorHAnsi" w:hAnsiTheme="minorHAnsi" w:cstheme="minorHAnsi"/>
                <w:b/>
                <w:lang w:eastAsia="es-MX"/>
              </w:rPr>
            </w:pPr>
            <w:r w:rsidRPr="002B5522">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puntos 15 y 17</w:t>
            </w:r>
          </w:p>
          <w:p w14:paraId="37D16A86" w14:textId="066547F4" w:rsidR="00F50654" w:rsidRPr="002B5522" w:rsidRDefault="00F50654" w:rsidP="00D22122">
            <w:pPr>
              <w:rPr>
                <w:rFonts w:asciiTheme="minorHAnsi" w:hAnsiTheme="minorHAnsi" w:cstheme="minorHAnsi"/>
                <w:b/>
                <w:lang w:eastAsia="es-MX"/>
              </w:rPr>
            </w:pPr>
          </w:p>
        </w:tc>
      </w:tr>
    </w:tbl>
    <w:p w14:paraId="5C75C2DE" w14:textId="77777777" w:rsidR="002B5522" w:rsidRPr="002B5522" w:rsidRDefault="002B5522" w:rsidP="002B5522">
      <w:pPr>
        <w:shd w:val="clear" w:color="auto" w:fill="FFFFFF"/>
        <w:spacing w:after="100" w:afterAutospacing="1"/>
        <w:contextualSpacing/>
        <w:rPr>
          <w:rFonts w:asciiTheme="minorHAnsi" w:hAnsiTheme="minorHAnsi" w:cstheme="minorHAnsi"/>
          <w:b/>
          <w:i/>
        </w:rPr>
      </w:pPr>
    </w:p>
    <w:p w14:paraId="2CC1B244"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lang w:val="es-ES_tradnl"/>
        </w:rPr>
        <w:t xml:space="preserve">Los licitantes cuyas proposiciones resultaron solventes son los que se muestran en el siguiente cuadro: </w:t>
      </w:r>
    </w:p>
    <w:p w14:paraId="1DE09899"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4C4ADA68" w14:textId="77777777" w:rsidR="002B5522" w:rsidRPr="002B5522" w:rsidRDefault="002B5522" w:rsidP="002B5522">
      <w:pPr>
        <w:shd w:val="clear" w:color="auto" w:fill="FFFFFF"/>
        <w:spacing w:after="100" w:afterAutospacing="1"/>
        <w:contextualSpacing/>
        <w:rPr>
          <w:rFonts w:asciiTheme="minorHAnsi" w:hAnsiTheme="minorHAnsi" w:cstheme="minorHAnsi"/>
          <w:b/>
        </w:rPr>
      </w:pPr>
      <w:r w:rsidRPr="002B5522">
        <w:rPr>
          <w:rFonts w:asciiTheme="minorHAnsi" w:hAnsiTheme="minorHAnsi" w:cstheme="minorHAnsi"/>
          <w:b/>
        </w:rPr>
        <w:t>ASECA, S.A. DE C.V.</w:t>
      </w:r>
    </w:p>
    <w:p w14:paraId="6EA9A3CA" w14:textId="77777777" w:rsidR="002B5522" w:rsidRPr="002B5522" w:rsidRDefault="002B5522" w:rsidP="002B5522">
      <w:pPr>
        <w:shd w:val="clear" w:color="auto" w:fill="FFFFFF"/>
        <w:spacing w:after="100" w:afterAutospacing="1"/>
        <w:contextualSpacing/>
        <w:rPr>
          <w:rFonts w:asciiTheme="minorHAnsi" w:hAnsiTheme="minorHAnsi" w:cstheme="minorHAnsi"/>
          <w:b/>
        </w:rPr>
      </w:pPr>
    </w:p>
    <w:p w14:paraId="7CFD7EAE" w14:textId="77777777" w:rsidR="002B5522" w:rsidRPr="002B5522" w:rsidRDefault="002B5522" w:rsidP="002B5522">
      <w:pPr>
        <w:shd w:val="clear" w:color="auto" w:fill="FFFFFF"/>
        <w:spacing w:after="100" w:afterAutospacing="1"/>
        <w:contextualSpacing/>
        <w:rPr>
          <w:rFonts w:asciiTheme="minorHAnsi" w:hAnsiTheme="minorHAnsi" w:cstheme="minorHAnsi"/>
          <w:b/>
        </w:rPr>
      </w:pPr>
      <w:r w:rsidRPr="002B5522">
        <w:rPr>
          <w:rFonts w:asciiTheme="minorHAnsi" w:hAnsiTheme="minorHAnsi" w:cstheme="minorHAnsi"/>
          <w:noProof/>
          <w:lang w:eastAsia="es-MX"/>
        </w:rPr>
        <w:lastRenderedPageBreak/>
        <w:drawing>
          <wp:inline distT="0" distB="0" distL="0" distR="0" wp14:anchorId="08E6E22F" wp14:editId="1C7FD8A1">
            <wp:extent cx="6100524" cy="3360717"/>
            <wp:effectExtent l="0" t="0" r="0" b="0"/>
            <wp:docPr id="30" name="Imagen 6">
              <a:extLst xmlns:a="http://schemas.openxmlformats.org/drawingml/2006/main">
                <a:ext uri="{FF2B5EF4-FFF2-40B4-BE49-F238E27FC236}">
                  <a16:creationId xmlns:a16="http://schemas.microsoft.com/office/drawing/2014/main" id="{9747B4A3-13EA-4E0F-A5AA-1123BFFB1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747B4A3-13EA-4E0F-A5AA-1123BFFB1C18}"/>
                        </a:ext>
                      </a:extLst>
                    </pic:cNvPr>
                    <pic:cNvPicPr>
                      <a:picLocks noChangeAspect="1"/>
                    </pic:cNvPicPr>
                  </pic:nvPicPr>
                  <pic:blipFill>
                    <a:blip r:embed="rId26"/>
                    <a:stretch>
                      <a:fillRect/>
                    </a:stretch>
                  </pic:blipFill>
                  <pic:spPr>
                    <a:xfrm>
                      <a:off x="0" y="0"/>
                      <a:ext cx="6108181" cy="3364935"/>
                    </a:xfrm>
                    <a:prstGeom prst="rect">
                      <a:avLst/>
                    </a:prstGeom>
                  </pic:spPr>
                </pic:pic>
              </a:graphicData>
            </a:graphic>
          </wp:inline>
        </w:drawing>
      </w:r>
    </w:p>
    <w:p w14:paraId="23F1D49F" w14:textId="77777777" w:rsidR="002B5522" w:rsidRPr="002B5522" w:rsidRDefault="002B5522" w:rsidP="002B5522">
      <w:pPr>
        <w:shd w:val="clear" w:color="auto" w:fill="FFFFFF"/>
        <w:spacing w:after="100" w:afterAutospacing="1"/>
        <w:contextualSpacing/>
        <w:rPr>
          <w:rFonts w:asciiTheme="minorHAnsi" w:hAnsiTheme="minorHAnsi" w:cstheme="minorHAnsi"/>
        </w:rPr>
      </w:pPr>
    </w:p>
    <w:p w14:paraId="0F769189" w14:textId="6276E519" w:rsid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lang w:val="es-ES_tradnl"/>
        </w:rPr>
        <w:t>Responsable de la evaluación de las proposiciones:</w:t>
      </w:r>
    </w:p>
    <w:p w14:paraId="063FD829" w14:textId="77777777" w:rsidR="00034132" w:rsidRPr="002B5522" w:rsidRDefault="00034132" w:rsidP="002B5522">
      <w:pPr>
        <w:shd w:val="clear" w:color="auto" w:fill="FFFFFF"/>
        <w:spacing w:after="100" w:afterAutospacing="1"/>
        <w:contextualSpacing/>
        <w:jc w:val="both"/>
        <w:rPr>
          <w:rFonts w:asciiTheme="minorHAnsi" w:hAnsiTheme="minorHAnsi" w:cstheme="minorHAnsi"/>
          <w:lang w:val="es-ES_tradnl"/>
        </w:rPr>
      </w:pPr>
    </w:p>
    <w:p w14:paraId="52B9E9F8"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4"/>
        <w:gridCol w:w="5203"/>
      </w:tblGrid>
      <w:tr w:rsidR="002B5522" w:rsidRPr="002B5522" w14:paraId="5D08317E" w14:textId="77777777" w:rsidTr="00D22122">
        <w:trPr>
          <w:trHeight w:val="331"/>
        </w:trPr>
        <w:tc>
          <w:tcPr>
            <w:tcW w:w="4504" w:type="dxa"/>
          </w:tcPr>
          <w:p w14:paraId="4151A796" w14:textId="77777777" w:rsidR="002B5522" w:rsidRPr="002B5522" w:rsidRDefault="002B5522" w:rsidP="00D22122">
            <w:pPr>
              <w:spacing w:after="100" w:afterAutospacing="1" w:line="276" w:lineRule="auto"/>
              <w:contextualSpacing/>
              <w:jc w:val="center"/>
              <w:rPr>
                <w:rFonts w:asciiTheme="minorHAnsi" w:hAnsiTheme="minorHAnsi" w:cstheme="minorHAnsi"/>
                <w:b/>
                <w:lang w:val="es-ES_tradnl"/>
              </w:rPr>
            </w:pPr>
            <w:r w:rsidRPr="002B5522">
              <w:rPr>
                <w:rFonts w:asciiTheme="minorHAnsi" w:hAnsiTheme="minorHAnsi" w:cstheme="minorHAnsi"/>
                <w:b/>
                <w:lang w:val="es-ES_tradnl"/>
              </w:rPr>
              <w:t>Nombre</w:t>
            </w:r>
          </w:p>
        </w:tc>
        <w:tc>
          <w:tcPr>
            <w:tcW w:w="5203" w:type="dxa"/>
          </w:tcPr>
          <w:p w14:paraId="7496ECD2" w14:textId="77777777" w:rsidR="002B5522" w:rsidRPr="002B5522" w:rsidRDefault="002B5522" w:rsidP="00D22122">
            <w:pPr>
              <w:spacing w:after="100" w:afterAutospacing="1" w:line="276" w:lineRule="auto"/>
              <w:contextualSpacing/>
              <w:jc w:val="center"/>
              <w:rPr>
                <w:rFonts w:asciiTheme="minorHAnsi" w:hAnsiTheme="minorHAnsi" w:cstheme="minorHAnsi"/>
                <w:b/>
                <w:lang w:val="es-ES_tradnl"/>
              </w:rPr>
            </w:pPr>
            <w:r w:rsidRPr="002B5522">
              <w:rPr>
                <w:rFonts w:asciiTheme="minorHAnsi" w:hAnsiTheme="minorHAnsi" w:cstheme="minorHAnsi"/>
                <w:b/>
                <w:lang w:val="es-ES_tradnl"/>
              </w:rPr>
              <w:t>Cargo</w:t>
            </w:r>
          </w:p>
        </w:tc>
      </w:tr>
      <w:tr w:rsidR="002B5522" w:rsidRPr="002B5522" w14:paraId="268C93D8" w14:textId="77777777" w:rsidTr="00D22122">
        <w:trPr>
          <w:trHeight w:val="351"/>
        </w:trPr>
        <w:tc>
          <w:tcPr>
            <w:tcW w:w="4504" w:type="dxa"/>
          </w:tcPr>
          <w:p w14:paraId="1E5F9CB2" w14:textId="77777777" w:rsidR="002B5522" w:rsidRPr="002B5522" w:rsidRDefault="002B5522" w:rsidP="00D22122">
            <w:pPr>
              <w:shd w:val="clear" w:color="auto" w:fill="FFFFFF"/>
              <w:spacing w:after="100" w:afterAutospacing="1" w:line="276" w:lineRule="auto"/>
              <w:contextualSpacing/>
              <w:rPr>
                <w:rFonts w:asciiTheme="minorHAnsi" w:hAnsiTheme="minorHAnsi" w:cstheme="minorHAnsi"/>
              </w:rPr>
            </w:pPr>
            <w:r w:rsidRPr="002B5522">
              <w:rPr>
                <w:rFonts w:asciiTheme="minorHAnsi" w:hAnsiTheme="minorHAnsi" w:cstheme="minorHAnsi"/>
              </w:rPr>
              <w:t xml:space="preserve">Dialhery Díaz González </w:t>
            </w:r>
          </w:p>
        </w:tc>
        <w:tc>
          <w:tcPr>
            <w:tcW w:w="5203" w:type="dxa"/>
          </w:tcPr>
          <w:p w14:paraId="550B1E0C" w14:textId="77777777" w:rsidR="002B5522" w:rsidRPr="002B5522" w:rsidRDefault="002B5522" w:rsidP="00D22122">
            <w:pPr>
              <w:spacing w:after="100" w:afterAutospacing="1" w:line="276" w:lineRule="auto"/>
              <w:contextualSpacing/>
              <w:rPr>
                <w:rFonts w:asciiTheme="minorHAnsi" w:hAnsiTheme="minorHAnsi" w:cstheme="minorHAnsi"/>
              </w:rPr>
            </w:pPr>
            <w:r w:rsidRPr="002B5522">
              <w:rPr>
                <w:rFonts w:asciiTheme="minorHAnsi" w:hAnsiTheme="minorHAnsi" w:cstheme="minorHAnsi"/>
              </w:rPr>
              <w:t xml:space="preserve">Directora de Administración </w:t>
            </w:r>
          </w:p>
        </w:tc>
      </w:tr>
      <w:tr w:rsidR="002B5522" w:rsidRPr="002B5522" w14:paraId="26E4C55B" w14:textId="77777777" w:rsidTr="00D22122">
        <w:trPr>
          <w:trHeight w:val="701"/>
        </w:trPr>
        <w:tc>
          <w:tcPr>
            <w:tcW w:w="4504" w:type="dxa"/>
          </w:tcPr>
          <w:p w14:paraId="7A108501" w14:textId="77777777" w:rsidR="002B5522" w:rsidRPr="002B5522" w:rsidRDefault="002B5522" w:rsidP="00D22122">
            <w:pPr>
              <w:shd w:val="clear" w:color="auto" w:fill="FFFFFF"/>
              <w:spacing w:after="100" w:afterAutospacing="1" w:line="276" w:lineRule="auto"/>
              <w:contextualSpacing/>
              <w:rPr>
                <w:rFonts w:asciiTheme="minorHAnsi" w:hAnsiTheme="minorHAnsi" w:cstheme="minorHAnsi"/>
              </w:rPr>
            </w:pPr>
            <w:r w:rsidRPr="002B5522">
              <w:rPr>
                <w:rFonts w:asciiTheme="minorHAnsi" w:hAnsiTheme="minorHAnsi" w:cstheme="minorHAnsi"/>
              </w:rPr>
              <w:t xml:space="preserve">Edmundo Antonio Amutio Villa </w:t>
            </w:r>
          </w:p>
        </w:tc>
        <w:tc>
          <w:tcPr>
            <w:tcW w:w="5203" w:type="dxa"/>
          </w:tcPr>
          <w:p w14:paraId="66CB78C3" w14:textId="77777777" w:rsidR="002B5522" w:rsidRPr="002B5522" w:rsidRDefault="002B5522" w:rsidP="00D22122">
            <w:pPr>
              <w:spacing w:after="100" w:afterAutospacing="1" w:line="276" w:lineRule="auto"/>
              <w:contextualSpacing/>
              <w:rPr>
                <w:rFonts w:asciiTheme="minorHAnsi" w:hAnsiTheme="minorHAnsi" w:cstheme="minorHAnsi"/>
              </w:rPr>
            </w:pPr>
            <w:r w:rsidRPr="002B5522">
              <w:rPr>
                <w:rFonts w:asciiTheme="minorHAnsi" w:hAnsiTheme="minorHAnsi" w:cstheme="minorHAnsi"/>
              </w:rPr>
              <w:t>Coordinador General de Administración e Innovación Gubernamental</w:t>
            </w:r>
          </w:p>
        </w:tc>
      </w:tr>
    </w:tbl>
    <w:p w14:paraId="3173F8D8" w14:textId="77777777" w:rsidR="002B5522" w:rsidRPr="002B5522" w:rsidRDefault="002B5522" w:rsidP="002B5522">
      <w:pPr>
        <w:shd w:val="clear" w:color="auto" w:fill="FFFFFF"/>
        <w:spacing w:after="100" w:afterAutospacing="1"/>
        <w:contextualSpacing/>
        <w:jc w:val="both"/>
        <w:rPr>
          <w:rFonts w:asciiTheme="minorHAnsi" w:hAnsiTheme="minorHAnsi" w:cstheme="minorHAnsi"/>
        </w:rPr>
      </w:pPr>
    </w:p>
    <w:p w14:paraId="491E4691"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u w:val="single"/>
          <w:lang w:val="es-ES_tradnl"/>
        </w:rPr>
      </w:pPr>
      <w:r w:rsidRPr="002B5522">
        <w:rPr>
          <w:rFonts w:asciiTheme="minorHAnsi" w:hAnsiTheme="minorHAnsi" w:cstheme="minorHAnsi"/>
          <w:b/>
          <w:u w:val="single"/>
          <w:lang w:val="es-ES_tradnl"/>
        </w:rPr>
        <w:t>Mediante oficio de análisis técnico número 802/2023/711</w:t>
      </w:r>
    </w:p>
    <w:p w14:paraId="2986092F"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161B281E"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b/>
          <w:lang w:val="es-ES_tradnl"/>
        </w:rPr>
        <w:t xml:space="preserve">Nota: </w:t>
      </w:r>
      <w:r w:rsidRPr="002B5522">
        <w:rPr>
          <w:rFonts w:asciiTheme="minorHAnsi" w:hAnsiTheme="minorHAnsi" w:cstheme="minorHAnsi"/>
          <w:lang w:val="es-ES_tradnl"/>
        </w:rPr>
        <w:t>De conformidad a la evaluación mediante oficio 802/2023/711 emitido por parte de la Dirección de Administración adscrita a la Coordinación General de Administración e Innovación Gubernamental, mismo que refiere de las 02 propuestas presentadas, 01 cumple con los requerimientos técnicos, económicos, así como el cumplimiento de los puntos adicionales solicitados en las bases de licitación, por lo que se sugiere dictaminar el fallo a favor del único licitante solvente.</w:t>
      </w:r>
    </w:p>
    <w:p w14:paraId="2ADECAC9"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40164A3A" w14:textId="5A545BD5" w:rsidR="002B5522" w:rsidRDefault="002B5522" w:rsidP="002B5522">
      <w:pPr>
        <w:shd w:val="clear" w:color="auto" w:fill="FFFFFF"/>
        <w:spacing w:after="100" w:afterAutospacing="1"/>
        <w:contextualSpacing/>
        <w:jc w:val="both"/>
        <w:rPr>
          <w:rFonts w:asciiTheme="minorHAnsi" w:hAnsiTheme="minorHAnsi" w:cstheme="minorHAnsi"/>
        </w:rPr>
      </w:pPr>
      <w:r w:rsidRPr="002B5522">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7153EA65" w14:textId="77777777" w:rsidR="00034132" w:rsidRPr="002B5522" w:rsidRDefault="00034132" w:rsidP="002B5522">
      <w:pPr>
        <w:shd w:val="clear" w:color="auto" w:fill="FFFFFF"/>
        <w:spacing w:after="100" w:afterAutospacing="1"/>
        <w:contextualSpacing/>
        <w:jc w:val="both"/>
        <w:rPr>
          <w:rFonts w:asciiTheme="minorHAnsi" w:hAnsiTheme="minorHAnsi" w:cstheme="minorHAnsi"/>
        </w:rPr>
      </w:pPr>
    </w:p>
    <w:p w14:paraId="322A584E"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rPr>
      </w:pPr>
      <w:r w:rsidRPr="002B5522">
        <w:rPr>
          <w:rFonts w:asciiTheme="minorHAnsi" w:hAnsiTheme="minorHAnsi" w:cstheme="minorHAnsi"/>
          <w:b/>
        </w:rPr>
        <w:t>REQUISICIÓN 202301675 Ronda 2</w:t>
      </w:r>
    </w:p>
    <w:p w14:paraId="1D8A7BE2"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rPr>
        <w:t>ASECA, S.A. DE C.V.,</w:t>
      </w:r>
      <w:r w:rsidRPr="002B5522">
        <w:rPr>
          <w:rFonts w:asciiTheme="minorHAnsi" w:hAnsiTheme="minorHAnsi" w:cstheme="minorHAnsi"/>
          <w:b/>
          <w:lang w:val="es-ES_tradnl"/>
        </w:rPr>
        <w:t xml:space="preserve"> POR UN MONTO TOTAL DE $1’281,800.00</w:t>
      </w:r>
    </w:p>
    <w:p w14:paraId="64BF54E2"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p>
    <w:p w14:paraId="1B283C65"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noProof/>
          <w:lang w:eastAsia="es-MX"/>
        </w:rPr>
        <w:drawing>
          <wp:inline distT="0" distB="0" distL="0" distR="0" wp14:anchorId="6FA65924" wp14:editId="0B0B2B05">
            <wp:extent cx="6201756" cy="2101932"/>
            <wp:effectExtent l="0" t="0" r="8890" b="0"/>
            <wp:docPr id="31" name="Imagen 7">
              <a:extLst xmlns:a="http://schemas.openxmlformats.org/drawingml/2006/main">
                <a:ext uri="{FF2B5EF4-FFF2-40B4-BE49-F238E27FC236}">
                  <a16:creationId xmlns:a16="http://schemas.microsoft.com/office/drawing/2014/main" id="{2728F2BE-40C7-4187-B2F5-26AAC1DA5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728F2BE-40C7-4187-B2F5-26AAC1DA5EA0}"/>
                        </a:ext>
                      </a:extLst>
                    </pic:cNvPr>
                    <pic:cNvPicPr>
                      <a:picLocks noChangeAspect="1"/>
                    </pic:cNvPicPr>
                  </pic:nvPicPr>
                  <pic:blipFill>
                    <a:blip r:embed="rId27"/>
                    <a:stretch>
                      <a:fillRect/>
                    </a:stretch>
                  </pic:blipFill>
                  <pic:spPr>
                    <a:xfrm>
                      <a:off x="0" y="0"/>
                      <a:ext cx="6206785" cy="2103637"/>
                    </a:xfrm>
                    <a:prstGeom prst="rect">
                      <a:avLst/>
                    </a:prstGeom>
                  </pic:spPr>
                </pic:pic>
              </a:graphicData>
            </a:graphic>
          </wp:inline>
        </w:drawing>
      </w:r>
    </w:p>
    <w:p w14:paraId="60220570"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rPr>
      </w:pPr>
    </w:p>
    <w:p w14:paraId="1437909A"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rPr>
      </w:pPr>
      <w:r w:rsidRPr="002B5522">
        <w:rPr>
          <w:rFonts w:asciiTheme="minorHAnsi" w:hAnsiTheme="minorHAnsi" w:cstheme="minorHAnsi"/>
          <w:b/>
        </w:rPr>
        <w:t>REQUISICIÓN 202301676 Ronda 2</w:t>
      </w:r>
    </w:p>
    <w:p w14:paraId="32B3218A"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rPr>
        <w:t>ASECA, S.A. DE C.V.,</w:t>
      </w:r>
      <w:r w:rsidRPr="002B5522">
        <w:rPr>
          <w:rFonts w:asciiTheme="minorHAnsi" w:hAnsiTheme="minorHAnsi" w:cstheme="minorHAnsi"/>
          <w:b/>
          <w:lang w:val="es-ES_tradnl"/>
        </w:rPr>
        <w:t xml:space="preserve"> POR UN MONTO TOTAL DE $226,200.00</w:t>
      </w:r>
    </w:p>
    <w:p w14:paraId="1D1A6A73"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p>
    <w:p w14:paraId="197283EA"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noProof/>
          <w:lang w:eastAsia="es-MX"/>
        </w:rPr>
        <w:drawing>
          <wp:inline distT="0" distB="0" distL="0" distR="0" wp14:anchorId="0864E86E" wp14:editId="22356621">
            <wp:extent cx="6178836" cy="2600696"/>
            <wp:effectExtent l="0" t="0" r="0" b="9525"/>
            <wp:docPr id="32" name="Imagen 3">
              <a:extLst xmlns:a="http://schemas.openxmlformats.org/drawingml/2006/main">
                <a:ext uri="{FF2B5EF4-FFF2-40B4-BE49-F238E27FC236}">
                  <a16:creationId xmlns:a16="http://schemas.microsoft.com/office/drawing/2014/main" id="{3A4227EF-0E63-4875-B6F7-0FF94B7E8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A4227EF-0E63-4875-B6F7-0FF94B7E8EF5}"/>
                        </a:ext>
                      </a:extLst>
                    </pic:cNvPr>
                    <pic:cNvPicPr>
                      <a:picLocks noChangeAspect="1"/>
                    </pic:cNvPicPr>
                  </pic:nvPicPr>
                  <pic:blipFill>
                    <a:blip r:embed="rId28"/>
                    <a:stretch>
                      <a:fillRect/>
                    </a:stretch>
                  </pic:blipFill>
                  <pic:spPr>
                    <a:xfrm>
                      <a:off x="0" y="0"/>
                      <a:ext cx="6199159" cy="2609250"/>
                    </a:xfrm>
                    <a:prstGeom prst="rect">
                      <a:avLst/>
                    </a:prstGeom>
                  </pic:spPr>
                </pic:pic>
              </a:graphicData>
            </a:graphic>
          </wp:inline>
        </w:drawing>
      </w:r>
    </w:p>
    <w:p w14:paraId="593B5C15"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p>
    <w:p w14:paraId="554874AF" w14:textId="318DE4DC" w:rsid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lang w:val="es-ES_tradnl"/>
        </w:rPr>
        <w:lastRenderedPageBreak/>
        <w:t>DANDO UN MONTO TOTAL GLOBAL DE $1’508,000.00</w:t>
      </w:r>
    </w:p>
    <w:p w14:paraId="2B9189BD" w14:textId="77777777" w:rsidR="002457FC" w:rsidRPr="002B5522" w:rsidRDefault="002457FC" w:rsidP="002B5522">
      <w:pPr>
        <w:shd w:val="clear" w:color="auto" w:fill="FFFFFF"/>
        <w:spacing w:after="100" w:afterAutospacing="1"/>
        <w:contextualSpacing/>
        <w:jc w:val="both"/>
        <w:rPr>
          <w:rFonts w:asciiTheme="minorHAnsi" w:hAnsiTheme="minorHAnsi" w:cstheme="minorHAnsi"/>
          <w:b/>
          <w:lang w:val="es-ES_tradnl"/>
        </w:rPr>
      </w:pPr>
    </w:p>
    <w:p w14:paraId="57B13C5B" w14:textId="77777777" w:rsidR="002B5522" w:rsidRPr="002B5522" w:rsidRDefault="002B5522" w:rsidP="002B552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B5522">
        <w:rPr>
          <w:rFonts w:asciiTheme="minorHAnsi" w:hAnsiTheme="minorHAnsi" w:cstheme="minorHAnsi"/>
          <w:color w:val="000000"/>
          <w:lang w:eastAsia="es-MX"/>
        </w:rPr>
        <w:t>La convocante tendrá 10 días hábiles para emitir la orden de compra / pedido posterior a la emisión del fallo.</w:t>
      </w:r>
    </w:p>
    <w:p w14:paraId="456566A5" w14:textId="77777777" w:rsidR="002B5522" w:rsidRPr="002B5522" w:rsidRDefault="002B5522" w:rsidP="002B552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E1F9DE2" w14:textId="77777777" w:rsidR="002B5522" w:rsidRDefault="002B5522" w:rsidP="002B5522">
      <w:pPr>
        <w:shd w:val="clear" w:color="auto" w:fill="FFFFFF"/>
        <w:spacing w:line="253" w:lineRule="atLeast"/>
        <w:jc w:val="both"/>
        <w:rPr>
          <w:rFonts w:asciiTheme="minorHAnsi" w:hAnsiTheme="minorHAnsi" w:cstheme="minorHAnsi"/>
          <w:color w:val="000000"/>
          <w:lang w:eastAsia="es-MX"/>
        </w:rPr>
      </w:pPr>
      <w:r w:rsidRPr="002B552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7E101F" w14:textId="77777777" w:rsidR="002B5522" w:rsidRPr="002B5522" w:rsidRDefault="002B5522" w:rsidP="002B5522">
      <w:pPr>
        <w:shd w:val="clear" w:color="auto" w:fill="FFFFFF"/>
        <w:spacing w:line="253" w:lineRule="atLeast"/>
        <w:jc w:val="both"/>
        <w:rPr>
          <w:rFonts w:asciiTheme="minorHAnsi" w:hAnsiTheme="minorHAnsi" w:cstheme="minorHAnsi"/>
          <w:color w:val="000000"/>
          <w:lang w:eastAsia="es-MX"/>
        </w:rPr>
      </w:pPr>
    </w:p>
    <w:p w14:paraId="7DF8CE0D" w14:textId="77777777" w:rsidR="002B5522" w:rsidRDefault="002B5522" w:rsidP="002B5522">
      <w:pPr>
        <w:shd w:val="clear" w:color="auto" w:fill="FFFFFF"/>
        <w:spacing w:line="253" w:lineRule="atLeast"/>
        <w:jc w:val="both"/>
        <w:rPr>
          <w:rFonts w:asciiTheme="minorHAnsi" w:hAnsiTheme="minorHAnsi" w:cstheme="minorHAnsi"/>
          <w:color w:val="000000"/>
          <w:lang w:eastAsia="es-MX"/>
        </w:rPr>
      </w:pPr>
      <w:r w:rsidRPr="002B552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D3D3CAA" w14:textId="77777777" w:rsidR="002B5522" w:rsidRPr="002B5522" w:rsidRDefault="002B5522" w:rsidP="002B5522">
      <w:pPr>
        <w:shd w:val="clear" w:color="auto" w:fill="FFFFFF"/>
        <w:spacing w:line="253" w:lineRule="atLeast"/>
        <w:jc w:val="both"/>
        <w:rPr>
          <w:rFonts w:asciiTheme="minorHAnsi" w:hAnsiTheme="minorHAnsi" w:cstheme="minorHAnsi"/>
          <w:color w:val="000000"/>
          <w:lang w:eastAsia="es-MX"/>
        </w:rPr>
      </w:pPr>
    </w:p>
    <w:p w14:paraId="4D05B897" w14:textId="77777777" w:rsidR="002B5522" w:rsidRPr="002B5522" w:rsidRDefault="002B5522" w:rsidP="002B5522">
      <w:pPr>
        <w:shd w:val="clear" w:color="auto" w:fill="FFFFFF"/>
        <w:spacing w:line="276" w:lineRule="atLeast"/>
        <w:jc w:val="both"/>
        <w:rPr>
          <w:rFonts w:asciiTheme="minorHAnsi" w:hAnsiTheme="minorHAnsi" w:cstheme="minorHAnsi"/>
          <w:color w:val="000000"/>
          <w:lang w:eastAsia="es-MX"/>
        </w:rPr>
      </w:pPr>
      <w:r w:rsidRPr="002B552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F875A09" w14:textId="77777777" w:rsidR="002B5522" w:rsidRPr="002B5522" w:rsidRDefault="002B5522" w:rsidP="002B5522">
      <w:pPr>
        <w:shd w:val="clear" w:color="auto" w:fill="FFFFFF"/>
        <w:spacing w:line="276" w:lineRule="atLeast"/>
        <w:jc w:val="both"/>
        <w:rPr>
          <w:rFonts w:asciiTheme="minorHAnsi" w:hAnsiTheme="minorHAnsi" w:cstheme="minorHAnsi"/>
          <w:color w:val="000000"/>
          <w:lang w:eastAsia="es-MX"/>
        </w:rPr>
      </w:pPr>
    </w:p>
    <w:p w14:paraId="3695FBAA" w14:textId="77777777" w:rsidR="002B5522" w:rsidRPr="002B5522" w:rsidRDefault="002B5522" w:rsidP="002B5522">
      <w:pPr>
        <w:shd w:val="clear" w:color="auto" w:fill="FFFFFF"/>
        <w:spacing w:line="276" w:lineRule="atLeast"/>
        <w:jc w:val="both"/>
        <w:rPr>
          <w:rFonts w:asciiTheme="minorHAnsi" w:hAnsiTheme="minorHAnsi" w:cstheme="minorHAnsi"/>
          <w:color w:val="000000"/>
          <w:lang w:eastAsia="es-MX"/>
        </w:rPr>
      </w:pPr>
      <w:r w:rsidRPr="002B552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2E46DEB" w14:textId="77777777" w:rsidR="002B5522" w:rsidRPr="002B5522" w:rsidRDefault="002B5522" w:rsidP="002B5522">
      <w:pPr>
        <w:shd w:val="clear" w:color="auto" w:fill="FFFFFF"/>
        <w:spacing w:line="276" w:lineRule="atLeast"/>
        <w:jc w:val="both"/>
        <w:rPr>
          <w:rFonts w:asciiTheme="minorHAnsi" w:hAnsiTheme="minorHAnsi" w:cstheme="minorHAnsi"/>
          <w:color w:val="000000"/>
          <w:lang w:eastAsia="es-MX"/>
        </w:rPr>
      </w:pPr>
    </w:p>
    <w:p w14:paraId="72499DB6" w14:textId="00599CF4" w:rsidR="002B5522" w:rsidRPr="002B5522" w:rsidRDefault="002B5522" w:rsidP="002B552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B552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59BD33B" w14:textId="77777777" w:rsidR="002B5522" w:rsidRDefault="002B5522" w:rsidP="002B5522">
      <w:pPr>
        <w:shd w:val="clear" w:color="auto" w:fill="FFFFFF"/>
        <w:spacing w:after="100" w:afterAutospacing="1"/>
        <w:contextualSpacing/>
        <w:jc w:val="both"/>
        <w:rPr>
          <w:rFonts w:asciiTheme="minorHAnsi" w:hAnsiTheme="minorHAnsi" w:cstheme="minorHAnsi"/>
        </w:rPr>
      </w:pPr>
    </w:p>
    <w:p w14:paraId="79EF1BF2" w14:textId="7BE6644C"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comenta de</w:t>
      </w:r>
      <w:r w:rsidRPr="00D3278F">
        <w:rPr>
          <w:rFonts w:asciiTheme="minorHAnsi" w:hAnsiTheme="minorHAnsi" w:cstheme="minorHAnsi"/>
        </w:rPr>
        <w:t xml:space="preserve"> </w:t>
      </w:r>
      <w:r w:rsidR="002B5522" w:rsidRPr="002B55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B5522" w:rsidRPr="002B5522">
        <w:rPr>
          <w:rFonts w:asciiTheme="minorHAnsi" w:hAnsiTheme="minorHAnsi" w:cstheme="minorHAnsi"/>
        </w:rPr>
        <w:t>del proveedor,</w:t>
      </w:r>
      <w:r w:rsidR="002B5522" w:rsidRPr="002B5522">
        <w:rPr>
          <w:rFonts w:asciiTheme="minorHAnsi" w:hAnsiTheme="minorHAnsi" w:cstheme="minorHAnsi"/>
          <w:b/>
        </w:rPr>
        <w:t xml:space="preserve"> </w:t>
      </w:r>
      <w:r w:rsidR="002B5522" w:rsidRPr="002B5522">
        <w:rPr>
          <w:rFonts w:asciiTheme="minorHAnsi" w:hAnsiTheme="minorHAnsi" w:cstheme="minorHAnsi"/>
        </w:rPr>
        <w:t>proveedor</w:t>
      </w:r>
      <w:r w:rsidR="002B5522" w:rsidRPr="002B5522">
        <w:rPr>
          <w:rFonts w:asciiTheme="minorHAnsi" w:hAnsiTheme="minorHAnsi" w:cstheme="minorHAnsi"/>
          <w:b/>
          <w:lang w:val="es-ES_tradnl"/>
        </w:rPr>
        <w:t xml:space="preserve"> </w:t>
      </w:r>
      <w:r w:rsidR="002B5522" w:rsidRPr="002B5522">
        <w:rPr>
          <w:rFonts w:asciiTheme="minorHAnsi" w:hAnsiTheme="minorHAnsi" w:cstheme="minorHAnsi"/>
          <w:b/>
        </w:rPr>
        <w:t>ASECA, S.A. DE C.V. en ambas requisiciones,</w:t>
      </w:r>
      <w:r w:rsidR="002B5522" w:rsidRPr="002B5522">
        <w:rPr>
          <w:rFonts w:asciiTheme="minorHAnsi" w:hAnsiTheme="minorHAnsi" w:cstheme="minorHAnsi"/>
          <w:b/>
          <w:lang w:val="es-ES_tradnl"/>
        </w:rPr>
        <w:t xml:space="preserve"> </w:t>
      </w:r>
      <w:r w:rsidR="002B5522" w:rsidRPr="002B5522">
        <w:rPr>
          <w:rFonts w:asciiTheme="minorHAnsi" w:hAnsiTheme="minorHAnsi" w:cstheme="minorHAnsi"/>
          <w:lang w:val="es-ES_tradnl"/>
        </w:rPr>
        <w:t>los que estén por la afirmativa, sírvanse manifestarlo levantando su mano.</w:t>
      </w:r>
    </w:p>
    <w:p w14:paraId="6510004F"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43C9F73C"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5014300E"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75D9152A" w14:textId="3E9CC71D" w:rsidR="007F0865" w:rsidRPr="00A26784" w:rsidRDefault="007F0865" w:rsidP="007F0865">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Bricio Baldemar Rivera Orozco</w:t>
      </w:r>
      <w:r w:rsidRPr="00A26784">
        <w:rPr>
          <w:rFonts w:asciiTheme="minorHAnsi" w:hAnsiTheme="minorHAnsi" w:cstheme="minorHAnsi"/>
          <w:sz w:val="24"/>
          <w:szCs w:val="24"/>
        </w:rPr>
        <w:t xml:space="preserve"> </w:t>
      </w:r>
      <w:r>
        <w:rPr>
          <w:rFonts w:asciiTheme="minorHAnsi" w:hAnsiTheme="minorHAnsi" w:cstheme="minorHAnsi"/>
          <w:sz w:val="24"/>
          <w:szCs w:val="24"/>
        </w:rPr>
        <w:t>Representante Suplente</w:t>
      </w:r>
      <w:r w:rsidRPr="00A26784">
        <w:rPr>
          <w:rFonts w:asciiTheme="minorHAnsi" w:hAnsiTheme="minorHAnsi" w:cstheme="minorHAnsi"/>
          <w:sz w:val="24"/>
          <w:szCs w:val="24"/>
        </w:rPr>
        <w:t xml:space="preserve"> Consejo de Cámaras Industriales de Jalisco</w:t>
      </w:r>
      <w:r>
        <w:rPr>
          <w:rFonts w:asciiTheme="minorHAnsi" w:hAnsiTheme="minorHAnsi" w:cstheme="minorHAnsi"/>
          <w:sz w:val="24"/>
          <w:szCs w:val="24"/>
        </w:rPr>
        <w:t>.</w:t>
      </w:r>
    </w:p>
    <w:p w14:paraId="0D149E9B" w14:textId="77777777" w:rsidR="007F0865" w:rsidRDefault="007F0865" w:rsidP="008C5BA5">
      <w:pPr>
        <w:shd w:val="clear" w:color="auto" w:fill="FFFFFF"/>
        <w:spacing w:after="100" w:afterAutospacing="1"/>
        <w:contextualSpacing/>
        <w:jc w:val="both"/>
        <w:rPr>
          <w:rFonts w:asciiTheme="minorHAnsi" w:hAnsiTheme="minorHAnsi" w:cstheme="minorHAnsi"/>
          <w:b/>
          <w:i/>
        </w:rPr>
      </w:pPr>
    </w:p>
    <w:p w14:paraId="6DAFD846" w14:textId="77777777" w:rsidR="002B5522" w:rsidRPr="002B5522" w:rsidRDefault="002B5522" w:rsidP="002B5522">
      <w:pPr>
        <w:spacing w:after="100" w:afterAutospacing="1"/>
        <w:contextualSpacing/>
        <w:jc w:val="both"/>
        <w:rPr>
          <w:rFonts w:asciiTheme="minorHAnsi" w:eastAsiaTheme="minorEastAsia" w:hAnsiTheme="minorHAnsi" w:cstheme="minorHAnsi"/>
          <w:lang w:eastAsia="es-MX"/>
        </w:rPr>
      </w:pPr>
      <w:r w:rsidRPr="002B5522">
        <w:rPr>
          <w:rFonts w:asciiTheme="minorHAnsi" w:eastAsiaTheme="minorEastAsia" w:hAnsiTheme="minorHAnsi" w:cstheme="minorHAnsi"/>
          <w:b/>
          <w:lang w:val="es-ES" w:eastAsia="es-MX"/>
        </w:rPr>
        <w:t>Número de Cuadro:</w:t>
      </w:r>
      <w:r w:rsidRPr="002B5522">
        <w:rPr>
          <w:rFonts w:asciiTheme="minorHAnsi" w:eastAsiaTheme="minorEastAsia" w:hAnsiTheme="minorHAnsi" w:cstheme="minorHAnsi"/>
          <w:lang w:val="es-ES" w:eastAsia="es-MX"/>
        </w:rPr>
        <w:t xml:space="preserve"> </w:t>
      </w:r>
      <w:r w:rsidRPr="002B5522">
        <w:rPr>
          <w:rFonts w:asciiTheme="minorHAnsi" w:eastAsiaTheme="minorEastAsia" w:hAnsiTheme="minorHAnsi" w:cstheme="minorHAnsi"/>
          <w:lang w:eastAsia="es-MX"/>
        </w:rPr>
        <w:t>06.27.2023</w:t>
      </w:r>
    </w:p>
    <w:p w14:paraId="0E08DB8F"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b/>
        </w:rPr>
      </w:pPr>
      <w:r w:rsidRPr="002B5522">
        <w:rPr>
          <w:rFonts w:asciiTheme="minorHAnsi" w:eastAsiaTheme="minorEastAsia" w:hAnsiTheme="minorHAnsi" w:cstheme="minorHAnsi"/>
          <w:b/>
          <w:lang w:val="es-ES" w:eastAsia="es-MX"/>
        </w:rPr>
        <w:t>Licitación Pública Nacional con Participación del Comité:</w:t>
      </w:r>
      <w:r w:rsidRPr="002B5522">
        <w:rPr>
          <w:rFonts w:asciiTheme="minorHAnsi" w:eastAsiaTheme="minorEastAsia" w:hAnsiTheme="minorHAnsi" w:cstheme="minorHAnsi"/>
          <w:lang w:val="es-ES" w:eastAsia="es-MX"/>
        </w:rPr>
        <w:t xml:space="preserve"> 202301654</w:t>
      </w:r>
    </w:p>
    <w:p w14:paraId="04DBC69C"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b/>
          <w:lang w:val="es-ES" w:eastAsia="es-MX"/>
        </w:rPr>
      </w:pPr>
      <w:r w:rsidRPr="002B5522">
        <w:rPr>
          <w:rFonts w:asciiTheme="minorHAnsi" w:eastAsiaTheme="minorEastAsia" w:hAnsiTheme="minorHAnsi" w:cstheme="minorHAnsi"/>
          <w:b/>
          <w:lang w:val="es-ES" w:eastAsia="es-MX"/>
        </w:rPr>
        <w:t xml:space="preserve">Área Requirente: </w:t>
      </w:r>
      <w:r w:rsidRPr="002B5522">
        <w:rPr>
          <w:rFonts w:asciiTheme="minorHAnsi" w:eastAsiaTheme="minorEastAsia" w:hAnsiTheme="minorHAnsi" w:cstheme="minorHAnsi"/>
          <w:lang w:val="es-ES" w:eastAsia="es-MX"/>
        </w:rPr>
        <w:t>Dirección de Aseo Público adscrita a la</w:t>
      </w:r>
      <w:r w:rsidRPr="002B5522">
        <w:rPr>
          <w:rFonts w:asciiTheme="minorHAnsi" w:eastAsiaTheme="minorEastAsia" w:hAnsiTheme="minorHAnsi" w:cstheme="minorHAnsi"/>
          <w:b/>
          <w:lang w:val="es-ES" w:eastAsia="es-MX"/>
        </w:rPr>
        <w:t xml:space="preserve"> </w:t>
      </w:r>
      <w:r w:rsidRPr="002B5522">
        <w:rPr>
          <w:rFonts w:asciiTheme="minorHAnsi" w:eastAsiaTheme="minorEastAsia" w:hAnsiTheme="minorHAnsi" w:cstheme="minorHAnsi"/>
          <w:lang w:val="es-ES" w:eastAsia="es-MX"/>
        </w:rPr>
        <w:t xml:space="preserve">Coordinación General de Servicios Municipales   </w:t>
      </w:r>
    </w:p>
    <w:p w14:paraId="7E5EF0FC"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 w:eastAsia="es-MX"/>
        </w:rPr>
      </w:pPr>
      <w:r w:rsidRPr="002B5522">
        <w:rPr>
          <w:rFonts w:asciiTheme="minorHAnsi" w:eastAsiaTheme="minorEastAsia" w:hAnsiTheme="minorHAnsi" w:cstheme="minorHAnsi"/>
          <w:b/>
          <w:lang w:val="es-ES" w:eastAsia="es-MX"/>
        </w:rPr>
        <w:t xml:space="preserve">Objeto de licitación: </w:t>
      </w:r>
      <w:r w:rsidRPr="002B5522">
        <w:rPr>
          <w:rFonts w:asciiTheme="minorHAnsi" w:eastAsiaTheme="minorEastAsia" w:hAnsiTheme="minorHAnsi" w:cstheme="minorHAnsi"/>
          <w:lang w:val="es-ES" w:eastAsia="es-MX"/>
        </w:rPr>
        <w:t xml:space="preserve">Contenedores de desechos para la recolección de residuos sólidos urbanos </w:t>
      </w:r>
    </w:p>
    <w:p w14:paraId="1B4FFB18" w14:textId="77777777" w:rsidR="002B5522" w:rsidRPr="002B5522" w:rsidRDefault="002B5522" w:rsidP="002B5522">
      <w:pPr>
        <w:shd w:val="clear" w:color="auto" w:fill="FFFFFF"/>
        <w:spacing w:after="100" w:afterAutospacing="1"/>
        <w:contextualSpacing/>
        <w:jc w:val="both"/>
        <w:rPr>
          <w:rFonts w:asciiTheme="minorHAnsi" w:eastAsiaTheme="minorEastAsia" w:hAnsiTheme="minorHAnsi" w:cstheme="minorHAnsi"/>
          <w:lang w:val="es-ES_tradnl"/>
        </w:rPr>
      </w:pPr>
      <w:r w:rsidRPr="002B5522">
        <w:rPr>
          <w:rFonts w:asciiTheme="minorHAnsi" w:eastAsiaTheme="minorEastAsia" w:hAnsiTheme="minorHAnsi" w:cstheme="minorHAnsi"/>
          <w:lang w:eastAsia="es-MX"/>
        </w:rPr>
        <w:t>S</w:t>
      </w:r>
      <w:proofErr w:type="spellStart"/>
      <w:r w:rsidRPr="002B5522">
        <w:rPr>
          <w:rFonts w:asciiTheme="minorHAnsi" w:hAnsiTheme="minorHAnsi" w:cstheme="minorHAnsi"/>
          <w:lang w:val="es-ES_tradnl"/>
        </w:rPr>
        <w:t>e</w:t>
      </w:r>
      <w:proofErr w:type="spellEnd"/>
      <w:r w:rsidRPr="002B5522">
        <w:rPr>
          <w:rFonts w:asciiTheme="minorHAnsi" w:hAnsiTheme="minorHAnsi" w:cstheme="minorHAnsi"/>
          <w:lang w:val="es-ES_tradnl"/>
        </w:rPr>
        <w:t xml:space="preserve"> pone a la vista el expediente de donde se desprende lo siguiente:</w:t>
      </w:r>
    </w:p>
    <w:p w14:paraId="666091D2" w14:textId="77777777"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p>
    <w:p w14:paraId="21C717C8" w14:textId="77777777" w:rsidR="002B5522" w:rsidRPr="002B5522" w:rsidRDefault="002B5522" w:rsidP="002B5522">
      <w:pPr>
        <w:shd w:val="clear" w:color="auto" w:fill="FFFFFF"/>
        <w:spacing w:after="100" w:afterAutospacing="1"/>
        <w:contextualSpacing/>
        <w:jc w:val="both"/>
        <w:rPr>
          <w:rFonts w:asciiTheme="minorHAnsi" w:hAnsiTheme="minorHAnsi" w:cstheme="minorHAnsi"/>
          <w:b/>
          <w:lang w:val="es-ES_tradnl"/>
        </w:rPr>
      </w:pPr>
      <w:r w:rsidRPr="002B5522">
        <w:rPr>
          <w:rFonts w:asciiTheme="minorHAnsi" w:hAnsiTheme="minorHAnsi" w:cstheme="minorHAnsi"/>
          <w:b/>
          <w:lang w:val="es-ES_tradnl"/>
        </w:rPr>
        <w:t>Proveedores que cotizan:</w:t>
      </w:r>
    </w:p>
    <w:p w14:paraId="6DE81C1C" w14:textId="77777777" w:rsidR="002B5522" w:rsidRPr="002B5522" w:rsidRDefault="002B5522" w:rsidP="002B5522">
      <w:pPr>
        <w:pStyle w:val="Prrafodelista"/>
        <w:numPr>
          <w:ilvl w:val="0"/>
          <w:numId w:val="8"/>
        </w:numPr>
        <w:shd w:val="clear" w:color="auto" w:fill="FFFFFF"/>
        <w:spacing w:after="100" w:afterAutospacing="1"/>
        <w:contextualSpacing/>
        <w:jc w:val="both"/>
        <w:rPr>
          <w:rFonts w:asciiTheme="minorHAnsi" w:hAnsiTheme="minorHAnsi" w:cstheme="minorHAnsi"/>
        </w:rPr>
      </w:pPr>
      <w:r w:rsidRPr="002B5522">
        <w:rPr>
          <w:rFonts w:asciiTheme="minorHAnsi" w:hAnsiTheme="minorHAnsi" w:cstheme="minorHAnsi"/>
        </w:rPr>
        <w:t>Grupo Industrial Magaña, S.A. de C.V.</w:t>
      </w:r>
    </w:p>
    <w:p w14:paraId="67EC4214" w14:textId="07A8121C" w:rsidR="002B5522" w:rsidRPr="002B5522" w:rsidRDefault="002B5522" w:rsidP="002B5522">
      <w:pPr>
        <w:shd w:val="clear" w:color="auto" w:fill="FFFFFF"/>
        <w:spacing w:after="100" w:afterAutospacing="1"/>
        <w:contextualSpacing/>
        <w:jc w:val="both"/>
        <w:rPr>
          <w:rFonts w:asciiTheme="minorHAnsi" w:hAnsiTheme="minorHAnsi" w:cstheme="minorHAnsi"/>
          <w:lang w:val="es-ES_tradnl"/>
        </w:rPr>
      </w:pPr>
      <w:r w:rsidRPr="002B5522">
        <w:rPr>
          <w:rFonts w:asciiTheme="minorHAnsi" w:hAnsiTheme="minorHAnsi" w:cstheme="minorHAnsi"/>
          <w:b/>
          <w:lang w:val="es-ES_tradnl"/>
        </w:rPr>
        <w:t xml:space="preserve">Nota: </w:t>
      </w:r>
      <w:r w:rsidRPr="002B5522">
        <w:rPr>
          <w:rFonts w:asciiTheme="minorHAnsi" w:hAnsiTheme="minorHAnsi" w:cstheme="minorHAnsi"/>
          <w:lang w:val="es-ES_tradnl"/>
        </w:rPr>
        <w:t>Posterior al acto de presentación y apertura de proposiciones realizada el día 11 de Diciembre del 2023 se detectó que solo se presentó una propuesta,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procede a declarar desierta por lo que se solicita la cancelación de la licitación de conformidad al oficio 1665/2023/6017 emitido por el área requirente.</w:t>
      </w:r>
    </w:p>
    <w:p w14:paraId="55CB67DB" w14:textId="77777777" w:rsidR="002B5522" w:rsidRDefault="002B5522" w:rsidP="002B5522">
      <w:pPr>
        <w:shd w:val="clear" w:color="auto" w:fill="FFFFFF"/>
        <w:spacing w:after="100" w:afterAutospacing="1"/>
        <w:contextualSpacing/>
        <w:jc w:val="both"/>
        <w:rPr>
          <w:rFonts w:asciiTheme="minorHAnsi" w:hAnsiTheme="minorHAnsi" w:cstheme="minorHAnsi"/>
        </w:rPr>
      </w:pPr>
    </w:p>
    <w:p w14:paraId="47E8E2DF" w14:textId="568EF3C1"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Pr="002B5522">
        <w:rPr>
          <w:rFonts w:asciiTheme="minorHAnsi" w:hAnsiTheme="minorHAnsi" w:cstheme="minorHAnsi"/>
        </w:rPr>
        <w:t xml:space="preserve">de </w:t>
      </w:r>
      <w:r w:rsidR="002B5522" w:rsidRPr="002B55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consideración  </w:t>
      </w:r>
      <w:r w:rsidR="002B5522" w:rsidRPr="002B5522">
        <w:rPr>
          <w:rFonts w:asciiTheme="minorHAnsi" w:hAnsiTheme="minorHAnsi" w:cstheme="minorHAnsi"/>
          <w:b/>
        </w:rPr>
        <w:t>se proceda a declararse desierta y se solicita su cancelación</w:t>
      </w:r>
      <w:r w:rsidR="002B5522" w:rsidRPr="002B5522">
        <w:rPr>
          <w:rFonts w:asciiTheme="minorHAnsi" w:hAnsiTheme="minorHAnsi" w:cstheme="minorHAnsi"/>
          <w:b/>
          <w:lang w:val="es-ES_tradnl"/>
        </w:rPr>
        <w:t xml:space="preserve">, </w:t>
      </w:r>
      <w:r w:rsidR="002B5522" w:rsidRPr="002B5522">
        <w:rPr>
          <w:rFonts w:asciiTheme="minorHAnsi" w:hAnsiTheme="minorHAnsi" w:cstheme="minorHAnsi"/>
          <w:lang w:val="es-ES_tradnl"/>
        </w:rPr>
        <w:t>los que estén por la afirmativa, sírvanse manifestarlo levantando su mano.</w:t>
      </w:r>
    </w:p>
    <w:p w14:paraId="4C54684B"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318470DD"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4FFED68A" w14:textId="77777777" w:rsidR="007F0865" w:rsidRDefault="007F0865" w:rsidP="008C5BA5">
      <w:pPr>
        <w:shd w:val="clear" w:color="auto" w:fill="FFFFFF"/>
        <w:spacing w:after="100" w:afterAutospacing="1"/>
        <w:contextualSpacing/>
        <w:jc w:val="both"/>
        <w:rPr>
          <w:rFonts w:asciiTheme="minorHAnsi" w:hAnsiTheme="minorHAnsi" w:cstheme="minorHAnsi"/>
        </w:rPr>
      </w:pPr>
    </w:p>
    <w:p w14:paraId="7E79413F" w14:textId="77777777" w:rsidR="007F0865" w:rsidRPr="007F0865" w:rsidRDefault="007F0865" w:rsidP="007F0865">
      <w:pPr>
        <w:contextualSpacing/>
        <w:rPr>
          <w:rFonts w:asciiTheme="minorHAnsi" w:hAnsiTheme="minorHAnsi" w:cstheme="minorHAnsi"/>
          <w:b/>
          <w:lang w:val="es-ES"/>
        </w:rPr>
      </w:pPr>
      <w:r w:rsidRPr="007F0865">
        <w:rPr>
          <w:rFonts w:asciiTheme="minorHAnsi" w:eastAsiaTheme="minorEastAsia" w:hAnsiTheme="minorHAnsi" w:cstheme="minorHAnsi"/>
          <w:b/>
          <w:lang w:val="es-ES" w:eastAsia="es-MX"/>
        </w:rPr>
        <w:t>Número de Cuadro:</w:t>
      </w:r>
      <w:r w:rsidRPr="007F0865">
        <w:rPr>
          <w:rFonts w:asciiTheme="minorHAnsi" w:eastAsiaTheme="minorEastAsia" w:hAnsiTheme="minorHAnsi" w:cstheme="minorHAnsi"/>
          <w:lang w:val="es-ES" w:eastAsia="es-MX"/>
        </w:rPr>
        <w:t xml:space="preserve"> </w:t>
      </w:r>
      <w:r w:rsidRPr="007F0865">
        <w:rPr>
          <w:rFonts w:asciiTheme="minorHAnsi" w:eastAsiaTheme="minorEastAsia" w:hAnsiTheme="minorHAnsi" w:cstheme="minorHAnsi"/>
          <w:lang w:eastAsia="es-MX"/>
        </w:rPr>
        <w:t>07.27.2023</w:t>
      </w:r>
    </w:p>
    <w:p w14:paraId="0CC91B48" w14:textId="77777777" w:rsidR="007F0865" w:rsidRPr="007F0865" w:rsidRDefault="007F0865" w:rsidP="007F0865">
      <w:pPr>
        <w:shd w:val="clear" w:color="auto" w:fill="FFFFFF"/>
        <w:spacing w:after="100" w:afterAutospacing="1"/>
        <w:contextualSpacing/>
        <w:jc w:val="both"/>
        <w:rPr>
          <w:rFonts w:asciiTheme="minorHAnsi" w:eastAsiaTheme="minorEastAsia" w:hAnsiTheme="minorHAnsi" w:cstheme="minorHAnsi"/>
          <w:lang w:val="es-ES" w:eastAsia="es-MX"/>
        </w:rPr>
      </w:pPr>
      <w:r w:rsidRPr="007F0865">
        <w:rPr>
          <w:rFonts w:asciiTheme="minorHAnsi" w:eastAsiaTheme="minorEastAsia" w:hAnsiTheme="minorHAnsi" w:cstheme="minorHAnsi"/>
          <w:b/>
          <w:lang w:val="es-ES" w:eastAsia="es-MX"/>
        </w:rPr>
        <w:t>Licitación Pública Local con Participación del Comité:</w:t>
      </w:r>
      <w:r w:rsidRPr="007F0865">
        <w:rPr>
          <w:rFonts w:asciiTheme="minorHAnsi" w:eastAsiaTheme="minorEastAsia" w:hAnsiTheme="minorHAnsi" w:cstheme="minorHAnsi"/>
          <w:lang w:val="es-ES" w:eastAsia="es-MX"/>
        </w:rPr>
        <w:t xml:space="preserve"> 202301662, 202301663 y 202301665</w:t>
      </w:r>
    </w:p>
    <w:p w14:paraId="1A284358" w14:textId="77777777" w:rsidR="007F0865" w:rsidRPr="007F0865" w:rsidRDefault="007F0865" w:rsidP="007F0865">
      <w:pPr>
        <w:shd w:val="clear" w:color="auto" w:fill="FFFFFF"/>
        <w:spacing w:after="100" w:afterAutospacing="1"/>
        <w:contextualSpacing/>
        <w:jc w:val="both"/>
        <w:rPr>
          <w:rFonts w:asciiTheme="minorHAnsi" w:eastAsiaTheme="minorEastAsia" w:hAnsiTheme="minorHAnsi" w:cstheme="minorHAnsi"/>
          <w:b/>
          <w:lang w:val="es-ES" w:eastAsia="es-MX"/>
        </w:rPr>
      </w:pPr>
      <w:r w:rsidRPr="007F0865">
        <w:rPr>
          <w:rFonts w:asciiTheme="minorHAnsi" w:eastAsiaTheme="minorEastAsia" w:hAnsiTheme="minorHAnsi" w:cstheme="minorHAnsi"/>
          <w:b/>
          <w:lang w:val="es-ES" w:eastAsia="es-MX"/>
        </w:rPr>
        <w:t xml:space="preserve">Área Requirente: </w:t>
      </w:r>
      <w:r w:rsidRPr="007F0865">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14:paraId="15AC4490" w14:textId="77777777" w:rsidR="007F0865" w:rsidRPr="007F0865" w:rsidRDefault="007F0865" w:rsidP="007F0865">
      <w:pPr>
        <w:shd w:val="clear" w:color="auto" w:fill="FFFFFF"/>
        <w:spacing w:after="100" w:afterAutospacing="1"/>
        <w:contextualSpacing/>
        <w:jc w:val="both"/>
        <w:rPr>
          <w:rFonts w:asciiTheme="minorHAnsi" w:eastAsiaTheme="minorEastAsia" w:hAnsiTheme="minorHAnsi" w:cstheme="minorHAnsi"/>
          <w:lang w:val="es-ES" w:eastAsia="es-MX"/>
        </w:rPr>
      </w:pPr>
      <w:r w:rsidRPr="007F0865">
        <w:rPr>
          <w:rFonts w:asciiTheme="minorHAnsi" w:eastAsiaTheme="minorEastAsia" w:hAnsiTheme="minorHAnsi" w:cstheme="minorHAnsi"/>
          <w:b/>
          <w:lang w:val="es-ES" w:eastAsia="es-MX"/>
        </w:rPr>
        <w:t xml:space="preserve">Objeto de licitación: </w:t>
      </w:r>
      <w:r w:rsidRPr="007F0865">
        <w:rPr>
          <w:rFonts w:asciiTheme="minorHAnsi" w:eastAsiaTheme="minorEastAsia" w:hAnsiTheme="minorHAnsi" w:cstheme="minorHAnsi"/>
          <w:lang w:val="es-ES" w:eastAsia="es-MX"/>
        </w:rPr>
        <w:t>Servicio de embalaje de paquetes escolares, servicio de fletes y maniobras, y adquisición de pants escolares para el programa “Zapopan Presente”</w:t>
      </w:r>
    </w:p>
    <w:p w14:paraId="0CCF07A1" w14:textId="77777777" w:rsidR="007F0865" w:rsidRPr="007F0865" w:rsidRDefault="007F0865" w:rsidP="007F0865">
      <w:pPr>
        <w:shd w:val="clear" w:color="auto" w:fill="FFFFFF"/>
        <w:spacing w:after="100" w:afterAutospacing="1"/>
        <w:contextualSpacing/>
        <w:jc w:val="both"/>
        <w:rPr>
          <w:rFonts w:asciiTheme="minorHAnsi" w:eastAsiaTheme="minorEastAsia" w:hAnsiTheme="minorHAnsi" w:cstheme="minorHAnsi"/>
          <w:lang w:eastAsia="es-MX"/>
        </w:rPr>
      </w:pPr>
    </w:p>
    <w:p w14:paraId="7D64719E" w14:textId="77777777" w:rsidR="007F0865" w:rsidRPr="007F0865" w:rsidRDefault="007F0865" w:rsidP="007F0865">
      <w:pPr>
        <w:shd w:val="clear" w:color="auto" w:fill="FFFFFF"/>
        <w:spacing w:after="100" w:afterAutospacing="1"/>
        <w:contextualSpacing/>
        <w:jc w:val="both"/>
        <w:rPr>
          <w:rFonts w:asciiTheme="minorHAnsi" w:eastAsiaTheme="minorEastAsia" w:hAnsiTheme="minorHAnsi" w:cstheme="minorHAnsi"/>
          <w:lang w:val="es-ES_tradnl"/>
        </w:rPr>
      </w:pPr>
      <w:r w:rsidRPr="007F0865">
        <w:rPr>
          <w:rFonts w:asciiTheme="minorHAnsi" w:eastAsiaTheme="minorEastAsia" w:hAnsiTheme="minorHAnsi" w:cstheme="minorHAnsi"/>
          <w:lang w:eastAsia="es-MX"/>
        </w:rPr>
        <w:t>S</w:t>
      </w:r>
      <w:proofErr w:type="spellStart"/>
      <w:r w:rsidRPr="007F0865">
        <w:rPr>
          <w:rFonts w:asciiTheme="minorHAnsi" w:hAnsiTheme="minorHAnsi" w:cstheme="minorHAnsi"/>
          <w:lang w:val="es-ES_tradnl"/>
        </w:rPr>
        <w:t>e</w:t>
      </w:r>
      <w:proofErr w:type="spellEnd"/>
      <w:r w:rsidRPr="007F0865">
        <w:rPr>
          <w:rFonts w:asciiTheme="minorHAnsi" w:hAnsiTheme="minorHAnsi" w:cstheme="minorHAnsi"/>
          <w:lang w:val="es-ES_tradnl"/>
        </w:rPr>
        <w:t xml:space="preserve"> pone a la vista el expediente de donde se desprende lo siguiente:</w:t>
      </w:r>
    </w:p>
    <w:p w14:paraId="1167BB34" w14:textId="77777777" w:rsidR="007F0865" w:rsidRPr="007F0865" w:rsidRDefault="007F0865" w:rsidP="007F0865">
      <w:pPr>
        <w:shd w:val="clear" w:color="auto" w:fill="FFFFFF"/>
        <w:spacing w:after="100" w:afterAutospacing="1"/>
        <w:contextualSpacing/>
        <w:jc w:val="both"/>
        <w:rPr>
          <w:rFonts w:asciiTheme="minorHAnsi" w:hAnsiTheme="minorHAnsi" w:cstheme="minorHAnsi"/>
          <w:lang w:val="es-ES_tradnl"/>
        </w:rPr>
      </w:pPr>
    </w:p>
    <w:p w14:paraId="538576A8" w14:textId="77777777" w:rsidR="007F0865" w:rsidRPr="007F0865" w:rsidRDefault="007F0865" w:rsidP="007F0865">
      <w:pPr>
        <w:shd w:val="clear" w:color="auto" w:fill="FFFFFF"/>
        <w:spacing w:after="100" w:afterAutospacing="1"/>
        <w:contextualSpacing/>
        <w:jc w:val="both"/>
        <w:rPr>
          <w:rFonts w:asciiTheme="minorHAnsi" w:hAnsiTheme="minorHAnsi" w:cstheme="minorHAnsi"/>
          <w:b/>
          <w:lang w:val="es-ES_tradnl"/>
        </w:rPr>
      </w:pPr>
      <w:r w:rsidRPr="007F0865">
        <w:rPr>
          <w:rFonts w:asciiTheme="minorHAnsi" w:hAnsiTheme="minorHAnsi" w:cstheme="minorHAnsi"/>
          <w:b/>
          <w:lang w:val="es-ES_tradnl"/>
        </w:rPr>
        <w:lastRenderedPageBreak/>
        <w:t>Proveedores que cotizan:</w:t>
      </w:r>
    </w:p>
    <w:p w14:paraId="4225F0C9" w14:textId="77777777" w:rsidR="007F0865" w:rsidRPr="007F0865" w:rsidRDefault="007F0865" w:rsidP="007F0865">
      <w:pPr>
        <w:pStyle w:val="Prrafodelista"/>
        <w:numPr>
          <w:ilvl w:val="0"/>
          <w:numId w:val="12"/>
        </w:numPr>
        <w:shd w:val="clear" w:color="auto" w:fill="FFFFFF"/>
        <w:spacing w:after="100" w:afterAutospacing="1"/>
        <w:contextualSpacing/>
        <w:jc w:val="both"/>
        <w:rPr>
          <w:rFonts w:asciiTheme="minorHAnsi" w:hAnsiTheme="minorHAnsi" w:cstheme="minorHAnsi"/>
          <w:lang w:val="en-US"/>
        </w:rPr>
      </w:pPr>
      <w:proofErr w:type="spellStart"/>
      <w:r w:rsidRPr="007F0865">
        <w:rPr>
          <w:rFonts w:asciiTheme="minorHAnsi" w:hAnsiTheme="minorHAnsi" w:cstheme="minorHAnsi"/>
          <w:lang w:val="en-US"/>
        </w:rPr>
        <w:t>Mármaga</w:t>
      </w:r>
      <w:proofErr w:type="spellEnd"/>
      <w:r w:rsidRPr="007F0865">
        <w:rPr>
          <w:rFonts w:asciiTheme="minorHAnsi" w:hAnsiTheme="minorHAnsi" w:cstheme="minorHAnsi"/>
          <w:lang w:val="en-US"/>
        </w:rPr>
        <w:t xml:space="preserve"> Clothing Group, S.A. de C.V.</w:t>
      </w:r>
    </w:p>
    <w:p w14:paraId="44931C1F" w14:textId="77777777" w:rsidR="007F0865" w:rsidRPr="007F0865" w:rsidRDefault="007F0865" w:rsidP="007F0865">
      <w:pPr>
        <w:pStyle w:val="Prrafodelista"/>
        <w:numPr>
          <w:ilvl w:val="0"/>
          <w:numId w:val="12"/>
        </w:numPr>
        <w:shd w:val="clear" w:color="auto" w:fill="FFFFFF"/>
        <w:spacing w:after="100" w:afterAutospacing="1"/>
        <w:contextualSpacing/>
        <w:jc w:val="both"/>
        <w:rPr>
          <w:rFonts w:asciiTheme="minorHAnsi" w:hAnsiTheme="minorHAnsi" w:cstheme="minorHAnsi"/>
        </w:rPr>
      </w:pPr>
      <w:r w:rsidRPr="007F0865">
        <w:rPr>
          <w:rFonts w:asciiTheme="minorHAnsi" w:hAnsiTheme="minorHAnsi" w:cstheme="minorHAnsi"/>
        </w:rPr>
        <w:t>Makara, S.A. de C.V.</w:t>
      </w:r>
    </w:p>
    <w:p w14:paraId="5AAAA794" w14:textId="77777777" w:rsidR="007F0865" w:rsidRPr="007F0865" w:rsidRDefault="007F0865" w:rsidP="007F0865">
      <w:pPr>
        <w:pStyle w:val="Prrafodelista"/>
        <w:numPr>
          <w:ilvl w:val="0"/>
          <w:numId w:val="12"/>
        </w:numPr>
        <w:shd w:val="clear" w:color="auto" w:fill="FFFFFF"/>
        <w:spacing w:after="100" w:afterAutospacing="1"/>
        <w:contextualSpacing/>
        <w:jc w:val="both"/>
        <w:rPr>
          <w:rFonts w:asciiTheme="minorHAnsi" w:hAnsiTheme="minorHAnsi" w:cstheme="minorHAnsi"/>
        </w:rPr>
      </w:pPr>
      <w:r w:rsidRPr="007F0865">
        <w:rPr>
          <w:rFonts w:asciiTheme="minorHAnsi" w:hAnsiTheme="minorHAnsi" w:cstheme="minorHAnsi"/>
        </w:rPr>
        <w:t>Promo Pape de Occidente S.A. de C.V.</w:t>
      </w:r>
    </w:p>
    <w:p w14:paraId="5FEBBC32" w14:textId="77777777" w:rsidR="007F0865" w:rsidRPr="007F0865" w:rsidRDefault="007F0865" w:rsidP="007F0865">
      <w:pPr>
        <w:shd w:val="clear" w:color="auto" w:fill="FFFFFF"/>
        <w:spacing w:after="100" w:afterAutospacing="1"/>
        <w:contextualSpacing/>
        <w:rPr>
          <w:rFonts w:asciiTheme="minorHAnsi" w:hAnsiTheme="minorHAnsi" w:cstheme="minorHAnsi"/>
        </w:rPr>
      </w:pPr>
      <w:r w:rsidRPr="007F0865">
        <w:rPr>
          <w:rFonts w:asciiTheme="minorHAnsi" w:hAnsiTheme="minorHAnsi" w:cstheme="minorHAnsi"/>
        </w:rPr>
        <w:t>Los licitantes cuyas proposiciones fueron desechadas:</w:t>
      </w:r>
    </w:p>
    <w:p w14:paraId="719FA56D" w14:textId="77777777" w:rsidR="007F0865" w:rsidRPr="007F0865" w:rsidRDefault="007F0865" w:rsidP="007F0865">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7F0865" w:rsidRPr="007F0865" w14:paraId="3DEC0B58" w14:textId="77777777" w:rsidTr="00D22122">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9A2995" w14:textId="77777777" w:rsidR="007F0865" w:rsidRPr="007F0865" w:rsidRDefault="007F0865" w:rsidP="00D22122">
            <w:pPr>
              <w:tabs>
                <w:tab w:val="center" w:pos="1854"/>
                <w:tab w:val="left" w:pos="2745"/>
              </w:tabs>
              <w:rPr>
                <w:rFonts w:asciiTheme="minorHAnsi" w:hAnsiTheme="minorHAnsi" w:cstheme="minorHAnsi"/>
                <w:lang w:eastAsia="es-MX"/>
              </w:rPr>
            </w:pPr>
            <w:r w:rsidRPr="007F0865">
              <w:rPr>
                <w:rFonts w:asciiTheme="minorHAnsi" w:hAnsiTheme="minorHAnsi" w:cstheme="minorHAnsi"/>
                <w:b/>
                <w:bCs/>
                <w:color w:val="FFFFFF"/>
                <w:kern w:val="24"/>
                <w:lang w:eastAsia="es-MX"/>
              </w:rPr>
              <w:tab/>
              <w:t xml:space="preserve">Licitante </w:t>
            </w:r>
            <w:r w:rsidRPr="007F0865">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39EAA7" w14:textId="77777777" w:rsidR="007F0865" w:rsidRPr="007F0865" w:rsidRDefault="007F0865" w:rsidP="00D22122">
            <w:pPr>
              <w:jc w:val="center"/>
              <w:rPr>
                <w:rFonts w:asciiTheme="minorHAnsi" w:hAnsiTheme="minorHAnsi" w:cstheme="minorHAnsi"/>
                <w:lang w:eastAsia="es-MX"/>
              </w:rPr>
            </w:pPr>
            <w:r w:rsidRPr="007F0865">
              <w:rPr>
                <w:rFonts w:asciiTheme="minorHAnsi" w:hAnsiTheme="minorHAnsi" w:cstheme="minorHAnsi"/>
                <w:b/>
                <w:bCs/>
                <w:color w:val="FFFFFF"/>
                <w:kern w:val="24"/>
                <w:lang w:eastAsia="es-MX"/>
              </w:rPr>
              <w:t xml:space="preserve">Motivo </w:t>
            </w:r>
          </w:p>
        </w:tc>
      </w:tr>
      <w:tr w:rsidR="007F0865" w:rsidRPr="007F0865" w14:paraId="03248F5F"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7C006B" w14:textId="77777777" w:rsidR="007F0865" w:rsidRPr="007F0865" w:rsidRDefault="007F0865" w:rsidP="00D22122">
            <w:pPr>
              <w:rPr>
                <w:rFonts w:asciiTheme="minorHAnsi" w:hAnsiTheme="minorHAnsi" w:cstheme="minorHAnsi"/>
                <w:lang w:val="en-US" w:eastAsia="es-MX"/>
              </w:rPr>
            </w:pPr>
            <w:proofErr w:type="spellStart"/>
            <w:r w:rsidRPr="007F0865">
              <w:rPr>
                <w:rFonts w:asciiTheme="minorHAnsi" w:hAnsiTheme="minorHAnsi" w:cstheme="minorHAnsi"/>
                <w:lang w:val="en-US" w:eastAsia="es-MX"/>
              </w:rPr>
              <w:t>Mármaga</w:t>
            </w:r>
            <w:proofErr w:type="spellEnd"/>
            <w:r w:rsidRPr="007F0865">
              <w:rPr>
                <w:rFonts w:asciiTheme="minorHAnsi" w:hAnsiTheme="minorHAnsi" w:cstheme="minorHAnsi"/>
                <w:lang w:val="en-US" w:eastAsia="es-MX"/>
              </w:rPr>
              <w:t xml:space="preserve"> Clothing Group, S.A. de C.V.</w:t>
            </w:r>
          </w:p>
          <w:p w14:paraId="6728CD5A" w14:textId="77777777" w:rsidR="007F0865" w:rsidRPr="007F0865" w:rsidRDefault="007F0865" w:rsidP="00D22122">
            <w:pPr>
              <w:rPr>
                <w:rFonts w:asciiTheme="minorHAnsi" w:hAnsiTheme="minorHAnsi" w:cstheme="minorHAnsi"/>
                <w:highlight w:val="yellow"/>
                <w:lang w:eastAsia="es-MX"/>
              </w:rPr>
            </w:pPr>
            <w:r w:rsidRPr="007F0865">
              <w:rPr>
                <w:rFonts w:asciiTheme="minorHAnsi" w:hAnsiTheme="minorHAnsi" w:cstheme="minorHAnsi"/>
                <w:b/>
                <w:lang w:eastAsia="es-MX"/>
              </w:rPr>
              <w:t>De acuerdo al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5AF6A6"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t>Licitante No Solvente</w:t>
            </w:r>
          </w:p>
          <w:p w14:paraId="3756835B" w14:textId="77777777" w:rsidR="007F0865" w:rsidRPr="007F0865" w:rsidRDefault="007F0865" w:rsidP="00D22122">
            <w:pPr>
              <w:rPr>
                <w:rFonts w:asciiTheme="minorHAnsi" w:hAnsiTheme="minorHAnsi" w:cstheme="minorHAnsi"/>
                <w:b/>
                <w:lang w:eastAsia="es-MX"/>
              </w:rPr>
            </w:pPr>
          </w:p>
          <w:p w14:paraId="703CC161"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t>No presenta algún documento donde acredite alguna opción de bodega para arrendarse, como parte del ¨Servicio integral de ensamble¨ con las características necesarias, de acuerdo a lo solicitado en las bases en la página 42 numeral 1 Arrendamiento de bodega o nave industrial.</w:t>
            </w:r>
          </w:p>
          <w:p w14:paraId="73B508EE" w14:textId="2245F10A" w:rsidR="00FA1A3F" w:rsidRPr="007F0865" w:rsidRDefault="00FA1A3F" w:rsidP="00D22122">
            <w:pPr>
              <w:rPr>
                <w:rFonts w:asciiTheme="minorHAnsi" w:hAnsiTheme="minorHAnsi" w:cstheme="minorHAnsi"/>
                <w:b/>
                <w:lang w:eastAsia="es-MX"/>
              </w:rPr>
            </w:pPr>
          </w:p>
        </w:tc>
      </w:tr>
      <w:tr w:rsidR="007F0865" w:rsidRPr="007F0865" w14:paraId="713AE534"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9CDB32" w14:textId="77777777" w:rsidR="007F0865" w:rsidRPr="007F0865" w:rsidRDefault="007F0865" w:rsidP="00D22122">
            <w:pPr>
              <w:rPr>
                <w:rFonts w:asciiTheme="minorHAnsi" w:hAnsiTheme="minorHAnsi" w:cstheme="minorHAnsi"/>
                <w:lang w:eastAsia="es-MX"/>
              </w:rPr>
            </w:pPr>
            <w:r w:rsidRPr="007F0865">
              <w:rPr>
                <w:rFonts w:asciiTheme="minorHAnsi" w:hAnsiTheme="minorHAnsi" w:cstheme="minorHAnsi"/>
                <w:lang w:eastAsia="es-MX"/>
              </w:rPr>
              <w:t>Makara, S.A. de C.V.</w:t>
            </w:r>
          </w:p>
          <w:p w14:paraId="1891E309" w14:textId="77777777" w:rsidR="007F0865" w:rsidRPr="007F0865" w:rsidRDefault="007F0865" w:rsidP="00D22122">
            <w:pPr>
              <w:rPr>
                <w:rFonts w:asciiTheme="minorHAnsi" w:hAnsiTheme="minorHAnsi" w:cstheme="minorHAnsi"/>
                <w:highlight w:val="yellow"/>
                <w:lang w:eastAsia="es-MX"/>
              </w:rPr>
            </w:pPr>
            <w:r w:rsidRPr="007F0865">
              <w:rPr>
                <w:rFonts w:asciiTheme="minorHAnsi" w:hAnsiTheme="minorHAnsi" w:cstheme="minorHAnsi"/>
                <w:b/>
                <w:lang w:eastAsia="es-MX"/>
              </w:rPr>
              <w:t>De acuerdo al registro al momento de entregar la muestra le corresponde el número 3</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BFA0E5"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t>Licitante No Solvente</w:t>
            </w:r>
          </w:p>
          <w:p w14:paraId="3997685E" w14:textId="77777777" w:rsidR="007F0865" w:rsidRPr="007F0865" w:rsidRDefault="007F0865" w:rsidP="00D22122">
            <w:pPr>
              <w:rPr>
                <w:rFonts w:asciiTheme="minorHAnsi" w:hAnsiTheme="minorHAnsi" w:cstheme="minorHAnsi"/>
                <w:b/>
                <w:lang w:eastAsia="es-MX"/>
              </w:rPr>
            </w:pPr>
          </w:p>
          <w:p w14:paraId="658C35C0" w14:textId="5FD9978A"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t>La bodega que presenta como opción el licitante se encuentra ubicada en San Pedro Tlaquepaque Jalisco, debiendo estar ubicada en Zapopan, de acuerdo a lo solicitado en las bases en la página 42 numeral 1 punto 2</w:t>
            </w:r>
          </w:p>
          <w:p w14:paraId="008BB2D2" w14:textId="77777777" w:rsidR="007F0865" w:rsidRPr="007F0865" w:rsidRDefault="007F0865" w:rsidP="00D22122">
            <w:pPr>
              <w:rPr>
                <w:rFonts w:asciiTheme="minorHAnsi" w:hAnsiTheme="minorHAnsi" w:cstheme="minorHAnsi"/>
                <w:b/>
                <w:lang w:eastAsia="es-MX"/>
              </w:rPr>
            </w:pPr>
          </w:p>
          <w:p w14:paraId="7F6367AD"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t>Nota: Cabe señalar que el licitante presenta un error de captura en su propuesta económica, invertido los números de las requisiciones 202301662 y 202301663 respectivamente.</w:t>
            </w:r>
          </w:p>
          <w:p w14:paraId="4EF6E84E" w14:textId="2563C403" w:rsidR="004C30A7" w:rsidRPr="007F0865" w:rsidRDefault="004C30A7" w:rsidP="00D22122">
            <w:pPr>
              <w:rPr>
                <w:rFonts w:asciiTheme="minorHAnsi" w:hAnsiTheme="minorHAnsi" w:cstheme="minorHAnsi"/>
                <w:b/>
                <w:lang w:eastAsia="es-MX"/>
              </w:rPr>
            </w:pPr>
          </w:p>
        </w:tc>
      </w:tr>
      <w:tr w:rsidR="007F0865" w:rsidRPr="007F0865" w14:paraId="6E7C60CA" w14:textId="77777777" w:rsidTr="00D22122">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77F92B" w14:textId="77777777" w:rsidR="007F0865" w:rsidRPr="007F0865" w:rsidRDefault="007F0865" w:rsidP="00D22122">
            <w:pPr>
              <w:rPr>
                <w:rFonts w:asciiTheme="minorHAnsi" w:hAnsiTheme="minorHAnsi" w:cstheme="minorHAnsi"/>
                <w:lang w:eastAsia="es-MX"/>
              </w:rPr>
            </w:pPr>
            <w:r w:rsidRPr="007F0865">
              <w:rPr>
                <w:rFonts w:asciiTheme="minorHAnsi" w:hAnsiTheme="minorHAnsi" w:cstheme="minorHAnsi"/>
                <w:lang w:eastAsia="es-MX"/>
              </w:rPr>
              <w:t>Promo Pape de Occidente S.A. de C.V.</w:t>
            </w:r>
          </w:p>
          <w:p w14:paraId="449EDB6F" w14:textId="77777777" w:rsidR="007F0865" w:rsidRPr="007F0865" w:rsidRDefault="007F0865" w:rsidP="00D22122">
            <w:pPr>
              <w:rPr>
                <w:rFonts w:asciiTheme="minorHAnsi" w:hAnsiTheme="minorHAnsi" w:cstheme="minorHAnsi"/>
                <w:highlight w:val="yellow"/>
                <w:lang w:eastAsia="es-MX"/>
              </w:rPr>
            </w:pPr>
            <w:r w:rsidRPr="007F0865">
              <w:rPr>
                <w:rFonts w:asciiTheme="minorHAnsi" w:hAnsiTheme="minorHAnsi" w:cstheme="minorHAnsi"/>
                <w:b/>
                <w:lang w:eastAsia="es-MX"/>
              </w:rPr>
              <w:lastRenderedPageBreak/>
              <w:t>De acuerdo al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55120F"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lastRenderedPageBreak/>
              <w:t xml:space="preserve">Licitante No Solvente </w:t>
            </w:r>
          </w:p>
          <w:p w14:paraId="0A57DF82" w14:textId="77777777" w:rsidR="007F0865" w:rsidRPr="007F0865" w:rsidRDefault="007F0865" w:rsidP="00D22122">
            <w:pPr>
              <w:rPr>
                <w:rFonts w:asciiTheme="minorHAnsi" w:hAnsiTheme="minorHAnsi" w:cstheme="minorHAnsi"/>
                <w:b/>
                <w:lang w:eastAsia="es-MX"/>
              </w:rPr>
            </w:pPr>
          </w:p>
          <w:p w14:paraId="7E0518A9" w14:textId="77777777" w:rsidR="007F0865" w:rsidRDefault="007F0865" w:rsidP="00D22122">
            <w:pPr>
              <w:rPr>
                <w:rFonts w:asciiTheme="minorHAnsi" w:hAnsiTheme="minorHAnsi" w:cstheme="minorHAnsi"/>
                <w:b/>
                <w:lang w:eastAsia="es-MX"/>
              </w:rPr>
            </w:pPr>
            <w:r w:rsidRPr="007F0865">
              <w:rPr>
                <w:rFonts w:asciiTheme="minorHAnsi" w:hAnsiTheme="minorHAnsi" w:cstheme="minorHAnsi"/>
                <w:b/>
                <w:lang w:eastAsia="es-MX"/>
              </w:rPr>
              <w:lastRenderedPageBreak/>
              <w:t>Presenta Anexo 8 como "Carta de retención cinco al millar" mismo que pertenece a la redacción del formato anterior, este debe ser conforme a las bases página 5 numeral 9.</w:t>
            </w:r>
          </w:p>
          <w:p w14:paraId="63A29008" w14:textId="238D47B8" w:rsidR="004C30A7" w:rsidRPr="007F0865" w:rsidRDefault="004C30A7" w:rsidP="00D22122">
            <w:pPr>
              <w:rPr>
                <w:rFonts w:asciiTheme="minorHAnsi" w:hAnsiTheme="minorHAnsi" w:cstheme="minorHAnsi"/>
                <w:b/>
                <w:lang w:eastAsia="es-MX"/>
              </w:rPr>
            </w:pPr>
          </w:p>
        </w:tc>
      </w:tr>
    </w:tbl>
    <w:p w14:paraId="349A1613" w14:textId="77777777" w:rsidR="007F0865" w:rsidRPr="007F0865" w:rsidRDefault="007F0865" w:rsidP="007F0865">
      <w:pPr>
        <w:shd w:val="clear" w:color="auto" w:fill="FFFFFF"/>
        <w:spacing w:after="100" w:afterAutospacing="1"/>
        <w:contextualSpacing/>
        <w:rPr>
          <w:rFonts w:asciiTheme="minorHAnsi" w:hAnsiTheme="minorHAnsi" w:cstheme="minorHAnsi"/>
          <w:b/>
          <w:i/>
        </w:rPr>
      </w:pPr>
    </w:p>
    <w:p w14:paraId="164DB7F0" w14:textId="77777777" w:rsidR="007F0865" w:rsidRPr="007F0865" w:rsidRDefault="007F0865" w:rsidP="007F0865">
      <w:pPr>
        <w:shd w:val="clear" w:color="auto" w:fill="FFFFFF"/>
        <w:spacing w:after="100" w:afterAutospacing="1"/>
        <w:contextualSpacing/>
        <w:rPr>
          <w:rFonts w:asciiTheme="minorHAnsi" w:hAnsiTheme="minorHAnsi" w:cstheme="minorHAnsi"/>
          <w:b/>
          <w:i/>
        </w:rPr>
      </w:pPr>
      <w:r w:rsidRPr="007F0865">
        <w:rPr>
          <w:rFonts w:asciiTheme="minorHAnsi" w:hAnsiTheme="minorHAnsi" w:cstheme="minorHAnsi"/>
          <w:b/>
          <w:i/>
        </w:rPr>
        <w:t xml:space="preserve">Ningún licitante resultó solvente </w:t>
      </w:r>
    </w:p>
    <w:p w14:paraId="3E962E48" w14:textId="77777777" w:rsidR="007F0865" w:rsidRPr="007F0865" w:rsidRDefault="007F0865" w:rsidP="007F0865">
      <w:pPr>
        <w:shd w:val="clear" w:color="auto" w:fill="FFFFFF"/>
        <w:spacing w:after="100" w:afterAutospacing="1"/>
        <w:contextualSpacing/>
        <w:jc w:val="both"/>
        <w:rPr>
          <w:rFonts w:asciiTheme="minorHAnsi" w:hAnsiTheme="minorHAnsi" w:cstheme="minorHAnsi"/>
          <w:b/>
          <w:lang w:val="es-ES_tradnl"/>
        </w:rPr>
      </w:pPr>
    </w:p>
    <w:p w14:paraId="48FE32C7" w14:textId="77777777" w:rsidR="007F0865" w:rsidRPr="007F0865" w:rsidRDefault="007F0865" w:rsidP="007F0865">
      <w:pPr>
        <w:shd w:val="clear" w:color="auto" w:fill="FFFFFF"/>
        <w:spacing w:after="100" w:afterAutospacing="1"/>
        <w:contextualSpacing/>
        <w:jc w:val="both"/>
        <w:rPr>
          <w:rFonts w:asciiTheme="minorHAnsi" w:hAnsiTheme="minorHAnsi" w:cstheme="minorHAnsi"/>
          <w:color w:val="000000"/>
          <w:lang w:eastAsia="es-MX"/>
        </w:rPr>
      </w:pPr>
      <w:r w:rsidRPr="007F0865">
        <w:rPr>
          <w:rFonts w:asciiTheme="minorHAnsi" w:hAnsiTheme="minorHAnsi" w:cstheme="minorHAnsi"/>
          <w:b/>
          <w:lang w:val="es-ES_tradnl"/>
        </w:rPr>
        <w:t xml:space="preserve">Nota: </w:t>
      </w:r>
      <w:r w:rsidRPr="007F0865">
        <w:rPr>
          <w:rFonts w:asciiTheme="minorHAnsi" w:hAnsiTheme="minorHAnsi" w:cstheme="minorHAnsi"/>
          <w:lang w:val="es-ES_tradnl"/>
        </w:rPr>
        <w:t xml:space="preserve">Posterior al acto de presentación y apertura de proposiciones realizada el día 11 de Diciembre del 2023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w:t>
      </w:r>
      <w:r w:rsidRPr="007F0865">
        <w:rPr>
          <w:rFonts w:asciiTheme="minorHAnsi" w:hAnsiTheme="minorHAnsi" w:cstheme="minorHAnsi"/>
        </w:rPr>
        <w:t xml:space="preserve">se procede a declarar desierta la presente licitación y a su vez la cancelación, lo anterior de conformidad al oficio 1200/2023/08556, suscrito por el área requirente, así mismo solicitar la autorización para la presentación en este momento de las nuevas requisiciones con nuevo estudio de mercado y con nuevas bases con recurso 2024, esto al prevalecer la necesidad de adquirir dichos bienes y estar en condiciones de convocar nuevamente a una licitación pública. </w:t>
      </w:r>
      <w:r w:rsidRPr="007F0865">
        <w:rPr>
          <w:rFonts w:asciiTheme="minorHAnsi" w:hAnsiTheme="minorHAnsi" w:cstheme="minorHAnsi"/>
          <w:color w:val="000000"/>
          <w:lang w:eastAsia="es-MX"/>
        </w:rPr>
        <w:t>La convocante tendrá 10 días hábiles para emitir la orden de compra / pedido posterior a la emisión del fallo.</w:t>
      </w:r>
    </w:p>
    <w:p w14:paraId="169133ED" w14:textId="77777777" w:rsidR="007F0865" w:rsidRDefault="007F0865" w:rsidP="007F0865">
      <w:pPr>
        <w:shd w:val="clear" w:color="auto" w:fill="FFFFFF"/>
        <w:spacing w:after="100" w:afterAutospacing="1"/>
        <w:contextualSpacing/>
        <w:jc w:val="both"/>
        <w:rPr>
          <w:rFonts w:cstheme="minorHAnsi"/>
          <w:color w:val="000000"/>
          <w:lang w:eastAsia="es-MX"/>
        </w:rPr>
      </w:pPr>
    </w:p>
    <w:p w14:paraId="5B681643" w14:textId="3D687AF5" w:rsidR="008C5BA5" w:rsidRPr="003564AE" w:rsidRDefault="008C5BA5" w:rsidP="007F086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7F0865">
        <w:rPr>
          <w:rFonts w:asciiTheme="minorHAnsi" w:hAnsiTheme="minorHAnsi" w:cstheme="minorHAnsi"/>
        </w:rPr>
        <w:t xml:space="preserve">comenta de </w:t>
      </w:r>
      <w:r w:rsidR="007F0865" w:rsidRPr="007F0865">
        <w:rPr>
          <w:rFonts w:asciiTheme="minorHAnsi" w:eastAsia="Cambria" w:hAnsiTheme="minorHAnsi" w:cstheme="minorHAnsi"/>
        </w:rPr>
        <w:t xml:space="preserve">conformidad con el artículo 24, fracción VII, XII y XXII del Reglamento de Compras, Enajenaciones y Contratación de Servicios del Municipio de Zapopan, Jalisco, se somete </w:t>
      </w:r>
      <w:r w:rsidR="007F0865" w:rsidRPr="007F0865">
        <w:rPr>
          <w:rFonts w:asciiTheme="minorHAnsi" w:hAnsiTheme="minorHAnsi" w:cstheme="minorHAnsi"/>
        </w:rPr>
        <w:t>a su consideración se proceda a declarar desierta, la presente licitación y su vez la cancelación, así mismo proponer la autorización de las nuevas requisiciones con nuevo estudio de mercado y con nuevas bases, sírvanse manifestarlo levantando su mano.</w:t>
      </w:r>
      <w:r w:rsidR="007F0865" w:rsidRPr="00625F17">
        <w:t xml:space="preserve">  </w:t>
      </w:r>
    </w:p>
    <w:p w14:paraId="432ADF68"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1A65525A" w14:textId="07349265" w:rsidR="008C5BA5" w:rsidRDefault="008C5BA5" w:rsidP="008C5BA5">
      <w:pPr>
        <w:shd w:val="clear" w:color="auto" w:fill="FFFFFF"/>
        <w:spacing w:after="100" w:afterAutospacing="1"/>
        <w:contextualSpacing/>
        <w:jc w:val="center"/>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06E0E8A3" w14:textId="3ADCE543" w:rsidR="001835A0" w:rsidRDefault="001835A0" w:rsidP="00A454D2">
      <w:pPr>
        <w:shd w:val="clear" w:color="auto" w:fill="FFFFFF"/>
        <w:spacing w:after="100" w:afterAutospacing="1"/>
        <w:contextualSpacing/>
        <w:rPr>
          <w:rFonts w:asciiTheme="minorHAnsi" w:hAnsiTheme="minorHAnsi" w:cstheme="minorHAnsi"/>
          <w:b/>
          <w:i/>
        </w:rPr>
      </w:pPr>
    </w:p>
    <w:p w14:paraId="6EC2ED6C" w14:textId="77777777" w:rsidR="003E4A7F" w:rsidRPr="00207EAC" w:rsidRDefault="003E4A7F" w:rsidP="003E4A7F">
      <w:pPr>
        <w:contextualSpacing/>
        <w:rPr>
          <w:rFonts w:asciiTheme="minorHAnsi" w:eastAsiaTheme="minorEastAsia" w:hAnsiTheme="minorHAnsi" w:cstheme="minorHAnsi"/>
          <w:lang w:eastAsia="es-MX"/>
        </w:rPr>
      </w:pPr>
      <w:r w:rsidRPr="00207EAC">
        <w:rPr>
          <w:rFonts w:asciiTheme="minorHAnsi" w:eastAsiaTheme="minorEastAsia" w:hAnsiTheme="minorHAnsi" w:cstheme="minorHAnsi"/>
          <w:b/>
          <w:lang w:val="es-ES" w:eastAsia="es-MX"/>
        </w:rPr>
        <w:t>Número de Cuadro:</w:t>
      </w:r>
      <w:r w:rsidRPr="00207EAC">
        <w:rPr>
          <w:rFonts w:asciiTheme="minorHAnsi" w:eastAsiaTheme="minorEastAsia" w:hAnsiTheme="minorHAnsi" w:cstheme="minorHAnsi"/>
          <w:lang w:val="es-ES" w:eastAsia="es-MX"/>
        </w:rPr>
        <w:t xml:space="preserve"> </w:t>
      </w:r>
      <w:r w:rsidRPr="00207EAC">
        <w:rPr>
          <w:rFonts w:asciiTheme="minorHAnsi" w:eastAsiaTheme="minorEastAsia" w:hAnsiTheme="minorHAnsi" w:cstheme="minorHAnsi"/>
          <w:lang w:eastAsia="es-MX"/>
        </w:rPr>
        <w:t>08.27.2023</w:t>
      </w:r>
    </w:p>
    <w:p w14:paraId="471B3C00" w14:textId="77777777" w:rsidR="003E4A7F" w:rsidRPr="00207EAC" w:rsidRDefault="003E4A7F" w:rsidP="003E4A7F">
      <w:pPr>
        <w:shd w:val="clear" w:color="auto" w:fill="FFFFFF"/>
        <w:spacing w:after="100" w:afterAutospacing="1"/>
        <w:contextualSpacing/>
        <w:jc w:val="both"/>
        <w:rPr>
          <w:rFonts w:asciiTheme="minorHAnsi" w:eastAsiaTheme="minorEastAsia" w:hAnsiTheme="minorHAnsi" w:cstheme="minorHAnsi"/>
          <w:b/>
        </w:rPr>
      </w:pPr>
      <w:r w:rsidRPr="00207EAC">
        <w:rPr>
          <w:rFonts w:asciiTheme="minorHAnsi" w:eastAsiaTheme="minorEastAsia" w:hAnsiTheme="minorHAnsi" w:cstheme="minorHAnsi"/>
          <w:b/>
          <w:lang w:val="es-ES" w:eastAsia="es-MX"/>
        </w:rPr>
        <w:t>Licitación Pública Local con Participación del Comité:</w:t>
      </w:r>
      <w:r w:rsidRPr="00207EAC">
        <w:rPr>
          <w:rFonts w:asciiTheme="minorHAnsi" w:eastAsiaTheme="minorEastAsia" w:hAnsiTheme="minorHAnsi" w:cstheme="minorHAnsi"/>
          <w:lang w:val="es-ES" w:eastAsia="es-MX"/>
        </w:rPr>
        <w:t xml:space="preserve"> 202301685</w:t>
      </w:r>
    </w:p>
    <w:p w14:paraId="7AD997E6" w14:textId="77777777" w:rsidR="003E4A7F" w:rsidRPr="00207EAC" w:rsidRDefault="003E4A7F" w:rsidP="003E4A7F">
      <w:pPr>
        <w:shd w:val="clear" w:color="auto" w:fill="FFFFFF"/>
        <w:spacing w:after="100" w:afterAutospacing="1"/>
        <w:contextualSpacing/>
        <w:jc w:val="both"/>
        <w:rPr>
          <w:rFonts w:asciiTheme="minorHAnsi" w:eastAsiaTheme="minorEastAsia" w:hAnsiTheme="minorHAnsi" w:cstheme="minorHAnsi"/>
          <w:b/>
          <w:lang w:val="es-ES" w:eastAsia="es-MX"/>
        </w:rPr>
      </w:pPr>
      <w:r w:rsidRPr="00207EAC">
        <w:rPr>
          <w:rFonts w:asciiTheme="minorHAnsi" w:eastAsiaTheme="minorEastAsia" w:hAnsiTheme="minorHAnsi" w:cstheme="minorHAnsi"/>
          <w:b/>
          <w:lang w:val="es-ES" w:eastAsia="es-MX"/>
        </w:rPr>
        <w:t xml:space="preserve">Área Requirente: </w:t>
      </w:r>
      <w:r w:rsidRPr="00207EAC">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14:paraId="08A552D6" w14:textId="77777777" w:rsidR="003E4A7F" w:rsidRPr="00207EAC" w:rsidRDefault="003E4A7F" w:rsidP="003E4A7F">
      <w:pPr>
        <w:shd w:val="clear" w:color="auto" w:fill="FFFFFF"/>
        <w:spacing w:after="100" w:afterAutospacing="1"/>
        <w:contextualSpacing/>
        <w:jc w:val="both"/>
        <w:rPr>
          <w:rFonts w:asciiTheme="minorHAnsi" w:eastAsiaTheme="minorEastAsia" w:hAnsiTheme="minorHAnsi" w:cstheme="minorHAnsi"/>
          <w:lang w:val="es-ES" w:eastAsia="es-MX"/>
        </w:rPr>
      </w:pPr>
      <w:r w:rsidRPr="00207EAC">
        <w:rPr>
          <w:rFonts w:asciiTheme="minorHAnsi" w:eastAsiaTheme="minorEastAsia" w:hAnsiTheme="minorHAnsi" w:cstheme="minorHAnsi"/>
          <w:b/>
          <w:lang w:val="es-ES" w:eastAsia="es-MX"/>
        </w:rPr>
        <w:lastRenderedPageBreak/>
        <w:t xml:space="preserve">Objeto de licitación: </w:t>
      </w:r>
      <w:r w:rsidRPr="00207EAC">
        <w:rPr>
          <w:rFonts w:asciiTheme="minorHAnsi" w:eastAsiaTheme="minorEastAsia" w:hAnsiTheme="minorHAnsi" w:cstheme="minorHAnsi"/>
          <w:lang w:val="es-ES" w:eastAsia="es-MX"/>
        </w:rPr>
        <w:t>Compra de islas, juegos infantiles, mobiliario urbano y gimnasios al aire libre (ejercitadores) para llevar a cabo la rehabilitación de espacios dentro del programa “Zapopan mi colonia”</w:t>
      </w:r>
    </w:p>
    <w:p w14:paraId="49678E05" w14:textId="77777777" w:rsidR="003E4A7F" w:rsidRPr="00207EAC" w:rsidRDefault="003E4A7F" w:rsidP="003E4A7F">
      <w:pPr>
        <w:shd w:val="clear" w:color="auto" w:fill="FFFFFF"/>
        <w:spacing w:after="100" w:afterAutospacing="1"/>
        <w:contextualSpacing/>
        <w:jc w:val="both"/>
        <w:rPr>
          <w:rFonts w:asciiTheme="minorHAnsi" w:eastAsiaTheme="minorEastAsia" w:hAnsiTheme="minorHAnsi" w:cstheme="minorHAnsi"/>
          <w:lang w:eastAsia="es-MX"/>
        </w:rPr>
      </w:pPr>
    </w:p>
    <w:p w14:paraId="24C02B16" w14:textId="77777777" w:rsidR="003E4A7F" w:rsidRPr="00207EAC" w:rsidRDefault="003E4A7F" w:rsidP="003E4A7F">
      <w:pPr>
        <w:shd w:val="clear" w:color="auto" w:fill="FFFFFF"/>
        <w:spacing w:after="100" w:afterAutospacing="1"/>
        <w:contextualSpacing/>
        <w:jc w:val="both"/>
        <w:rPr>
          <w:rFonts w:asciiTheme="minorHAnsi" w:eastAsiaTheme="minorEastAsia" w:hAnsiTheme="minorHAnsi" w:cstheme="minorHAnsi"/>
          <w:lang w:val="es-ES_tradnl"/>
        </w:rPr>
      </w:pPr>
      <w:r w:rsidRPr="00207EAC">
        <w:rPr>
          <w:rFonts w:asciiTheme="minorHAnsi" w:eastAsiaTheme="minorEastAsia" w:hAnsiTheme="minorHAnsi" w:cstheme="minorHAnsi"/>
          <w:lang w:eastAsia="es-MX"/>
        </w:rPr>
        <w:t>S</w:t>
      </w:r>
      <w:proofErr w:type="spellStart"/>
      <w:r w:rsidRPr="00207EAC">
        <w:rPr>
          <w:rFonts w:asciiTheme="minorHAnsi" w:hAnsiTheme="minorHAnsi" w:cstheme="minorHAnsi"/>
          <w:lang w:val="es-ES_tradnl"/>
        </w:rPr>
        <w:t>e</w:t>
      </w:r>
      <w:proofErr w:type="spellEnd"/>
      <w:r w:rsidRPr="00207EAC">
        <w:rPr>
          <w:rFonts w:asciiTheme="minorHAnsi" w:hAnsiTheme="minorHAnsi" w:cstheme="minorHAnsi"/>
          <w:lang w:val="es-ES_tradnl"/>
        </w:rPr>
        <w:t xml:space="preserve"> pone a la vista el expediente de donde se desprende lo siguiente:</w:t>
      </w:r>
    </w:p>
    <w:p w14:paraId="7B41B997" w14:textId="77777777" w:rsidR="003E4A7F" w:rsidRPr="00207EAC" w:rsidRDefault="003E4A7F" w:rsidP="003E4A7F">
      <w:pPr>
        <w:shd w:val="clear" w:color="auto" w:fill="FFFFFF"/>
        <w:spacing w:after="100" w:afterAutospacing="1"/>
        <w:contextualSpacing/>
        <w:jc w:val="both"/>
        <w:rPr>
          <w:rFonts w:asciiTheme="minorHAnsi" w:hAnsiTheme="minorHAnsi" w:cstheme="minorHAnsi"/>
          <w:lang w:val="es-ES_tradnl"/>
        </w:rPr>
      </w:pPr>
    </w:p>
    <w:p w14:paraId="2379C474" w14:textId="77777777" w:rsidR="003E4A7F" w:rsidRPr="00207EAC" w:rsidRDefault="003E4A7F" w:rsidP="003E4A7F">
      <w:pPr>
        <w:shd w:val="clear" w:color="auto" w:fill="FFFFFF"/>
        <w:spacing w:after="100" w:afterAutospacing="1"/>
        <w:contextualSpacing/>
        <w:jc w:val="both"/>
        <w:rPr>
          <w:rFonts w:asciiTheme="minorHAnsi" w:hAnsiTheme="minorHAnsi" w:cstheme="minorHAnsi"/>
          <w:b/>
          <w:lang w:val="es-ES_tradnl"/>
        </w:rPr>
      </w:pPr>
      <w:r w:rsidRPr="00207EAC">
        <w:rPr>
          <w:rFonts w:asciiTheme="minorHAnsi" w:hAnsiTheme="minorHAnsi" w:cstheme="minorHAnsi"/>
          <w:b/>
          <w:lang w:val="es-ES_tradnl"/>
        </w:rPr>
        <w:t>Proveedores que cotizan:</w:t>
      </w:r>
    </w:p>
    <w:p w14:paraId="11724D84" w14:textId="77777777" w:rsidR="003E4A7F" w:rsidRPr="00207EAC" w:rsidRDefault="003E4A7F" w:rsidP="003E4A7F">
      <w:pPr>
        <w:contextualSpacing/>
        <w:rPr>
          <w:rFonts w:asciiTheme="minorHAnsi" w:eastAsiaTheme="minorEastAsia" w:hAnsiTheme="minorHAnsi" w:cstheme="minorHAnsi"/>
          <w:b/>
          <w:lang w:val="es-ES" w:eastAsia="es-MX"/>
        </w:rPr>
      </w:pPr>
    </w:p>
    <w:p w14:paraId="69147D58" w14:textId="77777777" w:rsidR="003E4A7F" w:rsidRPr="00207EAC" w:rsidRDefault="003E4A7F" w:rsidP="003E4A7F">
      <w:pPr>
        <w:pStyle w:val="Prrafodelista"/>
        <w:numPr>
          <w:ilvl w:val="0"/>
          <w:numId w:val="27"/>
        </w:numPr>
        <w:shd w:val="clear" w:color="auto" w:fill="FFFFFF"/>
        <w:spacing w:after="100" w:afterAutospacing="1"/>
        <w:contextualSpacing/>
        <w:jc w:val="both"/>
        <w:rPr>
          <w:rFonts w:asciiTheme="minorHAnsi" w:hAnsiTheme="minorHAnsi" w:cstheme="minorHAnsi"/>
          <w:lang w:val="en-US"/>
        </w:rPr>
      </w:pPr>
      <w:r w:rsidRPr="00207EAC">
        <w:rPr>
          <w:rFonts w:asciiTheme="minorHAnsi" w:hAnsiTheme="minorHAnsi" w:cstheme="minorHAnsi"/>
          <w:lang w:val="en-US"/>
        </w:rPr>
        <w:t xml:space="preserve">María Guadalupe </w:t>
      </w:r>
      <w:proofErr w:type="spellStart"/>
      <w:r w:rsidRPr="00207EAC">
        <w:rPr>
          <w:rFonts w:asciiTheme="minorHAnsi" w:hAnsiTheme="minorHAnsi" w:cstheme="minorHAnsi"/>
          <w:lang w:val="en-US"/>
        </w:rPr>
        <w:t>Pizaña</w:t>
      </w:r>
      <w:proofErr w:type="spellEnd"/>
      <w:r w:rsidRPr="00207EAC">
        <w:rPr>
          <w:rFonts w:asciiTheme="minorHAnsi" w:hAnsiTheme="minorHAnsi" w:cstheme="minorHAnsi"/>
          <w:lang w:val="en-US"/>
        </w:rPr>
        <w:t xml:space="preserve"> Robles</w:t>
      </w:r>
    </w:p>
    <w:p w14:paraId="5219823E" w14:textId="77777777" w:rsidR="003E4A7F" w:rsidRPr="00207EAC" w:rsidRDefault="003E4A7F" w:rsidP="003E4A7F">
      <w:pPr>
        <w:pStyle w:val="Prrafodelista"/>
        <w:numPr>
          <w:ilvl w:val="0"/>
          <w:numId w:val="27"/>
        </w:numPr>
        <w:shd w:val="clear" w:color="auto" w:fill="FFFFFF"/>
        <w:spacing w:after="100" w:afterAutospacing="1"/>
        <w:contextualSpacing/>
        <w:jc w:val="both"/>
        <w:rPr>
          <w:rFonts w:asciiTheme="minorHAnsi" w:hAnsiTheme="minorHAnsi" w:cstheme="minorHAnsi"/>
        </w:rPr>
      </w:pPr>
      <w:proofErr w:type="spellStart"/>
      <w:r w:rsidRPr="00207EAC">
        <w:rPr>
          <w:rFonts w:asciiTheme="minorHAnsi" w:hAnsiTheme="minorHAnsi" w:cstheme="minorHAnsi"/>
        </w:rPr>
        <w:t>Reddpark</w:t>
      </w:r>
      <w:proofErr w:type="spellEnd"/>
      <w:r w:rsidRPr="00207EAC">
        <w:rPr>
          <w:rFonts w:asciiTheme="minorHAnsi" w:hAnsiTheme="minorHAnsi" w:cstheme="minorHAnsi"/>
        </w:rPr>
        <w:t xml:space="preserve"> Mobiliario S. de R.L. de C.V.</w:t>
      </w:r>
    </w:p>
    <w:p w14:paraId="37A6663B" w14:textId="77777777" w:rsidR="003E4A7F" w:rsidRPr="00207EAC" w:rsidRDefault="003E4A7F" w:rsidP="003E4A7F">
      <w:pPr>
        <w:shd w:val="clear" w:color="auto" w:fill="FFFFFF"/>
        <w:spacing w:after="100" w:afterAutospacing="1"/>
        <w:contextualSpacing/>
        <w:rPr>
          <w:rFonts w:asciiTheme="minorHAnsi" w:hAnsiTheme="minorHAnsi" w:cstheme="minorHAnsi"/>
        </w:rPr>
      </w:pPr>
      <w:r w:rsidRPr="00207EAC">
        <w:rPr>
          <w:rFonts w:asciiTheme="minorHAnsi" w:hAnsiTheme="minorHAnsi" w:cstheme="minorHAnsi"/>
        </w:rPr>
        <w:t>Los licitantes cuyas proposiciones fueron desechadas:</w:t>
      </w:r>
    </w:p>
    <w:p w14:paraId="05ACB9E2" w14:textId="77777777" w:rsidR="003E4A7F" w:rsidRPr="00207EAC" w:rsidRDefault="003E4A7F" w:rsidP="003E4A7F">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3E4A7F" w:rsidRPr="00207EAC" w14:paraId="6937195E" w14:textId="77777777" w:rsidTr="00A57CA0">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63BB6A" w14:textId="77777777" w:rsidR="003E4A7F" w:rsidRPr="00207EAC" w:rsidRDefault="003E4A7F" w:rsidP="00A57CA0">
            <w:pPr>
              <w:tabs>
                <w:tab w:val="center" w:pos="1854"/>
                <w:tab w:val="left" w:pos="2745"/>
              </w:tabs>
              <w:rPr>
                <w:rFonts w:asciiTheme="minorHAnsi" w:hAnsiTheme="minorHAnsi" w:cstheme="minorHAnsi"/>
                <w:lang w:eastAsia="es-MX"/>
              </w:rPr>
            </w:pPr>
            <w:r w:rsidRPr="00207EAC">
              <w:rPr>
                <w:rFonts w:asciiTheme="minorHAnsi" w:hAnsiTheme="minorHAnsi" w:cstheme="minorHAnsi"/>
                <w:b/>
                <w:bCs/>
                <w:color w:val="FFFFFF"/>
                <w:kern w:val="24"/>
                <w:lang w:eastAsia="es-MX"/>
              </w:rPr>
              <w:tab/>
              <w:t xml:space="preserve">Licitante </w:t>
            </w:r>
            <w:r w:rsidRPr="00207EAC">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319A0B5" w14:textId="77777777" w:rsidR="003E4A7F" w:rsidRPr="00207EAC" w:rsidRDefault="003E4A7F" w:rsidP="00A57CA0">
            <w:pPr>
              <w:jc w:val="center"/>
              <w:rPr>
                <w:rFonts w:asciiTheme="minorHAnsi" w:hAnsiTheme="minorHAnsi" w:cstheme="minorHAnsi"/>
                <w:lang w:eastAsia="es-MX"/>
              </w:rPr>
            </w:pPr>
            <w:r w:rsidRPr="00207EAC">
              <w:rPr>
                <w:rFonts w:asciiTheme="minorHAnsi" w:hAnsiTheme="minorHAnsi" w:cstheme="minorHAnsi"/>
                <w:b/>
                <w:bCs/>
                <w:color w:val="FFFFFF"/>
                <w:kern w:val="24"/>
                <w:lang w:eastAsia="es-MX"/>
              </w:rPr>
              <w:t xml:space="preserve">Motivo </w:t>
            </w:r>
          </w:p>
        </w:tc>
      </w:tr>
      <w:tr w:rsidR="003E4A7F" w:rsidRPr="00207EAC" w14:paraId="63B9F64D" w14:textId="77777777" w:rsidTr="00A57CA0">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D50E48" w14:textId="77777777" w:rsidR="003E4A7F" w:rsidRPr="00207EAC" w:rsidRDefault="003E4A7F" w:rsidP="00A57CA0">
            <w:pPr>
              <w:rPr>
                <w:rFonts w:asciiTheme="minorHAnsi" w:hAnsiTheme="minorHAnsi" w:cstheme="minorHAnsi"/>
                <w:highlight w:val="yellow"/>
                <w:lang w:eastAsia="es-MX"/>
              </w:rPr>
            </w:pPr>
            <w:r w:rsidRPr="00207EAC">
              <w:rPr>
                <w:rFonts w:asciiTheme="minorHAnsi" w:hAnsiTheme="minorHAnsi" w:cstheme="minorHAnsi"/>
                <w:lang w:eastAsia="es-MX"/>
              </w:rPr>
              <w:t>María Guadalupe Pizaña Robles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919F8B" w14:textId="01176A86" w:rsidR="003E4A7F" w:rsidRDefault="003E4A7F" w:rsidP="00A57CA0">
            <w:pPr>
              <w:rPr>
                <w:rFonts w:asciiTheme="minorHAnsi" w:hAnsiTheme="minorHAnsi" w:cstheme="minorHAnsi"/>
                <w:b/>
                <w:lang w:eastAsia="es-MX"/>
              </w:rPr>
            </w:pPr>
            <w:r w:rsidRPr="00207EAC">
              <w:rPr>
                <w:rFonts w:asciiTheme="minorHAnsi" w:hAnsiTheme="minorHAnsi" w:cstheme="minorHAnsi"/>
                <w:b/>
                <w:lang w:eastAsia="es-MX"/>
              </w:rPr>
              <w:t xml:space="preserve">Licitante No Solvente </w:t>
            </w:r>
          </w:p>
          <w:p w14:paraId="7A5E553E" w14:textId="77777777" w:rsidR="003E4A7F" w:rsidRPr="00207EAC" w:rsidRDefault="003E4A7F" w:rsidP="00A57CA0">
            <w:pPr>
              <w:rPr>
                <w:rFonts w:asciiTheme="minorHAnsi" w:hAnsiTheme="minorHAnsi" w:cstheme="minorHAnsi"/>
                <w:b/>
                <w:lang w:eastAsia="es-MX"/>
              </w:rPr>
            </w:pPr>
          </w:p>
          <w:p w14:paraId="1EA28AF7" w14:textId="0FF91F11" w:rsidR="003E4A7F" w:rsidRDefault="003E4A7F" w:rsidP="00A57CA0">
            <w:pPr>
              <w:rPr>
                <w:rFonts w:asciiTheme="minorHAnsi" w:hAnsiTheme="minorHAnsi" w:cstheme="minorHAnsi"/>
                <w:b/>
                <w:lang w:eastAsia="es-MX"/>
              </w:rPr>
            </w:pPr>
            <w:r w:rsidRPr="00207EAC">
              <w:rPr>
                <w:rFonts w:asciiTheme="minorHAnsi" w:hAnsiTheme="minorHAnsi" w:cstheme="minorHAnsi"/>
                <w:b/>
                <w:lang w:eastAsia="es-MX"/>
              </w:rPr>
              <w:t xml:space="preserve">Los documentos que contiene la propuesta en su mayoría no se encuentran dirigidos al Comité de Adquisiciones del Municipio de Zapopan, motivo de </w:t>
            </w:r>
            <w:proofErr w:type="spellStart"/>
            <w:r w:rsidRPr="00207EAC">
              <w:rPr>
                <w:rFonts w:asciiTheme="minorHAnsi" w:hAnsiTheme="minorHAnsi" w:cstheme="minorHAnsi"/>
                <w:b/>
                <w:lang w:eastAsia="es-MX"/>
              </w:rPr>
              <w:t>desechamiento</w:t>
            </w:r>
            <w:proofErr w:type="spellEnd"/>
            <w:r w:rsidRPr="00207EAC">
              <w:rPr>
                <w:rFonts w:asciiTheme="minorHAnsi" w:hAnsiTheme="minorHAnsi" w:cstheme="minorHAnsi"/>
                <w:b/>
                <w:lang w:eastAsia="es-MX"/>
              </w:rPr>
              <w:t xml:space="preserve"> conforme a lo establecido en Bases página 6 numeral 3.</w:t>
            </w:r>
          </w:p>
          <w:p w14:paraId="632991A3" w14:textId="77777777" w:rsidR="003E4A7F" w:rsidRPr="00207EAC" w:rsidRDefault="003E4A7F" w:rsidP="00A57CA0">
            <w:pPr>
              <w:rPr>
                <w:rFonts w:asciiTheme="minorHAnsi" w:hAnsiTheme="minorHAnsi" w:cstheme="minorHAnsi"/>
                <w:b/>
                <w:lang w:eastAsia="es-MX"/>
              </w:rPr>
            </w:pPr>
          </w:p>
          <w:p w14:paraId="5CB9ECB0" w14:textId="026886CE" w:rsidR="003E4A7F" w:rsidRPr="00207EAC" w:rsidRDefault="003E4A7F" w:rsidP="003E4A7F">
            <w:pPr>
              <w:rPr>
                <w:rFonts w:asciiTheme="minorHAnsi" w:hAnsiTheme="minorHAnsi" w:cstheme="minorHAnsi"/>
                <w:b/>
                <w:lang w:eastAsia="es-MX"/>
              </w:rPr>
            </w:pPr>
            <w:r w:rsidRPr="00207EAC">
              <w:rPr>
                <w:rFonts w:asciiTheme="minorHAnsi" w:hAnsiTheme="minorHAnsi" w:cstheme="minorHAnsi"/>
                <w:b/>
                <w:lang w:eastAsia="es-MX"/>
              </w:rPr>
              <w:t>Presenta su propuesta Económica global por encima del 10% de la media del estudio de mercado de conformidad al Artículo 71 de la Ley de Compras Gubernamentales, Enajenaciones y Contratación de Servicios del Estado de Jalisco y Sus Municipios.</w:t>
            </w:r>
          </w:p>
        </w:tc>
      </w:tr>
      <w:tr w:rsidR="003E4A7F" w:rsidRPr="00207EAC" w14:paraId="4FCEEABF" w14:textId="77777777" w:rsidTr="00A57CA0">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2AC40F" w14:textId="77777777" w:rsidR="003E4A7F" w:rsidRPr="00207EAC" w:rsidRDefault="003E4A7F" w:rsidP="00A57CA0">
            <w:pPr>
              <w:rPr>
                <w:rFonts w:asciiTheme="minorHAnsi" w:hAnsiTheme="minorHAnsi" w:cstheme="minorHAnsi"/>
                <w:lang w:eastAsia="es-MX"/>
              </w:rPr>
            </w:pPr>
            <w:proofErr w:type="spellStart"/>
            <w:r w:rsidRPr="00207EAC">
              <w:rPr>
                <w:rFonts w:asciiTheme="minorHAnsi" w:hAnsiTheme="minorHAnsi" w:cstheme="minorHAnsi"/>
                <w:lang w:eastAsia="es-MX"/>
              </w:rPr>
              <w:t>Reddpark</w:t>
            </w:r>
            <w:proofErr w:type="spellEnd"/>
            <w:r w:rsidRPr="00207EAC">
              <w:rPr>
                <w:rFonts w:asciiTheme="minorHAnsi" w:hAnsiTheme="minorHAnsi" w:cstheme="minorHAnsi"/>
                <w:lang w:eastAsia="es-MX"/>
              </w:rPr>
              <w:t xml:space="preserve"> Mobiliario S. de R.L.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B0565B" w14:textId="4B52E96A" w:rsidR="003E4A7F" w:rsidRDefault="003E4A7F" w:rsidP="00A57CA0">
            <w:pPr>
              <w:rPr>
                <w:rFonts w:asciiTheme="minorHAnsi" w:hAnsiTheme="minorHAnsi" w:cstheme="minorHAnsi"/>
                <w:b/>
                <w:lang w:eastAsia="es-MX"/>
              </w:rPr>
            </w:pPr>
            <w:r w:rsidRPr="00207EAC">
              <w:rPr>
                <w:rFonts w:asciiTheme="minorHAnsi" w:hAnsiTheme="minorHAnsi" w:cstheme="minorHAnsi"/>
                <w:b/>
                <w:lang w:eastAsia="es-MX"/>
              </w:rPr>
              <w:t>Licitante No Solvente</w:t>
            </w:r>
          </w:p>
          <w:p w14:paraId="46D16BD6" w14:textId="77777777" w:rsidR="003E4A7F" w:rsidRPr="00207EAC" w:rsidRDefault="003E4A7F" w:rsidP="00A57CA0">
            <w:pPr>
              <w:rPr>
                <w:rFonts w:asciiTheme="minorHAnsi" w:hAnsiTheme="minorHAnsi" w:cstheme="minorHAnsi"/>
                <w:b/>
                <w:lang w:eastAsia="es-MX"/>
              </w:rPr>
            </w:pPr>
          </w:p>
          <w:p w14:paraId="32019972" w14:textId="77777777" w:rsidR="003E4A7F" w:rsidRDefault="003E4A7F" w:rsidP="00A57CA0">
            <w:pPr>
              <w:rPr>
                <w:rFonts w:asciiTheme="minorHAnsi" w:hAnsiTheme="minorHAnsi" w:cstheme="minorHAnsi"/>
                <w:b/>
                <w:lang w:eastAsia="es-MX"/>
              </w:rPr>
            </w:pPr>
            <w:r w:rsidRPr="00207EAC">
              <w:rPr>
                <w:rFonts w:asciiTheme="minorHAnsi" w:hAnsiTheme="minorHAnsi" w:cstheme="minorHAnsi"/>
                <w:b/>
                <w:lang w:eastAsia="es-MX"/>
              </w:rPr>
              <w:t xml:space="preserve">Presenta Comprobante Fiscal Digital por Internet (CFDI) de manera extemporánea, toda vez que lo presenta de fecha 09/10/2023 y este se solicita con máximo 30 días de emisión anteriores a la fecha de registro de las propuestas técnicas y económicas, al 12/12/2023, de </w:t>
            </w:r>
            <w:r w:rsidRPr="00207EAC">
              <w:rPr>
                <w:rFonts w:asciiTheme="minorHAnsi" w:hAnsiTheme="minorHAnsi" w:cstheme="minorHAnsi"/>
                <w:b/>
                <w:lang w:eastAsia="es-MX"/>
              </w:rPr>
              <w:lastRenderedPageBreak/>
              <w:t>conformidad a lo solicitado en las bases página 5 numeral 10.</w:t>
            </w:r>
          </w:p>
          <w:p w14:paraId="0EEDB1E9" w14:textId="6B22D2E5" w:rsidR="003E4A7F" w:rsidRPr="00207EAC" w:rsidRDefault="003E4A7F" w:rsidP="00A57CA0">
            <w:pPr>
              <w:rPr>
                <w:rFonts w:asciiTheme="minorHAnsi" w:hAnsiTheme="minorHAnsi" w:cstheme="minorHAnsi"/>
                <w:b/>
                <w:lang w:eastAsia="es-MX"/>
              </w:rPr>
            </w:pPr>
          </w:p>
        </w:tc>
      </w:tr>
    </w:tbl>
    <w:p w14:paraId="50107694" w14:textId="77777777" w:rsidR="003E4A7F" w:rsidRPr="00207EAC" w:rsidRDefault="003E4A7F" w:rsidP="003E4A7F">
      <w:pPr>
        <w:shd w:val="clear" w:color="auto" w:fill="FFFFFF"/>
        <w:spacing w:after="100" w:afterAutospacing="1"/>
        <w:contextualSpacing/>
        <w:rPr>
          <w:rFonts w:asciiTheme="minorHAnsi" w:hAnsiTheme="minorHAnsi" w:cstheme="minorHAnsi"/>
          <w:b/>
          <w:i/>
        </w:rPr>
      </w:pPr>
    </w:p>
    <w:p w14:paraId="22A1F9C3" w14:textId="77777777" w:rsidR="003E4A7F" w:rsidRPr="00207EAC" w:rsidRDefault="003E4A7F" w:rsidP="003E4A7F">
      <w:pPr>
        <w:shd w:val="clear" w:color="auto" w:fill="FFFFFF"/>
        <w:spacing w:after="100" w:afterAutospacing="1"/>
        <w:contextualSpacing/>
        <w:rPr>
          <w:rFonts w:asciiTheme="minorHAnsi" w:hAnsiTheme="minorHAnsi" w:cstheme="minorHAnsi"/>
          <w:b/>
          <w:i/>
        </w:rPr>
      </w:pPr>
      <w:r w:rsidRPr="00207EAC">
        <w:rPr>
          <w:rFonts w:asciiTheme="minorHAnsi" w:hAnsiTheme="minorHAnsi" w:cstheme="minorHAnsi"/>
          <w:b/>
          <w:i/>
        </w:rPr>
        <w:t xml:space="preserve">Ningún licitante resultó solvente </w:t>
      </w:r>
    </w:p>
    <w:p w14:paraId="3AF77A31" w14:textId="77777777" w:rsidR="003E4A7F" w:rsidRPr="00207EAC" w:rsidRDefault="003E4A7F" w:rsidP="003E4A7F">
      <w:pPr>
        <w:shd w:val="clear" w:color="auto" w:fill="FFFFFF"/>
        <w:spacing w:after="100" w:afterAutospacing="1"/>
        <w:contextualSpacing/>
        <w:jc w:val="both"/>
        <w:rPr>
          <w:rFonts w:asciiTheme="minorHAnsi" w:hAnsiTheme="minorHAnsi" w:cstheme="minorHAnsi"/>
          <w:b/>
          <w:lang w:val="es-ES_tradnl"/>
        </w:rPr>
      </w:pPr>
    </w:p>
    <w:p w14:paraId="43178729" w14:textId="77777777" w:rsidR="003E4A7F" w:rsidRPr="00207EAC" w:rsidRDefault="003E4A7F" w:rsidP="003E4A7F">
      <w:pPr>
        <w:contextualSpacing/>
        <w:jc w:val="both"/>
        <w:rPr>
          <w:rFonts w:asciiTheme="minorHAnsi" w:hAnsiTheme="minorHAnsi" w:cstheme="minorHAnsi"/>
          <w:lang w:val="es-ES_tradnl"/>
        </w:rPr>
      </w:pPr>
      <w:r w:rsidRPr="00207EAC">
        <w:rPr>
          <w:rFonts w:asciiTheme="minorHAnsi" w:hAnsiTheme="minorHAnsi" w:cstheme="minorHAnsi"/>
          <w:b/>
          <w:lang w:val="es-ES_tradnl"/>
        </w:rPr>
        <w:t xml:space="preserve">Nota: </w:t>
      </w:r>
      <w:r w:rsidRPr="00207EAC">
        <w:rPr>
          <w:rFonts w:asciiTheme="minorHAnsi" w:hAnsiTheme="minorHAnsi" w:cstheme="minorHAnsi"/>
          <w:lang w:val="es-ES_tradnl"/>
        </w:rPr>
        <w:t>Posterior al acto de presentación y apertura de proposiciones realizada el día 12 de Diciembre del 2023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procede a declarar desierta por lo que se solicita la cancelación de la licitación de conformidad al oficio 1200/2023/0854 emitido por el área requirente.</w:t>
      </w:r>
    </w:p>
    <w:p w14:paraId="78A9162B" w14:textId="77777777" w:rsidR="003E4A7F" w:rsidRDefault="003E4A7F" w:rsidP="003E4A7F">
      <w:pPr>
        <w:ind w:left="720"/>
        <w:contextualSpacing/>
        <w:jc w:val="both"/>
        <w:rPr>
          <w:rFonts w:asciiTheme="minorHAnsi" w:hAnsiTheme="minorHAnsi" w:cstheme="minorHAnsi"/>
          <w:b/>
          <w:lang w:val="es-ES_tradnl"/>
        </w:rPr>
      </w:pPr>
    </w:p>
    <w:p w14:paraId="09C46D81" w14:textId="77777777" w:rsidR="003E4A7F" w:rsidRPr="003564AE" w:rsidRDefault="003E4A7F" w:rsidP="003E4A7F">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Pr="002B5522">
        <w:rPr>
          <w:rFonts w:asciiTheme="minorHAnsi" w:hAnsiTheme="minorHAnsi" w:cstheme="minorHAnsi"/>
        </w:rPr>
        <w:t xml:space="preserve">de </w:t>
      </w:r>
      <w:r w:rsidRPr="002B55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w:t>
      </w:r>
      <w:proofErr w:type="gramStart"/>
      <w:r w:rsidRPr="002B5522">
        <w:rPr>
          <w:rFonts w:asciiTheme="minorHAnsi" w:eastAsia="Cambria" w:hAnsiTheme="minorHAnsi" w:cstheme="minorHAnsi"/>
        </w:rPr>
        <w:t xml:space="preserve">consideración  </w:t>
      </w:r>
      <w:r w:rsidRPr="002B5522">
        <w:rPr>
          <w:rFonts w:asciiTheme="minorHAnsi" w:hAnsiTheme="minorHAnsi" w:cstheme="minorHAnsi"/>
          <w:b/>
        </w:rPr>
        <w:t>se</w:t>
      </w:r>
      <w:proofErr w:type="gramEnd"/>
      <w:r w:rsidRPr="002B5522">
        <w:rPr>
          <w:rFonts w:asciiTheme="minorHAnsi" w:hAnsiTheme="minorHAnsi" w:cstheme="minorHAnsi"/>
          <w:b/>
        </w:rPr>
        <w:t xml:space="preserve"> proceda a declararse desierta y se solicita su cancelación</w:t>
      </w:r>
      <w:r w:rsidRPr="002B5522">
        <w:rPr>
          <w:rFonts w:asciiTheme="minorHAnsi" w:hAnsiTheme="minorHAnsi" w:cstheme="minorHAnsi"/>
          <w:b/>
          <w:lang w:val="es-ES_tradnl"/>
        </w:rPr>
        <w:t xml:space="preserve">, </w:t>
      </w:r>
      <w:r w:rsidRPr="002B5522">
        <w:rPr>
          <w:rFonts w:asciiTheme="minorHAnsi" w:hAnsiTheme="minorHAnsi" w:cstheme="minorHAnsi"/>
          <w:lang w:val="es-ES_tradnl"/>
        </w:rPr>
        <w:t>los que estén por la afirmativa, sírvanse manifestarlo levantando su mano.</w:t>
      </w:r>
    </w:p>
    <w:p w14:paraId="4FA9A755" w14:textId="77777777" w:rsidR="003E4A7F" w:rsidRPr="003564AE" w:rsidRDefault="003E4A7F" w:rsidP="003E4A7F">
      <w:pPr>
        <w:shd w:val="clear" w:color="auto" w:fill="FFFFFF"/>
        <w:spacing w:after="100" w:afterAutospacing="1"/>
        <w:contextualSpacing/>
        <w:jc w:val="both"/>
        <w:rPr>
          <w:rFonts w:asciiTheme="minorHAnsi" w:hAnsiTheme="minorHAnsi" w:cstheme="minorHAnsi"/>
          <w:lang w:val="es-ES_tradnl"/>
        </w:rPr>
      </w:pPr>
    </w:p>
    <w:p w14:paraId="3A854DEF" w14:textId="77777777" w:rsidR="003E4A7F" w:rsidRDefault="003E4A7F" w:rsidP="003E4A7F">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00AB8B55" w14:textId="34F35DCD"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B3BC840" w14:textId="77777777" w:rsidR="000C0C13" w:rsidRDefault="000C0C13" w:rsidP="000C0C13">
      <w:pPr>
        <w:contextualSpacing/>
        <w:jc w:val="both"/>
        <w:rPr>
          <w:rFonts w:asciiTheme="minorHAnsi" w:hAnsiTheme="minorHAnsi" w:cstheme="minorHAnsi"/>
          <w:b/>
          <w:lang w:val="es-ES_tradnl"/>
        </w:rPr>
      </w:pPr>
      <w:r w:rsidRPr="000C0C13">
        <w:rPr>
          <w:rFonts w:asciiTheme="minorHAnsi" w:hAnsiTheme="minorHAnsi" w:cstheme="minorHAnsi"/>
          <w:b/>
          <w:lang w:val="es-ES_tradnl"/>
        </w:rPr>
        <w:t>Ampliaciones de acuerdo al artículo 115, del Reglamento de Compras, Enajenaciones y Contratación de Servicios del Municipio de Zapopan Jalisco.</w:t>
      </w:r>
    </w:p>
    <w:p w14:paraId="65B31B06" w14:textId="77777777" w:rsidR="008F10A5" w:rsidRDefault="008F10A5" w:rsidP="000C0C13">
      <w:pPr>
        <w:contextualSpacing/>
        <w:jc w:val="both"/>
        <w:rPr>
          <w:rFonts w:asciiTheme="minorHAnsi" w:hAnsiTheme="minorHAnsi" w:cstheme="minorHAnsi"/>
          <w:b/>
          <w:lang w:val="es-ES_tradnl"/>
        </w:rPr>
      </w:pPr>
    </w:p>
    <w:p w14:paraId="4B35CCA4" w14:textId="0F6D8ABE" w:rsidR="00D3278F" w:rsidRDefault="007F0865" w:rsidP="000C0C13">
      <w:pPr>
        <w:contextualSpacing/>
        <w:jc w:val="both"/>
        <w:rPr>
          <w:rFonts w:asciiTheme="minorHAnsi" w:hAnsiTheme="minorHAnsi" w:cstheme="minorHAnsi"/>
          <w:b/>
          <w:lang w:val="es-ES_tradnl"/>
        </w:rPr>
      </w:pPr>
      <w:r>
        <w:rPr>
          <w:rFonts w:asciiTheme="minorHAnsi" w:hAnsiTheme="minorHAnsi" w:cstheme="minorHAnsi"/>
          <w:b/>
          <w:noProof/>
          <w:lang w:eastAsia="es-MX"/>
        </w:rPr>
        <w:lastRenderedPageBreak/>
        <w:drawing>
          <wp:inline distT="0" distB="0" distL="0" distR="0" wp14:anchorId="78705CE2" wp14:editId="3AC859A6">
            <wp:extent cx="6454782" cy="3431969"/>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8A9BD.tmp"/>
                    <pic:cNvPicPr/>
                  </pic:nvPicPr>
                  <pic:blipFill>
                    <a:blip r:embed="rId29">
                      <a:extLst>
                        <a:ext uri="{28A0092B-C50C-407E-A947-70E740481C1C}">
                          <a14:useLocalDpi xmlns:a14="http://schemas.microsoft.com/office/drawing/2010/main" val="0"/>
                        </a:ext>
                      </a:extLst>
                    </a:blip>
                    <a:stretch>
                      <a:fillRect/>
                    </a:stretch>
                  </pic:blipFill>
                  <pic:spPr>
                    <a:xfrm>
                      <a:off x="0" y="0"/>
                      <a:ext cx="6468528" cy="3439278"/>
                    </a:xfrm>
                    <a:prstGeom prst="rect">
                      <a:avLst/>
                    </a:prstGeom>
                  </pic:spPr>
                </pic:pic>
              </a:graphicData>
            </a:graphic>
          </wp:inline>
        </w:drawing>
      </w:r>
    </w:p>
    <w:p w14:paraId="7E453ADD" w14:textId="77777777" w:rsidR="007C0EFD" w:rsidRDefault="007C0EFD" w:rsidP="002469A3">
      <w:pPr>
        <w:jc w:val="center"/>
        <w:rPr>
          <w:rFonts w:asciiTheme="minorHAnsi" w:hAnsiTheme="minorHAnsi" w:cstheme="minorHAnsi"/>
          <w:b/>
          <w:i/>
        </w:rPr>
      </w:pPr>
    </w:p>
    <w:p w14:paraId="1C32627B" w14:textId="77777777" w:rsidR="00C41128" w:rsidRPr="00A17337" w:rsidRDefault="00C41128" w:rsidP="002469A3">
      <w:pPr>
        <w:jc w:val="center"/>
        <w:rPr>
          <w:rFonts w:asciiTheme="minorHAnsi" w:hAnsiTheme="minorHAnsi" w:cstheme="minorHAnsi"/>
          <w:b/>
          <w:i/>
        </w:rPr>
      </w:pPr>
    </w:p>
    <w:p w14:paraId="3007B055" w14:textId="46187225" w:rsidR="00032E25" w:rsidRDefault="00032E25" w:rsidP="00730CAC">
      <w:pPr>
        <w:pStyle w:val="Prrafodelista"/>
        <w:numPr>
          <w:ilvl w:val="0"/>
          <w:numId w:val="7"/>
        </w:numPr>
        <w:contextualSpacing/>
        <w:jc w:val="both"/>
        <w:rPr>
          <w:rFonts w:asciiTheme="minorHAnsi" w:hAnsiTheme="minorHAnsi" w:cstheme="minorHAnsi"/>
          <w:b/>
        </w:rPr>
      </w:pPr>
      <w:r w:rsidRPr="00305671">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22280E2B" w14:textId="38D5FD8A" w:rsidR="007F0865" w:rsidRPr="007F0865" w:rsidRDefault="007F0865" w:rsidP="007F0865">
      <w:pPr>
        <w:ind w:left="540"/>
        <w:contextualSpacing/>
        <w:jc w:val="both"/>
        <w:rPr>
          <w:rFonts w:asciiTheme="minorHAnsi" w:hAnsiTheme="minorHAnsi" w:cstheme="minorHAnsi"/>
          <w:b/>
        </w:rPr>
      </w:pPr>
      <w:r>
        <w:rPr>
          <w:rFonts w:asciiTheme="minorHAnsi" w:hAnsiTheme="minorHAnsi" w:cstheme="minorHAnsi"/>
          <w:b/>
        </w:rPr>
        <w:t>NO HAY ASUNTOS QUE TRATAR</w:t>
      </w:r>
    </w:p>
    <w:p w14:paraId="6F847EE1" w14:textId="77777777" w:rsidR="00254D72" w:rsidRPr="00305671" w:rsidRDefault="00254D72" w:rsidP="00254D72">
      <w:pPr>
        <w:pStyle w:val="Prrafodelista"/>
        <w:ind w:left="1260"/>
        <w:contextualSpacing/>
        <w:jc w:val="both"/>
        <w:rPr>
          <w:rFonts w:asciiTheme="minorHAnsi" w:hAnsiTheme="minorHAnsi" w:cstheme="minorHAnsi"/>
          <w:b/>
        </w:rPr>
      </w:pPr>
    </w:p>
    <w:p w14:paraId="4CAEA061" w14:textId="21ABB0B6"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279BD">
        <w:rPr>
          <w:rFonts w:asciiTheme="minorHAnsi" w:eastAsia="Century Gothic" w:hAnsiTheme="minorHAnsi" w:cstheme="minorHAnsi"/>
        </w:rPr>
        <w:t>Vigésima</w:t>
      </w:r>
      <w:r w:rsidR="007F0865">
        <w:rPr>
          <w:rFonts w:asciiTheme="minorHAnsi" w:eastAsia="Century Gothic" w:hAnsiTheme="minorHAnsi" w:cstheme="minorHAnsi"/>
        </w:rPr>
        <w:t xml:space="preserve"> Séptima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FF5F22">
        <w:rPr>
          <w:rFonts w:asciiTheme="minorHAnsi" w:eastAsia="Century Gothic" w:hAnsiTheme="minorHAnsi" w:cstheme="minorHAnsi"/>
        </w:rPr>
        <w:t>0</w:t>
      </w:r>
      <w:r w:rsidR="00B1536D">
        <w:rPr>
          <w:rFonts w:asciiTheme="minorHAnsi" w:eastAsia="Century Gothic" w:hAnsiTheme="minorHAnsi" w:cstheme="minorHAnsi"/>
        </w:rPr>
        <w:t>:</w:t>
      </w:r>
      <w:r w:rsidR="007F0865">
        <w:rPr>
          <w:rFonts w:asciiTheme="minorHAnsi" w:eastAsia="Century Gothic" w:hAnsiTheme="minorHAnsi" w:cstheme="minorHAnsi"/>
        </w:rPr>
        <w:t>4</w:t>
      </w:r>
      <w:r w:rsidR="00FF5F22">
        <w:rPr>
          <w:rFonts w:asciiTheme="minorHAnsi" w:eastAsia="Century Gothic" w:hAnsiTheme="minorHAnsi" w:cstheme="minorHAnsi"/>
        </w:rPr>
        <w:t>9</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F0865">
        <w:rPr>
          <w:rFonts w:asciiTheme="minorHAnsi" w:eastAsia="Century Gothic" w:hAnsiTheme="minorHAnsi" w:cstheme="minorHAnsi"/>
        </w:rPr>
        <w:t>14</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FF5F22">
        <w:rPr>
          <w:rFonts w:asciiTheme="minorHAnsi" w:eastAsia="Century Gothic" w:hAnsiTheme="minorHAnsi" w:cstheme="minorHAnsi"/>
        </w:rPr>
        <w:t xml:space="preserve"> dicie</w:t>
      </w:r>
      <w:r w:rsidR="00721822">
        <w:rPr>
          <w:rFonts w:asciiTheme="minorHAnsi" w:eastAsia="Century Gothic" w:hAnsiTheme="minorHAnsi" w:cstheme="minorHAnsi"/>
        </w:rPr>
        <w:t>mbre</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w:t>
      </w:r>
      <w:r w:rsidR="002F6699" w:rsidRPr="00493C55">
        <w:rPr>
          <w:rFonts w:asciiTheme="minorHAnsi" w:eastAsia="Century Gothic" w:hAnsiTheme="minorHAnsi" w:cstheme="minorHAnsi"/>
        </w:rPr>
        <w:lastRenderedPageBreak/>
        <w:t xml:space="preserve">corresponda, por el área requirente y el área convocante, siendo estos los responsables de la revisión, acciones, faltas u omisiones en la información que sea puesta a consideración de este Comité. </w:t>
      </w:r>
    </w:p>
    <w:p w14:paraId="28A164D8" w14:textId="77777777" w:rsidR="00705CD6" w:rsidRPr="00D3278F" w:rsidRDefault="00705CD6" w:rsidP="00705CD6">
      <w:pPr>
        <w:tabs>
          <w:tab w:val="left" w:pos="3969"/>
        </w:tabs>
        <w:spacing w:line="360" w:lineRule="auto"/>
        <w:ind w:left="708"/>
        <w:jc w:val="center"/>
        <w:rPr>
          <w:rFonts w:asciiTheme="minorHAnsi" w:hAnsiTheme="minorHAnsi" w:cstheme="minorHAnsi"/>
          <w:b/>
        </w:rPr>
      </w:pPr>
    </w:p>
    <w:p w14:paraId="2E780128" w14:textId="77777777" w:rsidR="00D3278F" w:rsidRPr="00D3278F" w:rsidRDefault="00D3278F" w:rsidP="00D3278F">
      <w:pPr>
        <w:tabs>
          <w:tab w:val="left" w:pos="3969"/>
        </w:tabs>
        <w:spacing w:line="360" w:lineRule="auto"/>
        <w:ind w:left="708"/>
        <w:jc w:val="center"/>
        <w:rPr>
          <w:rFonts w:asciiTheme="minorHAnsi" w:hAnsiTheme="minorHAnsi" w:cstheme="minorHAnsi"/>
          <w:b/>
        </w:rPr>
      </w:pPr>
      <w:r w:rsidRPr="00D3278F">
        <w:rPr>
          <w:rFonts w:asciiTheme="minorHAnsi" w:hAnsiTheme="minorHAnsi" w:cstheme="minorHAnsi"/>
          <w:b/>
        </w:rPr>
        <w:t>Integrantes Vocales con voz y voto</w:t>
      </w:r>
    </w:p>
    <w:p w14:paraId="4CD11A52" w14:textId="77777777" w:rsidR="00D3278F" w:rsidRPr="00D3278F" w:rsidRDefault="00D3278F" w:rsidP="00D3278F">
      <w:pPr>
        <w:pStyle w:val="Sinespaciado"/>
        <w:ind w:left="708"/>
        <w:rPr>
          <w:rFonts w:asciiTheme="minorHAnsi" w:hAnsiTheme="minorHAnsi" w:cstheme="minorHAnsi"/>
          <w:sz w:val="24"/>
          <w:szCs w:val="24"/>
          <w:highlight w:val="magenta"/>
        </w:rPr>
      </w:pPr>
    </w:p>
    <w:p w14:paraId="0CEB9DE0" w14:textId="77777777" w:rsidR="00D3278F" w:rsidRPr="00D3278F" w:rsidRDefault="00D3278F" w:rsidP="00D3278F">
      <w:pPr>
        <w:pStyle w:val="Sinespaciado"/>
        <w:ind w:left="708"/>
        <w:rPr>
          <w:rFonts w:asciiTheme="minorHAnsi" w:hAnsiTheme="minorHAnsi" w:cstheme="minorHAnsi"/>
          <w:sz w:val="24"/>
          <w:szCs w:val="24"/>
          <w:highlight w:val="magenta"/>
        </w:rPr>
      </w:pPr>
    </w:p>
    <w:p w14:paraId="12A56543" w14:textId="77777777" w:rsidR="00D3278F" w:rsidRPr="00D3278F" w:rsidRDefault="00D3278F" w:rsidP="00D3278F">
      <w:pPr>
        <w:ind w:left="708"/>
        <w:jc w:val="center"/>
        <w:rPr>
          <w:rFonts w:asciiTheme="minorHAnsi" w:hAnsiTheme="minorHAnsi" w:cstheme="minorHAnsi"/>
          <w:b/>
        </w:rPr>
      </w:pPr>
    </w:p>
    <w:p w14:paraId="6E2A660C" w14:textId="77777777" w:rsidR="00D3278F" w:rsidRPr="00D3278F" w:rsidRDefault="00D3278F" w:rsidP="00D3278F">
      <w:pPr>
        <w:ind w:left="708"/>
        <w:jc w:val="center"/>
        <w:rPr>
          <w:rFonts w:asciiTheme="minorHAnsi" w:hAnsiTheme="minorHAnsi" w:cstheme="minorHAnsi"/>
          <w:b/>
        </w:rPr>
      </w:pPr>
      <w:r w:rsidRPr="00D3278F">
        <w:rPr>
          <w:rFonts w:asciiTheme="minorHAnsi" w:hAnsiTheme="minorHAnsi" w:cstheme="minorHAnsi"/>
          <w:b/>
        </w:rPr>
        <w:t>Edmundo Antonio Amutio Villa.</w:t>
      </w:r>
    </w:p>
    <w:p w14:paraId="6B99C8BA" w14:textId="77777777" w:rsidR="00D3278F" w:rsidRPr="00D3278F" w:rsidRDefault="00D3278F" w:rsidP="00D3278F">
      <w:pPr>
        <w:ind w:left="708"/>
        <w:jc w:val="center"/>
        <w:rPr>
          <w:rFonts w:asciiTheme="minorHAnsi" w:hAnsiTheme="minorHAnsi" w:cstheme="minorHAnsi"/>
          <w:lang w:val="es-ES"/>
        </w:rPr>
      </w:pPr>
      <w:r w:rsidRPr="00D3278F">
        <w:rPr>
          <w:rFonts w:asciiTheme="minorHAnsi" w:hAnsiTheme="minorHAnsi" w:cstheme="minorHAnsi"/>
          <w:lang w:val="es-ES"/>
        </w:rPr>
        <w:t>Presidente del Comité de Adquisiciones Municipales.</w:t>
      </w:r>
    </w:p>
    <w:p w14:paraId="05B676D8" w14:textId="77777777" w:rsidR="00D3278F" w:rsidRDefault="00D3278F" w:rsidP="00D3278F">
      <w:pPr>
        <w:ind w:left="708"/>
        <w:jc w:val="center"/>
        <w:rPr>
          <w:rFonts w:asciiTheme="minorHAnsi" w:hAnsiTheme="minorHAnsi" w:cstheme="minorHAnsi"/>
        </w:rPr>
      </w:pPr>
      <w:r w:rsidRPr="00D3278F">
        <w:rPr>
          <w:rFonts w:asciiTheme="minorHAnsi" w:hAnsiTheme="minorHAnsi" w:cstheme="minorHAnsi"/>
        </w:rPr>
        <w:t>Suplente.</w:t>
      </w:r>
    </w:p>
    <w:p w14:paraId="39784705" w14:textId="77777777" w:rsidR="00D3278F" w:rsidRDefault="00D3278F" w:rsidP="00D3278F">
      <w:pPr>
        <w:ind w:left="708"/>
        <w:jc w:val="center"/>
        <w:rPr>
          <w:rFonts w:asciiTheme="minorHAnsi" w:hAnsiTheme="minorHAnsi" w:cstheme="minorHAnsi"/>
        </w:rPr>
      </w:pPr>
    </w:p>
    <w:p w14:paraId="564969AD" w14:textId="77777777" w:rsidR="00D3278F" w:rsidRPr="00D3278F" w:rsidRDefault="00D3278F" w:rsidP="00D3278F">
      <w:pPr>
        <w:ind w:left="708"/>
        <w:jc w:val="center"/>
        <w:rPr>
          <w:rFonts w:asciiTheme="minorHAnsi" w:hAnsiTheme="minorHAnsi" w:cstheme="minorHAnsi"/>
          <w:b/>
        </w:rPr>
      </w:pPr>
    </w:p>
    <w:p w14:paraId="43F9E5E7" w14:textId="77777777" w:rsidR="00D3278F" w:rsidRPr="00D3278F" w:rsidRDefault="00D3278F" w:rsidP="00D3278F">
      <w:pPr>
        <w:pStyle w:val="Sinespaciado"/>
        <w:ind w:left="708"/>
        <w:jc w:val="center"/>
        <w:rPr>
          <w:rFonts w:asciiTheme="minorHAnsi" w:hAnsiTheme="minorHAnsi" w:cstheme="minorHAnsi"/>
          <w:b/>
          <w:sz w:val="24"/>
          <w:szCs w:val="24"/>
        </w:rPr>
      </w:pPr>
    </w:p>
    <w:p w14:paraId="41EA2E88" w14:textId="77777777" w:rsidR="00D3278F" w:rsidRPr="00D3278F" w:rsidRDefault="00D3278F" w:rsidP="00D3278F">
      <w:pPr>
        <w:pStyle w:val="Sinespaciado"/>
        <w:ind w:left="708"/>
        <w:jc w:val="center"/>
        <w:rPr>
          <w:rFonts w:asciiTheme="minorHAnsi" w:hAnsiTheme="minorHAnsi" w:cstheme="minorHAnsi"/>
          <w:b/>
          <w:sz w:val="24"/>
          <w:szCs w:val="24"/>
        </w:rPr>
      </w:pPr>
      <w:proofErr w:type="spellStart"/>
      <w:r w:rsidRPr="00D3278F">
        <w:rPr>
          <w:rFonts w:asciiTheme="minorHAnsi" w:hAnsiTheme="minorHAnsi" w:cstheme="minorHAnsi"/>
          <w:b/>
          <w:sz w:val="24"/>
          <w:szCs w:val="24"/>
        </w:rPr>
        <w:t>Dialhery</w:t>
      </w:r>
      <w:proofErr w:type="spellEnd"/>
      <w:r w:rsidRPr="00D3278F">
        <w:rPr>
          <w:rFonts w:asciiTheme="minorHAnsi" w:hAnsiTheme="minorHAnsi" w:cstheme="minorHAnsi"/>
          <w:b/>
          <w:sz w:val="24"/>
          <w:szCs w:val="24"/>
        </w:rPr>
        <w:t xml:space="preserve"> Díaz González.</w:t>
      </w:r>
    </w:p>
    <w:p w14:paraId="50080028"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Dirección de Administración.</w:t>
      </w:r>
    </w:p>
    <w:p w14:paraId="5DFAD5D2"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Titular.</w:t>
      </w:r>
    </w:p>
    <w:p w14:paraId="7AE9CA94" w14:textId="77777777" w:rsidR="00D3278F" w:rsidRPr="00D3278F" w:rsidRDefault="00D3278F" w:rsidP="00D3278F">
      <w:pPr>
        <w:pStyle w:val="Sinespaciado"/>
        <w:ind w:left="708"/>
        <w:jc w:val="center"/>
        <w:rPr>
          <w:rFonts w:asciiTheme="minorHAnsi" w:hAnsiTheme="minorHAnsi" w:cstheme="minorHAnsi"/>
          <w:sz w:val="24"/>
          <w:szCs w:val="24"/>
        </w:rPr>
      </w:pPr>
    </w:p>
    <w:p w14:paraId="760D822E" w14:textId="77777777" w:rsidR="00D3278F" w:rsidRPr="00D3278F" w:rsidRDefault="00D3278F" w:rsidP="00D3278F">
      <w:pPr>
        <w:pStyle w:val="Sinespaciado"/>
        <w:ind w:left="708"/>
        <w:jc w:val="center"/>
        <w:rPr>
          <w:rFonts w:asciiTheme="minorHAnsi" w:hAnsiTheme="minorHAnsi" w:cstheme="minorHAnsi"/>
          <w:b/>
          <w:sz w:val="24"/>
          <w:szCs w:val="24"/>
        </w:rPr>
      </w:pPr>
    </w:p>
    <w:p w14:paraId="7F4806A2" w14:textId="77777777" w:rsidR="00D3278F" w:rsidRPr="00D3278F" w:rsidRDefault="00D3278F" w:rsidP="00D3278F">
      <w:pPr>
        <w:pStyle w:val="Sinespaciado"/>
        <w:ind w:left="708"/>
        <w:jc w:val="center"/>
        <w:rPr>
          <w:rFonts w:asciiTheme="minorHAnsi" w:hAnsiTheme="minorHAnsi" w:cstheme="minorHAnsi"/>
          <w:b/>
          <w:sz w:val="24"/>
          <w:szCs w:val="24"/>
        </w:rPr>
      </w:pPr>
    </w:p>
    <w:p w14:paraId="5EE7D846"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Tania Álvarez Hernández.</w:t>
      </w:r>
    </w:p>
    <w:p w14:paraId="7F60E585"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Sindicatura.</w:t>
      </w:r>
    </w:p>
    <w:p w14:paraId="43521554"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Suplente.</w:t>
      </w:r>
    </w:p>
    <w:p w14:paraId="3F0914A7" w14:textId="77777777" w:rsidR="00D3278F" w:rsidRPr="00D3278F" w:rsidRDefault="00D3278F" w:rsidP="00D3278F">
      <w:pPr>
        <w:pStyle w:val="Sinespaciado"/>
        <w:ind w:left="708"/>
        <w:jc w:val="center"/>
        <w:rPr>
          <w:rFonts w:asciiTheme="minorHAnsi" w:hAnsiTheme="minorHAnsi" w:cstheme="minorHAnsi"/>
          <w:sz w:val="24"/>
          <w:szCs w:val="24"/>
        </w:rPr>
      </w:pPr>
    </w:p>
    <w:p w14:paraId="4A08734D" w14:textId="77777777" w:rsidR="00D3278F" w:rsidRPr="00D3278F" w:rsidRDefault="00D3278F" w:rsidP="00D3278F">
      <w:pPr>
        <w:pStyle w:val="Sinespaciado"/>
        <w:ind w:left="708"/>
        <w:jc w:val="center"/>
        <w:rPr>
          <w:rFonts w:asciiTheme="minorHAnsi" w:hAnsiTheme="minorHAnsi" w:cstheme="minorHAnsi"/>
          <w:sz w:val="24"/>
          <w:szCs w:val="24"/>
        </w:rPr>
      </w:pPr>
    </w:p>
    <w:p w14:paraId="61A7B0ED" w14:textId="77777777" w:rsidR="00D3278F" w:rsidRPr="00D3278F" w:rsidRDefault="00D3278F" w:rsidP="00D3278F">
      <w:pPr>
        <w:pStyle w:val="Sinespaciado"/>
        <w:ind w:left="708"/>
        <w:jc w:val="center"/>
        <w:rPr>
          <w:rFonts w:asciiTheme="minorHAnsi" w:hAnsiTheme="minorHAnsi" w:cstheme="minorHAnsi"/>
          <w:sz w:val="24"/>
          <w:szCs w:val="24"/>
        </w:rPr>
      </w:pPr>
    </w:p>
    <w:p w14:paraId="793B677C"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Talina Robles Villaseñor.</w:t>
      </w:r>
    </w:p>
    <w:p w14:paraId="76FDF5C2"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Tesorería Municipal.</w:t>
      </w:r>
    </w:p>
    <w:p w14:paraId="07C9FB1B"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Suplente.</w:t>
      </w:r>
    </w:p>
    <w:p w14:paraId="6AB2F660" w14:textId="77777777" w:rsidR="00D3278F" w:rsidRPr="00D3278F" w:rsidRDefault="00D3278F" w:rsidP="00D3278F">
      <w:pPr>
        <w:pStyle w:val="Sinespaciado"/>
        <w:ind w:left="708"/>
        <w:jc w:val="center"/>
        <w:rPr>
          <w:rFonts w:asciiTheme="minorHAnsi" w:hAnsiTheme="minorHAnsi" w:cstheme="minorHAnsi"/>
          <w:sz w:val="24"/>
          <w:szCs w:val="24"/>
        </w:rPr>
      </w:pPr>
    </w:p>
    <w:p w14:paraId="4BC5F318" w14:textId="77777777" w:rsidR="00D3278F" w:rsidRPr="00D3278F" w:rsidRDefault="00D3278F" w:rsidP="00D3278F">
      <w:pPr>
        <w:pStyle w:val="Sinespaciado"/>
        <w:ind w:left="708"/>
        <w:jc w:val="center"/>
        <w:rPr>
          <w:rFonts w:asciiTheme="minorHAnsi" w:hAnsiTheme="minorHAnsi" w:cstheme="minorHAnsi"/>
          <w:b/>
          <w:sz w:val="24"/>
          <w:szCs w:val="24"/>
        </w:rPr>
      </w:pPr>
    </w:p>
    <w:p w14:paraId="040BAE53" w14:textId="4290FFB5" w:rsidR="00D3278F" w:rsidRDefault="00D3278F" w:rsidP="00D3278F">
      <w:pPr>
        <w:pStyle w:val="Sinespaciado"/>
        <w:ind w:left="708"/>
        <w:jc w:val="center"/>
        <w:rPr>
          <w:rFonts w:asciiTheme="minorHAnsi" w:hAnsiTheme="minorHAnsi" w:cstheme="minorHAnsi"/>
          <w:sz w:val="24"/>
          <w:szCs w:val="24"/>
        </w:rPr>
      </w:pPr>
    </w:p>
    <w:p w14:paraId="4FAE934D" w14:textId="7755D4ED" w:rsidR="009E18D1" w:rsidRDefault="009E18D1" w:rsidP="00D3278F">
      <w:pPr>
        <w:pStyle w:val="Sinespaciado"/>
        <w:ind w:left="708"/>
        <w:jc w:val="center"/>
        <w:rPr>
          <w:rFonts w:asciiTheme="minorHAnsi" w:hAnsiTheme="minorHAnsi" w:cstheme="minorHAnsi"/>
          <w:sz w:val="24"/>
          <w:szCs w:val="24"/>
        </w:rPr>
      </w:pPr>
    </w:p>
    <w:p w14:paraId="32D66DC7" w14:textId="77777777" w:rsidR="009E18D1" w:rsidRPr="00D3278F" w:rsidRDefault="009E18D1" w:rsidP="00D3278F">
      <w:pPr>
        <w:pStyle w:val="Sinespaciado"/>
        <w:ind w:left="708"/>
        <w:jc w:val="center"/>
        <w:rPr>
          <w:rFonts w:asciiTheme="minorHAnsi" w:hAnsiTheme="minorHAnsi" w:cstheme="minorHAnsi"/>
          <w:sz w:val="24"/>
          <w:szCs w:val="24"/>
        </w:rPr>
      </w:pPr>
    </w:p>
    <w:p w14:paraId="4F2B4805"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Belén Lizeth Muñoz Ruvalcaba.</w:t>
      </w:r>
    </w:p>
    <w:p w14:paraId="4A76C58D"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sz w:val="24"/>
          <w:szCs w:val="24"/>
        </w:rPr>
        <w:t>Coordinación General de Desarrollo Económico y Combate a la Desigualdad.</w:t>
      </w:r>
    </w:p>
    <w:p w14:paraId="498594FA"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lastRenderedPageBreak/>
        <w:t>Suplente.</w:t>
      </w:r>
    </w:p>
    <w:p w14:paraId="24B12419" w14:textId="77777777" w:rsidR="00D3278F" w:rsidRPr="00D3278F" w:rsidRDefault="00D3278F" w:rsidP="00D3278F">
      <w:pPr>
        <w:pStyle w:val="Sinespaciado"/>
        <w:ind w:left="708"/>
        <w:jc w:val="center"/>
        <w:rPr>
          <w:rFonts w:asciiTheme="minorHAnsi" w:hAnsiTheme="minorHAnsi" w:cstheme="minorHAnsi"/>
          <w:sz w:val="24"/>
          <w:szCs w:val="24"/>
        </w:rPr>
      </w:pPr>
    </w:p>
    <w:p w14:paraId="6B4379AE" w14:textId="33908578" w:rsidR="00D3278F" w:rsidRDefault="00D3278F" w:rsidP="00D3278F">
      <w:pPr>
        <w:tabs>
          <w:tab w:val="left" w:pos="6882"/>
        </w:tabs>
        <w:rPr>
          <w:rFonts w:asciiTheme="minorHAnsi" w:hAnsiTheme="minorHAnsi" w:cstheme="minorHAnsi"/>
        </w:rPr>
      </w:pPr>
      <w:r w:rsidRPr="00D3278F">
        <w:rPr>
          <w:rFonts w:asciiTheme="minorHAnsi" w:hAnsiTheme="minorHAnsi" w:cstheme="minorHAnsi"/>
        </w:rPr>
        <w:tab/>
      </w:r>
    </w:p>
    <w:p w14:paraId="4A5D24C9" w14:textId="77777777" w:rsidR="00D3278F" w:rsidRDefault="00D3278F" w:rsidP="00D3278F">
      <w:pPr>
        <w:tabs>
          <w:tab w:val="left" w:pos="6882"/>
        </w:tabs>
        <w:rPr>
          <w:rFonts w:asciiTheme="minorHAnsi" w:hAnsiTheme="minorHAnsi" w:cstheme="minorHAnsi"/>
        </w:rPr>
      </w:pPr>
    </w:p>
    <w:p w14:paraId="01B4F83A" w14:textId="77777777" w:rsidR="00D3278F" w:rsidRPr="00D3278F" w:rsidRDefault="00D3278F" w:rsidP="00D3278F">
      <w:pPr>
        <w:ind w:left="708"/>
        <w:jc w:val="center"/>
        <w:rPr>
          <w:rFonts w:asciiTheme="minorHAnsi" w:hAnsiTheme="minorHAnsi" w:cstheme="minorHAnsi"/>
          <w:b/>
        </w:rPr>
      </w:pPr>
      <w:r w:rsidRPr="00D3278F">
        <w:rPr>
          <w:rFonts w:asciiTheme="minorHAnsi" w:hAnsiTheme="minorHAnsi" w:cstheme="minorHAnsi"/>
          <w:b/>
        </w:rPr>
        <w:t>Antonio Martín del Campo Sáenz</w:t>
      </w:r>
    </w:p>
    <w:p w14:paraId="16A38C5C" w14:textId="77777777" w:rsidR="00D3278F" w:rsidRPr="00D3278F" w:rsidRDefault="00D3278F" w:rsidP="00D3278F">
      <w:pPr>
        <w:ind w:left="708"/>
        <w:jc w:val="center"/>
        <w:rPr>
          <w:rFonts w:asciiTheme="minorHAnsi" w:hAnsiTheme="minorHAnsi" w:cstheme="minorHAnsi"/>
        </w:rPr>
      </w:pPr>
      <w:r w:rsidRPr="00D3278F">
        <w:rPr>
          <w:rFonts w:asciiTheme="minorHAnsi" w:hAnsiTheme="minorHAnsi" w:cstheme="minorHAnsi"/>
        </w:rPr>
        <w:t>Dirección de Desarrollo Agropecuario.</w:t>
      </w:r>
    </w:p>
    <w:p w14:paraId="73C0076A" w14:textId="52A6E82B" w:rsidR="00D3278F" w:rsidRPr="00D3278F" w:rsidRDefault="007F0865" w:rsidP="007F0865">
      <w:pPr>
        <w:ind w:left="708"/>
        <w:jc w:val="center"/>
        <w:rPr>
          <w:rFonts w:asciiTheme="minorHAnsi" w:hAnsiTheme="minorHAnsi" w:cstheme="minorHAnsi"/>
        </w:rPr>
      </w:pPr>
      <w:r>
        <w:rPr>
          <w:rFonts w:asciiTheme="minorHAnsi" w:hAnsiTheme="minorHAnsi" w:cstheme="minorHAnsi"/>
        </w:rPr>
        <w:t>Suplente.</w:t>
      </w:r>
    </w:p>
    <w:p w14:paraId="28F3CF62" w14:textId="77777777" w:rsidR="00D3278F" w:rsidRPr="00D3278F" w:rsidRDefault="00D3278F" w:rsidP="00D3278F">
      <w:pPr>
        <w:ind w:left="708"/>
        <w:rPr>
          <w:rFonts w:asciiTheme="minorHAnsi" w:hAnsiTheme="minorHAnsi" w:cstheme="minorHAnsi"/>
        </w:rPr>
      </w:pPr>
    </w:p>
    <w:p w14:paraId="57F3CC86" w14:textId="77777777" w:rsidR="00D3278F" w:rsidRPr="00D3278F" w:rsidRDefault="00D3278F" w:rsidP="00D3278F">
      <w:pPr>
        <w:ind w:left="708"/>
        <w:rPr>
          <w:rFonts w:asciiTheme="minorHAnsi" w:hAnsiTheme="minorHAnsi" w:cstheme="minorHAnsi"/>
        </w:rPr>
      </w:pPr>
    </w:p>
    <w:p w14:paraId="3EFA1DDA" w14:textId="77777777" w:rsidR="00D3278F" w:rsidRDefault="00D3278F" w:rsidP="00D3278F">
      <w:pPr>
        <w:ind w:left="708"/>
        <w:rPr>
          <w:rFonts w:asciiTheme="minorHAnsi" w:hAnsiTheme="minorHAnsi" w:cstheme="minorHAnsi"/>
        </w:rPr>
      </w:pPr>
    </w:p>
    <w:p w14:paraId="771CB816" w14:textId="77777777" w:rsidR="00D3278F" w:rsidRPr="00D3278F" w:rsidRDefault="00D3278F" w:rsidP="00D3278F">
      <w:pPr>
        <w:ind w:left="708"/>
        <w:jc w:val="center"/>
        <w:rPr>
          <w:rFonts w:asciiTheme="minorHAnsi" w:hAnsiTheme="minorHAnsi" w:cstheme="minorHAnsi"/>
          <w:b/>
        </w:rPr>
      </w:pPr>
      <w:r w:rsidRPr="00D3278F">
        <w:rPr>
          <w:rFonts w:asciiTheme="minorHAnsi" w:hAnsiTheme="minorHAnsi" w:cstheme="minorHAnsi"/>
          <w:b/>
        </w:rPr>
        <w:t>Rogelio Alejandro Muñoz Prado.</w:t>
      </w:r>
    </w:p>
    <w:p w14:paraId="23CF2C83" w14:textId="77777777" w:rsidR="00D3278F" w:rsidRPr="00D3278F" w:rsidRDefault="00D3278F" w:rsidP="00D3278F">
      <w:pPr>
        <w:ind w:left="708"/>
        <w:jc w:val="center"/>
        <w:rPr>
          <w:rFonts w:asciiTheme="minorHAnsi" w:hAnsiTheme="minorHAnsi" w:cstheme="minorHAnsi"/>
        </w:rPr>
      </w:pPr>
      <w:r w:rsidRPr="00D3278F">
        <w:rPr>
          <w:rFonts w:asciiTheme="minorHAnsi" w:hAnsiTheme="minorHAnsi" w:cstheme="minorHAnsi"/>
        </w:rPr>
        <w:t>Representante de la Cámara Nacional de Comercio, Servicios y Turismo de Guadalajara.</w:t>
      </w:r>
    </w:p>
    <w:p w14:paraId="5DEB75A1" w14:textId="77777777" w:rsidR="00D3278F" w:rsidRPr="00D3278F" w:rsidRDefault="00D3278F" w:rsidP="00D3278F">
      <w:pPr>
        <w:ind w:left="708"/>
        <w:jc w:val="center"/>
        <w:rPr>
          <w:rFonts w:asciiTheme="minorHAnsi" w:hAnsiTheme="minorHAnsi" w:cstheme="minorHAnsi"/>
        </w:rPr>
      </w:pPr>
      <w:r w:rsidRPr="00D3278F">
        <w:rPr>
          <w:rFonts w:asciiTheme="minorHAnsi" w:hAnsiTheme="minorHAnsi" w:cstheme="minorHAnsi"/>
        </w:rPr>
        <w:t>Titular.</w:t>
      </w:r>
    </w:p>
    <w:p w14:paraId="2D0C8BBD" w14:textId="77777777" w:rsidR="00D3278F" w:rsidRPr="00D3278F" w:rsidRDefault="00D3278F" w:rsidP="00D3278F">
      <w:pPr>
        <w:ind w:left="708"/>
        <w:rPr>
          <w:rFonts w:asciiTheme="minorHAnsi" w:hAnsiTheme="minorHAnsi" w:cstheme="minorHAnsi"/>
        </w:rPr>
      </w:pPr>
    </w:p>
    <w:p w14:paraId="55599ADD" w14:textId="77777777" w:rsidR="00D3278F" w:rsidRPr="00D3278F" w:rsidRDefault="00D3278F" w:rsidP="00D3278F">
      <w:pPr>
        <w:ind w:left="708"/>
        <w:rPr>
          <w:rFonts w:asciiTheme="minorHAnsi" w:hAnsiTheme="minorHAnsi" w:cstheme="minorHAnsi"/>
        </w:rPr>
      </w:pPr>
    </w:p>
    <w:p w14:paraId="6996FBE1" w14:textId="77777777" w:rsidR="00D3278F" w:rsidRPr="00D3278F" w:rsidRDefault="00D3278F" w:rsidP="00D3278F">
      <w:pPr>
        <w:ind w:left="708"/>
        <w:rPr>
          <w:rFonts w:asciiTheme="minorHAnsi" w:hAnsiTheme="minorHAnsi" w:cstheme="minorHAnsi"/>
        </w:rPr>
      </w:pPr>
    </w:p>
    <w:p w14:paraId="5702C26C" w14:textId="77777777" w:rsidR="00D3278F" w:rsidRPr="00D3278F" w:rsidRDefault="00D3278F" w:rsidP="00D3278F">
      <w:pPr>
        <w:ind w:left="708"/>
        <w:jc w:val="center"/>
        <w:rPr>
          <w:rFonts w:asciiTheme="minorHAnsi" w:hAnsiTheme="minorHAnsi" w:cstheme="minorHAnsi"/>
        </w:rPr>
      </w:pPr>
    </w:p>
    <w:p w14:paraId="1FE98C71" w14:textId="77777777" w:rsidR="00D3278F" w:rsidRPr="00D3278F" w:rsidRDefault="00D3278F" w:rsidP="00D3278F">
      <w:pPr>
        <w:pStyle w:val="Sinespaciado"/>
        <w:jc w:val="center"/>
        <w:rPr>
          <w:rFonts w:asciiTheme="minorHAnsi" w:hAnsiTheme="minorHAnsi" w:cstheme="minorHAnsi"/>
          <w:b/>
          <w:sz w:val="24"/>
          <w:szCs w:val="24"/>
        </w:rPr>
      </w:pPr>
      <w:r w:rsidRPr="00D3278F">
        <w:rPr>
          <w:rFonts w:asciiTheme="minorHAnsi" w:hAnsiTheme="minorHAnsi" w:cstheme="minorHAnsi"/>
          <w:b/>
          <w:sz w:val="24"/>
          <w:szCs w:val="24"/>
        </w:rPr>
        <w:t>Bricio Baldemar Rivera Orozco.</w:t>
      </w:r>
    </w:p>
    <w:p w14:paraId="5DBD9168" w14:textId="77777777" w:rsidR="00D3278F" w:rsidRPr="00D3278F" w:rsidRDefault="00D3278F" w:rsidP="00D3278F">
      <w:pPr>
        <w:pStyle w:val="Sinespaciado"/>
        <w:jc w:val="center"/>
        <w:rPr>
          <w:rFonts w:asciiTheme="minorHAnsi" w:hAnsiTheme="minorHAnsi" w:cstheme="minorHAnsi"/>
          <w:sz w:val="24"/>
          <w:szCs w:val="24"/>
        </w:rPr>
      </w:pPr>
      <w:r w:rsidRPr="00D3278F">
        <w:rPr>
          <w:rFonts w:asciiTheme="minorHAnsi" w:hAnsiTheme="minorHAnsi" w:cstheme="minorHAnsi"/>
          <w:sz w:val="24"/>
          <w:szCs w:val="24"/>
        </w:rPr>
        <w:t>Consejo de Cámaras Industriales de Jalisco.</w:t>
      </w:r>
    </w:p>
    <w:p w14:paraId="4C803220" w14:textId="77777777" w:rsidR="00D3278F" w:rsidRPr="00D3278F" w:rsidRDefault="00D3278F" w:rsidP="00D3278F">
      <w:pPr>
        <w:ind w:left="708"/>
        <w:jc w:val="center"/>
        <w:rPr>
          <w:rFonts w:asciiTheme="minorHAnsi" w:hAnsiTheme="minorHAnsi" w:cstheme="minorHAnsi"/>
        </w:rPr>
      </w:pPr>
      <w:r w:rsidRPr="00D3278F">
        <w:rPr>
          <w:rFonts w:asciiTheme="minorHAnsi" w:hAnsiTheme="minorHAnsi" w:cstheme="minorHAnsi"/>
        </w:rPr>
        <w:t>Suplente.</w:t>
      </w:r>
    </w:p>
    <w:p w14:paraId="6D0FCC51" w14:textId="673E3180" w:rsidR="00D3278F" w:rsidRDefault="00D3278F" w:rsidP="00D3278F">
      <w:pPr>
        <w:ind w:left="708"/>
        <w:rPr>
          <w:rFonts w:asciiTheme="minorHAnsi" w:hAnsiTheme="minorHAnsi" w:cstheme="minorHAnsi"/>
        </w:rPr>
      </w:pPr>
    </w:p>
    <w:p w14:paraId="57FDDCE8" w14:textId="77777777" w:rsidR="009E18D1" w:rsidRDefault="009E18D1" w:rsidP="00D3278F">
      <w:pPr>
        <w:ind w:left="708"/>
        <w:rPr>
          <w:rFonts w:asciiTheme="minorHAnsi" w:hAnsiTheme="minorHAnsi" w:cstheme="minorHAnsi"/>
        </w:rPr>
      </w:pPr>
    </w:p>
    <w:p w14:paraId="121E1F56" w14:textId="77777777" w:rsidR="00D3278F" w:rsidRPr="00D3278F" w:rsidRDefault="00D3278F" w:rsidP="00D3278F">
      <w:pPr>
        <w:pStyle w:val="Sinespaciado"/>
        <w:ind w:left="708"/>
        <w:jc w:val="center"/>
        <w:rPr>
          <w:rFonts w:asciiTheme="minorHAnsi" w:eastAsia="Times New Roman" w:hAnsiTheme="minorHAnsi" w:cstheme="minorHAnsi"/>
          <w:b/>
          <w:sz w:val="24"/>
          <w:szCs w:val="24"/>
        </w:rPr>
      </w:pPr>
      <w:r w:rsidRPr="00D3278F">
        <w:rPr>
          <w:rFonts w:asciiTheme="minorHAnsi" w:eastAsia="Times New Roman" w:hAnsiTheme="minorHAnsi" w:cstheme="minorHAnsi"/>
          <w:b/>
          <w:sz w:val="24"/>
          <w:szCs w:val="24"/>
        </w:rPr>
        <w:t>Integrantes Vocales Permanentes con voz</w:t>
      </w:r>
    </w:p>
    <w:p w14:paraId="28A4ECE7" w14:textId="77777777" w:rsidR="00D3278F" w:rsidRPr="00D3278F" w:rsidRDefault="00D3278F" w:rsidP="00D3278F">
      <w:pPr>
        <w:pStyle w:val="Sinespaciado"/>
        <w:ind w:left="708"/>
        <w:jc w:val="center"/>
        <w:rPr>
          <w:rFonts w:asciiTheme="minorHAnsi" w:hAnsiTheme="minorHAnsi" w:cstheme="minorHAnsi"/>
          <w:sz w:val="24"/>
          <w:szCs w:val="24"/>
          <w:highlight w:val="magenta"/>
        </w:rPr>
      </w:pPr>
    </w:p>
    <w:p w14:paraId="5A211868" w14:textId="77777777" w:rsidR="00D3278F" w:rsidRPr="00D3278F" w:rsidRDefault="00D3278F" w:rsidP="00D3278F">
      <w:pPr>
        <w:pStyle w:val="Sinespaciado"/>
        <w:ind w:left="708"/>
        <w:jc w:val="center"/>
        <w:rPr>
          <w:rFonts w:asciiTheme="minorHAnsi" w:hAnsiTheme="minorHAnsi" w:cstheme="minorHAnsi"/>
          <w:sz w:val="24"/>
          <w:szCs w:val="24"/>
          <w:highlight w:val="magenta"/>
        </w:rPr>
      </w:pPr>
    </w:p>
    <w:p w14:paraId="42B23A5A" w14:textId="77777777" w:rsidR="00D3278F" w:rsidRPr="00D3278F" w:rsidRDefault="00D3278F" w:rsidP="00D3278F">
      <w:pPr>
        <w:pStyle w:val="Sinespaciado"/>
        <w:ind w:left="708"/>
        <w:jc w:val="center"/>
        <w:rPr>
          <w:rFonts w:asciiTheme="minorHAnsi" w:hAnsiTheme="minorHAnsi" w:cstheme="minorHAnsi"/>
          <w:sz w:val="24"/>
          <w:szCs w:val="24"/>
          <w:highlight w:val="magenta"/>
        </w:rPr>
      </w:pPr>
    </w:p>
    <w:p w14:paraId="4A75701A" w14:textId="77777777" w:rsidR="00D3278F" w:rsidRPr="00D3278F" w:rsidRDefault="00D3278F" w:rsidP="00D3278F">
      <w:pPr>
        <w:pStyle w:val="Sinespaciado"/>
        <w:ind w:left="708"/>
        <w:jc w:val="center"/>
        <w:rPr>
          <w:rFonts w:asciiTheme="minorHAnsi" w:hAnsiTheme="minorHAnsi" w:cstheme="minorHAnsi"/>
          <w:sz w:val="24"/>
          <w:szCs w:val="24"/>
          <w:highlight w:val="magenta"/>
        </w:rPr>
      </w:pPr>
    </w:p>
    <w:p w14:paraId="165A7462"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Juan Carlos Razo Martínez.</w:t>
      </w:r>
    </w:p>
    <w:p w14:paraId="272F8C66" w14:textId="77777777" w:rsidR="00D3278F" w:rsidRPr="00D3278F" w:rsidRDefault="00D3278F" w:rsidP="00D3278F">
      <w:pPr>
        <w:pStyle w:val="Sinespaciado"/>
        <w:ind w:left="708"/>
        <w:jc w:val="center"/>
        <w:rPr>
          <w:rFonts w:asciiTheme="minorHAnsi" w:hAnsiTheme="minorHAnsi" w:cstheme="minorHAnsi"/>
          <w:sz w:val="24"/>
          <w:szCs w:val="24"/>
          <w:lang w:val="es-ES"/>
        </w:rPr>
      </w:pPr>
      <w:r w:rsidRPr="00D3278F">
        <w:rPr>
          <w:rFonts w:asciiTheme="minorHAnsi" w:hAnsiTheme="minorHAnsi" w:cstheme="minorHAnsi"/>
          <w:sz w:val="24"/>
          <w:szCs w:val="24"/>
        </w:rPr>
        <w:t>Contraloría Ciudadana.</w:t>
      </w:r>
    </w:p>
    <w:p w14:paraId="6629F2C1" w14:textId="77777777" w:rsidR="00D3278F" w:rsidRPr="00D3278F" w:rsidRDefault="00D3278F" w:rsidP="00D3278F">
      <w:pPr>
        <w:pStyle w:val="Sinespaciado"/>
        <w:ind w:left="708"/>
        <w:jc w:val="center"/>
        <w:rPr>
          <w:rFonts w:asciiTheme="minorHAnsi" w:hAnsiTheme="minorHAnsi" w:cstheme="minorHAnsi"/>
          <w:sz w:val="24"/>
          <w:szCs w:val="24"/>
          <w:lang w:val="pt-BR"/>
        </w:rPr>
      </w:pPr>
      <w:r w:rsidRPr="00D3278F">
        <w:rPr>
          <w:rFonts w:asciiTheme="minorHAnsi" w:hAnsiTheme="minorHAnsi" w:cstheme="minorHAnsi"/>
          <w:sz w:val="24"/>
          <w:szCs w:val="24"/>
          <w:lang w:val="pt-BR"/>
        </w:rPr>
        <w:t>Suplente.</w:t>
      </w:r>
    </w:p>
    <w:p w14:paraId="7252BDD0" w14:textId="77777777" w:rsidR="00D3278F" w:rsidRPr="00D3278F" w:rsidRDefault="00D3278F" w:rsidP="00D3278F">
      <w:pPr>
        <w:pStyle w:val="Sinespaciado"/>
        <w:rPr>
          <w:rFonts w:asciiTheme="minorHAnsi" w:hAnsiTheme="minorHAnsi" w:cstheme="minorHAnsi"/>
          <w:sz w:val="24"/>
          <w:szCs w:val="24"/>
        </w:rPr>
      </w:pPr>
    </w:p>
    <w:p w14:paraId="6B48BD63" w14:textId="3428EF2E" w:rsidR="00D3278F" w:rsidRDefault="00D3278F" w:rsidP="00D3278F">
      <w:pPr>
        <w:pStyle w:val="Sinespaciado"/>
        <w:ind w:left="708"/>
        <w:jc w:val="center"/>
        <w:rPr>
          <w:rFonts w:asciiTheme="minorHAnsi" w:hAnsiTheme="minorHAnsi" w:cstheme="minorHAnsi"/>
          <w:b/>
          <w:sz w:val="24"/>
          <w:szCs w:val="24"/>
        </w:rPr>
      </w:pPr>
    </w:p>
    <w:p w14:paraId="216C89AF" w14:textId="77777777" w:rsidR="00DF496A" w:rsidRPr="00D3278F" w:rsidRDefault="00DF496A" w:rsidP="00D3278F">
      <w:pPr>
        <w:pStyle w:val="Sinespaciado"/>
        <w:ind w:left="708"/>
        <w:jc w:val="center"/>
        <w:rPr>
          <w:rFonts w:asciiTheme="minorHAnsi" w:hAnsiTheme="minorHAnsi" w:cstheme="minorHAnsi"/>
          <w:b/>
          <w:sz w:val="24"/>
          <w:szCs w:val="24"/>
        </w:rPr>
      </w:pPr>
    </w:p>
    <w:p w14:paraId="60965D4C" w14:textId="77777777" w:rsidR="00D3278F" w:rsidRPr="00D3278F" w:rsidRDefault="00D3278F" w:rsidP="00D3278F">
      <w:pPr>
        <w:pStyle w:val="Sinespaciado"/>
        <w:ind w:left="708"/>
        <w:jc w:val="center"/>
        <w:rPr>
          <w:rFonts w:asciiTheme="minorHAnsi" w:hAnsiTheme="minorHAnsi" w:cstheme="minorHAnsi"/>
          <w:b/>
          <w:sz w:val="24"/>
          <w:szCs w:val="24"/>
        </w:rPr>
      </w:pPr>
    </w:p>
    <w:p w14:paraId="3C711DAE"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Diego Armando Cárdenas Paredes.</w:t>
      </w:r>
    </w:p>
    <w:p w14:paraId="5A8C7B38"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Área Jurídica de la Dirección de Adquisiciones.</w:t>
      </w:r>
    </w:p>
    <w:p w14:paraId="5A5FF978"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lastRenderedPageBreak/>
        <w:t>Titular.</w:t>
      </w:r>
    </w:p>
    <w:p w14:paraId="2EF2608A" w14:textId="77777777" w:rsidR="00D3278F" w:rsidRPr="00D3278F" w:rsidRDefault="00D3278F" w:rsidP="00D3278F">
      <w:pPr>
        <w:pStyle w:val="Sinespaciado"/>
        <w:ind w:left="708"/>
        <w:jc w:val="center"/>
        <w:rPr>
          <w:rFonts w:asciiTheme="minorHAnsi" w:hAnsiTheme="minorHAnsi" w:cstheme="minorHAnsi"/>
          <w:sz w:val="24"/>
          <w:szCs w:val="24"/>
        </w:rPr>
      </w:pPr>
    </w:p>
    <w:p w14:paraId="236E4FD9" w14:textId="77777777" w:rsidR="00D3278F" w:rsidRDefault="00D3278F" w:rsidP="00D3278F">
      <w:pPr>
        <w:pStyle w:val="Sinespaciado"/>
        <w:ind w:left="708"/>
        <w:jc w:val="center"/>
        <w:rPr>
          <w:rFonts w:asciiTheme="minorHAnsi" w:hAnsiTheme="minorHAnsi" w:cstheme="minorHAnsi"/>
          <w:b/>
          <w:color w:val="000000" w:themeColor="text1"/>
          <w:sz w:val="24"/>
          <w:szCs w:val="24"/>
        </w:rPr>
      </w:pPr>
    </w:p>
    <w:p w14:paraId="3237216F" w14:textId="77777777" w:rsidR="00FF5F22" w:rsidRDefault="00FF5F22" w:rsidP="00D3278F">
      <w:pPr>
        <w:pStyle w:val="Sinespaciado"/>
        <w:ind w:left="708"/>
        <w:jc w:val="center"/>
        <w:rPr>
          <w:rFonts w:asciiTheme="minorHAnsi" w:hAnsiTheme="minorHAnsi" w:cstheme="minorHAnsi"/>
          <w:b/>
          <w:color w:val="000000" w:themeColor="text1"/>
          <w:sz w:val="24"/>
          <w:szCs w:val="24"/>
        </w:rPr>
      </w:pPr>
    </w:p>
    <w:p w14:paraId="769D7B2A" w14:textId="77777777" w:rsidR="00D3278F" w:rsidRPr="00D3278F" w:rsidRDefault="00D3278F" w:rsidP="00D3278F">
      <w:pPr>
        <w:pStyle w:val="Sinespaciado"/>
        <w:ind w:left="708"/>
        <w:jc w:val="center"/>
        <w:rPr>
          <w:rFonts w:asciiTheme="minorHAnsi" w:hAnsiTheme="minorHAnsi" w:cstheme="minorHAnsi"/>
          <w:b/>
          <w:color w:val="000000" w:themeColor="text1"/>
          <w:sz w:val="24"/>
          <w:szCs w:val="24"/>
        </w:rPr>
      </w:pPr>
      <w:r w:rsidRPr="00D3278F">
        <w:rPr>
          <w:rFonts w:asciiTheme="minorHAnsi" w:hAnsiTheme="minorHAnsi" w:cstheme="minorHAnsi"/>
          <w:b/>
          <w:color w:val="000000" w:themeColor="text1"/>
          <w:sz w:val="24"/>
          <w:szCs w:val="24"/>
        </w:rPr>
        <w:t>Lourdes Georgina Chávez Ramírez.</w:t>
      </w:r>
    </w:p>
    <w:p w14:paraId="128AEAA8"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Representante de la Fracción del Partido Futuro.</w:t>
      </w:r>
    </w:p>
    <w:p w14:paraId="7658D95D"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Suplente.</w:t>
      </w:r>
    </w:p>
    <w:p w14:paraId="4997B6AD" w14:textId="77777777" w:rsidR="00D3278F" w:rsidRPr="00D3278F" w:rsidRDefault="00D3278F" w:rsidP="00D3278F">
      <w:pPr>
        <w:pStyle w:val="Sinespaciado"/>
        <w:ind w:left="708"/>
        <w:jc w:val="center"/>
        <w:rPr>
          <w:rFonts w:asciiTheme="minorHAnsi" w:hAnsiTheme="minorHAnsi" w:cstheme="minorHAnsi"/>
          <w:sz w:val="24"/>
          <w:szCs w:val="24"/>
        </w:rPr>
      </w:pPr>
    </w:p>
    <w:p w14:paraId="5C47E848" w14:textId="77777777" w:rsidR="00D3278F" w:rsidRPr="00D3278F" w:rsidRDefault="00D3278F" w:rsidP="00D3278F">
      <w:pPr>
        <w:pStyle w:val="Sinespaciado"/>
        <w:ind w:left="708"/>
        <w:jc w:val="center"/>
        <w:rPr>
          <w:rFonts w:asciiTheme="minorHAnsi" w:hAnsiTheme="minorHAnsi" w:cstheme="minorHAnsi"/>
          <w:sz w:val="24"/>
          <w:szCs w:val="24"/>
        </w:rPr>
      </w:pPr>
    </w:p>
    <w:p w14:paraId="4DA6FF67" w14:textId="77777777" w:rsidR="00D3278F" w:rsidRPr="00D3278F" w:rsidRDefault="00D3278F" w:rsidP="00D3278F">
      <w:pPr>
        <w:pStyle w:val="Sinespaciado"/>
        <w:ind w:left="708"/>
        <w:jc w:val="center"/>
        <w:rPr>
          <w:rFonts w:asciiTheme="minorHAnsi" w:hAnsiTheme="minorHAnsi" w:cstheme="minorHAnsi"/>
          <w:sz w:val="24"/>
          <w:szCs w:val="24"/>
        </w:rPr>
      </w:pPr>
    </w:p>
    <w:p w14:paraId="1031341A" w14:textId="77777777" w:rsidR="00D3278F" w:rsidRPr="00D3278F" w:rsidRDefault="00D3278F" w:rsidP="00D3278F">
      <w:pPr>
        <w:pStyle w:val="Sinespaciado"/>
        <w:ind w:left="708"/>
        <w:jc w:val="center"/>
        <w:rPr>
          <w:rFonts w:asciiTheme="minorHAnsi" w:hAnsiTheme="minorHAnsi" w:cstheme="minorHAnsi"/>
          <w:b/>
          <w:sz w:val="24"/>
          <w:szCs w:val="24"/>
        </w:rPr>
      </w:pPr>
      <w:r w:rsidRPr="00D3278F">
        <w:rPr>
          <w:rFonts w:asciiTheme="minorHAnsi" w:hAnsiTheme="minorHAnsi" w:cstheme="minorHAnsi"/>
          <w:b/>
          <w:sz w:val="24"/>
          <w:szCs w:val="24"/>
        </w:rPr>
        <w:t>Luz Elena Rosete Cortés.</w:t>
      </w:r>
    </w:p>
    <w:p w14:paraId="4AA87773" w14:textId="77777777" w:rsidR="00D3278F" w:rsidRPr="00D3278F" w:rsidRDefault="00D3278F" w:rsidP="00D3278F">
      <w:pPr>
        <w:pStyle w:val="Sinespaciado"/>
        <w:ind w:left="708"/>
        <w:jc w:val="center"/>
        <w:rPr>
          <w:rFonts w:asciiTheme="minorHAnsi" w:hAnsiTheme="minorHAnsi" w:cstheme="minorHAnsi"/>
          <w:sz w:val="24"/>
          <w:szCs w:val="24"/>
        </w:rPr>
      </w:pPr>
      <w:r w:rsidRPr="00D3278F">
        <w:rPr>
          <w:rFonts w:asciiTheme="minorHAnsi" w:hAnsiTheme="minorHAnsi" w:cstheme="minorHAnsi"/>
          <w:sz w:val="24"/>
          <w:szCs w:val="24"/>
        </w:rPr>
        <w:t>Secretario Técnico y Ejecutivo del Comité de Adquisiciones.</w:t>
      </w:r>
    </w:p>
    <w:p w14:paraId="2006CAB6" w14:textId="35591528" w:rsidR="00A6199A" w:rsidRPr="00A6199A" w:rsidRDefault="00D3278F" w:rsidP="007F0865">
      <w:pPr>
        <w:tabs>
          <w:tab w:val="left" w:pos="3969"/>
        </w:tabs>
        <w:spacing w:line="360" w:lineRule="auto"/>
        <w:jc w:val="center"/>
        <w:rPr>
          <w:rFonts w:asciiTheme="minorHAnsi" w:eastAsia="Calibri" w:hAnsiTheme="minorHAnsi" w:cstheme="minorHAnsi"/>
        </w:rPr>
      </w:pPr>
      <w:r w:rsidRPr="00D3278F">
        <w:rPr>
          <w:rFonts w:asciiTheme="minorHAnsi" w:eastAsia="Calibri" w:hAnsiTheme="minorHAnsi" w:cstheme="minorHAnsi"/>
        </w:rPr>
        <w:t>Titular.</w:t>
      </w:r>
    </w:p>
    <w:sectPr w:rsidR="00A6199A" w:rsidRPr="00A6199A" w:rsidSect="002A35D7">
      <w:headerReference w:type="default" r:id="rId30"/>
      <w:footerReference w:type="even" r:id="rId31"/>
      <w:footerReference w:type="default" r:id="rId32"/>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1DB8E" w14:textId="77777777" w:rsidR="000F2EDC" w:rsidRDefault="000F2EDC" w:rsidP="00162908">
      <w:r>
        <w:separator/>
      </w:r>
    </w:p>
  </w:endnote>
  <w:endnote w:type="continuationSeparator" w:id="0">
    <w:p w14:paraId="650E6D32" w14:textId="77777777" w:rsidR="000F2EDC" w:rsidRDefault="000F2ED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A57CA0" w:rsidRDefault="00A57CA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A57CA0" w:rsidRDefault="00A57CA0"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A57CA0" w:rsidRPr="00F54AB1" w:rsidRDefault="00A57CA0">
            <w:pPr>
              <w:pStyle w:val="Piedepgina"/>
              <w:jc w:val="center"/>
              <w:rPr>
                <w:sz w:val="20"/>
                <w:szCs w:val="20"/>
              </w:rPr>
            </w:pPr>
          </w:p>
          <w:p w14:paraId="46F081EC" w14:textId="4E585749" w:rsidR="00A57CA0" w:rsidRPr="00280315" w:rsidRDefault="00A57CA0" w:rsidP="00551520">
            <w:pPr>
              <w:pStyle w:val="Sinespaciado"/>
              <w:rPr>
                <w:rFonts w:asciiTheme="minorHAnsi" w:eastAsiaTheme="minorHAnsi" w:hAnsiTheme="minorHAnsi" w:cstheme="minorHAnsi"/>
                <w:sz w:val="18"/>
                <w:szCs w:val="18"/>
                <w:lang w:val="es-ES"/>
              </w:rPr>
            </w:pPr>
            <w:r w:rsidRPr="00280315">
              <w:rPr>
                <w:rFonts w:asciiTheme="minorHAnsi" w:eastAsiaTheme="minorHAnsi" w:hAnsiTheme="minorHAnsi" w:cstheme="minorHAnsi"/>
                <w:sz w:val="18"/>
                <w:szCs w:val="18"/>
                <w:lang w:val="pt-BR"/>
              </w:rPr>
              <w:t>L</w:t>
            </w:r>
            <w:r w:rsidRPr="00280315">
              <w:rPr>
                <w:rFonts w:asciiTheme="minorHAnsi" w:eastAsiaTheme="minorHAnsi" w:hAnsiTheme="minorHAnsi" w:cstheme="minorHAnsi"/>
                <w:sz w:val="18"/>
                <w:szCs w:val="18"/>
                <w:lang w:val="es-ES"/>
              </w:rPr>
              <w:t>a presente hoja forma parte del Act</w:t>
            </w:r>
            <w:r>
              <w:rPr>
                <w:rFonts w:asciiTheme="minorHAnsi" w:eastAsiaTheme="minorHAnsi" w:hAnsiTheme="minorHAnsi" w:cstheme="minorHAnsi"/>
                <w:sz w:val="18"/>
                <w:szCs w:val="18"/>
                <w:lang w:val="es-ES"/>
              </w:rPr>
              <w:t>a de Acuerdos de Vigésima Séptima</w:t>
            </w:r>
            <w:r w:rsidRPr="00280315">
              <w:rPr>
                <w:rFonts w:asciiTheme="minorHAnsi" w:eastAsiaTheme="minorHAnsi" w:hAnsiTheme="minorHAnsi" w:cstheme="minorHAnsi"/>
                <w:sz w:val="18"/>
                <w:szCs w:val="18"/>
                <w:lang w:val="es-ES"/>
              </w:rPr>
              <w:t xml:space="preserve"> </w:t>
            </w:r>
            <w:r>
              <w:rPr>
                <w:rFonts w:asciiTheme="minorHAnsi" w:eastAsiaTheme="minorHAnsi" w:hAnsiTheme="minorHAnsi" w:cstheme="minorHAnsi"/>
                <w:sz w:val="18"/>
                <w:szCs w:val="18"/>
                <w:lang w:val="es-ES"/>
              </w:rPr>
              <w:t>Sesión Ordinaria celebrada el 14</w:t>
            </w:r>
            <w:r w:rsidRPr="0028031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Diciem</w:t>
            </w:r>
            <w:r w:rsidRPr="00280315">
              <w:rPr>
                <w:rFonts w:asciiTheme="minorHAnsi" w:eastAsiaTheme="minorHAnsi" w:hAnsiTheme="minorHAnsi" w:cstheme="minorHAnsi"/>
                <w:sz w:val="18"/>
                <w:szCs w:val="18"/>
                <w:lang w:val="es-ES"/>
              </w:rPr>
              <w:t>bre del 2023.</w:t>
            </w:r>
          </w:p>
          <w:p w14:paraId="13B5048B" w14:textId="77777777" w:rsidR="00A57CA0" w:rsidRPr="00551520" w:rsidRDefault="00A57CA0"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A57CA0" w:rsidRDefault="00A57CA0">
            <w:pPr>
              <w:pStyle w:val="Piedepgina"/>
              <w:jc w:val="center"/>
            </w:pPr>
          </w:p>
          <w:p w14:paraId="0902B6B2" w14:textId="77777777" w:rsidR="00A57CA0" w:rsidRDefault="00A57CA0">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38</w:t>
            </w:r>
            <w:r w:rsidRPr="00551520">
              <w:rPr>
                <w:rFonts w:asciiTheme="minorHAnsi" w:hAnsiTheme="minorHAnsi" w:cstheme="minorHAnsi"/>
                <w:b/>
                <w:bCs/>
                <w:sz w:val="20"/>
                <w:szCs w:val="20"/>
              </w:rPr>
              <w:fldChar w:fldCharType="end"/>
            </w:r>
          </w:p>
        </w:sdtContent>
      </w:sdt>
    </w:sdtContent>
  </w:sdt>
  <w:p w14:paraId="48276F14" w14:textId="77777777" w:rsidR="00A57CA0" w:rsidRDefault="00A57CA0"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87E5B" w14:textId="77777777" w:rsidR="000F2EDC" w:rsidRDefault="000F2EDC" w:rsidP="00162908">
      <w:r>
        <w:separator/>
      </w:r>
    </w:p>
  </w:footnote>
  <w:footnote w:type="continuationSeparator" w:id="0">
    <w:p w14:paraId="7D97EF5D" w14:textId="77777777" w:rsidR="000F2EDC" w:rsidRDefault="000F2EDC"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A57CA0" w:rsidRDefault="00A57CA0">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A57CA0" w:rsidRPr="00C72137" w:rsidRDefault="00A57CA0">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D22122" w:rsidRPr="00C72137" w:rsidRDefault="00D22122">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6C4F181B" w:rsidR="00A57CA0" w:rsidRPr="00C72137" w:rsidRDefault="00A57CA0"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VIGESIMA SEPTIMA </w:t>
    </w:r>
    <w:r w:rsidRPr="004456F7">
      <w:rPr>
        <w:rFonts w:asciiTheme="minorHAnsi" w:hAnsiTheme="minorHAnsi" w:cstheme="minorHAnsi"/>
        <w:sz w:val="22"/>
        <w:szCs w:val="22"/>
        <w:lang w:val="es-ES_tradnl"/>
      </w:rPr>
      <w:t>SESIÓN ORDINARIA</w:t>
    </w:r>
  </w:p>
  <w:p w14:paraId="44BF0D10" w14:textId="49D67284" w:rsidR="00A57CA0" w:rsidRPr="00C72137" w:rsidRDefault="00A57CA0"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14 DE DICIEMBRE</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A57CA0" w:rsidRPr="00261A2A" w:rsidRDefault="00A57CA0"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3"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3"/>
  </w:num>
  <w:num w:numId="2">
    <w:abstractNumId w:val="1"/>
  </w:num>
  <w:num w:numId="3">
    <w:abstractNumId w:val="25"/>
  </w:num>
  <w:num w:numId="4">
    <w:abstractNumId w:val="4"/>
  </w:num>
  <w:num w:numId="5">
    <w:abstractNumId w:val="19"/>
  </w:num>
  <w:num w:numId="6">
    <w:abstractNumId w:val="18"/>
  </w:num>
  <w:num w:numId="7">
    <w:abstractNumId w:val="12"/>
  </w:num>
  <w:num w:numId="8">
    <w:abstractNumId w:val="16"/>
  </w:num>
  <w:num w:numId="9">
    <w:abstractNumId w:val="21"/>
  </w:num>
  <w:num w:numId="10">
    <w:abstractNumId w:val="6"/>
  </w:num>
  <w:num w:numId="11">
    <w:abstractNumId w:val="23"/>
  </w:num>
  <w:num w:numId="12">
    <w:abstractNumId w:val="3"/>
  </w:num>
  <w:num w:numId="13">
    <w:abstractNumId w:val="8"/>
  </w:num>
  <w:num w:numId="14">
    <w:abstractNumId w:val="7"/>
  </w:num>
  <w:num w:numId="15">
    <w:abstractNumId w:val="24"/>
  </w:num>
  <w:num w:numId="16">
    <w:abstractNumId w:val="5"/>
  </w:num>
  <w:num w:numId="17">
    <w:abstractNumId w:val="22"/>
  </w:num>
  <w:num w:numId="18">
    <w:abstractNumId w:val="11"/>
  </w:num>
  <w:num w:numId="19">
    <w:abstractNumId w:val="26"/>
  </w:num>
  <w:num w:numId="20">
    <w:abstractNumId w:val="10"/>
  </w:num>
  <w:num w:numId="21">
    <w:abstractNumId w:val="20"/>
  </w:num>
  <w:num w:numId="22">
    <w:abstractNumId w:val="17"/>
  </w:num>
  <w:num w:numId="23">
    <w:abstractNumId w:val="9"/>
  </w:num>
  <w:num w:numId="24">
    <w:abstractNumId w:val="2"/>
  </w:num>
  <w:num w:numId="25">
    <w:abstractNumId w:val="15"/>
  </w:num>
  <w:num w:numId="26">
    <w:abstractNumId w:val="14"/>
  </w:num>
  <w:num w:numId="2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132"/>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4BDB"/>
    <w:rsid w:val="000D7061"/>
    <w:rsid w:val="000D7F45"/>
    <w:rsid w:val="000D7F7F"/>
    <w:rsid w:val="000E03FD"/>
    <w:rsid w:val="000E0839"/>
    <w:rsid w:val="000E0C8C"/>
    <w:rsid w:val="000E2B50"/>
    <w:rsid w:val="000E35C9"/>
    <w:rsid w:val="000E555E"/>
    <w:rsid w:val="000E563F"/>
    <w:rsid w:val="000E62CF"/>
    <w:rsid w:val="000E7E07"/>
    <w:rsid w:val="000F0693"/>
    <w:rsid w:val="000F0E53"/>
    <w:rsid w:val="000F22C2"/>
    <w:rsid w:val="000F2474"/>
    <w:rsid w:val="000F2EDC"/>
    <w:rsid w:val="000F4087"/>
    <w:rsid w:val="000F4136"/>
    <w:rsid w:val="000F5D2B"/>
    <w:rsid w:val="000F77C5"/>
    <w:rsid w:val="001006EB"/>
    <w:rsid w:val="00101F20"/>
    <w:rsid w:val="001038CD"/>
    <w:rsid w:val="00104135"/>
    <w:rsid w:val="0010432F"/>
    <w:rsid w:val="00105BD9"/>
    <w:rsid w:val="00106A89"/>
    <w:rsid w:val="00110380"/>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5A0"/>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F0A"/>
    <w:rsid w:val="00212934"/>
    <w:rsid w:val="002137B0"/>
    <w:rsid w:val="00214E23"/>
    <w:rsid w:val="0021609D"/>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57FC"/>
    <w:rsid w:val="00245BA3"/>
    <w:rsid w:val="002463AB"/>
    <w:rsid w:val="002469A3"/>
    <w:rsid w:val="00253D48"/>
    <w:rsid w:val="00254D72"/>
    <w:rsid w:val="002558F3"/>
    <w:rsid w:val="002560D6"/>
    <w:rsid w:val="00256490"/>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C10E7"/>
    <w:rsid w:val="002C327F"/>
    <w:rsid w:val="002C561E"/>
    <w:rsid w:val="002C5ED9"/>
    <w:rsid w:val="002C5F95"/>
    <w:rsid w:val="002C7066"/>
    <w:rsid w:val="002C76FA"/>
    <w:rsid w:val="002D0AE9"/>
    <w:rsid w:val="002D1086"/>
    <w:rsid w:val="002D116E"/>
    <w:rsid w:val="002D2C5A"/>
    <w:rsid w:val="002D4CC5"/>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5EE"/>
    <w:rsid w:val="00385B28"/>
    <w:rsid w:val="00385F27"/>
    <w:rsid w:val="00390DDE"/>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4A7F"/>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0A7"/>
    <w:rsid w:val="004C3414"/>
    <w:rsid w:val="004C4E4E"/>
    <w:rsid w:val="004C4EDF"/>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B29"/>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850"/>
    <w:rsid w:val="0061254E"/>
    <w:rsid w:val="00613082"/>
    <w:rsid w:val="0061316C"/>
    <w:rsid w:val="00613EDB"/>
    <w:rsid w:val="00613FDA"/>
    <w:rsid w:val="00615857"/>
    <w:rsid w:val="00615BF6"/>
    <w:rsid w:val="0061792C"/>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53BE"/>
    <w:rsid w:val="00705CD6"/>
    <w:rsid w:val="007064B4"/>
    <w:rsid w:val="00706FA0"/>
    <w:rsid w:val="00707054"/>
    <w:rsid w:val="00710381"/>
    <w:rsid w:val="00710BCF"/>
    <w:rsid w:val="00711F3D"/>
    <w:rsid w:val="00712413"/>
    <w:rsid w:val="00715C37"/>
    <w:rsid w:val="00715FB6"/>
    <w:rsid w:val="00717740"/>
    <w:rsid w:val="00720D4F"/>
    <w:rsid w:val="00721822"/>
    <w:rsid w:val="00721A0D"/>
    <w:rsid w:val="00723048"/>
    <w:rsid w:val="00723380"/>
    <w:rsid w:val="0072342A"/>
    <w:rsid w:val="007245C6"/>
    <w:rsid w:val="00725AF6"/>
    <w:rsid w:val="0072606E"/>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D53"/>
    <w:rsid w:val="00786E3A"/>
    <w:rsid w:val="007873EA"/>
    <w:rsid w:val="00790E97"/>
    <w:rsid w:val="0079293C"/>
    <w:rsid w:val="007934BF"/>
    <w:rsid w:val="007958C7"/>
    <w:rsid w:val="00797724"/>
    <w:rsid w:val="007A0F05"/>
    <w:rsid w:val="007A4546"/>
    <w:rsid w:val="007A4959"/>
    <w:rsid w:val="007A4B6F"/>
    <w:rsid w:val="007A5D20"/>
    <w:rsid w:val="007A725A"/>
    <w:rsid w:val="007A78F8"/>
    <w:rsid w:val="007A79F1"/>
    <w:rsid w:val="007B05AD"/>
    <w:rsid w:val="007B0F66"/>
    <w:rsid w:val="007B288D"/>
    <w:rsid w:val="007B2D7B"/>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019B"/>
    <w:rsid w:val="008720AE"/>
    <w:rsid w:val="008722FE"/>
    <w:rsid w:val="00874154"/>
    <w:rsid w:val="008757E8"/>
    <w:rsid w:val="008764C5"/>
    <w:rsid w:val="00876663"/>
    <w:rsid w:val="00880284"/>
    <w:rsid w:val="00881581"/>
    <w:rsid w:val="00881F5D"/>
    <w:rsid w:val="00882130"/>
    <w:rsid w:val="00882F66"/>
    <w:rsid w:val="00883C9B"/>
    <w:rsid w:val="008844AF"/>
    <w:rsid w:val="008850C5"/>
    <w:rsid w:val="00885AF4"/>
    <w:rsid w:val="00886C42"/>
    <w:rsid w:val="00887003"/>
    <w:rsid w:val="00887222"/>
    <w:rsid w:val="00890F0C"/>
    <w:rsid w:val="00891509"/>
    <w:rsid w:val="00891A94"/>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782"/>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C97"/>
    <w:rsid w:val="008D72AD"/>
    <w:rsid w:val="008E03BA"/>
    <w:rsid w:val="008E4335"/>
    <w:rsid w:val="008E5F36"/>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21F"/>
    <w:rsid w:val="00971E9B"/>
    <w:rsid w:val="00972953"/>
    <w:rsid w:val="00973AE9"/>
    <w:rsid w:val="00973D2F"/>
    <w:rsid w:val="00974154"/>
    <w:rsid w:val="009750EE"/>
    <w:rsid w:val="00975371"/>
    <w:rsid w:val="00976F70"/>
    <w:rsid w:val="009779B2"/>
    <w:rsid w:val="00977FC9"/>
    <w:rsid w:val="00981ACA"/>
    <w:rsid w:val="00982154"/>
    <w:rsid w:val="00983233"/>
    <w:rsid w:val="00983370"/>
    <w:rsid w:val="00983E3F"/>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8D1"/>
    <w:rsid w:val="009E1EBF"/>
    <w:rsid w:val="009E3D88"/>
    <w:rsid w:val="009E49B7"/>
    <w:rsid w:val="009E5102"/>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7545"/>
    <w:rsid w:val="00A27ED5"/>
    <w:rsid w:val="00A30667"/>
    <w:rsid w:val="00A3199E"/>
    <w:rsid w:val="00A323D9"/>
    <w:rsid w:val="00A32EDF"/>
    <w:rsid w:val="00A3308B"/>
    <w:rsid w:val="00A36AC9"/>
    <w:rsid w:val="00A36E23"/>
    <w:rsid w:val="00A36EFD"/>
    <w:rsid w:val="00A3760D"/>
    <w:rsid w:val="00A42CC4"/>
    <w:rsid w:val="00A454D2"/>
    <w:rsid w:val="00A47E89"/>
    <w:rsid w:val="00A530CD"/>
    <w:rsid w:val="00A539D2"/>
    <w:rsid w:val="00A55E81"/>
    <w:rsid w:val="00A566B7"/>
    <w:rsid w:val="00A5706D"/>
    <w:rsid w:val="00A57CA0"/>
    <w:rsid w:val="00A605D9"/>
    <w:rsid w:val="00A60A8E"/>
    <w:rsid w:val="00A61156"/>
    <w:rsid w:val="00A6199A"/>
    <w:rsid w:val="00A6246D"/>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173"/>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38F"/>
    <w:rsid w:val="00AB41AE"/>
    <w:rsid w:val="00AB43BE"/>
    <w:rsid w:val="00AB5191"/>
    <w:rsid w:val="00AB632E"/>
    <w:rsid w:val="00AB75DC"/>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634"/>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4CFA"/>
    <w:rsid w:val="00C2619D"/>
    <w:rsid w:val="00C261E5"/>
    <w:rsid w:val="00C27EE2"/>
    <w:rsid w:val="00C30E79"/>
    <w:rsid w:val="00C3322B"/>
    <w:rsid w:val="00C34970"/>
    <w:rsid w:val="00C35793"/>
    <w:rsid w:val="00C40028"/>
    <w:rsid w:val="00C40D6B"/>
    <w:rsid w:val="00C41128"/>
    <w:rsid w:val="00C41511"/>
    <w:rsid w:val="00C443CD"/>
    <w:rsid w:val="00C448AC"/>
    <w:rsid w:val="00C502B9"/>
    <w:rsid w:val="00C50ECD"/>
    <w:rsid w:val="00C5137D"/>
    <w:rsid w:val="00C5162E"/>
    <w:rsid w:val="00C527DF"/>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61A3"/>
    <w:rsid w:val="00C7677D"/>
    <w:rsid w:val="00C76BCB"/>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79FA"/>
    <w:rsid w:val="00CD7D1B"/>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2122"/>
    <w:rsid w:val="00D23D3B"/>
    <w:rsid w:val="00D24089"/>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7763"/>
    <w:rsid w:val="00DB2860"/>
    <w:rsid w:val="00DB4961"/>
    <w:rsid w:val="00DB5476"/>
    <w:rsid w:val="00DB58BF"/>
    <w:rsid w:val="00DB74A7"/>
    <w:rsid w:val="00DB77FB"/>
    <w:rsid w:val="00DC0AA9"/>
    <w:rsid w:val="00DC12F9"/>
    <w:rsid w:val="00DC190E"/>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E86"/>
    <w:rsid w:val="00DF0306"/>
    <w:rsid w:val="00DF05B0"/>
    <w:rsid w:val="00DF17B6"/>
    <w:rsid w:val="00DF496A"/>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1DC"/>
    <w:rsid w:val="00F31F00"/>
    <w:rsid w:val="00F32F83"/>
    <w:rsid w:val="00F34ECF"/>
    <w:rsid w:val="00F36349"/>
    <w:rsid w:val="00F3694F"/>
    <w:rsid w:val="00F37A7F"/>
    <w:rsid w:val="00F37FC3"/>
    <w:rsid w:val="00F424A8"/>
    <w:rsid w:val="00F43D4A"/>
    <w:rsid w:val="00F43F5F"/>
    <w:rsid w:val="00F44EF4"/>
    <w:rsid w:val="00F455A4"/>
    <w:rsid w:val="00F47311"/>
    <w:rsid w:val="00F478EE"/>
    <w:rsid w:val="00F47E44"/>
    <w:rsid w:val="00F5065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1A3F"/>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42CB"/>
    <w:rsid w:val="00FD4AD0"/>
    <w:rsid w:val="00FD5B67"/>
    <w:rsid w:val="00FD69B1"/>
    <w:rsid w:val="00FD7A39"/>
    <w:rsid w:val="00FE14DB"/>
    <w:rsid w:val="00FE193D"/>
    <w:rsid w:val="00FE1950"/>
    <w:rsid w:val="00FE20BD"/>
    <w:rsid w:val="00FE30AB"/>
    <w:rsid w:val="00FE4500"/>
    <w:rsid w:val="00FE5675"/>
    <w:rsid w:val="00FF0969"/>
    <w:rsid w:val="00FF1028"/>
    <w:rsid w:val="00FF1CC5"/>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238A1-7575-4314-B62D-9BE2190F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40</Pages>
  <Words>6818</Words>
  <Characters>37504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80</cp:revision>
  <cp:lastPrinted>2024-01-05T17:17:00Z</cp:lastPrinted>
  <dcterms:created xsi:type="dcterms:W3CDTF">2023-12-14T22:55:00Z</dcterms:created>
  <dcterms:modified xsi:type="dcterms:W3CDTF">2024-01-05T17:26:00Z</dcterms:modified>
</cp:coreProperties>
</file>