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229AC" w14:textId="6F70BBA0" w:rsidR="00162908" w:rsidRPr="00493C55" w:rsidRDefault="005C48A9" w:rsidP="00162908">
      <w:pPr>
        <w:pStyle w:val="Textoindependiente"/>
        <w:spacing w:line="360" w:lineRule="auto"/>
        <w:rPr>
          <w:rFonts w:asciiTheme="minorHAnsi" w:hAnsiTheme="minorHAnsi" w:cstheme="minorHAnsi"/>
          <w:szCs w:val="24"/>
        </w:rPr>
      </w:pPr>
      <w:bookmarkStart w:id="0" w:name="_GoBack"/>
      <w:bookmarkEnd w:id="0"/>
      <w:r w:rsidRPr="00493C55">
        <w:rPr>
          <w:rFonts w:asciiTheme="minorHAnsi" w:hAnsiTheme="minorHAnsi" w:cstheme="minorHAnsi"/>
          <w:szCs w:val="24"/>
        </w:rPr>
        <w:t>Z</w:t>
      </w:r>
      <w:r w:rsidR="0056778C" w:rsidRPr="00493C55">
        <w:rPr>
          <w:rFonts w:asciiTheme="minorHAnsi" w:hAnsiTheme="minorHAnsi" w:cstheme="minorHAnsi"/>
          <w:szCs w:val="24"/>
        </w:rPr>
        <w:t xml:space="preserve">apopan, Jalisco siendo las </w:t>
      </w:r>
      <w:r w:rsidR="0074091A">
        <w:rPr>
          <w:rFonts w:asciiTheme="minorHAnsi" w:hAnsiTheme="minorHAnsi" w:cstheme="minorHAnsi"/>
          <w:szCs w:val="24"/>
        </w:rPr>
        <w:t>10:12</w:t>
      </w:r>
      <w:r w:rsidR="00106A89">
        <w:rPr>
          <w:rFonts w:asciiTheme="minorHAnsi" w:hAnsiTheme="minorHAnsi" w:cstheme="minorHAnsi"/>
          <w:szCs w:val="24"/>
        </w:rPr>
        <w:t xml:space="preserve"> </w:t>
      </w:r>
      <w:r w:rsidR="00784975">
        <w:rPr>
          <w:rFonts w:asciiTheme="minorHAnsi" w:hAnsiTheme="minorHAnsi" w:cstheme="minorHAnsi"/>
          <w:szCs w:val="24"/>
        </w:rPr>
        <w:t xml:space="preserve">horas del día </w:t>
      </w:r>
      <w:r w:rsidR="00C74018">
        <w:rPr>
          <w:rFonts w:asciiTheme="minorHAnsi" w:hAnsiTheme="minorHAnsi" w:cstheme="minorHAnsi"/>
          <w:szCs w:val="24"/>
        </w:rPr>
        <w:t>2</w:t>
      </w:r>
      <w:r w:rsidR="001B4708">
        <w:rPr>
          <w:rFonts w:asciiTheme="minorHAnsi" w:hAnsiTheme="minorHAnsi" w:cstheme="minorHAnsi"/>
          <w:szCs w:val="24"/>
        </w:rPr>
        <w:t>9</w:t>
      </w:r>
      <w:r w:rsidR="003A4197" w:rsidRPr="00C261E5">
        <w:rPr>
          <w:rFonts w:asciiTheme="minorHAnsi" w:hAnsiTheme="minorHAnsi" w:cstheme="minorHAnsi"/>
          <w:szCs w:val="24"/>
        </w:rPr>
        <w:t xml:space="preserve"> </w:t>
      </w:r>
      <w:r w:rsidR="00F43F5F" w:rsidRPr="00C261E5">
        <w:rPr>
          <w:rFonts w:asciiTheme="minorHAnsi" w:hAnsiTheme="minorHAnsi" w:cstheme="minorHAnsi"/>
          <w:szCs w:val="24"/>
        </w:rPr>
        <w:t>de</w:t>
      </w:r>
      <w:r w:rsidR="001168A1">
        <w:rPr>
          <w:rFonts w:asciiTheme="minorHAnsi" w:hAnsiTheme="minorHAnsi" w:cstheme="minorHAnsi"/>
          <w:szCs w:val="24"/>
        </w:rPr>
        <w:t xml:space="preserve"> </w:t>
      </w:r>
      <w:r w:rsidR="00163B07">
        <w:rPr>
          <w:rFonts w:asciiTheme="minorHAnsi" w:hAnsiTheme="minorHAnsi" w:cstheme="minorHAnsi"/>
          <w:szCs w:val="24"/>
        </w:rPr>
        <w:t>Dicie</w:t>
      </w:r>
      <w:r w:rsidR="00245BA3">
        <w:rPr>
          <w:rFonts w:asciiTheme="minorHAnsi" w:hAnsiTheme="minorHAnsi" w:cstheme="minorHAnsi"/>
          <w:szCs w:val="24"/>
        </w:rPr>
        <w:t>mbre</w:t>
      </w:r>
      <w:r w:rsidR="003E0BA8">
        <w:rPr>
          <w:rFonts w:asciiTheme="minorHAnsi" w:hAnsiTheme="minorHAnsi" w:cstheme="minorHAnsi"/>
          <w:szCs w:val="24"/>
        </w:rPr>
        <w:t xml:space="preserve"> </w:t>
      </w:r>
      <w:r w:rsidR="002463AB" w:rsidRPr="00C261E5">
        <w:rPr>
          <w:rFonts w:asciiTheme="minorHAnsi" w:hAnsiTheme="minorHAnsi" w:cstheme="minorHAnsi"/>
          <w:szCs w:val="24"/>
        </w:rPr>
        <w:t>de 202</w:t>
      </w:r>
      <w:r w:rsidR="00F54AB1">
        <w:rPr>
          <w:rFonts w:asciiTheme="minorHAnsi" w:hAnsiTheme="minorHAnsi" w:cstheme="minorHAnsi"/>
          <w:szCs w:val="24"/>
        </w:rPr>
        <w:t>3</w:t>
      </w:r>
      <w:r w:rsidR="00162908" w:rsidRPr="00C261E5">
        <w:rPr>
          <w:rFonts w:asciiTheme="minorHAnsi" w:hAnsiTheme="minorHAnsi" w:cstheme="minorHAnsi"/>
          <w:szCs w:val="24"/>
        </w:rPr>
        <w:t>,</w:t>
      </w:r>
      <w:r w:rsidR="00162908" w:rsidRPr="00493C55">
        <w:rPr>
          <w:rFonts w:asciiTheme="minorHAnsi" w:hAnsiTheme="minorHAnsi" w:cstheme="minorHAnsi"/>
          <w:szCs w:val="24"/>
        </w:rPr>
        <w:t xml:space="preserve"> </w:t>
      </w:r>
      <w:r w:rsidR="003E0BA8">
        <w:rPr>
          <w:rFonts w:asciiTheme="minorHAnsi" w:hAnsiTheme="minorHAnsi" w:cstheme="minorHAnsi"/>
          <w:szCs w:val="24"/>
        </w:rPr>
        <w:t xml:space="preserve">en las instalaciones </w:t>
      </w:r>
      <w:r w:rsidR="005501DD">
        <w:rPr>
          <w:rFonts w:asciiTheme="minorHAnsi" w:hAnsiTheme="minorHAnsi" w:cstheme="minorHAnsi"/>
          <w:szCs w:val="24"/>
        </w:rPr>
        <w:t>de la Antesala de Cabildo de la Ex Presidencia Municipal, ubicada en A</w:t>
      </w:r>
      <w:r w:rsidR="008B1A47">
        <w:rPr>
          <w:rFonts w:asciiTheme="minorHAnsi" w:hAnsiTheme="minorHAnsi" w:cstheme="minorHAnsi"/>
          <w:szCs w:val="24"/>
        </w:rPr>
        <w:t>v</w:t>
      </w:r>
      <w:r w:rsidR="005501DD">
        <w:rPr>
          <w:rFonts w:asciiTheme="minorHAnsi" w:hAnsiTheme="minorHAnsi" w:cstheme="minorHAnsi"/>
          <w:szCs w:val="24"/>
        </w:rPr>
        <w:t>. Hidalgo #151</w:t>
      </w:r>
      <w:r w:rsidR="003E0BA8" w:rsidRPr="00493C55">
        <w:rPr>
          <w:rFonts w:asciiTheme="minorHAnsi" w:hAnsiTheme="minorHAnsi" w:cstheme="minorHAnsi"/>
          <w:szCs w:val="24"/>
        </w:rPr>
        <w:t xml:space="preserve">, </w:t>
      </w:r>
      <w:r w:rsidR="003E0BA8">
        <w:rPr>
          <w:rFonts w:asciiTheme="minorHAnsi" w:hAnsiTheme="minorHAnsi" w:cstheme="minorHAnsi"/>
          <w:szCs w:val="24"/>
        </w:rPr>
        <w:t>en esta ciudad</w:t>
      </w:r>
      <w:r w:rsidR="00162908" w:rsidRPr="00493C55">
        <w:rPr>
          <w:rFonts w:asciiTheme="minorHAnsi" w:hAnsiTheme="minorHAnsi" w:cstheme="minorHAnsi"/>
          <w:szCs w:val="24"/>
        </w:rPr>
        <w:t xml:space="preserve">; se celebra la </w:t>
      </w:r>
      <w:r w:rsidR="00C81C7F">
        <w:rPr>
          <w:rFonts w:asciiTheme="minorHAnsi" w:hAnsiTheme="minorHAnsi" w:cstheme="minorHAnsi"/>
          <w:szCs w:val="24"/>
        </w:rPr>
        <w:t>Vigésima</w:t>
      </w:r>
      <w:r w:rsidR="0074091A">
        <w:rPr>
          <w:rFonts w:asciiTheme="minorHAnsi" w:hAnsiTheme="minorHAnsi" w:cstheme="minorHAnsi"/>
          <w:szCs w:val="24"/>
        </w:rPr>
        <w:t xml:space="preserve"> Novena</w:t>
      </w:r>
      <w:r w:rsidR="00280315">
        <w:rPr>
          <w:rFonts w:asciiTheme="minorHAnsi" w:hAnsiTheme="minorHAnsi" w:cstheme="minorHAnsi"/>
          <w:szCs w:val="24"/>
        </w:rPr>
        <w:t xml:space="preserve"> </w:t>
      </w:r>
      <w:r w:rsidR="00E54AFF">
        <w:rPr>
          <w:rFonts w:asciiTheme="minorHAnsi" w:hAnsiTheme="minorHAnsi" w:cstheme="minorHAnsi"/>
          <w:szCs w:val="24"/>
        </w:rPr>
        <w:t>Sesión O</w:t>
      </w:r>
      <w:r w:rsidR="00162908" w:rsidRPr="00493C55">
        <w:rPr>
          <w:rFonts w:asciiTheme="minorHAnsi" w:hAnsiTheme="minorHAnsi" w:cstheme="minorHAnsi"/>
          <w:szCs w:val="24"/>
        </w:rPr>
        <w:t xml:space="preserve">rdinaria </w:t>
      </w:r>
      <w:r w:rsidR="002463AB" w:rsidRPr="00493C55">
        <w:rPr>
          <w:rFonts w:asciiTheme="minorHAnsi" w:hAnsiTheme="minorHAnsi" w:cstheme="minorHAnsi"/>
          <w:szCs w:val="24"/>
        </w:rPr>
        <w:t>del año 202</w:t>
      </w:r>
      <w:r w:rsidR="00F54AB1">
        <w:rPr>
          <w:rFonts w:asciiTheme="minorHAnsi" w:hAnsiTheme="minorHAnsi" w:cstheme="minorHAnsi"/>
          <w:szCs w:val="24"/>
        </w:rPr>
        <w:t>3</w:t>
      </w:r>
      <w:r w:rsidR="00AC3EA9" w:rsidRPr="00493C55">
        <w:rPr>
          <w:rFonts w:asciiTheme="minorHAnsi" w:hAnsiTheme="minorHAnsi" w:cstheme="minorHAnsi"/>
          <w:szCs w:val="24"/>
        </w:rPr>
        <w:t xml:space="preserve">, </w:t>
      </w:r>
      <w:r w:rsidR="00162908" w:rsidRPr="00493C55">
        <w:rPr>
          <w:rFonts w:asciiTheme="minorHAnsi" w:hAnsiTheme="minorHAnsi" w:cstheme="minorHAnsi"/>
          <w:szCs w:val="24"/>
        </w:rPr>
        <w:t>del Comité de Adquisiciones, del Municipio de Zapopan,</w:t>
      </w:r>
      <w:r w:rsidR="001C4A87" w:rsidRPr="00493C55">
        <w:rPr>
          <w:rFonts w:asciiTheme="minorHAnsi" w:hAnsiTheme="minorHAnsi" w:cstheme="minorHAnsi"/>
          <w:szCs w:val="24"/>
        </w:rPr>
        <w:t xml:space="preserve"> Jalisco; convocada por </w:t>
      </w:r>
      <w:r w:rsidR="00B26785" w:rsidRPr="00493C55">
        <w:rPr>
          <w:rFonts w:asciiTheme="minorHAnsi" w:hAnsiTheme="minorHAnsi" w:cstheme="minorHAnsi"/>
          <w:szCs w:val="24"/>
        </w:rPr>
        <w:t>Edmundo Antonio Amutio Villa</w:t>
      </w:r>
      <w:r w:rsidR="00162908" w:rsidRPr="00493C55">
        <w:rPr>
          <w:rFonts w:asciiTheme="minorHAnsi" w:hAnsiTheme="minorHAnsi" w:cstheme="minorHAnsi"/>
          <w:szCs w:val="24"/>
        </w:rPr>
        <w:t>, representante del Presidente del Comité de Adquisiciones, con fundamento e</w:t>
      </w:r>
      <w:r w:rsidR="00EB7E5A" w:rsidRPr="00493C55">
        <w:rPr>
          <w:rFonts w:asciiTheme="minorHAnsi" w:hAnsiTheme="minorHAnsi" w:cstheme="minorHAnsi"/>
          <w:szCs w:val="24"/>
        </w:rPr>
        <w:t>n lo dispuesto en el artículo 20</w:t>
      </w:r>
      <w:r w:rsidR="00162908" w:rsidRPr="00493C55">
        <w:rPr>
          <w:rFonts w:asciiTheme="minorHAnsi" w:hAnsiTheme="minorHAnsi" w:cstheme="minorHAnsi"/>
          <w:szCs w:val="24"/>
        </w:rPr>
        <w:t xml:space="preserve">, artículo </w:t>
      </w:r>
      <w:r w:rsidR="003A4197" w:rsidRPr="00493C55">
        <w:rPr>
          <w:rFonts w:asciiTheme="minorHAnsi" w:hAnsiTheme="minorHAnsi" w:cstheme="minorHAnsi"/>
          <w:szCs w:val="24"/>
        </w:rPr>
        <w:t xml:space="preserve">25 fracción II, </w:t>
      </w:r>
      <w:r w:rsidR="00EB7E5A" w:rsidRPr="00493C55">
        <w:rPr>
          <w:rFonts w:asciiTheme="minorHAnsi" w:hAnsiTheme="minorHAnsi" w:cstheme="minorHAnsi"/>
          <w:szCs w:val="24"/>
        </w:rPr>
        <w:t xml:space="preserve"> artículo 28 </w:t>
      </w:r>
      <w:r w:rsidR="009D4E82" w:rsidRPr="00493C55">
        <w:rPr>
          <w:rFonts w:asciiTheme="minorHAnsi" w:hAnsiTheme="minorHAnsi" w:cstheme="minorHAnsi"/>
          <w:szCs w:val="24"/>
        </w:rPr>
        <w:t xml:space="preserve">y artículo </w:t>
      </w:r>
      <w:r w:rsidR="003A4197" w:rsidRPr="00493C55">
        <w:rPr>
          <w:rFonts w:asciiTheme="minorHAnsi" w:hAnsiTheme="minorHAnsi" w:cstheme="minorHAnsi"/>
          <w:szCs w:val="24"/>
        </w:rPr>
        <w:t xml:space="preserve">29 </w:t>
      </w:r>
      <w:r w:rsidR="00162908" w:rsidRPr="00493C55">
        <w:rPr>
          <w:rFonts w:asciiTheme="minorHAnsi" w:hAnsiTheme="minorHAnsi" w:cstheme="minorHAnsi"/>
          <w:szCs w:val="24"/>
        </w:rPr>
        <w:t>de</w:t>
      </w:r>
      <w:r w:rsidR="00EB7E5A" w:rsidRPr="00493C55">
        <w:rPr>
          <w:rFonts w:asciiTheme="minorHAnsi" w:hAnsiTheme="minorHAnsi" w:cstheme="minorHAnsi"/>
          <w:szCs w:val="24"/>
        </w:rPr>
        <w:t>l Reglamento</w:t>
      </w:r>
      <w:r w:rsidR="00162908" w:rsidRPr="00493C55">
        <w:rPr>
          <w:rFonts w:asciiTheme="minorHAnsi" w:hAnsiTheme="minorHAnsi" w:cstheme="minorHAnsi"/>
          <w:szCs w:val="24"/>
        </w:rPr>
        <w:t xml:space="preserve"> de Compras, Enajenaciones y Contratación de Servicios del </w:t>
      </w:r>
      <w:r w:rsidR="00EB7E5A" w:rsidRPr="00493C55">
        <w:rPr>
          <w:rFonts w:asciiTheme="minorHAnsi" w:hAnsiTheme="minorHAnsi" w:cstheme="minorHAnsi"/>
          <w:szCs w:val="24"/>
        </w:rPr>
        <w:t xml:space="preserve">Municipio </w:t>
      </w:r>
      <w:r w:rsidR="00162908" w:rsidRPr="00493C55">
        <w:rPr>
          <w:rFonts w:asciiTheme="minorHAnsi" w:hAnsiTheme="minorHAnsi" w:cstheme="minorHAnsi"/>
          <w:szCs w:val="24"/>
        </w:rPr>
        <w:t xml:space="preserve">de </w:t>
      </w:r>
      <w:r w:rsidR="00EB7E5A" w:rsidRPr="00493C55">
        <w:rPr>
          <w:rFonts w:asciiTheme="minorHAnsi" w:hAnsiTheme="minorHAnsi" w:cstheme="minorHAnsi"/>
          <w:szCs w:val="24"/>
        </w:rPr>
        <w:t>Zapopan, Jalisco</w:t>
      </w:r>
      <w:r w:rsidR="00162908" w:rsidRPr="00493C55">
        <w:rPr>
          <w:rFonts w:asciiTheme="minorHAnsi" w:hAnsiTheme="minorHAnsi" w:cstheme="minorHAnsi"/>
          <w:szCs w:val="24"/>
        </w:rPr>
        <w:t>.</w:t>
      </w:r>
    </w:p>
    <w:p w14:paraId="35D57FC8" w14:textId="77777777" w:rsidR="00981ACA" w:rsidRPr="00493C55" w:rsidRDefault="00981ACA" w:rsidP="00162908">
      <w:pPr>
        <w:pStyle w:val="Textoindependiente"/>
        <w:spacing w:line="360" w:lineRule="auto"/>
        <w:rPr>
          <w:rFonts w:asciiTheme="minorHAnsi" w:hAnsiTheme="minorHAnsi" w:cstheme="minorHAnsi"/>
          <w:szCs w:val="24"/>
        </w:rPr>
      </w:pPr>
    </w:p>
    <w:p w14:paraId="5A93DC65" w14:textId="3875A1C9" w:rsidR="00E63E25" w:rsidRPr="00493C55" w:rsidRDefault="00162908"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b/>
          <w:szCs w:val="24"/>
        </w:rPr>
        <w:t xml:space="preserve">Punto número uno del orden del día, lista de asistencia. </w:t>
      </w:r>
      <w:r w:rsidRPr="00493C55">
        <w:rPr>
          <w:rFonts w:asciiTheme="minorHAnsi" w:hAnsiTheme="minorHAnsi" w:cstheme="minorHAnsi"/>
          <w:szCs w:val="24"/>
        </w:rPr>
        <w:t>Se procede a nombrar lista de asistencia, d</w:t>
      </w:r>
      <w:r w:rsidR="00EB7E5A" w:rsidRPr="00493C55">
        <w:rPr>
          <w:rFonts w:asciiTheme="minorHAnsi" w:hAnsiTheme="minorHAnsi" w:cstheme="minorHAnsi"/>
          <w:szCs w:val="24"/>
        </w:rPr>
        <w:t>e conformidad con el Artículo 20</w:t>
      </w:r>
      <w:r w:rsidR="009E1EBF">
        <w:rPr>
          <w:rFonts w:asciiTheme="minorHAnsi" w:hAnsiTheme="minorHAnsi" w:cstheme="minorHAnsi"/>
          <w:szCs w:val="24"/>
        </w:rPr>
        <w:t xml:space="preserve"> y</w:t>
      </w:r>
      <w:r w:rsidR="003A4197" w:rsidRPr="00493C55">
        <w:rPr>
          <w:rFonts w:asciiTheme="minorHAnsi" w:hAnsiTheme="minorHAnsi" w:cstheme="minorHAnsi"/>
          <w:szCs w:val="24"/>
        </w:rPr>
        <w:t xml:space="preserve"> 26 fracción III</w:t>
      </w:r>
      <w:r w:rsidRPr="00493C55">
        <w:rPr>
          <w:rFonts w:asciiTheme="minorHAnsi" w:hAnsiTheme="minorHAnsi" w:cstheme="minorHAnsi"/>
          <w:szCs w:val="24"/>
        </w:rPr>
        <w:t xml:space="preserve"> de</w:t>
      </w:r>
      <w:r w:rsidR="00EB7E5A" w:rsidRPr="00493C55">
        <w:rPr>
          <w:rFonts w:asciiTheme="minorHAnsi" w:hAnsiTheme="minorHAnsi" w:cstheme="minorHAnsi"/>
          <w:szCs w:val="24"/>
        </w:rPr>
        <w:t>l</w:t>
      </w:r>
      <w:r w:rsidRPr="00493C55">
        <w:rPr>
          <w:rFonts w:asciiTheme="minorHAnsi" w:hAnsiTheme="minorHAnsi" w:cstheme="minorHAnsi"/>
          <w:szCs w:val="24"/>
        </w:rPr>
        <w:t xml:space="preserve"> </w:t>
      </w:r>
      <w:r w:rsidR="00EB7E5A" w:rsidRPr="00493C55">
        <w:rPr>
          <w:rFonts w:asciiTheme="minorHAnsi" w:hAnsiTheme="minorHAnsi" w:cstheme="minorHAnsi"/>
          <w:szCs w:val="24"/>
        </w:rPr>
        <w:t xml:space="preserve">Reglamento </w:t>
      </w:r>
      <w:r w:rsidRPr="00493C55">
        <w:rPr>
          <w:rFonts w:asciiTheme="minorHAnsi" w:hAnsiTheme="minorHAnsi" w:cstheme="minorHAnsi"/>
          <w:szCs w:val="24"/>
        </w:rPr>
        <w:t xml:space="preserve">de Compras, Enajenaciones y Contratación de Servicios del </w:t>
      </w:r>
      <w:r w:rsidR="00EB7E5A" w:rsidRPr="00493C55">
        <w:rPr>
          <w:rFonts w:asciiTheme="minorHAnsi" w:hAnsiTheme="minorHAnsi" w:cstheme="minorHAnsi"/>
          <w:szCs w:val="24"/>
        </w:rPr>
        <w:t>Municipio de Zapopan,</w:t>
      </w:r>
      <w:r w:rsidRPr="00493C55">
        <w:rPr>
          <w:rFonts w:asciiTheme="minorHAnsi" w:hAnsiTheme="minorHAnsi" w:cstheme="minorHAnsi"/>
          <w:szCs w:val="24"/>
        </w:rPr>
        <w:t xml:space="preserve"> Jalisco;</w:t>
      </w:r>
    </w:p>
    <w:p w14:paraId="757AE621" w14:textId="77777777" w:rsidR="005C48A9" w:rsidRPr="00493C55" w:rsidRDefault="005C48A9" w:rsidP="00162908">
      <w:pPr>
        <w:pStyle w:val="Textoindependiente"/>
        <w:spacing w:line="360" w:lineRule="auto"/>
        <w:rPr>
          <w:rFonts w:asciiTheme="minorHAnsi" w:hAnsiTheme="minorHAnsi" w:cstheme="minorHAnsi"/>
          <w:szCs w:val="24"/>
        </w:rPr>
      </w:pPr>
    </w:p>
    <w:p w14:paraId="06DB7F38" w14:textId="77777777" w:rsidR="001C4A87" w:rsidRPr="00493C55" w:rsidRDefault="00162908" w:rsidP="002C5ED9">
      <w:pPr>
        <w:pStyle w:val="Ttulo"/>
        <w:spacing w:line="360" w:lineRule="auto"/>
        <w:jc w:val="both"/>
        <w:rPr>
          <w:rFonts w:asciiTheme="minorHAnsi" w:hAnsiTheme="minorHAnsi" w:cstheme="minorHAnsi"/>
          <w:smallCaps w:val="0"/>
          <w:sz w:val="24"/>
          <w:szCs w:val="24"/>
          <w:lang w:val="es-MX" w:eastAsia="en-US"/>
        </w:rPr>
      </w:pPr>
      <w:r w:rsidRPr="00493C55">
        <w:rPr>
          <w:rFonts w:asciiTheme="minorHAnsi" w:hAnsiTheme="minorHAnsi" w:cstheme="minorHAnsi"/>
          <w:smallCaps w:val="0"/>
          <w:sz w:val="24"/>
          <w:szCs w:val="24"/>
          <w:lang w:val="es-MX" w:eastAsia="en-US"/>
        </w:rPr>
        <w:t>Estando presentes los integrantes con voz y voto:</w:t>
      </w:r>
    </w:p>
    <w:p w14:paraId="2DAC4B4E"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Representante del Presidente del Comité de Adquisiciones.</w:t>
      </w:r>
    </w:p>
    <w:p w14:paraId="45D1BF82" w14:textId="77777777" w:rsidR="001C4A87" w:rsidRPr="00493C55" w:rsidRDefault="00C30E79"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Edmundo Antonio Amutio Villa</w:t>
      </w:r>
      <w:r w:rsidR="001C4A87" w:rsidRPr="00493C55">
        <w:rPr>
          <w:rFonts w:asciiTheme="minorHAnsi" w:hAnsiTheme="minorHAnsi" w:cstheme="minorHAnsi"/>
          <w:sz w:val="24"/>
          <w:szCs w:val="24"/>
        </w:rPr>
        <w:t>.</w:t>
      </w:r>
    </w:p>
    <w:p w14:paraId="1AACC5B5"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39F6D39B" w14:textId="77777777" w:rsidR="001C4A87" w:rsidRPr="00493C55" w:rsidRDefault="001C4A87" w:rsidP="001C4A87">
      <w:pPr>
        <w:pStyle w:val="Sinespaciado"/>
        <w:rPr>
          <w:rFonts w:asciiTheme="minorHAnsi" w:hAnsiTheme="minorHAnsi" w:cstheme="minorHAnsi"/>
          <w:sz w:val="24"/>
          <w:szCs w:val="24"/>
        </w:rPr>
      </w:pPr>
    </w:p>
    <w:p w14:paraId="4D20BE38"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Sindicatura.</w:t>
      </w:r>
    </w:p>
    <w:p w14:paraId="7C2E4D2C"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Tania Álvarez Hernández.</w:t>
      </w:r>
    </w:p>
    <w:p w14:paraId="1753813B" w14:textId="77777777" w:rsidR="004155F0" w:rsidRDefault="002029B5"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5B6582E1" w14:textId="77777777" w:rsidR="00163B07" w:rsidRDefault="00163B07" w:rsidP="001C4A87">
      <w:pPr>
        <w:pStyle w:val="Sinespaciado"/>
        <w:rPr>
          <w:rFonts w:asciiTheme="minorHAnsi" w:hAnsiTheme="minorHAnsi" w:cstheme="minorHAnsi"/>
          <w:sz w:val="24"/>
          <w:szCs w:val="24"/>
        </w:rPr>
      </w:pPr>
    </w:p>
    <w:p w14:paraId="43333DFD" w14:textId="77777777" w:rsidR="00163B07" w:rsidRPr="00A26784" w:rsidRDefault="00163B07" w:rsidP="00163B07">
      <w:pPr>
        <w:pStyle w:val="Sinespaciado"/>
        <w:rPr>
          <w:rFonts w:asciiTheme="minorHAnsi" w:hAnsiTheme="minorHAnsi" w:cstheme="minorHAnsi"/>
          <w:sz w:val="24"/>
          <w:szCs w:val="24"/>
        </w:rPr>
      </w:pPr>
      <w:r w:rsidRPr="00A26784">
        <w:rPr>
          <w:rFonts w:asciiTheme="minorHAnsi" w:hAnsiTheme="minorHAnsi" w:cstheme="minorHAnsi"/>
          <w:sz w:val="24"/>
          <w:szCs w:val="24"/>
        </w:rPr>
        <w:t>Tesorería Municipal.</w:t>
      </w:r>
    </w:p>
    <w:p w14:paraId="1FDDEC14" w14:textId="77777777" w:rsidR="00163B07" w:rsidRPr="00A26784" w:rsidRDefault="00163B07" w:rsidP="00163B07">
      <w:pPr>
        <w:pStyle w:val="Sinespaciado"/>
        <w:rPr>
          <w:rFonts w:asciiTheme="minorHAnsi" w:hAnsiTheme="minorHAnsi" w:cstheme="minorHAnsi"/>
          <w:sz w:val="24"/>
          <w:szCs w:val="24"/>
        </w:rPr>
      </w:pPr>
      <w:r w:rsidRPr="00A26784">
        <w:rPr>
          <w:rFonts w:asciiTheme="minorHAnsi" w:hAnsiTheme="minorHAnsi" w:cstheme="minorHAnsi"/>
          <w:sz w:val="24"/>
          <w:szCs w:val="24"/>
        </w:rPr>
        <w:t>Talina Robles Villaseñor.</w:t>
      </w:r>
    </w:p>
    <w:p w14:paraId="1FB67497" w14:textId="77777777" w:rsidR="00163B07" w:rsidRDefault="00163B07" w:rsidP="00163B07">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79916BCD" w14:textId="77777777" w:rsidR="00734CC8" w:rsidRDefault="00734CC8" w:rsidP="001C4A87">
      <w:pPr>
        <w:pStyle w:val="Sinespaciado"/>
        <w:rPr>
          <w:rFonts w:asciiTheme="minorHAnsi" w:hAnsiTheme="minorHAnsi" w:cstheme="minorHAnsi"/>
          <w:sz w:val="24"/>
          <w:szCs w:val="24"/>
        </w:rPr>
      </w:pPr>
    </w:p>
    <w:p w14:paraId="2D2F904D" w14:textId="77777777" w:rsidR="0074091A" w:rsidRPr="00A26784" w:rsidRDefault="0074091A" w:rsidP="0074091A">
      <w:pPr>
        <w:pStyle w:val="Sinespaciado"/>
        <w:rPr>
          <w:rFonts w:asciiTheme="minorHAnsi" w:hAnsiTheme="minorHAnsi" w:cstheme="minorHAnsi"/>
          <w:sz w:val="24"/>
          <w:szCs w:val="24"/>
        </w:rPr>
      </w:pPr>
      <w:r w:rsidRPr="00A26784">
        <w:rPr>
          <w:rFonts w:asciiTheme="minorHAnsi" w:hAnsiTheme="minorHAnsi" w:cstheme="minorHAnsi"/>
          <w:sz w:val="24"/>
          <w:szCs w:val="24"/>
        </w:rPr>
        <w:t>Dirección de Administración.</w:t>
      </w:r>
    </w:p>
    <w:p w14:paraId="14BFACEC" w14:textId="77777777" w:rsidR="0074091A" w:rsidRPr="00A26784" w:rsidRDefault="0074091A" w:rsidP="0074091A">
      <w:pPr>
        <w:pStyle w:val="Sinespaciado"/>
        <w:rPr>
          <w:rFonts w:asciiTheme="minorHAnsi" w:hAnsiTheme="minorHAnsi" w:cstheme="minorHAnsi"/>
          <w:sz w:val="24"/>
          <w:szCs w:val="24"/>
        </w:rPr>
      </w:pPr>
      <w:r w:rsidRPr="00A26784">
        <w:rPr>
          <w:rFonts w:asciiTheme="minorHAnsi" w:hAnsiTheme="minorHAnsi" w:cstheme="minorHAnsi"/>
          <w:sz w:val="24"/>
          <w:szCs w:val="24"/>
        </w:rPr>
        <w:t>Dialhery Díaz González.</w:t>
      </w:r>
    </w:p>
    <w:p w14:paraId="18599023" w14:textId="77777777" w:rsidR="0074091A" w:rsidRPr="00A26784" w:rsidRDefault="0074091A" w:rsidP="0074091A">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5669B7E1" w14:textId="22721FFA" w:rsidR="007C7BA3" w:rsidRDefault="007C7BA3" w:rsidP="007C7BA3">
      <w:pPr>
        <w:pStyle w:val="Sinespaciado"/>
        <w:rPr>
          <w:rFonts w:asciiTheme="minorHAnsi" w:hAnsiTheme="minorHAnsi" w:cstheme="minorHAnsi"/>
          <w:sz w:val="24"/>
          <w:szCs w:val="24"/>
        </w:rPr>
      </w:pPr>
    </w:p>
    <w:p w14:paraId="43309FD4" w14:textId="77777777" w:rsidR="008850C5" w:rsidRDefault="008850C5" w:rsidP="008850C5">
      <w:pPr>
        <w:pStyle w:val="Sinespaciado"/>
        <w:rPr>
          <w:rFonts w:asciiTheme="minorHAnsi" w:hAnsiTheme="minorHAnsi" w:cstheme="minorHAnsi"/>
          <w:sz w:val="24"/>
          <w:szCs w:val="24"/>
        </w:rPr>
      </w:pPr>
      <w:r>
        <w:rPr>
          <w:rFonts w:asciiTheme="minorHAnsi" w:hAnsiTheme="minorHAnsi" w:cstheme="minorHAnsi"/>
          <w:sz w:val="24"/>
          <w:szCs w:val="24"/>
        </w:rPr>
        <w:lastRenderedPageBreak/>
        <w:t>Coordinación General de Desarrollo Económico y Combate a la Desigualdad.</w:t>
      </w:r>
    </w:p>
    <w:p w14:paraId="3B706022" w14:textId="77777777" w:rsidR="008850C5" w:rsidRPr="002A08D5" w:rsidRDefault="008850C5" w:rsidP="008850C5">
      <w:pPr>
        <w:pStyle w:val="Sinespaciado"/>
        <w:rPr>
          <w:rFonts w:cstheme="minorHAnsi"/>
          <w:sz w:val="24"/>
          <w:szCs w:val="24"/>
        </w:rPr>
      </w:pPr>
      <w:r w:rsidRPr="002A08D5">
        <w:rPr>
          <w:rFonts w:cstheme="minorHAnsi"/>
          <w:sz w:val="24"/>
          <w:szCs w:val="24"/>
        </w:rPr>
        <w:t>Belén Lizeth Muñoz Ruvalcaba.</w:t>
      </w:r>
    </w:p>
    <w:p w14:paraId="6124C334" w14:textId="77777777" w:rsidR="008850C5" w:rsidRDefault="008850C5" w:rsidP="008850C5">
      <w:pPr>
        <w:pStyle w:val="Sinespaciado"/>
        <w:rPr>
          <w:rFonts w:asciiTheme="minorHAnsi" w:hAnsiTheme="minorHAnsi" w:cstheme="minorHAnsi"/>
          <w:sz w:val="24"/>
          <w:szCs w:val="24"/>
        </w:rPr>
      </w:pPr>
      <w:r>
        <w:rPr>
          <w:rFonts w:asciiTheme="minorHAnsi" w:hAnsiTheme="minorHAnsi" w:cstheme="minorHAnsi"/>
          <w:sz w:val="24"/>
          <w:szCs w:val="24"/>
        </w:rPr>
        <w:t>Suplente.</w:t>
      </w:r>
    </w:p>
    <w:p w14:paraId="3EFB3D3F" w14:textId="77777777" w:rsidR="0074091A" w:rsidRDefault="0074091A" w:rsidP="008850C5">
      <w:pPr>
        <w:pStyle w:val="Sinespaciado"/>
        <w:rPr>
          <w:rFonts w:asciiTheme="minorHAnsi" w:hAnsiTheme="minorHAnsi" w:cstheme="minorHAnsi"/>
          <w:sz w:val="24"/>
          <w:szCs w:val="24"/>
        </w:rPr>
      </w:pPr>
    </w:p>
    <w:p w14:paraId="7484F88A" w14:textId="77777777" w:rsidR="0074091A" w:rsidRPr="00A26784" w:rsidRDefault="0074091A" w:rsidP="0074091A">
      <w:pPr>
        <w:pStyle w:val="Sinespaciado"/>
        <w:rPr>
          <w:rFonts w:asciiTheme="minorHAnsi" w:hAnsiTheme="minorHAnsi" w:cstheme="minorHAnsi"/>
          <w:sz w:val="24"/>
          <w:szCs w:val="24"/>
        </w:rPr>
      </w:pPr>
      <w:r w:rsidRPr="00A26784">
        <w:rPr>
          <w:rFonts w:asciiTheme="minorHAnsi" w:hAnsiTheme="minorHAnsi" w:cstheme="minorHAnsi"/>
          <w:sz w:val="24"/>
          <w:szCs w:val="24"/>
        </w:rPr>
        <w:t>Dirección de Desarrollo Agropecuario.</w:t>
      </w:r>
    </w:p>
    <w:p w14:paraId="2C3FC4D7" w14:textId="77777777" w:rsidR="0074091A" w:rsidRPr="00A26784" w:rsidRDefault="0074091A" w:rsidP="0074091A">
      <w:pPr>
        <w:pStyle w:val="Sinespaciado"/>
        <w:rPr>
          <w:rFonts w:asciiTheme="minorHAnsi" w:hAnsiTheme="minorHAnsi" w:cstheme="minorHAnsi"/>
          <w:sz w:val="24"/>
          <w:szCs w:val="24"/>
        </w:rPr>
      </w:pPr>
      <w:r>
        <w:rPr>
          <w:rFonts w:asciiTheme="minorHAnsi" w:hAnsiTheme="minorHAnsi" w:cstheme="minorHAnsi"/>
          <w:sz w:val="24"/>
          <w:szCs w:val="24"/>
        </w:rPr>
        <w:t xml:space="preserve">Antonio Martín del Campos Sáenz </w:t>
      </w:r>
    </w:p>
    <w:p w14:paraId="256F2594" w14:textId="77777777" w:rsidR="0074091A" w:rsidRDefault="0074091A" w:rsidP="0074091A">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35A3769C" w14:textId="77777777" w:rsidR="00163B07" w:rsidRDefault="00163B07" w:rsidP="00496EB8">
      <w:pPr>
        <w:pStyle w:val="Sinespaciado"/>
        <w:rPr>
          <w:rFonts w:asciiTheme="minorHAnsi" w:hAnsiTheme="minorHAnsi" w:cstheme="minorHAnsi"/>
          <w:sz w:val="24"/>
          <w:szCs w:val="24"/>
          <w:lang w:val="pt-BR"/>
        </w:rPr>
      </w:pPr>
    </w:p>
    <w:p w14:paraId="2D3D46FF" w14:textId="77777777" w:rsidR="009C04BD" w:rsidRPr="00A26784" w:rsidRDefault="009C04BD" w:rsidP="009C04BD">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 la Cámara Nacional de Comercio, Servicios y Turismo de Guadalajara.</w:t>
      </w:r>
    </w:p>
    <w:p w14:paraId="22D976AF" w14:textId="77777777" w:rsidR="009C04BD" w:rsidRPr="00A26784" w:rsidRDefault="009C04BD" w:rsidP="009C04BD">
      <w:pPr>
        <w:pStyle w:val="Sinespaciado"/>
        <w:rPr>
          <w:rFonts w:asciiTheme="minorHAnsi" w:hAnsiTheme="minorHAnsi" w:cstheme="minorHAnsi"/>
          <w:sz w:val="24"/>
          <w:szCs w:val="24"/>
        </w:rPr>
      </w:pPr>
      <w:r>
        <w:rPr>
          <w:rFonts w:asciiTheme="minorHAnsi" w:hAnsiTheme="minorHAnsi" w:cstheme="minorHAnsi"/>
          <w:sz w:val="24"/>
          <w:szCs w:val="24"/>
        </w:rPr>
        <w:t>Rogelio Alejandro Muñoz Prado</w:t>
      </w:r>
      <w:r w:rsidRPr="00A26784">
        <w:rPr>
          <w:rFonts w:asciiTheme="minorHAnsi" w:hAnsiTheme="minorHAnsi" w:cstheme="minorHAnsi"/>
          <w:sz w:val="24"/>
          <w:szCs w:val="24"/>
        </w:rPr>
        <w:t>.</w:t>
      </w:r>
    </w:p>
    <w:p w14:paraId="0BAAED72" w14:textId="77777777" w:rsidR="009C04BD" w:rsidRDefault="009C04BD" w:rsidP="009C04BD">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7F07E20D" w14:textId="77777777" w:rsidR="001B4708" w:rsidRDefault="001B4708" w:rsidP="001C4A87">
      <w:pPr>
        <w:rPr>
          <w:rFonts w:asciiTheme="minorHAnsi" w:hAnsiTheme="minorHAnsi" w:cstheme="minorHAnsi"/>
          <w:b/>
        </w:rPr>
      </w:pPr>
    </w:p>
    <w:p w14:paraId="0839487C" w14:textId="77777777" w:rsidR="001C4A87" w:rsidRPr="00493C55" w:rsidRDefault="001C4A87" w:rsidP="001C4A87">
      <w:pPr>
        <w:rPr>
          <w:rFonts w:asciiTheme="minorHAnsi" w:hAnsiTheme="minorHAnsi" w:cstheme="minorHAnsi"/>
          <w:b/>
        </w:rPr>
      </w:pPr>
      <w:r w:rsidRPr="00493C55">
        <w:rPr>
          <w:rFonts w:asciiTheme="minorHAnsi" w:hAnsiTheme="minorHAnsi" w:cstheme="minorHAnsi"/>
          <w:b/>
        </w:rPr>
        <w:t>Estando presentes los vocales permanentes con voz:</w:t>
      </w:r>
    </w:p>
    <w:p w14:paraId="189E72A0" w14:textId="77777777" w:rsidR="001C4A87" w:rsidRDefault="001C4A87" w:rsidP="001C4A87">
      <w:pPr>
        <w:rPr>
          <w:rFonts w:asciiTheme="minorHAnsi" w:hAnsiTheme="minorHAnsi" w:cstheme="minorHAnsi"/>
          <w:b/>
        </w:rPr>
      </w:pPr>
    </w:p>
    <w:p w14:paraId="2D2557DD" w14:textId="77777777" w:rsidR="0074091A" w:rsidRPr="00A26784" w:rsidRDefault="0074091A" w:rsidP="0074091A">
      <w:pPr>
        <w:pStyle w:val="Sinespaciado"/>
        <w:rPr>
          <w:rFonts w:asciiTheme="minorHAnsi" w:hAnsiTheme="minorHAnsi" w:cstheme="minorHAnsi"/>
          <w:sz w:val="24"/>
          <w:szCs w:val="24"/>
        </w:rPr>
      </w:pPr>
      <w:r w:rsidRPr="00A26784">
        <w:rPr>
          <w:rFonts w:asciiTheme="minorHAnsi" w:hAnsiTheme="minorHAnsi" w:cstheme="minorHAnsi"/>
          <w:sz w:val="24"/>
          <w:szCs w:val="24"/>
        </w:rPr>
        <w:t>Contraloría Ciudadana.</w:t>
      </w:r>
    </w:p>
    <w:p w14:paraId="0CA8868A" w14:textId="77777777" w:rsidR="0074091A" w:rsidRPr="00A26784" w:rsidRDefault="0074091A" w:rsidP="0074091A">
      <w:pPr>
        <w:pStyle w:val="Sinespaciado"/>
        <w:rPr>
          <w:rFonts w:asciiTheme="minorHAnsi" w:hAnsiTheme="minorHAnsi" w:cstheme="minorHAnsi"/>
          <w:sz w:val="24"/>
          <w:szCs w:val="24"/>
        </w:rPr>
      </w:pPr>
      <w:r w:rsidRPr="00A26784">
        <w:rPr>
          <w:rFonts w:asciiTheme="minorHAnsi" w:hAnsiTheme="minorHAnsi" w:cstheme="minorHAnsi"/>
          <w:sz w:val="24"/>
          <w:szCs w:val="24"/>
        </w:rPr>
        <w:t xml:space="preserve">David Rodríguez Pérez. </w:t>
      </w:r>
    </w:p>
    <w:p w14:paraId="383E1A06" w14:textId="77777777" w:rsidR="0074091A" w:rsidRPr="00A26784" w:rsidRDefault="0074091A" w:rsidP="0074091A">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0DA3BD04" w14:textId="77777777" w:rsidR="00163B07" w:rsidRPr="00493C55" w:rsidRDefault="00163B07" w:rsidP="001C4A87">
      <w:pPr>
        <w:rPr>
          <w:rFonts w:asciiTheme="minorHAnsi" w:hAnsiTheme="minorHAnsi" w:cstheme="minorHAnsi"/>
          <w:b/>
        </w:rPr>
      </w:pPr>
    </w:p>
    <w:p w14:paraId="0C88550F" w14:textId="77777777" w:rsidR="00DC0AA9" w:rsidRDefault="00DC0AA9" w:rsidP="00DC0AA9">
      <w:pPr>
        <w:pStyle w:val="Sinespaciado"/>
        <w:rPr>
          <w:rFonts w:asciiTheme="minorHAnsi" w:hAnsiTheme="minorHAnsi" w:cstheme="minorHAnsi"/>
          <w:sz w:val="24"/>
          <w:szCs w:val="24"/>
        </w:rPr>
      </w:pPr>
      <w:r w:rsidRPr="00A26784">
        <w:rPr>
          <w:rFonts w:asciiTheme="minorHAnsi" w:hAnsiTheme="minorHAnsi" w:cstheme="minorHAnsi"/>
          <w:sz w:val="24"/>
          <w:szCs w:val="24"/>
        </w:rPr>
        <w:t>Área Jurídica de la Dirección de Adquisiciones.</w:t>
      </w:r>
    </w:p>
    <w:p w14:paraId="6533D221" w14:textId="77777777" w:rsidR="00DC0AA9" w:rsidRPr="00A26784" w:rsidRDefault="00DC0AA9" w:rsidP="00DC0AA9">
      <w:pPr>
        <w:pStyle w:val="Sinespaciado"/>
        <w:rPr>
          <w:rFonts w:asciiTheme="minorHAnsi" w:hAnsiTheme="minorHAnsi" w:cstheme="minorHAnsi"/>
          <w:sz w:val="24"/>
          <w:szCs w:val="24"/>
        </w:rPr>
      </w:pPr>
      <w:r w:rsidRPr="00A26784">
        <w:rPr>
          <w:rFonts w:asciiTheme="minorHAnsi" w:hAnsiTheme="minorHAnsi" w:cstheme="minorHAnsi"/>
          <w:sz w:val="24"/>
          <w:szCs w:val="24"/>
        </w:rPr>
        <w:t>Diego Armando Cárdenas Paredes.</w:t>
      </w:r>
    </w:p>
    <w:p w14:paraId="101116DF" w14:textId="77777777" w:rsidR="00DC0AA9" w:rsidRDefault="00DC0AA9" w:rsidP="00DC0AA9">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r>
        <w:rPr>
          <w:rFonts w:asciiTheme="minorHAnsi" w:hAnsiTheme="minorHAnsi" w:cstheme="minorHAnsi"/>
          <w:sz w:val="24"/>
          <w:szCs w:val="24"/>
        </w:rPr>
        <w:t>.</w:t>
      </w:r>
    </w:p>
    <w:p w14:paraId="4179335E" w14:textId="77777777" w:rsidR="0074091A" w:rsidRDefault="0074091A" w:rsidP="00DC0AA9">
      <w:pPr>
        <w:pStyle w:val="Sinespaciado"/>
        <w:rPr>
          <w:rFonts w:asciiTheme="minorHAnsi" w:hAnsiTheme="minorHAnsi" w:cstheme="minorHAnsi"/>
          <w:sz w:val="24"/>
          <w:szCs w:val="24"/>
        </w:rPr>
      </w:pPr>
    </w:p>
    <w:p w14:paraId="56E1A406" w14:textId="77777777" w:rsidR="0074091A" w:rsidRPr="00A26784" w:rsidRDefault="0074091A" w:rsidP="0074091A">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 la Fracción del Partido Futuro.</w:t>
      </w:r>
    </w:p>
    <w:p w14:paraId="295E5D63" w14:textId="77777777" w:rsidR="0074091A" w:rsidRPr="00A26784" w:rsidRDefault="0074091A" w:rsidP="0074091A">
      <w:pPr>
        <w:pStyle w:val="Sinespaciado"/>
        <w:rPr>
          <w:rFonts w:asciiTheme="minorHAnsi" w:hAnsiTheme="minorHAnsi" w:cstheme="minorHAnsi"/>
          <w:sz w:val="24"/>
          <w:szCs w:val="24"/>
        </w:rPr>
      </w:pPr>
      <w:r>
        <w:rPr>
          <w:rFonts w:asciiTheme="minorHAnsi" w:hAnsiTheme="minorHAnsi" w:cstheme="minorHAnsi"/>
          <w:sz w:val="24"/>
          <w:szCs w:val="24"/>
        </w:rPr>
        <w:t>Lourdes Georgina Chávez Ramírez.</w:t>
      </w:r>
    </w:p>
    <w:p w14:paraId="24316553" w14:textId="77777777" w:rsidR="0074091A" w:rsidRDefault="0074091A" w:rsidP="0074091A">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164BA46E" w14:textId="77777777" w:rsidR="007934BF" w:rsidRDefault="007934BF" w:rsidP="007934BF">
      <w:pPr>
        <w:pStyle w:val="Sinespaciado"/>
        <w:tabs>
          <w:tab w:val="left" w:pos="1403"/>
        </w:tabs>
        <w:rPr>
          <w:rFonts w:asciiTheme="minorHAnsi" w:hAnsiTheme="minorHAnsi" w:cstheme="minorHAnsi"/>
          <w:sz w:val="24"/>
          <w:szCs w:val="24"/>
        </w:rPr>
      </w:pPr>
    </w:p>
    <w:p w14:paraId="2DF65AC3" w14:textId="77777777" w:rsidR="001B4708" w:rsidRPr="00A26784" w:rsidRDefault="001B4708" w:rsidP="001B4708">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 la</w:t>
      </w:r>
      <w:r>
        <w:rPr>
          <w:rFonts w:asciiTheme="minorHAnsi" w:hAnsiTheme="minorHAnsi" w:cstheme="minorHAnsi"/>
          <w:sz w:val="24"/>
          <w:szCs w:val="24"/>
        </w:rPr>
        <w:t xml:space="preserve"> Regidora Ciudadana Dulce Sarahí Cortes Vite</w:t>
      </w:r>
      <w:r w:rsidRPr="00A26784">
        <w:rPr>
          <w:rFonts w:asciiTheme="minorHAnsi" w:hAnsiTheme="minorHAnsi" w:cstheme="minorHAnsi"/>
          <w:sz w:val="24"/>
          <w:szCs w:val="24"/>
        </w:rPr>
        <w:t>.</w:t>
      </w:r>
    </w:p>
    <w:p w14:paraId="5F04C4E7" w14:textId="0AAC9AD0" w:rsidR="001B4708" w:rsidRPr="005F3461" w:rsidRDefault="001B4708" w:rsidP="001B4708">
      <w:pPr>
        <w:pStyle w:val="Sinespaciado"/>
        <w:rPr>
          <w:rFonts w:cstheme="minorHAnsi"/>
          <w:color w:val="000000" w:themeColor="text1"/>
          <w:sz w:val="24"/>
          <w:szCs w:val="24"/>
        </w:rPr>
      </w:pPr>
      <w:r w:rsidRPr="00D231E1">
        <w:rPr>
          <w:rFonts w:cstheme="minorHAnsi"/>
          <w:color w:val="000000" w:themeColor="text1"/>
          <w:sz w:val="24"/>
          <w:szCs w:val="24"/>
        </w:rPr>
        <w:t>Francisco Roberto Riverón Flores</w:t>
      </w:r>
      <w:r w:rsidRPr="005F3461">
        <w:rPr>
          <w:rFonts w:cstheme="minorHAnsi"/>
          <w:color w:val="000000" w:themeColor="text1"/>
          <w:sz w:val="24"/>
          <w:szCs w:val="24"/>
        </w:rPr>
        <w:t>.</w:t>
      </w:r>
    </w:p>
    <w:p w14:paraId="5502B87E" w14:textId="77777777" w:rsidR="001B4708" w:rsidRPr="005F3461" w:rsidRDefault="001B4708" w:rsidP="001B4708">
      <w:pPr>
        <w:pStyle w:val="Sinespaciado"/>
        <w:rPr>
          <w:rFonts w:asciiTheme="minorHAnsi" w:hAnsiTheme="minorHAnsi" w:cstheme="minorHAnsi"/>
          <w:sz w:val="24"/>
          <w:szCs w:val="24"/>
        </w:rPr>
      </w:pPr>
      <w:r w:rsidRPr="005F3461">
        <w:rPr>
          <w:rFonts w:asciiTheme="minorHAnsi" w:hAnsiTheme="minorHAnsi" w:cstheme="minorHAnsi"/>
          <w:sz w:val="24"/>
          <w:szCs w:val="24"/>
        </w:rPr>
        <w:t>Suplente</w:t>
      </w:r>
    </w:p>
    <w:p w14:paraId="0EC96EE6" w14:textId="77777777" w:rsidR="009C04BD" w:rsidRDefault="009C04BD" w:rsidP="00881581">
      <w:pPr>
        <w:pStyle w:val="Sinespaciado"/>
        <w:rPr>
          <w:rFonts w:asciiTheme="minorHAnsi" w:hAnsiTheme="minorHAnsi" w:cstheme="minorHAnsi"/>
          <w:sz w:val="24"/>
          <w:szCs w:val="24"/>
        </w:rPr>
      </w:pPr>
    </w:p>
    <w:p w14:paraId="1BDDBFAB" w14:textId="77777777"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Secretario Técnico y Ejecutivo.</w:t>
      </w:r>
    </w:p>
    <w:p w14:paraId="250EB9D2" w14:textId="487EF8DC"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Luz Elena Rosete Cortés</w:t>
      </w:r>
      <w:r w:rsidR="008850C5">
        <w:rPr>
          <w:rFonts w:asciiTheme="minorHAnsi" w:hAnsiTheme="minorHAnsi" w:cstheme="minorHAnsi"/>
          <w:sz w:val="24"/>
          <w:szCs w:val="24"/>
        </w:rPr>
        <w:t>.</w:t>
      </w:r>
    </w:p>
    <w:p w14:paraId="40FB77B1" w14:textId="77777777"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3C47CA0F" w14:textId="77777777" w:rsidR="00C53AB5" w:rsidRPr="00493C55" w:rsidRDefault="00C53AB5" w:rsidP="00A14372">
      <w:pPr>
        <w:rPr>
          <w:rFonts w:asciiTheme="minorHAnsi" w:hAnsiTheme="minorHAnsi" w:cstheme="minorHAnsi"/>
          <w:lang w:val="es-ES"/>
        </w:rPr>
      </w:pPr>
    </w:p>
    <w:p w14:paraId="3945067C" w14:textId="7749193C" w:rsidR="0063060F" w:rsidRDefault="00162908" w:rsidP="0063060F">
      <w:pPr>
        <w:spacing w:line="360" w:lineRule="auto"/>
        <w:jc w:val="both"/>
        <w:rPr>
          <w:rFonts w:asciiTheme="minorHAnsi" w:hAnsiTheme="minorHAnsi" w:cstheme="minorHAnsi"/>
          <w:lang w:eastAsia="en-US"/>
        </w:rPr>
      </w:pPr>
      <w:r w:rsidRPr="00493C55">
        <w:rPr>
          <w:rFonts w:asciiTheme="minorHAnsi" w:hAnsiTheme="minorHAnsi" w:cstheme="minorHAnsi"/>
          <w:b/>
          <w:lang w:val="es-ES"/>
        </w:rPr>
        <w:lastRenderedPageBreak/>
        <w:t xml:space="preserve">Punto número dos del orden del día, declaración de quórum. </w:t>
      </w:r>
      <w:r w:rsidRPr="00493C55">
        <w:rPr>
          <w:rFonts w:asciiTheme="minorHAnsi" w:hAnsiTheme="minorHAnsi" w:cstheme="minorHAnsi"/>
          <w:lang w:eastAsia="en-US"/>
        </w:rPr>
        <w:t xml:space="preserve">Se declara que existe quórum legal requerido para sesionar válidamente a </w:t>
      </w:r>
      <w:r w:rsidR="005C48A9" w:rsidRPr="00493C55">
        <w:rPr>
          <w:rFonts w:asciiTheme="minorHAnsi" w:hAnsiTheme="minorHAnsi" w:cstheme="minorHAnsi"/>
          <w:lang w:eastAsia="en-US"/>
        </w:rPr>
        <w:t xml:space="preserve">las </w:t>
      </w:r>
      <w:r w:rsidR="005C48A9" w:rsidRPr="00E257C7">
        <w:rPr>
          <w:rFonts w:asciiTheme="minorHAnsi" w:hAnsiTheme="minorHAnsi" w:cstheme="minorHAnsi"/>
          <w:lang w:eastAsia="en-US"/>
        </w:rPr>
        <w:t>10:</w:t>
      </w:r>
      <w:r w:rsidR="00821D08">
        <w:rPr>
          <w:rFonts w:asciiTheme="minorHAnsi" w:hAnsiTheme="minorHAnsi" w:cstheme="minorHAnsi"/>
          <w:lang w:eastAsia="en-US"/>
        </w:rPr>
        <w:t>14</w:t>
      </w:r>
      <w:r w:rsidR="009B5F50" w:rsidRPr="00493C55">
        <w:rPr>
          <w:rFonts w:asciiTheme="minorHAnsi" w:hAnsiTheme="minorHAnsi" w:cstheme="minorHAnsi"/>
          <w:lang w:eastAsia="en-US"/>
        </w:rPr>
        <w:t xml:space="preserve"> </w:t>
      </w:r>
      <w:r w:rsidRPr="00493C55">
        <w:rPr>
          <w:rFonts w:asciiTheme="minorHAnsi" w:hAnsiTheme="minorHAnsi" w:cstheme="minorHAnsi"/>
          <w:lang w:eastAsia="en-US"/>
        </w:rPr>
        <w:t xml:space="preserve">horas, de conformidad con el </w:t>
      </w:r>
      <w:r w:rsidR="00BD36E9" w:rsidRPr="00493C55">
        <w:rPr>
          <w:rFonts w:asciiTheme="minorHAnsi" w:hAnsiTheme="minorHAnsi" w:cstheme="minorHAnsi"/>
        </w:rPr>
        <w:t>Artículo 30</w:t>
      </w:r>
      <w:r w:rsidRPr="00493C55">
        <w:rPr>
          <w:rFonts w:asciiTheme="minorHAnsi" w:hAnsiTheme="minorHAnsi" w:cstheme="minorHAnsi"/>
        </w:rPr>
        <w:t>, de</w:t>
      </w:r>
      <w:r w:rsidR="00BD36E9" w:rsidRPr="00493C55">
        <w:rPr>
          <w:rFonts w:asciiTheme="minorHAnsi" w:hAnsiTheme="minorHAnsi" w:cstheme="minorHAnsi"/>
        </w:rPr>
        <w:t>l</w:t>
      </w:r>
      <w:r w:rsidRPr="00493C55">
        <w:rPr>
          <w:rFonts w:asciiTheme="minorHAnsi" w:hAnsiTheme="minorHAnsi" w:cstheme="minorHAnsi"/>
        </w:rPr>
        <w:t xml:space="preserve"> </w:t>
      </w:r>
      <w:r w:rsidR="00BD36E9" w:rsidRPr="00493C55">
        <w:rPr>
          <w:rFonts w:asciiTheme="minorHAnsi" w:hAnsiTheme="minorHAnsi" w:cstheme="minorHAnsi"/>
        </w:rPr>
        <w:t>Reglamento de Compras, Enajenaciones y Contratación de Servicios del Municipio de Zapopan, Jalisco</w:t>
      </w:r>
      <w:r w:rsidRPr="00493C55">
        <w:rPr>
          <w:rFonts w:asciiTheme="minorHAnsi" w:hAnsiTheme="minorHAnsi" w:cstheme="minorHAnsi"/>
          <w:lang w:eastAsia="en-US"/>
        </w:rPr>
        <w:t xml:space="preserve">. </w:t>
      </w:r>
    </w:p>
    <w:p w14:paraId="06B5D9F3" w14:textId="77777777" w:rsidR="00632F47" w:rsidRPr="00493C55" w:rsidRDefault="00632F47" w:rsidP="0063060F">
      <w:pPr>
        <w:spacing w:line="360" w:lineRule="auto"/>
        <w:jc w:val="both"/>
        <w:rPr>
          <w:rFonts w:asciiTheme="minorHAnsi" w:hAnsiTheme="minorHAnsi" w:cstheme="minorHAnsi"/>
          <w:lang w:eastAsia="en-US"/>
        </w:rPr>
      </w:pPr>
    </w:p>
    <w:p w14:paraId="45815546" w14:textId="11CE12E8" w:rsidR="00882F66" w:rsidRPr="0074091A" w:rsidRDefault="00162908" w:rsidP="008307D3">
      <w:pPr>
        <w:spacing w:after="160" w:line="360" w:lineRule="auto"/>
        <w:jc w:val="both"/>
        <w:rPr>
          <w:rFonts w:asciiTheme="minorHAnsi" w:eastAsiaTheme="minorHAnsi" w:hAnsiTheme="minorHAnsi" w:cstheme="minorHAnsi"/>
          <w:lang w:eastAsia="en-US"/>
        </w:rPr>
      </w:pPr>
      <w:r w:rsidRPr="00493C55">
        <w:rPr>
          <w:rFonts w:asciiTheme="minorHAnsi" w:hAnsiTheme="minorHAnsi" w:cstheme="minorHAnsi"/>
          <w:b/>
          <w:lang w:val="es-ES"/>
        </w:rPr>
        <w:t xml:space="preserve">Punto número tres del orden del día, </w:t>
      </w:r>
      <w:r w:rsidR="00DE5337" w:rsidRPr="00493C55">
        <w:rPr>
          <w:rFonts w:asciiTheme="minorHAnsi" w:hAnsiTheme="minorHAnsi" w:cstheme="minorHAnsi"/>
          <w:b/>
          <w:lang w:val="es-ES"/>
        </w:rPr>
        <w:t xml:space="preserve">aprobación </w:t>
      </w:r>
      <w:r w:rsidR="004456F7" w:rsidRPr="00493C55">
        <w:rPr>
          <w:rFonts w:asciiTheme="minorHAnsi" w:hAnsiTheme="minorHAnsi" w:cstheme="minorHAnsi"/>
          <w:b/>
          <w:lang w:val="es-ES"/>
        </w:rPr>
        <w:t>orden del día.</w:t>
      </w:r>
      <w:r w:rsidR="004456F7" w:rsidRPr="00493C55">
        <w:rPr>
          <w:rFonts w:asciiTheme="minorHAnsi" w:hAnsiTheme="minorHAnsi" w:cstheme="minorHAnsi"/>
          <w:lang w:eastAsia="en-US"/>
        </w:rPr>
        <w:t xml:space="preserve"> </w:t>
      </w:r>
      <w:r w:rsidR="00E54AFF">
        <w:rPr>
          <w:rFonts w:asciiTheme="minorHAnsi" w:eastAsiaTheme="minorHAnsi" w:hAnsiTheme="minorHAnsi" w:cstheme="minorHAnsi"/>
          <w:lang w:eastAsia="en-US"/>
        </w:rPr>
        <w:t>P</w:t>
      </w:r>
      <w:r w:rsidR="00995CE7">
        <w:rPr>
          <w:rFonts w:asciiTheme="minorHAnsi" w:eastAsiaTheme="minorHAnsi" w:hAnsiTheme="minorHAnsi" w:cstheme="minorHAnsi"/>
          <w:lang w:eastAsia="en-US"/>
        </w:rPr>
        <w:t xml:space="preserve">ara desahogar esta </w:t>
      </w:r>
      <w:r w:rsidR="004C16BA">
        <w:rPr>
          <w:rFonts w:asciiTheme="minorHAnsi" w:eastAsiaTheme="minorHAnsi" w:hAnsiTheme="minorHAnsi" w:cstheme="minorHAnsi"/>
          <w:lang w:eastAsia="en-US"/>
        </w:rPr>
        <w:t>Vigésima</w:t>
      </w:r>
      <w:r w:rsidR="00496EB8">
        <w:rPr>
          <w:rFonts w:asciiTheme="minorHAnsi" w:eastAsiaTheme="minorHAnsi" w:hAnsiTheme="minorHAnsi" w:cstheme="minorHAnsi"/>
          <w:lang w:eastAsia="en-US"/>
        </w:rPr>
        <w:t xml:space="preserve"> </w:t>
      </w:r>
      <w:r w:rsidR="0074091A">
        <w:rPr>
          <w:rFonts w:asciiTheme="minorHAnsi" w:eastAsiaTheme="minorHAnsi" w:hAnsiTheme="minorHAnsi" w:cstheme="minorHAnsi"/>
          <w:lang w:eastAsia="en-US"/>
        </w:rPr>
        <w:t>Novena</w:t>
      </w:r>
      <w:r w:rsidR="00ED03A1">
        <w:rPr>
          <w:rFonts w:asciiTheme="minorHAnsi" w:eastAsiaTheme="minorHAnsi" w:hAnsiTheme="minorHAnsi" w:cstheme="minorHAnsi"/>
          <w:lang w:eastAsia="en-US"/>
        </w:rPr>
        <w:t xml:space="preserve"> </w:t>
      </w:r>
      <w:r w:rsidR="00E54AFF">
        <w:rPr>
          <w:rFonts w:asciiTheme="minorHAnsi" w:eastAsiaTheme="minorHAnsi" w:hAnsiTheme="minorHAnsi" w:cstheme="minorHAnsi"/>
          <w:lang w:eastAsia="en-US"/>
        </w:rPr>
        <w:t>Sesión O</w:t>
      </w:r>
      <w:r w:rsidRPr="00493C55">
        <w:rPr>
          <w:rFonts w:asciiTheme="minorHAnsi" w:eastAsiaTheme="minorHAnsi" w:hAnsiTheme="minorHAnsi" w:cstheme="minorHAnsi"/>
          <w:lang w:eastAsia="en-US"/>
        </w:rPr>
        <w:t xml:space="preserve">rdinaria del Comité de Adquisiciones Municipales, se </w:t>
      </w:r>
      <w:r w:rsidR="00336824" w:rsidRPr="00493C55">
        <w:rPr>
          <w:rFonts w:asciiTheme="minorHAnsi" w:eastAsiaTheme="minorHAnsi" w:hAnsiTheme="minorHAnsi" w:cstheme="minorHAnsi"/>
          <w:lang w:eastAsia="en-US"/>
        </w:rPr>
        <w:t>propone</w:t>
      </w:r>
      <w:r w:rsidRPr="00493C55">
        <w:rPr>
          <w:rFonts w:asciiTheme="minorHAnsi" w:eastAsiaTheme="minorHAnsi" w:hAnsiTheme="minorHAnsi" w:cstheme="minorHAnsi"/>
          <w:lang w:eastAsia="en-US"/>
        </w:rPr>
        <w:t xml:space="preserve"> el siguiente Orden del Día, de conformidad con </w:t>
      </w:r>
      <w:r w:rsidR="00BD36E9" w:rsidRPr="00493C55">
        <w:rPr>
          <w:rFonts w:asciiTheme="minorHAnsi" w:eastAsiaTheme="minorHAnsi" w:hAnsiTheme="minorHAnsi" w:cstheme="minorHAnsi"/>
          <w:lang w:eastAsia="en-US"/>
        </w:rPr>
        <w:t xml:space="preserve">el </w:t>
      </w:r>
      <w:r w:rsidR="00BD36E9" w:rsidRPr="00493C55">
        <w:rPr>
          <w:rFonts w:asciiTheme="minorHAnsi" w:hAnsiTheme="minorHAnsi" w:cstheme="minorHAnsi"/>
        </w:rPr>
        <w:t>Reglamento de Compras, Enajenaciones y Contratación de Servicios del Municipio de Zapopan, Jalisco, Artículo 25</w:t>
      </w:r>
      <w:r w:rsidRPr="00493C55">
        <w:rPr>
          <w:rFonts w:asciiTheme="minorHAnsi" w:hAnsiTheme="minorHAnsi" w:cstheme="minorHAnsi"/>
        </w:rPr>
        <w:t xml:space="preserve"> fracción </w:t>
      </w:r>
      <w:r w:rsidR="00073649" w:rsidRPr="00493C55">
        <w:rPr>
          <w:rFonts w:asciiTheme="minorHAnsi" w:hAnsiTheme="minorHAnsi" w:cstheme="minorHAnsi"/>
        </w:rPr>
        <w:t>IV</w:t>
      </w:r>
      <w:r w:rsidRPr="00493C55">
        <w:rPr>
          <w:rFonts w:asciiTheme="minorHAnsi" w:eastAsiaTheme="minorHAnsi" w:hAnsiTheme="minorHAnsi" w:cstheme="minorHAnsi"/>
          <w:lang w:eastAsia="en-US"/>
        </w:rPr>
        <w:t xml:space="preserve">, el cual solicito al Secretario de cuenta </w:t>
      </w:r>
      <w:r w:rsidRPr="00B96591">
        <w:rPr>
          <w:rFonts w:asciiTheme="minorHAnsi" w:eastAsiaTheme="minorHAnsi" w:hAnsiTheme="minorHAnsi" w:cstheme="minorHAnsi"/>
          <w:lang w:eastAsia="en-US"/>
        </w:rPr>
        <w:t xml:space="preserve">del mismo, </w:t>
      </w:r>
      <w:r w:rsidRPr="00B96591">
        <w:rPr>
          <w:rFonts w:asciiTheme="minorHAnsi" w:hAnsiTheme="minorHAnsi" w:cstheme="minorHAnsi"/>
          <w:lang w:eastAsia="en-US"/>
        </w:rPr>
        <w:t xml:space="preserve">por lo </w:t>
      </w:r>
      <w:r w:rsidRPr="0074091A">
        <w:rPr>
          <w:rFonts w:asciiTheme="minorHAnsi" w:hAnsiTheme="minorHAnsi" w:cstheme="minorHAnsi"/>
          <w:lang w:eastAsia="en-US"/>
        </w:rPr>
        <w:t xml:space="preserve">que se procede a dar inicio a esta sesión bajo el siguiente orden del día: </w:t>
      </w:r>
    </w:p>
    <w:p w14:paraId="29AC7FD7" w14:textId="77777777" w:rsidR="0074091A" w:rsidRPr="0074091A" w:rsidRDefault="0074091A" w:rsidP="0074091A">
      <w:pPr>
        <w:tabs>
          <w:tab w:val="right" w:pos="540"/>
        </w:tabs>
        <w:spacing w:line="300" w:lineRule="atLeast"/>
        <w:jc w:val="both"/>
        <w:rPr>
          <w:rFonts w:asciiTheme="minorHAnsi" w:hAnsiTheme="minorHAnsi" w:cstheme="minorHAnsi"/>
          <w:smallCaps/>
          <w:noProof/>
          <w:lang w:val="es-ES_tradnl"/>
        </w:rPr>
      </w:pPr>
      <w:r w:rsidRPr="0074091A">
        <w:rPr>
          <w:rFonts w:asciiTheme="minorHAnsi" w:hAnsiTheme="minorHAnsi" w:cstheme="minorHAnsi"/>
          <w:b/>
          <w:smallCaps/>
          <w:noProof/>
          <w:lang w:val="es-ES_tradnl"/>
        </w:rPr>
        <w:t>Orden del Día</w:t>
      </w:r>
      <w:r w:rsidRPr="0074091A">
        <w:rPr>
          <w:rFonts w:asciiTheme="minorHAnsi" w:hAnsiTheme="minorHAnsi" w:cstheme="minorHAnsi"/>
          <w:smallCaps/>
          <w:noProof/>
          <w:lang w:val="es-ES_tradnl"/>
        </w:rPr>
        <w:t>:</w:t>
      </w:r>
    </w:p>
    <w:p w14:paraId="59B11C5E" w14:textId="77777777" w:rsidR="0074091A" w:rsidRPr="0074091A" w:rsidRDefault="0074091A" w:rsidP="0074091A">
      <w:pPr>
        <w:tabs>
          <w:tab w:val="right" w:pos="540"/>
        </w:tabs>
        <w:spacing w:line="300" w:lineRule="atLeast"/>
        <w:jc w:val="both"/>
        <w:rPr>
          <w:rFonts w:asciiTheme="minorHAnsi" w:hAnsiTheme="minorHAnsi" w:cstheme="minorHAnsi"/>
          <w:smallCaps/>
          <w:noProof/>
          <w:lang w:val="es-ES_tradnl"/>
        </w:rPr>
      </w:pPr>
    </w:p>
    <w:p w14:paraId="7A9A2400" w14:textId="77777777" w:rsidR="0074091A" w:rsidRPr="0074091A" w:rsidRDefault="0074091A" w:rsidP="0074091A">
      <w:pPr>
        <w:numPr>
          <w:ilvl w:val="0"/>
          <w:numId w:val="2"/>
        </w:numPr>
        <w:spacing w:line="360" w:lineRule="auto"/>
        <w:jc w:val="both"/>
        <w:rPr>
          <w:rFonts w:asciiTheme="minorHAnsi" w:hAnsiTheme="minorHAnsi" w:cstheme="minorHAnsi"/>
          <w:lang w:val="es-ES"/>
        </w:rPr>
      </w:pPr>
      <w:r w:rsidRPr="0074091A">
        <w:rPr>
          <w:rFonts w:asciiTheme="minorHAnsi" w:hAnsiTheme="minorHAnsi" w:cstheme="minorHAnsi"/>
          <w:lang w:val="es-ES"/>
        </w:rPr>
        <w:t>Registro de asistencia.</w:t>
      </w:r>
    </w:p>
    <w:p w14:paraId="06641CBF" w14:textId="77777777" w:rsidR="0074091A" w:rsidRPr="0074091A" w:rsidRDefault="0074091A" w:rsidP="0074091A">
      <w:pPr>
        <w:numPr>
          <w:ilvl w:val="0"/>
          <w:numId w:val="2"/>
        </w:numPr>
        <w:spacing w:line="360" w:lineRule="auto"/>
        <w:jc w:val="both"/>
        <w:rPr>
          <w:rFonts w:asciiTheme="minorHAnsi" w:hAnsiTheme="minorHAnsi" w:cstheme="minorHAnsi"/>
          <w:lang w:val="es-ES"/>
        </w:rPr>
      </w:pPr>
      <w:r w:rsidRPr="0074091A">
        <w:rPr>
          <w:rFonts w:asciiTheme="minorHAnsi" w:hAnsiTheme="minorHAnsi" w:cstheme="minorHAnsi"/>
          <w:lang w:val="es-ES"/>
        </w:rPr>
        <w:t>Declaración de Quórum.</w:t>
      </w:r>
    </w:p>
    <w:p w14:paraId="49AF91E5" w14:textId="77777777" w:rsidR="0074091A" w:rsidRPr="0074091A" w:rsidRDefault="0074091A" w:rsidP="0074091A">
      <w:pPr>
        <w:numPr>
          <w:ilvl w:val="0"/>
          <w:numId w:val="2"/>
        </w:numPr>
        <w:spacing w:line="360" w:lineRule="auto"/>
        <w:jc w:val="both"/>
        <w:rPr>
          <w:rFonts w:asciiTheme="minorHAnsi" w:hAnsiTheme="minorHAnsi" w:cstheme="minorHAnsi"/>
          <w:lang w:val="es-ES"/>
        </w:rPr>
      </w:pPr>
      <w:r w:rsidRPr="0074091A">
        <w:rPr>
          <w:rFonts w:asciiTheme="minorHAnsi" w:hAnsiTheme="minorHAnsi" w:cstheme="minorHAnsi"/>
          <w:lang w:val="es-ES"/>
        </w:rPr>
        <w:t>Aprobación del orden del día.</w:t>
      </w:r>
    </w:p>
    <w:p w14:paraId="6F7CD51B" w14:textId="77777777" w:rsidR="0074091A" w:rsidRPr="0074091A" w:rsidRDefault="0074091A" w:rsidP="0074091A">
      <w:pPr>
        <w:numPr>
          <w:ilvl w:val="0"/>
          <w:numId w:val="2"/>
        </w:numPr>
        <w:spacing w:line="360" w:lineRule="auto"/>
        <w:jc w:val="both"/>
        <w:rPr>
          <w:rFonts w:asciiTheme="minorHAnsi" w:hAnsiTheme="minorHAnsi" w:cstheme="minorHAnsi"/>
          <w:lang w:val="es-ES"/>
        </w:rPr>
      </w:pPr>
      <w:r w:rsidRPr="0074091A">
        <w:rPr>
          <w:rFonts w:asciiTheme="minorHAnsi" w:hAnsiTheme="minorHAnsi" w:cstheme="minorHAnsi"/>
          <w:lang w:val="es-ES"/>
        </w:rPr>
        <w:t> Lectura y Aprobación de las actas.</w:t>
      </w:r>
    </w:p>
    <w:p w14:paraId="230861A0" w14:textId="77777777" w:rsidR="0074091A" w:rsidRPr="0074091A" w:rsidRDefault="0074091A" w:rsidP="0074091A">
      <w:pPr>
        <w:numPr>
          <w:ilvl w:val="0"/>
          <w:numId w:val="2"/>
        </w:numPr>
        <w:spacing w:line="360" w:lineRule="auto"/>
        <w:jc w:val="both"/>
        <w:rPr>
          <w:rFonts w:asciiTheme="minorHAnsi" w:hAnsiTheme="minorHAnsi" w:cstheme="minorHAnsi"/>
          <w:lang w:val="es-ES"/>
        </w:rPr>
      </w:pPr>
      <w:r w:rsidRPr="0074091A">
        <w:rPr>
          <w:rFonts w:asciiTheme="minorHAnsi" w:hAnsiTheme="minorHAnsi" w:cstheme="minorHAnsi"/>
          <w:lang w:val="es-ES"/>
        </w:rPr>
        <w:t xml:space="preserve">Agenda de Trabajo: </w:t>
      </w:r>
    </w:p>
    <w:p w14:paraId="1395F17F" w14:textId="77777777" w:rsidR="0074091A" w:rsidRPr="0074091A" w:rsidRDefault="0074091A" w:rsidP="0074091A">
      <w:pPr>
        <w:contextualSpacing/>
        <w:rPr>
          <w:rFonts w:asciiTheme="minorHAnsi" w:hAnsiTheme="minorHAnsi" w:cstheme="minorHAnsi"/>
          <w:lang w:val="es-ES_tradnl"/>
        </w:rPr>
      </w:pPr>
    </w:p>
    <w:p w14:paraId="7A5E5BB7" w14:textId="77777777" w:rsidR="0074091A" w:rsidRPr="0074091A" w:rsidRDefault="0074091A" w:rsidP="0074091A">
      <w:pPr>
        <w:numPr>
          <w:ilvl w:val="1"/>
          <w:numId w:val="2"/>
        </w:numPr>
        <w:spacing w:line="360" w:lineRule="auto"/>
        <w:contextualSpacing/>
        <w:rPr>
          <w:rFonts w:asciiTheme="minorHAnsi" w:hAnsiTheme="minorHAnsi" w:cstheme="minorHAnsi"/>
          <w:lang w:val="es-ES_tradnl"/>
        </w:rPr>
      </w:pPr>
      <w:r w:rsidRPr="0074091A">
        <w:rPr>
          <w:rFonts w:asciiTheme="minorHAnsi" w:hAnsiTheme="minorHAnsi" w:cstheme="minorHAnsi"/>
          <w:lang w:val="es-ES_tradnl"/>
        </w:rPr>
        <w:t>Presentación de cuadros de procesos de licitación pública con concurrencia del Comité, o.</w:t>
      </w:r>
    </w:p>
    <w:p w14:paraId="10F17FBB" w14:textId="77777777" w:rsidR="0074091A" w:rsidRPr="0074091A" w:rsidRDefault="0074091A" w:rsidP="0074091A">
      <w:pPr>
        <w:spacing w:line="360" w:lineRule="auto"/>
        <w:ind w:left="1260"/>
        <w:contextualSpacing/>
        <w:rPr>
          <w:rFonts w:asciiTheme="minorHAnsi" w:hAnsiTheme="minorHAnsi" w:cstheme="minorHAnsi"/>
          <w:lang w:val="es-ES_tradnl"/>
        </w:rPr>
      </w:pPr>
    </w:p>
    <w:p w14:paraId="1BBDF357" w14:textId="77777777" w:rsidR="0074091A" w:rsidRPr="0074091A" w:rsidRDefault="0074091A" w:rsidP="0074091A">
      <w:pPr>
        <w:numPr>
          <w:ilvl w:val="1"/>
          <w:numId w:val="2"/>
        </w:numPr>
        <w:shd w:val="clear" w:color="auto" w:fill="FFFFFF"/>
        <w:spacing w:line="253" w:lineRule="atLeast"/>
        <w:rPr>
          <w:rFonts w:asciiTheme="minorHAnsi" w:hAnsiTheme="minorHAnsi" w:cstheme="minorHAnsi"/>
          <w:color w:val="222222"/>
          <w:lang w:eastAsia="es-MX"/>
        </w:rPr>
      </w:pPr>
      <w:r w:rsidRPr="0074091A">
        <w:rPr>
          <w:rFonts w:asciiTheme="minorHAnsi" w:hAnsiTheme="minorHAnsi" w:cstheme="minorHAnsi"/>
          <w:color w:val="222222"/>
          <w:lang w:val="es-ES_tradnl" w:eastAsia="es-MX"/>
        </w:rPr>
        <w:t>Presentación de ser el caso e informe de adjudicaciones directas y,</w:t>
      </w:r>
    </w:p>
    <w:p w14:paraId="612D123E" w14:textId="77777777" w:rsidR="0074091A" w:rsidRPr="0074091A" w:rsidRDefault="0074091A" w:rsidP="0074091A">
      <w:pPr>
        <w:shd w:val="clear" w:color="auto" w:fill="FFFFFF"/>
        <w:spacing w:line="360" w:lineRule="atLeast"/>
        <w:rPr>
          <w:rFonts w:asciiTheme="minorHAnsi" w:hAnsiTheme="minorHAnsi" w:cstheme="minorHAnsi"/>
          <w:color w:val="222222"/>
          <w:sz w:val="28"/>
          <w:lang w:eastAsia="es-MX"/>
        </w:rPr>
      </w:pPr>
    </w:p>
    <w:p w14:paraId="1921B2DC" w14:textId="77777777" w:rsidR="0074091A" w:rsidRPr="0074091A" w:rsidRDefault="0074091A" w:rsidP="0074091A">
      <w:pPr>
        <w:numPr>
          <w:ilvl w:val="3"/>
          <w:numId w:val="2"/>
        </w:numPr>
        <w:shd w:val="clear" w:color="auto" w:fill="FFFFFF"/>
        <w:spacing w:line="360" w:lineRule="atLeast"/>
        <w:rPr>
          <w:rFonts w:asciiTheme="minorHAnsi" w:hAnsiTheme="minorHAnsi" w:cstheme="minorHAnsi"/>
          <w:color w:val="222222"/>
          <w:shd w:val="clear" w:color="auto" w:fill="FFFFFF"/>
          <w:lang w:eastAsia="es-MX"/>
        </w:rPr>
      </w:pPr>
      <w:r w:rsidRPr="0074091A">
        <w:rPr>
          <w:rFonts w:asciiTheme="minorHAnsi" w:hAnsiTheme="minorHAnsi" w:cstheme="minorHAnsi"/>
          <w:color w:val="222222"/>
          <w:shd w:val="clear" w:color="auto" w:fill="FFFFFF"/>
          <w:lang w:eastAsia="es-MX"/>
        </w:rPr>
        <w:t>Adjudicaciones Directas de acuerdo al Artículo 99, Fracción I, del Reglamento de Compras, Enajenaciones y Contratación de Servicios del Municipio de Zapopan Jalisco.</w:t>
      </w:r>
    </w:p>
    <w:p w14:paraId="3CD76FB3" w14:textId="77777777" w:rsidR="0074091A" w:rsidRPr="0074091A" w:rsidRDefault="0074091A" w:rsidP="0074091A">
      <w:pPr>
        <w:shd w:val="clear" w:color="auto" w:fill="FFFFFF"/>
        <w:spacing w:line="360" w:lineRule="atLeast"/>
        <w:ind w:left="2880"/>
        <w:rPr>
          <w:rFonts w:asciiTheme="minorHAnsi" w:hAnsiTheme="minorHAnsi" w:cstheme="minorHAnsi"/>
          <w:color w:val="222222"/>
          <w:shd w:val="clear" w:color="auto" w:fill="FFFFFF"/>
          <w:lang w:eastAsia="es-MX"/>
        </w:rPr>
      </w:pPr>
    </w:p>
    <w:p w14:paraId="2FE4EE56" w14:textId="77777777" w:rsidR="0074091A" w:rsidRPr="0074091A" w:rsidRDefault="0074091A" w:rsidP="0074091A">
      <w:pPr>
        <w:numPr>
          <w:ilvl w:val="3"/>
          <w:numId w:val="2"/>
        </w:numPr>
        <w:shd w:val="clear" w:color="auto" w:fill="FFFFFF"/>
        <w:spacing w:line="360" w:lineRule="atLeast"/>
        <w:rPr>
          <w:rFonts w:asciiTheme="minorHAnsi" w:hAnsiTheme="minorHAnsi" w:cstheme="minorHAnsi"/>
          <w:color w:val="222222"/>
          <w:sz w:val="28"/>
          <w:lang w:eastAsia="es-MX"/>
        </w:rPr>
      </w:pPr>
      <w:r w:rsidRPr="0074091A">
        <w:rPr>
          <w:rFonts w:asciiTheme="minorHAnsi" w:hAnsiTheme="minorHAnsi" w:cstheme="minorHAnsi"/>
          <w:color w:val="222222"/>
          <w:shd w:val="clear" w:color="auto" w:fill="FFFFFF"/>
          <w:lang w:eastAsia="es-MX"/>
        </w:rPr>
        <w:lastRenderedPageBreak/>
        <w:t>Adjudicaciones Directas de acuerdo al Artículo 99, Fracción IV del Reglamento de Compras, Enajenaciones y Contratación de Servicios del Municipio de Zapopan Jalisco.</w:t>
      </w:r>
    </w:p>
    <w:p w14:paraId="7C981794" w14:textId="77777777" w:rsidR="0074091A" w:rsidRPr="0074091A" w:rsidRDefault="0074091A" w:rsidP="0074091A">
      <w:pPr>
        <w:shd w:val="clear" w:color="auto" w:fill="FFFFFF"/>
        <w:spacing w:line="253" w:lineRule="atLeast"/>
        <w:rPr>
          <w:rFonts w:asciiTheme="minorHAnsi" w:hAnsiTheme="minorHAnsi" w:cstheme="minorHAnsi"/>
          <w:color w:val="222222"/>
          <w:lang w:eastAsia="es-MX"/>
        </w:rPr>
      </w:pPr>
    </w:p>
    <w:p w14:paraId="35CF030E" w14:textId="288A5CD4" w:rsidR="00260621" w:rsidRPr="0074091A" w:rsidRDefault="0074091A" w:rsidP="0074091A">
      <w:pPr>
        <w:pStyle w:val="Prrafodelista"/>
        <w:numPr>
          <w:ilvl w:val="0"/>
          <w:numId w:val="2"/>
        </w:numPr>
        <w:jc w:val="both"/>
        <w:rPr>
          <w:rFonts w:asciiTheme="minorHAnsi" w:hAnsiTheme="minorHAnsi" w:cstheme="minorHAnsi"/>
        </w:rPr>
      </w:pPr>
      <w:r w:rsidRPr="0074091A">
        <w:rPr>
          <w:rFonts w:asciiTheme="minorHAnsi" w:hAnsiTheme="minorHAnsi" w:cstheme="minorHAnsi"/>
        </w:rPr>
        <w:t xml:space="preserve">Asuntos Varios </w:t>
      </w:r>
    </w:p>
    <w:p w14:paraId="75C45B90" w14:textId="77777777" w:rsidR="0074091A" w:rsidRDefault="0074091A" w:rsidP="0074091A">
      <w:pPr>
        <w:jc w:val="both"/>
        <w:rPr>
          <w:rFonts w:asciiTheme="minorHAnsi" w:hAnsiTheme="minorHAnsi" w:cstheme="minorHAnsi"/>
        </w:rPr>
      </w:pPr>
    </w:p>
    <w:p w14:paraId="328A716B" w14:textId="77777777" w:rsidR="00162908" w:rsidRPr="004C16BA" w:rsidRDefault="00C30E79" w:rsidP="007614CF">
      <w:pPr>
        <w:jc w:val="both"/>
        <w:rPr>
          <w:rFonts w:asciiTheme="minorHAnsi" w:hAnsiTheme="minorHAnsi" w:cstheme="minorHAnsi"/>
          <w:lang w:eastAsia="en-US"/>
        </w:rPr>
      </w:pPr>
      <w:r w:rsidRPr="004C16BA">
        <w:rPr>
          <w:rFonts w:asciiTheme="minorHAnsi" w:hAnsiTheme="minorHAnsi" w:cstheme="minorHAnsi"/>
        </w:rPr>
        <w:t>Edmundo Antonio Amutio Villa</w:t>
      </w:r>
      <w:r w:rsidR="00162908" w:rsidRPr="004C16BA">
        <w:rPr>
          <w:rFonts w:asciiTheme="minorHAnsi" w:hAnsiTheme="minorHAnsi" w:cstheme="minorHAnsi"/>
        </w:rPr>
        <w:t xml:space="preserve">, representante suplente del Presidente </w:t>
      </w:r>
      <w:r w:rsidR="003778BB" w:rsidRPr="004C16BA">
        <w:rPr>
          <w:rFonts w:asciiTheme="minorHAnsi" w:hAnsiTheme="minorHAnsi" w:cstheme="minorHAnsi"/>
        </w:rPr>
        <w:t>del Comité</w:t>
      </w:r>
      <w:r w:rsidR="001B5D05" w:rsidRPr="004C16BA">
        <w:rPr>
          <w:rFonts w:asciiTheme="minorHAnsi" w:hAnsiTheme="minorHAnsi" w:cstheme="minorHAnsi"/>
        </w:rPr>
        <w:t xml:space="preserve"> </w:t>
      </w:r>
      <w:r w:rsidR="00162908" w:rsidRPr="004C16BA">
        <w:rPr>
          <w:rFonts w:asciiTheme="minorHAnsi" w:hAnsiTheme="minorHAnsi" w:cstheme="minorHAnsi"/>
        </w:rPr>
        <w:t>de Adquisiciones, comenta está a su consideración el orden del día, por lo que en votación económica les pregunto si se aprueba</w:t>
      </w:r>
      <w:r w:rsidR="0063060F" w:rsidRPr="004C16BA">
        <w:rPr>
          <w:rFonts w:asciiTheme="minorHAnsi" w:hAnsiTheme="minorHAnsi" w:cstheme="minorHAnsi"/>
        </w:rPr>
        <w:t>,</w:t>
      </w:r>
      <w:r w:rsidR="00162908" w:rsidRPr="004C16BA">
        <w:rPr>
          <w:rFonts w:asciiTheme="minorHAnsi" w:hAnsiTheme="minorHAnsi" w:cstheme="minorHAnsi"/>
        </w:rPr>
        <w:t xml:space="preserve"> siendo</w:t>
      </w:r>
      <w:r w:rsidR="00162908" w:rsidRPr="004C16BA">
        <w:rPr>
          <w:rFonts w:asciiTheme="minorHAnsi" w:hAnsiTheme="minorHAnsi" w:cstheme="minorHAnsi"/>
          <w:lang w:eastAsia="en-US"/>
        </w:rPr>
        <w:t xml:space="preserve"> la votación de la siguiente manera:</w:t>
      </w:r>
    </w:p>
    <w:p w14:paraId="042DE4D9" w14:textId="77777777" w:rsidR="00162908" w:rsidRPr="004C16BA" w:rsidRDefault="00162908" w:rsidP="00162908">
      <w:pPr>
        <w:spacing w:line="360" w:lineRule="auto"/>
        <w:jc w:val="both"/>
        <w:rPr>
          <w:rFonts w:asciiTheme="minorHAnsi" w:hAnsiTheme="minorHAnsi" w:cstheme="minorHAnsi"/>
          <w:i/>
          <w:lang w:eastAsia="en-US"/>
        </w:rPr>
      </w:pPr>
    </w:p>
    <w:p w14:paraId="6FB11D8A" w14:textId="77777777" w:rsidR="00F16607" w:rsidRPr="004C16BA" w:rsidRDefault="00162908" w:rsidP="00726FA2">
      <w:pPr>
        <w:ind w:left="708"/>
        <w:jc w:val="both"/>
        <w:rPr>
          <w:rFonts w:asciiTheme="minorHAnsi" w:hAnsiTheme="minorHAnsi" w:cstheme="minorHAnsi"/>
          <w:b/>
          <w:i/>
          <w:lang w:eastAsia="en-US"/>
        </w:rPr>
      </w:pPr>
      <w:r w:rsidRPr="004C16BA">
        <w:rPr>
          <w:rFonts w:asciiTheme="minorHAnsi" w:hAnsiTheme="minorHAnsi" w:cstheme="minorHAnsi"/>
          <w:b/>
          <w:i/>
          <w:lang w:eastAsia="en-US"/>
        </w:rPr>
        <w:t>Aprobado por unanimidad de votos por parte de los integrantes del Comité presentes.</w:t>
      </w:r>
    </w:p>
    <w:p w14:paraId="41E91807" w14:textId="77777777" w:rsidR="00690659" w:rsidRDefault="00690659" w:rsidP="00BC1F4F">
      <w:pPr>
        <w:pStyle w:val="Sinespaciado"/>
        <w:jc w:val="both"/>
        <w:rPr>
          <w:rFonts w:asciiTheme="minorHAnsi" w:hAnsiTheme="minorHAnsi" w:cstheme="minorHAnsi"/>
          <w:b/>
          <w:i/>
        </w:rPr>
      </w:pPr>
    </w:p>
    <w:p w14:paraId="21B803C8" w14:textId="5EB6AAB2" w:rsidR="00F533B4" w:rsidRPr="00A26784" w:rsidRDefault="00F533B4" w:rsidP="00F533B4">
      <w:pPr>
        <w:pStyle w:val="Sinespaciado"/>
        <w:jc w:val="both"/>
        <w:rPr>
          <w:rFonts w:asciiTheme="minorHAnsi" w:hAnsiTheme="minorHAnsi" w:cstheme="minorHAnsi"/>
          <w:sz w:val="24"/>
          <w:szCs w:val="24"/>
        </w:rPr>
      </w:pPr>
      <w:r w:rsidRPr="00A26784">
        <w:rPr>
          <w:rFonts w:asciiTheme="minorHAnsi" w:hAnsiTheme="minorHAnsi" w:cstheme="minorHAnsi"/>
          <w:sz w:val="24"/>
          <w:szCs w:val="24"/>
        </w:rPr>
        <w:t>Luz Elena Rosete Cortes, Secretario Técnico del Comité de Adquisiciones, da cuenta de que se integra al de</w:t>
      </w:r>
      <w:r>
        <w:rPr>
          <w:rFonts w:asciiTheme="minorHAnsi" w:hAnsiTheme="minorHAnsi" w:cstheme="minorHAnsi"/>
          <w:sz w:val="24"/>
          <w:szCs w:val="24"/>
        </w:rPr>
        <w:t>sahogo de la presente sesión</w:t>
      </w:r>
      <w:r w:rsidRPr="00A26784">
        <w:rPr>
          <w:rFonts w:asciiTheme="minorHAnsi" w:hAnsiTheme="minorHAnsi" w:cstheme="minorHAnsi"/>
          <w:b/>
          <w:sz w:val="24"/>
          <w:szCs w:val="24"/>
        </w:rPr>
        <w:t xml:space="preserve"> </w:t>
      </w:r>
      <w:r w:rsidR="00485BE3" w:rsidRPr="00821D08">
        <w:rPr>
          <w:rFonts w:asciiTheme="minorHAnsi" w:hAnsiTheme="minorHAnsi" w:cstheme="minorHAnsi"/>
          <w:b/>
          <w:sz w:val="24"/>
          <w:szCs w:val="24"/>
        </w:rPr>
        <w:t>Bricio Baldemar Rivera Orozco</w:t>
      </w:r>
      <w:r w:rsidR="00485BE3" w:rsidRPr="00A26784">
        <w:rPr>
          <w:rFonts w:asciiTheme="minorHAnsi" w:hAnsiTheme="minorHAnsi" w:cstheme="minorHAnsi"/>
          <w:sz w:val="24"/>
          <w:szCs w:val="24"/>
        </w:rPr>
        <w:t xml:space="preserve"> </w:t>
      </w:r>
      <w:r w:rsidRPr="00A26784">
        <w:rPr>
          <w:rFonts w:asciiTheme="minorHAnsi" w:hAnsiTheme="minorHAnsi" w:cstheme="minorHAnsi"/>
          <w:sz w:val="24"/>
          <w:szCs w:val="24"/>
        </w:rPr>
        <w:t xml:space="preserve">Representante </w:t>
      </w:r>
      <w:r w:rsidR="00B22479">
        <w:rPr>
          <w:rFonts w:asciiTheme="minorHAnsi" w:hAnsiTheme="minorHAnsi" w:cstheme="minorHAnsi"/>
          <w:sz w:val="24"/>
          <w:szCs w:val="24"/>
        </w:rPr>
        <w:t>Suplente</w:t>
      </w:r>
      <w:r w:rsidRPr="00A26784">
        <w:rPr>
          <w:rFonts w:asciiTheme="minorHAnsi" w:hAnsiTheme="minorHAnsi" w:cstheme="minorHAnsi"/>
          <w:sz w:val="24"/>
          <w:szCs w:val="24"/>
        </w:rPr>
        <w:t xml:space="preserve"> del Consejo </w:t>
      </w:r>
      <w:r w:rsidR="00B22479">
        <w:rPr>
          <w:rFonts w:asciiTheme="minorHAnsi" w:hAnsiTheme="minorHAnsi" w:cstheme="minorHAnsi"/>
          <w:sz w:val="24"/>
          <w:szCs w:val="24"/>
        </w:rPr>
        <w:t>de Cámaras Industriales de Jalisco</w:t>
      </w:r>
      <w:r w:rsidRPr="00A26784">
        <w:rPr>
          <w:rFonts w:asciiTheme="minorHAnsi" w:hAnsiTheme="minorHAnsi" w:cstheme="minorHAnsi"/>
          <w:sz w:val="24"/>
          <w:szCs w:val="24"/>
        </w:rPr>
        <w:t>.</w:t>
      </w:r>
    </w:p>
    <w:p w14:paraId="53767EBB" w14:textId="77777777" w:rsidR="00C928D7" w:rsidRDefault="00C928D7" w:rsidP="00C928D7">
      <w:pPr>
        <w:pStyle w:val="Sinespaciado"/>
        <w:jc w:val="both"/>
        <w:rPr>
          <w:rFonts w:asciiTheme="minorHAnsi" w:hAnsiTheme="minorHAnsi" w:cstheme="minorHAnsi"/>
          <w:b/>
        </w:rPr>
      </w:pPr>
    </w:p>
    <w:p w14:paraId="0196C97F" w14:textId="77777777" w:rsidR="0074091A" w:rsidRDefault="0074091A" w:rsidP="0074091A">
      <w:pPr>
        <w:jc w:val="both"/>
        <w:rPr>
          <w:rFonts w:asciiTheme="minorHAnsi" w:eastAsiaTheme="minorEastAsia" w:hAnsiTheme="minorHAnsi" w:cstheme="minorHAnsi"/>
          <w:b/>
          <w:lang w:eastAsia="es-MX"/>
        </w:rPr>
      </w:pPr>
      <w:r w:rsidRPr="00C72137">
        <w:rPr>
          <w:rFonts w:asciiTheme="minorHAnsi" w:eastAsiaTheme="minorEastAsia" w:hAnsiTheme="minorHAnsi" w:cstheme="minorHAnsi"/>
          <w:b/>
          <w:lang w:eastAsia="es-MX"/>
        </w:rPr>
        <w:t xml:space="preserve">Punto CUARTO del Orden del Día: </w:t>
      </w:r>
    </w:p>
    <w:p w14:paraId="10BCBD52" w14:textId="77777777" w:rsidR="0074091A" w:rsidRPr="00C72137" w:rsidRDefault="0074091A" w:rsidP="0074091A">
      <w:pPr>
        <w:jc w:val="both"/>
        <w:rPr>
          <w:rFonts w:asciiTheme="minorHAnsi" w:eastAsiaTheme="minorEastAsia" w:hAnsiTheme="minorHAnsi" w:cstheme="minorHAnsi"/>
          <w:b/>
          <w:lang w:eastAsia="es-MX"/>
        </w:rPr>
      </w:pPr>
    </w:p>
    <w:p w14:paraId="33B79E66" w14:textId="77777777" w:rsidR="0074091A" w:rsidRDefault="0074091A" w:rsidP="0074091A">
      <w:pPr>
        <w:jc w:val="both"/>
        <w:rPr>
          <w:rFonts w:asciiTheme="minorHAnsi" w:eastAsiaTheme="minorEastAsia" w:hAnsiTheme="minorHAnsi" w:cstheme="minorHAnsi"/>
          <w:lang w:eastAsia="es-MX"/>
        </w:rPr>
      </w:pPr>
      <w:r w:rsidRPr="00C72137">
        <w:rPr>
          <w:rFonts w:asciiTheme="minorHAnsi" w:eastAsiaTheme="minorEastAsia" w:hAnsiTheme="minorHAnsi" w:cstheme="minorHAnsi"/>
          <w:lang w:eastAsia="es-MX"/>
        </w:rPr>
        <w:t>En ese sentido, adjunto a la convocatoria de esta sesión se les hizo</w:t>
      </w:r>
      <w:r>
        <w:rPr>
          <w:rFonts w:asciiTheme="minorHAnsi" w:eastAsiaTheme="minorEastAsia" w:hAnsiTheme="minorHAnsi" w:cstheme="minorHAnsi"/>
          <w:lang w:eastAsia="es-MX"/>
        </w:rPr>
        <w:t xml:space="preserve"> llegar de manera electrónica las</w:t>
      </w:r>
      <w:r w:rsidRPr="00C72137">
        <w:rPr>
          <w:rFonts w:asciiTheme="minorHAnsi" w:eastAsiaTheme="minorEastAsia" w:hAnsiTheme="minorHAnsi" w:cstheme="minorHAnsi"/>
          <w:lang w:eastAsia="es-MX"/>
        </w:rPr>
        <w:t xml:space="preserve"> acta</w:t>
      </w:r>
      <w:r>
        <w:rPr>
          <w:rFonts w:asciiTheme="minorHAnsi" w:eastAsiaTheme="minorEastAsia" w:hAnsiTheme="minorHAnsi" w:cstheme="minorHAnsi"/>
          <w:lang w:eastAsia="es-MX"/>
        </w:rPr>
        <w:t>s</w:t>
      </w:r>
      <w:r w:rsidRPr="00C72137">
        <w:rPr>
          <w:rFonts w:asciiTheme="minorHAnsi" w:eastAsiaTheme="minorEastAsia" w:hAnsiTheme="minorHAnsi" w:cstheme="minorHAnsi"/>
          <w:lang w:eastAsia="es-MX"/>
        </w:rPr>
        <w:t xml:space="preserve"> en su versión estenográfica correspondiente a la</w:t>
      </w:r>
      <w:r>
        <w:rPr>
          <w:rFonts w:asciiTheme="minorHAnsi" w:eastAsiaTheme="minorEastAsia" w:hAnsiTheme="minorHAnsi" w:cstheme="minorHAnsi"/>
          <w:lang w:eastAsia="es-MX"/>
        </w:rPr>
        <w:t>s</w:t>
      </w:r>
      <w:r w:rsidRPr="00C72137">
        <w:rPr>
          <w:rFonts w:asciiTheme="minorHAnsi" w:eastAsiaTheme="minorEastAsia" w:hAnsiTheme="minorHAnsi" w:cstheme="minorHAnsi"/>
          <w:lang w:eastAsia="es-MX"/>
        </w:rPr>
        <w:t xml:space="preserve"> </w:t>
      </w:r>
      <w:r>
        <w:rPr>
          <w:rFonts w:asciiTheme="minorHAnsi" w:eastAsiaTheme="minorEastAsia" w:hAnsiTheme="minorHAnsi" w:cstheme="minorHAnsi"/>
          <w:lang w:eastAsia="es-MX"/>
        </w:rPr>
        <w:t>sesio</w:t>
      </w:r>
      <w:r w:rsidRPr="00C72137">
        <w:rPr>
          <w:rFonts w:asciiTheme="minorHAnsi" w:eastAsiaTheme="minorEastAsia" w:hAnsiTheme="minorHAnsi" w:cstheme="minorHAnsi"/>
          <w:lang w:eastAsia="es-MX"/>
        </w:rPr>
        <w:t>n</w:t>
      </w:r>
      <w:r>
        <w:rPr>
          <w:rFonts w:asciiTheme="minorHAnsi" w:eastAsiaTheme="minorEastAsia" w:hAnsiTheme="minorHAnsi" w:cstheme="minorHAnsi"/>
          <w:lang w:eastAsia="es-MX"/>
        </w:rPr>
        <w:t>es</w:t>
      </w:r>
      <w:r w:rsidRPr="00C72137">
        <w:rPr>
          <w:rFonts w:asciiTheme="minorHAnsi" w:eastAsiaTheme="minorEastAsia" w:hAnsiTheme="minorHAnsi" w:cstheme="minorHAnsi"/>
          <w:lang w:eastAsia="es-MX"/>
        </w:rPr>
        <w:t>:</w:t>
      </w:r>
    </w:p>
    <w:p w14:paraId="26448975" w14:textId="77777777" w:rsidR="0074091A" w:rsidRPr="005E168A" w:rsidRDefault="0074091A" w:rsidP="0074091A">
      <w:pPr>
        <w:jc w:val="both"/>
        <w:rPr>
          <w:rFonts w:asciiTheme="minorHAnsi" w:eastAsiaTheme="minorEastAsia" w:hAnsiTheme="minorHAnsi" w:cstheme="minorHAnsi"/>
          <w:lang w:eastAsia="es-MX"/>
        </w:rPr>
      </w:pPr>
    </w:p>
    <w:p w14:paraId="07BABE9C" w14:textId="77777777" w:rsidR="00F533B4" w:rsidRPr="00F533B4" w:rsidRDefault="00F533B4" w:rsidP="00F533B4">
      <w:pPr>
        <w:jc w:val="both"/>
        <w:rPr>
          <w:rFonts w:asciiTheme="minorHAnsi" w:eastAsiaTheme="minorEastAsia" w:hAnsiTheme="minorHAnsi" w:cstheme="minorHAnsi"/>
          <w:b/>
          <w:lang w:eastAsia="es-MX"/>
        </w:rPr>
      </w:pPr>
      <w:r w:rsidRPr="00F533B4">
        <w:rPr>
          <w:rFonts w:asciiTheme="minorHAnsi" w:eastAsiaTheme="minorEastAsia" w:hAnsiTheme="minorHAnsi" w:cstheme="minorHAnsi"/>
          <w:b/>
          <w:lang w:eastAsia="es-MX"/>
        </w:rPr>
        <w:t>27 Ordinaria del día 14 de diciembre del 2023</w:t>
      </w:r>
    </w:p>
    <w:p w14:paraId="222F14E8" w14:textId="77777777" w:rsidR="00F533B4" w:rsidRPr="00F533B4" w:rsidRDefault="00F533B4" w:rsidP="00F533B4">
      <w:pPr>
        <w:jc w:val="both"/>
        <w:rPr>
          <w:rFonts w:asciiTheme="minorHAnsi" w:eastAsiaTheme="minorEastAsia" w:hAnsiTheme="minorHAnsi" w:cstheme="minorHAnsi"/>
          <w:b/>
          <w:lang w:eastAsia="es-MX"/>
        </w:rPr>
      </w:pPr>
      <w:r w:rsidRPr="00F533B4">
        <w:rPr>
          <w:rFonts w:asciiTheme="minorHAnsi" w:eastAsiaTheme="minorEastAsia" w:hAnsiTheme="minorHAnsi" w:cstheme="minorHAnsi"/>
          <w:b/>
          <w:lang w:eastAsia="es-MX"/>
        </w:rPr>
        <w:t>28 Ordinaria del día 19 de diciembre del 2023</w:t>
      </w:r>
    </w:p>
    <w:p w14:paraId="51A033DB" w14:textId="77777777" w:rsidR="0074091A" w:rsidRPr="006567E4" w:rsidRDefault="0074091A" w:rsidP="0074091A">
      <w:pPr>
        <w:jc w:val="both"/>
        <w:rPr>
          <w:rFonts w:eastAsiaTheme="minorEastAsia" w:cs="Tahoma"/>
          <w:b/>
          <w:lang w:eastAsia="es-MX"/>
        </w:rPr>
      </w:pPr>
    </w:p>
    <w:p w14:paraId="09F22999" w14:textId="7325E808" w:rsidR="0074091A" w:rsidRPr="00C72137" w:rsidRDefault="0074091A" w:rsidP="0074091A">
      <w:pPr>
        <w:jc w:val="both"/>
        <w:rPr>
          <w:rFonts w:asciiTheme="minorHAnsi" w:hAnsiTheme="minorHAnsi" w:cstheme="minorHAnsi"/>
          <w:lang w:eastAsia="en-US"/>
        </w:rPr>
      </w:pPr>
      <w:r w:rsidRPr="00493C55">
        <w:rPr>
          <w:rFonts w:asciiTheme="minorHAnsi" w:hAnsiTheme="minorHAnsi" w:cstheme="minorHAnsi"/>
        </w:rPr>
        <w:t>Edmundo Antonio Amutio Villa</w:t>
      </w:r>
      <w:r w:rsidRPr="00C72137">
        <w:rPr>
          <w:rFonts w:asciiTheme="minorHAnsi" w:hAnsiTheme="minorHAnsi" w:cstheme="minorHAnsi"/>
        </w:rPr>
        <w:t xml:space="preserve">, representante suplente del </w:t>
      </w:r>
      <w:proofErr w:type="gramStart"/>
      <w:r w:rsidRPr="00C72137">
        <w:rPr>
          <w:rFonts w:asciiTheme="minorHAnsi" w:hAnsiTheme="minorHAnsi" w:cstheme="minorHAnsi"/>
        </w:rPr>
        <w:t>Presidente</w:t>
      </w:r>
      <w:proofErr w:type="gramEnd"/>
      <w:r w:rsidRPr="00C72137">
        <w:rPr>
          <w:rFonts w:asciiTheme="minorHAnsi" w:hAnsiTheme="minorHAnsi" w:cstheme="minorHAnsi"/>
        </w:rPr>
        <w:t xml:space="preserve"> del Comité de Adquisiciones, comenta someto a su consideración el </w:t>
      </w:r>
      <w:r w:rsidRPr="00C72137">
        <w:rPr>
          <w:rFonts w:asciiTheme="minorHAnsi" w:hAnsiTheme="minorHAnsi" w:cstheme="minorHAnsi"/>
          <w:u w:val="single"/>
        </w:rPr>
        <w:t>omitir</w:t>
      </w:r>
      <w:r w:rsidRPr="00C72137">
        <w:rPr>
          <w:rFonts w:asciiTheme="minorHAnsi" w:hAnsiTheme="minorHAnsi" w:cstheme="minorHAnsi"/>
        </w:rPr>
        <w:t xml:space="preserve"> LA LECTURA de dicha</w:t>
      </w:r>
      <w:r w:rsidR="00244098">
        <w:rPr>
          <w:rFonts w:asciiTheme="minorHAnsi" w:hAnsiTheme="minorHAnsi" w:cstheme="minorHAnsi"/>
        </w:rPr>
        <w:t>s</w:t>
      </w:r>
      <w:r w:rsidRPr="00C72137">
        <w:rPr>
          <w:rFonts w:asciiTheme="minorHAnsi" w:hAnsiTheme="minorHAnsi" w:cstheme="minorHAnsi"/>
        </w:rPr>
        <w:t xml:space="preserve"> acta</w:t>
      </w:r>
      <w:r w:rsidR="00244098">
        <w:rPr>
          <w:rFonts w:asciiTheme="minorHAnsi" w:hAnsiTheme="minorHAnsi" w:cstheme="minorHAnsi"/>
        </w:rPr>
        <w:t>s</w:t>
      </w:r>
      <w:r w:rsidRPr="00C72137">
        <w:rPr>
          <w:rFonts w:asciiTheme="minorHAnsi" w:hAnsiTheme="minorHAnsi" w:cstheme="minorHAnsi"/>
        </w:rPr>
        <w:t xml:space="preserve"> en virtud de haber sido enviadas con antelación, por lo que en votación económica les pregunto si se aprueban; siendo</w:t>
      </w:r>
      <w:r w:rsidRPr="00C72137">
        <w:rPr>
          <w:rFonts w:asciiTheme="minorHAnsi" w:hAnsiTheme="minorHAnsi" w:cstheme="minorHAnsi"/>
          <w:lang w:eastAsia="en-US"/>
        </w:rPr>
        <w:t xml:space="preserve"> la votación de la siguiente manera:</w:t>
      </w:r>
    </w:p>
    <w:p w14:paraId="2A3283E3" w14:textId="77777777" w:rsidR="0074091A" w:rsidRPr="00C72137" w:rsidRDefault="0074091A" w:rsidP="0074091A">
      <w:pPr>
        <w:rPr>
          <w:rFonts w:asciiTheme="minorHAnsi" w:eastAsiaTheme="minorEastAsia" w:hAnsiTheme="minorHAnsi" w:cstheme="minorHAnsi"/>
          <w:lang w:eastAsia="es-MX"/>
        </w:rPr>
      </w:pPr>
    </w:p>
    <w:p w14:paraId="6EFA62DE" w14:textId="77777777" w:rsidR="0074091A" w:rsidRDefault="0074091A" w:rsidP="0074091A">
      <w:pPr>
        <w:ind w:left="708"/>
        <w:jc w:val="both"/>
        <w:rPr>
          <w:rFonts w:asciiTheme="minorHAnsi" w:hAnsiTheme="minorHAnsi" w:cstheme="minorHAnsi"/>
          <w:b/>
          <w:i/>
          <w:lang w:eastAsia="en-US"/>
        </w:rPr>
      </w:pPr>
      <w:r w:rsidRPr="00B96591">
        <w:rPr>
          <w:rFonts w:asciiTheme="minorHAnsi" w:hAnsiTheme="minorHAnsi" w:cstheme="minorHAnsi"/>
          <w:b/>
          <w:i/>
          <w:lang w:eastAsia="en-US"/>
        </w:rPr>
        <w:t>Aprobado por unanimidad de votos por parte de los integrantes del Comité presentes.</w:t>
      </w:r>
    </w:p>
    <w:p w14:paraId="16AFE2D3" w14:textId="77777777" w:rsidR="0074091A" w:rsidRDefault="0074091A" w:rsidP="0074091A">
      <w:pPr>
        <w:pStyle w:val="Sinespaciado"/>
        <w:jc w:val="both"/>
        <w:rPr>
          <w:rFonts w:asciiTheme="minorHAnsi" w:hAnsiTheme="minorHAnsi" w:cstheme="minorHAnsi"/>
          <w:sz w:val="24"/>
          <w:szCs w:val="24"/>
        </w:rPr>
      </w:pPr>
    </w:p>
    <w:p w14:paraId="749D7C03" w14:textId="7DC71004" w:rsidR="0074091A" w:rsidRPr="00C72137" w:rsidRDefault="0074091A" w:rsidP="0074091A">
      <w:pPr>
        <w:jc w:val="both"/>
        <w:rPr>
          <w:rFonts w:asciiTheme="minorHAnsi" w:eastAsiaTheme="minorEastAsia" w:hAnsiTheme="minorHAnsi" w:cstheme="minorHAnsi"/>
          <w:b/>
          <w:lang w:eastAsia="es-MX"/>
        </w:rPr>
      </w:pPr>
      <w:r w:rsidRPr="00493C55">
        <w:rPr>
          <w:rFonts w:asciiTheme="minorHAnsi" w:hAnsiTheme="minorHAnsi" w:cstheme="minorHAnsi"/>
        </w:rPr>
        <w:t>Edmundo Antonio Amutio Villa</w:t>
      </w:r>
      <w:r w:rsidRPr="00C72137">
        <w:rPr>
          <w:rFonts w:asciiTheme="minorHAnsi" w:hAnsiTheme="minorHAnsi" w:cstheme="minorHAnsi"/>
        </w:rPr>
        <w:t xml:space="preserve">, representante suplente del Presidente del Comité de Adquisiciones, menciona </w:t>
      </w:r>
      <w:r w:rsidRPr="00C72137">
        <w:rPr>
          <w:rFonts w:asciiTheme="minorHAnsi" w:eastAsiaTheme="minorEastAsia" w:hAnsiTheme="minorHAnsi" w:cstheme="minorHAnsi"/>
          <w:lang w:eastAsia="es-MX"/>
        </w:rPr>
        <w:t>no habiendo recibido observaciones, se pone a su consideración la aprobación del CONTENIDO de</w:t>
      </w:r>
      <w:r>
        <w:rPr>
          <w:rFonts w:asciiTheme="minorHAnsi" w:eastAsiaTheme="minorEastAsia" w:hAnsiTheme="minorHAnsi" w:cstheme="minorHAnsi"/>
          <w:lang w:eastAsia="es-MX"/>
        </w:rPr>
        <w:t xml:space="preserve"> </w:t>
      </w:r>
      <w:r w:rsidRPr="00C72137">
        <w:rPr>
          <w:rFonts w:asciiTheme="minorHAnsi" w:eastAsiaTheme="minorEastAsia" w:hAnsiTheme="minorHAnsi" w:cstheme="minorHAnsi"/>
          <w:lang w:eastAsia="es-MX"/>
        </w:rPr>
        <w:t>l</w:t>
      </w:r>
      <w:r>
        <w:rPr>
          <w:rFonts w:asciiTheme="minorHAnsi" w:eastAsiaTheme="minorEastAsia" w:hAnsiTheme="minorHAnsi" w:cstheme="minorHAnsi"/>
          <w:lang w:eastAsia="es-MX"/>
        </w:rPr>
        <w:t>as</w:t>
      </w:r>
      <w:r w:rsidRPr="00C72137">
        <w:rPr>
          <w:rFonts w:asciiTheme="minorHAnsi" w:eastAsiaTheme="minorEastAsia" w:hAnsiTheme="minorHAnsi" w:cstheme="minorHAnsi"/>
          <w:lang w:eastAsia="es-MX"/>
        </w:rPr>
        <w:t xml:space="preserve"> acta</w:t>
      </w:r>
      <w:r>
        <w:rPr>
          <w:rFonts w:asciiTheme="minorHAnsi" w:eastAsiaTheme="minorEastAsia" w:hAnsiTheme="minorHAnsi" w:cstheme="minorHAnsi"/>
          <w:lang w:eastAsia="es-MX"/>
        </w:rPr>
        <w:t>s</w:t>
      </w:r>
      <w:r w:rsidRPr="00C72137">
        <w:rPr>
          <w:rFonts w:asciiTheme="minorHAnsi" w:eastAsiaTheme="minorEastAsia" w:hAnsiTheme="minorHAnsi" w:cstheme="minorHAnsi"/>
          <w:b/>
          <w:lang w:eastAsia="es-MX"/>
        </w:rPr>
        <w:t xml:space="preserve"> </w:t>
      </w:r>
      <w:r w:rsidRPr="00C72137">
        <w:rPr>
          <w:rFonts w:asciiTheme="minorHAnsi" w:eastAsiaTheme="minorEastAsia" w:hAnsiTheme="minorHAnsi" w:cstheme="minorHAnsi"/>
          <w:lang w:eastAsia="es-MX"/>
        </w:rPr>
        <w:t>en su versión estenográfica correspondiente</w:t>
      </w:r>
      <w:r w:rsidR="00244098">
        <w:rPr>
          <w:rFonts w:asciiTheme="minorHAnsi" w:eastAsiaTheme="minorEastAsia" w:hAnsiTheme="minorHAnsi" w:cstheme="minorHAnsi"/>
          <w:lang w:eastAsia="es-MX"/>
        </w:rPr>
        <w:t xml:space="preserve"> a las sesiones </w:t>
      </w:r>
      <w:r w:rsidR="00F533B4" w:rsidRPr="00F533B4">
        <w:rPr>
          <w:rFonts w:asciiTheme="minorHAnsi" w:eastAsiaTheme="minorEastAsia" w:hAnsiTheme="minorHAnsi" w:cstheme="minorHAnsi"/>
          <w:b/>
          <w:lang w:eastAsia="es-MX"/>
        </w:rPr>
        <w:t>27 Ordinaria del día 14 de diciembre del 2023</w:t>
      </w:r>
      <w:r w:rsidR="00F533B4">
        <w:rPr>
          <w:rFonts w:asciiTheme="minorHAnsi" w:eastAsiaTheme="minorEastAsia" w:hAnsiTheme="minorHAnsi" w:cstheme="minorHAnsi"/>
          <w:b/>
          <w:lang w:eastAsia="es-MX"/>
        </w:rPr>
        <w:t xml:space="preserve">, </w:t>
      </w:r>
      <w:r w:rsidR="00F533B4" w:rsidRPr="00F533B4">
        <w:rPr>
          <w:rFonts w:asciiTheme="minorHAnsi" w:eastAsiaTheme="minorEastAsia" w:hAnsiTheme="minorHAnsi" w:cstheme="minorHAnsi"/>
          <w:b/>
          <w:lang w:eastAsia="es-MX"/>
        </w:rPr>
        <w:t>28 Ordinaria del día 19 de diciembre del 2023</w:t>
      </w:r>
      <w:r>
        <w:rPr>
          <w:rFonts w:asciiTheme="minorHAnsi" w:eastAsiaTheme="minorEastAsia" w:hAnsiTheme="minorHAnsi" w:cstheme="minorHAnsi"/>
          <w:b/>
          <w:lang w:eastAsia="es-MX"/>
        </w:rPr>
        <w:t xml:space="preserve">, </w:t>
      </w:r>
      <w:r w:rsidRPr="00C72137">
        <w:rPr>
          <w:rFonts w:asciiTheme="minorHAnsi" w:eastAsiaTheme="minorEastAsia" w:hAnsiTheme="minorHAnsi" w:cstheme="minorHAnsi"/>
          <w:lang w:eastAsia="es-MX"/>
        </w:rPr>
        <w:t xml:space="preserve">por lo que en votación </w:t>
      </w:r>
      <w:r w:rsidRPr="00C72137">
        <w:rPr>
          <w:rFonts w:asciiTheme="minorHAnsi" w:eastAsiaTheme="minorEastAsia" w:hAnsiTheme="minorHAnsi" w:cstheme="minorHAnsi"/>
          <w:lang w:eastAsia="es-MX"/>
        </w:rPr>
        <w:lastRenderedPageBreak/>
        <w:t xml:space="preserve">económica les pregunto si se aprueba el contenido de las actas anteriores, </w:t>
      </w:r>
      <w:r w:rsidRPr="00C72137">
        <w:rPr>
          <w:rFonts w:asciiTheme="minorHAnsi" w:hAnsiTheme="minorHAnsi" w:cstheme="minorHAnsi"/>
        </w:rPr>
        <w:t>siendo</w:t>
      </w:r>
      <w:r w:rsidRPr="00C72137">
        <w:rPr>
          <w:rFonts w:asciiTheme="minorHAnsi" w:hAnsiTheme="minorHAnsi" w:cstheme="minorHAnsi"/>
          <w:lang w:eastAsia="en-US"/>
        </w:rPr>
        <w:t xml:space="preserve"> la votación de la siguiente manera:</w:t>
      </w:r>
    </w:p>
    <w:p w14:paraId="58AB643E" w14:textId="77777777" w:rsidR="0074091A" w:rsidRPr="00C72137" w:rsidRDefault="0074091A" w:rsidP="0074091A">
      <w:pPr>
        <w:jc w:val="both"/>
        <w:rPr>
          <w:rFonts w:asciiTheme="minorHAnsi" w:eastAsiaTheme="minorEastAsia" w:hAnsiTheme="minorHAnsi" w:cstheme="minorHAnsi"/>
          <w:lang w:eastAsia="es-MX"/>
        </w:rPr>
      </w:pPr>
    </w:p>
    <w:p w14:paraId="423180C1" w14:textId="77777777" w:rsidR="0074091A" w:rsidRDefault="0074091A" w:rsidP="0074091A">
      <w:pPr>
        <w:ind w:left="708"/>
        <w:jc w:val="both"/>
        <w:rPr>
          <w:rFonts w:asciiTheme="minorHAnsi" w:hAnsiTheme="minorHAnsi" w:cstheme="minorHAnsi"/>
          <w:b/>
          <w:i/>
          <w:lang w:eastAsia="en-US"/>
        </w:rPr>
      </w:pPr>
      <w:r w:rsidRPr="00B96591">
        <w:rPr>
          <w:rFonts w:asciiTheme="minorHAnsi" w:hAnsiTheme="minorHAnsi" w:cstheme="minorHAnsi"/>
          <w:b/>
          <w:i/>
          <w:lang w:eastAsia="en-US"/>
        </w:rPr>
        <w:t>Aprobado por unanimidad de votos por parte de los integrantes del Comité presentes.</w:t>
      </w:r>
    </w:p>
    <w:p w14:paraId="7E50B7F5" w14:textId="77777777" w:rsidR="001B4708" w:rsidRDefault="001B4708" w:rsidP="00C928D7">
      <w:pPr>
        <w:pStyle w:val="Sinespaciado"/>
        <w:jc w:val="both"/>
        <w:rPr>
          <w:rFonts w:asciiTheme="minorHAnsi" w:hAnsiTheme="minorHAnsi" w:cstheme="minorHAnsi"/>
          <w:b/>
        </w:rPr>
      </w:pPr>
    </w:p>
    <w:p w14:paraId="03E8B9DB" w14:textId="0950FF1F" w:rsidR="00C928D7" w:rsidRPr="00B96591" w:rsidRDefault="001B4708" w:rsidP="00C928D7">
      <w:pPr>
        <w:jc w:val="both"/>
        <w:rPr>
          <w:rFonts w:asciiTheme="minorHAnsi" w:hAnsiTheme="minorHAnsi" w:cstheme="minorHAnsi"/>
          <w:b/>
          <w:lang w:val="es-ES_tradnl"/>
        </w:rPr>
      </w:pPr>
      <w:r>
        <w:rPr>
          <w:rFonts w:asciiTheme="minorHAnsi" w:hAnsiTheme="minorHAnsi" w:cstheme="minorHAnsi"/>
          <w:b/>
        </w:rPr>
        <w:t xml:space="preserve">Punto </w:t>
      </w:r>
      <w:r w:rsidR="0074091A">
        <w:rPr>
          <w:rFonts w:asciiTheme="minorHAnsi" w:hAnsiTheme="minorHAnsi" w:cstheme="minorHAnsi"/>
          <w:b/>
        </w:rPr>
        <w:t>Quinto</w:t>
      </w:r>
      <w:r w:rsidR="00C928D7" w:rsidRPr="00B96591">
        <w:rPr>
          <w:rFonts w:asciiTheme="minorHAnsi" w:hAnsiTheme="minorHAnsi" w:cstheme="minorHAnsi"/>
          <w:b/>
        </w:rPr>
        <w:t xml:space="preserve"> del orden del día. </w:t>
      </w:r>
      <w:r w:rsidR="00C928D7" w:rsidRPr="00B96591">
        <w:rPr>
          <w:rFonts w:asciiTheme="minorHAnsi" w:hAnsiTheme="minorHAnsi" w:cstheme="minorHAnsi"/>
          <w:b/>
          <w:lang w:val="es-ES_tradnl"/>
        </w:rPr>
        <w:t>Agenda de Trabajo.</w:t>
      </w:r>
    </w:p>
    <w:p w14:paraId="122ECBF2" w14:textId="77777777" w:rsidR="00C928D7" w:rsidRDefault="00C928D7" w:rsidP="001D199C">
      <w:pPr>
        <w:jc w:val="both"/>
        <w:rPr>
          <w:rFonts w:asciiTheme="minorHAnsi" w:hAnsiTheme="minorHAnsi" w:cstheme="minorHAnsi"/>
          <w:b/>
          <w:lang w:val="es-ES"/>
        </w:rPr>
      </w:pPr>
    </w:p>
    <w:p w14:paraId="06DB7336" w14:textId="77777777" w:rsidR="00EC3C91" w:rsidRPr="00B96591" w:rsidRDefault="00027BB7" w:rsidP="001D199C">
      <w:pPr>
        <w:jc w:val="both"/>
        <w:rPr>
          <w:rFonts w:asciiTheme="minorHAnsi" w:hAnsiTheme="minorHAnsi" w:cstheme="minorHAnsi"/>
          <w:b/>
          <w:lang w:val="es-ES"/>
        </w:rPr>
      </w:pPr>
      <w:r w:rsidRPr="00B96591">
        <w:rPr>
          <w:rFonts w:asciiTheme="minorHAnsi" w:hAnsiTheme="minorHAnsi" w:cstheme="minorHAnsi"/>
          <w:b/>
          <w:lang w:val="es-ES"/>
        </w:rPr>
        <w:t>Punto 1)</w:t>
      </w:r>
      <w:r w:rsidR="00D3450C" w:rsidRPr="00B96591">
        <w:rPr>
          <w:rFonts w:asciiTheme="minorHAnsi" w:hAnsiTheme="minorHAnsi" w:cstheme="minorHAnsi"/>
          <w:b/>
          <w:lang w:val="es-ES"/>
        </w:rPr>
        <w:t xml:space="preserve"> </w:t>
      </w:r>
      <w:r w:rsidR="00EC3C91" w:rsidRPr="00B96591">
        <w:rPr>
          <w:rFonts w:asciiTheme="minorHAnsi" w:hAnsiTheme="minorHAnsi" w:cstheme="minorHAnsi"/>
          <w:b/>
          <w:lang w:val="es-ES"/>
        </w:rPr>
        <w:t>Presentación de cuadros de procesos de licitación pública con concurrencia del Comité, de bienes o servicios, enviados previamente para su revisión y análisis de manera electrónica.</w:t>
      </w:r>
    </w:p>
    <w:p w14:paraId="1E6D480B" w14:textId="77777777" w:rsidR="005F3461" w:rsidRPr="00485BE3" w:rsidRDefault="005F3461" w:rsidP="001D199C">
      <w:pPr>
        <w:jc w:val="both"/>
        <w:rPr>
          <w:rFonts w:asciiTheme="minorHAnsi" w:hAnsiTheme="minorHAnsi" w:cstheme="minorHAnsi"/>
          <w:b/>
          <w:lang w:val="es-ES"/>
        </w:rPr>
      </w:pPr>
    </w:p>
    <w:p w14:paraId="552ECC5C" w14:textId="77777777" w:rsidR="00485BE3" w:rsidRPr="00485BE3" w:rsidRDefault="00485BE3" w:rsidP="00485BE3">
      <w:pPr>
        <w:spacing w:after="100" w:afterAutospacing="1"/>
        <w:contextualSpacing/>
        <w:jc w:val="both"/>
        <w:rPr>
          <w:rFonts w:asciiTheme="minorHAnsi" w:eastAsiaTheme="minorEastAsia" w:hAnsiTheme="minorHAnsi" w:cstheme="minorHAnsi"/>
          <w:lang w:eastAsia="es-MX"/>
        </w:rPr>
      </w:pPr>
      <w:r w:rsidRPr="00485BE3">
        <w:rPr>
          <w:rFonts w:asciiTheme="minorHAnsi" w:eastAsiaTheme="minorEastAsia" w:hAnsiTheme="minorHAnsi" w:cstheme="minorHAnsi"/>
          <w:b/>
          <w:lang w:val="es-ES" w:eastAsia="es-MX"/>
        </w:rPr>
        <w:t>Número de Cuadro:</w:t>
      </w:r>
      <w:r w:rsidRPr="00485BE3">
        <w:rPr>
          <w:rFonts w:asciiTheme="minorHAnsi" w:eastAsiaTheme="minorEastAsia" w:hAnsiTheme="minorHAnsi" w:cstheme="minorHAnsi"/>
          <w:lang w:val="es-ES" w:eastAsia="es-MX"/>
        </w:rPr>
        <w:t xml:space="preserve"> </w:t>
      </w:r>
      <w:r w:rsidRPr="00485BE3">
        <w:rPr>
          <w:rFonts w:asciiTheme="minorHAnsi" w:eastAsiaTheme="minorEastAsia" w:hAnsiTheme="minorHAnsi" w:cstheme="minorHAnsi"/>
          <w:lang w:eastAsia="es-MX"/>
        </w:rPr>
        <w:t>01.29.2023</w:t>
      </w:r>
    </w:p>
    <w:p w14:paraId="7F62D12A" w14:textId="77777777" w:rsidR="00485BE3" w:rsidRPr="00485BE3" w:rsidRDefault="00485BE3" w:rsidP="00485BE3">
      <w:pPr>
        <w:shd w:val="clear" w:color="auto" w:fill="FFFFFF"/>
        <w:spacing w:after="100" w:afterAutospacing="1"/>
        <w:contextualSpacing/>
        <w:jc w:val="both"/>
        <w:rPr>
          <w:rFonts w:asciiTheme="minorHAnsi" w:eastAsiaTheme="minorEastAsia" w:hAnsiTheme="minorHAnsi" w:cstheme="minorHAnsi"/>
          <w:b/>
        </w:rPr>
      </w:pPr>
      <w:r w:rsidRPr="00485BE3">
        <w:rPr>
          <w:rFonts w:asciiTheme="minorHAnsi" w:eastAsiaTheme="minorEastAsia" w:hAnsiTheme="minorHAnsi" w:cstheme="minorHAnsi"/>
          <w:b/>
          <w:lang w:val="es-ES" w:eastAsia="es-MX"/>
        </w:rPr>
        <w:t>Licitación Pública Local con Participación del Comité:</w:t>
      </w:r>
      <w:r w:rsidRPr="00485BE3">
        <w:rPr>
          <w:rFonts w:asciiTheme="minorHAnsi" w:eastAsiaTheme="minorEastAsia" w:hAnsiTheme="minorHAnsi" w:cstheme="minorHAnsi"/>
          <w:lang w:val="es-ES" w:eastAsia="es-MX"/>
        </w:rPr>
        <w:t xml:space="preserve"> 202301698, 202301699 y 202301700</w:t>
      </w:r>
    </w:p>
    <w:p w14:paraId="0CFF401B" w14:textId="77777777" w:rsidR="00485BE3" w:rsidRPr="00485BE3" w:rsidRDefault="00485BE3" w:rsidP="00485BE3">
      <w:pPr>
        <w:shd w:val="clear" w:color="auto" w:fill="FFFFFF"/>
        <w:spacing w:after="100" w:afterAutospacing="1"/>
        <w:contextualSpacing/>
        <w:jc w:val="both"/>
        <w:rPr>
          <w:rFonts w:asciiTheme="minorHAnsi" w:eastAsiaTheme="minorEastAsia" w:hAnsiTheme="minorHAnsi" w:cstheme="minorHAnsi"/>
          <w:b/>
          <w:lang w:val="es-ES" w:eastAsia="es-MX"/>
        </w:rPr>
      </w:pPr>
      <w:r w:rsidRPr="00485BE3">
        <w:rPr>
          <w:rFonts w:asciiTheme="minorHAnsi" w:eastAsiaTheme="minorEastAsia" w:hAnsiTheme="minorHAnsi" w:cstheme="minorHAnsi"/>
          <w:b/>
          <w:lang w:val="es-ES" w:eastAsia="es-MX"/>
        </w:rPr>
        <w:t xml:space="preserve">Área Requirente: </w:t>
      </w:r>
      <w:r w:rsidRPr="00485BE3">
        <w:rPr>
          <w:rFonts w:asciiTheme="minorHAnsi" w:eastAsiaTheme="minorEastAsia" w:hAnsiTheme="minorHAnsi" w:cstheme="minorHAnsi"/>
          <w:lang w:val="es-ES" w:eastAsia="es-MX"/>
        </w:rPr>
        <w:t xml:space="preserve">Dirección de Programas Sociales Municipales adscrita a la Coordinación General de Desarrollo Económico y Combate a la Desigualdad </w:t>
      </w:r>
    </w:p>
    <w:p w14:paraId="374B0B6C" w14:textId="3426DE29" w:rsidR="00485BE3" w:rsidRPr="00485BE3" w:rsidRDefault="00485BE3" w:rsidP="00485BE3">
      <w:pPr>
        <w:shd w:val="clear" w:color="auto" w:fill="FFFFFF"/>
        <w:spacing w:after="100" w:afterAutospacing="1"/>
        <w:contextualSpacing/>
        <w:jc w:val="both"/>
        <w:rPr>
          <w:rFonts w:asciiTheme="minorHAnsi" w:eastAsiaTheme="minorEastAsia" w:hAnsiTheme="minorHAnsi" w:cstheme="minorHAnsi"/>
          <w:lang w:val="es-ES" w:eastAsia="es-MX"/>
        </w:rPr>
      </w:pPr>
      <w:r w:rsidRPr="00485BE3">
        <w:rPr>
          <w:rFonts w:asciiTheme="minorHAnsi" w:eastAsiaTheme="minorEastAsia" w:hAnsiTheme="minorHAnsi" w:cstheme="minorHAnsi"/>
          <w:b/>
          <w:lang w:val="es-ES" w:eastAsia="es-MX"/>
        </w:rPr>
        <w:t xml:space="preserve">Objeto de licitación: </w:t>
      </w:r>
      <w:r w:rsidRPr="00485BE3">
        <w:rPr>
          <w:rFonts w:asciiTheme="minorHAnsi" w:eastAsiaTheme="minorEastAsia" w:hAnsiTheme="minorHAnsi" w:cstheme="minorHAnsi"/>
          <w:lang w:val="es-ES" w:eastAsia="es-MX"/>
        </w:rPr>
        <w:t>Servicio de embalaje, servicio de fletes y maniobras y adquisición de uniformes escolares (pants), de paquetes escolares para el programa “Zapopan Presente”</w:t>
      </w:r>
    </w:p>
    <w:p w14:paraId="5502103D" w14:textId="77777777" w:rsidR="00485BE3" w:rsidRPr="00485BE3" w:rsidRDefault="00485BE3" w:rsidP="00485BE3">
      <w:pPr>
        <w:shd w:val="clear" w:color="auto" w:fill="FFFFFF"/>
        <w:spacing w:after="100" w:afterAutospacing="1"/>
        <w:contextualSpacing/>
        <w:jc w:val="both"/>
        <w:rPr>
          <w:rFonts w:asciiTheme="minorHAnsi" w:eastAsiaTheme="minorEastAsia" w:hAnsiTheme="minorHAnsi" w:cstheme="minorHAnsi"/>
          <w:lang w:eastAsia="es-MX"/>
        </w:rPr>
      </w:pPr>
      <w:r w:rsidRPr="00485BE3">
        <w:rPr>
          <w:rFonts w:asciiTheme="minorHAnsi" w:eastAsiaTheme="minorEastAsia" w:hAnsiTheme="minorHAnsi" w:cstheme="minorHAnsi"/>
          <w:lang w:val="es-ES" w:eastAsia="es-MX"/>
        </w:rPr>
        <w:t xml:space="preserve"> </w:t>
      </w:r>
    </w:p>
    <w:p w14:paraId="4B35E47A" w14:textId="77777777" w:rsidR="00485BE3" w:rsidRPr="00485BE3" w:rsidRDefault="00485BE3" w:rsidP="00485BE3">
      <w:pPr>
        <w:shd w:val="clear" w:color="auto" w:fill="FFFFFF"/>
        <w:spacing w:after="100" w:afterAutospacing="1"/>
        <w:contextualSpacing/>
        <w:jc w:val="both"/>
        <w:rPr>
          <w:rFonts w:asciiTheme="minorHAnsi" w:eastAsiaTheme="minorEastAsia" w:hAnsiTheme="minorHAnsi" w:cstheme="minorHAnsi"/>
          <w:lang w:val="es-ES_tradnl"/>
        </w:rPr>
      </w:pPr>
      <w:r w:rsidRPr="00485BE3">
        <w:rPr>
          <w:rFonts w:asciiTheme="minorHAnsi" w:eastAsiaTheme="minorEastAsia" w:hAnsiTheme="minorHAnsi" w:cstheme="minorHAnsi"/>
          <w:lang w:eastAsia="es-MX"/>
        </w:rPr>
        <w:t>S</w:t>
      </w:r>
      <w:r w:rsidRPr="00485BE3">
        <w:rPr>
          <w:rFonts w:asciiTheme="minorHAnsi" w:hAnsiTheme="minorHAnsi" w:cstheme="minorHAnsi"/>
          <w:lang w:val="es-ES_tradnl"/>
        </w:rPr>
        <w:t>e pone a la vista el expediente de donde se desprende lo siguiente:</w:t>
      </w:r>
    </w:p>
    <w:p w14:paraId="6D8B00DF" w14:textId="77777777" w:rsidR="00485BE3" w:rsidRPr="00485BE3" w:rsidRDefault="00485BE3" w:rsidP="00485BE3">
      <w:pPr>
        <w:shd w:val="clear" w:color="auto" w:fill="FFFFFF"/>
        <w:spacing w:after="100" w:afterAutospacing="1"/>
        <w:contextualSpacing/>
        <w:jc w:val="both"/>
        <w:rPr>
          <w:rFonts w:asciiTheme="minorHAnsi" w:hAnsiTheme="minorHAnsi" w:cstheme="minorHAnsi"/>
          <w:lang w:val="es-ES_tradnl"/>
        </w:rPr>
      </w:pPr>
    </w:p>
    <w:p w14:paraId="08AD6214" w14:textId="77777777" w:rsidR="00485BE3" w:rsidRPr="00485BE3" w:rsidRDefault="00485BE3" w:rsidP="00485BE3">
      <w:pPr>
        <w:shd w:val="clear" w:color="auto" w:fill="FFFFFF"/>
        <w:spacing w:after="100" w:afterAutospacing="1"/>
        <w:contextualSpacing/>
        <w:jc w:val="both"/>
        <w:rPr>
          <w:rFonts w:asciiTheme="minorHAnsi" w:hAnsiTheme="minorHAnsi" w:cstheme="minorHAnsi"/>
          <w:b/>
          <w:lang w:val="es-ES_tradnl"/>
        </w:rPr>
      </w:pPr>
      <w:r w:rsidRPr="00485BE3">
        <w:rPr>
          <w:rFonts w:asciiTheme="minorHAnsi" w:hAnsiTheme="minorHAnsi" w:cstheme="minorHAnsi"/>
          <w:b/>
          <w:lang w:val="es-ES_tradnl"/>
        </w:rPr>
        <w:t>Proveedores que cotizan:</w:t>
      </w:r>
    </w:p>
    <w:p w14:paraId="7E983E80" w14:textId="77777777" w:rsidR="00485BE3" w:rsidRPr="00485BE3" w:rsidRDefault="00485BE3" w:rsidP="00485BE3">
      <w:pPr>
        <w:pStyle w:val="Prrafodelista"/>
        <w:numPr>
          <w:ilvl w:val="0"/>
          <w:numId w:val="31"/>
        </w:numPr>
        <w:shd w:val="clear" w:color="auto" w:fill="FFFFFF"/>
        <w:spacing w:after="100" w:afterAutospacing="1"/>
        <w:contextualSpacing/>
        <w:jc w:val="both"/>
        <w:rPr>
          <w:rFonts w:asciiTheme="minorHAnsi" w:hAnsiTheme="minorHAnsi" w:cstheme="minorHAnsi"/>
        </w:rPr>
      </w:pPr>
      <w:r w:rsidRPr="00485BE3">
        <w:rPr>
          <w:rFonts w:asciiTheme="minorHAnsi" w:hAnsiTheme="minorHAnsi" w:cstheme="minorHAnsi"/>
        </w:rPr>
        <w:t>Promo Pape de Occidente, S.A. de C.V.</w:t>
      </w:r>
    </w:p>
    <w:p w14:paraId="31A2BF45" w14:textId="77777777" w:rsidR="00485BE3" w:rsidRPr="00485BE3" w:rsidRDefault="00485BE3" w:rsidP="00485BE3">
      <w:pPr>
        <w:pStyle w:val="Prrafodelista"/>
        <w:numPr>
          <w:ilvl w:val="0"/>
          <w:numId w:val="31"/>
        </w:numPr>
        <w:shd w:val="clear" w:color="auto" w:fill="FFFFFF"/>
        <w:spacing w:after="100" w:afterAutospacing="1"/>
        <w:contextualSpacing/>
        <w:jc w:val="both"/>
        <w:rPr>
          <w:rFonts w:asciiTheme="minorHAnsi" w:hAnsiTheme="minorHAnsi" w:cstheme="minorHAnsi"/>
        </w:rPr>
      </w:pPr>
      <w:r w:rsidRPr="00485BE3">
        <w:rPr>
          <w:rFonts w:asciiTheme="minorHAnsi" w:hAnsiTheme="minorHAnsi" w:cstheme="minorHAnsi"/>
        </w:rPr>
        <w:t>Makara, S.A. de C.V.</w:t>
      </w:r>
    </w:p>
    <w:p w14:paraId="4B907CD4" w14:textId="77777777" w:rsidR="00485BE3" w:rsidRPr="00485BE3" w:rsidRDefault="00485BE3" w:rsidP="00485BE3">
      <w:pPr>
        <w:pStyle w:val="Prrafodelista"/>
        <w:numPr>
          <w:ilvl w:val="0"/>
          <w:numId w:val="31"/>
        </w:numPr>
        <w:shd w:val="clear" w:color="auto" w:fill="FFFFFF"/>
        <w:spacing w:after="100" w:afterAutospacing="1"/>
        <w:contextualSpacing/>
        <w:jc w:val="both"/>
        <w:rPr>
          <w:rFonts w:asciiTheme="minorHAnsi" w:hAnsiTheme="minorHAnsi" w:cstheme="minorHAnsi"/>
          <w:lang w:val="en-US"/>
        </w:rPr>
      </w:pPr>
      <w:r w:rsidRPr="00485BE3">
        <w:rPr>
          <w:rFonts w:asciiTheme="minorHAnsi" w:hAnsiTheme="minorHAnsi" w:cstheme="minorHAnsi"/>
          <w:lang w:val="en-US"/>
        </w:rPr>
        <w:t>Mármaga Clothing Group, S.A. de C.V.</w:t>
      </w:r>
    </w:p>
    <w:p w14:paraId="0111A4CA" w14:textId="77777777" w:rsidR="00485BE3" w:rsidRPr="00485BE3" w:rsidRDefault="00485BE3" w:rsidP="00485BE3">
      <w:pPr>
        <w:shd w:val="clear" w:color="auto" w:fill="FFFFFF"/>
        <w:spacing w:after="100" w:afterAutospacing="1"/>
        <w:contextualSpacing/>
        <w:rPr>
          <w:rFonts w:asciiTheme="minorHAnsi" w:hAnsiTheme="minorHAnsi" w:cstheme="minorHAnsi"/>
        </w:rPr>
      </w:pPr>
      <w:r w:rsidRPr="00485BE3">
        <w:rPr>
          <w:rFonts w:asciiTheme="minorHAnsi" w:hAnsiTheme="minorHAnsi" w:cstheme="minorHAnsi"/>
        </w:rPr>
        <w:t>Los licitantes cuyas proposiciones fueron desechadas:</w:t>
      </w:r>
    </w:p>
    <w:p w14:paraId="1CEB8FB5" w14:textId="77777777" w:rsidR="00485BE3" w:rsidRPr="00485BE3" w:rsidRDefault="00485BE3" w:rsidP="00485BE3">
      <w:pPr>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485BE3" w:rsidRPr="00485BE3" w14:paraId="5533FFC0" w14:textId="77777777" w:rsidTr="000133C5">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3F4E0AF" w14:textId="77777777" w:rsidR="00485BE3" w:rsidRPr="00485BE3" w:rsidRDefault="00485BE3" w:rsidP="000133C5">
            <w:pPr>
              <w:tabs>
                <w:tab w:val="center" w:pos="1854"/>
                <w:tab w:val="left" w:pos="2745"/>
              </w:tabs>
              <w:rPr>
                <w:rFonts w:asciiTheme="minorHAnsi" w:hAnsiTheme="minorHAnsi" w:cstheme="minorHAnsi"/>
                <w:lang w:eastAsia="es-MX"/>
              </w:rPr>
            </w:pPr>
            <w:r w:rsidRPr="00485BE3">
              <w:rPr>
                <w:rFonts w:asciiTheme="minorHAnsi" w:hAnsiTheme="minorHAnsi" w:cstheme="minorHAnsi"/>
                <w:b/>
                <w:bCs/>
                <w:color w:val="FFFFFF"/>
                <w:kern w:val="24"/>
                <w:lang w:eastAsia="es-MX"/>
              </w:rPr>
              <w:tab/>
              <w:t xml:space="preserve">Licitante </w:t>
            </w:r>
            <w:r w:rsidRPr="00485BE3">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45C54F5" w14:textId="77777777" w:rsidR="00485BE3" w:rsidRPr="00485BE3" w:rsidRDefault="00485BE3" w:rsidP="000133C5">
            <w:pPr>
              <w:jc w:val="center"/>
              <w:rPr>
                <w:rFonts w:asciiTheme="minorHAnsi" w:hAnsiTheme="minorHAnsi" w:cstheme="minorHAnsi"/>
                <w:lang w:eastAsia="es-MX"/>
              </w:rPr>
            </w:pPr>
            <w:r w:rsidRPr="00485BE3">
              <w:rPr>
                <w:rFonts w:asciiTheme="minorHAnsi" w:hAnsiTheme="minorHAnsi" w:cstheme="minorHAnsi"/>
                <w:b/>
                <w:bCs/>
                <w:color w:val="FFFFFF"/>
                <w:kern w:val="24"/>
                <w:lang w:eastAsia="es-MX"/>
              </w:rPr>
              <w:t xml:space="preserve">Motivo </w:t>
            </w:r>
          </w:p>
        </w:tc>
      </w:tr>
      <w:tr w:rsidR="00485BE3" w:rsidRPr="00485BE3" w14:paraId="481B06B9" w14:textId="77777777" w:rsidTr="000133C5">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6E7488C" w14:textId="77777777" w:rsidR="00485BE3" w:rsidRPr="00485BE3" w:rsidRDefault="00485BE3" w:rsidP="000133C5">
            <w:pPr>
              <w:rPr>
                <w:rFonts w:asciiTheme="minorHAnsi" w:hAnsiTheme="minorHAnsi" w:cstheme="minorHAnsi"/>
                <w:lang w:eastAsia="es-MX"/>
              </w:rPr>
            </w:pPr>
            <w:r w:rsidRPr="00485BE3">
              <w:rPr>
                <w:rFonts w:asciiTheme="minorHAnsi" w:hAnsiTheme="minorHAnsi" w:cstheme="minorHAnsi"/>
                <w:lang w:eastAsia="es-MX"/>
              </w:rPr>
              <w:t>Makara, S.A. de C.V.</w:t>
            </w:r>
          </w:p>
          <w:p w14:paraId="31D6F249" w14:textId="77777777" w:rsidR="00485BE3" w:rsidRPr="00485BE3" w:rsidRDefault="00485BE3" w:rsidP="000133C5">
            <w:pPr>
              <w:rPr>
                <w:rFonts w:asciiTheme="minorHAnsi" w:hAnsiTheme="minorHAnsi" w:cstheme="minorHAnsi"/>
                <w:b/>
                <w:lang w:eastAsia="es-MX"/>
              </w:rPr>
            </w:pPr>
            <w:r w:rsidRPr="00485BE3">
              <w:rPr>
                <w:rFonts w:asciiTheme="minorHAnsi" w:hAnsiTheme="minorHAnsi" w:cstheme="minorHAnsi"/>
                <w:b/>
                <w:lang w:eastAsia="es-MX"/>
              </w:rPr>
              <w:t>De acuerdo con el registro al momento de entregar la muestra le corresponde el Número 1</w:t>
            </w:r>
          </w:p>
          <w:p w14:paraId="1E19A2AE" w14:textId="77777777" w:rsidR="00485BE3" w:rsidRPr="00485BE3" w:rsidRDefault="00485BE3" w:rsidP="000133C5">
            <w:pPr>
              <w:rPr>
                <w:rFonts w:asciiTheme="minorHAnsi" w:hAnsiTheme="minorHAnsi" w:cstheme="minorHAnsi"/>
                <w:highlight w:val="yellow"/>
                <w:lang w:eastAsia="es-MX"/>
              </w:rPr>
            </w:pP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7FBB315B" w14:textId="42DA6284" w:rsidR="00355B2F" w:rsidRDefault="00485BE3" w:rsidP="000133C5">
            <w:pPr>
              <w:rPr>
                <w:rFonts w:asciiTheme="minorHAnsi" w:hAnsiTheme="minorHAnsi" w:cstheme="minorHAnsi"/>
                <w:b/>
                <w:lang w:eastAsia="es-MX"/>
              </w:rPr>
            </w:pPr>
            <w:r w:rsidRPr="00485BE3">
              <w:rPr>
                <w:rFonts w:asciiTheme="minorHAnsi" w:hAnsiTheme="minorHAnsi" w:cstheme="minorHAnsi"/>
                <w:b/>
                <w:lang w:eastAsia="es-MX"/>
              </w:rPr>
              <w:t>Licitante No Solvente</w:t>
            </w:r>
          </w:p>
          <w:p w14:paraId="4F022863" w14:textId="77777777" w:rsidR="00355B2F" w:rsidRPr="00485BE3" w:rsidRDefault="00355B2F" w:rsidP="000133C5">
            <w:pPr>
              <w:rPr>
                <w:rFonts w:asciiTheme="minorHAnsi" w:hAnsiTheme="minorHAnsi" w:cstheme="minorHAnsi"/>
                <w:b/>
                <w:lang w:eastAsia="es-MX"/>
              </w:rPr>
            </w:pPr>
          </w:p>
          <w:p w14:paraId="25E576EA" w14:textId="77777777" w:rsidR="00485BE3" w:rsidRPr="00485BE3" w:rsidRDefault="00485BE3" w:rsidP="000133C5">
            <w:pPr>
              <w:rPr>
                <w:rFonts w:asciiTheme="minorHAnsi" w:hAnsiTheme="minorHAnsi" w:cstheme="minorHAnsi"/>
                <w:b/>
                <w:lang w:eastAsia="es-MX"/>
              </w:rPr>
            </w:pPr>
            <w:r w:rsidRPr="00485BE3">
              <w:rPr>
                <w:rFonts w:asciiTheme="minorHAnsi" w:hAnsiTheme="minorHAnsi" w:cstheme="minorHAnsi"/>
                <w:b/>
                <w:lang w:eastAsia="es-MX"/>
              </w:rPr>
              <w:t>De conformidad a la evaluación realizada por parte de la Dirección de Programas Sociales Municipales adscrita a la Coordinación General de Desarrollo Económico y Combate a la Desigualdad mediante tablas comparativas y oficio 1200/2023/0878</w:t>
            </w:r>
          </w:p>
          <w:p w14:paraId="06F23C95" w14:textId="77777777" w:rsidR="00485BE3" w:rsidRDefault="00485BE3" w:rsidP="000133C5">
            <w:pPr>
              <w:rPr>
                <w:rFonts w:asciiTheme="minorHAnsi" w:hAnsiTheme="minorHAnsi" w:cstheme="minorHAnsi"/>
                <w:b/>
                <w:lang w:eastAsia="es-MX"/>
              </w:rPr>
            </w:pPr>
            <w:r w:rsidRPr="00485BE3">
              <w:rPr>
                <w:rFonts w:asciiTheme="minorHAnsi" w:hAnsiTheme="minorHAnsi" w:cstheme="minorHAnsi"/>
                <w:b/>
                <w:lang w:eastAsia="es-MX"/>
              </w:rPr>
              <w:lastRenderedPageBreak/>
              <w:t>La bodega que presenta como opción el licitante se encuentra ubicada en San Pedro Tlaquepaque Jalisco, debiendo estar ubicada en Zapopan, de acuerdo a lo solicitado en las bases en la página 42 numeral 1 punto 2</w:t>
            </w:r>
          </w:p>
          <w:p w14:paraId="6F0FB18B" w14:textId="20D42DEA" w:rsidR="00355B2F" w:rsidRPr="00485BE3" w:rsidRDefault="00355B2F" w:rsidP="000133C5">
            <w:pPr>
              <w:rPr>
                <w:rFonts w:asciiTheme="minorHAnsi" w:hAnsiTheme="minorHAnsi" w:cstheme="minorHAnsi"/>
                <w:b/>
                <w:lang w:eastAsia="es-MX"/>
              </w:rPr>
            </w:pPr>
          </w:p>
        </w:tc>
      </w:tr>
      <w:tr w:rsidR="00485BE3" w:rsidRPr="00485BE3" w14:paraId="1B11CE1B" w14:textId="77777777" w:rsidTr="000133C5">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4FDDD055" w14:textId="77777777" w:rsidR="00485BE3" w:rsidRPr="00485BE3" w:rsidRDefault="00485BE3" w:rsidP="000133C5">
            <w:pPr>
              <w:rPr>
                <w:rFonts w:asciiTheme="minorHAnsi" w:hAnsiTheme="minorHAnsi" w:cstheme="minorHAnsi"/>
                <w:lang w:val="en-US" w:eastAsia="es-MX"/>
              </w:rPr>
            </w:pPr>
            <w:r w:rsidRPr="00485BE3">
              <w:rPr>
                <w:rFonts w:asciiTheme="minorHAnsi" w:hAnsiTheme="minorHAnsi" w:cstheme="minorHAnsi"/>
                <w:lang w:val="en-US" w:eastAsia="es-MX"/>
              </w:rPr>
              <w:lastRenderedPageBreak/>
              <w:t>Mármaga Clothing Group, S.A. de C.V.</w:t>
            </w:r>
          </w:p>
          <w:p w14:paraId="0B8E20A7" w14:textId="77777777" w:rsidR="00485BE3" w:rsidRPr="00485BE3" w:rsidRDefault="00485BE3" w:rsidP="000133C5">
            <w:pPr>
              <w:rPr>
                <w:rFonts w:asciiTheme="minorHAnsi" w:hAnsiTheme="minorHAnsi" w:cstheme="minorHAnsi"/>
                <w:highlight w:val="yellow"/>
                <w:lang w:eastAsia="es-MX"/>
              </w:rPr>
            </w:pPr>
            <w:r w:rsidRPr="00485BE3">
              <w:rPr>
                <w:rFonts w:asciiTheme="minorHAnsi" w:hAnsiTheme="minorHAnsi" w:cstheme="minorHAnsi"/>
                <w:b/>
                <w:lang w:eastAsia="es-MX"/>
              </w:rPr>
              <w:t>De acuerdo con el registro al momento de entregar la muestra le corresponde el Número 3</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66875CFD" w14:textId="160ADA0D" w:rsidR="00485BE3" w:rsidRDefault="00485BE3" w:rsidP="000133C5">
            <w:pPr>
              <w:rPr>
                <w:rFonts w:asciiTheme="minorHAnsi" w:hAnsiTheme="minorHAnsi" w:cstheme="minorHAnsi"/>
                <w:b/>
                <w:lang w:eastAsia="es-MX"/>
              </w:rPr>
            </w:pPr>
            <w:r w:rsidRPr="00485BE3">
              <w:rPr>
                <w:rFonts w:asciiTheme="minorHAnsi" w:hAnsiTheme="minorHAnsi" w:cstheme="minorHAnsi"/>
                <w:b/>
                <w:lang w:eastAsia="es-MX"/>
              </w:rPr>
              <w:t xml:space="preserve">Licitante No Solvente </w:t>
            </w:r>
          </w:p>
          <w:p w14:paraId="395BE7DC" w14:textId="77777777" w:rsidR="00355B2F" w:rsidRPr="00485BE3" w:rsidRDefault="00355B2F" w:rsidP="000133C5">
            <w:pPr>
              <w:rPr>
                <w:rFonts w:asciiTheme="minorHAnsi" w:hAnsiTheme="minorHAnsi" w:cstheme="minorHAnsi"/>
                <w:b/>
                <w:lang w:eastAsia="es-MX"/>
              </w:rPr>
            </w:pPr>
          </w:p>
          <w:p w14:paraId="72074A32" w14:textId="15DAB32C" w:rsidR="00485BE3" w:rsidRDefault="00485BE3" w:rsidP="000133C5">
            <w:pPr>
              <w:rPr>
                <w:rFonts w:asciiTheme="minorHAnsi" w:hAnsiTheme="minorHAnsi" w:cstheme="minorHAnsi"/>
                <w:b/>
                <w:lang w:eastAsia="es-MX"/>
              </w:rPr>
            </w:pPr>
            <w:r w:rsidRPr="00485BE3">
              <w:rPr>
                <w:rFonts w:asciiTheme="minorHAnsi" w:hAnsiTheme="minorHAnsi" w:cstheme="minorHAnsi"/>
                <w:b/>
                <w:lang w:eastAsia="es-MX"/>
              </w:rPr>
              <w:t>Posterior al acto de presentación y apertura de proposiciones se detectó, que:</w:t>
            </w:r>
          </w:p>
          <w:p w14:paraId="02186712" w14:textId="77777777" w:rsidR="00355B2F" w:rsidRPr="00485BE3" w:rsidRDefault="00355B2F" w:rsidP="000133C5">
            <w:pPr>
              <w:rPr>
                <w:rFonts w:asciiTheme="minorHAnsi" w:hAnsiTheme="minorHAnsi" w:cstheme="minorHAnsi"/>
                <w:b/>
                <w:lang w:eastAsia="es-MX"/>
              </w:rPr>
            </w:pPr>
          </w:p>
          <w:p w14:paraId="397C2975" w14:textId="77777777" w:rsidR="00485BE3" w:rsidRDefault="00485BE3" w:rsidP="000133C5">
            <w:pPr>
              <w:rPr>
                <w:rFonts w:asciiTheme="minorHAnsi" w:hAnsiTheme="minorHAnsi" w:cstheme="minorHAnsi"/>
                <w:b/>
                <w:lang w:eastAsia="es-MX"/>
              </w:rPr>
            </w:pPr>
            <w:r w:rsidRPr="00485BE3">
              <w:rPr>
                <w:rFonts w:asciiTheme="minorHAnsi" w:hAnsiTheme="minorHAnsi" w:cstheme="minorHAnsi"/>
                <w:b/>
                <w:lang w:eastAsia="es-MX"/>
              </w:rPr>
              <w:t>Presenta muestras de manera extemporánea, toda vez que lo presenta con fecha del 20/12/2023 a las 12:04 horas y este se solicita con máximo tiempo de entrega el día 20/12/2023 a las 12:00 horas de acuerdo a las bases página 3.</w:t>
            </w:r>
          </w:p>
          <w:p w14:paraId="1CB65CC6" w14:textId="7D36C6F9" w:rsidR="00355B2F" w:rsidRPr="00485BE3" w:rsidRDefault="00355B2F" w:rsidP="000133C5">
            <w:pPr>
              <w:rPr>
                <w:rFonts w:asciiTheme="minorHAnsi" w:hAnsiTheme="minorHAnsi" w:cstheme="minorHAnsi"/>
                <w:b/>
                <w:lang w:eastAsia="es-MX"/>
              </w:rPr>
            </w:pPr>
          </w:p>
        </w:tc>
      </w:tr>
    </w:tbl>
    <w:p w14:paraId="151CA1CD" w14:textId="77777777" w:rsidR="00485BE3" w:rsidRPr="00485BE3" w:rsidRDefault="00485BE3" w:rsidP="00485BE3">
      <w:pPr>
        <w:shd w:val="clear" w:color="auto" w:fill="FFFFFF"/>
        <w:spacing w:after="100" w:afterAutospacing="1"/>
        <w:contextualSpacing/>
        <w:jc w:val="both"/>
        <w:rPr>
          <w:rFonts w:asciiTheme="minorHAnsi" w:hAnsiTheme="minorHAnsi" w:cstheme="minorHAnsi"/>
        </w:rPr>
      </w:pPr>
    </w:p>
    <w:p w14:paraId="0677ED99" w14:textId="77777777" w:rsidR="00485BE3" w:rsidRPr="00485BE3" w:rsidRDefault="00485BE3" w:rsidP="00485BE3">
      <w:pPr>
        <w:shd w:val="clear" w:color="auto" w:fill="FFFFFF"/>
        <w:spacing w:after="100" w:afterAutospacing="1"/>
        <w:contextualSpacing/>
        <w:jc w:val="both"/>
        <w:rPr>
          <w:rFonts w:asciiTheme="minorHAnsi" w:hAnsiTheme="minorHAnsi" w:cstheme="minorHAnsi"/>
          <w:lang w:val="es-ES_tradnl"/>
        </w:rPr>
      </w:pPr>
      <w:r w:rsidRPr="00485BE3">
        <w:rPr>
          <w:rFonts w:asciiTheme="minorHAnsi" w:hAnsiTheme="minorHAnsi" w:cstheme="minorHAnsi"/>
          <w:lang w:val="es-ES_tradnl"/>
        </w:rPr>
        <w:t xml:space="preserve">Los licitantes cuyas proposiciones resultaron solventes son los que se muestran en el siguiente cuadro: </w:t>
      </w:r>
    </w:p>
    <w:p w14:paraId="5B59CDAD" w14:textId="77777777" w:rsidR="00355B2F" w:rsidRDefault="00355B2F" w:rsidP="00485BE3">
      <w:pPr>
        <w:shd w:val="clear" w:color="auto" w:fill="FFFFFF"/>
        <w:spacing w:after="100" w:afterAutospacing="1"/>
        <w:contextualSpacing/>
        <w:rPr>
          <w:rFonts w:asciiTheme="minorHAnsi" w:hAnsiTheme="minorHAnsi" w:cstheme="minorHAnsi"/>
          <w:b/>
        </w:rPr>
      </w:pPr>
    </w:p>
    <w:p w14:paraId="32507FE4" w14:textId="6B4F46BE" w:rsidR="00485BE3" w:rsidRPr="00485BE3" w:rsidRDefault="00485BE3" w:rsidP="00485BE3">
      <w:pPr>
        <w:shd w:val="clear" w:color="auto" w:fill="FFFFFF"/>
        <w:spacing w:after="100" w:afterAutospacing="1"/>
        <w:contextualSpacing/>
        <w:rPr>
          <w:rFonts w:asciiTheme="minorHAnsi" w:hAnsiTheme="minorHAnsi" w:cstheme="minorHAnsi"/>
          <w:b/>
        </w:rPr>
      </w:pPr>
      <w:r w:rsidRPr="00485BE3">
        <w:rPr>
          <w:rFonts w:asciiTheme="minorHAnsi" w:hAnsiTheme="minorHAnsi" w:cstheme="minorHAnsi"/>
          <w:b/>
        </w:rPr>
        <w:t>PROMO PAPE DE OCCIDENTE, S.A. DE C.V.</w:t>
      </w:r>
    </w:p>
    <w:p w14:paraId="55470CEB" w14:textId="77777777" w:rsidR="00485BE3" w:rsidRPr="00485BE3" w:rsidRDefault="00485BE3" w:rsidP="00485BE3">
      <w:pPr>
        <w:shd w:val="clear" w:color="auto" w:fill="FFFFFF"/>
        <w:spacing w:after="100" w:afterAutospacing="1"/>
        <w:contextualSpacing/>
        <w:rPr>
          <w:rFonts w:asciiTheme="minorHAnsi" w:hAnsiTheme="minorHAnsi" w:cstheme="minorHAnsi"/>
          <w:b/>
        </w:rPr>
      </w:pPr>
    </w:p>
    <w:p w14:paraId="21C76AF7" w14:textId="77777777" w:rsidR="00485BE3" w:rsidRPr="00485BE3" w:rsidRDefault="00485BE3" w:rsidP="00485BE3">
      <w:pPr>
        <w:shd w:val="clear" w:color="auto" w:fill="FFFFFF"/>
        <w:spacing w:after="100" w:afterAutospacing="1"/>
        <w:contextualSpacing/>
        <w:rPr>
          <w:rFonts w:asciiTheme="minorHAnsi" w:hAnsiTheme="minorHAnsi" w:cstheme="minorHAnsi"/>
          <w:b/>
        </w:rPr>
      </w:pPr>
      <w:r w:rsidRPr="00485BE3">
        <w:rPr>
          <w:rFonts w:asciiTheme="minorHAnsi" w:hAnsiTheme="minorHAnsi" w:cstheme="minorHAnsi"/>
          <w:noProof/>
          <w:lang w:eastAsia="es-MX"/>
        </w:rPr>
        <w:lastRenderedPageBreak/>
        <w:drawing>
          <wp:inline distT="0" distB="0" distL="0" distR="0" wp14:anchorId="3688195D" wp14:editId="28959014">
            <wp:extent cx="6164580" cy="365760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3930" cy="3675014"/>
                    </a:xfrm>
                    <a:prstGeom prst="rect">
                      <a:avLst/>
                    </a:prstGeom>
                    <a:noFill/>
                    <a:ln>
                      <a:noFill/>
                    </a:ln>
                  </pic:spPr>
                </pic:pic>
              </a:graphicData>
            </a:graphic>
          </wp:inline>
        </w:drawing>
      </w:r>
    </w:p>
    <w:p w14:paraId="4AF2681B" w14:textId="77777777" w:rsidR="00355B2F" w:rsidRDefault="00355B2F" w:rsidP="00485BE3">
      <w:pPr>
        <w:shd w:val="clear" w:color="auto" w:fill="FFFFFF"/>
        <w:spacing w:after="100" w:afterAutospacing="1"/>
        <w:contextualSpacing/>
        <w:jc w:val="both"/>
        <w:rPr>
          <w:rFonts w:asciiTheme="minorHAnsi" w:hAnsiTheme="minorHAnsi" w:cstheme="minorHAnsi"/>
          <w:lang w:val="es-ES_tradnl"/>
        </w:rPr>
      </w:pPr>
    </w:p>
    <w:p w14:paraId="3413C18E" w14:textId="4D54D814" w:rsidR="00485BE3" w:rsidRPr="00485BE3" w:rsidRDefault="00485BE3" w:rsidP="00485BE3">
      <w:pPr>
        <w:shd w:val="clear" w:color="auto" w:fill="FFFFFF"/>
        <w:spacing w:after="100" w:afterAutospacing="1"/>
        <w:contextualSpacing/>
        <w:jc w:val="both"/>
        <w:rPr>
          <w:rFonts w:asciiTheme="minorHAnsi" w:hAnsiTheme="minorHAnsi" w:cstheme="minorHAnsi"/>
          <w:lang w:val="es-ES_tradnl"/>
        </w:rPr>
      </w:pPr>
      <w:r w:rsidRPr="00485BE3">
        <w:rPr>
          <w:rFonts w:asciiTheme="minorHAnsi" w:hAnsiTheme="minorHAnsi" w:cstheme="minorHAnsi"/>
          <w:lang w:val="es-ES_tradnl"/>
        </w:rPr>
        <w:t>Responsable de la evaluación de las proposiciones:</w:t>
      </w:r>
    </w:p>
    <w:p w14:paraId="74F527A5" w14:textId="77777777" w:rsidR="00485BE3" w:rsidRPr="00485BE3" w:rsidRDefault="00485BE3" w:rsidP="00485BE3">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500"/>
        <w:gridCol w:w="5199"/>
      </w:tblGrid>
      <w:tr w:rsidR="00485BE3" w:rsidRPr="00485BE3" w14:paraId="5CFA1DE7" w14:textId="77777777" w:rsidTr="000133C5">
        <w:trPr>
          <w:trHeight w:val="147"/>
        </w:trPr>
        <w:tc>
          <w:tcPr>
            <w:tcW w:w="4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FED495" w14:textId="77777777" w:rsidR="00485BE3" w:rsidRPr="00485BE3" w:rsidRDefault="00485BE3" w:rsidP="000133C5">
            <w:pPr>
              <w:spacing w:after="100" w:afterAutospacing="1" w:line="276" w:lineRule="auto"/>
              <w:contextualSpacing/>
              <w:jc w:val="center"/>
              <w:rPr>
                <w:rFonts w:asciiTheme="minorHAnsi" w:hAnsiTheme="minorHAnsi" w:cstheme="minorHAnsi"/>
                <w:b/>
                <w:lang w:val="es-ES_tradnl"/>
              </w:rPr>
            </w:pPr>
            <w:r w:rsidRPr="00485BE3">
              <w:rPr>
                <w:rFonts w:asciiTheme="minorHAnsi" w:hAnsiTheme="minorHAnsi" w:cstheme="minorHAnsi"/>
                <w:b/>
                <w:lang w:val="es-ES_tradnl"/>
              </w:rPr>
              <w:t>Nombre</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2E4AD7" w14:textId="77777777" w:rsidR="00485BE3" w:rsidRPr="00485BE3" w:rsidRDefault="00485BE3" w:rsidP="000133C5">
            <w:pPr>
              <w:spacing w:after="100" w:afterAutospacing="1" w:line="276" w:lineRule="auto"/>
              <w:contextualSpacing/>
              <w:jc w:val="center"/>
              <w:rPr>
                <w:rFonts w:asciiTheme="minorHAnsi" w:hAnsiTheme="minorHAnsi" w:cstheme="minorHAnsi"/>
                <w:b/>
                <w:lang w:val="es-ES_tradnl"/>
              </w:rPr>
            </w:pPr>
            <w:r w:rsidRPr="00485BE3">
              <w:rPr>
                <w:rFonts w:asciiTheme="minorHAnsi" w:hAnsiTheme="minorHAnsi" w:cstheme="minorHAnsi"/>
                <w:b/>
                <w:lang w:val="es-ES_tradnl"/>
              </w:rPr>
              <w:t>Cargo</w:t>
            </w:r>
          </w:p>
        </w:tc>
      </w:tr>
      <w:tr w:rsidR="00485BE3" w:rsidRPr="00485BE3" w14:paraId="7B4FEAC4" w14:textId="77777777" w:rsidTr="000133C5">
        <w:trPr>
          <w:trHeight w:val="466"/>
        </w:trPr>
        <w:tc>
          <w:tcPr>
            <w:tcW w:w="4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5A143E" w14:textId="77777777" w:rsidR="00485BE3" w:rsidRPr="00485BE3" w:rsidRDefault="00485BE3" w:rsidP="000133C5">
            <w:pPr>
              <w:shd w:val="clear" w:color="auto" w:fill="FFFFFF"/>
              <w:spacing w:after="100" w:afterAutospacing="1" w:line="276" w:lineRule="auto"/>
              <w:contextualSpacing/>
              <w:rPr>
                <w:rFonts w:asciiTheme="minorHAnsi" w:hAnsiTheme="minorHAnsi" w:cstheme="minorHAnsi"/>
              </w:rPr>
            </w:pPr>
            <w:r w:rsidRPr="00485BE3">
              <w:rPr>
                <w:rFonts w:asciiTheme="minorHAnsi" w:hAnsiTheme="minorHAnsi" w:cstheme="minorHAnsi"/>
              </w:rPr>
              <w:t>Ana Lucía García Amador</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C74286" w14:textId="77777777" w:rsidR="00485BE3" w:rsidRPr="00485BE3" w:rsidRDefault="00485BE3" w:rsidP="000133C5">
            <w:pPr>
              <w:spacing w:after="100" w:afterAutospacing="1" w:line="276" w:lineRule="auto"/>
              <w:contextualSpacing/>
              <w:rPr>
                <w:rFonts w:asciiTheme="minorHAnsi" w:hAnsiTheme="minorHAnsi" w:cstheme="minorHAnsi"/>
              </w:rPr>
            </w:pPr>
            <w:r w:rsidRPr="00485BE3">
              <w:rPr>
                <w:rFonts w:asciiTheme="minorHAnsi" w:hAnsiTheme="minorHAnsi" w:cstheme="minorHAnsi"/>
              </w:rPr>
              <w:t>Jefa de la Unidad Zapopan Presente y Responsable del Programa Zapopan Presente</w:t>
            </w:r>
          </w:p>
        </w:tc>
      </w:tr>
      <w:tr w:rsidR="00485BE3" w:rsidRPr="00485BE3" w14:paraId="2F68F096" w14:textId="77777777" w:rsidTr="000133C5">
        <w:trPr>
          <w:trHeight w:val="311"/>
        </w:trPr>
        <w:tc>
          <w:tcPr>
            <w:tcW w:w="4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EE5B1D" w14:textId="77777777" w:rsidR="00485BE3" w:rsidRPr="00485BE3" w:rsidRDefault="00485BE3" w:rsidP="000133C5">
            <w:pPr>
              <w:shd w:val="clear" w:color="auto" w:fill="FFFFFF"/>
              <w:spacing w:after="100" w:afterAutospacing="1" w:line="276" w:lineRule="auto"/>
              <w:contextualSpacing/>
              <w:rPr>
                <w:rFonts w:asciiTheme="minorHAnsi" w:hAnsiTheme="minorHAnsi" w:cstheme="minorHAnsi"/>
              </w:rPr>
            </w:pPr>
            <w:r w:rsidRPr="00485BE3">
              <w:rPr>
                <w:rFonts w:asciiTheme="minorHAnsi" w:hAnsiTheme="minorHAnsi" w:cstheme="minorHAnsi"/>
              </w:rPr>
              <w:t>Miguel Ángel Ixtláhuac Baumbach</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2A2F65" w14:textId="77777777" w:rsidR="00485BE3" w:rsidRPr="00485BE3" w:rsidRDefault="00485BE3" w:rsidP="000133C5">
            <w:pPr>
              <w:spacing w:after="100" w:afterAutospacing="1" w:line="276" w:lineRule="auto"/>
              <w:contextualSpacing/>
              <w:rPr>
                <w:rFonts w:asciiTheme="minorHAnsi" w:hAnsiTheme="minorHAnsi" w:cstheme="minorHAnsi"/>
              </w:rPr>
            </w:pPr>
            <w:r w:rsidRPr="00485BE3">
              <w:rPr>
                <w:rFonts w:asciiTheme="minorHAnsi" w:hAnsiTheme="minorHAnsi" w:cstheme="minorHAnsi"/>
              </w:rPr>
              <w:t>Director de Programas Sociales Municipales</w:t>
            </w:r>
          </w:p>
        </w:tc>
      </w:tr>
      <w:tr w:rsidR="00485BE3" w:rsidRPr="00485BE3" w14:paraId="32576584" w14:textId="77777777" w:rsidTr="000133C5">
        <w:trPr>
          <w:trHeight w:val="474"/>
        </w:trPr>
        <w:tc>
          <w:tcPr>
            <w:tcW w:w="4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E27B7D" w14:textId="77777777" w:rsidR="00485BE3" w:rsidRPr="00485BE3" w:rsidRDefault="00485BE3" w:rsidP="000133C5">
            <w:pPr>
              <w:shd w:val="clear" w:color="auto" w:fill="FFFFFF"/>
              <w:spacing w:after="100" w:afterAutospacing="1" w:line="276" w:lineRule="auto"/>
              <w:contextualSpacing/>
              <w:rPr>
                <w:rFonts w:asciiTheme="minorHAnsi" w:hAnsiTheme="minorHAnsi" w:cstheme="minorHAnsi"/>
              </w:rPr>
            </w:pPr>
            <w:r w:rsidRPr="00485BE3">
              <w:rPr>
                <w:rFonts w:asciiTheme="minorHAnsi" w:hAnsiTheme="minorHAnsi" w:cstheme="minorHAnsi"/>
              </w:rPr>
              <w:t xml:space="preserve">Noelia Margarita Tapia González </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A851CF" w14:textId="77777777" w:rsidR="00485BE3" w:rsidRPr="00485BE3" w:rsidRDefault="00485BE3" w:rsidP="000133C5">
            <w:pPr>
              <w:spacing w:after="100" w:afterAutospacing="1" w:line="276" w:lineRule="auto"/>
              <w:contextualSpacing/>
              <w:rPr>
                <w:rFonts w:asciiTheme="minorHAnsi" w:hAnsiTheme="minorHAnsi" w:cstheme="minorHAnsi"/>
              </w:rPr>
            </w:pPr>
            <w:r w:rsidRPr="00485BE3">
              <w:rPr>
                <w:rFonts w:asciiTheme="minorHAnsi" w:hAnsiTheme="minorHAnsi" w:cstheme="minorHAnsi"/>
              </w:rPr>
              <w:t>Jefe Jurídico A, Encargada del Despacho de la Coordinación General de Desarrollo Económico y Combate a la Desigualdad</w:t>
            </w:r>
          </w:p>
        </w:tc>
      </w:tr>
    </w:tbl>
    <w:p w14:paraId="5DDE4168" w14:textId="77777777" w:rsidR="00485BE3" w:rsidRPr="00485BE3" w:rsidRDefault="00485BE3" w:rsidP="00485BE3">
      <w:pPr>
        <w:shd w:val="clear" w:color="auto" w:fill="FFFFFF"/>
        <w:spacing w:after="100" w:afterAutospacing="1"/>
        <w:contextualSpacing/>
        <w:jc w:val="both"/>
        <w:rPr>
          <w:rFonts w:asciiTheme="minorHAnsi" w:hAnsiTheme="minorHAnsi" w:cstheme="minorHAnsi"/>
        </w:rPr>
      </w:pPr>
    </w:p>
    <w:p w14:paraId="3280256C" w14:textId="77777777" w:rsidR="00485BE3" w:rsidRPr="00485BE3" w:rsidRDefault="00485BE3" w:rsidP="00485BE3">
      <w:pPr>
        <w:shd w:val="clear" w:color="auto" w:fill="FFFFFF"/>
        <w:spacing w:after="100" w:afterAutospacing="1"/>
        <w:contextualSpacing/>
        <w:jc w:val="both"/>
        <w:rPr>
          <w:rFonts w:asciiTheme="minorHAnsi" w:hAnsiTheme="minorHAnsi" w:cstheme="minorHAnsi"/>
          <w:b/>
          <w:u w:val="single"/>
          <w:lang w:val="es-ES_tradnl"/>
        </w:rPr>
      </w:pPr>
      <w:r w:rsidRPr="00485BE3">
        <w:rPr>
          <w:rFonts w:asciiTheme="minorHAnsi" w:hAnsiTheme="minorHAnsi" w:cstheme="minorHAnsi"/>
          <w:b/>
          <w:u w:val="single"/>
          <w:lang w:val="es-ES_tradnl"/>
        </w:rPr>
        <w:t>Mediante oficio de análisis técnico número 1200/2023/0878</w:t>
      </w:r>
    </w:p>
    <w:p w14:paraId="792876A0" w14:textId="77777777" w:rsidR="00485BE3" w:rsidRPr="00485BE3" w:rsidRDefault="00485BE3" w:rsidP="00485BE3">
      <w:pPr>
        <w:shd w:val="clear" w:color="auto" w:fill="FFFFFF"/>
        <w:spacing w:after="100" w:afterAutospacing="1"/>
        <w:contextualSpacing/>
        <w:jc w:val="both"/>
        <w:rPr>
          <w:rFonts w:asciiTheme="minorHAnsi" w:hAnsiTheme="minorHAnsi" w:cstheme="minorHAnsi"/>
          <w:b/>
          <w:lang w:val="es-ES_tradnl"/>
        </w:rPr>
      </w:pPr>
    </w:p>
    <w:p w14:paraId="205BC287" w14:textId="77777777" w:rsidR="00485BE3" w:rsidRPr="00485BE3" w:rsidRDefault="00485BE3" w:rsidP="00485BE3">
      <w:pPr>
        <w:shd w:val="clear" w:color="auto" w:fill="FFFFFF"/>
        <w:spacing w:after="100" w:afterAutospacing="1"/>
        <w:contextualSpacing/>
        <w:jc w:val="both"/>
        <w:rPr>
          <w:rFonts w:asciiTheme="minorHAnsi" w:hAnsiTheme="minorHAnsi" w:cstheme="minorHAnsi"/>
        </w:rPr>
      </w:pPr>
      <w:r w:rsidRPr="00485BE3">
        <w:rPr>
          <w:rFonts w:asciiTheme="minorHAnsi" w:hAnsiTheme="minorHAnsi" w:cstheme="minorHAnsi"/>
          <w:b/>
        </w:rPr>
        <w:t>NOTA:</w:t>
      </w:r>
      <w:r w:rsidRPr="00485BE3">
        <w:rPr>
          <w:rFonts w:asciiTheme="minorHAnsi" w:hAnsiTheme="minorHAnsi" w:cstheme="minorHAnsi"/>
        </w:rPr>
        <w:t xml:space="preserve"> De conformidad a la evaluación mediante oficio 1200/2023/0878 emitido por parte de la Dirección de Programas Sociales Municipales adscrita a la Coordinación General de Desarrollo </w:t>
      </w:r>
      <w:r w:rsidRPr="00485BE3">
        <w:rPr>
          <w:rFonts w:asciiTheme="minorHAnsi" w:hAnsiTheme="minorHAnsi" w:cstheme="minorHAnsi"/>
        </w:rPr>
        <w:lastRenderedPageBreak/>
        <w:t>Económico y Combate a la Desigualdad, mismo que refiere de las 03 propuestas presentadas, 01 cumple con los requerimientos técnicos, económicos, la presentación de las muestras, el cumplimiento de la visita a la bodega ofertada así como los puntos adicionales solicitados en las bases de licitación, por lo que se sugiere dictaminar el fallo al único licitante solvente.</w:t>
      </w:r>
    </w:p>
    <w:p w14:paraId="7B4265D1" w14:textId="77777777" w:rsidR="00485BE3" w:rsidRPr="00485BE3" w:rsidRDefault="00485BE3" w:rsidP="00485BE3">
      <w:pPr>
        <w:shd w:val="clear" w:color="auto" w:fill="FFFFFF"/>
        <w:spacing w:after="100" w:afterAutospacing="1"/>
        <w:contextualSpacing/>
        <w:jc w:val="both"/>
        <w:rPr>
          <w:rFonts w:asciiTheme="minorHAnsi" w:hAnsiTheme="minorHAnsi" w:cstheme="minorHAnsi"/>
          <w:b/>
        </w:rPr>
      </w:pPr>
    </w:p>
    <w:p w14:paraId="3D490CA5" w14:textId="77777777" w:rsidR="00485BE3" w:rsidRDefault="00485BE3" w:rsidP="00485BE3">
      <w:pPr>
        <w:shd w:val="clear" w:color="auto" w:fill="FFFFFF"/>
        <w:spacing w:after="100" w:afterAutospacing="1"/>
        <w:contextualSpacing/>
        <w:jc w:val="both"/>
        <w:rPr>
          <w:rFonts w:asciiTheme="minorHAnsi" w:hAnsiTheme="minorHAnsi" w:cstheme="minorHAnsi"/>
        </w:rPr>
      </w:pPr>
      <w:r w:rsidRPr="00485BE3">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5E238B67" w14:textId="77777777" w:rsidR="003A262C" w:rsidRDefault="003A262C" w:rsidP="00485BE3">
      <w:pPr>
        <w:shd w:val="clear" w:color="auto" w:fill="FFFFFF"/>
        <w:spacing w:after="100" w:afterAutospacing="1"/>
        <w:contextualSpacing/>
        <w:jc w:val="both"/>
        <w:rPr>
          <w:rFonts w:asciiTheme="minorHAnsi" w:hAnsiTheme="minorHAnsi" w:cstheme="minorHAnsi"/>
        </w:rPr>
      </w:pPr>
    </w:p>
    <w:p w14:paraId="0B0AA6A5" w14:textId="77777777" w:rsidR="00485BE3" w:rsidRPr="00485BE3" w:rsidRDefault="00485BE3" w:rsidP="00485BE3">
      <w:pPr>
        <w:shd w:val="clear" w:color="auto" w:fill="FFFFFF"/>
        <w:spacing w:after="100" w:afterAutospacing="1"/>
        <w:contextualSpacing/>
        <w:jc w:val="both"/>
        <w:rPr>
          <w:rFonts w:asciiTheme="minorHAnsi" w:hAnsiTheme="minorHAnsi" w:cstheme="minorHAnsi"/>
          <w:b/>
        </w:rPr>
      </w:pPr>
      <w:r w:rsidRPr="00485BE3">
        <w:rPr>
          <w:rFonts w:asciiTheme="minorHAnsi" w:hAnsiTheme="minorHAnsi" w:cstheme="minorHAnsi"/>
          <w:b/>
        </w:rPr>
        <w:t>PROMO PAPE DE OCCIDENTE, S.A. DE C.V.</w:t>
      </w:r>
      <w:r w:rsidRPr="00485BE3">
        <w:rPr>
          <w:rFonts w:asciiTheme="minorHAnsi" w:hAnsiTheme="minorHAnsi" w:cstheme="minorHAnsi"/>
          <w:b/>
          <w:lang w:val="es-ES_tradnl"/>
        </w:rPr>
        <w:t>,</w:t>
      </w:r>
      <w:r w:rsidRPr="00485BE3">
        <w:rPr>
          <w:rFonts w:asciiTheme="minorHAnsi" w:hAnsiTheme="minorHAnsi" w:cstheme="minorHAnsi"/>
          <w:lang w:val="es-ES_tradnl"/>
        </w:rPr>
        <w:t xml:space="preserve"> </w:t>
      </w:r>
      <w:r w:rsidRPr="00485BE3">
        <w:rPr>
          <w:rFonts w:asciiTheme="minorHAnsi" w:hAnsiTheme="minorHAnsi" w:cstheme="minorHAnsi"/>
          <w:b/>
          <w:lang w:val="es-ES_tradnl"/>
        </w:rPr>
        <w:t>EN LA REQUISICIÓN 202301698</w:t>
      </w:r>
      <w:r w:rsidRPr="00485BE3">
        <w:rPr>
          <w:rFonts w:asciiTheme="minorHAnsi" w:hAnsiTheme="minorHAnsi" w:cstheme="minorHAnsi"/>
          <w:lang w:val="es-ES_tradnl"/>
        </w:rPr>
        <w:t xml:space="preserve"> </w:t>
      </w:r>
      <w:r w:rsidRPr="00485BE3">
        <w:rPr>
          <w:rFonts w:asciiTheme="minorHAnsi" w:hAnsiTheme="minorHAnsi" w:cstheme="minorHAnsi"/>
          <w:b/>
        </w:rPr>
        <w:t>POR UN MONTO TOTAL DE $15’376,565.60</w:t>
      </w:r>
    </w:p>
    <w:p w14:paraId="66359BE8" w14:textId="63AE1A5F" w:rsidR="00485BE3" w:rsidRPr="00485BE3" w:rsidRDefault="00485BE3" w:rsidP="00485BE3">
      <w:pPr>
        <w:shd w:val="clear" w:color="auto" w:fill="FFFFFF"/>
        <w:spacing w:after="100" w:afterAutospacing="1"/>
        <w:contextualSpacing/>
        <w:jc w:val="both"/>
        <w:rPr>
          <w:rFonts w:asciiTheme="minorHAnsi" w:hAnsiTheme="minorHAnsi" w:cstheme="minorHAnsi"/>
        </w:rPr>
      </w:pPr>
    </w:p>
    <w:p w14:paraId="31AAF66A" w14:textId="1ED50187" w:rsidR="00485BE3" w:rsidRDefault="003A262C" w:rsidP="00485BE3">
      <w:pPr>
        <w:shd w:val="clear" w:color="auto" w:fill="FFFFFF"/>
        <w:spacing w:after="100" w:afterAutospacing="1"/>
        <w:contextualSpacing/>
        <w:jc w:val="both"/>
        <w:rPr>
          <w:rFonts w:asciiTheme="minorHAnsi" w:hAnsiTheme="minorHAnsi" w:cstheme="minorHAnsi"/>
          <w:b/>
        </w:rPr>
      </w:pPr>
      <w:r w:rsidRPr="00485BE3">
        <w:rPr>
          <w:rFonts w:asciiTheme="minorHAnsi" w:hAnsiTheme="minorHAnsi" w:cstheme="minorHAnsi"/>
          <w:noProof/>
          <w:lang w:eastAsia="es-MX"/>
        </w:rPr>
        <w:drawing>
          <wp:inline distT="0" distB="0" distL="0" distR="0" wp14:anchorId="6CA85050" wp14:editId="1D255FB2">
            <wp:extent cx="6160973" cy="2375065"/>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0149" cy="2382458"/>
                    </a:xfrm>
                    <a:prstGeom prst="rect">
                      <a:avLst/>
                    </a:prstGeom>
                    <a:noFill/>
                    <a:ln>
                      <a:noFill/>
                    </a:ln>
                  </pic:spPr>
                </pic:pic>
              </a:graphicData>
            </a:graphic>
          </wp:inline>
        </w:drawing>
      </w:r>
    </w:p>
    <w:p w14:paraId="688E8273" w14:textId="77777777" w:rsidR="003A262C" w:rsidRPr="00485BE3" w:rsidRDefault="003A262C" w:rsidP="00485BE3">
      <w:pPr>
        <w:shd w:val="clear" w:color="auto" w:fill="FFFFFF"/>
        <w:spacing w:after="100" w:afterAutospacing="1"/>
        <w:contextualSpacing/>
        <w:jc w:val="both"/>
        <w:rPr>
          <w:rFonts w:asciiTheme="minorHAnsi" w:hAnsiTheme="minorHAnsi" w:cstheme="minorHAnsi"/>
          <w:b/>
        </w:rPr>
      </w:pPr>
    </w:p>
    <w:p w14:paraId="06BBFFE7" w14:textId="77777777" w:rsidR="00485BE3" w:rsidRPr="00485BE3" w:rsidRDefault="00485BE3" w:rsidP="00485BE3">
      <w:pPr>
        <w:shd w:val="clear" w:color="auto" w:fill="FFFFFF"/>
        <w:spacing w:after="100" w:afterAutospacing="1"/>
        <w:contextualSpacing/>
        <w:jc w:val="both"/>
        <w:rPr>
          <w:rFonts w:asciiTheme="minorHAnsi" w:hAnsiTheme="minorHAnsi" w:cstheme="minorHAnsi"/>
          <w:b/>
        </w:rPr>
      </w:pPr>
      <w:r w:rsidRPr="00485BE3">
        <w:rPr>
          <w:rFonts w:asciiTheme="minorHAnsi" w:hAnsiTheme="minorHAnsi" w:cstheme="minorHAnsi"/>
          <w:b/>
        </w:rPr>
        <w:t>PROMO PAPE DE OCCIDENTE, S.A. DE C.V.</w:t>
      </w:r>
      <w:r w:rsidRPr="00485BE3">
        <w:rPr>
          <w:rFonts w:asciiTheme="minorHAnsi" w:hAnsiTheme="minorHAnsi" w:cstheme="minorHAnsi"/>
          <w:b/>
          <w:lang w:val="es-ES_tradnl"/>
        </w:rPr>
        <w:t>,</w:t>
      </w:r>
      <w:r w:rsidRPr="00485BE3">
        <w:rPr>
          <w:rFonts w:asciiTheme="minorHAnsi" w:hAnsiTheme="minorHAnsi" w:cstheme="minorHAnsi"/>
          <w:lang w:val="es-ES_tradnl"/>
        </w:rPr>
        <w:t xml:space="preserve"> </w:t>
      </w:r>
      <w:r w:rsidRPr="00485BE3">
        <w:rPr>
          <w:rFonts w:asciiTheme="minorHAnsi" w:hAnsiTheme="minorHAnsi" w:cstheme="minorHAnsi"/>
          <w:b/>
          <w:lang w:val="es-ES_tradnl"/>
        </w:rPr>
        <w:t>EN LA REQUISICIÓN 202301699</w:t>
      </w:r>
      <w:r w:rsidRPr="00485BE3">
        <w:rPr>
          <w:rFonts w:asciiTheme="minorHAnsi" w:hAnsiTheme="minorHAnsi" w:cstheme="minorHAnsi"/>
          <w:lang w:val="es-ES_tradnl"/>
        </w:rPr>
        <w:t xml:space="preserve"> </w:t>
      </w:r>
      <w:r w:rsidRPr="00485BE3">
        <w:rPr>
          <w:rFonts w:asciiTheme="minorHAnsi" w:hAnsiTheme="minorHAnsi" w:cstheme="minorHAnsi"/>
          <w:b/>
        </w:rPr>
        <w:t>POR UN MONTO TOTAL DE $3’285,771.46</w:t>
      </w:r>
    </w:p>
    <w:p w14:paraId="7554E7A7" w14:textId="77777777" w:rsidR="00485BE3" w:rsidRPr="00485BE3" w:rsidRDefault="00485BE3" w:rsidP="00485BE3">
      <w:pPr>
        <w:shd w:val="clear" w:color="auto" w:fill="FFFFFF"/>
        <w:spacing w:after="100" w:afterAutospacing="1"/>
        <w:contextualSpacing/>
        <w:jc w:val="both"/>
        <w:rPr>
          <w:rFonts w:asciiTheme="minorHAnsi" w:hAnsiTheme="minorHAnsi" w:cstheme="minorHAnsi"/>
          <w:b/>
        </w:rPr>
      </w:pPr>
    </w:p>
    <w:p w14:paraId="5547EE59" w14:textId="77777777" w:rsidR="00485BE3" w:rsidRDefault="00485BE3" w:rsidP="00485BE3">
      <w:pPr>
        <w:shd w:val="clear" w:color="auto" w:fill="FFFFFF"/>
        <w:spacing w:after="100" w:afterAutospacing="1"/>
        <w:contextualSpacing/>
        <w:jc w:val="both"/>
        <w:rPr>
          <w:rFonts w:asciiTheme="minorHAnsi" w:hAnsiTheme="minorHAnsi" w:cstheme="minorHAnsi"/>
          <w:b/>
        </w:rPr>
      </w:pPr>
      <w:r w:rsidRPr="00485BE3">
        <w:rPr>
          <w:rFonts w:asciiTheme="minorHAnsi" w:hAnsiTheme="minorHAnsi" w:cstheme="minorHAnsi"/>
          <w:noProof/>
          <w:lang w:eastAsia="es-MX"/>
        </w:rPr>
        <w:lastRenderedPageBreak/>
        <w:drawing>
          <wp:inline distT="0" distB="0" distL="0" distR="0" wp14:anchorId="48ECF37D" wp14:editId="157D620E">
            <wp:extent cx="6138378" cy="22383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38378" cy="2238375"/>
                    </a:xfrm>
                    <a:prstGeom prst="rect">
                      <a:avLst/>
                    </a:prstGeom>
                    <a:noFill/>
                    <a:ln>
                      <a:noFill/>
                    </a:ln>
                  </pic:spPr>
                </pic:pic>
              </a:graphicData>
            </a:graphic>
          </wp:inline>
        </w:drawing>
      </w:r>
    </w:p>
    <w:p w14:paraId="3DD4F5CC" w14:textId="77777777" w:rsidR="003A262C" w:rsidRPr="00485BE3" w:rsidRDefault="003A262C" w:rsidP="00485BE3">
      <w:pPr>
        <w:shd w:val="clear" w:color="auto" w:fill="FFFFFF"/>
        <w:spacing w:after="100" w:afterAutospacing="1"/>
        <w:contextualSpacing/>
        <w:jc w:val="both"/>
        <w:rPr>
          <w:rFonts w:asciiTheme="minorHAnsi" w:hAnsiTheme="minorHAnsi" w:cstheme="minorHAnsi"/>
          <w:b/>
        </w:rPr>
      </w:pPr>
    </w:p>
    <w:p w14:paraId="438FAFC3" w14:textId="77777777" w:rsidR="00485BE3" w:rsidRPr="00485BE3" w:rsidRDefault="00485BE3" w:rsidP="00485BE3">
      <w:pPr>
        <w:shd w:val="clear" w:color="auto" w:fill="FFFFFF"/>
        <w:spacing w:after="100" w:afterAutospacing="1"/>
        <w:contextualSpacing/>
        <w:jc w:val="both"/>
        <w:rPr>
          <w:rFonts w:asciiTheme="minorHAnsi" w:hAnsiTheme="minorHAnsi" w:cstheme="minorHAnsi"/>
          <w:b/>
        </w:rPr>
      </w:pPr>
      <w:r w:rsidRPr="00485BE3">
        <w:rPr>
          <w:rFonts w:asciiTheme="minorHAnsi" w:hAnsiTheme="minorHAnsi" w:cstheme="minorHAnsi"/>
          <w:b/>
        </w:rPr>
        <w:t>PROMO PAPE DE OCCIDENTE, S.A. DE C.V.</w:t>
      </w:r>
      <w:r w:rsidRPr="00485BE3">
        <w:rPr>
          <w:rFonts w:asciiTheme="minorHAnsi" w:hAnsiTheme="minorHAnsi" w:cstheme="minorHAnsi"/>
          <w:b/>
          <w:lang w:val="es-ES_tradnl"/>
        </w:rPr>
        <w:t>,</w:t>
      </w:r>
      <w:r w:rsidRPr="00485BE3">
        <w:rPr>
          <w:rFonts w:asciiTheme="minorHAnsi" w:hAnsiTheme="minorHAnsi" w:cstheme="minorHAnsi"/>
          <w:lang w:val="es-ES_tradnl"/>
        </w:rPr>
        <w:t xml:space="preserve"> </w:t>
      </w:r>
      <w:r w:rsidRPr="00485BE3">
        <w:rPr>
          <w:rFonts w:asciiTheme="minorHAnsi" w:hAnsiTheme="minorHAnsi" w:cstheme="minorHAnsi"/>
          <w:b/>
          <w:lang w:val="es-ES_tradnl"/>
        </w:rPr>
        <w:t>EN LA REQUISICIÓN 202301700</w:t>
      </w:r>
      <w:r w:rsidRPr="00485BE3">
        <w:rPr>
          <w:rFonts w:asciiTheme="minorHAnsi" w:hAnsiTheme="minorHAnsi" w:cstheme="minorHAnsi"/>
          <w:lang w:val="es-ES_tradnl"/>
        </w:rPr>
        <w:t xml:space="preserve"> </w:t>
      </w:r>
      <w:r w:rsidRPr="00485BE3">
        <w:rPr>
          <w:rFonts w:asciiTheme="minorHAnsi" w:hAnsiTheme="minorHAnsi" w:cstheme="minorHAnsi"/>
          <w:b/>
        </w:rPr>
        <w:t>POR UN MONTO MÍNIMO DE $51’146,459.23 Y UN MONTO MÁXIMO DE $61’375,600.00</w:t>
      </w:r>
    </w:p>
    <w:p w14:paraId="7A56A719" w14:textId="77777777" w:rsidR="00485BE3" w:rsidRPr="00485BE3" w:rsidRDefault="00485BE3" w:rsidP="00485BE3">
      <w:pPr>
        <w:shd w:val="clear" w:color="auto" w:fill="FFFFFF"/>
        <w:spacing w:after="100" w:afterAutospacing="1"/>
        <w:contextualSpacing/>
        <w:jc w:val="both"/>
        <w:rPr>
          <w:rFonts w:asciiTheme="minorHAnsi" w:hAnsiTheme="minorHAnsi" w:cstheme="minorHAnsi"/>
          <w:b/>
        </w:rPr>
      </w:pPr>
    </w:p>
    <w:p w14:paraId="6955736C" w14:textId="77777777" w:rsidR="00485BE3" w:rsidRPr="00485BE3" w:rsidRDefault="00485BE3" w:rsidP="00485BE3">
      <w:pPr>
        <w:shd w:val="clear" w:color="auto" w:fill="FFFFFF"/>
        <w:spacing w:after="100" w:afterAutospacing="1"/>
        <w:contextualSpacing/>
        <w:jc w:val="both"/>
        <w:rPr>
          <w:rFonts w:asciiTheme="minorHAnsi" w:hAnsiTheme="minorHAnsi" w:cstheme="minorHAnsi"/>
          <w:b/>
        </w:rPr>
      </w:pPr>
      <w:r w:rsidRPr="00485BE3">
        <w:rPr>
          <w:rFonts w:asciiTheme="minorHAnsi" w:hAnsiTheme="minorHAnsi" w:cstheme="minorHAnsi"/>
          <w:noProof/>
          <w:lang w:eastAsia="es-MX"/>
        </w:rPr>
        <w:drawing>
          <wp:inline distT="0" distB="0" distL="0" distR="0" wp14:anchorId="26A05816" wp14:editId="11703EEE">
            <wp:extent cx="6186805" cy="2105025"/>
            <wp:effectExtent l="0" t="0" r="444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6172" cy="2108212"/>
                    </a:xfrm>
                    <a:prstGeom prst="rect">
                      <a:avLst/>
                    </a:prstGeom>
                    <a:noFill/>
                    <a:ln>
                      <a:noFill/>
                    </a:ln>
                  </pic:spPr>
                </pic:pic>
              </a:graphicData>
            </a:graphic>
          </wp:inline>
        </w:drawing>
      </w:r>
    </w:p>
    <w:p w14:paraId="0E39F47E" w14:textId="77777777" w:rsidR="00485BE3" w:rsidRPr="00485BE3" w:rsidRDefault="00485BE3" w:rsidP="00485BE3">
      <w:pPr>
        <w:shd w:val="clear" w:color="auto" w:fill="FFFFFF"/>
        <w:spacing w:after="100" w:afterAutospacing="1"/>
        <w:contextualSpacing/>
        <w:jc w:val="both"/>
        <w:rPr>
          <w:rFonts w:asciiTheme="minorHAnsi" w:hAnsiTheme="minorHAnsi" w:cstheme="minorHAnsi"/>
          <w:b/>
        </w:rPr>
      </w:pPr>
    </w:p>
    <w:p w14:paraId="60653BB8" w14:textId="77777777" w:rsidR="00485BE3" w:rsidRPr="00485BE3" w:rsidRDefault="00485BE3" w:rsidP="00485BE3">
      <w:pPr>
        <w:shd w:val="clear" w:color="auto" w:fill="FFFFFF"/>
        <w:spacing w:after="100" w:afterAutospacing="1"/>
        <w:contextualSpacing/>
        <w:jc w:val="both"/>
        <w:rPr>
          <w:rFonts w:asciiTheme="minorHAnsi" w:hAnsiTheme="minorHAnsi" w:cstheme="minorHAnsi"/>
          <w:b/>
        </w:rPr>
      </w:pPr>
      <w:r w:rsidRPr="00485BE3">
        <w:rPr>
          <w:rFonts w:asciiTheme="minorHAnsi" w:hAnsiTheme="minorHAnsi" w:cstheme="minorHAnsi"/>
          <w:b/>
        </w:rPr>
        <w:t>DANDO UN MONTO TOTAL GLOBAL DE $80’037,937.06</w:t>
      </w:r>
    </w:p>
    <w:p w14:paraId="26B0F9A8" w14:textId="77777777" w:rsidR="00485BE3" w:rsidRPr="00485BE3" w:rsidRDefault="00485BE3" w:rsidP="00485BE3">
      <w:pPr>
        <w:shd w:val="clear" w:color="auto" w:fill="FFFFFF"/>
        <w:spacing w:after="100" w:afterAutospacing="1"/>
        <w:contextualSpacing/>
        <w:jc w:val="both"/>
        <w:rPr>
          <w:rFonts w:asciiTheme="minorHAnsi" w:hAnsiTheme="minorHAnsi" w:cstheme="minorHAnsi"/>
          <w:b/>
        </w:rPr>
      </w:pPr>
    </w:p>
    <w:p w14:paraId="6E666683" w14:textId="77777777" w:rsidR="00485BE3" w:rsidRPr="00485BE3" w:rsidRDefault="00485BE3" w:rsidP="00485BE3">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485BE3">
        <w:rPr>
          <w:rFonts w:asciiTheme="minorHAnsi" w:hAnsiTheme="minorHAnsi" w:cstheme="minorHAnsi"/>
          <w:color w:val="000000"/>
          <w:lang w:eastAsia="es-MX"/>
        </w:rPr>
        <w:t>La convocante tendrá 10 días hábiles para emitir la orden de compra / pedido posterior a la emisión del fallo.</w:t>
      </w:r>
    </w:p>
    <w:p w14:paraId="6977B08A" w14:textId="77777777" w:rsidR="00485BE3" w:rsidRPr="00485BE3" w:rsidRDefault="00485BE3" w:rsidP="00485BE3">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2FBC8F33" w14:textId="77777777" w:rsidR="00485BE3" w:rsidRDefault="00485BE3" w:rsidP="00485BE3">
      <w:pPr>
        <w:shd w:val="clear" w:color="auto" w:fill="FFFFFF"/>
        <w:spacing w:line="253" w:lineRule="atLeast"/>
        <w:jc w:val="both"/>
        <w:rPr>
          <w:rFonts w:asciiTheme="minorHAnsi" w:hAnsiTheme="minorHAnsi" w:cstheme="minorHAnsi"/>
          <w:color w:val="000000"/>
          <w:lang w:eastAsia="es-MX"/>
        </w:rPr>
      </w:pPr>
      <w:r w:rsidRPr="00485BE3">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24DF4A06" w14:textId="77777777" w:rsidR="003A262C" w:rsidRPr="00485BE3" w:rsidRDefault="003A262C" w:rsidP="00485BE3">
      <w:pPr>
        <w:shd w:val="clear" w:color="auto" w:fill="FFFFFF"/>
        <w:spacing w:line="253" w:lineRule="atLeast"/>
        <w:jc w:val="both"/>
        <w:rPr>
          <w:rFonts w:asciiTheme="minorHAnsi" w:hAnsiTheme="minorHAnsi" w:cstheme="minorHAnsi"/>
          <w:color w:val="000000"/>
          <w:lang w:eastAsia="es-MX"/>
        </w:rPr>
      </w:pPr>
    </w:p>
    <w:p w14:paraId="6FCE7509" w14:textId="77777777" w:rsidR="00485BE3" w:rsidRDefault="00485BE3" w:rsidP="00485BE3">
      <w:pPr>
        <w:shd w:val="clear" w:color="auto" w:fill="FFFFFF"/>
        <w:spacing w:line="253" w:lineRule="atLeast"/>
        <w:jc w:val="both"/>
        <w:rPr>
          <w:rFonts w:asciiTheme="minorHAnsi" w:hAnsiTheme="minorHAnsi" w:cstheme="minorHAnsi"/>
          <w:color w:val="000000"/>
          <w:lang w:eastAsia="es-MX"/>
        </w:rPr>
      </w:pPr>
      <w:r w:rsidRPr="00485BE3">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25279D00" w14:textId="77777777" w:rsidR="003A262C" w:rsidRPr="00485BE3" w:rsidRDefault="003A262C" w:rsidP="00485BE3">
      <w:pPr>
        <w:shd w:val="clear" w:color="auto" w:fill="FFFFFF"/>
        <w:spacing w:line="253" w:lineRule="atLeast"/>
        <w:jc w:val="both"/>
        <w:rPr>
          <w:rFonts w:asciiTheme="minorHAnsi" w:hAnsiTheme="minorHAnsi" w:cstheme="minorHAnsi"/>
          <w:color w:val="000000"/>
          <w:lang w:eastAsia="es-MX"/>
        </w:rPr>
      </w:pPr>
    </w:p>
    <w:p w14:paraId="5E6CCE7B" w14:textId="77777777" w:rsidR="00485BE3" w:rsidRPr="00485BE3" w:rsidRDefault="00485BE3" w:rsidP="00485BE3">
      <w:pPr>
        <w:shd w:val="clear" w:color="auto" w:fill="FFFFFF"/>
        <w:spacing w:line="276" w:lineRule="atLeast"/>
        <w:jc w:val="both"/>
        <w:rPr>
          <w:rFonts w:asciiTheme="minorHAnsi" w:hAnsiTheme="minorHAnsi" w:cstheme="minorHAnsi"/>
          <w:color w:val="000000"/>
          <w:lang w:eastAsia="es-MX"/>
        </w:rPr>
      </w:pPr>
      <w:r w:rsidRPr="00485BE3">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0F3A3A66" w14:textId="77777777" w:rsidR="00485BE3" w:rsidRPr="00485BE3" w:rsidRDefault="00485BE3" w:rsidP="00485BE3">
      <w:pPr>
        <w:shd w:val="clear" w:color="auto" w:fill="FFFFFF"/>
        <w:spacing w:line="276" w:lineRule="atLeast"/>
        <w:jc w:val="both"/>
        <w:rPr>
          <w:rFonts w:asciiTheme="minorHAnsi" w:hAnsiTheme="minorHAnsi" w:cstheme="minorHAnsi"/>
          <w:color w:val="000000"/>
          <w:lang w:eastAsia="es-MX"/>
        </w:rPr>
      </w:pPr>
    </w:p>
    <w:p w14:paraId="47DF1C3E" w14:textId="77777777" w:rsidR="00485BE3" w:rsidRPr="00485BE3" w:rsidRDefault="00485BE3" w:rsidP="00485BE3">
      <w:pPr>
        <w:shd w:val="clear" w:color="auto" w:fill="FFFFFF"/>
        <w:spacing w:line="276" w:lineRule="atLeast"/>
        <w:jc w:val="both"/>
        <w:rPr>
          <w:rFonts w:asciiTheme="minorHAnsi" w:hAnsiTheme="minorHAnsi" w:cstheme="minorHAnsi"/>
          <w:color w:val="000000"/>
          <w:lang w:eastAsia="es-MX"/>
        </w:rPr>
      </w:pPr>
      <w:r w:rsidRPr="00485BE3">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554B5169" w14:textId="77777777" w:rsidR="00485BE3" w:rsidRPr="00485BE3" w:rsidRDefault="00485BE3" w:rsidP="00485BE3">
      <w:pPr>
        <w:shd w:val="clear" w:color="auto" w:fill="FFFFFF"/>
        <w:spacing w:line="276" w:lineRule="atLeast"/>
        <w:jc w:val="both"/>
        <w:rPr>
          <w:rFonts w:asciiTheme="minorHAnsi" w:hAnsiTheme="minorHAnsi" w:cstheme="minorHAnsi"/>
          <w:color w:val="000000"/>
          <w:lang w:eastAsia="es-MX"/>
        </w:rPr>
      </w:pPr>
    </w:p>
    <w:p w14:paraId="289EA981" w14:textId="457F0FA5" w:rsidR="001B4708" w:rsidRPr="00485BE3" w:rsidRDefault="00485BE3" w:rsidP="00485BE3">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485BE3">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2CD66612" w14:textId="77777777" w:rsidR="00485BE3" w:rsidRPr="00AB338F" w:rsidRDefault="00485BE3" w:rsidP="00485BE3">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14:paraId="5F655836" w14:textId="2213FA9D" w:rsidR="00296350" w:rsidRPr="001B4708" w:rsidRDefault="00C944AE" w:rsidP="001E22C9">
      <w:pPr>
        <w:shd w:val="clear" w:color="auto" w:fill="FFFFFF"/>
        <w:spacing w:after="100" w:afterAutospacing="1"/>
        <w:contextualSpacing/>
        <w:jc w:val="both"/>
        <w:rPr>
          <w:rFonts w:asciiTheme="minorHAnsi" w:hAnsiTheme="minorHAnsi" w:cstheme="minorHAnsi"/>
          <w:lang w:val="es-ES_tradnl"/>
        </w:rPr>
      </w:pPr>
      <w:r w:rsidRPr="0020621C">
        <w:rPr>
          <w:rFonts w:asciiTheme="minorHAnsi" w:hAnsiTheme="minorHAnsi" w:cstheme="minorHAnsi"/>
        </w:rPr>
        <w:t xml:space="preserve">Edmundo Antonio Amutio Villa, representante suplente del Presidente del Comité de Adquisiciones, </w:t>
      </w:r>
      <w:r w:rsidRPr="003564AE">
        <w:rPr>
          <w:rFonts w:asciiTheme="minorHAnsi" w:hAnsiTheme="minorHAnsi" w:cstheme="minorHAnsi"/>
        </w:rPr>
        <w:t xml:space="preserve">comenta </w:t>
      </w:r>
      <w:r w:rsidR="001B4708" w:rsidRPr="001B4708">
        <w:rPr>
          <w:rFonts w:asciiTheme="minorHAnsi" w:hAnsiTheme="minorHAnsi" w:cstheme="minorHAnsi"/>
        </w:rPr>
        <w:t xml:space="preserve">de </w:t>
      </w:r>
      <w:r w:rsidR="001B4708" w:rsidRPr="001B4708">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1B4708" w:rsidRPr="001B4708">
        <w:rPr>
          <w:rFonts w:asciiTheme="minorHAnsi" w:hAnsiTheme="minorHAnsi" w:cstheme="minorHAnsi"/>
        </w:rPr>
        <w:t>del proveedor</w:t>
      </w:r>
      <w:r w:rsidR="00355B2F">
        <w:rPr>
          <w:rFonts w:asciiTheme="minorHAnsi" w:hAnsiTheme="minorHAnsi" w:cstheme="minorHAnsi"/>
        </w:rPr>
        <w:t xml:space="preserve"> </w:t>
      </w:r>
      <w:r w:rsidR="003A262C" w:rsidRPr="003A262C">
        <w:rPr>
          <w:rFonts w:asciiTheme="minorHAnsi" w:hAnsiTheme="minorHAnsi" w:cstheme="minorHAnsi"/>
          <w:b/>
        </w:rPr>
        <w:t>PROMO PAPE DE OCCIDENTE, S.A. DE C.V.</w:t>
      </w:r>
      <w:r w:rsidR="003A262C" w:rsidRPr="003A262C">
        <w:rPr>
          <w:rFonts w:asciiTheme="minorHAnsi" w:hAnsiTheme="minorHAnsi" w:cstheme="minorHAnsi"/>
        </w:rPr>
        <w:t>,</w:t>
      </w:r>
      <w:r w:rsidR="003A262C">
        <w:t xml:space="preserve"> </w:t>
      </w:r>
      <w:r w:rsidR="001B4708" w:rsidRPr="001B4708">
        <w:rPr>
          <w:rFonts w:asciiTheme="minorHAnsi" w:hAnsiTheme="minorHAnsi" w:cstheme="minorHAnsi"/>
          <w:lang w:val="es-ES_tradnl"/>
        </w:rPr>
        <w:t>los que estén por la afirmativa, sírvanse manifestarlo levantando su mano.</w:t>
      </w:r>
    </w:p>
    <w:p w14:paraId="4DF5E9AE" w14:textId="77777777" w:rsidR="00296350" w:rsidRPr="003564AE" w:rsidRDefault="00296350" w:rsidP="00296350">
      <w:pPr>
        <w:shd w:val="clear" w:color="auto" w:fill="FFFFFF"/>
        <w:spacing w:after="100" w:afterAutospacing="1"/>
        <w:contextualSpacing/>
        <w:jc w:val="both"/>
        <w:rPr>
          <w:rFonts w:asciiTheme="minorHAnsi" w:hAnsiTheme="minorHAnsi" w:cstheme="minorHAnsi"/>
          <w:lang w:val="es-ES_tradnl"/>
        </w:rPr>
      </w:pPr>
    </w:p>
    <w:p w14:paraId="29710008" w14:textId="7784B75C" w:rsidR="0081261B" w:rsidRPr="003564AE" w:rsidRDefault="003564AE" w:rsidP="003564AE">
      <w:pPr>
        <w:shd w:val="clear" w:color="auto" w:fill="FFFFFF"/>
        <w:tabs>
          <w:tab w:val="center" w:pos="4961"/>
          <w:tab w:val="right" w:pos="9923"/>
        </w:tabs>
        <w:spacing w:after="100" w:afterAutospacing="1"/>
        <w:contextualSpacing/>
        <w:rPr>
          <w:rFonts w:asciiTheme="minorHAnsi" w:hAnsiTheme="minorHAnsi" w:cstheme="minorHAnsi"/>
          <w:b/>
          <w:i/>
        </w:rPr>
      </w:pPr>
      <w:r w:rsidRPr="003564AE">
        <w:rPr>
          <w:rFonts w:asciiTheme="minorHAnsi" w:hAnsiTheme="minorHAnsi" w:cstheme="minorHAnsi"/>
          <w:b/>
          <w:i/>
        </w:rPr>
        <w:tab/>
      </w:r>
      <w:r w:rsidR="00296350" w:rsidRPr="003564AE">
        <w:rPr>
          <w:rFonts w:asciiTheme="minorHAnsi" w:hAnsiTheme="minorHAnsi" w:cstheme="minorHAnsi"/>
          <w:b/>
          <w:i/>
        </w:rPr>
        <w:t>Aprobado por Unanimidad de votos por parte de los integrantes del Comité presentes</w:t>
      </w:r>
      <w:r w:rsidRPr="003564AE">
        <w:rPr>
          <w:rFonts w:asciiTheme="minorHAnsi" w:hAnsiTheme="minorHAnsi" w:cstheme="minorHAnsi"/>
          <w:b/>
          <w:i/>
        </w:rPr>
        <w:tab/>
      </w:r>
    </w:p>
    <w:p w14:paraId="383EF129" w14:textId="77777777" w:rsidR="003564AE" w:rsidRPr="001B4708" w:rsidRDefault="003564AE" w:rsidP="003564AE">
      <w:pPr>
        <w:shd w:val="clear" w:color="auto" w:fill="FFFFFF"/>
        <w:spacing w:after="100" w:afterAutospacing="1"/>
        <w:contextualSpacing/>
        <w:jc w:val="center"/>
        <w:rPr>
          <w:rFonts w:asciiTheme="minorHAnsi" w:hAnsiTheme="minorHAnsi" w:cstheme="minorHAnsi"/>
          <w:b/>
          <w:i/>
        </w:rPr>
      </w:pPr>
    </w:p>
    <w:p w14:paraId="5C60B737" w14:textId="77777777" w:rsidR="003A262C" w:rsidRPr="003A262C" w:rsidRDefault="003A262C" w:rsidP="003A262C">
      <w:pPr>
        <w:spacing w:after="100" w:afterAutospacing="1"/>
        <w:contextualSpacing/>
        <w:jc w:val="both"/>
        <w:rPr>
          <w:rFonts w:asciiTheme="minorHAnsi" w:eastAsiaTheme="minorEastAsia" w:hAnsiTheme="minorHAnsi" w:cstheme="minorHAnsi"/>
          <w:lang w:eastAsia="es-MX"/>
        </w:rPr>
      </w:pPr>
      <w:r w:rsidRPr="003A262C">
        <w:rPr>
          <w:rFonts w:asciiTheme="minorHAnsi" w:eastAsiaTheme="minorEastAsia" w:hAnsiTheme="minorHAnsi" w:cstheme="minorHAnsi"/>
          <w:b/>
          <w:lang w:val="es-ES" w:eastAsia="es-MX"/>
        </w:rPr>
        <w:t>Número de Cuadro:</w:t>
      </w:r>
      <w:r w:rsidRPr="003A262C">
        <w:rPr>
          <w:rFonts w:asciiTheme="minorHAnsi" w:eastAsiaTheme="minorEastAsia" w:hAnsiTheme="minorHAnsi" w:cstheme="minorHAnsi"/>
          <w:lang w:val="es-ES" w:eastAsia="es-MX"/>
        </w:rPr>
        <w:t xml:space="preserve"> </w:t>
      </w:r>
      <w:r w:rsidRPr="003A262C">
        <w:rPr>
          <w:rFonts w:asciiTheme="minorHAnsi" w:eastAsiaTheme="minorEastAsia" w:hAnsiTheme="minorHAnsi" w:cstheme="minorHAnsi"/>
          <w:lang w:eastAsia="es-MX"/>
        </w:rPr>
        <w:t>02.29.2023</w:t>
      </w:r>
    </w:p>
    <w:p w14:paraId="0561A3E8" w14:textId="77777777" w:rsidR="003A262C" w:rsidRPr="003A262C" w:rsidRDefault="003A262C" w:rsidP="003A262C">
      <w:pPr>
        <w:shd w:val="clear" w:color="auto" w:fill="FFFFFF"/>
        <w:spacing w:after="100" w:afterAutospacing="1"/>
        <w:contextualSpacing/>
        <w:jc w:val="both"/>
        <w:rPr>
          <w:rFonts w:asciiTheme="minorHAnsi" w:eastAsiaTheme="minorEastAsia" w:hAnsiTheme="minorHAnsi" w:cstheme="minorHAnsi"/>
          <w:b/>
        </w:rPr>
      </w:pPr>
      <w:r w:rsidRPr="003A262C">
        <w:rPr>
          <w:rFonts w:asciiTheme="minorHAnsi" w:eastAsiaTheme="minorEastAsia" w:hAnsiTheme="minorHAnsi" w:cstheme="minorHAnsi"/>
          <w:b/>
          <w:lang w:val="es-ES" w:eastAsia="es-MX"/>
        </w:rPr>
        <w:t xml:space="preserve">Licitación Pública Local con Participación del Comité: </w:t>
      </w:r>
      <w:r w:rsidRPr="003A262C">
        <w:rPr>
          <w:rFonts w:asciiTheme="minorHAnsi" w:eastAsiaTheme="minorEastAsia" w:hAnsiTheme="minorHAnsi" w:cstheme="minorHAnsi"/>
          <w:lang w:val="es-ES" w:eastAsia="es-MX"/>
        </w:rPr>
        <w:t>202301697</w:t>
      </w:r>
    </w:p>
    <w:p w14:paraId="0DD9B67A" w14:textId="77777777" w:rsidR="003A262C" w:rsidRPr="003A262C" w:rsidRDefault="003A262C" w:rsidP="003A262C">
      <w:pPr>
        <w:shd w:val="clear" w:color="auto" w:fill="FFFFFF"/>
        <w:spacing w:after="100" w:afterAutospacing="1"/>
        <w:contextualSpacing/>
        <w:jc w:val="both"/>
        <w:rPr>
          <w:rFonts w:asciiTheme="minorHAnsi" w:eastAsiaTheme="minorEastAsia" w:hAnsiTheme="minorHAnsi" w:cstheme="minorHAnsi"/>
          <w:lang w:eastAsia="es-MX"/>
        </w:rPr>
      </w:pPr>
      <w:r w:rsidRPr="003A262C">
        <w:rPr>
          <w:rFonts w:asciiTheme="minorHAnsi" w:eastAsiaTheme="minorEastAsia" w:hAnsiTheme="minorHAnsi" w:cstheme="minorHAnsi"/>
          <w:b/>
          <w:lang w:val="es-ES" w:eastAsia="es-MX"/>
        </w:rPr>
        <w:t xml:space="preserve">Área Requirente: </w:t>
      </w:r>
      <w:r w:rsidRPr="003A262C">
        <w:rPr>
          <w:rFonts w:asciiTheme="minorHAnsi" w:eastAsiaTheme="minorEastAsia" w:hAnsiTheme="minorHAnsi" w:cstheme="minorHAnsi"/>
          <w:lang w:val="es-ES" w:eastAsia="es-MX"/>
        </w:rPr>
        <w:t>Dirección de Rastro Municipal adscrita a la</w:t>
      </w:r>
      <w:r w:rsidRPr="003A262C">
        <w:rPr>
          <w:rFonts w:asciiTheme="minorHAnsi" w:eastAsiaTheme="minorEastAsia" w:hAnsiTheme="minorHAnsi" w:cstheme="minorHAnsi"/>
          <w:b/>
          <w:lang w:val="es-ES" w:eastAsia="es-MX"/>
        </w:rPr>
        <w:t xml:space="preserve"> </w:t>
      </w:r>
      <w:r w:rsidRPr="003A262C">
        <w:rPr>
          <w:rFonts w:asciiTheme="minorHAnsi" w:eastAsiaTheme="minorEastAsia" w:hAnsiTheme="minorHAnsi" w:cstheme="minorHAnsi"/>
          <w:lang w:val="es-ES" w:eastAsia="es-MX"/>
        </w:rPr>
        <w:t>Coordinación General de Servicios Municipales</w:t>
      </w:r>
    </w:p>
    <w:p w14:paraId="743A2CD3" w14:textId="77777777" w:rsidR="003A262C" w:rsidRPr="003A262C" w:rsidRDefault="003A262C" w:rsidP="003A262C">
      <w:pPr>
        <w:shd w:val="clear" w:color="auto" w:fill="FFFFFF"/>
        <w:spacing w:after="100" w:afterAutospacing="1"/>
        <w:contextualSpacing/>
        <w:jc w:val="both"/>
        <w:rPr>
          <w:rFonts w:asciiTheme="minorHAnsi" w:eastAsiaTheme="minorEastAsia" w:hAnsiTheme="minorHAnsi" w:cstheme="minorHAnsi"/>
          <w:lang w:eastAsia="es-MX"/>
        </w:rPr>
      </w:pPr>
      <w:r w:rsidRPr="003A262C">
        <w:rPr>
          <w:rFonts w:asciiTheme="minorHAnsi" w:eastAsiaTheme="minorEastAsia" w:hAnsiTheme="minorHAnsi" w:cstheme="minorHAnsi"/>
          <w:b/>
          <w:lang w:val="es-ES" w:eastAsia="es-MX"/>
        </w:rPr>
        <w:t xml:space="preserve">Objeto de licitación: </w:t>
      </w:r>
      <w:r w:rsidRPr="003A262C">
        <w:rPr>
          <w:rFonts w:asciiTheme="minorHAnsi" w:hAnsiTheme="minorHAnsi" w:cstheme="minorHAnsi"/>
        </w:rPr>
        <w:t xml:space="preserve">Servicio de recolección de órganos decomisados y sangre, así como lavado de vísceras de cerdo en las instalaciones del Rastro Municipal </w:t>
      </w:r>
    </w:p>
    <w:p w14:paraId="76D697EE" w14:textId="77777777" w:rsidR="003A262C" w:rsidRPr="003A262C" w:rsidRDefault="003A262C" w:rsidP="003A262C">
      <w:pPr>
        <w:shd w:val="clear" w:color="auto" w:fill="FFFFFF"/>
        <w:spacing w:after="100" w:afterAutospacing="1"/>
        <w:contextualSpacing/>
        <w:jc w:val="both"/>
        <w:rPr>
          <w:rFonts w:asciiTheme="minorHAnsi" w:eastAsiaTheme="minorEastAsia" w:hAnsiTheme="minorHAnsi" w:cstheme="minorHAnsi"/>
          <w:lang w:eastAsia="es-MX"/>
        </w:rPr>
      </w:pPr>
    </w:p>
    <w:p w14:paraId="218F7A47" w14:textId="77777777" w:rsidR="003A262C" w:rsidRPr="003A262C" w:rsidRDefault="003A262C" w:rsidP="003A262C">
      <w:pPr>
        <w:shd w:val="clear" w:color="auto" w:fill="FFFFFF"/>
        <w:spacing w:after="100" w:afterAutospacing="1"/>
        <w:contextualSpacing/>
        <w:jc w:val="both"/>
        <w:rPr>
          <w:rFonts w:asciiTheme="minorHAnsi" w:eastAsiaTheme="minorEastAsia" w:hAnsiTheme="minorHAnsi" w:cstheme="minorHAnsi"/>
          <w:lang w:val="es-ES_tradnl"/>
        </w:rPr>
      </w:pPr>
      <w:r w:rsidRPr="003A262C">
        <w:rPr>
          <w:rFonts w:asciiTheme="minorHAnsi" w:eastAsiaTheme="minorEastAsia" w:hAnsiTheme="minorHAnsi" w:cstheme="minorHAnsi"/>
          <w:lang w:eastAsia="es-MX"/>
        </w:rPr>
        <w:t>S</w:t>
      </w:r>
      <w:proofErr w:type="spellStart"/>
      <w:r w:rsidRPr="003A262C">
        <w:rPr>
          <w:rFonts w:asciiTheme="minorHAnsi" w:hAnsiTheme="minorHAnsi" w:cstheme="minorHAnsi"/>
          <w:lang w:val="es-ES_tradnl"/>
        </w:rPr>
        <w:t>e</w:t>
      </w:r>
      <w:proofErr w:type="spellEnd"/>
      <w:r w:rsidRPr="003A262C">
        <w:rPr>
          <w:rFonts w:asciiTheme="minorHAnsi" w:hAnsiTheme="minorHAnsi" w:cstheme="minorHAnsi"/>
          <w:lang w:val="es-ES_tradnl"/>
        </w:rPr>
        <w:t xml:space="preserve"> pone a la vista el expediente de donde se desprende lo siguiente:</w:t>
      </w:r>
    </w:p>
    <w:p w14:paraId="1852B02A" w14:textId="77777777" w:rsidR="003A262C" w:rsidRPr="003A262C" w:rsidRDefault="003A262C" w:rsidP="003A262C">
      <w:pPr>
        <w:shd w:val="clear" w:color="auto" w:fill="FFFFFF"/>
        <w:spacing w:after="100" w:afterAutospacing="1"/>
        <w:contextualSpacing/>
        <w:jc w:val="both"/>
        <w:rPr>
          <w:rFonts w:asciiTheme="minorHAnsi" w:hAnsiTheme="minorHAnsi" w:cstheme="minorHAnsi"/>
          <w:lang w:val="es-ES_tradnl"/>
        </w:rPr>
      </w:pPr>
    </w:p>
    <w:p w14:paraId="373D01D7" w14:textId="77777777" w:rsidR="003A262C" w:rsidRPr="003A262C" w:rsidRDefault="003A262C" w:rsidP="003A262C">
      <w:pPr>
        <w:shd w:val="clear" w:color="auto" w:fill="FFFFFF"/>
        <w:spacing w:after="100" w:afterAutospacing="1"/>
        <w:contextualSpacing/>
        <w:jc w:val="both"/>
        <w:rPr>
          <w:rFonts w:asciiTheme="minorHAnsi" w:hAnsiTheme="minorHAnsi" w:cstheme="minorHAnsi"/>
          <w:b/>
          <w:lang w:val="es-ES_tradnl"/>
        </w:rPr>
      </w:pPr>
      <w:r w:rsidRPr="003A262C">
        <w:rPr>
          <w:rFonts w:asciiTheme="minorHAnsi" w:hAnsiTheme="minorHAnsi" w:cstheme="minorHAnsi"/>
          <w:b/>
          <w:lang w:val="es-ES_tradnl"/>
        </w:rPr>
        <w:t>Proveedores que cotizan:</w:t>
      </w:r>
    </w:p>
    <w:p w14:paraId="3A7C72FE" w14:textId="77777777" w:rsidR="003A262C" w:rsidRPr="003A262C" w:rsidRDefault="003A262C" w:rsidP="003A262C">
      <w:pPr>
        <w:shd w:val="clear" w:color="auto" w:fill="FFFFFF"/>
        <w:spacing w:after="100" w:afterAutospacing="1"/>
        <w:contextualSpacing/>
        <w:jc w:val="both"/>
        <w:rPr>
          <w:rFonts w:asciiTheme="minorHAnsi" w:hAnsiTheme="minorHAnsi" w:cstheme="minorHAnsi"/>
          <w:b/>
          <w:lang w:val="es-ES_tradnl"/>
        </w:rPr>
      </w:pPr>
    </w:p>
    <w:p w14:paraId="5354449A" w14:textId="77777777" w:rsidR="003A262C" w:rsidRPr="003A262C" w:rsidRDefault="003A262C" w:rsidP="003A262C">
      <w:pPr>
        <w:numPr>
          <w:ilvl w:val="0"/>
          <w:numId w:val="32"/>
        </w:numPr>
        <w:shd w:val="clear" w:color="auto" w:fill="FFFFFF"/>
        <w:spacing w:after="100" w:afterAutospacing="1"/>
        <w:contextualSpacing/>
        <w:jc w:val="both"/>
        <w:rPr>
          <w:rFonts w:asciiTheme="minorHAnsi" w:hAnsiTheme="minorHAnsi" w:cstheme="minorHAnsi"/>
        </w:rPr>
      </w:pPr>
      <w:r w:rsidRPr="003A262C">
        <w:rPr>
          <w:rFonts w:asciiTheme="minorHAnsi" w:hAnsiTheme="minorHAnsi" w:cstheme="minorHAnsi"/>
        </w:rPr>
        <w:t>La Ilusión de San Marcos, S. de P.R. de R.L.</w:t>
      </w:r>
    </w:p>
    <w:p w14:paraId="62D8A8FA" w14:textId="77777777" w:rsidR="003A262C" w:rsidRPr="003A262C" w:rsidRDefault="003A262C" w:rsidP="003A262C">
      <w:pPr>
        <w:numPr>
          <w:ilvl w:val="0"/>
          <w:numId w:val="32"/>
        </w:numPr>
        <w:shd w:val="clear" w:color="auto" w:fill="FFFFFF"/>
        <w:spacing w:after="100" w:afterAutospacing="1"/>
        <w:contextualSpacing/>
        <w:jc w:val="both"/>
        <w:rPr>
          <w:rFonts w:asciiTheme="minorHAnsi" w:hAnsiTheme="minorHAnsi" w:cstheme="minorHAnsi"/>
        </w:rPr>
      </w:pPr>
      <w:r w:rsidRPr="003A262C">
        <w:rPr>
          <w:rFonts w:asciiTheme="minorHAnsi" w:hAnsiTheme="minorHAnsi" w:cstheme="minorHAnsi"/>
        </w:rPr>
        <w:lastRenderedPageBreak/>
        <w:t>Manuel Rodrigo Rosales Tapia</w:t>
      </w:r>
    </w:p>
    <w:p w14:paraId="2CD76147" w14:textId="77777777" w:rsidR="003A262C" w:rsidRPr="003A262C" w:rsidRDefault="003A262C" w:rsidP="003A262C">
      <w:pPr>
        <w:numPr>
          <w:ilvl w:val="0"/>
          <w:numId w:val="32"/>
        </w:numPr>
        <w:shd w:val="clear" w:color="auto" w:fill="FFFFFF"/>
        <w:spacing w:after="100" w:afterAutospacing="1"/>
        <w:contextualSpacing/>
        <w:jc w:val="both"/>
        <w:rPr>
          <w:rFonts w:asciiTheme="minorHAnsi" w:hAnsiTheme="minorHAnsi" w:cstheme="minorHAnsi"/>
        </w:rPr>
      </w:pPr>
      <w:r w:rsidRPr="003A262C">
        <w:rPr>
          <w:rFonts w:asciiTheme="minorHAnsi" w:hAnsiTheme="minorHAnsi" w:cstheme="minorHAnsi"/>
        </w:rPr>
        <w:t>Alimentos Ara S.A. de C.V.</w:t>
      </w:r>
    </w:p>
    <w:p w14:paraId="5DBBAE31" w14:textId="77777777" w:rsidR="003A262C" w:rsidRPr="003A262C" w:rsidRDefault="003A262C" w:rsidP="003A262C">
      <w:pPr>
        <w:shd w:val="clear" w:color="auto" w:fill="FFFFFF"/>
        <w:spacing w:after="100" w:afterAutospacing="1"/>
        <w:contextualSpacing/>
        <w:rPr>
          <w:rFonts w:asciiTheme="minorHAnsi" w:hAnsiTheme="minorHAnsi" w:cstheme="minorHAnsi"/>
        </w:rPr>
      </w:pPr>
    </w:p>
    <w:p w14:paraId="04167FFF" w14:textId="77777777" w:rsidR="003A262C" w:rsidRPr="003A262C" w:rsidRDefault="003A262C" w:rsidP="003A262C">
      <w:pPr>
        <w:shd w:val="clear" w:color="auto" w:fill="FFFFFF"/>
        <w:spacing w:after="100" w:afterAutospacing="1"/>
        <w:contextualSpacing/>
        <w:rPr>
          <w:rFonts w:asciiTheme="minorHAnsi" w:hAnsiTheme="minorHAnsi" w:cstheme="minorHAnsi"/>
        </w:rPr>
      </w:pPr>
      <w:r w:rsidRPr="003A262C">
        <w:rPr>
          <w:rFonts w:asciiTheme="minorHAnsi" w:hAnsiTheme="minorHAnsi" w:cstheme="minorHAnsi"/>
        </w:rPr>
        <w:t>Los licitantes cuyas proposiciones fueron desechadas:</w:t>
      </w:r>
    </w:p>
    <w:p w14:paraId="6E390637" w14:textId="77777777" w:rsidR="003A262C" w:rsidRPr="003A262C" w:rsidRDefault="003A262C" w:rsidP="003A262C">
      <w:pPr>
        <w:shd w:val="clear" w:color="auto" w:fill="FFFFFF"/>
        <w:spacing w:after="100" w:afterAutospacing="1"/>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3A262C" w:rsidRPr="003A262C" w14:paraId="0B091242" w14:textId="77777777" w:rsidTr="000133C5">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CB06F1C" w14:textId="77777777" w:rsidR="003A262C" w:rsidRPr="003A262C" w:rsidRDefault="003A262C" w:rsidP="000133C5">
            <w:pPr>
              <w:tabs>
                <w:tab w:val="center" w:pos="1854"/>
                <w:tab w:val="left" w:pos="2745"/>
              </w:tabs>
              <w:rPr>
                <w:rFonts w:asciiTheme="minorHAnsi" w:hAnsiTheme="minorHAnsi" w:cstheme="minorHAnsi"/>
                <w:lang w:eastAsia="es-MX"/>
              </w:rPr>
            </w:pPr>
            <w:r w:rsidRPr="003A262C">
              <w:rPr>
                <w:rFonts w:asciiTheme="minorHAnsi" w:hAnsiTheme="minorHAnsi" w:cstheme="minorHAnsi"/>
                <w:b/>
                <w:bCs/>
                <w:color w:val="FFFFFF"/>
                <w:kern w:val="24"/>
                <w:lang w:eastAsia="es-MX"/>
              </w:rPr>
              <w:tab/>
              <w:t xml:space="preserve">Licitante </w:t>
            </w:r>
            <w:r w:rsidRPr="003A262C">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7A333DA" w14:textId="77777777" w:rsidR="003A262C" w:rsidRPr="003A262C" w:rsidRDefault="003A262C" w:rsidP="000133C5">
            <w:pPr>
              <w:jc w:val="center"/>
              <w:rPr>
                <w:rFonts w:asciiTheme="minorHAnsi" w:hAnsiTheme="minorHAnsi" w:cstheme="minorHAnsi"/>
                <w:lang w:eastAsia="es-MX"/>
              </w:rPr>
            </w:pPr>
            <w:r w:rsidRPr="003A262C">
              <w:rPr>
                <w:rFonts w:asciiTheme="minorHAnsi" w:hAnsiTheme="minorHAnsi" w:cstheme="minorHAnsi"/>
                <w:b/>
                <w:bCs/>
                <w:color w:val="FFFFFF"/>
                <w:kern w:val="24"/>
                <w:lang w:eastAsia="es-MX"/>
              </w:rPr>
              <w:t xml:space="preserve">Motivo </w:t>
            </w:r>
          </w:p>
        </w:tc>
      </w:tr>
      <w:tr w:rsidR="003A262C" w:rsidRPr="003A262C" w14:paraId="57FA01C3" w14:textId="77777777" w:rsidTr="000133C5">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760E1C34" w14:textId="77777777" w:rsidR="003A262C" w:rsidRPr="003A262C" w:rsidRDefault="003A262C" w:rsidP="000133C5">
            <w:pPr>
              <w:rPr>
                <w:rFonts w:asciiTheme="minorHAnsi" w:hAnsiTheme="minorHAnsi" w:cstheme="minorHAnsi"/>
                <w:lang w:val="es-ES_tradnl" w:eastAsia="es-MX"/>
              </w:rPr>
            </w:pPr>
            <w:r w:rsidRPr="003A262C">
              <w:rPr>
                <w:rFonts w:asciiTheme="minorHAnsi" w:hAnsiTheme="minorHAnsi" w:cstheme="minorHAnsi"/>
                <w:lang w:val="es-ES_tradnl" w:eastAsia="es-MX"/>
              </w:rPr>
              <w:t>La Ilusión de San Marcos, S. de P.R. de R.L.</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165CF9DE" w14:textId="73822AC7" w:rsidR="003A262C" w:rsidRDefault="003A262C" w:rsidP="000133C5">
            <w:pPr>
              <w:rPr>
                <w:rFonts w:asciiTheme="minorHAnsi" w:hAnsiTheme="minorHAnsi" w:cstheme="minorHAnsi"/>
                <w:b/>
                <w:lang w:val="es-ES_tradnl" w:eastAsia="es-MX"/>
              </w:rPr>
            </w:pPr>
            <w:r w:rsidRPr="003A262C">
              <w:rPr>
                <w:rFonts w:asciiTheme="minorHAnsi" w:hAnsiTheme="minorHAnsi" w:cstheme="minorHAnsi"/>
                <w:b/>
                <w:lang w:val="es-ES_tradnl" w:eastAsia="es-MX"/>
              </w:rPr>
              <w:t>Licitante No Solvente</w:t>
            </w:r>
          </w:p>
          <w:p w14:paraId="63B01B03" w14:textId="77777777" w:rsidR="00355B2F" w:rsidRPr="003A262C" w:rsidRDefault="00355B2F" w:rsidP="000133C5">
            <w:pPr>
              <w:rPr>
                <w:rFonts w:asciiTheme="minorHAnsi" w:hAnsiTheme="minorHAnsi" w:cstheme="minorHAnsi"/>
                <w:b/>
                <w:lang w:val="es-ES_tradnl" w:eastAsia="es-MX"/>
              </w:rPr>
            </w:pPr>
          </w:p>
          <w:p w14:paraId="07EA809C" w14:textId="760932B4" w:rsidR="003A262C" w:rsidRPr="003A262C" w:rsidRDefault="003A262C" w:rsidP="000133C5">
            <w:pPr>
              <w:rPr>
                <w:rFonts w:asciiTheme="minorHAnsi" w:hAnsiTheme="minorHAnsi" w:cstheme="minorHAnsi"/>
                <w:b/>
                <w:lang w:val="es-ES_tradnl" w:eastAsia="es-MX"/>
              </w:rPr>
            </w:pPr>
            <w:r w:rsidRPr="003A262C">
              <w:rPr>
                <w:rFonts w:asciiTheme="minorHAnsi" w:hAnsiTheme="minorHAnsi" w:cstheme="minorHAnsi"/>
                <w:b/>
                <w:lang w:val="es-ES_tradnl" w:eastAsia="es-MX"/>
              </w:rPr>
              <w:t>Presenta Carta de Proposición (Anexo 2) de manera incompleta toda vez que no especifica nombre de socios y accionistas, o en su defecto no contar con ellos</w:t>
            </w:r>
            <w:r w:rsidR="00355B2F">
              <w:rPr>
                <w:rFonts w:asciiTheme="minorHAnsi" w:hAnsiTheme="minorHAnsi" w:cstheme="minorHAnsi"/>
                <w:b/>
                <w:lang w:val="es-ES_tradnl" w:eastAsia="es-MX"/>
              </w:rPr>
              <w:t>.</w:t>
            </w:r>
          </w:p>
          <w:p w14:paraId="4A5494AC" w14:textId="59EB23D1" w:rsidR="003A262C" w:rsidRPr="003A262C" w:rsidRDefault="003A262C" w:rsidP="000133C5">
            <w:pPr>
              <w:rPr>
                <w:rFonts w:asciiTheme="minorHAnsi" w:hAnsiTheme="minorHAnsi" w:cstheme="minorHAnsi"/>
                <w:b/>
                <w:lang w:val="es-ES_tradnl" w:eastAsia="es-MX"/>
              </w:rPr>
            </w:pPr>
            <w:r w:rsidRPr="003A262C">
              <w:rPr>
                <w:rFonts w:asciiTheme="minorHAnsi" w:hAnsiTheme="minorHAnsi" w:cstheme="minorHAnsi"/>
                <w:b/>
                <w:lang w:val="es-ES_tradnl" w:eastAsia="es-MX"/>
              </w:rPr>
              <w:t>Presenta Anexo 8 como "Carta de retención cinco al millar" mismo que pertenece a la redacción del formato anterior de las bases</w:t>
            </w:r>
            <w:r w:rsidR="00355B2F">
              <w:rPr>
                <w:rFonts w:asciiTheme="minorHAnsi" w:hAnsiTheme="minorHAnsi" w:cstheme="minorHAnsi"/>
                <w:b/>
                <w:lang w:val="es-ES_tradnl" w:eastAsia="es-MX"/>
              </w:rPr>
              <w:t>.</w:t>
            </w:r>
          </w:p>
          <w:p w14:paraId="29D86693" w14:textId="77777777" w:rsidR="003A262C" w:rsidRPr="003A262C" w:rsidRDefault="003A262C" w:rsidP="000133C5">
            <w:pPr>
              <w:rPr>
                <w:rFonts w:asciiTheme="minorHAnsi" w:hAnsiTheme="minorHAnsi" w:cstheme="minorHAnsi"/>
                <w:b/>
                <w:lang w:val="es-ES_tradnl" w:eastAsia="es-MX"/>
              </w:rPr>
            </w:pPr>
            <w:r w:rsidRPr="003A262C">
              <w:rPr>
                <w:rFonts w:asciiTheme="minorHAnsi" w:hAnsiTheme="minorHAnsi" w:cstheme="minorHAnsi"/>
                <w:b/>
                <w:lang w:val="es-ES_tradnl" w:eastAsia="es-MX"/>
              </w:rPr>
              <w:t>Los documentos que contiene la propuesta en su mayoría no se encuentran dirigidos al Comité de Adquisiciones del Municipio de Zapopan, motivo de desechamiento conforme a lo establecido en Bases página 06 numeral 3.</w:t>
            </w:r>
          </w:p>
          <w:p w14:paraId="7F08708D" w14:textId="77777777" w:rsidR="003A262C" w:rsidRDefault="003A262C" w:rsidP="000133C5">
            <w:pPr>
              <w:rPr>
                <w:rFonts w:asciiTheme="minorHAnsi" w:hAnsiTheme="minorHAnsi" w:cstheme="minorHAnsi"/>
                <w:b/>
                <w:lang w:val="es-ES_tradnl" w:eastAsia="es-MX"/>
              </w:rPr>
            </w:pPr>
            <w:r w:rsidRPr="003A262C">
              <w:rPr>
                <w:rFonts w:asciiTheme="minorHAnsi" w:hAnsiTheme="minorHAnsi" w:cstheme="minorHAnsi"/>
                <w:b/>
                <w:lang w:val="es-ES_tradnl" w:eastAsia="es-MX"/>
              </w:rPr>
              <w:t>La propuesta no se encuentra firmada en su totalidad por el Representante Legal Facultado motivo de desechamiento conforme a lo establecido en Bases página 06 numeral 5.</w:t>
            </w:r>
          </w:p>
          <w:p w14:paraId="6DE3D1F1" w14:textId="3D72FAB3" w:rsidR="00355B2F" w:rsidRPr="003A262C" w:rsidRDefault="00355B2F" w:rsidP="000133C5">
            <w:pPr>
              <w:rPr>
                <w:rFonts w:asciiTheme="minorHAnsi" w:hAnsiTheme="minorHAnsi" w:cstheme="minorHAnsi"/>
                <w:b/>
                <w:lang w:val="es-ES_tradnl" w:eastAsia="es-MX"/>
              </w:rPr>
            </w:pPr>
          </w:p>
        </w:tc>
      </w:tr>
      <w:tr w:rsidR="003A262C" w:rsidRPr="003A262C" w14:paraId="46521930" w14:textId="77777777" w:rsidTr="000133C5">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2D226F61" w14:textId="77777777" w:rsidR="003A262C" w:rsidRPr="003A262C" w:rsidRDefault="003A262C" w:rsidP="000133C5">
            <w:pPr>
              <w:rPr>
                <w:rFonts w:asciiTheme="minorHAnsi" w:hAnsiTheme="minorHAnsi" w:cstheme="minorHAnsi"/>
                <w:lang w:eastAsia="es-MX"/>
              </w:rPr>
            </w:pPr>
            <w:r w:rsidRPr="003A262C">
              <w:rPr>
                <w:rFonts w:asciiTheme="minorHAnsi" w:hAnsiTheme="minorHAnsi" w:cstheme="minorHAnsi"/>
                <w:lang w:eastAsia="es-MX"/>
              </w:rPr>
              <w:t>Alimentos Ara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hideMark/>
          </w:tcPr>
          <w:p w14:paraId="1D17B867" w14:textId="01D2D507" w:rsidR="003A262C" w:rsidRDefault="003A262C" w:rsidP="000133C5">
            <w:pPr>
              <w:rPr>
                <w:rFonts w:asciiTheme="minorHAnsi" w:hAnsiTheme="minorHAnsi" w:cstheme="minorHAnsi"/>
                <w:b/>
                <w:lang w:eastAsia="es-MX"/>
              </w:rPr>
            </w:pPr>
            <w:r w:rsidRPr="003A262C">
              <w:rPr>
                <w:rFonts w:asciiTheme="minorHAnsi" w:hAnsiTheme="minorHAnsi" w:cstheme="minorHAnsi"/>
                <w:b/>
                <w:lang w:eastAsia="es-MX"/>
              </w:rPr>
              <w:t>Licitante No Solvente</w:t>
            </w:r>
          </w:p>
          <w:p w14:paraId="10430E24" w14:textId="77777777" w:rsidR="00355B2F" w:rsidRPr="003A262C" w:rsidRDefault="00355B2F" w:rsidP="000133C5">
            <w:pPr>
              <w:rPr>
                <w:rFonts w:asciiTheme="minorHAnsi" w:hAnsiTheme="minorHAnsi" w:cstheme="minorHAnsi"/>
                <w:b/>
                <w:lang w:eastAsia="es-MX"/>
              </w:rPr>
            </w:pPr>
          </w:p>
          <w:p w14:paraId="3CA8423A" w14:textId="77777777" w:rsidR="003A262C" w:rsidRDefault="003A262C" w:rsidP="000133C5">
            <w:pPr>
              <w:rPr>
                <w:rFonts w:asciiTheme="minorHAnsi" w:hAnsiTheme="minorHAnsi" w:cstheme="minorHAnsi"/>
                <w:b/>
                <w:lang w:eastAsia="es-MX"/>
              </w:rPr>
            </w:pPr>
            <w:r w:rsidRPr="003A262C">
              <w:rPr>
                <w:rFonts w:asciiTheme="minorHAnsi" w:hAnsiTheme="minorHAnsi" w:cstheme="minorHAnsi"/>
                <w:b/>
                <w:lang w:eastAsia="es-MX"/>
              </w:rPr>
              <w:t xml:space="preserve">Presenta propuesta Económica de la partida 3 por encima del 10% de la media del estudio de mercado de conformidad al Artículo 71 de la Ley de Compras Gubernamentales, Enajenaciones y Contratación de Servicios del Estado de Jalisco y </w:t>
            </w:r>
            <w:r w:rsidR="00355B2F">
              <w:rPr>
                <w:rFonts w:asciiTheme="minorHAnsi" w:hAnsiTheme="minorHAnsi" w:cstheme="minorHAnsi"/>
                <w:b/>
                <w:lang w:eastAsia="es-MX"/>
              </w:rPr>
              <w:t>s</w:t>
            </w:r>
            <w:r w:rsidRPr="003A262C">
              <w:rPr>
                <w:rFonts w:asciiTheme="minorHAnsi" w:hAnsiTheme="minorHAnsi" w:cstheme="minorHAnsi"/>
                <w:b/>
                <w:lang w:eastAsia="es-MX"/>
              </w:rPr>
              <w:t>us Municipios.</w:t>
            </w:r>
          </w:p>
          <w:p w14:paraId="320A0AEE" w14:textId="50BB4DE6" w:rsidR="00355B2F" w:rsidRPr="003A262C" w:rsidRDefault="00355B2F" w:rsidP="000133C5">
            <w:pPr>
              <w:rPr>
                <w:rFonts w:asciiTheme="minorHAnsi" w:hAnsiTheme="minorHAnsi" w:cstheme="minorHAnsi"/>
                <w:b/>
                <w:lang w:eastAsia="es-MX"/>
              </w:rPr>
            </w:pPr>
          </w:p>
        </w:tc>
      </w:tr>
    </w:tbl>
    <w:p w14:paraId="569D2047" w14:textId="77777777" w:rsidR="003A262C" w:rsidRPr="003A262C" w:rsidRDefault="003A262C" w:rsidP="003A262C">
      <w:pPr>
        <w:shd w:val="clear" w:color="auto" w:fill="FFFFFF"/>
        <w:spacing w:after="100" w:afterAutospacing="1"/>
        <w:contextualSpacing/>
        <w:jc w:val="both"/>
        <w:rPr>
          <w:rFonts w:asciiTheme="minorHAnsi" w:hAnsiTheme="minorHAnsi" w:cstheme="minorHAnsi"/>
        </w:rPr>
      </w:pPr>
    </w:p>
    <w:p w14:paraId="64EC1576" w14:textId="77777777" w:rsidR="003A262C" w:rsidRPr="003A262C" w:rsidRDefault="003A262C" w:rsidP="003A262C">
      <w:pPr>
        <w:shd w:val="clear" w:color="auto" w:fill="FFFFFF"/>
        <w:spacing w:after="100" w:afterAutospacing="1"/>
        <w:contextualSpacing/>
        <w:jc w:val="both"/>
        <w:rPr>
          <w:rFonts w:asciiTheme="minorHAnsi" w:hAnsiTheme="minorHAnsi" w:cstheme="minorHAnsi"/>
          <w:lang w:val="es-ES_tradnl"/>
        </w:rPr>
      </w:pPr>
      <w:r w:rsidRPr="003A262C">
        <w:rPr>
          <w:rFonts w:asciiTheme="minorHAnsi" w:hAnsiTheme="minorHAnsi" w:cstheme="minorHAnsi"/>
          <w:lang w:val="es-ES_tradnl"/>
        </w:rPr>
        <w:t xml:space="preserve">Los licitantes cuyas proposiciones resultaron solventes son los que se muestran en el siguiente cuadro: </w:t>
      </w:r>
    </w:p>
    <w:p w14:paraId="36FB54FD" w14:textId="77777777" w:rsidR="003A262C" w:rsidRPr="003A262C" w:rsidRDefault="003A262C" w:rsidP="003A262C">
      <w:pPr>
        <w:shd w:val="clear" w:color="auto" w:fill="FFFFFF"/>
        <w:spacing w:after="100" w:afterAutospacing="1"/>
        <w:contextualSpacing/>
        <w:jc w:val="both"/>
        <w:rPr>
          <w:rFonts w:asciiTheme="minorHAnsi" w:hAnsiTheme="minorHAnsi" w:cstheme="minorHAnsi"/>
          <w:b/>
        </w:rPr>
      </w:pPr>
      <w:r w:rsidRPr="003A262C">
        <w:rPr>
          <w:rFonts w:asciiTheme="minorHAnsi" w:hAnsiTheme="minorHAnsi" w:cstheme="minorHAnsi"/>
          <w:b/>
        </w:rPr>
        <w:t>MANUEL RODRIGO ROSALES TAPIA Y ALIMENTOS ARA S.A. DE C.V.</w:t>
      </w:r>
    </w:p>
    <w:p w14:paraId="62F839A9" w14:textId="77777777" w:rsidR="003A262C" w:rsidRPr="003A262C" w:rsidRDefault="003A262C" w:rsidP="003A262C">
      <w:pPr>
        <w:shd w:val="clear" w:color="auto" w:fill="FFFFFF"/>
        <w:spacing w:after="100" w:afterAutospacing="1"/>
        <w:contextualSpacing/>
        <w:jc w:val="both"/>
        <w:rPr>
          <w:rFonts w:asciiTheme="minorHAnsi" w:hAnsiTheme="minorHAnsi" w:cstheme="minorHAnsi"/>
          <w:b/>
          <w:i/>
          <w:noProof/>
          <w:u w:val="single"/>
        </w:rPr>
      </w:pPr>
    </w:p>
    <w:p w14:paraId="67C8FABC" w14:textId="77777777" w:rsidR="003A262C" w:rsidRPr="003A262C" w:rsidRDefault="003A262C" w:rsidP="003A262C">
      <w:pPr>
        <w:shd w:val="clear" w:color="auto" w:fill="FFFFFF"/>
        <w:spacing w:after="100" w:afterAutospacing="1"/>
        <w:contextualSpacing/>
        <w:jc w:val="both"/>
        <w:rPr>
          <w:rFonts w:asciiTheme="minorHAnsi" w:hAnsiTheme="minorHAnsi" w:cstheme="minorHAnsi"/>
          <w:b/>
          <w:noProof/>
        </w:rPr>
      </w:pPr>
      <w:r w:rsidRPr="003A262C">
        <w:rPr>
          <w:rFonts w:asciiTheme="minorHAnsi" w:hAnsiTheme="minorHAnsi" w:cstheme="minorHAnsi"/>
          <w:noProof/>
          <w:lang w:eastAsia="es-MX"/>
        </w:rPr>
        <w:lastRenderedPageBreak/>
        <w:drawing>
          <wp:inline distT="0" distB="0" distL="0" distR="0" wp14:anchorId="51957151" wp14:editId="6D291068">
            <wp:extent cx="6187044" cy="3366681"/>
            <wp:effectExtent l="0" t="0" r="4445"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8629" cy="3372985"/>
                    </a:xfrm>
                    <a:prstGeom prst="rect">
                      <a:avLst/>
                    </a:prstGeom>
                    <a:noFill/>
                    <a:ln>
                      <a:noFill/>
                    </a:ln>
                  </pic:spPr>
                </pic:pic>
              </a:graphicData>
            </a:graphic>
          </wp:inline>
        </w:drawing>
      </w:r>
    </w:p>
    <w:p w14:paraId="2447DF2E" w14:textId="77777777" w:rsidR="003A262C" w:rsidRPr="003A262C" w:rsidRDefault="003A262C" w:rsidP="003A262C">
      <w:pPr>
        <w:shd w:val="clear" w:color="auto" w:fill="FFFFFF"/>
        <w:spacing w:after="100" w:afterAutospacing="1"/>
        <w:contextualSpacing/>
        <w:jc w:val="both"/>
        <w:rPr>
          <w:rFonts w:asciiTheme="minorHAnsi" w:hAnsiTheme="minorHAnsi" w:cstheme="minorHAnsi"/>
          <w:b/>
        </w:rPr>
      </w:pPr>
    </w:p>
    <w:p w14:paraId="7449BC3A" w14:textId="77777777" w:rsidR="003A262C" w:rsidRPr="003A262C" w:rsidRDefault="003A262C" w:rsidP="003A262C">
      <w:pPr>
        <w:shd w:val="clear" w:color="auto" w:fill="FFFFFF"/>
        <w:spacing w:after="100" w:afterAutospacing="1"/>
        <w:contextualSpacing/>
        <w:jc w:val="both"/>
        <w:rPr>
          <w:rFonts w:asciiTheme="minorHAnsi" w:hAnsiTheme="minorHAnsi" w:cstheme="minorHAnsi"/>
          <w:lang w:val="es-ES_tradnl"/>
        </w:rPr>
      </w:pPr>
      <w:r w:rsidRPr="003A262C">
        <w:rPr>
          <w:rFonts w:asciiTheme="minorHAnsi" w:hAnsiTheme="minorHAnsi" w:cstheme="minorHAnsi"/>
          <w:lang w:val="es-ES_tradnl"/>
        </w:rPr>
        <w:t>Responsable de la evaluación de las proposiciones:</w:t>
      </w:r>
    </w:p>
    <w:p w14:paraId="4BC6F914" w14:textId="77777777" w:rsidR="003A262C" w:rsidRPr="003A262C" w:rsidRDefault="003A262C" w:rsidP="003A262C">
      <w:pPr>
        <w:shd w:val="clear" w:color="auto" w:fill="FFFFFF"/>
        <w:spacing w:after="100" w:afterAutospacing="1"/>
        <w:contextualSpacing/>
        <w:jc w:val="both"/>
        <w:rPr>
          <w:rFonts w:asciiTheme="minorHAnsi" w:hAnsiTheme="minorHAnsi" w:cstheme="minorHAnsi"/>
        </w:rPr>
      </w:pPr>
    </w:p>
    <w:tbl>
      <w:tblPr>
        <w:tblStyle w:val="Tablaconcuadrcula"/>
        <w:tblW w:w="0" w:type="auto"/>
        <w:tblLayout w:type="fixed"/>
        <w:tblLook w:val="04A0" w:firstRow="1" w:lastRow="0" w:firstColumn="1" w:lastColumn="0" w:noHBand="0" w:noVBand="1"/>
      </w:tblPr>
      <w:tblGrid>
        <w:gridCol w:w="4505"/>
        <w:gridCol w:w="5205"/>
      </w:tblGrid>
      <w:tr w:rsidR="003A262C" w:rsidRPr="003A262C" w14:paraId="0535BC82" w14:textId="77777777" w:rsidTr="000133C5">
        <w:trPr>
          <w:trHeight w:val="175"/>
        </w:trPr>
        <w:tc>
          <w:tcPr>
            <w:tcW w:w="4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4E3F6C" w14:textId="77777777" w:rsidR="003A262C" w:rsidRPr="003A262C" w:rsidRDefault="003A262C" w:rsidP="000133C5">
            <w:pPr>
              <w:spacing w:after="100" w:afterAutospacing="1" w:line="276" w:lineRule="auto"/>
              <w:contextualSpacing/>
              <w:jc w:val="center"/>
              <w:rPr>
                <w:rFonts w:asciiTheme="minorHAnsi" w:hAnsiTheme="minorHAnsi" w:cstheme="minorHAnsi"/>
                <w:b/>
                <w:lang w:val="es-ES_tradnl"/>
              </w:rPr>
            </w:pPr>
            <w:r w:rsidRPr="003A262C">
              <w:rPr>
                <w:rFonts w:asciiTheme="minorHAnsi" w:hAnsiTheme="minorHAnsi" w:cstheme="minorHAnsi"/>
                <w:b/>
                <w:lang w:val="es-ES_tradnl"/>
              </w:rPr>
              <w:t>Nombre</w:t>
            </w:r>
          </w:p>
        </w:tc>
        <w:tc>
          <w:tcPr>
            <w:tcW w:w="52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E3CCD3" w14:textId="77777777" w:rsidR="003A262C" w:rsidRPr="003A262C" w:rsidRDefault="003A262C" w:rsidP="000133C5">
            <w:pPr>
              <w:spacing w:after="100" w:afterAutospacing="1" w:line="276" w:lineRule="auto"/>
              <w:contextualSpacing/>
              <w:jc w:val="center"/>
              <w:rPr>
                <w:rFonts w:asciiTheme="minorHAnsi" w:hAnsiTheme="minorHAnsi" w:cstheme="minorHAnsi"/>
                <w:b/>
                <w:lang w:val="es-ES_tradnl"/>
              </w:rPr>
            </w:pPr>
            <w:r w:rsidRPr="003A262C">
              <w:rPr>
                <w:rFonts w:asciiTheme="minorHAnsi" w:hAnsiTheme="minorHAnsi" w:cstheme="minorHAnsi"/>
                <w:b/>
                <w:lang w:val="es-ES_tradnl"/>
              </w:rPr>
              <w:t>Cargo</w:t>
            </w:r>
          </w:p>
        </w:tc>
      </w:tr>
      <w:tr w:rsidR="003A262C" w:rsidRPr="003A262C" w14:paraId="678B483A" w14:textId="77777777" w:rsidTr="000133C5">
        <w:trPr>
          <w:trHeight w:val="185"/>
        </w:trPr>
        <w:tc>
          <w:tcPr>
            <w:tcW w:w="4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8D7275" w14:textId="77777777" w:rsidR="003A262C" w:rsidRPr="003A262C" w:rsidRDefault="003A262C" w:rsidP="000133C5">
            <w:pPr>
              <w:shd w:val="clear" w:color="auto" w:fill="FFFFFF"/>
              <w:spacing w:after="100" w:afterAutospacing="1" w:line="276" w:lineRule="auto"/>
              <w:contextualSpacing/>
              <w:rPr>
                <w:rFonts w:asciiTheme="minorHAnsi" w:hAnsiTheme="minorHAnsi" w:cstheme="minorHAnsi"/>
              </w:rPr>
            </w:pPr>
            <w:r w:rsidRPr="003A262C">
              <w:rPr>
                <w:rFonts w:asciiTheme="minorHAnsi" w:hAnsiTheme="minorHAnsi" w:cstheme="minorHAnsi"/>
              </w:rPr>
              <w:t>Guillermo Jiménez López</w:t>
            </w:r>
          </w:p>
        </w:tc>
        <w:tc>
          <w:tcPr>
            <w:tcW w:w="52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6CEB4A" w14:textId="77777777" w:rsidR="003A262C" w:rsidRPr="003A262C" w:rsidRDefault="003A262C" w:rsidP="000133C5">
            <w:pPr>
              <w:spacing w:after="100" w:afterAutospacing="1" w:line="276" w:lineRule="auto"/>
              <w:contextualSpacing/>
              <w:rPr>
                <w:rFonts w:asciiTheme="minorHAnsi" w:hAnsiTheme="minorHAnsi" w:cstheme="minorHAnsi"/>
              </w:rPr>
            </w:pPr>
            <w:r w:rsidRPr="003A262C">
              <w:rPr>
                <w:rFonts w:asciiTheme="minorHAnsi" w:hAnsiTheme="minorHAnsi" w:cstheme="minorHAnsi"/>
              </w:rPr>
              <w:t>Director de Rastro Municipal</w:t>
            </w:r>
          </w:p>
        </w:tc>
      </w:tr>
      <w:tr w:rsidR="003A262C" w:rsidRPr="003A262C" w14:paraId="49D9FDF0" w14:textId="77777777" w:rsidTr="000133C5">
        <w:trPr>
          <w:trHeight w:val="556"/>
        </w:trPr>
        <w:tc>
          <w:tcPr>
            <w:tcW w:w="4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5ECACF" w14:textId="77777777" w:rsidR="003A262C" w:rsidRPr="003A262C" w:rsidRDefault="003A262C" w:rsidP="000133C5">
            <w:pPr>
              <w:shd w:val="clear" w:color="auto" w:fill="FFFFFF"/>
              <w:spacing w:after="100" w:afterAutospacing="1" w:line="276" w:lineRule="auto"/>
              <w:contextualSpacing/>
              <w:rPr>
                <w:rFonts w:asciiTheme="minorHAnsi" w:hAnsiTheme="minorHAnsi" w:cstheme="minorHAnsi"/>
              </w:rPr>
            </w:pPr>
            <w:r w:rsidRPr="003A262C">
              <w:rPr>
                <w:rFonts w:asciiTheme="minorHAnsi" w:hAnsiTheme="minorHAnsi" w:cstheme="minorHAnsi"/>
              </w:rPr>
              <w:t xml:space="preserve">Carlos Alejandro Rosas Gaxiola </w:t>
            </w:r>
          </w:p>
        </w:tc>
        <w:tc>
          <w:tcPr>
            <w:tcW w:w="52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975D11" w14:textId="77777777" w:rsidR="003A262C" w:rsidRPr="003A262C" w:rsidRDefault="003A262C" w:rsidP="000133C5">
            <w:pPr>
              <w:spacing w:after="100" w:afterAutospacing="1" w:line="276" w:lineRule="auto"/>
              <w:contextualSpacing/>
              <w:rPr>
                <w:rFonts w:asciiTheme="minorHAnsi" w:hAnsiTheme="minorHAnsi" w:cstheme="minorHAnsi"/>
              </w:rPr>
            </w:pPr>
            <w:r w:rsidRPr="003A262C">
              <w:rPr>
                <w:rFonts w:asciiTheme="minorHAnsi" w:hAnsiTheme="minorHAnsi" w:cstheme="minorHAnsi"/>
              </w:rPr>
              <w:t>Encargado del Despacho de la Coordinación General de Servicios Municipales</w:t>
            </w:r>
          </w:p>
        </w:tc>
      </w:tr>
    </w:tbl>
    <w:p w14:paraId="4AEFB2D6" w14:textId="77777777" w:rsidR="003A262C" w:rsidRPr="003A262C" w:rsidRDefault="003A262C" w:rsidP="003A262C">
      <w:pPr>
        <w:shd w:val="clear" w:color="auto" w:fill="FFFFFF"/>
        <w:spacing w:after="100" w:afterAutospacing="1"/>
        <w:contextualSpacing/>
        <w:jc w:val="both"/>
        <w:rPr>
          <w:rFonts w:asciiTheme="minorHAnsi" w:hAnsiTheme="minorHAnsi" w:cstheme="minorHAnsi"/>
        </w:rPr>
      </w:pPr>
    </w:p>
    <w:p w14:paraId="68AC8818" w14:textId="77777777" w:rsidR="003A262C" w:rsidRPr="003A262C" w:rsidRDefault="003A262C" w:rsidP="003A262C">
      <w:pPr>
        <w:shd w:val="clear" w:color="auto" w:fill="FFFFFF"/>
        <w:spacing w:after="100" w:afterAutospacing="1"/>
        <w:contextualSpacing/>
        <w:jc w:val="both"/>
        <w:rPr>
          <w:rFonts w:asciiTheme="minorHAnsi" w:hAnsiTheme="minorHAnsi" w:cstheme="minorHAnsi"/>
          <w:b/>
          <w:lang w:val="es-ES_tradnl"/>
        </w:rPr>
      </w:pPr>
      <w:r w:rsidRPr="003A262C">
        <w:rPr>
          <w:rFonts w:asciiTheme="minorHAnsi" w:hAnsiTheme="minorHAnsi" w:cstheme="minorHAnsi"/>
          <w:b/>
          <w:u w:val="single"/>
          <w:lang w:val="es-ES_tradnl"/>
        </w:rPr>
        <w:t>Mediante oficio de análisis técnico número 1630/578/23</w:t>
      </w:r>
    </w:p>
    <w:p w14:paraId="3DEDDE14" w14:textId="77777777" w:rsidR="003A262C" w:rsidRPr="003A262C" w:rsidRDefault="003A262C" w:rsidP="003A262C">
      <w:pPr>
        <w:shd w:val="clear" w:color="auto" w:fill="FFFFFF"/>
        <w:spacing w:after="100" w:afterAutospacing="1"/>
        <w:contextualSpacing/>
        <w:jc w:val="both"/>
        <w:rPr>
          <w:rFonts w:asciiTheme="minorHAnsi" w:hAnsiTheme="minorHAnsi" w:cstheme="minorHAnsi"/>
          <w:lang w:val="es-ES_tradnl"/>
        </w:rPr>
      </w:pPr>
    </w:p>
    <w:p w14:paraId="696D8B8A" w14:textId="77777777" w:rsidR="003A262C" w:rsidRPr="003A262C" w:rsidRDefault="003A262C" w:rsidP="003A262C">
      <w:pPr>
        <w:shd w:val="clear" w:color="auto" w:fill="FFFFFF"/>
        <w:spacing w:after="100" w:afterAutospacing="1"/>
        <w:contextualSpacing/>
        <w:jc w:val="both"/>
        <w:rPr>
          <w:rFonts w:asciiTheme="minorHAnsi" w:hAnsiTheme="minorHAnsi" w:cstheme="minorHAnsi"/>
          <w:lang w:val="es-ES_tradnl"/>
        </w:rPr>
      </w:pPr>
      <w:r w:rsidRPr="003A262C">
        <w:rPr>
          <w:rFonts w:asciiTheme="minorHAnsi" w:hAnsiTheme="minorHAnsi" w:cstheme="minorHAnsi"/>
          <w:b/>
          <w:lang w:val="es-ES_tradnl"/>
        </w:rPr>
        <w:t xml:space="preserve">Nota: </w:t>
      </w:r>
      <w:r w:rsidRPr="003A262C">
        <w:rPr>
          <w:rFonts w:asciiTheme="minorHAnsi" w:hAnsiTheme="minorHAnsi" w:cstheme="minorHAnsi"/>
          <w:lang w:val="es-ES_tradnl"/>
        </w:rPr>
        <w:t>De conformidad a la evaluación mediante oficio No. 1630/578/23 emitido por parte de la Dirección de Rastro Municipal adscrita a la Coordinación General de Servicios Municipales, mismo que refiere de las 03 propuestas presentadas, 02 cumplen con los requerimientos técnicos, económicos, así como el cumplimiento de los documentos adicionales solicitados en las bases de licitación, por lo que se sugiere dictaminar el fallo a favor de los únicos licitantes solventes que cumplieron con lo requerido en las partidas asignadas, es decir:</w:t>
      </w:r>
    </w:p>
    <w:p w14:paraId="2A8F2B04" w14:textId="77777777" w:rsidR="003A262C" w:rsidRPr="003A262C" w:rsidRDefault="003A262C" w:rsidP="003A262C">
      <w:pPr>
        <w:shd w:val="clear" w:color="auto" w:fill="FFFFFF"/>
        <w:spacing w:after="100" w:afterAutospacing="1"/>
        <w:contextualSpacing/>
        <w:jc w:val="both"/>
        <w:rPr>
          <w:rFonts w:asciiTheme="minorHAnsi" w:hAnsiTheme="minorHAnsi" w:cstheme="minorHAnsi"/>
          <w:lang w:val="es-ES_tradnl"/>
        </w:rPr>
      </w:pPr>
    </w:p>
    <w:p w14:paraId="5171F1EC" w14:textId="77777777" w:rsidR="003A262C" w:rsidRPr="003A262C" w:rsidRDefault="003A262C" w:rsidP="003A262C">
      <w:pPr>
        <w:shd w:val="clear" w:color="auto" w:fill="FFFFFF"/>
        <w:spacing w:after="100" w:afterAutospacing="1"/>
        <w:contextualSpacing/>
        <w:jc w:val="both"/>
        <w:rPr>
          <w:rFonts w:asciiTheme="minorHAnsi" w:hAnsiTheme="minorHAnsi" w:cstheme="minorHAnsi"/>
          <w:lang w:val="es-ES_tradnl"/>
        </w:rPr>
      </w:pPr>
      <w:r w:rsidRPr="003A262C">
        <w:rPr>
          <w:rFonts w:asciiTheme="minorHAnsi" w:hAnsiTheme="minorHAnsi" w:cstheme="minorHAnsi"/>
          <w:lang w:val="es-ES_tradnl"/>
        </w:rPr>
        <w:lastRenderedPageBreak/>
        <w:t>Partida 1 y 2: ALIMENTOS ARA, S.A. DE C.V.</w:t>
      </w:r>
    </w:p>
    <w:p w14:paraId="1B5AD0CA" w14:textId="77777777" w:rsidR="003A262C" w:rsidRPr="003A262C" w:rsidRDefault="003A262C" w:rsidP="003A262C">
      <w:pPr>
        <w:shd w:val="clear" w:color="auto" w:fill="FFFFFF"/>
        <w:spacing w:after="100" w:afterAutospacing="1"/>
        <w:contextualSpacing/>
        <w:jc w:val="both"/>
        <w:rPr>
          <w:rFonts w:asciiTheme="minorHAnsi" w:hAnsiTheme="minorHAnsi" w:cstheme="minorHAnsi"/>
          <w:lang w:val="es-ES_tradnl"/>
        </w:rPr>
      </w:pPr>
      <w:r w:rsidRPr="003A262C">
        <w:rPr>
          <w:rFonts w:asciiTheme="minorHAnsi" w:hAnsiTheme="minorHAnsi" w:cstheme="minorHAnsi"/>
          <w:lang w:val="es-ES_tradnl"/>
        </w:rPr>
        <w:t>Partida 3: MANUEL RODRIGO ROSALES TAPIA</w:t>
      </w:r>
    </w:p>
    <w:p w14:paraId="060897FF" w14:textId="77777777" w:rsidR="003A262C" w:rsidRPr="003A262C" w:rsidRDefault="003A262C" w:rsidP="003A262C">
      <w:pPr>
        <w:shd w:val="clear" w:color="auto" w:fill="FFFFFF"/>
        <w:spacing w:after="100" w:afterAutospacing="1"/>
        <w:contextualSpacing/>
        <w:jc w:val="both"/>
        <w:rPr>
          <w:rFonts w:asciiTheme="minorHAnsi" w:hAnsiTheme="minorHAnsi" w:cstheme="minorHAnsi"/>
          <w:lang w:val="es-ES_tradnl"/>
        </w:rPr>
      </w:pPr>
    </w:p>
    <w:p w14:paraId="12BBD779" w14:textId="77777777" w:rsidR="003A262C" w:rsidRPr="003A262C" w:rsidRDefault="003A262C" w:rsidP="003A262C">
      <w:pPr>
        <w:shd w:val="clear" w:color="auto" w:fill="FFFFFF"/>
        <w:spacing w:after="100" w:afterAutospacing="1"/>
        <w:contextualSpacing/>
        <w:jc w:val="both"/>
        <w:rPr>
          <w:rFonts w:asciiTheme="minorHAnsi" w:hAnsiTheme="minorHAnsi" w:cstheme="minorHAnsi"/>
          <w:lang w:val="es-ES_tradnl"/>
        </w:rPr>
      </w:pPr>
      <w:r w:rsidRPr="003A262C">
        <w:rPr>
          <w:rFonts w:asciiTheme="minorHAnsi" w:hAnsiTheme="minorHAnsi" w:cstheme="minorHAnsi"/>
          <w:lang w:val="es-ES_tradnl"/>
        </w:rPr>
        <w:t>Cabe hacer mención que el área requirente se compromete a realizar los movimientos presupuestales correspondientes en cada una de las partidas con la finalidad de contar con el recurso necesario para la realización de la orden de compra, toda vez que posterior al análisis económico, se detectó que la propuesta económica del Licitante ALIMENTOS ARA, S.A. DE C.V., supera el techo presupuestal sin exceder del 10% específicamente en la partida 2 por la cantidad de $22,392.00 (Antes de I.V.A.), precisando que se cuenta con la suficiencia presupuestal  para asignar la totalidad de las partidas.</w:t>
      </w:r>
    </w:p>
    <w:p w14:paraId="4B45FB86" w14:textId="77777777" w:rsidR="003A262C" w:rsidRPr="003A262C" w:rsidRDefault="003A262C" w:rsidP="003A262C">
      <w:pPr>
        <w:shd w:val="clear" w:color="auto" w:fill="FFFFFF"/>
        <w:spacing w:after="100" w:afterAutospacing="1"/>
        <w:contextualSpacing/>
        <w:jc w:val="both"/>
        <w:rPr>
          <w:rFonts w:asciiTheme="minorHAnsi" w:hAnsiTheme="minorHAnsi" w:cstheme="minorHAnsi"/>
          <w:lang w:val="es-ES_tradnl"/>
        </w:rPr>
      </w:pPr>
    </w:p>
    <w:p w14:paraId="56CF10DB" w14:textId="77777777" w:rsidR="003A262C" w:rsidRPr="003A262C" w:rsidRDefault="003A262C" w:rsidP="003A262C">
      <w:pPr>
        <w:shd w:val="clear" w:color="auto" w:fill="FFFFFF"/>
        <w:spacing w:after="100" w:afterAutospacing="1"/>
        <w:contextualSpacing/>
        <w:jc w:val="both"/>
        <w:rPr>
          <w:rFonts w:asciiTheme="minorHAnsi" w:hAnsiTheme="minorHAnsi" w:cstheme="minorHAnsi"/>
          <w:lang w:val="es-ES_tradnl"/>
        </w:rPr>
      </w:pPr>
      <w:r w:rsidRPr="003A262C">
        <w:rPr>
          <w:rFonts w:asciiTheme="minorHAnsi" w:hAnsiTheme="minorHAnsi" w:cstheme="minorHAnsi"/>
          <w:lang w:val="es-ES_tradnl"/>
        </w:rPr>
        <w:t>Es importante señalar que una vez aprobado la presente requisición se cancelará con la intención de proceder a generar una requisición enlace para el concepto de pago, misma que se ejercerá con el presupuesto asignado 2024.</w:t>
      </w:r>
    </w:p>
    <w:p w14:paraId="60C67ED8" w14:textId="77777777" w:rsidR="003A262C" w:rsidRPr="003A262C" w:rsidRDefault="003A262C" w:rsidP="003A262C">
      <w:pPr>
        <w:shd w:val="clear" w:color="auto" w:fill="FFFFFF"/>
        <w:spacing w:after="100" w:afterAutospacing="1"/>
        <w:contextualSpacing/>
        <w:jc w:val="both"/>
        <w:rPr>
          <w:rFonts w:asciiTheme="minorHAnsi" w:hAnsiTheme="minorHAnsi" w:cstheme="minorHAnsi"/>
          <w:lang w:val="es-ES_tradnl"/>
        </w:rPr>
      </w:pPr>
    </w:p>
    <w:p w14:paraId="39FD03C7" w14:textId="77777777" w:rsidR="003A262C" w:rsidRPr="003A262C" w:rsidRDefault="003A262C" w:rsidP="003A262C">
      <w:pPr>
        <w:shd w:val="clear" w:color="auto" w:fill="FFFFFF"/>
        <w:spacing w:after="100" w:afterAutospacing="1"/>
        <w:contextualSpacing/>
        <w:jc w:val="both"/>
        <w:rPr>
          <w:rFonts w:asciiTheme="minorHAnsi" w:hAnsiTheme="minorHAnsi" w:cstheme="minorHAnsi"/>
        </w:rPr>
      </w:pPr>
      <w:r w:rsidRPr="003A262C">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3A86C4EE" w14:textId="77777777" w:rsidR="003A262C" w:rsidRPr="003A262C" w:rsidRDefault="003A262C" w:rsidP="003A262C">
      <w:pPr>
        <w:shd w:val="clear" w:color="auto" w:fill="FFFFFF"/>
        <w:spacing w:after="100" w:afterAutospacing="1"/>
        <w:contextualSpacing/>
        <w:jc w:val="both"/>
        <w:rPr>
          <w:rFonts w:asciiTheme="minorHAnsi" w:hAnsiTheme="minorHAnsi" w:cstheme="minorHAnsi"/>
          <w:b/>
          <w:lang w:val="es-ES_tradnl"/>
        </w:rPr>
      </w:pPr>
    </w:p>
    <w:p w14:paraId="5F3DBDEB" w14:textId="77777777" w:rsidR="003A262C" w:rsidRPr="003A262C" w:rsidRDefault="003A262C" w:rsidP="003A262C">
      <w:pPr>
        <w:shd w:val="clear" w:color="auto" w:fill="FFFFFF"/>
        <w:spacing w:after="100" w:afterAutospacing="1"/>
        <w:contextualSpacing/>
        <w:jc w:val="both"/>
        <w:rPr>
          <w:rFonts w:asciiTheme="minorHAnsi" w:hAnsiTheme="minorHAnsi" w:cstheme="minorHAnsi"/>
          <w:b/>
        </w:rPr>
      </w:pPr>
      <w:r w:rsidRPr="003A262C">
        <w:rPr>
          <w:rFonts w:asciiTheme="minorHAnsi" w:hAnsiTheme="minorHAnsi" w:cstheme="minorHAnsi"/>
          <w:b/>
        </w:rPr>
        <w:t>ALIMENTOS ARA S.A. DE C.V. EN LAS PARTIDAS 1 Y 2,</w:t>
      </w:r>
      <w:r w:rsidRPr="003A262C">
        <w:rPr>
          <w:rFonts w:asciiTheme="minorHAnsi" w:hAnsiTheme="minorHAnsi" w:cstheme="minorHAnsi"/>
        </w:rPr>
        <w:t xml:space="preserve"> </w:t>
      </w:r>
      <w:r w:rsidRPr="003A262C">
        <w:rPr>
          <w:rFonts w:asciiTheme="minorHAnsi" w:hAnsiTheme="minorHAnsi" w:cstheme="minorHAnsi"/>
          <w:b/>
        </w:rPr>
        <w:t>POR UN MONTO TOTAL DE $15’793,632.00</w:t>
      </w:r>
    </w:p>
    <w:p w14:paraId="5EABC9F2" w14:textId="77777777" w:rsidR="003A262C" w:rsidRPr="003A262C" w:rsidRDefault="003A262C" w:rsidP="003A262C">
      <w:pPr>
        <w:shd w:val="clear" w:color="auto" w:fill="FFFFFF"/>
        <w:spacing w:after="100" w:afterAutospacing="1"/>
        <w:contextualSpacing/>
        <w:jc w:val="both"/>
        <w:rPr>
          <w:rFonts w:asciiTheme="minorHAnsi" w:hAnsiTheme="minorHAnsi" w:cstheme="minorHAnsi"/>
          <w:b/>
        </w:rPr>
      </w:pPr>
    </w:p>
    <w:p w14:paraId="7F6F2021" w14:textId="77777777" w:rsidR="003A262C" w:rsidRPr="003A262C" w:rsidRDefault="003A262C" w:rsidP="003A262C">
      <w:pPr>
        <w:shd w:val="clear" w:color="auto" w:fill="FFFFFF"/>
        <w:spacing w:after="100" w:afterAutospacing="1"/>
        <w:contextualSpacing/>
        <w:jc w:val="both"/>
        <w:rPr>
          <w:rFonts w:asciiTheme="minorHAnsi" w:hAnsiTheme="minorHAnsi" w:cstheme="minorHAnsi"/>
          <w:b/>
        </w:rPr>
      </w:pPr>
      <w:r w:rsidRPr="003A262C">
        <w:rPr>
          <w:rFonts w:asciiTheme="minorHAnsi" w:hAnsiTheme="minorHAnsi" w:cstheme="minorHAnsi"/>
          <w:noProof/>
          <w:lang w:eastAsia="es-MX"/>
        </w:rPr>
        <w:drawing>
          <wp:inline distT="0" distB="0" distL="0" distR="0" wp14:anchorId="5B6759C5" wp14:editId="0B3CC373">
            <wp:extent cx="6146800" cy="2657475"/>
            <wp:effectExtent l="0" t="0" r="635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5080" cy="2686995"/>
                    </a:xfrm>
                    <a:prstGeom prst="rect">
                      <a:avLst/>
                    </a:prstGeom>
                    <a:noFill/>
                    <a:ln>
                      <a:noFill/>
                    </a:ln>
                  </pic:spPr>
                </pic:pic>
              </a:graphicData>
            </a:graphic>
          </wp:inline>
        </w:drawing>
      </w:r>
    </w:p>
    <w:p w14:paraId="101DD950" w14:textId="77777777" w:rsidR="003A262C" w:rsidRPr="003A262C" w:rsidRDefault="003A262C" w:rsidP="003A262C">
      <w:pPr>
        <w:shd w:val="clear" w:color="auto" w:fill="FFFFFF"/>
        <w:spacing w:after="100" w:afterAutospacing="1"/>
        <w:contextualSpacing/>
        <w:jc w:val="both"/>
        <w:rPr>
          <w:rFonts w:asciiTheme="minorHAnsi" w:hAnsiTheme="minorHAnsi" w:cstheme="minorHAnsi"/>
          <w:b/>
        </w:rPr>
      </w:pPr>
      <w:r w:rsidRPr="003A262C">
        <w:rPr>
          <w:rFonts w:asciiTheme="minorHAnsi" w:hAnsiTheme="minorHAnsi" w:cstheme="minorHAnsi"/>
          <w:b/>
        </w:rPr>
        <w:t>MANUEL RODRIGO ROSALES TAPIA, EN LA PARTIDA 3,</w:t>
      </w:r>
      <w:r w:rsidRPr="003A262C">
        <w:rPr>
          <w:rFonts w:asciiTheme="minorHAnsi" w:hAnsiTheme="minorHAnsi" w:cstheme="minorHAnsi"/>
        </w:rPr>
        <w:t xml:space="preserve"> </w:t>
      </w:r>
      <w:r w:rsidRPr="003A262C">
        <w:rPr>
          <w:rFonts w:asciiTheme="minorHAnsi" w:hAnsiTheme="minorHAnsi" w:cstheme="minorHAnsi"/>
          <w:b/>
        </w:rPr>
        <w:t>POR UN MONTO TOTAL DE $1’450,000.00</w:t>
      </w:r>
    </w:p>
    <w:p w14:paraId="64269A24" w14:textId="77777777" w:rsidR="003A262C" w:rsidRPr="003A262C" w:rsidRDefault="003A262C" w:rsidP="003A262C">
      <w:pPr>
        <w:shd w:val="clear" w:color="auto" w:fill="FFFFFF"/>
        <w:spacing w:after="100" w:afterAutospacing="1"/>
        <w:contextualSpacing/>
        <w:jc w:val="both"/>
        <w:rPr>
          <w:rFonts w:asciiTheme="minorHAnsi" w:hAnsiTheme="minorHAnsi" w:cstheme="minorHAnsi"/>
          <w:b/>
        </w:rPr>
      </w:pPr>
    </w:p>
    <w:p w14:paraId="37F44D3E" w14:textId="77777777" w:rsidR="003A262C" w:rsidRPr="003A262C" w:rsidRDefault="003A262C" w:rsidP="003A262C">
      <w:pPr>
        <w:shd w:val="clear" w:color="auto" w:fill="FFFFFF"/>
        <w:spacing w:after="100" w:afterAutospacing="1"/>
        <w:contextualSpacing/>
        <w:jc w:val="both"/>
        <w:rPr>
          <w:rFonts w:asciiTheme="minorHAnsi" w:hAnsiTheme="minorHAnsi" w:cstheme="minorHAnsi"/>
          <w:b/>
        </w:rPr>
      </w:pPr>
      <w:r w:rsidRPr="003A262C">
        <w:rPr>
          <w:rFonts w:asciiTheme="minorHAnsi" w:hAnsiTheme="minorHAnsi" w:cstheme="minorHAnsi"/>
          <w:noProof/>
          <w:lang w:eastAsia="es-MX"/>
        </w:rPr>
        <w:lastRenderedPageBreak/>
        <w:drawing>
          <wp:inline distT="0" distB="0" distL="0" distR="0" wp14:anchorId="3C7D3F8E" wp14:editId="2BFC0879">
            <wp:extent cx="6199949" cy="188817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26432" cy="1896241"/>
                    </a:xfrm>
                    <a:prstGeom prst="rect">
                      <a:avLst/>
                    </a:prstGeom>
                    <a:noFill/>
                    <a:ln>
                      <a:noFill/>
                    </a:ln>
                  </pic:spPr>
                </pic:pic>
              </a:graphicData>
            </a:graphic>
          </wp:inline>
        </w:drawing>
      </w:r>
    </w:p>
    <w:p w14:paraId="32440829" w14:textId="77777777" w:rsidR="003A262C" w:rsidRPr="003A262C" w:rsidRDefault="003A262C" w:rsidP="003A262C">
      <w:pPr>
        <w:shd w:val="clear" w:color="auto" w:fill="FFFFFF"/>
        <w:spacing w:after="100" w:afterAutospacing="1"/>
        <w:contextualSpacing/>
        <w:jc w:val="both"/>
        <w:rPr>
          <w:rFonts w:asciiTheme="minorHAnsi" w:hAnsiTheme="minorHAnsi" w:cstheme="minorHAnsi"/>
          <w:b/>
        </w:rPr>
      </w:pPr>
    </w:p>
    <w:p w14:paraId="76F9CF0E" w14:textId="77777777" w:rsidR="003A262C" w:rsidRPr="003A262C" w:rsidRDefault="003A262C" w:rsidP="003A262C">
      <w:pPr>
        <w:shd w:val="clear" w:color="auto" w:fill="FFFFFF"/>
        <w:spacing w:after="100" w:afterAutospacing="1"/>
        <w:contextualSpacing/>
        <w:jc w:val="both"/>
        <w:rPr>
          <w:rFonts w:asciiTheme="minorHAnsi" w:hAnsiTheme="minorHAnsi" w:cstheme="minorHAnsi"/>
          <w:b/>
        </w:rPr>
      </w:pPr>
      <w:r w:rsidRPr="003A262C">
        <w:rPr>
          <w:rFonts w:asciiTheme="minorHAnsi" w:hAnsiTheme="minorHAnsi" w:cstheme="minorHAnsi"/>
          <w:b/>
        </w:rPr>
        <w:t>DANDO UN MONTO TOTAL DE $17’243,632.00</w:t>
      </w:r>
    </w:p>
    <w:p w14:paraId="688934D5" w14:textId="77777777" w:rsidR="003A262C" w:rsidRPr="003A262C" w:rsidRDefault="003A262C" w:rsidP="003A262C">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72BCCD2E" w14:textId="77777777" w:rsidR="003A262C" w:rsidRPr="003A262C" w:rsidRDefault="003A262C" w:rsidP="003A262C">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3A262C">
        <w:rPr>
          <w:rFonts w:asciiTheme="minorHAnsi" w:hAnsiTheme="minorHAnsi" w:cstheme="minorHAnsi"/>
          <w:color w:val="000000"/>
          <w:lang w:eastAsia="es-MX"/>
        </w:rPr>
        <w:t>La convocante tendrá 10 días hábiles para emitir la orden de compra / pedido posterior a la emisión del fallo.</w:t>
      </w:r>
    </w:p>
    <w:p w14:paraId="50185CF0" w14:textId="77777777" w:rsidR="003A262C" w:rsidRPr="003A262C" w:rsidRDefault="003A262C" w:rsidP="003A262C">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51B24D83" w14:textId="77777777" w:rsidR="003A262C" w:rsidRPr="003A262C" w:rsidRDefault="003A262C" w:rsidP="003A262C">
      <w:pPr>
        <w:shd w:val="clear" w:color="auto" w:fill="FFFFFF"/>
        <w:spacing w:line="253" w:lineRule="atLeast"/>
        <w:jc w:val="both"/>
        <w:rPr>
          <w:rFonts w:asciiTheme="minorHAnsi" w:hAnsiTheme="minorHAnsi" w:cstheme="minorHAnsi"/>
          <w:color w:val="000000"/>
          <w:lang w:eastAsia="es-MX"/>
        </w:rPr>
      </w:pPr>
      <w:r w:rsidRPr="003A262C">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1F25D58E" w14:textId="77777777" w:rsidR="003A262C" w:rsidRPr="003A262C" w:rsidRDefault="003A262C" w:rsidP="003A262C">
      <w:pPr>
        <w:shd w:val="clear" w:color="auto" w:fill="FFFFFF"/>
        <w:spacing w:line="253" w:lineRule="atLeast"/>
        <w:jc w:val="both"/>
        <w:rPr>
          <w:rFonts w:asciiTheme="minorHAnsi" w:hAnsiTheme="minorHAnsi" w:cstheme="minorHAnsi"/>
          <w:color w:val="000000"/>
          <w:lang w:eastAsia="es-MX"/>
        </w:rPr>
      </w:pPr>
    </w:p>
    <w:p w14:paraId="40546AC3" w14:textId="77777777" w:rsidR="003A262C" w:rsidRPr="003A262C" w:rsidRDefault="003A262C" w:rsidP="003A262C">
      <w:pPr>
        <w:shd w:val="clear" w:color="auto" w:fill="FFFFFF"/>
        <w:spacing w:line="253" w:lineRule="atLeast"/>
        <w:jc w:val="both"/>
        <w:rPr>
          <w:rFonts w:asciiTheme="minorHAnsi" w:hAnsiTheme="minorHAnsi" w:cstheme="minorHAnsi"/>
          <w:color w:val="000000"/>
          <w:lang w:eastAsia="es-MX"/>
        </w:rPr>
      </w:pPr>
      <w:r w:rsidRPr="003A262C">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097E64C2" w14:textId="77777777" w:rsidR="003A262C" w:rsidRPr="003A262C" w:rsidRDefault="003A262C" w:rsidP="003A262C">
      <w:pPr>
        <w:shd w:val="clear" w:color="auto" w:fill="FFFFFF"/>
        <w:spacing w:line="253" w:lineRule="atLeast"/>
        <w:jc w:val="both"/>
        <w:rPr>
          <w:rFonts w:asciiTheme="minorHAnsi" w:hAnsiTheme="minorHAnsi" w:cstheme="minorHAnsi"/>
          <w:color w:val="000000"/>
          <w:lang w:eastAsia="es-MX"/>
        </w:rPr>
      </w:pPr>
    </w:p>
    <w:p w14:paraId="0190A252" w14:textId="77777777" w:rsidR="003A262C" w:rsidRPr="003A262C" w:rsidRDefault="003A262C" w:rsidP="003A262C">
      <w:pPr>
        <w:shd w:val="clear" w:color="auto" w:fill="FFFFFF"/>
        <w:spacing w:line="276" w:lineRule="atLeast"/>
        <w:jc w:val="both"/>
        <w:rPr>
          <w:rFonts w:asciiTheme="minorHAnsi" w:hAnsiTheme="minorHAnsi" w:cstheme="minorHAnsi"/>
          <w:color w:val="000000"/>
          <w:lang w:eastAsia="es-MX"/>
        </w:rPr>
      </w:pPr>
      <w:r w:rsidRPr="003A262C">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24AFD159" w14:textId="77777777" w:rsidR="003A262C" w:rsidRPr="003A262C" w:rsidRDefault="003A262C" w:rsidP="003A262C">
      <w:pPr>
        <w:shd w:val="clear" w:color="auto" w:fill="FFFFFF"/>
        <w:spacing w:line="276" w:lineRule="atLeast"/>
        <w:jc w:val="both"/>
        <w:rPr>
          <w:rFonts w:asciiTheme="minorHAnsi" w:hAnsiTheme="minorHAnsi" w:cstheme="minorHAnsi"/>
          <w:color w:val="000000"/>
          <w:lang w:eastAsia="es-MX"/>
        </w:rPr>
      </w:pPr>
    </w:p>
    <w:p w14:paraId="07FF0799" w14:textId="77777777" w:rsidR="003A262C" w:rsidRPr="003A262C" w:rsidRDefault="003A262C" w:rsidP="003A262C">
      <w:pPr>
        <w:shd w:val="clear" w:color="auto" w:fill="FFFFFF"/>
        <w:spacing w:line="276" w:lineRule="atLeast"/>
        <w:jc w:val="both"/>
        <w:rPr>
          <w:rFonts w:asciiTheme="minorHAnsi" w:hAnsiTheme="minorHAnsi" w:cstheme="minorHAnsi"/>
          <w:color w:val="000000"/>
          <w:lang w:eastAsia="es-MX"/>
        </w:rPr>
      </w:pPr>
      <w:r w:rsidRPr="003A262C">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5DD32367" w14:textId="77777777" w:rsidR="003A262C" w:rsidRPr="003A262C" w:rsidRDefault="003A262C" w:rsidP="003A262C">
      <w:pPr>
        <w:shd w:val="clear" w:color="auto" w:fill="FFFFFF"/>
        <w:spacing w:line="276" w:lineRule="atLeast"/>
        <w:jc w:val="both"/>
        <w:rPr>
          <w:rFonts w:asciiTheme="minorHAnsi" w:hAnsiTheme="minorHAnsi" w:cstheme="minorHAnsi"/>
          <w:color w:val="000000"/>
          <w:lang w:eastAsia="es-MX"/>
        </w:rPr>
      </w:pPr>
    </w:p>
    <w:p w14:paraId="4745DD7E" w14:textId="08020C10" w:rsidR="001B4708" w:rsidRPr="003A262C" w:rsidRDefault="003A262C" w:rsidP="003A262C">
      <w:pPr>
        <w:shd w:val="clear" w:color="auto" w:fill="FFFFFF"/>
        <w:spacing w:after="100" w:afterAutospacing="1"/>
        <w:contextualSpacing/>
        <w:rPr>
          <w:rFonts w:asciiTheme="minorHAnsi" w:hAnsiTheme="minorHAnsi" w:cstheme="minorHAnsi"/>
          <w:color w:val="000000"/>
          <w:shd w:val="clear" w:color="auto" w:fill="FFFFFF"/>
          <w:lang w:eastAsia="es-MX"/>
        </w:rPr>
      </w:pPr>
      <w:r w:rsidRPr="003A262C">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7EDDD448" w14:textId="77777777" w:rsidR="003A262C" w:rsidRDefault="003A262C" w:rsidP="003A262C">
      <w:pPr>
        <w:shd w:val="clear" w:color="auto" w:fill="FFFFFF"/>
        <w:spacing w:after="100" w:afterAutospacing="1"/>
        <w:contextualSpacing/>
        <w:rPr>
          <w:rFonts w:asciiTheme="minorHAnsi" w:hAnsiTheme="minorHAnsi" w:cstheme="minorHAnsi"/>
          <w:b/>
          <w:i/>
        </w:rPr>
      </w:pPr>
    </w:p>
    <w:p w14:paraId="3C1517C5" w14:textId="70FFBB98" w:rsidR="008C5BA5" w:rsidRPr="00CB1771" w:rsidRDefault="008C5BA5" w:rsidP="008C5BA5">
      <w:pPr>
        <w:shd w:val="clear" w:color="auto" w:fill="FFFFFF"/>
        <w:spacing w:after="100" w:afterAutospacing="1"/>
        <w:contextualSpacing/>
        <w:jc w:val="both"/>
        <w:rPr>
          <w:rFonts w:asciiTheme="minorHAnsi" w:hAnsiTheme="minorHAnsi" w:cstheme="minorHAnsi"/>
          <w:lang w:val="es-ES_tradnl"/>
        </w:rPr>
      </w:pPr>
      <w:r w:rsidRPr="0020621C">
        <w:rPr>
          <w:rFonts w:asciiTheme="minorHAnsi" w:hAnsiTheme="minorHAnsi" w:cstheme="minorHAnsi"/>
        </w:rPr>
        <w:lastRenderedPageBreak/>
        <w:t xml:space="preserve">Edmundo Antonio Amutio Villa, representante suplente del Presidente del Comité de Adquisiciones, </w:t>
      </w:r>
      <w:r w:rsidRPr="003564AE">
        <w:rPr>
          <w:rFonts w:asciiTheme="minorHAnsi" w:hAnsiTheme="minorHAnsi" w:cstheme="minorHAnsi"/>
        </w:rPr>
        <w:t xml:space="preserve">comenta </w:t>
      </w:r>
      <w:r w:rsidRPr="00CB1771">
        <w:rPr>
          <w:rFonts w:asciiTheme="minorHAnsi" w:hAnsiTheme="minorHAnsi" w:cstheme="minorHAnsi"/>
        </w:rPr>
        <w:t xml:space="preserve">de </w:t>
      </w:r>
      <w:r w:rsidRPr="00CB1771">
        <w:rPr>
          <w:rFonts w:asciiTheme="minorHAnsi" w:eastAsia="Cambria" w:hAnsiTheme="minorHAnsi" w:cstheme="minorHAnsi"/>
        </w:rPr>
        <w:t>c</w:t>
      </w:r>
      <w:r w:rsidR="001B4708" w:rsidRPr="00CB1771">
        <w:rPr>
          <w:rFonts w:asciiTheme="minorHAnsi" w:eastAsia="Cambria" w:hAnsiTheme="minorHAnsi" w:cstheme="minorHAnsi"/>
        </w:rPr>
        <w:t xml:space="preserve">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1B4708" w:rsidRPr="00CB1771">
        <w:rPr>
          <w:rFonts w:asciiTheme="minorHAnsi" w:hAnsiTheme="minorHAnsi" w:cstheme="minorHAnsi"/>
        </w:rPr>
        <w:t>de</w:t>
      </w:r>
      <w:r w:rsidR="00550806">
        <w:rPr>
          <w:rFonts w:asciiTheme="minorHAnsi" w:hAnsiTheme="minorHAnsi" w:cstheme="minorHAnsi"/>
        </w:rPr>
        <w:t xml:space="preserve"> </w:t>
      </w:r>
      <w:r w:rsidR="001B4708" w:rsidRPr="00CB1771">
        <w:rPr>
          <w:rFonts w:asciiTheme="minorHAnsi" w:hAnsiTheme="minorHAnsi" w:cstheme="minorHAnsi"/>
        </w:rPr>
        <w:t>l</w:t>
      </w:r>
      <w:r w:rsidR="00550806">
        <w:rPr>
          <w:rFonts w:asciiTheme="minorHAnsi" w:hAnsiTheme="minorHAnsi" w:cstheme="minorHAnsi"/>
        </w:rPr>
        <w:t>os</w:t>
      </w:r>
      <w:r w:rsidR="001B4708" w:rsidRPr="00CB1771">
        <w:rPr>
          <w:rFonts w:asciiTheme="minorHAnsi" w:hAnsiTheme="minorHAnsi" w:cstheme="minorHAnsi"/>
        </w:rPr>
        <w:t xml:space="preserve"> proveedor</w:t>
      </w:r>
      <w:r w:rsidR="00550806">
        <w:rPr>
          <w:rFonts w:asciiTheme="minorHAnsi" w:hAnsiTheme="minorHAnsi" w:cstheme="minorHAnsi"/>
        </w:rPr>
        <w:t xml:space="preserve">es </w:t>
      </w:r>
      <w:r w:rsidR="003A262C" w:rsidRPr="003A262C">
        <w:rPr>
          <w:rFonts w:asciiTheme="minorHAnsi" w:hAnsiTheme="minorHAnsi" w:cstheme="minorHAnsi"/>
          <w:b/>
        </w:rPr>
        <w:t>ALIMENTOS ARA S.A. DE C.V. en las partidas 1 y 2, Y MANUEL RODRIGO ROSALES TAPIA en la partida 3</w:t>
      </w:r>
      <w:r w:rsidR="003A262C">
        <w:rPr>
          <w:rFonts w:cs="Tahoma"/>
          <w:b/>
        </w:rPr>
        <w:t xml:space="preserve">, </w:t>
      </w:r>
      <w:r w:rsidR="001B4708" w:rsidRPr="00CB1771">
        <w:rPr>
          <w:rFonts w:asciiTheme="minorHAnsi" w:hAnsiTheme="minorHAnsi" w:cstheme="minorHAnsi"/>
          <w:lang w:val="es-ES_tradnl"/>
        </w:rPr>
        <w:t xml:space="preserve"> los que estén por la afirmativa, sírvanse manifestarlo levantando su mano.</w:t>
      </w:r>
    </w:p>
    <w:p w14:paraId="103DA893" w14:textId="77777777" w:rsidR="008C5BA5" w:rsidRPr="003564AE" w:rsidRDefault="008C5BA5" w:rsidP="008C5BA5">
      <w:pPr>
        <w:shd w:val="clear" w:color="auto" w:fill="FFFFFF"/>
        <w:spacing w:after="100" w:afterAutospacing="1"/>
        <w:contextualSpacing/>
        <w:jc w:val="both"/>
        <w:rPr>
          <w:rFonts w:asciiTheme="minorHAnsi" w:hAnsiTheme="minorHAnsi" w:cstheme="minorHAnsi"/>
          <w:lang w:val="es-ES_tradnl"/>
        </w:rPr>
      </w:pPr>
    </w:p>
    <w:p w14:paraId="71A0CB09" w14:textId="77777777" w:rsidR="008C5BA5" w:rsidRDefault="008C5BA5" w:rsidP="008C5BA5">
      <w:pPr>
        <w:shd w:val="clear" w:color="auto" w:fill="FFFFFF"/>
        <w:spacing w:after="100" w:afterAutospacing="1"/>
        <w:contextualSpacing/>
        <w:jc w:val="both"/>
        <w:rPr>
          <w:rFonts w:asciiTheme="minorHAnsi" w:hAnsiTheme="minorHAnsi" w:cstheme="minorHAnsi"/>
          <w:b/>
          <w:i/>
        </w:rPr>
      </w:pPr>
      <w:r w:rsidRPr="003564AE">
        <w:rPr>
          <w:rFonts w:asciiTheme="minorHAnsi" w:hAnsiTheme="minorHAnsi" w:cstheme="minorHAnsi"/>
          <w:b/>
          <w:i/>
        </w:rPr>
        <w:tab/>
        <w:t>Aprobado por Unanimidad de votos por parte de los integrantes del Comité presentes</w:t>
      </w:r>
    </w:p>
    <w:p w14:paraId="6ED857AC" w14:textId="77777777" w:rsidR="008C5BA5" w:rsidRDefault="008C5BA5" w:rsidP="008C5BA5">
      <w:pPr>
        <w:shd w:val="clear" w:color="auto" w:fill="FFFFFF"/>
        <w:spacing w:after="100" w:afterAutospacing="1"/>
        <w:contextualSpacing/>
        <w:jc w:val="both"/>
        <w:rPr>
          <w:rFonts w:asciiTheme="minorHAnsi" w:hAnsiTheme="minorHAnsi" w:cstheme="minorHAnsi"/>
          <w:b/>
          <w:i/>
        </w:rPr>
      </w:pPr>
    </w:p>
    <w:p w14:paraId="6F3620DB" w14:textId="77777777" w:rsidR="00CB1771" w:rsidRDefault="00CB1771" w:rsidP="003A262C">
      <w:pPr>
        <w:contextualSpacing/>
        <w:jc w:val="both"/>
        <w:rPr>
          <w:rFonts w:asciiTheme="minorHAnsi" w:hAnsiTheme="minorHAnsi" w:cstheme="minorHAnsi"/>
          <w:b/>
          <w:lang w:val="es-ES_tradnl"/>
        </w:rPr>
      </w:pPr>
    </w:p>
    <w:p w14:paraId="00AB8B55" w14:textId="34F35DCD" w:rsidR="000C0C13" w:rsidRPr="000C0C13" w:rsidRDefault="000C0C13" w:rsidP="000C0C13">
      <w:pPr>
        <w:ind w:left="720"/>
        <w:contextualSpacing/>
        <w:jc w:val="both"/>
        <w:rPr>
          <w:rFonts w:asciiTheme="minorHAnsi" w:hAnsiTheme="minorHAnsi" w:cstheme="minorHAnsi"/>
          <w:b/>
          <w:lang w:val="es-ES_tradnl"/>
        </w:rPr>
      </w:pPr>
      <w:r w:rsidRPr="000C0C13">
        <w:rPr>
          <w:rFonts w:asciiTheme="minorHAnsi" w:hAnsiTheme="minorHAnsi" w:cstheme="minorHAnsi"/>
          <w:b/>
          <w:lang w:val="es-ES_tradnl"/>
        </w:rPr>
        <w:t xml:space="preserve">Inciso </w:t>
      </w:r>
      <w:r w:rsidR="007F0865">
        <w:rPr>
          <w:rFonts w:asciiTheme="minorHAnsi" w:hAnsiTheme="minorHAnsi" w:cstheme="minorHAnsi"/>
          <w:b/>
          <w:lang w:val="es-ES_tradnl"/>
        </w:rPr>
        <w:t>2</w:t>
      </w:r>
      <w:r w:rsidRPr="000C0C13">
        <w:rPr>
          <w:rFonts w:asciiTheme="minorHAnsi" w:hAnsiTheme="minorHAnsi" w:cstheme="minorHAnsi"/>
          <w:b/>
          <w:lang w:val="es-ES_tradnl"/>
        </w:rPr>
        <w:t xml:space="preserve"> de la Agenda de Trabajo.</w:t>
      </w:r>
    </w:p>
    <w:p w14:paraId="500CEF0E" w14:textId="77777777" w:rsidR="000C0C13" w:rsidRPr="000C0C13" w:rsidRDefault="000C0C13" w:rsidP="000C0C13">
      <w:pPr>
        <w:ind w:left="720"/>
        <w:contextualSpacing/>
        <w:jc w:val="both"/>
        <w:rPr>
          <w:rFonts w:asciiTheme="minorHAnsi" w:hAnsiTheme="minorHAnsi" w:cstheme="minorHAnsi"/>
          <w:b/>
          <w:lang w:val="es-ES_tradnl"/>
        </w:rPr>
      </w:pPr>
    </w:p>
    <w:p w14:paraId="3619CEB6" w14:textId="520638FA" w:rsidR="00C74018" w:rsidRDefault="00C74018" w:rsidP="00C74018">
      <w:pPr>
        <w:pStyle w:val="Prrafodelista"/>
        <w:numPr>
          <w:ilvl w:val="0"/>
          <w:numId w:val="9"/>
        </w:numPr>
        <w:spacing w:after="160" w:line="259" w:lineRule="auto"/>
        <w:contextualSpacing/>
        <w:jc w:val="both"/>
        <w:rPr>
          <w:rFonts w:asciiTheme="minorHAnsi" w:hAnsiTheme="minorHAnsi" w:cstheme="minorHAnsi"/>
          <w:b/>
        </w:rPr>
      </w:pPr>
      <w:r>
        <w:rPr>
          <w:rFonts w:asciiTheme="minorHAnsi" w:hAnsiTheme="minorHAnsi" w:cstheme="minorHAnsi"/>
          <w:b/>
        </w:rPr>
        <w:t>A</w:t>
      </w:r>
      <w:r w:rsidRPr="000069A3">
        <w:rPr>
          <w:rFonts w:asciiTheme="minorHAnsi" w:hAnsiTheme="minorHAnsi" w:cstheme="minorHAnsi"/>
          <w:b/>
        </w:rPr>
        <w:t>djudicaciones Directas de acuerdo al Artículo 99, Fracción I del Reglamento de Compras, Enajenaciones y Contratación de Servicios del Municipio de Zapopan Jalisco, se solicita su autorización</w:t>
      </w:r>
      <w:r>
        <w:rPr>
          <w:rFonts w:asciiTheme="minorHAnsi" w:hAnsiTheme="minorHAnsi" w:cstheme="minorHAnsi"/>
          <w:b/>
        </w:rPr>
        <w:t>.</w:t>
      </w:r>
    </w:p>
    <w:p w14:paraId="171BE720" w14:textId="77777777" w:rsidR="00C74018" w:rsidRDefault="00C74018" w:rsidP="00C74018">
      <w:pPr>
        <w:spacing w:after="160" w:line="259" w:lineRule="auto"/>
        <w:contextualSpacing/>
        <w:jc w:val="both"/>
        <w:rPr>
          <w:rFonts w:asciiTheme="minorHAnsi" w:hAnsiTheme="minorHAnsi" w:cstheme="minorHAnsi"/>
          <w:b/>
        </w:rPr>
      </w:pPr>
    </w:p>
    <w:p w14:paraId="4169C9ED" w14:textId="110FF665" w:rsidR="00C74018" w:rsidRDefault="00C74018" w:rsidP="00C74018">
      <w:pPr>
        <w:spacing w:after="160" w:line="259" w:lineRule="auto"/>
        <w:contextualSpacing/>
        <w:jc w:val="both"/>
        <w:rPr>
          <w:rFonts w:asciiTheme="minorHAnsi" w:hAnsiTheme="minorHAnsi" w:cstheme="minorHAnsi"/>
          <w:b/>
        </w:rPr>
      </w:pPr>
      <w:r>
        <w:rPr>
          <w:rFonts w:asciiTheme="minorHAnsi" w:hAnsiTheme="minorHAnsi" w:cstheme="minorHAnsi"/>
          <w:b/>
          <w:noProof/>
          <w:lang w:eastAsia="es-MX"/>
        </w:rPr>
        <w:drawing>
          <wp:inline distT="0" distB="0" distL="0" distR="0" wp14:anchorId="2C6C3598" wp14:editId="0E782ED1">
            <wp:extent cx="6301105" cy="3274060"/>
            <wp:effectExtent l="0" t="0" r="4445"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BC54DE.tmp"/>
                    <pic:cNvPicPr/>
                  </pic:nvPicPr>
                  <pic:blipFill>
                    <a:blip r:embed="rId15">
                      <a:extLst>
                        <a:ext uri="{28A0092B-C50C-407E-A947-70E740481C1C}">
                          <a14:useLocalDpi xmlns:a14="http://schemas.microsoft.com/office/drawing/2010/main" val="0"/>
                        </a:ext>
                      </a:extLst>
                    </a:blip>
                    <a:stretch>
                      <a:fillRect/>
                    </a:stretch>
                  </pic:blipFill>
                  <pic:spPr>
                    <a:xfrm>
                      <a:off x="0" y="0"/>
                      <a:ext cx="6301105" cy="3274060"/>
                    </a:xfrm>
                    <a:prstGeom prst="rect">
                      <a:avLst/>
                    </a:prstGeom>
                  </pic:spPr>
                </pic:pic>
              </a:graphicData>
            </a:graphic>
          </wp:inline>
        </w:drawing>
      </w:r>
    </w:p>
    <w:p w14:paraId="33A8CC30" w14:textId="68F40C4B" w:rsidR="00C74018" w:rsidRDefault="00C74018" w:rsidP="00C74018">
      <w:pPr>
        <w:spacing w:after="160" w:line="259" w:lineRule="auto"/>
        <w:contextualSpacing/>
        <w:jc w:val="both"/>
        <w:rPr>
          <w:rFonts w:asciiTheme="minorHAnsi" w:hAnsiTheme="minorHAnsi" w:cstheme="minorHAnsi"/>
          <w:b/>
        </w:rPr>
      </w:pPr>
      <w:r>
        <w:rPr>
          <w:rFonts w:asciiTheme="minorHAnsi" w:hAnsiTheme="minorHAnsi" w:cstheme="minorHAnsi"/>
          <w:b/>
          <w:noProof/>
          <w:lang w:eastAsia="es-MX"/>
        </w:rPr>
        <w:lastRenderedPageBreak/>
        <w:drawing>
          <wp:inline distT="0" distB="0" distL="0" distR="0" wp14:anchorId="7588781A" wp14:editId="2326E547">
            <wp:extent cx="6301105" cy="2953385"/>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BCFEAC.tmp"/>
                    <pic:cNvPicPr/>
                  </pic:nvPicPr>
                  <pic:blipFill>
                    <a:blip r:embed="rId16">
                      <a:extLst>
                        <a:ext uri="{28A0092B-C50C-407E-A947-70E740481C1C}">
                          <a14:useLocalDpi xmlns:a14="http://schemas.microsoft.com/office/drawing/2010/main" val="0"/>
                        </a:ext>
                      </a:extLst>
                    </a:blip>
                    <a:stretch>
                      <a:fillRect/>
                    </a:stretch>
                  </pic:blipFill>
                  <pic:spPr>
                    <a:xfrm>
                      <a:off x="0" y="0"/>
                      <a:ext cx="6301105" cy="2953385"/>
                    </a:xfrm>
                    <a:prstGeom prst="rect">
                      <a:avLst/>
                    </a:prstGeom>
                  </pic:spPr>
                </pic:pic>
              </a:graphicData>
            </a:graphic>
          </wp:inline>
        </w:drawing>
      </w:r>
    </w:p>
    <w:p w14:paraId="26369250" w14:textId="77777777" w:rsidR="00C74018" w:rsidRDefault="00C74018" w:rsidP="00C74018">
      <w:pPr>
        <w:spacing w:after="160" w:line="259" w:lineRule="auto"/>
        <w:contextualSpacing/>
        <w:jc w:val="both"/>
        <w:rPr>
          <w:rFonts w:asciiTheme="minorHAnsi" w:hAnsiTheme="minorHAnsi" w:cstheme="minorHAnsi"/>
          <w:b/>
        </w:rPr>
      </w:pPr>
    </w:p>
    <w:p w14:paraId="5EFE0D79" w14:textId="6A96DB8D" w:rsidR="00C74018" w:rsidRDefault="00C74018" w:rsidP="00C74018">
      <w:pPr>
        <w:spacing w:after="160" w:line="259" w:lineRule="auto"/>
        <w:contextualSpacing/>
        <w:jc w:val="both"/>
        <w:rPr>
          <w:rFonts w:asciiTheme="minorHAnsi" w:hAnsiTheme="minorHAnsi" w:cstheme="minorHAnsi"/>
          <w:b/>
        </w:rPr>
      </w:pPr>
      <w:r>
        <w:rPr>
          <w:rFonts w:asciiTheme="minorHAnsi" w:hAnsiTheme="minorHAnsi" w:cstheme="minorHAnsi"/>
          <w:b/>
          <w:noProof/>
          <w:lang w:eastAsia="es-MX"/>
        </w:rPr>
        <w:drawing>
          <wp:inline distT="0" distB="0" distL="0" distR="0" wp14:anchorId="387193A7" wp14:editId="7E0104EF">
            <wp:extent cx="6301105" cy="2974975"/>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BC85BF.tmp"/>
                    <pic:cNvPicPr/>
                  </pic:nvPicPr>
                  <pic:blipFill>
                    <a:blip r:embed="rId17">
                      <a:extLst>
                        <a:ext uri="{28A0092B-C50C-407E-A947-70E740481C1C}">
                          <a14:useLocalDpi xmlns:a14="http://schemas.microsoft.com/office/drawing/2010/main" val="0"/>
                        </a:ext>
                      </a:extLst>
                    </a:blip>
                    <a:stretch>
                      <a:fillRect/>
                    </a:stretch>
                  </pic:blipFill>
                  <pic:spPr>
                    <a:xfrm>
                      <a:off x="0" y="0"/>
                      <a:ext cx="6301105" cy="2974975"/>
                    </a:xfrm>
                    <a:prstGeom prst="rect">
                      <a:avLst/>
                    </a:prstGeom>
                  </pic:spPr>
                </pic:pic>
              </a:graphicData>
            </a:graphic>
          </wp:inline>
        </w:drawing>
      </w:r>
    </w:p>
    <w:p w14:paraId="0827439B" w14:textId="77777777" w:rsidR="00C74018" w:rsidRDefault="00C74018" w:rsidP="00C74018">
      <w:pPr>
        <w:spacing w:after="160" w:line="259" w:lineRule="auto"/>
        <w:contextualSpacing/>
        <w:jc w:val="both"/>
        <w:rPr>
          <w:rFonts w:asciiTheme="minorHAnsi" w:hAnsiTheme="minorHAnsi" w:cstheme="minorHAnsi"/>
          <w:b/>
        </w:rPr>
      </w:pPr>
    </w:p>
    <w:p w14:paraId="63997E66" w14:textId="0B690B24" w:rsidR="00C74018" w:rsidRDefault="007178FE" w:rsidP="00C74018">
      <w:pPr>
        <w:spacing w:after="160" w:line="259" w:lineRule="auto"/>
        <w:contextualSpacing/>
        <w:jc w:val="both"/>
        <w:rPr>
          <w:rFonts w:asciiTheme="minorHAnsi" w:hAnsiTheme="minorHAnsi" w:cstheme="minorHAnsi"/>
          <w:b/>
        </w:rPr>
      </w:pPr>
      <w:r>
        <w:rPr>
          <w:rFonts w:asciiTheme="minorHAnsi" w:hAnsiTheme="minorHAnsi" w:cstheme="minorHAnsi"/>
          <w:b/>
          <w:noProof/>
          <w:lang w:eastAsia="es-MX"/>
        </w:rPr>
        <w:lastRenderedPageBreak/>
        <w:drawing>
          <wp:inline distT="0" distB="0" distL="0" distR="0" wp14:anchorId="57DD2723" wp14:editId="3BBDA861">
            <wp:extent cx="6301105" cy="2938145"/>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BCC9E0.tmp"/>
                    <pic:cNvPicPr/>
                  </pic:nvPicPr>
                  <pic:blipFill>
                    <a:blip r:embed="rId18">
                      <a:extLst>
                        <a:ext uri="{28A0092B-C50C-407E-A947-70E740481C1C}">
                          <a14:useLocalDpi xmlns:a14="http://schemas.microsoft.com/office/drawing/2010/main" val="0"/>
                        </a:ext>
                      </a:extLst>
                    </a:blip>
                    <a:stretch>
                      <a:fillRect/>
                    </a:stretch>
                  </pic:blipFill>
                  <pic:spPr>
                    <a:xfrm>
                      <a:off x="0" y="0"/>
                      <a:ext cx="6301105" cy="2938145"/>
                    </a:xfrm>
                    <a:prstGeom prst="rect">
                      <a:avLst/>
                    </a:prstGeom>
                  </pic:spPr>
                </pic:pic>
              </a:graphicData>
            </a:graphic>
          </wp:inline>
        </w:drawing>
      </w:r>
    </w:p>
    <w:p w14:paraId="75F16801" w14:textId="77777777" w:rsidR="007178FE" w:rsidRDefault="007178FE" w:rsidP="00C74018">
      <w:pPr>
        <w:spacing w:after="160" w:line="259" w:lineRule="auto"/>
        <w:contextualSpacing/>
        <w:jc w:val="both"/>
        <w:rPr>
          <w:rFonts w:asciiTheme="minorHAnsi" w:hAnsiTheme="minorHAnsi" w:cstheme="minorHAnsi"/>
          <w:b/>
        </w:rPr>
      </w:pPr>
    </w:p>
    <w:p w14:paraId="492FD53D" w14:textId="69D1FA8C" w:rsidR="007178FE" w:rsidRDefault="007178FE" w:rsidP="00C74018">
      <w:pPr>
        <w:spacing w:after="160" w:line="259" w:lineRule="auto"/>
        <w:contextualSpacing/>
        <w:jc w:val="both"/>
        <w:rPr>
          <w:rFonts w:asciiTheme="minorHAnsi" w:hAnsiTheme="minorHAnsi" w:cstheme="minorHAnsi"/>
          <w:b/>
        </w:rPr>
      </w:pPr>
      <w:r>
        <w:rPr>
          <w:rFonts w:asciiTheme="minorHAnsi" w:hAnsiTheme="minorHAnsi" w:cstheme="minorHAnsi"/>
          <w:b/>
          <w:noProof/>
          <w:lang w:eastAsia="es-MX"/>
        </w:rPr>
        <w:drawing>
          <wp:inline distT="0" distB="0" distL="0" distR="0" wp14:anchorId="3785B1CA" wp14:editId="075FEE73">
            <wp:extent cx="6301105" cy="2949575"/>
            <wp:effectExtent l="0" t="0" r="4445"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BC909C.tmp"/>
                    <pic:cNvPicPr/>
                  </pic:nvPicPr>
                  <pic:blipFill>
                    <a:blip r:embed="rId19">
                      <a:extLst>
                        <a:ext uri="{28A0092B-C50C-407E-A947-70E740481C1C}">
                          <a14:useLocalDpi xmlns:a14="http://schemas.microsoft.com/office/drawing/2010/main" val="0"/>
                        </a:ext>
                      </a:extLst>
                    </a:blip>
                    <a:stretch>
                      <a:fillRect/>
                    </a:stretch>
                  </pic:blipFill>
                  <pic:spPr>
                    <a:xfrm>
                      <a:off x="0" y="0"/>
                      <a:ext cx="6301105" cy="2949575"/>
                    </a:xfrm>
                    <a:prstGeom prst="rect">
                      <a:avLst/>
                    </a:prstGeom>
                  </pic:spPr>
                </pic:pic>
              </a:graphicData>
            </a:graphic>
          </wp:inline>
        </w:drawing>
      </w:r>
    </w:p>
    <w:p w14:paraId="064B6AE0" w14:textId="77777777" w:rsidR="007178FE" w:rsidRDefault="007178FE" w:rsidP="00C74018">
      <w:pPr>
        <w:spacing w:after="160" w:line="259" w:lineRule="auto"/>
        <w:contextualSpacing/>
        <w:jc w:val="both"/>
        <w:rPr>
          <w:rFonts w:asciiTheme="minorHAnsi" w:hAnsiTheme="minorHAnsi" w:cstheme="minorHAnsi"/>
          <w:b/>
        </w:rPr>
      </w:pPr>
    </w:p>
    <w:p w14:paraId="6B5E3870" w14:textId="014E0742" w:rsidR="007178FE" w:rsidRDefault="007178FE" w:rsidP="00C74018">
      <w:pPr>
        <w:spacing w:after="160" w:line="259" w:lineRule="auto"/>
        <w:contextualSpacing/>
        <w:jc w:val="both"/>
        <w:rPr>
          <w:rFonts w:asciiTheme="minorHAnsi" w:hAnsiTheme="minorHAnsi" w:cstheme="minorHAnsi"/>
          <w:b/>
        </w:rPr>
      </w:pPr>
      <w:r>
        <w:rPr>
          <w:rFonts w:asciiTheme="minorHAnsi" w:hAnsiTheme="minorHAnsi" w:cstheme="minorHAnsi"/>
          <w:b/>
          <w:noProof/>
          <w:lang w:eastAsia="es-MX"/>
        </w:rPr>
        <w:lastRenderedPageBreak/>
        <w:drawing>
          <wp:inline distT="0" distB="0" distL="0" distR="0" wp14:anchorId="297913D8" wp14:editId="344A8CB4">
            <wp:extent cx="6301105" cy="2962910"/>
            <wp:effectExtent l="0" t="0" r="4445"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BCEC3A.tmp"/>
                    <pic:cNvPicPr/>
                  </pic:nvPicPr>
                  <pic:blipFill>
                    <a:blip r:embed="rId20">
                      <a:extLst>
                        <a:ext uri="{28A0092B-C50C-407E-A947-70E740481C1C}">
                          <a14:useLocalDpi xmlns:a14="http://schemas.microsoft.com/office/drawing/2010/main" val="0"/>
                        </a:ext>
                      </a:extLst>
                    </a:blip>
                    <a:stretch>
                      <a:fillRect/>
                    </a:stretch>
                  </pic:blipFill>
                  <pic:spPr>
                    <a:xfrm>
                      <a:off x="0" y="0"/>
                      <a:ext cx="6301105" cy="2962910"/>
                    </a:xfrm>
                    <a:prstGeom prst="rect">
                      <a:avLst/>
                    </a:prstGeom>
                  </pic:spPr>
                </pic:pic>
              </a:graphicData>
            </a:graphic>
          </wp:inline>
        </w:drawing>
      </w:r>
    </w:p>
    <w:p w14:paraId="2B049AB3" w14:textId="77777777" w:rsidR="007178FE" w:rsidRDefault="007178FE" w:rsidP="00C74018">
      <w:pPr>
        <w:spacing w:after="160" w:line="259" w:lineRule="auto"/>
        <w:contextualSpacing/>
        <w:jc w:val="both"/>
        <w:rPr>
          <w:rFonts w:asciiTheme="minorHAnsi" w:hAnsiTheme="minorHAnsi" w:cstheme="minorHAnsi"/>
          <w:b/>
        </w:rPr>
      </w:pPr>
    </w:p>
    <w:p w14:paraId="166197EA" w14:textId="5BA64CD5" w:rsidR="007178FE" w:rsidRDefault="007178FE" w:rsidP="00C74018">
      <w:pPr>
        <w:spacing w:after="160" w:line="259" w:lineRule="auto"/>
        <w:contextualSpacing/>
        <w:jc w:val="both"/>
        <w:rPr>
          <w:rFonts w:asciiTheme="minorHAnsi" w:hAnsiTheme="minorHAnsi" w:cstheme="minorHAnsi"/>
          <w:b/>
        </w:rPr>
      </w:pPr>
      <w:r>
        <w:rPr>
          <w:rFonts w:asciiTheme="minorHAnsi" w:hAnsiTheme="minorHAnsi" w:cstheme="minorHAnsi"/>
          <w:b/>
          <w:noProof/>
          <w:lang w:eastAsia="es-MX"/>
        </w:rPr>
        <w:drawing>
          <wp:inline distT="0" distB="0" distL="0" distR="0" wp14:anchorId="15DE7CF2" wp14:editId="0B767BF3">
            <wp:extent cx="6301105" cy="2974975"/>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BCC0F1.tmp"/>
                    <pic:cNvPicPr/>
                  </pic:nvPicPr>
                  <pic:blipFill>
                    <a:blip r:embed="rId21">
                      <a:extLst>
                        <a:ext uri="{28A0092B-C50C-407E-A947-70E740481C1C}">
                          <a14:useLocalDpi xmlns:a14="http://schemas.microsoft.com/office/drawing/2010/main" val="0"/>
                        </a:ext>
                      </a:extLst>
                    </a:blip>
                    <a:stretch>
                      <a:fillRect/>
                    </a:stretch>
                  </pic:blipFill>
                  <pic:spPr>
                    <a:xfrm>
                      <a:off x="0" y="0"/>
                      <a:ext cx="6301105" cy="2974975"/>
                    </a:xfrm>
                    <a:prstGeom prst="rect">
                      <a:avLst/>
                    </a:prstGeom>
                  </pic:spPr>
                </pic:pic>
              </a:graphicData>
            </a:graphic>
          </wp:inline>
        </w:drawing>
      </w:r>
    </w:p>
    <w:p w14:paraId="5B7DC93B" w14:textId="77777777" w:rsidR="007178FE" w:rsidRDefault="007178FE" w:rsidP="00C74018">
      <w:pPr>
        <w:spacing w:after="160" w:line="259" w:lineRule="auto"/>
        <w:contextualSpacing/>
        <w:jc w:val="both"/>
        <w:rPr>
          <w:rFonts w:asciiTheme="minorHAnsi" w:hAnsiTheme="minorHAnsi" w:cstheme="minorHAnsi"/>
          <w:b/>
        </w:rPr>
      </w:pPr>
    </w:p>
    <w:p w14:paraId="488294EC" w14:textId="34CE159D" w:rsidR="007178FE" w:rsidRDefault="007178FE" w:rsidP="00C74018">
      <w:pPr>
        <w:spacing w:after="160" w:line="259" w:lineRule="auto"/>
        <w:contextualSpacing/>
        <w:jc w:val="both"/>
        <w:rPr>
          <w:rFonts w:asciiTheme="minorHAnsi" w:hAnsiTheme="minorHAnsi" w:cstheme="minorHAnsi"/>
          <w:b/>
        </w:rPr>
      </w:pPr>
      <w:r>
        <w:rPr>
          <w:rFonts w:asciiTheme="minorHAnsi" w:hAnsiTheme="minorHAnsi" w:cstheme="minorHAnsi"/>
          <w:b/>
          <w:noProof/>
          <w:lang w:eastAsia="es-MX"/>
        </w:rPr>
        <w:lastRenderedPageBreak/>
        <w:drawing>
          <wp:inline distT="0" distB="0" distL="0" distR="0" wp14:anchorId="61200997" wp14:editId="22ED9D95">
            <wp:extent cx="6301105" cy="2992755"/>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BC3F3A.tmp"/>
                    <pic:cNvPicPr/>
                  </pic:nvPicPr>
                  <pic:blipFill>
                    <a:blip r:embed="rId22">
                      <a:extLst>
                        <a:ext uri="{28A0092B-C50C-407E-A947-70E740481C1C}">
                          <a14:useLocalDpi xmlns:a14="http://schemas.microsoft.com/office/drawing/2010/main" val="0"/>
                        </a:ext>
                      </a:extLst>
                    </a:blip>
                    <a:stretch>
                      <a:fillRect/>
                    </a:stretch>
                  </pic:blipFill>
                  <pic:spPr>
                    <a:xfrm>
                      <a:off x="0" y="0"/>
                      <a:ext cx="6301105" cy="2992755"/>
                    </a:xfrm>
                    <a:prstGeom prst="rect">
                      <a:avLst/>
                    </a:prstGeom>
                  </pic:spPr>
                </pic:pic>
              </a:graphicData>
            </a:graphic>
          </wp:inline>
        </w:drawing>
      </w:r>
    </w:p>
    <w:p w14:paraId="10C31CBF" w14:textId="77777777" w:rsidR="007178FE" w:rsidRDefault="007178FE" w:rsidP="00C74018">
      <w:pPr>
        <w:spacing w:after="160" w:line="259" w:lineRule="auto"/>
        <w:contextualSpacing/>
        <w:jc w:val="both"/>
        <w:rPr>
          <w:rFonts w:asciiTheme="minorHAnsi" w:hAnsiTheme="minorHAnsi" w:cstheme="minorHAnsi"/>
          <w:b/>
        </w:rPr>
      </w:pPr>
    </w:p>
    <w:p w14:paraId="65EB8404" w14:textId="54063067" w:rsidR="007178FE" w:rsidRDefault="007178FE" w:rsidP="00C74018">
      <w:pPr>
        <w:spacing w:after="160" w:line="259" w:lineRule="auto"/>
        <w:contextualSpacing/>
        <w:jc w:val="both"/>
        <w:rPr>
          <w:rFonts w:asciiTheme="minorHAnsi" w:hAnsiTheme="minorHAnsi" w:cstheme="minorHAnsi"/>
          <w:b/>
        </w:rPr>
      </w:pPr>
      <w:r>
        <w:rPr>
          <w:rFonts w:asciiTheme="minorHAnsi" w:hAnsiTheme="minorHAnsi" w:cstheme="minorHAnsi"/>
          <w:b/>
          <w:noProof/>
          <w:lang w:eastAsia="es-MX"/>
        </w:rPr>
        <w:drawing>
          <wp:inline distT="0" distB="0" distL="0" distR="0" wp14:anchorId="0C7BCCAB" wp14:editId="46DA0027">
            <wp:extent cx="6301105" cy="2969895"/>
            <wp:effectExtent l="0" t="0" r="4445"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BCA21B.tmp"/>
                    <pic:cNvPicPr/>
                  </pic:nvPicPr>
                  <pic:blipFill>
                    <a:blip r:embed="rId23">
                      <a:extLst>
                        <a:ext uri="{28A0092B-C50C-407E-A947-70E740481C1C}">
                          <a14:useLocalDpi xmlns:a14="http://schemas.microsoft.com/office/drawing/2010/main" val="0"/>
                        </a:ext>
                      </a:extLst>
                    </a:blip>
                    <a:stretch>
                      <a:fillRect/>
                    </a:stretch>
                  </pic:blipFill>
                  <pic:spPr>
                    <a:xfrm>
                      <a:off x="0" y="0"/>
                      <a:ext cx="6301105" cy="2969895"/>
                    </a:xfrm>
                    <a:prstGeom prst="rect">
                      <a:avLst/>
                    </a:prstGeom>
                  </pic:spPr>
                </pic:pic>
              </a:graphicData>
            </a:graphic>
          </wp:inline>
        </w:drawing>
      </w:r>
    </w:p>
    <w:p w14:paraId="34449FE0" w14:textId="77777777" w:rsidR="007178FE" w:rsidRDefault="007178FE" w:rsidP="00C74018">
      <w:pPr>
        <w:spacing w:after="160" w:line="259" w:lineRule="auto"/>
        <w:contextualSpacing/>
        <w:jc w:val="both"/>
        <w:rPr>
          <w:rFonts w:asciiTheme="minorHAnsi" w:hAnsiTheme="minorHAnsi" w:cstheme="minorHAnsi"/>
          <w:b/>
        </w:rPr>
      </w:pPr>
    </w:p>
    <w:p w14:paraId="1D3CD909" w14:textId="50966510" w:rsidR="007178FE" w:rsidRDefault="007178FE" w:rsidP="00C74018">
      <w:pPr>
        <w:spacing w:after="160" w:line="259" w:lineRule="auto"/>
        <w:contextualSpacing/>
        <w:jc w:val="both"/>
        <w:rPr>
          <w:rFonts w:asciiTheme="minorHAnsi" w:hAnsiTheme="minorHAnsi" w:cstheme="minorHAnsi"/>
          <w:b/>
        </w:rPr>
      </w:pPr>
      <w:r>
        <w:rPr>
          <w:rFonts w:asciiTheme="minorHAnsi" w:hAnsiTheme="minorHAnsi" w:cstheme="minorHAnsi"/>
          <w:b/>
          <w:noProof/>
          <w:lang w:eastAsia="es-MX"/>
        </w:rPr>
        <w:lastRenderedPageBreak/>
        <w:drawing>
          <wp:inline distT="0" distB="0" distL="0" distR="0" wp14:anchorId="34AFEE2E" wp14:editId="236F34DD">
            <wp:extent cx="6301105" cy="3018790"/>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BC3DC0.tmp"/>
                    <pic:cNvPicPr/>
                  </pic:nvPicPr>
                  <pic:blipFill>
                    <a:blip r:embed="rId24">
                      <a:extLst>
                        <a:ext uri="{28A0092B-C50C-407E-A947-70E740481C1C}">
                          <a14:useLocalDpi xmlns:a14="http://schemas.microsoft.com/office/drawing/2010/main" val="0"/>
                        </a:ext>
                      </a:extLst>
                    </a:blip>
                    <a:stretch>
                      <a:fillRect/>
                    </a:stretch>
                  </pic:blipFill>
                  <pic:spPr>
                    <a:xfrm>
                      <a:off x="0" y="0"/>
                      <a:ext cx="6301105" cy="3018790"/>
                    </a:xfrm>
                    <a:prstGeom prst="rect">
                      <a:avLst/>
                    </a:prstGeom>
                  </pic:spPr>
                </pic:pic>
              </a:graphicData>
            </a:graphic>
          </wp:inline>
        </w:drawing>
      </w:r>
    </w:p>
    <w:p w14:paraId="7C4BC3B2" w14:textId="77777777" w:rsidR="007178FE" w:rsidRDefault="007178FE" w:rsidP="00C74018">
      <w:pPr>
        <w:spacing w:after="160" w:line="259" w:lineRule="auto"/>
        <w:contextualSpacing/>
        <w:jc w:val="both"/>
        <w:rPr>
          <w:rFonts w:asciiTheme="minorHAnsi" w:hAnsiTheme="minorHAnsi" w:cstheme="minorHAnsi"/>
          <w:b/>
        </w:rPr>
      </w:pPr>
    </w:p>
    <w:p w14:paraId="4301ADFF" w14:textId="7A5E1E49" w:rsidR="007178FE" w:rsidRDefault="007178FE" w:rsidP="00C74018">
      <w:pPr>
        <w:spacing w:after="160" w:line="259" w:lineRule="auto"/>
        <w:contextualSpacing/>
        <w:jc w:val="both"/>
        <w:rPr>
          <w:rFonts w:asciiTheme="minorHAnsi" w:hAnsiTheme="minorHAnsi" w:cstheme="minorHAnsi"/>
          <w:b/>
        </w:rPr>
      </w:pPr>
      <w:r>
        <w:rPr>
          <w:rFonts w:asciiTheme="minorHAnsi" w:hAnsiTheme="minorHAnsi" w:cstheme="minorHAnsi"/>
          <w:b/>
          <w:noProof/>
          <w:lang w:eastAsia="es-MX"/>
        </w:rPr>
        <w:drawing>
          <wp:inline distT="0" distB="0" distL="0" distR="0" wp14:anchorId="07BCD620" wp14:editId="45CF5FBA">
            <wp:extent cx="6301105" cy="2971165"/>
            <wp:effectExtent l="0" t="0" r="4445"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BC3F52.tmp"/>
                    <pic:cNvPicPr/>
                  </pic:nvPicPr>
                  <pic:blipFill>
                    <a:blip r:embed="rId25">
                      <a:extLst>
                        <a:ext uri="{28A0092B-C50C-407E-A947-70E740481C1C}">
                          <a14:useLocalDpi xmlns:a14="http://schemas.microsoft.com/office/drawing/2010/main" val="0"/>
                        </a:ext>
                      </a:extLst>
                    </a:blip>
                    <a:stretch>
                      <a:fillRect/>
                    </a:stretch>
                  </pic:blipFill>
                  <pic:spPr>
                    <a:xfrm>
                      <a:off x="0" y="0"/>
                      <a:ext cx="6301105" cy="2971165"/>
                    </a:xfrm>
                    <a:prstGeom prst="rect">
                      <a:avLst/>
                    </a:prstGeom>
                  </pic:spPr>
                </pic:pic>
              </a:graphicData>
            </a:graphic>
          </wp:inline>
        </w:drawing>
      </w:r>
    </w:p>
    <w:p w14:paraId="247E6349" w14:textId="77777777" w:rsidR="00C74018" w:rsidRDefault="00C74018" w:rsidP="00C74018">
      <w:pPr>
        <w:contextualSpacing/>
        <w:jc w:val="both"/>
        <w:rPr>
          <w:rFonts w:asciiTheme="minorHAnsi" w:hAnsiTheme="minorHAnsi" w:cstheme="minorHAnsi"/>
        </w:rPr>
      </w:pPr>
    </w:p>
    <w:p w14:paraId="3F982E53" w14:textId="4C96BCDF" w:rsidR="007178FE" w:rsidRDefault="007178FE" w:rsidP="00C74018">
      <w:pPr>
        <w:contextualSpacing/>
        <w:jc w:val="both"/>
        <w:rPr>
          <w:rFonts w:asciiTheme="minorHAnsi" w:hAnsiTheme="minorHAnsi" w:cstheme="minorHAnsi"/>
        </w:rPr>
      </w:pPr>
      <w:r>
        <w:rPr>
          <w:rFonts w:asciiTheme="minorHAnsi" w:hAnsiTheme="minorHAnsi" w:cstheme="minorHAnsi"/>
          <w:noProof/>
          <w:lang w:eastAsia="es-MX"/>
        </w:rPr>
        <w:lastRenderedPageBreak/>
        <w:drawing>
          <wp:inline distT="0" distB="0" distL="0" distR="0" wp14:anchorId="4DD88B88" wp14:editId="0629B79D">
            <wp:extent cx="6301105" cy="2916555"/>
            <wp:effectExtent l="0" t="0" r="444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BC991C.tmp"/>
                    <pic:cNvPicPr/>
                  </pic:nvPicPr>
                  <pic:blipFill>
                    <a:blip r:embed="rId26">
                      <a:extLst>
                        <a:ext uri="{28A0092B-C50C-407E-A947-70E740481C1C}">
                          <a14:useLocalDpi xmlns:a14="http://schemas.microsoft.com/office/drawing/2010/main" val="0"/>
                        </a:ext>
                      </a:extLst>
                    </a:blip>
                    <a:stretch>
                      <a:fillRect/>
                    </a:stretch>
                  </pic:blipFill>
                  <pic:spPr>
                    <a:xfrm>
                      <a:off x="0" y="0"/>
                      <a:ext cx="6301105" cy="2916555"/>
                    </a:xfrm>
                    <a:prstGeom prst="rect">
                      <a:avLst/>
                    </a:prstGeom>
                  </pic:spPr>
                </pic:pic>
              </a:graphicData>
            </a:graphic>
          </wp:inline>
        </w:drawing>
      </w:r>
    </w:p>
    <w:p w14:paraId="33099878" w14:textId="77777777" w:rsidR="007178FE" w:rsidRDefault="007178FE" w:rsidP="00C74018">
      <w:pPr>
        <w:contextualSpacing/>
        <w:jc w:val="both"/>
        <w:rPr>
          <w:rFonts w:asciiTheme="minorHAnsi" w:hAnsiTheme="minorHAnsi" w:cstheme="minorHAnsi"/>
        </w:rPr>
      </w:pPr>
    </w:p>
    <w:p w14:paraId="3F131992" w14:textId="6401463D" w:rsidR="007178FE" w:rsidRDefault="007178FE" w:rsidP="00C74018">
      <w:pPr>
        <w:contextualSpacing/>
        <w:jc w:val="both"/>
        <w:rPr>
          <w:rFonts w:asciiTheme="minorHAnsi" w:hAnsiTheme="minorHAnsi" w:cstheme="minorHAnsi"/>
        </w:rPr>
      </w:pPr>
      <w:r>
        <w:rPr>
          <w:rFonts w:asciiTheme="minorHAnsi" w:hAnsiTheme="minorHAnsi" w:cstheme="minorHAnsi"/>
          <w:noProof/>
          <w:lang w:eastAsia="es-MX"/>
        </w:rPr>
        <w:drawing>
          <wp:inline distT="0" distB="0" distL="0" distR="0" wp14:anchorId="1FF071D9" wp14:editId="7412197A">
            <wp:extent cx="6301105" cy="2962910"/>
            <wp:effectExtent l="0" t="0" r="4445"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BCF6DD.tmp"/>
                    <pic:cNvPicPr/>
                  </pic:nvPicPr>
                  <pic:blipFill>
                    <a:blip r:embed="rId27">
                      <a:extLst>
                        <a:ext uri="{28A0092B-C50C-407E-A947-70E740481C1C}">
                          <a14:useLocalDpi xmlns:a14="http://schemas.microsoft.com/office/drawing/2010/main" val="0"/>
                        </a:ext>
                      </a:extLst>
                    </a:blip>
                    <a:stretch>
                      <a:fillRect/>
                    </a:stretch>
                  </pic:blipFill>
                  <pic:spPr>
                    <a:xfrm>
                      <a:off x="0" y="0"/>
                      <a:ext cx="6301105" cy="2962910"/>
                    </a:xfrm>
                    <a:prstGeom prst="rect">
                      <a:avLst/>
                    </a:prstGeom>
                  </pic:spPr>
                </pic:pic>
              </a:graphicData>
            </a:graphic>
          </wp:inline>
        </w:drawing>
      </w:r>
    </w:p>
    <w:p w14:paraId="756853B4" w14:textId="41B50585" w:rsidR="007178FE" w:rsidRDefault="007178FE" w:rsidP="00C74018">
      <w:pPr>
        <w:contextualSpacing/>
        <w:jc w:val="both"/>
        <w:rPr>
          <w:rFonts w:asciiTheme="minorHAnsi" w:hAnsiTheme="minorHAnsi" w:cstheme="minorHAnsi"/>
        </w:rPr>
      </w:pPr>
      <w:r>
        <w:rPr>
          <w:rFonts w:asciiTheme="minorHAnsi" w:hAnsiTheme="minorHAnsi" w:cstheme="minorHAnsi"/>
          <w:noProof/>
          <w:lang w:eastAsia="es-MX"/>
        </w:rPr>
        <w:lastRenderedPageBreak/>
        <w:drawing>
          <wp:inline distT="0" distB="0" distL="0" distR="0" wp14:anchorId="58A18D77" wp14:editId="6FDE32CA">
            <wp:extent cx="6301105" cy="2976245"/>
            <wp:effectExtent l="0" t="0" r="444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BC6855.tmp"/>
                    <pic:cNvPicPr/>
                  </pic:nvPicPr>
                  <pic:blipFill>
                    <a:blip r:embed="rId28">
                      <a:extLst>
                        <a:ext uri="{28A0092B-C50C-407E-A947-70E740481C1C}">
                          <a14:useLocalDpi xmlns:a14="http://schemas.microsoft.com/office/drawing/2010/main" val="0"/>
                        </a:ext>
                      </a:extLst>
                    </a:blip>
                    <a:stretch>
                      <a:fillRect/>
                    </a:stretch>
                  </pic:blipFill>
                  <pic:spPr>
                    <a:xfrm>
                      <a:off x="0" y="0"/>
                      <a:ext cx="6301105" cy="2976245"/>
                    </a:xfrm>
                    <a:prstGeom prst="rect">
                      <a:avLst/>
                    </a:prstGeom>
                  </pic:spPr>
                </pic:pic>
              </a:graphicData>
            </a:graphic>
          </wp:inline>
        </w:drawing>
      </w:r>
    </w:p>
    <w:p w14:paraId="3A4F59A2" w14:textId="77777777" w:rsidR="007178FE" w:rsidRDefault="007178FE" w:rsidP="00C74018">
      <w:pPr>
        <w:contextualSpacing/>
        <w:jc w:val="both"/>
        <w:rPr>
          <w:rFonts w:asciiTheme="minorHAnsi" w:hAnsiTheme="minorHAnsi" w:cstheme="minorHAnsi"/>
        </w:rPr>
      </w:pPr>
    </w:p>
    <w:p w14:paraId="6F55E372" w14:textId="1B396687" w:rsidR="007178FE" w:rsidRDefault="007178FE" w:rsidP="00C74018">
      <w:pPr>
        <w:contextualSpacing/>
        <w:jc w:val="both"/>
        <w:rPr>
          <w:rFonts w:asciiTheme="minorHAnsi" w:hAnsiTheme="minorHAnsi" w:cstheme="minorHAnsi"/>
        </w:rPr>
      </w:pPr>
      <w:r>
        <w:rPr>
          <w:rFonts w:asciiTheme="minorHAnsi" w:hAnsiTheme="minorHAnsi" w:cstheme="minorHAnsi"/>
          <w:noProof/>
          <w:lang w:eastAsia="es-MX"/>
        </w:rPr>
        <w:drawing>
          <wp:inline distT="0" distB="0" distL="0" distR="0" wp14:anchorId="041F146D" wp14:editId="02C658FE">
            <wp:extent cx="6301105" cy="2992755"/>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9BCC78D.tmp"/>
                    <pic:cNvPicPr/>
                  </pic:nvPicPr>
                  <pic:blipFill>
                    <a:blip r:embed="rId29">
                      <a:extLst>
                        <a:ext uri="{28A0092B-C50C-407E-A947-70E740481C1C}">
                          <a14:useLocalDpi xmlns:a14="http://schemas.microsoft.com/office/drawing/2010/main" val="0"/>
                        </a:ext>
                      </a:extLst>
                    </a:blip>
                    <a:stretch>
                      <a:fillRect/>
                    </a:stretch>
                  </pic:blipFill>
                  <pic:spPr>
                    <a:xfrm>
                      <a:off x="0" y="0"/>
                      <a:ext cx="6301105" cy="2992755"/>
                    </a:xfrm>
                    <a:prstGeom prst="rect">
                      <a:avLst/>
                    </a:prstGeom>
                  </pic:spPr>
                </pic:pic>
              </a:graphicData>
            </a:graphic>
          </wp:inline>
        </w:drawing>
      </w:r>
    </w:p>
    <w:p w14:paraId="0E50C74B" w14:textId="77777777" w:rsidR="007178FE" w:rsidRDefault="007178FE" w:rsidP="00C74018">
      <w:pPr>
        <w:contextualSpacing/>
        <w:jc w:val="both"/>
        <w:rPr>
          <w:rFonts w:asciiTheme="minorHAnsi" w:hAnsiTheme="minorHAnsi" w:cstheme="minorHAnsi"/>
        </w:rPr>
      </w:pPr>
    </w:p>
    <w:p w14:paraId="5EFA61B5" w14:textId="325F3C11" w:rsidR="007178FE" w:rsidRDefault="007178FE" w:rsidP="00C74018">
      <w:pPr>
        <w:contextualSpacing/>
        <w:jc w:val="both"/>
        <w:rPr>
          <w:rFonts w:asciiTheme="minorHAnsi" w:hAnsiTheme="minorHAnsi" w:cstheme="minorHAnsi"/>
        </w:rPr>
      </w:pPr>
      <w:r>
        <w:rPr>
          <w:rFonts w:asciiTheme="minorHAnsi" w:hAnsiTheme="minorHAnsi" w:cstheme="minorHAnsi"/>
          <w:noProof/>
          <w:lang w:eastAsia="es-MX"/>
        </w:rPr>
        <w:lastRenderedPageBreak/>
        <w:drawing>
          <wp:inline distT="0" distB="0" distL="0" distR="0" wp14:anchorId="0A901698" wp14:editId="6CB8D6E9">
            <wp:extent cx="6301105" cy="3005455"/>
            <wp:effectExtent l="0" t="0" r="4445"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BC284B.tmp"/>
                    <pic:cNvPicPr/>
                  </pic:nvPicPr>
                  <pic:blipFill>
                    <a:blip r:embed="rId30">
                      <a:extLst>
                        <a:ext uri="{28A0092B-C50C-407E-A947-70E740481C1C}">
                          <a14:useLocalDpi xmlns:a14="http://schemas.microsoft.com/office/drawing/2010/main" val="0"/>
                        </a:ext>
                      </a:extLst>
                    </a:blip>
                    <a:stretch>
                      <a:fillRect/>
                    </a:stretch>
                  </pic:blipFill>
                  <pic:spPr>
                    <a:xfrm>
                      <a:off x="0" y="0"/>
                      <a:ext cx="6301105" cy="3005455"/>
                    </a:xfrm>
                    <a:prstGeom prst="rect">
                      <a:avLst/>
                    </a:prstGeom>
                  </pic:spPr>
                </pic:pic>
              </a:graphicData>
            </a:graphic>
          </wp:inline>
        </w:drawing>
      </w:r>
    </w:p>
    <w:p w14:paraId="0A198AF4" w14:textId="77777777" w:rsidR="007178FE" w:rsidRDefault="007178FE" w:rsidP="00C74018">
      <w:pPr>
        <w:contextualSpacing/>
        <w:jc w:val="both"/>
        <w:rPr>
          <w:rFonts w:asciiTheme="minorHAnsi" w:hAnsiTheme="minorHAnsi" w:cstheme="minorHAnsi"/>
        </w:rPr>
      </w:pPr>
    </w:p>
    <w:p w14:paraId="3D26CAA1" w14:textId="50EA57CF" w:rsidR="007178FE" w:rsidRDefault="007178FE" w:rsidP="00C74018">
      <w:pPr>
        <w:contextualSpacing/>
        <w:jc w:val="both"/>
        <w:rPr>
          <w:rFonts w:asciiTheme="minorHAnsi" w:hAnsiTheme="minorHAnsi" w:cstheme="minorHAnsi"/>
        </w:rPr>
      </w:pPr>
      <w:r>
        <w:rPr>
          <w:rFonts w:asciiTheme="minorHAnsi" w:hAnsiTheme="minorHAnsi" w:cstheme="minorHAnsi"/>
          <w:noProof/>
          <w:lang w:eastAsia="es-MX"/>
        </w:rPr>
        <w:drawing>
          <wp:inline distT="0" distB="0" distL="0" distR="0" wp14:anchorId="493779E3" wp14:editId="61BA27FE">
            <wp:extent cx="6301105" cy="2971165"/>
            <wp:effectExtent l="0" t="0" r="4445"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BC7E0D.tmp"/>
                    <pic:cNvPicPr/>
                  </pic:nvPicPr>
                  <pic:blipFill>
                    <a:blip r:embed="rId31">
                      <a:extLst>
                        <a:ext uri="{28A0092B-C50C-407E-A947-70E740481C1C}">
                          <a14:useLocalDpi xmlns:a14="http://schemas.microsoft.com/office/drawing/2010/main" val="0"/>
                        </a:ext>
                      </a:extLst>
                    </a:blip>
                    <a:stretch>
                      <a:fillRect/>
                    </a:stretch>
                  </pic:blipFill>
                  <pic:spPr>
                    <a:xfrm>
                      <a:off x="0" y="0"/>
                      <a:ext cx="6301105" cy="2971165"/>
                    </a:xfrm>
                    <a:prstGeom prst="rect">
                      <a:avLst/>
                    </a:prstGeom>
                  </pic:spPr>
                </pic:pic>
              </a:graphicData>
            </a:graphic>
          </wp:inline>
        </w:drawing>
      </w:r>
    </w:p>
    <w:p w14:paraId="3D9D2C57" w14:textId="77777777" w:rsidR="007178FE" w:rsidRDefault="007178FE" w:rsidP="00C74018">
      <w:pPr>
        <w:contextualSpacing/>
        <w:jc w:val="both"/>
        <w:rPr>
          <w:rFonts w:asciiTheme="minorHAnsi" w:hAnsiTheme="minorHAnsi" w:cstheme="minorHAnsi"/>
        </w:rPr>
      </w:pPr>
    </w:p>
    <w:p w14:paraId="11F602C4" w14:textId="708357F5" w:rsidR="007178FE" w:rsidRDefault="007178FE" w:rsidP="00C74018">
      <w:pPr>
        <w:contextualSpacing/>
        <w:jc w:val="both"/>
        <w:rPr>
          <w:rFonts w:asciiTheme="minorHAnsi" w:hAnsiTheme="minorHAnsi" w:cstheme="minorHAnsi"/>
        </w:rPr>
      </w:pPr>
      <w:r>
        <w:rPr>
          <w:rFonts w:asciiTheme="minorHAnsi" w:hAnsiTheme="minorHAnsi" w:cstheme="minorHAnsi"/>
          <w:noProof/>
          <w:lang w:eastAsia="es-MX"/>
        </w:rPr>
        <w:lastRenderedPageBreak/>
        <w:drawing>
          <wp:inline distT="0" distB="0" distL="0" distR="0" wp14:anchorId="79D241F2" wp14:editId="63C53A31">
            <wp:extent cx="6301105" cy="3052445"/>
            <wp:effectExtent l="0" t="0" r="444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BCE9E8.tmp"/>
                    <pic:cNvPicPr/>
                  </pic:nvPicPr>
                  <pic:blipFill>
                    <a:blip r:embed="rId32">
                      <a:extLst>
                        <a:ext uri="{28A0092B-C50C-407E-A947-70E740481C1C}">
                          <a14:useLocalDpi xmlns:a14="http://schemas.microsoft.com/office/drawing/2010/main" val="0"/>
                        </a:ext>
                      </a:extLst>
                    </a:blip>
                    <a:stretch>
                      <a:fillRect/>
                    </a:stretch>
                  </pic:blipFill>
                  <pic:spPr>
                    <a:xfrm>
                      <a:off x="0" y="0"/>
                      <a:ext cx="6301105" cy="3052445"/>
                    </a:xfrm>
                    <a:prstGeom prst="rect">
                      <a:avLst/>
                    </a:prstGeom>
                  </pic:spPr>
                </pic:pic>
              </a:graphicData>
            </a:graphic>
          </wp:inline>
        </w:drawing>
      </w:r>
    </w:p>
    <w:p w14:paraId="05B4981C" w14:textId="77777777" w:rsidR="007178FE" w:rsidRDefault="007178FE" w:rsidP="00C74018">
      <w:pPr>
        <w:contextualSpacing/>
        <w:jc w:val="both"/>
        <w:rPr>
          <w:rFonts w:asciiTheme="minorHAnsi" w:hAnsiTheme="minorHAnsi" w:cstheme="minorHAnsi"/>
        </w:rPr>
      </w:pPr>
    </w:p>
    <w:p w14:paraId="20564451" w14:textId="4FF83DDC" w:rsidR="007178FE" w:rsidRDefault="007178FE" w:rsidP="00C74018">
      <w:pPr>
        <w:contextualSpacing/>
        <w:jc w:val="both"/>
        <w:rPr>
          <w:rFonts w:asciiTheme="minorHAnsi" w:hAnsiTheme="minorHAnsi" w:cstheme="minorHAnsi"/>
        </w:rPr>
      </w:pPr>
      <w:r>
        <w:rPr>
          <w:rFonts w:asciiTheme="minorHAnsi" w:hAnsiTheme="minorHAnsi" w:cstheme="minorHAnsi"/>
          <w:noProof/>
          <w:lang w:eastAsia="es-MX"/>
        </w:rPr>
        <w:drawing>
          <wp:inline distT="0" distB="0" distL="0" distR="0" wp14:anchorId="016A0E8C" wp14:editId="45346286">
            <wp:extent cx="6301105" cy="3022600"/>
            <wp:effectExtent l="0" t="0" r="4445"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BC4269.tmp"/>
                    <pic:cNvPicPr/>
                  </pic:nvPicPr>
                  <pic:blipFill>
                    <a:blip r:embed="rId33">
                      <a:extLst>
                        <a:ext uri="{28A0092B-C50C-407E-A947-70E740481C1C}">
                          <a14:useLocalDpi xmlns:a14="http://schemas.microsoft.com/office/drawing/2010/main" val="0"/>
                        </a:ext>
                      </a:extLst>
                    </a:blip>
                    <a:stretch>
                      <a:fillRect/>
                    </a:stretch>
                  </pic:blipFill>
                  <pic:spPr>
                    <a:xfrm>
                      <a:off x="0" y="0"/>
                      <a:ext cx="6301105" cy="3022600"/>
                    </a:xfrm>
                    <a:prstGeom prst="rect">
                      <a:avLst/>
                    </a:prstGeom>
                  </pic:spPr>
                </pic:pic>
              </a:graphicData>
            </a:graphic>
          </wp:inline>
        </w:drawing>
      </w:r>
    </w:p>
    <w:p w14:paraId="197722E8" w14:textId="77777777" w:rsidR="007178FE" w:rsidRDefault="007178FE" w:rsidP="00C74018">
      <w:pPr>
        <w:contextualSpacing/>
        <w:jc w:val="both"/>
        <w:rPr>
          <w:rFonts w:asciiTheme="minorHAnsi" w:hAnsiTheme="minorHAnsi" w:cstheme="minorHAnsi"/>
        </w:rPr>
      </w:pPr>
    </w:p>
    <w:p w14:paraId="7CE2D0EC" w14:textId="580586A9" w:rsidR="007178FE" w:rsidRDefault="007178FE" w:rsidP="00C74018">
      <w:pPr>
        <w:contextualSpacing/>
        <w:jc w:val="both"/>
        <w:rPr>
          <w:rFonts w:asciiTheme="minorHAnsi" w:hAnsiTheme="minorHAnsi" w:cstheme="minorHAnsi"/>
        </w:rPr>
      </w:pPr>
      <w:r>
        <w:rPr>
          <w:rFonts w:asciiTheme="minorHAnsi" w:hAnsiTheme="minorHAnsi" w:cstheme="minorHAnsi"/>
          <w:noProof/>
          <w:lang w:eastAsia="es-MX"/>
        </w:rPr>
        <w:lastRenderedPageBreak/>
        <w:drawing>
          <wp:inline distT="0" distB="0" distL="0" distR="0" wp14:anchorId="670BF53B" wp14:editId="27BB5BBA">
            <wp:extent cx="6301105" cy="2947035"/>
            <wp:effectExtent l="0" t="0" r="4445"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BCB5A6.tmp"/>
                    <pic:cNvPicPr/>
                  </pic:nvPicPr>
                  <pic:blipFill>
                    <a:blip r:embed="rId34">
                      <a:extLst>
                        <a:ext uri="{28A0092B-C50C-407E-A947-70E740481C1C}">
                          <a14:useLocalDpi xmlns:a14="http://schemas.microsoft.com/office/drawing/2010/main" val="0"/>
                        </a:ext>
                      </a:extLst>
                    </a:blip>
                    <a:stretch>
                      <a:fillRect/>
                    </a:stretch>
                  </pic:blipFill>
                  <pic:spPr>
                    <a:xfrm>
                      <a:off x="0" y="0"/>
                      <a:ext cx="6301105" cy="2947035"/>
                    </a:xfrm>
                    <a:prstGeom prst="rect">
                      <a:avLst/>
                    </a:prstGeom>
                  </pic:spPr>
                </pic:pic>
              </a:graphicData>
            </a:graphic>
          </wp:inline>
        </w:drawing>
      </w:r>
    </w:p>
    <w:p w14:paraId="1C82DA85" w14:textId="77777777" w:rsidR="008E0B56" w:rsidRDefault="008E0B56" w:rsidP="00C74018">
      <w:pPr>
        <w:contextualSpacing/>
        <w:jc w:val="both"/>
        <w:rPr>
          <w:rFonts w:asciiTheme="minorHAnsi" w:hAnsiTheme="minorHAnsi" w:cstheme="minorHAnsi"/>
        </w:rPr>
      </w:pPr>
    </w:p>
    <w:p w14:paraId="6305D60A" w14:textId="4A7A1EFB" w:rsidR="008E0B56" w:rsidRDefault="008E0B56" w:rsidP="00C74018">
      <w:pPr>
        <w:contextualSpacing/>
        <w:jc w:val="both"/>
        <w:rPr>
          <w:rFonts w:asciiTheme="minorHAnsi" w:hAnsiTheme="minorHAnsi" w:cstheme="minorHAnsi"/>
        </w:rPr>
      </w:pPr>
      <w:r>
        <w:rPr>
          <w:rFonts w:asciiTheme="minorHAnsi" w:hAnsiTheme="minorHAnsi" w:cstheme="minorHAnsi"/>
          <w:noProof/>
          <w:lang w:eastAsia="es-MX"/>
        </w:rPr>
        <w:drawing>
          <wp:inline distT="0" distB="0" distL="0" distR="0" wp14:anchorId="4A035CB9" wp14:editId="00C02CFF">
            <wp:extent cx="6301105" cy="2976245"/>
            <wp:effectExtent l="0" t="0" r="444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BC369.tmp"/>
                    <pic:cNvPicPr/>
                  </pic:nvPicPr>
                  <pic:blipFill>
                    <a:blip r:embed="rId35">
                      <a:extLst>
                        <a:ext uri="{28A0092B-C50C-407E-A947-70E740481C1C}">
                          <a14:useLocalDpi xmlns:a14="http://schemas.microsoft.com/office/drawing/2010/main" val="0"/>
                        </a:ext>
                      </a:extLst>
                    </a:blip>
                    <a:stretch>
                      <a:fillRect/>
                    </a:stretch>
                  </pic:blipFill>
                  <pic:spPr>
                    <a:xfrm>
                      <a:off x="0" y="0"/>
                      <a:ext cx="6301105" cy="2976245"/>
                    </a:xfrm>
                    <a:prstGeom prst="rect">
                      <a:avLst/>
                    </a:prstGeom>
                  </pic:spPr>
                </pic:pic>
              </a:graphicData>
            </a:graphic>
          </wp:inline>
        </w:drawing>
      </w:r>
    </w:p>
    <w:p w14:paraId="678AD9D2" w14:textId="77777777" w:rsidR="008E0B56" w:rsidRDefault="008E0B56" w:rsidP="00C74018">
      <w:pPr>
        <w:contextualSpacing/>
        <w:jc w:val="both"/>
        <w:rPr>
          <w:rFonts w:asciiTheme="minorHAnsi" w:hAnsiTheme="minorHAnsi" w:cstheme="minorHAnsi"/>
        </w:rPr>
      </w:pPr>
    </w:p>
    <w:p w14:paraId="3E7B2821" w14:textId="6941AF33" w:rsidR="008E0B56" w:rsidRDefault="008E0B56" w:rsidP="00C74018">
      <w:pPr>
        <w:contextualSpacing/>
        <w:jc w:val="both"/>
        <w:rPr>
          <w:rFonts w:asciiTheme="minorHAnsi" w:hAnsiTheme="minorHAnsi" w:cstheme="minorHAnsi"/>
        </w:rPr>
      </w:pPr>
      <w:r>
        <w:rPr>
          <w:rFonts w:asciiTheme="minorHAnsi" w:hAnsiTheme="minorHAnsi" w:cstheme="minorHAnsi"/>
          <w:noProof/>
          <w:lang w:eastAsia="es-MX"/>
        </w:rPr>
        <w:lastRenderedPageBreak/>
        <w:drawing>
          <wp:inline distT="0" distB="0" distL="0" distR="0" wp14:anchorId="17EB3616" wp14:editId="15D68940">
            <wp:extent cx="6301105" cy="2992755"/>
            <wp:effectExtent l="0" t="0" r="444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BC5EE8.tmp"/>
                    <pic:cNvPicPr/>
                  </pic:nvPicPr>
                  <pic:blipFill>
                    <a:blip r:embed="rId36">
                      <a:extLst>
                        <a:ext uri="{28A0092B-C50C-407E-A947-70E740481C1C}">
                          <a14:useLocalDpi xmlns:a14="http://schemas.microsoft.com/office/drawing/2010/main" val="0"/>
                        </a:ext>
                      </a:extLst>
                    </a:blip>
                    <a:stretch>
                      <a:fillRect/>
                    </a:stretch>
                  </pic:blipFill>
                  <pic:spPr>
                    <a:xfrm>
                      <a:off x="0" y="0"/>
                      <a:ext cx="6301105" cy="2992755"/>
                    </a:xfrm>
                    <a:prstGeom prst="rect">
                      <a:avLst/>
                    </a:prstGeom>
                  </pic:spPr>
                </pic:pic>
              </a:graphicData>
            </a:graphic>
          </wp:inline>
        </w:drawing>
      </w:r>
    </w:p>
    <w:p w14:paraId="625C2142" w14:textId="77777777" w:rsidR="008E0B56" w:rsidRDefault="008E0B56" w:rsidP="00C74018">
      <w:pPr>
        <w:contextualSpacing/>
        <w:jc w:val="both"/>
        <w:rPr>
          <w:rFonts w:asciiTheme="minorHAnsi" w:hAnsiTheme="minorHAnsi" w:cstheme="minorHAnsi"/>
        </w:rPr>
      </w:pPr>
    </w:p>
    <w:p w14:paraId="4B15D7E5" w14:textId="7831558D" w:rsidR="008E0B56" w:rsidRDefault="008E0B56" w:rsidP="00C74018">
      <w:pPr>
        <w:contextualSpacing/>
        <w:jc w:val="both"/>
        <w:rPr>
          <w:rFonts w:asciiTheme="minorHAnsi" w:hAnsiTheme="minorHAnsi" w:cstheme="minorHAnsi"/>
        </w:rPr>
      </w:pPr>
      <w:r>
        <w:rPr>
          <w:rFonts w:asciiTheme="minorHAnsi" w:hAnsiTheme="minorHAnsi" w:cstheme="minorHAnsi"/>
          <w:noProof/>
          <w:lang w:eastAsia="es-MX"/>
        </w:rPr>
        <w:drawing>
          <wp:inline distT="0" distB="0" distL="0" distR="0" wp14:anchorId="17ABEDAC" wp14:editId="3F6BBBE1">
            <wp:extent cx="6301105" cy="2979420"/>
            <wp:effectExtent l="0" t="0" r="444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BCC2D3.tmp"/>
                    <pic:cNvPicPr/>
                  </pic:nvPicPr>
                  <pic:blipFill>
                    <a:blip r:embed="rId37">
                      <a:extLst>
                        <a:ext uri="{28A0092B-C50C-407E-A947-70E740481C1C}">
                          <a14:useLocalDpi xmlns:a14="http://schemas.microsoft.com/office/drawing/2010/main" val="0"/>
                        </a:ext>
                      </a:extLst>
                    </a:blip>
                    <a:stretch>
                      <a:fillRect/>
                    </a:stretch>
                  </pic:blipFill>
                  <pic:spPr>
                    <a:xfrm>
                      <a:off x="0" y="0"/>
                      <a:ext cx="6301105" cy="2979420"/>
                    </a:xfrm>
                    <a:prstGeom prst="rect">
                      <a:avLst/>
                    </a:prstGeom>
                  </pic:spPr>
                </pic:pic>
              </a:graphicData>
            </a:graphic>
          </wp:inline>
        </w:drawing>
      </w:r>
    </w:p>
    <w:p w14:paraId="23138992" w14:textId="77777777" w:rsidR="008E0B56" w:rsidRDefault="008E0B56" w:rsidP="00C74018">
      <w:pPr>
        <w:contextualSpacing/>
        <w:jc w:val="both"/>
        <w:rPr>
          <w:rFonts w:asciiTheme="minorHAnsi" w:hAnsiTheme="minorHAnsi" w:cstheme="minorHAnsi"/>
        </w:rPr>
      </w:pPr>
    </w:p>
    <w:p w14:paraId="73E0C7CD" w14:textId="5FD0E962" w:rsidR="008E0B56" w:rsidRDefault="008E0B56" w:rsidP="00C74018">
      <w:pPr>
        <w:contextualSpacing/>
        <w:jc w:val="both"/>
        <w:rPr>
          <w:rFonts w:asciiTheme="minorHAnsi" w:hAnsiTheme="minorHAnsi" w:cstheme="minorHAnsi"/>
        </w:rPr>
      </w:pPr>
      <w:r>
        <w:rPr>
          <w:rFonts w:asciiTheme="minorHAnsi" w:hAnsiTheme="minorHAnsi" w:cstheme="minorHAnsi"/>
          <w:noProof/>
          <w:lang w:eastAsia="es-MX"/>
        </w:rPr>
        <w:lastRenderedPageBreak/>
        <w:drawing>
          <wp:inline distT="0" distB="0" distL="0" distR="0" wp14:anchorId="6C96340F" wp14:editId="31A53285">
            <wp:extent cx="6301105" cy="3065145"/>
            <wp:effectExtent l="0" t="0" r="4445"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9BC243E.tmp"/>
                    <pic:cNvPicPr/>
                  </pic:nvPicPr>
                  <pic:blipFill>
                    <a:blip r:embed="rId38">
                      <a:extLst>
                        <a:ext uri="{28A0092B-C50C-407E-A947-70E740481C1C}">
                          <a14:useLocalDpi xmlns:a14="http://schemas.microsoft.com/office/drawing/2010/main" val="0"/>
                        </a:ext>
                      </a:extLst>
                    </a:blip>
                    <a:stretch>
                      <a:fillRect/>
                    </a:stretch>
                  </pic:blipFill>
                  <pic:spPr>
                    <a:xfrm>
                      <a:off x="0" y="0"/>
                      <a:ext cx="6301105" cy="3065145"/>
                    </a:xfrm>
                    <a:prstGeom prst="rect">
                      <a:avLst/>
                    </a:prstGeom>
                  </pic:spPr>
                </pic:pic>
              </a:graphicData>
            </a:graphic>
          </wp:inline>
        </w:drawing>
      </w:r>
    </w:p>
    <w:p w14:paraId="298FD9CE" w14:textId="77777777" w:rsidR="008E0B56" w:rsidRDefault="008E0B56" w:rsidP="00C74018">
      <w:pPr>
        <w:contextualSpacing/>
        <w:jc w:val="both"/>
        <w:rPr>
          <w:rFonts w:asciiTheme="minorHAnsi" w:hAnsiTheme="minorHAnsi" w:cstheme="minorHAnsi"/>
        </w:rPr>
      </w:pPr>
    </w:p>
    <w:p w14:paraId="2815AE6F" w14:textId="1D123BF5" w:rsidR="008E0B56" w:rsidRDefault="008E0B56" w:rsidP="00C74018">
      <w:pPr>
        <w:contextualSpacing/>
        <w:jc w:val="both"/>
        <w:rPr>
          <w:rFonts w:asciiTheme="minorHAnsi" w:hAnsiTheme="minorHAnsi" w:cstheme="minorHAnsi"/>
        </w:rPr>
      </w:pPr>
      <w:r>
        <w:rPr>
          <w:rFonts w:asciiTheme="minorHAnsi" w:hAnsiTheme="minorHAnsi" w:cstheme="minorHAnsi"/>
          <w:noProof/>
          <w:lang w:eastAsia="es-MX"/>
        </w:rPr>
        <w:drawing>
          <wp:inline distT="0" distB="0" distL="0" distR="0" wp14:anchorId="5F92DAAD" wp14:editId="1BA5CF06">
            <wp:extent cx="6301105" cy="2962910"/>
            <wp:effectExtent l="0" t="0" r="4445"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9BC8B17.tmp"/>
                    <pic:cNvPicPr/>
                  </pic:nvPicPr>
                  <pic:blipFill>
                    <a:blip r:embed="rId39">
                      <a:extLst>
                        <a:ext uri="{28A0092B-C50C-407E-A947-70E740481C1C}">
                          <a14:useLocalDpi xmlns:a14="http://schemas.microsoft.com/office/drawing/2010/main" val="0"/>
                        </a:ext>
                      </a:extLst>
                    </a:blip>
                    <a:stretch>
                      <a:fillRect/>
                    </a:stretch>
                  </pic:blipFill>
                  <pic:spPr>
                    <a:xfrm>
                      <a:off x="0" y="0"/>
                      <a:ext cx="6301105" cy="2962910"/>
                    </a:xfrm>
                    <a:prstGeom prst="rect">
                      <a:avLst/>
                    </a:prstGeom>
                  </pic:spPr>
                </pic:pic>
              </a:graphicData>
            </a:graphic>
          </wp:inline>
        </w:drawing>
      </w:r>
    </w:p>
    <w:p w14:paraId="4303CE61" w14:textId="77777777" w:rsidR="008E0B56" w:rsidRDefault="008E0B56" w:rsidP="00C74018">
      <w:pPr>
        <w:contextualSpacing/>
        <w:jc w:val="both"/>
        <w:rPr>
          <w:rFonts w:asciiTheme="minorHAnsi" w:hAnsiTheme="minorHAnsi" w:cstheme="minorHAnsi"/>
        </w:rPr>
      </w:pPr>
    </w:p>
    <w:p w14:paraId="1F395558" w14:textId="0FA587F3" w:rsidR="008E0B56" w:rsidRDefault="008E0B56" w:rsidP="00C74018">
      <w:pPr>
        <w:contextualSpacing/>
        <w:jc w:val="both"/>
        <w:rPr>
          <w:rFonts w:asciiTheme="minorHAnsi" w:hAnsiTheme="minorHAnsi" w:cstheme="minorHAnsi"/>
        </w:rPr>
      </w:pPr>
      <w:r>
        <w:rPr>
          <w:rFonts w:asciiTheme="minorHAnsi" w:hAnsiTheme="minorHAnsi" w:cstheme="minorHAnsi"/>
          <w:noProof/>
          <w:lang w:eastAsia="es-MX"/>
        </w:rPr>
        <w:lastRenderedPageBreak/>
        <w:drawing>
          <wp:inline distT="0" distB="0" distL="0" distR="0" wp14:anchorId="5C5D2C59" wp14:editId="52937CEC">
            <wp:extent cx="6301105" cy="2962275"/>
            <wp:effectExtent l="0" t="0" r="444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9BCEDE.tmp"/>
                    <pic:cNvPicPr/>
                  </pic:nvPicPr>
                  <pic:blipFill>
                    <a:blip r:embed="rId40">
                      <a:extLst>
                        <a:ext uri="{28A0092B-C50C-407E-A947-70E740481C1C}">
                          <a14:useLocalDpi xmlns:a14="http://schemas.microsoft.com/office/drawing/2010/main" val="0"/>
                        </a:ext>
                      </a:extLst>
                    </a:blip>
                    <a:stretch>
                      <a:fillRect/>
                    </a:stretch>
                  </pic:blipFill>
                  <pic:spPr>
                    <a:xfrm>
                      <a:off x="0" y="0"/>
                      <a:ext cx="6301105" cy="2962275"/>
                    </a:xfrm>
                    <a:prstGeom prst="rect">
                      <a:avLst/>
                    </a:prstGeom>
                  </pic:spPr>
                </pic:pic>
              </a:graphicData>
            </a:graphic>
          </wp:inline>
        </w:drawing>
      </w:r>
    </w:p>
    <w:p w14:paraId="7F2C40F3" w14:textId="77777777" w:rsidR="008E0B56" w:rsidRDefault="008E0B56" w:rsidP="00C74018">
      <w:pPr>
        <w:contextualSpacing/>
        <w:jc w:val="both"/>
        <w:rPr>
          <w:rFonts w:asciiTheme="minorHAnsi" w:hAnsiTheme="minorHAnsi" w:cstheme="minorHAnsi"/>
        </w:rPr>
      </w:pPr>
    </w:p>
    <w:p w14:paraId="4CD096AF" w14:textId="0036A391" w:rsidR="008E0B56" w:rsidRDefault="008E0B56" w:rsidP="00C74018">
      <w:pPr>
        <w:contextualSpacing/>
        <w:jc w:val="both"/>
        <w:rPr>
          <w:rFonts w:asciiTheme="minorHAnsi" w:hAnsiTheme="minorHAnsi" w:cstheme="minorHAnsi"/>
        </w:rPr>
      </w:pPr>
      <w:r>
        <w:rPr>
          <w:rFonts w:asciiTheme="minorHAnsi" w:hAnsiTheme="minorHAnsi" w:cstheme="minorHAnsi"/>
          <w:noProof/>
          <w:lang w:eastAsia="es-MX"/>
        </w:rPr>
        <w:drawing>
          <wp:inline distT="0" distB="0" distL="0" distR="0" wp14:anchorId="4B2DB423" wp14:editId="20E28159">
            <wp:extent cx="6301105" cy="2975610"/>
            <wp:effectExtent l="0" t="0" r="444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9BC5927.tmp"/>
                    <pic:cNvPicPr/>
                  </pic:nvPicPr>
                  <pic:blipFill>
                    <a:blip r:embed="rId41">
                      <a:extLst>
                        <a:ext uri="{28A0092B-C50C-407E-A947-70E740481C1C}">
                          <a14:useLocalDpi xmlns:a14="http://schemas.microsoft.com/office/drawing/2010/main" val="0"/>
                        </a:ext>
                      </a:extLst>
                    </a:blip>
                    <a:stretch>
                      <a:fillRect/>
                    </a:stretch>
                  </pic:blipFill>
                  <pic:spPr>
                    <a:xfrm>
                      <a:off x="0" y="0"/>
                      <a:ext cx="6301105" cy="2975610"/>
                    </a:xfrm>
                    <a:prstGeom prst="rect">
                      <a:avLst/>
                    </a:prstGeom>
                  </pic:spPr>
                </pic:pic>
              </a:graphicData>
            </a:graphic>
          </wp:inline>
        </w:drawing>
      </w:r>
    </w:p>
    <w:p w14:paraId="2C88EA55" w14:textId="77777777" w:rsidR="008E0B56" w:rsidRDefault="008E0B56" w:rsidP="00C74018">
      <w:pPr>
        <w:contextualSpacing/>
        <w:jc w:val="both"/>
        <w:rPr>
          <w:rFonts w:asciiTheme="minorHAnsi" w:hAnsiTheme="minorHAnsi" w:cstheme="minorHAnsi"/>
        </w:rPr>
      </w:pPr>
    </w:p>
    <w:p w14:paraId="125D5E6A" w14:textId="2DA40D04" w:rsidR="008E0B56" w:rsidRDefault="008E0B56" w:rsidP="00C74018">
      <w:pPr>
        <w:contextualSpacing/>
        <w:jc w:val="both"/>
        <w:rPr>
          <w:rFonts w:asciiTheme="minorHAnsi" w:hAnsiTheme="minorHAnsi" w:cstheme="minorHAnsi"/>
        </w:rPr>
      </w:pPr>
      <w:r>
        <w:rPr>
          <w:rFonts w:asciiTheme="minorHAnsi" w:hAnsiTheme="minorHAnsi" w:cstheme="minorHAnsi"/>
          <w:noProof/>
          <w:lang w:eastAsia="es-MX"/>
        </w:rPr>
        <w:lastRenderedPageBreak/>
        <w:drawing>
          <wp:inline distT="0" distB="0" distL="0" distR="0" wp14:anchorId="0994112C" wp14:editId="678E195A">
            <wp:extent cx="6301105" cy="2954655"/>
            <wp:effectExtent l="0" t="0" r="444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9BCF23B.tmp"/>
                    <pic:cNvPicPr/>
                  </pic:nvPicPr>
                  <pic:blipFill>
                    <a:blip r:embed="rId42">
                      <a:extLst>
                        <a:ext uri="{28A0092B-C50C-407E-A947-70E740481C1C}">
                          <a14:useLocalDpi xmlns:a14="http://schemas.microsoft.com/office/drawing/2010/main" val="0"/>
                        </a:ext>
                      </a:extLst>
                    </a:blip>
                    <a:stretch>
                      <a:fillRect/>
                    </a:stretch>
                  </pic:blipFill>
                  <pic:spPr>
                    <a:xfrm>
                      <a:off x="0" y="0"/>
                      <a:ext cx="6301105" cy="2954655"/>
                    </a:xfrm>
                    <a:prstGeom prst="rect">
                      <a:avLst/>
                    </a:prstGeom>
                  </pic:spPr>
                </pic:pic>
              </a:graphicData>
            </a:graphic>
          </wp:inline>
        </w:drawing>
      </w:r>
    </w:p>
    <w:p w14:paraId="516F6E4E" w14:textId="77777777" w:rsidR="008E0B56" w:rsidRDefault="008E0B56" w:rsidP="00C74018">
      <w:pPr>
        <w:contextualSpacing/>
        <w:jc w:val="both"/>
        <w:rPr>
          <w:rFonts w:asciiTheme="minorHAnsi" w:hAnsiTheme="minorHAnsi" w:cstheme="minorHAnsi"/>
        </w:rPr>
      </w:pPr>
    </w:p>
    <w:p w14:paraId="48987247" w14:textId="77777777" w:rsidR="008E0B56" w:rsidRDefault="008E0B56" w:rsidP="00C74018">
      <w:pPr>
        <w:contextualSpacing/>
        <w:jc w:val="both"/>
        <w:rPr>
          <w:rFonts w:asciiTheme="minorHAnsi" w:hAnsiTheme="minorHAnsi" w:cstheme="minorHAnsi"/>
          <w:noProof/>
          <w:lang w:eastAsia="es-MX"/>
        </w:rPr>
      </w:pPr>
    </w:p>
    <w:p w14:paraId="736E5932" w14:textId="7B40A9F3" w:rsidR="008E0B56" w:rsidRDefault="008E0B56" w:rsidP="00C74018">
      <w:pPr>
        <w:contextualSpacing/>
        <w:jc w:val="both"/>
        <w:rPr>
          <w:rFonts w:asciiTheme="minorHAnsi" w:hAnsiTheme="minorHAnsi" w:cstheme="minorHAnsi"/>
        </w:rPr>
      </w:pPr>
      <w:r>
        <w:rPr>
          <w:rFonts w:asciiTheme="minorHAnsi" w:hAnsiTheme="minorHAnsi" w:cstheme="minorHAnsi"/>
          <w:noProof/>
          <w:lang w:eastAsia="es-MX"/>
        </w:rPr>
        <w:drawing>
          <wp:inline distT="0" distB="0" distL="0" distR="0" wp14:anchorId="7AC4D0D3" wp14:editId="2840EDCC">
            <wp:extent cx="6301105" cy="2992755"/>
            <wp:effectExtent l="0" t="0" r="444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9BC3F91.tmp"/>
                    <pic:cNvPicPr/>
                  </pic:nvPicPr>
                  <pic:blipFill>
                    <a:blip r:embed="rId43">
                      <a:extLst>
                        <a:ext uri="{28A0092B-C50C-407E-A947-70E740481C1C}">
                          <a14:useLocalDpi xmlns:a14="http://schemas.microsoft.com/office/drawing/2010/main" val="0"/>
                        </a:ext>
                      </a:extLst>
                    </a:blip>
                    <a:stretch>
                      <a:fillRect/>
                    </a:stretch>
                  </pic:blipFill>
                  <pic:spPr>
                    <a:xfrm>
                      <a:off x="0" y="0"/>
                      <a:ext cx="6301105" cy="2992755"/>
                    </a:xfrm>
                    <a:prstGeom prst="rect">
                      <a:avLst/>
                    </a:prstGeom>
                  </pic:spPr>
                </pic:pic>
              </a:graphicData>
            </a:graphic>
          </wp:inline>
        </w:drawing>
      </w:r>
    </w:p>
    <w:p w14:paraId="1B64E4A3" w14:textId="77777777" w:rsidR="008E0B56" w:rsidRDefault="008E0B56" w:rsidP="00C74018">
      <w:pPr>
        <w:contextualSpacing/>
        <w:jc w:val="both"/>
        <w:rPr>
          <w:rFonts w:asciiTheme="minorHAnsi" w:hAnsiTheme="minorHAnsi" w:cstheme="minorHAnsi"/>
        </w:rPr>
      </w:pPr>
    </w:p>
    <w:p w14:paraId="0305F133" w14:textId="08CD40E5" w:rsidR="008E0B56" w:rsidRDefault="008E0B56" w:rsidP="00C74018">
      <w:pPr>
        <w:contextualSpacing/>
        <w:jc w:val="both"/>
        <w:rPr>
          <w:rFonts w:asciiTheme="minorHAnsi" w:hAnsiTheme="minorHAnsi" w:cstheme="minorHAnsi"/>
        </w:rPr>
      </w:pPr>
      <w:r>
        <w:rPr>
          <w:rFonts w:asciiTheme="minorHAnsi" w:hAnsiTheme="minorHAnsi" w:cstheme="minorHAnsi"/>
          <w:noProof/>
          <w:lang w:eastAsia="es-MX"/>
        </w:rPr>
        <w:lastRenderedPageBreak/>
        <w:drawing>
          <wp:inline distT="0" distB="0" distL="0" distR="0" wp14:anchorId="453F3DC6" wp14:editId="2EAEC55B">
            <wp:extent cx="6301105" cy="2988310"/>
            <wp:effectExtent l="0" t="0" r="4445"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9BCA65B.tmp"/>
                    <pic:cNvPicPr/>
                  </pic:nvPicPr>
                  <pic:blipFill>
                    <a:blip r:embed="rId44">
                      <a:extLst>
                        <a:ext uri="{28A0092B-C50C-407E-A947-70E740481C1C}">
                          <a14:useLocalDpi xmlns:a14="http://schemas.microsoft.com/office/drawing/2010/main" val="0"/>
                        </a:ext>
                      </a:extLst>
                    </a:blip>
                    <a:stretch>
                      <a:fillRect/>
                    </a:stretch>
                  </pic:blipFill>
                  <pic:spPr>
                    <a:xfrm>
                      <a:off x="0" y="0"/>
                      <a:ext cx="6301105" cy="2988310"/>
                    </a:xfrm>
                    <a:prstGeom prst="rect">
                      <a:avLst/>
                    </a:prstGeom>
                  </pic:spPr>
                </pic:pic>
              </a:graphicData>
            </a:graphic>
          </wp:inline>
        </w:drawing>
      </w:r>
    </w:p>
    <w:p w14:paraId="7BFFE8E0" w14:textId="77777777" w:rsidR="00FF20C4" w:rsidRDefault="00FF20C4" w:rsidP="00C74018">
      <w:pPr>
        <w:contextualSpacing/>
        <w:jc w:val="both"/>
        <w:rPr>
          <w:rFonts w:asciiTheme="minorHAnsi" w:hAnsiTheme="minorHAnsi" w:cstheme="minorHAnsi"/>
        </w:rPr>
      </w:pPr>
    </w:p>
    <w:p w14:paraId="2395D515" w14:textId="77777777" w:rsidR="00FF20C4" w:rsidRDefault="00FF20C4" w:rsidP="00C74018">
      <w:pPr>
        <w:contextualSpacing/>
        <w:jc w:val="both"/>
        <w:rPr>
          <w:rFonts w:asciiTheme="minorHAnsi" w:hAnsiTheme="minorHAnsi" w:cstheme="minorHAnsi"/>
        </w:rPr>
      </w:pPr>
    </w:p>
    <w:p w14:paraId="01D60FED" w14:textId="74F2C85C" w:rsidR="008E0B56" w:rsidRDefault="00FF20C4" w:rsidP="00C74018">
      <w:pPr>
        <w:contextualSpacing/>
        <w:jc w:val="both"/>
        <w:rPr>
          <w:rFonts w:asciiTheme="minorHAnsi" w:hAnsiTheme="minorHAnsi" w:cstheme="minorHAnsi"/>
        </w:rPr>
      </w:pPr>
      <w:r>
        <w:rPr>
          <w:rFonts w:asciiTheme="minorHAnsi" w:hAnsiTheme="minorHAnsi" w:cstheme="minorHAnsi"/>
          <w:noProof/>
          <w:lang w:eastAsia="es-MX"/>
        </w:rPr>
        <w:drawing>
          <wp:inline distT="0" distB="0" distL="0" distR="0" wp14:anchorId="20FD7539" wp14:editId="4D6A2450">
            <wp:extent cx="6301105" cy="2954020"/>
            <wp:effectExtent l="0" t="0" r="444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9BC98A3.tmp"/>
                    <pic:cNvPicPr/>
                  </pic:nvPicPr>
                  <pic:blipFill>
                    <a:blip r:embed="rId45">
                      <a:extLst>
                        <a:ext uri="{28A0092B-C50C-407E-A947-70E740481C1C}">
                          <a14:useLocalDpi xmlns:a14="http://schemas.microsoft.com/office/drawing/2010/main" val="0"/>
                        </a:ext>
                      </a:extLst>
                    </a:blip>
                    <a:stretch>
                      <a:fillRect/>
                    </a:stretch>
                  </pic:blipFill>
                  <pic:spPr>
                    <a:xfrm>
                      <a:off x="0" y="0"/>
                      <a:ext cx="6301105" cy="2954020"/>
                    </a:xfrm>
                    <a:prstGeom prst="rect">
                      <a:avLst/>
                    </a:prstGeom>
                  </pic:spPr>
                </pic:pic>
              </a:graphicData>
            </a:graphic>
          </wp:inline>
        </w:drawing>
      </w:r>
    </w:p>
    <w:p w14:paraId="461C5C46" w14:textId="77777777" w:rsidR="00FF20C4" w:rsidRDefault="00FF20C4" w:rsidP="00C74018">
      <w:pPr>
        <w:contextualSpacing/>
        <w:jc w:val="both"/>
        <w:rPr>
          <w:rFonts w:asciiTheme="minorHAnsi" w:hAnsiTheme="minorHAnsi" w:cstheme="minorHAnsi"/>
        </w:rPr>
      </w:pPr>
    </w:p>
    <w:p w14:paraId="490CB482" w14:textId="4A4F5297" w:rsidR="00FF20C4" w:rsidRDefault="00FF20C4" w:rsidP="00C74018">
      <w:pPr>
        <w:contextualSpacing/>
        <w:jc w:val="both"/>
        <w:rPr>
          <w:rFonts w:asciiTheme="minorHAnsi" w:hAnsiTheme="minorHAnsi" w:cstheme="minorHAnsi"/>
        </w:rPr>
      </w:pPr>
      <w:r>
        <w:rPr>
          <w:rFonts w:asciiTheme="minorHAnsi" w:hAnsiTheme="minorHAnsi" w:cstheme="minorHAnsi"/>
          <w:noProof/>
          <w:lang w:eastAsia="es-MX"/>
        </w:rPr>
        <w:lastRenderedPageBreak/>
        <w:drawing>
          <wp:inline distT="0" distB="0" distL="0" distR="0" wp14:anchorId="60203C00" wp14:editId="34AE6B37">
            <wp:extent cx="6301105" cy="2941955"/>
            <wp:effectExtent l="0" t="0" r="444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9BCEE07.tmp"/>
                    <pic:cNvPicPr/>
                  </pic:nvPicPr>
                  <pic:blipFill>
                    <a:blip r:embed="rId46">
                      <a:extLst>
                        <a:ext uri="{28A0092B-C50C-407E-A947-70E740481C1C}">
                          <a14:useLocalDpi xmlns:a14="http://schemas.microsoft.com/office/drawing/2010/main" val="0"/>
                        </a:ext>
                      </a:extLst>
                    </a:blip>
                    <a:stretch>
                      <a:fillRect/>
                    </a:stretch>
                  </pic:blipFill>
                  <pic:spPr>
                    <a:xfrm>
                      <a:off x="0" y="0"/>
                      <a:ext cx="6301105" cy="2941955"/>
                    </a:xfrm>
                    <a:prstGeom prst="rect">
                      <a:avLst/>
                    </a:prstGeom>
                  </pic:spPr>
                </pic:pic>
              </a:graphicData>
            </a:graphic>
          </wp:inline>
        </w:drawing>
      </w:r>
    </w:p>
    <w:p w14:paraId="2253F4A6" w14:textId="77777777" w:rsidR="00FF20C4" w:rsidRDefault="00FF20C4" w:rsidP="00C74018">
      <w:pPr>
        <w:contextualSpacing/>
        <w:jc w:val="both"/>
        <w:rPr>
          <w:rFonts w:asciiTheme="minorHAnsi" w:hAnsiTheme="minorHAnsi" w:cstheme="minorHAnsi"/>
        </w:rPr>
      </w:pPr>
    </w:p>
    <w:p w14:paraId="2236E872" w14:textId="60511547" w:rsidR="00FF20C4" w:rsidRDefault="00FF20C4" w:rsidP="00C74018">
      <w:pPr>
        <w:contextualSpacing/>
        <w:jc w:val="both"/>
        <w:rPr>
          <w:rFonts w:asciiTheme="minorHAnsi" w:hAnsiTheme="minorHAnsi" w:cstheme="minorHAnsi"/>
        </w:rPr>
      </w:pPr>
      <w:r>
        <w:rPr>
          <w:rFonts w:asciiTheme="minorHAnsi" w:hAnsiTheme="minorHAnsi" w:cstheme="minorHAnsi"/>
          <w:noProof/>
          <w:lang w:eastAsia="es-MX"/>
        </w:rPr>
        <w:drawing>
          <wp:inline distT="0" distB="0" distL="0" distR="0" wp14:anchorId="21AA1C29" wp14:editId="090EBBC8">
            <wp:extent cx="6301105" cy="2988310"/>
            <wp:effectExtent l="0" t="0" r="4445" b="254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9BC35DF.tmp"/>
                    <pic:cNvPicPr/>
                  </pic:nvPicPr>
                  <pic:blipFill>
                    <a:blip r:embed="rId47">
                      <a:extLst>
                        <a:ext uri="{28A0092B-C50C-407E-A947-70E740481C1C}">
                          <a14:useLocalDpi xmlns:a14="http://schemas.microsoft.com/office/drawing/2010/main" val="0"/>
                        </a:ext>
                      </a:extLst>
                    </a:blip>
                    <a:stretch>
                      <a:fillRect/>
                    </a:stretch>
                  </pic:blipFill>
                  <pic:spPr>
                    <a:xfrm>
                      <a:off x="0" y="0"/>
                      <a:ext cx="6301105" cy="2988310"/>
                    </a:xfrm>
                    <a:prstGeom prst="rect">
                      <a:avLst/>
                    </a:prstGeom>
                  </pic:spPr>
                </pic:pic>
              </a:graphicData>
            </a:graphic>
          </wp:inline>
        </w:drawing>
      </w:r>
    </w:p>
    <w:p w14:paraId="1546A912" w14:textId="77777777" w:rsidR="00FF20C4" w:rsidRDefault="00FF20C4" w:rsidP="00C74018">
      <w:pPr>
        <w:contextualSpacing/>
        <w:jc w:val="both"/>
        <w:rPr>
          <w:rFonts w:asciiTheme="minorHAnsi" w:hAnsiTheme="minorHAnsi" w:cstheme="minorHAnsi"/>
        </w:rPr>
      </w:pPr>
    </w:p>
    <w:p w14:paraId="5D801E16" w14:textId="3B816B4C" w:rsidR="00FF20C4" w:rsidRDefault="00FF20C4" w:rsidP="00C74018">
      <w:pPr>
        <w:contextualSpacing/>
        <w:jc w:val="both"/>
        <w:rPr>
          <w:rFonts w:asciiTheme="minorHAnsi" w:hAnsiTheme="minorHAnsi" w:cstheme="minorHAnsi"/>
        </w:rPr>
      </w:pPr>
      <w:r>
        <w:rPr>
          <w:rFonts w:asciiTheme="minorHAnsi" w:hAnsiTheme="minorHAnsi" w:cstheme="minorHAnsi"/>
          <w:noProof/>
          <w:lang w:eastAsia="es-MX"/>
        </w:rPr>
        <w:lastRenderedPageBreak/>
        <w:drawing>
          <wp:inline distT="0" distB="0" distL="0" distR="0" wp14:anchorId="6EFE08E4" wp14:editId="3766A42B">
            <wp:extent cx="6301105" cy="3060700"/>
            <wp:effectExtent l="0" t="0" r="4445"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9BC964F.tmp"/>
                    <pic:cNvPicPr/>
                  </pic:nvPicPr>
                  <pic:blipFill>
                    <a:blip r:embed="rId48">
                      <a:extLst>
                        <a:ext uri="{28A0092B-C50C-407E-A947-70E740481C1C}">
                          <a14:useLocalDpi xmlns:a14="http://schemas.microsoft.com/office/drawing/2010/main" val="0"/>
                        </a:ext>
                      </a:extLst>
                    </a:blip>
                    <a:stretch>
                      <a:fillRect/>
                    </a:stretch>
                  </pic:blipFill>
                  <pic:spPr>
                    <a:xfrm>
                      <a:off x="0" y="0"/>
                      <a:ext cx="6301105" cy="3060700"/>
                    </a:xfrm>
                    <a:prstGeom prst="rect">
                      <a:avLst/>
                    </a:prstGeom>
                  </pic:spPr>
                </pic:pic>
              </a:graphicData>
            </a:graphic>
          </wp:inline>
        </w:drawing>
      </w:r>
    </w:p>
    <w:p w14:paraId="77B4D917" w14:textId="77777777" w:rsidR="00FF20C4" w:rsidRDefault="00FF20C4" w:rsidP="00C74018">
      <w:pPr>
        <w:contextualSpacing/>
        <w:jc w:val="both"/>
        <w:rPr>
          <w:rFonts w:asciiTheme="minorHAnsi" w:hAnsiTheme="minorHAnsi" w:cstheme="minorHAnsi"/>
        </w:rPr>
      </w:pPr>
    </w:p>
    <w:p w14:paraId="7C6B5857" w14:textId="6A22F4E1" w:rsidR="00FF20C4" w:rsidRDefault="00FF20C4" w:rsidP="00C74018">
      <w:pPr>
        <w:contextualSpacing/>
        <w:jc w:val="both"/>
        <w:rPr>
          <w:rFonts w:asciiTheme="minorHAnsi" w:hAnsiTheme="minorHAnsi" w:cstheme="minorHAnsi"/>
        </w:rPr>
      </w:pPr>
      <w:r>
        <w:rPr>
          <w:rFonts w:asciiTheme="minorHAnsi" w:hAnsiTheme="minorHAnsi" w:cstheme="minorHAnsi"/>
          <w:noProof/>
          <w:lang w:eastAsia="es-MX"/>
        </w:rPr>
        <w:drawing>
          <wp:inline distT="0" distB="0" distL="0" distR="0" wp14:anchorId="5A194264" wp14:editId="1D6774A0">
            <wp:extent cx="6301105" cy="2947035"/>
            <wp:effectExtent l="0" t="0" r="4445" b="571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9BCFC00.tmp"/>
                    <pic:cNvPicPr/>
                  </pic:nvPicPr>
                  <pic:blipFill>
                    <a:blip r:embed="rId49">
                      <a:extLst>
                        <a:ext uri="{28A0092B-C50C-407E-A947-70E740481C1C}">
                          <a14:useLocalDpi xmlns:a14="http://schemas.microsoft.com/office/drawing/2010/main" val="0"/>
                        </a:ext>
                      </a:extLst>
                    </a:blip>
                    <a:stretch>
                      <a:fillRect/>
                    </a:stretch>
                  </pic:blipFill>
                  <pic:spPr>
                    <a:xfrm>
                      <a:off x="0" y="0"/>
                      <a:ext cx="6301105" cy="2947035"/>
                    </a:xfrm>
                    <a:prstGeom prst="rect">
                      <a:avLst/>
                    </a:prstGeom>
                  </pic:spPr>
                </pic:pic>
              </a:graphicData>
            </a:graphic>
          </wp:inline>
        </w:drawing>
      </w:r>
    </w:p>
    <w:p w14:paraId="24F1F006" w14:textId="77777777" w:rsidR="00FF20C4" w:rsidRDefault="00FF20C4" w:rsidP="00C74018">
      <w:pPr>
        <w:contextualSpacing/>
        <w:jc w:val="both"/>
        <w:rPr>
          <w:rFonts w:asciiTheme="minorHAnsi" w:hAnsiTheme="minorHAnsi" w:cstheme="minorHAnsi"/>
        </w:rPr>
      </w:pPr>
    </w:p>
    <w:p w14:paraId="086DD31C" w14:textId="14F4AF33" w:rsidR="00FF20C4" w:rsidRDefault="00FF20C4" w:rsidP="00C74018">
      <w:pPr>
        <w:contextualSpacing/>
        <w:jc w:val="both"/>
        <w:rPr>
          <w:rFonts w:asciiTheme="minorHAnsi" w:hAnsiTheme="minorHAnsi" w:cstheme="minorHAnsi"/>
        </w:rPr>
      </w:pPr>
      <w:r>
        <w:rPr>
          <w:rFonts w:asciiTheme="minorHAnsi" w:hAnsiTheme="minorHAnsi" w:cstheme="minorHAnsi"/>
          <w:noProof/>
          <w:lang w:eastAsia="es-MX"/>
        </w:rPr>
        <w:lastRenderedPageBreak/>
        <w:drawing>
          <wp:inline distT="0" distB="0" distL="0" distR="0" wp14:anchorId="09F1FB31" wp14:editId="24B84938">
            <wp:extent cx="6301105" cy="2898775"/>
            <wp:effectExtent l="0" t="0" r="444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9BC48AA.tmp"/>
                    <pic:cNvPicPr/>
                  </pic:nvPicPr>
                  <pic:blipFill>
                    <a:blip r:embed="rId50">
                      <a:extLst>
                        <a:ext uri="{28A0092B-C50C-407E-A947-70E740481C1C}">
                          <a14:useLocalDpi xmlns:a14="http://schemas.microsoft.com/office/drawing/2010/main" val="0"/>
                        </a:ext>
                      </a:extLst>
                    </a:blip>
                    <a:stretch>
                      <a:fillRect/>
                    </a:stretch>
                  </pic:blipFill>
                  <pic:spPr>
                    <a:xfrm>
                      <a:off x="0" y="0"/>
                      <a:ext cx="6301105" cy="2898775"/>
                    </a:xfrm>
                    <a:prstGeom prst="rect">
                      <a:avLst/>
                    </a:prstGeom>
                  </pic:spPr>
                </pic:pic>
              </a:graphicData>
            </a:graphic>
          </wp:inline>
        </w:drawing>
      </w:r>
    </w:p>
    <w:p w14:paraId="4CDDB4B9" w14:textId="77777777" w:rsidR="00FF20C4" w:rsidRDefault="00FF20C4" w:rsidP="00C74018">
      <w:pPr>
        <w:contextualSpacing/>
        <w:jc w:val="both"/>
        <w:rPr>
          <w:rFonts w:asciiTheme="minorHAnsi" w:hAnsiTheme="minorHAnsi" w:cstheme="minorHAnsi"/>
        </w:rPr>
      </w:pPr>
    </w:p>
    <w:p w14:paraId="010632DB" w14:textId="6CD76A06" w:rsidR="00FF20C4" w:rsidRDefault="00FF20C4" w:rsidP="00C74018">
      <w:pPr>
        <w:contextualSpacing/>
        <w:jc w:val="both"/>
        <w:rPr>
          <w:rFonts w:asciiTheme="minorHAnsi" w:hAnsiTheme="minorHAnsi" w:cstheme="minorHAnsi"/>
        </w:rPr>
      </w:pPr>
      <w:r>
        <w:rPr>
          <w:rFonts w:asciiTheme="minorHAnsi" w:hAnsiTheme="minorHAnsi" w:cstheme="minorHAnsi"/>
          <w:noProof/>
          <w:lang w:eastAsia="es-MX"/>
        </w:rPr>
        <w:drawing>
          <wp:inline distT="0" distB="0" distL="0" distR="0" wp14:anchorId="1F0B5E92" wp14:editId="1895BF72">
            <wp:extent cx="6301105" cy="2958465"/>
            <wp:effectExtent l="0" t="0" r="444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9BC9BEB.tmp"/>
                    <pic:cNvPicPr/>
                  </pic:nvPicPr>
                  <pic:blipFill>
                    <a:blip r:embed="rId51">
                      <a:extLst>
                        <a:ext uri="{28A0092B-C50C-407E-A947-70E740481C1C}">
                          <a14:useLocalDpi xmlns:a14="http://schemas.microsoft.com/office/drawing/2010/main" val="0"/>
                        </a:ext>
                      </a:extLst>
                    </a:blip>
                    <a:stretch>
                      <a:fillRect/>
                    </a:stretch>
                  </pic:blipFill>
                  <pic:spPr>
                    <a:xfrm>
                      <a:off x="0" y="0"/>
                      <a:ext cx="6301105" cy="2958465"/>
                    </a:xfrm>
                    <a:prstGeom prst="rect">
                      <a:avLst/>
                    </a:prstGeom>
                  </pic:spPr>
                </pic:pic>
              </a:graphicData>
            </a:graphic>
          </wp:inline>
        </w:drawing>
      </w:r>
    </w:p>
    <w:p w14:paraId="43DE32DC" w14:textId="77777777" w:rsidR="00FF20C4" w:rsidRDefault="00FF20C4" w:rsidP="00C74018">
      <w:pPr>
        <w:contextualSpacing/>
        <w:jc w:val="both"/>
        <w:rPr>
          <w:rFonts w:asciiTheme="minorHAnsi" w:hAnsiTheme="minorHAnsi" w:cstheme="minorHAnsi"/>
        </w:rPr>
      </w:pPr>
    </w:p>
    <w:p w14:paraId="234D1D28" w14:textId="77777777" w:rsidR="00FF20C4" w:rsidRDefault="00FF20C4" w:rsidP="00C74018">
      <w:pPr>
        <w:contextualSpacing/>
        <w:jc w:val="both"/>
        <w:rPr>
          <w:rFonts w:asciiTheme="minorHAnsi" w:hAnsiTheme="minorHAnsi" w:cstheme="minorHAnsi"/>
        </w:rPr>
      </w:pPr>
    </w:p>
    <w:p w14:paraId="1FB3A4E3" w14:textId="6BE1D5F2" w:rsidR="00C74018" w:rsidRDefault="00C74018" w:rsidP="00C74018">
      <w:pPr>
        <w:contextualSpacing/>
        <w:jc w:val="both"/>
        <w:rPr>
          <w:rFonts w:asciiTheme="minorHAnsi" w:hAnsiTheme="minorHAnsi" w:cstheme="minorHAnsi"/>
        </w:rPr>
      </w:pPr>
      <w:r w:rsidRPr="00493C55">
        <w:rPr>
          <w:rFonts w:asciiTheme="minorHAnsi" w:hAnsiTheme="minorHAnsi" w:cstheme="minorHAnsi"/>
        </w:rPr>
        <w:lastRenderedPageBreak/>
        <w:t xml:space="preserve">Los asuntos varios </w:t>
      </w:r>
      <w:r>
        <w:rPr>
          <w:rFonts w:asciiTheme="minorHAnsi" w:hAnsiTheme="minorHAnsi" w:cstheme="minorHAnsi"/>
        </w:rPr>
        <w:t xml:space="preserve">de </w:t>
      </w:r>
      <w:proofErr w:type="gramStart"/>
      <w:r>
        <w:rPr>
          <w:rFonts w:asciiTheme="minorHAnsi" w:hAnsiTheme="minorHAnsi" w:cstheme="minorHAnsi"/>
        </w:rPr>
        <w:t>este  cuadro</w:t>
      </w:r>
      <w:proofErr w:type="gramEnd"/>
      <w:r w:rsidRPr="00493C55">
        <w:rPr>
          <w:rFonts w:asciiTheme="minorHAnsi" w:hAnsiTheme="minorHAnsi" w:cstheme="minorHAnsi"/>
        </w:rPr>
        <w:t xml:space="preserve"> </w:t>
      </w:r>
      <w:r>
        <w:rPr>
          <w:rFonts w:asciiTheme="minorHAnsi" w:hAnsiTheme="minorHAnsi" w:cstheme="minorHAnsi"/>
        </w:rPr>
        <w:t>pertenecen</w:t>
      </w:r>
      <w:r w:rsidRPr="00493C55">
        <w:rPr>
          <w:rFonts w:asciiTheme="minorHAnsi" w:hAnsiTheme="minorHAnsi" w:cstheme="minorHAnsi"/>
        </w:rPr>
        <w:t xml:space="preserve"> al </w:t>
      </w:r>
      <w:r w:rsidRPr="00493C55">
        <w:rPr>
          <w:rFonts w:asciiTheme="minorHAnsi" w:hAnsiTheme="minorHAnsi" w:cstheme="minorHAnsi"/>
          <w:b/>
        </w:rPr>
        <w:t>inciso 2, punto A</w:t>
      </w:r>
      <w:r w:rsidRPr="00493C55">
        <w:rPr>
          <w:rFonts w:asciiTheme="minorHAnsi" w:hAnsiTheme="minorHAnsi" w:cstheme="minorHAnsi"/>
        </w:rPr>
        <w:t xml:space="preserve">, de la agenda de trabajo y que fue aprobado </w:t>
      </w:r>
      <w:r w:rsidRPr="00493C55">
        <w:rPr>
          <w:rFonts w:asciiTheme="minorHAnsi" w:hAnsiTheme="minorHAnsi" w:cstheme="minorHAnsi"/>
          <w:lang w:val="es-ES"/>
        </w:rPr>
        <w:t xml:space="preserve">de </w:t>
      </w:r>
      <w:r w:rsidRPr="00493C55">
        <w:rPr>
          <w:rFonts w:asciiTheme="minorHAnsi" w:hAnsiTheme="minorHAnsi" w:cstheme="minorHAnsi"/>
        </w:rPr>
        <w:t xml:space="preserve">conformidad </w:t>
      </w:r>
      <w:r w:rsidRPr="00493C55">
        <w:rPr>
          <w:rFonts w:asciiTheme="minorHAnsi" w:eastAsia="Calibri" w:hAnsiTheme="minorHAnsi" w:cstheme="minorHAnsi"/>
          <w:lang w:val="es-ES_tradnl"/>
        </w:rPr>
        <w:t>con el artículo 99 fracción I,</w:t>
      </w:r>
      <w:r>
        <w:rPr>
          <w:rFonts w:asciiTheme="minorHAnsi" w:eastAsia="Calibri" w:hAnsiTheme="minorHAnsi" w:cstheme="minorHAnsi"/>
          <w:lang w:val="es-ES_tradnl"/>
        </w:rPr>
        <w:t xml:space="preserve"> III y VI</w:t>
      </w:r>
      <w:r w:rsidRPr="00493C55">
        <w:rPr>
          <w:rFonts w:asciiTheme="minorHAnsi" w:eastAsia="Calibri" w:hAnsiTheme="minorHAnsi" w:cstheme="minorHAnsi"/>
          <w:lang w:val="es-ES_tradnl"/>
        </w:rPr>
        <w:t xml:space="preserve"> del Reglamento de Compras, Enajenaciones y Contratación de Servicios del Municipio de Zapopan, Jalisco, </w:t>
      </w:r>
      <w:r w:rsidRPr="00493C55">
        <w:rPr>
          <w:rFonts w:asciiTheme="minorHAnsi" w:hAnsiTheme="minorHAnsi" w:cstheme="minorHAnsi"/>
        </w:rPr>
        <w:t xml:space="preserve">por </w:t>
      </w:r>
      <w:r w:rsidR="00E10241">
        <w:rPr>
          <w:rFonts w:asciiTheme="minorHAnsi" w:hAnsiTheme="minorHAnsi" w:cstheme="minorHAnsi"/>
          <w:b/>
        </w:rPr>
        <w:t>Unanimidad</w:t>
      </w:r>
      <w:r>
        <w:rPr>
          <w:rFonts w:asciiTheme="minorHAnsi" w:hAnsiTheme="minorHAnsi" w:cstheme="minorHAnsi"/>
          <w:b/>
        </w:rPr>
        <w:t xml:space="preserve"> de votos</w:t>
      </w:r>
      <w:r w:rsidRPr="00493C55">
        <w:rPr>
          <w:rFonts w:asciiTheme="minorHAnsi" w:hAnsiTheme="minorHAnsi" w:cstheme="minorHAnsi"/>
        </w:rPr>
        <w:t xml:space="preserve"> por parte de los integrantes del Comité de Adquisiciones.</w:t>
      </w:r>
    </w:p>
    <w:p w14:paraId="758D1BA0" w14:textId="77777777" w:rsidR="00C74018" w:rsidRDefault="00C74018" w:rsidP="00C74018">
      <w:pPr>
        <w:contextualSpacing/>
        <w:jc w:val="both"/>
        <w:rPr>
          <w:rFonts w:asciiTheme="minorHAnsi" w:hAnsiTheme="minorHAnsi" w:cstheme="minorHAnsi"/>
        </w:rPr>
      </w:pPr>
    </w:p>
    <w:p w14:paraId="70622430" w14:textId="77777777" w:rsidR="00C74018" w:rsidRPr="00493C55" w:rsidRDefault="00C74018" w:rsidP="00C74018">
      <w:pPr>
        <w:contextualSpacing/>
        <w:jc w:val="both"/>
        <w:rPr>
          <w:rFonts w:asciiTheme="minorHAnsi" w:hAnsiTheme="minorHAnsi" w:cstheme="minorHAnsi"/>
        </w:rPr>
      </w:pPr>
    </w:p>
    <w:p w14:paraId="49C9693D" w14:textId="2E4C7C7E" w:rsidR="00C74018" w:rsidRPr="000C0C13" w:rsidRDefault="00C74018" w:rsidP="00C74018">
      <w:pPr>
        <w:pStyle w:val="Prrafodelista"/>
        <w:numPr>
          <w:ilvl w:val="0"/>
          <w:numId w:val="9"/>
        </w:numPr>
        <w:ind w:right="-283"/>
        <w:jc w:val="both"/>
        <w:rPr>
          <w:rFonts w:asciiTheme="minorHAnsi" w:hAnsiTheme="minorHAnsi" w:cstheme="minorHAnsi"/>
          <w:b/>
        </w:rPr>
      </w:pPr>
      <w:r w:rsidRPr="000C0C13">
        <w:rPr>
          <w:rFonts w:asciiTheme="minorHAnsi" w:hAnsiTheme="minorHAnsi" w:cstheme="minorHAnsi"/>
          <w:b/>
        </w:rPr>
        <w:t>Adjudicaciones Directas de acuerdo al Artículo 99, Fracción IV del Reglamento de Compras, Enajenaciones y Contratación de Servicios del Municipio de Zapopan Jalisco, se rinde informe.</w:t>
      </w:r>
    </w:p>
    <w:p w14:paraId="4ED71BA8" w14:textId="77777777" w:rsidR="00C74018" w:rsidRDefault="00C74018" w:rsidP="00C74018">
      <w:pPr>
        <w:ind w:right="-283"/>
        <w:jc w:val="both"/>
        <w:rPr>
          <w:rFonts w:asciiTheme="minorHAnsi" w:hAnsiTheme="minorHAnsi" w:cstheme="minorHAnsi"/>
          <w:b/>
        </w:rPr>
      </w:pPr>
    </w:p>
    <w:p w14:paraId="77A17E96" w14:textId="042C5FE1" w:rsidR="00C74018" w:rsidRDefault="00FF20C4" w:rsidP="00C74018">
      <w:pPr>
        <w:ind w:right="-283"/>
        <w:jc w:val="both"/>
        <w:rPr>
          <w:rFonts w:asciiTheme="minorHAnsi" w:hAnsiTheme="minorHAnsi" w:cstheme="minorHAnsi"/>
          <w:b/>
        </w:rPr>
      </w:pPr>
      <w:r>
        <w:rPr>
          <w:rFonts w:asciiTheme="minorHAnsi" w:hAnsiTheme="minorHAnsi" w:cstheme="minorHAnsi"/>
          <w:b/>
          <w:noProof/>
          <w:lang w:eastAsia="es-MX"/>
        </w:rPr>
        <w:drawing>
          <wp:inline distT="0" distB="0" distL="0" distR="0" wp14:anchorId="3566F4F5" wp14:editId="0220A1D0">
            <wp:extent cx="6301105" cy="2783840"/>
            <wp:effectExtent l="0" t="0" r="444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9BCFEDC.tmp"/>
                    <pic:cNvPicPr/>
                  </pic:nvPicPr>
                  <pic:blipFill>
                    <a:blip r:embed="rId52">
                      <a:extLst>
                        <a:ext uri="{28A0092B-C50C-407E-A947-70E740481C1C}">
                          <a14:useLocalDpi xmlns:a14="http://schemas.microsoft.com/office/drawing/2010/main" val="0"/>
                        </a:ext>
                      </a:extLst>
                    </a:blip>
                    <a:stretch>
                      <a:fillRect/>
                    </a:stretch>
                  </pic:blipFill>
                  <pic:spPr>
                    <a:xfrm>
                      <a:off x="0" y="0"/>
                      <a:ext cx="6301105" cy="2783840"/>
                    </a:xfrm>
                    <a:prstGeom prst="rect">
                      <a:avLst/>
                    </a:prstGeom>
                  </pic:spPr>
                </pic:pic>
              </a:graphicData>
            </a:graphic>
          </wp:inline>
        </w:drawing>
      </w:r>
    </w:p>
    <w:p w14:paraId="380910DE" w14:textId="77777777" w:rsidR="00C74018" w:rsidRDefault="00C74018" w:rsidP="00C74018">
      <w:pPr>
        <w:ind w:right="-283"/>
        <w:jc w:val="both"/>
        <w:rPr>
          <w:rFonts w:asciiTheme="minorHAnsi" w:hAnsiTheme="minorHAnsi" w:cstheme="minorHAnsi"/>
          <w:b/>
        </w:rPr>
      </w:pPr>
    </w:p>
    <w:p w14:paraId="4ED8DB4E" w14:textId="468BE388" w:rsidR="00C74018" w:rsidRDefault="00C74018" w:rsidP="00C74018">
      <w:pPr>
        <w:ind w:right="-142"/>
        <w:jc w:val="both"/>
        <w:rPr>
          <w:rFonts w:asciiTheme="minorHAnsi" w:eastAsia="Calibri" w:hAnsiTheme="minorHAnsi" w:cstheme="minorHAnsi"/>
          <w:sz w:val="22"/>
          <w:szCs w:val="22"/>
          <w:lang w:val="es-ES_tradnl"/>
        </w:rPr>
      </w:pPr>
      <w:r w:rsidRPr="003512D9">
        <w:rPr>
          <w:rFonts w:asciiTheme="minorHAnsi" w:hAnsiTheme="minorHAnsi" w:cstheme="minorHAnsi"/>
          <w:sz w:val="22"/>
          <w:szCs w:val="22"/>
        </w:rPr>
        <w:t xml:space="preserve">El asunto vario de este cuadro pertenece </w:t>
      </w:r>
      <w:r>
        <w:rPr>
          <w:rFonts w:asciiTheme="minorHAnsi" w:hAnsiTheme="minorHAnsi" w:cstheme="minorHAnsi"/>
          <w:b/>
          <w:sz w:val="22"/>
          <w:szCs w:val="22"/>
        </w:rPr>
        <w:t xml:space="preserve">al inciso 2, punto </w:t>
      </w:r>
      <w:proofErr w:type="gramStart"/>
      <w:r>
        <w:rPr>
          <w:rFonts w:asciiTheme="minorHAnsi" w:hAnsiTheme="minorHAnsi" w:cstheme="minorHAnsi"/>
          <w:b/>
          <w:sz w:val="22"/>
          <w:szCs w:val="22"/>
        </w:rPr>
        <w:t xml:space="preserve">B, </w:t>
      </w:r>
      <w:r w:rsidRPr="003512D9">
        <w:rPr>
          <w:rFonts w:asciiTheme="minorHAnsi" w:hAnsiTheme="minorHAnsi" w:cstheme="minorHAnsi"/>
          <w:sz w:val="22"/>
          <w:szCs w:val="22"/>
        </w:rPr>
        <w:t xml:space="preserve"> fue</w:t>
      </w:r>
      <w:proofErr w:type="gramEnd"/>
      <w:r w:rsidRPr="003512D9">
        <w:rPr>
          <w:rFonts w:asciiTheme="minorHAnsi" w:hAnsiTheme="minorHAnsi" w:cstheme="minorHAnsi"/>
          <w:b/>
          <w:sz w:val="22"/>
          <w:szCs w:val="22"/>
        </w:rPr>
        <w:t xml:space="preserve"> informado a los integrantes del Comité de Adquisiciones presentes</w:t>
      </w:r>
      <w:r w:rsidRPr="003512D9">
        <w:rPr>
          <w:rFonts w:asciiTheme="minorHAnsi" w:hAnsiTheme="minorHAnsi" w:cstheme="minorHAnsi"/>
          <w:sz w:val="22"/>
          <w:szCs w:val="22"/>
        </w:rPr>
        <w:t xml:space="preserve">, </w:t>
      </w:r>
      <w:r w:rsidRPr="003512D9">
        <w:rPr>
          <w:rFonts w:asciiTheme="minorHAnsi" w:hAnsiTheme="minorHAnsi" w:cstheme="minorHAnsi"/>
          <w:sz w:val="22"/>
          <w:szCs w:val="22"/>
          <w:lang w:val="es-ES"/>
        </w:rPr>
        <w:t xml:space="preserve">de </w:t>
      </w:r>
      <w:r w:rsidRPr="003512D9">
        <w:rPr>
          <w:rFonts w:asciiTheme="minorHAnsi" w:hAnsiTheme="minorHAnsi" w:cstheme="minorHAnsi"/>
          <w:sz w:val="22"/>
          <w:szCs w:val="22"/>
        </w:rPr>
        <w:t xml:space="preserve">conformidad </w:t>
      </w:r>
      <w:r>
        <w:rPr>
          <w:rFonts w:asciiTheme="minorHAnsi" w:eastAsia="Calibri" w:hAnsiTheme="minorHAnsi" w:cstheme="minorHAnsi"/>
          <w:sz w:val="22"/>
          <w:szCs w:val="22"/>
          <w:lang w:val="es-ES_tradnl"/>
        </w:rPr>
        <w:t xml:space="preserve">con el artículo 99 </w:t>
      </w:r>
      <w:r w:rsidRPr="003512D9">
        <w:rPr>
          <w:rFonts w:asciiTheme="minorHAnsi" w:eastAsia="Calibri" w:hAnsiTheme="minorHAnsi" w:cstheme="minorHAnsi"/>
          <w:sz w:val="22"/>
          <w:szCs w:val="22"/>
          <w:lang w:val="es-ES_tradnl"/>
        </w:rPr>
        <w:t xml:space="preserve">fracción </w:t>
      </w:r>
      <w:r>
        <w:rPr>
          <w:rFonts w:asciiTheme="minorHAnsi" w:eastAsia="Calibri" w:hAnsiTheme="minorHAnsi" w:cstheme="minorHAnsi"/>
          <w:sz w:val="22"/>
          <w:szCs w:val="22"/>
          <w:lang w:val="es-ES_tradnl"/>
        </w:rPr>
        <w:t>I</w:t>
      </w:r>
      <w:r w:rsidR="004E42A7">
        <w:rPr>
          <w:rFonts w:asciiTheme="minorHAnsi" w:eastAsia="Calibri" w:hAnsiTheme="minorHAnsi" w:cstheme="minorHAnsi"/>
          <w:sz w:val="22"/>
          <w:szCs w:val="22"/>
          <w:lang w:val="es-ES_tradnl"/>
        </w:rPr>
        <w:t>V</w:t>
      </w:r>
      <w:r w:rsidRPr="003512D9">
        <w:rPr>
          <w:rFonts w:asciiTheme="minorHAnsi" w:eastAsia="Calibri" w:hAnsiTheme="minorHAnsi" w:cstheme="minorHAnsi"/>
          <w:sz w:val="22"/>
          <w:szCs w:val="22"/>
          <w:lang w:val="es-ES_tradnl"/>
        </w:rPr>
        <w:t xml:space="preserve">, del Reglamento de Compras, Enajenaciones y Contratación de Servicios del Municipio de Zapopan, Jalisco. </w:t>
      </w:r>
    </w:p>
    <w:p w14:paraId="4B35CCA4" w14:textId="77E3DE1E" w:rsidR="00D3278F" w:rsidRDefault="00D3278F" w:rsidP="000C0C13">
      <w:pPr>
        <w:contextualSpacing/>
        <w:jc w:val="both"/>
        <w:rPr>
          <w:rFonts w:asciiTheme="minorHAnsi" w:hAnsiTheme="minorHAnsi" w:cstheme="minorHAnsi"/>
          <w:b/>
          <w:noProof/>
          <w:lang w:eastAsia="es-MX"/>
        </w:rPr>
      </w:pPr>
    </w:p>
    <w:p w14:paraId="11271549" w14:textId="77777777" w:rsidR="00E4077C" w:rsidRPr="00A17337" w:rsidRDefault="00E4077C" w:rsidP="002469A3">
      <w:pPr>
        <w:jc w:val="center"/>
        <w:rPr>
          <w:rFonts w:asciiTheme="minorHAnsi" w:hAnsiTheme="minorHAnsi" w:cstheme="minorHAnsi"/>
          <w:b/>
          <w:i/>
        </w:rPr>
      </w:pPr>
    </w:p>
    <w:p w14:paraId="3007B055" w14:textId="766DD205" w:rsidR="00032E25" w:rsidRPr="00E4077C" w:rsidRDefault="00E4077C" w:rsidP="00E4077C">
      <w:pPr>
        <w:ind w:left="540"/>
        <w:contextualSpacing/>
        <w:jc w:val="both"/>
        <w:rPr>
          <w:rFonts w:asciiTheme="minorHAnsi" w:hAnsiTheme="minorHAnsi" w:cstheme="minorHAnsi"/>
          <w:b/>
        </w:rPr>
      </w:pPr>
      <w:r>
        <w:rPr>
          <w:rFonts w:asciiTheme="minorHAnsi" w:hAnsiTheme="minorHAnsi" w:cstheme="minorHAnsi"/>
          <w:b/>
        </w:rPr>
        <w:t>V</w:t>
      </w:r>
      <w:r w:rsidR="00374237">
        <w:rPr>
          <w:rFonts w:asciiTheme="minorHAnsi" w:hAnsiTheme="minorHAnsi" w:cstheme="minorHAnsi"/>
          <w:b/>
        </w:rPr>
        <w:t>I</w:t>
      </w:r>
      <w:r>
        <w:rPr>
          <w:rFonts w:asciiTheme="minorHAnsi" w:hAnsiTheme="minorHAnsi" w:cstheme="minorHAnsi"/>
          <w:b/>
        </w:rPr>
        <w:t xml:space="preserve">. </w:t>
      </w:r>
      <w:r w:rsidR="00032E25" w:rsidRPr="00E4077C">
        <w:rPr>
          <w:rFonts w:asciiTheme="minorHAnsi" w:hAnsiTheme="minorHAnsi" w:cstheme="minorHAnsi"/>
          <w:b/>
        </w:rPr>
        <w:t>Asuntos Varios.</w:t>
      </w:r>
    </w:p>
    <w:p w14:paraId="2D76376B" w14:textId="77777777" w:rsidR="007F0865" w:rsidRDefault="007F0865" w:rsidP="007F0865">
      <w:pPr>
        <w:ind w:left="540"/>
        <w:contextualSpacing/>
        <w:jc w:val="both"/>
        <w:rPr>
          <w:rFonts w:asciiTheme="minorHAnsi" w:hAnsiTheme="minorHAnsi" w:cstheme="minorHAnsi"/>
          <w:b/>
        </w:rPr>
      </w:pPr>
    </w:p>
    <w:p w14:paraId="0A8CED26" w14:textId="25A260CF" w:rsidR="00FF20C4" w:rsidRPr="00FF20C4" w:rsidRDefault="00FF20C4" w:rsidP="00FF20C4">
      <w:pPr>
        <w:numPr>
          <w:ilvl w:val="0"/>
          <w:numId w:val="25"/>
        </w:numPr>
        <w:spacing w:after="200" w:line="276" w:lineRule="auto"/>
        <w:ind w:right="49"/>
        <w:contextualSpacing/>
        <w:jc w:val="both"/>
        <w:rPr>
          <w:rFonts w:asciiTheme="minorHAnsi" w:hAnsiTheme="minorHAnsi" w:cstheme="minorHAnsi"/>
          <w:bCs/>
        </w:rPr>
      </w:pPr>
      <w:r w:rsidRPr="00FF20C4">
        <w:rPr>
          <w:rFonts w:asciiTheme="minorHAnsi" w:hAnsiTheme="minorHAnsi" w:cstheme="minorHAnsi"/>
        </w:rPr>
        <w:t>Se da cuenta que se recibió oficio número 0816/2023/1598, signado por José Roberto Valdés Flores, Director de Conservación de Inmuebles, mediante el cual solicita la autorización del Comité de Adquisiciones de la prórroga de entrega de trabajos de reparación y mantenimiento de sistema chiller, bomba, torres de enfriamiento y aire acondicionado, con el contrato CO-</w:t>
      </w:r>
      <w:r w:rsidRPr="00FF20C4">
        <w:rPr>
          <w:rFonts w:asciiTheme="minorHAnsi" w:hAnsiTheme="minorHAnsi" w:cstheme="minorHAnsi"/>
        </w:rPr>
        <w:lastRenderedPageBreak/>
        <w:t>1780/2023, del licitante Proveedora RAC S.A. de C.V., derivado de la requisición 202301562, con orden de compra 202301538, por un monto de $1´055,443.00, la cual fue autorizada por el Comité de Adquisiciones, con fecha 24 de noviembre del 2023 y por consecuencia, la modificación a la cláusula de vigencia del mismo.</w:t>
      </w:r>
    </w:p>
    <w:p w14:paraId="5B7274D7" w14:textId="77777777" w:rsidR="00FF20C4" w:rsidRPr="00FF20C4" w:rsidRDefault="00FF20C4" w:rsidP="00FF20C4">
      <w:pPr>
        <w:spacing w:after="200" w:line="276" w:lineRule="auto"/>
        <w:ind w:left="720" w:right="49"/>
        <w:contextualSpacing/>
        <w:jc w:val="both"/>
        <w:rPr>
          <w:rFonts w:asciiTheme="minorHAnsi" w:hAnsiTheme="minorHAnsi" w:cstheme="minorHAnsi"/>
          <w:bCs/>
        </w:rPr>
      </w:pPr>
    </w:p>
    <w:p w14:paraId="50F9321F" w14:textId="3F998D25" w:rsidR="00FF20C4" w:rsidRPr="00FF20C4" w:rsidRDefault="00FF20C4" w:rsidP="00FF20C4">
      <w:pPr>
        <w:spacing w:after="200" w:line="276" w:lineRule="auto"/>
        <w:ind w:left="720" w:right="49"/>
        <w:contextualSpacing/>
        <w:jc w:val="both"/>
        <w:rPr>
          <w:rFonts w:asciiTheme="minorHAnsi" w:hAnsiTheme="minorHAnsi" w:cstheme="minorHAnsi"/>
          <w:bCs/>
        </w:rPr>
      </w:pPr>
      <w:r w:rsidRPr="00FF20C4">
        <w:rPr>
          <w:rFonts w:asciiTheme="minorHAnsi" w:hAnsiTheme="minorHAnsi" w:cstheme="minorHAnsi"/>
          <w:bCs/>
        </w:rPr>
        <w:t>Con fecha 27 de noviembre de 2023, el proveedor Proveedora RAC S.A. de C.V., envió un escrito a la Dirección de Conservación de Inmuebles, mediante el cual expone la necesidad de la prórroga por la temporalidad de 60 días hábiles posteriores a la entrega de anticipo, debido a la falta de disponibilidad de las refacciones en el stock de la empresa; toda vez que esta no es fabricante de las mismas, es por ello que el proveedor se ve en la necesidad de importarlas del extranjero y algunas más del interior de la república.</w:t>
      </w:r>
    </w:p>
    <w:p w14:paraId="0304BD30" w14:textId="77777777" w:rsidR="00FF20C4" w:rsidRPr="00FF20C4" w:rsidRDefault="00FF20C4" w:rsidP="00FF20C4">
      <w:pPr>
        <w:spacing w:after="200" w:line="276" w:lineRule="auto"/>
        <w:ind w:left="720" w:right="49"/>
        <w:contextualSpacing/>
        <w:jc w:val="both"/>
        <w:rPr>
          <w:rFonts w:asciiTheme="minorHAnsi" w:hAnsiTheme="minorHAnsi" w:cstheme="minorHAnsi"/>
          <w:bCs/>
        </w:rPr>
      </w:pPr>
    </w:p>
    <w:p w14:paraId="67DA7975" w14:textId="77777777" w:rsidR="00FF20C4" w:rsidRPr="00FF20C4" w:rsidRDefault="00FF20C4" w:rsidP="00FF20C4">
      <w:pPr>
        <w:spacing w:after="200" w:line="276" w:lineRule="auto"/>
        <w:ind w:left="720" w:right="49"/>
        <w:contextualSpacing/>
        <w:jc w:val="both"/>
        <w:rPr>
          <w:rFonts w:asciiTheme="minorHAnsi" w:hAnsiTheme="minorHAnsi" w:cstheme="minorHAnsi"/>
          <w:bCs/>
        </w:rPr>
      </w:pPr>
      <w:r w:rsidRPr="00FF20C4">
        <w:rPr>
          <w:rFonts w:asciiTheme="minorHAnsi" w:hAnsiTheme="minorHAnsi" w:cstheme="minorHAnsi"/>
          <w:bCs/>
        </w:rPr>
        <w:t>Esto conlleva un proceso logístico prolongado que escapa del control directo por parte del proveedor adjudicado, y que implica demoras imprevistas en la calidad del servicio y los compromisos adquiridos con el Municipio, en caso de que estas refacciones no sean de la calidad y especificaciones requeridas por el mismo, es decir que las refacciones deberán ser las idóneas lo que implica que sean traídas del exterior del estado, todo ello en aras de contar con un sistema de aire acondicionado en condiciones óptimas, especialmente durante los meses de mayor calor.</w:t>
      </w:r>
    </w:p>
    <w:p w14:paraId="43725EFD" w14:textId="77777777" w:rsidR="00FF20C4" w:rsidRPr="00FF20C4" w:rsidRDefault="00FF20C4" w:rsidP="00FF20C4">
      <w:pPr>
        <w:spacing w:line="276" w:lineRule="auto"/>
        <w:ind w:left="708" w:right="49"/>
        <w:jc w:val="both"/>
        <w:rPr>
          <w:rFonts w:asciiTheme="minorHAnsi" w:hAnsiTheme="minorHAnsi" w:cstheme="minorHAnsi"/>
          <w:lang w:val="es-ES"/>
        </w:rPr>
      </w:pPr>
    </w:p>
    <w:p w14:paraId="15B2E675" w14:textId="77777777" w:rsidR="00FF20C4" w:rsidRPr="00FF20C4" w:rsidRDefault="00FF20C4" w:rsidP="00FF20C4">
      <w:pPr>
        <w:spacing w:line="276" w:lineRule="auto"/>
        <w:ind w:left="708" w:right="49"/>
        <w:jc w:val="both"/>
        <w:rPr>
          <w:rFonts w:asciiTheme="minorHAnsi" w:hAnsiTheme="minorHAnsi" w:cstheme="minorHAnsi"/>
          <w:lang w:val="es-ES"/>
        </w:rPr>
      </w:pPr>
      <w:r w:rsidRPr="00FF20C4">
        <w:rPr>
          <w:rFonts w:asciiTheme="minorHAnsi" w:hAnsiTheme="minorHAnsi" w:cstheme="minorHAnsi"/>
          <w:lang w:val="es-ES"/>
        </w:rPr>
        <w:t>Lo anterior de conformidad al artículo 24, fracción VIII, del Reglamento de Compras Enajenaciones y Contratación de Servicios del Municipio de Zapopan, Jalisco.</w:t>
      </w:r>
    </w:p>
    <w:p w14:paraId="47924E20" w14:textId="77777777" w:rsidR="00CB1771" w:rsidRPr="00FF20C4" w:rsidRDefault="00CB1771" w:rsidP="00CB1771">
      <w:pPr>
        <w:shd w:val="clear" w:color="auto" w:fill="FFFFFF"/>
        <w:spacing w:after="100" w:afterAutospacing="1"/>
        <w:ind w:left="360"/>
        <w:contextualSpacing/>
        <w:jc w:val="both"/>
        <w:rPr>
          <w:rFonts w:asciiTheme="minorHAnsi" w:hAnsiTheme="minorHAnsi" w:cstheme="minorHAnsi"/>
          <w:lang w:val="es-ES_tradnl"/>
        </w:rPr>
      </w:pPr>
    </w:p>
    <w:p w14:paraId="62004B09" w14:textId="77777777" w:rsidR="00CB1771" w:rsidRPr="00FF20C4" w:rsidRDefault="00CB1771" w:rsidP="00CB1771">
      <w:pPr>
        <w:shd w:val="clear" w:color="auto" w:fill="FFFFFF"/>
        <w:spacing w:after="100" w:afterAutospacing="1"/>
        <w:ind w:left="360"/>
        <w:contextualSpacing/>
        <w:jc w:val="both"/>
        <w:rPr>
          <w:rFonts w:asciiTheme="minorHAnsi" w:hAnsiTheme="minorHAnsi" w:cstheme="minorHAnsi"/>
          <w:lang w:val="es-ES_tradnl"/>
        </w:rPr>
      </w:pPr>
      <w:r w:rsidRPr="00FF20C4">
        <w:rPr>
          <w:rFonts w:asciiTheme="minorHAnsi" w:hAnsiTheme="minorHAnsi" w:cstheme="minorHAnsi"/>
          <w:lang w:val="es-ES_tradnl"/>
        </w:rPr>
        <w:t xml:space="preserve">Se solicita su autorización para su aprobación del </w:t>
      </w:r>
      <w:r w:rsidRPr="00FF20C4">
        <w:rPr>
          <w:rFonts w:asciiTheme="minorHAnsi" w:hAnsiTheme="minorHAnsi" w:cstheme="minorHAnsi"/>
          <w:b/>
          <w:lang w:val="es-ES_tradnl"/>
        </w:rPr>
        <w:t>asunto vario A</w:t>
      </w:r>
      <w:r w:rsidRPr="00FF20C4">
        <w:rPr>
          <w:rFonts w:asciiTheme="minorHAnsi" w:hAnsiTheme="minorHAnsi" w:cstheme="minorHAnsi"/>
          <w:lang w:val="es-ES_tradnl"/>
        </w:rPr>
        <w:t>, los que estén por la afirmativa, sírvanse manifestarlo levantando su mano.</w:t>
      </w:r>
    </w:p>
    <w:p w14:paraId="404B7781" w14:textId="77777777" w:rsidR="00CB1771" w:rsidRDefault="00CB1771" w:rsidP="00CB1771">
      <w:pPr>
        <w:rPr>
          <w:rFonts w:asciiTheme="minorHAnsi" w:eastAsia="Cambria" w:hAnsiTheme="minorHAnsi" w:cstheme="minorHAnsi"/>
          <w:b/>
        </w:rPr>
      </w:pPr>
    </w:p>
    <w:p w14:paraId="2A346489" w14:textId="106A2FC3" w:rsidR="00CB1771" w:rsidRPr="00A65099" w:rsidRDefault="00FF20C4" w:rsidP="00CB1771">
      <w:pPr>
        <w:jc w:val="center"/>
        <w:rPr>
          <w:rFonts w:asciiTheme="minorHAnsi" w:eastAsia="Cambria" w:hAnsiTheme="minorHAnsi" w:cstheme="minorHAnsi"/>
          <w:b/>
          <w:i/>
        </w:rPr>
      </w:pPr>
      <w:r>
        <w:rPr>
          <w:rFonts w:asciiTheme="minorHAnsi" w:eastAsia="Cambria" w:hAnsiTheme="minorHAnsi" w:cstheme="minorHAnsi"/>
          <w:b/>
          <w:i/>
        </w:rPr>
        <w:t xml:space="preserve"> El punto A de los Asuntos Varios No fue a</w:t>
      </w:r>
      <w:r w:rsidR="00CB1771" w:rsidRPr="00A65099">
        <w:rPr>
          <w:rFonts w:asciiTheme="minorHAnsi" w:eastAsia="Cambria" w:hAnsiTheme="minorHAnsi" w:cstheme="minorHAnsi"/>
          <w:b/>
          <w:i/>
        </w:rPr>
        <w:t>probado por parte de los integrantes del Comité presentes.</w:t>
      </w:r>
    </w:p>
    <w:p w14:paraId="143C419C" w14:textId="77777777" w:rsidR="00CB1771" w:rsidRDefault="00CB1771" w:rsidP="00CB1771">
      <w:pPr>
        <w:shd w:val="clear" w:color="auto" w:fill="FFFFFF"/>
        <w:spacing w:after="100" w:afterAutospacing="1"/>
        <w:ind w:left="360"/>
        <w:contextualSpacing/>
        <w:jc w:val="both"/>
        <w:rPr>
          <w:rFonts w:asciiTheme="minorHAnsi" w:hAnsiTheme="minorHAnsi" w:cstheme="minorHAnsi"/>
          <w:lang w:val="es-ES_tradnl"/>
        </w:rPr>
      </w:pPr>
    </w:p>
    <w:p w14:paraId="61D0786B" w14:textId="54B81865" w:rsidR="00FF20C4" w:rsidRPr="00FF20C4" w:rsidRDefault="00FF20C4" w:rsidP="00FF20C4">
      <w:pPr>
        <w:pStyle w:val="Prrafodelista"/>
        <w:numPr>
          <w:ilvl w:val="0"/>
          <w:numId w:val="25"/>
        </w:numPr>
        <w:tabs>
          <w:tab w:val="center" w:pos="4419"/>
          <w:tab w:val="right" w:pos="8838"/>
        </w:tabs>
        <w:spacing w:line="276" w:lineRule="auto"/>
        <w:ind w:right="20"/>
        <w:jc w:val="both"/>
        <w:rPr>
          <w:rFonts w:asciiTheme="minorHAnsi" w:hAnsiTheme="minorHAnsi" w:cstheme="minorHAnsi"/>
          <w:lang w:eastAsia="en-US"/>
        </w:rPr>
      </w:pPr>
      <w:r w:rsidRPr="00FF20C4">
        <w:rPr>
          <w:rFonts w:asciiTheme="minorHAnsi" w:hAnsiTheme="minorHAnsi" w:cstheme="minorHAnsi"/>
          <w:lang w:eastAsia="en-US"/>
        </w:rPr>
        <w:t xml:space="preserve">Se informa que se recibió oficio número 40007000000/2023/221, signado por Juan Gerardo Reyes Urrutia, Director de Mejora Regulatoria, mediante el cual informa que, en Sesión Novena </w:t>
      </w:r>
      <w:r w:rsidRPr="00FF20C4">
        <w:rPr>
          <w:rFonts w:asciiTheme="minorHAnsi" w:hAnsiTheme="minorHAnsi" w:cstheme="minorHAnsi"/>
          <w:lang w:eastAsia="en-US"/>
        </w:rPr>
        <w:lastRenderedPageBreak/>
        <w:t>Ordinaria, de fecha 27 de abril de 2023, el Comité de Adquisiciones, emitió el fallo correspondiente de la requisición 202300604 a favor del proveedor Impulsora Cultural y  Tecnológica S.A. de C.V., con orden de compra 202300681, con contrato CO-0804/2023 con vigencia del 27 de abril del 2023 al 31 de diciembre del 2023, por monto de $326,043.00 más I.V.A., por concepto de póliza de mantenimiento de software para sistema controlador de turnos en el CISZ.</w:t>
      </w:r>
    </w:p>
    <w:p w14:paraId="15A884E7" w14:textId="77777777" w:rsidR="00FF20C4" w:rsidRPr="00FF20C4" w:rsidRDefault="00FF20C4" w:rsidP="00FF20C4">
      <w:pPr>
        <w:tabs>
          <w:tab w:val="center" w:pos="4419"/>
          <w:tab w:val="right" w:pos="8838"/>
        </w:tabs>
        <w:spacing w:line="276" w:lineRule="auto"/>
        <w:ind w:left="709" w:right="20"/>
        <w:jc w:val="both"/>
        <w:rPr>
          <w:rFonts w:asciiTheme="minorHAnsi" w:hAnsiTheme="minorHAnsi" w:cstheme="minorHAnsi"/>
        </w:rPr>
      </w:pPr>
    </w:p>
    <w:p w14:paraId="7CFF5833" w14:textId="77777777" w:rsidR="00FF20C4" w:rsidRPr="00FF20C4" w:rsidRDefault="00FF20C4" w:rsidP="00FF20C4">
      <w:pPr>
        <w:tabs>
          <w:tab w:val="center" w:pos="4419"/>
          <w:tab w:val="right" w:pos="8838"/>
        </w:tabs>
        <w:spacing w:line="276" w:lineRule="auto"/>
        <w:ind w:left="709" w:right="20"/>
        <w:jc w:val="both"/>
        <w:rPr>
          <w:rFonts w:asciiTheme="minorHAnsi" w:hAnsiTheme="minorHAnsi" w:cstheme="minorHAnsi"/>
        </w:rPr>
      </w:pPr>
      <w:r w:rsidRPr="00FF20C4">
        <w:rPr>
          <w:rFonts w:asciiTheme="minorHAnsi" w:hAnsiTheme="minorHAnsi" w:cstheme="minorHAnsi"/>
        </w:rPr>
        <w:t>Se hace de su conocimiento que, tras la junta conciliatoria con el proveedor, celebrada el 19 de diciembre de 2023 ante la Controlaría Ciudadana de Zapopan, el proveedor se comprometió a entregar los documentos necesarios para la emisión del primer pago (de dos), antes del 21 de diciembre del presente año; y se comprometió a terminar los trabajos acordados en 40 días hábiles contados a partir de la fecha de la emisión del primer pago según lo dispuesto en el contrato.</w:t>
      </w:r>
    </w:p>
    <w:p w14:paraId="6AE784E6" w14:textId="77777777" w:rsidR="00FF20C4" w:rsidRPr="00FF20C4" w:rsidRDefault="00FF20C4" w:rsidP="00FF20C4">
      <w:pPr>
        <w:tabs>
          <w:tab w:val="center" w:pos="4419"/>
          <w:tab w:val="right" w:pos="8838"/>
        </w:tabs>
        <w:spacing w:line="276" w:lineRule="auto"/>
        <w:ind w:left="709" w:right="20"/>
        <w:jc w:val="both"/>
        <w:rPr>
          <w:rFonts w:asciiTheme="minorHAnsi" w:hAnsiTheme="minorHAnsi" w:cstheme="minorHAnsi"/>
        </w:rPr>
      </w:pPr>
    </w:p>
    <w:p w14:paraId="4EE26CCE" w14:textId="77777777" w:rsidR="00FF20C4" w:rsidRPr="00FF20C4" w:rsidRDefault="00FF20C4" w:rsidP="00FF20C4">
      <w:pPr>
        <w:tabs>
          <w:tab w:val="center" w:pos="4419"/>
          <w:tab w:val="right" w:pos="8838"/>
        </w:tabs>
        <w:spacing w:line="276" w:lineRule="auto"/>
        <w:ind w:left="709" w:right="20"/>
        <w:jc w:val="both"/>
        <w:rPr>
          <w:rFonts w:asciiTheme="minorHAnsi" w:hAnsiTheme="minorHAnsi" w:cstheme="minorHAnsi"/>
        </w:rPr>
      </w:pPr>
      <w:r w:rsidRPr="00FF20C4">
        <w:rPr>
          <w:rFonts w:asciiTheme="minorHAnsi" w:hAnsiTheme="minorHAnsi" w:cstheme="minorHAnsi"/>
        </w:rPr>
        <w:t>Por tal motivo y a efecto de continuar con el servicio contratado, así como evitar una posible responsabilidad por parte del Municipio, es que se solicita se someta a consideración del Comité de Adquisiciones, la prórroga para completar los trabajos de mantenimiento de software para el sistema controlador de turnos en el CISZ; y como consecuencia la ampliación de vigencia del contrato CO-0804/2023 al 30 de abril de 2024.</w:t>
      </w:r>
    </w:p>
    <w:p w14:paraId="5F750169" w14:textId="77777777" w:rsidR="00FF20C4" w:rsidRPr="00FF20C4" w:rsidRDefault="00FF20C4" w:rsidP="00FF20C4">
      <w:pPr>
        <w:tabs>
          <w:tab w:val="center" w:pos="4419"/>
          <w:tab w:val="right" w:pos="8838"/>
        </w:tabs>
        <w:spacing w:line="276" w:lineRule="auto"/>
        <w:ind w:left="709" w:right="20"/>
        <w:jc w:val="both"/>
        <w:rPr>
          <w:rFonts w:asciiTheme="minorHAnsi" w:hAnsiTheme="minorHAnsi" w:cstheme="minorHAnsi"/>
        </w:rPr>
      </w:pPr>
    </w:p>
    <w:p w14:paraId="26C40C89" w14:textId="77777777" w:rsidR="00FF20C4" w:rsidRPr="00FF20C4" w:rsidRDefault="00FF20C4" w:rsidP="00FF20C4">
      <w:pPr>
        <w:tabs>
          <w:tab w:val="center" w:pos="4419"/>
          <w:tab w:val="right" w:pos="8838"/>
        </w:tabs>
        <w:spacing w:line="276" w:lineRule="auto"/>
        <w:ind w:left="709" w:right="20"/>
        <w:jc w:val="both"/>
        <w:rPr>
          <w:rFonts w:asciiTheme="minorHAnsi" w:hAnsiTheme="minorHAnsi" w:cstheme="minorHAnsi"/>
        </w:rPr>
      </w:pPr>
      <w:r w:rsidRPr="00FF20C4">
        <w:rPr>
          <w:rFonts w:asciiTheme="minorHAnsi" w:hAnsiTheme="minorHAnsi" w:cstheme="minorHAnsi"/>
          <w:lang w:val="es-ES"/>
        </w:rPr>
        <w:t xml:space="preserve">Lo anterior de conformidad al artículo </w:t>
      </w:r>
      <w:r w:rsidRPr="00FF20C4">
        <w:rPr>
          <w:rFonts w:asciiTheme="minorHAnsi" w:hAnsiTheme="minorHAnsi" w:cstheme="minorHAnsi"/>
        </w:rPr>
        <w:t>24 fracción VIII del Reglamento de Compras, Enajenaciones y Contratación de Servicios del Municipio de Zapopan, Jalisco.</w:t>
      </w:r>
    </w:p>
    <w:p w14:paraId="66ADBE7C" w14:textId="77777777" w:rsidR="00CB1771" w:rsidRDefault="00CB1771" w:rsidP="00CB1771">
      <w:pPr>
        <w:shd w:val="clear" w:color="auto" w:fill="FFFFFF"/>
        <w:spacing w:after="100" w:afterAutospacing="1"/>
        <w:ind w:left="360"/>
        <w:contextualSpacing/>
        <w:jc w:val="both"/>
        <w:rPr>
          <w:rFonts w:asciiTheme="minorHAnsi" w:hAnsiTheme="minorHAnsi" w:cstheme="minorHAnsi"/>
          <w:lang w:val="es-ES_tradnl"/>
        </w:rPr>
      </w:pPr>
    </w:p>
    <w:p w14:paraId="29E95870" w14:textId="2A1D83F4" w:rsidR="00CB1771" w:rsidRPr="00DE7E86" w:rsidRDefault="00CB1771" w:rsidP="00CB1771">
      <w:pPr>
        <w:shd w:val="clear" w:color="auto" w:fill="FFFFFF"/>
        <w:spacing w:after="100" w:afterAutospacing="1"/>
        <w:ind w:left="360"/>
        <w:contextualSpacing/>
        <w:jc w:val="both"/>
        <w:rPr>
          <w:rFonts w:asciiTheme="minorHAnsi" w:hAnsiTheme="minorHAnsi" w:cstheme="minorHAnsi"/>
          <w:lang w:val="es-ES_tradnl"/>
        </w:rPr>
      </w:pPr>
      <w:r w:rsidRPr="00DE7E86">
        <w:rPr>
          <w:rFonts w:asciiTheme="minorHAnsi" w:hAnsiTheme="minorHAnsi" w:cstheme="minorHAnsi"/>
          <w:lang w:val="es-ES_tradnl"/>
        </w:rPr>
        <w:t xml:space="preserve">Se solicita su autorización para su aprobación del </w:t>
      </w:r>
      <w:r w:rsidRPr="00DE7E86">
        <w:rPr>
          <w:rFonts w:asciiTheme="minorHAnsi" w:hAnsiTheme="minorHAnsi" w:cstheme="minorHAnsi"/>
          <w:b/>
          <w:lang w:val="es-ES_tradnl"/>
        </w:rPr>
        <w:t xml:space="preserve">asunto vario </w:t>
      </w:r>
      <w:r>
        <w:rPr>
          <w:rFonts w:asciiTheme="minorHAnsi" w:hAnsiTheme="minorHAnsi" w:cstheme="minorHAnsi"/>
          <w:b/>
          <w:lang w:val="es-ES_tradnl"/>
        </w:rPr>
        <w:t>B</w:t>
      </w:r>
      <w:r w:rsidRPr="00DE7E86">
        <w:rPr>
          <w:rFonts w:asciiTheme="minorHAnsi" w:hAnsiTheme="minorHAnsi" w:cstheme="minorHAnsi"/>
          <w:lang w:val="es-ES_tradnl"/>
        </w:rPr>
        <w:t>, los que estén por la afirmativa, sírvanse manifestarlo levantando su mano.</w:t>
      </w:r>
    </w:p>
    <w:p w14:paraId="77F286F8" w14:textId="77777777" w:rsidR="00CB1771" w:rsidRDefault="00CB1771" w:rsidP="00CB1771">
      <w:pPr>
        <w:rPr>
          <w:rFonts w:asciiTheme="minorHAnsi" w:eastAsia="Cambria" w:hAnsiTheme="minorHAnsi" w:cstheme="minorHAnsi"/>
          <w:b/>
        </w:rPr>
      </w:pPr>
    </w:p>
    <w:p w14:paraId="2E30C078" w14:textId="77777777" w:rsidR="00CB1771" w:rsidRPr="00A65099" w:rsidRDefault="00CB1771" w:rsidP="00CB1771">
      <w:pPr>
        <w:jc w:val="center"/>
        <w:rPr>
          <w:rFonts w:asciiTheme="minorHAnsi" w:eastAsia="Cambria" w:hAnsiTheme="minorHAnsi" w:cstheme="minorHAnsi"/>
          <w:b/>
          <w:i/>
        </w:rPr>
      </w:pPr>
      <w:r w:rsidRPr="00A65099">
        <w:rPr>
          <w:rFonts w:asciiTheme="minorHAnsi" w:eastAsia="Cambria" w:hAnsiTheme="minorHAnsi" w:cstheme="minorHAnsi"/>
          <w:b/>
          <w:i/>
        </w:rPr>
        <w:t>Aprobado por unanimidad de votos por parte de los integrantes del Comité presentes.</w:t>
      </w:r>
    </w:p>
    <w:p w14:paraId="32717975" w14:textId="77777777" w:rsidR="00CB1771" w:rsidRDefault="00CB1771" w:rsidP="00CB1771">
      <w:pPr>
        <w:shd w:val="clear" w:color="auto" w:fill="FFFFFF"/>
        <w:spacing w:after="100" w:afterAutospacing="1"/>
        <w:ind w:left="360"/>
        <w:contextualSpacing/>
        <w:jc w:val="both"/>
        <w:rPr>
          <w:rFonts w:asciiTheme="minorHAnsi" w:hAnsiTheme="minorHAnsi" w:cstheme="minorHAnsi"/>
          <w:lang w:val="es-ES_tradnl"/>
        </w:rPr>
      </w:pPr>
    </w:p>
    <w:p w14:paraId="0B1DD330" w14:textId="5BBBBEC6" w:rsidR="00CB1771" w:rsidRPr="00C238E7" w:rsidRDefault="00FF20C4" w:rsidP="00C238E7">
      <w:pPr>
        <w:pStyle w:val="Prrafodelista"/>
        <w:numPr>
          <w:ilvl w:val="0"/>
          <w:numId w:val="25"/>
        </w:numPr>
        <w:spacing w:after="200" w:line="276" w:lineRule="auto"/>
        <w:ind w:right="49"/>
        <w:contextualSpacing/>
        <w:jc w:val="both"/>
        <w:rPr>
          <w:rFonts w:asciiTheme="minorHAnsi" w:hAnsiTheme="minorHAnsi" w:cs="Calibri"/>
          <w:lang w:val="es-ES" w:eastAsia="en-US"/>
        </w:rPr>
      </w:pPr>
      <w:r w:rsidRPr="00BE256F">
        <w:rPr>
          <w:rFonts w:asciiTheme="minorHAnsi" w:hAnsiTheme="minorHAnsi" w:cs="Calibri"/>
          <w:lang w:val="es-ES" w:eastAsia="en-US"/>
        </w:rPr>
        <w:t xml:space="preserve">Se da cuenta que se recibió oficio número CAEC/742/2023, signado por Paulina del Carmen Torres Padilla, Jefa de Gabinete, mediante el cual solicita se informe al Comité de Adquisiciones, del recurso que se está ejerciendo en la actualidad en la plataforma del motor </w:t>
      </w:r>
      <w:r w:rsidRPr="00BE256F">
        <w:rPr>
          <w:rFonts w:asciiTheme="minorHAnsi" w:hAnsiTheme="minorHAnsi" w:cs="Calibri"/>
          <w:lang w:val="es-ES" w:eastAsia="en-US"/>
        </w:rPr>
        <w:lastRenderedPageBreak/>
        <w:t>de búsqueda web denominada “Google”, misma que fue informada del pago directo, en la sesión 3 Ordinaria del 2023, de fecha 2 de febrero del 2023, en el inciso A, de asuntos varios, con la empresa Google Operaciones de México S. de R.L. de C.V., por el periodo de enero a diciembre del 2023, en la actualidad se cuenta con un saldo a favor del Municipio por un monto de  $413,678.40, dicho saldo será efectuado durante el periodo restante del año en curso, así como en el año 2024, esto mediante la ejecución de campañas necesarias en dicho lapso de tiempo.</w:t>
      </w:r>
    </w:p>
    <w:p w14:paraId="42965403" w14:textId="77777777" w:rsidR="00FF20C4" w:rsidRPr="00254D72" w:rsidRDefault="00FF20C4" w:rsidP="00FF20C4">
      <w:pPr>
        <w:shd w:val="clear" w:color="auto" w:fill="FFFFFF"/>
        <w:autoSpaceDE w:val="0"/>
        <w:autoSpaceDN w:val="0"/>
        <w:adjustRightInd w:val="0"/>
        <w:spacing w:afterAutospacing="1"/>
        <w:contextualSpacing/>
        <w:jc w:val="center"/>
        <w:rPr>
          <w:rFonts w:asciiTheme="minorHAnsi" w:hAnsiTheme="minorHAnsi" w:cstheme="minorHAnsi"/>
          <w:b/>
          <w:i/>
        </w:rPr>
      </w:pPr>
      <w:r>
        <w:rPr>
          <w:rFonts w:asciiTheme="minorHAnsi" w:hAnsiTheme="minorHAnsi" w:cstheme="minorHAnsi"/>
          <w:b/>
          <w:i/>
        </w:rPr>
        <w:t>Los integrantes del comité de adquisiciones se dan por enterados.</w:t>
      </w:r>
    </w:p>
    <w:p w14:paraId="123B9E80" w14:textId="4C928B8B" w:rsidR="00CB1771" w:rsidRDefault="00CB1771" w:rsidP="00CB1771">
      <w:pPr>
        <w:jc w:val="center"/>
        <w:rPr>
          <w:rFonts w:asciiTheme="minorHAnsi" w:eastAsia="Cambria" w:hAnsiTheme="minorHAnsi" w:cstheme="minorHAnsi"/>
          <w:b/>
          <w:i/>
        </w:rPr>
      </w:pPr>
    </w:p>
    <w:p w14:paraId="2D0036A1" w14:textId="77777777" w:rsidR="00C238E7" w:rsidRPr="00A65099" w:rsidRDefault="00C238E7" w:rsidP="00CB1771">
      <w:pPr>
        <w:jc w:val="center"/>
        <w:rPr>
          <w:rFonts w:asciiTheme="minorHAnsi" w:eastAsia="Cambria" w:hAnsiTheme="minorHAnsi" w:cstheme="minorHAnsi"/>
          <w:b/>
          <w:i/>
        </w:rPr>
      </w:pPr>
    </w:p>
    <w:p w14:paraId="5784DD81" w14:textId="3F910107" w:rsidR="00FF20C4" w:rsidRDefault="00FF20C4" w:rsidP="00FF20C4">
      <w:pPr>
        <w:pStyle w:val="Prrafodelista"/>
        <w:numPr>
          <w:ilvl w:val="0"/>
          <w:numId w:val="25"/>
        </w:numPr>
        <w:spacing w:after="200" w:line="276" w:lineRule="auto"/>
        <w:ind w:right="49"/>
        <w:contextualSpacing/>
        <w:jc w:val="both"/>
        <w:rPr>
          <w:rFonts w:asciiTheme="minorHAnsi" w:hAnsiTheme="minorHAnsi" w:cs="Calibri"/>
          <w:lang w:val="es-ES" w:eastAsia="en-US"/>
        </w:rPr>
      </w:pPr>
      <w:r w:rsidRPr="00BE256F">
        <w:rPr>
          <w:rFonts w:asciiTheme="minorHAnsi" w:hAnsiTheme="minorHAnsi" w:cs="Calibri"/>
          <w:lang w:val="es-ES" w:eastAsia="en-US"/>
        </w:rPr>
        <w:t xml:space="preserve">Se da cuenta que se recibió oficio número CAEC/741/2023, signado por Paulina del Carmen Torres Padilla, Jefa de Gabinete, mediante el cual solicita se informe al Comité de Adquisiciones, del recurso que se está ejerciendo en la actualidad en la plataforma de la red social denominada “Facebook”, misma que fue informada, del pago directo, en la sesión 3 Ordinaria del 2023, de fecha 2 de febrero del 2023, en el inciso B, de asuntos varios, con la empresa Facebook </w:t>
      </w:r>
      <w:proofErr w:type="spellStart"/>
      <w:r w:rsidRPr="00BE256F">
        <w:rPr>
          <w:rFonts w:asciiTheme="minorHAnsi" w:hAnsiTheme="minorHAnsi" w:cs="Calibri"/>
          <w:lang w:val="es-ES" w:eastAsia="en-US"/>
        </w:rPr>
        <w:t>Payments</w:t>
      </w:r>
      <w:proofErr w:type="spellEnd"/>
      <w:r w:rsidRPr="00BE256F">
        <w:rPr>
          <w:rFonts w:asciiTheme="minorHAnsi" w:hAnsiTheme="minorHAnsi" w:cs="Calibri"/>
          <w:lang w:val="es-ES" w:eastAsia="en-US"/>
        </w:rPr>
        <w:t xml:space="preserve"> INC., por el periodo de enero a diciembre del 2023, en la actualidad se cuenta con un saldo a favor del Municipio por un monto de $331,919.41, dicho saldo será efectuado durante el periodo restante del año en curso, así como en el año 2024, esto mediante la ejecución de campañas necesarias en dicho lapso de tiempo.</w:t>
      </w:r>
    </w:p>
    <w:p w14:paraId="3E2BA6C9" w14:textId="77777777" w:rsidR="00FF20C4" w:rsidRDefault="00FF20C4" w:rsidP="00FF20C4">
      <w:pPr>
        <w:pStyle w:val="Prrafodelista"/>
        <w:spacing w:after="200" w:line="276" w:lineRule="auto"/>
        <w:ind w:left="720" w:right="49"/>
        <w:contextualSpacing/>
        <w:jc w:val="both"/>
        <w:rPr>
          <w:rFonts w:asciiTheme="minorHAnsi" w:hAnsiTheme="minorHAnsi" w:cs="Calibri"/>
          <w:lang w:val="es-ES" w:eastAsia="en-US"/>
        </w:rPr>
      </w:pPr>
    </w:p>
    <w:p w14:paraId="3BC85138" w14:textId="7C3C7DE0" w:rsidR="00FF20C4" w:rsidRDefault="00FF20C4" w:rsidP="00FF20C4">
      <w:pPr>
        <w:pStyle w:val="Prrafodelista"/>
        <w:shd w:val="clear" w:color="auto" w:fill="FFFFFF"/>
        <w:autoSpaceDE w:val="0"/>
        <w:autoSpaceDN w:val="0"/>
        <w:adjustRightInd w:val="0"/>
        <w:spacing w:afterAutospacing="1"/>
        <w:ind w:left="720"/>
        <w:contextualSpacing/>
        <w:jc w:val="center"/>
        <w:rPr>
          <w:rFonts w:asciiTheme="minorHAnsi" w:hAnsiTheme="minorHAnsi" w:cstheme="minorHAnsi"/>
          <w:b/>
          <w:i/>
        </w:rPr>
      </w:pPr>
      <w:r w:rsidRPr="00FF20C4">
        <w:rPr>
          <w:rFonts w:asciiTheme="minorHAnsi" w:hAnsiTheme="minorHAnsi" w:cstheme="minorHAnsi"/>
          <w:b/>
          <w:i/>
        </w:rPr>
        <w:t>Los integrantes del comité de adquisiciones se dan por enterados.</w:t>
      </w:r>
    </w:p>
    <w:p w14:paraId="37B5EDD7" w14:textId="77777777" w:rsidR="00C238E7" w:rsidRDefault="00C238E7" w:rsidP="00FF20C4">
      <w:pPr>
        <w:pStyle w:val="Prrafodelista"/>
        <w:shd w:val="clear" w:color="auto" w:fill="FFFFFF"/>
        <w:autoSpaceDE w:val="0"/>
        <w:autoSpaceDN w:val="0"/>
        <w:adjustRightInd w:val="0"/>
        <w:spacing w:afterAutospacing="1"/>
        <w:ind w:left="720"/>
        <w:contextualSpacing/>
        <w:jc w:val="center"/>
        <w:rPr>
          <w:rFonts w:asciiTheme="minorHAnsi" w:hAnsiTheme="minorHAnsi" w:cstheme="minorHAnsi"/>
          <w:b/>
          <w:i/>
        </w:rPr>
      </w:pPr>
    </w:p>
    <w:p w14:paraId="781F8D92" w14:textId="77777777" w:rsidR="00FF20C4" w:rsidRPr="00FF20C4" w:rsidRDefault="00FF20C4" w:rsidP="00FF20C4">
      <w:pPr>
        <w:pStyle w:val="Prrafodelista"/>
        <w:shd w:val="clear" w:color="auto" w:fill="FFFFFF"/>
        <w:autoSpaceDE w:val="0"/>
        <w:autoSpaceDN w:val="0"/>
        <w:adjustRightInd w:val="0"/>
        <w:spacing w:afterAutospacing="1"/>
        <w:ind w:left="720"/>
        <w:contextualSpacing/>
        <w:jc w:val="center"/>
        <w:rPr>
          <w:rFonts w:asciiTheme="minorHAnsi" w:hAnsiTheme="minorHAnsi" w:cstheme="minorHAnsi"/>
          <w:b/>
          <w:i/>
        </w:rPr>
      </w:pPr>
    </w:p>
    <w:p w14:paraId="1EB75E2B" w14:textId="77777777" w:rsidR="00FF20C4" w:rsidRPr="00FF20C4" w:rsidRDefault="00FF20C4" w:rsidP="00FF20C4">
      <w:pPr>
        <w:pStyle w:val="Prrafodelista"/>
        <w:numPr>
          <w:ilvl w:val="0"/>
          <w:numId w:val="25"/>
        </w:numPr>
        <w:spacing w:after="200" w:line="276" w:lineRule="auto"/>
        <w:ind w:right="49"/>
        <w:contextualSpacing/>
        <w:jc w:val="both"/>
        <w:rPr>
          <w:rFonts w:asciiTheme="minorHAnsi" w:hAnsiTheme="minorHAnsi" w:cstheme="minorHAnsi"/>
          <w:lang w:val="es-ES" w:eastAsia="en-US"/>
        </w:rPr>
      </w:pPr>
      <w:r w:rsidRPr="00FF20C4">
        <w:rPr>
          <w:rFonts w:asciiTheme="minorHAnsi" w:hAnsiTheme="minorHAnsi" w:cstheme="minorHAnsi"/>
          <w:lang w:val="es-ES" w:eastAsia="en-US"/>
        </w:rPr>
        <w:t>Se da cuenta que se recibió oficio número 1665/2023/6171, signado por Jairo Israel Balcázar Flores, Director de Aseo Público, mediante el cual solicita se informe al Comité de Adquisiciones, que el día 21 de diciembre del presente, recibieron escrito en la Dirección de Aseo Público, escrito del proveedor HASARS S.A. de C.V., mediante el cual informa que se desiste del saldo pendiente de pago correspondiente a la orden de compra 202300359, con contrato CO-0049/2022 y convenio modificatorio CO-0510/2022, por un monto de $11´004,878.44.</w:t>
      </w:r>
    </w:p>
    <w:p w14:paraId="7BA46312" w14:textId="77777777" w:rsidR="00FF20C4" w:rsidRPr="00FF20C4" w:rsidRDefault="00FF20C4" w:rsidP="00FF20C4">
      <w:pPr>
        <w:spacing w:after="200" w:line="276" w:lineRule="auto"/>
        <w:ind w:left="720"/>
        <w:contextualSpacing/>
        <w:rPr>
          <w:rFonts w:asciiTheme="minorHAnsi" w:hAnsiTheme="minorHAnsi" w:cstheme="minorHAnsi"/>
          <w:lang w:val="es-ES"/>
        </w:rPr>
      </w:pPr>
    </w:p>
    <w:p w14:paraId="6C79A65E" w14:textId="77777777" w:rsidR="00FF20C4" w:rsidRPr="00FF20C4" w:rsidRDefault="00FF20C4" w:rsidP="00FF20C4">
      <w:pPr>
        <w:spacing w:after="200" w:line="276" w:lineRule="auto"/>
        <w:ind w:left="720" w:right="49"/>
        <w:contextualSpacing/>
        <w:jc w:val="both"/>
        <w:rPr>
          <w:rFonts w:asciiTheme="minorHAnsi" w:hAnsiTheme="minorHAnsi" w:cstheme="minorHAnsi"/>
          <w:lang w:val="es-ES"/>
        </w:rPr>
      </w:pPr>
      <w:r w:rsidRPr="00FF20C4">
        <w:rPr>
          <w:rFonts w:asciiTheme="minorHAnsi" w:hAnsiTheme="minorHAnsi" w:cstheme="minorHAnsi"/>
          <w:lang w:val="es-ES"/>
        </w:rPr>
        <w:lastRenderedPageBreak/>
        <w:t>Es importante recordar que la proyección del servicio se llevó a cabo en base a la cantidad de residuos sólidos urbanos generados durante el año 2022, calculando 1,200 toneladas por día, ya que el confinamiento en los hogares producía cantidades mayores de desechos sólidos urbanos y al terminar la situación de pandemia las cantidades se modificaron, disminuyendo en gran medida los residuos sólidos urbanos, generados por la ciudadanía en sus hogares.</w:t>
      </w:r>
    </w:p>
    <w:p w14:paraId="11F055AB" w14:textId="77777777" w:rsidR="00FF20C4" w:rsidRPr="00FF20C4" w:rsidRDefault="00FF20C4" w:rsidP="00FF20C4">
      <w:pPr>
        <w:spacing w:after="200" w:line="276" w:lineRule="auto"/>
        <w:ind w:left="720" w:right="49"/>
        <w:contextualSpacing/>
        <w:jc w:val="both"/>
        <w:rPr>
          <w:rFonts w:asciiTheme="minorHAnsi" w:hAnsiTheme="minorHAnsi" w:cstheme="minorHAnsi"/>
          <w:lang w:val="es-ES"/>
        </w:rPr>
      </w:pPr>
    </w:p>
    <w:p w14:paraId="4C133BCA" w14:textId="77777777" w:rsidR="00FF20C4" w:rsidRPr="00FF20C4" w:rsidRDefault="00FF20C4" w:rsidP="00FF20C4">
      <w:pPr>
        <w:spacing w:after="200" w:line="276" w:lineRule="auto"/>
        <w:ind w:left="720" w:right="49"/>
        <w:contextualSpacing/>
        <w:jc w:val="both"/>
        <w:rPr>
          <w:rFonts w:asciiTheme="minorHAnsi" w:hAnsiTheme="minorHAnsi" w:cstheme="minorHAnsi"/>
          <w:lang w:val="es-ES"/>
        </w:rPr>
      </w:pPr>
      <w:r w:rsidRPr="00FF20C4">
        <w:rPr>
          <w:rFonts w:asciiTheme="minorHAnsi" w:hAnsiTheme="minorHAnsi" w:cstheme="minorHAnsi"/>
          <w:lang w:val="es-ES"/>
        </w:rPr>
        <w:t>Por otra parte, se lograron condiciones que generaron un escenario distinto para el año 2023, con 30 unidades más de recolección, consiguiendo mayor eficiencia en la logística para el servicio de transferencia, agilizando la disposición final en Picachos.</w:t>
      </w:r>
    </w:p>
    <w:p w14:paraId="18E996D7" w14:textId="77777777" w:rsidR="00FF20C4" w:rsidRPr="00FF20C4" w:rsidRDefault="00FF20C4" w:rsidP="00FF20C4">
      <w:pPr>
        <w:spacing w:after="200" w:line="276" w:lineRule="auto"/>
        <w:ind w:left="720" w:right="49"/>
        <w:contextualSpacing/>
        <w:jc w:val="both"/>
        <w:rPr>
          <w:rFonts w:asciiTheme="minorHAnsi" w:hAnsiTheme="minorHAnsi" w:cstheme="minorHAnsi"/>
          <w:lang w:val="es-ES"/>
        </w:rPr>
      </w:pPr>
    </w:p>
    <w:p w14:paraId="544C8381" w14:textId="77777777" w:rsidR="00FF20C4" w:rsidRDefault="00FF20C4" w:rsidP="00FF20C4">
      <w:pPr>
        <w:spacing w:after="200" w:line="276" w:lineRule="auto"/>
        <w:ind w:left="720" w:right="49"/>
        <w:contextualSpacing/>
        <w:jc w:val="both"/>
        <w:rPr>
          <w:rFonts w:asciiTheme="minorHAnsi" w:hAnsiTheme="minorHAnsi" w:cstheme="minorHAnsi"/>
          <w:lang w:val="es-ES"/>
        </w:rPr>
      </w:pPr>
      <w:r w:rsidRPr="00FF20C4">
        <w:rPr>
          <w:rFonts w:asciiTheme="minorHAnsi" w:hAnsiTheme="minorHAnsi" w:cstheme="minorHAnsi"/>
          <w:lang w:val="es-ES"/>
        </w:rPr>
        <w:t>Cabe señalar que en el mes de agosto se llevó a cabo la reubicación del patio de maniobras de la Dirección de Aseo Público, el cual hace que la distancia a recorrer hacia la estación de transferencia sea mayor provocando un número elevado de depósitos directamente en el Relleno Sanitario de Picachos.</w:t>
      </w:r>
    </w:p>
    <w:p w14:paraId="3B1E7475" w14:textId="77777777" w:rsidR="00FF20C4" w:rsidRPr="00FF20C4" w:rsidRDefault="00FF20C4" w:rsidP="00FF20C4">
      <w:pPr>
        <w:spacing w:after="200" w:line="276" w:lineRule="auto"/>
        <w:ind w:left="720" w:right="49"/>
        <w:contextualSpacing/>
        <w:jc w:val="both"/>
        <w:rPr>
          <w:rFonts w:asciiTheme="minorHAnsi" w:hAnsiTheme="minorHAnsi" w:cstheme="minorHAnsi"/>
          <w:lang w:val="es-ES"/>
        </w:rPr>
      </w:pPr>
    </w:p>
    <w:p w14:paraId="01A100C3" w14:textId="6BFA3B98" w:rsidR="00FF20C4" w:rsidRPr="00DE7E86" w:rsidRDefault="00FF20C4" w:rsidP="00FF20C4">
      <w:pPr>
        <w:shd w:val="clear" w:color="auto" w:fill="FFFFFF"/>
        <w:spacing w:after="100" w:afterAutospacing="1"/>
        <w:ind w:left="360"/>
        <w:contextualSpacing/>
        <w:jc w:val="both"/>
        <w:rPr>
          <w:rFonts w:asciiTheme="minorHAnsi" w:hAnsiTheme="minorHAnsi" w:cstheme="minorHAnsi"/>
          <w:lang w:val="es-ES_tradnl"/>
        </w:rPr>
      </w:pPr>
      <w:r w:rsidRPr="00DE7E86">
        <w:rPr>
          <w:rFonts w:asciiTheme="minorHAnsi" w:hAnsiTheme="minorHAnsi" w:cstheme="minorHAnsi"/>
          <w:lang w:val="es-ES_tradnl"/>
        </w:rPr>
        <w:t xml:space="preserve">Se solicita su autorización para su aprobación del </w:t>
      </w:r>
      <w:r w:rsidRPr="00DE7E86">
        <w:rPr>
          <w:rFonts w:asciiTheme="minorHAnsi" w:hAnsiTheme="minorHAnsi" w:cstheme="minorHAnsi"/>
          <w:b/>
          <w:lang w:val="es-ES_tradnl"/>
        </w:rPr>
        <w:t xml:space="preserve">asunto vario </w:t>
      </w:r>
      <w:r>
        <w:rPr>
          <w:rFonts w:asciiTheme="minorHAnsi" w:hAnsiTheme="minorHAnsi" w:cstheme="minorHAnsi"/>
          <w:b/>
          <w:lang w:val="es-ES_tradnl"/>
        </w:rPr>
        <w:t>E</w:t>
      </w:r>
      <w:r w:rsidRPr="00DE7E86">
        <w:rPr>
          <w:rFonts w:asciiTheme="minorHAnsi" w:hAnsiTheme="minorHAnsi" w:cstheme="minorHAnsi"/>
          <w:lang w:val="es-ES_tradnl"/>
        </w:rPr>
        <w:t>, los que estén por la afirmativa, sírvanse manifestarlo levantando su mano.</w:t>
      </w:r>
    </w:p>
    <w:p w14:paraId="18A6EE0B" w14:textId="77777777" w:rsidR="00FF20C4" w:rsidRDefault="00FF20C4" w:rsidP="00FF20C4">
      <w:pPr>
        <w:rPr>
          <w:rFonts w:asciiTheme="minorHAnsi" w:eastAsia="Cambria" w:hAnsiTheme="minorHAnsi" w:cstheme="minorHAnsi"/>
          <w:b/>
        </w:rPr>
      </w:pPr>
    </w:p>
    <w:p w14:paraId="5706CE20" w14:textId="77777777" w:rsidR="00FF20C4" w:rsidRDefault="00FF20C4" w:rsidP="00FF20C4">
      <w:pPr>
        <w:jc w:val="center"/>
        <w:rPr>
          <w:rFonts w:asciiTheme="minorHAnsi" w:eastAsia="Cambria" w:hAnsiTheme="minorHAnsi" w:cstheme="minorHAnsi"/>
          <w:b/>
          <w:i/>
        </w:rPr>
      </w:pPr>
      <w:r w:rsidRPr="00A65099">
        <w:rPr>
          <w:rFonts w:asciiTheme="minorHAnsi" w:eastAsia="Cambria" w:hAnsiTheme="minorHAnsi" w:cstheme="minorHAnsi"/>
          <w:b/>
          <w:i/>
        </w:rPr>
        <w:t>Aprobado por unanimidad de votos por parte de los integrantes del Comité presentes.</w:t>
      </w:r>
    </w:p>
    <w:p w14:paraId="06055689" w14:textId="77777777" w:rsidR="00FF20C4" w:rsidRDefault="00FF20C4" w:rsidP="00FF20C4">
      <w:pPr>
        <w:jc w:val="center"/>
        <w:rPr>
          <w:rFonts w:asciiTheme="minorHAnsi" w:eastAsia="Cambria" w:hAnsiTheme="minorHAnsi" w:cstheme="minorHAnsi"/>
          <w:b/>
          <w:i/>
        </w:rPr>
      </w:pPr>
    </w:p>
    <w:p w14:paraId="15D577FA" w14:textId="77777777" w:rsidR="00FF20C4" w:rsidRPr="00A65099" w:rsidRDefault="00FF20C4" w:rsidP="00FF20C4">
      <w:pPr>
        <w:jc w:val="center"/>
        <w:rPr>
          <w:rFonts w:asciiTheme="minorHAnsi" w:eastAsia="Cambria" w:hAnsiTheme="minorHAnsi" w:cstheme="minorHAnsi"/>
          <w:b/>
          <w:i/>
        </w:rPr>
      </w:pPr>
    </w:p>
    <w:p w14:paraId="61985DE8" w14:textId="4D41C3FE" w:rsidR="00FF20C4" w:rsidRPr="00FF20C4" w:rsidRDefault="00FF20C4" w:rsidP="00FF20C4">
      <w:pPr>
        <w:pStyle w:val="Prrafodelista"/>
        <w:numPr>
          <w:ilvl w:val="0"/>
          <w:numId w:val="25"/>
        </w:numPr>
        <w:tabs>
          <w:tab w:val="center" w:pos="4419"/>
          <w:tab w:val="right" w:pos="8838"/>
        </w:tabs>
        <w:spacing w:line="276" w:lineRule="auto"/>
        <w:ind w:right="20"/>
        <w:jc w:val="both"/>
        <w:rPr>
          <w:rFonts w:asciiTheme="minorHAnsi" w:hAnsiTheme="minorHAnsi" w:cstheme="minorHAnsi"/>
          <w:lang w:val="es-ES" w:eastAsia="en-US"/>
        </w:rPr>
      </w:pPr>
      <w:r w:rsidRPr="0019072B">
        <w:rPr>
          <w:rFonts w:asciiTheme="minorHAnsi" w:hAnsiTheme="minorHAnsi" w:cs="Calibri"/>
          <w:lang w:val="es-ES" w:eastAsia="en-US"/>
        </w:rPr>
        <w:t>S</w:t>
      </w:r>
      <w:r w:rsidRPr="00FF20C4">
        <w:rPr>
          <w:rFonts w:asciiTheme="minorHAnsi" w:hAnsiTheme="minorHAnsi" w:cstheme="minorHAnsi"/>
          <w:lang w:val="es-ES" w:eastAsia="en-US"/>
        </w:rPr>
        <w:t xml:space="preserve">e informa que se recibió oficio CAEC/730/2023, signado por Paulina del Carmen Torres Padilla, Jefa de Gabinete, mediante el cual informa  que en los términos de lo dispuesto por la Ley para la Transparencia, Prevención y Combate de Prácticas Indebidas en Materia de Contratación de Publicidad, y en aras de la transparencia y buenas prácticas y con el objeto de promover la transparencia en el mercado de la publicidad, así como la prevención y el combate de prácticas comerciales que constituyen una ventaja indebida a favor de personas determinadas en perjuicio de los anunciantes y, en última instancia, de los consumidores, tengo a bien solicitar informe al Comité de Adquisiciones sobre el pago Directo a la empresa GOOGLE OPERACIONES DE MÉXICO, S. DE R.L. DE C.V., ya que dicho medio de comunicación, de acuerdo a sus políticas internas, no prevé incorporarse a ningún padrón de proveedores, toda vez que el mismo establece sus propias condiciones de venta de publicidad y pago de la misma de forma directa, </w:t>
      </w:r>
      <w:r w:rsidRPr="00FF20C4">
        <w:rPr>
          <w:rFonts w:asciiTheme="minorHAnsi" w:hAnsiTheme="minorHAnsi" w:cstheme="minorHAnsi"/>
          <w:lang w:val="es-ES" w:eastAsia="en-US"/>
        </w:rPr>
        <w:lastRenderedPageBreak/>
        <w:t>por lo que dicho servicio contará con una vigencia de contratación del 01 uno de enero al 20 veinte de septiembre del año 2024.</w:t>
      </w:r>
    </w:p>
    <w:p w14:paraId="2D577BCD" w14:textId="77777777" w:rsidR="00FF20C4" w:rsidRPr="00FF20C4" w:rsidRDefault="00FF20C4" w:rsidP="00FF20C4">
      <w:pPr>
        <w:tabs>
          <w:tab w:val="center" w:pos="4419"/>
          <w:tab w:val="right" w:pos="8838"/>
        </w:tabs>
        <w:spacing w:line="276" w:lineRule="auto"/>
        <w:ind w:left="720" w:right="20"/>
        <w:jc w:val="both"/>
        <w:rPr>
          <w:rFonts w:asciiTheme="minorHAnsi" w:hAnsiTheme="minorHAnsi" w:cstheme="minorHAnsi"/>
        </w:rPr>
      </w:pPr>
    </w:p>
    <w:p w14:paraId="10353E3E" w14:textId="4709C803" w:rsidR="00FF20C4" w:rsidRPr="00FF20C4" w:rsidRDefault="00FF20C4" w:rsidP="00FF20C4">
      <w:pPr>
        <w:tabs>
          <w:tab w:val="center" w:pos="4419"/>
          <w:tab w:val="right" w:pos="8838"/>
        </w:tabs>
        <w:spacing w:line="276" w:lineRule="auto"/>
        <w:ind w:left="720" w:right="20"/>
        <w:jc w:val="both"/>
        <w:rPr>
          <w:rFonts w:asciiTheme="minorHAnsi" w:hAnsiTheme="minorHAnsi" w:cstheme="minorHAnsi"/>
        </w:rPr>
      </w:pPr>
      <w:r w:rsidRPr="00FF20C4">
        <w:rPr>
          <w:rFonts w:asciiTheme="minorHAnsi" w:hAnsiTheme="minorHAnsi" w:cstheme="minorHAnsi"/>
        </w:rPr>
        <w:t>En esos términos, el pago solicitado deberá realizarse a través de la Tesorería Municipal de acuerdo a la programación de la Dirección de Presupuesto y Egresos, por el monto de $2,586,206.90 sin I.V.A. ni deducciones.</w:t>
      </w:r>
    </w:p>
    <w:p w14:paraId="65A19109" w14:textId="77777777" w:rsidR="00FF20C4" w:rsidRPr="00FF20C4" w:rsidRDefault="00FF20C4" w:rsidP="00FF20C4">
      <w:pPr>
        <w:tabs>
          <w:tab w:val="center" w:pos="4419"/>
          <w:tab w:val="right" w:pos="8838"/>
        </w:tabs>
        <w:spacing w:line="276" w:lineRule="auto"/>
        <w:ind w:left="720" w:right="20"/>
        <w:jc w:val="both"/>
        <w:rPr>
          <w:rFonts w:asciiTheme="minorHAnsi" w:hAnsiTheme="minorHAnsi" w:cstheme="minorHAnsi"/>
        </w:rPr>
      </w:pPr>
    </w:p>
    <w:p w14:paraId="0245EF2C" w14:textId="77777777" w:rsidR="00FF20C4" w:rsidRDefault="00FF20C4" w:rsidP="00FF20C4">
      <w:pPr>
        <w:tabs>
          <w:tab w:val="center" w:pos="4419"/>
          <w:tab w:val="right" w:pos="8838"/>
        </w:tabs>
        <w:spacing w:line="276" w:lineRule="auto"/>
        <w:ind w:left="720" w:right="20"/>
        <w:jc w:val="both"/>
        <w:rPr>
          <w:rFonts w:asciiTheme="minorHAnsi" w:hAnsiTheme="minorHAnsi" w:cstheme="minorHAnsi"/>
        </w:rPr>
      </w:pPr>
      <w:r w:rsidRPr="00FF20C4">
        <w:rPr>
          <w:rFonts w:asciiTheme="minorHAnsi" w:hAnsiTheme="minorHAnsi" w:cstheme="minorHAnsi"/>
        </w:rPr>
        <w:t xml:space="preserve">Lo anterior de conformidad a lo dispuesto por los artículos 1, 2, 3, 6, 9 y demás aplicables de la Ley de Transparencia, Prevención y Combate de Prácticas Indebidas en Materia de Contratación de Publicidad, mediante el cual se acredita que la contratación de espacios publicitarios deberá realizarse directamente entre el Anunciante y el Ente Público, conforme a la normatividad en materia fiscal aplicable.  </w:t>
      </w:r>
    </w:p>
    <w:p w14:paraId="081DFC2D" w14:textId="77777777" w:rsidR="00FF20C4" w:rsidRPr="00FF20C4" w:rsidRDefault="00FF20C4" w:rsidP="00FF20C4">
      <w:pPr>
        <w:tabs>
          <w:tab w:val="center" w:pos="4419"/>
          <w:tab w:val="right" w:pos="8838"/>
        </w:tabs>
        <w:spacing w:line="276" w:lineRule="auto"/>
        <w:ind w:left="720" w:right="20"/>
        <w:jc w:val="both"/>
        <w:rPr>
          <w:rFonts w:asciiTheme="minorHAnsi" w:hAnsiTheme="minorHAnsi" w:cstheme="minorHAnsi"/>
          <w:bCs/>
        </w:rPr>
      </w:pPr>
    </w:p>
    <w:p w14:paraId="3EE23BD4" w14:textId="5D4AE6C4" w:rsidR="00FF20C4" w:rsidRDefault="00FF20C4" w:rsidP="00FF20C4">
      <w:pPr>
        <w:pStyle w:val="Prrafodelista"/>
        <w:shd w:val="clear" w:color="auto" w:fill="FFFFFF"/>
        <w:autoSpaceDE w:val="0"/>
        <w:autoSpaceDN w:val="0"/>
        <w:adjustRightInd w:val="0"/>
        <w:spacing w:afterAutospacing="1"/>
        <w:ind w:left="720"/>
        <w:contextualSpacing/>
        <w:jc w:val="center"/>
        <w:rPr>
          <w:rFonts w:asciiTheme="minorHAnsi" w:hAnsiTheme="minorHAnsi" w:cstheme="minorHAnsi"/>
          <w:b/>
          <w:i/>
        </w:rPr>
      </w:pPr>
      <w:r w:rsidRPr="00FF20C4">
        <w:rPr>
          <w:rFonts w:asciiTheme="minorHAnsi" w:hAnsiTheme="minorHAnsi" w:cstheme="minorHAnsi"/>
          <w:b/>
          <w:i/>
        </w:rPr>
        <w:t>Los integrantes del comité de adquisiciones se dan por enterados.</w:t>
      </w:r>
    </w:p>
    <w:p w14:paraId="1D83D894" w14:textId="77777777" w:rsidR="00C238E7" w:rsidRDefault="00C238E7" w:rsidP="00FF20C4">
      <w:pPr>
        <w:pStyle w:val="Prrafodelista"/>
        <w:shd w:val="clear" w:color="auto" w:fill="FFFFFF"/>
        <w:autoSpaceDE w:val="0"/>
        <w:autoSpaceDN w:val="0"/>
        <w:adjustRightInd w:val="0"/>
        <w:spacing w:afterAutospacing="1"/>
        <w:ind w:left="720"/>
        <w:contextualSpacing/>
        <w:jc w:val="center"/>
        <w:rPr>
          <w:rFonts w:asciiTheme="minorHAnsi" w:hAnsiTheme="minorHAnsi" w:cstheme="minorHAnsi"/>
          <w:b/>
          <w:i/>
        </w:rPr>
      </w:pPr>
    </w:p>
    <w:p w14:paraId="13EFEF05" w14:textId="77777777" w:rsidR="00FF20C4" w:rsidRPr="00FF20C4" w:rsidRDefault="00FF20C4" w:rsidP="00FF20C4">
      <w:pPr>
        <w:pStyle w:val="Encabezado"/>
        <w:numPr>
          <w:ilvl w:val="0"/>
          <w:numId w:val="25"/>
        </w:numPr>
        <w:spacing w:line="276" w:lineRule="auto"/>
        <w:ind w:right="20"/>
        <w:jc w:val="both"/>
        <w:rPr>
          <w:rFonts w:asciiTheme="minorHAnsi" w:hAnsiTheme="minorHAnsi" w:cstheme="minorHAnsi"/>
          <w:bCs/>
          <w:sz w:val="24"/>
          <w:szCs w:val="24"/>
        </w:rPr>
      </w:pPr>
      <w:r w:rsidRPr="00FF20C4">
        <w:rPr>
          <w:rFonts w:asciiTheme="minorHAnsi" w:hAnsiTheme="minorHAnsi" w:cstheme="minorHAnsi"/>
          <w:bCs/>
          <w:sz w:val="24"/>
          <w:szCs w:val="24"/>
        </w:rPr>
        <w:t>Se da cuenta que se recibió oficio 1400/2023/T-10593, signado por Adriana Romo López, Tesorera Municipal, mediante el cual hace del conocimiento del oficio 1665/2023/6171, signado por Jairo Israel Balcázar Flores, Director de Aseo Público, solicitando la reclasificación de fuentes de financiamiento.</w:t>
      </w:r>
    </w:p>
    <w:p w14:paraId="76B144B7" w14:textId="77777777" w:rsidR="00FF20C4" w:rsidRPr="00FF20C4" w:rsidRDefault="00FF20C4" w:rsidP="00FF20C4">
      <w:pPr>
        <w:pStyle w:val="Encabezado"/>
        <w:spacing w:line="276" w:lineRule="auto"/>
        <w:ind w:left="720" w:right="20"/>
        <w:jc w:val="both"/>
        <w:rPr>
          <w:rFonts w:asciiTheme="minorHAnsi" w:hAnsiTheme="minorHAnsi" w:cstheme="minorHAnsi"/>
          <w:bCs/>
          <w:sz w:val="24"/>
          <w:szCs w:val="24"/>
        </w:rPr>
      </w:pPr>
    </w:p>
    <w:p w14:paraId="09A61FA3" w14:textId="77777777" w:rsidR="00FF20C4" w:rsidRPr="00FF20C4" w:rsidRDefault="00FF20C4" w:rsidP="00FF20C4">
      <w:pPr>
        <w:pStyle w:val="Encabezado"/>
        <w:spacing w:line="276" w:lineRule="auto"/>
        <w:ind w:left="720" w:right="20"/>
        <w:jc w:val="both"/>
        <w:rPr>
          <w:rFonts w:asciiTheme="minorHAnsi" w:hAnsiTheme="minorHAnsi" w:cstheme="minorHAnsi"/>
          <w:bCs/>
          <w:sz w:val="24"/>
          <w:szCs w:val="24"/>
        </w:rPr>
      </w:pPr>
      <w:r w:rsidRPr="00FF20C4">
        <w:rPr>
          <w:rFonts w:asciiTheme="minorHAnsi" w:hAnsiTheme="minorHAnsi" w:cstheme="minorHAnsi"/>
          <w:bCs/>
          <w:sz w:val="24"/>
          <w:szCs w:val="24"/>
        </w:rPr>
        <w:t>En razón de lo anterior estimo conveniente señalar que el Artículo 37 de la Ley de Coordinación Fiscal textualmente dicta:</w:t>
      </w:r>
    </w:p>
    <w:p w14:paraId="45186D22" w14:textId="77777777" w:rsidR="00FF20C4" w:rsidRPr="00FF20C4" w:rsidRDefault="00FF20C4" w:rsidP="00FF20C4">
      <w:pPr>
        <w:pStyle w:val="Encabezado"/>
        <w:spacing w:line="276" w:lineRule="auto"/>
        <w:ind w:left="720" w:right="20"/>
        <w:jc w:val="both"/>
        <w:rPr>
          <w:rFonts w:asciiTheme="minorHAnsi" w:hAnsiTheme="minorHAnsi" w:cstheme="minorHAnsi"/>
          <w:bCs/>
          <w:sz w:val="24"/>
          <w:szCs w:val="24"/>
        </w:rPr>
      </w:pPr>
    </w:p>
    <w:p w14:paraId="551F7EAD" w14:textId="77777777" w:rsidR="00FF20C4" w:rsidRPr="00FF20C4" w:rsidRDefault="00FF20C4" w:rsidP="00FF20C4">
      <w:pPr>
        <w:pStyle w:val="Encabezado"/>
        <w:spacing w:line="276" w:lineRule="auto"/>
        <w:ind w:left="720" w:right="20"/>
        <w:jc w:val="both"/>
        <w:rPr>
          <w:rFonts w:asciiTheme="minorHAnsi" w:hAnsiTheme="minorHAnsi" w:cstheme="minorHAnsi"/>
          <w:bCs/>
          <w:sz w:val="24"/>
          <w:szCs w:val="24"/>
        </w:rPr>
      </w:pPr>
      <w:r w:rsidRPr="00FF20C4">
        <w:rPr>
          <w:rFonts w:asciiTheme="minorHAnsi" w:hAnsiTheme="minorHAnsi" w:cstheme="minorHAnsi"/>
          <w:bCs/>
          <w:i/>
          <w:sz w:val="24"/>
          <w:szCs w:val="24"/>
        </w:rPr>
        <w:t xml:space="preserve">“Articulo 37. Las aportaciones federales que, con cargo al Fondo de Aportaciones para el Fortalecimiento de los Municipios y de las Territoriales del Distrito Federal, reciban los municipios a través de las entidades y las demarcaciones territoriales por conducto del Distrito Federal, se destinaran a la satisfacción de sus requerimientos, dando prioridad al cumplimiento de sus obligaciones financieras, al pago de derechos y aprovechamientos por concepto de agua, descargas de aguas residuales, a la modernización de los sistemas de recaudación locales, mantenimiento de infraestructura y a la atención de las necesidades directamente vinculadas con la seguridad pública de sus habitantes. Respecto de las aportaciones que reciban con cargo </w:t>
      </w:r>
      <w:r w:rsidRPr="00FF20C4">
        <w:rPr>
          <w:rFonts w:asciiTheme="minorHAnsi" w:hAnsiTheme="minorHAnsi" w:cstheme="minorHAnsi"/>
          <w:bCs/>
          <w:i/>
          <w:sz w:val="24"/>
          <w:szCs w:val="24"/>
        </w:rPr>
        <w:lastRenderedPageBreak/>
        <w:t xml:space="preserve">al Fondo a que se refiere este artículo, los municipios y las demarcaciones territoriales del Distrito Federal tendrán las mismas obligaciones a que se refiere el artículo 33, apartado B, fracción II, incisos a) y c), de esta Ley.” </w:t>
      </w:r>
      <w:r w:rsidRPr="00FF20C4">
        <w:rPr>
          <w:rFonts w:asciiTheme="minorHAnsi" w:hAnsiTheme="minorHAnsi" w:cstheme="minorHAnsi"/>
          <w:bCs/>
          <w:sz w:val="24"/>
          <w:szCs w:val="24"/>
        </w:rPr>
        <w:t>(Sic)</w:t>
      </w:r>
    </w:p>
    <w:p w14:paraId="344B9E12" w14:textId="77777777" w:rsidR="00FF20C4" w:rsidRPr="00FF20C4" w:rsidRDefault="00FF20C4" w:rsidP="00FF20C4">
      <w:pPr>
        <w:pStyle w:val="Encabezado"/>
        <w:spacing w:line="276" w:lineRule="auto"/>
        <w:ind w:left="720" w:right="20"/>
        <w:jc w:val="both"/>
        <w:rPr>
          <w:rFonts w:asciiTheme="minorHAnsi" w:hAnsiTheme="minorHAnsi" w:cstheme="minorHAnsi"/>
          <w:bCs/>
          <w:i/>
          <w:sz w:val="24"/>
          <w:szCs w:val="24"/>
        </w:rPr>
      </w:pPr>
    </w:p>
    <w:p w14:paraId="53FBEF9B" w14:textId="77777777" w:rsidR="00FF20C4" w:rsidRPr="00FF20C4" w:rsidRDefault="00FF20C4" w:rsidP="00FF20C4">
      <w:pPr>
        <w:pStyle w:val="Encabezado"/>
        <w:spacing w:line="276" w:lineRule="auto"/>
        <w:ind w:left="720" w:right="20"/>
        <w:jc w:val="both"/>
        <w:rPr>
          <w:rFonts w:asciiTheme="minorHAnsi" w:hAnsiTheme="minorHAnsi" w:cstheme="minorHAnsi"/>
          <w:bCs/>
          <w:sz w:val="24"/>
          <w:szCs w:val="24"/>
        </w:rPr>
      </w:pPr>
      <w:r w:rsidRPr="00FF20C4">
        <w:rPr>
          <w:rFonts w:asciiTheme="minorHAnsi" w:hAnsiTheme="minorHAnsi" w:cstheme="minorHAnsi"/>
          <w:bCs/>
          <w:sz w:val="24"/>
          <w:szCs w:val="24"/>
        </w:rPr>
        <w:t>En ese orden de ideas y en apego al fundamento anteriormente invocado, es que se considera conveniente que por su conducto sea expuesta esta situación al Comité de Adquisiciones del Municipio y se solicite la autorización para la reclasificación de la fuente de financiamiento con el ánimo de optimizar los recursos con los que dispone el Municipio. La propuesta de esta Tesorería Municipal, se propone de la manera siguiente:</w:t>
      </w:r>
    </w:p>
    <w:p w14:paraId="0F336191" w14:textId="77777777" w:rsidR="00FF20C4" w:rsidRPr="00FF20C4" w:rsidRDefault="00FF20C4" w:rsidP="00FF20C4">
      <w:pPr>
        <w:pStyle w:val="Encabezado"/>
        <w:spacing w:line="276" w:lineRule="auto"/>
        <w:ind w:left="720" w:right="20"/>
        <w:jc w:val="both"/>
        <w:rPr>
          <w:rFonts w:asciiTheme="minorHAnsi" w:hAnsiTheme="minorHAnsi" w:cstheme="minorHAnsi"/>
          <w:bCs/>
          <w:sz w:val="24"/>
          <w:szCs w:val="24"/>
        </w:rPr>
      </w:pPr>
    </w:p>
    <w:tbl>
      <w:tblPr>
        <w:tblStyle w:val="Tablaconcuadrcula"/>
        <w:tblW w:w="9475" w:type="dxa"/>
        <w:tblInd w:w="720" w:type="dxa"/>
        <w:tblLayout w:type="fixed"/>
        <w:tblLook w:val="04A0" w:firstRow="1" w:lastRow="0" w:firstColumn="1" w:lastColumn="0" w:noHBand="0" w:noVBand="1"/>
      </w:tblPr>
      <w:tblGrid>
        <w:gridCol w:w="1118"/>
        <w:gridCol w:w="992"/>
        <w:gridCol w:w="1276"/>
        <w:gridCol w:w="1276"/>
        <w:gridCol w:w="1134"/>
        <w:gridCol w:w="1276"/>
        <w:gridCol w:w="1134"/>
        <w:gridCol w:w="1269"/>
      </w:tblGrid>
      <w:tr w:rsidR="00C238E7" w:rsidRPr="00FF20C4" w14:paraId="52E76EB5" w14:textId="77777777" w:rsidTr="00C238E7">
        <w:trPr>
          <w:trHeight w:val="990"/>
        </w:trPr>
        <w:tc>
          <w:tcPr>
            <w:tcW w:w="1118" w:type="dxa"/>
          </w:tcPr>
          <w:p w14:paraId="4132BA70" w14:textId="77777777" w:rsidR="00FF20C4" w:rsidRPr="00FF20C4" w:rsidRDefault="00FF20C4" w:rsidP="00945F54">
            <w:pPr>
              <w:pStyle w:val="Encabezado"/>
              <w:spacing w:line="276" w:lineRule="auto"/>
              <w:ind w:right="20"/>
              <w:jc w:val="both"/>
              <w:rPr>
                <w:rFonts w:asciiTheme="minorHAnsi" w:hAnsiTheme="minorHAnsi" w:cstheme="minorHAnsi"/>
                <w:bCs/>
                <w:sz w:val="16"/>
                <w:szCs w:val="16"/>
              </w:rPr>
            </w:pPr>
            <w:r w:rsidRPr="00FF20C4">
              <w:rPr>
                <w:rFonts w:asciiTheme="minorHAnsi" w:hAnsiTheme="minorHAnsi" w:cstheme="minorHAnsi"/>
                <w:bCs/>
                <w:sz w:val="16"/>
                <w:szCs w:val="16"/>
              </w:rPr>
              <w:t>Requisición</w:t>
            </w:r>
          </w:p>
        </w:tc>
        <w:tc>
          <w:tcPr>
            <w:tcW w:w="992" w:type="dxa"/>
          </w:tcPr>
          <w:p w14:paraId="52272E75" w14:textId="77777777" w:rsidR="00FF20C4" w:rsidRPr="00FF20C4" w:rsidRDefault="00FF20C4" w:rsidP="00945F54">
            <w:pPr>
              <w:pStyle w:val="Encabezado"/>
              <w:spacing w:line="276" w:lineRule="auto"/>
              <w:ind w:right="20"/>
              <w:jc w:val="both"/>
              <w:rPr>
                <w:rFonts w:asciiTheme="minorHAnsi" w:hAnsiTheme="minorHAnsi" w:cstheme="minorHAnsi"/>
                <w:bCs/>
                <w:sz w:val="16"/>
                <w:szCs w:val="16"/>
              </w:rPr>
            </w:pPr>
            <w:r w:rsidRPr="00FF20C4">
              <w:rPr>
                <w:rFonts w:asciiTheme="minorHAnsi" w:hAnsiTheme="minorHAnsi" w:cstheme="minorHAnsi"/>
                <w:bCs/>
                <w:sz w:val="16"/>
                <w:szCs w:val="16"/>
              </w:rPr>
              <w:t>Orden de Compra</w:t>
            </w:r>
          </w:p>
        </w:tc>
        <w:tc>
          <w:tcPr>
            <w:tcW w:w="1276" w:type="dxa"/>
          </w:tcPr>
          <w:p w14:paraId="442E1B31" w14:textId="77777777" w:rsidR="00FF20C4" w:rsidRPr="00FF20C4" w:rsidRDefault="00FF20C4" w:rsidP="00945F54">
            <w:pPr>
              <w:pStyle w:val="Encabezado"/>
              <w:spacing w:line="276" w:lineRule="auto"/>
              <w:ind w:right="20"/>
              <w:jc w:val="both"/>
              <w:rPr>
                <w:rFonts w:asciiTheme="minorHAnsi" w:hAnsiTheme="minorHAnsi" w:cstheme="minorHAnsi"/>
                <w:bCs/>
                <w:sz w:val="16"/>
                <w:szCs w:val="16"/>
              </w:rPr>
            </w:pPr>
            <w:r w:rsidRPr="00FF20C4">
              <w:rPr>
                <w:rFonts w:asciiTheme="minorHAnsi" w:hAnsiTheme="minorHAnsi" w:cstheme="minorHAnsi"/>
                <w:bCs/>
                <w:sz w:val="16"/>
                <w:szCs w:val="16"/>
              </w:rPr>
              <w:t>Área requirente</w:t>
            </w:r>
          </w:p>
        </w:tc>
        <w:tc>
          <w:tcPr>
            <w:tcW w:w="1276" w:type="dxa"/>
          </w:tcPr>
          <w:p w14:paraId="37D5F4BA" w14:textId="77777777" w:rsidR="00FF20C4" w:rsidRPr="00FF20C4" w:rsidRDefault="00FF20C4" w:rsidP="00945F54">
            <w:pPr>
              <w:pStyle w:val="Encabezado"/>
              <w:spacing w:line="276" w:lineRule="auto"/>
              <w:ind w:right="20"/>
              <w:jc w:val="both"/>
              <w:rPr>
                <w:rFonts w:asciiTheme="minorHAnsi" w:hAnsiTheme="minorHAnsi" w:cstheme="minorHAnsi"/>
                <w:bCs/>
                <w:sz w:val="16"/>
                <w:szCs w:val="16"/>
              </w:rPr>
            </w:pPr>
            <w:r w:rsidRPr="00FF20C4">
              <w:rPr>
                <w:rFonts w:asciiTheme="minorHAnsi" w:hAnsiTheme="minorHAnsi" w:cstheme="minorHAnsi"/>
                <w:bCs/>
                <w:sz w:val="16"/>
                <w:szCs w:val="16"/>
              </w:rPr>
              <w:t>Concepto</w:t>
            </w:r>
          </w:p>
        </w:tc>
        <w:tc>
          <w:tcPr>
            <w:tcW w:w="1134" w:type="dxa"/>
          </w:tcPr>
          <w:p w14:paraId="261A59D1" w14:textId="77777777" w:rsidR="00FF20C4" w:rsidRPr="00FF20C4" w:rsidRDefault="00FF20C4" w:rsidP="00945F54">
            <w:pPr>
              <w:pStyle w:val="Encabezado"/>
              <w:spacing w:line="276" w:lineRule="auto"/>
              <w:ind w:right="20"/>
              <w:jc w:val="both"/>
              <w:rPr>
                <w:rFonts w:asciiTheme="minorHAnsi" w:hAnsiTheme="minorHAnsi" w:cstheme="minorHAnsi"/>
                <w:bCs/>
                <w:sz w:val="16"/>
                <w:szCs w:val="16"/>
              </w:rPr>
            </w:pPr>
            <w:r w:rsidRPr="00FF20C4">
              <w:rPr>
                <w:rFonts w:asciiTheme="minorHAnsi" w:hAnsiTheme="minorHAnsi" w:cstheme="minorHAnsi"/>
                <w:bCs/>
                <w:sz w:val="16"/>
                <w:szCs w:val="16"/>
              </w:rPr>
              <w:t>Proveedor Adjudicado</w:t>
            </w:r>
          </w:p>
        </w:tc>
        <w:tc>
          <w:tcPr>
            <w:tcW w:w="1276" w:type="dxa"/>
          </w:tcPr>
          <w:p w14:paraId="5BF45D06" w14:textId="77777777" w:rsidR="00FF20C4" w:rsidRPr="00FF20C4" w:rsidRDefault="00FF20C4" w:rsidP="00945F54">
            <w:pPr>
              <w:pStyle w:val="Encabezado"/>
              <w:spacing w:line="276" w:lineRule="auto"/>
              <w:ind w:right="20"/>
              <w:jc w:val="both"/>
              <w:rPr>
                <w:rFonts w:asciiTheme="minorHAnsi" w:hAnsiTheme="minorHAnsi" w:cstheme="minorHAnsi"/>
                <w:bCs/>
                <w:sz w:val="16"/>
                <w:szCs w:val="16"/>
              </w:rPr>
            </w:pPr>
            <w:r w:rsidRPr="00FF20C4">
              <w:rPr>
                <w:rFonts w:asciiTheme="minorHAnsi" w:hAnsiTheme="minorHAnsi" w:cstheme="minorHAnsi"/>
                <w:bCs/>
                <w:sz w:val="16"/>
                <w:szCs w:val="16"/>
              </w:rPr>
              <w:t>Monto /Incluye I.V.A.)</w:t>
            </w:r>
          </w:p>
        </w:tc>
        <w:tc>
          <w:tcPr>
            <w:tcW w:w="1134" w:type="dxa"/>
          </w:tcPr>
          <w:p w14:paraId="48A18E90" w14:textId="77777777" w:rsidR="00FF20C4" w:rsidRPr="00FF20C4" w:rsidRDefault="00FF20C4" w:rsidP="00945F54">
            <w:pPr>
              <w:pStyle w:val="Encabezado"/>
              <w:spacing w:line="276" w:lineRule="auto"/>
              <w:ind w:right="20"/>
              <w:jc w:val="both"/>
              <w:rPr>
                <w:rFonts w:asciiTheme="minorHAnsi" w:hAnsiTheme="minorHAnsi" w:cstheme="minorHAnsi"/>
                <w:bCs/>
                <w:sz w:val="16"/>
                <w:szCs w:val="16"/>
              </w:rPr>
            </w:pPr>
            <w:r w:rsidRPr="00FF20C4">
              <w:rPr>
                <w:rFonts w:asciiTheme="minorHAnsi" w:hAnsiTheme="minorHAnsi" w:cstheme="minorHAnsi"/>
                <w:bCs/>
                <w:sz w:val="16"/>
                <w:szCs w:val="16"/>
              </w:rPr>
              <w:t>Fuente de Financiamiento Inicial</w:t>
            </w:r>
          </w:p>
        </w:tc>
        <w:tc>
          <w:tcPr>
            <w:tcW w:w="1269" w:type="dxa"/>
          </w:tcPr>
          <w:p w14:paraId="78E70CEA" w14:textId="77777777" w:rsidR="00FF20C4" w:rsidRPr="00FF20C4" w:rsidRDefault="00FF20C4" w:rsidP="00945F54">
            <w:pPr>
              <w:pStyle w:val="Encabezado"/>
              <w:spacing w:line="276" w:lineRule="auto"/>
              <w:ind w:right="20"/>
              <w:jc w:val="both"/>
              <w:rPr>
                <w:rFonts w:asciiTheme="minorHAnsi" w:hAnsiTheme="minorHAnsi" w:cstheme="minorHAnsi"/>
                <w:bCs/>
                <w:sz w:val="16"/>
                <w:szCs w:val="16"/>
              </w:rPr>
            </w:pPr>
            <w:r w:rsidRPr="00FF20C4">
              <w:rPr>
                <w:rFonts w:asciiTheme="minorHAnsi" w:hAnsiTheme="minorHAnsi" w:cstheme="minorHAnsi"/>
                <w:bCs/>
                <w:sz w:val="16"/>
                <w:szCs w:val="16"/>
              </w:rPr>
              <w:t>Reclasificación de la Fuente de Financiamiento</w:t>
            </w:r>
          </w:p>
        </w:tc>
      </w:tr>
      <w:tr w:rsidR="00C238E7" w:rsidRPr="00FF20C4" w14:paraId="6658B19F" w14:textId="77777777" w:rsidTr="00C238E7">
        <w:trPr>
          <w:trHeight w:val="2176"/>
        </w:trPr>
        <w:tc>
          <w:tcPr>
            <w:tcW w:w="1118" w:type="dxa"/>
          </w:tcPr>
          <w:p w14:paraId="138EFFC8" w14:textId="77777777" w:rsidR="00FF20C4" w:rsidRPr="00FF20C4" w:rsidRDefault="00FF20C4" w:rsidP="00945F54">
            <w:pPr>
              <w:pStyle w:val="Encabezado"/>
              <w:spacing w:line="276" w:lineRule="auto"/>
              <w:ind w:right="20"/>
              <w:jc w:val="both"/>
              <w:rPr>
                <w:rFonts w:asciiTheme="minorHAnsi" w:hAnsiTheme="minorHAnsi" w:cstheme="minorHAnsi"/>
                <w:bCs/>
                <w:sz w:val="16"/>
                <w:szCs w:val="16"/>
              </w:rPr>
            </w:pPr>
            <w:r w:rsidRPr="00FF20C4">
              <w:rPr>
                <w:rFonts w:asciiTheme="minorHAnsi" w:hAnsiTheme="minorHAnsi" w:cstheme="minorHAnsi"/>
                <w:bCs/>
                <w:sz w:val="16"/>
                <w:szCs w:val="16"/>
              </w:rPr>
              <w:t>202301681</w:t>
            </w:r>
          </w:p>
        </w:tc>
        <w:tc>
          <w:tcPr>
            <w:tcW w:w="992" w:type="dxa"/>
          </w:tcPr>
          <w:p w14:paraId="6FF74FF4" w14:textId="77777777" w:rsidR="00FF20C4" w:rsidRPr="00FF20C4" w:rsidRDefault="00FF20C4" w:rsidP="00945F54">
            <w:pPr>
              <w:pStyle w:val="Encabezado"/>
              <w:spacing w:line="276" w:lineRule="auto"/>
              <w:ind w:right="20"/>
              <w:jc w:val="both"/>
              <w:rPr>
                <w:rFonts w:asciiTheme="minorHAnsi" w:hAnsiTheme="minorHAnsi" w:cstheme="minorHAnsi"/>
                <w:bCs/>
                <w:sz w:val="16"/>
                <w:szCs w:val="16"/>
              </w:rPr>
            </w:pPr>
            <w:r w:rsidRPr="00FF20C4">
              <w:rPr>
                <w:rFonts w:asciiTheme="minorHAnsi" w:hAnsiTheme="minorHAnsi" w:cstheme="minorHAnsi"/>
                <w:bCs/>
                <w:sz w:val="16"/>
                <w:szCs w:val="16"/>
              </w:rPr>
              <w:t>202301607</w:t>
            </w:r>
          </w:p>
        </w:tc>
        <w:tc>
          <w:tcPr>
            <w:tcW w:w="1276" w:type="dxa"/>
          </w:tcPr>
          <w:p w14:paraId="7DC33B99" w14:textId="77777777" w:rsidR="00FF20C4" w:rsidRPr="00FF20C4" w:rsidRDefault="00FF20C4" w:rsidP="00945F54">
            <w:pPr>
              <w:pStyle w:val="Encabezado"/>
              <w:spacing w:line="276" w:lineRule="auto"/>
              <w:ind w:right="20"/>
              <w:jc w:val="both"/>
              <w:rPr>
                <w:rFonts w:asciiTheme="minorHAnsi" w:hAnsiTheme="minorHAnsi" w:cstheme="minorHAnsi"/>
                <w:bCs/>
                <w:sz w:val="16"/>
                <w:szCs w:val="16"/>
              </w:rPr>
            </w:pPr>
            <w:r w:rsidRPr="00FF20C4">
              <w:rPr>
                <w:rFonts w:asciiTheme="minorHAnsi" w:hAnsiTheme="minorHAnsi" w:cstheme="minorHAnsi"/>
                <w:bCs/>
                <w:sz w:val="16"/>
                <w:szCs w:val="16"/>
              </w:rPr>
              <w:t>Dirección de Administración</w:t>
            </w:r>
          </w:p>
        </w:tc>
        <w:tc>
          <w:tcPr>
            <w:tcW w:w="1276" w:type="dxa"/>
          </w:tcPr>
          <w:p w14:paraId="45D25571" w14:textId="77777777" w:rsidR="00FF20C4" w:rsidRPr="00FF20C4" w:rsidRDefault="00FF20C4" w:rsidP="00945F54">
            <w:pPr>
              <w:pStyle w:val="Encabezado"/>
              <w:spacing w:line="276" w:lineRule="auto"/>
              <w:ind w:right="20"/>
              <w:jc w:val="both"/>
              <w:rPr>
                <w:rFonts w:asciiTheme="minorHAnsi" w:hAnsiTheme="minorHAnsi" w:cstheme="minorHAnsi"/>
                <w:bCs/>
                <w:sz w:val="16"/>
                <w:szCs w:val="16"/>
              </w:rPr>
            </w:pPr>
            <w:r w:rsidRPr="00FF20C4">
              <w:rPr>
                <w:rFonts w:asciiTheme="minorHAnsi" w:hAnsiTheme="minorHAnsi" w:cstheme="minorHAnsi"/>
                <w:bCs/>
                <w:sz w:val="16"/>
                <w:szCs w:val="16"/>
              </w:rPr>
              <w:t>8 automóviles sedan 4 puertas, 8 camionetas chasis cabina carrocería/</w:t>
            </w:r>
            <w:proofErr w:type="spellStart"/>
            <w:r w:rsidRPr="00FF20C4">
              <w:rPr>
                <w:rFonts w:asciiTheme="minorHAnsi" w:hAnsiTheme="minorHAnsi" w:cstheme="minorHAnsi"/>
                <w:bCs/>
                <w:sz w:val="16"/>
                <w:szCs w:val="16"/>
              </w:rPr>
              <w:t>redillas</w:t>
            </w:r>
            <w:proofErr w:type="spellEnd"/>
            <w:r w:rsidRPr="00FF20C4">
              <w:rPr>
                <w:rFonts w:asciiTheme="minorHAnsi" w:hAnsiTheme="minorHAnsi" w:cstheme="minorHAnsi"/>
                <w:bCs/>
                <w:sz w:val="16"/>
                <w:szCs w:val="16"/>
              </w:rPr>
              <w:t xml:space="preserve"> estacas, 10 camionetas pick up doble cabina 4 puertas V4 4x2</w:t>
            </w:r>
          </w:p>
        </w:tc>
        <w:tc>
          <w:tcPr>
            <w:tcW w:w="1134" w:type="dxa"/>
          </w:tcPr>
          <w:p w14:paraId="3124A971" w14:textId="77777777" w:rsidR="00FF20C4" w:rsidRPr="00FF20C4" w:rsidRDefault="00FF20C4" w:rsidP="00945F54">
            <w:pPr>
              <w:pStyle w:val="Encabezado"/>
              <w:spacing w:line="276" w:lineRule="auto"/>
              <w:ind w:right="20"/>
              <w:jc w:val="both"/>
              <w:rPr>
                <w:rFonts w:asciiTheme="minorHAnsi" w:hAnsiTheme="minorHAnsi" w:cstheme="minorHAnsi"/>
                <w:bCs/>
                <w:sz w:val="16"/>
                <w:szCs w:val="16"/>
              </w:rPr>
            </w:pPr>
            <w:proofErr w:type="spellStart"/>
            <w:r w:rsidRPr="00FF20C4">
              <w:rPr>
                <w:rFonts w:asciiTheme="minorHAnsi" w:hAnsiTheme="minorHAnsi" w:cstheme="minorHAnsi"/>
                <w:bCs/>
                <w:sz w:val="16"/>
                <w:szCs w:val="16"/>
              </w:rPr>
              <w:t>Vamsa</w:t>
            </w:r>
            <w:proofErr w:type="spellEnd"/>
            <w:r w:rsidRPr="00FF20C4">
              <w:rPr>
                <w:rFonts w:asciiTheme="minorHAnsi" w:hAnsiTheme="minorHAnsi" w:cstheme="minorHAnsi"/>
                <w:bCs/>
                <w:sz w:val="16"/>
                <w:szCs w:val="16"/>
              </w:rPr>
              <w:t xml:space="preserve"> las Fuentes S.A. de C.V.</w:t>
            </w:r>
          </w:p>
        </w:tc>
        <w:tc>
          <w:tcPr>
            <w:tcW w:w="1276" w:type="dxa"/>
          </w:tcPr>
          <w:p w14:paraId="66852246" w14:textId="77777777" w:rsidR="00FF20C4" w:rsidRPr="00FF20C4" w:rsidRDefault="00FF20C4" w:rsidP="00945F54">
            <w:pPr>
              <w:pStyle w:val="Encabezado"/>
              <w:spacing w:line="276" w:lineRule="auto"/>
              <w:ind w:right="20"/>
              <w:jc w:val="both"/>
              <w:rPr>
                <w:rFonts w:asciiTheme="minorHAnsi" w:hAnsiTheme="minorHAnsi" w:cstheme="minorHAnsi"/>
                <w:bCs/>
                <w:sz w:val="16"/>
                <w:szCs w:val="16"/>
              </w:rPr>
            </w:pPr>
            <w:r w:rsidRPr="00FF20C4">
              <w:rPr>
                <w:rFonts w:asciiTheme="minorHAnsi" w:hAnsiTheme="minorHAnsi" w:cstheme="minorHAnsi"/>
                <w:bCs/>
                <w:sz w:val="16"/>
                <w:szCs w:val="16"/>
              </w:rPr>
              <w:t>$10,639,400.01</w:t>
            </w:r>
          </w:p>
        </w:tc>
        <w:tc>
          <w:tcPr>
            <w:tcW w:w="1134" w:type="dxa"/>
          </w:tcPr>
          <w:p w14:paraId="1C80C98C" w14:textId="77777777" w:rsidR="00FF20C4" w:rsidRPr="00FF20C4" w:rsidRDefault="00FF20C4" w:rsidP="00945F54">
            <w:pPr>
              <w:pStyle w:val="Encabezado"/>
              <w:spacing w:line="276" w:lineRule="auto"/>
              <w:ind w:right="20"/>
              <w:jc w:val="both"/>
              <w:rPr>
                <w:rFonts w:asciiTheme="minorHAnsi" w:hAnsiTheme="minorHAnsi" w:cstheme="minorHAnsi"/>
                <w:bCs/>
                <w:sz w:val="16"/>
                <w:szCs w:val="16"/>
              </w:rPr>
            </w:pPr>
            <w:r w:rsidRPr="00FF20C4">
              <w:rPr>
                <w:rFonts w:asciiTheme="minorHAnsi" w:hAnsiTheme="minorHAnsi" w:cstheme="minorHAnsi"/>
                <w:bCs/>
                <w:sz w:val="16"/>
                <w:szCs w:val="16"/>
              </w:rPr>
              <w:t>Municipal</w:t>
            </w:r>
          </w:p>
        </w:tc>
        <w:tc>
          <w:tcPr>
            <w:tcW w:w="1269" w:type="dxa"/>
          </w:tcPr>
          <w:p w14:paraId="13C0CBD7" w14:textId="77777777" w:rsidR="00FF20C4" w:rsidRPr="00FF20C4" w:rsidRDefault="00FF20C4" w:rsidP="00945F54">
            <w:pPr>
              <w:pStyle w:val="Encabezado"/>
              <w:spacing w:line="276" w:lineRule="auto"/>
              <w:ind w:right="20"/>
              <w:jc w:val="both"/>
              <w:rPr>
                <w:rFonts w:asciiTheme="minorHAnsi" w:hAnsiTheme="minorHAnsi" w:cstheme="minorHAnsi"/>
                <w:bCs/>
                <w:sz w:val="16"/>
                <w:szCs w:val="16"/>
              </w:rPr>
            </w:pPr>
            <w:r w:rsidRPr="00FF20C4">
              <w:rPr>
                <w:rFonts w:asciiTheme="minorHAnsi" w:hAnsiTheme="minorHAnsi" w:cstheme="minorHAnsi"/>
                <w:bCs/>
                <w:sz w:val="16"/>
                <w:szCs w:val="16"/>
              </w:rPr>
              <w:t>Fortamun 2023</w:t>
            </w:r>
          </w:p>
        </w:tc>
      </w:tr>
      <w:tr w:rsidR="00C238E7" w:rsidRPr="00FF20C4" w14:paraId="7F9D7B81" w14:textId="77777777" w:rsidTr="00C238E7">
        <w:trPr>
          <w:trHeight w:val="790"/>
        </w:trPr>
        <w:tc>
          <w:tcPr>
            <w:tcW w:w="1118" w:type="dxa"/>
          </w:tcPr>
          <w:p w14:paraId="73A31BA4" w14:textId="77777777" w:rsidR="00FF20C4" w:rsidRPr="00FF20C4" w:rsidRDefault="00FF20C4" w:rsidP="00945F54">
            <w:pPr>
              <w:pStyle w:val="Encabezado"/>
              <w:spacing w:line="276" w:lineRule="auto"/>
              <w:ind w:right="20"/>
              <w:jc w:val="both"/>
              <w:rPr>
                <w:rFonts w:asciiTheme="minorHAnsi" w:hAnsiTheme="minorHAnsi" w:cstheme="minorHAnsi"/>
                <w:bCs/>
                <w:sz w:val="16"/>
                <w:szCs w:val="16"/>
              </w:rPr>
            </w:pPr>
            <w:r w:rsidRPr="00FF20C4">
              <w:rPr>
                <w:rFonts w:asciiTheme="minorHAnsi" w:hAnsiTheme="minorHAnsi" w:cstheme="minorHAnsi"/>
                <w:bCs/>
                <w:sz w:val="16"/>
                <w:szCs w:val="16"/>
              </w:rPr>
              <w:t>202301675</w:t>
            </w:r>
          </w:p>
        </w:tc>
        <w:tc>
          <w:tcPr>
            <w:tcW w:w="992" w:type="dxa"/>
          </w:tcPr>
          <w:p w14:paraId="53685E95" w14:textId="77777777" w:rsidR="00FF20C4" w:rsidRPr="00FF20C4" w:rsidRDefault="00FF20C4" w:rsidP="00945F54">
            <w:pPr>
              <w:pStyle w:val="Encabezado"/>
              <w:spacing w:line="276" w:lineRule="auto"/>
              <w:ind w:right="20"/>
              <w:jc w:val="both"/>
              <w:rPr>
                <w:rFonts w:asciiTheme="minorHAnsi" w:hAnsiTheme="minorHAnsi" w:cstheme="minorHAnsi"/>
                <w:bCs/>
                <w:sz w:val="16"/>
                <w:szCs w:val="16"/>
              </w:rPr>
            </w:pPr>
            <w:r w:rsidRPr="00FF20C4">
              <w:rPr>
                <w:rFonts w:asciiTheme="minorHAnsi" w:hAnsiTheme="minorHAnsi" w:cstheme="minorHAnsi"/>
                <w:bCs/>
                <w:sz w:val="16"/>
                <w:szCs w:val="16"/>
              </w:rPr>
              <w:t>202301598</w:t>
            </w:r>
          </w:p>
        </w:tc>
        <w:tc>
          <w:tcPr>
            <w:tcW w:w="1276" w:type="dxa"/>
          </w:tcPr>
          <w:p w14:paraId="66016BA5" w14:textId="77777777" w:rsidR="00FF20C4" w:rsidRPr="00FF20C4" w:rsidRDefault="00FF20C4" w:rsidP="00945F54">
            <w:pPr>
              <w:pStyle w:val="Encabezado"/>
              <w:spacing w:line="276" w:lineRule="auto"/>
              <w:ind w:right="20"/>
              <w:jc w:val="both"/>
              <w:rPr>
                <w:rFonts w:asciiTheme="minorHAnsi" w:hAnsiTheme="minorHAnsi" w:cstheme="minorHAnsi"/>
                <w:bCs/>
                <w:sz w:val="16"/>
                <w:szCs w:val="16"/>
              </w:rPr>
            </w:pPr>
            <w:r w:rsidRPr="00FF20C4">
              <w:rPr>
                <w:rFonts w:asciiTheme="minorHAnsi" w:hAnsiTheme="minorHAnsi" w:cstheme="minorHAnsi"/>
                <w:bCs/>
                <w:sz w:val="16"/>
                <w:szCs w:val="16"/>
              </w:rPr>
              <w:t>Dirección de Administración</w:t>
            </w:r>
          </w:p>
        </w:tc>
        <w:tc>
          <w:tcPr>
            <w:tcW w:w="1276" w:type="dxa"/>
          </w:tcPr>
          <w:p w14:paraId="5F8B79E6" w14:textId="77777777" w:rsidR="00FF20C4" w:rsidRPr="00FF20C4" w:rsidRDefault="00FF20C4" w:rsidP="00945F54">
            <w:pPr>
              <w:pStyle w:val="Encabezado"/>
              <w:spacing w:line="276" w:lineRule="auto"/>
              <w:ind w:right="20"/>
              <w:jc w:val="both"/>
              <w:rPr>
                <w:rFonts w:asciiTheme="minorHAnsi" w:hAnsiTheme="minorHAnsi" w:cstheme="minorHAnsi"/>
                <w:bCs/>
                <w:sz w:val="16"/>
                <w:szCs w:val="16"/>
              </w:rPr>
            </w:pPr>
            <w:r w:rsidRPr="00FF20C4">
              <w:rPr>
                <w:rFonts w:asciiTheme="minorHAnsi" w:hAnsiTheme="minorHAnsi" w:cstheme="minorHAnsi"/>
                <w:bCs/>
                <w:sz w:val="16"/>
                <w:szCs w:val="16"/>
              </w:rPr>
              <w:t>1 Hidrolavadora</w:t>
            </w:r>
          </w:p>
        </w:tc>
        <w:tc>
          <w:tcPr>
            <w:tcW w:w="1134" w:type="dxa"/>
          </w:tcPr>
          <w:p w14:paraId="04D0480C" w14:textId="77777777" w:rsidR="00FF20C4" w:rsidRPr="00FF20C4" w:rsidRDefault="00FF20C4" w:rsidP="00945F54">
            <w:pPr>
              <w:pStyle w:val="Encabezado"/>
              <w:spacing w:line="276" w:lineRule="auto"/>
              <w:ind w:right="20"/>
              <w:jc w:val="both"/>
              <w:rPr>
                <w:rFonts w:asciiTheme="minorHAnsi" w:hAnsiTheme="minorHAnsi" w:cstheme="minorHAnsi"/>
                <w:bCs/>
                <w:sz w:val="16"/>
                <w:szCs w:val="16"/>
              </w:rPr>
            </w:pPr>
            <w:proofErr w:type="spellStart"/>
            <w:r w:rsidRPr="00FF20C4">
              <w:rPr>
                <w:rFonts w:asciiTheme="minorHAnsi" w:hAnsiTheme="minorHAnsi" w:cstheme="minorHAnsi"/>
                <w:bCs/>
                <w:sz w:val="16"/>
                <w:szCs w:val="16"/>
              </w:rPr>
              <w:t>Aseca</w:t>
            </w:r>
            <w:proofErr w:type="spellEnd"/>
            <w:r w:rsidRPr="00FF20C4">
              <w:rPr>
                <w:rFonts w:asciiTheme="minorHAnsi" w:hAnsiTheme="minorHAnsi" w:cstheme="minorHAnsi"/>
                <w:bCs/>
                <w:sz w:val="16"/>
                <w:szCs w:val="16"/>
              </w:rPr>
              <w:t xml:space="preserve"> S.A. de C.V.</w:t>
            </w:r>
          </w:p>
        </w:tc>
        <w:tc>
          <w:tcPr>
            <w:tcW w:w="1276" w:type="dxa"/>
          </w:tcPr>
          <w:p w14:paraId="45689F85" w14:textId="77777777" w:rsidR="00FF20C4" w:rsidRPr="00FF20C4" w:rsidRDefault="00FF20C4" w:rsidP="00945F54">
            <w:pPr>
              <w:pStyle w:val="Encabezado"/>
              <w:spacing w:line="276" w:lineRule="auto"/>
              <w:ind w:right="20"/>
              <w:jc w:val="both"/>
              <w:rPr>
                <w:rFonts w:asciiTheme="minorHAnsi" w:hAnsiTheme="minorHAnsi" w:cstheme="minorHAnsi"/>
                <w:bCs/>
                <w:sz w:val="16"/>
                <w:szCs w:val="16"/>
              </w:rPr>
            </w:pPr>
            <w:r w:rsidRPr="00FF20C4">
              <w:rPr>
                <w:rFonts w:asciiTheme="minorHAnsi" w:hAnsiTheme="minorHAnsi" w:cstheme="minorHAnsi"/>
                <w:bCs/>
                <w:sz w:val="16"/>
                <w:szCs w:val="16"/>
              </w:rPr>
              <w:t>$1,281,800.00</w:t>
            </w:r>
          </w:p>
        </w:tc>
        <w:tc>
          <w:tcPr>
            <w:tcW w:w="1134" w:type="dxa"/>
          </w:tcPr>
          <w:p w14:paraId="59BC7CC5" w14:textId="77777777" w:rsidR="00FF20C4" w:rsidRPr="00FF20C4" w:rsidRDefault="00FF20C4" w:rsidP="00945F54">
            <w:pPr>
              <w:pStyle w:val="Encabezado"/>
              <w:spacing w:line="276" w:lineRule="auto"/>
              <w:ind w:right="20"/>
              <w:jc w:val="both"/>
              <w:rPr>
                <w:rFonts w:asciiTheme="minorHAnsi" w:hAnsiTheme="minorHAnsi" w:cstheme="minorHAnsi"/>
                <w:bCs/>
                <w:sz w:val="16"/>
                <w:szCs w:val="16"/>
              </w:rPr>
            </w:pPr>
            <w:r w:rsidRPr="00FF20C4">
              <w:rPr>
                <w:rFonts w:asciiTheme="minorHAnsi" w:hAnsiTheme="minorHAnsi" w:cstheme="minorHAnsi"/>
                <w:bCs/>
                <w:sz w:val="16"/>
                <w:szCs w:val="16"/>
              </w:rPr>
              <w:t>Municipal</w:t>
            </w:r>
          </w:p>
          <w:p w14:paraId="2F0B6809" w14:textId="77777777" w:rsidR="00FF20C4" w:rsidRPr="00FF20C4" w:rsidRDefault="00FF20C4" w:rsidP="00945F54">
            <w:pPr>
              <w:pStyle w:val="Encabezado"/>
              <w:spacing w:line="276" w:lineRule="auto"/>
              <w:ind w:right="20"/>
              <w:jc w:val="both"/>
              <w:rPr>
                <w:rFonts w:asciiTheme="minorHAnsi" w:hAnsiTheme="minorHAnsi" w:cstheme="minorHAnsi"/>
                <w:bCs/>
                <w:sz w:val="16"/>
                <w:szCs w:val="16"/>
              </w:rPr>
            </w:pPr>
          </w:p>
          <w:p w14:paraId="63A2EC45" w14:textId="77777777" w:rsidR="00FF20C4" w:rsidRPr="00FF20C4" w:rsidRDefault="00FF20C4" w:rsidP="00945F54">
            <w:pPr>
              <w:pStyle w:val="Encabezado"/>
              <w:spacing w:line="276" w:lineRule="auto"/>
              <w:ind w:right="20"/>
              <w:jc w:val="both"/>
              <w:rPr>
                <w:rFonts w:asciiTheme="minorHAnsi" w:hAnsiTheme="minorHAnsi" w:cstheme="minorHAnsi"/>
                <w:bCs/>
                <w:sz w:val="16"/>
                <w:szCs w:val="16"/>
              </w:rPr>
            </w:pPr>
          </w:p>
        </w:tc>
        <w:tc>
          <w:tcPr>
            <w:tcW w:w="1269" w:type="dxa"/>
          </w:tcPr>
          <w:p w14:paraId="7C4F0C72" w14:textId="77777777" w:rsidR="00FF20C4" w:rsidRPr="00FF20C4" w:rsidRDefault="00FF20C4" w:rsidP="00945F54">
            <w:pPr>
              <w:pStyle w:val="Encabezado"/>
              <w:spacing w:line="276" w:lineRule="auto"/>
              <w:ind w:right="20"/>
              <w:jc w:val="both"/>
              <w:rPr>
                <w:rFonts w:asciiTheme="minorHAnsi" w:hAnsiTheme="minorHAnsi" w:cstheme="minorHAnsi"/>
                <w:bCs/>
                <w:sz w:val="16"/>
                <w:szCs w:val="16"/>
              </w:rPr>
            </w:pPr>
            <w:r w:rsidRPr="00FF20C4">
              <w:rPr>
                <w:rFonts w:asciiTheme="minorHAnsi" w:hAnsiTheme="minorHAnsi" w:cstheme="minorHAnsi"/>
                <w:bCs/>
                <w:sz w:val="16"/>
                <w:szCs w:val="16"/>
              </w:rPr>
              <w:t>Fortamun 2023</w:t>
            </w:r>
          </w:p>
        </w:tc>
      </w:tr>
      <w:tr w:rsidR="00C238E7" w:rsidRPr="00FF20C4" w14:paraId="314D261E" w14:textId="77777777" w:rsidTr="00C238E7">
        <w:trPr>
          <w:trHeight w:val="869"/>
        </w:trPr>
        <w:tc>
          <w:tcPr>
            <w:tcW w:w="1118" w:type="dxa"/>
          </w:tcPr>
          <w:p w14:paraId="5797FB13" w14:textId="77777777" w:rsidR="00FF20C4" w:rsidRPr="00FF20C4" w:rsidRDefault="00FF20C4" w:rsidP="00945F54">
            <w:pPr>
              <w:pStyle w:val="Encabezado"/>
              <w:spacing w:line="276" w:lineRule="auto"/>
              <w:ind w:right="20"/>
              <w:jc w:val="both"/>
              <w:rPr>
                <w:rFonts w:asciiTheme="minorHAnsi" w:hAnsiTheme="minorHAnsi" w:cstheme="minorHAnsi"/>
                <w:bCs/>
                <w:sz w:val="16"/>
                <w:szCs w:val="16"/>
              </w:rPr>
            </w:pPr>
            <w:r w:rsidRPr="00FF20C4">
              <w:rPr>
                <w:rFonts w:asciiTheme="minorHAnsi" w:hAnsiTheme="minorHAnsi" w:cstheme="minorHAnsi"/>
                <w:bCs/>
                <w:sz w:val="16"/>
                <w:szCs w:val="16"/>
              </w:rPr>
              <w:t>202301676</w:t>
            </w:r>
          </w:p>
        </w:tc>
        <w:tc>
          <w:tcPr>
            <w:tcW w:w="992" w:type="dxa"/>
          </w:tcPr>
          <w:p w14:paraId="7C87E170" w14:textId="77777777" w:rsidR="00FF20C4" w:rsidRPr="00FF20C4" w:rsidRDefault="00FF20C4" w:rsidP="00945F54">
            <w:pPr>
              <w:pStyle w:val="Encabezado"/>
              <w:spacing w:line="276" w:lineRule="auto"/>
              <w:ind w:right="20"/>
              <w:jc w:val="both"/>
              <w:rPr>
                <w:rFonts w:asciiTheme="minorHAnsi" w:hAnsiTheme="minorHAnsi" w:cstheme="minorHAnsi"/>
                <w:bCs/>
                <w:sz w:val="16"/>
                <w:szCs w:val="16"/>
              </w:rPr>
            </w:pPr>
            <w:r w:rsidRPr="00FF20C4">
              <w:rPr>
                <w:rFonts w:asciiTheme="minorHAnsi" w:hAnsiTheme="minorHAnsi" w:cstheme="minorHAnsi"/>
                <w:bCs/>
                <w:sz w:val="16"/>
                <w:szCs w:val="16"/>
              </w:rPr>
              <w:t>202301599</w:t>
            </w:r>
          </w:p>
        </w:tc>
        <w:tc>
          <w:tcPr>
            <w:tcW w:w="1276" w:type="dxa"/>
          </w:tcPr>
          <w:p w14:paraId="03E08837" w14:textId="77777777" w:rsidR="00FF20C4" w:rsidRPr="00FF20C4" w:rsidRDefault="00FF20C4" w:rsidP="00945F54">
            <w:pPr>
              <w:pStyle w:val="Encabezado"/>
              <w:spacing w:line="276" w:lineRule="auto"/>
              <w:ind w:right="20"/>
              <w:jc w:val="both"/>
              <w:rPr>
                <w:rFonts w:asciiTheme="minorHAnsi" w:hAnsiTheme="minorHAnsi" w:cstheme="minorHAnsi"/>
                <w:bCs/>
                <w:sz w:val="16"/>
                <w:szCs w:val="16"/>
              </w:rPr>
            </w:pPr>
            <w:r w:rsidRPr="00FF20C4">
              <w:rPr>
                <w:rFonts w:asciiTheme="minorHAnsi" w:hAnsiTheme="minorHAnsi" w:cstheme="minorHAnsi"/>
                <w:bCs/>
                <w:sz w:val="16"/>
                <w:szCs w:val="16"/>
              </w:rPr>
              <w:t>Dirección de Administración</w:t>
            </w:r>
          </w:p>
        </w:tc>
        <w:tc>
          <w:tcPr>
            <w:tcW w:w="1276" w:type="dxa"/>
          </w:tcPr>
          <w:p w14:paraId="57D669A4" w14:textId="77777777" w:rsidR="00FF20C4" w:rsidRPr="00FF20C4" w:rsidRDefault="00FF20C4" w:rsidP="00945F54">
            <w:pPr>
              <w:pStyle w:val="Encabezado"/>
              <w:spacing w:line="276" w:lineRule="auto"/>
              <w:ind w:right="20"/>
              <w:jc w:val="both"/>
              <w:rPr>
                <w:rFonts w:asciiTheme="minorHAnsi" w:hAnsiTheme="minorHAnsi" w:cstheme="minorHAnsi"/>
                <w:bCs/>
                <w:sz w:val="16"/>
                <w:szCs w:val="16"/>
              </w:rPr>
            </w:pPr>
            <w:r w:rsidRPr="00FF20C4">
              <w:rPr>
                <w:rFonts w:asciiTheme="minorHAnsi" w:hAnsiTheme="minorHAnsi" w:cstheme="minorHAnsi"/>
                <w:bCs/>
                <w:sz w:val="16"/>
                <w:szCs w:val="16"/>
              </w:rPr>
              <w:t>1 Remolque para ensamblado de Hidrolavadora</w:t>
            </w:r>
          </w:p>
        </w:tc>
        <w:tc>
          <w:tcPr>
            <w:tcW w:w="1134" w:type="dxa"/>
          </w:tcPr>
          <w:p w14:paraId="579F933E" w14:textId="77777777" w:rsidR="00FF20C4" w:rsidRPr="00FF20C4" w:rsidRDefault="00FF20C4" w:rsidP="00945F54">
            <w:pPr>
              <w:pStyle w:val="Encabezado"/>
              <w:spacing w:line="276" w:lineRule="auto"/>
              <w:ind w:right="20"/>
              <w:jc w:val="both"/>
              <w:rPr>
                <w:rFonts w:asciiTheme="minorHAnsi" w:hAnsiTheme="minorHAnsi" w:cstheme="minorHAnsi"/>
                <w:bCs/>
                <w:sz w:val="16"/>
                <w:szCs w:val="16"/>
              </w:rPr>
            </w:pPr>
            <w:proofErr w:type="spellStart"/>
            <w:r w:rsidRPr="00FF20C4">
              <w:rPr>
                <w:rFonts w:asciiTheme="minorHAnsi" w:hAnsiTheme="minorHAnsi" w:cstheme="minorHAnsi"/>
                <w:bCs/>
                <w:sz w:val="16"/>
                <w:szCs w:val="16"/>
              </w:rPr>
              <w:t>Aseca</w:t>
            </w:r>
            <w:proofErr w:type="spellEnd"/>
            <w:r w:rsidRPr="00FF20C4">
              <w:rPr>
                <w:rFonts w:asciiTheme="minorHAnsi" w:hAnsiTheme="minorHAnsi" w:cstheme="minorHAnsi"/>
                <w:bCs/>
                <w:sz w:val="16"/>
                <w:szCs w:val="16"/>
              </w:rPr>
              <w:t xml:space="preserve"> S.A. de C.V.</w:t>
            </w:r>
          </w:p>
        </w:tc>
        <w:tc>
          <w:tcPr>
            <w:tcW w:w="1276" w:type="dxa"/>
          </w:tcPr>
          <w:p w14:paraId="1FE0831F" w14:textId="77777777" w:rsidR="00FF20C4" w:rsidRPr="00FF20C4" w:rsidRDefault="00FF20C4" w:rsidP="00945F54">
            <w:pPr>
              <w:pStyle w:val="Encabezado"/>
              <w:spacing w:line="276" w:lineRule="auto"/>
              <w:ind w:right="20"/>
              <w:jc w:val="both"/>
              <w:rPr>
                <w:rFonts w:asciiTheme="minorHAnsi" w:hAnsiTheme="minorHAnsi" w:cstheme="minorHAnsi"/>
                <w:bCs/>
                <w:sz w:val="16"/>
                <w:szCs w:val="16"/>
              </w:rPr>
            </w:pPr>
            <w:r w:rsidRPr="00FF20C4">
              <w:rPr>
                <w:rFonts w:asciiTheme="minorHAnsi" w:hAnsiTheme="minorHAnsi" w:cstheme="minorHAnsi"/>
                <w:bCs/>
                <w:sz w:val="16"/>
                <w:szCs w:val="16"/>
              </w:rPr>
              <w:t>$226,200.00</w:t>
            </w:r>
          </w:p>
        </w:tc>
        <w:tc>
          <w:tcPr>
            <w:tcW w:w="1134" w:type="dxa"/>
          </w:tcPr>
          <w:p w14:paraId="03130EB0" w14:textId="77777777" w:rsidR="00FF20C4" w:rsidRPr="00FF20C4" w:rsidRDefault="00FF20C4" w:rsidP="00945F54">
            <w:pPr>
              <w:pStyle w:val="Encabezado"/>
              <w:spacing w:line="276" w:lineRule="auto"/>
              <w:ind w:right="20"/>
              <w:jc w:val="both"/>
              <w:rPr>
                <w:rFonts w:asciiTheme="minorHAnsi" w:hAnsiTheme="minorHAnsi" w:cstheme="minorHAnsi"/>
                <w:bCs/>
                <w:sz w:val="16"/>
                <w:szCs w:val="16"/>
              </w:rPr>
            </w:pPr>
            <w:r w:rsidRPr="00FF20C4">
              <w:rPr>
                <w:rFonts w:asciiTheme="minorHAnsi" w:hAnsiTheme="minorHAnsi" w:cstheme="minorHAnsi"/>
                <w:bCs/>
                <w:sz w:val="16"/>
                <w:szCs w:val="16"/>
              </w:rPr>
              <w:t>Municipal</w:t>
            </w:r>
          </w:p>
        </w:tc>
        <w:tc>
          <w:tcPr>
            <w:tcW w:w="1269" w:type="dxa"/>
          </w:tcPr>
          <w:p w14:paraId="0D2721ED" w14:textId="77777777" w:rsidR="00FF20C4" w:rsidRPr="00FF20C4" w:rsidRDefault="00FF20C4" w:rsidP="00945F54">
            <w:pPr>
              <w:pStyle w:val="Encabezado"/>
              <w:spacing w:line="276" w:lineRule="auto"/>
              <w:ind w:right="20"/>
              <w:jc w:val="both"/>
              <w:rPr>
                <w:rFonts w:asciiTheme="minorHAnsi" w:hAnsiTheme="minorHAnsi" w:cstheme="minorHAnsi"/>
                <w:bCs/>
                <w:sz w:val="16"/>
                <w:szCs w:val="16"/>
              </w:rPr>
            </w:pPr>
            <w:r w:rsidRPr="00FF20C4">
              <w:rPr>
                <w:rFonts w:asciiTheme="minorHAnsi" w:hAnsiTheme="minorHAnsi" w:cstheme="minorHAnsi"/>
                <w:bCs/>
                <w:sz w:val="16"/>
                <w:szCs w:val="16"/>
              </w:rPr>
              <w:t>Fortamun 2023</w:t>
            </w:r>
          </w:p>
        </w:tc>
      </w:tr>
    </w:tbl>
    <w:p w14:paraId="77BC0D06" w14:textId="77777777" w:rsidR="00FF20C4" w:rsidRPr="00FF20C4" w:rsidRDefault="00FF20C4" w:rsidP="00FF20C4">
      <w:pPr>
        <w:pStyle w:val="Encabezado"/>
        <w:spacing w:line="276" w:lineRule="auto"/>
        <w:ind w:left="720" w:right="20"/>
        <w:jc w:val="both"/>
        <w:rPr>
          <w:rFonts w:asciiTheme="minorHAnsi" w:hAnsiTheme="minorHAnsi" w:cstheme="minorHAnsi"/>
          <w:bCs/>
          <w:sz w:val="24"/>
          <w:szCs w:val="24"/>
        </w:rPr>
      </w:pPr>
    </w:p>
    <w:p w14:paraId="044CA2B8" w14:textId="77777777" w:rsidR="00FF20C4" w:rsidRDefault="00FF20C4" w:rsidP="00FF20C4">
      <w:pPr>
        <w:pStyle w:val="Encabezado"/>
        <w:spacing w:line="276" w:lineRule="auto"/>
        <w:ind w:left="720" w:right="20"/>
        <w:jc w:val="both"/>
        <w:rPr>
          <w:rFonts w:asciiTheme="minorHAnsi" w:hAnsiTheme="minorHAnsi" w:cstheme="minorHAnsi"/>
          <w:bCs/>
          <w:sz w:val="24"/>
          <w:szCs w:val="24"/>
        </w:rPr>
      </w:pPr>
      <w:r w:rsidRPr="00FF20C4">
        <w:rPr>
          <w:rFonts w:asciiTheme="minorHAnsi" w:hAnsiTheme="minorHAnsi" w:cstheme="minorHAnsi"/>
          <w:bCs/>
          <w:sz w:val="24"/>
          <w:szCs w:val="24"/>
        </w:rPr>
        <w:t>Lo anterior para que se ponga a consideración del Comité de Adquisiciones la reclasificación en referencia.</w:t>
      </w:r>
    </w:p>
    <w:p w14:paraId="45E1C793" w14:textId="77777777" w:rsidR="00821D08" w:rsidRPr="00FF20C4" w:rsidRDefault="00821D08" w:rsidP="00FF20C4">
      <w:pPr>
        <w:pStyle w:val="Encabezado"/>
        <w:spacing w:line="276" w:lineRule="auto"/>
        <w:ind w:left="720" w:right="20"/>
        <w:jc w:val="both"/>
        <w:rPr>
          <w:rFonts w:asciiTheme="minorHAnsi" w:hAnsiTheme="minorHAnsi" w:cstheme="minorHAnsi"/>
          <w:bCs/>
          <w:sz w:val="24"/>
          <w:szCs w:val="24"/>
        </w:rPr>
      </w:pPr>
    </w:p>
    <w:p w14:paraId="6DA7BD05" w14:textId="2B525875" w:rsidR="00821D08" w:rsidRPr="00DE7E86" w:rsidRDefault="00821D08" w:rsidP="00821D08">
      <w:pPr>
        <w:shd w:val="clear" w:color="auto" w:fill="FFFFFF"/>
        <w:spacing w:after="100" w:afterAutospacing="1"/>
        <w:ind w:left="360"/>
        <w:contextualSpacing/>
        <w:jc w:val="both"/>
        <w:rPr>
          <w:rFonts w:asciiTheme="minorHAnsi" w:hAnsiTheme="minorHAnsi" w:cstheme="minorHAnsi"/>
          <w:lang w:val="es-ES_tradnl"/>
        </w:rPr>
      </w:pPr>
      <w:r w:rsidRPr="00DE7E86">
        <w:rPr>
          <w:rFonts w:asciiTheme="minorHAnsi" w:hAnsiTheme="minorHAnsi" w:cstheme="minorHAnsi"/>
          <w:lang w:val="es-ES_tradnl"/>
        </w:rPr>
        <w:t xml:space="preserve">Se solicita su autorización para su aprobación del </w:t>
      </w:r>
      <w:r w:rsidRPr="00DE7E86">
        <w:rPr>
          <w:rFonts w:asciiTheme="minorHAnsi" w:hAnsiTheme="minorHAnsi" w:cstheme="minorHAnsi"/>
          <w:b/>
          <w:lang w:val="es-ES_tradnl"/>
        </w:rPr>
        <w:t xml:space="preserve">asunto vario </w:t>
      </w:r>
      <w:r>
        <w:rPr>
          <w:rFonts w:asciiTheme="minorHAnsi" w:hAnsiTheme="minorHAnsi" w:cstheme="minorHAnsi"/>
          <w:b/>
          <w:lang w:val="es-ES_tradnl"/>
        </w:rPr>
        <w:t>G</w:t>
      </w:r>
      <w:r w:rsidRPr="00DE7E86">
        <w:rPr>
          <w:rFonts w:asciiTheme="minorHAnsi" w:hAnsiTheme="minorHAnsi" w:cstheme="minorHAnsi"/>
          <w:lang w:val="es-ES_tradnl"/>
        </w:rPr>
        <w:t>, los que estén por la afirmativa, sírvanse manifestarlo levantando su mano.</w:t>
      </w:r>
    </w:p>
    <w:p w14:paraId="570B4E45" w14:textId="77777777" w:rsidR="00821D08" w:rsidRDefault="00821D08" w:rsidP="00821D08">
      <w:pPr>
        <w:rPr>
          <w:rFonts w:asciiTheme="minorHAnsi" w:eastAsia="Cambria" w:hAnsiTheme="minorHAnsi" w:cstheme="minorHAnsi"/>
          <w:b/>
        </w:rPr>
      </w:pPr>
    </w:p>
    <w:p w14:paraId="67C684CE" w14:textId="77777777" w:rsidR="00821D08" w:rsidRDefault="00821D08" w:rsidP="00821D08">
      <w:pPr>
        <w:jc w:val="center"/>
        <w:rPr>
          <w:rFonts w:asciiTheme="minorHAnsi" w:eastAsia="Cambria" w:hAnsiTheme="minorHAnsi" w:cstheme="minorHAnsi"/>
          <w:b/>
          <w:i/>
        </w:rPr>
      </w:pPr>
      <w:r w:rsidRPr="00A65099">
        <w:rPr>
          <w:rFonts w:asciiTheme="minorHAnsi" w:eastAsia="Cambria" w:hAnsiTheme="minorHAnsi" w:cstheme="minorHAnsi"/>
          <w:b/>
          <w:i/>
        </w:rPr>
        <w:t>Aprobado por unanimidad de votos por parte de los integrantes del Comité presentes.</w:t>
      </w:r>
    </w:p>
    <w:p w14:paraId="488F57E4" w14:textId="77777777" w:rsidR="00FF20C4" w:rsidRPr="00FF20C4" w:rsidRDefault="00FF20C4" w:rsidP="00FF20C4">
      <w:pPr>
        <w:spacing w:after="200" w:line="276" w:lineRule="auto"/>
        <w:ind w:right="49"/>
        <w:contextualSpacing/>
        <w:jc w:val="both"/>
        <w:rPr>
          <w:rFonts w:asciiTheme="minorHAnsi" w:hAnsiTheme="minorHAnsi" w:cs="Calibri"/>
          <w:lang w:val="es-ES" w:eastAsia="en-US"/>
        </w:rPr>
      </w:pPr>
    </w:p>
    <w:p w14:paraId="4CAEA061" w14:textId="166E518C" w:rsidR="002F6699" w:rsidRDefault="00C30E79" w:rsidP="002F6699">
      <w:pPr>
        <w:jc w:val="both"/>
        <w:rPr>
          <w:rFonts w:asciiTheme="minorHAnsi" w:eastAsia="Century Gothic" w:hAnsiTheme="minorHAnsi" w:cstheme="minorHAnsi"/>
        </w:rPr>
      </w:pPr>
      <w:r w:rsidRPr="00493C55">
        <w:rPr>
          <w:rFonts w:asciiTheme="minorHAnsi" w:eastAsia="Century Gothic" w:hAnsiTheme="minorHAnsi" w:cstheme="minorHAnsi"/>
        </w:rPr>
        <w:t>Edmundo Antonio Amutio Villa</w:t>
      </w:r>
      <w:r w:rsidR="002F6699" w:rsidRPr="00493C55">
        <w:rPr>
          <w:rFonts w:asciiTheme="minorHAnsi" w:eastAsia="Century Gothic" w:hAnsiTheme="minorHAnsi" w:cstheme="minorHAnsi"/>
        </w:rPr>
        <w:t>, representante del Presidente del Comité de Adquisiciones Municipales, comenta no habiendo más asuntos que tratar y visto lo a</w:t>
      </w:r>
      <w:r w:rsidR="0085753B" w:rsidRPr="00493C55">
        <w:rPr>
          <w:rFonts w:asciiTheme="minorHAnsi" w:eastAsia="Century Gothic" w:hAnsiTheme="minorHAnsi" w:cstheme="minorHAnsi"/>
        </w:rPr>
        <w:t>nterior</w:t>
      </w:r>
      <w:r w:rsidR="00D016B0">
        <w:rPr>
          <w:rFonts w:asciiTheme="minorHAnsi" w:eastAsia="Century Gothic" w:hAnsiTheme="minorHAnsi" w:cstheme="minorHAnsi"/>
        </w:rPr>
        <w:t xml:space="preserve">, se </w:t>
      </w:r>
      <w:r w:rsidR="00F60AEB">
        <w:rPr>
          <w:rFonts w:asciiTheme="minorHAnsi" w:eastAsia="Century Gothic" w:hAnsiTheme="minorHAnsi" w:cstheme="minorHAnsi"/>
        </w:rPr>
        <w:t xml:space="preserve">da </w:t>
      </w:r>
      <w:r w:rsidR="004155F0">
        <w:rPr>
          <w:rFonts w:asciiTheme="minorHAnsi" w:eastAsia="Century Gothic" w:hAnsiTheme="minorHAnsi" w:cstheme="minorHAnsi"/>
        </w:rPr>
        <w:t xml:space="preserve">por concluida la </w:t>
      </w:r>
      <w:r w:rsidR="001279BD">
        <w:rPr>
          <w:rFonts w:asciiTheme="minorHAnsi" w:eastAsia="Century Gothic" w:hAnsiTheme="minorHAnsi" w:cstheme="minorHAnsi"/>
        </w:rPr>
        <w:t>Vigésima</w:t>
      </w:r>
      <w:r w:rsidR="00821D08">
        <w:rPr>
          <w:rFonts w:asciiTheme="minorHAnsi" w:eastAsia="Century Gothic" w:hAnsiTheme="minorHAnsi" w:cstheme="minorHAnsi"/>
        </w:rPr>
        <w:t xml:space="preserve"> Noven</w:t>
      </w:r>
      <w:r w:rsidR="00CB1771">
        <w:rPr>
          <w:rFonts w:asciiTheme="minorHAnsi" w:eastAsia="Century Gothic" w:hAnsiTheme="minorHAnsi" w:cstheme="minorHAnsi"/>
        </w:rPr>
        <w:t>a</w:t>
      </w:r>
      <w:r w:rsidR="001279BD">
        <w:rPr>
          <w:rFonts w:asciiTheme="minorHAnsi" w:eastAsia="Century Gothic" w:hAnsiTheme="minorHAnsi" w:cstheme="minorHAnsi"/>
        </w:rPr>
        <w:t xml:space="preserve"> </w:t>
      </w:r>
      <w:r w:rsidR="000A3237" w:rsidRPr="00493C55">
        <w:rPr>
          <w:rFonts w:asciiTheme="minorHAnsi" w:eastAsia="Century Gothic" w:hAnsiTheme="minorHAnsi" w:cstheme="minorHAnsi"/>
        </w:rPr>
        <w:t>S</w:t>
      </w:r>
      <w:r w:rsidR="00824B66">
        <w:rPr>
          <w:rFonts w:asciiTheme="minorHAnsi" w:eastAsia="Century Gothic" w:hAnsiTheme="minorHAnsi" w:cstheme="minorHAnsi"/>
        </w:rPr>
        <w:t>esión O</w:t>
      </w:r>
      <w:r w:rsidR="0061254E" w:rsidRPr="00493C55">
        <w:rPr>
          <w:rFonts w:asciiTheme="minorHAnsi" w:eastAsia="Century Gothic" w:hAnsiTheme="minorHAnsi" w:cstheme="minorHAnsi"/>
        </w:rPr>
        <w:t>rdinaria siend</w:t>
      </w:r>
      <w:r w:rsidR="00B23C93">
        <w:rPr>
          <w:rFonts w:asciiTheme="minorHAnsi" w:eastAsia="Century Gothic" w:hAnsiTheme="minorHAnsi" w:cstheme="minorHAnsi"/>
        </w:rPr>
        <w:t xml:space="preserve">o </w:t>
      </w:r>
      <w:r w:rsidR="00406788">
        <w:rPr>
          <w:rFonts w:asciiTheme="minorHAnsi" w:eastAsia="Century Gothic" w:hAnsiTheme="minorHAnsi" w:cstheme="minorHAnsi"/>
        </w:rPr>
        <w:t xml:space="preserve">las </w:t>
      </w:r>
      <w:r w:rsidR="00F30E0F">
        <w:rPr>
          <w:rFonts w:asciiTheme="minorHAnsi" w:eastAsia="Century Gothic" w:hAnsiTheme="minorHAnsi" w:cstheme="minorHAnsi"/>
        </w:rPr>
        <w:t>1</w:t>
      </w:r>
      <w:r w:rsidR="00821D08">
        <w:rPr>
          <w:rFonts w:asciiTheme="minorHAnsi" w:eastAsia="Century Gothic" w:hAnsiTheme="minorHAnsi" w:cstheme="minorHAnsi"/>
        </w:rPr>
        <w:t>1:34</w:t>
      </w:r>
      <w:r w:rsidR="00993A70">
        <w:rPr>
          <w:rFonts w:asciiTheme="minorHAnsi" w:eastAsia="Century Gothic" w:hAnsiTheme="minorHAnsi" w:cstheme="minorHAnsi"/>
        </w:rPr>
        <w:t xml:space="preserve"> </w:t>
      </w:r>
      <w:r w:rsidR="002F6699" w:rsidRPr="00493C55">
        <w:rPr>
          <w:rFonts w:asciiTheme="minorHAnsi" w:eastAsia="Century Gothic" w:hAnsiTheme="minorHAnsi" w:cstheme="minorHAnsi"/>
        </w:rPr>
        <w:t xml:space="preserve">horas del día </w:t>
      </w:r>
      <w:r w:rsidR="00821D08">
        <w:rPr>
          <w:rFonts w:asciiTheme="minorHAnsi" w:eastAsia="Century Gothic" w:hAnsiTheme="minorHAnsi" w:cstheme="minorHAnsi"/>
        </w:rPr>
        <w:t>2</w:t>
      </w:r>
      <w:r w:rsidR="00CB1771">
        <w:rPr>
          <w:rFonts w:asciiTheme="minorHAnsi" w:eastAsia="Century Gothic" w:hAnsiTheme="minorHAnsi" w:cstheme="minorHAnsi"/>
        </w:rPr>
        <w:t>9</w:t>
      </w:r>
      <w:r w:rsidR="007C0EFD">
        <w:rPr>
          <w:rFonts w:asciiTheme="minorHAnsi" w:eastAsia="Century Gothic" w:hAnsiTheme="minorHAnsi" w:cstheme="minorHAnsi"/>
        </w:rPr>
        <w:t xml:space="preserve"> </w:t>
      </w:r>
      <w:r w:rsidR="001F7AE1" w:rsidRPr="00493C55">
        <w:rPr>
          <w:rFonts w:asciiTheme="minorHAnsi" w:eastAsia="Century Gothic" w:hAnsiTheme="minorHAnsi" w:cstheme="minorHAnsi"/>
        </w:rPr>
        <w:t>de</w:t>
      </w:r>
      <w:r w:rsidR="00FF5F22">
        <w:rPr>
          <w:rFonts w:asciiTheme="minorHAnsi" w:eastAsia="Century Gothic" w:hAnsiTheme="minorHAnsi" w:cstheme="minorHAnsi"/>
        </w:rPr>
        <w:t xml:space="preserve"> dicie</w:t>
      </w:r>
      <w:r w:rsidR="00721822">
        <w:rPr>
          <w:rFonts w:asciiTheme="minorHAnsi" w:eastAsia="Century Gothic" w:hAnsiTheme="minorHAnsi" w:cstheme="minorHAnsi"/>
        </w:rPr>
        <w:t>mbre</w:t>
      </w:r>
      <w:r w:rsidR="002F6699" w:rsidRPr="00493C55">
        <w:rPr>
          <w:rFonts w:asciiTheme="minorHAnsi" w:eastAsia="Century Gothic" w:hAnsiTheme="minorHAnsi" w:cstheme="minorHAnsi"/>
        </w:rPr>
        <w:t xml:space="preserve"> de 202</w:t>
      </w:r>
      <w:r w:rsidR="00FF1CC5">
        <w:rPr>
          <w:rFonts w:asciiTheme="minorHAnsi" w:eastAsia="Century Gothic" w:hAnsiTheme="minorHAnsi" w:cstheme="minorHAnsi"/>
        </w:rPr>
        <w:t>3</w:t>
      </w:r>
      <w:r w:rsidR="002F6699" w:rsidRPr="00493C55">
        <w:rPr>
          <w:rFonts w:asciiTheme="minorHAnsi" w:eastAsia="Century Gothic" w:hAnsiTheme="minorHAnsi" w:cstheme="minorHAnsi"/>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14:paraId="7E541A7C" w14:textId="77777777" w:rsidR="003A262C" w:rsidRDefault="003A262C" w:rsidP="002F6699">
      <w:pPr>
        <w:jc w:val="both"/>
        <w:rPr>
          <w:rFonts w:asciiTheme="minorHAnsi" w:eastAsia="Century Gothic" w:hAnsiTheme="minorHAnsi" w:cstheme="minorHAnsi"/>
        </w:rPr>
      </w:pPr>
    </w:p>
    <w:p w14:paraId="50A2CAA5" w14:textId="77777777" w:rsidR="003A262C" w:rsidRPr="003A262C" w:rsidRDefault="003A262C" w:rsidP="003A262C">
      <w:pPr>
        <w:tabs>
          <w:tab w:val="left" w:pos="3969"/>
        </w:tabs>
        <w:spacing w:line="360" w:lineRule="auto"/>
        <w:ind w:left="708"/>
        <w:jc w:val="center"/>
        <w:rPr>
          <w:rFonts w:asciiTheme="minorHAnsi" w:hAnsiTheme="minorHAnsi" w:cstheme="minorHAnsi"/>
          <w:b/>
        </w:rPr>
      </w:pPr>
      <w:r w:rsidRPr="003A262C">
        <w:rPr>
          <w:rFonts w:asciiTheme="minorHAnsi" w:hAnsiTheme="minorHAnsi" w:cstheme="minorHAnsi"/>
          <w:b/>
        </w:rPr>
        <w:t>Integrantes Vocales con voz y voto</w:t>
      </w:r>
    </w:p>
    <w:p w14:paraId="1044EAB2" w14:textId="77777777" w:rsidR="003A262C" w:rsidRPr="003A262C" w:rsidRDefault="003A262C" w:rsidP="003A262C">
      <w:pPr>
        <w:pStyle w:val="Sinespaciado"/>
        <w:ind w:left="708"/>
        <w:rPr>
          <w:rFonts w:asciiTheme="minorHAnsi" w:hAnsiTheme="minorHAnsi" w:cstheme="minorHAnsi"/>
          <w:sz w:val="24"/>
          <w:szCs w:val="24"/>
          <w:highlight w:val="magenta"/>
        </w:rPr>
      </w:pPr>
    </w:p>
    <w:p w14:paraId="3EEC5E78" w14:textId="77777777" w:rsidR="003A262C" w:rsidRPr="003A262C" w:rsidRDefault="003A262C" w:rsidP="003A262C">
      <w:pPr>
        <w:pStyle w:val="Sinespaciado"/>
        <w:ind w:left="708"/>
        <w:rPr>
          <w:rFonts w:asciiTheme="minorHAnsi" w:hAnsiTheme="minorHAnsi" w:cstheme="minorHAnsi"/>
          <w:sz w:val="24"/>
          <w:szCs w:val="24"/>
          <w:highlight w:val="magenta"/>
        </w:rPr>
      </w:pPr>
    </w:p>
    <w:p w14:paraId="0CF0F717" w14:textId="77777777" w:rsidR="003A262C" w:rsidRPr="003A262C" w:rsidRDefault="003A262C" w:rsidP="003A262C">
      <w:pPr>
        <w:pStyle w:val="Sinespaciado"/>
        <w:ind w:left="708"/>
        <w:rPr>
          <w:rFonts w:asciiTheme="minorHAnsi" w:hAnsiTheme="minorHAnsi" w:cstheme="minorHAnsi"/>
          <w:sz w:val="24"/>
          <w:szCs w:val="24"/>
          <w:highlight w:val="magenta"/>
        </w:rPr>
      </w:pPr>
    </w:p>
    <w:p w14:paraId="2F87EC5E" w14:textId="77777777" w:rsidR="003A262C" w:rsidRPr="003A262C" w:rsidRDefault="003A262C" w:rsidP="00A14E09">
      <w:pPr>
        <w:rPr>
          <w:rFonts w:asciiTheme="minorHAnsi" w:hAnsiTheme="minorHAnsi" w:cstheme="minorHAnsi"/>
          <w:b/>
        </w:rPr>
      </w:pPr>
    </w:p>
    <w:p w14:paraId="0C83B103" w14:textId="77777777" w:rsidR="003A262C" w:rsidRPr="003A262C" w:rsidRDefault="003A262C" w:rsidP="003A262C">
      <w:pPr>
        <w:ind w:left="708"/>
        <w:jc w:val="center"/>
        <w:rPr>
          <w:rFonts w:asciiTheme="minorHAnsi" w:hAnsiTheme="minorHAnsi" w:cstheme="minorHAnsi"/>
          <w:b/>
        </w:rPr>
      </w:pPr>
    </w:p>
    <w:p w14:paraId="332A71EB" w14:textId="77777777" w:rsidR="003A262C" w:rsidRPr="003A262C" w:rsidRDefault="003A262C" w:rsidP="003A262C">
      <w:pPr>
        <w:ind w:left="708"/>
        <w:jc w:val="center"/>
        <w:rPr>
          <w:rFonts w:asciiTheme="minorHAnsi" w:hAnsiTheme="minorHAnsi" w:cstheme="minorHAnsi"/>
          <w:b/>
        </w:rPr>
      </w:pPr>
      <w:r w:rsidRPr="003A262C">
        <w:rPr>
          <w:rFonts w:asciiTheme="minorHAnsi" w:hAnsiTheme="minorHAnsi" w:cstheme="minorHAnsi"/>
          <w:b/>
        </w:rPr>
        <w:t>Edmundo Antonio Amutio Villa.</w:t>
      </w:r>
    </w:p>
    <w:p w14:paraId="7E611630" w14:textId="77777777" w:rsidR="003A262C" w:rsidRPr="003A262C" w:rsidRDefault="003A262C" w:rsidP="003A262C">
      <w:pPr>
        <w:ind w:left="708"/>
        <w:jc w:val="center"/>
        <w:rPr>
          <w:rFonts w:asciiTheme="minorHAnsi" w:hAnsiTheme="minorHAnsi" w:cstheme="minorHAnsi"/>
          <w:lang w:val="es-ES"/>
        </w:rPr>
      </w:pPr>
      <w:r w:rsidRPr="003A262C">
        <w:rPr>
          <w:rFonts w:asciiTheme="minorHAnsi" w:hAnsiTheme="minorHAnsi" w:cstheme="minorHAnsi"/>
          <w:lang w:val="es-ES"/>
        </w:rPr>
        <w:t>Presidente del Comité de Adquisiciones Municipales.</w:t>
      </w:r>
    </w:p>
    <w:p w14:paraId="6D9D3D20" w14:textId="77777777" w:rsidR="003A262C" w:rsidRPr="003A262C" w:rsidRDefault="003A262C" w:rsidP="003A262C">
      <w:pPr>
        <w:ind w:left="708"/>
        <w:jc w:val="center"/>
        <w:rPr>
          <w:rFonts w:asciiTheme="minorHAnsi" w:hAnsiTheme="minorHAnsi" w:cstheme="minorHAnsi"/>
          <w:b/>
        </w:rPr>
      </w:pPr>
      <w:r w:rsidRPr="003A262C">
        <w:rPr>
          <w:rFonts w:asciiTheme="minorHAnsi" w:hAnsiTheme="minorHAnsi" w:cstheme="minorHAnsi"/>
        </w:rPr>
        <w:t>Suplente.</w:t>
      </w:r>
    </w:p>
    <w:p w14:paraId="443EE10C" w14:textId="77777777" w:rsidR="003A262C" w:rsidRPr="003A262C" w:rsidRDefault="003A262C" w:rsidP="003A262C">
      <w:pPr>
        <w:pStyle w:val="Sinespaciado"/>
        <w:ind w:left="708"/>
        <w:jc w:val="center"/>
        <w:rPr>
          <w:rFonts w:asciiTheme="minorHAnsi" w:hAnsiTheme="minorHAnsi" w:cstheme="minorHAnsi"/>
          <w:b/>
          <w:sz w:val="24"/>
          <w:szCs w:val="24"/>
        </w:rPr>
      </w:pPr>
    </w:p>
    <w:p w14:paraId="3B4C5CE8" w14:textId="77777777" w:rsidR="003A262C" w:rsidRPr="003A262C" w:rsidRDefault="003A262C" w:rsidP="003A262C">
      <w:pPr>
        <w:pStyle w:val="Sinespaciado"/>
        <w:ind w:left="708"/>
        <w:jc w:val="center"/>
        <w:rPr>
          <w:rFonts w:asciiTheme="minorHAnsi" w:hAnsiTheme="minorHAnsi" w:cstheme="minorHAnsi"/>
          <w:b/>
          <w:sz w:val="24"/>
          <w:szCs w:val="24"/>
        </w:rPr>
      </w:pPr>
    </w:p>
    <w:p w14:paraId="7B94F80F" w14:textId="77777777" w:rsidR="003A262C" w:rsidRPr="003A262C" w:rsidRDefault="003A262C" w:rsidP="003A262C">
      <w:pPr>
        <w:pStyle w:val="Sinespaciado"/>
        <w:ind w:left="708"/>
        <w:jc w:val="center"/>
        <w:rPr>
          <w:rFonts w:asciiTheme="minorHAnsi" w:hAnsiTheme="minorHAnsi" w:cstheme="minorHAnsi"/>
          <w:b/>
          <w:sz w:val="24"/>
          <w:szCs w:val="24"/>
        </w:rPr>
      </w:pPr>
    </w:p>
    <w:p w14:paraId="1CFD581B" w14:textId="77777777" w:rsidR="003A262C" w:rsidRPr="003A262C" w:rsidRDefault="003A262C" w:rsidP="003A262C">
      <w:pPr>
        <w:pStyle w:val="Sinespaciado"/>
        <w:ind w:left="708"/>
        <w:jc w:val="center"/>
        <w:rPr>
          <w:rFonts w:asciiTheme="minorHAnsi" w:hAnsiTheme="minorHAnsi" w:cstheme="minorHAnsi"/>
          <w:b/>
          <w:sz w:val="24"/>
          <w:szCs w:val="24"/>
        </w:rPr>
      </w:pPr>
    </w:p>
    <w:p w14:paraId="684FB4F8" w14:textId="77777777" w:rsidR="003A262C" w:rsidRPr="003A262C" w:rsidRDefault="003A262C" w:rsidP="00A14E09">
      <w:pPr>
        <w:pStyle w:val="Sinespaciado"/>
        <w:rPr>
          <w:rFonts w:asciiTheme="minorHAnsi" w:hAnsiTheme="minorHAnsi" w:cstheme="minorHAnsi"/>
          <w:sz w:val="24"/>
          <w:szCs w:val="24"/>
        </w:rPr>
      </w:pPr>
    </w:p>
    <w:p w14:paraId="54DE6B74" w14:textId="77777777" w:rsidR="003A262C" w:rsidRPr="003A262C" w:rsidRDefault="003A262C" w:rsidP="003A262C">
      <w:pPr>
        <w:pStyle w:val="Sinespaciado"/>
        <w:ind w:left="708"/>
        <w:jc w:val="center"/>
        <w:rPr>
          <w:rFonts w:asciiTheme="minorHAnsi" w:hAnsiTheme="minorHAnsi" w:cstheme="minorHAnsi"/>
          <w:b/>
          <w:sz w:val="24"/>
          <w:szCs w:val="24"/>
        </w:rPr>
      </w:pPr>
    </w:p>
    <w:p w14:paraId="73CD276A" w14:textId="77777777" w:rsidR="003A262C" w:rsidRPr="003A262C" w:rsidRDefault="003A262C" w:rsidP="003A262C">
      <w:pPr>
        <w:pStyle w:val="Sinespaciado"/>
        <w:ind w:left="708"/>
        <w:jc w:val="center"/>
        <w:rPr>
          <w:rFonts w:asciiTheme="minorHAnsi" w:hAnsiTheme="minorHAnsi" w:cstheme="minorHAnsi"/>
          <w:b/>
          <w:sz w:val="24"/>
          <w:szCs w:val="24"/>
        </w:rPr>
      </w:pPr>
      <w:r w:rsidRPr="003A262C">
        <w:rPr>
          <w:rFonts w:asciiTheme="minorHAnsi" w:hAnsiTheme="minorHAnsi" w:cstheme="minorHAnsi"/>
          <w:b/>
          <w:sz w:val="24"/>
          <w:szCs w:val="24"/>
        </w:rPr>
        <w:t>Dialhery Díaz González.</w:t>
      </w:r>
    </w:p>
    <w:p w14:paraId="206E0B64" w14:textId="77777777" w:rsidR="003A262C" w:rsidRPr="003A262C" w:rsidRDefault="003A262C" w:rsidP="003A262C">
      <w:pPr>
        <w:pStyle w:val="Sinespaciado"/>
        <w:ind w:left="708"/>
        <w:jc w:val="center"/>
        <w:rPr>
          <w:rFonts w:asciiTheme="minorHAnsi" w:hAnsiTheme="minorHAnsi" w:cstheme="minorHAnsi"/>
          <w:sz w:val="24"/>
          <w:szCs w:val="24"/>
        </w:rPr>
      </w:pPr>
      <w:r w:rsidRPr="003A262C">
        <w:rPr>
          <w:rFonts w:asciiTheme="minorHAnsi" w:hAnsiTheme="minorHAnsi" w:cstheme="minorHAnsi"/>
          <w:sz w:val="24"/>
          <w:szCs w:val="24"/>
        </w:rPr>
        <w:t>Dirección de Administración.</w:t>
      </w:r>
    </w:p>
    <w:p w14:paraId="38B7B4CD" w14:textId="77777777" w:rsidR="003A262C" w:rsidRPr="003A262C" w:rsidRDefault="003A262C" w:rsidP="003A262C">
      <w:pPr>
        <w:pStyle w:val="Sinespaciado"/>
        <w:ind w:left="708"/>
        <w:jc w:val="center"/>
        <w:rPr>
          <w:rFonts w:asciiTheme="minorHAnsi" w:hAnsiTheme="minorHAnsi" w:cstheme="minorHAnsi"/>
          <w:sz w:val="24"/>
          <w:szCs w:val="24"/>
        </w:rPr>
      </w:pPr>
      <w:r w:rsidRPr="003A262C">
        <w:rPr>
          <w:rFonts w:asciiTheme="minorHAnsi" w:hAnsiTheme="minorHAnsi" w:cstheme="minorHAnsi"/>
          <w:sz w:val="24"/>
          <w:szCs w:val="24"/>
        </w:rPr>
        <w:t>Titular.</w:t>
      </w:r>
    </w:p>
    <w:p w14:paraId="7A9FDC29" w14:textId="77777777" w:rsidR="003A262C" w:rsidRPr="003A262C" w:rsidRDefault="003A262C" w:rsidP="003A262C">
      <w:pPr>
        <w:pStyle w:val="Sinespaciado"/>
        <w:ind w:left="708"/>
        <w:jc w:val="center"/>
        <w:rPr>
          <w:rFonts w:asciiTheme="minorHAnsi" w:hAnsiTheme="minorHAnsi" w:cstheme="minorHAnsi"/>
          <w:b/>
          <w:sz w:val="24"/>
          <w:szCs w:val="24"/>
        </w:rPr>
      </w:pPr>
    </w:p>
    <w:p w14:paraId="61CDF9DE" w14:textId="77777777" w:rsidR="003A262C" w:rsidRPr="003A262C" w:rsidRDefault="003A262C" w:rsidP="003A262C">
      <w:pPr>
        <w:pStyle w:val="Sinespaciado"/>
        <w:ind w:left="708"/>
        <w:jc w:val="center"/>
        <w:rPr>
          <w:rFonts w:asciiTheme="minorHAnsi" w:hAnsiTheme="minorHAnsi" w:cstheme="minorHAnsi"/>
          <w:b/>
          <w:sz w:val="24"/>
          <w:szCs w:val="24"/>
        </w:rPr>
      </w:pPr>
    </w:p>
    <w:p w14:paraId="35F7A5EC" w14:textId="77777777" w:rsidR="003A262C" w:rsidRPr="003A262C" w:rsidRDefault="003A262C" w:rsidP="003A262C">
      <w:pPr>
        <w:pStyle w:val="Sinespaciado"/>
        <w:ind w:left="708"/>
        <w:jc w:val="center"/>
        <w:rPr>
          <w:rFonts w:asciiTheme="minorHAnsi" w:hAnsiTheme="minorHAnsi" w:cstheme="minorHAnsi"/>
          <w:b/>
          <w:sz w:val="24"/>
          <w:szCs w:val="24"/>
        </w:rPr>
      </w:pPr>
    </w:p>
    <w:p w14:paraId="78A51444" w14:textId="77777777" w:rsidR="003A262C" w:rsidRPr="003A262C" w:rsidRDefault="003A262C" w:rsidP="003A262C">
      <w:pPr>
        <w:pStyle w:val="Sinespaciado"/>
        <w:ind w:left="708"/>
        <w:jc w:val="center"/>
        <w:rPr>
          <w:rFonts w:asciiTheme="minorHAnsi" w:hAnsiTheme="minorHAnsi" w:cstheme="minorHAnsi"/>
          <w:b/>
          <w:sz w:val="24"/>
          <w:szCs w:val="24"/>
        </w:rPr>
      </w:pPr>
    </w:p>
    <w:p w14:paraId="7007641E" w14:textId="77777777" w:rsidR="003A262C" w:rsidRPr="003A262C" w:rsidRDefault="003A262C" w:rsidP="003A262C">
      <w:pPr>
        <w:pStyle w:val="Sinespaciado"/>
        <w:ind w:left="708"/>
        <w:jc w:val="center"/>
        <w:rPr>
          <w:rFonts w:asciiTheme="minorHAnsi" w:hAnsiTheme="minorHAnsi" w:cstheme="minorHAnsi"/>
          <w:b/>
          <w:sz w:val="24"/>
          <w:szCs w:val="24"/>
        </w:rPr>
      </w:pPr>
    </w:p>
    <w:p w14:paraId="6698D6FF" w14:textId="77777777" w:rsidR="003A262C" w:rsidRPr="003A262C" w:rsidRDefault="003A262C" w:rsidP="003A262C">
      <w:pPr>
        <w:pStyle w:val="Sinespaciado"/>
        <w:ind w:left="708"/>
        <w:jc w:val="center"/>
        <w:rPr>
          <w:rFonts w:asciiTheme="minorHAnsi" w:hAnsiTheme="minorHAnsi" w:cstheme="minorHAnsi"/>
          <w:b/>
          <w:sz w:val="24"/>
          <w:szCs w:val="24"/>
        </w:rPr>
      </w:pPr>
    </w:p>
    <w:p w14:paraId="107CD778" w14:textId="77777777" w:rsidR="003A262C" w:rsidRPr="003A262C" w:rsidRDefault="003A262C" w:rsidP="003A262C">
      <w:pPr>
        <w:pStyle w:val="Sinespaciado"/>
        <w:ind w:left="708"/>
        <w:jc w:val="center"/>
        <w:rPr>
          <w:rFonts w:asciiTheme="minorHAnsi" w:hAnsiTheme="minorHAnsi" w:cstheme="minorHAnsi"/>
          <w:b/>
          <w:sz w:val="24"/>
          <w:szCs w:val="24"/>
        </w:rPr>
      </w:pPr>
      <w:r w:rsidRPr="003A262C">
        <w:rPr>
          <w:rFonts w:asciiTheme="minorHAnsi" w:hAnsiTheme="minorHAnsi" w:cstheme="minorHAnsi"/>
          <w:b/>
          <w:sz w:val="24"/>
          <w:szCs w:val="24"/>
        </w:rPr>
        <w:t>Tania Álvarez Hernández.</w:t>
      </w:r>
    </w:p>
    <w:p w14:paraId="2062E07A" w14:textId="77777777" w:rsidR="003A262C" w:rsidRPr="003A262C" w:rsidRDefault="003A262C" w:rsidP="003A262C">
      <w:pPr>
        <w:pStyle w:val="Sinespaciado"/>
        <w:ind w:left="708"/>
        <w:jc w:val="center"/>
        <w:rPr>
          <w:rFonts w:asciiTheme="minorHAnsi" w:hAnsiTheme="minorHAnsi" w:cstheme="minorHAnsi"/>
          <w:sz w:val="24"/>
          <w:szCs w:val="24"/>
        </w:rPr>
      </w:pPr>
      <w:r w:rsidRPr="003A262C">
        <w:rPr>
          <w:rFonts w:asciiTheme="minorHAnsi" w:hAnsiTheme="minorHAnsi" w:cstheme="minorHAnsi"/>
          <w:sz w:val="24"/>
          <w:szCs w:val="24"/>
        </w:rPr>
        <w:t>Sindicatura.</w:t>
      </w:r>
    </w:p>
    <w:p w14:paraId="0C4A5F8C" w14:textId="77777777" w:rsidR="003A262C" w:rsidRPr="003A262C" w:rsidRDefault="003A262C" w:rsidP="003A262C">
      <w:pPr>
        <w:pStyle w:val="Sinespaciado"/>
        <w:ind w:left="708"/>
        <w:jc w:val="center"/>
        <w:rPr>
          <w:rFonts w:asciiTheme="minorHAnsi" w:hAnsiTheme="minorHAnsi" w:cstheme="minorHAnsi"/>
          <w:sz w:val="24"/>
          <w:szCs w:val="24"/>
        </w:rPr>
      </w:pPr>
      <w:r w:rsidRPr="003A262C">
        <w:rPr>
          <w:rFonts w:asciiTheme="minorHAnsi" w:hAnsiTheme="minorHAnsi" w:cstheme="minorHAnsi"/>
          <w:sz w:val="24"/>
          <w:szCs w:val="24"/>
        </w:rPr>
        <w:t>Suplente.</w:t>
      </w:r>
    </w:p>
    <w:p w14:paraId="1C402C51" w14:textId="77777777" w:rsidR="003A262C" w:rsidRPr="003A262C" w:rsidRDefault="003A262C" w:rsidP="003A262C">
      <w:pPr>
        <w:pStyle w:val="Sinespaciado"/>
        <w:ind w:left="708"/>
        <w:jc w:val="center"/>
        <w:rPr>
          <w:rFonts w:asciiTheme="minorHAnsi" w:hAnsiTheme="minorHAnsi" w:cstheme="minorHAnsi"/>
          <w:sz w:val="24"/>
          <w:szCs w:val="24"/>
        </w:rPr>
      </w:pPr>
    </w:p>
    <w:p w14:paraId="64F0EA94" w14:textId="77777777" w:rsidR="003A262C" w:rsidRPr="003A262C" w:rsidRDefault="003A262C" w:rsidP="003A262C">
      <w:pPr>
        <w:pStyle w:val="Sinespaciado"/>
        <w:ind w:left="708"/>
        <w:jc w:val="center"/>
        <w:rPr>
          <w:rFonts w:asciiTheme="minorHAnsi" w:hAnsiTheme="minorHAnsi" w:cstheme="minorHAnsi"/>
          <w:sz w:val="24"/>
          <w:szCs w:val="24"/>
        </w:rPr>
      </w:pPr>
    </w:p>
    <w:p w14:paraId="096410BA" w14:textId="77777777" w:rsidR="003A262C" w:rsidRPr="003A262C" w:rsidRDefault="003A262C" w:rsidP="003A262C">
      <w:pPr>
        <w:pStyle w:val="Sinespaciado"/>
        <w:ind w:left="708"/>
        <w:jc w:val="center"/>
        <w:rPr>
          <w:rFonts w:asciiTheme="minorHAnsi" w:hAnsiTheme="minorHAnsi" w:cstheme="minorHAnsi"/>
          <w:sz w:val="24"/>
          <w:szCs w:val="24"/>
        </w:rPr>
      </w:pPr>
    </w:p>
    <w:p w14:paraId="5EE264B1" w14:textId="77777777" w:rsidR="003A262C" w:rsidRPr="003A262C" w:rsidRDefault="003A262C" w:rsidP="003A262C">
      <w:pPr>
        <w:pStyle w:val="Sinespaciado"/>
        <w:ind w:left="708"/>
        <w:jc w:val="center"/>
        <w:rPr>
          <w:rFonts w:asciiTheme="minorHAnsi" w:hAnsiTheme="minorHAnsi" w:cstheme="minorHAnsi"/>
          <w:sz w:val="24"/>
          <w:szCs w:val="24"/>
        </w:rPr>
      </w:pPr>
    </w:p>
    <w:p w14:paraId="2E3DD230" w14:textId="77777777" w:rsidR="003A262C" w:rsidRPr="003A262C" w:rsidRDefault="003A262C" w:rsidP="003A262C">
      <w:pPr>
        <w:pStyle w:val="Sinespaciado"/>
        <w:ind w:left="708"/>
        <w:jc w:val="center"/>
        <w:rPr>
          <w:rFonts w:asciiTheme="minorHAnsi" w:hAnsiTheme="minorHAnsi" w:cstheme="minorHAnsi"/>
          <w:sz w:val="24"/>
          <w:szCs w:val="24"/>
        </w:rPr>
      </w:pPr>
    </w:p>
    <w:p w14:paraId="14B546E5" w14:textId="77777777" w:rsidR="003A262C" w:rsidRPr="003A262C" w:rsidRDefault="003A262C" w:rsidP="003A262C">
      <w:pPr>
        <w:pStyle w:val="Sinespaciado"/>
        <w:ind w:left="708"/>
        <w:jc w:val="center"/>
        <w:rPr>
          <w:rFonts w:asciiTheme="minorHAnsi" w:hAnsiTheme="minorHAnsi" w:cstheme="minorHAnsi"/>
          <w:sz w:val="24"/>
          <w:szCs w:val="24"/>
        </w:rPr>
      </w:pPr>
    </w:p>
    <w:p w14:paraId="096D6F4D" w14:textId="77777777" w:rsidR="003A262C" w:rsidRPr="003A262C" w:rsidRDefault="003A262C" w:rsidP="003A262C">
      <w:pPr>
        <w:pStyle w:val="Sinespaciado"/>
        <w:ind w:left="708"/>
        <w:jc w:val="center"/>
        <w:rPr>
          <w:rFonts w:asciiTheme="minorHAnsi" w:hAnsiTheme="minorHAnsi" w:cstheme="minorHAnsi"/>
          <w:sz w:val="24"/>
          <w:szCs w:val="24"/>
        </w:rPr>
      </w:pPr>
    </w:p>
    <w:p w14:paraId="4653819D" w14:textId="77777777" w:rsidR="003A262C" w:rsidRPr="003A262C" w:rsidRDefault="003A262C" w:rsidP="003A262C">
      <w:pPr>
        <w:pStyle w:val="Sinespaciado"/>
        <w:ind w:left="708"/>
        <w:jc w:val="center"/>
        <w:rPr>
          <w:rFonts w:asciiTheme="minorHAnsi" w:hAnsiTheme="minorHAnsi" w:cstheme="minorHAnsi"/>
          <w:b/>
          <w:sz w:val="24"/>
          <w:szCs w:val="24"/>
        </w:rPr>
      </w:pPr>
      <w:r w:rsidRPr="003A262C">
        <w:rPr>
          <w:rFonts w:asciiTheme="minorHAnsi" w:hAnsiTheme="minorHAnsi" w:cstheme="minorHAnsi"/>
          <w:b/>
          <w:sz w:val="24"/>
          <w:szCs w:val="24"/>
        </w:rPr>
        <w:t>Talina Robles Villaseñor.</w:t>
      </w:r>
    </w:p>
    <w:p w14:paraId="0CA0370F" w14:textId="77777777" w:rsidR="003A262C" w:rsidRPr="003A262C" w:rsidRDefault="003A262C" w:rsidP="003A262C">
      <w:pPr>
        <w:pStyle w:val="Sinespaciado"/>
        <w:ind w:left="708"/>
        <w:jc w:val="center"/>
        <w:rPr>
          <w:rFonts w:asciiTheme="minorHAnsi" w:hAnsiTheme="minorHAnsi" w:cstheme="minorHAnsi"/>
          <w:sz w:val="24"/>
          <w:szCs w:val="24"/>
        </w:rPr>
      </w:pPr>
      <w:r w:rsidRPr="003A262C">
        <w:rPr>
          <w:rFonts w:asciiTheme="minorHAnsi" w:hAnsiTheme="minorHAnsi" w:cstheme="minorHAnsi"/>
          <w:sz w:val="24"/>
          <w:szCs w:val="24"/>
        </w:rPr>
        <w:t>Tesorería Municipal.</w:t>
      </w:r>
    </w:p>
    <w:p w14:paraId="796CF7D0" w14:textId="77777777" w:rsidR="003A262C" w:rsidRPr="003A262C" w:rsidRDefault="003A262C" w:rsidP="003A262C">
      <w:pPr>
        <w:pStyle w:val="Sinespaciado"/>
        <w:ind w:left="708"/>
        <w:jc w:val="center"/>
        <w:rPr>
          <w:rFonts w:asciiTheme="minorHAnsi" w:hAnsiTheme="minorHAnsi" w:cstheme="minorHAnsi"/>
          <w:sz w:val="24"/>
          <w:szCs w:val="24"/>
        </w:rPr>
      </w:pPr>
      <w:r w:rsidRPr="003A262C">
        <w:rPr>
          <w:rFonts w:asciiTheme="minorHAnsi" w:hAnsiTheme="minorHAnsi" w:cstheme="minorHAnsi"/>
          <w:sz w:val="24"/>
          <w:szCs w:val="24"/>
        </w:rPr>
        <w:t>Suplente.</w:t>
      </w:r>
    </w:p>
    <w:p w14:paraId="646BDDB2" w14:textId="77777777" w:rsidR="003A262C" w:rsidRPr="003A262C" w:rsidRDefault="003A262C" w:rsidP="003A262C">
      <w:pPr>
        <w:pStyle w:val="Sinespaciado"/>
        <w:ind w:left="708"/>
        <w:jc w:val="center"/>
        <w:rPr>
          <w:rFonts w:asciiTheme="minorHAnsi" w:hAnsiTheme="minorHAnsi" w:cstheme="minorHAnsi"/>
          <w:sz w:val="24"/>
          <w:szCs w:val="24"/>
        </w:rPr>
      </w:pPr>
    </w:p>
    <w:p w14:paraId="1924EEAD" w14:textId="77777777" w:rsidR="003A262C" w:rsidRPr="003A262C" w:rsidRDefault="003A262C" w:rsidP="003A262C">
      <w:pPr>
        <w:pStyle w:val="Sinespaciado"/>
        <w:ind w:left="708"/>
        <w:jc w:val="center"/>
        <w:rPr>
          <w:rFonts w:asciiTheme="minorHAnsi" w:hAnsiTheme="minorHAnsi" w:cstheme="minorHAnsi"/>
          <w:sz w:val="24"/>
          <w:szCs w:val="24"/>
        </w:rPr>
      </w:pPr>
    </w:p>
    <w:p w14:paraId="38E523BC" w14:textId="34DC0660" w:rsidR="003A262C" w:rsidRDefault="003A262C" w:rsidP="003A262C">
      <w:pPr>
        <w:pStyle w:val="Sinespaciado"/>
        <w:ind w:left="708"/>
        <w:jc w:val="center"/>
        <w:rPr>
          <w:rFonts w:asciiTheme="minorHAnsi" w:hAnsiTheme="minorHAnsi" w:cstheme="minorHAnsi"/>
          <w:sz w:val="24"/>
          <w:szCs w:val="24"/>
        </w:rPr>
      </w:pPr>
    </w:p>
    <w:p w14:paraId="77ED6072" w14:textId="77777777" w:rsidR="00A14E09" w:rsidRPr="003A262C" w:rsidRDefault="00A14E09" w:rsidP="003A262C">
      <w:pPr>
        <w:pStyle w:val="Sinespaciado"/>
        <w:ind w:left="708"/>
        <w:jc w:val="center"/>
        <w:rPr>
          <w:rFonts w:asciiTheme="minorHAnsi" w:hAnsiTheme="minorHAnsi" w:cstheme="minorHAnsi"/>
          <w:sz w:val="24"/>
          <w:szCs w:val="24"/>
        </w:rPr>
      </w:pPr>
    </w:p>
    <w:p w14:paraId="4998C8AD" w14:textId="77777777" w:rsidR="003A262C" w:rsidRPr="003A262C" w:rsidRDefault="003A262C" w:rsidP="003A262C">
      <w:pPr>
        <w:pStyle w:val="Sinespaciado"/>
        <w:ind w:left="708"/>
        <w:jc w:val="center"/>
        <w:rPr>
          <w:rFonts w:asciiTheme="minorHAnsi" w:hAnsiTheme="minorHAnsi" w:cstheme="minorHAnsi"/>
          <w:sz w:val="24"/>
          <w:szCs w:val="24"/>
        </w:rPr>
      </w:pPr>
    </w:p>
    <w:p w14:paraId="05576579" w14:textId="77777777" w:rsidR="003A262C" w:rsidRPr="003A262C" w:rsidRDefault="003A262C" w:rsidP="003A262C">
      <w:pPr>
        <w:pStyle w:val="Sinespaciado"/>
        <w:ind w:left="708"/>
        <w:jc w:val="center"/>
        <w:rPr>
          <w:rFonts w:asciiTheme="minorHAnsi" w:hAnsiTheme="minorHAnsi" w:cstheme="minorHAnsi"/>
          <w:sz w:val="24"/>
          <w:szCs w:val="24"/>
        </w:rPr>
      </w:pPr>
    </w:p>
    <w:p w14:paraId="04DC9785" w14:textId="77777777" w:rsidR="003A262C" w:rsidRPr="003A262C" w:rsidRDefault="003A262C" w:rsidP="003A262C">
      <w:pPr>
        <w:ind w:left="708"/>
        <w:jc w:val="center"/>
        <w:rPr>
          <w:rFonts w:asciiTheme="minorHAnsi" w:hAnsiTheme="minorHAnsi" w:cstheme="minorHAnsi"/>
          <w:b/>
        </w:rPr>
      </w:pPr>
      <w:r w:rsidRPr="003A262C">
        <w:rPr>
          <w:rFonts w:asciiTheme="minorHAnsi" w:hAnsiTheme="minorHAnsi" w:cstheme="minorHAnsi"/>
          <w:b/>
        </w:rPr>
        <w:t>Antonio Martín del Campo Sáenz</w:t>
      </w:r>
    </w:p>
    <w:p w14:paraId="1DAD8483" w14:textId="77777777" w:rsidR="003A262C" w:rsidRPr="003A262C" w:rsidRDefault="003A262C" w:rsidP="003A262C">
      <w:pPr>
        <w:ind w:left="708"/>
        <w:jc w:val="center"/>
        <w:rPr>
          <w:rFonts w:asciiTheme="minorHAnsi" w:hAnsiTheme="minorHAnsi" w:cstheme="minorHAnsi"/>
        </w:rPr>
      </w:pPr>
      <w:r w:rsidRPr="003A262C">
        <w:rPr>
          <w:rFonts w:asciiTheme="minorHAnsi" w:hAnsiTheme="minorHAnsi" w:cstheme="minorHAnsi"/>
        </w:rPr>
        <w:t>Dirección de Desarrollo Agropecuario.</w:t>
      </w:r>
    </w:p>
    <w:p w14:paraId="24C15C19" w14:textId="77777777" w:rsidR="003A262C" w:rsidRPr="003A262C" w:rsidRDefault="003A262C" w:rsidP="003A262C">
      <w:pPr>
        <w:ind w:left="708"/>
        <w:jc w:val="center"/>
        <w:rPr>
          <w:rFonts w:asciiTheme="minorHAnsi" w:hAnsiTheme="minorHAnsi" w:cstheme="minorHAnsi"/>
        </w:rPr>
      </w:pPr>
      <w:r w:rsidRPr="003A262C">
        <w:rPr>
          <w:rFonts w:asciiTheme="minorHAnsi" w:hAnsiTheme="minorHAnsi" w:cstheme="minorHAnsi"/>
        </w:rPr>
        <w:t>Suplente.</w:t>
      </w:r>
    </w:p>
    <w:p w14:paraId="28F70200" w14:textId="77777777" w:rsidR="003A262C" w:rsidRPr="003A262C" w:rsidRDefault="003A262C" w:rsidP="003A262C">
      <w:pPr>
        <w:pStyle w:val="Sinespaciado"/>
        <w:ind w:left="708"/>
        <w:jc w:val="center"/>
        <w:rPr>
          <w:rFonts w:asciiTheme="minorHAnsi" w:hAnsiTheme="minorHAnsi" w:cstheme="minorHAnsi"/>
          <w:sz w:val="24"/>
          <w:szCs w:val="24"/>
        </w:rPr>
      </w:pPr>
    </w:p>
    <w:p w14:paraId="27148874" w14:textId="77777777" w:rsidR="003A262C" w:rsidRPr="003A262C" w:rsidRDefault="003A262C" w:rsidP="003A262C">
      <w:pPr>
        <w:pStyle w:val="Sinespaciado"/>
        <w:ind w:left="708"/>
        <w:jc w:val="center"/>
        <w:rPr>
          <w:rFonts w:asciiTheme="minorHAnsi" w:hAnsiTheme="minorHAnsi" w:cstheme="minorHAnsi"/>
          <w:b/>
          <w:sz w:val="24"/>
          <w:szCs w:val="24"/>
        </w:rPr>
      </w:pPr>
    </w:p>
    <w:p w14:paraId="59C3846F" w14:textId="77777777" w:rsidR="003A262C" w:rsidRPr="003A262C" w:rsidRDefault="003A262C" w:rsidP="003A262C">
      <w:pPr>
        <w:pStyle w:val="Sinespaciado"/>
        <w:ind w:left="708"/>
        <w:jc w:val="center"/>
        <w:rPr>
          <w:rFonts w:asciiTheme="minorHAnsi" w:hAnsiTheme="minorHAnsi" w:cstheme="minorHAnsi"/>
          <w:sz w:val="24"/>
          <w:szCs w:val="24"/>
        </w:rPr>
      </w:pPr>
    </w:p>
    <w:p w14:paraId="3CBC7C4D" w14:textId="77777777" w:rsidR="003A262C" w:rsidRPr="003A262C" w:rsidRDefault="003A262C" w:rsidP="003A262C">
      <w:pPr>
        <w:pStyle w:val="Sinespaciado"/>
        <w:ind w:left="708"/>
        <w:jc w:val="center"/>
        <w:rPr>
          <w:rFonts w:asciiTheme="minorHAnsi" w:hAnsiTheme="minorHAnsi" w:cstheme="minorHAnsi"/>
          <w:sz w:val="24"/>
          <w:szCs w:val="24"/>
        </w:rPr>
      </w:pPr>
    </w:p>
    <w:p w14:paraId="25F977FB" w14:textId="77777777" w:rsidR="003A262C" w:rsidRPr="003A262C" w:rsidRDefault="003A262C" w:rsidP="003A262C">
      <w:pPr>
        <w:pStyle w:val="Sinespaciado"/>
        <w:ind w:left="708"/>
        <w:jc w:val="center"/>
        <w:rPr>
          <w:rFonts w:asciiTheme="minorHAnsi" w:hAnsiTheme="minorHAnsi" w:cstheme="minorHAnsi"/>
          <w:sz w:val="24"/>
          <w:szCs w:val="24"/>
        </w:rPr>
      </w:pPr>
    </w:p>
    <w:p w14:paraId="6E7CA223" w14:textId="77777777" w:rsidR="003A262C" w:rsidRPr="003A262C" w:rsidRDefault="003A262C" w:rsidP="003A262C">
      <w:pPr>
        <w:pStyle w:val="Sinespaciado"/>
        <w:ind w:left="708"/>
        <w:jc w:val="center"/>
        <w:rPr>
          <w:rFonts w:asciiTheme="minorHAnsi" w:hAnsiTheme="minorHAnsi" w:cstheme="minorHAnsi"/>
          <w:b/>
          <w:sz w:val="24"/>
          <w:szCs w:val="24"/>
        </w:rPr>
      </w:pPr>
      <w:r w:rsidRPr="003A262C">
        <w:rPr>
          <w:rFonts w:asciiTheme="minorHAnsi" w:hAnsiTheme="minorHAnsi" w:cstheme="minorHAnsi"/>
          <w:b/>
          <w:sz w:val="24"/>
          <w:szCs w:val="24"/>
        </w:rPr>
        <w:t>Belén Lizeth Muñoz Ruvalcaba.</w:t>
      </w:r>
    </w:p>
    <w:p w14:paraId="3E64FD45" w14:textId="77777777" w:rsidR="003A262C" w:rsidRPr="003A262C" w:rsidRDefault="003A262C" w:rsidP="003A262C">
      <w:pPr>
        <w:pStyle w:val="Sinespaciado"/>
        <w:ind w:left="708"/>
        <w:jc w:val="center"/>
        <w:rPr>
          <w:rFonts w:asciiTheme="minorHAnsi" w:hAnsiTheme="minorHAnsi" w:cstheme="minorHAnsi"/>
          <w:b/>
          <w:sz w:val="24"/>
          <w:szCs w:val="24"/>
        </w:rPr>
      </w:pPr>
      <w:r w:rsidRPr="003A262C">
        <w:rPr>
          <w:rFonts w:asciiTheme="minorHAnsi" w:hAnsiTheme="minorHAnsi" w:cstheme="minorHAnsi"/>
          <w:sz w:val="24"/>
          <w:szCs w:val="24"/>
        </w:rPr>
        <w:t>Coordinación General de Desarrollo Económico y Combate a la Desigualdad.</w:t>
      </w:r>
    </w:p>
    <w:p w14:paraId="435510EA" w14:textId="77777777" w:rsidR="003A262C" w:rsidRPr="003A262C" w:rsidRDefault="003A262C" w:rsidP="003A262C">
      <w:pPr>
        <w:pStyle w:val="Sinespaciado"/>
        <w:ind w:left="708"/>
        <w:jc w:val="center"/>
        <w:rPr>
          <w:rFonts w:asciiTheme="minorHAnsi" w:hAnsiTheme="minorHAnsi" w:cstheme="minorHAnsi"/>
          <w:sz w:val="24"/>
          <w:szCs w:val="24"/>
        </w:rPr>
      </w:pPr>
      <w:r w:rsidRPr="003A262C">
        <w:rPr>
          <w:rFonts w:asciiTheme="minorHAnsi" w:hAnsiTheme="minorHAnsi" w:cstheme="minorHAnsi"/>
          <w:sz w:val="24"/>
          <w:szCs w:val="24"/>
        </w:rPr>
        <w:t>Suplente.</w:t>
      </w:r>
    </w:p>
    <w:p w14:paraId="3176BA79" w14:textId="77777777" w:rsidR="003A262C" w:rsidRPr="003A262C" w:rsidRDefault="003A262C" w:rsidP="003A262C">
      <w:pPr>
        <w:pStyle w:val="Sinespaciado"/>
        <w:ind w:left="708"/>
        <w:jc w:val="center"/>
        <w:rPr>
          <w:rFonts w:asciiTheme="minorHAnsi" w:hAnsiTheme="minorHAnsi" w:cstheme="minorHAnsi"/>
          <w:sz w:val="24"/>
          <w:szCs w:val="24"/>
        </w:rPr>
      </w:pPr>
    </w:p>
    <w:p w14:paraId="32DC8927" w14:textId="6E303D43" w:rsidR="003A262C" w:rsidRDefault="003A262C" w:rsidP="003A262C">
      <w:pPr>
        <w:tabs>
          <w:tab w:val="left" w:pos="6882"/>
        </w:tabs>
        <w:rPr>
          <w:rFonts w:asciiTheme="minorHAnsi" w:hAnsiTheme="minorHAnsi" w:cstheme="minorHAnsi"/>
        </w:rPr>
      </w:pPr>
      <w:r w:rsidRPr="003A262C">
        <w:rPr>
          <w:rFonts w:asciiTheme="minorHAnsi" w:hAnsiTheme="minorHAnsi" w:cstheme="minorHAnsi"/>
        </w:rPr>
        <w:t>.</w:t>
      </w:r>
    </w:p>
    <w:p w14:paraId="4BAB3770" w14:textId="77777777" w:rsidR="00A14E09" w:rsidRPr="003A262C" w:rsidRDefault="00A14E09" w:rsidP="003A262C">
      <w:pPr>
        <w:tabs>
          <w:tab w:val="left" w:pos="6882"/>
        </w:tabs>
        <w:rPr>
          <w:rFonts w:asciiTheme="minorHAnsi" w:hAnsiTheme="minorHAnsi" w:cstheme="minorHAnsi"/>
        </w:rPr>
      </w:pPr>
    </w:p>
    <w:p w14:paraId="45EBF403" w14:textId="77777777" w:rsidR="003A262C" w:rsidRPr="003A262C" w:rsidRDefault="003A262C" w:rsidP="003A262C">
      <w:pPr>
        <w:ind w:left="708"/>
        <w:rPr>
          <w:rFonts w:asciiTheme="minorHAnsi" w:hAnsiTheme="minorHAnsi" w:cstheme="minorHAnsi"/>
        </w:rPr>
      </w:pPr>
    </w:p>
    <w:p w14:paraId="07FCFD5F" w14:textId="77777777" w:rsidR="003A262C" w:rsidRPr="003A262C" w:rsidRDefault="003A262C" w:rsidP="003A262C">
      <w:pPr>
        <w:ind w:left="708"/>
        <w:rPr>
          <w:rFonts w:asciiTheme="minorHAnsi" w:hAnsiTheme="minorHAnsi" w:cstheme="minorHAnsi"/>
        </w:rPr>
      </w:pPr>
    </w:p>
    <w:p w14:paraId="0F90D6AB" w14:textId="77777777" w:rsidR="003A262C" w:rsidRPr="003A262C" w:rsidRDefault="003A262C" w:rsidP="003A262C">
      <w:pPr>
        <w:ind w:left="708"/>
        <w:jc w:val="center"/>
        <w:rPr>
          <w:rFonts w:asciiTheme="minorHAnsi" w:hAnsiTheme="minorHAnsi" w:cstheme="minorHAnsi"/>
          <w:b/>
        </w:rPr>
      </w:pPr>
      <w:r w:rsidRPr="003A262C">
        <w:rPr>
          <w:rFonts w:asciiTheme="minorHAnsi" w:hAnsiTheme="minorHAnsi" w:cstheme="minorHAnsi"/>
          <w:b/>
        </w:rPr>
        <w:t>Rogelio Alejandro Muñoz Prado.</w:t>
      </w:r>
    </w:p>
    <w:p w14:paraId="42881797" w14:textId="77777777" w:rsidR="003A262C" w:rsidRPr="003A262C" w:rsidRDefault="003A262C" w:rsidP="003A262C">
      <w:pPr>
        <w:ind w:left="708"/>
        <w:jc w:val="center"/>
        <w:rPr>
          <w:rFonts w:asciiTheme="minorHAnsi" w:hAnsiTheme="minorHAnsi" w:cstheme="minorHAnsi"/>
        </w:rPr>
      </w:pPr>
      <w:r w:rsidRPr="003A262C">
        <w:rPr>
          <w:rFonts w:asciiTheme="minorHAnsi" w:hAnsiTheme="minorHAnsi" w:cstheme="minorHAnsi"/>
        </w:rPr>
        <w:t>Representante de la Cámara Nacional de Comercio, Servicios y Turismo de Guadalajara.</w:t>
      </w:r>
    </w:p>
    <w:p w14:paraId="79FDE1E8" w14:textId="77777777" w:rsidR="003A262C" w:rsidRPr="003A262C" w:rsidRDefault="003A262C" w:rsidP="003A262C">
      <w:pPr>
        <w:ind w:left="708"/>
        <w:jc w:val="center"/>
        <w:rPr>
          <w:rFonts w:asciiTheme="minorHAnsi" w:hAnsiTheme="minorHAnsi" w:cstheme="minorHAnsi"/>
        </w:rPr>
      </w:pPr>
      <w:r w:rsidRPr="003A262C">
        <w:rPr>
          <w:rFonts w:asciiTheme="minorHAnsi" w:hAnsiTheme="minorHAnsi" w:cstheme="minorHAnsi"/>
        </w:rPr>
        <w:t>Titular.</w:t>
      </w:r>
    </w:p>
    <w:p w14:paraId="1BD06A42" w14:textId="77777777" w:rsidR="003A262C" w:rsidRPr="003A262C" w:rsidRDefault="003A262C" w:rsidP="003A262C">
      <w:pPr>
        <w:ind w:left="708"/>
        <w:jc w:val="center"/>
        <w:rPr>
          <w:rFonts w:asciiTheme="minorHAnsi" w:hAnsiTheme="minorHAnsi" w:cstheme="minorHAnsi"/>
        </w:rPr>
      </w:pPr>
    </w:p>
    <w:p w14:paraId="25892BE3" w14:textId="77777777" w:rsidR="003A262C" w:rsidRPr="003A262C" w:rsidRDefault="003A262C" w:rsidP="003A262C">
      <w:pPr>
        <w:ind w:left="708"/>
        <w:jc w:val="center"/>
        <w:rPr>
          <w:rFonts w:asciiTheme="minorHAnsi" w:hAnsiTheme="minorHAnsi" w:cstheme="minorHAnsi"/>
        </w:rPr>
      </w:pPr>
    </w:p>
    <w:p w14:paraId="1A656900" w14:textId="6899F1DE" w:rsidR="003A262C" w:rsidRDefault="003A262C" w:rsidP="003A262C">
      <w:pPr>
        <w:ind w:left="708"/>
        <w:jc w:val="center"/>
        <w:rPr>
          <w:rFonts w:asciiTheme="minorHAnsi" w:hAnsiTheme="minorHAnsi" w:cstheme="minorHAnsi"/>
        </w:rPr>
      </w:pPr>
    </w:p>
    <w:p w14:paraId="74E0C69C" w14:textId="77777777" w:rsidR="00A14E09" w:rsidRPr="003A262C" w:rsidRDefault="00A14E09" w:rsidP="003A262C">
      <w:pPr>
        <w:ind w:left="708"/>
        <w:jc w:val="center"/>
        <w:rPr>
          <w:rFonts w:asciiTheme="minorHAnsi" w:hAnsiTheme="minorHAnsi" w:cstheme="minorHAnsi"/>
        </w:rPr>
      </w:pPr>
    </w:p>
    <w:p w14:paraId="43AE6CBF" w14:textId="77777777" w:rsidR="003A262C" w:rsidRPr="003A262C" w:rsidRDefault="003A262C" w:rsidP="003A262C">
      <w:pPr>
        <w:ind w:left="708"/>
        <w:jc w:val="center"/>
        <w:rPr>
          <w:rFonts w:asciiTheme="minorHAnsi" w:hAnsiTheme="minorHAnsi" w:cstheme="minorHAnsi"/>
        </w:rPr>
      </w:pPr>
    </w:p>
    <w:p w14:paraId="158EB72D" w14:textId="77777777" w:rsidR="003A262C" w:rsidRPr="003A262C" w:rsidRDefault="003A262C" w:rsidP="003A262C">
      <w:pPr>
        <w:ind w:left="708"/>
        <w:jc w:val="center"/>
        <w:rPr>
          <w:rFonts w:asciiTheme="minorHAnsi" w:hAnsiTheme="minorHAnsi" w:cstheme="minorHAnsi"/>
        </w:rPr>
      </w:pPr>
    </w:p>
    <w:p w14:paraId="1F160062" w14:textId="77777777" w:rsidR="003A262C" w:rsidRPr="003A262C" w:rsidRDefault="003A262C" w:rsidP="003A262C">
      <w:pPr>
        <w:pStyle w:val="Sinespaciado"/>
        <w:jc w:val="center"/>
        <w:rPr>
          <w:rFonts w:asciiTheme="minorHAnsi" w:hAnsiTheme="minorHAnsi" w:cstheme="minorHAnsi"/>
          <w:b/>
          <w:sz w:val="24"/>
          <w:szCs w:val="24"/>
        </w:rPr>
      </w:pPr>
      <w:r w:rsidRPr="003A262C">
        <w:rPr>
          <w:rFonts w:asciiTheme="minorHAnsi" w:hAnsiTheme="minorHAnsi" w:cstheme="minorHAnsi"/>
          <w:b/>
          <w:sz w:val="24"/>
          <w:szCs w:val="24"/>
        </w:rPr>
        <w:t>Bricio Baldemar Rivera Orozco.</w:t>
      </w:r>
    </w:p>
    <w:p w14:paraId="2A196A92" w14:textId="77777777" w:rsidR="003A262C" w:rsidRPr="003A262C" w:rsidRDefault="003A262C" w:rsidP="003A262C">
      <w:pPr>
        <w:pStyle w:val="Sinespaciado"/>
        <w:jc w:val="center"/>
        <w:rPr>
          <w:rFonts w:asciiTheme="minorHAnsi" w:hAnsiTheme="minorHAnsi" w:cstheme="minorHAnsi"/>
          <w:sz w:val="24"/>
          <w:szCs w:val="24"/>
        </w:rPr>
      </w:pPr>
      <w:r w:rsidRPr="003A262C">
        <w:rPr>
          <w:rFonts w:asciiTheme="minorHAnsi" w:hAnsiTheme="minorHAnsi" w:cstheme="minorHAnsi"/>
          <w:sz w:val="24"/>
          <w:szCs w:val="24"/>
        </w:rPr>
        <w:t>Consejo de Cámaras Industriales de Jalisco.</w:t>
      </w:r>
    </w:p>
    <w:p w14:paraId="2C1A3B02" w14:textId="77777777" w:rsidR="003A262C" w:rsidRPr="003A262C" w:rsidRDefault="003A262C" w:rsidP="003A262C">
      <w:pPr>
        <w:ind w:left="708"/>
        <w:jc w:val="center"/>
        <w:rPr>
          <w:rFonts w:asciiTheme="minorHAnsi" w:hAnsiTheme="minorHAnsi" w:cstheme="minorHAnsi"/>
        </w:rPr>
      </w:pPr>
      <w:r w:rsidRPr="003A262C">
        <w:rPr>
          <w:rFonts w:asciiTheme="minorHAnsi" w:hAnsiTheme="minorHAnsi" w:cstheme="minorHAnsi"/>
        </w:rPr>
        <w:t>Suplente.</w:t>
      </w:r>
    </w:p>
    <w:p w14:paraId="055678A6" w14:textId="77777777" w:rsidR="003A262C" w:rsidRPr="003A262C" w:rsidRDefault="003A262C" w:rsidP="003A262C">
      <w:pPr>
        <w:ind w:left="708"/>
        <w:jc w:val="center"/>
        <w:rPr>
          <w:rFonts w:asciiTheme="minorHAnsi" w:hAnsiTheme="minorHAnsi" w:cstheme="minorHAnsi"/>
        </w:rPr>
      </w:pPr>
    </w:p>
    <w:p w14:paraId="615F1F44" w14:textId="77777777" w:rsidR="003A262C" w:rsidRPr="003A262C" w:rsidRDefault="003A262C" w:rsidP="003A262C">
      <w:pPr>
        <w:tabs>
          <w:tab w:val="left" w:pos="2020"/>
        </w:tabs>
        <w:rPr>
          <w:rFonts w:asciiTheme="minorHAnsi" w:hAnsiTheme="minorHAnsi" w:cstheme="minorHAnsi"/>
        </w:rPr>
      </w:pPr>
      <w:r w:rsidRPr="003A262C">
        <w:rPr>
          <w:rFonts w:asciiTheme="minorHAnsi" w:hAnsiTheme="minorHAnsi" w:cstheme="minorHAnsi"/>
        </w:rPr>
        <w:tab/>
      </w:r>
    </w:p>
    <w:p w14:paraId="193F5EEE" w14:textId="77777777" w:rsidR="003A262C" w:rsidRPr="003A262C" w:rsidRDefault="003A262C" w:rsidP="003A262C">
      <w:pPr>
        <w:pStyle w:val="Sinespaciado"/>
        <w:ind w:left="708"/>
        <w:jc w:val="center"/>
        <w:rPr>
          <w:rFonts w:asciiTheme="minorHAnsi" w:eastAsia="Times New Roman" w:hAnsiTheme="minorHAnsi" w:cstheme="minorHAnsi"/>
          <w:b/>
          <w:sz w:val="24"/>
          <w:szCs w:val="24"/>
        </w:rPr>
      </w:pPr>
      <w:r w:rsidRPr="003A262C">
        <w:rPr>
          <w:rFonts w:asciiTheme="minorHAnsi" w:eastAsia="Times New Roman" w:hAnsiTheme="minorHAnsi" w:cstheme="minorHAnsi"/>
          <w:b/>
          <w:sz w:val="24"/>
          <w:szCs w:val="24"/>
        </w:rPr>
        <w:t>Integrantes Vocales Permanentes con voz</w:t>
      </w:r>
    </w:p>
    <w:p w14:paraId="2F29812A" w14:textId="77777777" w:rsidR="003A262C" w:rsidRPr="003A262C" w:rsidRDefault="003A262C" w:rsidP="003A262C">
      <w:pPr>
        <w:pStyle w:val="Sinespaciado"/>
        <w:ind w:left="708"/>
        <w:jc w:val="center"/>
        <w:rPr>
          <w:rFonts w:asciiTheme="minorHAnsi" w:hAnsiTheme="minorHAnsi" w:cstheme="minorHAnsi"/>
          <w:sz w:val="24"/>
          <w:szCs w:val="24"/>
          <w:highlight w:val="magenta"/>
        </w:rPr>
      </w:pPr>
    </w:p>
    <w:p w14:paraId="664D04A4" w14:textId="77777777" w:rsidR="003A262C" w:rsidRPr="003A262C" w:rsidRDefault="003A262C" w:rsidP="003A262C">
      <w:pPr>
        <w:pStyle w:val="Sinespaciado"/>
        <w:ind w:left="708"/>
        <w:jc w:val="center"/>
        <w:rPr>
          <w:rFonts w:asciiTheme="minorHAnsi" w:hAnsiTheme="minorHAnsi" w:cstheme="minorHAnsi"/>
          <w:sz w:val="24"/>
          <w:szCs w:val="24"/>
          <w:highlight w:val="magenta"/>
        </w:rPr>
      </w:pPr>
    </w:p>
    <w:p w14:paraId="33B8065C" w14:textId="77777777" w:rsidR="003A262C" w:rsidRPr="003A262C" w:rsidRDefault="003A262C" w:rsidP="003A262C">
      <w:pPr>
        <w:pStyle w:val="Sinespaciado"/>
        <w:ind w:left="708"/>
        <w:jc w:val="center"/>
        <w:rPr>
          <w:rFonts w:asciiTheme="minorHAnsi" w:hAnsiTheme="minorHAnsi" w:cstheme="minorHAnsi"/>
          <w:sz w:val="24"/>
          <w:szCs w:val="24"/>
          <w:highlight w:val="magenta"/>
        </w:rPr>
      </w:pPr>
    </w:p>
    <w:p w14:paraId="35D8B7C9" w14:textId="77777777" w:rsidR="003A262C" w:rsidRPr="003A262C" w:rsidRDefault="003A262C" w:rsidP="003A262C">
      <w:pPr>
        <w:pStyle w:val="Sinespaciado"/>
        <w:ind w:left="708"/>
        <w:jc w:val="center"/>
        <w:rPr>
          <w:rFonts w:asciiTheme="minorHAnsi" w:hAnsiTheme="minorHAnsi" w:cstheme="minorHAnsi"/>
          <w:sz w:val="24"/>
          <w:szCs w:val="24"/>
          <w:highlight w:val="magenta"/>
        </w:rPr>
      </w:pPr>
    </w:p>
    <w:p w14:paraId="560F74FB" w14:textId="77777777" w:rsidR="003A262C" w:rsidRPr="003A262C" w:rsidRDefault="003A262C" w:rsidP="003A262C">
      <w:pPr>
        <w:pStyle w:val="Sinespaciado"/>
        <w:ind w:left="708"/>
        <w:jc w:val="center"/>
        <w:rPr>
          <w:rFonts w:asciiTheme="minorHAnsi" w:hAnsiTheme="minorHAnsi" w:cstheme="minorHAnsi"/>
          <w:sz w:val="24"/>
          <w:szCs w:val="24"/>
          <w:highlight w:val="magenta"/>
        </w:rPr>
      </w:pPr>
    </w:p>
    <w:p w14:paraId="2A07AEA8" w14:textId="77777777" w:rsidR="003A262C" w:rsidRPr="003A262C" w:rsidRDefault="003A262C" w:rsidP="003A262C">
      <w:pPr>
        <w:pStyle w:val="Sinespaciado"/>
        <w:ind w:left="708"/>
        <w:jc w:val="center"/>
        <w:rPr>
          <w:rFonts w:asciiTheme="minorHAnsi" w:hAnsiTheme="minorHAnsi" w:cstheme="minorHAnsi"/>
          <w:b/>
          <w:sz w:val="24"/>
          <w:szCs w:val="24"/>
        </w:rPr>
      </w:pPr>
      <w:r w:rsidRPr="003A262C">
        <w:rPr>
          <w:rFonts w:asciiTheme="minorHAnsi" w:hAnsiTheme="minorHAnsi" w:cstheme="minorHAnsi"/>
          <w:b/>
          <w:sz w:val="24"/>
          <w:szCs w:val="24"/>
        </w:rPr>
        <w:t>David Rodríguez Pérez.</w:t>
      </w:r>
    </w:p>
    <w:p w14:paraId="03C424F9" w14:textId="77777777" w:rsidR="003A262C" w:rsidRPr="003A262C" w:rsidRDefault="003A262C" w:rsidP="003A262C">
      <w:pPr>
        <w:pStyle w:val="Sinespaciado"/>
        <w:ind w:left="708"/>
        <w:jc w:val="center"/>
        <w:rPr>
          <w:rFonts w:asciiTheme="minorHAnsi" w:hAnsiTheme="minorHAnsi" w:cstheme="minorHAnsi"/>
          <w:sz w:val="24"/>
          <w:szCs w:val="24"/>
          <w:lang w:val="es-ES"/>
        </w:rPr>
      </w:pPr>
      <w:r w:rsidRPr="003A262C">
        <w:rPr>
          <w:rFonts w:asciiTheme="minorHAnsi" w:hAnsiTheme="minorHAnsi" w:cstheme="minorHAnsi"/>
          <w:sz w:val="24"/>
          <w:szCs w:val="24"/>
        </w:rPr>
        <w:t>Contraloría Ciudadana.</w:t>
      </w:r>
    </w:p>
    <w:p w14:paraId="16CB11F1" w14:textId="77777777" w:rsidR="003A262C" w:rsidRPr="003A262C" w:rsidRDefault="003A262C" w:rsidP="003A262C">
      <w:pPr>
        <w:pStyle w:val="Sinespaciado"/>
        <w:ind w:left="708"/>
        <w:jc w:val="center"/>
        <w:rPr>
          <w:rFonts w:asciiTheme="minorHAnsi" w:hAnsiTheme="minorHAnsi" w:cstheme="minorHAnsi"/>
          <w:sz w:val="24"/>
          <w:szCs w:val="24"/>
          <w:lang w:val="pt-BR"/>
        </w:rPr>
      </w:pPr>
      <w:r w:rsidRPr="003A262C">
        <w:rPr>
          <w:rFonts w:asciiTheme="minorHAnsi" w:hAnsiTheme="minorHAnsi" w:cstheme="minorHAnsi"/>
          <w:sz w:val="24"/>
          <w:szCs w:val="24"/>
          <w:lang w:val="pt-BR"/>
        </w:rPr>
        <w:t>Titular.</w:t>
      </w:r>
    </w:p>
    <w:p w14:paraId="077C07D9" w14:textId="77777777" w:rsidR="003A262C" w:rsidRPr="003A262C" w:rsidRDefault="003A262C" w:rsidP="003A262C">
      <w:pPr>
        <w:pStyle w:val="Sinespaciado"/>
        <w:rPr>
          <w:rFonts w:asciiTheme="minorHAnsi" w:hAnsiTheme="minorHAnsi" w:cstheme="minorHAnsi"/>
          <w:sz w:val="24"/>
          <w:szCs w:val="24"/>
        </w:rPr>
      </w:pPr>
    </w:p>
    <w:p w14:paraId="3C45B346" w14:textId="77777777" w:rsidR="003A262C" w:rsidRPr="003A262C" w:rsidRDefault="003A262C" w:rsidP="003A262C">
      <w:pPr>
        <w:pStyle w:val="Sinespaciado"/>
        <w:rPr>
          <w:rFonts w:asciiTheme="minorHAnsi" w:hAnsiTheme="minorHAnsi" w:cstheme="minorHAnsi"/>
          <w:sz w:val="24"/>
          <w:szCs w:val="24"/>
        </w:rPr>
      </w:pPr>
    </w:p>
    <w:p w14:paraId="58FB5B0C" w14:textId="77777777" w:rsidR="003A262C" w:rsidRPr="003A262C" w:rsidRDefault="003A262C" w:rsidP="003A262C">
      <w:pPr>
        <w:pStyle w:val="Sinespaciado"/>
        <w:rPr>
          <w:rFonts w:asciiTheme="minorHAnsi" w:hAnsiTheme="minorHAnsi" w:cstheme="minorHAnsi"/>
          <w:sz w:val="24"/>
          <w:szCs w:val="24"/>
        </w:rPr>
      </w:pPr>
    </w:p>
    <w:p w14:paraId="3DE0B44D" w14:textId="77777777" w:rsidR="003A262C" w:rsidRPr="003A262C" w:rsidRDefault="003A262C" w:rsidP="003A262C">
      <w:pPr>
        <w:pStyle w:val="Sinespaciado"/>
        <w:ind w:left="708"/>
        <w:jc w:val="center"/>
        <w:rPr>
          <w:rFonts w:asciiTheme="minorHAnsi" w:hAnsiTheme="minorHAnsi" w:cstheme="minorHAnsi"/>
          <w:b/>
          <w:sz w:val="24"/>
          <w:szCs w:val="24"/>
        </w:rPr>
      </w:pPr>
    </w:p>
    <w:p w14:paraId="55C9823A" w14:textId="77777777" w:rsidR="003A262C" w:rsidRPr="003A262C" w:rsidRDefault="003A262C" w:rsidP="003A262C">
      <w:pPr>
        <w:pStyle w:val="Sinespaciado"/>
        <w:ind w:left="708"/>
        <w:jc w:val="center"/>
        <w:rPr>
          <w:rFonts w:asciiTheme="minorHAnsi" w:hAnsiTheme="minorHAnsi" w:cstheme="minorHAnsi"/>
          <w:b/>
          <w:sz w:val="24"/>
          <w:szCs w:val="24"/>
        </w:rPr>
      </w:pPr>
    </w:p>
    <w:p w14:paraId="2E95DB3D" w14:textId="77777777" w:rsidR="003A262C" w:rsidRPr="003A262C" w:rsidRDefault="003A262C" w:rsidP="003A262C">
      <w:pPr>
        <w:pStyle w:val="Sinespaciado"/>
        <w:ind w:left="708"/>
        <w:jc w:val="center"/>
        <w:rPr>
          <w:rFonts w:asciiTheme="minorHAnsi" w:hAnsiTheme="minorHAnsi" w:cstheme="minorHAnsi"/>
          <w:b/>
          <w:sz w:val="24"/>
          <w:szCs w:val="24"/>
        </w:rPr>
      </w:pPr>
      <w:r w:rsidRPr="003A262C">
        <w:rPr>
          <w:rFonts w:asciiTheme="minorHAnsi" w:hAnsiTheme="minorHAnsi" w:cstheme="minorHAnsi"/>
          <w:b/>
          <w:sz w:val="24"/>
          <w:szCs w:val="24"/>
        </w:rPr>
        <w:t>Diego Armando Cárdenas Paredes.</w:t>
      </w:r>
    </w:p>
    <w:p w14:paraId="460889C7" w14:textId="77777777" w:rsidR="003A262C" w:rsidRPr="003A262C" w:rsidRDefault="003A262C" w:rsidP="003A262C">
      <w:pPr>
        <w:pStyle w:val="Sinespaciado"/>
        <w:ind w:left="708"/>
        <w:jc w:val="center"/>
        <w:rPr>
          <w:rFonts w:asciiTheme="minorHAnsi" w:hAnsiTheme="minorHAnsi" w:cstheme="minorHAnsi"/>
          <w:sz w:val="24"/>
          <w:szCs w:val="24"/>
        </w:rPr>
      </w:pPr>
      <w:r w:rsidRPr="003A262C">
        <w:rPr>
          <w:rFonts w:asciiTheme="minorHAnsi" w:hAnsiTheme="minorHAnsi" w:cstheme="minorHAnsi"/>
          <w:sz w:val="24"/>
          <w:szCs w:val="24"/>
        </w:rPr>
        <w:t>Área Jurídica de la Dirección de Adquisiciones.</w:t>
      </w:r>
    </w:p>
    <w:p w14:paraId="509A703B" w14:textId="77777777" w:rsidR="003A262C" w:rsidRPr="003A262C" w:rsidRDefault="003A262C" w:rsidP="003A262C">
      <w:pPr>
        <w:pStyle w:val="Sinespaciado"/>
        <w:ind w:left="708"/>
        <w:jc w:val="center"/>
        <w:rPr>
          <w:rFonts w:asciiTheme="minorHAnsi" w:hAnsiTheme="minorHAnsi" w:cstheme="minorHAnsi"/>
          <w:sz w:val="24"/>
          <w:szCs w:val="24"/>
        </w:rPr>
      </w:pPr>
      <w:r w:rsidRPr="003A262C">
        <w:rPr>
          <w:rFonts w:asciiTheme="minorHAnsi" w:hAnsiTheme="minorHAnsi" w:cstheme="minorHAnsi"/>
          <w:sz w:val="24"/>
          <w:szCs w:val="24"/>
        </w:rPr>
        <w:t>Titular.</w:t>
      </w:r>
    </w:p>
    <w:p w14:paraId="4FD07893" w14:textId="77777777" w:rsidR="003A262C" w:rsidRPr="003A262C" w:rsidRDefault="003A262C" w:rsidP="003A262C">
      <w:pPr>
        <w:pStyle w:val="Sinespaciado"/>
        <w:ind w:left="708"/>
        <w:jc w:val="center"/>
        <w:rPr>
          <w:rFonts w:asciiTheme="minorHAnsi" w:hAnsiTheme="minorHAnsi" w:cstheme="minorHAnsi"/>
          <w:sz w:val="24"/>
          <w:szCs w:val="24"/>
        </w:rPr>
      </w:pPr>
    </w:p>
    <w:p w14:paraId="0BAE83E2" w14:textId="77777777" w:rsidR="003A262C" w:rsidRPr="003A262C" w:rsidRDefault="003A262C" w:rsidP="003A262C">
      <w:pPr>
        <w:pStyle w:val="Sinespaciado"/>
        <w:ind w:left="708"/>
        <w:jc w:val="center"/>
        <w:rPr>
          <w:rFonts w:asciiTheme="minorHAnsi" w:hAnsiTheme="minorHAnsi" w:cstheme="minorHAnsi"/>
          <w:sz w:val="24"/>
          <w:szCs w:val="24"/>
        </w:rPr>
      </w:pPr>
    </w:p>
    <w:p w14:paraId="41063ED5" w14:textId="77777777" w:rsidR="003A262C" w:rsidRPr="003A262C" w:rsidRDefault="003A262C" w:rsidP="003A262C">
      <w:pPr>
        <w:pStyle w:val="Sinespaciado"/>
        <w:ind w:left="708"/>
        <w:jc w:val="center"/>
        <w:rPr>
          <w:rFonts w:asciiTheme="minorHAnsi" w:hAnsiTheme="minorHAnsi" w:cstheme="minorHAnsi"/>
          <w:sz w:val="24"/>
          <w:szCs w:val="24"/>
        </w:rPr>
      </w:pPr>
    </w:p>
    <w:p w14:paraId="27A54108" w14:textId="77777777" w:rsidR="003A262C" w:rsidRPr="003A262C" w:rsidRDefault="003A262C" w:rsidP="003A262C">
      <w:pPr>
        <w:pStyle w:val="Sinespaciado"/>
        <w:ind w:left="708"/>
        <w:jc w:val="center"/>
        <w:rPr>
          <w:rFonts w:asciiTheme="minorHAnsi" w:hAnsiTheme="minorHAnsi" w:cstheme="minorHAnsi"/>
          <w:sz w:val="24"/>
          <w:szCs w:val="24"/>
        </w:rPr>
      </w:pPr>
    </w:p>
    <w:p w14:paraId="09BC869C" w14:textId="77777777" w:rsidR="003A262C" w:rsidRPr="003A262C" w:rsidRDefault="003A262C" w:rsidP="003A262C">
      <w:pPr>
        <w:pStyle w:val="Sinespaciado"/>
        <w:ind w:left="708"/>
        <w:jc w:val="center"/>
        <w:rPr>
          <w:rFonts w:asciiTheme="minorHAnsi" w:hAnsiTheme="minorHAnsi" w:cstheme="minorHAnsi"/>
          <w:sz w:val="24"/>
          <w:szCs w:val="24"/>
        </w:rPr>
      </w:pPr>
    </w:p>
    <w:p w14:paraId="2084B2B7" w14:textId="77777777" w:rsidR="003A262C" w:rsidRPr="003A262C" w:rsidRDefault="003A262C" w:rsidP="003A262C">
      <w:pPr>
        <w:pStyle w:val="Sinespaciado"/>
        <w:ind w:left="708"/>
        <w:jc w:val="center"/>
        <w:rPr>
          <w:rFonts w:asciiTheme="minorHAnsi" w:hAnsiTheme="minorHAnsi" w:cstheme="minorHAnsi"/>
          <w:sz w:val="24"/>
          <w:szCs w:val="24"/>
        </w:rPr>
      </w:pPr>
    </w:p>
    <w:p w14:paraId="1DC8D81F" w14:textId="77777777" w:rsidR="003A262C" w:rsidRPr="003A262C" w:rsidRDefault="003A262C" w:rsidP="003A262C">
      <w:pPr>
        <w:pStyle w:val="Sinespaciado"/>
        <w:ind w:left="708"/>
        <w:jc w:val="center"/>
        <w:rPr>
          <w:rFonts w:asciiTheme="minorHAnsi" w:hAnsiTheme="minorHAnsi" w:cstheme="minorHAnsi"/>
          <w:b/>
          <w:color w:val="000000" w:themeColor="text1"/>
          <w:sz w:val="24"/>
          <w:szCs w:val="24"/>
        </w:rPr>
      </w:pPr>
      <w:r w:rsidRPr="003A262C">
        <w:rPr>
          <w:rFonts w:asciiTheme="minorHAnsi" w:hAnsiTheme="minorHAnsi" w:cstheme="minorHAnsi"/>
          <w:b/>
          <w:color w:val="000000" w:themeColor="text1"/>
          <w:sz w:val="24"/>
          <w:szCs w:val="24"/>
        </w:rPr>
        <w:t>Lourdes Georgina Chávez Ramírez.</w:t>
      </w:r>
    </w:p>
    <w:p w14:paraId="3D17D53C" w14:textId="77777777" w:rsidR="003A262C" w:rsidRPr="003A262C" w:rsidRDefault="003A262C" w:rsidP="003A262C">
      <w:pPr>
        <w:pStyle w:val="Sinespaciado"/>
        <w:ind w:left="708"/>
        <w:jc w:val="center"/>
        <w:rPr>
          <w:rFonts w:asciiTheme="minorHAnsi" w:hAnsiTheme="minorHAnsi" w:cstheme="minorHAnsi"/>
          <w:sz w:val="24"/>
          <w:szCs w:val="24"/>
        </w:rPr>
      </w:pPr>
      <w:r w:rsidRPr="003A262C">
        <w:rPr>
          <w:rFonts w:asciiTheme="minorHAnsi" w:hAnsiTheme="minorHAnsi" w:cstheme="minorHAnsi"/>
          <w:sz w:val="24"/>
          <w:szCs w:val="24"/>
        </w:rPr>
        <w:t>Representante de la Fracción del Partido Futuro.</w:t>
      </w:r>
    </w:p>
    <w:p w14:paraId="565C2C92" w14:textId="77777777" w:rsidR="003A262C" w:rsidRPr="003A262C" w:rsidRDefault="003A262C" w:rsidP="003A262C">
      <w:pPr>
        <w:pStyle w:val="Sinespaciado"/>
        <w:ind w:left="708"/>
        <w:jc w:val="center"/>
        <w:rPr>
          <w:rFonts w:asciiTheme="minorHAnsi" w:hAnsiTheme="minorHAnsi" w:cstheme="minorHAnsi"/>
          <w:sz w:val="24"/>
          <w:szCs w:val="24"/>
        </w:rPr>
      </w:pPr>
      <w:r w:rsidRPr="003A262C">
        <w:rPr>
          <w:rFonts w:asciiTheme="minorHAnsi" w:hAnsiTheme="minorHAnsi" w:cstheme="minorHAnsi"/>
          <w:sz w:val="24"/>
          <w:szCs w:val="24"/>
        </w:rPr>
        <w:t>Suplente.</w:t>
      </w:r>
    </w:p>
    <w:p w14:paraId="2926CBB6" w14:textId="77777777" w:rsidR="003A262C" w:rsidRPr="003A262C" w:rsidRDefault="003A262C" w:rsidP="003A262C">
      <w:pPr>
        <w:pStyle w:val="Sinespaciado"/>
        <w:ind w:left="708"/>
        <w:jc w:val="center"/>
        <w:rPr>
          <w:rFonts w:asciiTheme="minorHAnsi" w:hAnsiTheme="minorHAnsi" w:cstheme="minorHAnsi"/>
          <w:sz w:val="24"/>
          <w:szCs w:val="24"/>
        </w:rPr>
      </w:pPr>
    </w:p>
    <w:p w14:paraId="5061C375" w14:textId="77777777" w:rsidR="003A262C" w:rsidRPr="003A262C" w:rsidRDefault="003A262C" w:rsidP="003A262C">
      <w:pPr>
        <w:pStyle w:val="Sinespaciado"/>
        <w:ind w:left="708"/>
        <w:jc w:val="center"/>
        <w:rPr>
          <w:rFonts w:asciiTheme="minorHAnsi" w:hAnsiTheme="minorHAnsi" w:cstheme="minorHAnsi"/>
          <w:b/>
          <w:color w:val="000000" w:themeColor="text1"/>
          <w:sz w:val="24"/>
          <w:szCs w:val="24"/>
        </w:rPr>
      </w:pPr>
    </w:p>
    <w:p w14:paraId="51943E23" w14:textId="77777777" w:rsidR="003A262C" w:rsidRPr="003A262C" w:rsidRDefault="003A262C" w:rsidP="003A262C">
      <w:pPr>
        <w:pStyle w:val="Sinespaciado"/>
        <w:ind w:left="708"/>
        <w:jc w:val="center"/>
        <w:rPr>
          <w:rFonts w:asciiTheme="minorHAnsi" w:hAnsiTheme="minorHAnsi" w:cstheme="minorHAnsi"/>
          <w:b/>
          <w:color w:val="000000" w:themeColor="text1"/>
          <w:sz w:val="24"/>
          <w:szCs w:val="24"/>
        </w:rPr>
      </w:pPr>
    </w:p>
    <w:p w14:paraId="3F20AE5D" w14:textId="77777777" w:rsidR="003A262C" w:rsidRPr="003A262C" w:rsidRDefault="003A262C" w:rsidP="003A262C">
      <w:pPr>
        <w:pStyle w:val="Sinespaciado"/>
        <w:ind w:left="708"/>
        <w:jc w:val="center"/>
        <w:rPr>
          <w:rFonts w:asciiTheme="minorHAnsi" w:hAnsiTheme="minorHAnsi" w:cstheme="minorHAnsi"/>
          <w:b/>
          <w:color w:val="000000" w:themeColor="text1"/>
          <w:sz w:val="24"/>
          <w:szCs w:val="24"/>
        </w:rPr>
      </w:pPr>
    </w:p>
    <w:p w14:paraId="63CE03F8" w14:textId="77777777" w:rsidR="003A262C" w:rsidRPr="003A262C" w:rsidRDefault="003A262C" w:rsidP="003A262C">
      <w:pPr>
        <w:pStyle w:val="Sinespaciado"/>
        <w:ind w:left="708"/>
        <w:jc w:val="center"/>
        <w:rPr>
          <w:rFonts w:asciiTheme="minorHAnsi" w:hAnsiTheme="minorHAnsi" w:cstheme="minorHAnsi"/>
          <w:b/>
          <w:color w:val="000000" w:themeColor="text1"/>
          <w:sz w:val="24"/>
          <w:szCs w:val="24"/>
        </w:rPr>
      </w:pPr>
    </w:p>
    <w:p w14:paraId="717B274B" w14:textId="77777777" w:rsidR="003A262C" w:rsidRPr="003A262C" w:rsidRDefault="003A262C" w:rsidP="003A262C">
      <w:pPr>
        <w:pStyle w:val="Sinespaciado"/>
        <w:ind w:left="708"/>
        <w:jc w:val="center"/>
        <w:rPr>
          <w:rFonts w:asciiTheme="minorHAnsi" w:hAnsiTheme="minorHAnsi" w:cstheme="minorHAnsi"/>
          <w:b/>
          <w:color w:val="000000" w:themeColor="text1"/>
          <w:sz w:val="24"/>
          <w:szCs w:val="24"/>
        </w:rPr>
      </w:pPr>
    </w:p>
    <w:p w14:paraId="1C9F5F29" w14:textId="77777777" w:rsidR="003A262C" w:rsidRPr="003A262C" w:rsidRDefault="003A262C" w:rsidP="003A262C">
      <w:pPr>
        <w:pStyle w:val="Sinespaciado"/>
        <w:ind w:left="708"/>
        <w:jc w:val="center"/>
        <w:rPr>
          <w:rFonts w:asciiTheme="minorHAnsi" w:hAnsiTheme="minorHAnsi" w:cstheme="minorHAnsi"/>
          <w:b/>
          <w:color w:val="000000" w:themeColor="text1"/>
          <w:sz w:val="24"/>
          <w:szCs w:val="24"/>
        </w:rPr>
      </w:pPr>
      <w:r w:rsidRPr="003A262C">
        <w:rPr>
          <w:rFonts w:asciiTheme="minorHAnsi" w:hAnsiTheme="minorHAnsi" w:cstheme="minorHAnsi"/>
          <w:b/>
          <w:color w:val="000000" w:themeColor="text1"/>
          <w:sz w:val="24"/>
          <w:szCs w:val="24"/>
        </w:rPr>
        <w:t>Francisco Roberto Riverón Flores</w:t>
      </w:r>
    </w:p>
    <w:p w14:paraId="29126590" w14:textId="77777777" w:rsidR="003A262C" w:rsidRPr="003A262C" w:rsidRDefault="003A262C" w:rsidP="003A262C">
      <w:pPr>
        <w:pStyle w:val="Sinespaciado"/>
        <w:ind w:left="708"/>
        <w:jc w:val="center"/>
        <w:rPr>
          <w:rFonts w:asciiTheme="minorHAnsi" w:hAnsiTheme="minorHAnsi" w:cstheme="minorHAnsi"/>
          <w:sz w:val="24"/>
          <w:szCs w:val="24"/>
        </w:rPr>
      </w:pPr>
      <w:r w:rsidRPr="003A262C">
        <w:rPr>
          <w:rFonts w:asciiTheme="minorHAnsi" w:hAnsiTheme="minorHAnsi" w:cstheme="minorHAnsi"/>
          <w:sz w:val="24"/>
          <w:szCs w:val="24"/>
        </w:rPr>
        <w:t>Representante de la Regidora Ciudadana Dulce Sarahí Cortes Vite.</w:t>
      </w:r>
    </w:p>
    <w:p w14:paraId="41CF0B98" w14:textId="77777777" w:rsidR="003A262C" w:rsidRPr="003A262C" w:rsidRDefault="003A262C" w:rsidP="003A262C">
      <w:pPr>
        <w:pStyle w:val="Sinespaciado"/>
        <w:ind w:left="708"/>
        <w:jc w:val="center"/>
        <w:rPr>
          <w:rFonts w:asciiTheme="minorHAnsi" w:hAnsiTheme="minorHAnsi" w:cstheme="minorHAnsi"/>
          <w:sz w:val="24"/>
          <w:szCs w:val="24"/>
        </w:rPr>
      </w:pPr>
      <w:r w:rsidRPr="003A262C">
        <w:rPr>
          <w:rFonts w:asciiTheme="minorHAnsi" w:hAnsiTheme="minorHAnsi" w:cstheme="minorHAnsi"/>
          <w:sz w:val="24"/>
          <w:szCs w:val="24"/>
        </w:rPr>
        <w:t>Suplente</w:t>
      </w:r>
    </w:p>
    <w:p w14:paraId="3EFCAE98" w14:textId="77777777" w:rsidR="003A262C" w:rsidRPr="003A262C" w:rsidRDefault="003A262C" w:rsidP="003A262C">
      <w:pPr>
        <w:pStyle w:val="Sinespaciado"/>
        <w:ind w:left="708"/>
        <w:jc w:val="center"/>
        <w:rPr>
          <w:rFonts w:asciiTheme="minorHAnsi" w:hAnsiTheme="minorHAnsi" w:cstheme="minorHAnsi"/>
          <w:sz w:val="24"/>
          <w:szCs w:val="24"/>
        </w:rPr>
      </w:pPr>
    </w:p>
    <w:p w14:paraId="7EC2D807" w14:textId="77777777" w:rsidR="003A262C" w:rsidRPr="003A262C" w:rsidRDefault="003A262C" w:rsidP="003A262C">
      <w:pPr>
        <w:pStyle w:val="Sinespaciado"/>
        <w:ind w:left="708"/>
        <w:jc w:val="center"/>
        <w:rPr>
          <w:rFonts w:asciiTheme="minorHAnsi" w:hAnsiTheme="minorHAnsi" w:cstheme="minorHAnsi"/>
          <w:sz w:val="24"/>
          <w:szCs w:val="24"/>
        </w:rPr>
      </w:pPr>
    </w:p>
    <w:p w14:paraId="13E68A71" w14:textId="77777777" w:rsidR="003A262C" w:rsidRPr="003A262C" w:rsidRDefault="003A262C" w:rsidP="003A262C">
      <w:pPr>
        <w:pStyle w:val="Sinespaciado"/>
        <w:ind w:left="708"/>
        <w:jc w:val="center"/>
        <w:rPr>
          <w:rFonts w:asciiTheme="minorHAnsi" w:hAnsiTheme="minorHAnsi" w:cstheme="minorHAnsi"/>
          <w:b/>
          <w:sz w:val="24"/>
          <w:szCs w:val="24"/>
        </w:rPr>
      </w:pPr>
    </w:p>
    <w:p w14:paraId="0E59DB4F" w14:textId="77777777" w:rsidR="003A262C" w:rsidRPr="003A262C" w:rsidRDefault="003A262C" w:rsidP="003A262C">
      <w:pPr>
        <w:pStyle w:val="Sinespaciado"/>
        <w:ind w:left="708"/>
        <w:jc w:val="center"/>
        <w:rPr>
          <w:rFonts w:asciiTheme="minorHAnsi" w:hAnsiTheme="minorHAnsi" w:cstheme="minorHAnsi"/>
          <w:b/>
          <w:sz w:val="24"/>
          <w:szCs w:val="24"/>
        </w:rPr>
      </w:pPr>
    </w:p>
    <w:p w14:paraId="283F1967" w14:textId="77777777" w:rsidR="003A262C" w:rsidRPr="003A262C" w:rsidRDefault="003A262C" w:rsidP="003A262C">
      <w:pPr>
        <w:pStyle w:val="Sinespaciado"/>
        <w:ind w:left="708"/>
        <w:jc w:val="center"/>
        <w:rPr>
          <w:rFonts w:asciiTheme="minorHAnsi" w:hAnsiTheme="minorHAnsi" w:cstheme="minorHAnsi"/>
          <w:b/>
          <w:sz w:val="24"/>
          <w:szCs w:val="24"/>
        </w:rPr>
      </w:pPr>
    </w:p>
    <w:p w14:paraId="17BE44A2" w14:textId="77777777" w:rsidR="003A262C" w:rsidRPr="003A262C" w:rsidRDefault="003A262C" w:rsidP="003A262C">
      <w:pPr>
        <w:pStyle w:val="Sinespaciado"/>
        <w:ind w:left="708"/>
        <w:jc w:val="center"/>
        <w:rPr>
          <w:rFonts w:asciiTheme="minorHAnsi" w:hAnsiTheme="minorHAnsi" w:cstheme="minorHAnsi"/>
          <w:b/>
          <w:sz w:val="24"/>
          <w:szCs w:val="24"/>
        </w:rPr>
      </w:pPr>
      <w:r w:rsidRPr="003A262C">
        <w:rPr>
          <w:rFonts w:asciiTheme="minorHAnsi" w:hAnsiTheme="minorHAnsi" w:cstheme="minorHAnsi"/>
          <w:b/>
          <w:sz w:val="24"/>
          <w:szCs w:val="24"/>
        </w:rPr>
        <w:t>Luz Elena Rosete Cortés.</w:t>
      </w:r>
    </w:p>
    <w:p w14:paraId="795BC7E0" w14:textId="77777777" w:rsidR="003A262C" w:rsidRPr="003A262C" w:rsidRDefault="003A262C" w:rsidP="003A262C">
      <w:pPr>
        <w:pStyle w:val="Sinespaciado"/>
        <w:ind w:left="708"/>
        <w:jc w:val="center"/>
        <w:rPr>
          <w:rFonts w:asciiTheme="minorHAnsi" w:hAnsiTheme="minorHAnsi" w:cstheme="minorHAnsi"/>
          <w:sz w:val="24"/>
          <w:szCs w:val="24"/>
        </w:rPr>
      </w:pPr>
      <w:r w:rsidRPr="003A262C">
        <w:rPr>
          <w:rFonts w:asciiTheme="minorHAnsi" w:hAnsiTheme="minorHAnsi" w:cstheme="minorHAnsi"/>
          <w:sz w:val="24"/>
          <w:szCs w:val="24"/>
        </w:rPr>
        <w:t>Secretario Técnico y Ejecutivo del Comité de Adquisiciones.</w:t>
      </w:r>
    </w:p>
    <w:p w14:paraId="510FD216" w14:textId="77777777" w:rsidR="003A262C" w:rsidRPr="003A262C" w:rsidRDefault="003A262C" w:rsidP="003A262C">
      <w:pPr>
        <w:tabs>
          <w:tab w:val="left" w:pos="3969"/>
        </w:tabs>
        <w:spacing w:line="360" w:lineRule="auto"/>
        <w:jc w:val="center"/>
        <w:rPr>
          <w:rFonts w:asciiTheme="minorHAnsi" w:hAnsiTheme="minorHAnsi" w:cstheme="minorHAnsi"/>
          <w:lang w:val="es-ES"/>
        </w:rPr>
      </w:pPr>
      <w:r w:rsidRPr="003A262C">
        <w:rPr>
          <w:rFonts w:asciiTheme="minorHAnsi" w:eastAsia="Calibri" w:hAnsiTheme="minorHAnsi" w:cstheme="minorHAnsi"/>
        </w:rPr>
        <w:t>Titular.</w:t>
      </w:r>
    </w:p>
    <w:p w14:paraId="2006CAB6" w14:textId="6DBB372A" w:rsidR="00A6199A" w:rsidRPr="00A6199A" w:rsidRDefault="00A6199A" w:rsidP="003A262C">
      <w:pPr>
        <w:tabs>
          <w:tab w:val="left" w:pos="3969"/>
        </w:tabs>
        <w:spacing w:line="360" w:lineRule="auto"/>
        <w:ind w:left="708"/>
        <w:jc w:val="center"/>
        <w:rPr>
          <w:rFonts w:asciiTheme="minorHAnsi" w:eastAsia="Calibri" w:hAnsiTheme="minorHAnsi" w:cstheme="minorHAnsi"/>
        </w:rPr>
      </w:pPr>
    </w:p>
    <w:sectPr w:rsidR="00A6199A" w:rsidRPr="00A6199A" w:rsidSect="002A35D7">
      <w:headerReference w:type="default" r:id="rId53"/>
      <w:footerReference w:type="even" r:id="rId54"/>
      <w:footerReference w:type="default" r:id="rId55"/>
      <w:pgSz w:w="12240" w:h="15840" w:code="1"/>
      <w:pgMar w:top="284" w:right="1183"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8D49D0" w14:textId="77777777" w:rsidR="007826ED" w:rsidRDefault="007826ED" w:rsidP="00162908">
      <w:r>
        <w:separator/>
      </w:r>
    </w:p>
  </w:endnote>
  <w:endnote w:type="continuationSeparator" w:id="0">
    <w:p w14:paraId="3C7137B6" w14:textId="77777777" w:rsidR="007826ED" w:rsidRDefault="007826ED"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726CF" w14:textId="77777777" w:rsidR="001B4708" w:rsidRDefault="001B4708"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D8C0AB" w14:textId="77777777" w:rsidR="001B4708" w:rsidRDefault="001B4708"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683003"/>
      <w:docPartObj>
        <w:docPartGallery w:val="Page Numbers (Bottom of Page)"/>
        <w:docPartUnique/>
      </w:docPartObj>
    </w:sdtPr>
    <w:sdtEndPr/>
    <w:sdtContent>
      <w:sdt>
        <w:sdtPr>
          <w:id w:val="-2024313169"/>
          <w:docPartObj>
            <w:docPartGallery w:val="Page Numbers (Top of Page)"/>
            <w:docPartUnique/>
          </w:docPartObj>
        </w:sdtPr>
        <w:sdtEndPr/>
        <w:sdtContent>
          <w:p w14:paraId="263B2B15" w14:textId="77777777" w:rsidR="001B4708" w:rsidRPr="00F54AB1" w:rsidRDefault="001B4708">
            <w:pPr>
              <w:pStyle w:val="Piedepgina"/>
              <w:jc w:val="center"/>
              <w:rPr>
                <w:sz w:val="20"/>
                <w:szCs w:val="20"/>
              </w:rPr>
            </w:pPr>
          </w:p>
          <w:p w14:paraId="46F081EC" w14:textId="3BCF2E84" w:rsidR="001B4708" w:rsidRPr="00280315" w:rsidRDefault="001B4708" w:rsidP="00551520">
            <w:pPr>
              <w:pStyle w:val="Sinespaciado"/>
              <w:rPr>
                <w:rFonts w:asciiTheme="minorHAnsi" w:eastAsiaTheme="minorHAnsi" w:hAnsiTheme="minorHAnsi" w:cstheme="minorHAnsi"/>
                <w:sz w:val="18"/>
                <w:szCs w:val="18"/>
                <w:lang w:val="es-ES"/>
              </w:rPr>
            </w:pPr>
            <w:r w:rsidRPr="00280315">
              <w:rPr>
                <w:rFonts w:asciiTheme="minorHAnsi" w:eastAsiaTheme="minorHAnsi" w:hAnsiTheme="minorHAnsi" w:cstheme="minorHAnsi"/>
                <w:sz w:val="18"/>
                <w:szCs w:val="18"/>
                <w:lang w:val="pt-BR"/>
              </w:rPr>
              <w:t>L</w:t>
            </w:r>
            <w:r w:rsidRPr="00280315">
              <w:rPr>
                <w:rFonts w:asciiTheme="minorHAnsi" w:eastAsiaTheme="minorHAnsi" w:hAnsiTheme="minorHAnsi" w:cstheme="minorHAnsi"/>
                <w:sz w:val="18"/>
                <w:szCs w:val="18"/>
                <w:lang w:val="es-ES"/>
              </w:rPr>
              <w:t>a presente hoja forma parte del Act</w:t>
            </w:r>
            <w:r w:rsidR="0074091A">
              <w:rPr>
                <w:rFonts w:asciiTheme="minorHAnsi" w:eastAsiaTheme="minorHAnsi" w:hAnsiTheme="minorHAnsi" w:cstheme="minorHAnsi"/>
                <w:sz w:val="18"/>
                <w:szCs w:val="18"/>
                <w:lang w:val="es-ES"/>
              </w:rPr>
              <w:t>a de Acuerdos de Vigésima Noven</w:t>
            </w:r>
            <w:r>
              <w:rPr>
                <w:rFonts w:asciiTheme="minorHAnsi" w:eastAsiaTheme="minorHAnsi" w:hAnsiTheme="minorHAnsi" w:cstheme="minorHAnsi"/>
                <w:sz w:val="18"/>
                <w:szCs w:val="18"/>
                <w:lang w:val="es-ES"/>
              </w:rPr>
              <w:t>a</w:t>
            </w:r>
            <w:r w:rsidRPr="00280315">
              <w:rPr>
                <w:rFonts w:asciiTheme="minorHAnsi" w:eastAsiaTheme="minorHAnsi" w:hAnsiTheme="minorHAnsi" w:cstheme="minorHAnsi"/>
                <w:sz w:val="18"/>
                <w:szCs w:val="18"/>
                <w:lang w:val="es-ES"/>
              </w:rPr>
              <w:t xml:space="preserve"> </w:t>
            </w:r>
            <w:r>
              <w:rPr>
                <w:rFonts w:asciiTheme="minorHAnsi" w:eastAsiaTheme="minorHAnsi" w:hAnsiTheme="minorHAnsi" w:cstheme="minorHAnsi"/>
                <w:sz w:val="18"/>
                <w:szCs w:val="18"/>
                <w:lang w:val="es-ES"/>
              </w:rPr>
              <w:t xml:space="preserve">Sesión Ordinaria celebrada el </w:t>
            </w:r>
            <w:r w:rsidR="0074091A">
              <w:rPr>
                <w:rFonts w:asciiTheme="minorHAnsi" w:eastAsiaTheme="minorHAnsi" w:hAnsiTheme="minorHAnsi" w:cstheme="minorHAnsi"/>
                <w:sz w:val="18"/>
                <w:szCs w:val="18"/>
                <w:lang w:val="es-ES"/>
              </w:rPr>
              <w:t>2</w:t>
            </w:r>
            <w:r>
              <w:rPr>
                <w:rFonts w:asciiTheme="minorHAnsi" w:eastAsiaTheme="minorHAnsi" w:hAnsiTheme="minorHAnsi" w:cstheme="minorHAnsi"/>
                <w:sz w:val="18"/>
                <w:szCs w:val="18"/>
                <w:lang w:val="es-ES"/>
              </w:rPr>
              <w:t>9</w:t>
            </w:r>
            <w:r w:rsidRPr="00280315">
              <w:rPr>
                <w:rFonts w:asciiTheme="minorHAnsi" w:eastAsiaTheme="minorHAnsi" w:hAnsiTheme="minorHAnsi" w:cstheme="minorHAnsi"/>
                <w:sz w:val="18"/>
                <w:szCs w:val="18"/>
                <w:lang w:val="es-ES"/>
              </w:rPr>
              <w:t xml:space="preserve"> de </w:t>
            </w:r>
            <w:r>
              <w:rPr>
                <w:rFonts w:asciiTheme="minorHAnsi" w:eastAsiaTheme="minorHAnsi" w:hAnsiTheme="minorHAnsi" w:cstheme="minorHAnsi"/>
                <w:sz w:val="18"/>
                <w:szCs w:val="18"/>
                <w:lang w:val="es-ES"/>
              </w:rPr>
              <w:t>Diciem</w:t>
            </w:r>
            <w:r w:rsidRPr="00280315">
              <w:rPr>
                <w:rFonts w:asciiTheme="minorHAnsi" w:eastAsiaTheme="minorHAnsi" w:hAnsiTheme="minorHAnsi" w:cstheme="minorHAnsi"/>
                <w:sz w:val="18"/>
                <w:szCs w:val="18"/>
                <w:lang w:val="es-ES"/>
              </w:rPr>
              <w:t>bre del 2023.</w:t>
            </w:r>
          </w:p>
          <w:p w14:paraId="13B5048B" w14:textId="77777777" w:rsidR="001B4708" w:rsidRPr="00551520" w:rsidRDefault="001B4708" w:rsidP="0079293C">
            <w:pPr>
              <w:jc w:val="both"/>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14:paraId="227BF8C1" w14:textId="77777777" w:rsidR="001B4708" w:rsidRDefault="001B4708">
            <w:pPr>
              <w:pStyle w:val="Piedepgina"/>
              <w:jc w:val="center"/>
            </w:pPr>
          </w:p>
          <w:p w14:paraId="0902B6B2" w14:textId="77777777" w:rsidR="001B4708" w:rsidRDefault="001B4708">
            <w:pPr>
              <w:pStyle w:val="Piedepgina"/>
              <w:jc w:val="center"/>
            </w:pPr>
            <w:r w:rsidRPr="00551520">
              <w:rPr>
                <w:rFonts w:asciiTheme="minorHAnsi" w:hAnsiTheme="minorHAnsi" w:cstheme="minorHAnsi"/>
                <w:sz w:val="20"/>
                <w:szCs w:val="20"/>
                <w:lang w:val="es-ES"/>
              </w:rPr>
              <w:t xml:space="preserve">Página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PAGE</w:instrText>
            </w:r>
            <w:r w:rsidRPr="00551520">
              <w:rPr>
                <w:rFonts w:asciiTheme="minorHAnsi" w:hAnsiTheme="minorHAnsi" w:cstheme="minorHAnsi"/>
                <w:b/>
                <w:bCs/>
                <w:sz w:val="20"/>
                <w:szCs w:val="20"/>
              </w:rPr>
              <w:fldChar w:fldCharType="separate"/>
            </w:r>
            <w:r w:rsidR="00821D08">
              <w:rPr>
                <w:rFonts w:asciiTheme="minorHAnsi" w:hAnsiTheme="minorHAnsi" w:cstheme="minorHAnsi"/>
                <w:b/>
                <w:bCs/>
                <w:noProof/>
                <w:sz w:val="20"/>
                <w:szCs w:val="20"/>
              </w:rPr>
              <w:t>42</w:t>
            </w:r>
            <w:r w:rsidRPr="00551520">
              <w:rPr>
                <w:rFonts w:asciiTheme="minorHAnsi" w:hAnsiTheme="minorHAnsi" w:cstheme="minorHAnsi"/>
                <w:b/>
                <w:bCs/>
                <w:sz w:val="20"/>
                <w:szCs w:val="20"/>
              </w:rPr>
              <w:fldChar w:fldCharType="end"/>
            </w:r>
            <w:r w:rsidRPr="00551520">
              <w:rPr>
                <w:rFonts w:asciiTheme="minorHAnsi" w:hAnsiTheme="minorHAnsi" w:cstheme="minorHAnsi"/>
                <w:sz w:val="20"/>
                <w:szCs w:val="20"/>
                <w:lang w:val="es-ES"/>
              </w:rPr>
              <w:t xml:space="preserve"> de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NUMPAGES</w:instrText>
            </w:r>
            <w:r w:rsidRPr="00551520">
              <w:rPr>
                <w:rFonts w:asciiTheme="minorHAnsi" w:hAnsiTheme="minorHAnsi" w:cstheme="minorHAnsi"/>
                <w:b/>
                <w:bCs/>
                <w:sz w:val="20"/>
                <w:szCs w:val="20"/>
              </w:rPr>
              <w:fldChar w:fldCharType="separate"/>
            </w:r>
            <w:r w:rsidR="00821D08">
              <w:rPr>
                <w:rFonts w:asciiTheme="minorHAnsi" w:hAnsiTheme="minorHAnsi" w:cstheme="minorHAnsi"/>
                <w:b/>
                <w:bCs/>
                <w:noProof/>
                <w:sz w:val="20"/>
                <w:szCs w:val="20"/>
              </w:rPr>
              <w:t>44</w:t>
            </w:r>
            <w:r w:rsidRPr="00551520">
              <w:rPr>
                <w:rFonts w:asciiTheme="minorHAnsi" w:hAnsiTheme="minorHAnsi" w:cstheme="minorHAnsi"/>
                <w:b/>
                <w:bCs/>
                <w:sz w:val="20"/>
                <w:szCs w:val="20"/>
              </w:rPr>
              <w:fldChar w:fldCharType="end"/>
            </w:r>
          </w:p>
        </w:sdtContent>
      </w:sdt>
    </w:sdtContent>
  </w:sdt>
  <w:p w14:paraId="48276F14" w14:textId="77777777" w:rsidR="001B4708" w:rsidRDefault="001B4708" w:rsidP="00B5631C">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BA9C03" w14:textId="77777777" w:rsidR="007826ED" w:rsidRDefault="007826ED" w:rsidP="00162908">
      <w:r>
        <w:separator/>
      </w:r>
    </w:p>
  </w:footnote>
  <w:footnote w:type="continuationSeparator" w:id="0">
    <w:p w14:paraId="1F6B51C0" w14:textId="77777777" w:rsidR="007826ED" w:rsidRDefault="007826ED"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0D478" w14:textId="77777777" w:rsidR="001B4708" w:rsidRDefault="001B4708">
    <w:pPr>
      <w:pStyle w:val="Encabezado"/>
    </w:pPr>
    <w:r>
      <w:rPr>
        <w:noProof/>
        <w:lang w:val="es-MX" w:eastAsia="es-MX"/>
      </w:rPr>
      <mc:AlternateContent>
        <mc:Choice Requires="wps">
          <w:drawing>
            <wp:anchor distT="0" distB="0" distL="114300" distR="114300" simplePos="0" relativeHeight="251661824" behindDoc="0" locked="0" layoutInCell="1" allowOverlap="1" wp14:anchorId="2A3FD98D" wp14:editId="6E89ACEB">
              <wp:simplePos x="0" y="0"/>
              <wp:positionH relativeFrom="column">
                <wp:posOffset>1608440</wp:posOffset>
              </wp:positionH>
              <wp:positionV relativeFrom="paragraph">
                <wp:posOffset>262166</wp:posOffset>
              </wp:positionV>
              <wp:extent cx="3136132" cy="276447"/>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14:paraId="5BCEBCAF" w14:textId="77777777" w:rsidR="001B4708" w:rsidRPr="00C72137" w:rsidRDefault="001B4708">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3FD98D" id="_x0000_t202" coordsize="21600,21600" o:spt="202" path="m,l,21600r21600,l21600,xe">
              <v:stroke joinstyle="miter"/>
              <v:path gradientshapeok="t" o:connecttype="rect"/>
            </v:shapetype>
            <v:shape id="Cuadro de texto 8" o:spid="_x0000_s1026" type="#_x0000_t202" style="position:absolute;margin-left:126.65pt;margin-top:20.65pt;width:246.95pt;height:21.7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" fillcolor="#e46c0a" strokecolor="#e46c0a" strokeweight=".5pt">
              <v:textbox>
                <w:txbxContent>
                  <w:p w14:paraId="5BCEBCAF" w14:textId="77777777" w:rsidR="001B4708" w:rsidRPr="00C72137" w:rsidRDefault="001B4708">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v:textbox>
            </v:shape>
          </w:pict>
        </mc:Fallback>
      </mc:AlternateContent>
    </w:r>
    <w:r>
      <w:rPr>
        <w:noProof/>
        <w:lang w:val="es-MX" w:eastAsia="es-MX"/>
      </w:rPr>
      <w:drawing>
        <wp:inline distT="0" distB="0" distL="0" distR="0" wp14:anchorId="32BBA424" wp14:editId="6394BACA">
          <wp:extent cx="6379535" cy="784686"/>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tilla.jpg"/>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14:paraId="2713FC34" w14:textId="08FC1AA6" w:rsidR="001B4708" w:rsidRPr="00C72137" w:rsidRDefault="0074091A" w:rsidP="0055112E">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ACTA DE LA VIGESIMA NOVENA</w:t>
    </w:r>
    <w:r w:rsidR="001B4708">
      <w:rPr>
        <w:rFonts w:asciiTheme="minorHAnsi" w:hAnsiTheme="minorHAnsi" w:cstheme="minorHAnsi"/>
        <w:sz w:val="22"/>
        <w:szCs w:val="22"/>
        <w:lang w:val="es-ES_tradnl"/>
      </w:rPr>
      <w:t xml:space="preserve"> </w:t>
    </w:r>
    <w:r w:rsidR="001B4708" w:rsidRPr="004456F7">
      <w:rPr>
        <w:rFonts w:asciiTheme="minorHAnsi" w:hAnsiTheme="minorHAnsi" w:cstheme="minorHAnsi"/>
        <w:sz w:val="22"/>
        <w:szCs w:val="22"/>
        <w:lang w:val="es-ES_tradnl"/>
      </w:rPr>
      <w:t>SESIÓN ORDINARIA</w:t>
    </w:r>
  </w:p>
  <w:p w14:paraId="44BF0D10" w14:textId="1E22F91F" w:rsidR="001B4708" w:rsidRPr="00C72137" w:rsidRDefault="0074091A" w:rsidP="001168A1">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DEL DÍA 2</w:t>
    </w:r>
    <w:r w:rsidR="001B4708">
      <w:rPr>
        <w:rFonts w:asciiTheme="minorHAnsi" w:hAnsiTheme="minorHAnsi" w:cstheme="minorHAnsi"/>
        <w:sz w:val="22"/>
        <w:szCs w:val="22"/>
        <w:lang w:val="es-ES_tradnl"/>
      </w:rPr>
      <w:t>9 DE DICIEMBRE</w:t>
    </w:r>
    <w:r w:rsidR="001B4708" w:rsidRPr="004456F7">
      <w:rPr>
        <w:rFonts w:asciiTheme="minorHAnsi" w:hAnsiTheme="minorHAnsi" w:cstheme="minorHAnsi"/>
        <w:sz w:val="22"/>
        <w:szCs w:val="22"/>
        <w:lang w:val="es-ES_tradnl"/>
      </w:rPr>
      <w:t xml:space="preserve"> DEL 202</w:t>
    </w:r>
    <w:r w:rsidR="001B4708">
      <w:rPr>
        <w:rFonts w:asciiTheme="minorHAnsi" w:hAnsiTheme="minorHAnsi" w:cstheme="minorHAnsi"/>
        <w:sz w:val="22"/>
        <w:szCs w:val="22"/>
        <w:lang w:val="es-ES_tradnl"/>
      </w:rPr>
      <w:t>3</w:t>
    </w:r>
  </w:p>
  <w:p w14:paraId="70650529" w14:textId="77777777" w:rsidR="001B4708" w:rsidRPr="00261A2A" w:rsidRDefault="001B4708"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14D1A"/>
    <w:multiLevelType w:val="hybridMultilevel"/>
    <w:tmpl w:val="63A298F8"/>
    <w:lvl w:ilvl="0" w:tplc="655E5222">
      <w:start w:val="3"/>
      <w:numFmt w:val="decimal"/>
      <w:lvlText w:val="%1."/>
      <w:lvlJc w:val="left"/>
      <w:pPr>
        <w:ind w:left="2913" w:hanging="360"/>
      </w:pPr>
      <w:rPr>
        <w:rFonts w:cs="Times New Roman" w:hint="default"/>
      </w:rPr>
    </w:lvl>
    <w:lvl w:ilvl="1" w:tplc="080A0019" w:tentative="1">
      <w:start w:val="1"/>
      <w:numFmt w:val="lowerLetter"/>
      <w:lvlText w:val="%2."/>
      <w:lvlJc w:val="left"/>
      <w:pPr>
        <w:ind w:left="3633" w:hanging="360"/>
      </w:pPr>
      <w:rPr>
        <w:rFonts w:cs="Times New Roman"/>
      </w:rPr>
    </w:lvl>
    <w:lvl w:ilvl="2" w:tplc="080A001B" w:tentative="1">
      <w:start w:val="1"/>
      <w:numFmt w:val="lowerRoman"/>
      <w:lvlText w:val="%3."/>
      <w:lvlJc w:val="right"/>
      <w:pPr>
        <w:ind w:left="4353" w:hanging="180"/>
      </w:pPr>
      <w:rPr>
        <w:rFonts w:cs="Times New Roman"/>
      </w:rPr>
    </w:lvl>
    <w:lvl w:ilvl="3" w:tplc="080A000F" w:tentative="1">
      <w:start w:val="1"/>
      <w:numFmt w:val="decimal"/>
      <w:lvlText w:val="%4."/>
      <w:lvlJc w:val="left"/>
      <w:pPr>
        <w:ind w:left="5073" w:hanging="360"/>
      </w:pPr>
      <w:rPr>
        <w:rFonts w:cs="Times New Roman"/>
      </w:rPr>
    </w:lvl>
    <w:lvl w:ilvl="4" w:tplc="080A0019" w:tentative="1">
      <w:start w:val="1"/>
      <w:numFmt w:val="lowerLetter"/>
      <w:lvlText w:val="%5."/>
      <w:lvlJc w:val="left"/>
      <w:pPr>
        <w:ind w:left="5793" w:hanging="360"/>
      </w:pPr>
      <w:rPr>
        <w:rFonts w:cs="Times New Roman"/>
      </w:rPr>
    </w:lvl>
    <w:lvl w:ilvl="5" w:tplc="080A001B" w:tentative="1">
      <w:start w:val="1"/>
      <w:numFmt w:val="lowerRoman"/>
      <w:lvlText w:val="%6."/>
      <w:lvlJc w:val="right"/>
      <w:pPr>
        <w:ind w:left="6513" w:hanging="180"/>
      </w:pPr>
      <w:rPr>
        <w:rFonts w:cs="Times New Roman"/>
      </w:rPr>
    </w:lvl>
    <w:lvl w:ilvl="6" w:tplc="080A000F" w:tentative="1">
      <w:start w:val="1"/>
      <w:numFmt w:val="decimal"/>
      <w:lvlText w:val="%7."/>
      <w:lvlJc w:val="left"/>
      <w:pPr>
        <w:ind w:left="7233" w:hanging="360"/>
      </w:pPr>
      <w:rPr>
        <w:rFonts w:cs="Times New Roman"/>
      </w:rPr>
    </w:lvl>
    <w:lvl w:ilvl="7" w:tplc="080A0019" w:tentative="1">
      <w:start w:val="1"/>
      <w:numFmt w:val="lowerLetter"/>
      <w:lvlText w:val="%8."/>
      <w:lvlJc w:val="left"/>
      <w:pPr>
        <w:ind w:left="7953" w:hanging="360"/>
      </w:pPr>
      <w:rPr>
        <w:rFonts w:cs="Times New Roman"/>
      </w:rPr>
    </w:lvl>
    <w:lvl w:ilvl="8" w:tplc="080A001B" w:tentative="1">
      <w:start w:val="1"/>
      <w:numFmt w:val="lowerRoman"/>
      <w:lvlText w:val="%9."/>
      <w:lvlJc w:val="right"/>
      <w:pPr>
        <w:ind w:left="8673" w:hanging="180"/>
      </w:pPr>
      <w:rPr>
        <w:rFonts w:cs="Times New Roman"/>
      </w:rPr>
    </w:lvl>
  </w:abstractNum>
  <w:abstractNum w:abstractNumId="1" w15:restartNumberingAfterBreak="0">
    <w:nsid w:val="01280665"/>
    <w:multiLevelType w:val="hybridMultilevel"/>
    <w:tmpl w:val="B7AE09F4"/>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44C7746"/>
    <w:multiLevelType w:val="hybridMultilevel"/>
    <w:tmpl w:val="758C0D36"/>
    <w:lvl w:ilvl="0" w:tplc="0C0A0013">
      <w:start w:val="1"/>
      <w:numFmt w:val="upperRoman"/>
      <w:lvlText w:val="%1."/>
      <w:lvlJc w:val="right"/>
      <w:pPr>
        <w:tabs>
          <w:tab w:val="num" w:pos="720"/>
        </w:tabs>
        <w:ind w:left="720" w:hanging="180"/>
      </w:pPr>
    </w:lvl>
    <w:lvl w:ilvl="1" w:tplc="E0AE2C88">
      <w:start w:val="1"/>
      <w:numFmt w:val="decimal"/>
      <w:lvlText w:val="%2."/>
      <w:lvlJc w:val="left"/>
      <w:pPr>
        <w:tabs>
          <w:tab w:val="num" w:pos="1260"/>
        </w:tabs>
        <w:ind w:left="1260" w:hanging="360"/>
      </w:pPr>
      <w:rPr>
        <w:rFonts w:hint="default"/>
        <w:sz w:val="24"/>
        <w:szCs w:val="24"/>
      </w:rPr>
    </w:lvl>
    <w:lvl w:ilvl="2" w:tplc="0C0A001B">
      <w:start w:val="1"/>
      <w:numFmt w:val="lowerRoman"/>
      <w:lvlText w:val="%3."/>
      <w:lvlJc w:val="right"/>
      <w:pPr>
        <w:tabs>
          <w:tab w:val="num" w:pos="2160"/>
        </w:tabs>
        <w:ind w:left="2160" w:hanging="180"/>
      </w:pPr>
    </w:lvl>
    <w:lvl w:ilvl="3" w:tplc="22EE8F2A">
      <w:start w:val="1"/>
      <w:numFmt w:val="upperLetter"/>
      <w:lvlText w:val="%4."/>
      <w:lvlJc w:val="left"/>
      <w:pPr>
        <w:ind w:left="2880" w:hanging="360"/>
      </w:pPr>
      <w:rPr>
        <w:rFonts w:asciiTheme="minorHAnsi" w:eastAsia="Times New Roman" w:hAnsiTheme="minorHAnsi" w:cstheme="minorHAnsi" w:hint="default"/>
        <w:b w:val="0"/>
        <w:sz w:val="24"/>
        <w:szCs w:val="24"/>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60A501A"/>
    <w:multiLevelType w:val="hybridMultilevel"/>
    <w:tmpl w:val="101C82FE"/>
    <w:lvl w:ilvl="0" w:tplc="B2F031E6">
      <w:start w:val="1"/>
      <w:numFmt w:val="upperLetter"/>
      <w:lvlText w:val="%1."/>
      <w:lvlJc w:val="left"/>
      <w:pPr>
        <w:ind w:left="720" w:hanging="360"/>
      </w:pPr>
      <w:rPr>
        <w:rFonts w:asciiTheme="minorHAnsi" w:eastAsiaTheme="minorEastAsia" w:hAnsiTheme="minorHAnsi"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6002B0"/>
    <w:multiLevelType w:val="hybridMultilevel"/>
    <w:tmpl w:val="B7AE09F4"/>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0A047C26"/>
    <w:multiLevelType w:val="hybridMultilevel"/>
    <w:tmpl w:val="92705FDC"/>
    <w:lvl w:ilvl="0" w:tplc="EF2CED90">
      <w:start w:val="1"/>
      <w:numFmt w:val="decimal"/>
      <w:lvlText w:val="%1."/>
      <w:lvlJc w:val="left"/>
      <w:pPr>
        <w:ind w:left="1080" w:hanging="360"/>
      </w:pPr>
      <w:rPr>
        <w:rFonts w:asciiTheme="minorHAnsi" w:hAnsiTheme="minorHAnsi" w:cstheme="minorHAnsi"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AA73880"/>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 w15:restartNumberingAfterBreak="0">
    <w:nsid w:val="1E606F1F"/>
    <w:multiLevelType w:val="hybridMultilevel"/>
    <w:tmpl w:val="2092D9BA"/>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F327256"/>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222D405F"/>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 w15:restartNumberingAfterBreak="0">
    <w:nsid w:val="25AC7475"/>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 w15:restartNumberingAfterBreak="0">
    <w:nsid w:val="28306ECF"/>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 w15:restartNumberingAfterBreak="0">
    <w:nsid w:val="2A412843"/>
    <w:multiLevelType w:val="hybridMultilevel"/>
    <w:tmpl w:val="CE82EB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9F4CD5"/>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 w15:restartNumberingAfterBreak="0">
    <w:nsid w:val="2F9818EA"/>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15:restartNumberingAfterBreak="0">
    <w:nsid w:val="32DF4EEB"/>
    <w:multiLevelType w:val="hybridMultilevel"/>
    <w:tmpl w:val="CA14F850"/>
    <w:lvl w:ilvl="0" w:tplc="1646CD0C">
      <w:start w:val="6"/>
      <w:numFmt w:val="upperRoman"/>
      <w:lvlText w:val="%1."/>
      <w:lvlJc w:val="left"/>
      <w:pPr>
        <w:ind w:left="1260" w:hanging="720"/>
      </w:pPr>
      <w:rPr>
        <w:rFonts w:hint="default"/>
      </w:rPr>
    </w:lvl>
    <w:lvl w:ilvl="1" w:tplc="080A0019" w:tentative="1">
      <w:start w:val="1"/>
      <w:numFmt w:val="lowerLetter"/>
      <w:lvlText w:val="%2."/>
      <w:lvlJc w:val="left"/>
      <w:pPr>
        <w:ind w:left="1620" w:hanging="360"/>
      </w:pPr>
    </w:lvl>
    <w:lvl w:ilvl="2" w:tplc="080A001B" w:tentative="1">
      <w:start w:val="1"/>
      <w:numFmt w:val="lowerRoman"/>
      <w:lvlText w:val="%3."/>
      <w:lvlJc w:val="right"/>
      <w:pPr>
        <w:ind w:left="2340" w:hanging="180"/>
      </w:p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16" w15:restartNumberingAfterBreak="0">
    <w:nsid w:val="339A4C85"/>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 w15:restartNumberingAfterBreak="0">
    <w:nsid w:val="339D3AB7"/>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 w15:restartNumberingAfterBreak="0">
    <w:nsid w:val="39F53C1F"/>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15:restartNumberingAfterBreak="0">
    <w:nsid w:val="3A896A61"/>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3FAD159E"/>
    <w:multiLevelType w:val="hybridMultilevel"/>
    <w:tmpl w:val="9FBA101E"/>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4E0F4FC1"/>
    <w:multiLevelType w:val="hybridMultilevel"/>
    <w:tmpl w:val="D7CEBAE6"/>
    <w:lvl w:ilvl="0" w:tplc="080A000F">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4FF40B53"/>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15:restartNumberingAfterBreak="0">
    <w:nsid w:val="53D83E22"/>
    <w:multiLevelType w:val="hybridMultilevel"/>
    <w:tmpl w:val="2B7C87A8"/>
    <w:lvl w:ilvl="0" w:tplc="117C3B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5424245C"/>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5" w15:restartNumberingAfterBreak="0">
    <w:nsid w:val="561E0849"/>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 w15:restartNumberingAfterBreak="0">
    <w:nsid w:val="57D9650D"/>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70925023"/>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8" w15:restartNumberingAfterBreak="0">
    <w:nsid w:val="71C84540"/>
    <w:multiLevelType w:val="hybridMultilevel"/>
    <w:tmpl w:val="CE82EB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3056770"/>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0" w15:restartNumberingAfterBreak="0">
    <w:nsid w:val="743C7518"/>
    <w:multiLevelType w:val="hybridMultilevel"/>
    <w:tmpl w:val="2092D9BA"/>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79174A95"/>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2" w15:restartNumberingAfterBreak="0">
    <w:nsid w:val="7A0F6F77"/>
    <w:multiLevelType w:val="hybridMultilevel"/>
    <w:tmpl w:val="2B7C87A8"/>
    <w:lvl w:ilvl="0" w:tplc="117C3B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7ADF007F"/>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num w:numId="1">
    <w:abstractNumId w:val="17"/>
  </w:num>
  <w:num w:numId="2">
    <w:abstractNumId w:val="2"/>
  </w:num>
  <w:num w:numId="3">
    <w:abstractNumId w:val="32"/>
  </w:num>
  <w:num w:numId="4">
    <w:abstractNumId w:val="5"/>
  </w:num>
  <w:num w:numId="5">
    <w:abstractNumId w:val="26"/>
  </w:num>
  <w:num w:numId="6">
    <w:abstractNumId w:val="23"/>
  </w:num>
  <w:num w:numId="7">
    <w:abstractNumId w:val="15"/>
  </w:num>
  <w:num w:numId="8">
    <w:abstractNumId w:val="20"/>
  </w:num>
  <w:num w:numId="9">
    <w:abstractNumId w:val="28"/>
  </w:num>
  <w:num w:numId="10">
    <w:abstractNumId w:val="7"/>
  </w:num>
  <w:num w:numId="11">
    <w:abstractNumId w:val="30"/>
  </w:num>
  <w:num w:numId="12">
    <w:abstractNumId w:val="4"/>
  </w:num>
  <w:num w:numId="13">
    <w:abstractNumId w:val="10"/>
  </w:num>
  <w:num w:numId="14">
    <w:abstractNumId w:val="9"/>
  </w:num>
  <w:num w:numId="15">
    <w:abstractNumId w:val="31"/>
  </w:num>
  <w:num w:numId="16">
    <w:abstractNumId w:val="6"/>
  </w:num>
  <w:num w:numId="17">
    <w:abstractNumId w:val="29"/>
  </w:num>
  <w:num w:numId="18">
    <w:abstractNumId w:val="14"/>
  </w:num>
  <w:num w:numId="19">
    <w:abstractNumId w:val="33"/>
  </w:num>
  <w:num w:numId="20">
    <w:abstractNumId w:val="13"/>
  </w:num>
  <w:num w:numId="21">
    <w:abstractNumId w:val="27"/>
  </w:num>
  <w:num w:numId="22">
    <w:abstractNumId w:val="21"/>
  </w:num>
  <w:num w:numId="23">
    <w:abstractNumId w:val="12"/>
  </w:num>
  <w:num w:numId="24">
    <w:abstractNumId w:val="3"/>
  </w:num>
  <w:num w:numId="25">
    <w:abstractNumId w:val="19"/>
  </w:num>
  <w:num w:numId="26">
    <w:abstractNumId w:val="18"/>
  </w:num>
  <w:num w:numId="27">
    <w:abstractNumId w:val="1"/>
  </w:num>
  <w:num w:numId="28">
    <w:abstractNumId w:val="16"/>
  </w:num>
  <w:num w:numId="29">
    <w:abstractNumId w:val="25"/>
  </w:num>
  <w:num w:numId="30">
    <w:abstractNumId w:val="0"/>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24"/>
  </w:num>
  <w:num w:numId="35">
    <w:abstractNumId w:val="8"/>
  </w:num>
  <w:num w:numId="36">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184C"/>
    <w:rsid w:val="00004ADB"/>
    <w:rsid w:val="00005148"/>
    <w:rsid w:val="00005151"/>
    <w:rsid w:val="000066BA"/>
    <w:rsid w:val="000069A3"/>
    <w:rsid w:val="00007968"/>
    <w:rsid w:val="00007D4C"/>
    <w:rsid w:val="00007E50"/>
    <w:rsid w:val="00011A62"/>
    <w:rsid w:val="00011C8B"/>
    <w:rsid w:val="00012507"/>
    <w:rsid w:val="00013249"/>
    <w:rsid w:val="00014084"/>
    <w:rsid w:val="000155F7"/>
    <w:rsid w:val="00017B39"/>
    <w:rsid w:val="00017D6C"/>
    <w:rsid w:val="00020B88"/>
    <w:rsid w:val="00022227"/>
    <w:rsid w:val="00023099"/>
    <w:rsid w:val="00023FA5"/>
    <w:rsid w:val="000260AB"/>
    <w:rsid w:val="00027BB7"/>
    <w:rsid w:val="0003155E"/>
    <w:rsid w:val="00031869"/>
    <w:rsid w:val="00032378"/>
    <w:rsid w:val="0003271D"/>
    <w:rsid w:val="00032791"/>
    <w:rsid w:val="00032990"/>
    <w:rsid w:val="00032CAD"/>
    <w:rsid w:val="00032E25"/>
    <w:rsid w:val="00033025"/>
    <w:rsid w:val="00034EE2"/>
    <w:rsid w:val="00035225"/>
    <w:rsid w:val="00037672"/>
    <w:rsid w:val="000423F5"/>
    <w:rsid w:val="00043CFB"/>
    <w:rsid w:val="00043F45"/>
    <w:rsid w:val="00045A13"/>
    <w:rsid w:val="00046179"/>
    <w:rsid w:val="00046824"/>
    <w:rsid w:val="000471EF"/>
    <w:rsid w:val="000511AB"/>
    <w:rsid w:val="00051260"/>
    <w:rsid w:val="0005296D"/>
    <w:rsid w:val="00054A56"/>
    <w:rsid w:val="00056102"/>
    <w:rsid w:val="00056522"/>
    <w:rsid w:val="00056EB1"/>
    <w:rsid w:val="00056FB0"/>
    <w:rsid w:val="00061B39"/>
    <w:rsid w:val="0006238E"/>
    <w:rsid w:val="00063533"/>
    <w:rsid w:val="00063D46"/>
    <w:rsid w:val="0006437E"/>
    <w:rsid w:val="0006464D"/>
    <w:rsid w:val="000648CD"/>
    <w:rsid w:val="000652A8"/>
    <w:rsid w:val="000672D8"/>
    <w:rsid w:val="0007007D"/>
    <w:rsid w:val="000708D5"/>
    <w:rsid w:val="00073199"/>
    <w:rsid w:val="00073429"/>
    <w:rsid w:val="00073649"/>
    <w:rsid w:val="00075B1D"/>
    <w:rsid w:val="000774A1"/>
    <w:rsid w:val="00077C58"/>
    <w:rsid w:val="00080206"/>
    <w:rsid w:val="000821F5"/>
    <w:rsid w:val="00082576"/>
    <w:rsid w:val="000831B1"/>
    <w:rsid w:val="00083D81"/>
    <w:rsid w:val="00083E59"/>
    <w:rsid w:val="00085D3B"/>
    <w:rsid w:val="00086C11"/>
    <w:rsid w:val="00091296"/>
    <w:rsid w:val="00092F54"/>
    <w:rsid w:val="00093F47"/>
    <w:rsid w:val="00093F6B"/>
    <w:rsid w:val="0009684D"/>
    <w:rsid w:val="000A18D6"/>
    <w:rsid w:val="000A3017"/>
    <w:rsid w:val="000A3237"/>
    <w:rsid w:val="000A4F42"/>
    <w:rsid w:val="000A7E76"/>
    <w:rsid w:val="000B0D43"/>
    <w:rsid w:val="000B12D7"/>
    <w:rsid w:val="000B1FB5"/>
    <w:rsid w:val="000B38C9"/>
    <w:rsid w:val="000B3A88"/>
    <w:rsid w:val="000B62AA"/>
    <w:rsid w:val="000B7789"/>
    <w:rsid w:val="000C0C13"/>
    <w:rsid w:val="000C0F86"/>
    <w:rsid w:val="000C4097"/>
    <w:rsid w:val="000C4F3D"/>
    <w:rsid w:val="000C5660"/>
    <w:rsid w:val="000C7BC4"/>
    <w:rsid w:val="000D0688"/>
    <w:rsid w:val="000D0F22"/>
    <w:rsid w:val="000D1C3E"/>
    <w:rsid w:val="000D3794"/>
    <w:rsid w:val="000D7061"/>
    <w:rsid w:val="000D7F45"/>
    <w:rsid w:val="000D7F7F"/>
    <w:rsid w:val="000E03FD"/>
    <w:rsid w:val="000E0839"/>
    <w:rsid w:val="000E0C8C"/>
    <w:rsid w:val="000E2B50"/>
    <w:rsid w:val="000E35C9"/>
    <w:rsid w:val="000E555E"/>
    <w:rsid w:val="000E563F"/>
    <w:rsid w:val="000E62CF"/>
    <w:rsid w:val="000E7E07"/>
    <w:rsid w:val="000F0693"/>
    <w:rsid w:val="000F0E53"/>
    <w:rsid w:val="000F22C2"/>
    <w:rsid w:val="000F2474"/>
    <w:rsid w:val="000F4087"/>
    <w:rsid w:val="000F4136"/>
    <w:rsid w:val="000F5D2B"/>
    <w:rsid w:val="000F77C5"/>
    <w:rsid w:val="001006EB"/>
    <w:rsid w:val="00101F20"/>
    <w:rsid w:val="001038CD"/>
    <w:rsid w:val="00104135"/>
    <w:rsid w:val="0010432F"/>
    <w:rsid w:val="00105BD9"/>
    <w:rsid w:val="00106A89"/>
    <w:rsid w:val="00110380"/>
    <w:rsid w:val="00112AE7"/>
    <w:rsid w:val="0011300A"/>
    <w:rsid w:val="00113C32"/>
    <w:rsid w:val="001150EC"/>
    <w:rsid w:val="001168A1"/>
    <w:rsid w:val="0011742E"/>
    <w:rsid w:val="00120B11"/>
    <w:rsid w:val="00121173"/>
    <w:rsid w:val="00123E25"/>
    <w:rsid w:val="001240B8"/>
    <w:rsid w:val="001243D3"/>
    <w:rsid w:val="00124953"/>
    <w:rsid w:val="00124F24"/>
    <w:rsid w:val="0012509A"/>
    <w:rsid w:val="00127570"/>
    <w:rsid w:val="001277A1"/>
    <w:rsid w:val="001279BD"/>
    <w:rsid w:val="00127A51"/>
    <w:rsid w:val="001307DC"/>
    <w:rsid w:val="001319EB"/>
    <w:rsid w:val="001377A1"/>
    <w:rsid w:val="0014265C"/>
    <w:rsid w:val="001438B2"/>
    <w:rsid w:val="00143A15"/>
    <w:rsid w:val="00143BF3"/>
    <w:rsid w:val="00143F16"/>
    <w:rsid w:val="001452D4"/>
    <w:rsid w:val="001475AF"/>
    <w:rsid w:val="001478C6"/>
    <w:rsid w:val="001505CF"/>
    <w:rsid w:val="0015272F"/>
    <w:rsid w:val="00152A23"/>
    <w:rsid w:val="001532BF"/>
    <w:rsid w:val="001536A8"/>
    <w:rsid w:val="001564D1"/>
    <w:rsid w:val="00160F69"/>
    <w:rsid w:val="00161A5E"/>
    <w:rsid w:val="00161AE7"/>
    <w:rsid w:val="00161E31"/>
    <w:rsid w:val="00162103"/>
    <w:rsid w:val="00162908"/>
    <w:rsid w:val="0016327C"/>
    <w:rsid w:val="00163AF2"/>
    <w:rsid w:val="00163B07"/>
    <w:rsid w:val="001644F8"/>
    <w:rsid w:val="0016458C"/>
    <w:rsid w:val="001653DE"/>
    <w:rsid w:val="001655B4"/>
    <w:rsid w:val="00166F30"/>
    <w:rsid w:val="0016799C"/>
    <w:rsid w:val="001700CD"/>
    <w:rsid w:val="00170CAA"/>
    <w:rsid w:val="00171992"/>
    <w:rsid w:val="00171ADC"/>
    <w:rsid w:val="001727AD"/>
    <w:rsid w:val="00174987"/>
    <w:rsid w:val="00175387"/>
    <w:rsid w:val="00180240"/>
    <w:rsid w:val="00180671"/>
    <w:rsid w:val="00181DA5"/>
    <w:rsid w:val="001847A1"/>
    <w:rsid w:val="00184D62"/>
    <w:rsid w:val="00185A6E"/>
    <w:rsid w:val="001865DB"/>
    <w:rsid w:val="00187738"/>
    <w:rsid w:val="00190B90"/>
    <w:rsid w:val="00190E59"/>
    <w:rsid w:val="00192816"/>
    <w:rsid w:val="0019299A"/>
    <w:rsid w:val="00193EBC"/>
    <w:rsid w:val="00194C0B"/>
    <w:rsid w:val="0019530C"/>
    <w:rsid w:val="00195C83"/>
    <w:rsid w:val="00196E43"/>
    <w:rsid w:val="001A04EB"/>
    <w:rsid w:val="001A07F4"/>
    <w:rsid w:val="001A1EC4"/>
    <w:rsid w:val="001A492F"/>
    <w:rsid w:val="001A57B0"/>
    <w:rsid w:val="001A6B1E"/>
    <w:rsid w:val="001A723E"/>
    <w:rsid w:val="001B050B"/>
    <w:rsid w:val="001B06D2"/>
    <w:rsid w:val="001B0FB7"/>
    <w:rsid w:val="001B2280"/>
    <w:rsid w:val="001B2CC3"/>
    <w:rsid w:val="001B337D"/>
    <w:rsid w:val="001B3BD9"/>
    <w:rsid w:val="001B4089"/>
    <w:rsid w:val="001B4708"/>
    <w:rsid w:val="001B50C7"/>
    <w:rsid w:val="001B5906"/>
    <w:rsid w:val="001B5D05"/>
    <w:rsid w:val="001B655D"/>
    <w:rsid w:val="001B752C"/>
    <w:rsid w:val="001B7A47"/>
    <w:rsid w:val="001C002E"/>
    <w:rsid w:val="001C1222"/>
    <w:rsid w:val="001C3B34"/>
    <w:rsid w:val="001C43D1"/>
    <w:rsid w:val="001C4A87"/>
    <w:rsid w:val="001C4E16"/>
    <w:rsid w:val="001C52CA"/>
    <w:rsid w:val="001C719A"/>
    <w:rsid w:val="001C7476"/>
    <w:rsid w:val="001D0584"/>
    <w:rsid w:val="001D073B"/>
    <w:rsid w:val="001D0ECB"/>
    <w:rsid w:val="001D199C"/>
    <w:rsid w:val="001D24CF"/>
    <w:rsid w:val="001D3167"/>
    <w:rsid w:val="001D3635"/>
    <w:rsid w:val="001D5B1C"/>
    <w:rsid w:val="001D7CC6"/>
    <w:rsid w:val="001D7F82"/>
    <w:rsid w:val="001E22C9"/>
    <w:rsid w:val="001E26E7"/>
    <w:rsid w:val="001E3BA5"/>
    <w:rsid w:val="001E43E0"/>
    <w:rsid w:val="001E6F08"/>
    <w:rsid w:val="001E735D"/>
    <w:rsid w:val="001F0310"/>
    <w:rsid w:val="001F27D2"/>
    <w:rsid w:val="001F3BE3"/>
    <w:rsid w:val="001F3EE7"/>
    <w:rsid w:val="001F7AE1"/>
    <w:rsid w:val="0020083E"/>
    <w:rsid w:val="00201E17"/>
    <w:rsid w:val="002029B5"/>
    <w:rsid w:val="00203723"/>
    <w:rsid w:val="00204A03"/>
    <w:rsid w:val="00205050"/>
    <w:rsid w:val="00205338"/>
    <w:rsid w:val="00205F9D"/>
    <w:rsid w:val="0020621C"/>
    <w:rsid w:val="0020661A"/>
    <w:rsid w:val="0020685B"/>
    <w:rsid w:val="00206BE7"/>
    <w:rsid w:val="002073FD"/>
    <w:rsid w:val="00207EAC"/>
    <w:rsid w:val="00207F0A"/>
    <w:rsid w:val="00212934"/>
    <w:rsid w:val="002137B0"/>
    <w:rsid w:val="00214E23"/>
    <w:rsid w:val="0021609D"/>
    <w:rsid w:val="00216A14"/>
    <w:rsid w:val="00217CDB"/>
    <w:rsid w:val="00221273"/>
    <w:rsid w:val="00221AF2"/>
    <w:rsid w:val="00223A6F"/>
    <w:rsid w:val="00226F8A"/>
    <w:rsid w:val="0023008E"/>
    <w:rsid w:val="002300E9"/>
    <w:rsid w:val="0023012F"/>
    <w:rsid w:val="00230FCB"/>
    <w:rsid w:val="00230FEA"/>
    <w:rsid w:val="00232C95"/>
    <w:rsid w:val="002352AB"/>
    <w:rsid w:val="00235B54"/>
    <w:rsid w:val="002364DB"/>
    <w:rsid w:val="00237AD1"/>
    <w:rsid w:val="00237F16"/>
    <w:rsid w:val="002401D4"/>
    <w:rsid w:val="00241AC0"/>
    <w:rsid w:val="0024241B"/>
    <w:rsid w:val="00242654"/>
    <w:rsid w:val="00244098"/>
    <w:rsid w:val="00244431"/>
    <w:rsid w:val="00245BA3"/>
    <w:rsid w:val="002463AB"/>
    <w:rsid w:val="002469A3"/>
    <w:rsid w:val="00253D48"/>
    <w:rsid w:val="00254D72"/>
    <w:rsid w:val="002558F3"/>
    <w:rsid w:val="002560D6"/>
    <w:rsid w:val="00256490"/>
    <w:rsid w:val="00257B25"/>
    <w:rsid w:val="00260621"/>
    <w:rsid w:val="00260FE4"/>
    <w:rsid w:val="00261659"/>
    <w:rsid w:val="00261E6D"/>
    <w:rsid w:val="00263237"/>
    <w:rsid w:val="00264084"/>
    <w:rsid w:val="00264669"/>
    <w:rsid w:val="00264BDB"/>
    <w:rsid w:val="00264E0E"/>
    <w:rsid w:val="00264F0B"/>
    <w:rsid w:val="002652EB"/>
    <w:rsid w:val="00265C91"/>
    <w:rsid w:val="0027084E"/>
    <w:rsid w:val="00270ADC"/>
    <w:rsid w:val="0027269D"/>
    <w:rsid w:val="002743EF"/>
    <w:rsid w:val="00275038"/>
    <w:rsid w:val="0027562B"/>
    <w:rsid w:val="00275929"/>
    <w:rsid w:val="00276836"/>
    <w:rsid w:val="00277F55"/>
    <w:rsid w:val="00280315"/>
    <w:rsid w:val="00284EE8"/>
    <w:rsid w:val="002876E2"/>
    <w:rsid w:val="002910E9"/>
    <w:rsid w:val="0029184E"/>
    <w:rsid w:val="002920D4"/>
    <w:rsid w:val="002925C9"/>
    <w:rsid w:val="00296350"/>
    <w:rsid w:val="002968F0"/>
    <w:rsid w:val="00296F70"/>
    <w:rsid w:val="00297836"/>
    <w:rsid w:val="002A08D5"/>
    <w:rsid w:val="002A18B1"/>
    <w:rsid w:val="002A2FFA"/>
    <w:rsid w:val="002A35D7"/>
    <w:rsid w:val="002A4198"/>
    <w:rsid w:val="002A446E"/>
    <w:rsid w:val="002A5B0C"/>
    <w:rsid w:val="002A7296"/>
    <w:rsid w:val="002B15F0"/>
    <w:rsid w:val="002B1A67"/>
    <w:rsid w:val="002B1CD9"/>
    <w:rsid w:val="002B1D9B"/>
    <w:rsid w:val="002B20C5"/>
    <w:rsid w:val="002B25B8"/>
    <w:rsid w:val="002B31E4"/>
    <w:rsid w:val="002B39A2"/>
    <w:rsid w:val="002B4E70"/>
    <w:rsid w:val="002B5522"/>
    <w:rsid w:val="002B6121"/>
    <w:rsid w:val="002C10E7"/>
    <w:rsid w:val="002C327F"/>
    <w:rsid w:val="002C561E"/>
    <w:rsid w:val="002C5ED9"/>
    <w:rsid w:val="002C5F95"/>
    <w:rsid w:val="002C7066"/>
    <w:rsid w:val="002C76FA"/>
    <w:rsid w:val="002D0AE9"/>
    <w:rsid w:val="002D1086"/>
    <w:rsid w:val="002D116E"/>
    <w:rsid w:val="002D2C5A"/>
    <w:rsid w:val="002D4CC5"/>
    <w:rsid w:val="002D5E7D"/>
    <w:rsid w:val="002D6016"/>
    <w:rsid w:val="002D751B"/>
    <w:rsid w:val="002D7B8E"/>
    <w:rsid w:val="002E1C67"/>
    <w:rsid w:val="002E440D"/>
    <w:rsid w:val="002E455A"/>
    <w:rsid w:val="002E4E5C"/>
    <w:rsid w:val="002E50C0"/>
    <w:rsid w:val="002E5858"/>
    <w:rsid w:val="002E6421"/>
    <w:rsid w:val="002F1CE5"/>
    <w:rsid w:val="002F1E91"/>
    <w:rsid w:val="002F24C4"/>
    <w:rsid w:val="002F267A"/>
    <w:rsid w:val="002F3BF6"/>
    <w:rsid w:val="002F61CE"/>
    <w:rsid w:val="002F6699"/>
    <w:rsid w:val="00300183"/>
    <w:rsid w:val="00300229"/>
    <w:rsid w:val="0030061A"/>
    <w:rsid w:val="00301501"/>
    <w:rsid w:val="00302588"/>
    <w:rsid w:val="003036AB"/>
    <w:rsid w:val="0030469A"/>
    <w:rsid w:val="00305671"/>
    <w:rsid w:val="003066D1"/>
    <w:rsid w:val="00311C76"/>
    <w:rsid w:val="00312126"/>
    <w:rsid w:val="003131E1"/>
    <w:rsid w:val="00315B23"/>
    <w:rsid w:val="00315CAB"/>
    <w:rsid w:val="00316B40"/>
    <w:rsid w:val="00316CBB"/>
    <w:rsid w:val="00316E32"/>
    <w:rsid w:val="0032074A"/>
    <w:rsid w:val="00321E56"/>
    <w:rsid w:val="003224E4"/>
    <w:rsid w:val="003230C9"/>
    <w:rsid w:val="00323362"/>
    <w:rsid w:val="00323EB1"/>
    <w:rsid w:val="003248EB"/>
    <w:rsid w:val="0032560E"/>
    <w:rsid w:val="00327E0F"/>
    <w:rsid w:val="00330425"/>
    <w:rsid w:val="00330EED"/>
    <w:rsid w:val="00330F97"/>
    <w:rsid w:val="00331520"/>
    <w:rsid w:val="00331E4F"/>
    <w:rsid w:val="0033218D"/>
    <w:rsid w:val="00334A64"/>
    <w:rsid w:val="003350E7"/>
    <w:rsid w:val="003354D0"/>
    <w:rsid w:val="00336824"/>
    <w:rsid w:val="003368A1"/>
    <w:rsid w:val="00336B92"/>
    <w:rsid w:val="00336E60"/>
    <w:rsid w:val="00336E9F"/>
    <w:rsid w:val="00340466"/>
    <w:rsid w:val="00344DC1"/>
    <w:rsid w:val="00345B3B"/>
    <w:rsid w:val="0035126B"/>
    <w:rsid w:val="003512D9"/>
    <w:rsid w:val="00352B0C"/>
    <w:rsid w:val="00353243"/>
    <w:rsid w:val="003535B2"/>
    <w:rsid w:val="003542EA"/>
    <w:rsid w:val="0035441D"/>
    <w:rsid w:val="00354924"/>
    <w:rsid w:val="00355B2F"/>
    <w:rsid w:val="003564AE"/>
    <w:rsid w:val="00357124"/>
    <w:rsid w:val="00357A99"/>
    <w:rsid w:val="003604A1"/>
    <w:rsid w:val="0036078B"/>
    <w:rsid w:val="00363632"/>
    <w:rsid w:val="0036500E"/>
    <w:rsid w:val="00370F38"/>
    <w:rsid w:val="003716F1"/>
    <w:rsid w:val="0037297D"/>
    <w:rsid w:val="003729D9"/>
    <w:rsid w:val="00374237"/>
    <w:rsid w:val="00374EAD"/>
    <w:rsid w:val="00376487"/>
    <w:rsid w:val="003764C4"/>
    <w:rsid w:val="0037658D"/>
    <w:rsid w:val="003778BB"/>
    <w:rsid w:val="0038058B"/>
    <w:rsid w:val="00380F2A"/>
    <w:rsid w:val="0038197A"/>
    <w:rsid w:val="00381D9A"/>
    <w:rsid w:val="003855EE"/>
    <w:rsid w:val="0038597E"/>
    <w:rsid w:val="00385B28"/>
    <w:rsid w:val="00385F27"/>
    <w:rsid w:val="00390F1A"/>
    <w:rsid w:val="00391838"/>
    <w:rsid w:val="0039252A"/>
    <w:rsid w:val="00393DC1"/>
    <w:rsid w:val="003942DE"/>
    <w:rsid w:val="003976BD"/>
    <w:rsid w:val="003977CB"/>
    <w:rsid w:val="0039783F"/>
    <w:rsid w:val="00397EAC"/>
    <w:rsid w:val="00397F84"/>
    <w:rsid w:val="003A0B1D"/>
    <w:rsid w:val="003A0FFE"/>
    <w:rsid w:val="003A1616"/>
    <w:rsid w:val="003A1A1B"/>
    <w:rsid w:val="003A262C"/>
    <w:rsid w:val="003A4197"/>
    <w:rsid w:val="003A5130"/>
    <w:rsid w:val="003A7818"/>
    <w:rsid w:val="003B01CB"/>
    <w:rsid w:val="003B1EB4"/>
    <w:rsid w:val="003B53BC"/>
    <w:rsid w:val="003B5894"/>
    <w:rsid w:val="003B7871"/>
    <w:rsid w:val="003C18EF"/>
    <w:rsid w:val="003C1F64"/>
    <w:rsid w:val="003C37DD"/>
    <w:rsid w:val="003C4867"/>
    <w:rsid w:val="003C6411"/>
    <w:rsid w:val="003C70FB"/>
    <w:rsid w:val="003C72C4"/>
    <w:rsid w:val="003D064E"/>
    <w:rsid w:val="003D0CB8"/>
    <w:rsid w:val="003D1301"/>
    <w:rsid w:val="003D1B52"/>
    <w:rsid w:val="003D2B1E"/>
    <w:rsid w:val="003D318E"/>
    <w:rsid w:val="003D3DB4"/>
    <w:rsid w:val="003D40C4"/>
    <w:rsid w:val="003D49A0"/>
    <w:rsid w:val="003D4F4B"/>
    <w:rsid w:val="003D61EA"/>
    <w:rsid w:val="003D721B"/>
    <w:rsid w:val="003D7819"/>
    <w:rsid w:val="003E0196"/>
    <w:rsid w:val="003E06F6"/>
    <w:rsid w:val="003E0BA8"/>
    <w:rsid w:val="003E2C41"/>
    <w:rsid w:val="003E3101"/>
    <w:rsid w:val="003E368E"/>
    <w:rsid w:val="003E643D"/>
    <w:rsid w:val="003E78E4"/>
    <w:rsid w:val="003F0FA1"/>
    <w:rsid w:val="003F194B"/>
    <w:rsid w:val="003F235D"/>
    <w:rsid w:val="003F2760"/>
    <w:rsid w:val="003F2EC4"/>
    <w:rsid w:val="003F4545"/>
    <w:rsid w:val="003F5992"/>
    <w:rsid w:val="003F7094"/>
    <w:rsid w:val="003F72E1"/>
    <w:rsid w:val="0040005D"/>
    <w:rsid w:val="0040031C"/>
    <w:rsid w:val="00400ABF"/>
    <w:rsid w:val="0040246D"/>
    <w:rsid w:val="00403635"/>
    <w:rsid w:val="00403825"/>
    <w:rsid w:val="004045E3"/>
    <w:rsid w:val="00404956"/>
    <w:rsid w:val="00404DB1"/>
    <w:rsid w:val="00406788"/>
    <w:rsid w:val="00406AE8"/>
    <w:rsid w:val="004074F1"/>
    <w:rsid w:val="00410450"/>
    <w:rsid w:val="004112EB"/>
    <w:rsid w:val="00411AB4"/>
    <w:rsid w:val="0041211A"/>
    <w:rsid w:val="00412234"/>
    <w:rsid w:val="00412B98"/>
    <w:rsid w:val="00415331"/>
    <w:rsid w:val="004155F0"/>
    <w:rsid w:val="00416867"/>
    <w:rsid w:val="00417199"/>
    <w:rsid w:val="004178AD"/>
    <w:rsid w:val="00417BBB"/>
    <w:rsid w:val="00420C30"/>
    <w:rsid w:val="0042119B"/>
    <w:rsid w:val="00421545"/>
    <w:rsid w:val="00423DA4"/>
    <w:rsid w:val="004249F7"/>
    <w:rsid w:val="004271B0"/>
    <w:rsid w:val="00427882"/>
    <w:rsid w:val="00430057"/>
    <w:rsid w:val="00431FEB"/>
    <w:rsid w:val="00432E2C"/>
    <w:rsid w:val="00433722"/>
    <w:rsid w:val="0043378B"/>
    <w:rsid w:val="004339D6"/>
    <w:rsid w:val="00435AED"/>
    <w:rsid w:val="00436C37"/>
    <w:rsid w:val="004379A4"/>
    <w:rsid w:val="00440288"/>
    <w:rsid w:val="00440494"/>
    <w:rsid w:val="004409A7"/>
    <w:rsid w:val="004409ED"/>
    <w:rsid w:val="00440EEA"/>
    <w:rsid w:val="0044235F"/>
    <w:rsid w:val="0044530F"/>
    <w:rsid w:val="004456F7"/>
    <w:rsid w:val="004466C5"/>
    <w:rsid w:val="004470E4"/>
    <w:rsid w:val="00451BB2"/>
    <w:rsid w:val="00451D24"/>
    <w:rsid w:val="00451FA6"/>
    <w:rsid w:val="0045326F"/>
    <w:rsid w:val="00453B10"/>
    <w:rsid w:val="00453EE2"/>
    <w:rsid w:val="004543FE"/>
    <w:rsid w:val="00456BA1"/>
    <w:rsid w:val="0045757A"/>
    <w:rsid w:val="00457B4E"/>
    <w:rsid w:val="00465832"/>
    <w:rsid w:val="00465F38"/>
    <w:rsid w:val="00470255"/>
    <w:rsid w:val="00471955"/>
    <w:rsid w:val="00472885"/>
    <w:rsid w:val="004731C9"/>
    <w:rsid w:val="004736D3"/>
    <w:rsid w:val="00474236"/>
    <w:rsid w:val="004747AC"/>
    <w:rsid w:val="00475C60"/>
    <w:rsid w:val="0047674B"/>
    <w:rsid w:val="00476ADA"/>
    <w:rsid w:val="0047777D"/>
    <w:rsid w:val="004808C2"/>
    <w:rsid w:val="00480A02"/>
    <w:rsid w:val="00483D36"/>
    <w:rsid w:val="00483FCF"/>
    <w:rsid w:val="00484AEC"/>
    <w:rsid w:val="0048520D"/>
    <w:rsid w:val="00485BE3"/>
    <w:rsid w:val="0048675F"/>
    <w:rsid w:val="00493C55"/>
    <w:rsid w:val="00496EB8"/>
    <w:rsid w:val="004A0A74"/>
    <w:rsid w:val="004A0F5A"/>
    <w:rsid w:val="004A22F6"/>
    <w:rsid w:val="004A27F1"/>
    <w:rsid w:val="004A363A"/>
    <w:rsid w:val="004A4422"/>
    <w:rsid w:val="004A6543"/>
    <w:rsid w:val="004B15C9"/>
    <w:rsid w:val="004B1714"/>
    <w:rsid w:val="004B256C"/>
    <w:rsid w:val="004B2B80"/>
    <w:rsid w:val="004B2FD4"/>
    <w:rsid w:val="004B3415"/>
    <w:rsid w:val="004B3539"/>
    <w:rsid w:val="004B437F"/>
    <w:rsid w:val="004B4CCF"/>
    <w:rsid w:val="004B51BE"/>
    <w:rsid w:val="004B5620"/>
    <w:rsid w:val="004B57EA"/>
    <w:rsid w:val="004C16BA"/>
    <w:rsid w:val="004C3414"/>
    <w:rsid w:val="004C4E4E"/>
    <w:rsid w:val="004C4EDF"/>
    <w:rsid w:val="004C4FAA"/>
    <w:rsid w:val="004C77C9"/>
    <w:rsid w:val="004C7B23"/>
    <w:rsid w:val="004D0881"/>
    <w:rsid w:val="004D0EA7"/>
    <w:rsid w:val="004D2F28"/>
    <w:rsid w:val="004D4C3E"/>
    <w:rsid w:val="004D6C48"/>
    <w:rsid w:val="004D72ED"/>
    <w:rsid w:val="004D746C"/>
    <w:rsid w:val="004E0551"/>
    <w:rsid w:val="004E1726"/>
    <w:rsid w:val="004E1BBC"/>
    <w:rsid w:val="004E306E"/>
    <w:rsid w:val="004E36FD"/>
    <w:rsid w:val="004E42A7"/>
    <w:rsid w:val="004E7E37"/>
    <w:rsid w:val="004F02C8"/>
    <w:rsid w:val="004F0CBA"/>
    <w:rsid w:val="004F2173"/>
    <w:rsid w:val="004F2B83"/>
    <w:rsid w:val="004F3F50"/>
    <w:rsid w:val="004F4856"/>
    <w:rsid w:val="004F4B55"/>
    <w:rsid w:val="004F4EAE"/>
    <w:rsid w:val="00500F56"/>
    <w:rsid w:val="0050183D"/>
    <w:rsid w:val="00502D93"/>
    <w:rsid w:val="0050474E"/>
    <w:rsid w:val="00506864"/>
    <w:rsid w:val="005069D1"/>
    <w:rsid w:val="00507030"/>
    <w:rsid w:val="005102F2"/>
    <w:rsid w:val="0051095D"/>
    <w:rsid w:val="005120AB"/>
    <w:rsid w:val="005146BB"/>
    <w:rsid w:val="005148D7"/>
    <w:rsid w:val="0051525C"/>
    <w:rsid w:val="00516ADE"/>
    <w:rsid w:val="0052022A"/>
    <w:rsid w:val="00520363"/>
    <w:rsid w:val="0052066C"/>
    <w:rsid w:val="00521B2E"/>
    <w:rsid w:val="0052304F"/>
    <w:rsid w:val="005248D6"/>
    <w:rsid w:val="00524EDA"/>
    <w:rsid w:val="005259EF"/>
    <w:rsid w:val="00526E13"/>
    <w:rsid w:val="0053042F"/>
    <w:rsid w:val="0053097E"/>
    <w:rsid w:val="00530BF9"/>
    <w:rsid w:val="00533E65"/>
    <w:rsid w:val="00537C83"/>
    <w:rsid w:val="00542783"/>
    <w:rsid w:val="00544D22"/>
    <w:rsid w:val="005453C8"/>
    <w:rsid w:val="00545AFA"/>
    <w:rsid w:val="005501DD"/>
    <w:rsid w:val="00550806"/>
    <w:rsid w:val="0055112E"/>
    <w:rsid w:val="00551520"/>
    <w:rsid w:val="005517F4"/>
    <w:rsid w:val="00551B59"/>
    <w:rsid w:val="005527A9"/>
    <w:rsid w:val="005528E9"/>
    <w:rsid w:val="0055525F"/>
    <w:rsid w:val="005555F2"/>
    <w:rsid w:val="00555A05"/>
    <w:rsid w:val="0056059D"/>
    <w:rsid w:val="005627B5"/>
    <w:rsid w:val="00563935"/>
    <w:rsid w:val="00564F9F"/>
    <w:rsid w:val="005659F6"/>
    <w:rsid w:val="00567395"/>
    <w:rsid w:val="0056778C"/>
    <w:rsid w:val="005679C1"/>
    <w:rsid w:val="00567EE3"/>
    <w:rsid w:val="00567EF5"/>
    <w:rsid w:val="005704D5"/>
    <w:rsid w:val="00571AF5"/>
    <w:rsid w:val="00572272"/>
    <w:rsid w:val="00573B89"/>
    <w:rsid w:val="00574FFB"/>
    <w:rsid w:val="00575236"/>
    <w:rsid w:val="00577734"/>
    <w:rsid w:val="0058001D"/>
    <w:rsid w:val="0058212E"/>
    <w:rsid w:val="005823ED"/>
    <w:rsid w:val="0058243F"/>
    <w:rsid w:val="00583108"/>
    <w:rsid w:val="0058399E"/>
    <w:rsid w:val="00584A97"/>
    <w:rsid w:val="00586251"/>
    <w:rsid w:val="00586379"/>
    <w:rsid w:val="00587D49"/>
    <w:rsid w:val="0059034E"/>
    <w:rsid w:val="00590DBC"/>
    <w:rsid w:val="0059120D"/>
    <w:rsid w:val="005925D7"/>
    <w:rsid w:val="0059409C"/>
    <w:rsid w:val="00595A42"/>
    <w:rsid w:val="00596C54"/>
    <w:rsid w:val="005A0796"/>
    <w:rsid w:val="005A0815"/>
    <w:rsid w:val="005A0DA3"/>
    <w:rsid w:val="005A19B3"/>
    <w:rsid w:val="005A1A8E"/>
    <w:rsid w:val="005A2BCB"/>
    <w:rsid w:val="005A3FFC"/>
    <w:rsid w:val="005A4B39"/>
    <w:rsid w:val="005B0C7E"/>
    <w:rsid w:val="005B1EE1"/>
    <w:rsid w:val="005B3554"/>
    <w:rsid w:val="005B393C"/>
    <w:rsid w:val="005B3A8B"/>
    <w:rsid w:val="005B43B3"/>
    <w:rsid w:val="005B441F"/>
    <w:rsid w:val="005B616F"/>
    <w:rsid w:val="005B7510"/>
    <w:rsid w:val="005B7B24"/>
    <w:rsid w:val="005C03C1"/>
    <w:rsid w:val="005C06DD"/>
    <w:rsid w:val="005C074A"/>
    <w:rsid w:val="005C0E08"/>
    <w:rsid w:val="005C1632"/>
    <w:rsid w:val="005C48A9"/>
    <w:rsid w:val="005C5ACC"/>
    <w:rsid w:val="005C63C1"/>
    <w:rsid w:val="005C7251"/>
    <w:rsid w:val="005C78FC"/>
    <w:rsid w:val="005C7AD3"/>
    <w:rsid w:val="005D00AE"/>
    <w:rsid w:val="005D3492"/>
    <w:rsid w:val="005D459E"/>
    <w:rsid w:val="005D51F1"/>
    <w:rsid w:val="005D56A6"/>
    <w:rsid w:val="005D5ABC"/>
    <w:rsid w:val="005D6973"/>
    <w:rsid w:val="005D7D50"/>
    <w:rsid w:val="005E168A"/>
    <w:rsid w:val="005E28A0"/>
    <w:rsid w:val="005E78B6"/>
    <w:rsid w:val="005F05D0"/>
    <w:rsid w:val="005F11DF"/>
    <w:rsid w:val="005F125E"/>
    <w:rsid w:val="005F16B2"/>
    <w:rsid w:val="005F1BA7"/>
    <w:rsid w:val="005F3461"/>
    <w:rsid w:val="005F52AA"/>
    <w:rsid w:val="005F63A7"/>
    <w:rsid w:val="005F6A6D"/>
    <w:rsid w:val="005F6EBA"/>
    <w:rsid w:val="00601C5B"/>
    <w:rsid w:val="00602D65"/>
    <w:rsid w:val="00603491"/>
    <w:rsid w:val="00603C2B"/>
    <w:rsid w:val="006044DF"/>
    <w:rsid w:val="00604A3F"/>
    <w:rsid w:val="00604D48"/>
    <w:rsid w:val="006056D0"/>
    <w:rsid w:val="00605F77"/>
    <w:rsid w:val="00607006"/>
    <w:rsid w:val="0060712F"/>
    <w:rsid w:val="006075AF"/>
    <w:rsid w:val="0061078F"/>
    <w:rsid w:val="00610A1A"/>
    <w:rsid w:val="00611850"/>
    <w:rsid w:val="0061254E"/>
    <w:rsid w:val="00613082"/>
    <w:rsid w:val="0061316C"/>
    <w:rsid w:val="00613EDB"/>
    <w:rsid w:val="00613FDA"/>
    <w:rsid w:val="00615857"/>
    <w:rsid w:val="00615BF6"/>
    <w:rsid w:val="00617F18"/>
    <w:rsid w:val="0062047C"/>
    <w:rsid w:val="00626D77"/>
    <w:rsid w:val="00627DDA"/>
    <w:rsid w:val="00630452"/>
    <w:rsid w:val="0063060F"/>
    <w:rsid w:val="00630677"/>
    <w:rsid w:val="00631D8F"/>
    <w:rsid w:val="00632F47"/>
    <w:rsid w:val="006338FA"/>
    <w:rsid w:val="0063558A"/>
    <w:rsid w:val="006364F1"/>
    <w:rsid w:val="00636A0B"/>
    <w:rsid w:val="006372A3"/>
    <w:rsid w:val="006379A5"/>
    <w:rsid w:val="00637A4B"/>
    <w:rsid w:val="00640D5E"/>
    <w:rsid w:val="006434BD"/>
    <w:rsid w:val="006442A4"/>
    <w:rsid w:val="006444A5"/>
    <w:rsid w:val="0064468A"/>
    <w:rsid w:val="00644F03"/>
    <w:rsid w:val="006472C8"/>
    <w:rsid w:val="00647E69"/>
    <w:rsid w:val="006527C0"/>
    <w:rsid w:val="00652C6E"/>
    <w:rsid w:val="00653999"/>
    <w:rsid w:val="0065407E"/>
    <w:rsid w:val="00656440"/>
    <w:rsid w:val="006567E4"/>
    <w:rsid w:val="006574E0"/>
    <w:rsid w:val="006615B2"/>
    <w:rsid w:val="006635B7"/>
    <w:rsid w:val="006636ED"/>
    <w:rsid w:val="006639CB"/>
    <w:rsid w:val="0066520A"/>
    <w:rsid w:val="00665232"/>
    <w:rsid w:val="006656E0"/>
    <w:rsid w:val="00666813"/>
    <w:rsid w:val="00666E69"/>
    <w:rsid w:val="00666F60"/>
    <w:rsid w:val="006706BF"/>
    <w:rsid w:val="0067213D"/>
    <w:rsid w:val="0067330C"/>
    <w:rsid w:val="006735CD"/>
    <w:rsid w:val="00673D5D"/>
    <w:rsid w:val="0067657C"/>
    <w:rsid w:val="00681973"/>
    <w:rsid w:val="00681EB6"/>
    <w:rsid w:val="006836F5"/>
    <w:rsid w:val="00687F53"/>
    <w:rsid w:val="006900B8"/>
    <w:rsid w:val="00690659"/>
    <w:rsid w:val="00690CFA"/>
    <w:rsid w:val="00690F25"/>
    <w:rsid w:val="00693228"/>
    <w:rsid w:val="006A1038"/>
    <w:rsid w:val="006A16D6"/>
    <w:rsid w:val="006A2033"/>
    <w:rsid w:val="006A237F"/>
    <w:rsid w:val="006A2D64"/>
    <w:rsid w:val="006A7A13"/>
    <w:rsid w:val="006B11D3"/>
    <w:rsid w:val="006B12EB"/>
    <w:rsid w:val="006B228A"/>
    <w:rsid w:val="006B295D"/>
    <w:rsid w:val="006B3046"/>
    <w:rsid w:val="006B36CA"/>
    <w:rsid w:val="006B6D65"/>
    <w:rsid w:val="006B7D07"/>
    <w:rsid w:val="006B7EA3"/>
    <w:rsid w:val="006C08E7"/>
    <w:rsid w:val="006C10E1"/>
    <w:rsid w:val="006C3786"/>
    <w:rsid w:val="006C4113"/>
    <w:rsid w:val="006C4302"/>
    <w:rsid w:val="006C49FA"/>
    <w:rsid w:val="006C56FE"/>
    <w:rsid w:val="006C5814"/>
    <w:rsid w:val="006C7CA3"/>
    <w:rsid w:val="006C7D28"/>
    <w:rsid w:val="006D000F"/>
    <w:rsid w:val="006D0109"/>
    <w:rsid w:val="006D0F6A"/>
    <w:rsid w:val="006D1AA3"/>
    <w:rsid w:val="006D1AF8"/>
    <w:rsid w:val="006D4076"/>
    <w:rsid w:val="006D50B4"/>
    <w:rsid w:val="006D78AA"/>
    <w:rsid w:val="006D7EC7"/>
    <w:rsid w:val="006E04E4"/>
    <w:rsid w:val="006E358B"/>
    <w:rsid w:val="006E3603"/>
    <w:rsid w:val="006E3D57"/>
    <w:rsid w:val="006E4241"/>
    <w:rsid w:val="006E5005"/>
    <w:rsid w:val="006F187D"/>
    <w:rsid w:val="006F1E51"/>
    <w:rsid w:val="006F21CB"/>
    <w:rsid w:val="006F353F"/>
    <w:rsid w:val="006F412D"/>
    <w:rsid w:val="006F54B4"/>
    <w:rsid w:val="006F5DD7"/>
    <w:rsid w:val="006F7ECD"/>
    <w:rsid w:val="00703070"/>
    <w:rsid w:val="007053BE"/>
    <w:rsid w:val="00705CD6"/>
    <w:rsid w:val="007064B4"/>
    <w:rsid w:val="00706FA0"/>
    <w:rsid w:val="00707054"/>
    <w:rsid w:val="00710381"/>
    <w:rsid w:val="00710BCF"/>
    <w:rsid w:val="00711F3D"/>
    <w:rsid w:val="00712413"/>
    <w:rsid w:val="00715C37"/>
    <w:rsid w:val="00715FB6"/>
    <w:rsid w:val="00717740"/>
    <w:rsid w:val="007178FE"/>
    <w:rsid w:val="00720D4F"/>
    <w:rsid w:val="00721822"/>
    <w:rsid w:val="00721A0D"/>
    <w:rsid w:val="00723048"/>
    <w:rsid w:val="00723380"/>
    <w:rsid w:val="0072342A"/>
    <w:rsid w:val="007245C6"/>
    <w:rsid w:val="00725AF6"/>
    <w:rsid w:val="00726A51"/>
    <w:rsid w:val="00726FA2"/>
    <w:rsid w:val="00730CAC"/>
    <w:rsid w:val="007319A9"/>
    <w:rsid w:val="0073245A"/>
    <w:rsid w:val="0073336B"/>
    <w:rsid w:val="0073374A"/>
    <w:rsid w:val="00734006"/>
    <w:rsid w:val="00734347"/>
    <w:rsid w:val="00734CC8"/>
    <w:rsid w:val="0073640B"/>
    <w:rsid w:val="007401DE"/>
    <w:rsid w:val="0074053C"/>
    <w:rsid w:val="00740606"/>
    <w:rsid w:val="00740769"/>
    <w:rsid w:val="0074091A"/>
    <w:rsid w:val="00740F67"/>
    <w:rsid w:val="007422CA"/>
    <w:rsid w:val="00742C80"/>
    <w:rsid w:val="00743107"/>
    <w:rsid w:val="007431EE"/>
    <w:rsid w:val="007443E6"/>
    <w:rsid w:val="007449A6"/>
    <w:rsid w:val="0074512B"/>
    <w:rsid w:val="00745C2E"/>
    <w:rsid w:val="00745D01"/>
    <w:rsid w:val="007476BD"/>
    <w:rsid w:val="007518B5"/>
    <w:rsid w:val="0075211C"/>
    <w:rsid w:val="007527E0"/>
    <w:rsid w:val="0075352B"/>
    <w:rsid w:val="00755674"/>
    <w:rsid w:val="00756581"/>
    <w:rsid w:val="0076058D"/>
    <w:rsid w:val="007614CF"/>
    <w:rsid w:val="007619C6"/>
    <w:rsid w:val="0076463A"/>
    <w:rsid w:val="00765B77"/>
    <w:rsid w:val="00766084"/>
    <w:rsid w:val="00767B43"/>
    <w:rsid w:val="0077260C"/>
    <w:rsid w:val="0077340E"/>
    <w:rsid w:val="00774793"/>
    <w:rsid w:val="00775786"/>
    <w:rsid w:val="007764CE"/>
    <w:rsid w:val="00776615"/>
    <w:rsid w:val="0077662F"/>
    <w:rsid w:val="00776E55"/>
    <w:rsid w:val="0077733F"/>
    <w:rsid w:val="0078103E"/>
    <w:rsid w:val="007826ED"/>
    <w:rsid w:val="007828F1"/>
    <w:rsid w:val="00782EAD"/>
    <w:rsid w:val="007843B3"/>
    <w:rsid w:val="00784975"/>
    <w:rsid w:val="007867E5"/>
    <w:rsid w:val="00786E3A"/>
    <w:rsid w:val="007873EA"/>
    <w:rsid w:val="00790E97"/>
    <w:rsid w:val="0079293C"/>
    <w:rsid w:val="007934BF"/>
    <w:rsid w:val="007958C7"/>
    <w:rsid w:val="00797724"/>
    <w:rsid w:val="007A0F05"/>
    <w:rsid w:val="007A4546"/>
    <w:rsid w:val="007A4959"/>
    <w:rsid w:val="007A4B6F"/>
    <w:rsid w:val="007A5D20"/>
    <w:rsid w:val="007A725A"/>
    <w:rsid w:val="007A78F8"/>
    <w:rsid w:val="007A79F1"/>
    <w:rsid w:val="007B05AD"/>
    <w:rsid w:val="007B0F66"/>
    <w:rsid w:val="007B288D"/>
    <w:rsid w:val="007B2DB4"/>
    <w:rsid w:val="007B38FF"/>
    <w:rsid w:val="007B4C2F"/>
    <w:rsid w:val="007B68E8"/>
    <w:rsid w:val="007C095E"/>
    <w:rsid w:val="007C0EFD"/>
    <w:rsid w:val="007C21CA"/>
    <w:rsid w:val="007C28A6"/>
    <w:rsid w:val="007C5089"/>
    <w:rsid w:val="007C514C"/>
    <w:rsid w:val="007C7BA3"/>
    <w:rsid w:val="007C7E1E"/>
    <w:rsid w:val="007D1560"/>
    <w:rsid w:val="007D24C9"/>
    <w:rsid w:val="007D2CDC"/>
    <w:rsid w:val="007D5576"/>
    <w:rsid w:val="007D55C3"/>
    <w:rsid w:val="007D6350"/>
    <w:rsid w:val="007D7729"/>
    <w:rsid w:val="007D7906"/>
    <w:rsid w:val="007E0657"/>
    <w:rsid w:val="007E1A22"/>
    <w:rsid w:val="007E229F"/>
    <w:rsid w:val="007E3DFB"/>
    <w:rsid w:val="007E40C8"/>
    <w:rsid w:val="007E4D99"/>
    <w:rsid w:val="007E5A81"/>
    <w:rsid w:val="007F0865"/>
    <w:rsid w:val="007F1463"/>
    <w:rsid w:val="007F2369"/>
    <w:rsid w:val="007F3DA1"/>
    <w:rsid w:val="007F4CD7"/>
    <w:rsid w:val="007F676B"/>
    <w:rsid w:val="007F74BD"/>
    <w:rsid w:val="0080003C"/>
    <w:rsid w:val="008032B8"/>
    <w:rsid w:val="00803A03"/>
    <w:rsid w:val="00807916"/>
    <w:rsid w:val="0081128C"/>
    <w:rsid w:val="008115D6"/>
    <w:rsid w:val="008118C7"/>
    <w:rsid w:val="0081261B"/>
    <w:rsid w:val="00813B23"/>
    <w:rsid w:val="00814552"/>
    <w:rsid w:val="008145DF"/>
    <w:rsid w:val="00815C8D"/>
    <w:rsid w:val="00815ED6"/>
    <w:rsid w:val="00816DC5"/>
    <w:rsid w:val="0081704B"/>
    <w:rsid w:val="00817BDE"/>
    <w:rsid w:val="00820181"/>
    <w:rsid w:val="008213C4"/>
    <w:rsid w:val="00821D08"/>
    <w:rsid w:val="00822EE6"/>
    <w:rsid w:val="00824B66"/>
    <w:rsid w:val="0082561D"/>
    <w:rsid w:val="00827DE6"/>
    <w:rsid w:val="008307D3"/>
    <w:rsid w:val="0083172A"/>
    <w:rsid w:val="00832148"/>
    <w:rsid w:val="00833BED"/>
    <w:rsid w:val="00835EF2"/>
    <w:rsid w:val="0083662F"/>
    <w:rsid w:val="00836839"/>
    <w:rsid w:val="0083706D"/>
    <w:rsid w:val="0084012A"/>
    <w:rsid w:val="008401BF"/>
    <w:rsid w:val="0084117A"/>
    <w:rsid w:val="008411DC"/>
    <w:rsid w:val="00841615"/>
    <w:rsid w:val="00842D27"/>
    <w:rsid w:val="00844932"/>
    <w:rsid w:val="00845400"/>
    <w:rsid w:val="00847C99"/>
    <w:rsid w:val="00850283"/>
    <w:rsid w:val="00850586"/>
    <w:rsid w:val="00851EA4"/>
    <w:rsid w:val="00855764"/>
    <w:rsid w:val="00855DD5"/>
    <w:rsid w:val="0085753B"/>
    <w:rsid w:val="00857F3B"/>
    <w:rsid w:val="008619F9"/>
    <w:rsid w:val="008630A9"/>
    <w:rsid w:val="00863345"/>
    <w:rsid w:val="00863C3C"/>
    <w:rsid w:val="008643FB"/>
    <w:rsid w:val="00864BCF"/>
    <w:rsid w:val="00867DEF"/>
    <w:rsid w:val="008720AE"/>
    <w:rsid w:val="008722FE"/>
    <w:rsid w:val="00874154"/>
    <w:rsid w:val="008757E8"/>
    <w:rsid w:val="008764C5"/>
    <w:rsid w:val="00876663"/>
    <w:rsid w:val="00880284"/>
    <w:rsid w:val="00881581"/>
    <w:rsid w:val="00881F5D"/>
    <w:rsid w:val="00882130"/>
    <w:rsid w:val="00882E18"/>
    <w:rsid w:val="00882F66"/>
    <w:rsid w:val="00883C9B"/>
    <w:rsid w:val="008844AF"/>
    <w:rsid w:val="008850C5"/>
    <w:rsid w:val="00885AF4"/>
    <w:rsid w:val="00886C42"/>
    <w:rsid w:val="00887003"/>
    <w:rsid w:val="00887222"/>
    <w:rsid w:val="00890F0C"/>
    <w:rsid w:val="00891509"/>
    <w:rsid w:val="00891A94"/>
    <w:rsid w:val="008956CD"/>
    <w:rsid w:val="008967F2"/>
    <w:rsid w:val="008969B5"/>
    <w:rsid w:val="00897159"/>
    <w:rsid w:val="008A02CB"/>
    <w:rsid w:val="008A2A00"/>
    <w:rsid w:val="008A325C"/>
    <w:rsid w:val="008A37C9"/>
    <w:rsid w:val="008A44D3"/>
    <w:rsid w:val="008A44E5"/>
    <w:rsid w:val="008A457D"/>
    <w:rsid w:val="008A5EF2"/>
    <w:rsid w:val="008A6131"/>
    <w:rsid w:val="008A61B3"/>
    <w:rsid w:val="008A67B3"/>
    <w:rsid w:val="008A6A2F"/>
    <w:rsid w:val="008A6FEF"/>
    <w:rsid w:val="008B1A47"/>
    <w:rsid w:val="008B2867"/>
    <w:rsid w:val="008B31D8"/>
    <w:rsid w:val="008B4946"/>
    <w:rsid w:val="008B561C"/>
    <w:rsid w:val="008B7405"/>
    <w:rsid w:val="008C0C82"/>
    <w:rsid w:val="008C1236"/>
    <w:rsid w:val="008C2476"/>
    <w:rsid w:val="008C316F"/>
    <w:rsid w:val="008C37CD"/>
    <w:rsid w:val="008C5BA5"/>
    <w:rsid w:val="008C6BA6"/>
    <w:rsid w:val="008C768D"/>
    <w:rsid w:val="008D0BC5"/>
    <w:rsid w:val="008D2D16"/>
    <w:rsid w:val="008D3A32"/>
    <w:rsid w:val="008D4177"/>
    <w:rsid w:val="008D494C"/>
    <w:rsid w:val="008D5918"/>
    <w:rsid w:val="008D679A"/>
    <w:rsid w:val="008D6C97"/>
    <w:rsid w:val="008D72AD"/>
    <w:rsid w:val="008E03BA"/>
    <w:rsid w:val="008E0B56"/>
    <w:rsid w:val="008E4335"/>
    <w:rsid w:val="008E7A0C"/>
    <w:rsid w:val="008F061A"/>
    <w:rsid w:val="008F0FFA"/>
    <w:rsid w:val="008F10A5"/>
    <w:rsid w:val="008F1EE0"/>
    <w:rsid w:val="008F29A7"/>
    <w:rsid w:val="008F315E"/>
    <w:rsid w:val="008F330E"/>
    <w:rsid w:val="008F3AE0"/>
    <w:rsid w:val="008F3FA2"/>
    <w:rsid w:val="008F7B99"/>
    <w:rsid w:val="009002E5"/>
    <w:rsid w:val="0090181C"/>
    <w:rsid w:val="00902E6A"/>
    <w:rsid w:val="00903C1B"/>
    <w:rsid w:val="009041BA"/>
    <w:rsid w:val="009047CC"/>
    <w:rsid w:val="00904D32"/>
    <w:rsid w:val="00906C56"/>
    <w:rsid w:val="00907D22"/>
    <w:rsid w:val="009101BA"/>
    <w:rsid w:val="009105FE"/>
    <w:rsid w:val="00911D62"/>
    <w:rsid w:val="00912D46"/>
    <w:rsid w:val="00913BA8"/>
    <w:rsid w:val="00915286"/>
    <w:rsid w:val="00915597"/>
    <w:rsid w:val="00915BF7"/>
    <w:rsid w:val="00916000"/>
    <w:rsid w:val="00917B96"/>
    <w:rsid w:val="0092125D"/>
    <w:rsid w:val="009212F0"/>
    <w:rsid w:val="00921657"/>
    <w:rsid w:val="0092205B"/>
    <w:rsid w:val="009224EC"/>
    <w:rsid w:val="009249BF"/>
    <w:rsid w:val="00925BFC"/>
    <w:rsid w:val="00926429"/>
    <w:rsid w:val="009302D5"/>
    <w:rsid w:val="009318E3"/>
    <w:rsid w:val="00932441"/>
    <w:rsid w:val="00934DE8"/>
    <w:rsid w:val="0093715B"/>
    <w:rsid w:val="00940D8F"/>
    <w:rsid w:val="00941D76"/>
    <w:rsid w:val="00943016"/>
    <w:rsid w:val="00943D1F"/>
    <w:rsid w:val="009440FB"/>
    <w:rsid w:val="0094599F"/>
    <w:rsid w:val="009467A0"/>
    <w:rsid w:val="00946E98"/>
    <w:rsid w:val="00950B09"/>
    <w:rsid w:val="009517D1"/>
    <w:rsid w:val="00953D43"/>
    <w:rsid w:val="00956453"/>
    <w:rsid w:val="00956E37"/>
    <w:rsid w:val="009571F9"/>
    <w:rsid w:val="0095735E"/>
    <w:rsid w:val="00957BA7"/>
    <w:rsid w:val="00960236"/>
    <w:rsid w:val="009616FC"/>
    <w:rsid w:val="00963538"/>
    <w:rsid w:val="009646FB"/>
    <w:rsid w:val="00964CD0"/>
    <w:rsid w:val="0096533F"/>
    <w:rsid w:val="00966678"/>
    <w:rsid w:val="0096714B"/>
    <w:rsid w:val="00970E4B"/>
    <w:rsid w:val="00971E9B"/>
    <w:rsid w:val="00972953"/>
    <w:rsid w:val="00973AE9"/>
    <w:rsid w:val="00973D2F"/>
    <w:rsid w:val="00974154"/>
    <w:rsid w:val="009750EE"/>
    <w:rsid w:val="00975371"/>
    <w:rsid w:val="00976F70"/>
    <w:rsid w:val="009779B2"/>
    <w:rsid w:val="00977FC9"/>
    <w:rsid w:val="00981ACA"/>
    <w:rsid w:val="00982154"/>
    <w:rsid w:val="00983233"/>
    <w:rsid w:val="00983370"/>
    <w:rsid w:val="00983E3F"/>
    <w:rsid w:val="009849D6"/>
    <w:rsid w:val="00986FDF"/>
    <w:rsid w:val="00987491"/>
    <w:rsid w:val="0098784E"/>
    <w:rsid w:val="00987B76"/>
    <w:rsid w:val="00990318"/>
    <w:rsid w:val="00993A70"/>
    <w:rsid w:val="00994002"/>
    <w:rsid w:val="00994310"/>
    <w:rsid w:val="00995CE7"/>
    <w:rsid w:val="009A26B9"/>
    <w:rsid w:val="009A2CE6"/>
    <w:rsid w:val="009A35F2"/>
    <w:rsid w:val="009A5D79"/>
    <w:rsid w:val="009B3280"/>
    <w:rsid w:val="009B3733"/>
    <w:rsid w:val="009B3FAA"/>
    <w:rsid w:val="009B4CBB"/>
    <w:rsid w:val="009B5F50"/>
    <w:rsid w:val="009B7886"/>
    <w:rsid w:val="009C04BD"/>
    <w:rsid w:val="009C3143"/>
    <w:rsid w:val="009C71B5"/>
    <w:rsid w:val="009C71EF"/>
    <w:rsid w:val="009C73D1"/>
    <w:rsid w:val="009C7B49"/>
    <w:rsid w:val="009D01B6"/>
    <w:rsid w:val="009D047B"/>
    <w:rsid w:val="009D139E"/>
    <w:rsid w:val="009D165E"/>
    <w:rsid w:val="009D4233"/>
    <w:rsid w:val="009D4600"/>
    <w:rsid w:val="009D4D16"/>
    <w:rsid w:val="009D4E82"/>
    <w:rsid w:val="009D5F03"/>
    <w:rsid w:val="009D68CB"/>
    <w:rsid w:val="009E05E5"/>
    <w:rsid w:val="009E0F5A"/>
    <w:rsid w:val="009E1698"/>
    <w:rsid w:val="009E1EBF"/>
    <w:rsid w:val="009E3D88"/>
    <w:rsid w:val="009E49B7"/>
    <w:rsid w:val="009E5AC4"/>
    <w:rsid w:val="009F010C"/>
    <w:rsid w:val="009F0679"/>
    <w:rsid w:val="009F11A1"/>
    <w:rsid w:val="009F22B8"/>
    <w:rsid w:val="009F304E"/>
    <w:rsid w:val="009F4874"/>
    <w:rsid w:val="009F4A8E"/>
    <w:rsid w:val="009F65BC"/>
    <w:rsid w:val="00A0207F"/>
    <w:rsid w:val="00A024A7"/>
    <w:rsid w:val="00A02852"/>
    <w:rsid w:val="00A055E2"/>
    <w:rsid w:val="00A05D90"/>
    <w:rsid w:val="00A10AC9"/>
    <w:rsid w:val="00A13759"/>
    <w:rsid w:val="00A14372"/>
    <w:rsid w:val="00A14E09"/>
    <w:rsid w:val="00A167E7"/>
    <w:rsid w:val="00A16937"/>
    <w:rsid w:val="00A17337"/>
    <w:rsid w:val="00A219F3"/>
    <w:rsid w:val="00A22073"/>
    <w:rsid w:val="00A23135"/>
    <w:rsid w:val="00A23137"/>
    <w:rsid w:val="00A246D8"/>
    <w:rsid w:val="00A259B3"/>
    <w:rsid w:val="00A2611F"/>
    <w:rsid w:val="00A26316"/>
    <w:rsid w:val="00A27545"/>
    <w:rsid w:val="00A27ED5"/>
    <w:rsid w:val="00A30667"/>
    <w:rsid w:val="00A3199E"/>
    <w:rsid w:val="00A323D9"/>
    <w:rsid w:val="00A32EDF"/>
    <w:rsid w:val="00A3308B"/>
    <w:rsid w:val="00A36AC9"/>
    <w:rsid w:val="00A36E23"/>
    <w:rsid w:val="00A36EFD"/>
    <w:rsid w:val="00A3760D"/>
    <w:rsid w:val="00A42CC4"/>
    <w:rsid w:val="00A47E89"/>
    <w:rsid w:val="00A530CD"/>
    <w:rsid w:val="00A539D2"/>
    <w:rsid w:val="00A55E81"/>
    <w:rsid w:val="00A566B7"/>
    <w:rsid w:val="00A5706D"/>
    <w:rsid w:val="00A605D9"/>
    <w:rsid w:val="00A60A8E"/>
    <w:rsid w:val="00A61156"/>
    <w:rsid w:val="00A6199A"/>
    <w:rsid w:val="00A62AA2"/>
    <w:rsid w:val="00A6363A"/>
    <w:rsid w:val="00A63BDC"/>
    <w:rsid w:val="00A65F36"/>
    <w:rsid w:val="00A67BF7"/>
    <w:rsid w:val="00A701C4"/>
    <w:rsid w:val="00A70F66"/>
    <w:rsid w:val="00A70FF5"/>
    <w:rsid w:val="00A7249D"/>
    <w:rsid w:val="00A72C1F"/>
    <w:rsid w:val="00A73027"/>
    <w:rsid w:val="00A7781F"/>
    <w:rsid w:val="00A8072B"/>
    <w:rsid w:val="00A80DD4"/>
    <w:rsid w:val="00A82458"/>
    <w:rsid w:val="00A826A8"/>
    <w:rsid w:val="00A83D9B"/>
    <w:rsid w:val="00A844DE"/>
    <w:rsid w:val="00A86BEC"/>
    <w:rsid w:val="00A870B1"/>
    <w:rsid w:val="00A87276"/>
    <w:rsid w:val="00A91740"/>
    <w:rsid w:val="00A937F4"/>
    <w:rsid w:val="00A95202"/>
    <w:rsid w:val="00A95804"/>
    <w:rsid w:val="00A95899"/>
    <w:rsid w:val="00A95E5D"/>
    <w:rsid w:val="00A979F0"/>
    <w:rsid w:val="00AA1077"/>
    <w:rsid w:val="00AA26D5"/>
    <w:rsid w:val="00AA2715"/>
    <w:rsid w:val="00AA4757"/>
    <w:rsid w:val="00AA5D75"/>
    <w:rsid w:val="00AB07AA"/>
    <w:rsid w:val="00AB0C3C"/>
    <w:rsid w:val="00AB0F78"/>
    <w:rsid w:val="00AB2121"/>
    <w:rsid w:val="00AB2B36"/>
    <w:rsid w:val="00AB338F"/>
    <w:rsid w:val="00AB43BE"/>
    <w:rsid w:val="00AB5191"/>
    <w:rsid w:val="00AB632E"/>
    <w:rsid w:val="00AB7DE4"/>
    <w:rsid w:val="00AC0F4C"/>
    <w:rsid w:val="00AC2684"/>
    <w:rsid w:val="00AC3B3F"/>
    <w:rsid w:val="00AC3EA9"/>
    <w:rsid w:val="00AC5333"/>
    <w:rsid w:val="00AC558F"/>
    <w:rsid w:val="00AC5A1F"/>
    <w:rsid w:val="00AC5F7C"/>
    <w:rsid w:val="00AC6FA8"/>
    <w:rsid w:val="00AD0478"/>
    <w:rsid w:val="00AD0F4F"/>
    <w:rsid w:val="00AD2E46"/>
    <w:rsid w:val="00AD309A"/>
    <w:rsid w:val="00AD3358"/>
    <w:rsid w:val="00AD4C8B"/>
    <w:rsid w:val="00AD651E"/>
    <w:rsid w:val="00AD6E76"/>
    <w:rsid w:val="00AE033B"/>
    <w:rsid w:val="00AE3ABE"/>
    <w:rsid w:val="00AE5BD0"/>
    <w:rsid w:val="00AE6B38"/>
    <w:rsid w:val="00AE6F3C"/>
    <w:rsid w:val="00AF0C76"/>
    <w:rsid w:val="00AF1770"/>
    <w:rsid w:val="00AF1C4B"/>
    <w:rsid w:val="00AF2267"/>
    <w:rsid w:val="00AF32DA"/>
    <w:rsid w:val="00AF501A"/>
    <w:rsid w:val="00AF71FD"/>
    <w:rsid w:val="00B0229E"/>
    <w:rsid w:val="00B032A3"/>
    <w:rsid w:val="00B06794"/>
    <w:rsid w:val="00B0681F"/>
    <w:rsid w:val="00B07B26"/>
    <w:rsid w:val="00B10345"/>
    <w:rsid w:val="00B103EA"/>
    <w:rsid w:val="00B113C5"/>
    <w:rsid w:val="00B11761"/>
    <w:rsid w:val="00B14EE6"/>
    <w:rsid w:val="00B1536D"/>
    <w:rsid w:val="00B1655F"/>
    <w:rsid w:val="00B17B8C"/>
    <w:rsid w:val="00B17D32"/>
    <w:rsid w:val="00B203C9"/>
    <w:rsid w:val="00B21DE2"/>
    <w:rsid w:val="00B221F6"/>
    <w:rsid w:val="00B22479"/>
    <w:rsid w:val="00B23C93"/>
    <w:rsid w:val="00B258AF"/>
    <w:rsid w:val="00B26785"/>
    <w:rsid w:val="00B272BE"/>
    <w:rsid w:val="00B27F44"/>
    <w:rsid w:val="00B30761"/>
    <w:rsid w:val="00B30892"/>
    <w:rsid w:val="00B31001"/>
    <w:rsid w:val="00B31004"/>
    <w:rsid w:val="00B31028"/>
    <w:rsid w:val="00B32072"/>
    <w:rsid w:val="00B32417"/>
    <w:rsid w:val="00B32ABB"/>
    <w:rsid w:val="00B332C2"/>
    <w:rsid w:val="00B346CC"/>
    <w:rsid w:val="00B350D1"/>
    <w:rsid w:val="00B36DEC"/>
    <w:rsid w:val="00B42600"/>
    <w:rsid w:val="00B42CE7"/>
    <w:rsid w:val="00B43F35"/>
    <w:rsid w:val="00B44647"/>
    <w:rsid w:val="00B44EF1"/>
    <w:rsid w:val="00B4513B"/>
    <w:rsid w:val="00B4520B"/>
    <w:rsid w:val="00B45F80"/>
    <w:rsid w:val="00B47A13"/>
    <w:rsid w:val="00B51BFB"/>
    <w:rsid w:val="00B5205E"/>
    <w:rsid w:val="00B528AE"/>
    <w:rsid w:val="00B55F2F"/>
    <w:rsid w:val="00B5631C"/>
    <w:rsid w:val="00B566D9"/>
    <w:rsid w:val="00B575D7"/>
    <w:rsid w:val="00B57736"/>
    <w:rsid w:val="00B60449"/>
    <w:rsid w:val="00B60826"/>
    <w:rsid w:val="00B618CC"/>
    <w:rsid w:val="00B619CB"/>
    <w:rsid w:val="00B62609"/>
    <w:rsid w:val="00B62794"/>
    <w:rsid w:val="00B6295A"/>
    <w:rsid w:val="00B653B2"/>
    <w:rsid w:val="00B659EC"/>
    <w:rsid w:val="00B6677E"/>
    <w:rsid w:val="00B677F6"/>
    <w:rsid w:val="00B70031"/>
    <w:rsid w:val="00B711FF"/>
    <w:rsid w:val="00B71710"/>
    <w:rsid w:val="00B71D61"/>
    <w:rsid w:val="00B72E8A"/>
    <w:rsid w:val="00B73CAB"/>
    <w:rsid w:val="00B772C7"/>
    <w:rsid w:val="00B80598"/>
    <w:rsid w:val="00B824D4"/>
    <w:rsid w:val="00B833F6"/>
    <w:rsid w:val="00B85566"/>
    <w:rsid w:val="00B872E2"/>
    <w:rsid w:val="00B87786"/>
    <w:rsid w:val="00B905CF"/>
    <w:rsid w:val="00B915AA"/>
    <w:rsid w:val="00B92DD2"/>
    <w:rsid w:val="00B932DA"/>
    <w:rsid w:val="00B93B7F"/>
    <w:rsid w:val="00B95A5C"/>
    <w:rsid w:val="00B95D30"/>
    <w:rsid w:val="00B96591"/>
    <w:rsid w:val="00B96729"/>
    <w:rsid w:val="00B967AE"/>
    <w:rsid w:val="00B96857"/>
    <w:rsid w:val="00B9729A"/>
    <w:rsid w:val="00B97330"/>
    <w:rsid w:val="00BA2D44"/>
    <w:rsid w:val="00BA3C96"/>
    <w:rsid w:val="00BA417E"/>
    <w:rsid w:val="00BA4DEE"/>
    <w:rsid w:val="00BA53E1"/>
    <w:rsid w:val="00BA5971"/>
    <w:rsid w:val="00BA6233"/>
    <w:rsid w:val="00BB083F"/>
    <w:rsid w:val="00BB1C2C"/>
    <w:rsid w:val="00BB2164"/>
    <w:rsid w:val="00BB2289"/>
    <w:rsid w:val="00BB2C3B"/>
    <w:rsid w:val="00BB36A5"/>
    <w:rsid w:val="00BB3AB2"/>
    <w:rsid w:val="00BB4907"/>
    <w:rsid w:val="00BB5EE4"/>
    <w:rsid w:val="00BB6B89"/>
    <w:rsid w:val="00BB792D"/>
    <w:rsid w:val="00BB7FCF"/>
    <w:rsid w:val="00BC1F4F"/>
    <w:rsid w:val="00BC292F"/>
    <w:rsid w:val="00BC2A34"/>
    <w:rsid w:val="00BC4876"/>
    <w:rsid w:val="00BC5D21"/>
    <w:rsid w:val="00BC7D24"/>
    <w:rsid w:val="00BD0D22"/>
    <w:rsid w:val="00BD1B52"/>
    <w:rsid w:val="00BD33C5"/>
    <w:rsid w:val="00BD36E9"/>
    <w:rsid w:val="00BD46C2"/>
    <w:rsid w:val="00BD49E4"/>
    <w:rsid w:val="00BD5588"/>
    <w:rsid w:val="00BD619A"/>
    <w:rsid w:val="00BE0307"/>
    <w:rsid w:val="00BE0A5C"/>
    <w:rsid w:val="00BE1E02"/>
    <w:rsid w:val="00BE2E7F"/>
    <w:rsid w:val="00BE3F44"/>
    <w:rsid w:val="00BE527F"/>
    <w:rsid w:val="00BE6BC4"/>
    <w:rsid w:val="00BE7A5A"/>
    <w:rsid w:val="00BE7B29"/>
    <w:rsid w:val="00BE7C32"/>
    <w:rsid w:val="00BE7D87"/>
    <w:rsid w:val="00BF01ED"/>
    <w:rsid w:val="00BF0552"/>
    <w:rsid w:val="00BF205F"/>
    <w:rsid w:val="00BF274F"/>
    <w:rsid w:val="00BF2AF7"/>
    <w:rsid w:val="00BF35D1"/>
    <w:rsid w:val="00BF70A9"/>
    <w:rsid w:val="00C0038C"/>
    <w:rsid w:val="00C05337"/>
    <w:rsid w:val="00C05546"/>
    <w:rsid w:val="00C05953"/>
    <w:rsid w:val="00C06ED3"/>
    <w:rsid w:val="00C07C68"/>
    <w:rsid w:val="00C123E8"/>
    <w:rsid w:val="00C1484E"/>
    <w:rsid w:val="00C1593B"/>
    <w:rsid w:val="00C15D3D"/>
    <w:rsid w:val="00C168E8"/>
    <w:rsid w:val="00C17891"/>
    <w:rsid w:val="00C2168A"/>
    <w:rsid w:val="00C21B8C"/>
    <w:rsid w:val="00C238E7"/>
    <w:rsid w:val="00C24CFA"/>
    <w:rsid w:val="00C2619D"/>
    <w:rsid w:val="00C261E5"/>
    <w:rsid w:val="00C27EE2"/>
    <w:rsid w:val="00C30E79"/>
    <w:rsid w:val="00C3322B"/>
    <w:rsid w:val="00C34970"/>
    <w:rsid w:val="00C35793"/>
    <w:rsid w:val="00C40028"/>
    <w:rsid w:val="00C40D6B"/>
    <w:rsid w:val="00C41511"/>
    <w:rsid w:val="00C443CD"/>
    <w:rsid w:val="00C448AC"/>
    <w:rsid w:val="00C502B9"/>
    <w:rsid w:val="00C50ECD"/>
    <w:rsid w:val="00C5137D"/>
    <w:rsid w:val="00C5162E"/>
    <w:rsid w:val="00C527DF"/>
    <w:rsid w:val="00C539D9"/>
    <w:rsid w:val="00C53A87"/>
    <w:rsid w:val="00C53AB5"/>
    <w:rsid w:val="00C554AC"/>
    <w:rsid w:val="00C55837"/>
    <w:rsid w:val="00C56757"/>
    <w:rsid w:val="00C612B5"/>
    <w:rsid w:val="00C61355"/>
    <w:rsid w:val="00C62F10"/>
    <w:rsid w:val="00C64D3E"/>
    <w:rsid w:val="00C65017"/>
    <w:rsid w:val="00C6624A"/>
    <w:rsid w:val="00C67879"/>
    <w:rsid w:val="00C67CA5"/>
    <w:rsid w:val="00C701F0"/>
    <w:rsid w:val="00C72137"/>
    <w:rsid w:val="00C73243"/>
    <w:rsid w:val="00C73C1B"/>
    <w:rsid w:val="00C74018"/>
    <w:rsid w:val="00C761A3"/>
    <w:rsid w:val="00C7677D"/>
    <w:rsid w:val="00C774CA"/>
    <w:rsid w:val="00C777DC"/>
    <w:rsid w:val="00C77DB3"/>
    <w:rsid w:val="00C80473"/>
    <w:rsid w:val="00C807BC"/>
    <w:rsid w:val="00C80981"/>
    <w:rsid w:val="00C81C7F"/>
    <w:rsid w:val="00C82806"/>
    <w:rsid w:val="00C83445"/>
    <w:rsid w:val="00C83BA4"/>
    <w:rsid w:val="00C83CA4"/>
    <w:rsid w:val="00C85F57"/>
    <w:rsid w:val="00C86DA0"/>
    <w:rsid w:val="00C9207A"/>
    <w:rsid w:val="00C928D7"/>
    <w:rsid w:val="00C929BF"/>
    <w:rsid w:val="00C93465"/>
    <w:rsid w:val="00C944AE"/>
    <w:rsid w:val="00C953E4"/>
    <w:rsid w:val="00C97AC5"/>
    <w:rsid w:val="00CA02C3"/>
    <w:rsid w:val="00CA09B1"/>
    <w:rsid w:val="00CA3F07"/>
    <w:rsid w:val="00CA4C72"/>
    <w:rsid w:val="00CA5199"/>
    <w:rsid w:val="00CA54F3"/>
    <w:rsid w:val="00CA75C2"/>
    <w:rsid w:val="00CB043D"/>
    <w:rsid w:val="00CB0DCD"/>
    <w:rsid w:val="00CB13CF"/>
    <w:rsid w:val="00CB1771"/>
    <w:rsid w:val="00CB1897"/>
    <w:rsid w:val="00CB24DA"/>
    <w:rsid w:val="00CB3469"/>
    <w:rsid w:val="00CB4D55"/>
    <w:rsid w:val="00CB50F5"/>
    <w:rsid w:val="00CB6AF1"/>
    <w:rsid w:val="00CB763E"/>
    <w:rsid w:val="00CC0A12"/>
    <w:rsid w:val="00CC264C"/>
    <w:rsid w:val="00CC269E"/>
    <w:rsid w:val="00CC28B2"/>
    <w:rsid w:val="00CC2C41"/>
    <w:rsid w:val="00CC39C7"/>
    <w:rsid w:val="00CC47AE"/>
    <w:rsid w:val="00CC48A5"/>
    <w:rsid w:val="00CC48EA"/>
    <w:rsid w:val="00CC5830"/>
    <w:rsid w:val="00CC623C"/>
    <w:rsid w:val="00CD1101"/>
    <w:rsid w:val="00CD1875"/>
    <w:rsid w:val="00CD222E"/>
    <w:rsid w:val="00CD27D9"/>
    <w:rsid w:val="00CD299D"/>
    <w:rsid w:val="00CD29B2"/>
    <w:rsid w:val="00CD4A18"/>
    <w:rsid w:val="00CD4C30"/>
    <w:rsid w:val="00CD531B"/>
    <w:rsid w:val="00CD79FA"/>
    <w:rsid w:val="00CD7D1B"/>
    <w:rsid w:val="00CE073C"/>
    <w:rsid w:val="00CE252D"/>
    <w:rsid w:val="00CE26A1"/>
    <w:rsid w:val="00CE31F7"/>
    <w:rsid w:val="00CE3BF5"/>
    <w:rsid w:val="00CE417F"/>
    <w:rsid w:val="00CE4F8C"/>
    <w:rsid w:val="00CF1B58"/>
    <w:rsid w:val="00CF1CCE"/>
    <w:rsid w:val="00CF4250"/>
    <w:rsid w:val="00CF5DB5"/>
    <w:rsid w:val="00CF6E79"/>
    <w:rsid w:val="00CF7B23"/>
    <w:rsid w:val="00CF7D6C"/>
    <w:rsid w:val="00D00526"/>
    <w:rsid w:val="00D00B83"/>
    <w:rsid w:val="00D016B0"/>
    <w:rsid w:val="00D01BCC"/>
    <w:rsid w:val="00D01D59"/>
    <w:rsid w:val="00D0734B"/>
    <w:rsid w:val="00D12A97"/>
    <w:rsid w:val="00D13C36"/>
    <w:rsid w:val="00D14DB8"/>
    <w:rsid w:val="00D16169"/>
    <w:rsid w:val="00D16B80"/>
    <w:rsid w:val="00D17C99"/>
    <w:rsid w:val="00D17D7B"/>
    <w:rsid w:val="00D200C8"/>
    <w:rsid w:val="00D23D3B"/>
    <w:rsid w:val="00D24089"/>
    <w:rsid w:val="00D245EE"/>
    <w:rsid w:val="00D250F5"/>
    <w:rsid w:val="00D25880"/>
    <w:rsid w:val="00D25CC6"/>
    <w:rsid w:val="00D26913"/>
    <w:rsid w:val="00D26A7B"/>
    <w:rsid w:val="00D2752C"/>
    <w:rsid w:val="00D27CF2"/>
    <w:rsid w:val="00D30376"/>
    <w:rsid w:val="00D3086B"/>
    <w:rsid w:val="00D310E7"/>
    <w:rsid w:val="00D3278F"/>
    <w:rsid w:val="00D329D1"/>
    <w:rsid w:val="00D33C97"/>
    <w:rsid w:val="00D3450C"/>
    <w:rsid w:val="00D351D9"/>
    <w:rsid w:val="00D36298"/>
    <w:rsid w:val="00D368B9"/>
    <w:rsid w:val="00D42AE3"/>
    <w:rsid w:val="00D455EB"/>
    <w:rsid w:val="00D4635D"/>
    <w:rsid w:val="00D467D2"/>
    <w:rsid w:val="00D4787B"/>
    <w:rsid w:val="00D4793F"/>
    <w:rsid w:val="00D47C2B"/>
    <w:rsid w:val="00D52579"/>
    <w:rsid w:val="00D52902"/>
    <w:rsid w:val="00D536FC"/>
    <w:rsid w:val="00D538E9"/>
    <w:rsid w:val="00D543BC"/>
    <w:rsid w:val="00D55E7C"/>
    <w:rsid w:val="00D56C83"/>
    <w:rsid w:val="00D5750F"/>
    <w:rsid w:val="00D57B03"/>
    <w:rsid w:val="00D6033C"/>
    <w:rsid w:val="00D61610"/>
    <w:rsid w:val="00D61FB4"/>
    <w:rsid w:val="00D63154"/>
    <w:rsid w:val="00D6320D"/>
    <w:rsid w:val="00D649CB"/>
    <w:rsid w:val="00D66287"/>
    <w:rsid w:val="00D71D71"/>
    <w:rsid w:val="00D721BE"/>
    <w:rsid w:val="00D72602"/>
    <w:rsid w:val="00D742AC"/>
    <w:rsid w:val="00D7629A"/>
    <w:rsid w:val="00D76F87"/>
    <w:rsid w:val="00D80F16"/>
    <w:rsid w:val="00D81F3C"/>
    <w:rsid w:val="00D829B4"/>
    <w:rsid w:val="00D83742"/>
    <w:rsid w:val="00D950F4"/>
    <w:rsid w:val="00D95501"/>
    <w:rsid w:val="00D96967"/>
    <w:rsid w:val="00D96B77"/>
    <w:rsid w:val="00D97B51"/>
    <w:rsid w:val="00D97E66"/>
    <w:rsid w:val="00DA03DE"/>
    <w:rsid w:val="00DA182E"/>
    <w:rsid w:val="00DA2157"/>
    <w:rsid w:val="00DA2E41"/>
    <w:rsid w:val="00DA4E3D"/>
    <w:rsid w:val="00DA5895"/>
    <w:rsid w:val="00DA7763"/>
    <w:rsid w:val="00DB2860"/>
    <w:rsid w:val="00DB4961"/>
    <w:rsid w:val="00DB5476"/>
    <w:rsid w:val="00DB58BF"/>
    <w:rsid w:val="00DB74A7"/>
    <w:rsid w:val="00DB77FB"/>
    <w:rsid w:val="00DC0AA9"/>
    <w:rsid w:val="00DC12F9"/>
    <w:rsid w:val="00DC190E"/>
    <w:rsid w:val="00DC35F7"/>
    <w:rsid w:val="00DC5C05"/>
    <w:rsid w:val="00DC6A7D"/>
    <w:rsid w:val="00DC7446"/>
    <w:rsid w:val="00DD1C19"/>
    <w:rsid w:val="00DD24CD"/>
    <w:rsid w:val="00DD275A"/>
    <w:rsid w:val="00DD2A28"/>
    <w:rsid w:val="00DD2CA5"/>
    <w:rsid w:val="00DD48EE"/>
    <w:rsid w:val="00DD6105"/>
    <w:rsid w:val="00DD6495"/>
    <w:rsid w:val="00DD7C5B"/>
    <w:rsid w:val="00DE25F9"/>
    <w:rsid w:val="00DE3997"/>
    <w:rsid w:val="00DE4E59"/>
    <w:rsid w:val="00DE4E99"/>
    <w:rsid w:val="00DE51BF"/>
    <w:rsid w:val="00DE5337"/>
    <w:rsid w:val="00DE5925"/>
    <w:rsid w:val="00DE636C"/>
    <w:rsid w:val="00DE7E86"/>
    <w:rsid w:val="00DF0306"/>
    <w:rsid w:val="00DF05B0"/>
    <w:rsid w:val="00DF17B6"/>
    <w:rsid w:val="00DF6AAA"/>
    <w:rsid w:val="00E000DA"/>
    <w:rsid w:val="00E02962"/>
    <w:rsid w:val="00E02EC3"/>
    <w:rsid w:val="00E02FB8"/>
    <w:rsid w:val="00E045E3"/>
    <w:rsid w:val="00E04DBA"/>
    <w:rsid w:val="00E060C1"/>
    <w:rsid w:val="00E0771F"/>
    <w:rsid w:val="00E10241"/>
    <w:rsid w:val="00E1199D"/>
    <w:rsid w:val="00E13797"/>
    <w:rsid w:val="00E13D92"/>
    <w:rsid w:val="00E1529B"/>
    <w:rsid w:val="00E17015"/>
    <w:rsid w:val="00E179ED"/>
    <w:rsid w:val="00E17DD3"/>
    <w:rsid w:val="00E20298"/>
    <w:rsid w:val="00E20A6D"/>
    <w:rsid w:val="00E21797"/>
    <w:rsid w:val="00E22BA3"/>
    <w:rsid w:val="00E22DAA"/>
    <w:rsid w:val="00E23324"/>
    <w:rsid w:val="00E254CD"/>
    <w:rsid w:val="00E257C7"/>
    <w:rsid w:val="00E26BCD"/>
    <w:rsid w:val="00E277DE"/>
    <w:rsid w:val="00E27B88"/>
    <w:rsid w:val="00E300E0"/>
    <w:rsid w:val="00E326DD"/>
    <w:rsid w:val="00E35C4A"/>
    <w:rsid w:val="00E40401"/>
    <w:rsid w:val="00E4077C"/>
    <w:rsid w:val="00E40A16"/>
    <w:rsid w:val="00E415A3"/>
    <w:rsid w:val="00E41B5D"/>
    <w:rsid w:val="00E42FC4"/>
    <w:rsid w:val="00E44F7E"/>
    <w:rsid w:val="00E45BE8"/>
    <w:rsid w:val="00E46674"/>
    <w:rsid w:val="00E46CBE"/>
    <w:rsid w:val="00E5004A"/>
    <w:rsid w:val="00E52B4C"/>
    <w:rsid w:val="00E53D49"/>
    <w:rsid w:val="00E54AFF"/>
    <w:rsid w:val="00E5515A"/>
    <w:rsid w:val="00E55B2E"/>
    <w:rsid w:val="00E61742"/>
    <w:rsid w:val="00E63964"/>
    <w:rsid w:val="00E63E25"/>
    <w:rsid w:val="00E64642"/>
    <w:rsid w:val="00E64ACE"/>
    <w:rsid w:val="00E65943"/>
    <w:rsid w:val="00E720EB"/>
    <w:rsid w:val="00E75895"/>
    <w:rsid w:val="00E75C3F"/>
    <w:rsid w:val="00E75F2E"/>
    <w:rsid w:val="00E80030"/>
    <w:rsid w:val="00E81075"/>
    <w:rsid w:val="00E81900"/>
    <w:rsid w:val="00E83A11"/>
    <w:rsid w:val="00E84308"/>
    <w:rsid w:val="00E84DB7"/>
    <w:rsid w:val="00E86734"/>
    <w:rsid w:val="00E87D5A"/>
    <w:rsid w:val="00E93612"/>
    <w:rsid w:val="00E96236"/>
    <w:rsid w:val="00E96839"/>
    <w:rsid w:val="00E96C1A"/>
    <w:rsid w:val="00E97629"/>
    <w:rsid w:val="00EA0329"/>
    <w:rsid w:val="00EA1A4F"/>
    <w:rsid w:val="00EA3EB6"/>
    <w:rsid w:val="00EA475A"/>
    <w:rsid w:val="00EA4DAA"/>
    <w:rsid w:val="00EA582E"/>
    <w:rsid w:val="00EA5BA4"/>
    <w:rsid w:val="00EA7B9A"/>
    <w:rsid w:val="00EB0511"/>
    <w:rsid w:val="00EB25E5"/>
    <w:rsid w:val="00EB61DE"/>
    <w:rsid w:val="00EB6B0F"/>
    <w:rsid w:val="00EB725B"/>
    <w:rsid w:val="00EB7E5A"/>
    <w:rsid w:val="00EC0AAE"/>
    <w:rsid w:val="00EC13B0"/>
    <w:rsid w:val="00EC14BA"/>
    <w:rsid w:val="00EC3944"/>
    <w:rsid w:val="00EC3C91"/>
    <w:rsid w:val="00EC45E0"/>
    <w:rsid w:val="00EC5F57"/>
    <w:rsid w:val="00EC6B71"/>
    <w:rsid w:val="00EC6F8E"/>
    <w:rsid w:val="00EC7EEA"/>
    <w:rsid w:val="00ED03A1"/>
    <w:rsid w:val="00ED06C1"/>
    <w:rsid w:val="00ED1A65"/>
    <w:rsid w:val="00ED68E1"/>
    <w:rsid w:val="00ED70E9"/>
    <w:rsid w:val="00ED7A56"/>
    <w:rsid w:val="00EE01E6"/>
    <w:rsid w:val="00EE0B52"/>
    <w:rsid w:val="00EE1EC6"/>
    <w:rsid w:val="00EE251E"/>
    <w:rsid w:val="00EE2585"/>
    <w:rsid w:val="00EE2E72"/>
    <w:rsid w:val="00EE56D1"/>
    <w:rsid w:val="00EE64EC"/>
    <w:rsid w:val="00EE7043"/>
    <w:rsid w:val="00EF102E"/>
    <w:rsid w:val="00EF2611"/>
    <w:rsid w:val="00EF3D91"/>
    <w:rsid w:val="00EF62EA"/>
    <w:rsid w:val="00EF63BC"/>
    <w:rsid w:val="00F00538"/>
    <w:rsid w:val="00F02217"/>
    <w:rsid w:val="00F038BA"/>
    <w:rsid w:val="00F05578"/>
    <w:rsid w:val="00F05705"/>
    <w:rsid w:val="00F05876"/>
    <w:rsid w:val="00F05B3D"/>
    <w:rsid w:val="00F07145"/>
    <w:rsid w:val="00F071C1"/>
    <w:rsid w:val="00F07499"/>
    <w:rsid w:val="00F074B9"/>
    <w:rsid w:val="00F0799C"/>
    <w:rsid w:val="00F108B9"/>
    <w:rsid w:val="00F10D7D"/>
    <w:rsid w:val="00F11001"/>
    <w:rsid w:val="00F12249"/>
    <w:rsid w:val="00F144F4"/>
    <w:rsid w:val="00F16607"/>
    <w:rsid w:val="00F1675D"/>
    <w:rsid w:val="00F175A8"/>
    <w:rsid w:val="00F21099"/>
    <w:rsid w:val="00F2191F"/>
    <w:rsid w:val="00F24214"/>
    <w:rsid w:val="00F24CCB"/>
    <w:rsid w:val="00F26F6B"/>
    <w:rsid w:val="00F30E0F"/>
    <w:rsid w:val="00F31F00"/>
    <w:rsid w:val="00F32F83"/>
    <w:rsid w:val="00F34ECF"/>
    <w:rsid w:val="00F36349"/>
    <w:rsid w:val="00F3694F"/>
    <w:rsid w:val="00F37A7F"/>
    <w:rsid w:val="00F37FC3"/>
    <w:rsid w:val="00F424A8"/>
    <w:rsid w:val="00F43F5F"/>
    <w:rsid w:val="00F44EF4"/>
    <w:rsid w:val="00F455A4"/>
    <w:rsid w:val="00F47311"/>
    <w:rsid w:val="00F478EE"/>
    <w:rsid w:val="00F47E44"/>
    <w:rsid w:val="00F5071B"/>
    <w:rsid w:val="00F50BBF"/>
    <w:rsid w:val="00F515C4"/>
    <w:rsid w:val="00F5329E"/>
    <w:rsid w:val="00F533B4"/>
    <w:rsid w:val="00F5412B"/>
    <w:rsid w:val="00F54AB1"/>
    <w:rsid w:val="00F56909"/>
    <w:rsid w:val="00F56B1E"/>
    <w:rsid w:val="00F57F60"/>
    <w:rsid w:val="00F602AC"/>
    <w:rsid w:val="00F60AEB"/>
    <w:rsid w:val="00F61BFE"/>
    <w:rsid w:val="00F62F4A"/>
    <w:rsid w:val="00F6305F"/>
    <w:rsid w:val="00F63BC2"/>
    <w:rsid w:val="00F63EC9"/>
    <w:rsid w:val="00F64D4E"/>
    <w:rsid w:val="00F64F66"/>
    <w:rsid w:val="00F661FD"/>
    <w:rsid w:val="00F7116A"/>
    <w:rsid w:val="00F74D41"/>
    <w:rsid w:val="00F74D7E"/>
    <w:rsid w:val="00F74DA8"/>
    <w:rsid w:val="00F75D4A"/>
    <w:rsid w:val="00F77EF4"/>
    <w:rsid w:val="00F820D3"/>
    <w:rsid w:val="00F824BB"/>
    <w:rsid w:val="00F840E1"/>
    <w:rsid w:val="00F850D5"/>
    <w:rsid w:val="00F86BF3"/>
    <w:rsid w:val="00F876DC"/>
    <w:rsid w:val="00F904C0"/>
    <w:rsid w:val="00F90C7E"/>
    <w:rsid w:val="00F91AE3"/>
    <w:rsid w:val="00F9309D"/>
    <w:rsid w:val="00F93BA1"/>
    <w:rsid w:val="00FA09B3"/>
    <w:rsid w:val="00FA1242"/>
    <w:rsid w:val="00FA17C9"/>
    <w:rsid w:val="00FA2C81"/>
    <w:rsid w:val="00FA315D"/>
    <w:rsid w:val="00FA3E60"/>
    <w:rsid w:val="00FA413F"/>
    <w:rsid w:val="00FA4ACA"/>
    <w:rsid w:val="00FA4D00"/>
    <w:rsid w:val="00FA4DFF"/>
    <w:rsid w:val="00FA6E1A"/>
    <w:rsid w:val="00FA7D26"/>
    <w:rsid w:val="00FB23AF"/>
    <w:rsid w:val="00FB2BAA"/>
    <w:rsid w:val="00FB34A1"/>
    <w:rsid w:val="00FB50E5"/>
    <w:rsid w:val="00FB6FFE"/>
    <w:rsid w:val="00FC042E"/>
    <w:rsid w:val="00FC05D6"/>
    <w:rsid w:val="00FC0F2F"/>
    <w:rsid w:val="00FC3221"/>
    <w:rsid w:val="00FC4B36"/>
    <w:rsid w:val="00FC4D4D"/>
    <w:rsid w:val="00FC582F"/>
    <w:rsid w:val="00FD2B11"/>
    <w:rsid w:val="00FD42CB"/>
    <w:rsid w:val="00FD4AD0"/>
    <w:rsid w:val="00FD5B67"/>
    <w:rsid w:val="00FD69B1"/>
    <w:rsid w:val="00FD7A39"/>
    <w:rsid w:val="00FE14DB"/>
    <w:rsid w:val="00FE193D"/>
    <w:rsid w:val="00FE1950"/>
    <w:rsid w:val="00FE20BD"/>
    <w:rsid w:val="00FE30AB"/>
    <w:rsid w:val="00FE4500"/>
    <w:rsid w:val="00FE5675"/>
    <w:rsid w:val="00FF0969"/>
    <w:rsid w:val="00FF1028"/>
    <w:rsid w:val="00FF1CC5"/>
    <w:rsid w:val="00FF20C4"/>
    <w:rsid w:val="00FF2463"/>
    <w:rsid w:val="00FF265B"/>
    <w:rsid w:val="00FF5F22"/>
    <w:rsid w:val="00FF72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64582B"/>
  <w15:docId w15:val="{2995EFBF-F46D-4CCB-98A5-C435B06CE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rsid w:val="009C71B5"/>
    <w:pPr>
      <w:autoSpaceDE w:val="0"/>
      <w:autoSpaceDN w:val="0"/>
      <w:adjustRightInd w:val="0"/>
      <w:spacing w:after="0" w:line="200" w:lineRule="atLeast"/>
    </w:pPr>
    <w:rPr>
      <w:rFonts w:ascii="Lucida Sans" w:eastAsia="Microsoft YaHei" w:hAnsi="Lucida Sans" w:cs="Lucida Sans"/>
      <w:kern w:val="1"/>
      <w:sz w:val="36"/>
      <w:szCs w:val="36"/>
    </w:rPr>
  </w:style>
  <w:style w:type="paragraph" w:customStyle="1" w:styleId="Standard">
    <w:name w:val="Standard"/>
    <w:rsid w:val="0032074A"/>
    <w:pPr>
      <w:suppressAutoHyphens/>
      <w:autoSpaceDN w:val="0"/>
      <w:spacing w:after="0" w:line="240" w:lineRule="auto"/>
      <w:textAlignment w:val="baseline"/>
    </w:pPr>
    <w:rPr>
      <w:rFonts w:ascii="Calibri" w:eastAsia="Times New Roman" w:hAnsi="Calibri" w:cs="Tahom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9702">
      <w:bodyDiv w:val="1"/>
      <w:marLeft w:val="0"/>
      <w:marRight w:val="0"/>
      <w:marTop w:val="0"/>
      <w:marBottom w:val="0"/>
      <w:divBdr>
        <w:top w:val="none" w:sz="0" w:space="0" w:color="auto"/>
        <w:left w:val="none" w:sz="0" w:space="0" w:color="auto"/>
        <w:bottom w:val="none" w:sz="0" w:space="0" w:color="auto"/>
        <w:right w:val="none" w:sz="0" w:space="0" w:color="auto"/>
      </w:divBdr>
    </w:div>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9065684">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43868991">
      <w:bodyDiv w:val="1"/>
      <w:marLeft w:val="0"/>
      <w:marRight w:val="0"/>
      <w:marTop w:val="0"/>
      <w:marBottom w:val="0"/>
      <w:divBdr>
        <w:top w:val="none" w:sz="0" w:space="0" w:color="auto"/>
        <w:left w:val="none" w:sz="0" w:space="0" w:color="auto"/>
        <w:bottom w:val="none" w:sz="0" w:space="0" w:color="auto"/>
        <w:right w:val="none" w:sz="0" w:space="0" w:color="auto"/>
      </w:divBdr>
    </w:div>
    <w:div w:id="46417629">
      <w:bodyDiv w:val="1"/>
      <w:marLeft w:val="0"/>
      <w:marRight w:val="0"/>
      <w:marTop w:val="0"/>
      <w:marBottom w:val="0"/>
      <w:divBdr>
        <w:top w:val="none" w:sz="0" w:space="0" w:color="auto"/>
        <w:left w:val="none" w:sz="0" w:space="0" w:color="auto"/>
        <w:bottom w:val="none" w:sz="0" w:space="0" w:color="auto"/>
        <w:right w:val="none" w:sz="0" w:space="0" w:color="auto"/>
      </w:divBdr>
    </w:div>
    <w:div w:id="54471969">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78717250">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5467420">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95175011">
      <w:bodyDiv w:val="1"/>
      <w:marLeft w:val="0"/>
      <w:marRight w:val="0"/>
      <w:marTop w:val="0"/>
      <w:marBottom w:val="0"/>
      <w:divBdr>
        <w:top w:val="none" w:sz="0" w:space="0" w:color="auto"/>
        <w:left w:val="none" w:sz="0" w:space="0" w:color="auto"/>
        <w:bottom w:val="none" w:sz="0" w:space="0" w:color="auto"/>
        <w:right w:val="none" w:sz="0" w:space="0" w:color="auto"/>
      </w:divBdr>
    </w:div>
    <w:div w:id="99953800">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31560862">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66361996">
      <w:bodyDiv w:val="1"/>
      <w:marLeft w:val="0"/>
      <w:marRight w:val="0"/>
      <w:marTop w:val="0"/>
      <w:marBottom w:val="0"/>
      <w:divBdr>
        <w:top w:val="none" w:sz="0" w:space="0" w:color="auto"/>
        <w:left w:val="none" w:sz="0" w:space="0" w:color="auto"/>
        <w:bottom w:val="none" w:sz="0" w:space="0" w:color="auto"/>
        <w:right w:val="none" w:sz="0" w:space="0" w:color="auto"/>
      </w:divBdr>
    </w:div>
    <w:div w:id="16759673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02331924">
      <w:bodyDiv w:val="1"/>
      <w:marLeft w:val="0"/>
      <w:marRight w:val="0"/>
      <w:marTop w:val="0"/>
      <w:marBottom w:val="0"/>
      <w:divBdr>
        <w:top w:val="none" w:sz="0" w:space="0" w:color="auto"/>
        <w:left w:val="none" w:sz="0" w:space="0" w:color="auto"/>
        <w:bottom w:val="none" w:sz="0" w:space="0" w:color="auto"/>
        <w:right w:val="none" w:sz="0" w:space="0" w:color="auto"/>
      </w:divBdr>
    </w:div>
    <w:div w:id="208732391">
      <w:bodyDiv w:val="1"/>
      <w:marLeft w:val="0"/>
      <w:marRight w:val="0"/>
      <w:marTop w:val="0"/>
      <w:marBottom w:val="0"/>
      <w:divBdr>
        <w:top w:val="none" w:sz="0" w:space="0" w:color="auto"/>
        <w:left w:val="none" w:sz="0" w:space="0" w:color="auto"/>
        <w:bottom w:val="none" w:sz="0" w:space="0" w:color="auto"/>
        <w:right w:val="none" w:sz="0" w:space="0" w:color="auto"/>
      </w:divBdr>
    </w:div>
    <w:div w:id="209535089">
      <w:bodyDiv w:val="1"/>
      <w:marLeft w:val="0"/>
      <w:marRight w:val="0"/>
      <w:marTop w:val="0"/>
      <w:marBottom w:val="0"/>
      <w:divBdr>
        <w:top w:val="none" w:sz="0" w:space="0" w:color="auto"/>
        <w:left w:val="none" w:sz="0" w:space="0" w:color="auto"/>
        <w:bottom w:val="none" w:sz="0" w:space="0" w:color="auto"/>
        <w:right w:val="none" w:sz="0" w:space="0" w:color="auto"/>
      </w:divBdr>
    </w:div>
    <w:div w:id="215439232">
      <w:bodyDiv w:val="1"/>
      <w:marLeft w:val="0"/>
      <w:marRight w:val="0"/>
      <w:marTop w:val="0"/>
      <w:marBottom w:val="0"/>
      <w:divBdr>
        <w:top w:val="none" w:sz="0" w:space="0" w:color="auto"/>
        <w:left w:val="none" w:sz="0" w:space="0" w:color="auto"/>
        <w:bottom w:val="none" w:sz="0" w:space="0" w:color="auto"/>
        <w:right w:val="none" w:sz="0" w:space="0" w:color="auto"/>
      </w:divBdr>
    </w:div>
    <w:div w:id="216286654">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24419203">
      <w:bodyDiv w:val="1"/>
      <w:marLeft w:val="0"/>
      <w:marRight w:val="0"/>
      <w:marTop w:val="0"/>
      <w:marBottom w:val="0"/>
      <w:divBdr>
        <w:top w:val="none" w:sz="0" w:space="0" w:color="auto"/>
        <w:left w:val="none" w:sz="0" w:space="0" w:color="auto"/>
        <w:bottom w:val="none" w:sz="0" w:space="0" w:color="auto"/>
        <w:right w:val="none" w:sz="0" w:space="0" w:color="auto"/>
      </w:divBdr>
    </w:div>
    <w:div w:id="225577871">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41450149">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66355761">
      <w:bodyDiv w:val="1"/>
      <w:marLeft w:val="0"/>
      <w:marRight w:val="0"/>
      <w:marTop w:val="0"/>
      <w:marBottom w:val="0"/>
      <w:divBdr>
        <w:top w:val="none" w:sz="0" w:space="0" w:color="auto"/>
        <w:left w:val="none" w:sz="0" w:space="0" w:color="auto"/>
        <w:bottom w:val="none" w:sz="0" w:space="0" w:color="auto"/>
        <w:right w:val="none" w:sz="0" w:space="0" w:color="auto"/>
      </w:divBdr>
    </w:div>
    <w:div w:id="268703846">
      <w:bodyDiv w:val="1"/>
      <w:marLeft w:val="0"/>
      <w:marRight w:val="0"/>
      <w:marTop w:val="0"/>
      <w:marBottom w:val="0"/>
      <w:divBdr>
        <w:top w:val="none" w:sz="0" w:space="0" w:color="auto"/>
        <w:left w:val="none" w:sz="0" w:space="0" w:color="auto"/>
        <w:bottom w:val="none" w:sz="0" w:space="0" w:color="auto"/>
        <w:right w:val="none" w:sz="0" w:space="0" w:color="auto"/>
      </w:divBdr>
    </w:div>
    <w:div w:id="273831837">
      <w:bodyDiv w:val="1"/>
      <w:marLeft w:val="0"/>
      <w:marRight w:val="0"/>
      <w:marTop w:val="0"/>
      <w:marBottom w:val="0"/>
      <w:divBdr>
        <w:top w:val="none" w:sz="0" w:space="0" w:color="auto"/>
        <w:left w:val="none" w:sz="0" w:space="0" w:color="auto"/>
        <w:bottom w:val="none" w:sz="0" w:space="0" w:color="auto"/>
        <w:right w:val="none" w:sz="0" w:space="0" w:color="auto"/>
      </w:divBdr>
    </w:div>
    <w:div w:id="276377150">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0498837">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08021630">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1812091">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6397729">
      <w:bodyDiv w:val="1"/>
      <w:marLeft w:val="0"/>
      <w:marRight w:val="0"/>
      <w:marTop w:val="0"/>
      <w:marBottom w:val="0"/>
      <w:divBdr>
        <w:top w:val="none" w:sz="0" w:space="0" w:color="auto"/>
        <w:left w:val="none" w:sz="0" w:space="0" w:color="auto"/>
        <w:bottom w:val="none" w:sz="0" w:space="0" w:color="auto"/>
        <w:right w:val="none" w:sz="0" w:space="0" w:color="auto"/>
      </w:divBdr>
    </w:div>
    <w:div w:id="326596738">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3607779">
      <w:bodyDiv w:val="1"/>
      <w:marLeft w:val="0"/>
      <w:marRight w:val="0"/>
      <w:marTop w:val="0"/>
      <w:marBottom w:val="0"/>
      <w:divBdr>
        <w:top w:val="none" w:sz="0" w:space="0" w:color="auto"/>
        <w:left w:val="none" w:sz="0" w:space="0" w:color="auto"/>
        <w:bottom w:val="none" w:sz="0" w:space="0" w:color="auto"/>
        <w:right w:val="none" w:sz="0" w:space="0" w:color="auto"/>
      </w:divBdr>
    </w:div>
    <w:div w:id="337124095">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43824653">
      <w:bodyDiv w:val="1"/>
      <w:marLeft w:val="0"/>
      <w:marRight w:val="0"/>
      <w:marTop w:val="0"/>
      <w:marBottom w:val="0"/>
      <w:divBdr>
        <w:top w:val="none" w:sz="0" w:space="0" w:color="auto"/>
        <w:left w:val="none" w:sz="0" w:space="0" w:color="auto"/>
        <w:bottom w:val="none" w:sz="0" w:space="0" w:color="auto"/>
        <w:right w:val="none" w:sz="0" w:space="0" w:color="auto"/>
      </w:divBdr>
    </w:div>
    <w:div w:id="362945260">
      <w:bodyDiv w:val="1"/>
      <w:marLeft w:val="0"/>
      <w:marRight w:val="0"/>
      <w:marTop w:val="0"/>
      <w:marBottom w:val="0"/>
      <w:divBdr>
        <w:top w:val="none" w:sz="0" w:space="0" w:color="auto"/>
        <w:left w:val="none" w:sz="0" w:space="0" w:color="auto"/>
        <w:bottom w:val="none" w:sz="0" w:space="0" w:color="auto"/>
        <w:right w:val="none" w:sz="0" w:space="0" w:color="auto"/>
      </w:divBdr>
    </w:div>
    <w:div w:id="372121481">
      <w:bodyDiv w:val="1"/>
      <w:marLeft w:val="0"/>
      <w:marRight w:val="0"/>
      <w:marTop w:val="0"/>
      <w:marBottom w:val="0"/>
      <w:divBdr>
        <w:top w:val="none" w:sz="0" w:space="0" w:color="auto"/>
        <w:left w:val="none" w:sz="0" w:space="0" w:color="auto"/>
        <w:bottom w:val="none" w:sz="0" w:space="0" w:color="auto"/>
        <w:right w:val="none" w:sz="0" w:space="0" w:color="auto"/>
      </w:divBdr>
    </w:div>
    <w:div w:id="393428181">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24542523">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40032043">
      <w:bodyDiv w:val="1"/>
      <w:marLeft w:val="0"/>
      <w:marRight w:val="0"/>
      <w:marTop w:val="0"/>
      <w:marBottom w:val="0"/>
      <w:divBdr>
        <w:top w:val="none" w:sz="0" w:space="0" w:color="auto"/>
        <w:left w:val="none" w:sz="0" w:space="0" w:color="auto"/>
        <w:bottom w:val="none" w:sz="0" w:space="0" w:color="auto"/>
        <w:right w:val="none" w:sz="0" w:space="0" w:color="auto"/>
      </w:divBdr>
    </w:div>
    <w:div w:id="442917604">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56027813">
      <w:bodyDiv w:val="1"/>
      <w:marLeft w:val="0"/>
      <w:marRight w:val="0"/>
      <w:marTop w:val="0"/>
      <w:marBottom w:val="0"/>
      <w:divBdr>
        <w:top w:val="none" w:sz="0" w:space="0" w:color="auto"/>
        <w:left w:val="none" w:sz="0" w:space="0" w:color="auto"/>
        <w:bottom w:val="none" w:sz="0" w:space="0" w:color="auto"/>
        <w:right w:val="none" w:sz="0" w:space="0" w:color="auto"/>
      </w:divBdr>
    </w:div>
    <w:div w:id="460419865">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67475989">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73059330">
      <w:bodyDiv w:val="1"/>
      <w:marLeft w:val="0"/>
      <w:marRight w:val="0"/>
      <w:marTop w:val="0"/>
      <w:marBottom w:val="0"/>
      <w:divBdr>
        <w:top w:val="none" w:sz="0" w:space="0" w:color="auto"/>
        <w:left w:val="none" w:sz="0" w:space="0" w:color="auto"/>
        <w:bottom w:val="none" w:sz="0" w:space="0" w:color="auto"/>
        <w:right w:val="none" w:sz="0" w:space="0" w:color="auto"/>
      </w:divBdr>
    </w:div>
    <w:div w:id="48701339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01818441">
      <w:bodyDiv w:val="1"/>
      <w:marLeft w:val="0"/>
      <w:marRight w:val="0"/>
      <w:marTop w:val="0"/>
      <w:marBottom w:val="0"/>
      <w:divBdr>
        <w:top w:val="none" w:sz="0" w:space="0" w:color="auto"/>
        <w:left w:val="none" w:sz="0" w:space="0" w:color="auto"/>
        <w:bottom w:val="none" w:sz="0" w:space="0" w:color="auto"/>
        <w:right w:val="none" w:sz="0" w:space="0" w:color="auto"/>
      </w:divBdr>
    </w:div>
    <w:div w:id="508787877">
      <w:bodyDiv w:val="1"/>
      <w:marLeft w:val="0"/>
      <w:marRight w:val="0"/>
      <w:marTop w:val="0"/>
      <w:marBottom w:val="0"/>
      <w:divBdr>
        <w:top w:val="none" w:sz="0" w:space="0" w:color="auto"/>
        <w:left w:val="none" w:sz="0" w:space="0" w:color="auto"/>
        <w:bottom w:val="none" w:sz="0" w:space="0" w:color="auto"/>
        <w:right w:val="none" w:sz="0" w:space="0" w:color="auto"/>
      </w:divBdr>
    </w:div>
    <w:div w:id="532614452">
      <w:bodyDiv w:val="1"/>
      <w:marLeft w:val="0"/>
      <w:marRight w:val="0"/>
      <w:marTop w:val="0"/>
      <w:marBottom w:val="0"/>
      <w:divBdr>
        <w:top w:val="none" w:sz="0" w:space="0" w:color="auto"/>
        <w:left w:val="none" w:sz="0" w:space="0" w:color="auto"/>
        <w:bottom w:val="none" w:sz="0" w:space="0" w:color="auto"/>
        <w:right w:val="none" w:sz="0" w:space="0" w:color="auto"/>
      </w:divBdr>
    </w:div>
    <w:div w:id="534008119">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64684684">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2008854">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579870655">
      <w:bodyDiv w:val="1"/>
      <w:marLeft w:val="0"/>
      <w:marRight w:val="0"/>
      <w:marTop w:val="0"/>
      <w:marBottom w:val="0"/>
      <w:divBdr>
        <w:top w:val="none" w:sz="0" w:space="0" w:color="auto"/>
        <w:left w:val="none" w:sz="0" w:space="0" w:color="auto"/>
        <w:bottom w:val="none" w:sz="0" w:space="0" w:color="auto"/>
        <w:right w:val="none" w:sz="0" w:space="0" w:color="auto"/>
      </w:divBdr>
    </w:div>
    <w:div w:id="582370792">
      <w:bodyDiv w:val="1"/>
      <w:marLeft w:val="0"/>
      <w:marRight w:val="0"/>
      <w:marTop w:val="0"/>
      <w:marBottom w:val="0"/>
      <w:divBdr>
        <w:top w:val="none" w:sz="0" w:space="0" w:color="auto"/>
        <w:left w:val="none" w:sz="0" w:space="0" w:color="auto"/>
        <w:bottom w:val="none" w:sz="0" w:space="0" w:color="auto"/>
        <w:right w:val="none" w:sz="0" w:space="0" w:color="auto"/>
      </w:divBdr>
    </w:div>
    <w:div w:id="582760092">
      <w:bodyDiv w:val="1"/>
      <w:marLeft w:val="0"/>
      <w:marRight w:val="0"/>
      <w:marTop w:val="0"/>
      <w:marBottom w:val="0"/>
      <w:divBdr>
        <w:top w:val="none" w:sz="0" w:space="0" w:color="auto"/>
        <w:left w:val="none" w:sz="0" w:space="0" w:color="auto"/>
        <w:bottom w:val="none" w:sz="0" w:space="0" w:color="auto"/>
        <w:right w:val="none" w:sz="0" w:space="0" w:color="auto"/>
      </w:divBdr>
    </w:div>
    <w:div w:id="613636402">
      <w:bodyDiv w:val="1"/>
      <w:marLeft w:val="0"/>
      <w:marRight w:val="0"/>
      <w:marTop w:val="0"/>
      <w:marBottom w:val="0"/>
      <w:divBdr>
        <w:top w:val="none" w:sz="0" w:space="0" w:color="auto"/>
        <w:left w:val="none" w:sz="0" w:space="0" w:color="auto"/>
        <w:bottom w:val="none" w:sz="0" w:space="0" w:color="auto"/>
        <w:right w:val="none" w:sz="0" w:space="0" w:color="auto"/>
      </w:divBdr>
    </w:div>
    <w:div w:id="615068117">
      <w:bodyDiv w:val="1"/>
      <w:marLeft w:val="0"/>
      <w:marRight w:val="0"/>
      <w:marTop w:val="0"/>
      <w:marBottom w:val="0"/>
      <w:divBdr>
        <w:top w:val="none" w:sz="0" w:space="0" w:color="auto"/>
        <w:left w:val="none" w:sz="0" w:space="0" w:color="auto"/>
        <w:bottom w:val="none" w:sz="0" w:space="0" w:color="auto"/>
        <w:right w:val="none" w:sz="0" w:space="0" w:color="auto"/>
      </w:divBdr>
    </w:div>
    <w:div w:id="632835432">
      <w:bodyDiv w:val="1"/>
      <w:marLeft w:val="0"/>
      <w:marRight w:val="0"/>
      <w:marTop w:val="0"/>
      <w:marBottom w:val="0"/>
      <w:divBdr>
        <w:top w:val="none" w:sz="0" w:space="0" w:color="auto"/>
        <w:left w:val="none" w:sz="0" w:space="0" w:color="auto"/>
        <w:bottom w:val="none" w:sz="0" w:space="0" w:color="auto"/>
        <w:right w:val="none" w:sz="0" w:space="0" w:color="auto"/>
      </w:divBdr>
    </w:div>
    <w:div w:id="643118270">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52609731">
      <w:bodyDiv w:val="1"/>
      <w:marLeft w:val="0"/>
      <w:marRight w:val="0"/>
      <w:marTop w:val="0"/>
      <w:marBottom w:val="0"/>
      <w:divBdr>
        <w:top w:val="none" w:sz="0" w:space="0" w:color="auto"/>
        <w:left w:val="none" w:sz="0" w:space="0" w:color="auto"/>
        <w:bottom w:val="none" w:sz="0" w:space="0" w:color="auto"/>
        <w:right w:val="none" w:sz="0" w:space="0" w:color="auto"/>
      </w:divBdr>
    </w:div>
    <w:div w:id="67360908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13192922">
      <w:bodyDiv w:val="1"/>
      <w:marLeft w:val="0"/>
      <w:marRight w:val="0"/>
      <w:marTop w:val="0"/>
      <w:marBottom w:val="0"/>
      <w:divBdr>
        <w:top w:val="none" w:sz="0" w:space="0" w:color="auto"/>
        <w:left w:val="none" w:sz="0" w:space="0" w:color="auto"/>
        <w:bottom w:val="none" w:sz="0" w:space="0" w:color="auto"/>
        <w:right w:val="none" w:sz="0" w:space="0" w:color="auto"/>
      </w:divBdr>
    </w:div>
    <w:div w:id="736440174">
      <w:bodyDiv w:val="1"/>
      <w:marLeft w:val="0"/>
      <w:marRight w:val="0"/>
      <w:marTop w:val="0"/>
      <w:marBottom w:val="0"/>
      <w:divBdr>
        <w:top w:val="none" w:sz="0" w:space="0" w:color="auto"/>
        <w:left w:val="none" w:sz="0" w:space="0" w:color="auto"/>
        <w:bottom w:val="none" w:sz="0" w:space="0" w:color="auto"/>
        <w:right w:val="none" w:sz="0" w:space="0" w:color="auto"/>
      </w:divBdr>
    </w:div>
    <w:div w:id="757017560">
      <w:bodyDiv w:val="1"/>
      <w:marLeft w:val="0"/>
      <w:marRight w:val="0"/>
      <w:marTop w:val="0"/>
      <w:marBottom w:val="0"/>
      <w:divBdr>
        <w:top w:val="none" w:sz="0" w:space="0" w:color="auto"/>
        <w:left w:val="none" w:sz="0" w:space="0" w:color="auto"/>
        <w:bottom w:val="none" w:sz="0" w:space="0" w:color="auto"/>
        <w:right w:val="none" w:sz="0" w:space="0" w:color="auto"/>
      </w:divBdr>
    </w:div>
    <w:div w:id="759913539">
      <w:bodyDiv w:val="1"/>
      <w:marLeft w:val="0"/>
      <w:marRight w:val="0"/>
      <w:marTop w:val="0"/>
      <w:marBottom w:val="0"/>
      <w:divBdr>
        <w:top w:val="none" w:sz="0" w:space="0" w:color="auto"/>
        <w:left w:val="none" w:sz="0" w:space="0" w:color="auto"/>
        <w:bottom w:val="none" w:sz="0" w:space="0" w:color="auto"/>
        <w:right w:val="none" w:sz="0" w:space="0" w:color="auto"/>
      </w:divBdr>
    </w:div>
    <w:div w:id="778448948">
      <w:bodyDiv w:val="1"/>
      <w:marLeft w:val="0"/>
      <w:marRight w:val="0"/>
      <w:marTop w:val="0"/>
      <w:marBottom w:val="0"/>
      <w:divBdr>
        <w:top w:val="none" w:sz="0" w:space="0" w:color="auto"/>
        <w:left w:val="none" w:sz="0" w:space="0" w:color="auto"/>
        <w:bottom w:val="none" w:sz="0" w:space="0" w:color="auto"/>
        <w:right w:val="none" w:sz="0" w:space="0" w:color="auto"/>
      </w:divBdr>
    </w:div>
    <w:div w:id="779449924">
      <w:bodyDiv w:val="1"/>
      <w:marLeft w:val="0"/>
      <w:marRight w:val="0"/>
      <w:marTop w:val="0"/>
      <w:marBottom w:val="0"/>
      <w:divBdr>
        <w:top w:val="none" w:sz="0" w:space="0" w:color="auto"/>
        <w:left w:val="none" w:sz="0" w:space="0" w:color="auto"/>
        <w:bottom w:val="none" w:sz="0" w:space="0" w:color="auto"/>
        <w:right w:val="none" w:sz="0" w:space="0" w:color="auto"/>
      </w:divBdr>
    </w:div>
    <w:div w:id="802045556">
      <w:bodyDiv w:val="1"/>
      <w:marLeft w:val="0"/>
      <w:marRight w:val="0"/>
      <w:marTop w:val="0"/>
      <w:marBottom w:val="0"/>
      <w:divBdr>
        <w:top w:val="none" w:sz="0" w:space="0" w:color="auto"/>
        <w:left w:val="none" w:sz="0" w:space="0" w:color="auto"/>
        <w:bottom w:val="none" w:sz="0" w:space="0" w:color="auto"/>
        <w:right w:val="none" w:sz="0" w:space="0" w:color="auto"/>
      </w:divBdr>
    </w:div>
    <w:div w:id="818309873">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28445845">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8930470">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58351526">
      <w:bodyDiv w:val="1"/>
      <w:marLeft w:val="0"/>
      <w:marRight w:val="0"/>
      <w:marTop w:val="0"/>
      <w:marBottom w:val="0"/>
      <w:divBdr>
        <w:top w:val="none" w:sz="0" w:space="0" w:color="auto"/>
        <w:left w:val="none" w:sz="0" w:space="0" w:color="auto"/>
        <w:bottom w:val="none" w:sz="0" w:space="0" w:color="auto"/>
        <w:right w:val="none" w:sz="0" w:space="0" w:color="auto"/>
      </w:divBdr>
    </w:div>
    <w:div w:id="86575732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76309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898707592">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1450700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3494056">
      <w:bodyDiv w:val="1"/>
      <w:marLeft w:val="0"/>
      <w:marRight w:val="0"/>
      <w:marTop w:val="0"/>
      <w:marBottom w:val="0"/>
      <w:divBdr>
        <w:top w:val="none" w:sz="0" w:space="0" w:color="auto"/>
        <w:left w:val="none" w:sz="0" w:space="0" w:color="auto"/>
        <w:bottom w:val="none" w:sz="0" w:space="0" w:color="auto"/>
        <w:right w:val="none" w:sz="0" w:space="0" w:color="auto"/>
      </w:divBdr>
    </w:div>
    <w:div w:id="927038323">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39214257">
      <w:bodyDiv w:val="1"/>
      <w:marLeft w:val="0"/>
      <w:marRight w:val="0"/>
      <w:marTop w:val="0"/>
      <w:marBottom w:val="0"/>
      <w:divBdr>
        <w:top w:val="none" w:sz="0" w:space="0" w:color="auto"/>
        <w:left w:val="none" w:sz="0" w:space="0" w:color="auto"/>
        <w:bottom w:val="none" w:sz="0" w:space="0" w:color="auto"/>
        <w:right w:val="none" w:sz="0" w:space="0" w:color="auto"/>
      </w:divBdr>
    </w:div>
    <w:div w:id="951473782">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58948250">
      <w:bodyDiv w:val="1"/>
      <w:marLeft w:val="0"/>
      <w:marRight w:val="0"/>
      <w:marTop w:val="0"/>
      <w:marBottom w:val="0"/>
      <w:divBdr>
        <w:top w:val="none" w:sz="0" w:space="0" w:color="auto"/>
        <w:left w:val="none" w:sz="0" w:space="0" w:color="auto"/>
        <w:bottom w:val="none" w:sz="0" w:space="0" w:color="auto"/>
        <w:right w:val="none" w:sz="0" w:space="0" w:color="auto"/>
      </w:divBdr>
    </w:div>
    <w:div w:id="96338760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964430203">
      <w:bodyDiv w:val="1"/>
      <w:marLeft w:val="0"/>
      <w:marRight w:val="0"/>
      <w:marTop w:val="0"/>
      <w:marBottom w:val="0"/>
      <w:divBdr>
        <w:top w:val="none" w:sz="0" w:space="0" w:color="auto"/>
        <w:left w:val="none" w:sz="0" w:space="0" w:color="auto"/>
        <w:bottom w:val="none" w:sz="0" w:space="0" w:color="auto"/>
        <w:right w:val="none" w:sz="0" w:space="0" w:color="auto"/>
      </w:divBdr>
    </w:div>
    <w:div w:id="970281519">
      <w:bodyDiv w:val="1"/>
      <w:marLeft w:val="0"/>
      <w:marRight w:val="0"/>
      <w:marTop w:val="0"/>
      <w:marBottom w:val="0"/>
      <w:divBdr>
        <w:top w:val="none" w:sz="0" w:space="0" w:color="auto"/>
        <w:left w:val="none" w:sz="0" w:space="0" w:color="auto"/>
        <w:bottom w:val="none" w:sz="0" w:space="0" w:color="auto"/>
        <w:right w:val="none" w:sz="0" w:space="0" w:color="auto"/>
      </w:divBdr>
    </w:div>
    <w:div w:id="984286354">
      <w:bodyDiv w:val="1"/>
      <w:marLeft w:val="0"/>
      <w:marRight w:val="0"/>
      <w:marTop w:val="0"/>
      <w:marBottom w:val="0"/>
      <w:divBdr>
        <w:top w:val="none" w:sz="0" w:space="0" w:color="auto"/>
        <w:left w:val="none" w:sz="0" w:space="0" w:color="auto"/>
        <w:bottom w:val="none" w:sz="0" w:space="0" w:color="auto"/>
        <w:right w:val="none" w:sz="0" w:space="0" w:color="auto"/>
      </w:divBdr>
    </w:div>
    <w:div w:id="989557738">
      <w:bodyDiv w:val="1"/>
      <w:marLeft w:val="0"/>
      <w:marRight w:val="0"/>
      <w:marTop w:val="0"/>
      <w:marBottom w:val="0"/>
      <w:divBdr>
        <w:top w:val="none" w:sz="0" w:space="0" w:color="auto"/>
        <w:left w:val="none" w:sz="0" w:space="0" w:color="auto"/>
        <w:bottom w:val="none" w:sz="0" w:space="0" w:color="auto"/>
        <w:right w:val="none" w:sz="0" w:space="0" w:color="auto"/>
      </w:divBdr>
    </w:div>
    <w:div w:id="996034489">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3821156">
      <w:bodyDiv w:val="1"/>
      <w:marLeft w:val="0"/>
      <w:marRight w:val="0"/>
      <w:marTop w:val="0"/>
      <w:marBottom w:val="0"/>
      <w:divBdr>
        <w:top w:val="none" w:sz="0" w:space="0" w:color="auto"/>
        <w:left w:val="none" w:sz="0" w:space="0" w:color="auto"/>
        <w:bottom w:val="none" w:sz="0" w:space="0" w:color="auto"/>
        <w:right w:val="none" w:sz="0" w:space="0" w:color="auto"/>
      </w:divBdr>
    </w:div>
    <w:div w:id="1006326399">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8944333">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49843046">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273126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83263522">
      <w:bodyDiv w:val="1"/>
      <w:marLeft w:val="0"/>
      <w:marRight w:val="0"/>
      <w:marTop w:val="0"/>
      <w:marBottom w:val="0"/>
      <w:divBdr>
        <w:top w:val="none" w:sz="0" w:space="0" w:color="auto"/>
        <w:left w:val="none" w:sz="0" w:space="0" w:color="auto"/>
        <w:bottom w:val="none" w:sz="0" w:space="0" w:color="auto"/>
        <w:right w:val="none" w:sz="0" w:space="0" w:color="auto"/>
      </w:divBdr>
    </w:div>
    <w:div w:id="1085035091">
      <w:bodyDiv w:val="1"/>
      <w:marLeft w:val="0"/>
      <w:marRight w:val="0"/>
      <w:marTop w:val="0"/>
      <w:marBottom w:val="0"/>
      <w:divBdr>
        <w:top w:val="none" w:sz="0" w:space="0" w:color="auto"/>
        <w:left w:val="none" w:sz="0" w:space="0" w:color="auto"/>
        <w:bottom w:val="none" w:sz="0" w:space="0" w:color="auto"/>
        <w:right w:val="none" w:sz="0" w:space="0" w:color="auto"/>
      </w:divBdr>
    </w:div>
    <w:div w:id="1085494982">
      <w:bodyDiv w:val="1"/>
      <w:marLeft w:val="0"/>
      <w:marRight w:val="0"/>
      <w:marTop w:val="0"/>
      <w:marBottom w:val="0"/>
      <w:divBdr>
        <w:top w:val="none" w:sz="0" w:space="0" w:color="auto"/>
        <w:left w:val="none" w:sz="0" w:space="0" w:color="auto"/>
        <w:bottom w:val="none" w:sz="0" w:space="0" w:color="auto"/>
        <w:right w:val="none" w:sz="0" w:space="0" w:color="auto"/>
      </w:divBdr>
    </w:div>
    <w:div w:id="1086925874">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2843545">
      <w:bodyDiv w:val="1"/>
      <w:marLeft w:val="0"/>
      <w:marRight w:val="0"/>
      <w:marTop w:val="0"/>
      <w:marBottom w:val="0"/>
      <w:divBdr>
        <w:top w:val="none" w:sz="0" w:space="0" w:color="auto"/>
        <w:left w:val="none" w:sz="0" w:space="0" w:color="auto"/>
        <w:bottom w:val="none" w:sz="0" w:space="0" w:color="auto"/>
        <w:right w:val="none" w:sz="0" w:space="0" w:color="auto"/>
      </w:divBdr>
    </w:div>
    <w:div w:id="1107234111">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29207530">
      <w:bodyDiv w:val="1"/>
      <w:marLeft w:val="0"/>
      <w:marRight w:val="0"/>
      <w:marTop w:val="0"/>
      <w:marBottom w:val="0"/>
      <w:divBdr>
        <w:top w:val="none" w:sz="0" w:space="0" w:color="auto"/>
        <w:left w:val="none" w:sz="0" w:space="0" w:color="auto"/>
        <w:bottom w:val="none" w:sz="0" w:space="0" w:color="auto"/>
        <w:right w:val="none" w:sz="0" w:space="0" w:color="auto"/>
      </w:divBdr>
    </w:div>
    <w:div w:id="113425334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36723295">
      <w:bodyDiv w:val="1"/>
      <w:marLeft w:val="0"/>
      <w:marRight w:val="0"/>
      <w:marTop w:val="0"/>
      <w:marBottom w:val="0"/>
      <w:divBdr>
        <w:top w:val="none" w:sz="0" w:space="0" w:color="auto"/>
        <w:left w:val="none" w:sz="0" w:space="0" w:color="auto"/>
        <w:bottom w:val="none" w:sz="0" w:space="0" w:color="auto"/>
        <w:right w:val="none" w:sz="0" w:space="0" w:color="auto"/>
      </w:divBdr>
    </w:div>
    <w:div w:id="1141775025">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53986651">
      <w:bodyDiv w:val="1"/>
      <w:marLeft w:val="0"/>
      <w:marRight w:val="0"/>
      <w:marTop w:val="0"/>
      <w:marBottom w:val="0"/>
      <w:divBdr>
        <w:top w:val="none" w:sz="0" w:space="0" w:color="auto"/>
        <w:left w:val="none" w:sz="0" w:space="0" w:color="auto"/>
        <w:bottom w:val="none" w:sz="0" w:space="0" w:color="auto"/>
        <w:right w:val="none" w:sz="0" w:space="0" w:color="auto"/>
      </w:divBdr>
    </w:div>
    <w:div w:id="1155487057">
      <w:bodyDiv w:val="1"/>
      <w:marLeft w:val="0"/>
      <w:marRight w:val="0"/>
      <w:marTop w:val="0"/>
      <w:marBottom w:val="0"/>
      <w:divBdr>
        <w:top w:val="none" w:sz="0" w:space="0" w:color="auto"/>
        <w:left w:val="none" w:sz="0" w:space="0" w:color="auto"/>
        <w:bottom w:val="none" w:sz="0" w:space="0" w:color="auto"/>
        <w:right w:val="none" w:sz="0" w:space="0" w:color="auto"/>
      </w:divBdr>
    </w:div>
    <w:div w:id="1178303698">
      <w:bodyDiv w:val="1"/>
      <w:marLeft w:val="0"/>
      <w:marRight w:val="0"/>
      <w:marTop w:val="0"/>
      <w:marBottom w:val="0"/>
      <w:divBdr>
        <w:top w:val="none" w:sz="0" w:space="0" w:color="auto"/>
        <w:left w:val="none" w:sz="0" w:space="0" w:color="auto"/>
        <w:bottom w:val="none" w:sz="0" w:space="0" w:color="auto"/>
        <w:right w:val="none" w:sz="0" w:space="0" w:color="auto"/>
      </w:divBdr>
    </w:div>
    <w:div w:id="1181240333">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86870071">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13882571">
      <w:bodyDiv w:val="1"/>
      <w:marLeft w:val="0"/>
      <w:marRight w:val="0"/>
      <w:marTop w:val="0"/>
      <w:marBottom w:val="0"/>
      <w:divBdr>
        <w:top w:val="none" w:sz="0" w:space="0" w:color="auto"/>
        <w:left w:val="none" w:sz="0" w:space="0" w:color="auto"/>
        <w:bottom w:val="none" w:sz="0" w:space="0" w:color="auto"/>
        <w:right w:val="none" w:sz="0" w:space="0" w:color="auto"/>
      </w:divBdr>
    </w:div>
    <w:div w:id="1217013508">
      <w:bodyDiv w:val="1"/>
      <w:marLeft w:val="0"/>
      <w:marRight w:val="0"/>
      <w:marTop w:val="0"/>
      <w:marBottom w:val="0"/>
      <w:divBdr>
        <w:top w:val="none" w:sz="0" w:space="0" w:color="auto"/>
        <w:left w:val="none" w:sz="0" w:space="0" w:color="auto"/>
        <w:bottom w:val="none" w:sz="0" w:space="0" w:color="auto"/>
        <w:right w:val="none" w:sz="0" w:space="0" w:color="auto"/>
      </w:divBdr>
    </w:div>
    <w:div w:id="1227765150">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67038078">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04504942">
      <w:bodyDiv w:val="1"/>
      <w:marLeft w:val="0"/>
      <w:marRight w:val="0"/>
      <w:marTop w:val="0"/>
      <w:marBottom w:val="0"/>
      <w:divBdr>
        <w:top w:val="none" w:sz="0" w:space="0" w:color="auto"/>
        <w:left w:val="none" w:sz="0" w:space="0" w:color="auto"/>
        <w:bottom w:val="none" w:sz="0" w:space="0" w:color="auto"/>
        <w:right w:val="none" w:sz="0" w:space="0" w:color="auto"/>
      </w:divBdr>
    </w:div>
    <w:div w:id="1305700343">
      <w:bodyDiv w:val="1"/>
      <w:marLeft w:val="0"/>
      <w:marRight w:val="0"/>
      <w:marTop w:val="0"/>
      <w:marBottom w:val="0"/>
      <w:divBdr>
        <w:top w:val="none" w:sz="0" w:space="0" w:color="auto"/>
        <w:left w:val="none" w:sz="0" w:space="0" w:color="auto"/>
        <w:bottom w:val="none" w:sz="0" w:space="0" w:color="auto"/>
        <w:right w:val="none" w:sz="0" w:space="0" w:color="auto"/>
      </w:divBdr>
    </w:div>
    <w:div w:id="1306549231">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54725656">
      <w:bodyDiv w:val="1"/>
      <w:marLeft w:val="0"/>
      <w:marRight w:val="0"/>
      <w:marTop w:val="0"/>
      <w:marBottom w:val="0"/>
      <w:divBdr>
        <w:top w:val="none" w:sz="0" w:space="0" w:color="auto"/>
        <w:left w:val="none" w:sz="0" w:space="0" w:color="auto"/>
        <w:bottom w:val="none" w:sz="0" w:space="0" w:color="auto"/>
        <w:right w:val="none" w:sz="0" w:space="0" w:color="auto"/>
      </w:divBdr>
    </w:div>
    <w:div w:id="1355691165">
      <w:bodyDiv w:val="1"/>
      <w:marLeft w:val="0"/>
      <w:marRight w:val="0"/>
      <w:marTop w:val="0"/>
      <w:marBottom w:val="0"/>
      <w:divBdr>
        <w:top w:val="none" w:sz="0" w:space="0" w:color="auto"/>
        <w:left w:val="none" w:sz="0" w:space="0" w:color="auto"/>
        <w:bottom w:val="none" w:sz="0" w:space="0" w:color="auto"/>
        <w:right w:val="none" w:sz="0" w:space="0" w:color="auto"/>
      </w:divBdr>
    </w:div>
    <w:div w:id="1359311139">
      <w:bodyDiv w:val="1"/>
      <w:marLeft w:val="0"/>
      <w:marRight w:val="0"/>
      <w:marTop w:val="0"/>
      <w:marBottom w:val="0"/>
      <w:divBdr>
        <w:top w:val="none" w:sz="0" w:space="0" w:color="auto"/>
        <w:left w:val="none" w:sz="0" w:space="0" w:color="auto"/>
        <w:bottom w:val="none" w:sz="0" w:space="0" w:color="auto"/>
        <w:right w:val="none" w:sz="0" w:space="0" w:color="auto"/>
      </w:divBdr>
    </w:div>
    <w:div w:id="1376468691">
      <w:bodyDiv w:val="1"/>
      <w:marLeft w:val="0"/>
      <w:marRight w:val="0"/>
      <w:marTop w:val="0"/>
      <w:marBottom w:val="0"/>
      <w:divBdr>
        <w:top w:val="none" w:sz="0" w:space="0" w:color="auto"/>
        <w:left w:val="none" w:sz="0" w:space="0" w:color="auto"/>
        <w:bottom w:val="none" w:sz="0" w:space="0" w:color="auto"/>
        <w:right w:val="none" w:sz="0" w:space="0" w:color="auto"/>
      </w:divBdr>
    </w:div>
    <w:div w:id="1380789253">
      <w:bodyDiv w:val="1"/>
      <w:marLeft w:val="0"/>
      <w:marRight w:val="0"/>
      <w:marTop w:val="0"/>
      <w:marBottom w:val="0"/>
      <w:divBdr>
        <w:top w:val="none" w:sz="0" w:space="0" w:color="auto"/>
        <w:left w:val="none" w:sz="0" w:space="0" w:color="auto"/>
        <w:bottom w:val="none" w:sz="0" w:space="0" w:color="auto"/>
        <w:right w:val="none" w:sz="0" w:space="0" w:color="auto"/>
      </w:divBdr>
    </w:div>
    <w:div w:id="139738840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10617912">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36754044">
      <w:bodyDiv w:val="1"/>
      <w:marLeft w:val="0"/>
      <w:marRight w:val="0"/>
      <w:marTop w:val="0"/>
      <w:marBottom w:val="0"/>
      <w:divBdr>
        <w:top w:val="none" w:sz="0" w:space="0" w:color="auto"/>
        <w:left w:val="none" w:sz="0" w:space="0" w:color="auto"/>
        <w:bottom w:val="none" w:sz="0" w:space="0" w:color="auto"/>
        <w:right w:val="none" w:sz="0" w:space="0" w:color="auto"/>
      </w:divBdr>
    </w:div>
    <w:div w:id="1438671095">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58134785">
      <w:bodyDiv w:val="1"/>
      <w:marLeft w:val="0"/>
      <w:marRight w:val="0"/>
      <w:marTop w:val="0"/>
      <w:marBottom w:val="0"/>
      <w:divBdr>
        <w:top w:val="none" w:sz="0" w:space="0" w:color="auto"/>
        <w:left w:val="none" w:sz="0" w:space="0" w:color="auto"/>
        <w:bottom w:val="none" w:sz="0" w:space="0" w:color="auto"/>
        <w:right w:val="none" w:sz="0" w:space="0" w:color="auto"/>
      </w:divBdr>
    </w:div>
    <w:div w:id="1458377515">
      <w:bodyDiv w:val="1"/>
      <w:marLeft w:val="0"/>
      <w:marRight w:val="0"/>
      <w:marTop w:val="0"/>
      <w:marBottom w:val="0"/>
      <w:divBdr>
        <w:top w:val="none" w:sz="0" w:space="0" w:color="auto"/>
        <w:left w:val="none" w:sz="0" w:space="0" w:color="auto"/>
        <w:bottom w:val="none" w:sz="0" w:space="0" w:color="auto"/>
        <w:right w:val="none" w:sz="0" w:space="0" w:color="auto"/>
      </w:divBdr>
    </w:div>
    <w:div w:id="1476026462">
      <w:bodyDiv w:val="1"/>
      <w:marLeft w:val="0"/>
      <w:marRight w:val="0"/>
      <w:marTop w:val="0"/>
      <w:marBottom w:val="0"/>
      <w:divBdr>
        <w:top w:val="none" w:sz="0" w:space="0" w:color="auto"/>
        <w:left w:val="none" w:sz="0" w:space="0" w:color="auto"/>
        <w:bottom w:val="none" w:sz="0" w:space="0" w:color="auto"/>
        <w:right w:val="none" w:sz="0" w:space="0" w:color="auto"/>
      </w:divBdr>
    </w:div>
    <w:div w:id="1480078043">
      <w:bodyDiv w:val="1"/>
      <w:marLeft w:val="0"/>
      <w:marRight w:val="0"/>
      <w:marTop w:val="0"/>
      <w:marBottom w:val="0"/>
      <w:divBdr>
        <w:top w:val="none" w:sz="0" w:space="0" w:color="auto"/>
        <w:left w:val="none" w:sz="0" w:space="0" w:color="auto"/>
        <w:bottom w:val="none" w:sz="0" w:space="0" w:color="auto"/>
        <w:right w:val="none" w:sz="0" w:space="0" w:color="auto"/>
      </w:divBdr>
    </w:div>
    <w:div w:id="1482193674">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494756935">
      <w:bodyDiv w:val="1"/>
      <w:marLeft w:val="0"/>
      <w:marRight w:val="0"/>
      <w:marTop w:val="0"/>
      <w:marBottom w:val="0"/>
      <w:divBdr>
        <w:top w:val="none" w:sz="0" w:space="0" w:color="auto"/>
        <w:left w:val="none" w:sz="0" w:space="0" w:color="auto"/>
        <w:bottom w:val="none" w:sz="0" w:space="0" w:color="auto"/>
        <w:right w:val="none" w:sz="0" w:space="0" w:color="auto"/>
      </w:divBdr>
    </w:div>
    <w:div w:id="1522622146">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52691034">
      <w:bodyDiv w:val="1"/>
      <w:marLeft w:val="0"/>
      <w:marRight w:val="0"/>
      <w:marTop w:val="0"/>
      <w:marBottom w:val="0"/>
      <w:divBdr>
        <w:top w:val="none" w:sz="0" w:space="0" w:color="auto"/>
        <w:left w:val="none" w:sz="0" w:space="0" w:color="auto"/>
        <w:bottom w:val="none" w:sz="0" w:space="0" w:color="auto"/>
        <w:right w:val="none" w:sz="0" w:space="0" w:color="auto"/>
      </w:divBdr>
    </w:div>
    <w:div w:id="1553544219">
      <w:bodyDiv w:val="1"/>
      <w:marLeft w:val="0"/>
      <w:marRight w:val="0"/>
      <w:marTop w:val="0"/>
      <w:marBottom w:val="0"/>
      <w:divBdr>
        <w:top w:val="none" w:sz="0" w:space="0" w:color="auto"/>
        <w:left w:val="none" w:sz="0" w:space="0" w:color="auto"/>
        <w:bottom w:val="none" w:sz="0" w:space="0" w:color="auto"/>
        <w:right w:val="none" w:sz="0" w:space="0" w:color="auto"/>
      </w:divBdr>
    </w:div>
    <w:div w:id="1559702615">
      <w:bodyDiv w:val="1"/>
      <w:marLeft w:val="0"/>
      <w:marRight w:val="0"/>
      <w:marTop w:val="0"/>
      <w:marBottom w:val="0"/>
      <w:divBdr>
        <w:top w:val="none" w:sz="0" w:space="0" w:color="auto"/>
        <w:left w:val="none" w:sz="0" w:space="0" w:color="auto"/>
        <w:bottom w:val="none" w:sz="0" w:space="0" w:color="auto"/>
        <w:right w:val="none" w:sz="0" w:space="0" w:color="auto"/>
      </w:divBdr>
    </w:div>
    <w:div w:id="1570844452">
      <w:bodyDiv w:val="1"/>
      <w:marLeft w:val="0"/>
      <w:marRight w:val="0"/>
      <w:marTop w:val="0"/>
      <w:marBottom w:val="0"/>
      <w:divBdr>
        <w:top w:val="none" w:sz="0" w:space="0" w:color="auto"/>
        <w:left w:val="none" w:sz="0" w:space="0" w:color="auto"/>
        <w:bottom w:val="none" w:sz="0" w:space="0" w:color="auto"/>
        <w:right w:val="none" w:sz="0" w:space="0" w:color="auto"/>
      </w:divBdr>
    </w:div>
    <w:div w:id="1574662167">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581908515">
      <w:bodyDiv w:val="1"/>
      <w:marLeft w:val="0"/>
      <w:marRight w:val="0"/>
      <w:marTop w:val="0"/>
      <w:marBottom w:val="0"/>
      <w:divBdr>
        <w:top w:val="none" w:sz="0" w:space="0" w:color="auto"/>
        <w:left w:val="none" w:sz="0" w:space="0" w:color="auto"/>
        <w:bottom w:val="none" w:sz="0" w:space="0" w:color="auto"/>
        <w:right w:val="none" w:sz="0" w:space="0" w:color="auto"/>
      </w:divBdr>
    </w:div>
    <w:div w:id="1583484172">
      <w:bodyDiv w:val="1"/>
      <w:marLeft w:val="0"/>
      <w:marRight w:val="0"/>
      <w:marTop w:val="0"/>
      <w:marBottom w:val="0"/>
      <w:divBdr>
        <w:top w:val="none" w:sz="0" w:space="0" w:color="auto"/>
        <w:left w:val="none" w:sz="0" w:space="0" w:color="auto"/>
        <w:bottom w:val="none" w:sz="0" w:space="0" w:color="auto"/>
        <w:right w:val="none" w:sz="0" w:space="0" w:color="auto"/>
      </w:divBdr>
    </w:div>
    <w:div w:id="1593122339">
      <w:bodyDiv w:val="1"/>
      <w:marLeft w:val="0"/>
      <w:marRight w:val="0"/>
      <w:marTop w:val="0"/>
      <w:marBottom w:val="0"/>
      <w:divBdr>
        <w:top w:val="none" w:sz="0" w:space="0" w:color="auto"/>
        <w:left w:val="none" w:sz="0" w:space="0" w:color="auto"/>
        <w:bottom w:val="none" w:sz="0" w:space="0" w:color="auto"/>
        <w:right w:val="none" w:sz="0" w:space="0" w:color="auto"/>
      </w:divBdr>
    </w:div>
    <w:div w:id="1596089442">
      <w:bodyDiv w:val="1"/>
      <w:marLeft w:val="0"/>
      <w:marRight w:val="0"/>
      <w:marTop w:val="0"/>
      <w:marBottom w:val="0"/>
      <w:divBdr>
        <w:top w:val="none" w:sz="0" w:space="0" w:color="auto"/>
        <w:left w:val="none" w:sz="0" w:space="0" w:color="auto"/>
        <w:bottom w:val="none" w:sz="0" w:space="0" w:color="auto"/>
        <w:right w:val="none" w:sz="0" w:space="0" w:color="auto"/>
      </w:divBdr>
    </w:div>
    <w:div w:id="1608777812">
      <w:bodyDiv w:val="1"/>
      <w:marLeft w:val="0"/>
      <w:marRight w:val="0"/>
      <w:marTop w:val="0"/>
      <w:marBottom w:val="0"/>
      <w:divBdr>
        <w:top w:val="none" w:sz="0" w:space="0" w:color="auto"/>
        <w:left w:val="none" w:sz="0" w:space="0" w:color="auto"/>
        <w:bottom w:val="none" w:sz="0" w:space="0" w:color="auto"/>
        <w:right w:val="none" w:sz="0" w:space="0" w:color="auto"/>
      </w:divBdr>
    </w:div>
    <w:div w:id="1615861520">
      <w:bodyDiv w:val="1"/>
      <w:marLeft w:val="0"/>
      <w:marRight w:val="0"/>
      <w:marTop w:val="0"/>
      <w:marBottom w:val="0"/>
      <w:divBdr>
        <w:top w:val="none" w:sz="0" w:space="0" w:color="auto"/>
        <w:left w:val="none" w:sz="0" w:space="0" w:color="auto"/>
        <w:bottom w:val="none" w:sz="0" w:space="0" w:color="auto"/>
        <w:right w:val="none" w:sz="0" w:space="0" w:color="auto"/>
      </w:divBdr>
    </w:div>
    <w:div w:id="1616788941">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0840173">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29319048">
      <w:bodyDiv w:val="1"/>
      <w:marLeft w:val="0"/>
      <w:marRight w:val="0"/>
      <w:marTop w:val="0"/>
      <w:marBottom w:val="0"/>
      <w:divBdr>
        <w:top w:val="none" w:sz="0" w:space="0" w:color="auto"/>
        <w:left w:val="none" w:sz="0" w:space="0" w:color="auto"/>
        <w:bottom w:val="none" w:sz="0" w:space="0" w:color="auto"/>
        <w:right w:val="none" w:sz="0" w:space="0" w:color="auto"/>
      </w:divBdr>
    </w:div>
    <w:div w:id="1648389983">
      <w:bodyDiv w:val="1"/>
      <w:marLeft w:val="0"/>
      <w:marRight w:val="0"/>
      <w:marTop w:val="0"/>
      <w:marBottom w:val="0"/>
      <w:divBdr>
        <w:top w:val="none" w:sz="0" w:space="0" w:color="auto"/>
        <w:left w:val="none" w:sz="0" w:space="0" w:color="auto"/>
        <w:bottom w:val="none" w:sz="0" w:space="0" w:color="auto"/>
        <w:right w:val="none" w:sz="0" w:space="0" w:color="auto"/>
      </w:divBdr>
    </w:div>
    <w:div w:id="1656647467">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660226373">
      <w:bodyDiv w:val="1"/>
      <w:marLeft w:val="0"/>
      <w:marRight w:val="0"/>
      <w:marTop w:val="0"/>
      <w:marBottom w:val="0"/>
      <w:divBdr>
        <w:top w:val="none" w:sz="0" w:space="0" w:color="auto"/>
        <w:left w:val="none" w:sz="0" w:space="0" w:color="auto"/>
        <w:bottom w:val="none" w:sz="0" w:space="0" w:color="auto"/>
        <w:right w:val="none" w:sz="0" w:space="0" w:color="auto"/>
      </w:divBdr>
    </w:div>
    <w:div w:id="1684555630">
      <w:bodyDiv w:val="1"/>
      <w:marLeft w:val="0"/>
      <w:marRight w:val="0"/>
      <w:marTop w:val="0"/>
      <w:marBottom w:val="0"/>
      <w:divBdr>
        <w:top w:val="none" w:sz="0" w:space="0" w:color="auto"/>
        <w:left w:val="none" w:sz="0" w:space="0" w:color="auto"/>
        <w:bottom w:val="none" w:sz="0" w:space="0" w:color="auto"/>
        <w:right w:val="none" w:sz="0" w:space="0" w:color="auto"/>
      </w:divBdr>
    </w:div>
    <w:div w:id="1690372539">
      <w:bodyDiv w:val="1"/>
      <w:marLeft w:val="0"/>
      <w:marRight w:val="0"/>
      <w:marTop w:val="0"/>
      <w:marBottom w:val="0"/>
      <w:divBdr>
        <w:top w:val="none" w:sz="0" w:space="0" w:color="auto"/>
        <w:left w:val="none" w:sz="0" w:space="0" w:color="auto"/>
        <w:bottom w:val="none" w:sz="0" w:space="0" w:color="auto"/>
        <w:right w:val="none" w:sz="0" w:space="0" w:color="auto"/>
      </w:divBdr>
    </w:div>
    <w:div w:id="1695375801">
      <w:bodyDiv w:val="1"/>
      <w:marLeft w:val="0"/>
      <w:marRight w:val="0"/>
      <w:marTop w:val="0"/>
      <w:marBottom w:val="0"/>
      <w:divBdr>
        <w:top w:val="none" w:sz="0" w:space="0" w:color="auto"/>
        <w:left w:val="none" w:sz="0" w:space="0" w:color="auto"/>
        <w:bottom w:val="none" w:sz="0" w:space="0" w:color="auto"/>
        <w:right w:val="none" w:sz="0" w:space="0" w:color="auto"/>
      </w:divBdr>
    </w:div>
    <w:div w:id="1697006083">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03480929">
      <w:bodyDiv w:val="1"/>
      <w:marLeft w:val="0"/>
      <w:marRight w:val="0"/>
      <w:marTop w:val="0"/>
      <w:marBottom w:val="0"/>
      <w:divBdr>
        <w:top w:val="none" w:sz="0" w:space="0" w:color="auto"/>
        <w:left w:val="none" w:sz="0" w:space="0" w:color="auto"/>
        <w:bottom w:val="none" w:sz="0" w:space="0" w:color="auto"/>
        <w:right w:val="none" w:sz="0" w:space="0" w:color="auto"/>
      </w:divBdr>
    </w:div>
    <w:div w:id="1716655609">
      <w:bodyDiv w:val="1"/>
      <w:marLeft w:val="0"/>
      <w:marRight w:val="0"/>
      <w:marTop w:val="0"/>
      <w:marBottom w:val="0"/>
      <w:divBdr>
        <w:top w:val="none" w:sz="0" w:space="0" w:color="auto"/>
        <w:left w:val="none" w:sz="0" w:space="0" w:color="auto"/>
        <w:bottom w:val="none" w:sz="0" w:space="0" w:color="auto"/>
        <w:right w:val="none" w:sz="0" w:space="0" w:color="auto"/>
      </w:divBdr>
    </w:div>
    <w:div w:id="1716806611">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38938578">
      <w:bodyDiv w:val="1"/>
      <w:marLeft w:val="0"/>
      <w:marRight w:val="0"/>
      <w:marTop w:val="0"/>
      <w:marBottom w:val="0"/>
      <w:divBdr>
        <w:top w:val="none" w:sz="0" w:space="0" w:color="auto"/>
        <w:left w:val="none" w:sz="0" w:space="0" w:color="auto"/>
        <w:bottom w:val="none" w:sz="0" w:space="0" w:color="auto"/>
        <w:right w:val="none" w:sz="0" w:space="0" w:color="auto"/>
      </w:divBdr>
    </w:div>
    <w:div w:id="1745565961">
      <w:bodyDiv w:val="1"/>
      <w:marLeft w:val="0"/>
      <w:marRight w:val="0"/>
      <w:marTop w:val="0"/>
      <w:marBottom w:val="0"/>
      <w:divBdr>
        <w:top w:val="none" w:sz="0" w:space="0" w:color="auto"/>
        <w:left w:val="none" w:sz="0" w:space="0" w:color="auto"/>
        <w:bottom w:val="none" w:sz="0" w:space="0" w:color="auto"/>
        <w:right w:val="none" w:sz="0" w:space="0" w:color="auto"/>
      </w:divBdr>
    </w:div>
    <w:div w:id="1759517050">
      <w:bodyDiv w:val="1"/>
      <w:marLeft w:val="0"/>
      <w:marRight w:val="0"/>
      <w:marTop w:val="0"/>
      <w:marBottom w:val="0"/>
      <w:divBdr>
        <w:top w:val="none" w:sz="0" w:space="0" w:color="auto"/>
        <w:left w:val="none" w:sz="0" w:space="0" w:color="auto"/>
        <w:bottom w:val="none" w:sz="0" w:space="0" w:color="auto"/>
        <w:right w:val="none" w:sz="0" w:space="0" w:color="auto"/>
      </w:divBdr>
    </w:div>
    <w:div w:id="1769617501">
      <w:bodyDiv w:val="1"/>
      <w:marLeft w:val="0"/>
      <w:marRight w:val="0"/>
      <w:marTop w:val="0"/>
      <w:marBottom w:val="0"/>
      <w:divBdr>
        <w:top w:val="none" w:sz="0" w:space="0" w:color="auto"/>
        <w:left w:val="none" w:sz="0" w:space="0" w:color="auto"/>
        <w:bottom w:val="none" w:sz="0" w:space="0" w:color="auto"/>
        <w:right w:val="none" w:sz="0" w:space="0" w:color="auto"/>
      </w:divBdr>
    </w:div>
    <w:div w:id="1783181750">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87045722">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6950446">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3962053">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45507827">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55923478">
      <w:bodyDiv w:val="1"/>
      <w:marLeft w:val="0"/>
      <w:marRight w:val="0"/>
      <w:marTop w:val="0"/>
      <w:marBottom w:val="0"/>
      <w:divBdr>
        <w:top w:val="none" w:sz="0" w:space="0" w:color="auto"/>
        <w:left w:val="none" w:sz="0" w:space="0" w:color="auto"/>
        <w:bottom w:val="none" w:sz="0" w:space="0" w:color="auto"/>
        <w:right w:val="none" w:sz="0" w:space="0" w:color="auto"/>
      </w:divBdr>
    </w:div>
    <w:div w:id="1860924371">
      <w:bodyDiv w:val="1"/>
      <w:marLeft w:val="0"/>
      <w:marRight w:val="0"/>
      <w:marTop w:val="0"/>
      <w:marBottom w:val="0"/>
      <w:divBdr>
        <w:top w:val="none" w:sz="0" w:space="0" w:color="auto"/>
        <w:left w:val="none" w:sz="0" w:space="0" w:color="auto"/>
        <w:bottom w:val="none" w:sz="0" w:space="0" w:color="auto"/>
        <w:right w:val="none" w:sz="0" w:space="0" w:color="auto"/>
      </w:divBdr>
    </w:div>
    <w:div w:id="1864318145">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78350492">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87788538">
      <w:bodyDiv w:val="1"/>
      <w:marLeft w:val="0"/>
      <w:marRight w:val="0"/>
      <w:marTop w:val="0"/>
      <w:marBottom w:val="0"/>
      <w:divBdr>
        <w:top w:val="none" w:sz="0" w:space="0" w:color="auto"/>
        <w:left w:val="none" w:sz="0" w:space="0" w:color="auto"/>
        <w:bottom w:val="none" w:sz="0" w:space="0" w:color="auto"/>
        <w:right w:val="none" w:sz="0" w:space="0" w:color="auto"/>
      </w:divBdr>
    </w:div>
    <w:div w:id="1890460775">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00356122">
      <w:bodyDiv w:val="1"/>
      <w:marLeft w:val="0"/>
      <w:marRight w:val="0"/>
      <w:marTop w:val="0"/>
      <w:marBottom w:val="0"/>
      <w:divBdr>
        <w:top w:val="none" w:sz="0" w:space="0" w:color="auto"/>
        <w:left w:val="none" w:sz="0" w:space="0" w:color="auto"/>
        <w:bottom w:val="none" w:sz="0" w:space="0" w:color="auto"/>
        <w:right w:val="none" w:sz="0" w:space="0" w:color="auto"/>
      </w:divBdr>
    </w:div>
    <w:div w:id="1910923959">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52056067">
      <w:bodyDiv w:val="1"/>
      <w:marLeft w:val="0"/>
      <w:marRight w:val="0"/>
      <w:marTop w:val="0"/>
      <w:marBottom w:val="0"/>
      <w:divBdr>
        <w:top w:val="none" w:sz="0" w:space="0" w:color="auto"/>
        <w:left w:val="none" w:sz="0" w:space="0" w:color="auto"/>
        <w:bottom w:val="none" w:sz="0" w:space="0" w:color="auto"/>
        <w:right w:val="none" w:sz="0" w:space="0" w:color="auto"/>
      </w:divBdr>
    </w:div>
    <w:div w:id="1958179606">
      <w:bodyDiv w:val="1"/>
      <w:marLeft w:val="0"/>
      <w:marRight w:val="0"/>
      <w:marTop w:val="0"/>
      <w:marBottom w:val="0"/>
      <w:divBdr>
        <w:top w:val="none" w:sz="0" w:space="0" w:color="auto"/>
        <w:left w:val="none" w:sz="0" w:space="0" w:color="auto"/>
        <w:bottom w:val="none" w:sz="0" w:space="0" w:color="auto"/>
        <w:right w:val="none" w:sz="0" w:space="0" w:color="auto"/>
      </w:divBdr>
    </w:div>
    <w:div w:id="1969701773">
      <w:bodyDiv w:val="1"/>
      <w:marLeft w:val="0"/>
      <w:marRight w:val="0"/>
      <w:marTop w:val="0"/>
      <w:marBottom w:val="0"/>
      <w:divBdr>
        <w:top w:val="none" w:sz="0" w:space="0" w:color="auto"/>
        <w:left w:val="none" w:sz="0" w:space="0" w:color="auto"/>
        <w:bottom w:val="none" w:sz="0" w:space="0" w:color="auto"/>
        <w:right w:val="none" w:sz="0" w:space="0" w:color="auto"/>
      </w:divBdr>
    </w:div>
    <w:div w:id="1974409095">
      <w:bodyDiv w:val="1"/>
      <w:marLeft w:val="0"/>
      <w:marRight w:val="0"/>
      <w:marTop w:val="0"/>
      <w:marBottom w:val="0"/>
      <w:divBdr>
        <w:top w:val="none" w:sz="0" w:space="0" w:color="auto"/>
        <w:left w:val="none" w:sz="0" w:space="0" w:color="auto"/>
        <w:bottom w:val="none" w:sz="0" w:space="0" w:color="auto"/>
        <w:right w:val="none" w:sz="0" w:space="0" w:color="auto"/>
      </w:divBdr>
    </w:div>
    <w:div w:id="1977754451">
      <w:bodyDiv w:val="1"/>
      <w:marLeft w:val="0"/>
      <w:marRight w:val="0"/>
      <w:marTop w:val="0"/>
      <w:marBottom w:val="0"/>
      <w:divBdr>
        <w:top w:val="none" w:sz="0" w:space="0" w:color="auto"/>
        <w:left w:val="none" w:sz="0" w:space="0" w:color="auto"/>
        <w:bottom w:val="none" w:sz="0" w:space="0" w:color="auto"/>
        <w:right w:val="none" w:sz="0" w:space="0" w:color="auto"/>
      </w:divBdr>
    </w:div>
    <w:div w:id="1986743122">
      <w:bodyDiv w:val="1"/>
      <w:marLeft w:val="0"/>
      <w:marRight w:val="0"/>
      <w:marTop w:val="0"/>
      <w:marBottom w:val="0"/>
      <w:divBdr>
        <w:top w:val="none" w:sz="0" w:space="0" w:color="auto"/>
        <w:left w:val="none" w:sz="0" w:space="0" w:color="auto"/>
        <w:bottom w:val="none" w:sz="0" w:space="0" w:color="auto"/>
        <w:right w:val="none" w:sz="0" w:space="0" w:color="auto"/>
      </w:divBdr>
    </w:div>
    <w:div w:id="2004771687">
      <w:bodyDiv w:val="1"/>
      <w:marLeft w:val="0"/>
      <w:marRight w:val="0"/>
      <w:marTop w:val="0"/>
      <w:marBottom w:val="0"/>
      <w:divBdr>
        <w:top w:val="none" w:sz="0" w:space="0" w:color="auto"/>
        <w:left w:val="none" w:sz="0" w:space="0" w:color="auto"/>
        <w:bottom w:val="none" w:sz="0" w:space="0" w:color="auto"/>
        <w:right w:val="none" w:sz="0" w:space="0" w:color="auto"/>
      </w:divBdr>
    </w:div>
    <w:div w:id="2006593300">
      <w:bodyDiv w:val="1"/>
      <w:marLeft w:val="0"/>
      <w:marRight w:val="0"/>
      <w:marTop w:val="0"/>
      <w:marBottom w:val="0"/>
      <w:divBdr>
        <w:top w:val="none" w:sz="0" w:space="0" w:color="auto"/>
        <w:left w:val="none" w:sz="0" w:space="0" w:color="auto"/>
        <w:bottom w:val="none" w:sz="0" w:space="0" w:color="auto"/>
        <w:right w:val="none" w:sz="0" w:space="0" w:color="auto"/>
      </w:divBdr>
    </w:div>
    <w:div w:id="2006779140">
      <w:bodyDiv w:val="1"/>
      <w:marLeft w:val="0"/>
      <w:marRight w:val="0"/>
      <w:marTop w:val="0"/>
      <w:marBottom w:val="0"/>
      <w:divBdr>
        <w:top w:val="none" w:sz="0" w:space="0" w:color="auto"/>
        <w:left w:val="none" w:sz="0" w:space="0" w:color="auto"/>
        <w:bottom w:val="none" w:sz="0" w:space="0" w:color="auto"/>
        <w:right w:val="none" w:sz="0" w:space="0" w:color="auto"/>
      </w:divBdr>
    </w:div>
    <w:div w:id="2007704849">
      <w:bodyDiv w:val="1"/>
      <w:marLeft w:val="0"/>
      <w:marRight w:val="0"/>
      <w:marTop w:val="0"/>
      <w:marBottom w:val="0"/>
      <w:divBdr>
        <w:top w:val="none" w:sz="0" w:space="0" w:color="auto"/>
        <w:left w:val="none" w:sz="0" w:space="0" w:color="auto"/>
        <w:bottom w:val="none" w:sz="0" w:space="0" w:color="auto"/>
        <w:right w:val="none" w:sz="0" w:space="0" w:color="auto"/>
      </w:divBdr>
    </w:div>
    <w:div w:id="2011712010">
      <w:bodyDiv w:val="1"/>
      <w:marLeft w:val="0"/>
      <w:marRight w:val="0"/>
      <w:marTop w:val="0"/>
      <w:marBottom w:val="0"/>
      <w:divBdr>
        <w:top w:val="none" w:sz="0" w:space="0" w:color="auto"/>
        <w:left w:val="none" w:sz="0" w:space="0" w:color="auto"/>
        <w:bottom w:val="none" w:sz="0" w:space="0" w:color="auto"/>
        <w:right w:val="none" w:sz="0" w:space="0" w:color="auto"/>
      </w:divBdr>
    </w:div>
    <w:div w:id="2012566812">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39623200">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42514196">
      <w:bodyDiv w:val="1"/>
      <w:marLeft w:val="0"/>
      <w:marRight w:val="0"/>
      <w:marTop w:val="0"/>
      <w:marBottom w:val="0"/>
      <w:divBdr>
        <w:top w:val="none" w:sz="0" w:space="0" w:color="auto"/>
        <w:left w:val="none" w:sz="0" w:space="0" w:color="auto"/>
        <w:bottom w:val="none" w:sz="0" w:space="0" w:color="auto"/>
        <w:right w:val="none" w:sz="0" w:space="0" w:color="auto"/>
      </w:divBdr>
    </w:div>
    <w:div w:id="2047901686">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58897449">
      <w:bodyDiv w:val="1"/>
      <w:marLeft w:val="0"/>
      <w:marRight w:val="0"/>
      <w:marTop w:val="0"/>
      <w:marBottom w:val="0"/>
      <w:divBdr>
        <w:top w:val="none" w:sz="0" w:space="0" w:color="auto"/>
        <w:left w:val="none" w:sz="0" w:space="0" w:color="auto"/>
        <w:bottom w:val="none" w:sz="0" w:space="0" w:color="auto"/>
        <w:right w:val="none" w:sz="0" w:space="0" w:color="auto"/>
      </w:divBdr>
    </w:div>
    <w:div w:id="2064479283">
      <w:bodyDiv w:val="1"/>
      <w:marLeft w:val="0"/>
      <w:marRight w:val="0"/>
      <w:marTop w:val="0"/>
      <w:marBottom w:val="0"/>
      <w:divBdr>
        <w:top w:val="none" w:sz="0" w:space="0" w:color="auto"/>
        <w:left w:val="none" w:sz="0" w:space="0" w:color="auto"/>
        <w:bottom w:val="none" w:sz="0" w:space="0" w:color="auto"/>
        <w:right w:val="none" w:sz="0" w:space="0" w:color="auto"/>
      </w:divBdr>
    </w:div>
    <w:div w:id="2066562416">
      <w:bodyDiv w:val="1"/>
      <w:marLeft w:val="0"/>
      <w:marRight w:val="0"/>
      <w:marTop w:val="0"/>
      <w:marBottom w:val="0"/>
      <w:divBdr>
        <w:top w:val="none" w:sz="0" w:space="0" w:color="auto"/>
        <w:left w:val="none" w:sz="0" w:space="0" w:color="auto"/>
        <w:bottom w:val="none" w:sz="0" w:space="0" w:color="auto"/>
        <w:right w:val="none" w:sz="0" w:space="0" w:color="auto"/>
      </w:divBdr>
    </w:div>
    <w:div w:id="2082481806">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094158508">
      <w:bodyDiv w:val="1"/>
      <w:marLeft w:val="0"/>
      <w:marRight w:val="0"/>
      <w:marTop w:val="0"/>
      <w:marBottom w:val="0"/>
      <w:divBdr>
        <w:top w:val="none" w:sz="0" w:space="0" w:color="auto"/>
        <w:left w:val="none" w:sz="0" w:space="0" w:color="auto"/>
        <w:bottom w:val="none" w:sz="0" w:space="0" w:color="auto"/>
        <w:right w:val="none" w:sz="0" w:space="0" w:color="auto"/>
      </w:divBdr>
    </w:div>
    <w:div w:id="2096512550">
      <w:bodyDiv w:val="1"/>
      <w:marLeft w:val="0"/>
      <w:marRight w:val="0"/>
      <w:marTop w:val="0"/>
      <w:marBottom w:val="0"/>
      <w:divBdr>
        <w:top w:val="none" w:sz="0" w:space="0" w:color="auto"/>
        <w:left w:val="none" w:sz="0" w:space="0" w:color="auto"/>
        <w:bottom w:val="none" w:sz="0" w:space="0" w:color="auto"/>
        <w:right w:val="none" w:sz="0" w:space="0" w:color="auto"/>
      </w:divBdr>
    </w:div>
    <w:div w:id="2100328573">
      <w:bodyDiv w:val="1"/>
      <w:marLeft w:val="0"/>
      <w:marRight w:val="0"/>
      <w:marTop w:val="0"/>
      <w:marBottom w:val="0"/>
      <w:divBdr>
        <w:top w:val="none" w:sz="0" w:space="0" w:color="auto"/>
        <w:left w:val="none" w:sz="0" w:space="0" w:color="auto"/>
        <w:bottom w:val="none" w:sz="0" w:space="0" w:color="auto"/>
        <w:right w:val="none" w:sz="0" w:space="0" w:color="auto"/>
      </w:divBdr>
    </w:div>
    <w:div w:id="210314191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594609">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tmp"/><Relationship Id="rId26" Type="http://schemas.openxmlformats.org/officeDocument/2006/relationships/image" Target="media/image19.tmp"/><Relationship Id="rId39" Type="http://schemas.openxmlformats.org/officeDocument/2006/relationships/image" Target="media/image32.tmp"/><Relationship Id="rId21" Type="http://schemas.openxmlformats.org/officeDocument/2006/relationships/image" Target="media/image14.tmp"/><Relationship Id="rId34" Type="http://schemas.openxmlformats.org/officeDocument/2006/relationships/image" Target="media/image27.tmp"/><Relationship Id="rId42" Type="http://schemas.openxmlformats.org/officeDocument/2006/relationships/image" Target="media/image35.tmp"/><Relationship Id="rId47" Type="http://schemas.openxmlformats.org/officeDocument/2006/relationships/image" Target="media/image40.tmp"/><Relationship Id="rId50" Type="http://schemas.openxmlformats.org/officeDocument/2006/relationships/image" Target="media/image43.tmp"/><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mp"/><Relationship Id="rId29" Type="http://schemas.openxmlformats.org/officeDocument/2006/relationships/image" Target="media/image22.tmp"/><Relationship Id="rId11" Type="http://schemas.openxmlformats.org/officeDocument/2006/relationships/image" Target="media/image4.png"/><Relationship Id="rId24" Type="http://schemas.openxmlformats.org/officeDocument/2006/relationships/image" Target="media/image17.tmp"/><Relationship Id="rId32" Type="http://schemas.openxmlformats.org/officeDocument/2006/relationships/image" Target="media/image25.tmp"/><Relationship Id="rId37" Type="http://schemas.openxmlformats.org/officeDocument/2006/relationships/image" Target="media/image30.tmp"/><Relationship Id="rId40" Type="http://schemas.openxmlformats.org/officeDocument/2006/relationships/image" Target="media/image33.tmp"/><Relationship Id="rId45" Type="http://schemas.openxmlformats.org/officeDocument/2006/relationships/image" Target="media/image38.tmp"/><Relationship Id="rId53"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tmp"/><Relationship Id="rId27" Type="http://schemas.openxmlformats.org/officeDocument/2006/relationships/image" Target="media/image20.tmp"/><Relationship Id="rId30" Type="http://schemas.openxmlformats.org/officeDocument/2006/relationships/image" Target="media/image23.tmp"/><Relationship Id="rId35" Type="http://schemas.openxmlformats.org/officeDocument/2006/relationships/image" Target="media/image28.tmp"/><Relationship Id="rId43" Type="http://schemas.openxmlformats.org/officeDocument/2006/relationships/image" Target="media/image36.tmp"/><Relationship Id="rId48" Type="http://schemas.openxmlformats.org/officeDocument/2006/relationships/image" Target="media/image41.tmp"/><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tmp"/><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tmp"/><Relationship Id="rId25" Type="http://schemas.openxmlformats.org/officeDocument/2006/relationships/image" Target="media/image18.tmp"/><Relationship Id="rId33" Type="http://schemas.openxmlformats.org/officeDocument/2006/relationships/image" Target="media/image26.tmp"/><Relationship Id="rId38" Type="http://schemas.openxmlformats.org/officeDocument/2006/relationships/image" Target="media/image31.tmp"/><Relationship Id="rId46" Type="http://schemas.openxmlformats.org/officeDocument/2006/relationships/image" Target="media/image39.tmp"/><Relationship Id="rId20" Type="http://schemas.openxmlformats.org/officeDocument/2006/relationships/image" Target="media/image13.tmp"/><Relationship Id="rId41" Type="http://schemas.openxmlformats.org/officeDocument/2006/relationships/image" Target="media/image34.tmp"/><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image" Target="media/image21.tmp"/><Relationship Id="rId36" Type="http://schemas.openxmlformats.org/officeDocument/2006/relationships/image" Target="media/image29.tmp"/><Relationship Id="rId49" Type="http://schemas.openxmlformats.org/officeDocument/2006/relationships/image" Target="media/image42.tmp"/><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tmp"/><Relationship Id="rId44" Type="http://schemas.openxmlformats.org/officeDocument/2006/relationships/image" Target="media/image37.tmp"/><Relationship Id="rId52" Type="http://schemas.openxmlformats.org/officeDocument/2006/relationships/image" Target="media/image45.tmp"/></Relationships>
</file>

<file path=word/_rels/header1.xml.rels><?xml version="1.0" encoding="UTF-8" standalone="yes"?>
<Relationships xmlns="http://schemas.openxmlformats.org/package/2006/relationships"><Relationship Id="rId1" Type="http://schemas.openxmlformats.org/officeDocument/2006/relationships/image" Target="media/image4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60BAF-E1C7-47C7-B7F9-F09B1AFCB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5080</Words>
  <Characters>27946</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2</cp:revision>
  <cp:lastPrinted>2023-05-25T21:09:00Z</cp:lastPrinted>
  <dcterms:created xsi:type="dcterms:W3CDTF">2024-01-03T16:46:00Z</dcterms:created>
  <dcterms:modified xsi:type="dcterms:W3CDTF">2024-01-03T16:46:00Z</dcterms:modified>
</cp:coreProperties>
</file>