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1303FF75"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607EA5">
              <w:rPr>
                <w:rFonts w:ascii="Arial" w:hAnsi="Arial" w:cs="Arial"/>
                <w:b/>
              </w:rPr>
              <w:t>31</w:t>
            </w:r>
            <w:r w:rsidR="00BD1C9B" w:rsidRPr="00E60759">
              <w:rPr>
                <w:rFonts w:ascii="Arial" w:hAnsi="Arial" w:cs="Arial"/>
                <w:b/>
              </w:rPr>
              <w:t xml:space="preserve"> DE </w:t>
            </w:r>
            <w:r w:rsidR="00607EA5">
              <w:rPr>
                <w:rFonts w:ascii="Arial" w:hAnsi="Arial" w:cs="Arial"/>
                <w:b/>
              </w:rPr>
              <w:t>DICIEMBRE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1015"/>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7F79F9EA"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607EA5" w:rsidRPr="00607EA5">
              <w:rPr>
                <w:rFonts w:ascii="Arial" w:hAnsi="Arial" w:cs="Arial"/>
                <w:b/>
                <w:color w:val="000000"/>
                <w:u w:val="single"/>
              </w:rPr>
              <w:t>1,591,145,455.71</w:t>
            </w:r>
            <w:r w:rsidR="00191E13" w:rsidRPr="00191E13">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A34377" w:rsidRPr="00A34377" w14:paraId="2E6BB079"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5D1AC5"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7D8BC33"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0B8D90D"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$675,000.00</w:t>
                  </w:r>
                </w:p>
              </w:tc>
            </w:tr>
            <w:tr w:rsidR="00A34377" w:rsidRPr="00A34377" w14:paraId="753B8FB0" w14:textId="77777777" w:rsidTr="00A34377">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5DE93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51CA072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4E823BC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$675,000.00</w:t>
                  </w:r>
                </w:p>
              </w:tc>
            </w:tr>
            <w:tr w:rsidR="00A34377" w:rsidRPr="00A34377" w14:paraId="6999EBA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0449B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048C2E2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10D229C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C50BF34" w14:textId="77777777" w:rsidTr="00A34377">
              <w:trPr>
                <w:trHeight w:val="300"/>
              </w:trPr>
              <w:tc>
                <w:tcPr>
                  <w:tcW w:w="852" w:type="dxa"/>
                  <w:tcBorders>
                    <w:top w:val="nil"/>
                    <w:left w:val="nil"/>
                    <w:bottom w:val="nil"/>
                    <w:right w:val="nil"/>
                  </w:tcBorders>
                  <w:shd w:val="clear" w:color="000000" w:fill="FFFFFF"/>
                  <w:noWrap/>
                  <w:vAlign w:val="center"/>
                  <w:hideMark/>
                </w:tcPr>
                <w:p w14:paraId="50F1FACC"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6E2F467D" w14:textId="77777777" w:rsidR="00A34377" w:rsidRPr="00A34377" w:rsidRDefault="00A34377" w:rsidP="00A34377">
                  <w:pPr>
                    <w:rPr>
                      <w:rFonts w:ascii="Arial" w:hAnsi="Arial" w:cs="Arial"/>
                      <w:color w:val="000000"/>
                      <w:sz w:val="20"/>
                      <w:szCs w:val="20"/>
                    </w:rPr>
                  </w:pPr>
                  <w:r w:rsidRPr="00A34377">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6B01635"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r>
            <w:tr w:rsidR="00A34377" w:rsidRPr="00A34377" w14:paraId="73421695"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C40076"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A528F27"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C4A8E4E"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$1,462,756,341.79</w:t>
                  </w:r>
                </w:p>
              </w:tc>
            </w:tr>
            <w:tr w:rsidR="00A34377" w:rsidRPr="00A34377" w14:paraId="3483D2FD" w14:textId="77777777" w:rsidTr="00A34377">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69409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DF175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3A8FAA4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$76,835,939.33</w:t>
                  </w:r>
                </w:p>
              </w:tc>
            </w:tr>
            <w:tr w:rsidR="00A34377" w:rsidRPr="00A34377" w14:paraId="202292E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041F7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AF579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0AC0C3C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$100,558,081.92</w:t>
                  </w:r>
                </w:p>
              </w:tc>
            </w:tr>
            <w:tr w:rsidR="00A34377" w:rsidRPr="00A34377" w14:paraId="4A0BE27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6ADFA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4127F1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14A2F13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$271,735.07</w:t>
                  </w:r>
                </w:p>
              </w:tc>
            </w:tr>
            <w:tr w:rsidR="00A34377" w:rsidRPr="00A34377" w14:paraId="3471111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FB6D6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CA2076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6F01D5B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1954DB9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AA8FE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6063B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3EDF588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$13,910.43</w:t>
                  </w:r>
                </w:p>
              </w:tc>
            </w:tr>
            <w:tr w:rsidR="00A34377" w:rsidRPr="00A34377" w14:paraId="4BD2DC4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79C6F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D2BC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409C6B7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$48,010,074.90</w:t>
                  </w:r>
                </w:p>
              </w:tc>
            </w:tr>
            <w:tr w:rsidR="00A34377" w:rsidRPr="00A34377" w14:paraId="30882AC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58ED1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8CD47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76BFA0C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$16,866,902.16</w:t>
                  </w:r>
                </w:p>
              </w:tc>
            </w:tr>
            <w:tr w:rsidR="00A34377" w:rsidRPr="00A34377" w14:paraId="61B88FA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DD82D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F11938"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5A614C4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76BE7B9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6B81D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760C0D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15D3BB2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$11,375,249.41</w:t>
                  </w:r>
                </w:p>
              </w:tc>
            </w:tr>
            <w:tr w:rsidR="00A34377" w:rsidRPr="00A34377" w14:paraId="75FCEA1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9815D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98AA5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3705D65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D391DB1"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2AEA6A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3BB35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6A5B578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$0.01</w:t>
                  </w:r>
                </w:p>
              </w:tc>
            </w:tr>
            <w:tr w:rsidR="00A34377" w:rsidRPr="00A34377" w14:paraId="1A032FC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34E59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59C1D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716DBD4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$161,527.80</w:t>
                  </w:r>
                </w:p>
              </w:tc>
            </w:tr>
            <w:tr w:rsidR="00A34377" w:rsidRPr="00A34377" w14:paraId="22A4FA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4C96D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42D29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3E962F6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$2,427,274.54</w:t>
                  </w:r>
                </w:p>
              </w:tc>
            </w:tr>
            <w:tr w:rsidR="00A34377" w:rsidRPr="00A34377" w14:paraId="6645F09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1E6AF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F943D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78AB7F7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$26,213.91</w:t>
                  </w:r>
                </w:p>
              </w:tc>
            </w:tr>
            <w:tr w:rsidR="00A34377" w:rsidRPr="00A34377" w14:paraId="426914F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2AB9B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23E04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795EBC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$20,238.67</w:t>
                  </w:r>
                </w:p>
              </w:tc>
            </w:tr>
            <w:tr w:rsidR="00A34377" w:rsidRPr="00A34377" w14:paraId="3145C34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56B55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D7730A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009362E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$38,714.10</w:t>
                  </w:r>
                </w:p>
              </w:tc>
            </w:tr>
            <w:tr w:rsidR="00A34377" w:rsidRPr="00A34377" w14:paraId="5854170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62788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B7B02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49EE5C3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957DF5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041CB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CF7D8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600EF84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$1,708,562.79</w:t>
                  </w:r>
                </w:p>
              </w:tc>
            </w:tr>
            <w:tr w:rsidR="00A34377" w:rsidRPr="00A34377" w14:paraId="5D8858E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20BA4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96A77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7BA3FF5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$511,998.28</w:t>
                  </w:r>
                </w:p>
              </w:tc>
            </w:tr>
            <w:tr w:rsidR="00A34377" w:rsidRPr="00A34377" w14:paraId="752C1B4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2C809C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2D2D4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632DF56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$1,001,946.33</w:t>
                  </w:r>
                </w:p>
              </w:tc>
            </w:tr>
            <w:tr w:rsidR="00A34377" w:rsidRPr="00A34377" w14:paraId="66F46A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1F48B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3363B5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728EAF9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$2,474,387.79</w:t>
                  </w:r>
                </w:p>
              </w:tc>
            </w:tr>
            <w:tr w:rsidR="00A34377" w:rsidRPr="00A34377" w14:paraId="1F59650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979E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896FF1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33C4C8D5" w14:textId="77777777" w:rsidR="00A34377" w:rsidRPr="009B7856" w:rsidRDefault="00A34377" w:rsidP="00A34377">
                  <w:pPr>
                    <w:jc w:val="right"/>
                    <w:rPr>
                      <w:rFonts w:ascii="Arial" w:hAnsi="Arial" w:cs="Arial"/>
                      <w:sz w:val="16"/>
                      <w:szCs w:val="16"/>
                    </w:rPr>
                  </w:pPr>
                  <w:r w:rsidRPr="009B7856">
                    <w:rPr>
                      <w:rFonts w:ascii="Arial" w:hAnsi="Arial" w:cs="Arial"/>
                      <w:sz w:val="16"/>
                      <w:szCs w:val="16"/>
                    </w:rPr>
                    <w:t>-$478,269.01</w:t>
                  </w:r>
                </w:p>
              </w:tc>
            </w:tr>
            <w:tr w:rsidR="00A34377" w:rsidRPr="00A34377" w14:paraId="63CC4E3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867D1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97A8FC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DE9F79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7A59DCAD"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FE0B50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8E61E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234DCA6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$1,523,715.07</w:t>
                  </w:r>
                </w:p>
              </w:tc>
            </w:tr>
            <w:tr w:rsidR="00A34377" w:rsidRPr="00A34377" w14:paraId="4498AB2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473D93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60593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4A4B44B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420187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FEABC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44CF38"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79CE8DB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$2,100.63</w:t>
                  </w:r>
                </w:p>
              </w:tc>
            </w:tr>
            <w:tr w:rsidR="00A34377" w:rsidRPr="00A34377" w14:paraId="5D09251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57B63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F566A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126F908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$29,032,465.29</w:t>
                  </w:r>
                </w:p>
              </w:tc>
            </w:tr>
            <w:tr w:rsidR="00A34377" w:rsidRPr="00A34377" w14:paraId="1B937EA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2E0180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0795D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000D5C1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$5,760,192.24</w:t>
                  </w:r>
                </w:p>
              </w:tc>
            </w:tr>
            <w:tr w:rsidR="00A34377" w:rsidRPr="00A34377" w14:paraId="76DCA61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6FB14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EFDC2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4BDCF62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069B05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DC8B5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CDB1B8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2CBB81A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$6,345,670.77</w:t>
                  </w:r>
                </w:p>
              </w:tc>
            </w:tr>
            <w:tr w:rsidR="00A34377" w:rsidRPr="00A34377" w14:paraId="449342E3"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9E0CA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758853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69FA5B7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$11,957.12</w:t>
                  </w:r>
                </w:p>
              </w:tc>
            </w:tr>
            <w:tr w:rsidR="00A34377" w:rsidRPr="00A34377" w14:paraId="78C4A6C3"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079DED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660E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6C50F49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$281,429,156.88</w:t>
                  </w:r>
                </w:p>
              </w:tc>
            </w:tr>
            <w:tr w:rsidR="00A34377" w:rsidRPr="00A34377" w14:paraId="76957C3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3E798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CA1A0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62551F0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$17,227,166.45</w:t>
                  </w:r>
                </w:p>
              </w:tc>
            </w:tr>
            <w:tr w:rsidR="00A34377" w:rsidRPr="00A34377" w14:paraId="2E4CD04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FCADD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49EDA6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5D2D4F6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$1,048,586.18</w:t>
                  </w:r>
                </w:p>
              </w:tc>
            </w:tr>
            <w:tr w:rsidR="00A34377" w:rsidRPr="00A34377" w14:paraId="1E28A4D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E013A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65EED45"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12C156B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$368,725.41</w:t>
                  </w:r>
                </w:p>
              </w:tc>
            </w:tr>
            <w:tr w:rsidR="00A34377" w:rsidRPr="00A34377" w14:paraId="2C9271C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48975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E27FC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134DD93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$506,459.86</w:t>
                  </w:r>
                </w:p>
              </w:tc>
            </w:tr>
            <w:tr w:rsidR="00A34377" w:rsidRPr="00A34377" w14:paraId="512AC04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241A5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912574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5FAB7EC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$868,489.23</w:t>
                  </w:r>
                </w:p>
              </w:tc>
            </w:tr>
            <w:tr w:rsidR="00A34377" w:rsidRPr="00A34377" w14:paraId="6D6DD454"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1E470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4984B2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718744F8"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E4684F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778CA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5AEEE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3D8BFBC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$1,495,514.97</w:t>
                  </w:r>
                </w:p>
              </w:tc>
            </w:tr>
            <w:tr w:rsidR="00A34377" w:rsidRPr="00A34377" w14:paraId="591069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67CDC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34D064E"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4CF7CA1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$2,658,012.04</w:t>
                  </w:r>
                </w:p>
              </w:tc>
            </w:tr>
            <w:tr w:rsidR="00A34377" w:rsidRPr="00A34377" w14:paraId="3D00F94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9D3D1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3CDCF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25F4D7A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$1,617,065.00</w:t>
                  </w:r>
                </w:p>
              </w:tc>
            </w:tr>
            <w:tr w:rsidR="00A34377" w:rsidRPr="00A34377" w14:paraId="6350E06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68F9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3A9CB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129B1A6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176049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BE648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22777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2C4DD8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$998,472.85</w:t>
                  </w:r>
                </w:p>
              </w:tc>
            </w:tr>
            <w:tr w:rsidR="00A34377" w:rsidRPr="00A34377" w14:paraId="4DBF74A8"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9B6AB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593E4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0AB7F1AF"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6A59BB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EB1FB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2C31F5"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398537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9D5DD2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54ADC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9B7864"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5066910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5313EE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9222C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4DA8B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674EBF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$117,137,054.86</w:t>
                  </w:r>
                </w:p>
              </w:tc>
            </w:tr>
            <w:tr w:rsidR="00A34377" w:rsidRPr="00A34377" w14:paraId="1B4953A6"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EA52C2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19BE561"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34BB94D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$2,186,038.87</w:t>
                  </w:r>
                </w:p>
              </w:tc>
            </w:tr>
            <w:tr w:rsidR="00A34377" w:rsidRPr="00A34377" w14:paraId="7D595895"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1AB77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FDE20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54D4A8B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$881,939.22</w:t>
                  </w:r>
                </w:p>
              </w:tc>
            </w:tr>
            <w:tr w:rsidR="00A34377" w:rsidRPr="00A34377" w14:paraId="0259E91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A83FB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CA2405A"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378B9ED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E0A68BF"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4FCD4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83FAC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7038CC8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6D3B2101"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61593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A7F65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13A2F26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068B854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6E024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5AFCD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28A2BF2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$113,586.86</w:t>
                  </w:r>
                </w:p>
              </w:tc>
            </w:tr>
            <w:tr w:rsidR="00A34377" w:rsidRPr="00A34377" w14:paraId="7D57AD98"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85777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442B2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1A384FB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$3,094.51</w:t>
                  </w:r>
                </w:p>
              </w:tc>
            </w:tr>
            <w:tr w:rsidR="00A34377" w:rsidRPr="00A34377" w14:paraId="418DFA9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AB994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250D3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1177F21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5F90D2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D38E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10C8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3FEEC49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$37,564,933.18</w:t>
                  </w:r>
                </w:p>
              </w:tc>
            </w:tr>
            <w:tr w:rsidR="00A34377" w:rsidRPr="00A34377" w14:paraId="542F2810"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7B7141"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B4B8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1020C4EB"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$45,455,934.36</w:t>
                  </w:r>
                </w:p>
              </w:tc>
            </w:tr>
            <w:tr w:rsidR="00A34377" w:rsidRPr="00A34377" w14:paraId="1F1D4752"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20CC9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55DACD"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79B7E6C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$3,514,680.95</w:t>
                  </w:r>
                </w:p>
              </w:tc>
            </w:tr>
            <w:tr w:rsidR="00A34377" w:rsidRPr="00A34377" w14:paraId="60B4D39A"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45E55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7BF83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7BED7BD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$269,970,510.09</w:t>
                  </w:r>
                </w:p>
              </w:tc>
            </w:tr>
            <w:tr w:rsidR="00A34377" w:rsidRPr="00A34377" w14:paraId="0738AD2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26956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3DB3A9"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052212D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$372,392,224.32</w:t>
                  </w:r>
                </w:p>
              </w:tc>
            </w:tr>
            <w:tr w:rsidR="00A34377" w:rsidRPr="00A34377" w14:paraId="5701D047"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5760C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276657"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4D8DE11C"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$12,077.80</w:t>
                  </w:r>
                </w:p>
              </w:tc>
            </w:tr>
            <w:tr w:rsidR="00A34377" w:rsidRPr="00A34377" w14:paraId="4D80F9A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A01D37"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8DB6A0"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7FA3E479"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$1,043.06</w:t>
                  </w:r>
                </w:p>
              </w:tc>
            </w:tr>
            <w:tr w:rsidR="00A34377" w:rsidRPr="00A34377" w14:paraId="3967EFE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F76EA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5C48A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615C9FB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$776,755.35</w:t>
                  </w:r>
                </w:p>
              </w:tc>
            </w:tr>
            <w:tr w:rsidR="00A34377" w:rsidRPr="00A34377" w14:paraId="1646B68E"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6BEC4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552F5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65054576"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38D3838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D634A3"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AE1CE6"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CB0275 BANAMEX 70124728248</w:t>
                  </w:r>
                </w:p>
              </w:tc>
              <w:tc>
                <w:tcPr>
                  <w:tcW w:w="1920" w:type="dxa"/>
                  <w:tcBorders>
                    <w:top w:val="nil"/>
                    <w:left w:val="nil"/>
                    <w:bottom w:val="single" w:sz="4" w:space="0" w:color="auto"/>
                    <w:right w:val="single" w:sz="4" w:space="0" w:color="auto"/>
                  </w:tcBorders>
                  <w:shd w:val="clear" w:color="000000" w:fill="FFFFFF"/>
                  <w:noWrap/>
                  <w:vAlign w:val="center"/>
                  <w:hideMark/>
                </w:tcPr>
                <w:p w14:paraId="0F97423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$9.54</w:t>
                  </w:r>
                </w:p>
              </w:tc>
            </w:tr>
            <w:tr w:rsidR="00A34377" w:rsidRPr="00A34377" w14:paraId="7548EDA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69E38E"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4B8EAF"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CB0276 BBVA BANCOMER 0121461303</w:t>
                  </w:r>
                </w:p>
              </w:tc>
              <w:tc>
                <w:tcPr>
                  <w:tcW w:w="1920" w:type="dxa"/>
                  <w:tcBorders>
                    <w:top w:val="nil"/>
                    <w:left w:val="nil"/>
                    <w:bottom w:val="single" w:sz="4" w:space="0" w:color="auto"/>
                    <w:right w:val="single" w:sz="4" w:space="0" w:color="auto"/>
                  </w:tcBorders>
                  <w:shd w:val="clear" w:color="000000" w:fill="FFFFFF"/>
                  <w:noWrap/>
                  <w:vAlign w:val="center"/>
                  <w:hideMark/>
                </w:tcPr>
                <w:p w14:paraId="6FADB014"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$28,220.40</w:t>
                  </w:r>
                </w:p>
              </w:tc>
            </w:tr>
            <w:tr w:rsidR="00A34377" w:rsidRPr="00A34377" w14:paraId="76B7A10D" w14:textId="77777777" w:rsidTr="00A34377">
              <w:trPr>
                <w:trHeight w:val="300"/>
              </w:trPr>
              <w:tc>
                <w:tcPr>
                  <w:tcW w:w="852" w:type="dxa"/>
                  <w:tcBorders>
                    <w:top w:val="nil"/>
                    <w:left w:val="nil"/>
                    <w:bottom w:val="nil"/>
                    <w:right w:val="nil"/>
                  </w:tcBorders>
                  <w:shd w:val="clear" w:color="000000" w:fill="FFFFFF"/>
                  <w:noWrap/>
                  <w:vAlign w:val="center"/>
                  <w:hideMark/>
                </w:tcPr>
                <w:p w14:paraId="09D2A373"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70D51CA9" w14:textId="77777777" w:rsidR="00A34377" w:rsidRPr="00A34377" w:rsidRDefault="00A34377" w:rsidP="00A34377">
                  <w:pPr>
                    <w:rPr>
                      <w:rFonts w:ascii="Arial" w:hAnsi="Arial" w:cs="Arial"/>
                      <w:color w:val="000000"/>
                      <w:sz w:val="20"/>
                      <w:szCs w:val="20"/>
                    </w:rPr>
                  </w:pPr>
                  <w:r w:rsidRPr="00A34377">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3AB96DD7" w14:textId="77777777" w:rsidR="00A34377" w:rsidRPr="00A34377" w:rsidRDefault="00A34377" w:rsidP="00A34377">
                  <w:pPr>
                    <w:jc w:val="right"/>
                    <w:rPr>
                      <w:rFonts w:ascii="Arial" w:hAnsi="Arial" w:cs="Arial"/>
                      <w:color w:val="000000"/>
                      <w:sz w:val="20"/>
                      <w:szCs w:val="20"/>
                    </w:rPr>
                  </w:pPr>
                  <w:r w:rsidRPr="00A34377">
                    <w:rPr>
                      <w:rFonts w:ascii="Arial" w:hAnsi="Arial" w:cs="Arial"/>
                      <w:color w:val="000000"/>
                      <w:sz w:val="20"/>
                      <w:szCs w:val="20"/>
                    </w:rPr>
                    <w:t> </w:t>
                  </w:r>
                </w:p>
              </w:tc>
            </w:tr>
            <w:tr w:rsidR="00A34377" w:rsidRPr="00A34377" w14:paraId="6AEEE336" w14:textId="77777777" w:rsidTr="00A34377">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DAA68A7"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D7DD578" w14:textId="77777777" w:rsidR="00A34377" w:rsidRPr="00A34377" w:rsidRDefault="00A34377" w:rsidP="00A34377">
                  <w:pPr>
                    <w:rPr>
                      <w:rFonts w:ascii="Arial" w:hAnsi="Arial" w:cs="Arial"/>
                      <w:b/>
                      <w:bCs/>
                      <w:color w:val="000000"/>
                      <w:sz w:val="20"/>
                      <w:szCs w:val="20"/>
                    </w:rPr>
                  </w:pPr>
                  <w:r w:rsidRPr="00A34377">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2F730761" w14:textId="77777777" w:rsidR="00A34377" w:rsidRPr="00A34377" w:rsidRDefault="00A34377" w:rsidP="00A34377">
                  <w:pPr>
                    <w:jc w:val="right"/>
                    <w:rPr>
                      <w:rFonts w:ascii="Arial" w:hAnsi="Arial" w:cs="Arial"/>
                      <w:b/>
                      <w:bCs/>
                      <w:color w:val="000000"/>
                      <w:sz w:val="20"/>
                      <w:szCs w:val="20"/>
                      <w:u w:val="single"/>
                    </w:rPr>
                  </w:pPr>
                  <w:r w:rsidRPr="00A34377">
                    <w:rPr>
                      <w:rFonts w:ascii="Arial" w:hAnsi="Arial" w:cs="Arial"/>
                      <w:b/>
                      <w:bCs/>
                      <w:color w:val="000000"/>
                      <w:sz w:val="20"/>
                      <w:szCs w:val="20"/>
                      <w:u w:val="single"/>
                    </w:rPr>
                    <w:t>$127,714,113.92</w:t>
                  </w:r>
                </w:p>
              </w:tc>
            </w:tr>
            <w:tr w:rsidR="00A34377" w:rsidRPr="00A34377" w14:paraId="68DB2669" w14:textId="77777777" w:rsidTr="00A34377">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F79B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403C448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631CF475"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$5,208.40</w:t>
                  </w:r>
                </w:p>
              </w:tc>
            </w:tr>
            <w:tr w:rsidR="00A34377" w:rsidRPr="00A34377" w14:paraId="2699F679"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5D784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2EDC892C"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5D87321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r w:rsidR="00A34377" w:rsidRPr="00A34377" w14:paraId="450F131C"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91506D"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10C768F3"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4D11F5CA"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$127,708,905.52</w:t>
                  </w:r>
                </w:p>
              </w:tc>
            </w:tr>
            <w:tr w:rsidR="00A34377" w:rsidRPr="00A34377" w14:paraId="0B57127B" w14:textId="77777777" w:rsidTr="00A34377">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5CF302"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7EE38BC2" w14:textId="77777777" w:rsidR="00A34377" w:rsidRPr="00A34377" w:rsidRDefault="00A34377" w:rsidP="00A34377">
                  <w:pPr>
                    <w:rPr>
                      <w:rFonts w:ascii="Arial" w:hAnsi="Arial" w:cs="Arial"/>
                      <w:color w:val="000000"/>
                      <w:sz w:val="16"/>
                      <w:szCs w:val="16"/>
                    </w:rPr>
                  </w:pPr>
                  <w:r w:rsidRPr="00A34377">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7A759160" w14:textId="77777777" w:rsidR="00A34377" w:rsidRPr="00A34377" w:rsidRDefault="00A34377" w:rsidP="00A34377">
                  <w:pPr>
                    <w:jc w:val="right"/>
                    <w:rPr>
                      <w:rFonts w:ascii="Arial" w:hAnsi="Arial" w:cs="Arial"/>
                      <w:color w:val="000000"/>
                      <w:sz w:val="16"/>
                      <w:szCs w:val="16"/>
                    </w:rPr>
                  </w:pPr>
                  <w:r w:rsidRPr="00A34377">
                    <w:rPr>
                      <w:rFonts w:ascii="Arial" w:hAnsi="Arial" w:cs="Arial"/>
                      <w:color w:val="000000"/>
                      <w:sz w:val="16"/>
                      <w:szCs w:val="16"/>
                    </w:rPr>
                    <w:t>$0.00</w:t>
                  </w:r>
                </w:p>
              </w:tc>
            </w:tr>
          </w:tbl>
          <w:p w14:paraId="504B0FC9" w14:textId="77777777" w:rsidR="00EF76D9" w:rsidRDefault="00EF76D9"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372A28A6"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9B109A">
              <w:rPr>
                <w:rFonts w:ascii="Arial" w:hAnsi="Arial" w:cs="Arial"/>
                <w:color w:val="000000"/>
              </w:rPr>
              <w:t>DGIC/DPCF/</w:t>
            </w:r>
            <w:r w:rsidR="00E641B1">
              <w:rPr>
                <w:rFonts w:ascii="Arial" w:hAnsi="Arial" w:cs="Arial"/>
                <w:color w:val="000000"/>
              </w:rPr>
              <w:t>1396</w:t>
            </w:r>
            <w:r w:rsidR="00DF2682" w:rsidRPr="009B109A">
              <w:rPr>
                <w:rFonts w:ascii="Arial" w:hAnsi="Arial" w:cs="Arial"/>
                <w:color w:val="000000"/>
              </w:rPr>
              <w:t>/202</w:t>
            </w:r>
            <w:r w:rsidR="00720B18" w:rsidRPr="009B109A">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A34377">
              <w:rPr>
                <w:rFonts w:ascii="Arial" w:hAnsi="Arial" w:cs="Arial"/>
                <w:color w:val="000000"/>
              </w:rPr>
              <w:t>diciembre</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4D4D8A" w:rsidRPr="000B674D" w14:paraId="61B054E3"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Enero 202</w:t>
                  </w:r>
                  <w:r w:rsidR="002F46C1" w:rsidRPr="000B674D">
                    <w:rPr>
                      <w:rFonts w:ascii="Arial" w:hAnsi="Arial" w:cs="Arial"/>
                      <w:color w:val="000000"/>
                      <w:sz w:val="16"/>
                      <w:szCs w:val="16"/>
                    </w:rPr>
                    <w:t>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0B674D" w:rsidRDefault="004D4D8A"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2F46C1" w:rsidRPr="000B674D">
                    <w:rPr>
                      <w:rFonts w:ascii="Arial" w:hAnsi="Arial" w:cs="Arial"/>
                      <w:color w:val="000000"/>
                      <w:sz w:val="16"/>
                      <w:szCs w:val="16"/>
                    </w:rPr>
                    <w:t>458,800.41</w:t>
                  </w:r>
                </w:p>
              </w:tc>
            </w:tr>
            <w:tr w:rsidR="003D65A7" w:rsidRPr="000B674D" w14:paraId="1CE10D34"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Febrero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0B674D" w:rsidRDefault="003D65A7" w:rsidP="003D65A7">
                  <w:pPr>
                    <w:ind w:right="42"/>
                    <w:jc w:val="center"/>
                    <w:rPr>
                      <w:rFonts w:ascii="Arial" w:hAnsi="Arial" w:cs="Arial"/>
                      <w:color w:val="000000"/>
                      <w:sz w:val="16"/>
                      <w:szCs w:val="16"/>
                    </w:rPr>
                  </w:pPr>
                  <w:r w:rsidRPr="000B674D">
                    <w:rPr>
                      <w:rFonts w:ascii="Arial" w:hAnsi="Arial" w:cs="Arial"/>
                      <w:color w:val="000000"/>
                      <w:sz w:val="16"/>
                      <w:szCs w:val="16"/>
                    </w:rPr>
                    <w:t>$1,459,460.17</w:t>
                  </w:r>
                </w:p>
              </w:tc>
            </w:tr>
            <w:tr w:rsidR="003F0797" w:rsidRPr="000B674D" w14:paraId="7DB1636C"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Marzo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0B674D" w:rsidRDefault="003F0797" w:rsidP="003F0797">
                  <w:pPr>
                    <w:ind w:right="42"/>
                    <w:jc w:val="center"/>
                    <w:rPr>
                      <w:rFonts w:ascii="Arial" w:hAnsi="Arial" w:cs="Arial"/>
                      <w:color w:val="000000"/>
                      <w:sz w:val="16"/>
                      <w:szCs w:val="16"/>
                    </w:rPr>
                  </w:pPr>
                  <w:r w:rsidRPr="000B674D">
                    <w:rPr>
                      <w:rFonts w:ascii="Arial" w:hAnsi="Arial" w:cs="Arial"/>
                      <w:color w:val="000000"/>
                      <w:sz w:val="16"/>
                      <w:szCs w:val="16"/>
                    </w:rPr>
                    <w:t>$836,325.08</w:t>
                  </w:r>
                </w:p>
              </w:tc>
            </w:tr>
            <w:tr w:rsidR="00720B18" w:rsidRPr="000B674D" w14:paraId="25BEBCC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B674D" w:rsidRDefault="003F0797" w:rsidP="00002B66">
                  <w:pPr>
                    <w:ind w:right="42"/>
                    <w:jc w:val="center"/>
                    <w:rPr>
                      <w:rFonts w:ascii="Arial" w:hAnsi="Arial" w:cs="Arial"/>
                      <w:color w:val="000000"/>
                      <w:sz w:val="16"/>
                      <w:szCs w:val="16"/>
                      <w:vertAlign w:val="superscript"/>
                    </w:rPr>
                  </w:pPr>
                  <w:r w:rsidRPr="000B674D">
                    <w:rPr>
                      <w:rFonts w:ascii="Arial" w:hAnsi="Arial" w:cs="Arial"/>
                      <w:color w:val="000000"/>
                      <w:sz w:val="16"/>
                      <w:szCs w:val="16"/>
                    </w:rPr>
                    <w:t>Abril</w:t>
                  </w:r>
                  <w:r w:rsidR="00720B18" w:rsidRPr="000B674D">
                    <w:rPr>
                      <w:rFonts w:ascii="Arial" w:hAnsi="Arial" w:cs="Arial"/>
                      <w:color w:val="000000"/>
                      <w:sz w:val="16"/>
                      <w:szCs w:val="16"/>
                    </w:rPr>
                    <w:t xml:space="preserv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0B674D" w:rsidRDefault="00720B18"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3F0797" w:rsidRPr="000B674D">
                    <w:rPr>
                      <w:rFonts w:ascii="Arial" w:hAnsi="Arial" w:cs="Arial"/>
                      <w:color w:val="000000"/>
                      <w:sz w:val="16"/>
                      <w:szCs w:val="16"/>
                    </w:rPr>
                    <w:t>880,210.71</w:t>
                  </w:r>
                </w:p>
              </w:tc>
            </w:tr>
            <w:tr w:rsidR="00015758" w:rsidRPr="000B674D" w14:paraId="05F0E1A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0B674D" w:rsidRDefault="00015758" w:rsidP="00002B66">
                  <w:pPr>
                    <w:ind w:right="42"/>
                    <w:jc w:val="center"/>
                    <w:rPr>
                      <w:rFonts w:ascii="Arial" w:hAnsi="Arial" w:cs="Arial"/>
                      <w:color w:val="000000"/>
                      <w:sz w:val="16"/>
                      <w:szCs w:val="16"/>
                    </w:rPr>
                  </w:pPr>
                  <w:r w:rsidRPr="000B674D">
                    <w:rPr>
                      <w:rFonts w:ascii="Arial" w:hAnsi="Arial" w:cs="Arial"/>
                      <w:color w:val="000000"/>
                      <w:sz w:val="16"/>
                      <w:szCs w:val="16"/>
                    </w:rPr>
                    <w:t>Mayo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0B674D" w:rsidRDefault="00A668F7" w:rsidP="00002B66">
                  <w:pPr>
                    <w:ind w:right="42"/>
                    <w:jc w:val="center"/>
                    <w:rPr>
                      <w:rFonts w:ascii="Arial" w:hAnsi="Arial" w:cs="Arial"/>
                      <w:color w:val="000000"/>
                      <w:sz w:val="16"/>
                      <w:szCs w:val="16"/>
                    </w:rPr>
                  </w:pPr>
                  <w:r w:rsidRPr="000B674D">
                    <w:rPr>
                      <w:rFonts w:ascii="Arial" w:hAnsi="Arial" w:cs="Arial"/>
                      <w:color w:val="000000"/>
                      <w:sz w:val="16"/>
                      <w:szCs w:val="16"/>
                    </w:rPr>
                    <w:t>$672,026.59</w:t>
                  </w:r>
                </w:p>
              </w:tc>
            </w:tr>
            <w:tr w:rsidR="00E5788F" w:rsidRPr="000B674D" w14:paraId="7B9638E5"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Junio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0B674D" w:rsidRDefault="00E5788F" w:rsidP="00002B66">
                  <w:pPr>
                    <w:ind w:right="42"/>
                    <w:jc w:val="center"/>
                    <w:rPr>
                      <w:rFonts w:ascii="Arial" w:hAnsi="Arial" w:cs="Arial"/>
                      <w:color w:val="000000"/>
                      <w:sz w:val="16"/>
                      <w:szCs w:val="16"/>
                    </w:rPr>
                  </w:pPr>
                  <w:r w:rsidRPr="000B674D">
                    <w:rPr>
                      <w:rFonts w:ascii="Arial" w:hAnsi="Arial" w:cs="Arial"/>
                      <w:color w:val="000000"/>
                      <w:sz w:val="16"/>
                      <w:szCs w:val="16"/>
                    </w:rPr>
                    <w:t>$776,792.73</w:t>
                  </w:r>
                </w:p>
              </w:tc>
            </w:tr>
            <w:tr w:rsidR="00817B12" w:rsidRPr="000B674D" w14:paraId="76D4352F"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Julio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0B674D" w:rsidRDefault="00817B12" w:rsidP="00002B66">
                  <w:pPr>
                    <w:ind w:right="42"/>
                    <w:jc w:val="center"/>
                    <w:rPr>
                      <w:rFonts w:ascii="Arial" w:hAnsi="Arial" w:cs="Arial"/>
                      <w:color w:val="000000"/>
                      <w:sz w:val="16"/>
                      <w:szCs w:val="16"/>
                    </w:rPr>
                  </w:pPr>
                  <w:r w:rsidRPr="000B674D">
                    <w:rPr>
                      <w:rFonts w:ascii="Arial" w:hAnsi="Arial" w:cs="Arial"/>
                      <w:color w:val="000000"/>
                      <w:sz w:val="16"/>
                      <w:szCs w:val="16"/>
                    </w:rPr>
                    <w:t>$754,357.69</w:t>
                  </w:r>
                </w:p>
              </w:tc>
            </w:tr>
            <w:tr w:rsidR="0037404B" w:rsidRPr="000B674D" w14:paraId="4F879F12"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Agosto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0B674D" w:rsidRDefault="0037404B" w:rsidP="00002B66">
                  <w:pPr>
                    <w:ind w:right="42"/>
                    <w:jc w:val="center"/>
                    <w:rPr>
                      <w:rFonts w:ascii="Arial" w:hAnsi="Arial" w:cs="Arial"/>
                      <w:color w:val="000000"/>
                      <w:sz w:val="16"/>
                      <w:szCs w:val="16"/>
                    </w:rPr>
                  </w:pPr>
                  <w:r w:rsidRPr="000B674D">
                    <w:rPr>
                      <w:rFonts w:ascii="Arial" w:hAnsi="Arial" w:cs="Arial"/>
                      <w:color w:val="000000"/>
                      <w:sz w:val="16"/>
                      <w:szCs w:val="16"/>
                    </w:rPr>
                    <w:t>$739,735.62</w:t>
                  </w:r>
                </w:p>
              </w:tc>
            </w:tr>
            <w:tr w:rsidR="00F76CAB" w:rsidRPr="000B674D" w14:paraId="131A06F6"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Septiembre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0B674D" w:rsidRDefault="00F76CAB" w:rsidP="00002B66">
                  <w:pPr>
                    <w:ind w:right="42"/>
                    <w:jc w:val="center"/>
                    <w:rPr>
                      <w:rFonts w:ascii="Arial" w:hAnsi="Arial" w:cs="Arial"/>
                      <w:color w:val="000000"/>
                      <w:sz w:val="16"/>
                      <w:szCs w:val="16"/>
                    </w:rPr>
                  </w:pPr>
                  <w:r w:rsidRPr="000B674D">
                    <w:rPr>
                      <w:rFonts w:ascii="Arial" w:hAnsi="Arial" w:cs="Arial"/>
                      <w:color w:val="000000"/>
                      <w:sz w:val="16"/>
                      <w:szCs w:val="16"/>
                    </w:rPr>
                    <w:t>$661,498.20</w:t>
                  </w:r>
                </w:p>
              </w:tc>
            </w:tr>
            <w:tr w:rsidR="00191E13" w:rsidRPr="000B674D" w14:paraId="6270C47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365B43A" w14:textId="023D8BBA" w:rsidR="00191E13" w:rsidRPr="000B674D" w:rsidRDefault="00191E13" w:rsidP="00002B66">
                  <w:pPr>
                    <w:ind w:right="42"/>
                    <w:jc w:val="center"/>
                    <w:rPr>
                      <w:rFonts w:ascii="Arial" w:hAnsi="Arial" w:cs="Arial"/>
                      <w:color w:val="000000"/>
                      <w:sz w:val="16"/>
                      <w:szCs w:val="16"/>
                    </w:rPr>
                  </w:pPr>
                  <w:r w:rsidRPr="000B674D">
                    <w:rPr>
                      <w:rFonts w:ascii="Arial" w:hAnsi="Arial" w:cs="Arial"/>
                      <w:color w:val="000000"/>
                      <w:sz w:val="16"/>
                      <w:szCs w:val="16"/>
                    </w:rPr>
                    <w:t>Octubre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FBFF6ED" w14:textId="3D6CF02E" w:rsidR="00191E13"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w:t>
                  </w:r>
                  <w:r w:rsidR="009B109A" w:rsidRPr="000B674D">
                    <w:rPr>
                      <w:rFonts w:ascii="Arial" w:hAnsi="Arial" w:cs="Arial"/>
                      <w:color w:val="000000"/>
                      <w:sz w:val="16"/>
                      <w:szCs w:val="16"/>
                    </w:rPr>
                    <w:t>1,535,938.22</w:t>
                  </w:r>
                </w:p>
              </w:tc>
            </w:tr>
            <w:tr w:rsidR="00821F4B" w:rsidRPr="000B674D" w14:paraId="1E097C3A" w14:textId="77777777" w:rsidTr="000B674D">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5342FDE" w14:textId="07E97748" w:rsidR="00821F4B" w:rsidRPr="000B674D" w:rsidRDefault="00821F4B" w:rsidP="00002B66">
                  <w:pPr>
                    <w:ind w:right="42"/>
                    <w:jc w:val="center"/>
                    <w:rPr>
                      <w:rFonts w:ascii="Arial" w:hAnsi="Arial" w:cs="Arial"/>
                      <w:color w:val="000000"/>
                      <w:sz w:val="16"/>
                      <w:szCs w:val="16"/>
                    </w:rPr>
                  </w:pPr>
                  <w:r w:rsidRPr="000B674D">
                    <w:rPr>
                      <w:rFonts w:ascii="Arial" w:hAnsi="Arial" w:cs="Arial"/>
                      <w:color w:val="000000"/>
                      <w:sz w:val="16"/>
                      <w:szCs w:val="16"/>
                    </w:rPr>
                    <w:t>Noviembre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E1D1DB4" w14:textId="404DA224" w:rsidR="00821F4B" w:rsidRPr="000B674D" w:rsidRDefault="00EF76D9" w:rsidP="00002B66">
                  <w:pPr>
                    <w:ind w:right="42"/>
                    <w:jc w:val="center"/>
                    <w:rPr>
                      <w:rFonts w:ascii="Arial" w:hAnsi="Arial" w:cs="Arial"/>
                      <w:color w:val="000000"/>
                      <w:sz w:val="16"/>
                      <w:szCs w:val="16"/>
                    </w:rPr>
                  </w:pPr>
                  <w:r w:rsidRPr="000B674D">
                    <w:rPr>
                      <w:rFonts w:ascii="Arial" w:hAnsi="Arial" w:cs="Arial"/>
                      <w:color w:val="000000"/>
                      <w:sz w:val="16"/>
                      <w:szCs w:val="16"/>
                    </w:rPr>
                    <w:t>$1,454,068.86</w:t>
                  </w:r>
                </w:p>
              </w:tc>
            </w:tr>
            <w:tr w:rsidR="00E641B1" w:rsidRPr="000B674D" w14:paraId="06B900FC" w14:textId="77777777" w:rsidTr="009B7856">
              <w:trPr>
                <w:trHeight w:val="70"/>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D338EEA" w14:textId="786FA933" w:rsidR="00E641B1" w:rsidRPr="000B674D" w:rsidRDefault="00E641B1" w:rsidP="00002B66">
                  <w:pPr>
                    <w:ind w:right="42"/>
                    <w:jc w:val="center"/>
                    <w:rPr>
                      <w:rFonts w:ascii="Arial" w:hAnsi="Arial" w:cs="Arial"/>
                      <w:color w:val="000000"/>
                      <w:sz w:val="16"/>
                      <w:szCs w:val="16"/>
                    </w:rPr>
                  </w:pPr>
                  <w:r>
                    <w:rPr>
                      <w:rFonts w:ascii="Arial" w:hAnsi="Arial" w:cs="Arial"/>
                      <w:color w:val="000000"/>
                      <w:sz w:val="16"/>
                      <w:szCs w:val="16"/>
                    </w:rPr>
                    <w:t>Diciembre 2023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DFE7AC7" w14:textId="5DDF6503" w:rsidR="00E641B1" w:rsidRPr="000B674D" w:rsidRDefault="00E641B1" w:rsidP="00002B66">
                  <w:pPr>
                    <w:ind w:right="42"/>
                    <w:jc w:val="center"/>
                    <w:rPr>
                      <w:rFonts w:ascii="Arial" w:hAnsi="Arial" w:cs="Arial"/>
                      <w:color w:val="000000"/>
                      <w:sz w:val="16"/>
                      <w:szCs w:val="16"/>
                    </w:rPr>
                  </w:pPr>
                  <w:r>
                    <w:rPr>
                      <w:rFonts w:ascii="Arial" w:hAnsi="Arial" w:cs="Arial"/>
                      <w:color w:val="000000"/>
                      <w:sz w:val="16"/>
                      <w:szCs w:val="16"/>
                    </w:rPr>
                    <w:t>$2,298,756.55</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562737E" w14:textId="5D76AAFF" w:rsidR="00EF76D9" w:rsidRDefault="00EF76D9" w:rsidP="00002B66">
            <w:pPr>
              <w:autoSpaceDE w:val="0"/>
              <w:autoSpaceDN w:val="0"/>
              <w:adjustRightInd w:val="0"/>
              <w:ind w:right="42"/>
              <w:jc w:val="both"/>
              <w:rPr>
                <w:rFonts w:ascii="Arial" w:hAnsi="Arial" w:cs="Arial"/>
                <w:color w:val="000000"/>
              </w:rPr>
            </w:pPr>
          </w:p>
          <w:p w14:paraId="1E64123D" w14:textId="1EE80A8B" w:rsidR="000B674D" w:rsidRDefault="000B674D" w:rsidP="00002B66">
            <w:pPr>
              <w:autoSpaceDE w:val="0"/>
              <w:autoSpaceDN w:val="0"/>
              <w:adjustRightInd w:val="0"/>
              <w:ind w:right="42"/>
              <w:jc w:val="both"/>
              <w:rPr>
                <w:rFonts w:ascii="Arial" w:hAnsi="Arial" w:cs="Arial"/>
                <w:color w:val="000000"/>
              </w:rPr>
            </w:pPr>
          </w:p>
          <w:p w14:paraId="46E949AB" w14:textId="77777777" w:rsidR="009B7856" w:rsidRDefault="009B7856" w:rsidP="00002B66">
            <w:pPr>
              <w:autoSpaceDE w:val="0"/>
              <w:autoSpaceDN w:val="0"/>
              <w:adjustRightInd w:val="0"/>
              <w:ind w:right="42"/>
              <w:jc w:val="both"/>
              <w:rPr>
                <w:rFonts w:ascii="Arial" w:hAnsi="Arial" w:cs="Arial"/>
                <w:color w:val="000000"/>
              </w:rPr>
            </w:pPr>
          </w:p>
          <w:p w14:paraId="5225236C" w14:textId="10C1C9AC"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37207B29"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E641B1" w:rsidRPr="00E641B1">
              <w:rPr>
                <w:rFonts w:ascii="Arial" w:hAnsi="Arial" w:cs="Arial"/>
                <w:b/>
                <w:bCs/>
                <w:color w:val="000000"/>
              </w:rPr>
              <w:t>9,637,063.88</w:t>
            </w:r>
          </w:p>
          <w:p w14:paraId="3F8AEF64" w14:textId="11A164DF" w:rsidR="00F73060"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7A77A6D" w14:textId="77777777" w:rsidR="00F73060" w:rsidRPr="00E60759" w:rsidRDefault="00F7306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852"/>
              <w:gridCol w:w="7001"/>
              <w:gridCol w:w="1531"/>
            </w:tblGrid>
            <w:tr w:rsidR="00E641B1" w:rsidRPr="00E641B1" w14:paraId="0E290E31" w14:textId="77777777" w:rsidTr="00E641B1">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58AABD" w14:textId="77777777" w:rsidR="00E641B1" w:rsidRPr="00E641B1" w:rsidRDefault="00E641B1" w:rsidP="00E641B1">
                  <w:pPr>
                    <w:jc w:val="right"/>
                    <w:rPr>
                      <w:rFonts w:ascii="Arial" w:hAnsi="Arial" w:cs="Arial"/>
                      <w:b/>
                      <w:bCs/>
                      <w:color w:val="000000"/>
                      <w:sz w:val="20"/>
                      <w:szCs w:val="20"/>
                    </w:rPr>
                  </w:pPr>
                  <w:r w:rsidRPr="00E641B1">
                    <w:rPr>
                      <w:rFonts w:ascii="Arial" w:hAnsi="Arial" w:cs="Arial"/>
                      <w:b/>
                      <w:bCs/>
                      <w:color w:val="000000"/>
                      <w:sz w:val="20"/>
                      <w:szCs w:val="20"/>
                    </w:rPr>
                    <w:t>11221</w:t>
                  </w:r>
                </w:p>
              </w:tc>
              <w:tc>
                <w:tcPr>
                  <w:tcW w:w="7001" w:type="dxa"/>
                  <w:tcBorders>
                    <w:top w:val="single" w:sz="8" w:space="0" w:color="auto"/>
                    <w:left w:val="nil"/>
                    <w:bottom w:val="single" w:sz="8" w:space="0" w:color="auto"/>
                    <w:right w:val="single" w:sz="8" w:space="0" w:color="auto"/>
                  </w:tcBorders>
                  <w:shd w:val="clear" w:color="000000" w:fill="FFFFFF"/>
                  <w:noWrap/>
                  <w:vAlign w:val="center"/>
                  <w:hideMark/>
                </w:tcPr>
                <w:p w14:paraId="5C9AF4CB" w14:textId="77777777" w:rsidR="00E641B1" w:rsidRPr="00E641B1" w:rsidRDefault="00E641B1" w:rsidP="00E641B1">
                  <w:pPr>
                    <w:rPr>
                      <w:rFonts w:ascii="Arial" w:hAnsi="Arial" w:cs="Arial"/>
                      <w:b/>
                      <w:bCs/>
                      <w:color w:val="000000"/>
                      <w:sz w:val="20"/>
                      <w:szCs w:val="20"/>
                    </w:rPr>
                  </w:pPr>
                  <w:r w:rsidRPr="00E641B1">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3FADEB4F" w14:textId="77777777" w:rsidR="00E641B1" w:rsidRPr="00E641B1" w:rsidRDefault="00E641B1" w:rsidP="00E641B1">
                  <w:pPr>
                    <w:jc w:val="right"/>
                    <w:rPr>
                      <w:rFonts w:ascii="Arial" w:hAnsi="Arial" w:cs="Arial"/>
                      <w:b/>
                      <w:bCs/>
                      <w:color w:val="000000"/>
                      <w:sz w:val="20"/>
                      <w:szCs w:val="20"/>
                      <w:u w:val="single"/>
                    </w:rPr>
                  </w:pPr>
                  <w:r w:rsidRPr="00E641B1">
                    <w:rPr>
                      <w:rFonts w:ascii="Arial" w:hAnsi="Arial" w:cs="Arial"/>
                      <w:b/>
                      <w:bCs/>
                      <w:color w:val="000000"/>
                      <w:sz w:val="20"/>
                      <w:szCs w:val="20"/>
                      <w:u w:val="single"/>
                    </w:rPr>
                    <w:t>$0.00</w:t>
                  </w:r>
                </w:p>
              </w:tc>
            </w:tr>
            <w:tr w:rsidR="00E641B1" w:rsidRPr="00E641B1" w14:paraId="640B5FB8" w14:textId="77777777" w:rsidTr="00E641B1">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12352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D8D303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3C7EB5A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16BD1DA"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63FB7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DB229F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46FFE11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F36F31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5E7A8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1122110</w:t>
                  </w:r>
                </w:p>
              </w:tc>
              <w:tc>
                <w:tcPr>
                  <w:tcW w:w="7001" w:type="dxa"/>
                  <w:tcBorders>
                    <w:top w:val="nil"/>
                    <w:left w:val="nil"/>
                    <w:bottom w:val="single" w:sz="4" w:space="0" w:color="auto"/>
                    <w:right w:val="single" w:sz="4" w:space="0" w:color="auto"/>
                  </w:tcBorders>
                  <w:shd w:val="clear" w:color="000000" w:fill="FFFFFF"/>
                  <w:noWrap/>
                  <w:vAlign w:val="center"/>
                  <w:hideMark/>
                </w:tcPr>
                <w:p w14:paraId="438E6654"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48F8789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6F00A2D" w14:textId="77777777" w:rsidTr="00E641B1">
              <w:trPr>
                <w:trHeight w:val="300"/>
                <w:jc w:val="center"/>
              </w:trPr>
              <w:tc>
                <w:tcPr>
                  <w:tcW w:w="852" w:type="dxa"/>
                  <w:tcBorders>
                    <w:top w:val="nil"/>
                    <w:left w:val="nil"/>
                    <w:bottom w:val="nil"/>
                    <w:right w:val="nil"/>
                  </w:tcBorders>
                  <w:shd w:val="clear" w:color="000000" w:fill="FFFFFF"/>
                  <w:noWrap/>
                  <w:vAlign w:val="center"/>
                  <w:hideMark/>
                </w:tcPr>
                <w:p w14:paraId="7A17FEE8" w14:textId="77777777" w:rsidR="00E641B1" w:rsidRPr="00E641B1" w:rsidRDefault="00E641B1" w:rsidP="00E641B1">
                  <w:pPr>
                    <w:rPr>
                      <w:rFonts w:ascii="Arial" w:hAnsi="Arial" w:cs="Arial"/>
                      <w:color w:val="000000"/>
                      <w:sz w:val="22"/>
                      <w:szCs w:val="22"/>
                    </w:rPr>
                  </w:pPr>
                  <w:r w:rsidRPr="00E641B1">
                    <w:rPr>
                      <w:rFonts w:ascii="Arial" w:hAnsi="Arial" w:cs="Arial"/>
                      <w:color w:val="000000"/>
                      <w:sz w:val="22"/>
                      <w:szCs w:val="22"/>
                    </w:rPr>
                    <w:t> </w:t>
                  </w:r>
                </w:p>
              </w:tc>
              <w:tc>
                <w:tcPr>
                  <w:tcW w:w="7001" w:type="dxa"/>
                  <w:tcBorders>
                    <w:top w:val="nil"/>
                    <w:left w:val="nil"/>
                    <w:bottom w:val="nil"/>
                    <w:right w:val="nil"/>
                  </w:tcBorders>
                  <w:shd w:val="clear" w:color="000000" w:fill="FFFFFF"/>
                  <w:noWrap/>
                  <w:vAlign w:val="center"/>
                  <w:hideMark/>
                </w:tcPr>
                <w:p w14:paraId="0B034E22" w14:textId="77777777" w:rsidR="00E641B1" w:rsidRDefault="00E641B1" w:rsidP="00E641B1">
                  <w:pPr>
                    <w:rPr>
                      <w:rFonts w:ascii="Arial" w:hAnsi="Arial" w:cs="Arial"/>
                      <w:color w:val="000000"/>
                      <w:sz w:val="20"/>
                      <w:szCs w:val="20"/>
                    </w:rPr>
                  </w:pPr>
                  <w:r w:rsidRPr="00E641B1">
                    <w:rPr>
                      <w:rFonts w:ascii="Arial" w:hAnsi="Arial" w:cs="Arial"/>
                      <w:color w:val="000000"/>
                      <w:sz w:val="20"/>
                      <w:szCs w:val="20"/>
                    </w:rPr>
                    <w:t> </w:t>
                  </w:r>
                </w:p>
                <w:p w14:paraId="5BF69F11" w14:textId="77777777" w:rsidR="009B7856" w:rsidRDefault="009B7856" w:rsidP="00E641B1">
                  <w:pPr>
                    <w:rPr>
                      <w:rFonts w:ascii="Arial" w:hAnsi="Arial" w:cs="Arial"/>
                      <w:color w:val="000000"/>
                      <w:sz w:val="20"/>
                      <w:szCs w:val="20"/>
                    </w:rPr>
                  </w:pPr>
                </w:p>
                <w:p w14:paraId="059B16C7" w14:textId="18D91B3D" w:rsidR="009B7856" w:rsidRPr="00E641B1" w:rsidRDefault="009B7856" w:rsidP="00E641B1">
                  <w:pPr>
                    <w:rPr>
                      <w:rFonts w:ascii="Arial" w:hAnsi="Arial" w:cs="Arial"/>
                      <w:color w:val="000000"/>
                      <w:sz w:val="20"/>
                      <w:szCs w:val="20"/>
                    </w:rPr>
                  </w:pPr>
                </w:p>
              </w:tc>
              <w:tc>
                <w:tcPr>
                  <w:tcW w:w="1531" w:type="dxa"/>
                  <w:tcBorders>
                    <w:top w:val="nil"/>
                    <w:left w:val="nil"/>
                    <w:bottom w:val="nil"/>
                    <w:right w:val="nil"/>
                  </w:tcBorders>
                  <w:shd w:val="clear" w:color="000000" w:fill="FFFFFF"/>
                  <w:noWrap/>
                  <w:vAlign w:val="center"/>
                  <w:hideMark/>
                </w:tcPr>
                <w:p w14:paraId="29C57396" w14:textId="77777777" w:rsidR="00E641B1" w:rsidRPr="00E641B1" w:rsidRDefault="00E641B1" w:rsidP="00E641B1">
                  <w:pPr>
                    <w:rPr>
                      <w:rFonts w:ascii="Arial" w:hAnsi="Arial" w:cs="Arial"/>
                      <w:color w:val="000000"/>
                      <w:sz w:val="22"/>
                      <w:szCs w:val="22"/>
                    </w:rPr>
                  </w:pPr>
                  <w:r w:rsidRPr="00E641B1">
                    <w:rPr>
                      <w:rFonts w:ascii="Arial" w:hAnsi="Arial" w:cs="Arial"/>
                      <w:color w:val="000000"/>
                      <w:sz w:val="22"/>
                      <w:szCs w:val="22"/>
                    </w:rPr>
                    <w:t> </w:t>
                  </w:r>
                </w:p>
              </w:tc>
            </w:tr>
            <w:tr w:rsidR="00E641B1" w:rsidRPr="00E641B1" w14:paraId="14992A98" w14:textId="77777777" w:rsidTr="009B7856">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C31B2B" w14:textId="77777777" w:rsidR="00E641B1" w:rsidRPr="00E641B1" w:rsidRDefault="00E641B1" w:rsidP="00E641B1">
                  <w:pPr>
                    <w:jc w:val="right"/>
                    <w:rPr>
                      <w:rFonts w:ascii="Arial" w:hAnsi="Arial" w:cs="Arial"/>
                      <w:b/>
                      <w:bCs/>
                      <w:color w:val="000000"/>
                      <w:sz w:val="20"/>
                      <w:szCs w:val="20"/>
                    </w:rPr>
                  </w:pPr>
                  <w:r w:rsidRPr="00E641B1">
                    <w:rPr>
                      <w:rFonts w:ascii="Arial" w:hAnsi="Arial" w:cs="Arial"/>
                      <w:b/>
                      <w:bCs/>
                      <w:color w:val="000000"/>
                      <w:sz w:val="20"/>
                      <w:szCs w:val="20"/>
                    </w:rPr>
                    <w:t>11222</w:t>
                  </w:r>
                </w:p>
              </w:tc>
              <w:tc>
                <w:tcPr>
                  <w:tcW w:w="7001" w:type="dxa"/>
                  <w:tcBorders>
                    <w:top w:val="single" w:sz="8" w:space="0" w:color="auto"/>
                    <w:left w:val="nil"/>
                    <w:bottom w:val="single" w:sz="8" w:space="0" w:color="auto"/>
                    <w:right w:val="single" w:sz="8" w:space="0" w:color="auto"/>
                  </w:tcBorders>
                  <w:shd w:val="clear" w:color="000000" w:fill="FFFFFF"/>
                  <w:noWrap/>
                  <w:vAlign w:val="center"/>
                  <w:hideMark/>
                </w:tcPr>
                <w:p w14:paraId="04F60AA7" w14:textId="77777777" w:rsidR="00E641B1" w:rsidRPr="00E641B1" w:rsidRDefault="00E641B1" w:rsidP="00E641B1">
                  <w:pPr>
                    <w:rPr>
                      <w:rFonts w:ascii="Arial" w:hAnsi="Arial" w:cs="Arial"/>
                      <w:b/>
                      <w:bCs/>
                      <w:color w:val="000000"/>
                      <w:sz w:val="20"/>
                      <w:szCs w:val="20"/>
                    </w:rPr>
                  </w:pPr>
                  <w:r w:rsidRPr="00E641B1">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6E036DD3" w14:textId="77777777" w:rsidR="00E641B1" w:rsidRPr="009B7856" w:rsidRDefault="00E641B1" w:rsidP="00E641B1">
                  <w:pPr>
                    <w:jc w:val="right"/>
                    <w:rPr>
                      <w:rFonts w:ascii="Arial" w:hAnsi="Arial" w:cs="Arial"/>
                      <w:b/>
                      <w:bCs/>
                      <w:color w:val="000000"/>
                      <w:sz w:val="20"/>
                      <w:szCs w:val="20"/>
                    </w:rPr>
                  </w:pPr>
                  <w:r w:rsidRPr="009B7856">
                    <w:rPr>
                      <w:rFonts w:ascii="Arial" w:hAnsi="Arial" w:cs="Arial"/>
                      <w:b/>
                      <w:bCs/>
                      <w:color w:val="000000"/>
                      <w:sz w:val="20"/>
                      <w:szCs w:val="20"/>
                    </w:rPr>
                    <w:t>$8,130,514.35</w:t>
                  </w:r>
                </w:p>
              </w:tc>
            </w:tr>
            <w:tr w:rsidR="00E641B1" w:rsidRPr="00E641B1" w14:paraId="7927BD95" w14:textId="77777777" w:rsidTr="00E641B1">
              <w:trPr>
                <w:trHeight w:val="6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3D54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lastRenderedPageBreak/>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5199FE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5318CAC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$25,684.37</w:t>
                  </w:r>
                </w:p>
              </w:tc>
            </w:tr>
            <w:tr w:rsidR="00E641B1" w:rsidRPr="00E641B1" w14:paraId="45D58EA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A0EB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C66172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6394282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$5,000,000.00</w:t>
                  </w:r>
                </w:p>
              </w:tc>
            </w:tr>
            <w:tr w:rsidR="00E641B1" w:rsidRPr="00E641B1" w14:paraId="20F61F4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CF5E4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A5FFAE5"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3F28F2C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$30,999.97</w:t>
                  </w:r>
                </w:p>
              </w:tc>
            </w:tr>
            <w:tr w:rsidR="00E641B1" w:rsidRPr="00E641B1" w14:paraId="34D6473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1B752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16980F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0785D8A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$148,300.12</w:t>
                  </w:r>
                </w:p>
              </w:tc>
            </w:tr>
            <w:tr w:rsidR="00E641B1" w:rsidRPr="00E641B1" w14:paraId="1816347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7768D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EFEDC9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261AC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23B061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E7094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085BB90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1D6A31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$117,000.00</w:t>
                  </w:r>
                </w:p>
              </w:tc>
            </w:tr>
            <w:tr w:rsidR="00E641B1" w:rsidRPr="00E641B1" w14:paraId="36B6964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647ED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361B3B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3638A8F5"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$1,369,864.56</w:t>
                  </w:r>
                </w:p>
              </w:tc>
            </w:tr>
            <w:tr w:rsidR="00E641B1" w:rsidRPr="00E641B1" w14:paraId="2889647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5B0AC8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35D7F63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CON1021292 LINDA SUSANA DIAZ MONDRAGON</w:t>
                  </w:r>
                </w:p>
              </w:tc>
              <w:tc>
                <w:tcPr>
                  <w:tcW w:w="1531" w:type="dxa"/>
                  <w:tcBorders>
                    <w:top w:val="nil"/>
                    <w:left w:val="nil"/>
                    <w:bottom w:val="single" w:sz="4" w:space="0" w:color="auto"/>
                    <w:right w:val="single" w:sz="4" w:space="0" w:color="auto"/>
                  </w:tcBorders>
                  <w:shd w:val="clear" w:color="000000" w:fill="FFFFFF"/>
                  <w:noWrap/>
                  <w:vAlign w:val="center"/>
                  <w:hideMark/>
                </w:tcPr>
                <w:p w14:paraId="390C50E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$96,180.60</w:t>
                  </w:r>
                </w:p>
              </w:tc>
            </w:tr>
            <w:tr w:rsidR="00E641B1" w:rsidRPr="00E641B1" w14:paraId="76989F2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E132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0F4DF01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CON1021294 MIGUEL ALBERTO GONZALEZ CADENA</w:t>
                  </w:r>
                </w:p>
              </w:tc>
              <w:tc>
                <w:tcPr>
                  <w:tcW w:w="1531" w:type="dxa"/>
                  <w:tcBorders>
                    <w:top w:val="nil"/>
                    <w:left w:val="nil"/>
                    <w:bottom w:val="single" w:sz="4" w:space="0" w:color="auto"/>
                    <w:right w:val="single" w:sz="4" w:space="0" w:color="auto"/>
                  </w:tcBorders>
                  <w:shd w:val="clear" w:color="000000" w:fill="FFFFFF"/>
                  <w:noWrap/>
                  <w:vAlign w:val="center"/>
                  <w:hideMark/>
                </w:tcPr>
                <w:p w14:paraId="3C0067B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$134,994.04</w:t>
                  </w:r>
                </w:p>
              </w:tc>
            </w:tr>
            <w:tr w:rsidR="00E641B1" w:rsidRPr="00E641B1" w14:paraId="2BF24DD6"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1E0D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40B313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CON1024421 SALVADOR PEREZ GOMEZ</w:t>
                  </w:r>
                </w:p>
              </w:tc>
              <w:tc>
                <w:tcPr>
                  <w:tcW w:w="1531" w:type="dxa"/>
                  <w:tcBorders>
                    <w:top w:val="nil"/>
                    <w:left w:val="nil"/>
                    <w:bottom w:val="single" w:sz="4" w:space="0" w:color="auto"/>
                    <w:right w:val="single" w:sz="4" w:space="0" w:color="auto"/>
                  </w:tcBorders>
                  <w:shd w:val="clear" w:color="000000" w:fill="FFFFFF"/>
                  <w:noWrap/>
                  <w:vAlign w:val="center"/>
                  <w:hideMark/>
                </w:tcPr>
                <w:p w14:paraId="0C6C25C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$30,394.10</w:t>
                  </w:r>
                </w:p>
              </w:tc>
            </w:tr>
            <w:tr w:rsidR="00E641B1" w:rsidRPr="00E641B1" w14:paraId="24599B7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A0DEF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B96637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CON1027407 DESPACHOS DE ASUNTOS JURÍDICOS Y NOTARIAL</w:t>
                  </w:r>
                </w:p>
              </w:tc>
              <w:tc>
                <w:tcPr>
                  <w:tcW w:w="1531" w:type="dxa"/>
                  <w:tcBorders>
                    <w:top w:val="nil"/>
                    <w:left w:val="nil"/>
                    <w:bottom w:val="single" w:sz="4" w:space="0" w:color="auto"/>
                    <w:right w:val="single" w:sz="4" w:space="0" w:color="auto"/>
                  </w:tcBorders>
                  <w:shd w:val="clear" w:color="000000" w:fill="FFFFFF"/>
                  <w:noWrap/>
                  <w:vAlign w:val="center"/>
                  <w:hideMark/>
                </w:tcPr>
                <w:p w14:paraId="5374011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1D6EE2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AD866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80A38BF"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CON1041596 LORENZO BAILON CABRERA</w:t>
                  </w:r>
                </w:p>
              </w:tc>
              <w:tc>
                <w:tcPr>
                  <w:tcW w:w="1531" w:type="dxa"/>
                  <w:tcBorders>
                    <w:top w:val="nil"/>
                    <w:left w:val="nil"/>
                    <w:bottom w:val="single" w:sz="4" w:space="0" w:color="auto"/>
                    <w:right w:val="single" w:sz="4" w:space="0" w:color="auto"/>
                  </w:tcBorders>
                  <w:shd w:val="clear" w:color="000000" w:fill="FFFFFF"/>
                  <w:noWrap/>
                  <w:vAlign w:val="center"/>
                  <w:hideMark/>
                </w:tcPr>
                <w:p w14:paraId="4B2FBF9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3464CF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7A711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D52021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CON1055205 OPERADORA OVI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E26D85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#N/A</w:t>
                  </w:r>
                </w:p>
              </w:tc>
            </w:tr>
            <w:tr w:rsidR="00E641B1" w:rsidRPr="00E641B1" w14:paraId="038D768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042F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A8DAE7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CON111526 PHILIP MORRIS MEXICO PRODUCTOS Y SERVICIOS,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86B9DB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250B382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09E49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793B89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091C7D9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D28F1E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758396"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4945E86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CON127706 RAFAEL CASTELLANOS</w:t>
                  </w:r>
                </w:p>
              </w:tc>
              <w:tc>
                <w:tcPr>
                  <w:tcW w:w="1531" w:type="dxa"/>
                  <w:tcBorders>
                    <w:top w:val="nil"/>
                    <w:left w:val="nil"/>
                    <w:bottom w:val="single" w:sz="4" w:space="0" w:color="auto"/>
                    <w:right w:val="single" w:sz="4" w:space="0" w:color="auto"/>
                  </w:tcBorders>
                  <w:shd w:val="clear" w:color="000000" w:fill="FFFFFF"/>
                  <w:noWrap/>
                  <w:vAlign w:val="center"/>
                  <w:hideMark/>
                </w:tcPr>
                <w:p w14:paraId="19F1D29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022376A"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6D4045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EB7D2C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CON184341 JUAN CARLOS VAZQUEZ MARTIN</w:t>
                  </w:r>
                </w:p>
              </w:tc>
              <w:tc>
                <w:tcPr>
                  <w:tcW w:w="1531" w:type="dxa"/>
                  <w:tcBorders>
                    <w:top w:val="nil"/>
                    <w:left w:val="nil"/>
                    <w:bottom w:val="single" w:sz="4" w:space="0" w:color="auto"/>
                    <w:right w:val="single" w:sz="4" w:space="0" w:color="auto"/>
                  </w:tcBorders>
                  <w:shd w:val="clear" w:color="000000" w:fill="FFFFFF"/>
                  <w:noWrap/>
                  <w:vAlign w:val="center"/>
                  <w:hideMark/>
                </w:tcPr>
                <w:p w14:paraId="0D1DED3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86CB09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B4AE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D9A522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 xml:space="preserve">CON209966 </w:t>
                  </w:r>
                  <w:proofErr w:type="gramStart"/>
                  <w:r w:rsidRPr="00E641B1">
                    <w:rPr>
                      <w:rFonts w:ascii="Arial" w:hAnsi="Arial" w:cs="Arial"/>
                      <w:color w:val="000000"/>
                      <w:sz w:val="16"/>
                      <w:szCs w:val="16"/>
                    </w:rPr>
                    <w:t>SABRITAS,  S.</w:t>
                  </w:r>
                  <w:proofErr w:type="gramEnd"/>
                  <w:r w:rsidRPr="00E641B1">
                    <w:rPr>
                      <w:rFonts w:ascii="Arial" w:hAnsi="Arial" w:cs="Arial"/>
                      <w:color w:val="000000"/>
                      <w:sz w:val="16"/>
                      <w:szCs w:val="16"/>
                    </w:rPr>
                    <w:t xml:space="preserve">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44DD18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3ADA6B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C05F3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B107A58"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CON217167 ADRIANA GALLEGOS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52326DD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BEAC7D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E125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43573FA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5320B5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3720FA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02B51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7EA0F9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196504B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1F8F71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CE941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5131E5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CON236029 ALFREDO JUVENAL RAMOS GOMEZ</w:t>
                  </w:r>
                </w:p>
              </w:tc>
              <w:tc>
                <w:tcPr>
                  <w:tcW w:w="1531" w:type="dxa"/>
                  <w:tcBorders>
                    <w:top w:val="nil"/>
                    <w:left w:val="nil"/>
                    <w:bottom w:val="single" w:sz="4" w:space="0" w:color="auto"/>
                    <w:right w:val="single" w:sz="4" w:space="0" w:color="auto"/>
                  </w:tcBorders>
                  <w:shd w:val="clear" w:color="000000" w:fill="FFFFFF"/>
                  <w:noWrap/>
                  <w:vAlign w:val="center"/>
                  <w:hideMark/>
                </w:tcPr>
                <w:p w14:paraId="297F414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20444AB1"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2B4E0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735DFA6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775C054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E0AD43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F23B8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5E33C2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3986A8E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5E8405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7B956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01F410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CON252833 CORPORATIVO GLOBAL 57 SC</w:t>
                  </w:r>
                </w:p>
              </w:tc>
              <w:tc>
                <w:tcPr>
                  <w:tcW w:w="1531" w:type="dxa"/>
                  <w:tcBorders>
                    <w:top w:val="nil"/>
                    <w:left w:val="nil"/>
                    <w:bottom w:val="single" w:sz="4" w:space="0" w:color="auto"/>
                    <w:right w:val="single" w:sz="4" w:space="0" w:color="auto"/>
                  </w:tcBorders>
                  <w:shd w:val="clear" w:color="000000" w:fill="FFFFFF"/>
                  <w:noWrap/>
                  <w:vAlign w:val="center"/>
                  <w:hideMark/>
                </w:tcPr>
                <w:p w14:paraId="6A0F3EC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E067EF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F8CB8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8A5D5C8"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0D0759A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$84,569.00</w:t>
                  </w:r>
                </w:p>
              </w:tc>
            </w:tr>
            <w:tr w:rsidR="00E641B1" w:rsidRPr="00E641B1" w14:paraId="4609C0BD"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4248F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BF4EC7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6E1F68F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3366402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33EEB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65AF84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AF4261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1A2B7D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B9206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D1D7E7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6F88794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191909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72D15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1D5356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CON303487 RODOLFO RAMOS MENCHACA</w:t>
                  </w:r>
                </w:p>
              </w:tc>
              <w:tc>
                <w:tcPr>
                  <w:tcW w:w="1531" w:type="dxa"/>
                  <w:tcBorders>
                    <w:top w:val="nil"/>
                    <w:left w:val="nil"/>
                    <w:bottom w:val="single" w:sz="4" w:space="0" w:color="auto"/>
                    <w:right w:val="single" w:sz="4" w:space="0" w:color="auto"/>
                  </w:tcBorders>
                  <w:shd w:val="clear" w:color="000000" w:fill="FFFFFF"/>
                  <w:noWrap/>
                  <w:vAlign w:val="center"/>
                  <w:hideMark/>
                </w:tcPr>
                <w:p w14:paraId="4B6F22A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94DD02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652A4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C14BB5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7262F4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$276,842.74</w:t>
                  </w:r>
                </w:p>
              </w:tc>
            </w:tr>
            <w:tr w:rsidR="00E641B1" w:rsidRPr="00E641B1" w14:paraId="378FA18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37EBF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11637317"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2F42FA7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$58,372.31</w:t>
                  </w:r>
                </w:p>
              </w:tc>
            </w:tr>
            <w:tr w:rsidR="00E641B1" w:rsidRPr="00E641B1" w14:paraId="4AB7332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34093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135248AB"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56BA78C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$32,468.55</w:t>
                  </w:r>
                </w:p>
              </w:tc>
            </w:tr>
            <w:tr w:rsidR="00E641B1" w:rsidRPr="00E641B1" w14:paraId="369A8EF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32D52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462845E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120DCDB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20EB222"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6AB81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3257D4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40442A1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$30,947.41</w:t>
                  </w:r>
                </w:p>
              </w:tc>
            </w:tr>
            <w:tr w:rsidR="00E641B1" w:rsidRPr="00E641B1" w14:paraId="2536A8DB"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D481A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B7F434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0C43EF0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6C07D503"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F898F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28106F6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198DB28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EA2C0D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383D5B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73AAB09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7646366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$206,983.00</w:t>
                  </w:r>
                </w:p>
              </w:tc>
            </w:tr>
            <w:tr w:rsidR="00E641B1" w:rsidRPr="00E641B1" w14:paraId="01EB7B3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CD292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DB0EC21"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575F667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38548F34"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E3A4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53D188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23E2369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771553E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0683A7"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57F5554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79D4E2FF"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18AAB73F"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40F47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3EEFB646"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0D307FFD"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#N/A</w:t>
                  </w:r>
                </w:p>
              </w:tc>
            </w:tr>
            <w:tr w:rsidR="00E641B1" w:rsidRPr="00E641B1" w14:paraId="545C9181"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4B76A"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2F3D3AF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5B0B1CC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6E9A739"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46E21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05BAF1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585819F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$31,428.00</w:t>
                  </w:r>
                </w:p>
              </w:tc>
            </w:tr>
            <w:tr w:rsidR="00E641B1" w:rsidRPr="00E641B1" w14:paraId="6F63937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C1134C"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660DF910"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 xml:space="preserve">CON917227 CHEQUE DEV </w:t>
                  </w:r>
                  <w:proofErr w:type="gramStart"/>
                  <w:r w:rsidRPr="00E641B1">
                    <w:rPr>
                      <w:rFonts w:ascii="Arial" w:hAnsi="Arial" w:cs="Arial"/>
                      <w:color w:val="000000"/>
                      <w:sz w:val="16"/>
                      <w:szCs w:val="16"/>
                    </w:rPr>
                    <w:t>DE :</w:t>
                  </w:r>
                  <w:proofErr w:type="gramEnd"/>
                  <w:r w:rsidRPr="00E641B1">
                    <w:rPr>
                      <w:rFonts w:ascii="Arial" w:hAnsi="Arial" w:cs="Arial"/>
                      <w:color w:val="000000"/>
                      <w:sz w:val="16"/>
                      <w:szCs w:val="16"/>
                    </w:rPr>
                    <w:t xml:space="preserve"> CORPORATIVO SANCHEZ NAVARRO Y ROBLES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4118CC5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42E8D7F0"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1D6471"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vAlign w:val="center"/>
                  <w:hideMark/>
                </w:tcPr>
                <w:p w14:paraId="34A33B03"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CON917230 VB CORPORATIVO Y NOTARIAL SC</w:t>
                  </w:r>
                </w:p>
              </w:tc>
              <w:tc>
                <w:tcPr>
                  <w:tcW w:w="1531" w:type="dxa"/>
                  <w:tcBorders>
                    <w:top w:val="nil"/>
                    <w:left w:val="nil"/>
                    <w:bottom w:val="single" w:sz="4" w:space="0" w:color="auto"/>
                    <w:right w:val="single" w:sz="4" w:space="0" w:color="auto"/>
                  </w:tcBorders>
                  <w:shd w:val="clear" w:color="000000" w:fill="FFFFFF"/>
                  <w:noWrap/>
                  <w:vAlign w:val="center"/>
                  <w:hideMark/>
                </w:tcPr>
                <w:p w14:paraId="751BB482"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395E88C"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B0DDA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1133B30C"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CON924245 HERIBERTO RAUL SANTANA MURILLO</w:t>
                  </w:r>
                </w:p>
              </w:tc>
              <w:tc>
                <w:tcPr>
                  <w:tcW w:w="1531" w:type="dxa"/>
                  <w:tcBorders>
                    <w:top w:val="nil"/>
                    <w:left w:val="nil"/>
                    <w:bottom w:val="single" w:sz="4" w:space="0" w:color="auto"/>
                    <w:right w:val="single" w:sz="4" w:space="0" w:color="auto"/>
                  </w:tcBorders>
                  <w:shd w:val="clear" w:color="000000" w:fill="FFFFFF"/>
                  <w:noWrap/>
                  <w:vAlign w:val="center"/>
                  <w:hideMark/>
                </w:tcPr>
                <w:p w14:paraId="07689E8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55D4878E"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071E59"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61240DD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CON949187 TOTAL PLAY TELECOMUNICACIONES, S.A.P.I. DE C.V.</w:t>
                  </w:r>
                </w:p>
              </w:tc>
              <w:tc>
                <w:tcPr>
                  <w:tcW w:w="1531" w:type="dxa"/>
                  <w:tcBorders>
                    <w:top w:val="nil"/>
                    <w:left w:val="nil"/>
                    <w:bottom w:val="single" w:sz="4" w:space="0" w:color="auto"/>
                    <w:right w:val="single" w:sz="4" w:space="0" w:color="auto"/>
                  </w:tcBorders>
                  <w:shd w:val="clear" w:color="000000" w:fill="FFFFFF"/>
                  <w:noWrap/>
                  <w:vAlign w:val="center"/>
                  <w:hideMark/>
                </w:tcPr>
                <w:p w14:paraId="3F34560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$330,664.65</w:t>
                  </w:r>
                </w:p>
              </w:tc>
            </w:tr>
            <w:tr w:rsidR="00E641B1" w:rsidRPr="00E641B1" w14:paraId="3139A166"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6143F4"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0F78BAAA"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CON969440 PABLO CESAR ARREOLA ALVAREZ</w:t>
                  </w:r>
                </w:p>
              </w:tc>
              <w:tc>
                <w:tcPr>
                  <w:tcW w:w="1531" w:type="dxa"/>
                  <w:tcBorders>
                    <w:top w:val="nil"/>
                    <w:left w:val="nil"/>
                    <w:bottom w:val="single" w:sz="4" w:space="0" w:color="auto"/>
                    <w:right w:val="single" w:sz="4" w:space="0" w:color="auto"/>
                  </w:tcBorders>
                  <w:shd w:val="clear" w:color="000000" w:fill="FFFFFF"/>
                  <w:noWrap/>
                  <w:vAlign w:val="center"/>
                  <w:hideMark/>
                </w:tcPr>
                <w:p w14:paraId="259DC920"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$40,525.36</w:t>
                  </w:r>
                </w:p>
              </w:tc>
            </w:tr>
            <w:tr w:rsidR="00E641B1" w:rsidRPr="00E641B1" w14:paraId="14588F48" w14:textId="77777777" w:rsidTr="00E641B1">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F1988E"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1122212</w:t>
                  </w:r>
                </w:p>
              </w:tc>
              <w:tc>
                <w:tcPr>
                  <w:tcW w:w="7001" w:type="dxa"/>
                  <w:tcBorders>
                    <w:top w:val="nil"/>
                    <w:left w:val="nil"/>
                    <w:bottom w:val="single" w:sz="4" w:space="0" w:color="auto"/>
                    <w:right w:val="single" w:sz="4" w:space="0" w:color="auto"/>
                  </w:tcBorders>
                  <w:shd w:val="clear" w:color="000000" w:fill="FFFFFF"/>
                  <w:noWrap/>
                  <w:vAlign w:val="bottom"/>
                  <w:hideMark/>
                </w:tcPr>
                <w:p w14:paraId="71763289"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CON980408 DINAMISMO JURÍDICO SC</w:t>
                  </w:r>
                </w:p>
              </w:tc>
              <w:tc>
                <w:tcPr>
                  <w:tcW w:w="1531" w:type="dxa"/>
                  <w:tcBorders>
                    <w:top w:val="nil"/>
                    <w:left w:val="nil"/>
                    <w:bottom w:val="single" w:sz="4" w:space="0" w:color="auto"/>
                    <w:right w:val="single" w:sz="4" w:space="0" w:color="auto"/>
                  </w:tcBorders>
                  <w:shd w:val="clear" w:color="000000" w:fill="FFFFFF"/>
                  <w:noWrap/>
                  <w:vAlign w:val="center"/>
                  <w:hideMark/>
                </w:tcPr>
                <w:p w14:paraId="5E7D9F63"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r w:rsidR="00E641B1" w:rsidRPr="00E641B1" w14:paraId="04806069" w14:textId="77777777" w:rsidTr="00E641B1">
              <w:trPr>
                <w:trHeight w:val="7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A662B"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1122224</w:t>
                  </w:r>
                </w:p>
              </w:tc>
              <w:tc>
                <w:tcPr>
                  <w:tcW w:w="7001" w:type="dxa"/>
                  <w:tcBorders>
                    <w:top w:val="single" w:sz="4" w:space="0" w:color="auto"/>
                    <w:left w:val="nil"/>
                    <w:bottom w:val="single" w:sz="4" w:space="0" w:color="auto"/>
                    <w:right w:val="single" w:sz="4" w:space="0" w:color="auto"/>
                  </w:tcBorders>
                  <w:shd w:val="clear" w:color="000000" w:fill="FFFFFF"/>
                  <w:noWrap/>
                  <w:vAlign w:val="bottom"/>
                  <w:hideMark/>
                </w:tcPr>
                <w:p w14:paraId="394E4FF2" w14:textId="77777777" w:rsidR="00E641B1" w:rsidRPr="00E641B1" w:rsidRDefault="00E641B1" w:rsidP="00E641B1">
                  <w:pPr>
                    <w:rPr>
                      <w:rFonts w:ascii="Arial" w:hAnsi="Arial" w:cs="Arial"/>
                      <w:color w:val="000000"/>
                      <w:sz w:val="16"/>
                      <w:szCs w:val="16"/>
                    </w:rPr>
                  </w:pPr>
                  <w:r w:rsidRPr="00E641B1">
                    <w:rPr>
                      <w:rFonts w:ascii="Arial" w:hAnsi="Arial" w:cs="Arial"/>
                      <w:color w:val="000000"/>
                      <w:sz w:val="16"/>
                      <w:szCs w:val="16"/>
                    </w:rPr>
                    <w:t>PRO00000 PROVEEDOR GENÉRICO</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14:paraId="0C5DC5F8" w14:textId="77777777" w:rsidR="00E641B1" w:rsidRPr="00E641B1" w:rsidRDefault="00E641B1" w:rsidP="00E641B1">
                  <w:pPr>
                    <w:jc w:val="right"/>
                    <w:rPr>
                      <w:rFonts w:ascii="Arial" w:hAnsi="Arial" w:cs="Arial"/>
                      <w:color w:val="000000"/>
                      <w:sz w:val="16"/>
                      <w:szCs w:val="16"/>
                    </w:rPr>
                  </w:pPr>
                  <w:r w:rsidRPr="00E641B1">
                    <w:rPr>
                      <w:rFonts w:ascii="Arial" w:hAnsi="Arial" w:cs="Arial"/>
                      <w:color w:val="000000"/>
                      <w:sz w:val="16"/>
                      <w:szCs w:val="16"/>
                    </w:rPr>
                    <w:t>$0.00</w:t>
                  </w:r>
                </w:p>
              </w:tc>
            </w:tr>
          </w:tbl>
          <w:p w14:paraId="55B03B6F" w14:textId="77777777" w:rsidR="00F73060" w:rsidRPr="00E60759" w:rsidRDefault="00F73060" w:rsidP="00720B18">
            <w:pPr>
              <w:rPr>
                <w:rFonts w:ascii="Arial" w:hAnsi="Arial" w:cs="Arial"/>
                <w:b/>
                <w:bCs/>
                <w:color w:val="000000"/>
              </w:rPr>
            </w:pPr>
          </w:p>
          <w:tbl>
            <w:tblPr>
              <w:tblW w:w="7139" w:type="dxa"/>
              <w:jc w:val="center"/>
              <w:tblLayout w:type="fixed"/>
              <w:tblCellMar>
                <w:left w:w="70" w:type="dxa"/>
                <w:right w:w="70" w:type="dxa"/>
              </w:tblCellMar>
              <w:tblLook w:val="04A0" w:firstRow="1" w:lastRow="0" w:firstColumn="1" w:lastColumn="0" w:noHBand="0" w:noVBand="1"/>
            </w:tblPr>
            <w:tblGrid>
              <w:gridCol w:w="5608"/>
              <w:gridCol w:w="1531"/>
            </w:tblGrid>
            <w:tr w:rsidR="005540BD" w:rsidRPr="005540BD" w14:paraId="1F5D6402" w14:textId="77777777" w:rsidTr="005540BD">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D96F84"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DEUDORES DIVERSOS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bottom"/>
                  <w:hideMark/>
                </w:tcPr>
                <w:p w14:paraId="4B97F34B"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$1,506,549.54</w:t>
                  </w:r>
                </w:p>
              </w:tc>
            </w:tr>
            <w:tr w:rsidR="005540BD" w:rsidRPr="005540BD" w14:paraId="7D30020C" w14:textId="77777777" w:rsidTr="005540BD">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CD2597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FONDOS REVOLVENTES</w:t>
                  </w:r>
                </w:p>
              </w:tc>
              <w:tc>
                <w:tcPr>
                  <w:tcW w:w="1531" w:type="dxa"/>
                  <w:tcBorders>
                    <w:top w:val="nil"/>
                    <w:left w:val="nil"/>
                    <w:bottom w:val="single" w:sz="4" w:space="0" w:color="auto"/>
                    <w:right w:val="single" w:sz="4" w:space="0" w:color="auto"/>
                  </w:tcBorders>
                  <w:shd w:val="clear" w:color="000000" w:fill="FFFFFF"/>
                  <w:noWrap/>
                  <w:vAlign w:val="center"/>
                  <w:hideMark/>
                </w:tcPr>
                <w:p w14:paraId="0CBE578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$30,002.00</w:t>
                  </w:r>
                </w:p>
              </w:tc>
            </w:tr>
            <w:tr w:rsidR="005540BD" w:rsidRPr="005540BD" w14:paraId="7D3E245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5CB6EC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GASTOS A COMPROBAR</w:t>
                  </w:r>
                </w:p>
              </w:tc>
              <w:tc>
                <w:tcPr>
                  <w:tcW w:w="1531" w:type="dxa"/>
                  <w:tcBorders>
                    <w:top w:val="nil"/>
                    <w:left w:val="nil"/>
                    <w:bottom w:val="single" w:sz="4" w:space="0" w:color="auto"/>
                    <w:right w:val="single" w:sz="4" w:space="0" w:color="auto"/>
                  </w:tcBorders>
                  <w:shd w:val="clear" w:color="000000" w:fill="FFFFFF"/>
                  <w:noWrap/>
                  <w:vAlign w:val="center"/>
                  <w:hideMark/>
                </w:tcPr>
                <w:p w14:paraId="5866DD2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$1,221,471.02</w:t>
                  </w:r>
                </w:p>
              </w:tc>
            </w:tr>
            <w:tr w:rsidR="005540BD" w:rsidRPr="005540BD" w14:paraId="0E1CFD9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404DFE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CRIPTAS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5A0F0AC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$8,424.36</w:t>
                  </w:r>
                </w:p>
              </w:tc>
            </w:tr>
            <w:tr w:rsidR="005540BD" w:rsidRPr="005540BD" w14:paraId="265B884B"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9392B0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DEDUCIBLES DE SINIESTROS POR COBRAR A EMPLEADOS</w:t>
                  </w:r>
                </w:p>
              </w:tc>
              <w:tc>
                <w:tcPr>
                  <w:tcW w:w="1531" w:type="dxa"/>
                  <w:tcBorders>
                    <w:top w:val="nil"/>
                    <w:left w:val="nil"/>
                    <w:bottom w:val="single" w:sz="4" w:space="0" w:color="auto"/>
                    <w:right w:val="single" w:sz="4" w:space="0" w:color="auto"/>
                  </w:tcBorders>
                  <w:shd w:val="clear" w:color="000000" w:fill="FFFFFF"/>
                  <w:noWrap/>
                  <w:vAlign w:val="center"/>
                  <w:hideMark/>
                </w:tcPr>
                <w:p w14:paraId="7135571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$127,531.87</w:t>
                  </w:r>
                </w:p>
              </w:tc>
            </w:tr>
            <w:tr w:rsidR="005540BD" w:rsidRPr="005540BD" w14:paraId="21F8CD6B"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08864D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APOYO DE UTILES ESCOLARES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2B922DE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34324B1E"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0ED400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FALTANTES DE CAJEROS</w:t>
                  </w:r>
                </w:p>
              </w:tc>
              <w:tc>
                <w:tcPr>
                  <w:tcW w:w="1531" w:type="dxa"/>
                  <w:tcBorders>
                    <w:top w:val="nil"/>
                    <w:left w:val="nil"/>
                    <w:bottom w:val="single" w:sz="4" w:space="0" w:color="auto"/>
                    <w:right w:val="single" w:sz="4" w:space="0" w:color="auto"/>
                  </w:tcBorders>
                  <w:shd w:val="clear" w:color="000000" w:fill="FFFFFF"/>
                  <w:noWrap/>
                  <w:vAlign w:val="center"/>
                  <w:hideMark/>
                </w:tcPr>
                <w:p w14:paraId="08BF768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$110,669.89</w:t>
                  </w:r>
                </w:p>
              </w:tc>
            </w:tr>
            <w:tr w:rsidR="005540BD" w:rsidRPr="005540BD" w14:paraId="18C11406"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8789B5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DEUDORES DIVERSOS</w:t>
                  </w:r>
                </w:p>
              </w:tc>
              <w:tc>
                <w:tcPr>
                  <w:tcW w:w="1531" w:type="dxa"/>
                  <w:tcBorders>
                    <w:top w:val="nil"/>
                    <w:left w:val="nil"/>
                    <w:bottom w:val="single" w:sz="4" w:space="0" w:color="auto"/>
                    <w:right w:val="single" w:sz="4" w:space="0" w:color="auto"/>
                  </w:tcBorders>
                  <w:shd w:val="clear" w:color="000000" w:fill="FFFFFF"/>
                  <w:noWrap/>
                  <w:vAlign w:val="center"/>
                  <w:hideMark/>
                </w:tcPr>
                <w:p w14:paraId="15EBF92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$8,441.44</w:t>
                  </w:r>
                </w:p>
              </w:tc>
            </w:tr>
            <w:tr w:rsidR="005540BD" w:rsidRPr="005540BD" w14:paraId="7711C67C"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229E40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DOCUMENTOS EN PODER DE SINDICATURA (2004-2006)</w:t>
                  </w:r>
                </w:p>
              </w:tc>
              <w:tc>
                <w:tcPr>
                  <w:tcW w:w="1531" w:type="dxa"/>
                  <w:tcBorders>
                    <w:top w:val="nil"/>
                    <w:left w:val="nil"/>
                    <w:bottom w:val="single" w:sz="4" w:space="0" w:color="auto"/>
                    <w:right w:val="single" w:sz="4" w:space="0" w:color="auto"/>
                  </w:tcBorders>
                  <w:shd w:val="clear" w:color="000000" w:fill="FFFFFF"/>
                  <w:noWrap/>
                  <w:vAlign w:val="center"/>
                  <w:hideMark/>
                </w:tcPr>
                <w:p w14:paraId="5C1D9CB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$11.00</w:t>
                  </w:r>
                </w:p>
              </w:tc>
            </w:tr>
            <w:tr w:rsidR="005540BD" w:rsidRPr="005540BD" w14:paraId="370CA088"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FF8711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IMPUESTOS ANTICIPADOS</w:t>
                  </w:r>
                </w:p>
              </w:tc>
              <w:tc>
                <w:tcPr>
                  <w:tcW w:w="1531" w:type="dxa"/>
                  <w:tcBorders>
                    <w:top w:val="nil"/>
                    <w:left w:val="nil"/>
                    <w:bottom w:val="single" w:sz="4" w:space="0" w:color="auto"/>
                    <w:right w:val="single" w:sz="4" w:space="0" w:color="auto"/>
                  </w:tcBorders>
                  <w:shd w:val="clear" w:color="000000" w:fill="FFFFFF"/>
                  <w:noWrap/>
                  <w:vAlign w:val="center"/>
                  <w:hideMark/>
                </w:tcPr>
                <w:p w14:paraId="79185F4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FF0000"/>
                      <w:sz w:val="16"/>
                      <w:szCs w:val="16"/>
                    </w:rPr>
                    <w:t>-$2.04</w:t>
                  </w:r>
                </w:p>
              </w:tc>
            </w:tr>
            <w:tr w:rsidR="005540BD" w:rsidRPr="005540BD" w14:paraId="53D8C95C" w14:textId="77777777" w:rsidTr="005540BD">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A77449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PRESTAMOS OPD´S</w:t>
                  </w:r>
                </w:p>
              </w:tc>
              <w:tc>
                <w:tcPr>
                  <w:tcW w:w="1531" w:type="dxa"/>
                  <w:tcBorders>
                    <w:top w:val="nil"/>
                    <w:left w:val="nil"/>
                    <w:bottom w:val="single" w:sz="4" w:space="0" w:color="auto"/>
                    <w:right w:val="single" w:sz="4" w:space="0" w:color="auto"/>
                  </w:tcBorders>
                  <w:shd w:val="clear" w:color="000000" w:fill="FFFFFF"/>
                  <w:noWrap/>
                  <w:vAlign w:val="center"/>
                  <w:hideMark/>
                </w:tcPr>
                <w:p w14:paraId="4C9038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bl>
          <w:p w14:paraId="1F3A5766" w14:textId="5386F17F"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w:t>
            </w:r>
            <w:r w:rsidR="005540BD" w:rsidRPr="005540BD">
              <w:rPr>
                <w:rFonts w:ascii="Arial" w:hAnsi="Arial" w:cs="Arial"/>
                <w:b/>
                <w:bCs/>
                <w:color w:val="000000"/>
                <w:u w:val="single"/>
              </w:rPr>
              <w:t>18,324,920.26</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7742"/>
              <w:gridCol w:w="1642"/>
            </w:tblGrid>
            <w:tr w:rsidR="005540BD" w:rsidRPr="005540BD" w14:paraId="20E38991" w14:textId="77777777" w:rsidTr="005540BD">
              <w:trPr>
                <w:trHeight w:val="60"/>
                <w:jc w:val="center"/>
              </w:trPr>
              <w:tc>
                <w:tcPr>
                  <w:tcW w:w="774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8E70AF3"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DERECHOS A RECIBIR BIENES O SERVICIOS</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329BDFC0"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$18,324,920.26</w:t>
                  </w:r>
                </w:p>
              </w:tc>
            </w:tr>
            <w:tr w:rsidR="005540BD" w:rsidRPr="005540BD" w14:paraId="1A89BCD4" w14:textId="77777777" w:rsidTr="005540BD">
              <w:trPr>
                <w:trHeight w:val="6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542137B9"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DERECHOS A RECIBIR BIENES O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196388F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0D88E568" w14:textId="77777777" w:rsidTr="005540BD">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311DCFB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ANTICIPO A PROVEEDORES POR ADQUSICION DE BIENES Y PRESTACION DE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5FB7140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$843,431.70</w:t>
                  </w:r>
                </w:p>
              </w:tc>
            </w:tr>
            <w:tr w:rsidR="005540BD" w:rsidRPr="005540BD" w14:paraId="29C6999F" w14:textId="77777777" w:rsidTr="005540BD">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57D5807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ANTICIPO A PROVEEDORES POR ADQUISICION DE BIENES INMUEBLES Y MUEBLES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34AE9CE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D3E926D" w14:textId="77777777" w:rsidR="00F73060" w:rsidRPr="00E60759" w:rsidRDefault="00F73060" w:rsidP="009E2155">
            <w:pPr>
              <w:autoSpaceDE w:val="0"/>
              <w:autoSpaceDN w:val="0"/>
              <w:adjustRightInd w:val="0"/>
              <w:jc w:val="both"/>
              <w:rPr>
                <w:rFonts w:ascii="Arial" w:hAnsi="Arial" w:cs="Arial"/>
                <w:b/>
                <w:bCs/>
                <w:color w:val="000000"/>
              </w:rPr>
            </w:pPr>
          </w:p>
          <w:p w14:paraId="2AFE2A81" w14:textId="37008BCF"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5540BD" w:rsidRPr="005540BD">
              <w:rPr>
                <w:rFonts w:ascii="Arial" w:hAnsi="Arial" w:cs="Arial"/>
                <w:b/>
                <w:bCs/>
                <w:color w:val="000000"/>
                <w:u w:val="single"/>
              </w:rPr>
              <w:t>$49,872,305.36</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342"/>
            </w:tblGrid>
            <w:tr w:rsidR="005540BD" w:rsidRPr="005540BD" w14:paraId="264C3505" w14:textId="77777777" w:rsidTr="005540BD">
              <w:trPr>
                <w:trHeight w:val="70"/>
                <w:jc w:val="center"/>
              </w:trPr>
              <w:tc>
                <w:tcPr>
                  <w:tcW w:w="4434" w:type="dxa"/>
                  <w:shd w:val="clear" w:color="000000" w:fill="FFFFFF"/>
                  <w:noWrap/>
                  <w:vAlign w:val="center"/>
                  <w:hideMark/>
                </w:tcPr>
                <w:p w14:paraId="31B726F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FIMAFEZ</w:t>
                  </w:r>
                </w:p>
              </w:tc>
              <w:tc>
                <w:tcPr>
                  <w:tcW w:w="1342" w:type="dxa"/>
                  <w:shd w:val="clear" w:color="000000" w:fill="FFFFFF"/>
                  <w:noWrap/>
                  <w:vAlign w:val="center"/>
                  <w:hideMark/>
                </w:tcPr>
                <w:p w14:paraId="5A5FBFC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$6,265,941.97</w:t>
                  </w:r>
                </w:p>
              </w:tc>
            </w:tr>
            <w:tr w:rsidR="005540BD" w:rsidRPr="005540BD" w14:paraId="59C31903" w14:textId="77777777" w:rsidTr="005540BD">
              <w:trPr>
                <w:trHeight w:val="70"/>
                <w:jc w:val="center"/>
              </w:trPr>
              <w:tc>
                <w:tcPr>
                  <w:tcW w:w="4434" w:type="dxa"/>
                  <w:shd w:val="clear" w:color="000000" w:fill="FFFFFF"/>
                  <w:noWrap/>
                  <w:vAlign w:val="center"/>
                  <w:hideMark/>
                </w:tcPr>
                <w:p w14:paraId="549AB57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MONEX F/3087</w:t>
                  </w:r>
                </w:p>
              </w:tc>
              <w:tc>
                <w:tcPr>
                  <w:tcW w:w="1342" w:type="dxa"/>
                  <w:shd w:val="clear" w:color="000000" w:fill="FFFFFF"/>
                  <w:noWrap/>
                  <w:vAlign w:val="center"/>
                  <w:hideMark/>
                </w:tcPr>
                <w:p w14:paraId="4E3170D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$11,739,949.07</w:t>
                  </w:r>
                </w:p>
              </w:tc>
            </w:tr>
            <w:tr w:rsidR="005540BD" w:rsidRPr="005540BD" w14:paraId="695A20F0" w14:textId="77777777" w:rsidTr="005540BD">
              <w:trPr>
                <w:trHeight w:val="70"/>
                <w:jc w:val="center"/>
              </w:trPr>
              <w:tc>
                <w:tcPr>
                  <w:tcW w:w="4434" w:type="dxa"/>
                  <w:shd w:val="clear" w:color="000000" w:fill="FFFFFF"/>
                  <w:noWrap/>
                  <w:vAlign w:val="center"/>
                  <w:hideMark/>
                </w:tcPr>
                <w:p w14:paraId="2CA35C5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DEL CONTRATADOS POR EL MUNICIPIO</w:t>
                  </w:r>
                </w:p>
              </w:tc>
              <w:tc>
                <w:tcPr>
                  <w:tcW w:w="1342" w:type="dxa"/>
                  <w:shd w:val="clear" w:color="000000" w:fill="FFFFFF"/>
                  <w:noWrap/>
                  <w:vAlign w:val="center"/>
                  <w:hideMark/>
                </w:tcPr>
                <w:p w14:paraId="121922D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$28,427,850.77</w:t>
                  </w:r>
                </w:p>
              </w:tc>
            </w:tr>
            <w:tr w:rsidR="005540BD" w:rsidRPr="005540BD" w14:paraId="7456CC5B" w14:textId="77777777" w:rsidTr="005540BD">
              <w:trPr>
                <w:trHeight w:val="70"/>
                <w:jc w:val="center"/>
              </w:trPr>
              <w:tc>
                <w:tcPr>
                  <w:tcW w:w="4434" w:type="dxa"/>
                  <w:shd w:val="clear" w:color="000000" w:fill="FFFFFF"/>
                  <w:noWrap/>
                  <w:vAlign w:val="center"/>
                  <w:hideMark/>
                </w:tcPr>
                <w:p w14:paraId="41AE960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FIDEICOMISO CUS-MAX</w:t>
                  </w:r>
                </w:p>
              </w:tc>
              <w:tc>
                <w:tcPr>
                  <w:tcW w:w="1342" w:type="dxa"/>
                  <w:shd w:val="clear" w:color="000000" w:fill="FFFFFF"/>
                  <w:noWrap/>
                  <w:vAlign w:val="center"/>
                  <w:hideMark/>
                </w:tcPr>
                <w:p w14:paraId="61BEEB5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$3,438,563.55</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14631CC4"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160C92" w:rsidRPr="00160C92">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4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1030"/>
            </w:tblGrid>
            <w:tr w:rsidR="00724463" w:rsidRPr="005540BD" w14:paraId="21438CEE" w14:textId="77777777" w:rsidTr="005540BD">
              <w:trPr>
                <w:trHeight w:val="60"/>
                <w:jc w:val="center"/>
              </w:trPr>
              <w:tc>
                <w:tcPr>
                  <w:tcW w:w="3332" w:type="dxa"/>
                  <w:shd w:val="clear" w:color="000000" w:fill="FFFFFF"/>
                  <w:vAlign w:val="center"/>
                  <w:hideMark/>
                </w:tcPr>
                <w:p w14:paraId="5C1BA8BB" w14:textId="77777777" w:rsidR="00724463" w:rsidRPr="005540BD" w:rsidRDefault="00724463" w:rsidP="00724463">
                  <w:pPr>
                    <w:rPr>
                      <w:rFonts w:ascii="Arial" w:hAnsi="Arial" w:cs="Arial"/>
                      <w:color w:val="000000"/>
                      <w:sz w:val="16"/>
                      <w:szCs w:val="14"/>
                    </w:rPr>
                  </w:pPr>
                  <w:r w:rsidRPr="005540BD">
                    <w:rPr>
                      <w:rFonts w:ascii="Arial" w:hAnsi="Arial" w:cs="Arial"/>
                      <w:color w:val="000000"/>
                      <w:sz w:val="16"/>
                      <w:szCs w:val="14"/>
                    </w:rPr>
                    <w:t>DEUDORES DIVERSOS A LARGO PLAZO</w:t>
                  </w:r>
                </w:p>
              </w:tc>
              <w:tc>
                <w:tcPr>
                  <w:tcW w:w="1030" w:type="dxa"/>
                  <w:shd w:val="clear" w:color="000000" w:fill="FFFFFF"/>
                  <w:vAlign w:val="center"/>
                  <w:hideMark/>
                </w:tcPr>
                <w:p w14:paraId="2C24F7CF" w14:textId="77777777" w:rsidR="00724463" w:rsidRPr="005540BD" w:rsidRDefault="00724463" w:rsidP="00724463">
                  <w:pPr>
                    <w:jc w:val="right"/>
                    <w:rPr>
                      <w:rFonts w:ascii="Arial" w:hAnsi="Arial" w:cs="Arial"/>
                      <w:color w:val="000000"/>
                      <w:sz w:val="16"/>
                      <w:szCs w:val="14"/>
                    </w:rPr>
                  </w:pPr>
                  <w:r w:rsidRPr="005540BD">
                    <w:rPr>
                      <w:rFonts w:ascii="Arial" w:hAnsi="Arial" w:cs="Arial"/>
                      <w:color w:val="000000"/>
                      <w:sz w:val="16"/>
                      <w:szCs w:val="14"/>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5540BD" w14:paraId="602BAC56" w14:textId="77777777" w:rsidTr="005540BD">
              <w:trPr>
                <w:trHeight w:val="186"/>
                <w:jc w:val="center"/>
              </w:trPr>
              <w:tc>
                <w:tcPr>
                  <w:tcW w:w="6204" w:type="dxa"/>
                  <w:shd w:val="clear" w:color="000000" w:fill="FFFFFF"/>
                  <w:vAlign w:val="bottom"/>
                  <w:hideMark/>
                </w:tcPr>
                <w:p w14:paraId="35543D6E" w14:textId="77777777" w:rsidR="00035F0E" w:rsidRPr="005540BD" w:rsidRDefault="00035F0E" w:rsidP="00035F0E">
                  <w:pPr>
                    <w:rPr>
                      <w:rFonts w:ascii="Arial" w:hAnsi="Arial" w:cs="Arial"/>
                      <w:color w:val="000000"/>
                      <w:sz w:val="16"/>
                      <w:szCs w:val="14"/>
                    </w:rPr>
                  </w:pPr>
                  <w:r w:rsidRPr="005540BD">
                    <w:rPr>
                      <w:rFonts w:ascii="Arial" w:hAnsi="Arial" w:cs="Arial"/>
                      <w:color w:val="000000"/>
                      <w:sz w:val="16"/>
                      <w:szCs w:val="14"/>
                    </w:rPr>
                    <w:t>OTROS DERECHOS A RECIBIR EFECTIVO O EQUIVALENTES A LARGO PLAZO</w:t>
                  </w:r>
                </w:p>
              </w:tc>
              <w:tc>
                <w:tcPr>
                  <w:tcW w:w="1431" w:type="dxa"/>
                  <w:shd w:val="clear" w:color="000000" w:fill="FFFFFF"/>
                  <w:vAlign w:val="bottom"/>
                  <w:hideMark/>
                </w:tcPr>
                <w:p w14:paraId="7BC56E76" w14:textId="77777777" w:rsidR="00035F0E" w:rsidRPr="005540BD" w:rsidRDefault="00035F0E" w:rsidP="00035F0E">
                  <w:pPr>
                    <w:jc w:val="right"/>
                    <w:rPr>
                      <w:rFonts w:ascii="Arial" w:hAnsi="Arial" w:cs="Arial"/>
                      <w:color w:val="000000"/>
                      <w:sz w:val="16"/>
                      <w:szCs w:val="14"/>
                    </w:rPr>
                  </w:pPr>
                  <w:r w:rsidRPr="005540BD">
                    <w:rPr>
                      <w:rFonts w:ascii="Arial" w:hAnsi="Arial" w:cs="Arial"/>
                      <w:color w:val="000000"/>
                      <w:sz w:val="16"/>
                      <w:szCs w:val="14"/>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280B79EB" w14:textId="4CE9BF12" w:rsidR="00E57C78" w:rsidRDefault="00E57C78" w:rsidP="009E2155">
            <w:pPr>
              <w:autoSpaceDE w:val="0"/>
              <w:autoSpaceDN w:val="0"/>
              <w:adjustRightInd w:val="0"/>
              <w:jc w:val="both"/>
              <w:rPr>
                <w:rFonts w:ascii="Arial" w:hAnsi="Arial" w:cs="Arial"/>
                <w:b/>
                <w:bCs/>
                <w:color w:val="000000"/>
              </w:rPr>
            </w:pPr>
          </w:p>
          <w:p w14:paraId="3E53FAD8" w14:textId="77777777" w:rsidR="009B7856" w:rsidRPr="00E60759" w:rsidRDefault="009B7856" w:rsidP="009E2155">
            <w:pPr>
              <w:autoSpaceDE w:val="0"/>
              <w:autoSpaceDN w:val="0"/>
              <w:adjustRightInd w:val="0"/>
              <w:jc w:val="both"/>
              <w:rPr>
                <w:rFonts w:ascii="Arial" w:hAnsi="Arial" w:cs="Arial"/>
                <w:b/>
                <w:bCs/>
                <w:color w:val="000000"/>
              </w:rPr>
            </w:pPr>
          </w:p>
          <w:p w14:paraId="73A8EA25" w14:textId="7CB901AC"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5540BD" w:rsidRPr="005540BD">
              <w:rPr>
                <w:rFonts w:ascii="Arial" w:hAnsi="Arial" w:cs="Arial"/>
                <w:b/>
                <w:bCs/>
                <w:color w:val="000000"/>
              </w:rPr>
              <w:t>$35,969,742,330.00</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28E606C9" w14:textId="77777777" w:rsidR="000B674D" w:rsidRDefault="000B674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20"/>
              <w:gridCol w:w="6733"/>
              <w:gridCol w:w="2031"/>
            </w:tblGrid>
            <w:tr w:rsidR="005540BD" w:rsidRPr="005540BD" w14:paraId="78C1540B" w14:textId="77777777" w:rsidTr="005540BD">
              <w:trPr>
                <w:trHeight w:val="60"/>
                <w:jc w:val="center"/>
              </w:trPr>
              <w:tc>
                <w:tcPr>
                  <w:tcW w:w="6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209B3A"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1231</w:t>
                  </w:r>
                </w:p>
              </w:tc>
              <w:tc>
                <w:tcPr>
                  <w:tcW w:w="6733" w:type="dxa"/>
                  <w:tcBorders>
                    <w:top w:val="single" w:sz="8" w:space="0" w:color="auto"/>
                    <w:left w:val="nil"/>
                    <w:bottom w:val="single" w:sz="8" w:space="0" w:color="auto"/>
                    <w:right w:val="single" w:sz="8" w:space="0" w:color="auto"/>
                  </w:tcBorders>
                  <w:shd w:val="clear" w:color="000000" w:fill="FFFFFF"/>
                  <w:noWrap/>
                  <w:vAlign w:val="center"/>
                  <w:hideMark/>
                </w:tcPr>
                <w:p w14:paraId="20EFFBEE"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TERRENOS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31A096AE"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$31,729,349,654.02</w:t>
                  </w:r>
                </w:p>
              </w:tc>
            </w:tr>
            <w:tr w:rsidR="005540BD" w:rsidRPr="005540BD" w14:paraId="23D312EC"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2BC22B19"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1233</w:t>
                  </w:r>
                </w:p>
              </w:tc>
              <w:tc>
                <w:tcPr>
                  <w:tcW w:w="6733" w:type="dxa"/>
                  <w:tcBorders>
                    <w:top w:val="nil"/>
                    <w:left w:val="nil"/>
                    <w:bottom w:val="single" w:sz="8" w:space="0" w:color="auto"/>
                    <w:right w:val="single" w:sz="8" w:space="0" w:color="auto"/>
                  </w:tcBorders>
                  <w:shd w:val="clear" w:color="000000" w:fill="FFFFFF"/>
                  <w:noWrap/>
                  <w:vAlign w:val="center"/>
                  <w:hideMark/>
                </w:tcPr>
                <w:p w14:paraId="52FC36B9"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EDIFICIOS NO HABITACIONALES</w:t>
                  </w:r>
                </w:p>
              </w:tc>
              <w:tc>
                <w:tcPr>
                  <w:tcW w:w="2031" w:type="dxa"/>
                  <w:tcBorders>
                    <w:top w:val="nil"/>
                    <w:left w:val="nil"/>
                    <w:bottom w:val="single" w:sz="8" w:space="0" w:color="auto"/>
                    <w:right w:val="single" w:sz="8" w:space="0" w:color="auto"/>
                  </w:tcBorders>
                  <w:shd w:val="clear" w:color="000000" w:fill="FFFFFF"/>
                  <w:noWrap/>
                  <w:vAlign w:val="center"/>
                  <w:hideMark/>
                </w:tcPr>
                <w:p w14:paraId="30CC2C7A"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$1,582,558,133.27</w:t>
                  </w:r>
                </w:p>
              </w:tc>
            </w:tr>
            <w:tr w:rsidR="005540BD" w:rsidRPr="005540BD" w14:paraId="20371BB2"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7389AFF6"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1232</w:t>
                  </w:r>
                </w:p>
              </w:tc>
              <w:tc>
                <w:tcPr>
                  <w:tcW w:w="6733" w:type="dxa"/>
                  <w:tcBorders>
                    <w:top w:val="nil"/>
                    <w:left w:val="nil"/>
                    <w:bottom w:val="single" w:sz="8" w:space="0" w:color="auto"/>
                    <w:right w:val="single" w:sz="8" w:space="0" w:color="auto"/>
                  </w:tcBorders>
                  <w:shd w:val="clear" w:color="000000" w:fill="FFFFFF"/>
                  <w:noWrap/>
                  <w:vAlign w:val="center"/>
                  <w:hideMark/>
                </w:tcPr>
                <w:p w14:paraId="04307478"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VIVIENDAS</w:t>
                  </w:r>
                </w:p>
              </w:tc>
              <w:tc>
                <w:tcPr>
                  <w:tcW w:w="2031" w:type="dxa"/>
                  <w:tcBorders>
                    <w:top w:val="nil"/>
                    <w:left w:val="nil"/>
                    <w:bottom w:val="single" w:sz="8" w:space="0" w:color="auto"/>
                    <w:right w:val="single" w:sz="8" w:space="0" w:color="auto"/>
                  </w:tcBorders>
                  <w:shd w:val="clear" w:color="000000" w:fill="FFFFFF"/>
                  <w:noWrap/>
                  <w:vAlign w:val="center"/>
                  <w:hideMark/>
                </w:tcPr>
                <w:p w14:paraId="51F0DC0F"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$651,000.00</w:t>
                  </w:r>
                </w:p>
              </w:tc>
            </w:tr>
            <w:tr w:rsidR="005540BD" w:rsidRPr="005540BD" w14:paraId="0C7BF185"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7D2E32E2"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1235</w:t>
                  </w:r>
                </w:p>
              </w:tc>
              <w:tc>
                <w:tcPr>
                  <w:tcW w:w="6733" w:type="dxa"/>
                  <w:tcBorders>
                    <w:top w:val="nil"/>
                    <w:left w:val="nil"/>
                    <w:bottom w:val="single" w:sz="8" w:space="0" w:color="auto"/>
                    <w:right w:val="single" w:sz="8" w:space="0" w:color="auto"/>
                  </w:tcBorders>
                  <w:shd w:val="clear" w:color="000000" w:fill="FFFFFF"/>
                  <w:noWrap/>
                  <w:vAlign w:val="center"/>
                  <w:hideMark/>
                </w:tcPr>
                <w:p w14:paraId="70630348"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CONSTRUCCIONES EN PROCESO EN BIENES DE DOMINIO PUBLICO</w:t>
                  </w:r>
                </w:p>
              </w:tc>
              <w:tc>
                <w:tcPr>
                  <w:tcW w:w="2031" w:type="dxa"/>
                  <w:tcBorders>
                    <w:top w:val="nil"/>
                    <w:left w:val="nil"/>
                    <w:bottom w:val="single" w:sz="8" w:space="0" w:color="auto"/>
                    <w:right w:val="single" w:sz="8" w:space="0" w:color="auto"/>
                  </w:tcBorders>
                  <w:shd w:val="clear" w:color="000000" w:fill="FFFFFF"/>
                  <w:noWrap/>
                  <w:vAlign w:val="center"/>
                  <w:hideMark/>
                </w:tcPr>
                <w:p w14:paraId="2181D2AD"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$1,811,865,095.31</w:t>
                  </w:r>
                </w:p>
              </w:tc>
            </w:tr>
            <w:tr w:rsidR="005540BD" w:rsidRPr="005540BD" w14:paraId="64F6C4E2" w14:textId="77777777" w:rsidTr="005540BD">
              <w:trPr>
                <w:trHeight w:val="60"/>
                <w:jc w:val="center"/>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09ED376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12352</w:t>
                  </w:r>
                </w:p>
              </w:tc>
              <w:tc>
                <w:tcPr>
                  <w:tcW w:w="6733" w:type="dxa"/>
                  <w:tcBorders>
                    <w:top w:val="nil"/>
                    <w:left w:val="nil"/>
                    <w:bottom w:val="single" w:sz="4" w:space="0" w:color="auto"/>
                    <w:right w:val="single" w:sz="4" w:space="0" w:color="auto"/>
                  </w:tcBorders>
                  <w:shd w:val="clear" w:color="000000" w:fill="FFFFFF"/>
                  <w:noWrap/>
                  <w:vAlign w:val="center"/>
                  <w:hideMark/>
                </w:tcPr>
                <w:p w14:paraId="6C73848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EDIFICACIÓN NO HABITACIONAL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26B0BAB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$379,628,523.39</w:t>
                  </w:r>
                </w:p>
              </w:tc>
            </w:tr>
            <w:tr w:rsidR="005540BD" w:rsidRPr="005540BD" w14:paraId="7C605736" w14:textId="77777777" w:rsidTr="005540BD">
              <w:trPr>
                <w:trHeight w:val="70"/>
                <w:jc w:val="center"/>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9EBEED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12353</w:t>
                  </w:r>
                </w:p>
              </w:tc>
              <w:tc>
                <w:tcPr>
                  <w:tcW w:w="6733" w:type="dxa"/>
                  <w:tcBorders>
                    <w:top w:val="nil"/>
                    <w:left w:val="nil"/>
                    <w:bottom w:val="single" w:sz="4" w:space="0" w:color="auto"/>
                    <w:right w:val="single" w:sz="4" w:space="0" w:color="auto"/>
                  </w:tcBorders>
                  <w:shd w:val="clear" w:color="000000" w:fill="FFFFFF"/>
                  <w:noWrap/>
                  <w:vAlign w:val="center"/>
                  <w:hideMark/>
                </w:tcPr>
                <w:p w14:paraId="1B37692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CONSTRUCCIÓN DE OBRAS PARA EL ABASTECIMIENTO DE AGUA, PETRÓLEO, GAS, ELECTRICIDAD Y TELECOMUNICACIONES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37CADBD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$43,660,574.61</w:t>
                  </w:r>
                </w:p>
              </w:tc>
            </w:tr>
            <w:tr w:rsidR="005540BD" w:rsidRPr="005540BD" w14:paraId="358A12F5" w14:textId="77777777" w:rsidTr="005540BD">
              <w:trPr>
                <w:trHeight w:val="70"/>
                <w:jc w:val="center"/>
              </w:trPr>
              <w:tc>
                <w:tcPr>
                  <w:tcW w:w="620" w:type="dxa"/>
                  <w:tcBorders>
                    <w:top w:val="nil"/>
                    <w:left w:val="single" w:sz="4" w:space="0" w:color="auto"/>
                    <w:bottom w:val="nil"/>
                    <w:right w:val="single" w:sz="4" w:space="0" w:color="auto"/>
                  </w:tcBorders>
                  <w:shd w:val="clear" w:color="000000" w:fill="FFFFFF"/>
                  <w:noWrap/>
                  <w:vAlign w:val="center"/>
                  <w:hideMark/>
                </w:tcPr>
                <w:p w14:paraId="16FEB4D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12354</w:t>
                  </w:r>
                </w:p>
              </w:tc>
              <w:tc>
                <w:tcPr>
                  <w:tcW w:w="6733" w:type="dxa"/>
                  <w:tcBorders>
                    <w:top w:val="nil"/>
                    <w:left w:val="nil"/>
                    <w:bottom w:val="nil"/>
                    <w:right w:val="single" w:sz="4" w:space="0" w:color="auto"/>
                  </w:tcBorders>
                  <w:shd w:val="clear" w:color="000000" w:fill="FFFFFF"/>
                  <w:noWrap/>
                  <w:vAlign w:val="center"/>
                  <w:hideMark/>
                </w:tcPr>
                <w:p w14:paraId="446C909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DIVISIÓN DE TERRENOS Y CONSTRUCCIÓN DE OBRAS DE URBANIZACIÓN EN PROCESO</w:t>
                  </w:r>
                </w:p>
              </w:tc>
              <w:tc>
                <w:tcPr>
                  <w:tcW w:w="2031" w:type="dxa"/>
                  <w:tcBorders>
                    <w:top w:val="nil"/>
                    <w:left w:val="nil"/>
                    <w:bottom w:val="nil"/>
                    <w:right w:val="single" w:sz="4" w:space="0" w:color="auto"/>
                  </w:tcBorders>
                  <w:shd w:val="clear" w:color="000000" w:fill="FFFFFF"/>
                  <w:noWrap/>
                  <w:vAlign w:val="center"/>
                  <w:hideMark/>
                </w:tcPr>
                <w:p w14:paraId="13F4E88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$1,388,575,997.31</w:t>
                  </w:r>
                </w:p>
              </w:tc>
            </w:tr>
            <w:tr w:rsidR="005540BD" w:rsidRPr="005540BD" w14:paraId="41D463DE" w14:textId="77777777" w:rsidTr="005540BD">
              <w:trPr>
                <w:trHeight w:val="60"/>
                <w:jc w:val="center"/>
              </w:trPr>
              <w:tc>
                <w:tcPr>
                  <w:tcW w:w="6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062184"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1236</w:t>
                  </w:r>
                </w:p>
              </w:tc>
              <w:tc>
                <w:tcPr>
                  <w:tcW w:w="6733" w:type="dxa"/>
                  <w:tcBorders>
                    <w:top w:val="single" w:sz="8" w:space="0" w:color="auto"/>
                    <w:left w:val="nil"/>
                    <w:bottom w:val="single" w:sz="8" w:space="0" w:color="auto"/>
                    <w:right w:val="single" w:sz="8" w:space="0" w:color="auto"/>
                  </w:tcBorders>
                  <w:shd w:val="clear" w:color="000000" w:fill="FFFFFF"/>
                  <w:noWrap/>
                  <w:vAlign w:val="center"/>
                  <w:hideMark/>
                </w:tcPr>
                <w:p w14:paraId="3F4076A2"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CONSTRUCCIONES EN PROCESO EN BIENES PROPIOS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2713E8BD"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$819,871,449.97</w:t>
                  </w:r>
                </w:p>
              </w:tc>
            </w:tr>
            <w:tr w:rsidR="005540BD" w:rsidRPr="005540BD" w14:paraId="6A2C2747" w14:textId="77777777" w:rsidTr="005540BD">
              <w:trPr>
                <w:trHeight w:val="60"/>
                <w:jc w:val="center"/>
              </w:trPr>
              <w:tc>
                <w:tcPr>
                  <w:tcW w:w="620" w:type="dxa"/>
                  <w:tcBorders>
                    <w:top w:val="nil"/>
                    <w:left w:val="single" w:sz="8" w:space="0" w:color="auto"/>
                    <w:bottom w:val="single" w:sz="8" w:space="0" w:color="auto"/>
                    <w:right w:val="single" w:sz="8" w:space="0" w:color="auto"/>
                  </w:tcBorders>
                  <w:shd w:val="clear" w:color="000000" w:fill="FFFFFF"/>
                  <w:noWrap/>
                  <w:vAlign w:val="center"/>
                  <w:hideMark/>
                </w:tcPr>
                <w:p w14:paraId="0C0800E3"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1239</w:t>
                  </w:r>
                </w:p>
              </w:tc>
              <w:tc>
                <w:tcPr>
                  <w:tcW w:w="6733" w:type="dxa"/>
                  <w:tcBorders>
                    <w:top w:val="nil"/>
                    <w:left w:val="nil"/>
                    <w:bottom w:val="single" w:sz="8" w:space="0" w:color="auto"/>
                    <w:right w:val="single" w:sz="8" w:space="0" w:color="auto"/>
                  </w:tcBorders>
                  <w:shd w:val="clear" w:color="000000" w:fill="FFFFFF"/>
                  <w:noWrap/>
                  <w:vAlign w:val="center"/>
                  <w:hideMark/>
                </w:tcPr>
                <w:p w14:paraId="2A16B1A6"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OTROS BIENES INMUEBLES</w:t>
                  </w:r>
                </w:p>
              </w:tc>
              <w:tc>
                <w:tcPr>
                  <w:tcW w:w="2031" w:type="dxa"/>
                  <w:tcBorders>
                    <w:top w:val="nil"/>
                    <w:left w:val="nil"/>
                    <w:bottom w:val="single" w:sz="8" w:space="0" w:color="auto"/>
                    <w:right w:val="single" w:sz="8" w:space="0" w:color="auto"/>
                  </w:tcBorders>
                  <w:shd w:val="clear" w:color="000000" w:fill="FFFFFF"/>
                  <w:noWrap/>
                  <w:vAlign w:val="center"/>
                  <w:hideMark/>
                </w:tcPr>
                <w:p w14:paraId="43A9F516"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$25,446,997.43</w:t>
                  </w:r>
                </w:p>
              </w:tc>
            </w:tr>
          </w:tbl>
          <w:p w14:paraId="2DE40036" w14:textId="77777777" w:rsidR="00A5359D" w:rsidRDefault="00A5359D" w:rsidP="009E2155">
            <w:pPr>
              <w:rPr>
                <w:rFonts w:ascii="Arial" w:hAnsi="Arial" w:cs="Arial"/>
                <w:b/>
                <w:bCs/>
                <w:color w:val="000000"/>
              </w:rPr>
            </w:pPr>
          </w:p>
          <w:p w14:paraId="1F1EB11A" w14:textId="73723951"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5540BD" w:rsidRPr="005540BD">
              <w:rPr>
                <w:rFonts w:ascii="Arial" w:hAnsi="Arial" w:cs="Arial"/>
                <w:b/>
                <w:bCs/>
                <w:u w:val="single"/>
              </w:rPr>
              <w:t>$1,760,416,898.98</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000DDEA0" w:rsidR="0055284B"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92"/>
              <w:gridCol w:w="6939"/>
              <w:gridCol w:w="1753"/>
            </w:tblGrid>
            <w:tr w:rsidR="005540BD" w:rsidRPr="005540BD" w14:paraId="57A4C2AD"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C7687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1241</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7EFE8EF0"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MOBILIARIO Y EQUIPO DE ADMINISTRACION</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06BE8FF1"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$311,846,481.38</w:t>
                  </w:r>
                </w:p>
              </w:tc>
            </w:tr>
            <w:tr w:rsidR="005540BD" w:rsidRPr="005540BD" w14:paraId="2DC804EC"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6CD548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12411</w:t>
                  </w:r>
                </w:p>
              </w:tc>
              <w:tc>
                <w:tcPr>
                  <w:tcW w:w="6939" w:type="dxa"/>
                  <w:tcBorders>
                    <w:top w:val="nil"/>
                    <w:left w:val="nil"/>
                    <w:bottom w:val="single" w:sz="4" w:space="0" w:color="auto"/>
                    <w:right w:val="single" w:sz="4" w:space="0" w:color="auto"/>
                  </w:tcBorders>
                  <w:shd w:val="clear" w:color="000000" w:fill="FFFFFF"/>
                  <w:noWrap/>
                  <w:vAlign w:val="center"/>
                  <w:hideMark/>
                </w:tcPr>
                <w:p w14:paraId="6E312F5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MUEBLES DE OFICINA Y ESTANTERÍA</w:t>
                  </w:r>
                </w:p>
              </w:tc>
              <w:tc>
                <w:tcPr>
                  <w:tcW w:w="1753" w:type="dxa"/>
                  <w:tcBorders>
                    <w:top w:val="nil"/>
                    <w:left w:val="nil"/>
                    <w:bottom w:val="single" w:sz="4" w:space="0" w:color="auto"/>
                    <w:right w:val="single" w:sz="4" w:space="0" w:color="auto"/>
                  </w:tcBorders>
                  <w:shd w:val="clear" w:color="000000" w:fill="FFFFFF"/>
                  <w:noWrap/>
                  <w:vAlign w:val="center"/>
                  <w:hideMark/>
                </w:tcPr>
                <w:p w14:paraId="6FF1E41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$60,595,526.80</w:t>
                  </w:r>
                </w:p>
              </w:tc>
            </w:tr>
            <w:tr w:rsidR="005540BD" w:rsidRPr="005540BD" w14:paraId="6B8A8B25"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D719EF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12412</w:t>
                  </w:r>
                </w:p>
              </w:tc>
              <w:tc>
                <w:tcPr>
                  <w:tcW w:w="6939" w:type="dxa"/>
                  <w:tcBorders>
                    <w:top w:val="nil"/>
                    <w:left w:val="nil"/>
                    <w:bottom w:val="single" w:sz="4" w:space="0" w:color="auto"/>
                    <w:right w:val="single" w:sz="4" w:space="0" w:color="auto"/>
                  </w:tcBorders>
                  <w:shd w:val="clear" w:color="000000" w:fill="FFFFFF"/>
                  <w:noWrap/>
                  <w:vAlign w:val="center"/>
                  <w:hideMark/>
                </w:tcPr>
                <w:p w14:paraId="3AED0DC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MUEBLES, EXCEPTO DE OFICINA Y ESTANTERÍA</w:t>
                  </w:r>
                </w:p>
              </w:tc>
              <w:tc>
                <w:tcPr>
                  <w:tcW w:w="1753" w:type="dxa"/>
                  <w:tcBorders>
                    <w:top w:val="nil"/>
                    <w:left w:val="nil"/>
                    <w:bottom w:val="single" w:sz="4" w:space="0" w:color="auto"/>
                    <w:right w:val="single" w:sz="4" w:space="0" w:color="auto"/>
                  </w:tcBorders>
                  <w:shd w:val="clear" w:color="000000" w:fill="FFFFFF"/>
                  <w:noWrap/>
                  <w:vAlign w:val="center"/>
                  <w:hideMark/>
                </w:tcPr>
                <w:p w14:paraId="33374CD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$1,571,578.02</w:t>
                  </w:r>
                </w:p>
              </w:tc>
            </w:tr>
            <w:tr w:rsidR="005540BD" w:rsidRPr="005540BD" w14:paraId="797F1215"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D09048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12413</w:t>
                  </w:r>
                </w:p>
              </w:tc>
              <w:tc>
                <w:tcPr>
                  <w:tcW w:w="6939" w:type="dxa"/>
                  <w:tcBorders>
                    <w:top w:val="nil"/>
                    <w:left w:val="nil"/>
                    <w:bottom w:val="single" w:sz="4" w:space="0" w:color="auto"/>
                    <w:right w:val="single" w:sz="4" w:space="0" w:color="auto"/>
                  </w:tcBorders>
                  <w:shd w:val="clear" w:color="000000" w:fill="FFFFFF"/>
                  <w:noWrap/>
                  <w:vAlign w:val="center"/>
                  <w:hideMark/>
                </w:tcPr>
                <w:p w14:paraId="1DFE784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COMPUTO Y DE TECNOLOGIAS DE LA INFORMACION</w:t>
                  </w:r>
                </w:p>
              </w:tc>
              <w:tc>
                <w:tcPr>
                  <w:tcW w:w="1753" w:type="dxa"/>
                  <w:tcBorders>
                    <w:top w:val="nil"/>
                    <w:left w:val="nil"/>
                    <w:bottom w:val="single" w:sz="4" w:space="0" w:color="auto"/>
                    <w:right w:val="single" w:sz="4" w:space="0" w:color="auto"/>
                  </w:tcBorders>
                  <w:shd w:val="clear" w:color="000000" w:fill="FFFFFF"/>
                  <w:noWrap/>
                  <w:vAlign w:val="center"/>
                  <w:hideMark/>
                </w:tcPr>
                <w:p w14:paraId="4659AE4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$237,746,721.05</w:t>
                  </w:r>
                </w:p>
              </w:tc>
            </w:tr>
            <w:tr w:rsidR="005540BD" w:rsidRPr="005540BD" w14:paraId="32132855"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AE5B65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12419</w:t>
                  </w:r>
                </w:p>
              </w:tc>
              <w:tc>
                <w:tcPr>
                  <w:tcW w:w="6939" w:type="dxa"/>
                  <w:tcBorders>
                    <w:top w:val="nil"/>
                    <w:left w:val="nil"/>
                    <w:bottom w:val="nil"/>
                    <w:right w:val="single" w:sz="4" w:space="0" w:color="auto"/>
                  </w:tcBorders>
                  <w:shd w:val="clear" w:color="000000" w:fill="FFFFFF"/>
                  <w:noWrap/>
                  <w:vAlign w:val="center"/>
                  <w:hideMark/>
                </w:tcPr>
                <w:p w14:paraId="799164F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MOBILIARIOS Y EQUIPOS DE ADMINISTRACIÓN</w:t>
                  </w:r>
                </w:p>
              </w:tc>
              <w:tc>
                <w:tcPr>
                  <w:tcW w:w="1753" w:type="dxa"/>
                  <w:tcBorders>
                    <w:top w:val="nil"/>
                    <w:left w:val="nil"/>
                    <w:bottom w:val="nil"/>
                    <w:right w:val="single" w:sz="4" w:space="0" w:color="auto"/>
                  </w:tcBorders>
                  <w:shd w:val="clear" w:color="000000" w:fill="FFFFFF"/>
                  <w:noWrap/>
                  <w:vAlign w:val="center"/>
                  <w:hideMark/>
                </w:tcPr>
                <w:p w14:paraId="59DA985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$11,932,655.50</w:t>
                  </w:r>
                </w:p>
              </w:tc>
            </w:tr>
            <w:tr w:rsidR="005540BD" w:rsidRPr="005540BD" w14:paraId="7D49483B"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FF1FD8"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1242</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0D756894"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MOBILIARIO Y EQUIPO EDUCACIONAL Y RECREATIVO</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6C39B7B3"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$17,633,388.70</w:t>
                  </w:r>
                </w:p>
              </w:tc>
            </w:tr>
            <w:tr w:rsidR="005540BD" w:rsidRPr="005540BD" w14:paraId="33D93650"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F65098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12421</w:t>
                  </w:r>
                </w:p>
              </w:tc>
              <w:tc>
                <w:tcPr>
                  <w:tcW w:w="6939" w:type="dxa"/>
                  <w:tcBorders>
                    <w:top w:val="nil"/>
                    <w:left w:val="nil"/>
                    <w:bottom w:val="single" w:sz="4" w:space="0" w:color="auto"/>
                    <w:right w:val="single" w:sz="4" w:space="0" w:color="auto"/>
                  </w:tcBorders>
                  <w:shd w:val="clear" w:color="000000" w:fill="FFFFFF"/>
                  <w:noWrap/>
                  <w:vAlign w:val="center"/>
                  <w:hideMark/>
                </w:tcPr>
                <w:p w14:paraId="622B50E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EQUIPOS Y APARATOS AUDIOVISUALES</w:t>
                  </w:r>
                </w:p>
              </w:tc>
              <w:tc>
                <w:tcPr>
                  <w:tcW w:w="1753" w:type="dxa"/>
                  <w:tcBorders>
                    <w:top w:val="nil"/>
                    <w:left w:val="nil"/>
                    <w:bottom w:val="single" w:sz="4" w:space="0" w:color="auto"/>
                    <w:right w:val="single" w:sz="4" w:space="0" w:color="auto"/>
                  </w:tcBorders>
                  <w:shd w:val="clear" w:color="000000" w:fill="FFFFFF"/>
                  <w:noWrap/>
                  <w:vAlign w:val="center"/>
                  <w:hideMark/>
                </w:tcPr>
                <w:p w14:paraId="32CB145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$2,675,357.64</w:t>
                  </w:r>
                </w:p>
              </w:tc>
            </w:tr>
            <w:tr w:rsidR="005540BD" w:rsidRPr="005540BD" w14:paraId="5C2C9FC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F055E9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12422</w:t>
                  </w:r>
                </w:p>
              </w:tc>
              <w:tc>
                <w:tcPr>
                  <w:tcW w:w="6939" w:type="dxa"/>
                  <w:tcBorders>
                    <w:top w:val="nil"/>
                    <w:left w:val="nil"/>
                    <w:bottom w:val="single" w:sz="4" w:space="0" w:color="auto"/>
                    <w:right w:val="single" w:sz="4" w:space="0" w:color="auto"/>
                  </w:tcBorders>
                  <w:shd w:val="clear" w:color="000000" w:fill="FFFFFF"/>
                  <w:noWrap/>
                  <w:vAlign w:val="center"/>
                  <w:hideMark/>
                </w:tcPr>
                <w:p w14:paraId="7C09FA2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APARATOS DEPORTIVOS</w:t>
                  </w:r>
                </w:p>
              </w:tc>
              <w:tc>
                <w:tcPr>
                  <w:tcW w:w="1753" w:type="dxa"/>
                  <w:tcBorders>
                    <w:top w:val="nil"/>
                    <w:left w:val="nil"/>
                    <w:bottom w:val="single" w:sz="4" w:space="0" w:color="auto"/>
                    <w:right w:val="single" w:sz="4" w:space="0" w:color="auto"/>
                  </w:tcBorders>
                  <w:shd w:val="clear" w:color="000000" w:fill="FFFFFF"/>
                  <w:noWrap/>
                  <w:vAlign w:val="center"/>
                  <w:hideMark/>
                </w:tcPr>
                <w:p w14:paraId="25CD9DD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$96,076.10</w:t>
                  </w:r>
                </w:p>
              </w:tc>
            </w:tr>
            <w:tr w:rsidR="005540BD" w:rsidRPr="005540BD" w14:paraId="7D5799A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6F9DC3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12423</w:t>
                  </w:r>
                </w:p>
              </w:tc>
              <w:tc>
                <w:tcPr>
                  <w:tcW w:w="6939" w:type="dxa"/>
                  <w:tcBorders>
                    <w:top w:val="nil"/>
                    <w:left w:val="nil"/>
                    <w:bottom w:val="single" w:sz="4" w:space="0" w:color="auto"/>
                    <w:right w:val="single" w:sz="4" w:space="0" w:color="auto"/>
                  </w:tcBorders>
                  <w:shd w:val="clear" w:color="000000" w:fill="FFFFFF"/>
                  <w:noWrap/>
                  <w:vAlign w:val="center"/>
                  <w:hideMark/>
                </w:tcPr>
                <w:p w14:paraId="2A815AA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CÁMARAS FOTOGRÁFICAS Y DE VIDEO</w:t>
                  </w:r>
                </w:p>
              </w:tc>
              <w:tc>
                <w:tcPr>
                  <w:tcW w:w="1753" w:type="dxa"/>
                  <w:tcBorders>
                    <w:top w:val="nil"/>
                    <w:left w:val="nil"/>
                    <w:bottom w:val="single" w:sz="4" w:space="0" w:color="auto"/>
                    <w:right w:val="single" w:sz="4" w:space="0" w:color="auto"/>
                  </w:tcBorders>
                  <w:shd w:val="clear" w:color="000000" w:fill="FFFFFF"/>
                  <w:noWrap/>
                  <w:vAlign w:val="center"/>
                  <w:hideMark/>
                </w:tcPr>
                <w:p w14:paraId="3F7EC4F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$8,471,930.78</w:t>
                  </w:r>
                </w:p>
              </w:tc>
            </w:tr>
            <w:tr w:rsidR="005540BD" w:rsidRPr="005540BD" w14:paraId="093FFEC6"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24ADF4D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12429</w:t>
                  </w:r>
                </w:p>
              </w:tc>
              <w:tc>
                <w:tcPr>
                  <w:tcW w:w="6939" w:type="dxa"/>
                  <w:tcBorders>
                    <w:top w:val="nil"/>
                    <w:left w:val="nil"/>
                    <w:bottom w:val="nil"/>
                    <w:right w:val="single" w:sz="4" w:space="0" w:color="auto"/>
                  </w:tcBorders>
                  <w:shd w:val="clear" w:color="000000" w:fill="FFFFFF"/>
                  <w:noWrap/>
                  <w:vAlign w:val="center"/>
                  <w:hideMark/>
                </w:tcPr>
                <w:p w14:paraId="40974C1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 MOBILIARIO Y EQUIPO EDUCACIONAL Y RECREATIVO</w:t>
                  </w:r>
                </w:p>
              </w:tc>
              <w:tc>
                <w:tcPr>
                  <w:tcW w:w="1753" w:type="dxa"/>
                  <w:tcBorders>
                    <w:top w:val="nil"/>
                    <w:left w:val="nil"/>
                    <w:bottom w:val="nil"/>
                    <w:right w:val="single" w:sz="4" w:space="0" w:color="auto"/>
                  </w:tcBorders>
                  <w:shd w:val="clear" w:color="000000" w:fill="FFFFFF"/>
                  <w:noWrap/>
                  <w:vAlign w:val="center"/>
                  <w:hideMark/>
                </w:tcPr>
                <w:p w14:paraId="074F536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$6,390,024.18</w:t>
                  </w:r>
                </w:p>
              </w:tc>
            </w:tr>
            <w:tr w:rsidR="005540BD" w:rsidRPr="005540BD" w14:paraId="4B8C824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1DAFAB"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1243</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48E926BC"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EQUIPO E INSTRUMENTAL MEDICO Y DE LABORATORIO</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337FDEA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$5,623,803.21</w:t>
                  </w:r>
                </w:p>
              </w:tc>
            </w:tr>
            <w:tr w:rsidR="005540BD" w:rsidRPr="005540BD" w14:paraId="1533A463"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86EDC0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12431</w:t>
                  </w:r>
                </w:p>
              </w:tc>
              <w:tc>
                <w:tcPr>
                  <w:tcW w:w="6939" w:type="dxa"/>
                  <w:tcBorders>
                    <w:top w:val="nil"/>
                    <w:left w:val="nil"/>
                    <w:bottom w:val="single" w:sz="4" w:space="0" w:color="auto"/>
                    <w:right w:val="single" w:sz="4" w:space="0" w:color="auto"/>
                  </w:tcBorders>
                  <w:shd w:val="clear" w:color="000000" w:fill="FFFFFF"/>
                  <w:noWrap/>
                  <w:vAlign w:val="center"/>
                  <w:hideMark/>
                </w:tcPr>
                <w:p w14:paraId="7FFC94A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MÉDICO Y DE LABORATORIO</w:t>
                  </w:r>
                </w:p>
              </w:tc>
              <w:tc>
                <w:tcPr>
                  <w:tcW w:w="1753" w:type="dxa"/>
                  <w:tcBorders>
                    <w:top w:val="nil"/>
                    <w:left w:val="nil"/>
                    <w:bottom w:val="single" w:sz="4" w:space="0" w:color="auto"/>
                    <w:right w:val="single" w:sz="4" w:space="0" w:color="auto"/>
                  </w:tcBorders>
                  <w:shd w:val="clear" w:color="000000" w:fill="FFFFFF"/>
                  <w:noWrap/>
                  <w:vAlign w:val="center"/>
                  <w:hideMark/>
                </w:tcPr>
                <w:p w14:paraId="17E05BE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$5,531,520.28</w:t>
                  </w:r>
                </w:p>
              </w:tc>
            </w:tr>
            <w:tr w:rsidR="005540BD" w:rsidRPr="005540BD" w14:paraId="5F163B90"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7936252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12432</w:t>
                  </w:r>
                </w:p>
              </w:tc>
              <w:tc>
                <w:tcPr>
                  <w:tcW w:w="6939" w:type="dxa"/>
                  <w:tcBorders>
                    <w:top w:val="nil"/>
                    <w:left w:val="nil"/>
                    <w:bottom w:val="nil"/>
                    <w:right w:val="single" w:sz="4" w:space="0" w:color="auto"/>
                  </w:tcBorders>
                  <w:shd w:val="clear" w:color="000000" w:fill="FFFFFF"/>
                  <w:noWrap/>
                  <w:vAlign w:val="center"/>
                  <w:hideMark/>
                </w:tcPr>
                <w:p w14:paraId="2D3C5C6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INSTRUMENTAL MÉDICO Y DE LABORATORIO</w:t>
                  </w:r>
                </w:p>
              </w:tc>
              <w:tc>
                <w:tcPr>
                  <w:tcW w:w="1753" w:type="dxa"/>
                  <w:tcBorders>
                    <w:top w:val="nil"/>
                    <w:left w:val="nil"/>
                    <w:bottom w:val="nil"/>
                    <w:right w:val="single" w:sz="4" w:space="0" w:color="auto"/>
                  </w:tcBorders>
                  <w:shd w:val="clear" w:color="000000" w:fill="FFFFFF"/>
                  <w:noWrap/>
                  <w:vAlign w:val="center"/>
                  <w:hideMark/>
                </w:tcPr>
                <w:p w14:paraId="7FB1B26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$92,282.93</w:t>
                  </w:r>
                </w:p>
              </w:tc>
            </w:tr>
            <w:tr w:rsidR="005540BD" w:rsidRPr="005540BD" w14:paraId="4BB10C67"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F7DFD9"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1244</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2A536E30"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VEHÍCULOS Y EQUIPO DE TRANSPORTE</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5DB6DFB5"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$980,139,203.39</w:t>
                  </w:r>
                </w:p>
              </w:tc>
            </w:tr>
            <w:tr w:rsidR="005540BD" w:rsidRPr="005540BD" w14:paraId="370531A7"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235A99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12441</w:t>
                  </w:r>
                </w:p>
              </w:tc>
              <w:tc>
                <w:tcPr>
                  <w:tcW w:w="6939" w:type="dxa"/>
                  <w:tcBorders>
                    <w:top w:val="nil"/>
                    <w:left w:val="nil"/>
                    <w:bottom w:val="single" w:sz="4" w:space="0" w:color="auto"/>
                    <w:right w:val="single" w:sz="4" w:space="0" w:color="auto"/>
                  </w:tcBorders>
                  <w:shd w:val="clear" w:color="000000" w:fill="FFFFFF"/>
                  <w:noWrap/>
                  <w:vAlign w:val="center"/>
                  <w:hideMark/>
                </w:tcPr>
                <w:p w14:paraId="3FB85F2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VEHÍCULOS Y EQUIPO TERRESTRE</w:t>
                  </w:r>
                </w:p>
              </w:tc>
              <w:tc>
                <w:tcPr>
                  <w:tcW w:w="1753" w:type="dxa"/>
                  <w:tcBorders>
                    <w:top w:val="nil"/>
                    <w:left w:val="nil"/>
                    <w:bottom w:val="single" w:sz="4" w:space="0" w:color="auto"/>
                    <w:right w:val="single" w:sz="4" w:space="0" w:color="auto"/>
                  </w:tcBorders>
                  <w:shd w:val="clear" w:color="000000" w:fill="FFFFFF"/>
                  <w:noWrap/>
                  <w:vAlign w:val="center"/>
                  <w:hideMark/>
                </w:tcPr>
                <w:p w14:paraId="1F27055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$922,316,987.27</w:t>
                  </w:r>
                </w:p>
              </w:tc>
            </w:tr>
            <w:tr w:rsidR="005540BD" w:rsidRPr="005540BD" w14:paraId="2AE3475D"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5D4E92F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12442</w:t>
                  </w:r>
                </w:p>
              </w:tc>
              <w:tc>
                <w:tcPr>
                  <w:tcW w:w="6939" w:type="dxa"/>
                  <w:tcBorders>
                    <w:top w:val="nil"/>
                    <w:left w:val="nil"/>
                    <w:bottom w:val="single" w:sz="4" w:space="0" w:color="auto"/>
                    <w:right w:val="single" w:sz="4" w:space="0" w:color="auto"/>
                  </w:tcBorders>
                  <w:shd w:val="clear" w:color="000000" w:fill="FFFFFF"/>
                  <w:noWrap/>
                  <w:vAlign w:val="center"/>
                  <w:hideMark/>
                </w:tcPr>
                <w:p w14:paraId="2A6993A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CARROCERÍAS Y REMOLQUES</w:t>
                  </w:r>
                </w:p>
              </w:tc>
              <w:tc>
                <w:tcPr>
                  <w:tcW w:w="1753" w:type="dxa"/>
                  <w:tcBorders>
                    <w:top w:val="nil"/>
                    <w:left w:val="nil"/>
                    <w:bottom w:val="single" w:sz="4" w:space="0" w:color="auto"/>
                    <w:right w:val="single" w:sz="4" w:space="0" w:color="auto"/>
                  </w:tcBorders>
                  <w:shd w:val="clear" w:color="000000" w:fill="FFFFFF"/>
                  <w:noWrap/>
                  <w:vAlign w:val="center"/>
                  <w:hideMark/>
                </w:tcPr>
                <w:p w14:paraId="2F5354A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$28,518,007.74</w:t>
                  </w:r>
                </w:p>
              </w:tc>
            </w:tr>
            <w:tr w:rsidR="005540BD" w:rsidRPr="005540BD" w14:paraId="1042684B"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C35733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12443</w:t>
                  </w:r>
                </w:p>
              </w:tc>
              <w:tc>
                <w:tcPr>
                  <w:tcW w:w="6939" w:type="dxa"/>
                  <w:tcBorders>
                    <w:top w:val="nil"/>
                    <w:left w:val="nil"/>
                    <w:bottom w:val="single" w:sz="4" w:space="0" w:color="auto"/>
                    <w:right w:val="single" w:sz="4" w:space="0" w:color="auto"/>
                  </w:tcBorders>
                  <w:shd w:val="clear" w:color="000000" w:fill="FFFFFF"/>
                  <w:noWrap/>
                  <w:vAlign w:val="center"/>
                  <w:hideMark/>
                </w:tcPr>
                <w:p w14:paraId="5991897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AEROESPACIAL</w:t>
                  </w:r>
                </w:p>
              </w:tc>
              <w:tc>
                <w:tcPr>
                  <w:tcW w:w="1753" w:type="dxa"/>
                  <w:tcBorders>
                    <w:top w:val="nil"/>
                    <w:left w:val="nil"/>
                    <w:bottom w:val="single" w:sz="4" w:space="0" w:color="auto"/>
                    <w:right w:val="single" w:sz="4" w:space="0" w:color="auto"/>
                  </w:tcBorders>
                  <w:shd w:val="clear" w:color="000000" w:fill="FFFFFF"/>
                  <w:noWrap/>
                  <w:vAlign w:val="center"/>
                  <w:hideMark/>
                </w:tcPr>
                <w:p w14:paraId="3F53E34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$3,380,422.40</w:t>
                  </w:r>
                </w:p>
              </w:tc>
            </w:tr>
            <w:tr w:rsidR="005540BD" w:rsidRPr="005540BD" w14:paraId="6DE37AD3"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5EA7CEC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12449</w:t>
                  </w:r>
                </w:p>
              </w:tc>
              <w:tc>
                <w:tcPr>
                  <w:tcW w:w="6939" w:type="dxa"/>
                  <w:tcBorders>
                    <w:top w:val="nil"/>
                    <w:left w:val="nil"/>
                    <w:bottom w:val="nil"/>
                    <w:right w:val="single" w:sz="4" w:space="0" w:color="auto"/>
                  </w:tcBorders>
                  <w:shd w:val="clear" w:color="000000" w:fill="FFFFFF"/>
                  <w:noWrap/>
                  <w:vAlign w:val="center"/>
                  <w:hideMark/>
                </w:tcPr>
                <w:p w14:paraId="66B37CD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EQUIPOS DE TRANSPORTE</w:t>
                  </w:r>
                </w:p>
              </w:tc>
              <w:tc>
                <w:tcPr>
                  <w:tcW w:w="1753" w:type="dxa"/>
                  <w:tcBorders>
                    <w:top w:val="nil"/>
                    <w:left w:val="nil"/>
                    <w:bottom w:val="nil"/>
                    <w:right w:val="single" w:sz="4" w:space="0" w:color="auto"/>
                  </w:tcBorders>
                  <w:shd w:val="clear" w:color="000000" w:fill="FFFFFF"/>
                  <w:noWrap/>
                  <w:vAlign w:val="center"/>
                  <w:hideMark/>
                </w:tcPr>
                <w:p w14:paraId="0EC9C6F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$25,923,785.98</w:t>
                  </w:r>
                </w:p>
              </w:tc>
            </w:tr>
            <w:tr w:rsidR="005540BD" w:rsidRPr="005540BD" w14:paraId="7F7A6CDC"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EBE338"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1245</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5678AAD7"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EQUIPO DE DEFENSA Y SEGURIDAD</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6E3EEF97"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$101,625,987.44</w:t>
                  </w:r>
                </w:p>
              </w:tc>
            </w:tr>
            <w:tr w:rsidR="005540BD" w:rsidRPr="005540BD" w14:paraId="5EA10E9D" w14:textId="77777777" w:rsidTr="005540BD">
              <w:trPr>
                <w:trHeight w:val="6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6AF41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1245</w:t>
                  </w:r>
                </w:p>
              </w:tc>
              <w:tc>
                <w:tcPr>
                  <w:tcW w:w="6939" w:type="dxa"/>
                  <w:tcBorders>
                    <w:top w:val="nil"/>
                    <w:left w:val="nil"/>
                    <w:bottom w:val="nil"/>
                    <w:right w:val="single" w:sz="4" w:space="0" w:color="auto"/>
                  </w:tcBorders>
                  <w:shd w:val="clear" w:color="000000" w:fill="FFFFFF"/>
                  <w:noWrap/>
                  <w:vAlign w:val="center"/>
                  <w:hideMark/>
                </w:tcPr>
                <w:p w14:paraId="5C74EA1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DEFENSA Y SEGURIDAD</w:t>
                  </w:r>
                </w:p>
              </w:tc>
              <w:tc>
                <w:tcPr>
                  <w:tcW w:w="1753" w:type="dxa"/>
                  <w:tcBorders>
                    <w:top w:val="nil"/>
                    <w:left w:val="nil"/>
                    <w:bottom w:val="nil"/>
                    <w:right w:val="single" w:sz="4" w:space="0" w:color="auto"/>
                  </w:tcBorders>
                  <w:shd w:val="clear" w:color="000000" w:fill="FFFFFF"/>
                  <w:noWrap/>
                  <w:vAlign w:val="center"/>
                  <w:hideMark/>
                </w:tcPr>
                <w:p w14:paraId="0C456E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$101,625,987.44</w:t>
                  </w:r>
                </w:p>
              </w:tc>
            </w:tr>
            <w:tr w:rsidR="005540BD" w:rsidRPr="005540BD" w14:paraId="397FAA5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BA7B71"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1246</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041E9929"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MAQUINARIA, OTROS EQUIPOS Y HERRAMIENTAS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24E67E15"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$338,964,670.58</w:t>
                  </w:r>
                </w:p>
              </w:tc>
            </w:tr>
            <w:tr w:rsidR="005540BD" w:rsidRPr="005540BD" w14:paraId="45AA21F6"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1B6CD1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12461</w:t>
                  </w:r>
                </w:p>
              </w:tc>
              <w:tc>
                <w:tcPr>
                  <w:tcW w:w="6939" w:type="dxa"/>
                  <w:tcBorders>
                    <w:top w:val="nil"/>
                    <w:left w:val="nil"/>
                    <w:bottom w:val="single" w:sz="4" w:space="0" w:color="auto"/>
                    <w:right w:val="single" w:sz="4" w:space="0" w:color="auto"/>
                  </w:tcBorders>
                  <w:shd w:val="clear" w:color="000000" w:fill="FFFFFF"/>
                  <w:noWrap/>
                  <w:vAlign w:val="center"/>
                  <w:hideMark/>
                </w:tcPr>
                <w:p w14:paraId="0CE673A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AGROPECUARIO</w:t>
                  </w:r>
                </w:p>
              </w:tc>
              <w:tc>
                <w:tcPr>
                  <w:tcW w:w="1753" w:type="dxa"/>
                  <w:tcBorders>
                    <w:top w:val="nil"/>
                    <w:left w:val="nil"/>
                    <w:bottom w:val="single" w:sz="4" w:space="0" w:color="auto"/>
                    <w:right w:val="single" w:sz="4" w:space="0" w:color="auto"/>
                  </w:tcBorders>
                  <w:shd w:val="clear" w:color="000000" w:fill="FFFFFF"/>
                  <w:noWrap/>
                  <w:vAlign w:val="center"/>
                  <w:hideMark/>
                </w:tcPr>
                <w:p w14:paraId="7FF06D9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$39,075,934.55</w:t>
                  </w:r>
                </w:p>
              </w:tc>
            </w:tr>
            <w:tr w:rsidR="005540BD" w:rsidRPr="005540BD" w14:paraId="705D2563"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AE5B30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12462</w:t>
                  </w:r>
                </w:p>
              </w:tc>
              <w:tc>
                <w:tcPr>
                  <w:tcW w:w="6939" w:type="dxa"/>
                  <w:tcBorders>
                    <w:top w:val="nil"/>
                    <w:left w:val="nil"/>
                    <w:bottom w:val="single" w:sz="4" w:space="0" w:color="auto"/>
                    <w:right w:val="single" w:sz="4" w:space="0" w:color="auto"/>
                  </w:tcBorders>
                  <w:shd w:val="clear" w:color="000000" w:fill="FFFFFF"/>
                  <w:noWrap/>
                  <w:vAlign w:val="center"/>
                  <w:hideMark/>
                </w:tcPr>
                <w:p w14:paraId="491128F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INDUSTRIAL</w:t>
                  </w:r>
                </w:p>
              </w:tc>
              <w:tc>
                <w:tcPr>
                  <w:tcW w:w="1753" w:type="dxa"/>
                  <w:tcBorders>
                    <w:top w:val="nil"/>
                    <w:left w:val="nil"/>
                    <w:bottom w:val="single" w:sz="4" w:space="0" w:color="auto"/>
                    <w:right w:val="single" w:sz="4" w:space="0" w:color="auto"/>
                  </w:tcBorders>
                  <w:shd w:val="clear" w:color="000000" w:fill="FFFFFF"/>
                  <w:noWrap/>
                  <w:vAlign w:val="center"/>
                  <w:hideMark/>
                </w:tcPr>
                <w:p w14:paraId="325E8D3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$24,270,749.00</w:t>
                  </w:r>
                </w:p>
              </w:tc>
            </w:tr>
            <w:tr w:rsidR="005540BD" w:rsidRPr="005540BD" w14:paraId="162FEBE1"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40704B1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12463</w:t>
                  </w:r>
                </w:p>
              </w:tc>
              <w:tc>
                <w:tcPr>
                  <w:tcW w:w="6939" w:type="dxa"/>
                  <w:tcBorders>
                    <w:top w:val="nil"/>
                    <w:left w:val="nil"/>
                    <w:bottom w:val="single" w:sz="4" w:space="0" w:color="auto"/>
                    <w:right w:val="single" w:sz="4" w:space="0" w:color="auto"/>
                  </w:tcBorders>
                  <w:shd w:val="clear" w:color="000000" w:fill="FFFFFF"/>
                  <w:noWrap/>
                  <w:vAlign w:val="center"/>
                  <w:hideMark/>
                </w:tcPr>
                <w:p w14:paraId="2EFC87A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MAQUINARIA Y EQUIPO DE CONSTRUCCIÓN</w:t>
                  </w:r>
                </w:p>
              </w:tc>
              <w:tc>
                <w:tcPr>
                  <w:tcW w:w="1753" w:type="dxa"/>
                  <w:tcBorders>
                    <w:top w:val="nil"/>
                    <w:left w:val="nil"/>
                    <w:bottom w:val="single" w:sz="4" w:space="0" w:color="auto"/>
                    <w:right w:val="single" w:sz="4" w:space="0" w:color="auto"/>
                  </w:tcBorders>
                  <w:shd w:val="clear" w:color="000000" w:fill="FFFFFF"/>
                  <w:noWrap/>
                  <w:vAlign w:val="center"/>
                  <w:hideMark/>
                </w:tcPr>
                <w:p w14:paraId="28EC8ED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$76,971,701.65</w:t>
                  </w:r>
                </w:p>
              </w:tc>
            </w:tr>
            <w:tr w:rsidR="005540BD" w:rsidRPr="005540BD" w14:paraId="7BE0293C"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4778C53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12464</w:t>
                  </w:r>
                </w:p>
              </w:tc>
              <w:tc>
                <w:tcPr>
                  <w:tcW w:w="6939" w:type="dxa"/>
                  <w:tcBorders>
                    <w:top w:val="nil"/>
                    <w:left w:val="nil"/>
                    <w:bottom w:val="single" w:sz="4" w:space="0" w:color="auto"/>
                    <w:right w:val="single" w:sz="4" w:space="0" w:color="auto"/>
                  </w:tcBorders>
                  <w:shd w:val="clear" w:color="000000" w:fill="FFFFFF"/>
                  <w:noWrap/>
                  <w:vAlign w:val="center"/>
                  <w:hideMark/>
                </w:tcPr>
                <w:p w14:paraId="7F31DA5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SISTEMAS DE AIRE ACONDICIONADO, CALEFACCIÓN Y DE REFRIGERACIÓN INDUSTRIAL Y COMERCIAL</w:t>
                  </w:r>
                </w:p>
              </w:tc>
              <w:tc>
                <w:tcPr>
                  <w:tcW w:w="1753" w:type="dxa"/>
                  <w:tcBorders>
                    <w:top w:val="nil"/>
                    <w:left w:val="nil"/>
                    <w:bottom w:val="single" w:sz="4" w:space="0" w:color="auto"/>
                    <w:right w:val="single" w:sz="4" w:space="0" w:color="auto"/>
                  </w:tcBorders>
                  <w:shd w:val="clear" w:color="000000" w:fill="FFFFFF"/>
                  <w:noWrap/>
                  <w:vAlign w:val="center"/>
                  <w:hideMark/>
                </w:tcPr>
                <w:p w14:paraId="3691366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$2,852,822.37</w:t>
                  </w:r>
                </w:p>
              </w:tc>
            </w:tr>
            <w:tr w:rsidR="005540BD" w:rsidRPr="005540BD" w14:paraId="2C73FD97"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619AE8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12465</w:t>
                  </w:r>
                </w:p>
              </w:tc>
              <w:tc>
                <w:tcPr>
                  <w:tcW w:w="6939" w:type="dxa"/>
                  <w:tcBorders>
                    <w:top w:val="nil"/>
                    <w:left w:val="nil"/>
                    <w:bottom w:val="single" w:sz="4" w:space="0" w:color="auto"/>
                    <w:right w:val="single" w:sz="4" w:space="0" w:color="auto"/>
                  </w:tcBorders>
                  <w:shd w:val="clear" w:color="000000" w:fill="FFFFFF"/>
                  <w:noWrap/>
                  <w:vAlign w:val="center"/>
                  <w:hideMark/>
                </w:tcPr>
                <w:p w14:paraId="0EDADF2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 DE COMUNICACIÓN Y TELECOMUNICACIÓN</w:t>
                  </w:r>
                </w:p>
              </w:tc>
              <w:tc>
                <w:tcPr>
                  <w:tcW w:w="1753" w:type="dxa"/>
                  <w:tcBorders>
                    <w:top w:val="nil"/>
                    <w:left w:val="nil"/>
                    <w:bottom w:val="single" w:sz="4" w:space="0" w:color="auto"/>
                    <w:right w:val="single" w:sz="4" w:space="0" w:color="auto"/>
                  </w:tcBorders>
                  <w:shd w:val="clear" w:color="000000" w:fill="FFFFFF"/>
                  <w:noWrap/>
                  <w:vAlign w:val="center"/>
                  <w:hideMark/>
                </w:tcPr>
                <w:p w14:paraId="7DAE8D6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$96,689,304.81</w:t>
                  </w:r>
                </w:p>
              </w:tc>
            </w:tr>
            <w:tr w:rsidR="005540BD" w:rsidRPr="005540BD" w14:paraId="1EBF4627"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78D45AD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12466</w:t>
                  </w:r>
                </w:p>
              </w:tc>
              <w:tc>
                <w:tcPr>
                  <w:tcW w:w="6939" w:type="dxa"/>
                  <w:tcBorders>
                    <w:top w:val="nil"/>
                    <w:left w:val="nil"/>
                    <w:bottom w:val="single" w:sz="4" w:space="0" w:color="auto"/>
                    <w:right w:val="single" w:sz="4" w:space="0" w:color="auto"/>
                  </w:tcBorders>
                  <w:shd w:val="clear" w:color="000000" w:fill="FFFFFF"/>
                  <w:noWrap/>
                  <w:vAlign w:val="center"/>
                  <w:hideMark/>
                </w:tcPr>
                <w:p w14:paraId="05AE449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EQUIPOS DE GENERACIÓN ELÉCTRICA, APARATOS Y ACCESORIOS ELÉCTRICOS</w:t>
                  </w:r>
                </w:p>
              </w:tc>
              <w:tc>
                <w:tcPr>
                  <w:tcW w:w="1753" w:type="dxa"/>
                  <w:tcBorders>
                    <w:top w:val="nil"/>
                    <w:left w:val="nil"/>
                    <w:bottom w:val="single" w:sz="4" w:space="0" w:color="auto"/>
                    <w:right w:val="single" w:sz="4" w:space="0" w:color="auto"/>
                  </w:tcBorders>
                  <w:shd w:val="clear" w:color="000000" w:fill="FFFFFF"/>
                  <w:noWrap/>
                  <w:vAlign w:val="center"/>
                  <w:hideMark/>
                </w:tcPr>
                <w:p w14:paraId="098A6E89"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$22,750,306.13</w:t>
                  </w:r>
                </w:p>
              </w:tc>
            </w:tr>
            <w:tr w:rsidR="005540BD" w:rsidRPr="005540BD" w14:paraId="0FE69416"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2AF30B7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12467</w:t>
                  </w:r>
                </w:p>
              </w:tc>
              <w:tc>
                <w:tcPr>
                  <w:tcW w:w="6939" w:type="dxa"/>
                  <w:tcBorders>
                    <w:top w:val="nil"/>
                    <w:left w:val="nil"/>
                    <w:bottom w:val="single" w:sz="4" w:space="0" w:color="auto"/>
                    <w:right w:val="single" w:sz="4" w:space="0" w:color="auto"/>
                  </w:tcBorders>
                  <w:shd w:val="clear" w:color="000000" w:fill="FFFFFF"/>
                  <w:noWrap/>
                  <w:vAlign w:val="center"/>
                  <w:hideMark/>
                </w:tcPr>
                <w:p w14:paraId="490C21D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HERRAMIENTAS Y MÁQUINAS-HERRAMIENTA</w:t>
                  </w:r>
                </w:p>
              </w:tc>
              <w:tc>
                <w:tcPr>
                  <w:tcW w:w="1753" w:type="dxa"/>
                  <w:tcBorders>
                    <w:top w:val="nil"/>
                    <w:left w:val="nil"/>
                    <w:bottom w:val="single" w:sz="4" w:space="0" w:color="auto"/>
                    <w:right w:val="single" w:sz="4" w:space="0" w:color="auto"/>
                  </w:tcBorders>
                  <w:shd w:val="clear" w:color="000000" w:fill="FFFFFF"/>
                  <w:noWrap/>
                  <w:vAlign w:val="center"/>
                  <w:hideMark/>
                </w:tcPr>
                <w:p w14:paraId="717AD26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$49,604,832.34</w:t>
                  </w:r>
                </w:p>
              </w:tc>
            </w:tr>
            <w:tr w:rsidR="005540BD" w:rsidRPr="005540BD" w14:paraId="6993F71E" w14:textId="77777777" w:rsidTr="005540BD">
              <w:trPr>
                <w:trHeight w:val="7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1BCBBB6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12469</w:t>
                  </w:r>
                </w:p>
              </w:tc>
              <w:tc>
                <w:tcPr>
                  <w:tcW w:w="6939" w:type="dxa"/>
                  <w:tcBorders>
                    <w:top w:val="nil"/>
                    <w:left w:val="nil"/>
                    <w:bottom w:val="nil"/>
                    <w:right w:val="single" w:sz="4" w:space="0" w:color="auto"/>
                  </w:tcBorders>
                  <w:shd w:val="clear" w:color="000000" w:fill="FFFFFF"/>
                  <w:noWrap/>
                  <w:vAlign w:val="center"/>
                  <w:hideMark/>
                </w:tcPr>
                <w:p w14:paraId="71E0323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OTROS EQUIPOS</w:t>
                  </w:r>
                </w:p>
              </w:tc>
              <w:tc>
                <w:tcPr>
                  <w:tcW w:w="1753" w:type="dxa"/>
                  <w:tcBorders>
                    <w:top w:val="nil"/>
                    <w:left w:val="nil"/>
                    <w:bottom w:val="nil"/>
                    <w:right w:val="single" w:sz="4" w:space="0" w:color="auto"/>
                  </w:tcBorders>
                  <w:shd w:val="clear" w:color="000000" w:fill="FFFFFF"/>
                  <w:noWrap/>
                  <w:vAlign w:val="center"/>
                  <w:hideMark/>
                </w:tcPr>
                <w:p w14:paraId="40F3F1E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$26,749,019.74</w:t>
                  </w:r>
                </w:p>
              </w:tc>
            </w:tr>
            <w:tr w:rsidR="005540BD" w:rsidRPr="005540BD" w14:paraId="530001DE"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7C2FAF"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1247</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733E3B17"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COLECCIONES, OBRAS DE ARTE Y OBJETOS VALIOSOS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356DDE9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$2,431,743.45</w:t>
                  </w:r>
                </w:p>
              </w:tc>
            </w:tr>
            <w:tr w:rsidR="005540BD" w:rsidRPr="005540BD" w14:paraId="5A932D80" w14:textId="77777777" w:rsidTr="005540BD">
              <w:trPr>
                <w:trHeight w:val="60"/>
                <w:jc w:val="center"/>
              </w:trPr>
              <w:tc>
                <w:tcPr>
                  <w:tcW w:w="692" w:type="dxa"/>
                  <w:tcBorders>
                    <w:top w:val="nil"/>
                    <w:left w:val="single" w:sz="4" w:space="0" w:color="auto"/>
                    <w:bottom w:val="nil"/>
                    <w:right w:val="single" w:sz="4" w:space="0" w:color="auto"/>
                  </w:tcBorders>
                  <w:shd w:val="clear" w:color="000000" w:fill="FFFFFF"/>
                  <w:noWrap/>
                  <w:vAlign w:val="center"/>
                  <w:hideMark/>
                </w:tcPr>
                <w:p w14:paraId="42548D6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12471</w:t>
                  </w:r>
                </w:p>
              </w:tc>
              <w:tc>
                <w:tcPr>
                  <w:tcW w:w="6939" w:type="dxa"/>
                  <w:tcBorders>
                    <w:top w:val="nil"/>
                    <w:left w:val="nil"/>
                    <w:bottom w:val="nil"/>
                    <w:right w:val="single" w:sz="4" w:space="0" w:color="auto"/>
                  </w:tcBorders>
                  <w:shd w:val="clear" w:color="000000" w:fill="FFFFFF"/>
                  <w:noWrap/>
                  <w:vAlign w:val="center"/>
                  <w:hideMark/>
                </w:tcPr>
                <w:p w14:paraId="40C13D2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BIENES ARTÍSTICOS, CULTURALES Y CIENTÍFICOS</w:t>
                  </w:r>
                </w:p>
              </w:tc>
              <w:tc>
                <w:tcPr>
                  <w:tcW w:w="1753" w:type="dxa"/>
                  <w:tcBorders>
                    <w:top w:val="nil"/>
                    <w:left w:val="nil"/>
                    <w:bottom w:val="nil"/>
                    <w:right w:val="single" w:sz="4" w:space="0" w:color="auto"/>
                  </w:tcBorders>
                  <w:shd w:val="clear" w:color="000000" w:fill="FFFFFF"/>
                  <w:noWrap/>
                  <w:vAlign w:val="center"/>
                  <w:hideMark/>
                </w:tcPr>
                <w:p w14:paraId="5054A6E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$2,431,743.45</w:t>
                  </w:r>
                </w:p>
              </w:tc>
            </w:tr>
            <w:tr w:rsidR="005540BD" w:rsidRPr="005540BD" w14:paraId="341C5248" w14:textId="77777777" w:rsidTr="005540BD">
              <w:trPr>
                <w:trHeight w:val="60"/>
                <w:jc w:val="center"/>
              </w:trPr>
              <w:tc>
                <w:tcPr>
                  <w:tcW w:w="6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457BF0"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1248</w:t>
                  </w:r>
                </w:p>
              </w:tc>
              <w:tc>
                <w:tcPr>
                  <w:tcW w:w="6939" w:type="dxa"/>
                  <w:tcBorders>
                    <w:top w:val="single" w:sz="8" w:space="0" w:color="auto"/>
                    <w:left w:val="nil"/>
                    <w:bottom w:val="single" w:sz="8" w:space="0" w:color="auto"/>
                    <w:right w:val="single" w:sz="8" w:space="0" w:color="auto"/>
                  </w:tcBorders>
                  <w:shd w:val="clear" w:color="000000" w:fill="FFFFFF"/>
                  <w:noWrap/>
                  <w:vAlign w:val="center"/>
                  <w:hideMark/>
                </w:tcPr>
                <w:p w14:paraId="13B08A5F"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ACTIVOS BIOLOGICOS</w:t>
                  </w:r>
                </w:p>
              </w:tc>
              <w:tc>
                <w:tcPr>
                  <w:tcW w:w="1753" w:type="dxa"/>
                  <w:tcBorders>
                    <w:top w:val="single" w:sz="8" w:space="0" w:color="auto"/>
                    <w:left w:val="nil"/>
                    <w:bottom w:val="single" w:sz="8" w:space="0" w:color="auto"/>
                    <w:right w:val="single" w:sz="8" w:space="0" w:color="auto"/>
                  </w:tcBorders>
                  <w:shd w:val="clear" w:color="000000" w:fill="FFFFFF"/>
                  <w:noWrap/>
                  <w:vAlign w:val="center"/>
                  <w:hideMark/>
                </w:tcPr>
                <w:p w14:paraId="76B90C5D" w14:textId="77777777" w:rsidR="005540BD" w:rsidRPr="005540BD" w:rsidRDefault="005540BD" w:rsidP="005540BD">
                  <w:pPr>
                    <w:jc w:val="right"/>
                    <w:rPr>
                      <w:rFonts w:ascii="Arial" w:hAnsi="Arial" w:cs="Arial"/>
                      <w:b/>
                      <w:bCs/>
                      <w:color w:val="000000"/>
                      <w:sz w:val="20"/>
                      <w:szCs w:val="20"/>
                      <w:u w:val="single"/>
                    </w:rPr>
                  </w:pPr>
                  <w:r w:rsidRPr="005540BD">
                    <w:rPr>
                      <w:rFonts w:ascii="Arial" w:hAnsi="Arial" w:cs="Arial"/>
                      <w:b/>
                      <w:bCs/>
                      <w:color w:val="000000"/>
                      <w:sz w:val="20"/>
                      <w:szCs w:val="20"/>
                      <w:u w:val="single"/>
                    </w:rPr>
                    <w:t>$2,151,620.83</w:t>
                  </w:r>
                </w:p>
              </w:tc>
            </w:tr>
            <w:tr w:rsidR="005540BD" w:rsidRPr="005540BD" w14:paraId="74341E85" w14:textId="77777777" w:rsidTr="005540BD">
              <w:trPr>
                <w:trHeight w:val="6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D8D6FC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12483</w:t>
                  </w:r>
                </w:p>
              </w:tc>
              <w:tc>
                <w:tcPr>
                  <w:tcW w:w="6939" w:type="dxa"/>
                  <w:tcBorders>
                    <w:top w:val="nil"/>
                    <w:left w:val="nil"/>
                    <w:bottom w:val="single" w:sz="4" w:space="0" w:color="auto"/>
                    <w:right w:val="single" w:sz="4" w:space="0" w:color="auto"/>
                  </w:tcBorders>
                  <w:shd w:val="clear" w:color="000000" w:fill="FFFFFF"/>
                  <w:noWrap/>
                  <w:vAlign w:val="center"/>
                  <w:hideMark/>
                </w:tcPr>
                <w:p w14:paraId="76069E3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AVES</w:t>
                  </w:r>
                </w:p>
              </w:tc>
              <w:tc>
                <w:tcPr>
                  <w:tcW w:w="1753" w:type="dxa"/>
                  <w:tcBorders>
                    <w:top w:val="nil"/>
                    <w:left w:val="nil"/>
                    <w:bottom w:val="single" w:sz="4" w:space="0" w:color="auto"/>
                    <w:right w:val="single" w:sz="4" w:space="0" w:color="auto"/>
                  </w:tcBorders>
                  <w:shd w:val="clear" w:color="000000" w:fill="FFFFFF"/>
                  <w:noWrap/>
                  <w:vAlign w:val="center"/>
                  <w:hideMark/>
                </w:tcPr>
                <w:p w14:paraId="76F01A7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FF0000"/>
                      <w:sz w:val="16"/>
                      <w:szCs w:val="16"/>
                    </w:rPr>
                    <w:t>-$0.13</w:t>
                  </w:r>
                </w:p>
              </w:tc>
            </w:tr>
            <w:tr w:rsidR="005540BD" w:rsidRPr="005540BD" w14:paraId="63A7ABF0"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0E83C5B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12486</w:t>
                  </w:r>
                </w:p>
              </w:tc>
              <w:tc>
                <w:tcPr>
                  <w:tcW w:w="6939" w:type="dxa"/>
                  <w:tcBorders>
                    <w:top w:val="nil"/>
                    <w:left w:val="nil"/>
                    <w:bottom w:val="single" w:sz="4" w:space="0" w:color="auto"/>
                    <w:right w:val="single" w:sz="4" w:space="0" w:color="auto"/>
                  </w:tcBorders>
                  <w:shd w:val="clear" w:color="000000" w:fill="FFFFFF"/>
                  <w:noWrap/>
                  <w:vAlign w:val="center"/>
                  <w:hideMark/>
                </w:tcPr>
                <w:p w14:paraId="70439DAB"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EQUINOS</w:t>
                  </w:r>
                </w:p>
              </w:tc>
              <w:tc>
                <w:tcPr>
                  <w:tcW w:w="1753" w:type="dxa"/>
                  <w:tcBorders>
                    <w:top w:val="nil"/>
                    <w:left w:val="nil"/>
                    <w:bottom w:val="single" w:sz="4" w:space="0" w:color="auto"/>
                    <w:right w:val="single" w:sz="4" w:space="0" w:color="auto"/>
                  </w:tcBorders>
                  <w:shd w:val="clear" w:color="000000" w:fill="FFFFFF"/>
                  <w:noWrap/>
                  <w:vAlign w:val="center"/>
                  <w:hideMark/>
                </w:tcPr>
                <w:p w14:paraId="6D0493D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$1,041,499.96</w:t>
                  </w:r>
                </w:p>
              </w:tc>
            </w:tr>
            <w:tr w:rsidR="005540BD" w:rsidRPr="005540BD" w14:paraId="3916F8E6" w14:textId="77777777" w:rsidTr="005540BD">
              <w:trPr>
                <w:trHeight w:val="70"/>
                <w:jc w:val="center"/>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14:paraId="327C0F7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12487</w:t>
                  </w:r>
                </w:p>
              </w:tc>
              <w:tc>
                <w:tcPr>
                  <w:tcW w:w="6939" w:type="dxa"/>
                  <w:tcBorders>
                    <w:top w:val="nil"/>
                    <w:left w:val="nil"/>
                    <w:bottom w:val="single" w:sz="4" w:space="0" w:color="auto"/>
                    <w:right w:val="single" w:sz="4" w:space="0" w:color="auto"/>
                  </w:tcBorders>
                  <w:shd w:val="clear" w:color="000000" w:fill="FFFFFF"/>
                  <w:noWrap/>
                  <w:vAlign w:val="center"/>
                  <w:hideMark/>
                </w:tcPr>
                <w:p w14:paraId="5C6B57E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ESPECIES MENORES Y DE ZOOLÓGICO</w:t>
                  </w:r>
                </w:p>
              </w:tc>
              <w:tc>
                <w:tcPr>
                  <w:tcW w:w="1753" w:type="dxa"/>
                  <w:tcBorders>
                    <w:top w:val="nil"/>
                    <w:left w:val="nil"/>
                    <w:bottom w:val="single" w:sz="4" w:space="0" w:color="auto"/>
                    <w:right w:val="single" w:sz="4" w:space="0" w:color="auto"/>
                  </w:tcBorders>
                  <w:shd w:val="clear" w:color="000000" w:fill="FFFFFF"/>
                  <w:noWrap/>
                  <w:vAlign w:val="center"/>
                  <w:hideMark/>
                </w:tcPr>
                <w:p w14:paraId="1D17E77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$1,110,121.00</w:t>
                  </w:r>
                </w:p>
              </w:tc>
            </w:tr>
          </w:tbl>
          <w:p w14:paraId="2D8A5789" w14:textId="509FBD79"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887039" w:rsidRPr="00887039">
              <w:rPr>
                <w:rFonts w:ascii="Arial" w:hAnsi="Arial" w:cs="Arial"/>
                <w:b/>
                <w:bCs/>
                <w:color w:val="000000"/>
                <w:u w:val="single"/>
              </w:rPr>
              <w:t>$109,132,697.26</w:t>
            </w:r>
          </w:p>
          <w:p w14:paraId="59A903EA" w14:textId="77777777" w:rsidR="00A5359D" w:rsidRPr="008574BD" w:rsidRDefault="00A5359D" w:rsidP="009E2155">
            <w:pPr>
              <w:rPr>
                <w:rFonts w:ascii="Arial" w:hAnsi="Arial" w:cs="Arial"/>
                <w:b/>
                <w:bCs/>
                <w:color w:val="000000"/>
                <w:u w:val="single"/>
              </w:rPr>
            </w:pPr>
          </w:p>
          <w:tbl>
            <w:tblPr>
              <w:tblW w:w="3072" w:type="dxa"/>
              <w:jc w:val="center"/>
              <w:tblLayout w:type="fixed"/>
              <w:tblCellMar>
                <w:left w:w="70" w:type="dxa"/>
                <w:right w:w="70" w:type="dxa"/>
              </w:tblCellMar>
              <w:tblLook w:val="04A0" w:firstRow="1" w:lastRow="0" w:firstColumn="1" w:lastColumn="0" w:noHBand="0" w:noVBand="1"/>
            </w:tblPr>
            <w:tblGrid>
              <w:gridCol w:w="585"/>
              <w:gridCol w:w="1145"/>
              <w:gridCol w:w="1342"/>
            </w:tblGrid>
            <w:tr w:rsidR="00887039" w:rsidRPr="005540BD" w14:paraId="3B488297" w14:textId="77777777" w:rsidTr="005540BD">
              <w:trPr>
                <w:trHeight w:val="60"/>
                <w:jc w:val="center"/>
              </w:trPr>
              <w:tc>
                <w:tcPr>
                  <w:tcW w:w="5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6CA4B5" w14:textId="77777777" w:rsidR="00887039" w:rsidRPr="005540BD" w:rsidRDefault="00887039" w:rsidP="00887039">
                  <w:pPr>
                    <w:jc w:val="right"/>
                    <w:rPr>
                      <w:rFonts w:ascii="Arial" w:hAnsi="Arial" w:cs="Arial"/>
                      <w:b/>
                      <w:bCs/>
                      <w:color w:val="000000"/>
                      <w:sz w:val="16"/>
                      <w:szCs w:val="14"/>
                      <w:u w:val="single"/>
                    </w:rPr>
                  </w:pPr>
                  <w:r w:rsidRPr="005540BD">
                    <w:rPr>
                      <w:rFonts w:ascii="Arial" w:hAnsi="Arial" w:cs="Arial"/>
                      <w:b/>
                      <w:bCs/>
                      <w:color w:val="000000"/>
                      <w:sz w:val="16"/>
                      <w:szCs w:val="14"/>
                      <w:u w:val="single"/>
                    </w:rPr>
                    <w:lastRenderedPageBreak/>
                    <w:t>1251</w:t>
                  </w:r>
                </w:p>
              </w:tc>
              <w:tc>
                <w:tcPr>
                  <w:tcW w:w="1145" w:type="dxa"/>
                  <w:tcBorders>
                    <w:top w:val="single" w:sz="8" w:space="0" w:color="auto"/>
                    <w:left w:val="nil"/>
                    <w:bottom w:val="single" w:sz="8" w:space="0" w:color="auto"/>
                    <w:right w:val="single" w:sz="8" w:space="0" w:color="auto"/>
                  </w:tcBorders>
                  <w:shd w:val="clear" w:color="000000" w:fill="FFFFFF"/>
                  <w:noWrap/>
                  <w:vAlign w:val="center"/>
                  <w:hideMark/>
                </w:tcPr>
                <w:p w14:paraId="4DF7A6B2" w14:textId="77777777" w:rsidR="00887039" w:rsidRPr="005540BD" w:rsidRDefault="00887039" w:rsidP="00887039">
                  <w:pPr>
                    <w:rPr>
                      <w:rFonts w:ascii="Arial" w:hAnsi="Arial" w:cs="Arial"/>
                      <w:b/>
                      <w:bCs/>
                      <w:color w:val="000000"/>
                      <w:sz w:val="16"/>
                      <w:szCs w:val="14"/>
                    </w:rPr>
                  </w:pPr>
                  <w:r w:rsidRPr="005540BD">
                    <w:rPr>
                      <w:rFonts w:ascii="Arial" w:hAnsi="Arial" w:cs="Arial"/>
                      <w:b/>
                      <w:bCs/>
                      <w:color w:val="000000"/>
                      <w:sz w:val="16"/>
                      <w:szCs w:val="14"/>
                    </w:rPr>
                    <w:t>SOFTWARE</w:t>
                  </w:r>
                </w:p>
              </w:tc>
              <w:tc>
                <w:tcPr>
                  <w:tcW w:w="1342" w:type="dxa"/>
                  <w:tcBorders>
                    <w:top w:val="single" w:sz="8" w:space="0" w:color="auto"/>
                    <w:left w:val="nil"/>
                    <w:bottom w:val="single" w:sz="8" w:space="0" w:color="auto"/>
                    <w:right w:val="single" w:sz="8" w:space="0" w:color="auto"/>
                  </w:tcBorders>
                  <w:shd w:val="clear" w:color="000000" w:fill="FFFFFF"/>
                  <w:noWrap/>
                  <w:vAlign w:val="center"/>
                  <w:hideMark/>
                </w:tcPr>
                <w:p w14:paraId="30C2C691" w14:textId="77777777" w:rsidR="00887039" w:rsidRPr="005540BD" w:rsidRDefault="00887039" w:rsidP="00887039">
                  <w:pPr>
                    <w:jc w:val="right"/>
                    <w:rPr>
                      <w:rFonts w:ascii="Arial" w:hAnsi="Arial" w:cs="Arial"/>
                      <w:b/>
                      <w:bCs/>
                      <w:color w:val="000000"/>
                      <w:sz w:val="16"/>
                      <w:szCs w:val="14"/>
                    </w:rPr>
                  </w:pPr>
                  <w:r w:rsidRPr="005540BD">
                    <w:rPr>
                      <w:rFonts w:ascii="Arial" w:hAnsi="Arial" w:cs="Arial"/>
                      <w:b/>
                      <w:bCs/>
                      <w:color w:val="000000"/>
                      <w:sz w:val="16"/>
                      <w:szCs w:val="14"/>
                    </w:rPr>
                    <w:t>$97,658,122.87</w:t>
                  </w:r>
                </w:p>
              </w:tc>
            </w:tr>
            <w:tr w:rsidR="00887039" w:rsidRPr="005540BD" w14:paraId="2C2ACFD5" w14:textId="77777777" w:rsidTr="005540BD">
              <w:trPr>
                <w:trHeight w:val="60"/>
                <w:jc w:val="center"/>
              </w:trPr>
              <w:tc>
                <w:tcPr>
                  <w:tcW w:w="585" w:type="dxa"/>
                  <w:tcBorders>
                    <w:top w:val="nil"/>
                    <w:left w:val="single" w:sz="8" w:space="0" w:color="auto"/>
                    <w:bottom w:val="single" w:sz="8" w:space="0" w:color="auto"/>
                    <w:right w:val="single" w:sz="8" w:space="0" w:color="auto"/>
                  </w:tcBorders>
                  <w:shd w:val="clear" w:color="000000" w:fill="FFFFFF"/>
                  <w:noWrap/>
                  <w:vAlign w:val="center"/>
                  <w:hideMark/>
                </w:tcPr>
                <w:p w14:paraId="67C6B37E" w14:textId="77777777" w:rsidR="00887039" w:rsidRPr="005540BD" w:rsidRDefault="00887039" w:rsidP="00887039">
                  <w:pPr>
                    <w:jc w:val="right"/>
                    <w:rPr>
                      <w:rFonts w:ascii="Arial" w:hAnsi="Arial" w:cs="Arial"/>
                      <w:b/>
                      <w:bCs/>
                      <w:color w:val="000000"/>
                      <w:sz w:val="16"/>
                      <w:szCs w:val="14"/>
                      <w:u w:val="single"/>
                    </w:rPr>
                  </w:pPr>
                  <w:r w:rsidRPr="005540BD">
                    <w:rPr>
                      <w:rFonts w:ascii="Arial" w:hAnsi="Arial" w:cs="Arial"/>
                      <w:b/>
                      <w:bCs/>
                      <w:color w:val="000000"/>
                      <w:sz w:val="16"/>
                      <w:szCs w:val="14"/>
                      <w:u w:val="single"/>
                    </w:rPr>
                    <w:t>1254</w:t>
                  </w:r>
                </w:p>
              </w:tc>
              <w:tc>
                <w:tcPr>
                  <w:tcW w:w="1145" w:type="dxa"/>
                  <w:tcBorders>
                    <w:top w:val="nil"/>
                    <w:left w:val="nil"/>
                    <w:bottom w:val="single" w:sz="8" w:space="0" w:color="auto"/>
                    <w:right w:val="single" w:sz="8" w:space="0" w:color="auto"/>
                  </w:tcBorders>
                  <w:shd w:val="clear" w:color="000000" w:fill="FFFFFF"/>
                  <w:noWrap/>
                  <w:vAlign w:val="center"/>
                  <w:hideMark/>
                </w:tcPr>
                <w:p w14:paraId="4CE0E468" w14:textId="77777777" w:rsidR="00887039" w:rsidRPr="005540BD" w:rsidRDefault="00887039" w:rsidP="00887039">
                  <w:pPr>
                    <w:rPr>
                      <w:rFonts w:ascii="Arial" w:hAnsi="Arial" w:cs="Arial"/>
                      <w:b/>
                      <w:bCs/>
                      <w:color w:val="000000"/>
                      <w:sz w:val="16"/>
                      <w:szCs w:val="14"/>
                    </w:rPr>
                  </w:pPr>
                  <w:r w:rsidRPr="005540BD">
                    <w:rPr>
                      <w:rFonts w:ascii="Arial" w:hAnsi="Arial" w:cs="Arial"/>
                      <w:b/>
                      <w:bCs/>
                      <w:color w:val="000000"/>
                      <w:sz w:val="16"/>
                      <w:szCs w:val="14"/>
                    </w:rPr>
                    <w:t>LICENCIAS</w:t>
                  </w:r>
                </w:p>
              </w:tc>
              <w:tc>
                <w:tcPr>
                  <w:tcW w:w="1342" w:type="dxa"/>
                  <w:tcBorders>
                    <w:top w:val="nil"/>
                    <w:left w:val="nil"/>
                    <w:bottom w:val="single" w:sz="8" w:space="0" w:color="auto"/>
                    <w:right w:val="single" w:sz="8" w:space="0" w:color="auto"/>
                  </w:tcBorders>
                  <w:shd w:val="clear" w:color="000000" w:fill="FFFFFF"/>
                  <w:noWrap/>
                  <w:vAlign w:val="center"/>
                  <w:hideMark/>
                </w:tcPr>
                <w:p w14:paraId="6AA73861" w14:textId="77777777" w:rsidR="00887039" w:rsidRPr="005540BD" w:rsidRDefault="00887039" w:rsidP="00887039">
                  <w:pPr>
                    <w:jc w:val="right"/>
                    <w:rPr>
                      <w:rFonts w:ascii="Arial" w:hAnsi="Arial" w:cs="Arial"/>
                      <w:b/>
                      <w:bCs/>
                      <w:color w:val="000000"/>
                      <w:sz w:val="16"/>
                      <w:szCs w:val="14"/>
                    </w:rPr>
                  </w:pPr>
                  <w:r w:rsidRPr="005540BD">
                    <w:rPr>
                      <w:rFonts w:ascii="Arial" w:hAnsi="Arial" w:cs="Arial"/>
                      <w:b/>
                      <w:bCs/>
                      <w:color w:val="000000"/>
                      <w:sz w:val="16"/>
                      <w:szCs w:val="14"/>
                    </w:rPr>
                    <w:t>$11,474,574.39</w:t>
                  </w:r>
                </w:p>
              </w:tc>
            </w:tr>
          </w:tbl>
          <w:p w14:paraId="57EF7008" w14:textId="77777777" w:rsidR="00556B0B" w:rsidRDefault="00556B0B" w:rsidP="00556B0B">
            <w:pPr>
              <w:autoSpaceDE w:val="0"/>
              <w:autoSpaceDN w:val="0"/>
              <w:adjustRightInd w:val="0"/>
              <w:jc w:val="both"/>
              <w:rPr>
                <w:rFonts w:ascii="Arial" w:hAnsi="Arial" w:cs="Arial"/>
                <w:bCs/>
                <w:color w:val="000000"/>
              </w:rPr>
            </w:pPr>
          </w:p>
          <w:p w14:paraId="57DAF953" w14:textId="0D858FEF"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La cuenta 1.2.3. representa el monto de todo tipo de bienes inmuebles, infraestructura y</w:t>
            </w:r>
          </w:p>
          <w:p w14:paraId="069BD6F9" w14:textId="77777777"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construcciones; así como los gastos derivados de actos relacionados con su adquisición,</w:t>
            </w:r>
          </w:p>
          <w:p w14:paraId="4FA56551" w14:textId="66B1F1EF" w:rsid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 xml:space="preserve">adjudicación, expropiación e indemnización y los que se generen por estudios de </w:t>
            </w:r>
            <w:proofErr w:type="spellStart"/>
            <w:r w:rsidRPr="00556B0B">
              <w:rPr>
                <w:rFonts w:ascii="Arial" w:hAnsi="Arial" w:cs="Arial"/>
                <w:bCs/>
                <w:color w:val="000000"/>
              </w:rPr>
              <w:t>pre</w:t>
            </w:r>
            <w:r>
              <w:rPr>
                <w:rFonts w:ascii="Arial" w:hAnsi="Arial" w:cs="Arial"/>
                <w:bCs/>
                <w:color w:val="000000"/>
              </w:rPr>
              <w:t>-</w:t>
            </w:r>
            <w:r w:rsidRPr="00556B0B">
              <w:rPr>
                <w:rFonts w:ascii="Arial" w:hAnsi="Arial" w:cs="Arial"/>
                <w:bCs/>
                <w:color w:val="000000"/>
              </w:rPr>
              <w:t>inversión</w:t>
            </w:r>
            <w:proofErr w:type="spellEnd"/>
            <w:r w:rsidRPr="00556B0B">
              <w:rPr>
                <w:rFonts w:ascii="Arial" w:hAnsi="Arial" w:cs="Arial"/>
                <w:bCs/>
                <w:color w:val="000000"/>
              </w:rPr>
              <w:t>,</w:t>
            </w:r>
            <w:r>
              <w:rPr>
                <w:rFonts w:ascii="Arial" w:hAnsi="Arial" w:cs="Arial"/>
                <w:bCs/>
                <w:color w:val="000000"/>
              </w:rPr>
              <w:t xml:space="preserve"> </w:t>
            </w:r>
            <w:r w:rsidRPr="00556B0B">
              <w:rPr>
                <w:rFonts w:ascii="Arial" w:hAnsi="Arial" w:cs="Arial"/>
                <w:bCs/>
                <w:color w:val="000000"/>
              </w:rPr>
              <w:t>cuando se realicen por causas de interés público.</w:t>
            </w:r>
          </w:p>
          <w:p w14:paraId="67E66A36" w14:textId="77777777" w:rsidR="00556B0B" w:rsidRPr="00556B0B" w:rsidRDefault="00556B0B" w:rsidP="00556B0B">
            <w:pPr>
              <w:autoSpaceDE w:val="0"/>
              <w:autoSpaceDN w:val="0"/>
              <w:adjustRightInd w:val="0"/>
              <w:jc w:val="both"/>
              <w:rPr>
                <w:rFonts w:ascii="Arial" w:hAnsi="Arial" w:cs="Arial"/>
                <w:bCs/>
                <w:color w:val="000000"/>
              </w:rPr>
            </w:pPr>
          </w:p>
          <w:p w14:paraId="2A45F037" w14:textId="07486FC9" w:rsidR="00556B0B" w:rsidRPr="00556B0B"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Derivado de la necesidad de valuar correctamente el inventario, así como el determinar la existencia,</w:t>
            </w:r>
            <w:r>
              <w:rPr>
                <w:rFonts w:ascii="Arial" w:hAnsi="Arial" w:cs="Arial"/>
                <w:bCs/>
                <w:color w:val="000000"/>
              </w:rPr>
              <w:t xml:space="preserve"> </w:t>
            </w:r>
            <w:r w:rsidRPr="00556B0B">
              <w:rPr>
                <w:rFonts w:ascii="Arial" w:hAnsi="Arial" w:cs="Arial"/>
                <w:bCs/>
                <w:color w:val="000000"/>
              </w:rPr>
              <w:t>exactitud e integridad de los bienes municipales, se registraron operaciones que engloban diversas</w:t>
            </w:r>
            <w:r>
              <w:rPr>
                <w:rFonts w:ascii="Arial" w:hAnsi="Arial" w:cs="Arial"/>
                <w:bCs/>
                <w:color w:val="000000"/>
              </w:rPr>
              <w:t xml:space="preserve"> </w:t>
            </w:r>
            <w:r w:rsidRPr="00556B0B">
              <w:rPr>
                <w:rFonts w:ascii="Arial" w:hAnsi="Arial" w:cs="Arial"/>
                <w:bCs/>
                <w:color w:val="000000"/>
              </w:rPr>
              <w:t>adiciones, bajas, actualizaciones y regularizaciones de los bienes municipales.</w:t>
            </w:r>
          </w:p>
          <w:p w14:paraId="581D407A" w14:textId="77777777" w:rsidR="00556B0B" w:rsidRPr="00556B0B" w:rsidRDefault="00556B0B" w:rsidP="00556B0B">
            <w:pPr>
              <w:autoSpaceDE w:val="0"/>
              <w:autoSpaceDN w:val="0"/>
              <w:adjustRightInd w:val="0"/>
              <w:jc w:val="both"/>
              <w:rPr>
                <w:rFonts w:ascii="Arial" w:hAnsi="Arial" w:cs="Arial"/>
                <w:bCs/>
                <w:color w:val="000000"/>
              </w:rPr>
            </w:pPr>
          </w:p>
          <w:p w14:paraId="3CAC951A" w14:textId="598E5262" w:rsidR="00EF0226" w:rsidRDefault="00556B0B" w:rsidP="00556B0B">
            <w:pPr>
              <w:autoSpaceDE w:val="0"/>
              <w:autoSpaceDN w:val="0"/>
              <w:adjustRightInd w:val="0"/>
              <w:jc w:val="both"/>
              <w:rPr>
                <w:rFonts w:ascii="Arial" w:hAnsi="Arial" w:cs="Arial"/>
                <w:bCs/>
                <w:color w:val="000000"/>
              </w:rPr>
            </w:pPr>
            <w:r w:rsidRPr="00556B0B">
              <w:rPr>
                <w:rFonts w:ascii="Arial" w:hAnsi="Arial" w:cs="Arial"/>
                <w:bCs/>
                <w:color w:val="000000"/>
              </w:rPr>
              <w:t>En la cuenta 1.2.4. se representa el monto de los bienes muebles requeridos en el desempeño de</w:t>
            </w:r>
            <w:r>
              <w:rPr>
                <w:rFonts w:ascii="Arial" w:hAnsi="Arial" w:cs="Arial"/>
                <w:bCs/>
                <w:color w:val="000000"/>
              </w:rPr>
              <w:t xml:space="preserve"> </w:t>
            </w:r>
            <w:r w:rsidRPr="00556B0B">
              <w:rPr>
                <w:rFonts w:ascii="Arial" w:hAnsi="Arial" w:cs="Arial"/>
                <w:bCs/>
                <w:color w:val="000000"/>
              </w:rPr>
              <w:t>las actividades del ente público, en donde se reconoce el mobiliario de obras públicas con</w:t>
            </w:r>
            <w:r>
              <w:rPr>
                <w:rFonts w:ascii="Arial" w:hAnsi="Arial" w:cs="Arial"/>
                <w:bCs/>
                <w:color w:val="000000"/>
              </w:rPr>
              <w:t xml:space="preserve"> </w:t>
            </w:r>
            <w:r w:rsidRPr="00556B0B">
              <w:rPr>
                <w:rFonts w:ascii="Arial" w:hAnsi="Arial" w:cs="Arial"/>
                <w:bCs/>
                <w:color w:val="000000"/>
              </w:rPr>
              <w:t>equipamiento las cuales se determinaron como capitalizables con base en las actualizaciones que se</w:t>
            </w:r>
            <w:r>
              <w:rPr>
                <w:rFonts w:ascii="Arial" w:hAnsi="Arial" w:cs="Arial"/>
                <w:bCs/>
                <w:color w:val="000000"/>
              </w:rPr>
              <w:t xml:space="preserve"> </w:t>
            </w:r>
            <w:r w:rsidRPr="00556B0B">
              <w:rPr>
                <w:rFonts w:ascii="Arial" w:hAnsi="Arial" w:cs="Arial"/>
                <w:bCs/>
                <w:color w:val="000000"/>
              </w:rPr>
              <w:t>están llevando a cabo dentro del inventario municipal.</w:t>
            </w:r>
          </w:p>
          <w:p w14:paraId="7BBE507D" w14:textId="77777777" w:rsidR="00556B0B" w:rsidRPr="000B0E05" w:rsidRDefault="00556B0B"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25A23285" w14:textId="2BBAEDCE" w:rsidR="009B785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6"/>
              <w:gridCol w:w="7384"/>
              <w:gridCol w:w="1385"/>
            </w:tblGrid>
            <w:tr w:rsidR="005540BD" w:rsidRPr="005540BD" w14:paraId="49B490BC" w14:textId="77777777" w:rsidTr="005540BD">
              <w:trPr>
                <w:trHeight w:val="70"/>
                <w:jc w:val="center"/>
              </w:trPr>
              <w:tc>
                <w:tcPr>
                  <w:tcW w:w="626" w:type="dxa"/>
                  <w:shd w:val="clear" w:color="auto" w:fill="auto"/>
                  <w:noWrap/>
                  <w:vAlign w:val="center"/>
                  <w:hideMark/>
                </w:tcPr>
                <w:p w14:paraId="77740D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21111</w:t>
                  </w:r>
                </w:p>
              </w:tc>
              <w:tc>
                <w:tcPr>
                  <w:tcW w:w="7384" w:type="dxa"/>
                  <w:shd w:val="clear" w:color="auto" w:fill="auto"/>
                  <w:noWrap/>
                  <w:vAlign w:val="center"/>
                  <w:hideMark/>
                </w:tcPr>
                <w:p w14:paraId="3A2AF5A8"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SERVICIOS PERSONALES POR PAGAR A CORTO PLAZO</w:t>
                  </w:r>
                </w:p>
              </w:tc>
              <w:tc>
                <w:tcPr>
                  <w:tcW w:w="1385" w:type="dxa"/>
                  <w:shd w:val="clear" w:color="auto" w:fill="auto"/>
                  <w:noWrap/>
                  <w:vAlign w:val="center"/>
                  <w:hideMark/>
                </w:tcPr>
                <w:p w14:paraId="1D1F02A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 xml:space="preserve">28,757.37 </w:t>
                  </w:r>
                </w:p>
              </w:tc>
            </w:tr>
            <w:tr w:rsidR="005540BD" w:rsidRPr="005540BD" w14:paraId="4979B701" w14:textId="77777777" w:rsidTr="005540BD">
              <w:trPr>
                <w:trHeight w:val="70"/>
                <w:jc w:val="center"/>
              </w:trPr>
              <w:tc>
                <w:tcPr>
                  <w:tcW w:w="626" w:type="dxa"/>
                  <w:shd w:val="clear" w:color="auto" w:fill="auto"/>
                  <w:noWrap/>
                  <w:vAlign w:val="center"/>
                  <w:hideMark/>
                </w:tcPr>
                <w:p w14:paraId="2F2169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21112</w:t>
                  </w:r>
                </w:p>
              </w:tc>
              <w:tc>
                <w:tcPr>
                  <w:tcW w:w="7384" w:type="dxa"/>
                  <w:shd w:val="clear" w:color="auto" w:fill="auto"/>
                  <w:noWrap/>
                  <w:vAlign w:val="center"/>
                  <w:hideMark/>
                </w:tcPr>
                <w:p w14:paraId="2FDDACC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SERVICIOS PERSONALES POR PAGAR A CORTO PLAZO NÓMINA ZAPOPAN</w:t>
                  </w:r>
                </w:p>
              </w:tc>
              <w:tc>
                <w:tcPr>
                  <w:tcW w:w="1385" w:type="dxa"/>
                  <w:shd w:val="clear" w:color="auto" w:fill="auto"/>
                  <w:noWrap/>
                  <w:vAlign w:val="center"/>
                  <w:hideMark/>
                </w:tcPr>
                <w:p w14:paraId="663990E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$12,367.19</w:t>
                  </w:r>
                </w:p>
              </w:tc>
            </w:tr>
            <w:tr w:rsidR="005540BD" w:rsidRPr="005540BD" w14:paraId="69ACAB5B" w14:textId="77777777" w:rsidTr="005540BD">
              <w:trPr>
                <w:trHeight w:val="70"/>
                <w:jc w:val="center"/>
              </w:trPr>
              <w:tc>
                <w:tcPr>
                  <w:tcW w:w="626" w:type="dxa"/>
                  <w:shd w:val="clear" w:color="auto" w:fill="auto"/>
                  <w:noWrap/>
                  <w:vAlign w:val="center"/>
                  <w:hideMark/>
                </w:tcPr>
                <w:p w14:paraId="5D6E723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21121</w:t>
                  </w:r>
                </w:p>
              </w:tc>
              <w:tc>
                <w:tcPr>
                  <w:tcW w:w="7384" w:type="dxa"/>
                  <w:shd w:val="clear" w:color="auto" w:fill="auto"/>
                  <w:noWrap/>
                  <w:vAlign w:val="center"/>
                  <w:hideMark/>
                </w:tcPr>
                <w:p w14:paraId="71205B1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PROVEEDORES POR PAGAR A CORTO PLAZO</w:t>
                  </w:r>
                </w:p>
              </w:tc>
              <w:tc>
                <w:tcPr>
                  <w:tcW w:w="1385" w:type="dxa"/>
                  <w:shd w:val="clear" w:color="auto" w:fill="auto"/>
                  <w:noWrap/>
                  <w:vAlign w:val="center"/>
                  <w:hideMark/>
                </w:tcPr>
                <w:p w14:paraId="015309D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$215,344,088.38</w:t>
                  </w:r>
                </w:p>
              </w:tc>
            </w:tr>
            <w:tr w:rsidR="005540BD" w:rsidRPr="005540BD" w14:paraId="4962669D" w14:textId="77777777" w:rsidTr="005540BD">
              <w:trPr>
                <w:trHeight w:val="70"/>
                <w:jc w:val="center"/>
              </w:trPr>
              <w:tc>
                <w:tcPr>
                  <w:tcW w:w="626" w:type="dxa"/>
                  <w:shd w:val="clear" w:color="auto" w:fill="auto"/>
                  <w:noWrap/>
                  <w:vAlign w:val="center"/>
                  <w:hideMark/>
                </w:tcPr>
                <w:p w14:paraId="2036BBB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2113</w:t>
                  </w:r>
                </w:p>
              </w:tc>
              <w:tc>
                <w:tcPr>
                  <w:tcW w:w="7384" w:type="dxa"/>
                  <w:shd w:val="clear" w:color="auto" w:fill="auto"/>
                  <w:noWrap/>
                  <w:vAlign w:val="center"/>
                  <w:hideMark/>
                </w:tcPr>
                <w:p w14:paraId="6ECD4CB9"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CONTRATISTAS POR OBRAS PUBLICAS POR PAGAR A CORTO PLAZO</w:t>
                  </w:r>
                </w:p>
              </w:tc>
              <w:tc>
                <w:tcPr>
                  <w:tcW w:w="1385" w:type="dxa"/>
                  <w:shd w:val="clear" w:color="auto" w:fill="auto"/>
                  <w:noWrap/>
                  <w:vAlign w:val="center"/>
                  <w:hideMark/>
                </w:tcPr>
                <w:p w14:paraId="55055A3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$66,678,881.06</w:t>
                  </w:r>
                </w:p>
              </w:tc>
            </w:tr>
            <w:tr w:rsidR="005540BD" w:rsidRPr="005540BD" w14:paraId="5494B498" w14:textId="77777777" w:rsidTr="005540BD">
              <w:trPr>
                <w:trHeight w:val="70"/>
                <w:jc w:val="center"/>
              </w:trPr>
              <w:tc>
                <w:tcPr>
                  <w:tcW w:w="626" w:type="dxa"/>
                  <w:shd w:val="clear" w:color="auto" w:fill="auto"/>
                  <w:noWrap/>
                  <w:vAlign w:val="center"/>
                  <w:hideMark/>
                </w:tcPr>
                <w:p w14:paraId="5F077A3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2115</w:t>
                  </w:r>
                </w:p>
              </w:tc>
              <w:tc>
                <w:tcPr>
                  <w:tcW w:w="7384" w:type="dxa"/>
                  <w:shd w:val="clear" w:color="auto" w:fill="auto"/>
                  <w:noWrap/>
                  <w:vAlign w:val="center"/>
                  <w:hideMark/>
                </w:tcPr>
                <w:p w14:paraId="3CE7658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TRANSFERENCIAS OTORGADAS POR PAGAR A CORTO PLAZO</w:t>
                  </w:r>
                </w:p>
              </w:tc>
              <w:tc>
                <w:tcPr>
                  <w:tcW w:w="1385" w:type="dxa"/>
                  <w:shd w:val="clear" w:color="auto" w:fill="auto"/>
                  <w:noWrap/>
                  <w:vAlign w:val="center"/>
                  <w:hideMark/>
                </w:tcPr>
                <w:p w14:paraId="142E703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$139,693.00</w:t>
                  </w:r>
                </w:p>
              </w:tc>
            </w:tr>
            <w:tr w:rsidR="005540BD" w:rsidRPr="005540BD" w14:paraId="0702652C" w14:textId="77777777" w:rsidTr="005540BD">
              <w:trPr>
                <w:trHeight w:val="70"/>
                <w:jc w:val="center"/>
              </w:trPr>
              <w:tc>
                <w:tcPr>
                  <w:tcW w:w="626" w:type="dxa"/>
                  <w:shd w:val="clear" w:color="auto" w:fill="auto"/>
                  <w:noWrap/>
                  <w:vAlign w:val="center"/>
                  <w:hideMark/>
                </w:tcPr>
                <w:p w14:paraId="67E0FC4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2116</w:t>
                  </w:r>
                </w:p>
              </w:tc>
              <w:tc>
                <w:tcPr>
                  <w:tcW w:w="7384" w:type="dxa"/>
                  <w:shd w:val="clear" w:color="auto" w:fill="auto"/>
                  <w:noWrap/>
                  <w:vAlign w:val="center"/>
                  <w:hideMark/>
                </w:tcPr>
                <w:p w14:paraId="3D3B9141"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INTERESES, COMISIONES Y OTROS GASTOS DE LA DEUDA PUBLICA POR PAGAR A CORTO PLAZO</w:t>
                  </w:r>
                </w:p>
              </w:tc>
              <w:tc>
                <w:tcPr>
                  <w:tcW w:w="1385" w:type="dxa"/>
                  <w:shd w:val="clear" w:color="auto" w:fill="auto"/>
                  <w:noWrap/>
                  <w:vAlign w:val="center"/>
                  <w:hideMark/>
                </w:tcPr>
                <w:p w14:paraId="3140337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704B47B5" w14:textId="77777777" w:rsidTr="005540BD">
              <w:trPr>
                <w:trHeight w:val="70"/>
                <w:jc w:val="center"/>
              </w:trPr>
              <w:tc>
                <w:tcPr>
                  <w:tcW w:w="626" w:type="dxa"/>
                  <w:shd w:val="clear" w:color="auto" w:fill="auto"/>
                  <w:noWrap/>
                  <w:vAlign w:val="center"/>
                  <w:hideMark/>
                </w:tcPr>
                <w:p w14:paraId="01F00AC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21171</w:t>
                  </w:r>
                </w:p>
              </w:tc>
              <w:tc>
                <w:tcPr>
                  <w:tcW w:w="7384" w:type="dxa"/>
                  <w:shd w:val="clear" w:color="auto" w:fill="auto"/>
                  <w:noWrap/>
                  <w:vAlign w:val="center"/>
                  <w:hideMark/>
                </w:tcPr>
                <w:p w14:paraId="70DA13D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RETENCIONES SOBRE IMPUESTO SOBRE LA RENTA</w:t>
                  </w:r>
                </w:p>
              </w:tc>
              <w:tc>
                <w:tcPr>
                  <w:tcW w:w="1385" w:type="dxa"/>
                  <w:shd w:val="clear" w:color="auto" w:fill="auto"/>
                  <w:noWrap/>
                  <w:vAlign w:val="center"/>
                  <w:hideMark/>
                </w:tcPr>
                <w:p w14:paraId="7937E4A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$68,369,989.71</w:t>
                  </w:r>
                </w:p>
              </w:tc>
            </w:tr>
            <w:tr w:rsidR="005540BD" w:rsidRPr="005540BD" w14:paraId="1E502925" w14:textId="77777777" w:rsidTr="005540BD">
              <w:trPr>
                <w:trHeight w:val="70"/>
                <w:jc w:val="center"/>
              </w:trPr>
              <w:tc>
                <w:tcPr>
                  <w:tcW w:w="626" w:type="dxa"/>
                  <w:shd w:val="clear" w:color="auto" w:fill="auto"/>
                  <w:noWrap/>
                  <w:vAlign w:val="center"/>
                  <w:hideMark/>
                </w:tcPr>
                <w:p w14:paraId="130AECC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21172</w:t>
                  </w:r>
                </w:p>
              </w:tc>
              <w:tc>
                <w:tcPr>
                  <w:tcW w:w="7384" w:type="dxa"/>
                  <w:shd w:val="clear" w:color="auto" w:fill="auto"/>
                  <w:noWrap/>
                  <w:vAlign w:val="center"/>
                  <w:hideMark/>
                </w:tcPr>
                <w:p w14:paraId="252987A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SINDICATOS</w:t>
                  </w:r>
                </w:p>
              </w:tc>
              <w:tc>
                <w:tcPr>
                  <w:tcW w:w="1385" w:type="dxa"/>
                  <w:shd w:val="clear" w:color="auto" w:fill="auto"/>
                  <w:noWrap/>
                  <w:vAlign w:val="center"/>
                  <w:hideMark/>
                </w:tcPr>
                <w:p w14:paraId="4545B57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$491,735.79</w:t>
                  </w:r>
                </w:p>
              </w:tc>
            </w:tr>
            <w:tr w:rsidR="005540BD" w:rsidRPr="005540BD" w14:paraId="046404D1" w14:textId="77777777" w:rsidTr="005540BD">
              <w:trPr>
                <w:trHeight w:val="70"/>
                <w:jc w:val="center"/>
              </w:trPr>
              <w:tc>
                <w:tcPr>
                  <w:tcW w:w="626" w:type="dxa"/>
                  <w:shd w:val="clear" w:color="auto" w:fill="auto"/>
                  <w:noWrap/>
                  <w:vAlign w:val="center"/>
                  <w:hideMark/>
                </w:tcPr>
                <w:p w14:paraId="044734C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21173</w:t>
                  </w:r>
                </w:p>
              </w:tc>
              <w:tc>
                <w:tcPr>
                  <w:tcW w:w="7384" w:type="dxa"/>
                  <w:shd w:val="clear" w:color="auto" w:fill="auto"/>
                  <w:noWrap/>
                  <w:vAlign w:val="center"/>
                  <w:hideMark/>
                </w:tcPr>
                <w:p w14:paraId="3AC082F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PENSIONES ALIMENTICIAS</w:t>
                  </w:r>
                </w:p>
              </w:tc>
              <w:tc>
                <w:tcPr>
                  <w:tcW w:w="1385" w:type="dxa"/>
                  <w:shd w:val="clear" w:color="auto" w:fill="auto"/>
                  <w:noWrap/>
                  <w:vAlign w:val="center"/>
                  <w:hideMark/>
                </w:tcPr>
                <w:p w14:paraId="066C50C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$31,155.95</w:t>
                  </w:r>
                </w:p>
              </w:tc>
            </w:tr>
            <w:tr w:rsidR="005540BD" w:rsidRPr="005540BD" w14:paraId="3922A062" w14:textId="77777777" w:rsidTr="005540BD">
              <w:trPr>
                <w:trHeight w:val="70"/>
                <w:jc w:val="center"/>
              </w:trPr>
              <w:tc>
                <w:tcPr>
                  <w:tcW w:w="626" w:type="dxa"/>
                  <w:shd w:val="clear" w:color="auto" w:fill="auto"/>
                  <w:noWrap/>
                  <w:vAlign w:val="center"/>
                  <w:hideMark/>
                </w:tcPr>
                <w:p w14:paraId="0C19789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21174</w:t>
                  </w:r>
                </w:p>
              </w:tc>
              <w:tc>
                <w:tcPr>
                  <w:tcW w:w="7384" w:type="dxa"/>
                  <w:shd w:val="clear" w:color="auto" w:fill="auto"/>
                  <w:noWrap/>
                  <w:vAlign w:val="center"/>
                  <w:hideMark/>
                </w:tcPr>
                <w:p w14:paraId="4833978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APOYO MUTUALIDADES</w:t>
                  </w:r>
                </w:p>
              </w:tc>
              <w:tc>
                <w:tcPr>
                  <w:tcW w:w="1385" w:type="dxa"/>
                  <w:shd w:val="clear" w:color="auto" w:fill="auto"/>
                  <w:noWrap/>
                  <w:vAlign w:val="center"/>
                  <w:hideMark/>
                </w:tcPr>
                <w:p w14:paraId="7E485CF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$660,696.85</w:t>
                  </w:r>
                </w:p>
              </w:tc>
            </w:tr>
            <w:tr w:rsidR="005540BD" w:rsidRPr="005540BD" w14:paraId="309DD95E" w14:textId="77777777" w:rsidTr="005540BD">
              <w:trPr>
                <w:trHeight w:val="70"/>
                <w:jc w:val="center"/>
              </w:trPr>
              <w:tc>
                <w:tcPr>
                  <w:tcW w:w="626" w:type="dxa"/>
                  <w:shd w:val="clear" w:color="auto" w:fill="auto"/>
                  <w:noWrap/>
                  <w:vAlign w:val="center"/>
                  <w:hideMark/>
                </w:tcPr>
                <w:p w14:paraId="006F9BC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21175</w:t>
                  </w:r>
                </w:p>
              </w:tc>
              <w:tc>
                <w:tcPr>
                  <w:tcW w:w="7384" w:type="dxa"/>
                  <w:shd w:val="clear" w:color="auto" w:fill="auto"/>
                  <w:noWrap/>
                  <w:vAlign w:val="center"/>
                  <w:hideMark/>
                </w:tcPr>
                <w:p w14:paraId="54B8FD4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DIRECCION DE PENSIONES DEL ESTADO</w:t>
                  </w:r>
                </w:p>
              </w:tc>
              <w:tc>
                <w:tcPr>
                  <w:tcW w:w="1385" w:type="dxa"/>
                  <w:shd w:val="clear" w:color="auto" w:fill="auto"/>
                  <w:noWrap/>
                  <w:vAlign w:val="center"/>
                  <w:hideMark/>
                </w:tcPr>
                <w:p w14:paraId="57D8BB7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$187,308.98</w:t>
                  </w:r>
                </w:p>
              </w:tc>
            </w:tr>
            <w:tr w:rsidR="005540BD" w:rsidRPr="005540BD" w14:paraId="42DEBA21" w14:textId="77777777" w:rsidTr="005540BD">
              <w:trPr>
                <w:trHeight w:val="70"/>
                <w:jc w:val="center"/>
              </w:trPr>
              <w:tc>
                <w:tcPr>
                  <w:tcW w:w="626" w:type="dxa"/>
                  <w:shd w:val="clear" w:color="auto" w:fill="auto"/>
                  <w:noWrap/>
                  <w:vAlign w:val="center"/>
                  <w:hideMark/>
                </w:tcPr>
                <w:p w14:paraId="32A8CA02"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21176</w:t>
                  </w:r>
                </w:p>
              </w:tc>
              <w:tc>
                <w:tcPr>
                  <w:tcW w:w="7384" w:type="dxa"/>
                  <w:shd w:val="clear" w:color="auto" w:fill="auto"/>
                  <w:noWrap/>
                  <w:vAlign w:val="center"/>
                  <w:hideMark/>
                </w:tcPr>
                <w:p w14:paraId="105A86EC"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RETENCIONES A FAVOR DE TERCEROS VIA NOMINA</w:t>
                  </w:r>
                </w:p>
              </w:tc>
              <w:tc>
                <w:tcPr>
                  <w:tcW w:w="1385" w:type="dxa"/>
                  <w:shd w:val="clear" w:color="auto" w:fill="auto"/>
                  <w:noWrap/>
                  <w:vAlign w:val="center"/>
                  <w:hideMark/>
                </w:tcPr>
                <w:p w14:paraId="7BF6B731"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$619,096.28</w:t>
                  </w:r>
                </w:p>
              </w:tc>
            </w:tr>
            <w:tr w:rsidR="005540BD" w:rsidRPr="005540BD" w14:paraId="427EBAF4" w14:textId="77777777" w:rsidTr="005540BD">
              <w:trPr>
                <w:trHeight w:val="70"/>
                <w:jc w:val="center"/>
              </w:trPr>
              <w:tc>
                <w:tcPr>
                  <w:tcW w:w="626" w:type="dxa"/>
                  <w:shd w:val="clear" w:color="auto" w:fill="auto"/>
                  <w:noWrap/>
                  <w:vAlign w:val="center"/>
                  <w:hideMark/>
                </w:tcPr>
                <w:p w14:paraId="75974A0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21177</w:t>
                  </w:r>
                </w:p>
              </w:tc>
              <w:tc>
                <w:tcPr>
                  <w:tcW w:w="7384" w:type="dxa"/>
                  <w:shd w:val="clear" w:color="auto" w:fill="auto"/>
                  <w:noWrap/>
                  <w:vAlign w:val="center"/>
                  <w:hideMark/>
                </w:tcPr>
                <w:p w14:paraId="480081D4"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OTRAS RETENCIONES</w:t>
                  </w:r>
                </w:p>
              </w:tc>
              <w:tc>
                <w:tcPr>
                  <w:tcW w:w="1385" w:type="dxa"/>
                  <w:shd w:val="clear" w:color="auto" w:fill="auto"/>
                  <w:noWrap/>
                  <w:vAlign w:val="center"/>
                  <w:hideMark/>
                </w:tcPr>
                <w:p w14:paraId="5681895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$957,394.44</w:t>
                  </w:r>
                </w:p>
              </w:tc>
            </w:tr>
            <w:tr w:rsidR="005540BD" w:rsidRPr="005540BD" w14:paraId="3BF17DE9" w14:textId="77777777" w:rsidTr="005540BD">
              <w:trPr>
                <w:trHeight w:val="70"/>
                <w:jc w:val="center"/>
              </w:trPr>
              <w:tc>
                <w:tcPr>
                  <w:tcW w:w="626" w:type="dxa"/>
                  <w:shd w:val="clear" w:color="auto" w:fill="auto"/>
                  <w:noWrap/>
                  <w:vAlign w:val="center"/>
                  <w:hideMark/>
                </w:tcPr>
                <w:p w14:paraId="12D6EF25"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21181</w:t>
                  </w:r>
                </w:p>
              </w:tc>
              <w:tc>
                <w:tcPr>
                  <w:tcW w:w="7384" w:type="dxa"/>
                  <w:shd w:val="clear" w:color="auto" w:fill="auto"/>
                  <w:noWrap/>
                  <w:vAlign w:val="center"/>
                  <w:hideMark/>
                </w:tcPr>
                <w:p w14:paraId="5AA12360"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IMPUESTOS</w:t>
                  </w:r>
                </w:p>
              </w:tc>
              <w:tc>
                <w:tcPr>
                  <w:tcW w:w="1385" w:type="dxa"/>
                  <w:shd w:val="clear" w:color="auto" w:fill="auto"/>
                  <w:noWrap/>
                  <w:vAlign w:val="center"/>
                  <w:hideMark/>
                </w:tcPr>
                <w:p w14:paraId="72D6F7E8"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$7,098,323.24</w:t>
                  </w:r>
                </w:p>
              </w:tc>
            </w:tr>
            <w:tr w:rsidR="005540BD" w:rsidRPr="005540BD" w14:paraId="03AF3C98" w14:textId="77777777" w:rsidTr="005540BD">
              <w:trPr>
                <w:trHeight w:val="70"/>
                <w:jc w:val="center"/>
              </w:trPr>
              <w:tc>
                <w:tcPr>
                  <w:tcW w:w="626" w:type="dxa"/>
                  <w:shd w:val="clear" w:color="auto" w:fill="auto"/>
                  <w:noWrap/>
                  <w:vAlign w:val="center"/>
                  <w:hideMark/>
                </w:tcPr>
                <w:p w14:paraId="3A782C96"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21182</w:t>
                  </w:r>
                </w:p>
              </w:tc>
              <w:tc>
                <w:tcPr>
                  <w:tcW w:w="7384" w:type="dxa"/>
                  <w:shd w:val="clear" w:color="auto" w:fill="auto"/>
                  <w:noWrap/>
                  <w:vAlign w:val="center"/>
                  <w:hideMark/>
                </w:tcPr>
                <w:p w14:paraId="2F534146"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CONTRIBUCIONES DE MEJORA</w:t>
                  </w:r>
                </w:p>
              </w:tc>
              <w:tc>
                <w:tcPr>
                  <w:tcW w:w="1385" w:type="dxa"/>
                  <w:shd w:val="clear" w:color="auto" w:fill="auto"/>
                  <w:noWrap/>
                  <w:vAlign w:val="center"/>
                  <w:hideMark/>
                </w:tcPr>
                <w:p w14:paraId="27FBD88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$498,695.86</w:t>
                  </w:r>
                </w:p>
              </w:tc>
            </w:tr>
            <w:tr w:rsidR="005540BD" w:rsidRPr="005540BD" w14:paraId="511ED13E" w14:textId="77777777" w:rsidTr="005540BD">
              <w:trPr>
                <w:trHeight w:val="70"/>
                <w:jc w:val="center"/>
              </w:trPr>
              <w:tc>
                <w:tcPr>
                  <w:tcW w:w="626" w:type="dxa"/>
                  <w:shd w:val="clear" w:color="auto" w:fill="auto"/>
                  <w:noWrap/>
                  <w:vAlign w:val="center"/>
                  <w:hideMark/>
                </w:tcPr>
                <w:p w14:paraId="74B43C8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21183</w:t>
                  </w:r>
                </w:p>
              </w:tc>
              <w:tc>
                <w:tcPr>
                  <w:tcW w:w="7384" w:type="dxa"/>
                  <w:shd w:val="clear" w:color="auto" w:fill="auto"/>
                  <w:noWrap/>
                  <w:vAlign w:val="center"/>
                  <w:hideMark/>
                </w:tcPr>
                <w:p w14:paraId="4181FDE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DERECHOS</w:t>
                  </w:r>
                </w:p>
              </w:tc>
              <w:tc>
                <w:tcPr>
                  <w:tcW w:w="1385" w:type="dxa"/>
                  <w:shd w:val="clear" w:color="auto" w:fill="auto"/>
                  <w:noWrap/>
                  <w:vAlign w:val="center"/>
                  <w:hideMark/>
                </w:tcPr>
                <w:p w14:paraId="32F737A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$135,302.75</w:t>
                  </w:r>
                </w:p>
              </w:tc>
            </w:tr>
            <w:tr w:rsidR="005540BD" w:rsidRPr="005540BD" w14:paraId="1A039048" w14:textId="77777777" w:rsidTr="005540BD">
              <w:trPr>
                <w:trHeight w:val="70"/>
                <w:jc w:val="center"/>
              </w:trPr>
              <w:tc>
                <w:tcPr>
                  <w:tcW w:w="626" w:type="dxa"/>
                  <w:shd w:val="clear" w:color="auto" w:fill="auto"/>
                  <w:noWrap/>
                  <w:vAlign w:val="center"/>
                  <w:hideMark/>
                </w:tcPr>
                <w:p w14:paraId="264E0D9E"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21184</w:t>
                  </w:r>
                </w:p>
              </w:tc>
              <w:tc>
                <w:tcPr>
                  <w:tcW w:w="7384" w:type="dxa"/>
                  <w:shd w:val="clear" w:color="auto" w:fill="auto"/>
                  <w:noWrap/>
                  <w:vAlign w:val="center"/>
                  <w:hideMark/>
                </w:tcPr>
                <w:p w14:paraId="1B6D34ED"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PRODUCTOS</w:t>
                  </w:r>
                </w:p>
              </w:tc>
              <w:tc>
                <w:tcPr>
                  <w:tcW w:w="1385" w:type="dxa"/>
                  <w:shd w:val="clear" w:color="auto" w:fill="auto"/>
                  <w:noWrap/>
                  <w:vAlign w:val="center"/>
                  <w:hideMark/>
                </w:tcPr>
                <w:p w14:paraId="4794295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$9,826.75</w:t>
                  </w:r>
                </w:p>
              </w:tc>
            </w:tr>
            <w:tr w:rsidR="005540BD" w:rsidRPr="005540BD" w14:paraId="002386F5" w14:textId="77777777" w:rsidTr="005540BD">
              <w:trPr>
                <w:trHeight w:val="70"/>
                <w:jc w:val="center"/>
              </w:trPr>
              <w:tc>
                <w:tcPr>
                  <w:tcW w:w="626" w:type="dxa"/>
                  <w:shd w:val="clear" w:color="auto" w:fill="auto"/>
                  <w:noWrap/>
                  <w:vAlign w:val="center"/>
                  <w:hideMark/>
                </w:tcPr>
                <w:p w14:paraId="15C2D62D"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21185</w:t>
                  </w:r>
                </w:p>
              </w:tc>
              <w:tc>
                <w:tcPr>
                  <w:tcW w:w="7384" w:type="dxa"/>
                  <w:shd w:val="clear" w:color="auto" w:fill="auto"/>
                  <w:noWrap/>
                  <w:vAlign w:val="center"/>
                  <w:hideMark/>
                </w:tcPr>
                <w:p w14:paraId="6E9F42C7"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LEY DE INGRESOS POR APROVECHAMIENTOS</w:t>
                  </w:r>
                </w:p>
              </w:tc>
              <w:tc>
                <w:tcPr>
                  <w:tcW w:w="1385" w:type="dxa"/>
                  <w:shd w:val="clear" w:color="auto" w:fill="auto"/>
                  <w:noWrap/>
                  <w:vAlign w:val="center"/>
                  <w:hideMark/>
                </w:tcPr>
                <w:p w14:paraId="6ED1C29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$4,307.00</w:t>
                  </w:r>
                </w:p>
              </w:tc>
            </w:tr>
            <w:tr w:rsidR="005540BD" w:rsidRPr="005540BD" w14:paraId="7C7019AB" w14:textId="77777777" w:rsidTr="005540BD">
              <w:trPr>
                <w:trHeight w:val="70"/>
                <w:jc w:val="center"/>
              </w:trPr>
              <w:tc>
                <w:tcPr>
                  <w:tcW w:w="626" w:type="dxa"/>
                  <w:shd w:val="clear" w:color="auto" w:fill="auto"/>
                  <w:noWrap/>
                  <w:vAlign w:val="center"/>
                  <w:hideMark/>
                </w:tcPr>
                <w:p w14:paraId="6DFD25F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21188</w:t>
                  </w:r>
                </w:p>
              </w:tc>
              <w:tc>
                <w:tcPr>
                  <w:tcW w:w="7384" w:type="dxa"/>
                  <w:shd w:val="clear" w:color="auto" w:fill="auto"/>
                  <w:noWrap/>
                  <w:vAlign w:val="center"/>
                  <w:hideMark/>
                </w:tcPr>
                <w:p w14:paraId="23A6611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DEV. FONDOS CON AFECTACION ESPECIFICA</w:t>
                  </w:r>
                </w:p>
              </w:tc>
              <w:tc>
                <w:tcPr>
                  <w:tcW w:w="1385" w:type="dxa"/>
                  <w:shd w:val="clear" w:color="auto" w:fill="auto"/>
                  <w:noWrap/>
                  <w:vAlign w:val="center"/>
                  <w:hideMark/>
                </w:tcPr>
                <w:p w14:paraId="40E71727"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$7,708,355.75</w:t>
                  </w:r>
                </w:p>
              </w:tc>
            </w:tr>
            <w:tr w:rsidR="005540BD" w:rsidRPr="005540BD" w14:paraId="6CC23273" w14:textId="77777777" w:rsidTr="005540BD">
              <w:trPr>
                <w:trHeight w:val="70"/>
                <w:jc w:val="center"/>
              </w:trPr>
              <w:tc>
                <w:tcPr>
                  <w:tcW w:w="626" w:type="dxa"/>
                  <w:shd w:val="clear" w:color="auto" w:fill="auto"/>
                  <w:noWrap/>
                  <w:vAlign w:val="center"/>
                  <w:hideMark/>
                </w:tcPr>
                <w:p w14:paraId="7395A18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21191</w:t>
                  </w:r>
                </w:p>
              </w:tc>
              <w:tc>
                <w:tcPr>
                  <w:tcW w:w="7384" w:type="dxa"/>
                  <w:shd w:val="clear" w:color="auto" w:fill="auto"/>
                  <w:noWrap/>
                  <w:vAlign w:val="center"/>
                  <w:hideMark/>
                </w:tcPr>
                <w:p w14:paraId="4E63250A"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OTRAS CUENTAS POR PAGAR A CORTO PLAZO</w:t>
                  </w:r>
                </w:p>
              </w:tc>
              <w:tc>
                <w:tcPr>
                  <w:tcW w:w="1385" w:type="dxa"/>
                  <w:shd w:val="clear" w:color="auto" w:fill="auto"/>
                  <w:noWrap/>
                  <w:vAlign w:val="center"/>
                  <w:hideMark/>
                </w:tcPr>
                <w:p w14:paraId="4C90DEDA"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$4,573,807.22</w:t>
                  </w:r>
                </w:p>
              </w:tc>
            </w:tr>
            <w:tr w:rsidR="005540BD" w:rsidRPr="005540BD" w14:paraId="4646A357" w14:textId="77777777" w:rsidTr="005540BD">
              <w:trPr>
                <w:trHeight w:val="70"/>
                <w:jc w:val="center"/>
              </w:trPr>
              <w:tc>
                <w:tcPr>
                  <w:tcW w:w="626" w:type="dxa"/>
                  <w:shd w:val="clear" w:color="auto" w:fill="auto"/>
                  <w:noWrap/>
                  <w:vAlign w:val="center"/>
                  <w:hideMark/>
                </w:tcPr>
                <w:p w14:paraId="71165D23"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21198</w:t>
                  </w:r>
                </w:p>
              </w:tc>
              <w:tc>
                <w:tcPr>
                  <w:tcW w:w="7384" w:type="dxa"/>
                  <w:shd w:val="clear" w:color="auto" w:fill="auto"/>
                  <w:noWrap/>
                  <w:vAlign w:val="center"/>
                  <w:hideMark/>
                </w:tcPr>
                <w:p w14:paraId="01FFEF3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INCENTIVOS FISCALES</w:t>
                  </w:r>
                </w:p>
              </w:tc>
              <w:tc>
                <w:tcPr>
                  <w:tcW w:w="1385" w:type="dxa"/>
                  <w:shd w:val="clear" w:color="auto" w:fill="auto"/>
                  <w:noWrap/>
                  <w:vAlign w:val="center"/>
                  <w:hideMark/>
                </w:tcPr>
                <w:p w14:paraId="5287FECB"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$4,106,609.92</w:t>
                  </w:r>
                </w:p>
              </w:tc>
            </w:tr>
          </w:tbl>
          <w:p w14:paraId="1E21683B" w14:textId="15F9D05B" w:rsidR="00E02273"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tbl>
            <w:tblPr>
              <w:tblStyle w:val="Tablaconcuadrcula"/>
              <w:tblW w:w="0" w:type="auto"/>
              <w:jc w:val="center"/>
              <w:tblLayout w:type="fixed"/>
              <w:tblLook w:val="01E0" w:firstRow="1" w:lastRow="1" w:firstColumn="1" w:lastColumn="1" w:noHBand="0" w:noVBand="0"/>
            </w:tblPr>
            <w:tblGrid>
              <w:gridCol w:w="839"/>
              <w:gridCol w:w="706"/>
            </w:tblGrid>
            <w:tr w:rsidR="000E761D" w:rsidRPr="005540BD" w14:paraId="2B09924A" w14:textId="77777777" w:rsidTr="005540BD">
              <w:trPr>
                <w:jc w:val="center"/>
              </w:trPr>
              <w:tc>
                <w:tcPr>
                  <w:tcW w:w="839" w:type="dxa"/>
                </w:tcPr>
                <w:p w14:paraId="02A8700F" w14:textId="77777777" w:rsidR="000E761D" w:rsidRPr="005540BD" w:rsidRDefault="000E761D" w:rsidP="009E2155">
                  <w:pPr>
                    <w:rPr>
                      <w:rFonts w:ascii="Arial" w:hAnsi="Arial" w:cs="Arial"/>
                      <w:b/>
                      <w:bCs/>
                      <w:color w:val="000000"/>
                      <w:sz w:val="16"/>
                      <w:szCs w:val="14"/>
                    </w:rPr>
                  </w:pPr>
                  <w:r w:rsidRPr="005540BD">
                    <w:rPr>
                      <w:rFonts w:ascii="Arial" w:hAnsi="Arial" w:cs="Arial"/>
                      <w:b/>
                      <w:bCs/>
                      <w:color w:val="000000"/>
                      <w:sz w:val="16"/>
                      <w:szCs w:val="14"/>
                    </w:rPr>
                    <w:t>TOTAL</w:t>
                  </w:r>
                </w:p>
              </w:tc>
              <w:tc>
                <w:tcPr>
                  <w:tcW w:w="706" w:type="dxa"/>
                </w:tcPr>
                <w:p w14:paraId="12DFB403" w14:textId="77777777" w:rsidR="000E761D" w:rsidRPr="005540BD" w:rsidRDefault="000E761D" w:rsidP="00790F5F">
                  <w:pPr>
                    <w:jc w:val="right"/>
                    <w:rPr>
                      <w:rFonts w:ascii="Arial" w:hAnsi="Arial" w:cs="Arial"/>
                      <w:b/>
                      <w:bCs/>
                      <w:color w:val="000000"/>
                      <w:sz w:val="16"/>
                      <w:szCs w:val="14"/>
                      <w:u w:val="single"/>
                    </w:rPr>
                  </w:pPr>
                  <w:r w:rsidRPr="005540BD">
                    <w:rPr>
                      <w:rFonts w:ascii="Arial" w:hAnsi="Arial" w:cs="Arial"/>
                      <w:b/>
                      <w:bCs/>
                      <w:color w:val="000000"/>
                      <w:sz w:val="16"/>
                      <w:szCs w:val="14"/>
                      <w:u w:val="single"/>
                    </w:rPr>
                    <w:t>$</w:t>
                  </w:r>
                  <w:r w:rsidR="00790F5F" w:rsidRPr="005540BD">
                    <w:rPr>
                      <w:rFonts w:ascii="Arial" w:hAnsi="Arial" w:cs="Arial"/>
                      <w:b/>
                      <w:bCs/>
                      <w:color w:val="000000"/>
                      <w:sz w:val="16"/>
                      <w:szCs w:val="14"/>
                      <w:u w:val="single"/>
                    </w:rPr>
                    <w:t>0.00</w:t>
                  </w:r>
                </w:p>
              </w:tc>
            </w:tr>
          </w:tbl>
          <w:p w14:paraId="346EDC94" w14:textId="77777777" w:rsidR="00F73060" w:rsidRDefault="00F73060"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5540BD" w:rsidRPr="005540BD" w14:paraId="24072344" w14:textId="77777777" w:rsidTr="005540BD">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C42632" w14:textId="77777777" w:rsidR="005540BD" w:rsidRPr="005540BD" w:rsidRDefault="005540BD" w:rsidP="005540BD">
                  <w:pPr>
                    <w:rPr>
                      <w:rFonts w:ascii="Arial" w:hAnsi="Arial" w:cs="Arial"/>
                      <w:b/>
                      <w:bCs/>
                      <w:color w:val="000000"/>
                      <w:sz w:val="20"/>
                      <w:szCs w:val="20"/>
                    </w:rPr>
                  </w:pPr>
                  <w:r w:rsidRPr="005540BD">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5BFA1511" w14:textId="77777777" w:rsidR="005540BD" w:rsidRPr="005540BD" w:rsidRDefault="005540BD" w:rsidP="005540BD">
                  <w:pPr>
                    <w:jc w:val="right"/>
                    <w:rPr>
                      <w:rFonts w:ascii="Arial" w:hAnsi="Arial" w:cs="Arial"/>
                      <w:b/>
                      <w:bCs/>
                      <w:color w:val="000000"/>
                      <w:sz w:val="20"/>
                      <w:szCs w:val="20"/>
                    </w:rPr>
                  </w:pPr>
                  <w:r w:rsidRPr="005540BD">
                    <w:rPr>
                      <w:rFonts w:ascii="Arial" w:hAnsi="Arial" w:cs="Arial"/>
                      <w:b/>
                      <w:bCs/>
                      <w:color w:val="000000"/>
                      <w:sz w:val="20"/>
                      <w:szCs w:val="20"/>
                    </w:rPr>
                    <w:t>$145,894,305.94</w:t>
                  </w:r>
                </w:p>
              </w:tc>
            </w:tr>
            <w:tr w:rsidR="005540BD" w:rsidRPr="005540BD" w14:paraId="5B799B1F" w14:textId="77777777" w:rsidTr="005540BD">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0E0A55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0534F3C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7CD8F1DD"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340CF13"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4854EB70"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$127,531.87</w:t>
                  </w:r>
                </w:p>
              </w:tc>
            </w:tr>
            <w:tr w:rsidR="005540BD" w:rsidRPr="005540BD" w14:paraId="349620BB"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29C3A4BF"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5193F7C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$0.00</w:t>
                  </w:r>
                </w:p>
              </w:tc>
            </w:tr>
            <w:tr w:rsidR="005540BD" w:rsidRPr="005540BD" w14:paraId="1814D5AB"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E7274AE"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07F333BF"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$212,286.77</w:t>
                  </w:r>
                </w:p>
              </w:tc>
            </w:tr>
            <w:tr w:rsidR="005540BD" w:rsidRPr="005540BD" w14:paraId="4D3F99A3"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255CC32"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60879A84"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$145,531,478.30</w:t>
                  </w:r>
                </w:p>
              </w:tc>
            </w:tr>
            <w:tr w:rsidR="005540BD" w:rsidRPr="005540BD" w14:paraId="59732661" w14:textId="77777777" w:rsidTr="005540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1BF5DA55" w14:textId="77777777" w:rsidR="005540BD" w:rsidRPr="005540BD" w:rsidRDefault="005540BD" w:rsidP="005540BD">
                  <w:pPr>
                    <w:rPr>
                      <w:rFonts w:ascii="Arial" w:hAnsi="Arial" w:cs="Arial"/>
                      <w:color w:val="000000"/>
                      <w:sz w:val="16"/>
                      <w:szCs w:val="16"/>
                    </w:rPr>
                  </w:pPr>
                  <w:r w:rsidRPr="005540BD">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41C5B9BC" w14:textId="77777777" w:rsidR="005540BD" w:rsidRPr="005540BD" w:rsidRDefault="005540BD" w:rsidP="005540BD">
                  <w:pPr>
                    <w:jc w:val="right"/>
                    <w:rPr>
                      <w:rFonts w:ascii="Arial" w:hAnsi="Arial" w:cs="Arial"/>
                      <w:color w:val="000000"/>
                      <w:sz w:val="16"/>
                      <w:szCs w:val="16"/>
                    </w:rPr>
                  </w:pPr>
                  <w:r w:rsidRPr="005540BD">
                    <w:rPr>
                      <w:rFonts w:ascii="Arial" w:hAnsi="Arial" w:cs="Arial"/>
                      <w:color w:val="000000"/>
                      <w:sz w:val="16"/>
                      <w:szCs w:val="16"/>
                    </w:rPr>
                    <w:t>$23,009.00</w:t>
                  </w:r>
                </w:p>
              </w:tc>
            </w:tr>
          </w:tbl>
          <w:p w14:paraId="4223A6E0" w14:textId="5A78E8CA" w:rsidR="00EF0226"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3A7D0B7B" w14:textId="71A097DC" w:rsidR="000E27F9" w:rsidRPr="00E60759" w:rsidRDefault="000E761D" w:rsidP="00C51B6B">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0DBCA2DF" w14:textId="450881F2" w:rsidR="00CC399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353"/>
              <w:gridCol w:w="2031"/>
            </w:tblGrid>
            <w:tr w:rsidR="005540BD" w:rsidRPr="00556B0B" w14:paraId="0413CFAB" w14:textId="77777777" w:rsidTr="007A67FA">
              <w:trPr>
                <w:trHeight w:val="60"/>
                <w:jc w:val="center"/>
              </w:trPr>
              <w:tc>
                <w:tcPr>
                  <w:tcW w:w="73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DA6D477" w14:textId="77777777" w:rsidR="005540BD" w:rsidRPr="00556B0B" w:rsidRDefault="005540BD" w:rsidP="005540BD">
                  <w:pPr>
                    <w:rPr>
                      <w:rFonts w:ascii="Arial" w:hAnsi="Arial" w:cs="Arial"/>
                      <w:b/>
                      <w:bCs/>
                      <w:color w:val="000000"/>
                      <w:sz w:val="14"/>
                      <w:szCs w:val="14"/>
                    </w:rPr>
                  </w:pPr>
                  <w:r w:rsidRPr="00556B0B">
                    <w:rPr>
                      <w:rFonts w:ascii="Arial" w:hAnsi="Arial" w:cs="Arial"/>
                      <w:b/>
                      <w:bCs/>
                      <w:color w:val="000000"/>
                      <w:sz w:val="14"/>
                      <w:szCs w:val="14"/>
                    </w:rPr>
                    <w:t>Ingresos y otros beneficios</w:t>
                  </w:r>
                </w:p>
              </w:tc>
              <w:tc>
                <w:tcPr>
                  <w:tcW w:w="2031" w:type="dxa"/>
                  <w:tcBorders>
                    <w:top w:val="single" w:sz="8" w:space="0" w:color="auto"/>
                    <w:left w:val="nil"/>
                    <w:bottom w:val="single" w:sz="8" w:space="0" w:color="auto"/>
                    <w:right w:val="single" w:sz="8" w:space="0" w:color="auto"/>
                  </w:tcBorders>
                  <w:shd w:val="clear" w:color="000000" w:fill="FFFFFF"/>
                  <w:noWrap/>
                  <w:vAlign w:val="bottom"/>
                  <w:hideMark/>
                </w:tcPr>
                <w:p w14:paraId="0431C308" w14:textId="77777777" w:rsidR="005540BD" w:rsidRPr="00556B0B" w:rsidRDefault="005540BD" w:rsidP="005540BD">
                  <w:pPr>
                    <w:jc w:val="right"/>
                    <w:rPr>
                      <w:rFonts w:ascii="Arial" w:hAnsi="Arial" w:cs="Arial"/>
                      <w:b/>
                      <w:bCs/>
                      <w:color w:val="000000"/>
                      <w:sz w:val="14"/>
                      <w:szCs w:val="14"/>
                    </w:rPr>
                  </w:pPr>
                  <w:r w:rsidRPr="00556B0B">
                    <w:rPr>
                      <w:rFonts w:ascii="Arial" w:hAnsi="Arial" w:cs="Arial"/>
                      <w:b/>
                      <w:bCs/>
                      <w:color w:val="000000"/>
                      <w:sz w:val="14"/>
                      <w:szCs w:val="14"/>
                    </w:rPr>
                    <w:t>$12,781,014,485.42</w:t>
                  </w:r>
                </w:p>
              </w:tc>
            </w:tr>
            <w:tr w:rsidR="005540BD" w:rsidRPr="00556B0B" w14:paraId="2B06EFFE" w14:textId="77777777" w:rsidTr="007A67FA">
              <w:trPr>
                <w:trHeight w:val="6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7128AB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LOS INGRESOS - ESPECTACULOS PÚBLICOS</w:t>
                  </w:r>
                </w:p>
              </w:tc>
              <w:tc>
                <w:tcPr>
                  <w:tcW w:w="2031" w:type="dxa"/>
                  <w:tcBorders>
                    <w:top w:val="nil"/>
                    <w:left w:val="nil"/>
                    <w:bottom w:val="single" w:sz="4" w:space="0" w:color="auto"/>
                    <w:right w:val="single" w:sz="4" w:space="0" w:color="auto"/>
                  </w:tcBorders>
                  <w:shd w:val="clear" w:color="000000" w:fill="FFFFFF"/>
                  <w:vAlign w:val="center"/>
                  <w:hideMark/>
                </w:tcPr>
                <w:p w14:paraId="6D60862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$139,264,487.96</w:t>
                  </w:r>
                </w:p>
              </w:tc>
            </w:tr>
            <w:tr w:rsidR="005540BD" w:rsidRPr="00556B0B" w14:paraId="67514C80"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4319FB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EL PATRIMONIO - IMPUESTO PREDIAL</w:t>
                  </w:r>
                </w:p>
              </w:tc>
              <w:tc>
                <w:tcPr>
                  <w:tcW w:w="2031" w:type="dxa"/>
                  <w:tcBorders>
                    <w:top w:val="nil"/>
                    <w:left w:val="nil"/>
                    <w:bottom w:val="single" w:sz="4" w:space="0" w:color="auto"/>
                    <w:right w:val="single" w:sz="4" w:space="0" w:color="auto"/>
                  </w:tcBorders>
                  <w:shd w:val="clear" w:color="000000" w:fill="FFFFFF"/>
                  <w:vAlign w:val="center"/>
                  <w:hideMark/>
                </w:tcPr>
                <w:p w14:paraId="3ECA05E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$1,756,009,092.57</w:t>
                  </w:r>
                </w:p>
              </w:tc>
            </w:tr>
            <w:tr w:rsidR="005540BD" w:rsidRPr="00556B0B" w14:paraId="1068E18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4F0C5AF"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LA PRODUCCIÓN, EL CONSUMO Y LAS TRANSACCIONES - IMPUESTO SOBRE TRANSMISIONES PATRIMONIALES</w:t>
                  </w:r>
                </w:p>
              </w:tc>
              <w:tc>
                <w:tcPr>
                  <w:tcW w:w="2031" w:type="dxa"/>
                  <w:tcBorders>
                    <w:top w:val="nil"/>
                    <w:left w:val="nil"/>
                    <w:bottom w:val="single" w:sz="4" w:space="0" w:color="auto"/>
                    <w:right w:val="single" w:sz="4" w:space="0" w:color="auto"/>
                  </w:tcBorders>
                  <w:shd w:val="clear" w:color="000000" w:fill="FFFFFF"/>
                  <w:vAlign w:val="center"/>
                  <w:hideMark/>
                </w:tcPr>
                <w:p w14:paraId="13DC95B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$1,481,234,205.86</w:t>
                  </w:r>
                </w:p>
              </w:tc>
            </w:tr>
            <w:tr w:rsidR="005540BD" w:rsidRPr="00556B0B" w14:paraId="3CB84AE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2A0D38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IMPUESTOS SOBRE LA PRODUCCIÓN, EL CONSUMO Y LAS TRANSACCIONES - IMPUESTO SOBRE NEGOCIOS JURÍDICOS</w:t>
                  </w:r>
                </w:p>
              </w:tc>
              <w:tc>
                <w:tcPr>
                  <w:tcW w:w="2031" w:type="dxa"/>
                  <w:tcBorders>
                    <w:top w:val="nil"/>
                    <w:left w:val="nil"/>
                    <w:bottom w:val="single" w:sz="4" w:space="0" w:color="auto"/>
                    <w:right w:val="single" w:sz="4" w:space="0" w:color="auto"/>
                  </w:tcBorders>
                  <w:shd w:val="clear" w:color="000000" w:fill="FFFFFF"/>
                  <w:vAlign w:val="center"/>
                  <w:hideMark/>
                </w:tcPr>
                <w:p w14:paraId="0EDFD9E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$133,706,804.70</w:t>
                  </w:r>
                </w:p>
              </w:tc>
            </w:tr>
            <w:tr w:rsidR="005540BD" w:rsidRPr="00556B0B" w14:paraId="48C5FB2C"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51EC97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MULTAS</w:t>
                  </w:r>
                </w:p>
              </w:tc>
              <w:tc>
                <w:tcPr>
                  <w:tcW w:w="2031" w:type="dxa"/>
                  <w:tcBorders>
                    <w:top w:val="nil"/>
                    <w:left w:val="nil"/>
                    <w:bottom w:val="single" w:sz="4" w:space="0" w:color="auto"/>
                    <w:right w:val="single" w:sz="4" w:space="0" w:color="auto"/>
                  </w:tcBorders>
                  <w:shd w:val="clear" w:color="000000" w:fill="FFFFFF"/>
                  <w:vAlign w:val="center"/>
                  <w:hideMark/>
                </w:tcPr>
                <w:p w14:paraId="09241854"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$33,532,959.28</w:t>
                  </w:r>
                </w:p>
              </w:tc>
            </w:tr>
            <w:tr w:rsidR="005540BD" w:rsidRPr="00556B0B" w14:paraId="53D3334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E41AAB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RECARGOS</w:t>
                  </w:r>
                </w:p>
              </w:tc>
              <w:tc>
                <w:tcPr>
                  <w:tcW w:w="2031" w:type="dxa"/>
                  <w:tcBorders>
                    <w:top w:val="nil"/>
                    <w:left w:val="nil"/>
                    <w:bottom w:val="single" w:sz="4" w:space="0" w:color="auto"/>
                    <w:right w:val="single" w:sz="4" w:space="0" w:color="auto"/>
                  </w:tcBorders>
                  <w:shd w:val="clear" w:color="000000" w:fill="FFFFFF"/>
                  <w:vAlign w:val="center"/>
                  <w:hideMark/>
                </w:tcPr>
                <w:p w14:paraId="683EFF4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$86,179,931.02</w:t>
                  </w:r>
                </w:p>
              </w:tc>
            </w:tr>
            <w:tr w:rsidR="005540BD" w:rsidRPr="00556B0B" w14:paraId="5FF5EC6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862523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GASTOS DE EJECUCIÓN Y NOTIFICACIÓN DE ADEUDO</w:t>
                  </w:r>
                </w:p>
              </w:tc>
              <w:tc>
                <w:tcPr>
                  <w:tcW w:w="2031" w:type="dxa"/>
                  <w:tcBorders>
                    <w:top w:val="nil"/>
                    <w:left w:val="nil"/>
                    <w:bottom w:val="single" w:sz="4" w:space="0" w:color="auto"/>
                    <w:right w:val="single" w:sz="4" w:space="0" w:color="auto"/>
                  </w:tcBorders>
                  <w:shd w:val="clear" w:color="000000" w:fill="FFFFFF"/>
                  <w:vAlign w:val="center"/>
                  <w:hideMark/>
                </w:tcPr>
                <w:p w14:paraId="1EF9607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$25,052,599.29</w:t>
                  </w:r>
                </w:p>
              </w:tc>
            </w:tr>
            <w:tr w:rsidR="005540BD" w:rsidRPr="00556B0B" w14:paraId="216DEEE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87AEFF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ACTUALIZACIÓN</w:t>
                  </w:r>
                </w:p>
              </w:tc>
              <w:tc>
                <w:tcPr>
                  <w:tcW w:w="2031" w:type="dxa"/>
                  <w:tcBorders>
                    <w:top w:val="nil"/>
                    <w:left w:val="nil"/>
                    <w:bottom w:val="single" w:sz="4" w:space="0" w:color="auto"/>
                    <w:right w:val="single" w:sz="4" w:space="0" w:color="auto"/>
                  </w:tcBorders>
                  <w:shd w:val="clear" w:color="000000" w:fill="FFFFFF"/>
                  <w:vAlign w:val="center"/>
                  <w:hideMark/>
                </w:tcPr>
                <w:p w14:paraId="1F552B61"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$41,716,671.57</w:t>
                  </w:r>
                </w:p>
              </w:tc>
            </w:tr>
            <w:tr w:rsidR="005540BD" w:rsidRPr="00556B0B" w14:paraId="491EB21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172AC0C"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IMPUESTOS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773F0E9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$241,687.45</w:t>
                  </w:r>
                </w:p>
              </w:tc>
            </w:tr>
            <w:tr w:rsidR="005540BD" w:rsidRPr="00556B0B" w14:paraId="40E554A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9A2AE9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CONTRIBUCIONES DE MEJORAS POR OBRAS PÚBLICAS - CONTRIBUCIONES POR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310FA9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$147,587,655.00</w:t>
                  </w:r>
                </w:p>
              </w:tc>
            </w:tr>
            <w:tr w:rsidR="005540BD" w:rsidRPr="00556B0B" w14:paraId="1020BEBD"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8ED98BC"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APROVECHAMIENTO DE BIENES</w:t>
                  </w:r>
                </w:p>
              </w:tc>
              <w:tc>
                <w:tcPr>
                  <w:tcW w:w="2031" w:type="dxa"/>
                  <w:tcBorders>
                    <w:top w:val="nil"/>
                    <w:left w:val="nil"/>
                    <w:bottom w:val="single" w:sz="4" w:space="0" w:color="auto"/>
                    <w:right w:val="single" w:sz="4" w:space="0" w:color="auto"/>
                  </w:tcBorders>
                  <w:shd w:val="clear" w:color="000000" w:fill="FFFFFF"/>
                  <w:vAlign w:val="center"/>
                  <w:hideMark/>
                </w:tcPr>
                <w:p w14:paraId="0E0926C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$10,355,940.51</w:t>
                  </w:r>
                </w:p>
              </w:tc>
            </w:tr>
            <w:tr w:rsidR="005540BD" w:rsidRPr="00556B0B" w14:paraId="57B9A32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3421F7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USO DE SUELO</w:t>
                  </w:r>
                </w:p>
              </w:tc>
              <w:tc>
                <w:tcPr>
                  <w:tcW w:w="2031" w:type="dxa"/>
                  <w:tcBorders>
                    <w:top w:val="nil"/>
                    <w:left w:val="nil"/>
                    <w:bottom w:val="single" w:sz="4" w:space="0" w:color="auto"/>
                    <w:right w:val="single" w:sz="4" w:space="0" w:color="auto"/>
                  </w:tcBorders>
                  <w:shd w:val="clear" w:color="000000" w:fill="FFFFFF"/>
                  <w:vAlign w:val="center"/>
                  <w:hideMark/>
                </w:tcPr>
                <w:p w14:paraId="2ABE0B0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$15,006,470.69</w:t>
                  </w:r>
                </w:p>
              </w:tc>
            </w:tr>
            <w:tr w:rsidR="005540BD" w:rsidRPr="00556B0B" w14:paraId="0C445346"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7B4A49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EL USO, GOCE, APROVECHAMIENTO O EXPLOTACIÓN DE BIENES DE DOMINIO PÚBLICO - DEL PISO</w:t>
                  </w:r>
                </w:p>
              </w:tc>
              <w:tc>
                <w:tcPr>
                  <w:tcW w:w="2031" w:type="dxa"/>
                  <w:tcBorders>
                    <w:top w:val="nil"/>
                    <w:left w:val="nil"/>
                    <w:bottom w:val="single" w:sz="4" w:space="0" w:color="auto"/>
                    <w:right w:val="single" w:sz="4" w:space="0" w:color="auto"/>
                  </w:tcBorders>
                  <w:shd w:val="clear" w:color="000000" w:fill="FFFFFF"/>
                  <w:vAlign w:val="center"/>
                  <w:hideMark/>
                </w:tcPr>
                <w:p w14:paraId="381B59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$61,336,866.32</w:t>
                  </w:r>
                </w:p>
              </w:tc>
            </w:tr>
            <w:tr w:rsidR="005540BD" w:rsidRPr="00556B0B" w14:paraId="079C864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43B4F8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LICENCIAS</w:t>
                  </w:r>
                </w:p>
              </w:tc>
              <w:tc>
                <w:tcPr>
                  <w:tcW w:w="2031" w:type="dxa"/>
                  <w:tcBorders>
                    <w:top w:val="nil"/>
                    <w:left w:val="nil"/>
                    <w:bottom w:val="single" w:sz="4" w:space="0" w:color="auto"/>
                    <w:right w:val="single" w:sz="4" w:space="0" w:color="auto"/>
                  </w:tcBorders>
                  <w:shd w:val="clear" w:color="000000" w:fill="FFFFFF"/>
                  <w:vAlign w:val="center"/>
                  <w:hideMark/>
                </w:tcPr>
                <w:p w14:paraId="62663F7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$151,201,195.41</w:t>
                  </w:r>
                </w:p>
              </w:tc>
            </w:tr>
            <w:tr w:rsidR="005540BD" w:rsidRPr="00556B0B" w14:paraId="47CD714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AD81C6D"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PERMISO DE CONSTRUCCIÓN, RECOSTRUCCIÓN Y REMODELACIÓN</w:t>
                  </w:r>
                </w:p>
              </w:tc>
              <w:tc>
                <w:tcPr>
                  <w:tcW w:w="2031" w:type="dxa"/>
                  <w:tcBorders>
                    <w:top w:val="nil"/>
                    <w:left w:val="nil"/>
                    <w:bottom w:val="single" w:sz="4" w:space="0" w:color="auto"/>
                    <w:right w:val="single" w:sz="4" w:space="0" w:color="auto"/>
                  </w:tcBorders>
                  <w:shd w:val="clear" w:color="000000" w:fill="FFFFFF"/>
                  <w:vAlign w:val="center"/>
                  <w:hideMark/>
                </w:tcPr>
                <w:p w14:paraId="6FC731C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$231,863,888.50</w:t>
                  </w:r>
                </w:p>
              </w:tc>
            </w:tr>
            <w:tr w:rsidR="005540BD" w:rsidRPr="00556B0B" w14:paraId="351917C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F7F0CC1"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OTRAS LICENCIAS, AUTORIZACIONES O SERVICIOS DE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381913C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$150,345,317.58</w:t>
                  </w:r>
                </w:p>
              </w:tc>
            </w:tr>
            <w:tr w:rsidR="005540BD" w:rsidRPr="00556B0B" w14:paraId="3D43322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EB12C1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ALINEAMIENTOS</w:t>
                  </w:r>
                </w:p>
              </w:tc>
              <w:tc>
                <w:tcPr>
                  <w:tcW w:w="2031" w:type="dxa"/>
                  <w:tcBorders>
                    <w:top w:val="nil"/>
                    <w:left w:val="nil"/>
                    <w:bottom w:val="single" w:sz="4" w:space="0" w:color="auto"/>
                    <w:right w:val="single" w:sz="4" w:space="0" w:color="auto"/>
                  </w:tcBorders>
                  <w:shd w:val="clear" w:color="000000" w:fill="FFFFFF"/>
                  <w:vAlign w:val="center"/>
                  <w:hideMark/>
                </w:tcPr>
                <w:p w14:paraId="0DF64F0C"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$6,018,252.16</w:t>
                  </w:r>
                </w:p>
              </w:tc>
            </w:tr>
            <w:tr w:rsidR="005540BD" w:rsidRPr="00556B0B" w14:paraId="58E797F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5E82E9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ASEO PÚBLICO</w:t>
                  </w:r>
                </w:p>
              </w:tc>
              <w:tc>
                <w:tcPr>
                  <w:tcW w:w="2031" w:type="dxa"/>
                  <w:tcBorders>
                    <w:top w:val="nil"/>
                    <w:left w:val="nil"/>
                    <w:bottom w:val="single" w:sz="4" w:space="0" w:color="auto"/>
                    <w:right w:val="single" w:sz="4" w:space="0" w:color="auto"/>
                  </w:tcBorders>
                  <w:shd w:val="clear" w:color="000000" w:fill="FFFFFF"/>
                  <w:vAlign w:val="center"/>
                  <w:hideMark/>
                </w:tcPr>
                <w:p w14:paraId="474FBBE2"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$18,376,159.59</w:t>
                  </w:r>
                </w:p>
              </w:tc>
            </w:tr>
            <w:tr w:rsidR="005540BD" w:rsidRPr="00556B0B" w14:paraId="5E241DC1"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7BD571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AGUA Y ALCANTARILLADO</w:t>
                  </w:r>
                </w:p>
              </w:tc>
              <w:tc>
                <w:tcPr>
                  <w:tcW w:w="2031" w:type="dxa"/>
                  <w:tcBorders>
                    <w:top w:val="nil"/>
                    <w:left w:val="nil"/>
                    <w:bottom w:val="single" w:sz="4" w:space="0" w:color="auto"/>
                    <w:right w:val="single" w:sz="4" w:space="0" w:color="auto"/>
                  </w:tcBorders>
                  <w:shd w:val="clear" w:color="000000" w:fill="FFFFFF"/>
                  <w:vAlign w:val="center"/>
                  <w:hideMark/>
                </w:tcPr>
                <w:p w14:paraId="45C2D2F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$17,424,766.63</w:t>
                  </w:r>
                </w:p>
              </w:tc>
            </w:tr>
            <w:tr w:rsidR="005540BD" w:rsidRPr="00556B0B" w14:paraId="311506E4"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A964EA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RASTROS</w:t>
                  </w:r>
                </w:p>
              </w:tc>
              <w:tc>
                <w:tcPr>
                  <w:tcW w:w="2031" w:type="dxa"/>
                  <w:tcBorders>
                    <w:top w:val="nil"/>
                    <w:left w:val="nil"/>
                    <w:bottom w:val="single" w:sz="4" w:space="0" w:color="auto"/>
                    <w:right w:val="single" w:sz="4" w:space="0" w:color="auto"/>
                  </w:tcBorders>
                  <w:shd w:val="clear" w:color="000000" w:fill="FFFFFF"/>
                  <w:vAlign w:val="center"/>
                  <w:hideMark/>
                </w:tcPr>
                <w:p w14:paraId="635438D4"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$36,514,207.40</w:t>
                  </w:r>
                </w:p>
              </w:tc>
            </w:tr>
            <w:tr w:rsidR="005540BD" w:rsidRPr="00556B0B" w14:paraId="28BD314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EB6258F"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REGISTRO CIVIL</w:t>
                  </w:r>
                </w:p>
              </w:tc>
              <w:tc>
                <w:tcPr>
                  <w:tcW w:w="2031" w:type="dxa"/>
                  <w:tcBorders>
                    <w:top w:val="nil"/>
                    <w:left w:val="nil"/>
                    <w:bottom w:val="single" w:sz="4" w:space="0" w:color="auto"/>
                    <w:right w:val="single" w:sz="4" w:space="0" w:color="auto"/>
                  </w:tcBorders>
                  <w:shd w:val="clear" w:color="000000" w:fill="FFFFFF"/>
                  <w:vAlign w:val="center"/>
                  <w:hideMark/>
                </w:tcPr>
                <w:p w14:paraId="7CCB926C"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$6,766,014.01</w:t>
                  </w:r>
                </w:p>
              </w:tc>
            </w:tr>
            <w:tr w:rsidR="005540BD" w:rsidRPr="00556B0B" w14:paraId="031D889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D17FD9A"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CERTIFICACIONES</w:t>
                  </w:r>
                </w:p>
              </w:tc>
              <w:tc>
                <w:tcPr>
                  <w:tcW w:w="2031" w:type="dxa"/>
                  <w:tcBorders>
                    <w:top w:val="nil"/>
                    <w:left w:val="nil"/>
                    <w:bottom w:val="single" w:sz="4" w:space="0" w:color="auto"/>
                    <w:right w:val="single" w:sz="4" w:space="0" w:color="auto"/>
                  </w:tcBorders>
                  <w:shd w:val="clear" w:color="000000" w:fill="FFFFFF"/>
                  <w:vAlign w:val="center"/>
                  <w:hideMark/>
                </w:tcPr>
                <w:p w14:paraId="1C68FF7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$57,290,223.92</w:t>
                  </w:r>
                </w:p>
              </w:tc>
            </w:tr>
            <w:tr w:rsidR="005540BD" w:rsidRPr="00556B0B" w14:paraId="2BB8109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F0EF01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SERVICIOS DE CATASTRO</w:t>
                  </w:r>
                </w:p>
              </w:tc>
              <w:tc>
                <w:tcPr>
                  <w:tcW w:w="2031" w:type="dxa"/>
                  <w:tcBorders>
                    <w:top w:val="nil"/>
                    <w:left w:val="nil"/>
                    <w:bottom w:val="single" w:sz="4" w:space="0" w:color="auto"/>
                    <w:right w:val="single" w:sz="4" w:space="0" w:color="auto"/>
                  </w:tcBorders>
                  <w:shd w:val="clear" w:color="000000" w:fill="FFFFFF"/>
                  <w:vAlign w:val="center"/>
                  <w:hideMark/>
                </w:tcPr>
                <w:p w14:paraId="1B1C676A"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$690,869.00</w:t>
                  </w:r>
                </w:p>
              </w:tc>
            </w:tr>
            <w:tr w:rsidR="005540BD" w:rsidRPr="00556B0B" w14:paraId="3F3F4AB3"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F607A51"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DERECHOS POR REVISIÓN DE AVALUOS</w:t>
                  </w:r>
                </w:p>
              </w:tc>
              <w:tc>
                <w:tcPr>
                  <w:tcW w:w="2031" w:type="dxa"/>
                  <w:tcBorders>
                    <w:top w:val="nil"/>
                    <w:left w:val="nil"/>
                    <w:bottom w:val="single" w:sz="4" w:space="0" w:color="auto"/>
                    <w:right w:val="single" w:sz="4" w:space="0" w:color="auto"/>
                  </w:tcBorders>
                  <w:shd w:val="clear" w:color="000000" w:fill="FFFFFF"/>
                  <w:vAlign w:val="center"/>
                  <w:hideMark/>
                </w:tcPr>
                <w:p w14:paraId="434167F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$17,518,424.00</w:t>
                  </w:r>
                </w:p>
              </w:tc>
            </w:tr>
            <w:tr w:rsidR="005540BD" w:rsidRPr="00556B0B" w14:paraId="4560012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A217D2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ESTACIONAMIENTOS</w:t>
                  </w:r>
                </w:p>
              </w:tc>
              <w:tc>
                <w:tcPr>
                  <w:tcW w:w="2031" w:type="dxa"/>
                  <w:tcBorders>
                    <w:top w:val="nil"/>
                    <w:left w:val="nil"/>
                    <w:bottom w:val="single" w:sz="4" w:space="0" w:color="auto"/>
                    <w:right w:val="single" w:sz="4" w:space="0" w:color="auto"/>
                  </w:tcBorders>
                  <w:shd w:val="clear" w:color="000000" w:fill="FFFFFF"/>
                  <w:vAlign w:val="center"/>
                  <w:hideMark/>
                </w:tcPr>
                <w:p w14:paraId="71CC4AD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$26,099,389.45</w:t>
                  </w:r>
                </w:p>
              </w:tc>
            </w:tr>
            <w:tr w:rsidR="005540BD" w:rsidRPr="00556B0B" w14:paraId="42D59CE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F1845E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DERECHOS POR PRESTACIÓN DE SERVICIOS - SERVICIOS DE SANIDAD</w:t>
                  </w:r>
                </w:p>
              </w:tc>
              <w:tc>
                <w:tcPr>
                  <w:tcW w:w="2031" w:type="dxa"/>
                  <w:tcBorders>
                    <w:top w:val="nil"/>
                    <w:left w:val="nil"/>
                    <w:bottom w:val="single" w:sz="4" w:space="0" w:color="auto"/>
                    <w:right w:val="single" w:sz="4" w:space="0" w:color="auto"/>
                  </w:tcBorders>
                  <w:shd w:val="clear" w:color="000000" w:fill="FFFFFF"/>
                  <w:vAlign w:val="center"/>
                  <w:hideMark/>
                </w:tcPr>
                <w:p w14:paraId="313E6C8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$5,835,610.00</w:t>
                  </w:r>
                </w:p>
              </w:tc>
            </w:tr>
            <w:tr w:rsidR="005540BD" w:rsidRPr="00556B0B" w14:paraId="63CAD8F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7F1366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DERECHOS - ACCESORIOS</w:t>
                  </w:r>
                </w:p>
              </w:tc>
              <w:tc>
                <w:tcPr>
                  <w:tcW w:w="2031" w:type="dxa"/>
                  <w:tcBorders>
                    <w:top w:val="nil"/>
                    <w:left w:val="nil"/>
                    <w:bottom w:val="single" w:sz="4" w:space="0" w:color="auto"/>
                    <w:right w:val="single" w:sz="4" w:space="0" w:color="auto"/>
                  </w:tcBorders>
                  <w:shd w:val="clear" w:color="000000" w:fill="FFFFFF"/>
                  <w:vAlign w:val="center"/>
                  <w:hideMark/>
                </w:tcPr>
                <w:p w14:paraId="1BC15AF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$30,034,315.47</w:t>
                  </w:r>
                </w:p>
              </w:tc>
            </w:tr>
            <w:tr w:rsidR="005540BD" w:rsidRPr="00556B0B" w14:paraId="192F9B50"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7F280E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DERECHOS - DERECHOS DIVERSOS</w:t>
                  </w:r>
                </w:p>
              </w:tc>
              <w:tc>
                <w:tcPr>
                  <w:tcW w:w="2031" w:type="dxa"/>
                  <w:tcBorders>
                    <w:top w:val="nil"/>
                    <w:left w:val="nil"/>
                    <w:bottom w:val="single" w:sz="4" w:space="0" w:color="auto"/>
                    <w:right w:val="single" w:sz="4" w:space="0" w:color="auto"/>
                  </w:tcBorders>
                  <w:shd w:val="clear" w:color="000000" w:fill="FFFFFF"/>
                  <w:vAlign w:val="center"/>
                  <w:hideMark/>
                </w:tcPr>
                <w:p w14:paraId="2D4708F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$11,090,988.96</w:t>
                  </w:r>
                </w:p>
              </w:tc>
            </w:tr>
            <w:tr w:rsidR="005540BD" w:rsidRPr="00556B0B" w14:paraId="11AB7518"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2660CA6"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30002C2D"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$1,693,784.43</w:t>
                  </w:r>
                </w:p>
              </w:tc>
            </w:tr>
            <w:tr w:rsidR="005540BD" w:rsidRPr="00556B0B" w14:paraId="45269C8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9B7DCC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INTERESES Y RENDIMIENTOS BANCARIOS</w:t>
                  </w:r>
                </w:p>
              </w:tc>
              <w:tc>
                <w:tcPr>
                  <w:tcW w:w="2031" w:type="dxa"/>
                  <w:tcBorders>
                    <w:top w:val="nil"/>
                    <w:left w:val="nil"/>
                    <w:bottom w:val="single" w:sz="4" w:space="0" w:color="auto"/>
                    <w:right w:val="single" w:sz="4" w:space="0" w:color="auto"/>
                  </w:tcBorders>
                  <w:shd w:val="clear" w:color="000000" w:fill="FFFFFF"/>
                  <w:vAlign w:val="center"/>
                  <w:hideMark/>
                </w:tcPr>
                <w:p w14:paraId="1D9DADF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$301,643,917.27</w:t>
                  </w:r>
                </w:p>
              </w:tc>
            </w:tr>
            <w:tr w:rsidR="005540BD" w:rsidRPr="00556B0B" w14:paraId="0AE0A151"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550377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PRODUCTOS DIVERSOS</w:t>
                  </w:r>
                </w:p>
              </w:tc>
              <w:tc>
                <w:tcPr>
                  <w:tcW w:w="2031" w:type="dxa"/>
                  <w:tcBorders>
                    <w:top w:val="nil"/>
                    <w:left w:val="nil"/>
                    <w:bottom w:val="single" w:sz="4" w:space="0" w:color="auto"/>
                    <w:right w:val="single" w:sz="4" w:space="0" w:color="auto"/>
                  </w:tcBorders>
                  <w:shd w:val="clear" w:color="000000" w:fill="FFFFFF"/>
                  <w:vAlign w:val="center"/>
                  <w:hideMark/>
                </w:tcPr>
                <w:p w14:paraId="216DC30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$40,514,101.83</w:t>
                  </w:r>
                </w:p>
              </w:tc>
            </w:tr>
            <w:tr w:rsidR="005540BD" w:rsidRPr="00556B0B" w14:paraId="3917875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69960DD"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PRODUCTOS - SERVICIOS PROPORCIONADOS</w:t>
                  </w:r>
                </w:p>
              </w:tc>
              <w:tc>
                <w:tcPr>
                  <w:tcW w:w="2031" w:type="dxa"/>
                  <w:tcBorders>
                    <w:top w:val="nil"/>
                    <w:left w:val="nil"/>
                    <w:bottom w:val="single" w:sz="4" w:space="0" w:color="auto"/>
                    <w:right w:val="single" w:sz="4" w:space="0" w:color="auto"/>
                  </w:tcBorders>
                  <w:shd w:val="clear" w:color="000000" w:fill="FFFFFF"/>
                  <w:vAlign w:val="center"/>
                  <w:hideMark/>
                </w:tcPr>
                <w:p w14:paraId="2525E038"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$51,952,400.26</w:t>
                  </w:r>
                </w:p>
              </w:tc>
            </w:tr>
            <w:tr w:rsidR="005540BD" w:rsidRPr="00556B0B" w14:paraId="0E097CAD"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6AF8A3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MULTAS - MULTAS</w:t>
                  </w:r>
                </w:p>
              </w:tc>
              <w:tc>
                <w:tcPr>
                  <w:tcW w:w="2031" w:type="dxa"/>
                  <w:tcBorders>
                    <w:top w:val="nil"/>
                    <w:left w:val="nil"/>
                    <w:bottom w:val="single" w:sz="4" w:space="0" w:color="auto"/>
                    <w:right w:val="single" w:sz="4" w:space="0" w:color="auto"/>
                  </w:tcBorders>
                  <w:shd w:val="clear" w:color="000000" w:fill="FFFFFF"/>
                  <w:vAlign w:val="center"/>
                  <w:hideMark/>
                </w:tcPr>
                <w:p w14:paraId="27554A20"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$71,468,756.04</w:t>
                  </w:r>
                </w:p>
              </w:tc>
            </w:tr>
            <w:tr w:rsidR="005540BD" w:rsidRPr="00556B0B" w14:paraId="6E59BBB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D00C48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INDEMNIZACIONES - INDEMNIZACIONES</w:t>
                  </w:r>
                </w:p>
              </w:tc>
              <w:tc>
                <w:tcPr>
                  <w:tcW w:w="2031" w:type="dxa"/>
                  <w:tcBorders>
                    <w:top w:val="nil"/>
                    <w:left w:val="nil"/>
                    <w:bottom w:val="single" w:sz="4" w:space="0" w:color="auto"/>
                    <w:right w:val="single" w:sz="4" w:space="0" w:color="auto"/>
                  </w:tcBorders>
                  <w:shd w:val="clear" w:color="000000" w:fill="FFFFFF"/>
                  <w:vAlign w:val="center"/>
                  <w:hideMark/>
                </w:tcPr>
                <w:p w14:paraId="4180340D"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$4,509,708.66</w:t>
                  </w:r>
                </w:p>
              </w:tc>
            </w:tr>
            <w:tr w:rsidR="005540BD" w:rsidRPr="00556B0B" w14:paraId="41FBBC7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383A2B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RECARGOS</w:t>
                  </w:r>
                </w:p>
              </w:tc>
              <w:tc>
                <w:tcPr>
                  <w:tcW w:w="2031" w:type="dxa"/>
                  <w:tcBorders>
                    <w:top w:val="nil"/>
                    <w:left w:val="nil"/>
                    <w:bottom w:val="single" w:sz="4" w:space="0" w:color="auto"/>
                    <w:right w:val="single" w:sz="4" w:space="0" w:color="auto"/>
                  </w:tcBorders>
                  <w:shd w:val="clear" w:color="000000" w:fill="FFFFFF"/>
                  <w:vAlign w:val="center"/>
                  <w:hideMark/>
                </w:tcPr>
                <w:p w14:paraId="6C061FB8"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$2,811,850.73</w:t>
                  </w:r>
                </w:p>
              </w:tc>
            </w:tr>
            <w:tr w:rsidR="005540BD" w:rsidRPr="00556B0B" w14:paraId="531BC89F"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17B284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GASTOS DE EJECUCIÓN</w:t>
                  </w:r>
                </w:p>
              </w:tc>
              <w:tc>
                <w:tcPr>
                  <w:tcW w:w="2031" w:type="dxa"/>
                  <w:tcBorders>
                    <w:top w:val="nil"/>
                    <w:left w:val="nil"/>
                    <w:bottom w:val="single" w:sz="4" w:space="0" w:color="auto"/>
                    <w:right w:val="single" w:sz="4" w:space="0" w:color="auto"/>
                  </w:tcBorders>
                  <w:shd w:val="clear" w:color="000000" w:fill="FFFFFF"/>
                  <w:vAlign w:val="center"/>
                  <w:hideMark/>
                </w:tcPr>
                <w:p w14:paraId="1CC52B5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$3,075,657.47</w:t>
                  </w:r>
                </w:p>
              </w:tc>
            </w:tr>
            <w:tr w:rsidR="005540BD" w:rsidRPr="00556B0B" w14:paraId="2451E10B"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BEC61D0"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ACCESORIOS DE APROVECHAMIENTOS - ACTUALIZACION</w:t>
                  </w:r>
                </w:p>
              </w:tc>
              <w:tc>
                <w:tcPr>
                  <w:tcW w:w="2031" w:type="dxa"/>
                  <w:tcBorders>
                    <w:top w:val="nil"/>
                    <w:left w:val="nil"/>
                    <w:bottom w:val="single" w:sz="4" w:space="0" w:color="auto"/>
                    <w:right w:val="single" w:sz="4" w:space="0" w:color="auto"/>
                  </w:tcBorders>
                  <w:shd w:val="clear" w:color="000000" w:fill="FFFFFF"/>
                  <w:vAlign w:val="center"/>
                  <w:hideMark/>
                </w:tcPr>
                <w:p w14:paraId="6671518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$966,746.16</w:t>
                  </w:r>
                </w:p>
              </w:tc>
            </w:tr>
            <w:tr w:rsidR="005540BD" w:rsidRPr="00556B0B" w14:paraId="3B19369A"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433288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APROVECHAMIENTOS - DIVERSOS</w:t>
                  </w:r>
                </w:p>
              </w:tc>
              <w:tc>
                <w:tcPr>
                  <w:tcW w:w="2031" w:type="dxa"/>
                  <w:tcBorders>
                    <w:top w:val="nil"/>
                    <w:left w:val="nil"/>
                    <w:bottom w:val="single" w:sz="4" w:space="0" w:color="auto"/>
                    <w:right w:val="single" w:sz="4" w:space="0" w:color="auto"/>
                  </w:tcBorders>
                  <w:shd w:val="clear" w:color="000000" w:fill="FFFFFF"/>
                  <w:vAlign w:val="center"/>
                  <w:hideMark/>
                </w:tcPr>
                <w:p w14:paraId="69A6B276"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$13,006,141.16</w:t>
                  </w:r>
                </w:p>
              </w:tc>
            </w:tr>
            <w:tr w:rsidR="005540BD" w:rsidRPr="00556B0B" w14:paraId="1FF7EBAE"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15094B3"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PARTICIPACIONES - ESTATALES</w:t>
                  </w:r>
                </w:p>
              </w:tc>
              <w:tc>
                <w:tcPr>
                  <w:tcW w:w="2031" w:type="dxa"/>
                  <w:tcBorders>
                    <w:top w:val="nil"/>
                    <w:left w:val="nil"/>
                    <w:bottom w:val="single" w:sz="4" w:space="0" w:color="auto"/>
                    <w:right w:val="single" w:sz="4" w:space="0" w:color="auto"/>
                  </w:tcBorders>
                  <w:shd w:val="clear" w:color="000000" w:fill="FFFFFF"/>
                  <w:vAlign w:val="center"/>
                  <w:hideMark/>
                </w:tcPr>
                <w:p w14:paraId="1B65804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$807,930,493.21</w:t>
                  </w:r>
                </w:p>
              </w:tc>
            </w:tr>
            <w:tr w:rsidR="005540BD" w:rsidRPr="00556B0B" w14:paraId="7EBC13F3"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51946A9"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PARTICIPACIONES - FEDERALES</w:t>
                  </w:r>
                </w:p>
              </w:tc>
              <w:tc>
                <w:tcPr>
                  <w:tcW w:w="2031" w:type="dxa"/>
                  <w:tcBorders>
                    <w:top w:val="nil"/>
                    <w:left w:val="nil"/>
                    <w:bottom w:val="single" w:sz="4" w:space="0" w:color="auto"/>
                    <w:right w:val="single" w:sz="4" w:space="0" w:color="auto"/>
                  </w:tcBorders>
                  <w:shd w:val="clear" w:color="000000" w:fill="FFFFFF"/>
                  <w:vAlign w:val="center"/>
                  <w:hideMark/>
                </w:tcPr>
                <w:p w14:paraId="35B869B5"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$3,418,391,373.89</w:t>
                  </w:r>
                </w:p>
              </w:tc>
            </w:tr>
            <w:tr w:rsidR="005540BD" w:rsidRPr="00556B0B" w14:paraId="4AB417C7"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0565142"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APORTACIONES - FONDO DE APORTACIONES PARA LA INFRAESTRUCTURA SOCIAL</w:t>
                  </w:r>
                </w:p>
              </w:tc>
              <w:tc>
                <w:tcPr>
                  <w:tcW w:w="2031" w:type="dxa"/>
                  <w:tcBorders>
                    <w:top w:val="nil"/>
                    <w:left w:val="nil"/>
                    <w:bottom w:val="single" w:sz="4" w:space="0" w:color="auto"/>
                    <w:right w:val="single" w:sz="4" w:space="0" w:color="auto"/>
                  </w:tcBorders>
                  <w:shd w:val="clear" w:color="000000" w:fill="FFFFFF"/>
                  <w:vAlign w:val="center"/>
                  <w:hideMark/>
                </w:tcPr>
                <w:p w14:paraId="5A780DBE"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$197,073,202.91</w:t>
                  </w:r>
                </w:p>
              </w:tc>
            </w:tr>
            <w:tr w:rsidR="005540BD" w:rsidRPr="00556B0B" w14:paraId="2482EF29"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A00FA64"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APORTACIONES - FONDO DE APORTACIONES FORTALECIMIENTO MUNICIPAL</w:t>
                  </w:r>
                </w:p>
              </w:tc>
              <w:tc>
                <w:tcPr>
                  <w:tcW w:w="2031" w:type="dxa"/>
                  <w:tcBorders>
                    <w:top w:val="nil"/>
                    <w:left w:val="nil"/>
                    <w:bottom w:val="single" w:sz="4" w:space="0" w:color="auto"/>
                    <w:right w:val="single" w:sz="4" w:space="0" w:color="auto"/>
                  </w:tcBorders>
                  <w:shd w:val="clear" w:color="000000" w:fill="FFFFFF"/>
                  <w:vAlign w:val="center"/>
                  <w:hideMark/>
                </w:tcPr>
                <w:p w14:paraId="1292CB03"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$1,325,425,087.68</w:t>
                  </w:r>
                </w:p>
              </w:tc>
            </w:tr>
            <w:tr w:rsidR="005540BD" w:rsidRPr="00556B0B" w14:paraId="78C01962"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E1DACCB"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CONVENIOS - CONVENIOS (VARIOS)</w:t>
                  </w:r>
                </w:p>
              </w:tc>
              <w:tc>
                <w:tcPr>
                  <w:tcW w:w="2031" w:type="dxa"/>
                  <w:tcBorders>
                    <w:top w:val="nil"/>
                    <w:left w:val="nil"/>
                    <w:bottom w:val="single" w:sz="4" w:space="0" w:color="auto"/>
                    <w:right w:val="single" w:sz="4" w:space="0" w:color="auto"/>
                  </w:tcBorders>
                  <w:shd w:val="clear" w:color="000000" w:fill="FFFFFF"/>
                  <w:vAlign w:val="center"/>
                  <w:hideMark/>
                </w:tcPr>
                <w:p w14:paraId="637ACAB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$19,196,477.52</w:t>
                  </w:r>
                </w:p>
              </w:tc>
            </w:tr>
            <w:tr w:rsidR="005540BD" w:rsidRPr="00556B0B" w14:paraId="71D9371E"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C9AC04E"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INCENTIVOS DERIVADOS DE LA COLABORACION FISCAL - IMPUESTO SOBRE TENENCIA O USO DE VEHÍCULOS</w:t>
                  </w:r>
                </w:p>
              </w:tc>
              <w:tc>
                <w:tcPr>
                  <w:tcW w:w="2031" w:type="dxa"/>
                  <w:tcBorders>
                    <w:top w:val="nil"/>
                    <w:left w:val="nil"/>
                    <w:bottom w:val="single" w:sz="4" w:space="0" w:color="auto"/>
                    <w:right w:val="single" w:sz="4" w:space="0" w:color="auto"/>
                  </w:tcBorders>
                  <w:shd w:val="clear" w:color="000000" w:fill="FFFFFF"/>
                  <w:vAlign w:val="center"/>
                  <w:hideMark/>
                </w:tcPr>
                <w:p w14:paraId="57D06C57"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$1,406.17</w:t>
                  </w:r>
                </w:p>
              </w:tc>
            </w:tr>
            <w:tr w:rsidR="005540BD" w:rsidRPr="00556B0B" w14:paraId="052AA8A5" w14:textId="77777777" w:rsidTr="007A67FA">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524813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lastRenderedPageBreak/>
                    <w:t>INCENTIVOS DERIVADOS DE LA COLABORACION FISCAL -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547E1CFB"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$67,335,442.85</w:t>
                  </w:r>
                </w:p>
              </w:tc>
            </w:tr>
            <w:tr w:rsidR="005540BD" w:rsidRPr="00556B0B" w14:paraId="5CAC99EC" w14:textId="77777777" w:rsidTr="00556B0B">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0948527"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INCENTIVOS DERIVADOS DE LA COLABORACION FISCAL - FONDO DE COMPENSACIÓN DEL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6CC50062"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$9,343,459.32</w:t>
                  </w:r>
                </w:p>
              </w:tc>
            </w:tr>
            <w:tr w:rsidR="005540BD" w:rsidRPr="00556B0B" w14:paraId="48EA894E" w14:textId="77777777" w:rsidTr="00556B0B">
              <w:trPr>
                <w:trHeight w:val="70"/>
                <w:jc w:val="center"/>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499E958" w14:textId="77777777" w:rsidR="005540BD" w:rsidRPr="00556B0B" w:rsidRDefault="005540BD" w:rsidP="005540BD">
                  <w:pPr>
                    <w:rPr>
                      <w:rFonts w:ascii="Arial" w:hAnsi="Arial" w:cs="Arial"/>
                      <w:color w:val="000000"/>
                      <w:sz w:val="14"/>
                      <w:szCs w:val="14"/>
                    </w:rPr>
                  </w:pPr>
                  <w:r w:rsidRPr="00556B0B">
                    <w:rPr>
                      <w:rFonts w:ascii="Arial" w:hAnsi="Arial" w:cs="Arial"/>
                      <w:color w:val="000000"/>
                      <w:sz w:val="14"/>
                      <w:szCs w:val="14"/>
                    </w:rPr>
                    <w:t>OTROS INGRESOS Y BENEFICIOS VARIOS</w:t>
                  </w:r>
                </w:p>
              </w:tc>
              <w:tc>
                <w:tcPr>
                  <w:tcW w:w="2031" w:type="dxa"/>
                  <w:tcBorders>
                    <w:top w:val="nil"/>
                    <w:left w:val="nil"/>
                    <w:bottom w:val="single" w:sz="4" w:space="0" w:color="auto"/>
                    <w:right w:val="single" w:sz="4" w:space="0" w:color="auto"/>
                  </w:tcBorders>
                  <w:shd w:val="clear" w:color="000000" w:fill="FFFFFF"/>
                  <w:vAlign w:val="center"/>
                  <w:hideMark/>
                </w:tcPr>
                <w:p w14:paraId="7F99C369" w14:textId="77777777" w:rsidR="005540BD" w:rsidRPr="00556B0B" w:rsidRDefault="005540BD" w:rsidP="005540BD">
                  <w:pPr>
                    <w:jc w:val="right"/>
                    <w:rPr>
                      <w:rFonts w:ascii="Arial" w:hAnsi="Arial" w:cs="Arial"/>
                      <w:color w:val="000000"/>
                      <w:sz w:val="14"/>
                      <w:szCs w:val="14"/>
                    </w:rPr>
                  </w:pPr>
                  <w:r w:rsidRPr="00556B0B">
                    <w:rPr>
                      <w:rFonts w:ascii="Arial" w:hAnsi="Arial" w:cs="Arial"/>
                      <w:color w:val="000000"/>
                      <w:sz w:val="14"/>
                      <w:szCs w:val="14"/>
                    </w:rPr>
                    <w:t>$1,746,379,483.56</w:t>
                  </w:r>
                </w:p>
              </w:tc>
            </w:tr>
          </w:tbl>
          <w:p w14:paraId="74E27FDC" w14:textId="16EE835B"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364" w:type="dxa"/>
              <w:jc w:val="center"/>
              <w:tblLayout w:type="fixed"/>
              <w:tblCellMar>
                <w:left w:w="70" w:type="dxa"/>
                <w:right w:w="70" w:type="dxa"/>
              </w:tblCellMar>
              <w:tblLook w:val="04A0" w:firstRow="1" w:lastRow="0" w:firstColumn="1" w:lastColumn="0" w:noHBand="0" w:noVBand="1"/>
            </w:tblPr>
            <w:tblGrid>
              <w:gridCol w:w="7333"/>
              <w:gridCol w:w="2031"/>
            </w:tblGrid>
            <w:tr w:rsidR="007A67FA" w:rsidRPr="00556B0B" w14:paraId="7D129F8E" w14:textId="77777777" w:rsidTr="007A67FA">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4CE450E0" w14:textId="77777777" w:rsidR="007A67FA" w:rsidRPr="00556B0B" w:rsidRDefault="007A67FA" w:rsidP="007A67FA">
                  <w:pPr>
                    <w:rPr>
                      <w:rFonts w:ascii="Arial" w:hAnsi="Arial" w:cs="Arial"/>
                      <w:b/>
                      <w:bCs/>
                      <w:color w:val="000000"/>
                      <w:sz w:val="14"/>
                      <w:szCs w:val="14"/>
                    </w:rPr>
                  </w:pPr>
                  <w:r w:rsidRPr="00556B0B">
                    <w:rPr>
                      <w:rFonts w:ascii="Arial" w:hAnsi="Arial" w:cs="Arial"/>
                      <w:b/>
                      <w:bCs/>
                      <w:color w:val="000000"/>
                      <w:sz w:val="14"/>
                      <w:szCs w:val="14"/>
                    </w:rPr>
                    <w:t>Gastos y Otras Perdidas</w:t>
                  </w:r>
                </w:p>
              </w:tc>
              <w:tc>
                <w:tcPr>
                  <w:tcW w:w="2031" w:type="dxa"/>
                  <w:tcBorders>
                    <w:top w:val="single" w:sz="8" w:space="0" w:color="auto"/>
                    <w:left w:val="nil"/>
                    <w:bottom w:val="single" w:sz="8" w:space="0" w:color="auto"/>
                    <w:right w:val="single" w:sz="8" w:space="0" w:color="auto"/>
                  </w:tcBorders>
                  <w:shd w:val="clear" w:color="000000" w:fill="FFFFFF"/>
                  <w:noWrap/>
                  <w:vAlign w:val="bottom"/>
                  <w:hideMark/>
                </w:tcPr>
                <w:p w14:paraId="6DFF7AB0" w14:textId="77777777" w:rsidR="007A67FA" w:rsidRPr="00556B0B" w:rsidRDefault="007A67FA" w:rsidP="007A67FA">
                  <w:pPr>
                    <w:jc w:val="right"/>
                    <w:rPr>
                      <w:rFonts w:ascii="Arial" w:hAnsi="Arial" w:cs="Arial"/>
                      <w:b/>
                      <w:bCs/>
                      <w:color w:val="000000"/>
                      <w:sz w:val="14"/>
                      <w:szCs w:val="14"/>
                    </w:rPr>
                  </w:pPr>
                  <w:r w:rsidRPr="00556B0B">
                    <w:rPr>
                      <w:rFonts w:ascii="Arial" w:hAnsi="Arial" w:cs="Arial"/>
                      <w:b/>
                      <w:bCs/>
                      <w:color w:val="000000"/>
                      <w:sz w:val="14"/>
                      <w:szCs w:val="14"/>
                    </w:rPr>
                    <w:t>$11,446,192,764.78</w:t>
                  </w:r>
                </w:p>
              </w:tc>
            </w:tr>
            <w:tr w:rsidR="007A67FA" w:rsidRPr="00556B0B" w14:paraId="22BE6DC8" w14:textId="77777777" w:rsidTr="007A67FA">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E8000E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AL PERSONAL DE CARACTER PERMANENTE</w:t>
                  </w:r>
                </w:p>
              </w:tc>
              <w:tc>
                <w:tcPr>
                  <w:tcW w:w="2031" w:type="dxa"/>
                  <w:tcBorders>
                    <w:top w:val="nil"/>
                    <w:left w:val="nil"/>
                    <w:bottom w:val="single" w:sz="4" w:space="0" w:color="auto"/>
                    <w:right w:val="single" w:sz="4" w:space="0" w:color="auto"/>
                  </w:tcBorders>
                  <w:shd w:val="clear" w:color="000000" w:fill="FFFFFF"/>
                  <w:noWrap/>
                  <w:vAlign w:val="center"/>
                  <w:hideMark/>
                </w:tcPr>
                <w:p w14:paraId="1FAF4A3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$1,827,101,953.96</w:t>
                  </w:r>
                </w:p>
              </w:tc>
            </w:tr>
            <w:tr w:rsidR="007A67FA" w:rsidRPr="00556B0B" w14:paraId="6304A1B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E8650A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AL PERSONAL DE CARACTER TRANSITORIO</w:t>
                  </w:r>
                </w:p>
              </w:tc>
              <w:tc>
                <w:tcPr>
                  <w:tcW w:w="2031" w:type="dxa"/>
                  <w:tcBorders>
                    <w:top w:val="nil"/>
                    <w:left w:val="nil"/>
                    <w:bottom w:val="single" w:sz="4" w:space="0" w:color="auto"/>
                    <w:right w:val="single" w:sz="4" w:space="0" w:color="auto"/>
                  </w:tcBorders>
                  <w:shd w:val="clear" w:color="000000" w:fill="FFFFFF"/>
                  <w:noWrap/>
                  <w:vAlign w:val="center"/>
                  <w:hideMark/>
                </w:tcPr>
                <w:p w14:paraId="01D1A71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$375,389,026.11</w:t>
                  </w:r>
                </w:p>
              </w:tc>
            </w:tr>
            <w:tr w:rsidR="007A67FA" w:rsidRPr="00556B0B" w14:paraId="4A81A55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3BD647E"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REMUNERACIONES ADICIONALES Y ESPECIALES</w:t>
                  </w:r>
                </w:p>
              </w:tc>
              <w:tc>
                <w:tcPr>
                  <w:tcW w:w="2031" w:type="dxa"/>
                  <w:tcBorders>
                    <w:top w:val="nil"/>
                    <w:left w:val="nil"/>
                    <w:bottom w:val="single" w:sz="4" w:space="0" w:color="auto"/>
                    <w:right w:val="single" w:sz="4" w:space="0" w:color="auto"/>
                  </w:tcBorders>
                  <w:shd w:val="clear" w:color="000000" w:fill="FFFFFF"/>
                  <w:noWrap/>
                  <w:vAlign w:val="center"/>
                  <w:hideMark/>
                </w:tcPr>
                <w:p w14:paraId="53C5134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$388,634,907.39</w:t>
                  </w:r>
                </w:p>
              </w:tc>
            </w:tr>
            <w:tr w:rsidR="007A67FA" w:rsidRPr="00556B0B" w14:paraId="0C6771F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AB1FCC9"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SEGURIDAD SOCIAL</w:t>
                  </w:r>
                </w:p>
              </w:tc>
              <w:tc>
                <w:tcPr>
                  <w:tcW w:w="2031" w:type="dxa"/>
                  <w:tcBorders>
                    <w:top w:val="nil"/>
                    <w:left w:val="nil"/>
                    <w:bottom w:val="single" w:sz="4" w:space="0" w:color="auto"/>
                    <w:right w:val="single" w:sz="4" w:space="0" w:color="auto"/>
                  </w:tcBorders>
                  <w:shd w:val="clear" w:color="000000" w:fill="FFFFFF"/>
                  <w:noWrap/>
                  <w:vAlign w:val="center"/>
                  <w:hideMark/>
                </w:tcPr>
                <w:p w14:paraId="493B8B9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$708,178,240.30</w:t>
                  </w:r>
                </w:p>
              </w:tc>
            </w:tr>
            <w:tr w:rsidR="007A67FA" w:rsidRPr="00556B0B" w14:paraId="5A6C01AA"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8B83C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OTRAS PRESTACIONES SOCIALES Y ECONOMICAS</w:t>
                  </w:r>
                </w:p>
              </w:tc>
              <w:tc>
                <w:tcPr>
                  <w:tcW w:w="2031" w:type="dxa"/>
                  <w:tcBorders>
                    <w:top w:val="nil"/>
                    <w:left w:val="nil"/>
                    <w:bottom w:val="single" w:sz="4" w:space="0" w:color="auto"/>
                    <w:right w:val="single" w:sz="4" w:space="0" w:color="auto"/>
                  </w:tcBorders>
                  <w:shd w:val="clear" w:color="000000" w:fill="FFFFFF"/>
                  <w:noWrap/>
                  <w:vAlign w:val="center"/>
                  <w:hideMark/>
                </w:tcPr>
                <w:p w14:paraId="3E4AE62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$724,400,073.80</w:t>
                  </w:r>
                </w:p>
              </w:tc>
            </w:tr>
            <w:tr w:rsidR="007A67FA" w:rsidRPr="00556B0B" w14:paraId="4DED630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C88C9F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PAGO DE ESTIMULOS A SERVIDORES PUBLICOS</w:t>
                  </w:r>
                </w:p>
              </w:tc>
              <w:tc>
                <w:tcPr>
                  <w:tcW w:w="2031" w:type="dxa"/>
                  <w:tcBorders>
                    <w:top w:val="nil"/>
                    <w:left w:val="nil"/>
                    <w:bottom w:val="single" w:sz="4" w:space="0" w:color="auto"/>
                    <w:right w:val="single" w:sz="4" w:space="0" w:color="auto"/>
                  </w:tcBorders>
                  <w:shd w:val="clear" w:color="000000" w:fill="FFFFFF"/>
                  <w:noWrap/>
                  <w:vAlign w:val="center"/>
                  <w:hideMark/>
                </w:tcPr>
                <w:p w14:paraId="26BA236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$107,033,917.36</w:t>
                  </w:r>
                </w:p>
              </w:tc>
            </w:tr>
            <w:tr w:rsidR="007A67FA" w:rsidRPr="00556B0B" w14:paraId="4D4CB82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FC4B3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DE ADMINISTRACION, EMISION DE DOCUMENTOS Y ARTICULOS OFICIALES</w:t>
                  </w:r>
                </w:p>
              </w:tc>
              <w:tc>
                <w:tcPr>
                  <w:tcW w:w="2031" w:type="dxa"/>
                  <w:tcBorders>
                    <w:top w:val="nil"/>
                    <w:left w:val="nil"/>
                    <w:bottom w:val="single" w:sz="4" w:space="0" w:color="auto"/>
                    <w:right w:val="single" w:sz="4" w:space="0" w:color="auto"/>
                  </w:tcBorders>
                  <w:shd w:val="clear" w:color="000000" w:fill="FFFFFF"/>
                  <w:noWrap/>
                  <w:vAlign w:val="center"/>
                  <w:hideMark/>
                </w:tcPr>
                <w:p w14:paraId="37DDA697"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$19,281,370.08</w:t>
                  </w:r>
                </w:p>
              </w:tc>
            </w:tr>
            <w:tr w:rsidR="007A67FA" w:rsidRPr="00556B0B" w14:paraId="3F4CFA4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340E2E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ALIMENTOS Y UTENSILIOS</w:t>
                  </w:r>
                </w:p>
              </w:tc>
              <w:tc>
                <w:tcPr>
                  <w:tcW w:w="2031" w:type="dxa"/>
                  <w:tcBorders>
                    <w:top w:val="nil"/>
                    <w:left w:val="nil"/>
                    <w:bottom w:val="single" w:sz="4" w:space="0" w:color="auto"/>
                    <w:right w:val="single" w:sz="4" w:space="0" w:color="auto"/>
                  </w:tcBorders>
                  <w:shd w:val="clear" w:color="000000" w:fill="FFFFFF"/>
                  <w:noWrap/>
                  <w:vAlign w:val="center"/>
                  <w:hideMark/>
                </w:tcPr>
                <w:p w14:paraId="3B4E20C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$10,974,867.98</w:t>
                  </w:r>
                </w:p>
              </w:tc>
            </w:tr>
            <w:tr w:rsidR="007A67FA" w:rsidRPr="00556B0B" w14:paraId="76F35F7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29D979"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MATERIAS PRIMAS Y MATERIALES DE PRODUCCION Y COMERCIALIZACION</w:t>
                  </w:r>
                </w:p>
              </w:tc>
              <w:tc>
                <w:tcPr>
                  <w:tcW w:w="2031" w:type="dxa"/>
                  <w:tcBorders>
                    <w:top w:val="nil"/>
                    <w:left w:val="nil"/>
                    <w:bottom w:val="single" w:sz="4" w:space="0" w:color="auto"/>
                    <w:right w:val="single" w:sz="4" w:space="0" w:color="auto"/>
                  </w:tcBorders>
                  <w:shd w:val="clear" w:color="000000" w:fill="FFFFFF"/>
                  <w:noWrap/>
                  <w:vAlign w:val="center"/>
                  <w:hideMark/>
                </w:tcPr>
                <w:p w14:paraId="6B88B77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$2,014.34</w:t>
                  </w:r>
                </w:p>
              </w:tc>
            </w:tr>
            <w:tr w:rsidR="007A67FA" w:rsidRPr="00556B0B" w14:paraId="562F5E78"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A34A00"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Y ARTICULOS DE CONSTRUCCION Y DE REPARACION</w:t>
                  </w:r>
                </w:p>
              </w:tc>
              <w:tc>
                <w:tcPr>
                  <w:tcW w:w="2031" w:type="dxa"/>
                  <w:tcBorders>
                    <w:top w:val="nil"/>
                    <w:left w:val="nil"/>
                    <w:bottom w:val="single" w:sz="4" w:space="0" w:color="auto"/>
                    <w:right w:val="single" w:sz="4" w:space="0" w:color="auto"/>
                  </w:tcBorders>
                  <w:shd w:val="clear" w:color="000000" w:fill="FFFFFF"/>
                  <w:noWrap/>
                  <w:vAlign w:val="center"/>
                  <w:hideMark/>
                </w:tcPr>
                <w:p w14:paraId="205ACB2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$130,314,075.62</w:t>
                  </w:r>
                </w:p>
              </w:tc>
            </w:tr>
            <w:tr w:rsidR="007A67FA" w:rsidRPr="00556B0B" w14:paraId="65D319C7"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248053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PRODUCTOS QUÍMICOS, FARMACÉUTICOS Y DE LABORATORIO</w:t>
                  </w:r>
                </w:p>
              </w:tc>
              <w:tc>
                <w:tcPr>
                  <w:tcW w:w="2031" w:type="dxa"/>
                  <w:tcBorders>
                    <w:top w:val="nil"/>
                    <w:left w:val="nil"/>
                    <w:bottom w:val="single" w:sz="4" w:space="0" w:color="auto"/>
                    <w:right w:val="single" w:sz="4" w:space="0" w:color="auto"/>
                  </w:tcBorders>
                  <w:shd w:val="clear" w:color="000000" w:fill="FFFFFF"/>
                  <w:noWrap/>
                  <w:vAlign w:val="center"/>
                  <w:hideMark/>
                </w:tcPr>
                <w:p w14:paraId="4FFE320E"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$16,574,143.73</w:t>
                  </w:r>
                </w:p>
              </w:tc>
            </w:tr>
            <w:tr w:rsidR="007A67FA" w:rsidRPr="00556B0B" w14:paraId="2AB7CBCA"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E90C73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COMBUSTIBLES, LUBRICANTES Y ADITIVOS</w:t>
                  </w:r>
                </w:p>
              </w:tc>
              <w:tc>
                <w:tcPr>
                  <w:tcW w:w="2031" w:type="dxa"/>
                  <w:tcBorders>
                    <w:top w:val="nil"/>
                    <w:left w:val="nil"/>
                    <w:bottom w:val="single" w:sz="4" w:space="0" w:color="auto"/>
                    <w:right w:val="single" w:sz="4" w:space="0" w:color="auto"/>
                  </w:tcBorders>
                  <w:shd w:val="clear" w:color="000000" w:fill="FFFFFF"/>
                  <w:noWrap/>
                  <w:vAlign w:val="center"/>
                  <w:hideMark/>
                </w:tcPr>
                <w:p w14:paraId="4336DC8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$273,093,124.16</w:t>
                  </w:r>
                </w:p>
              </w:tc>
            </w:tr>
            <w:tr w:rsidR="007A67FA" w:rsidRPr="00556B0B" w14:paraId="59F7351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811D18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VESTUARIO, BLANCOS, PRENDAS DE PROTECCION Y ARTICULOS DEPORTIVO</w:t>
                  </w:r>
                </w:p>
              </w:tc>
              <w:tc>
                <w:tcPr>
                  <w:tcW w:w="2031" w:type="dxa"/>
                  <w:tcBorders>
                    <w:top w:val="nil"/>
                    <w:left w:val="nil"/>
                    <w:bottom w:val="single" w:sz="4" w:space="0" w:color="auto"/>
                    <w:right w:val="single" w:sz="4" w:space="0" w:color="auto"/>
                  </w:tcBorders>
                  <w:shd w:val="clear" w:color="000000" w:fill="FFFFFF"/>
                  <w:noWrap/>
                  <w:vAlign w:val="center"/>
                  <w:hideMark/>
                </w:tcPr>
                <w:p w14:paraId="0EA1383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$55,998,455.38</w:t>
                  </w:r>
                </w:p>
              </w:tc>
            </w:tr>
            <w:tr w:rsidR="007A67FA" w:rsidRPr="00556B0B" w14:paraId="0D5460B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BBD2871"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MATERIALES Y SUMINISTROS PARA SEGURIDAD</w:t>
                  </w:r>
                </w:p>
              </w:tc>
              <w:tc>
                <w:tcPr>
                  <w:tcW w:w="2031" w:type="dxa"/>
                  <w:tcBorders>
                    <w:top w:val="nil"/>
                    <w:left w:val="nil"/>
                    <w:bottom w:val="single" w:sz="4" w:space="0" w:color="auto"/>
                    <w:right w:val="single" w:sz="4" w:space="0" w:color="auto"/>
                  </w:tcBorders>
                  <w:shd w:val="clear" w:color="000000" w:fill="FFFFFF"/>
                  <w:noWrap/>
                  <w:vAlign w:val="center"/>
                  <w:hideMark/>
                </w:tcPr>
                <w:p w14:paraId="22C57CE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$9,247,425.52</w:t>
                  </w:r>
                </w:p>
              </w:tc>
            </w:tr>
            <w:tr w:rsidR="007A67FA" w:rsidRPr="00556B0B" w14:paraId="0EDD8AEC"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90FF172"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HERRAMIENTAS, REFACCIONES Y ACCESORIOS MENORES</w:t>
                  </w:r>
                </w:p>
              </w:tc>
              <w:tc>
                <w:tcPr>
                  <w:tcW w:w="2031" w:type="dxa"/>
                  <w:tcBorders>
                    <w:top w:val="nil"/>
                    <w:left w:val="nil"/>
                    <w:bottom w:val="single" w:sz="4" w:space="0" w:color="auto"/>
                    <w:right w:val="single" w:sz="4" w:space="0" w:color="auto"/>
                  </w:tcBorders>
                  <w:shd w:val="clear" w:color="000000" w:fill="FFFFFF"/>
                  <w:noWrap/>
                  <w:vAlign w:val="center"/>
                  <w:hideMark/>
                </w:tcPr>
                <w:p w14:paraId="73AEAADB"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$75,436,530.29</w:t>
                  </w:r>
                </w:p>
              </w:tc>
            </w:tr>
            <w:tr w:rsidR="007A67FA" w:rsidRPr="00556B0B" w14:paraId="12C3E86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42740D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BASICOS</w:t>
                  </w:r>
                </w:p>
              </w:tc>
              <w:tc>
                <w:tcPr>
                  <w:tcW w:w="2031" w:type="dxa"/>
                  <w:tcBorders>
                    <w:top w:val="nil"/>
                    <w:left w:val="nil"/>
                    <w:bottom w:val="single" w:sz="4" w:space="0" w:color="auto"/>
                    <w:right w:val="single" w:sz="4" w:space="0" w:color="auto"/>
                  </w:tcBorders>
                  <w:shd w:val="clear" w:color="000000" w:fill="FFFFFF"/>
                  <w:noWrap/>
                  <w:vAlign w:val="center"/>
                  <w:hideMark/>
                </w:tcPr>
                <w:p w14:paraId="50EF98C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$265,239,869.78</w:t>
                  </w:r>
                </w:p>
              </w:tc>
            </w:tr>
            <w:tr w:rsidR="007A67FA" w:rsidRPr="00556B0B" w14:paraId="5CA996F8"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0B67090"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ARRENDAMIENTO</w:t>
                  </w:r>
                </w:p>
              </w:tc>
              <w:tc>
                <w:tcPr>
                  <w:tcW w:w="2031" w:type="dxa"/>
                  <w:tcBorders>
                    <w:top w:val="nil"/>
                    <w:left w:val="nil"/>
                    <w:bottom w:val="single" w:sz="4" w:space="0" w:color="auto"/>
                    <w:right w:val="single" w:sz="4" w:space="0" w:color="auto"/>
                  </w:tcBorders>
                  <w:shd w:val="clear" w:color="000000" w:fill="FFFFFF"/>
                  <w:noWrap/>
                  <w:vAlign w:val="center"/>
                  <w:hideMark/>
                </w:tcPr>
                <w:p w14:paraId="7208F4F0"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$301,393,150.38</w:t>
                  </w:r>
                </w:p>
              </w:tc>
            </w:tr>
            <w:tr w:rsidR="007A67FA" w:rsidRPr="00556B0B" w14:paraId="7E149BC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11902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PROFESIONALES, CIENTIFICOS Y TECNICOS Y OTROS SERVICIOS</w:t>
                  </w:r>
                </w:p>
              </w:tc>
              <w:tc>
                <w:tcPr>
                  <w:tcW w:w="2031" w:type="dxa"/>
                  <w:tcBorders>
                    <w:top w:val="nil"/>
                    <w:left w:val="nil"/>
                    <w:bottom w:val="single" w:sz="4" w:space="0" w:color="auto"/>
                    <w:right w:val="single" w:sz="4" w:space="0" w:color="auto"/>
                  </w:tcBorders>
                  <w:shd w:val="clear" w:color="000000" w:fill="FFFFFF"/>
                  <w:noWrap/>
                  <w:vAlign w:val="center"/>
                  <w:hideMark/>
                </w:tcPr>
                <w:p w14:paraId="49D4A6E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$158,174,726.63</w:t>
                  </w:r>
                </w:p>
              </w:tc>
            </w:tr>
            <w:tr w:rsidR="007A67FA" w:rsidRPr="00556B0B" w14:paraId="215A2B4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A803CA"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FINANCIEROS, BANCARIOS Y COMERCIALES</w:t>
                  </w:r>
                </w:p>
              </w:tc>
              <w:tc>
                <w:tcPr>
                  <w:tcW w:w="2031" w:type="dxa"/>
                  <w:tcBorders>
                    <w:top w:val="nil"/>
                    <w:left w:val="nil"/>
                    <w:bottom w:val="single" w:sz="4" w:space="0" w:color="auto"/>
                    <w:right w:val="single" w:sz="4" w:space="0" w:color="auto"/>
                  </w:tcBorders>
                  <w:shd w:val="clear" w:color="000000" w:fill="FFFFFF"/>
                  <w:noWrap/>
                  <w:vAlign w:val="center"/>
                  <w:hideMark/>
                </w:tcPr>
                <w:p w14:paraId="03A6641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$133,361,760.30</w:t>
                  </w:r>
                </w:p>
              </w:tc>
            </w:tr>
            <w:tr w:rsidR="007A67FA" w:rsidRPr="00556B0B" w14:paraId="1246B04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B3C399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INSTALACION, REPARACION, MANTENIMIENTO Y CONSERVACION</w:t>
                  </w:r>
                </w:p>
              </w:tc>
              <w:tc>
                <w:tcPr>
                  <w:tcW w:w="2031" w:type="dxa"/>
                  <w:tcBorders>
                    <w:top w:val="nil"/>
                    <w:left w:val="nil"/>
                    <w:bottom w:val="single" w:sz="4" w:space="0" w:color="auto"/>
                    <w:right w:val="single" w:sz="4" w:space="0" w:color="auto"/>
                  </w:tcBorders>
                  <w:shd w:val="clear" w:color="000000" w:fill="FFFFFF"/>
                  <w:noWrap/>
                  <w:vAlign w:val="center"/>
                  <w:hideMark/>
                </w:tcPr>
                <w:p w14:paraId="7079F8B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$400,286,631.61</w:t>
                  </w:r>
                </w:p>
              </w:tc>
            </w:tr>
            <w:tr w:rsidR="007A67FA" w:rsidRPr="00556B0B" w14:paraId="1B5C5C2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CE4CDE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COMUNICACION SOCIAL Y PUBLICIDAD</w:t>
                  </w:r>
                </w:p>
              </w:tc>
              <w:tc>
                <w:tcPr>
                  <w:tcW w:w="2031" w:type="dxa"/>
                  <w:tcBorders>
                    <w:top w:val="nil"/>
                    <w:left w:val="nil"/>
                    <w:bottom w:val="single" w:sz="4" w:space="0" w:color="auto"/>
                    <w:right w:val="single" w:sz="4" w:space="0" w:color="auto"/>
                  </w:tcBorders>
                  <w:shd w:val="clear" w:color="000000" w:fill="FFFFFF"/>
                  <w:noWrap/>
                  <w:vAlign w:val="center"/>
                  <w:hideMark/>
                </w:tcPr>
                <w:p w14:paraId="30BB453F"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$56,045,932.15</w:t>
                  </w:r>
                </w:p>
              </w:tc>
            </w:tr>
            <w:tr w:rsidR="007A67FA" w:rsidRPr="00556B0B" w14:paraId="6CBC3772"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148FF7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DE TRASLADO Y VIATICOS</w:t>
                  </w:r>
                </w:p>
              </w:tc>
              <w:tc>
                <w:tcPr>
                  <w:tcW w:w="2031" w:type="dxa"/>
                  <w:tcBorders>
                    <w:top w:val="nil"/>
                    <w:left w:val="nil"/>
                    <w:bottom w:val="single" w:sz="4" w:space="0" w:color="auto"/>
                    <w:right w:val="single" w:sz="4" w:space="0" w:color="auto"/>
                  </w:tcBorders>
                  <w:shd w:val="clear" w:color="000000" w:fill="FFFFFF"/>
                  <w:noWrap/>
                  <w:vAlign w:val="center"/>
                  <w:hideMark/>
                </w:tcPr>
                <w:p w14:paraId="287D5F4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$1,216,138.79</w:t>
                  </w:r>
                </w:p>
              </w:tc>
            </w:tr>
            <w:tr w:rsidR="007A67FA" w:rsidRPr="00556B0B" w14:paraId="24807E3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A813C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SERVICIOS OFICIALES</w:t>
                  </w:r>
                </w:p>
              </w:tc>
              <w:tc>
                <w:tcPr>
                  <w:tcW w:w="2031" w:type="dxa"/>
                  <w:tcBorders>
                    <w:top w:val="nil"/>
                    <w:left w:val="nil"/>
                    <w:bottom w:val="single" w:sz="4" w:space="0" w:color="auto"/>
                    <w:right w:val="single" w:sz="4" w:space="0" w:color="auto"/>
                  </w:tcBorders>
                  <w:shd w:val="clear" w:color="000000" w:fill="FFFFFF"/>
                  <w:noWrap/>
                  <w:vAlign w:val="center"/>
                  <w:hideMark/>
                </w:tcPr>
                <w:p w14:paraId="4A0B09B7"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$83,792,335.83</w:t>
                  </w:r>
                </w:p>
              </w:tc>
            </w:tr>
            <w:tr w:rsidR="007A67FA" w:rsidRPr="00556B0B" w14:paraId="64F330DE"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76911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OTROS SERVICIOS GENERALES</w:t>
                  </w:r>
                </w:p>
              </w:tc>
              <w:tc>
                <w:tcPr>
                  <w:tcW w:w="2031" w:type="dxa"/>
                  <w:tcBorders>
                    <w:top w:val="nil"/>
                    <w:left w:val="nil"/>
                    <w:bottom w:val="single" w:sz="4" w:space="0" w:color="auto"/>
                    <w:right w:val="single" w:sz="4" w:space="0" w:color="auto"/>
                  </w:tcBorders>
                  <w:shd w:val="clear" w:color="000000" w:fill="FFFFFF"/>
                  <w:noWrap/>
                  <w:vAlign w:val="center"/>
                  <w:hideMark/>
                </w:tcPr>
                <w:p w14:paraId="0FA91765"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$626,858,217.64</w:t>
                  </w:r>
                </w:p>
              </w:tc>
            </w:tr>
            <w:tr w:rsidR="007A67FA" w:rsidRPr="00556B0B" w14:paraId="4A9688A1"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0A690C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INTERNAS AL SECTOR PUBLICO</w:t>
                  </w:r>
                </w:p>
              </w:tc>
              <w:tc>
                <w:tcPr>
                  <w:tcW w:w="2031" w:type="dxa"/>
                  <w:tcBorders>
                    <w:top w:val="nil"/>
                    <w:left w:val="nil"/>
                    <w:bottom w:val="single" w:sz="4" w:space="0" w:color="auto"/>
                    <w:right w:val="single" w:sz="4" w:space="0" w:color="auto"/>
                  </w:tcBorders>
                  <w:shd w:val="clear" w:color="000000" w:fill="FFFFFF"/>
                  <w:noWrap/>
                  <w:vAlign w:val="center"/>
                  <w:hideMark/>
                </w:tcPr>
                <w:p w14:paraId="710E3F12"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$57,486,210.47</w:t>
                  </w:r>
                </w:p>
              </w:tc>
            </w:tr>
            <w:tr w:rsidR="007A67FA" w:rsidRPr="00556B0B" w14:paraId="0289C4D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04625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A ENTIDADES PARAESTATALES</w:t>
                  </w:r>
                </w:p>
              </w:tc>
              <w:tc>
                <w:tcPr>
                  <w:tcW w:w="2031" w:type="dxa"/>
                  <w:tcBorders>
                    <w:top w:val="nil"/>
                    <w:left w:val="nil"/>
                    <w:bottom w:val="single" w:sz="4" w:space="0" w:color="auto"/>
                    <w:right w:val="single" w:sz="4" w:space="0" w:color="auto"/>
                  </w:tcBorders>
                  <w:shd w:val="clear" w:color="000000" w:fill="FFFFFF"/>
                  <w:noWrap/>
                  <w:vAlign w:val="center"/>
                  <w:hideMark/>
                </w:tcPr>
                <w:p w14:paraId="1F3D023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$1,218,254,077.47</w:t>
                  </w:r>
                </w:p>
              </w:tc>
            </w:tr>
            <w:tr w:rsidR="007A67FA" w:rsidRPr="00556B0B" w14:paraId="5EB8C3C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50C73D"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SUBSIDIOS</w:t>
                  </w:r>
                </w:p>
              </w:tc>
              <w:tc>
                <w:tcPr>
                  <w:tcW w:w="2031" w:type="dxa"/>
                  <w:tcBorders>
                    <w:top w:val="nil"/>
                    <w:left w:val="nil"/>
                    <w:bottom w:val="single" w:sz="4" w:space="0" w:color="auto"/>
                    <w:right w:val="single" w:sz="4" w:space="0" w:color="auto"/>
                  </w:tcBorders>
                  <w:shd w:val="clear" w:color="000000" w:fill="FFFFFF"/>
                  <w:noWrap/>
                  <w:vAlign w:val="center"/>
                  <w:hideMark/>
                </w:tcPr>
                <w:p w14:paraId="07F8614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$26,130,756.80</w:t>
                  </w:r>
                </w:p>
              </w:tc>
            </w:tr>
            <w:tr w:rsidR="007A67FA" w:rsidRPr="00556B0B" w14:paraId="7F7BA99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13B5ABE"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A PERSONAS</w:t>
                  </w:r>
                </w:p>
              </w:tc>
              <w:tc>
                <w:tcPr>
                  <w:tcW w:w="2031" w:type="dxa"/>
                  <w:tcBorders>
                    <w:top w:val="nil"/>
                    <w:left w:val="nil"/>
                    <w:bottom w:val="single" w:sz="4" w:space="0" w:color="auto"/>
                    <w:right w:val="single" w:sz="4" w:space="0" w:color="auto"/>
                  </w:tcBorders>
                  <w:shd w:val="clear" w:color="000000" w:fill="FFFFFF"/>
                  <w:noWrap/>
                  <w:vAlign w:val="center"/>
                  <w:hideMark/>
                </w:tcPr>
                <w:p w14:paraId="0D1526B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$311,177,808.07</w:t>
                  </w:r>
                </w:p>
              </w:tc>
            </w:tr>
            <w:tr w:rsidR="007A67FA" w:rsidRPr="00556B0B" w14:paraId="3CE084D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255DD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BECAS</w:t>
                  </w:r>
                </w:p>
              </w:tc>
              <w:tc>
                <w:tcPr>
                  <w:tcW w:w="2031" w:type="dxa"/>
                  <w:tcBorders>
                    <w:top w:val="nil"/>
                    <w:left w:val="nil"/>
                    <w:bottom w:val="single" w:sz="4" w:space="0" w:color="auto"/>
                    <w:right w:val="single" w:sz="4" w:space="0" w:color="auto"/>
                  </w:tcBorders>
                  <w:shd w:val="clear" w:color="000000" w:fill="FFFFFF"/>
                  <w:noWrap/>
                  <w:vAlign w:val="center"/>
                  <w:hideMark/>
                </w:tcPr>
                <w:p w14:paraId="228E019C"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$8,445,000.00</w:t>
                  </w:r>
                </w:p>
              </w:tc>
            </w:tr>
            <w:tr w:rsidR="007A67FA" w:rsidRPr="00556B0B" w14:paraId="4CAD86AB"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558E78"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A INSTITUCIONES</w:t>
                  </w:r>
                </w:p>
              </w:tc>
              <w:tc>
                <w:tcPr>
                  <w:tcW w:w="2031" w:type="dxa"/>
                  <w:tcBorders>
                    <w:top w:val="nil"/>
                    <w:left w:val="nil"/>
                    <w:bottom w:val="single" w:sz="4" w:space="0" w:color="auto"/>
                    <w:right w:val="single" w:sz="4" w:space="0" w:color="auto"/>
                  </w:tcBorders>
                  <w:shd w:val="clear" w:color="000000" w:fill="FFFFFF"/>
                  <w:noWrap/>
                  <w:vAlign w:val="center"/>
                  <w:hideMark/>
                </w:tcPr>
                <w:p w14:paraId="49473AF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$4,626,390.91</w:t>
                  </w:r>
                </w:p>
              </w:tc>
            </w:tr>
            <w:tr w:rsidR="007A67FA" w:rsidRPr="00556B0B" w14:paraId="7CBC5D9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143AC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AYUDAS SOCIALES POR DESASTRES NATURALES Y OTROS SINIESTROS</w:t>
                  </w:r>
                </w:p>
              </w:tc>
              <w:tc>
                <w:tcPr>
                  <w:tcW w:w="2031" w:type="dxa"/>
                  <w:tcBorders>
                    <w:top w:val="nil"/>
                    <w:left w:val="nil"/>
                    <w:bottom w:val="single" w:sz="4" w:space="0" w:color="auto"/>
                    <w:right w:val="single" w:sz="4" w:space="0" w:color="auto"/>
                  </w:tcBorders>
                  <w:shd w:val="clear" w:color="000000" w:fill="FFFFFF"/>
                  <w:noWrap/>
                  <w:vAlign w:val="center"/>
                  <w:hideMark/>
                </w:tcPr>
                <w:p w14:paraId="7B1F5993"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$1,591,427.20</w:t>
                  </w:r>
                </w:p>
              </w:tc>
            </w:tr>
            <w:tr w:rsidR="007A67FA" w:rsidRPr="00556B0B" w14:paraId="30D81523"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15ED64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TRANSFERENCIAS A FIDEICOMISOS, MANDATOS Y CONTRATOS ANÁLOGOS AL GOBIERNO</w:t>
                  </w:r>
                </w:p>
              </w:tc>
              <w:tc>
                <w:tcPr>
                  <w:tcW w:w="2031" w:type="dxa"/>
                  <w:tcBorders>
                    <w:top w:val="nil"/>
                    <w:left w:val="nil"/>
                    <w:bottom w:val="single" w:sz="4" w:space="0" w:color="auto"/>
                    <w:right w:val="single" w:sz="4" w:space="0" w:color="auto"/>
                  </w:tcBorders>
                  <w:shd w:val="clear" w:color="000000" w:fill="FFFFFF"/>
                  <w:noWrap/>
                  <w:vAlign w:val="center"/>
                  <w:hideMark/>
                </w:tcPr>
                <w:p w14:paraId="0E50123B"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$12,528,030.83</w:t>
                  </w:r>
                </w:p>
              </w:tc>
            </w:tr>
            <w:tr w:rsidR="007A67FA" w:rsidRPr="00556B0B" w14:paraId="4CAB9CC2"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CAF9FED"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DONATIVOS A INSTITUCIONES SIN FINES DE LUCRO</w:t>
                  </w:r>
                </w:p>
              </w:tc>
              <w:tc>
                <w:tcPr>
                  <w:tcW w:w="2031" w:type="dxa"/>
                  <w:tcBorders>
                    <w:top w:val="nil"/>
                    <w:left w:val="nil"/>
                    <w:bottom w:val="single" w:sz="4" w:space="0" w:color="auto"/>
                    <w:right w:val="single" w:sz="4" w:space="0" w:color="auto"/>
                  </w:tcBorders>
                  <w:shd w:val="clear" w:color="000000" w:fill="FFFFFF"/>
                  <w:noWrap/>
                  <w:vAlign w:val="center"/>
                  <w:hideMark/>
                </w:tcPr>
                <w:p w14:paraId="28973A7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$106,876,633.71</w:t>
                  </w:r>
                </w:p>
              </w:tc>
            </w:tr>
            <w:tr w:rsidR="007A67FA" w:rsidRPr="00556B0B" w14:paraId="7C35A38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EA9A60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DONATIVOS A FIDEICOMISO, MANDATOS Y CONTRATOS ANÁLOGOS ESTATALE</w:t>
                  </w:r>
                </w:p>
              </w:tc>
              <w:tc>
                <w:tcPr>
                  <w:tcW w:w="2031" w:type="dxa"/>
                  <w:tcBorders>
                    <w:top w:val="nil"/>
                    <w:left w:val="nil"/>
                    <w:bottom w:val="single" w:sz="4" w:space="0" w:color="auto"/>
                    <w:right w:val="single" w:sz="4" w:space="0" w:color="auto"/>
                  </w:tcBorders>
                  <w:shd w:val="clear" w:color="000000" w:fill="FFFFFF"/>
                  <w:noWrap/>
                  <w:vAlign w:val="center"/>
                  <w:hideMark/>
                </w:tcPr>
                <w:p w14:paraId="7D53356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$61,631,146.81</w:t>
                  </w:r>
                </w:p>
              </w:tc>
            </w:tr>
            <w:tr w:rsidR="007A67FA" w:rsidRPr="00556B0B" w14:paraId="26F6E1D6"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0CFB23C"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INTERESES DE LA DEUDA PUBLICA INTERNA</w:t>
                  </w:r>
                </w:p>
              </w:tc>
              <w:tc>
                <w:tcPr>
                  <w:tcW w:w="2031" w:type="dxa"/>
                  <w:tcBorders>
                    <w:top w:val="nil"/>
                    <w:left w:val="nil"/>
                    <w:bottom w:val="single" w:sz="4" w:space="0" w:color="auto"/>
                    <w:right w:val="single" w:sz="4" w:space="0" w:color="auto"/>
                  </w:tcBorders>
                  <w:shd w:val="clear" w:color="000000" w:fill="FFFFFF"/>
                  <w:noWrap/>
                  <w:vAlign w:val="center"/>
                  <w:hideMark/>
                </w:tcPr>
                <w:p w14:paraId="2AF57E3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$123,429,471.31</w:t>
                  </w:r>
                </w:p>
              </w:tc>
            </w:tr>
            <w:tr w:rsidR="007A67FA" w:rsidRPr="00556B0B" w14:paraId="16E506C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842A5E2"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GASTOS DE LA DEUDA PUBLICA INTERNA</w:t>
                  </w:r>
                </w:p>
              </w:tc>
              <w:tc>
                <w:tcPr>
                  <w:tcW w:w="2031" w:type="dxa"/>
                  <w:tcBorders>
                    <w:top w:val="nil"/>
                    <w:left w:val="nil"/>
                    <w:bottom w:val="single" w:sz="4" w:space="0" w:color="auto"/>
                    <w:right w:val="single" w:sz="4" w:space="0" w:color="auto"/>
                  </w:tcBorders>
                  <w:shd w:val="clear" w:color="000000" w:fill="FFFFFF"/>
                  <w:noWrap/>
                  <w:vAlign w:val="center"/>
                  <w:hideMark/>
                </w:tcPr>
                <w:p w14:paraId="5FE2B274"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$1,620,092.78</w:t>
                  </w:r>
                </w:p>
              </w:tc>
            </w:tr>
            <w:tr w:rsidR="007A67FA" w:rsidRPr="00556B0B" w14:paraId="12C40A64"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42A735"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DEPRECIACION DE BIENES INMUEBLES</w:t>
                  </w:r>
                </w:p>
              </w:tc>
              <w:tc>
                <w:tcPr>
                  <w:tcW w:w="2031" w:type="dxa"/>
                  <w:tcBorders>
                    <w:top w:val="nil"/>
                    <w:left w:val="nil"/>
                    <w:bottom w:val="single" w:sz="4" w:space="0" w:color="auto"/>
                    <w:right w:val="single" w:sz="4" w:space="0" w:color="auto"/>
                  </w:tcBorders>
                  <w:shd w:val="clear" w:color="000000" w:fill="FFFFFF"/>
                  <w:noWrap/>
                  <w:vAlign w:val="center"/>
                  <w:hideMark/>
                </w:tcPr>
                <w:p w14:paraId="77159A0E"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$7,432,916.65</w:t>
                  </w:r>
                </w:p>
              </w:tc>
            </w:tr>
            <w:tr w:rsidR="007A67FA" w:rsidRPr="00556B0B" w14:paraId="6983EB80"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CF692F"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DEPRECIACION DE BIENES MUEBLES</w:t>
                  </w:r>
                </w:p>
              </w:tc>
              <w:tc>
                <w:tcPr>
                  <w:tcW w:w="2031" w:type="dxa"/>
                  <w:tcBorders>
                    <w:top w:val="nil"/>
                    <w:left w:val="nil"/>
                    <w:bottom w:val="single" w:sz="4" w:space="0" w:color="auto"/>
                    <w:right w:val="single" w:sz="4" w:space="0" w:color="auto"/>
                  </w:tcBorders>
                  <w:shd w:val="clear" w:color="000000" w:fill="FFFFFF"/>
                  <w:noWrap/>
                  <w:vAlign w:val="center"/>
                  <w:hideMark/>
                </w:tcPr>
                <w:p w14:paraId="0102F52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$157,009,883.53</w:t>
                  </w:r>
                </w:p>
              </w:tc>
            </w:tr>
            <w:tr w:rsidR="007A67FA" w:rsidRPr="00556B0B" w14:paraId="24BB4FB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4EE83E4"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DETERIORO DE LOS ACTIVOS BIOLOGICOS</w:t>
                  </w:r>
                </w:p>
              </w:tc>
              <w:tc>
                <w:tcPr>
                  <w:tcW w:w="2031" w:type="dxa"/>
                  <w:tcBorders>
                    <w:top w:val="nil"/>
                    <w:left w:val="nil"/>
                    <w:bottom w:val="single" w:sz="4" w:space="0" w:color="auto"/>
                    <w:right w:val="single" w:sz="4" w:space="0" w:color="auto"/>
                  </w:tcBorders>
                  <w:shd w:val="clear" w:color="000000" w:fill="FFFFFF"/>
                  <w:noWrap/>
                  <w:vAlign w:val="center"/>
                  <w:hideMark/>
                </w:tcPr>
                <w:p w14:paraId="4D468078"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$365,203.19</w:t>
                  </w:r>
                </w:p>
              </w:tc>
            </w:tr>
            <w:tr w:rsidR="007A67FA" w:rsidRPr="00556B0B" w14:paraId="0C69CF5D"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0EEDED3"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AMORTIZACION DE ACTIVOS INTANGIBLES</w:t>
                  </w:r>
                </w:p>
              </w:tc>
              <w:tc>
                <w:tcPr>
                  <w:tcW w:w="2031" w:type="dxa"/>
                  <w:tcBorders>
                    <w:top w:val="nil"/>
                    <w:left w:val="nil"/>
                    <w:bottom w:val="single" w:sz="4" w:space="0" w:color="auto"/>
                    <w:right w:val="single" w:sz="4" w:space="0" w:color="auto"/>
                  </w:tcBorders>
                  <w:shd w:val="clear" w:color="000000" w:fill="FFFFFF"/>
                  <w:noWrap/>
                  <w:vAlign w:val="center"/>
                  <w:hideMark/>
                </w:tcPr>
                <w:p w14:paraId="26E72456"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$15,544,465.13</w:t>
                  </w:r>
                </w:p>
              </w:tc>
            </w:tr>
            <w:tr w:rsidR="007A67FA" w:rsidRPr="00556B0B" w14:paraId="440A845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244C74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DISMINUCION DE BIENES POR PÉRDIDA, OBSOLESCENCIA Y DETERIORO</w:t>
                  </w:r>
                </w:p>
              </w:tc>
              <w:tc>
                <w:tcPr>
                  <w:tcW w:w="2031" w:type="dxa"/>
                  <w:tcBorders>
                    <w:top w:val="nil"/>
                    <w:left w:val="nil"/>
                    <w:bottom w:val="single" w:sz="4" w:space="0" w:color="auto"/>
                    <w:right w:val="single" w:sz="4" w:space="0" w:color="auto"/>
                  </w:tcBorders>
                  <w:shd w:val="clear" w:color="000000" w:fill="FFFFFF"/>
                  <w:noWrap/>
                  <w:vAlign w:val="center"/>
                  <w:hideMark/>
                </w:tcPr>
                <w:p w14:paraId="339DB3E1"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$13,248,177.21</w:t>
                  </w:r>
                </w:p>
              </w:tc>
            </w:tr>
            <w:tr w:rsidR="007A67FA" w:rsidRPr="00556B0B" w14:paraId="29153FBF"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2841A5B"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GASTOS DE EJERCICIOS ANTERIORES</w:t>
                  </w:r>
                </w:p>
              </w:tc>
              <w:tc>
                <w:tcPr>
                  <w:tcW w:w="2031" w:type="dxa"/>
                  <w:tcBorders>
                    <w:top w:val="nil"/>
                    <w:left w:val="nil"/>
                    <w:bottom w:val="single" w:sz="4" w:space="0" w:color="auto"/>
                    <w:right w:val="single" w:sz="4" w:space="0" w:color="auto"/>
                  </w:tcBorders>
                  <w:shd w:val="clear" w:color="000000" w:fill="FFFFFF"/>
                  <w:noWrap/>
                  <w:vAlign w:val="center"/>
                  <w:hideMark/>
                </w:tcPr>
                <w:p w14:paraId="00F3EE9A"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$61,786.93</w:t>
                  </w:r>
                </w:p>
              </w:tc>
            </w:tr>
            <w:tr w:rsidR="007A67FA" w:rsidRPr="00556B0B" w14:paraId="538EC125"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F3B45E6"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OTROS GASTOS VARIOS</w:t>
                  </w:r>
                </w:p>
              </w:tc>
              <w:tc>
                <w:tcPr>
                  <w:tcW w:w="2031" w:type="dxa"/>
                  <w:tcBorders>
                    <w:top w:val="nil"/>
                    <w:left w:val="nil"/>
                    <w:bottom w:val="single" w:sz="4" w:space="0" w:color="auto"/>
                    <w:right w:val="single" w:sz="4" w:space="0" w:color="auto"/>
                  </w:tcBorders>
                  <w:shd w:val="clear" w:color="000000" w:fill="FFFFFF"/>
                  <w:noWrap/>
                  <w:vAlign w:val="center"/>
                  <w:hideMark/>
                </w:tcPr>
                <w:p w14:paraId="0FF560C9"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$1,702,011,917.38</w:t>
                  </w:r>
                </w:p>
              </w:tc>
            </w:tr>
            <w:tr w:rsidR="007A67FA" w:rsidRPr="00556B0B" w14:paraId="4ADCBFC9" w14:textId="77777777" w:rsidTr="007A67F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947A87" w14:textId="77777777" w:rsidR="007A67FA" w:rsidRPr="00556B0B" w:rsidRDefault="007A67FA" w:rsidP="007A67FA">
                  <w:pPr>
                    <w:rPr>
                      <w:rFonts w:ascii="Arial" w:hAnsi="Arial" w:cs="Arial"/>
                      <w:color w:val="000000"/>
                      <w:sz w:val="14"/>
                      <w:szCs w:val="14"/>
                    </w:rPr>
                  </w:pPr>
                  <w:r w:rsidRPr="00556B0B">
                    <w:rPr>
                      <w:rFonts w:ascii="Arial" w:hAnsi="Arial" w:cs="Arial"/>
                      <w:color w:val="000000"/>
                      <w:sz w:val="14"/>
                      <w:szCs w:val="14"/>
                    </w:rPr>
                    <w:t>CONSTRUCCIÓN EN BIENES NO CAPITALIZABLE</w:t>
                  </w:r>
                </w:p>
              </w:tc>
              <w:tc>
                <w:tcPr>
                  <w:tcW w:w="2031" w:type="dxa"/>
                  <w:tcBorders>
                    <w:top w:val="nil"/>
                    <w:left w:val="nil"/>
                    <w:bottom w:val="single" w:sz="4" w:space="0" w:color="auto"/>
                    <w:right w:val="single" w:sz="4" w:space="0" w:color="auto"/>
                  </w:tcBorders>
                  <w:shd w:val="clear" w:color="000000" w:fill="FFFFFF"/>
                  <w:noWrap/>
                  <w:vAlign w:val="center"/>
                  <w:hideMark/>
                </w:tcPr>
                <w:p w14:paraId="292D532D" w14:textId="77777777" w:rsidR="007A67FA" w:rsidRPr="00556B0B" w:rsidRDefault="007A67FA" w:rsidP="007A67FA">
                  <w:pPr>
                    <w:jc w:val="right"/>
                    <w:rPr>
                      <w:rFonts w:ascii="Arial" w:hAnsi="Arial" w:cs="Arial"/>
                      <w:color w:val="000000"/>
                      <w:sz w:val="14"/>
                      <w:szCs w:val="14"/>
                    </w:rPr>
                  </w:pPr>
                  <w:r w:rsidRPr="00556B0B">
                    <w:rPr>
                      <w:rFonts w:ascii="Arial" w:hAnsi="Arial" w:cs="Arial"/>
                      <w:color w:val="000000"/>
                      <w:sz w:val="14"/>
                      <w:szCs w:val="14"/>
                    </w:rPr>
                    <w:t>$868,692,479.27</w:t>
                  </w:r>
                </w:p>
              </w:tc>
            </w:tr>
          </w:tbl>
          <w:p w14:paraId="2A4A78DA" w14:textId="77777777" w:rsidR="00F73060" w:rsidRPr="00E60759" w:rsidRDefault="00F73060" w:rsidP="009E2155">
            <w:pPr>
              <w:autoSpaceDE w:val="0"/>
              <w:autoSpaceDN w:val="0"/>
              <w:adjustRightInd w:val="0"/>
              <w:jc w:val="both"/>
              <w:rPr>
                <w:rFonts w:ascii="Arial" w:hAnsi="Arial" w:cs="Arial"/>
                <w:color w:val="000000"/>
              </w:rPr>
            </w:pPr>
          </w:p>
          <w:p w14:paraId="584C4360" w14:textId="43FB58D6" w:rsidR="002A00BB"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1C8BDE6A" w14:textId="3CE045BA" w:rsidR="00556B0B" w:rsidRDefault="00556B0B" w:rsidP="009E2155">
            <w:pPr>
              <w:shd w:val="clear" w:color="auto" w:fill="FFFFFF"/>
              <w:spacing w:line="253" w:lineRule="atLeast"/>
              <w:jc w:val="both"/>
              <w:rPr>
                <w:rFonts w:ascii="Arial" w:hAnsi="Arial" w:cs="Arial"/>
                <w:color w:val="000000"/>
              </w:rPr>
            </w:pPr>
          </w:p>
          <w:p w14:paraId="02DFB369" w14:textId="2379E2AD" w:rsidR="00556B0B" w:rsidRPr="00E60759" w:rsidRDefault="00556B0B" w:rsidP="00556B0B">
            <w:pPr>
              <w:shd w:val="clear" w:color="auto" w:fill="FFFFFF"/>
              <w:spacing w:line="253" w:lineRule="atLeast"/>
              <w:jc w:val="both"/>
              <w:rPr>
                <w:rFonts w:ascii="Arial" w:hAnsi="Arial" w:cs="Arial"/>
                <w:color w:val="000000"/>
              </w:rPr>
            </w:pPr>
            <w:r w:rsidRPr="00556B0B">
              <w:rPr>
                <w:rFonts w:ascii="Arial" w:hAnsi="Arial" w:cs="Arial"/>
                <w:color w:val="000000"/>
              </w:rPr>
              <w:t>El registro de la cuenta 5.5.9.9 corresponde, además, al importe de los gastos que realiza el ente</w:t>
            </w:r>
            <w:r>
              <w:rPr>
                <w:rFonts w:ascii="Arial" w:hAnsi="Arial" w:cs="Arial"/>
                <w:color w:val="000000"/>
              </w:rPr>
              <w:t xml:space="preserve"> </w:t>
            </w:r>
            <w:r w:rsidRPr="00556B0B">
              <w:rPr>
                <w:rFonts w:ascii="Arial" w:hAnsi="Arial" w:cs="Arial"/>
                <w:color w:val="000000"/>
              </w:rPr>
              <w:t>público para su operación, no incluidos en las demás cuentas, donde se afecta mobiliario no</w:t>
            </w:r>
            <w:r>
              <w:rPr>
                <w:rFonts w:ascii="Arial" w:hAnsi="Arial" w:cs="Arial"/>
                <w:color w:val="000000"/>
              </w:rPr>
              <w:t xml:space="preserve"> </w:t>
            </w:r>
            <w:r w:rsidRPr="00556B0B">
              <w:rPr>
                <w:rFonts w:ascii="Arial" w:hAnsi="Arial" w:cs="Arial"/>
                <w:color w:val="000000"/>
              </w:rPr>
              <w:t xml:space="preserve">capitalizable conforme al importe de la Unidad de Medida y Actualización </w:t>
            </w:r>
            <w:r w:rsidRPr="00556B0B">
              <w:rPr>
                <w:rFonts w:ascii="Arial" w:hAnsi="Arial" w:cs="Arial"/>
                <w:color w:val="000000"/>
              </w:rPr>
              <w:lastRenderedPageBreak/>
              <w:t>(UMA) de acuerdo a las</w:t>
            </w:r>
            <w:r>
              <w:rPr>
                <w:rFonts w:ascii="Arial" w:hAnsi="Arial" w:cs="Arial"/>
                <w:color w:val="000000"/>
              </w:rPr>
              <w:t xml:space="preserve"> </w:t>
            </w:r>
            <w:r w:rsidRPr="00556B0B">
              <w:rPr>
                <w:rFonts w:ascii="Arial" w:hAnsi="Arial" w:cs="Arial"/>
                <w:color w:val="000000"/>
              </w:rPr>
              <w:t>Reglas Específicas de Valoración del Patrimonio emitidas por el CONAC.</w:t>
            </w:r>
          </w:p>
          <w:p w14:paraId="65FB5539" w14:textId="77777777" w:rsidR="009B109A" w:rsidRPr="00E60759" w:rsidRDefault="009B109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703558AB" w14:textId="5BCE12D5" w:rsidR="00F7306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9B7856" w14:paraId="24187521"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w:t>
                  </w:r>
                </w:p>
              </w:tc>
            </w:tr>
            <w:tr w:rsidR="000E761D" w:rsidRPr="009B7856" w14:paraId="40876CB2"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 xml:space="preserve">FUENTE DE </w:t>
                  </w:r>
                  <w:r w:rsidR="0064523D" w:rsidRPr="009B7856">
                    <w:rPr>
                      <w:rFonts w:ascii="Arial" w:hAnsi="Arial" w:cs="Arial"/>
                      <w:color w:val="000000"/>
                      <w:sz w:val="16"/>
                      <w:szCs w:val="14"/>
                    </w:rPr>
                    <w:t>FINANCIAMIENTO CONTRACUENTA</w:t>
                  </w:r>
                </w:p>
              </w:tc>
            </w:tr>
            <w:tr w:rsidR="000E761D" w:rsidRPr="009B7856" w14:paraId="6E6422F9"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EGRESO DEVENGADA</w:t>
                  </w:r>
                </w:p>
              </w:tc>
            </w:tr>
            <w:tr w:rsidR="000E761D" w:rsidRPr="009B7856" w14:paraId="59269487"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EGRESO PAGADA</w:t>
                  </w:r>
                </w:p>
              </w:tc>
            </w:tr>
            <w:tr w:rsidR="000E761D" w:rsidRPr="009B7856" w14:paraId="20838FC2"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9B7856" w:rsidRDefault="000E761D" w:rsidP="009E2155">
                  <w:pPr>
                    <w:rPr>
                      <w:rFonts w:ascii="Arial" w:hAnsi="Arial" w:cs="Arial"/>
                      <w:color w:val="000000"/>
                      <w:sz w:val="16"/>
                      <w:szCs w:val="14"/>
                    </w:rPr>
                  </w:pPr>
                  <w:r w:rsidRPr="009B7856">
                    <w:rPr>
                      <w:rFonts w:ascii="Arial" w:hAnsi="Arial" w:cs="Arial"/>
                      <w:color w:val="000000"/>
                      <w:sz w:val="16"/>
                      <w:szCs w:val="14"/>
                    </w:rPr>
                    <w:t>FUENTE DE FINANCIAMIENTO INGRESO DEVENGADA</w:t>
                  </w:r>
                </w:p>
              </w:tc>
            </w:tr>
            <w:tr w:rsidR="000E761D" w:rsidRPr="009B7856" w14:paraId="0FC8F0AC" w14:textId="77777777" w:rsidTr="009B7856">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9B7856" w:rsidRDefault="000E761D" w:rsidP="009E2155">
                  <w:pPr>
                    <w:jc w:val="center"/>
                    <w:rPr>
                      <w:rFonts w:ascii="Arial" w:hAnsi="Arial" w:cs="Arial"/>
                      <w:color w:val="222222"/>
                      <w:sz w:val="16"/>
                      <w:szCs w:val="14"/>
                    </w:rPr>
                  </w:pPr>
                  <w:r w:rsidRPr="009B7856">
                    <w:rPr>
                      <w:rFonts w:ascii="Arial" w:hAnsi="Arial" w:cs="Arial"/>
                      <w:color w:val="000000"/>
                      <w:sz w:val="16"/>
                      <w:szCs w:val="14"/>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9B7856" w:rsidRDefault="000E761D" w:rsidP="009E2155">
                  <w:pPr>
                    <w:rPr>
                      <w:rFonts w:ascii="Arial" w:hAnsi="Arial" w:cs="Arial"/>
                      <w:color w:val="222222"/>
                      <w:sz w:val="16"/>
                      <w:szCs w:val="14"/>
                    </w:rPr>
                  </w:pPr>
                  <w:r w:rsidRPr="009B7856">
                    <w:rPr>
                      <w:rFonts w:ascii="Arial" w:hAnsi="Arial" w:cs="Arial"/>
                      <w:color w:val="000000"/>
                      <w:sz w:val="16"/>
                      <w:szCs w:val="14"/>
                    </w:rPr>
                    <w:t>FUENTE DE FINANCIAMIENTO INGRESO RECAUDADO</w:t>
                  </w:r>
                </w:p>
              </w:tc>
            </w:tr>
          </w:tbl>
          <w:p w14:paraId="3BBFC7AD" w14:textId="499784FE"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5E56DA1" w14:textId="77777777" w:rsidR="000B674D" w:rsidRDefault="000B674D"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534BD2EF"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9B7856">
              <w:rPr>
                <w:rFonts w:ascii="Arial" w:hAnsi="Arial" w:cs="Arial"/>
                <w:color w:val="000000"/>
              </w:rPr>
              <w:t>31</w:t>
            </w:r>
            <w:r w:rsidR="00F9495A" w:rsidRPr="00E60759">
              <w:rPr>
                <w:rFonts w:ascii="Arial" w:hAnsi="Arial" w:cs="Arial"/>
                <w:color w:val="000000"/>
              </w:rPr>
              <w:t xml:space="preserve"> de </w:t>
            </w:r>
            <w:r w:rsidR="009B7856">
              <w:rPr>
                <w:rFonts w:ascii="Arial" w:hAnsi="Arial" w:cs="Arial"/>
                <w:color w:val="000000"/>
              </w:rPr>
              <w:t>diciembre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0B674D">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shd w:val="clear" w:color="auto" w:fill="auto"/>
          </w:tcPr>
          <w:p w14:paraId="4EB40F99" w14:textId="1757DC33" w:rsidR="007D75A1" w:rsidRPr="00E60759" w:rsidRDefault="007D75A1" w:rsidP="00605D0D">
            <w:pPr>
              <w:tabs>
                <w:tab w:val="center" w:pos="1789"/>
              </w:tabs>
              <w:rPr>
                <w:rFonts w:ascii="Arial" w:hAnsi="Arial" w:cs="Arial"/>
                <w:b/>
              </w:rPr>
            </w:pPr>
            <w:bookmarkStart w:id="2" w:name="codigo"/>
            <w:bookmarkStart w:id="3" w:name="_GoBack"/>
            <w:bookmarkEnd w:id="2"/>
            <w:bookmarkEnd w:id="3"/>
          </w:p>
        </w:tc>
        <w:tc>
          <w:tcPr>
            <w:tcW w:w="1015"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369F4647" w:rsidR="007D75A1" w:rsidRPr="00E60759" w:rsidRDefault="007D75A1" w:rsidP="00605D0D">
            <w:pPr>
              <w:tabs>
                <w:tab w:val="center" w:pos="1846"/>
              </w:tabs>
              <w:rPr>
                <w:rFonts w:ascii="Arial" w:hAnsi="Arial" w:cs="Arial"/>
                <w:b/>
              </w:rPr>
            </w:pPr>
          </w:p>
        </w:tc>
      </w:tr>
      <w:tr w:rsidR="00D568DA" w:rsidRPr="00C41F42" w14:paraId="2CAD88EE" w14:textId="77777777" w:rsidTr="0091516D">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964" w:type="dxa"/>
            <w:tcBorders>
              <w:top w:val="single" w:sz="4" w:space="0" w:color="FFFFFF"/>
              <w:left w:val="single" w:sz="4" w:space="0" w:color="FFFFFF"/>
              <w:bottom w:val="single" w:sz="4" w:space="0" w:color="FFFFFF"/>
              <w:right w:val="single" w:sz="4" w:space="0" w:color="FFFFFF"/>
            </w:tcBorders>
          </w:tcPr>
          <w:p w14:paraId="4DDCB9A7" w14:textId="4E07F398" w:rsidR="00834FB1" w:rsidRPr="000B674D" w:rsidRDefault="00834FB1" w:rsidP="009B7856">
            <w:pPr>
              <w:jc w:val="center"/>
              <w:rPr>
                <w:rFonts w:ascii="Arial" w:hAnsi="Arial" w:cs="Arial"/>
                <w:b/>
                <w:sz w:val="18"/>
                <w:szCs w:val="18"/>
              </w:rPr>
            </w:pPr>
            <w:bookmarkStart w:id="4" w:name="firma1"/>
            <w:bookmarkEnd w:id="4"/>
          </w:p>
        </w:tc>
        <w:tc>
          <w:tcPr>
            <w:tcW w:w="1015" w:type="dxa"/>
            <w:tcBorders>
              <w:top w:val="single" w:sz="4" w:space="0" w:color="FFFFFF"/>
              <w:left w:val="single" w:sz="4" w:space="0" w:color="FFFFFF"/>
              <w:bottom w:val="single" w:sz="4" w:space="0" w:color="FFFFFF"/>
              <w:right w:val="single" w:sz="4" w:space="0" w:color="FFFFFF"/>
            </w:tcBorders>
          </w:tcPr>
          <w:p w14:paraId="27CB0A58" w14:textId="77777777" w:rsidR="00D568DA" w:rsidRPr="000B674D" w:rsidRDefault="00D568DA">
            <w:pPr>
              <w:rPr>
                <w:rFonts w:ascii="Arial" w:hAnsi="Arial" w:cs="Arial"/>
                <w:b/>
                <w:sz w:val="18"/>
                <w:szCs w:val="18"/>
              </w:rPr>
            </w:pPr>
          </w:p>
        </w:tc>
        <w:tc>
          <w:tcPr>
            <w:tcW w:w="3849" w:type="dxa"/>
            <w:tcBorders>
              <w:top w:val="single" w:sz="4" w:space="0" w:color="FFFFFF"/>
              <w:left w:val="single" w:sz="4" w:space="0" w:color="FFFFFF"/>
              <w:bottom w:val="single" w:sz="4" w:space="0" w:color="FFFFFF"/>
              <w:right w:val="single" w:sz="4" w:space="0" w:color="FFFFFF"/>
            </w:tcBorders>
          </w:tcPr>
          <w:p w14:paraId="6A2BC83C" w14:textId="20A7522B" w:rsidR="00D568DA" w:rsidRPr="000B674D" w:rsidRDefault="00D568DA">
            <w:pPr>
              <w:jc w:val="center"/>
              <w:rPr>
                <w:rFonts w:ascii="Arial" w:hAnsi="Arial" w:cs="Arial"/>
                <w:b/>
                <w:sz w:val="18"/>
                <w:szCs w:val="18"/>
              </w:rPr>
            </w:pPr>
            <w:bookmarkStart w:id="5" w:name="firma2"/>
            <w:bookmarkEnd w:id="5"/>
          </w:p>
        </w:tc>
      </w:tr>
    </w:tbl>
    <w:p w14:paraId="257B27D2" w14:textId="00B36827" w:rsidR="00C41F42" w:rsidRPr="00E60759" w:rsidRDefault="00D568DA" w:rsidP="00C41F42">
      <w:pPr>
        <w:rPr>
          <w:rFonts w:ascii="Arial" w:hAnsi="Arial" w:cs="Arial"/>
        </w:rPr>
      </w:pPr>
      <w:r>
        <w:rPr>
          <w:rFonts w:ascii="Arial" w:hAnsi="Arial" w:cs="Arial"/>
        </w:rPr>
        <w:t>Bajo protesta de decir verdad declaramos que los Estados Financieros y sus Notas son razonablemente correctos y responsabilidad del emisor.</w:t>
      </w:r>
    </w:p>
    <w:sectPr w:rsidR="00C41F42"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BC00" w14:textId="77777777" w:rsidR="003F39B7" w:rsidRDefault="003F39B7" w:rsidP="00170B4B">
      <w:r>
        <w:separator/>
      </w:r>
    </w:p>
  </w:endnote>
  <w:endnote w:type="continuationSeparator" w:id="0">
    <w:p w14:paraId="12E979BF" w14:textId="77777777" w:rsidR="003F39B7" w:rsidRDefault="003F39B7"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C08D7" w14:textId="77777777" w:rsidR="003F39B7" w:rsidRDefault="003F39B7" w:rsidP="00170B4B">
      <w:r>
        <w:separator/>
      </w:r>
    </w:p>
  </w:footnote>
  <w:footnote w:type="continuationSeparator" w:id="0">
    <w:p w14:paraId="0F4BD869" w14:textId="77777777" w:rsidR="003F39B7" w:rsidRDefault="003F39B7"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B674D"/>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0C92"/>
    <w:rsid w:val="0016215F"/>
    <w:rsid w:val="001621C3"/>
    <w:rsid w:val="001647A0"/>
    <w:rsid w:val="001669C7"/>
    <w:rsid w:val="001708EB"/>
    <w:rsid w:val="00170B4B"/>
    <w:rsid w:val="0017143B"/>
    <w:rsid w:val="001725DC"/>
    <w:rsid w:val="00172DFE"/>
    <w:rsid w:val="00177B5B"/>
    <w:rsid w:val="00184C5E"/>
    <w:rsid w:val="00191E13"/>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3682"/>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39B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B4995"/>
    <w:rsid w:val="005C4C05"/>
    <w:rsid w:val="005C7D5F"/>
    <w:rsid w:val="005D03F3"/>
    <w:rsid w:val="005D0F11"/>
    <w:rsid w:val="005E2EA7"/>
    <w:rsid w:val="005E5247"/>
    <w:rsid w:val="005E7738"/>
    <w:rsid w:val="005F5FEC"/>
    <w:rsid w:val="005F63AD"/>
    <w:rsid w:val="006050C9"/>
    <w:rsid w:val="00605D0D"/>
    <w:rsid w:val="00607EA5"/>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039"/>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1516D"/>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349B"/>
    <w:rsid w:val="00997F7A"/>
    <w:rsid w:val="00997FC8"/>
    <w:rsid w:val="009A1642"/>
    <w:rsid w:val="009A35AD"/>
    <w:rsid w:val="009A430A"/>
    <w:rsid w:val="009A5184"/>
    <w:rsid w:val="009A5568"/>
    <w:rsid w:val="009A6115"/>
    <w:rsid w:val="009A648E"/>
    <w:rsid w:val="009B109A"/>
    <w:rsid w:val="009B7856"/>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34377"/>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1F42"/>
    <w:rsid w:val="00C430E6"/>
    <w:rsid w:val="00C43882"/>
    <w:rsid w:val="00C44444"/>
    <w:rsid w:val="00C50FCA"/>
    <w:rsid w:val="00C51B6B"/>
    <w:rsid w:val="00C52022"/>
    <w:rsid w:val="00C54790"/>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1B1"/>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EF76D9"/>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3060"/>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38B304-4508-4D70-B59A-20626645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10</Pages>
  <Words>4562</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55</cp:revision>
  <cp:lastPrinted>2023-12-14T18:49:00Z</cp:lastPrinted>
  <dcterms:created xsi:type="dcterms:W3CDTF">2023-03-14T15:56:00Z</dcterms:created>
  <dcterms:modified xsi:type="dcterms:W3CDTF">2024-03-04T22:41:00Z</dcterms:modified>
</cp:coreProperties>
</file>