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195B2186"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98578A">
        <w:rPr>
          <w:rFonts w:asciiTheme="minorHAnsi" w:hAnsiTheme="minorHAnsi" w:cstheme="minorHAnsi"/>
          <w:szCs w:val="24"/>
        </w:rPr>
        <w:t>10:0</w:t>
      </w:r>
      <w:r w:rsidR="0050494F">
        <w:rPr>
          <w:rFonts w:asciiTheme="minorHAnsi" w:hAnsiTheme="minorHAnsi" w:cstheme="minorHAnsi"/>
          <w:szCs w:val="24"/>
        </w:rPr>
        <w:t>7</w:t>
      </w:r>
      <w:r w:rsidR="00431C68">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FD2BFD">
        <w:rPr>
          <w:rFonts w:asciiTheme="minorHAnsi" w:hAnsiTheme="minorHAnsi" w:cstheme="minorHAnsi"/>
          <w:szCs w:val="24"/>
        </w:rPr>
        <w:t>1</w:t>
      </w:r>
      <w:r w:rsidR="00967D3B">
        <w:rPr>
          <w:rFonts w:asciiTheme="minorHAnsi" w:hAnsiTheme="minorHAnsi" w:cstheme="minorHAnsi"/>
          <w:szCs w:val="24"/>
        </w:rPr>
        <w:t>5</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6F74">
        <w:rPr>
          <w:rFonts w:asciiTheme="minorHAnsi" w:hAnsiTheme="minorHAnsi" w:cstheme="minorHAnsi"/>
          <w:szCs w:val="24"/>
        </w:rPr>
        <w:t>F</w:t>
      </w:r>
      <w:r w:rsidR="00245BA3">
        <w:rPr>
          <w:rFonts w:asciiTheme="minorHAnsi" w:hAnsiTheme="minorHAnsi" w:cstheme="minorHAnsi"/>
          <w:szCs w:val="24"/>
        </w:rPr>
        <w:t>e</w:t>
      </w:r>
      <w:r w:rsidR="00A26F74">
        <w:rPr>
          <w:rFonts w:asciiTheme="minorHAnsi" w:hAnsiTheme="minorHAnsi" w:cstheme="minorHAnsi"/>
          <w:szCs w:val="24"/>
        </w:rPr>
        <w:t>brero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5501DD">
        <w:rPr>
          <w:rFonts w:asciiTheme="minorHAnsi" w:hAnsiTheme="minorHAnsi" w:cstheme="minorHAnsi"/>
          <w:szCs w:val="24"/>
        </w:rPr>
        <w:t>de la Antesala de Cabildo de la Ex Presidencia Municipal, ubicada en A</w:t>
      </w:r>
      <w:r w:rsidR="00431C68">
        <w:rPr>
          <w:rFonts w:asciiTheme="minorHAnsi" w:hAnsiTheme="minorHAnsi" w:cstheme="minorHAnsi"/>
          <w:szCs w:val="24"/>
        </w:rPr>
        <w:t>v</w:t>
      </w:r>
      <w:r w:rsidR="005501DD">
        <w:rPr>
          <w:rFonts w:asciiTheme="minorHAnsi" w:hAnsiTheme="minorHAnsi" w:cstheme="minorHAnsi"/>
          <w:szCs w:val="24"/>
        </w:rPr>
        <w:t>. Hidalgo #151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967D3B">
        <w:rPr>
          <w:rFonts w:asciiTheme="minorHAnsi" w:hAnsiTheme="minorHAnsi" w:cstheme="minorHAnsi"/>
          <w:szCs w:val="24"/>
        </w:rPr>
        <w:t>Cuarta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361114FF" w:rsidR="00163B07" w:rsidRPr="00A26784" w:rsidRDefault="0037059E" w:rsidP="00163B07">
      <w:pPr>
        <w:pStyle w:val="Sinespaciado"/>
        <w:rPr>
          <w:rFonts w:asciiTheme="minorHAnsi" w:hAnsiTheme="minorHAnsi" w:cstheme="minorHAnsi"/>
          <w:sz w:val="24"/>
          <w:szCs w:val="24"/>
        </w:rPr>
      </w:pPr>
      <w:r>
        <w:rPr>
          <w:rFonts w:asciiTheme="minorHAnsi" w:hAnsiTheme="minorHAnsi" w:cstheme="minorHAnsi"/>
          <w:sz w:val="24"/>
          <w:szCs w:val="24"/>
        </w:rPr>
        <w:t xml:space="preserve">Hugo </w:t>
      </w:r>
      <w:r w:rsidR="005A6971">
        <w:rPr>
          <w:rFonts w:asciiTheme="minorHAnsi" w:hAnsiTheme="minorHAnsi" w:cstheme="minorHAnsi"/>
          <w:sz w:val="24"/>
          <w:szCs w:val="24"/>
        </w:rPr>
        <w:t>Enrique Robles Muñoz</w:t>
      </w:r>
      <w:r w:rsidR="00163B07" w:rsidRPr="00A26784">
        <w:rPr>
          <w:rFonts w:asciiTheme="minorHAnsi" w:hAnsiTheme="minorHAnsi" w:cstheme="minorHAnsi"/>
          <w:sz w:val="24"/>
          <w:szCs w:val="24"/>
        </w:rPr>
        <w:t>.</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EFB3D3F" w14:textId="77777777" w:rsidR="0074091A" w:rsidRDefault="0074091A" w:rsidP="008850C5">
      <w:pPr>
        <w:pStyle w:val="Sinespaciado"/>
        <w:rPr>
          <w:rFonts w:asciiTheme="minorHAnsi" w:hAnsiTheme="minorHAnsi" w:cstheme="minorHAnsi"/>
          <w:sz w:val="24"/>
          <w:szCs w:val="24"/>
        </w:rPr>
      </w:pPr>
    </w:p>
    <w:p w14:paraId="7484F8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2C3FC4D7" w14:textId="49B3F631"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Antonio Martín del Camp</w:t>
      </w:r>
      <w:r w:rsidR="0050494F">
        <w:rPr>
          <w:rFonts w:asciiTheme="minorHAnsi" w:hAnsiTheme="minorHAnsi" w:cstheme="minorHAnsi"/>
          <w:sz w:val="24"/>
          <w:szCs w:val="24"/>
        </w:rPr>
        <w:t>o</w:t>
      </w:r>
      <w:r>
        <w:rPr>
          <w:rFonts w:asciiTheme="minorHAnsi" w:hAnsiTheme="minorHAnsi" w:cstheme="minorHAnsi"/>
          <w:sz w:val="24"/>
          <w:szCs w:val="24"/>
        </w:rPr>
        <w:t xml:space="preserve"> Sáenz </w:t>
      </w:r>
    </w:p>
    <w:p w14:paraId="256F2594"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1C7EE00" w14:textId="77777777" w:rsidR="00893107" w:rsidRDefault="00893107" w:rsidP="009C04BD">
      <w:pPr>
        <w:pStyle w:val="Sinespaciado"/>
        <w:rPr>
          <w:rFonts w:asciiTheme="minorHAnsi" w:hAnsiTheme="minorHAnsi" w:cstheme="minorHAnsi"/>
          <w:sz w:val="24"/>
          <w:szCs w:val="24"/>
        </w:rPr>
      </w:pPr>
    </w:p>
    <w:p w14:paraId="38A9C932"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64984254"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40356F13"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5CF30E95" w14:textId="77777777" w:rsidR="00893107" w:rsidRPr="00A26784" w:rsidRDefault="00893107" w:rsidP="00893107">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3834C6F" w14:textId="77777777" w:rsidR="00893107" w:rsidRDefault="00893107" w:rsidP="00893107">
      <w:pPr>
        <w:pStyle w:val="Sinespaciado"/>
        <w:rPr>
          <w:rFonts w:asciiTheme="minorHAnsi" w:hAnsiTheme="minorHAnsi" w:cstheme="minorHAnsi"/>
          <w:sz w:val="24"/>
          <w:szCs w:val="24"/>
        </w:rPr>
      </w:pPr>
    </w:p>
    <w:p w14:paraId="657FD449"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73FFDFF7"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A3FF2B4"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p>
    <w:p w14:paraId="424EB37D"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0C88550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66776561" w:rsidR="00DC0AA9" w:rsidRPr="00A26784" w:rsidRDefault="0037059E" w:rsidP="00DC0AA9">
      <w:pPr>
        <w:pStyle w:val="Sinespaciado"/>
        <w:rPr>
          <w:rFonts w:asciiTheme="minorHAnsi" w:hAnsiTheme="minorHAnsi" w:cstheme="minorHAnsi"/>
          <w:sz w:val="24"/>
          <w:szCs w:val="24"/>
        </w:rPr>
      </w:pPr>
      <w:r>
        <w:rPr>
          <w:rFonts w:asciiTheme="minorHAnsi" w:hAnsiTheme="minorHAnsi" w:cstheme="minorHAnsi"/>
          <w:sz w:val="24"/>
          <w:szCs w:val="24"/>
        </w:rPr>
        <w:t>Claudia Castañeda Villalpando</w:t>
      </w:r>
      <w:r w:rsidR="00DC0AA9" w:rsidRPr="00A26784">
        <w:rPr>
          <w:rFonts w:asciiTheme="minorHAnsi" w:hAnsiTheme="minorHAnsi" w:cstheme="minorHAnsi"/>
          <w:sz w:val="24"/>
          <w:szCs w:val="24"/>
        </w:rPr>
        <w:t>.</w:t>
      </w:r>
    </w:p>
    <w:p w14:paraId="101116DF" w14:textId="5D82ACF0" w:rsidR="00DC0AA9" w:rsidRDefault="0037059E" w:rsidP="00DC0AA9">
      <w:pPr>
        <w:pStyle w:val="Sinespaciado"/>
        <w:rPr>
          <w:rFonts w:asciiTheme="minorHAnsi" w:hAnsiTheme="minorHAnsi" w:cstheme="minorHAnsi"/>
          <w:sz w:val="24"/>
          <w:szCs w:val="24"/>
        </w:rPr>
      </w:pPr>
      <w:r>
        <w:rPr>
          <w:rFonts w:asciiTheme="minorHAnsi" w:hAnsiTheme="minorHAnsi" w:cstheme="minorHAnsi"/>
          <w:sz w:val="24"/>
          <w:szCs w:val="24"/>
        </w:rPr>
        <w:t>Suplente</w:t>
      </w:r>
      <w:r w:rsidR="00DC0AA9">
        <w:rPr>
          <w:rFonts w:asciiTheme="minorHAnsi" w:hAnsiTheme="minorHAnsi" w:cstheme="minorHAnsi"/>
          <w:sz w:val="24"/>
          <w:szCs w:val="24"/>
        </w:rPr>
        <w:t>.</w:t>
      </w:r>
    </w:p>
    <w:p w14:paraId="4179335E" w14:textId="77777777" w:rsidR="0074091A" w:rsidRDefault="0074091A" w:rsidP="00DC0AA9">
      <w:pPr>
        <w:pStyle w:val="Sinespaciado"/>
        <w:rPr>
          <w:rFonts w:asciiTheme="minorHAnsi" w:hAnsiTheme="minorHAnsi" w:cstheme="minorHAnsi"/>
          <w:sz w:val="24"/>
          <w:szCs w:val="24"/>
        </w:rPr>
      </w:pPr>
    </w:p>
    <w:p w14:paraId="490F8A05" w14:textId="77777777" w:rsidR="00893107" w:rsidRPr="00A26784" w:rsidRDefault="00893107" w:rsidP="00893107">
      <w:pPr>
        <w:pStyle w:val="Sinespaciado"/>
        <w:rPr>
          <w:rFonts w:asciiTheme="minorHAnsi" w:hAnsiTheme="minorHAnsi" w:cstheme="minorHAnsi"/>
          <w:sz w:val="24"/>
          <w:szCs w:val="24"/>
        </w:rPr>
      </w:pPr>
      <w:r>
        <w:rPr>
          <w:rFonts w:asciiTheme="minorHAnsi" w:hAnsiTheme="minorHAnsi" w:cstheme="minorHAnsi"/>
          <w:sz w:val="24"/>
          <w:szCs w:val="24"/>
        </w:rPr>
        <w:lastRenderedPageBreak/>
        <w:t>R</w:t>
      </w:r>
      <w:r w:rsidRPr="00A26784">
        <w:rPr>
          <w:rFonts w:asciiTheme="minorHAnsi" w:hAnsiTheme="minorHAnsi" w:cstheme="minorHAnsi"/>
          <w:sz w:val="24"/>
          <w:szCs w:val="24"/>
        </w:rPr>
        <w:t>epresentante de la Fracción del Partido Futuro.</w:t>
      </w:r>
    </w:p>
    <w:p w14:paraId="742EB309" w14:textId="7D974A80" w:rsidR="00893107" w:rsidRPr="00A26784" w:rsidRDefault="005A6971" w:rsidP="00893107">
      <w:pPr>
        <w:pStyle w:val="Sinespaciado"/>
        <w:rPr>
          <w:rFonts w:asciiTheme="minorHAnsi" w:hAnsiTheme="minorHAnsi" w:cstheme="minorHAnsi"/>
          <w:sz w:val="24"/>
          <w:szCs w:val="24"/>
        </w:rPr>
      </w:pPr>
      <w:r>
        <w:rPr>
          <w:rFonts w:asciiTheme="minorHAnsi" w:hAnsiTheme="minorHAnsi" w:cstheme="minorHAnsi"/>
          <w:sz w:val="24"/>
          <w:szCs w:val="24"/>
        </w:rPr>
        <w:t>Tania Robledo Topete</w:t>
      </w:r>
      <w:r w:rsidR="00893107">
        <w:rPr>
          <w:rFonts w:asciiTheme="minorHAnsi" w:hAnsiTheme="minorHAnsi" w:cstheme="minorHAnsi"/>
          <w:sz w:val="24"/>
          <w:szCs w:val="24"/>
        </w:rPr>
        <w:t>.</w:t>
      </w:r>
    </w:p>
    <w:p w14:paraId="3E975C93" w14:textId="77777777" w:rsidR="00893107" w:rsidRDefault="00893107" w:rsidP="00893107">
      <w:pPr>
        <w:pStyle w:val="Sinespaciado"/>
        <w:rPr>
          <w:rFonts w:asciiTheme="minorHAnsi" w:hAnsiTheme="minorHAnsi" w:cstheme="minorHAnsi"/>
          <w:sz w:val="24"/>
          <w:szCs w:val="24"/>
        </w:rPr>
      </w:pPr>
      <w:r>
        <w:rPr>
          <w:rFonts w:asciiTheme="minorHAnsi" w:hAnsiTheme="minorHAnsi" w:cstheme="minorHAnsi"/>
          <w:sz w:val="24"/>
          <w:szCs w:val="24"/>
        </w:rPr>
        <w:t>Titular</w:t>
      </w:r>
      <w:r w:rsidRPr="00A26784">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4F00F2BA"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5A6971">
        <w:rPr>
          <w:rFonts w:asciiTheme="minorHAnsi" w:hAnsiTheme="minorHAnsi" w:cstheme="minorHAnsi"/>
          <w:lang w:eastAsia="en-US"/>
        </w:rPr>
        <w:t>08</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0E9C6B8C"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5A6971">
        <w:rPr>
          <w:rFonts w:asciiTheme="minorHAnsi" w:eastAsiaTheme="minorHAnsi" w:hAnsiTheme="minorHAnsi" w:cstheme="minorHAnsi"/>
          <w:lang w:eastAsia="en-US"/>
        </w:rPr>
        <w:t>Cuarta</w:t>
      </w:r>
      <w:r w:rsidR="00946896">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560BEF6D" w14:textId="77777777" w:rsidR="00967D3B" w:rsidRPr="005A6971" w:rsidRDefault="00967D3B" w:rsidP="0050494F">
      <w:pPr>
        <w:tabs>
          <w:tab w:val="right" w:pos="540"/>
        </w:tabs>
        <w:spacing w:line="300" w:lineRule="atLeast"/>
        <w:jc w:val="center"/>
        <w:rPr>
          <w:rFonts w:asciiTheme="minorHAnsi" w:hAnsiTheme="minorHAnsi" w:cstheme="minorHAnsi"/>
          <w:smallCaps/>
          <w:noProof/>
          <w:lang w:val="es-ES_tradnl"/>
        </w:rPr>
      </w:pPr>
      <w:r w:rsidRPr="005A6971">
        <w:rPr>
          <w:rFonts w:asciiTheme="minorHAnsi" w:hAnsiTheme="minorHAnsi" w:cstheme="minorHAnsi"/>
          <w:b/>
          <w:smallCaps/>
          <w:noProof/>
          <w:lang w:val="es-ES_tradnl"/>
        </w:rPr>
        <w:t>Orden del Día</w:t>
      </w:r>
      <w:r w:rsidRPr="005A6971">
        <w:rPr>
          <w:rFonts w:asciiTheme="minorHAnsi" w:hAnsiTheme="minorHAnsi" w:cstheme="minorHAnsi"/>
          <w:smallCaps/>
          <w:noProof/>
          <w:lang w:val="es-ES_tradnl"/>
        </w:rPr>
        <w:t>:</w:t>
      </w:r>
    </w:p>
    <w:p w14:paraId="22ED09EE" w14:textId="77777777" w:rsidR="00967D3B" w:rsidRPr="005A6971" w:rsidRDefault="00967D3B" w:rsidP="00967D3B">
      <w:pPr>
        <w:tabs>
          <w:tab w:val="right" w:pos="540"/>
        </w:tabs>
        <w:spacing w:line="300" w:lineRule="atLeast"/>
        <w:jc w:val="both"/>
        <w:rPr>
          <w:rFonts w:asciiTheme="minorHAnsi" w:hAnsiTheme="minorHAnsi" w:cstheme="minorHAnsi"/>
          <w:smallCaps/>
          <w:noProof/>
          <w:lang w:val="es-ES_tradnl"/>
        </w:rPr>
      </w:pPr>
    </w:p>
    <w:p w14:paraId="7AA2C76C" w14:textId="77777777" w:rsidR="00967D3B" w:rsidRPr="005A6971" w:rsidRDefault="00967D3B" w:rsidP="00967D3B">
      <w:pPr>
        <w:numPr>
          <w:ilvl w:val="0"/>
          <w:numId w:val="2"/>
        </w:numPr>
        <w:spacing w:line="360" w:lineRule="auto"/>
        <w:jc w:val="both"/>
        <w:rPr>
          <w:rFonts w:asciiTheme="minorHAnsi" w:hAnsiTheme="minorHAnsi" w:cstheme="minorHAnsi"/>
          <w:lang w:val="es-ES"/>
        </w:rPr>
      </w:pPr>
      <w:r w:rsidRPr="005A6971">
        <w:rPr>
          <w:rFonts w:asciiTheme="minorHAnsi" w:hAnsiTheme="minorHAnsi" w:cstheme="minorHAnsi"/>
          <w:lang w:val="es-ES"/>
        </w:rPr>
        <w:t>Registro de asistencia.</w:t>
      </w:r>
    </w:p>
    <w:p w14:paraId="51C983E0" w14:textId="77777777" w:rsidR="00967D3B" w:rsidRPr="005A6971" w:rsidRDefault="00967D3B" w:rsidP="00967D3B">
      <w:pPr>
        <w:numPr>
          <w:ilvl w:val="0"/>
          <w:numId w:val="2"/>
        </w:numPr>
        <w:spacing w:line="360" w:lineRule="auto"/>
        <w:jc w:val="both"/>
        <w:rPr>
          <w:rFonts w:asciiTheme="minorHAnsi" w:hAnsiTheme="minorHAnsi" w:cstheme="minorHAnsi"/>
          <w:lang w:val="es-ES"/>
        </w:rPr>
      </w:pPr>
      <w:r w:rsidRPr="005A6971">
        <w:rPr>
          <w:rFonts w:asciiTheme="minorHAnsi" w:hAnsiTheme="minorHAnsi" w:cstheme="minorHAnsi"/>
          <w:lang w:val="es-ES"/>
        </w:rPr>
        <w:t>Declaración de Quórum.</w:t>
      </w:r>
    </w:p>
    <w:p w14:paraId="3AD51C24" w14:textId="77777777" w:rsidR="00967D3B" w:rsidRPr="005A6971" w:rsidRDefault="00967D3B" w:rsidP="00967D3B">
      <w:pPr>
        <w:numPr>
          <w:ilvl w:val="0"/>
          <w:numId w:val="2"/>
        </w:numPr>
        <w:spacing w:line="360" w:lineRule="auto"/>
        <w:jc w:val="both"/>
        <w:rPr>
          <w:rFonts w:asciiTheme="minorHAnsi" w:hAnsiTheme="minorHAnsi" w:cstheme="minorHAnsi"/>
          <w:lang w:val="es-ES"/>
        </w:rPr>
      </w:pPr>
      <w:r w:rsidRPr="005A6971">
        <w:rPr>
          <w:rFonts w:asciiTheme="minorHAnsi" w:hAnsiTheme="minorHAnsi" w:cstheme="minorHAnsi"/>
          <w:lang w:val="es-ES"/>
        </w:rPr>
        <w:t>Aprobación del orden del día.</w:t>
      </w:r>
    </w:p>
    <w:p w14:paraId="1CA55CE8" w14:textId="77777777" w:rsidR="00967D3B" w:rsidRPr="005A6971" w:rsidRDefault="00967D3B" w:rsidP="00967D3B">
      <w:pPr>
        <w:numPr>
          <w:ilvl w:val="0"/>
          <w:numId w:val="2"/>
        </w:numPr>
        <w:spacing w:line="360" w:lineRule="auto"/>
        <w:jc w:val="both"/>
        <w:rPr>
          <w:rFonts w:asciiTheme="minorHAnsi" w:hAnsiTheme="minorHAnsi" w:cstheme="minorHAnsi"/>
          <w:lang w:val="es-ES"/>
        </w:rPr>
      </w:pPr>
      <w:r w:rsidRPr="005A6971">
        <w:rPr>
          <w:rFonts w:asciiTheme="minorHAnsi" w:hAnsiTheme="minorHAnsi" w:cstheme="minorHAnsi"/>
          <w:lang w:val="es-ES"/>
        </w:rPr>
        <w:t>Lectura y aprobación del acta anterior.</w:t>
      </w:r>
    </w:p>
    <w:p w14:paraId="0EEA033B" w14:textId="77777777" w:rsidR="00967D3B" w:rsidRPr="005A6971" w:rsidRDefault="00967D3B" w:rsidP="00967D3B">
      <w:pPr>
        <w:numPr>
          <w:ilvl w:val="0"/>
          <w:numId w:val="2"/>
        </w:numPr>
        <w:spacing w:line="360" w:lineRule="auto"/>
        <w:jc w:val="both"/>
        <w:rPr>
          <w:rFonts w:asciiTheme="minorHAnsi" w:hAnsiTheme="minorHAnsi" w:cstheme="minorHAnsi"/>
          <w:lang w:val="es-ES"/>
        </w:rPr>
      </w:pPr>
      <w:r w:rsidRPr="005A6971">
        <w:rPr>
          <w:rFonts w:asciiTheme="minorHAnsi" w:hAnsiTheme="minorHAnsi" w:cstheme="minorHAnsi"/>
          <w:lang w:val="es-ES"/>
        </w:rPr>
        <w:t xml:space="preserve">Agenda de Trabajo: </w:t>
      </w:r>
    </w:p>
    <w:p w14:paraId="428AA4D5" w14:textId="77777777" w:rsidR="00967D3B" w:rsidRPr="005A6971" w:rsidRDefault="00967D3B" w:rsidP="00967D3B">
      <w:pPr>
        <w:contextualSpacing/>
        <w:rPr>
          <w:rFonts w:asciiTheme="minorHAnsi" w:hAnsiTheme="minorHAnsi" w:cstheme="minorHAnsi"/>
          <w:lang w:val="es-ES_tradnl"/>
        </w:rPr>
      </w:pPr>
    </w:p>
    <w:p w14:paraId="5BE25445" w14:textId="77777777" w:rsidR="00967D3B" w:rsidRPr="005A6971" w:rsidRDefault="00967D3B" w:rsidP="00967D3B">
      <w:pPr>
        <w:numPr>
          <w:ilvl w:val="1"/>
          <w:numId w:val="2"/>
        </w:numPr>
        <w:spacing w:line="360" w:lineRule="auto"/>
        <w:contextualSpacing/>
        <w:rPr>
          <w:rFonts w:asciiTheme="minorHAnsi" w:hAnsiTheme="minorHAnsi" w:cstheme="minorHAnsi"/>
          <w:lang w:val="es-ES_tradnl"/>
        </w:rPr>
      </w:pPr>
      <w:r w:rsidRPr="005A6971">
        <w:rPr>
          <w:rFonts w:asciiTheme="minorHAnsi" w:hAnsiTheme="minorHAnsi" w:cstheme="minorHAnsi"/>
          <w:lang w:val="es-ES_tradnl"/>
        </w:rPr>
        <w:t>Presentación de cuadros de procesos de licitación pública con concurrencia del Comité, o.</w:t>
      </w:r>
    </w:p>
    <w:p w14:paraId="14C7D38E" w14:textId="77777777" w:rsidR="00967D3B" w:rsidRPr="005A6971" w:rsidRDefault="00967D3B" w:rsidP="00967D3B">
      <w:pPr>
        <w:pStyle w:val="NormalWeb"/>
        <w:numPr>
          <w:ilvl w:val="1"/>
          <w:numId w:val="2"/>
        </w:numPr>
        <w:shd w:val="clear" w:color="auto" w:fill="FFFFFF"/>
        <w:spacing w:after="0" w:line="253" w:lineRule="atLeast"/>
        <w:rPr>
          <w:rFonts w:asciiTheme="minorHAnsi" w:hAnsiTheme="minorHAnsi" w:cstheme="minorHAnsi"/>
          <w:color w:val="222222"/>
          <w:szCs w:val="22"/>
        </w:rPr>
      </w:pPr>
      <w:r w:rsidRPr="005A6971">
        <w:rPr>
          <w:rFonts w:asciiTheme="minorHAnsi" w:hAnsiTheme="minorHAnsi" w:cstheme="minorHAnsi"/>
          <w:color w:val="222222"/>
          <w:szCs w:val="22"/>
          <w:lang w:val="es-ES_tradnl"/>
        </w:rPr>
        <w:lastRenderedPageBreak/>
        <w:t>Presentación de ser el caso e informe de adjudicaciones directas y,</w:t>
      </w:r>
    </w:p>
    <w:p w14:paraId="510BA50F" w14:textId="77777777" w:rsidR="00967D3B" w:rsidRPr="005A6971" w:rsidRDefault="00967D3B" w:rsidP="00967D3B">
      <w:pPr>
        <w:pStyle w:val="NormalWeb"/>
        <w:shd w:val="clear" w:color="auto" w:fill="FFFFFF"/>
        <w:spacing w:after="0" w:line="253" w:lineRule="atLeast"/>
        <w:ind w:left="1260"/>
        <w:rPr>
          <w:rFonts w:asciiTheme="minorHAnsi" w:hAnsiTheme="minorHAnsi" w:cstheme="minorHAnsi"/>
          <w:color w:val="222222"/>
          <w:szCs w:val="22"/>
        </w:rPr>
      </w:pPr>
    </w:p>
    <w:p w14:paraId="46C80C50" w14:textId="77777777" w:rsidR="00967D3B" w:rsidRPr="005A6971" w:rsidRDefault="00967D3B" w:rsidP="00967D3B">
      <w:pPr>
        <w:pStyle w:val="NormalWeb"/>
        <w:numPr>
          <w:ilvl w:val="3"/>
          <w:numId w:val="2"/>
        </w:numPr>
        <w:shd w:val="clear" w:color="auto" w:fill="FFFFFF"/>
        <w:spacing w:after="0" w:line="360" w:lineRule="atLeast"/>
        <w:rPr>
          <w:rFonts w:asciiTheme="minorHAnsi" w:hAnsiTheme="minorHAnsi" w:cstheme="minorHAnsi"/>
          <w:color w:val="222222"/>
          <w:szCs w:val="22"/>
        </w:rPr>
      </w:pPr>
      <w:r w:rsidRPr="005A6971">
        <w:rPr>
          <w:rFonts w:asciiTheme="minorHAnsi" w:hAnsiTheme="minorHAnsi" w:cstheme="minorHAnsi"/>
          <w:color w:val="222222"/>
          <w:szCs w:val="22"/>
          <w:shd w:val="clear" w:color="auto" w:fill="FFFFFF"/>
        </w:rPr>
        <w:t>Adjudicaciones Directas de acuerdo al Artículo 99, Fracción I, del Reglamento de Compras, Enajenaciones y Contratación de Servicios del Municipio de Zapopan Jalisco.</w:t>
      </w:r>
    </w:p>
    <w:p w14:paraId="038D2711" w14:textId="77777777" w:rsidR="00967D3B" w:rsidRPr="005A6971" w:rsidRDefault="00967D3B" w:rsidP="00967D3B">
      <w:pPr>
        <w:pStyle w:val="NormalWeb"/>
        <w:shd w:val="clear" w:color="auto" w:fill="FFFFFF"/>
        <w:spacing w:after="0" w:line="360" w:lineRule="atLeast"/>
        <w:ind w:left="2520"/>
        <w:rPr>
          <w:rFonts w:asciiTheme="minorHAnsi" w:hAnsiTheme="minorHAnsi" w:cstheme="minorHAnsi"/>
          <w:color w:val="222222"/>
          <w:szCs w:val="22"/>
        </w:rPr>
      </w:pPr>
    </w:p>
    <w:p w14:paraId="59206E06" w14:textId="77777777" w:rsidR="00967D3B" w:rsidRPr="005A6971" w:rsidRDefault="00967D3B" w:rsidP="00967D3B">
      <w:pPr>
        <w:pStyle w:val="NormalWeb"/>
        <w:numPr>
          <w:ilvl w:val="1"/>
          <w:numId w:val="2"/>
        </w:numPr>
        <w:shd w:val="clear" w:color="auto" w:fill="FFFFFF"/>
        <w:spacing w:after="0" w:line="253" w:lineRule="atLeast"/>
        <w:rPr>
          <w:rFonts w:asciiTheme="minorHAnsi" w:hAnsiTheme="minorHAnsi" w:cstheme="minorHAnsi"/>
          <w:color w:val="222222"/>
          <w:szCs w:val="22"/>
          <w:lang w:val="es-ES_tradnl"/>
        </w:rPr>
      </w:pPr>
      <w:r w:rsidRPr="005A6971">
        <w:rPr>
          <w:rFonts w:asciiTheme="minorHAnsi" w:hAnsiTheme="minorHAnsi" w:cstheme="minorHAnsi"/>
          <w:color w:val="222222"/>
          <w:szCs w:val="22"/>
          <w:lang w:val="es-ES_tradnl"/>
        </w:rPr>
        <w:t>Ampliaciones de acuerdo al Artículo 115, de Reglamento de Compras, Enajenaciones y Contratación de Servicios del Municipio de Zapopan Jalisco.</w:t>
      </w:r>
    </w:p>
    <w:p w14:paraId="4C29B485" w14:textId="77777777" w:rsidR="00967D3B" w:rsidRPr="005A6971" w:rsidRDefault="00967D3B" w:rsidP="00967D3B">
      <w:pPr>
        <w:pStyle w:val="NormalWeb"/>
        <w:shd w:val="clear" w:color="auto" w:fill="FFFFFF"/>
        <w:spacing w:after="0" w:line="360" w:lineRule="atLeast"/>
        <w:rPr>
          <w:rFonts w:asciiTheme="minorHAnsi" w:hAnsiTheme="minorHAnsi" w:cstheme="minorHAnsi"/>
          <w:color w:val="222222"/>
          <w:sz w:val="28"/>
          <w:szCs w:val="22"/>
        </w:rPr>
      </w:pPr>
    </w:p>
    <w:p w14:paraId="76FF3212" w14:textId="77777777" w:rsidR="00967D3B" w:rsidRPr="005A6971" w:rsidRDefault="00967D3B" w:rsidP="00967D3B">
      <w:pPr>
        <w:pStyle w:val="Prrafodelista"/>
        <w:numPr>
          <w:ilvl w:val="1"/>
          <w:numId w:val="2"/>
        </w:numPr>
        <w:shd w:val="clear" w:color="auto" w:fill="FFFFFF"/>
        <w:spacing w:line="253" w:lineRule="atLeast"/>
        <w:rPr>
          <w:rFonts w:asciiTheme="minorHAnsi" w:hAnsiTheme="minorHAnsi" w:cstheme="minorHAnsi"/>
          <w:color w:val="222222"/>
          <w:sz w:val="32"/>
          <w:lang w:eastAsia="es-MX"/>
        </w:rPr>
      </w:pPr>
      <w:r w:rsidRPr="005A6971">
        <w:rPr>
          <w:rFonts w:asciiTheme="minorHAnsi" w:hAnsiTheme="minorHAnsi" w:cstheme="minorHAnsi"/>
          <w:color w:val="222222"/>
          <w:shd w:val="clear" w:color="auto" w:fill="FFFFFF"/>
        </w:rPr>
        <w:t>Presentación de bases para su aprobación.</w:t>
      </w:r>
    </w:p>
    <w:p w14:paraId="3730E1FD" w14:textId="77777777" w:rsidR="00967D3B" w:rsidRPr="005A6971" w:rsidRDefault="00967D3B" w:rsidP="00967D3B">
      <w:pPr>
        <w:pStyle w:val="Prrafodelista"/>
        <w:shd w:val="clear" w:color="auto" w:fill="FFFFFF"/>
        <w:spacing w:line="253" w:lineRule="atLeast"/>
        <w:ind w:left="1260"/>
        <w:rPr>
          <w:rFonts w:asciiTheme="minorHAnsi" w:hAnsiTheme="minorHAnsi" w:cstheme="minorHAnsi"/>
          <w:color w:val="222222"/>
          <w:lang w:eastAsia="es-MX"/>
        </w:rPr>
      </w:pPr>
    </w:p>
    <w:p w14:paraId="75C45B90" w14:textId="716EFBB8" w:rsidR="0074091A" w:rsidRPr="005A6971" w:rsidRDefault="00967D3B" w:rsidP="00967D3B">
      <w:pPr>
        <w:pStyle w:val="Prrafodelista"/>
        <w:numPr>
          <w:ilvl w:val="0"/>
          <w:numId w:val="2"/>
        </w:numPr>
        <w:jc w:val="both"/>
        <w:rPr>
          <w:rFonts w:asciiTheme="minorHAnsi" w:hAnsiTheme="minorHAnsi" w:cstheme="minorHAnsi"/>
        </w:rPr>
      </w:pPr>
      <w:r w:rsidRPr="005A6971">
        <w:rPr>
          <w:rFonts w:asciiTheme="minorHAnsi" w:hAnsiTheme="minorHAnsi" w:cstheme="minorHAnsi"/>
        </w:rPr>
        <w:t>Asuntos Varios</w:t>
      </w:r>
    </w:p>
    <w:p w14:paraId="4D2FF845" w14:textId="77777777" w:rsidR="00967D3B" w:rsidRPr="005A6971" w:rsidRDefault="00967D3B" w:rsidP="00967D3B">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0196C97F" w14:textId="77777777" w:rsidR="0074091A" w:rsidRDefault="0074091A" w:rsidP="0074091A">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0BCBD52" w14:textId="77777777" w:rsidR="0074091A" w:rsidRPr="00C72137" w:rsidRDefault="0074091A" w:rsidP="0074091A">
      <w:pPr>
        <w:jc w:val="both"/>
        <w:rPr>
          <w:rFonts w:asciiTheme="minorHAnsi" w:eastAsiaTheme="minorEastAsia" w:hAnsiTheme="minorHAnsi" w:cstheme="minorHAnsi"/>
          <w:b/>
          <w:lang w:eastAsia="es-MX"/>
        </w:rPr>
      </w:pPr>
    </w:p>
    <w:p w14:paraId="33B79E66" w14:textId="29DD1086" w:rsidR="0074091A" w:rsidRDefault="0074091A" w:rsidP="0074091A">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w:t>
      </w:r>
      <w:r w:rsidRPr="00FB7022">
        <w:rPr>
          <w:rFonts w:asciiTheme="minorHAnsi" w:eastAsiaTheme="minorEastAsia" w:hAnsiTheme="minorHAnsi" w:cstheme="minorHAnsi"/>
          <w:lang w:eastAsia="es-MX"/>
        </w:rPr>
        <w:t xml:space="preserve">electrónica </w:t>
      </w:r>
      <w:r w:rsidR="00431C68" w:rsidRPr="00FB7022">
        <w:rPr>
          <w:rFonts w:asciiTheme="minorHAnsi" w:eastAsiaTheme="minorEastAsia" w:hAnsiTheme="minorHAnsi" w:cstheme="minorHAnsi"/>
          <w:lang w:eastAsia="es-MX"/>
        </w:rPr>
        <w:t xml:space="preserve">el </w:t>
      </w:r>
      <w:r w:rsidRPr="00FB7022">
        <w:rPr>
          <w:rFonts w:asciiTheme="minorHAnsi" w:eastAsiaTheme="minorEastAsia" w:hAnsiTheme="minorHAnsi" w:cstheme="minorHAnsi"/>
          <w:lang w:eastAsia="es-MX"/>
        </w:rPr>
        <w:t>ac</w:t>
      </w:r>
      <w:r w:rsidRPr="00C72137">
        <w:rPr>
          <w:rFonts w:asciiTheme="minorHAnsi" w:eastAsiaTheme="minorEastAsia" w:hAnsiTheme="minorHAnsi" w:cstheme="minorHAnsi"/>
          <w:lang w:eastAsia="es-MX"/>
        </w:rPr>
        <w:t xml:space="preserve">ta en su versión estenográfica correspondiente a la </w:t>
      </w:r>
      <w:r w:rsidR="00FB7022">
        <w:rPr>
          <w:rFonts w:asciiTheme="minorHAnsi" w:eastAsiaTheme="minorEastAsia" w:hAnsiTheme="minorHAnsi" w:cstheme="minorHAnsi"/>
          <w:lang w:eastAsia="es-MX"/>
        </w:rPr>
        <w:t>sesió</w:t>
      </w:r>
      <w:r w:rsidR="00FB7022" w:rsidRPr="00C72137">
        <w:rPr>
          <w:rFonts w:asciiTheme="minorHAnsi" w:eastAsiaTheme="minorEastAsia" w:hAnsiTheme="minorHAnsi" w:cstheme="minorHAnsi"/>
          <w:lang w:eastAsia="es-MX"/>
        </w:rPr>
        <w:t>n</w:t>
      </w:r>
      <w:r w:rsidR="00FB7022">
        <w:rPr>
          <w:rFonts w:asciiTheme="minorHAnsi" w:eastAsiaTheme="minorEastAsia" w:hAnsiTheme="minorHAnsi" w:cstheme="minorHAnsi"/>
          <w:lang w:eastAsia="es-MX"/>
        </w:rPr>
        <w:t>:</w:t>
      </w:r>
    </w:p>
    <w:p w14:paraId="26448975" w14:textId="77777777" w:rsidR="0074091A" w:rsidRPr="005E168A" w:rsidRDefault="0074091A" w:rsidP="0074091A">
      <w:pPr>
        <w:jc w:val="both"/>
        <w:rPr>
          <w:rFonts w:asciiTheme="minorHAnsi" w:eastAsiaTheme="minorEastAsia" w:hAnsiTheme="minorHAnsi" w:cstheme="minorHAnsi"/>
          <w:lang w:eastAsia="es-MX"/>
        </w:rPr>
      </w:pPr>
    </w:p>
    <w:p w14:paraId="23080F0C" w14:textId="77777777" w:rsidR="00967D3B" w:rsidRPr="005A6971" w:rsidRDefault="00967D3B" w:rsidP="00967D3B">
      <w:pPr>
        <w:jc w:val="both"/>
        <w:rPr>
          <w:rFonts w:asciiTheme="minorHAnsi" w:eastAsiaTheme="minorEastAsia" w:hAnsiTheme="minorHAnsi" w:cstheme="minorHAnsi"/>
          <w:b/>
          <w:lang w:eastAsia="es-MX"/>
        </w:rPr>
      </w:pPr>
      <w:r w:rsidRPr="005A6971">
        <w:rPr>
          <w:rFonts w:asciiTheme="minorHAnsi" w:eastAsiaTheme="minorEastAsia" w:hAnsiTheme="minorHAnsi" w:cstheme="minorHAnsi"/>
          <w:b/>
          <w:lang w:eastAsia="es-MX"/>
        </w:rPr>
        <w:t>1 Extraordinaria del día 09 de febrero del 2024.</w:t>
      </w:r>
    </w:p>
    <w:p w14:paraId="51A033DB" w14:textId="77777777" w:rsidR="0074091A" w:rsidRPr="006567E4" w:rsidRDefault="0074091A" w:rsidP="0074091A">
      <w:pPr>
        <w:jc w:val="both"/>
        <w:rPr>
          <w:rFonts w:eastAsiaTheme="minorEastAsia" w:cs="Tahoma"/>
          <w:b/>
          <w:lang w:eastAsia="es-MX"/>
        </w:rPr>
      </w:pPr>
    </w:p>
    <w:p w14:paraId="09F22999" w14:textId="58C4D46A" w:rsidR="0074091A" w:rsidRPr="00C72137" w:rsidRDefault="0074091A" w:rsidP="0074091A">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2A3283E3" w14:textId="77777777" w:rsidR="0074091A" w:rsidRPr="00C72137" w:rsidRDefault="0074091A" w:rsidP="0074091A">
      <w:pPr>
        <w:rPr>
          <w:rFonts w:asciiTheme="minorHAnsi" w:eastAsiaTheme="minorEastAsia" w:hAnsiTheme="minorHAnsi" w:cstheme="minorHAnsi"/>
          <w:lang w:eastAsia="es-MX"/>
        </w:rPr>
      </w:pPr>
    </w:p>
    <w:p w14:paraId="6EFA62DE"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6AFE2D3" w14:textId="77777777" w:rsidR="0074091A" w:rsidRDefault="0074091A" w:rsidP="0074091A">
      <w:pPr>
        <w:pStyle w:val="Sinespaciado"/>
        <w:jc w:val="both"/>
        <w:rPr>
          <w:rFonts w:asciiTheme="minorHAnsi" w:hAnsiTheme="minorHAnsi" w:cstheme="minorHAnsi"/>
          <w:sz w:val="24"/>
          <w:szCs w:val="24"/>
        </w:rPr>
      </w:pPr>
    </w:p>
    <w:p w14:paraId="749D7C03" w14:textId="16C4CED3" w:rsidR="0074091A" w:rsidRPr="00967D3B" w:rsidRDefault="0074091A" w:rsidP="0074091A">
      <w:pPr>
        <w:jc w:val="both"/>
        <w:rPr>
          <w:rFonts w:eastAsiaTheme="minorEastAsia" w:cs="Tahoma"/>
          <w:b/>
          <w:lang w:eastAsia="es-MX"/>
        </w:rPr>
      </w:pPr>
      <w:r w:rsidRPr="00FB7022">
        <w:rPr>
          <w:rFonts w:asciiTheme="minorHAnsi" w:hAnsiTheme="minorHAnsi" w:cstheme="minorHAnsi"/>
        </w:rPr>
        <w:lastRenderedPageBreak/>
        <w:t xml:space="preserve">Edmundo Antonio Amutio Villa, representante suplente del Presidente del Comité de Adquisiciones, menciona </w:t>
      </w:r>
      <w:r w:rsidRPr="00FB7022">
        <w:rPr>
          <w:rFonts w:asciiTheme="minorHAnsi" w:eastAsiaTheme="minorEastAsia" w:hAnsiTheme="minorHAnsi" w:cstheme="minorHAnsi"/>
          <w:lang w:eastAsia="es-MX"/>
        </w:rPr>
        <w:t>no habiendo recibido observaciones, se pone a su consideración la aprobación del CONTENIDO de</w:t>
      </w:r>
      <w:r w:rsidR="00431C68" w:rsidRPr="00FB7022">
        <w:rPr>
          <w:rFonts w:asciiTheme="minorHAnsi" w:eastAsiaTheme="minorEastAsia" w:hAnsiTheme="minorHAnsi" w:cstheme="minorHAnsi"/>
          <w:lang w:eastAsia="es-MX"/>
        </w:rPr>
        <w:t>l</w:t>
      </w:r>
      <w:r w:rsidRPr="00FB7022">
        <w:rPr>
          <w:rFonts w:asciiTheme="minorHAnsi" w:eastAsiaTheme="minorEastAsia" w:hAnsiTheme="minorHAnsi" w:cstheme="minorHAnsi"/>
          <w:lang w:eastAsia="es-MX"/>
        </w:rPr>
        <w:t xml:space="preserve"> acta</w:t>
      </w:r>
      <w:r w:rsidRPr="00FB7022">
        <w:rPr>
          <w:rFonts w:asciiTheme="minorHAnsi" w:eastAsiaTheme="minorEastAsia" w:hAnsiTheme="minorHAnsi" w:cstheme="minorHAnsi"/>
          <w:b/>
          <w:lang w:eastAsia="es-MX"/>
        </w:rPr>
        <w:t xml:space="preserve"> </w:t>
      </w:r>
      <w:r w:rsidRPr="00FB7022">
        <w:rPr>
          <w:rFonts w:asciiTheme="minorHAnsi" w:eastAsiaTheme="minorEastAsia" w:hAnsiTheme="minorHAnsi" w:cstheme="minorHAnsi"/>
          <w:lang w:eastAsia="es-MX"/>
        </w:rPr>
        <w:t xml:space="preserve">en su versión estenográfica correspondiente </w:t>
      </w:r>
      <w:r w:rsidR="00431C68" w:rsidRPr="00FB7022">
        <w:rPr>
          <w:rFonts w:asciiTheme="minorHAnsi" w:eastAsiaTheme="minorEastAsia" w:hAnsiTheme="minorHAnsi" w:cstheme="minorHAnsi"/>
          <w:lang w:eastAsia="es-MX"/>
        </w:rPr>
        <w:t xml:space="preserve">a la sesión </w:t>
      </w:r>
      <w:r w:rsidR="00967D3B" w:rsidRPr="00FB7022">
        <w:rPr>
          <w:rFonts w:asciiTheme="minorHAnsi" w:eastAsiaTheme="minorEastAsia" w:hAnsiTheme="minorHAnsi" w:cstheme="minorHAnsi"/>
          <w:b/>
          <w:lang w:eastAsia="es-MX"/>
        </w:rPr>
        <w:t>1 Extraordinaria del día 09 de febrero del 2024</w:t>
      </w:r>
      <w:r w:rsidRPr="00FB7022">
        <w:rPr>
          <w:rFonts w:asciiTheme="minorHAnsi" w:eastAsiaTheme="minorEastAsia" w:hAnsiTheme="minorHAnsi" w:cstheme="minorHAnsi"/>
          <w:b/>
          <w:lang w:eastAsia="es-MX"/>
        </w:rPr>
        <w:t xml:space="preserve">, </w:t>
      </w:r>
      <w:r w:rsidRPr="00FB7022">
        <w:rPr>
          <w:rFonts w:asciiTheme="minorHAnsi" w:eastAsiaTheme="minorEastAsia" w:hAnsiTheme="minorHAnsi" w:cstheme="minorHAnsi"/>
          <w:lang w:eastAsia="es-MX"/>
        </w:rPr>
        <w:t xml:space="preserve">por lo que en votación económica les pregunto si se aprueba el contenido </w:t>
      </w:r>
      <w:proofErr w:type="gramStart"/>
      <w:r w:rsidRPr="00FB7022">
        <w:rPr>
          <w:rFonts w:asciiTheme="minorHAnsi" w:eastAsiaTheme="minorEastAsia" w:hAnsiTheme="minorHAnsi" w:cstheme="minorHAnsi"/>
          <w:lang w:eastAsia="es-MX"/>
        </w:rPr>
        <w:t>de</w:t>
      </w:r>
      <w:r w:rsidR="00431C68" w:rsidRPr="00FB7022">
        <w:rPr>
          <w:rFonts w:asciiTheme="minorHAnsi" w:eastAsiaTheme="minorEastAsia" w:hAnsiTheme="minorHAnsi" w:cstheme="minorHAnsi"/>
          <w:lang w:eastAsia="es-MX"/>
        </w:rPr>
        <w:t>l</w:t>
      </w:r>
      <w:r w:rsidRPr="00FB7022">
        <w:rPr>
          <w:rFonts w:asciiTheme="minorHAnsi" w:eastAsiaTheme="minorEastAsia" w:hAnsiTheme="minorHAnsi" w:cstheme="minorHAnsi"/>
          <w:lang w:eastAsia="es-MX"/>
        </w:rPr>
        <w:t xml:space="preserve">  acta</w:t>
      </w:r>
      <w:proofErr w:type="gramEnd"/>
      <w:r w:rsidRPr="00FB7022">
        <w:rPr>
          <w:rFonts w:asciiTheme="minorHAnsi" w:eastAsiaTheme="minorEastAsia" w:hAnsiTheme="minorHAnsi" w:cstheme="minorHAnsi"/>
          <w:lang w:eastAsia="es-MX"/>
        </w:rPr>
        <w:t xml:space="preserve"> anterior, </w:t>
      </w:r>
      <w:r w:rsidRPr="00FB7022">
        <w:rPr>
          <w:rFonts w:asciiTheme="minorHAnsi" w:hAnsiTheme="minorHAnsi" w:cstheme="minorHAnsi"/>
        </w:rPr>
        <w:t>siendo</w:t>
      </w:r>
      <w:r w:rsidRPr="00FB7022">
        <w:rPr>
          <w:rFonts w:asciiTheme="minorHAnsi" w:hAnsiTheme="minorHAnsi" w:cstheme="minorHAnsi"/>
          <w:lang w:eastAsia="en-US"/>
        </w:rPr>
        <w:t xml:space="preserve"> la votación de la siguiente manera:</w:t>
      </w:r>
    </w:p>
    <w:p w14:paraId="58AB643E" w14:textId="77777777" w:rsidR="0074091A" w:rsidRPr="00C72137" w:rsidRDefault="0074091A" w:rsidP="0074091A">
      <w:pPr>
        <w:jc w:val="both"/>
        <w:rPr>
          <w:rFonts w:asciiTheme="minorHAnsi" w:eastAsiaTheme="minorEastAsia" w:hAnsiTheme="minorHAnsi" w:cstheme="minorHAnsi"/>
          <w:lang w:eastAsia="es-MX"/>
        </w:rPr>
      </w:pPr>
    </w:p>
    <w:p w14:paraId="423180C1"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03E8B9DB" w14:textId="0950FF1F"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74091A">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01ABA090"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FB7022">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485BE3" w:rsidRDefault="005F3461" w:rsidP="001D199C">
      <w:pPr>
        <w:jc w:val="both"/>
        <w:rPr>
          <w:rFonts w:asciiTheme="minorHAnsi" w:hAnsiTheme="minorHAnsi" w:cstheme="minorHAnsi"/>
          <w:b/>
          <w:lang w:val="es-ES"/>
        </w:rPr>
      </w:pPr>
    </w:p>
    <w:p w14:paraId="65DCA4AF" w14:textId="5A61D18A" w:rsidR="00967D3B" w:rsidRPr="005A6971" w:rsidRDefault="005A6971" w:rsidP="00967D3B">
      <w:pPr>
        <w:spacing w:after="100" w:afterAutospacing="1"/>
        <w:contextualSpacing/>
        <w:jc w:val="both"/>
        <w:rPr>
          <w:rFonts w:asciiTheme="minorHAnsi" w:eastAsiaTheme="minorEastAsia" w:hAnsiTheme="minorHAnsi" w:cstheme="minorHAnsi"/>
          <w:lang w:eastAsia="es-MX"/>
        </w:rPr>
      </w:pPr>
      <w:r w:rsidRPr="005A6971">
        <w:rPr>
          <w:rFonts w:asciiTheme="minorHAnsi" w:eastAsiaTheme="minorEastAsia" w:hAnsiTheme="minorHAnsi" w:cstheme="minorHAnsi"/>
          <w:b/>
          <w:lang w:val="es-ES" w:eastAsia="es-MX"/>
        </w:rPr>
        <w:t>N</w:t>
      </w:r>
      <w:r w:rsidR="00967D3B" w:rsidRPr="005A6971">
        <w:rPr>
          <w:rFonts w:asciiTheme="minorHAnsi" w:eastAsiaTheme="minorEastAsia" w:hAnsiTheme="minorHAnsi" w:cstheme="minorHAnsi"/>
          <w:b/>
          <w:lang w:val="es-ES" w:eastAsia="es-MX"/>
        </w:rPr>
        <w:t>úmero de Cuadro:</w:t>
      </w:r>
      <w:r w:rsidR="00967D3B" w:rsidRPr="005A6971">
        <w:rPr>
          <w:rFonts w:asciiTheme="minorHAnsi" w:eastAsiaTheme="minorEastAsia" w:hAnsiTheme="minorHAnsi" w:cstheme="minorHAnsi"/>
          <w:lang w:val="es-ES" w:eastAsia="es-MX"/>
        </w:rPr>
        <w:t xml:space="preserve"> </w:t>
      </w:r>
      <w:r w:rsidR="00967D3B" w:rsidRPr="005A6971">
        <w:rPr>
          <w:rFonts w:asciiTheme="minorHAnsi" w:eastAsiaTheme="minorEastAsia" w:hAnsiTheme="minorHAnsi" w:cstheme="minorHAnsi"/>
          <w:lang w:eastAsia="es-MX"/>
        </w:rPr>
        <w:t>01.04.2024</w:t>
      </w:r>
    </w:p>
    <w:p w14:paraId="5CA6BECA"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5A6971">
        <w:rPr>
          <w:rFonts w:asciiTheme="minorHAnsi" w:eastAsiaTheme="minorEastAsia" w:hAnsiTheme="minorHAnsi" w:cstheme="minorHAnsi"/>
          <w:b/>
          <w:lang w:val="es-ES" w:eastAsia="es-MX"/>
        </w:rPr>
        <w:t xml:space="preserve">Licitación Pública Local con Participación del Comité: </w:t>
      </w:r>
      <w:r w:rsidRPr="005A6971">
        <w:rPr>
          <w:rFonts w:asciiTheme="minorHAnsi" w:eastAsiaTheme="minorEastAsia" w:hAnsiTheme="minorHAnsi" w:cstheme="minorHAnsi"/>
          <w:lang w:val="es-ES" w:eastAsia="es-MX"/>
        </w:rPr>
        <w:t>202400200</w:t>
      </w:r>
    </w:p>
    <w:p w14:paraId="03F236D5"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b/>
          <w:lang w:eastAsia="es-MX"/>
        </w:rPr>
      </w:pPr>
      <w:r w:rsidRPr="005A6971">
        <w:rPr>
          <w:rFonts w:asciiTheme="minorHAnsi" w:eastAsiaTheme="minorEastAsia" w:hAnsiTheme="minorHAnsi" w:cstheme="minorHAnsi"/>
          <w:b/>
          <w:lang w:val="es-ES" w:eastAsia="es-MX"/>
        </w:rPr>
        <w:t xml:space="preserve">Área Requirente: </w:t>
      </w:r>
      <w:r w:rsidRPr="005A6971">
        <w:rPr>
          <w:rFonts w:asciiTheme="minorHAnsi" w:eastAsiaTheme="minorEastAsia" w:hAnsiTheme="minorHAnsi" w:cstheme="minorHAnsi"/>
          <w:lang w:val="es-ES" w:eastAsia="es-MX"/>
        </w:rPr>
        <w:t>Comisaría General de Seguridad Pública</w:t>
      </w:r>
    </w:p>
    <w:p w14:paraId="7E2E4EFC" w14:textId="773C8553"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5A6971">
        <w:rPr>
          <w:rFonts w:asciiTheme="minorHAnsi" w:eastAsiaTheme="minorEastAsia" w:hAnsiTheme="minorHAnsi" w:cstheme="minorHAnsi"/>
          <w:b/>
          <w:lang w:val="es-ES" w:eastAsia="es-MX"/>
        </w:rPr>
        <w:t>Objeto de licitación:</w:t>
      </w:r>
      <w:r w:rsidR="005A6971">
        <w:rPr>
          <w:rFonts w:asciiTheme="minorHAnsi" w:eastAsiaTheme="minorEastAsia" w:hAnsiTheme="minorHAnsi" w:cstheme="minorHAnsi"/>
          <w:b/>
          <w:lang w:val="es-ES" w:eastAsia="es-MX"/>
        </w:rPr>
        <w:t xml:space="preserve"> </w:t>
      </w:r>
      <w:r w:rsidRPr="005A6971">
        <w:rPr>
          <w:rFonts w:asciiTheme="minorHAnsi" w:eastAsiaTheme="minorEastAsia" w:hAnsiTheme="minorHAnsi" w:cstheme="minorHAnsi"/>
          <w:lang w:val="es-ES" w:eastAsia="es-MX"/>
        </w:rPr>
        <w:t xml:space="preserve">Adquisición de alfalfa y grano para los caballos del escuadrón montado y croquetas para los perros del escuadrón canino </w:t>
      </w:r>
    </w:p>
    <w:p w14:paraId="51990FEF"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78051D5C"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5A6971">
        <w:rPr>
          <w:rFonts w:asciiTheme="minorHAnsi" w:eastAsiaTheme="minorEastAsia" w:hAnsiTheme="minorHAnsi" w:cstheme="minorHAnsi"/>
          <w:lang w:eastAsia="es-MX"/>
        </w:rPr>
        <w:t>S</w:t>
      </w:r>
      <w:proofErr w:type="spellStart"/>
      <w:r w:rsidRPr="005A6971">
        <w:rPr>
          <w:rFonts w:asciiTheme="minorHAnsi" w:hAnsiTheme="minorHAnsi" w:cstheme="minorHAnsi"/>
          <w:lang w:val="es-ES_tradnl"/>
        </w:rPr>
        <w:t>e</w:t>
      </w:r>
      <w:proofErr w:type="spellEnd"/>
      <w:r w:rsidRPr="005A6971">
        <w:rPr>
          <w:rFonts w:asciiTheme="minorHAnsi" w:hAnsiTheme="minorHAnsi" w:cstheme="minorHAnsi"/>
          <w:lang w:val="es-ES_tradnl"/>
        </w:rPr>
        <w:t xml:space="preserve"> pone a la vista el expediente de donde se desprende lo siguiente:</w:t>
      </w:r>
    </w:p>
    <w:p w14:paraId="774454F2"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137BB1F1"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r w:rsidRPr="005A6971">
        <w:rPr>
          <w:rFonts w:asciiTheme="minorHAnsi" w:hAnsiTheme="minorHAnsi" w:cstheme="minorHAnsi"/>
          <w:b/>
          <w:lang w:val="es-ES_tradnl"/>
        </w:rPr>
        <w:t>Proveedores que cotizan:</w:t>
      </w:r>
    </w:p>
    <w:p w14:paraId="0B661EEE" w14:textId="77777777" w:rsidR="00967D3B" w:rsidRPr="005A6971" w:rsidRDefault="00967D3B" w:rsidP="00967D3B">
      <w:pPr>
        <w:pStyle w:val="Prrafodelista"/>
        <w:numPr>
          <w:ilvl w:val="0"/>
          <w:numId w:val="3"/>
        </w:num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Salud y Bienestar Corporación, S.A. de C.V.</w:t>
      </w:r>
    </w:p>
    <w:p w14:paraId="67BD42A9" w14:textId="77777777" w:rsidR="00967D3B" w:rsidRPr="005A6971" w:rsidRDefault="00967D3B" w:rsidP="00967D3B">
      <w:pPr>
        <w:pStyle w:val="Prrafodelista"/>
        <w:numPr>
          <w:ilvl w:val="0"/>
          <w:numId w:val="3"/>
        </w:num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Nutrición Integral Avanzada, S.A. de C.V.</w:t>
      </w:r>
    </w:p>
    <w:p w14:paraId="62B3420E" w14:textId="77777777" w:rsidR="00967D3B" w:rsidRPr="005A6971" w:rsidRDefault="00967D3B" w:rsidP="00967D3B">
      <w:pPr>
        <w:pStyle w:val="Prrafodelista"/>
        <w:numPr>
          <w:ilvl w:val="0"/>
          <w:numId w:val="3"/>
        </w:num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Elielisa Mendoza Dam</w:t>
      </w:r>
    </w:p>
    <w:p w14:paraId="11FA0C2C" w14:textId="77777777" w:rsidR="00967D3B" w:rsidRPr="005A6971" w:rsidRDefault="00967D3B" w:rsidP="00967D3B">
      <w:pPr>
        <w:shd w:val="clear" w:color="auto" w:fill="FFFFFF"/>
        <w:spacing w:after="100" w:afterAutospacing="1"/>
        <w:contextualSpacing/>
        <w:rPr>
          <w:rFonts w:asciiTheme="minorHAnsi" w:hAnsiTheme="minorHAnsi" w:cstheme="minorHAnsi"/>
          <w:b/>
          <w:i/>
        </w:rPr>
      </w:pPr>
      <w:r w:rsidRPr="005A6971">
        <w:rPr>
          <w:rFonts w:asciiTheme="minorHAnsi" w:hAnsiTheme="minorHAnsi" w:cstheme="minorHAnsi"/>
          <w:b/>
          <w:i/>
        </w:rPr>
        <w:t>Ningún licitante resultó desechado.</w:t>
      </w:r>
    </w:p>
    <w:p w14:paraId="40B1BBD7" w14:textId="77777777" w:rsidR="00967D3B" w:rsidRPr="005A6971" w:rsidRDefault="00967D3B" w:rsidP="00967D3B">
      <w:pPr>
        <w:shd w:val="clear" w:color="auto" w:fill="FFFFFF"/>
        <w:spacing w:after="100" w:afterAutospacing="1"/>
        <w:contextualSpacing/>
        <w:rPr>
          <w:rFonts w:asciiTheme="minorHAnsi" w:hAnsiTheme="minorHAnsi" w:cstheme="minorHAnsi"/>
        </w:rPr>
      </w:pPr>
    </w:p>
    <w:p w14:paraId="7D80085C" w14:textId="77777777" w:rsidR="00967D3B" w:rsidRPr="005A6971" w:rsidRDefault="00967D3B" w:rsidP="00967D3B">
      <w:pPr>
        <w:shd w:val="clear" w:color="auto" w:fill="FFFFFF"/>
        <w:spacing w:after="100" w:afterAutospacing="1"/>
        <w:contextualSpacing/>
        <w:rPr>
          <w:rFonts w:asciiTheme="minorHAnsi" w:hAnsiTheme="minorHAnsi" w:cstheme="minorHAnsi"/>
        </w:rPr>
      </w:pPr>
      <w:r w:rsidRPr="005A6971">
        <w:rPr>
          <w:rFonts w:asciiTheme="minorHAnsi" w:hAnsiTheme="minorHAnsi" w:cstheme="minorHAnsi"/>
          <w:lang w:val="es-ES_tradnl"/>
        </w:rPr>
        <w:t xml:space="preserve">Los licitantes cuyas proposiciones resultaron solventes son los que se muestran en el siguiente cuadro: </w:t>
      </w:r>
    </w:p>
    <w:p w14:paraId="33CDA8C9"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73D0E821"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rPr>
      </w:pPr>
      <w:r w:rsidRPr="005A6971">
        <w:rPr>
          <w:rFonts w:asciiTheme="minorHAnsi" w:hAnsiTheme="minorHAnsi" w:cstheme="minorHAnsi"/>
          <w:b/>
        </w:rPr>
        <w:t>SALUD Y BIENESTAR CORPORACIÓN, S.A. DE C.V., NUTRICIÓN INTEGRAL AVANZADA, S.A. DE C.V. Y ELIELISA MENDOZA DAM</w:t>
      </w:r>
    </w:p>
    <w:p w14:paraId="30663446"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5BF025B0"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noProof/>
          <w:lang w:eastAsia="es-MX"/>
        </w:rPr>
        <w:lastRenderedPageBreak/>
        <w:drawing>
          <wp:inline distT="0" distB="0" distL="0" distR="0" wp14:anchorId="3C6D3E03" wp14:editId="16F59FF5">
            <wp:extent cx="6209141" cy="3019245"/>
            <wp:effectExtent l="0" t="0" r="1270" b="0"/>
            <wp:docPr id="9" name="Imagen 5">
              <a:extLst xmlns:a="http://schemas.openxmlformats.org/drawingml/2006/main">
                <a:ext uri="{FF2B5EF4-FFF2-40B4-BE49-F238E27FC236}">
                  <a16:creationId xmlns:a16="http://schemas.microsoft.com/office/drawing/2014/main" id="{34E5D9B5-EBE8-433E-9BB2-99D1EC657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4E5D9B5-EBE8-433E-9BB2-99D1EC657760}"/>
                        </a:ext>
                      </a:extLst>
                    </pic:cNvPr>
                    <pic:cNvPicPr>
                      <a:picLocks noChangeAspect="1"/>
                    </pic:cNvPicPr>
                  </pic:nvPicPr>
                  <pic:blipFill>
                    <a:blip r:embed="rId8"/>
                    <a:stretch>
                      <a:fillRect/>
                    </a:stretch>
                  </pic:blipFill>
                  <pic:spPr>
                    <a:xfrm>
                      <a:off x="0" y="0"/>
                      <a:ext cx="6273760" cy="3050667"/>
                    </a:xfrm>
                    <a:prstGeom prst="rect">
                      <a:avLst/>
                    </a:prstGeom>
                  </pic:spPr>
                </pic:pic>
              </a:graphicData>
            </a:graphic>
          </wp:inline>
        </w:drawing>
      </w:r>
    </w:p>
    <w:p w14:paraId="6378E689"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3031118D"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lang w:val="es-ES_tradnl"/>
        </w:rPr>
        <w:t>Responsable de la evaluación de las proposiciones:</w:t>
      </w:r>
    </w:p>
    <w:p w14:paraId="657B2AC2"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6" w:type="dxa"/>
        <w:tblLayout w:type="fixed"/>
        <w:tblLook w:val="04A0" w:firstRow="1" w:lastRow="0" w:firstColumn="1" w:lastColumn="0" w:noHBand="0" w:noVBand="1"/>
      </w:tblPr>
      <w:tblGrid>
        <w:gridCol w:w="4540"/>
        <w:gridCol w:w="5236"/>
      </w:tblGrid>
      <w:tr w:rsidR="00967D3B" w:rsidRPr="005A6971" w14:paraId="44CCCB36" w14:textId="77777777" w:rsidTr="005A6971">
        <w:trPr>
          <w:trHeight w:val="295"/>
        </w:trPr>
        <w:tc>
          <w:tcPr>
            <w:tcW w:w="4540" w:type="dxa"/>
          </w:tcPr>
          <w:p w14:paraId="41243AD4" w14:textId="77777777" w:rsidR="00967D3B" w:rsidRPr="005A6971" w:rsidRDefault="00967D3B" w:rsidP="00967D3B">
            <w:pPr>
              <w:spacing w:after="100" w:afterAutospacing="1" w:line="276" w:lineRule="auto"/>
              <w:contextualSpacing/>
              <w:jc w:val="center"/>
              <w:rPr>
                <w:rFonts w:asciiTheme="minorHAnsi" w:hAnsiTheme="minorHAnsi" w:cstheme="minorHAnsi"/>
                <w:b/>
                <w:lang w:val="es-ES_tradnl"/>
              </w:rPr>
            </w:pPr>
            <w:r w:rsidRPr="005A6971">
              <w:rPr>
                <w:rFonts w:asciiTheme="minorHAnsi" w:hAnsiTheme="minorHAnsi" w:cstheme="minorHAnsi"/>
                <w:b/>
                <w:lang w:val="es-ES_tradnl"/>
              </w:rPr>
              <w:t>Nombre</w:t>
            </w:r>
          </w:p>
        </w:tc>
        <w:tc>
          <w:tcPr>
            <w:tcW w:w="5236" w:type="dxa"/>
          </w:tcPr>
          <w:p w14:paraId="25F1B581" w14:textId="77777777" w:rsidR="00967D3B" w:rsidRPr="005A6971" w:rsidRDefault="00967D3B" w:rsidP="00967D3B">
            <w:pPr>
              <w:spacing w:after="100" w:afterAutospacing="1" w:line="276" w:lineRule="auto"/>
              <w:contextualSpacing/>
              <w:jc w:val="center"/>
              <w:rPr>
                <w:rFonts w:asciiTheme="minorHAnsi" w:hAnsiTheme="minorHAnsi" w:cstheme="minorHAnsi"/>
                <w:b/>
                <w:lang w:val="es-ES_tradnl"/>
              </w:rPr>
            </w:pPr>
            <w:r w:rsidRPr="005A6971">
              <w:rPr>
                <w:rFonts w:asciiTheme="minorHAnsi" w:hAnsiTheme="minorHAnsi" w:cstheme="minorHAnsi"/>
                <w:b/>
                <w:lang w:val="es-ES_tradnl"/>
              </w:rPr>
              <w:t>Cargo</w:t>
            </w:r>
          </w:p>
        </w:tc>
      </w:tr>
      <w:tr w:rsidR="00967D3B" w:rsidRPr="005A6971" w14:paraId="04A1F786" w14:textId="77777777" w:rsidTr="005A6971">
        <w:trPr>
          <w:trHeight w:val="313"/>
        </w:trPr>
        <w:tc>
          <w:tcPr>
            <w:tcW w:w="4540" w:type="dxa"/>
          </w:tcPr>
          <w:p w14:paraId="7F9CBD0A" w14:textId="77777777" w:rsidR="00967D3B" w:rsidRPr="005A6971" w:rsidRDefault="00967D3B" w:rsidP="00967D3B">
            <w:pPr>
              <w:shd w:val="clear" w:color="auto" w:fill="FFFFFF"/>
              <w:spacing w:after="100" w:afterAutospacing="1" w:line="276" w:lineRule="auto"/>
              <w:contextualSpacing/>
              <w:rPr>
                <w:rFonts w:asciiTheme="minorHAnsi" w:hAnsiTheme="minorHAnsi" w:cstheme="minorHAnsi"/>
              </w:rPr>
            </w:pPr>
            <w:r w:rsidRPr="005A6971">
              <w:rPr>
                <w:rFonts w:asciiTheme="minorHAnsi" w:hAnsiTheme="minorHAnsi" w:cstheme="minorHAnsi"/>
              </w:rPr>
              <w:t>Jorge Alberto Arizpe García</w:t>
            </w:r>
          </w:p>
        </w:tc>
        <w:tc>
          <w:tcPr>
            <w:tcW w:w="5236" w:type="dxa"/>
          </w:tcPr>
          <w:p w14:paraId="3B0D3473" w14:textId="77777777" w:rsidR="00967D3B" w:rsidRPr="005A6971" w:rsidRDefault="00967D3B" w:rsidP="00967D3B">
            <w:pPr>
              <w:spacing w:after="100" w:afterAutospacing="1" w:line="276" w:lineRule="auto"/>
              <w:contextualSpacing/>
              <w:rPr>
                <w:rFonts w:asciiTheme="minorHAnsi" w:hAnsiTheme="minorHAnsi" w:cstheme="minorHAnsi"/>
              </w:rPr>
            </w:pPr>
            <w:r w:rsidRPr="005A6971">
              <w:rPr>
                <w:rFonts w:asciiTheme="minorHAnsi" w:hAnsiTheme="minorHAnsi" w:cstheme="minorHAnsi"/>
              </w:rPr>
              <w:t>Comisario General de Seguridad Pública</w:t>
            </w:r>
          </w:p>
        </w:tc>
      </w:tr>
    </w:tbl>
    <w:p w14:paraId="54A177B1"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51799AFD"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u w:val="single"/>
          <w:lang w:val="es-ES_tradnl"/>
        </w:rPr>
      </w:pPr>
      <w:r w:rsidRPr="005A6971">
        <w:rPr>
          <w:rFonts w:asciiTheme="minorHAnsi" w:hAnsiTheme="minorHAnsi" w:cstheme="minorHAnsi"/>
          <w:b/>
          <w:u w:val="single"/>
          <w:lang w:val="es-ES_tradnl"/>
        </w:rPr>
        <w:t>Mediante oficio de análisis técnico número 12610/021/2024</w:t>
      </w:r>
    </w:p>
    <w:p w14:paraId="413BC602"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p>
    <w:p w14:paraId="2D281C5C"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b/>
          <w:lang w:val="es-ES_tradnl"/>
        </w:rPr>
        <w:t xml:space="preserve">Nota: </w:t>
      </w:r>
      <w:r w:rsidRPr="005A6971">
        <w:rPr>
          <w:rFonts w:asciiTheme="minorHAnsi" w:hAnsiTheme="minorHAnsi" w:cstheme="minorHAnsi"/>
          <w:lang w:val="es-ES_tradnl"/>
        </w:rPr>
        <w:t>Se adjudica al licitante que cumplió</w:t>
      </w:r>
      <w:r w:rsidRPr="005A6971">
        <w:rPr>
          <w:rFonts w:asciiTheme="minorHAnsi" w:hAnsiTheme="minorHAnsi" w:cstheme="minorHAnsi"/>
          <w:b/>
          <w:lang w:val="es-ES_tradnl"/>
        </w:rPr>
        <w:t xml:space="preserve"> </w:t>
      </w:r>
      <w:r w:rsidRPr="005A6971">
        <w:rPr>
          <w:rFonts w:asciiTheme="minorHAnsi" w:hAnsiTheme="minorHAnsi" w:cstheme="minorHAnsi"/>
          <w:lang w:val="es-ES_tradnl"/>
        </w:rPr>
        <w:t>con los requerimientos técnicos, económicos, así como la presentación de los puntos adicionales solicitados en las bases de licitación, y ofreció la propuesta económica más baja.</w:t>
      </w:r>
    </w:p>
    <w:p w14:paraId="76D4C2E5"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5B45C459"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E8A7F99"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rPr>
      </w:pPr>
    </w:p>
    <w:p w14:paraId="424DCE53" w14:textId="77777777" w:rsidR="00967D3B" w:rsidRDefault="00967D3B" w:rsidP="00967D3B">
      <w:pPr>
        <w:shd w:val="clear" w:color="auto" w:fill="FFFFFF"/>
        <w:spacing w:after="100" w:afterAutospacing="1"/>
        <w:contextualSpacing/>
        <w:jc w:val="both"/>
        <w:rPr>
          <w:rFonts w:asciiTheme="minorHAnsi" w:hAnsiTheme="minorHAnsi" w:cstheme="minorHAnsi"/>
          <w:b/>
        </w:rPr>
      </w:pPr>
      <w:r w:rsidRPr="005A6971">
        <w:rPr>
          <w:rFonts w:asciiTheme="minorHAnsi" w:hAnsiTheme="minorHAnsi" w:cstheme="minorHAnsi"/>
          <w:b/>
          <w:lang w:val="es-ES_tradnl"/>
        </w:rPr>
        <w:t xml:space="preserve">ELIAELISA MENDOZA DAM, </w:t>
      </w:r>
      <w:r w:rsidRPr="005A6971">
        <w:rPr>
          <w:rFonts w:asciiTheme="minorHAnsi" w:hAnsiTheme="minorHAnsi" w:cstheme="minorHAnsi"/>
          <w:b/>
        </w:rPr>
        <w:t xml:space="preserve">POR UN MONTO TOTAL DE $3’739,300.00 </w:t>
      </w:r>
    </w:p>
    <w:p w14:paraId="67D3C5C6" w14:textId="77777777" w:rsidR="005A6971" w:rsidRPr="005A6971" w:rsidRDefault="005A6971" w:rsidP="00967D3B">
      <w:pPr>
        <w:shd w:val="clear" w:color="auto" w:fill="FFFFFF"/>
        <w:spacing w:after="100" w:afterAutospacing="1"/>
        <w:contextualSpacing/>
        <w:jc w:val="both"/>
        <w:rPr>
          <w:rFonts w:asciiTheme="minorHAnsi" w:hAnsiTheme="minorHAnsi" w:cstheme="minorHAnsi"/>
          <w:b/>
        </w:rPr>
      </w:pPr>
    </w:p>
    <w:p w14:paraId="3DF11367" w14:textId="77777777" w:rsidR="00967D3B" w:rsidRPr="005A6971" w:rsidRDefault="00967D3B" w:rsidP="00967D3B">
      <w:pPr>
        <w:shd w:val="clear" w:color="auto" w:fill="FFFFFF"/>
        <w:spacing w:after="100" w:afterAutospacing="1"/>
        <w:contextualSpacing/>
        <w:rPr>
          <w:rFonts w:asciiTheme="minorHAnsi" w:hAnsiTheme="minorHAnsi" w:cstheme="minorHAnsi"/>
          <w:b/>
        </w:rPr>
      </w:pPr>
      <w:r w:rsidRPr="005A6971">
        <w:rPr>
          <w:rFonts w:asciiTheme="minorHAnsi" w:hAnsiTheme="minorHAnsi" w:cstheme="minorHAnsi"/>
          <w:noProof/>
          <w:lang w:eastAsia="es-MX"/>
        </w:rPr>
        <w:lastRenderedPageBreak/>
        <w:drawing>
          <wp:inline distT="0" distB="0" distL="0" distR="0" wp14:anchorId="400D0656" wp14:editId="59257A15">
            <wp:extent cx="6177884" cy="2700068"/>
            <wp:effectExtent l="0" t="0" r="0" b="5080"/>
            <wp:docPr id="10" name="Imagen 4">
              <a:extLst xmlns:a="http://schemas.openxmlformats.org/drawingml/2006/main">
                <a:ext uri="{FF2B5EF4-FFF2-40B4-BE49-F238E27FC236}">
                  <a16:creationId xmlns:a16="http://schemas.microsoft.com/office/drawing/2014/main" id="{3B8442C2-0188-4DBF-B16C-708B1C258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3B8442C2-0188-4DBF-B16C-708B1C258253}"/>
                        </a:ext>
                      </a:extLst>
                    </pic:cNvPr>
                    <pic:cNvPicPr>
                      <a:picLocks noChangeAspect="1"/>
                    </pic:cNvPicPr>
                  </pic:nvPicPr>
                  <pic:blipFill>
                    <a:blip r:embed="rId9"/>
                    <a:stretch>
                      <a:fillRect/>
                    </a:stretch>
                  </pic:blipFill>
                  <pic:spPr>
                    <a:xfrm>
                      <a:off x="0" y="0"/>
                      <a:ext cx="6266032" cy="2738594"/>
                    </a:xfrm>
                    <a:prstGeom prst="rect">
                      <a:avLst/>
                    </a:prstGeom>
                  </pic:spPr>
                </pic:pic>
              </a:graphicData>
            </a:graphic>
          </wp:inline>
        </w:drawing>
      </w:r>
    </w:p>
    <w:p w14:paraId="64823AAC" w14:textId="77777777" w:rsidR="00967D3B" w:rsidRPr="005A6971" w:rsidRDefault="00967D3B" w:rsidP="00967D3B">
      <w:pPr>
        <w:shd w:val="clear" w:color="auto" w:fill="FFFFFF"/>
        <w:spacing w:after="100" w:afterAutospacing="1"/>
        <w:contextualSpacing/>
        <w:rPr>
          <w:rFonts w:asciiTheme="minorHAnsi" w:hAnsiTheme="minorHAnsi" w:cstheme="minorHAnsi"/>
          <w:b/>
        </w:rPr>
      </w:pPr>
    </w:p>
    <w:p w14:paraId="7311B3AB" w14:textId="77777777" w:rsidR="00967D3B" w:rsidRPr="005A6971"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A6971">
        <w:rPr>
          <w:rFonts w:asciiTheme="minorHAnsi" w:hAnsiTheme="minorHAnsi" w:cstheme="minorHAnsi"/>
        </w:rPr>
        <w:t xml:space="preserve"> </w:t>
      </w:r>
      <w:r w:rsidRPr="005A6971">
        <w:rPr>
          <w:rFonts w:asciiTheme="minorHAnsi" w:hAnsiTheme="minorHAnsi" w:cstheme="minorHAnsi"/>
          <w:color w:val="000000"/>
          <w:lang w:eastAsia="es-MX"/>
        </w:rPr>
        <w:t>La convocante tendrá 10 días hábiles para emitir la orden de compra / pedido posterior a la emisión del fallo.</w:t>
      </w:r>
    </w:p>
    <w:p w14:paraId="0926A980" w14:textId="77777777" w:rsidR="00967D3B" w:rsidRPr="005A6971"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B414913"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2572A40" w14:textId="77777777" w:rsidR="005A6971" w:rsidRPr="005A6971" w:rsidRDefault="005A6971" w:rsidP="00967D3B">
      <w:pPr>
        <w:shd w:val="clear" w:color="auto" w:fill="FFFFFF"/>
        <w:spacing w:line="253" w:lineRule="atLeast"/>
        <w:jc w:val="both"/>
        <w:rPr>
          <w:rFonts w:asciiTheme="minorHAnsi" w:hAnsiTheme="minorHAnsi" w:cstheme="minorHAnsi"/>
          <w:color w:val="000000"/>
          <w:lang w:eastAsia="es-MX"/>
        </w:rPr>
      </w:pPr>
    </w:p>
    <w:p w14:paraId="029D32E0"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4FCB39E" w14:textId="77777777" w:rsidR="005A6971" w:rsidRPr="005A6971" w:rsidRDefault="005A6971" w:rsidP="00967D3B">
      <w:pPr>
        <w:shd w:val="clear" w:color="auto" w:fill="FFFFFF"/>
        <w:spacing w:line="253" w:lineRule="atLeast"/>
        <w:jc w:val="both"/>
        <w:rPr>
          <w:rFonts w:asciiTheme="minorHAnsi" w:hAnsiTheme="minorHAnsi" w:cstheme="minorHAnsi"/>
          <w:color w:val="000000"/>
          <w:lang w:eastAsia="es-MX"/>
        </w:rPr>
      </w:pPr>
    </w:p>
    <w:p w14:paraId="63B56E19"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24DB42A"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p>
    <w:p w14:paraId="3A057C23"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F780C20"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p>
    <w:p w14:paraId="0562D34F" w14:textId="3B76176B" w:rsidR="00B96A22"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9C4C807" w14:textId="259B47C3" w:rsidR="00B96A22" w:rsidRPr="005A6971" w:rsidRDefault="00B96A22" w:rsidP="00967D3B">
      <w:pPr>
        <w:jc w:val="both"/>
        <w:rPr>
          <w:rFonts w:asciiTheme="minorHAnsi" w:hAnsiTheme="minorHAnsi" w:cstheme="minorHAnsi"/>
        </w:rPr>
      </w:pPr>
      <w:r w:rsidRPr="005A6971">
        <w:rPr>
          <w:rFonts w:asciiTheme="minorHAnsi" w:hAnsiTheme="minorHAnsi" w:cstheme="minorHAnsi"/>
        </w:rPr>
        <w:lastRenderedPageBreak/>
        <w:t xml:space="preserve">Edmundo Antonio Amutio Villa, representante suplente del Presidente del Comité de Adquisiciones, solicita a los Integrantes del Comité de Adquisiciones el uso de la voz, a  Martha Arlette González </w:t>
      </w:r>
    </w:p>
    <w:p w14:paraId="3B512F01" w14:textId="77777777" w:rsidR="00B96A22" w:rsidRPr="005A6971" w:rsidRDefault="00B96A22" w:rsidP="00946896">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31E2C0A9" w14:textId="77777777" w:rsidR="00967D3B" w:rsidRPr="005A6971" w:rsidRDefault="00C944AE"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5A6971">
        <w:rPr>
          <w:rFonts w:asciiTheme="minorHAnsi" w:hAnsiTheme="minorHAnsi" w:cstheme="minorHAnsi"/>
        </w:rPr>
        <w:t xml:space="preserve">de </w:t>
      </w:r>
      <w:r w:rsidR="00967D3B" w:rsidRPr="005A6971">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967D3B" w:rsidRPr="005A6971">
        <w:rPr>
          <w:rFonts w:asciiTheme="minorHAnsi" w:hAnsiTheme="minorHAnsi" w:cstheme="minorHAnsi"/>
        </w:rPr>
        <w:t>del proveedor,</w:t>
      </w:r>
      <w:r w:rsidR="00967D3B" w:rsidRPr="005A6971">
        <w:rPr>
          <w:rFonts w:asciiTheme="minorHAnsi" w:hAnsiTheme="minorHAnsi" w:cstheme="minorHAnsi"/>
          <w:b/>
        </w:rPr>
        <w:t xml:space="preserve"> </w:t>
      </w:r>
      <w:r w:rsidR="00967D3B" w:rsidRPr="005A6971">
        <w:rPr>
          <w:rFonts w:asciiTheme="minorHAnsi" w:hAnsiTheme="minorHAnsi" w:cstheme="minorHAnsi"/>
          <w:b/>
          <w:lang w:val="es-ES_tradnl"/>
        </w:rPr>
        <w:t>ELIAELISA MENDOZA DAM</w:t>
      </w:r>
      <w:r w:rsidR="00967D3B" w:rsidRPr="005A6971">
        <w:rPr>
          <w:rFonts w:asciiTheme="minorHAnsi" w:hAnsiTheme="minorHAnsi" w:cstheme="minorHAnsi"/>
          <w:b/>
        </w:rPr>
        <w:t>,</w:t>
      </w:r>
      <w:r w:rsidR="00967D3B" w:rsidRPr="005A6971">
        <w:rPr>
          <w:rFonts w:asciiTheme="minorHAnsi" w:hAnsiTheme="minorHAnsi" w:cstheme="minorHAnsi"/>
          <w:lang w:val="es-ES_tradnl"/>
        </w:rPr>
        <w:t xml:space="preserve"> los que estén por la afirmativa, sírvanse manifestarlo levantando su mano.</w:t>
      </w:r>
    </w:p>
    <w:p w14:paraId="6305E5AA"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29710008" w14:textId="1F9D5607" w:rsidR="0081261B" w:rsidRPr="003564AE" w:rsidRDefault="00967D3B" w:rsidP="00967D3B">
      <w:pPr>
        <w:shd w:val="clear" w:color="auto" w:fill="FFFFFF"/>
        <w:spacing w:after="100" w:afterAutospacing="1"/>
        <w:contextualSpacing/>
        <w:jc w:val="center"/>
        <w:rPr>
          <w:rFonts w:asciiTheme="minorHAnsi" w:hAnsiTheme="minorHAnsi" w:cstheme="minorHAnsi"/>
          <w:b/>
          <w:i/>
        </w:rPr>
      </w:pPr>
      <w:r w:rsidRPr="005A6971">
        <w:rPr>
          <w:rFonts w:asciiTheme="minorHAnsi" w:hAnsiTheme="minorHAnsi" w:cstheme="minorHAnsi"/>
          <w:b/>
          <w:i/>
        </w:rPr>
        <w:t>Aprobado por Unanimidad de votos por parte de los integrantes del Comité presentes</w:t>
      </w:r>
    </w:p>
    <w:p w14:paraId="37DB8702" w14:textId="61AAA4C6" w:rsidR="00B96A22" w:rsidRDefault="00B96A22" w:rsidP="00DC60CF">
      <w:pPr>
        <w:spacing w:after="100" w:afterAutospacing="1"/>
        <w:contextualSpacing/>
        <w:jc w:val="both"/>
        <w:rPr>
          <w:rFonts w:asciiTheme="minorHAnsi" w:eastAsiaTheme="minorEastAsia" w:hAnsiTheme="minorHAnsi" w:cstheme="minorHAnsi"/>
          <w:b/>
          <w:lang w:val="es-ES" w:eastAsia="es-MX"/>
        </w:rPr>
      </w:pPr>
    </w:p>
    <w:p w14:paraId="6A8033D7" w14:textId="77777777" w:rsidR="001A6D60" w:rsidRDefault="001A6D60" w:rsidP="00DC60CF">
      <w:pPr>
        <w:spacing w:after="100" w:afterAutospacing="1"/>
        <w:contextualSpacing/>
        <w:jc w:val="both"/>
        <w:rPr>
          <w:rFonts w:asciiTheme="minorHAnsi" w:eastAsiaTheme="minorEastAsia" w:hAnsiTheme="minorHAnsi" w:cstheme="minorHAnsi"/>
          <w:b/>
          <w:lang w:val="es-ES" w:eastAsia="es-MX"/>
        </w:rPr>
      </w:pPr>
    </w:p>
    <w:p w14:paraId="5C1041EF" w14:textId="77777777" w:rsidR="00967D3B" w:rsidRPr="005A6971" w:rsidRDefault="00967D3B" w:rsidP="00967D3B">
      <w:pPr>
        <w:spacing w:after="100" w:afterAutospacing="1"/>
        <w:contextualSpacing/>
        <w:jc w:val="both"/>
        <w:rPr>
          <w:rFonts w:asciiTheme="minorHAnsi" w:eastAsiaTheme="minorEastAsia" w:hAnsiTheme="minorHAnsi" w:cstheme="minorHAnsi"/>
          <w:lang w:eastAsia="es-MX"/>
        </w:rPr>
      </w:pPr>
      <w:r w:rsidRPr="005A6971">
        <w:rPr>
          <w:rFonts w:asciiTheme="minorHAnsi" w:eastAsiaTheme="minorEastAsia" w:hAnsiTheme="minorHAnsi" w:cstheme="minorHAnsi"/>
          <w:b/>
          <w:lang w:val="es-ES" w:eastAsia="es-MX"/>
        </w:rPr>
        <w:t>Número de Cuadro:</w:t>
      </w:r>
      <w:r w:rsidRPr="005A6971">
        <w:rPr>
          <w:rFonts w:asciiTheme="minorHAnsi" w:eastAsiaTheme="minorEastAsia" w:hAnsiTheme="minorHAnsi" w:cstheme="minorHAnsi"/>
          <w:lang w:val="es-ES" w:eastAsia="es-MX"/>
        </w:rPr>
        <w:t xml:space="preserve"> </w:t>
      </w:r>
      <w:r w:rsidRPr="005A6971">
        <w:rPr>
          <w:rFonts w:asciiTheme="minorHAnsi" w:eastAsiaTheme="minorEastAsia" w:hAnsiTheme="minorHAnsi" w:cstheme="minorHAnsi"/>
          <w:lang w:eastAsia="es-MX"/>
        </w:rPr>
        <w:t>02.04.2024</w:t>
      </w:r>
    </w:p>
    <w:p w14:paraId="76BE5F30"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5A6971">
        <w:rPr>
          <w:rFonts w:asciiTheme="minorHAnsi" w:eastAsiaTheme="minorEastAsia" w:hAnsiTheme="minorHAnsi" w:cstheme="minorHAnsi"/>
          <w:b/>
          <w:lang w:val="es-ES" w:eastAsia="es-MX"/>
        </w:rPr>
        <w:t xml:space="preserve">Licitación Pública Local con Participación del Comité: </w:t>
      </w:r>
      <w:r w:rsidRPr="005A6971">
        <w:rPr>
          <w:rFonts w:asciiTheme="minorHAnsi" w:eastAsiaTheme="minorEastAsia" w:hAnsiTheme="minorHAnsi" w:cstheme="minorHAnsi"/>
          <w:lang w:val="es-ES" w:eastAsia="es-MX"/>
        </w:rPr>
        <w:t>202400002 Ronda 2</w:t>
      </w:r>
    </w:p>
    <w:p w14:paraId="0056ADD3"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b/>
          <w:lang w:eastAsia="es-MX"/>
        </w:rPr>
      </w:pPr>
      <w:r w:rsidRPr="005A6971">
        <w:rPr>
          <w:rFonts w:asciiTheme="minorHAnsi" w:eastAsiaTheme="minorEastAsia" w:hAnsiTheme="minorHAnsi" w:cstheme="minorHAnsi"/>
          <w:b/>
          <w:lang w:val="es-ES" w:eastAsia="es-MX"/>
        </w:rPr>
        <w:t xml:space="preserve">Área Requirente: </w:t>
      </w:r>
      <w:r w:rsidRPr="005A6971">
        <w:rPr>
          <w:rFonts w:asciiTheme="minorHAnsi" w:eastAsiaTheme="minorEastAsia" w:hAnsiTheme="minorHAnsi" w:cstheme="minorHAnsi"/>
          <w:lang w:val="es-ES" w:eastAsia="es-MX"/>
        </w:rPr>
        <w:t xml:space="preserve">Coordinación de Análisis Estratégico y Comunicación adscrita a Jefatura de Gabinete </w:t>
      </w:r>
    </w:p>
    <w:p w14:paraId="18573505"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5A6971">
        <w:rPr>
          <w:rFonts w:asciiTheme="minorHAnsi" w:eastAsiaTheme="minorEastAsia" w:hAnsiTheme="minorHAnsi" w:cstheme="minorHAnsi"/>
          <w:b/>
          <w:lang w:val="es-ES" w:eastAsia="es-MX"/>
        </w:rPr>
        <w:t xml:space="preserve">Objeto de licitación: </w:t>
      </w:r>
      <w:r w:rsidRPr="005A6971">
        <w:rPr>
          <w:rFonts w:asciiTheme="minorHAnsi" w:eastAsiaTheme="minorEastAsia" w:hAnsiTheme="minorHAnsi" w:cstheme="minorHAnsi"/>
          <w:lang w:val="es-ES" w:eastAsia="es-MX"/>
        </w:rPr>
        <w:t>Servicio de diseño e impresión con instalación para difusión de las campañas de la Coordinación, así como todas las áreas del Ayuntamiento</w:t>
      </w:r>
    </w:p>
    <w:p w14:paraId="6499D197"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7C0A6EB7" w14:textId="77777777" w:rsidR="00967D3B" w:rsidRPr="005A6971"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5A6971">
        <w:rPr>
          <w:rFonts w:asciiTheme="minorHAnsi" w:eastAsiaTheme="minorEastAsia" w:hAnsiTheme="minorHAnsi" w:cstheme="minorHAnsi"/>
          <w:lang w:eastAsia="es-MX"/>
        </w:rPr>
        <w:t>S</w:t>
      </w:r>
      <w:proofErr w:type="spellStart"/>
      <w:r w:rsidRPr="005A6971">
        <w:rPr>
          <w:rFonts w:asciiTheme="minorHAnsi" w:hAnsiTheme="minorHAnsi" w:cstheme="minorHAnsi"/>
          <w:lang w:val="es-ES_tradnl"/>
        </w:rPr>
        <w:t>e</w:t>
      </w:r>
      <w:proofErr w:type="spellEnd"/>
      <w:r w:rsidRPr="005A6971">
        <w:rPr>
          <w:rFonts w:asciiTheme="minorHAnsi" w:hAnsiTheme="minorHAnsi" w:cstheme="minorHAnsi"/>
          <w:lang w:val="es-ES_tradnl"/>
        </w:rPr>
        <w:t xml:space="preserve"> pone a la vista el expediente de donde se desprende lo siguiente:</w:t>
      </w:r>
    </w:p>
    <w:p w14:paraId="3746653B"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22A660ED"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r w:rsidRPr="005A6971">
        <w:rPr>
          <w:rFonts w:asciiTheme="minorHAnsi" w:hAnsiTheme="minorHAnsi" w:cstheme="minorHAnsi"/>
          <w:b/>
          <w:lang w:val="es-ES_tradnl"/>
        </w:rPr>
        <w:t>Proveedores que cotizan:</w:t>
      </w:r>
    </w:p>
    <w:p w14:paraId="63E12B6D" w14:textId="77777777" w:rsidR="00967D3B" w:rsidRPr="005A6971" w:rsidRDefault="00967D3B" w:rsidP="00967D3B">
      <w:pPr>
        <w:pStyle w:val="Prrafodelista"/>
        <w:numPr>
          <w:ilvl w:val="0"/>
          <w:numId w:val="4"/>
        </w:num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Zona Creativa Gdl, S.A. de C.V.</w:t>
      </w:r>
    </w:p>
    <w:p w14:paraId="504BF1CD" w14:textId="77777777" w:rsidR="00967D3B" w:rsidRPr="005A6971" w:rsidRDefault="00967D3B" w:rsidP="00967D3B">
      <w:pPr>
        <w:pStyle w:val="Prrafodelista"/>
        <w:numPr>
          <w:ilvl w:val="0"/>
          <w:numId w:val="4"/>
        </w:num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Claudia Alejandra Becerra Calvillo</w:t>
      </w:r>
    </w:p>
    <w:p w14:paraId="0C883352" w14:textId="77777777" w:rsidR="00967D3B" w:rsidRPr="005A6971" w:rsidRDefault="00967D3B" w:rsidP="00967D3B">
      <w:pPr>
        <w:shd w:val="clear" w:color="auto" w:fill="FFFFFF"/>
        <w:spacing w:after="100" w:afterAutospacing="1"/>
        <w:contextualSpacing/>
        <w:rPr>
          <w:rFonts w:asciiTheme="minorHAnsi" w:hAnsiTheme="minorHAnsi" w:cstheme="minorHAnsi"/>
        </w:rPr>
      </w:pPr>
      <w:r w:rsidRPr="005A6971">
        <w:rPr>
          <w:rFonts w:asciiTheme="minorHAnsi" w:hAnsiTheme="minorHAnsi" w:cstheme="minorHAnsi"/>
        </w:rPr>
        <w:t>Los licitantes cuyas proposiciones fueron desechadas:</w:t>
      </w:r>
    </w:p>
    <w:p w14:paraId="60258F34" w14:textId="77777777" w:rsidR="00967D3B" w:rsidRPr="005A6971" w:rsidRDefault="00967D3B" w:rsidP="00967D3B">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5A6971" w14:paraId="1BCFAE89"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F3A37F" w14:textId="77777777" w:rsidR="00967D3B" w:rsidRPr="005A6971" w:rsidRDefault="00967D3B" w:rsidP="00967D3B">
            <w:pPr>
              <w:tabs>
                <w:tab w:val="center" w:pos="1854"/>
                <w:tab w:val="left" w:pos="2745"/>
              </w:tabs>
              <w:rPr>
                <w:rFonts w:asciiTheme="minorHAnsi" w:hAnsiTheme="minorHAnsi" w:cstheme="minorHAnsi"/>
                <w:lang w:eastAsia="es-MX"/>
              </w:rPr>
            </w:pPr>
            <w:r w:rsidRPr="005A6971">
              <w:rPr>
                <w:rFonts w:asciiTheme="minorHAnsi" w:hAnsiTheme="minorHAnsi" w:cstheme="minorHAnsi"/>
                <w:b/>
                <w:bCs/>
                <w:color w:val="FFFFFF"/>
                <w:kern w:val="24"/>
                <w:lang w:eastAsia="es-MX"/>
              </w:rPr>
              <w:tab/>
              <w:t xml:space="preserve">Licitante </w:t>
            </w:r>
            <w:r w:rsidRPr="005A6971">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D3FE4D" w14:textId="77777777" w:rsidR="00967D3B" w:rsidRPr="005A6971" w:rsidRDefault="00967D3B" w:rsidP="00967D3B">
            <w:pPr>
              <w:jc w:val="center"/>
              <w:rPr>
                <w:rFonts w:asciiTheme="minorHAnsi" w:hAnsiTheme="minorHAnsi" w:cstheme="minorHAnsi"/>
                <w:lang w:eastAsia="es-MX"/>
              </w:rPr>
            </w:pPr>
            <w:r w:rsidRPr="005A6971">
              <w:rPr>
                <w:rFonts w:asciiTheme="minorHAnsi" w:hAnsiTheme="minorHAnsi" w:cstheme="minorHAnsi"/>
                <w:b/>
                <w:bCs/>
                <w:color w:val="FFFFFF"/>
                <w:kern w:val="24"/>
                <w:lang w:eastAsia="es-MX"/>
              </w:rPr>
              <w:t xml:space="preserve">Motivo </w:t>
            </w:r>
          </w:p>
        </w:tc>
      </w:tr>
      <w:tr w:rsidR="00967D3B" w:rsidRPr="005A6971" w14:paraId="106F05A2"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677A3E" w14:textId="0D0F24B0" w:rsidR="00967D3B" w:rsidRDefault="00967D3B" w:rsidP="00967D3B">
            <w:pPr>
              <w:rPr>
                <w:rFonts w:asciiTheme="minorHAnsi" w:hAnsiTheme="minorHAnsi" w:cstheme="minorHAnsi"/>
                <w:lang w:eastAsia="es-MX"/>
              </w:rPr>
            </w:pPr>
            <w:r w:rsidRPr="005A6971">
              <w:rPr>
                <w:rFonts w:asciiTheme="minorHAnsi" w:hAnsiTheme="minorHAnsi" w:cstheme="minorHAnsi"/>
                <w:lang w:eastAsia="es-MX"/>
              </w:rPr>
              <w:t>Claudia Alejandra Becerra Calvillo</w:t>
            </w:r>
          </w:p>
          <w:p w14:paraId="18FF2073" w14:textId="77777777" w:rsidR="00C61944" w:rsidRPr="005A6971" w:rsidRDefault="00C61944" w:rsidP="00967D3B">
            <w:pPr>
              <w:rPr>
                <w:rFonts w:asciiTheme="minorHAnsi" w:hAnsiTheme="minorHAnsi" w:cstheme="minorHAnsi"/>
                <w:lang w:eastAsia="es-MX"/>
              </w:rPr>
            </w:pPr>
          </w:p>
          <w:p w14:paraId="61C9400A" w14:textId="77777777" w:rsidR="00967D3B" w:rsidRPr="005A6971" w:rsidRDefault="00967D3B" w:rsidP="00967D3B">
            <w:pPr>
              <w:rPr>
                <w:rFonts w:asciiTheme="minorHAnsi" w:hAnsiTheme="minorHAnsi" w:cstheme="minorHAnsi"/>
                <w:lang w:eastAsia="es-MX"/>
              </w:rPr>
            </w:pPr>
            <w:r w:rsidRPr="005A6971">
              <w:rPr>
                <w:rFonts w:asciiTheme="minorHAnsi" w:hAnsiTheme="minorHAnsi" w:cstheme="minorHAnsi"/>
                <w:b/>
                <w:lang w:eastAsia="es-MX"/>
              </w:rPr>
              <w:t>De acuerdo al registro al momento de recibir las muestras le corresponde el número 02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AA9D39" w14:textId="77777777" w:rsidR="00967D3B" w:rsidRDefault="00967D3B" w:rsidP="00967D3B">
            <w:pPr>
              <w:rPr>
                <w:rFonts w:asciiTheme="minorHAnsi" w:hAnsiTheme="minorHAnsi" w:cstheme="minorHAnsi"/>
                <w:b/>
                <w:lang w:eastAsia="es-MX"/>
              </w:rPr>
            </w:pPr>
            <w:r w:rsidRPr="005A6971">
              <w:rPr>
                <w:rFonts w:asciiTheme="minorHAnsi" w:hAnsiTheme="minorHAnsi" w:cstheme="minorHAnsi"/>
                <w:b/>
                <w:lang w:eastAsia="es-MX"/>
              </w:rPr>
              <w:t>Licitante No Solvente</w:t>
            </w:r>
          </w:p>
          <w:p w14:paraId="25DCB1C2" w14:textId="77777777" w:rsidR="005A6971" w:rsidRPr="005A6971" w:rsidRDefault="005A6971" w:rsidP="00967D3B">
            <w:pPr>
              <w:rPr>
                <w:rFonts w:asciiTheme="minorHAnsi" w:hAnsiTheme="minorHAnsi" w:cstheme="minorHAnsi"/>
                <w:b/>
                <w:lang w:eastAsia="es-MX"/>
              </w:rPr>
            </w:pPr>
          </w:p>
          <w:p w14:paraId="2C5E422A" w14:textId="77777777" w:rsidR="00967D3B" w:rsidRDefault="00967D3B" w:rsidP="00967D3B">
            <w:pPr>
              <w:rPr>
                <w:rFonts w:asciiTheme="minorHAnsi" w:hAnsiTheme="minorHAnsi" w:cstheme="minorHAnsi"/>
                <w:b/>
                <w:lang w:eastAsia="es-MX"/>
              </w:rPr>
            </w:pPr>
            <w:r w:rsidRPr="005A6971">
              <w:rPr>
                <w:rFonts w:asciiTheme="minorHAnsi" w:hAnsiTheme="minorHAnsi" w:cstheme="minorHAnsi"/>
                <w:b/>
                <w:lang w:eastAsia="es-MX"/>
              </w:rPr>
              <w:t>No presenta formato de Opinión de Cumplimiento de Obligaciones Fiscales en Materia de Seguridad Social (IMSS), conforme a lo solicitado en las bases en la página 7 numeral 11.</w:t>
            </w:r>
          </w:p>
          <w:p w14:paraId="1E9C167A" w14:textId="77777777" w:rsidR="005A6971" w:rsidRPr="005A6971" w:rsidRDefault="005A6971" w:rsidP="00967D3B">
            <w:pPr>
              <w:rPr>
                <w:rFonts w:asciiTheme="minorHAnsi" w:hAnsiTheme="minorHAnsi" w:cstheme="minorHAnsi"/>
                <w:b/>
                <w:lang w:eastAsia="es-MX"/>
              </w:rPr>
            </w:pPr>
          </w:p>
          <w:p w14:paraId="371D106A" w14:textId="77777777" w:rsidR="00967D3B" w:rsidRDefault="00967D3B" w:rsidP="00967D3B">
            <w:pPr>
              <w:rPr>
                <w:rFonts w:asciiTheme="minorHAnsi" w:hAnsiTheme="minorHAnsi" w:cstheme="minorHAnsi"/>
                <w:b/>
                <w:lang w:eastAsia="es-MX"/>
              </w:rPr>
            </w:pPr>
            <w:r w:rsidRPr="005A6971">
              <w:rPr>
                <w:rFonts w:asciiTheme="minorHAnsi" w:hAnsiTheme="minorHAnsi" w:cstheme="minorHAnsi"/>
                <w:b/>
                <w:lang w:eastAsia="es-MX"/>
              </w:rPr>
              <w:lastRenderedPageBreak/>
              <w:t>No presenta Constancia de Situación Fiscal en Materia de Aportaciones Patronales y Enteros de Descuentos Vigentes (INFONAVIT), conforme a lo solicitado en las bases en la página 7 numeral 12.</w:t>
            </w:r>
          </w:p>
          <w:p w14:paraId="6517063B" w14:textId="77777777" w:rsidR="005A6971" w:rsidRPr="005A6971" w:rsidRDefault="005A6971" w:rsidP="00967D3B">
            <w:pPr>
              <w:rPr>
                <w:rFonts w:asciiTheme="minorHAnsi" w:hAnsiTheme="minorHAnsi" w:cstheme="minorHAnsi"/>
                <w:b/>
                <w:lang w:eastAsia="es-MX"/>
              </w:rPr>
            </w:pPr>
          </w:p>
          <w:p w14:paraId="710B789A" w14:textId="77777777" w:rsidR="00967D3B" w:rsidRDefault="00967D3B" w:rsidP="00967D3B">
            <w:pPr>
              <w:rPr>
                <w:rFonts w:asciiTheme="minorHAnsi" w:hAnsiTheme="minorHAnsi" w:cstheme="minorHAnsi"/>
                <w:b/>
                <w:lang w:eastAsia="es-MX"/>
              </w:rPr>
            </w:pPr>
            <w:r w:rsidRPr="005A6971">
              <w:rPr>
                <w:rFonts w:asciiTheme="minorHAnsi" w:hAnsiTheme="minorHAnsi" w:cstheme="minorHAnsi"/>
                <w:b/>
                <w:lang w:eastAsia="es-MX"/>
              </w:rPr>
              <w:t>No presenta la totalidad de las muestras solicitadas en Junta de Aclaraciones “Aclaraciones por parte del Área Convocante¨.</w:t>
            </w:r>
          </w:p>
          <w:p w14:paraId="3F570350" w14:textId="77777777" w:rsidR="005A6971" w:rsidRPr="005A6971" w:rsidRDefault="005A6971" w:rsidP="00967D3B">
            <w:pPr>
              <w:rPr>
                <w:rFonts w:asciiTheme="minorHAnsi" w:hAnsiTheme="minorHAnsi" w:cstheme="minorHAnsi"/>
                <w:b/>
                <w:lang w:eastAsia="es-MX"/>
              </w:rPr>
            </w:pPr>
          </w:p>
          <w:p w14:paraId="40C54945" w14:textId="77777777" w:rsidR="00967D3B" w:rsidRDefault="00967D3B" w:rsidP="00967D3B">
            <w:pPr>
              <w:rPr>
                <w:rFonts w:asciiTheme="minorHAnsi" w:hAnsiTheme="minorHAnsi" w:cstheme="minorHAnsi"/>
                <w:b/>
                <w:lang w:eastAsia="es-MX"/>
              </w:rPr>
            </w:pPr>
            <w:r w:rsidRPr="005A6971">
              <w:rPr>
                <w:rFonts w:asciiTheme="minorHAnsi" w:hAnsiTheme="minorHAnsi" w:cstheme="minorHAnsi"/>
                <w:b/>
                <w:lang w:eastAsia="es-MX"/>
              </w:rPr>
              <w:t>Las actividades económicas plasmadas en su Constancia de Situación Fiscal no guardan relación con el objeto de la presente Licitación.</w:t>
            </w:r>
          </w:p>
          <w:p w14:paraId="601E960B" w14:textId="0E8C8B36" w:rsidR="00C61944" w:rsidRPr="005A6971" w:rsidRDefault="00C61944" w:rsidP="00967D3B">
            <w:pPr>
              <w:rPr>
                <w:rFonts w:asciiTheme="minorHAnsi" w:hAnsiTheme="minorHAnsi" w:cstheme="minorHAnsi"/>
                <w:b/>
                <w:lang w:eastAsia="es-MX"/>
              </w:rPr>
            </w:pPr>
          </w:p>
        </w:tc>
      </w:tr>
    </w:tbl>
    <w:p w14:paraId="0E37BEF8"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0BA5DC88"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lang w:val="es-ES_tradnl"/>
        </w:rPr>
        <w:t xml:space="preserve">Los licitantes cuyas proposiciones resultaron solventes son los que se muestran en el siguiente cuadro: </w:t>
      </w:r>
    </w:p>
    <w:p w14:paraId="7509F5DD"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1A2A22C9"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r w:rsidRPr="005A6971">
        <w:rPr>
          <w:rFonts w:asciiTheme="minorHAnsi" w:hAnsiTheme="minorHAnsi" w:cstheme="minorHAnsi"/>
          <w:b/>
          <w:lang w:val="es-ES_tradnl"/>
        </w:rPr>
        <w:t>ZONA CREATIVA GDL, S.A. DE C.V.</w:t>
      </w:r>
    </w:p>
    <w:p w14:paraId="5D854A77"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p>
    <w:p w14:paraId="5D86A214" w14:textId="77777777" w:rsidR="00967D3B" w:rsidRDefault="00967D3B" w:rsidP="00967D3B">
      <w:pPr>
        <w:shd w:val="clear" w:color="auto" w:fill="FFFFFF"/>
        <w:spacing w:after="100" w:afterAutospacing="1"/>
        <w:contextualSpacing/>
        <w:jc w:val="both"/>
        <w:rPr>
          <w:rFonts w:asciiTheme="minorHAnsi" w:hAnsiTheme="minorHAnsi" w:cstheme="minorHAnsi"/>
          <w:b/>
          <w:lang w:val="es-ES_tradnl"/>
        </w:rPr>
      </w:pPr>
      <w:r w:rsidRPr="005A6971">
        <w:rPr>
          <w:rFonts w:asciiTheme="minorHAnsi" w:hAnsiTheme="minorHAnsi" w:cstheme="minorHAnsi"/>
          <w:noProof/>
          <w:lang w:eastAsia="es-MX"/>
        </w:rPr>
        <w:drawing>
          <wp:inline distT="0" distB="0" distL="0" distR="0" wp14:anchorId="443A8DD9" wp14:editId="0BF5258D">
            <wp:extent cx="6158230" cy="3028950"/>
            <wp:effectExtent l="0" t="0" r="0" b="0"/>
            <wp:docPr id="7" name="Imagen 3">
              <a:extLst xmlns:a="http://schemas.openxmlformats.org/drawingml/2006/main">
                <a:ext uri="{FF2B5EF4-FFF2-40B4-BE49-F238E27FC236}">
                  <a16:creationId xmlns:a16="http://schemas.microsoft.com/office/drawing/2014/main" id="{C5883046-6D01-4CBC-B85F-C9A630C25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5883046-6D01-4CBC-B85F-C9A630C257F2}"/>
                        </a:ext>
                      </a:extLst>
                    </pic:cNvPr>
                    <pic:cNvPicPr>
                      <a:picLocks noChangeAspect="1"/>
                    </pic:cNvPicPr>
                  </pic:nvPicPr>
                  <pic:blipFill>
                    <a:blip r:embed="rId10"/>
                    <a:stretch>
                      <a:fillRect/>
                    </a:stretch>
                  </pic:blipFill>
                  <pic:spPr>
                    <a:xfrm>
                      <a:off x="0" y="0"/>
                      <a:ext cx="6252537" cy="3075335"/>
                    </a:xfrm>
                    <a:prstGeom prst="rect">
                      <a:avLst/>
                    </a:prstGeom>
                  </pic:spPr>
                </pic:pic>
              </a:graphicData>
            </a:graphic>
          </wp:inline>
        </w:drawing>
      </w:r>
    </w:p>
    <w:p w14:paraId="053A3536" w14:textId="77777777" w:rsidR="00304C4D" w:rsidRPr="005A6971" w:rsidRDefault="00304C4D" w:rsidP="00967D3B">
      <w:pPr>
        <w:shd w:val="clear" w:color="auto" w:fill="FFFFFF"/>
        <w:spacing w:after="100" w:afterAutospacing="1"/>
        <w:contextualSpacing/>
        <w:jc w:val="both"/>
        <w:rPr>
          <w:rFonts w:asciiTheme="minorHAnsi" w:hAnsiTheme="minorHAnsi" w:cstheme="minorHAnsi"/>
          <w:b/>
          <w:lang w:val="es-ES_tradnl"/>
        </w:rPr>
      </w:pPr>
    </w:p>
    <w:p w14:paraId="21A53EFB"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i/>
          <w:lang w:val="es-ES_tradnl"/>
        </w:rPr>
      </w:pPr>
      <w:r w:rsidRPr="005A6971">
        <w:rPr>
          <w:rFonts w:asciiTheme="minorHAnsi" w:hAnsiTheme="minorHAnsi" w:cstheme="minorHAnsi"/>
          <w:b/>
          <w:i/>
          <w:lang w:val="es-ES_tradnl"/>
        </w:rPr>
        <w:lastRenderedPageBreak/>
        <w:t xml:space="preserve"> </w:t>
      </w:r>
      <w:r w:rsidRPr="005A6971">
        <w:rPr>
          <w:rFonts w:asciiTheme="minorHAnsi" w:hAnsiTheme="minorHAnsi" w:cstheme="minorHAnsi"/>
          <w:lang w:val="es-ES_tradnl"/>
        </w:rPr>
        <w:t>Responsable de la evaluación de las proposiciones:</w:t>
      </w:r>
    </w:p>
    <w:p w14:paraId="2465AE4E"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320"/>
        <w:gridCol w:w="5390"/>
      </w:tblGrid>
      <w:tr w:rsidR="00967D3B" w:rsidRPr="005A6971" w14:paraId="0855CC39" w14:textId="77777777" w:rsidTr="00967D3B">
        <w:trPr>
          <w:trHeight w:val="238"/>
        </w:trPr>
        <w:tc>
          <w:tcPr>
            <w:tcW w:w="4320" w:type="dxa"/>
          </w:tcPr>
          <w:p w14:paraId="6BDC9FF4" w14:textId="77777777" w:rsidR="00967D3B" w:rsidRPr="005A6971" w:rsidRDefault="00967D3B" w:rsidP="00967D3B">
            <w:pPr>
              <w:spacing w:after="100" w:afterAutospacing="1" w:line="276" w:lineRule="auto"/>
              <w:contextualSpacing/>
              <w:jc w:val="center"/>
              <w:rPr>
                <w:rFonts w:asciiTheme="minorHAnsi" w:hAnsiTheme="minorHAnsi" w:cstheme="minorHAnsi"/>
                <w:b/>
                <w:lang w:val="es-ES_tradnl"/>
              </w:rPr>
            </w:pPr>
            <w:r w:rsidRPr="005A6971">
              <w:rPr>
                <w:rFonts w:asciiTheme="minorHAnsi" w:hAnsiTheme="minorHAnsi" w:cstheme="minorHAnsi"/>
                <w:b/>
                <w:lang w:val="es-ES_tradnl"/>
              </w:rPr>
              <w:t>Nombre</w:t>
            </w:r>
          </w:p>
        </w:tc>
        <w:tc>
          <w:tcPr>
            <w:tcW w:w="5390" w:type="dxa"/>
          </w:tcPr>
          <w:p w14:paraId="09F147A2" w14:textId="77777777" w:rsidR="00967D3B" w:rsidRPr="005A6971" w:rsidRDefault="00967D3B" w:rsidP="00967D3B">
            <w:pPr>
              <w:spacing w:after="100" w:afterAutospacing="1" w:line="276" w:lineRule="auto"/>
              <w:contextualSpacing/>
              <w:jc w:val="center"/>
              <w:rPr>
                <w:rFonts w:asciiTheme="minorHAnsi" w:hAnsiTheme="minorHAnsi" w:cstheme="minorHAnsi"/>
                <w:b/>
                <w:lang w:val="es-ES_tradnl"/>
              </w:rPr>
            </w:pPr>
            <w:r w:rsidRPr="005A6971">
              <w:rPr>
                <w:rFonts w:asciiTheme="minorHAnsi" w:hAnsiTheme="minorHAnsi" w:cstheme="minorHAnsi"/>
                <w:b/>
                <w:lang w:val="es-ES_tradnl"/>
              </w:rPr>
              <w:t>Cargo</w:t>
            </w:r>
          </w:p>
        </w:tc>
      </w:tr>
      <w:tr w:rsidR="00967D3B" w:rsidRPr="005A6971" w14:paraId="45AC88E5" w14:textId="77777777" w:rsidTr="00967D3B">
        <w:trPr>
          <w:trHeight w:val="462"/>
        </w:trPr>
        <w:tc>
          <w:tcPr>
            <w:tcW w:w="4320" w:type="dxa"/>
          </w:tcPr>
          <w:p w14:paraId="5E886D4A" w14:textId="77777777" w:rsidR="00967D3B" w:rsidRPr="005A6971" w:rsidRDefault="00967D3B" w:rsidP="00967D3B">
            <w:pPr>
              <w:shd w:val="clear" w:color="auto" w:fill="FFFFFF"/>
              <w:spacing w:after="100" w:afterAutospacing="1" w:line="276" w:lineRule="auto"/>
              <w:contextualSpacing/>
              <w:rPr>
                <w:rFonts w:asciiTheme="minorHAnsi" w:hAnsiTheme="minorHAnsi" w:cstheme="minorHAnsi"/>
              </w:rPr>
            </w:pPr>
            <w:r w:rsidRPr="005A6971">
              <w:rPr>
                <w:rFonts w:asciiTheme="minorHAnsi" w:hAnsiTheme="minorHAnsi" w:cstheme="minorHAnsi"/>
              </w:rPr>
              <w:t>Patricia Huerta Almaraz</w:t>
            </w:r>
          </w:p>
        </w:tc>
        <w:tc>
          <w:tcPr>
            <w:tcW w:w="5390" w:type="dxa"/>
          </w:tcPr>
          <w:p w14:paraId="32D58DC5" w14:textId="77777777" w:rsidR="00967D3B" w:rsidRPr="005A6971" w:rsidRDefault="00967D3B" w:rsidP="00967D3B">
            <w:pPr>
              <w:spacing w:after="100" w:afterAutospacing="1" w:line="276" w:lineRule="auto"/>
              <w:contextualSpacing/>
              <w:rPr>
                <w:rFonts w:asciiTheme="minorHAnsi" w:hAnsiTheme="minorHAnsi" w:cstheme="minorHAnsi"/>
              </w:rPr>
            </w:pPr>
            <w:r w:rsidRPr="005A6971">
              <w:rPr>
                <w:rFonts w:asciiTheme="minorHAnsi" w:hAnsiTheme="minorHAnsi" w:cstheme="minorHAnsi"/>
              </w:rPr>
              <w:t>Coordinadora de Análisis Estratégico y Comunicación</w:t>
            </w:r>
          </w:p>
        </w:tc>
      </w:tr>
      <w:tr w:rsidR="00967D3B" w:rsidRPr="005A6971" w14:paraId="5CA09BA8" w14:textId="77777777" w:rsidTr="00967D3B">
        <w:trPr>
          <w:trHeight w:val="211"/>
        </w:trPr>
        <w:tc>
          <w:tcPr>
            <w:tcW w:w="4320" w:type="dxa"/>
          </w:tcPr>
          <w:p w14:paraId="070C9A3A" w14:textId="77777777" w:rsidR="00967D3B" w:rsidRPr="005A6971" w:rsidRDefault="00967D3B" w:rsidP="00967D3B">
            <w:pPr>
              <w:shd w:val="clear" w:color="auto" w:fill="FFFFFF"/>
              <w:spacing w:after="100" w:afterAutospacing="1"/>
              <w:contextualSpacing/>
              <w:rPr>
                <w:rFonts w:asciiTheme="minorHAnsi" w:hAnsiTheme="minorHAnsi" w:cstheme="minorHAnsi"/>
              </w:rPr>
            </w:pPr>
            <w:r w:rsidRPr="005A6971">
              <w:rPr>
                <w:rFonts w:asciiTheme="minorHAnsi" w:hAnsiTheme="minorHAnsi" w:cstheme="minorHAnsi"/>
              </w:rPr>
              <w:t>Paulina del Carmen Torres Padilla</w:t>
            </w:r>
          </w:p>
        </w:tc>
        <w:tc>
          <w:tcPr>
            <w:tcW w:w="5390" w:type="dxa"/>
          </w:tcPr>
          <w:p w14:paraId="09855F2B" w14:textId="77777777" w:rsidR="00967D3B" w:rsidRPr="005A6971" w:rsidRDefault="00967D3B" w:rsidP="00967D3B">
            <w:pPr>
              <w:spacing w:after="100" w:afterAutospacing="1"/>
              <w:contextualSpacing/>
              <w:rPr>
                <w:rFonts w:asciiTheme="minorHAnsi" w:hAnsiTheme="minorHAnsi" w:cstheme="minorHAnsi"/>
              </w:rPr>
            </w:pPr>
            <w:r w:rsidRPr="005A6971">
              <w:rPr>
                <w:rFonts w:asciiTheme="minorHAnsi" w:hAnsiTheme="minorHAnsi" w:cstheme="minorHAnsi"/>
              </w:rPr>
              <w:t>Jefa de Gabinete</w:t>
            </w:r>
          </w:p>
        </w:tc>
      </w:tr>
    </w:tbl>
    <w:p w14:paraId="18806E3A"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121153A8"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u w:val="single"/>
          <w:lang w:val="es-ES_tradnl"/>
        </w:rPr>
      </w:pPr>
      <w:r w:rsidRPr="005A6971">
        <w:rPr>
          <w:rFonts w:asciiTheme="minorHAnsi" w:hAnsiTheme="minorHAnsi" w:cstheme="minorHAnsi"/>
          <w:b/>
          <w:u w:val="single"/>
          <w:lang w:val="es-ES_tradnl"/>
        </w:rPr>
        <w:t>Mediante oficio de análisis técnico número CAEC/113/02400/2024</w:t>
      </w:r>
    </w:p>
    <w:p w14:paraId="3DC30A6E"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p>
    <w:p w14:paraId="7E73F2DA"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b/>
          <w:lang w:val="es-ES_tradnl"/>
        </w:rPr>
        <w:t xml:space="preserve">Nota: </w:t>
      </w:r>
      <w:r w:rsidRPr="005A6971">
        <w:rPr>
          <w:rFonts w:asciiTheme="minorHAnsi" w:hAnsiTheme="minorHAnsi" w:cstheme="minorHAnsi"/>
          <w:lang w:val="es-ES_tradnl"/>
        </w:rPr>
        <w:t>Se adjudica al único licitante solvente que cumplió con los requerimientos técnicos, económicos, así como la presentación de los puntos adicionales solicitados en las bases de licitación.</w:t>
      </w:r>
    </w:p>
    <w:p w14:paraId="41388DAE"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31A0290C"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r w:rsidRPr="005A6971">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8538D38"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685D91B5"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rPr>
      </w:pPr>
      <w:r w:rsidRPr="005A6971">
        <w:rPr>
          <w:rFonts w:asciiTheme="minorHAnsi" w:hAnsiTheme="minorHAnsi" w:cstheme="minorHAnsi"/>
          <w:b/>
          <w:lang w:val="es-ES_tradnl"/>
        </w:rPr>
        <w:t xml:space="preserve">ZONA CREATIVA GDL, S.A. DE C.V., POR UN MONTO MÍNIMO DE </w:t>
      </w:r>
      <w:r w:rsidRPr="005A6971">
        <w:rPr>
          <w:rFonts w:asciiTheme="minorHAnsi" w:hAnsiTheme="minorHAnsi" w:cstheme="minorHAnsi"/>
          <w:b/>
        </w:rPr>
        <w:t>$2’200,000.00 Y UN MONTO MÁXIMO DE $5’500,000.00, I.V.A. INCLUIDO</w:t>
      </w:r>
    </w:p>
    <w:p w14:paraId="68ABA9F6" w14:textId="77777777" w:rsidR="00967D3B" w:rsidRPr="005A6971" w:rsidRDefault="00967D3B" w:rsidP="00967D3B">
      <w:pPr>
        <w:shd w:val="clear" w:color="auto" w:fill="FFFFFF"/>
        <w:spacing w:after="100" w:afterAutospacing="1"/>
        <w:contextualSpacing/>
        <w:jc w:val="both"/>
        <w:rPr>
          <w:rFonts w:asciiTheme="minorHAnsi" w:hAnsiTheme="minorHAnsi" w:cstheme="minorHAnsi"/>
        </w:rPr>
      </w:pPr>
    </w:p>
    <w:p w14:paraId="1CA44113" w14:textId="77777777" w:rsidR="00967D3B" w:rsidRPr="005A6971" w:rsidRDefault="00967D3B" w:rsidP="00967D3B">
      <w:pPr>
        <w:shd w:val="clear" w:color="auto" w:fill="FFFFFF"/>
        <w:spacing w:after="100" w:afterAutospacing="1"/>
        <w:contextualSpacing/>
        <w:jc w:val="both"/>
        <w:rPr>
          <w:rFonts w:asciiTheme="minorHAnsi" w:hAnsiTheme="minorHAnsi" w:cstheme="minorHAnsi"/>
          <w:b/>
          <w:lang w:val="es-ES_tradnl"/>
        </w:rPr>
      </w:pPr>
      <w:r w:rsidRPr="005A6971">
        <w:rPr>
          <w:rFonts w:asciiTheme="minorHAnsi" w:hAnsiTheme="minorHAnsi" w:cstheme="minorHAnsi"/>
          <w:b/>
          <w:noProof/>
          <w:lang w:eastAsia="es-MX"/>
        </w:rPr>
        <w:drawing>
          <wp:inline distT="0" distB="0" distL="0" distR="0" wp14:anchorId="367C2996" wp14:editId="228C47B4">
            <wp:extent cx="6361704" cy="1514475"/>
            <wp:effectExtent l="0" t="0" r="127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08F10.tmp"/>
                    <pic:cNvPicPr/>
                  </pic:nvPicPr>
                  <pic:blipFill rotWithShape="1">
                    <a:blip r:embed="rId11">
                      <a:extLst>
                        <a:ext uri="{28A0092B-C50C-407E-A947-70E740481C1C}">
                          <a14:useLocalDpi xmlns:a14="http://schemas.microsoft.com/office/drawing/2010/main" val="0"/>
                        </a:ext>
                      </a:extLst>
                    </a:blip>
                    <a:srcRect l="27917" t="40012" r="20076" b="34425"/>
                    <a:stretch/>
                  </pic:blipFill>
                  <pic:spPr bwMode="auto">
                    <a:xfrm>
                      <a:off x="0" y="0"/>
                      <a:ext cx="6427314" cy="1530094"/>
                    </a:xfrm>
                    <a:prstGeom prst="rect">
                      <a:avLst/>
                    </a:prstGeom>
                    <a:ln>
                      <a:noFill/>
                    </a:ln>
                    <a:extLst>
                      <a:ext uri="{53640926-AAD7-44D8-BBD7-CCE9431645EC}">
                        <a14:shadowObscured xmlns:a14="http://schemas.microsoft.com/office/drawing/2010/main"/>
                      </a:ext>
                    </a:extLst>
                  </pic:spPr>
                </pic:pic>
              </a:graphicData>
            </a:graphic>
          </wp:inline>
        </w:drawing>
      </w:r>
    </w:p>
    <w:p w14:paraId="64612F4C"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7F6055B1" w14:textId="77777777" w:rsidR="00967D3B" w:rsidRPr="005A6971"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5A6971">
        <w:rPr>
          <w:rFonts w:asciiTheme="minorHAnsi" w:hAnsiTheme="minorHAnsi" w:cstheme="minorHAnsi"/>
          <w:color w:val="000000"/>
          <w:lang w:eastAsia="es-MX"/>
        </w:rPr>
        <w:t>La convocante tendrá 10 días hábiles para emitir la orden de compra / pedido posterior a la emisión del fallo.</w:t>
      </w:r>
    </w:p>
    <w:p w14:paraId="2DC45466" w14:textId="77777777" w:rsidR="00967D3B" w:rsidRPr="005A6971"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FE69283"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A4079A5" w14:textId="77777777" w:rsidR="005A6971" w:rsidRPr="005A6971" w:rsidRDefault="005A6971" w:rsidP="00967D3B">
      <w:pPr>
        <w:shd w:val="clear" w:color="auto" w:fill="FFFFFF"/>
        <w:spacing w:line="253" w:lineRule="atLeast"/>
        <w:jc w:val="both"/>
        <w:rPr>
          <w:rFonts w:asciiTheme="minorHAnsi" w:hAnsiTheme="minorHAnsi" w:cstheme="minorHAnsi"/>
          <w:color w:val="000000"/>
          <w:lang w:eastAsia="es-MX"/>
        </w:rPr>
      </w:pPr>
    </w:p>
    <w:p w14:paraId="2B8F940B"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5A6971">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56877692" w14:textId="77777777" w:rsidR="005A6971" w:rsidRPr="005A6971" w:rsidRDefault="005A6971" w:rsidP="00967D3B">
      <w:pPr>
        <w:shd w:val="clear" w:color="auto" w:fill="FFFFFF"/>
        <w:spacing w:line="253" w:lineRule="atLeast"/>
        <w:jc w:val="both"/>
        <w:rPr>
          <w:rFonts w:asciiTheme="minorHAnsi" w:hAnsiTheme="minorHAnsi" w:cstheme="minorHAnsi"/>
          <w:color w:val="000000"/>
          <w:lang w:eastAsia="es-MX"/>
        </w:rPr>
      </w:pPr>
    </w:p>
    <w:p w14:paraId="3E2F256A"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1BB2EEC"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p>
    <w:p w14:paraId="7503DE49"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r w:rsidRPr="005A6971">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0738C75" w14:textId="77777777" w:rsidR="00967D3B" w:rsidRPr="005A6971" w:rsidRDefault="00967D3B" w:rsidP="00967D3B">
      <w:pPr>
        <w:shd w:val="clear" w:color="auto" w:fill="FFFFFF"/>
        <w:spacing w:line="276" w:lineRule="atLeast"/>
        <w:jc w:val="both"/>
        <w:rPr>
          <w:rFonts w:asciiTheme="minorHAnsi" w:hAnsiTheme="minorHAnsi" w:cstheme="minorHAnsi"/>
          <w:color w:val="000000"/>
          <w:lang w:eastAsia="es-MX"/>
        </w:rPr>
      </w:pPr>
    </w:p>
    <w:p w14:paraId="5BE03ABF"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4F583E3" w14:textId="77777777" w:rsidR="00DC60CF" w:rsidRPr="005A6971" w:rsidRDefault="00DC60CF" w:rsidP="00DC60CF">
      <w:pPr>
        <w:shd w:val="clear" w:color="auto" w:fill="FFFFFF"/>
        <w:spacing w:after="100" w:afterAutospacing="1"/>
        <w:contextualSpacing/>
        <w:rPr>
          <w:rFonts w:asciiTheme="minorHAnsi" w:hAnsiTheme="minorHAnsi" w:cstheme="minorHAnsi"/>
          <w:b/>
          <w:i/>
        </w:rPr>
      </w:pPr>
    </w:p>
    <w:p w14:paraId="7E32AED2" w14:textId="28345EC9" w:rsidR="00967D3B" w:rsidRPr="005A6971" w:rsidRDefault="008C5BA5" w:rsidP="00967D3B">
      <w:pPr>
        <w:shd w:val="clear" w:color="auto" w:fill="FFFFFF"/>
        <w:spacing w:after="100" w:afterAutospacing="1"/>
        <w:contextualSpacing/>
        <w:jc w:val="both"/>
        <w:rPr>
          <w:rFonts w:asciiTheme="minorHAnsi" w:hAnsiTheme="minorHAnsi"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r w:rsidR="00DC60CF" w:rsidRPr="005A6971">
        <w:rPr>
          <w:rFonts w:asciiTheme="minorHAnsi" w:hAnsiTheme="minorHAnsi" w:cstheme="minorHAnsi"/>
        </w:rPr>
        <w:t>de</w:t>
      </w:r>
      <w:r w:rsidR="00DC60CF" w:rsidRPr="005A6971">
        <w:rPr>
          <w:rFonts w:asciiTheme="minorHAnsi" w:eastAsia="Cambria" w:hAnsiTheme="minorHAnsi" w:cstheme="minorHAnsi"/>
        </w:rPr>
        <w:t xml:space="preserve"> c</w:t>
      </w:r>
      <w:r w:rsidR="00967D3B" w:rsidRPr="005A6971">
        <w:rPr>
          <w:rFonts w:asciiTheme="minorHAnsi" w:eastAsia="Cambria" w:hAnsiTheme="minorHAnsi" w:cstheme="minorHAnsi"/>
        </w:rPr>
        <w:t xml:space="preserve">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967D3B" w:rsidRPr="005A6971">
        <w:rPr>
          <w:rFonts w:asciiTheme="minorHAnsi" w:hAnsiTheme="minorHAnsi" w:cstheme="minorHAnsi"/>
        </w:rPr>
        <w:t>del proveedor,</w:t>
      </w:r>
      <w:r w:rsidR="00967D3B" w:rsidRPr="005A6971">
        <w:rPr>
          <w:rFonts w:asciiTheme="minorHAnsi" w:hAnsiTheme="minorHAnsi" w:cstheme="minorHAnsi"/>
          <w:b/>
        </w:rPr>
        <w:t xml:space="preserve"> </w:t>
      </w:r>
      <w:r w:rsidR="00967D3B" w:rsidRPr="005A6971">
        <w:rPr>
          <w:rFonts w:asciiTheme="minorHAnsi" w:hAnsiTheme="minorHAnsi" w:cstheme="minorHAnsi"/>
          <w:b/>
          <w:lang w:val="es-ES_tradnl"/>
        </w:rPr>
        <w:t>ZONA CREATIVA GDL, S.A. DE C.V.</w:t>
      </w:r>
      <w:r w:rsidR="00967D3B" w:rsidRPr="005A6971">
        <w:rPr>
          <w:rFonts w:asciiTheme="minorHAnsi" w:hAnsiTheme="minorHAnsi" w:cstheme="minorHAnsi"/>
          <w:b/>
        </w:rPr>
        <w:t>,</w:t>
      </w:r>
      <w:r w:rsidR="00967D3B" w:rsidRPr="005A6971">
        <w:rPr>
          <w:rFonts w:asciiTheme="minorHAnsi" w:hAnsiTheme="minorHAnsi" w:cstheme="minorHAnsi"/>
          <w:lang w:val="es-ES_tradnl"/>
        </w:rPr>
        <w:t xml:space="preserve"> los que estén por la afirmativa, sírvanse manifestarlo levantando su mano.</w:t>
      </w:r>
    </w:p>
    <w:p w14:paraId="7969B4A2" w14:textId="77777777" w:rsidR="00967D3B" w:rsidRPr="005A6971" w:rsidRDefault="00967D3B" w:rsidP="00967D3B">
      <w:pPr>
        <w:shd w:val="clear" w:color="auto" w:fill="FFFFFF"/>
        <w:spacing w:after="100" w:afterAutospacing="1"/>
        <w:contextualSpacing/>
        <w:jc w:val="both"/>
        <w:rPr>
          <w:rFonts w:asciiTheme="minorHAnsi" w:hAnsiTheme="minorHAnsi" w:cstheme="minorHAnsi"/>
          <w:lang w:val="es-ES_tradnl"/>
        </w:rPr>
      </w:pPr>
    </w:p>
    <w:p w14:paraId="6ED857AC" w14:textId="67439EEA" w:rsidR="008C5BA5" w:rsidRPr="005A6971" w:rsidRDefault="00967D3B" w:rsidP="00967D3B">
      <w:pPr>
        <w:shd w:val="clear" w:color="auto" w:fill="FFFFFF"/>
        <w:spacing w:after="100" w:afterAutospacing="1"/>
        <w:contextualSpacing/>
        <w:jc w:val="center"/>
        <w:rPr>
          <w:rFonts w:asciiTheme="minorHAnsi" w:hAnsiTheme="minorHAnsi" w:cstheme="minorHAnsi"/>
          <w:b/>
          <w:i/>
        </w:rPr>
      </w:pPr>
      <w:r w:rsidRPr="005A6971">
        <w:rPr>
          <w:rFonts w:asciiTheme="minorHAnsi" w:hAnsiTheme="minorHAnsi" w:cstheme="minorHAnsi"/>
          <w:b/>
          <w:i/>
        </w:rPr>
        <w:t>Aprobado por Unanimidad de votos por parte de los integrantes del Comité presentes</w:t>
      </w:r>
    </w:p>
    <w:p w14:paraId="6F3620DB" w14:textId="19304707" w:rsidR="00CB1771" w:rsidRDefault="00CB1771" w:rsidP="003A262C">
      <w:pPr>
        <w:contextualSpacing/>
        <w:jc w:val="both"/>
        <w:rPr>
          <w:rFonts w:asciiTheme="minorHAnsi" w:hAnsiTheme="minorHAnsi" w:cstheme="minorHAnsi"/>
          <w:b/>
          <w:lang w:val="es-ES_tradnl"/>
        </w:rPr>
      </w:pPr>
    </w:p>
    <w:p w14:paraId="17836511" w14:textId="77777777" w:rsidR="00967D3B" w:rsidRPr="00A708E4" w:rsidRDefault="00967D3B" w:rsidP="00967D3B">
      <w:pPr>
        <w:spacing w:after="100" w:afterAutospacing="1"/>
        <w:contextualSpacing/>
        <w:jc w:val="both"/>
        <w:rPr>
          <w:rFonts w:asciiTheme="minorHAnsi" w:eastAsiaTheme="minorEastAsia" w:hAnsiTheme="minorHAnsi" w:cstheme="minorHAnsi"/>
          <w:lang w:eastAsia="es-MX"/>
        </w:rPr>
      </w:pPr>
      <w:r w:rsidRPr="00A708E4">
        <w:rPr>
          <w:rFonts w:asciiTheme="minorHAnsi" w:eastAsiaTheme="minorEastAsia" w:hAnsiTheme="minorHAnsi" w:cstheme="minorHAnsi"/>
          <w:b/>
          <w:lang w:val="es-ES" w:eastAsia="es-MX"/>
        </w:rPr>
        <w:t>Número de Cuadro:</w:t>
      </w:r>
      <w:r w:rsidRPr="00A708E4">
        <w:rPr>
          <w:rFonts w:asciiTheme="minorHAnsi" w:eastAsiaTheme="minorEastAsia" w:hAnsiTheme="minorHAnsi" w:cstheme="minorHAnsi"/>
          <w:lang w:val="es-ES" w:eastAsia="es-MX"/>
        </w:rPr>
        <w:t xml:space="preserve"> </w:t>
      </w:r>
      <w:r w:rsidRPr="00A708E4">
        <w:rPr>
          <w:rFonts w:asciiTheme="minorHAnsi" w:eastAsiaTheme="minorEastAsia" w:hAnsiTheme="minorHAnsi" w:cstheme="minorHAnsi"/>
          <w:lang w:eastAsia="es-MX"/>
        </w:rPr>
        <w:t>03.04.2024</w:t>
      </w:r>
    </w:p>
    <w:p w14:paraId="26C90316"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A708E4">
        <w:rPr>
          <w:rFonts w:asciiTheme="minorHAnsi" w:eastAsiaTheme="minorEastAsia" w:hAnsiTheme="minorHAnsi" w:cstheme="minorHAnsi"/>
          <w:b/>
          <w:lang w:val="es-ES" w:eastAsia="es-MX"/>
        </w:rPr>
        <w:t xml:space="preserve">Licitación Pública Local con Participación del Comité: </w:t>
      </w:r>
      <w:r w:rsidRPr="00A708E4">
        <w:rPr>
          <w:rFonts w:asciiTheme="minorHAnsi" w:eastAsiaTheme="minorEastAsia" w:hAnsiTheme="minorHAnsi" w:cstheme="minorHAnsi"/>
          <w:lang w:val="es-ES" w:eastAsia="es-MX"/>
        </w:rPr>
        <w:t>202400262</w:t>
      </w:r>
    </w:p>
    <w:p w14:paraId="08882888"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A708E4">
        <w:rPr>
          <w:rFonts w:asciiTheme="minorHAnsi" w:eastAsiaTheme="minorEastAsia" w:hAnsiTheme="minorHAnsi" w:cstheme="minorHAnsi"/>
          <w:b/>
          <w:lang w:val="es-ES" w:eastAsia="es-MX"/>
        </w:rPr>
        <w:t xml:space="preserve">Área Requirente: </w:t>
      </w:r>
      <w:r w:rsidRPr="00A708E4">
        <w:rPr>
          <w:rFonts w:asciiTheme="minorHAnsi" w:eastAsiaTheme="minorEastAsia" w:hAnsiTheme="minorHAnsi" w:cstheme="minorHAnsi"/>
          <w:lang w:val="es-ES" w:eastAsia="es-MX"/>
        </w:rPr>
        <w:t>Dirección de Pavimentos adscrita a la Coordinación General de Servicios Municipales</w:t>
      </w:r>
    </w:p>
    <w:p w14:paraId="6A878C19" w14:textId="79A436C6"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A708E4">
        <w:rPr>
          <w:rFonts w:asciiTheme="minorHAnsi" w:eastAsiaTheme="minorEastAsia" w:hAnsiTheme="minorHAnsi" w:cstheme="minorHAnsi"/>
          <w:b/>
          <w:lang w:val="es-ES" w:eastAsia="es-MX"/>
        </w:rPr>
        <w:t>Objeto de licitación:</w:t>
      </w:r>
      <w:r w:rsidR="005A6971" w:rsidRPr="00A708E4">
        <w:rPr>
          <w:rFonts w:asciiTheme="minorHAnsi" w:eastAsiaTheme="minorEastAsia" w:hAnsiTheme="minorHAnsi" w:cstheme="minorHAnsi"/>
          <w:b/>
          <w:lang w:val="es-ES" w:eastAsia="es-MX"/>
        </w:rPr>
        <w:t xml:space="preserve"> </w:t>
      </w:r>
      <w:r w:rsidRPr="00A708E4">
        <w:rPr>
          <w:rFonts w:asciiTheme="minorHAnsi" w:eastAsiaTheme="minorEastAsia" w:hAnsiTheme="minorHAnsi" w:cstheme="minorHAnsi"/>
          <w:lang w:val="es-ES" w:eastAsia="es-MX"/>
        </w:rPr>
        <w:t>Rejuvenecedor de pavimento</w:t>
      </w:r>
    </w:p>
    <w:p w14:paraId="6D1678BD"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1222ECD0"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A708E4">
        <w:rPr>
          <w:rFonts w:asciiTheme="minorHAnsi" w:eastAsiaTheme="minorEastAsia" w:hAnsiTheme="minorHAnsi" w:cstheme="minorHAnsi"/>
          <w:lang w:eastAsia="es-MX"/>
        </w:rPr>
        <w:t>S</w:t>
      </w:r>
      <w:proofErr w:type="spellStart"/>
      <w:r w:rsidRPr="00A708E4">
        <w:rPr>
          <w:rFonts w:asciiTheme="minorHAnsi" w:hAnsiTheme="minorHAnsi" w:cstheme="minorHAnsi"/>
          <w:lang w:val="es-ES_tradnl"/>
        </w:rPr>
        <w:t>e</w:t>
      </w:r>
      <w:proofErr w:type="spellEnd"/>
      <w:r w:rsidRPr="00A708E4">
        <w:rPr>
          <w:rFonts w:asciiTheme="minorHAnsi" w:hAnsiTheme="minorHAnsi" w:cstheme="minorHAnsi"/>
          <w:lang w:val="es-ES_tradnl"/>
        </w:rPr>
        <w:t xml:space="preserve"> pone a la vista el expediente de donde se desprende lo siguiente:</w:t>
      </w:r>
    </w:p>
    <w:p w14:paraId="60E3AEAB"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19B0BE6D"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lang w:val="es-ES_tradnl"/>
        </w:rPr>
        <w:t>Proveedores que cotizan:</w:t>
      </w:r>
    </w:p>
    <w:p w14:paraId="2C860915" w14:textId="77777777" w:rsidR="00967D3B" w:rsidRPr="00A708E4" w:rsidRDefault="00967D3B" w:rsidP="00967D3B">
      <w:pPr>
        <w:pStyle w:val="Prrafodelista"/>
        <w:numPr>
          <w:ilvl w:val="0"/>
          <w:numId w:val="5"/>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Laboratorio Dinamo, S.A. de C.V.</w:t>
      </w:r>
    </w:p>
    <w:p w14:paraId="2D1727EC" w14:textId="77777777" w:rsidR="00967D3B" w:rsidRPr="00A708E4" w:rsidRDefault="00967D3B" w:rsidP="00967D3B">
      <w:pPr>
        <w:pStyle w:val="Prrafodelista"/>
        <w:numPr>
          <w:ilvl w:val="0"/>
          <w:numId w:val="5"/>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Construcciones Paraísos, S.A. de C.V.</w:t>
      </w:r>
    </w:p>
    <w:p w14:paraId="6C635289" w14:textId="77777777" w:rsidR="00967D3B" w:rsidRPr="00A708E4" w:rsidRDefault="00967D3B" w:rsidP="00967D3B">
      <w:pPr>
        <w:pStyle w:val="Prrafodelista"/>
        <w:numPr>
          <w:ilvl w:val="0"/>
          <w:numId w:val="5"/>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Aro Asfaltos y Riegos de Occidente, S.A. de C.V.</w:t>
      </w:r>
    </w:p>
    <w:p w14:paraId="39624EC0" w14:textId="77777777" w:rsidR="00967D3B" w:rsidRPr="00A708E4" w:rsidRDefault="00967D3B" w:rsidP="00967D3B">
      <w:pPr>
        <w:shd w:val="clear" w:color="auto" w:fill="FFFFFF"/>
        <w:spacing w:after="100" w:afterAutospacing="1"/>
        <w:contextualSpacing/>
        <w:rPr>
          <w:rFonts w:asciiTheme="minorHAnsi" w:hAnsiTheme="minorHAnsi" w:cstheme="minorHAnsi"/>
          <w:b/>
          <w:i/>
        </w:rPr>
      </w:pPr>
      <w:r w:rsidRPr="00A708E4">
        <w:rPr>
          <w:rFonts w:asciiTheme="minorHAnsi" w:hAnsiTheme="minorHAnsi" w:cstheme="minorHAnsi"/>
          <w:b/>
          <w:i/>
        </w:rPr>
        <w:t>Ningún licitante resultó desechado.</w:t>
      </w:r>
    </w:p>
    <w:p w14:paraId="323049FA" w14:textId="77777777" w:rsidR="001A6D60" w:rsidRDefault="001A6D60" w:rsidP="00967D3B">
      <w:pPr>
        <w:shd w:val="clear" w:color="auto" w:fill="FFFFFF"/>
        <w:spacing w:after="100" w:afterAutospacing="1"/>
        <w:contextualSpacing/>
        <w:rPr>
          <w:rFonts w:asciiTheme="minorHAnsi" w:hAnsiTheme="minorHAnsi" w:cstheme="minorHAnsi"/>
          <w:lang w:val="es-ES_tradnl"/>
        </w:rPr>
      </w:pPr>
    </w:p>
    <w:p w14:paraId="0B73F4B2" w14:textId="1239103A" w:rsidR="00967D3B" w:rsidRPr="00A708E4" w:rsidRDefault="00967D3B" w:rsidP="00967D3B">
      <w:pPr>
        <w:shd w:val="clear" w:color="auto" w:fill="FFFFFF"/>
        <w:spacing w:after="100" w:afterAutospacing="1"/>
        <w:contextualSpacing/>
        <w:rPr>
          <w:rFonts w:asciiTheme="minorHAnsi" w:hAnsiTheme="minorHAnsi" w:cstheme="minorHAnsi"/>
        </w:rPr>
      </w:pPr>
      <w:r w:rsidRPr="00A708E4">
        <w:rPr>
          <w:rFonts w:asciiTheme="minorHAnsi" w:hAnsiTheme="minorHAnsi" w:cstheme="minorHAnsi"/>
          <w:lang w:val="es-ES_tradnl"/>
        </w:rPr>
        <w:lastRenderedPageBreak/>
        <w:t xml:space="preserve">Los licitantes cuyas proposiciones resultaron solventes son los que se muestran en el siguiente cuadro: </w:t>
      </w:r>
    </w:p>
    <w:p w14:paraId="7A7EF513" w14:textId="77777777" w:rsidR="00967D3B" w:rsidRPr="00A708E4" w:rsidRDefault="00967D3B" w:rsidP="00967D3B">
      <w:pPr>
        <w:shd w:val="clear" w:color="auto" w:fill="FFFFFF"/>
        <w:spacing w:after="100" w:afterAutospacing="1"/>
        <w:contextualSpacing/>
        <w:rPr>
          <w:rFonts w:asciiTheme="minorHAnsi" w:hAnsiTheme="minorHAnsi" w:cstheme="minorHAnsi"/>
          <w:lang w:val="es-ES_tradnl"/>
        </w:rPr>
      </w:pPr>
    </w:p>
    <w:p w14:paraId="738CE4BE" w14:textId="77777777" w:rsidR="00967D3B" w:rsidRPr="00A708E4" w:rsidRDefault="00967D3B" w:rsidP="00967D3B">
      <w:pPr>
        <w:shd w:val="clear" w:color="auto" w:fill="FFFFFF"/>
        <w:spacing w:after="100" w:afterAutospacing="1"/>
        <w:contextualSpacing/>
        <w:rPr>
          <w:rFonts w:asciiTheme="minorHAnsi" w:hAnsiTheme="minorHAnsi" w:cstheme="minorHAnsi"/>
          <w:b/>
        </w:rPr>
      </w:pPr>
      <w:r w:rsidRPr="00A708E4">
        <w:rPr>
          <w:rFonts w:asciiTheme="minorHAnsi" w:hAnsiTheme="minorHAnsi" w:cstheme="minorHAnsi"/>
          <w:b/>
        </w:rPr>
        <w:t>LABORATORIO DINAMO, S.A. DE C.V., CONSTRUCCIONES PARAÍSOS, S.A. DE C.V. y ARO ASFALTOS Y RIEGOS DE OCCIDENTE, S.A. DE C.V.</w:t>
      </w:r>
    </w:p>
    <w:p w14:paraId="7F303D30" w14:textId="77777777" w:rsidR="00967D3B" w:rsidRPr="00A708E4" w:rsidRDefault="00967D3B" w:rsidP="00967D3B">
      <w:pPr>
        <w:shd w:val="clear" w:color="auto" w:fill="FFFFFF"/>
        <w:spacing w:after="100" w:afterAutospacing="1"/>
        <w:contextualSpacing/>
        <w:rPr>
          <w:rFonts w:asciiTheme="minorHAnsi" w:hAnsiTheme="minorHAnsi" w:cstheme="minorHAnsi"/>
          <w:b/>
        </w:rPr>
      </w:pPr>
    </w:p>
    <w:p w14:paraId="78A8577D"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noProof/>
          <w:lang w:eastAsia="es-MX"/>
        </w:rPr>
        <w:drawing>
          <wp:inline distT="0" distB="0" distL="0" distR="0" wp14:anchorId="3C4CDAEB" wp14:editId="58FE3410">
            <wp:extent cx="6203796" cy="3019425"/>
            <wp:effectExtent l="0" t="0" r="6985" b="0"/>
            <wp:docPr id="4" name="Imagen 3">
              <a:extLst xmlns:a="http://schemas.openxmlformats.org/drawingml/2006/main">
                <a:ext uri="{FF2B5EF4-FFF2-40B4-BE49-F238E27FC236}">
                  <a16:creationId xmlns:a16="http://schemas.microsoft.com/office/drawing/2014/main" id="{889E1BCE-3203-47BF-AAA1-EBFBB22FC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89E1BCE-3203-47BF-AAA1-EBFBB22FCC8F}"/>
                        </a:ext>
                      </a:extLst>
                    </pic:cNvPr>
                    <pic:cNvPicPr>
                      <a:picLocks noChangeAspect="1"/>
                    </pic:cNvPicPr>
                  </pic:nvPicPr>
                  <pic:blipFill>
                    <a:blip r:embed="rId12"/>
                    <a:stretch>
                      <a:fillRect/>
                    </a:stretch>
                  </pic:blipFill>
                  <pic:spPr>
                    <a:xfrm>
                      <a:off x="0" y="0"/>
                      <a:ext cx="6298364" cy="3065452"/>
                    </a:xfrm>
                    <a:prstGeom prst="rect">
                      <a:avLst/>
                    </a:prstGeom>
                  </pic:spPr>
                </pic:pic>
              </a:graphicData>
            </a:graphic>
          </wp:inline>
        </w:drawing>
      </w:r>
    </w:p>
    <w:p w14:paraId="6D315CC1" w14:textId="77777777" w:rsidR="00967D3B" w:rsidRPr="00A708E4" w:rsidRDefault="00967D3B" w:rsidP="00967D3B">
      <w:pPr>
        <w:shd w:val="clear" w:color="auto" w:fill="FFFFFF"/>
        <w:spacing w:after="100" w:afterAutospacing="1"/>
        <w:contextualSpacing/>
        <w:rPr>
          <w:rFonts w:asciiTheme="minorHAnsi" w:hAnsiTheme="minorHAnsi" w:cstheme="minorHAnsi"/>
          <w:b/>
        </w:rPr>
      </w:pPr>
    </w:p>
    <w:p w14:paraId="19C04C2E"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lang w:val="es-ES_tradnl"/>
        </w:rPr>
        <w:t>Responsable de la evaluación de las proposiciones:</w:t>
      </w:r>
    </w:p>
    <w:p w14:paraId="01374221"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6"/>
        <w:gridCol w:w="5195"/>
      </w:tblGrid>
      <w:tr w:rsidR="00967D3B" w:rsidRPr="00A708E4" w14:paraId="260911B8" w14:textId="77777777" w:rsidTr="00967D3B">
        <w:trPr>
          <w:trHeight w:val="245"/>
        </w:trPr>
        <w:tc>
          <w:tcPr>
            <w:tcW w:w="4496" w:type="dxa"/>
          </w:tcPr>
          <w:p w14:paraId="3FF08F0E"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Nombre</w:t>
            </w:r>
          </w:p>
        </w:tc>
        <w:tc>
          <w:tcPr>
            <w:tcW w:w="5195" w:type="dxa"/>
          </w:tcPr>
          <w:p w14:paraId="0AACE63B"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Cargo</w:t>
            </w:r>
          </w:p>
        </w:tc>
      </w:tr>
      <w:tr w:rsidR="00967D3B" w:rsidRPr="00A708E4" w14:paraId="673DACAF" w14:textId="77777777" w:rsidTr="00967D3B">
        <w:trPr>
          <w:trHeight w:val="245"/>
        </w:trPr>
        <w:tc>
          <w:tcPr>
            <w:tcW w:w="4496" w:type="dxa"/>
          </w:tcPr>
          <w:p w14:paraId="44F980BB" w14:textId="77777777" w:rsidR="00967D3B" w:rsidRPr="00A708E4" w:rsidRDefault="00967D3B" w:rsidP="00967D3B">
            <w:pPr>
              <w:shd w:val="clear" w:color="auto" w:fill="FFFFFF"/>
              <w:spacing w:after="100" w:afterAutospacing="1" w:line="276" w:lineRule="auto"/>
              <w:contextualSpacing/>
              <w:rPr>
                <w:rFonts w:asciiTheme="minorHAnsi" w:hAnsiTheme="minorHAnsi" w:cstheme="minorHAnsi"/>
              </w:rPr>
            </w:pPr>
            <w:r w:rsidRPr="00A708E4">
              <w:rPr>
                <w:rFonts w:asciiTheme="minorHAnsi" w:hAnsiTheme="minorHAnsi" w:cstheme="minorHAnsi"/>
              </w:rPr>
              <w:t xml:space="preserve">Mario Humberto Valerio Langarica </w:t>
            </w:r>
          </w:p>
        </w:tc>
        <w:tc>
          <w:tcPr>
            <w:tcW w:w="5195" w:type="dxa"/>
          </w:tcPr>
          <w:p w14:paraId="32CC6B50" w14:textId="77777777" w:rsidR="00967D3B" w:rsidRPr="00A708E4" w:rsidRDefault="00967D3B" w:rsidP="00967D3B">
            <w:pPr>
              <w:spacing w:after="100" w:afterAutospacing="1" w:line="276" w:lineRule="auto"/>
              <w:contextualSpacing/>
              <w:rPr>
                <w:rFonts w:asciiTheme="minorHAnsi" w:hAnsiTheme="minorHAnsi" w:cstheme="minorHAnsi"/>
              </w:rPr>
            </w:pPr>
            <w:r w:rsidRPr="00A708E4">
              <w:rPr>
                <w:rFonts w:asciiTheme="minorHAnsi" w:hAnsiTheme="minorHAnsi" w:cstheme="minorHAnsi"/>
              </w:rPr>
              <w:t>Director de Pavimentos</w:t>
            </w:r>
          </w:p>
        </w:tc>
      </w:tr>
      <w:tr w:rsidR="00967D3B" w:rsidRPr="00A708E4" w14:paraId="3C38B82C" w14:textId="77777777" w:rsidTr="00967D3B">
        <w:trPr>
          <w:trHeight w:val="421"/>
        </w:trPr>
        <w:tc>
          <w:tcPr>
            <w:tcW w:w="4496" w:type="dxa"/>
          </w:tcPr>
          <w:p w14:paraId="4416A07F" w14:textId="77777777" w:rsidR="00967D3B" w:rsidRPr="00A708E4" w:rsidRDefault="00967D3B" w:rsidP="00967D3B">
            <w:pPr>
              <w:shd w:val="clear" w:color="auto" w:fill="FFFFFF"/>
              <w:spacing w:after="100" w:afterAutospacing="1"/>
              <w:contextualSpacing/>
              <w:rPr>
                <w:rFonts w:asciiTheme="minorHAnsi" w:hAnsiTheme="minorHAnsi" w:cstheme="minorHAnsi"/>
              </w:rPr>
            </w:pPr>
            <w:r w:rsidRPr="00A708E4">
              <w:rPr>
                <w:rFonts w:asciiTheme="minorHAnsi" w:hAnsiTheme="minorHAnsi" w:cstheme="minorHAnsi"/>
              </w:rPr>
              <w:t>Carlos Alejandro Vázquez Ortiz</w:t>
            </w:r>
          </w:p>
        </w:tc>
        <w:tc>
          <w:tcPr>
            <w:tcW w:w="5195" w:type="dxa"/>
          </w:tcPr>
          <w:p w14:paraId="331809B2" w14:textId="77777777" w:rsidR="00967D3B" w:rsidRPr="00A708E4" w:rsidRDefault="00967D3B" w:rsidP="00967D3B">
            <w:pPr>
              <w:spacing w:after="100" w:afterAutospacing="1"/>
              <w:contextualSpacing/>
              <w:rPr>
                <w:rFonts w:asciiTheme="minorHAnsi" w:hAnsiTheme="minorHAnsi" w:cstheme="minorHAnsi"/>
              </w:rPr>
            </w:pPr>
            <w:r w:rsidRPr="00A708E4">
              <w:rPr>
                <w:rFonts w:asciiTheme="minorHAnsi" w:hAnsiTheme="minorHAnsi" w:cstheme="minorHAnsi"/>
              </w:rPr>
              <w:t>Coordinador General de Servicios Municipales</w:t>
            </w:r>
          </w:p>
        </w:tc>
      </w:tr>
    </w:tbl>
    <w:p w14:paraId="66FE46E6"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43F2DA5E"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u w:val="single"/>
          <w:lang w:val="es-ES_tradnl"/>
        </w:rPr>
        <w:t xml:space="preserve">Mediante oficio de análisis técnico número </w:t>
      </w:r>
      <w:r w:rsidRPr="00A708E4">
        <w:rPr>
          <w:rFonts w:asciiTheme="minorHAnsi" w:hAnsiTheme="minorHAnsi" w:cstheme="minorHAnsi"/>
          <w:b/>
          <w:u w:val="single"/>
        </w:rPr>
        <w:t>06050/2024/064</w:t>
      </w:r>
    </w:p>
    <w:p w14:paraId="56B028CE"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p>
    <w:p w14:paraId="3F1A4CD0"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b/>
          <w:lang w:val="es-ES_tradnl"/>
        </w:rPr>
        <w:t>Nota:</w:t>
      </w:r>
      <w:r w:rsidRPr="00A708E4">
        <w:rPr>
          <w:rFonts w:asciiTheme="minorHAnsi" w:hAnsiTheme="minorHAnsi" w:cstheme="minorHAnsi"/>
        </w:rPr>
        <w:t xml:space="preserve"> De conformidad a la evaluación mediante oficio No. 06050/2024/064 emitido por parte de la Dirección de Pavimentos adscrita a la Coordinación General de Servicios Municipales, mismo que refiere de las 03 propuestas presentadas, 03 cumplen con los requerimientos técnicos, económicos, el </w:t>
      </w:r>
      <w:r w:rsidRPr="00A708E4">
        <w:rPr>
          <w:rFonts w:asciiTheme="minorHAnsi" w:hAnsiTheme="minorHAnsi" w:cstheme="minorHAnsi"/>
        </w:rPr>
        <w:lastRenderedPageBreak/>
        <w:t>cumplimiento de los documentos adicionales, la presentación de la muestra solicitada, por lo que adjudica al licitante que ofrece la propuesta económica más baja.</w:t>
      </w:r>
    </w:p>
    <w:p w14:paraId="6F01A991"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2DD30FFF"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151967E8" w14:textId="77777777" w:rsidR="00967D3B" w:rsidRPr="00A708E4" w:rsidRDefault="00967D3B" w:rsidP="00967D3B">
      <w:pPr>
        <w:shd w:val="clear" w:color="auto" w:fill="FFFFFF"/>
        <w:spacing w:after="100" w:afterAutospacing="1"/>
        <w:contextualSpacing/>
        <w:rPr>
          <w:rFonts w:asciiTheme="minorHAnsi" w:hAnsiTheme="minorHAnsi" w:cstheme="minorHAnsi"/>
        </w:rPr>
      </w:pPr>
    </w:p>
    <w:p w14:paraId="0AB3E096"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r w:rsidRPr="00A708E4">
        <w:rPr>
          <w:rFonts w:asciiTheme="minorHAnsi" w:hAnsiTheme="minorHAnsi" w:cstheme="minorHAnsi"/>
          <w:b/>
        </w:rPr>
        <w:t>CONSTRUCCIONES PARAISOS, S.A. DE C.V., POR UN MONTO TOTAL DE $5’999,056.00</w:t>
      </w:r>
    </w:p>
    <w:p w14:paraId="31BBA1E6" w14:textId="77777777" w:rsidR="00967D3B" w:rsidRPr="00A708E4" w:rsidRDefault="00967D3B" w:rsidP="00967D3B">
      <w:pPr>
        <w:shd w:val="clear" w:color="auto" w:fill="FFFFFF"/>
        <w:spacing w:after="100" w:afterAutospacing="1"/>
        <w:contextualSpacing/>
        <w:rPr>
          <w:rFonts w:asciiTheme="minorHAnsi" w:hAnsiTheme="minorHAnsi" w:cstheme="minorHAnsi"/>
          <w:b/>
        </w:rPr>
      </w:pPr>
    </w:p>
    <w:p w14:paraId="063ED25E" w14:textId="77777777" w:rsidR="00967D3B" w:rsidRPr="00A708E4" w:rsidRDefault="00967D3B" w:rsidP="00967D3B">
      <w:pPr>
        <w:shd w:val="clear" w:color="auto" w:fill="FFFFFF"/>
        <w:spacing w:after="100" w:afterAutospacing="1"/>
        <w:contextualSpacing/>
        <w:rPr>
          <w:rFonts w:asciiTheme="minorHAnsi" w:hAnsiTheme="minorHAnsi" w:cstheme="minorHAnsi"/>
          <w:b/>
        </w:rPr>
      </w:pPr>
      <w:r w:rsidRPr="00A708E4">
        <w:rPr>
          <w:rFonts w:asciiTheme="minorHAnsi" w:hAnsiTheme="minorHAnsi" w:cstheme="minorHAnsi"/>
          <w:noProof/>
          <w:lang w:eastAsia="es-MX"/>
        </w:rPr>
        <w:drawing>
          <wp:inline distT="0" distB="0" distL="0" distR="0" wp14:anchorId="55FEC6F5" wp14:editId="37CD6828">
            <wp:extent cx="6161140" cy="1863306"/>
            <wp:effectExtent l="0" t="0" r="0" b="3810"/>
            <wp:docPr id="18" name="Imagen 6">
              <a:extLst xmlns:a="http://schemas.openxmlformats.org/drawingml/2006/main">
                <a:ext uri="{FF2B5EF4-FFF2-40B4-BE49-F238E27FC236}">
                  <a16:creationId xmlns:a16="http://schemas.microsoft.com/office/drawing/2014/main" id="{C02ADB91-F54C-404E-9095-B866AA7FEB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02ADB91-F54C-404E-9095-B866AA7FEBC8}"/>
                        </a:ext>
                      </a:extLst>
                    </pic:cNvPr>
                    <pic:cNvPicPr>
                      <a:picLocks noChangeAspect="1"/>
                    </pic:cNvPicPr>
                  </pic:nvPicPr>
                  <pic:blipFill>
                    <a:blip r:embed="rId13"/>
                    <a:stretch>
                      <a:fillRect/>
                    </a:stretch>
                  </pic:blipFill>
                  <pic:spPr>
                    <a:xfrm>
                      <a:off x="0" y="0"/>
                      <a:ext cx="6413688" cy="1939684"/>
                    </a:xfrm>
                    <a:prstGeom prst="rect">
                      <a:avLst/>
                    </a:prstGeom>
                  </pic:spPr>
                </pic:pic>
              </a:graphicData>
            </a:graphic>
          </wp:inline>
        </w:drawing>
      </w:r>
    </w:p>
    <w:p w14:paraId="33192383"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741761"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708E4">
        <w:rPr>
          <w:rFonts w:asciiTheme="minorHAnsi" w:hAnsiTheme="minorHAnsi" w:cstheme="minorHAnsi"/>
          <w:color w:val="000000"/>
          <w:lang w:eastAsia="es-MX"/>
        </w:rPr>
        <w:t>La convocante tendrá 10 días hábiles para emitir la orden de compra / pedido posterior a la emisión del fallo.</w:t>
      </w:r>
    </w:p>
    <w:p w14:paraId="0EB1C653"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51208B6"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15B6F7F" w14:textId="77777777" w:rsidR="00A708E4" w:rsidRPr="00A708E4" w:rsidRDefault="00A708E4" w:rsidP="00967D3B">
      <w:pPr>
        <w:shd w:val="clear" w:color="auto" w:fill="FFFFFF"/>
        <w:spacing w:line="253" w:lineRule="atLeast"/>
        <w:jc w:val="both"/>
        <w:rPr>
          <w:rFonts w:asciiTheme="minorHAnsi" w:hAnsiTheme="minorHAnsi" w:cstheme="minorHAnsi"/>
          <w:color w:val="000000"/>
          <w:lang w:eastAsia="es-MX"/>
        </w:rPr>
      </w:pPr>
    </w:p>
    <w:p w14:paraId="2FE50E8D"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BD1374D" w14:textId="77777777" w:rsidR="00A708E4" w:rsidRPr="00A708E4" w:rsidRDefault="00A708E4" w:rsidP="00967D3B">
      <w:pPr>
        <w:shd w:val="clear" w:color="auto" w:fill="FFFFFF"/>
        <w:spacing w:line="253" w:lineRule="atLeast"/>
        <w:jc w:val="both"/>
        <w:rPr>
          <w:rFonts w:asciiTheme="minorHAnsi" w:hAnsiTheme="minorHAnsi" w:cstheme="minorHAnsi"/>
          <w:color w:val="000000"/>
          <w:lang w:eastAsia="es-MX"/>
        </w:rPr>
      </w:pPr>
    </w:p>
    <w:p w14:paraId="016C084D"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2887139E"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61085D3A"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8ED74B1"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67D56C50" w14:textId="68A27AC6" w:rsidR="00967D3B" w:rsidRPr="00A708E4" w:rsidRDefault="00967D3B" w:rsidP="00967D3B">
      <w:pPr>
        <w:contextualSpacing/>
        <w:jc w:val="both"/>
        <w:rPr>
          <w:rFonts w:asciiTheme="minorHAnsi" w:hAnsiTheme="minorHAnsi" w:cstheme="minorHAnsi"/>
          <w:color w:val="000000"/>
          <w:shd w:val="clear" w:color="auto" w:fill="FFFFFF"/>
          <w:lang w:eastAsia="es-MX"/>
        </w:rPr>
      </w:pPr>
      <w:r w:rsidRPr="00A708E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F66EEE6" w14:textId="77777777" w:rsidR="00967D3B" w:rsidRPr="00A708E4" w:rsidRDefault="00967D3B" w:rsidP="00967D3B">
      <w:pPr>
        <w:contextualSpacing/>
        <w:jc w:val="both"/>
        <w:rPr>
          <w:rFonts w:asciiTheme="minorHAnsi" w:hAnsiTheme="minorHAnsi" w:cstheme="minorHAnsi"/>
          <w:b/>
          <w:lang w:val="es-ES_tradnl"/>
        </w:rPr>
      </w:pPr>
    </w:p>
    <w:p w14:paraId="326C10D2"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A708E4">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708E4">
        <w:rPr>
          <w:rFonts w:asciiTheme="minorHAnsi" w:hAnsiTheme="minorHAnsi" w:cstheme="minorHAnsi"/>
        </w:rPr>
        <w:t>del proveedor,</w:t>
      </w:r>
      <w:r w:rsidRPr="00A708E4">
        <w:rPr>
          <w:rFonts w:asciiTheme="minorHAnsi" w:hAnsiTheme="minorHAnsi" w:cstheme="minorHAnsi"/>
          <w:b/>
        </w:rPr>
        <w:t xml:space="preserve"> CONSTRUCCIONES PARAISOS, S.A. DE C.V., </w:t>
      </w:r>
      <w:r w:rsidRPr="00A708E4">
        <w:rPr>
          <w:rFonts w:asciiTheme="minorHAnsi" w:hAnsiTheme="minorHAnsi" w:cstheme="minorHAnsi"/>
          <w:lang w:val="es-ES_tradnl"/>
        </w:rPr>
        <w:t>los que estén por la afirmativa, sírvanse manifestarlo levantando su mano.</w:t>
      </w:r>
    </w:p>
    <w:p w14:paraId="76CE0EF2"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21322BB2" w14:textId="5A203EC4" w:rsidR="00967D3B" w:rsidRPr="00A708E4" w:rsidRDefault="00967D3B" w:rsidP="00967D3B">
      <w:pPr>
        <w:shd w:val="clear" w:color="auto" w:fill="FFFFFF"/>
        <w:spacing w:after="100" w:afterAutospacing="1"/>
        <w:contextualSpacing/>
        <w:jc w:val="center"/>
        <w:rPr>
          <w:rFonts w:asciiTheme="minorHAnsi" w:hAnsiTheme="minorHAnsi" w:cstheme="minorHAnsi"/>
          <w:b/>
          <w:lang w:val="es-ES_tradnl"/>
        </w:rPr>
      </w:pPr>
      <w:r w:rsidRPr="00A708E4">
        <w:rPr>
          <w:rFonts w:asciiTheme="minorHAnsi" w:hAnsiTheme="minorHAnsi" w:cstheme="minorHAnsi"/>
          <w:b/>
          <w:i/>
        </w:rPr>
        <w:t>Aprobado por Unanimidad de votos por parte de los integrantes del Comité presentes</w:t>
      </w:r>
    </w:p>
    <w:p w14:paraId="73E266AA" w14:textId="77777777" w:rsidR="001A6D60" w:rsidRDefault="001A6D60" w:rsidP="00967D3B">
      <w:pPr>
        <w:spacing w:after="100" w:afterAutospacing="1"/>
        <w:contextualSpacing/>
        <w:jc w:val="both"/>
        <w:rPr>
          <w:rFonts w:asciiTheme="minorHAnsi" w:eastAsiaTheme="minorEastAsia" w:hAnsiTheme="minorHAnsi" w:cstheme="minorHAnsi"/>
          <w:b/>
          <w:lang w:val="es-ES" w:eastAsia="es-MX"/>
        </w:rPr>
      </w:pPr>
    </w:p>
    <w:p w14:paraId="66B3C242" w14:textId="77777777" w:rsidR="001A6D60" w:rsidRDefault="001A6D60" w:rsidP="00967D3B">
      <w:pPr>
        <w:spacing w:after="100" w:afterAutospacing="1"/>
        <w:contextualSpacing/>
        <w:jc w:val="both"/>
        <w:rPr>
          <w:rFonts w:asciiTheme="minorHAnsi" w:eastAsiaTheme="minorEastAsia" w:hAnsiTheme="minorHAnsi" w:cstheme="minorHAnsi"/>
          <w:b/>
          <w:lang w:val="es-ES" w:eastAsia="es-MX"/>
        </w:rPr>
      </w:pPr>
    </w:p>
    <w:p w14:paraId="02AB8D9B" w14:textId="4F8970A8" w:rsidR="00967D3B" w:rsidRPr="00A708E4" w:rsidRDefault="00967D3B" w:rsidP="00967D3B">
      <w:pPr>
        <w:spacing w:after="100" w:afterAutospacing="1"/>
        <w:contextualSpacing/>
        <w:jc w:val="both"/>
        <w:rPr>
          <w:rFonts w:asciiTheme="minorHAnsi" w:eastAsiaTheme="minorEastAsia" w:hAnsiTheme="minorHAnsi" w:cstheme="minorHAnsi"/>
          <w:lang w:eastAsia="es-MX"/>
        </w:rPr>
      </w:pPr>
      <w:r w:rsidRPr="00A708E4">
        <w:rPr>
          <w:rFonts w:asciiTheme="minorHAnsi" w:eastAsiaTheme="minorEastAsia" w:hAnsiTheme="minorHAnsi" w:cstheme="minorHAnsi"/>
          <w:b/>
          <w:lang w:val="es-ES" w:eastAsia="es-MX"/>
        </w:rPr>
        <w:t>Número de Cuadro:</w:t>
      </w:r>
      <w:r w:rsidRPr="00A708E4">
        <w:rPr>
          <w:rFonts w:asciiTheme="minorHAnsi" w:eastAsiaTheme="minorEastAsia" w:hAnsiTheme="minorHAnsi" w:cstheme="minorHAnsi"/>
          <w:lang w:val="es-ES" w:eastAsia="es-MX"/>
        </w:rPr>
        <w:t xml:space="preserve"> </w:t>
      </w:r>
      <w:r w:rsidRPr="00A708E4">
        <w:rPr>
          <w:rFonts w:asciiTheme="minorHAnsi" w:eastAsiaTheme="minorEastAsia" w:hAnsiTheme="minorHAnsi" w:cstheme="minorHAnsi"/>
          <w:lang w:eastAsia="es-MX"/>
        </w:rPr>
        <w:t>04.04.2024</w:t>
      </w:r>
    </w:p>
    <w:p w14:paraId="0A641E52"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A708E4">
        <w:rPr>
          <w:rFonts w:asciiTheme="minorHAnsi" w:eastAsiaTheme="minorEastAsia" w:hAnsiTheme="minorHAnsi" w:cstheme="minorHAnsi"/>
          <w:b/>
          <w:lang w:val="es-ES" w:eastAsia="es-MX"/>
        </w:rPr>
        <w:t xml:space="preserve">Licitación Pública Local con Participación del Comité: </w:t>
      </w:r>
      <w:r w:rsidRPr="00A708E4">
        <w:rPr>
          <w:rFonts w:asciiTheme="minorHAnsi" w:eastAsiaTheme="minorEastAsia" w:hAnsiTheme="minorHAnsi" w:cstheme="minorHAnsi"/>
          <w:lang w:val="es-ES" w:eastAsia="es-MX"/>
        </w:rPr>
        <w:t>202400261</w:t>
      </w:r>
    </w:p>
    <w:p w14:paraId="3DEBED4F"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A708E4">
        <w:rPr>
          <w:rFonts w:asciiTheme="minorHAnsi" w:eastAsiaTheme="minorEastAsia" w:hAnsiTheme="minorHAnsi" w:cstheme="minorHAnsi"/>
          <w:b/>
          <w:lang w:val="es-ES" w:eastAsia="es-MX"/>
        </w:rPr>
        <w:t xml:space="preserve">Área Requirente: </w:t>
      </w:r>
      <w:r w:rsidRPr="00A708E4">
        <w:rPr>
          <w:rFonts w:asciiTheme="minorHAnsi" w:eastAsiaTheme="minorEastAsia" w:hAnsiTheme="minorHAnsi" w:cstheme="minorHAnsi"/>
          <w:lang w:val="es-ES" w:eastAsia="es-MX"/>
        </w:rPr>
        <w:t>Dirección de Pavimentos adscrita a la Coordinación General de Servicios Municipales</w:t>
      </w:r>
    </w:p>
    <w:p w14:paraId="1EFBBF0B"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A708E4">
        <w:rPr>
          <w:rFonts w:asciiTheme="minorHAnsi" w:eastAsiaTheme="minorEastAsia" w:hAnsiTheme="minorHAnsi" w:cstheme="minorHAnsi"/>
          <w:b/>
          <w:lang w:val="es-ES" w:eastAsia="es-MX"/>
        </w:rPr>
        <w:t>Objeto de licitación:</w:t>
      </w:r>
      <w:r w:rsidRPr="00A708E4">
        <w:rPr>
          <w:rFonts w:asciiTheme="minorHAnsi" w:eastAsiaTheme="minorEastAsia" w:hAnsiTheme="minorHAnsi" w:cstheme="minorHAnsi"/>
          <w:lang w:val="es-ES" w:eastAsia="es-MX"/>
        </w:rPr>
        <w:t xml:space="preserve"> Bacheo aislado y nivelación con adoquín </w:t>
      </w:r>
    </w:p>
    <w:p w14:paraId="3ADCBAE6"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40FAE258"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A708E4">
        <w:rPr>
          <w:rFonts w:asciiTheme="minorHAnsi" w:eastAsiaTheme="minorEastAsia" w:hAnsiTheme="minorHAnsi" w:cstheme="minorHAnsi"/>
          <w:lang w:eastAsia="es-MX"/>
        </w:rPr>
        <w:t>S</w:t>
      </w:r>
      <w:proofErr w:type="spellStart"/>
      <w:r w:rsidRPr="00A708E4">
        <w:rPr>
          <w:rFonts w:asciiTheme="minorHAnsi" w:hAnsiTheme="minorHAnsi" w:cstheme="minorHAnsi"/>
          <w:lang w:val="es-ES_tradnl"/>
        </w:rPr>
        <w:t>e</w:t>
      </w:r>
      <w:proofErr w:type="spellEnd"/>
      <w:r w:rsidRPr="00A708E4">
        <w:rPr>
          <w:rFonts w:asciiTheme="minorHAnsi" w:hAnsiTheme="minorHAnsi" w:cstheme="minorHAnsi"/>
          <w:lang w:val="es-ES_tradnl"/>
        </w:rPr>
        <w:t xml:space="preserve"> pone a la vista el expediente de donde se desprende lo siguiente:</w:t>
      </w:r>
    </w:p>
    <w:p w14:paraId="73CA2D2C"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2E33DDB5"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lang w:val="es-ES_tradnl"/>
        </w:rPr>
        <w:t>Proveedores que cotizan:</w:t>
      </w:r>
    </w:p>
    <w:p w14:paraId="16CD31D0" w14:textId="77777777" w:rsidR="00967D3B" w:rsidRPr="00A708E4" w:rsidRDefault="00967D3B" w:rsidP="00967D3B">
      <w:pPr>
        <w:pStyle w:val="Prrafodelista"/>
        <w:numPr>
          <w:ilvl w:val="0"/>
          <w:numId w:val="40"/>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T&amp;T Supervisión, Proyecto y Construcción, S.A. de C.V.</w:t>
      </w:r>
    </w:p>
    <w:p w14:paraId="58FCAFDC" w14:textId="77777777" w:rsidR="00967D3B" w:rsidRPr="00A708E4" w:rsidRDefault="00967D3B" w:rsidP="00967D3B">
      <w:pPr>
        <w:pStyle w:val="Prrafodelista"/>
        <w:numPr>
          <w:ilvl w:val="0"/>
          <w:numId w:val="40"/>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Sistemas Ecológicos Inteligentes Carey, S.A. de C.V.</w:t>
      </w:r>
    </w:p>
    <w:p w14:paraId="70F366B5" w14:textId="77777777" w:rsidR="00967D3B" w:rsidRPr="00A708E4" w:rsidRDefault="00967D3B" w:rsidP="00967D3B">
      <w:pPr>
        <w:pStyle w:val="Prrafodelista"/>
        <w:numPr>
          <w:ilvl w:val="0"/>
          <w:numId w:val="40"/>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Proyectos y Construcciones Cupe, S.A. de C.V.</w:t>
      </w:r>
    </w:p>
    <w:p w14:paraId="44B81B26" w14:textId="77777777" w:rsidR="00967D3B" w:rsidRPr="00A708E4" w:rsidRDefault="00967D3B" w:rsidP="00967D3B">
      <w:pPr>
        <w:shd w:val="clear" w:color="auto" w:fill="FFFFFF"/>
        <w:spacing w:after="100" w:afterAutospacing="1"/>
        <w:contextualSpacing/>
        <w:rPr>
          <w:rFonts w:asciiTheme="minorHAnsi" w:hAnsiTheme="minorHAnsi" w:cstheme="minorHAnsi"/>
          <w:b/>
          <w:i/>
        </w:rPr>
      </w:pPr>
      <w:r w:rsidRPr="00A708E4">
        <w:rPr>
          <w:rFonts w:asciiTheme="minorHAnsi" w:hAnsiTheme="minorHAnsi" w:cstheme="minorHAnsi"/>
          <w:b/>
          <w:i/>
        </w:rPr>
        <w:t>Ningún licitante resultó desechado.</w:t>
      </w:r>
    </w:p>
    <w:p w14:paraId="65F66222"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381FB0AE"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lang w:val="es-ES_tradnl"/>
        </w:rPr>
        <w:t xml:space="preserve">Los licitantes cuyas proposiciones resultaron solventes son los que se muestran en el siguiente cuadro: </w:t>
      </w:r>
    </w:p>
    <w:p w14:paraId="32C9E67E"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069C3D1A"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b/>
        </w:rPr>
        <w:t>T&amp;T SUPERVISIÓN, PROYECTO Y CONSTRUCCIÓN, S.A. DE C.V., SISTEMAS ECOLÓGICOS INTELIGENTES CAREY, S.A. DE C.V. Y PROYECTOS Y CONSTRUCCIONES CUPE, S.A. DE C.V.</w:t>
      </w:r>
    </w:p>
    <w:p w14:paraId="32E0D34E"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76172E66"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noProof/>
          <w:lang w:eastAsia="es-MX"/>
        </w:rPr>
        <w:lastRenderedPageBreak/>
        <w:drawing>
          <wp:inline distT="0" distB="0" distL="0" distR="0" wp14:anchorId="71C99412" wp14:editId="09727B73">
            <wp:extent cx="6257925" cy="3377509"/>
            <wp:effectExtent l="0" t="0" r="0" b="0"/>
            <wp:docPr id="19" name="Imagen 5">
              <a:extLst xmlns:a="http://schemas.openxmlformats.org/drawingml/2006/main">
                <a:ext uri="{FF2B5EF4-FFF2-40B4-BE49-F238E27FC236}">
                  <a16:creationId xmlns:a16="http://schemas.microsoft.com/office/drawing/2014/main" id="{227FF23C-69CF-444B-9A20-F6E6E37D3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27FF23C-69CF-444B-9A20-F6E6E37D3061}"/>
                        </a:ext>
                      </a:extLst>
                    </pic:cNvPr>
                    <pic:cNvPicPr>
                      <a:picLocks noChangeAspect="1"/>
                    </pic:cNvPicPr>
                  </pic:nvPicPr>
                  <pic:blipFill>
                    <a:blip r:embed="rId14"/>
                    <a:stretch>
                      <a:fillRect/>
                    </a:stretch>
                  </pic:blipFill>
                  <pic:spPr>
                    <a:xfrm>
                      <a:off x="0" y="0"/>
                      <a:ext cx="6338016" cy="3420735"/>
                    </a:xfrm>
                    <a:prstGeom prst="rect">
                      <a:avLst/>
                    </a:prstGeom>
                  </pic:spPr>
                </pic:pic>
              </a:graphicData>
            </a:graphic>
          </wp:inline>
        </w:drawing>
      </w:r>
    </w:p>
    <w:p w14:paraId="725C01CD"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4EBE1453"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lang w:val="es-ES_tradnl"/>
        </w:rPr>
        <w:t>Responsable de la evaluación de las proposiciones:</w:t>
      </w:r>
    </w:p>
    <w:p w14:paraId="6D1EA1EB"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2"/>
        <w:gridCol w:w="5225"/>
      </w:tblGrid>
      <w:tr w:rsidR="00967D3B" w:rsidRPr="00A708E4" w14:paraId="3459C77F" w14:textId="77777777" w:rsidTr="00967D3B">
        <w:trPr>
          <w:trHeight w:val="245"/>
        </w:trPr>
        <w:tc>
          <w:tcPr>
            <w:tcW w:w="4522" w:type="dxa"/>
          </w:tcPr>
          <w:p w14:paraId="4B36B88B"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Nombre</w:t>
            </w:r>
          </w:p>
        </w:tc>
        <w:tc>
          <w:tcPr>
            <w:tcW w:w="5225" w:type="dxa"/>
          </w:tcPr>
          <w:p w14:paraId="0D529639"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Cargo</w:t>
            </w:r>
          </w:p>
        </w:tc>
      </w:tr>
      <w:tr w:rsidR="00967D3B" w:rsidRPr="00A708E4" w14:paraId="37B2EF23" w14:textId="77777777" w:rsidTr="00967D3B">
        <w:trPr>
          <w:trHeight w:val="231"/>
        </w:trPr>
        <w:tc>
          <w:tcPr>
            <w:tcW w:w="4522" w:type="dxa"/>
          </w:tcPr>
          <w:p w14:paraId="73473537" w14:textId="77777777" w:rsidR="00967D3B" w:rsidRPr="00A708E4" w:rsidRDefault="00967D3B" w:rsidP="00967D3B">
            <w:pPr>
              <w:shd w:val="clear" w:color="auto" w:fill="FFFFFF"/>
              <w:spacing w:after="100" w:afterAutospacing="1" w:line="276" w:lineRule="auto"/>
              <w:contextualSpacing/>
              <w:rPr>
                <w:rFonts w:asciiTheme="minorHAnsi" w:hAnsiTheme="minorHAnsi" w:cstheme="minorHAnsi"/>
              </w:rPr>
            </w:pPr>
            <w:r w:rsidRPr="00A708E4">
              <w:rPr>
                <w:rFonts w:asciiTheme="minorHAnsi" w:hAnsiTheme="minorHAnsi" w:cstheme="minorHAnsi"/>
              </w:rPr>
              <w:t>Mario Humberto Valerio Langarica</w:t>
            </w:r>
          </w:p>
        </w:tc>
        <w:tc>
          <w:tcPr>
            <w:tcW w:w="5225" w:type="dxa"/>
          </w:tcPr>
          <w:p w14:paraId="0DD17645" w14:textId="77777777" w:rsidR="00967D3B" w:rsidRPr="00A708E4" w:rsidRDefault="00967D3B" w:rsidP="00967D3B">
            <w:pPr>
              <w:spacing w:after="100" w:afterAutospacing="1" w:line="276" w:lineRule="auto"/>
              <w:contextualSpacing/>
              <w:rPr>
                <w:rFonts w:asciiTheme="minorHAnsi" w:hAnsiTheme="minorHAnsi" w:cstheme="minorHAnsi"/>
              </w:rPr>
            </w:pPr>
            <w:r w:rsidRPr="00A708E4">
              <w:rPr>
                <w:rFonts w:asciiTheme="minorHAnsi" w:hAnsiTheme="minorHAnsi" w:cstheme="minorHAnsi"/>
              </w:rPr>
              <w:t xml:space="preserve">Director de Pavimentos </w:t>
            </w:r>
          </w:p>
        </w:tc>
      </w:tr>
      <w:tr w:rsidR="00967D3B" w:rsidRPr="00A708E4" w14:paraId="0324F02A" w14:textId="77777777" w:rsidTr="00967D3B">
        <w:trPr>
          <w:trHeight w:val="434"/>
        </w:trPr>
        <w:tc>
          <w:tcPr>
            <w:tcW w:w="4522" w:type="dxa"/>
          </w:tcPr>
          <w:p w14:paraId="668CE2C9" w14:textId="77777777" w:rsidR="00967D3B" w:rsidRPr="00A708E4" w:rsidRDefault="00967D3B" w:rsidP="00967D3B">
            <w:pPr>
              <w:shd w:val="clear" w:color="auto" w:fill="FFFFFF"/>
              <w:spacing w:after="100" w:afterAutospacing="1"/>
              <w:contextualSpacing/>
              <w:rPr>
                <w:rFonts w:asciiTheme="minorHAnsi" w:hAnsiTheme="minorHAnsi" w:cstheme="minorHAnsi"/>
              </w:rPr>
            </w:pPr>
            <w:r w:rsidRPr="00A708E4">
              <w:rPr>
                <w:rFonts w:asciiTheme="minorHAnsi" w:hAnsiTheme="minorHAnsi" w:cstheme="minorHAnsi"/>
              </w:rPr>
              <w:t>Carlos Alejandro Vázquez Ortiz</w:t>
            </w:r>
          </w:p>
        </w:tc>
        <w:tc>
          <w:tcPr>
            <w:tcW w:w="5225" w:type="dxa"/>
          </w:tcPr>
          <w:p w14:paraId="45E52764" w14:textId="77777777" w:rsidR="00967D3B" w:rsidRPr="00A708E4" w:rsidRDefault="00967D3B" w:rsidP="00967D3B">
            <w:pPr>
              <w:spacing w:after="100" w:afterAutospacing="1"/>
              <w:contextualSpacing/>
              <w:rPr>
                <w:rFonts w:asciiTheme="minorHAnsi" w:hAnsiTheme="minorHAnsi" w:cstheme="minorHAnsi"/>
              </w:rPr>
            </w:pPr>
            <w:r w:rsidRPr="00A708E4">
              <w:rPr>
                <w:rFonts w:asciiTheme="minorHAnsi" w:hAnsiTheme="minorHAnsi" w:cstheme="minorHAnsi"/>
              </w:rPr>
              <w:t>Coordinador General de Servicios Municipales</w:t>
            </w:r>
          </w:p>
        </w:tc>
      </w:tr>
    </w:tbl>
    <w:p w14:paraId="3B1E1DA7"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0D645176"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u w:val="single"/>
          <w:lang w:val="es-ES_tradnl"/>
        </w:rPr>
        <w:t xml:space="preserve">Mediante oficio de análisis técnico número </w:t>
      </w:r>
      <w:r w:rsidRPr="00A708E4">
        <w:rPr>
          <w:rFonts w:asciiTheme="minorHAnsi" w:hAnsiTheme="minorHAnsi" w:cstheme="minorHAnsi"/>
          <w:b/>
          <w:u w:val="single"/>
        </w:rPr>
        <w:t>06050/2024/063</w:t>
      </w:r>
    </w:p>
    <w:p w14:paraId="5C95D26A"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p>
    <w:p w14:paraId="7AB60F56" w14:textId="0BD6340B"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b/>
          <w:lang w:val="es-ES_tradnl"/>
        </w:rPr>
        <w:t>Nota:</w:t>
      </w:r>
      <w:r w:rsidRPr="00A708E4">
        <w:rPr>
          <w:rFonts w:asciiTheme="minorHAnsi" w:hAnsiTheme="minorHAnsi" w:cstheme="minorHAnsi"/>
        </w:rPr>
        <w:t xml:space="preserve"> De conformidad a la evaluación mediante oficio No. 06050/2024/063 emitido por parte de la Dirección de Pavimentos adscrita a la Coordinación General de Servicios Municipales, mismo que refiere de las 03 propuestas presentadas, 03 cumplen con los requerimientos técnicos, económicos, así como el cumplimiento de los documentos adicionales solicitados en las bases de licitación, por lo que </w:t>
      </w:r>
      <w:r w:rsidR="001E0E3C">
        <w:rPr>
          <w:rFonts w:asciiTheme="minorHAnsi" w:hAnsiTheme="minorHAnsi" w:cstheme="minorHAnsi"/>
        </w:rPr>
        <w:t xml:space="preserve">se </w:t>
      </w:r>
      <w:r w:rsidRPr="00A708E4">
        <w:rPr>
          <w:rFonts w:asciiTheme="minorHAnsi" w:hAnsiTheme="minorHAnsi" w:cstheme="minorHAnsi"/>
        </w:rPr>
        <w:t>adjudica al licitante que ofrece la propuesta económica más baja.</w:t>
      </w:r>
    </w:p>
    <w:p w14:paraId="3577467C"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p>
    <w:p w14:paraId="530F146B" w14:textId="2566635E" w:rsidR="00967D3B"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A9E6816" w14:textId="77777777" w:rsidR="00304C4D" w:rsidRPr="00A708E4" w:rsidRDefault="00304C4D" w:rsidP="00967D3B">
      <w:pPr>
        <w:shd w:val="clear" w:color="auto" w:fill="FFFFFF"/>
        <w:spacing w:after="100" w:afterAutospacing="1"/>
        <w:contextualSpacing/>
        <w:jc w:val="both"/>
        <w:rPr>
          <w:rFonts w:asciiTheme="minorHAnsi" w:hAnsiTheme="minorHAnsi" w:cstheme="minorHAnsi"/>
          <w:b/>
        </w:rPr>
      </w:pPr>
    </w:p>
    <w:p w14:paraId="048F2E95"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r w:rsidRPr="00A708E4">
        <w:rPr>
          <w:rFonts w:asciiTheme="minorHAnsi" w:hAnsiTheme="minorHAnsi" w:cstheme="minorHAnsi"/>
          <w:b/>
        </w:rPr>
        <w:t>PROYECTOS Y CONSTRUCCIONES CUPE, S.A. DE C.V., POR UN MONTO TOTAL DE $5’006,188.22</w:t>
      </w:r>
    </w:p>
    <w:p w14:paraId="03FAB837"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p>
    <w:p w14:paraId="4479BE4B"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r w:rsidRPr="00A708E4">
        <w:rPr>
          <w:rFonts w:asciiTheme="minorHAnsi" w:hAnsiTheme="minorHAnsi" w:cstheme="minorHAnsi"/>
          <w:noProof/>
          <w:lang w:eastAsia="es-MX"/>
        </w:rPr>
        <w:drawing>
          <wp:inline distT="0" distB="0" distL="0" distR="0" wp14:anchorId="57A1A1EA" wp14:editId="21180846">
            <wp:extent cx="6199505" cy="1587261"/>
            <wp:effectExtent l="0" t="0" r="0" b="0"/>
            <wp:docPr id="5" name="Imagen 4">
              <a:extLst xmlns:a="http://schemas.openxmlformats.org/drawingml/2006/main">
                <a:ext uri="{FF2B5EF4-FFF2-40B4-BE49-F238E27FC236}">
                  <a16:creationId xmlns:a16="http://schemas.microsoft.com/office/drawing/2014/main" id="{1BD03E20-728C-4F61-B11E-F9B6D057C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D03E20-728C-4F61-B11E-F9B6D057C3B6}"/>
                        </a:ext>
                      </a:extLst>
                    </pic:cNvPr>
                    <pic:cNvPicPr>
                      <a:picLocks noChangeAspect="1"/>
                    </pic:cNvPicPr>
                  </pic:nvPicPr>
                  <pic:blipFill>
                    <a:blip r:embed="rId15"/>
                    <a:stretch>
                      <a:fillRect/>
                    </a:stretch>
                  </pic:blipFill>
                  <pic:spPr>
                    <a:xfrm>
                      <a:off x="0" y="0"/>
                      <a:ext cx="6264193" cy="1603823"/>
                    </a:xfrm>
                    <a:prstGeom prst="rect">
                      <a:avLst/>
                    </a:prstGeom>
                  </pic:spPr>
                </pic:pic>
              </a:graphicData>
            </a:graphic>
          </wp:inline>
        </w:drawing>
      </w:r>
    </w:p>
    <w:p w14:paraId="0D861273"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p>
    <w:p w14:paraId="6B7E7907"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708E4">
        <w:rPr>
          <w:rFonts w:asciiTheme="minorHAnsi" w:hAnsiTheme="minorHAnsi" w:cstheme="minorHAnsi"/>
          <w:color w:val="000000"/>
          <w:lang w:eastAsia="es-MX"/>
        </w:rPr>
        <w:t>La convocante tendrá 10 días hábiles para emitir la orden de compra / pedido posterior a la emisión del fallo.</w:t>
      </w:r>
    </w:p>
    <w:p w14:paraId="6DF5E4AC"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D528051"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F5B7C66" w14:textId="77777777" w:rsidR="00A708E4" w:rsidRPr="00A708E4" w:rsidRDefault="00A708E4" w:rsidP="00967D3B">
      <w:pPr>
        <w:shd w:val="clear" w:color="auto" w:fill="FFFFFF"/>
        <w:spacing w:line="253" w:lineRule="atLeast"/>
        <w:jc w:val="both"/>
        <w:rPr>
          <w:rFonts w:asciiTheme="minorHAnsi" w:hAnsiTheme="minorHAnsi" w:cstheme="minorHAnsi"/>
          <w:color w:val="000000"/>
          <w:lang w:eastAsia="es-MX"/>
        </w:rPr>
      </w:pPr>
    </w:p>
    <w:p w14:paraId="31115135"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3C04347" w14:textId="77777777" w:rsidR="00A708E4" w:rsidRPr="00A708E4" w:rsidRDefault="00A708E4" w:rsidP="00967D3B">
      <w:pPr>
        <w:shd w:val="clear" w:color="auto" w:fill="FFFFFF"/>
        <w:spacing w:line="253" w:lineRule="atLeast"/>
        <w:jc w:val="both"/>
        <w:rPr>
          <w:rFonts w:asciiTheme="minorHAnsi" w:hAnsiTheme="minorHAnsi" w:cstheme="minorHAnsi"/>
          <w:color w:val="000000"/>
          <w:lang w:eastAsia="es-MX"/>
        </w:rPr>
      </w:pPr>
    </w:p>
    <w:p w14:paraId="0065376C"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60BE38E"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512596B4"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A1350A2"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13C63A15" w14:textId="42091724" w:rsidR="00967D3B" w:rsidRPr="00A708E4" w:rsidRDefault="00967D3B" w:rsidP="00967D3B">
      <w:pPr>
        <w:contextualSpacing/>
        <w:jc w:val="both"/>
        <w:rPr>
          <w:rFonts w:asciiTheme="minorHAnsi" w:hAnsiTheme="minorHAnsi" w:cstheme="minorHAnsi"/>
          <w:color w:val="000000"/>
          <w:shd w:val="clear" w:color="auto" w:fill="FFFFFF"/>
          <w:lang w:eastAsia="es-MX"/>
        </w:rPr>
      </w:pPr>
      <w:r w:rsidRPr="00A708E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8B6E5C5" w14:textId="77777777" w:rsidR="00967D3B" w:rsidRPr="00A708E4" w:rsidRDefault="00967D3B" w:rsidP="00967D3B">
      <w:pPr>
        <w:contextualSpacing/>
        <w:jc w:val="both"/>
        <w:rPr>
          <w:rFonts w:asciiTheme="minorHAnsi" w:hAnsiTheme="minorHAnsi" w:cstheme="minorHAnsi"/>
          <w:b/>
          <w:lang w:val="es-ES_tradnl"/>
        </w:rPr>
      </w:pPr>
    </w:p>
    <w:p w14:paraId="1CB6A1A7"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A708E4">
        <w:rPr>
          <w:rFonts w:asciiTheme="minorHAnsi" w:eastAsia="Cambria" w:hAnsiTheme="minorHAnsi" w:cstheme="minorHAnsi"/>
        </w:rPr>
        <w:t xml:space="preserve"> conformidad con el artículo 24, fracción VII del Reglamento de Compras, Enajenaciones y </w:t>
      </w:r>
      <w:r w:rsidRPr="00A708E4">
        <w:rPr>
          <w:rFonts w:asciiTheme="minorHAnsi" w:eastAsia="Cambria" w:hAnsiTheme="minorHAnsi" w:cstheme="minorHAnsi"/>
        </w:rPr>
        <w:lastRenderedPageBreak/>
        <w:t xml:space="preserve">Contratación de Servicios del Municipio de Zapopan, Jalisco, se somete a su resolución para su aprobación de fallo por parte de los integrantes del Comité de Adquisiciones a favor </w:t>
      </w:r>
      <w:r w:rsidRPr="00A708E4">
        <w:rPr>
          <w:rFonts w:asciiTheme="minorHAnsi" w:hAnsiTheme="minorHAnsi" w:cstheme="minorHAnsi"/>
        </w:rPr>
        <w:t>del proveedor,</w:t>
      </w:r>
      <w:r w:rsidRPr="00A708E4">
        <w:rPr>
          <w:rFonts w:asciiTheme="minorHAnsi" w:hAnsiTheme="minorHAnsi" w:cstheme="minorHAnsi"/>
          <w:b/>
        </w:rPr>
        <w:t xml:space="preserve"> PROYECTOS Y CONSTRUCCIONES CUPE, S.A. DE C.V., </w:t>
      </w:r>
      <w:r w:rsidRPr="00A708E4">
        <w:rPr>
          <w:rFonts w:asciiTheme="minorHAnsi" w:hAnsiTheme="minorHAnsi" w:cstheme="minorHAnsi"/>
          <w:lang w:val="es-ES_tradnl"/>
        </w:rPr>
        <w:t>los que estén por la afirmativa, sírvanse manifestarlo levantando su mano.</w:t>
      </w:r>
    </w:p>
    <w:p w14:paraId="25644CBA"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617C26DE" w14:textId="13E032DF" w:rsidR="00967D3B" w:rsidRDefault="00967D3B" w:rsidP="00967D3B">
      <w:pPr>
        <w:shd w:val="clear" w:color="auto" w:fill="FFFFFF"/>
        <w:spacing w:after="100" w:afterAutospacing="1"/>
        <w:contextualSpacing/>
        <w:jc w:val="center"/>
        <w:rPr>
          <w:rFonts w:asciiTheme="minorHAnsi" w:hAnsiTheme="minorHAnsi" w:cstheme="minorHAnsi"/>
          <w:b/>
          <w:lang w:val="es-ES_tradnl"/>
        </w:rPr>
      </w:pPr>
      <w:r w:rsidRPr="00A708E4">
        <w:rPr>
          <w:rFonts w:asciiTheme="minorHAnsi" w:hAnsiTheme="minorHAnsi" w:cstheme="minorHAnsi"/>
          <w:b/>
          <w:i/>
        </w:rPr>
        <w:t>Aprobado por Unanimidad de votos por parte de los integrantes del Comité presentes</w:t>
      </w:r>
    </w:p>
    <w:p w14:paraId="1D00CF64" w14:textId="77777777" w:rsidR="00967D3B" w:rsidRDefault="00967D3B" w:rsidP="003A262C">
      <w:pPr>
        <w:contextualSpacing/>
        <w:jc w:val="both"/>
        <w:rPr>
          <w:rFonts w:asciiTheme="minorHAnsi" w:hAnsiTheme="minorHAnsi" w:cstheme="minorHAnsi"/>
          <w:b/>
          <w:lang w:val="es-ES_tradnl"/>
        </w:rPr>
      </w:pPr>
    </w:p>
    <w:p w14:paraId="4A0494D0" w14:textId="77777777" w:rsidR="001E0E3C" w:rsidRDefault="001E0E3C" w:rsidP="00967D3B">
      <w:pPr>
        <w:spacing w:after="100" w:afterAutospacing="1"/>
        <w:contextualSpacing/>
        <w:jc w:val="both"/>
        <w:rPr>
          <w:rFonts w:asciiTheme="minorHAnsi" w:eastAsiaTheme="minorEastAsia" w:hAnsiTheme="minorHAnsi" w:cstheme="minorHAnsi"/>
          <w:b/>
          <w:lang w:val="es-ES" w:eastAsia="es-MX"/>
        </w:rPr>
      </w:pPr>
    </w:p>
    <w:p w14:paraId="6DEBC0BD" w14:textId="33972F76" w:rsidR="00967D3B" w:rsidRPr="00A708E4" w:rsidRDefault="00967D3B" w:rsidP="00967D3B">
      <w:pPr>
        <w:spacing w:after="100" w:afterAutospacing="1"/>
        <w:contextualSpacing/>
        <w:jc w:val="both"/>
        <w:rPr>
          <w:rFonts w:asciiTheme="minorHAnsi" w:eastAsiaTheme="minorEastAsia" w:hAnsiTheme="minorHAnsi" w:cstheme="minorHAnsi"/>
          <w:lang w:eastAsia="es-MX"/>
        </w:rPr>
      </w:pPr>
      <w:r w:rsidRPr="00A708E4">
        <w:rPr>
          <w:rFonts w:asciiTheme="minorHAnsi" w:eastAsiaTheme="minorEastAsia" w:hAnsiTheme="minorHAnsi" w:cstheme="minorHAnsi"/>
          <w:b/>
          <w:lang w:val="es-ES" w:eastAsia="es-MX"/>
        </w:rPr>
        <w:t>Número de Cuadro:</w:t>
      </w:r>
      <w:r w:rsidRPr="00A708E4">
        <w:rPr>
          <w:rFonts w:asciiTheme="minorHAnsi" w:eastAsiaTheme="minorEastAsia" w:hAnsiTheme="minorHAnsi" w:cstheme="minorHAnsi"/>
          <w:lang w:val="es-ES" w:eastAsia="es-MX"/>
        </w:rPr>
        <w:t xml:space="preserve"> </w:t>
      </w:r>
      <w:r w:rsidRPr="00A708E4">
        <w:rPr>
          <w:rFonts w:asciiTheme="minorHAnsi" w:eastAsiaTheme="minorEastAsia" w:hAnsiTheme="minorHAnsi" w:cstheme="minorHAnsi"/>
          <w:lang w:eastAsia="es-MX"/>
        </w:rPr>
        <w:t>05.04.2024</w:t>
      </w:r>
    </w:p>
    <w:p w14:paraId="084E15CA"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A708E4">
        <w:rPr>
          <w:rFonts w:asciiTheme="minorHAnsi" w:eastAsiaTheme="minorEastAsia" w:hAnsiTheme="minorHAnsi" w:cstheme="minorHAnsi"/>
          <w:b/>
          <w:lang w:val="es-ES" w:eastAsia="es-MX"/>
        </w:rPr>
        <w:t xml:space="preserve">Licitación Pública Local con Participación del Comité: </w:t>
      </w:r>
      <w:r w:rsidRPr="00A708E4">
        <w:rPr>
          <w:rFonts w:asciiTheme="minorHAnsi" w:eastAsiaTheme="minorEastAsia" w:hAnsiTheme="minorHAnsi" w:cstheme="minorHAnsi"/>
          <w:lang w:val="es-ES" w:eastAsia="es-MX"/>
        </w:rPr>
        <w:t>202400260</w:t>
      </w:r>
    </w:p>
    <w:p w14:paraId="36A69510"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A708E4">
        <w:rPr>
          <w:rFonts w:asciiTheme="minorHAnsi" w:eastAsiaTheme="minorEastAsia" w:hAnsiTheme="minorHAnsi" w:cstheme="minorHAnsi"/>
          <w:b/>
          <w:lang w:val="es-ES" w:eastAsia="es-MX"/>
        </w:rPr>
        <w:t xml:space="preserve">Área Requirente: </w:t>
      </w:r>
      <w:r w:rsidRPr="00A708E4">
        <w:rPr>
          <w:rFonts w:asciiTheme="minorHAnsi" w:eastAsiaTheme="minorEastAsia" w:hAnsiTheme="minorHAnsi" w:cstheme="minorHAnsi"/>
          <w:lang w:val="es-ES" w:eastAsia="es-MX"/>
        </w:rPr>
        <w:t>Dirección de Pavimentos adscrita a la Coordinación General de Servicios Municipales</w:t>
      </w:r>
    </w:p>
    <w:p w14:paraId="2FB166DF"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A708E4">
        <w:rPr>
          <w:rFonts w:asciiTheme="minorHAnsi" w:eastAsiaTheme="minorEastAsia" w:hAnsiTheme="minorHAnsi" w:cstheme="minorHAnsi"/>
          <w:b/>
          <w:lang w:val="es-ES" w:eastAsia="es-MX"/>
        </w:rPr>
        <w:t xml:space="preserve">Objeto de licitación: </w:t>
      </w:r>
      <w:r w:rsidRPr="00A708E4">
        <w:rPr>
          <w:rFonts w:asciiTheme="minorHAnsi" w:eastAsiaTheme="minorEastAsia" w:hAnsiTheme="minorHAnsi" w:cstheme="minorHAnsi"/>
          <w:lang w:val="es-ES" w:eastAsia="es-MX"/>
        </w:rPr>
        <w:t>Bacheo aislado y nivelación con piedra braza</w:t>
      </w:r>
    </w:p>
    <w:p w14:paraId="43C44D9B"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b/>
        </w:rPr>
      </w:pPr>
    </w:p>
    <w:p w14:paraId="5CE20FEB" w14:textId="77777777" w:rsidR="00967D3B" w:rsidRPr="00A708E4"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A708E4">
        <w:rPr>
          <w:rFonts w:asciiTheme="minorHAnsi" w:eastAsiaTheme="minorEastAsia" w:hAnsiTheme="minorHAnsi" w:cstheme="minorHAnsi"/>
          <w:lang w:eastAsia="es-MX"/>
        </w:rPr>
        <w:t>S</w:t>
      </w:r>
      <w:proofErr w:type="spellStart"/>
      <w:r w:rsidRPr="00A708E4">
        <w:rPr>
          <w:rFonts w:asciiTheme="minorHAnsi" w:hAnsiTheme="minorHAnsi" w:cstheme="minorHAnsi"/>
          <w:lang w:val="es-ES_tradnl"/>
        </w:rPr>
        <w:t>e</w:t>
      </w:r>
      <w:proofErr w:type="spellEnd"/>
      <w:r w:rsidRPr="00A708E4">
        <w:rPr>
          <w:rFonts w:asciiTheme="minorHAnsi" w:hAnsiTheme="minorHAnsi" w:cstheme="minorHAnsi"/>
          <w:lang w:val="es-ES_tradnl"/>
        </w:rPr>
        <w:t xml:space="preserve"> pone a la vista el expediente de donde se desprende lo siguiente:</w:t>
      </w:r>
    </w:p>
    <w:p w14:paraId="678997B0"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248D3BAB"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lang w:val="es-ES_tradnl"/>
        </w:rPr>
        <w:t>Proveedores que cotizan:</w:t>
      </w:r>
    </w:p>
    <w:p w14:paraId="5936C4D8" w14:textId="77777777" w:rsidR="00967D3B" w:rsidRPr="00A708E4" w:rsidRDefault="00967D3B" w:rsidP="00967D3B">
      <w:pPr>
        <w:pStyle w:val="Prrafodelista"/>
        <w:numPr>
          <w:ilvl w:val="0"/>
          <w:numId w:val="41"/>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T&amp;T Supervisión, Proyecto y Construcción, S.A. de C.V.</w:t>
      </w:r>
    </w:p>
    <w:p w14:paraId="252A7560" w14:textId="77777777" w:rsidR="00967D3B" w:rsidRPr="00A708E4" w:rsidRDefault="00967D3B" w:rsidP="00967D3B">
      <w:pPr>
        <w:pStyle w:val="Prrafodelista"/>
        <w:numPr>
          <w:ilvl w:val="0"/>
          <w:numId w:val="41"/>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Sistemas Ecológicos Inteligentes Carey, S.A. de C.V.</w:t>
      </w:r>
    </w:p>
    <w:p w14:paraId="68E5B4B8" w14:textId="77777777" w:rsidR="00967D3B" w:rsidRPr="00A708E4" w:rsidRDefault="00967D3B" w:rsidP="00967D3B">
      <w:pPr>
        <w:pStyle w:val="Prrafodelista"/>
        <w:numPr>
          <w:ilvl w:val="0"/>
          <w:numId w:val="41"/>
        </w:num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Proyectos y Construcciones Cupe, S.A. de C.V.</w:t>
      </w:r>
    </w:p>
    <w:p w14:paraId="4F52F6AC" w14:textId="77777777" w:rsidR="00967D3B" w:rsidRPr="00A708E4" w:rsidRDefault="00967D3B" w:rsidP="00967D3B">
      <w:pPr>
        <w:shd w:val="clear" w:color="auto" w:fill="FFFFFF"/>
        <w:spacing w:after="100" w:afterAutospacing="1"/>
        <w:contextualSpacing/>
        <w:rPr>
          <w:rFonts w:asciiTheme="minorHAnsi" w:hAnsiTheme="minorHAnsi" w:cstheme="minorHAnsi"/>
          <w:b/>
          <w:i/>
        </w:rPr>
      </w:pPr>
      <w:r w:rsidRPr="00A708E4">
        <w:rPr>
          <w:rFonts w:asciiTheme="minorHAnsi" w:hAnsiTheme="minorHAnsi" w:cstheme="minorHAnsi"/>
          <w:b/>
          <w:i/>
        </w:rPr>
        <w:t>Ningún licitante resultó desechado.</w:t>
      </w:r>
    </w:p>
    <w:p w14:paraId="3CCDF9AE"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44F04FD8"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lang w:val="es-ES_tradnl"/>
        </w:rPr>
        <w:t xml:space="preserve">Los licitantes cuyas proposiciones resultaron solventes son los que se muestran en el siguiente cuadro: </w:t>
      </w:r>
    </w:p>
    <w:p w14:paraId="5233DDD2" w14:textId="77777777" w:rsidR="00967D3B" w:rsidRPr="00A708E4" w:rsidRDefault="00967D3B" w:rsidP="00967D3B">
      <w:pPr>
        <w:shd w:val="clear" w:color="auto" w:fill="FFFFFF"/>
        <w:spacing w:after="100" w:afterAutospacing="1"/>
        <w:contextualSpacing/>
        <w:rPr>
          <w:rFonts w:asciiTheme="minorHAnsi" w:hAnsiTheme="minorHAnsi" w:cstheme="minorHAnsi"/>
          <w:lang w:val="es-ES_tradnl"/>
        </w:rPr>
      </w:pPr>
    </w:p>
    <w:p w14:paraId="2AD19EA7"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r w:rsidRPr="00A708E4">
        <w:rPr>
          <w:rFonts w:asciiTheme="minorHAnsi" w:hAnsiTheme="minorHAnsi" w:cstheme="minorHAnsi"/>
          <w:b/>
        </w:rPr>
        <w:t>T&amp;T SUPERVISIÓN, PROYECTO Y CONSTRUCCIÓN, S.A. DE C.V., SISTEMAS ECOLÓGICOS INTELIGENTES CAREY, S.A. DE C.V. y PROYECTOS Y CONSTRUCCIONES CUPE, S.A. DE C.V.</w:t>
      </w:r>
    </w:p>
    <w:p w14:paraId="46C02C95"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p>
    <w:p w14:paraId="557B27A5"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noProof/>
          <w:lang w:eastAsia="es-MX"/>
        </w:rPr>
        <w:lastRenderedPageBreak/>
        <w:drawing>
          <wp:inline distT="0" distB="0" distL="0" distR="0" wp14:anchorId="7D64CE1D" wp14:editId="58AF05DB">
            <wp:extent cx="6409055" cy="3171825"/>
            <wp:effectExtent l="0" t="0" r="0" b="9525"/>
            <wp:docPr id="20" name="Imagen 5">
              <a:extLst xmlns:a="http://schemas.openxmlformats.org/drawingml/2006/main">
                <a:ext uri="{FF2B5EF4-FFF2-40B4-BE49-F238E27FC236}">
                  <a16:creationId xmlns:a16="http://schemas.microsoft.com/office/drawing/2014/main" id="{127E5C76-7274-4D5B-94A4-594ADEB4C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27E5C76-7274-4D5B-94A4-594ADEB4C49F}"/>
                        </a:ext>
                      </a:extLst>
                    </pic:cNvPr>
                    <pic:cNvPicPr>
                      <a:picLocks noChangeAspect="1"/>
                    </pic:cNvPicPr>
                  </pic:nvPicPr>
                  <pic:blipFill>
                    <a:blip r:embed="rId16"/>
                    <a:stretch>
                      <a:fillRect/>
                    </a:stretch>
                  </pic:blipFill>
                  <pic:spPr>
                    <a:xfrm>
                      <a:off x="0" y="0"/>
                      <a:ext cx="6599981" cy="3266314"/>
                    </a:xfrm>
                    <a:prstGeom prst="rect">
                      <a:avLst/>
                    </a:prstGeom>
                  </pic:spPr>
                </pic:pic>
              </a:graphicData>
            </a:graphic>
          </wp:inline>
        </w:drawing>
      </w:r>
    </w:p>
    <w:p w14:paraId="70ACC4C6"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p>
    <w:p w14:paraId="2F05C5FC"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lang w:val="es-ES_tradnl"/>
        </w:rPr>
        <w:t>Responsable de la evaluación de las proposiciones:</w:t>
      </w:r>
    </w:p>
    <w:p w14:paraId="0B891750"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4"/>
        <w:gridCol w:w="5215"/>
      </w:tblGrid>
      <w:tr w:rsidR="00967D3B" w:rsidRPr="00A708E4" w14:paraId="23E0FD15" w14:textId="77777777" w:rsidTr="00967D3B">
        <w:trPr>
          <w:trHeight w:val="244"/>
        </w:trPr>
        <w:tc>
          <w:tcPr>
            <w:tcW w:w="4514" w:type="dxa"/>
          </w:tcPr>
          <w:p w14:paraId="25500579"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Nombre</w:t>
            </w:r>
          </w:p>
        </w:tc>
        <w:tc>
          <w:tcPr>
            <w:tcW w:w="5215" w:type="dxa"/>
          </w:tcPr>
          <w:p w14:paraId="09EEA949" w14:textId="77777777" w:rsidR="00967D3B" w:rsidRPr="00A708E4" w:rsidRDefault="00967D3B" w:rsidP="00967D3B">
            <w:pPr>
              <w:spacing w:after="100" w:afterAutospacing="1" w:line="276" w:lineRule="auto"/>
              <w:contextualSpacing/>
              <w:jc w:val="center"/>
              <w:rPr>
                <w:rFonts w:asciiTheme="minorHAnsi" w:hAnsiTheme="minorHAnsi" w:cstheme="minorHAnsi"/>
                <w:b/>
                <w:lang w:val="es-ES_tradnl"/>
              </w:rPr>
            </w:pPr>
            <w:r w:rsidRPr="00A708E4">
              <w:rPr>
                <w:rFonts w:asciiTheme="minorHAnsi" w:hAnsiTheme="minorHAnsi" w:cstheme="minorHAnsi"/>
                <w:b/>
                <w:lang w:val="es-ES_tradnl"/>
              </w:rPr>
              <w:t>Cargo</w:t>
            </w:r>
          </w:p>
        </w:tc>
      </w:tr>
      <w:tr w:rsidR="00967D3B" w:rsidRPr="00A708E4" w14:paraId="2A60D058" w14:textId="77777777" w:rsidTr="00967D3B">
        <w:trPr>
          <w:trHeight w:val="231"/>
        </w:trPr>
        <w:tc>
          <w:tcPr>
            <w:tcW w:w="4514" w:type="dxa"/>
          </w:tcPr>
          <w:p w14:paraId="0959E4E0" w14:textId="77777777" w:rsidR="00967D3B" w:rsidRPr="00A708E4" w:rsidRDefault="00967D3B" w:rsidP="00967D3B">
            <w:pPr>
              <w:shd w:val="clear" w:color="auto" w:fill="FFFFFF"/>
              <w:spacing w:after="100" w:afterAutospacing="1" w:line="276" w:lineRule="auto"/>
              <w:contextualSpacing/>
              <w:rPr>
                <w:rFonts w:asciiTheme="minorHAnsi" w:hAnsiTheme="minorHAnsi" w:cstheme="minorHAnsi"/>
              </w:rPr>
            </w:pPr>
            <w:r w:rsidRPr="00A708E4">
              <w:rPr>
                <w:rFonts w:asciiTheme="minorHAnsi" w:hAnsiTheme="minorHAnsi" w:cstheme="minorHAnsi"/>
              </w:rPr>
              <w:t>Mario Humberto Valerio Langarica</w:t>
            </w:r>
          </w:p>
        </w:tc>
        <w:tc>
          <w:tcPr>
            <w:tcW w:w="5215" w:type="dxa"/>
          </w:tcPr>
          <w:p w14:paraId="58AE1B79" w14:textId="77777777" w:rsidR="00967D3B" w:rsidRPr="00A708E4" w:rsidRDefault="00967D3B" w:rsidP="00967D3B">
            <w:pPr>
              <w:spacing w:after="100" w:afterAutospacing="1" w:line="276" w:lineRule="auto"/>
              <w:contextualSpacing/>
              <w:rPr>
                <w:rFonts w:asciiTheme="minorHAnsi" w:hAnsiTheme="minorHAnsi" w:cstheme="minorHAnsi"/>
              </w:rPr>
            </w:pPr>
            <w:r w:rsidRPr="00A708E4">
              <w:rPr>
                <w:rFonts w:asciiTheme="minorHAnsi" w:hAnsiTheme="minorHAnsi" w:cstheme="minorHAnsi"/>
              </w:rPr>
              <w:t>Director de Pavimentos</w:t>
            </w:r>
          </w:p>
        </w:tc>
      </w:tr>
      <w:tr w:rsidR="00967D3B" w:rsidRPr="00A708E4" w14:paraId="72B3C096" w14:textId="77777777" w:rsidTr="00967D3B">
        <w:trPr>
          <w:trHeight w:val="434"/>
        </w:trPr>
        <w:tc>
          <w:tcPr>
            <w:tcW w:w="4514" w:type="dxa"/>
          </w:tcPr>
          <w:p w14:paraId="5F257C36" w14:textId="77777777" w:rsidR="00967D3B" w:rsidRPr="00A708E4" w:rsidRDefault="00967D3B" w:rsidP="00967D3B">
            <w:pPr>
              <w:shd w:val="clear" w:color="auto" w:fill="FFFFFF"/>
              <w:spacing w:after="100" w:afterAutospacing="1"/>
              <w:contextualSpacing/>
              <w:rPr>
                <w:rFonts w:asciiTheme="minorHAnsi" w:hAnsiTheme="minorHAnsi" w:cstheme="minorHAnsi"/>
              </w:rPr>
            </w:pPr>
            <w:r w:rsidRPr="00A708E4">
              <w:rPr>
                <w:rFonts w:asciiTheme="minorHAnsi" w:hAnsiTheme="minorHAnsi" w:cstheme="minorHAnsi"/>
              </w:rPr>
              <w:t>Carlos Alejandro Vázquez Ortiz</w:t>
            </w:r>
          </w:p>
        </w:tc>
        <w:tc>
          <w:tcPr>
            <w:tcW w:w="5215" w:type="dxa"/>
          </w:tcPr>
          <w:p w14:paraId="3C1AFEF5" w14:textId="77777777" w:rsidR="00967D3B" w:rsidRPr="00A708E4" w:rsidRDefault="00967D3B" w:rsidP="00967D3B">
            <w:pPr>
              <w:spacing w:after="100" w:afterAutospacing="1"/>
              <w:contextualSpacing/>
              <w:rPr>
                <w:rFonts w:asciiTheme="minorHAnsi" w:hAnsiTheme="minorHAnsi" w:cstheme="minorHAnsi"/>
              </w:rPr>
            </w:pPr>
            <w:r w:rsidRPr="00A708E4">
              <w:rPr>
                <w:rFonts w:asciiTheme="minorHAnsi" w:hAnsiTheme="minorHAnsi" w:cstheme="minorHAnsi"/>
              </w:rPr>
              <w:t>Coordinador General de Servicios Municipales</w:t>
            </w:r>
          </w:p>
        </w:tc>
      </w:tr>
    </w:tbl>
    <w:p w14:paraId="74F0348C"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rPr>
      </w:pPr>
    </w:p>
    <w:p w14:paraId="3E1CDB04"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r w:rsidRPr="00A708E4">
        <w:rPr>
          <w:rFonts w:asciiTheme="minorHAnsi" w:hAnsiTheme="minorHAnsi" w:cstheme="minorHAnsi"/>
          <w:b/>
          <w:u w:val="single"/>
          <w:lang w:val="es-ES_tradnl"/>
        </w:rPr>
        <w:t xml:space="preserve">Mediante oficio de análisis técnico número </w:t>
      </w:r>
      <w:r w:rsidRPr="00A708E4">
        <w:rPr>
          <w:rFonts w:asciiTheme="minorHAnsi" w:hAnsiTheme="minorHAnsi" w:cstheme="minorHAnsi"/>
          <w:b/>
          <w:u w:val="single"/>
        </w:rPr>
        <w:t>06050/2024/062</w:t>
      </w:r>
    </w:p>
    <w:p w14:paraId="740B018A" w14:textId="77777777" w:rsidR="00967D3B" w:rsidRPr="00A708E4" w:rsidRDefault="00967D3B" w:rsidP="00967D3B">
      <w:pPr>
        <w:shd w:val="clear" w:color="auto" w:fill="FFFFFF"/>
        <w:spacing w:after="100" w:afterAutospacing="1"/>
        <w:contextualSpacing/>
        <w:jc w:val="both"/>
        <w:rPr>
          <w:rFonts w:asciiTheme="minorHAnsi" w:hAnsiTheme="minorHAnsi" w:cstheme="minorHAnsi"/>
          <w:b/>
          <w:lang w:val="es-ES_tradnl"/>
        </w:rPr>
      </w:pPr>
    </w:p>
    <w:p w14:paraId="65470A36" w14:textId="3F991872"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b/>
          <w:lang w:val="es-ES_tradnl"/>
        </w:rPr>
        <w:t xml:space="preserve">Nota: </w:t>
      </w:r>
      <w:r w:rsidRPr="00A708E4">
        <w:rPr>
          <w:rFonts w:asciiTheme="minorHAnsi" w:hAnsiTheme="minorHAnsi" w:cstheme="minorHAnsi"/>
          <w:lang w:val="es-ES_tradnl"/>
        </w:rPr>
        <w:t xml:space="preserve">De conformidad a la evaluación mediante oficio No. 06050/2024/062 emitido por parte de la Dirección de Pavimentos adscrita a la Coordinación General de Servicios Municipales, mismo que refiere de las 03 propuestas presentadas, 03 cumplen con los requerimientos técnicos, económicos, el cumplimiento de los documentos adicionales, así como la muestra presentada, </w:t>
      </w:r>
      <w:r w:rsidRPr="00A708E4">
        <w:rPr>
          <w:rFonts w:asciiTheme="minorHAnsi" w:hAnsiTheme="minorHAnsi" w:cstheme="minorHAnsi"/>
        </w:rPr>
        <w:t xml:space="preserve">por lo que </w:t>
      </w:r>
      <w:r w:rsidR="001E0E3C">
        <w:rPr>
          <w:rFonts w:asciiTheme="minorHAnsi" w:hAnsiTheme="minorHAnsi" w:cstheme="minorHAnsi"/>
        </w:rPr>
        <w:t xml:space="preserve">se </w:t>
      </w:r>
      <w:r w:rsidRPr="00A708E4">
        <w:rPr>
          <w:rFonts w:asciiTheme="minorHAnsi" w:hAnsiTheme="minorHAnsi" w:cstheme="minorHAnsi"/>
        </w:rPr>
        <w:t>adjudica al licitante que ofrece la propuesta económica más baja.</w:t>
      </w:r>
    </w:p>
    <w:p w14:paraId="715F95DA"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7B04BD09"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FD4F162"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273D4B31"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b/>
          <w:lang w:val="es-ES_tradnl"/>
        </w:rPr>
        <w:lastRenderedPageBreak/>
        <w:t>PROYECTOS Y CONSTRUCCIONES CUPE, S.A. DE C.V., POR UN MONTO TOTAL DE $8’608,407.10</w:t>
      </w:r>
    </w:p>
    <w:p w14:paraId="757A63C0"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7351AB7E"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r w:rsidRPr="00A708E4">
        <w:rPr>
          <w:rFonts w:asciiTheme="minorHAnsi" w:hAnsiTheme="minorHAnsi" w:cstheme="minorHAnsi"/>
          <w:noProof/>
          <w:lang w:eastAsia="es-MX"/>
        </w:rPr>
        <w:drawing>
          <wp:inline distT="0" distB="0" distL="0" distR="0" wp14:anchorId="14604A3E" wp14:editId="56CD199E">
            <wp:extent cx="6192385" cy="1802921"/>
            <wp:effectExtent l="0" t="0" r="0" b="6985"/>
            <wp:docPr id="25" name="Imagen 4">
              <a:extLst xmlns:a="http://schemas.openxmlformats.org/drawingml/2006/main">
                <a:ext uri="{FF2B5EF4-FFF2-40B4-BE49-F238E27FC236}">
                  <a16:creationId xmlns:a16="http://schemas.microsoft.com/office/drawing/2014/main" id="{22A09987-F1CE-4860-A656-BD90970A5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2A09987-F1CE-4860-A656-BD90970A5884}"/>
                        </a:ext>
                      </a:extLst>
                    </pic:cNvPr>
                    <pic:cNvPicPr>
                      <a:picLocks noChangeAspect="1"/>
                    </pic:cNvPicPr>
                  </pic:nvPicPr>
                  <pic:blipFill>
                    <a:blip r:embed="rId17"/>
                    <a:stretch>
                      <a:fillRect/>
                    </a:stretch>
                  </pic:blipFill>
                  <pic:spPr>
                    <a:xfrm>
                      <a:off x="0" y="0"/>
                      <a:ext cx="6320880" cy="1840332"/>
                    </a:xfrm>
                    <a:prstGeom prst="rect">
                      <a:avLst/>
                    </a:prstGeom>
                  </pic:spPr>
                </pic:pic>
              </a:graphicData>
            </a:graphic>
          </wp:inline>
        </w:drawing>
      </w:r>
    </w:p>
    <w:p w14:paraId="1F2CEC99" w14:textId="77777777" w:rsidR="00967D3B" w:rsidRPr="00A708E4" w:rsidRDefault="00967D3B" w:rsidP="00967D3B">
      <w:pPr>
        <w:shd w:val="clear" w:color="auto" w:fill="FFFFFF"/>
        <w:spacing w:after="100" w:afterAutospacing="1"/>
        <w:contextualSpacing/>
        <w:jc w:val="both"/>
        <w:rPr>
          <w:rFonts w:asciiTheme="minorHAnsi" w:hAnsiTheme="minorHAnsi" w:cstheme="minorHAnsi"/>
        </w:rPr>
      </w:pPr>
    </w:p>
    <w:p w14:paraId="197D6BBF"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708E4">
        <w:rPr>
          <w:rFonts w:asciiTheme="minorHAnsi" w:hAnsiTheme="minorHAnsi" w:cstheme="minorHAnsi"/>
          <w:color w:val="000000"/>
          <w:lang w:eastAsia="es-MX"/>
        </w:rPr>
        <w:t>La convocante tendrá 10 días hábiles para emitir la orden de compra / pedido posterior a la emisión del fallo.</w:t>
      </w:r>
    </w:p>
    <w:p w14:paraId="7B9B40C5" w14:textId="77777777" w:rsidR="00967D3B" w:rsidRPr="00A708E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E10C339"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92EC8CC" w14:textId="77777777" w:rsidR="00772530" w:rsidRPr="00A708E4" w:rsidRDefault="00772530" w:rsidP="00967D3B">
      <w:pPr>
        <w:shd w:val="clear" w:color="auto" w:fill="FFFFFF"/>
        <w:spacing w:line="253" w:lineRule="atLeast"/>
        <w:jc w:val="both"/>
        <w:rPr>
          <w:rFonts w:asciiTheme="minorHAnsi" w:hAnsiTheme="minorHAnsi" w:cstheme="minorHAnsi"/>
          <w:color w:val="000000"/>
          <w:lang w:eastAsia="es-MX"/>
        </w:rPr>
      </w:pPr>
    </w:p>
    <w:p w14:paraId="341E2CB6"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2DA0DA7" w14:textId="77777777" w:rsidR="00772530" w:rsidRPr="00A708E4" w:rsidRDefault="00772530" w:rsidP="00967D3B">
      <w:pPr>
        <w:shd w:val="clear" w:color="auto" w:fill="FFFFFF"/>
        <w:spacing w:line="253" w:lineRule="atLeast"/>
        <w:jc w:val="both"/>
        <w:rPr>
          <w:rFonts w:asciiTheme="minorHAnsi" w:hAnsiTheme="minorHAnsi" w:cstheme="minorHAnsi"/>
          <w:color w:val="000000"/>
          <w:lang w:eastAsia="es-MX"/>
        </w:rPr>
      </w:pPr>
    </w:p>
    <w:p w14:paraId="04A61524"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285C371"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10A7BD31"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r w:rsidRPr="00A708E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E11AD16" w14:textId="77777777" w:rsidR="00967D3B" w:rsidRPr="00A708E4" w:rsidRDefault="00967D3B" w:rsidP="00967D3B">
      <w:pPr>
        <w:shd w:val="clear" w:color="auto" w:fill="FFFFFF"/>
        <w:spacing w:line="276" w:lineRule="atLeast"/>
        <w:jc w:val="both"/>
        <w:rPr>
          <w:rFonts w:asciiTheme="minorHAnsi" w:hAnsiTheme="minorHAnsi" w:cstheme="minorHAnsi"/>
          <w:color w:val="000000"/>
          <w:lang w:eastAsia="es-MX"/>
        </w:rPr>
      </w:pPr>
    </w:p>
    <w:p w14:paraId="1B0C4A70" w14:textId="5729E5E1" w:rsidR="00967D3B"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A708E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D6D2BED" w14:textId="77777777" w:rsidR="00772530" w:rsidRDefault="00772530"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76637633" w14:textId="45EED6DE" w:rsidR="00772530" w:rsidRDefault="00772530" w:rsidP="00772530">
      <w:pPr>
        <w:jc w:val="both"/>
        <w:rPr>
          <w:rFonts w:asciiTheme="minorHAnsi" w:hAnsiTheme="minorHAnsi" w:cstheme="minorHAnsi"/>
        </w:rPr>
      </w:pPr>
      <w:r w:rsidRPr="00772530">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sidR="00304C4D">
        <w:rPr>
          <w:rFonts w:asciiTheme="minorHAnsi" w:hAnsiTheme="minorHAnsi" w:cstheme="minorHAnsi"/>
        </w:rPr>
        <w:t xml:space="preserve">Mario Humberto Valerio </w:t>
      </w:r>
      <w:r w:rsidR="00304C4D">
        <w:rPr>
          <w:rFonts w:asciiTheme="minorHAnsi" w:hAnsiTheme="minorHAnsi" w:cstheme="minorHAnsi"/>
        </w:rPr>
        <w:lastRenderedPageBreak/>
        <w:t xml:space="preserve">Langarica, </w:t>
      </w:r>
      <w:r w:rsidR="00304C4D">
        <w:rPr>
          <w:rFonts w:asciiTheme="minorHAnsi" w:eastAsiaTheme="minorEastAsia" w:hAnsiTheme="minorHAnsi" w:cstheme="minorHAnsi"/>
          <w:lang w:val="es-ES" w:eastAsia="es-MX"/>
        </w:rPr>
        <w:t>Director</w:t>
      </w:r>
      <w:r w:rsidRPr="00A708E4">
        <w:rPr>
          <w:rFonts w:asciiTheme="minorHAnsi" w:eastAsiaTheme="minorEastAsia" w:hAnsiTheme="minorHAnsi" w:cstheme="minorHAnsi"/>
          <w:lang w:val="es-ES" w:eastAsia="es-MX"/>
        </w:rPr>
        <w:t xml:space="preserve"> de Pavimentos</w:t>
      </w:r>
      <w:r w:rsidRPr="00772530">
        <w:rPr>
          <w:rFonts w:asciiTheme="minorHAnsi" w:hAnsiTheme="minorHAnsi" w:cstheme="minorHAnsi"/>
        </w:rPr>
        <w:t>, los que estén por la afirmativa sírvanse manifestándolo levantando su mano.</w:t>
      </w:r>
    </w:p>
    <w:p w14:paraId="0684A379" w14:textId="77777777" w:rsidR="00772530" w:rsidRPr="00772530" w:rsidRDefault="00772530" w:rsidP="00772530">
      <w:pPr>
        <w:jc w:val="both"/>
        <w:rPr>
          <w:rFonts w:asciiTheme="minorHAnsi" w:hAnsiTheme="minorHAnsi" w:cstheme="minorHAnsi"/>
          <w:highlight w:val="yellow"/>
        </w:rPr>
      </w:pPr>
    </w:p>
    <w:p w14:paraId="60BA8AF8" w14:textId="77777777" w:rsidR="00772530" w:rsidRPr="00772530" w:rsidRDefault="00772530" w:rsidP="00772530">
      <w:pPr>
        <w:jc w:val="center"/>
        <w:rPr>
          <w:rFonts w:asciiTheme="minorHAnsi" w:hAnsiTheme="minorHAnsi" w:cstheme="minorHAnsi"/>
          <w:b/>
          <w:i/>
        </w:rPr>
      </w:pPr>
      <w:r w:rsidRPr="00772530">
        <w:rPr>
          <w:rFonts w:asciiTheme="minorHAnsi" w:hAnsiTheme="minorHAnsi" w:cstheme="minorHAnsi"/>
          <w:b/>
          <w:i/>
        </w:rPr>
        <w:t>Aprobado por unanimidad de votos por parte de los integrantes del Comité presentes.</w:t>
      </w:r>
    </w:p>
    <w:p w14:paraId="6F724374" w14:textId="77777777" w:rsidR="00772530" w:rsidRPr="00772530" w:rsidRDefault="00772530" w:rsidP="00772530">
      <w:pPr>
        <w:ind w:left="708"/>
        <w:jc w:val="center"/>
        <w:rPr>
          <w:rFonts w:asciiTheme="minorHAnsi" w:hAnsiTheme="minorHAnsi" w:cstheme="minorHAnsi"/>
          <w:b/>
          <w:i/>
        </w:rPr>
      </w:pPr>
    </w:p>
    <w:p w14:paraId="0D92A08C" w14:textId="7FAFACC2" w:rsidR="00772530" w:rsidRPr="00772530" w:rsidRDefault="00304C4D" w:rsidP="00772530">
      <w:pPr>
        <w:jc w:val="both"/>
        <w:rPr>
          <w:rFonts w:asciiTheme="minorHAnsi" w:hAnsiTheme="minorHAnsi" w:cstheme="minorHAnsi"/>
        </w:rPr>
      </w:pPr>
      <w:r>
        <w:rPr>
          <w:rFonts w:asciiTheme="minorHAnsi" w:hAnsiTheme="minorHAnsi" w:cstheme="minorHAnsi"/>
        </w:rPr>
        <w:t xml:space="preserve">Mario Humberto Valerio Langarica, </w:t>
      </w:r>
      <w:r>
        <w:rPr>
          <w:rFonts w:asciiTheme="minorHAnsi" w:eastAsiaTheme="minorEastAsia" w:hAnsiTheme="minorHAnsi" w:cstheme="minorHAnsi"/>
          <w:lang w:val="es-ES" w:eastAsia="es-MX"/>
        </w:rPr>
        <w:t>Director</w:t>
      </w:r>
      <w:r w:rsidR="00772530" w:rsidRPr="00A708E4">
        <w:rPr>
          <w:rFonts w:asciiTheme="minorHAnsi" w:eastAsiaTheme="minorEastAsia" w:hAnsiTheme="minorHAnsi" w:cstheme="minorHAnsi"/>
          <w:lang w:val="es-ES" w:eastAsia="es-MX"/>
        </w:rPr>
        <w:t xml:space="preserve"> de Pavimentos</w:t>
      </w:r>
      <w:r w:rsidR="00772530" w:rsidRPr="00772530">
        <w:rPr>
          <w:rFonts w:asciiTheme="minorHAnsi" w:hAnsiTheme="minorHAnsi" w:cstheme="minorHAnsi"/>
          <w:color w:val="000000" w:themeColor="text1"/>
        </w:rPr>
        <w:t>, dio contestación a las observaciones</w:t>
      </w:r>
      <w:r w:rsidR="00772530" w:rsidRPr="00772530">
        <w:rPr>
          <w:rFonts w:asciiTheme="minorHAnsi" w:hAnsiTheme="minorHAnsi" w:cstheme="minorHAnsi"/>
          <w:b/>
          <w:color w:val="000000" w:themeColor="text1"/>
        </w:rPr>
        <w:t xml:space="preserve"> </w:t>
      </w:r>
      <w:r w:rsidR="00772530" w:rsidRPr="00772530">
        <w:rPr>
          <w:rFonts w:asciiTheme="minorHAnsi" w:hAnsiTheme="minorHAnsi" w:cstheme="minorHAnsi"/>
          <w:color w:val="000000" w:themeColor="text1"/>
        </w:rPr>
        <w:t>realizadas por los Integrantes del Comité de Adquisiciones.</w:t>
      </w:r>
    </w:p>
    <w:p w14:paraId="603B2818" w14:textId="77777777" w:rsidR="00772530" w:rsidRDefault="00772530"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4CF14EBC"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r w:rsidRPr="00A708E4">
        <w:rPr>
          <w:rFonts w:asciiTheme="minorHAnsi" w:hAnsiTheme="minorHAnsi" w:cstheme="minorHAnsi"/>
        </w:rPr>
        <w:t>Edmundo Antonio Amutio Villa, representante suplente del Presidente del Comité de Adquisiciones, comenta de</w:t>
      </w:r>
      <w:r w:rsidRPr="00A708E4">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708E4">
        <w:rPr>
          <w:rFonts w:asciiTheme="minorHAnsi" w:hAnsiTheme="minorHAnsi" w:cstheme="minorHAnsi"/>
        </w:rPr>
        <w:t>del proveedor,</w:t>
      </w:r>
      <w:r w:rsidRPr="00A708E4">
        <w:rPr>
          <w:rFonts w:asciiTheme="minorHAnsi" w:hAnsiTheme="minorHAnsi" w:cstheme="minorHAnsi"/>
          <w:b/>
        </w:rPr>
        <w:t xml:space="preserve"> </w:t>
      </w:r>
      <w:r w:rsidRPr="00A708E4">
        <w:rPr>
          <w:rFonts w:asciiTheme="minorHAnsi" w:hAnsiTheme="minorHAnsi" w:cstheme="minorHAnsi"/>
          <w:b/>
          <w:lang w:val="es-ES_tradnl"/>
        </w:rPr>
        <w:t>PROYECTOS Y CONSTRUCCIONES CUPE, S.A. DE C.V.</w:t>
      </w:r>
      <w:r w:rsidRPr="00A708E4">
        <w:rPr>
          <w:rFonts w:asciiTheme="minorHAnsi" w:hAnsiTheme="minorHAnsi" w:cstheme="minorHAnsi"/>
        </w:rPr>
        <w:t>,</w:t>
      </w:r>
      <w:r w:rsidRPr="00A708E4">
        <w:rPr>
          <w:rFonts w:asciiTheme="minorHAnsi" w:hAnsiTheme="minorHAnsi" w:cstheme="minorHAnsi"/>
          <w:lang w:val="es-ES_tradnl"/>
        </w:rPr>
        <w:t xml:space="preserve"> los que estén por la afirmativa, sírvanse manifestarlo levantando su mano.</w:t>
      </w:r>
    </w:p>
    <w:p w14:paraId="60665FE1" w14:textId="77777777" w:rsidR="00967D3B" w:rsidRPr="00A708E4" w:rsidRDefault="00967D3B" w:rsidP="00967D3B">
      <w:pPr>
        <w:shd w:val="clear" w:color="auto" w:fill="FFFFFF"/>
        <w:spacing w:after="100" w:afterAutospacing="1"/>
        <w:contextualSpacing/>
        <w:jc w:val="both"/>
        <w:rPr>
          <w:rFonts w:asciiTheme="minorHAnsi" w:hAnsiTheme="minorHAnsi" w:cstheme="minorHAnsi"/>
          <w:lang w:val="es-ES_tradnl"/>
        </w:rPr>
      </w:pPr>
    </w:p>
    <w:p w14:paraId="4320EABF" w14:textId="527935EB" w:rsidR="00967D3B" w:rsidRPr="00A708E4" w:rsidRDefault="00967D3B" w:rsidP="00967D3B">
      <w:pPr>
        <w:shd w:val="clear" w:color="auto" w:fill="FFFFFF"/>
        <w:spacing w:after="100" w:afterAutospacing="1"/>
        <w:contextualSpacing/>
        <w:jc w:val="center"/>
        <w:rPr>
          <w:rFonts w:asciiTheme="minorHAnsi" w:hAnsiTheme="minorHAnsi" w:cstheme="minorHAnsi"/>
          <w:b/>
          <w:lang w:val="es-ES_tradnl"/>
        </w:rPr>
      </w:pPr>
      <w:r w:rsidRPr="00A708E4">
        <w:rPr>
          <w:rFonts w:asciiTheme="minorHAnsi" w:hAnsiTheme="minorHAnsi" w:cstheme="minorHAnsi"/>
          <w:b/>
          <w:i/>
        </w:rPr>
        <w:t>Aprobado por Unanimidad de votos por parte de los integrantes del Comité presentes</w:t>
      </w:r>
    </w:p>
    <w:p w14:paraId="78C787FD" w14:textId="77777777" w:rsidR="00967D3B" w:rsidRDefault="00967D3B" w:rsidP="003A262C">
      <w:pPr>
        <w:contextualSpacing/>
        <w:jc w:val="both"/>
        <w:rPr>
          <w:rFonts w:asciiTheme="minorHAnsi" w:hAnsiTheme="minorHAnsi" w:cstheme="minorHAnsi"/>
          <w:b/>
          <w:lang w:val="es-ES_tradnl"/>
        </w:rPr>
      </w:pPr>
    </w:p>
    <w:p w14:paraId="558F3F86" w14:textId="77777777" w:rsidR="001E0E3C" w:rsidRDefault="001E0E3C" w:rsidP="00967D3B">
      <w:pPr>
        <w:spacing w:after="100" w:afterAutospacing="1"/>
        <w:contextualSpacing/>
        <w:jc w:val="both"/>
        <w:rPr>
          <w:rFonts w:asciiTheme="minorHAnsi" w:eastAsiaTheme="minorEastAsia" w:hAnsiTheme="minorHAnsi" w:cstheme="minorHAnsi"/>
          <w:b/>
          <w:lang w:val="es-ES" w:eastAsia="es-MX"/>
        </w:rPr>
      </w:pPr>
    </w:p>
    <w:p w14:paraId="212C91D2" w14:textId="3B917055" w:rsidR="00967D3B" w:rsidRPr="00DA6264" w:rsidRDefault="00967D3B" w:rsidP="00967D3B">
      <w:pPr>
        <w:spacing w:after="100" w:afterAutospacing="1"/>
        <w:contextualSpacing/>
        <w:jc w:val="both"/>
        <w:rPr>
          <w:rFonts w:asciiTheme="minorHAnsi" w:eastAsiaTheme="minorEastAsia" w:hAnsiTheme="minorHAnsi" w:cstheme="minorHAnsi"/>
          <w:lang w:eastAsia="es-MX"/>
        </w:rPr>
      </w:pPr>
      <w:r w:rsidRPr="00DA6264">
        <w:rPr>
          <w:rFonts w:asciiTheme="minorHAnsi" w:eastAsiaTheme="minorEastAsia" w:hAnsiTheme="minorHAnsi" w:cstheme="minorHAnsi"/>
          <w:b/>
          <w:lang w:val="es-ES" w:eastAsia="es-MX"/>
        </w:rPr>
        <w:t>Número de Cuadro:</w:t>
      </w:r>
      <w:r w:rsidRPr="00DA6264">
        <w:rPr>
          <w:rFonts w:asciiTheme="minorHAnsi" w:eastAsiaTheme="minorEastAsia" w:hAnsiTheme="minorHAnsi" w:cstheme="minorHAnsi"/>
          <w:lang w:val="es-ES" w:eastAsia="es-MX"/>
        </w:rPr>
        <w:t xml:space="preserve"> </w:t>
      </w:r>
      <w:r w:rsidRPr="00DA6264">
        <w:rPr>
          <w:rFonts w:asciiTheme="minorHAnsi" w:eastAsiaTheme="minorEastAsia" w:hAnsiTheme="minorHAnsi" w:cstheme="minorHAnsi"/>
          <w:lang w:eastAsia="es-MX"/>
        </w:rPr>
        <w:t>06.04.2024</w:t>
      </w:r>
    </w:p>
    <w:p w14:paraId="45E2E0DB" w14:textId="77777777" w:rsidR="00967D3B" w:rsidRPr="00DA6264"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DA6264">
        <w:rPr>
          <w:rFonts w:asciiTheme="minorHAnsi" w:eastAsiaTheme="minorEastAsia" w:hAnsiTheme="minorHAnsi" w:cstheme="minorHAnsi"/>
          <w:b/>
          <w:lang w:val="es-ES" w:eastAsia="es-MX"/>
        </w:rPr>
        <w:t xml:space="preserve">Licitación Pública Nacional con Participación del Comité: </w:t>
      </w:r>
      <w:r w:rsidRPr="00DA6264">
        <w:rPr>
          <w:rFonts w:asciiTheme="minorHAnsi" w:eastAsiaTheme="minorEastAsia" w:hAnsiTheme="minorHAnsi" w:cstheme="minorHAnsi"/>
          <w:lang w:val="es-ES" w:eastAsia="es-MX"/>
        </w:rPr>
        <w:t>202400254</w:t>
      </w:r>
    </w:p>
    <w:p w14:paraId="2BD91AE9" w14:textId="77777777" w:rsidR="00967D3B" w:rsidRPr="00DA626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DA6264">
        <w:rPr>
          <w:rFonts w:asciiTheme="minorHAnsi" w:eastAsiaTheme="minorEastAsia" w:hAnsiTheme="minorHAnsi" w:cstheme="minorHAnsi"/>
          <w:b/>
          <w:lang w:val="es-ES" w:eastAsia="es-MX"/>
        </w:rPr>
        <w:t xml:space="preserve">Área Requirente: </w:t>
      </w:r>
      <w:r w:rsidRPr="00DA6264">
        <w:rPr>
          <w:rFonts w:asciiTheme="minorHAnsi" w:eastAsiaTheme="minorEastAsia" w:hAnsiTheme="minorHAnsi" w:cstheme="minorHAnsi"/>
          <w:lang w:val="es-ES" w:eastAsia="es-MX"/>
        </w:rPr>
        <w:t>Dirección de Pavimentos adscrita a la</w:t>
      </w:r>
      <w:r w:rsidRPr="00DA6264">
        <w:rPr>
          <w:rFonts w:asciiTheme="minorHAnsi" w:eastAsiaTheme="minorEastAsia" w:hAnsiTheme="minorHAnsi" w:cstheme="minorHAnsi"/>
          <w:b/>
          <w:lang w:val="es-ES" w:eastAsia="es-MX"/>
        </w:rPr>
        <w:t xml:space="preserve"> </w:t>
      </w:r>
      <w:r w:rsidRPr="00DA6264">
        <w:rPr>
          <w:rFonts w:asciiTheme="minorHAnsi" w:eastAsiaTheme="minorEastAsia" w:hAnsiTheme="minorHAnsi" w:cstheme="minorHAnsi"/>
          <w:lang w:val="es-ES" w:eastAsia="es-MX"/>
        </w:rPr>
        <w:t>Coordinación General de Servicios Municipales</w:t>
      </w:r>
    </w:p>
    <w:p w14:paraId="42EA1EF5" w14:textId="77777777" w:rsidR="00967D3B" w:rsidRPr="00DA6264"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DA6264">
        <w:rPr>
          <w:rFonts w:asciiTheme="minorHAnsi" w:eastAsiaTheme="minorEastAsia" w:hAnsiTheme="minorHAnsi" w:cstheme="minorHAnsi"/>
          <w:b/>
          <w:lang w:val="es-ES" w:eastAsia="es-MX"/>
        </w:rPr>
        <w:t xml:space="preserve">Objeto de licitación: </w:t>
      </w:r>
      <w:r w:rsidRPr="00DA6264">
        <w:rPr>
          <w:rFonts w:asciiTheme="minorHAnsi" w:eastAsiaTheme="minorEastAsia" w:hAnsiTheme="minorHAnsi" w:cstheme="minorHAnsi"/>
          <w:lang w:val="es-ES" w:eastAsia="es-MX"/>
        </w:rPr>
        <w:t>Mezcla asfáltica caliente tipo SMA</w:t>
      </w:r>
    </w:p>
    <w:p w14:paraId="2AB26D54" w14:textId="77777777" w:rsidR="00967D3B" w:rsidRPr="00DA6264"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1A18FE91" w14:textId="77777777" w:rsidR="00967D3B" w:rsidRPr="00DA6264"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DA6264">
        <w:rPr>
          <w:rFonts w:asciiTheme="minorHAnsi" w:eastAsiaTheme="minorEastAsia" w:hAnsiTheme="minorHAnsi" w:cstheme="minorHAnsi"/>
          <w:lang w:eastAsia="es-MX"/>
        </w:rPr>
        <w:t>S</w:t>
      </w:r>
      <w:proofErr w:type="spellStart"/>
      <w:r w:rsidRPr="00DA6264">
        <w:rPr>
          <w:rFonts w:asciiTheme="minorHAnsi" w:hAnsiTheme="minorHAnsi" w:cstheme="minorHAnsi"/>
          <w:lang w:val="es-ES_tradnl"/>
        </w:rPr>
        <w:t>e</w:t>
      </w:r>
      <w:proofErr w:type="spellEnd"/>
      <w:r w:rsidRPr="00DA6264">
        <w:rPr>
          <w:rFonts w:asciiTheme="minorHAnsi" w:hAnsiTheme="minorHAnsi" w:cstheme="minorHAnsi"/>
          <w:lang w:val="es-ES_tradnl"/>
        </w:rPr>
        <w:t xml:space="preserve"> pone a la vista el expediente de donde se desprende lo siguiente:</w:t>
      </w:r>
    </w:p>
    <w:p w14:paraId="4BEACC5A"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p>
    <w:p w14:paraId="09AE8412" w14:textId="77777777" w:rsidR="00967D3B" w:rsidRPr="00DA6264" w:rsidRDefault="00967D3B" w:rsidP="00967D3B">
      <w:pPr>
        <w:shd w:val="clear" w:color="auto" w:fill="FFFFFF"/>
        <w:spacing w:after="100" w:afterAutospacing="1"/>
        <w:contextualSpacing/>
        <w:jc w:val="both"/>
        <w:rPr>
          <w:rFonts w:asciiTheme="minorHAnsi" w:hAnsiTheme="minorHAnsi" w:cstheme="minorHAnsi"/>
          <w:b/>
          <w:lang w:val="es-ES_tradnl"/>
        </w:rPr>
      </w:pPr>
      <w:r w:rsidRPr="00DA6264">
        <w:rPr>
          <w:rFonts w:asciiTheme="minorHAnsi" w:hAnsiTheme="minorHAnsi" w:cstheme="minorHAnsi"/>
          <w:b/>
          <w:lang w:val="es-ES_tradnl"/>
        </w:rPr>
        <w:t>Proveedores que cotizan:</w:t>
      </w:r>
    </w:p>
    <w:p w14:paraId="070D652F" w14:textId="77777777" w:rsidR="00967D3B" w:rsidRPr="00DA6264" w:rsidRDefault="00967D3B" w:rsidP="00967D3B">
      <w:pPr>
        <w:pStyle w:val="Prrafodelista"/>
        <w:numPr>
          <w:ilvl w:val="0"/>
          <w:numId w:val="42"/>
        </w:numPr>
        <w:shd w:val="clear" w:color="auto" w:fill="FFFFFF"/>
        <w:spacing w:after="100" w:afterAutospacing="1"/>
        <w:contextualSpacing/>
        <w:jc w:val="both"/>
        <w:rPr>
          <w:rFonts w:asciiTheme="minorHAnsi" w:hAnsiTheme="minorHAnsi" w:cstheme="minorHAnsi"/>
        </w:rPr>
      </w:pPr>
      <w:r w:rsidRPr="00DA6264">
        <w:rPr>
          <w:rFonts w:asciiTheme="minorHAnsi" w:hAnsiTheme="minorHAnsi" w:cstheme="minorHAnsi"/>
        </w:rPr>
        <w:t>Vise, S.A. de C.V.</w:t>
      </w:r>
    </w:p>
    <w:p w14:paraId="27EF69DB" w14:textId="77777777" w:rsidR="00967D3B" w:rsidRPr="00DA6264" w:rsidRDefault="00967D3B" w:rsidP="00967D3B">
      <w:pPr>
        <w:pStyle w:val="Prrafodelista"/>
        <w:numPr>
          <w:ilvl w:val="0"/>
          <w:numId w:val="42"/>
        </w:numPr>
        <w:shd w:val="clear" w:color="auto" w:fill="FFFFFF"/>
        <w:spacing w:after="100" w:afterAutospacing="1"/>
        <w:contextualSpacing/>
        <w:jc w:val="both"/>
        <w:rPr>
          <w:rFonts w:asciiTheme="minorHAnsi" w:hAnsiTheme="minorHAnsi" w:cstheme="minorHAnsi"/>
        </w:rPr>
      </w:pPr>
      <w:r w:rsidRPr="00DA6264">
        <w:rPr>
          <w:rFonts w:asciiTheme="minorHAnsi" w:hAnsiTheme="minorHAnsi" w:cstheme="minorHAnsi"/>
        </w:rPr>
        <w:t>Aro Asfaltos y Riegos de Occidente, S.A. de C.V.</w:t>
      </w:r>
    </w:p>
    <w:p w14:paraId="26BCCFBA" w14:textId="77777777" w:rsidR="00967D3B" w:rsidRPr="00DA6264" w:rsidRDefault="00967D3B" w:rsidP="00967D3B">
      <w:pPr>
        <w:shd w:val="clear" w:color="auto" w:fill="FFFFFF"/>
        <w:spacing w:after="100" w:afterAutospacing="1"/>
        <w:contextualSpacing/>
        <w:rPr>
          <w:rFonts w:asciiTheme="minorHAnsi" w:hAnsiTheme="minorHAnsi" w:cstheme="minorHAnsi"/>
        </w:rPr>
      </w:pPr>
      <w:r w:rsidRPr="00DA6264">
        <w:rPr>
          <w:rFonts w:asciiTheme="minorHAnsi" w:hAnsiTheme="minorHAnsi" w:cstheme="minorHAnsi"/>
        </w:rPr>
        <w:t>Los licitantes cuyas proposiciones fueron desechadas:</w:t>
      </w:r>
    </w:p>
    <w:p w14:paraId="3479CBE4"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DA6264" w14:paraId="4C6BE9A6"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8FC1F2" w14:textId="77777777" w:rsidR="00967D3B" w:rsidRPr="00DA6264" w:rsidRDefault="00967D3B" w:rsidP="00967D3B">
            <w:pPr>
              <w:tabs>
                <w:tab w:val="center" w:pos="1854"/>
                <w:tab w:val="left" w:pos="2745"/>
              </w:tabs>
              <w:rPr>
                <w:rFonts w:asciiTheme="minorHAnsi" w:hAnsiTheme="minorHAnsi" w:cstheme="minorHAnsi"/>
                <w:lang w:eastAsia="es-MX"/>
              </w:rPr>
            </w:pPr>
            <w:r w:rsidRPr="00DA6264">
              <w:rPr>
                <w:rFonts w:asciiTheme="minorHAnsi" w:hAnsiTheme="minorHAnsi" w:cstheme="minorHAnsi"/>
                <w:b/>
                <w:bCs/>
                <w:color w:val="FFFFFF"/>
                <w:kern w:val="24"/>
                <w:lang w:eastAsia="es-MX"/>
              </w:rPr>
              <w:tab/>
              <w:t xml:space="preserve">Licitante </w:t>
            </w:r>
            <w:r w:rsidRPr="00DA6264">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102BC5" w14:textId="77777777" w:rsidR="00967D3B" w:rsidRPr="00DA6264" w:rsidRDefault="00967D3B" w:rsidP="00967D3B">
            <w:pPr>
              <w:jc w:val="center"/>
              <w:rPr>
                <w:rFonts w:asciiTheme="minorHAnsi" w:hAnsiTheme="minorHAnsi" w:cstheme="minorHAnsi"/>
                <w:lang w:eastAsia="es-MX"/>
              </w:rPr>
            </w:pPr>
            <w:r w:rsidRPr="00DA6264">
              <w:rPr>
                <w:rFonts w:asciiTheme="minorHAnsi" w:hAnsiTheme="minorHAnsi" w:cstheme="minorHAnsi"/>
                <w:b/>
                <w:bCs/>
                <w:color w:val="FFFFFF"/>
                <w:kern w:val="24"/>
                <w:lang w:eastAsia="es-MX"/>
              </w:rPr>
              <w:t xml:space="preserve">Motivo </w:t>
            </w:r>
          </w:p>
        </w:tc>
      </w:tr>
      <w:tr w:rsidR="00967D3B" w:rsidRPr="00DA6264" w14:paraId="3FA7759E"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EF7146" w14:textId="77777777" w:rsidR="00967D3B" w:rsidRPr="00DA6264" w:rsidRDefault="00967D3B" w:rsidP="00967D3B">
            <w:pPr>
              <w:rPr>
                <w:rFonts w:asciiTheme="minorHAnsi" w:hAnsiTheme="minorHAnsi" w:cstheme="minorHAnsi"/>
                <w:lang w:val="es-ES_tradnl" w:eastAsia="es-MX"/>
              </w:rPr>
            </w:pPr>
            <w:r w:rsidRPr="00DA6264">
              <w:rPr>
                <w:rFonts w:asciiTheme="minorHAnsi" w:hAnsiTheme="minorHAnsi" w:cstheme="minorHAnsi"/>
                <w:lang w:val="es-ES_tradnl" w:eastAsia="es-MX"/>
              </w:rPr>
              <w:t>Vise, S.A. de C.V.</w:t>
            </w:r>
          </w:p>
          <w:p w14:paraId="16D980D2" w14:textId="77777777" w:rsidR="00967D3B" w:rsidRPr="00DA6264" w:rsidRDefault="00967D3B" w:rsidP="00967D3B">
            <w:pPr>
              <w:rPr>
                <w:rFonts w:asciiTheme="minorHAnsi" w:hAnsiTheme="minorHAnsi" w:cstheme="minorHAnsi"/>
                <w:lang w:val="es-ES_tradnl" w:eastAsia="es-MX"/>
              </w:rPr>
            </w:pPr>
            <w:r w:rsidRPr="00DA6264">
              <w:rPr>
                <w:rFonts w:asciiTheme="minorHAnsi" w:hAnsiTheme="minorHAnsi" w:cstheme="minorHAnsi"/>
                <w:b/>
                <w:lang w:val="es-ES_tradnl" w:eastAsia="es-MX"/>
              </w:rPr>
              <w:lastRenderedPageBreak/>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2FAB77" w14:textId="77777777" w:rsidR="00967D3B" w:rsidRDefault="00967D3B" w:rsidP="00967D3B">
            <w:pPr>
              <w:rPr>
                <w:rFonts w:asciiTheme="minorHAnsi" w:hAnsiTheme="minorHAnsi" w:cstheme="minorHAnsi"/>
                <w:b/>
                <w:lang w:val="es-ES_tradnl" w:eastAsia="es-MX"/>
              </w:rPr>
            </w:pPr>
            <w:r w:rsidRPr="00DA6264">
              <w:rPr>
                <w:rFonts w:asciiTheme="minorHAnsi" w:hAnsiTheme="minorHAnsi" w:cstheme="minorHAnsi"/>
                <w:b/>
                <w:lang w:val="es-ES_tradnl" w:eastAsia="es-MX"/>
              </w:rPr>
              <w:lastRenderedPageBreak/>
              <w:t>Licitante No Solvente</w:t>
            </w:r>
          </w:p>
          <w:p w14:paraId="273D732C" w14:textId="77777777" w:rsidR="00FE2DE9" w:rsidRPr="00DA6264" w:rsidRDefault="00FE2DE9" w:rsidP="00967D3B">
            <w:pPr>
              <w:rPr>
                <w:rFonts w:asciiTheme="minorHAnsi" w:hAnsiTheme="minorHAnsi" w:cstheme="minorHAnsi"/>
                <w:b/>
                <w:lang w:val="es-ES_tradnl" w:eastAsia="es-MX"/>
              </w:rPr>
            </w:pPr>
          </w:p>
          <w:p w14:paraId="0CD1D065" w14:textId="77777777" w:rsidR="00967D3B" w:rsidRDefault="00967D3B" w:rsidP="00967D3B">
            <w:pPr>
              <w:rPr>
                <w:rFonts w:asciiTheme="minorHAnsi" w:hAnsiTheme="minorHAnsi" w:cstheme="minorHAnsi"/>
                <w:b/>
                <w:lang w:val="es-ES_tradnl" w:eastAsia="es-MX"/>
              </w:rPr>
            </w:pPr>
            <w:r w:rsidRPr="00DA6264">
              <w:rPr>
                <w:rFonts w:asciiTheme="minorHAnsi" w:hAnsiTheme="minorHAnsi" w:cstheme="minorHAnsi"/>
                <w:b/>
                <w:lang w:val="es-ES_tradnl" w:eastAsia="es-MX"/>
              </w:rPr>
              <w:lastRenderedPageBreak/>
              <w:t>Posterior al acto de presentación y apertura de propuestas se detectó que:</w:t>
            </w:r>
          </w:p>
          <w:p w14:paraId="7B782F61" w14:textId="77777777" w:rsidR="00FE2DE9" w:rsidRPr="00DA6264" w:rsidRDefault="00FE2DE9" w:rsidP="00967D3B">
            <w:pPr>
              <w:rPr>
                <w:rFonts w:asciiTheme="minorHAnsi" w:hAnsiTheme="minorHAnsi" w:cstheme="minorHAnsi"/>
                <w:b/>
                <w:lang w:val="es-ES_tradnl" w:eastAsia="es-MX"/>
              </w:rPr>
            </w:pPr>
          </w:p>
          <w:p w14:paraId="097E1E8B" w14:textId="77777777" w:rsidR="00967D3B" w:rsidRDefault="00967D3B" w:rsidP="00967D3B">
            <w:pPr>
              <w:rPr>
                <w:rFonts w:asciiTheme="minorHAnsi" w:hAnsiTheme="minorHAnsi" w:cstheme="minorHAnsi"/>
                <w:b/>
                <w:lang w:val="es-ES_tradnl" w:eastAsia="es-MX"/>
              </w:rPr>
            </w:pPr>
            <w:r w:rsidRPr="00DA6264">
              <w:rPr>
                <w:rFonts w:asciiTheme="minorHAnsi" w:hAnsiTheme="minorHAnsi" w:cstheme="minorHAnsi"/>
                <w:b/>
                <w:lang w:val="es-ES_tradnl" w:eastAsia="es-MX"/>
              </w:rPr>
              <w:t xml:space="preserve">Al llevar a cabo la consulta del licitante Vise, S.A. de C.V., del Acuse del Movimiento de Autorización de Cumplimiento de Obligaciones Fiscales en Materia de Seguridad Social, arrojo resultado NEGATIVO, siendo las 10:10 </w:t>
            </w:r>
            <w:proofErr w:type="spellStart"/>
            <w:r w:rsidRPr="00DA6264">
              <w:rPr>
                <w:rFonts w:asciiTheme="minorHAnsi" w:hAnsiTheme="minorHAnsi" w:cstheme="minorHAnsi"/>
                <w:b/>
                <w:lang w:val="es-ES_tradnl" w:eastAsia="es-MX"/>
              </w:rPr>
              <w:t>hrs</w:t>
            </w:r>
            <w:proofErr w:type="spellEnd"/>
            <w:r w:rsidRPr="00DA6264">
              <w:rPr>
                <w:rFonts w:asciiTheme="minorHAnsi" w:hAnsiTheme="minorHAnsi" w:cstheme="minorHAnsi"/>
                <w:b/>
                <w:lang w:val="es-ES_tradnl" w:eastAsia="es-MX"/>
              </w:rPr>
              <w:t>.</w:t>
            </w:r>
          </w:p>
          <w:p w14:paraId="68347633" w14:textId="2E298272" w:rsidR="00084DA3" w:rsidRPr="00DA6264" w:rsidRDefault="00084DA3" w:rsidP="00967D3B">
            <w:pPr>
              <w:rPr>
                <w:rFonts w:asciiTheme="minorHAnsi" w:hAnsiTheme="minorHAnsi" w:cstheme="minorHAnsi"/>
                <w:b/>
                <w:lang w:val="es-ES_tradnl" w:eastAsia="es-MX"/>
              </w:rPr>
            </w:pPr>
          </w:p>
        </w:tc>
      </w:tr>
    </w:tbl>
    <w:p w14:paraId="441413C9" w14:textId="77777777" w:rsidR="00FE2DE9" w:rsidRDefault="00FE2DE9" w:rsidP="00967D3B">
      <w:pPr>
        <w:shd w:val="clear" w:color="auto" w:fill="FFFFFF"/>
        <w:spacing w:after="100" w:afterAutospacing="1"/>
        <w:contextualSpacing/>
        <w:jc w:val="both"/>
        <w:rPr>
          <w:rFonts w:asciiTheme="minorHAnsi" w:hAnsiTheme="minorHAnsi" w:cstheme="minorHAnsi"/>
          <w:lang w:val="es-ES_tradnl"/>
        </w:rPr>
      </w:pPr>
    </w:p>
    <w:p w14:paraId="1658083E"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r w:rsidRPr="00DA6264">
        <w:rPr>
          <w:rFonts w:asciiTheme="minorHAnsi" w:hAnsiTheme="minorHAnsi" w:cstheme="minorHAnsi"/>
          <w:lang w:val="es-ES_tradnl"/>
        </w:rPr>
        <w:t xml:space="preserve">Los licitantes cuyas proposiciones resultaron solventes son los que se muestran en el siguiente cuadro: </w:t>
      </w:r>
    </w:p>
    <w:p w14:paraId="4A40DDD5" w14:textId="77777777" w:rsidR="00967D3B" w:rsidRPr="00DA6264" w:rsidRDefault="00967D3B" w:rsidP="00967D3B">
      <w:pPr>
        <w:shd w:val="clear" w:color="auto" w:fill="FFFFFF"/>
        <w:spacing w:after="100" w:afterAutospacing="1"/>
        <w:contextualSpacing/>
        <w:rPr>
          <w:rFonts w:asciiTheme="minorHAnsi" w:hAnsiTheme="minorHAnsi" w:cstheme="minorHAnsi"/>
          <w:lang w:val="es-ES_tradnl"/>
        </w:rPr>
      </w:pPr>
    </w:p>
    <w:p w14:paraId="358B0DC5" w14:textId="77777777" w:rsidR="00967D3B" w:rsidRPr="00DA6264" w:rsidRDefault="00967D3B" w:rsidP="00967D3B">
      <w:pPr>
        <w:shd w:val="clear" w:color="auto" w:fill="FFFFFF"/>
        <w:spacing w:after="100" w:afterAutospacing="1"/>
        <w:contextualSpacing/>
        <w:rPr>
          <w:rFonts w:asciiTheme="minorHAnsi" w:hAnsiTheme="minorHAnsi" w:cstheme="minorHAnsi"/>
          <w:b/>
        </w:rPr>
      </w:pPr>
      <w:r w:rsidRPr="00DA6264">
        <w:rPr>
          <w:rFonts w:asciiTheme="minorHAnsi" w:hAnsiTheme="minorHAnsi" w:cstheme="minorHAnsi"/>
          <w:b/>
        </w:rPr>
        <w:t>ARO ASFALTOS Y RIEGOS DE OCCIDENTE, S.A. DE C.V.</w:t>
      </w:r>
    </w:p>
    <w:p w14:paraId="329C0CCB" w14:textId="77777777" w:rsidR="00967D3B" w:rsidRPr="00DA6264" w:rsidRDefault="00967D3B" w:rsidP="00967D3B">
      <w:pPr>
        <w:shd w:val="clear" w:color="auto" w:fill="FFFFFF"/>
        <w:spacing w:after="100" w:afterAutospacing="1"/>
        <w:contextualSpacing/>
        <w:rPr>
          <w:rFonts w:asciiTheme="minorHAnsi" w:hAnsiTheme="minorHAnsi" w:cstheme="minorHAnsi"/>
          <w:b/>
        </w:rPr>
      </w:pPr>
    </w:p>
    <w:p w14:paraId="27A39380" w14:textId="77777777" w:rsidR="00967D3B" w:rsidRPr="00DA6264" w:rsidRDefault="00967D3B" w:rsidP="00967D3B">
      <w:pPr>
        <w:shd w:val="clear" w:color="auto" w:fill="FFFFFF"/>
        <w:spacing w:after="100" w:afterAutospacing="1"/>
        <w:contextualSpacing/>
        <w:rPr>
          <w:rFonts w:asciiTheme="minorHAnsi" w:hAnsiTheme="minorHAnsi" w:cstheme="minorHAnsi"/>
          <w:b/>
        </w:rPr>
      </w:pPr>
      <w:r w:rsidRPr="00DA6264">
        <w:rPr>
          <w:rFonts w:asciiTheme="minorHAnsi" w:hAnsiTheme="minorHAnsi" w:cstheme="minorHAnsi"/>
          <w:noProof/>
          <w:lang w:eastAsia="es-MX"/>
        </w:rPr>
        <w:drawing>
          <wp:inline distT="0" distB="0" distL="0" distR="0" wp14:anchorId="3E54020B" wp14:editId="704FE2EA">
            <wp:extent cx="6242050" cy="3609975"/>
            <wp:effectExtent l="0" t="0" r="6350" b="9525"/>
            <wp:docPr id="26" name="Imagen 5">
              <a:extLst xmlns:a="http://schemas.openxmlformats.org/drawingml/2006/main">
                <a:ext uri="{FF2B5EF4-FFF2-40B4-BE49-F238E27FC236}">
                  <a16:creationId xmlns:a16="http://schemas.microsoft.com/office/drawing/2014/main" id="{69F09E13-B16C-4FF7-A4C2-A8733B4DE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9F09E13-B16C-4FF7-A4C2-A8733B4DE114}"/>
                        </a:ext>
                      </a:extLst>
                    </pic:cNvPr>
                    <pic:cNvPicPr>
                      <a:picLocks noChangeAspect="1"/>
                    </pic:cNvPicPr>
                  </pic:nvPicPr>
                  <pic:blipFill>
                    <a:blip r:embed="rId18"/>
                    <a:stretch>
                      <a:fillRect/>
                    </a:stretch>
                  </pic:blipFill>
                  <pic:spPr>
                    <a:xfrm>
                      <a:off x="0" y="0"/>
                      <a:ext cx="6401728" cy="3702322"/>
                    </a:xfrm>
                    <a:prstGeom prst="rect">
                      <a:avLst/>
                    </a:prstGeom>
                  </pic:spPr>
                </pic:pic>
              </a:graphicData>
            </a:graphic>
          </wp:inline>
        </w:drawing>
      </w:r>
    </w:p>
    <w:p w14:paraId="495E617A" w14:textId="77777777" w:rsidR="00967D3B" w:rsidRPr="00DA6264" w:rsidRDefault="00967D3B" w:rsidP="00967D3B">
      <w:pPr>
        <w:shd w:val="clear" w:color="auto" w:fill="FFFFFF"/>
        <w:spacing w:after="100" w:afterAutospacing="1"/>
        <w:contextualSpacing/>
        <w:rPr>
          <w:rFonts w:asciiTheme="minorHAnsi" w:hAnsiTheme="minorHAnsi" w:cstheme="minorHAnsi"/>
          <w:b/>
        </w:rPr>
      </w:pPr>
    </w:p>
    <w:p w14:paraId="44CE6634"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r w:rsidRPr="00DA6264">
        <w:rPr>
          <w:rFonts w:asciiTheme="minorHAnsi" w:hAnsiTheme="minorHAnsi" w:cstheme="minorHAnsi"/>
          <w:lang w:val="es-ES_tradnl"/>
        </w:rPr>
        <w:t>Responsable de la evaluación de las proposiciones:</w:t>
      </w:r>
    </w:p>
    <w:p w14:paraId="3D33AD69"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967D3B" w:rsidRPr="00DA6264" w14:paraId="15C892DC" w14:textId="77777777" w:rsidTr="00967D3B">
        <w:trPr>
          <w:trHeight w:val="244"/>
        </w:trPr>
        <w:tc>
          <w:tcPr>
            <w:tcW w:w="4531" w:type="dxa"/>
          </w:tcPr>
          <w:p w14:paraId="02906ACB" w14:textId="77777777" w:rsidR="00967D3B" w:rsidRPr="00DA6264" w:rsidRDefault="00967D3B" w:rsidP="00967D3B">
            <w:pPr>
              <w:spacing w:after="100" w:afterAutospacing="1" w:line="276" w:lineRule="auto"/>
              <w:contextualSpacing/>
              <w:jc w:val="center"/>
              <w:rPr>
                <w:rFonts w:asciiTheme="minorHAnsi" w:hAnsiTheme="minorHAnsi" w:cstheme="minorHAnsi"/>
                <w:b/>
                <w:lang w:val="es-ES_tradnl"/>
              </w:rPr>
            </w:pPr>
            <w:r w:rsidRPr="00DA6264">
              <w:rPr>
                <w:rFonts w:asciiTheme="minorHAnsi" w:hAnsiTheme="minorHAnsi" w:cstheme="minorHAnsi"/>
                <w:b/>
                <w:lang w:val="es-ES_tradnl"/>
              </w:rPr>
              <w:t>Nombre</w:t>
            </w:r>
          </w:p>
        </w:tc>
        <w:tc>
          <w:tcPr>
            <w:tcW w:w="5235" w:type="dxa"/>
          </w:tcPr>
          <w:p w14:paraId="795D9275" w14:textId="77777777" w:rsidR="00967D3B" w:rsidRPr="00DA6264" w:rsidRDefault="00967D3B" w:rsidP="00967D3B">
            <w:pPr>
              <w:spacing w:after="100" w:afterAutospacing="1" w:line="276" w:lineRule="auto"/>
              <w:contextualSpacing/>
              <w:jc w:val="center"/>
              <w:rPr>
                <w:rFonts w:asciiTheme="minorHAnsi" w:hAnsiTheme="minorHAnsi" w:cstheme="minorHAnsi"/>
                <w:b/>
                <w:lang w:val="es-ES_tradnl"/>
              </w:rPr>
            </w:pPr>
            <w:r w:rsidRPr="00DA6264">
              <w:rPr>
                <w:rFonts w:asciiTheme="minorHAnsi" w:hAnsiTheme="minorHAnsi" w:cstheme="minorHAnsi"/>
                <w:b/>
                <w:lang w:val="es-ES_tradnl"/>
              </w:rPr>
              <w:t>Cargo</w:t>
            </w:r>
          </w:p>
        </w:tc>
      </w:tr>
      <w:tr w:rsidR="00967D3B" w:rsidRPr="00DA6264" w14:paraId="21EE1DFA" w14:textId="77777777" w:rsidTr="00967D3B">
        <w:trPr>
          <w:trHeight w:val="244"/>
        </w:trPr>
        <w:tc>
          <w:tcPr>
            <w:tcW w:w="4531" w:type="dxa"/>
          </w:tcPr>
          <w:p w14:paraId="4AB6D22B" w14:textId="77777777" w:rsidR="00967D3B" w:rsidRPr="00DA6264" w:rsidRDefault="00967D3B" w:rsidP="00967D3B">
            <w:pPr>
              <w:shd w:val="clear" w:color="auto" w:fill="FFFFFF"/>
              <w:spacing w:after="100" w:afterAutospacing="1" w:line="276" w:lineRule="auto"/>
              <w:contextualSpacing/>
              <w:rPr>
                <w:rFonts w:asciiTheme="minorHAnsi" w:hAnsiTheme="minorHAnsi" w:cstheme="minorHAnsi"/>
              </w:rPr>
            </w:pPr>
            <w:r w:rsidRPr="00DA6264">
              <w:rPr>
                <w:rFonts w:asciiTheme="minorHAnsi" w:hAnsiTheme="minorHAnsi" w:cstheme="minorHAnsi"/>
              </w:rPr>
              <w:t>Mario Humberto Valerio Langarica</w:t>
            </w:r>
          </w:p>
        </w:tc>
        <w:tc>
          <w:tcPr>
            <w:tcW w:w="5235" w:type="dxa"/>
          </w:tcPr>
          <w:p w14:paraId="62A9AA10" w14:textId="77777777" w:rsidR="00967D3B" w:rsidRPr="00DA6264" w:rsidRDefault="00967D3B" w:rsidP="00967D3B">
            <w:pPr>
              <w:spacing w:after="100" w:afterAutospacing="1" w:line="276" w:lineRule="auto"/>
              <w:contextualSpacing/>
              <w:rPr>
                <w:rFonts w:asciiTheme="minorHAnsi" w:hAnsiTheme="minorHAnsi" w:cstheme="minorHAnsi"/>
              </w:rPr>
            </w:pPr>
            <w:r w:rsidRPr="00DA6264">
              <w:rPr>
                <w:rFonts w:asciiTheme="minorHAnsi" w:hAnsiTheme="minorHAnsi" w:cstheme="minorHAnsi"/>
              </w:rPr>
              <w:t>Director de Pavimentos</w:t>
            </w:r>
          </w:p>
        </w:tc>
      </w:tr>
      <w:tr w:rsidR="00967D3B" w:rsidRPr="00DA6264" w14:paraId="00712883" w14:textId="77777777" w:rsidTr="00967D3B">
        <w:trPr>
          <w:trHeight w:val="421"/>
        </w:trPr>
        <w:tc>
          <w:tcPr>
            <w:tcW w:w="4531" w:type="dxa"/>
          </w:tcPr>
          <w:p w14:paraId="4700C474" w14:textId="77777777" w:rsidR="00967D3B" w:rsidRPr="00DA6264" w:rsidRDefault="00967D3B" w:rsidP="00967D3B">
            <w:pPr>
              <w:shd w:val="clear" w:color="auto" w:fill="FFFFFF"/>
              <w:spacing w:after="100" w:afterAutospacing="1"/>
              <w:contextualSpacing/>
              <w:rPr>
                <w:rFonts w:asciiTheme="minorHAnsi" w:hAnsiTheme="minorHAnsi" w:cstheme="minorHAnsi"/>
              </w:rPr>
            </w:pPr>
            <w:r w:rsidRPr="00DA6264">
              <w:rPr>
                <w:rFonts w:asciiTheme="minorHAnsi" w:hAnsiTheme="minorHAnsi" w:cstheme="minorHAnsi"/>
              </w:rPr>
              <w:t>Carlos Alejandro Vázquez Ortiz</w:t>
            </w:r>
          </w:p>
        </w:tc>
        <w:tc>
          <w:tcPr>
            <w:tcW w:w="5235" w:type="dxa"/>
          </w:tcPr>
          <w:p w14:paraId="037D7EAB" w14:textId="77777777" w:rsidR="00967D3B" w:rsidRPr="00DA6264" w:rsidRDefault="00967D3B" w:rsidP="00967D3B">
            <w:pPr>
              <w:spacing w:after="100" w:afterAutospacing="1"/>
              <w:contextualSpacing/>
              <w:rPr>
                <w:rFonts w:asciiTheme="minorHAnsi" w:hAnsiTheme="minorHAnsi" w:cstheme="minorHAnsi"/>
              </w:rPr>
            </w:pPr>
            <w:r w:rsidRPr="00DA6264">
              <w:rPr>
                <w:rFonts w:asciiTheme="minorHAnsi" w:hAnsiTheme="minorHAnsi" w:cstheme="minorHAnsi"/>
              </w:rPr>
              <w:t>Coordinador General de Servicios Municipales</w:t>
            </w:r>
          </w:p>
        </w:tc>
      </w:tr>
    </w:tbl>
    <w:p w14:paraId="102BDA85"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7D6AEB3E" w14:textId="77777777" w:rsidR="00967D3B" w:rsidRPr="00DA6264" w:rsidRDefault="00967D3B" w:rsidP="00967D3B">
      <w:pPr>
        <w:shd w:val="clear" w:color="auto" w:fill="FFFFFF"/>
        <w:spacing w:after="100" w:afterAutospacing="1"/>
        <w:contextualSpacing/>
        <w:jc w:val="both"/>
        <w:rPr>
          <w:rFonts w:asciiTheme="minorHAnsi" w:hAnsiTheme="minorHAnsi" w:cstheme="minorHAnsi"/>
          <w:b/>
          <w:u w:val="single"/>
          <w:lang w:val="es-ES_tradnl"/>
        </w:rPr>
      </w:pPr>
      <w:r w:rsidRPr="00DA6264">
        <w:rPr>
          <w:rFonts w:asciiTheme="minorHAnsi" w:hAnsiTheme="minorHAnsi" w:cstheme="minorHAnsi"/>
          <w:b/>
          <w:u w:val="single"/>
          <w:lang w:val="es-ES_tradnl"/>
        </w:rPr>
        <w:t>Mediante oficio de análisis técnico número 06050/2024/056</w:t>
      </w:r>
    </w:p>
    <w:p w14:paraId="09CFA772" w14:textId="77777777" w:rsidR="00967D3B" w:rsidRPr="00DA6264" w:rsidRDefault="00967D3B" w:rsidP="00967D3B">
      <w:pPr>
        <w:shd w:val="clear" w:color="auto" w:fill="FFFFFF"/>
        <w:spacing w:after="100" w:afterAutospacing="1"/>
        <w:contextualSpacing/>
        <w:rPr>
          <w:rFonts w:asciiTheme="minorHAnsi" w:hAnsiTheme="minorHAnsi" w:cstheme="minorHAnsi"/>
          <w:b/>
          <w:lang w:val="es-ES_tradnl"/>
        </w:rPr>
      </w:pPr>
    </w:p>
    <w:p w14:paraId="7E576A4C"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r w:rsidRPr="00DA6264">
        <w:rPr>
          <w:rFonts w:asciiTheme="minorHAnsi" w:hAnsiTheme="minorHAnsi" w:cstheme="minorHAnsi"/>
          <w:b/>
          <w:lang w:val="es-ES_tradnl"/>
        </w:rPr>
        <w:t>Nota:</w:t>
      </w:r>
      <w:r w:rsidRPr="00DA6264">
        <w:rPr>
          <w:rFonts w:asciiTheme="minorHAnsi" w:hAnsiTheme="minorHAnsi" w:cstheme="minorHAnsi"/>
        </w:rPr>
        <w:t xml:space="preserve"> Se adjudica al único licitante solvente que cumplió con los requerimientos técnicos, económicos, la presentación de los puntos adicionales, así como la muestra presentada.</w:t>
      </w:r>
    </w:p>
    <w:p w14:paraId="7A95D40D" w14:textId="77777777" w:rsidR="00967D3B" w:rsidRPr="00DA6264" w:rsidRDefault="00967D3B" w:rsidP="00967D3B">
      <w:pPr>
        <w:shd w:val="clear" w:color="auto" w:fill="FFFFFF"/>
        <w:spacing w:after="100" w:afterAutospacing="1"/>
        <w:contextualSpacing/>
        <w:jc w:val="both"/>
        <w:rPr>
          <w:rFonts w:asciiTheme="minorHAnsi" w:hAnsiTheme="minorHAnsi" w:cstheme="minorHAnsi"/>
          <w:b/>
          <w:highlight w:val="yellow"/>
        </w:rPr>
      </w:pPr>
    </w:p>
    <w:p w14:paraId="60F4ED08"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r w:rsidRPr="00DA6264">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F3644EB"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4FFEAC42" w14:textId="77777777" w:rsidR="00967D3B" w:rsidRPr="00DA6264" w:rsidRDefault="00967D3B" w:rsidP="00967D3B">
      <w:pPr>
        <w:shd w:val="clear" w:color="auto" w:fill="FFFFFF"/>
        <w:spacing w:after="100" w:afterAutospacing="1"/>
        <w:contextualSpacing/>
        <w:jc w:val="both"/>
        <w:rPr>
          <w:rFonts w:asciiTheme="minorHAnsi" w:hAnsiTheme="minorHAnsi" w:cstheme="minorHAnsi"/>
          <w:b/>
          <w:lang w:val="es-ES_tradnl"/>
        </w:rPr>
      </w:pPr>
      <w:r w:rsidRPr="00DA6264">
        <w:rPr>
          <w:rFonts w:asciiTheme="minorHAnsi" w:hAnsiTheme="minorHAnsi" w:cstheme="minorHAnsi"/>
          <w:b/>
        </w:rPr>
        <w:t>ARO ASFALTOS Y RIEGOS DE OCCIDENTE, S.A. DE C.V.</w:t>
      </w:r>
      <w:r w:rsidRPr="00DA6264">
        <w:rPr>
          <w:rFonts w:asciiTheme="minorHAnsi" w:hAnsiTheme="minorHAnsi" w:cstheme="minorHAnsi"/>
          <w:b/>
          <w:lang w:val="es-ES_tradnl"/>
        </w:rPr>
        <w:t>, POR UN MONTO TOTAL DE $72’832,470.85</w:t>
      </w:r>
    </w:p>
    <w:p w14:paraId="7823455A"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7C2884AE"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r w:rsidRPr="00DA6264">
        <w:rPr>
          <w:rFonts w:asciiTheme="minorHAnsi" w:hAnsiTheme="minorHAnsi" w:cstheme="minorHAnsi"/>
          <w:noProof/>
          <w:lang w:eastAsia="es-MX"/>
        </w:rPr>
        <w:drawing>
          <wp:inline distT="0" distB="0" distL="0" distR="0" wp14:anchorId="0BA3426F" wp14:editId="7D209FF0">
            <wp:extent cx="6175636" cy="1716656"/>
            <wp:effectExtent l="0" t="0" r="0" b="0"/>
            <wp:docPr id="29" name="Imagen 4">
              <a:extLst xmlns:a="http://schemas.openxmlformats.org/drawingml/2006/main">
                <a:ext uri="{FF2B5EF4-FFF2-40B4-BE49-F238E27FC236}">
                  <a16:creationId xmlns:a16="http://schemas.microsoft.com/office/drawing/2014/main" id="{EF833D79-DE0F-4269-A565-6820BE872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F833D79-DE0F-4269-A565-6820BE8727AB}"/>
                        </a:ext>
                      </a:extLst>
                    </pic:cNvPr>
                    <pic:cNvPicPr>
                      <a:picLocks noChangeAspect="1"/>
                    </pic:cNvPicPr>
                  </pic:nvPicPr>
                  <pic:blipFill>
                    <a:blip r:embed="rId19"/>
                    <a:stretch>
                      <a:fillRect/>
                    </a:stretch>
                  </pic:blipFill>
                  <pic:spPr>
                    <a:xfrm>
                      <a:off x="0" y="0"/>
                      <a:ext cx="6304279" cy="1752415"/>
                    </a:xfrm>
                    <a:prstGeom prst="rect">
                      <a:avLst/>
                    </a:prstGeom>
                  </pic:spPr>
                </pic:pic>
              </a:graphicData>
            </a:graphic>
          </wp:inline>
        </w:drawing>
      </w:r>
    </w:p>
    <w:p w14:paraId="3976F222"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2333E3FC" w14:textId="77777777" w:rsidR="00967D3B" w:rsidRPr="00DA626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DA6264">
        <w:rPr>
          <w:rFonts w:asciiTheme="minorHAnsi" w:hAnsiTheme="minorHAnsi" w:cstheme="minorHAnsi"/>
          <w:color w:val="000000"/>
          <w:lang w:eastAsia="es-MX"/>
        </w:rPr>
        <w:t>La convocante tendrá 10 días hábiles para emitir la orden de compra / pedido posterior a la emisión del fallo.</w:t>
      </w:r>
    </w:p>
    <w:p w14:paraId="18BE0807" w14:textId="77777777" w:rsidR="00967D3B" w:rsidRPr="00DA6264"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4D46A0FA"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DA6264">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83ECE52" w14:textId="77777777" w:rsidR="00DA6264" w:rsidRPr="00DA6264" w:rsidRDefault="00DA6264" w:rsidP="00967D3B">
      <w:pPr>
        <w:shd w:val="clear" w:color="auto" w:fill="FFFFFF"/>
        <w:spacing w:line="253" w:lineRule="atLeast"/>
        <w:jc w:val="both"/>
        <w:rPr>
          <w:rFonts w:asciiTheme="minorHAnsi" w:hAnsiTheme="minorHAnsi" w:cstheme="minorHAnsi"/>
          <w:color w:val="000000"/>
          <w:lang w:eastAsia="es-MX"/>
        </w:rPr>
      </w:pPr>
    </w:p>
    <w:p w14:paraId="299A65A6" w14:textId="77777777" w:rsidR="00967D3B" w:rsidRPr="00DA6264" w:rsidRDefault="00967D3B" w:rsidP="00967D3B">
      <w:pPr>
        <w:shd w:val="clear" w:color="auto" w:fill="FFFFFF"/>
        <w:spacing w:line="253" w:lineRule="atLeast"/>
        <w:jc w:val="both"/>
        <w:rPr>
          <w:rFonts w:asciiTheme="minorHAnsi" w:hAnsiTheme="minorHAnsi" w:cstheme="minorHAnsi"/>
          <w:color w:val="000000"/>
          <w:lang w:eastAsia="es-MX"/>
        </w:rPr>
      </w:pPr>
      <w:r w:rsidRPr="00DA6264">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DA6264">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233A4814" w14:textId="77777777" w:rsidR="00967D3B" w:rsidRPr="00DA6264" w:rsidRDefault="00967D3B" w:rsidP="00967D3B">
      <w:pPr>
        <w:shd w:val="clear" w:color="auto" w:fill="FFFFFF"/>
        <w:spacing w:line="276" w:lineRule="atLeast"/>
        <w:jc w:val="both"/>
        <w:rPr>
          <w:rFonts w:asciiTheme="minorHAnsi" w:hAnsiTheme="minorHAnsi" w:cstheme="minorHAnsi"/>
          <w:color w:val="000000"/>
          <w:lang w:eastAsia="es-MX"/>
        </w:rPr>
      </w:pPr>
      <w:r w:rsidRPr="00DA6264">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DEBF8A4" w14:textId="77777777" w:rsidR="00967D3B" w:rsidRPr="00DA6264" w:rsidRDefault="00967D3B" w:rsidP="00967D3B">
      <w:pPr>
        <w:shd w:val="clear" w:color="auto" w:fill="FFFFFF"/>
        <w:spacing w:line="276" w:lineRule="atLeast"/>
        <w:jc w:val="both"/>
        <w:rPr>
          <w:rFonts w:asciiTheme="minorHAnsi" w:hAnsiTheme="minorHAnsi" w:cstheme="minorHAnsi"/>
          <w:color w:val="000000"/>
          <w:lang w:eastAsia="es-MX"/>
        </w:rPr>
      </w:pPr>
    </w:p>
    <w:p w14:paraId="30AE6918" w14:textId="77777777" w:rsidR="00967D3B" w:rsidRPr="00DA6264" w:rsidRDefault="00967D3B" w:rsidP="00967D3B">
      <w:pPr>
        <w:shd w:val="clear" w:color="auto" w:fill="FFFFFF"/>
        <w:spacing w:line="276" w:lineRule="atLeast"/>
        <w:jc w:val="both"/>
        <w:rPr>
          <w:rFonts w:asciiTheme="minorHAnsi" w:hAnsiTheme="minorHAnsi" w:cstheme="minorHAnsi"/>
          <w:color w:val="000000"/>
          <w:lang w:eastAsia="es-MX"/>
        </w:rPr>
      </w:pPr>
      <w:r w:rsidRPr="00DA6264">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2E029C6E" w14:textId="77777777" w:rsidR="00967D3B" w:rsidRPr="00DA6264" w:rsidRDefault="00967D3B" w:rsidP="00967D3B">
      <w:pPr>
        <w:shd w:val="clear" w:color="auto" w:fill="FFFFFF"/>
        <w:spacing w:line="276" w:lineRule="atLeast"/>
        <w:jc w:val="both"/>
        <w:rPr>
          <w:rFonts w:asciiTheme="minorHAnsi" w:hAnsiTheme="minorHAnsi" w:cstheme="minorHAnsi"/>
          <w:color w:val="000000"/>
          <w:lang w:eastAsia="es-MX"/>
        </w:rPr>
      </w:pPr>
    </w:p>
    <w:p w14:paraId="0F1669E4" w14:textId="3537F237" w:rsidR="00967D3B" w:rsidRPr="00DA6264"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DA6264">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36C7CF40" w14:textId="77777777" w:rsidR="00967D3B" w:rsidRPr="00DA6264" w:rsidRDefault="00967D3B" w:rsidP="00967D3B">
      <w:pPr>
        <w:shd w:val="clear" w:color="auto" w:fill="FFFFFF"/>
        <w:spacing w:after="100" w:afterAutospacing="1"/>
        <w:contextualSpacing/>
        <w:jc w:val="both"/>
        <w:rPr>
          <w:rFonts w:asciiTheme="minorHAnsi" w:hAnsiTheme="minorHAnsi" w:cstheme="minorHAnsi"/>
        </w:rPr>
      </w:pPr>
    </w:p>
    <w:p w14:paraId="531C6AFD"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r w:rsidRPr="00DA6264">
        <w:rPr>
          <w:rFonts w:asciiTheme="minorHAnsi" w:hAnsiTheme="minorHAnsi" w:cstheme="minorHAnsi"/>
        </w:rPr>
        <w:t>Edmundo Antonio Amutio Villa, representante suplente del Presidente del Comité de Adquisiciones, comenta de</w:t>
      </w:r>
      <w:r w:rsidRPr="00DA6264">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DA6264">
        <w:rPr>
          <w:rFonts w:asciiTheme="minorHAnsi" w:hAnsiTheme="minorHAnsi" w:cstheme="minorHAnsi"/>
        </w:rPr>
        <w:t>del proveedor,</w:t>
      </w:r>
      <w:r w:rsidRPr="00DA6264">
        <w:rPr>
          <w:rFonts w:asciiTheme="minorHAnsi" w:hAnsiTheme="minorHAnsi" w:cstheme="minorHAnsi"/>
          <w:b/>
        </w:rPr>
        <w:t xml:space="preserve"> ARO ASFALTOS Y RIEGOS DE OCCIDENTE, S.A. DE C.V.</w:t>
      </w:r>
      <w:r w:rsidRPr="00DA6264">
        <w:rPr>
          <w:rFonts w:asciiTheme="minorHAnsi" w:hAnsiTheme="minorHAnsi" w:cstheme="minorHAnsi"/>
        </w:rPr>
        <w:t>,</w:t>
      </w:r>
      <w:r w:rsidRPr="00DA6264">
        <w:rPr>
          <w:rFonts w:asciiTheme="minorHAnsi" w:hAnsiTheme="minorHAnsi" w:cstheme="minorHAnsi"/>
          <w:lang w:val="es-ES_tradnl"/>
        </w:rPr>
        <w:t>los que estén por la afirmativa, sírvanse manifestarlo levantando su mano.</w:t>
      </w:r>
    </w:p>
    <w:p w14:paraId="044140A8" w14:textId="77777777" w:rsidR="00967D3B" w:rsidRPr="00DA6264" w:rsidRDefault="00967D3B" w:rsidP="00967D3B">
      <w:pPr>
        <w:shd w:val="clear" w:color="auto" w:fill="FFFFFF"/>
        <w:spacing w:after="100" w:afterAutospacing="1"/>
        <w:contextualSpacing/>
        <w:jc w:val="both"/>
        <w:rPr>
          <w:rFonts w:asciiTheme="minorHAnsi" w:hAnsiTheme="minorHAnsi" w:cstheme="minorHAnsi"/>
          <w:lang w:val="es-ES_tradnl"/>
        </w:rPr>
      </w:pPr>
    </w:p>
    <w:p w14:paraId="19B8E9CD" w14:textId="565A3137" w:rsidR="00967D3B" w:rsidRPr="00DA6264" w:rsidRDefault="00967D3B" w:rsidP="00967D3B">
      <w:pPr>
        <w:shd w:val="clear" w:color="auto" w:fill="FFFFFF"/>
        <w:spacing w:after="100" w:afterAutospacing="1"/>
        <w:contextualSpacing/>
        <w:jc w:val="center"/>
        <w:rPr>
          <w:rFonts w:asciiTheme="minorHAnsi" w:hAnsiTheme="minorHAnsi" w:cstheme="minorHAnsi"/>
          <w:b/>
          <w:lang w:val="es-ES_tradnl"/>
        </w:rPr>
      </w:pPr>
      <w:r w:rsidRPr="00DA6264">
        <w:rPr>
          <w:rFonts w:asciiTheme="minorHAnsi" w:hAnsiTheme="minorHAnsi" w:cstheme="minorHAnsi"/>
          <w:b/>
          <w:i/>
        </w:rPr>
        <w:t>Aprobado por Unanimidad de votos por parte de los integrantes del Comité presentes</w:t>
      </w:r>
    </w:p>
    <w:p w14:paraId="0C340DBC" w14:textId="77777777" w:rsidR="00967D3B" w:rsidRDefault="00967D3B" w:rsidP="003A262C">
      <w:pPr>
        <w:contextualSpacing/>
        <w:jc w:val="both"/>
        <w:rPr>
          <w:rFonts w:asciiTheme="minorHAnsi" w:hAnsiTheme="minorHAnsi" w:cstheme="minorHAnsi"/>
          <w:b/>
          <w:lang w:val="es-ES_tradnl"/>
        </w:rPr>
      </w:pPr>
    </w:p>
    <w:p w14:paraId="3724ADC4" w14:textId="77777777" w:rsidR="001E0E3C" w:rsidRDefault="001E0E3C" w:rsidP="00967D3B">
      <w:pPr>
        <w:spacing w:after="100" w:afterAutospacing="1"/>
        <w:contextualSpacing/>
        <w:jc w:val="both"/>
        <w:rPr>
          <w:rFonts w:asciiTheme="minorHAnsi" w:eastAsiaTheme="minorEastAsia" w:hAnsiTheme="minorHAnsi" w:cstheme="minorHAnsi"/>
          <w:b/>
          <w:lang w:val="es-ES" w:eastAsia="es-MX"/>
        </w:rPr>
      </w:pPr>
    </w:p>
    <w:p w14:paraId="2B7C1ACF" w14:textId="67A4C4F4" w:rsidR="00967D3B" w:rsidRPr="00FE2DE9" w:rsidRDefault="00967D3B" w:rsidP="00967D3B">
      <w:pPr>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Número de Cuadro:</w:t>
      </w:r>
      <w:r w:rsidRPr="00FE2DE9">
        <w:rPr>
          <w:rFonts w:asciiTheme="minorHAnsi" w:eastAsiaTheme="minorEastAsia" w:hAnsiTheme="minorHAnsi" w:cstheme="minorHAnsi"/>
          <w:lang w:val="es-ES" w:eastAsia="es-MX"/>
        </w:rPr>
        <w:t xml:space="preserve"> </w:t>
      </w:r>
      <w:r w:rsidRPr="00FE2DE9">
        <w:rPr>
          <w:rFonts w:asciiTheme="minorHAnsi" w:eastAsiaTheme="minorEastAsia" w:hAnsiTheme="minorHAnsi" w:cstheme="minorHAnsi"/>
          <w:lang w:eastAsia="es-MX"/>
        </w:rPr>
        <w:t>07.04.2024</w:t>
      </w:r>
    </w:p>
    <w:p w14:paraId="531D3A7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FE2DE9">
        <w:rPr>
          <w:rFonts w:asciiTheme="minorHAnsi" w:eastAsiaTheme="minorEastAsia" w:hAnsiTheme="minorHAnsi" w:cstheme="minorHAnsi"/>
          <w:b/>
          <w:lang w:val="es-ES" w:eastAsia="es-MX"/>
        </w:rPr>
        <w:t xml:space="preserve">Licitación Pública Nacional con Participación del Comité: </w:t>
      </w:r>
      <w:r w:rsidRPr="00FE2DE9">
        <w:rPr>
          <w:rFonts w:asciiTheme="minorHAnsi" w:eastAsiaTheme="minorEastAsia" w:hAnsiTheme="minorHAnsi" w:cstheme="minorHAnsi"/>
          <w:lang w:val="es-ES" w:eastAsia="es-MX"/>
        </w:rPr>
        <w:t>202400256</w:t>
      </w:r>
    </w:p>
    <w:p w14:paraId="2359853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 xml:space="preserve">Área Requirente: </w:t>
      </w:r>
      <w:r w:rsidRPr="00FE2DE9">
        <w:rPr>
          <w:rFonts w:asciiTheme="minorHAnsi" w:eastAsiaTheme="minorEastAsia" w:hAnsiTheme="minorHAnsi" w:cstheme="minorHAnsi"/>
          <w:lang w:val="es-ES" w:eastAsia="es-MX"/>
        </w:rPr>
        <w:t>Dirección de Pavimentos adscrita a la Coordinación General de Servicios Municipales</w:t>
      </w:r>
    </w:p>
    <w:p w14:paraId="3C590EA3"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FE2DE9">
        <w:rPr>
          <w:rFonts w:asciiTheme="minorHAnsi" w:eastAsiaTheme="minorEastAsia" w:hAnsiTheme="minorHAnsi" w:cstheme="minorHAnsi"/>
          <w:b/>
          <w:lang w:val="es-ES" w:eastAsia="es-MX"/>
        </w:rPr>
        <w:t xml:space="preserve">Objeto de licitación: </w:t>
      </w:r>
      <w:r w:rsidRPr="00FE2DE9">
        <w:rPr>
          <w:rFonts w:asciiTheme="minorHAnsi" w:eastAsiaTheme="minorEastAsia" w:hAnsiTheme="minorHAnsi" w:cstheme="minorHAnsi"/>
          <w:lang w:val="es-ES" w:eastAsia="es-MX"/>
        </w:rPr>
        <w:t>Mezcla asfáltica en frío, presentación a granel</w:t>
      </w:r>
      <w:r w:rsidRPr="00FE2DE9">
        <w:rPr>
          <w:rFonts w:asciiTheme="minorHAnsi" w:eastAsiaTheme="minorEastAsia" w:hAnsiTheme="minorHAnsi" w:cstheme="minorHAnsi"/>
          <w:b/>
          <w:lang w:val="es-ES" w:eastAsia="es-MX"/>
        </w:rPr>
        <w:t xml:space="preserve"> </w:t>
      </w:r>
    </w:p>
    <w:p w14:paraId="3F9353C3"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120143C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FE2DE9">
        <w:rPr>
          <w:rFonts w:asciiTheme="minorHAnsi" w:eastAsiaTheme="minorEastAsia" w:hAnsiTheme="minorHAnsi" w:cstheme="minorHAnsi"/>
          <w:lang w:eastAsia="es-MX"/>
        </w:rPr>
        <w:t>S</w:t>
      </w:r>
      <w:proofErr w:type="spellStart"/>
      <w:r w:rsidRPr="00FE2DE9">
        <w:rPr>
          <w:rFonts w:asciiTheme="minorHAnsi" w:hAnsiTheme="minorHAnsi" w:cstheme="minorHAnsi"/>
          <w:lang w:val="es-ES_tradnl"/>
        </w:rPr>
        <w:t>e</w:t>
      </w:r>
      <w:proofErr w:type="spellEnd"/>
      <w:r w:rsidRPr="00FE2DE9">
        <w:rPr>
          <w:rFonts w:asciiTheme="minorHAnsi" w:hAnsiTheme="minorHAnsi" w:cstheme="minorHAnsi"/>
          <w:lang w:val="es-ES_tradnl"/>
        </w:rPr>
        <w:t xml:space="preserve"> pone a la vista el expediente de donde se desprende lo siguiente:</w:t>
      </w:r>
    </w:p>
    <w:p w14:paraId="5592A86C"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765423BA"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t>Proveedores que cotizan:</w:t>
      </w:r>
    </w:p>
    <w:p w14:paraId="14EB9760" w14:textId="77777777" w:rsidR="00967D3B" w:rsidRPr="00FE2DE9" w:rsidRDefault="00967D3B" w:rsidP="00967D3B">
      <w:pPr>
        <w:pStyle w:val="Prrafodelista"/>
        <w:numPr>
          <w:ilvl w:val="0"/>
          <w:numId w:val="43"/>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Laboratorio Dinamo, S.A. de C.V.</w:t>
      </w:r>
    </w:p>
    <w:p w14:paraId="2D1AFAA5" w14:textId="77777777" w:rsidR="00967D3B" w:rsidRPr="00FE2DE9" w:rsidRDefault="00967D3B" w:rsidP="00967D3B">
      <w:pPr>
        <w:pStyle w:val="Prrafodelista"/>
        <w:numPr>
          <w:ilvl w:val="0"/>
          <w:numId w:val="43"/>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Construcciones Paraísos, S.A. de C.V.</w:t>
      </w:r>
    </w:p>
    <w:p w14:paraId="7F0E4B54" w14:textId="77777777" w:rsidR="00967D3B" w:rsidRPr="00FE2DE9" w:rsidRDefault="00967D3B" w:rsidP="00967D3B">
      <w:pPr>
        <w:pStyle w:val="Prrafodelista"/>
        <w:numPr>
          <w:ilvl w:val="0"/>
          <w:numId w:val="43"/>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Vise, S.A. de C.V.</w:t>
      </w:r>
    </w:p>
    <w:p w14:paraId="626CC8FA" w14:textId="77777777" w:rsidR="00967D3B" w:rsidRPr="00FE2DE9" w:rsidRDefault="00967D3B" w:rsidP="00967D3B">
      <w:pPr>
        <w:pStyle w:val="Prrafodelista"/>
        <w:numPr>
          <w:ilvl w:val="0"/>
          <w:numId w:val="43"/>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Aro Asfaltos y Riegos de Occidente, S.A. de C.V.</w:t>
      </w:r>
    </w:p>
    <w:p w14:paraId="02671B94"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Los licitantes cuyas proposiciones fueron desechadas:</w:t>
      </w:r>
    </w:p>
    <w:p w14:paraId="4899C0CD" w14:textId="77777777" w:rsidR="00967D3B" w:rsidRPr="00FE2DE9" w:rsidRDefault="00967D3B" w:rsidP="00967D3B">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FE2DE9" w14:paraId="5A4BD1EB"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D864F9E" w14:textId="77777777" w:rsidR="00967D3B" w:rsidRPr="00FE2DE9" w:rsidRDefault="00967D3B" w:rsidP="00967D3B">
            <w:pPr>
              <w:tabs>
                <w:tab w:val="center" w:pos="1854"/>
                <w:tab w:val="left" w:pos="2745"/>
              </w:tabs>
              <w:rPr>
                <w:rFonts w:asciiTheme="minorHAnsi" w:hAnsiTheme="minorHAnsi" w:cstheme="minorHAnsi"/>
                <w:lang w:eastAsia="es-MX"/>
              </w:rPr>
            </w:pPr>
            <w:r w:rsidRPr="00FE2DE9">
              <w:rPr>
                <w:rFonts w:asciiTheme="minorHAnsi" w:hAnsiTheme="minorHAnsi" w:cstheme="minorHAnsi"/>
                <w:b/>
                <w:bCs/>
                <w:color w:val="FFFFFF"/>
                <w:kern w:val="24"/>
                <w:lang w:eastAsia="es-MX"/>
              </w:rPr>
              <w:tab/>
              <w:t xml:space="preserve">Licitante </w:t>
            </w:r>
            <w:r w:rsidRPr="00FE2DE9">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4A93465" w14:textId="77777777" w:rsidR="00967D3B" w:rsidRPr="00FE2DE9" w:rsidRDefault="00967D3B" w:rsidP="00967D3B">
            <w:pPr>
              <w:jc w:val="center"/>
              <w:rPr>
                <w:rFonts w:asciiTheme="minorHAnsi" w:hAnsiTheme="minorHAnsi" w:cstheme="minorHAnsi"/>
                <w:lang w:eastAsia="es-MX"/>
              </w:rPr>
            </w:pPr>
            <w:r w:rsidRPr="00FE2DE9">
              <w:rPr>
                <w:rFonts w:asciiTheme="minorHAnsi" w:hAnsiTheme="minorHAnsi" w:cstheme="minorHAnsi"/>
                <w:b/>
                <w:bCs/>
                <w:color w:val="FFFFFF"/>
                <w:kern w:val="24"/>
                <w:lang w:eastAsia="es-MX"/>
              </w:rPr>
              <w:t xml:space="preserve">Motivo </w:t>
            </w:r>
          </w:p>
        </w:tc>
      </w:tr>
      <w:tr w:rsidR="00967D3B" w:rsidRPr="00FE2DE9" w14:paraId="4CEDDB10"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C10C4C" w14:textId="64F1D19C" w:rsidR="00967D3B" w:rsidRDefault="00967D3B" w:rsidP="00967D3B">
            <w:pPr>
              <w:rPr>
                <w:rFonts w:asciiTheme="minorHAnsi" w:hAnsiTheme="minorHAnsi" w:cstheme="minorHAnsi"/>
                <w:lang w:val="es-ES_tradnl" w:eastAsia="es-MX"/>
              </w:rPr>
            </w:pPr>
            <w:r w:rsidRPr="00FE2DE9">
              <w:rPr>
                <w:rFonts w:asciiTheme="minorHAnsi" w:hAnsiTheme="minorHAnsi" w:cstheme="minorHAnsi"/>
                <w:lang w:val="es-ES_tradnl" w:eastAsia="es-MX"/>
              </w:rPr>
              <w:t>Construcciones Paraísos, S.A. de C.V.</w:t>
            </w:r>
          </w:p>
          <w:p w14:paraId="2C033EBD" w14:textId="77777777" w:rsidR="001E12D0" w:rsidRPr="00FE2DE9" w:rsidRDefault="001E12D0" w:rsidP="00967D3B">
            <w:pPr>
              <w:rPr>
                <w:rFonts w:asciiTheme="minorHAnsi" w:hAnsiTheme="minorHAnsi" w:cstheme="minorHAnsi"/>
                <w:lang w:val="es-ES_tradnl" w:eastAsia="es-MX"/>
              </w:rPr>
            </w:pPr>
          </w:p>
          <w:p w14:paraId="6E0196F9" w14:textId="41432EDC" w:rsidR="00967D3B" w:rsidRPr="00FE2DE9" w:rsidRDefault="00967D3B" w:rsidP="00967D3B">
            <w:pPr>
              <w:rPr>
                <w:rFonts w:asciiTheme="minorHAnsi" w:hAnsiTheme="minorHAnsi" w:cstheme="minorHAnsi"/>
                <w:lang w:val="es-ES_tradnl" w:eastAsia="es-MX"/>
              </w:rPr>
            </w:pPr>
            <w:r w:rsidRPr="00FE2DE9">
              <w:rPr>
                <w:rFonts w:asciiTheme="minorHAnsi" w:hAnsiTheme="minorHAnsi" w:cstheme="minorHAnsi"/>
                <w:b/>
                <w:lang w:val="es-ES_tradnl" w:eastAsia="es-MX"/>
              </w:rPr>
              <w:t>De acuerdo al registro al momento de recibir las muestras le corresponde el Número 4</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09C6B7"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Licitante No Solvente</w:t>
            </w:r>
          </w:p>
          <w:p w14:paraId="6704D734" w14:textId="77777777" w:rsidR="00FE2DE9" w:rsidRPr="00FE2DE9" w:rsidRDefault="00FE2DE9" w:rsidP="00967D3B">
            <w:pPr>
              <w:rPr>
                <w:rFonts w:asciiTheme="minorHAnsi" w:hAnsiTheme="minorHAnsi" w:cstheme="minorHAnsi"/>
                <w:b/>
                <w:lang w:val="es-ES_tradnl" w:eastAsia="es-MX"/>
              </w:rPr>
            </w:pPr>
          </w:p>
          <w:p w14:paraId="681948D9"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De conformidad a la evaluación realizada por parte de la Dirección de Pavimentos adscrita a la Coordinación General de Servicios Municipales mediante oficio No. 06050/2024/058</w:t>
            </w:r>
          </w:p>
          <w:p w14:paraId="3FC0C32D" w14:textId="77777777" w:rsidR="00FE2DE9" w:rsidRPr="00FE2DE9" w:rsidRDefault="00FE2DE9" w:rsidP="00967D3B">
            <w:pPr>
              <w:rPr>
                <w:rFonts w:asciiTheme="minorHAnsi" w:hAnsiTheme="minorHAnsi" w:cstheme="minorHAnsi"/>
                <w:b/>
                <w:lang w:val="es-ES_tradnl" w:eastAsia="es-MX"/>
              </w:rPr>
            </w:pPr>
          </w:p>
          <w:p w14:paraId="2D0C9C07"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Considerando el análisis de los documentos, el resultado es el siguiente:</w:t>
            </w:r>
          </w:p>
          <w:p w14:paraId="610C74A8" w14:textId="77777777" w:rsidR="00FE2DE9" w:rsidRPr="00FE2DE9" w:rsidRDefault="00FE2DE9" w:rsidP="00967D3B">
            <w:pPr>
              <w:rPr>
                <w:rFonts w:asciiTheme="minorHAnsi" w:hAnsiTheme="minorHAnsi" w:cstheme="minorHAnsi"/>
                <w:b/>
                <w:lang w:val="es-ES_tradnl" w:eastAsia="es-MX"/>
              </w:rPr>
            </w:pPr>
          </w:p>
          <w:p w14:paraId="57CA814C"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No cumple con la documentación legal, contar con planta de asfalto propia.</w:t>
            </w:r>
          </w:p>
          <w:p w14:paraId="35E42CAB" w14:textId="77777777" w:rsidR="00FE2DE9" w:rsidRPr="00FE2DE9" w:rsidRDefault="00FE2DE9" w:rsidP="00967D3B">
            <w:pPr>
              <w:rPr>
                <w:rFonts w:asciiTheme="minorHAnsi" w:hAnsiTheme="minorHAnsi" w:cstheme="minorHAnsi"/>
                <w:b/>
                <w:lang w:val="es-ES_tradnl" w:eastAsia="es-MX"/>
              </w:rPr>
            </w:pPr>
          </w:p>
          <w:p w14:paraId="0ECF28C3"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No cuenta con laboratorio de materiales certificado ante servicios técnicos de la SCT.</w:t>
            </w:r>
          </w:p>
          <w:p w14:paraId="0D927B95" w14:textId="77777777" w:rsidR="00FE2DE9" w:rsidRPr="00FE2DE9" w:rsidRDefault="00FE2DE9" w:rsidP="00967D3B">
            <w:pPr>
              <w:rPr>
                <w:rFonts w:asciiTheme="minorHAnsi" w:hAnsiTheme="minorHAnsi" w:cstheme="minorHAnsi"/>
                <w:b/>
                <w:lang w:val="es-ES_tradnl" w:eastAsia="es-MX"/>
              </w:rPr>
            </w:pPr>
          </w:p>
          <w:p w14:paraId="3C5B86C0"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No anexa evidencia de contar con planta con lo siguiente: 3 tolvas como mínimo, tanque de asfalto para muestreo, pilas de material pétreo separado y cubiertas con lonas, planta estabilizadora para mezcla en frío.</w:t>
            </w:r>
          </w:p>
          <w:p w14:paraId="479BC657" w14:textId="77777777" w:rsidR="00FE2DE9" w:rsidRPr="00FE2DE9" w:rsidRDefault="00FE2DE9" w:rsidP="00967D3B">
            <w:pPr>
              <w:rPr>
                <w:rFonts w:asciiTheme="minorHAnsi" w:hAnsiTheme="minorHAnsi" w:cstheme="minorHAnsi"/>
                <w:b/>
                <w:lang w:val="es-ES_tradnl" w:eastAsia="es-MX"/>
              </w:rPr>
            </w:pPr>
          </w:p>
          <w:p w14:paraId="1E4D3949" w14:textId="50C4E331"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De acuerdo al análisis elaborado en el laboratorio:</w:t>
            </w:r>
          </w:p>
          <w:p w14:paraId="2C4CB3A8" w14:textId="77777777" w:rsidR="00D6593D" w:rsidRPr="00FE2DE9" w:rsidRDefault="00D6593D" w:rsidP="00967D3B">
            <w:pPr>
              <w:rPr>
                <w:rFonts w:asciiTheme="minorHAnsi" w:hAnsiTheme="minorHAnsi" w:cstheme="minorHAnsi"/>
                <w:b/>
                <w:lang w:val="es-ES_tradnl" w:eastAsia="es-MX"/>
              </w:rPr>
            </w:pPr>
          </w:p>
          <w:p w14:paraId="647E5A3F"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Se desprende que la muestra cumple con las especificaciones solicitadas en las bases.</w:t>
            </w:r>
          </w:p>
          <w:p w14:paraId="139B6E94" w14:textId="1D7D2197" w:rsidR="00E05FB4" w:rsidRPr="00FE2DE9" w:rsidRDefault="00E05FB4" w:rsidP="00967D3B">
            <w:pPr>
              <w:rPr>
                <w:rFonts w:asciiTheme="minorHAnsi" w:hAnsiTheme="minorHAnsi" w:cstheme="minorHAnsi"/>
                <w:b/>
                <w:lang w:val="es-ES_tradnl" w:eastAsia="es-MX"/>
              </w:rPr>
            </w:pPr>
          </w:p>
        </w:tc>
      </w:tr>
      <w:tr w:rsidR="00967D3B" w:rsidRPr="00FE2DE9" w14:paraId="2E47B52E"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BF9D099" w14:textId="138AB62C" w:rsidR="00967D3B" w:rsidRDefault="00967D3B" w:rsidP="00967D3B">
            <w:pPr>
              <w:rPr>
                <w:rFonts w:asciiTheme="minorHAnsi" w:hAnsiTheme="minorHAnsi" w:cstheme="minorHAnsi"/>
                <w:lang w:val="es-ES_tradnl" w:eastAsia="es-MX"/>
              </w:rPr>
            </w:pPr>
            <w:r w:rsidRPr="00FE2DE9">
              <w:rPr>
                <w:rFonts w:asciiTheme="minorHAnsi" w:hAnsiTheme="minorHAnsi" w:cstheme="minorHAnsi"/>
                <w:lang w:val="es-ES_tradnl" w:eastAsia="es-MX"/>
              </w:rPr>
              <w:t>Vise, S.A. de C.V.</w:t>
            </w:r>
          </w:p>
          <w:p w14:paraId="4B7B83D6" w14:textId="77777777" w:rsidR="001E12D0" w:rsidRPr="00FE2DE9" w:rsidRDefault="001E12D0" w:rsidP="00967D3B">
            <w:pPr>
              <w:rPr>
                <w:rFonts w:asciiTheme="minorHAnsi" w:hAnsiTheme="minorHAnsi" w:cstheme="minorHAnsi"/>
                <w:lang w:val="es-ES_tradnl" w:eastAsia="es-MX"/>
              </w:rPr>
            </w:pPr>
          </w:p>
          <w:p w14:paraId="19C46AFB" w14:textId="77777777" w:rsidR="00967D3B" w:rsidRPr="00FE2DE9" w:rsidRDefault="00967D3B" w:rsidP="00967D3B">
            <w:pPr>
              <w:rPr>
                <w:rFonts w:asciiTheme="minorHAnsi" w:hAnsiTheme="minorHAnsi" w:cstheme="minorHAnsi"/>
                <w:lang w:val="es-ES_tradnl" w:eastAsia="es-MX"/>
              </w:rPr>
            </w:pPr>
            <w:r w:rsidRPr="00FE2DE9">
              <w:rPr>
                <w:rFonts w:asciiTheme="minorHAnsi" w:hAnsiTheme="minorHAnsi" w:cstheme="minorHAnsi"/>
                <w:b/>
                <w:lang w:val="es-ES_tradnl"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48DA28"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Licitante No Solvente</w:t>
            </w:r>
          </w:p>
          <w:p w14:paraId="3E14CED3" w14:textId="77777777" w:rsidR="00FE2DE9" w:rsidRPr="00FE2DE9" w:rsidRDefault="00FE2DE9" w:rsidP="00967D3B">
            <w:pPr>
              <w:rPr>
                <w:rFonts w:asciiTheme="minorHAnsi" w:hAnsiTheme="minorHAnsi" w:cstheme="minorHAnsi"/>
                <w:b/>
                <w:lang w:val="es-ES_tradnl" w:eastAsia="es-MX"/>
              </w:rPr>
            </w:pPr>
          </w:p>
          <w:p w14:paraId="48E5E222"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Posterior al acto de presentación y apertura de propuestas se detectó que:</w:t>
            </w:r>
          </w:p>
          <w:p w14:paraId="3F4F389D" w14:textId="77777777" w:rsidR="00FE2DE9" w:rsidRPr="00FE2DE9" w:rsidRDefault="00FE2DE9" w:rsidP="00967D3B">
            <w:pPr>
              <w:rPr>
                <w:rFonts w:asciiTheme="minorHAnsi" w:hAnsiTheme="minorHAnsi" w:cstheme="minorHAnsi"/>
                <w:b/>
                <w:lang w:val="es-ES_tradnl" w:eastAsia="es-MX"/>
              </w:rPr>
            </w:pPr>
          </w:p>
          <w:p w14:paraId="54721209"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lastRenderedPageBreak/>
              <w:t xml:space="preserve">Al llevar a cabo la consulta del licitante Vise, S.A. de C.V., del Acuse del Movimiento de Autorización de Cumplimiento de Obligaciones Fiscales en Materia de Seguridad Social, arrojo resultado NEGATIVO, siendo las 14:50 </w:t>
            </w:r>
            <w:proofErr w:type="spellStart"/>
            <w:r w:rsidRPr="00FE2DE9">
              <w:rPr>
                <w:rFonts w:asciiTheme="minorHAnsi" w:hAnsiTheme="minorHAnsi" w:cstheme="minorHAnsi"/>
                <w:b/>
                <w:lang w:val="es-ES_tradnl" w:eastAsia="es-MX"/>
              </w:rPr>
              <w:t>hrs</w:t>
            </w:r>
            <w:proofErr w:type="spellEnd"/>
            <w:r w:rsidRPr="00FE2DE9">
              <w:rPr>
                <w:rFonts w:asciiTheme="minorHAnsi" w:hAnsiTheme="minorHAnsi" w:cstheme="minorHAnsi"/>
                <w:b/>
                <w:lang w:val="es-ES_tradnl" w:eastAsia="es-MX"/>
              </w:rPr>
              <w:t>.</w:t>
            </w:r>
          </w:p>
          <w:p w14:paraId="362115A2" w14:textId="5C7D7804" w:rsidR="001E12D0" w:rsidRPr="00FE2DE9" w:rsidRDefault="001E12D0" w:rsidP="00967D3B">
            <w:pPr>
              <w:rPr>
                <w:rFonts w:asciiTheme="minorHAnsi" w:hAnsiTheme="minorHAnsi" w:cstheme="minorHAnsi"/>
                <w:b/>
                <w:lang w:val="es-ES_tradnl" w:eastAsia="es-MX"/>
              </w:rPr>
            </w:pPr>
          </w:p>
        </w:tc>
      </w:tr>
    </w:tbl>
    <w:p w14:paraId="0FFE6A93"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2E4B3A1B"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 xml:space="preserve">Los licitantes cuyas proposiciones resultaron solventes son los que se muestran en el siguiente cuadro: </w:t>
      </w:r>
    </w:p>
    <w:p w14:paraId="1700FA33"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1B8B2895"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t>LABORATORIO DINAMO, S.A. DE C.V. y ARO ASFALTOS Y RIEGOS DE OCCIDENTE, S.A. DE C.V.</w:t>
      </w:r>
    </w:p>
    <w:p w14:paraId="44A09C7E"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04DEE1C5" w14:textId="5D3BAF35"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noProof/>
          <w:lang w:eastAsia="es-MX"/>
        </w:rPr>
        <w:drawing>
          <wp:inline distT="0" distB="0" distL="0" distR="0" wp14:anchorId="2E76D01C" wp14:editId="4D465710">
            <wp:extent cx="6334125" cy="3343275"/>
            <wp:effectExtent l="0" t="0" r="9525" b="9525"/>
            <wp:docPr id="6" name="Imagen 5">
              <a:extLst xmlns:a="http://schemas.openxmlformats.org/drawingml/2006/main">
                <a:ext uri="{FF2B5EF4-FFF2-40B4-BE49-F238E27FC236}">
                  <a16:creationId xmlns:a16="http://schemas.microsoft.com/office/drawing/2014/main" id="{5910AC29-196A-409B-8EEE-E219A53E4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910AC29-196A-409B-8EEE-E219A53E4561}"/>
                        </a:ext>
                      </a:extLst>
                    </pic:cNvPr>
                    <pic:cNvPicPr>
                      <a:picLocks noChangeAspect="1"/>
                    </pic:cNvPicPr>
                  </pic:nvPicPr>
                  <pic:blipFill>
                    <a:blip r:embed="rId20"/>
                    <a:stretch>
                      <a:fillRect/>
                    </a:stretch>
                  </pic:blipFill>
                  <pic:spPr>
                    <a:xfrm>
                      <a:off x="0" y="0"/>
                      <a:ext cx="6437255" cy="3397709"/>
                    </a:xfrm>
                    <a:prstGeom prst="rect">
                      <a:avLst/>
                    </a:prstGeom>
                  </pic:spPr>
                </pic:pic>
              </a:graphicData>
            </a:graphic>
          </wp:inline>
        </w:drawing>
      </w:r>
    </w:p>
    <w:p w14:paraId="166EF701" w14:textId="77777777" w:rsidR="00304C4D" w:rsidRDefault="00304C4D" w:rsidP="00967D3B">
      <w:pPr>
        <w:shd w:val="clear" w:color="auto" w:fill="FFFFFF"/>
        <w:spacing w:after="100" w:afterAutospacing="1"/>
        <w:contextualSpacing/>
        <w:jc w:val="both"/>
        <w:rPr>
          <w:rFonts w:asciiTheme="minorHAnsi" w:hAnsiTheme="minorHAnsi" w:cstheme="minorHAnsi"/>
          <w:lang w:val="es-ES_tradnl"/>
        </w:rPr>
      </w:pPr>
    </w:p>
    <w:p w14:paraId="75880480"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Responsable de la evaluación de las proposiciones:</w:t>
      </w:r>
    </w:p>
    <w:p w14:paraId="7E219CB4"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5"/>
        <w:gridCol w:w="5193"/>
      </w:tblGrid>
      <w:tr w:rsidR="00967D3B" w:rsidRPr="00FE2DE9" w14:paraId="04BE42A9" w14:textId="77777777" w:rsidTr="00967D3B">
        <w:trPr>
          <w:trHeight w:val="290"/>
        </w:trPr>
        <w:tc>
          <w:tcPr>
            <w:tcW w:w="4495" w:type="dxa"/>
          </w:tcPr>
          <w:p w14:paraId="6A85AF7B"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Nombre</w:t>
            </w:r>
          </w:p>
        </w:tc>
        <w:tc>
          <w:tcPr>
            <w:tcW w:w="5193" w:type="dxa"/>
          </w:tcPr>
          <w:p w14:paraId="25A9F8E5"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Cargo</w:t>
            </w:r>
          </w:p>
        </w:tc>
      </w:tr>
      <w:tr w:rsidR="00967D3B" w:rsidRPr="00FE2DE9" w14:paraId="215D39BF" w14:textId="77777777" w:rsidTr="00967D3B">
        <w:trPr>
          <w:trHeight w:val="307"/>
        </w:trPr>
        <w:tc>
          <w:tcPr>
            <w:tcW w:w="4495" w:type="dxa"/>
          </w:tcPr>
          <w:p w14:paraId="120FFC3A" w14:textId="77777777" w:rsidR="00967D3B" w:rsidRPr="00FE2DE9" w:rsidRDefault="00967D3B" w:rsidP="00967D3B">
            <w:pPr>
              <w:shd w:val="clear" w:color="auto" w:fill="FFFFFF"/>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Mario Humberto Valerio Langarica </w:t>
            </w:r>
          </w:p>
        </w:tc>
        <w:tc>
          <w:tcPr>
            <w:tcW w:w="5193" w:type="dxa"/>
          </w:tcPr>
          <w:p w14:paraId="0A4C04B5" w14:textId="77777777" w:rsidR="00967D3B" w:rsidRPr="00FE2DE9" w:rsidRDefault="00967D3B" w:rsidP="00967D3B">
            <w:pPr>
              <w:spacing w:after="100" w:afterAutospacing="1" w:line="276" w:lineRule="auto"/>
              <w:contextualSpacing/>
              <w:rPr>
                <w:rFonts w:asciiTheme="minorHAnsi" w:hAnsiTheme="minorHAnsi" w:cstheme="minorHAnsi"/>
              </w:rPr>
            </w:pPr>
            <w:r w:rsidRPr="00FE2DE9">
              <w:rPr>
                <w:rFonts w:asciiTheme="minorHAnsi" w:hAnsiTheme="minorHAnsi" w:cstheme="minorHAnsi"/>
              </w:rPr>
              <w:t>Director de Pavimentos</w:t>
            </w:r>
          </w:p>
        </w:tc>
      </w:tr>
      <w:tr w:rsidR="00967D3B" w:rsidRPr="00FE2DE9" w14:paraId="049E5342" w14:textId="77777777" w:rsidTr="00967D3B">
        <w:trPr>
          <w:trHeight w:val="529"/>
        </w:trPr>
        <w:tc>
          <w:tcPr>
            <w:tcW w:w="4495" w:type="dxa"/>
          </w:tcPr>
          <w:p w14:paraId="107D0B63"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lastRenderedPageBreak/>
              <w:t>Carlos Alejandro Vázquez Ortiz</w:t>
            </w:r>
          </w:p>
        </w:tc>
        <w:tc>
          <w:tcPr>
            <w:tcW w:w="5193" w:type="dxa"/>
          </w:tcPr>
          <w:p w14:paraId="282A94E1" w14:textId="77777777" w:rsidR="00967D3B" w:rsidRPr="00FE2DE9" w:rsidRDefault="00967D3B" w:rsidP="00967D3B">
            <w:pPr>
              <w:spacing w:after="100" w:afterAutospacing="1"/>
              <w:contextualSpacing/>
              <w:rPr>
                <w:rFonts w:asciiTheme="minorHAnsi" w:hAnsiTheme="minorHAnsi" w:cstheme="minorHAnsi"/>
              </w:rPr>
            </w:pPr>
            <w:r w:rsidRPr="00FE2DE9">
              <w:rPr>
                <w:rFonts w:asciiTheme="minorHAnsi" w:hAnsiTheme="minorHAnsi" w:cstheme="minorHAnsi"/>
              </w:rPr>
              <w:t>Coordinador General de Servicios Municipales</w:t>
            </w:r>
          </w:p>
        </w:tc>
      </w:tr>
    </w:tbl>
    <w:p w14:paraId="48ECC472"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3E392F78"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u w:val="single"/>
          <w:lang w:val="es-ES_tradnl"/>
        </w:rPr>
      </w:pPr>
      <w:r w:rsidRPr="00FE2DE9">
        <w:rPr>
          <w:rFonts w:asciiTheme="minorHAnsi" w:hAnsiTheme="minorHAnsi" w:cstheme="minorHAnsi"/>
          <w:b/>
          <w:u w:val="single"/>
          <w:lang w:val="es-ES_tradnl"/>
        </w:rPr>
        <w:t>Mediante oficio de análisis técnico número 06050/2024/058</w:t>
      </w:r>
    </w:p>
    <w:p w14:paraId="32DED135"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290CA417"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b/>
          <w:lang w:val="es-ES_tradnl"/>
        </w:rPr>
        <w:t>Nota:</w:t>
      </w:r>
      <w:r w:rsidRPr="00FE2DE9">
        <w:rPr>
          <w:rFonts w:asciiTheme="minorHAnsi" w:hAnsiTheme="minorHAnsi" w:cstheme="minorHAnsi"/>
        </w:rPr>
        <w:t xml:space="preserve"> De conformidad a la evaluación mediante oficio 06050/2024/058 emitido por parte de la Dirección de Pavimentos adscrita a la Coordinación General de Servicios Municipales, mismo que refiere de las 04 propuestas presentadas, 02 cumplen con los requerimientos técnicos, económicos, el cumplimiento de los documentos adicionales, la presentación de la muestra solicitada por lo que se adjudica al licitante que ofrece la propuesta económica más baja.</w:t>
      </w:r>
    </w:p>
    <w:p w14:paraId="64FFC4EB"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3325EE9"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E6FEDED"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2707A2C6"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r w:rsidRPr="00FE2DE9">
        <w:rPr>
          <w:rFonts w:asciiTheme="minorHAnsi" w:hAnsiTheme="minorHAnsi" w:cstheme="minorHAnsi"/>
          <w:b/>
        </w:rPr>
        <w:t>ARO ASFALTOS Y RIEGOS DE OCCIDENTE, S.A. DE C.V.,</w:t>
      </w:r>
      <w:r w:rsidRPr="00FE2DE9">
        <w:rPr>
          <w:rFonts w:asciiTheme="minorHAnsi" w:hAnsiTheme="minorHAnsi" w:cstheme="minorHAnsi"/>
          <w:b/>
          <w:lang w:val="es-ES_tradnl"/>
        </w:rPr>
        <w:t xml:space="preserve"> POR UN MONTO TOTAL DE $ 4´503,924.75</w:t>
      </w:r>
    </w:p>
    <w:p w14:paraId="6AFC3B34"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p>
    <w:p w14:paraId="69781959"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r w:rsidRPr="00FE2DE9">
        <w:rPr>
          <w:rFonts w:asciiTheme="minorHAnsi" w:hAnsiTheme="minorHAnsi" w:cstheme="minorHAnsi"/>
          <w:noProof/>
          <w:lang w:eastAsia="es-MX"/>
        </w:rPr>
        <w:drawing>
          <wp:inline distT="0" distB="0" distL="0" distR="0" wp14:anchorId="59A3BEFC" wp14:editId="06E0C5FC">
            <wp:extent cx="6160483" cy="1561381"/>
            <wp:effectExtent l="0" t="0" r="0" b="1270"/>
            <wp:docPr id="30" name="Imagen 4">
              <a:extLst xmlns:a="http://schemas.openxmlformats.org/drawingml/2006/main">
                <a:ext uri="{FF2B5EF4-FFF2-40B4-BE49-F238E27FC236}">
                  <a16:creationId xmlns:a16="http://schemas.microsoft.com/office/drawing/2014/main" id="{53D97B2A-6114-49D2-BABF-5F2E55AB5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3D97B2A-6114-49D2-BABF-5F2E55AB5739}"/>
                        </a:ext>
                      </a:extLst>
                    </pic:cNvPr>
                    <pic:cNvPicPr>
                      <a:picLocks noChangeAspect="1"/>
                    </pic:cNvPicPr>
                  </pic:nvPicPr>
                  <pic:blipFill>
                    <a:blip r:embed="rId21"/>
                    <a:stretch>
                      <a:fillRect/>
                    </a:stretch>
                  </pic:blipFill>
                  <pic:spPr>
                    <a:xfrm>
                      <a:off x="0" y="0"/>
                      <a:ext cx="6383365" cy="1617871"/>
                    </a:xfrm>
                    <a:prstGeom prst="rect">
                      <a:avLst/>
                    </a:prstGeom>
                  </pic:spPr>
                </pic:pic>
              </a:graphicData>
            </a:graphic>
          </wp:inline>
        </w:drawing>
      </w:r>
    </w:p>
    <w:p w14:paraId="3F71550E"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p>
    <w:p w14:paraId="79D8DF3C"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2DE9">
        <w:rPr>
          <w:rFonts w:asciiTheme="minorHAnsi" w:hAnsiTheme="minorHAnsi" w:cstheme="minorHAnsi"/>
          <w:color w:val="000000"/>
          <w:lang w:eastAsia="es-MX"/>
        </w:rPr>
        <w:t>La convocante tendrá 10 días hábiles para emitir la orden de compra / pedido posterior a la emisión del fallo.</w:t>
      </w:r>
    </w:p>
    <w:p w14:paraId="0FF9093F"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FE46085"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A6BD6F8"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5757B5B7"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622E574"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5AE320CB"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566DFA7D"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542F7915"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C44F525"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5D1EF00F" w14:textId="3C7D501A" w:rsidR="00967D3B" w:rsidRPr="00FE2DE9"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2DE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B43295C"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58562B3"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Edmundo Antonio Amutio Villa, representante suplente del Presidente del Comité de Adquisiciones, comenta de</w:t>
      </w:r>
      <w:r w:rsidRPr="00FE2DE9">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E2DE9">
        <w:rPr>
          <w:rFonts w:asciiTheme="minorHAnsi" w:hAnsiTheme="minorHAnsi" w:cstheme="minorHAnsi"/>
        </w:rPr>
        <w:t>del proveedor,</w:t>
      </w:r>
      <w:r w:rsidRPr="00FE2DE9">
        <w:rPr>
          <w:rFonts w:asciiTheme="minorHAnsi" w:hAnsiTheme="minorHAnsi" w:cstheme="minorHAnsi"/>
          <w:b/>
        </w:rPr>
        <w:t xml:space="preserve"> ARO ASFALTOS Y RIEGOS DE OCCIDENTE, S.A. DE C.V</w:t>
      </w:r>
      <w:r w:rsidRPr="00FE2DE9">
        <w:rPr>
          <w:rFonts w:asciiTheme="minorHAnsi" w:hAnsiTheme="minorHAnsi" w:cstheme="minorHAnsi"/>
          <w:b/>
          <w:lang w:val="es-ES_tradnl"/>
        </w:rPr>
        <w:t>.</w:t>
      </w:r>
      <w:r w:rsidRPr="00FE2DE9">
        <w:rPr>
          <w:rFonts w:asciiTheme="minorHAnsi" w:hAnsiTheme="minorHAnsi" w:cstheme="minorHAnsi"/>
          <w:b/>
        </w:rPr>
        <w:t>,</w:t>
      </w:r>
      <w:r w:rsidRPr="00FE2DE9">
        <w:rPr>
          <w:rFonts w:asciiTheme="minorHAnsi" w:hAnsiTheme="minorHAnsi" w:cstheme="minorHAnsi"/>
          <w:lang w:val="es-ES_tradnl"/>
        </w:rPr>
        <w:t xml:space="preserve"> los que estén por la afirmativa, sírvanse manifestarlo levantando su mano.</w:t>
      </w:r>
    </w:p>
    <w:p w14:paraId="292851BC"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7A4D8C98" w14:textId="0E4A1154" w:rsidR="00967D3B" w:rsidRPr="00FE2DE9" w:rsidRDefault="00967D3B" w:rsidP="00967D3B">
      <w:pPr>
        <w:shd w:val="clear" w:color="auto" w:fill="FFFFFF"/>
        <w:spacing w:after="100" w:afterAutospacing="1"/>
        <w:contextualSpacing/>
        <w:jc w:val="center"/>
        <w:rPr>
          <w:rFonts w:asciiTheme="minorHAnsi" w:hAnsiTheme="minorHAnsi" w:cstheme="minorHAnsi"/>
          <w:lang w:val="es-ES_tradnl"/>
        </w:rPr>
      </w:pPr>
      <w:r w:rsidRPr="00FE2DE9">
        <w:rPr>
          <w:rFonts w:asciiTheme="minorHAnsi" w:hAnsiTheme="minorHAnsi" w:cstheme="minorHAnsi"/>
          <w:b/>
          <w:i/>
        </w:rPr>
        <w:t>Aprobado por Unanimidad de votos por parte de los integrantes del Comité presentes</w:t>
      </w:r>
    </w:p>
    <w:p w14:paraId="0ED2E416" w14:textId="77777777" w:rsidR="0040197D" w:rsidRDefault="0040197D" w:rsidP="00967D3B">
      <w:pPr>
        <w:spacing w:after="100" w:afterAutospacing="1"/>
        <w:contextualSpacing/>
        <w:jc w:val="both"/>
        <w:rPr>
          <w:rFonts w:asciiTheme="minorHAnsi" w:eastAsiaTheme="minorEastAsia" w:hAnsiTheme="minorHAnsi" w:cstheme="minorHAnsi"/>
          <w:b/>
          <w:lang w:val="es-ES" w:eastAsia="es-MX"/>
        </w:rPr>
      </w:pPr>
    </w:p>
    <w:p w14:paraId="36009008" w14:textId="77777777" w:rsidR="00D6593D" w:rsidRDefault="00D6593D" w:rsidP="00967D3B">
      <w:pPr>
        <w:spacing w:after="100" w:afterAutospacing="1"/>
        <w:contextualSpacing/>
        <w:jc w:val="both"/>
        <w:rPr>
          <w:rFonts w:asciiTheme="minorHAnsi" w:eastAsiaTheme="minorEastAsia" w:hAnsiTheme="minorHAnsi" w:cstheme="minorHAnsi"/>
          <w:b/>
          <w:lang w:val="es-ES" w:eastAsia="es-MX"/>
        </w:rPr>
      </w:pPr>
    </w:p>
    <w:p w14:paraId="11B804FE" w14:textId="1E86D75B" w:rsidR="00967D3B" w:rsidRPr="00FE2DE9" w:rsidRDefault="00967D3B" w:rsidP="00967D3B">
      <w:pPr>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Número de Cuadro:</w:t>
      </w:r>
      <w:r w:rsidRPr="00FE2DE9">
        <w:rPr>
          <w:rFonts w:asciiTheme="minorHAnsi" w:eastAsiaTheme="minorEastAsia" w:hAnsiTheme="minorHAnsi" w:cstheme="minorHAnsi"/>
          <w:lang w:val="es-ES" w:eastAsia="es-MX"/>
        </w:rPr>
        <w:t xml:space="preserve"> </w:t>
      </w:r>
      <w:r w:rsidRPr="00FE2DE9">
        <w:rPr>
          <w:rFonts w:asciiTheme="minorHAnsi" w:eastAsiaTheme="minorEastAsia" w:hAnsiTheme="minorHAnsi" w:cstheme="minorHAnsi"/>
          <w:lang w:eastAsia="es-MX"/>
        </w:rPr>
        <w:t>08.04.2024</w:t>
      </w:r>
    </w:p>
    <w:p w14:paraId="5BA44EAD"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FE2DE9">
        <w:rPr>
          <w:rFonts w:asciiTheme="minorHAnsi" w:eastAsiaTheme="minorEastAsia" w:hAnsiTheme="minorHAnsi" w:cstheme="minorHAnsi"/>
          <w:b/>
          <w:lang w:val="es-ES" w:eastAsia="es-MX"/>
        </w:rPr>
        <w:t xml:space="preserve">Licitación Pública Nacional con Participación del Comité: </w:t>
      </w:r>
      <w:r w:rsidRPr="00FE2DE9">
        <w:rPr>
          <w:rFonts w:asciiTheme="minorHAnsi" w:eastAsiaTheme="minorEastAsia" w:hAnsiTheme="minorHAnsi" w:cstheme="minorHAnsi"/>
          <w:lang w:val="es-ES" w:eastAsia="es-MX"/>
        </w:rPr>
        <w:t>202400255</w:t>
      </w:r>
    </w:p>
    <w:p w14:paraId="496B2AD9"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 xml:space="preserve">Área Requirente: </w:t>
      </w:r>
      <w:r w:rsidRPr="00FE2DE9">
        <w:rPr>
          <w:rFonts w:asciiTheme="minorHAnsi" w:eastAsiaTheme="minorEastAsia" w:hAnsiTheme="minorHAnsi" w:cstheme="minorHAnsi"/>
          <w:lang w:val="es-ES" w:eastAsia="es-MX"/>
        </w:rPr>
        <w:t>Dirección de Pavimentos adscrita a la Coordinación General de Servicios Municipales</w:t>
      </w:r>
    </w:p>
    <w:p w14:paraId="2F57A52B"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FE2DE9">
        <w:rPr>
          <w:rFonts w:asciiTheme="minorHAnsi" w:eastAsiaTheme="minorEastAsia" w:hAnsiTheme="minorHAnsi" w:cstheme="minorHAnsi"/>
          <w:b/>
          <w:lang w:val="es-ES" w:eastAsia="es-MX"/>
        </w:rPr>
        <w:t xml:space="preserve">Objeto de licitación: </w:t>
      </w:r>
      <w:r w:rsidRPr="00FE2DE9">
        <w:rPr>
          <w:rFonts w:asciiTheme="minorHAnsi" w:eastAsiaTheme="minorEastAsia" w:hAnsiTheme="minorHAnsi" w:cstheme="minorHAnsi"/>
          <w:lang w:val="es-ES" w:eastAsia="es-MX"/>
        </w:rPr>
        <w:t xml:space="preserve">Mezcla asfáltica caliente densa </w:t>
      </w:r>
    </w:p>
    <w:p w14:paraId="50683065"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4815815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FE2DE9">
        <w:rPr>
          <w:rFonts w:asciiTheme="minorHAnsi" w:eastAsiaTheme="minorEastAsia" w:hAnsiTheme="minorHAnsi" w:cstheme="minorHAnsi"/>
          <w:lang w:eastAsia="es-MX"/>
        </w:rPr>
        <w:t>S</w:t>
      </w:r>
      <w:proofErr w:type="spellStart"/>
      <w:r w:rsidRPr="00FE2DE9">
        <w:rPr>
          <w:rFonts w:asciiTheme="minorHAnsi" w:hAnsiTheme="minorHAnsi" w:cstheme="minorHAnsi"/>
          <w:lang w:val="es-ES_tradnl"/>
        </w:rPr>
        <w:t>e</w:t>
      </w:r>
      <w:proofErr w:type="spellEnd"/>
      <w:r w:rsidRPr="00FE2DE9">
        <w:rPr>
          <w:rFonts w:asciiTheme="minorHAnsi" w:hAnsiTheme="minorHAnsi" w:cstheme="minorHAnsi"/>
          <w:lang w:val="es-ES_tradnl"/>
        </w:rPr>
        <w:t xml:space="preserve"> pone a la vista el expediente de donde se desprende lo siguiente:</w:t>
      </w:r>
    </w:p>
    <w:p w14:paraId="7C108B1F"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21B62943"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t>Proveedores que cotizan:</w:t>
      </w:r>
    </w:p>
    <w:p w14:paraId="6459B2B3" w14:textId="77777777" w:rsidR="00967D3B" w:rsidRPr="00FE2DE9" w:rsidRDefault="00967D3B" w:rsidP="00967D3B">
      <w:pPr>
        <w:pStyle w:val="Prrafodelista"/>
        <w:numPr>
          <w:ilvl w:val="0"/>
          <w:numId w:val="44"/>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Vise, S.A. de C.V.</w:t>
      </w:r>
    </w:p>
    <w:p w14:paraId="6029622E" w14:textId="77777777" w:rsidR="00967D3B" w:rsidRPr="00FE2DE9" w:rsidRDefault="00967D3B" w:rsidP="00967D3B">
      <w:pPr>
        <w:pStyle w:val="Prrafodelista"/>
        <w:numPr>
          <w:ilvl w:val="0"/>
          <w:numId w:val="44"/>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Aro Asfaltos y Riegos de Occidente, S.A. de C.V.</w:t>
      </w:r>
    </w:p>
    <w:p w14:paraId="141B2F8E" w14:textId="0C2A241E" w:rsidR="00304C4D" w:rsidRPr="007E3A6A" w:rsidRDefault="00967D3B" w:rsidP="00315720">
      <w:pPr>
        <w:pStyle w:val="Prrafodelista"/>
        <w:numPr>
          <w:ilvl w:val="0"/>
          <w:numId w:val="44"/>
        </w:numPr>
        <w:shd w:val="clear" w:color="auto" w:fill="FFFFFF"/>
        <w:spacing w:after="100" w:afterAutospacing="1"/>
        <w:contextualSpacing/>
        <w:jc w:val="both"/>
        <w:rPr>
          <w:rFonts w:asciiTheme="minorHAnsi" w:hAnsiTheme="minorHAnsi" w:cstheme="minorHAnsi"/>
        </w:rPr>
      </w:pPr>
      <w:r w:rsidRPr="007E3A6A">
        <w:rPr>
          <w:rFonts w:asciiTheme="minorHAnsi" w:hAnsiTheme="minorHAnsi" w:cstheme="minorHAnsi"/>
        </w:rPr>
        <w:t>Construcciones, Electrificaciones y Arrendamiento de Maquinaria, S.A. de C.V.</w:t>
      </w:r>
    </w:p>
    <w:p w14:paraId="0C961CAC"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Los licitantes cuyas proposiciones fueron desechadas:</w:t>
      </w:r>
    </w:p>
    <w:p w14:paraId="75D6AC8D" w14:textId="77777777" w:rsidR="00967D3B" w:rsidRPr="00FE2DE9" w:rsidRDefault="00967D3B" w:rsidP="00967D3B">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FE2DE9" w14:paraId="4909FAFD"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7A694A9" w14:textId="77777777" w:rsidR="00967D3B" w:rsidRPr="00FE2DE9" w:rsidRDefault="00967D3B" w:rsidP="00967D3B">
            <w:pPr>
              <w:tabs>
                <w:tab w:val="center" w:pos="1854"/>
                <w:tab w:val="left" w:pos="2745"/>
              </w:tabs>
              <w:rPr>
                <w:rFonts w:asciiTheme="minorHAnsi" w:hAnsiTheme="minorHAnsi" w:cstheme="minorHAnsi"/>
                <w:lang w:eastAsia="es-MX"/>
              </w:rPr>
            </w:pPr>
            <w:r w:rsidRPr="00FE2DE9">
              <w:rPr>
                <w:rFonts w:asciiTheme="minorHAnsi" w:hAnsiTheme="minorHAnsi" w:cstheme="minorHAnsi"/>
                <w:b/>
                <w:bCs/>
                <w:color w:val="FFFFFF"/>
                <w:kern w:val="24"/>
                <w:lang w:eastAsia="es-MX"/>
              </w:rPr>
              <w:lastRenderedPageBreak/>
              <w:tab/>
              <w:t xml:space="preserve">Licitante </w:t>
            </w:r>
            <w:r w:rsidRPr="00FE2DE9">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CA1DF8D" w14:textId="77777777" w:rsidR="00967D3B" w:rsidRPr="00FE2DE9" w:rsidRDefault="00967D3B" w:rsidP="00967D3B">
            <w:pPr>
              <w:jc w:val="center"/>
              <w:rPr>
                <w:rFonts w:asciiTheme="minorHAnsi" w:hAnsiTheme="minorHAnsi" w:cstheme="minorHAnsi"/>
                <w:lang w:eastAsia="es-MX"/>
              </w:rPr>
            </w:pPr>
            <w:r w:rsidRPr="00FE2DE9">
              <w:rPr>
                <w:rFonts w:asciiTheme="minorHAnsi" w:hAnsiTheme="minorHAnsi" w:cstheme="minorHAnsi"/>
                <w:b/>
                <w:bCs/>
                <w:color w:val="FFFFFF"/>
                <w:kern w:val="24"/>
                <w:lang w:eastAsia="es-MX"/>
              </w:rPr>
              <w:t xml:space="preserve">Motivo </w:t>
            </w:r>
          </w:p>
        </w:tc>
      </w:tr>
      <w:tr w:rsidR="00967D3B" w:rsidRPr="00FE2DE9" w14:paraId="74371179"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EEA2CA" w14:textId="47B85BCE" w:rsidR="00967D3B" w:rsidRDefault="00967D3B" w:rsidP="00967D3B">
            <w:pPr>
              <w:rPr>
                <w:rFonts w:asciiTheme="minorHAnsi" w:hAnsiTheme="minorHAnsi" w:cstheme="minorHAnsi"/>
                <w:lang w:val="es-ES_tradnl" w:eastAsia="es-MX"/>
              </w:rPr>
            </w:pPr>
            <w:bookmarkStart w:id="0" w:name="_Hlk133348771"/>
            <w:r w:rsidRPr="00FE2DE9">
              <w:rPr>
                <w:rFonts w:asciiTheme="minorHAnsi" w:hAnsiTheme="minorHAnsi" w:cstheme="minorHAnsi"/>
                <w:lang w:val="es-ES_tradnl" w:eastAsia="es-MX"/>
              </w:rPr>
              <w:t>Vise, S.A. de C.V.</w:t>
            </w:r>
          </w:p>
          <w:p w14:paraId="06A6BD90" w14:textId="77777777" w:rsidR="007E3A6A" w:rsidRPr="00FE2DE9" w:rsidRDefault="007E3A6A" w:rsidP="00967D3B">
            <w:pPr>
              <w:rPr>
                <w:rFonts w:asciiTheme="minorHAnsi" w:hAnsiTheme="minorHAnsi" w:cstheme="minorHAnsi"/>
                <w:lang w:val="es-ES_tradnl" w:eastAsia="es-MX"/>
              </w:rPr>
            </w:pPr>
          </w:p>
          <w:p w14:paraId="43E7E1EB" w14:textId="77777777" w:rsidR="00967D3B" w:rsidRPr="00FE2DE9" w:rsidRDefault="00967D3B" w:rsidP="00967D3B">
            <w:pPr>
              <w:rPr>
                <w:rFonts w:asciiTheme="minorHAnsi" w:hAnsiTheme="minorHAnsi" w:cstheme="minorHAnsi"/>
                <w:lang w:val="es-ES_tradnl" w:eastAsia="es-MX"/>
              </w:rPr>
            </w:pPr>
            <w:r w:rsidRPr="00FE2DE9">
              <w:rPr>
                <w:rFonts w:asciiTheme="minorHAnsi" w:hAnsiTheme="minorHAnsi" w:cstheme="minorHAnsi"/>
                <w:b/>
                <w:lang w:val="es-ES_tradnl"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D2D99A"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 xml:space="preserve">Licitante No Solvente </w:t>
            </w:r>
          </w:p>
          <w:p w14:paraId="75629C29" w14:textId="77777777" w:rsidR="00FE2DE9" w:rsidRPr="00FE2DE9" w:rsidRDefault="00FE2DE9" w:rsidP="00967D3B">
            <w:pPr>
              <w:rPr>
                <w:rFonts w:asciiTheme="minorHAnsi" w:hAnsiTheme="minorHAnsi" w:cstheme="minorHAnsi"/>
                <w:b/>
                <w:lang w:val="es-ES_tradnl" w:eastAsia="es-MX"/>
              </w:rPr>
            </w:pPr>
          </w:p>
          <w:p w14:paraId="00F2ABA3"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Posterior al acto de presentación y apertura de propuestas se detectó que:</w:t>
            </w:r>
          </w:p>
          <w:p w14:paraId="630DB599" w14:textId="77777777" w:rsidR="00FE2DE9" w:rsidRPr="00FE2DE9" w:rsidRDefault="00FE2DE9" w:rsidP="00967D3B">
            <w:pPr>
              <w:rPr>
                <w:rFonts w:asciiTheme="minorHAnsi" w:hAnsiTheme="minorHAnsi" w:cstheme="minorHAnsi"/>
                <w:b/>
                <w:lang w:val="es-ES_tradnl" w:eastAsia="es-MX"/>
              </w:rPr>
            </w:pPr>
          </w:p>
          <w:p w14:paraId="64233577"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 xml:space="preserve">Al llevar a cabo la consulta del licitante Vise, S.A. de C.V., del Acuse del Movimiento de Autorización de Cumplimiento de Obligaciones Fiscales en Materia de Seguridad Social, arrojo resultado NEGATIVO, siendo las 12:18 </w:t>
            </w:r>
            <w:proofErr w:type="spellStart"/>
            <w:r w:rsidRPr="00FE2DE9">
              <w:rPr>
                <w:rFonts w:asciiTheme="minorHAnsi" w:hAnsiTheme="minorHAnsi" w:cstheme="minorHAnsi"/>
                <w:b/>
                <w:lang w:val="es-ES_tradnl" w:eastAsia="es-MX"/>
              </w:rPr>
              <w:t>hrs</w:t>
            </w:r>
            <w:proofErr w:type="spellEnd"/>
            <w:r w:rsidRPr="00FE2DE9">
              <w:rPr>
                <w:rFonts w:asciiTheme="minorHAnsi" w:hAnsiTheme="minorHAnsi" w:cstheme="minorHAnsi"/>
                <w:b/>
                <w:lang w:val="es-ES_tradnl" w:eastAsia="es-MX"/>
              </w:rPr>
              <w:t>.</w:t>
            </w:r>
          </w:p>
          <w:p w14:paraId="78AF32A6" w14:textId="45C2FAFA" w:rsidR="007E3A6A" w:rsidRPr="00FE2DE9" w:rsidRDefault="007E3A6A" w:rsidP="00967D3B">
            <w:pPr>
              <w:rPr>
                <w:rFonts w:asciiTheme="minorHAnsi" w:hAnsiTheme="minorHAnsi" w:cstheme="minorHAnsi"/>
                <w:b/>
                <w:lang w:val="es-ES_tradnl" w:eastAsia="es-MX"/>
              </w:rPr>
            </w:pPr>
          </w:p>
        </w:tc>
      </w:tr>
      <w:bookmarkEnd w:id="0"/>
      <w:tr w:rsidR="00967D3B" w:rsidRPr="00FE2DE9" w14:paraId="41DEBE93"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A64E68" w14:textId="35C6FE9B" w:rsidR="00967D3B" w:rsidRDefault="00967D3B" w:rsidP="00967D3B">
            <w:pPr>
              <w:rPr>
                <w:rFonts w:asciiTheme="minorHAnsi" w:hAnsiTheme="minorHAnsi" w:cstheme="minorHAnsi"/>
                <w:lang w:eastAsia="es-MX"/>
              </w:rPr>
            </w:pPr>
            <w:r w:rsidRPr="00FE2DE9">
              <w:rPr>
                <w:rFonts w:asciiTheme="minorHAnsi" w:hAnsiTheme="minorHAnsi" w:cstheme="minorHAnsi"/>
                <w:lang w:eastAsia="es-MX"/>
              </w:rPr>
              <w:t>Construcciones, Electrificaciones y Arrendamiento de Maquinaria, S.A. de C.V.</w:t>
            </w:r>
          </w:p>
          <w:p w14:paraId="2E225B20" w14:textId="77777777" w:rsidR="007E3A6A" w:rsidRPr="00FE2DE9" w:rsidRDefault="007E3A6A" w:rsidP="00967D3B">
            <w:pPr>
              <w:rPr>
                <w:rFonts w:asciiTheme="minorHAnsi" w:hAnsiTheme="minorHAnsi" w:cstheme="minorHAnsi"/>
                <w:lang w:eastAsia="es-MX"/>
              </w:rPr>
            </w:pPr>
          </w:p>
          <w:p w14:paraId="2A1AEAF0" w14:textId="77777777" w:rsidR="00967D3B" w:rsidRPr="00FE2DE9" w:rsidRDefault="00967D3B" w:rsidP="00967D3B">
            <w:pPr>
              <w:rPr>
                <w:rFonts w:asciiTheme="minorHAnsi" w:hAnsiTheme="minorHAnsi" w:cstheme="minorHAnsi"/>
                <w:lang w:eastAsia="es-MX"/>
              </w:rPr>
            </w:pPr>
            <w:r w:rsidRPr="00FE2DE9">
              <w:rPr>
                <w:rFonts w:asciiTheme="minorHAnsi" w:hAnsiTheme="minorHAnsi" w:cstheme="minorHAnsi"/>
                <w:b/>
                <w:lang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B3B61A" w14:textId="77777777" w:rsidR="00967D3B" w:rsidRDefault="00967D3B" w:rsidP="00967D3B">
            <w:pPr>
              <w:rPr>
                <w:rFonts w:asciiTheme="minorHAnsi" w:hAnsiTheme="minorHAnsi" w:cstheme="minorHAnsi"/>
                <w:b/>
                <w:lang w:eastAsia="es-MX"/>
              </w:rPr>
            </w:pPr>
            <w:r w:rsidRPr="00FE2DE9">
              <w:rPr>
                <w:rFonts w:asciiTheme="minorHAnsi" w:hAnsiTheme="minorHAnsi" w:cstheme="minorHAnsi"/>
                <w:b/>
                <w:lang w:eastAsia="es-MX"/>
              </w:rPr>
              <w:t xml:space="preserve">Licitante No Solvente </w:t>
            </w:r>
          </w:p>
          <w:p w14:paraId="1FFC8D38" w14:textId="77777777" w:rsidR="00FE2DE9" w:rsidRPr="00FE2DE9" w:rsidRDefault="00FE2DE9" w:rsidP="00967D3B">
            <w:pPr>
              <w:rPr>
                <w:rFonts w:asciiTheme="minorHAnsi" w:hAnsiTheme="minorHAnsi" w:cstheme="minorHAnsi"/>
                <w:b/>
                <w:lang w:eastAsia="es-MX"/>
              </w:rPr>
            </w:pPr>
          </w:p>
          <w:p w14:paraId="0548C34B" w14:textId="77777777" w:rsidR="00967D3B" w:rsidRDefault="00967D3B" w:rsidP="00967D3B">
            <w:pPr>
              <w:rPr>
                <w:rFonts w:asciiTheme="minorHAnsi" w:hAnsiTheme="minorHAnsi" w:cstheme="minorHAnsi"/>
                <w:b/>
                <w:lang w:eastAsia="es-MX"/>
              </w:rPr>
            </w:pPr>
            <w:r w:rsidRPr="00FE2DE9">
              <w:rPr>
                <w:rFonts w:asciiTheme="minorHAnsi" w:hAnsiTheme="minorHAnsi" w:cstheme="minorHAnsi"/>
                <w:b/>
                <w:lang w:eastAsia="es-MX"/>
              </w:rPr>
              <w:t>Las actividades económicas plasmadas en su Constancia de Situación Fiscal no corresponden al objeto de la presente Licitación, de conformidad a lo solicitado en las bases de la presente licitación en la página 6 y 7 numeral 9.</w:t>
            </w:r>
          </w:p>
          <w:p w14:paraId="3A5DF723" w14:textId="770E93CB" w:rsidR="007E3A6A" w:rsidRPr="00FE2DE9" w:rsidRDefault="007E3A6A" w:rsidP="00967D3B">
            <w:pPr>
              <w:rPr>
                <w:rFonts w:asciiTheme="minorHAnsi" w:hAnsiTheme="minorHAnsi" w:cstheme="minorHAnsi"/>
                <w:b/>
                <w:lang w:eastAsia="es-MX"/>
              </w:rPr>
            </w:pPr>
          </w:p>
        </w:tc>
      </w:tr>
    </w:tbl>
    <w:p w14:paraId="1941E479"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0FE6ABFC"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 xml:space="preserve">Los licitantes cuyas proposiciones resultaron solventes son los que se muestran en el siguiente cuadro: </w:t>
      </w:r>
    </w:p>
    <w:p w14:paraId="1F60949A"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5731984F" w14:textId="77777777" w:rsidR="00967D3B" w:rsidRPr="00FE2DE9" w:rsidRDefault="00967D3B" w:rsidP="00967D3B">
      <w:pPr>
        <w:shd w:val="clear" w:color="auto" w:fill="FFFFFF"/>
        <w:spacing w:after="100" w:afterAutospacing="1"/>
        <w:contextualSpacing/>
        <w:rPr>
          <w:rFonts w:asciiTheme="minorHAnsi" w:hAnsiTheme="minorHAnsi" w:cstheme="minorHAnsi"/>
          <w:b/>
        </w:rPr>
      </w:pPr>
      <w:r w:rsidRPr="00FE2DE9">
        <w:rPr>
          <w:rFonts w:asciiTheme="minorHAnsi" w:hAnsiTheme="minorHAnsi" w:cstheme="minorHAnsi"/>
          <w:b/>
        </w:rPr>
        <w:t>ARO ASFALTOS Y RIEGOS DE OCCIDENTE, S.A. DE C.V.</w:t>
      </w:r>
    </w:p>
    <w:p w14:paraId="24ACE9AA" w14:textId="77777777" w:rsidR="00967D3B" w:rsidRPr="00FE2DE9" w:rsidRDefault="00967D3B" w:rsidP="00967D3B">
      <w:pPr>
        <w:shd w:val="clear" w:color="auto" w:fill="FFFFFF"/>
        <w:spacing w:after="100" w:afterAutospacing="1"/>
        <w:contextualSpacing/>
        <w:rPr>
          <w:rFonts w:asciiTheme="minorHAnsi" w:hAnsiTheme="minorHAnsi" w:cstheme="minorHAnsi"/>
          <w:b/>
        </w:rPr>
      </w:pPr>
    </w:p>
    <w:p w14:paraId="188CE5DE"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i/>
          <w:lang w:val="es-ES_tradnl"/>
        </w:rPr>
      </w:pPr>
      <w:r w:rsidRPr="00FE2DE9">
        <w:rPr>
          <w:rFonts w:asciiTheme="minorHAnsi" w:hAnsiTheme="minorHAnsi" w:cstheme="minorHAnsi"/>
          <w:noProof/>
          <w:lang w:eastAsia="es-MX"/>
        </w:rPr>
        <w:lastRenderedPageBreak/>
        <w:drawing>
          <wp:inline distT="0" distB="0" distL="0" distR="0" wp14:anchorId="2B70E4C8" wp14:editId="224C8C92">
            <wp:extent cx="6161244" cy="2872596"/>
            <wp:effectExtent l="0" t="0" r="0" b="4445"/>
            <wp:docPr id="31" name="Imagen 3">
              <a:extLst xmlns:a="http://schemas.openxmlformats.org/drawingml/2006/main">
                <a:ext uri="{FF2B5EF4-FFF2-40B4-BE49-F238E27FC236}">
                  <a16:creationId xmlns:a16="http://schemas.microsoft.com/office/drawing/2014/main" id="{D3D3CBAF-803E-4E41-BB33-1C335DAA4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3D3CBAF-803E-4E41-BB33-1C335DAA48C1}"/>
                        </a:ext>
                      </a:extLst>
                    </pic:cNvPr>
                    <pic:cNvPicPr>
                      <a:picLocks noChangeAspect="1"/>
                    </pic:cNvPicPr>
                  </pic:nvPicPr>
                  <pic:blipFill>
                    <a:blip r:embed="rId22"/>
                    <a:stretch>
                      <a:fillRect/>
                    </a:stretch>
                  </pic:blipFill>
                  <pic:spPr>
                    <a:xfrm>
                      <a:off x="0" y="0"/>
                      <a:ext cx="6335053" cy="2953632"/>
                    </a:xfrm>
                    <a:prstGeom prst="rect">
                      <a:avLst/>
                    </a:prstGeom>
                  </pic:spPr>
                </pic:pic>
              </a:graphicData>
            </a:graphic>
          </wp:inline>
        </w:drawing>
      </w:r>
    </w:p>
    <w:p w14:paraId="705B3795"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i/>
          <w:lang w:val="es-ES_tradnl"/>
        </w:rPr>
      </w:pPr>
    </w:p>
    <w:p w14:paraId="76704955" w14:textId="5378C121" w:rsidR="00967D3B"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Responsable de la evaluación de las proposiciones:</w:t>
      </w:r>
    </w:p>
    <w:p w14:paraId="5A95E142" w14:textId="77777777" w:rsidR="007E3A6A" w:rsidRPr="00FE2DE9" w:rsidRDefault="007E3A6A"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79"/>
        <w:gridCol w:w="5175"/>
      </w:tblGrid>
      <w:tr w:rsidR="00967D3B" w:rsidRPr="00FE2DE9" w14:paraId="6E5FB2AA" w14:textId="77777777" w:rsidTr="00967D3B">
        <w:trPr>
          <w:trHeight w:val="225"/>
        </w:trPr>
        <w:tc>
          <w:tcPr>
            <w:tcW w:w="4479" w:type="dxa"/>
          </w:tcPr>
          <w:p w14:paraId="2201604F"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Nombre</w:t>
            </w:r>
          </w:p>
        </w:tc>
        <w:tc>
          <w:tcPr>
            <w:tcW w:w="5175" w:type="dxa"/>
          </w:tcPr>
          <w:p w14:paraId="29D869CD"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Cargo</w:t>
            </w:r>
          </w:p>
        </w:tc>
      </w:tr>
      <w:tr w:rsidR="00967D3B" w:rsidRPr="00FE2DE9" w14:paraId="4FB6E397" w14:textId="77777777" w:rsidTr="00967D3B">
        <w:trPr>
          <w:trHeight w:val="212"/>
        </w:trPr>
        <w:tc>
          <w:tcPr>
            <w:tcW w:w="4479" w:type="dxa"/>
          </w:tcPr>
          <w:p w14:paraId="685611C0" w14:textId="77777777" w:rsidR="00967D3B" w:rsidRPr="00FE2DE9" w:rsidRDefault="00967D3B" w:rsidP="00967D3B">
            <w:pPr>
              <w:shd w:val="clear" w:color="auto" w:fill="FFFFFF"/>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Mario Humberto Valerio Langarica </w:t>
            </w:r>
          </w:p>
        </w:tc>
        <w:tc>
          <w:tcPr>
            <w:tcW w:w="5175" w:type="dxa"/>
          </w:tcPr>
          <w:p w14:paraId="48F3E577" w14:textId="77777777" w:rsidR="00967D3B" w:rsidRPr="00FE2DE9" w:rsidRDefault="00967D3B" w:rsidP="00967D3B">
            <w:pPr>
              <w:spacing w:after="100" w:afterAutospacing="1" w:line="276" w:lineRule="auto"/>
              <w:contextualSpacing/>
              <w:rPr>
                <w:rFonts w:asciiTheme="minorHAnsi" w:hAnsiTheme="minorHAnsi" w:cstheme="minorHAnsi"/>
              </w:rPr>
            </w:pPr>
            <w:r w:rsidRPr="00FE2DE9">
              <w:rPr>
                <w:rFonts w:asciiTheme="minorHAnsi" w:hAnsiTheme="minorHAnsi" w:cstheme="minorHAnsi"/>
              </w:rPr>
              <w:t>Director de Pavimentos</w:t>
            </w:r>
          </w:p>
        </w:tc>
      </w:tr>
      <w:tr w:rsidR="00967D3B" w:rsidRPr="00FE2DE9" w14:paraId="65A6657B" w14:textId="77777777" w:rsidTr="00967D3B">
        <w:trPr>
          <w:trHeight w:val="472"/>
        </w:trPr>
        <w:tc>
          <w:tcPr>
            <w:tcW w:w="4479" w:type="dxa"/>
          </w:tcPr>
          <w:p w14:paraId="3645FE22"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Carlos Alejandro Vázquez Ortiz</w:t>
            </w:r>
          </w:p>
        </w:tc>
        <w:tc>
          <w:tcPr>
            <w:tcW w:w="5175" w:type="dxa"/>
          </w:tcPr>
          <w:p w14:paraId="363335DE" w14:textId="77777777" w:rsidR="00967D3B" w:rsidRPr="00FE2DE9" w:rsidRDefault="00967D3B" w:rsidP="00967D3B">
            <w:pPr>
              <w:spacing w:after="100" w:afterAutospacing="1"/>
              <w:contextualSpacing/>
              <w:rPr>
                <w:rFonts w:asciiTheme="minorHAnsi" w:hAnsiTheme="minorHAnsi" w:cstheme="minorHAnsi"/>
              </w:rPr>
            </w:pPr>
            <w:r w:rsidRPr="00FE2DE9">
              <w:rPr>
                <w:rFonts w:asciiTheme="minorHAnsi" w:hAnsiTheme="minorHAnsi" w:cstheme="minorHAnsi"/>
              </w:rPr>
              <w:t>Coordinador General de Servicios Municipales</w:t>
            </w:r>
          </w:p>
        </w:tc>
      </w:tr>
    </w:tbl>
    <w:p w14:paraId="3B9005BD"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1F38E646"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highlight w:val="yellow"/>
          <w:u w:val="single"/>
          <w:lang w:val="es-ES_tradnl"/>
        </w:rPr>
      </w:pPr>
    </w:p>
    <w:p w14:paraId="64E6D143"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u w:val="single"/>
          <w:lang w:val="es-ES_tradnl"/>
        </w:rPr>
        <w:t xml:space="preserve">Mediante oficio de análisis técnico número </w:t>
      </w:r>
      <w:r w:rsidRPr="00FE2DE9">
        <w:rPr>
          <w:rFonts w:asciiTheme="minorHAnsi" w:hAnsiTheme="minorHAnsi" w:cstheme="minorHAnsi"/>
          <w:b/>
          <w:u w:val="single"/>
        </w:rPr>
        <w:t>06050/2024/057</w:t>
      </w:r>
    </w:p>
    <w:p w14:paraId="05F6DC46"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6A6D103E"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b/>
          <w:lang w:val="es-ES_tradnl"/>
        </w:rPr>
        <w:t>Nota:</w:t>
      </w:r>
      <w:r w:rsidRPr="00FE2DE9">
        <w:rPr>
          <w:rFonts w:asciiTheme="minorHAnsi" w:hAnsiTheme="minorHAnsi" w:cstheme="minorHAnsi"/>
        </w:rPr>
        <w:t xml:space="preserve"> </w:t>
      </w:r>
      <w:r w:rsidRPr="00FE2DE9">
        <w:rPr>
          <w:rFonts w:asciiTheme="minorHAnsi" w:hAnsiTheme="minorHAnsi" w:cstheme="minorHAnsi"/>
          <w:lang w:val="es-ES_tradnl"/>
        </w:rPr>
        <w:t>Se adjudica al único licitante solvente que cumplió con los requerimientos técnicos, económicos, así como la presentación de los puntos adicionales solicitados en las bases de licitación y la presentación de la muestra.</w:t>
      </w:r>
    </w:p>
    <w:p w14:paraId="7514F7CE"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0739F82"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EBB19DE"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5ADC12BE"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b/>
        </w:rPr>
        <w:t>ARO ASFALTOS Y RIEGOS DE OCCIDENTE, S.A. DE C.V., POR UN MONTO TOTAL DE $24’999,360.91</w:t>
      </w:r>
    </w:p>
    <w:p w14:paraId="47C7EC99" w14:textId="77777777" w:rsidR="00967D3B" w:rsidRPr="00FE2DE9" w:rsidRDefault="00967D3B" w:rsidP="00967D3B">
      <w:pPr>
        <w:shd w:val="clear" w:color="auto" w:fill="FFFFFF"/>
        <w:spacing w:after="100" w:afterAutospacing="1"/>
        <w:contextualSpacing/>
        <w:rPr>
          <w:rFonts w:asciiTheme="minorHAnsi" w:hAnsiTheme="minorHAnsi" w:cstheme="minorHAnsi"/>
          <w:b/>
        </w:rPr>
      </w:pPr>
    </w:p>
    <w:p w14:paraId="5BCC80CC" w14:textId="77777777" w:rsidR="00967D3B" w:rsidRPr="00FE2DE9" w:rsidRDefault="00967D3B" w:rsidP="00967D3B">
      <w:pPr>
        <w:shd w:val="clear" w:color="auto" w:fill="FFFFFF"/>
        <w:spacing w:after="100" w:afterAutospacing="1"/>
        <w:contextualSpacing/>
        <w:rPr>
          <w:rFonts w:asciiTheme="minorHAnsi" w:hAnsiTheme="minorHAnsi" w:cstheme="minorHAnsi"/>
          <w:b/>
        </w:rPr>
      </w:pPr>
      <w:r w:rsidRPr="00FE2DE9">
        <w:rPr>
          <w:rFonts w:asciiTheme="minorHAnsi" w:hAnsiTheme="minorHAnsi" w:cstheme="minorHAnsi"/>
          <w:noProof/>
          <w:lang w:eastAsia="es-MX"/>
        </w:rPr>
        <w:lastRenderedPageBreak/>
        <w:drawing>
          <wp:inline distT="0" distB="0" distL="0" distR="0" wp14:anchorId="612DD1B5" wp14:editId="41D6B338">
            <wp:extent cx="6155578" cy="1952625"/>
            <wp:effectExtent l="0" t="0" r="0" b="0"/>
            <wp:docPr id="32" name="Imagen 4">
              <a:extLst xmlns:a="http://schemas.openxmlformats.org/drawingml/2006/main">
                <a:ext uri="{FF2B5EF4-FFF2-40B4-BE49-F238E27FC236}">
                  <a16:creationId xmlns:a16="http://schemas.microsoft.com/office/drawing/2014/main" id="{893F4FAC-96C2-4BEA-A3D3-336638115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93F4FAC-96C2-4BEA-A3D3-336638115C52}"/>
                        </a:ext>
                      </a:extLst>
                    </pic:cNvPr>
                    <pic:cNvPicPr>
                      <a:picLocks noChangeAspect="1"/>
                    </pic:cNvPicPr>
                  </pic:nvPicPr>
                  <pic:blipFill>
                    <a:blip r:embed="rId23"/>
                    <a:stretch>
                      <a:fillRect/>
                    </a:stretch>
                  </pic:blipFill>
                  <pic:spPr>
                    <a:xfrm>
                      <a:off x="0" y="0"/>
                      <a:ext cx="6292508" cy="1996061"/>
                    </a:xfrm>
                    <a:prstGeom prst="rect">
                      <a:avLst/>
                    </a:prstGeom>
                  </pic:spPr>
                </pic:pic>
              </a:graphicData>
            </a:graphic>
          </wp:inline>
        </w:drawing>
      </w:r>
    </w:p>
    <w:p w14:paraId="4F75FC6F" w14:textId="77777777" w:rsidR="00967D3B" w:rsidRPr="00FE2DE9" w:rsidRDefault="00967D3B" w:rsidP="00967D3B">
      <w:pPr>
        <w:shd w:val="clear" w:color="auto" w:fill="FFFFFF"/>
        <w:spacing w:after="100" w:afterAutospacing="1"/>
        <w:contextualSpacing/>
        <w:rPr>
          <w:rFonts w:asciiTheme="minorHAnsi" w:hAnsiTheme="minorHAnsi" w:cstheme="minorHAnsi"/>
          <w:b/>
        </w:rPr>
      </w:pPr>
    </w:p>
    <w:p w14:paraId="7C61FE7E"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2DE9">
        <w:rPr>
          <w:rFonts w:asciiTheme="minorHAnsi" w:hAnsiTheme="minorHAnsi" w:cstheme="minorHAnsi"/>
          <w:color w:val="000000"/>
          <w:lang w:eastAsia="es-MX"/>
        </w:rPr>
        <w:t>La convocante tendrá 10 días hábiles para emitir la orden de compra / pedido posterior a la emisión del fallo.</w:t>
      </w:r>
    </w:p>
    <w:p w14:paraId="566D359D"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6AE9C08"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4CEF75E"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63A4AA22" w14:textId="77777777" w:rsidR="00967D3B" w:rsidRPr="00FE2DE9"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F1FC247"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06CF529"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2F05F7CB"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12FFEEAE"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4A877B56" w14:textId="7F744B12" w:rsidR="00967D3B" w:rsidRPr="00FE2DE9"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2DE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1C1AEF8"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3B3915F0"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Edmundo Antonio Amutio Villa, representante suplente del Presidente del Comité de Adquisiciones, comenta de</w:t>
      </w:r>
      <w:r w:rsidRPr="00FE2DE9">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E2DE9">
        <w:rPr>
          <w:rFonts w:asciiTheme="minorHAnsi" w:hAnsiTheme="minorHAnsi" w:cstheme="minorHAnsi"/>
        </w:rPr>
        <w:t>del proveedor,</w:t>
      </w:r>
      <w:r w:rsidRPr="00FE2DE9">
        <w:rPr>
          <w:rFonts w:asciiTheme="minorHAnsi" w:hAnsiTheme="minorHAnsi" w:cstheme="minorHAnsi"/>
          <w:b/>
        </w:rPr>
        <w:t xml:space="preserve"> </w:t>
      </w:r>
      <w:r w:rsidRPr="00FE2DE9">
        <w:rPr>
          <w:rFonts w:asciiTheme="minorHAnsi" w:hAnsiTheme="minorHAnsi" w:cstheme="minorHAnsi"/>
          <w:b/>
        </w:rPr>
        <w:lastRenderedPageBreak/>
        <w:t xml:space="preserve">ARO ASFALTOS Y RIEGOS DE OCCIDENTE, S.A. DE C.V., </w:t>
      </w:r>
      <w:r w:rsidRPr="00FE2DE9">
        <w:rPr>
          <w:rFonts w:asciiTheme="minorHAnsi" w:hAnsiTheme="minorHAnsi" w:cstheme="minorHAnsi"/>
          <w:lang w:val="es-ES_tradnl"/>
        </w:rPr>
        <w:t>los que estén por la afirmativa, sírvanse manifestarlo levantando su mano.</w:t>
      </w:r>
    </w:p>
    <w:p w14:paraId="180B667E"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1A307AD5" w14:textId="08679C22" w:rsidR="00967D3B" w:rsidRPr="00FE2DE9" w:rsidRDefault="00967D3B" w:rsidP="00967D3B">
      <w:pPr>
        <w:shd w:val="clear" w:color="auto" w:fill="FFFFFF"/>
        <w:spacing w:after="100" w:afterAutospacing="1"/>
        <w:contextualSpacing/>
        <w:jc w:val="center"/>
        <w:rPr>
          <w:rFonts w:asciiTheme="minorHAnsi" w:hAnsiTheme="minorHAnsi" w:cstheme="minorHAnsi"/>
          <w:b/>
          <w:lang w:val="es-ES_tradnl"/>
        </w:rPr>
      </w:pPr>
      <w:r w:rsidRPr="00FE2DE9">
        <w:rPr>
          <w:rFonts w:asciiTheme="minorHAnsi" w:hAnsiTheme="minorHAnsi" w:cstheme="minorHAnsi"/>
          <w:b/>
          <w:i/>
        </w:rPr>
        <w:t>Aprobado por Unanimidad de votos por parte de los integrantes del Comité presentes</w:t>
      </w:r>
    </w:p>
    <w:p w14:paraId="5BE0D4EA" w14:textId="77777777" w:rsidR="00426AF2" w:rsidRDefault="00426AF2" w:rsidP="00967D3B">
      <w:pPr>
        <w:spacing w:after="100" w:afterAutospacing="1"/>
        <w:contextualSpacing/>
        <w:jc w:val="both"/>
        <w:rPr>
          <w:rFonts w:asciiTheme="minorHAnsi" w:eastAsiaTheme="minorEastAsia" w:hAnsiTheme="minorHAnsi" w:cstheme="minorHAnsi"/>
          <w:b/>
          <w:lang w:val="es-ES" w:eastAsia="es-MX"/>
        </w:rPr>
      </w:pPr>
    </w:p>
    <w:p w14:paraId="66727472" w14:textId="77777777" w:rsidR="00426AF2" w:rsidRDefault="00426AF2" w:rsidP="00967D3B">
      <w:pPr>
        <w:spacing w:after="100" w:afterAutospacing="1"/>
        <w:contextualSpacing/>
        <w:jc w:val="both"/>
        <w:rPr>
          <w:rFonts w:asciiTheme="minorHAnsi" w:eastAsiaTheme="minorEastAsia" w:hAnsiTheme="minorHAnsi" w:cstheme="minorHAnsi"/>
          <w:b/>
          <w:lang w:val="es-ES" w:eastAsia="es-MX"/>
        </w:rPr>
      </w:pPr>
    </w:p>
    <w:p w14:paraId="370A62CD" w14:textId="5B54FCC8" w:rsidR="00967D3B" w:rsidRPr="00FE2DE9" w:rsidRDefault="00967D3B" w:rsidP="00967D3B">
      <w:pPr>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Número de Cuadro:</w:t>
      </w:r>
      <w:r w:rsidRPr="00FE2DE9">
        <w:rPr>
          <w:rFonts w:asciiTheme="minorHAnsi" w:eastAsiaTheme="minorEastAsia" w:hAnsiTheme="minorHAnsi" w:cstheme="minorHAnsi"/>
          <w:lang w:val="es-ES" w:eastAsia="es-MX"/>
        </w:rPr>
        <w:t xml:space="preserve"> </w:t>
      </w:r>
      <w:r w:rsidRPr="00FE2DE9">
        <w:rPr>
          <w:rFonts w:asciiTheme="minorHAnsi" w:eastAsiaTheme="minorEastAsia" w:hAnsiTheme="minorHAnsi" w:cstheme="minorHAnsi"/>
          <w:lang w:eastAsia="es-MX"/>
        </w:rPr>
        <w:t>09.04.2024</w:t>
      </w:r>
    </w:p>
    <w:p w14:paraId="247D2771"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FE2DE9">
        <w:rPr>
          <w:rFonts w:asciiTheme="minorHAnsi" w:eastAsiaTheme="minorEastAsia" w:hAnsiTheme="minorHAnsi" w:cstheme="minorHAnsi"/>
          <w:b/>
          <w:lang w:val="es-ES" w:eastAsia="es-MX"/>
        </w:rPr>
        <w:t xml:space="preserve">Licitación Pública Nacional con Participación del Comité: </w:t>
      </w:r>
      <w:r w:rsidRPr="00FE2DE9">
        <w:rPr>
          <w:rFonts w:asciiTheme="minorHAnsi" w:eastAsiaTheme="minorEastAsia" w:hAnsiTheme="minorHAnsi" w:cstheme="minorHAnsi"/>
          <w:lang w:val="es-ES" w:eastAsia="es-MX"/>
        </w:rPr>
        <w:t>202400257</w:t>
      </w:r>
    </w:p>
    <w:p w14:paraId="705EF323"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 xml:space="preserve">Área Requirente: </w:t>
      </w:r>
      <w:r w:rsidRPr="00FE2DE9">
        <w:rPr>
          <w:rFonts w:asciiTheme="minorHAnsi" w:eastAsiaTheme="minorEastAsia" w:hAnsiTheme="minorHAnsi" w:cstheme="minorHAnsi"/>
          <w:lang w:val="es-ES" w:eastAsia="es-MX"/>
        </w:rPr>
        <w:t xml:space="preserve">Dirección de Pavimentos adscrita a la Coordinación General de Servicios Municipales </w:t>
      </w:r>
    </w:p>
    <w:p w14:paraId="05A284C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FE2DE9">
        <w:rPr>
          <w:rFonts w:asciiTheme="minorHAnsi" w:eastAsiaTheme="minorEastAsia" w:hAnsiTheme="minorHAnsi" w:cstheme="minorHAnsi"/>
          <w:b/>
          <w:lang w:val="es-ES" w:eastAsia="es-MX"/>
        </w:rPr>
        <w:t xml:space="preserve">Objeto de licitación: </w:t>
      </w:r>
      <w:r w:rsidRPr="00FE2DE9">
        <w:rPr>
          <w:rFonts w:asciiTheme="minorHAnsi" w:eastAsiaTheme="minorEastAsia" w:hAnsiTheme="minorHAnsi" w:cstheme="minorHAnsi"/>
          <w:lang w:val="es-ES" w:eastAsia="es-MX"/>
        </w:rPr>
        <w:t xml:space="preserve">Mezcla asfáltica en frio, presentación costalitos de 25 kg. </w:t>
      </w:r>
    </w:p>
    <w:p w14:paraId="46CD3BF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4A82FD06"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FE2DE9">
        <w:rPr>
          <w:rFonts w:asciiTheme="minorHAnsi" w:eastAsiaTheme="minorEastAsia" w:hAnsiTheme="minorHAnsi" w:cstheme="minorHAnsi"/>
          <w:lang w:eastAsia="es-MX"/>
        </w:rPr>
        <w:t>S</w:t>
      </w:r>
      <w:proofErr w:type="spellStart"/>
      <w:r w:rsidRPr="00FE2DE9">
        <w:rPr>
          <w:rFonts w:asciiTheme="minorHAnsi" w:hAnsiTheme="minorHAnsi" w:cstheme="minorHAnsi"/>
          <w:lang w:val="es-ES_tradnl"/>
        </w:rPr>
        <w:t>e</w:t>
      </w:r>
      <w:proofErr w:type="spellEnd"/>
      <w:r w:rsidRPr="00FE2DE9">
        <w:rPr>
          <w:rFonts w:asciiTheme="minorHAnsi" w:hAnsiTheme="minorHAnsi" w:cstheme="minorHAnsi"/>
          <w:lang w:val="es-ES_tradnl"/>
        </w:rPr>
        <w:t xml:space="preserve"> pone a la vista el expediente de donde se desprende lo siguiente:</w:t>
      </w:r>
    </w:p>
    <w:p w14:paraId="1E31BE27"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75589204"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t>Proveedores que cotizan:</w:t>
      </w:r>
    </w:p>
    <w:p w14:paraId="61E697F7" w14:textId="77777777" w:rsidR="00967D3B" w:rsidRPr="00FE2DE9" w:rsidRDefault="00967D3B" w:rsidP="00967D3B">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Laboratorio Dinamo, S.A. de C.V.</w:t>
      </w:r>
    </w:p>
    <w:p w14:paraId="6660C9F3" w14:textId="77777777" w:rsidR="00967D3B" w:rsidRPr="00FE2DE9" w:rsidRDefault="00967D3B" w:rsidP="00967D3B">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Construcciones Paraísos, S.A. de C.V.</w:t>
      </w:r>
    </w:p>
    <w:p w14:paraId="2A306CB5" w14:textId="77777777" w:rsidR="00967D3B" w:rsidRPr="00FE2DE9" w:rsidRDefault="00967D3B" w:rsidP="00967D3B">
      <w:pPr>
        <w:pStyle w:val="Prrafodelista"/>
        <w:numPr>
          <w:ilvl w:val="0"/>
          <w:numId w:val="45"/>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Vise, S.A. de C.V.</w:t>
      </w:r>
    </w:p>
    <w:p w14:paraId="07E3D257"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Los licitantes cuyas proposiciones fueron desechadas:</w:t>
      </w:r>
    </w:p>
    <w:p w14:paraId="4A09158B" w14:textId="77777777" w:rsidR="00967D3B" w:rsidRPr="00FE2DE9" w:rsidRDefault="00967D3B" w:rsidP="00967D3B">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FE2DE9" w14:paraId="24BA3E25"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8C4957" w14:textId="77777777" w:rsidR="00967D3B" w:rsidRPr="00FE2DE9" w:rsidRDefault="00967D3B" w:rsidP="00967D3B">
            <w:pPr>
              <w:tabs>
                <w:tab w:val="center" w:pos="1854"/>
                <w:tab w:val="left" w:pos="2745"/>
              </w:tabs>
              <w:rPr>
                <w:rFonts w:asciiTheme="minorHAnsi" w:hAnsiTheme="minorHAnsi" w:cstheme="minorHAnsi"/>
                <w:lang w:eastAsia="es-MX"/>
              </w:rPr>
            </w:pPr>
            <w:r w:rsidRPr="00FE2DE9">
              <w:rPr>
                <w:rFonts w:asciiTheme="minorHAnsi" w:hAnsiTheme="minorHAnsi" w:cstheme="minorHAnsi"/>
                <w:b/>
                <w:bCs/>
                <w:color w:val="FFFFFF"/>
                <w:kern w:val="24"/>
                <w:lang w:eastAsia="es-MX"/>
              </w:rPr>
              <w:tab/>
              <w:t xml:space="preserve">Licitante </w:t>
            </w:r>
            <w:r w:rsidRPr="00FE2DE9">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5E67242" w14:textId="77777777" w:rsidR="00967D3B" w:rsidRPr="00FE2DE9" w:rsidRDefault="00967D3B" w:rsidP="00967D3B">
            <w:pPr>
              <w:jc w:val="center"/>
              <w:rPr>
                <w:rFonts w:asciiTheme="minorHAnsi" w:hAnsiTheme="minorHAnsi" w:cstheme="minorHAnsi"/>
                <w:lang w:eastAsia="es-MX"/>
              </w:rPr>
            </w:pPr>
            <w:r w:rsidRPr="00FE2DE9">
              <w:rPr>
                <w:rFonts w:asciiTheme="minorHAnsi" w:hAnsiTheme="minorHAnsi" w:cstheme="minorHAnsi"/>
                <w:b/>
                <w:bCs/>
                <w:color w:val="FFFFFF"/>
                <w:kern w:val="24"/>
                <w:lang w:eastAsia="es-MX"/>
              </w:rPr>
              <w:t xml:space="preserve">Motivo </w:t>
            </w:r>
          </w:p>
        </w:tc>
      </w:tr>
      <w:tr w:rsidR="00967D3B" w:rsidRPr="00FE2DE9" w14:paraId="4C7DAC97"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EEE823" w14:textId="1160DB9C" w:rsidR="00967D3B" w:rsidRDefault="00967D3B" w:rsidP="00967D3B">
            <w:pPr>
              <w:rPr>
                <w:rFonts w:asciiTheme="minorHAnsi" w:hAnsiTheme="minorHAnsi" w:cstheme="minorHAnsi"/>
                <w:lang w:val="es-ES_tradnl" w:eastAsia="es-MX"/>
              </w:rPr>
            </w:pPr>
            <w:r w:rsidRPr="00FE2DE9">
              <w:rPr>
                <w:rFonts w:asciiTheme="minorHAnsi" w:hAnsiTheme="minorHAnsi" w:cstheme="minorHAnsi"/>
                <w:lang w:val="es-ES_tradnl" w:eastAsia="es-MX"/>
              </w:rPr>
              <w:t>Vise, S.A. de C.V.</w:t>
            </w:r>
          </w:p>
          <w:p w14:paraId="4BD599C8" w14:textId="77777777" w:rsidR="00392A90" w:rsidRPr="00FE2DE9" w:rsidRDefault="00392A90" w:rsidP="00967D3B">
            <w:pPr>
              <w:rPr>
                <w:rFonts w:asciiTheme="minorHAnsi" w:hAnsiTheme="minorHAnsi" w:cstheme="minorHAnsi"/>
                <w:lang w:val="es-ES_tradnl" w:eastAsia="es-MX"/>
              </w:rPr>
            </w:pPr>
          </w:p>
          <w:p w14:paraId="434C4043" w14:textId="77777777" w:rsidR="00967D3B" w:rsidRPr="00FE2DE9" w:rsidRDefault="00967D3B" w:rsidP="00967D3B">
            <w:pPr>
              <w:rPr>
                <w:rFonts w:asciiTheme="minorHAnsi" w:hAnsiTheme="minorHAnsi" w:cstheme="minorHAnsi"/>
                <w:lang w:val="es-ES_tradnl" w:eastAsia="es-MX"/>
              </w:rPr>
            </w:pPr>
            <w:r w:rsidRPr="00FE2DE9">
              <w:rPr>
                <w:rFonts w:asciiTheme="minorHAnsi" w:hAnsiTheme="minorHAnsi" w:cstheme="minorHAnsi"/>
                <w:b/>
                <w:lang w:val="es-ES_tradnl"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4A10FF"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Licitante No Solvente</w:t>
            </w:r>
          </w:p>
          <w:p w14:paraId="1FA851C0" w14:textId="77777777" w:rsidR="00FE2DE9" w:rsidRPr="00FE2DE9" w:rsidRDefault="00FE2DE9" w:rsidP="00967D3B">
            <w:pPr>
              <w:rPr>
                <w:rFonts w:asciiTheme="minorHAnsi" w:hAnsiTheme="minorHAnsi" w:cstheme="minorHAnsi"/>
                <w:b/>
                <w:lang w:val="es-ES_tradnl" w:eastAsia="es-MX"/>
              </w:rPr>
            </w:pPr>
          </w:p>
          <w:p w14:paraId="377AEB7E"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Posterior al acto de presentación y apertura de proposiciones se detectó, que:</w:t>
            </w:r>
          </w:p>
          <w:p w14:paraId="1754E734" w14:textId="77777777" w:rsidR="00FE2DE9" w:rsidRPr="00FE2DE9" w:rsidRDefault="00FE2DE9" w:rsidP="00967D3B">
            <w:pPr>
              <w:rPr>
                <w:rFonts w:asciiTheme="minorHAnsi" w:hAnsiTheme="minorHAnsi" w:cstheme="minorHAnsi"/>
                <w:b/>
                <w:lang w:val="es-ES_tradnl" w:eastAsia="es-MX"/>
              </w:rPr>
            </w:pPr>
          </w:p>
          <w:p w14:paraId="1F21D509" w14:textId="77777777" w:rsidR="00967D3B" w:rsidRDefault="00967D3B" w:rsidP="00967D3B">
            <w:pPr>
              <w:rPr>
                <w:rFonts w:asciiTheme="minorHAnsi" w:hAnsiTheme="minorHAnsi" w:cstheme="minorHAnsi"/>
                <w:b/>
                <w:lang w:val="es-ES_tradnl" w:eastAsia="es-MX"/>
              </w:rPr>
            </w:pPr>
            <w:r w:rsidRPr="00FE2DE9">
              <w:rPr>
                <w:rFonts w:asciiTheme="minorHAnsi" w:hAnsiTheme="minorHAnsi" w:cstheme="minorHAnsi"/>
                <w:b/>
                <w:lang w:val="es-ES_tradnl" w:eastAsia="es-MX"/>
              </w:rPr>
              <w:t xml:space="preserve">Al llevar a cabo la consulta del licitante Vise, S.A. de C.V., del Acuse del Movimiento de Autorización de Cumplimiento de Obligaciones Fiscales en Materia de Seguridad Social, arrojo resultado NEGATIVO, siendo las 10:45 </w:t>
            </w:r>
            <w:proofErr w:type="spellStart"/>
            <w:r w:rsidRPr="00FE2DE9">
              <w:rPr>
                <w:rFonts w:asciiTheme="minorHAnsi" w:hAnsiTheme="minorHAnsi" w:cstheme="minorHAnsi"/>
                <w:b/>
                <w:lang w:val="es-ES_tradnl" w:eastAsia="es-MX"/>
              </w:rPr>
              <w:t>hrs</w:t>
            </w:r>
            <w:proofErr w:type="spellEnd"/>
            <w:r w:rsidRPr="00FE2DE9">
              <w:rPr>
                <w:rFonts w:asciiTheme="minorHAnsi" w:hAnsiTheme="minorHAnsi" w:cstheme="minorHAnsi"/>
                <w:b/>
                <w:lang w:val="es-ES_tradnl" w:eastAsia="es-MX"/>
              </w:rPr>
              <w:t>.</w:t>
            </w:r>
          </w:p>
          <w:p w14:paraId="01A906FC" w14:textId="509C8186" w:rsidR="00444EB6" w:rsidRPr="00FE2DE9" w:rsidRDefault="00444EB6" w:rsidP="00967D3B">
            <w:pPr>
              <w:rPr>
                <w:rFonts w:asciiTheme="minorHAnsi" w:hAnsiTheme="minorHAnsi" w:cstheme="minorHAnsi"/>
                <w:b/>
                <w:lang w:val="es-ES_tradnl" w:eastAsia="es-MX"/>
              </w:rPr>
            </w:pPr>
          </w:p>
        </w:tc>
      </w:tr>
    </w:tbl>
    <w:p w14:paraId="0C52FBCB"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66925F01"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 xml:space="preserve">Los licitantes cuyas proposiciones resultaron solventes son los que se muestran en el siguiente cuadro: </w:t>
      </w:r>
    </w:p>
    <w:p w14:paraId="2BE67822" w14:textId="2F366F10" w:rsidR="00967D3B"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lastRenderedPageBreak/>
        <w:t>LABORATORIO DINAMO, S.A. DE C.V. y CONSTRUCCIONES PARAÍSOS, S.A. DE C.V.</w:t>
      </w:r>
    </w:p>
    <w:p w14:paraId="2869ABA8" w14:textId="77777777" w:rsidR="00304C4D" w:rsidRPr="00FE2DE9" w:rsidRDefault="00304C4D" w:rsidP="00967D3B">
      <w:pPr>
        <w:shd w:val="clear" w:color="auto" w:fill="FFFFFF"/>
        <w:spacing w:after="100" w:afterAutospacing="1"/>
        <w:contextualSpacing/>
        <w:jc w:val="both"/>
        <w:rPr>
          <w:rFonts w:asciiTheme="minorHAnsi" w:hAnsiTheme="minorHAnsi" w:cstheme="minorHAnsi"/>
          <w:lang w:val="es-ES_tradnl"/>
        </w:rPr>
      </w:pPr>
    </w:p>
    <w:p w14:paraId="439B8CE3" w14:textId="77777777" w:rsidR="00967D3B" w:rsidRPr="00FE2DE9" w:rsidRDefault="00967D3B" w:rsidP="00967D3B">
      <w:pPr>
        <w:shd w:val="clear" w:color="auto" w:fill="FFFFFF"/>
        <w:spacing w:after="100" w:afterAutospacing="1"/>
        <w:contextualSpacing/>
        <w:rPr>
          <w:rFonts w:asciiTheme="minorHAnsi" w:hAnsiTheme="minorHAnsi" w:cstheme="minorHAnsi"/>
          <w:b/>
          <w:lang w:val="es-ES_tradnl"/>
        </w:rPr>
      </w:pPr>
      <w:r w:rsidRPr="00FE2DE9">
        <w:rPr>
          <w:rFonts w:asciiTheme="minorHAnsi" w:hAnsiTheme="minorHAnsi" w:cstheme="minorHAnsi"/>
          <w:noProof/>
          <w:lang w:eastAsia="es-MX"/>
        </w:rPr>
        <w:drawing>
          <wp:inline distT="0" distB="0" distL="0" distR="0" wp14:anchorId="700B978A" wp14:editId="0D068E31">
            <wp:extent cx="6253458" cy="3686175"/>
            <wp:effectExtent l="0" t="0" r="0" b="0"/>
            <wp:docPr id="12" name="Imagen 6">
              <a:extLst xmlns:a="http://schemas.openxmlformats.org/drawingml/2006/main">
                <a:ext uri="{FF2B5EF4-FFF2-40B4-BE49-F238E27FC236}">
                  <a16:creationId xmlns:a16="http://schemas.microsoft.com/office/drawing/2014/main" id="{CD614BE0-AA99-40BB-BC2D-090359DB1F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D614BE0-AA99-40BB-BC2D-090359DB1FB0}"/>
                        </a:ext>
                      </a:extLst>
                    </pic:cNvPr>
                    <pic:cNvPicPr>
                      <a:picLocks noChangeAspect="1"/>
                    </pic:cNvPicPr>
                  </pic:nvPicPr>
                  <pic:blipFill>
                    <a:blip r:embed="rId24"/>
                    <a:stretch>
                      <a:fillRect/>
                    </a:stretch>
                  </pic:blipFill>
                  <pic:spPr>
                    <a:xfrm>
                      <a:off x="0" y="0"/>
                      <a:ext cx="6362161" cy="3750251"/>
                    </a:xfrm>
                    <a:prstGeom prst="rect">
                      <a:avLst/>
                    </a:prstGeom>
                  </pic:spPr>
                </pic:pic>
              </a:graphicData>
            </a:graphic>
          </wp:inline>
        </w:drawing>
      </w:r>
    </w:p>
    <w:p w14:paraId="1973D661" w14:textId="77777777" w:rsidR="00FE2DE9" w:rsidRDefault="00FE2DE9" w:rsidP="00967D3B">
      <w:pPr>
        <w:shd w:val="clear" w:color="auto" w:fill="FFFFFF"/>
        <w:spacing w:after="100" w:afterAutospacing="1"/>
        <w:contextualSpacing/>
        <w:jc w:val="both"/>
        <w:rPr>
          <w:rFonts w:asciiTheme="minorHAnsi" w:hAnsiTheme="minorHAnsi" w:cstheme="minorHAnsi"/>
          <w:lang w:val="es-ES_tradnl"/>
        </w:rPr>
      </w:pPr>
    </w:p>
    <w:p w14:paraId="4178C6D1"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Responsable de la evaluación de las proposiciones:</w:t>
      </w:r>
    </w:p>
    <w:p w14:paraId="51701E69"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4"/>
        <w:gridCol w:w="5215"/>
      </w:tblGrid>
      <w:tr w:rsidR="00967D3B" w:rsidRPr="00FE2DE9" w14:paraId="3A864900" w14:textId="77777777" w:rsidTr="00967D3B">
        <w:trPr>
          <w:trHeight w:val="245"/>
        </w:trPr>
        <w:tc>
          <w:tcPr>
            <w:tcW w:w="4514" w:type="dxa"/>
          </w:tcPr>
          <w:p w14:paraId="554B7DDB"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Nombre</w:t>
            </w:r>
          </w:p>
        </w:tc>
        <w:tc>
          <w:tcPr>
            <w:tcW w:w="5215" w:type="dxa"/>
          </w:tcPr>
          <w:p w14:paraId="4C2820FC"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Cargo</w:t>
            </w:r>
          </w:p>
        </w:tc>
      </w:tr>
      <w:tr w:rsidR="00967D3B" w:rsidRPr="00FE2DE9" w14:paraId="168F55F7" w14:textId="77777777" w:rsidTr="00967D3B">
        <w:trPr>
          <w:trHeight w:val="231"/>
        </w:trPr>
        <w:tc>
          <w:tcPr>
            <w:tcW w:w="4514" w:type="dxa"/>
          </w:tcPr>
          <w:p w14:paraId="4CAB5C97" w14:textId="77777777" w:rsidR="00967D3B" w:rsidRPr="00FE2DE9" w:rsidRDefault="00967D3B" w:rsidP="00967D3B">
            <w:pPr>
              <w:shd w:val="clear" w:color="auto" w:fill="FFFFFF"/>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Mario Humberto Valerio Langarica </w:t>
            </w:r>
          </w:p>
        </w:tc>
        <w:tc>
          <w:tcPr>
            <w:tcW w:w="5215" w:type="dxa"/>
          </w:tcPr>
          <w:p w14:paraId="650BF3A8" w14:textId="77777777" w:rsidR="00967D3B" w:rsidRPr="00FE2DE9" w:rsidRDefault="00967D3B" w:rsidP="00967D3B">
            <w:pPr>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Director de Pavimentos </w:t>
            </w:r>
          </w:p>
        </w:tc>
      </w:tr>
      <w:tr w:rsidR="00967D3B" w:rsidRPr="00FE2DE9" w14:paraId="42CECEDB" w14:textId="77777777" w:rsidTr="00967D3B">
        <w:trPr>
          <w:trHeight w:val="434"/>
        </w:trPr>
        <w:tc>
          <w:tcPr>
            <w:tcW w:w="4514" w:type="dxa"/>
          </w:tcPr>
          <w:p w14:paraId="13E1A7B8"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Carlos Alejandro Vázquez Ortiz</w:t>
            </w:r>
          </w:p>
        </w:tc>
        <w:tc>
          <w:tcPr>
            <w:tcW w:w="5215" w:type="dxa"/>
          </w:tcPr>
          <w:p w14:paraId="52EC0028" w14:textId="77777777" w:rsidR="00967D3B" w:rsidRPr="00FE2DE9" w:rsidRDefault="00967D3B" w:rsidP="00967D3B">
            <w:pPr>
              <w:spacing w:after="100" w:afterAutospacing="1"/>
              <w:contextualSpacing/>
              <w:rPr>
                <w:rFonts w:asciiTheme="minorHAnsi" w:hAnsiTheme="minorHAnsi" w:cstheme="minorHAnsi"/>
              </w:rPr>
            </w:pPr>
            <w:r w:rsidRPr="00FE2DE9">
              <w:rPr>
                <w:rFonts w:asciiTheme="minorHAnsi" w:hAnsiTheme="minorHAnsi" w:cstheme="minorHAnsi"/>
              </w:rPr>
              <w:t>Coordinador General de Servicios Municipales</w:t>
            </w:r>
          </w:p>
        </w:tc>
      </w:tr>
    </w:tbl>
    <w:p w14:paraId="12E2769C"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14ED0A5A"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u w:val="single"/>
          <w:lang w:val="es-ES_tradnl"/>
        </w:rPr>
        <w:t xml:space="preserve">Mediante oficio de análisis técnico número </w:t>
      </w:r>
      <w:r w:rsidRPr="00FE2DE9">
        <w:rPr>
          <w:rFonts w:asciiTheme="minorHAnsi" w:hAnsiTheme="minorHAnsi" w:cstheme="minorHAnsi"/>
          <w:b/>
          <w:u w:val="single"/>
        </w:rPr>
        <w:t>06050/2024/059</w:t>
      </w:r>
    </w:p>
    <w:p w14:paraId="64B2E3B4"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3DD65565"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b/>
          <w:lang w:val="es-ES_tradnl"/>
        </w:rPr>
        <w:t xml:space="preserve">Nota: </w:t>
      </w:r>
      <w:r w:rsidRPr="00FE2DE9">
        <w:rPr>
          <w:rFonts w:asciiTheme="minorHAnsi" w:hAnsiTheme="minorHAnsi" w:cstheme="minorHAnsi"/>
          <w:lang w:val="es-ES_tradnl"/>
        </w:rPr>
        <w:t xml:space="preserve">De conformidad a la evaluación mediante oficio No. 06050/2024/059 emitido por parte de la Dirección de Pavimentos adscrita a la Coordinación General de Servicios Municipales, mismo que refiere de las 03 propuestas presentadas, 02 cumplen con los requerimientos técnicos, económicos, el </w:t>
      </w:r>
      <w:r w:rsidRPr="00FE2DE9">
        <w:rPr>
          <w:rFonts w:asciiTheme="minorHAnsi" w:hAnsiTheme="minorHAnsi" w:cstheme="minorHAnsi"/>
          <w:lang w:val="es-ES_tradnl"/>
        </w:rPr>
        <w:lastRenderedPageBreak/>
        <w:t xml:space="preserve">cumplimiento de los documentos adicionales y la presentación de la muestra solicitada, </w:t>
      </w:r>
      <w:r w:rsidRPr="00FE2DE9">
        <w:rPr>
          <w:rFonts w:asciiTheme="minorHAnsi" w:hAnsiTheme="minorHAnsi" w:cstheme="minorHAnsi"/>
        </w:rPr>
        <w:t>por lo que adjudica al licitante que ofrece la propuesta económica más baja.</w:t>
      </w:r>
    </w:p>
    <w:p w14:paraId="6296D7D6"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FE305E8"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36674F7"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1CA1FFD9"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r w:rsidRPr="00FE2DE9">
        <w:rPr>
          <w:rFonts w:asciiTheme="minorHAnsi" w:hAnsiTheme="minorHAnsi" w:cstheme="minorHAnsi"/>
          <w:b/>
          <w:lang w:val="es-ES_tradnl"/>
        </w:rPr>
        <w:t>LABORATORIO DINAMO, S.A. DE C.V.</w:t>
      </w:r>
      <w:r w:rsidRPr="00FE2DE9">
        <w:rPr>
          <w:rFonts w:asciiTheme="minorHAnsi" w:hAnsiTheme="minorHAnsi" w:cstheme="minorHAnsi"/>
          <w:b/>
        </w:rPr>
        <w:t>, POR UN MONTO TOTAL DE $6’999,869.32</w:t>
      </w:r>
    </w:p>
    <w:p w14:paraId="0DE0F2B0"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09CB0F06"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noProof/>
          <w:lang w:eastAsia="es-MX"/>
        </w:rPr>
        <w:drawing>
          <wp:inline distT="0" distB="0" distL="0" distR="0" wp14:anchorId="22D626FF" wp14:editId="0DCE531E">
            <wp:extent cx="6131489" cy="1742536"/>
            <wp:effectExtent l="0" t="0" r="3175" b="0"/>
            <wp:docPr id="2" name="Imagen 4">
              <a:extLst xmlns:a="http://schemas.openxmlformats.org/drawingml/2006/main">
                <a:ext uri="{FF2B5EF4-FFF2-40B4-BE49-F238E27FC236}">
                  <a16:creationId xmlns:a16="http://schemas.microsoft.com/office/drawing/2014/main" id="{CFB7A3F7-9476-469D-8FF5-2FF079021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FB7A3F7-9476-469D-8FF5-2FF079021671}"/>
                        </a:ext>
                      </a:extLst>
                    </pic:cNvPr>
                    <pic:cNvPicPr>
                      <a:picLocks noChangeAspect="1"/>
                    </pic:cNvPicPr>
                  </pic:nvPicPr>
                  <pic:blipFill>
                    <a:blip r:embed="rId25"/>
                    <a:stretch>
                      <a:fillRect/>
                    </a:stretch>
                  </pic:blipFill>
                  <pic:spPr>
                    <a:xfrm>
                      <a:off x="0" y="0"/>
                      <a:ext cx="6365578" cy="1809063"/>
                    </a:xfrm>
                    <a:prstGeom prst="rect">
                      <a:avLst/>
                    </a:prstGeom>
                  </pic:spPr>
                </pic:pic>
              </a:graphicData>
            </a:graphic>
          </wp:inline>
        </w:drawing>
      </w:r>
    </w:p>
    <w:p w14:paraId="4E0C1ECA"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4205FB68"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2DE9">
        <w:rPr>
          <w:rFonts w:asciiTheme="minorHAnsi" w:hAnsiTheme="minorHAnsi" w:cstheme="minorHAnsi"/>
          <w:color w:val="000000"/>
          <w:lang w:eastAsia="es-MX"/>
        </w:rPr>
        <w:t>La convocante tendrá 10 días hábiles para emitir la orden de compra / pedido posterior a la emisión del fallo.</w:t>
      </w:r>
    </w:p>
    <w:p w14:paraId="7A8A9E51"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2E88BF4"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5B8B8F9"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1E4DD34E"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A9CE273"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2AB00BA3"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EBB3DD0"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303F26FC"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01C763E6"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564BDA81" w14:textId="59501391" w:rsidR="00967D3B" w:rsidRPr="00FE2DE9"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2DE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CAB7D9B"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247B37CE" w14:textId="6132AA2C"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t xml:space="preserve">Edmundo Antonio Amutio Villa, representante suplente del Presidente del Comité de Adquisiciones, comenta de </w:t>
      </w:r>
      <w:r w:rsidRPr="00FE2DE9">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E2DE9">
        <w:rPr>
          <w:rFonts w:asciiTheme="minorHAnsi" w:hAnsiTheme="minorHAnsi" w:cstheme="minorHAnsi"/>
        </w:rPr>
        <w:t>del proveedor,</w:t>
      </w:r>
      <w:r w:rsidRPr="00FE2DE9">
        <w:rPr>
          <w:rFonts w:asciiTheme="minorHAnsi" w:hAnsiTheme="minorHAnsi" w:cstheme="minorHAnsi"/>
          <w:b/>
        </w:rPr>
        <w:t xml:space="preserve"> </w:t>
      </w:r>
      <w:r w:rsidRPr="00FE2DE9">
        <w:rPr>
          <w:rFonts w:asciiTheme="minorHAnsi" w:hAnsiTheme="minorHAnsi" w:cstheme="minorHAnsi"/>
          <w:b/>
          <w:lang w:val="es-ES_tradnl"/>
        </w:rPr>
        <w:t>LABORATORIO DINAMO, S.A. DE C.V.</w:t>
      </w:r>
      <w:r w:rsidRPr="00FE2DE9">
        <w:rPr>
          <w:rFonts w:asciiTheme="minorHAnsi" w:hAnsiTheme="minorHAnsi" w:cstheme="minorHAnsi"/>
        </w:rPr>
        <w:t>,</w:t>
      </w:r>
      <w:r w:rsidRPr="00FE2DE9">
        <w:rPr>
          <w:rFonts w:asciiTheme="minorHAnsi" w:hAnsiTheme="minorHAnsi" w:cstheme="minorHAnsi"/>
          <w:lang w:val="es-ES_tradnl"/>
        </w:rPr>
        <w:t xml:space="preserve"> los que estén por la afirmativa, sírvanse manifestarlo levantando su mano.</w:t>
      </w:r>
    </w:p>
    <w:p w14:paraId="2618AFEE"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2051F6D6" w14:textId="4F899C68" w:rsidR="00967D3B" w:rsidRDefault="00967D3B" w:rsidP="00967D3B">
      <w:pPr>
        <w:shd w:val="clear" w:color="auto" w:fill="FFFFFF"/>
        <w:spacing w:after="100" w:afterAutospacing="1"/>
        <w:contextualSpacing/>
        <w:jc w:val="center"/>
        <w:rPr>
          <w:rFonts w:asciiTheme="minorHAnsi" w:hAnsiTheme="minorHAnsi" w:cstheme="minorHAnsi"/>
          <w:b/>
          <w:i/>
        </w:rPr>
      </w:pPr>
      <w:r w:rsidRPr="00FE2DE9">
        <w:rPr>
          <w:rFonts w:asciiTheme="minorHAnsi" w:hAnsiTheme="minorHAnsi" w:cstheme="minorHAnsi"/>
          <w:b/>
          <w:i/>
        </w:rPr>
        <w:t>Aprobado por Unanimidad de votos por parte de los integrantes del Comité presentes</w:t>
      </w:r>
    </w:p>
    <w:p w14:paraId="6D421ADE" w14:textId="77777777" w:rsidR="00392A90" w:rsidRPr="00FE2DE9" w:rsidRDefault="00392A90" w:rsidP="00967D3B">
      <w:pPr>
        <w:shd w:val="clear" w:color="auto" w:fill="FFFFFF"/>
        <w:spacing w:after="100" w:afterAutospacing="1"/>
        <w:contextualSpacing/>
        <w:jc w:val="center"/>
        <w:rPr>
          <w:rFonts w:asciiTheme="minorHAnsi" w:hAnsiTheme="minorHAnsi" w:cstheme="minorHAnsi"/>
          <w:b/>
          <w:lang w:val="es-ES_tradnl"/>
        </w:rPr>
      </w:pPr>
    </w:p>
    <w:p w14:paraId="4D8E63B4" w14:textId="77777777" w:rsidR="00967D3B" w:rsidRPr="00FE2DE9" w:rsidRDefault="00967D3B" w:rsidP="00967D3B">
      <w:pPr>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Número de Cuadro:</w:t>
      </w:r>
      <w:r w:rsidRPr="00FE2DE9">
        <w:rPr>
          <w:rFonts w:asciiTheme="minorHAnsi" w:eastAsiaTheme="minorEastAsia" w:hAnsiTheme="minorHAnsi" w:cstheme="minorHAnsi"/>
          <w:lang w:val="es-ES" w:eastAsia="es-MX"/>
        </w:rPr>
        <w:t xml:space="preserve"> </w:t>
      </w:r>
      <w:r w:rsidRPr="00FE2DE9">
        <w:rPr>
          <w:rFonts w:asciiTheme="minorHAnsi" w:eastAsiaTheme="minorEastAsia" w:hAnsiTheme="minorHAnsi" w:cstheme="minorHAnsi"/>
          <w:lang w:eastAsia="es-MX"/>
        </w:rPr>
        <w:t>10.04.2024</w:t>
      </w:r>
    </w:p>
    <w:p w14:paraId="6A93DE3C"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FE2DE9">
        <w:rPr>
          <w:rFonts w:asciiTheme="minorHAnsi" w:eastAsiaTheme="minorEastAsia" w:hAnsiTheme="minorHAnsi" w:cstheme="minorHAnsi"/>
          <w:b/>
          <w:lang w:val="es-ES" w:eastAsia="es-MX"/>
        </w:rPr>
        <w:t xml:space="preserve">Licitación Pública Nacional con Participación del Comité: </w:t>
      </w:r>
      <w:r w:rsidRPr="00FE2DE9">
        <w:rPr>
          <w:rFonts w:asciiTheme="minorHAnsi" w:eastAsiaTheme="minorEastAsia" w:hAnsiTheme="minorHAnsi" w:cstheme="minorHAnsi"/>
          <w:lang w:val="es-ES" w:eastAsia="es-MX"/>
        </w:rPr>
        <w:t>202400258</w:t>
      </w:r>
    </w:p>
    <w:p w14:paraId="45C18893"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FE2DE9">
        <w:rPr>
          <w:rFonts w:asciiTheme="minorHAnsi" w:eastAsiaTheme="minorEastAsia" w:hAnsiTheme="minorHAnsi" w:cstheme="minorHAnsi"/>
          <w:b/>
          <w:lang w:val="es-ES" w:eastAsia="es-MX"/>
        </w:rPr>
        <w:t xml:space="preserve">Área Requirente: </w:t>
      </w:r>
      <w:r w:rsidRPr="00FE2DE9">
        <w:rPr>
          <w:rFonts w:asciiTheme="minorHAnsi" w:eastAsiaTheme="minorEastAsia" w:hAnsiTheme="minorHAnsi" w:cstheme="minorHAnsi"/>
          <w:lang w:val="es-ES" w:eastAsia="es-MX"/>
        </w:rPr>
        <w:t xml:space="preserve">Dirección de Pavimentos adscrita a la Coordinación General de Servicios Municipales </w:t>
      </w:r>
    </w:p>
    <w:p w14:paraId="2CA15502"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FE2DE9">
        <w:rPr>
          <w:rFonts w:asciiTheme="minorHAnsi" w:eastAsiaTheme="minorEastAsia" w:hAnsiTheme="minorHAnsi" w:cstheme="minorHAnsi"/>
          <w:b/>
          <w:lang w:val="es-ES" w:eastAsia="es-MX"/>
        </w:rPr>
        <w:t xml:space="preserve">Objeto de licitación: </w:t>
      </w:r>
      <w:r w:rsidRPr="00FE2DE9">
        <w:rPr>
          <w:rFonts w:asciiTheme="minorHAnsi" w:eastAsiaTheme="minorEastAsia" w:hAnsiTheme="minorHAnsi" w:cstheme="minorHAnsi"/>
          <w:lang w:val="es-ES" w:eastAsia="es-MX"/>
        </w:rPr>
        <w:t>Emulsión para bacheo- emulsión asfáltica para liga</w:t>
      </w:r>
      <w:r w:rsidRPr="00FE2DE9">
        <w:rPr>
          <w:rFonts w:asciiTheme="minorHAnsi" w:eastAsiaTheme="minorEastAsia" w:hAnsiTheme="minorHAnsi" w:cstheme="minorHAnsi"/>
          <w:b/>
          <w:lang w:val="es-ES" w:eastAsia="es-MX"/>
        </w:rPr>
        <w:t xml:space="preserve"> </w:t>
      </w:r>
    </w:p>
    <w:p w14:paraId="4446ECE4"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6FFAC563" w14:textId="77777777" w:rsidR="00967D3B" w:rsidRPr="00FE2DE9"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FE2DE9">
        <w:rPr>
          <w:rFonts w:asciiTheme="minorHAnsi" w:eastAsiaTheme="minorEastAsia" w:hAnsiTheme="minorHAnsi" w:cstheme="minorHAnsi"/>
          <w:lang w:eastAsia="es-MX"/>
        </w:rPr>
        <w:t>S</w:t>
      </w:r>
      <w:proofErr w:type="spellStart"/>
      <w:r w:rsidRPr="00FE2DE9">
        <w:rPr>
          <w:rFonts w:asciiTheme="minorHAnsi" w:hAnsiTheme="minorHAnsi" w:cstheme="minorHAnsi"/>
          <w:lang w:val="es-ES_tradnl"/>
        </w:rPr>
        <w:t>e</w:t>
      </w:r>
      <w:proofErr w:type="spellEnd"/>
      <w:r w:rsidRPr="00FE2DE9">
        <w:rPr>
          <w:rFonts w:asciiTheme="minorHAnsi" w:hAnsiTheme="minorHAnsi" w:cstheme="minorHAnsi"/>
          <w:lang w:val="es-ES_tradnl"/>
        </w:rPr>
        <w:t xml:space="preserve"> pone a la vista el expediente de donde se desprende lo siguiente:</w:t>
      </w:r>
    </w:p>
    <w:p w14:paraId="027349A6"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1BDD2153"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r w:rsidRPr="00FE2DE9">
        <w:rPr>
          <w:rFonts w:asciiTheme="minorHAnsi" w:hAnsiTheme="minorHAnsi" w:cstheme="minorHAnsi"/>
          <w:b/>
          <w:lang w:val="es-ES_tradnl"/>
        </w:rPr>
        <w:t>Proveedores que cotizan:</w:t>
      </w:r>
    </w:p>
    <w:p w14:paraId="0D543397" w14:textId="77777777" w:rsidR="00967D3B" w:rsidRPr="00FE2DE9" w:rsidRDefault="00967D3B" w:rsidP="00967D3B">
      <w:pPr>
        <w:pStyle w:val="Prrafodelista"/>
        <w:numPr>
          <w:ilvl w:val="0"/>
          <w:numId w:val="46"/>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Laboratorio Dinamo, S.A. de C.V.</w:t>
      </w:r>
    </w:p>
    <w:p w14:paraId="724BE871" w14:textId="77777777" w:rsidR="00967D3B" w:rsidRPr="00FE2DE9" w:rsidRDefault="00967D3B" w:rsidP="00967D3B">
      <w:pPr>
        <w:pStyle w:val="Prrafodelista"/>
        <w:numPr>
          <w:ilvl w:val="0"/>
          <w:numId w:val="46"/>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Construcciones Paraísos, S.A. de C.V.</w:t>
      </w:r>
    </w:p>
    <w:p w14:paraId="652126EB" w14:textId="77777777" w:rsidR="00967D3B" w:rsidRPr="00FE2DE9" w:rsidRDefault="00967D3B" w:rsidP="00967D3B">
      <w:pPr>
        <w:pStyle w:val="Prrafodelista"/>
        <w:numPr>
          <w:ilvl w:val="0"/>
          <w:numId w:val="46"/>
        </w:num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t>Aro Asfaltos y Riegos de Occidente, S.A. de C.V.</w:t>
      </w:r>
    </w:p>
    <w:p w14:paraId="43DEE68E" w14:textId="77777777" w:rsidR="00967D3B" w:rsidRPr="00FE2DE9" w:rsidRDefault="00967D3B" w:rsidP="00967D3B">
      <w:pPr>
        <w:shd w:val="clear" w:color="auto" w:fill="FFFFFF"/>
        <w:spacing w:after="100" w:afterAutospacing="1"/>
        <w:contextualSpacing/>
        <w:rPr>
          <w:rFonts w:asciiTheme="minorHAnsi" w:hAnsiTheme="minorHAnsi" w:cstheme="minorHAnsi"/>
          <w:b/>
          <w:i/>
        </w:rPr>
      </w:pPr>
      <w:r w:rsidRPr="00FE2DE9">
        <w:rPr>
          <w:rFonts w:asciiTheme="minorHAnsi" w:hAnsiTheme="minorHAnsi" w:cstheme="minorHAnsi"/>
          <w:b/>
          <w:i/>
        </w:rPr>
        <w:t>Ningún licitante resultó desechado.</w:t>
      </w:r>
    </w:p>
    <w:p w14:paraId="593F9F9D"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78DB358E"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 xml:space="preserve">Los licitantes cuyas proposiciones resultaron solventes son los que se muestran en el siguiente cuadro: </w:t>
      </w:r>
    </w:p>
    <w:p w14:paraId="0CA27B88" w14:textId="77777777" w:rsidR="00967D3B" w:rsidRPr="00FE2DE9" w:rsidRDefault="00967D3B" w:rsidP="00967D3B">
      <w:pPr>
        <w:shd w:val="clear" w:color="auto" w:fill="FFFFFF"/>
        <w:spacing w:after="100" w:afterAutospacing="1"/>
        <w:contextualSpacing/>
        <w:rPr>
          <w:rFonts w:asciiTheme="minorHAnsi" w:hAnsiTheme="minorHAnsi" w:cstheme="minorHAnsi"/>
          <w:lang w:val="es-ES_tradnl"/>
        </w:rPr>
      </w:pPr>
    </w:p>
    <w:p w14:paraId="5069B618" w14:textId="77777777" w:rsidR="00967D3B" w:rsidRPr="00FE2DE9" w:rsidRDefault="00967D3B" w:rsidP="00967D3B">
      <w:pPr>
        <w:shd w:val="clear" w:color="auto" w:fill="FFFFFF"/>
        <w:spacing w:after="100" w:afterAutospacing="1"/>
        <w:contextualSpacing/>
        <w:rPr>
          <w:rFonts w:asciiTheme="minorHAnsi" w:hAnsiTheme="minorHAnsi" w:cstheme="minorHAnsi"/>
          <w:b/>
          <w:bCs/>
          <w:iCs/>
        </w:rPr>
      </w:pPr>
      <w:r w:rsidRPr="00FE2DE9">
        <w:rPr>
          <w:rFonts w:asciiTheme="minorHAnsi" w:hAnsiTheme="minorHAnsi" w:cstheme="minorHAnsi"/>
          <w:b/>
          <w:bCs/>
          <w:iCs/>
        </w:rPr>
        <w:t xml:space="preserve">LABORATORIOS DINAMO, S.A. DE C.V., CONSTRUCCIONES PARAÍSOS, S.A. DE C.V. y ARO ASFALTOS Y RIEGOS DE OCCIDENTE, S.A. DE C.V. </w:t>
      </w:r>
    </w:p>
    <w:p w14:paraId="027B9E93" w14:textId="77777777" w:rsidR="00967D3B" w:rsidRPr="00FE2DE9" w:rsidRDefault="00967D3B" w:rsidP="00967D3B">
      <w:pPr>
        <w:shd w:val="clear" w:color="auto" w:fill="FFFFFF"/>
        <w:spacing w:after="100" w:afterAutospacing="1"/>
        <w:contextualSpacing/>
        <w:rPr>
          <w:rFonts w:asciiTheme="minorHAnsi" w:hAnsiTheme="minorHAnsi" w:cstheme="minorHAnsi"/>
          <w:b/>
        </w:rPr>
      </w:pPr>
    </w:p>
    <w:p w14:paraId="5B7F1770" w14:textId="77777777" w:rsidR="00967D3B" w:rsidRPr="00FE2DE9" w:rsidRDefault="00967D3B" w:rsidP="00967D3B">
      <w:pPr>
        <w:shd w:val="clear" w:color="auto" w:fill="FFFFFF"/>
        <w:spacing w:after="100" w:afterAutospacing="1"/>
        <w:contextualSpacing/>
        <w:rPr>
          <w:rFonts w:asciiTheme="minorHAnsi" w:hAnsiTheme="minorHAnsi" w:cstheme="minorHAnsi"/>
          <w:b/>
        </w:rPr>
      </w:pPr>
      <w:r w:rsidRPr="00FE2DE9">
        <w:rPr>
          <w:rFonts w:asciiTheme="minorHAnsi" w:hAnsiTheme="minorHAnsi" w:cstheme="minorHAnsi"/>
          <w:noProof/>
          <w:lang w:eastAsia="es-MX"/>
        </w:rPr>
        <w:lastRenderedPageBreak/>
        <w:drawing>
          <wp:inline distT="0" distB="0" distL="0" distR="0" wp14:anchorId="1E44FF6C" wp14:editId="6E8C6DA6">
            <wp:extent cx="6135738" cy="3686175"/>
            <wp:effectExtent l="0" t="0" r="0" b="0"/>
            <wp:docPr id="3" name="Imagen 5">
              <a:extLst xmlns:a="http://schemas.openxmlformats.org/drawingml/2006/main">
                <a:ext uri="{FF2B5EF4-FFF2-40B4-BE49-F238E27FC236}">
                  <a16:creationId xmlns:a16="http://schemas.microsoft.com/office/drawing/2014/main" id="{DBA3E747-1B84-41E6-B190-B2F33AD69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BA3E747-1B84-41E6-B190-B2F33AD69EA8}"/>
                        </a:ext>
                      </a:extLst>
                    </pic:cNvPr>
                    <pic:cNvPicPr>
                      <a:picLocks noChangeAspect="1"/>
                    </pic:cNvPicPr>
                  </pic:nvPicPr>
                  <pic:blipFill>
                    <a:blip r:embed="rId26"/>
                    <a:stretch>
                      <a:fillRect/>
                    </a:stretch>
                  </pic:blipFill>
                  <pic:spPr>
                    <a:xfrm>
                      <a:off x="0" y="0"/>
                      <a:ext cx="6245980" cy="3752405"/>
                    </a:xfrm>
                    <a:prstGeom prst="rect">
                      <a:avLst/>
                    </a:prstGeom>
                  </pic:spPr>
                </pic:pic>
              </a:graphicData>
            </a:graphic>
          </wp:inline>
        </w:drawing>
      </w:r>
    </w:p>
    <w:p w14:paraId="35B2F9B5"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p>
    <w:p w14:paraId="2E227351"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lang w:val="es-ES_tradnl"/>
        </w:rPr>
        <w:t>Responsable de la evaluación de las proposiciones:</w:t>
      </w:r>
    </w:p>
    <w:p w14:paraId="7AAEA6BD"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70"/>
        <w:gridCol w:w="5165"/>
      </w:tblGrid>
      <w:tr w:rsidR="00967D3B" w:rsidRPr="00FE2DE9" w14:paraId="2584C10A" w14:textId="77777777" w:rsidTr="00967D3B">
        <w:trPr>
          <w:trHeight w:val="234"/>
        </w:trPr>
        <w:tc>
          <w:tcPr>
            <w:tcW w:w="4470" w:type="dxa"/>
          </w:tcPr>
          <w:p w14:paraId="193FA955"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Nombre</w:t>
            </w:r>
          </w:p>
        </w:tc>
        <w:tc>
          <w:tcPr>
            <w:tcW w:w="5165" w:type="dxa"/>
          </w:tcPr>
          <w:p w14:paraId="3A4FE158" w14:textId="77777777" w:rsidR="00967D3B" w:rsidRPr="00FE2DE9" w:rsidRDefault="00967D3B" w:rsidP="00967D3B">
            <w:pPr>
              <w:spacing w:after="100" w:afterAutospacing="1" w:line="276" w:lineRule="auto"/>
              <w:contextualSpacing/>
              <w:jc w:val="center"/>
              <w:rPr>
                <w:rFonts w:asciiTheme="minorHAnsi" w:hAnsiTheme="minorHAnsi" w:cstheme="minorHAnsi"/>
                <w:b/>
                <w:lang w:val="es-ES_tradnl"/>
              </w:rPr>
            </w:pPr>
            <w:r w:rsidRPr="00FE2DE9">
              <w:rPr>
                <w:rFonts w:asciiTheme="minorHAnsi" w:hAnsiTheme="minorHAnsi" w:cstheme="minorHAnsi"/>
                <w:b/>
                <w:lang w:val="es-ES_tradnl"/>
              </w:rPr>
              <w:t>Cargo</w:t>
            </w:r>
          </w:p>
        </w:tc>
      </w:tr>
      <w:tr w:rsidR="00967D3B" w:rsidRPr="00FE2DE9" w14:paraId="5FBFB607" w14:textId="77777777" w:rsidTr="00967D3B">
        <w:trPr>
          <w:trHeight w:val="248"/>
        </w:trPr>
        <w:tc>
          <w:tcPr>
            <w:tcW w:w="4470" w:type="dxa"/>
          </w:tcPr>
          <w:p w14:paraId="70EE6ED4" w14:textId="77777777" w:rsidR="00967D3B" w:rsidRPr="00FE2DE9" w:rsidRDefault="00967D3B" w:rsidP="00967D3B">
            <w:pPr>
              <w:shd w:val="clear" w:color="auto" w:fill="FFFFFF"/>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Mario Humberto Valerio Langarica </w:t>
            </w:r>
          </w:p>
        </w:tc>
        <w:tc>
          <w:tcPr>
            <w:tcW w:w="5165" w:type="dxa"/>
          </w:tcPr>
          <w:p w14:paraId="061E9ED3" w14:textId="77777777" w:rsidR="00967D3B" w:rsidRPr="00FE2DE9" w:rsidRDefault="00967D3B" w:rsidP="00967D3B">
            <w:pPr>
              <w:spacing w:after="100" w:afterAutospacing="1" w:line="276" w:lineRule="auto"/>
              <w:contextualSpacing/>
              <w:rPr>
                <w:rFonts w:asciiTheme="minorHAnsi" w:hAnsiTheme="minorHAnsi" w:cstheme="minorHAnsi"/>
              </w:rPr>
            </w:pPr>
            <w:r w:rsidRPr="00FE2DE9">
              <w:rPr>
                <w:rFonts w:asciiTheme="minorHAnsi" w:hAnsiTheme="minorHAnsi" w:cstheme="minorHAnsi"/>
              </w:rPr>
              <w:t xml:space="preserve">Director de Pavimentos </w:t>
            </w:r>
          </w:p>
        </w:tc>
      </w:tr>
      <w:tr w:rsidR="00967D3B" w:rsidRPr="00FE2DE9" w14:paraId="6F9FD691" w14:textId="77777777" w:rsidTr="00967D3B">
        <w:trPr>
          <w:trHeight w:val="427"/>
        </w:trPr>
        <w:tc>
          <w:tcPr>
            <w:tcW w:w="4470" w:type="dxa"/>
          </w:tcPr>
          <w:p w14:paraId="58B71F48" w14:textId="77777777" w:rsidR="00967D3B" w:rsidRPr="00FE2DE9" w:rsidRDefault="00967D3B" w:rsidP="00967D3B">
            <w:pPr>
              <w:shd w:val="clear" w:color="auto" w:fill="FFFFFF"/>
              <w:spacing w:after="100" w:afterAutospacing="1"/>
              <w:contextualSpacing/>
              <w:rPr>
                <w:rFonts w:asciiTheme="minorHAnsi" w:hAnsiTheme="minorHAnsi" w:cstheme="minorHAnsi"/>
              </w:rPr>
            </w:pPr>
            <w:r w:rsidRPr="00FE2DE9">
              <w:rPr>
                <w:rFonts w:asciiTheme="minorHAnsi" w:hAnsiTheme="minorHAnsi" w:cstheme="minorHAnsi"/>
              </w:rPr>
              <w:t>Carlos Alejandro Vázquez Ortiz</w:t>
            </w:r>
          </w:p>
        </w:tc>
        <w:tc>
          <w:tcPr>
            <w:tcW w:w="5165" w:type="dxa"/>
          </w:tcPr>
          <w:p w14:paraId="0437E6D9" w14:textId="77777777" w:rsidR="00967D3B" w:rsidRPr="00FE2DE9" w:rsidRDefault="00967D3B" w:rsidP="00967D3B">
            <w:pPr>
              <w:spacing w:after="100" w:afterAutospacing="1"/>
              <w:contextualSpacing/>
              <w:rPr>
                <w:rFonts w:asciiTheme="minorHAnsi" w:hAnsiTheme="minorHAnsi" w:cstheme="minorHAnsi"/>
              </w:rPr>
            </w:pPr>
            <w:r w:rsidRPr="00FE2DE9">
              <w:rPr>
                <w:rFonts w:asciiTheme="minorHAnsi" w:hAnsiTheme="minorHAnsi" w:cstheme="minorHAnsi"/>
              </w:rPr>
              <w:t>Coordinador General de Servicios Municipales</w:t>
            </w:r>
          </w:p>
        </w:tc>
      </w:tr>
    </w:tbl>
    <w:p w14:paraId="6950563F"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highlight w:val="yellow"/>
          <w:u w:val="single"/>
          <w:lang w:val="es-ES_tradnl"/>
        </w:rPr>
      </w:pPr>
    </w:p>
    <w:p w14:paraId="4A09AF04"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u w:val="single"/>
        </w:rPr>
      </w:pPr>
      <w:r w:rsidRPr="00FE2DE9">
        <w:rPr>
          <w:rFonts w:asciiTheme="minorHAnsi" w:hAnsiTheme="minorHAnsi" w:cstheme="minorHAnsi"/>
          <w:b/>
          <w:u w:val="single"/>
          <w:lang w:val="es-ES_tradnl"/>
        </w:rPr>
        <w:t xml:space="preserve">Mediante oficio de análisis técnico número </w:t>
      </w:r>
      <w:r w:rsidRPr="00FE2DE9">
        <w:rPr>
          <w:rFonts w:asciiTheme="minorHAnsi" w:hAnsiTheme="minorHAnsi" w:cstheme="minorHAnsi"/>
          <w:b/>
          <w:u w:val="single"/>
        </w:rPr>
        <w:t>06050/2024/060</w:t>
      </w:r>
    </w:p>
    <w:p w14:paraId="708BF727"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lang w:val="es-ES_tradnl"/>
        </w:rPr>
      </w:pPr>
    </w:p>
    <w:p w14:paraId="4495970B"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b/>
          <w:lang w:val="es-ES_tradnl"/>
        </w:rPr>
        <w:t>Nota:</w:t>
      </w:r>
      <w:r w:rsidRPr="00FE2DE9">
        <w:rPr>
          <w:rFonts w:asciiTheme="minorHAnsi" w:hAnsiTheme="minorHAnsi" w:cstheme="minorHAnsi"/>
        </w:rPr>
        <w:t xml:space="preserve"> De conformidad a la evaluación mediante oficio No. 06050/2024/060 emitido por parte de la Dirección de Pavimentos adscrita a la Coordinación General de Servicios Municipales, mismo que refiere de las 03 propuestas presentadas, 03 cumplen con los requerimientos técnicos, económicos, el cumplimiento de los documentos adicionales, la presentación de la muestra solicitada, por lo que adjudica al licitante que ofrece la propuesta económica más baja.</w:t>
      </w:r>
    </w:p>
    <w:p w14:paraId="39D04ED9"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076DAA1C"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r w:rsidRPr="00FE2DE9">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1523AE65"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14E61157"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r w:rsidRPr="00FE2DE9">
        <w:rPr>
          <w:rFonts w:asciiTheme="minorHAnsi" w:hAnsiTheme="minorHAnsi" w:cstheme="minorHAnsi"/>
          <w:b/>
          <w:lang w:val="es-ES_tradnl"/>
        </w:rPr>
        <w:t>LABORATORIO DINAMO, S.A. DE C.V.</w:t>
      </w:r>
      <w:r w:rsidRPr="00FE2DE9">
        <w:rPr>
          <w:rFonts w:asciiTheme="minorHAnsi" w:hAnsiTheme="minorHAnsi" w:cstheme="minorHAnsi"/>
          <w:b/>
        </w:rPr>
        <w:t>, POR UN MONTO TOTAL DE $19’998,508.52</w:t>
      </w:r>
    </w:p>
    <w:p w14:paraId="5933F65E"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p>
    <w:p w14:paraId="397F6418"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r w:rsidRPr="00FE2DE9">
        <w:rPr>
          <w:rFonts w:asciiTheme="minorHAnsi" w:hAnsiTheme="minorHAnsi" w:cstheme="minorHAnsi"/>
          <w:noProof/>
          <w:lang w:eastAsia="es-MX"/>
        </w:rPr>
        <w:drawing>
          <wp:inline distT="0" distB="0" distL="0" distR="0" wp14:anchorId="33736ADC" wp14:editId="17449607">
            <wp:extent cx="6153550" cy="1526875"/>
            <wp:effectExtent l="0" t="0" r="0" b="0"/>
            <wp:docPr id="13" name="Imagen 6">
              <a:extLst xmlns:a="http://schemas.openxmlformats.org/drawingml/2006/main">
                <a:ext uri="{FF2B5EF4-FFF2-40B4-BE49-F238E27FC236}">
                  <a16:creationId xmlns:a16="http://schemas.microsoft.com/office/drawing/2014/main" id="{30A37340-303A-4C73-9126-82E2411FA6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0A37340-303A-4C73-9126-82E2411FA60C}"/>
                        </a:ext>
                      </a:extLst>
                    </pic:cNvPr>
                    <pic:cNvPicPr>
                      <a:picLocks noChangeAspect="1"/>
                    </pic:cNvPicPr>
                  </pic:nvPicPr>
                  <pic:blipFill>
                    <a:blip r:embed="rId27"/>
                    <a:stretch>
                      <a:fillRect/>
                    </a:stretch>
                  </pic:blipFill>
                  <pic:spPr>
                    <a:xfrm>
                      <a:off x="0" y="0"/>
                      <a:ext cx="6282499" cy="1558871"/>
                    </a:xfrm>
                    <a:prstGeom prst="rect">
                      <a:avLst/>
                    </a:prstGeom>
                  </pic:spPr>
                </pic:pic>
              </a:graphicData>
            </a:graphic>
          </wp:inline>
        </w:drawing>
      </w:r>
    </w:p>
    <w:p w14:paraId="672FAE6E" w14:textId="77777777" w:rsidR="00967D3B" w:rsidRPr="00FE2DE9" w:rsidRDefault="00967D3B" w:rsidP="00967D3B">
      <w:pPr>
        <w:shd w:val="clear" w:color="auto" w:fill="FFFFFF"/>
        <w:spacing w:after="100" w:afterAutospacing="1"/>
        <w:contextualSpacing/>
        <w:jc w:val="both"/>
        <w:rPr>
          <w:rFonts w:asciiTheme="minorHAnsi" w:hAnsiTheme="minorHAnsi" w:cstheme="minorHAnsi"/>
          <w:b/>
        </w:rPr>
      </w:pPr>
    </w:p>
    <w:p w14:paraId="2B439744"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2DE9">
        <w:rPr>
          <w:rFonts w:asciiTheme="minorHAnsi" w:hAnsiTheme="minorHAnsi" w:cstheme="minorHAnsi"/>
          <w:color w:val="000000"/>
          <w:lang w:eastAsia="es-MX"/>
        </w:rPr>
        <w:t>La convocante tendrá 10 días hábiles para emitir la orden de compra / pedido posterior a la emisión del fallo.</w:t>
      </w:r>
    </w:p>
    <w:p w14:paraId="5B0ED55B" w14:textId="77777777" w:rsidR="00967D3B" w:rsidRPr="00FE2DE9"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31BF31A"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6329FCD"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424A0DA1"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F293D42" w14:textId="77777777" w:rsidR="00FE2DE9" w:rsidRPr="00FE2DE9" w:rsidRDefault="00FE2DE9" w:rsidP="00967D3B">
      <w:pPr>
        <w:shd w:val="clear" w:color="auto" w:fill="FFFFFF"/>
        <w:spacing w:line="253" w:lineRule="atLeast"/>
        <w:jc w:val="both"/>
        <w:rPr>
          <w:rFonts w:asciiTheme="minorHAnsi" w:hAnsiTheme="minorHAnsi" w:cstheme="minorHAnsi"/>
          <w:color w:val="000000"/>
          <w:lang w:eastAsia="es-MX"/>
        </w:rPr>
      </w:pPr>
    </w:p>
    <w:p w14:paraId="2DF9A385" w14:textId="77777777" w:rsidR="00967D3B"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C1FF93F" w14:textId="77777777" w:rsidR="00FE2DE9" w:rsidRPr="00FE2DE9" w:rsidRDefault="00FE2DE9" w:rsidP="00967D3B">
      <w:pPr>
        <w:shd w:val="clear" w:color="auto" w:fill="FFFFFF"/>
        <w:spacing w:line="276" w:lineRule="atLeast"/>
        <w:jc w:val="both"/>
        <w:rPr>
          <w:rFonts w:asciiTheme="minorHAnsi" w:hAnsiTheme="minorHAnsi" w:cstheme="minorHAnsi"/>
          <w:color w:val="000000"/>
          <w:lang w:eastAsia="es-MX"/>
        </w:rPr>
      </w:pPr>
    </w:p>
    <w:p w14:paraId="5D02EA79"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r w:rsidRPr="00FE2DE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53EA16E5" w14:textId="77777777" w:rsidR="00967D3B" w:rsidRPr="00FE2DE9" w:rsidRDefault="00967D3B" w:rsidP="00967D3B">
      <w:pPr>
        <w:shd w:val="clear" w:color="auto" w:fill="FFFFFF"/>
        <w:spacing w:line="276" w:lineRule="atLeast"/>
        <w:jc w:val="both"/>
        <w:rPr>
          <w:rFonts w:asciiTheme="minorHAnsi" w:hAnsiTheme="minorHAnsi" w:cstheme="minorHAnsi"/>
          <w:color w:val="000000"/>
          <w:lang w:eastAsia="es-MX"/>
        </w:rPr>
      </w:pPr>
    </w:p>
    <w:p w14:paraId="6FB73BD7" w14:textId="567D4175" w:rsidR="00967D3B" w:rsidRPr="00FE2DE9"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FE2DE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70604E8" w14:textId="77777777" w:rsidR="00967D3B" w:rsidRPr="00FE2DE9" w:rsidRDefault="00967D3B" w:rsidP="00967D3B">
      <w:pPr>
        <w:shd w:val="clear" w:color="auto" w:fill="FFFFFF"/>
        <w:spacing w:after="100" w:afterAutospacing="1"/>
        <w:contextualSpacing/>
        <w:jc w:val="both"/>
        <w:rPr>
          <w:rFonts w:asciiTheme="minorHAnsi" w:hAnsiTheme="minorHAnsi" w:cstheme="minorHAnsi"/>
        </w:rPr>
      </w:pPr>
    </w:p>
    <w:p w14:paraId="53F19216" w14:textId="5304CAB5"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r w:rsidRPr="00FE2DE9">
        <w:rPr>
          <w:rFonts w:asciiTheme="minorHAnsi" w:hAnsiTheme="minorHAnsi" w:cstheme="minorHAnsi"/>
        </w:rPr>
        <w:lastRenderedPageBreak/>
        <w:t xml:space="preserve">Edmundo Antonio Amutio Villa, representante suplente del Presidente del Comité de Adquisiciones, comenta de </w:t>
      </w:r>
      <w:r w:rsidRPr="00FE2DE9">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FE2DE9">
        <w:rPr>
          <w:rFonts w:asciiTheme="minorHAnsi" w:hAnsiTheme="minorHAnsi" w:cstheme="minorHAnsi"/>
        </w:rPr>
        <w:t>del proveedor,</w:t>
      </w:r>
      <w:r w:rsidRPr="00FE2DE9">
        <w:rPr>
          <w:rFonts w:asciiTheme="minorHAnsi" w:hAnsiTheme="minorHAnsi" w:cstheme="minorHAnsi"/>
          <w:b/>
        </w:rPr>
        <w:t xml:space="preserve"> </w:t>
      </w:r>
      <w:r w:rsidRPr="00FE2DE9">
        <w:rPr>
          <w:rFonts w:asciiTheme="minorHAnsi" w:hAnsiTheme="minorHAnsi" w:cstheme="minorHAnsi"/>
          <w:b/>
          <w:lang w:val="es-ES_tradnl"/>
        </w:rPr>
        <w:t>LABORATORIO DINAMO, S.A. DE C.V.</w:t>
      </w:r>
      <w:r w:rsidRPr="00FE2DE9">
        <w:rPr>
          <w:rFonts w:asciiTheme="minorHAnsi" w:hAnsiTheme="minorHAnsi" w:cstheme="minorHAnsi"/>
        </w:rPr>
        <w:t xml:space="preserve">, </w:t>
      </w:r>
      <w:r w:rsidRPr="00FE2DE9">
        <w:rPr>
          <w:rFonts w:asciiTheme="minorHAnsi" w:hAnsiTheme="minorHAnsi" w:cstheme="minorHAnsi"/>
          <w:lang w:val="es-ES_tradnl"/>
        </w:rPr>
        <w:t>los que estén por la afirmativa, sírvanse manifestarlo levantando su mano.</w:t>
      </w:r>
    </w:p>
    <w:p w14:paraId="757E37B2" w14:textId="77777777" w:rsidR="00967D3B" w:rsidRPr="00FE2DE9" w:rsidRDefault="00967D3B" w:rsidP="00967D3B">
      <w:pPr>
        <w:shd w:val="clear" w:color="auto" w:fill="FFFFFF"/>
        <w:spacing w:after="100" w:afterAutospacing="1"/>
        <w:contextualSpacing/>
        <w:jc w:val="both"/>
        <w:rPr>
          <w:rFonts w:asciiTheme="minorHAnsi" w:hAnsiTheme="minorHAnsi" w:cstheme="minorHAnsi"/>
          <w:lang w:val="es-ES_tradnl"/>
        </w:rPr>
      </w:pPr>
    </w:p>
    <w:p w14:paraId="2C36019A" w14:textId="062BA27A" w:rsidR="00967D3B" w:rsidRPr="00FE2DE9" w:rsidRDefault="00967D3B" w:rsidP="00967D3B">
      <w:pPr>
        <w:shd w:val="clear" w:color="auto" w:fill="FFFFFF"/>
        <w:spacing w:after="100" w:afterAutospacing="1"/>
        <w:contextualSpacing/>
        <w:jc w:val="center"/>
        <w:rPr>
          <w:rFonts w:asciiTheme="minorHAnsi" w:hAnsiTheme="minorHAnsi" w:cstheme="minorHAnsi"/>
          <w:b/>
          <w:lang w:val="es-ES_tradnl"/>
        </w:rPr>
      </w:pPr>
      <w:r w:rsidRPr="00FE2DE9">
        <w:rPr>
          <w:rFonts w:asciiTheme="minorHAnsi" w:hAnsiTheme="minorHAnsi" w:cstheme="minorHAnsi"/>
          <w:b/>
          <w:i/>
        </w:rPr>
        <w:t>Aprobado por Unanimidad de votos por parte de los integrantes del Comité presentes</w:t>
      </w:r>
    </w:p>
    <w:p w14:paraId="19813F27" w14:textId="77777777" w:rsidR="00967D3B" w:rsidRDefault="00967D3B" w:rsidP="003A262C">
      <w:pPr>
        <w:contextualSpacing/>
        <w:jc w:val="both"/>
        <w:rPr>
          <w:rFonts w:asciiTheme="minorHAnsi" w:hAnsiTheme="minorHAnsi" w:cstheme="minorHAnsi"/>
          <w:b/>
          <w:lang w:val="es-ES_tradnl"/>
        </w:rPr>
      </w:pPr>
    </w:p>
    <w:p w14:paraId="7A2F7330" w14:textId="77777777" w:rsidR="00967D3B" w:rsidRPr="00304C4D" w:rsidRDefault="00967D3B" w:rsidP="00967D3B">
      <w:pPr>
        <w:spacing w:after="100" w:afterAutospacing="1"/>
        <w:contextualSpacing/>
        <w:jc w:val="both"/>
        <w:rPr>
          <w:rFonts w:asciiTheme="minorHAnsi" w:eastAsiaTheme="minorEastAsia" w:hAnsiTheme="minorHAnsi" w:cstheme="minorHAnsi"/>
          <w:lang w:eastAsia="es-MX"/>
        </w:rPr>
      </w:pPr>
      <w:r w:rsidRPr="00304C4D">
        <w:rPr>
          <w:rFonts w:asciiTheme="minorHAnsi" w:eastAsiaTheme="minorEastAsia" w:hAnsiTheme="minorHAnsi" w:cstheme="minorHAnsi"/>
          <w:b/>
          <w:lang w:val="es-ES" w:eastAsia="es-MX"/>
        </w:rPr>
        <w:t>Número de Cuadro:</w:t>
      </w:r>
      <w:r w:rsidRPr="00304C4D">
        <w:rPr>
          <w:rFonts w:asciiTheme="minorHAnsi" w:eastAsiaTheme="minorEastAsia" w:hAnsiTheme="minorHAnsi" w:cstheme="minorHAnsi"/>
          <w:lang w:val="es-ES" w:eastAsia="es-MX"/>
        </w:rPr>
        <w:t xml:space="preserve"> </w:t>
      </w:r>
      <w:r w:rsidRPr="00304C4D">
        <w:rPr>
          <w:rFonts w:asciiTheme="minorHAnsi" w:eastAsiaTheme="minorEastAsia" w:hAnsiTheme="minorHAnsi" w:cstheme="minorHAnsi"/>
          <w:lang w:eastAsia="es-MX"/>
        </w:rPr>
        <w:t>11.04.2024</w:t>
      </w:r>
    </w:p>
    <w:p w14:paraId="0962E922"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304C4D">
        <w:rPr>
          <w:rFonts w:asciiTheme="minorHAnsi" w:eastAsiaTheme="minorEastAsia" w:hAnsiTheme="minorHAnsi" w:cstheme="minorHAnsi"/>
          <w:b/>
          <w:lang w:val="es-ES" w:eastAsia="es-MX"/>
        </w:rPr>
        <w:t xml:space="preserve">Licitación Pública Nacional con Participación del Comité: </w:t>
      </w:r>
      <w:r w:rsidRPr="00304C4D">
        <w:rPr>
          <w:rFonts w:asciiTheme="minorHAnsi" w:eastAsiaTheme="minorEastAsia" w:hAnsiTheme="minorHAnsi" w:cstheme="minorHAnsi"/>
          <w:lang w:val="es-ES" w:eastAsia="es-MX"/>
        </w:rPr>
        <w:t>202400259</w:t>
      </w:r>
    </w:p>
    <w:p w14:paraId="32967806"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304C4D">
        <w:rPr>
          <w:rFonts w:asciiTheme="minorHAnsi" w:eastAsiaTheme="minorEastAsia" w:hAnsiTheme="minorHAnsi" w:cstheme="minorHAnsi"/>
          <w:b/>
          <w:lang w:val="es-ES" w:eastAsia="es-MX"/>
        </w:rPr>
        <w:t xml:space="preserve">Área Requirente: </w:t>
      </w:r>
      <w:r w:rsidRPr="00304C4D">
        <w:rPr>
          <w:rFonts w:asciiTheme="minorHAnsi" w:eastAsiaTheme="minorEastAsia" w:hAnsiTheme="minorHAnsi" w:cstheme="minorHAnsi"/>
          <w:lang w:val="es-ES" w:eastAsia="es-MX"/>
        </w:rPr>
        <w:t xml:space="preserve">Dirección de Pavimentos adscrita a la Coordinación General de Servicios Municipales </w:t>
      </w:r>
    </w:p>
    <w:p w14:paraId="51873A45"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304C4D">
        <w:rPr>
          <w:rFonts w:asciiTheme="minorHAnsi" w:eastAsiaTheme="minorEastAsia" w:hAnsiTheme="minorHAnsi" w:cstheme="minorHAnsi"/>
          <w:b/>
          <w:lang w:val="es-ES" w:eastAsia="es-MX"/>
        </w:rPr>
        <w:t xml:space="preserve">Objeto de licitación: </w:t>
      </w:r>
      <w:r w:rsidRPr="00304C4D">
        <w:rPr>
          <w:rFonts w:asciiTheme="minorHAnsi" w:eastAsiaTheme="minorEastAsia" w:hAnsiTheme="minorHAnsi" w:cstheme="minorHAnsi"/>
          <w:lang w:val="es-ES" w:eastAsia="es-MX"/>
        </w:rPr>
        <w:t xml:space="preserve">Bacheo superficial aislado y nivelación con mezcla asfáltica caliente </w:t>
      </w:r>
    </w:p>
    <w:p w14:paraId="4BD35CD5"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069D2336"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304C4D">
        <w:rPr>
          <w:rFonts w:asciiTheme="minorHAnsi" w:eastAsiaTheme="minorEastAsia" w:hAnsiTheme="minorHAnsi" w:cstheme="minorHAnsi"/>
          <w:lang w:eastAsia="es-MX"/>
        </w:rPr>
        <w:t>S</w:t>
      </w:r>
      <w:proofErr w:type="spellStart"/>
      <w:r w:rsidRPr="00304C4D">
        <w:rPr>
          <w:rFonts w:asciiTheme="minorHAnsi" w:hAnsiTheme="minorHAnsi" w:cstheme="minorHAnsi"/>
          <w:lang w:val="es-ES_tradnl"/>
        </w:rPr>
        <w:t>e</w:t>
      </w:r>
      <w:proofErr w:type="spellEnd"/>
      <w:r w:rsidRPr="00304C4D">
        <w:rPr>
          <w:rFonts w:asciiTheme="minorHAnsi" w:hAnsiTheme="minorHAnsi" w:cstheme="minorHAnsi"/>
          <w:lang w:val="es-ES_tradnl"/>
        </w:rPr>
        <w:t xml:space="preserve"> pone a la vista el expediente de donde se desprende lo siguiente:</w:t>
      </w:r>
    </w:p>
    <w:p w14:paraId="555C7B33"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p>
    <w:p w14:paraId="57EF304A"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r w:rsidRPr="00304C4D">
        <w:rPr>
          <w:rFonts w:asciiTheme="minorHAnsi" w:hAnsiTheme="minorHAnsi" w:cstheme="minorHAnsi"/>
          <w:b/>
          <w:lang w:val="es-ES_tradnl"/>
        </w:rPr>
        <w:t>Proveedores que cotizan:</w:t>
      </w:r>
    </w:p>
    <w:p w14:paraId="0E1C5BC8" w14:textId="77777777" w:rsidR="00967D3B" w:rsidRPr="00304C4D" w:rsidRDefault="00967D3B" w:rsidP="00967D3B">
      <w:pPr>
        <w:pStyle w:val="Prrafodelista"/>
        <w:numPr>
          <w:ilvl w:val="0"/>
          <w:numId w:val="47"/>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T&amp;T Supervisión, Proyecto y Construcción, S.A. de C.V.</w:t>
      </w:r>
    </w:p>
    <w:p w14:paraId="70F9B369" w14:textId="77777777" w:rsidR="00967D3B" w:rsidRPr="00304C4D" w:rsidRDefault="00967D3B" w:rsidP="00967D3B">
      <w:pPr>
        <w:pStyle w:val="Prrafodelista"/>
        <w:numPr>
          <w:ilvl w:val="0"/>
          <w:numId w:val="47"/>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Sistemas Ecológicos Inteligentes Carey, S.A. de C.V.</w:t>
      </w:r>
    </w:p>
    <w:p w14:paraId="3664C658" w14:textId="77777777" w:rsidR="00967D3B" w:rsidRPr="00304C4D" w:rsidRDefault="00967D3B" w:rsidP="00967D3B">
      <w:pPr>
        <w:pStyle w:val="Prrafodelista"/>
        <w:numPr>
          <w:ilvl w:val="0"/>
          <w:numId w:val="47"/>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Proyectos y Construcciones Cupe, S.A. de C.V.</w:t>
      </w:r>
    </w:p>
    <w:p w14:paraId="5319F9E8" w14:textId="77777777" w:rsidR="00967D3B" w:rsidRPr="00304C4D" w:rsidRDefault="00967D3B" w:rsidP="00967D3B">
      <w:pPr>
        <w:pStyle w:val="Prrafodelista"/>
        <w:numPr>
          <w:ilvl w:val="0"/>
          <w:numId w:val="47"/>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Construcciones, Electrificaciones y Arrendamiento de Maquinaria, S.A. de C.V.</w:t>
      </w:r>
    </w:p>
    <w:p w14:paraId="0B846FF0" w14:textId="77777777" w:rsidR="00967D3B" w:rsidRPr="00304C4D" w:rsidRDefault="00967D3B" w:rsidP="00967D3B">
      <w:pPr>
        <w:shd w:val="clear" w:color="auto" w:fill="FFFFFF"/>
        <w:spacing w:after="100" w:afterAutospacing="1"/>
        <w:contextualSpacing/>
        <w:rPr>
          <w:rFonts w:asciiTheme="minorHAnsi" w:hAnsiTheme="minorHAnsi" w:cstheme="minorHAnsi"/>
        </w:rPr>
      </w:pPr>
      <w:r w:rsidRPr="00304C4D">
        <w:rPr>
          <w:rFonts w:asciiTheme="minorHAnsi" w:hAnsiTheme="minorHAnsi" w:cstheme="minorHAnsi"/>
        </w:rPr>
        <w:t>Los licitantes cuyas proposiciones fueron desechadas:</w:t>
      </w:r>
    </w:p>
    <w:p w14:paraId="72C70BF9" w14:textId="77777777" w:rsidR="00967D3B" w:rsidRPr="00304C4D" w:rsidRDefault="00967D3B" w:rsidP="00967D3B">
      <w:pPr>
        <w:shd w:val="clear" w:color="auto" w:fill="FFFFFF"/>
        <w:spacing w:after="100" w:afterAutospacing="1"/>
        <w:contextualSpacing/>
        <w:rPr>
          <w:rFonts w:asciiTheme="minorHAnsi" w:hAnsiTheme="minorHAnsi" w:cstheme="minorHAnsi"/>
        </w:rPr>
      </w:pPr>
    </w:p>
    <w:tbl>
      <w:tblPr>
        <w:tblW w:w="9559" w:type="dxa"/>
        <w:tblLayout w:type="fixed"/>
        <w:tblCellMar>
          <w:left w:w="0" w:type="dxa"/>
          <w:right w:w="0" w:type="dxa"/>
        </w:tblCellMar>
        <w:tblLook w:val="04A0" w:firstRow="1" w:lastRow="0" w:firstColumn="1" w:lastColumn="0" w:noHBand="0" w:noVBand="1"/>
      </w:tblPr>
      <w:tblGrid>
        <w:gridCol w:w="3924"/>
        <w:gridCol w:w="5635"/>
      </w:tblGrid>
      <w:tr w:rsidR="00967D3B" w:rsidRPr="00304C4D" w14:paraId="0B4DB686"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9233BBA" w14:textId="77777777" w:rsidR="00967D3B" w:rsidRPr="00304C4D" w:rsidRDefault="00967D3B" w:rsidP="00967D3B">
            <w:pPr>
              <w:tabs>
                <w:tab w:val="center" w:pos="1854"/>
                <w:tab w:val="left" w:pos="2745"/>
              </w:tabs>
              <w:rPr>
                <w:rFonts w:asciiTheme="minorHAnsi" w:hAnsiTheme="minorHAnsi" w:cstheme="minorHAnsi"/>
                <w:lang w:eastAsia="es-MX"/>
              </w:rPr>
            </w:pPr>
            <w:r w:rsidRPr="00304C4D">
              <w:rPr>
                <w:rFonts w:asciiTheme="minorHAnsi" w:hAnsiTheme="minorHAnsi" w:cstheme="minorHAnsi"/>
                <w:b/>
                <w:bCs/>
                <w:color w:val="FFFFFF"/>
                <w:kern w:val="24"/>
                <w:lang w:eastAsia="es-MX"/>
              </w:rPr>
              <w:tab/>
              <w:t xml:space="preserve">Licitante </w:t>
            </w:r>
            <w:r w:rsidRPr="00304C4D">
              <w:rPr>
                <w:rFonts w:asciiTheme="minorHAnsi" w:hAnsiTheme="minorHAnsi" w:cstheme="minorHAnsi"/>
                <w:b/>
                <w:bCs/>
                <w:color w:val="FFFFFF"/>
                <w:kern w:val="24"/>
                <w:lang w:eastAsia="es-MX"/>
              </w:rPr>
              <w:tab/>
            </w:r>
          </w:p>
        </w:tc>
        <w:tc>
          <w:tcPr>
            <w:tcW w:w="563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7B73A8B" w14:textId="77777777" w:rsidR="00967D3B" w:rsidRPr="00304C4D" w:rsidRDefault="00967D3B" w:rsidP="00967D3B">
            <w:pPr>
              <w:jc w:val="center"/>
              <w:rPr>
                <w:rFonts w:asciiTheme="minorHAnsi" w:hAnsiTheme="minorHAnsi" w:cstheme="minorHAnsi"/>
                <w:lang w:eastAsia="es-MX"/>
              </w:rPr>
            </w:pPr>
            <w:r w:rsidRPr="00304C4D">
              <w:rPr>
                <w:rFonts w:asciiTheme="minorHAnsi" w:hAnsiTheme="minorHAnsi" w:cstheme="minorHAnsi"/>
                <w:b/>
                <w:bCs/>
                <w:color w:val="FFFFFF"/>
                <w:kern w:val="24"/>
                <w:lang w:eastAsia="es-MX"/>
              </w:rPr>
              <w:t xml:space="preserve">Motivo </w:t>
            </w:r>
          </w:p>
        </w:tc>
      </w:tr>
      <w:tr w:rsidR="00967D3B" w:rsidRPr="00304C4D" w14:paraId="6BC05C68"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F5FE5DB" w14:textId="49E61728" w:rsidR="00967D3B" w:rsidRDefault="00967D3B" w:rsidP="00967D3B">
            <w:pPr>
              <w:rPr>
                <w:rFonts w:asciiTheme="minorHAnsi" w:hAnsiTheme="minorHAnsi" w:cstheme="minorHAnsi"/>
                <w:lang w:val="es-ES_tradnl" w:eastAsia="es-MX"/>
              </w:rPr>
            </w:pPr>
            <w:r w:rsidRPr="00304C4D">
              <w:rPr>
                <w:rFonts w:asciiTheme="minorHAnsi" w:hAnsiTheme="minorHAnsi" w:cstheme="minorHAnsi"/>
                <w:lang w:val="es-ES_tradnl" w:eastAsia="es-MX"/>
              </w:rPr>
              <w:t>Construcciones, Electrificaciones y Arrendamiento de Maquinaria, S.A. de C.V.</w:t>
            </w:r>
          </w:p>
          <w:p w14:paraId="1B132CDB" w14:textId="77777777" w:rsidR="00860CA2" w:rsidRPr="00304C4D" w:rsidRDefault="00860CA2" w:rsidP="00967D3B">
            <w:pPr>
              <w:rPr>
                <w:rFonts w:asciiTheme="minorHAnsi" w:hAnsiTheme="minorHAnsi" w:cstheme="minorHAnsi"/>
                <w:lang w:val="es-ES_tradnl" w:eastAsia="es-MX"/>
              </w:rPr>
            </w:pPr>
          </w:p>
          <w:p w14:paraId="5D01DEB8" w14:textId="77777777" w:rsidR="00967D3B" w:rsidRPr="00304C4D" w:rsidRDefault="00967D3B" w:rsidP="00967D3B">
            <w:pPr>
              <w:rPr>
                <w:rFonts w:asciiTheme="minorHAnsi" w:hAnsiTheme="minorHAnsi" w:cstheme="minorHAnsi"/>
                <w:lang w:val="es-ES_tradnl" w:eastAsia="es-MX"/>
              </w:rPr>
            </w:pPr>
            <w:r w:rsidRPr="00304C4D">
              <w:rPr>
                <w:rFonts w:asciiTheme="minorHAnsi" w:hAnsiTheme="minorHAnsi" w:cstheme="minorHAnsi"/>
                <w:b/>
                <w:lang w:val="es-ES_tradnl" w:eastAsia="es-MX"/>
              </w:rPr>
              <w:t>De acuerdo al registro al momento de recibir la muestra le corresponde el Número 3</w:t>
            </w:r>
          </w:p>
        </w:tc>
        <w:tc>
          <w:tcPr>
            <w:tcW w:w="56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CA22B8"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Licitante No Solvente</w:t>
            </w:r>
          </w:p>
          <w:p w14:paraId="7DCD6580" w14:textId="77777777" w:rsidR="00304C4D" w:rsidRPr="00304C4D" w:rsidRDefault="00304C4D" w:rsidP="00967D3B">
            <w:pPr>
              <w:rPr>
                <w:rFonts w:asciiTheme="minorHAnsi" w:hAnsiTheme="minorHAnsi" w:cstheme="minorHAnsi"/>
                <w:b/>
                <w:lang w:val="es-ES_tradnl" w:eastAsia="es-MX"/>
              </w:rPr>
            </w:pPr>
          </w:p>
          <w:p w14:paraId="04A2B993"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 xml:space="preserve">Posterior al acto de presentación y apertura de proposiciones se detectó, que: </w:t>
            </w:r>
          </w:p>
          <w:p w14:paraId="4BBBEACB" w14:textId="77777777" w:rsidR="00304C4D" w:rsidRPr="00304C4D" w:rsidRDefault="00304C4D" w:rsidP="00967D3B">
            <w:pPr>
              <w:rPr>
                <w:rFonts w:asciiTheme="minorHAnsi" w:hAnsiTheme="minorHAnsi" w:cstheme="minorHAnsi"/>
                <w:b/>
                <w:lang w:val="es-ES_tradnl" w:eastAsia="es-MX"/>
              </w:rPr>
            </w:pPr>
          </w:p>
          <w:p w14:paraId="79C808F9"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La actividad económica manifestada en la Constancia de Situación Fiscal, no guarda relación con la presente licitación, de conformidad a lo establecido en las presentes bases página 6 numeral 9.</w:t>
            </w:r>
          </w:p>
          <w:p w14:paraId="71B5EFE0" w14:textId="49AC806F" w:rsidR="00860CA2" w:rsidRPr="00304C4D" w:rsidRDefault="00860CA2" w:rsidP="00967D3B">
            <w:pPr>
              <w:rPr>
                <w:rFonts w:asciiTheme="minorHAnsi" w:hAnsiTheme="minorHAnsi" w:cstheme="minorHAnsi"/>
                <w:b/>
                <w:lang w:val="es-ES_tradnl" w:eastAsia="es-MX"/>
              </w:rPr>
            </w:pPr>
          </w:p>
        </w:tc>
      </w:tr>
    </w:tbl>
    <w:p w14:paraId="4DA601AF"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p w14:paraId="749B72CF"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r w:rsidRPr="00304C4D">
        <w:rPr>
          <w:rFonts w:asciiTheme="minorHAnsi" w:hAnsiTheme="minorHAnsi" w:cstheme="minorHAnsi"/>
          <w:lang w:val="es-ES_tradnl"/>
        </w:rPr>
        <w:t xml:space="preserve">Los licitantes cuyas proposiciones resultaron solventes son los que se muestran en el siguiente cuadro: </w:t>
      </w:r>
    </w:p>
    <w:p w14:paraId="0A90600B"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p w14:paraId="5FC14EC0"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rPr>
      </w:pPr>
      <w:r w:rsidRPr="00304C4D">
        <w:rPr>
          <w:rFonts w:asciiTheme="minorHAnsi" w:hAnsiTheme="minorHAnsi" w:cstheme="minorHAnsi"/>
          <w:b/>
          <w:bCs/>
          <w:iCs/>
        </w:rPr>
        <w:t xml:space="preserve">T&amp;T SUPERVISIÓN, PROYECTO Y CONSTRUCCIÓN, S.A. DE C.V., SISTEMAS ECOLÓGICOS INTELIGENTES CAREY, S.A. DE C.V. y PROYECTOS Y CONSTRUCCIONES CUPE, S.A. DE C.V. </w:t>
      </w:r>
    </w:p>
    <w:p w14:paraId="15F703E7"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rPr>
      </w:pPr>
    </w:p>
    <w:p w14:paraId="405D7AD4"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r w:rsidRPr="00304C4D">
        <w:rPr>
          <w:rFonts w:asciiTheme="minorHAnsi" w:hAnsiTheme="minorHAnsi" w:cstheme="minorHAnsi"/>
          <w:noProof/>
          <w:lang w:eastAsia="es-MX"/>
        </w:rPr>
        <w:drawing>
          <wp:inline distT="0" distB="0" distL="0" distR="0" wp14:anchorId="51A22FF3" wp14:editId="27DF5328">
            <wp:extent cx="6183015" cy="3552825"/>
            <wp:effectExtent l="0" t="0" r="8255" b="0"/>
            <wp:docPr id="14" name="Imagen 5">
              <a:extLst xmlns:a="http://schemas.openxmlformats.org/drawingml/2006/main">
                <a:ext uri="{FF2B5EF4-FFF2-40B4-BE49-F238E27FC236}">
                  <a16:creationId xmlns:a16="http://schemas.microsoft.com/office/drawing/2014/main" id="{76137FE8-A9C0-48D6-9AF8-35A4FBCF57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6137FE8-A9C0-48D6-9AF8-35A4FBCF578F}"/>
                        </a:ext>
                      </a:extLst>
                    </pic:cNvPr>
                    <pic:cNvPicPr>
                      <a:picLocks noChangeAspect="1"/>
                    </pic:cNvPicPr>
                  </pic:nvPicPr>
                  <pic:blipFill>
                    <a:blip r:embed="rId28"/>
                    <a:stretch>
                      <a:fillRect/>
                    </a:stretch>
                  </pic:blipFill>
                  <pic:spPr>
                    <a:xfrm>
                      <a:off x="0" y="0"/>
                      <a:ext cx="6325863" cy="3634907"/>
                    </a:xfrm>
                    <a:prstGeom prst="rect">
                      <a:avLst/>
                    </a:prstGeom>
                  </pic:spPr>
                </pic:pic>
              </a:graphicData>
            </a:graphic>
          </wp:inline>
        </w:drawing>
      </w:r>
    </w:p>
    <w:p w14:paraId="5D3DDC8C"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p>
    <w:p w14:paraId="2942D648"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r w:rsidRPr="00304C4D">
        <w:rPr>
          <w:rFonts w:asciiTheme="minorHAnsi" w:hAnsiTheme="minorHAnsi" w:cstheme="minorHAnsi"/>
          <w:lang w:val="es-ES_tradnl"/>
        </w:rPr>
        <w:t>Responsable de la evaluación de las proposiciones:</w:t>
      </w:r>
    </w:p>
    <w:p w14:paraId="04233F75"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5"/>
        <w:gridCol w:w="5193"/>
      </w:tblGrid>
      <w:tr w:rsidR="00967D3B" w:rsidRPr="00304C4D" w14:paraId="582DF01B" w14:textId="77777777" w:rsidTr="00967D3B">
        <w:trPr>
          <w:trHeight w:val="332"/>
        </w:trPr>
        <w:tc>
          <w:tcPr>
            <w:tcW w:w="4495" w:type="dxa"/>
          </w:tcPr>
          <w:p w14:paraId="574620ED" w14:textId="77777777" w:rsidR="00967D3B" w:rsidRPr="00304C4D" w:rsidRDefault="00967D3B" w:rsidP="00967D3B">
            <w:pPr>
              <w:spacing w:after="100" w:afterAutospacing="1" w:line="276" w:lineRule="auto"/>
              <w:contextualSpacing/>
              <w:jc w:val="center"/>
              <w:rPr>
                <w:rFonts w:asciiTheme="minorHAnsi" w:hAnsiTheme="minorHAnsi" w:cstheme="minorHAnsi"/>
                <w:b/>
                <w:lang w:val="es-ES_tradnl"/>
              </w:rPr>
            </w:pPr>
            <w:r w:rsidRPr="00304C4D">
              <w:rPr>
                <w:rFonts w:asciiTheme="minorHAnsi" w:hAnsiTheme="minorHAnsi" w:cstheme="minorHAnsi"/>
                <w:b/>
                <w:lang w:val="es-ES_tradnl"/>
              </w:rPr>
              <w:t>Nombre</w:t>
            </w:r>
          </w:p>
        </w:tc>
        <w:tc>
          <w:tcPr>
            <w:tcW w:w="5193" w:type="dxa"/>
          </w:tcPr>
          <w:p w14:paraId="386A117E" w14:textId="77777777" w:rsidR="00967D3B" w:rsidRPr="00304C4D" w:rsidRDefault="00967D3B" w:rsidP="00967D3B">
            <w:pPr>
              <w:spacing w:after="100" w:afterAutospacing="1" w:line="276" w:lineRule="auto"/>
              <w:contextualSpacing/>
              <w:jc w:val="center"/>
              <w:rPr>
                <w:rFonts w:asciiTheme="minorHAnsi" w:hAnsiTheme="minorHAnsi" w:cstheme="minorHAnsi"/>
                <w:b/>
                <w:lang w:val="es-ES_tradnl"/>
              </w:rPr>
            </w:pPr>
            <w:r w:rsidRPr="00304C4D">
              <w:rPr>
                <w:rFonts w:asciiTheme="minorHAnsi" w:hAnsiTheme="minorHAnsi" w:cstheme="minorHAnsi"/>
                <w:b/>
                <w:lang w:val="es-ES_tradnl"/>
              </w:rPr>
              <w:t>Cargo</w:t>
            </w:r>
          </w:p>
        </w:tc>
      </w:tr>
      <w:tr w:rsidR="00967D3B" w:rsidRPr="00304C4D" w14:paraId="4C03C305" w14:textId="77777777" w:rsidTr="00967D3B">
        <w:trPr>
          <w:trHeight w:val="313"/>
        </w:trPr>
        <w:tc>
          <w:tcPr>
            <w:tcW w:w="4495" w:type="dxa"/>
          </w:tcPr>
          <w:p w14:paraId="756113C5" w14:textId="77777777" w:rsidR="00967D3B" w:rsidRPr="00304C4D" w:rsidRDefault="00967D3B" w:rsidP="00967D3B">
            <w:pPr>
              <w:shd w:val="clear" w:color="auto" w:fill="FFFFFF"/>
              <w:spacing w:after="100" w:afterAutospacing="1" w:line="276" w:lineRule="auto"/>
              <w:contextualSpacing/>
              <w:rPr>
                <w:rFonts w:asciiTheme="minorHAnsi" w:hAnsiTheme="minorHAnsi" w:cstheme="minorHAnsi"/>
              </w:rPr>
            </w:pPr>
            <w:r w:rsidRPr="00304C4D">
              <w:rPr>
                <w:rFonts w:asciiTheme="minorHAnsi" w:hAnsiTheme="minorHAnsi" w:cstheme="minorHAnsi"/>
              </w:rPr>
              <w:t xml:space="preserve">Mario Humberto Valerio Langarica </w:t>
            </w:r>
          </w:p>
        </w:tc>
        <w:tc>
          <w:tcPr>
            <w:tcW w:w="5193" w:type="dxa"/>
          </w:tcPr>
          <w:p w14:paraId="28407636" w14:textId="77777777" w:rsidR="00967D3B" w:rsidRPr="00304C4D" w:rsidRDefault="00967D3B" w:rsidP="00967D3B">
            <w:pPr>
              <w:spacing w:after="100" w:afterAutospacing="1" w:line="276" w:lineRule="auto"/>
              <w:contextualSpacing/>
              <w:rPr>
                <w:rFonts w:asciiTheme="minorHAnsi" w:hAnsiTheme="minorHAnsi" w:cstheme="minorHAnsi"/>
              </w:rPr>
            </w:pPr>
            <w:r w:rsidRPr="00304C4D">
              <w:rPr>
                <w:rFonts w:asciiTheme="minorHAnsi" w:hAnsiTheme="minorHAnsi" w:cstheme="minorHAnsi"/>
              </w:rPr>
              <w:t xml:space="preserve">Director de Pavimentos </w:t>
            </w:r>
          </w:p>
        </w:tc>
      </w:tr>
      <w:tr w:rsidR="00967D3B" w:rsidRPr="00304C4D" w14:paraId="2246AF3A" w14:textId="77777777" w:rsidTr="00304C4D">
        <w:trPr>
          <w:trHeight w:val="389"/>
        </w:trPr>
        <w:tc>
          <w:tcPr>
            <w:tcW w:w="4495" w:type="dxa"/>
          </w:tcPr>
          <w:p w14:paraId="475D62A5" w14:textId="77777777" w:rsidR="00967D3B" w:rsidRPr="00304C4D" w:rsidRDefault="00967D3B" w:rsidP="00967D3B">
            <w:pPr>
              <w:shd w:val="clear" w:color="auto" w:fill="FFFFFF"/>
              <w:spacing w:after="100" w:afterAutospacing="1"/>
              <w:contextualSpacing/>
              <w:rPr>
                <w:rFonts w:asciiTheme="minorHAnsi" w:hAnsiTheme="minorHAnsi" w:cstheme="minorHAnsi"/>
              </w:rPr>
            </w:pPr>
            <w:r w:rsidRPr="00304C4D">
              <w:rPr>
                <w:rFonts w:asciiTheme="minorHAnsi" w:hAnsiTheme="minorHAnsi" w:cstheme="minorHAnsi"/>
              </w:rPr>
              <w:t>Carlos Alejandro Vázquez Ortiz</w:t>
            </w:r>
          </w:p>
        </w:tc>
        <w:tc>
          <w:tcPr>
            <w:tcW w:w="5193" w:type="dxa"/>
          </w:tcPr>
          <w:p w14:paraId="649E26E3" w14:textId="77777777" w:rsidR="00967D3B" w:rsidRPr="00304C4D" w:rsidRDefault="00967D3B" w:rsidP="00967D3B">
            <w:pPr>
              <w:spacing w:after="100" w:afterAutospacing="1"/>
              <w:contextualSpacing/>
              <w:rPr>
                <w:rFonts w:asciiTheme="minorHAnsi" w:hAnsiTheme="minorHAnsi" w:cstheme="minorHAnsi"/>
              </w:rPr>
            </w:pPr>
            <w:r w:rsidRPr="00304C4D">
              <w:rPr>
                <w:rFonts w:asciiTheme="minorHAnsi" w:hAnsiTheme="minorHAnsi" w:cstheme="minorHAnsi"/>
              </w:rPr>
              <w:t>Coordinador General de Servicios Municipales</w:t>
            </w:r>
          </w:p>
        </w:tc>
      </w:tr>
    </w:tbl>
    <w:p w14:paraId="0CBD18F8"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4D738DDA"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u w:val="single"/>
        </w:rPr>
      </w:pPr>
      <w:r w:rsidRPr="00304C4D">
        <w:rPr>
          <w:rFonts w:asciiTheme="minorHAnsi" w:hAnsiTheme="minorHAnsi" w:cstheme="minorHAnsi"/>
          <w:b/>
          <w:u w:val="single"/>
          <w:lang w:val="es-ES_tradnl"/>
        </w:rPr>
        <w:t xml:space="preserve">Mediante oficio de análisis técnico número </w:t>
      </w:r>
      <w:r w:rsidRPr="00304C4D">
        <w:rPr>
          <w:rFonts w:asciiTheme="minorHAnsi" w:hAnsiTheme="minorHAnsi" w:cstheme="minorHAnsi"/>
          <w:b/>
          <w:u w:val="single"/>
        </w:rPr>
        <w:t>06050/2024/061</w:t>
      </w:r>
    </w:p>
    <w:p w14:paraId="6515C108"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rPr>
      </w:pPr>
    </w:p>
    <w:p w14:paraId="0E9B2BC6"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b/>
          <w:lang w:val="es-ES_tradnl"/>
        </w:rPr>
        <w:t>Nota:</w:t>
      </w:r>
      <w:r w:rsidRPr="00304C4D">
        <w:rPr>
          <w:rFonts w:asciiTheme="minorHAnsi" w:hAnsiTheme="minorHAnsi" w:cstheme="minorHAnsi"/>
        </w:rPr>
        <w:t xml:space="preserve"> De conformidad a la evaluación mediante oficio No 06050/2024/061 emitido por parte de la Dirección de Pavimentos adscrita a la Coordinación General de Servicios Municipales, mismo que refiere de las 04 propuestas presentadas, 03 cumplen con los requerimientos técnicos, económicos, el cumplimiento de los documentos adicionales, la presentación de la muestra solicitada, por lo que adjudica al licitante que ofrece la propuesta económica más baja.</w:t>
      </w:r>
    </w:p>
    <w:p w14:paraId="71EAF290"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5D6881E3"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D4BB9CF"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2D23F399"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b/>
        </w:rPr>
        <w:t>SISTEMAS ECOLÓGICOS INTELIGENTES CAREY, S.A. DE C.V., POR UN MONTO TOTAL DE $47’996,671.39</w:t>
      </w:r>
    </w:p>
    <w:p w14:paraId="5744ED4D"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0A509012"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noProof/>
          <w:lang w:eastAsia="es-MX"/>
        </w:rPr>
        <w:drawing>
          <wp:inline distT="0" distB="0" distL="0" distR="0" wp14:anchorId="34F02ADA" wp14:editId="63421EBE">
            <wp:extent cx="6107319" cy="1759789"/>
            <wp:effectExtent l="0" t="0" r="8255" b="0"/>
            <wp:docPr id="15" name="Imagen 4">
              <a:extLst xmlns:a="http://schemas.openxmlformats.org/drawingml/2006/main">
                <a:ext uri="{FF2B5EF4-FFF2-40B4-BE49-F238E27FC236}">
                  <a16:creationId xmlns:a16="http://schemas.microsoft.com/office/drawing/2014/main" id="{B0EAF7BE-BDBB-42C1-A625-BEAE1B2EDD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0EAF7BE-BDBB-42C1-A625-BEAE1B2EDDF5}"/>
                        </a:ext>
                      </a:extLst>
                    </pic:cNvPr>
                    <pic:cNvPicPr>
                      <a:picLocks noChangeAspect="1"/>
                    </pic:cNvPicPr>
                  </pic:nvPicPr>
                  <pic:blipFill>
                    <a:blip r:embed="rId29"/>
                    <a:stretch>
                      <a:fillRect/>
                    </a:stretch>
                  </pic:blipFill>
                  <pic:spPr>
                    <a:xfrm>
                      <a:off x="0" y="0"/>
                      <a:ext cx="6231709" cy="1795631"/>
                    </a:xfrm>
                    <a:prstGeom prst="rect">
                      <a:avLst/>
                    </a:prstGeom>
                  </pic:spPr>
                </pic:pic>
              </a:graphicData>
            </a:graphic>
          </wp:inline>
        </w:drawing>
      </w:r>
    </w:p>
    <w:p w14:paraId="4FB3C7FF"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3F0C6A16" w14:textId="77777777" w:rsidR="00967D3B" w:rsidRPr="00304C4D"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04C4D">
        <w:rPr>
          <w:rFonts w:asciiTheme="minorHAnsi" w:hAnsiTheme="minorHAnsi" w:cstheme="minorHAnsi"/>
          <w:color w:val="000000"/>
          <w:lang w:eastAsia="es-MX"/>
        </w:rPr>
        <w:t>La convocante tendrá 10 días hábiles para emitir la orden de compra / pedido posterior a la emisión del fallo.</w:t>
      </w:r>
    </w:p>
    <w:p w14:paraId="5A4EAFC6" w14:textId="77777777" w:rsidR="00967D3B" w:rsidRPr="00304C4D" w:rsidRDefault="00967D3B" w:rsidP="00967D3B">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7BA1A58" w14:textId="3D85E7C5"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304C4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51939EC" w14:textId="77777777" w:rsidR="00860CA2" w:rsidRPr="00304C4D" w:rsidRDefault="00860CA2" w:rsidP="00967D3B">
      <w:pPr>
        <w:shd w:val="clear" w:color="auto" w:fill="FFFFFF"/>
        <w:spacing w:line="253" w:lineRule="atLeast"/>
        <w:jc w:val="both"/>
        <w:rPr>
          <w:rFonts w:asciiTheme="minorHAnsi" w:hAnsiTheme="minorHAnsi" w:cstheme="minorHAnsi"/>
          <w:color w:val="000000"/>
          <w:lang w:eastAsia="es-MX"/>
        </w:rPr>
      </w:pPr>
    </w:p>
    <w:p w14:paraId="59916C85" w14:textId="77777777" w:rsidR="00967D3B" w:rsidRDefault="00967D3B" w:rsidP="00967D3B">
      <w:pPr>
        <w:shd w:val="clear" w:color="auto" w:fill="FFFFFF"/>
        <w:spacing w:line="253" w:lineRule="atLeast"/>
        <w:jc w:val="both"/>
        <w:rPr>
          <w:rFonts w:asciiTheme="minorHAnsi" w:hAnsiTheme="minorHAnsi" w:cstheme="minorHAnsi"/>
          <w:color w:val="000000"/>
          <w:lang w:eastAsia="es-MX"/>
        </w:rPr>
      </w:pPr>
      <w:r w:rsidRPr="00304C4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8429C44" w14:textId="77777777" w:rsidR="00304C4D" w:rsidRPr="00304C4D" w:rsidRDefault="00304C4D" w:rsidP="00967D3B">
      <w:pPr>
        <w:shd w:val="clear" w:color="auto" w:fill="FFFFFF"/>
        <w:spacing w:line="253" w:lineRule="atLeast"/>
        <w:jc w:val="both"/>
        <w:rPr>
          <w:rFonts w:asciiTheme="minorHAnsi" w:hAnsiTheme="minorHAnsi" w:cstheme="minorHAnsi"/>
          <w:color w:val="000000"/>
          <w:lang w:eastAsia="es-MX"/>
        </w:rPr>
      </w:pPr>
    </w:p>
    <w:p w14:paraId="3AFD2041" w14:textId="77777777" w:rsidR="00967D3B" w:rsidRPr="00304C4D" w:rsidRDefault="00967D3B" w:rsidP="00967D3B">
      <w:pPr>
        <w:shd w:val="clear" w:color="auto" w:fill="FFFFFF"/>
        <w:spacing w:line="276" w:lineRule="atLeast"/>
        <w:jc w:val="both"/>
        <w:rPr>
          <w:rFonts w:asciiTheme="minorHAnsi" w:hAnsiTheme="minorHAnsi" w:cstheme="minorHAnsi"/>
          <w:color w:val="000000"/>
          <w:lang w:eastAsia="es-MX"/>
        </w:rPr>
      </w:pPr>
      <w:r w:rsidRPr="00304C4D">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1BCB33B5" w14:textId="77777777" w:rsidR="00967D3B" w:rsidRPr="00304C4D" w:rsidRDefault="00967D3B" w:rsidP="00967D3B">
      <w:pPr>
        <w:shd w:val="clear" w:color="auto" w:fill="FFFFFF"/>
        <w:spacing w:line="276" w:lineRule="atLeast"/>
        <w:jc w:val="both"/>
        <w:rPr>
          <w:rFonts w:asciiTheme="minorHAnsi" w:hAnsiTheme="minorHAnsi" w:cstheme="minorHAnsi"/>
          <w:color w:val="000000"/>
          <w:lang w:eastAsia="es-MX"/>
        </w:rPr>
      </w:pPr>
    </w:p>
    <w:p w14:paraId="5D8B7547" w14:textId="77777777" w:rsidR="00967D3B" w:rsidRPr="00304C4D" w:rsidRDefault="00967D3B" w:rsidP="00967D3B">
      <w:pPr>
        <w:shd w:val="clear" w:color="auto" w:fill="FFFFFF"/>
        <w:spacing w:line="276" w:lineRule="atLeast"/>
        <w:jc w:val="both"/>
        <w:rPr>
          <w:rFonts w:asciiTheme="minorHAnsi" w:hAnsiTheme="minorHAnsi" w:cstheme="minorHAnsi"/>
          <w:color w:val="000000"/>
          <w:lang w:eastAsia="es-MX"/>
        </w:rPr>
      </w:pPr>
      <w:r w:rsidRPr="00304C4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A1F0C6B" w14:textId="77777777" w:rsidR="00967D3B" w:rsidRPr="00304C4D" w:rsidRDefault="00967D3B" w:rsidP="00967D3B">
      <w:pPr>
        <w:shd w:val="clear" w:color="auto" w:fill="FFFFFF"/>
        <w:spacing w:line="276" w:lineRule="atLeast"/>
        <w:jc w:val="both"/>
        <w:rPr>
          <w:rFonts w:asciiTheme="minorHAnsi" w:hAnsiTheme="minorHAnsi" w:cstheme="minorHAnsi"/>
          <w:color w:val="000000"/>
          <w:lang w:eastAsia="es-MX"/>
        </w:rPr>
      </w:pPr>
    </w:p>
    <w:p w14:paraId="54F6CE3A" w14:textId="242C46BB" w:rsidR="00967D3B" w:rsidRPr="00304C4D" w:rsidRDefault="00967D3B" w:rsidP="00967D3B">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304C4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0D1A27C"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7CCDBCBF"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r w:rsidRPr="00304C4D">
        <w:rPr>
          <w:rFonts w:asciiTheme="minorHAnsi" w:hAnsiTheme="minorHAnsi" w:cstheme="minorHAnsi"/>
        </w:rPr>
        <w:t>Edmundo Antonio Amutio Villa, representante suplente del Presidente del Comité de Adquisiciones, comenta de</w:t>
      </w:r>
      <w:r w:rsidRPr="00304C4D">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304C4D">
        <w:rPr>
          <w:rFonts w:asciiTheme="minorHAnsi" w:hAnsiTheme="minorHAnsi" w:cstheme="minorHAnsi"/>
        </w:rPr>
        <w:t>del proveedor,</w:t>
      </w:r>
      <w:r w:rsidRPr="00304C4D">
        <w:rPr>
          <w:rFonts w:asciiTheme="minorHAnsi" w:hAnsiTheme="minorHAnsi" w:cstheme="minorHAnsi"/>
          <w:b/>
        </w:rPr>
        <w:t xml:space="preserve"> SISTEMAS ECOLÓGICOS INTELIGENTES CAREY, S.A. DE C.V.</w:t>
      </w:r>
      <w:r w:rsidRPr="00304C4D">
        <w:rPr>
          <w:rFonts w:asciiTheme="minorHAnsi" w:hAnsiTheme="minorHAnsi" w:cstheme="minorHAnsi"/>
        </w:rPr>
        <w:t>,</w:t>
      </w:r>
      <w:r w:rsidRPr="00304C4D">
        <w:rPr>
          <w:rFonts w:asciiTheme="minorHAnsi" w:hAnsiTheme="minorHAnsi" w:cstheme="minorHAnsi"/>
          <w:lang w:val="es-ES_tradnl"/>
        </w:rPr>
        <w:t>los que estén por la afirmativa, sírvanse manifestarlo levantando su mano.</w:t>
      </w:r>
    </w:p>
    <w:p w14:paraId="7BCEE3CB"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p w14:paraId="0E6067AE" w14:textId="4B05DF0D" w:rsidR="00967D3B" w:rsidRPr="00304C4D" w:rsidRDefault="00967D3B" w:rsidP="00967D3B">
      <w:pPr>
        <w:shd w:val="clear" w:color="auto" w:fill="FFFFFF"/>
        <w:spacing w:after="100" w:afterAutospacing="1"/>
        <w:contextualSpacing/>
        <w:jc w:val="center"/>
        <w:rPr>
          <w:rFonts w:asciiTheme="minorHAnsi" w:hAnsiTheme="minorHAnsi" w:cstheme="minorHAnsi"/>
          <w:b/>
          <w:lang w:val="es-ES_tradnl"/>
        </w:rPr>
      </w:pPr>
      <w:r w:rsidRPr="00304C4D">
        <w:rPr>
          <w:rFonts w:asciiTheme="minorHAnsi" w:hAnsiTheme="minorHAnsi" w:cstheme="minorHAnsi"/>
          <w:b/>
          <w:i/>
        </w:rPr>
        <w:t>Aprobado por Unanimidad de votos por parte de los integrantes del Comité presentes</w:t>
      </w:r>
    </w:p>
    <w:p w14:paraId="3B4ADCC0" w14:textId="77777777" w:rsidR="00967D3B" w:rsidRDefault="00967D3B" w:rsidP="00967D3B">
      <w:pPr>
        <w:shd w:val="clear" w:color="auto" w:fill="FFFFFF"/>
        <w:spacing w:after="100" w:afterAutospacing="1"/>
        <w:contextualSpacing/>
        <w:jc w:val="both"/>
        <w:rPr>
          <w:rFonts w:asciiTheme="minorHAnsi" w:hAnsiTheme="minorHAnsi" w:cstheme="minorHAnsi"/>
        </w:rPr>
      </w:pPr>
    </w:p>
    <w:p w14:paraId="0B001AA7" w14:textId="77777777" w:rsidR="00967D3B" w:rsidRPr="00304C4D" w:rsidRDefault="00967D3B" w:rsidP="00967D3B">
      <w:pPr>
        <w:spacing w:after="100" w:afterAutospacing="1"/>
        <w:contextualSpacing/>
        <w:jc w:val="both"/>
        <w:rPr>
          <w:rFonts w:asciiTheme="minorHAnsi" w:eastAsiaTheme="minorEastAsia" w:hAnsiTheme="minorHAnsi" w:cstheme="minorHAnsi"/>
          <w:lang w:eastAsia="es-MX"/>
        </w:rPr>
      </w:pPr>
      <w:r w:rsidRPr="00304C4D">
        <w:rPr>
          <w:rFonts w:asciiTheme="minorHAnsi" w:eastAsiaTheme="minorEastAsia" w:hAnsiTheme="minorHAnsi" w:cstheme="minorHAnsi"/>
          <w:b/>
          <w:lang w:val="es-ES" w:eastAsia="es-MX"/>
        </w:rPr>
        <w:t>Número de Cuadro:</w:t>
      </w:r>
      <w:r w:rsidRPr="00304C4D">
        <w:rPr>
          <w:rFonts w:asciiTheme="minorHAnsi" w:eastAsiaTheme="minorEastAsia" w:hAnsiTheme="minorHAnsi" w:cstheme="minorHAnsi"/>
          <w:lang w:val="es-ES" w:eastAsia="es-MX"/>
        </w:rPr>
        <w:t xml:space="preserve"> </w:t>
      </w:r>
      <w:r w:rsidRPr="00304C4D">
        <w:rPr>
          <w:rFonts w:asciiTheme="minorHAnsi" w:eastAsiaTheme="minorEastAsia" w:hAnsiTheme="minorHAnsi" w:cstheme="minorHAnsi"/>
          <w:lang w:eastAsia="es-MX"/>
        </w:rPr>
        <w:t>12.04.2024</w:t>
      </w:r>
    </w:p>
    <w:p w14:paraId="1E0B233B"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b/>
        </w:rPr>
      </w:pPr>
      <w:r w:rsidRPr="00304C4D">
        <w:rPr>
          <w:rFonts w:asciiTheme="minorHAnsi" w:eastAsiaTheme="minorEastAsia" w:hAnsiTheme="minorHAnsi" w:cstheme="minorHAnsi"/>
          <w:b/>
          <w:lang w:val="es-ES" w:eastAsia="es-MX"/>
        </w:rPr>
        <w:t xml:space="preserve">Licitación Pública Nacional con Participación del Comité: </w:t>
      </w:r>
      <w:r w:rsidRPr="00304C4D">
        <w:rPr>
          <w:rFonts w:asciiTheme="minorHAnsi" w:eastAsiaTheme="minorEastAsia" w:hAnsiTheme="minorHAnsi" w:cstheme="minorHAnsi"/>
          <w:lang w:val="es-ES" w:eastAsia="es-MX"/>
        </w:rPr>
        <w:t>202400214</w:t>
      </w:r>
    </w:p>
    <w:p w14:paraId="2C534881"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r w:rsidRPr="00304C4D">
        <w:rPr>
          <w:rFonts w:asciiTheme="minorHAnsi" w:eastAsiaTheme="minorEastAsia" w:hAnsiTheme="minorHAnsi" w:cstheme="minorHAnsi"/>
          <w:b/>
          <w:lang w:val="es-ES" w:eastAsia="es-MX"/>
        </w:rPr>
        <w:t xml:space="preserve">Área Requirente: </w:t>
      </w:r>
      <w:r w:rsidRPr="00304C4D">
        <w:rPr>
          <w:rFonts w:asciiTheme="minorHAnsi" w:eastAsiaTheme="minorEastAsia" w:hAnsiTheme="minorHAnsi" w:cstheme="minorHAnsi"/>
          <w:lang w:val="es-ES" w:eastAsia="es-MX"/>
        </w:rPr>
        <w:t xml:space="preserve">Coordinación Municipal de Protección Civil y Bomberos adscrita a la Secretaría del Ayuntamiento </w:t>
      </w:r>
    </w:p>
    <w:p w14:paraId="12114DF0"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val="es-ES" w:eastAsia="es-MX"/>
        </w:rPr>
      </w:pPr>
      <w:r w:rsidRPr="00304C4D">
        <w:rPr>
          <w:rFonts w:asciiTheme="minorHAnsi" w:eastAsiaTheme="minorEastAsia" w:hAnsiTheme="minorHAnsi" w:cstheme="minorHAnsi"/>
          <w:b/>
          <w:lang w:val="es-ES" w:eastAsia="es-MX"/>
        </w:rPr>
        <w:t xml:space="preserve">Objeto de licitación: </w:t>
      </w:r>
      <w:r w:rsidRPr="00304C4D">
        <w:rPr>
          <w:rFonts w:asciiTheme="minorHAnsi" w:eastAsiaTheme="minorEastAsia" w:hAnsiTheme="minorHAnsi" w:cstheme="minorHAnsi"/>
          <w:lang w:val="es-ES" w:eastAsia="es-MX"/>
        </w:rPr>
        <w:t>Arrendamiento de helicóptero equipado para el control y combate de incendios forestales</w:t>
      </w:r>
    </w:p>
    <w:p w14:paraId="3CE7B832"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eastAsia="es-MX"/>
        </w:rPr>
      </w:pPr>
    </w:p>
    <w:p w14:paraId="20921EFF" w14:textId="77777777" w:rsidR="00967D3B" w:rsidRPr="00304C4D" w:rsidRDefault="00967D3B" w:rsidP="00967D3B">
      <w:pPr>
        <w:shd w:val="clear" w:color="auto" w:fill="FFFFFF"/>
        <w:spacing w:after="100" w:afterAutospacing="1"/>
        <w:contextualSpacing/>
        <w:jc w:val="both"/>
        <w:rPr>
          <w:rFonts w:asciiTheme="minorHAnsi" w:eastAsiaTheme="minorEastAsia" w:hAnsiTheme="minorHAnsi" w:cstheme="minorHAnsi"/>
          <w:lang w:val="es-ES_tradnl"/>
        </w:rPr>
      </w:pPr>
      <w:r w:rsidRPr="00304C4D">
        <w:rPr>
          <w:rFonts w:asciiTheme="minorHAnsi" w:eastAsiaTheme="minorEastAsia" w:hAnsiTheme="minorHAnsi" w:cstheme="minorHAnsi"/>
          <w:lang w:eastAsia="es-MX"/>
        </w:rPr>
        <w:t>S</w:t>
      </w:r>
      <w:proofErr w:type="spellStart"/>
      <w:r w:rsidRPr="00304C4D">
        <w:rPr>
          <w:rFonts w:asciiTheme="minorHAnsi" w:hAnsiTheme="minorHAnsi" w:cstheme="minorHAnsi"/>
          <w:lang w:val="es-ES_tradnl"/>
        </w:rPr>
        <w:t>e</w:t>
      </w:r>
      <w:proofErr w:type="spellEnd"/>
      <w:r w:rsidRPr="00304C4D">
        <w:rPr>
          <w:rFonts w:asciiTheme="minorHAnsi" w:hAnsiTheme="minorHAnsi" w:cstheme="minorHAnsi"/>
          <w:lang w:val="es-ES_tradnl"/>
        </w:rPr>
        <w:t xml:space="preserve"> pone a la vista el expediente de donde se desprende lo siguiente:</w:t>
      </w:r>
    </w:p>
    <w:p w14:paraId="20BBE565"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p>
    <w:p w14:paraId="635C157A"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lang w:val="es-ES_tradnl"/>
        </w:rPr>
      </w:pPr>
      <w:r w:rsidRPr="00304C4D">
        <w:rPr>
          <w:rFonts w:asciiTheme="minorHAnsi" w:hAnsiTheme="minorHAnsi" w:cstheme="minorHAnsi"/>
          <w:b/>
          <w:lang w:val="es-ES_tradnl"/>
        </w:rPr>
        <w:t>Proveedores que cotizan:</w:t>
      </w:r>
    </w:p>
    <w:p w14:paraId="5EB0D597" w14:textId="77777777" w:rsidR="00967D3B" w:rsidRPr="00304C4D" w:rsidRDefault="00967D3B" w:rsidP="00967D3B">
      <w:pPr>
        <w:pStyle w:val="Prrafodelista"/>
        <w:numPr>
          <w:ilvl w:val="0"/>
          <w:numId w:val="48"/>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Shadow Soporte Integral de Calidad, S.A. de C.V.</w:t>
      </w:r>
    </w:p>
    <w:p w14:paraId="40FEEDC1" w14:textId="77777777" w:rsidR="00967D3B" w:rsidRPr="00304C4D" w:rsidRDefault="00967D3B" w:rsidP="00967D3B">
      <w:pPr>
        <w:pStyle w:val="Prrafodelista"/>
        <w:numPr>
          <w:ilvl w:val="0"/>
          <w:numId w:val="48"/>
        </w:num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Aero Elite Acapulco, S.A. de C.V.</w:t>
      </w:r>
    </w:p>
    <w:p w14:paraId="0EF3CE2C" w14:textId="77777777" w:rsidR="00967D3B" w:rsidRPr="00304C4D" w:rsidRDefault="00967D3B" w:rsidP="00967D3B">
      <w:pPr>
        <w:shd w:val="clear" w:color="auto" w:fill="FFFFFF"/>
        <w:spacing w:after="100" w:afterAutospacing="1"/>
        <w:contextualSpacing/>
        <w:rPr>
          <w:rFonts w:asciiTheme="minorHAnsi" w:hAnsiTheme="minorHAnsi" w:cstheme="minorHAnsi"/>
        </w:rPr>
      </w:pPr>
      <w:r w:rsidRPr="00304C4D">
        <w:rPr>
          <w:rFonts w:asciiTheme="minorHAnsi" w:hAnsiTheme="minorHAnsi" w:cstheme="minorHAnsi"/>
        </w:rPr>
        <w:t>Los licitantes cuyas proposiciones fueron desechadas:</w:t>
      </w:r>
    </w:p>
    <w:p w14:paraId="3A392548"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967D3B" w:rsidRPr="00304C4D" w14:paraId="5FE50D3F" w14:textId="77777777" w:rsidTr="00967D3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D5816F2" w14:textId="77777777" w:rsidR="00967D3B" w:rsidRPr="00304C4D" w:rsidRDefault="00967D3B" w:rsidP="00967D3B">
            <w:pPr>
              <w:tabs>
                <w:tab w:val="center" w:pos="1854"/>
                <w:tab w:val="left" w:pos="2745"/>
              </w:tabs>
              <w:rPr>
                <w:rFonts w:asciiTheme="minorHAnsi" w:hAnsiTheme="minorHAnsi" w:cstheme="minorHAnsi"/>
                <w:lang w:eastAsia="es-MX"/>
              </w:rPr>
            </w:pPr>
            <w:r w:rsidRPr="00304C4D">
              <w:rPr>
                <w:rFonts w:asciiTheme="minorHAnsi" w:hAnsiTheme="minorHAnsi" w:cstheme="minorHAnsi"/>
                <w:b/>
                <w:bCs/>
                <w:color w:val="FFFFFF"/>
                <w:kern w:val="24"/>
                <w:lang w:eastAsia="es-MX"/>
              </w:rPr>
              <w:tab/>
              <w:t xml:space="preserve">Licitante </w:t>
            </w:r>
            <w:r w:rsidRPr="00304C4D">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77508F1" w14:textId="77777777" w:rsidR="00967D3B" w:rsidRPr="00304C4D" w:rsidRDefault="00967D3B" w:rsidP="00967D3B">
            <w:pPr>
              <w:jc w:val="center"/>
              <w:rPr>
                <w:rFonts w:asciiTheme="minorHAnsi" w:hAnsiTheme="minorHAnsi" w:cstheme="minorHAnsi"/>
                <w:lang w:eastAsia="es-MX"/>
              </w:rPr>
            </w:pPr>
            <w:r w:rsidRPr="00304C4D">
              <w:rPr>
                <w:rFonts w:asciiTheme="minorHAnsi" w:hAnsiTheme="minorHAnsi" w:cstheme="minorHAnsi"/>
                <w:b/>
                <w:bCs/>
                <w:color w:val="FFFFFF"/>
                <w:kern w:val="24"/>
                <w:lang w:eastAsia="es-MX"/>
              </w:rPr>
              <w:t xml:space="preserve">Motivo </w:t>
            </w:r>
          </w:p>
        </w:tc>
      </w:tr>
      <w:tr w:rsidR="00967D3B" w:rsidRPr="00304C4D" w14:paraId="5A64D91B"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3A01ED" w14:textId="77777777" w:rsidR="00967D3B" w:rsidRPr="00304C4D" w:rsidRDefault="00967D3B" w:rsidP="00967D3B">
            <w:pPr>
              <w:rPr>
                <w:rFonts w:asciiTheme="minorHAnsi" w:hAnsiTheme="minorHAnsi" w:cstheme="minorHAnsi"/>
                <w:lang w:val="es-ES_tradnl" w:eastAsia="es-MX"/>
              </w:rPr>
            </w:pPr>
            <w:r w:rsidRPr="00304C4D">
              <w:rPr>
                <w:rFonts w:asciiTheme="minorHAnsi" w:hAnsiTheme="minorHAnsi" w:cstheme="minorHAnsi"/>
                <w:lang w:val="es-ES_tradnl" w:eastAsia="es-MX"/>
              </w:rPr>
              <w:lastRenderedPageBreak/>
              <w:t>Shadow Soporte Integral de Calidad,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68CB58"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Licitante No Solvente</w:t>
            </w:r>
          </w:p>
          <w:p w14:paraId="4134CAAE" w14:textId="77777777" w:rsidR="00304C4D" w:rsidRPr="00304C4D" w:rsidRDefault="00304C4D" w:rsidP="00967D3B">
            <w:pPr>
              <w:rPr>
                <w:rFonts w:asciiTheme="minorHAnsi" w:hAnsiTheme="minorHAnsi" w:cstheme="minorHAnsi"/>
                <w:b/>
                <w:lang w:val="es-ES_tradnl" w:eastAsia="es-MX"/>
              </w:rPr>
            </w:pPr>
          </w:p>
          <w:p w14:paraId="19B3C096"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Las actividades económicas plasmadas en su Constancia de Situación Fiscal no corresponden al objeto de la presente Licitación, de conformidad a lo solicitado en las presentes bases en la página 7 numeral 9.</w:t>
            </w:r>
          </w:p>
          <w:p w14:paraId="244DDEB0" w14:textId="43CFE5E8" w:rsidR="00860CA2" w:rsidRPr="00304C4D" w:rsidRDefault="00860CA2" w:rsidP="00967D3B">
            <w:pPr>
              <w:rPr>
                <w:rFonts w:asciiTheme="minorHAnsi" w:hAnsiTheme="minorHAnsi" w:cstheme="minorHAnsi"/>
                <w:b/>
                <w:lang w:val="es-ES_tradnl" w:eastAsia="es-MX"/>
              </w:rPr>
            </w:pPr>
          </w:p>
        </w:tc>
      </w:tr>
      <w:tr w:rsidR="00967D3B" w:rsidRPr="00304C4D" w14:paraId="392D3153" w14:textId="77777777" w:rsidTr="00967D3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E9D279" w14:textId="77777777" w:rsidR="00967D3B" w:rsidRPr="00304C4D" w:rsidRDefault="00967D3B" w:rsidP="00967D3B">
            <w:pPr>
              <w:rPr>
                <w:rFonts w:asciiTheme="minorHAnsi" w:hAnsiTheme="minorHAnsi" w:cstheme="minorHAnsi"/>
                <w:lang w:val="es-ES_tradnl" w:eastAsia="es-MX"/>
              </w:rPr>
            </w:pPr>
            <w:r w:rsidRPr="00304C4D">
              <w:rPr>
                <w:rFonts w:asciiTheme="minorHAnsi" w:hAnsiTheme="minorHAnsi" w:cstheme="minorHAnsi"/>
                <w:lang w:val="es-ES_tradnl" w:eastAsia="es-MX"/>
              </w:rPr>
              <w:t>Aero Elite Acapulco,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3C5ADA"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Licitante No Solvente</w:t>
            </w:r>
          </w:p>
          <w:p w14:paraId="21503AF9" w14:textId="77777777" w:rsidR="00304C4D" w:rsidRPr="00304C4D" w:rsidRDefault="00304C4D" w:rsidP="00967D3B">
            <w:pPr>
              <w:rPr>
                <w:rFonts w:asciiTheme="minorHAnsi" w:hAnsiTheme="minorHAnsi" w:cstheme="minorHAnsi"/>
                <w:b/>
                <w:lang w:val="es-ES_tradnl" w:eastAsia="es-MX"/>
              </w:rPr>
            </w:pPr>
          </w:p>
          <w:p w14:paraId="55B0D06D" w14:textId="77777777" w:rsidR="00967D3B" w:rsidRDefault="00967D3B" w:rsidP="00967D3B">
            <w:pPr>
              <w:rPr>
                <w:rFonts w:asciiTheme="minorHAnsi" w:hAnsiTheme="minorHAnsi" w:cstheme="minorHAnsi"/>
                <w:b/>
                <w:lang w:val="es-ES_tradnl" w:eastAsia="es-MX"/>
              </w:rPr>
            </w:pPr>
            <w:r w:rsidRPr="00304C4D">
              <w:rPr>
                <w:rFonts w:asciiTheme="minorHAnsi" w:hAnsiTheme="minorHAnsi" w:cstheme="minorHAnsi"/>
                <w:b/>
                <w:lang w:val="es-ES_tradnl" w:eastAsia="es-MX"/>
              </w:rPr>
              <w:t>Presenta Comprobante Fiscal Digital por Internet (CFDI) de manera extemporánea, toda vez que lo presenta de fecha 11/enero/2024 y este se solicita con máximo 30 días de emisión anteriores a la fecha de registro de las propuestas técnicas y económicas, al 13/febrero/2024</w:t>
            </w:r>
          </w:p>
          <w:p w14:paraId="08763072" w14:textId="1FF00306" w:rsidR="00860CA2" w:rsidRPr="00304C4D" w:rsidRDefault="00860CA2" w:rsidP="00967D3B">
            <w:pPr>
              <w:rPr>
                <w:rFonts w:asciiTheme="minorHAnsi" w:hAnsiTheme="minorHAnsi" w:cstheme="minorHAnsi"/>
                <w:b/>
                <w:lang w:val="es-ES_tradnl" w:eastAsia="es-MX"/>
              </w:rPr>
            </w:pPr>
          </w:p>
        </w:tc>
      </w:tr>
    </w:tbl>
    <w:p w14:paraId="15CA0191"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p w14:paraId="01AAC4F0"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i/>
          <w:lang w:val="es-ES_tradnl"/>
        </w:rPr>
      </w:pPr>
      <w:r w:rsidRPr="00304C4D">
        <w:rPr>
          <w:rFonts w:asciiTheme="minorHAnsi" w:hAnsiTheme="minorHAnsi" w:cstheme="minorHAnsi"/>
          <w:b/>
          <w:i/>
          <w:lang w:val="es-ES_tradnl"/>
        </w:rPr>
        <w:t>Ningún licitante resultó solvente</w:t>
      </w:r>
    </w:p>
    <w:p w14:paraId="0F51D394" w14:textId="77777777" w:rsidR="00967D3B" w:rsidRPr="00304C4D" w:rsidRDefault="00967D3B" w:rsidP="00967D3B">
      <w:pPr>
        <w:shd w:val="clear" w:color="auto" w:fill="FFFFFF"/>
        <w:spacing w:after="100" w:afterAutospacing="1"/>
        <w:contextualSpacing/>
        <w:jc w:val="both"/>
        <w:rPr>
          <w:rFonts w:asciiTheme="minorHAnsi" w:hAnsiTheme="minorHAnsi" w:cstheme="minorHAnsi"/>
          <w:b/>
        </w:rPr>
      </w:pPr>
    </w:p>
    <w:p w14:paraId="42038239" w14:textId="512E8492" w:rsidR="00967D3B" w:rsidRDefault="00967D3B" w:rsidP="00967D3B">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b/>
          <w:lang w:val="es-ES_tradnl"/>
        </w:rPr>
        <w:t>Nota:</w:t>
      </w:r>
      <w:r w:rsidRPr="00304C4D">
        <w:rPr>
          <w:rFonts w:asciiTheme="minorHAnsi" w:hAnsiTheme="minorHAnsi" w:cstheme="minorHAnsi"/>
        </w:rPr>
        <w:t xml:space="preserve"> Posterior al acto de presentación y apertura de proposiciones realizada el día 13 de febrero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bienes.</w:t>
      </w:r>
    </w:p>
    <w:p w14:paraId="25DB794B" w14:textId="77777777" w:rsidR="00264953" w:rsidRDefault="00264953" w:rsidP="00967D3B">
      <w:pPr>
        <w:shd w:val="clear" w:color="auto" w:fill="FFFFFF"/>
        <w:spacing w:after="100" w:afterAutospacing="1"/>
        <w:contextualSpacing/>
        <w:jc w:val="both"/>
        <w:rPr>
          <w:rFonts w:asciiTheme="minorHAnsi" w:hAnsiTheme="minorHAnsi" w:cstheme="minorHAnsi"/>
        </w:rPr>
      </w:pPr>
    </w:p>
    <w:p w14:paraId="0A2D0FDB" w14:textId="41345C05" w:rsidR="00264953" w:rsidRPr="00264953" w:rsidRDefault="00264953" w:rsidP="00264953">
      <w:pPr>
        <w:jc w:val="both"/>
        <w:rPr>
          <w:rFonts w:asciiTheme="minorHAnsi" w:hAnsiTheme="minorHAnsi" w:cstheme="minorHAnsi"/>
        </w:rPr>
      </w:pPr>
      <w:r w:rsidRPr="00264953">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Jaime Alberto Moreno Cacho, Director de Operaciones de </w:t>
      </w:r>
      <w:r w:rsidRPr="00264953">
        <w:rPr>
          <w:rFonts w:asciiTheme="minorHAnsi" w:hAnsiTheme="minorHAnsi" w:cstheme="minorHAnsi"/>
        </w:rPr>
        <w:t xml:space="preserve"> </w:t>
      </w:r>
      <w:r w:rsidRPr="00304C4D">
        <w:rPr>
          <w:rFonts w:asciiTheme="minorHAnsi" w:eastAsiaTheme="minorEastAsia" w:hAnsiTheme="minorHAnsi" w:cstheme="minorHAnsi"/>
          <w:lang w:val="es-ES" w:eastAsia="es-MX"/>
        </w:rPr>
        <w:t>Coordinación Municipal de Protección Civil y Bomberos</w:t>
      </w:r>
      <w:r w:rsidRPr="00264953">
        <w:rPr>
          <w:rFonts w:asciiTheme="minorHAnsi" w:hAnsiTheme="minorHAnsi" w:cstheme="minorHAnsi"/>
        </w:rPr>
        <w:t>, los que estén por la afirmativa sírvanse manifestándolo levantando su mano.</w:t>
      </w:r>
    </w:p>
    <w:p w14:paraId="7DC5F808" w14:textId="77777777" w:rsidR="00264953" w:rsidRPr="00264953" w:rsidRDefault="00264953" w:rsidP="00264953">
      <w:pPr>
        <w:spacing w:line="360" w:lineRule="auto"/>
        <w:jc w:val="both"/>
        <w:rPr>
          <w:rFonts w:asciiTheme="minorHAnsi" w:hAnsiTheme="minorHAnsi" w:cstheme="minorHAnsi"/>
          <w:highlight w:val="yellow"/>
        </w:rPr>
      </w:pPr>
    </w:p>
    <w:p w14:paraId="2EC942F1" w14:textId="77777777" w:rsidR="00264953" w:rsidRPr="00264953" w:rsidRDefault="00264953" w:rsidP="00264953">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7A19F116" w14:textId="77777777" w:rsidR="00264953" w:rsidRPr="00264953" w:rsidRDefault="00264953" w:rsidP="00264953">
      <w:pPr>
        <w:ind w:left="708"/>
        <w:jc w:val="center"/>
        <w:rPr>
          <w:rFonts w:asciiTheme="minorHAnsi" w:hAnsiTheme="minorHAnsi" w:cstheme="minorHAnsi"/>
          <w:b/>
          <w:i/>
        </w:rPr>
      </w:pPr>
    </w:p>
    <w:p w14:paraId="5042DB84" w14:textId="4EA260CE" w:rsidR="00264953" w:rsidRDefault="00264953" w:rsidP="00264953">
      <w:pPr>
        <w:jc w:val="both"/>
        <w:rPr>
          <w:rFonts w:asciiTheme="minorHAnsi" w:hAnsiTheme="minorHAnsi" w:cstheme="minorHAnsi"/>
          <w:color w:val="000000" w:themeColor="text1"/>
        </w:rPr>
      </w:pPr>
      <w:r>
        <w:rPr>
          <w:rFonts w:asciiTheme="minorHAnsi" w:hAnsiTheme="minorHAnsi" w:cstheme="minorHAnsi"/>
        </w:rPr>
        <w:lastRenderedPageBreak/>
        <w:t xml:space="preserve">Jaime Alberto Moreno Cacho, Director de Operaciones de </w:t>
      </w:r>
      <w:r w:rsidRPr="00264953">
        <w:rPr>
          <w:rFonts w:asciiTheme="minorHAnsi" w:hAnsiTheme="minorHAnsi" w:cstheme="minorHAnsi"/>
        </w:rPr>
        <w:t xml:space="preserve"> </w:t>
      </w:r>
      <w:r w:rsidRPr="00304C4D">
        <w:rPr>
          <w:rFonts w:asciiTheme="minorHAnsi" w:eastAsiaTheme="minorEastAsia" w:hAnsiTheme="minorHAnsi" w:cstheme="minorHAnsi"/>
          <w:lang w:val="es-ES" w:eastAsia="es-MX"/>
        </w:rPr>
        <w:t>Coordinación Municipal de Protección Civil y Bomberos</w:t>
      </w:r>
      <w:r w:rsidRPr="00264953">
        <w:rPr>
          <w:rFonts w:asciiTheme="minorHAnsi" w:hAnsiTheme="minorHAnsi" w:cstheme="minorHAnsi"/>
          <w:color w:val="000000" w:themeColor="text1"/>
        </w:rPr>
        <w:t>, dio contestación a las observaciones</w:t>
      </w:r>
      <w:r w:rsidRPr="00264953">
        <w:rPr>
          <w:rFonts w:asciiTheme="minorHAnsi" w:hAnsiTheme="minorHAnsi" w:cstheme="minorHAnsi"/>
          <w:b/>
          <w:color w:val="000000" w:themeColor="text1"/>
        </w:rPr>
        <w:t xml:space="preserve"> </w:t>
      </w:r>
      <w:r w:rsidRPr="00264953">
        <w:rPr>
          <w:rFonts w:asciiTheme="minorHAnsi" w:hAnsiTheme="minorHAnsi" w:cstheme="minorHAnsi"/>
          <w:color w:val="000000" w:themeColor="text1"/>
        </w:rPr>
        <w:t>realizadas por los Integrantes del Comité de Adquisiciones.</w:t>
      </w:r>
    </w:p>
    <w:p w14:paraId="51F612B5" w14:textId="77777777" w:rsidR="00264953" w:rsidRDefault="00264953" w:rsidP="00264953">
      <w:pPr>
        <w:jc w:val="both"/>
        <w:rPr>
          <w:rFonts w:asciiTheme="minorHAnsi" w:hAnsiTheme="minorHAnsi" w:cstheme="minorHAnsi"/>
          <w:color w:val="000000" w:themeColor="text1"/>
        </w:rPr>
      </w:pPr>
    </w:p>
    <w:p w14:paraId="163AEC69" w14:textId="3D351B4A" w:rsidR="00264953" w:rsidRPr="00A26784" w:rsidRDefault="00264953" w:rsidP="00264953">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Bricio Baldemar Rivera Orozco</w:t>
      </w:r>
      <w:r w:rsidRPr="00A26784">
        <w:rPr>
          <w:rFonts w:asciiTheme="minorHAnsi" w:hAnsiTheme="minorHAnsi" w:cstheme="minorHAnsi"/>
          <w:sz w:val="24"/>
          <w:szCs w:val="24"/>
        </w:rPr>
        <w:t xml:space="preserve"> Representante Titular del Consejo de Cámaras Industriales de Jalisco.</w:t>
      </w:r>
    </w:p>
    <w:p w14:paraId="00A0C18A" w14:textId="77777777" w:rsidR="00967D3B" w:rsidRPr="00304C4D" w:rsidRDefault="00967D3B" w:rsidP="00967D3B">
      <w:pPr>
        <w:shd w:val="clear" w:color="auto" w:fill="FFFFFF"/>
        <w:spacing w:after="100" w:afterAutospacing="1"/>
        <w:contextualSpacing/>
        <w:jc w:val="both"/>
        <w:rPr>
          <w:rFonts w:asciiTheme="minorHAnsi" w:hAnsiTheme="minorHAnsi" w:cstheme="minorHAnsi"/>
        </w:rPr>
      </w:pPr>
    </w:p>
    <w:p w14:paraId="3B2314FD"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r w:rsidRPr="00304C4D">
        <w:rPr>
          <w:rFonts w:asciiTheme="minorHAnsi" w:hAnsiTheme="minorHAnsi" w:cstheme="minorHAnsi"/>
        </w:rPr>
        <w:t>Edmundo Antonio Amutio Villa, representante suplente del Presidente del Comité de Adquisiciones, comenta de</w:t>
      </w:r>
      <w:r w:rsidRPr="00304C4D">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consideración por parte de los integrantes del Comité de Adquisiciones a favor </w:t>
      </w:r>
      <w:r w:rsidRPr="00304C4D">
        <w:rPr>
          <w:rFonts w:asciiTheme="minorHAnsi" w:hAnsiTheme="minorHAnsi" w:cstheme="minorHAnsi"/>
        </w:rPr>
        <w:t>del proveedor,</w:t>
      </w:r>
      <w:r w:rsidRPr="00304C4D">
        <w:rPr>
          <w:rFonts w:asciiTheme="minorHAnsi" w:hAnsiTheme="minorHAnsi" w:cstheme="minorHAnsi"/>
          <w:b/>
        </w:rPr>
        <w:t xml:space="preserve"> </w:t>
      </w:r>
      <w:r w:rsidRPr="00304C4D">
        <w:rPr>
          <w:rFonts w:asciiTheme="minorHAnsi" w:hAnsiTheme="minorHAnsi" w:cstheme="minorHAnsi"/>
        </w:rPr>
        <w:t>proveedor</w:t>
      </w:r>
      <w:r w:rsidRPr="00304C4D">
        <w:rPr>
          <w:rFonts w:asciiTheme="minorHAnsi" w:hAnsiTheme="minorHAnsi" w:cstheme="minorHAnsi"/>
          <w:b/>
        </w:rPr>
        <w:t xml:space="preserve"> se proceda a declararse desierta y se solicita su autorización para una siguiente ronda, Ronda 2 (dos)</w:t>
      </w:r>
      <w:r w:rsidRPr="00304C4D">
        <w:rPr>
          <w:rFonts w:asciiTheme="minorHAnsi" w:hAnsiTheme="minorHAnsi" w:cstheme="minorHAnsi"/>
        </w:rPr>
        <w:t xml:space="preserve">, </w:t>
      </w:r>
      <w:r w:rsidRPr="00304C4D">
        <w:rPr>
          <w:rFonts w:asciiTheme="minorHAnsi" w:hAnsiTheme="minorHAnsi" w:cstheme="minorHAnsi"/>
          <w:lang w:val="es-ES_tradnl"/>
        </w:rPr>
        <w:t>los que estén por la afirmativa, sírvanse manifestarlo levantando su mano.</w:t>
      </w:r>
    </w:p>
    <w:p w14:paraId="4BE8F17F" w14:textId="77777777" w:rsidR="00967D3B" w:rsidRPr="00304C4D" w:rsidRDefault="00967D3B" w:rsidP="00967D3B">
      <w:pPr>
        <w:shd w:val="clear" w:color="auto" w:fill="FFFFFF"/>
        <w:spacing w:after="100" w:afterAutospacing="1"/>
        <w:contextualSpacing/>
        <w:jc w:val="both"/>
        <w:rPr>
          <w:rFonts w:asciiTheme="minorHAnsi" w:hAnsiTheme="minorHAnsi" w:cstheme="minorHAnsi"/>
          <w:lang w:val="es-ES_tradnl"/>
        </w:rPr>
      </w:pPr>
    </w:p>
    <w:p w14:paraId="428568D5" w14:textId="77777777" w:rsidR="00967D3B" w:rsidRDefault="00967D3B" w:rsidP="00967D3B">
      <w:pPr>
        <w:shd w:val="clear" w:color="auto" w:fill="FFFFFF"/>
        <w:spacing w:after="100" w:afterAutospacing="1"/>
        <w:contextualSpacing/>
        <w:jc w:val="center"/>
        <w:rPr>
          <w:rFonts w:cstheme="minorHAnsi"/>
          <w:b/>
          <w:i/>
        </w:rPr>
      </w:pPr>
      <w:r w:rsidRPr="00304C4D">
        <w:rPr>
          <w:rFonts w:asciiTheme="minorHAnsi" w:hAnsiTheme="minorHAnsi" w:cstheme="minorHAnsi"/>
          <w:b/>
          <w:i/>
        </w:rPr>
        <w:t>Aprobado por Unanimidad de votos por parte de los integrantes del Comité present</w:t>
      </w:r>
      <w:r w:rsidRPr="00DF5F81">
        <w:rPr>
          <w:rFonts w:cstheme="minorHAnsi"/>
          <w:b/>
          <w:i/>
        </w:rPr>
        <w:t>es</w:t>
      </w:r>
    </w:p>
    <w:p w14:paraId="46B5DBAD" w14:textId="77777777" w:rsidR="00967D3B" w:rsidRDefault="00967D3B" w:rsidP="003A262C">
      <w:pPr>
        <w:contextualSpacing/>
        <w:jc w:val="both"/>
        <w:rPr>
          <w:rFonts w:asciiTheme="minorHAnsi" w:hAnsiTheme="minorHAnsi" w:cstheme="minorHAnsi"/>
          <w:b/>
          <w:lang w:val="es-ES_tradnl"/>
        </w:rPr>
      </w:pPr>
    </w:p>
    <w:p w14:paraId="00AB8B55" w14:textId="77777777"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71BE720" w14:textId="1394BB9C" w:rsidR="00C74018" w:rsidRPr="00DC60CF" w:rsidRDefault="00C74018" w:rsidP="00B73CCB">
      <w:pPr>
        <w:pStyle w:val="Prrafodelista"/>
        <w:numPr>
          <w:ilvl w:val="0"/>
          <w:numId w:val="9"/>
        </w:numPr>
        <w:spacing w:after="160" w:line="259" w:lineRule="auto"/>
        <w:contextualSpacing/>
        <w:jc w:val="both"/>
        <w:rPr>
          <w:rFonts w:asciiTheme="minorHAnsi" w:hAnsiTheme="minorHAnsi" w:cstheme="minorHAnsi"/>
          <w:b/>
        </w:rPr>
      </w:pPr>
      <w:r w:rsidRPr="00DC60CF">
        <w:rPr>
          <w:rFonts w:asciiTheme="minorHAnsi" w:hAnsiTheme="minorHAnsi" w:cstheme="minorHAnsi"/>
          <w:b/>
        </w:rPr>
        <w:t xml:space="preserve">Adjudicaciones Directas de acuerdo al Artículo 99, Fracción </w:t>
      </w:r>
      <w:r w:rsidR="00C31EC2">
        <w:rPr>
          <w:rFonts w:asciiTheme="minorHAnsi" w:hAnsiTheme="minorHAnsi" w:cstheme="minorHAnsi"/>
          <w:b/>
        </w:rPr>
        <w:t xml:space="preserve">I y </w:t>
      </w:r>
      <w:r w:rsidRPr="00DC60CF">
        <w:rPr>
          <w:rFonts w:asciiTheme="minorHAnsi" w:hAnsiTheme="minorHAnsi" w:cstheme="minorHAnsi"/>
          <w:b/>
        </w:rPr>
        <w:t>III del Reglamento de Compras, Enajenaciones y Contratación de Servicios del Municipio de Zapopan Jalisco, se solicita su autorización.</w:t>
      </w:r>
    </w:p>
    <w:p w14:paraId="53A0933F" w14:textId="59E20ECB" w:rsidR="00611345" w:rsidRDefault="00264953" w:rsidP="00967D3B">
      <w:pPr>
        <w:spacing w:after="160" w:line="259" w:lineRule="auto"/>
        <w:contextualSpacing/>
        <w:jc w:val="both"/>
        <w:rPr>
          <w:rFonts w:asciiTheme="minorHAnsi" w:hAnsiTheme="minorHAnsi" w:cstheme="minorHAnsi"/>
          <w:b/>
        </w:rPr>
      </w:pPr>
      <w:r>
        <w:rPr>
          <w:rFonts w:asciiTheme="minorHAnsi" w:eastAsia="Calibri" w:hAnsiTheme="minorHAnsi" w:cstheme="minorHAnsi"/>
          <w:noProof/>
          <w:sz w:val="22"/>
          <w:szCs w:val="22"/>
          <w:lang w:eastAsia="es-MX"/>
        </w:rPr>
        <w:drawing>
          <wp:inline distT="0" distB="0" distL="0" distR="0" wp14:anchorId="505E56B7" wp14:editId="1D77032B">
            <wp:extent cx="6291810" cy="2457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E42F60.tmp"/>
                    <pic:cNvPicPr/>
                  </pic:nvPicPr>
                  <pic:blipFill>
                    <a:blip r:embed="rId30">
                      <a:extLst>
                        <a:ext uri="{28A0092B-C50C-407E-A947-70E740481C1C}">
                          <a14:useLocalDpi xmlns:a14="http://schemas.microsoft.com/office/drawing/2010/main" val="0"/>
                        </a:ext>
                      </a:extLst>
                    </a:blip>
                    <a:stretch>
                      <a:fillRect/>
                    </a:stretch>
                  </pic:blipFill>
                  <pic:spPr>
                    <a:xfrm>
                      <a:off x="0" y="0"/>
                      <a:ext cx="6493691" cy="2536301"/>
                    </a:xfrm>
                    <a:prstGeom prst="rect">
                      <a:avLst/>
                    </a:prstGeom>
                  </pic:spPr>
                </pic:pic>
              </a:graphicData>
            </a:graphic>
          </wp:inline>
        </w:drawing>
      </w:r>
    </w:p>
    <w:p w14:paraId="52850A63" w14:textId="6F4432B0" w:rsidR="00136F7E" w:rsidRDefault="00136F7E" w:rsidP="00967D3B">
      <w:pPr>
        <w:spacing w:after="160" w:line="259" w:lineRule="auto"/>
        <w:contextualSpacing/>
        <w:jc w:val="both"/>
        <w:rPr>
          <w:rFonts w:asciiTheme="minorHAnsi" w:hAnsiTheme="minorHAnsi" w:cstheme="minorHAnsi"/>
          <w:b/>
        </w:rPr>
      </w:pPr>
    </w:p>
    <w:p w14:paraId="08945B1C" w14:textId="068F67FF" w:rsidR="00264953" w:rsidRPr="00264953" w:rsidRDefault="00264953" w:rsidP="00264953">
      <w:pPr>
        <w:jc w:val="both"/>
        <w:rPr>
          <w:rFonts w:asciiTheme="minorHAnsi" w:hAnsiTheme="minorHAnsi" w:cstheme="minorHAnsi"/>
        </w:rPr>
      </w:pPr>
      <w:r w:rsidRPr="00264953">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Juana </w:t>
      </w:r>
      <w:r w:rsidR="00D24582">
        <w:rPr>
          <w:rFonts w:asciiTheme="minorHAnsi" w:hAnsiTheme="minorHAnsi" w:cstheme="minorHAnsi"/>
        </w:rPr>
        <w:t>Inés Robledo Guzmán, adscrita a la Comisaria de Seguridad Pública</w:t>
      </w:r>
      <w:r w:rsidRPr="00264953">
        <w:rPr>
          <w:rFonts w:asciiTheme="minorHAnsi" w:hAnsiTheme="minorHAnsi" w:cstheme="minorHAnsi"/>
        </w:rPr>
        <w:t>, los que estén por la afirmativa sírvanse manifestándolo levantando su mano.</w:t>
      </w:r>
    </w:p>
    <w:p w14:paraId="3E78032F" w14:textId="77777777" w:rsidR="00264953" w:rsidRPr="00264953" w:rsidRDefault="00264953" w:rsidP="00264953">
      <w:pPr>
        <w:spacing w:line="360" w:lineRule="auto"/>
        <w:jc w:val="both"/>
        <w:rPr>
          <w:rFonts w:asciiTheme="minorHAnsi" w:hAnsiTheme="minorHAnsi" w:cstheme="minorHAnsi"/>
          <w:highlight w:val="yellow"/>
        </w:rPr>
      </w:pPr>
    </w:p>
    <w:p w14:paraId="1D1EFCE4" w14:textId="77777777" w:rsidR="00264953" w:rsidRPr="00264953" w:rsidRDefault="00264953" w:rsidP="00264953">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48D87000" w14:textId="77777777" w:rsidR="00264953" w:rsidRPr="00264953" w:rsidRDefault="00264953" w:rsidP="00264953">
      <w:pPr>
        <w:ind w:left="708"/>
        <w:jc w:val="center"/>
        <w:rPr>
          <w:rFonts w:asciiTheme="minorHAnsi" w:hAnsiTheme="minorHAnsi" w:cstheme="minorHAnsi"/>
          <w:b/>
          <w:i/>
        </w:rPr>
      </w:pPr>
    </w:p>
    <w:p w14:paraId="324D7A2E" w14:textId="4F09293C" w:rsidR="00264953" w:rsidRPr="00264953" w:rsidRDefault="00D24582" w:rsidP="00264953">
      <w:pPr>
        <w:jc w:val="both"/>
        <w:rPr>
          <w:rFonts w:asciiTheme="minorHAnsi" w:hAnsiTheme="minorHAnsi" w:cstheme="minorHAnsi"/>
        </w:rPr>
      </w:pPr>
      <w:r>
        <w:rPr>
          <w:rFonts w:asciiTheme="minorHAnsi" w:hAnsiTheme="minorHAnsi" w:cstheme="minorHAnsi"/>
        </w:rPr>
        <w:t>Juana Inés Robledo Guzmán, adscrita a la Comisaria de Seguridad Pública</w:t>
      </w:r>
      <w:r w:rsidR="00264953" w:rsidRPr="00264953">
        <w:rPr>
          <w:rFonts w:asciiTheme="minorHAnsi" w:hAnsiTheme="minorHAnsi" w:cstheme="minorHAnsi"/>
          <w:color w:val="000000" w:themeColor="text1"/>
        </w:rPr>
        <w:t>, dio contestación a las observaciones</w:t>
      </w:r>
      <w:r w:rsidR="00264953" w:rsidRPr="00264953">
        <w:rPr>
          <w:rFonts w:asciiTheme="minorHAnsi" w:hAnsiTheme="minorHAnsi" w:cstheme="minorHAnsi"/>
          <w:b/>
          <w:color w:val="000000" w:themeColor="text1"/>
        </w:rPr>
        <w:t xml:space="preserve"> </w:t>
      </w:r>
      <w:r w:rsidR="00264953" w:rsidRPr="00264953">
        <w:rPr>
          <w:rFonts w:asciiTheme="minorHAnsi" w:hAnsiTheme="minorHAnsi" w:cstheme="minorHAnsi"/>
          <w:color w:val="000000" w:themeColor="text1"/>
        </w:rPr>
        <w:t>realizadas por los Integrantes del Comité de Adquisiciones.</w:t>
      </w:r>
    </w:p>
    <w:p w14:paraId="569CA4AD" w14:textId="046B839C" w:rsidR="00304C4D" w:rsidRPr="00967D3B" w:rsidRDefault="00304C4D" w:rsidP="00967D3B">
      <w:pPr>
        <w:spacing w:after="160" w:line="259" w:lineRule="auto"/>
        <w:contextualSpacing/>
        <w:jc w:val="both"/>
        <w:rPr>
          <w:rFonts w:asciiTheme="minorHAnsi" w:hAnsiTheme="minorHAnsi" w:cstheme="minorHAnsi"/>
          <w:b/>
        </w:rPr>
      </w:pPr>
    </w:p>
    <w:p w14:paraId="1FB3A4E3" w14:textId="3624A216"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254C0E">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con el artículo 99 fracción I y III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254C0E" w:rsidRPr="00254C0E">
        <w:rPr>
          <w:rFonts w:asciiTheme="minorHAnsi" w:hAnsiTheme="minorHAnsi" w:cstheme="minorHAnsi"/>
          <w:b/>
        </w:rPr>
        <w:t>Unanimidad</w:t>
      </w:r>
      <w:r w:rsidR="00254C0E">
        <w:rPr>
          <w:rFonts w:asciiTheme="minorHAnsi" w:hAnsiTheme="minorHAnsi" w:cstheme="minorHAnsi"/>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2D7FCD45" w14:textId="77777777" w:rsidR="00D24582" w:rsidRDefault="00B73CCB" w:rsidP="00B73CCB">
      <w:pPr>
        <w:ind w:left="142"/>
        <w:jc w:val="both"/>
        <w:rPr>
          <w:rFonts w:asciiTheme="minorHAnsi" w:hAnsiTheme="minorHAnsi" w:cstheme="minorHAnsi"/>
          <w:b/>
          <w:noProof/>
          <w:lang w:eastAsia="es-MX"/>
        </w:rPr>
      </w:pPr>
      <w:r>
        <w:rPr>
          <w:rFonts w:asciiTheme="minorHAnsi" w:hAnsiTheme="minorHAnsi" w:cstheme="minorHAnsi"/>
          <w:b/>
        </w:rPr>
        <w:t xml:space="preserve">3. </w:t>
      </w:r>
      <w:r w:rsidRPr="00B32417">
        <w:rPr>
          <w:rFonts w:asciiTheme="minorHAnsi" w:hAnsiTheme="minorHAnsi" w:cstheme="minorHAnsi"/>
          <w:b/>
        </w:rPr>
        <w:t>Ampliaciones de acuerdo al Artículo 115, del Reglamento de Compras, Enajenaciones y Contratación de Servicios del Municipio de Zapopan Jalisco.</w:t>
      </w:r>
      <w:r w:rsidR="00264953" w:rsidRPr="00264953">
        <w:rPr>
          <w:rFonts w:asciiTheme="minorHAnsi" w:hAnsiTheme="minorHAnsi" w:cstheme="minorHAnsi"/>
          <w:b/>
          <w:noProof/>
          <w:lang w:eastAsia="es-MX"/>
        </w:rPr>
        <w:t xml:space="preserve"> </w:t>
      </w:r>
    </w:p>
    <w:p w14:paraId="73F7A4D3" w14:textId="77777777" w:rsidR="00D24582" w:rsidRDefault="00D24582" w:rsidP="00B73CCB">
      <w:pPr>
        <w:ind w:left="142"/>
        <w:jc w:val="both"/>
        <w:rPr>
          <w:rFonts w:asciiTheme="minorHAnsi" w:hAnsiTheme="minorHAnsi" w:cstheme="minorHAnsi"/>
          <w:b/>
        </w:rPr>
      </w:pPr>
    </w:p>
    <w:p w14:paraId="044BCA5D" w14:textId="18E0AAFB" w:rsidR="00B73CCB" w:rsidRDefault="00405077" w:rsidP="00B73CCB">
      <w:pPr>
        <w:ind w:left="142"/>
        <w:jc w:val="both"/>
        <w:rPr>
          <w:rFonts w:asciiTheme="minorHAnsi" w:hAnsiTheme="minorHAnsi" w:cstheme="minorHAnsi"/>
          <w:b/>
        </w:rPr>
      </w:pPr>
      <w:r>
        <w:rPr>
          <w:rFonts w:asciiTheme="minorHAnsi" w:hAnsiTheme="minorHAnsi" w:cstheme="minorHAnsi"/>
          <w:b/>
          <w:noProof/>
          <w:lang w:eastAsia="es-MX"/>
        </w:rPr>
        <w:drawing>
          <wp:inline distT="0" distB="0" distL="0" distR="0" wp14:anchorId="7E0C10DC" wp14:editId="7D2709CB">
            <wp:extent cx="6299615" cy="301061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0E6A4.tmp"/>
                    <pic:cNvPicPr/>
                  </pic:nvPicPr>
                  <pic:blipFill>
                    <a:blip r:embed="rId31">
                      <a:extLst>
                        <a:ext uri="{28A0092B-C50C-407E-A947-70E740481C1C}">
                          <a14:useLocalDpi xmlns:a14="http://schemas.microsoft.com/office/drawing/2010/main" val="0"/>
                        </a:ext>
                      </a:extLst>
                    </a:blip>
                    <a:stretch>
                      <a:fillRect/>
                    </a:stretch>
                  </pic:blipFill>
                  <pic:spPr>
                    <a:xfrm>
                      <a:off x="0" y="0"/>
                      <a:ext cx="6370076" cy="3044291"/>
                    </a:xfrm>
                    <a:prstGeom prst="rect">
                      <a:avLst/>
                    </a:prstGeom>
                  </pic:spPr>
                </pic:pic>
              </a:graphicData>
            </a:graphic>
          </wp:inline>
        </w:drawing>
      </w:r>
    </w:p>
    <w:p w14:paraId="4394CE03" w14:textId="77777777" w:rsidR="00D24582" w:rsidRPr="00B32417" w:rsidRDefault="00D24582" w:rsidP="00B73CCB">
      <w:pPr>
        <w:ind w:left="142"/>
        <w:jc w:val="both"/>
        <w:rPr>
          <w:rFonts w:asciiTheme="minorHAnsi" w:hAnsiTheme="minorHAnsi" w:cstheme="minorHAnsi"/>
          <w:b/>
        </w:rPr>
      </w:pPr>
    </w:p>
    <w:p w14:paraId="234E6A63" w14:textId="4062A40C" w:rsidR="00C31EC2" w:rsidRPr="00304C4D" w:rsidRDefault="00C31EC2" w:rsidP="00C31EC2">
      <w:pPr>
        <w:shd w:val="clear" w:color="auto" w:fill="FFFFFF"/>
        <w:spacing w:after="100" w:afterAutospacing="1"/>
        <w:contextualSpacing/>
        <w:jc w:val="center"/>
        <w:rPr>
          <w:rFonts w:asciiTheme="minorHAnsi" w:hAnsiTheme="minorHAnsi" w:cstheme="minorHAnsi"/>
          <w:b/>
        </w:rPr>
      </w:pPr>
      <w:r w:rsidRPr="00304C4D">
        <w:rPr>
          <w:rFonts w:asciiTheme="minorHAnsi" w:hAnsiTheme="minorHAnsi" w:cstheme="minorHAnsi"/>
          <w:b/>
          <w:lang w:val="es-ES_tradnl"/>
        </w:rPr>
        <w:t>4.  Presentación de bases para su aprobación.</w:t>
      </w:r>
    </w:p>
    <w:p w14:paraId="77C16604" w14:textId="77777777" w:rsidR="00B73CCB" w:rsidRPr="00304C4D" w:rsidRDefault="00B73CCB" w:rsidP="00B73CCB">
      <w:pPr>
        <w:jc w:val="both"/>
        <w:rPr>
          <w:rFonts w:asciiTheme="minorHAnsi" w:hAnsiTheme="minorHAnsi" w:cstheme="minorHAnsi"/>
        </w:rPr>
      </w:pPr>
    </w:p>
    <w:p w14:paraId="5FDEA5E4" w14:textId="63BE2DE6" w:rsidR="00B73CCB" w:rsidRPr="00304C4D" w:rsidRDefault="00136F7E" w:rsidP="00136F7E">
      <w:pPr>
        <w:shd w:val="clear" w:color="auto" w:fill="FFFFFF"/>
        <w:spacing w:after="100" w:afterAutospacing="1"/>
        <w:contextualSpacing/>
        <w:jc w:val="both"/>
        <w:rPr>
          <w:rFonts w:asciiTheme="minorHAnsi" w:hAnsiTheme="minorHAnsi" w:cstheme="minorHAnsi"/>
        </w:rPr>
      </w:pPr>
      <w:r w:rsidRPr="00304C4D">
        <w:rPr>
          <w:rFonts w:asciiTheme="minorHAnsi" w:hAnsiTheme="minorHAnsi" w:cstheme="minorHAnsi"/>
        </w:rPr>
        <w:t xml:space="preserve">Bases de </w:t>
      </w:r>
      <w:r w:rsidRPr="00304C4D">
        <w:rPr>
          <w:rFonts w:asciiTheme="minorHAnsi" w:hAnsiTheme="minorHAnsi" w:cstheme="minorHAnsi"/>
          <w:b/>
        </w:rPr>
        <w:t>la requisición 202400239</w:t>
      </w:r>
      <w:r w:rsidRPr="00304C4D">
        <w:rPr>
          <w:rFonts w:asciiTheme="minorHAnsi" w:eastAsiaTheme="minorEastAsia" w:hAnsiTheme="minorHAnsi" w:cstheme="minorHAnsi"/>
          <w:b/>
          <w:lang w:val="es-ES" w:eastAsia="es-MX"/>
        </w:rPr>
        <w:t xml:space="preserve"> </w:t>
      </w:r>
      <w:r w:rsidRPr="00304C4D">
        <w:rPr>
          <w:rFonts w:asciiTheme="minorHAnsi" w:eastAsiaTheme="minorEastAsia" w:hAnsiTheme="minorHAnsi" w:cstheme="minorHAnsi"/>
          <w:lang w:val="es-ES" w:eastAsia="es-MX"/>
        </w:rPr>
        <w:t>de la Comisaría General de Seguridad Pública donde</w:t>
      </w:r>
      <w:r w:rsidRPr="00304C4D">
        <w:rPr>
          <w:rFonts w:asciiTheme="minorHAnsi" w:hAnsiTheme="minorHAnsi" w:cstheme="minorHAnsi"/>
        </w:rPr>
        <w:t xml:space="preserve"> solicitan adquisición de chalecos antibalas con 2 placas balísticas para el personal operativo.</w:t>
      </w:r>
    </w:p>
    <w:p w14:paraId="5173A0D6" w14:textId="77777777" w:rsidR="00B73CCB" w:rsidRDefault="00B73CCB" w:rsidP="00B73CCB">
      <w:pPr>
        <w:jc w:val="both"/>
        <w:rPr>
          <w:rFonts w:asciiTheme="minorHAnsi" w:hAnsiTheme="minorHAnsi" w:cstheme="minorHAnsi"/>
        </w:rPr>
      </w:pPr>
    </w:p>
    <w:p w14:paraId="44855978" w14:textId="3F7D7AE3"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136F7E">
        <w:rPr>
          <w:rFonts w:asciiTheme="minorHAnsi" w:hAnsiTheme="minorHAnsi" w:cstheme="minorHAnsi"/>
          <w:b/>
        </w:rPr>
        <w:t>202400239</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74FA175D" w14:textId="77777777" w:rsidR="00136F7E" w:rsidRDefault="00136F7E" w:rsidP="00136F7E">
      <w:pPr>
        <w:shd w:val="clear" w:color="auto" w:fill="FFFFFF"/>
        <w:spacing w:after="100" w:afterAutospacing="1"/>
        <w:contextualSpacing/>
        <w:jc w:val="both"/>
        <w:rPr>
          <w:rFonts w:asciiTheme="minorHAnsi" w:hAnsiTheme="minorHAnsi" w:cstheme="minorHAnsi"/>
        </w:rPr>
      </w:pPr>
      <w:r w:rsidRPr="00264953">
        <w:rPr>
          <w:rFonts w:asciiTheme="minorHAnsi" w:hAnsiTheme="minorHAnsi" w:cstheme="minorHAnsi"/>
        </w:rPr>
        <w:t xml:space="preserve">Bases de </w:t>
      </w:r>
      <w:r w:rsidRPr="00264953">
        <w:rPr>
          <w:rFonts w:asciiTheme="minorHAnsi" w:hAnsiTheme="minorHAnsi" w:cstheme="minorHAnsi"/>
          <w:b/>
        </w:rPr>
        <w:t>la requisición 202400297</w:t>
      </w:r>
      <w:r w:rsidRPr="00264953">
        <w:rPr>
          <w:rFonts w:asciiTheme="minorHAnsi" w:eastAsiaTheme="minorEastAsia" w:hAnsiTheme="minorHAnsi" w:cstheme="minorHAnsi"/>
          <w:b/>
          <w:lang w:val="es-ES" w:eastAsia="es-MX"/>
        </w:rPr>
        <w:t xml:space="preserve"> </w:t>
      </w:r>
      <w:r w:rsidRPr="00264953">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264953">
        <w:rPr>
          <w:rFonts w:asciiTheme="minorHAnsi" w:hAnsiTheme="minorHAnsi" w:cstheme="minorHAnsi"/>
        </w:rPr>
        <w:t xml:space="preserve"> solicitan compra de juegos infantiles, mobiliario urbano y gimnasios al aire libre (ejercitadores) para llevar a cabo la rehabilitación de espacios dentro del programa “Zapopan mi Colonia”</w:t>
      </w:r>
    </w:p>
    <w:p w14:paraId="7D8A853B" w14:textId="77777777" w:rsidR="002E699E" w:rsidRDefault="002E699E" w:rsidP="00136F7E">
      <w:pPr>
        <w:shd w:val="clear" w:color="auto" w:fill="FFFFFF"/>
        <w:spacing w:after="100" w:afterAutospacing="1"/>
        <w:contextualSpacing/>
        <w:jc w:val="both"/>
        <w:rPr>
          <w:rFonts w:asciiTheme="minorHAnsi" w:hAnsiTheme="minorHAnsi" w:cstheme="minorHAnsi"/>
        </w:rPr>
      </w:pPr>
    </w:p>
    <w:p w14:paraId="1EAB0E91" w14:textId="709C004C" w:rsidR="002E699E" w:rsidRPr="002E699E" w:rsidRDefault="002E699E" w:rsidP="002E699E">
      <w:pPr>
        <w:jc w:val="both"/>
        <w:rPr>
          <w:rFonts w:asciiTheme="minorHAnsi" w:hAnsiTheme="minorHAnsi" w:cstheme="minorHAnsi"/>
        </w:rPr>
      </w:pPr>
      <w:r w:rsidRPr="002E699E">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 xml:space="preserve">Andrea E. Cortés González, adscrita a </w:t>
      </w:r>
      <w:r w:rsidR="0040197D" w:rsidRPr="00264953">
        <w:rPr>
          <w:rFonts w:asciiTheme="minorHAnsi" w:eastAsiaTheme="minorEastAsia" w:hAnsiTheme="minorHAnsi" w:cstheme="minorHAnsi"/>
          <w:lang w:val="es-ES" w:eastAsia="es-MX"/>
        </w:rPr>
        <w:t>la Dirección de Programas Sociales Municipales</w:t>
      </w:r>
      <w:r w:rsidRPr="002E699E">
        <w:rPr>
          <w:rFonts w:asciiTheme="minorHAnsi" w:hAnsiTheme="minorHAnsi" w:cstheme="minorHAnsi"/>
        </w:rPr>
        <w:t>, los que estén por la afirmativa sírvanse manifestándolo levantando su mano.</w:t>
      </w:r>
    </w:p>
    <w:p w14:paraId="235A9FE1" w14:textId="77777777" w:rsidR="002E699E" w:rsidRPr="002E699E" w:rsidRDefault="002E699E" w:rsidP="002E699E">
      <w:pPr>
        <w:spacing w:line="360" w:lineRule="auto"/>
        <w:jc w:val="both"/>
        <w:rPr>
          <w:rFonts w:asciiTheme="minorHAnsi" w:hAnsiTheme="minorHAnsi" w:cstheme="minorHAnsi"/>
          <w:highlight w:val="yellow"/>
        </w:rPr>
      </w:pPr>
    </w:p>
    <w:p w14:paraId="66B42DFD" w14:textId="77777777" w:rsidR="002E699E" w:rsidRPr="002E699E" w:rsidRDefault="002E699E" w:rsidP="002E699E">
      <w:pPr>
        <w:jc w:val="center"/>
        <w:rPr>
          <w:rFonts w:asciiTheme="minorHAnsi" w:hAnsiTheme="minorHAnsi" w:cstheme="minorHAnsi"/>
          <w:b/>
          <w:i/>
        </w:rPr>
      </w:pPr>
      <w:r w:rsidRPr="002E699E">
        <w:rPr>
          <w:rFonts w:asciiTheme="minorHAnsi" w:hAnsiTheme="minorHAnsi" w:cstheme="minorHAnsi"/>
          <w:b/>
          <w:i/>
        </w:rPr>
        <w:t>Aprobado por unanimidad de votos por parte de los integrantes del Comité presentes.</w:t>
      </w:r>
    </w:p>
    <w:p w14:paraId="2955260B" w14:textId="77777777" w:rsidR="002E699E" w:rsidRPr="002E699E" w:rsidRDefault="002E699E" w:rsidP="002E699E">
      <w:pPr>
        <w:ind w:left="708"/>
        <w:jc w:val="center"/>
        <w:rPr>
          <w:rFonts w:asciiTheme="minorHAnsi" w:hAnsiTheme="minorHAnsi" w:cstheme="minorHAnsi"/>
          <w:b/>
          <w:i/>
        </w:rPr>
      </w:pPr>
    </w:p>
    <w:p w14:paraId="42A13363" w14:textId="5E4FC70F" w:rsidR="002E699E" w:rsidRPr="002E699E" w:rsidRDefault="0040197D" w:rsidP="002E699E">
      <w:pPr>
        <w:jc w:val="both"/>
        <w:rPr>
          <w:rFonts w:asciiTheme="minorHAnsi" w:hAnsiTheme="minorHAnsi" w:cstheme="minorHAnsi"/>
        </w:rPr>
      </w:pPr>
      <w:r>
        <w:rPr>
          <w:rFonts w:asciiTheme="minorHAnsi" w:hAnsiTheme="minorHAnsi" w:cstheme="minorHAnsi"/>
        </w:rPr>
        <w:t xml:space="preserve">Andrea E. Cortés González, adscrita a </w:t>
      </w:r>
      <w:r w:rsidRPr="00264953">
        <w:rPr>
          <w:rFonts w:asciiTheme="minorHAnsi" w:eastAsiaTheme="minorEastAsia" w:hAnsiTheme="minorHAnsi" w:cstheme="minorHAnsi"/>
          <w:lang w:val="es-ES" w:eastAsia="es-MX"/>
        </w:rPr>
        <w:t>la Dirección de Programas Sociales Municipales</w:t>
      </w:r>
      <w:r w:rsidR="002E699E" w:rsidRPr="002E699E">
        <w:rPr>
          <w:rFonts w:asciiTheme="minorHAnsi" w:hAnsiTheme="minorHAnsi" w:cstheme="minorHAnsi"/>
          <w:color w:val="000000" w:themeColor="text1"/>
        </w:rPr>
        <w:t>, dio contestación a las observaciones</w:t>
      </w:r>
      <w:r w:rsidR="002E699E" w:rsidRPr="002E699E">
        <w:rPr>
          <w:rFonts w:asciiTheme="minorHAnsi" w:hAnsiTheme="minorHAnsi" w:cstheme="minorHAnsi"/>
          <w:b/>
          <w:color w:val="000000" w:themeColor="text1"/>
        </w:rPr>
        <w:t xml:space="preserve"> </w:t>
      </w:r>
      <w:r w:rsidR="002E699E" w:rsidRPr="002E699E">
        <w:rPr>
          <w:rFonts w:asciiTheme="minorHAnsi" w:hAnsiTheme="minorHAnsi" w:cstheme="minorHAnsi"/>
          <w:color w:val="000000" w:themeColor="text1"/>
        </w:rPr>
        <w:t>realizadas por los Integrantes del Comité de Adquisiciones.</w:t>
      </w:r>
    </w:p>
    <w:p w14:paraId="23A7E473" w14:textId="77777777" w:rsidR="00B82766" w:rsidRDefault="00B82766" w:rsidP="00B73CCB">
      <w:pPr>
        <w:jc w:val="both"/>
        <w:rPr>
          <w:rFonts w:asciiTheme="minorHAnsi" w:hAnsiTheme="minorHAnsi" w:cstheme="minorHAnsi"/>
        </w:rPr>
      </w:pPr>
    </w:p>
    <w:p w14:paraId="606E6787" w14:textId="16FDA6F9"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136F7E">
        <w:rPr>
          <w:rFonts w:asciiTheme="minorHAnsi" w:hAnsiTheme="minorHAnsi" w:cstheme="minorHAnsi"/>
          <w:b/>
        </w:rPr>
        <w:t>202400297</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lastRenderedPageBreak/>
        <w:t>Aprobado por unanimidad de votos por parte de los integrantes del Comité presentes.</w:t>
      </w:r>
    </w:p>
    <w:p w14:paraId="1BFB4E44" w14:textId="77777777" w:rsidR="00136F7E" w:rsidRDefault="00136F7E" w:rsidP="00B82766">
      <w:pPr>
        <w:shd w:val="clear" w:color="auto" w:fill="FFFFFF"/>
        <w:spacing w:after="100" w:afterAutospacing="1"/>
        <w:contextualSpacing/>
        <w:jc w:val="both"/>
        <w:rPr>
          <w:rFonts w:asciiTheme="minorHAnsi" w:hAnsiTheme="minorHAnsi" w:cstheme="minorHAnsi"/>
        </w:rPr>
      </w:pPr>
    </w:p>
    <w:p w14:paraId="0A7C0FE3" w14:textId="77777777" w:rsidR="00136F7E" w:rsidRPr="00264953" w:rsidRDefault="00136F7E" w:rsidP="00136F7E">
      <w:pPr>
        <w:shd w:val="clear" w:color="auto" w:fill="FFFFFF"/>
        <w:spacing w:after="100" w:afterAutospacing="1"/>
        <w:contextualSpacing/>
        <w:jc w:val="both"/>
        <w:rPr>
          <w:rFonts w:asciiTheme="minorHAnsi" w:hAnsiTheme="minorHAnsi" w:cstheme="minorHAnsi"/>
        </w:rPr>
      </w:pPr>
      <w:r w:rsidRPr="00264953">
        <w:rPr>
          <w:rFonts w:asciiTheme="minorHAnsi" w:hAnsiTheme="minorHAnsi" w:cstheme="minorHAnsi"/>
        </w:rPr>
        <w:t xml:space="preserve">Bases de </w:t>
      </w:r>
      <w:r w:rsidRPr="00264953">
        <w:rPr>
          <w:rFonts w:asciiTheme="minorHAnsi" w:hAnsiTheme="minorHAnsi" w:cstheme="minorHAnsi"/>
          <w:b/>
        </w:rPr>
        <w:t xml:space="preserve">la requisición 202400326 </w:t>
      </w:r>
      <w:r w:rsidRPr="00264953">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264953">
        <w:rPr>
          <w:rFonts w:asciiTheme="minorHAnsi" w:hAnsiTheme="minorHAnsi" w:cstheme="minorHAnsi"/>
        </w:rPr>
        <w:t xml:space="preserve"> solicitan adquisición de bolos de dulces para las colonias del municipio de Zapopan por la celebración del día del niño.</w:t>
      </w:r>
    </w:p>
    <w:p w14:paraId="71A64BC7" w14:textId="77777777" w:rsidR="00B73CCB" w:rsidRPr="00264953" w:rsidRDefault="00B73CCB" w:rsidP="00B73CCB">
      <w:pPr>
        <w:rPr>
          <w:rFonts w:asciiTheme="minorHAnsi" w:hAnsiTheme="minorHAnsi" w:cstheme="minorHAnsi"/>
          <w:b/>
          <w:i/>
        </w:rPr>
      </w:pPr>
    </w:p>
    <w:p w14:paraId="48A21FB7" w14:textId="6F1022BC"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36F7E" w:rsidRPr="00264953">
        <w:rPr>
          <w:rFonts w:asciiTheme="minorHAnsi" w:hAnsiTheme="minorHAnsi" w:cstheme="minorHAnsi"/>
          <w:b/>
        </w:rPr>
        <w:t>202400326</w:t>
      </w:r>
      <w:r w:rsidRPr="00264953">
        <w:rPr>
          <w:rFonts w:asciiTheme="minorHAnsi" w:eastAsiaTheme="minorEastAsia" w:hAnsiTheme="minorHAnsi" w:cstheme="minorHAns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264953" w:rsidRDefault="00B73CCB" w:rsidP="00B73CCB">
      <w:pPr>
        <w:jc w:val="both"/>
        <w:rPr>
          <w:rFonts w:asciiTheme="minorHAnsi" w:hAnsiTheme="minorHAnsi" w:cstheme="minorHAnsi"/>
        </w:rPr>
      </w:pPr>
    </w:p>
    <w:p w14:paraId="13B6031D" w14:textId="4B1E0E0A"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5B0D79BC" w14:textId="77777777" w:rsidR="00B73CCB" w:rsidRPr="00264953" w:rsidRDefault="00B73CCB" w:rsidP="00B73CCB">
      <w:pPr>
        <w:rPr>
          <w:rFonts w:asciiTheme="minorHAnsi" w:hAnsiTheme="minorHAnsi" w:cstheme="minorHAnsi"/>
          <w:b/>
          <w:i/>
        </w:rPr>
      </w:pPr>
    </w:p>
    <w:p w14:paraId="0E7A9104" w14:textId="10227118" w:rsidR="00B82766" w:rsidRDefault="00136F7E" w:rsidP="00B73CCB">
      <w:pPr>
        <w:jc w:val="both"/>
        <w:rPr>
          <w:rFonts w:asciiTheme="minorHAnsi" w:hAnsiTheme="minorHAnsi" w:cstheme="minorHAnsi"/>
        </w:rPr>
      </w:pPr>
      <w:r w:rsidRPr="00264953">
        <w:rPr>
          <w:rFonts w:asciiTheme="minorHAnsi" w:hAnsiTheme="minorHAnsi" w:cstheme="minorHAnsi"/>
        </w:rPr>
        <w:t xml:space="preserve">Bases de </w:t>
      </w:r>
      <w:r w:rsidRPr="00264953">
        <w:rPr>
          <w:rFonts w:asciiTheme="minorHAnsi" w:hAnsiTheme="minorHAnsi" w:cstheme="minorHAnsi"/>
          <w:b/>
        </w:rPr>
        <w:t>la requisición 202400343</w:t>
      </w:r>
      <w:r w:rsidRPr="00264953">
        <w:rPr>
          <w:rFonts w:asciiTheme="minorHAnsi" w:eastAsiaTheme="minorEastAsia" w:hAnsiTheme="minorHAnsi" w:cstheme="minorHAnsi"/>
          <w:b/>
          <w:lang w:val="es-ES" w:eastAsia="es-MX"/>
        </w:rPr>
        <w:t xml:space="preserve"> </w:t>
      </w:r>
      <w:r w:rsidRPr="00264953">
        <w:rPr>
          <w:rFonts w:asciiTheme="minorHAnsi" w:eastAsiaTheme="minorEastAsia" w:hAnsiTheme="minorHAnsi" w:cstheme="minorHAnsi"/>
          <w:lang w:val="es-ES" w:eastAsia="es-MX"/>
        </w:rPr>
        <w:t>de la Dirección de Desarrollo Agropecuario adscrita a la Coordinación General de Desarrollo Económico y Combate a la Desigualdad donde</w:t>
      </w:r>
      <w:r w:rsidRPr="00264953">
        <w:rPr>
          <w:rFonts w:asciiTheme="minorHAnsi" w:hAnsiTheme="minorHAnsi" w:cstheme="minorHAnsi"/>
        </w:rPr>
        <w:t xml:space="preserve"> solicitan tractores agrícolas.</w:t>
      </w:r>
    </w:p>
    <w:p w14:paraId="6A4ECA04" w14:textId="77777777" w:rsidR="002E699E" w:rsidRDefault="002E699E" w:rsidP="00B73CCB">
      <w:pPr>
        <w:jc w:val="both"/>
        <w:rPr>
          <w:rFonts w:asciiTheme="minorHAnsi" w:hAnsiTheme="minorHAnsi" w:cstheme="minorHAnsi"/>
        </w:rPr>
      </w:pPr>
    </w:p>
    <w:p w14:paraId="4BE5380C" w14:textId="231E6CF9" w:rsidR="002E699E" w:rsidRPr="002E699E" w:rsidRDefault="002E699E" w:rsidP="002E699E">
      <w:pPr>
        <w:jc w:val="both"/>
        <w:rPr>
          <w:rFonts w:asciiTheme="minorHAnsi" w:hAnsiTheme="minorHAnsi" w:cstheme="minorHAnsi"/>
        </w:rPr>
      </w:pPr>
      <w:r w:rsidRPr="002E699E">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sidR="0040197D">
        <w:rPr>
          <w:rFonts w:asciiTheme="minorHAnsi" w:hAnsiTheme="minorHAnsi" w:cstheme="minorHAnsi"/>
        </w:rPr>
        <w:t>Ma. Dolores Salazar Sánchez, adscrita a la</w:t>
      </w:r>
      <w:r w:rsidR="0040197D" w:rsidRPr="0040197D">
        <w:rPr>
          <w:rFonts w:asciiTheme="minorHAnsi" w:eastAsiaTheme="minorEastAsia" w:hAnsiTheme="minorHAnsi" w:cstheme="minorHAnsi"/>
          <w:lang w:val="es-ES" w:eastAsia="es-MX"/>
        </w:rPr>
        <w:t xml:space="preserve"> </w:t>
      </w:r>
      <w:r w:rsidR="0040197D" w:rsidRPr="00264953">
        <w:rPr>
          <w:rFonts w:asciiTheme="minorHAnsi" w:eastAsiaTheme="minorEastAsia" w:hAnsiTheme="minorHAnsi" w:cstheme="minorHAnsi"/>
          <w:lang w:val="es-ES" w:eastAsia="es-MX"/>
        </w:rPr>
        <w:t>Coordinación General de Desarrollo Económico y Combate a la Desigualdad</w:t>
      </w:r>
      <w:r w:rsidR="0040197D">
        <w:rPr>
          <w:rFonts w:asciiTheme="minorHAnsi" w:hAnsiTheme="minorHAnsi" w:cstheme="minorHAnsi"/>
        </w:rPr>
        <w:t>,</w:t>
      </w:r>
      <w:r w:rsidRPr="002E699E">
        <w:rPr>
          <w:rFonts w:asciiTheme="minorHAnsi" w:hAnsiTheme="minorHAnsi" w:cstheme="minorHAnsi"/>
        </w:rPr>
        <w:t xml:space="preserve"> los que estén por la afirmativa sírvanse manifestándolo levantando su mano.</w:t>
      </w:r>
    </w:p>
    <w:p w14:paraId="33A414AE" w14:textId="77777777" w:rsidR="002E699E" w:rsidRPr="002E699E" w:rsidRDefault="002E699E" w:rsidP="002E699E">
      <w:pPr>
        <w:spacing w:line="360" w:lineRule="auto"/>
        <w:jc w:val="both"/>
        <w:rPr>
          <w:rFonts w:asciiTheme="minorHAnsi" w:hAnsiTheme="minorHAnsi" w:cstheme="minorHAnsi"/>
          <w:highlight w:val="yellow"/>
        </w:rPr>
      </w:pPr>
    </w:p>
    <w:p w14:paraId="38BA1567" w14:textId="77777777" w:rsidR="002E699E" w:rsidRPr="002E699E" w:rsidRDefault="002E699E" w:rsidP="002E699E">
      <w:pPr>
        <w:jc w:val="center"/>
        <w:rPr>
          <w:rFonts w:asciiTheme="minorHAnsi" w:hAnsiTheme="minorHAnsi" w:cstheme="minorHAnsi"/>
          <w:b/>
          <w:i/>
        </w:rPr>
      </w:pPr>
      <w:r w:rsidRPr="002E699E">
        <w:rPr>
          <w:rFonts w:asciiTheme="minorHAnsi" w:hAnsiTheme="minorHAnsi" w:cstheme="minorHAnsi"/>
          <w:b/>
          <w:i/>
        </w:rPr>
        <w:t>Aprobado por unanimidad de votos por parte de los integrantes del Comité presentes.</w:t>
      </w:r>
    </w:p>
    <w:p w14:paraId="55D3E11D" w14:textId="77777777" w:rsidR="002E699E" w:rsidRPr="002E699E" w:rsidRDefault="002E699E" w:rsidP="002E699E">
      <w:pPr>
        <w:ind w:left="708"/>
        <w:jc w:val="center"/>
        <w:rPr>
          <w:rFonts w:asciiTheme="minorHAnsi" w:hAnsiTheme="minorHAnsi" w:cstheme="minorHAnsi"/>
          <w:b/>
          <w:i/>
        </w:rPr>
      </w:pPr>
    </w:p>
    <w:p w14:paraId="3C70076D" w14:textId="4A1EE18E" w:rsidR="002E699E" w:rsidRPr="002E699E" w:rsidRDefault="0040197D" w:rsidP="002E699E">
      <w:pPr>
        <w:jc w:val="both"/>
        <w:rPr>
          <w:rFonts w:asciiTheme="minorHAnsi" w:hAnsiTheme="minorHAnsi" w:cstheme="minorHAnsi"/>
        </w:rPr>
      </w:pPr>
      <w:r>
        <w:rPr>
          <w:rFonts w:asciiTheme="minorHAnsi" w:hAnsiTheme="minorHAnsi" w:cstheme="minorHAnsi"/>
        </w:rPr>
        <w:t>Ma. Dolores Salazar Sánchez, adscrita a la</w:t>
      </w:r>
      <w:r w:rsidRPr="0040197D">
        <w:rPr>
          <w:rFonts w:asciiTheme="minorHAnsi" w:eastAsiaTheme="minorEastAsia" w:hAnsiTheme="minorHAnsi" w:cstheme="minorHAnsi"/>
          <w:lang w:val="es-ES" w:eastAsia="es-MX"/>
        </w:rPr>
        <w:t xml:space="preserve"> </w:t>
      </w:r>
      <w:r w:rsidRPr="00264953">
        <w:rPr>
          <w:rFonts w:asciiTheme="minorHAnsi" w:eastAsiaTheme="minorEastAsia" w:hAnsiTheme="minorHAnsi" w:cstheme="minorHAnsi"/>
          <w:lang w:val="es-ES" w:eastAsia="es-MX"/>
        </w:rPr>
        <w:t>Coordinación General de Desarrollo Económico y Combate a la Desigualdad</w:t>
      </w:r>
      <w:r w:rsidR="002E699E" w:rsidRPr="002E699E">
        <w:rPr>
          <w:rFonts w:asciiTheme="minorHAnsi" w:hAnsiTheme="minorHAnsi" w:cstheme="minorHAnsi"/>
          <w:color w:val="000000" w:themeColor="text1"/>
        </w:rPr>
        <w:t>, dio contestación a las observaciones</w:t>
      </w:r>
      <w:r w:rsidR="002E699E" w:rsidRPr="002E699E">
        <w:rPr>
          <w:rFonts w:asciiTheme="minorHAnsi" w:hAnsiTheme="minorHAnsi" w:cstheme="minorHAnsi"/>
          <w:b/>
          <w:color w:val="000000" w:themeColor="text1"/>
        </w:rPr>
        <w:t xml:space="preserve"> </w:t>
      </w:r>
      <w:r w:rsidR="002E699E" w:rsidRPr="002E699E">
        <w:rPr>
          <w:rFonts w:asciiTheme="minorHAnsi" w:hAnsiTheme="minorHAnsi" w:cstheme="minorHAnsi"/>
          <w:color w:val="000000" w:themeColor="text1"/>
        </w:rPr>
        <w:t>realizadas por los Integrantes del Comité de Adquisiciones.</w:t>
      </w:r>
    </w:p>
    <w:p w14:paraId="14596DA7" w14:textId="77777777" w:rsidR="00136F7E" w:rsidRPr="00264953" w:rsidRDefault="00136F7E" w:rsidP="00B73CCB">
      <w:pPr>
        <w:jc w:val="both"/>
        <w:rPr>
          <w:rFonts w:asciiTheme="minorHAnsi" w:hAnsiTheme="minorHAnsi" w:cstheme="minorHAnsi"/>
        </w:rPr>
      </w:pPr>
    </w:p>
    <w:p w14:paraId="4AA312E6" w14:textId="6A3290EE"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36F7E" w:rsidRPr="00264953">
        <w:rPr>
          <w:rFonts w:asciiTheme="minorHAnsi" w:hAnsiTheme="minorHAnsi" w:cstheme="minorHAnsi"/>
          <w:b/>
        </w:rPr>
        <w:t>202400343</w:t>
      </w:r>
      <w:r w:rsidRPr="00264953">
        <w:rPr>
          <w:rFonts w:asciiTheme="minorHAnsi" w:eastAsiaTheme="minorEastAsia" w:hAnsiTheme="minorHAnsi" w:cstheme="minorHAns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264953" w:rsidRDefault="00B73CCB" w:rsidP="00B73CCB">
      <w:pPr>
        <w:jc w:val="both"/>
        <w:rPr>
          <w:rFonts w:asciiTheme="minorHAnsi" w:hAnsiTheme="minorHAnsi" w:cstheme="minorHAnsi"/>
        </w:rPr>
      </w:pPr>
    </w:p>
    <w:p w14:paraId="2F0414EA" w14:textId="6DD9410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lastRenderedPageBreak/>
        <w:t>Aprobado por unanimidad de votos por parte de los integrantes del Comité presentes.</w:t>
      </w:r>
    </w:p>
    <w:p w14:paraId="42A0D235" w14:textId="77777777" w:rsidR="00B73CCB" w:rsidRPr="00264953" w:rsidRDefault="00B73CCB" w:rsidP="00B73CCB">
      <w:pPr>
        <w:rPr>
          <w:rFonts w:asciiTheme="minorHAnsi" w:hAnsiTheme="minorHAnsi" w:cstheme="minorHAnsi"/>
          <w:b/>
          <w:i/>
        </w:rPr>
      </w:pPr>
    </w:p>
    <w:p w14:paraId="3120484C" w14:textId="77777777" w:rsidR="00136F7E" w:rsidRPr="00264953" w:rsidRDefault="00136F7E" w:rsidP="00136F7E">
      <w:pPr>
        <w:shd w:val="clear" w:color="auto" w:fill="FFFFFF"/>
        <w:spacing w:after="100" w:afterAutospacing="1"/>
        <w:contextualSpacing/>
        <w:jc w:val="both"/>
        <w:rPr>
          <w:rFonts w:asciiTheme="minorHAnsi" w:hAnsiTheme="minorHAnsi" w:cstheme="minorHAnsi"/>
        </w:rPr>
      </w:pPr>
      <w:r w:rsidRPr="00264953">
        <w:rPr>
          <w:rFonts w:asciiTheme="minorHAnsi" w:hAnsiTheme="minorHAnsi" w:cstheme="minorHAnsi"/>
        </w:rPr>
        <w:t xml:space="preserve">Bases de </w:t>
      </w:r>
      <w:r w:rsidRPr="00264953">
        <w:rPr>
          <w:rFonts w:asciiTheme="minorHAnsi" w:hAnsiTheme="minorHAnsi" w:cstheme="minorHAnsi"/>
          <w:b/>
        </w:rPr>
        <w:t>la requisición 202400333</w:t>
      </w:r>
      <w:r w:rsidRPr="00264953">
        <w:rPr>
          <w:rFonts w:asciiTheme="minorHAnsi" w:eastAsiaTheme="minorEastAsia" w:hAnsiTheme="minorHAnsi" w:cstheme="minorHAnsi"/>
          <w:b/>
          <w:lang w:val="es-ES" w:eastAsia="es-MX"/>
        </w:rPr>
        <w:t xml:space="preserve"> </w:t>
      </w:r>
      <w:r w:rsidRPr="00264953">
        <w:rPr>
          <w:rFonts w:asciiTheme="minorHAnsi" w:eastAsiaTheme="minorEastAsia" w:hAnsiTheme="minorHAnsi" w:cstheme="minorHAnsi"/>
          <w:lang w:val="es-ES" w:eastAsia="es-MX"/>
        </w:rPr>
        <w:t>de la Dirección de Turismo y Centro Histórico adscrita a la Coordinación General de Desarrollo Económico y Combate a la Desigualdad donde</w:t>
      </w:r>
      <w:r w:rsidRPr="00264953">
        <w:rPr>
          <w:rFonts w:asciiTheme="minorHAnsi" w:hAnsiTheme="minorHAnsi" w:cstheme="minorHAnsi"/>
        </w:rPr>
        <w:t xml:space="preserve"> solicitan servicio integral para “eventos varios para la promoción turística 2024”.</w:t>
      </w:r>
    </w:p>
    <w:p w14:paraId="58510501" w14:textId="77777777" w:rsidR="00B82766" w:rsidRPr="00264953" w:rsidRDefault="00B82766" w:rsidP="00B73CCB">
      <w:pPr>
        <w:jc w:val="both"/>
        <w:rPr>
          <w:rFonts w:asciiTheme="minorHAnsi" w:hAnsiTheme="minorHAnsi" w:cstheme="minorHAnsi"/>
        </w:rPr>
      </w:pPr>
    </w:p>
    <w:p w14:paraId="405713AB" w14:textId="44BF9FE1"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36F7E" w:rsidRPr="00264953">
        <w:rPr>
          <w:rFonts w:asciiTheme="minorHAnsi" w:hAnsiTheme="minorHAnsi" w:cstheme="minorHAnsi"/>
          <w:b/>
        </w:rPr>
        <w:t xml:space="preserve">20240033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264953" w:rsidRDefault="00B73CCB" w:rsidP="00B73CCB">
      <w:pPr>
        <w:jc w:val="both"/>
        <w:rPr>
          <w:rFonts w:asciiTheme="minorHAnsi" w:hAnsiTheme="minorHAnsi" w:cstheme="minorHAnsi"/>
        </w:rPr>
      </w:pPr>
    </w:p>
    <w:p w14:paraId="2EAD104D" w14:textId="27BD5818" w:rsidR="00B73CCB" w:rsidRPr="00264953" w:rsidRDefault="00B73CCB" w:rsidP="00B82766">
      <w:pPr>
        <w:jc w:val="center"/>
        <w:rPr>
          <w:rFonts w:asciiTheme="minorHAnsi" w:hAnsiTheme="minorHAnsi" w:cstheme="minorHAnsi"/>
          <w:b/>
          <w:i/>
        </w:rPr>
      </w:pPr>
      <w:r w:rsidRPr="00264953">
        <w:rPr>
          <w:rFonts w:asciiTheme="minorHAnsi" w:hAnsiTheme="minorHAnsi" w:cstheme="minorHAnsi"/>
          <w:b/>
          <w:i/>
        </w:rPr>
        <w:t>Aprobado por unanimidad de votos por parte de los integrantes del Comité presentes.</w:t>
      </w:r>
    </w:p>
    <w:p w14:paraId="25E957AE" w14:textId="77777777" w:rsidR="00B73CCB" w:rsidRPr="00264953" w:rsidRDefault="00B73CCB" w:rsidP="00B73CCB">
      <w:pPr>
        <w:rPr>
          <w:rFonts w:asciiTheme="minorHAnsi" w:hAnsiTheme="minorHAnsi" w:cstheme="minorHAnsi"/>
          <w:b/>
          <w:i/>
        </w:rPr>
      </w:pPr>
    </w:p>
    <w:p w14:paraId="60EBCC87" w14:textId="77777777" w:rsidR="00136F7E" w:rsidRPr="00254C0E" w:rsidRDefault="00136F7E" w:rsidP="00136F7E">
      <w:pPr>
        <w:shd w:val="clear" w:color="auto" w:fill="FFFFFF"/>
        <w:spacing w:after="100" w:afterAutospacing="1"/>
        <w:contextualSpacing/>
        <w:jc w:val="both"/>
        <w:rPr>
          <w:rFonts w:asciiTheme="minorHAnsi" w:hAnsiTheme="minorHAnsi" w:cstheme="minorHAnsi"/>
        </w:rPr>
      </w:pPr>
      <w:r w:rsidRPr="00254C0E">
        <w:rPr>
          <w:rFonts w:asciiTheme="minorHAnsi" w:hAnsiTheme="minorHAnsi" w:cstheme="minorHAnsi"/>
        </w:rPr>
        <w:t xml:space="preserve">Bases de </w:t>
      </w:r>
      <w:r w:rsidRPr="00254C0E">
        <w:rPr>
          <w:rFonts w:asciiTheme="minorHAnsi" w:hAnsiTheme="minorHAnsi" w:cstheme="minorHAnsi"/>
          <w:b/>
        </w:rPr>
        <w:t>la requisición 202400235</w:t>
      </w:r>
      <w:r w:rsidRPr="00254C0E">
        <w:rPr>
          <w:rFonts w:asciiTheme="minorHAnsi" w:eastAsiaTheme="minorEastAsia" w:hAnsiTheme="minorHAnsi" w:cstheme="minorHAnsi"/>
          <w:b/>
          <w:lang w:val="es-ES" w:eastAsia="es-MX"/>
        </w:rPr>
        <w:t xml:space="preserve"> </w:t>
      </w:r>
      <w:r w:rsidRPr="00254C0E">
        <w:rPr>
          <w:rFonts w:asciiTheme="minorHAnsi" w:eastAsiaTheme="minorEastAsia" w:hAnsiTheme="minorHAnsi" w:cstheme="minorHAnsi"/>
          <w:lang w:val="es-ES" w:eastAsia="es-MX"/>
        </w:rPr>
        <w:t>de la Dirección de Educación adscrita a la Coordinación General de Construcción de la Comunidad donde</w:t>
      </w:r>
      <w:r w:rsidRPr="00254C0E">
        <w:rPr>
          <w:rFonts w:asciiTheme="minorHAnsi" w:hAnsiTheme="minorHAnsi" w:cstheme="minorHAnsi"/>
        </w:rPr>
        <w:t xml:space="preserve"> solicitan compra de sistemas de videovigilancia de circuito cerrado y alarma, para escuelas de nivel básico del programa “Zapopan Escuela Segura”.</w:t>
      </w:r>
    </w:p>
    <w:p w14:paraId="511241D1" w14:textId="77777777" w:rsidR="00136F7E" w:rsidRPr="00254C0E" w:rsidRDefault="00136F7E" w:rsidP="00136F7E">
      <w:pPr>
        <w:shd w:val="clear" w:color="auto" w:fill="FFFFFF"/>
        <w:spacing w:after="100" w:afterAutospacing="1"/>
        <w:contextualSpacing/>
        <w:jc w:val="both"/>
        <w:rPr>
          <w:rFonts w:asciiTheme="minorHAnsi" w:hAnsiTheme="minorHAnsi" w:cstheme="minorHAnsi"/>
        </w:rPr>
      </w:pPr>
    </w:p>
    <w:p w14:paraId="4473C28C" w14:textId="42BA167B" w:rsidR="00136F7E" w:rsidRPr="00254C0E" w:rsidRDefault="00136F7E" w:rsidP="00136F7E">
      <w:pPr>
        <w:shd w:val="clear" w:color="auto" w:fill="FFFFFF"/>
        <w:spacing w:after="100" w:afterAutospacing="1"/>
        <w:contextualSpacing/>
        <w:jc w:val="both"/>
        <w:rPr>
          <w:rFonts w:asciiTheme="minorHAnsi" w:hAnsiTheme="minorHAnsi" w:cstheme="minorHAnsi"/>
          <w:b/>
        </w:rPr>
      </w:pPr>
      <w:r w:rsidRPr="00254C0E">
        <w:rPr>
          <w:rFonts w:asciiTheme="minorHAnsi" w:hAnsiTheme="minorHAnsi" w:cstheme="minorHAnsi"/>
          <w:b/>
        </w:rPr>
        <w:t>Nota: Estas bases se bajan a solicitud de la Dependencia</w:t>
      </w:r>
      <w:r w:rsidR="00254C0E">
        <w:rPr>
          <w:rFonts w:asciiTheme="minorHAnsi" w:hAnsiTheme="minorHAnsi" w:cstheme="minorHAnsi"/>
          <w:b/>
        </w:rPr>
        <w:t>.</w:t>
      </w:r>
    </w:p>
    <w:p w14:paraId="17C598CD" w14:textId="77777777" w:rsidR="00B82766" w:rsidRPr="00264953" w:rsidRDefault="00B82766" w:rsidP="00B73CCB">
      <w:pPr>
        <w:jc w:val="both"/>
        <w:rPr>
          <w:rFonts w:asciiTheme="minorHAnsi" w:hAnsiTheme="minorHAnsi" w:cstheme="minorHAnsi"/>
        </w:rPr>
      </w:pPr>
    </w:p>
    <w:p w14:paraId="583CC2F8" w14:textId="77777777" w:rsidR="00B73CCB" w:rsidRPr="00264953" w:rsidRDefault="00B73CCB" w:rsidP="00B73CCB">
      <w:pPr>
        <w:rPr>
          <w:rFonts w:asciiTheme="minorHAnsi" w:hAnsiTheme="minorHAnsi" w:cstheme="minorHAnsi"/>
          <w:b/>
          <w:i/>
        </w:rPr>
      </w:pPr>
    </w:p>
    <w:p w14:paraId="6D5D8DD6" w14:textId="77777777" w:rsidR="00136F7E" w:rsidRPr="00264953" w:rsidRDefault="00136F7E" w:rsidP="00136F7E">
      <w:pPr>
        <w:shd w:val="clear" w:color="auto" w:fill="FFFFFF"/>
        <w:spacing w:after="100" w:afterAutospacing="1"/>
        <w:contextualSpacing/>
        <w:jc w:val="both"/>
        <w:rPr>
          <w:rFonts w:asciiTheme="minorHAnsi" w:hAnsiTheme="minorHAnsi" w:cstheme="minorHAnsi"/>
        </w:rPr>
      </w:pPr>
      <w:r w:rsidRPr="00264953">
        <w:rPr>
          <w:rFonts w:asciiTheme="minorHAnsi" w:hAnsiTheme="minorHAnsi" w:cstheme="minorHAnsi"/>
        </w:rPr>
        <w:t xml:space="preserve">Bases de </w:t>
      </w:r>
      <w:r w:rsidRPr="00264953">
        <w:rPr>
          <w:rFonts w:asciiTheme="minorHAnsi" w:hAnsiTheme="minorHAnsi" w:cstheme="minorHAnsi"/>
          <w:b/>
        </w:rPr>
        <w:t xml:space="preserve">la requisición 202400336 </w:t>
      </w:r>
      <w:r w:rsidRPr="00264953">
        <w:rPr>
          <w:rFonts w:asciiTheme="minorHAnsi" w:eastAsiaTheme="minorEastAsia" w:hAnsiTheme="minorHAnsi" w:cstheme="minorHAnsi"/>
          <w:lang w:val="es-ES" w:eastAsia="es-MX"/>
        </w:rPr>
        <w:t>de la Dirección de Innovación Gubernamental adscrita a la Coordinación General de Administración e Innovación Gubernamental donde</w:t>
      </w:r>
      <w:r w:rsidRPr="00264953">
        <w:rPr>
          <w:rFonts w:asciiTheme="minorHAnsi" w:hAnsiTheme="minorHAnsi" w:cstheme="minorHAnsi"/>
        </w:rPr>
        <w:t xml:space="preserve"> solicitan compra de UPS.</w:t>
      </w:r>
    </w:p>
    <w:p w14:paraId="08065198" w14:textId="77777777" w:rsidR="00B82766" w:rsidRPr="00264953" w:rsidRDefault="00B82766" w:rsidP="00B73CCB">
      <w:pPr>
        <w:jc w:val="both"/>
        <w:rPr>
          <w:rFonts w:asciiTheme="minorHAnsi" w:hAnsiTheme="minorHAnsi" w:cstheme="minorHAnsi"/>
        </w:rPr>
      </w:pPr>
    </w:p>
    <w:p w14:paraId="490F9341" w14:textId="4CFC3F29" w:rsidR="00B73CCB" w:rsidRPr="00264953" w:rsidRDefault="00B73CCB" w:rsidP="00B73CCB">
      <w:pPr>
        <w:jc w:val="both"/>
        <w:rPr>
          <w:rFonts w:asciiTheme="minorHAnsi" w:eastAsia="Cambria" w:hAnsiTheme="minorHAnsi" w:cstheme="minorHAnsi"/>
        </w:rPr>
      </w:pPr>
      <w:r w:rsidRPr="00264953">
        <w:rPr>
          <w:rFonts w:asciiTheme="minorHAnsi" w:hAnsiTheme="minorHAnsi" w:cstheme="minorHAnsi"/>
        </w:rPr>
        <w:t>Edmundo Antonio Amutio Villa, representante suplente del Presidente del Comité de Adquisiciones, comenta de</w:t>
      </w:r>
      <w:r w:rsidRPr="00264953">
        <w:rPr>
          <w:rFonts w:asciiTheme="minorHAnsi" w:hAnsiTheme="minorHAnsi" w:cstheme="minorHAnsi"/>
          <w:lang w:val="es-ES"/>
        </w:rPr>
        <w:t xml:space="preserve"> </w:t>
      </w:r>
      <w:r w:rsidRPr="00264953">
        <w:rPr>
          <w:rFonts w:asciiTheme="minorHAnsi" w:hAnsiTheme="minorHAnsi" w:cstheme="minorHAnsi"/>
        </w:rPr>
        <w:t xml:space="preserve">conformidad con el artículo </w:t>
      </w:r>
      <w:r w:rsidRPr="00264953">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264953">
        <w:rPr>
          <w:rFonts w:asciiTheme="minorHAnsi" w:eastAsia="Cambria" w:hAnsiTheme="minorHAnsi" w:cstheme="minorHAnsi"/>
          <w:b/>
        </w:rPr>
        <w:t xml:space="preserve">bases </w:t>
      </w:r>
      <w:r w:rsidRPr="00264953">
        <w:rPr>
          <w:rFonts w:asciiTheme="minorHAnsi" w:hAnsiTheme="minorHAnsi" w:cstheme="minorHAnsi"/>
          <w:b/>
        </w:rPr>
        <w:t xml:space="preserve">la requisición </w:t>
      </w:r>
      <w:r w:rsidR="00136F7E" w:rsidRPr="00264953">
        <w:rPr>
          <w:rFonts w:asciiTheme="minorHAnsi" w:hAnsiTheme="minorHAnsi" w:cstheme="minorHAnsi"/>
          <w:b/>
        </w:rPr>
        <w:t>202400336</w:t>
      </w:r>
      <w:r w:rsidRPr="00264953">
        <w:rPr>
          <w:rFonts w:asciiTheme="minorHAnsi" w:eastAsiaTheme="minorEastAsia" w:hAnsiTheme="minorHAnsi" w:cstheme="minorHAnsi"/>
          <w:b/>
          <w:lang w:val="es-ES" w:eastAsia="es-MX"/>
        </w:rPr>
        <w:t xml:space="preserve"> </w:t>
      </w:r>
      <w:r w:rsidRPr="00264953">
        <w:rPr>
          <w:rFonts w:asciiTheme="minorHAnsi" w:eastAsia="Cambria" w:hAnsiTheme="minorHAnsi" w:cstheme="minorHAnsi"/>
        </w:rPr>
        <w:t>con las cuales habrá de convocarse a licitación pública, los que estén por la afirmativa, sírvanse manifestarlo levantando la mano.</w:t>
      </w:r>
    </w:p>
    <w:p w14:paraId="75910F15" w14:textId="77777777" w:rsidR="00B73CCB" w:rsidRPr="00493C55" w:rsidRDefault="00B73CCB" w:rsidP="00B73CCB">
      <w:pPr>
        <w:jc w:val="both"/>
        <w:rPr>
          <w:rFonts w:asciiTheme="minorHAnsi" w:hAnsiTheme="minorHAnsi" w:cstheme="minorHAnsi"/>
        </w:rPr>
      </w:pPr>
    </w:p>
    <w:p w14:paraId="2E107970" w14:textId="58FC9D1A" w:rsidR="00B73CCB" w:rsidRDefault="00B73CCB" w:rsidP="00241A45">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E23CDAD" w14:textId="77777777" w:rsidR="00B73CCB" w:rsidRDefault="00B73CCB" w:rsidP="00B73CCB">
      <w:pPr>
        <w:rPr>
          <w:rFonts w:asciiTheme="minorHAnsi" w:hAnsiTheme="minorHAnsi" w:cstheme="minorHAnsi"/>
          <w:b/>
          <w:i/>
        </w:rPr>
      </w:pPr>
    </w:p>
    <w:p w14:paraId="4AC0D1C4" w14:textId="77777777" w:rsidR="00254C0E" w:rsidRDefault="00254C0E" w:rsidP="00E4077C">
      <w:pPr>
        <w:ind w:left="540"/>
        <w:contextualSpacing/>
        <w:jc w:val="both"/>
        <w:rPr>
          <w:rFonts w:asciiTheme="minorHAnsi" w:hAnsiTheme="minorHAnsi" w:cstheme="minorHAnsi"/>
          <w:b/>
        </w:rPr>
      </w:pPr>
    </w:p>
    <w:p w14:paraId="3007B055" w14:textId="77FD4805" w:rsidR="00032E25" w:rsidRPr="00E4077C" w:rsidRDefault="00E4077C" w:rsidP="00E4077C">
      <w:pPr>
        <w:ind w:left="540"/>
        <w:contextualSpacing/>
        <w:jc w:val="both"/>
        <w:rPr>
          <w:rFonts w:asciiTheme="minorHAnsi" w:hAnsiTheme="minorHAnsi" w:cstheme="minorHAnsi"/>
          <w:b/>
        </w:rPr>
      </w:pPr>
      <w:r>
        <w:rPr>
          <w:rFonts w:asciiTheme="minorHAnsi" w:hAnsiTheme="minorHAnsi" w:cstheme="minorHAnsi"/>
          <w:b/>
        </w:rPr>
        <w:t xml:space="preserve">V. </w:t>
      </w:r>
      <w:r w:rsidR="00032E25" w:rsidRPr="00E4077C">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54E7BDFD" w14:textId="77777777" w:rsidR="00136F7E" w:rsidRPr="00136F7E" w:rsidRDefault="00136F7E" w:rsidP="00136F7E">
      <w:pPr>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136F7E">
        <w:rPr>
          <w:rFonts w:asciiTheme="minorHAnsi" w:eastAsiaTheme="minorEastAsia" w:hAnsiTheme="minorHAnsi" w:cstheme="minorHAnsi"/>
          <w:lang w:eastAsia="es-MX"/>
        </w:rPr>
        <w:lastRenderedPageBreak/>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59707391" w14:textId="77777777" w:rsidR="00136F7E" w:rsidRPr="00136F7E" w:rsidRDefault="00136F7E" w:rsidP="00136F7E">
      <w:pPr>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4A0E67A7" w14:textId="77777777" w:rsidR="00136F7E" w:rsidRPr="00136F7E" w:rsidRDefault="00136F7E" w:rsidP="00136F7E">
      <w:pPr>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136F7E">
        <w:rPr>
          <w:rFonts w:asciiTheme="minorHAnsi" w:eastAsiaTheme="minorEastAsia" w:hAnsiTheme="minorHAnsi" w:cstheme="minorHAnsi"/>
          <w:lang w:eastAsia="es-MX"/>
        </w:rPr>
        <w:t xml:space="preserve">En cumplimiento al Artículo 95 y al Artículo 100 del Reglamento en cita, de las adjudicaciones directas señaladas en el Artículo 99, formalizadas de enero y hasta el 31 de enero del 2024, mismo que se anexan mediante tablas de Excel en el presente oficio. </w:t>
      </w:r>
      <w:r w:rsidRPr="00254C0E">
        <w:rPr>
          <w:rFonts w:asciiTheme="minorHAnsi" w:eastAsiaTheme="minorEastAsia" w:hAnsiTheme="minorHAnsi" w:cstheme="minorHAnsi"/>
          <w:lang w:eastAsia="es-MX"/>
        </w:rPr>
        <w:t>(El cual se les envió adjunto a la convocatoria)</w:t>
      </w:r>
    </w:p>
    <w:p w14:paraId="47924E20"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143C419C" w14:textId="173A946D" w:rsidR="00CB1771" w:rsidRPr="00CD58FF" w:rsidRDefault="00CD58FF" w:rsidP="00CD58FF">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304AD129" w14:textId="77777777" w:rsidR="00136F7E" w:rsidRPr="001D1C3D" w:rsidRDefault="00136F7E" w:rsidP="00136F7E">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sidRPr="001D1C3D">
        <w:rPr>
          <w:rFonts w:asciiTheme="minorHAnsi" w:eastAsiaTheme="minorEastAsia" w:hAnsiTheme="minorHAnsi" w:cs="Tahoma"/>
          <w:lang w:eastAsia="es-MX"/>
        </w:rPr>
        <w:t xml:space="preserve">Se da cuenta que se recibió oficio número CAEC/085/02400/2024, signado por Patricia Huerta Almaraz, Coordinadora de Análisis Estratégico y Comunicación, mediante el cual solicita se informe al Comité de Adquisiciones, del pago correspondiente a la difusión de publicidad digital antes conocida como “Facebook”, </w:t>
      </w:r>
      <w:proofErr w:type="spellStart"/>
      <w:r w:rsidRPr="001D1C3D">
        <w:rPr>
          <w:rFonts w:asciiTheme="minorHAnsi" w:eastAsiaTheme="minorEastAsia" w:hAnsiTheme="minorHAnsi" w:cs="Tahoma"/>
          <w:lang w:eastAsia="es-MX"/>
        </w:rPr>
        <w:t>Ireland</w:t>
      </w:r>
      <w:proofErr w:type="spellEnd"/>
      <w:r w:rsidRPr="001D1C3D">
        <w:rPr>
          <w:rFonts w:asciiTheme="minorHAnsi" w:eastAsiaTheme="minorEastAsia" w:hAnsiTheme="minorHAnsi" w:cs="Tahoma"/>
          <w:lang w:eastAsia="es-MX"/>
        </w:rPr>
        <w:t xml:space="preserve"> </w:t>
      </w:r>
      <w:proofErr w:type="spellStart"/>
      <w:r w:rsidRPr="001D1C3D">
        <w:rPr>
          <w:rFonts w:asciiTheme="minorHAnsi" w:eastAsiaTheme="minorEastAsia" w:hAnsiTheme="minorHAnsi" w:cs="Tahoma"/>
          <w:lang w:eastAsia="es-MX"/>
        </w:rPr>
        <w:t>Limited</w:t>
      </w:r>
      <w:proofErr w:type="spellEnd"/>
      <w:r w:rsidRPr="001D1C3D">
        <w:rPr>
          <w:rFonts w:asciiTheme="minorHAnsi" w:eastAsiaTheme="minorEastAsia" w:hAnsiTheme="minorHAnsi" w:cs="Tahoma"/>
          <w:lang w:eastAsia="es-MX"/>
        </w:rPr>
        <w:t xml:space="preserve">, publicidad digital antes conocida como Facebook </w:t>
      </w:r>
      <w:proofErr w:type="spellStart"/>
      <w:r w:rsidRPr="001D1C3D">
        <w:rPr>
          <w:rFonts w:asciiTheme="minorHAnsi" w:eastAsiaTheme="minorEastAsia" w:hAnsiTheme="minorHAnsi" w:cs="Tahoma"/>
          <w:lang w:eastAsia="es-MX"/>
        </w:rPr>
        <w:t>Payments</w:t>
      </w:r>
      <w:proofErr w:type="spellEnd"/>
      <w:r w:rsidRPr="001D1C3D">
        <w:rPr>
          <w:rFonts w:asciiTheme="minorHAnsi" w:eastAsiaTheme="minorEastAsia" w:hAnsiTheme="minorHAnsi" w:cs="Tahoma"/>
          <w:lang w:eastAsia="es-MX"/>
        </w:rPr>
        <w:t xml:space="preserve"> </w:t>
      </w:r>
      <w:proofErr w:type="spellStart"/>
      <w:r w:rsidRPr="001D1C3D">
        <w:rPr>
          <w:rFonts w:asciiTheme="minorHAnsi" w:eastAsiaTheme="minorEastAsia" w:hAnsiTheme="minorHAnsi" w:cs="Tahoma"/>
          <w:lang w:eastAsia="es-MX"/>
        </w:rPr>
        <w:t>Inc</w:t>
      </w:r>
      <w:proofErr w:type="spellEnd"/>
      <w:r w:rsidRPr="001D1C3D">
        <w:rPr>
          <w:rFonts w:asciiTheme="minorHAnsi" w:eastAsiaTheme="minorEastAsia" w:hAnsiTheme="minorHAnsi" w:cs="Tahoma"/>
          <w:lang w:eastAsia="es-MX"/>
        </w:rPr>
        <w:t xml:space="preserve">, y actualmente conocida como Meta </w:t>
      </w:r>
      <w:proofErr w:type="spellStart"/>
      <w:r w:rsidRPr="001D1C3D">
        <w:rPr>
          <w:rFonts w:asciiTheme="minorHAnsi" w:eastAsiaTheme="minorEastAsia" w:hAnsiTheme="minorHAnsi" w:cs="Tahoma"/>
          <w:lang w:eastAsia="es-MX"/>
        </w:rPr>
        <w:t>Platforms</w:t>
      </w:r>
      <w:proofErr w:type="spellEnd"/>
      <w:r w:rsidRPr="001D1C3D">
        <w:rPr>
          <w:rFonts w:asciiTheme="minorHAnsi" w:eastAsiaTheme="minorEastAsia" w:hAnsiTheme="minorHAnsi" w:cs="Tahoma"/>
          <w:lang w:eastAsia="es-MX"/>
        </w:rPr>
        <w:t xml:space="preserve"> </w:t>
      </w:r>
      <w:proofErr w:type="spellStart"/>
      <w:r w:rsidRPr="001D1C3D">
        <w:rPr>
          <w:rFonts w:asciiTheme="minorHAnsi" w:eastAsiaTheme="minorEastAsia" w:hAnsiTheme="minorHAnsi" w:cs="Tahoma"/>
          <w:lang w:eastAsia="es-MX"/>
        </w:rPr>
        <w:t>Inc</w:t>
      </w:r>
      <w:proofErr w:type="spellEnd"/>
      <w:r w:rsidRPr="001D1C3D">
        <w:rPr>
          <w:rFonts w:asciiTheme="minorHAnsi" w:eastAsiaTheme="minorEastAsia" w:hAnsiTheme="minorHAnsi" w:cs="Tahoma"/>
          <w:lang w:eastAsia="es-MX"/>
        </w:rPr>
        <w:t xml:space="preserve"> Facebook, por un monto total de $3´000,000.00  derivado de la orden de compra 202400075 y el número de contrato CO-034/2024 del proveedor denominado </w:t>
      </w:r>
      <w:proofErr w:type="spellStart"/>
      <w:r w:rsidRPr="001D1C3D">
        <w:rPr>
          <w:rFonts w:asciiTheme="minorHAnsi" w:eastAsiaTheme="minorEastAsia" w:hAnsiTheme="minorHAnsi" w:cs="Tahoma"/>
          <w:lang w:eastAsia="es-MX"/>
        </w:rPr>
        <w:t>Nauka</w:t>
      </w:r>
      <w:proofErr w:type="spellEnd"/>
      <w:r w:rsidRPr="001D1C3D">
        <w:rPr>
          <w:rFonts w:asciiTheme="minorHAnsi" w:eastAsiaTheme="minorEastAsia" w:hAnsiTheme="minorHAnsi" w:cs="Tahoma"/>
          <w:lang w:eastAsia="es-MX"/>
        </w:rPr>
        <w:t xml:space="preserve"> Comunicación Estratégica S. de R.L. de C.V., el cual se encargara del servicio de dispersión.</w:t>
      </w:r>
    </w:p>
    <w:p w14:paraId="5D7AE156" w14:textId="77777777" w:rsidR="007043A0" w:rsidRPr="00CD58FF" w:rsidRDefault="007043A0" w:rsidP="007043A0">
      <w:pPr>
        <w:shd w:val="clear" w:color="auto" w:fill="FFFFFF"/>
        <w:spacing w:after="100" w:afterAutospacing="1"/>
        <w:ind w:left="360"/>
        <w:contextualSpacing/>
        <w:jc w:val="center"/>
        <w:rPr>
          <w:rFonts w:asciiTheme="minorHAnsi" w:hAnsiTheme="minorHAnsi" w:cstheme="minorHAnsi"/>
          <w:lang w:val="es-ES_tradnl"/>
        </w:rPr>
      </w:pPr>
      <w:r w:rsidRPr="00CD58FF">
        <w:rPr>
          <w:rFonts w:asciiTheme="minorHAnsi" w:hAnsiTheme="minorHAnsi" w:cstheme="minorHAnsi"/>
          <w:b/>
          <w:i/>
        </w:rPr>
        <w:t>Los integrantes del Comité presentes se dan por enterados.</w:t>
      </w:r>
    </w:p>
    <w:p w14:paraId="32717975"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55F72C13" w14:textId="77777777" w:rsidR="00136F7E" w:rsidRPr="001D1C3D" w:rsidRDefault="00136F7E" w:rsidP="00136F7E">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sidRPr="001D1C3D">
        <w:rPr>
          <w:rFonts w:asciiTheme="minorHAnsi" w:eastAsiaTheme="minorEastAsia" w:hAnsiTheme="minorHAnsi" w:cs="Tahoma"/>
          <w:lang w:eastAsia="es-MX"/>
        </w:rPr>
        <w:t>Se da cuenta que recibió oficio número 05000/2024/1177, signado por Adriana Romo López, Tesorera Municipal, mediante el cual da respuesta a lo solicitado por el Comité de Adquisiciones, en la sesión 3 Ordinaria del 2024, de fecha 1 de febrero del 2024, relativo a la adjudicación directa A5, de los servicios profesionales de Fabiola Diaz Aguiar, mismo que se les anex</w:t>
      </w:r>
      <w:r>
        <w:rPr>
          <w:rFonts w:asciiTheme="minorHAnsi" w:eastAsiaTheme="minorEastAsia" w:hAnsiTheme="minorHAnsi" w:cs="Tahoma"/>
          <w:lang w:eastAsia="es-MX"/>
        </w:rPr>
        <w:t>ó</w:t>
      </w:r>
      <w:r w:rsidRPr="001D1C3D">
        <w:rPr>
          <w:rFonts w:asciiTheme="minorHAnsi" w:eastAsiaTheme="minorEastAsia" w:hAnsiTheme="minorHAnsi" w:cs="Tahoma"/>
          <w:lang w:eastAsia="es-MX"/>
        </w:rPr>
        <w:t xml:space="preserve"> adjunto a la convocatoria.</w:t>
      </w:r>
    </w:p>
    <w:p w14:paraId="01A100C3" w14:textId="328D3389" w:rsidR="00FF20C4" w:rsidRPr="00DE7E86" w:rsidRDefault="00FF20C4" w:rsidP="00FF20C4">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sidR="007043A0">
        <w:rPr>
          <w:rFonts w:asciiTheme="minorHAnsi" w:hAnsiTheme="minorHAnsi" w:cstheme="minorHAnsi"/>
          <w:b/>
          <w:lang w:val="es-ES_tradnl"/>
        </w:rPr>
        <w:t>C</w:t>
      </w:r>
      <w:r w:rsidRPr="00DE7E86">
        <w:rPr>
          <w:rFonts w:asciiTheme="minorHAnsi" w:hAnsiTheme="minorHAnsi" w:cstheme="minorHAnsi"/>
          <w:lang w:val="es-ES_tradnl"/>
        </w:rPr>
        <w:t>, los que estén por la afirmativa, sírvanse manifestarlo levantando su mano.</w:t>
      </w:r>
    </w:p>
    <w:p w14:paraId="18A6EE0B" w14:textId="77777777" w:rsidR="00FF20C4" w:rsidRDefault="00FF20C4" w:rsidP="00FF20C4">
      <w:pPr>
        <w:rPr>
          <w:rFonts w:asciiTheme="minorHAnsi" w:eastAsia="Cambria" w:hAnsiTheme="minorHAnsi" w:cstheme="minorHAnsi"/>
          <w:b/>
        </w:rPr>
      </w:pPr>
    </w:p>
    <w:p w14:paraId="5706CE20" w14:textId="77777777" w:rsidR="00FF20C4" w:rsidRDefault="00FF20C4" w:rsidP="00FF20C4">
      <w:pPr>
        <w:jc w:val="center"/>
        <w:rPr>
          <w:rFonts w:asciiTheme="minorHAnsi" w:eastAsia="Cambria" w:hAnsiTheme="minorHAnsi" w:cstheme="minorHAnsi"/>
          <w:b/>
          <w:i/>
        </w:rPr>
      </w:pPr>
      <w:r w:rsidRPr="00A65099">
        <w:rPr>
          <w:rFonts w:asciiTheme="minorHAnsi" w:eastAsia="Cambria" w:hAnsiTheme="minorHAnsi" w:cstheme="minorHAnsi"/>
          <w:b/>
          <w:i/>
        </w:rPr>
        <w:t>Aprobado por unanimidad de votos por parte de los integrantes del Comité presentes.</w:t>
      </w:r>
    </w:p>
    <w:p w14:paraId="15D577FA" w14:textId="77777777" w:rsidR="00FF20C4" w:rsidRPr="00A65099" w:rsidRDefault="00FF20C4" w:rsidP="00FF20C4">
      <w:pPr>
        <w:jc w:val="center"/>
        <w:rPr>
          <w:rFonts w:asciiTheme="minorHAnsi" w:eastAsia="Cambria" w:hAnsiTheme="minorHAnsi" w:cstheme="minorHAnsi"/>
          <w:b/>
          <w:i/>
        </w:rPr>
      </w:pPr>
    </w:p>
    <w:p w14:paraId="427BA992" w14:textId="3143F1B3" w:rsidR="00136F7E" w:rsidRPr="00136F7E" w:rsidRDefault="00136F7E" w:rsidP="00136F7E">
      <w:pPr>
        <w:pStyle w:val="Prrafodelista"/>
        <w:numPr>
          <w:ilvl w:val="0"/>
          <w:numId w:val="1"/>
        </w:numPr>
        <w:shd w:val="clear" w:color="auto" w:fill="FFFFFF"/>
        <w:autoSpaceDE w:val="0"/>
        <w:autoSpaceDN w:val="0"/>
        <w:adjustRightInd w:val="0"/>
        <w:spacing w:afterAutospacing="1"/>
        <w:contextualSpacing/>
        <w:jc w:val="both"/>
        <w:rPr>
          <w:rFonts w:asciiTheme="minorHAnsi" w:eastAsiaTheme="minorEastAsia" w:hAnsiTheme="minorHAnsi" w:cs="Tahoma"/>
          <w:lang w:eastAsia="es-MX"/>
        </w:rPr>
      </w:pPr>
      <w:r w:rsidRPr="00136F7E">
        <w:rPr>
          <w:rFonts w:asciiTheme="minorHAnsi" w:eastAsiaTheme="minorEastAsia" w:hAnsiTheme="minorHAnsi" w:cs="Tahoma"/>
          <w:lang w:eastAsia="es-MX"/>
        </w:rPr>
        <w:t>Se da cuenta que recibió oficio número 05000/2024/1178, signado por Adriana Romo López, Tesorera Municipal, mediante el cual da respuesta a lo solicitado por el Comité de Adquisiciones, en la sesión 3 Ordinaria del 2024, de fecha 1 de febrero del 2024, relativo al Asunto Vario A, de los servicios profesionales de Rene Alejandro Herrera Jiménez, mismo que se les anexo adjunto a la convocatoria.</w:t>
      </w:r>
    </w:p>
    <w:p w14:paraId="7172DB32" w14:textId="695384AB" w:rsidR="00136F7E" w:rsidRPr="00136F7E" w:rsidRDefault="00136F7E" w:rsidP="00136F7E">
      <w:pPr>
        <w:shd w:val="clear" w:color="auto" w:fill="FFFFFF"/>
        <w:spacing w:after="100" w:afterAutospacing="1"/>
        <w:contextualSpacing/>
        <w:jc w:val="both"/>
        <w:rPr>
          <w:rFonts w:asciiTheme="minorHAnsi" w:hAnsiTheme="minorHAnsi" w:cstheme="minorHAnsi"/>
          <w:lang w:val="es-ES_tradnl"/>
        </w:rPr>
      </w:pPr>
      <w:r w:rsidRPr="00136F7E">
        <w:rPr>
          <w:rFonts w:asciiTheme="minorHAnsi" w:hAnsiTheme="minorHAnsi" w:cstheme="minorHAnsi"/>
          <w:lang w:val="es-ES_tradnl"/>
        </w:rPr>
        <w:t xml:space="preserve">Se solicita su autorización para su aprobación del </w:t>
      </w:r>
      <w:r w:rsidRPr="00136F7E">
        <w:rPr>
          <w:rFonts w:asciiTheme="minorHAnsi" w:hAnsiTheme="minorHAnsi" w:cstheme="minorHAnsi"/>
          <w:b/>
          <w:lang w:val="es-ES_tradnl"/>
        </w:rPr>
        <w:t xml:space="preserve">asunto vario </w:t>
      </w:r>
      <w:r>
        <w:rPr>
          <w:rFonts w:asciiTheme="minorHAnsi" w:hAnsiTheme="minorHAnsi" w:cstheme="minorHAnsi"/>
          <w:b/>
          <w:lang w:val="es-ES_tradnl"/>
        </w:rPr>
        <w:t>D</w:t>
      </w:r>
      <w:r w:rsidRPr="00136F7E">
        <w:rPr>
          <w:rFonts w:asciiTheme="minorHAnsi" w:hAnsiTheme="minorHAnsi" w:cstheme="minorHAnsi"/>
          <w:lang w:val="es-ES_tradnl"/>
        </w:rPr>
        <w:t>, los que estén por la afirmativa, sírvanse manifestarlo levantando su mano.</w:t>
      </w:r>
    </w:p>
    <w:p w14:paraId="5E500BDE" w14:textId="77777777" w:rsidR="00136F7E" w:rsidRPr="00136F7E" w:rsidRDefault="00136F7E" w:rsidP="00136F7E">
      <w:pPr>
        <w:rPr>
          <w:rFonts w:asciiTheme="minorHAnsi" w:eastAsia="Cambria" w:hAnsiTheme="minorHAnsi" w:cstheme="minorHAnsi"/>
          <w:b/>
        </w:rPr>
      </w:pPr>
    </w:p>
    <w:p w14:paraId="3FE4237B" w14:textId="77777777" w:rsidR="00136F7E" w:rsidRPr="00136F7E" w:rsidRDefault="00136F7E" w:rsidP="00136F7E">
      <w:pPr>
        <w:jc w:val="center"/>
        <w:rPr>
          <w:rFonts w:asciiTheme="minorHAnsi" w:eastAsia="Cambria" w:hAnsiTheme="minorHAnsi" w:cstheme="minorHAnsi"/>
          <w:b/>
          <w:i/>
        </w:rPr>
      </w:pPr>
      <w:r w:rsidRPr="00136F7E">
        <w:rPr>
          <w:rFonts w:asciiTheme="minorHAnsi" w:eastAsia="Cambria" w:hAnsiTheme="minorHAnsi" w:cstheme="minorHAnsi"/>
          <w:b/>
          <w:i/>
        </w:rPr>
        <w:t>Aprobado por unanimidad de votos por parte de los integrantes del Comité presentes.</w:t>
      </w:r>
    </w:p>
    <w:p w14:paraId="0662B052" w14:textId="77777777" w:rsidR="00136F7E" w:rsidRDefault="00136F7E" w:rsidP="002F6699">
      <w:pPr>
        <w:jc w:val="both"/>
        <w:rPr>
          <w:rFonts w:asciiTheme="minorHAnsi" w:eastAsia="Century Gothic" w:hAnsiTheme="minorHAnsi" w:cstheme="minorHAnsi"/>
        </w:rPr>
      </w:pPr>
    </w:p>
    <w:p w14:paraId="1312DDFC" w14:textId="77777777" w:rsidR="00136F7E" w:rsidRDefault="00136F7E" w:rsidP="002F6699">
      <w:pPr>
        <w:jc w:val="both"/>
        <w:rPr>
          <w:rFonts w:asciiTheme="minorHAnsi" w:eastAsia="Century Gothic" w:hAnsiTheme="minorHAnsi" w:cstheme="minorHAnsi"/>
        </w:rPr>
      </w:pPr>
    </w:p>
    <w:p w14:paraId="4CAEA061" w14:textId="4FD35E6F"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977C71">
        <w:rPr>
          <w:rFonts w:asciiTheme="minorHAnsi" w:eastAsia="Century Gothic" w:hAnsiTheme="minorHAnsi" w:cstheme="minorHAnsi"/>
        </w:rPr>
        <w:t>Cuarta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066295">
        <w:rPr>
          <w:rFonts w:asciiTheme="minorHAnsi" w:eastAsia="Century Gothic" w:hAnsiTheme="minorHAnsi" w:cstheme="minorHAnsi"/>
        </w:rPr>
        <w:t>11</w:t>
      </w:r>
      <w:r w:rsidR="00821D08">
        <w:rPr>
          <w:rFonts w:asciiTheme="minorHAnsi" w:eastAsia="Century Gothic" w:hAnsiTheme="minorHAnsi" w:cstheme="minorHAnsi"/>
        </w:rPr>
        <w:t>:</w:t>
      </w:r>
      <w:r w:rsidR="00066295">
        <w:rPr>
          <w:rFonts w:asciiTheme="minorHAnsi" w:eastAsia="Century Gothic" w:hAnsiTheme="minorHAnsi" w:cstheme="minorHAnsi"/>
        </w:rPr>
        <w:t>04</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043A0">
        <w:rPr>
          <w:rFonts w:asciiTheme="minorHAnsi" w:eastAsia="Century Gothic" w:hAnsiTheme="minorHAnsi" w:cstheme="minorHAnsi"/>
        </w:rPr>
        <w:t>1</w:t>
      </w:r>
      <w:r w:rsidR="00977C71">
        <w:rPr>
          <w:rFonts w:asciiTheme="minorHAnsi" w:eastAsia="Century Gothic" w:hAnsiTheme="minorHAnsi" w:cstheme="minorHAnsi"/>
        </w:rPr>
        <w:t>5</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febrero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B9F84D5" w14:textId="77777777" w:rsidR="00066295" w:rsidRDefault="00066295" w:rsidP="002F6699">
      <w:pPr>
        <w:jc w:val="both"/>
        <w:rPr>
          <w:rFonts w:asciiTheme="minorHAnsi" w:eastAsia="Century Gothic" w:hAnsiTheme="minorHAnsi" w:cstheme="minorHAnsi"/>
        </w:rPr>
      </w:pPr>
    </w:p>
    <w:p w14:paraId="7CD4ED07" w14:textId="77777777" w:rsidR="00136F7E" w:rsidRPr="00136F7E" w:rsidRDefault="00136F7E" w:rsidP="00136F7E">
      <w:pPr>
        <w:tabs>
          <w:tab w:val="left" w:pos="3969"/>
        </w:tabs>
        <w:spacing w:line="360" w:lineRule="auto"/>
        <w:ind w:left="708"/>
        <w:jc w:val="center"/>
        <w:rPr>
          <w:rFonts w:asciiTheme="minorHAnsi" w:hAnsiTheme="minorHAnsi" w:cstheme="minorHAnsi"/>
          <w:b/>
        </w:rPr>
      </w:pPr>
      <w:r w:rsidRPr="00136F7E">
        <w:rPr>
          <w:rFonts w:asciiTheme="minorHAnsi" w:hAnsiTheme="minorHAnsi" w:cstheme="minorHAnsi"/>
          <w:b/>
        </w:rPr>
        <w:t>Integrantes Vocales con voz y voto</w:t>
      </w:r>
    </w:p>
    <w:p w14:paraId="5B171086" w14:textId="77777777" w:rsidR="00136F7E" w:rsidRPr="00136F7E" w:rsidRDefault="00136F7E" w:rsidP="00136F7E">
      <w:pPr>
        <w:ind w:left="708"/>
        <w:jc w:val="center"/>
        <w:rPr>
          <w:rFonts w:asciiTheme="minorHAnsi" w:hAnsiTheme="minorHAnsi" w:cstheme="minorHAnsi"/>
          <w:b/>
        </w:rPr>
      </w:pPr>
    </w:p>
    <w:p w14:paraId="1EE1D36D" w14:textId="77777777" w:rsidR="00136F7E" w:rsidRDefault="00136F7E" w:rsidP="00136F7E">
      <w:pPr>
        <w:ind w:left="708"/>
        <w:jc w:val="center"/>
        <w:rPr>
          <w:rFonts w:asciiTheme="minorHAnsi" w:hAnsiTheme="minorHAnsi" w:cstheme="minorHAnsi"/>
          <w:b/>
        </w:rPr>
      </w:pPr>
    </w:p>
    <w:p w14:paraId="2BD63C92" w14:textId="77777777" w:rsidR="005A6971" w:rsidRPr="00136F7E" w:rsidRDefault="005A6971" w:rsidP="00136F7E">
      <w:pPr>
        <w:ind w:left="708"/>
        <w:jc w:val="center"/>
        <w:rPr>
          <w:rFonts w:asciiTheme="minorHAnsi" w:hAnsiTheme="minorHAnsi" w:cstheme="minorHAnsi"/>
          <w:b/>
        </w:rPr>
      </w:pPr>
    </w:p>
    <w:p w14:paraId="5878C1E8"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b/>
        </w:rPr>
        <w:t>Edmundo Antonio Amutio Villa.</w:t>
      </w:r>
    </w:p>
    <w:p w14:paraId="2BB3BBCC" w14:textId="77777777" w:rsidR="00136F7E" w:rsidRPr="00136F7E" w:rsidRDefault="00136F7E" w:rsidP="00136F7E">
      <w:pPr>
        <w:ind w:left="708"/>
        <w:jc w:val="center"/>
        <w:rPr>
          <w:rFonts w:asciiTheme="minorHAnsi" w:hAnsiTheme="minorHAnsi" w:cstheme="minorHAnsi"/>
          <w:lang w:val="es-ES"/>
        </w:rPr>
      </w:pPr>
      <w:r w:rsidRPr="00136F7E">
        <w:rPr>
          <w:rFonts w:asciiTheme="minorHAnsi" w:hAnsiTheme="minorHAnsi" w:cstheme="minorHAnsi"/>
          <w:lang w:val="es-ES"/>
        </w:rPr>
        <w:t>Presidente del Comité de Adquisiciones Municipales.</w:t>
      </w:r>
    </w:p>
    <w:p w14:paraId="293844C5"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rPr>
        <w:t>Suplente.</w:t>
      </w:r>
    </w:p>
    <w:p w14:paraId="6EB3143A" w14:textId="77777777" w:rsidR="00136F7E" w:rsidRPr="00136F7E" w:rsidRDefault="00136F7E" w:rsidP="00136F7E">
      <w:pPr>
        <w:pStyle w:val="Sinespaciado"/>
        <w:ind w:left="708"/>
        <w:jc w:val="center"/>
        <w:rPr>
          <w:rFonts w:asciiTheme="minorHAnsi" w:hAnsiTheme="minorHAnsi" w:cstheme="minorHAnsi"/>
          <w:b/>
          <w:sz w:val="24"/>
          <w:szCs w:val="24"/>
        </w:rPr>
      </w:pPr>
    </w:p>
    <w:p w14:paraId="2585A98E" w14:textId="2DE61D80" w:rsidR="00136F7E" w:rsidRDefault="00136F7E" w:rsidP="00136F7E">
      <w:pPr>
        <w:pStyle w:val="Sinespaciado"/>
        <w:ind w:left="708"/>
        <w:jc w:val="center"/>
        <w:rPr>
          <w:rFonts w:asciiTheme="minorHAnsi" w:hAnsiTheme="minorHAnsi" w:cstheme="minorHAnsi"/>
          <w:b/>
          <w:sz w:val="24"/>
          <w:szCs w:val="24"/>
        </w:rPr>
      </w:pPr>
    </w:p>
    <w:p w14:paraId="70067ED4" w14:textId="77777777" w:rsidR="00254C0E" w:rsidRPr="00136F7E" w:rsidRDefault="00254C0E" w:rsidP="00136F7E">
      <w:pPr>
        <w:pStyle w:val="Sinespaciado"/>
        <w:ind w:left="708"/>
        <w:jc w:val="center"/>
        <w:rPr>
          <w:rFonts w:asciiTheme="minorHAnsi" w:hAnsiTheme="minorHAnsi" w:cstheme="minorHAnsi"/>
          <w:b/>
          <w:sz w:val="24"/>
          <w:szCs w:val="24"/>
        </w:rPr>
      </w:pPr>
    </w:p>
    <w:p w14:paraId="13C67C76" w14:textId="77777777" w:rsidR="00136F7E" w:rsidRPr="00136F7E" w:rsidRDefault="00136F7E" w:rsidP="00136F7E">
      <w:pPr>
        <w:pStyle w:val="Sinespaciado"/>
        <w:ind w:left="708"/>
        <w:jc w:val="center"/>
        <w:rPr>
          <w:rFonts w:asciiTheme="minorHAnsi" w:hAnsiTheme="minorHAnsi" w:cstheme="minorHAnsi"/>
          <w:b/>
          <w:sz w:val="24"/>
          <w:szCs w:val="24"/>
        </w:rPr>
      </w:pPr>
    </w:p>
    <w:p w14:paraId="034458C4" w14:textId="77777777" w:rsidR="00136F7E" w:rsidRPr="00136F7E" w:rsidRDefault="00136F7E" w:rsidP="00136F7E">
      <w:pPr>
        <w:pStyle w:val="Sinespaciado"/>
        <w:ind w:left="708"/>
        <w:jc w:val="center"/>
        <w:rPr>
          <w:rFonts w:asciiTheme="minorHAnsi" w:hAnsiTheme="minorHAnsi" w:cstheme="minorHAnsi"/>
          <w:b/>
          <w:sz w:val="24"/>
          <w:szCs w:val="24"/>
        </w:rPr>
      </w:pPr>
      <w:proofErr w:type="spellStart"/>
      <w:r w:rsidRPr="00136F7E">
        <w:rPr>
          <w:rFonts w:asciiTheme="minorHAnsi" w:hAnsiTheme="minorHAnsi" w:cstheme="minorHAnsi"/>
          <w:b/>
          <w:sz w:val="24"/>
          <w:szCs w:val="24"/>
        </w:rPr>
        <w:t>Dialhery</w:t>
      </w:r>
      <w:proofErr w:type="spellEnd"/>
      <w:r w:rsidRPr="00136F7E">
        <w:rPr>
          <w:rFonts w:asciiTheme="minorHAnsi" w:hAnsiTheme="minorHAnsi" w:cstheme="minorHAnsi"/>
          <w:b/>
          <w:sz w:val="24"/>
          <w:szCs w:val="24"/>
        </w:rPr>
        <w:t xml:space="preserve"> Díaz González.</w:t>
      </w:r>
    </w:p>
    <w:p w14:paraId="700E049B"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Dirección de Administración.</w:t>
      </w:r>
    </w:p>
    <w:p w14:paraId="64D3B15C"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Titular.</w:t>
      </w:r>
    </w:p>
    <w:p w14:paraId="2847FB5A" w14:textId="77777777" w:rsidR="00136F7E" w:rsidRPr="00136F7E" w:rsidRDefault="00136F7E" w:rsidP="00136F7E">
      <w:pPr>
        <w:pStyle w:val="Sinespaciado"/>
        <w:ind w:left="708"/>
        <w:jc w:val="center"/>
        <w:rPr>
          <w:rFonts w:asciiTheme="minorHAnsi" w:hAnsiTheme="minorHAnsi" w:cstheme="minorHAnsi"/>
          <w:b/>
          <w:sz w:val="24"/>
          <w:szCs w:val="24"/>
        </w:rPr>
      </w:pPr>
    </w:p>
    <w:p w14:paraId="3B99CCE1" w14:textId="77777777" w:rsidR="00136F7E" w:rsidRPr="00136F7E" w:rsidRDefault="00136F7E" w:rsidP="00136F7E">
      <w:pPr>
        <w:pStyle w:val="Sinespaciado"/>
        <w:ind w:left="708"/>
        <w:jc w:val="center"/>
        <w:rPr>
          <w:rFonts w:asciiTheme="minorHAnsi" w:hAnsiTheme="minorHAnsi" w:cstheme="minorHAnsi"/>
          <w:b/>
          <w:sz w:val="24"/>
          <w:szCs w:val="24"/>
        </w:rPr>
      </w:pPr>
    </w:p>
    <w:p w14:paraId="1655AF14" w14:textId="57F08816" w:rsidR="00136F7E" w:rsidRDefault="00136F7E" w:rsidP="00136F7E">
      <w:pPr>
        <w:pStyle w:val="Sinespaciado"/>
        <w:ind w:left="708"/>
        <w:jc w:val="center"/>
        <w:rPr>
          <w:rFonts w:asciiTheme="minorHAnsi" w:hAnsiTheme="minorHAnsi" w:cstheme="minorHAnsi"/>
          <w:b/>
          <w:sz w:val="24"/>
          <w:szCs w:val="24"/>
        </w:rPr>
      </w:pPr>
    </w:p>
    <w:p w14:paraId="6142BA43" w14:textId="77777777" w:rsidR="00254C0E" w:rsidRPr="00136F7E" w:rsidRDefault="00254C0E" w:rsidP="00136F7E">
      <w:pPr>
        <w:pStyle w:val="Sinespaciado"/>
        <w:ind w:left="708"/>
        <w:jc w:val="center"/>
        <w:rPr>
          <w:rFonts w:asciiTheme="minorHAnsi" w:hAnsiTheme="minorHAnsi" w:cstheme="minorHAnsi"/>
          <w:b/>
          <w:sz w:val="24"/>
          <w:szCs w:val="24"/>
        </w:rPr>
      </w:pPr>
    </w:p>
    <w:p w14:paraId="702A55D9"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Tania Álvarez Hernández.</w:t>
      </w:r>
    </w:p>
    <w:p w14:paraId="232C5FE4"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Sindicatura.</w:t>
      </w:r>
    </w:p>
    <w:p w14:paraId="7867839E"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Suplente.</w:t>
      </w:r>
    </w:p>
    <w:p w14:paraId="1B01FB0B" w14:textId="6EF028DB" w:rsidR="00136F7E" w:rsidRDefault="00136F7E" w:rsidP="00136F7E">
      <w:pPr>
        <w:pStyle w:val="Sinespaciado"/>
        <w:ind w:left="708"/>
        <w:jc w:val="center"/>
        <w:rPr>
          <w:rFonts w:asciiTheme="minorHAnsi" w:hAnsiTheme="minorHAnsi" w:cstheme="minorHAnsi"/>
          <w:sz w:val="24"/>
          <w:szCs w:val="24"/>
        </w:rPr>
      </w:pPr>
    </w:p>
    <w:p w14:paraId="0E5C5AF7" w14:textId="77777777" w:rsidR="00254C0E" w:rsidRPr="00136F7E" w:rsidRDefault="00254C0E" w:rsidP="00136F7E">
      <w:pPr>
        <w:pStyle w:val="Sinespaciado"/>
        <w:ind w:left="708"/>
        <w:jc w:val="center"/>
        <w:rPr>
          <w:rFonts w:asciiTheme="minorHAnsi" w:hAnsiTheme="minorHAnsi" w:cstheme="minorHAnsi"/>
          <w:sz w:val="24"/>
          <w:szCs w:val="24"/>
        </w:rPr>
      </w:pPr>
    </w:p>
    <w:p w14:paraId="107DA50E" w14:textId="77777777" w:rsidR="00136F7E" w:rsidRPr="00136F7E" w:rsidRDefault="00136F7E" w:rsidP="00136F7E">
      <w:pPr>
        <w:pStyle w:val="Sinespaciado"/>
        <w:ind w:left="708"/>
        <w:jc w:val="center"/>
        <w:rPr>
          <w:rFonts w:asciiTheme="minorHAnsi" w:hAnsiTheme="minorHAnsi" w:cstheme="minorHAnsi"/>
          <w:sz w:val="24"/>
          <w:szCs w:val="24"/>
        </w:rPr>
      </w:pPr>
    </w:p>
    <w:p w14:paraId="3F31B219"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Hugo Enrique Robles Muñoz.</w:t>
      </w:r>
    </w:p>
    <w:p w14:paraId="708A42C5"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Tesorería Municipal.</w:t>
      </w:r>
    </w:p>
    <w:p w14:paraId="033069AB"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Suplente.</w:t>
      </w:r>
    </w:p>
    <w:p w14:paraId="73528063" w14:textId="081A5D85" w:rsidR="00136F7E" w:rsidRDefault="00136F7E" w:rsidP="00136F7E">
      <w:pPr>
        <w:pStyle w:val="Sinespaciado"/>
        <w:ind w:left="708"/>
        <w:jc w:val="center"/>
        <w:rPr>
          <w:rFonts w:asciiTheme="minorHAnsi" w:hAnsiTheme="minorHAnsi" w:cstheme="minorHAnsi"/>
          <w:sz w:val="24"/>
          <w:szCs w:val="24"/>
        </w:rPr>
      </w:pPr>
    </w:p>
    <w:p w14:paraId="76827C19" w14:textId="77777777" w:rsidR="00254C0E" w:rsidRPr="00136F7E" w:rsidRDefault="00254C0E" w:rsidP="00136F7E">
      <w:pPr>
        <w:pStyle w:val="Sinespaciado"/>
        <w:ind w:left="708"/>
        <w:jc w:val="center"/>
        <w:rPr>
          <w:rFonts w:asciiTheme="minorHAnsi" w:hAnsiTheme="minorHAnsi" w:cstheme="minorHAnsi"/>
          <w:sz w:val="24"/>
          <w:szCs w:val="24"/>
        </w:rPr>
      </w:pPr>
    </w:p>
    <w:p w14:paraId="3F1449CF" w14:textId="77777777" w:rsidR="00136F7E" w:rsidRPr="00136F7E" w:rsidRDefault="00136F7E" w:rsidP="00136F7E">
      <w:pPr>
        <w:pStyle w:val="Sinespaciado"/>
        <w:ind w:left="708"/>
        <w:jc w:val="center"/>
        <w:rPr>
          <w:rFonts w:asciiTheme="minorHAnsi" w:hAnsiTheme="minorHAnsi" w:cstheme="minorHAnsi"/>
          <w:sz w:val="24"/>
          <w:szCs w:val="24"/>
        </w:rPr>
      </w:pPr>
    </w:p>
    <w:p w14:paraId="08604DB7" w14:textId="77777777" w:rsidR="00136F7E" w:rsidRPr="00136F7E" w:rsidRDefault="00136F7E" w:rsidP="00136F7E">
      <w:pPr>
        <w:pStyle w:val="Sinespaciado"/>
        <w:ind w:left="708"/>
        <w:jc w:val="center"/>
        <w:rPr>
          <w:rFonts w:asciiTheme="minorHAnsi" w:hAnsiTheme="minorHAnsi" w:cstheme="minorHAnsi"/>
          <w:sz w:val="24"/>
          <w:szCs w:val="24"/>
        </w:rPr>
      </w:pPr>
    </w:p>
    <w:p w14:paraId="639FA372"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b/>
        </w:rPr>
        <w:t>Antonio Martín del Campo Sáenz</w:t>
      </w:r>
    </w:p>
    <w:p w14:paraId="7E4E2CC5"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Dirección de Desarrollo Agropecuario.</w:t>
      </w:r>
    </w:p>
    <w:p w14:paraId="18187209"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Suplente.</w:t>
      </w:r>
    </w:p>
    <w:p w14:paraId="0E1BE462" w14:textId="77777777" w:rsidR="00136F7E" w:rsidRPr="00136F7E" w:rsidRDefault="00136F7E" w:rsidP="00136F7E">
      <w:pPr>
        <w:pStyle w:val="Sinespaciado"/>
        <w:ind w:left="708"/>
        <w:jc w:val="center"/>
        <w:rPr>
          <w:rFonts w:asciiTheme="minorHAnsi" w:hAnsiTheme="minorHAnsi" w:cstheme="minorHAnsi"/>
          <w:b/>
          <w:sz w:val="24"/>
          <w:szCs w:val="24"/>
        </w:rPr>
      </w:pPr>
    </w:p>
    <w:p w14:paraId="5F154BC2" w14:textId="06DFC18C" w:rsidR="00136F7E" w:rsidRDefault="00136F7E" w:rsidP="00136F7E">
      <w:pPr>
        <w:pStyle w:val="Sinespaciado"/>
        <w:ind w:left="708"/>
        <w:jc w:val="center"/>
        <w:rPr>
          <w:rFonts w:asciiTheme="minorHAnsi" w:hAnsiTheme="minorHAnsi" w:cstheme="minorHAnsi"/>
          <w:sz w:val="24"/>
          <w:szCs w:val="24"/>
        </w:rPr>
      </w:pPr>
    </w:p>
    <w:p w14:paraId="5110D214" w14:textId="77777777" w:rsidR="00254C0E" w:rsidRPr="00136F7E" w:rsidRDefault="00254C0E" w:rsidP="00136F7E">
      <w:pPr>
        <w:pStyle w:val="Sinespaciado"/>
        <w:ind w:left="708"/>
        <w:jc w:val="center"/>
        <w:rPr>
          <w:rFonts w:asciiTheme="minorHAnsi" w:hAnsiTheme="minorHAnsi" w:cstheme="minorHAnsi"/>
          <w:sz w:val="24"/>
          <w:szCs w:val="24"/>
        </w:rPr>
      </w:pPr>
    </w:p>
    <w:p w14:paraId="4F08283E" w14:textId="77777777" w:rsidR="00136F7E" w:rsidRPr="00136F7E" w:rsidRDefault="00136F7E" w:rsidP="00136F7E">
      <w:pPr>
        <w:pStyle w:val="Sinespaciado"/>
        <w:ind w:left="708"/>
        <w:jc w:val="center"/>
        <w:rPr>
          <w:rFonts w:asciiTheme="minorHAnsi" w:hAnsiTheme="minorHAnsi" w:cstheme="minorHAnsi"/>
          <w:sz w:val="24"/>
          <w:szCs w:val="24"/>
        </w:rPr>
      </w:pPr>
    </w:p>
    <w:p w14:paraId="0A4AC4B4"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Belén Lizeth Muñoz Ruvalcaba.</w:t>
      </w:r>
    </w:p>
    <w:p w14:paraId="7168D3D3"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sz w:val="24"/>
          <w:szCs w:val="24"/>
        </w:rPr>
        <w:t>Coordinación General de Desarrollo Económico y Combate a la Desigualdad.</w:t>
      </w:r>
    </w:p>
    <w:p w14:paraId="5D934CD2"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Suplente.</w:t>
      </w:r>
    </w:p>
    <w:p w14:paraId="76F70833" w14:textId="77777777" w:rsidR="00136F7E" w:rsidRPr="00136F7E" w:rsidRDefault="00136F7E" w:rsidP="00136F7E">
      <w:pPr>
        <w:pStyle w:val="Sinespaciado"/>
        <w:ind w:left="708"/>
        <w:jc w:val="center"/>
        <w:rPr>
          <w:rFonts w:asciiTheme="minorHAnsi" w:hAnsiTheme="minorHAnsi" w:cstheme="minorHAnsi"/>
          <w:sz w:val="24"/>
          <w:szCs w:val="24"/>
        </w:rPr>
      </w:pPr>
    </w:p>
    <w:p w14:paraId="7E028CA7" w14:textId="77777777" w:rsidR="00136F7E" w:rsidRPr="00136F7E" w:rsidRDefault="00136F7E" w:rsidP="00136F7E">
      <w:pPr>
        <w:tabs>
          <w:tab w:val="left" w:pos="6882"/>
        </w:tabs>
        <w:rPr>
          <w:rFonts w:asciiTheme="minorHAnsi" w:hAnsiTheme="minorHAnsi" w:cstheme="minorHAnsi"/>
        </w:rPr>
      </w:pPr>
      <w:r w:rsidRPr="00136F7E">
        <w:rPr>
          <w:rFonts w:asciiTheme="minorHAnsi" w:hAnsiTheme="minorHAnsi" w:cstheme="minorHAnsi"/>
        </w:rPr>
        <w:t>.</w:t>
      </w:r>
    </w:p>
    <w:p w14:paraId="42DAD3E3" w14:textId="77777777" w:rsidR="00136F7E" w:rsidRPr="00136F7E" w:rsidRDefault="00136F7E" w:rsidP="00136F7E">
      <w:pPr>
        <w:ind w:left="708"/>
        <w:rPr>
          <w:rFonts w:asciiTheme="minorHAnsi" w:hAnsiTheme="minorHAnsi" w:cstheme="minorHAnsi"/>
        </w:rPr>
      </w:pPr>
    </w:p>
    <w:p w14:paraId="5FFF709F" w14:textId="77777777" w:rsidR="00136F7E" w:rsidRPr="00136F7E" w:rsidRDefault="00136F7E" w:rsidP="00136F7E">
      <w:pPr>
        <w:ind w:left="708"/>
        <w:rPr>
          <w:rFonts w:asciiTheme="minorHAnsi" w:hAnsiTheme="minorHAnsi" w:cstheme="minorHAnsi"/>
        </w:rPr>
      </w:pPr>
    </w:p>
    <w:p w14:paraId="659076B3" w14:textId="77777777" w:rsidR="00136F7E" w:rsidRPr="00136F7E" w:rsidRDefault="00136F7E" w:rsidP="00136F7E">
      <w:pPr>
        <w:ind w:left="708"/>
        <w:rPr>
          <w:rFonts w:asciiTheme="minorHAnsi" w:hAnsiTheme="minorHAnsi" w:cstheme="minorHAnsi"/>
        </w:rPr>
      </w:pPr>
    </w:p>
    <w:p w14:paraId="7226A34A" w14:textId="77777777" w:rsidR="00136F7E" w:rsidRPr="00136F7E" w:rsidRDefault="00136F7E" w:rsidP="00136F7E">
      <w:pPr>
        <w:ind w:left="708"/>
        <w:rPr>
          <w:rFonts w:asciiTheme="minorHAnsi" w:hAnsiTheme="minorHAnsi" w:cstheme="minorHAnsi"/>
        </w:rPr>
      </w:pPr>
    </w:p>
    <w:p w14:paraId="4F534E29"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b/>
        </w:rPr>
        <w:t>Rogelio Alejandro Muñoz Prado.</w:t>
      </w:r>
    </w:p>
    <w:p w14:paraId="49EA5389"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Representante de la Cámara Nacional de Comercio, Servicios y Turismo de Guadalajara.</w:t>
      </w:r>
    </w:p>
    <w:p w14:paraId="3D93840A"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Titular.</w:t>
      </w:r>
    </w:p>
    <w:p w14:paraId="4C22C007" w14:textId="77777777" w:rsidR="00136F7E" w:rsidRPr="00136F7E" w:rsidRDefault="00136F7E" w:rsidP="00136F7E">
      <w:pPr>
        <w:ind w:left="708"/>
        <w:jc w:val="center"/>
        <w:rPr>
          <w:rFonts w:asciiTheme="minorHAnsi" w:hAnsiTheme="minorHAnsi" w:cstheme="minorHAnsi"/>
        </w:rPr>
      </w:pPr>
    </w:p>
    <w:p w14:paraId="6C2DAA47" w14:textId="77777777" w:rsidR="00136F7E" w:rsidRPr="00136F7E" w:rsidRDefault="00136F7E" w:rsidP="00136F7E">
      <w:pPr>
        <w:ind w:left="708"/>
        <w:jc w:val="center"/>
        <w:rPr>
          <w:rFonts w:asciiTheme="minorHAnsi" w:hAnsiTheme="minorHAnsi" w:cstheme="minorHAnsi"/>
        </w:rPr>
      </w:pPr>
    </w:p>
    <w:p w14:paraId="2EEA488D" w14:textId="77777777" w:rsidR="00136F7E" w:rsidRPr="00136F7E" w:rsidRDefault="00136F7E" w:rsidP="00136F7E">
      <w:pPr>
        <w:ind w:left="708"/>
        <w:jc w:val="center"/>
        <w:rPr>
          <w:rFonts w:asciiTheme="minorHAnsi" w:hAnsiTheme="minorHAnsi" w:cstheme="minorHAnsi"/>
        </w:rPr>
      </w:pPr>
    </w:p>
    <w:p w14:paraId="6CEE0C48" w14:textId="77777777" w:rsidR="00136F7E" w:rsidRPr="00136F7E" w:rsidRDefault="00136F7E" w:rsidP="00136F7E">
      <w:pPr>
        <w:ind w:left="708"/>
        <w:jc w:val="center"/>
        <w:rPr>
          <w:rFonts w:asciiTheme="minorHAnsi" w:hAnsiTheme="minorHAnsi" w:cstheme="minorHAnsi"/>
        </w:rPr>
      </w:pPr>
    </w:p>
    <w:p w14:paraId="320325D3"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b/>
        </w:rPr>
        <w:t>José Guadalupe Pérez Mejía.</w:t>
      </w:r>
    </w:p>
    <w:p w14:paraId="3DCEED03"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 xml:space="preserve">Representante del Centro Empresarial de Jalisco S.P. </w:t>
      </w:r>
    </w:p>
    <w:p w14:paraId="4667725E"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Confederación Patronal de la República Mexicana.</w:t>
      </w:r>
    </w:p>
    <w:p w14:paraId="099B57AB"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Suplente.</w:t>
      </w:r>
    </w:p>
    <w:p w14:paraId="4C7A2AE8" w14:textId="77777777" w:rsidR="00136F7E" w:rsidRPr="00136F7E" w:rsidRDefault="00136F7E" w:rsidP="00136F7E">
      <w:pPr>
        <w:ind w:left="708"/>
        <w:jc w:val="center"/>
        <w:rPr>
          <w:rFonts w:asciiTheme="minorHAnsi" w:hAnsiTheme="minorHAnsi" w:cstheme="minorHAnsi"/>
        </w:rPr>
      </w:pPr>
    </w:p>
    <w:p w14:paraId="05CCEF42" w14:textId="77777777" w:rsidR="00136F7E" w:rsidRPr="00136F7E" w:rsidRDefault="00136F7E" w:rsidP="00136F7E">
      <w:pPr>
        <w:ind w:left="708"/>
        <w:jc w:val="center"/>
        <w:rPr>
          <w:rFonts w:asciiTheme="minorHAnsi" w:hAnsiTheme="minorHAnsi" w:cstheme="minorHAnsi"/>
        </w:rPr>
      </w:pPr>
    </w:p>
    <w:p w14:paraId="22037CD0" w14:textId="77777777" w:rsidR="00136F7E" w:rsidRPr="00136F7E" w:rsidRDefault="00136F7E" w:rsidP="00136F7E">
      <w:pPr>
        <w:ind w:left="708"/>
        <w:jc w:val="center"/>
        <w:rPr>
          <w:rFonts w:asciiTheme="minorHAnsi" w:hAnsiTheme="minorHAnsi" w:cstheme="minorHAnsi"/>
        </w:rPr>
      </w:pPr>
    </w:p>
    <w:p w14:paraId="7AD7F620" w14:textId="77777777" w:rsidR="00136F7E" w:rsidRPr="00136F7E" w:rsidRDefault="00136F7E" w:rsidP="00136F7E">
      <w:pPr>
        <w:ind w:left="708"/>
        <w:jc w:val="center"/>
        <w:rPr>
          <w:rFonts w:asciiTheme="minorHAnsi" w:hAnsiTheme="minorHAnsi" w:cstheme="minorHAnsi"/>
        </w:rPr>
      </w:pPr>
    </w:p>
    <w:p w14:paraId="0566C08D" w14:textId="77777777" w:rsidR="00136F7E" w:rsidRPr="00136F7E" w:rsidRDefault="00136F7E" w:rsidP="00136F7E">
      <w:pPr>
        <w:pStyle w:val="Sinespaciado"/>
        <w:jc w:val="center"/>
        <w:rPr>
          <w:rFonts w:asciiTheme="minorHAnsi" w:hAnsiTheme="minorHAnsi" w:cstheme="minorHAnsi"/>
          <w:b/>
          <w:sz w:val="24"/>
          <w:szCs w:val="24"/>
        </w:rPr>
      </w:pPr>
      <w:r w:rsidRPr="00136F7E">
        <w:rPr>
          <w:rFonts w:asciiTheme="minorHAnsi" w:hAnsiTheme="minorHAnsi" w:cstheme="minorHAnsi"/>
          <w:b/>
          <w:sz w:val="24"/>
          <w:szCs w:val="24"/>
        </w:rPr>
        <w:t>Silvia Jacqueline Martin del Campo Partida</w:t>
      </w:r>
    </w:p>
    <w:p w14:paraId="51F58E41"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Representante del Consejo Mexicano de Comercio Exterior de Occidente.</w:t>
      </w:r>
    </w:p>
    <w:p w14:paraId="545F3F51"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Suplente.</w:t>
      </w:r>
    </w:p>
    <w:p w14:paraId="650CEFFF" w14:textId="77777777" w:rsidR="00136F7E" w:rsidRPr="00136F7E" w:rsidRDefault="00136F7E" w:rsidP="00136F7E">
      <w:pPr>
        <w:ind w:left="708"/>
        <w:jc w:val="center"/>
        <w:rPr>
          <w:rFonts w:asciiTheme="minorHAnsi" w:hAnsiTheme="minorHAnsi" w:cstheme="minorHAnsi"/>
        </w:rPr>
      </w:pPr>
    </w:p>
    <w:p w14:paraId="3C600738" w14:textId="77777777" w:rsidR="00136F7E" w:rsidRPr="00136F7E" w:rsidRDefault="00136F7E" w:rsidP="00136F7E">
      <w:pPr>
        <w:ind w:left="708"/>
        <w:jc w:val="center"/>
        <w:rPr>
          <w:rFonts w:asciiTheme="minorHAnsi" w:hAnsiTheme="minorHAnsi" w:cstheme="minorHAnsi"/>
        </w:rPr>
      </w:pPr>
    </w:p>
    <w:p w14:paraId="4B01B34E" w14:textId="3DA2E134" w:rsidR="00136F7E" w:rsidRDefault="00136F7E" w:rsidP="00136F7E">
      <w:pPr>
        <w:ind w:left="708"/>
        <w:jc w:val="center"/>
        <w:rPr>
          <w:rFonts w:asciiTheme="minorHAnsi" w:hAnsiTheme="minorHAnsi" w:cstheme="minorHAnsi"/>
        </w:rPr>
      </w:pPr>
    </w:p>
    <w:p w14:paraId="2CA6518C" w14:textId="77777777" w:rsidR="00254C0E" w:rsidRPr="00136F7E" w:rsidRDefault="00254C0E" w:rsidP="00136F7E">
      <w:pPr>
        <w:ind w:left="708"/>
        <w:jc w:val="center"/>
        <w:rPr>
          <w:rFonts w:asciiTheme="minorHAnsi" w:hAnsiTheme="minorHAnsi" w:cstheme="minorHAnsi"/>
        </w:rPr>
      </w:pPr>
    </w:p>
    <w:p w14:paraId="2AA5CF53" w14:textId="77777777" w:rsidR="00136F7E" w:rsidRPr="00136F7E" w:rsidRDefault="00136F7E" w:rsidP="00136F7E">
      <w:pPr>
        <w:ind w:left="708"/>
        <w:jc w:val="center"/>
        <w:rPr>
          <w:rFonts w:asciiTheme="minorHAnsi" w:hAnsiTheme="minorHAnsi" w:cstheme="minorHAnsi"/>
          <w:b/>
        </w:rPr>
      </w:pPr>
      <w:r w:rsidRPr="00136F7E">
        <w:rPr>
          <w:rFonts w:asciiTheme="minorHAnsi" w:hAnsiTheme="minorHAnsi" w:cstheme="minorHAnsi"/>
          <w:b/>
        </w:rPr>
        <w:t>Omar Palafox Sáenz.</w:t>
      </w:r>
    </w:p>
    <w:p w14:paraId="360F68E9"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Consejo Desarrollo Agropecuario y Agroindustrial de Jalisco, A.C.,</w:t>
      </w:r>
    </w:p>
    <w:p w14:paraId="0838909C"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Consejo Nacional Agropecuario.</w:t>
      </w:r>
    </w:p>
    <w:p w14:paraId="7D105B9A"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Suplente.</w:t>
      </w:r>
    </w:p>
    <w:p w14:paraId="77972637" w14:textId="77777777" w:rsidR="00136F7E" w:rsidRPr="00136F7E" w:rsidRDefault="00136F7E" w:rsidP="00136F7E">
      <w:pPr>
        <w:ind w:left="708"/>
        <w:jc w:val="center"/>
        <w:rPr>
          <w:rFonts w:asciiTheme="minorHAnsi" w:hAnsiTheme="minorHAnsi" w:cstheme="minorHAnsi"/>
        </w:rPr>
      </w:pPr>
    </w:p>
    <w:p w14:paraId="7CA2152C" w14:textId="77777777" w:rsidR="00136F7E" w:rsidRPr="00136F7E" w:rsidRDefault="00136F7E" w:rsidP="00136F7E">
      <w:pPr>
        <w:ind w:left="708"/>
        <w:jc w:val="center"/>
        <w:rPr>
          <w:rFonts w:asciiTheme="minorHAnsi" w:hAnsiTheme="minorHAnsi" w:cstheme="minorHAnsi"/>
        </w:rPr>
      </w:pPr>
    </w:p>
    <w:p w14:paraId="7113294D" w14:textId="77777777" w:rsidR="00136F7E" w:rsidRPr="00136F7E" w:rsidRDefault="00136F7E" w:rsidP="00136F7E">
      <w:pPr>
        <w:ind w:left="708"/>
        <w:jc w:val="center"/>
        <w:rPr>
          <w:rFonts w:asciiTheme="minorHAnsi" w:hAnsiTheme="minorHAnsi" w:cstheme="minorHAnsi"/>
        </w:rPr>
      </w:pPr>
    </w:p>
    <w:p w14:paraId="0724539B" w14:textId="77777777" w:rsidR="00136F7E" w:rsidRDefault="00136F7E" w:rsidP="00136F7E">
      <w:pPr>
        <w:ind w:left="708"/>
        <w:jc w:val="center"/>
        <w:rPr>
          <w:rFonts w:asciiTheme="minorHAnsi" w:hAnsiTheme="minorHAnsi" w:cstheme="minorHAnsi"/>
        </w:rPr>
      </w:pPr>
    </w:p>
    <w:p w14:paraId="25E1B850" w14:textId="77777777" w:rsidR="00136F7E" w:rsidRPr="00136F7E" w:rsidRDefault="00136F7E" w:rsidP="00136F7E">
      <w:pPr>
        <w:pStyle w:val="Sinespaciado"/>
        <w:jc w:val="center"/>
        <w:rPr>
          <w:rFonts w:asciiTheme="minorHAnsi" w:hAnsiTheme="minorHAnsi" w:cstheme="minorHAnsi"/>
          <w:b/>
          <w:sz w:val="24"/>
          <w:szCs w:val="24"/>
        </w:rPr>
      </w:pPr>
      <w:r w:rsidRPr="00136F7E">
        <w:rPr>
          <w:rFonts w:asciiTheme="minorHAnsi" w:hAnsiTheme="minorHAnsi" w:cstheme="minorHAnsi"/>
          <w:b/>
          <w:sz w:val="24"/>
          <w:szCs w:val="24"/>
        </w:rPr>
        <w:t xml:space="preserve">Bricio </w:t>
      </w:r>
      <w:proofErr w:type="spellStart"/>
      <w:r w:rsidRPr="00136F7E">
        <w:rPr>
          <w:rFonts w:asciiTheme="minorHAnsi" w:hAnsiTheme="minorHAnsi" w:cstheme="minorHAnsi"/>
          <w:b/>
          <w:sz w:val="24"/>
          <w:szCs w:val="24"/>
        </w:rPr>
        <w:t>Baldemar</w:t>
      </w:r>
      <w:proofErr w:type="spellEnd"/>
      <w:r w:rsidRPr="00136F7E">
        <w:rPr>
          <w:rFonts w:asciiTheme="minorHAnsi" w:hAnsiTheme="minorHAnsi" w:cstheme="minorHAnsi"/>
          <w:b/>
          <w:sz w:val="24"/>
          <w:szCs w:val="24"/>
        </w:rPr>
        <w:t xml:space="preserve"> Rivera Orozco.</w:t>
      </w:r>
    </w:p>
    <w:p w14:paraId="5F68AEC0" w14:textId="77777777" w:rsidR="00136F7E" w:rsidRPr="00136F7E" w:rsidRDefault="00136F7E" w:rsidP="00136F7E">
      <w:pPr>
        <w:pStyle w:val="Sinespaciado"/>
        <w:jc w:val="center"/>
        <w:rPr>
          <w:rFonts w:asciiTheme="minorHAnsi" w:hAnsiTheme="minorHAnsi" w:cstheme="minorHAnsi"/>
          <w:sz w:val="24"/>
          <w:szCs w:val="24"/>
        </w:rPr>
      </w:pPr>
      <w:r w:rsidRPr="00136F7E">
        <w:rPr>
          <w:rFonts w:asciiTheme="minorHAnsi" w:hAnsiTheme="minorHAnsi" w:cstheme="minorHAnsi"/>
          <w:sz w:val="24"/>
          <w:szCs w:val="24"/>
        </w:rPr>
        <w:t>Consejo de Cámaras Industriales de Jalisco.</w:t>
      </w:r>
    </w:p>
    <w:p w14:paraId="4E04E5D9" w14:textId="77777777" w:rsidR="00136F7E" w:rsidRPr="00136F7E" w:rsidRDefault="00136F7E" w:rsidP="00136F7E">
      <w:pPr>
        <w:ind w:left="708"/>
        <w:jc w:val="center"/>
        <w:rPr>
          <w:rFonts w:asciiTheme="minorHAnsi" w:hAnsiTheme="minorHAnsi" w:cstheme="minorHAnsi"/>
        </w:rPr>
      </w:pPr>
      <w:r w:rsidRPr="00136F7E">
        <w:rPr>
          <w:rFonts w:asciiTheme="minorHAnsi" w:hAnsiTheme="minorHAnsi" w:cstheme="minorHAnsi"/>
        </w:rPr>
        <w:t>Suplente.</w:t>
      </w:r>
    </w:p>
    <w:p w14:paraId="08ECFF20" w14:textId="0393308B" w:rsidR="00136F7E" w:rsidRPr="00136F7E" w:rsidRDefault="00136F7E" w:rsidP="00136F7E">
      <w:pPr>
        <w:tabs>
          <w:tab w:val="left" w:pos="2020"/>
        </w:tabs>
        <w:rPr>
          <w:rFonts w:asciiTheme="minorHAnsi" w:hAnsiTheme="minorHAnsi" w:cstheme="minorHAnsi"/>
        </w:rPr>
      </w:pPr>
    </w:p>
    <w:p w14:paraId="07042C5F" w14:textId="77777777" w:rsidR="00136F7E" w:rsidRPr="00136F7E" w:rsidRDefault="00136F7E" w:rsidP="00136F7E">
      <w:pPr>
        <w:pStyle w:val="Sinespaciado"/>
        <w:ind w:left="708"/>
        <w:jc w:val="center"/>
        <w:rPr>
          <w:rFonts w:asciiTheme="minorHAnsi" w:eastAsia="Times New Roman" w:hAnsiTheme="minorHAnsi" w:cstheme="minorHAnsi"/>
          <w:b/>
          <w:sz w:val="24"/>
          <w:szCs w:val="24"/>
        </w:rPr>
      </w:pPr>
      <w:r w:rsidRPr="00136F7E">
        <w:rPr>
          <w:rFonts w:asciiTheme="minorHAnsi" w:eastAsia="Times New Roman" w:hAnsiTheme="minorHAnsi" w:cstheme="minorHAnsi"/>
          <w:b/>
          <w:sz w:val="24"/>
          <w:szCs w:val="24"/>
        </w:rPr>
        <w:t>Integrantes Vocales Permanentes con voz</w:t>
      </w:r>
    </w:p>
    <w:p w14:paraId="4626DF66" w14:textId="77777777" w:rsidR="00136F7E" w:rsidRPr="00136F7E" w:rsidRDefault="00136F7E" w:rsidP="00136F7E">
      <w:pPr>
        <w:pStyle w:val="Sinespaciado"/>
        <w:ind w:left="708"/>
        <w:jc w:val="center"/>
        <w:rPr>
          <w:rFonts w:asciiTheme="minorHAnsi" w:hAnsiTheme="minorHAnsi" w:cstheme="minorHAnsi"/>
          <w:sz w:val="24"/>
          <w:szCs w:val="24"/>
          <w:highlight w:val="magenta"/>
        </w:rPr>
      </w:pPr>
    </w:p>
    <w:p w14:paraId="5C55304F" w14:textId="77777777" w:rsidR="00136F7E" w:rsidRPr="00136F7E" w:rsidRDefault="00136F7E" w:rsidP="00136F7E">
      <w:pPr>
        <w:pStyle w:val="Sinespaciado"/>
        <w:ind w:left="708"/>
        <w:jc w:val="center"/>
        <w:rPr>
          <w:rFonts w:asciiTheme="minorHAnsi" w:hAnsiTheme="minorHAnsi" w:cstheme="minorHAnsi"/>
          <w:sz w:val="24"/>
          <w:szCs w:val="24"/>
          <w:highlight w:val="magenta"/>
        </w:rPr>
      </w:pPr>
    </w:p>
    <w:p w14:paraId="4B2B21E3" w14:textId="77777777" w:rsidR="00136F7E" w:rsidRPr="00136F7E" w:rsidRDefault="00136F7E" w:rsidP="00136F7E">
      <w:pPr>
        <w:pStyle w:val="Sinespaciado"/>
        <w:ind w:left="708"/>
        <w:jc w:val="center"/>
        <w:rPr>
          <w:rFonts w:asciiTheme="minorHAnsi" w:hAnsiTheme="minorHAnsi" w:cstheme="minorHAnsi"/>
          <w:sz w:val="24"/>
          <w:szCs w:val="24"/>
          <w:highlight w:val="magenta"/>
        </w:rPr>
      </w:pPr>
    </w:p>
    <w:p w14:paraId="6BA06D41" w14:textId="77777777" w:rsidR="00136F7E" w:rsidRPr="00136F7E" w:rsidRDefault="00136F7E" w:rsidP="00136F7E">
      <w:pPr>
        <w:pStyle w:val="Sinespaciado"/>
        <w:ind w:left="708"/>
        <w:jc w:val="center"/>
        <w:rPr>
          <w:rFonts w:asciiTheme="minorHAnsi" w:hAnsiTheme="minorHAnsi" w:cstheme="minorHAnsi"/>
          <w:sz w:val="24"/>
          <w:szCs w:val="24"/>
          <w:highlight w:val="magenta"/>
        </w:rPr>
      </w:pPr>
    </w:p>
    <w:p w14:paraId="048C51F3"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Juan Carlos Razo Martínez.</w:t>
      </w:r>
    </w:p>
    <w:p w14:paraId="16308A28" w14:textId="77777777" w:rsidR="00136F7E" w:rsidRPr="00136F7E" w:rsidRDefault="00136F7E" w:rsidP="00136F7E">
      <w:pPr>
        <w:pStyle w:val="Sinespaciado"/>
        <w:ind w:left="708"/>
        <w:jc w:val="center"/>
        <w:rPr>
          <w:rFonts w:asciiTheme="minorHAnsi" w:hAnsiTheme="minorHAnsi" w:cstheme="minorHAnsi"/>
          <w:sz w:val="24"/>
          <w:szCs w:val="24"/>
          <w:lang w:val="es-ES"/>
        </w:rPr>
      </w:pPr>
      <w:r w:rsidRPr="00136F7E">
        <w:rPr>
          <w:rFonts w:asciiTheme="minorHAnsi" w:hAnsiTheme="minorHAnsi" w:cstheme="minorHAnsi"/>
          <w:sz w:val="24"/>
          <w:szCs w:val="24"/>
        </w:rPr>
        <w:t>Contraloría Ciudadana.</w:t>
      </w:r>
    </w:p>
    <w:p w14:paraId="5F30E0D1" w14:textId="77777777" w:rsidR="00136F7E" w:rsidRPr="00136F7E" w:rsidRDefault="00136F7E" w:rsidP="00136F7E">
      <w:pPr>
        <w:pStyle w:val="Sinespaciado"/>
        <w:ind w:left="708"/>
        <w:jc w:val="center"/>
        <w:rPr>
          <w:rFonts w:asciiTheme="minorHAnsi" w:hAnsiTheme="minorHAnsi" w:cstheme="minorHAnsi"/>
          <w:sz w:val="24"/>
          <w:szCs w:val="24"/>
          <w:lang w:val="pt-BR"/>
        </w:rPr>
      </w:pPr>
      <w:r w:rsidRPr="00136F7E">
        <w:rPr>
          <w:rFonts w:asciiTheme="minorHAnsi" w:hAnsiTheme="minorHAnsi" w:cstheme="minorHAnsi"/>
          <w:sz w:val="24"/>
          <w:szCs w:val="24"/>
          <w:lang w:val="pt-BR"/>
        </w:rPr>
        <w:t>Suplente.</w:t>
      </w:r>
    </w:p>
    <w:p w14:paraId="712DAC48" w14:textId="77777777" w:rsidR="00136F7E" w:rsidRDefault="00136F7E" w:rsidP="00136F7E">
      <w:pPr>
        <w:pStyle w:val="Sinespaciado"/>
        <w:rPr>
          <w:rFonts w:asciiTheme="minorHAnsi" w:hAnsiTheme="minorHAnsi" w:cstheme="minorHAnsi"/>
          <w:sz w:val="24"/>
          <w:szCs w:val="24"/>
        </w:rPr>
      </w:pPr>
    </w:p>
    <w:p w14:paraId="69FA90D8" w14:textId="77777777" w:rsidR="00E94DC7" w:rsidRPr="00136F7E" w:rsidRDefault="00E94DC7" w:rsidP="00136F7E">
      <w:pPr>
        <w:pStyle w:val="Sinespaciado"/>
        <w:rPr>
          <w:rFonts w:asciiTheme="minorHAnsi" w:hAnsiTheme="minorHAnsi" w:cstheme="minorHAnsi"/>
          <w:sz w:val="24"/>
          <w:szCs w:val="24"/>
        </w:rPr>
      </w:pPr>
    </w:p>
    <w:p w14:paraId="003737C0" w14:textId="77777777" w:rsidR="00136F7E" w:rsidRPr="00136F7E" w:rsidRDefault="00136F7E" w:rsidP="00136F7E">
      <w:pPr>
        <w:pStyle w:val="Sinespaciado"/>
        <w:rPr>
          <w:rFonts w:asciiTheme="minorHAnsi" w:hAnsiTheme="minorHAnsi" w:cstheme="minorHAnsi"/>
          <w:sz w:val="24"/>
          <w:szCs w:val="24"/>
        </w:rPr>
      </w:pPr>
    </w:p>
    <w:p w14:paraId="6162824F" w14:textId="77777777" w:rsidR="00136F7E" w:rsidRPr="00136F7E" w:rsidRDefault="00136F7E" w:rsidP="00136F7E">
      <w:pPr>
        <w:pStyle w:val="Sinespaciado"/>
        <w:ind w:left="708"/>
        <w:jc w:val="center"/>
        <w:rPr>
          <w:rFonts w:asciiTheme="minorHAnsi" w:hAnsiTheme="minorHAnsi" w:cstheme="minorHAnsi"/>
          <w:b/>
          <w:sz w:val="24"/>
          <w:szCs w:val="24"/>
        </w:rPr>
      </w:pPr>
    </w:p>
    <w:p w14:paraId="19E79E06"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Claudia Castañeda Villalpando.</w:t>
      </w:r>
    </w:p>
    <w:p w14:paraId="65A61C6D"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Área Jurídica de la Dirección de Adquisiciones.</w:t>
      </w:r>
    </w:p>
    <w:p w14:paraId="309D700B"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Suplente.</w:t>
      </w:r>
    </w:p>
    <w:p w14:paraId="22E025CC" w14:textId="77777777" w:rsidR="00136F7E" w:rsidRPr="00136F7E" w:rsidRDefault="00136F7E" w:rsidP="00136F7E">
      <w:pPr>
        <w:pStyle w:val="Sinespaciado"/>
        <w:ind w:left="708"/>
        <w:jc w:val="center"/>
        <w:rPr>
          <w:rFonts w:asciiTheme="minorHAnsi" w:hAnsiTheme="minorHAnsi" w:cstheme="minorHAnsi"/>
          <w:sz w:val="24"/>
          <w:szCs w:val="24"/>
        </w:rPr>
      </w:pPr>
    </w:p>
    <w:p w14:paraId="60F9AC8C" w14:textId="77777777" w:rsidR="00136F7E" w:rsidRPr="00136F7E" w:rsidRDefault="00136F7E" w:rsidP="00136F7E">
      <w:pPr>
        <w:pStyle w:val="Sinespaciado"/>
        <w:ind w:left="708"/>
        <w:jc w:val="center"/>
        <w:rPr>
          <w:rFonts w:asciiTheme="minorHAnsi" w:hAnsiTheme="minorHAnsi" w:cstheme="minorHAnsi"/>
          <w:sz w:val="24"/>
          <w:szCs w:val="24"/>
        </w:rPr>
      </w:pPr>
    </w:p>
    <w:p w14:paraId="655D5F9B" w14:textId="77777777" w:rsidR="00136F7E" w:rsidRPr="00136F7E" w:rsidRDefault="00136F7E" w:rsidP="00136F7E">
      <w:pPr>
        <w:pStyle w:val="Sinespaciado"/>
        <w:ind w:left="708"/>
        <w:jc w:val="center"/>
        <w:rPr>
          <w:rFonts w:asciiTheme="minorHAnsi" w:hAnsiTheme="minorHAnsi" w:cstheme="minorHAnsi"/>
          <w:sz w:val="24"/>
          <w:szCs w:val="24"/>
        </w:rPr>
      </w:pPr>
    </w:p>
    <w:p w14:paraId="21A1B877" w14:textId="77777777" w:rsidR="00136F7E" w:rsidRPr="00136F7E" w:rsidRDefault="00136F7E" w:rsidP="00136F7E">
      <w:pPr>
        <w:pStyle w:val="Sinespaciado"/>
        <w:ind w:left="708"/>
        <w:jc w:val="center"/>
        <w:rPr>
          <w:rFonts w:asciiTheme="minorHAnsi" w:hAnsiTheme="minorHAnsi" w:cstheme="minorHAnsi"/>
          <w:sz w:val="24"/>
          <w:szCs w:val="24"/>
        </w:rPr>
      </w:pPr>
    </w:p>
    <w:p w14:paraId="542E74C9" w14:textId="77777777" w:rsidR="00136F7E" w:rsidRPr="00136F7E" w:rsidRDefault="00136F7E" w:rsidP="00136F7E">
      <w:pPr>
        <w:pStyle w:val="Sinespaciado"/>
        <w:ind w:left="708"/>
        <w:jc w:val="center"/>
        <w:rPr>
          <w:rFonts w:asciiTheme="minorHAnsi" w:hAnsiTheme="minorHAnsi" w:cstheme="minorHAnsi"/>
          <w:b/>
          <w:color w:val="000000" w:themeColor="text1"/>
          <w:sz w:val="24"/>
          <w:szCs w:val="24"/>
        </w:rPr>
      </w:pPr>
      <w:r w:rsidRPr="00136F7E">
        <w:rPr>
          <w:rFonts w:asciiTheme="minorHAnsi" w:hAnsiTheme="minorHAnsi" w:cstheme="minorHAnsi"/>
          <w:b/>
          <w:color w:val="000000" w:themeColor="text1"/>
          <w:sz w:val="24"/>
          <w:szCs w:val="24"/>
        </w:rPr>
        <w:t>Tania Romero Topete.</w:t>
      </w:r>
    </w:p>
    <w:p w14:paraId="15432EC5"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Representante de la Fracción del Partido Futuro.</w:t>
      </w:r>
    </w:p>
    <w:p w14:paraId="4D65F6AF"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Titular.</w:t>
      </w:r>
    </w:p>
    <w:p w14:paraId="5BB57D7A" w14:textId="77777777" w:rsidR="00136F7E" w:rsidRPr="00136F7E" w:rsidRDefault="00136F7E" w:rsidP="00136F7E">
      <w:pPr>
        <w:pStyle w:val="Sinespaciado"/>
        <w:ind w:left="708"/>
        <w:rPr>
          <w:rFonts w:asciiTheme="minorHAnsi" w:hAnsiTheme="minorHAnsi" w:cstheme="minorHAnsi"/>
          <w:sz w:val="24"/>
          <w:szCs w:val="24"/>
        </w:rPr>
      </w:pPr>
    </w:p>
    <w:p w14:paraId="5C9B8C5B" w14:textId="77777777" w:rsidR="00136F7E" w:rsidRPr="00136F7E" w:rsidRDefault="00136F7E" w:rsidP="00136F7E">
      <w:pPr>
        <w:pStyle w:val="Sinespaciado"/>
        <w:ind w:left="708"/>
        <w:jc w:val="center"/>
        <w:rPr>
          <w:rFonts w:asciiTheme="minorHAnsi" w:hAnsiTheme="minorHAnsi" w:cstheme="minorHAnsi"/>
          <w:sz w:val="24"/>
          <w:szCs w:val="24"/>
        </w:rPr>
      </w:pPr>
    </w:p>
    <w:p w14:paraId="5664737F" w14:textId="77777777" w:rsidR="00136F7E" w:rsidRPr="00136F7E" w:rsidRDefault="00136F7E" w:rsidP="00136F7E">
      <w:pPr>
        <w:pStyle w:val="Sinespaciado"/>
        <w:ind w:left="708"/>
        <w:jc w:val="center"/>
        <w:rPr>
          <w:rFonts w:asciiTheme="minorHAnsi" w:hAnsiTheme="minorHAnsi" w:cstheme="minorHAnsi"/>
          <w:sz w:val="24"/>
          <w:szCs w:val="24"/>
        </w:rPr>
      </w:pPr>
    </w:p>
    <w:p w14:paraId="026CC080" w14:textId="77777777" w:rsidR="00066295" w:rsidRPr="00136F7E" w:rsidRDefault="00066295" w:rsidP="00136F7E">
      <w:pPr>
        <w:pStyle w:val="Sinespaciado"/>
        <w:ind w:left="708"/>
        <w:jc w:val="center"/>
        <w:rPr>
          <w:rFonts w:asciiTheme="minorHAnsi" w:hAnsiTheme="minorHAnsi" w:cstheme="minorHAnsi"/>
          <w:b/>
          <w:sz w:val="24"/>
          <w:szCs w:val="24"/>
        </w:rPr>
      </w:pPr>
      <w:bookmarkStart w:id="1" w:name="_GoBack"/>
      <w:bookmarkEnd w:id="1"/>
    </w:p>
    <w:p w14:paraId="58D0148A" w14:textId="77777777" w:rsidR="00136F7E" w:rsidRPr="00136F7E" w:rsidRDefault="00136F7E" w:rsidP="00136F7E">
      <w:pPr>
        <w:pStyle w:val="Sinespaciado"/>
        <w:ind w:left="708"/>
        <w:jc w:val="center"/>
        <w:rPr>
          <w:rFonts w:asciiTheme="minorHAnsi" w:hAnsiTheme="minorHAnsi" w:cstheme="minorHAnsi"/>
          <w:b/>
          <w:sz w:val="24"/>
          <w:szCs w:val="24"/>
        </w:rPr>
      </w:pPr>
      <w:r w:rsidRPr="00136F7E">
        <w:rPr>
          <w:rFonts w:asciiTheme="minorHAnsi" w:hAnsiTheme="minorHAnsi" w:cstheme="minorHAnsi"/>
          <w:b/>
          <w:sz w:val="24"/>
          <w:szCs w:val="24"/>
        </w:rPr>
        <w:t>Luz Elena Rosete Cortés.</w:t>
      </w:r>
    </w:p>
    <w:p w14:paraId="41B0D197" w14:textId="77777777" w:rsidR="00136F7E" w:rsidRPr="00136F7E" w:rsidRDefault="00136F7E" w:rsidP="00136F7E">
      <w:pPr>
        <w:pStyle w:val="Sinespaciado"/>
        <w:ind w:left="708"/>
        <w:jc w:val="center"/>
        <w:rPr>
          <w:rFonts w:asciiTheme="minorHAnsi" w:hAnsiTheme="minorHAnsi" w:cstheme="minorHAnsi"/>
          <w:sz w:val="24"/>
          <w:szCs w:val="24"/>
        </w:rPr>
      </w:pPr>
      <w:r w:rsidRPr="00136F7E">
        <w:rPr>
          <w:rFonts w:asciiTheme="minorHAnsi" w:hAnsiTheme="minorHAnsi" w:cstheme="minorHAnsi"/>
          <w:sz w:val="24"/>
          <w:szCs w:val="24"/>
        </w:rPr>
        <w:t>Secretario Técnico y Ejecutivo del Comité de Adquisiciones.</w:t>
      </w:r>
    </w:p>
    <w:p w14:paraId="2006CAB6" w14:textId="4C93A72E" w:rsidR="00A6199A" w:rsidRPr="00A6199A" w:rsidRDefault="00136F7E" w:rsidP="00E94DC7">
      <w:pPr>
        <w:tabs>
          <w:tab w:val="left" w:pos="3969"/>
        </w:tabs>
        <w:spacing w:line="360" w:lineRule="auto"/>
        <w:jc w:val="center"/>
        <w:rPr>
          <w:rFonts w:asciiTheme="minorHAnsi" w:eastAsia="Calibri" w:hAnsiTheme="minorHAnsi" w:cstheme="minorHAnsi"/>
        </w:rPr>
      </w:pPr>
      <w:r w:rsidRPr="00136F7E">
        <w:rPr>
          <w:rFonts w:asciiTheme="minorHAnsi" w:eastAsia="Calibri" w:hAnsiTheme="minorHAnsi" w:cstheme="minorHAnsi"/>
        </w:rPr>
        <w:t>Titular.</w:t>
      </w:r>
    </w:p>
    <w:sectPr w:rsidR="00A6199A" w:rsidRPr="00A6199A" w:rsidSect="002A35D7">
      <w:headerReference w:type="default" r:id="rId32"/>
      <w:footerReference w:type="even" r:id="rId33"/>
      <w:footerReference w:type="default" r:id="rId34"/>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8415A" w14:textId="77777777" w:rsidR="001F5704" w:rsidRDefault="001F5704" w:rsidP="00162908">
      <w:r>
        <w:separator/>
      </w:r>
    </w:p>
  </w:endnote>
  <w:endnote w:type="continuationSeparator" w:id="0">
    <w:p w14:paraId="0C71C8F8" w14:textId="77777777" w:rsidR="001F5704" w:rsidRDefault="001F5704"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C91D1F" w:rsidRDefault="00C91D1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C91D1F" w:rsidRDefault="00C91D1F"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C91D1F" w:rsidRPr="00B96A22" w:rsidRDefault="00C91D1F">
            <w:pPr>
              <w:pStyle w:val="Piedepgina"/>
              <w:jc w:val="center"/>
              <w:rPr>
                <w:sz w:val="20"/>
                <w:szCs w:val="20"/>
              </w:rPr>
            </w:pPr>
          </w:p>
          <w:p w14:paraId="46F081EC" w14:textId="0EEAE5A0" w:rsidR="00C91D1F" w:rsidRPr="00B96A22" w:rsidRDefault="00C91D1F"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a presente hoja forma parte</w:t>
            </w:r>
            <w:r>
              <w:rPr>
                <w:rFonts w:asciiTheme="minorHAnsi" w:eastAsiaTheme="minorHAnsi" w:hAnsiTheme="minorHAnsi" w:cstheme="minorHAnsi"/>
                <w:sz w:val="20"/>
                <w:szCs w:val="20"/>
                <w:lang w:val="es-ES"/>
              </w:rPr>
              <w:t xml:space="preserve"> del Acta de Acuerdos de Cuarta</w:t>
            </w:r>
            <w:r w:rsidRPr="00B96A22">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15</w:t>
            </w:r>
            <w:r w:rsidRPr="00B96A22">
              <w:rPr>
                <w:rFonts w:asciiTheme="minorHAnsi" w:eastAsiaTheme="minorHAnsi" w:hAnsiTheme="minorHAnsi" w:cstheme="minorHAnsi"/>
                <w:sz w:val="20"/>
                <w:szCs w:val="20"/>
                <w:lang w:val="es-ES"/>
              </w:rPr>
              <w:t xml:space="preserve"> de febrero del 2024.</w:t>
            </w:r>
          </w:p>
          <w:p w14:paraId="13B5048B" w14:textId="77777777" w:rsidR="00C91D1F" w:rsidRPr="00551520" w:rsidRDefault="00C91D1F"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C91D1F" w:rsidRDefault="00C91D1F">
            <w:pPr>
              <w:pStyle w:val="Piedepgina"/>
              <w:jc w:val="center"/>
            </w:pPr>
          </w:p>
          <w:p w14:paraId="0902B6B2" w14:textId="77777777" w:rsidR="00C91D1F" w:rsidRDefault="00C91D1F">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49</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50</w:t>
            </w:r>
            <w:r w:rsidRPr="00551520">
              <w:rPr>
                <w:rFonts w:asciiTheme="minorHAnsi" w:hAnsiTheme="minorHAnsi" w:cstheme="minorHAnsi"/>
                <w:b/>
                <w:bCs/>
                <w:sz w:val="20"/>
                <w:szCs w:val="20"/>
              </w:rPr>
              <w:fldChar w:fldCharType="end"/>
            </w:r>
          </w:p>
        </w:sdtContent>
      </w:sdt>
    </w:sdtContent>
  </w:sdt>
  <w:p w14:paraId="48276F14" w14:textId="77777777" w:rsidR="00C91D1F" w:rsidRDefault="00C91D1F"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51EB2" w14:textId="77777777" w:rsidR="001F5704" w:rsidRDefault="001F5704" w:rsidP="00162908">
      <w:r>
        <w:separator/>
      </w:r>
    </w:p>
  </w:footnote>
  <w:footnote w:type="continuationSeparator" w:id="0">
    <w:p w14:paraId="3C5AC85C" w14:textId="77777777" w:rsidR="001F5704" w:rsidRDefault="001F5704"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C91D1F" w:rsidRDefault="00C91D1F">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C91D1F" w:rsidRPr="00C72137" w:rsidRDefault="00C91D1F">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967D3B" w:rsidRPr="00C72137" w:rsidRDefault="00967D3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E794C23" w:rsidR="00C91D1F" w:rsidRPr="00C72137" w:rsidRDefault="00C91D1F"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CUARTA </w:t>
    </w:r>
    <w:r w:rsidRPr="004456F7">
      <w:rPr>
        <w:rFonts w:asciiTheme="minorHAnsi" w:hAnsiTheme="minorHAnsi" w:cstheme="minorHAnsi"/>
        <w:sz w:val="22"/>
        <w:szCs w:val="22"/>
        <w:lang w:val="es-ES_tradnl"/>
      </w:rPr>
      <w:t>SESIÓN ORDINARIA</w:t>
    </w:r>
  </w:p>
  <w:p w14:paraId="44BF0D10" w14:textId="6D2D9299" w:rsidR="00C91D1F" w:rsidRPr="00C72137" w:rsidRDefault="00C91D1F"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15 DE FEBRERO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C91D1F" w:rsidRPr="00261A2A" w:rsidRDefault="00C91D1F"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1D243292"/>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1ED3970"/>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4"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2"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58D70986"/>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6"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9635190"/>
    <w:multiLevelType w:val="hybridMultilevel"/>
    <w:tmpl w:val="6B16BAEA"/>
    <w:lvl w:ilvl="0" w:tplc="5718CA86">
      <w:start w:val="1"/>
      <w:numFmt w:val="upperLetter"/>
      <w:lvlText w:val="%1."/>
      <w:lvlJc w:val="left"/>
      <w:pPr>
        <w:ind w:left="1068"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8"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3"/>
  </w:num>
  <w:num w:numId="2">
    <w:abstractNumId w:val="2"/>
  </w:num>
  <w:num w:numId="3">
    <w:abstractNumId w:val="45"/>
  </w:num>
  <w:num w:numId="4">
    <w:abstractNumId w:val="5"/>
  </w:num>
  <w:num w:numId="5">
    <w:abstractNumId w:val="34"/>
  </w:num>
  <w:num w:numId="6">
    <w:abstractNumId w:val="31"/>
  </w:num>
  <w:num w:numId="7">
    <w:abstractNumId w:val="21"/>
  </w:num>
  <w:num w:numId="8">
    <w:abstractNumId w:val="27"/>
  </w:num>
  <w:num w:numId="9">
    <w:abstractNumId w:val="41"/>
  </w:num>
  <w:num w:numId="10">
    <w:abstractNumId w:val="11"/>
  </w:num>
  <w:num w:numId="11">
    <w:abstractNumId w:val="43"/>
  </w:num>
  <w:num w:numId="12">
    <w:abstractNumId w:val="4"/>
  </w:num>
  <w:num w:numId="13">
    <w:abstractNumId w:val="15"/>
  </w:num>
  <w:num w:numId="14">
    <w:abstractNumId w:val="14"/>
  </w:num>
  <w:num w:numId="15">
    <w:abstractNumId w:val="44"/>
  </w:num>
  <w:num w:numId="16">
    <w:abstractNumId w:val="8"/>
  </w:num>
  <w:num w:numId="17">
    <w:abstractNumId w:val="42"/>
  </w:num>
  <w:num w:numId="18">
    <w:abstractNumId w:val="20"/>
  </w:num>
  <w:num w:numId="19">
    <w:abstractNumId w:val="46"/>
  </w:num>
  <w:num w:numId="20">
    <w:abstractNumId w:val="19"/>
  </w:num>
  <w:num w:numId="21">
    <w:abstractNumId w:val="40"/>
  </w:num>
  <w:num w:numId="22">
    <w:abstractNumId w:val="29"/>
  </w:num>
  <w:num w:numId="23">
    <w:abstractNumId w:val="18"/>
  </w:num>
  <w:num w:numId="24">
    <w:abstractNumId w:val="3"/>
  </w:num>
  <w:num w:numId="25">
    <w:abstractNumId w:val="25"/>
  </w:num>
  <w:num w:numId="26">
    <w:abstractNumId w:val="24"/>
  </w:num>
  <w:num w:numId="27">
    <w:abstractNumId w:val="1"/>
  </w:num>
  <w:num w:numId="28">
    <w:abstractNumId w:val="22"/>
  </w:num>
  <w:num w:numId="29">
    <w:abstractNumId w:val="33"/>
  </w:num>
  <w:num w:numId="30">
    <w:abstractNumId w:val="0"/>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2"/>
  </w:num>
  <w:num w:numId="35">
    <w:abstractNumId w:val="12"/>
  </w:num>
  <w:num w:numId="36">
    <w:abstractNumId w:val="30"/>
  </w:num>
  <w:num w:numId="37">
    <w:abstractNumId w:val="13"/>
  </w:num>
  <w:num w:numId="38">
    <w:abstractNumId w:val="37"/>
  </w:num>
  <w:num w:numId="39">
    <w:abstractNumId w:val="35"/>
  </w:num>
  <w:num w:numId="40">
    <w:abstractNumId w:val="39"/>
  </w:num>
  <w:num w:numId="41">
    <w:abstractNumId w:val="9"/>
  </w:num>
  <w:num w:numId="42">
    <w:abstractNumId w:val="16"/>
  </w:num>
  <w:num w:numId="43">
    <w:abstractNumId w:val="38"/>
  </w:num>
  <w:num w:numId="44">
    <w:abstractNumId w:val="6"/>
  </w:num>
  <w:num w:numId="45">
    <w:abstractNumId w:val="28"/>
  </w:num>
  <w:num w:numId="46">
    <w:abstractNumId w:val="26"/>
  </w:num>
  <w:num w:numId="47">
    <w:abstractNumId w:val="36"/>
  </w:num>
  <w:num w:numId="48">
    <w:abstractNumId w:val="7"/>
  </w:num>
  <w:num w:numId="4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1B"/>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4DA3"/>
    <w:rsid w:val="00085D3B"/>
    <w:rsid w:val="00086C11"/>
    <w:rsid w:val="00091296"/>
    <w:rsid w:val="00092F54"/>
    <w:rsid w:val="00093F47"/>
    <w:rsid w:val="00093F6B"/>
    <w:rsid w:val="0009684D"/>
    <w:rsid w:val="000A18D6"/>
    <w:rsid w:val="000A3017"/>
    <w:rsid w:val="000A3237"/>
    <w:rsid w:val="000A47DA"/>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6F7E"/>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6D60"/>
    <w:rsid w:val="001A723E"/>
    <w:rsid w:val="001B050B"/>
    <w:rsid w:val="001B06D2"/>
    <w:rsid w:val="001B0FB7"/>
    <w:rsid w:val="001B2280"/>
    <w:rsid w:val="001B2CC3"/>
    <w:rsid w:val="001B337D"/>
    <w:rsid w:val="001B3BD9"/>
    <w:rsid w:val="001B4089"/>
    <w:rsid w:val="001B4708"/>
    <w:rsid w:val="001B50C7"/>
    <w:rsid w:val="001B57B9"/>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0D5"/>
    <w:rsid w:val="001D3167"/>
    <w:rsid w:val="001D3635"/>
    <w:rsid w:val="001D5B1C"/>
    <w:rsid w:val="001D7CC6"/>
    <w:rsid w:val="001D7F82"/>
    <w:rsid w:val="001E0E3C"/>
    <w:rsid w:val="001E12D0"/>
    <w:rsid w:val="001E22C9"/>
    <w:rsid w:val="001E26E7"/>
    <w:rsid w:val="001E3BA5"/>
    <w:rsid w:val="001E43E0"/>
    <w:rsid w:val="001E6F08"/>
    <w:rsid w:val="001E735D"/>
    <w:rsid w:val="001F0310"/>
    <w:rsid w:val="001F27D2"/>
    <w:rsid w:val="001F3BE3"/>
    <w:rsid w:val="001F3EE7"/>
    <w:rsid w:val="001F5704"/>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934"/>
    <w:rsid w:val="002137B0"/>
    <w:rsid w:val="00214E23"/>
    <w:rsid w:val="0021609D"/>
    <w:rsid w:val="00216682"/>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D48"/>
    <w:rsid w:val="00254C0E"/>
    <w:rsid w:val="00254D72"/>
    <w:rsid w:val="002558F3"/>
    <w:rsid w:val="002560D6"/>
    <w:rsid w:val="00256490"/>
    <w:rsid w:val="00257B25"/>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1411"/>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44C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C5"/>
    <w:rsid w:val="002D5E7D"/>
    <w:rsid w:val="002D6016"/>
    <w:rsid w:val="002D751B"/>
    <w:rsid w:val="002D7B8E"/>
    <w:rsid w:val="002E1C67"/>
    <w:rsid w:val="002E440D"/>
    <w:rsid w:val="002E455A"/>
    <w:rsid w:val="002E4E5C"/>
    <w:rsid w:val="002E50C0"/>
    <w:rsid w:val="002E5858"/>
    <w:rsid w:val="002E6421"/>
    <w:rsid w:val="002E699E"/>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676E9"/>
    <w:rsid w:val="0037059E"/>
    <w:rsid w:val="00370F38"/>
    <w:rsid w:val="003716F1"/>
    <w:rsid w:val="0037297D"/>
    <w:rsid w:val="003729D9"/>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2A90"/>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6AF2"/>
    <w:rsid w:val="004271B0"/>
    <w:rsid w:val="00427882"/>
    <w:rsid w:val="00430057"/>
    <w:rsid w:val="00431C68"/>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4EB6"/>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5BE3"/>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7E37"/>
    <w:rsid w:val="004F02C8"/>
    <w:rsid w:val="004F0CBA"/>
    <w:rsid w:val="004F2173"/>
    <w:rsid w:val="004F2B83"/>
    <w:rsid w:val="004F3F50"/>
    <w:rsid w:val="004F4856"/>
    <w:rsid w:val="004F4B55"/>
    <w:rsid w:val="004F4EAE"/>
    <w:rsid w:val="00500F56"/>
    <w:rsid w:val="0050183D"/>
    <w:rsid w:val="00502D93"/>
    <w:rsid w:val="0050474E"/>
    <w:rsid w:val="0050494F"/>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001"/>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2FE7"/>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4546"/>
    <w:rsid w:val="007A4959"/>
    <w:rsid w:val="007A4B6F"/>
    <w:rsid w:val="007A5D20"/>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A6A"/>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0CA2"/>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896"/>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67D3B"/>
    <w:rsid w:val="00970E4B"/>
    <w:rsid w:val="00971E9B"/>
    <w:rsid w:val="00972953"/>
    <w:rsid w:val="00973AE9"/>
    <w:rsid w:val="00973D2F"/>
    <w:rsid w:val="00974154"/>
    <w:rsid w:val="009750EE"/>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D7F80"/>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E79"/>
    <w:rsid w:val="00C31EC2"/>
    <w:rsid w:val="00C3322B"/>
    <w:rsid w:val="00C34970"/>
    <w:rsid w:val="00C35793"/>
    <w:rsid w:val="00C40028"/>
    <w:rsid w:val="00C40D6B"/>
    <w:rsid w:val="00C41511"/>
    <w:rsid w:val="00C443CD"/>
    <w:rsid w:val="00C448AC"/>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1944"/>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1D1F"/>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593D"/>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7B6"/>
    <w:rsid w:val="00DF6AAA"/>
    <w:rsid w:val="00E000DA"/>
    <w:rsid w:val="00E02962"/>
    <w:rsid w:val="00E02EC3"/>
    <w:rsid w:val="00E02FB8"/>
    <w:rsid w:val="00E045E3"/>
    <w:rsid w:val="00E04DBA"/>
    <w:rsid w:val="00E05FB4"/>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1F8"/>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B7022"/>
    <w:rsid w:val="00FC042E"/>
    <w:rsid w:val="00FC05D6"/>
    <w:rsid w:val="00FC0F2F"/>
    <w:rsid w:val="00FC3221"/>
    <w:rsid w:val="00FC4B36"/>
    <w:rsid w:val="00FC4D4D"/>
    <w:rsid w:val="00FC582F"/>
    <w:rsid w:val="00FD2B11"/>
    <w:rsid w:val="00FD2BFD"/>
    <w:rsid w:val="00FD42CB"/>
    <w:rsid w:val="00FD4AD0"/>
    <w:rsid w:val="00FD5B67"/>
    <w:rsid w:val="00FD69B1"/>
    <w:rsid w:val="00FD7A39"/>
    <w:rsid w:val="00FE14DB"/>
    <w:rsid w:val="00FE193D"/>
    <w:rsid w:val="00FE1950"/>
    <w:rsid w:val="00FE20BD"/>
    <w:rsid w:val="00FE2DE9"/>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mp"/><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6A09C-3FEC-4245-8389-AF27AAC32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51</Pages>
  <Words>10312</Words>
  <Characters>56717</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35</cp:revision>
  <cp:lastPrinted>2023-05-25T21:09:00Z</cp:lastPrinted>
  <dcterms:created xsi:type="dcterms:W3CDTF">2024-02-19T14:44:00Z</dcterms:created>
  <dcterms:modified xsi:type="dcterms:W3CDTF">2024-02-19T16:03:00Z</dcterms:modified>
</cp:coreProperties>
</file>