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6BAC4" w14:textId="2B26B641" w:rsidR="00BB2947" w:rsidRPr="00266662" w:rsidRDefault="00AE279A" w:rsidP="00BB2947">
      <w:pPr>
        <w:jc w:val="both"/>
        <w:rPr>
          <w:rFonts w:ascii="Arial" w:hAnsi="Arial" w:cs="Arial"/>
          <w:sz w:val="20"/>
          <w:szCs w:val="20"/>
          <w:lang w:val="es-MX"/>
        </w:rPr>
      </w:pPr>
      <w:bookmarkStart w:id="0" w:name="_GoBack"/>
      <w:bookmarkEnd w:id="0"/>
      <w:r w:rsidRPr="00266662">
        <w:rPr>
          <w:rFonts w:ascii="Arial" w:hAnsi="Arial" w:cs="Arial"/>
          <w:sz w:val="20"/>
          <w:szCs w:val="20"/>
          <w:lang w:val="es-MX"/>
        </w:rPr>
        <w:t xml:space="preserve">En la ciudad de Zapopan, Jalisco, siendo las </w:t>
      </w:r>
      <w:r w:rsidR="00AC3630">
        <w:rPr>
          <w:rFonts w:ascii="Arial" w:hAnsi="Arial" w:cs="Arial"/>
          <w:sz w:val="20"/>
          <w:szCs w:val="20"/>
          <w:lang w:val="es-MX"/>
        </w:rPr>
        <w:t>09</w:t>
      </w:r>
      <w:r w:rsidRPr="00F42B66">
        <w:rPr>
          <w:rFonts w:ascii="Arial" w:hAnsi="Arial" w:cs="Arial"/>
          <w:sz w:val="20"/>
          <w:szCs w:val="20"/>
          <w:lang w:val="es-MX"/>
        </w:rPr>
        <w:t>:</w:t>
      </w:r>
      <w:r w:rsidR="002C5588" w:rsidRPr="00F42B66">
        <w:rPr>
          <w:rFonts w:ascii="Arial" w:hAnsi="Arial" w:cs="Arial"/>
          <w:sz w:val="20"/>
          <w:szCs w:val="20"/>
          <w:lang w:val="es-MX"/>
        </w:rPr>
        <w:t>0</w:t>
      </w:r>
      <w:r w:rsidRPr="00F42B66">
        <w:rPr>
          <w:rFonts w:ascii="Arial" w:hAnsi="Arial" w:cs="Arial"/>
          <w:sz w:val="20"/>
          <w:szCs w:val="20"/>
          <w:lang w:val="es-MX"/>
        </w:rPr>
        <w:t xml:space="preserve">0 </w:t>
      </w:r>
      <w:r w:rsidR="00AC3630">
        <w:rPr>
          <w:rFonts w:ascii="Arial" w:hAnsi="Arial" w:cs="Arial"/>
          <w:sz w:val="20"/>
          <w:szCs w:val="20"/>
          <w:lang w:val="es-MX"/>
        </w:rPr>
        <w:t>nueve</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AC3630">
        <w:rPr>
          <w:rFonts w:ascii="Arial" w:hAnsi="Arial" w:cs="Arial"/>
          <w:sz w:val="20"/>
          <w:szCs w:val="20"/>
          <w:lang w:val="es-MX"/>
        </w:rPr>
        <w:t>11</w:t>
      </w:r>
      <w:r w:rsidRPr="00266662">
        <w:rPr>
          <w:rFonts w:ascii="Arial" w:hAnsi="Arial" w:cs="Arial"/>
          <w:sz w:val="20"/>
          <w:szCs w:val="20"/>
          <w:lang w:val="es-MX"/>
        </w:rPr>
        <w:t xml:space="preserve"> (</w:t>
      </w:r>
      <w:r w:rsidR="00AC3630">
        <w:rPr>
          <w:rFonts w:ascii="Arial" w:hAnsi="Arial" w:cs="Arial"/>
          <w:sz w:val="20"/>
          <w:szCs w:val="20"/>
          <w:lang w:val="es-MX"/>
        </w:rPr>
        <w:t>once</w:t>
      </w:r>
      <w:r w:rsidRPr="00266662">
        <w:rPr>
          <w:rFonts w:ascii="Arial" w:hAnsi="Arial" w:cs="Arial"/>
          <w:sz w:val="20"/>
          <w:szCs w:val="20"/>
          <w:lang w:val="es-MX"/>
        </w:rPr>
        <w:t xml:space="preserve">) de </w:t>
      </w:r>
      <w:r w:rsidR="00AC3630">
        <w:rPr>
          <w:rFonts w:ascii="Arial" w:hAnsi="Arial" w:cs="Arial"/>
          <w:sz w:val="20"/>
          <w:szCs w:val="20"/>
          <w:lang w:val="es-MX"/>
        </w:rPr>
        <w:t>marzo</w:t>
      </w:r>
      <w:r w:rsidRPr="00266662">
        <w:rPr>
          <w:rFonts w:ascii="Arial" w:hAnsi="Arial" w:cs="Arial"/>
          <w:sz w:val="20"/>
          <w:szCs w:val="20"/>
          <w:lang w:val="es-MX"/>
        </w:rPr>
        <w:t xml:space="preserve"> de 202</w:t>
      </w:r>
      <w:r w:rsidR="00F42B66">
        <w:rPr>
          <w:rFonts w:ascii="Arial" w:hAnsi="Arial" w:cs="Arial"/>
          <w:sz w:val="20"/>
          <w:szCs w:val="20"/>
          <w:lang w:val="es-MX"/>
        </w:rPr>
        <w:t>4</w:t>
      </w:r>
      <w:r w:rsidRPr="00266662">
        <w:rPr>
          <w:rFonts w:ascii="Arial" w:hAnsi="Arial" w:cs="Arial"/>
          <w:sz w:val="20"/>
          <w:szCs w:val="20"/>
          <w:lang w:val="es-MX"/>
        </w:rPr>
        <w:t xml:space="preserve"> (dos mil veinti</w:t>
      </w:r>
      <w:r w:rsidR="00F42B66">
        <w:rPr>
          <w:rFonts w:ascii="Arial" w:hAnsi="Arial" w:cs="Arial"/>
          <w:sz w:val="20"/>
          <w:szCs w:val="20"/>
          <w:lang w:val="es-MX"/>
        </w:rPr>
        <w:t>cuatro</w:t>
      </w:r>
      <w:r w:rsidRPr="00266662">
        <w:rPr>
          <w:rFonts w:ascii="Arial" w:hAnsi="Arial" w:cs="Arial"/>
          <w:sz w:val="20"/>
          <w:szCs w:val="20"/>
          <w:lang w:val="es-MX"/>
        </w:rPr>
        <w:t xml:space="preserve">), </w:t>
      </w:r>
      <w:r w:rsidR="00AC3630" w:rsidRPr="00AC3630">
        <w:rPr>
          <w:rFonts w:ascii="Arial" w:hAnsi="Arial" w:cs="Arial"/>
          <w:sz w:val="20"/>
          <w:szCs w:val="20"/>
          <w:lang w:val="es-MX"/>
        </w:rPr>
        <w:t>en el sitio que ocupa el Auditorio Fray Antonio de Segovia de la Unidad Basílica, salón 1, ubicado en el Andador 20 de noviembre sin número (Plaza Américas), en la colonia Zapopan Centro, Zapopan, Jalisco, México</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01791A">
        <w:rPr>
          <w:rFonts w:ascii="Arial" w:hAnsi="Arial" w:cs="Arial"/>
          <w:b/>
          <w:sz w:val="20"/>
          <w:szCs w:val="20"/>
          <w:lang w:val="es-MX"/>
        </w:rPr>
        <w:t>Quinta</w:t>
      </w:r>
      <w:r w:rsidRPr="00266662">
        <w:rPr>
          <w:rFonts w:ascii="Arial" w:hAnsi="Arial" w:cs="Arial"/>
          <w:b/>
          <w:sz w:val="20"/>
          <w:szCs w:val="20"/>
          <w:lang w:val="es-MX"/>
        </w:rPr>
        <w:t xml:space="preserve"> </w:t>
      </w:r>
      <w:r w:rsidRPr="00266662">
        <w:rPr>
          <w:rFonts w:ascii="Arial" w:hAnsi="Arial" w:cs="Arial"/>
          <w:sz w:val="20"/>
          <w:szCs w:val="20"/>
          <w:lang w:val="es-MX"/>
        </w:rPr>
        <w:t>sesión (ejercicio fiscal 202</w:t>
      </w:r>
      <w:r w:rsidR="00F42B66">
        <w:rPr>
          <w:rFonts w:ascii="Arial" w:hAnsi="Arial" w:cs="Arial"/>
          <w:sz w:val="20"/>
          <w:szCs w:val="20"/>
          <w:lang w:val="es-MX"/>
        </w:rPr>
        <w:t>4</w:t>
      </w:r>
      <w:r w:rsidRPr="00266662">
        <w:rPr>
          <w:rFonts w:ascii="Arial" w:hAnsi="Arial" w:cs="Arial"/>
          <w:sz w:val="20"/>
          <w:szCs w:val="20"/>
          <w:lang w:val="es-MX"/>
        </w:rPr>
        <w:t>) del Comité Mixto de Obra Pública de la presente administración, señalándose para esta reunión lo siguiente:</w:t>
      </w: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57E42CC6"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w:t>
      </w:r>
      <w:proofErr w:type="gramStart"/>
      <w:r w:rsidRPr="00266662">
        <w:rPr>
          <w:rFonts w:ascii="Arial" w:hAnsi="Arial" w:cs="Arial"/>
          <w:b/>
          <w:sz w:val="20"/>
          <w:szCs w:val="20"/>
          <w:lang w:val="es-MX"/>
        </w:rPr>
        <w:t>Presidente</w:t>
      </w:r>
      <w:proofErr w:type="gramEnd"/>
      <w:r w:rsidRPr="00266662">
        <w:rPr>
          <w:rFonts w:ascii="Arial" w:hAnsi="Arial" w:cs="Arial"/>
          <w:b/>
          <w:sz w:val="20"/>
          <w:szCs w:val="20"/>
          <w:lang w:val="es-MX"/>
        </w:rPr>
        <w:t xml:space="preserve"> del Comité Mixto de Obra Pública, Edmundo Antonio Amutio Villa da inicio formal a la presente sesión de Comité Mixto de la (</w:t>
      </w:r>
      <w:r w:rsidR="00142033">
        <w:rPr>
          <w:rFonts w:ascii="Arial" w:hAnsi="Arial" w:cs="Arial"/>
          <w:b/>
          <w:sz w:val="20"/>
          <w:szCs w:val="20"/>
          <w:lang w:val="es-MX"/>
        </w:rPr>
        <w:t>Quinta</w:t>
      </w:r>
      <w:r w:rsidR="00C52357">
        <w:rPr>
          <w:rFonts w:ascii="Arial" w:hAnsi="Arial" w:cs="Arial"/>
          <w:b/>
          <w:sz w:val="20"/>
          <w:szCs w:val="20"/>
          <w:lang w:val="es-MX"/>
        </w:rPr>
        <w:t xml:space="preserve"> </w:t>
      </w:r>
      <w:r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0D6A64">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1" w:name="_Hlk143760850"/>
    </w:p>
    <w:p w14:paraId="507729EC" w14:textId="717F71AF" w:rsidR="00F457B4" w:rsidRDefault="003B0C24" w:rsidP="000D6A64">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Lectura y Aprobación </w:t>
      </w:r>
      <w:proofErr w:type="gramStart"/>
      <w:r>
        <w:rPr>
          <w:rFonts w:ascii="Arial" w:hAnsi="Arial" w:cs="Arial"/>
          <w:b/>
          <w:sz w:val="20"/>
          <w:szCs w:val="20"/>
          <w:lang w:val="es-MX"/>
        </w:rPr>
        <w:t>de la acta</w:t>
      </w:r>
      <w:proofErr w:type="gramEnd"/>
      <w:r w:rsidR="00142033">
        <w:rPr>
          <w:rFonts w:ascii="Arial" w:hAnsi="Arial" w:cs="Arial"/>
          <w:b/>
          <w:sz w:val="20"/>
          <w:szCs w:val="20"/>
          <w:lang w:val="es-MX"/>
        </w:rPr>
        <w:t xml:space="preserve"> de la </w:t>
      </w:r>
      <w:r>
        <w:rPr>
          <w:rFonts w:ascii="Arial" w:hAnsi="Arial" w:cs="Arial"/>
          <w:b/>
          <w:sz w:val="20"/>
          <w:szCs w:val="20"/>
          <w:lang w:val="es-MX"/>
        </w:rPr>
        <w:t>sesión</w:t>
      </w:r>
      <w:r w:rsidR="00142033">
        <w:rPr>
          <w:rFonts w:ascii="Arial" w:hAnsi="Arial" w:cs="Arial"/>
          <w:b/>
          <w:sz w:val="20"/>
          <w:szCs w:val="20"/>
          <w:lang w:val="es-MX"/>
        </w:rPr>
        <w:t xml:space="preserve"> Cuarta</w:t>
      </w:r>
      <w:r>
        <w:rPr>
          <w:rFonts w:ascii="Arial" w:hAnsi="Arial" w:cs="Arial"/>
          <w:b/>
          <w:sz w:val="20"/>
          <w:szCs w:val="20"/>
          <w:lang w:val="es-MX"/>
        </w:rPr>
        <w:t xml:space="preserve"> del Comité Mixto de Obra Pública ejercicio 2024.</w:t>
      </w:r>
    </w:p>
    <w:p w14:paraId="4A635463" w14:textId="65ECC449" w:rsidR="00142033" w:rsidRDefault="00142033" w:rsidP="000D6A64">
      <w:pPr>
        <w:numPr>
          <w:ilvl w:val="0"/>
          <w:numId w:val="11"/>
        </w:numPr>
        <w:contextualSpacing/>
        <w:jc w:val="both"/>
        <w:rPr>
          <w:rFonts w:ascii="Arial" w:hAnsi="Arial" w:cs="Arial"/>
          <w:b/>
          <w:sz w:val="20"/>
          <w:szCs w:val="20"/>
          <w:lang w:val="es-MX"/>
        </w:rPr>
      </w:pPr>
      <w:r w:rsidRPr="00142033">
        <w:rPr>
          <w:rFonts w:ascii="Arial" w:hAnsi="Arial" w:cs="Arial"/>
          <w:b/>
          <w:sz w:val="20"/>
          <w:szCs w:val="20"/>
          <w:lang w:val="es-MX"/>
        </w:rPr>
        <w:t xml:space="preserve">Presentación y Apertura de proposiciones mediante la modalidad de </w:t>
      </w:r>
      <w:r>
        <w:rPr>
          <w:rFonts w:ascii="Arial" w:hAnsi="Arial" w:cs="Arial"/>
          <w:b/>
          <w:sz w:val="20"/>
          <w:szCs w:val="20"/>
          <w:lang w:val="es-MX"/>
        </w:rPr>
        <w:t>L</w:t>
      </w:r>
      <w:r w:rsidRPr="00142033">
        <w:rPr>
          <w:rFonts w:ascii="Arial" w:hAnsi="Arial" w:cs="Arial"/>
          <w:b/>
          <w:sz w:val="20"/>
          <w:szCs w:val="20"/>
          <w:lang w:val="es-MX"/>
        </w:rPr>
        <w:t xml:space="preserve">icitación </w:t>
      </w:r>
      <w:r>
        <w:rPr>
          <w:rFonts w:ascii="Arial" w:hAnsi="Arial" w:cs="Arial"/>
          <w:b/>
          <w:sz w:val="20"/>
          <w:szCs w:val="20"/>
          <w:lang w:val="es-MX"/>
        </w:rPr>
        <w:t>P</w:t>
      </w:r>
      <w:r w:rsidRPr="00142033">
        <w:rPr>
          <w:rFonts w:ascii="Arial" w:hAnsi="Arial" w:cs="Arial"/>
          <w:b/>
          <w:sz w:val="20"/>
          <w:szCs w:val="20"/>
          <w:lang w:val="es-MX"/>
        </w:rPr>
        <w:t>ública.</w:t>
      </w:r>
    </w:p>
    <w:p w14:paraId="66A9D5C5" w14:textId="48BB60E7" w:rsidR="00C349AB" w:rsidRPr="002C5588" w:rsidRDefault="00F457B4" w:rsidP="000D6A64">
      <w:pPr>
        <w:numPr>
          <w:ilvl w:val="0"/>
          <w:numId w:val="11"/>
        </w:numPr>
        <w:contextualSpacing/>
        <w:jc w:val="both"/>
        <w:rPr>
          <w:rFonts w:ascii="Arial" w:hAnsi="Arial" w:cs="Arial"/>
          <w:b/>
          <w:sz w:val="20"/>
          <w:szCs w:val="20"/>
          <w:lang w:val="es-MX"/>
        </w:rPr>
      </w:pPr>
      <w:r>
        <w:rPr>
          <w:rFonts w:ascii="Arial" w:hAnsi="Arial" w:cs="Arial"/>
          <w:b/>
          <w:sz w:val="20"/>
          <w:szCs w:val="20"/>
          <w:lang w:val="es-MX"/>
        </w:rPr>
        <w:t>Presentación</w:t>
      </w:r>
      <w:r w:rsidR="00C349AB" w:rsidRPr="002C5588">
        <w:rPr>
          <w:rFonts w:ascii="Arial" w:hAnsi="Arial" w:cs="Arial"/>
          <w:b/>
          <w:sz w:val="20"/>
          <w:szCs w:val="20"/>
          <w:lang w:val="es-MX"/>
        </w:rPr>
        <w:t xml:space="preserve"> y a</w:t>
      </w:r>
      <w:r w:rsidR="001A0EE5">
        <w:rPr>
          <w:rFonts w:ascii="Arial" w:hAnsi="Arial" w:cs="Arial"/>
          <w:b/>
          <w:sz w:val="20"/>
          <w:szCs w:val="20"/>
          <w:lang w:val="es-MX"/>
        </w:rPr>
        <w:t xml:space="preserve">utorización </w:t>
      </w:r>
      <w:r w:rsidR="00A163F8">
        <w:rPr>
          <w:rFonts w:ascii="Arial" w:hAnsi="Arial" w:cs="Arial"/>
          <w:b/>
          <w:sz w:val="20"/>
          <w:szCs w:val="20"/>
          <w:lang w:val="es-MX"/>
        </w:rPr>
        <w:t>de fallo</w:t>
      </w:r>
      <w:r w:rsidR="00142033">
        <w:rPr>
          <w:rFonts w:ascii="Arial" w:hAnsi="Arial" w:cs="Arial"/>
          <w:b/>
          <w:sz w:val="20"/>
          <w:szCs w:val="20"/>
          <w:lang w:val="es-MX"/>
        </w:rPr>
        <w:t>s</w:t>
      </w:r>
      <w:r w:rsidR="00A163F8">
        <w:rPr>
          <w:rFonts w:ascii="Arial" w:hAnsi="Arial" w:cs="Arial"/>
          <w:b/>
          <w:sz w:val="20"/>
          <w:szCs w:val="20"/>
          <w:lang w:val="es-MX"/>
        </w:rPr>
        <w:t xml:space="preserve"> </w:t>
      </w:r>
      <w:r w:rsidR="00210B88">
        <w:rPr>
          <w:rFonts w:ascii="Arial" w:hAnsi="Arial" w:cs="Arial"/>
          <w:b/>
          <w:sz w:val="20"/>
          <w:szCs w:val="20"/>
          <w:lang w:val="es-MX"/>
        </w:rPr>
        <w:t xml:space="preserve">mediante la modalidad </w:t>
      </w:r>
      <w:r w:rsidR="00A163F8">
        <w:rPr>
          <w:rFonts w:ascii="Arial" w:hAnsi="Arial" w:cs="Arial"/>
          <w:b/>
          <w:sz w:val="20"/>
          <w:szCs w:val="20"/>
          <w:lang w:val="es-MX"/>
        </w:rPr>
        <w:t>de</w:t>
      </w:r>
      <w:r w:rsidR="00210B88">
        <w:rPr>
          <w:rFonts w:ascii="Arial" w:hAnsi="Arial" w:cs="Arial"/>
          <w:b/>
          <w:sz w:val="20"/>
          <w:szCs w:val="20"/>
          <w:lang w:val="es-MX"/>
        </w:rPr>
        <w:t xml:space="preserve"> </w:t>
      </w:r>
      <w:r w:rsidR="003B0C24">
        <w:rPr>
          <w:rFonts w:ascii="Arial" w:hAnsi="Arial" w:cs="Arial"/>
          <w:b/>
          <w:sz w:val="20"/>
          <w:szCs w:val="20"/>
          <w:lang w:val="es-MX"/>
        </w:rPr>
        <w:t>Concurso Simplificado Sumario</w:t>
      </w:r>
      <w:r w:rsidR="001440F0">
        <w:rPr>
          <w:rFonts w:ascii="Arial" w:hAnsi="Arial" w:cs="Arial"/>
          <w:b/>
          <w:sz w:val="20"/>
          <w:szCs w:val="20"/>
          <w:lang w:val="es-MX"/>
        </w:rPr>
        <w:t>, con recurso</w:t>
      </w:r>
      <w:r w:rsidR="001440F0" w:rsidRPr="001440F0">
        <w:t xml:space="preserve"> </w:t>
      </w:r>
      <w:r w:rsidR="001440F0" w:rsidRPr="001440F0">
        <w:rPr>
          <w:rFonts w:ascii="Arial" w:hAnsi="Arial" w:cs="Arial"/>
          <w:b/>
          <w:sz w:val="20"/>
          <w:szCs w:val="20"/>
          <w:lang w:val="es-MX"/>
        </w:rPr>
        <w:t>DIF-Dirección de Conservación de Inmuebles</w:t>
      </w:r>
      <w:r w:rsidR="001440F0">
        <w:rPr>
          <w:rFonts w:ascii="Arial" w:hAnsi="Arial" w:cs="Arial"/>
          <w:b/>
          <w:sz w:val="20"/>
          <w:szCs w:val="20"/>
          <w:lang w:val="es-MX"/>
        </w:rPr>
        <w:t>.</w:t>
      </w:r>
    </w:p>
    <w:bookmarkEnd w:id="1"/>
    <w:p w14:paraId="508A1D89" w14:textId="68B4DD21" w:rsidR="00A163F8" w:rsidRDefault="00210B88" w:rsidP="000D6A64">
      <w:pPr>
        <w:numPr>
          <w:ilvl w:val="0"/>
          <w:numId w:val="11"/>
        </w:numPr>
        <w:contextualSpacing/>
        <w:jc w:val="both"/>
        <w:rPr>
          <w:rFonts w:ascii="Arial" w:hAnsi="Arial" w:cs="Arial"/>
          <w:b/>
          <w:sz w:val="20"/>
          <w:szCs w:val="20"/>
          <w:lang w:val="es-MX"/>
        </w:rPr>
      </w:pPr>
      <w:r w:rsidRPr="00210B88">
        <w:rPr>
          <w:rFonts w:ascii="Arial" w:hAnsi="Arial" w:cs="Arial"/>
          <w:b/>
          <w:sz w:val="20"/>
          <w:szCs w:val="20"/>
        </w:rPr>
        <w:t xml:space="preserve">Presentación y Autorización de Inicios de procedimiento mediante la modalidad de </w:t>
      </w:r>
      <w:r w:rsidR="001440F0">
        <w:rPr>
          <w:rFonts w:ascii="Arial" w:hAnsi="Arial" w:cs="Arial"/>
          <w:b/>
          <w:sz w:val="20"/>
          <w:szCs w:val="20"/>
        </w:rPr>
        <w:t>L</w:t>
      </w:r>
      <w:r w:rsidRPr="00210B88">
        <w:rPr>
          <w:rFonts w:ascii="Arial" w:hAnsi="Arial" w:cs="Arial"/>
          <w:b/>
          <w:sz w:val="20"/>
          <w:szCs w:val="20"/>
        </w:rPr>
        <w:t xml:space="preserve">icitación </w:t>
      </w:r>
      <w:r w:rsidR="001440F0">
        <w:rPr>
          <w:rFonts w:ascii="Arial" w:hAnsi="Arial" w:cs="Arial"/>
          <w:b/>
          <w:sz w:val="20"/>
          <w:szCs w:val="20"/>
        </w:rPr>
        <w:t>P</w:t>
      </w:r>
      <w:r w:rsidRPr="00210B88">
        <w:rPr>
          <w:rFonts w:ascii="Arial" w:hAnsi="Arial" w:cs="Arial"/>
          <w:b/>
          <w:sz w:val="20"/>
          <w:szCs w:val="20"/>
        </w:rPr>
        <w:t>ública</w:t>
      </w:r>
      <w:r w:rsidR="00A163F8">
        <w:rPr>
          <w:rFonts w:ascii="Arial" w:hAnsi="Arial" w:cs="Arial"/>
          <w:b/>
          <w:sz w:val="20"/>
          <w:szCs w:val="20"/>
          <w:lang w:val="es-MX"/>
        </w:rPr>
        <w:t>.</w:t>
      </w:r>
    </w:p>
    <w:p w14:paraId="16A05A03" w14:textId="335B9E0A" w:rsidR="001440F0" w:rsidRPr="001440F0" w:rsidRDefault="001440F0" w:rsidP="001440F0">
      <w:pPr>
        <w:numPr>
          <w:ilvl w:val="0"/>
          <w:numId w:val="11"/>
        </w:numPr>
        <w:contextualSpacing/>
        <w:jc w:val="both"/>
        <w:rPr>
          <w:rFonts w:ascii="Arial" w:hAnsi="Arial" w:cs="Arial"/>
          <w:b/>
          <w:sz w:val="20"/>
          <w:szCs w:val="20"/>
          <w:lang w:val="es-MX"/>
        </w:rPr>
      </w:pPr>
      <w:r w:rsidRPr="00210B88">
        <w:rPr>
          <w:rFonts w:ascii="Arial" w:hAnsi="Arial" w:cs="Arial"/>
          <w:b/>
          <w:sz w:val="20"/>
          <w:szCs w:val="20"/>
        </w:rPr>
        <w:t xml:space="preserve">Presentación y Autorización de Inicios de procedimiento mediante la modalidad de </w:t>
      </w:r>
      <w:r w:rsidR="00253ED4" w:rsidRPr="00253ED4">
        <w:rPr>
          <w:rFonts w:ascii="Arial" w:hAnsi="Arial" w:cs="Arial"/>
          <w:b/>
          <w:sz w:val="20"/>
          <w:szCs w:val="20"/>
        </w:rPr>
        <w:t>Concurso Simplificado Sumario</w:t>
      </w:r>
      <w:r>
        <w:rPr>
          <w:rFonts w:ascii="Arial" w:hAnsi="Arial" w:cs="Arial"/>
          <w:b/>
          <w:sz w:val="20"/>
          <w:szCs w:val="20"/>
          <w:lang w:val="es-MX"/>
        </w:rPr>
        <w:t>.</w:t>
      </w:r>
    </w:p>
    <w:p w14:paraId="278A5EA3" w14:textId="07666B63" w:rsidR="001440F0" w:rsidRPr="001440F0" w:rsidRDefault="001440F0" w:rsidP="000D6A64">
      <w:pPr>
        <w:numPr>
          <w:ilvl w:val="0"/>
          <w:numId w:val="11"/>
        </w:numPr>
        <w:contextualSpacing/>
        <w:jc w:val="both"/>
        <w:rPr>
          <w:rFonts w:ascii="Arial" w:hAnsi="Arial" w:cs="Arial"/>
          <w:b/>
          <w:sz w:val="20"/>
          <w:szCs w:val="20"/>
          <w:lang w:val="es-MX"/>
        </w:rPr>
      </w:pPr>
      <w:r w:rsidRPr="00210B88">
        <w:rPr>
          <w:rFonts w:ascii="Arial" w:hAnsi="Arial" w:cs="Arial"/>
          <w:b/>
          <w:sz w:val="20"/>
          <w:szCs w:val="20"/>
        </w:rPr>
        <w:t xml:space="preserve">Presentación y Autorización de Inicios de procedimiento mediante la modalidad de </w:t>
      </w:r>
      <w:r>
        <w:rPr>
          <w:rFonts w:ascii="Arial" w:hAnsi="Arial" w:cs="Arial"/>
          <w:b/>
          <w:sz w:val="20"/>
          <w:szCs w:val="20"/>
        </w:rPr>
        <w:t>L</w:t>
      </w:r>
      <w:r w:rsidRPr="00210B88">
        <w:rPr>
          <w:rFonts w:ascii="Arial" w:hAnsi="Arial" w:cs="Arial"/>
          <w:b/>
          <w:sz w:val="20"/>
          <w:szCs w:val="20"/>
        </w:rPr>
        <w:t xml:space="preserve">icitación </w:t>
      </w:r>
      <w:r>
        <w:rPr>
          <w:rFonts w:ascii="Arial" w:hAnsi="Arial" w:cs="Arial"/>
          <w:b/>
          <w:sz w:val="20"/>
          <w:szCs w:val="20"/>
        </w:rPr>
        <w:t>P</w:t>
      </w:r>
      <w:r w:rsidRPr="00210B88">
        <w:rPr>
          <w:rFonts w:ascii="Arial" w:hAnsi="Arial" w:cs="Arial"/>
          <w:b/>
          <w:sz w:val="20"/>
          <w:szCs w:val="20"/>
        </w:rPr>
        <w:t>ública</w:t>
      </w:r>
      <w:r>
        <w:rPr>
          <w:rFonts w:ascii="Arial" w:hAnsi="Arial" w:cs="Arial"/>
          <w:b/>
          <w:sz w:val="20"/>
          <w:szCs w:val="20"/>
        </w:rPr>
        <w:t>.</w:t>
      </w:r>
    </w:p>
    <w:p w14:paraId="4D30B976" w14:textId="12213A16" w:rsidR="001440F0" w:rsidRPr="00AD1C15" w:rsidRDefault="001440F0" w:rsidP="000D6A64">
      <w:pPr>
        <w:numPr>
          <w:ilvl w:val="0"/>
          <w:numId w:val="11"/>
        </w:numPr>
        <w:contextualSpacing/>
        <w:jc w:val="both"/>
        <w:rPr>
          <w:rFonts w:ascii="Arial" w:hAnsi="Arial" w:cs="Arial"/>
          <w:b/>
          <w:sz w:val="20"/>
          <w:szCs w:val="20"/>
          <w:lang w:val="es-MX"/>
        </w:rPr>
      </w:pPr>
      <w:r>
        <w:rPr>
          <w:rFonts w:ascii="Arial" w:hAnsi="Arial" w:cs="Arial"/>
          <w:b/>
          <w:sz w:val="20"/>
          <w:szCs w:val="20"/>
        </w:rPr>
        <w:t>Informe de Adjudicaciones Directas</w:t>
      </w:r>
    </w:p>
    <w:p w14:paraId="1DA13FE2" w14:textId="4C2404C1" w:rsidR="00BB2947" w:rsidRPr="00AD1C15" w:rsidRDefault="00E2572C" w:rsidP="00BB2947">
      <w:pPr>
        <w:pStyle w:val="Prrafodelista"/>
        <w:numPr>
          <w:ilvl w:val="0"/>
          <w:numId w:val="11"/>
        </w:numPr>
        <w:spacing w:line="276" w:lineRule="auto"/>
        <w:jc w:val="both"/>
        <w:rPr>
          <w:rFonts w:ascii="Arial" w:hAnsi="Arial" w:cs="Arial"/>
          <w:b/>
          <w:sz w:val="20"/>
          <w:szCs w:val="20"/>
        </w:rPr>
      </w:pPr>
      <w:r w:rsidRPr="00AD1C15">
        <w:rPr>
          <w:rFonts w:ascii="Arial" w:hAnsi="Arial" w:cs="Arial"/>
          <w:b/>
          <w:sz w:val="20"/>
          <w:szCs w:val="20"/>
          <w:lang w:val="es-MX"/>
        </w:rPr>
        <w:t>Asuntos Varios</w:t>
      </w:r>
      <w:r w:rsidR="00C349AB" w:rsidRPr="00AD1C15">
        <w:rPr>
          <w:rFonts w:ascii="Arial" w:hAnsi="Arial" w:cs="Arial"/>
          <w:b/>
          <w:sz w:val="20"/>
          <w:szCs w:val="20"/>
        </w:rPr>
        <w:t>.</w:t>
      </w:r>
    </w:p>
    <w:p w14:paraId="374B7302" w14:textId="77777777" w:rsidR="00515428" w:rsidRDefault="00515428" w:rsidP="00BB2947">
      <w:pPr>
        <w:jc w:val="both"/>
        <w:rPr>
          <w:rFonts w:ascii="Arial" w:hAnsi="Arial" w:cs="Arial"/>
          <w:sz w:val="20"/>
          <w:szCs w:val="20"/>
          <w:lang w:val="es-MX"/>
        </w:rPr>
      </w:pPr>
    </w:p>
    <w:p w14:paraId="3871383E" w14:textId="11CFBADF"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77777777" w:rsidR="00D272CF" w:rsidRPr="00266662" w:rsidRDefault="00D272CF"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Default="00BB2947" w:rsidP="00BB2947">
      <w:pPr>
        <w:jc w:val="both"/>
        <w:rPr>
          <w:rFonts w:ascii="Arial" w:hAnsi="Arial" w:cs="Arial"/>
          <w:sz w:val="20"/>
          <w:szCs w:val="20"/>
          <w:lang w:val="es-MX"/>
        </w:rPr>
      </w:pPr>
    </w:p>
    <w:p w14:paraId="78478DDD" w14:textId="77777777" w:rsidR="00D272CF" w:rsidRPr="00266662" w:rsidRDefault="00D272CF" w:rsidP="00BB2947">
      <w:pPr>
        <w:jc w:val="both"/>
        <w:rPr>
          <w:rFonts w:ascii="Arial" w:hAnsi="Arial" w:cs="Arial"/>
          <w:sz w:val="20"/>
          <w:szCs w:val="20"/>
          <w:lang w:val="es-MX"/>
        </w:rPr>
      </w:pPr>
    </w:p>
    <w:p w14:paraId="226FD008" w14:textId="77777777"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 xml:space="preserve">Ismael Jauregui Castañeda, </w:t>
      </w:r>
      <w:proofErr w:type="gramStart"/>
      <w:r w:rsidRPr="009C6DAD">
        <w:rPr>
          <w:rFonts w:ascii="Arial" w:hAnsi="Arial" w:cs="Arial"/>
          <w:sz w:val="20"/>
          <w:szCs w:val="20"/>
          <w:lang w:val="es-MX"/>
        </w:rPr>
        <w:t>Secretario</w:t>
      </w:r>
      <w:proofErr w:type="gramEnd"/>
      <w:r w:rsidRPr="009C6DAD">
        <w:rPr>
          <w:rFonts w:ascii="Arial" w:hAnsi="Arial" w:cs="Arial"/>
          <w:sz w:val="20"/>
          <w:szCs w:val="20"/>
          <w:lang w:val="es-MX"/>
        </w:rPr>
        <w:t xml:space="preserve">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77777777" w:rsidR="003D7B01" w:rsidRPr="0041659B" w:rsidRDefault="003D7B01" w:rsidP="003D7B01">
      <w:pPr>
        <w:jc w:val="both"/>
        <w:rPr>
          <w:rFonts w:ascii="Arial" w:hAnsi="Arial" w:cs="Arial"/>
          <w:b/>
          <w:sz w:val="20"/>
          <w:szCs w:val="20"/>
          <w:lang w:val="es-MX"/>
        </w:rPr>
      </w:pPr>
      <w:r w:rsidRPr="0041659B">
        <w:rPr>
          <w:rFonts w:ascii="Arial" w:hAnsi="Arial" w:cs="Arial"/>
          <w:sz w:val="20"/>
          <w:szCs w:val="20"/>
          <w:lang w:val="es-MX"/>
        </w:rPr>
        <w:t xml:space="preserve">Edmundo Antonio Amutio Villa,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sidRPr="0041659B">
        <w:rPr>
          <w:rFonts w:ascii="Arial" w:hAnsi="Arial" w:cs="Arial"/>
          <w:b/>
          <w:sz w:val="20"/>
          <w:szCs w:val="20"/>
          <w:lang w:val="es-MX"/>
        </w:rPr>
        <w:t>Presente.</w:t>
      </w:r>
    </w:p>
    <w:p w14:paraId="02F55D4F" w14:textId="77777777" w:rsidR="003D7B01" w:rsidRPr="00617B34" w:rsidRDefault="003D7B01" w:rsidP="003D7B01">
      <w:pPr>
        <w:jc w:val="both"/>
        <w:rPr>
          <w:rFonts w:ascii="Arial" w:hAnsi="Arial" w:cs="Arial"/>
          <w:sz w:val="20"/>
          <w:szCs w:val="20"/>
          <w:highlight w:val="yellow"/>
          <w:lang w:val="es-MX"/>
        </w:rPr>
      </w:pPr>
    </w:p>
    <w:p w14:paraId="1A09502E" w14:textId="77777777" w:rsidR="003D7B01" w:rsidRPr="0041659B" w:rsidRDefault="003D7B01" w:rsidP="003D7B01">
      <w:pPr>
        <w:jc w:val="both"/>
        <w:rPr>
          <w:rFonts w:ascii="Arial" w:hAnsi="Arial" w:cs="Arial"/>
          <w:b/>
          <w:sz w:val="20"/>
          <w:szCs w:val="20"/>
          <w:lang w:val="es-MX"/>
        </w:rPr>
      </w:pPr>
      <w:r w:rsidRPr="0041659B">
        <w:rPr>
          <w:rFonts w:ascii="Arial" w:hAnsi="Arial" w:cs="Arial"/>
          <w:sz w:val="20"/>
          <w:szCs w:val="20"/>
          <w:lang w:val="es-MX"/>
        </w:rPr>
        <w:lastRenderedPageBreak/>
        <w:t>Regidora Estefanía Juárez Limón, Representante Titular de la Comisión Colegiada y Permanente de Desarrollo Urbano.</w:t>
      </w:r>
      <w:r w:rsidRPr="0041659B">
        <w:rPr>
          <w:rFonts w:ascii="Arial" w:hAnsi="Arial" w:cs="Arial"/>
          <w:b/>
          <w:sz w:val="20"/>
          <w:szCs w:val="20"/>
          <w:lang w:val="es-MX"/>
        </w:rPr>
        <w:t xml:space="preserve"> Presente.</w:t>
      </w:r>
    </w:p>
    <w:p w14:paraId="7255BC31" w14:textId="77777777" w:rsidR="003D7B01" w:rsidRPr="00617B34" w:rsidRDefault="003D7B01" w:rsidP="003D7B01">
      <w:pPr>
        <w:jc w:val="both"/>
        <w:rPr>
          <w:rFonts w:ascii="Arial" w:hAnsi="Arial" w:cs="Arial"/>
          <w:sz w:val="20"/>
          <w:szCs w:val="20"/>
          <w:highlight w:val="yellow"/>
          <w:lang w:val="es-MX"/>
        </w:rPr>
      </w:pPr>
    </w:p>
    <w:p w14:paraId="5E219F95" w14:textId="243BE3D7"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t xml:space="preserve">Regidor Claudio Alberto de </w:t>
      </w:r>
      <w:proofErr w:type="spellStart"/>
      <w:r w:rsidRPr="0041659B">
        <w:rPr>
          <w:rFonts w:ascii="Arial" w:hAnsi="Arial" w:cs="Arial"/>
          <w:sz w:val="20"/>
          <w:szCs w:val="20"/>
          <w:lang w:val="es-MX"/>
        </w:rPr>
        <w:t>Angelis</w:t>
      </w:r>
      <w:proofErr w:type="spellEnd"/>
      <w:r w:rsidRPr="0041659B">
        <w:rPr>
          <w:rFonts w:ascii="Arial" w:hAnsi="Arial" w:cs="Arial"/>
          <w:sz w:val="20"/>
          <w:szCs w:val="20"/>
          <w:lang w:val="es-MX"/>
        </w:rPr>
        <w:t xml:space="preserve"> Martínez, Representante Titular de la Comisión Colegiada y Permanente de Hacienda, Patrimonio y Presupuestos.</w:t>
      </w:r>
      <w:r w:rsidRPr="0041659B">
        <w:rPr>
          <w:rFonts w:ascii="Arial" w:hAnsi="Arial" w:cs="Arial"/>
          <w:b/>
          <w:sz w:val="20"/>
          <w:szCs w:val="20"/>
          <w:lang w:val="es-MX"/>
        </w:rPr>
        <w:t xml:space="preserve"> </w:t>
      </w:r>
      <w:r w:rsidR="006807F1">
        <w:rPr>
          <w:rFonts w:ascii="Arial" w:hAnsi="Arial" w:cs="Arial"/>
          <w:b/>
          <w:sz w:val="20"/>
          <w:szCs w:val="20"/>
          <w:lang w:val="es-MX"/>
        </w:rPr>
        <w:t>Ausente</w:t>
      </w:r>
      <w:r w:rsidRPr="0041659B">
        <w:rPr>
          <w:rFonts w:ascii="Arial" w:hAnsi="Arial" w:cs="Arial"/>
          <w:b/>
          <w:sz w:val="20"/>
          <w:szCs w:val="20"/>
          <w:lang w:val="es-MX"/>
        </w:rPr>
        <w:t>.</w:t>
      </w:r>
    </w:p>
    <w:p w14:paraId="31641279" w14:textId="77777777" w:rsidR="00927A3B" w:rsidRDefault="00927A3B" w:rsidP="003D7B01">
      <w:pPr>
        <w:jc w:val="both"/>
        <w:rPr>
          <w:rFonts w:ascii="Arial" w:hAnsi="Arial" w:cs="Arial"/>
          <w:b/>
          <w:sz w:val="20"/>
          <w:szCs w:val="20"/>
          <w:lang w:val="es-MX"/>
        </w:rPr>
      </w:pPr>
    </w:p>
    <w:p w14:paraId="4A200B96" w14:textId="206A43F4"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Suplente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47034C99" w14:textId="77777777" w:rsidR="007E0147" w:rsidRDefault="007E0147" w:rsidP="003D7B01">
      <w:pPr>
        <w:jc w:val="both"/>
        <w:rPr>
          <w:rFonts w:ascii="Arial" w:hAnsi="Arial" w:cs="Arial"/>
          <w:b/>
          <w:sz w:val="20"/>
          <w:szCs w:val="20"/>
          <w:lang w:val="es-MX"/>
        </w:rPr>
      </w:pPr>
    </w:p>
    <w:p w14:paraId="2BC07EB7" w14:textId="12CA08F3" w:rsidR="007E0147" w:rsidRPr="009C6DAD" w:rsidRDefault="007E0147" w:rsidP="003D7B01">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sidRPr="007E0147">
        <w:rPr>
          <w:rFonts w:ascii="Arial" w:hAnsi="Arial" w:cs="Arial"/>
          <w:b/>
          <w:sz w:val="20"/>
          <w:szCs w:val="20"/>
          <w:lang w:val="es-MX"/>
        </w:rPr>
        <w:t>Presente.</w:t>
      </w:r>
    </w:p>
    <w:p w14:paraId="6B32BBA7" w14:textId="77777777" w:rsidR="003D7B01" w:rsidRPr="009C6DAD" w:rsidRDefault="003D7B01" w:rsidP="003D7B01">
      <w:pPr>
        <w:jc w:val="both"/>
        <w:rPr>
          <w:rFonts w:ascii="Arial" w:hAnsi="Arial" w:cs="Arial"/>
          <w:sz w:val="20"/>
          <w:szCs w:val="20"/>
          <w:lang w:val="es-MX"/>
        </w:rPr>
      </w:pPr>
    </w:p>
    <w:p w14:paraId="1455F7BF" w14:textId="0AD1E402" w:rsidR="003D7B01" w:rsidRDefault="00A03AD2" w:rsidP="003D7B01">
      <w:pPr>
        <w:jc w:val="both"/>
        <w:rPr>
          <w:rFonts w:ascii="Arial" w:hAnsi="Arial" w:cs="Arial"/>
          <w:b/>
          <w:sz w:val="20"/>
          <w:szCs w:val="20"/>
        </w:rPr>
      </w:pPr>
      <w:r>
        <w:rPr>
          <w:rFonts w:ascii="Arial" w:hAnsi="Arial" w:cs="Arial"/>
          <w:sz w:val="20"/>
          <w:szCs w:val="20"/>
          <w:lang w:val="es-MX"/>
        </w:rPr>
        <w:t xml:space="preserve">Regidora: </w:t>
      </w:r>
      <w:r w:rsidR="00BA5166">
        <w:rPr>
          <w:rFonts w:ascii="Arial" w:hAnsi="Arial" w:cs="Arial"/>
          <w:sz w:val="20"/>
          <w:szCs w:val="20"/>
          <w:lang w:val="es-MX"/>
        </w:rPr>
        <w:t>Rocío</w:t>
      </w:r>
      <w:r>
        <w:rPr>
          <w:rFonts w:ascii="Arial" w:hAnsi="Arial" w:cs="Arial"/>
          <w:sz w:val="20"/>
          <w:szCs w:val="20"/>
          <w:lang w:val="es-MX"/>
        </w:rPr>
        <w:t xml:space="preserve"> Guadalupe Hidalgo Pérez,</w:t>
      </w:r>
      <w:r w:rsidR="003D7B01" w:rsidRPr="009C6DAD">
        <w:rPr>
          <w:rFonts w:ascii="Arial" w:hAnsi="Arial" w:cs="Arial"/>
          <w:sz w:val="20"/>
          <w:szCs w:val="20"/>
          <w:lang w:val="es-MX"/>
        </w:rPr>
        <w:t xml:space="preserve"> </w:t>
      </w:r>
      <w:r>
        <w:rPr>
          <w:rFonts w:ascii="Arial" w:hAnsi="Arial" w:cs="Arial"/>
          <w:sz w:val="20"/>
          <w:szCs w:val="20"/>
          <w:lang w:val="es-MX"/>
        </w:rPr>
        <w:t>Titular</w:t>
      </w:r>
      <w:r w:rsidR="003D7B01" w:rsidRPr="009C6DAD">
        <w:rPr>
          <w:rFonts w:ascii="Arial" w:hAnsi="Arial" w:cs="Arial"/>
          <w:sz w:val="20"/>
          <w:szCs w:val="20"/>
          <w:lang w:val="es-MX"/>
        </w:rPr>
        <w:t xml:space="preserve"> de la Fracción Edilicia del Partido Acción</w:t>
      </w:r>
      <w:r w:rsidR="003D7B01" w:rsidRPr="009C6DAD">
        <w:rPr>
          <w:rFonts w:ascii="Arial" w:hAnsi="Arial" w:cs="Arial"/>
          <w:sz w:val="20"/>
          <w:szCs w:val="20"/>
        </w:rPr>
        <w:t xml:space="preserve"> Nacional</w:t>
      </w:r>
      <w:r w:rsidR="003D7B01" w:rsidRPr="009C6DAD">
        <w:rPr>
          <w:rFonts w:ascii="Arial" w:hAnsi="Arial" w:cs="Arial"/>
          <w:sz w:val="20"/>
          <w:szCs w:val="20"/>
          <w:lang w:val="es-MX"/>
        </w:rPr>
        <w:t>.</w:t>
      </w:r>
      <w:r w:rsidR="003D7B01" w:rsidRPr="009C6DAD">
        <w:rPr>
          <w:rFonts w:ascii="Arial" w:hAnsi="Arial" w:cs="Arial"/>
          <w:b/>
          <w:sz w:val="20"/>
          <w:szCs w:val="20"/>
          <w:lang w:val="es-MX"/>
        </w:rPr>
        <w:t xml:space="preserve"> Presente</w:t>
      </w:r>
      <w:r w:rsidR="003D7B01" w:rsidRPr="009C6DAD">
        <w:rPr>
          <w:rFonts w:ascii="Arial" w:hAnsi="Arial" w:cs="Arial"/>
          <w:b/>
          <w:sz w:val="20"/>
          <w:szCs w:val="20"/>
        </w:rPr>
        <w:t xml:space="preserve">. </w:t>
      </w:r>
    </w:p>
    <w:p w14:paraId="206CF8EC" w14:textId="77777777" w:rsidR="007A664F" w:rsidRDefault="007A664F" w:rsidP="003D7B01">
      <w:pPr>
        <w:jc w:val="both"/>
        <w:rPr>
          <w:rFonts w:ascii="Arial" w:hAnsi="Arial" w:cs="Arial"/>
          <w:b/>
          <w:sz w:val="20"/>
          <w:szCs w:val="20"/>
        </w:rPr>
      </w:pPr>
    </w:p>
    <w:p w14:paraId="11C5AB1E" w14:textId="21258227" w:rsidR="007A664F" w:rsidRPr="009C6DAD" w:rsidRDefault="007A664F" w:rsidP="007A664F">
      <w:pPr>
        <w:jc w:val="both"/>
        <w:rPr>
          <w:rFonts w:ascii="Arial" w:hAnsi="Arial" w:cs="Arial"/>
          <w:b/>
          <w:sz w:val="20"/>
          <w:szCs w:val="20"/>
        </w:rPr>
      </w:pPr>
      <w:r w:rsidRPr="00195A30">
        <w:rPr>
          <w:rFonts w:ascii="Arial" w:hAnsi="Arial" w:cs="Arial"/>
          <w:sz w:val="20"/>
          <w:szCs w:val="20"/>
          <w:lang w:val="es-MX"/>
        </w:rPr>
        <w:t xml:space="preserve">Francisco Roberto Riverón Flores, Invitado sin voz ni voto de la Fracción Edilicia </w:t>
      </w:r>
      <w:r w:rsidRPr="00195A30">
        <w:rPr>
          <w:rFonts w:ascii="Arial" w:hAnsi="Arial" w:cs="Arial"/>
          <w:sz w:val="20"/>
          <w:szCs w:val="20"/>
        </w:rPr>
        <w:t>independiente.</w:t>
      </w:r>
      <w:r w:rsidRPr="00195A30">
        <w:rPr>
          <w:rFonts w:ascii="Arial" w:hAnsi="Arial" w:cs="Arial"/>
          <w:b/>
          <w:sz w:val="20"/>
          <w:szCs w:val="20"/>
        </w:rPr>
        <w:t xml:space="preserve"> </w:t>
      </w:r>
      <w:r w:rsidRPr="00195A30">
        <w:rPr>
          <w:rFonts w:ascii="Arial" w:hAnsi="Arial" w:cs="Arial"/>
          <w:b/>
          <w:sz w:val="20"/>
          <w:szCs w:val="20"/>
          <w:lang w:val="es-MX"/>
        </w:rPr>
        <w:t>Presente</w:t>
      </w:r>
      <w:r w:rsidRPr="00195A30">
        <w:rPr>
          <w:rFonts w:ascii="Arial" w:hAnsi="Arial" w:cs="Arial"/>
          <w:b/>
          <w:sz w:val="20"/>
          <w:szCs w:val="20"/>
        </w:rPr>
        <w:t>.</w:t>
      </w:r>
    </w:p>
    <w:p w14:paraId="410E1A73" w14:textId="77777777" w:rsidR="003D7B01" w:rsidRPr="009C6DAD" w:rsidRDefault="003D7B01" w:rsidP="003D7B01">
      <w:pPr>
        <w:jc w:val="both"/>
        <w:rPr>
          <w:rFonts w:ascii="Arial" w:hAnsi="Arial" w:cs="Arial"/>
          <w:b/>
          <w:sz w:val="20"/>
          <w:szCs w:val="20"/>
        </w:rPr>
      </w:pPr>
    </w:p>
    <w:p w14:paraId="0983CAFC" w14:textId="46C12F48" w:rsidR="003D7B01" w:rsidRPr="009C6DAD" w:rsidRDefault="006807F1" w:rsidP="003D7B01">
      <w:pPr>
        <w:jc w:val="both"/>
        <w:rPr>
          <w:rFonts w:ascii="Arial" w:hAnsi="Arial" w:cs="Arial"/>
          <w:sz w:val="20"/>
          <w:szCs w:val="20"/>
          <w:lang w:val="es-MX"/>
        </w:rPr>
      </w:pPr>
      <w:r>
        <w:rPr>
          <w:rFonts w:ascii="Arial" w:hAnsi="Arial" w:cs="Arial"/>
          <w:sz w:val="20"/>
          <w:szCs w:val="20"/>
          <w:lang w:val="es-MX"/>
        </w:rPr>
        <w:t>Regidora Ruth Belén Vélez de León</w:t>
      </w:r>
      <w:r w:rsidR="003D7B01" w:rsidRPr="009C6DAD">
        <w:rPr>
          <w:rFonts w:ascii="Arial" w:hAnsi="Arial" w:cs="Arial"/>
          <w:sz w:val="20"/>
          <w:szCs w:val="20"/>
          <w:lang w:val="es-MX"/>
        </w:rPr>
        <w:t xml:space="preserve">, </w:t>
      </w:r>
      <w:r w:rsidRPr="0041659B">
        <w:rPr>
          <w:rFonts w:ascii="Arial" w:hAnsi="Arial" w:cs="Arial"/>
          <w:sz w:val="20"/>
          <w:szCs w:val="20"/>
          <w:lang w:val="es-MX"/>
        </w:rPr>
        <w:t xml:space="preserve">Representante Titular de la </w:t>
      </w:r>
      <w:r w:rsidR="003D7B01" w:rsidRPr="009C6DAD">
        <w:rPr>
          <w:rFonts w:ascii="Arial" w:hAnsi="Arial" w:cs="Arial"/>
          <w:sz w:val="20"/>
          <w:szCs w:val="20"/>
          <w:lang w:val="es-MX"/>
        </w:rPr>
        <w:t xml:space="preserve">Fracción Edilicia del Partido Futuro. </w:t>
      </w:r>
      <w:r w:rsidR="003D7B01" w:rsidRPr="009C6DAD">
        <w:rPr>
          <w:rFonts w:ascii="Arial" w:hAnsi="Arial" w:cs="Arial"/>
          <w:b/>
          <w:bCs/>
          <w:sz w:val="20"/>
          <w:szCs w:val="20"/>
          <w:lang w:val="es-MX"/>
        </w:rPr>
        <w:t>Presente</w:t>
      </w:r>
      <w:r w:rsidR="003D7B01" w:rsidRPr="009C6DAD">
        <w:rPr>
          <w:rFonts w:ascii="Arial" w:hAnsi="Arial" w:cs="Arial"/>
          <w:b/>
          <w:sz w:val="20"/>
          <w:szCs w:val="20"/>
          <w:lang w:val="es-MX"/>
        </w:rPr>
        <w:t xml:space="preserve">. </w:t>
      </w:r>
    </w:p>
    <w:p w14:paraId="200EE11E" w14:textId="77777777" w:rsidR="003D7B01" w:rsidRPr="009C6DAD" w:rsidRDefault="003D7B01" w:rsidP="003D7B01">
      <w:pPr>
        <w:jc w:val="both"/>
        <w:rPr>
          <w:rFonts w:ascii="Arial" w:hAnsi="Arial" w:cs="Arial"/>
          <w:b/>
          <w:sz w:val="20"/>
          <w:szCs w:val="20"/>
          <w:lang w:val="es-MX"/>
        </w:rPr>
      </w:pPr>
    </w:p>
    <w:p w14:paraId="75DEFEE2" w14:textId="7D660761" w:rsidR="003D7B01" w:rsidRDefault="006807F1" w:rsidP="003D7B01">
      <w:pPr>
        <w:jc w:val="both"/>
        <w:rPr>
          <w:rFonts w:ascii="Arial" w:hAnsi="Arial" w:cs="Arial"/>
          <w:b/>
          <w:bCs/>
          <w:sz w:val="20"/>
          <w:szCs w:val="20"/>
          <w:lang w:val="es-MX"/>
        </w:rPr>
      </w:pPr>
      <w:r w:rsidRPr="006807F1">
        <w:rPr>
          <w:rFonts w:ascii="Arial" w:hAnsi="Arial" w:cs="Arial"/>
          <w:bCs/>
          <w:sz w:val="20"/>
          <w:szCs w:val="20"/>
          <w:lang w:val="es-MX"/>
        </w:rPr>
        <w:t>Regidor: Alberto Uribe Camacho</w:t>
      </w:r>
      <w:r>
        <w:rPr>
          <w:rFonts w:ascii="Arial" w:hAnsi="Arial" w:cs="Arial"/>
          <w:bCs/>
          <w:sz w:val="20"/>
          <w:szCs w:val="20"/>
          <w:lang w:val="es-MX"/>
        </w:rPr>
        <w:t>,</w:t>
      </w:r>
      <w:r w:rsidR="003D7B01" w:rsidRPr="009C6DAD">
        <w:rPr>
          <w:rFonts w:ascii="Arial" w:hAnsi="Arial" w:cs="Arial"/>
          <w:sz w:val="20"/>
          <w:szCs w:val="20"/>
          <w:lang w:val="es-MX"/>
        </w:rPr>
        <w:t xml:space="preserve"> </w:t>
      </w:r>
      <w:r w:rsidRPr="0041659B">
        <w:rPr>
          <w:rFonts w:ascii="Arial" w:hAnsi="Arial" w:cs="Arial"/>
          <w:sz w:val="20"/>
          <w:szCs w:val="20"/>
          <w:lang w:val="es-MX"/>
        </w:rPr>
        <w:t xml:space="preserve">Representante Titular </w:t>
      </w:r>
      <w:r w:rsidR="003D7B01" w:rsidRPr="009C6DAD">
        <w:rPr>
          <w:rFonts w:ascii="Arial" w:hAnsi="Arial" w:cs="Arial"/>
          <w:sz w:val="20"/>
          <w:szCs w:val="20"/>
          <w:lang w:val="es-MX"/>
        </w:rPr>
        <w:t xml:space="preserve">de la fracción </w:t>
      </w:r>
      <w:proofErr w:type="gramStart"/>
      <w:r w:rsidR="003D7B01" w:rsidRPr="009C6DAD">
        <w:rPr>
          <w:rFonts w:ascii="Arial" w:hAnsi="Arial" w:cs="Arial"/>
          <w:sz w:val="20"/>
          <w:szCs w:val="20"/>
          <w:lang w:val="es-MX"/>
        </w:rPr>
        <w:t>Edilicia</w:t>
      </w:r>
      <w:proofErr w:type="gramEnd"/>
      <w:r w:rsidR="003D7B01" w:rsidRPr="009C6DAD">
        <w:rPr>
          <w:rFonts w:ascii="Arial" w:hAnsi="Arial" w:cs="Arial"/>
          <w:sz w:val="20"/>
          <w:szCs w:val="20"/>
          <w:lang w:val="es-MX"/>
        </w:rPr>
        <w:t xml:space="preserve"> del Partido Movimiento de Regeneración Nacional. </w:t>
      </w:r>
      <w:r>
        <w:rPr>
          <w:rFonts w:ascii="Arial" w:hAnsi="Arial" w:cs="Arial"/>
          <w:b/>
          <w:bCs/>
          <w:sz w:val="20"/>
          <w:szCs w:val="20"/>
          <w:lang w:val="es-MX"/>
        </w:rPr>
        <w:t>Ausente</w:t>
      </w:r>
      <w:r w:rsidR="003D7B01" w:rsidRPr="009C6DAD">
        <w:rPr>
          <w:rFonts w:ascii="Arial" w:hAnsi="Arial" w:cs="Arial"/>
          <w:b/>
          <w:bCs/>
          <w:sz w:val="20"/>
          <w:szCs w:val="20"/>
          <w:lang w:val="es-MX"/>
        </w:rPr>
        <w:t>.</w:t>
      </w:r>
    </w:p>
    <w:p w14:paraId="7DAE385E" w14:textId="77777777" w:rsidR="007A664F" w:rsidRDefault="007A664F" w:rsidP="003D7B01">
      <w:pPr>
        <w:jc w:val="both"/>
        <w:rPr>
          <w:rFonts w:ascii="Arial" w:hAnsi="Arial" w:cs="Arial"/>
          <w:b/>
          <w:bCs/>
          <w:sz w:val="20"/>
          <w:szCs w:val="20"/>
          <w:lang w:val="es-MX"/>
        </w:rPr>
      </w:pPr>
    </w:p>
    <w:p w14:paraId="67A2B9BA" w14:textId="27CFFB88" w:rsidR="007A664F" w:rsidRPr="009C6DAD" w:rsidRDefault="005922AF" w:rsidP="003D7B01">
      <w:pPr>
        <w:jc w:val="both"/>
        <w:rPr>
          <w:rFonts w:ascii="Arial" w:hAnsi="Arial" w:cs="Arial"/>
          <w:sz w:val="20"/>
          <w:szCs w:val="20"/>
        </w:rPr>
      </w:pPr>
      <w:r>
        <w:rPr>
          <w:rFonts w:ascii="Arial" w:hAnsi="Arial" w:cs="Arial"/>
          <w:sz w:val="20"/>
          <w:szCs w:val="20"/>
        </w:rPr>
        <w:t>Laila Pérez Ochoa</w:t>
      </w:r>
      <w:r w:rsidR="007A664F" w:rsidRPr="00266662">
        <w:rPr>
          <w:rFonts w:ascii="Arial" w:hAnsi="Arial" w:cs="Arial"/>
          <w:b/>
          <w:sz w:val="20"/>
          <w:szCs w:val="20"/>
        </w:rPr>
        <w:t xml:space="preserve">, </w:t>
      </w:r>
      <w:r w:rsidR="007A664F" w:rsidRPr="00266662">
        <w:rPr>
          <w:rFonts w:ascii="Arial" w:hAnsi="Arial" w:cs="Arial"/>
          <w:sz w:val="20"/>
          <w:szCs w:val="20"/>
        </w:rPr>
        <w:t xml:space="preserve">Representante </w:t>
      </w:r>
      <w:r>
        <w:rPr>
          <w:rFonts w:ascii="Arial" w:hAnsi="Arial" w:cs="Arial"/>
          <w:sz w:val="20"/>
          <w:szCs w:val="20"/>
        </w:rPr>
        <w:t>Titular</w:t>
      </w:r>
      <w:r w:rsidR="007A664F" w:rsidRPr="00266662">
        <w:rPr>
          <w:rFonts w:ascii="Arial" w:hAnsi="Arial" w:cs="Arial"/>
          <w:sz w:val="20"/>
          <w:szCs w:val="20"/>
        </w:rPr>
        <w:t xml:space="preserve"> del Colegio de Arquitectos del Estado de Jalisco. </w:t>
      </w:r>
      <w:r>
        <w:rPr>
          <w:rFonts w:ascii="Arial" w:hAnsi="Arial" w:cs="Arial"/>
          <w:b/>
          <w:sz w:val="20"/>
          <w:szCs w:val="20"/>
          <w:lang w:val="es-MX"/>
        </w:rPr>
        <w:t>Ausente</w:t>
      </w:r>
      <w:r w:rsidR="007A664F" w:rsidRPr="00266662">
        <w:rPr>
          <w:rFonts w:ascii="Arial" w:hAnsi="Arial" w:cs="Arial"/>
          <w:b/>
          <w:sz w:val="20"/>
          <w:szCs w:val="20"/>
          <w:lang w:val="es-MX"/>
        </w:rPr>
        <w:t>.</w:t>
      </w:r>
    </w:p>
    <w:p w14:paraId="4562A252" w14:textId="77777777" w:rsidR="003D7B01" w:rsidRPr="009C6DAD" w:rsidRDefault="003D7B01" w:rsidP="003D7B01">
      <w:pPr>
        <w:jc w:val="both"/>
        <w:rPr>
          <w:rFonts w:ascii="Arial" w:hAnsi="Arial" w:cs="Arial"/>
          <w:sz w:val="20"/>
          <w:szCs w:val="20"/>
          <w:lang w:val="es-MX"/>
        </w:rPr>
      </w:pPr>
    </w:p>
    <w:p w14:paraId="73F9EB58" w14:textId="3FA45035" w:rsidR="003D7B01" w:rsidRDefault="001A3E2B" w:rsidP="003D7B01">
      <w:pPr>
        <w:jc w:val="both"/>
        <w:rPr>
          <w:rFonts w:ascii="Arial" w:hAnsi="Arial" w:cs="Arial"/>
          <w:b/>
          <w:sz w:val="20"/>
          <w:szCs w:val="20"/>
          <w:lang w:val="es-MX"/>
        </w:rPr>
      </w:pPr>
      <w:r w:rsidRPr="001A3E2B">
        <w:rPr>
          <w:rFonts w:ascii="Arial" w:hAnsi="Arial" w:cs="Arial"/>
          <w:bCs/>
          <w:sz w:val="20"/>
          <w:szCs w:val="20"/>
          <w:lang w:val="es-MX"/>
        </w:rPr>
        <w:t>Luis Enrique Barboza Niño</w:t>
      </w:r>
      <w:r w:rsidR="003D7B01" w:rsidRPr="009C6DAD">
        <w:rPr>
          <w:rFonts w:ascii="Arial" w:hAnsi="Arial" w:cs="Arial"/>
          <w:b/>
          <w:sz w:val="20"/>
          <w:szCs w:val="20"/>
          <w:lang w:val="es-MX"/>
        </w:rPr>
        <w:t xml:space="preserve">, </w:t>
      </w:r>
      <w:r w:rsidR="003D7B01" w:rsidRPr="009C6DAD">
        <w:rPr>
          <w:rFonts w:ascii="Arial" w:hAnsi="Arial" w:cs="Arial"/>
          <w:sz w:val="20"/>
          <w:szCs w:val="20"/>
          <w:lang w:val="es-MX"/>
        </w:rPr>
        <w:t xml:space="preserve">Representante </w:t>
      </w:r>
      <w:r w:rsidR="006807F1">
        <w:rPr>
          <w:rFonts w:ascii="Arial" w:hAnsi="Arial" w:cs="Arial"/>
          <w:sz w:val="20"/>
          <w:szCs w:val="20"/>
          <w:lang w:val="es-MX"/>
        </w:rPr>
        <w:t>Titular</w:t>
      </w:r>
      <w:r w:rsidR="003D7B01"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Ausente</w:t>
      </w:r>
      <w:r w:rsidR="003D7B01" w:rsidRPr="009C6DAD">
        <w:rPr>
          <w:rFonts w:ascii="Arial" w:hAnsi="Arial" w:cs="Arial"/>
          <w:b/>
          <w:sz w:val="20"/>
          <w:szCs w:val="20"/>
          <w:lang w:val="es-MX"/>
        </w:rPr>
        <w:t>.</w:t>
      </w:r>
    </w:p>
    <w:p w14:paraId="0ED01553" w14:textId="77777777" w:rsidR="00572CCA" w:rsidRDefault="00572CCA" w:rsidP="003D7B01">
      <w:pPr>
        <w:jc w:val="both"/>
        <w:rPr>
          <w:rFonts w:ascii="Arial" w:hAnsi="Arial" w:cs="Arial"/>
          <w:b/>
          <w:sz w:val="20"/>
          <w:szCs w:val="20"/>
          <w:lang w:val="es-MX"/>
        </w:rPr>
      </w:pPr>
    </w:p>
    <w:p w14:paraId="1D3CE4ED" w14:textId="4415733D" w:rsidR="00572CCA" w:rsidRPr="00572CCA" w:rsidRDefault="00A03AD2" w:rsidP="003D7B01">
      <w:pPr>
        <w:jc w:val="both"/>
        <w:rPr>
          <w:rFonts w:ascii="Arial" w:hAnsi="Arial" w:cs="Arial"/>
          <w:bCs/>
          <w:sz w:val="20"/>
          <w:szCs w:val="20"/>
          <w:lang w:val="es-MX"/>
        </w:rPr>
      </w:pPr>
      <w:r>
        <w:rPr>
          <w:rFonts w:ascii="Arial" w:hAnsi="Arial" w:cs="Arial"/>
          <w:bCs/>
          <w:sz w:val="20"/>
          <w:szCs w:val="20"/>
          <w:lang w:val="es-MX"/>
        </w:rPr>
        <w:t xml:space="preserve">Ryan </w:t>
      </w:r>
      <w:proofErr w:type="spellStart"/>
      <w:r>
        <w:rPr>
          <w:rFonts w:ascii="Arial" w:hAnsi="Arial" w:cs="Arial"/>
          <w:bCs/>
          <w:sz w:val="20"/>
          <w:szCs w:val="20"/>
          <w:lang w:val="es-MX"/>
        </w:rPr>
        <w:t>Hsan</w:t>
      </w:r>
      <w:proofErr w:type="spellEnd"/>
      <w:r>
        <w:rPr>
          <w:rFonts w:ascii="Arial" w:hAnsi="Arial" w:cs="Arial"/>
          <w:bCs/>
          <w:sz w:val="20"/>
          <w:szCs w:val="20"/>
          <w:lang w:val="es-MX"/>
        </w:rPr>
        <w:t xml:space="preserve"> Cano Morfín</w:t>
      </w:r>
      <w:r w:rsidR="00572CCA">
        <w:rPr>
          <w:rFonts w:ascii="Arial" w:hAnsi="Arial" w:cs="Arial"/>
          <w:bCs/>
          <w:sz w:val="20"/>
          <w:szCs w:val="20"/>
          <w:lang w:val="es-MX"/>
        </w:rPr>
        <w:t xml:space="preserve">, </w:t>
      </w:r>
      <w:r w:rsidR="00572CCA" w:rsidRPr="009C6DAD">
        <w:rPr>
          <w:rFonts w:ascii="Arial" w:hAnsi="Arial" w:cs="Arial"/>
          <w:sz w:val="20"/>
          <w:szCs w:val="20"/>
          <w:lang w:val="es-MX"/>
        </w:rPr>
        <w:t xml:space="preserve">Representante </w:t>
      </w:r>
      <w:r>
        <w:rPr>
          <w:rFonts w:ascii="Arial" w:hAnsi="Arial" w:cs="Arial"/>
          <w:sz w:val="20"/>
          <w:szCs w:val="20"/>
          <w:lang w:val="es-MX"/>
        </w:rPr>
        <w:t>Suplente</w:t>
      </w:r>
      <w:r w:rsidR="005922AF">
        <w:rPr>
          <w:rFonts w:ascii="Arial" w:hAnsi="Arial" w:cs="Arial"/>
          <w:sz w:val="20"/>
          <w:szCs w:val="20"/>
          <w:lang w:val="es-MX"/>
        </w:rPr>
        <w:t xml:space="preserve"> de la</w:t>
      </w:r>
      <w:r w:rsidR="00572CCA" w:rsidRPr="009C6DAD">
        <w:rPr>
          <w:rFonts w:ascii="Arial" w:hAnsi="Arial" w:cs="Arial"/>
          <w:sz w:val="20"/>
          <w:szCs w:val="20"/>
          <w:lang w:val="es-MX"/>
        </w:rPr>
        <w:t xml:space="preserve"> </w:t>
      </w:r>
      <w:r w:rsidR="005922AF">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Pr>
          <w:rFonts w:ascii="Arial" w:hAnsi="Arial" w:cs="Arial"/>
          <w:b/>
          <w:sz w:val="20"/>
          <w:szCs w:val="20"/>
          <w:lang w:val="es-MX"/>
        </w:rPr>
        <w:t>Pre</w:t>
      </w:r>
      <w:r w:rsidR="005922AF">
        <w:rPr>
          <w:rFonts w:ascii="Arial" w:hAnsi="Arial" w:cs="Arial"/>
          <w:b/>
          <w:sz w:val="20"/>
          <w:szCs w:val="20"/>
          <w:lang w:val="es-MX"/>
        </w:rPr>
        <w:t>sente</w:t>
      </w:r>
      <w:r w:rsidR="00572CCA" w:rsidRPr="009C6DAD">
        <w:rPr>
          <w:rFonts w:ascii="Arial" w:hAnsi="Arial" w:cs="Arial"/>
          <w:b/>
          <w:sz w:val="20"/>
          <w:szCs w:val="20"/>
          <w:lang w:val="es-MX"/>
        </w:rPr>
        <w:t>.</w:t>
      </w:r>
    </w:p>
    <w:p w14:paraId="55C67AB7" w14:textId="77777777" w:rsidR="003D7B01" w:rsidRPr="009C6DAD" w:rsidRDefault="003D7B01" w:rsidP="003D7B01">
      <w:pPr>
        <w:jc w:val="both"/>
        <w:rPr>
          <w:rFonts w:ascii="Arial" w:hAnsi="Arial" w:cs="Arial"/>
          <w:sz w:val="20"/>
          <w:szCs w:val="20"/>
          <w:lang w:val="es-MX"/>
        </w:rPr>
      </w:pPr>
    </w:p>
    <w:p w14:paraId="6156695A" w14:textId="77777777" w:rsidR="007A664F" w:rsidRDefault="007A664F" w:rsidP="007A664F">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2" w:name="_Hlk153612302"/>
      <w:r w:rsidRPr="00976F6C">
        <w:rPr>
          <w:rFonts w:ascii="Arial" w:hAnsi="Arial" w:cs="Arial"/>
          <w:sz w:val="20"/>
          <w:szCs w:val="20"/>
          <w:lang w:val="es-MX"/>
        </w:rPr>
        <w:t>Director de Conservación de Inmuebles</w:t>
      </w:r>
      <w:bookmarkEnd w:id="2"/>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3D8FED19" w14:textId="77777777" w:rsidR="00C52357" w:rsidRDefault="00C52357" w:rsidP="007A664F">
      <w:pPr>
        <w:jc w:val="both"/>
        <w:rPr>
          <w:rFonts w:ascii="Arial" w:hAnsi="Arial" w:cs="Arial"/>
          <w:b/>
          <w:sz w:val="20"/>
          <w:szCs w:val="20"/>
          <w:lang w:val="es-MX"/>
        </w:rPr>
      </w:pPr>
    </w:p>
    <w:p w14:paraId="52638824" w14:textId="6B6F2604"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Presente.</w:t>
      </w:r>
    </w:p>
    <w:p w14:paraId="7DC4C58B" w14:textId="77777777" w:rsidR="001A3E2B" w:rsidRDefault="001A3E2B" w:rsidP="003D7B01">
      <w:pPr>
        <w:jc w:val="both"/>
        <w:rPr>
          <w:rFonts w:ascii="Arial" w:hAnsi="Arial" w:cs="Arial"/>
          <w:b/>
          <w:sz w:val="20"/>
          <w:szCs w:val="20"/>
          <w:lang w:val="es-MX"/>
        </w:rPr>
      </w:pPr>
    </w:p>
    <w:p w14:paraId="154211F5" w14:textId="79FA0E14" w:rsidR="009B4F92" w:rsidRDefault="009B4F92" w:rsidP="009B4F92">
      <w:pPr>
        <w:jc w:val="both"/>
        <w:rPr>
          <w:rFonts w:ascii="Arial" w:hAnsi="Arial" w:cs="Arial"/>
          <w:lang w:val="es-MX"/>
        </w:rPr>
      </w:pPr>
    </w:p>
    <w:p w14:paraId="670C42ED" w14:textId="5F060096" w:rsidR="00BB2947"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7C57D015" w14:textId="77777777" w:rsidR="001A3E2B" w:rsidRPr="00266662" w:rsidRDefault="001A3E2B" w:rsidP="00BB2947">
      <w:pPr>
        <w:jc w:val="both"/>
        <w:rPr>
          <w:rFonts w:ascii="Arial" w:hAnsi="Arial" w:cs="Arial"/>
          <w:b/>
          <w:i/>
          <w:lang w:val="es-MX"/>
        </w:rPr>
      </w:pPr>
    </w:p>
    <w:p w14:paraId="5C7063A0" w14:textId="77777777" w:rsidR="00BB2947" w:rsidRDefault="00BB2947" w:rsidP="00BB2947">
      <w:pPr>
        <w:jc w:val="both"/>
        <w:rPr>
          <w:rFonts w:ascii="Arial" w:hAnsi="Arial" w:cs="Arial"/>
          <w:b/>
          <w:lang w:val="es-MX"/>
        </w:rPr>
      </w:pPr>
    </w:p>
    <w:p w14:paraId="59EE4F41" w14:textId="4B84B31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29DA2755" w14:textId="77777777" w:rsidR="00D272CF" w:rsidRPr="00A910CA" w:rsidRDefault="00D272CF" w:rsidP="00BB2947">
      <w:pPr>
        <w:jc w:val="both"/>
        <w:rPr>
          <w:rFonts w:ascii="Arial" w:hAnsi="Arial" w:cs="Arial"/>
          <w:b/>
          <w:i/>
          <w:sz w:val="28"/>
          <w:szCs w:val="28"/>
          <w:lang w:val="es-MX"/>
        </w:rPr>
      </w:pPr>
    </w:p>
    <w:p w14:paraId="77D74E72" w14:textId="77777777" w:rsidR="001A3E2B" w:rsidRDefault="001A3E2B" w:rsidP="00BB2947">
      <w:pPr>
        <w:jc w:val="both"/>
        <w:rPr>
          <w:rFonts w:ascii="Arial" w:hAnsi="Arial" w:cs="Arial"/>
          <w:b/>
          <w:i/>
          <w:lang w:val="es-MX"/>
        </w:rPr>
      </w:pPr>
    </w:p>
    <w:p w14:paraId="28629A49" w14:textId="77777777" w:rsidR="001A3E2B" w:rsidRDefault="001A3E2B" w:rsidP="00BB2947">
      <w:pPr>
        <w:jc w:val="both"/>
        <w:rPr>
          <w:rFonts w:ascii="Arial" w:hAnsi="Arial" w:cs="Arial"/>
          <w:b/>
          <w:i/>
          <w:lang w:val="es-MX"/>
        </w:rPr>
      </w:pPr>
    </w:p>
    <w:p w14:paraId="5FE69D77" w14:textId="77777777" w:rsidR="001A3E2B" w:rsidRDefault="001A3E2B" w:rsidP="00BB2947">
      <w:pPr>
        <w:jc w:val="both"/>
        <w:rPr>
          <w:rFonts w:ascii="Arial" w:hAnsi="Arial" w:cs="Arial"/>
          <w:b/>
          <w:i/>
          <w:lang w:val="es-MX"/>
        </w:rPr>
      </w:pPr>
    </w:p>
    <w:p w14:paraId="45626399" w14:textId="69C5AF65" w:rsidR="00BB2947" w:rsidRPr="00266662" w:rsidRDefault="00BB2947" w:rsidP="00BB2947">
      <w:pPr>
        <w:jc w:val="both"/>
        <w:rPr>
          <w:rFonts w:ascii="Arial" w:hAnsi="Arial" w:cs="Arial"/>
          <w:b/>
          <w:i/>
          <w:lang w:val="es-MX"/>
        </w:rPr>
      </w:pPr>
      <w:r w:rsidRPr="00266662">
        <w:rPr>
          <w:rFonts w:ascii="Arial" w:hAnsi="Arial" w:cs="Arial"/>
          <w:b/>
          <w:i/>
          <w:lang w:val="es-MX"/>
        </w:rPr>
        <w:lastRenderedPageBreak/>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3FC66FD1" w14:textId="77777777" w:rsidR="00D272CF" w:rsidRPr="00A910CA" w:rsidRDefault="00D272CF" w:rsidP="00BB2947">
      <w:pPr>
        <w:jc w:val="both"/>
        <w:rPr>
          <w:rFonts w:ascii="Arial" w:hAnsi="Arial" w:cs="Arial"/>
          <w:sz w:val="28"/>
          <w:szCs w:val="28"/>
          <w:lang w:val="es-MX"/>
        </w:rPr>
      </w:pPr>
    </w:p>
    <w:p w14:paraId="55F09AD2" w14:textId="3123A6E5"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El </w:t>
      </w:r>
      <w:proofErr w:type="gramStart"/>
      <w:r w:rsidRPr="00266662">
        <w:rPr>
          <w:rFonts w:ascii="Arial" w:hAnsi="Arial" w:cs="Arial"/>
          <w:sz w:val="20"/>
          <w:szCs w:val="20"/>
          <w:lang w:val="es-MX"/>
        </w:rPr>
        <w:t>Presidente</w:t>
      </w:r>
      <w:proofErr w:type="gramEnd"/>
      <w:r w:rsidRPr="00266662">
        <w:rPr>
          <w:rFonts w:ascii="Arial" w:hAnsi="Arial" w:cs="Arial"/>
          <w:sz w:val="20"/>
          <w:szCs w:val="20"/>
          <w:lang w:val="es-MX"/>
        </w:rPr>
        <w:t xml:space="preserv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6B177E">
        <w:rPr>
          <w:rFonts w:ascii="Arial" w:hAnsi="Arial" w:cs="Arial"/>
          <w:sz w:val="20"/>
          <w:szCs w:val="20"/>
          <w:lang w:val="es-MX"/>
        </w:rPr>
        <w:t>.</w:t>
      </w:r>
    </w:p>
    <w:p w14:paraId="0A705F08" w14:textId="77777777" w:rsidR="00BB2947" w:rsidRPr="00266662" w:rsidRDefault="00BB2947" w:rsidP="00BB2947">
      <w:pPr>
        <w:jc w:val="both"/>
        <w:rPr>
          <w:rFonts w:ascii="Arial" w:hAnsi="Arial" w:cs="Arial"/>
          <w:sz w:val="20"/>
          <w:szCs w:val="20"/>
          <w:lang w:val="es-MX"/>
        </w:rPr>
      </w:pPr>
    </w:p>
    <w:p w14:paraId="766B5079" w14:textId="3D86ADE4" w:rsidR="00BB2947"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w:t>
      </w:r>
      <w:proofErr w:type="gramStart"/>
      <w:r w:rsidRPr="00266662">
        <w:rPr>
          <w:rFonts w:ascii="Arial" w:hAnsi="Arial" w:cs="Arial"/>
          <w:b/>
          <w:sz w:val="20"/>
          <w:szCs w:val="20"/>
          <w:lang w:val="es-MX"/>
        </w:rPr>
        <w:t>Presidente</w:t>
      </w:r>
      <w:proofErr w:type="gramEnd"/>
      <w:r w:rsidRPr="00266662">
        <w:rPr>
          <w:rFonts w:ascii="Arial" w:hAnsi="Arial" w:cs="Arial"/>
          <w:b/>
          <w:sz w:val="20"/>
          <w:szCs w:val="20"/>
          <w:lang w:val="es-MX"/>
        </w:rPr>
        <w:t xml:space="preserve"> del Comité Mixto de Obra Pública, Edmundo Antonio Amutio Villa menciona: muy bien, queda aprobada por </w:t>
      </w:r>
      <w:r w:rsidR="00472F00">
        <w:rPr>
          <w:rFonts w:ascii="Arial" w:hAnsi="Arial" w:cs="Arial"/>
          <w:b/>
          <w:sz w:val="20"/>
          <w:szCs w:val="20"/>
          <w:lang w:val="es-MX"/>
        </w:rPr>
        <w:t>mayoría</w:t>
      </w:r>
      <w:r w:rsidRPr="00266662">
        <w:rPr>
          <w:rFonts w:ascii="Arial" w:hAnsi="Arial" w:cs="Arial"/>
          <w:b/>
          <w:sz w:val="20"/>
          <w:szCs w:val="20"/>
          <w:lang w:val="es-MX"/>
        </w:rPr>
        <w:t xml:space="preserve"> la Orden del Día.</w:t>
      </w:r>
    </w:p>
    <w:p w14:paraId="37739652" w14:textId="77777777" w:rsidR="001A3E2B" w:rsidRDefault="001A3E2B" w:rsidP="00BB2947">
      <w:pPr>
        <w:jc w:val="both"/>
        <w:rPr>
          <w:rFonts w:ascii="Arial" w:hAnsi="Arial" w:cs="Arial"/>
          <w:b/>
          <w:sz w:val="20"/>
          <w:szCs w:val="20"/>
          <w:lang w:val="es-MX"/>
        </w:rPr>
      </w:pPr>
    </w:p>
    <w:p w14:paraId="75C3C4EE" w14:textId="77777777" w:rsidR="00B35628" w:rsidRDefault="00B35628" w:rsidP="00BB2947">
      <w:pPr>
        <w:jc w:val="both"/>
        <w:rPr>
          <w:rFonts w:ascii="Arial" w:hAnsi="Arial" w:cs="Arial"/>
          <w:b/>
          <w:sz w:val="20"/>
          <w:szCs w:val="20"/>
          <w:lang w:val="es-MX"/>
        </w:rPr>
      </w:pPr>
    </w:p>
    <w:p w14:paraId="54BB736D" w14:textId="2A2A0853" w:rsidR="000E7279" w:rsidRDefault="000E7279" w:rsidP="000E7279">
      <w:pPr>
        <w:jc w:val="both"/>
        <w:rPr>
          <w:rFonts w:ascii="Arial" w:hAnsi="Arial" w:cs="Arial"/>
          <w:b/>
          <w:i/>
          <w:lang w:val="es-MX"/>
        </w:rPr>
      </w:pPr>
      <w:r w:rsidRPr="00266662">
        <w:rPr>
          <w:rFonts w:ascii="Arial" w:hAnsi="Arial" w:cs="Arial"/>
          <w:b/>
          <w:i/>
          <w:lang w:val="es-MX"/>
        </w:rPr>
        <w:t xml:space="preserve">4.      </w:t>
      </w:r>
      <w:r w:rsidR="003B0C24" w:rsidRPr="003B0C24">
        <w:rPr>
          <w:rFonts w:ascii="Arial" w:hAnsi="Arial" w:cs="Arial"/>
          <w:b/>
          <w:i/>
        </w:rPr>
        <w:t xml:space="preserve">Lectura y Aprobación </w:t>
      </w:r>
      <w:proofErr w:type="gramStart"/>
      <w:r w:rsidR="003B0C24" w:rsidRPr="003B0C24">
        <w:rPr>
          <w:rFonts w:ascii="Arial" w:hAnsi="Arial" w:cs="Arial"/>
          <w:b/>
          <w:i/>
        </w:rPr>
        <w:t>de la acta</w:t>
      </w:r>
      <w:proofErr w:type="gramEnd"/>
      <w:r w:rsidR="003B0C24" w:rsidRPr="003B0C24">
        <w:rPr>
          <w:rFonts w:ascii="Arial" w:hAnsi="Arial" w:cs="Arial"/>
          <w:b/>
          <w:i/>
        </w:rPr>
        <w:t xml:space="preserve"> </w:t>
      </w:r>
      <w:r w:rsidR="001A3E2B">
        <w:rPr>
          <w:rFonts w:ascii="Arial" w:hAnsi="Arial" w:cs="Arial"/>
          <w:b/>
          <w:i/>
        </w:rPr>
        <w:t xml:space="preserve">de la </w:t>
      </w:r>
      <w:r w:rsidR="003B0C24" w:rsidRPr="003B0C24">
        <w:rPr>
          <w:rFonts w:ascii="Arial" w:hAnsi="Arial" w:cs="Arial"/>
          <w:b/>
          <w:i/>
        </w:rPr>
        <w:t>sesi</w:t>
      </w:r>
      <w:r w:rsidR="001A3E2B">
        <w:rPr>
          <w:rFonts w:ascii="Arial" w:hAnsi="Arial" w:cs="Arial"/>
          <w:b/>
          <w:i/>
        </w:rPr>
        <w:t>ón cuarta</w:t>
      </w:r>
      <w:r w:rsidR="003B0C24" w:rsidRPr="003B0C24">
        <w:rPr>
          <w:rFonts w:ascii="Arial" w:hAnsi="Arial" w:cs="Arial"/>
          <w:b/>
          <w:i/>
        </w:rPr>
        <w:t xml:space="preserve"> del Comité Mixto de Obra Pública ejercicio 2024</w:t>
      </w:r>
      <w:r w:rsidRPr="00266662">
        <w:rPr>
          <w:rFonts w:ascii="Arial" w:hAnsi="Arial" w:cs="Arial"/>
          <w:b/>
          <w:i/>
          <w:lang w:val="es-MX"/>
        </w:rPr>
        <w:t>.</w:t>
      </w:r>
    </w:p>
    <w:p w14:paraId="752BAF5C" w14:textId="77777777" w:rsidR="001A3E2B" w:rsidRDefault="001A3E2B" w:rsidP="000E7279">
      <w:pPr>
        <w:jc w:val="both"/>
        <w:rPr>
          <w:rFonts w:ascii="Arial" w:hAnsi="Arial" w:cs="Arial"/>
          <w:b/>
          <w:i/>
          <w:lang w:val="es-MX"/>
        </w:rPr>
      </w:pPr>
    </w:p>
    <w:p w14:paraId="70AF6389" w14:textId="77777777" w:rsidR="00B35628" w:rsidRPr="000B08F0" w:rsidRDefault="00B35628" w:rsidP="000E7279">
      <w:pPr>
        <w:jc w:val="both"/>
        <w:rPr>
          <w:rFonts w:ascii="Arial" w:hAnsi="Arial" w:cs="Arial"/>
          <w:b/>
          <w:i/>
          <w:sz w:val="28"/>
          <w:szCs w:val="28"/>
          <w:lang w:val="es-MX"/>
        </w:rPr>
      </w:pPr>
    </w:p>
    <w:p w14:paraId="2A9EB0C9" w14:textId="77777777" w:rsidR="002842CC" w:rsidRDefault="002842CC" w:rsidP="002842CC">
      <w:pPr>
        <w:jc w:val="both"/>
        <w:rPr>
          <w:rFonts w:ascii="Arial" w:hAnsi="Arial" w:cs="Arial"/>
          <w:sz w:val="20"/>
          <w:szCs w:val="20"/>
          <w:lang w:val="es-MX"/>
        </w:rPr>
      </w:pPr>
      <w:r w:rsidRPr="00266662">
        <w:rPr>
          <w:rFonts w:ascii="Arial" w:hAnsi="Arial" w:cs="Arial"/>
          <w:sz w:val="20"/>
          <w:szCs w:val="20"/>
          <w:lang w:val="es-MX"/>
        </w:rPr>
        <w:t xml:space="preserve">El </w:t>
      </w:r>
      <w:proofErr w:type="gramStart"/>
      <w:r w:rsidRPr="00266662">
        <w:rPr>
          <w:rFonts w:ascii="Arial" w:hAnsi="Arial" w:cs="Arial"/>
          <w:sz w:val="20"/>
          <w:szCs w:val="20"/>
          <w:lang w:val="es-MX"/>
        </w:rPr>
        <w:t>Presidente</w:t>
      </w:r>
      <w:proofErr w:type="gramEnd"/>
      <w:r w:rsidRPr="00266662">
        <w:rPr>
          <w:rFonts w:ascii="Arial" w:hAnsi="Arial" w:cs="Arial"/>
          <w:sz w:val="20"/>
          <w:szCs w:val="20"/>
          <w:lang w:val="es-MX"/>
        </w:rPr>
        <w:t xml:space="preserve"> del Comité Mixto de Obra Pública, Edmundo Antonio Amutio Villa menciona: muy bien desahogado el </w:t>
      </w:r>
      <w:r w:rsidRPr="00266662">
        <w:rPr>
          <w:rFonts w:ascii="Arial" w:hAnsi="Arial" w:cs="Arial"/>
          <w:b/>
          <w:sz w:val="20"/>
          <w:szCs w:val="20"/>
          <w:lang w:val="es-MX"/>
        </w:rPr>
        <w:t>Tercer</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Cuarto </w:t>
      </w:r>
      <w:r w:rsidRPr="00266662">
        <w:rPr>
          <w:rFonts w:ascii="Arial" w:hAnsi="Arial" w:cs="Arial"/>
          <w:sz w:val="20"/>
          <w:szCs w:val="20"/>
          <w:lang w:val="es-MX"/>
        </w:rPr>
        <w:t xml:space="preserve">punto de la orden del día que es la </w:t>
      </w:r>
      <w:r w:rsidR="00B12425" w:rsidRPr="002842CC">
        <w:rPr>
          <w:rFonts w:ascii="Arial" w:hAnsi="Arial" w:cs="Arial"/>
          <w:b/>
          <w:bCs/>
          <w:sz w:val="20"/>
          <w:szCs w:val="20"/>
        </w:rPr>
        <w:t xml:space="preserve">Lectura y Aprobación </w:t>
      </w:r>
      <w:proofErr w:type="gramStart"/>
      <w:r w:rsidR="00B12425" w:rsidRPr="002842CC">
        <w:rPr>
          <w:rFonts w:ascii="Arial" w:hAnsi="Arial" w:cs="Arial"/>
          <w:b/>
          <w:bCs/>
          <w:sz w:val="20"/>
          <w:szCs w:val="20"/>
        </w:rPr>
        <w:t>de la acta</w:t>
      </w:r>
      <w:proofErr w:type="gramEnd"/>
      <w:r w:rsidR="00B12425" w:rsidRPr="002842CC">
        <w:rPr>
          <w:rFonts w:ascii="Arial" w:hAnsi="Arial" w:cs="Arial"/>
          <w:b/>
          <w:bCs/>
          <w:sz w:val="20"/>
          <w:szCs w:val="20"/>
        </w:rPr>
        <w:t xml:space="preserve"> </w:t>
      </w:r>
      <w:r w:rsidR="001A3E2B" w:rsidRPr="002842CC">
        <w:rPr>
          <w:rFonts w:ascii="Arial" w:hAnsi="Arial" w:cs="Arial"/>
          <w:b/>
          <w:bCs/>
          <w:sz w:val="20"/>
          <w:szCs w:val="20"/>
        </w:rPr>
        <w:t xml:space="preserve">de la </w:t>
      </w:r>
      <w:r w:rsidR="00B12425" w:rsidRPr="002842CC">
        <w:rPr>
          <w:rFonts w:ascii="Arial" w:hAnsi="Arial" w:cs="Arial"/>
          <w:b/>
          <w:bCs/>
          <w:sz w:val="20"/>
          <w:szCs w:val="20"/>
        </w:rPr>
        <w:t>sesi</w:t>
      </w:r>
      <w:r w:rsidR="001A3E2B" w:rsidRPr="002842CC">
        <w:rPr>
          <w:rFonts w:ascii="Arial" w:hAnsi="Arial" w:cs="Arial"/>
          <w:b/>
          <w:bCs/>
          <w:sz w:val="20"/>
          <w:szCs w:val="20"/>
        </w:rPr>
        <w:t>ón Cuarta</w:t>
      </w:r>
      <w:r w:rsidR="00B12425" w:rsidRPr="002842CC">
        <w:rPr>
          <w:rFonts w:ascii="Arial" w:hAnsi="Arial" w:cs="Arial"/>
          <w:b/>
          <w:bCs/>
          <w:sz w:val="20"/>
          <w:szCs w:val="20"/>
        </w:rPr>
        <w:t xml:space="preserve"> del Comité Mixto de Obra Pública ejercicio 2024</w:t>
      </w:r>
      <w:r w:rsidR="00B12425" w:rsidRPr="00266662">
        <w:rPr>
          <w:rFonts w:ascii="Arial" w:hAnsi="Arial" w:cs="Arial"/>
          <w:sz w:val="20"/>
          <w:szCs w:val="20"/>
          <w:lang w:val="es-MX"/>
        </w:rPr>
        <w:t xml:space="preserve"> </w:t>
      </w:r>
      <w:r w:rsidRPr="00266662">
        <w:rPr>
          <w:rFonts w:ascii="Arial" w:hAnsi="Arial" w:cs="Arial"/>
          <w:sz w:val="20"/>
          <w:szCs w:val="20"/>
          <w:lang w:val="es-MX"/>
        </w:rPr>
        <w:t>Pido al Secretario, Ismael Jáuregui Castañeda</w:t>
      </w:r>
      <w:r>
        <w:rPr>
          <w:rFonts w:ascii="Arial" w:hAnsi="Arial" w:cs="Arial"/>
          <w:bCs/>
          <w:sz w:val="20"/>
          <w:szCs w:val="20"/>
          <w:lang w:val="es-MX"/>
        </w:rPr>
        <w:t xml:space="preserve"> </w:t>
      </w:r>
      <w:r w:rsidRPr="00266662">
        <w:rPr>
          <w:rFonts w:ascii="Arial" w:hAnsi="Arial" w:cs="Arial"/>
          <w:sz w:val="20"/>
          <w:szCs w:val="20"/>
          <w:lang w:val="es-MX"/>
        </w:rPr>
        <w:t>de lectura de la misma.</w:t>
      </w:r>
    </w:p>
    <w:p w14:paraId="24F0DFDE" w14:textId="77777777" w:rsidR="002842CC" w:rsidRDefault="002842CC" w:rsidP="002842CC">
      <w:pPr>
        <w:jc w:val="both"/>
        <w:rPr>
          <w:rFonts w:ascii="Arial" w:hAnsi="Arial" w:cs="Arial"/>
          <w:sz w:val="20"/>
          <w:szCs w:val="20"/>
          <w:lang w:val="es-MX"/>
        </w:rPr>
      </w:pPr>
    </w:p>
    <w:p w14:paraId="344BF535" w14:textId="47C9211D" w:rsidR="00B12425" w:rsidRDefault="002842CC" w:rsidP="002842CC">
      <w:pPr>
        <w:jc w:val="both"/>
        <w:rPr>
          <w:rFonts w:ascii="Arial" w:hAnsi="Arial" w:cs="Arial"/>
          <w:sz w:val="20"/>
          <w:szCs w:val="20"/>
          <w:lang w:val="es-MX"/>
        </w:rPr>
      </w:pPr>
      <w:r w:rsidRPr="00266662">
        <w:rPr>
          <w:rFonts w:ascii="Arial" w:hAnsi="Arial" w:cs="Arial"/>
          <w:sz w:val="20"/>
          <w:szCs w:val="20"/>
          <w:lang w:val="es-MX"/>
        </w:rPr>
        <w:t>Ismael Jáuregui Castañeda</w:t>
      </w:r>
      <w:r w:rsidRPr="0031528F">
        <w:rPr>
          <w:rFonts w:ascii="Arial" w:hAnsi="Arial" w:cs="Arial"/>
          <w:bCs/>
          <w:sz w:val="20"/>
          <w:szCs w:val="20"/>
          <w:lang w:val="es-MX"/>
        </w:rPr>
        <w:t xml:space="preserve">, </w:t>
      </w:r>
      <w:r w:rsidRPr="00266662">
        <w:rPr>
          <w:rFonts w:ascii="Arial" w:hAnsi="Arial" w:cs="Arial"/>
          <w:sz w:val="20"/>
          <w:szCs w:val="20"/>
          <w:lang w:val="es-MX"/>
        </w:rPr>
        <w:t>Secretario Técnico del Comité Mixto de Obra Pública hace uso de la voz, mencionando: También se les hizo llegar previamente; si no tienen inconveniente dispensamos su lectura y si no tienen ninguna observación al respecto la sometemos a su consideración los que estén a favor, así manifestarlo</w:t>
      </w:r>
      <w:r w:rsidR="00B12425">
        <w:rPr>
          <w:rFonts w:ascii="Arial" w:hAnsi="Arial" w:cs="Arial"/>
          <w:sz w:val="20"/>
          <w:szCs w:val="20"/>
          <w:lang w:val="es-MX"/>
        </w:rPr>
        <w:t>.</w:t>
      </w:r>
    </w:p>
    <w:p w14:paraId="4635947F" w14:textId="77777777" w:rsidR="002842CC" w:rsidRDefault="002842CC" w:rsidP="002842CC">
      <w:pPr>
        <w:jc w:val="both"/>
        <w:rPr>
          <w:rFonts w:ascii="Arial" w:hAnsi="Arial" w:cs="Arial"/>
          <w:sz w:val="20"/>
          <w:szCs w:val="20"/>
          <w:lang w:val="es-MX"/>
        </w:rPr>
      </w:pPr>
    </w:p>
    <w:p w14:paraId="2F1EDCC7" w14:textId="1649E3D7" w:rsidR="002842CC" w:rsidRPr="0041659B" w:rsidRDefault="002842CC" w:rsidP="002842CC">
      <w:pPr>
        <w:jc w:val="both"/>
        <w:rPr>
          <w:rFonts w:ascii="Arial" w:hAnsi="Arial" w:cs="Arial"/>
          <w:b/>
          <w:sz w:val="20"/>
          <w:szCs w:val="20"/>
          <w:lang w:val="es-MX"/>
        </w:rPr>
      </w:pPr>
      <w:r w:rsidRPr="0041659B">
        <w:rPr>
          <w:rFonts w:ascii="Arial" w:hAnsi="Arial" w:cs="Arial"/>
          <w:sz w:val="20"/>
          <w:szCs w:val="20"/>
          <w:lang w:val="es-MX"/>
        </w:rPr>
        <w:t xml:space="preserve">Edmundo Antonio Amutio Villa,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4E0880D4" w14:textId="77777777" w:rsidR="002842CC" w:rsidRPr="00617B34" w:rsidRDefault="002842CC" w:rsidP="002842CC">
      <w:pPr>
        <w:jc w:val="both"/>
        <w:rPr>
          <w:rFonts w:ascii="Arial" w:hAnsi="Arial" w:cs="Arial"/>
          <w:sz w:val="20"/>
          <w:szCs w:val="20"/>
          <w:highlight w:val="yellow"/>
          <w:lang w:val="es-MX"/>
        </w:rPr>
      </w:pPr>
    </w:p>
    <w:p w14:paraId="37432A3F" w14:textId="7E33B987" w:rsidR="002842CC" w:rsidRPr="0041659B" w:rsidRDefault="002842CC" w:rsidP="002842CC">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6B87593" w14:textId="77777777" w:rsidR="002842CC" w:rsidRPr="00617B34" w:rsidRDefault="002842CC" w:rsidP="002842CC">
      <w:pPr>
        <w:jc w:val="both"/>
        <w:rPr>
          <w:rFonts w:ascii="Arial" w:hAnsi="Arial" w:cs="Arial"/>
          <w:sz w:val="20"/>
          <w:szCs w:val="20"/>
          <w:highlight w:val="yellow"/>
          <w:lang w:val="es-MX"/>
        </w:rPr>
      </w:pPr>
    </w:p>
    <w:p w14:paraId="7FEA7C93" w14:textId="32B16BE9" w:rsidR="002842CC" w:rsidRDefault="002842CC" w:rsidP="002842CC">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61BA1388" w14:textId="77777777" w:rsidR="002842CC" w:rsidRDefault="002842CC" w:rsidP="002842CC">
      <w:pPr>
        <w:jc w:val="both"/>
        <w:rPr>
          <w:rFonts w:ascii="Arial" w:hAnsi="Arial" w:cs="Arial"/>
          <w:b/>
          <w:sz w:val="20"/>
          <w:szCs w:val="20"/>
          <w:lang w:val="es-MX"/>
        </w:rPr>
      </w:pPr>
    </w:p>
    <w:p w14:paraId="3A8C2A30" w14:textId="2E795944" w:rsidR="002842CC" w:rsidRPr="009C6DAD" w:rsidRDefault="002842CC" w:rsidP="002842CC">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2E3B4EDA" w14:textId="77777777" w:rsidR="002842CC" w:rsidRPr="009C6DAD" w:rsidRDefault="002842CC" w:rsidP="002842CC">
      <w:pPr>
        <w:jc w:val="both"/>
        <w:rPr>
          <w:rFonts w:ascii="Arial" w:hAnsi="Arial" w:cs="Arial"/>
          <w:sz w:val="20"/>
          <w:szCs w:val="20"/>
          <w:lang w:val="es-MX"/>
        </w:rPr>
      </w:pPr>
    </w:p>
    <w:p w14:paraId="344CCBC0" w14:textId="583791D5" w:rsidR="002842CC" w:rsidRDefault="002842CC" w:rsidP="002842CC">
      <w:pPr>
        <w:jc w:val="both"/>
        <w:rPr>
          <w:rFonts w:ascii="Arial" w:hAnsi="Arial" w:cs="Arial"/>
          <w:b/>
          <w:sz w:val="20"/>
          <w:szCs w:val="20"/>
        </w:rPr>
      </w:pPr>
      <w:r>
        <w:rPr>
          <w:rFonts w:ascii="Arial" w:hAnsi="Arial" w:cs="Arial"/>
          <w:sz w:val="20"/>
          <w:szCs w:val="20"/>
          <w:lang w:val="es-MX"/>
        </w:rPr>
        <w:t>Regidora: Rocío Guadalupe Hidalgo Pérez,</w:t>
      </w:r>
      <w:r w:rsidRPr="009C6DAD">
        <w:rPr>
          <w:rFonts w:ascii="Arial" w:hAnsi="Arial" w:cs="Arial"/>
          <w:sz w:val="20"/>
          <w:szCs w:val="20"/>
          <w:lang w:val="es-MX"/>
        </w:rPr>
        <w:t xml:space="preserve"> </w:t>
      </w:r>
      <w:r>
        <w:rPr>
          <w:rFonts w:ascii="Arial" w:hAnsi="Arial" w:cs="Arial"/>
          <w:sz w:val="20"/>
          <w:szCs w:val="20"/>
          <w:lang w:val="es-MX"/>
        </w:rPr>
        <w:t>Titular</w:t>
      </w:r>
      <w:r w:rsidRPr="009C6DAD">
        <w:rPr>
          <w:rFonts w:ascii="Arial" w:hAnsi="Arial" w:cs="Arial"/>
          <w:sz w:val="20"/>
          <w:szCs w:val="20"/>
          <w:lang w:val="es-MX"/>
        </w:rPr>
        <w:t xml:space="preserve"> de la Fracción Edilicia del Partido Acción</w:t>
      </w:r>
      <w:r w:rsidRPr="009C6DAD">
        <w:rPr>
          <w:rFonts w:ascii="Arial" w:hAnsi="Arial" w:cs="Arial"/>
          <w:sz w:val="20"/>
          <w:szCs w:val="20"/>
        </w:rPr>
        <w:t xml:space="preserve"> Nacional</w:t>
      </w:r>
      <w:r w:rsidRPr="009C6DAD">
        <w:rPr>
          <w:rFonts w:ascii="Arial" w:hAnsi="Arial" w:cs="Arial"/>
          <w:sz w:val="20"/>
          <w:szCs w:val="20"/>
          <w:lang w:val="es-MX"/>
        </w:rPr>
        <w:t>.</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rPr>
        <w:t xml:space="preserve">. </w:t>
      </w:r>
    </w:p>
    <w:p w14:paraId="01315454" w14:textId="77777777" w:rsidR="002842CC" w:rsidRDefault="002842CC" w:rsidP="002842CC">
      <w:pPr>
        <w:jc w:val="both"/>
        <w:rPr>
          <w:rFonts w:ascii="Arial" w:hAnsi="Arial" w:cs="Arial"/>
          <w:b/>
          <w:sz w:val="20"/>
          <w:szCs w:val="20"/>
        </w:rPr>
      </w:pPr>
    </w:p>
    <w:p w14:paraId="34A82C3C" w14:textId="1955C21E" w:rsidR="002842CC" w:rsidRPr="009C6DAD" w:rsidRDefault="002842CC" w:rsidP="002842CC">
      <w:pPr>
        <w:jc w:val="both"/>
        <w:rPr>
          <w:rFonts w:ascii="Arial" w:hAnsi="Arial" w:cs="Arial"/>
          <w:sz w:val="20"/>
          <w:szCs w:val="20"/>
          <w:lang w:val="es-MX"/>
        </w:rPr>
      </w:pPr>
      <w:r>
        <w:rPr>
          <w:rFonts w:ascii="Arial" w:hAnsi="Arial" w:cs="Arial"/>
          <w:sz w:val="20"/>
          <w:szCs w:val="20"/>
          <w:lang w:val="es-MX"/>
        </w:rPr>
        <w:t>Regidora Ruth Belén Vélez de León</w:t>
      </w:r>
      <w:r w:rsidRPr="009C6DAD">
        <w:rPr>
          <w:rFonts w:ascii="Arial" w:hAnsi="Arial" w:cs="Arial"/>
          <w:sz w:val="20"/>
          <w:szCs w:val="20"/>
          <w:lang w:val="es-MX"/>
        </w:rPr>
        <w:t xml:space="preserve">, </w:t>
      </w:r>
      <w:r w:rsidRPr="0041659B">
        <w:rPr>
          <w:rFonts w:ascii="Arial" w:hAnsi="Arial" w:cs="Arial"/>
          <w:sz w:val="20"/>
          <w:szCs w:val="20"/>
          <w:lang w:val="es-MX"/>
        </w:rPr>
        <w:t xml:space="preserve">Representante Titular de la </w:t>
      </w:r>
      <w:r w:rsidRPr="009C6DAD">
        <w:rPr>
          <w:rFonts w:ascii="Arial" w:hAnsi="Arial" w:cs="Arial"/>
          <w:sz w:val="20"/>
          <w:szCs w:val="20"/>
          <w:lang w:val="es-MX"/>
        </w:rPr>
        <w:t xml:space="preserve">Fracción Edilicia del Partido Futuro. </w:t>
      </w:r>
      <w:r>
        <w:rPr>
          <w:rFonts w:ascii="Arial" w:hAnsi="Arial" w:cs="Arial"/>
          <w:b/>
          <w:sz w:val="20"/>
          <w:szCs w:val="20"/>
          <w:lang w:val="es-MX"/>
        </w:rPr>
        <w:t>A Favor</w:t>
      </w:r>
      <w:r w:rsidRPr="009C6DAD">
        <w:rPr>
          <w:rFonts w:ascii="Arial" w:hAnsi="Arial" w:cs="Arial"/>
          <w:b/>
          <w:sz w:val="20"/>
          <w:szCs w:val="20"/>
          <w:lang w:val="es-MX"/>
        </w:rPr>
        <w:t xml:space="preserve">. </w:t>
      </w:r>
    </w:p>
    <w:p w14:paraId="32B5D3A3" w14:textId="77777777" w:rsidR="002842CC" w:rsidRPr="009C6DAD" w:rsidRDefault="002842CC" w:rsidP="002842CC">
      <w:pPr>
        <w:jc w:val="both"/>
        <w:rPr>
          <w:rFonts w:ascii="Arial" w:hAnsi="Arial" w:cs="Arial"/>
          <w:b/>
          <w:sz w:val="20"/>
          <w:szCs w:val="20"/>
          <w:lang w:val="es-MX"/>
        </w:rPr>
      </w:pPr>
    </w:p>
    <w:p w14:paraId="79F040AA" w14:textId="4D142967" w:rsidR="002842CC" w:rsidRPr="00572CCA" w:rsidRDefault="002842CC" w:rsidP="002842CC">
      <w:pPr>
        <w:jc w:val="both"/>
        <w:rPr>
          <w:rFonts w:ascii="Arial" w:hAnsi="Arial" w:cs="Arial"/>
          <w:bCs/>
          <w:sz w:val="20"/>
          <w:szCs w:val="20"/>
          <w:lang w:val="es-MX"/>
        </w:rPr>
      </w:pPr>
      <w:r>
        <w:rPr>
          <w:rFonts w:ascii="Arial" w:hAnsi="Arial" w:cs="Arial"/>
          <w:bCs/>
          <w:sz w:val="20"/>
          <w:szCs w:val="20"/>
          <w:lang w:val="es-MX"/>
        </w:rPr>
        <w:t xml:space="preserve">Ryan </w:t>
      </w:r>
      <w:proofErr w:type="spellStart"/>
      <w:r>
        <w:rPr>
          <w:rFonts w:ascii="Arial" w:hAnsi="Arial" w:cs="Arial"/>
          <w:bCs/>
          <w:sz w:val="20"/>
          <w:szCs w:val="20"/>
          <w:lang w:val="es-MX"/>
        </w:rPr>
        <w:t>Hsan</w:t>
      </w:r>
      <w:proofErr w:type="spellEnd"/>
      <w:r>
        <w:rPr>
          <w:rFonts w:ascii="Arial" w:hAnsi="Arial" w:cs="Arial"/>
          <w:bCs/>
          <w:sz w:val="20"/>
          <w:szCs w:val="20"/>
          <w:lang w:val="es-MX"/>
        </w:rPr>
        <w:t xml:space="preserve"> Cano Morfín,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10EDB624" w14:textId="77777777" w:rsidR="002842CC" w:rsidRPr="009C6DAD" w:rsidRDefault="002842CC" w:rsidP="002842CC">
      <w:pPr>
        <w:jc w:val="both"/>
        <w:rPr>
          <w:rFonts w:ascii="Arial" w:hAnsi="Arial" w:cs="Arial"/>
          <w:sz w:val="20"/>
          <w:szCs w:val="20"/>
          <w:lang w:val="es-MX"/>
        </w:rPr>
      </w:pPr>
    </w:p>
    <w:p w14:paraId="0A714AA3" w14:textId="2540EC2B" w:rsidR="002842CC" w:rsidRDefault="002842CC" w:rsidP="002842CC">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37491499" w14:textId="77777777" w:rsidR="002842CC" w:rsidRDefault="002842CC" w:rsidP="002842CC">
      <w:pPr>
        <w:jc w:val="both"/>
        <w:rPr>
          <w:rFonts w:ascii="Arial" w:hAnsi="Arial" w:cs="Arial"/>
          <w:b/>
          <w:sz w:val="20"/>
          <w:szCs w:val="20"/>
          <w:lang w:val="es-MX"/>
        </w:rPr>
      </w:pPr>
    </w:p>
    <w:p w14:paraId="09A81311" w14:textId="0D1F7215" w:rsidR="002842CC" w:rsidRDefault="002842CC" w:rsidP="002842CC">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4A4327D9" w14:textId="77777777" w:rsidR="002842CC" w:rsidRPr="00266662" w:rsidRDefault="002842CC" w:rsidP="002842CC">
      <w:pPr>
        <w:jc w:val="both"/>
        <w:rPr>
          <w:rFonts w:ascii="Arial" w:hAnsi="Arial" w:cs="Arial"/>
          <w:sz w:val="20"/>
          <w:szCs w:val="20"/>
          <w:lang w:val="es-MX"/>
        </w:rPr>
      </w:pPr>
    </w:p>
    <w:p w14:paraId="04686734" w14:textId="520C228A" w:rsidR="00B12425" w:rsidRDefault="00B12425" w:rsidP="000E7279">
      <w:pPr>
        <w:jc w:val="both"/>
        <w:rPr>
          <w:rFonts w:ascii="Arial" w:hAnsi="Arial" w:cs="Arial"/>
          <w:b/>
          <w:sz w:val="20"/>
          <w:szCs w:val="20"/>
          <w:lang w:val="es-MX"/>
        </w:rPr>
      </w:pPr>
      <w:r w:rsidRPr="00266662">
        <w:rPr>
          <w:rFonts w:ascii="Arial" w:hAnsi="Arial" w:cs="Arial"/>
          <w:b/>
          <w:sz w:val="20"/>
          <w:szCs w:val="20"/>
          <w:lang w:val="es-MX"/>
        </w:rPr>
        <w:t xml:space="preserve">El </w:t>
      </w:r>
      <w:proofErr w:type="gramStart"/>
      <w:r w:rsidRPr="00266662">
        <w:rPr>
          <w:rFonts w:ascii="Arial" w:hAnsi="Arial" w:cs="Arial"/>
          <w:b/>
          <w:sz w:val="20"/>
          <w:szCs w:val="20"/>
          <w:lang w:val="es-MX"/>
        </w:rPr>
        <w:t>Presidente</w:t>
      </w:r>
      <w:proofErr w:type="gramEnd"/>
      <w:r w:rsidRPr="00266662">
        <w:rPr>
          <w:rFonts w:ascii="Arial" w:hAnsi="Arial" w:cs="Arial"/>
          <w:b/>
          <w:sz w:val="20"/>
          <w:szCs w:val="20"/>
          <w:lang w:val="es-MX"/>
        </w:rPr>
        <w:t xml:space="preserve"> del Comité Mixto de Obra Pública, Edmundo Antonio Amutio Villa menciona: muy bien, queda aprobada por </w:t>
      </w:r>
      <w:r>
        <w:rPr>
          <w:rFonts w:ascii="Arial" w:hAnsi="Arial" w:cs="Arial"/>
          <w:b/>
          <w:sz w:val="20"/>
          <w:szCs w:val="20"/>
          <w:lang w:val="es-MX"/>
        </w:rPr>
        <w:t>mayoría</w:t>
      </w:r>
      <w:r w:rsidRPr="00266662">
        <w:rPr>
          <w:rFonts w:ascii="Arial" w:hAnsi="Arial" w:cs="Arial"/>
          <w:b/>
          <w:sz w:val="20"/>
          <w:szCs w:val="20"/>
          <w:lang w:val="es-MX"/>
        </w:rPr>
        <w:t xml:space="preserve"> </w:t>
      </w:r>
      <w:r>
        <w:rPr>
          <w:rFonts w:ascii="Arial" w:hAnsi="Arial" w:cs="Arial"/>
          <w:b/>
          <w:sz w:val="20"/>
          <w:szCs w:val="20"/>
          <w:lang w:val="es-MX"/>
        </w:rPr>
        <w:t xml:space="preserve">la </w:t>
      </w:r>
      <w:r w:rsidRPr="00B12425">
        <w:rPr>
          <w:rFonts w:ascii="Arial" w:hAnsi="Arial" w:cs="Arial"/>
          <w:b/>
          <w:sz w:val="20"/>
          <w:szCs w:val="20"/>
        </w:rPr>
        <w:t xml:space="preserve">acta </w:t>
      </w:r>
      <w:r w:rsidR="001A3E2B">
        <w:rPr>
          <w:rFonts w:ascii="Arial" w:hAnsi="Arial" w:cs="Arial"/>
          <w:b/>
          <w:sz w:val="20"/>
          <w:szCs w:val="20"/>
        </w:rPr>
        <w:t>de la</w:t>
      </w:r>
      <w:r w:rsidRPr="00B12425">
        <w:rPr>
          <w:rFonts w:ascii="Arial" w:hAnsi="Arial" w:cs="Arial"/>
          <w:b/>
          <w:sz w:val="20"/>
          <w:szCs w:val="20"/>
        </w:rPr>
        <w:t xml:space="preserve"> sesi</w:t>
      </w:r>
      <w:r w:rsidR="001A3E2B">
        <w:rPr>
          <w:rFonts w:ascii="Arial" w:hAnsi="Arial" w:cs="Arial"/>
          <w:b/>
          <w:sz w:val="20"/>
          <w:szCs w:val="20"/>
        </w:rPr>
        <w:t>ón Cuarta</w:t>
      </w:r>
      <w:r w:rsidRPr="00B12425">
        <w:rPr>
          <w:rFonts w:ascii="Arial" w:hAnsi="Arial" w:cs="Arial"/>
          <w:b/>
          <w:sz w:val="20"/>
          <w:szCs w:val="20"/>
        </w:rPr>
        <w:t xml:space="preserve"> del Comité Mixto de Obra Pública ejercicio 2024</w:t>
      </w:r>
      <w:r w:rsidRPr="00266662">
        <w:rPr>
          <w:rFonts w:ascii="Arial" w:hAnsi="Arial" w:cs="Arial"/>
          <w:b/>
          <w:sz w:val="20"/>
          <w:szCs w:val="20"/>
          <w:lang w:val="es-MX"/>
        </w:rPr>
        <w:t>.</w:t>
      </w:r>
    </w:p>
    <w:p w14:paraId="3104C85E" w14:textId="77777777" w:rsidR="001A3E2B" w:rsidRDefault="001A3E2B" w:rsidP="000E7279">
      <w:pPr>
        <w:jc w:val="both"/>
        <w:rPr>
          <w:rFonts w:ascii="Arial" w:hAnsi="Arial" w:cs="Arial"/>
          <w:sz w:val="20"/>
          <w:szCs w:val="20"/>
          <w:lang w:val="es-MX"/>
        </w:rPr>
      </w:pPr>
    </w:p>
    <w:p w14:paraId="2EB553FF" w14:textId="62DB59E4" w:rsidR="00B35628" w:rsidRDefault="00B35628" w:rsidP="00B35628">
      <w:pPr>
        <w:jc w:val="both"/>
        <w:rPr>
          <w:rFonts w:ascii="Arial" w:hAnsi="Arial" w:cs="Arial"/>
          <w:b/>
          <w:i/>
          <w:lang w:val="es-MX"/>
        </w:rPr>
      </w:pPr>
      <w:r>
        <w:rPr>
          <w:rFonts w:ascii="Arial" w:hAnsi="Arial" w:cs="Arial"/>
          <w:b/>
          <w:i/>
          <w:lang w:val="es-MX"/>
        </w:rPr>
        <w:lastRenderedPageBreak/>
        <w:t>5</w:t>
      </w:r>
      <w:r w:rsidRPr="00266662">
        <w:rPr>
          <w:rFonts w:ascii="Arial" w:hAnsi="Arial" w:cs="Arial"/>
          <w:b/>
          <w:i/>
          <w:lang w:val="es-MX"/>
        </w:rPr>
        <w:t xml:space="preserve">.  </w:t>
      </w:r>
      <w:r w:rsidRPr="003D2305">
        <w:rPr>
          <w:rFonts w:ascii="Arial" w:hAnsi="Arial" w:cs="Arial"/>
          <w:b/>
          <w:i/>
          <w:lang w:val="es-MX"/>
        </w:rPr>
        <w:t xml:space="preserve">Presentación y autorización de apertura de propuestas mediante la modalidad de </w:t>
      </w:r>
      <w:r>
        <w:rPr>
          <w:rFonts w:ascii="Arial" w:hAnsi="Arial" w:cs="Arial"/>
          <w:b/>
          <w:i/>
          <w:lang w:val="es-MX"/>
        </w:rPr>
        <w:t>Licitación Pública</w:t>
      </w:r>
      <w:r w:rsidRPr="00266662">
        <w:rPr>
          <w:rFonts w:ascii="Arial" w:hAnsi="Arial" w:cs="Arial"/>
          <w:b/>
          <w:i/>
          <w:lang w:val="es-MX"/>
        </w:rPr>
        <w:t>.</w:t>
      </w:r>
    </w:p>
    <w:p w14:paraId="7837D20F" w14:textId="77777777" w:rsidR="00B35628" w:rsidRDefault="00B35628" w:rsidP="00B35628">
      <w:pPr>
        <w:jc w:val="both"/>
        <w:rPr>
          <w:rFonts w:ascii="Arial" w:hAnsi="Arial" w:cs="Arial"/>
          <w:b/>
          <w:i/>
          <w:lang w:val="es-MX"/>
        </w:rPr>
      </w:pPr>
    </w:p>
    <w:p w14:paraId="7844F451" w14:textId="77777777" w:rsidR="002842CC" w:rsidRPr="00266662" w:rsidRDefault="002842CC" w:rsidP="00B35628">
      <w:pPr>
        <w:jc w:val="both"/>
        <w:rPr>
          <w:rFonts w:ascii="Arial" w:hAnsi="Arial" w:cs="Arial"/>
          <w:b/>
          <w:i/>
          <w:lang w:val="es-MX"/>
        </w:rPr>
      </w:pPr>
    </w:p>
    <w:p w14:paraId="549214DD" w14:textId="77777777" w:rsidR="00B35628" w:rsidRPr="00266662" w:rsidRDefault="00B35628" w:rsidP="00B35628">
      <w:pPr>
        <w:jc w:val="both"/>
        <w:rPr>
          <w:rFonts w:ascii="Arial" w:hAnsi="Arial" w:cs="Arial"/>
          <w:b/>
          <w:sz w:val="18"/>
          <w:szCs w:val="20"/>
          <w:lang w:val="es-MX"/>
        </w:rPr>
      </w:pPr>
    </w:p>
    <w:p w14:paraId="03374951" w14:textId="05623A0A" w:rsidR="00B35628" w:rsidRDefault="00B35628" w:rsidP="00B35628">
      <w:pPr>
        <w:jc w:val="both"/>
        <w:rPr>
          <w:rFonts w:ascii="Arial" w:hAnsi="Arial" w:cs="Arial"/>
          <w:sz w:val="20"/>
          <w:szCs w:val="20"/>
          <w:lang w:val="es-MX"/>
        </w:rPr>
      </w:pPr>
      <w:r w:rsidRPr="00266662">
        <w:rPr>
          <w:rFonts w:ascii="Arial" w:hAnsi="Arial" w:cs="Arial"/>
          <w:sz w:val="20"/>
          <w:szCs w:val="20"/>
          <w:lang w:val="es-MX"/>
        </w:rPr>
        <w:t xml:space="preserve">El </w:t>
      </w:r>
      <w:proofErr w:type="gramStart"/>
      <w:r w:rsidRPr="00266662">
        <w:rPr>
          <w:rFonts w:ascii="Arial" w:hAnsi="Arial" w:cs="Arial"/>
          <w:sz w:val="20"/>
          <w:szCs w:val="20"/>
          <w:lang w:val="es-MX"/>
        </w:rPr>
        <w:t>Presidente</w:t>
      </w:r>
      <w:proofErr w:type="gramEnd"/>
      <w:r w:rsidRPr="00266662">
        <w:rPr>
          <w:rFonts w:ascii="Arial" w:hAnsi="Arial" w:cs="Arial"/>
          <w:sz w:val="20"/>
          <w:szCs w:val="20"/>
          <w:lang w:val="es-MX"/>
        </w:rPr>
        <w:t xml:space="preserve"> del Comité Mixto de Obra Pública, Edmundo Antonio Amutio Villa, muy bien desahogado el </w:t>
      </w:r>
      <w:r>
        <w:rPr>
          <w:rFonts w:ascii="Arial" w:hAnsi="Arial" w:cs="Arial"/>
          <w:b/>
          <w:sz w:val="20"/>
          <w:szCs w:val="20"/>
          <w:lang w:val="es-MX"/>
        </w:rPr>
        <w:t>Cuarto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3D2305">
        <w:rPr>
          <w:rFonts w:ascii="Arial" w:hAnsi="Arial" w:cs="Arial"/>
          <w:b/>
          <w:sz w:val="20"/>
          <w:szCs w:val="20"/>
          <w:lang w:val="es-MX"/>
        </w:rPr>
        <w:t xml:space="preserve">Presentación y autorización de apertura de propuestas mediante la modalidad de </w:t>
      </w:r>
      <w:r w:rsidRPr="00B35628">
        <w:rPr>
          <w:rFonts w:ascii="Arial" w:hAnsi="Arial" w:cs="Arial"/>
          <w:b/>
          <w:sz w:val="20"/>
          <w:szCs w:val="20"/>
          <w:lang w:val="es-MX"/>
        </w:rPr>
        <w:t>Licitación Pública</w:t>
      </w:r>
      <w:r w:rsidRPr="00266662">
        <w:rPr>
          <w:rFonts w:ascii="Arial" w:hAnsi="Arial" w:cs="Arial"/>
          <w:b/>
          <w:sz w:val="20"/>
          <w:szCs w:val="20"/>
          <w:lang w:val="es-MX"/>
        </w:rPr>
        <w:t xml:space="preserve">, </w:t>
      </w:r>
      <w:r w:rsidRPr="00266662">
        <w:rPr>
          <w:rFonts w:ascii="Arial" w:hAnsi="Arial" w:cs="Arial"/>
          <w:sz w:val="20"/>
          <w:szCs w:val="20"/>
          <w:lang w:val="es-MX"/>
        </w:rPr>
        <w:t xml:space="preserve">pido al </w:t>
      </w:r>
      <w:proofErr w:type="gramStart"/>
      <w:r w:rsidRPr="00266662">
        <w:rPr>
          <w:rFonts w:ascii="Arial" w:hAnsi="Arial" w:cs="Arial"/>
          <w:sz w:val="20"/>
          <w:szCs w:val="20"/>
          <w:lang w:val="es-MX"/>
        </w:rPr>
        <w:t>Secretario</w:t>
      </w:r>
      <w:proofErr w:type="gramEnd"/>
      <w:r w:rsidRPr="00266662">
        <w:rPr>
          <w:rFonts w:ascii="Arial" w:hAnsi="Arial" w:cs="Arial"/>
          <w:sz w:val="20"/>
          <w:szCs w:val="20"/>
          <w:lang w:val="es-MX"/>
        </w:rPr>
        <w:t xml:space="preserve"> de lectura de los mismos:</w:t>
      </w:r>
    </w:p>
    <w:p w14:paraId="47633D23" w14:textId="77777777" w:rsidR="002842CC" w:rsidRDefault="002842CC" w:rsidP="00B35628">
      <w:pPr>
        <w:jc w:val="both"/>
        <w:rPr>
          <w:rFonts w:ascii="Arial" w:hAnsi="Arial" w:cs="Arial"/>
          <w:sz w:val="20"/>
          <w:szCs w:val="20"/>
          <w:lang w:val="es-MX"/>
        </w:rPr>
      </w:pPr>
    </w:p>
    <w:p w14:paraId="0E5918EA" w14:textId="77777777" w:rsidR="002842CC" w:rsidRDefault="002842CC" w:rsidP="00B35628">
      <w:pPr>
        <w:jc w:val="both"/>
        <w:rPr>
          <w:rFonts w:ascii="Arial" w:hAnsi="Arial" w:cs="Arial"/>
          <w:sz w:val="20"/>
          <w:szCs w:val="20"/>
          <w:lang w:val="es-MX"/>
        </w:rPr>
      </w:pPr>
    </w:p>
    <w:p w14:paraId="2D397F79" w14:textId="03E34F04" w:rsidR="002842CC" w:rsidRPr="00C077AD" w:rsidRDefault="002842CC" w:rsidP="002842CC">
      <w:pPr>
        <w:jc w:val="both"/>
        <w:rPr>
          <w:rFonts w:ascii="Arial" w:hAnsi="Arial" w:cs="Arial"/>
          <w:sz w:val="20"/>
          <w:szCs w:val="20"/>
          <w:lang w:val="es-MX"/>
        </w:rPr>
      </w:pPr>
      <w:r w:rsidRPr="00C077AD">
        <w:rPr>
          <w:rFonts w:ascii="Arial" w:hAnsi="Arial" w:cs="Arial"/>
          <w:sz w:val="20"/>
          <w:szCs w:val="20"/>
          <w:lang w:val="es-MX"/>
        </w:rPr>
        <w:t>Ismael Jauregui Castañeda Secretario Técnico del Comité Mixto de Obra Pública, hace uso de la voz, mencionando: Antes de empezar con la revisión de los paquetes quiero proponerles para efectos de agilizar la revisión de las propuestas, autoricen que los equipos de Costos</w:t>
      </w:r>
      <w:r>
        <w:rPr>
          <w:rFonts w:ascii="Arial" w:hAnsi="Arial" w:cs="Arial"/>
          <w:sz w:val="20"/>
          <w:szCs w:val="20"/>
          <w:lang w:val="es-MX"/>
        </w:rPr>
        <w:t xml:space="preserve">, Construcción </w:t>
      </w:r>
      <w:r w:rsidRPr="00C077AD">
        <w:rPr>
          <w:rFonts w:ascii="Arial" w:hAnsi="Arial" w:cs="Arial"/>
          <w:sz w:val="20"/>
          <w:szCs w:val="20"/>
          <w:lang w:val="es-MX"/>
        </w:rPr>
        <w:t>y Contratación de Obras Públicas se integren a la mesa para revisar las propuestas, por lo que pido su autorización.</w:t>
      </w:r>
    </w:p>
    <w:p w14:paraId="11DC0938" w14:textId="77777777" w:rsidR="002842CC" w:rsidRDefault="002842CC" w:rsidP="002842CC">
      <w:pPr>
        <w:jc w:val="both"/>
        <w:rPr>
          <w:rFonts w:ascii="Arial" w:hAnsi="Arial" w:cs="Arial"/>
          <w:sz w:val="20"/>
          <w:szCs w:val="20"/>
          <w:lang w:val="es-MX"/>
        </w:rPr>
      </w:pPr>
    </w:p>
    <w:p w14:paraId="0626483F" w14:textId="77777777" w:rsidR="002842CC" w:rsidRPr="00C077AD" w:rsidRDefault="002842CC" w:rsidP="002842CC">
      <w:pPr>
        <w:jc w:val="both"/>
        <w:rPr>
          <w:rFonts w:ascii="Arial" w:hAnsi="Arial" w:cs="Arial"/>
          <w:sz w:val="20"/>
          <w:szCs w:val="20"/>
          <w:lang w:val="es-MX"/>
        </w:rPr>
      </w:pPr>
    </w:p>
    <w:p w14:paraId="415A6F07" w14:textId="77777777" w:rsidR="002842CC" w:rsidRDefault="002842CC" w:rsidP="002842CC">
      <w:pPr>
        <w:jc w:val="both"/>
        <w:rPr>
          <w:rFonts w:ascii="Arial" w:hAnsi="Arial" w:cs="Arial"/>
          <w:bCs/>
          <w:sz w:val="20"/>
          <w:szCs w:val="20"/>
          <w:lang w:val="es-MX"/>
        </w:rPr>
      </w:pPr>
      <w:r w:rsidRPr="00C077AD">
        <w:rPr>
          <w:rFonts w:ascii="Arial" w:hAnsi="Arial" w:cs="Arial"/>
          <w:sz w:val="20"/>
          <w:szCs w:val="20"/>
          <w:lang w:val="es-MX"/>
        </w:rPr>
        <w:t xml:space="preserve">El </w:t>
      </w:r>
      <w:proofErr w:type="gramStart"/>
      <w:r w:rsidRPr="00C077AD">
        <w:rPr>
          <w:rFonts w:ascii="Arial" w:hAnsi="Arial" w:cs="Arial"/>
          <w:sz w:val="20"/>
          <w:szCs w:val="20"/>
          <w:lang w:val="es-MX"/>
        </w:rPr>
        <w:t>Presidente</w:t>
      </w:r>
      <w:proofErr w:type="gramEnd"/>
      <w:r w:rsidRPr="00C077AD">
        <w:rPr>
          <w:rFonts w:ascii="Arial" w:hAnsi="Arial" w:cs="Arial"/>
          <w:sz w:val="20"/>
          <w:szCs w:val="20"/>
          <w:lang w:val="es-MX"/>
        </w:rPr>
        <w:t xml:space="preserve"> del Comité Mixto de Obra Pública, Edmundo Antonio Amutio Villa hace uso de la voz, mencionando: muy bien, si no hay ningún inconveniente al respecto lo sometemos a su consideración los que estén a favor, así manifestarlo:</w:t>
      </w:r>
    </w:p>
    <w:p w14:paraId="45623689" w14:textId="77777777" w:rsidR="002842CC" w:rsidRDefault="002842CC" w:rsidP="002842CC">
      <w:pPr>
        <w:jc w:val="both"/>
        <w:rPr>
          <w:rFonts w:ascii="Arial" w:hAnsi="Arial" w:cs="Arial"/>
          <w:bCs/>
          <w:sz w:val="20"/>
          <w:szCs w:val="20"/>
          <w:lang w:val="es-MX"/>
        </w:rPr>
      </w:pPr>
    </w:p>
    <w:p w14:paraId="1115DE7E" w14:textId="77777777" w:rsidR="002842CC" w:rsidRPr="0041659B" w:rsidRDefault="002842CC" w:rsidP="002842CC">
      <w:pPr>
        <w:jc w:val="both"/>
        <w:rPr>
          <w:rFonts w:ascii="Arial" w:hAnsi="Arial" w:cs="Arial"/>
          <w:b/>
          <w:sz w:val="20"/>
          <w:szCs w:val="20"/>
          <w:lang w:val="es-MX"/>
        </w:rPr>
      </w:pPr>
      <w:r w:rsidRPr="0041659B">
        <w:rPr>
          <w:rFonts w:ascii="Arial" w:hAnsi="Arial" w:cs="Arial"/>
          <w:sz w:val="20"/>
          <w:szCs w:val="20"/>
          <w:lang w:val="es-MX"/>
        </w:rPr>
        <w:t xml:space="preserve">Edmundo Antonio Amutio Villa,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F053C74" w14:textId="77777777" w:rsidR="002842CC" w:rsidRPr="00617B34" w:rsidRDefault="002842CC" w:rsidP="002842CC">
      <w:pPr>
        <w:jc w:val="both"/>
        <w:rPr>
          <w:rFonts w:ascii="Arial" w:hAnsi="Arial" w:cs="Arial"/>
          <w:sz w:val="20"/>
          <w:szCs w:val="20"/>
          <w:highlight w:val="yellow"/>
          <w:lang w:val="es-MX"/>
        </w:rPr>
      </w:pPr>
    </w:p>
    <w:p w14:paraId="56ECD5DA" w14:textId="77777777" w:rsidR="002842CC" w:rsidRPr="0041659B" w:rsidRDefault="002842CC" w:rsidP="002842CC">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6D4F060" w14:textId="77777777" w:rsidR="002842CC" w:rsidRPr="00617B34" w:rsidRDefault="002842CC" w:rsidP="002842CC">
      <w:pPr>
        <w:jc w:val="both"/>
        <w:rPr>
          <w:rFonts w:ascii="Arial" w:hAnsi="Arial" w:cs="Arial"/>
          <w:sz w:val="20"/>
          <w:szCs w:val="20"/>
          <w:highlight w:val="yellow"/>
          <w:lang w:val="es-MX"/>
        </w:rPr>
      </w:pPr>
    </w:p>
    <w:p w14:paraId="42166718" w14:textId="77777777" w:rsidR="002842CC" w:rsidRDefault="002842CC" w:rsidP="002842CC">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07DE3D9" w14:textId="77777777" w:rsidR="002842CC" w:rsidRDefault="002842CC" w:rsidP="002842CC">
      <w:pPr>
        <w:jc w:val="both"/>
        <w:rPr>
          <w:rFonts w:ascii="Arial" w:hAnsi="Arial" w:cs="Arial"/>
          <w:b/>
          <w:sz w:val="20"/>
          <w:szCs w:val="20"/>
          <w:lang w:val="es-MX"/>
        </w:rPr>
      </w:pPr>
    </w:p>
    <w:p w14:paraId="289AFDC2" w14:textId="77777777" w:rsidR="002842CC" w:rsidRPr="009C6DAD" w:rsidRDefault="002842CC" w:rsidP="002842CC">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5D05D41E" w14:textId="77777777" w:rsidR="002842CC" w:rsidRPr="009C6DAD" w:rsidRDefault="002842CC" w:rsidP="002842CC">
      <w:pPr>
        <w:jc w:val="both"/>
        <w:rPr>
          <w:rFonts w:ascii="Arial" w:hAnsi="Arial" w:cs="Arial"/>
          <w:sz w:val="20"/>
          <w:szCs w:val="20"/>
          <w:lang w:val="es-MX"/>
        </w:rPr>
      </w:pPr>
    </w:p>
    <w:p w14:paraId="43A7582B" w14:textId="77777777" w:rsidR="002842CC" w:rsidRDefault="002842CC" w:rsidP="002842CC">
      <w:pPr>
        <w:jc w:val="both"/>
        <w:rPr>
          <w:rFonts w:ascii="Arial" w:hAnsi="Arial" w:cs="Arial"/>
          <w:b/>
          <w:sz w:val="20"/>
          <w:szCs w:val="20"/>
        </w:rPr>
      </w:pPr>
      <w:r>
        <w:rPr>
          <w:rFonts w:ascii="Arial" w:hAnsi="Arial" w:cs="Arial"/>
          <w:sz w:val="20"/>
          <w:szCs w:val="20"/>
          <w:lang w:val="es-MX"/>
        </w:rPr>
        <w:t>Regidora: Rocío Guadalupe Hidalgo Pérez,</w:t>
      </w:r>
      <w:r w:rsidRPr="009C6DAD">
        <w:rPr>
          <w:rFonts w:ascii="Arial" w:hAnsi="Arial" w:cs="Arial"/>
          <w:sz w:val="20"/>
          <w:szCs w:val="20"/>
          <w:lang w:val="es-MX"/>
        </w:rPr>
        <w:t xml:space="preserve"> </w:t>
      </w:r>
      <w:r>
        <w:rPr>
          <w:rFonts w:ascii="Arial" w:hAnsi="Arial" w:cs="Arial"/>
          <w:sz w:val="20"/>
          <w:szCs w:val="20"/>
          <w:lang w:val="es-MX"/>
        </w:rPr>
        <w:t>Titular</w:t>
      </w:r>
      <w:r w:rsidRPr="009C6DAD">
        <w:rPr>
          <w:rFonts w:ascii="Arial" w:hAnsi="Arial" w:cs="Arial"/>
          <w:sz w:val="20"/>
          <w:szCs w:val="20"/>
          <w:lang w:val="es-MX"/>
        </w:rPr>
        <w:t xml:space="preserve"> de la Fracción Edilicia del Partido Acción</w:t>
      </w:r>
      <w:r w:rsidRPr="009C6DAD">
        <w:rPr>
          <w:rFonts w:ascii="Arial" w:hAnsi="Arial" w:cs="Arial"/>
          <w:sz w:val="20"/>
          <w:szCs w:val="20"/>
        </w:rPr>
        <w:t xml:space="preserve"> Nacional</w:t>
      </w:r>
      <w:r w:rsidRPr="009C6DAD">
        <w:rPr>
          <w:rFonts w:ascii="Arial" w:hAnsi="Arial" w:cs="Arial"/>
          <w:sz w:val="20"/>
          <w:szCs w:val="20"/>
          <w:lang w:val="es-MX"/>
        </w:rPr>
        <w:t>.</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rPr>
        <w:t xml:space="preserve">. </w:t>
      </w:r>
    </w:p>
    <w:p w14:paraId="05EE383A" w14:textId="77777777" w:rsidR="002842CC" w:rsidRDefault="002842CC" w:rsidP="002842CC">
      <w:pPr>
        <w:jc w:val="both"/>
        <w:rPr>
          <w:rFonts w:ascii="Arial" w:hAnsi="Arial" w:cs="Arial"/>
          <w:b/>
          <w:sz w:val="20"/>
          <w:szCs w:val="20"/>
        </w:rPr>
      </w:pPr>
    </w:p>
    <w:p w14:paraId="1EEFAAF1" w14:textId="77777777" w:rsidR="002842CC" w:rsidRPr="009C6DAD" w:rsidRDefault="002842CC" w:rsidP="002842CC">
      <w:pPr>
        <w:jc w:val="both"/>
        <w:rPr>
          <w:rFonts w:ascii="Arial" w:hAnsi="Arial" w:cs="Arial"/>
          <w:sz w:val="20"/>
          <w:szCs w:val="20"/>
          <w:lang w:val="es-MX"/>
        </w:rPr>
      </w:pPr>
      <w:r>
        <w:rPr>
          <w:rFonts w:ascii="Arial" w:hAnsi="Arial" w:cs="Arial"/>
          <w:sz w:val="20"/>
          <w:szCs w:val="20"/>
          <w:lang w:val="es-MX"/>
        </w:rPr>
        <w:t>Regidora Ruth Belén Vélez de León</w:t>
      </w:r>
      <w:r w:rsidRPr="009C6DAD">
        <w:rPr>
          <w:rFonts w:ascii="Arial" w:hAnsi="Arial" w:cs="Arial"/>
          <w:sz w:val="20"/>
          <w:szCs w:val="20"/>
          <w:lang w:val="es-MX"/>
        </w:rPr>
        <w:t xml:space="preserve">, </w:t>
      </w:r>
      <w:r w:rsidRPr="0041659B">
        <w:rPr>
          <w:rFonts w:ascii="Arial" w:hAnsi="Arial" w:cs="Arial"/>
          <w:sz w:val="20"/>
          <w:szCs w:val="20"/>
          <w:lang w:val="es-MX"/>
        </w:rPr>
        <w:t xml:space="preserve">Representante Titular de la </w:t>
      </w:r>
      <w:r w:rsidRPr="009C6DAD">
        <w:rPr>
          <w:rFonts w:ascii="Arial" w:hAnsi="Arial" w:cs="Arial"/>
          <w:sz w:val="20"/>
          <w:szCs w:val="20"/>
          <w:lang w:val="es-MX"/>
        </w:rPr>
        <w:t xml:space="preserve">Fracción Edilicia del Partido Futuro. </w:t>
      </w:r>
      <w:r>
        <w:rPr>
          <w:rFonts w:ascii="Arial" w:hAnsi="Arial" w:cs="Arial"/>
          <w:b/>
          <w:sz w:val="20"/>
          <w:szCs w:val="20"/>
          <w:lang w:val="es-MX"/>
        </w:rPr>
        <w:t>A Favor</w:t>
      </w:r>
      <w:r w:rsidRPr="009C6DAD">
        <w:rPr>
          <w:rFonts w:ascii="Arial" w:hAnsi="Arial" w:cs="Arial"/>
          <w:b/>
          <w:sz w:val="20"/>
          <w:szCs w:val="20"/>
          <w:lang w:val="es-MX"/>
        </w:rPr>
        <w:t xml:space="preserve">. </w:t>
      </w:r>
    </w:p>
    <w:p w14:paraId="6B7D96EC" w14:textId="77777777" w:rsidR="002842CC" w:rsidRPr="009C6DAD" w:rsidRDefault="002842CC" w:rsidP="002842CC">
      <w:pPr>
        <w:jc w:val="both"/>
        <w:rPr>
          <w:rFonts w:ascii="Arial" w:hAnsi="Arial" w:cs="Arial"/>
          <w:b/>
          <w:sz w:val="20"/>
          <w:szCs w:val="20"/>
          <w:lang w:val="es-MX"/>
        </w:rPr>
      </w:pPr>
    </w:p>
    <w:p w14:paraId="4C13BE7D" w14:textId="77777777" w:rsidR="002842CC" w:rsidRPr="00572CCA" w:rsidRDefault="002842CC" w:rsidP="002842CC">
      <w:pPr>
        <w:jc w:val="both"/>
        <w:rPr>
          <w:rFonts w:ascii="Arial" w:hAnsi="Arial" w:cs="Arial"/>
          <w:bCs/>
          <w:sz w:val="20"/>
          <w:szCs w:val="20"/>
          <w:lang w:val="es-MX"/>
        </w:rPr>
      </w:pPr>
      <w:r>
        <w:rPr>
          <w:rFonts w:ascii="Arial" w:hAnsi="Arial" w:cs="Arial"/>
          <w:bCs/>
          <w:sz w:val="20"/>
          <w:szCs w:val="20"/>
          <w:lang w:val="es-MX"/>
        </w:rPr>
        <w:t xml:space="preserve">Ryan </w:t>
      </w:r>
      <w:proofErr w:type="spellStart"/>
      <w:r>
        <w:rPr>
          <w:rFonts w:ascii="Arial" w:hAnsi="Arial" w:cs="Arial"/>
          <w:bCs/>
          <w:sz w:val="20"/>
          <w:szCs w:val="20"/>
          <w:lang w:val="es-MX"/>
        </w:rPr>
        <w:t>Hsan</w:t>
      </w:r>
      <w:proofErr w:type="spellEnd"/>
      <w:r>
        <w:rPr>
          <w:rFonts w:ascii="Arial" w:hAnsi="Arial" w:cs="Arial"/>
          <w:bCs/>
          <w:sz w:val="20"/>
          <w:szCs w:val="20"/>
          <w:lang w:val="es-MX"/>
        </w:rPr>
        <w:t xml:space="preserve"> Cano Morfín,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2C7FAAD6" w14:textId="77777777" w:rsidR="002842CC" w:rsidRPr="009C6DAD" w:rsidRDefault="002842CC" w:rsidP="002842CC">
      <w:pPr>
        <w:jc w:val="both"/>
        <w:rPr>
          <w:rFonts w:ascii="Arial" w:hAnsi="Arial" w:cs="Arial"/>
          <w:sz w:val="20"/>
          <w:szCs w:val="20"/>
          <w:lang w:val="es-MX"/>
        </w:rPr>
      </w:pPr>
    </w:p>
    <w:p w14:paraId="38C99D06" w14:textId="77777777" w:rsidR="002842CC" w:rsidRDefault="002842CC" w:rsidP="002842CC">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2999BB62" w14:textId="77777777" w:rsidR="002842CC" w:rsidRDefault="002842CC" w:rsidP="002842CC">
      <w:pPr>
        <w:jc w:val="both"/>
        <w:rPr>
          <w:rFonts w:ascii="Arial" w:hAnsi="Arial" w:cs="Arial"/>
          <w:b/>
          <w:sz w:val="20"/>
          <w:szCs w:val="20"/>
          <w:lang w:val="es-MX"/>
        </w:rPr>
      </w:pPr>
    </w:p>
    <w:p w14:paraId="09B66E07" w14:textId="2AF145D0" w:rsidR="002842CC" w:rsidRDefault="002842CC" w:rsidP="002842CC">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r w:rsidRPr="009C6DAD">
        <w:rPr>
          <w:rFonts w:ascii="Arial" w:hAnsi="Arial" w:cs="Arial"/>
          <w:b/>
          <w:sz w:val="20"/>
          <w:szCs w:val="20"/>
          <w:lang w:val="es-MX"/>
        </w:rPr>
        <w:t>.</w:t>
      </w:r>
    </w:p>
    <w:p w14:paraId="6B791C51" w14:textId="77777777" w:rsidR="002842CC" w:rsidRDefault="002842CC" w:rsidP="002842CC">
      <w:pPr>
        <w:jc w:val="both"/>
        <w:rPr>
          <w:rFonts w:ascii="Arial" w:hAnsi="Arial" w:cs="Arial"/>
          <w:sz w:val="20"/>
          <w:szCs w:val="20"/>
          <w:lang w:val="es-MX"/>
        </w:rPr>
      </w:pPr>
    </w:p>
    <w:p w14:paraId="36BB5E5A" w14:textId="77777777" w:rsidR="002842CC" w:rsidRDefault="002842CC" w:rsidP="002842CC">
      <w:pPr>
        <w:jc w:val="both"/>
        <w:rPr>
          <w:rFonts w:ascii="Arial" w:hAnsi="Arial" w:cs="Arial"/>
          <w:b/>
          <w:sz w:val="20"/>
          <w:szCs w:val="20"/>
          <w:lang w:val="es-MX"/>
        </w:rPr>
      </w:pPr>
    </w:p>
    <w:p w14:paraId="72C5E6F0" w14:textId="24D5BCDE" w:rsidR="002842CC" w:rsidRDefault="002842CC" w:rsidP="002842CC">
      <w:pPr>
        <w:jc w:val="both"/>
        <w:rPr>
          <w:rFonts w:ascii="Arial" w:hAnsi="Arial" w:cs="Arial"/>
          <w:b/>
          <w:sz w:val="20"/>
          <w:szCs w:val="20"/>
          <w:lang w:val="es-MX"/>
        </w:rPr>
      </w:pPr>
      <w:r w:rsidRPr="00266662">
        <w:rPr>
          <w:rFonts w:ascii="Arial" w:hAnsi="Arial" w:cs="Arial"/>
          <w:b/>
          <w:sz w:val="20"/>
          <w:szCs w:val="20"/>
          <w:lang w:val="es-MX"/>
        </w:rPr>
        <w:t xml:space="preserve">El </w:t>
      </w:r>
      <w:proofErr w:type="gramStart"/>
      <w:r w:rsidRPr="00266662">
        <w:rPr>
          <w:rFonts w:ascii="Arial" w:hAnsi="Arial" w:cs="Arial"/>
          <w:b/>
          <w:sz w:val="20"/>
          <w:szCs w:val="20"/>
          <w:lang w:val="es-MX"/>
        </w:rPr>
        <w:t>Presidente</w:t>
      </w:r>
      <w:proofErr w:type="gramEnd"/>
      <w:r w:rsidRPr="00266662">
        <w:rPr>
          <w:rFonts w:ascii="Arial" w:hAnsi="Arial" w:cs="Arial"/>
          <w:b/>
          <w:sz w:val="20"/>
          <w:szCs w:val="20"/>
          <w:lang w:val="es-MX"/>
        </w:rPr>
        <w:t xml:space="preserve"> del Comité Mixto de Obra Pública, Edmundo Antonio Amutio Villa menciona: muy bien queda aprobado con una abstención</w:t>
      </w:r>
      <w:r>
        <w:rPr>
          <w:rFonts w:ascii="Arial" w:hAnsi="Arial" w:cs="Arial"/>
          <w:b/>
          <w:sz w:val="20"/>
          <w:szCs w:val="20"/>
          <w:lang w:val="es-MX"/>
        </w:rPr>
        <w:t xml:space="preserve"> que se integre personal de las Unidades de Costos, Construcción y Contratación de Obra Pública</w:t>
      </w:r>
      <w:r w:rsidRPr="00266662">
        <w:rPr>
          <w:rFonts w:ascii="Arial" w:hAnsi="Arial" w:cs="Arial"/>
          <w:b/>
          <w:sz w:val="20"/>
          <w:szCs w:val="20"/>
          <w:lang w:val="es-MX"/>
        </w:rPr>
        <w:t>.</w:t>
      </w:r>
    </w:p>
    <w:p w14:paraId="480BAECB" w14:textId="77777777" w:rsidR="002842CC" w:rsidRDefault="002842CC" w:rsidP="002842CC">
      <w:pPr>
        <w:jc w:val="both"/>
        <w:rPr>
          <w:rFonts w:ascii="Arial" w:hAnsi="Arial" w:cs="Arial"/>
          <w:b/>
          <w:sz w:val="20"/>
          <w:szCs w:val="20"/>
          <w:lang w:val="es-MX"/>
        </w:rPr>
      </w:pPr>
    </w:p>
    <w:p w14:paraId="0C5AEA73" w14:textId="77777777" w:rsidR="002842CC" w:rsidRDefault="002842CC" w:rsidP="002842CC">
      <w:pPr>
        <w:jc w:val="both"/>
        <w:rPr>
          <w:rFonts w:ascii="Arial" w:hAnsi="Arial" w:cs="Arial"/>
          <w:sz w:val="20"/>
          <w:szCs w:val="20"/>
          <w:lang w:val="es-MX"/>
        </w:rPr>
      </w:pPr>
    </w:p>
    <w:p w14:paraId="4FB66F39" w14:textId="77777777" w:rsidR="002842CC" w:rsidRDefault="002842CC" w:rsidP="002842CC">
      <w:pPr>
        <w:jc w:val="both"/>
        <w:rPr>
          <w:rFonts w:ascii="Arial" w:hAnsi="Arial" w:cs="Arial"/>
          <w:sz w:val="20"/>
          <w:szCs w:val="20"/>
          <w:lang w:val="es-MX"/>
        </w:rPr>
      </w:pPr>
    </w:p>
    <w:p w14:paraId="66651610" w14:textId="16E0F8D3" w:rsidR="002842CC" w:rsidRPr="00266662" w:rsidRDefault="002842CC" w:rsidP="002842CC">
      <w:pPr>
        <w:jc w:val="both"/>
        <w:rPr>
          <w:rFonts w:ascii="Arial" w:hAnsi="Arial" w:cs="Arial"/>
          <w:sz w:val="20"/>
          <w:szCs w:val="20"/>
          <w:lang w:val="es-MX"/>
        </w:rPr>
      </w:pPr>
      <w:r w:rsidRPr="00C077AD">
        <w:rPr>
          <w:rFonts w:ascii="Arial" w:hAnsi="Arial" w:cs="Arial"/>
          <w:sz w:val="20"/>
          <w:szCs w:val="20"/>
          <w:lang w:val="es-MX"/>
        </w:rPr>
        <w:lastRenderedPageBreak/>
        <w:t xml:space="preserve">Jesús de Jesús Ramos Iglesias, Director de Verificación y Control de Obra Pública, hace uso de la voz mencionando: 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Contraloría," siendo en esta ocasión, </w:t>
      </w:r>
      <w:r w:rsidRPr="002842CC">
        <w:rPr>
          <w:rFonts w:ascii="Arial" w:hAnsi="Arial" w:cs="Arial"/>
          <w:b/>
          <w:bCs/>
          <w:sz w:val="20"/>
          <w:szCs w:val="20"/>
          <w:lang w:val="es-MX"/>
        </w:rPr>
        <w:t>Nathan Alejandro Ramírez Cárdenas</w:t>
      </w:r>
      <w:r>
        <w:rPr>
          <w:rFonts w:ascii="Arial" w:hAnsi="Arial" w:cs="Arial"/>
          <w:b/>
          <w:bCs/>
          <w:sz w:val="20"/>
          <w:szCs w:val="20"/>
          <w:lang w:val="es-MX"/>
        </w:rPr>
        <w:t>, Luis Alfonso Alcaraz Rivera,</w:t>
      </w:r>
      <w:r>
        <w:rPr>
          <w:rFonts w:ascii="Arial" w:hAnsi="Arial" w:cs="Arial"/>
          <w:sz w:val="20"/>
          <w:szCs w:val="20"/>
          <w:lang w:val="es-MX"/>
        </w:rPr>
        <w:t xml:space="preserve"> </w:t>
      </w:r>
      <w:r w:rsidRPr="00C077AD">
        <w:rPr>
          <w:rFonts w:ascii="Arial" w:hAnsi="Arial" w:cs="Arial"/>
          <w:b/>
          <w:sz w:val="20"/>
          <w:szCs w:val="20"/>
          <w:lang w:val="es-MX"/>
        </w:rPr>
        <w:t>Jonathan Alexander Terrones Partida, Francisco Sánchez Alejandre</w:t>
      </w:r>
      <w:r>
        <w:rPr>
          <w:rFonts w:ascii="Arial" w:hAnsi="Arial" w:cs="Arial"/>
          <w:b/>
          <w:sz w:val="20"/>
          <w:szCs w:val="20"/>
          <w:lang w:val="es-MX"/>
        </w:rPr>
        <w:t xml:space="preserve">, </w:t>
      </w:r>
      <w:r w:rsidRPr="00C077AD">
        <w:rPr>
          <w:rFonts w:ascii="Arial" w:hAnsi="Arial" w:cs="Arial"/>
          <w:b/>
          <w:sz w:val="20"/>
          <w:szCs w:val="20"/>
          <w:lang w:val="es-MX"/>
        </w:rPr>
        <w:t>Alejandra Díaz Galindo</w:t>
      </w:r>
      <w:r w:rsidRPr="002842CC">
        <w:rPr>
          <w:rFonts w:ascii="Arial" w:hAnsi="Arial" w:cs="Arial"/>
          <w:b/>
          <w:bCs/>
          <w:sz w:val="20"/>
          <w:szCs w:val="20"/>
          <w:lang w:val="es-MX"/>
        </w:rPr>
        <w:t>, José Luis Segura Grimaldo, y Francisco Sandoval Mascorro</w:t>
      </w:r>
      <w:r w:rsidRPr="00C077AD">
        <w:rPr>
          <w:rFonts w:ascii="Arial" w:hAnsi="Arial" w:cs="Arial"/>
          <w:sz w:val="20"/>
          <w:szCs w:val="20"/>
          <w:lang w:val="es-MX"/>
        </w:rPr>
        <w:t xml:space="preserve"> donde los dispositivos electrónicos deberán estar debidamente rotulados gracias.</w:t>
      </w:r>
    </w:p>
    <w:p w14:paraId="7B045288" w14:textId="77777777" w:rsidR="00B35628" w:rsidRPr="00266662" w:rsidRDefault="00B35628" w:rsidP="00B35628">
      <w:pPr>
        <w:jc w:val="both"/>
        <w:rPr>
          <w:rFonts w:ascii="Arial" w:hAnsi="Arial" w:cs="Arial"/>
          <w:sz w:val="18"/>
          <w:szCs w:val="20"/>
          <w:lang w:val="es-MX"/>
        </w:rPr>
      </w:pPr>
    </w:p>
    <w:p w14:paraId="2297AEAA" w14:textId="77777777" w:rsidR="005129B4" w:rsidRDefault="005129B4" w:rsidP="00B35628">
      <w:pPr>
        <w:jc w:val="both"/>
        <w:rPr>
          <w:rFonts w:ascii="Arial" w:hAnsi="Arial" w:cs="Arial"/>
          <w:sz w:val="20"/>
          <w:szCs w:val="20"/>
          <w:lang w:val="es-MX"/>
        </w:rPr>
      </w:pPr>
    </w:p>
    <w:p w14:paraId="6FDF2EC1" w14:textId="22FB6D2A" w:rsidR="00B35628" w:rsidRDefault="00B35628" w:rsidP="00B35628">
      <w:pPr>
        <w:jc w:val="both"/>
        <w:rPr>
          <w:rFonts w:ascii="Arial" w:hAnsi="Arial" w:cs="Arial"/>
          <w:sz w:val="20"/>
          <w:szCs w:val="20"/>
          <w:lang w:val="es-MX"/>
        </w:rPr>
      </w:pPr>
      <w:r w:rsidRPr="003D2305">
        <w:rPr>
          <w:rFonts w:ascii="Arial" w:hAnsi="Arial" w:cs="Arial"/>
          <w:sz w:val="20"/>
          <w:szCs w:val="20"/>
          <w:lang w:val="es-MX"/>
        </w:rPr>
        <w:t xml:space="preserve">Ismael Jáuregui Castañeda, Secretario Técnico del Comité Mixto de Obra Pública, hace uso de la voz y da lectura y explicación de la Presentación y apertura de proposiciones </w:t>
      </w:r>
      <w:r>
        <w:rPr>
          <w:rFonts w:ascii="Arial" w:hAnsi="Arial" w:cs="Arial"/>
          <w:sz w:val="20"/>
          <w:szCs w:val="20"/>
          <w:lang w:val="es-MX"/>
        </w:rPr>
        <w:t>de las siguientes Licitaciones Públicas</w:t>
      </w:r>
      <w:r w:rsidRPr="003D2305">
        <w:rPr>
          <w:rFonts w:ascii="Arial" w:hAnsi="Arial" w:cs="Arial"/>
          <w:sz w:val="20"/>
          <w:szCs w:val="20"/>
          <w:lang w:val="es-MX"/>
        </w:rPr>
        <w:t xml:space="preserve"> cómo se describen en la siguiente tabla:</w:t>
      </w:r>
    </w:p>
    <w:p w14:paraId="6011A2EA" w14:textId="77777777" w:rsidR="00B35628" w:rsidRPr="00266662" w:rsidRDefault="00B35628" w:rsidP="00B35628">
      <w:pPr>
        <w:jc w:val="both"/>
        <w:rPr>
          <w:rFonts w:ascii="Arial" w:hAnsi="Arial" w:cs="Arial"/>
          <w:sz w:val="20"/>
          <w:szCs w:val="20"/>
          <w:lang w:val="es-MX"/>
        </w:rPr>
      </w:pPr>
    </w:p>
    <w:p w14:paraId="1B4F0E07" w14:textId="77777777" w:rsidR="005129B4" w:rsidRDefault="005129B4" w:rsidP="00B35628">
      <w:pPr>
        <w:jc w:val="both"/>
        <w:rPr>
          <w:rFonts w:ascii="Arial" w:hAnsi="Arial" w:cs="Arial"/>
          <w:b/>
          <w:sz w:val="20"/>
          <w:szCs w:val="20"/>
        </w:rPr>
      </w:pPr>
    </w:p>
    <w:p w14:paraId="1AC09AB3" w14:textId="30147165" w:rsidR="00B35628" w:rsidRDefault="00B35628" w:rsidP="00B35628">
      <w:pPr>
        <w:jc w:val="both"/>
        <w:rPr>
          <w:rFonts w:ascii="Arial" w:hAnsi="Arial" w:cs="Arial"/>
          <w:b/>
          <w:sz w:val="20"/>
          <w:szCs w:val="20"/>
          <w:lang w:val="es-MX"/>
        </w:rPr>
      </w:pPr>
      <w:r w:rsidRPr="00266662">
        <w:rPr>
          <w:rFonts w:ascii="Arial" w:hAnsi="Arial" w:cs="Arial"/>
          <w:b/>
          <w:sz w:val="20"/>
          <w:szCs w:val="20"/>
        </w:rPr>
        <w:t xml:space="preserve">Recurso </w:t>
      </w:r>
      <w:r>
        <w:rPr>
          <w:rFonts w:ascii="Arial" w:hAnsi="Arial" w:cs="Arial"/>
          <w:b/>
          <w:sz w:val="20"/>
          <w:szCs w:val="20"/>
        </w:rPr>
        <w:t>Presupuesto Participativo</w:t>
      </w:r>
      <w:r>
        <w:rPr>
          <w:rFonts w:ascii="Arial" w:hAnsi="Arial" w:cs="Arial"/>
          <w:b/>
          <w:sz w:val="20"/>
          <w:szCs w:val="20"/>
          <w:lang w:val="es-MX"/>
        </w:rPr>
        <w:t>:</w:t>
      </w:r>
    </w:p>
    <w:p w14:paraId="6EC3A49C" w14:textId="77777777" w:rsidR="00B35628" w:rsidRPr="00266662" w:rsidRDefault="00B35628" w:rsidP="00B35628">
      <w:pPr>
        <w:jc w:val="both"/>
        <w:rPr>
          <w:rFonts w:ascii="Arial" w:hAnsi="Arial" w:cs="Arial"/>
          <w:sz w:val="6"/>
          <w:szCs w:val="20"/>
          <w:lang w:val="es-MX"/>
        </w:rPr>
      </w:pPr>
    </w:p>
    <w:p w14:paraId="628EF64C" w14:textId="77777777" w:rsidR="00B35628" w:rsidRDefault="00B35628" w:rsidP="00B35628">
      <w:pPr>
        <w:jc w:val="both"/>
        <w:rPr>
          <w:rFonts w:ascii="Arial" w:hAnsi="Arial" w:cs="Arial"/>
          <w:sz w:val="20"/>
          <w:szCs w:val="20"/>
          <w:lang w:val="en-US"/>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B35628" w:rsidRPr="00494AD4" w14:paraId="2C18F5FE" w14:textId="77777777" w:rsidTr="00F60EE3">
        <w:trPr>
          <w:trHeight w:val="557"/>
        </w:trPr>
        <w:tc>
          <w:tcPr>
            <w:tcW w:w="567" w:type="dxa"/>
            <w:tcBorders>
              <w:bottom w:val="single" w:sz="4" w:space="0" w:color="auto"/>
            </w:tcBorders>
            <w:shd w:val="clear" w:color="auto" w:fill="A6A6A6" w:themeFill="background1" w:themeFillShade="A6"/>
            <w:vAlign w:val="center"/>
            <w:hideMark/>
          </w:tcPr>
          <w:p w14:paraId="218BA4BE" w14:textId="77777777" w:rsidR="00B35628" w:rsidRPr="00494AD4" w:rsidRDefault="00B35628" w:rsidP="00684191">
            <w:pPr>
              <w:jc w:val="center"/>
              <w:rPr>
                <w:rFonts w:ascii="Arial" w:hAnsi="Arial" w:cs="Arial"/>
                <w:b/>
                <w:sz w:val="18"/>
                <w:szCs w:val="18"/>
              </w:rPr>
            </w:pPr>
            <w:r w:rsidRPr="00494AD4">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053BCC6B" w14:textId="77777777" w:rsidR="00B35628" w:rsidRPr="00494AD4" w:rsidRDefault="00B35628" w:rsidP="00684191">
            <w:pPr>
              <w:jc w:val="center"/>
              <w:rPr>
                <w:rFonts w:ascii="Arial" w:hAnsi="Arial" w:cs="Arial"/>
                <w:b/>
                <w:sz w:val="20"/>
                <w:szCs w:val="20"/>
              </w:rPr>
            </w:pPr>
            <w:r w:rsidRPr="00494AD4">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621DCB9B" w14:textId="77777777" w:rsidR="00B35628" w:rsidRPr="00494AD4" w:rsidRDefault="00B35628" w:rsidP="00684191">
            <w:pPr>
              <w:jc w:val="center"/>
              <w:rPr>
                <w:rFonts w:ascii="Arial" w:hAnsi="Arial" w:cs="Arial"/>
                <w:b/>
                <w:sz w:val="20"/>
                <w:szCs w:val="20"/>
              </w:rPr>
            </w:pPr>
            <w:r w:rsidRPr="00494AD4">
              <w:rPr>
                <w:rFonts w:ascii="Arial" w:hAnsi="Arial" w:cs="Arial"/>
                <w:b/>
                <w:sz w:val="20"/>
                <w:szCs w:val="20"/>
              </w:rPr>
              <w:t>NUMERO DE CONTRATO</w:t>
            </w:r>
          </w:p>
        </w:tc>
      </w:tr>
      <w:tr w:rsidR="00B35628" w:rsidRPr="00444ECD" w14:paraId="16FADEAF" w14:textId="77777777" w:rsidTr="00F60EE3">
        <w:trPr>
          <w:trHeight w:val="1321"/>
        </w:trPr>
        <w:tc>
          <w:tcPr>
            <w:tcW w:w="567" w:type="dxa"/>
            <w:tcBorders>
              <w:top w:val="single" w:sz="4" w:space="0" w:color="auto"/>
              <w:bottom w:val="single" w:sz="4" w:space="0" w:color="auto"/>
              <w:right w:val="single" w:sz="4" w:space="0" w:color="auto"/>
            </w:tcBorders>
            <w:vAlign w:val="center"/>
          </w:tcPr>
          <w:p w14:paraId="54A1CE57" w14:textId="77777777" w:rsidR="00B35628" w:rsidRPr="00F3115C" w:rsidRDefault="00B35628" w:rsidP="00B35628">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5E75BADE" w14:textId="1F78F3F7" w:rsidR="00B35628" w:rsidRPr="003D2305" w:rsidRDefault="00B35628" w:rsidP="00B35628">
            <w:pPr>
              <w:jc w:val="both"/>
              <w:rPr>
                <w:rFonts w:ascii="Arial" w:hAnsi="Arial" w:cs="Arial"/>
                <w:sz w:val="18"/>
                <w:szCs w:val="18"/>
                <w:lang w:val="es-MX" w:eastAsia="es-MX"/>
              </w:rPr>
            </w:pPr>
            <w:r w:rsidRPr="00B35628">
              <w:rPr>
                <w:rFonts w:ascii="Arial" w:hAnsi="Arial" w:cs="Arial"/>
                <w:sz w:val="18"/>
                <w:szCs w:val="18"/>
                <w:lang w:val="es-MX" w:eastAsia="es-MX"/>
              </w:rPr>
              <w:t>Construcción de parque lineal denominado Santa Margarita, ubicado en Av. de las Torres, incluye: conexión con calle cerrada Santa Laura y obras complementarias, colonia Santa Margarita 1.ᵃ Sección,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2F742D4E" w14:textId="0AF78E68" w:rsidR="00B35628" w:rsidRPr="003D2305" w:rsidRDefault="00B35628" w:rsidP="00B35628">
            <w:pPr>
              <w:jc w:val="center"/>
              <w:rPr>
                <w:rFonts w:ascii="Arial" w:hAnsi="Arial" w:cs="Arial"/>
                <w:b/>
                <w:bCs/>
                <w:sz w:val="18"/>
                <w:szCs w:val="18"/>
                <w:lang w:val="pt-PT" w:eastAsia="es-MX"/>
              </w:rPr>
            </w:pPr>
            <w:r w:rsidRPr="00B35628">
              <w:rPr>
                <w:rFonts w:ascii="Arial" w:hAnsi="Arial" w:cs="Arial"/>
                <w:b/>
                <w:bCs/>
                <w:sz w:val="20"/>
                <w:szCs w:val="20"/>
                <w:lang w:val="pt-PT"/>
              </w:rPr>
              <w:t>DOPI-MUN-PP-EP-LP-001-2024</w:t>
            </w:r>
          </w:p>
        </w:tc>
      </w:tr>
      <w:tr w:rsidR="00B35628" w:rsidRPr="00444ECD" w14:paraId="7AFC674B" w14:textId="77777777" w:rsidTr="00F60EE3">
        <w:trPr>
          <w:trHeight w:val="1321"/>
        </w:trPr>
        <w:tc>
          <w:tcPr>
            <w:tcW w:w="567" w:type="dxa"/>
            <w:tcBorders>
              <w:top w:val="single" w:sz="4" w:space="0" w:color="auto"/>
              <w:bottom w:val="single" w:sz="4" w:space="0" w:color="auto"/>
              <w:right w:val="single" w:sz="4" w:space="0" w:color="auto"/>
            </w:tcBorders>
            <w:vAlign w:val="center"/>
          </w:tcPr>
          <w:p w14:paraId="313D8EC8" w14:textId="77777777" w:rsidR="00B35628" w:rsidRDefault="00B35628" w:rsidP="00B35628">
            <w:pPr>
              <w:jc w:val="center"/>
              <w:rPr>
                <w:rFonts w:ascii="Arial" w:hAnsi="Arial" w:cs="Arial"/>
                <w:b/>
                <w:bCs/>
                <w:sz w:val="18"/>
                <w:szCs w:val="18"/>
              </w:rPr>
            </w:pPr>
            <w:r>
              <w:rPr>
                <w:rFonts w:ascii="Arial" w:hAnsi="Arial" w:cs="Arial"/>
                <w:b/>
                <w:bCs/>
                <w:sz w:val="18"/>
                <w:szCs w:val="18"/>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219B52C5" w14:textId="29252909" w:rsidR="00B35628" w:rsidRPr="003D2305" w:rsidRDefault="00B35628" w:rsidP="00B35628">
            <w:pPr>
              <w:jc w:val="both"/>
              <w:rPr>
                <w:rFonts w:ascii="Arial" w:hAnsi="Arial" w:cs="Arial"/>
                <w:sz w:val="18"/>
                <w:szCs w:val="18"/>
                <w:lang w:val="es-MX" w:eastAsia="es-MX"/>
              </w:rPr>
            </w:pPr>
            <w:r w:rsidRPr="00B35628">
              <w:rPr>
                <w:rFonts w:ascii="Arial" w:hAnsi="Arial" w:cs="Arial"/>
                <w:sz w:val="18"/>
                <w:szCs w:val="18"/>
                <w:lang w:val="es-MX" w:eastAsia="es-MX"/>
              </w:rPr>
              <w:t>Rehabilitación y obras complementarias del parque metropolitano denominado Arcos de Zapopan II, etapa 01, ubicado en la confluencia de las calles Arco de Trajano, Arcos de Alejandro, Av. Arco del Triunfo, colonia Arcos de Zapopan,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5EC30750" w14:textId="7C085A62" w:rsidR="00B35628" w:rsidRPr="003D2305" w:rsidRDefault="00B35628" w:rsidP="00B35628">
            <w:pPr>
              <w:jc w:val="center"/>
              <w:rPr>
                <w:rFonts w:ascii="Arial" w:hAnsi="Arial" w:cs="Arial"/>
                <w:b/>
                <w:bCs/>
                <w:sz w:val="18"/>
                <w:szCs w:val="18"/>
                <w:lang w:val="pt-PT" w:eastAsia="es-MX"/>
              </w:rPr>
            </w:pPr>
            <w:r w:rsidRPr="00B35628">
              <w:rPr>
                <w:rFonts w:ascii="Arial" w:hAnsi="Arial" w:cs="Arial"/>
                <w:b/>
                <w:bCs/>
                <w:sz w:val="20"/>
                <w:szCs w:val="20"/>
                <w:lang w:val="pt-PT"/>
              </w:rPr>
              <w:t>DOPI-MUN-PP-EP-LP-002-2024</w:t>
            </w:r>
          </w:p>
        </w:tc>
      </w:tr>
      <w:tr w:rsidR="00B35628" w:rsidRPr="00444ECD" w14:paraId="7DF7DA80" w14:textId="77777777" w:rsidTr="00F60EE3">
        <w:trPr>
          <w:trHeight w:val="1321"/>
        </w:trPr>
        <w:tc>
          <w:tcPr>
            <w:tcW w:w="567" w:type="dxa"/>
            <w:tcBorders>
              <w:top w:val="single" w:sz="4" w:space="0" w:color="auto"/>
              <w:bottom w:val="single" w:sz="4" w:space="0" w:color="auto"/>
              <w:right w:val="single" w:sz="4" w:space="0" w:color="auto"/>
            </w:tcBorders>
            <w:vAlign w:val="center"/>
          </w:tcPr>
          <w:p w14:paraId="2E759FB6" w14:textId="2070CE33" w:rsidR="00B35628" w:rsidRPr="00B35628" w:rsidRDefault="00B35628" w:rsidP="00684191">
            <w:pPr>
              <w:jc w:val="center"/>
              <w:rPr>
                <w:rFonts w:ascii="Arial" w:hAnsi="Arial" w:cs="Arial"/>
                <w:b/>
                <w:bCs/>
                <w:sz w:val="18"/>
                <w:szCs w:val="18"/>
                <w:lang w:val="pt-PT"/>
              </w:rPr>
            </w:pPr>
            <w:r>
              <w:rPr>
                <w:rFonts w:ascii="Arial" w:hAnsi="Arial" w:cs="Arial"/>
                <w:b/>
                <w:bCs/>
                <w:sz w:val="18"/>
                <w:szCs w:val="18"/>
                <w:lang w:val="pt-PT"/>
              </w:rPr>
              <w:t>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717CC8BB" w14:textId="4696C0D7" w:rsidR="00B35628" w:rsidRPr="00B35628" w:rsidRDefault="00B35628" w:rsidP="00684191">
            <w:pPr>
              <w:jc w:val="both"/>
              <w:rPr>
                <w:rFonts w:ascii="Arial" w:hAnsi="Arial" w:cs="Arial"/>
                <w:sz w:val="18"/>
                <w:szCs w:val="18"/>
                <w:lang w:val="es-MX" w:eastAsia="es-MX"/>
              </w:rPr>
            </w:pPr>
            <w:r w:rsidRPr="00B35628">
              <w:rPr>
                <w:rFonts w:ascii="Arial" w:hAnsi="Arial" w:cs="Arial"/>
                <w:sz w:val="18"/>
                <w:szCs w:val="18"/>
                <w:lang w:val="es-MX" w:eastAsia="es-MX"/>
              </w:rPr>
              <w:t>Construcción del parque barrial denominado Santa Ana Tepetitlán, más obras complementarias, ubicado en la calle Tepeyac, colonia la Haciendita,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5B2D8FF0" w14:textId="515697ED" w:rsidR="00B35628" w:rsidRPr="00B35628" w:rsidRDefault="00B35628" w:rsidP="00684191">
            <w:pPr>
              <w:jc w:val="center"/>
              <w:rPr>
                <w:rFonts w:ascii="Arial" w:hAnsi="Arial" w:cs="Arial"/>
                <w:b/>
                <w:bCs/>
                <w:sz w:val="18"/>
                <w:szCs w:val="18"/>
                <w:lang w:val="pt-PT" w:eastAsia="es-MX"/>
              </w:rPr>
            </w:pPr>
            <w:r w:rsidRPr="00B35628">
              <w:rPr>
                <w:rFonts w:ascii="Arial" w:hAnsi="Arial" w:cs="Arial"/>
                <w:b/>
                <w:bCs/>
                <w:sz w:val="18"/>
                <w:szCs w:val="18"/>
                <w:lang w:val="pt-PT" w:eastAsia="es-MX"/>
              </w:rPr>
              <w:t>DOPI-MUN-PP-EP-LP-004-2024</w:t>
            </w:r>
          </w:p>
        </w:tc>
      </w:tr>
    </w:tbl>
    <w:p w14:paraId="4013A347" w14:textId="77777777" w:rsidR="00B35628" w:rsidRDefault="00B35628" w:rsidP="00B35628">
      <w:pPr>
        <w:jc w:val="both"/>
        <w:rPr>
          <w:rFonts w:ascii="Arial" w:hAnsi="Arial" w:cs="Arial"/>
          <w:sz w:val="20"/>
          <w:szCs w:val="20"/>
          <w:lang w:val="pt-PT"/>
        </w:rPr>
      </w:pPr>
    </w:p>
    <w:p w14:paraId="2CD971AD" w14:textId="77777777" w:rsidR="002842CC" w:rsidRDefault="002842CC" w:rsidP="00B35628">
      <w:pPr>
        <w:jc w:val="both"/>
        <w:rPr>
          <w:rFonts w:ascii="Arial" w:hAnsi="Arial" w:cs="Arial"/>
          <w:sz w:val="20"/>
          <w:szCs w:val="20"/>
          <w:lang w:val="pt-PT"/>
        </w:rPr>
      </w:pPr>
    </w:p>
    <w:p w14:paraId="3DE54218" w14:textId="77777777" w:rsidR="005129B4" w:rsidRPr="00444ECD" w:rsidRDefault="005129B4" w:rsidP="005129B4">
      <w:pPr>
        <w:jc w:val="both"/>
        <w:rPr>
          <w:rFonts w:ascii="Arial" w:hAnsi="Arial" w:cs="Arial"/>
          <w:sz w:val="20"/>
          <w:szCs w:val="20"/>
          <w:lang w:val="pt-PT"/>
        </w:rPr>
      </w:pPr>
    </w:p>
    <w:p w14:paraId="07D9AC5E" w14:textId="42D9F052" w:rsidR="005129B4" w:rsidRDefault="005129B4" w:rsidP="005129B4">
      <w:pPr>
        <w:jc w:val="both"/>
        <w:rPr>
          <w:rFonts w:ascii="Arial" w:hAnsi="Arial" w:cs="Arial"/>
          <w:sz w:val="20"/>
          <w:szCs w:val="20"/>
          <w:lang w:val="es-MX"/>
        </w:rPr>
      </w:pPr>
      <w:r>
        <w:rPr>
          <w:rFonts w:ascii="Arial" w:hAnsi="Arial" w:cs="Arial"/>
          <w:sz w:val="20"/>
          <w:szCs w:val="20"/>
          <w:lang w:val="es-MX"/>
        </w:rPr>
        <w:t xml:space="preserve">Se procedió con la apertura del procedimiento mediante la modalidad de Licitación Pública </w:t>
      </w:r>
      <w:r w:rsidRPr="005129B4">
        <w:rPr>
          <w:rFonts w:ascii="Arial" w:hAnsi="Arial" w:cs="Arial"/>
          <w:b/>
          <w:bCs/>
          <w:sz w:val="20"/>
          <w:szCs w:val="20"/>
          <w:lang w:val="es-MX"/>
        </w:rPr>
        <w:t>DOPI-MUN-PP-EP-LP-001-2024</w:t>
      </w:r>
      <w:r>
        <w:rPr>
          <w:rFonts w:ascii="Arial" w:hAnsi="Arial" w:cs="Arial"/>
          <w:b/>
          <w:sz w:val="20"/>
          <w:szCs w:val="20"/>
          <w:lang w:val="es-MX" w:eastAsia="es-MX"/>
        </w:rPr>
        <w:t xml:space="preserve"> </w:t>
      </w:r>
      <w:r>
        <w:rPr>
          <w:rFonts w:ascii="Arial" w:hAnsi="Arial" w:cs="Arial"/>
          <w:sz w:val="20"/>
          <w:szCs w:val="20"/>
          <w:lang w:val="es-MX"/>
        </w:rPr>
        <w:t>referente a:</w:t>
      </w:r>
      <w:r>
        <w:t xml:space="preserve"> </w:t>
      </w:r>
      <w:r w:rsidRPr="005129B4">
        <w:rPr>
          <w:rFonts w:ascii="Arial" w:eastAsia="Arial" w:hAnsi="Arial" w:cs="Arial"/>
          <w:b/>
          <w:sz w:val="20"/>
          <w:szCs w:val="20"/>
        </w:rPr>
        <w:t>Construcción de parque lineal denominado Santa Margarita, ubicado en Av. de las Torres, incluye: conexión con calle cerrada Santa Laura y obras complementarias, colonia Santa Margarita 1.ᵃ Sección, Municipio de Zapopan, Jalisco</w:t>
      </w:r>
      <w:r>
        <w:rPr>
          <w:rFonts w:ascii="Arial" w:hAnsi="Arial" w:cs="Arial"/>
          <w:b/>
          <w:bCs/>
          <w:sz w:val="20"/>
          <w:szCs w:val="20"/>
          <w:lang w:val="es-MX"/>
        </w:rPr>
        <w:t>,</w:t>
      </w:r>
      <w:r>
        <w:rPr>
          <w:rFonts w:ascii="Arial" w:hAnsi="Arial" w:cs="Arial"/>
          <w:b/>
          <w:sz w:val="20"/>
          <w:szCs w:val="20"/>
          <w:lang w:val="es-MX"/>
        </w:rPr>
        <w:t xml:space="preserve"> </w:t>
      </w:r>
      <w:r>
        <w:rPr>
          <w:rFonts w:ascii="Arial" w:hAnsi="Arial" w:cs="Arial"/>
          <w:sz w:val="20"/>
          <w:szCs w:val="20"/>
          <w:lang w:val="es-MX"/>
        </w:rPr>
        <w:t>donde se inscribieron 65 (sesenta y cinco) empresas de las cuales 52 (cincuenta y dos) se presentaron al Acto de Presentación y apertura de Propuestas Técnicas y Económicas, una vez revisadas las propuestas técnicas y económicas, se obtuvieron los siguientes resultados:</w:t>
      </w:r>
    </w:p>
    <w:p w14:paraId="7B6348DE" w14:textId="77777777" w:rsidR="005129B4" w:rsidRDefault="005129B4" w:rsidP="005129B4">
      <w:pPr>
        <w:jc w:val="both"/>
        <w:rPr>
          <w:rFonts w:ascii="Arial" w:hAnsi="Arial" w:cs="Arial"/>
          <w:sz w:val="20"/>
          <w:szCs w:val="20"/>
          <w:lang w:val="es-MX"/>
        </w:rPr>
      </w:pPr>
    </w:p>
    <w:p w14:paraId="3ACE7FF2" w14:textId="77777777" w:rsidR="005129B4" w:rsidRDefault="005129B4" w:rsidP="005129B4">
      <w:pPr>
        <w:jc w:val="both"/>
        <w:rPr>
          <w:rFonts w:ascii="Arial" w:hAnsi="Arial" w:cs="Arial"/>
          <w:sz w:val="20"/>
          <w:szCs w:val="20"/>
          <w:lang w:val="es-MX"/>
        </w:rPr>
      </w:pPr>
    </w:p>
    <w:p w14:paraId="2565329C" w14:textId="77777777" w:rsidR="005129B4" w:rsidRDefault="005129B4" w:rsidP="005129B4">
      <w:pPr>
        <w:jc w:val="both"/>
        <w:rPr>
          <w:rFonts w:ascii="Arial" w:hAnsi="Arial" w:cs="Arial"/>
          <w:b/>
          <w:sz w:val="20"/>
          <w:szCs w:val="20"/>
        </w:rPr>
      </w:pPr>
    </w:p>
    <w:p w14:paraId="44B639A3" w14:textId="77777777" w:rsidR="005129B4" w:rsidRDefault="005129B4" w:rsidP="005129B4">
      <w:pPr>
        <w:jc w:val="both"/>
        <w:rPr>
          <w:rFonts w:ascii="Arial" w:hAnsi="Arial" w:cs="Arial"/>
          <w:b/>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5242"/>
        <w:gridCol w:w="1837"/>
        <w:gridCol w:w="1674"/>
      </w:tblGrid>
      <w:tr w:rsidR="005129B4" w:rsidRPr="00E67058" w14:paraId="08122491" w14:textId="77777777" w:rsidTr="005129B4">
        <w:trPr>
          <w:trHeight w:val="515"/>
          <w:jc w:val="center"/>
        </w:trPr>
        <w:tc>
          <w:tcPr>
            <w:tcW w:w="461" w:type="dxa"/>
            <w:shd w:val="clear" w:color="auto" w:fill="A6A6A6" w:themeFill="background1" w:themeFillShade="A6"/>
            <w:vAlign w:val="center"/>
            <w:hideMark/>
          </w:tcPr>
          <w:p w14:paraId="1DCDF17E" w14:textId="77777777" w:rsidR="005129B4" w:rsidRPr="00B46B96" w:rsidRDefault="005129B4" w:rsidP="00866524">
            <w:pPr>
              <w:jc w:val="center"/>
              <w:rPr>
                <w:rFonts w:asciiTheme="minorHAnsi" w:hAnsiTheme="minorHAnsi"/>
                <w:b/>
                <w:bCs/>
                <w:sz w:val="20"/>
                <w:szCs w:val="20"/>
                <w:lang w:eastAsia="es-MX"/>
              </w:rPr>
            </w:pPr>
            <w:r w:rsidRPr="00B46B96">
              <w:rPr>
                <w:rFonts w:asciiTheme="minorHAnsi" w:hAnsiTheme="minorHAnsi"/>
                <w:b/>
                <w:bCs/>
                <w:sz w:val="20"/>
                <w:szCs w:val="20"/>
                <w:lang w:eastAsia="es-MX"/>
              </w:rPr>
              <w:lastRenderedPageBreak/>
              <w:t>NO.</w:t>
            </w:r>
          </w:p>
        </w:tc>
        <w:tc>
          <w:tcPr>
            <w:tcW w:w="5242" w:type="dxa"/>
            <w:shd w:val="clear" w:color="auto" w:fill="A6A6A6" w:themeFill="background1" w:themeFillShade="A6"/>
            <w:vAlign w:val="center"/>
            <w:hideMark/>
          </w:tcPr>
          <w:p w14:paraId="00B628FF" w14:textId="77777777" w:rsidR="005129B4" w:rsidRPr="00B46B96" w:rsidRDefault="005129B4" w:rsidP="00866524">
            <w:pPr>
              <w:jc w:val="center"/>
              <w:rPr>
                <w:rFonts w:asciiTheme="minorHAnsi" w:hAnsiTheme="minorHAnsi"/>
                <w:b/>
                <w:bCs/>
                <w:sz w:val="20"/>
                <w:szCs w:val="20"/>
                <w:lang w:eastAsia="es-MX"/>
              </w:rPr>
            </w:pPr>
            <w:r w:rsidRPr="00B46B96">
              <w:rPr>
                <w:rFonts w:asciiTheme="minorHAnsi" w:hAnsiTheme="minorHAnsi"/>
                <w:b/>
                <w:bCs/>
                <w:sz w:val="20"/>
                <w:szCs w:val="20"/>
                <w:lang w:eastAsia="es-MX"/>
              </w:rPr>
              <w:t>EMPRESA Y/O PERSONA FÍSICA</w:t>
            </w:r>
          </w:p>
        </w:tc>
        <w:tc>
          <w:tcPr>
            <w:tcW w:w="1837" w:type="dxa"/>
            <w:shd w:val="clear" w:color="auto" w:fill="A6A6A6" w:themeFill="background1" w:themeFillShade="A6"/>
            <w:vAlign w:val="center"/>
            <w:hideMark/>
          </w:tcPr>
          <w:p w14:paraId="674F7748" w14:textId="77777777" w:rsidR="005129B4" w:rsidRPr="00B46B96" w:rsidRDefault="005129B4" w:rsidP="00866524">
            <w:pPr>
              <w:jc w:val="center"/>
              <w:rPr>
                <w:rFonts w:asciiTheme="minorHAnsi" w:hAnsiTheme="minorHAnsi"/>
                <w:b/>
                <w:bCs/>
                <w:sz w:val="20"/>
                <w:szCs w:val="20"/>
                <w:lang w:eastAsia="es-MX"/>
              </w:rPr>
            </w:pPr>
            <w:r w:rsidRPr="00B46B96">
              <w:rPr>
                <w:rFonts w:asciiTheme="minorHAnsi" w:hAnsiTheme="minorHAnsi"/>
                <w:b/>
                <w:bCs/>
                <w:sz w:val="20"/>
                <w:szCs w:val="20"/>
                <w:lang w:eastAsia="es-MX"/>
              </w:rPr>
              <w:t>DOCUMENTACIÓN</w:t>
            </w:r>
          </w:p>
        </w:tc>
        <w:tc>
          <w:tcPr>
            <w:tcW w:w="1674" w:type="dxa"/>
            <w:shd w:val="clear" w:color="auto" w:fill="A6A6A6" w:themeFill="background1" w:themeFillShade="A6"/>
            <w:vAlign w:val="center"/>
            <w:hideMark/>
          </w:tcPr>
          <w:p w14:paraId="6E9FEB48" w14:textId="77777777" w:rsidR="005129B4" w:rsidRPr="00B46B96" w:rsidRDefault="005129B4" w:rsidP="00866524">
            <w:pPr>
              <w:jc w:val="center"/>
              <w:rPr>
                <w:rFonts w:asciiTheme="minorHAnsi" w:hAnsiTheme="minorHAnsi"/>
                <w:b/>
                <w:bCs/>
                <w:sz w:val="20"/>
                <w:szCs w:val="20"/>
                <w:lang w:eastAsia="es-MX"/>
              </w:rPr>
            </w:pPr>
            <w:r w:rsidRPr="00B46B96">
              <w:rPr>
                <w:rFonts w:asciiTheme="minorHAnsi" w:hAnsiTheme="minorHAnsi"/>
                <w:b/>
                <w:bCs/>
                <w:sz w:val="20"/>
                <w:szCs w:val="20"/>
                <w:lang w:eastAsia="es-MX"/>
              </w:rPr>
              <w:t>IMPORTE SIN IVA</w:t>
            </w:r>
          </w:p>
        </w:tc>
      </w:tr>
      <w:tr w:rsidR="005129B4" w:rsidRPr="00E67058" w14:paraId="1223EC89"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3B118872" w14:textId="00A080CE"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3</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AAC58FA" w14:textId="287A0B7F" w:rsidR="005129B4" w:rsidRPr="005129B4" w:rsidRDefault="005129B4" w:rsidP="005129B4">
            <w:pPr>
              <w:jc w:val="both"/>
              <w:rPr>
                <w:rFonts w:ascii="Arial" w:hAnsi="Arial" w:cs="Arial"/>
                <w:b/>
                <w:sz w:val="16"/>
                <w:szCs w:val="16"/>
              </w:rPr>
            </w:pPr>
            <w:r w:rsidRPr="005129B4">
              <w:rPr>
                <w:rFonts w:ascii="Arial" w:hAnsi="Arial" w:cs="Arial"/>
                <w:sz w:val="16"/>
                <w:szCs w:val="16"/>
              </w:rPr>
              <w:t>GRUPO CONSTRUCTOR STRADE, S.A. DE C.V.</w:t>
            </w:r>
          </w:p>
        </w:tc>
        <w:tc>
          <w:tcPr>
            <w:tcW w:w="1837" w:type="dxa"/>
            <w:tcBorders>
              <w:top w:val="single" w:sz="4" w:space="0" w:color="auto"/>
              <w:left w:val="single" w:sz="4" w:space="0" w:color="auto"/>
              <w:bottom w:val="single" w:sz="4" w:space="0" w:color="auto"/>
              <w:right w:val="single" w:sz="4" w:space="0" w:color="auto"/>
            </w:tcBorders>
          </w:tcPr>
          <w:p w14:paraId="30DE4750" w14:textId="6D17C480"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5A628F65" w14:textId="43DA6523" w:rsidR="005129B4" w:rsidRPr="005129B4" w:rsidRDefault="005129B4" w:rsidP="005129B4">
            <w:pPr>
              <w:jc w:val="center"/>
              <w:rPr>
                <w:rFonts w:ascii="Arial" w:hAnsi="Arial" w:cs="Arial"/>
                <w:b/>
                <w:sz w:val="16"/>
                <w:szCs w:val="16"/>
              </w:rPr>
            </w:pPr>
            <w:r w:rsidRPr="005129B4">
              <w:rPr>
                <w:rFonts w:ascii="Arial" w:hAnsi="Arial" w:cs="Arial"/>
                <w:sz w:val="16"/>
                <w:szCs w:val="16"/>
              </w:rPr>
              <w:t>$9,827,327.16</w:t>
            </w:r>
          </w:p>
        </w:tc>
      </w:tr>
      <w:tr w:rsidR="005129B4" w:rsidRPr="00E67058" w14:paraId="12FE21A8"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07360B41" w14:textId="2C66D0E6"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4</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3F5A7B07" w14:textId="7F68D195" w:rsidR="005129B4" w:rsidRPr="005129B4" w:rsidRDefault="005129B4" w:rsidP="005129B4">
            <w:pPr>
              <w:jc w:val="both"/>
              <w:rPr>
                <w:rFonts w:ascii="Arial" w:hAnsi="Arial" w:cs="Arial"/>
                <w:b/>
                <w:sz w:val="16"/>
                <w:szCs w:val="16"/>
              </w:rPr>
            </w:pPr>
            <w:r w:rsidRPr="005129B4">
              <w:rPr>
                <w:rFonts w:ascii="Arial" w:hAnsi="Arial" w:cs="Arial"/>
                <w:sz w:val="16"/>
                <w:szCs w:val="16"/>
              </w:rPr>
              <w:t>EDIFICACIONES SAN JULIAN, S.A. DE C.V.</w:t>
            </w:r>
          </w:p>
        </w:tc>
        <w:tc>
          <w:tcPr>
            <w:tcW w:w="1837" w:type="dxa"/>
            <w:tcBorders>
              <w:top w:val="single" w:sz="4" w:space="0" w:color="auto"/>
              <w:left w:val="single" w:sz="4" w:space="0" w:color="auto"/>
              <w:bottom w:val="single" w:sz="4" w:space="0" w:color="auto"/>
              <w:right w:val="single" w:sz="4" w:space="0" w:color="auto"/>
            </w:tcBorders>
          </w:tcPr>
          <w:p w14:paraId="0D2EA126" w14:textId="733D2CA6"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50E8EDF8" w14:textId="0CE6CF53" w:rsidR="005129B4" w:rsidRPr="005129B4" w:rsidRDefault="005129B4" w:rsidP="005129B4">
            <w:pPr>
              <w:jc w:val="center"/>
              <w:rPr>
                <w:rFonts w:ascii="Arial" w:hAnsi="Arial" w:cs="Arial"/>
                <w:b/>
                <w:sz w:val="16"/>
                <w:szCs w:val="16"/>
              </w:rPr>
            </w:pPr>
            <w:r w:rsidRPr="005129B4">
              <w:rPr>
                <w:rFonts w:ascii="Arial" w:hAnsi="Arial" w:cs="Arial"/>
                <w:sz w:val="16"/>
                <w:szCs w:val="16"/>
              </w:rPr>
              <w:t>$11,959,256.73</w:t>
            </w:r>
          </w:p>
        </w:tc>
      </w:tr>
      <w:tr w:rsidR="005129B4" w:rsidRPr="00E67058" w14:paraId="3A78B95F"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3A5DE659" w14:textId="0DAC4FBD"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5</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3F5AC6A3" w14:textId="267BBC0F" w:rsidR="005129B4" w:rsidRPr="005129B4" w:rsidRDefault="005129B4" w:rsidP="005129B4">
            <w:pPr>
              <w:jc w:val="both"/>
              <w:rPr>
                <w:rFonts w:ascii="Arial" w:hAnsi="Arial" w:cs="Arial"/>
                <w:b/>
                <w:sz w:val="16"/>
                <w:szCs w:val="16"/>
              </w:rPr>
            </w:pPr>
            <w:r w:rsidRPr="005129B4">
              <w:rPr>
                <w:rFonts w:ascii="Arial" w:hAnsi="Arial" w:cs="Arial"/>
                <w:sz w:val="16"/>
                <w:szCs w:val="16"/>
              </w:rPr>
              <w:t>GRUPO CONSTRUCTOR INNOBLACK, S.A. DE C.V.</w:t>
            </w:r>
          </w:p>
        </w:tc>
        <w:tc>
          <w:tcPr>
            <w:tcW w:w="1837" w:type="dxa"/>
            <w:tcBorders>
              <w:top w:val="single" w:sz="4" w:space="0" w:color="auto"/>
              <w:left w:val="single" w:sz="4" w:space="0" w:color="auto"/>
              <w:bottom w:val="single" w:sz="4" w:space="0" w:color="auto"/>
              <w:right w:val="single" w:sz="4" w:space="0" w:color="auto"/>
            </w:tcBorders>
          </w:tcPr>
          <w:p w14:paraId="1883410C" w14:textId="73EA6057"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7E631710" w14:textId="017EE218" w:rsidR="005129B4" w:rsidRPr="005129B4" w:rsidRDefault="005129B4" w:rsidP="005129B4">
            <w:pPr>
              <w:jc w:val="center"/>
              <w:rPr>
                <w:rFonts w:ascii="Arial" w:hAnsi="Arial" w:cs="Arial"/>
                <w:b/>
                <w:sz w:val="16"/>
                <w:szCs w:val="16"/>
              </w:rPr>
            </w:pPr>
            <w:r w:rsidRPr="005129B4">
              <w:rPr>
                <w:rFonts w:ascii="Arial" w:hAnsi="Arial" w:cs="Arial"/>
                <w:sz w:val="16"/>
                <w:szCs w:val="16"/>
              </w:rPr>
              <w:t>$10,715,923.36</w:t>
            </w:r>
          </w:p>
        </w:tc>
      </w:tr>
      <w:tr w:rsidR="005129B4" w:rsidRPr="00E67058" w14:paraId="77D99B61"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44E64834" w14:textId="7BB46930"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6</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516CD5A5" w14:textId="533458AA" w:rsidR="005129B4" w:rsidRPr="005129B4" w:rsidRDefault="005129B4" w:rsidP="005129B4">
            <w:pPr>
              <w:jc w:val="both"/>
              <w:rPr>
                <w:rFonts w:ascii="Arial" w:hAnsi="Arial" w:cs="Arial"/>
                <w:b/>
                <w:sz w:val="16"/>
                <w:szCs w:val="16"/>
              </w:rPr>
            </w:pPr>
            <w:r w:rsidRPr="005129B4">
              <w:rPr>
                <w:rFonts w:ascii="Arial" w:hAnsi="Arial" w:cs="Arial"/>
                <w:sz w:val="16"/>
                <w:szCs w:val="16"/>
              </w:rPr>
              <w:t>CONSTRUCTORA E INMOBILIARIA ESPECIALIZADA C. VILLA S.A. DE C.V.</w:t>
            </w:r>
          </w:p>
        </w:tc>
        <w:tc>
          <w:tcPr>
            <w:tcW w:w="1837" w:type="dxa"/>
            <w:tcBorders>
              <w:top w:val="single" w:sz="4" w:space="0" w:color="auto"/>
              <w:left w:val="single" w:sz="4" w:space="0" w:color="auto"/>
              <w:bottom w:val="single" w:sz="4" w:space="0" w:color="auto"/>
              <w:right w:val="single" w:sz="4" w:space="0" w:color="auto"/>
            </w:tcBorders>
          </w:tcPr>
          <w:p w14:paraId="574D0437" w14:textId="1A3A4B4D"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40A793B0" w14:textId="49677EC5" w:rsidR="005129B4" w:rsidRPr="005129B4" w:rsidRDefault="005129B4" w:rsidP="005129B4">
            <w:pPr>
              <w:jc w:val="center"/>
              <w:rPr>
                <w:rFonts w:ascii="Arial" w:hAnsi="Arial" w:cs="Arial"/>
                <w:b/>
                <w:sz w:val="16"/>
                <w:szCs w:val="16"/>
              </w:rPr>
            </w:pPr>
            <w:r w:rsidRPr="005129B4">
              <w:rPr>
                <w:rFonts w:ascii="Arial" w:hAnsi="Arial" w:cs="Arial"/>
                <w:sz w:val="16"/>
                <w:szCs w:val="16"/>
              </w:rPr>
              <w:t>$9,304,367.10</w:t>
            </w:r>
          </w:p>
        </w:tc>
      </w:tr>
      <w:tr w:rsidR="005129B4" w:rsidRPr="00E67058" w14:paraId="0A490A24"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722ACD46" w14:textId="22773571"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7</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6F11EC24" w14:textId="5249FCC7" w:rsidR="005129B4" w:rsidRPr="005129B4" w:rsidRDefault="005129B4" w:rsidP="005129B4">
            <w:pPr>
              <w:jc w:val="both"/>
              <w:rPr>
                <w:rFonts w:ascii="Arial" w:hAnsi="Arial" w:cs="Arial"/>
                <w:b/>
                <w:sz w:val="16"/>
                <w:szCs w:val="16"/>
              </w:rPr>
            </w:pPr>
            <w:r w:rsidRPr="005129B4">
              <w:rPr>
                <w:rFonts w:ascii="Arial" w:hAnsi="Arial" w:cs="Arial"/>
                <w:sz w:val="16"/>
                <w:szCs w:val="16"/>
              </w:rPr>
              <w:t>OPERADORA DE PROYECTOS ARH, S.A. DE C.V.</w:t>
            </w:r>
          </w:p>
        </w:tc>
        <w:tc>
          <w:tcPr>
            <w:tcW w:w="1837" w:type="dxa"/>
            <w:tcBorders>
              <w:top w:val="single" w:sz="4" w:space="0" w:color="auto"/>
              <w:left w:val="single" w:sz="4" w:space="0" w:color="auto"/>
              <w:bottom w:val="single" w:sz="4" w:space="0" w:color="auto"/>
              <w:right w:val="single" w:sz="4" w:space="0" w:color="auto"/>
            </w:tcBorders>
          </w:tcPr>
          <w:p w14:paraId="1D9D08B5" w14:textId="7B733821"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2C63C353" w14:textId="0E3D4207" w:rsidR="005129B4" w:rsidRPr="005129B4" w:rsidRDefault="005129B4" w:rsidP="005129B4">
            <w:pPr>
              <w:jc w:val="center"/>
              <w:rPr>
                <w:rFonts w:ascii="Arial" w:hAnsi="Arial" w:cs="Arial"/>
                <w:b/>
                <w:sz w:val="16"/>
                <w:szCs w:val="16"/>
              </w:rPr>
            </w:pPr>
            <w:r w:rsidRPr="005129B4">
              <w:rPr>
                <w:rFonts w:ascii="Arial" w:hAnsi="Arial" w:cs="Arial"/>
                <w:sz w:val="16"/>
                <w:szCs w:val="16"/>
              </w:rPr>
              <w:t>$9,926,301.33</w:t>
            </w:r>
          </w:p>
        </w:tc>
      </w:tr>
      <w:tr w:rsidR="005129B4" w:rsidRPr="00E67058" w14:paraId="401851B0"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2F16C964" w14:textId="5F1AB9B8"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10</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1838D1A7" w14:textId="1F53A402" w:rsidR="005129B4" w:rsidRPr="005129B4" w:rsidRDefault="005129B4" w:rsidP="005129B4">
            <w:pPr>
              <w:jc w:val="both"/>
              <w:rPr>
                <w:rFonts w:ascii="Arial" w:hAnsi="Arial" w:cs="Arial"/>
                <w:b/>
                <w:sz w:val="16"/>
                <w:szCs w:val="16"/>
              </w:rPr>
            </w:pPr>
            <w:r w:rsidRPr="005129B4">
              <w:rPr>
                <w:rFonts w:ascii="Arial" w:hAnsi="Arial" w:cs="Arial"/>
                <w:sz w:val="16"/>
                <w:szCs w:val="16"/>
              </w:rPr>
              <w:t>ROMBA CONSTRUCCIONES Y PROYECTO, S.A. DE C.V.</w:t>
            </w:r>
          </w:p>
        </w:tc>
        <w:tc>
          <w:tcPr>
            <w:tcW w:w="1837" w:type="dxa"/>
            <w:tcBorders>
              <w:top w:val="single" w:sz="4" w:space="0" w:color="auto"/>
              <w:left w:val="single" w:sz="4" w:space="0" w:color="auto"/>
              <w:bottom w:val="single" w:sz="4" w:space="0" w:color="auto"/>
              <w:right w:val="single" w:sz="4" w:space="0" w:color="auto"/>
            </w:tcBorders>
          </w:tcPr>
          <w:p w14:paraId="56CFC2B7" w14:textId="66C7A43C"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7B6DD885" w14:textId="13F484E4" w:rsidR="005129B4" w:rsidRPr="005129B4" w:rsidRDefault="005129B4" w:rsidP="005129B4">
            <w:pPr>
              <w:jc w:val="center"/>
              <w:rPr>
                <w:rFonts w:ascii="Arial" w:hAnsi="Arial" w:cs="Arial"/>
                <w:b/>
                <w:sz w:val="16"/>
                <w:szCs w:val="16"/>
              </w:rPr>
            </w:pPr>
            <w:r w:rsidRPr="005129B4">
              <w:rPr>
                <w:rFonts w:ascii="Arial" w:hAnsi="Arial" w:cs="Arial"/>
                <w:sz w:val="16"/>
                <w:szCs w:val="16"/>
              </w:rPr>
              <w:t>$9,915,670.32</w:t>
            </w:r>
          </w:p>
        </w:tc>
      </w:tr>
      <w:tr w:rsidR="005129B4" w:rsidRPr="00E67058" w14:paraId="5E1FCB1A"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7C4984A0" w14:textId="269AD24E"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11</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B71ED94" w14:textId="1C82CC03" w:rsidR="005129B4" w:rsidRPr="005129B4" w:rsidRDefault="005129B4" w:rsidP="005129B4">
            <w:pPr>
              <w:jc w:val="both"/>
              <w:rPr>
                <w:rFonts w:ascii="Arial" w:hAnsi="Arial" w:cs="Arial"/>
                <w:b/>
                <w:sz w:val="16"/>
                <w:szCs w:val="16"/>
              </w:rPr>
            </w:pPr>
            <w:r w:rsidRPr="005129B4">
              <w:rPr>
                <w:rFonts w:ascii="Arial" w:hAnsi="Arial" w:cs="Arial"/>
                <w:sz w:val="16"/>
                <w:szCs w:val="16"/>
              </w:rPr>
              <w:t>MIVE CONSTRUCCIONES S.A. DE C.V.</w:t>
            </w:r>
          </w:p>
        </w:tc>
        <w:tc>
          <w:tcPr>
            <w:tcW w:w="1837" w:type="dxa"/>
            <w:tcBorders>
              <w:top w:val="single" w:sz="4" w:space="0" w:color="auto"/>
              <w:left w:val="single" w:sz="4" w:space="0" w:color="auto"/>
              <w:bottom w:val="single" w:sz="4" w:space="0" w:color="auto"/>
              <w:right w:val="single" w:sz="4" w:space="0" w:color="auto"/>
            </w:tcBorders>
          </w:tcPr>
          <w:p w14:paraId="4CB41F8E" w14:textId="60D9421D"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352B6DCB" w14:textId="09CA4721" w:rsidR="005129B4" w:rsidRPr="005129B4" w:rsidRDefault="005129B4" w:rsidP="005129B4">
            <w:pPr>
              <w:jc w:val="center"/>
              <w:rPr>
                <w:rFonts w:ascii="Arial" w:hAnsi="Arial" w:cs="Arial"/>
                <w:b/>
                <w:sz w:val="16"/>
                <w:szCs w:val="16"/>
              </w:rPr>
            </w:pPr>
            <w:r w:rsidRPr="005129B4">
              <w:rPr>
                <w:rFonts w:ascii="Arial" w:hAnsi="Arial" w:cs="Arial"/>
                <w:sz w:val="16"/>
                <w:szCs w:val="16"/>
              </w:rPr>
              <w:t>$10,191,006.74</w:t>
            </w:r>
          </w:p>
        </w:tc>
      </w:tr>
      <w:tr w:rsidR="005129B4" w:rsidRPr="00E67058" w14:paraId="406B3A33"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04BF93CB" w14:textId="30176261"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12</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44958313" w14:textId="0C25EF38" w:rsidR="005129B4" w:rsidRPr="005129B4" w:rsidRDefault="005129B4" w:rsidP="005129B4">
            <w:pPr>
              <w:jc w:val="both"/>
              <w:rPr>
                <w:rFonts w:ascii="Arial" w:hAnsi="Arial" w:cs="Arial"/>
                <w:b/>
                <w:sz w:val="16"/>
                <w:szCs w:val="16"/>
              </w:rPr>
            </w:pPr>
            <w:r w:rsidRPr="005129B4">
              <w:rPr>
                <w:rFonts w:ascii="Arial" w:hAnsi="Arial" w:cs="Arial"/>
                <w:sz w:val="16"/>
                <w:szCs w:val="16"/>
              </w:rPr>
              <w:t>CONSTRUCTORA SAMURA, S.A. DE C.V.</w:t>
            </w:r>
          </w:p>
        </w:tc>
        <w:tc>
          <w:tcPr>
            <w:tcW w:w="1837" w:type="dxa"/>
            <w:tcBorders>
              <w:top w:val="single" w:sz="4" w:space="0" w:color="auto"/>
              <w:left w:val="single" w:sz="4" w:space="0" w:color="auto"/>
              <w:bottom w:val="single" w:sz="4" w:space="0" w:color="auto"/>
              <w:right w:val="single" w:sz="4" w:space="0" w:color="auto"/>
            </w:tcBorders>
          </w:tcPr>
          <w:p w14:paraId="36D24FD0" w14:textId="2656F1DD"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3D4CA538" w14:textId="70897FCD" w:rsidR="005129B4" w:rsidRPr="005129B4" w:rsidRDefault="005129B4" w:rsidP="005129B4">
            <w:pPr>
              <w:jc w:val="center"/>
              <w:rPr>
                <w:rFonts w:ascii="Arial" w:hAnsi="Arial" w:cs="Arial"/>
                <w:b/>
                <w:sz w:val="16"/>
                <w:szCs w:val="16"/>
              </w:rPr>
            </w:pPr>
            <w:r w:rsidRPr="005129B4">
              <w:rPr>
                <w:rFonts w:ascii="Arial" w:hAnsi="Arial" w:cs="Arial"/>
                <w:sz w:val="16"/>
                <w:szCs w:val="16"/>
              </w:rPr>
              <w:t>$9,832,956.96</w:t>
            </w:r>
          </w:p>
        </w:tc>
      </w:tr>
      <w:tr w:rsidR="005129B4" w:rsidRPr="00E67058" w14:paraId="4AEA72A2"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6CA47CBC" w14:textId="65F8D77A"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13</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7D5219B3" w14:textId="166F54D7" w:rsidR="005129B4" w:rsidRPr="005129B4" w:rsidRDefault="005129B4" w:rsidP="005129B4">
            <w:pPr>
              <w:jc w:val="both"/>
              <w:rPr>
                <w:rFonts w:ascii="Arial" w:hAnsi="Arial" w:cs="Arial"/>
                <w:b/>
                <w:sz w:val="16"/>
                <w:szCs w:val="16"/>
              </w:rPr>
            </w:pPr>
            <w:r w:rsidRPr="005129B4">
              <w:rPr>
                <w:rFonts w:ascii="Arial" w:hAnsi="Arial" w:cs="Arial"/>
                <w:sz w:val="16"/>
                <w:szCs w:val="16"/>
              </w:rPr>
              <w:t>CONSTRUCCIONES TÉCNICAS DE OCCIDENTE, S.A. DE C.V.</w:t>
            </w:r>
          </w:p>
        </w:tc>
        <w:tc>
          <w:tcPr>
            <w:tcW w:w="1837" w:type="dxa"/>
            <w:tcBorders>
              <w:top w:val="single" w:sz="4" w:space="0" w:color="auto"/>
              <w:left w:val="single" w:sz="4" w:space="0" w:color="auto"/>
              <w:bottom w:val="single" w:sz="4" w:space="0" w:color="auto"/>
              <w:right w:val="single" w:sz="4" w:space="0" w:color="auto"/>
            </w:tcBorders>
          </w:tcPr>
          <w:p w14:paraId="51B0ED53" w14:textId="481676B3"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0B8D6864" w14:textId="20D48C84" w:rsidR="005129B4" w:rsidRPr="005129B4" w:rsidRDefault="005129B4" w:rsidP="005129B4">
            <w:pPr>
              <w:jc w:val="center"/>
              <w:rPr>
                <w:rFonts w:ascii="Arial" w:hAnsi="Arial" w:cs="Arial"/>
                <w:b/>
                <w:sz w:val="16"/>
                <w:szCs w:val="16"/>
              </w:rPr>
            </w:pPr>
            <w:r w:rsidRPr="005129B4">
              <w:rPr>
                <w:rFonts w:ascii="Arial" w:hAnsi="Arial" w:cs="Arial"/>
                <w:sz w:val="16"/>
                <w:szCs w:val="16"/>
              </w:rPr>
              <w:t>$11,408,802.96</w:t>
            </w:r>
          </w:p>
        </w:tc>
      </w:tr>
      <w:tr w:rsidR="005129B4" w:rsidRPr="00E67058" w14:paraId="7CE021BB"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20DEFE1E" w14:textId="151F757A"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14</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5C79A78" w14:textId="72EA94C5" w:rsidR="005129B4" w:rsidRPr="005129B4" w:rsidRDefault="005129B4" w:rsidP="005129B4">
            <w:pPr>
              <w:jc w:val="both"/>
              <w:rPr>
                <w:rFonts w:ascii="Arial" w:hAnsi="Arial" w:cs="Arial"/>
                <w:b/>
                <w:sz w:val="16"/>
                <w:szCs w:val="16"/>
              </w:rPr>
            </w:pPr>
            <w:r w:rsidRPr="005129B4">
              <w:rPr>
                <w:rFonts w:ascii="Arial" w:hAnsi="Arial" w:cs="Arial"/>
                <w:sz w:val="16"/>
                <w:szCs w:val="16"/>
              </w:rPr>
              <w:t>ECO CONTRUCCIONES DE OCCIDENTE, S.A. DE C.V.</w:t>
            </w:r>
          </w:p>
        </w:tc>
        <w:tc>
          <w:tcPr>
            <w:tcW w:w="1837" w:type="dxa"/>
            <w:tcBorders>
              <w:top w:val="single" w:sz="4" w:space="0" w:color="auto"/>
              <w:left w:val="single" w:sz="4" w:space="0" w:color="auto"/>
              <w:bottom w:val="single" w:sz="4" w:space="0" w:color="auto"/>
              <w:right w:val="single" w:sz="4" w:space="0" w:color="auto"/>
            </w:tcBorders>
          </w:tcPr>
          <w:p w14:paraId="757DB1B3" w14:textId="2C5A4666"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7217247F" w14:textId="1E4B8236" w:rsidR="005129B4" w:rsidRPr="005129B4" w:rsidRDefault="005129B4" w:rsidP="005129B4">
            <w:pPr>
              <w:jc w:val="center"/>
              <w:rPr>
                <w:rFonts w:ascii="Arial" w:hAnsi="Arial" w:cs="Arial"/>
                <w:b/>
                <w:sz w:val="16"/>
                <w:szCs w:val="16"/>
              </w:rPr>
            </w:pPr>
            <w:r w:rsidRPr="005129B4">
              <w:rPr>
                <w:rFonts w:ascii="Arial" w:hAnsi="Arial" w:cs="Arial"/>
                <w:sz w:val="16"/>
                <w:szCs w:val="16"/>
              </w:rPr>
              <w:t>$11,682,138.54</w:t>
            </w:r>
          </w:p>
        </w:tc>
      </w:tr>
      <w:tr w:rsidR="005129B4" w:rsidRPr="00E67058" w14:paraId="4E780E62"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3D7AFE0B" w14:textId="51CF0C36"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15</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3270B042" w14:textId="0F144F1C" w:rsidR="005129B4" w:rsidRPr="005129B4" w:rsidRDefault="005129B4" w:rsidP="005129B4">
            <w:pPr>
              <w:jc w:val="both"/>
              <w:rPr>
                <w:rFonts w:ascii="Arial" w:hAnsi="Arial" w:cs="Arial"/>
                <w:b/>
                <w:sz w:val="16"/>
                <w:szCs w:val="16"/>
              </w:rPr>
            </w:pPr>
            <w:r w:rsidRPr="005129B4">
              <w:rPr>
                <w:rFonts w:ascii="Arial" w:hAnsi="Arial" w:cs="Arial"/>
                <w:sz w:val="16"/>
                <w:szCs w:val="16"/>
              </w:rPr>
              <w:t xml:space="preserve">CONSTRUCCIONES ICU, S.A. DE C.V. </w:t>
            </w:r>
          </w:p>
        </w:tc>
        <w:tc>
          <w:tcPr>
            <w:tcW w:w="1837" w:type="dxa"/>
            <w:tcBorders>
              <w:top w:val="single" w:sz="4" w:space="0" w:color="auto"/>
              <w:left w:val="single" w:sz="4" w:space="0" w:color="auto"/>
              <w:bottom w:val="single" w:sz="4" w:space="0" w:color="auto"/>
              <w:right w:val="single" w:sz="4" w:space="0" w:color="auto"/>
            </w:tcBorders>
          </w:tcPr>
          <w:p w14:paraId="282699A9" w14:textId="192B9055"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6BE1BF62" w14:textId="374CD855" w:rsidR="005129B4" w:rsidRPr="005129B4" w:rsidRDefault="005129B4" w:rsidP="005129B4">
            <w:pPr>
              <w:jc w:val="center"/>
              <w:rPr>
                <w:rFonts w:ascii="Arial" w:hAnsi="Arial" w:cs="Arial"/>
                <w:b/>
                <w:sz w:val="16"/>
                <w:szCs w:val="16"/>
              </w:rPr>
            </w:pPr>
            <w:r w:rsidRPr="005129B4">
              <w:rPr>
                <w:rFonts w:ascii="Arial" w:hAnsi="Arial" w:cs="Arial"/>
                <w:sz w:val="16"/>
                <w:szCs w:val="16"/>
              </w:rPr>
              <w:t>$9,482,556.45</w:t>
            </w:r>
          </w:p>
        </w:tc>
      </w:tr>
      <w:tr w:rsidR="005129B4" w:rsidRPr="00E67058" w14:paraId="73540E04"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6ECCA223" w14:textId="1A140B59"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16</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3B74FF11" w14:textId="0E042057" w:rsidR="005129B4" w:rsidRPr="005129B4" w:rsidRDefault="005129B4" w:rsidP="005129B4">
            <w:pPr>
              <w:jc w:val="both"/>
              <w:rPr>
                <w:rFonts w:ascii="Arial" w:hAnsi="Arial" w:cs="Arial"/>
                <w:b/>
                <w:sz w:val="16"/>
                <w:szCs w:val="16"/>
              </w:rPr>
            </w:pPr>
            <w:r w:rsidRPr="005129B4">
              <w:rPr>
                <w:rFonts w:ascii="Arial" w:hAnsi="Arial" w:cs="Arial"/>
                <w:sz w:val="16"/>
                <w:szCs w:val="16"/>
              </w:rPr>
              <w:t>URBANIZACIONES INZUNZA, S.A. DE C.V.</w:t>
            </w:r>
          </w:p>
        </w:tc>
        <w:tc>
          <w:tcPr>
            <w:tcW w:w="1837" w:type="dxa"/>
            <w:tcBorders>
              <w:top w:val="single" w:sz="4" w:space="0" w:color="auto"/>
              <w:left w:val="single" w:sz="4" w:space="0" w:color="auto"/>
              <w:bottom w:val="single" w:sz="4" w:space="0" w:color="auto"/>
              <w:right w:val="single" w:sz="4" w:space="0" w:color="auto"/>
            </w:tcBorders>
          </w:tcPr>
          <w:p w14:paraId="126A0DD0" w14:textId="4F595643"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09A0A7DA" w14:textId="314F2C12" w:rsidR="005129B4" w:rsidRPr="005129B4" w:rsidRDefault="005129B4" w:rsidP="005129B4">
            <w:pPr>
              <w:jc w:val="center"/>
              <w:rPr>
                <w:rFonts w:ascii="Arial" w:hAnsi="Arial" w:cs="Arial"/>
                <w:b/>
                <w:sz w:val="16"/>
                <w:szCs w:val="16"/>
              </w:rPr>
            </w:pPr>
            <w:r w:rsidRPr="005129B4">
              <w:rPr>
                <w:rFonts w:ascii="Arial" w:hAnsi="Arial" w:cs="Arial"/>
                <w:sz w:val="16"/>
                <w:szCs w:val="16"/>
              </w:rPr>
              <w:t>$9,501,408.36</w:t>
            </w:r>
          </w:p>
        </w:tc>
      </w:tr>
      <w:tr w:rsidR="005129B4" w:rsidRPr="00E67058" w14:paraId="2CD6EE30"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6D9FAB92" w14:textId="455A7F50"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17</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185FD19" w14:textId="3BD2F28F" w:rsidR="005129B4" w:rsidRPr="005129B4" w:rsidRDefault="005129B4" w:rsidP="005129B4">
            <w:pPr>
              <w:jc w:val="both"/>
              <w:rPr>
                <w:rFonts w:ascii="Arial" w:hAnsi="Arial" w:cs="Arial"/>
                <w:b/>
                <w:sz w:val="16"/>
                <w:szCs w:val="16"/>
              </w:rPr>
            </w:pPr>
            <w:r w:rsidRPr="005129B4">
              <w:rPr>
                <w:rFonts w:ascii="Arial" w:hAnsi="Arial" w:cs="Arial"/>
                <w:sz w:val="16"/>
                <w:szCs w:val="16"/>
              </w:rPr>
              <w:t>FORZA INGENIERIA APLICADA, S.A. DE C.V.</w:t>
            </w:r>
          </w:p>
        </w:tc>
        <w:tc>
          <w:tcPr>
            <w:tcW w:w="1837" w:type="dxa"/>
            <w:tcBorders>
              <w:top w:val="single" w:sz="4" w:space="0" w:color="auto"/>
              <w:left w:val="single" w:sz="4" w:space="0" w:color="auto"/>
              <w:bottom w:val="single" w:sz="4" w:space="0" w:color="auto"/>
              <w:right w:val="single" w:sz="4" w:space="0" w:color="auto"/>
            </w:tcBorders>
          </w:tcPr>
          <w:p w14:paraId="2C4B61B4" w14:textId="26B03144"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62F00404" w14:textId="505EC4F6" w:rsidR="005129B4" w:rsidRPr="005129B4" w:rsidRDefault="005129B4" w:rsidP="005129B4">
            <w:pPr>
              <w:jc w:val="center"/>
              <w:rPr>
                <w:rFonts w:ascii="Arial" w:hAnsi="Arial" w:cs="Arial"/>
                <w:b/>
                <w:sz w:val="16"/>
                <w:szCs w:val="16"/>
              </w:rPr>
            </w:pPr>
            <w:r w:rsidRPr="005129B4">
              <w:rPr>
                <w:rFonts w:ascii="Arial" w:hAnsi="Arial" w:cs="Arial"/>
                <w:sz w:val="16"/>
                <w:szCs w:val="16"/>
              </w:rPr>
              <w:t>$9,503,272.05</w:t>
            </w:r>
          </w:p>
        </w:tc>
      </w:tr>
      <w:tr w:rsidR="005129B4" w:rsidRPr="00E67058" w14:paraId="76E534E7"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4C7C6E05" w14:textId="5EB6E13D"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19</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5C9593B3" w14:textId="28EBD321" w:rsidR="005129B4" w:rsidRPr="005129B4" w:rsidRDefault="005129B4" w:rsidP="005129B4">
            <w:pPr>
              <w:jc w:val="both"/>
              <w:rPr>
                <w:rFonts w:ascii="Arial" w:hAnsi="Arial" w:cs="Arial"/>
                <w:b/>
                <w:sz w:val="16"/>
                <w:szCs w:val="16"/>
              </w:rPr>
            </w:pPr>
            <w:r w:rsidRPr="005129B4">
              <w:rPr>
                <w:rFonts w:ascii="Arial" w:hAnsi="Arial" w:cs="Arial"/>
                <w:sz w:val="16"/>
                <w:szCs w:val="16"/>
              </w:rPr>
              <w:t>NICZA CONSTRUCCIONES, S.A. DE C.V.</w:t>
            </w:r>
          </w:p>
        </w:tc>
        <w:tc>
          <w:tcPr>
            <w:tcW w:w="1837" w:type="dxa"/>
            <w:tcBorders>
              <w:top w:val="single" w:sz="4" w:space="0" w:color="auto"/>
              <w:left w:val="single" w:sz="4" w:space="0" w:color="auto"/>
              <w:bottom w:val="single" w:sz="4" w:space="0" w:color="auto"/>
              <w:right w:val="single" w:sz="4" w:space="0" w:color="auto"/>
            </w:tcBorders>
          </w:tcPr>
          <w:p w14:paraId="71502AB8" w14:textId="7A0F5707"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2B83B5E1" w14:textId="398A90AB" w:rsidR="005129B4" w:rsidRPr="005129B4" w:rsidRDefault="005129B4" w:rsidP="005129B4">
            <w:pPr>
              <w:jc w:val="center"/>
              <w:rPr>
                <w:rFonts w:ascii="Arial" w:hAnsi="Arial" w:cs="Arial"/>
                <w:b/>
                <w:sz w:val="16"/>
                <w:szCs w:val="16"/>
              </w:rPr>
            </w:pPr>
            <w:r w:rsidRPr="005129B4">
              <w:rPr>
                <w:rFonts w:ascii="Arial" w:hAnsi="Arial" w:cs="Arial"/>
                <w:sz w:val="16"/>
                <w:szCs w:val="16"/>
              </w:rPr>
              <w:t>$9,445,047.54</w:t>
            </w:r>
          </w:p>
        </w:tc>
      </w:tr>
      <w:tr w:rsidR="005129B4" w:rsidRPr="00E67058" w14:paraId="154F397A"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522B7CA6" w14:textId="13DCC3F8"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21</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6959DA86" w14:textId="1756BE63" w:rsidR="005129B4" w:rsidRPr="005129B4" w:rsidRDefault="005129B4" w:rsidP="005129B4">
            <w:pPr>
              <w:jc w:val="both"/>
              <w:rPr>
                <w:rFonts w:ascii="Arial" w:hAnsi="Arial" w:cs="Arial"/>
                <w:b/>
                <w:sz w:val="16"/>
                <w:szCs w:val="16"/>
              </w:rPr>
            </w:pPr>
            <w:r w:rsidRPr="005129B4">
              <w:rPr>
                <w:rFonts w:ascii="Arial" w:hAnsi="Arial" w:cs="Arial"/>
                <w:sz w:val="16"/>
                <w:szCs w:val="16"/>
              </w:rPr>
              <w:t>MTO DISEÑO Y CONSTRUCCIÓN S.A. DE C.V.</w:t>
            </w:r>
          </w:p>
        </w:tc>
        <w:tc>
          <w:tcPr>
            <w:tcW w:w="1837" w:type="dxa"/>
            <w:tcBorders>
              <w:top w:val="single" w:sz="4" w:space="0" w:color="auto"/>
              <w:left w:val="single" w:sz="4" w:space="0" w:color="auto"/>
              <w:bottom w:val="single" w:sz="4" w:space="0" w:color="auto"/>
              <w:right w:val="single" w:sz="4" w:space="0" w:color="auto"/>
            </w:tcBorders>
          </w:tcPr>
          <w:p w14:paraId="372127F0" w14:textId="75D2A5C4"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0E05F330" w14:textId="2D2E4D2F" w:rsidR="005129B4" w:rsidRPr="005129B4" w:rsidRDefault="005129B4" w:rsidP="005129B4">
            <w:pPr>
              <w:jc w:val="center"/>
              <w:rPr>
                <w:rFonts w:ascii="Arial" w:hAnsi="Arial" w:cs="Arial"/>
                <w:b/>
                <w:sz w:val="16"/>
                <w:szCs w:val="16"/>
              </w:rPr>
            </w:pPr>
            <w:r w:rsidRPr="005129B4">
              <w:rPr>
                <w:rFonts w:ascii="Arial" w:hAnsi="Arial" w:cs="Arial"/>
                <w:sz w:val="16"/>
                <w:szCs w:val="16"/>
              </w:rPr>
              <w:t>$10,793,906.04</w:t>
            </w:r>
          </w:p>
        </w:tc>
      </w:tr>
      <w:tr w:rsidR="005129B4" w:rsidRPr="00E67058" w14:paraId="621B982F"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2F40C2B4" w14:textId="6453DD03"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23</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627A4E21" w14:textId="0052AD3C" w:rsidR="005129B4" w:rsidRPr="005129B4" w:rsidRDefault="005129B4" w:rsidP="005129B4">
            <w:pPr>
              <w:jc w:val="both"/>
              <w:rPr>
                <w:rFonts w:ascii="Arial" w:hAnsi="Arial" w:cs="Arial"/>
                <w:b/>
                <w:sz w:val="16"/>
                <w:szCs w:val="16"/>
              </w:rPr>
            </w:pPr>
            <w:r w:rsidRPr="005129B4">
              <w:rPr>
                <w:rFonts w:ascii="Arial" w:hAnsi="Arial" w:cs="Arial"/>
                <w:sz w:val="16"/>
                <w:szCs w:val="16"/>
              </w:rPr>
              <w:t>CONSTRUCTORA MABAY, S.A. DE C.V. EN ASOSIACIÓN EN PARTICIPACIÓN CON AR + IN, S.A. DE C.V.</w:t>
            </w:r>
          </w:p>
        </w:tc>
        <w:tc>
          <w:tcPr>
            <w:tcW w:w="1837" w:type="dxa"/>
            <w:tcBorders>
              <w:top w:val="single" w:sz="4" w:space="0" w:color="auto"/>
              <w:left w:val="single" w:sz="4" w:space="0" w:color="auto"/>
              <w:bottom w:val="single" w:sz="4" w:space="0" w:color="auto"/>
              <w:right w:val="single" w:sz="4" w:space="0" w:color="auto"/>
            </w:tcBorders>
          </w:tcPr>
          <w:p w14:paraId="0914208F" w14:textId="7ECC94E9"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6431B5E2" w14:textId="09799EBE" w:rsidR="005129B4" w:rsidRPr="005129B4" w:rsidRDefault="005129B4" w:rsidP="005129B4">
            <w:pPr>
              <w:jc w:val="center"/>
              <w:rPr>
                <w:rFonts w:ascii="Arial" w:hAnsi="Arial" w:cs="Arial"/>
                <w:b/>
                <w:sz w:val="16"/>
                <w:szCs w:val="16"/>
              </w:rPr>
            </w:pPr>
            <w:r w:rsidRPr="005129B4">
              <w:rPr>
                <w:rFonts w:ascii="Arial" w:hAnsi="Arial" w:cs="Arial"/>
                <w:sz w:val="16"/>
                <w:szCs w:val="16"/>
              </w:rPr>
              <w:t>$8,892,355.64</w:t>
            </w:r>
          </w:p>
        </w:tc>
      </w:tr>
      <w:tr w:rsidR="005129B4" w:rsidRPr="00E67058" w14:paraId="30FCE41B"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57AA314B" w14:textId="19CB96B3"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24</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3731EB81" w14:textId="326102EE" w:rsidR="005129B4" w:rsidRPr="005129B4" w:rsidRDefault="005129B4" w:rsidP="005129B4">
            <w:pPr>
              <w:jc w:val="both"/>
              <w:rPr>
                <w:rFonts w:ascii="Arial" w:hAnsi="Arial" w:cs="Arial"/>
                <w:b/>
                <w:sz w:val="16"/>
                <w:szCs w:val="16"/>
                <w:lang w:val="pt-PT"/>
              </w:rPr>
            </w:pPr>
            <w:r w:rsidRPr="005129B4">
              <w:rPr>
                <w:rFonts w:ascii="Arial" w:hAnsi="Arial" w:cs="Arial"/>
                <w:sz w:val="16"/>
                <w:szCs w:val="16"/>
                <w:lang w:val="pt-PT"/>
              </w:rPr>
              <w:t>ABASTECEDORA CIVIL ELECTROMECANICA, S.A. DE C.V.</w:t>
            </w:r>
          </w:p>
        </w:tc>
        <w:tc>
          <w:tcPr>
            <w:tcW w:w="1837" w:type="dxa"/>
            <w:tcBorders>
              <w:top w:val="single" w:sz="4" w:space="0" w:color="auto"/>
              <w:left w:val="single" w:sz="4" w:space="0" w:color="auto"/>
              <w:bottom w:val="single" w:sz="4" w:space="0" w:color="auto"/>
              <w:right w:val="single" w:sz="4" w:space="0" w:color="auto"/>
            </w:tcBorders>
          </w:tcPr>
          <w:p w14:paraId="112484DD" w14:textId="4EBA3D40"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4109D353" w14:textId="59CCA374" w:rsidR="005129B4" w:rsidRPr="005129B4" w:rsidRDefault="005129B4" w:rsidP="005129B4">
            <w:pPr>
              <w:jc w:val="center"/>
              <w:rPr>
                <w:rFonts w:ascii="Arial" w:hAnsi="Arial" w:cs="Arial"/>
                <w:b/>
                <w:sz w:val="16"/>
                <w:szCs w:val="16"/>
              </w:rPr>
            </w:pPr>
            <w:r w:rsidRPr="005129B4">
              <w:rPr>
                <w:rFonts w:ascii="Arial" w:hAnsi="Arial" w:cs="Arial"/>
                <w:sz w:val="16"/>
                <w:szCs w:val="16"/>
              </w:rPr>
              <w:t>$9,637,733.66</w:t>
            </w:r>
          </w:p>
        </w:tc>
      </w:tr>
      <w:tr w:rsidR="005129B4" w:rsidRPr="00E67058" w14:paraId="0CB70E24"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70C7A830" w14:textId="1AA785DD"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val="pt-PT" w:eastAsia="es-MX"/>
              </w:rPr>
              <w:t>25</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368C251C" w14:textId="27C73844" w:rsidR="005129B4" w:rsidRPr="005129B4" w:rsidRDefault="005129B4" w:rsidP="005129B4">
            <w:pPr>
              <w:jc w:val="both"/>
              <w:rPr>
                <w:rFonts w:ascii="Arial" w:hAnsi="Arial" w:cs="Arial"/>
                <w:b/>
                <w:sz w:val="16"/>
                <w:szCs w:val="16"/>
              </w:rPr>
            </w:pPr>
            <w:r w:rsidRPr="005129B4">
              <w:rPr>
                <w:rFonts w:ascii="Arial" w:hAnsi="Arial" w:cs="Arial"/>
                <w:sz w:val="16"/>
                <w:szCs w:val="16"/>
              </w:rPr>
              <w:t>EDIFICACIONES Y DESARROLLOS DE JALISCO, S.A. DE C.V.</w:t>
            </w:r>
          </w:p>
        </w:tc>
        <w:tc>
          <w:tcPr>
            <w:tcW w:w="1837" w:type="dxa"/>
            <w:tcBorders>
              <w:top w:val="single" w:sz="4" w:space="0" w:color="auto"/>
              <w:left w:val="single" w:sz="4" w:space="0" w:color="auto"/>
              <w:bottom w:val="single" w:sz="4" w:space="0" w:color="auto"/>
              <w:right w:val="single" w:sz="4" w:space="0" w:color="auto"/>
            </w:tcBorders>
          </w:tcPr>
          <w:p w14:paraId="39787DC3" w14:textId="20C65F66"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5E7D6C78" w14:textId="75468599" w:rsidR="005129B4" w:rsidRPr="005129B4" w:rsidRDefault="005129B4" w:rsidP="005129B4">
            <w:pPr>
              <w:jc w:val="center"/>
              <w:rPr>
                <w:rFonts w:ascii="Arial" w:hAnsi="Arial" w:cs="Arial"/>
                <w:b/>
                <w:sz w:val="16"/>
                <w:szCs w:val="16"/>
              </w:rPr>
            </w:pPr>
            <w:r w:rsidRPr="005129B4">
              <w:rPr>
                <w:rFonts w:ascii="Arial" w:hAnsi="Arial" w:cs="Arial"/>
                <w:sz w:val="16"/>
                <w:szCs w:val="16"/>
              </w:rPr>
              <w:t>$10,046,720.89</w:t>
            </w:r>
          </w:p>
        </w:tc>
      </w:tr>
      <w:tr w:rsidR="005129B4" w:rsidRPr="00E67058" w14:paraId="7619B1F5"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2A831CE2" w14:textId="2D802B9B"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26</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02F7E54B" w14:textId="291597E0" w:rsidR="005129B4" w:rsidRPr="005129B4" w:rsidRDefault="005129B4" w:rsidP="005129B4">
            <w:pPr>
              <w:jc w:val="both"/>
              <w:rPr>
                <w:rFonts w:ascii="Arial" w:hAnsi="Arial" w:cs="Arial"/>
                <w:b/>
                <w:sz w:val="16"/>
                <w:szCs w:val="16"/>
              </w:rPr>
            </w:pPr>
            <w:r w:rsidRPr="005129B4">
              <w:rPr>
                <w:rFonts w:ascii="Arial" w:hAnsi="Arial" w:cs="Arial"/>
                <w:sz w:val="16"/>
                <w:szCs w:val="16"/>
              </w:rPr>
              <w:t>CONSTRUCTORA APANTLI, S.A. DE C.V.</w:t>
            </w:r>
          </w:p>
        </w:tc>
        <w:tc>
          <w:tcPr>
            <w:tcW w:w="1837" w:type="dxa"/>
            <w:tcBorders>
              <w:top w:val="single" w:sz="4" w:space="0" w:color="auto"/>
              <w:left w:val="single" w:sz="4" w:space="0" w:color="auto"/>
              <w:bottom w:val="single" w:sz="4" w:space="0" w:color="auto"/>
              <w:right w:val="single" w:sz="4" w:space="0" w:color="auto"/>
            </w:tcBorders>
          </w:tcPr>
          <w:p w14:paraId="7B2423E4" w14:textId="3C70398D"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3481E422" w14:textId="385CB382" w:rsidR="005129B4" w:rsidRPr="005129B4" w:rsidRDefault="005129B4" w:rsidP="005129B4">
            <w:pPr>
              <w:jc w:val="center"/>
              <w:rPr>
                <w:rFonts w:ascii="Arial" w:hAnsi="Arial" w:cs="Arial"/>
                <w:b/>
                <w:sz w:val="16"/>
                <w:szCs w:val="16"/>
              </w:rPr>
            </w:pPr>
            <w:r w:rsidRPr="005129B4">
              <w:rPr>
                <w:rFonts w:ascii="Arial" w:hAnsi="Arial" w:cs="Arial"/>
                <w:sz w:val="16"/>
                <w:szCs w:val="16"/>
              </w:rPr>
              <w:t>$10,562,720.94</w:t>
            </w:r>
          </w:p>
        </w:tc>
      </w:tr>
      <w:tr w:rsidR="005129B4" w:rsidRPr="00E67058" w14:paraId="6B37DBB4"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52CCFA64" w14:textId="575F6189"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28</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1CAEA7DF" w14:textId="012DA069" w:rsidR="005129B4" w:rsidRPr="005129B4" w:rsidRDefault="005129B4" w:rsidP="005129B4">
            <w:pPr>
              <w:jc w:val="both"/>
              <w:rPr>
                <w:rFonts w:ascii="Arial" w:hAnsi="Arial" w:cs="Arial"/>
                <w:b/>
                <w:sz w:val="16"/>
                <w:szCs w:val="16"/>
              </w:rPr>
            </w:pPr>
            <w:r w:rsidRPr="005129B4">
              <w:rPr>
                <w:rFonts w:ascii="Arial" w:hAnsi="Arial" w:cs="Arial"/>
                <w:sz w:val="16"/>
                <w:szCs w:val="16"/>
              </w:rPr>
              <w:t>DISEÑO INGENIERÍA CONSTRUCCIÓN GROW, S.A. DE C.V.</w:t>
            </w:r>
          </w:p>
        </w:tc>
        <w:tc>
          <w:tcPr>
            <w:tcW w:w="1837" w:type="dxa"/>
            <w:tcBorders>
              <w:top w:val="single" w:sz="4" w:space="0" w:color="auto"/>
              <w:left w:val="single" w:sz="4" w:space="0" w:color="auto"/>
              <w:bottom w:val="single" w:sz="4" w:space="0" w:color="auto"/>
              <w:right w:val="single" w:sz="4" w:space="0" w:color="auto"/>
            </w:tcBorders>
          </w:tcPr>
          <w:p w14:paraId="736ACBCF" w14:textId="4E6F953D"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6319AE12" w14:textId="29BD2EBD" w:rsidR="005129B4" w:rsidRPr="005129B4" w:rsidRDefault="005129B4" w:rsidP="005129B4">
            <w:pPr>
              <w:jc w:val="center"/>
              <w:rPr>
                <w:rFonts w:ascii="Arial" w:hAnsi="Arial" w:cs="Arial"/>
                <w:b/>
                <w:sz w:val="16"/>
                <w:szCs w:val="16"/>
              </w:rPr>
            </w:pPr>
            <w:r w:rsidRPr="005129B4">
              <w:rPr>
                <w:rFonts w:ascii="Arial" w:hAnsi="Arial" w:cs="Arial"/>
                <w:sz w:val="16"/>
                <w:szCs w:val="16"/>
              </w:rPr>
              <w:t>$9,643,837.43</w:t>
            </w:r>
          </w:p>
        </w:tc>
      </w:tr>
      <w:tr w:rsidR="005129B4" w:rsidRPr="00E67058" w14:paraId="68AC7B2E"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58F46932" w14:textId="59B6C4FA"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val="pt-PT" w:eastAsia="es-MX"/>
              </w:rPr>
              <w:t>30</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33749714" w14:textId="53AF8D20" w:rsidR="005129B4" w:rsidRPr="005129B4" w:rsidRDefault="005129B4" w:rsidP="005129B4">
            <w:pPr>
              <w:jc w:val="both"/>
              <w:rPr>
                <w:rFonts w:ascii="Arial" w:hAnsi="Arial" w:cs="Arial"/>
                <w:b/>
                <w:sz w:val="16"/>
                <w:szCs w:val="16"/>
                <w:lang w:val="pt-PT"/>
              </w:rPr>
            </w:pPr>
            <w:r w:rsidRPr="005129B4">
              <w:rPr>
                <w:rFonts w:ascii="Arial" w:hAnsi="Arial" w:cs="Arial"/>
                <w:sz w:val="16"/>
                <w:szCs w:val="16"/>
                <w:lang w:val="pt-PT"/>
              </w:rPr>
              <w:t>MAQUIOBRAS, S.A. DE C.V.</w:t>
            </w:r>
          </w:p>
        </w:tc>
        <w:tc>
          <w:tcPr>
            <w:tcW w:w="1837" w:type="dxa"/>
            <w:tcBorders>
              <w:top w:val="single" w:sz="4" w:space="0" w:color="auto"/>
              <w:left w:val="single" w:sz="4" w:space="0" w:color="auto"/>
              <w:bottom w:val="single" w:sz="4" w:space="0" w:color="auto"/>
              <w:right w:val="single" w:sz="4" w:space="0" w:color="auto"/>
            </w:tcBorders>
          </w:tcPr>
          <w:p w14:paraId="1AD4B408" w14:textId="10C5EA75"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6D0B619B" w14:textId="13C03837" w:rsidR="005129B4" w:rsidRPr="005129B4" w:rsidRDefault="005129B4" w:rsidP="005129B4">
            <w:pPr>
              <w:jc w:val="center"/>
              <w:rPr>
                <w:rFonts w:ascii="Arial" w:hAnsi="Arial" w:cs="Arial"/>
                <w:b/>
                <w:sz w:val="16"/>
                <w:szCs w:val="16"/>
              </w:rPr>
            </w:pPr>
            <w:r w:rsidRPr="005129B4">
              <w:rPr>
                <w:rFonts w:ascii="Arial" w:hAnsi="Arial" w:cs="Arial"/>
                <w:sz w:val="16"/>
                <w:szCs w:val="16"/>
              </w:rPr>
              <w:t>$9,198,922.96</w:t>
            </w:r>
          </w:p>
        </w:tc>
      </w:tr>
      <w:tr w:rsidR="005129B4" w:rsidRPr="00E67058" w14:paraId="7E3D9AEF"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46679BB3" w14:textId="503941D0"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val="pt-PT" w:eastAsia="es-MX"/>
              </w:rPr>
              <w:t>31</w:t>
            </w:r>
          </w:p>
        </w:tc>
        <w:tc>
          <w:tcPr>
            <w:tcW w:w="5242" w:type="dxa"/>
            <w:tcBorders>
              <w:top w:val="single" w:sz="4" w:space="0" w:color="auto"/>
              <w:left w:val="single" w:sz="4" w:space="0" w:color="auto"/>
              <w:bottom w:val="single" w:sz="4" w:space="0" w:color="auto"/>
              <w:right w:val="single" w:sz="4" w:space="0" w:color="auto"/>
            </w:tcBorders>
            <w:shd w:val="clear" w:color="000000" w:fill="FFFFFF"/>
            <w:vAlign w:val="center"/>
          </w:tcPr>
          <w:p w14:paraId="0FCCEB9C" w14:textId="3F9EAC5E" w:rsidR="005129B4" w:rsidRPr="005129B4" w:rsidRDefault="005129B4" w:rsidP="005129B4">
            <w:pPr>
              <w:jc w:val="both"/>
              <w:rPr>
                <w:rFonts w:ascii="Arial" w:hAnsi="Arial" w:cs="Arial"/>
                <w:b/>
                <w:sz w:val="16"/>
                <w:szCs w:val="16"/>
              </w:rPr>
            </w:pPr>
            <w:r w:rsidRPr="005129B4">
              <w:rPr>
                <w:rFonts w:ascii="Arial" w:hAnsi="Arial" w:cs="Arial"/>
                <w:sz w:val="16"/>
                <w:szCs w:val="16"/>
              </w:rPr>
              <w:t>SEISLA CONSTRUCCIONES, S.A. DE C.V.</w:t>
            </w:r>
          </w:p>
        </w:tc>
        <w:tc>
          <w:tcPr>
            <w:tcW w:w="1837" w:type="dxa"/>
            <w:tcBorders>
              <w:top w:val="single" w:sz="4" w:space="0" w:color="auto"/>
              <w:left w:val="single" w:sz="4" w:space="0" w:color="auto"/>
              <w:bottom w:val="single" w:sz="4" w:space="0" w:color="auto"/>
              <w:right w:val="single" w:sz="4" w:space="0" w:color="auto"/>
            </w:tcBorders>
          </w:tcPr>
          <w:p w14:paraId="43778162" w14:textId="454769E4"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5AAB71E7" w14:textId="5FB61E34" w:rsidR="005129B4" w:rsidRPr="005129B4" w:rsidRDefault="005129B4" w:rsidP="005129B4">
            <w:pPr>
              <w:jc w:val="center"/>
              <w:rPr>
                <w:rFonts w:ascii="Arial" w:hAnsi="Arial" w:cs="Arial"/>
                <w:b/>
                <w:sz w:val="16"/>
                <w:szCs w:val="16"/>
              </w:rPr>
            </w:pPr>
            <w:r w:rsidRPr="005129B4">
              <w:rPr>
                <w:rFonts w:ascii="Arial" w:hAnsi="Arial" w:cs="Arial"/>
                <w:sz w:val="16"/>
                <w:szCs w:val="16"/>
              </w:rPr>
              <w:t>$11,271,655.71</w:t>
            </w:r>
          </w:p>
        </w:tc>
      </w:tr>
      <w:tr w:rsidR="005129B4" w:rsidRPr="00E67058" w14:paraId="24805152"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1C6DB1DF" w14:textId="68B18A94"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32</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374D72FB" w14:textId="7E1E39DC" w:rsidR="005129B4" w:rsidRPr="005129B4" w:rsidRDefault="005129B4" w:rsidP="005129B4">
            <w:pPr>
              <w:jc w:val="both"/>
              <w:rPr>
                <w:rFonts w:ascii="Arial" w:hAnsi="Arial" w:cs="Arial"/>
                <w:b/>
                <w:sz w:val="16"/>
                <w:szCs w:val="16"/>
              </w:rPr>
            </w:pPr>
            <w:r w:rsidRPr="005129B4">
              <w:rPr>
                <w:rFonts w:ascii="Arial" w:hAnsi="Arial" w:cs="Arial"/>
                <w:sz w:val="16"/>
                <w:szCs w:val="16"/>
              </w:rPr>
              <w:t>CONSTRUCCIONES DARAE, S.A. DE C.V.</w:t>
            </w:r>
          </w:p>
        </w:tc>
        <w:tc>
          <w:tcPr>
            <w:tcW w:w="1837" w:type="dxa"/>
            <w:tcBorders>
              <w:top w:val="single" w:sz="4" w:space="0" w:color="auto"/>
              <w:left w:val="single" w:sz="4" w:space="0" w:color="auto"/>
              <w:bottom w:val="single" w:sz="4" w:space="0" w:color="auto"/>
              <w:right w:val="single" w:sz="4" w:space="0" w:color="auto"/>
            </w:tcBorders>
          </w:tcPr>
          <w:p w14:paraId="3140DF27" w14:textId="689EB4EA"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20BD9816" w14:textId="2B8F68EC" w:rsidR="005129B4" w:rsidRPr="005129B4" w:rsidRDefault="005129B4" w:rsidP="005129B4">
            <w:pPr>
              <w:jc w:val="center"/>
              <w:rPr>
                <w:rFonts w:ascii="Arial" w:hAnsi="Arial" w:cs="Arial"/>
                <w:b/>
                <w:sz w:val="16"/>
                <w:szCs w:val="16"/>
              </w:rPr>
            </w:pPr>
            <w:r w:rsidRPr="005129B4">
              <w:rPr>
                <w:rFonts w:ascii="Arial" w:hAnsi="Arial" w:cs="Arial"/>
                <w:sz w:val="16"/>
                <w:szCs w:val="16"/>
              </w:rPr>
              <w:t>$9,659,125.96</w:t>
            </w:r>
          </w:p>
        </w:tc>
      </w:tr>
      <w:tr w:rsidR="005129B4" w:rsidRPr="00E67058" w14:paraId="0E2E79B2"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69BC7BA5" w14:textId="37B8FF80"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33</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7EE0665E" w14:textId="4F2E9C34" w:rsidR="005129B4" w:rsidRPr="005129B4" w:rsidRDefault="005129B4" w:rsidP="005129B4">
            <w:pPr>
              <w:jc w:val="both"/>
              <w:rPr>
                <w:rFonts w:ascii="Arial" w:hAnsi="Arial" w:cs="Arial"/>
                <w:b/>
                <w:sz w:val="16"/>
                <w:szCs w:val="16"/>
              </w:rPr>
            </w:pPr>
            <w:r w:rsidRPr="005129B4">
              <w:rPr>
                <w:rFonts w:ascii="Arial" w:hAnsi="Arial" w:cs="Arial"/>
                <w:sz w:val="16"/>
                <w:szCs w:val="16"/>
              </w:rPr>
              <w:t>KALEA CONSTRUCCIÓN, S.A. DE C.V.</w:t>
            </w:r>
          </w:p>
        </w:tc>
        <w:tc>
          <w:tcPr>
            <w:tcW w:w="1837" w:type="dxa"/>
            <w:tcBorders>
              <w:top w:val="single" w:sz="4" w:space="0" w:color="auto"/>
              <w:left w:val="single" w:sz="4" w:space="0" w:color="auto"/>
              <w:bottom w:val="single" w:sz="4" w:space="0" w:color="auto"/>
              <w:right w:val="single" w:sz="4" w:space="0" w:color="auto"/>
            </w:tcBorders>
          </w:tcPr>
          <w:p w14:paraId="01C426E7" w14:textId="4A2B5467"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5D151E0B" w14:textId="7B51C144" w:rsidR="005129B4" w:rsidRPr="005129B4" w:rsidRDefault="005129B4" w:rsidP="005129B4">
            <w:pPr>
              <w:jc w:val="center"/>
              <w:rPr>
                <w:rFonts w:ascii="Arial" w:hAnsi="Arial" w:cs="Arial"/>
                <w:b/>
                <w:sz w:val="16"/>
                <w:szCs w:val="16"/>
              </w:rPr>
            </w:pPr>
            <w:r w:rsidRPr="005129B4">
              <w:rPr>
                <w:rFonts w:ascii="Arial" w:hAnsi="Arial" w:cs="Arial"/>
                <w:sz w:val="16"/>
                <w:szCs w:val="16"/>
              </w:rPr>
              <w:t>$10,260,140.05</w:t>
            </w:r>
          </w:p>
        </w:tc>
      </w:tr>
      <w:tr w:rsidR="005129B4" w:rsidRPr="00E67058" w14:paraId="6DF0ABC0"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034AECB0" w14:textId="0A704358"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34</w:t>
            </w:r>
          </w:p>
        </w:tc>
        <w:tc>
          <w:tcPr>
            <w:tcW w:w="5242" w:type="dxa"/>
            <w:tcBorders>
              <w:top w:val="single" w:sz="4" w:space="0" w:color="auto"/>
              <w:left w:val="single" w:sz="4" w:space="0" w:color="auto"/>
              <w:bottom w:val="single" w:sz="4" w:space="0" w:color="auto"/>
              <w:right w:val="single" w:sz="4" w:space="0" w:color="auto"/>
            </w:tcBorders>
            <w:shd w:val="clear" w:color="000000" w:fill="FFFFFF"/>
            <w:vAlign w:val="center"/>
          </w:tcPr>
          <w:p w14:paraId="6C66DF39" w14:textId="0FD44157" w:rsidR="005129B4" w:rsidRPr="005129B4" w:rsidRDefault="005129B4" w:rsidP="005129B4">
            <w:pPr>
              <w:jc w:val="both"/>
              <w:rPr>
                <w:rFonts w:ascii="Arial" w:hAnsi="Arial" w:cs="Arial"/>
                <w:b/>
                <w:sz w:val="16"/>
                <w:szCs w:val="16"/>
                <w:lang w:val="pt-PT"/>
              </w:rPr>
            </w:pPr>
            <w:r w:rsidRPr="005129B4">
              <w:rPr>
                <w:rFonts w:ascii="Arial" w:hAnsi="Arial" w:cs="Arial"/>
                <w:sz w:val="16"/>
                <w:szCs w:val="16"/>
                <w:lang w:val="pt-PT"/>
              </w:rPr>
              <w:t>URUS URBANA, S.A. DE C.V.</w:t>
            </w:r>
          </w:p>
        </w:tc>
        <w:tc>
          <w:tcPr>
            <w:tcW w:w="1837" w:type="dxa"/>
            <w:tcBorders>
              <w:top w:val="single" w:sz="4" w:space="0" w:color="auto"/>
              <w:left w:val="single" w:sz="4" w:space="0" w:color="auto"/>
              <w:bottom w:val="single" w:sz="4" w:space="0" w:color="auto"/>
              <w:right w:val="single" w:sz="4" w:space="0" w:color="auto"/>
            </w:tcBorders>
          </w:tcPr>
          <w:p w14:paraId="418E6BE5" w14:textId="5CDB6D30"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0FCE0709" w14:textId="68F8A852" w:rsidR="005129B4" w:rsidRPr="005129B4" w:rsidRDefault="005129B4" w:rsidP="005129B4">
            <w:pPr>
              <w:jc w:val="center"/>
              <w:rPr>
                <w:rFonts w:ascii="Arial" w:hAnsi="Arial" w:cs="Arial"/>
                <w:b/>
                <w:sz w:val="16"/>
                <w:szCs w:val="16"/>
              </w:rPr>
            </w:pPr>
            <w:r w:rsidRPr="005129B4">
              <w:rPr>
                <w:rFonts w:ascii="Arial" w:hAnsi="Arial" w:cs="Arial"/>
                <w:sz w:val="16"/>
                <w:szCs w:val="16"/>
              </w:rPr>
              <w:t>$9,762,695.18</w:t>
            </w:r>
          </w:p>
        </w:tc>
      </w:tr>
      <w:tr w:rsidR="005129B4" w:rsidRPr="00E67058" w14:paraId="7D4ECD0C"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44F9C987" w14:textId="265E427C"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val="pt-PT" w:eastAsia="es-MX"/>
              </w:rPr>
              <w:t>35</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3DB525B9" w14:textId="092949B8" w:rsidR="005129B4" w:rsidRPr="005129B4" w:rsidRDefault="005129B4" w:rsidP="005129B4">
            <w:pPr>
              <w:jc w:val="both"/>
              <w:rPr>
                <w:rFonts w:ascii="Arial" w:hAnsi="Arial" w:cs="Arial"/>
                <w:b/>
                <w:sz w:val="16"/>
                <w:szCs w:val="16"/>
              </w:rPr>
            </w:pPr>
            <w:r w:rsidRPr="005129B4">
              <w:rPr>
                <w:rFonts w:ascii="Arial" w:hAnsi="Arial" w:cs="Arial"/>
                <w:sz w:val="16"/>
                <w:szCs w:val="16"/>
              </w:rPr>
              <w:t>GRAY PAVEMENT, S.A. DE C.V.</w:t>
            </w:r>
          </w:p>
        </w:tc>
        <w:tc>
          <w:tcPr>
            <w:tcW w:w="1837" w:type="dxa"/>
            <w:tcBorders>
              <w:top w:val="single" w:sz="4" w:space="0" w:color="auto"/>
              <w:left w:val="single" w:sz="4" w:space="0" w:color="auto"/>
              <w:bottom w:val="single" w:sz="4" w:space="0" w:color="auto"/>
              <w:right w:val="single" w:sz="4" w:space="0" w:color="auto"/>
            </w:tcBorders>
          </w:tcPr>
          <w:p w14:paraId="6974F056" w14:textId="0FFDD3F1"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4635140B" w14:textId="17B86B97" w:rsidR="005129B4" w:rsidRPr="005129B4" w:rsidRDefault="005129B4" w:rsidP="005129B4">
            <w:pPr>
              <w:jc w:val="center"/>
              <w:rPr>
                <w:rFonts w:ascii="Arial" w:hAnsi="Arial" w:cs="Arial"/>
                <w:b/>
                <w:sz w:val="16"/>
                <w:szCs w:val="16"/>
              </w:rPr>
            </w:pPr>
            <w:r w:rsidRPr="005129B4">
              <w:rPr>
                <w:rFonts w:ascii="Arial" w:hAnsi="Arial" w:cs="Arial"/>
                <w:sz w:val="16"/>
                <w:szCs w:val="16"/>
              </w:rPr>
              <w:t>$9,891,398.46</w:t>
            </w:r>
          </w:p>
        </w:tc>
      </w:tr>
      <w:tr w:rsidR="005129B4" w:rsidRPr="00E67058" w14:paraId="74FADFD0"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531D4A82" w14:textId="19044BB0"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36</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5C02E87" w14:textId="54D84B85" w:rsidR="005129B4" w:rsidRPr="005129B4" w:rsidRDefault="005129B4" w:rsidP="005129B4">
            <w:pPr>
              <w:jc w:val="both"/>
              <w:rPr>
                <w:rFonts w:ascii="Arial" w:hAnsi="Arial" w:cs="Arial"/>
                <w:b/>
                <w:sz w:val="16"/>
                <w:szCs w:val="16"/>
                <w:lang w:val="pt-PT"/>
              </w:rPr>
            </w:pPr>
            <w:r w:rsidRPr="005129B4">
              <w:rPr>
                <w:rFonts w:ascii="Arial" w:hAnsi="Arial" w:cs="Arial"/>
                <w:sz w:val="16"/>
                <w:szCs w:val="16"/>
                <w:lang w:val="pt-PT"/>
              </w:rPr>
              <w:t>DOUSARQ ARQUITECTOS, S. DE R.L. DE C.V.</w:t>
            </w:r>
          </w:p>
        </w:tc>
        <w:tc>
          <w:tcPr>
            <w:tcW w:w="1837" w:type="dxa"/>
            <w:tcBorders>
              <w:top w:val="single" w:sz="4" w:space="0" w:color="auto"/>
              <w:left w:val="single" w:sz="4" w:space="0" w:color="auto"/>
              <w:bottom w:val="single" w:sz="4" w:space="0" w:color="auto"/>
              <w:right w:val="single" w:sz="4" w:space="0" w:color="auto"/>
            </w:tcBorders>
          </w:tcPr>
          <w:p w14:paraId="58C5A797" w14:textId="08D60A15"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31BB2EB0" w14:textId="164D762A" w:rsidR="005129B4" w:rsidRPr="005129B4" w:rsidRDefault="005129B4" w:rsidP="005129B4">
            <w:pPr>
              <w:jc w:val="center"/>
              <w:rPr>
                <w:rFonts w:ascii="Arial" w:hAnsi="Arial" w:cs="Arial"/>
                <w:b/>
                <w:sz w:val="16"/>
                <w:szCs w:val="16"/>
              </w:rPr>
            </w:pPr>
            <w:r w:rsidRPr="005129B4">
              <w:rPr>
                <w:rFonts w:ascii="Arial" w:hAnsi="Arial" w:cs="Arial"/>
                <w:sz w:val="16"/>
                <w:szCs w:val="16"/>
              </w:rPr>
              <w:t>$9,646,926.45</w:t>
            </w:r>
          </w:p>
        </w:tc>
      </w:tr>
      <w:tr w:rsidR="005129B4" w:rsidRPr="00E67058" w14:paraId="31FF1C95"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383AB95E" w14:textId="34BAD504"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val="pt-PT" w:eastAsia="es-MX"/>
              </w:rPr>
              <w:t>37</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3FE61926" w14:textId="7E8AD749" w:rsidR="005129B4" w:rsidRPr="005129B4" w:rsidRDefault="005129B4" w:rsidP="005129B4">
            <w:pPr>
              <w:jc w:val="both"/>
              <w:rPr>
                <w:rFonts w:ascii="Arial" w:hAnsi="Arial" w:cs="Arial"/>
                <w:b/>
                <w:sz w:val="16"/>
                <w:szCs w:val="16"/>
              </w:rPr>
            </w:pPr>
            <w:r w:rsidRPr="005129B4">
              <w:rPr>
                <w:rFonts w:ascii="Arial" w:hAnsi="Arial" w:cs="Arial"/>
                <w:sz w:val="16"/>
                <w:szCs w:val="16"/>
              </w:rPr>
              <w:t>GRUPO CONSTRUCTOR MACA S.A. DE C.V.</w:t>
            </w:r>
          </w:p>
        </w:tc>
        <w:tc>
          <w:tcPr>
            <w:tcW w:w="1837" w:type="dxa"/>
            <w:tcBorders>
              <w:top w:val="single" w:sz="4" w:space="0" w:color="auto"/>
              <w:left w:val="single" w:sz="4" w:space="0" w:color="auto"/>
              <w:bottom w:val="single" w:sz="4" w:space="0" w:color="auto"/>
              <w:right w:val="single" w:sz="4" w:space="0" w:color="auto"/>
            </w:tcBorders>
          </w:tcPr>
          <w:p w14:paraId="795FA403" w14:textId="2F720DBF"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652405CB" w14:textId="45862689" w:rsidR="005129B4" w:rsidRPr="005129B4" w:rsidRDefault="005129B4" w:rsidP="005129B4">
            <w:pPr>
              <w:jc w:val="center"/>
              <w:rPr>
                <w:rFonts w:ascii="Arial" w:hAnsi="Arial" w:cs="Arial"/>
                <w:b/>
                <w:sz w:val="16"/>
                <w:szCs w:val="16"/>
              </w:rPr>
            </w:pPr>
            <w:r w:rsidRPr="005129B4">
              <w:rPr>
                <w:rFonts w:ascii="Arial" w:hAnsi="Arial" w:cs="Arial"/>
                <w:sz w:val="16"/>
                <w:szCs w:val="16"/>
              </w:rPr>
              <w:t>$10,683,107.66</w:t>
            </w:r>
          </w:p>
        </w:tc>
      </w:tr>
      <w:tr w:rsidR="005129B4" w:rsidRPr="00E67058" w14:paraId="0B02EE64"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22F83FD2" w14:textId="468140EB"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38</w:t>
            </w:r>
          </w:p>
        </w:tc>
        <w:tc>
          <w:tcPr>
            <w:tcW w:w="5242" w:type="dxa"/>
            <w:tcBorders>
              <w:top w:val="single" w:sz="4" w:space="0" w:color="auto"/>
              <w:left w:val="single" w:sz="4" w:space="0" w:color="auto"/>
              <w:bottom w:val="single" w:sz="4" w:space="0" w:color="auto"/>
              <w:right w:val="single" w:sz="4" w:space="0" w:color="auto"/>
            </w:tcBorders>
            <w:shd w:val="clear" w:color="000000" w:fill="FFFFFF"/>
            <w:vAlign w:val="center"/>
          </w:tcPr>
          <w:p w14:paraId="28B51DE7" w14:textId="67A44778" w:rsidR="005129B4" w:rsidRPr="005129B4" w:rsidRDefault="005129B4" w:rsidP="005129B4">
            <w:pPr>
              <w:jc w:val="both"/>
              <w:rPr>
                <w:rFonts w:ascii="Arial" w:hAnsi="Arial" w:cs="Arial"/>
                <w:b/>
                <w:sz w:val="16"/>
                <w:szCs w:val="16"/>
              </w:rPr>
            </w:pPr>
            <w:r w:rsidRPr="005129B4">
              <w:rPr>
                <w:rFonts w:ascii="Arial" w:hAnsi="Arial" w:cs="Arial"/>
                <w:sz w:val="16"/>
                <w:szCs w:val="16"/>
              </w:rPr>
              <w:t>ATELIER BCM, S.A. DE C.V.</w:t>
            </w:r>
          </w:p>
        </w:tc>
        <w:tc>
          <w:tcPr>
            <w:tcW w:w="1837" w:type="dxa"/>
            <w:tcBorders>
              <w:top w:val="single" w:sz="4" w:space="0" w:color="auto"/>
              <w:left w:val="single" w:sz="4" w:space="0" w:color="auto"/>
              <w:bottom w:val="single" w:sz="4" w:space="0" w:color="auto"/>
              <w:right w:val="single" w:sz="4" w:space="0" w:color="auto"/>
            </w:tcBorders>
          </w:tcPr>
          <w:p w14:paraId="4748ECC0" w14:textId="2456A71A"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53AF66AD" w14:textId="2B55687D" w:rsidR="005129B4" w:rsidRPr="005129B4" w:rsidRDefault="005129B4" w:rsidP="005129B4">
            <w:pPr>
              <w:jc w:val="center"/>
              <w:rPr>
                <w:rFonts w:ascii="Arial" w:hAnsi="Arial" w:cs="Arial"/>
                <w:b/>
                <w:sz w:val="16"/>
                <w:szCs w:val="16"/>
              </w:rPr>
            </w:pPr>
            <w:r w:rsidRPr="005129B4">
              <w:rPr>
                <w:rFonts w:ascii="Arial" w:hAnsi="Arial" w:cs="Arial"/>
                <w:sz w:val="16"/>
                <w:szCs w:val="16"/>
              </w:rPr>
              <w:t>$9,358,721.73</w:t>
            </w:r>
          </w:p>
        </w:tc>
      </w:tr>
      <w:tr w:rsidR="005129B4" w:rsidRPr="00E67058" w14:paraId="63D2A0B8"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0A802941" w14:textId="0696474D"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40</w:t>
            </w:r>
          </w:p>
        </w:tc>
        <w:tc>
          <w:tcPr>
            <w:tcW w:w="5242" w:type="dxa"/>
            <w:tcBorders>
              <w:top w:val="single" w:sz="4" w:space="0" w:color="auto"/>
              <w:left w:val="single" w:sz="4" w:space="0" w:color="auto"/>
              <w:bottom w:val="single" w:sz="4" w:space="0" w:color="auto"/>
              <w:right w:val="single" w:sz="4" w:space="0" w:color="auto"/>
            </w:tcBorders>
            <w:shd w:val="clear" w:color="000000" w:fill="FFFFFF"/>
            <w:vAlign w:val="center"/>
          </w:tcPr>
          <w:p w14:paraId="71BB5B8E" w14:textId="4E39F7D0" w:rsidR="005129B4" w:rsidRPr="005129B4" w:rsidRDefault="005129B4" w:rsidP="005129B4">
            <w:pPr>
              <w:jc w:val="both"/>
              <w:rPr>
                <w:rFonts w:ascii="Arial" w:hAnsi="Arial" w:cs="Arial"/>
                <w:b/>
                <w:sz w:val="16"/>
                <w:szCs w:val="16"/>
              </w:rPr>
            </w:pPr>
            <w:r w:rsidRPr="005129B4">
              <w:rPr>
                <w:rFonts w:ascii="Arial" w:hAnsi="Arial" w:cs="Arial"/>
                <w:sz w:val="16"/>
                <w:szCs w:val="16"/>
              </w:rPr>
              <w:t>CONSTRUCTORA ANGUIBARA N.G., S.A. DE C.V.</w:t>
            </w:r>
          </w:p>
        </w:tc>
        <w:tc>
          <w:tcPr>
            <w:tcW w:w="1837" w:type="dxa"/>
            <w:tcBorders>
              <w:top w:val="single" w:sz="4" w:space="0" w:color="auto"/>
              <w:left w:val="single" w:sz="4" w:space="0" w:color="auto"/>
              <w:bottom w:val="single" w:sz="4" w:space="0" w:color="auto"/>
              <w:right w:val="single" w:sz="4" w:space="0" w:color="auto"/>
            </w:tcBorders>
          </w:tcPr>
          <w:p w14:paraId="3BB45896" w14:textId="20E4D229"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10B75207" w14:textId="055F4272" w:rsidR="005129B4" w:rsidRPr="005129B4" w:rsidRDefault="005129B4" w:rsidP="005129B4">
            <w:pPr>
              <w:jc w:val="center"/>
              <w:rPr>
                <w:rFonts w:ascii="Arial" w:hAnsi="Arial" w:cs="Arial"/>
                <w:b/>
                <w:sz w:val="16"/>
                <w:szCs w:val="16"/>
              </w:rPr>
            </w:pPr>
            <w:r w:rsidRPr="005129B4">
              <w:rPr>
                <w:rFonts w:ascii="Arial" w:hAnsi="Arial" w:cs="Arial"/>
                <w:sz w:val="16"/>
                <w:szCs w:val="16"/>
              </w:rPr>
              <w:t>$10,098,978.78</w:t>
            </w:r>
          </w:p>
        </w:tc>
      </w:tr>
      <w:tr w:rsidR="005129B4" w:rsidRPr="00E67058" w14:paraId="6DFCB52A"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2A109849" w14:textId="3284B0D5"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41</w:t>
            </w:r>
          </w:p>
        </w:tc>
        <w:tc>
          <w:tcPr>
            <w:tcW w:w="5242" w:type="dxa"/>
            <w:tcBorders>
              <w:top w:val="single" w:sz="4" w:space="0" w:color="auto"/>
              <w:left w:val="single" w:sz="4" w:space="0" w:color="auto"/>
              <w:bottom w:val="single" w:sz="4" w:space="0" w:color="auto"/>
              <w:right w:val="single" w:sz="4" w:space="0" w:color="auto"/>
            </w:tcBorders>
            <w:shd w:val="clear" w:color="000000" w:fill="FFFFFF"/>
            <w:vAlign w:val="center"/>
          </w:tcPr>
          <w:p w14:paraId="59AF0188" w14:textId="2780B5AB" w:rsidR="005129B4" w:rsidRPr="005129B4" w:rsidRDefault="005129B4" w:rsidP="005129B4">
            <w:pPr>
              <w:jc w:val="both"/>
              <w:rPr>
                <w:rFonts w:ascii="Arial" w:hAnsi="Arial" w:cs="Arial"/>
                <w:b/>
                <w:sz w:val="16"/>
                <w:szCs w:val="16"/>
              </w:rPr>
            </w:pPr>
            <w:r w:rsidRPr="005129B4">
              <w:rPr>
                <w:rFonts w:ascii="Arial" w:hAnsi="Arial" w:cs="Arial"/>
                <w:sz w:val="16"/>
                <w:szCs w:val="16"/>
              </w:rPr>
              <w:t>RENOVACIONES URBANAS, S.A. DE C.V.</w:t>
            </w:r>
          </w:p>
        </w:tc>
        <w:tc>
          <w:tcPr>
            <w:tcW w:w="1837" w:type="dxa"/>
            <w:tcBorders>
              <w:top w:val="single" w:sz="4" w:space="0" w:color="auto"/>
              <w:left w:val="single" w:sz="4" w:space="0" w:color="auto"/>
              <w:bottom w:val="single" w:sz="4" w:space="0" w:color="auto"/>
              <w:right w:val="single" w:sz="4" w:space="0" w:color="auto"/>
            </w:tcBorders>
          </w:tcPr>
          <w:p w14:paraId="29DAB685" w14:textId="0FC6363E"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4698C650" w14:textId="421BA930" w:rsidR="005129B4" w:rsidRPr="005129B4" w:rsidRDefault="005129B4" w:rsidP="005129B4">
            <w:pPr>
              <w:jc w:val="center"/>
              <w:rPr>
                <w:rFonts w:ascii="Arial" w:hAnsi="Arial" w:cs="Arial"/>
                <w:b/>
                <w:sz w:val="16"/>
                <w:szCs w:val="16"/>
              </w:rPr>
            </w:pPr>
            <w:r w:rsidRPr="005129B4">
              <w:rPr>
                <w:rFonts w:ascii="Arial" w:hAnsi="Arial" w:cs="Arial"/>
                <w:sz w:val="16"/>
                <w:szCs w:val="16"/>
              </w:rPr>
              <w:t>$9,872,410.80</w:t>
            </w:r>
          </w:p>
        </w:tc>
      </w:tr>
      <w:tr w:rsidR="005129B4" w:rsidRPr="00E67058" w14:paraId="69170081"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12BEFEC0" w14:textId="3A3666E9"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42</w:t>
            </w:r>
          </w:p>
        </w:tc>
        <w:tc>
          <w:tcPr>
            <w:tcW w:w="5242" w:type="dxa"/>
            <w:tcBorders>
              <w:top w:val="single" w:sz="4" w:space="0" w:color="auto"/>
              <w:left w:val="single" w:sz="4" w:space="0" w:color="auto"/>
              <w:bottom w:val="single" w:sz="4" w:space="0" w:color="auto"/>
              <w:right w:val="single" w:sz="4" w:space="0" w:color="auto"/>
            </w:tcBorders>
            <w:shd w:val="clear" w:color="000000" w:fill="FFFFFF"/>
            <w:vAlign w:val="center"/>
          </w:tcPr>
          <w:p w14:paraId="443FD435" w14:textId="5416D5A1" w:rsidR="005129B4" w:rsidRPr="005129B4" w:rsidRDefault="005129B4" w:rsidP="005129B4">
            <w:pPr>
              <w:jc w:val="both"/>
              <w:rPr>
                <w:rFonts w:ascii="Arial" w:hAnsi="Arial" w:cs="Arial"/>
                <w:b/>
                <w:sz w:val="16"/>
                <w:szCs w:val="16"/>
                <w:lang w:val="pt-PT"/>
              </w:rPr>
            </w:pPr>
            <w:r w:rsidRPr="005129B4">
              <w:rPr>
                <w:rFonts w:ascii="Arial" w:hAnsi="Arial" w:cs="Arial"/>
                <w:sz w:val="16"/>
                <w:szCs w:val="16"/>
                <w:lang w:val="pt-PT"/>
              </w:rPr>
              <w:t>EDIFICA 2001, S.A. DE C.V.</w:t>
            </w:r>
          </w:p>
        </w:tc>
        <w:tc>
          <w:tcPr>
            <w:tcW w:w="1837" w:type="dxa"/>
            <w:tcBorders>
              <w:top w:val="single" w:sz="4" w:space="0" w:color="auto"/>
              <w:left w:val="single" w:sz="4" w:space="0" w:color="auto"/>
              <w:bottom w:val="single" w:sz="4" w:space="0" w:color="auto"/>
              <w:right w:val="single" w:sz="4" w:space="0" w:color="auto"/>
            </w:tcBorders>
          </w:tcPr>
          <w:p w14:paraId="5FBCC188" w14:textId="0B0E6B4A"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675954CC" w14:textId="4336BBA4" w:rsidR="005129B4" w:rsidRPr="005129B4" w:rsidRDefault="005129B4" w:rsidP="005129B4">
            <w:pPr>
              <w:jc w:val="center"/>
              <w:rPr>
                <w:rFonts w:ascii="Arial" w:hAnsi="Arial" w:cs="Arial"/>
                <w:b/>
                <w:sz w:val="16"/>
                <w:szCs w:val="16"/>
              </w:rPr>
            </w:pPr>
            <w:r w:rsidRPr="005129B4">
              <w:rPr>
                <w:rFonts w:ascii="Arial" w:hAnsi="Arial" w:cs="Arial"/>
                <w:sz w:val="16"/>
                <w:szCs w:val="16"/>
              </w:rPr>
              <w:t>$10,266,291.27</w:t>
            </w:r>
          </w:p>
        </w:tc>
      </w:tr>
      <w:tr w:rsidR="005129B4" w:rsidRPr="00E67058" w14:paraId="4A404F4B"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327B525F" w14:textId="25C9608A"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val="pt-PT" w:eastAsia="es-MX"/>
              </w:rPr>
              <w:t>44</w:t>
            </w:r>
          </w:p>
        </w:tc>
        <w:tc>
          <w:tcPr>
            <w:tcW w:w="5242" w:type="dxa"/>
            <w:tcBorders>
              <w:top w:val="single" w:sz="4" w:space="0" w:color="auto"/>
              <w:left w:val="single" w:sz="4" w:space="0" w:color="auto"/>
              <w:bottom w:val="single" w:sz="4" w:space="0" w:color="auto"/>
              <w:right w:val="single" w:sz="4" w:space="0" w:color="auto"/>
            </w:tcBorders>
            <w:shd w:val="clear" w:color="000000" w:fill="FFFFFF"/>
            <w:vAlign w:val="center"/>
          </w:tcPr>
          <w:p w14:paraId="4013C381" w14:textId="39895F6E" w:rsidR="005129B4" w:rsidRPr="005129B4" w:rsidRDefault="005129B4" w:rsidP="005129B4">
            <w:pPr>
              <w:jc w:val="both"/>
              <w:rPr>
                <w:rFonts w:ascii="Arial" w:hAnsi="Arial" w:cs="Arial"/>
                <w:b/>
                <w:sz w:val="16"/>
                <w:szCs w:val="16"/>
              </w:rPr>
            </w:pPr>
            <w:r w:rsidRPr="005129B4">
              <w:rPr>
                <w:rFonts w:ascii="Arial" w:hAnsi="Arial" w:cs="Arial"/>
                <w:sz w:val="16"/>
                <w:szCs w:val="16"/>
              </w:rPr>
              <w:t>PASOS CONSTRUCCION E INGENIERIA, S.A. DE C.V. EN ASOSIACIÓN EN PARTICIPACIÓN CON INGENIERÍA TOPOGRAFICA BERSA, S.A. DE C.V.</w:t>
            </w:r>
          </w:p>
        </w:tc>
        <w:tc>
          <w:tcPr>
            <w:tcW w:w="1837" w:type="dxa"/>
            <w:tcBorders>
              <w:top w:val="single" w:sz="4" w:space="0" w:color="auto"/>
              <w:left w:val="single" w:sz="4" w:space="0" w:color="auto"/>
              <w:bottom w:val="single" w:sz="4" w:space="0" w:color="auto"/>
              <w:right w:val="single" w:sz="4" w:space="0" w:color="auto"/>
            </w:tcBorders>
          </w:tcPr>
          <w:p w14:paraId="51400028" w14:textId="661EDBDF"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1F52E5A3" w14:textId="48E5DCD8" w:rsidR="005129B4" w:rsidRPr="005129B4" w:rsidRDefault="005129B4" w:rsidP="005129B4">
            <w:pPr>
              <w:jc w:val="center"/>
              <w:rPr>
                <w:rFonts w:ascii="Arial" w:hAnsi="Arial" w:cs="Arial"/>
                <w:b/>
                <w:sz w:val="16"/>
                <w:szCs w:val="16"/>
              </w:rPr>
            </w:pPr>
            <w:r w:rsidRPr="005129B4">
              <w:rPr>
                <w:rFonts w:ascii="Arial" w:hAnsi="Arial" w:cs="Arial"/>
                <w:sz w:val="16"/>
                <w:szCs w:val="16"/>
              </w:rPr>
              <w:t>$9,559,588.36</w:t>
            </w:r>
          </w:p>
        </w:tc>
      </w:tr>
      <w:tr w:rsidR="005129B4" w:rsidRPr="00E67058" w14:paraId="5B81614B"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416B34DD" w14:textId="35561459"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46</w:t>
            </w:r>
          </w:p>
        </w:tc>
        <w:tc>
          <w:tcPr>
            <w:tcW w:w="5242" w:type="dxa"/>
            <w:tcBorders>
              <w:top w:val="single" w:sz="4" w:space="0" w:color="auto"/>
              <w:left w:val="single" w:sz="4" w:space="0" w:color="auto"/>
              <w:bottom w:val="single" w:sz="4" w:space="0" w:color="auto"/>
              <w:right w:val="single" w:sz="4" w:space="0" w:color="auto"/>
            </w:tcBorders>
            <w:shd w:val="clear" w:color="000000" w:fill="FFFFFF"/>
            <w:vAlign w:val="center"/>
          </w:tcPr>
          <w:p w14:paraId="48D7CDBD" w14:textId="425777EB" w:rsidR="005129B4" w:rsidRPr="005129B4" w:rsidRDefault="005129B4" w:rsidP="005129B4">
            <w:pPr>
              <w:jc w:val="both"/>
              <w:rPr>
                <w:rFonts w:ascii="Arial" w:hAnsi="Arial" w:cs="Arial"/>
                <w:b/>
                <w:sz w:val="16"/>
                <w:szCs w:val="16"/>
              </w:rPr>
            </w:pPr>
            <w:r w:rsidRPr="005129B4">
              <w:rPr>
                <w:rFonts w:ascii="Arial" w:hAnsi="Arial" w:cs="Arial"/>
                <w:sz w:val="16"/>
                <w:szCs w:val="16"/>
              </w:rPr>
              <w:t>5M CONSTRUCCIONES, S.A. DE C.V.</w:t>
            </w:r>
          </w:p>
        </w:tc>
        <w:tc>
          <w:tcPr>
            <w:tcW w:w="1837" w:type="dxa"/>
            <w:tcBorders>
              <w:top w:val="single" w:sz="4" w:space="0" w:color="auto"/>
              <w:left w:val="single" w:sz="4" w:space="0" w:color="auto"/>
              <w:bottom w:val="single" w:sz="4" w:space="0" w:color="auto"/>
              <w:right w:val="single" w:sz="4" w:space="0" w:color="auto"/>
            </w:tcBorders>
          </w:tcPr>
          <w:p w14:paraId="19FCA221" w14:textId="30A04731"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0BE496FF" w14:textId="0FD7EDF5" w:rsidR="005129B4" w:rsidRPr="005129B4" w:rsidRDefault="005129B4" w:rsidP="005129B4">
            <w:pPr>
              <w:jc w:val="center"/>
              <w:rPr>
                <w:rFonts w:ascii="Arial" w:hAnsi="Arial" w:cs="Arial"/>
                <w:b/>
                <w:sz w:val="16"/>
                <w:szCs w:val="16"/>
              </w:rPr>
            </w:pPr>
            <w:r w:rsidRPr="005129B4">
              <w:rPr>
                <w:rFonts w:ascii="Arial" w:hAnsi="Arial" w:cs="Arial"/>
                <w:sz w:val="16"/>
                <w:szCs w:val="16"/>
              </w:rPr>
              <w:t>$9,579,823.12</w:t>
            </w:r>
          </w:p>
        </w:tc>
      </w:tr>
      <w:tr w:rsidR="005129B4" w:rsidRPr="00E67058" w14:paraId="00FADB5F"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0D7E5DFB" w14:textId="69D08A98"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47</w:t>
            </w:r>
          </w:p>
        </w:tc>
        <w:tc>
          <w:tcPr>
            <w:tcW w:w="5242" w:type="dxa"/>
            <w:tcBorders>
              <w:top w:val="single" w:sz="4" w:space="0" w:color="auto"/>
              <w:left w:val="single" w:sz="4" w:space="0" w:color="auto"/>
              <w:bottom w:val="single" w:sz="4" w:space="0" w:color="auto"/>
              <w:right w:val="single" w:sz="4" w:space="0" w:color="auto"/>
            </w:tcBorders>
            <w:shd w:val="clear" w:color="000000" w:fill="FFFFFF"/>
            <w:vAlign w:val="center"/>
          </w:tcPr>
          <w:p w14:paraId="43E81098" w14:textId="0061EB13" w:rsidR="005129B4" w:rsidRPr="005129B4" w:rsidRDefault="005129B4" w:rsidP="005129B4">
            <w:pPr>
              <w:jc w:val="both"/>
              <w:rPr>
                <w:rFonts w:ascii="Arial" w:hAnsi="Arial" w:cs="Arial"/>
                <w:b/>
                <w:sz w:val="16"/>
                <w:szCs w:val="16"/>
              </w:rPr>
            </w:pPr>
            <w:r w:rsidRPr="005129B4">
              <w:rPr>
                <w:rFonts w:ascii="Arial" w:hAnsi="Arial" w:cs="Arial"/>
                <w:sz w:val="16"/>
                <w:szCs w:val="16"/>
              </w:rPr>
              <w:t>URBANIZACIONES Y TERRACERIAS DISA, S.A. DE C.V.</w:t>
            </w:r>
          </w:p>
        </w:tc>
        <w:tc>
          <w:tcPr>
            <w:tcW w:w="1837" w:type="dxa"/>
            <w:tcBorders>
              <w:top w:val="single" w:sz="4" w:space="0" w:color="auto"/>
              <w:left w:val="single" w:sz="4" w:space="0" w:color="auto"/>
              <w:bottom w:val="single" w:sz="4" w:space="0" w:color="auto"/>
              <w:right w:val="single" w:sz="4" w:space="0" w:color="auto"/>
            </w:tcBorders>
          </w:tcPr>
          <w:p w14:paraId="38D169B7" w14:textId="4783E310"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54D16ACB" w14:textId="29AAA845" w:rsidR="005129B4" w:rsidRPr="005129B4" w:rsidRDefault="005129B4" w:rsidP="005129B4">
            <w:pPr>
              <w:jc w:val="center"/>
              <w:rPr>
                <w:rFonts w:ascii="Arial" w:hAnsi="Arial" w:cs="Arial"/>
                <w:b/>
                <w:sz w:val="16"/>
                <w:szCs w:val="16"/>
              </w:rPr>
            </w:pPr>
            <w:r w:rsidRPr="005129B4">
              <w:rPr>
                <w:rFonts w:ascii="Arial" w:hAnsi="Arial" w:cs="Arial"/>
                <w:sz w:val="16"/>
                <w:szCs w:val="16"/>
              </w:rPr>
              <w:t>$9,059,333.46</w:t>
            </w:r>
          </w:p>
        </w:tc>
      </w:tr>
      <w:tr w:rsidR="005129B4" w:rsidRPr="00E67058" w14:paraId="76B8F073"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32BE7506" w14:textId="13061D8F"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48</w:t>
            </w:r>
          </w:p>
        </w:tc>
        <w:tc>
          <w:tcPr>
            <w:tcW w:w="5242" w:type="dxa"/>
            <w:tcBorders>
              <w:top w:val="single" w:sz="4" w:space="0" w:color="auto"/>
              <w:left w:val="single" w:sz="4" w:space="0" w:color="auto"/>
              <w:bottom w:val="single" w:sz="4" w:space="0" w:color="auto"/>
              <w:right w:val="single" w:sz="4" w:space="0" w:color="auto"/>
            </w:tcBorders>
            <w:shd w:val="clear" w:color="000000" w:fill="FFFFFF"/>
            <w:vAlign w:val="center"/>
          </w:tcPr>
          <w:p w14:paraId="4F9C32C8" w14:textId="6CA8BD28" w:rsidR="005129B4" w:rsidRPr="005129B4" w:rsidRDefault="005129B4" w:rsidP="005129B4">
            <w:pPr>
              <w:jc w:val="both"/>
              <w:rPr>
                <w:rFonts w:ascii="Arial" w:hAnsi="Arial" w:cs="Arial"/>
                <w:b/>
                <w:sz w:val="16"/>
                <w:szCs w:val="16"/>
                <w:lang w:val="pt-PT"/>
              </w:rPr>
            </w:pPr>
            <w:r w:rsidRPr="005129B4">
              <w:rPr>
                <w:rFonts w:ascii="Arial" w:hAnsi="Arial" w:cs="Arial"/>
                <w:sz w:val="16"/>
                <w:szCs w:val="16"/>
                <w:lang w:val="pt-PT"/>
              </w:rPr>
              <w:t>PROTOGRIXI, S.A. DE C.V.</w:t>
            </w:r>
          </w:p>
        </w:tc>
        <w:tc>
          <w:tcPr>
            <w:tcW w:w="1837" w:type="dxa"/>
            <w:tcBorders>
              <w:top w:val="single" w:sz="4" w:space="0" w:color="auto"/>
              <w:left w:val="single" w:sz="4" w:space="0" w:color="auto"/>
              <w:bottom w:val="single" w:sz="4" w:space="0" w:color="auto"/>
              <w:right w:val="single" w:sz="4" w:space="0" w:color="auto"/>
            </w:tcBorders>
          </w:tcPr>
          <w:p w14:paraId="36551290" w14:textId="206D88F1"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78B5EFAE" w14:textId="252B3E20" w:rsidR="005129B4" w:rsidRPr="005129B4" w:rsidRDefault="005129B4" w:rsidP="005129B4">
            <w:pPr>
              <w:jc w:val="center"/>
              <w:rPr>
                <w:rFonts w:ascii="Arial" w:hAnsi="Arial" w:cs="Arial"/>
                <w:b/>
                <w:sz w:val="16"/>
                <w:szCs w:val="16"/>
              </w:rPr>
            </w:pPr>
            <w:r w:rsidRPr="005129B4">
              <w:rPr>
                <w:rFonts w:ascii="Arial" w:hAnsi="Arial" w:cs="Arial"/>
                <w:sz w:val="16"/>
                <w:szCs w:val="16"/>
              </w:rPr>
              <w:t>$9,800,213.85</w:t>
            </w:r>
          </w:p>
        </w:tc>
      </w:tr>
      <w:tr w:rsidR="005129B4" w:rsidRPr="00E67058" w14:paraId="67BD60DC"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053F4A2D" w14:textId="06FB0A6D"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val="pt-PT" w:eastAsia="es-MX"/>
              </w:rPr>
              <w:t>49</w:t>
            </w:r>
          </w:p>
        </w:tc>
        <w:tc>
          <w:tcPr>
            <w:tcW w:w="5242" w:type="dxa"/>
            <w:tcBorders>
              <w:top w:val="single" w:sz="4" w:space="0" w:color="auto"/>
              <w:left w:val="single" w:sz="4" w:space="0" w:color="auto"/>
              <w:bottom w:val="single" w:sz="4" w:space="0" w:color="auto"/>
              <w:right w:val="single" w:sz="4" w:space="0" w:color="auto"/>
            </w:tcBorders>
            <w:shd w:val="clear" w:color="000000" w:fill="FFFFFF"/>
            <w:vAlign w:val="center"/>
          </w:tcPr>
          <w:p w14:paraId="680D5791" w14:textId="67CB9EEF" w:rsidR="005129B4" w:rsidRPr="005129B4" w:rsidRDefault="005129B4" w:rsidP="005129B4">
            <w:pPr>
              <w:jc w:val="both"/>
              <w:rPr>
                <w:rFonts w:ascii="Arial" w:hAnsi="Arial" w:cs="Arial"/>
                <w:b/>
                <w:sz w:val="16"/>
                <w:szCs w:val="16"/>
              </w:rPr>
            </w:pPr>
            <w:r w:rsidRPr="005129B4">
              <w:rPr>
                <w:rFonts w:ascii="Arial" w:hAnsi="Arial" w:cs="Arial"/>
                <w:sz w:val="16"/>
                <w:szCs w:val="16"/>
              </w:rPr>
              <w:t>MANJARREZ URBANIZACIONES, S.A. DE C.V.</w:t>
            </w:r>
          </w:p>
        </w:tc>
        <w:tc>
          <w:tcPr>
            <w:tcW w:w="1837" w:type="dxa"/>
            <w:tcBorders>
              <w:top w:val="single" w:sz="4" w:space="0" w:color="auto"/>
              <w:left w:val="single" w:sz="4" w:space="0" w:color="auto"/>
              <w:bottom w:val="single" w:sz="4" w:space="0" w:color="auto"/>
              <w:right w:val="single" w:sz="4" w:space="0" w:color="auto"/>
            </w:tcBorders>
          </w:tcPr>
          <w:p w14:paraId="62E550DB" w14:textId="099D1E87"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125BD314" w14:textId="6BA8E381" w:rsidR="005129B4" w:rsidRPr="005129B4" w:rsidRDefault="005129B4" w:rsidP="005129B4">
            <w:pPr>
              <w:jc w:val="center"/>
              <w:rPr>
                <w:rFonts w:ascii="Arial" w:hAnsi="Arial" w:cs="Arial"/>
                <w:b/>
                <w:sz w:val="16"/>
                <w:szCs w:val="16"/>
              </w:rPr>
            </w:pPr>
            <w:r w:rsidRPr="005129B4">
              <w:rPr>
                <w:rFonts w:ascii="Arial" w:hAnsi="Arial" w:cs="Arial"/>
                <w:sz w:val="16"/>
                <w:szCs w:val="16"/>
              </w:rPr>
              <w:t>$10,399,464.13</w:t>
            </w:r>
          </w:p>
        </w:tc>
      </w:tr>
      <w:tr w:rsidR="005129B4" w:rsidRPr="00E67058" w14:paraId="10A66605"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6739B368" w14:textId="492CAA1F"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51</w:t>
            </w:r>
          </w:p>
        </w:tc>
        <w:tc>
          <w:tcPr>
            <w:tcW w:w="5242" w:type="dxa"/>
            <w:tcBorders>
              <w:top w:val="single" w:sz="4" w:space="0" w:color="auto"/>
              <w:left w:val="single" w:sz="4" w:space="0" w:color="auto"/>
              <w:bottom w:val="single" w:sz="4" w:space="0" w:color="auto"/>
              <w:right w:val="single" w:sz="4" w:space="0" w:color="auto"/>
            </w:tcBorders>
            <w:shd w:val="clear" w:color="000000" w:fill="FFFFFF"/>
            <w:vAlign w:val="center"/>
          </w:tcPr>
          <w:p w14:paraId="2BA494AB" w14:textId="51875495" w:rsidR="005129B4" w:rsidRPr="005129B4" w:rsidRDefault="005129B4" w:rsidP="005129B4">
            <w:pPr>
              <w:jc w:val="both"/>
              <w:rPr>
                <w:rFonts w:ascii="Arial" w:hAnsi="Arial" w:cs="Arial"/>
                <w:b/>
                <w:sz w:val="16"/>
                <w:szCs w:val="16"/>
              </w:rPr>
            </w:pPr>
            <w:r w:rsidRPr="005129B4">
              <w:rPr>
                <w:rFonts w:ascii="Arial" w:hAnsi="Arial" w:cs="Arial"/>
                <w:sz w:val="16"/>
                <w:szCs w:val="16"/>
              </w:rPr>
              <w:t>FOGU GRUPO CONSTRUCTOR, S.A. DE C.V.</w:t>
            </w:r>
          </w:p>
        </w:tc>
        <w:tc>
          <w:tcPr>
            <w:tcW w:w="1837" w:type="dxa"/>
            <w:tcBorders>
              <w:top w:val="single" w:sz="4" w:space="0" w:color="auto"/>
              <w:left w:val="single" w:sz="4" w:space="0" w:color="auto"/>
              <w:bottom w:val="single" w:sz="4" w:space="0" w:color="auto"/>
              <w:right w:val="single" w:sz="4" w:space="0" w:color="auto"/>
            </w:tcBorders>
          </w:tcPr>
          <w:p w14:paraId="63E82F92" w14:textId="4FC4B27E"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5D75F0DE" w14:textId="480067DC" w:rsidR="005129B4" w:rsidRPr="005129B4" w:rsidRDefault="005129B4" w:rsidP="005129B4">
            <w:pPr>
              <w:jc w:val="center"/>
              <w:rPr>
                <w:rFonts w:ascii="Arial" w:hAnsi="Arial" w:cs="Arial"/>
                <w:b/>
                <w:sz w:val="16"/>
                <w:szCs w:val="16"/>
              </w:rPr>
            </w:pPr>
            <w:r w:rsidRPr="005129B4">
              <w:rPr>
                <w:rFonts w:ascii="Arial" w:hAnsi="Arial" w:cs="Arial"/>
                <w:sz w:val="16"/>
                <w:szCs w:val="16"/>
              </w:rPr>
              <w:t>$8,994,154.62</w:t>
            </w:r>
          </w:p>
        </w:tc>
      </w:tr>
      <w:tr w:rsidR="005129B4" w:rsidRPr="00E67058" w14:paraId="4C603B17"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5AA47A79" w14:textId="529D45D4"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52</w:t>
            </w:r>
          </w:p>
        </w:tc>
        <w:tc>
          <w:tcPr>
            <w:tcW w:w="5242" w:type="dxa"/>
            <w:tcBorders>
              <w:top w:val="single" w:sz="4" w:space="0" w:color="auto"/>
              <w:left w:val="single" w:sz="4" w:space="0" w:color="auto"/>
              <w:bottom w:val="single" w:sz="4" w:space="0" w:color="auto"/>
              <w:right w:val="single" w:sz="4" w:space="0" w:color="auto"/>
            </w:tcBorders>
            <w:shd w:val="clear" w:color="000000" w:fill="FFFFFF"/>
            <w:vAlign w:val="center"/>
          </w:tcPr>
          <w:p w14:paraId="72FB57AF" w14:textId="768CA6DC" w:rsidR="005129B4" w:rsidRPr="005129B4" w:rsidRDefault="005129B4" w:rsidP="005129B4">
            <w:pPr>
              <w:jc w:val="both"/>
              <w:rPr>
                <w:rFonts w:ascii="Arial" w:hAnsi="Arial" w:cs="Arial"/>
                <w:b/>
                <w:sz w:val="16"/>
                <w:szCs w:val="16"/>
              </w:rPr>
            </w:pPr>
            <w:r w:rsidRPr="005129B4">
              <w:rPr>
                <w:rFonts w:ascii="Arial" w:hAnsi="Arial" w:cs="Arial"/>
                <w:sz w:val="16"/>
                <w:szCs w:val="16"/>
              </w:rPr>
              <w:t>ARMAQOP, S.A. DE C.V.</w:t>
            </w:r>
          </w:p>
        </w:tc>
        <w:tc>
          <w:tcPr>
            <w:tcW w:w="1837" w:type="dxa"/>
            <w:tcBorders>
              <w:top w:val="single" w:sz="4" w:space="0" w:color="auto"/>
              <w:left w:val="single" w:sz="4" w:space="0" w:color="auto"/>
              <w:bottom w:val="single" w:sz="4" w:space="0" w:color="auto"/>
              <w:right w:val="single" w:sz="4" w:space="0" w:color="auto"/>
            </w:tcBorders>
          </w:tcPr>
          <w:p w14:paraId="2F5FCBB6" w14:textId="0CEA45C1"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0916D7C4" w14:textId="1282AC19" w:rsidR="005129B4" w:rsidRPr="005129B4" w:rsidRDefault="005129B4" w:rsidP="005129B4">
            <w:pPr>
              <w:jc w:val="center"/>
              <w:rPr>
                <w:rFonts w:ascii="Arial" w:hAnsi="Arial" w:cs="Arial"/>
                <w:b/>
                <w:sz w:val="16"/>
                <w:szCs w:val="16"/>
              </w:rPr>
            </w:pPr>
            <w:r w:rsidRPr="005129B4">
              <w:rPr>
                <w:rFonts w:ascii="Arial" w:hAnsi="Arial" w:cs="Arial"/>
                <w:sz w:val="16"/>
                <w:szCs w:val="16"/>
              </w:rPr>
              <w:t>$9,544,919.72</w:t>
            </w:r>
          </w:p>
        </w:tc>
      </w:tr>
      <w:tr w:rsidR="005129B4" w:rsidRPr="00E67058" w14:paraId="1DDDEBE3"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0DB6CF59" w14:textId="3A10EA4A"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53</w:t>
            </w:r>
          </w:p>
        </w:tc>
        <w:tc>
          <w:tcPr>
            <w:tcW w:w="5242" w:type="dxa"/>
            <w:tcBorders>
              <w:top w:val="single" w:sz="4" w:space="0" w:color="auto"/>
              <w:left w:val="single" w:sz="4" w:space="0" w:color="auto"/>
              <w:bottom w:val="single" w:sz="4" w:space="0" w:color="auto"/>
              <w:right w:val="single" w:sz="4" w:space="0" w:color="auto"/>
            </w:tcBorders>
            <w:shd w:val="clear" w:color="000000" w:fill="FFFFFF"/>
            <w:vAlign w:val="center"/>
          </w:tcPr>
          <w:p w14:paraId="393D39E3" w14:textId="35F8DCFE" w:rsidR="005129B4" w:rsidRPr="005129B4" w:rsidRDefault="005129B4" w:rsidP="005129B4">
            <w:pPr>
              <w:jc w:val="both"/>
              <w:rPr>
                <w:rFonts w:ascii="Arial" w:hAnsi="Arial" w:cs="Arial"/>
                <w:b/>
                <w:sz w:val="16"/>
                <w:szCs w:val="16"/>
              </w:rPr>
            </w:pPr>
            <w:r w:rsidRPr="005129B4">
              <w:rPr>
                <w:rFonts w:ascii="Arial" w:hAnsi="Arial" w:cs="Arial"/>
                <w:sz w:val="16"/>
                <w:szCs w:val="16"/>
              </w:rPr>
              <w:t>CIMENTACIÓN Y EDIFICACIÓN DE OCCIDENTE, S.A. DE C.V.</w:t>
            </w:r>
          </w:p>
        </w:tc>
        <w:tc>
          <w:tcPr>
            <w:tcW w:w="1837" w:type="dxa"/>
            <w:tcBorders>
              <w:top w:val="single" w:sz="4" w:space="0" w:color="auto"/>
              <w:left w:val="single" w:sz="4" w:space="0" w:color="auto"/>
              <w:bottom w:val="single" w:sz="4" w:space="0" w:color="auto"/>
              <w:right w:val="single" w:sz="4" w:space="0" w:color="auto"/>
            </w:tcBorders>
          </w:tcPr>
          <w:p w14:paraId="7CE287E9" w14:textId="2742DA63"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1984FCAB" w14:textId="4AC0C0D6" w:rsidR="005129B4" w:rsidRPr="005129B4" w:rsidRDefault="005129B4" w:rsidP="005129B4">
            <w:pPr>
              <w:jc w:val="center"/>
              <w:rPr>
                <w:rFonts w:ascii="Arial" w:hAnsi="Arial" w:cs="Arial"/>
                <w:b/>
                <w:sz w:val="16"/>
                <w:szCs w:val="16"/>
              </w:rPr>
            </w:pPr>
            <w:r w:rsidRPr="005129B4">
              <w:rPr>
                <w:rFonts w:ascii="Arial" w:hAnsi="Arial" w:cs="Arial"/>
                <w:sz w:val="16"/>
                <w:szCs w:val="16"/>
              </w:rPr>
              <w:t>$9,726,855.28</w:t>
            </w:r>
          </w:p>
        </w:tc>
      </w:tr>
      <w:tr w:rsidR="005129B4" w:rsidRPr="00E67058" w14:paraId="28792E4F"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65AF2D0B" w14:textId="5FB2A669"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54</w:t>
            </w:r>
          </w:p>
        </w:tc>
        <w:tc>
          <w:tcPr>
            <w:tcW w:w="5242" w:type="dxa"/>
            <w:tcBorders>
              <w:top w:val="single" w:sz="4" w:space="0" w:color="auto"/>
              <w:left w:val="single" w:sz="4" w:space="0" w:color="auto"/>
              <w:bottom w:val="single" w:sz="4" w:space="0" w:color="auto"/>
              <w:right w:val="single" w:sz="4" w:space="0" w:color="auto"/>
            </w:tcBorders>
            <w:shd w:val="clear" w:color="000000" w:fill="FFFFFF"/>
            <w:vAlign w:val="center"/>
          </w:tcPr>
          <w:p w14:paraId="0C5FE713" w14:textId="63A6EDB9" w:rsidR="005129B4" w:rsidRPr="005129B4" w:rsidRDefault="005129B4" w:rsidP="005129B4">
            <w:pPr>
              <w:jc w:val="both"/>
              <w:rPr>
                <w:rFonts w:ascii="Arial" w:hAnsi="Arial" w:cs="Arial"/>
                <w:b/>
                <w:sz w:val="16"/>
                <w:szCs w:val="16"/>
              </w:rPr>
            </w:pPr>
            <w:r w:rsidRPr="005129B4">
              <w:rPr>
                <w:rFonts w:ascii="Arial" w:hAnsi="Arial" w:cs="Arial"/>
                <w:sz w:val="16"/>
                <w:szCs w:val="16"/>
              </w:rPr>
              <w:t>CONSTRUCTORA FLORES FAJARDO, S.A. DE C.V.</w:t>
            </w:r>
          </w:p>
        </w:tc>
        <w:tc>
          <w:tcPr>
            <w:tcW w:w="1837" w:type="dxa"/>
            <w:tcBorders>
              <w:top w:val="single" w:sz="4" w:space="0" w:color="auto"/>
              <w:left w:val="single" w:sz="4" w:space="0" w:color="auto"/>
              <w:bottom w:val="single" w:sz="4" w:space="0" w:color="auto"/>
              <w:right w:val="single" w:sz="4" w:space="0" w:color="auto"/>
            </w:tcBorders>
          </w:tcPr>
          <w:p w14:paraId="563082D7" w14:textId="15FABB69"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1E186220" w14:textId="4EF45F85" w:rsidR="005129B4" w:rsidRPr="005129B4" w:rsidRDefault="005129B4" w:rsidP="005129B4">
            <w:pPr>
              <w:jc w:val="center"/>
              <w:rPr>
                <w:rFonts w:ascii="Arial" w:hAnsi="Arial" w:cs="Arial"/>
                <w:b/>
                <w:sz w:val="16"/>
                <w:szCs w:val="16"/>
              </w:rPr>
            </w:pPr>
            <w:r w:rsidRPr="005129B4">
              <w:rPr>
                <w:rFonts w:ascii="Arial" w:hAnsi="Arial" w:cs="Arial"/>
                <w:sz w:val="16"/>
                <w:szCs w:val="16"/>
              </w:rPr>
              <w:t>$9,153,250.23</w:t>
            </w:r>
          </w:p>
        </w:tc>
      </w:tr>
      <w:tr w:rsidR="005129B4" w:rsidRPr="00E67058" w14:paraId="769F4098"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4BF24784" w14:textId="100149E3"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56</w:t>
            </w:r>
          </w:p>
        </w:tc>
        <w:tc>
          <w:tcPr>
            <w:tcW w:w="5242" w:type="dxa"/>
            <w:tcBorders>
              <w:top w:val="single" w:sz="4" w:space="0" w:color="auto"/>
              <w:left w:val="single" w:sz="4" w:space="0" w:color="auto"/>
              <w:bottom w:val="single" w:sz="4" w:space="0" w:color="auto"/>
              <w:right w:val="single" w:sz="4" w:space="0" w:color="auto"/>
            </w:tcBorders>
            <w:shd w:val="clear" w:color="000000" w:fill="FFFFFF"/>
            <w:vAlign w:val="center"/>
          </w:tcPr>
          <w:p w14:paraId="28AE8359" w14:textId="1C7C3167" w:rsidR="005129B4" w:rsidRPr="005129B4" w:rsidRDefault="005129B4" w:rsidP="005129B4">
            <w:pPr>
              <w:jc w:val="both"/>
              <w:rPr>
                <w:rFonts w:ascii="Arial" w:hAnsi="Arial" w:cs="Arial"/>
                <w:b/>
                <w:sz w:val="16"/>
                <w:szCs w:val="16"/>
              </w:rPr>
            </w:pPr>
            <w:r w:rsidRPr="005129B4">
              <w:rPr>
                <w:rFonts w:ascii="Arial" w:hAnsi="Arial" w:cs="Arial"/>
                <w:sz w:val="16"/>
                <w:szCs w:val="16"/>
              </w:rPr>
              <w:t>IMEX CONSTRUCCIONES, S.A. DE C.V.</w:t>
            </w:r>
          </w:p>
        </w:tc>
        <w:tc>
          <w:tcPr>
            <w:tcW w:w="1837" w:type="dxa"/>
            <w:tcBorders>
              <w:top w:val="single" w:sz="4" w:space="0" w:color="auto"/>
              <w:left w:val="single" w:sz="4" w:space="0" w:color="auto"/>
              <w:bottom w:val="single" w:sz="4" w:space="0" w:color="auto"/>
              <w:right w:val="single" w:sz="4" w:space="0" w:color="auto"/>
            </w:tcBorders>
          </w:tcPr>
          <w:p w14:paraId="49F1B27E" w14:textId="63800F23"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58595859" w14:textId="42D19FEF" w:rsidR="005129B4" w:rsidRPr="005129B4" w:rsidRDefault="005129B4" w:rsidP="005129B4">
            <w:pPr>
              <w:jc w:val="center"/>
              <w:rPr>
                <w:rFonts w:ascii="Arial" w:hAnsi="Arial" w:cs="Arial"/>
                <w:b/>
                <w:sz w:val="16"/>
                <w:szCs w:val="16"/>
              </w:rPr>
            </w:pPr>
            <w:r w:rsidRPr="005129B4">
              <w:rPr>
                <w:rFonts w:ascii="Arial" w:hAnsi="Arial" w:cs="Arial"/>
                <w:sz w:val="16"/>
                <w:szCs w:val="16"/>
              </w:rPr>
              <w:t>$11,171,034.09</w:t>
            </w:r>
          </w:p>
        </w:tc>
      </w:tr>
      <w:tr w:rsidR="005129B4" w:rsidRPr="00E67058" w14:paraId="6A797524"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3C55A93D" w14:textId="7EF17514"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57</w:t>
            </w:r>
          </w:p>
        </w:tc>
        <w:tc>
          <w:tcPr>
            <w:tcW w:w="5242" w:type="dxa"/>
            <w:tcBorders>
              <w:top w:val="single" w:sz="4" w:space="0" w:color="auto"/>
              <w:left w:val="single" w:sz="4" w:space="0" w:color="auto"/>
              <w:bottom w:val="single" w:sz="4" w:space="0" w:color="auto"/>
              <w:right w:val="single" w:sz="4" w:space="0" w:color="auto"/>
            </w:tcBorders>
            <w:shd w:val="clear" w:color="000000" w:fill="FFFFFF"/>
            <w:vAlign w:val="center"/>
          </w:tcPr>
          <w:p w14:paraId="3D4A66E5" w14:textId="102577A1" w:rsidR="005129B4" w:rsidRPr="005129B4" w:rsidRDefault="005129B4" w:rsidP="005129B4">
            <w:pPr>
              <w:jc w:val="both"/>
              <w:rPr>
                <w:rFonts w:ascii="Arial" w:hAnsi="Arial" w:cs="Arial"/>
                <w:b/>
                <w:sz w:val="16"/>
                <w:szCs w:val="16"/>
              </w:rPr>
            </w:pPr>
            <w:r w:rsidRPr="005129B4">
              <w:rPr>
                <w:rFonts w:ascii="Arial" w:hAnsi="Arial" w:cs="Arial"/>
                <w:sz w:val="16"/>
                <w:szCs w:val="16"/>
              </w:rPr>
              <w:t>CONSTRUCCIONES PUREGUA, S.A. DE C.V.</w:t>
            </w:r>
          </w:p>
        </w:tc>
        <w:tc>
          <w:tcPr>
            <w:tcW w:w="1837" w:type="dxa"/>
            <w:tcBorders>
              <w:top w:val="single" w:sz="4" w:space="0" w:color="auto"/>
              <w:left w:val="single" w:sz="4" w:space="0" w:color="auto"/>
              <w:bottom w:val="single" w:sz="4" w:space="0" w:color="auto"/>
              <w:right w:val="single" w:sz="4" w:space="0" w:color="auto"/>
            </w:tcBorders>
          </w:tcPr>
          <w:p w14:paraId="6A5A41F2" w14:textId="086B1C9B"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23A0CA31" w14:textId="103513DE" w:rsidR="005129B4" w:rsidRPr="005129B4" w:rsidRDefault="005129B4" w:rsidP="005129B4">
            <w:pPr>
              <w:jc w:val="center"/>
              <w:rPr>
                <w:rFonts w:ascii="Arial" w:hAnsi="Arial" w:cs="Arial"/>
                <w:b/>
                <w:sz w:val="16"/>
                <w:szCs w:val="16"/>
              </w:rPr>
            </w:pPr>
            <w:r w:rsidRPr="005129B4">
              <w:rPr>
                <w:rFonts w:ascii="Arial" w:hAnsi="Arial" w:cs="Arial"/>
                <w:sz w:val="16"/>
                <w:szCs w:val="16"/>
              </w:rPr>
              <w:t>$9,583,751.23</w:t>
            </w:r>
          </w:p>
        </w:tc>
      </w:tr>
      <w:tr w:rsidR="005129B4" w:rsidRPr="00E67058" w14:paraId="1B39B4EA"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508FE0E3" w14:textId="5F47EFE8"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60</w:t>
            </w:r>
          </w:p>
        </w:tc>
        <w:tc>
          <w:tcPr>
            <w:tcW w:w="5242" w:type="dxa"/>
            <w:tcBorders>
              <w:top w:val="single" w:sz="4" w:space="0" w:color="auto"/>
              <w:left w:val="single" w:sz="4" w:space="0" w:color="auto"/>
              <w:bottom w:val="single" w:sz="4" w:space="0" w:color="auto"/>
              <w:right w:val="single" w:sz="4" w:space="0" w:color="auto"/>
            </w:tcBorders>
            <w:shd w:val="clear" w:color="000000" w:fill="FFFFFF"/>
            <w:vAlign w:val="center"/>
          </w:tcPr>
          <w:p w14:paraId="3AB33324" w14:textId="65CB8353" w:rsidR="005129B4" w:rsidRPr="005129B4" w:rsidRDefault="005129B4" w:rsidP="005129B4">
            <w:pPr>
              <w:jc w:val="both"/>
              <w:rPr>
                <w:rFonts w:ascii="Arial" w:hAnsi="Arial" w:cs="Arial"/>
                <w:b/>
                <w:sz w:val="16"/>
                <w:szCs w:val="16"/>
              </w:rPr>
            </w:pPr>
            <w:r w:rsidRPr="005129B4">
              <w:rPr>
                <w:rFonts w:ascii="Arial" w:hAnsi="Arial" w:cs="Arial"/>
                <w:sz w:val="16"/>
                <w:szCs w:val="16"/>
              </w:rPr>
              <w:t>ANITSUJ, S.A. DE C.V.</w:t>
            </w:r>
          </w:p>
        </w:tc>
        <w:tc>
          <w:tcPr>
            <w:tcW w:w="1837" w:type="dxa"/>
            <w:tcBorders>
              <w:top w:val="single" w:sz="4" w:space="0" w:color="auto"/>
              <w:left w:val="single" w:sz="4" w:space="0" w:color="auto"/>
              <w:bottom w:val="single" w:sz="4" w:space="0" w:color="auto"/>
              <w:right w:val="single" w:sz="4" w:space="0" w:color="auto"/>
            </w:tcBorders>
          </w:tcPr>
          <w:p w14:paraId="07BDBB48" w14:textId="4B7A0482"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14C66C69" w14:textId="230BC4A6" w:rsidR="005129B4" w:rsidRPr="005129B4" w:rsidRDefault="005129B4" w:rsidP="005129B4">
            <w:pPr>
              <w:jc w:val="center"/>
              <w:rPr>
                <w:rFonts w:ascii="Arial" w:hAnsi="Arial" w:cs="Arial"/>
                <w:b/>
                <w:sz w:val="16"/>
                <w:szCs w:val="16"/>
              </w:rPr>
            </w:pPr>
            <w:r w:rsidRPr="005129B4">
              <w:rPr>
                <w:rFonts w:ascii="Arial" w:hAnsi="Arial" w:cs="Arial"/>
                <w:sz w:val="16"/>
                <w:szCs w:val="16"/>
              </w:rPr>
              <w:t>$11,534,745.02</w:t>
            </w:r>
          </w:p>
        </w:tc>
      </w:tr>
      <w:tr w:rsidR="005129B4" w:rsidRPr="00E67058" w14:paraId="026303AE"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0FDE3467" w14:textId="1583CA7B"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62</w:t>
            </w:r>
          </w:p>
        </w:tc>
        <w:tc>
          <w:tcPr>
            <w:tcW w:w="5242" w:type="dxa"/>
            <w:tcBorders>
              <w:top w:val="single" w:sz="4" w:space="0" w:color="auto"/>
              <w:left w:val="single" w:sz="4" w:space="0" w:color="auto"/>
              <w:bottom w:val="single" w:sz="4" w:space="0" w:color="auto"/>
              <w:right w:val="single" w:sz="4" w:space="0" w:color="auto"/>
            </w:tcBorders>
            <w:shd w:val="clear" w:color="000000" w:fill="FFFFFF"/>
            <w:vAlign w:val="center"/>
          </w:tcPr>
          <w:p w14:paraId="5A8CFA28" w14:textId="7BFB90AB" w:rsidR="005129B4" w:rsidRPr="005129B4" w:rsidRDefault="005129B4" w:rsidP="005129B4">
            <w:pPr>
              <w:jc w:val="both"/>
              <w:rPr>
                <w:rFonts w:ascii="Arial" w:hAnsi="Arial" w:cs="Arial"/>
                <w:b/>
                <w:sz w:val="16"/>
                <w:szCs w:val="16"/>
              </w:rPr>
            </w:pPr>
            <w:r w:rsidRPr="005129B4">
              <w:rPr>
                <w:rFonts w:ascii="Arial" w:hAnsi="Arial" w:cs="Arial"/>
                <w:sz w:val="16"/>
                <w:szCs w:val="16"/>
              </w:rPr>
              <w:t>RGP CONSTRUCCIONES, S.A. DE C.V.</w:t>
            </w:r>
          </w:p>
        </w:tc>
        <w:tc>
          <w:tcPr>
            <w:tcW w:w="1837" w:type="dxa"/>
            <w:tcBorders>
              <w:top w:val="single" w:sz="4" w:space="0" w:color="auto"/>
              <w:left w:val="single" w:sz="4" w:space="0" w:color="auto"/>
              <w:bottom w:val="single" w:sz="4" w:space="0" w:color="auto"/>
              <w:right w:val="single" w:sz="4" w:space="0" w:color="auto"/>
            </w:tcBorders>
          </w:tcPr>
          <w:p w14:paraId="6D65A6D9" w14:textId="7CE9F4F7"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6FBEB642" w14:textId="3667A9E2" w:rsidR="005129B4" w:rsidRPr="005129B4" w:rsidRDefault="005129B4" w:rsidP="005129B4">
            <w:pPr>
              <w:jc w:val="center"/>
              <w:rPr>
                <w:rFonts w:ascii="Arial" w:hAnsi="Arial" w:cs="Arial"/>
                <w:b/>
                <w:sz w:val="16"/>
                <w:szCs w:val="16"/>
              </w:rPr>
            </w:pPr>
            <w:r w:rsidRPr="005129B4">
              <w:rPr>
                <w:rFonts w:ascii="Arial" w:hAnsi="Arial" w:cs="Arial"/>
                <w:sz w:val="16"/>
                <w:szCs w:val="16"/>
              </w:rPr>
              <w:t>$8,812,018.54</w:t>
            </w:r>
          </w:p>
        </w:tc>
      </w:tr>
      <w:tr w:rsidR="005129B4" w:rsidRPr="00E67058" w14:paraId="19A703DD"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5EF1CF85" w14:textId="41ED0A35"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63</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7DB312FB" w14:textId="3DAD7B8E" w:rsidR="005129B4" w:rsidRPr="005129B4" w:rsidRDefault="005129B4" w:rsidP="005129B4">
            <w:pPr>
              <w:jc w:val="both"/>
              <w:rPr>
                <w:rFonts w:ascii="Arial" w:hAnsi="Arial" w:cs="Arial"/>
                <w:b/>
                <w:sz w:val="16"/>
                <w:szCs w:val="16"/>
              </w:rPr>
            </w:pPr>
            <w:r w:rsidRPr="005129B4">
              <w:rPr>
                <w:rFonts w:ascii="Arial" w:hAnsi="Arial" w:cs="Arial"/>
                <w:sz w:val="16"/>
                <w:szCs w:val="16"/>
              </w:rPr>
              <w:t xml:space="preserve">MIGUEL OSCAR GUTIÉRREZ </w:t>
            </w:r>
            <w:proofErr w:type="spellStart"/>
            <w:r w:rsidRPr="005129B4">
              <w:rPr>
                <w:rFonts w:ascii="Arial" w:hAnsi="Arial" w:cs="Arial"/>
                <w:sz w:val="16"/>
                <w:szCs w:val="16"/>
              </w:rPr>
              <w:t>GUTIÉRREZ</w:t>
            </w:r>
            <w:proofErr w:type="spellEnd"/>
            <w:r w:rsidRPr="005129B4">
              <w:rPr>
                <w:rFonts w:ascii="Arial" w:hAnsi="Arial" w:cs="Arial"/>
                <w:sz w:val="16"/>
                <w:szCs w:val="16"/>
              </w:rPr>
              <w:t xml:space="preserve">  </w:t>
            </w:r>
          </w:p>
        </w:tc>
        <w:tc>
          <w:tcPr>
            <w:tcW w:w="1837" w:type="dxa"/>
            <w:tcBorders>
              <w:top w:val="single" w:sz="4" w:space="0" w:color="auto"/>
              <w:left w:val="single" w:sz="4" w:space="0" w:color="auto"/>
              <w:bottom w:val="single" w:sz="4" w:space="0" w:color="auto"/>
              <w:right w:val="single" w:sz="4" w:space="0" w:color="auto"/>
            </w:tcBorders>
          </w:tcPr>
          <w:p w14:paraId="59EC1614" w14:textId="4369CA6E"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5117D083" w14:textId="4C87C19D" w:rsidR="005129B4" w:rsidRPr="005129B4" w:rsidRDefault="005129B4" w:rsidP="005129B4">
            <w:pPr>
              <w:jc w:val="center"/>
              <w:rPr>
                <w:rFonts w:ascii="Arial" w:hAnsi="Arial" w:cs="Arial"/>
                <w:b/>
                <w:sz w:val="16"/>
                <w:szCs w:val="16"/>
              </w:rPr>
            </w:pPr>
            <w:r w:rsidRPr="005129B4">
              <w:rPr>
                <w:rFonts w:ascii="Arial" w:hAnsi="Arial" w:cs="Arial"/>
                <w:sz w:val="16"/>
                <w:szCs w:val="16"/>
              </w:rPr>
              <w:t>$9,741,832.55</w:t>
            </w:r>
          </w:p>
        </w:tc>
      </w:tr>
      <w:tr w:rsidR="005129B4" w:rsidRPr="00E67058" w14:paraId="6BD4CC29"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374BF9B2" w14:textId="0F1B9435"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64</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78B6F548" w14:textId="30116582" w:rsidR="005129B4" w:rsidRPr="005129B4" w:rsidRDefault="005129B4" w:rsidP="005129B4">
            <w:pPr>
              <w:jc w:val="both"/>
              <w:rPr>
                <w:rFonts w:ascii="Arial" w:hAnsi="Arial" w:cs="Arial"/>
                <w:b/>
                <w:sz w:val="16"/>
                <w:szCs w:val="16"/>
              </w:rPr>
            </w:pPr>
            <w:r w:rsidRPr="005129B4">
              <w:rPr>
                <w:rFonts w:ascii="Arial" w:hAnsi="Arial" w:cs="Arial"/>
                <w:sz w:val="16"/>
                <w:szCs w:val="16"/>
              </w:rPr>
              <w:t>CONSTRUCCIÓN, DESARROLLO Y PROYECTOS JMR, S.A. DE C.V.</w:t>
            </w:r>
          </w:p>
        </w:tc>
        <w:tc>
          <w:tcPr>
            <w:tcW w:w="1837" w:type="dxa"/>
            <w:tcBorders>
              <w:top w:val="single" w:sz="4" w:space="0" w:color="auto"/>
              <w:left w:val="single" w:sz="4" w:space="0" w:color="auto"/>
              <w:bottom w:val="single" w:sz="4" w:space="0" w:color="auto"/>
              <w:right w:val="single" w:sz="4" w:space="0" w:color="auto"/>
            </w:tcBorders>
          </w:tcPr>
          <w:p w14:paraId="1DECC046" w14:textId="2670052B"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1E98ED50" w14:textId="32830D67" w:rsidR="005129B4" w:rsidRPr="005129B4" w:rsidRDefault="005129B4" w:rsidP="005129B4">
            <w:pPr>
              <w:jc w:val="center"/>
              <w:rPr>
                <w:rFonts w:ascii="Arial" w:hAnsi="Arial" w:cs="Arial"/>
                <w:b/>
                <w:sz w:val="16"/>
                <w:szCs w:val="16"/>
              </w:rPr>
            </w:pPr>
            <w:r w:rsidRPr="005129B4">
              <w:rPr>
                <w:rFonts w:ascii="Arial" w:hAnsi="Arial" w:cs="Arial"/>
                <w:sz w:val="16"/>
                <w:szCs w:val="16"/>
              </w:rPr>
              <w:t>$9,478,172.76</w:t>
            </w:r>
          </w:p>
        </w:tc>
      </w:tr>
      <w:tr w:rsidR="005129B4" w:rsidRPr="00E67058" w14:paraId="646F57B0" w14:textId="77777777" w:rsidTr="005129B4">
        <w:trPr>
          <w:trHeight w:val="162"/>
          <w:jc w:val="center"/>
        </w:trPr>
        <w:tc>
          <w:tcPr>
            <w:tcW w:w="461" w:type="dxa"/>
            <w:tcBorders>
              <w:top w:val="single" w:sz="4" w:space="0" w:color="auto"/>
              <w:bottom w:val="single" w:sz="4" w:space="0" w:color="auto"/>
              <w:right w:val="single" w:sz="4" w:space="0" w:color="auto"/>
            </w:tcBorders>
            <w:vAlign w:val="center"/>
          </w:tcPr>
          <w:p w14:paraId="5DA92047" w14:textId="68A5E688" w:rsidR="005129B4" w:rsidRPr="005129B4" w:rsidRDefault="005129B4" w:rsidP="005129B4">
            <w:pPr>
              <w:jc w:val="center"/>
              <w:rPr>
                <w:rFonts w:ascii="Arial" w:hAnsi="Arial" w:cs="Arial"/>
                <w:b/>
                <w:sz w:val="16"/>
                <w:szCs w:val="16"/>
                <w:lang w:eastAsia="es-MX"/>
              </w:rPr>
            </w:pPr>
            <w:r w:rsidRPr="005129B4">
              <w:rPr>
                <w:rFonts w:ascii="Arial" w:hAnsi="Arial" w:cs="Arial"/>
                <w:sz w:val="16"/>
                <w:szCs w:val="16"/>
                <w:lang w:eastAsia="es-MX"/>
              </w:rPr>
              <w:t>65</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3C482679" w14:textId="3F89DF80" w:rsidR="005129B4" w:rsidRPr="005129B4" w:rsidRDefault="005129B4" w:rsidP="005129B4">
            <w:pPr>
              <w:jc w:val="both"/>
              <w:rPr>
                <w:rFonts w:ascii="Arial" w:hAnsi="Arial" w:cs="Arial"/>
                <w:b/>
                <w:sz w:val="16"/>
                <w:szCs w:val="16"/>
              </w:rPr>
            </w:pPr>
            <w:r w:rsidRPr="005129B4">
              <w:rPr>
                <w:rFonts w:ascii="Arial" w:hAnsi="Arial" w:cs="Arial"/>
                <w:sz w:val="16"/>
                <w:szCs w:val="16"/>
              </w:rPr>
              <w:t>ZUBIA CONSTRUCCIONES, S.A. DE C.V.</w:t>
            </w:r>
          </w:p>
        </w:tc>
        <w:tc>
          <w:tcPr>
            <w:tcW w:w="1837" w:type="dxa"/>
            <w:tcBorders>
              <w:top w:val="single" w:sz="4" w:space="0" w:color="auto"/>
              <w:left w:val="single" w:sz="4" w:space="0" w:color="auto"/>
              <w:bottom w:val="single" w:sz="4" w:space="0" w:color="auto"/>
              <w:right w:val="single" w:sz="4" w:space="0" w:color="auto"/>
            </w:tcBorders>
          </w:tcPr>
          <w:p w14:paraId="36F8D244" w14:textId="27500127" w:rsidR="005129B4" w:rsidRPr="005129B4" w:rsidRDefault="005129B4" w:rsidP="005129B4">
            <w:pPr>
              <w:jc w:val="center"/>
              <w:rPr>
                <w:rFonts w:ascii="Arial" w:hAnsi="Arial" w:cs="Arial"/>
                <w:b/>
                <w:sz w:val="16"/>
                <w:szCs w:val="16"/>
              </w:rPr>
            </w:pPr>
            <w:r w:rsidRPr="005129B4">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02A73A2C" w14:textId="4348EBDE" w:rsidR="005129B4" w:rsidRPr="005129B4" w:rsidRDefault="005129B4" w:rsidP="005129B4">
            <w:pPr>
              <w:jc w:val="center"/>
              <w:rPr>
                <w:rFonts w:ascii="Arial" w:hAnsi="Arial" w:cs="Arial"/>
                <w:b/>
                <w:sz w:val="16"/>
                <w:szCs w:val="16"/>
              </w:rPr>
            </w:pPr>
            <w:r w:rsidRPr="005129B4">
              <w:rPr>
                <w:rFonts w:ascii="Arial" w:hAnsi="Arial" w:cs="Arial"/>
                <w:sz w:val="16"/>
                <w:szCs w:val="16"/>
              </w:rPr>
              <w:t>$10,310,669.68</w:t>
            </w:r>
          </w:p>
        </w:tc>
      </w:tr>
    </w:tbl>
    <w:p w14:paraId="446C5564" w14:textId="50E73F61" w:rsidR="005129B4" w:rsidRDefault="005129B4" w:rsidP="005129B4">
      <w:pPr>
        <w:pStyle w:val="western"/>
        <w:spacing w:beforeAutospacing="0"/>
        <w:ind w:left="-284" w:right="-518"/>
        <w:rPr>
          <w:b/>
        </w:rPr>
      </w:pPr>
    </w:p>
    <w:p w14:paraId="6B05B83F" w14:textId="77777777" w:rsidR="005129B4" w:rsidRDefault="005129B4" w:rsidP="005129B4">
      <w:pPr>
        <w:pStyle w:val="western"/>
        <w:spacing w:beforeAutospacing="0"/>
        <w:ind w:left="-284" w:right="-518"/>
        <w:rPr>
          <w:b/>
        </w:rPr>
      </w:pPr>
    </w:p>
    <w:p w14:paraId="4C81497D" w14:textId="77777777" w:rsidR="005129B4" w:rsidRDefault="005129B4" w:rsidP="005129B4">
      <w:pPr>
        <w:pStyle w:val="western"/>
        <w:spacing w:beforeAutospacing="0"/>
        <w:ind w:left="-284" w:right="-518"/>
        <w:rPr>
          <w:b/>
        </w:rPr>
      </w:pPr>
    </w:p>
    <w:p w14:paraId="20CCFE28" w14:textId="77777777" w:rsidR="005129B4" w:rsidRDefault="005129B4" w:rsidP="005129B4">
      <w:pPr>
        <w:pStyle w:val="western"/>
        <w:spacing w:beforeAutospacing="0"/>
        <w:ind w:left="-284" w:right="-518"/>
        <w:rPr>
          <w:b/>
        </w:rPr>
      </w:pPr>
    </w:p>
    <w:p w14:paraId="559CE9C8" w14:textId="54A4B4F7" w:rsidR="005129B4" w:rsidRDefault="005129B4" w:rsidP="005129B4">
      <w:pPr>
        <w:pStyle w:val="western"/>
        <w:spacing w:beforeAutospacing="0"/>
        <w:ind w:right="-518"/>
        <w:rPr>
          <w:b/>
        </w:rPr>
      </w:pPr>
      <w:r>
        <w:rPr>
          <w:rFonts w:asciiTheme="minorHAnsi" w:hAnsiTheme="minorHAnsi"/>
          <w:sz w:val="22"/>
          <w:szCs w:val="22"/>
        </w:rPr>
        <w:lastRenderedPageBreak/>
        <w:t>Relación de las propuestas que fueron desechadas en este acto:</w:t>
      </w:r>
    </w:p>
    <w:p w14:paraId="3BAA9977" w14:textId="77777777" w:rsidR="005129B4" w:rsidRDefault="005129B4" w:rsidP="005129B4">
      <w:pPr>
        <w:pStyle w:val="western"/>
        <w:spacing w:beforeAutospacing="0"/>
        <w:ind w:left="-284" w:right="-518"/>
        <w:rPr>
          <w:b/>
        </w:rPr>
      </w:pP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4684"/>
        <w:gridCol w:w="3260"/>
      </w:tblGrid>
      <w:tr w:rsidR="00DB191F" w:rsidRPr="00B46B96" w14:paraId="40DB8F31" w14:textId="77777777" w:rsidTr="00CD1359">
        <w:trPr>
          <w:trHeight w:val="515"/>
          <w:jc w:val="center"/>
        </w:trPr>
        <w:tc>
          <w:tcPr>
            <w:tcW w:w="704" w:type="dxa"/>
            <w:shd w:val="clear" w:color="auto" w:fill="A6A6A6" w:themeFill="background1" w:themeFillShade="A6"/>
            <w:vAlign w:val="center"/>
            <w:hideMark/>
          </w:tcPr>
          <w:p w14:paraId="398EA69C" w14:textId="77777777" w:rsidR="00DB191F" w:rsidRPr="00B46B96" w:rsidRDefault="00DB191F" w:rsidP="00866524">
            <w:pPr>
              <w:jc w:val="center"/>
              <w:rPr>
                <w:rFonts w:asciiTheme="minorHAnsi" w:hAnsiTheme="minorHAnsi"/>
                <w:b/>
                <w:bCs/>
                <w:sz w:val="20"/>
                <w:szCs w:val="20"/>
                <w:lang w:eastAsia="es-MX"/>
              </w:rPr>
            </w:pPr>
            <w:r w:rsidRPr="00B46B96">
              <w:rPr>
                <w:rFonts w:asciiTheme="minorHAnsi" w:hAnsiTheme="minorHAnsi"/>
                <w:b/>
                <w:bCs/>
                <w:sz w:val="20"/>
                <w:szCs w:val="20"/>
                <w:lang w:eastAsia="es-MX"/>
              </w:rPr>
              <w:t>NO.</w:t>
            </w:r>
          </w:p>
        </w:tc>
        <w:tc>
          <w:tcPr>
            <w:tcW w:w="4684" w:type="dxa"/>
            <w:shd w:val="clear" w:color="auto" w:fill="A6A6A6" w:themeFill="background1" w:themeFillShade="A6"/>
            <w:vAlign w:val="center"/>
            <w:hideMark/>
          </w:tcPr>
          <w:p w14:paraId="309A8ECE" w14:textId="77777777" w:rsidR="00DB191F" w:rsidRPr="00B46B96" w:rsidRDefault="00DB191F" w:rsidP="00866524">
            <w:pPr>
              <w:jc w:val="center"/>
              <w:rPr>
                <w:rFonts w:asciiTheme="minorHAnsi" w:hAnsiTheme="minorHAnsi"/>
                <w:b/>
                <w:bCs/>
                <w:sz w:val="20"/>
                <w:szCs w:val="20"/>
                <w:lang w:eastAsia="es-MX"/>
              </w:rPr>
            </w:pPr>
            <w:r w:rsidRPr="00B46B96">
              <w:rPr>
                <w:rFonts w:asciiTheme="minorHAnsi" w:hAnsiTheme="minorHAnsi"/>
                <w:b/>
                <w:bCs/>
                <w:sz w:val="20"/>
                <w:szCs w:val="20"/>
                <w:lang w:eastAsia="es-MX"/>
              </w:rPr>
              <w:t>EMPRESA Y/O PERSONA FÍSICA</w:t>
            </w:r>
          </w:p>
        </w:tc>
        <w:tc>
          <w:tcPr>
            <w:tcW w:w="3260" w:type="dxa"/>
            <w:shd w:val="clear" w:color="auto" w:fill="A6A6A6" w:themeFill="background1" w:themeFillShade="A6"/>
            <w:vAlign w:val="center"/>
            <w:hideMark/>
          </w:tcPr>
          <w:p w14:paraId="34655066" w14:textId="77777777" w:rsidR="00DB191F" w:rsidRPr="00B46B96" w:rsidRDefault="00DB191F" w:rsidP="00866524">
            <w:pPr>
              <w:jc w:val="center"/>
              <w:rPr>
                <w:rFonts w:asciiTheme="minorHAnsi" w:hAnsiTheme="minorHAnsi"/>
                <w:b/>
                <w:bCs/>
                <w:sz w:val="20"/>
                <w:szCs w:val="20"/>
                <w:lang w:eastAsia="es-MX"/>
              </w:rPr>
            </w:pPr>
            <w:r w:rsidRPr="00B46B96">
              <w:rPr>
                <w:rFonts w:asciiTheme="minorHAnsi" w:hAnsiTheme="minorHAnsi"/>
                <w:b/>
                <w:bCs/>
                <w:sz w:val="20"/>
                <w:szCs w:val="20"/>
                <w:lang w:eastAsia="es-MX"/>
              </w:rPr>
              <w:t>DOCUMENTACIÓN</w:t>
            </w:r>
          </w:p>
        </w:tc>
      </w:tr>
      <w:tr w:rsidR="00DB191F" w:rsidRPr="005129B4" w14:paraId="336F8DD4" w14:textId="77777777" w:rsidTr="00CD1359">
        <w:trPr>
          <w:trHeight w:val="162"/>
          <w:jc w:val="center"/>
        </w:trPr>
        <w:tc>
          <w:tcPr>
            <w:tcW w:w="704" w:type="dxa"/>
            <w:vAlign w:val="center"/>
          </w:tcPr>
          <w:p w14:paraId="421121A5" w14:textId="2555125E" w:rsidR="00DB191F" w:rsidRPr="00CD1359" w:rsidRDefault="00DB191F" w:rsidP="00DB191F">
            <w:pPr>
              <w:jc w:val="center"/>
              <w:rPr>
                <w:rFonts w:ascii="Arial" w:hAnsi="Arial" w:cs="Arial"/>
                <w:b/>
                <w:sz w:val="16"/>
                <w:szCs w:val="16"/>
                <w:lang w:eastAsia="es-MX"/>
              </w:rPr>
            </w:pPr>
            <w:r w:rsidRPr="00CD1359">
              <w:rPr>
                <w:rFonts w:ascii="Arial" w:hAnsi="Arial" w:cs="Arial"/>
                <w:sz w:val="16"/>
                <w:szCs w:val="16"/>
                <w:lang w:eastAsia="es-MX"/>
              </w:rPr>
              <w:t>9</w:t>
            </w:r>
          </w:p>
        </w:tc>
        <w:tc>
          <w:tcPr>
            <w:tcW w:w="4684" w:type="dxa"/>
            <w:tcBorders>
              <w:top w:val="single" w:sz="4" w:space="0" w:color="auto"/>
              <w:left w:val="single" w:sz="4" w:space="0" w:color="auto"/>
              <w:bottom w:val="single" w:sz="4" w:space="0" w:color="auto"/>
              <w:right w:val="single" w:sz="4" w:space="0" w:color="auto"/>
            </w:tcBorders>
            <w:vAlign w:val="center"/>
          </w:tcPr>
          <w:p w14:paraId="26447E6D" w14:textId="4BAE5473" w:rsidR="00DB191F" w:rsidRPr="00CD1359" w:rsidRDefault="00DB191F" w:rsidP="00DB191F">
            <w:pPr>
              <w:jc w:val="both"/>
              <w:rPr>
                <w:rFonts w:ascii="Arial" w:hAnsi="Arial" w:cs="Arial"/>
                <w:b/>
                <w:sz w:val="16"/>
                <w:szCs w:val="16"/>
              </w:rPr>
            </w:pPr>
            <w:r w:rsidRPr="00CD1359">
              <w:rPr>
                <w:rFonts w:ascii="Arial" w:hAnsi="Arial" w:cs="Arial"/>
                <w:color w:val="000000"/>
                <w:sz w:val="16"/>
                <w:szCs w:val="16"/>
              </w:rPr>
              <w:t>SANDSTONE GLOBAL, S.A. DE C.V.</w:t>
            </w:r>
          </w:p>
        </w:tc>
        <w:tc>
          <w:tcPr>
            <w:tcW w:w="3260" w:type="dxa"/>
          </w:tcPr>
          <w:p w14:paraId="2CB2DA04" w14:textId="79EA915F" w:rsidR="00DB191F" w:rsidRPr="00CD1359" w:rsidRDefault="00DB191F" w:rsidP="00DB191F">
            <w:pPr>
              <w:jc w:val="center"/>
              <w:rPr>
                <w:rFonts w:ascii="Arial" w:hAnsi="Arial" w:cs="Arial"/>
                <w:b/>
                <w:sz w:val="16"/>
                <w:szCs w:val="16"/>
              </w:rPr>
            </w:pPr>
            <w:r w:rsidRPr="00CD1359">
              <w:rPr>
                <w:rFonts w:ascii="Arial" w:hAnsi="Arial" w:cs="Arial"/>
                <w:sz w:val="16"/>
                <w:szCs w:val="16"/>
              </w:rPr>
              <w:t>Se desecha por presentar incorrecta la cedula documento PE-2</w:t>
            </w:r>
          </w:p>
        </w:tc>
      </w:tr>
      <w:tr w:rsidR="00DB191F" w:rsidRPr="005129B4" w14:paraId="15F2A5D1" w14:textId="77777777" w:rsidTr="00CD1359">
        <w:trPr>
          <w:trHeight w:val="162"/>
          <w:jc w:val="center"/>
        </w:trPr>
        <w:tc>
          <w:tcPr>
            <w:tcW w:w="704" w:type="dxa"/>
            <w:vAlign w:val="center"/>
          </w:tcPr>
          <w:p w14:paraId="59A0DC93" w14:textId="36D7E24C" w:rsidR="00DB191F" w:rsidRPr="00CD1359" w:rsidRDefault="00DB191F" w:rsidP="00DB191F">
            <w:pPr>
              <w:jc w:val="center"/>
              <w:rPr>
                <w:rFonts w:ascii="Arial" w:hAnsi="Arial" w:cs="Arial"/>
                <w:b/>
                <w:sz w:val="16"/>
                <w:szCs w:val="16"/>
                <w:lang w:eastAsia="es-MX"/>
              </w:rPr>
            </w:pPr>
            <w:r w:rsidRPr="00CD1359">
              <w:rPr>
                <w:rFonts w:ascii="Arial" w:hAnsi="Arial" w:cs="Arial"/>
                <w:sz w:val="16"/>
                <w:szCs w:val="16"/>
                <w:lang w:eastAsia="es-MX"/>
              </w:rPr>
              <w:t>39</w:t>
            </w:r>
          </w:p>
        </w:tc>
        <w:tc>
          <w:tcPr>
            <w:tcW w:w="4684" w:type="dxa"/>
            <w:tcBorders>
              <w:top w:val="single" w:sz="4" w:space="0" w:color="auto"/>
              <w:left w:val="single" w:sz="4" w:space="0" w:color="auto"/>
              <w:bottom w:val="single" w:sz="4" w:space="0" w:color="auto"/>
              <w:right w:val="single" w:sz="4" w:space="0" w:color="auto"/>
            </w:tcBorders>
            <w:vAlign w:val="center"/>
          </w:tcPr>
          <w:p w14:paraId="0B3AD616" w14:textId="13114FF5" w:rsidR="00DB191F" w:rsidRPr="00CD1359" w:rsidRDefault="00DB191F" w:rsidP="00DB191F">
            <w:pPr>
              <w:jc w:val="both"/>
              <w:rPr>
                <w:rFonts w:ascii="Arial" w:hAnsi="Arial" w:cs="Arial"/>
                <w:b/>
                <w:sz w:val="16"/>
                <w:szCs w:val="16"/>
              </w:rPr>
            </w:pPr>
            <w:r w:rsidRPr="00CD1359">
              <w:rPr>
                <w:rFonts w:ascii="Arial" w:hAnsi="Arial" w:cs="Arial"/>
                <w:color w:val="000000"/>
                <w:sz w:val="16"/>
                <w:szCs w:val="16"/>
              </w:rPr>
              <w:t>BIG CONSTRUCCIÓN E INTERIORISMO, S.A. DE C.V.</w:t>
            </w:r>
          </w:p>
        </w:tc>
        <w:tc>
          <w:tcPr>
            <w:tcW w:w="3260" w:type="dxa"/>
          </w:tcPr>
          <w:p w14:paraId="6B33C5EF" w14:textId="1A353562" w:rsidR="00DB191F" w:rsidRPr="00CD1359" w:rsidRDefault="00DB191F" w:rsidP="00DB191F">
            <w:pPr>
              <w:jc w:val="center"/>
              <w:rPr>
                <w:rFonts w:ascii="Arial" w:hAnsi="Arial" w:cs="Arial"/>
                <w:b/>
                <w:sz w:val="16"/>
                <w:szCs w:val="16"/>
              </w:rPr>
            </w:pPr>
            <w:r w:rsidRPr="00CD1359">
              <w:rPr>
                <w:rFonts w:ascii="Arial" w:hAnsi="Arial" w:cs="Arial"/>
                <w:sz w:val="16"/>
                <w:szCs w:val="16"/>
              </w:rPr>
              <w:t>Se desecha por falta de identificación PT-1</w:t>
            </w:r>
          </w:p>
        </w:tc>
      </w:tr>
      <w:tr w:rsidR="00DB191F" w:rsidRPr="005129B4" w14:paraId="7AF85777" w14:textId="77777777" w:rsidTr="00CD1359">
        <w:trPr>
          <w:trHeight w:val="162"/>
          <w:jc w:val="center"/>
        </w:trPr>
        <w:tc>
          <w:tcPr>
            <w:tcW w:w="704" w:type="dxa"/>
            <w:vAlign w:val="center"/>
          </w:tcPr>
          <w:p w14:paraId="18CFF5BB" w14:textId="064DC01B" w:rsidR="00DB191F" w:rsidRPr="00CD1359" w:rsidRDefault="00DB191F" w:rsidP="00DB191F">
            <w:pPr>
              <w:jc w:val="center"/>
              <w:rPr>
                <w:rFonts w:ascii="Arial" w:hAnsi="Arial" w:cs="Arial"/>
                <w:b/>
                <w:sz w:val="16"/>
                <w:szCs w:val="16"/>
                <w:lang w:eastAsia="es-MX"/>
              </w:rPr>
            </w:pPr>
            <w:r w:rsidRPr="00CD1359">
              <w:rPr>
                <w:rFonts w:ascii="Arial" w:hAnsi="Arial" w:cs="Arial"/>
                <w:sz w:val="16"/>
                <w:szCs w:val="16"/>
                <w:lang w:val="pt-PT" w:eastAsia="es-MX"/>
              </w:rPr>
              <w:t>43</w:t>
            </w:r>
          </w:p>
        </w:tc>
        <w:tc>
          <w:tcPr>
            <w:tcW w:w="4684" w:type="dxa"/>
            <w:tcBorders>
              <w:top w:val="single" w:sz="4" w:space="0" w:color="auto"/>
              <w:left w:val="single" w:sz="4" w:space="0" w:color="auto"/>
              <w:bottom w:val="single" w:sz="4" w:space="0" w:color="auto"/>
              <w:right w:val="single" w:sz="4" w:space="0" w:color="auto"/>
            </w:tcBorders>
            <w:vAlign w:val="center"/>
          </w:tcPr>
          <w:p w14:paraId="7D12C040" w14:textId="6FCF7491" w:rsidR="00DB191F" w:rsidRPr="00CD1359" w:rsidRDefault="00DB191F" w:rsidP="00DB191F">
            <w:pPr>
              <w:jc w:val="both"/>
              <w:rPr>
                <w:rFonts w:ascii="Arial" w:hAnsi="Arial" w:cs="Arial"/>
                <w:b/>
                <w:sz w:val="16"/>
                <w:szCs w:val="16"/>
                <w:lang w:val="pt-PT"/>
              </w:rPr>
            </w:pPr>
            <w:r w:rsidRPr="00CD1359">
              <w:rPr>
                <w:rFonts w:ascii="Arial" w:hAnsi="Arial" w:cs="Arial"/>
                <w:color w:val="000000"/>
                <w:sz w:val="16"/>
                <w:szCs w:val="16"/>
                <w:lang w:val="pt-PT"/>
              </w:rPr>
              <w:t>FEMARCO, S.A. DE C.V.</w:t>
            </w:r>
          </w:p>
        </w:tc>
        <w:tc>
          <w:tcPr>
            <w:tcW w:w="3260" w:type="dxa"/>
            <w:vAlign w:val="center"/>
          </w:tcPr>
          <w:p w14:paraId="536655BA" w14:textId="04B7D7B0" w:rsidR="00DB191F" w:rsidRPr="00CD1359" w:rsidRDefault="00DB191F" w:rsidP="00DB191F">
            <w:pPr>
              <w:jc w:val="center"/>
              <w:rPr>
                <w:rFonts w:ascii="Arial" w:hAnsi="Arial" w:cs="Arial"/>
                <w:b/>
                <w:sz w:val="16"/>
                <w:szCs w:val="16"/>
              </w:rPr>
            </w:pPr>
            <w:r w:rsidRPr="00CD1359">
              <w:rPr>
                <w:rFonts w:ascii="Arial" w:hAnsi="Arial" w:cs="Arial"/>
                <w:sz w:val="16"/>
                <w:szCs w:val="16"/>
              </w:rPr>
              <w:t>Se desecha por presentar documentos diferentes en el PT-24 (USB distintos a los solicitados)</w:t>
            </w:r>
          </w:p>
        </w:tc>
      </w:tr>
      <w:tr w:rsidR="00DB191F" w:rsidRPr="005129B4" w14:paraId="5935ECE4" w14:textId="77777777" w:rsidTr="00CD1359">
        <w:trPr>
          <w:trHeight w:val="162"/>
          <w:jc w:val="center"/>
        </w:trPr>
        <w:tc>
          <w:tcPr>
            <w:tcW w:w="704" w:type="dxa"/>
            <w:vAlign w:val="center"/>
          </w:tcPr>
          <w:p w14:paraId="24405C34" w14:textId="1BDA3BE7" w:rsidR="00DB191F" w:rsidRPr="00CD1359" w:rsidRDefault="00DB191F" w:rsidP="00DB191F">
            <w:pPr>
              <w:jc w:val="center"/>
              <w:rPr>
                <w:rFonts w:ascii="Arial" w:hAnsi="Arial" w:cs="Arial"/>
                <w:b/>
                <w:sz w:val="16"/>
                <w:szCs w:val="16"/>
                <w:lang w:eastAsia="es-MX"/>
              </w:rPr>
            </w:pPr>
            <w:r w:rsidRPr="00CD1359">
              <w:rPr>
                <w:rFonts w:ascii="Arial" w:hAnsi="Arial" w:cs="Arial"/>
                <w:sz w:val="16"/>
                <w:szCs w:val="16"/>
                <w:lang w:eastAsia="es-MX"/>
              </w:rPr>
              <w:t>45</w:t>
            </w:r>
          </w:p>
        </w:tc>
        <w:tc>
          <w:tcPr>
            <w:tcW w:w="4684" w:type="dxa"/>
            <w:tcBorders>
              <w:top w:val="single" w:sz="4" w:space="0" w:color="auto"/>
              <w:left w:val="single" w:sz="4" w:space="0" w:color="auto"/>
              <w:bottom w:val="single" w:sz="4" w:space="0" w:color="auto"/>
              <w:right w:val="single" w:sz="4" w:space="0" w:color="auto"/>
            </w:tcBorders>
            <w:vAlign w:val="center"/>
          </w:tcPr>
          <w:p w14:paraId="541E06FD" w14:textId="1E38D2E7" w:rsidR="00DB191F" w:rsidRPr="00CD1359" w:rsidRDefault="00DB191F" w:rsidP="00DB191F">
            <w:pPr>
              <w:jc w:val="both"/>
              <w:rPr>
                <w:rFonts w:ascii="Arial" w:hAnsi="Arial" w:cs="Arial"/>
                <w:b/>
                <w:sz w:val="16"/>
                <w:szCs w:val="16"/>
              </w:rPr>
            </w:pPr>
            <w:r w:rsidRPr="00CD1359">
              <w:rPr>
                <w:rFonts w:ascii="Arial" w:hAnsi="Arial" w:cs="Arial"/>
                <w:color w:val="000000"/>
                <w:sz w:val="16"/>
                <w:szCs w:val="16"/>
              </w:rPr>
              <w:t>LEBASI INGENIERÍA, S.A. DE C.V.</w:t>
            </w:r>
          </w:p>
        </w:tc>
        <w:tc>
          <w:tcPr>
            <w:tcW w:w="3260" w:type="dxa"/>
          </w:tcPr>
          <w:p w14:paraId="1EFEF86C" w14:textId="04FFB46C" w:rsidR="00DB191F" w:rsidRPr="00CD1359" w:rsidRDefault="00DB191F" w:rsidP="00DB191F">
            <w:pPr>
              <w:jc w:val="center"/>
              <w:rPr>
                <w:rFonts w:ascii="Arial" w:hAnsi="Arial" w:cs="Arial"/>
                <w:b/>
                <w:sz w:val="16"/>
                <w:szCs w:val="16"/>
              </w:rPr>
            </w:pPr>
            <w:r w:rsidRPr="00CD1359">
              <w:rPr>
                <w:rFonts w:ascii="Arial" w:hAnsi="Arial" w:cs="Arial"/>
                <w:sz w:val="16"/>
                <w:szCs w:val="16"/>
              </w:rPr>
              <w:t>Se desecha por presentar el PT-24 diferente a los solicitados</w:t>
            </w:r>
          </w:p>
        </w:tc>
      </w:tr>
    </w:tbl>
    <w:p w14:paraId="75474185" w14:textId="77777777" w:rsidR="005129B4" w:rsidRPr="00B46B96" w:rsidRDefault="005129B4" w:rsidP="005129B4">
      <w:pPr>
        <w:pStyle w:val="western"/>
        <w:spacing w:beforeAutospacing="0"/>
        <w:ind w:left="-284" w:right="-518"/>
        <w:rPr>
          <w:b/>
        </w:rPr>
      </w:pPr>
    </w:p>
    <w:p w14:paraId="6FA76463" w14:textId="564271CF" w:rsidR="00CD1359" w:rsidRDefault="00CD1359" w:rsidP="00CD1359">
      <w:pPr>
        <w:jc w:val="both"/>
        <w:rPr>
          <w:rFonts w:ascii="Arial" w:hAnsi="Arial" w:cs="Arial"/>
          <w:sz w:val="20"/>
          <w:szCs w:val="20"/>
          <w:lang w:val="es-MX"/>
        </w:rPr>
      </w:pPr>
      <w:r>
        <w:rPr>
          <w:rFonts w:ascii="Arial" w:hAnsi="Arial" w:cs="Arial"/>
          <w:sz w:val="20"/>
          <w:szCs w:val="20"/>
          <w:lang w:val="es-MX"/>
        </w:rPr>
        <w:t xml:space="preserve">Se procedió con la apertura del procedimiento mediante la modalidad de Licitación Pública </w:t>
      </w:r>
      <w:r w:rsidRPr="00CD1359">
        <w:rPr>
          <w:rFonts w:ascii="Arial" w:hAnsi="Arial" w:cs="Arial"/>
          <w:b/>
          <w:bCs/>
          <w:sz w:val="20"/>
          <w:szCs w:val="20"/>
          <w:lang w:val="es-MX"/>
        </w:rPr>
        <w:t>DOPI-MUN-PP-EP-LP-002-2024</w:t>
      </w:r>
      <w:r>
        <w:rPr>
          <w:rFonts w:ascii="Arial" w:hAnsi="Arial" w:cs="Arial"/>
          <w:b/>
          <w:sz w:val="20"/>
          <w:szCs w:val="20"/>
          <w:lang w:val="es-MX" w:eastAsia="es-MX"/>
        </w:rPr>
        <w:t xml:space="preserve"> </w:t>
      </w:r>
      <w:r>
        <w:rPr>
          <w:rFonts w:ascii="Arial" w:hAnsi="Arial" w:cs="Arial"/>
          <w:sz w:val="20"/>
          <w:szCs w:val="20"/>
          <w:lang w:val="es-MX"/>
        </w:rPr>
        <w:t>referente a:</w:t>
      </w:r>
      <w:r>
        <w:t xml:space="preserve"> </w:t>
      </w:r>
      <w:r w:rsidRPr="00CD1359">
        <w:rPr>
          <w:rFonts w:ascii="Arial" w:eastAsia="Arial" w:hAnsi="Arial" w:cs="Arial"/>
          <w:b/>
          <w:sz w:val="20"/>
          <w:szCs w:val="20"/>
        </w:rPr>
        <w:t>Rehabilitación y obras complementarias del parque metropolitano denominado Arcos de Zapopan II, etapa 01, ubicado en la confluencia de las calles Arco de Trajano, Arcos de Alejandro, Av. Arco del Triunfo, colonia Arcos de Zapopan, Municipio de Zapopan, Jalisco</w:t>
      </w:r>
      <w:r>
        <w:rPr>
          <w:rFonts w:ascii="Arial" w:hAnsi="Arial" w:cs="Arial"/>
          <w:b/>
          <w:bCs/>
          <w:sz w:val="20"/>
          <w:szCs w:val="20"/>
          <w:lang w:val="es-MX"/>
        </w:rPr>
        <w:t>,</w:t>
      </w:r>
      <w:r>
        <w:rPr>
          <w:rFonts w:ascii="Arial" w:hAnsi="Arial" w:cs="Arial"/>
          <w:b/>
          <w:sz w:val="20"/>
          <w:szCs w:val="20"/>
          <w:lang w:val="es-MX"/>
        </w:rPr>
        <w:t xml:space="preserve"> </w:t>
      </w:r>
      <w:r>
        <w:rPr>
          <w:rFonts w:ascii="Arial" w:hAnsi="Arial" w:cs="Arial"/>
          <w:sz w:val="20"/>
          <w:szCs w:val="20"/>
          <w:lang w:val="es-MX"/>
        </w:rPr>
        <w:t>donde se inscribieron 57 (cincuenta y siete) empresas de las cuales 41 (cuarenta y uno) se presentaron al Acto de Presentación y apertura de Propuestas Técnicas y Económicas, una vez revisadas las propuestas técnicas y económicas, se obtuvieron los siguientes resultados:</w:t>
      </w:r>
    </w:p>
    <w:p w14:paraId="03C3193D" w14:textId="77777777" w:rsidR="00CD1359" w:rsidRDefault="00CD1359" w:rsidP="00CD1359">
      <w:pPr>
        <w:jc w:val="both"/>
        <w:rPr>
          <w:rFonts w:ascii="Arial" w:hAnsi="Arial" w:cs="Arial"/>
          <w:sz w:val="20"/>
          <w:szCs w:val="20"/>
          <w:lang w:val="es-MX"/>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5242"/>
        <w:gridCol w:w="1837"/>
        <w:gridCol w:w="1674"/>
      </w:tblGrid>
      <w:tr w:rsidR="00CD1359" w:rsidRPr="00E67058" w14:paraId="1E5C6015" w14:textId="77777777" w:rsidTr="00CD1359">
        <w:trPr>
          <w:trHeight w:val="515"/>
          <w:jc w:val="center"/>
        </w:trPr>
        <w:tc>
          <w:tcPr>
            <w:tcW w:w="461" w:type="dxa"/>
            <w:tcBorders>
              <w:bottom w:val="single" w:sz="4" w:space="0" w:color="auto"/>
            </w:tcBorders>
            <w:shd w:val="clear" w:color="auto" w:fill="A6A6A6" w:themeFill="background1" w:themeFillShade="A6"/>
            <w:vAlign w:val="center"/>
            <w:hideMark/>
          </w:tcPr>
          <w:p w14:paraId="44CF379D" w14:textId="77777777" w:rsidR="00CD1359" w:rsidRPr="00B46B96" w:rsidRDefault="00CD1359" w:rsidP="00866524">
            <w:pPr>
              <w:jc w:val="center"/>
              <w:rPr>
                <w:rFonts w:asciiTheme="minorHAnsi" w:hAnsiTheme="minorHAnsi"/>
                <w:b/>
                <w:bCs/>
                <w:sz w:val="20"/>
                <w:szCs w:val="20"/>
                <w:lang w:eastAsia="es-MX"/>
              </w:rPr>
            </w:pPr>
            <w:r w:rsidRPr="00B46B96">
              <w:rPr>
                <w:rFonts w:asciiTheme="minorHAnsi" w:hAnsiTheme="minorHAnsi"/>
                <w:b/>
                <w:bCs/>
                <w:sz w:val="20"/>
                <w:szCs w:val="20"/>
                <w:lang w:eastAsia="es-MX"/>
              </w:rPr>
              <w:t>NO.</w:t>
            </w:r>
          </w:p>
        </w:tc>
        <w:tc>
          <w:tcPr>
            <w:tcW w:w="5242" w:type="dxa"/>
            <w:tcBorders>
              <w:bottom w:val="single" w:sz="4" w:space="0" w:color="auto"/>
            </w:tcBorders>
            <w:shd w:val="clear" w:color="auto" w:fill="A6A6A6" w:themeFill="background1" w:themeFillShade="A6"/>
            <w:vAlign w:val="center"/>
            <w:hideMark/>
          </w:tcPr>
          <w:p w14:paraId="5C955953" w14:textId="77777777" w:rsidR="00CD1359" w:rsidRPr="00B46B96" w:rsidRDefault="00CD1359" w:rsidP="00866524">
            <w:pPr>
              <w:jc w:val="center"/>
              <w:rPr>
                <w:rFonts w:asciiTheme="minorHAnsi" w:hAnsiTheme="minorHAnsi"/>
                <w:b/>
                <w:bCs/>
                <w:sz w:val="20"/>
                <w:szCs w:val="20"/>
                <w:lang w:eastAsia="es-MX"/>
              </w:rPr>
            </w:pPr>
            <w:r w:rsidRPr="00B46B96">
              <w:rPr>
                <w:rFonts w:asciiTheme="minorHAnsi" w:hAnsiTheme="minorHAnsi"/>
                <w:b/>
                <w:bCs/>
                <w:sz w:val="20"/>
                <w:szCs w:val="20"/>
                <w:lang w:eastAsia="es-MX"/>
              </w:rPr>
              <w:t>EMPRESA Y/O PERSONA FÍSICA</w:t>
            </w:r>
          </w:p>
        </w:tc>
        <w:tc>
          <w:tcPr>
            <w:tcW w:w="1837" w:type="dxa"/>
            <w:tcBorders>
              <w:bottom w:val="single" w:sz="4" w:space="0" w:color="auto"/>
            </w:tcBorders>
            <w:shd w:val="clear" w:color="auto" w:fill="A6A6A6" w:themeFill="background1" w:themeFillShade="A6"/>
            <w:vAlign w:val="center"/>
            <w:hideMark/>
          </w:tcPr>
          <w:p w14:paraId="6890B671" w14:textId="77777777" w:rsidR="00CD1359" w:rsidRPr="00B46B96" w:rsidRDefault="00CD1359" w:rsidP="00866524">
            <w:pPr>
              <w:jc w:val="center"/>
              <w:rPr>
                <w:rFonts w:asciiTheme="minorHAnsi" w:hAnsiTheme="minorHAnsi"/>
                <w:b/>
                <w:bCs/>
                <w:sz w:val="20"/>
                <w:szCs w:val="20"/>
                <w:lang w:eastAsia="es-MX"/>
              </w:rPr>
            </w:pPr>
            <w:r w:rsidRPr="00B46B96">
              <w:rPr>
                <w:rFonts w:asciiTheme="minorHAnsi" w:hAnsiTheme="minorHAnsi"/>
                <w:b/>
                <w:bCs/>
                <w:sz w:val="20"/>
                <w:szCs w:val="20"/>
                <w:lang w:eastAsia="es-MX"/>
              </w:rPr>
              <w:t>DOCUMENTACIÓN</w:t>
            </w:r>
          </w:p>
        </w:tc>
        <w:tc>
          <w:tcPr>
            <w:tcW w:w="1674" w:type="dxa"/>
            <w:tcBorders>
              <w:bottom w:val="single" w:sz="4" w:space="0" w:color="auto"/>
            </w:tcBorders>
            <w:shd w:val="clear" w:color="auto" w:fill="A6A6A6" w:themeFill="background1" w:themeFillShade="A6"/>
            <w:vAlign w:val="center"/>
            <w:hideMark/>
          </w:tcPr>
          <w:p w14:paraId="12B3FF78" w14:textId="77777777" w:rsidR="00CD1359" w:rsidRPr="00B46B96" w:rsidRDefault="00CD1359" w:rsidP="00866524">
            <w:pPr>
              <w:jc w:val="center"/>
              <w:rPr>
                <w:rFonts w:asciiTheme="minorHAnsi" w:hAnsiTheme="minorHAnsi"/>
                <w:b/>
                <w:bCs/>
                <w:sz w:val="20"/>
                <w:szCs w:val="20"/>
                <w:lang w:eastAsia="es-MX"/>
              </w:rPr>
            </w:pPr>
            <w:r w:rsidRPr="00B46B96">
              <w:rPr>
                <w:rFonts w:asciiTheme="minorHAnsi" w:hAnsiTheme="minorHAnsi"/>
                <w:b/>
                <w:bCs/>
                <w:sz w:val="20"/>
                <w:szCs w:val="20"/>
                <w:lang w:eastAsia="es-MX"/>
              </w:rPr>
              <w:t>IMPORTE SIN IVA</w:t>
            </w:r>
          </w:p>
        </w:tc>
      </w:tr>
      <w:tr w:rsidR="00CD1359" w:rsidRPr="00E67058" w14:paraId="020AE71F" w14:textId="77777777" w:rsidTr="00242573">
        <w:trPr>
          <w:trHeight w:val="162"/>
          <w:jc w:val="center"/>
        </w:trPr>
        <w:tc>
          <w:tcPr>
            <w:tcW w:w="461" w:type="dxa"/>
            <w:tcBorders>
              <w:right w:val="single" w:sz="4" w:space="0" w:color="auto"/>
            </w:tcBorders>
            <w:vAlign w:val="center"/>
          </w:tcPr>
          <w:p w14:paraId="58DED607" w14:textId="714512A0"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3</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77C5A08F" w14:textId="01E8872E" w:rsidR="00CD1359" w:rsidRPr="00CD1359" w:rsidRDefault="00CD1359" w:rsidP="00CD1359">
            <w:pPr>
              <w:jc w:val="both"/>
              <w:rPr>
                <w:rFonts w:ascii="Arial" w:hAnsi="Arial" w:cs="Arial"/>
                <w:b/>
                <w:sz w:val="16"/>
                <w:szCs w:val="16"/>
              </w:rPr>
            </w:pPr>
            <w:r w:rsidRPr="00CD1359">
              <w:rPr>
                <w:rFonts w:ascii="Arial" w:hAnsi="Arial" w:cs="Arial"/>
                <w:sz w:val="16"/>
                <w:szCs w:val="16"/>
              </w:rPr>
              <w:t>CONSTRUCTORA E INMOBILIARIA ESPECIALIZADA C. VILLA S.A. DE C.V.</w:t>
            </w:r>
          </w:p>
        </w:tc>
        <w:tc>
          <w:tcPr>
            <w:tcW w:w="1837" w:type="dxa"/>
            <w:tcBorders>
              <w:left w:val="single" w:sz="4" w:space="0" w:color="auto"/>
            </w:tcBorders>
          </w:tcPr>
          <w:p w14:paraId="73AD7BDE" w14:textId="50969759"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Pr>
          <w:p w14:paraId="6175DF78" w14:textId="3C390E8C" w:rsidR="00CD1359" w:rsidRPr="00CD1359" w:rsidRDefault="00CD1359" w:rsidP="00CD1359">
            <w:pPr>
              <w:jc w:val="center"/>
              <w:rPr>
                <w:rFonts w:ascii="Arial" w:hAnsi="Arial" w:cs="Arial"/>
                <w:b/>
                <w:sz w:val="16"/>
                <w:szCs w:val="16"/>
              </w:rPr>
            </w:pPr>
            <w:r w:rsidRPr="00CD1359">
              <w:rPr>
                <w:rFonts w:ascii="Arial" w:hAnsi="Arial" w:cs="Arial"/>
                <w:sz w:val="16"/>
                <w:szCs w:val="16"/>
              </w:rPr>
              <w:t>$14,919,592.68</w:t>
            </w:r>
          </w:p>
        </w:tc>
      </w:tr>
      <w:tr w:rsidR="00CD1359" w:rsidRPr="00E67058" w14:paraId="2F860E03" w14:textId="77777777" w:rsidTr="00242573">
        <w:trPr>
          <w:trHeight w:val="162"/>
          <w:jc w:val="center"/>
        </w:trPr>
        <w:tc>
          <w:tcPr>
            <w:tcW w:w="461" w:type="dxa"/>
            <w:tcBorders>
              <w:right w:val="single" w:sz="4" w:space="0" w:color="auto"/>
            </w:tcBorders>
            <w:vAlign w:val="center"/>
          </w:tcPr>
          <w:p w14:paraId="775152A5" w14:textId="73EFD9D6"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5</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05DC819A" w14:textId="5384E3CC" w:rsidR="00CD1359" w:rsidRPr="00CD1359" w:rsidRDefault="00CD1359" w:rsidP="00CD1359">
            <w:pPr>
              <w:jc w:val="both"/>
              <w:rPr>
                <w:rFonts w:ascii="Arial" w:hAnsi="Arial" w:cs="Arial"/>
                <w:b/>
                <w:sz w:val="16"/>
                <w:szCs w:val="16"/>
              </w:rPr>
            </w:pPr>
            <w:r w:rsidRPr="00CD1359">
              <w:rPr>
                <w:rFonts w:ascii="Arial" w:hAnsi="Arial" w:cs="Arial"/>
                <w:sz w:val="16"/>
                <w:szCs w:val="16"/>
              </w:rPr>
              <w:t>CONSTRUCTORA INOPARK, S.A. DE C.V.</w:t>
            </w:r>
          </w:p>
        </w:tc>
        <w:tc>
          <w:tcPr>
            <w:tcW w:w="1837" w:type="dxa"/>
            <w:tcBorders>
              <w:left w:val="single" w:sz="4" w:space="0" w:color="auto"/>
            </w:tcBorders>
          </w:tcPr>
          <w:p w14:paraId="7764AC83" w14:textId="2C23E918"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Pr>
          <w:p w14:paraId="6C3B06F0" w14:textId="78B20B57" w:rsidR="00CD1359" w:rsidRPr="00CD1359" w:rsidRDefault="00CD1359" w:rsidP="00CD1359">
            <w:pPr>
              <w:jc w:val="center"/>
              <w:rPr>
                <w:rFonts w:ascii="Arial" w:hAnsi="Arial" w:cs="Arial"/>
                <w:b/>
                <w:sz w:val="16"/>
                <w:szCs w:val="16"/>
              </w:rPr>
            </w:pPr>
            <w:r w:rsidRPr="00CD1359">
              <w:rPr>
                <w:rFonts w:ascii="Arial" w:hAnsi="Arial" w:cs="Arial"/>
                <w:sz w:val="16"/>
                <w:szCs w:val="16"/>
              </w:rPr>
              <w:t>$16,500,166.73</w:t>
            </w:r>
          </w:p>
        </w:tc>
      </w:tr>
      <w:tr w:rsidR="00CD1359" w:rsidRPr="00E67058" w14:paraId="77F94F24" w14:textId="77777777" w:rsidTr="00242573">
        <w:trPr>
          <w:trHeight w:val="162"/>
          <w:jc w:val="center"/>
        </w:trPr>
        <w:tc>
          <w:tcPr>
            <w:tcW w:w="461" w:type="dxa"/>
            <w:tcBorders>
              <w:right w:val="single" w:sz="4" w:space="0" w:color="auto"/>
            </w:tcBorders>
            <w:vAlign w:val="center"/>
          </w:tcPr>
          <w:p w14:paraId="44D4676D" w14:textId="616A0FB3"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6</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3908E60" w14:textId="3CE9330C" w:rsidR="00CD1359" w:rsidRPr="00CD1359" w:rsidRDefault="00CD1359" w:rsidP="00CD1359">
            <w:pPr>
              <w:jc w:val="both"/>
              <w:rPr>
                <w:rFonts w:ascii="Arial" w:hAnsi="Arial" w:cs="Arial"/>
                <w:b/>
                <w:sz w:val="16"/>
                <w:szCs w:val="16"/>
                <w:lang w:val="pt-PT"/>
              </w:rPr>
            </w:pPr>
            <w:r w:rsidRPr="00CD1359">
              <w:rPr>
                <w:rFonts w:ascii="Arial" w:hAnsi="Arial" w:cs="Arial"/>
                <w:sz w:val="16"/>
                <w:szCs w:val="16"/>
                <w:lang w:val="pt-PT"/>
              </w:rPr>
              <w:t>JAVAX CONSULTORES, S.A. DE C.V.</w:t>
            </w:r>
          </w:p>
        </w:tc>
        <w:tc>
          <w:tcPr>
            <w:tcW w:w="1837" w:type="dxa"/>
            <w:tcBorders>
              <w:left w:val="single" w:sz="4" w:space="0" w:color="auto"/>
            </w:tcBorders>
          </w:tcPr>
          <w:p w14:paraId="7BB2C12D" w14:textId="59583836"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Pr>
          <w:p w14:paraId="13A9E66B" w14:textId="28715C31" w:rsidR="00CD1359" w:rsidRPr="00CD1359" w:rsidRDefault="00CD1359" w:rsidP="00CD1359">
            <w:pPr>
              <w:jc w:val="center"/>
              <w:rPr>
                <w:rFonts w:ascii="Arial" w:hAnsi="Arial" w:cs="Arial"/>
                <w:b/>
                <w:sz w:val="16"/>
                <w:szCs w:val="16"/>
              </w:rPr>
            </w:pPr>
            <w:r w:rsidRPr="00CD1359">
              <w:rPr>
                <w:rFonts w:ascii="Arial" w:hAnsi="Arial" w:cs="Arial"/>
                <w:sz w:val="16"/>
                <w:szCs w:val="16"/>
              </w:rPr>
              <w:t>$16,487,903.14</w:t>
            </w:r>
          </w:p>
        </w:tc>
      </w:tr>
      <w:tr w:rsidR="00CD1359" w:rsidRPr="00E67058" w14:paraId="43667FD1" w14:textId="77777777" w:rsidTr="00242573">
        <w:trPr>
          <w:trHeight w:val="162"/>
          <w:jc w:val="center"/>
        </w:trPr>
        <w:tc>
          <w:tcPr>
            <w:tcW w:w="461" w:type="dxa"/>
            <w:tcBorders>
              <w:right w:val="single" w:sz="4" w:space="0" w:color="auto"/>
            </w:tcBorders>
            <w:vAlign w:val="center"/>
          </w:tcPr>
          <w:p w14:paraId="325E01BA" w14:textId="1FEA7ED9"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8</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5B751AE7" w14:textId="02110368" w:rsidR="00CD1359" w:rsidRPr="00CD1359" w:rsidRDefault="00CD1359" w:rsidP="00CD1359">
            <w:pPr>
              <w:jc w:val="both"/>
              <w:rPr>
                <w:rFonts w:ascii="Arial" w:hAnsi="Arial" w:cs="Arial"/>
                <w:b/>
                <w:sz w:val="16"/>
                <w:szCs w:val="16"/>
              </w:rPr>
            </w:pPr>
            <w:r w:rsidRPr="00CD1359">
              <w:rPr>
                <w:rFonts w:ascii="Arial" w:hAnsi="Arial" w:cs="Arial"/>
                <w:sz w:val="16"/>
                <w:szCs w:val="16"/>
              </w:rPr>
              <w:t>SANDSTONE GLOBAL, S.A. DE C.V.</w:t>
            </w:r>
          </w:p>
        </w:tc>
        <w:tc>
          <w:tcPr>
            <w:tcW w:w="1837" w:type="dxa"/>
            <w:tcBorders>
              <w:left w:val="single" w:sz="4" w:space="0" w:color="auto"/>
            </w:tcBorders>
          </w:tcPr>
          <w:p w14:paraId="3696040F" w14:textId="61BC6593"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Pr>
          <w:p w14:paraId="34267BC2" w14:textId="1391AC79" w:rsidR="00CD1359" w:rsidRPr="00CD1359" w:rsidRDefault="00CD1359" w:rsidP="00CD1359">
            <w:pPr>
              <w:jc w:val="center"/>
              <w:rPr>
                <w:rFonts w:ascii="Arial" w:hAnsi="Arial" w:cs="Arial"/>
                <w:b/>
                <w:sz w:val="16"/>
                <w:szCs w:val="16"/>
              </w:rPr>
            </w:pPr>
            <w:r w:rsidRPr="00CD1359">
              <w:rPr>
                <w:rFonts w:ascii="Arial" w:hAnsi="Arial" w:cs="Arial"/>
                <w:sz w:val="16"/>
                <w:szCs w:val="16"/>
              </w:rPr>
              <w:t>$16,254,667.79</w:t>
            </w:r>
          </w:p>
        </w:tc>
      </w:tr>
      <w:tr w:rsidR="00CD1359" w:rsidRPr="00E67058" w14:paraId="74DD5054" w14:textId="77777777" w:rsidTr="00242573">
        <w:trPr>
          <w:trHeight w:val="162"/>
          <w:jc w:val="center"/>
        </w:trPr>
        <w:tc>
          <w:tcPr>
            <w:tcW w:w="461" w:type="dxa"/>
            <w:tcBorders>
              <w:right w:val="single" w:sz="4" w:space="0" w:color="auto"/>
            </w:tcBorders>
            <w:vAlign w:val="center"/>
          </w:tcPr>
          <w:p w14:paraId="4E42538F" w14:textId="56924FEF"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9</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618C7E99" w14:textId="46116395" w:rsidR="00CD1359" w:rsidRPr="00CD1359" w:rsidRDefault="00CD1359" w:rsidP="00CD1359">
            <w:pPr>
              <w:jc w:val="both"/>
              <w:rPr>
                <w:rFonts w:ascii="Arial" w:hAnsi="Arial" w:cs="Arial"/>
                <w:b/>
                <w:sz w:val="16"/>
                <w:szCs w:val="16"/>
              </w:rPr>
            </w:pPr>
            <w:r w:rsidRPr="00CD1359">
              <w:rPr>
                <w:rFonts w:ascii="Arial" w:hAnsi="Arial" w:cs="Arial"/>
                <w:sz w:val="16"/>
                <w:szCs w:val="16"/>
              </w:rPr>
              <w:t>ROMBA CONSTRUCCIONES Y PROYECTO, S.A. DE C.V.</w:t>
            </w:r>
          </w:p>
        </w:tc>
        <w:tc>
          <w:tcPr>
            <w:tcW w:w="1837" w:type="dxa"/>
            <w:tcBorders>
              <w:left w:val="single" w:sz="4" w:space="0" w:color="auto"/>
            </w:tcBorders>
          </w:tcPr>
          <w:p w14:paraId="65E191C4" w14:textId="24262A37"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Pr>
          <w:p w14:paraId="19A1F268" w14:textId="672E46B6" w:rsidR="00CD1359" w:rsidRPr="00CD1359" w:rsidRDefault="00CD1359" w:rsidP="00CD1359">
            <w:pPr>
              <w:jc w:val="center"/>
              <w:rPr>
                <w:rFonts w:ascii="Arial" w:hAnsi="Arial" w:cs="Arial"/>
                <w:b/>
                <w:sz w:val="16"/>
                <w:szCs w:val="16"/>
              </w:rPr>
            </w:pPr>
            <w:r w:rsidRPr="00CD1359">
              <w:rPr>
                <w:rFonts w:ascii="Arial" w:hAnsi="Arial" w:cs="Arial"/>
                <w:sz w:val="16"/>
                <w:szCs w:val="16"/>
              </w:rPr>
              <w:t>$16,483,790.87</w:t>
            </w:r>
          </w:p>
        </w:tc>
      </w:tr>
      <w:tr w:rsidR="00CD1359" w:rsidRPr="00E67058" w14:paraId="5A3AE936" w14:textId="77777777" w:rsidTr="00242573">
        <w:trPr>
          <w:trHeight w:val="162"/>
          <w:jc w:val="center"/>
        </w:trPr>
        <w:tc>
          <w:tcPr>
            <w:tcW w:w="461" w:type="dxa"/>
            <w:tcBorders>
              <w:right w:val="single" w:sz="4" w:space="0" w:color="auto"/>
            </w:tcBorders>
            <w:vAlign w:val="center"/>
          </w:tcPr>
          <w:p w14:paraId="695F8A78" w14:textId="755B9FF0"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10</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1150036D" w14:textId="5713A2A3" w:rsidR="00CD1359" w:rsidRPr="00CD1359" w:rsidRDefault="00CD1359" w:rsidP="00CD1359">
            <w:pPr>
              <w:jc w:val="both"/>
              <w:rPr>
                <w:rFonts w:ascii="Arial" w:hAnsi="Arial" w:cs="Arial"/>
                <w:b/>
                <w:sz w:val="16"/>
                <w:szCs w:val="16"/>
              </w:rPr>
            </w:pPr>
            <w:r w:rsidRPr="00CD1359">
              <w:rPr>
                <w:rFonts w:ascii="Arial" w:hAnsi="Arial" w:cs="Arial"/>
                <w:sz w:val="16"/>
                <w:szCs w:val="16"/>
              </w:rPr>
              <w:t>CONSTRUCTORA SAMURA, S.A. DE C.V.</w:t>
            </w:r>
          </w:p>
        </w:tc>
        <w:tc>
          <w:tcPr>
            <w:tcW w:w="1837" w:type="dxa"/>
            <w:tcBorders>
              <w:left w:val="single" w:sz="4" w:space="0" w:color="auto"/>
            </w:tcBorders>
          </w:tcPr>
          <w:p w14:paraId="45A01A4E" w14:textId="27532926"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Pr>
          <w:p w14:paraId="2A1DF489" w14:textId="3C5E59CB" w:rsidR="00CD1359" w:rsidRPr="00CD1359" w:rsidRDefault="00CD1359" w:rsidP="00CD1359">
            <w:pPr>
              <w:jc w:val="center"/>
              <w:rPr>
                <w:rFonts w:ascii="Arial" w:hAnsi="Arial" w:cs="Arial"/>
                <w:b/>
                <w:sz w:val="16"/>
                <w:szCs w:val="16"/>
              </w:rPr>
            </w:pPr>
            <w:r w:rsidRPr="00CD1359">
              <w:rPr>
                <w:rFonts w:ascii="Arial" w:hAnsi="Arial" w:cs="Arial"/>
                <w:sz w:val="16"/>
                <w:szCs w:val="16"/>
              </w:rPr>
              <w:t>$19,967,782.24</w:t>
            </w:r>
          </w:p>
        </w:tc>
      </w:tr>
      <w:tr w:rsidR="00CD1359" w:rsidRPr="00E67058" w14:paraId="7AC1A8E2" w14:textId="77777777" w:rsidTr="00242573">
        <w:trPr>
          <w:trHeight w:val="162"/>
          <w:jc w:val="center"/>
        </w:trPr>
        <w:tc>
          <w:tcPr>
            <w:tcW w:w="461" w:type="dxa"/>
            <w:tcBorders>
              <w:right w:val="single" w:sz="4" w:space="0" w:color="auto"/>
            </w:tcBorders>
            <w:vAlign w:val="center"/>
          </w:tcPr>
          <w:p w14:paraId="2111945C" w14:textId="0AA78310"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13</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3A755BCC" w14:textId="575BA6C5" w:rsidR="00CD1359" w:rsidRPr="00CD1359" w:rsidRDefault="00CD1359" w:rsidP="00CD1359">
            <w:pPr>
              <w:jc w:val="both"/>
              <w:rPr>
                <w:rFonts w:ascii="Arial" w:hAnsi="Arial" w:cs="Arial"/>
                <w:b/>
                <w:sz w:val="16"/>
                <w:szCs w:val="16"/>
              </w:rPr>
            </w:pPr>
            <w:r w:rsidRPr="00CD1359">
              <w:rPr>
                <w:rFonts w:ascii="Arial" w:hAnsi="Arial" w:cs="Arial"/>
                <w:sz w:val="16"/>
                <w:szCs w:val="16"/>
              </w:rPr>
              <w:t>DESARROLLADORA GLAR, S.A. DE C.V.</w:t>
            </w:r>
          </w:p>
        </w:tc>
        <w:tc>
          <w:tcPr>
            <w:tcW w:w="1837" w:type="dxa"/>
            <w:tcBorders>
              <w:left w:val="single" w:sz="4" w:space="0" w:color="auto"/>
            </w:tcBorders>
          </w:tcPr>
          <w:p w14:paraId="434F7ACC" w14:textId="7219C8FA"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Pr>
          <w:p w14:paraId="5B26CE35" w14:textId="624010DC" w:rsidR="00CD1359" w:rsidRPr="00CD1359" w:rsidRDefault="00CD1359" w:rsidP="00CD1359">
            <w:pPr>
              <w:jc w:val="center"/>
              <w:rPr>
                <w:rFonts w:ascii="Arial" w:hAnsi="Arial" w:cs="Arial"/>
                <w:b/>
                <w:sz w:val="16"/>
                <w:szCs w:val="16"/>
              </w:rPr>
            </w:pPr>
            <w:r w:rsidRPr="00CD1359">
              <w:rPr>
                <w:rFonts w:ascii="Arial" w:hAnsi="Arial" w:cs="Arial"/>
                <w:sz w:val="16"/>
                <w:szCs w:val="16"/>
              </w:rPr>
              <w:t>$16,932,414.42</w:t>
            </w:r>
          </w:p>
        </w:tc>
      </w:tr>
      <w:tr w:rsidR="00CD1359" w:rsidRPr="00E67058" w14:paraId="29A5F0CB" w14:textId="77777777" w:rsidTr="00242573">
        <w:trPr>
          <w:trHeight w:val="162"/>
          <w:jc w:val="center"/>
        </w:trPr>
        <w:tc>
          <w:tcPr>
            <w:tcW w:w="461" w:type="dxa"/>
            <w:tcBorders>
              <w:right w:val="single" w:sz="4" w:space="0" w:color="auto"/>
            </w:tcBorders>
            <w:vAlign w:val="center"/>
          </w:tcPr>
          <w:p w14:paraId="7278D9F0" w14:textId="4ED3B372"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14</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14DC580" w14:textId="2A97E8FE" w:rsidR="00CD1359" w:rsidRPr="00CD1359" w:rsidRDefault="00CD1359" w:rsidP="00CD1359">
            <w:pPr>
              <w:jc w:val="both"/>
              <w:rPr>
                <w:rFonts w:ascii="Arial" w:hAnsi="Arial" w:cs="Arial"/>
                <w:b/>
                <w:sz w:val="16"/>
                <w:szCs w:val="16"/>
              </w:rPr>
            </w:pPr>
            <w:r w:rsidRPr="00CD1359">
              <w:rPr>
                <w:rFonts w:ascii="Arial" w:hAnsi="Arial" w:cs="Arial"/>
                <w:sz w:val="16"/>
                <w:szCs w:val="16"/>
              </w:rPr>
              <w:t>URBANIZACIONES INZUNZA, S.A. DE C.V.</w:t>
            </w:r>
          </w:p>
        </w:tc>
        <w:tc>
          <w:tcPr>
            <w:tcW w:w="1837" w:type="dxa"/>
            <w:tcBorders>
              <w:left w:val="single" w:sz="4" w:space="0" w:color="auto"/>
            </w:tcBorders>
          </w:tcPr>
          <w:p w14:paraId="3F9E75F9" w14:textId="20D2242E"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Pr>
          <w:p w14:paraId="3D20AD52" w14:textId="38C2AC43" w:rsidR="00CD1359" w:rsidRPr="00CD1359" w:rsidRDefault="00CD1359" w:rsidP="00CD1359">
            <w:pPr>
              <w:jc w:val="center"/>
              <w:rPr>
                <w:rFonts w:ascii="Arial" w:hAnsi="Arial" w:cs="Arial"/>
                <w:b/>
                <w:sz w:val="16"/>
                <w:szCs w:val="16"/>
              </w:rPr>
            </w:pPr>
            <w:r w:rsidRPr="00CD1359">
              <w:rPr>
                <w:rFonts w:ascii="Arial" w:hAnsi="Arial" w:cs="Arial"/>
                <w:sz w:val="16"/>
                <w:szCs w:val="16"/>
              </w:rPr>
              <w:t>$15,698,636.74</w:t>
            </w:r>
          </w:p>
        </w:tc>
      </w:tr>
      <w:tr w:rsidR="00CD1359" w:rsidRPr="00E67058" w14:paraId="38DDC6D7" w14:textId="77777777" w:rsidTr="00242573">
        <w:trPr>
          <w:trHeight w:val="162"/>
          <w:jc w:val="center"/>
        </w:trPr>
        <w:tc>
          <w:tcPr>
            <w:tcW w:w="461" w:type="dxa"/>
            <w:tcBorders>
              <w:right w:val="single" w:sz="4" w:space="0" w:color="auto"/>
            </w:tcBorders>
            <w:vAlign w:val="center"/>
          </w:tcPr>
          <w:p w14:paraId="5E135298" w14:textId="1F575EFB"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15</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6546990" w14:textId="75E39873" w:rsidR="00CD1359" w:rsidRPr="00CD1359" w:rsidRDefault="00CD1359" w:rsidP="00CD1359">
            <w:pPr>
              <w:jc w:val="both"/>
              <w:rPr>
                <w:rFonts w:ascii="Arial" w:hAnsi="Arial" w:cs="Arial"/>
                <w:b/>
                <w:sz w:val="16"/>
                <w:szCs w:val="16"/>
              </w:rPr>
            </w:pPr>
            <w:r w:rsidRPr="00CD1359">
              <w:rPr>
                <w:rFonts w:ascii="Arial" w:hAnsi="Arial" w:cs="Arial"/>
                <w:sz w:val="16"/>
                <w:szCs w:val="16"/>
              </w:rPr>
              <w:t>ROMO ACEVEDO CONSTRUCCIONES, S.A. DE C.V.</w:t>
            </w:r>
          </w:p>
        </w:tc>
        <w:tc>
          <w:tcPr>
            <w:tcW w:w="1837" w:type="dxa"/>
            <w:tcBorders>
              <w:left w:val="single" w:sz="4" w:space="0" w:color="auto"/>
            </w:tcBorders>
          </w:tcPr>
          <w:p w14:paraId="0F6272B6" w14:textId="375C68BE"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Pr>
          <w:p w14:paraId="4ED768D6" w14:textId="6F2B0954" w:rsidR="00CD1359" w:rsidRPr="00CD1359" w:rsidRDefault="00CD1359" w:rsidP="00CD1359">
            <w:pPr>
              <w:jc w:val="center"/>
              <w:rPr>
                <w:rFonts w:ascii="Arial" w:hAnsi="Arial" w:cs="Arial"/>
                <w:b/>
                <w:sz w:val="16"/>
                <w:szCs w:val="16"/>
              </w:rPr>
            </w:pPr>
            <w:r w:rsidRPr="00CD1359">
              <w:rPr>
                <w:rFonts w:ascii="Arial" w:hAnsi="Arial" w:cs="Arial"/>
                <w:sz w:val="16"/>
                <w:szCs w:val="16"/>
              </w:rPr>
              <w:t>$16,570,745.21</w:t>
            </w:r>
          </w:p>
        </w:tc>
      </w:tr>
      <w:tr w:rsidR="00CD1359" w:rsidRPr="00E67058" w14:paraId="656BCCE6" w14:textId="77777777" w:rsidTr="00242573">
        <w:trPr>
          <w:trHeight w:val="162"/>
          <w:jc w:val="center"/>
        </w:trPr>
        <w:tc>
          <w:tcPr>
            <w:tcW w:w="461" w:type="dxa"/>
            <w:tcBorders>
              <w:right w:val="single" w:sz="4" w:space="0" w:color="auto"/>
            </w:tcBorders>
            <w:vAlign w:val="center"/>
          </w:tcPr>
          <w:p w14:paraId="2F21EB91" w14:textId="6111C038"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16</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4356DBC3" w14:textId="010802FB" w:rsidR="00CD1359" w:rsidRPr="00CD1359" w:rsidRDefault="00CD1359" w:rsidP="00CD1359">
            <w:pPr>
              <w:jc w:val="both"/>
              <w:rPr>
                <w:rFonts w:ascii="Arial" w:hAnsi="Arial" w:cs="Arial"/>
                <w:b/>
                <w:sz w:val="16"/>
                <w:szCs w:val="16"/>
              </w:rPr>
            </w:pPr>
            <w:r w:rsidRPr="00CD1359">
              <w:rPr>
                <w:rFonts w:ascii="Arial" w:hAnsi="Arial" w:cs="Arial"/>
                <w:sz w:val="16"/>
                <w:szCs w:val="16"/>
              </w:rPr>
              <w:t>MEDGAR CONSTRUCCIONES, S.A. DE C.V.</w:t>
            </w:r>
          </w:p>
        </w:tc>
        <w:tc>
          <w:tcPr>
            <w:tcW w:w="1837" w:type="dxa"/>
            <w:tcBorders>
              <w:left w:val="single" w:sz="4" w:space="0" w:color="auto"/>
            </w:tcBorders>
          </w:tcPr>
          <w:p w14:paraId="7639A99E" w14:textId="2B671A79"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Pr>
          <w:p w14:paraId="1D2D142D" w14:textId="2D6F4BC8" w:rsidR="00CD1359" w:rsidRPr="00CD1359" w:rsidRDefault="00CD1359" w:rsidP="00CD1359">
            <w:pPr>
              <w:jc w:val="center"/>
              <w:rPr>
                <w:rFonts w:ascii="Arial" w:hAnsi="Arial" w:cs="Arial"/>
                <w:b/>
                <w:sz w:val="16"/>
                <w:szCs w:val="16"/>
              </w:rPr>
            </w:pPr>
            <w:r w:rsidRPr="00CD1359">
              <w:rPr>
                <w:rFonts w:ascii="Arial" w:hAnsi="Arial" w:cs="Arial"/>
                <w:sz w:val="16"/>
                <w:szCs w:val="16"/>
              </w:rPr>
              <w:t>$18,535,353.61</w:t>
            </w:r>
          </w:p>
        </w:tc>
      </w:tr>
      <w:tr w:rsidR="00CD1359" w:rsidRPr="00E67058" w14:paraId="0D56064B" w14:textId="77777777" w:rsidTr="00242573">
        <w:trPr>
          <w:trHeight w:val="162"/>
          <w:jc w:val="center"/>
        </w:trPr>
        <w:tc>
          <w:tcPr>
            <w:tcW w:w="461" w:type="dxa"/>
            <w:tcBorders>
              <w:right w:val="single" w:sz="4" w:space="0" w:color="auto"/>
            </w:tcBorders>
            <w:vAlign w:val="center"/>
          </w:tcPr>
          <w:p w14:paraId="73A0897D" w14:textId="21BB0300"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17</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70C77CDD" w14:textId="1E6ECFD6" w:rsidR="00CD1359" w:rsidRPr="00CD1359" w:rsidRDefault="00CD1359" w:rsidP="00CD1359">
            <w:pPr>
              <w:jc w:val="both"/>
              <w:rPr>
                <w:rFonts w:ascii="Arial" w:hAnsi="Arial" w:cs="Arial"/>
                <w:b/>
                <w:sz w:val="16"/>
                <w:szCs w:val="16"/>
              </w:rPr>
            </w:pPr>
            <w:r w:rsidRPr="00CD1359">
              <w:rPr>
                <w:rFonts w:ascii="Arial" w:hAnsi="Arial" w:cs="Arial"/>
                <w:sz w:val="16"/>
                <w:szCs w:val="16"/>
              </w:rPr>
              <w:t>INECO CONSTRUYE, S.A. DE C.V.</w:t>
            </w:r>
          </w:p>
        </w:tc>
        <w:tc>
          <w:tcPr>
            <w:tcW w:w="1837" w:type="dxa"/>
            <w:tcBorders>
              <w:left w:val="single" w:sz="4" w:space="0" w:color="auto"/>
            </w:tcBorders>
          </w:tcPr>
          <w:p w14:paraId="300E1F40" w14:textId="1C2802BF"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Pr>
          <w:p w14:paraId="28D1A28F" w14:textId="45FE2BD8" w:rsidR="00CD1359" w:rsidRPr="00CD1359" w:rsidRDefault="00CD1359" w:rsidP="00CD1359">
            <w:pPr>
              <w:jc w:val="center"/>
              <w:rPr>
                <w:rFonts w:ascii="Arial" w:hAnsi="Arial" w:cs="Arial"/>
                <w:b/>
                <w:sz w:val="16"/>
                <w:szCs w:val="16"/>
              </w:rPr>
            </w:pPr>
            <w:r w:rsidRPr="00CD1359">
              <w:rPr>
                <w:rFonts w:ascii="Arial" w:hAnsi="Arial" w:cs="Arial"/>
                <w:sz w:val="16"/>
                <w:szCs w:val="16"/>
              </w:rPr>
              <w:t>$16,299,353.21</w:t>
            </w:r>
          </w:p>
        </w:tc>
      </w:tr>
      <w:tr w:rsidR="00CD1359" w:rsidRPr="00E67058" w14:paraId="6D9E8A4B" w14:textId="77777777" w:rsidTr="00242573">
        <w:trPr>
          <w:trHeight w:val="162"/>
          <w:jc w:val="center"/>
        </w:trPr>
        <w:tc>
          <w:tcPr>
            <w:tcW w:w="461" w:type="dxa"/>
            <w:tcBorders>
              <w:right w:val="single" w:sz="4" w:space="0" w:color="auto"/>
            </w:tcBorders>
            <w:vAlign w:val="center"/>
          </w:tcPr>
          <w:p w14:paraId="383C2385" w14:textId="42E4E67B"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18</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762B6899" w14:textId="626AD925" w:rsidR="00CD1359" w:rsidRPr="00CD1359" w:rsidRDefault="00CD1359" w:rsidP="00CD1359">
            <w:pPr>
              <w:jc w:val="both"/>
              <w:rPr>
                <w:rFonts w:ascii="Arial" w:hAnsi="Arial" w:cs="Arial"/>
                <w:b/>
                <w:sz w:val="16"/>
                <w:szCs w:val="16"/>
              </w:rPr>
            </w:pPr>
            <w:r w:rsidRPr="00CD1359">
              <w:rPr>
                <w:rFonts w:ascii="Arial" w:hAnsi="Arial" w:cs="Arial"/>
                <w:sz w:val="16"/>
                <w:szCs w:val="16"/>
              </w:rPr>
              <w:t>CONSTRUCTORA MABAY, S.A. DE C.V. EN ASOSIACIÓN EN PARTICIPACIÓN CON AR + IN, S.A. DE C.V.</w:t>
            </w:r>
          </w:p>
        </w:tc>
        <w:tc>
          <w:tcPr>
            <w:tcW w:w="1837" w:type="dxa"/>
            <w:tcBorders>
              <w:left w:val="single" w:sz="4" w:space="0" w:color="auto"/>
            </w:tcBorders>
          </w:tcPr>
          <w:p w14:paraId="7A58BA20" w14:textId="38193FD3"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Pr>
          <w:p w14:paraId="38E96A44" w14:textId="3BB26442" w:rsidR="00CD1359" w:rsidRPr="00CD1359" w:rsidRDefault="00CD1359" w:rsidP="00CD1359">
            <w:pPr>
              <w:jc w:val="center"/>
              <w:rPr>
                <w:rFonts w:ascii="Arial" w:hAnsi="Arial" w:cs="Arial"/>
                <w:b/>
                <w:sz w:val="16"/>
                <w:szCs w:val="16"/>
              </w:rPr>
            </w:pPr>
            <w:r w:rsidRPr="00CD1359">
              <w:rPr>
                <w:rFonts w:ascii="Arial" w:hAnsi="Arial" w:cs="Arial"/>
                <w:sz w:val="16"/>
                <w:szCs w:val="16"/>
              </w:rPr>
              <w:t>$15,490,997.81</w:t>
            </w:r>
          </w:p>
        </w:tc>
      </w:tr>
      <w:tr w:rsidR="00CD1359" w:rsidRPr="00E67058" w14:paraId="0C1EB864" w14:textId="77777777" w:rsidTr="00242573">
        <w:trPr>
          <w:trHeight w:val="162"/>
          <w:jc w:val="center"/>
        </w:trPr>
        <w:tc>
          <w:tcPr>
            <w:tcW w:w="461" w:type="dxa"/>
            <w:tcBorders>
              <w:right w:val="single" w:sz="4" w:space="0" w:color="auto"/>
            </w:tcBorders>
            <w:vAlign w:val="center"/>
          </w:tcPr>
          <w:p w14:paraId="762C460B" w14:textId="45BD1350"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val="pt-PT" w:eastAsia="es-MX"/>
              </w:rPr>
              <w:t>20</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1B881C4B" w14:textId="019ACE04" w:rsidR="00CD1359" w:rsidRPr="00CD1359" w:rsidRDefault="00CD1359" w:rsidP="00CD1359">
            <w:pPr>
              <w:jc w:val="both"/>
              <w:rPr>
                <w:rFonts w:ascii="Arial" w:hAnsi="Arial" w:cs="Arial"/>
                <w:b/>
                <w:sz w:val="16"/>
                <w:szCs w:val="16"/>
                <w:lang w:val="pt-PT"/>
              </w:rPr>
            </w:pPr>
            <w:r w:rsidRPr="00CD1359">
              <w:rPr>
                <w:rFonts w:ascii="Arial" w:hAnsi="Arial" w:cs="Arial"/>
                <w:sz w:val="16"/>
                <w:szCs w:val="16"/>
                <w:lang w:val="pt-PT"/>
              </w:rPr>
              <w:t>CONSTRUMOVA, S.A. P.I. DE C.V.</w:t>
            </w:r>
          </w:p>
        </w:tc>
        <w:tc>
          <w:tcPr>
            <w:tcW w:w="1837" w:type="dxa"/>
            <w:tcBorders>
              <w:left w:val="single" w:sz="4" w:space="0" w:color="auto"/>
            </w:tcBorders>
          </w:tcPr>
          <w:p w14:paraId="4FB22C4E" w14:textId="2ADE1CC9"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Pr>
          <w:p w14:paraId="015A9BFC" w14:textId="260320BE" w:rsidR="00CD1359" w:rsidRPr="00CD1359" w:rsidRDefault="00CD1359" w:rsidP="00CD1359">
            <w:pPr>
              <w:jc w:val="center"/>
              <w:rPr>
                <w:rFonts w:ascii="Arial" w:hAnsi="Arial" w:cs="Arial"/>
                <w:b/>
                <w:sz w:val="16"/>
                <w:szCs w:val="16"/>
              </w:rPr>
            </w:pPr>
            <w:r w:rsidRPr="00CD1359">
              <w:rPr>
                <w:rFonts w:ascii="Arial" w:hAnsi="Arial" w:cs="Arial"/>
                <w:sz w:val="16"/>
                <w:szCs w:val="16"/>
              </w:rPr>
              <w:t>$17,301,299.79</w:t>
            </w:r>
          </w:p>
        </w:tc>
      </w:tr>
      <w:tr w:rsidR="00CD1359" w:rsidRPr="00E67058" w14:paraId="0EE836C1" w14:textId="77777777" w:rsidTr="00242573">
        <w:trPr>
          <w:trHeight w:val="162"/>
          <w:jc w:val="center"/>
        </w:trPr>
        <w:tc>
          <w:tcPr>
            <w:tcW w:w="461" w:type="dxa"/>
            <w:tcBorders>
              <w:right w:val="single" w:sz="4" w:space="0" w:color="auto"/>
            </w:tcBorders>
            <w:vAlign w:val="center"/>
          </w:tcPr>
          <w:p w14:paraId="11947D65" w14:textId="610BD035"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val="pt-PT" w:eastAsia="es-MX"/>
              </w:rPr>
              <w:t>21</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089B38FD" w14:textId="1D3F65C6" w:rsidR="00CD1359" w:rsidRPr="00CD1359" w:rsidRDefault="00CD1359" w:rsidP="00CD1359">
            <w:pPr>
              <w:jc w:val="both"/>
              <w:rPr>
                <w:rFonts w:ascii="Arial" w:hAnsi="Arial" w:cs="Arial"/>
                <w:b/>
                <w:sz w:val="16"/>
                <w:szCs w:val="16"/>
              </w:rPr>
            </w:pPr>
            <w:r w:rsidRPr="00CD1359">
              <w:rPr>
                <w:rFonts w:ascii="Arial" w:hAnsi="Arial" w:cs="Arial"/>
                <w:sz w:val="16"/>
                <w:szCs w:val="16"/>
              </w:rPr>
              <w:t>DISEÑO INGENIERÍA CONSTRUCCIÓN GROW, S.A. DE C.V.</w:t>
            </w:r>
          </w:p>
        </w:tc>
        <w:tc>
          <w:tcPr>
            <w:tcW w:w="1837" w:type="dxa"/>
            <w:tcBorders>
              <w:left w:val="single" w:sz="4" w:space="0" w:color="auto"/>
            </w:tcBorders>
          </w:tcPr>
          <w:p w14:paraId="45E600F6" w14:textId="243016ED"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Pr>
          <w:p w14:paraId="23BFC4A8" w14:textId="63EC4C33" w:rsidR="00CD1359" w:rsidRPr="00CD1359" w:rsidRDefault="00CD1359" w:rsidP="00CD1359">
            <w:pPr>
              <w:jc w:val="center"/>
              <w:rPr>
                <w:rFonts w:ascii="Arial" w:hAnsi="Arial" w:cs="Arial"/>
                <w:b/>
                <w:sz w:val="16"/>
                <w:szCs w:val="16"/>
              </w:rPr>
            </w:pPr>
            <w:r w:rsidRPr="00CD1359">
              <w:rPr>
                <w:rFonts w:ascii="Arial" w:hAnsi="Arial" w:cs="Arial"/>
                <w:sz w:val="16"/>
                <w:szCs w:val="16"/>
              </w:rPr>
              <w:t>$16,533,192.56</w:t>
            </w:r>
          </w:p>
        </w:tc>
      </w:tr>
      <w:tr w:rsidR="00CD1359" w:rsidRPr="00E67058" w14:paraId="26BCAD62" w14:textId="77777777" w:rsidTr="00242573">
        <w:trPr>
          <w:trHeight w:val="162"/>
          <w:jc w:val="center"/>
        </w:trPr>
        <w:tc>
          <w:tcPr>
            <w:tcW w:w="461" w:type="dxa"/>
            <w:tcBorders>
              <w:right w:val="single" w:sz="4" w:space="0" w:color="auto"/>
            </w:tcBorders>
            <w:vAlign w:val="center"/>
          </w:tcPr>
          <w:p w14:paraId="7D8935CB" w14:textId="7B343304"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val="pt-PT" w:eastAsia="es-MX"/>
              </w:rPr>
              <w:t>23</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13E1A8FB" w14:textId="1C960F46" w:rsidR="00CD1359" w:rsidRPr="00CD1359" w:rsidRDefault="00CD1359" w:rsidP="00CD1359">
            <w:pPr>
              <w:jc w:val="both"/>
              <w:rPr>
                <w:rFonts w:ascii="Arial" w:hAnsi="Arial" w:cs="Arial"/>
                <w:b/>
                <w:sz w:val="16"/>
                <w:szCs w:val="16"/>
                <w:lang w:val="pt-PT"/>
              </w:rPr>
            </w:pPr>
            <w:r w:rsidRPr="00CD1359">
              <w:rPr>
                <w:rFonts w:ascii="Arial" w:hAnsi="Arial" w:cs="Arial"/>
                <w:sz w:val="16"/>
                <w:szCs w:val="16"/>
                <w:lang w:val="pt-PT"/>
              </w:rPr>
              <w:t>MAQUIOBRAS, S.A. DE C.V.</w:t>
            </w:r>
          </w:p>
        </w:tc>
        <w:tc>
          <w:tcPr>
            <w:tcW w:w="1837" w:type="dxa"/>
            <w:tcBorders>
              <w:left w:val="single" w:sz="4" w:space="0" w:color="auto"/>
            </w:tcBorders>
          </w:tcPr>
          <w:p w14:paraId="531C5EF4" w14:textId="43D4BCC8"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Pr>
          <w:p w14:paraId="02739235" w14:textId="535B2204" w:rsidR="00CD1359" w:rsidRPr="00CD1359" w:rsidRDefault="00CD1359" w:rsidP="00CD1359">
            <w:pPr>
              <w:jc w:val="center"/>
              <w:rPr>
                <w:rFonts w:ascii="Arial" w:hAnsi="Arial" w:cs="Arial"/>
                <w:b/>
                <w:sz w:val="16"/>
                <w:szCs w:val="16"/>
              </w:rPr>
            </w:pPr>
            <w:r w:rsidRPr="00CD1359">
              <w:rPr>
                <w:rFonts w:ascii="Arial" w:hAnsi="Arial" w:cs="Arial"/>
                <w:sz w:val="16"/>
                <w:szCs w:val="16"/>
              </w:rPr>
              <w:t>$15,330,278.88</w:t>
            </w:r>
          </w:p>
        </w:tc>
      </w:tr>
      <w:tr w:rsidR="00CD1359" w:rsidRPr="00E67058" w14:paraId="65C8860F" w14:textId="77777777" w:rsidTr="00242573">
        <w:trPr>
          <w:trHeight w:val="162"/>
          <w:jc w:val="center"/>
        </w:trPr>
        <w:tc>
          <w:tcPr>
            <w:tcW w:w="461" w:type="dxa"/>
            <w:tcBorders>
              <w:right w:val="single" w:sz="4" w:space="0" w:color="auto"/>
            </w:tcBorders>
            <w:vAlign w:val="center"/>
          </w:tcPr>
          <w:p w14:paraId="2F544FF0" w14:textId="6A34D9BA"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val="pt-PT" w:eastAsia="es-MX"/>
              </w:rPr>
              <w:t>24</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508B71AB" w14:textId="16A57288" w:rsidR="00CD1359" w:rsidRPr="00CD1359" w:rsidRDefault="00CD1359" w:rsidP="00CD1359">
            <w:pPr>
              <w:jc w:val="both"/>
              <w:rPr>
                <w:rFonts w:ascii="Arial" w:hAnsi="Arial" w:cs="Arial"/>
                <w:b/>
                <w:sz w:val="16"/>
                <w:szCs w:val="16"/>
              </w:rPr>
            </w:pPr>
            <w:r w:rsidRPr="00CD1359">
              <w:rPr>
                <w:rFonts w:ascii="Arial" w:hAnsi="Arial" w:cs="Arial"/>
                <w:sz w:val="16"/>
                <w:szCs w:val="16"/>
              </w:rPr>
              <w:t xml:space="preserve">MIGUEL OSCAR GUTIÉRREZ </w:t>
            </w:r>
            <w:proofErr w:type="spellStart"/>
            <w:r w:rsidRPr="00CD1359">
              <w:rPr>
                <w:rFonts w:ascii="Arial" w:hAnsi="Arial" w:cs="Arial"/>
                <w:sz w:val="16"/>
                <w:szCs w:val="16"/>
              </w:rPr>
              <w:t>GUTIÉRREZ</w:t>
            </w:r>
            <w:proofErr w:type="spellEnd"/>
            <w:r w:rsidRPr="00CD1359">
              <w:rPr>
                <w:rFonts w:ascii="Arial" w:hAnsi="Arial" w:cs="Arial"/>
                <w:sz w:val="16"/>
                <w:szCs w:val="16"/>
              </w:rPr>
              <w:t xml:space="preserve">  </w:t>
            </w:r>
          </w:p>
        </w:tc>
        <w:tc>
          <w:tcPr>
            <w:tcW w:w="1837" w:type="dxa"/>
            <w:tcBorders>
              <w:left w:val="single" w:sz="4" w:space="0" w:color="auto"/>
            </w:tcBorders>
          </w:tcPr>
          <w:p w14:paraId="109491E7" w14:textId="5877C59C"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Pr>
          <w:p w14:paraId="2EAE0A29" w14:textId="05E4D7BA" w:rsidR="00CD1359" w:rsidRPr="00CD1359" w:rsidRDefault="00CD1359" w:rsidP="00CD1359">
            <w:pPr>
              <w:jc w:val="center"/>
              <w:rPr>
                <w:rFonts w:ascii="Arial" w:hAnsi="Arial" w:cs="Arial"/>
                <w:b/>
                <w:sz w:val="16"/>
                <w:szCs w:val="16"/>
              </w:rPr>
            </w:pPr>
            <w:r w:rsidRPr="00CD1359">
              <w:rPr>
                <w:rFonts w:ascii="Arial" w:hAnsi="Arial" w:cs="Arial"/>
                <w:sz w:val="16"/>
                <w:szCs w:val="16"/>
              </w:rPr>
              <w:t>$16,554,183.59</w:t>
            </w:r>
          </w:p>
        </w:tc>
      </w:tr>
      <w:tr w:rsidR="00CD1359" w:rsidRPr="00E67058" w14:paraId="3BB5C85C" w14:textId="77777777" w:rsidTr="00242573">
        <w:trPr>
          <w:trHeight w:val="162"/>
          <w:jc w:val="center"/>
        </w:trPr>
        <w:tc>
          <w:tcPr>
            <w:tcW w:w="461" w:type="dxa"/>
            <w:tcBorders>
              <w:right w:val="single" w:sz="4" w:space="0" w:color="auto"/>
            </w:tcBorders>
            <w:vAlign w:val="center"/>
          </w:tcPr>
          <w:p w14:paraId="58CBCC02" w14:textId="3734BD2F"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25</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1D5E4B69" w14:textId="7D4A79E7" w:rsidR="00CD1359" w:rsidRPr="00CD1359" w:rsidRDefault="00CD1359" w:rsidP="00CD1359">
            <w:pPr>
              <w:jc w:val="both"/>
              <w:rPr>
                <w:rFonts w:ascii="Arial" w:hAnsi="Arial" w:cs="Arial"/>
                <w:b/>
                <w:sz w:val="16"/>
                <w:szCs w:val="16"/>
                <w:lang w:val="pt-PT"/>
              </w:rPr>
            </w:pPr>
            <w:r w:rsidRPr="00CD1359">
              <w:rPr>
                <w:rFonts w:ascii="Arial" w:hAnsi="Arial" w:cs="Arial"/>
                <w:sz w:val="16"/>
                <w:szCs w:val="16"/>
                <w:lang w:val="pt-PT"/>
              </w:rPr>
              <w:t>PROTOGRIXI, S.A. DE C.V.</w:t>
            </w:r>
          </w:p>
        </w:tc>
        <w:tc>
          <w:tcPr>
            <w:tcW w:w="1837" w:type="dxa"/>
            <w:tcBorders>
              <w:left w:val="single" w:sz="4" w:space="0" w:color="auto"/>
            </w:tcBorders>
          </w:tcPr>
          <w:p w14:paraId="457FB716" w14:textId="2D339E36"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Pr>
          <w:p w14:paraId="4F9FACD2" w14:textId="30494ADF" w:rsidR="00CD1359" w:rsidRPr="00CD1359" w:rsidRDefault="00CD1359" w:rsidP="00CD1359">
            <w:pPr>
              <w:jc w:val="center"/>
              <w:rPr>
                <w:rFonts w:ascii="Arial" w:hAnsi="Arial" w:cs="Arial"/>
                <w:b/>
                <w:sz w:val="16"/>
                <w:szCs w:val="16"/>
              </w:rPr>
            </w:pPr>
            <w:r w:rsidRPr="00CD1359">
              <w:rPr>
                <w:rFonts w:ascii="Arial" w:hAnsi="Arial" w:cs="Arial"/>
                <w:sz w:val="16"/>
                <w:szCs w:val="16"/>
              </w:rPr>
              <w:t>$16,601,511.47</w:t>
            </w:r>
          </w:p>
        </w:tc>
      </w:tr>
      <w:tr w:rsidR="00CD1359" w:rsidRPr="00E67058" w14:paraId="5CB7E5E8" w14:textId="77777777" w:rsidTr="00242573">
        <w:trPr>
          <w:trHeight w:val="162"/>
          <w:jc w:val="center"/>
        </w:trPr>
        <w:tc>
          <w:tcPr>
            <w:tcW w:w="461" w:type="dxa"/>
            <w:tcBorders>
              <w:right w:val="single" w:sz="4" w:space="0" w:color="auto"/>
            </w:tcBorders>
            <w:vAlign w:val="center"/>
          </w:tcPr>
          <w:p w14:paraId="47D4439E" w14:textId="06CA0AE8"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val="pt-PT" w:eastAsia="es-MX"/>
              </w:rPr>
              <w:t>26</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3532E834" w14:textId="10111B1C" w:rsidR="00CD1359" w:rsidRPr="00CD1359" w:rsidRDefault="00CD1359" w:rsidP="00CD1359">
            <w:pPr>
              <w:jc w:val="both"/>
              <w:rPr>
                <w:rFonts w:ascii="Arial" w:hAnsi="Arial" w:cs="Arial"/>
                <w:b/>
                <w:sz w:val="16"/>
                <w:szCs w:val="16"/>
              </w:rPr>
            </w:pPr>
            <w:r w:rsidRPr="00CD1359">
              <w:rPr>
                <w:rFonts w:ascii="Arial" w:hAnsi="Arial" w:cs="Arial"/>
                <w:sz w:val="16"/>
                <w:szCs w:val="16"/>
              </w:rPr>
              <w:t>GRAY PAVEMENT, S.A. DE C.V.</w:t>
            </w:r>
          </w:p>
        </w:tc>
        <w:tc>
          <w:tcPr>
            <w:tcW w:w="1837" w:type="dxa"/>
            <w:tcBorders>
              <w:left w:val="single" w:sz="4" w:space="0" w:color="auto"/>
            </w:tcBorders>
          </w:tcPr>
          <w:p w14:paraId="7D02EAA1" w14:textId="7B49B6D1"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Pr>
          <w:p w14:paraId="73F01739" w14:textId="55F7723A" w:rsidR="00CD1359" w:rsidRPr="00CD1359" w:rsidRDefault="00CD1359" w:rsidP="00CD1359">
            <w:pPr>
              <w:jc w:val="center"/>
              <w:rPr>
                <w:rFonts w:ascii="Arial" w:hAnsi="Arial" w:cs="Arial"/>
                <w:b/>
                <w:sz w:val="16"/>
                <w:szCs w:val="16"/>
              </w:rPr>
            </w:pPr>
            <w:r w:rsidRPr="00CD1359">
              <w:rPr>
                <w:rFonts w:ascii="Arial" w:hAnsi="Arial" w:cs="Arial"/>
                <w:sz w:val="16"/>
                <w:szCs w:val="16"/>
              </w:rPr>
              <w:t>$16,561,701.62</w:t>
            </w:r>
          </w:p>
        </w:tc>
      </w:tr>
      <w:tr w:rsidR="00CD1359" w:rsidRPr="00E67058" w14:paraId="3474A0F4" w14:textId="77777777" w:rsidTr="00242573">
        <w:trPr>
          <w:trHeight w:val="162"/>
          <w:jc w:val="center"/>
        </w:trPr>
        <w:tc>
          <w:tcPr>
            <w:tcW w:w="461" w:type="dxa"/>
            <w:tcBorders>
              <w:right w:val="single" w:sz="4" w:space="0" w:color="auto"/>
            </w:tcBorders>
            <w:vAlign w:val="center"/>
          </w:tcPr>
          <w:p w14:paraId="15FBED65" w14:textId="10E5F01E"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27</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7CCEF5AF" w14:textId="60396897" w:rsidR="00CD1359" w:rsidRPr="00CD1359" w:rsidRDefault="00CD1359" w:rsidP="00CD1359">
            <w:pPr>
              <w:jc w:val="both"/>
              <w:rPr>
                <w:rFonts w:ascii="Arial" w:hAnsi="Arial" w:cs="Arial"/>
                <w:b/>
                <w:sz w:val="16"/>
                <w:szCs w:val="16"/>
              </w:rPr>
            </w:pPr>
            <w:r w:rsidRPr="00CD1359">
              <w:rPr>
                <w:rFonts w:ascii="Arial" w:hAnsi="Arial" w:cs="Arial"/>
                <w:sz w:val="16"/>
                <w:szCs w:val="16"/>
              </w:rPr>
              <w:t>ATELIER BCM, S.A. DE C.V.</w:t>
            </w:r>
          </w:p>
        </w:tc>
        <w:tc>
          <w:tcPr>
            <w:tcW w:w="1837" w:type="dxa"/>
            <w:tcBorders>
              <w:left w:val="single" w:sz="4" w:space="0" w:color="auto"/>
            </w:tcBorders>
          </w:tcPr>
          <w:p w14:paraId="2AB42B0B" w14:textId="156E63D1"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Pr>
          <w:p w14:paraId="5CE41132" w14:textId="46F7FF2C" w:rsidR="00CD1359" w:rsidRPr="00CD1359" w:rsidRDefault="00CD1359" w:rsidP="00CD1359">
            <w:pPr>
              <w:jc w:val="center"/>
              <w:rPr>
                <w:rFonts w:ascii="Arial" w:hAnsi="Arial" w:cs="Arial"/>
                <w:b/>
                <w:sz w:val="16"/>
                <w:szCs w:val="16"/>
              </w:rPr>
            </w:pPr>
            <w:r w:rsidRPr="00CD1359">
              <w:rPr>
                <w:rFonts w:ascii="Arial" w:hAnsi="Arial" w:cs="Arial"/>
                <w:sz w:val="16"/>
                <w:szCs w:val="16"/>
              </w:rPr>
              <w:t>$16,281,106.00</w:t>
            </w:r>
          </w:p>
        </w:tc>
      </w:tr>
      <w:tr w:rsidR="00CD1359" w:rsidRPr="00E67058" w14:paraId="002502B0" w14:textId="77777777" w:rsidTr="00242573">
        <w:trPr>
          <w:trHeight w:val="162"/>
          <w:jc w:val="center"/>
        </w:trPr>
        <w:tc>
          <w:tcPr>
            <w:tcW w:w="461" w:type="dxa"/>
            <w:tcBorders>
              <w:right w:val="single" w:sz="4" w:space="0" w:color="auto"/>
            </w:tcBorders>
            <w:vAlign w:val="center"/>
          </w:tcPr>
          <w:p w14:paraId="794F78CB" w14:textId="3305284E"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28</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78DA00E0" w14:textId="67E812B3" w:rsidR="00CD1359" w:rsidRPr="00CD1359" w:rsidRDefault="00CD1359" w:rsidP="00CD1359">
            <w:pPr>
              <w:jc w:val="both"/>
              <w:rPr>
                <w:rFonts w:ascii="Arial" w:hAnsi="Arial" w:cs="Arial"/>
                <w:b/>
                <w:sz w:val="16"/>
                <w:szCs w:val="16"/>
              </w:rPr>
            </w:pPr>
            <w:r w:rsidRPr="00CD1359">
              <w:rPr>
                <w:rFonts w:ascii="Arial" w:hAnsi="Arial" w:cs="Arial"/>
                <w:sz w:val="16"/>
                <w:szCs w:val="16"/>
              </w:rPr>
              <w:t>BIG CONSTRUCCIÓN E INTERIORISMO, S.A. DE C.V.</w:t>
            </w:r>
          </w:p>
        </w:tc>
        <w:tc>
          <w:tcPr>
            <w:tcW w:w="1837" w:type="dxa"/>
            <w:tcBorders>
              <w:left w:val="single" w:sz="4" w:space="0" w:color="auto"/>
            </w:tcBorders>
          </w:tcPr>
          <w:p w14:paraId="5E607866" w14:textId="4D22391D"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Pr>
          <w:p w14:paraId="35F7D7F8" w14:textId="34F5F071" w:rsidR="00CD1359" w:rsidRPr="00CD1359" w:rsidRDefault="00CD1359" w:rsidP="00CD1359">
            <w:pPr>
              <w:jc w:val="center"/>
              <w:rPr>
                <w:rFonts w:ascii="Arial" w:hAnsi="Arial" w:cs="Arial"/>
                <w:b/>
                <w:sz w:val="16"/>
                <w:szCs w:val="16"/>
              </w:rPr>
            </w:pPr>
            <w:r w:rsidRPr="00CD1359">
              <w:rPr>
                <w:rFonts w:ascii="Arial" w:hAnsi="Arial" w:cs="Arial"/>
                <w:sz w:val="16"/>
                <w:szCs w:val="16"/>
              </w:rPr>
              <w:t>$16,951,640.14</w:t>
            </w:r>
          </w:p>
        </w:tc>
      </w:tr>
      <w:tr w:rsidR="00CD1359" w:rsidRPr="00E67058" w14:paraId="0E19FF8D" w14:textId="77777777" w:rsidTr="00242573">
        <w:trPr>
          <w:trHeight w:val="162"/>
          <w:jc w:val="center"/>
        </w:trPr>
        <w:tc>
          <w:tcPr>
            <w:tcW w:w="461" w:type="dxa"/>
            <w:tcBorders>
              <w:right w:val="single" w:sz="4" w:space="0" w:color="auto"/>
            </w:tcBorders>
            <w:vAlign w:val="center"/>
          </w:tcPr>
          <w:p w14:paraId="26E4D941" w14:textId="5A15EFE6"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29</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346F58C0" w14:textId="16A12406" w:rsidR="00CD1359" w:rsidRPr="00CD1359" w:rsidRDefault="00CD1359" w:rsidP="00CD1359">
            <w:pPr>
              <w:jc w:val="both"/>
              <w:rPr>
                <w:rFonts w:ascii="Arial" w:hAnsi="Arial" w:cs="Arial"/>
                <w:b/>
                <w:sz w:val="16"/>
                <w:szCs w:val="16"/>
                <w:lang w:val="es-MX"/>
              </w:rPr>
            </w:pPr>
            <w:r w:rsidRPr="00CD1359">
              <w:rPr>
                <w:rFonts w:ascii="Arial" w:hAnsi="Arial" w:cs="Arial"/>
                <w:sz w:val="16"/>
                <w:szCs w:val="16"/>
              </w:rPr>
              <w:t>IAAUP CONSTRUCCIONES, S.A. DE C.V.</w:t>
            </w:r>
          </w:p>
        </w:tc>
        <w:tc>
          <w:tcPr>
            <w:tcW w:w="1837" w:type="dxa"/>
            <w:tcBorders>
              <w:left w:val="single" w:sz="4" w:space="0" w:color="auto"/>
            </w:tcBorders>
          </w:tcPr>
          <w:p w14:paraId="2EAC8036" w14:textId="3EEFA903"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Pr>
          <w:p w14:paraId="2ABF75E1" w14:textId="0B339FBA" w:rsidR="00CD1359" w:rsidRPr="00CD1359" w:rsidRDefault="00CD1359" w:rsidP="00CD1359">
            <w:pPr>
              <w:jc w:val="center"/>
              <w:rPr>
                <w:rFonts w:ascii="Arial" w:hAnsi="Arial" w:cs="Arial"/>
                <w:b/>
                <w:sz w:val="16"/>
                <w:szCs w:val="16"/>
              </w:rPr>
            </w:pPr>
            <w:r w:rsidRPr="00CD1359">
              <w:rPr>
                <w:rFonts w:ascii="Arial" w:hAnsi="Arial" w:cs="Arial"/>
                <w:sz w:val="16"/>
                <w:szCs w:val="16"/>
              </w:rPr>
              <w:t>$16,499,973.96</w:t>
            </w:r>
          </w:p>
        </w:tc>
      </w:tr>
      <w:tr w:rsidR="00CD1359" w:rsidRPr="00E67058" w14:paraId="704B3599" w14:textId="77777777" w:rsidTr="00242573">
        <w:trPr>
          <w:trHeight w:val="162"/>
          <w:jc w:val="center"/>
        </w:trPr>
        <w:tc>
          <w:tcPr>
            <w:tcW w:w="461" w:type="dxa"/>
            <w:tcBorders>
              <w:right w:val="single" w:sz="4" w:space="0" w:color="auto"/>
            </w:tcBorders>
            <w:vAlign w:val="center"/>
          </w:tcPr>
          <w:p w14:paraId="166D6A4A" w14:textId="5683488F"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30</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7E9356D8" w14:textId="05837350" w:rsidR="00CD1359" w:rsidRPr="00CD1359" w:rsidRDefault="00CD1359" w:rsidP="00CD1359">
            <w:pPr>
              <w:jc w:val="both"/>
              <w:rPr>
                <w:rFonts w:ascii="Arial" w:hAnsi="Arial" w:cs="Arial"/>
                <w:b/>
                <w:sz w:val="16"/>
                <w:szCs w:val="16"/>
              </w:rPr>
            </w:pPr>
            <w:r w:rsidRPr="00CD1359">
              <w:rPr>
                <w:rFonts w:ascii="Arial" w:hAnsi="Arial" w:cs="Arial"/>
                <w:sz w:val="16"/>
                <w:szCs w:val="16"/>
              </w:rPr>
              <w:t>GRUPO CONSTRUCTOR STRADE, S.A. DE C.V.</w:t>
            </w:r>
          </w:p>
        </w:tc>
        <w:tc>
          <w:tcPr>
            <w:tcW w:w="1837" w:type="dxa"/>
            <w:tcBorders>
              <w:left w:val="single" w:sz="4" w:space="0" w:color="auto"/>
            </w:tcBorders>
          </w:tcPr>
          <w:p w14:paraId="7577A4FC" w14:textId="1EEB83FB"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Pr>
          <w:p w14:paraId="0A0155F4" w14:textId="4C32E556" w:rsidR="00CD1359" w:rsidRPr="00CD1359" w:rsidRDefault="00CD1359" w:rsidP="00CD1359">
            <w:pPr>
              <w:jc w:val="center"/>
              <w:rPr>
                <w:rFonts w:ascii="Arial" w:hAnsi="Arial" w:cs="Arial"/>
                <w:b/>
                <w:sz w:val="16"/>
                <w:szCs w:val="16"/>
              </w:rPr>
            </w:pPr>
            <w:r w:rsidRPr="00CD1359">
              <w:rPr>
                <w:rFonts w:ascii="Arial" w:hAnsi="Arial" w:cs="Arial"/>
                <w:sz w:val="16"/>
                <w:szCs w:val="16"/>
              </w:rPr>
              <w:t>$17,246,182.58</w:t>
            </w:r>
          </w:p>
        </w:tc>
      </w:tr>
      <w:tr w:rsidR="00CD1359" w:rsidRPr="00E67058" w14:paraId="190D799A" w14:textId="77777777" w:rsidTr="00242573">
        <w:trPr>
          <w:trHeight w:val="162"/>
          <w:jc w:val="center"/>
        </w:trPr>
        <w:tc>
          <w:tcPr>
            <w:tcW w:w="461" w:type="dxa"/>
            <w:tcBorders>
              <w:right w:val="single" w:sz="4" w:space="0" w:color="auto"/>
            </w:tcBorders>
            <w:vAlign w:val="center"/>
          </w:tcPr>
          <w:p w14:paraId="1054251F" w14:textId="5794F413"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val="pt-PT" w:eastAsia="es-MX"/>
              </w:rPr>
              <w:t>32</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0720D787" w14:textId="61AFB5C6" w:rsidR="00CD1359" w:rsidRPr="00CD1359" w:rsidRDefault="00CD1359" w:rsidP="00CD1359">
            <w:pPr>
              <w:jc w:val="both"/>
              <w:rPr>
                <w:rFonts w:ascii="Arial" w:hAnsi="Arial" w:cs="Arial"/>
                <w:b/>
                <w:sz w:val="16"/>
                <w:szCs w:val="16"/>
              </w:rPr>
            </w:pPr>
            <w:r w:rsidRPr="00CD1359">
              <w:rPr>
                <w:rFonts w:ascii="Arial" w:hAnsi="Arial" w:cs="Arial"/>
                <w:sz w:val="16"/>
                <w:szCs w:val="16"/>
              </w:rPr>
              <w:t>PASOS CONSTRUCCION E INGENIERIA, S.A. DE C.V. EN ASOCIACIÓN EN PARTICIPACIÓN CON INGENIERÍA TOPOGRAFICA BERSA, S.A. DE C.V.</w:t>
            </w:r>
          </w:p>
        </w:tc>
        <w:tc>
          <w:tcPr>
            <w:tcW w:w="1837" w:type="dxa"/>
            <w:tcBorders>
              <w:left w:val="single" w:sz="4" w:space="0" w:color="auto"/>
            </w:tcBorders>
          </w:tcPr>
          <w:p w14:paraId="11F9118A" w14:textId="0E35139E"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Pr>
          <w:p w14:paraId="1B229727" w14:textId="253E5A3C" w:rsidR="00CD1359" w:rsidRPr="00CD1359" w:rsidRDefault="00CD1359" w:rsidP="00CD1359">
            <w:pPr>
              <w:jc w:val="center"/>
              <w:rPr>
                <w:rFonts w:ascii="Arial" w:hAnsi="Arial" w:cs="Arial"/>
                <w:b/>
                <w:sz w:val="16"/>
                <w:szCs w:val="16"/>
              </w:rPr>
            </w:pPr>
            <w:r w:rsidRPr="00CD1359">
              <w:rPr>
                <w:rFonts w:ascii="Arial" w:hAnsi="Arial" w:cs="Arial"/>
                <w:sz w:val="16"/>
                <w:szCs w:val="16"/>
              </w:rPr>
              <w:t>$16,469,973.90</w:t>
            </w:r>
          </w:p>
        </w:tc>
      </w:tr>
      <w:tr w:rsidR="00CD1359" w:rsidRPr="00E67058" w14:paraId="1C5B4717" w14:textId="77777777" w:rsidTr="00242573">
        <w:trPr>
          <w:trHeight w:val="162"/>
          <w:jc w:val="center"/>
        </w:trPr>
        <w:tc>
          <w:tcPr>
            <w:tcW w:w="461" w:type="dxa"/>
            <w:tcBorders>
              <w:right w:val="single" w:sz="4" w:space="0" w:color="auto"/>
            </w:tcBorders>
            <w:vAlign w:val="center"/>
          </w:tcPr>
          <w:p w14:paraId="34FED8E5" w14:textId="64186E5C"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33</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FD39BC4" w14:textId="184EB2F7" w:rsidR="00CD1359" w:rsidRPr="00CD1359" w:rsidRDefault="00CD1359" w:rsidP="00CD1359">
            <w:pPr>
              <w:jc w:val="both"/>
              <w:rPr>
                <w:rFonts w:ascii="Arial" w:hAnsi="Arial" w:cs="Arial"/>
                <w:b/>
                <w:sz w:val="16"/>
                <w:szCs w:val="16"/>
              </w:rPr>
            </w:pPr>
            <w:r w:rsidRPr="00CD1359">
              <w:rPr>
                <w:rFonts w:ascii="Arial" w:hAnsi="Arial" w:cs="Arial"/>
                <w:sz w:val="16"/>
                <w:szCs w:val="16"/>
              </w:rPr>
              <w:t>LEBASI INGENIERÍA, S.A. DE C.V.</w:t>
            </w:r>
          </w:p>
        </w:tc>
        <w:tc>
          <w:tcPr>
            <w:tcW w:w="1837" w:type="dxa"/>
            <w:tcBorders>
              <w:left w:val="single" w:sz="4" w:space="0" w:color="auto"/>
            </w:tcBorders>
          </w:tcPr>
          <w:p w14:paraId="640B681F" w14:textId="1E3464A8"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Pr>
          <w:p w14:paraId="24A656C3" w14:textId="5B0639FA" w:rsidR="00CD1359" w:rsidRPr="00CD1359" w:rsidRDefault="00CD1359" w:rsidP="00CD1359">
            <w:pPr>
              <w:jc w:val="center"/>
              <w:rPr>
                <w:rFonts w:ascii="Arial" w:hAnsi="Arial" w:cs="Arial"/>
                <w:b/>
                <w:sz w:val="16"/>
                <w:szCs w:val="16"/>
              </w:rPr>
            </w:pPr>
            <w:r w:rsidRPr="00CD1359">
              <w:rPr>
                <w:rFonts w:ascii="Arial" w:hAnsi="Arial" w:cs="Arial"/>
                <w:sz w:val="16"/>
                <w:szCs w:val="16"/>
              </w:rPr>
              <w:t>$17,846,765.49</w:t>
            </w:r>
          </w:p>
        </w:tc>
      </w:tr>
      <w:tr w:rsidR="00CD1359" w:rsidRPr="00E67058" w14:paraId="6C9143D3" w14:textId="77777777" w:rsidTr="00CD1359">
        <w:trPr>
          <w:trHeight w:val="162"/>
          <w:jc w:val="center"/>
        </w:trPr>
        <w:tc>
          <w:tcPr>
            <w:tcW w:w="461" w:type="dxa"/>
            <w:tcBorders>
              <w:bottom w:val="single" w:sz="4" w:space="0" w:color="auto"/>
              <w:right w:val="single" w:sz="4" w:space="0" w:color="auto"/>
            </w:tcBorders>
            <w:vAlign w:val="center"/>
          </w:tcPr>
          <w:p w14:paraId="74C3056F" w14:textId="18EB0776"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34</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78B4697C" w14:textId="0B89F2F7" w:rsidR="00CD1359" w:rsidRPr="00CD1359" w:rsidRDefault="00CD1359" w:rsidP="00CD1359">
            <w:pPr>
              <w:jc w:val="both"/>
              <w:rPr>
                <w:rFonts w:ascii="Arial" w:hAnsi="Arial" w:cs="Arial"/>
                <w:b/>
                <w:sz w:val="16"/>
                <w:szCs w:val="16"/>
                <w:lang w:val="es-MX"/>
              </w:rPr>
            </w:pPr>
            <w:r w:rsidRPr="00CD1359">
              <w:rPr>
                <w:rFonts w:ascii="Arial" w:hAnsi="Arial" w:cs="Arial"/>
                <w:sz w:val="16"/>
                <w:szCs w:val="16"/>
              </w:rPr>
              <w:t>LAMBDA CONSULTORIA Y CONSTRUCCIÓN, S.A. DE C.V.</w:t>
            </w:r>
          </w:p>
        </w:tc>
        <w:tc>
          <w:tcPr>
            <w:tcW w:w="1837" w:type="dxa"/>
            <w:tcBorders>
              <w:left w:val="single" w:sz="4" w:space="0" w:color="auto"/>
              <w:bottom w:val="single" w:sz="4" w:space="0" w:color="auto"/>
              <w:right w:val="single" w:sz="4" w:space="0" w:color="auto"/>
            </w:tcBorders>
          </w:tcPr>
          <w:p w14:paraId="3C3FA51F" w14:textId="463AB0F1"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Borders>
              <w:left w:val="single" w:sz="4" w:space="0" w:color="auto"/>
              <w:bottom w:val="single" w:sz="4" w:space="0" w:color="auto"/>
            </w:tcBorders>
          </w:tcPr>
          <w:p w14:paraId="70AE5F77" w14:textId="54A2E4C4" w:rsidR="00CD1359" w:rsidRPr="00CD1359" w:rsidRDefault="00CD1359" w:rsidP="00CD1359">
            <w:pPr>
              <w:jc w:val="center"/>
              <w:rPr>
                <w:rFonts w:ascii="Arial" w:hAnsi="Arial" w:cs="Arial"/>
                <w:b/>
                <w:sz w:val="16"/>
                <w:szCs w:val="16"/>
              </w:rPr>
            </w:pPr>
            <w:r w:rsidRPr="00CD1359">
              <w:rPr>
                <w:rFonts w:ascii="Arial" w:hAnsi="Arial" w:cs="Arial"/>
                <w:sz w:val="16"/>
                <w:szCs w:val="16"/>
              </w:rPr>
              <w:t>$16,275,288.63</w:t>
            </w:r>
          </w:p>
        </w:tc>
      </w:tr>
      <w:tr w:rsidR="00CD1359" w:rsidRPr="00E67058" w14:paraId="24C0C8B3" w14:textId="77777777" w:rsidTr="00CD1359">
        <w:trPr>
          <w:trHeight w:val="162"/>
          <w:jc w:val="center"/>
        </w:trPr>
        <w:tc>
          <w:tcPr>
            <w:tcW w:w="461" w:type="dxa"/>
            <w:tcBorders>
              <w:top w:val="single" w:sz="4" w:space="0" w:color="auto"/>
              <w:bottom w:val="single" w:sz="4" w:space="0" w:color="auto"/>
              <w:right w:val="single" w:sz="4" w:space="0" w:color="auto"/>
            </w:tcBorders>
            <w:vAlign w:val="center"/>
          </w:tcPr>
          <w:p w14:paraId="1BE3EF90" w14:textId="082F1D88"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35</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126A2F2C" w14:textId="128C9438" w:rsidR="00CD1359" w:rsidRPr="00CD1359" w:rsidRDefault="00CD1359" w:rsidP="00CD1359">
            <w:pPr>
              <w:jc w:val="both"/>
              <w:rPr>
                <w:rFonts w:ascii="Arial" w:hAnsi="Arial" w:cs="Arial"/>
                <w:b/>
                <w:sz w:val="16"/>
                <w:szCs w:val="16"/>
              </w:rPr>
            </w:pPr>
            <w:r w:rsidRPr="00CD1359">
              <w:rPr>
                <w:rFonts w:ascii="Arial" w:hAnsi="Arial" w:cs="Arial"/>
                <w:sz w:val="16"/>
                <w:szCs w:val="16"/>
              </w:rPr>
              <w:t>5M CONSTRUCCIONES, S.A. DE C.V.</w:t>
            </w:r>
          </w:p>
        </w:tc>
        <w:tc>
          <w:tcPr>
            <w:tcW w:w="1837" w:type="dxa"/>
            <w:tcBorders>
              <w:top w:val="single" w:sz="4" w:space="0" w:color="auto"/>
              <w:left w:val="single" w:sz="4" w:space="0" w:color="auto"/>
              <w:bottom w:val="single" w:sz="4" w:space="0" w:color="auto"/>
              <w:right w:val="single" w:sz="4" w:space="0" w:color="auto"/>
            </w:tcBorders>
          </w:tcPr>
          <w:p w14:paraId="0EA065E2" w14:textId="361EE975"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3A7139BD" w14:textId="5AEF016C" w:rsidR="00CD1359" w:rsidRPr="00CD1359" w:rsidRDefault="00CD1359" w:rsidP="00CD1359">
            <w:pPr>
              <w:jc w:val="center"/>
              <w:rPr>
                <w:rFonts w:ascii="Arial" w:hAnsi="Arial" w:cs="Arial"/>
                <w:b/>
                <w:sz w:val="16"/>
                <w:szCs w:val="16"/>
              </w:rPr>
            </w:pPr>
            <w:r w:rsidRPr="00CD1359">
              <w:rPr>
                <w:rFonts w:ascii="Arial" w:hAnsi="Arial" w:cs="Arial"/>
                <w:sz w:val="16"/>
                <w:szCs w:val="16"/>
              </w:rPr>
              <w:t>$15,778,224.52</w:t>
            </w:r>
          </w:p>
        </w:tc>
      </w:tr>
      <w:tr w:rsidR="00CD1359" w:rsidRPr="00E67058" w14:paraId="324E3679" w14:textId="77777777" w:rsidTr="00CD1359">
        <w:trPr>
          <w:trHeight w:val="162"/>
          <w:jc w:val="center"/>
        </w:trPr>
        <w:tc>
          <w:tcPr>
            <w:tcW w:w="461" w:type="dxa"/>
            <w:tcBorders>
              <w:top w:val="single" w:sz="4" w:space="0" w:color="auto"/>
              <w:bottom w:val="single" w:sz="4" w:space="0" w:color="auto"/>
              <w:right w:val="single" w:sz="4" w:space="0" w:color="auto"/>
            </w:tcBorders>
            <w:vAlign w:val="center"/>
          </w:tcPr>
          <w:p w14:paraId="12E047FB" w14:textId="1E1676DC"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36</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41363091" w14:textId="5EDA9B9B" w:rsidR="00CD1359" w:rsidRPr="00CD1359" w:rsidRDefault="00CD1359" w:rsidP="00CD1359">
            <w:pPr>
              <w:jc w:val="both"/>
              <w:rPr>
                <w:rFonts w:ascii="Arial" w:hAnsi="Arial" w:cs="Arial"/>
                <w:b/>
                <w:sz w:val="16"/>
                <w:szCs w:val="16"/>
                <w:lang w:val="es-MX"/>
              </w:rPr>
            </w:pPr>
            <w:r w:rsidRPr="00CD1359">
              <w:rPr>
                <w:rFonts w:ascii="Arial" w:hAnsi="Arial" w:cs="Arial"/>
                <w:sz w:val="16"/>
                <w:szCs w:val="16"/>
              </w:rPr>
              <w:t>BASIS DESARROLLO E INNOVACION, S.A. DE C.V.</w:t>
            </w:r>
          </w:p>
        </w:tc>
        <w:tc>
          <w:tcPr>
            <w:tcW w:w="1837" w:type="dxa"/>
            <w:tcBorders>
              <w:top w:val="single" w:sz="4" w:space="0" w:color="auto"/>
              <w:left w:val="single" w:sz="4" w:space="0" w:color="auto"/>
              <w:bottom w:val="single" w:sz="4" w:space="0" w:color="auto"/>
              <w:right w:val="single" w:sz="4" w:space="0" w:color="auto"/>
            </w:tcBorders>
          </w:tcPr>
          <w:p w14:paraId="56F1EFFC" w14:textId="0390604E"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1A907110" w14:textId="54CB3F64" w:rsidR="00CD1359" w:rsidRPr="00CD1359" w:rsidRDefault="00CD1359" w:rsidP="00CD1359">
            <w:pPr>
              <w:jc w:val="center"/>
              <w:rPr>
                <w:rFonts w:ascii="Arial" w:hAnsi="Arial" w:cs="Arial"/>
                <w:b/>
                <w:sz w:val="16"/>
                <w:szCs w:val="16"/>
              </w:rPr>
            </w:pPr>
            <w:r w:rsidRPr="00CD1359">
              <w:rPr>
                <w:rFonts w:ascii="Arial" w:hAnsi="Arial" w:cs="Arial"/>
                <w:sz w:val="16"/>
                <w:szCs w:val="16"/>
              </w:rPr>
              <w:t>$16,570,496.76</w:t>
            </w:r>
          </w:p>
        </w:tc>
      </w:tr>
      <w:tr w:rsidR="00CD1359" w:rsidRPr="00E67058" w14:paraId="28AE9D32" w14:textId="77777777" w:rsidTr="00CD1359">
        <w:trPr>
          <w:trHeight w:val="162"/>
          <w:jc w:val="center"/>
        </w:trPr>
        <w:tc>
          <w:tcPr>
            <w:tcW w:w="461" w:type="dxa"/>
            <w:tcBorders>
              <w:top w:val="single" w:sz="4" w:space="0" w:color="auto"/>
              <w:bottom w:val="single" w:sz="4" w:space="0" w:color="auto"/>
              <w:right w:val="single" w:sz="4" w:space="0" w:color="auto"/>
            </w:tcBorders>
            <w:vAlign w:val="center"/>
          </w:tcPr>
          <w:p w14:paraId="7D8C9A9E" w14:textId="144BBBDE"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37</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1614975D" w14:textId="3872F3A3" w:rsidR="00CD1359" w:rsidRPr="00CD1359" w:rsidRDefault="00CD1359" w:rsidP="00CD1359">
            <w:pPr>
              <w:jc w:val="both"/>
              <w:rPr>
                <w:rFonts w:ascii="Arial" w:hAnsi="Arial" w:cs="Arial"/>
                <w:b/>
                <w:sz w:val="16"/>
                <w:szCs w:val="16"/>
              </w:rPr>
            </w:pPr>
            <w:r w:rsidRPr="00CD1359">
              <w:rPr>
                <w:rFonts w:ascii="Arial" w:hAnsi="Arial" w:cs="Arial"/>
                <w:sz w:val="16"/>
                <w:szCs w:val="16"/>
              </w:rPr>
              <w:t>URBANIZACIONES Y TERRACERIAS DISA, S.A. DE C.V.</w:t>
            </w:r>
          </w:p>
        </w:tc>
        <w:tc>
          <w:tcPr>
            <w:tcW w:w="1837" w:type="dxa"/>
            <w:tcBorders>
              <w:top w:val="single" w:sz="4" w:space="0" w:color="auto"/>
              <w:left w:val="single" w:sz="4" w:space="0" w:color="auto"/>
              <w:bottom w:val="single" w:sz="4" w:space="0" w:color="auto"/>
              <w:right w:val="single" w:sz="4" w:space="0" w:color="auto"/>
            </w:tcBorders>
          </w:tcPr>
          <w:p w14:paraId="2EFF76EB" w14:textId="2CF992B3"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1981EEB0" w14:textId="7D7DB8BC" w:rsidR="00CD1359" w:rsidRPr="00CD1359" w:rsidRDefault="00CD1359" w:rsidP="00CD1359">
            <w:pPr>
              <w:jc w:val="center"/>
              <w:rPr>
                <w:rFonts w:ascii="Arial" w:hAnsi="Arial" w:cs="Arial"/>
                <w:b/>
                <w:sz w:val="16"/>
                <w:szCs w:val="16"/>
              </w:rPr>
            </w:pPr>
            <w:r w:rsidRPr="00CD1359">
              <w:rPr>
                <w:rFonts w:ascii="Arial" w:hAnsi="Arial" w:cs="Arial"/>
                <w:sz w:val="16"/>
                <w:szCs w:val="16"/>
              </w:rPr>
              <w:t>$15,102,015.31</w:t>
            </w:r>
          </w:p>
        </w:tc>
      </w:tr>
      <w:tr w:rsidR="00CD1359" w:rsidRPr="00E67058" w14:paraId="2D5C0370" w14:textId="77777777" w:rsidTr="00CD1359">
        <w:trPr>
          <w:trHeight w:val="162"/>
          <w:jc w:val="center"/>
        </w:trPr>
        <w:tc>
          <w:tcPr>
            <w:tcW w:w="461" w:type="dxa"/>
            <w:tcBorders>
              <w:top w:val="single" w:sz="4" w:space="0" w:color="auto"/>
              <w:bottom w:val="single" w:sz="4" w:space="0" w:color="auto"/>
              <w:right w:val="single" w:sz="4" w:space="0" w:color="auto"/>
            </w:tcBorders>
            <w:vAlign w:val="center"/>
          </w:tcPr>
          <w:p w14:paraId="4DD15709" w14:textId="5B251116"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lastRenderedPageBreak/>
              <w:t>38</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7304E63C" w14:textId="380D5E85" w:rsidR="00CD1359" w:rsidRPr="00CD1359" w:rsidRDefault="00CD1359" w:rsidP="00CD1359">
            <w:pPr>
              <w:jc w:val="both"/>
              <w:rPr>
                <w:rFonts w:ascii="Arial" w:hAnsi="Arial" w:cs="Arial"/>
                <w:b/>
                <w:sz w:val="16"/>
                <w:szCs w:val="16"/>
              </w:rPr>
            </w:pPr>
            <w:r w:rsidRPr="00CD1359">
              <w:rPr>
                <w:rFonts w:ascii="Arial" w:hAnsi="Arial" w:cs="Arial"/>
                <w:sz w:val="16"/>
                <w:szCs w:val="16"/>
              </w:rPr>
              <w:t>CONSTRUCCIÓN Y RESTAURACIÓN DE OCCIDENTE, S. DE R.L. DE C.V.</w:t>
            </w:r>
          </w:p>
        </w:tc>
        <w:tc>
          <w:tcPr>
            <w:tcW w:w="1837" w:type="dxa"/>
            <w:tcBorders>
              <w:top w:val="single" w:sz="4" w:space="0" w:color="auto"/>
              <w:left w:val="single" w:sz="4" w:space="0" w:color="auto"/>
              <w:bottom w:val="single" w:sz="4" w:space="0" w:color="auto"/>
              <w:right w:val="single" w:sz="4" w:space="0" w:color="auto"/>
            </w:tcBorders>
          </w:tcPr>
          <w:p w14:paraId="1E017034" w14:textId="73EFF2E0"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383A3DA7" w14:textId="57455E0E" w:rsidR="00CD1359" w:rsidRPr="00CD1359" w:rsidRDefault="00CD1359" w:rsidP="00CD1359">
            <w:pPr>
              <w:jc w:val="center"/>
              <w:rPr>
                <w:rFonts w:ascii="Arial" w:hAnsi="Arial" w:cs="Arial"/>
                <w:b/>
                <w:sz w:val="16"/>
                <w:szCs w:val="16"/>
              </w:rPr>
            </w:pPr>
            <w:r w:rsidRPr="00CD1359">
              <w:rPr>
                <w:rFonts w:ascii="Arial" w:hAnsi="Arial" w:cs="Arial"/>
                <w:sz w:val="16"/>
                <w:szCs w:val="16"/>
              </w:rPr>
              <w:t>$16,702,936.30</w:t>
            </w:r>
          </w:p>
        </w:tc>
      </w:tr>
      <w:tr w:rsidR="00CD1359" w:rsidRPr="00E67058" w14:paraId="028D0EF0" w14:textId="77777777" w:rsidTr="00CD1359">
        <w:trPr>
          <w:trHeight w:val="162"/>
          <w:jc w:val="center"/>
        </w:trPr>
        <w:tc>
          <w:tcPr>
            <w:tcW w:w="461" w:type="dxa"/>
            <w:tcBorders>
              <w:top w:val="single" w:sz="4" w:space="0" w:color="auto"/>
              <w:bottom w:val="single" w:sz="4" w:space="0" w:color="auto"/>
              <w:right w:val="single" w:sz="4" w:space="0" w:color="auto"/>
            </w:tcBorders>
            <w:vAlign w:val="center"/>
          </w:tcPr>
          <w:p w14:paraId="3DFCBC60" w14:textId="1B362178"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39</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3D37CCD" w14:textId="06AEBF08" w:rsidR="00CD1359" w:rsidRPr="00CD1359" w:rsidRDefault="00CD1359" w:rsidP="00CD1359">
            <w:pPr>
              <w:jc w:val="both"/>
              <w:rPr>
                <w:rFonts w:ascii="Arial" w:hAnsi="Arial" w:cs="Arial"/>
                <w:b/>
                <w:sz w:val="16"/>
                <w:szCs w:val="16"/>
              </w:rPr>
            </w:pPr>
            <w:r w:rsidRPr="00CD1359">
              <w:rPr>
                <w:rFonts w:ascii="Arial" w:hAnsi="Arial" w:cs="Arial"/>
                <w:sz w:val="16"/>
                <w:szCs w:val="16"/>
              </w:rPr>
              <w:t>CONSTRUCCIONES Y EDIFICACIONES BATO, S.A. DE C.V.</w:t>
            </w:r>
          </w:p>
        </w:tc>
        <w:tc>
          <w:tcPr>
            <w:tcW w:w="1837" w:type="dxa"/>
            <w:tcBorders>
              <w:top w:val="single" w:sz="4" w:space="0" w:color="auto"/>
              <w:left w:val="single" w:sz="4" w:space="0" w:color="auto"/>
              <w:bottom w:val="single" w:sz="4" w:space="0" w:color="auto"/>
              <w:right w:val="single" w:sz="4" w:space="0" w:color="auto"/>
            </w:tcBorders>
          </w:tcPr>
          <w:p w14:paraId="03679AB8" w14:textId="78E33F7D"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38A73AF1" w14:textId="41079758" w:rsidR="00CD1359" w:rsidRPr="00CD1359" w:rsidRDefault="00CD1359" w:rsidP="00CD1359">
            <w:pPr>
              <w:jc w:val="center"/>
              <w:rPr>
                <w:rFonts w:ascii="Arial" w:hAnsi="Arial" w:cs="Arial"/>
                <w:b/>
                <w:sz w:val="16"/>
                <w:szCs w:val="16"/>
              </w:rPr>
            </w:pPr>
            <w:r w:rsidRPr="00CD1359">
              <w:rPr>
                <w:rFonts w:ascii="Arial" w:hAnsi="Arial" w:cs="Arial"/>
                <w:sz w:val="16"/>
                <w:szCs w:val="16"/>
              </w:rPr>
              <w:t>$15,324,773.32</w:t>
            </w:r>
          </w:p>
        </w:tc>
      </w:tr>
      <w:tr w:rsidR="00CD1359" w:rsidRPr="00E67058" w14:paraId="3ECB6A18" w14:textId="77777777" w:rsidTr="00CD1359">
        <w:trPr>
          <w:trHeight w:val="162"/>
          <w:jc w:val="center"/>
        </w:trPr>
        <w:tc>
          <w:tcPr>
            <w:tcW w:w="461" w:type="dxa"/>
            <w:tcBorders>
              <w:top w:val="single" w:sz="4" w:space="0" w:color="auto"/>
              <w:bottom w:val="single" w:sz="4" w:space="0" w:color="auto"/>
              <w:right w:val="single" w:sz="4" w:space="0" w:color="auto"/>
            </w:tcBorders>
            <w:vAlign w:val="center"/>
          </w:tcPr>
          <w:p w14:paraId="7882C96D" w14:textId="5B45EB66"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40</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4C765C4D" w14:textId="24649F7E" w:rsidR="00CD1359" w:rsidRPr="00CD1359" w:rsidRDefault="00CD1359" w:rsidP="00CD1359">
            <w:pPr>
              <w:jc w:val="both"/>
              <w:rPr>
                <w:rFonts w:ascii="Arial" w:hAnsi="Arial" w:cs="Arial"/>
                <w:b/>
                <w:sz w:val="16"/>
                <w:szCs w:val="16"/>
              </w:rPr>
            </w:pPr>
            <w:r w:rsidRPr="00CD1359">
              <w:rPr>
                <w:rFonts w:ascii="Arial" w:hAnsi="Arial" w:cs="Arial"/>
                <w:sz w:val="16"/>
                <w:szCs w:val="16"/>
              </w:rPr>
              <w:t>EDIFICACIONES ESTRUCTURALES COBAY, S.A. DE C.V.</w:t>
            </w:r>
          </w:p>
        </w:tc>
        <w:tc>
          <w:tcPr>
            <w:tcW w:w="1837" w:type="dxa"/>
            <w:tcBorders>
              <w:top w:val="single" w:sz="4" w:space="0" w:color="auto"/>
              <w:left w:val="single" w:sz="4" w:space="0" w:color="auto"/>
              <w:bottom w:val="single" w:sz="4" w:space="0" w:color="auto"/>
              <w:right w:val="single" w:sz="4" w:space="0" w:color="auto"/>
            </w:tcBorders>
          </w:tcPr>
          <w:p w14:paraId="73BFD08F" w14:textId="43476CC8"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20B0EEF1" w14:textId="2624FD7D" w:rsidR="00CD1359" w:rsidRPr="00CD1359" w:rsidRDefault="00CD1359" w:rsidP="00CD1359">
            <w:pPr>
              <w:jc w:val="center"/>
              <w:rPr>
                <w:rFonts w:ascii="Arial" w:hAnsi="Arial" w:cs="Arial"/>
                <w:b/>
                <w:sz w:val="16"/>
                <w:szCs w:val="16"/>
              </w:rPr>
            </w:pPr>
            <w:r w:rsidRPr="00CD1359">
              <w:rPr>
                <w:rFonts w:ascii="Arial" w:hAnsi="Arial" w:cs="Arial"/>
                <w:sz w:val="16"/>
                <w:szCs w:val="16"/>
              </w:rPr>
              <w:t>$15,500,358.66</w:t>
            </w:r>
          </w:p>
        </w:tc>
      </w:tr>
      <w:tr w:rsidR="00CD1359" w:rsidRPr="00E67058" w14:paraId="306A2AB3" w14:textId="77777777" w:rsidTr="00CD1359">
        <w:trPr>
          <w:trHeight w:val="162"/>
          <w:jc w:val="center"/>
        </w:trPr>
        <w:tc>
          <w:tcPr>
            <w:tcW w:w="461" w:type="dxa"/>
            <w:tcBorders>
              <w:top w:val="single" w:sz="4" w:space="0" w:color="auto"/>
              <w:bottom w:val="single" w:sz="4" w:space="0" w:color="auto"/>
              <w:right w:val="single" w:sz="4" w:space="0" w:color="auto"/>
            </w:tcBorders>
            <w:vAlign w:val="center"/>
          </w:tcPr>
          <w:p w14:paraId="1CB1ECB1" w14:textId="741D6D2A"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42</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70D21133" w14:textId="0A5A0639" w:rsidR="00CD1359" w:rsidRPr="00CD1359" w:rsidRDefault="00CD1359" w:rsidP="00CD1359">
            <w:pPr>
              <w:jc w:val="both"/>
              <w:rPr>
                <w:rFonts w:ascii="Arial" w:hAnsi="Arial" w:cs="Arial"/>
                <w:b/>
                <w:sz w:val="16"/>
                <w:szCs w:val="16"/>
                <w:lang w:val="es-MX"/>
              </w:rPr>
            </w:pPr>
            <w:r w:rsidRPr="00CD1359">
              <w:rPr>
                <w:rFonts w:ascii="Arial" w:hAnsi="Arial" w:cs="Arial"/>
                <w:sz w:val="16"/>
                <w:szCs w:val="16"/>
              </w:rPr>
              <w:t>DESARROLLADORA DE PROYECTOS PROFESIONALES EN MOVILIDAD</w:t>
            </w:r>
            <w:r>
              <w:rPr>
                <w:rFonts w:ascii="Arial" w:hAnsi="Arial" w:cs="Arial"/>
                <w:sz w:val="16"/>
                <w:szCs w:val="16"/>
              </w:rPr>
              <w:t xml:space="preserve"> URBANA</w:t>
            </w:r>
            <w:r w:rsidRPr="00CD1359">
              <w:rPr>
                <w:rFonts w:ascii="Arial" w:hAnsi="Arial" w:cs="Arial"/>
                <w:sz w:val="16"/>
                <w:szCs w:val="16"/>
              </w:rPr>
              <w:t>, S.A. DE C.V.</w:t>
            </w:r>
          </w:p>
        </w:tc>
        <w:tc>
          <w:tcPr>
            <w:tcW w:w="1837" w:type="dxa"/>
            <w:tcBorders>
              <w:top w:val="single" w:sz="4" w:space="0" w:color="auto"/>
              <w:left w:val="single" w:sz="4" w:space="0" w:color="auto"/>
              <w:bottom w:val="single" w:sz="4" w:space="0" w:color="auto"/>
              <w:right w:val="single" w:sz="4" w:space="0" w:color="auto"/>
            </w:tcBorders>
          </w:tcPr>
          <w:p w14:paraId="45EAB5A2" w14:textId="023B9E35"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5846D51A" w14:textId="4431045C" w:rsidR="00CD1359" w:rsidRPr="00CD1359" w:rsidRDefault="00CD1359" w:rsidP="00CD1359">
            <w:pPr>
              <w:jc w:val="center"/>
              <w:rPr>
                <w:rFonts w:ascii="Arial" w:hAnsi="Arial" w:cs="Arial"/>
                <w:b/>
                <w:sz w:val="16"/>
                <w:szCs w:val="16"/>
              </w:rPr>
            </w:pPr>
            <w:r w:rsidRPr="00CD1359">
              <w:rPr>
                <w:rFonts w:ascii="Arial" w:hAnsi="Arial" w:cs="Arial"/>
                <w:sz w:val="16"/>
                <w:szCs w:val="16"/>
              </w:rPr>
              <w:t>$17,516,928.10</w:t>
            </w:r>
          </w:p>
        </w:tc>
      </w:tr>
      <w:tr w:rsidR="00CD1359" w:rsidRPr="00E67058" w14:paraId="6975C894" w14:textId="77777777" w:rsidTr="00CD1359">
        <w:trPr>
          <w:trHeight w:val="162"/>
          <w:jc w:val="center"/>
        </w:trPr>
        <w:tc>
          <w:tcPr>
            <w:tcW w:w="461" w:type="dxa"/>
            <w:tcBorders>
              <w:top w:val="single" w:sz="4" w:space="0" w:color="auto"/>
              <w:bottom w:val="single" w:sz="4" w:space="0" w:color="auto"/>
              <w:right w:val="single" w:sz="4" w:space="0" w:color="auto"/>
            </w:tcBorders>
            <w:vAlign w:val="center"/>
          </w:tcPr>
          <w:p w14:paraId="73F4F036" w14:textId="2781249A"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43</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16B049FF" w14:textId="2065F6FF" w:rsidR="00CD1359" w:rsidRPr="00CD1359" w:rsidRDefault="00CD1359" w:rsidP="00CD1359">
            <w:pPr>
              <w:jc w:val="both"/>
              <w:rPr>
                <w:rFonts w:ascii="Arial" w:hAnsi="Arial" w:cs="Arial"/>
                <w:b/>
                <w:sz w:val="16"/>
                <w:szCs w:val="16"/>
                <w:lang w:val="pt-PT"/>
              </w:rPr>
            </w:pPr>
            <w:r w:rsidRPr="00CD1359">
              <w:rPr>
                <w:rFonts w:ascii="Arial" w:hAnsi="Arial" w:cs="Arial"/>
                <w:sz w:val="16"/>
                <w:szCs w:val="16"/>
                <w:lang w:val="pt-PT"/>
              </w:rPr>
              <w:t>DOUSARQ ARQUITECTOS, S. DE R.L. DE C.V.</w:t>
            </w:r>
          </w:p>
        </w:tc>
        <w:tc>
          <w:tcPr>
            <w:tcW w:w="1837" w:type="dxa"/>
            <w:tcBorders>
              <w:top w:val="single" w:sz="4" w:space="0" w:color="auto"/>
              <w:left w:val="single" w:sz="4" w:space="0" w:color="auto"/>
              <w:bottom w:val="single" w:sz="4" w:space="0" w:color="auto"/>
              <w:right w:val="single" w:sz="4" w:space="0" w:color="auto"/>
            </w:tcBorders>
          </w:tcPr>
          <w:p w14:paraId="04137137" w14:textId="02C16051"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78EAF995" w14:textId="4F98C86F" w:rsidR="00CD1359" w:rsidRPr="00CD1359" w:rsidRDefault="00CD1359" w:rsidP="00CD1359">
            <w:pPr>
              <w:jc w:val="center"/>
              <w:rPr>
                <w:rFonts w:ascii="Arial" w:hAnsi="Arial" w:cs="Arial"/>
                <w:b/>
                <w:sz w:val="16"/>
                <w:szCs w:val="16"/>
              </w:rPr>
            </w:pPr>
            <w:r w:rsidRPr="00CD1359">
              <w:rPr>
                <w:rFonts w:ascii="Arial" w:hAnsi="Arial" w:cs="Arial"/>
                <w:sz w:val="16"/>
                <w:szCs w:val="16"/>
              </w:rPr>
              <w:t>$16,134,259.17</w:t>
            </w:r>
          </w:p>
        </w:tc>
      </w:tr>
      <w:tr w:rsidR="00CD1359" w:rsidRPr="00E67058" w14:paraId="1EA9FF01" w14:textId="77777777" w:rsidTr="00CD1359">
        <w:trPr>
          <w:trHeight w:val="162"/>
          <w:jc w:val="center"/>
        </w:trPr>
        <w:tc>
          <w:tcPr>
            <w:tcW w:w="461" w:type="dxa"/>
            <w:tcBorders>
              <w:top w:val="single" w:sz="4" w:space="0" w:color="auto"/>
              <w:bottom w:val="single" w:sz="4" w:space="0" w:color="auto"/>
              <w:right w:val="single" w:sz="4" w:space="0" w:color="auto"/>
            </w:tcBorders>
            <w:vAlign w:val="center"/>
          </w:tcPr>
          <w:p w14:paraId="669CD4EB" w14:textId="334E2F55"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45</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9A11E94" w14:textId="597A94A9" w:rsidR="00CD1359" w:rsidRPr="00CD1359" w:rsidRDefault="00CD1359" w:rsidP="00CD1359">
            <w:pPr>
              <w:jc w:val="both"/>
              <w:rPr>
                <w:rFonts w:ascii="Arial" w:hAnsi="Arial" w:cs="Arial"/>
                <w:b/>
                <w:sz w:val="16"/>
                <w:szCs w:val="16"/>
              </w:rPr>
            </w:pPr>
            <w:r w:rsidRPr="00CD1359">
              <w:rPr>
                <w:rFonts w:ascii="Arial" w:hAnsi="Arial" w:cs="Arial"/>
                <w:sz w:val="16"/>
                <w:szCs w:val="16"/>
              </w:rPr>
              <w:t>CONSTRUCTORA FLORES FAJARDO, S.A. DE C.V.</w:t>
            </w:r>
          </w:p>
        </w:tc>
        <w:tc>
          <w:tcPr>
            <w:tcW w:w="1837" w:type="dxa"/>
            <w:tcBorders>
              <w:top w:val="single" w:sz="4" w:space="0" w:color="auto"/>
              <w:left w:val="single" w:sz="4" w:space="0" w:color="auto"/>
              <w:bottom w:val="single" w:sz="4" w:space="0" w:color="auto"/>
              <w:right w:val="single" w:sz="4" w:space="0" w:color="auto"/>
            </w:tcBorders>
          </w:tcPr>
          <w:p w14:paraId="251EDA20" w14:textId="4EA60DDB"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2BA2C69B" w14:textId="536E6B11" w:rsidR="00CD1359" w:rsidRPr="00CD1359" w:rsidRDefault="00CD1359" w:rsidP="00CD1359">
            <w:pPr>
              <w:jc w:val="center"/>
              <w:rPr>
                <w:rFonts w:ascii="Arial" w:hAnsi="Arial" w:cs="Arial"/>
                <w:b/>
                <w:sz w:val="16"/>
                <w:szCs w:val="16"/>
              </w:rPr>
            </w:pPr>
            <w:r w:rsidRPr="00CD1359">
              <w:rPr>
                <w:rFonts w:ascii="Arial" w:hAnsi="Arial" w:cs="Arial"/>
                <w:sz w:val="16"/>
                <w:szCs w:val="16"/>
              </w:rPr>
              <w:t>$15,392,038.57</w:t>
            </w:r>
          </w:p>
        </w:tc>
      </w:tr>
      <w:tr w:rsidR="00CD1359" w:rsidRPr="00E67058" w14:paraId="43A74A01" w14:textId="77777777" w:rsidTr="00CD1359">
        <w:trPr>
          <w:trHeight w:val="162"/>
          <w:jc w:val="center"/>
        </w:trPr>
        <w:tc>
          <w:tcPr>
            <w:tcW w:w="461" w:type="dxa"/>
            <w:tcBorders>
              <w:top w:val="single" w:sz="4" w:space="0" w:color="auto"/>
              <w:bottom w:val="single" w:sz="4" w:space="0" w:color="auto"/>
              <w:right w:val="single" w:sz="4" w:space="0" w:color="auto"/>
            </w:tcBorders>
            <w:vAlign w:val="center"/>
          </w:tcPr>
          <w:p w14:paraId="7AA882E8" w14:textId="4E0E4337"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46</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DB2EB4E" w14:textId="14357F3B" w:rsidR="00CD1359" w:rsidRPr="00CD1359" w:rsidRDefault="00CD1359" w:rsidP="00CD1359">
            <w:pPr>
              <w:jc w:val="both"/>
              <w:rPr>
                <w:rFonts w:ascii="Arial" w:hAnsi="Arial" w:cs="Arial"/>
                <w:b/>
                <w:sz w:val="16"/>
                <w:szCs w:val="16"/>
              </w:rPr>
            </w:pPr>
            <w:r w:rsidRPr="00CD1359">
              <w:rPr>
                <w:rFonts w:ascii="Arial" w:hAnsi="Arial" w:cs="Arial"/>
                <w:sz w:val="16"/>
                <w:szCs w:val="16"/>
              </w:rPr>
              <w:t>FG CONSTRUCCIONES Y PAVIMENTACIONES, S.A. DE C.V.</w:t>
            </w:r>
          </w:p>
        </w:tc>
        <w:tc>
          <w:tcPr>
            <w:tcW w:w="1837" w:type="dxa"/>
            <w:tcBorders>
              <w:top w:val="single" w:sz="4" w:space="0" w:color="auto"/>
              <w:left w:val="single" w:sz="4" w:space="0" w:color="auto"/>
              <w:bottom w:val="single" w:sz="4" w:space="0" w:color="auto"/>
              <w:right w:val="single" w:sz="4" w:space="0" w:color="auto"/>
            </w:tcBorders>
          </w:tcPr>
          <w:p w14:paraId="43F9CDE7" w14:textId="635EC3A3"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615CE418" w14:textId="45842FD0" w:rsidR="00CD1359" w:rsidRPr="00CD1359" w:rsidRDefault="00CD1359" w:rsidP="00CD1359">
            <w:pPr>
              <w:jc w:val="center"/>
              <w:rPr>
                <w:rFonts w:ascii="Arial" w:hAnsi="Arial" w:cs="Arial"/>
                <w:b/>
                <w:sz w:val="16"/>
                <w:szCs w:val="16"/>
              </w:rPr>
            </w:pPr>
            <w:r w:rsidRPr="00CD1359">
              <w:rPr>
                <w:rFonts w:ascii="Arial" w:hAnsi="Arial" w:cs="Arial"/>
                <w:sz w:val="16"/>
                <w:szCs w:val="16"/>
              </w:rPr>
              <w:t>$15,431,779.24</w:t>
            </w:r>
          </w:p>
        </w:tc>
      </w:tr>
      <w:tr w:rsidR="00CD1359" w:rsidRPr="00E67058" w14:paraId="1D9B5117" w14:textId="77777777" w:rsidTr="00CD1359">
        <w:trPr>
          <w:trHeight w:val="162"/>
          <w:jc w:val="center"/>
        </w:trPr>
        <w:tc>
          <w:tcPr>
            <w:tcW w:w="461" w:type="dxa"/>
            <w:tcBorders>
              <w:top w:val="single" w:sz="4" w:space="0" w:color="auto"/>
              <w:bottom w:val="single" w:sz="4" w:space="0" w:color="auto"/>
              <w:right w:val="single" w:sz="4" w:space="0" w:color="auto"/>
            </w:tcBorders>
            <w:vAlign w:val="center"/>
          </w:tcPr>
          <w:p w14:paraId="03CEE7AD" w14:textId="7B2B121B"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val="pt-PT" w:eastAsia="es-MX"/>
              </w:rPr>
              <w:t>49</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339A8D1F" w14:textId="3E6283F4" w:rsidR="00CD1359" w:rsidRPr="00CD1359" w:rsidRDefault="00CD1359" w:rsidP="00CD1359">
            <w:pPr>
              <w:jc w:val="both"/>
              <w:rPr>
                <w:rFonts w:ascii="Arial" w:hAnsi="Arial" w:cs="Arial"/>
                <w:b/>
                <w:sz w:val="16"/>
                <w:szCs w:val="16"/>
                <w:lang w:val="pt-PT"/>
              </w:rPr>
            </w:pPr>
            <w:r w:rsidRPr="00CD1359">
              <w:rPr>
                <w:rFonts w:ascii="Arial" w:hAnsi="Arial" w:cs="Arial"/>
                <w:sz w:val="16"/>
                <w:szCs w:val="16"/>
              </w:rPr>
              <w:t>ALQUIMIA GRUPO CONSTRUCTOR, S.A. DE C.V.</w:t>
            </w:r>
          </w:p>
        </w:tc>
        <w:tc>
          <w:tcPr>
            <w:tcW w:w="1837" w:type="dxa"/>
            <w:tcBorders>
              <w:top w:val="single" w:sz="4" w:space="0" w:color="auto"/>
              <w:left w:val="single" w:sz="4" w:space="0" w:color="auto"/>
              <w:bottom w:val="single" w:sz="4" w:space="0" w:color="auto"/>
              <w:right w:val="single" w:sz="4" w:space="0" w:color="auto"/>
            </w:tcBorders>
          </w:tcPr>
          <w:p w14:paraId="4B24BDB8" w14:textId="646D0214"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5B8F256B" w14:textId="44F59C52" w:rsidR="00CD1359" w:rsidRPr="00CD1359" w:rsidRDefault="00CD1359" w:rsidP="00CD1359">
            <w:pPr>
              <w:jc w:val="center"/>
              <w:rPr>
                <w:rFonts w:ascii="Arial" w:hAnsi="Arial" w:cs="Arial"/>
                <w:b/>
                <w:sz w:val="16"/>
                <w:szCs w:val="16"/>
              </w:rPr>
            </w:pPr>
            <w:r w:rsidRPr="00CD1359">
              <w:rPr>
                <w:rFonts w:ascii="Arial" w:hAnsi="Arial" w:cs="Arial"/>
                <w:sz w:val="16"/>
                <w:szCs w:val="16"/>
              </w:rPr>
              <w:t>$16,135,348.73</w:t>
            </w:r>
          </w:p>
        </w:tc>
      </w:tr>
      <w:tr w:rsidR="00CD1359" w:rsidRPr="00E67058" w14:paraId="0D5AF6C6" w14:textId="77777777" w:rsidTr="00CD1359">
        <w:trPr>
          <w:trHeight w:val="162"/>
          <w:jc w:val="center"/>
        </w:trPr>
        <w:tc>
          <w:tcPr>
            <w:tcW w:w="461" w:type="dxa"/>
            <w:tcBorders>
              <w:top w:val="single" w:sz="4" w:space="0" w:color="auto"/>
              <w:bottom w:val="single" w:sz="4" w:space="0" w:color="auto"/>
              <w:right w:val="single" w:sz="4" w:space="0" w:color="auto"/>
            </w:tcBorders>
            <w:vAlign w:val="center"/>
          </w:tcPr>
          <w:p w14:paraId="6A82A350" w14:textId="1D7AD493"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50</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30C02A9A" w14:textId="0C39DCA1" w:rsidR="00CD1359" w:rsidRPr="00CD1359" w:rsidRDefault="00CD1359" w:rsidP="00CD1359">
            <w:pPr>
              <w:jc w:val="both"/>
              <w:rPr>
                <w:rFonts w:ascii="Arial" w:hAnsi="Arial" w:cs="Arial"/>
                <w:b/>
                <w:sz w:val="16"/>
                <w:szCs w:val="16"/>
              </w:rPr>
            </w:pPr>
            <w:r w:rsidRPr="00CD1359">
              <w:rPr>
                <w:rFonts w:ascii="Arial" w:hAnsi="Arial" w:cs="Arial"/>
                <w:sz w:val="16"/>
                <w:szCs w:val="16"/>
              </w:rPr>
              <w:t>IMEX CONSTRUCCIONES, S.A. DE C.V.</w:t>
            </w:r>
          </w:p>
        </w:tc>
        <w:tc>
          <w:tcPr>
            <w:tcW w:w="1837" w:type="dxa"/>
            <w:tcBorders>
              <w:top w:val="single" w:sz="4" w:space="0" w:color="auto"/>
              <w:left w:val="single" w:sz="4" w:space="0" w:color="auto"/>
              <w:bottom w:val="single" w:sz="4" w:space="0" w:color="auto"/>
              <w:right w:val="single" w:sz="4" w:space="0" w:color="auto"/>
            </w:tcBorders>
          </w:tcPr>
          <w:p w14:paraId="572F170F" w14:textId="22D1BC12"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44946E5E" w14:textId="6328BF20" w:rsidR="00CD1359" w:rsidRPr="00CD1359" w:rsidRDefault="00CD1359" w:rsidP="00CD1359">
            <w:pPr>
              <w:jc w:val="center"/>
              <w:rPr>
                <w:rFonts w:ascii="Arial" w:hAnsi="Arial" w:cs="Arial"/>
                <w:b/>
                <w:sz w:val="16"/>
                <w:szCs w:val="16"/>
              </w:rPr>
            </w:pPr>
            <w:r w:rsidRPr="00CD1359">
              <w:rPr>
                <w:rFonts w:ascii="Arial" w:hAnsi="Arial" w:cs="Arial"/>
                <w:sz w:val="16"/>
                <w:szCs w:val="16"/>
              </w:rPr>
              <w:t>$20,363,421.16</w:t>
            </w:r>
          </w:p>
        </w:tc>
      </w:tr>
      <w:tr w:rsidR="00CD1359" w:rsidRPr="00E67058" w14:paraId="5222811B" w14:textId="77777777" w:rsidTr="00CD1359">
        <w:trPr>
          <w:trHeight w:val="162"/>
          <w:jc w:val="center"/>
        </w:trPr>
        <w:tc>
          <w:tcPr>
            <w:tcW w:w="461" w:type="dxa"/>
            <w:tcBorders>
              <w:top w:val="single" w:sz="4" w:space="0" w:color="auto"/>
              <w:bottom w:val="single" w:sz="4" w:space="0" w:color="auto"/>
              <w:right w:val="single" w:sz="4" w:space="0" w:color="auto"/>
            </w:tcBorders>
            <w:vAlign w:val="center"/>
          </w:tcPr>
          <w:p w14:paraId="75B9CF9C" w14:textId="2D391E7F"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51</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745E9106" w14:textId="0353A8E2" w:rsidR="00CD1359" w:rsidRPr="00CD1359" w:rsidRDefault="00CD1359" w:rsidP="00CD1359">
            <w:pPr>
              <w:jc w:val="both"/>
              <w:rPr>
                <w:rFonts w:ascii="Arial" w:hAnsi="Arial" w:cs="Arial"/>
                <w:b/>
                <w:sz w:val="16"/>
                <w:szCs w:val="16"/>
              </w:rPr>
            </w:pPr>
            <w:r w:rsidRPr="00CD1359">
              <w:rPr>
                <w:rFonts w:ascii="Arial" w:hAnsi="Arial" w:cs="Arial"/>
                <w:sz w:val="16"/>
                <w:szCs w:val="16"/>
              </w:rPr>
              <w:t>ANITSUJ, S.A. DE C.V.</w:t>
            </w:r>
          </w:p>
        </w:tc>
        <w:tc>
          <w:tcPr>
            <w:tcW w:w="1837" w:type="dxa"/>
            <w:tcBorders>
              <w:top w:val="single" w:sz="4" w:space="0" w:color="auto"/>
              <w:left w:val="single" w:sz="4" w:space="0" w:color="auto"/>
              <w:bottom w:val="single" w:sz="4" w:space="0" w:color="auto"/>
              <w:right w:val="single" w:sz="4" w:space="0" w:color="auto"/>
            </w:tcBorders>
          </w:tcPr>
          <w:p w14:paraId="6AEE8F09" w14:textId="3B82A92A"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5CF22FD9" w14:textId="1EA0798B" w:rsidR="00CD1359" w:rsidRPr="00CD1359" w:rsidRDefault="00CD1359" w:rsidP="00CD1359">
            <w:pPr>
              <w:jc w:val="center"/>
              <w:rPr>
                <w:rFonts w:ascii="Arial" w:hAnsi="Arial" w:cs="Arial"/>
                <w:b/>
                <w:sz w:val="16"/>
                <w:szCs w:val="16"/>
              </w:rPr>
            </w:pPr>
            <w:r w:rsidRPr="00CD1359">
              <w:rPr>
                <w:rFonts w:ascii="Arial" w:hAnsi="Arial" w:cs="Arial"/>
                <w:sz w:val="16"/>
                <w:szCs w:val="16"/>
              </w:rPr>
              <w:t>$19,719,813.11</w:t>
            </w:r>
          </w:p>
        </w:tc>
      </w:tr>
      <w:tr w:rsidR="00CD1359" w:rsidRPr="00E67058" w14:paraId="63EB57F7" w14:textId="77777777" w:rsidTr="00CD1359">
        <w:trPr>
          <w:trHeight w:val="162"/>
          <w:jc w:val="center"/>
        </w:trPr>
        <w:tc>
          <w:tcPr>
            <w:tcW w:w="461" w:type="dxa"/>
            <w:tcBorders>
              <w:top w:val="single" w:sz="4" w:space="0" w:color="auto"/>
              <w:bottom w:val="single" w:sz="4" w:space="0" w:color="auto"/>
              <w:right w:val="single" w:sz="4" w:space="0" w:color="auto"/>
            </w:tcBorders>
            <w:vAlign w:val="center"/>
          </w:tcPr>
          <w:p w14:paraId="10BFCA85" w14:textId="0D638657"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55</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8C8FE66" w14:textId="3E257DF7" w:rsidR="00CD1359" w:rsidRPr="00CD1359" w:rsidRDefault="00CD1359" w:rsidP="00CD1359">
            <w:pPr>
              <w:jc w:val="both"/>
              <w:rPr>
                <w:rFonts w:ascii="Arial" w:hAnsi="Arial" w:cs="Arial"/>
                <w:b/>
                <w:sz w:val="16"/>
                <w:szCs w:val="16"/>
              </w:rPr>
            </w:pPr>
            <w:r w:rsidRPr="00CD1359">
              <w:rPr>
                <w:rFonts w:ascii="Arial" w:hAnsi="Arial" w:cs="Arial"/>
                <w:sz w:val="16"/>
                <w:szCs w:val="16"/>
              </w:rPr>
              <w:t>CONSTRUCCIONES DARAE, S.A. DE C.V.</w:t>
            </w:r>
          </w:p>
        </w:tc>
        <w:tc>
          <w:tcPr>
            <w:tcW w:w="1837" w:type="dxa"/>
            <w:tcBorders>
              <w:top w:val="single" w:sz="4" w:space="0" w:color="auto"/>
              <w:left w:val="single" w:sz="4" w:space="0" w:color="auto"/>
              <w:bottom w:val="single" w:sz="4" w:space="0" w:color="auto"/>
              <w:right w:val="single" w:sz="4" w:space="0" w:color="auto"/>
            </w:tcBorders>
          </w:tcPr>
          <w:p w14:paraId="41D45DBB" w14:textId="3F5E35B6"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0B1C9E23" w14:textId="1C3F5DD0" w:rsidR="00CD1359" w:rsidRPr="00CD1359" w:rsidRDefault="00CD1359" w:rsidP="00CD1359">
            <w:pPr>
              <w:jc w:val="center"/>
              <w:rPr>
                <w:rFonts w:ascii="Arial" w:hAnsi="Arial" w:cs="Arial"/>
                <w:b/>
                <w:sz w:val="16"/>
                <w:szCs w:val="16"/>
              </w:rPr>
            </w:pPr>
            <w:r w:rsidRPr="00CD1359">
              <w:rPr>
                <w:rFonts w:ascii="Arial" w:hAnsi="Arial" w:cs="Arial"/>
                <w:sz w:val="16"/>
                <w:szCs w:val="16"/>
              </w:rPr>
              <w:t>$16,380,872.80</w:t>
            </w:r>
          </w:p>
        </w:tc>
      </w:tr>
      <w:tr w:rsidR="00CD1359" w:rsidRPr="00E67058" w14:paraId="3C1BD927" w14:textId="77777777" w:rsidTr="00CD1359">
        <w:trPr>
          <w:trHeight w:val="162"/>
          <w:jc w:val="center"/>
        </w:trPr>
        <w:tc>
          <w:tcPr>
            <w:tcW w:w="461" w:type="dxa"/>
            <w:tcBorders>
              <w:top w:val="single" w:sz="4" w:space="0" w:color="auto"/>
              <w:bottom w:val="single" w:sz="4" w:space="0" w:color="auto"/>
              <w:right w:val="single" w:sz="4" w:space="0" w:color="auto"/>
            </w:tcBorders>
            <w:vAlign w:val="center"/>
          </w:tcPr>
          <w:p w14:paraId="569A81DC" w14:textId="45FEAE1B"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57</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0074BAAE" w14:textId="566A2ED4" w:rsidR="00CD1359" w:rsidRPr="00CD1359" w:rsidRDefault="00CD1359" w:rsidP="00CD1359">
            <w:pPr>
              <w:jc w:val="both"/>
              <w:rPr>
                <w:rFonts w:ascii="Arial" w:hAnsi="Arial" w:cs="Arial"/>
                <w:b/>
                <w:sz w:val="16"/>
                <w:szCs w:val="16"/>
              </w:rPr>
            </w:pPr>
            <w:r w:rsidRPr="00CD1359">
              <w:rPr>
                <w:rFonts w:ascii="Arial" w:hAnsi="Arial" w:cs="Arial"/>
                <w:sz w:val="16"/>
                <w:szCs w:val="16"/>
              </w:rPr>
              <w:t>SEISLA CONSTRUCCIONES, S.A. DE C.V.</w:t>
            </w:r>
          </w:p>
        </w:tc>
        <w:tc>
          <w:tcPr>
            <w:tcW w:w="1837" w:type="dxa"/>
            <w:tcBorders>
              <w:top w:val="single" w:sz="4" w:space="0" w:color="auto"/>
              <w:left w:val="single" w:sz="4" w:space="0" w:color="auto"/>
              <w:bottom w:val="single" w:sz="4" w:space="0" w:color="auto"/>
              <w:right w:val="single" w:sz="4" w:space="0" w:color="auto"/>
            </w:tcBorders>
          </w:tcPr>
          <w:p w14:paraId="192A4BF4" w14:textId="42935FDF" w:rsidR="00CD1359" w:rsidRPr="00CD1359" w:rsidRDefault="00CD1359" w:rsidP="00CD1359">
            <w:pPr>
              <w:jc w:val="center"/>
              <w:rPr>
                <w:rFonts w:ascii="Arial" w:hAnsi="Arial" w:cs="Arial"/>
                <w:b/>
                <w:sz w:val="16"/>
                <w:szCs w:val="16"/>
              </w:rPr>
            </w:pPr>
            <w:r w:rsidRPr="00CD1359">
              <w:rPr>
                <w:rFonts w:ascii="Arial" w:hAnsi="Arial" w:cs="Arial"/>
                <w:sz w:val="16"/>
                <w:szCs w:val="16"/>
              </w:rPr>
              <w:t>SE ACEPTA</w:t>
            </w:r>
          </w:p>
        </w:tc>
        <w:tc>
          <w:tcPr>
            <w:tcW w:w="1674" w:type="dxa"/>
            <w:tcBorders>
              <w:top w:val="single" w:sz="4" w:space="0" w:color="auto"/>
              <w:left w:val="single" w:sz="4" w:space="0" w:color="auto"/>
              <w:bottom w:val="single" w:sz="4" w:space="0" w:color="auto"/>
            </w:tcBorders>
          </w:tcPr>
          <w:p w14:paraId="06B07F9A" w14:textId="2AD1B439" w:rsidR="00CD1359" w:rsidRPr="00CD1359" w:rsidRDefault="00CD1359" w:rsidP="00CD1359">
            <w:pPr>
              <w:jc w:val="center"/>
              <w:rPr>
                <w:rFonts w:ascii="Arial" w:hAnsi="Arial" w:cs="Arial"/>
                <w:b/>
                <w:sz w:val="16"/>
                <w:szCs w:val="16"/>
              </w:rPr>
            </w:pPr>
            <w:r w:rsidRPr="00CD1359">
              <w:rPr>
                <w:rFonts w:ascii="Arial" w:hAnsi="Arial" w:cs="Arial"/>
                <w:sz w:val="16"/>
                <w:szCs w:val="16"/>
              </w:rPr>
              <w:t>$20,682,899.77</w:t>
            </w:r>
          </w:p>
        </w:tc>
      </w:tr>
    </w:tbl>
    <w:p w14:paraId="3C688776" w14:textId="77777777" w:rsidR="00CD1359" w:rsidRDefault="00CD1359" w:rsidP="00CD1359">
      <w:pPr>
        <w:pStyle w:val="western"/>
        <w:spacing w:beforeAutospacing="0"/>
        <w:ind w:right="-518"/>
        <w:rPr>
          <w:b/>
        </w:rPr>
      </w:pPr>
      <w:r>
        <w:rPr>
          <w:rFonts w:asciiTheme="minorHAnsi" w:hAnsiTheme="minorHAnsi"/>
          <w:sz w:val="22"/>
          <w:szCs w:val="22"/>
        </w:rPr>
        <w:t>Relación de las propuestas que fueron desechadas en este acto:</w:t>
      </w:r>
    </w:p>
    <w:p w14:paraId="11217D9B" w14:textId="77777777" w:rsidR="00CD1359" w:rsidRDefault="00CD1359" w:rsidP="00CD1359">
      <w:pPr>
        <w:pStyle w:val="western"/>
        <w:spacing w:beforeAutospacing="0"/>
        <w:ind w:left="-284" w:right="-518"/>
        <w:rPr>
          <w:b/>
        </w:rPr>
      </w:pP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826"/>
        <w:gridCol w:w="3260"/>
      </w:tblGrid>
      <w:tr w:rsidR="00CD1359" w:rsidRPr="00B46B96" w14:paraId="44F38A9D" w14:textId="77777777" w:rsidTr="00CD1359">
        <w:trPr>
          <w:trHeight w:val="515"/>
          <w:jc w:val="center"/>
        </w:trPr>
        <w:tc>
          <w:tcPr>
            <w:tcW w:w="562" w:type="dxa"/>
            <w:shd w:val="clear" w:color="auto" w:fill="A6A6A6" w:themeFill="background1" w:themeFillShade="A6"/>
            <w:vAlign w:val="center"/>
            <w:hideMark/>
          </w:tcPr>
          <w:p w14:paraId="4CDC5E94" w14:textId="77777777" w:rsidR="00CD1359" w:rsidRPr="00B46B96" w:rsidRDefault="00CD1359" w:rsidP="00866524">
            <w:pPr>
              <w:jc w:val="center"/>
              <w:rPr>
                <w:rFonts w:asciiTheme="minorHAnsi" w:hAnsiTheme="minorHAnsi"/>
                <w:b/>
                <w:bCs/>
                <w:sz w:val="20"/>
                <w:szCs w:val="20"/>
                <w:lang w:eastAsia="es-MX"/>
              </w:rPr>
            </w:pPr>
            <w:r w:rsidRPr="00B46B96">
              <w:rPr>
                <w:rFonts w:asciiTheme="minorHAnsi" w:hAnsiTheme="minorHAnsi"/>
                <w:b/>
                <w:bCs/>
                <w:sz w:val="20"/>
                <w:szCs w:val="20"/>
                <w:lang w:eastAsia="es-MX"/>
              </w:rPr>
              <w:t>NO.</w:t>
            </w:r>
          </w:p>
        </w:tc>
        <w:tc>
          <w:tcPr>
            <w:tcW w:w="4826" w:type="dxa"/>
            <w:shd w:val="clear" w:color="auto" w:fill="A6A6A6" w:themeFill="background1" w:themeFillShade="A6"/>
            <w:vAlign w:val="center"/>
            <w:hideMark/>
          </w:tcPr>
          <w:p w14:paraId="3D25213E" w14:textId="77777777" w:rsidR="00CD1359" w:rsidRPr="00B46B96" w:rsidRDefault="00CD1359" w:rsidP="00866524">
            <w:pPr>
              <w:jc w:val="center"/>
              <w:rPr>
                <w:rFonts w:asciiTheme="minorHAnsi" w:hAnsiTheme="minorHAnsi"/>
                <w:b/>
                <w:bCs/>
                <w:sz w:val="20"/>
                <w:szCs w:val="20"/>
                <w:lang w:eastAsia="es-MX"/>
              </w:rPr>
            </w:pPr>
            <w:r w:rsidRPr="00B46B96">
              <w:rPr>
                <w:rFonts w:asciiTheme="minorHAnsi" w:hAnsiTheme="minorHAnsi"/>
                <w:b/>
                <w:bCs/>
                <w:sz w:val="20"/>
                <w:szCs w:val="20"/>
                <w:lang w:eastAsia="es-MX"/>
              </w:rPr>
              <w:t>EMPRESA Y/O PERSONA FÍSICA</w:t>
            </w:r>
          </w:p>
        </w:tc>
        <w:tc>
          <w:tcPr>
            <w:tcW w:w="3260" w:type="dxa"/>
            <w:shd w:val="clear" w:color="auto" w:fill="A6A6A6" w:themeFill="background1" w:themeFillShade="A6"/>
            <w:vAlign w:val="center"/>
            <w:hideMark/>
          </w:tcPr>
          <w:p w14:paraId="54791A51" w14:textId="77777777" w:rsidR="00CD1359" w:rsidRPr="00B46B96" w:rsidRDefault="00CD1359" w:rsidP="00866524">
            <w:pPr>
              <w:jc w:val="center"/>
              <w:rPr>
                <w:rFonts w:asciiTheme="minorHAnsi" w:hAnsiTheme="minorHAnsi"/>
                <w:b/>
                <w:bCs/>
                <w:sz w:val="20"/>
                <w:szCs w:val="20"/>
                <w:lang w:eastAsia="es-MX"/>
              </w:rPr>
            </w:pPr>
            <w:r w:rsidRPr="00B46B96">
              <w:rPr>
                <w:rFonts w:asciiTheme="minorHAnsi" w:hAnsiTheme="minorHAnsi"/>
                <w:b/>
                <w:bCs/>
                <w:sz w:val="20"/>
                <w:szCs w:val="20"/>
                <w:lang w:eastAsia="es-MX"/>
              </w:rPr>
              <w:t>DOCUMENTACIÓN</w:t>
            </w:r>
          </w:p>
        </w:tc>
      </w:tr>
      <w:tr w:rsidR="00CD1359" w:rsidRPr="005129B4" w14:paraId="3AA992E6" w14:textId="77777777" w:rsidTr="00B3396D">
        <w:trPr>
          <w:trHeight w:val="162"/>
          <w:jc w:val="center"/>
        </w:trPr>
        <w:tc>
          <w:tcPr>
            <w:tcW w:w="562" w:type="dxa"/>
            <w:vAlign w:val="center"/>
          </w:tcPr>
          <w:p w14:paraId="4E19862C" w14:textId="58F4D84C" w:rsidR="00CD1359" w:rsidRPr="00CD1359" w:rsidRDefault="00CD1359" w:rsidP="00CD1359">
            <w:pPr>
              <w:jc w:val="center"/>
              <w:rPr>
                <w:rFonts w:ascii="Arial" w:hAnsi="Arial" w:cs="Arial"/>
                <w:b/>
                <w:sz w:val="16"/>
                <w:szCs w:val="16"/>
                <w:lang w:eastAsia="es-MX"/>
              </w:rPr>
            </w:pPr>
            <w:r w:rsidRPr="00CD1359">
              <w:rPr>
                <w:rFonts w:ascii="Arial" w:hAnsi="Arial" w:cs="Arial"/>
                <w:sz w:val="16"/>
                <w:szCs w:val="16"/>
                <w:lang w:eastAsia="es-MX"/>
              </w:rPr>
              <w:t>31</w:t>
            </w:r>
          </w:p>
        </w:tc>
        <w:tc>
          <w:tcPr>
            <w:tcW w:w="4826" w:type="dxa"/>
            <w:tcBorders>
              <w:top w:val="single" w:sz="4" w:space="0" w:color="auto"/>
              <w:left w:val="single" w:sz="4" w:space="0" w:color="auto"/>
              <w:bottom w:val="single" w:sz="4" w:space="0" w:color="auto"/>
              <w:right w:val="single" w:sz="4" w:space="0" w:color="auto"/>
            </w:tcBorders>
            <w:vAlign w:val="center"/>
          </w:tcPr>
          <w:p w14:paraId="443D175B" w14:textId="441ACEA0" w:rsidR="00CD1359" w:rsidRPr="00CD1359" w:rsidRDefault="00CD1359" w:rsidP="00CD1359">
            <w:pPr>
              <w:jc w:val="both"/>
              <w:rPr>
                <w:rFonts w:ascii="Arial" w:hAnsi="Arial" w:cs="Arial"/>
                <w:b/>
                <w:sz w:val="16"/>
                <w:szCs w:val="16"/>
                <w:lang w:val="pt-PT"/>
              </w:rPr>
            </w:pPr>
            <w:r w:rsidRPr="00CD1359">
              <w:rPr>
                <w:rFonts w:ascii="Arial" w:hAnsi="Arial" w:cs="Arial"/>
                <w:color w:val="000000"/>
                <w:sz w:val="16"/>
                <w:szCs w:val="16"/>
                <w:lang w:val="pt-PT"/>
              </w:rPr>
              <w:t>FEMARCO, S.A. DE C.V.</w:t>
            </w:r>
          </w:p>
        </w:tc>
        <w:tc>
          <w:tcPr>
            <w:tcW w:w="3260" w:type="dxa"/>
            <w:vAlign w:val="center"/>
          </w:tcPr>
          <w:p w14:paraId="76B5E1EF" w14:textId="5375A2FF" w:rsidR="00CD1359" w:rsidRPr="00CD1359" w:rsidRDefault="00CD1359" w:rsidP="00CD1359">
            <w:pPr>
              <w:jc w:val="center"/>
              <w:rPr>
                <w:rFonts w:ascii="Arial" w:hAnsi="Arial" w:cs="Arial"/>
                <w:b/>
                <w:sz w:val="16"/>
                <w:szCs w:val="16"/>
              </w:rPr>
            </w:pPr>
            <w:r w:rsidRPr="00CD1359">
              <w:rPr>
                <w:rFonts w:ascii="Arial" w:hAnsi="Arial" w:cs="Arial"/>
                <w:sz w:val="16"/>
                <w:szCs w:val="16"/>
              </w:rPr>
              <w:t xml:space="preserve">Se desecha por no presentar </w:t>
            </w:r>
            <w:proofErr w:type="gramStart"/>
            <w:r w:rsidRPr="00CD1359">
              <w:rPr>
                <w:rFonts w:ascii="Arial" w:hAnsi="Arial" w:cs="Arial"/>
                <w:sz w:val="16"/>
                <w:szCs w:val="16"/>
              </w:rPr>
              <w:t>el documentos</w:t>
            </w:r>
            <w:proofErr w:type="gramEnd"/>
            <w:r w:rsidRPr="00CD1359">
              <w:rPr>
                <w:rFonts w:ascii="Arial" w:hAnsi="Arial" w:cs="Arial"/>
                <w:sz w:val="16"/>
                <w:szCs w:val="16"/>
              </w:rPr>
              <w:t xml:space="preserve"> PE-11</w:t>
            </w:r>
          </w:p>
        </w:tc>
      </w:tr>
    </w:tbl>
    <w:p w14:paraId="4C6BBE86" w14:textId="77777777" w:rsidR="00B35628" w:rsidRDefault="00B35628" w:rsidP="00B35628">
      <w:pPr>
        <w:jc w:val="both"/>
        <w:rPr>
          <w:rFonts w:ascii="Arial" w:hAnsi="Arial" w:cs="Arial"/>
          <w:sz w:val="20"/>
          <w:szCs w:val="20"/>
        </w:rPr>
      </w:pPr>
    </w:p>
    <w:p w14:paraId="128C396E" w14:textId="77777777" w:rsidR="0067298A" w:rsidRDefault="0067298A" w:rsidP="00B35628">
      <w:pPr>
        <w:jc w:val="both"/>
        <w:rPr>
          <w:rFonts w:ascii="Arial" w:hAnsi="Arial" w:cs="Arial"/>
          <w:sz w:val="20"/>
          <w:szCs w:val="20"/>
        </w:rPr>
      </w:pPr>
    </w:p>
    <w:p w14:paraId="39E2BCD6" w14:textId="212AC00C" w:rsidR="0067298A" w:rsidRDefault="0067298A" w:rsidP="0067298A">
      <w:pPr>
        <w:jc w:val="both"/>
        <w:rPr>
          <w:rFonts w:ascii="Arial" w:hAnsi="Arial" w:cs="Arial"/>
          <w:sz w:val="20"/>
          <w:szCs w:val="20"/>
          <w:lang w:val="es-MX"/>
        </w:rPr>
      </w:pPr>
      <w:r>
        <w:rPr>
          <w:rFonts w:ascii="Arial" w:hAnsi="Arial" w:cs="Arial"/>
          <w:sz w:val="20"/>
          <w:szCs w:val="20"/>
          <w:lang w:val="es-MX"/>
        </w:rPr>
        <w:t xml:space="preserve">Se procedió con la apertura del procedimiento mediante la modalidad de Licitación Pública </w:t>
      </w:r>
      <w:r w:rsidRPr="0067298A">
        <w:rPr>
          <w:rFonts w:ascii="Arial" w:hAnsi="Arial" w:cs="Arial"/>
          <w:b/>
          <w:bCs/>
          <w:sz w:val="20"/>
          <w:szCs w:val="20"/>
          <w:lang w:val="es-MX"/>
        </w:rPr>
        <w:t>DOPI-MUN-PP-EP-LP-004-2024</w:t>
      </w:r>
      <w:r>
        <w:rPr>
          <w:rFonts w:ascii="Arial" w:hAnsi="Arial" w:cs="Arial"/>
          <w:b/>
          <w:sz w:val="20"/>
          <w:szCs w:val="20"/>
          <w:lang w:val="es-MX" w:eastAsia="es-MX"/>
        </w:rPr>
        <w:t xml:space="preserve"> </w:t>
      </w:r>
      <w:r>
        <w:rPr>
          <w:rFonts w:ascii="Arial" w:hAnsi="Arial" w:cs="Arial"/>
          <w:sz w:val="20"/>
          <w:szCs w:val="20"/>
          <w:lang w:val="es-MX"/>
        </w:rPr>
        <w:t>referente a:</w:t>
      </w:r>
      <w:r>
        <w:t xml:space="preserve"> </w:t>
      </w:r>
      <w:r w:rsidRPr="0067298A">
        <w:rPr>
          <w:rFonts w:ascii="Arial" w:eastAsia="Arial" w:hAnsi="Arial" w:cs="Arial"/>
          <w:b/>
          <w:sz w:val="20"/>
          <w:szCs w:val="20"/>
        </w:rPr>
        <w:t>Construcción del parque barrial denominado Santa Ana Tepetitlán, más obras complementarias, ubicado en la calle Tepeyac, colonia la Haciendita, Municipio de Zapopan, Jalisco</w:t>
      </w:r>
      <w:r>
        <w:rPr>
          <w:rFonts w:ascii="Arial" w:hAnsi="Arial" w:cs="Arial"/>
          <w:b/>
          <w:bCs/>
          <w:sz w:val="20"/>
          <w:szCs w:val="20"/>
          <w:lang w:val="es-MX"/>
        </w:rPr>
        <w:t>,</w:t>
      </w:r>
      <w:r>
        <w:rPr>
          <w:rFonts w:ascii="Arial" w:hAnsi="Arial" w:cs="Arial"/>
          <w:b/>
          <w:sz w:val="20"/>
          <w:szCs w:val="20"/>
          <w:lang w:val="es-MX"/>
        </w:rPr>
        <w:t xml:space="preserve"> </w:t>
      </w:r>
      <w:r>
        <w:rPr>
          <w:rFonts w:ascii="Arial" w:hAnsi="Arial" w:cs="Arial"/>
          <w:sz w:val="20"/>
          <w:szCs w:val="20"/>
          <w:lang w:val="es-MX"/>
        </w:rPr>
        <w:t>donde se inscribieron 65 (sesenta y cinco) empresas de las cuales 39 (treinta y nueve) se presentaron al Acto de Presentación y apertura de Propuestas Técnicas y Económicas, una vez revisadas las propuestas técnicas y económicas, se obtuvieron los siguientes resultados:</w:t>
      </w:r>
    </w:p>
    <w:p w14:paraId="4A732A8B" w14:textId="77777777" w:rsidR="0067298A" w:rsidRDefault="0067298A" w:rsidP="0067298A">
      <w:pPr>
        <w:jc w:val="both"/>
        <w:rPr>
          <w:rFonts w:ascii="Arial" w:hAnsi="Arial" w:cs="Arial"/>
          <w:sz w:val="20"/>
          <w:szCs w:val="20"/>
          <w:lang w:val="es-MX"/>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
        <w:gridCol w:w="5242"/>
        <w:gridCol w:w="1837"/>
        <w:gridCol w:w="1674"/>
      </w:tblGrid>
      <w:tr w:rsidR="0067298A" w:rsidRPr="00E67058" w14:paraId="4D9C5C3A" w14:textId="77777777" w:rsidTr="0067298A">
        <w:trPr>
          <w:trHeight w:val="515"/>
          <w:jc w:val="center"/>
        </w:trPr>
        <w:tc>
          <w:tcPr>
            <w:tcW w:w="461" w:type="dxa"/>
            <w:tcBorders>
              <w:bottom w:val="single" w:sz="4" w:space="0" w:color="auto"/>
            </w:tcBorders>
            <w:shd w:val="clear" w:color="auto" w:fill="A6A6A6" w:themeFill="background1" w:themeFillShade="A6"/>
            <w:vAlign w:val="center"/>
            <w:hideMark/>
          </w:tcPr>
          <w:p w14:paraId="3F33F74E" w14:textId="77777777" w:rsidR="0067298A" w:rsidRPr="00B46B96" w:rsidRDefault="0067298A" w:rsidP="00866524">
            <w:pPr>
              <w:jc w:val="center"/>
              <w:rPr>
                <w:rFonts w:asciiTheme="minorHAnsi" w:hAnsiTheme="minorHAnsi"/>
                <w:b/>
                <w:bCs/>
                <w:sz w:val="20"/>
                <w:szCs w:val="20"/>
                <w:lang w:eastAsia="es-MX"/>
              </w:rPr>
            </w:pPr>
            <w:r w:rsidRPr="00B46B96">
              <w:rPr>
                <w:rFonts w:asciiTheme="minorHAnsi" w:hAnsiTheme="minorHAnsi"/>
                <w:b/>
                <w:bCs/>
                <w:sz w:val="20"/>
                <w:szCs w:val="20"/>
                <w:lang w:eastAsia="es-MX"/>
              </w:rPr>
              <w:t>NO.</w:t>
            </w:r>
          </w:p>
        </w:tc>
        <w:tc>
          <w:tcPr>
            <w:tcW w:w="5242" w:type="dxa"/>
            <w:tcBorders>
              <w:bottom w:val="single" w:sz="4" w:space="0" w:color="auto"/>
            </w:tcBorders>
            <w:shd w:val="clear" w:color="auto" w:fill="A6A6A6" w:themeFill="background1" w:themeFillShade="A6"/>
            <w:vAlign w:val="center"/>
            <w:hideMark/>
          </w:tcPr>
          <w:p w14:paraId="47A338E3" w14:textId="77777777" w:rsidR="0067298A" w:rsidRPr="00B46B96" w:rsidRDefault="0067298A" w:rsidP="00866524">
            <w:pPr>
              <w:jc w:val="center"/>
              <w:rPr>
                <w:rFonts w:asciiTheme="minorHAnsi" w:hAnsiTheme="minorHAnsi"/>
                <w:b/>
                <w:bCs/>
                <w:sz w:val="20"/>
                <w:szCs w:val="20"/>
                <w:lang w:eastAsia="es-MX"/>
              </w:rPr>
            </w:pPr>
            <w:r w:rsidRPr="00B46B96">
              <w:rPr>
                <w:rFonts w:asciiTheme="minorHAnsi" w:hAnsiTheme="minorHAnsi"/>
                <w:b/>
                <w:bCs/>
                <w:sz w:val="20"/>
                <w:szCs w:val="20"/>
                <w:lang w:eastAsia="es-MX"/>
              </w:rPr>
              <w:t>EMPRESA Y/O PERSONA FÍSICA</w:t>
            </w:r>
          </w:p>
        </w:tc>
        <w:tc>
          <w:tcPr>
            <w:tcW w:w="1837" w:type="dxa"/>
            <w:tcBorders>
              <w:bottom w:val="single" w:sz="4" w:space="0" w:color="auto"/>
            </w:tcBorders>
            <w:shd w:val="clear" w:color="auto" w:fill="A6A6A6" w:themeFill="background1" w:themeFillShade="A6"/>
            <w:vAlign w:val="center"/>
            <w:hideMark/>
          </w:tcPr>
          <w:p w14:paraId="5BCA363A" w14:textId="77777777" w:rsidR="0067298A" w:rsidRPr="00B46B96" w:rsidRDefault="0067298A" w:rsidP="00866524">
            <w:pPr>
              <w:jc w:val="center"/>
              <w:rPr>
                <w:rFonts w:asciiTheme="minorHAnsi" w:hAnsiTheme="minorHAnsi"/>
                <w:b/>
                <w:bCs/>
                <w:sz w:val="20"/>
                <w:szCs w:val="20"/>
                <w:lang w:eastAsia="es-MX"/>
              </w:rPr>
            </w:pPr>
            <w:r w:rsidRPr="00B46B96">
              <w:rPr>
                <w:rFonts w:asciiTheme="minorHAnsi" w:hAnsiTheme="minorHAnsi"/>
                <w:b/>
                <w:bCs/>
                <w:sz w:val="20"/>
                <w:szCs w:val="20"/>
                <w:lang w:eastAsia="es-MX"/>
              </w:rPr>
              <w:t>DOCUMENTACIÓN</w:t>
            </w:r>
          </w:p>
        </w:tc>
        <w:tc>
          <w:tcPr>
            <w:tcW w:w="1674" w:type="dxa"/>
            <w:tcBorders>
              <w:bottom w:val="single" w:sz="4" w:space="0" w:color="auto"/>
            </w:tcBorders>
            <w:shd w:val="clear" w:color="auto" w:fill="A6A6A6" w:themeFill="background1" w:themeFillShade="A6"/>
            <w:vAlign w:val="center"/>
            <w:hideMark/>
          </w:tcPr>
          <w:p w14:paraId="778F4022" w14:textId="77777777" w:rsidR="0067298A" w:rsidRPr="00B46B96" w:rsidRDefault="0067298A" w:rsidP="00866524">
            <w:pPr>
              <w:jc w:val="center"/>
              <w:rPr>
                <w:rFonts w:asciiTheme="minorHAnsi" w:hAnsiTheme="minorHAnsi"/>
                <w:b/>
                <w:bCs/>
                <w:sz w:val="20"/>
                <w:szCs w:val="20"/>
                <w:lang w:eastAsia="es-MX"/>
              </w:rPr>
            </w:pPr>
            <w:r w:rsidRPr="00B46B96">
              <w:rPr>
                <w:rFonts w:asciiTheme="minorHAnsi" w:hAnsiTheme="minorHAnsi"/>
                <w:b/>
                <w:bCs/>
                <w:sz w:val="20"/>
                <w:szCs w:val="20"/>
                <w:lang w:eastAsia="es-MX"/>
              </w:rPr>
              <w:t>IMPORTE SIN IVA</w:t>
            </w:r>
          </w:p>
        </w:tc>
      </w:tr>
      <w:tr w:rsidR="0067298A" w:rsidRPr="00E67058" w14:paraId="25AB7F2E"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028AEAED" w14:textId="06550F6B"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2</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6632F03" w14:textId="083D278F" w:rsidR="0067298A" w:rsidRPr="0067298A" w:rsidRDefault="0067298A" w:rsidP="0067298A">
            <w:pPr>
              <w:jc w:val="both"/>
              <w:rPr>
                <w:rFonts w:ascii="Arial" w:hAnsi="Arial" w:cs="Arial"/>
                <w:b/>
                <w:sz w:val="16"/>
                <w:szCs w:val="16"/>
              </w:rPr>
            </w:pPr>
            <w:r w:rsidRPr="0067298A">
              <w:rPr>
                <w:rFonts w:ascii="Arial" w:hAnsi="Arial" w:cs="Arial"/>
                <w:sz w:val="16"/>
                <w:szCs w:val="16"/>
              </w:rPr>
              <w:t>GRUPO CONSTRUCTOR STRADE, S.A. DE C.V.</w:t>
            </w:r>
          </w:p>
        </w:tc>
        <w:tc>
          <w:tcPr>
            <w:tcW w:w="1837" w:type="dxa"/>
            <w:tcBorders>
              <w:top w:val="single" w:sz="4" w:space="0" w:color="auto"/>
              <w:left w:val="single" w:sz="4" w:space="0" w:color="auto"/>
              <w:bottom w:val="single" w:sz="4" w:space="0" w:color="auto"/>
              <w:right w:val="single" w:sz="4" w:space="0" w:color="auto"/>
            </w:tcBorders>
          </w:tcPr>
          <w:p w14:paraId="460F4050" w14:textId="2D234875"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52230CB6" w14:textId="3D9F6A20" w:rsidR="0067298A" w:rsidRPr="0067298A" w:rsidRDefault="0067298A" w:rsidP="0067298A">
            <w:pPr>
              <w:jc w:val="center"/>
              <w:rPr>
                <w:rFonts w:ascii="Arial" w:hAnsi="Arial" w:cs="Arial"/>
                <w:b/>
                <w:sz w:val="16"/>
                <w:szCs w:val="16"/>
              </w:rPr>
            </w:pPr>
            <w:r w:rsidRPr="0067298A">
              <w:rPr>
                <w:rFonts w:ascii="Arial" w:hAnsi="Arial" w:cs="Arial"/>
                <w:sz w:val="16"/>
                <w:szCs w:val="16"/>
              </w:rPr>
              <w:t>$8,323,567.15</w:t>
            </w:r>
          </w:p>
        </w:tc>
      </w:tr>
      <w:tr w:rsidR="0067298A" w:rsidRPr="00E67058" w14:paraId="4AD8DFCC"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3F3AD21D" w14:textId="27B71B41"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5</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4E9B8A89" w14:textId="369D46FC" w:rsidR="0067298A" w:rsidRPr="0067298A" w:rsidRDefault="0067298A" w:rsidP="0067298A">
            <w:pPr>
              <w:jc w:val="both"/>
              <w:rPr>
                <w:rFonts w:ascii="Arial" w:hAnsi="Arial" w:cs="Arial"/>
                <w:b/>
                <w:sz w:val="16"/>
                <w:szCs w:val="16"/>
              </w:rPr>
            </w:pPr>
            <w:r w:rsidRPr="0067298A">
              <w:rPr>
                <w:rFonts w:ascii="Arial" w:hAnsi="Arial" w:cs="Arial"/>
                <w:sz w:val="16"/>
                <w:szCs w:val="16"/>
              </w:rPr>
              <w:t>CONSTRUCTORA E INMOBILIARIA ESPECIALIZADA C. VILLA S.A. DE C.V.</w:t>
            </w:r>
          </w:p>
        </w:tc>
        <w:tc>
          <w:tcPr>
            <w:tcW w:w="1837" w:type="dxa"/>
            <w:tcBorders>
              <w:top w:val="single" w:sz="4" w:space="0" w:color="auto"/>
              <w:left w:val="single" w:sz="4" w:space="0" w:color="auto"/>
              <w:bottom w:val="single" w:sz="4" w:space="0" w:color="auto"/>
              <w:right w:val="single" w:sz="4" w:space="0" w:color="auto"/>
            </w:tcBorders>
          </w:tcPr>
          <w:p w14:paraId="401E881B" w14:textId="4AB8F821"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6E584195" w14:textId="3513E7E0" w:rsidR="0067298A" w:rsidRPr="0067298A" w:rsidRDefault="0067298A" w:rsidP="0067298A">
            <w:pPr>
              <w:jc w:val="center"/>
              <w:rPr>
                <w:rFonts w:ascii="Arial" w:hAnsi="Arial" w:cs="Arial"/>
                <w:b/>
                <w:sz w:val="16"/>
                <w:szCs w:val="16"/>
              </w:rPr>
            </w:pPr>
            <w:r w:rsidRPr="0067298A">
              <w:rPr>
                <w:rFonts w:ascii="Arial" w:hAnsi="Arial" w:cs="Arial"/>
                <w:sz w:val="16"/>
                <w:szCs w:val="16"/>
              </w:rPr>
              <w:t>$7,588,417.45</w:t>
            </w:r>
          </w:p>
        </w:tc>
      </w:tr>
      <w:tr w:rsidR="0067298A" w:rsidRPr="00E67058" w14:paraId="6F5B7BF5"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7D0E79E2" w14:textId="57B346B4"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7</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F66DF12" w14:textId="13AC486D" w:rsidR="0067298A" w:rsidRPr="0067298A" w:rsidRDefault="0067298A" w:rsidP="0067298A">
            <w:pPr>
              <w:jc w:val="both"/>
              <w:rPr>
                <w:rFonts w:ascii="Arial" w:hAnsi="Arial" w:cs="Arial"/>
                <w:b/>
                <w:sz w:val="16"/>
                <w:szCs w:val="16"/>
                <w:lang w:val="es-MX"/>
              </w:rPr>
            </w:pPr>
            <w:r w:rsidRPr="0067298A">
              <w:rPr>
                <w:rFonts w:ascii="Arial" w:hAnsi="Arial" w:cs="Arial"/>
                <w:sz w:val="16"/>
                <w:szCs w:val="16"/>
              </w:rPr>
              <w:t>CONSTRUCTORA INOPARK, S.A. DE C.V.</w:t>
            </w:r>
          </w:p>
        </w:tc>
        <w:tc>
          <w:tcPr>
            <w:tcW w:w="1837" w:type="dxa"/>
            <w:tcBorders>
              <w:top w:val="single" w:sz="4" w:space="0" w:color="auto"/>
              <w:left w:val="single" w:sz="4" w:space="0" w:color="auto"/>
              <w:bottom w:val="single" w:sz="4" w:space="0" w:color="auto"/>
              <w:right w:val="single" w:sz="4" w:space="0" w:color="auto"/>
            </w:tcBorders>
          </w:tcPr>
          <w:p w14:paraId="188874B5" w14:textId="536339B0"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45F1FBF3" w14:textId="20A908B4" w:rsidR="0067298A" w:rsidRPr="0067298A" w:rsidRDefault="0067298A" w:rsidP="0067298A">
            <w:pPr>
              <w:jc w:val="center"/>
              <w:rPr>
                <w:rFonts w:ascii="Arial" w:hAnsi="Arial" w:cs="Arial"/>
                <w:b/>
                <w:sz w:val="16"/>
                <w:szCs w:val="16"/>
              </w:rPr>
            </w:pPr>
            <w:r w:rsidRPr="0067298A">
              <w:rPr>
                <w:rFonts w:ascii="Arial" w:hAnsi="Arial" w:cs="Arial"/>
                <w:sz w:val="16"/>
                <w:szCs w:val="16"/>
              </w:rPr>
              <w:t>$8,158,856.43</w:t>
            </w:r>
          </w:p>
        </w:tc>
      </w:tr>
      <w:tr w:rsidR="0067298A" w:rsidRPr="00E67058" w14:paraId="591666BD"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23AF4850" w14:textId="0FBFAD39"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9</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1675E488" w14:textId="4765104A" w:rsidR="0067298A" w:rsidRPr="0067298A" w:rsidRDefault="0067298A" w:rsidP="0067298A">
            <w:pPr>
              <w:jc w:val="both"/>
              <w:rPr>
                <w:rFonts w:ascii="Arial" w:hAnsi="Arial" w:cs="Arial"/>
                <w:b/>
                <w:sz w:val="16"/>
                <w:szCs w:val="16"/>
              </w:rPr>
            </w:pPr>
            <w:r w:rsidRPr="0067298A">
              <w:rPr>
                <w:rFonts w:ascii="Arial" w:hAnsi="Arial" w:cs="Arial"/>
                <w:sz w:val="16"/>
                <w:szCs w:val="16"/>
              </w:rPr>
              <w:t>SOLUCIONES INTEGRALES EN PAVIMENTOS DE GUADALAJARA, S.A. DE C.V.</w:t>
            </w:r>
          </w:p>
        </w:tc>
        <w:tc>
          <w:tcPr>
            <w:tcW w:w="1837" w:type="dxa"/>
            <w:tcBorders>
              <w:top w:val="single" w:sz="4" w:space="0" w:color="auto"/>
              <w:left w:val="single" w:sz="4" w:space="0" w:color="auto"/>
              <w:bottom w:val="single" w:sz="4" w:space="0" w:color="auto"/>
              <w:right w:val="single" w:sz="4" w:space="0" w:color="auto"/>
            </w:tcBorders>
          </w:tcPr>
          <w:p w14:paraId="43CCE31D" w14:textId="0B2EC3A6"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2631A1BC" w14:textId="1C1465D6" w:rsidR="0067298A" w:rsidRPr="0067298A" w:rsidRDefault="0067298A" w:rsidP="0067298A">
            <w:pPr>
              <w:jc w:val="center"/>
              <w:rPr>
                <w:rFonts w:ascii="Arial" w:hAnsi="Arial" w:cs="Arial"/>
                <w:b/>
                <w:sz w:val="16"/>
                <w:szCs w:val="16"/>
              </w:rPr>
            </w:pPr>
            <w:r w:rsidRPr="0067298A">
              <w:rPr>
                <w:rFonts w:ascii="Arial" w:hAnsi="Arial" w:cs="Arial"/>
                <w:sz w:val="16"/>
                <w:szCs w:val="16"/>
              </w:rPr>
              <w:t>$7,664,944.79</w:t>
            </w:r>
          </w:p>
        </w:tc>
      </w:tr>
      <w:tr w:rsidR="0067298A" w:rsidRPr="00E67058" w14:paraId="34E602DF"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4B703867" w14:textId="559394DD"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10</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B3095CB" w14:textId="19C2BF20" w:rsidR="0067298A" w:rsidRPr="0067298A" w:rsidRDefault="0067298A" w:rsidP="0067298A">
            <w:pPr>
              <w:jc w:val="both"/>
              <w:rPr>
                <w:rFonts w:ascii="Arial" w:hAnsi="Arial" w:cs="Arial"/>
                <w:b/>
                <w:sz w:val="16"/>
                <w:szCs w:val="16"/>
              </w:rPr>
            </w:pPr>
            <w:r w:rsidRPr="0067298A">
              <w:rPr>
                <w:rFonts w:ascii="Arial" w:hAnsi="Arial" w:cs="Arial"/>
                <w:sz w:val="16"/>
                <w:szCs w:val="16"/>
              </w:rPr>
              <w:t>ROMBA CONSTRUCCIONES Y PROYECTO, S.A. DE C.V.</w:t>
            </w:r>
          </w:p>
        </w:tc>
        <w:tc>
          <w:tcPr>
            <w:tcW w:w="1837" w:type="dxa"/>
            <w:tcBorders>
              <w:top w:val="single" w:sz="4" w:space="0" w:color="auto"/>
              <w:left w:val="single" w:sz="4" w:space="0" w:color="auto"/>
              <w:bottom w:val="single" w:sz="4" w:space="0" w:color="auto"/>
              <w:right w:val="single" w:sz="4" w:space="0" w:color="auto"/>
            </w:tcBorders>
          </w:tcPr>
          <w:p w14:paraId="01EF6670" w14:textId="5F2AE41F"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58399A6C" w14:textId="0B7E6DA1" w:rsidR="0067298A" w:rsidRPr="0067298A" w:rsidRDefault="0067298A" w:rsidP="0067298A">
            <w:pPr>
              <w:jc w:val="center"/>
              <w:rPr>
                <w:rFonts w:ascii="Arial" w:hAnsi="Arial" w:cs="Arial"/>
                <w:b/>
                <w:sz w:val="16"/>
                <w:szCs w:val="16"/>
              </w:rPr>
            </w:pPr>
            <w:r w:rsidRPr="0067298A">
              <w:rPr>
                <w:rFonts w:ascii="Arial" w:hAnsi="Arial" w:cs="Arial"/>
                <w:sz w:val="16"/>
                <w:szCs w:val="16"/>
              </w:rPr>
              <w:t>$8,097,324.71</w:t>
            </w:r>
          </w:p>
        </w:tc>
      </w:tr>
      <w:tr w:rsidR="0067298A" w:rsidRPr="00E67058" w14:paraId="10FECE4D"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7708E320" w14:textId="0C407057"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11</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AFE32B8" w14:textId="1F226B96" w:rsidR="0067298A" w:rsidRPr="0067298A" w:rsidRDefault="0067298A" w:rsidP="0067298A">
            <w:pPr>
              <w:jc w:val="both"/>
              <w:rPr>
                <w:rFonts w:ascii="Arial" w:hAnsi="Arial" w:cs="Arial"/>
                <w:b/>
                <w:sz w:val="16"/>
                <w:szCs w:val="16"/>
              </w:rPr>
            </w:pPr>
            <w:r w:rsidRPr="0067298A">
              <w:rPr>
                <w:rFonts w:ascii="Arial" w:hAnsi="Arial" w:cs="Arial"/>
                <w:sz w:val="16"/>
                <w:szCs w:val="16"/>
              </w:rPr>
              <w:t>GALJACK ARQUITECTOS Y CONSTRUCCIONES, S.A. DE C.V.</w:t>
            </w:r>
          </w:p>
        </w:tc>
        <w:tc>
          <w:tcPr>
            <w:tcW w:w="1837" w:type="dxa"/>
            <w:tcBorders>
              <w:top w:val="single" w:sz="4" w:space="0" w:color="auto"/>
              <w:left w:val="single" w:sz="4" w:space="0" w:color="auto"/>
              <w:bottom w:val="single" w:sz="4" w:space="0" w:color="auto"/>
              <w:right w:val="single" w:sz="4" w:space="0" w:color="auto"/>
            </w:tcBorders>
          </w:tcPr>
          <w:p w14:paraId="74EC8C7D" w14:textId="068612E4"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31D69AD6" w14:textId="608F6D8C" w:rsidR="0067298A" w:rsidRPr="0067298A" w:rsidRDefault="0067298A" w:rsidP="0067298A">
            <w:pPr>
              <w:jc w:val="center"/>
              <w:rPr>
                <w:rFonts w:ascii="Arial" w:hAnsi="Arial" w:cs="Arial"/>
                <w:b/>
                <w:sz w:val="16"/>
                <w:szCs w:val="16"/>
              </w:rPr>
            </w:pPr>
            <w:r w:rsidRPr="0067298A">
              <w:rPr>
                <w:rFonts w:ascii="Arial" w:hAnsi="Arial" w:cs="Arial"/>
                <w:sz w:val="16"/>
                <w:szCs w:val="16"/>
              </w:rPr>
              <w:t>$8,007,436.29</w:t>
            </w:r>
          </w:p>
        </w:tc>
      </w:tr>
      <w:tr w:rsidR="0067298A" w:rsidRPr="00E67058" w14:paraId="02D13309"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1A3D0930" w14:textId="796A80F4"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13</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3296262B" w14:textId="05E1FC77" w:rsidR="0067298A" w:rsidRPr="0067298A" w:rsidRDefault="0067298A" w:rsidP="0067298A">
            <w:pPr>
              <w:jc w:val="both"/>
              <w:rPr>
                <w:rFonts w:ascii="Arial" w:hAnsi="Arial" w:cs="Arial"/>
                <w:b/>
                <w:sz w:val="16"/>
                <w:szCs w:val="16"/>
              </w:rPr>
            </w:pPr>
            <w:r w:rsidRPr="0067298A">
              <w:rPr>
                <w:rFonts w:ascii="Arial" w:hAnsi="Arial" w:cs="Arial"/>
                <w:sz w:val="16"/>
                <w:szCs w:val="16"/>
              </w:rPr>
              <w:t>SANDSTONE GLOBAL, S.A. DE C.V.</w:t>
            </w:r>
          </w:p>
        </w:tc>
        <w:tc>
          <w:tcPr>
            <w:tcW w:w="1837" w:type="dxa"/>
            <w:tcBorders>
              <w:top w:val="single" w:sz="4" w:space="0" w:color="auto"/>
              <w:left w:val="single" w:sz="4" w:space="0" w:color="auto"/>
              <w:bottom w:val="single" w:sz="4" w:space="0" w:color="auto"/>
              <w:right w:val="single" w:sz="4" w:space="0" w:color="auto"/>
            </w:tcBorders>
          </w:tcPr>
          <w:p w14:paraId="45430E25" w14:textId="499F2364"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38828911" w14:textId="791D9C13" w:rsidR="0067298A" w:rsidRPr="0067298A" w:rsidRDefault="0067298A" w:rsidP="0067298A">
            <w:pPr>
              <w:jc w:val="center"/>
              <w:rPr>
                <w:rFonts w:ascii="Arial" w:hAnsi="Arial" w:cs="Arial"/>
                <w:b/>
                <w:sz w:val="16"/>
                <w:szCs w:val="16"/>
              </w:rPr>
            </w:pPr>
            <w:r w:rsidRPr="0067298A">
              <w:rPr>
                <w:rFonts w:ascii="Arial" w:hAnsi="Arial" w:cs="Arial"/>
                <w:sz w:val="16"/>
                <w:szCs w:val="16"/>
              </w:rPr>
              <w:t>$8,258,458.06</w:t>
            </w:r>
          </w:p>
        </w:tc>
      </w:tr>
      <w:tr w:rsidR="0067298A" w:rsidRPr="00E67058" w14:paraId="567EAB21"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2E9F9C4A" w14:textId="7FF9828E"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14</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3C3B8951" w14:textId="221272F4" w:rsidR="0067298A" w:rsidRPr="0067298A" w:rsidRDefault="0067298A" w:rsidP="0067298A">
            <w:pPr>
              <w:jc w:val="both"/>
              <w:rPr>
                <w:rFonts w:ascii="Arial" w:hAnsi="Arial" w:cs="Arial"/>
                <w:b/>
                <w:sz w:val="16"/>
                <w:szCs w:val="16"/>
              </w:rPr>
            </w:pPr>
            <w:r w:rsidRPr="0067298A">
              <w:rPr>
                <w:rFonts w:ascii="Arial" w:hAnsi="Arial" w:cs="Arial"/>
                <w:sz w:val="16"/>
                <w:szCs w:val="16"/>
              </w:rPr>
              <w:t>CONSTRUCTORA SAMURA, S.A. DE C.V.</w:t>
            </w:r>
          </w:p>
        </w:tc>
        <w:tc>
          <w:tcPr>
            <w:tcW w:w="1837" w:type="dxa"/>
            <w:tcBorders>
              <w:top w:val="single" w:sz="4" w:space="0" w:color="auto"/>
              <w:left w:val="single" w:sz="4" w:space="0" w:color="auto"/>
              <w:bottom w:val="single" w:sz="4" w:space="0" w:color="auto"/>
              <w:right w:val="single" w:sz="4" w:space="0" w:color="auto"/>
            </w:tcBorders>
          </w:tcPr>
          <w:p w14:paraId="530FCF60" w14:textId="38D0CDBD"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209385BF" w14:textId="3D718FFF" w:rsidR="0067298A" w:rsidRPr="0067298A" w:rsidRDefault="0067298A" w:rsidP="0067298A">
            <w:pPr>
              <w:jc w:val="center"/>
              <w:rPr>
                <w:rFonts w:ascii="Arial" w:hAnsi="Arial" w:cs="Arial"/>
                <w:b/>
                <w:sz w:val="16"/>
                <w:szCs w:val="16"/>
              </w:rPr>
            </w:pPr>
            <w:r w:rsidRPr="0067298A">
              <w:rPr>
                <w:rFonts w:ascii="Arial" w:hAnsi="Arial" w:cs="Arial"/>
                <w:sz w:val="16"/>
                <w:szCs w:val="16"/>
              </w:rPr>
              <w:t>$8,847,277.60</w:t>
            </w:r>
          </w:p>
        </w:tc>
      </w:tr>
      <w:tr w:rsidR="0067298A" w:rsidRPr="00E67058" w14:paraId="5CE54E87"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5477FA69" w14:textId="48ADF64A"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18</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19CE7DCA" w14:textId="54CE47C1" w:rsidR="0067298A" w:rsidRPr="0067298A" w:rsidRDefault="0067298A" w:rsidP="0067298A">
            <w:pPr>
              <w:jc w:val="both"/>
              <w:rPr>
                <w:rFonts w:ascii="Arial" w:hAnsi="Arial" w:cs="Arial"/>
                <w:b/>
                <w:sz w:val="16"/>
                <w:szCs w:val="16"/>
              </w:rPr>
            </w:pPr>
            <w:r w:rsidRPr="0067298A">
              <w:rPr>
                <w:rFonts w:ascii="Arial" w:hAnsi="Arial" w:cs="Arial"/>
                <w:sz w:val="16"/>
                <w:szCs w:val="16"/>
              </w:rPr>
              <w:t>URBANIZACIONES INZUNZA, S.A. DE C.V.</w:t>
            </w:r>
          </w:p>
        </w:tc>
        <w:tc>
          <w:tcPr>
            <w:tcW w:w="1837" w:type="dxa"/>
            <w:tcBorders>
              <w:top w:val="single" w:sz="4" w:space="0" w:color="auto"/>
              <w:left w:val="single" w:sz="4" w:space="0" w:color="auto"/>
              <w:bottom w:val="single" w:sz="4" w:space="0" w:color="auto"/>
              <w:right w:val="single" w:sz="4" w:space="0" w:color="auto"/>
            </w:tcBorders>
          </w:tcPr>
          <w:p w14:paraId="21BC7A96" w14:textId="08A38CE9"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56B79BEA" w14:textId="0561794D" w:rsidR="0067298A" w:rsidRPr="0067298A" w:rsidRDefault="0067298A" w:rsidP="0067298A">
            <w:pPr>
              <w:jc w:val="center"/>
              <w:rPr>
                <w:rFonts w:ascii="Arial" w:hAnsi="Arial" w:cs="Arial"/>
                <w:b/>
                <w:sz w:val="16"/>
                <w:szCs w:val="16"/>
              </w:rPr>
            </w:pPr>
            <w:r w:rsidRPr="0067298A">
              <w:rPr>
                <w:rFonts w:ascii="Arial" w:hAnsi="Arial" w:cs="Arial"/>
                <w:sz w:val="16"/>
                <w:szCs w:val="16"/>
              </w:rPr>
              <w:t>$7,947,469.93</w:t>
            </w:r>
          </w:p>
        </w:tc>
      </w:tr>
      <w:tr w:rsidR="0067298A" w:rsidRPr="00E67058" w14:paraId="2CCC0114"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640267CF" w14:textId="07772A5C"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21</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4B555713" w14:textId="01A0C56C" w:rsidR="0067298A" w:rsidRPr="0067298A" w:rsidRDefault="0067298A" w:rsidP="0067298A">
            <w:pPr>
              <w:jc w:val="both"/>
              <w:rPr>
                <w:rFonts w:ascii="Arial" w:hAnsi="Arial" w:cs="Arial"/>
                <w:b/>
                <w:sz w:val="16"/>
                <w:szCs w:val="16"/>
              </w:rPr>
            </w:pPr>
            <w:r w:rsidRPr="0067298A">
              <w:rPr>
                <w:rFonts w:ascii="Arial" w:hAnsi="Arial" w:cs="Arial"/>
                <w:sz w:val="16"/>
                <w:szCs w:val="16"/>
              </w:rPr>
              <w:t>ECO CONTRUCCIONES DE OCCIDENTE, S.A. DE C.V.</w:t>
            </w:r>
          </w:p>
        </w:tc>
        <w:tc>
          <w:tcPr>
            <w:tcW w:w="1837" w:type="dxa"/>
            <w:tcBorders>
              <w:top w:val="single" w:sz="4" w:space="0" w:color="auto"/>
              <w:left w:val="single" w:sz="4" w:space="0" w:color="auto"/>
              <w:bottom w:val="single" w:sz="4" w:space="0" w:color="auto"/>
              <w:right w:val="single" w:sz="4" w:space="0" w:color="auto"/>
            </w:tcBorders>
          </w:tcPr>
          <w:p w14:paraId="23FA5CCE" w14:textId="0FC263FA"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56C709B3" w14:textId="2F8239F3" w:rsidR="0067298A" w:rsidRPr="0067298A" w:rsidRDefault="0067298A" w:rsidP="0067298A">
            <w:pPr>
              <w:jc w:val="center"/>
              <w:rPr>
                <w:rFonts w:ascii="Arial" w:hAnsi="Arial" w:cs="Arial"/>
                <w:b/>
                <w:sz w:val="16"/>
                <w:szCs w:val="16"/>
              </w:rPr>
            </w:pPr>
            <w:r w:rsidRPr="0067298A">
              <w:rPr>
                <w:rFonts w:ascii="Arial" w:hAnsi="Arial" w:cs="Arial"/>
                <w:sz w:val="16"/>
                <w:szCs w:val="16"/>
              </w:rPr>
              <w:t>$8,766,954.23</w:t>
            </w:r>
          </w:p>
        </w:tc>
      </w:tr>
      <w:tr w:rsidR="0067298A" w:rsidRPr="00E67058" w14:paraId="47C4F589"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29522912" w14:textId="31F5F33C"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22</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4FFE51FC" w14:textId="43811FB9" w:rsidR="0067298A" w:rsidRPr="0067298A" w:rsidRDefault="0067298A" w:rsidP="0067298A">
            <w:pPr>
              <w:jc w:val="both"/>
              <w:rPr>
                <w:rFonts w:ascii="Arial" w:hAnsi="Arial" w:cs="Arial"/>
                <w:b/>
                <w:sz w:val="16"/>
                <w:szCs w:val="16"/>
              </w:rPr>
            </w:pPr>
            <w:r w:rsidRPr="0067298A">
              <w:rPr>
                <w:rFonts w:ascii="Arial" w:hAnsi="Arial" w:cs="Arial"/>
                <w:sz w:val="16"/>
                <w:szCs w:val="16"/>
              </w:rPr>
              <w:t>DAMAR ACARREOS DE MEXICO, S.A. DE C.V.</w:t>
            </w:r>
          </w:p>
        </w:tc>
        <w:tc>
          <w:tcPr>
            <w:tcW w:w="1837" w:type="dxa"/>
            <w:tcBorders>
              <w:top w:val="single" w:sz="4" w:space="0" w:color="auto"/>
              <w:left w:val="single" w:sz="4" w:space="0" w:color="auto"/>
              <w:bottom w:val="single" w:sz="4" w:space="0" w:color="auto"/>
              <w:right w:val="single" w:sz="4" w:space="0" w:color="auto"/>
            </w:tcBorders>
          </w:tcPr>
          <w:p w14:paraId="6A9BFE18" w14:textId="4BAAD303"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7D6FDED8" w14:textId="736DF14E" w:rsidR="0067298A" w:rsidRPr="0067298A" w:rsidRDefault="0067298A" w:rsidP="0067298A">
            <w:pPr>
              <w:jc w:val="center"/>
              <w:rPr>
                <w:rFonts w:ascii="Arial" w:hAnsi="Arial" w:cs="Arial"/>
                <w:b/>
                <w:sz w:val="16"/>
                <w:szCs w:val="16"/>
              </w:rPr>
            </w:pPr>
            <w:r w:rsidRPr="0067298A">
              <w:rPr>
                <w:rFonts w:ascii="Arial" w:hAnsi="Arial" w:cs="Arial"/>
                <w:sz w:val="16"/>
                <w:szCs w:val="16"/>
              </w:rPr>
              <w:t>$7,899,307.90</w:t>
            </w:r>
          </w:p>
        </w:tc>
      </w:tr>
      <w:tr w:rsidR="0067298A" w:rsidRPr="00E67058" w14:paraId="3D0A8461"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6A0C665A" w14:textId="5BCF27A8"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23</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78BF85E0" w14:textId="35314EA5" w:rsidR="0067298A" w:rsidRPr="0067298A" w:rsidRDefault="0067298A" w:rsidP="0067298A">
            <w:pPr>
              <w:jc w:val="both"/>
              <w:rPr>
                <w:rFonts w:ascii="Arial" w:hAnsi="Arial" w:cs="Arial"/>
                <w:b/>
                <w:sz w:val="16"/>
                <w:szCs w:val="16"/>
              </w:rPr>
            </w:pPr>
            <w:r w:rsidRPr="0067298A">
              <w:rPr>
                <w:rFonts w:ascii="Arial" w:hAnsi="Arial" w:cs="Arial"/>
                <w:sz w:val="16"/>
                <w:szCs w:val="16"/>
              </w:rPr>
              <w:t>ROMO ACEVEDO CONSTRUCCIONES, S.A. DE C.V.</w:t>
            </w:r>
          </w:p>
        </w:tc>
        <w:tc>
          <w:tcPr>
            <w:tcW w:w="1837" w:type="dxa"/>
            <w:tcBorders>
              <w:top w:val="single" w:sz="4" w:space="0" w:color="auto"/>
              <w:left w:val="single" w:sz="4" w:space="0" w:color="auto"/>
              <w:bottom w:val="single" w:sz="4" w:space="0" w:color="auto"/>
              <w:right w:val="single" w:sz="4" w:space="0" w:color="auto"/>
            </w:tcBorders>
          </w:tcPr>
          <w:p w14:paraId="667FD3E4" w14:textId="3FA2D806"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50F0B2DC" w14:textId="65462DFA" w:rsidR="0067298A" w:rsidRPr="0067298A" w:rsidRDefault="0067298A" w:rsidP="0067298A">
            <w:pPr>
              <w:jc w:val="center"/>
              <w:rPr>
                <w:rFonts w:ascii="Arial" w:hAnsi="Arial" w:cs="Arial"/>
                <w:b/>
                <w:sz w:val="16"/>
                <w:szCs w:val="16"/>
              </w:rPr>
            </w:pPr>
            <w:r w:rsidRPr="0067298A">
              <w:rPr>
                <w:rFonts w:ascii="Arial" w:hAnsi="Arial" w:cs="Arial"/>
                <w:sz w:val="16"/>
                <w:szCs w:val="16"/>
              </w:rPr>
              <w:t>$7,617,758.46</w:t>
            </w:r>
          </w:p>
        </w:tc>
      </w:tr>
      <w:tr w:rsidR="0067298A" w:rsidRPr="00E67058" w14:paraId="3A6DCAC6"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57854AA3" w14:textId="505EBAD1"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24</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F8D4168" w14:textId="5D31CC73" w:rsidR="0067298A" w:rsidRPr="0067298A" w:rsidRDefault="0067298A" w:rsidP="0067298A">
            <w:pPr>
              <w:jc w:val="both"/>
              <w:rPr>
                <w:rFonts w:ascii="Arial" w:hAnsi="Arial" w:cs="Arial"/>
                <w:b/>
                <w:sz w:val="16"/>
                <w:szCs w:val="16"/>
                <w:lang w:val="es-MX"/>
              </w:rPr>
            </w:pPr>
            <w:r w:rsidRPr="0067298A">
              <w:rPr>
                <w:rFonts w:ascii="Arial" w:hAnsi="Arial" w:cs="Arial"/>
                <w:sz w:val="16"/>
                <w:szCs w:val="16"/>
              </w:rPr>
              <w:t>MDG EQUIPO Y MAQUINARIA S.A. DE C.V.</w:t>
            </w:r>
          </w:p>
        </w:tc>
        <w:tc>
          <w:tcPr>
            <w:tcW w:w="1837" w:type="dxa"/>
            <w:tcBorders>
              <w:top w:val="single" w:sz="4" w:space="0" w:color="auto"/>
              <w:left w:val="single" w:sz="4" w:space="0" w:color="auto"/>
              <w:bottom w:val="single" w:sz="4" w:space="0" w:color="auto"/>
              <w:right w:val="single" w:sz="4" w:space="0" w:color="auto"/>
            </w:tcBorders>
          </w:tcPr>
          <w:p w14:paraId="591305BA" w14:textId="5A7D4087"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49CF8D55" w14:textId="12215256" w:rsidR="0067298A" w:rsidRPr="0067298A" w:rsidRDefault="0067298A" w:rsidP="0067298A">
            <w:pPr>
              <w:jc w:val="center"/>
              <w:rPr>
                <w:rFonts w:ascii="Arial" w:hAnsi="Arial" w:cs="Arial"/>
                <w:b/>
                <w:sz w:val="16"/>
                <w:szCs w:val="16"/>
              </w:rPr>
            </w:pPr>
            <w:r w:rsidRPr="0067298A">
              <w:rPr>
                <w:rFonts w:ascii="Arial" w:hAnsi="Arial" w:cs="Arial"/>
                <w:sz w:val="16"/>
                <w:szCs w:val="16"/>
              </w:rPr>
              <w:t>$8,051,932.43</w:t>
            </w:r>
          </w:p>
        </w:tc>
      </w:tr>
      <w:tr w:rsidR="0067298A" w:rsidRPr="00E67058" w14:paraId="5648E243"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2108E00E" w14:textId="2360782C"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25</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6C882F8E" w14:textId="46EEFC09" w:rsidR="0067298A" w:rsidRPr="0067298A" w:rsidRDefault="0067298A" w:rsidP="0067298A">
            <w:pPr>
              <w:jc w:val="both"/>
              <w:rPr>
                <w:rFonts w:ascii="Arial" w:hAnsi="Arial" w:cs="Arial"/>
                <w:b/>
                <w:sz w:val="16"/>
                <w:szCs w:val="16"/>
              </w:rPr>
            </w:pPr>
            <w:r w:rsidRPr="0067298A">
              <w:rPr>
                <w:rFonts w:ascii="Arial" w:hAnsi="Arial" w:cs="Arial"/>
                <w:sz w:val="16"/>
                <w:szCs w:val="16"/>
              </w:rPr>
              <w:t>CONSTRUCTORA MABAY, S.A. DE C.V.</w:t>
            </w:r>
          </w:p>
        </w:tc>
        <w:tc>
          <w:tcPr>
            <w:tcW w:w="1837" w:type="dxa"/>
            <w:tcBorders>
              <w:top w:val="single" w:sz="4" w:space="0" w:color="auto"/>
              <w:left w:val="single" w:sz="4" w:space="0" w:color="auto"/>
              <w:bottom w:val="single" w:sz="4" w:space="0" w:color="auto"/>
              <w:right w:val="single" w:sz="4" w:space="0" w:color="auto"/>
            </w:tcBorders>
          </w:tcPr>
          <w:p w14:paraId="3F955CD0" w14:textId="5947CD1E"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601665B6" w14:textId="3294EEA9" w:rsidR="0067298A" w:rsidRPr="0067298A" w:rsidRDefault="0067298A" w:rsidP="0067298A">
            <w:pPr>
              <w:jc w:val="center"/>
              <w:rPr>
                <w:rFonts w:ascii="Arial" w:hAnsi="Arial" w:cs="Arial"/>
                <w:b/>
                <w:sz w:val="16"/>
                <w:szCs w:val="16"/>
              </w:rPr>
            </w:pPr>
            <w:r w:rsidRPr="0067298A">
              <w:rPr>
                <w:rFonts w:ascii="Arial" w:hAnsi="Arial" w:cs="Arial"/>
                <w:sz w:val="16"/>
                <w:szCs w:val="16"/>
              </w:rPr>
              <w:t>$7,489,778.81</w:t>
            </w:r>
          </w:p>
        </w:tc>
      </w:tr>
      <w:tr w:rsidR="0067298A" w:rsidRPr="00E67058" w14:paraId="4805B335"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451D1ACD" w14:textId="16949F6A"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27</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089A0AFC" w14:textId="5EB46D10" w:rsidR="0067298A" w:rsidRPr="0067298A" w:rsidRDefault="0067298A" w:rsidP="0067298A">
            <w:pPr>
              <w:jc w:val="both"/>
              <w:rPr>
                <w:rFonts w:ascii="Arial" w:hAnsi="Arial" w:cs="Arial"/>
                <w:b/>
                <w:sz w:val="16"/>
                <w:szCs w:val="16"/>
                <w:lang w:val="pt-PT"/>
              </w:rPr>
            </w:pPr>
            <w:r w:rsidRPr="0067298A">
              <w:rPr>
                <w:rFonts w:ascii="Arial" w:hAnsi="Arial" w:cs="Arial"/>
                <w:sz w:val="16"/>
                <w:szCs w:val="16"/>
                <w:lang w:val="pt-PT"/>
              </w:rPr>
              <w:t>ABASTECEDORA CIVIL ELECTROMECANICA, S.A. DE C.V.</w:t>
            </w:r>
          </w:p>
        </w:tc>
        <w:tc>
          <w:tcPr>
            <w:tcW w:w="1837" w:type="dxa"/>
            <w:tcBorders>
              <w:top w:val="single" w:sz="4" w:space="0" w:color="auto"/>
              <w:left w:val="single" w:sz="4" w:space="0" w:color="auto"/>
              <w:bottom w:val="single" w:sz="4" w:space="0" w:color="auto"/>
              <w:right w:val="single" w:sz="4" w:space="0" w:color="auto"/>
            </w:tcBorders>
          </w:tcPr>
          <w:p w14:paraId="18A4173A" w14:textId="4AC8EA8F"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6A1BCFF4" w14:textId="18DB516F" w:rsidR="0067298A" w:rsidRPr="0067298A" w:rsidRDefault="0067298A" w:rsidP="0067298A">
            <w:pPr>
              <w:jc w:val="center"/>
              <w:rPr>
                <w:rFonts w:ascii="Arial" w:hAnsi="Arial" w:cs="Arial"/>
                <w:b/>
                <w:sz w:val="16"/>
                <w:szCs w:val="16"/>
              </w:rPr>
            </w:pPr>
            <w:r w:rsidRPr="0067298A">
              <w:rPr>
                <w:rFonts w:ascii="Arial" w:hAnsi="Arial" w:cs="Arial"/>
                <w:sz w:val="16"/>
                <w:szCs w:val="16"/>
              </w:rPr>
              <w:t>$7,967,211.81</w:t>
            </w:r>
          </w:p>
        </w:tc>
      </w:tr>
      <w:tr w:rsidR="0067298A" w:rsidRPr="00E67058" w14:paraId="72A6DED1"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1DB8E3DA" w14:textId="30CFCEDD"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28</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5909F5BD" w14:textId="2F3FCF53" w:rsidR="0067298A" w:rsidRPr="0067298A" w:rsidRDefault="0067298A" w:rsidP="0067298A">
            <w:pPr>
              <w:jc w:val="both"/>
              <w:rPr>
                <w:rFonts w:ascii="Arial" w:hAnsi="Arial" w:cs="Arial"/>
                <w:b/>
                <w:sz w:val="16"/>
                <w:szCs w:val="16"/>
              </w:rPr>
            </w:pPr>
            <w:r w:rsidRPr="0067298A">
              <w:rPr>
                <w:rFonts w:ascii="Arial" w:hAnsi="Arial" w:cs="Arial"/>
                <w:sz w:val="16"/>
                <w:szCs w:val="16"/>
              </w:rPr>
              <w:t>EDIFICACIONES Y DESARROLLOS DE JALISCO, S.A. DE C.V.</w:t>
            </w:r>
          </w:p>
        </w:tc>
        <w:tc>
          <w:tcPr>
            <w:tcW w:w="1837" w:type="dxa"/>
            <w:tcBorders>
              <w:top w:val="single" w:sz="4" w:space="0" w:color="auto"/>
              <w:left w:val="single" w:sz="4" w:space="0" w:color="auto"/>
              <w:bottom w:val="single" w:sz="4" w:space="0" w:color="auto"/>
              <w:right w:val="single" w:sz="4" w:space="0" w:color="auto"/>
            </w:tcBorders>
          </w:tcPr>
          <w:p w14:paraId="6E2541CD" w14:textId="3E01713A"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265A5620" w14:textId="5861A240" w:rsidR="0067298A" w:rsidRPr="0067298A" w:rsidRDefault="0067298A" w:rsidP="0067298A">
            <w:pPr>
              <w:jc w:val="center"/>
              <w:rPr>
                <w:rFonts w:ascii="Arial" w:hAnsi="Arial" w:cs="Arial"/>
                <w:b/>
                <w:sz w:val="16"/>
                <w:szCs w:val="16"/>
              </w:rPr>
            </w:pPr>
            <w:r w:rsidRPr="0067298A">
              <w:rPr>
                <w:rFonts w:ascii="Arial" w:hAnsi="Arial" w:cs="Arial"/>
                <w:sz w:val="16"/>
                <w:szCs w:val="16"/>
              </w:rPr>
              <w:t>$7,234,507.21</w:t>
            </w:r>
          </w:p>
        </w:tc>
      </w:tr>
      <w:tr w:rsidR="0067298A" w:rsidRPr="00E67058" w14:paraId="5A05B9F9"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06BEE5ED" w14:textId="349A4578"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29</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64875B16" w14:textId="1D67ECBB" w:rsidR="0067298A" w:rsidRPr="0067298A" w:rsidRDefault="0067298A" w:rsidP="0067298A">
            <w:pPr>
              <w:jc w:val="both"/>
              <w:rPr>
                <w:rFonts w:ascii="Arial" w:hAnsi="Arial" w:cs="Arial"/>
                <w:b/>
                <w:sz w:val="16"/>
                <w:szCs w:val="16"/>
                <w:lang w:val="pt-PT"/>
              </w:rPr>
            </w:pPr>
            <w:r w:rsidRPr="0067298A">
              <w:rPr>
                <w:rFonts w:ascii="Arial" w:hAnsi="Arial" w:cs="Arial"/>
                <w:sz w:val="16"/>
                <w:szCs w:val="16"/>
              </w:rPr>
              <w:t>GRUPO EMPORIO CONTEMPORANEO, S.A. DE C.V.</w:t>
            </w:r>
          </w:p>
        </w:tc>
        <w:tc>
          <w:tcPr>
            <w:tcW w:w="1837" w:type="dxa"/>
            <w:tcBorders>
              <w:top w:val="single" w:sz="4" w:space="0" w:color="auto"/>
              <w:left w:val="single" w:sz="4" w:space="0" w:color="auto"/>
              <w:bottom w:val="single" w:sz="4" w:space="0" w:color="auto"/>
              <w:right w:val="single" w:sz="4" w:space="0" w:color="auto"/>
            </w:tcBorders>
          </w:tcPr>
          <w:p w14:paraId="37BE385B" w14:textId="36F17722"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1784BAFA" w14:textId="68742BD7" w:rsidR="0067298A" w:rsidRPr="0067298A" w:rsidRDefault="0067298A" w:rsidP="0067298A">
            <w:pPr>
              <w:jc w:val="center"/>
              <w:rPr>
                <w:rFonts w:ascii="Arial" w:hAnsi="Arial" w:cs="Arial"/>
                <w:b/>
                <w:sz w:val="16"/>
                <w:szCs w:val="16"/>
              </w:rPr>
            </w:pPr>
            <w:r w:rsidRPr="0067298A">
              <w:rPr>
                <w:rFonts w:ascii="Arial" w:hAnsi="Arial" w:cs="Arial"/>
                <w:sz w:val="16"/>
                <w:szCs w:val="16"/>
              </w:rPr>
              <w:t>$7,856,572.16</w:t>
            </w:r>
          </w:p>
        </w:tc>
      </w:tr>
      <w:tr w:rsidR="0067298A" w:rsidRPr="00E67058" w14:paraId="6E38FD43"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28BC654B" w14:textId="4BC2C4CD"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33</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5E86ADEF" w14:textId="0A04C351" w:rsidR="0067298A" w:rsidRPr="0067298A" w:rsidRDefault="0067298A" w:rsidP="0067298A">
            <w:pPr>
              <w:jc w:val="both"/>
              <w:rPr>
                <w:rFonts w:ascii="Arial" w:hAnsi="Arial" w:cs="Arial"/>
                <w:b/>
                <w:sz w:val="16"/>
                <w:szCs w:val="16"/>
                <w:lang w:val="pt-PT"/>
              </w:rPr>
            </w:pPr>
            <w:r w:rsidRPr="0067298A">
              <w:rPr>
                <w:rFonts w:ascii="Arial" w:hAnsi="Arial" w:cs="Arial"/>
                <w:sz w:val="16"/>
                <w:szCs w:val="16"/>
                <w:lang w:val="pt-PT"/>
              </w:rPr>
              <w:t>MAQUIOBRAS, S.A. DE C.V.</w:t>
            </w:r>
          </w:p>
        </w:tc>
        <w:tc>
          <w:tcPr>
            <w:tcW w:w="1837" w:type="dxa"/>
            <w:tcBorders>
              <w:top w:val="single" w:sz="4" w:space="0" w:color="auto"/>
              <w:left w:val="single" w:sz="4" w:space="0" w:color="auto"/>
              <w:bottom w:val="single" w:sz="4" w:space="0" w:color="auto"/>
              <w:right w:val="single" w:sz="4" w:space="0" w:color="auto"/>
            </w:tcBorders>
          </w:tcPr>
          <w:p w14:paraId="6FCB92CC" w14:textId="73C5C1E8"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6FCB884E" w14:textId="04ACC610" w:rsidR="0067298A" w:rsidRPr="0067298A" w:rsidRDefault="0067298A" w:rsidP="0067298A">
            <w:pPr>
              <w:jc w:val="center"/>
              <w:rPr>
                <w:rFonts w:ascii="Arial" w:hAnsi="Arial" w:cs="Arial"/>
                <w:b/>
                <w:sz w:val="16"/>
                <w:szCs w:val="16"/>
              </w:rPr>
            </w:pPr>
            <w:r w:rsidRPr="0067298A">
              <w:rPr>
                <w:rFonts w:ascii="Arial" w:hAnsi="Arial" w:cs="Arial"/>
                <w:sz w:val="16"/>
                <w:szCs w:val="16"/>
              </w:rPr>
              <w:t>$7,877,647.15</w:t>
            </w:r>
          </w:p>
        </w:tc>
      </w:tr>
      <w:tr w:rsidR="0067298A" w:rsidRPr="00E67058" w14:paraId="268F0A64"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1B58E6F5" w14:textId="73371320"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34</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3CA102F8" w14:textId="22E59F20" w:rsidR="0067298A" w:rsidRPr="0067298A" w:rsidRDefault="0067298A" w:rsidP="0067298A">
            <w:pPr>
              <w:jc w:val="both"/>
              <w:rPr>
                <w:rFonts w:ascii="Arial" w:hAnsi="Arial" w:cs="Arial"/>
                <w:b/>
                <w:sz w:val="16"/>
                <w:szCs w:val="16"/>
              </w:rPr>
            </w:pPr>
            <w:r w:rsidRPr="0067298A">
              <w:rPr>
                <w:rFonts w:ascii="Arial" w:hAnsi="Arial" w:cs="Arial"/>
                <w:sz w:val="16"/>
                <w:szCs w:val="16"/>
              </w:rPr>
              <w:t>SEISLA CONSTRUCCIONES, S.A. DE C.V.</w:t>
            </w:r>
          </w:p>
        </w:tc>
        <w:tc>
          <w:tcPr>
            <w:tcW w:w="1837" w:type="dxa"/>
            <w:tcBorders>
              <w:top w:val="single" w:sz="4" w:space="0" w:color="auto"/>
              <w:left w:val="single" w:sz="4" w:space="0" w:color="auto"/>
              <w:bottom w:val="single" w:sz="4" w:space="0" w:color="auto"/>
              <w:right w:val="single" w:sz="4" w:space="0" w:color="auto"/>
            </w:tcBorders>
          </w:tcPr>
          <w:p w14:paraId="07FBC641" w14:textId="5E1642B3"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60F15D24" w14:textId="1709B016" w:rsidR="0067298A" w:rsidRPr="0067298A" w:rsidRDefault="0067298A" w:rsidP="0067298A">
            <w:pPr>
              <w:jc w:val="center"/>
              <w:rPr>
                <w:rFonts w:ascii="Arial" w:hAnsi="Arial" w:cs="Arial"/>
                <w:b/>
                <w:sz w:val="16"/>
                <w:szCs w:val="16"/>
              </w:rPr>
            </w:pPr>
            <w:r w:rsidRPr="0067298A">
              <w:rPr>
                <w:rFonts w:ascii="Arial" w:hAnsi="Arial" w:cs="Arial"/>
                <w:sz w:val="16"/>
                <w:szCs w:val="16"/>
              </w:rPr>
              <w:t>$7,473,251.26</w:t>
            </w:r>
          </w:p>
        </w:tc>
      </w:tr>
      <w:tr w:rsidR="0067298A" w:rsidRPr="00E67058" w14:paraId="7B825D58"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588E6FC6" w14:textId="69B4F469"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35</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6B62E9C6" w14:textId="5E1157BB" w:rsidR="0067298A" w:rsidRPr="0067298A" w:rsidRDefault="0067298A" w:rsidP="0067298A">
            <w:pPr>
              <w:jc w:val="both"/>
              <w:rPr>
                <w:rFonts w:ascii="Arial" w:hAnsi="Arial" w:cs="Arial"/>
                <w:b/>
                <w:sz w:val="16"/>
                <w:szCs w:val="16"/>
              </w:rPr>
            </w:pPr>
            <w:r w:rsidRPr="0067298A">
              <w:rPr>
                <w:rFonts w:ascii="Arial" w:hAnsi="Arial" w:cs="Arial"/>
                <w:sz w:val="16"/>
                <w:szCs w:val="16"/>
              </w:rPr>
              <w:t>CONSTRUCCIONES DARAE, S.A. DE C.V.</w:t>
            </w:r>
          </w:p>
        </w:tc>
        <w:tc>
          <w:tcPr>
            <w:tcW w:w="1837" w:type="dxa"/>
            <w:tcBorders>
              <w:top w:val="single" w:sz="4" w:space="0" w:color="auto"/>
              <w:left w:val="single" w:sz="4" w:space="0" w:color="auto"/>
              <w:bottom w:val="single" w:sz="4" w:space="0" w:color="auto"/>
              <w:right w:val="single" w:sz="4" w:space="0" w:color="auto"/>
            </w:tcBorders>
          </w:tcPr>
          <w:p w14:paraId="4CAF51E1" w14:textId="5A5F76E0"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7CE515CD" w14:textId="1B605654" w:rsidR="0067298A" w:rsidRPr="0067298A" w:rsidRDefault="0067298A" w:rsidP="0067298A">
            <w:pPr>
              <w:jc w:val="center"/>
              <w:rPr>
                <w:rFonts w:ascii="Arial" w:hAnsi="Arial" w:cs="Arial"/>
                <w:b/>
                <w:sz w:val="16"/>
                <w:szCs w:val="16"/>
              </w:rPr>
            </w:pPr>
            <w:r w:rsidRPr="0067298A">
              <w:rPr>
                <w:rFonts w:ascii="Arial" w:hAnsi="Arial" w:cs="Arial"/>
                <w:sz w:val="16"/>
                <w:szCs w:val="16"/>
              </w:rPr>
              <w:t>$8,014,432.40</w:t>
            </w:r>
          </w:p>
        </w:tc>
      </w:tr>
      <w:tr w:rsidR="0067298A" w:rsidRPr="00E67058" w14:paraId="2E5EE487"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5343ED2F" w14:textId="59DC9E05"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36</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6FEEF36C" w14:textId="7FA706EB" w:rsidR="0067298A" w:rsidRPr="0067298A" w:rsidRDefault="0067298A" w:rsidP="0067298A">
            <w:pPr>
              <w:jc w:val="both"/>
              <w:rPr>
                <w:rFonts w:ascii="Arial" w:hAnsi="Arial" w:cs="Arial"/>
                <w:b/>
                <w:sz w:val="16"/>
                <w:szCs w:val="16"/>
                <w:lang w:val="es-MX"/>
              </w:rPr>
            </w:pPr>
            <w:r w:rsidRPr="0067298A">
              <w:rPr>
                <w:rFonts w:ascii="Arial" w:hAnsi="Arial" w:cs="Arial"/>
                <w:sz w:val="16"/>
                <w:szCs w:val="16"/>
              </w:rPr>
              <w:t>ZUBIA CONSTRUCCIONES, S.A. DE C.V.</w:t>
            </w:r>
          </w:p>
        </w:tc>
        <w:tc>
          <w:tcPr>
            <w:tcW w:w="1837" w:type="dxa"/>
            <w:tcBorders>
              <w:top w:val="single" w:sz="4" w:space="0" w:color="auto"/>
              <w:left w:val="single" w:sz="4" w:space="0" w:color="auto"/>
              <w:bottom w:val="single" w:sz="4" w:space="0" w:color="auto"/>
              <w:right w:val="single" w:sz="4" w:space="0" w:color="auto"/>
            </w:tcBorders>
          </w:tcPr>
          <w:p w14:paraId="3CFD5DC9" w14:textId="45C17529"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5F03C30E" w14:textId="29B86F40" w:rsidR="0067298A" w:rsidRPr="0067298A" w:rsidRDefault="0067298A" w:rsidP="0067298A">
            <w:pPr>
              <w:jc w:val="center"/>
              <w:rPr>
                <w:rFonts w:ascii="Arial" w:hAnsi="Arial" w:cs="Arial"/>
                <w:b/>
                <w:sz w:val="16"/>
                <w:szCs w:val="16"/>
              </w:rPr>
            </w:pPr>
            <w:r w:rsidRPr="0067298A">
              <w:rPr>
                <w:rFonts w:ascii="Arial" w:hAnsi="Arial" w:cs="Arial"/>
                <w:sz w:val="16"/>
                <w:szCs w:val="16"/>
              </w:rPr>
              <w:t>$8,610,005.87</w:t>
            </w:r>
          </w:p>
        </w:tc>
      </w:tr>
      <w:tr w:rsidR="0067298A" w:rsidRPr="00E67058" w14:paraId="394E9913"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0971CCDD" w14:textId="2390BD6C"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37</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6DCCE824" w14:textId="02BFA38B" w:rsidR="0067298A" w:rsidRPr="0067298A" w:rsidRDefault="0067298A" w:rsidP="0067298A">
            <w:pPr>
              <w:jc w:val="both"/>
              <w:rPr>
                <w:rFonts w:ascii="Arial" w:hAnsi="Arial" w:cs="Arial"/>
                <w:b/>
                <w:sz w:val="16"/>
                <w:szCs w:val="16"/>
              </w:rPr>
            </w:pPr>
            <w:r w:rsidRPr="0067298A">
              <w:rPr>
                <w:rFonts w:ascii="Arial" w:hAnsi="Arial" w:cs="Arial"/>
                <w:sz w:val="16"/>
                <w:szCs w:val="16"/>
              </w:rPr>
              <w:t>GRAY PAVEMENT, S.A. DE C.V.</w:t>
            </w:r>
          </w:p>
        </w:tc>
        <w:tc>
          <w:tcPr>
            <w:tcW w:w="1837" w:type="dxa"/>
            <w:tcBorders>
              <w:top w:val="single" w:sz="4" w:space="0" w:color="auto"/>
              <w:left w:val="single" w:sz="4" w:space="0" w:color="auto"/>
              <w:bottom w:val="single" w:sz="4" w:space="0" w:color="auto"/>
              <w:right w:val="single" w:sz="4" w:space="0" w:color="auto"/>
            </w:tcBorders>
          </w:tcPr>
          <w:p w14:paraId="68F28D35" w14:textId="0CF1ADAB"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3C202C41" w14:textId="2EA02602" w:rsidR="0067298A" w:rsidRPr="0067298A" w:rsidRDefault="0067298A" w:rsidP="0067298A">
            <w:pPr>
              <w:jc w:val="center"/>
              <w:rPr>
                <w:rFonts w:ascii="Arial" w:hAnsi="Arial" w:cs="Arial"/>
                <w:b/>
                <w:sz w:val="16"/>
                <w:szCs w:val="16"/>
              </w:rPr>
            </w:pPr>
            <w:r w:rsidRPr="0067298A">
              <w:rPr>
                <w:rFonts w:ascii="Arial" w:hAnsi="Arial" w:cs="Arial"/>
                <w:sz w:val="16"/>
                <w:szCs w:val="16"/>
              </w:rPr>
              <w:t>$8,148,299.02</w:t>
            </w:r>
          </w:p>
        </w:tc>
      </w:tr>
      <w:tr w:rsidR="0067298A" w:rsidRPr="00E67058" w14:paraId="02342141"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1753311E" w14:textId="50DEDDA1"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39</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6D8FFCC0" w14:textId="10E93BF3" w:rsidR="0067298A" w:rsidRPr="0067298A" w:rsidRDefault="0067298A" w:rsidP="0067298A">
            <w:pPr>
              <w:jc w:val="both"/>
              <w:rPr>
                <w:rFonts w:ascii="Arial" w:hAnsi="Arial" w:cs="Arial"/>
                <w:b/>
                <w:sz w:val="16"/>
                <w:szCs w:val="16"/>
                <w:lang w:val="pt-PT"/>
              </w:rPr>
            </w:pPr>
            <w:r w:rsidRPr="0067298A">
              <w:rPr>
                <w:rFonts w:ascii="Arial" w:hAnsi="Arial" w:cs="Arial"/>
                <w:sz w:val="16"/>
                <w:szCs w:val="16"/>
                <w:lang w:val="pt-PT"/>
              </w:rPr>
              <w:t>DOUSARQ ARQUITECTOS, S. DE R.L. DE C.V.</w:t>
            </w:r>
          </w:p>
        </w:tc>
        <w:tc>
          <w:tcPr>
            <w:tcW w:w="1837" w:type="dxa"/>
            <w:tcBorders>
              <w:top w:val="single" w:sz="4" w:space="0" w:color="auto"/>
              <w:left w:val="single" w:sz="4" w:space="0" w:color="auto"/>
              <w:bottom w:val="single" w:sz="4" w:space="0" w:color="auto"/>
              <w:right w:val="single" w:sz="4" w:space="0" w:color="auto"/>
            </w:tcBorders>
          </w:tcPr>
          <w:p w14:paraId="47E03C13" w14:textId="5EAD9BF6"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006D7528" w14:textId="45451F88" w:rsidR="0067298A" w:rsidRPr="0067298A" w:rsidRDefault="0067298A" w:rsidP="0067298A">
            <w:pPr>
              <w:jc w:val="center"/>
              <w:rPr>
                <w:rFonts w:ascii="Arial" w:hAnsi="Arial" w:cs="Arial"/>
                <w:b/>
                <w:sz w:val="16"/>
                <w:szCs w:val="16"/>
              </w:rPr>
            </w:pPr>
            <w:r w:rsidRPr="0067298A">
              <w:rPr>
                <w:rFonts w:ascii="Arial" w:hAnsi="Arial" w:cs="Arial"/>
                <w:sz w:val="16"/>
                <w:szCs w:val="16"/>
              </w:rPr>
              <w:t>$8,040,379.47</w:t>
            </w:r>
          </w:p>
        </w:tc>
      </w:tr>
      <w:tr w:rsidR="0067298A" w:rsidRPr="00E67058" w14:paraId="5FA5CFC2"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24EC640D" w14:textId="07D78538"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lastRenderedPageBreak/>
              <w:t>41</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1BC716DC" w14:textId="721E5C87" w:rsidR="0067298A" w:rsidRPr="0067298A" w:rsidRDefault="0067298A" w:rsidP="0067298A">
            <w:pPr>
              <w:jc w:val="both"/>
              <w:rPr>
                <w:rFonts w:ascii="Arial" w:hAnsi="Arial" w:cs="Arial"/>
                <w:b/>
                <w:sz w:val="16"/>
                <w:szCs w:val="16"/>
              </w:rPr>
            </w:pPr>
            <w:r w:rsidRPr="0067298A">
              <w:rPr>
                <w:rFonts w:ascii="Arial" w:hAnsi="Arial" w:cs="Arial"/>
                <w:sz w:val="16"/>
                <w:szCs w:val="16"/>
              </w:rPr>
              <w:t>ATELIER BCM, S.A. DE C.V.</w:t>
            </w:r>
          </w:p>
        </w:tc>
        <w:tc>
          <w:tcPr>
            <w:tcW w:w="1837" w:type="dxa"/>
            <w:tcBorders>
              <w:top w:val="single" w:sz="4" w:space="0" w:color="auto"/>
              <w:left w:val="single" w:sz="4" w:space="0" w:color="auto"/>
              <w:bottom w:val="single" w:sz="4" w:space="0" w:color="auto"/>
              <w:right w:val="single" w:sz="4" w:space="0" w:color="auto"/>
            </w:tcBorders>
          </w:tcPr>
          <w:p w14:paraId="3FC4AFBB" w14:textId="11D0A72C"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779664CC" w14:textId="0CAA0DD7" w:rsidR="0067298A" w:rsidRPr="0067298A" w:rsidRDefault="0067298A" w:rsidP="0067298A">
            <w:pPr>
              <w:jc w:val="center"/>
              <w:rPr>
                <w:rFonts w:ascii="Arial" w:hAnsi="Arial" w:cs="Arial"/>
                <w:b/>
                <w:sz w:val="16"/>
                <w:szCs w:val="16"/>
              </w:rPr>
            </w:pPr>
            <w:r w:rsidRPr="0067298A">
              <w:rPr>
                <w:rFonts w:ascii="Arial" w:hAnsi="Arial" w:cs="Arial"/>
                <w:sz w:val="16"/>
                <w:szCs w:val="16"/>
              </w:rPr>
              <w:t>$7,878,292.10</w:t>
            </w:r>
          </w:p>
        </w:tc>
      </w:tr>
      <w:tr w:rsidR="0067298A" w:rsidRPr="00E67058" w14:paraId="6306C4BF"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772023CF" w14:textId="72E1B630"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43</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70AB057" w14:textId="58173B68" w:rsidR="0067298A" w:rsidRPr="0067298A" w:rsidRDefault="0067298A" w:rsidP="0067298A">
            <w:pPr>
              <w:jc w:val="both"/>
              <w:rPr>
                <w:rFonts w:ascii="Arial" w:hAnsi="Arial" w:cs="Arial"/>
                <w:b/>
                <w:sz w:val="16"/>
                <w:szCs w:val="16"/>
                <w:lang w:val="es-MX"/>
              </w:rPr>
            </w:pPr>
            <w:r w:rsidRPr="0067298A">
              <w:rPr>
                <w:rFonts w:ascii="Arial" w:hAnsi="Arial" w:cs="Arial"/>
                <w:sz w:val="16"/>
                <w:szCs w:val="16"/>
              </w:rPr>
              <w:t>CONSTRUCTORA ANGUIBARA N.G., S.A. DE C.V.</w:t>
            </w:r>
          </w:p>
        </w:tc>
        <w:tc>
          <w:tcPr>
            <w:tcW w:w="1837" w:type="dxa"/>
            <w:tcBorders>
              <w:top w:val="single" w:sz="4" w:space="0" w:color="auto"/>
              <w:left w:val="single" w:sz="4" w:space="0" w:color="auto"/>
              <w:bottom w:val="single" w:sz="4" w:space="0" w:color="auto"/>
              <w:right w:val="single" w:sz="4" w:space="0" w:color="auto"/>
            </w:tcBorders>
          </w:tcPr>
          <w:p w14:paraId="601BC20F" w14:textId="0E4EFB3F"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23F0AC17" w14:textId="07095A09" w:rsidR="0067298A" w:rsidRPr="0067298A" w:rsidRDefault="0067298A" w:rsidP="0067298A">
            <w:pPr>
              <w:jc w:val="center"/>
              <w:rPr>
                <w:rFonts w:ascii="Arial" w:hAnsi="Arial" w:cs="Arial"/>
                <w:b/>
                <w:sz w:val="16"/>
                <w:szCs w:val="16"/>
              </w:rPr>
            </w:pPr>
            <w:r w:rsidRPr="0067298A">
              <w:rPr>
                <w:rFonts w:ascii="Arial" w:hAnsi="Arial" w:cs="Arial"/>
                <w:sz w:val="16"/>
                <w:szCs w:val="16"/>
              </w:rPr>
              <w:t>$8,343,576.90</w:t>
            </w:r>
          </w:p>
        </w:tc>
      </w:tr>
      <w:tr w:rsidR="0067298A" w:rsidRPr="00E67058" w14:paraId="4743FD99"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15B6BDCA" w14:textId="0CCFBCF3"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44</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1E9B9F2A" w14:textId="18907A2A" w:rsidR="0067298A" w:rsidRPr="0067298A" w:rsidRDefault="0067298A" w:rsidP="0067298A">
            <w:pPr>
              <w:jc w:val="both"/>
              <w:rPr>
                <w:rFonts w:ascii="Arial" w:hAnsi="Arial" w:cs="Arial"/>
                <w:b/>
                <w:sz w:val="16"/>
                <w:szCs w:val="16"/>
              </w:rPr>
            </w:pPr>
            <w:r w:rsidRPr="0067298A">
              <w:rPr>
                <w:rFonts w:ascii="Arial" w:hAnsi="Arial" w:cs="Arial"/>
                <w:sz w:val="16"/>
                <w:szCs w:val="16"/>
              </w:rPr>
              <w:t>IAAUP CONSTRUCCIONES, S.A. DE C.V.</w:t>
            </w:r>
          </w:p>
        </w:tc>
        <w:tc>
          <w:tcPr>
            <w:tcW w:w="1837" w:type="dxa"/>
            <w:tcBorders>
              <w:top w:val="single" w:sz="4" w:space="0" w:color="auto"/>
              <w:left w:val="single" w:sz="4" w:space="0" w:color="auto"/>
              <w:bottom w:val="single" w:sz="4" w:space="0" w:color="auto"/>
              <w:right w:val="single" w:sz="4" w:space="0" w:color="auto"/>
            </w:tcBorders>
          </w:tcPr>
          <w:p w14:paraId="5335CB40" w14:textId="79AB6676"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51C32A8B" w14:textId="3F86A877" w:rsidR="0067298A" w:rsidRPr="0067298A" w:rsidRDefault="0067298A" w:rsidP="0067298A">
            <w:pPr>
              <w:jc w:val="center"/>
              <w:rPr>
                <w:rFonts w:ascii="Arial" w:hAnsi="Arial" w:cs="Arial"/>
                <w:b/>
                <w:sz w:val="16"/>
                <w:szCs w:val="16"/>
              </w:rPr>
            </w:pPr>
            <w:r w:rsidRPr="0067298A">
              <w:rPr>
                <w:rFonts w:ascii="Arial" w:hAnsi="Arial" w:cs="Arial"/>
                <w:sz w:val="16"/>
                <w:szCs w:val="16"/>
              </w:rPr>
              <w:t>$8,150,382.78</w:t>
            </w:r>
          </w:p>
        </w:tc>
      </w:tr>
      <w:tr w:rsidR="0067298A" w:rsidRPr="00E67058" w14:paraId="7AE8DF0F"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1664AE07" w14:textId="2BF9B0C7"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46</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F74F50C" w14:textId="24FF8A14" w:rsidR="0067298A" w:rsidRPr="0067298A" w:rsidRDefault="0067298A" w:rsidP="0067298A">
            <w:pPr>
              <w:jc w:val="both"/>
              <w:rPr>
                <w:rFonts w:ascii="Arial" w:hAnsi="Arial" w:cs="Arial"/>
                <w:b/>
                <w:sz w:val="16"/>
                <w:szCs w:val="16"/>
                <w:lang w:val="es-MX"/>
              </w:rPr>
            </w:pPr>
            <w:r w:rsidRPr="0067298A">
              <w:rPr>
                <w:rFonts w:ascii="Arial" w:hAnsi="Arial" w:cs="Arial"/>
                <w:sz w:val="16"/>
                <w:szCs w:val="16"/>
              </w:rPr>
              <w:t>PASOS CONSTRUCCION E INGENIERIA, S.A. DE C.V. EN ASOSIACIÓN EN PARTICIPACIÓN CON INGENIERÍA TOPOGRAFICA BERSA, S.A. DE C.V.</w:t>
            </w:r>
          </w:p>
        </w:tc>
        <w:tc>
          <w:tcPr>
            <w:tcW w:w="1837" w:type="dxa"/>
            <w:tcBorders>
              <w:top w:val="single" w:sz="4" w:space="0" w:color="auto"/>
              <w:left w:val="single" w:sz="4" w:space="0" w:color="auto"/>
              <w:bottom w:val="single" w:sz="4" w:space="0" w:color="auto"/>
              <w:right w:val="single" w:sz="4" w:space="0" w:color="auto"/>
            </w:tcBorders>
          </w:tcPr>
          <w:p w14:paraId="34E9912C" w14:textId="7A60D530"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7F730738" w14:textId="6FDF8DEB" w:rsidR="0067298A" w:rsidRPr="0067298A" w:rsidRDefault="0067298A" w:rsidP="0067298A">
            <w:pPr>
              <w:jc w:val="center"/>
              <w:rPr>
                <w:rFonts w:ascii="Arial" w:hAnsi="Arial" w:cs="Arial"/>
                <w:b/>
                <w:sz w:val="16"/>
                <w:szCs w:val="16"/>
              </w:rPr>
            </w:pPr>
            <w:r w:rsidRPr="0067298A">
              <w:rPr>
                <w:rFonts w:ascii="Arial" w:hAnsi="Arial" w:cs="Arial"/>
                <w:sz w:val="16"/>
                <w:szCs w:val="16"/>
              </w:rPr>
              <w:t>$7,924,790.58</w:t>
            </w:r>
          </w:p>
        </w:tc>
      </w:tr>
      <w:tr w:rsidR="0067298A" w:rsidRPr="00E67058" w14:paraId="66203D3B"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52C23C0F" w14:textId="6E545765"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47</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0086DDCD" w14:textId="34A9B49B" w:rsidR="0067298A" w:rsidRPr="0067298A" w:rsidRDefault="0067298A" w:rsidP="0067298A">
            <w:pPr>
              <w:jc w:val="both"/>
              <w:rPr>
                <w:rFonts w:ascii="Arial" w:hAnsi="Arial" w:cs="Arial"/>
                <w:b/>
                <w:sz w:val="16"/>
                <w:szCs w:val="16"/>
              </w:rPr>
            </w:pPr>
            <w:r w:rsidRPr="0067298A">
              <w:rPr>
                <w:rFonts w:ascii="Arial" w:hAnsi="Arial" w:cs="Arial"/>
                <w:sz w:val="16"/>
                <w:szCs w:val="16"/>
              </w:rPr>
              <w:t>5M CONSTRUCCIONES, S.A. DE C.V.</w:t>
            </w:r>
          </w:p>
        </w:tc>
        <w:tc>
          <w:tcPr>
            <w:tcW w:w="1837" w:type="dxa"/>
            <w:tcBorders>
              <w:top w:val="single" w:sz="4" w:space="0" w:color="auto"/>
              <w:left w:val="single" w:sz="4" w:space="0" w:color="auto"/>
              <w:bottom w:val="single" w:sz="4" w:space="0" w:color="auto"/>
              <w:right w:val="single" w:sz="4" w:space="0" w:color="auto"/>
            </w:tcBorders>
          </w:tcPr>
          <w:p w14:paraId="50F7A67D" w14:textId="6D825BF9"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47BAD8E9" w14:textId="3D0F4C1B" w:rsidR="0067298A" w:rsidRPr="0067298A" w:rsidRDefault="0067298A" w:rsidP="0067298A">
            <w:pPr>
              <w:jc w:val="center"/>
              <w:rPr>
                <w:rFonts w:ascii="Arial" w:hAnsi="Arial" w:cs="Arial"/>
                <w:b/>
                <w:sz w:val="16"/>
                <w:szCs w:val="16"/>
              </w:rPr>
            </w:pPr>
            <w:r w:rsidRPr="0067298A">
              <w:rPr>
                <w:rFonts w:ascii="Arial" w:hAnsi="Arial" w:cs="Arial"/>
                <w:sz w:val="16"/>
                <w:szCs w:val="16"/>
              </w:rPr>
              <w:t>$8,110,083.59</w:t>
            </w:r>
          </w:p>
        </w:tc>
      </w:tr>
      <w:tr w:rsidR="0067298A" w:rsidRPr="00E67058" w14:paraId="702C0AC1"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7DD9F16C" w14:textId="0EE769F9"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48</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D0FB924" w14:textId="5ED937D8" w:rsidR="0067298A" w:rsidRPr="0067298A" w:rsidRDefault="0067298A" w:rsidP="0067298A">
            <w:pPr>
              <w:jc w:val="both"/>
              <w:rPr>
                <w:rFonts w:ascii="Arial" w:hAnsi="Arial" w:cs="Arial"/>
                <w:b/>
                <w:sz w:val="16"/>
                <w:szCs w:val="16"/>
              </w:rPr>
            </w:pPr>
            <w:r w:rsidRPr="0067298A">
              <w:rPr>
                <w:rFonts w:ascii="Arial" w:hAnsi="Arial" w:cs="Arial"/>
                <w:sz w:val="16"/>
                <w:szCs w:val="16"/>
              </w:rPr>
              <w:t>URBANIZACIONES Y TERRACERIAS DISA, S.A. DE C.V.</w:t>
            </w:r>
          </w:p>
        </w:tc>
        <w:tc>
          <w:tcPr>
            <w:tcW w:w="1837" w:type="dxa"/>
            <w:tcBorders>
              <w:top w:val="single" w:sz="4" w:space="0" w:color="auto"/>
              <w:left w:val="single" w:sz="4" w:space="0" w:color="auto"/>
              <w:bottom w:val="single" w:sz="4" w:space="0" w:color="auto"/>
              <w:right w:val="single" w:sz="4" w:space="0" w:color="auto"/>
            </w:tcBorders>
          </w:tcPr>
          <w:p w14:paraId="4F3E6C20" w14:textId="4E4030C2"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28C6DD7F" w14:textId="0F9B73C5" w:rsidR="0067298A" w:rsidRPr="0067298A" w:rsidRDefault="0067298A" w:rsidP="0067298A">
            <w:pPr>
              <w:jc w:val="center"/>
              <w:rPr>
                <w:rFonts w:ascii="Arial" w:hAnsi="Arial" w:cs="Arial"/>
                <w:b/>
                <w:sz w:val="16"/>
                <w:szCs w:val="16"/>
              </w:rPr>
            </w:pPr>
            <w:r w:rsidRPr="0067298A">
              <w:rPr>
                <w:rFonts w:ascii="Arial" w:hAnsi="Arial" w:cs="Arial"/>
                <w:sz w:val="16"/>
                <w:szCs w:val="16"/>
              </w:rPr>
              <w:t>$7,427,818.27</w:t>
            </w:r>
          </w:p>
        </w:tc>
      </w:tr>
      <w:tr w:rsidR="0067298A" w:rsidRPr="00E67058" w14:paraId="39F6F4AE"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64A5821A" w14:textId="59B5189E"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49</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3C7D002E" w14:textId="137E4D41" w:rsidR="0067298A" w:rsidRPr="0067298A" w:rsidRDefault="0067298A" w:rsidP="0067298A">
            <w:pPr>
              <w:jc w:val="both"/>
              <w:rPr>
                <w:rFonts w:ascii="Arial" w:hAnsi="Arial" w:cs="Arial"/>
                <w:b/>
                <w:sz w:val="16"/>
                <w:szCs w:val="16"/>
                <w:lang w:val="pt-PT"/>
              </w:rPr>
            </w:pPr>
            <w:r w:rsidRPr="0067298A">
              <w:rPr>
                <w:rFonts w:ascii="Arial" w:hAnsi="Arial" w:cs="Arial"/>
                <w:sz w:val="16"/>
                <w:szCs w:val="16"/>
                <w:lang w:val="pt-PT"/>
              </w:rPr>
              <w:t>PROTOGRIXI, S.A. DE C.V.</w:t>
            </w:r>
          </w:p>
        </w:tc>
        <w:tc>
          <w:tcPr>
            <w:tcW w:w="1837" w:type="dxa"/>
            <w:tcBorders>
              <w:top w:val="single" w:sz="4" w:space="0" w:color="auto"/>
              <w:left w:val="single" w:sz="4" w:space="0" w:color="auto"/>
              <w:bottom w:val="single" w:sz="4" w:space="0" w:color="auto"/>
              <w:right w:val="single" w:sz="4" w:space="0" w:color="auto"/>
            </w:tcBorders>
          </w:tcPr>
          <w:p w14:paraId="227CAB4C" w14:textId="6F6660A5"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23C43A22" w14:textId="45969653" w:rsidR="0067298A" w:rsidRPr="0067298A" w:rsidRDefault="0067298A" w:rsidP="0067298A">
            <w:pPr>
              <w:jc w:val="center"/>
              <w:rPr>
                <w:rFonts w:ascii="Arial" w:hAnsi="Arial" w:cs="Arial"/>
                <w:b/>
                <w:sz w:val="16"/>
                <w:szCs w:val="16"/>
              </w:rPr>
            </w:pPr>
            <w:r w:rsidRPr="0067298A">
              <w:rPr>
                <w:rFonts w:ascii="Arial" w:hAnsi="Arial" w:cs="Arial"/>
                <w:sz w:val="16"/>
                <w:szCs w:val="16"/>
              </w:rPr>
              <w:t>$7,996,198.81</w:t>
            </w:r>
          </w:p>
        </w:tc>
      </w:tr>
      <w:tr w:rsidR="0067298A" w:rsidRPr="00E67058" w14:paraId="2DBCB8BC"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5215983E" w14:textId="3D11B5B6"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51</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17E64FB" w14:textId="6B74CC80" w:rsidR="0067298A" w:rsidRPr="0067298A" w:rsidRDefault="0067298A" w:rsidP="0067298A">
            <w:pPr>
              <w:jc w:val="both"/>
              <w:rPr>
                <w:rFonts w:ascii="Arial" w:hAnsi="Arial" w:cs="Arial"/>
                <w:b/>
                <w:sz w:val="16"/>
                <w:szCs w:val="16"/>
              </w:rPr>
            </w:pPr>
            <w:r w:rsidRPr="0067298A">
              <w:rPr>
                <w:rFonts w:ascii="Arial" w:hAnsi="Arial" w:cs="Arial"/>
                <w:sz w:val="16"/>
                <w:szCs w:val="16"/>
              </w:rPr>
              <w:t>TEKTON GRUPO EMPRESARIAL, S.A. DE C.V.</w:t>
            </w:r>
          </w:p>
        </w:tc>
        <w:tc>
          <w:tcPr>
            <w:tcW w:w="1837" w:type="dxa"/>
            <w:tcBorders>
              <w:top w:val="single" w:sz="4" w:space="0" w:color="auto"/>
              <w:left w:val="single" w:sz="4" w:space="0" w:color="auto"/>
              <w:bottom w:val="single" w:sz="4" w:space="0" w:color="auto"/>
              <w:right w:val="single" w:sz="4" w:space="0" w:color="auto"/>
            </w:tcBorders>
          </w:tcPr>
          <w:p w14:paraId="08F4BE97" w14:textId="7AD62BFA"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30404C52" w14:textId="0562222A" w:rsidR="0067298A" w:rsidRPr="0067298A" w:rsidRDefault="0067298A" w:rsidP="0067298A">
            <w:pPr>
              <w:jc w:val="center"/>
              <w:rPr>
                <w:rFonts w:ascii="Arial" w:hAnsi="Arial" w:cs="Arial"/>
                <w:b/>
                <w:sz w:val="16"/>
                <w:szCs w:val="16"/>
              </w:rPr>
            </w:pPr>
            <w:r w:rsidRPr="0067298A">
              <w:rPr>
                <w:rFonts w:ascii="Arial" w:hAnsi="Arial" w:cs="Arial"/>
                <w:sz w:val="16"/>
                <w:szCs w:val="16"/>
              </w:rPr>
              <w:t>$10,020,840.18</w:t>
            </w:r>
          </w:p>
        </w:tc>
      </w:tr>
      <w:tr w:rsidR="0067298A" w:rsidRPr="00E67058" w14:paraId="6D818DBC"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3C07E10F" w14:textId="20C560FA"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53</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1551D159" w14:textId="4F2627BE" w:rsidR="0067298A" w:rsidRPr="0067298A" w:rsidRDefault="0067298A" w:rsidP="0067298A">
            <w:pPr>
              <w:jc w:val="both"/>
              <w:rPr>
                <w:rFonts w:ascii="Arial" w:hAnsi="Arial" w:cs="Arial"/>
                <w:b/>
                <w:sz w:val="16"/>
                <w:szCs w:val="16"/>
                <w:lang w:val="es-MX"/>
              </w:rPr>
            </w:pPr>
            <w:r w:rsidRPr="0067298A">
              <w:rPr>
                <w:rFonts w:ascii="Arial" w:hAnsi="Arial" w:cs="Arial"/>
                <w:sz w:val="16"/>
                <w:szCs w:val="16"/>
              </w:rPr>
              <w:t>ARMAQOP, S.A. DE C.V.</w:t>
            </w:r>
          </w:p>
        </w:tc>
        <w:tc>
          <w:tcPr>
            <w:tcW w:w="1837" w:type="dxa"/>
            <w:tcBorders>
              <w:top w:val="single" w:sz="4" w:space="0" w:color="auto"/>
              <w:left w:val="single" w:sz="4" w:space="0" w:color="auto"/>
              <w:bottom w:val="single" w:sz="4" w:space="0" w:color="auto"/>
              <w:right w:val="single" w:sz="4" w:space="0" w:color="auto"/>
            </w:tcBorders>
          </w:tcPr>
          <w:p w14:paraId="7ED8EF16" w14:textId="05CF8476"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63592231" w14:textId="05194D95" w:rsidR="0067298A" w:rsidRPr="0067298A" w:rsidRDefault="0067298A" w:rsidP="0067298A">
            <w:pPr>
              <w:jc w:val="center"/>
              <w:rPr>
                <w:rFonts w:ascii="Arial" w:hAnsi="Arial" w:cs="Arial"/>
                <w:b/>
                <w:sz w:val="16"/>
                <w:szCs w:val="16"/>
              </w:rPr>
            </w:pPr>
            <w:r w:rsidRPr="0067298A">
              <w:rPr>
                <w:rFonts w:ascii="Arial" w:hAnsi="Arial" w:cs="Arial"/>
                <w:sz w:val="16"/>
                <w:szCs w:val="16"/>
              </w:rPr>
              <w:t>$7,948,056.54</w:t>
            </w:r>
          </w:p>
        </w:tc>
      </w:tr>
      <w:tr w:rsidR="0067298A" w:rsidRPr="00E67058" w14:paraId="60169D9E"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1E2760A2" w14:textId="36C1EEC6"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54</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67B2D9BA" w14:textId="48F1EAC3" w:rsidR="0067298A" w:rsidRPr="0067298A" w:rsidRDefault="0067298A" w:rsidP="0067298A">
            <w:pPr>
              <w:jc w:val="both"/>
              <w:rPr>
                <w:rFonts w:ascii="Arial" w:hAnsi="Arial" w:cs="Arial"/>
                <w:b/>
                <w:sz w:val="16"/>
                <w:szCs w:val="16"/>
                <w:lang w:val="pt-PT"/>
              </w:rPr>
            </w:pPr>
            <w:r w:rsidRPr="0067298A">
              <w:rPr>
                <w:rFonts w:ascii="Arial" w:hAnsi="Arial" w:cs="Arial"/>
                <w:sz w:val="16"/>
                <w:szCs w:val="16"/>
                <w:lang w:val="pt-PT"/>
              </w:rPr>
              <w:t>EMMAQUI, S.A. DE C.V.</w:t>
            </w:r>
          </w:p>
        </w:tc>
        <w:tc>
          <w:tcPr>
            <w:tcW w:w="1837" w:type="dxa"/>
            <w:tcBorders>
              <w:top w:val="single" w:sz="4" w:space="0" w:color="auto"/>
              <w:left w:val="single" w:sz="4" w:space="0" w:color="auto"/>
              <w:bottom w:val="single" w:sz="4" w:space="0" w:color="auto"/>
              <w:right w:val="single" w:sz="4" w:space="0" w:color="auto"/>
            </w:tcBorders>
          </w:tcPr>
          <w:p w14:paraId="53579B39" w14:textId="03C80399"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62EAADB3" w14:textId="2B3EC65F" w:rsidR="0067298A" w:rsidRPr="0067298A" w:rsidRDefault="0067298A" w:rsidP="0067298A">
            <w:pPr>
              <w:jc w:val="center"/>
              <w:rPr>
                <w:rFonts w:ascii="Arial" w:hAnsi="Arial" w:cs="Arial"/>
                <w:b/>
                <w:sz w:val="16"/>
                <w:szCs w:val="16"/>
              </w:rPr>
            </w:pPr>
            <w:r w:rsidRPr="0067298A">
              <w:rPr>
                <w:rFonts w:ascii="Arial" w:hAnsi="Arial" w:cs="Arial"/>
                <w:sz w:val="16"/>
                <w:szCs w:val="16"/>
              </w:rPr>
              <w:t>$7,919,613.39</w:t>
            </w:r>
          </w:p>
        </w:tc>
      </w:tr>
      <w:tr w:rsidR="0067298A" w:rsidRPr="00E67058" w14:paraId="5E09C4DE"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5EA99E53" w14:textId="224CF06C"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57</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2C2BAD85" w14:textId="7CB024C4" w:rsidR="0067298A" w:rsidRPr="0067298A" w:rsidRDefault="0067298A" w:rsidP="0067298A">
            <w:pPr>
              <w:jc w:val="both"/>
              <w:rPr>
                <w:rFonts w:ascii="Arial" w:hAnsi="Arial" w:cs="Arial"/>
                <w:b/>
                <w:sz w:val="16"/>
                <w:szCs w:val="16"/>
              </w:rPr>
            </w:pPr>
            <w:r w:rsidRPr="0067298A">
              <w:rPr>
                <w:rFonts w:ascii="Arial" w:hAnsi="Arial" w:cs="Arial"/>
                <w:sz w:val="16"/>
                <w:szCs w:val="16"/>
              </w:rPr>
              <w:t>CONSTRUCTORA IRAYANA, S.A DE C.V. EN ASOSIACIÓN EN PARTICIPACIÓN CON PROYECTOS E INSUMOS JELP, S.A. DE C.V.</w:t>
            </w:r>
          </w:p>
        </w:tc>
        <w:tc>
          <w:tcPr>
            <w:tcW w:w="1837" w:type="dxa"/>
            <w:tcBorders>
              <w:top w:val="single" w:sz="4" w:space="0" w:color="auto"/>
              <w:left w:val="single" w:sz="4" w:space="0" w:color="auto"/>
              <w:bottom w:val="single" w:sz="4" w:space="0" w:color="auto"/>
              <w:right w:val="single" w:sz="4" w:space="0" w:color="auto"/>
            </w:tcBorders>
          </w:tcPr>
          <w:p w14:paraId="22AC9937" w14:textId="0C7F62A0"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527E9AE9" w14:textId="0DF74B80" w:rsidR="0067298A" w:rsidRPr="0067298A" w:rsidRDefault="0067298A" w:rsidP="0067298A">
            <w:pPr>
              <w:jc w:val="center"/>
              <w:rPr>
                <w:rFonts w:ascii="Arial" w:hAnsi="Arial" w:cs="Arial"/>
                <w:b/>
                <w:sz w:val="16"/>
                <w:szCs w:val="16"/>
              </w:rPr>
            </w:pPr>
            <w:r w:rsidRPr="0067298A">
              <w:rPr>
                <w:rFonts w:ascii="Arial" w:hAnsi="Arial" w:cs="Arial"/>
                <w:sz w:val="16"/>
                <w:szCs w:val="16"/>
              </w:rPr>
              <w:t>$7,633,953.99</w:t>
            </w:r>
          </w:p>
        </w:tc>
      </w:tr>
      <w:tr w:rsidR="0067298A" w:rsidRPr="00E67058" w14:paraId="5F5723E9"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37D26BE4" w14:textId="631829E4"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61</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1E81CB3E" w14:textId="310BF91B" w:rsidR="0067298A" w:rsidRPr="0067298A" w:rsidRDefault="0067298A" w:rsidP="0067298A">
            <w:pPr>
              <w:jc w:val="both"/>
              <w:rPr>
                <w:rFonts w:ascii="Arial" w:hAnsi="Arial" w:cs="Arial"/>
                <w:b/>
                <w:sz w:val="16"/>
                <w:szCs w:val="16"/>
              </w:rPr>
            </w:pPr>
            <w:r w:rsidRPr="0067298A">
              <w:rPr>
                <w:rFonts w:ascii="Arial" w:hAnsi="Arial" w:cs="Arial"/>
                <w:sz w:val="16"/>
                <w:szCs w:val="16"/>
              </w:rPr>
              <w:t>KALEA CONSTRUCCIÓN, S.A. DE C.V.</w:t>
            </w:r>
          </w:p>
        </w:tc>
        <w:tc>
          <w:tcPr>
            <w:tcW w:w="1837" w:type="dxa"/>
            <w:tcBorders>
              <w:top w:val="single" w:sz="4" w:space="0" w:color="auto"/>
              <w:left w:val="single" w:sz="4" w:space="0" w:color="auto"/>
              <w:bottom w:val="single" w:sz="4" w:space="0" w:color="auto"/>
              <w:right w:val="single" w:sz="4" w:space="0" w:color="auto"/>
            </w:tcBorders>
          </w:tcPr>
          <w:p w14:paraId="745ED2F3" w14:textId="33603C27"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74CFB4C7" w14:textId="0DF0789E" w:rsidR="0067298A" w:rsidRPr="0067298A" w:rsidRDefault="0067298A" w:rsidP="0067298A">
            <w:pPr>
              <w:jc w:val="center"/>
              <w:rPr>
                <w:rFonts w:ascii="Arial" w:hAnsi="Arial" w:cs="Arial"/>
                <w:b/>
                <w:sz w:val="16"/>
                <w:szCs w:val="16"/>
              </w:rPr>
            </w:pPr>
            <w:r w:rsidRPr="0067298A">
              <w:rPr>
                <w:rFonts w:ascii="Arial" w:hAnsi="Arial" w:cs="Arial"/>
                <w:sz w:val="16"/>
                <w:szCs w:val="16"/>
              </w:rPr>
              <w:t>$8,566,647.35</w:t>
            </w:r>
          </w:p>
        </w:tc>
      </w:tr>
      <w:tr w:rsidR="0067298A" w:rsidRPr="00E67058" w14:paraId="5A00B326" w14:textId="77777777" w:rsidTr="0067298A">
        <w:trPr>
          <w:trHeight w:val="162"/>
          <w:jc w:val="center"/>
        </w:trPr>
        <w:tc>
          <w:tcPr>
            <w:tcW w:w="461" w:type="dxa"/>
            <w:tcBorders>
              <w:top w:val="single" w:sz="4" w:space="0" w:color="auto"/>
              <w:left w:val="single" w:sz="4" w:space="0" w:color="auto"/>
              <w:bottom w:val="single" w:sz="4" w:space="0" w:color="auto"/>
              <w:right w:val="single" w:sz="4" w:space="0" w:color="auto"/>
            </w:tcBorders>
            <w:vAlign w:val="center"/>
          </w:tcPr>
          <w:p w14:paraId="2D0997F5" w14:textId="5D4FEDB5"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65</w:t>
            </w:r>
          </w:p>
        </w:tc>
        <w:tc>
          <w:tcPr>
            <w:tcW w:w="5242" w:type="dxa"/>
            <w:tcBorders>
              <w:top w:val="single" w:sz="4" w:space="0" w:color="auto"/>
              <w:left w:val="single" w:sz="4" w:space="0" w:color="auto"/>
              <w:bottom w:val="single" w:sz="4" w:space="0" w:color="auto"/>
              <w:right w:val="single" w:sz="4" w:space="0" w:color="auto"/>
            </w:tcBorders>
            <w:shd w:val="clear" w:color="auto" w:fill="auto"/>
            <w:vAlign w:val="center"/>
          </w:tcPr>
          <w:p w14:paraId="64176493" w14:textId="5E5F2E51" w:rsidR="0067298A" w:rsidRPr="0067298A" w:rsidRDefault="0067298A" w:rsidP="0067298A">
            <w:pPr>
              <w:jc w:val="both"/>
              <w:rPr>
                <w:rFonts w:ascii="Arial" w:hAnsi="Arial" w:cs="Arial"/>
                <w:b/>
                <w:sz w:val="16"/>
                <w:szCs w:val="16"/>
                <w:lang w:val="es-MX"/>
              </w:rPr>
            </w:pPr>
            <w:r w:rsidRPr="0067298A">
              <w:rPr>
                <w:rFonts w:ascii="Arial" w:hAnsi="Arial" w:cs="Arial"/>
                <w:sz w:val="16"/>
                <w:szCs w:val="16"/>
              </w:rPr>
              <w:t>CONSTRUCCIONES PUREGUA, S.A. DE C.V.</w:t>
            </w:r>
          </w:p>
        </w:tc>
        <w:tc>
          <w:tcPr>
            <w:tcW w:w="1837" w:type="dxa"/>
            <w:tcBorders>
              <w:top w:val="single" w:sz="4" w:space="0" w:color="auto"/>
              <w:left w:val="single" w:sz="4" w:space="0" w:color="auto"/>
              <w:bottom w:val="single" w:sz="4" w:space="0" w:color="auto"/>
              <w:right w:val="single" w:sz="4" w:space="0" w:color="auto"/>
            </w:tcBorders>
          </w:tcPr>
          <w:p w14:paraId="707A3BAF" w14:textId="0480B30B" w:rsidR="0067298A" w:rsidRPr="0067298A" w:rsidRDefault="0067298A" w:rsidP="0067298A">
            <w:pPr>
              <w:jc w:val="center"/>
              <w:rPr>
                <w:rFonts w:ascii="Arial" w:hAnsi="Arial" w:cs="Arial"/>
                <w:b/>
                <w:sz w:val="16"/>
                <w:szCs w:val="16"/>
              </w:rPr>
            </w:pPr>
            <w:r w:rsidRPr="0067298A">
              <w:rPr>
                <w:rFonts w:ascii="Arial" w:hAnsi="Arial" w:cs="Arial"/>
                <w:sz w:val="16"/>
                <w:szCs w:val="16"/>
              </w:rPr>
              <w:t>SE ACEPTA</w:t>
            </w:r>
          </w:p>
        </w:tc>
        <w:tc>
          <w:tcPr>
            <w:tcW w:w="1674" w:type="dxa"/>
            <w:tcBorders>
              <w:top w:val="single" w:sz="4" w:space="0" w:color="auto"/>
              <w:left w:val="single" w:sz="4" w:space="0" w:color="auto"/>
              <w:bottom w:val="single" w:sz="4" w:space="0" w:color="auto"/>
              <w:right w:val="single" w:sz="4" w:space="0" w:color="auto"/>
            </w:tcBorders>
          </w:tcPr>
          <w:p w14:paraId="1C509213" w14:textId="586169C3" w:rsidR="0067298A" w:rsidRPr="0067298A" w:rsidRDefault="0067298A" w:rsidP="0067298A">
            <w:pPr>
              <w:jc w:val="center"/>
              <w:rPr>
                <w:rFonts w:ascii="Arial" w:hAnsi="Arial" w:cs="Arial"/>
                <w:b/>
                <w:sz w:val="16"/>
                <w:szCs w:val="16"/>
              </w:rPr>
            </w:pPr>
            <w:r w:rsidRPr="0067298A">
              <w:rPr>
                <w:rFonts w:ascii="Arial" w:hAnsi="Arial" w:cs="Arial"/>
                <w:sz w:val="16"/>
                <w:szCs w:val="16"/>
              </w:rPr>
              <w:t>$7,897,287.28</w:t>
            </w:r>
          </w:p>
        </w:tc>
      </w:tr>
    </w:tbl>
    <w:p w14:paraId="48029C57" w14:textId="77777777" w:rsidR="0067298A" w:rsidRDefault="0067298A" w:rsidP="0067298A">
      <w:pPr>
        <w:pStyle w:val="western"/>
        <w:spacing w:beforeAutospacing="0"/>
        <w:ind w:right="-518"/>
        <w:rPr>
          <w:b/>
        </w:rPr>
      </w:pPr>
      <w:r>
        <w:rPr>
          <w:rFonts w:asciiTheme="minorHAnsi" w:hAnsiTheme="minorHAnsi"/>
          <w:sz w:val="22"/>
          <w:szCs w:val="22"/>
        </w:rPr>
        <w:t>Relación de las propuestas que fueron desechadas en este acto:</w:t>
      </w:r>
    </w:p>
    <w:p w14:paraId="2734966A" w14:textId="77777777" w:rsidR="0067298A" w:rsidRDefault="0067298A" w:rsidP="0067298A">
      <w:pPr>
        <w:pStyle w:val="western"/>
        <w:spacing w:beforeAutospacing="0"/>
        <w:ind w:left="-284" w:right="-518"/>
        <w:rPr>
          <w:b/>
        </w:rPr>
      </w:pP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826"/>
        <w:gridCol w:w="3260"/>
      </w:tblGrid>
      <w:tr w:rsidR="0067298A" w:rsidRPr="00B46B96" w14:paraId="07A28617" w14:textId="77777777" w:rsidTr="00866524">
        <w:trPr>
          <w:trHeight w:val="515"/>
          <w:jc w:val="center"/>
        </w:trPr>
        <w:tc>
          <w:tcPr>
            <w:tcW w:w="562" w:type="dxa"/>
            <w:shd w:val="clear" w:color="auto" w:fill="A6A6A6" w:themeFill="background1" w:themeFillShade="A6"/>
            <w:vAlign w:val="center"/>
            <w:hideMark/>
          </w:tcPr>
          <w:p w14:paraId="277B2E0F" w14:textId="77777777" w:rsidR="0067298A" w:rsidRPr="00B46B96" w:rsidRDefault="0067298A" w:rsidP="00866524">
            <w:pPr>
              <w:jc w:val="center"/>
              <w:rPr>
                <w:rFonts w:asciiTheme="minorHAnsi" w:hAnsiTheme="minorHAnsi"/>
                <w:b/>
                <w:bCs/>
                <w:sz w:val="20"/>
                <w:szCs w:val="20"/>
                <w:lang w:eastAsia="es-MX"/>
              </w:rPr>
            </w:pPr>
            <w:r w:rsidRPr="00B46B96">
              <w:rPr>
                <w:rFonts w:asciiTheme="minorHAnsi" w:hAnsiTheme="minorHAnsi"/>
                <w:b/>
                <w:bCs/>
                <w:sz w:val="20"/>
                <w:szCs w:val="20"/>
                <w:lang w:eastAsia="es-MX"/>
              </w:rPr>
              <w:t>NO.</w:t>
            </w:r>
          </w:p>
        </w:tc>
        <w:tc>
          <w:tcPr>
            <w:tcW w:w="4826" w:type="dxa"/>
            <w:shd w:val="clear" w:color="auto" w:fill="A6A6A6" w:themeFill="background1" w:themeFillShade="A6"/>
            <w:vAlign w:val="center"/>
            <w:hideMark/>
          </w:tcPr>
          <w:p w14:paraId="3BA2CF37" w14:textId="77777777" w:rsidR="0067298A" w:rsidRPr="00B46B96" w:rsidRDefault="0067298A" w:rsidP="00866524">
            <w:pPr>
              <w:jc w:val="center"/>
              <w:rPr>
                <w:rFonts w:asciiTheme="minorHAnsi" w:hAnsiTheme="minorHAnsi"/>
                <w:b/>
                <w:bCs/>
                <w:sz w:val="20"/>
                <w:szCs w:val="20"/>
                <w:lang w:eastAsia="es-MX"/>
              </w:rPr>
            </w:pPr>
            <w:r w:rsidRPr="00B46B96">
              <w:rPr>
                <w:rFonts w:asciiTheme="minorHAnsi" w:hAnsiTheme="minorHAnsi"/>
                <w:b/>
                <w:bCs/>
                <w:sz w:val="20"/>
                <w:szCs w:val="20"/>
                <w:lang w:eastAsia="es-MX"/>
              </w:rPr>
              <w:t>EMPRESA Y/O PERSONA FÍSICA</w:t>
            </w:r>
          </w:p>
        </w:tc>
        <w:tc>
          <w:tcPr>
            <w:tcW w:w="3260" w:type="dxa"/>
            <w:shd w:val="clear" w:color="auto" w:fill="A6A6A6" w:themeFill="background1" w:themeFillShade="A6"/>
            <w:vAlign w:val="center"/>
            <w:hideMark/>
          </w:tcPr>
          <w:p w14:paraId="6FF43BAE" w14:textId="77777777" w:rsidR="0067298A" w:rsidRPr="00B46B96" w:rsidRDefault="0067298A" w:rsidP="00866524">
            <w:pPr>
              <w:jc w:val="center"/>
              <w:rPr>
                <w:rFonts w:asciiTheme="minorHAnsi" w:hAnsiTheme="minorHAnsi"/>
                <w:b/>
                <w:bCs/>
                <w:sz w:val="20"/>
                <w:szCs w:val="20"/>
                <w:lang w:eastAsia="es-MX"/>
              </w:rPr>
            </w:pPr>
            <w:r w:rsidRPr="00B46B96">
              <w:rPr>
                <w:rFonts w:asciiTheme="minorHAnsi" w:hAnsiTheme="minorHAnsi"/>
                <w:b/>
                <w:bCs/>
                <w:sz w:val="20"/>
                <w:szCs w:val="20"/>
                <w:lang w:eastAsia="es-MX"/>
              </w:rPr>
              <w:t>DOCUMENTACIÓN</w:t>
            </w:r>
          </w:p>
        </w:tc>
      </w:tr>
      <w:tr w:rsidR="0067298A" w:rsidRPr="005129B4" w14:paraId="7582B1C7" w14:textId="77777777" w:rsidTr="008F37A6">
        <w:trPr>
          <w:trHeight w:val="162"/>
          <w:jc w:val="center"/>
        </w:trPr>
        <w:tc>
          <w:tcPr>
            <w:tcW w:w="562" w:type="dxa"/>
            <w:vAlign w:val="center"/>
          </w:tcPr>
          <w:p w14:paraId="00FEC7D9" w14:textId="20F5F9EA"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4</w:t>
            </w:r>
          </w:p>
        </w:tc>
        <w:tc>
          <w:tcPr>
            <w:tcW w:w="4826" w:type="dxa"/>
            <w:tcBorders>
              <w:top w:val="single" w:sz="4" w:space="0" w:color="auto"/>
              <w:left w:val="single" w:sz="4" w:space="0" w:color="auto"/>
              <w:bottom w:val="single" w:sz="4" w:space="0" w:color="auto"/>
              <w:right w:val="single" w:sz="4" w:space="0" w:color="auto"/>
            </w:tcBorders>
            <w:vAlign w:val="center"/>
          </w:tcPr>
          <w:p w14:paraId="494578BE" w14:textId="1781391D" w:rsidR="0067298A" w:rsidRPr="0067298A" w:rsidRDefault="0067298A" w:rsidP="0067298A">
            <w:pPr>
              <w:jc w:val="both"/>
              <w:rPr>
                <w:rFonts w:ascii="Arial" w:hAnsi="Arial" w:cs="Arial"/>
                <w:b/>
                <w:sz w:val="16"/>
                <w:szCs w:val="16"/>
                <w:lang w:val="es-MX"/>
              </w:rPr>
            </w:pPr>
            <w:r w:rsidRPr="0067298A">
              <w:rPr>
                <w:rFonts w:ascii="Arial" w:hAnsi="Arial" w:cs="Arial"/>
                <w:sz w:val="16"/>
                <w:szCs w:val="16"/>
              </w:rPr>
              <w:t>EDIFICACIONES SAN JULIAN, S.A. DE C.V.</w:t>
            </w:r>
          </w:p>
        </w:tc>
        <w:tc>
          <w:tcPr>
            <w:tcW w:w="3260" w:type="dxa"/>
          </w:tcPr>
          <w:p w14:paraId="0935F19C" w14:textId="5378BC5D" w:rsidR="0067298A" w:rsidRPr="0067298A" w:rsidRDefault="0067298A" w:rsidP="0067298A">
            <w:pPr>
              <w:jc w:val="center"/>
              <w:rPr>
                <w:rFonts w:ascii="Arial" w:hAnsi="Arial" w:cs="Arial"/>
                <w:b/>
                <w:sz w:val="16"/>
                <w:szCs w:val="16"/>
              </w:rPr>
            </w:pPr>
            <w:r w:rsidRPr="0067298A">
              <w:rPr>
                <w:rFonts w:ascii="Arial" w:hAnsi="Arial" w:cs="Arial"/>
                <w:sz w:val="16"/>
                <w:szCs w:val="16"/>
              </w:rPr>
              <w:t>Se desecha por hacer referencia a otra licitación diferente a la solicitada en documento PE-3</w:t>
            </w:r>
          </w:p>
        </w:tc>
      </w:tr>
      <w:tr w:rsidR="0067298A" w:rsidRPr="005129B4" w14:paraId="4E6F71A4" w14:textId="77777777" w:rsidTr="008F37A6">
        <w:trPr>
          <w:trHeight w:val="162"/>
          <w:jc w:val="center"/>
        </w:trPr>
        <w:tc>
          <w:tcPr>
            <w:tcW w:w="562" w:type="dxa"/>
            <w:vAlign w:val="center"/>
          </w:tcPr>
          <w:p w14:paraId="0F37D15A" w14:textId="59DF29C7"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20</w:t>
            </w:r>
          </w:p>
        </w:tc>
        <w:tc>
          <w:tcPr>
            <w:tcW w:w="4826" w:type="dxa"/>
            <w:tcBorders>
              <w:top w:val="single" w:sz="4" w:space="0" w:color="auto"/>
              <w:left w:val="single" w:sz="4" w:space="0" w:color="auto"/>
              <w:bottom w:val="single" w:sz="4" w:space="0" w:color="auto"/>
              <w:right w:val="single" w:sz="4" w:space="0" w:color="auto"/>
            </w:tcBorders>
            <w:vAlign w:val="center"/>
          </w:tcPr>
          <w:p w14:paraId="6B67233D" w14:textId="6152AA02" w:rsidR="0067298A" w:rsidRPr="0067298A" w:rsidRDefault="0067298A" w:rsidP="0067298A">
            <w:pPr>
              <w:jc w:val="both"/>
              <w:rPr>
                <w:rFonts w:ascii="Arial" w:hAnsi="Arial" w:cs="Arial"/>
                <w:b/>
                <w:sz w:val="16"/>
                <w:szCs w:val="16"/>
                <w:lang w:val="pt-PT"/>
              </w:rPr>
            </w:pPr>
            <w:r w:rsidRPr="0067298A">
              <w:rPr>
                <w:rFonts w:ascii="Arial" w:hAnsi="Arial" w:cs="Arial"/>
                <w:sz w:val="16"/>
                <w:szCs w:val="16"/>
              </w:rPr>
              <w:t>FORZA INGENIERIA APLICADA, S.A. DE C.V.</w:t>
            </w:r>
          </w:p>
        </w:tc>
        <w:tc>
          <w:tcPr>
            <w:tcW w:w="3260" w:type="dxa"/>
          </w:tcPr>
          <w:p w14:paraId="6EBFC82E" w14:textId="3B50EC16" w:rsidR="0067298A" w:rsidRPr="0067298A" w:rsidRDefault="0067298A" w:rsidP="0067298A">
            <w:pPr>
              <w:jc w:val="center"/>
              <w:rPr>
                <w:rFonts w:ascii="Arial" w:hAnsi="Arial" w:cs="Arial"/>
                <w:b/>
                <w:sz w:val="16"/>
                <w:szCs w:val="16"/>
              </w:rPr>
            </w:pPr>
            <w:r w:rsidRPr="0067298A">
              <w:rPr>
                <w:rFonts w:ascii="Arial" w:hAnsi="Arial" w:cs="Arial"/>
                <w:sz w:val="16"/>
                <w:szCs w:val="16"/>
              </w:rPr>
              <w:t>Se desecha por no cumplir con firma en documento PT-1</w:t>
            </w:r>
          </w:p>
        </w:tc>
      </w:tr>
      <w:tr w:rsidR="0067298A" w:rsidRPr="005129B4" w14:paraId="107012D8" w14:textId="77777777" w:rsidTr="008F37A6">
        <w:trPr>
          <w:trHeight w:val="162"/>
          <w:jc w:val="center"/>
        </w:trPr>
        <w:tc>
          <w:tcPr>
            <w:tcW w:w="562" w:type="dxa"/>
            <w:vAlign w:val="center"/>
          </w:tcPr>
          <w:p w14:paraId="57FCECDE" w14:textId="2A7DEE45" w:rsidR="0067298A" w:rsidRPr="0067298A" w:rsidRDefault="0067298A" w:rsidP="0067298A">
            <w:pPr>
              <w:jc w:val="center"/>
              <w:rPr>
                <w:rFonts w:ascii="Arial" w:hAnsi="Arial" w:cs="Arial"/>
                <w:b/>
                <w:sz w:val="16"/>
                <w:szCs w:val="16"/>
                <w:lang w:eastAsia="es-MX"/>
              </w:rPr>
            </w:pPr>
            <w:r w:rsidRPr="0067298A">
              <w:rPr>
                <w:rFonts w:ascii="Arial" w:hAnsi="Arial" w:cs="Arial"/>
                <w:sz w:val="16"/>
                <w:szCs w:val="16"/>
              </w:rPr>
              <w:t>56</w:t>
            </w:r>
          </w:p>
        </w:tc>
        <w:tc>
          <w:tcPr>
            <w:tcW w:w="4826" w:type="dxa"/>
            <w:tcBorders>
              <w:top w:val="single" w:sz="4" w:space="0" w:color="auto"/>
              <w:left w:val="single" w:sz="4" w:space="0" w:color="auto"/>
              <w:bottom w:val="single" w:sz="4" w:space="0" w:color="auto"/>
              <w:right w:val="single" w:sz="4" w:space="0" w:color="auto"/>
            </w:tcBorders>
            <w:vAlign w:val="center"/>
          </w:tcPr>
          <w:p w14:paraId="1D17EA60" w14:textId="3C2AA495" w:rsidR="0067298A" w:rsidRPr="0067298A" w:rsidRDefault="0067298A" w:rsidP="0067298A">
            <w:pPr>
              <w:jc w:val="both"/>
              <w:rPr>
                <w:rFonts w:ascii="Arial" w:hAnsi="Arial" w:cs="Arial"/>
                <w:b/>
                <w:sz w:val="16"/>
                <w:szCs w:val="16"/>
                <w:lang w:val="es-MX"/>
              </w:rPr>
            </w:pPr>
            <w:r w:rsidRPr="0067298A">
              <w:rPr>
                <w:rFonts w:ascii="Arial" w:hAnsi="Arial" w:cs="Arial"/>
                <w:sz w:val="16"/>
                <w:szCs w:val="16"/>
              </w:rPr>
              <w:t>IMEX CONSTRUCCIONES, S.A. DE C.V.</w:t>
            </w:r>
          </w:p>
        </w:tc>
        <w:tc>
          <w:tcPr>
            <w:tcW w:w="3260" w:type="dxa"/>
          </w:tcPr>
          <w:p w14:paraId="398723AA" w14:textId="4AF8C7F6" w:rsidR="0067298A" w:rsidRPr="0067298A" w:rsidRDefault="0067298A" w:rsidP="0067298A">
            <w:pPr>
              <w:jc w:val="center"/>
              <w:rPr>
                <w:rFonts w:ascii="Arial" w:hAnsi="Arial" w:cs="Arial"/>
                <w:b/>
                <w:sz w:val="16"/>
                <w:szCs w:val="16"/>
              </w:rPr>
            </w:pPr>
            <w:r w:rsidRPr="0067298A">
              <w:rPr>
                <w:rFonts w:ascii="Arial" w:hAnsi="Arial" w:cs="Arial"/>
                <w:sz w:val="16"/>
                <w:szCs w:val="16"/>
              </w:rPr>
              <w:t>Se desecha por no firmar el documento PE-12</w:t>
            </w:r>
          </w:p>
        </w:tc>
      </w:tr>
    </w:tbl>
    <w:p w14:paraId="6921345D" w14:textId="77777777" w:rsidR="0067298A" w:rsidRPr="00CD1359" w:rsidRDefault="0067298A" w:rsidP="00B35628">
      <w:pPr>
        <w:jc w:val="both"/>
        <w:rPr>
          <w:rFonts w:ascii="Arial" w:hAnsi="Arial" w:cs="Arial"/>
          <w:sz w:val="20"/>
          <w:szCs w:val="20"/>
        </w:rPr>
      </w:pPr>
    </w:p>
    <w:p w14:paraId="5C78EB73" w14:textId="118FB01F" w:rsidR="00B35628" w:rsidRDefault="00B35628" w:rsidP="00B35628">
      <w:pPr>
        <w:jc w:val="both"/>
        <w:rPr>
          <w:rFonts w:ascii="Arial" w:hAnsi="Arial" w:cs="Arial"/>
          <w:sz w:val="20"/>
          <w:szCs w:val="20"/>
        </w:rPr>
      </w:pPr>
      <w:r w:rsidRPr="003D2305">
        <w:rPr>
          <w:rFonts w:ascii="Arial" w:hAnsi="Arial" w:cs="Arial"/>
          <w:sz w:val="20"/>
          <w:szCs w:val="20"/>
        </w:rPr>
        <w:t xml:space="preserve">Una vez comprobado, dado lectura y explicado a detalle las propuestas presentadas del procedimiento mediante la modalidad de </w:t>
      </w:r>
      <w:r>
        <w:rPr>
          <w:rFonts w:ascii="Arial" w:hAnsi="Arial" w:cs="Arial"/>
          <w:sz w:val="20"/>
          <w:szCs w:val="20"/>
        </w:rPr>
        <w:t>Licitación Pública</w:t>
      </w:r>
      <w:r w:rsidRPr="003D2305">
        <w:rPr>
          <w:rFonts w:ascii="Arial" w:hAnsi="Arial" w:cs="Arial"/>
          <w:sz w:val="20"/>
          <w:szCs w:val="20"/>
        </w:rPr>
        <w:t xml:space="preserve"> presentados, y no teniendo ninguna observación de</w:t>
      </w:r>
      <w:r w:rsidR="007D0EAC">
        <w:rPr>
          <w:rFonts w:ascii="Arial" w:hAnsi="Arial" w:cs="Arial"/>
          <w:sz w:val="20"/>
          <w:szCs w:val="20"/>
        </w:rPr>
        <w:t xml:space="preserve"> </w:t>
      </w:r>
      <w:r w:rsidRPr="003D2305">
        <w:rPr>
          <w:rFonts w:ascii="Arial" w:hAnsi="Arial" w:cs="Arial"/>
          <w:sz w:val="20"/>
          <w:szCs w:val="20"/>
        </w:rPr>
        <w:t>l</w:t>
      </w:r>
      <w:r w:rsidR="007D0EAC">
        <w:rPr>
          <w:rFonts w:ascii="Arial" w:hAnsi="Arial" w:cs="Arial"/>
          <w:sz w:val="20"/>
          <w:szCs w:val="20"/>
        </w:rPr>
        <w:t>os</w:t>
      </w:r>
      <w:r w:rsidRPr="003D2305">
        <w:rPr>
          <w:rFonts w:ascii="Arial" w:hAnsi="Arial" w:cs="Arial"/>
          <w:sz w:val="20"/>
          <w:szCs w:val="20"/>
        </w:rPr>
        <w:t xml:space="preserve"> mismo</w:t>
      </w:r>
      <w:r w:rsidR="007D0EAC">
        <w:rPr>
          <w:rFonts w:ascii="Arial" w:hAnsi="Arial" w:cs="Arial"/>
          <w:sz w:val="20"/>
          <w:szCs w:val="20"/>
        </w:rPr>
        <w:t>s</w:t>
      </w:r>
      <w:r w:rsidRPr="003D2305">
        <w:rPr>
          <w:rFonts w:ascii="Arial" w:hAnsi="Arial" w:cs="Arial"/>
          <w:sz w:val="20"/>
          <w:szCs w:val="20"/>
        </w:rPr>
        <w:t xml:space="preserve"> se procedió a someterlo</w:t>
      </w:r>
      <w:r w:rsidR="007D0EAC">
        <w:rPr>
          <w:rFonts w:ascii="Arial" w:hAnsi="Arial" w:cs="Arial"/>
          <w:sz w:val="20"/>
          <w:szCs w:val="20"/>
        </w:rPr>
        <w:t>s</w:t>
      </w:r>
      <w:r w:rsidRPr="003D2305">
        <w:rPr>
          <w:rFonts w:ascii="Arial" w:hAnsi="Arial" w:cs="Arial"/>
          <w:sz w:val="20"/>
          <w:szCs w:val="20"/>
        </w:rPr>
        <w:t xml:space="preserve"> a consideración de los integrantes del Comité Mixto de Obra Pública, que se encontraban presentes en la sesión, manifestándolo de la siguiente manera:</w:t>
      </w:r>
    </w:p>
    <w:p w14:paraId="3377FEA0" w14:textId="77777777" w:rsidR="007D0EAC" w:rsidRDefault="007D0EAC" w:rsidP="00B35628">
      <w:pPr>
        <w:jc w:val="both"/>
        <w:rPr>
          <w:rFonts w:ascii="Arial" w:hAnsi="Arial" w:cs="Arial"/>
          <w:sz w:val="20"/>
          <w:szCs w:val="20"/>
        </w:rPr>
      </w:pPr>
    </w:p>
    <w:p w14:paraId="4C6A57D4" w14:textId="77777777" w:rsidR="007D0EAC" w:rsidRPr="0041659B" w:rsidRDefault="007D0EAC" w:rsidP="007D0EAC">
      <w:pPr>
        <w:jc w:val="both"/>
        <w:rPr>
          <w:rFonts w:ascii="Arial" w:hAnsi="Arial" w:cs="Arial"/>
          <w:b/>
          <w:sz w:val="20"/>
          <w:szCs w:val="20"/>
          <w:lang w:val="es-MX"/>
        </w:rPr>
      </w:pPr>
      <w:r w:rsidRPr="0041659B">
        <w:rPr>
          <w:rFonts w:ascii="Arial" w:hAnsi="Arial" w:cs="Arial"/>
          <w:sz w:val="20"/>
          <w:szCs w:val="20"/>
          <w:lang w:val="es-MX"/>
        </w:rPr>
        <w:t xml:space="preserve">Edmundo Antonio Amutio Villa,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26B84997" w14:textId="77777777" w:rsidR="007D0EAC" w:rsidRPr="00617B34" w:rsidRDefault="007D0EAC" w:rsidP="007D0EAC">
      <w:pPr>
        <w:jc w:val="both"/>
        <w:rPr>
          <w:rFonts w:ascii="Arial" w:hAnsi="Arial" w:cs="Arial"/>
          <w:sz w:val="20"/>
          <w:szCs w:val="20"/>
          <w:highlight w:val="yellow"/>
          <w:lang w:val="es-MX"/>
        </w:rPr>
      </w:pPr>
    </w:p>
    <w:p w14:paraId="06EBFD13" w14:textId="77777777" w:rsidR="007D0EAC" w:rsidRPr="0041659B" w:rsidRDefault="007D0EAC" w:rsidP="007D0EAC">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65885DD" w14:textId="77777777" w:rsidR="007D0EAC" w:rsidRPr="00617B34" w:rsidRDefault="007D0EAC" w:rsidP="007D0EAC">
      <w:pPr>
        <w:jc w:val="both"/>
        <w:rPr>
          <w:rFonts w:ascii="Arial" w:hAnsi="Arial" w:cs="Arial"/>
          <w:sz w:val="20"/>
          <w:szCs w:val="20"/>
          <w:highlight w:val="yellow"/>
          <w:lang w:val="es-MX"/>
        </w:rPr>
      </w:pPr>
    </w:p>
    <w:p w14:paraId="2D143F76" w14:textId="77777777" w:rsidR="007D0EAC" w:rsidRDefault="007D0EAC" w:rsidP="007D0EAC">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CD352FA" w14:textId="77777777" w:rsidR="007D0EAC" w:rsidRDefault="007D0EAC" w:rsidP="007D0EAC">
      <w:pPr>
        <w:jc w:val="both"/>
        <w:rPr>
          <w:rFonts w:ascii="Arial" w:hAnsi="Arial" w:cs="Arial"/>
          <w:b/>
          <w:sz w:val="20"/>
          <w:szCs w:val="20"/>
          <w:lang w:val="es-MX"/>
        </w:rPr>
      </w:pPr>
    </w:p>
    <w:p w14:paraId="52233B1A" w14:textId="77777777" w:rsidR="007D0EAC" w:rsidRPr="009C6DAD" w:rsidRDefault="007D0EAC" w:rsidP="007D0EAC">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2C9F3F12" w14:textId="77777777" w:rsidR="007D0EAC" w:rsidRPr="009C6DAD" w:rsidRDefault="007D0EAC" w:rsidP="007D0EAC">
      <w:pPr>
        <w:jc w:val="both"/>
        <w:rPr>
          <w:rFonts w:ascii="Arial" w:hAnsi="Arial" w:cs="Arial"/>
          <w:sz w:val="20"/>
          <w:szCs w:val="20"/>
          <w:lang w:val="es-MX"/>
        </w:rPr>
      </w:pPr>
    </w:p>
    <w:p w14:paraId="74435B38" w14:textId="77777777" w:rsidR="007D0EAC" w:rsidRDefault="007D0EAC" w:rsidP="007D0EAC">
      <w:pPr>
        <w:jc w:val="both"/>
        <w:rPr>
          <w:rFonts w:ascii="Arial" w:hAnsi="Arial" w:cs="Arial"/>
          <w:b/>
          <w:sz w:val="20"/>
          <w:szCs w:val="20"/>
        </w:rPr>
      </w:pPr>
      <w:r>
        <w:rPr>
          <w:rFonts w:ascii="Arial" w:hAnsi="Arial" w:cs="Arial"/>
          <w:sz w:val="20"/>
          <w:szCs w:val="20"/>
          <w:lang w:val="es-MX"/>
        </w:rPr>
        <w:t>Regidora: Rocío Guadalupe Hidalgo Pérez,</w:t>
      </w:r>
      <w:r w:rsidRPr="009C6DAD">
        <w:rPr>
          <w:rFonts w:ascii="Arial" w:hAnsi="Arial" w:cs="Arial"/>
          <w:sz w:val="20"/>
          <w:szCs w:val="20"/>
          <w:lang w:val="es-MX"/>
        </w:rPr>
        <w:t xml:space="preserve"> </w:t>
      </w:r>
      <w:r>
        <w:rPr>
          <w:rFonts w:ascii="Arial" w:hAnsi="Arial" w:cs="Arial"/>
          <w:sz w:val="20"/>
          <w:szCs w:val="20"/>
          <w:lang w:val="es-MX"/>
        </w:rPr>
        <w:t>Titular</w:t>
      </w:r>
      <w:r w:rsidRPr="009C6DAD">
        <w:rPr>
          <w:rFonts w:ascii="Arial" w:hAnsi="Arial" w:cs="Arial"/>
          <w:sz w:val="20"/>
          <w:szCs w:val="20"/>
          <w:lang w:val="es-MX"/>
        </w:rPr>
        <w:t xml:space="preserve"> de la Fracción Edilicia del Partido Acción</w:t>
      </w:r>
      <w:r w:rsidRPr="009C6DAD">
        <w:rPr>
          <w:rFonts w:ascii="Arial" w:hAnsi="Arial" w:cs="Arial"/>
          <w:sz w:val="20"/>
          <w:szCs w:val="20"/>
        </w:rPr>
        <w:t xml:space="preserve"> Nacional</w:t>
      </w:r>
      <w:r w:rsidRPr="009C6DAD">
        <w:rPr>
          <w:rFonts w:ascii="Arial" w:hAnsi="Arial" w:cs="Arial"/>
          <w:sz w:val="20"/>
          <w:szCs w:val="20"/>
          <w:lang w:val="es-MX"/>
        </w:rPr>
        <w:t>.</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rPr>
        <w:t xml:space="preserve">. </w:t>
      </w:r>
    </w:p>
    <w:p w14:paraId="570F70B3" w14:textId="77777777" w:rsidR="007D0EAC" w:rsidRDefault="007D0EAC" w:rsidP="007D0EAC">
      <w:pPr>
        <w:jc w:val="both"/>
        <w:rPr>
          <w:rFonts w:ascii="Arial" w:hAnsi="Arial" w:cs="Arial"/>
          <w:b/>
          <w:sz w:val="20"/>
          <w:szCs w:val="20"/>
        </w:rPr>
      </w:pPr>
    </w:p>
    <w:p w14:paraId="06635886" w14:textId="77777777" w:rsidR="007D0EAC" w:rsidRPr="009C6DAD" w:rsidRDefault="007D0EAC" w:rsidP="007D0EAC">
      <w:pPr>
        <w:jc w:val="both"/>
        <w:rPr>
          <w:rFonts w:ascii="Arial" w:hAnsi="Arial" w:cs="Arial"/>
          <w:sz w:val="20"/>
          <w:szCs w:val="20"/>
          <w:lang w:val="es-MX"/>
        </w:rPr>
      </w:pPr>
      <w:r>
        <w:rPr>
          <w:rFonts w:ascii="Arial" w:hAnsi="Arial" w:cs="Arial"/>
          <w:sz w:val="20"/>
          <w:szCs w:val="20"/>
          <w:lang w:val="es-MX"/>
        </w:rPr>
        <w:t>Regidora Ruth Belén Vélez de León</w:t>
      </w:r>
      <w:r w:rsidRPr="009C6DAD">
        <w:rPr>
          <w:rFonts w:ascii="Arial" w:hAnsi="Arial" w:cs="Arial"/>
          <w:sz w:val="20"/>
          <w:szCs w:val="20"/>
          <w:lang w:val="es-MX"/>
        </w:rPr>
        <w:t xml:space="preserve">, </w:t>
      </w:r>
      <w:r w:rsidRPr="0041659B">
        <w:rPr>
          <w:rFonts w:ascii="Arial" w:hAnsi="Arial" w:cs="Arial"/>
          <w:sz w:val="20"/>
          <w:szCs w:val="20"/>
          <w:lang w:val="es-MX"/>
        </w:rPr>
        <w:t xml:space="preserve">Representante Titular de la </w:t>
      </w:r>
      <w:r w:rsidRPr="009C6DAD">
        <w:rPr>
          <w:rFonts w:ascii="Arial" w:hAnsi="Arial" w:cs="Arial"/>
          <w:sz w:val="20"/>
          <w:szCs w:val="20"/>
          <w:lang w:val="es-MX"/>
        </w:rPr>
        <w:t xml:space="preserve">Fracción Edilicia del Partido Futuro. </w:t>
      </w:r>
      <w:r>
        <w:rPr>
          <w:rFonts w:ascii="Arial" w:hAnsi="Arial" w:cs="Arial"/>
          <w:b/>
          <w:sz w:val="20"/>
          <w:szCs w:val="20"/>
          <w:lang w:val="es-MX"/>
        </w:rPr>
        <w:t>A Favor</w:t>
      </w:r>
      <w:r w:rsidRPr="009C6DAD">
        <w:rPr>
          <w:rFonts w:ascii="Arial" w:hAnsi="Arial" w:cs="Arial"/>
          <w:b/>
          <w:sz w:val="20"/>
          <w:szCs w:val="20"/>
          <w:lang w:val="es-MX"/>
        </w:rPr>
        <w:t xml:space="preserve">. </w:t>
      </w:r>
    </w:p>
    <w:p w14:paraId="2C47C9D3" w14:textId="77777777" w:rsidR="007D0EAC" w:rsidRPr="009C6DAD" w:rsidRDefault="007D0EAC" w:rsidP="007D0EAC">
      <w:pPr>
        <w:jc w:val="both"/>
        <w:rPr>
          <w:rFonts w:ascii="Arial" w:hAnsi="Arial" w:cs="Arial"/>
          <w:b/>
          <w:sz w:val="20"/>
          <w:szCs w:val="20"/>
          <w:lang w:val="es-MX"/>
        </w:rPr>
      </w:pPr>
    </w:p>
    <w:p w14:paraId="59165F85" w14:textId="77777777" w:rsidR="007D0EAC" w:rsidRPr="00572CCA" w:rsidRDefault="007D0EAC" w:rsidP="007D0EAC">
      <w:pPr>
        <w:jc w:val="both"/>
        <w:rPr>
          <w:rFonts w:ascii="Arial" w:hAnsi="Arial" w:cs="Arial"/>
          <w:bCs/>
          <w:sz w:val="20"/>
          <w:szCs w:val="20"/>
          <w:lang w:val="es-MX"/>
        </w:rPr>
      </w:pPr>
      <w:r>
        <w:rPr>
          <w:rFonts w:ascii="Arial" w:hAnsi="Arial" w:cs="Arial"/>
          <w:bCs/>
          <w:sz w:val="20"/>
          <w:szCs w:val="20"/>
          <w:lang w:val="es-MX"/>
        </w:rPr>
        <w:t xml:space="preserve">Ryan </w:t>
      </w:r>
      <w:proofErr w:type="spellStart"/>
      <w:r>
        <w:rPr>
          <w:rFonts w:ascii="Arial" w:hAnsi="Arial" w:cs="Arial"/>
          <w:bCs/>
          <w:sz w:val="20"/>
          <w:szCs w:val="20"/>
          <w:lang w:val="es-MX"/>
        </w:rPr>
        <w:t>Hsan</w:t>
      </w:r>
      <w:proofErr w:type="spellEnd"/>
      <w:r>
        <w:rPr>
          <w:rFonts w:ascii="Arial" w:hAnsi="Arial" w:cs="Arial"/>
          <w:bCs/>
          <w:sz w:val="20"/>
          <w:szCs w:val="20"/>
          <w:lang w:val="es-MX"/>
        </w:rPr>
        <w:t xml:space="preserve"> Cano Morfín,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4A5B502D" w14:textId="77777777" w:rsidR="007D0EAC" w:rsidRPr="009C6DAD" w:rsidRDefault="007D0EAC" w:rsidP="007D0EAC">
      <w:pPr>
        <w:jc w:val="both"/>
        <w:rPr>
          <w:rFonts w:ascii="Arial" w:hAnsi="Arial" w:cs="Arial"/>
          <w:sz w:val="20"/>
          <w:szCs w:val="20"/>
          <w:lang w:val="es-MX"/>
        </w:rPr>
      </w:pPr>
    </w:p>
    <w:p w14:paraId="2C1FA68A" w14:textId="77777777" w:rsidR="007D0EAC" w:rsidRDefault="007D0EAC" w:rsidP="007D0EAC">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5544CDF4" w14:textId="77777777" w:rsidR="007D0EAC" w:rsidRDefault="007D0EAC" w:rsidP="007D0EAC">
      <w:pPr>
        <w:jc w:val="both"/>
        <w:rPr>
          <w:rFonts w:ascii="Arial" w:hAnsi="Arial" w:cs="Arial"/>
          <w:b/>
          <w:sz w:val="20"/>
          <w:szCs w:val="20"/>
          <w:lang w:val="es-MX"/>
        </w:rPr>
      </w:pPr>
    </w:p>
    <w:p w14:paraId="4B9DF0F7" w14:textId="77777777" w:rsidR="007D0EAC" w:rsidRDefault="007D0EAC" w:rsidP="007D0EAC">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r w:rsidRPr="009C6DAD">
        <w:rPr>
          <w:rFonts w:ascii="Arial" w:hAnsi="Arial" w:cs="Arial"/>
          <w:b/>
          <w:sz w:val="20"/>
          <w:szCs w:val="20"/>
          <w:lang w:val="es-MX"/>
        </w:rPr>
        <w:t>.</w:t>
      </w:r>
    </w:p>
    <w:p w14:paraId="279232D8" w14:textId="4313EEC5" w:rsidR="00B35628" w:rsidRDefault="00B35628" w:rsidP="00B35628">
      <w:pPr>
        <w:jc w:val="both"/>
        <w:rPr>
          <w:rFonts w:ascii="Arial" w:hAnsi="Arial" w:cs="Arial"/>
          <w:b/>
          <w:sz w:val="20"/>
          <w:szCs w:val="20"/>
        </w:rPr>
      </w:pPr>
      <w:r w:rsidRPr="003D2305">
        <w:rPr>
          <w:rFonts w:ascii="Arial" w:hAnsi="Arial" w:cs="Arial"/>
          <w:b/>
          <w:sz w:val="20"/>
          <w:szCs w:val="20"/>
        </w:rPr>
        <w:lastRenderedPageBreak/>
        <w:t xml:space="preserve">El </w:t>
      </w:r>
      <w:proofErr w:type="gramStart"/>
      <w:r w:rsidRPr="003D2305">
        <w:rPr>
          <w:rFonts w:ascii="Arial" w:hAnsi="Arial" w:cs="Arial"/>
          <w:b/>
          <w:sz w:val="20"/>
          <w:szCs w:val="20"/>
        </w:rPr>
        <w:t>Presidente</w:t>
      </w:r>
      <w:proofErr w:type="gramEnd"/>
      <w:r w:rsidRPr="003D2305">
        <w:rPr>
          <w:rFonts w:ascii="Arial" w:hAnsi="Arial" w:cs="Arial"/>
          <w:b/>
          <w:sz w:val="20"/>
          <w:szCs w:val="20"/>
        </w:rPr>
        <w:t xml:space="preserve"> del Comité Mixto de Obra Pública, Edmundo Antonio Amutio Villa menciona: muy bien queda aprobado con una abstención</w:t>
      </w:r>
      <w:r w:rsidR="00B01C16">
        <w:rPr>
          <w:rFonts w:ascii="Arial" w:hAnsi="Arial" w:cs="Arial"/>
          <w:b/>
          <w:sz w:val="20"/>
          <w:szCs w:val="20"/>
        </w:rPr>
        <w:t xml:space="preserve"> </w:t>
      </w:r>
      <w:r w:rsidR="00B01C16" w:rsidRPr="00063B56">
        <w:rPr>
          <w:rFonts w:ascii="Arial" w:hAnsi="Arial" w:cs="Arial"/>
          <w:b/>
          <w:sz w:val="20"/>
          <w:szCs w:val="20"/>
          <w:lang w:val="es-MX"/>
        </w:rPr>
        <w:t xml:space="preserve">lo presentado en el </w:t>
      </w:r>
      <w:r w:rsidR="00B01C16">
        <w:rPr>
          <w:rFonts w:ascii="Arial" w:hAnsi="Arial" w:cs="Arial"/>
          <w:b/>
          <w:sz w:val="20"/>
          <w:szCs w:val="20"/>
          <w:lang w:val="es-MX"/>
        </w:rPr>
        <w:t>Quinto punto de la Orden del d</w:t>
      </w:r>
      <w:r w:rsidR="00B01C16" w:rsidRPr="00063B56">
        <w:rPr>
          <w:rFonts w:ascii="Arial" w:hAnsi="Arial" w:cs="Arial"/>
          <w:b/>
          <w:sz w:val="20"/>
          <w:szCs w:val="20"/>
          <w:lang w:val="es-MX"/>
        </w:rPr>
        <w:t>ía</w:t>
      </w:r>
      <w:r w:rsidRPr="003D2305">
        <w:rPr>
          <w:rFonts w:ascii="Arial" w:hAnsi="Arial" w:cs="Arial"/>
          <w:b/>
          <w:sz w:val="20"/>
          <w:szCs w:val="20"/>
        </w:rPr>
        <w:t xml:space="preserve"> la Presentación y apertura de proposiciones de</w:t>
      </w:r>
      <w:r w:rsidR="00615B0C">
        <w:rPr>
          <w:rFonts w:ascii="Arial" w:hAnsi="Arial" w:cs="Arial"/>
          <w:b/>
          <w:sz w:val="20"/>
          <w:szCs w:val="20"/>
        </w:rPr>
        <w:t xml:space="preserve"> las Licitaciones Públicas</w:t>
      </w:r>
      <w:r w:rsidRPr="003D2305">
        <w:rPr>
          <w:rFonts w:ascii="Arial" w:hAnsi="Arial" w:cs="Arial"/>
          <w:b/>
          <w:sz w:val="20"/>
          <w:szCs w:val="20"/>
        </w:rPr>
        <w:t>.</w:t>
      </w:r>
    </w:p>
    <w:p w14:paraId="1A7BE193" w14:textId="77777777" w:rsidR="00615B0C" w:rsidRDefault="00615B0C" w:rsidP="00B35628">
      <w:pPr>
        <w:jc w:val="both"/>
        <w:rPr>
          <w:rFonts w:ascii="Arial" w:hAnsi="Arial" w:cs="Arial"/>
          <w:sz w:val="20"/>
          <w:szCs w:val="20"/>
          <w:lang w:val="es-MX"/>
        </w:rPr>
      </w:pPr>
    </w:p>
    <w:p w14:paraId="71EE1987" w14:textId="2CD590B9" w:rsidR="00FB7904" w:rsidRPr="000B08F0" w:rsidRDefault="00FB7904" w:rsidP="000E7279">
      <w:pPr>
        <w:jc w:val="both"/>
        <w:rPr>
          <w:rFonts w:ascii="Arial" w:hAnsi="Arial" w:cs="Arial"/>
          <w:sz w:val="28"/>
          <w:szCs w:val="28"/>
          <w:lang w:val="es-MX"/>
        </w:rPr>
      </w:pPr>
    </w:p>
    <w:p w14:paraId="4373238A" w14:textId="44D2CB53" w:rsidR="005244A0" w:rsidRPr="00F71B29" w:rsidRDefault="00F71B29" w:rsidP="00F71B29">
      <w:pPr>
        <w:jc w:val="both"/>
        <w:rPr>
          <w:rFonts w:ascii="Arial" w:hAnsi="Arial" w:cs="Arial"/>
          <w:b/>
          <w:i/>
          <w:lang w:val="es-MX"/>
        </w:rPr>
      </w:pPr>
      <w:r>
        <w:rPr>
          <w:rFonts w:ascii="Arial" w:hAnsi="Arial" w:cs="Arial"/>
          <w:b/>
          <w:i/>
          <w:lang w:val="es-MX"/>
        </w:rPr>
        <w:t>6.</w:t>
      </w:r>
      <w:r w:rsidR="00EB1A2B" w:rsidRPr="00F71B29">
        <w:rPr>
          <w:rFonts w:ascii="Arial" w:hAnsi="Arial" w:cs="Arial"/>
          <w:b/>
          <w:i/>
          <w:lang w:val="es-MX"/>
        </w:rPr>
        <w:t xml:space="preserve">   </w:t>
      </w:r>
      <w:r w:rsidR="00B12425" w:rsidRPr="00F71B29">
        <w:rPr>
          <w:rFonts w:ascii="Arial" w:hAnsi="Arial" w:cs="Arial"/>
          <w:b/>
          <w:i/>
        </w:rPr>
        <w:t>Presentación y autorización de fallo</w:t>
      </w:r>
      <w:r w:rsidRPr="00F71B29">
        <w:rPr>
          <w:rFonts w:ascii="Arial" w:hAnsi="Arial" w:cs="Arial"/>
          <w:b/>
          <w:i/>
        </w:rPr>
        <w:t>s</w:t>
      </w:r>
      <w:r w:rsidR="00B12425" w:rsidRPr="00F71B29">
        <w:rPr>
          <w:rFonts w:ascii="Arial" w:hAnsi="Arial" w:cs="Arial"/>
          <w:b/>
          <w:i/>
        </w:rPr>
        <w:t xml:space="preserve"> de</w:t>
      </w:r>
      <w:r w:rsidRPr="00F71B29">
        <w:rPr>
          <w:rFonts w:ascii="Arial" w:hAnsi="Arial" w:cs="Arial"/>
          <w:b/>
          <w:i/>
        </w:rPr>
        <w:t xml:space="preserve"> </w:t>
      </w:r>
      <w:r w:rsidR="00B12425" w:rsidRPr="00F71B29">
        <w:rPr>
          <w:rFonts w:ascii="Arial" w:hAnsi="Arial" w:cs="Arial"/>
          <w:b/>
          <w:i/>
        </w:rPr>
        <w:t>l</w:t>
      </w:r>
      <w:r w:rsidRPr="00F71B29">
        <w:rPr>
          <w:rFonts w:ascii="Arial" w:hAnsi="Arial" w:cs="Arial"/>
          <w:b/>
          <w:i/>
        </w:rPr>
        <w:t>os</w:t>
      </w:r>
      <w:r w:rsidR="00B12425" w:rsidRPr="00F71B29">
        <w:rPr>
          <w:rFonts w:ascii="Arial" w:hAnsi="Arial" w:cs="Arial"/>
          <w:b/>
          <w:i/>
        </w:rPr>
        <w:t xml:space="preserve"> </w:t>
      </w:r>
      <w:r w:rsidRPr="00F71B29">
        <w:rPr>
          <w:rFonts w:ascii="Arial" w:hAnsi="Arial" w:cs="Arial"/>
          <w:b/>
          <w:i/>
        </w:rPr>
        <w:t>C</w:t>
      </w:r>
      <w:r w:rsidR="00B12425" w:rsidRPr="00F71B29">
        <w:rPr>
          <w:rFonts w:ascii="Arial" w:hAnsi="Arial" w:cs="Arial"/>
          <w:b/>
          <w:i/>
        </w:rPr>
        <w:t>oncurso</w:t>
      </w:r>
      <w:r w:rsidRPr="00F71B29">
        <w:rPr>
          <w:rFonts w:ascii="Arial" w:hAnsi="Arial" w:cs="Arial"/>
          <w:b/>
          <w:i/>
        </w:rPr>
        <w:t>s</w:t>
      </w:r>
      <w:r w:rsidR="00B12425" w:rsidRPr="00F71B29">
        <w:rPr>
          <w:rFonts w:ascii="Arial" w:hAnsi="Arial" w:cs="Arial"/>
          <w:b/>
          <w:i/>
        </w:rPr>
        <w:t xml:space="preserve"> </w:t>
      </w:r>
      <w:r w:rsidRPr="00F71B29">
        <w:rPr>
          <w:rFonts w:ascii="Arial" w:hAnsi="Arial" w:cs="Arial"/>
          <w:b/>
          <w:i/>
        </w:rPr>
        <w:t>S</w:t>
      </w:r>
      <w:r w:rsidR="00B12425" w:rsidRPr="00F71B29">
        <w:rPr>
          <w:rFonts w:ascii="Arial" w:hAnsi="Arial" w:cs="Arial"/>
          <w:b/>
          <w:i/>
        </w:rPr>
        <w:t>implificado</w:t>
      </w:r>
      <w:r w:rsidRPr="00F71B29">
        <w:rPr>
          <w:rFonts w:ascii="Arial" w:hAnsi="Arial" w:cs="Arial"/>
          <w:b/>
          <w:i/>
        </w:rPr>
        <w:t>s</w:t>
      </w:r>
      <w:r w:rsidR="00B12425" w:rsidRPr="00F71B29">
        <w:rPr>
          <w:rFonts w:ascii="Arial" w:hAnsi="Arial" w:cs="Arial"/>
          <w:b/>
          <w:i/>
        </w:rPr>
        <w:t xml:space="preserve"> </w:t>
      </w:r>
      <w:r w:rsidRPr="00F71B29">
        <w:rPr>
          <w:rFonts w:ascii="Arial" w:hAnsi="Arial" w:cs="Arial"/>
          <w:b/>
          <w:i/>
        </w:rPr>
        <w:t>S</w:t>
      </w:r>
      <w:r w:rsidR="00B12425" w:rsidRPr="00F71B29">
        <w:rPr>
          <w:rFonts w:ascii="Arial" w:hAnsi="Arial" w:cs="Arial"/>
          <w:b/>
          <w:i/>
        </w:rPr>
        <w:t>umario</w:t>
      </w:r>
      <w:r w:rsidRPr="00F71B29">
        <w:rPr>
          <w:rFonts w:ascii="Arial" w:hAnsi="Arial" w:cs="Arial"/>
          <w:b/>
          <w:i/>
        </w:rPr>
        <w:t>s</w:t>
      </w:r>
      <w:r w:rsidR="005244A0" w:rsidRPr="00F71B29">
        <w:rPr>
          <w:rFonts w:ascii="Arial" w:hAnsi="Arial" w:cs="Arial"/>
          <w:b/>
          <w:i/>
          <w:lang w:val="es-MX"/>
        </w:rPr>
        <w:t>.</w:t>
      </w:r>
    </w:p>
    <w:p w14:paraId="30575127" w14:textId="77777777" w:rsidR="001A3E2B" w:rsidRDefault="001A3E2B" w:rsidP="001A3E2B">
      <w:pPr>
        <w:pStyle w:val="Prrafodelista"/>
        <w:ind w:left="284"/>
        <w:jc w:val="both"/>
        <w:rPr>
          <w:rFonts w:ascii="Arial" w:hAnsi="Arial" w:cs="Arial"/>
          <w:b/>
          <w:i/>
          <w:lang w:val="es-MX"/>
        </w:rPr>
      </w:pPr>
    </w:p>
    <w:p w14:paraId="2FD262F8" w14:textId="77777777" w:rsidR="00BE3E28" w:rsidRDefault="00BE3E28" w:rsidP="00BE3E28">
      <w:pPr>
        <w:jc w:val="both"/>
        <w:rPr>
          <w:rFonts w:ascii="Arial" w:hAnsi="Arial" w:cs="Arial"/>
          <w:b/>
          <w:i/>
          <w:lang w:val="es-MX"/>
        </w:rPr>
      </w:pPr>
    </w:p>
    <w:p w14:paraId="09457E6F" w14:textId="4ACF2217" w:rsidR="005244A0" w:rsidRPr="00266662" w:rsidRDefault="005244A0" w:rsidP="005244A0">
      <w:pPr>
        <w:jc w:val="both"/>
        <w:rPr>
          <w:rFonts w:ascii="Arial" w:hAnsi="Arial" w:cs="Arial"/>
          <w:sz w:val="20"/>
          <w:szCs w:val="20"/>
          <w:lang w:val="es-MX"/>
        </w:rPr>
      </w:pPr>
      <w:r w:rsidRPr="00266662">
        <w:rPr>
          <w:rFonts w:ascii="Arial" w:hAnsi="Arial" w:cs="Arial"/>
          <w:sz w:val="20"/>
          <w:szCs w:val="20"/>
          <w:lang w:val="es-MX"/>
        </w:rPr>
        <w:t xml:space="preserve">El </w:t>
      </w:r>
      <w:proofErr w:type="gramStart"/>
      <w:r w:rsidRPr="00266662">
        <w:rPr>
          <w:rFonts w:ascii="Arial" w:hAnsi="Arial" w:cs="Arial"/>
          <w:sz w:val="20"/>
          <w:szCs w:val="20"/>
          <w:lang w:val="es-MX"/>
        </w:rPr>
        <w:t>Presidente</w:t>
      </w:r>
      <w:proofErr w:type="gramEnd"/>
      <w:r w:rsidRPr="00266662">
        <w:rPr>
          <w:rFonts w:ascii="Arial" w:hAnsi="Arial" w:cs="Arial"/>
          <w:sz w:val="20"/>
          <w:szCs w:val="20"/>
          <w:lang w:val="es-MX"/>
        </w:rPr>
        <w:t xml:space="preserve"> del Comité Mixto de Obra Pública, Edmundo Antonio Amutio Villa, muy bien desahogado el </w:t>
      </w:r>
      <w:r w:rsidR="00061F5D">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061F5D">
        <w:rPr>
          <w:rFonts w:ascii="Arial" w:hAnsi="Arial" w:cs="Arial"/>
          <w:b/>
          <w:sz w:val="20"/>
          <w:szCs w:val="20"/>
          <w:lang w:val="es-MX"/>
        </w:rPr>
        <w:t>Sexto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00B12425" w:rsidRPr="00B12425">
        <w:rPr>
          <w:rFonts w:ascii="Arial" w:hAnsi="Arial" w:cs="Arial"/>
          <w:b/>
          <w:sz w:val="20"/>
          <w:szCs w:val="20"/>
        </w:rPr>
        <w:t>Presentación y autorización de fallo</w:t>
      </w:r>
      <w:r w:rsidR="001A3E2B">
        <w:rPr>
          <w:rFonts w:ascii="Arial" w:hAnsi="Arial" w:cs="Arial"/>
          <w:b/>
          <w:sz w:val="20"/>
          <w:szCs w:val="20"/>
        </w:rPr>
        <w:t>s</w:t>
      </w:r>
      <w:r w:rsidR="00B12425" w:rsidRPr="00B12425">
        <w:rPr>
          <w:rFonts w:ascii="Arial" w:hAnsi="Arial" w:cs="Arial"/>
          <w:b/>
          <w:sz w:val="20"/>
          <w:szCs w:val="20"/>
        </w:rPr>
        <w:t xml:space="preserve"> de</w:t>
      </w:r>
      <w:r w:rsidR="001A3E2B">
        <w:rPr>
          <w:rFonts w:ascii="Arial" w:hAnsi="Arial" w:cs="Arial"/>
          <w:b/>
          <w:sz w:val="20"/>
          <w:szCs w:val="20"/>
        </w:rPr>
        <w:t xml:space="preserve"> </w:t>
      </w:r>
      <w:r w:rsidR="00B12425" w:rsidRPr="00B12425">
        <w:rPr>
          <w:rFonts w:ascii="Arial" w:hAnsi="Arial" w:cs="Arial"/>
          <w:b/>
          <w:sz w:val="20"/>
          <w:szCs w:val="20"/>
        </w:rPr>
        <w:t>l</w:t>
      </w:r>
      <w:r w:rsidR="001A3E2B">
        <w:rPr>
          <w:rFonts w:ascii="Arial" w:hAnsi="Arial" w:cs="Arial"/>
          <w:b/>
          <w:sz w:val="20"/>
          <w:szCs w:val="20"/>
        </w:rPr>
        <w:t>os C</w:t>
      </w:r>
      <w:r w:rsidR="00B12425" w:rsidRPr="00B12425">
        <w:rPr>
          <w:rFonts w:ascii="Arial" w:hAnsi="Arial" w:cs="Arial"/>
          <w:b/>
          <w:sz w:val="20"/>
          <w:szCs w:val="20"/>
        </w:rPr>
        <w:t>oncurso</w:t>
      </w:r>
      <w:r w:rsidR="001A3E2B">
        <w:rPr>
          <w:rFonts w:ascii="Arial" w:hAnsi="Arial" w:cs="Arial"/>
          <w:b/>
          <w:sz w:val="20"/>
          <w:szCs w:val="20"/>
        </w:rPr>
        <w:t>s</w:t>
      </w:r>
      <w:r w:rsidR="00B12425" w:rsidRPr="00B12425">
        <w:rPr>
          <w:rFonts w:ascii="Arial" w:hAnsi="Arial" w:cs="Arial"/>
          <w:b/>
          <w:sz w:val="20"/>
          <w:szCs w:val="20"/>
        </w:rPr>
        <w:t xml:space="preserve"> </w:t>
      </w:r>
      <w:r w:rsidR="001A3E2B">
        <w:rPr>
          <w:rFonts w:ascii="Arial" w:hAnsi="Arial" w:cs="Arial"/>
          <w:b/>
          <w:sz w:val="20"/>
          <w:szCs w:val="20"/>
        </w:rPr>
        <w:t>S</w:t>
      </w:r>
      <w:r w:rsidR="00B12425" w:rsidRPr="00B12425">
        <w:rPr>
          <w:rFonts w:ascii="Arial" w:hAnsi="Arial" w:cs="Arial"/>
          <w:b/>
          <w:sz w:val="20"/>
          <w:szCs w:val="20"/>
        </w:rPr>
        <w:t>implificado</w:t>
      </w:r>
      <w:r w:rsidR="001A3E2B">
        <w:rPr>
          <w:rFonts w:ascii="Arial" w:hAnsi="Arial" w:cs="Arial"/>
          <w:b/>
          <w:sz w:val="20"/>
          <w:szCs w:val="20"/>
        </w:rPr>
        <w:t>s</w:t>
      </w:r>
      <w:r w:rsidR="00B12425" w:rsidRPr="00B12425">
        <w:rPr>
          <w:rFonts w:ascii="Arial" w:hAnsi="Arial" w:cs="Arial"/>
          <w:b/>
          <w:sz w:val="20"/>
          <w:szCs w:val="20"/>
        </w:rPr>
        <w:t xml:space="preserve"> </w:t>
      </w:r>
      <w:r w:rsidR="001A3E2B">
        <w:rPr>
          <w:rFonts w:ascii="Arial" w:hAnsi="Arial" w:cs="Arial"/>
          <w:b/>
          <w:sz w:val="20"/>
          <w:szCs w:val="20"/>
        </w:rPr>
        <w:t>S</w:t>
      </w:r>
      <w:r w:rsidR="00B12425" w:rsidRPr="00B12425">
        <w:rPr>
          <w:rFonts w:ascii="Arial" w:hAnsi="Arial" w:cs="Arial"/>
          <w:b/>
          <w:sz w:val="20"/>
          <w:szCs w:val="20"/>
        </w:rPr>
        <w:t>umario</w:t>
      </w:r>
      <w:r w:rsidRPr="00266662">
        <w:rPr>
          <w:rFonts w:ascii="Arial" w:hAnsi="Arial" w:cs="Arial"/>
          <w:b/>
          <w:sz w:val="20"/>
          <w:szCs w:val="20"/>
          <w:lang w:val="es-MX"/>
        </w:rPr>
        <w:t xml:space="preserve">, </w:t>
      </w:r>
      <w:r w:rsidRPr="00266662">
        <w:rPr>
          <w:rFonts w:ascii="Arial" w:hAnsi="Arial" w:cs="Arial"/>
          <w:sz w:val="20"/>
          <w:szCs w:val="20"/>
          <w:lang w:val="es-MX"/>
        </w:rPr>
        <w:t xml:space="preserve">pido al </w:t>
      </w:r>
      <w:proofErr w:type="gramStart"/>
      <w:r w:rsidRPr="00266662">
        <w:rPr>
          <w:rFonts w:ascii="Arial" w:hAnsi="Arial" w:cs="Arial"/>
          <w:sz w:val="20"/>
          <w:szCs w:val="20"/>
          <w:lang w:val="es-MX"/>
        </w:rPr>
        <w:t>Secretario</w:t>
      </w:r>
      <w:proofErr w:type="gramEnd"/>
      <w:r w:rsidRPr="00266662">
        <w:rPr>
          <w:rFonts w:ascii="Arial" w:hAnsi="Arial" w:cs="Arial"/>
          <w:sz w:val="20"/>
          <w:szCs w:val="20"/>
          <w:lang w:val="es-MX"/>
        </w:rPr>
        <w:t xml:space="preserve"> de lectura de los mismos:</w:t>
      </w:r>
    </w:p>
    <w:p w14:paraId="65834A9A" w14:textId="77777777" w:rsidR="005244A0" w:rsidRPr="00266662" w:rsidRDefault="005244A0" w:rsidP="005244A0">
      <w:pPr>
        <w:jc w:val="both"/>
        <w:rPr>
          <w:rFonts w:ascii="Arial" w:hAnsi="Arial" w:cs="Arial"/>
          <w:sz w:val="18"/>
          <w:szCs w:val="20"/>
          <w:lang w:val="es-MX"/>
        </w:rPr>
      </w:pPr>
    </w:p>
    <w:p w14:paraId="4A4C3898" w14:textId="092E4BFA" w:rsidR="007130F0" w:rsidRDefault="000045A0" w:rsidP="007130F0">
      <w:pPr>
        <w:jc w:val="both"/>
        <w:rPr>
          <w:rFonts w:ascii="Arial" w:hAnsi="Arial" w:cs="Arial"/>
          <w:sz w:val="20"/>
          <w:szCs w:val="20"/>
          <w:lang w:val="es-MX"/>
        </w:rPr>
      </w:pPr>
      <w:r>
        <w:rPr>
          <w:rFonts w:ascii="Arial" w:hAnsi="Arial" w:cs="Arial"/>
          <w:bCs/>
          <w:sz w:val="20"/>
          <w:szCs w:val="20"/>
          <w:lang w:val="es-MX"/>
        </w:rPr>
        <w:t>Ismael Jáuregui Castañeda</w:t>
      </w:r>
      <w:r w:rsidRPr="00F8010A">
        <w:rPr>
          <w:rFonts w:ascii="Arial" w:hAnsi="Arial" w:cs="Arial"/>
          <w:bCs/>
          <w:sz w:val="20"/>
          <w:szCs w:val="20"/>
          <w:lang w:val="es-MX"/>
        </w:rPr>
        <w:t xml:space="preserve">, </w:t>
      </w:r>
      <w:r w:rsidRPr="00F8010A">
        <w:rPr>
          <w:rFonts w:ascii="Arial" w:hAnsi="Arial" w:cs="Arial"/>
          <w:sz w:val="20"/>
          <w:szCs w:val="20"/>
          <w:lang w:val="es-MX"/>
        </w:rPr>
        <w:t xml:space="preserve">Secretario Técnico del Comité Mixto de Obra Pública, hace uso de la voz y da lectura y explicación de la </w:t>
      </w:r>
      <w:r w:rsidR="001A3E2B" w:rsidRPr="001A3E2B">
        <w:rPr>
          <w:rFonts w:ascii="Arial" w:hAnsi="Arial" w:cs="Arial"/>
          <w:b/>
          <w:sz w:val="20"/>
          <w:szCs w:val="20"/>
        </w:rPr>
        <w:t xml:space="preserve">Presentación y autorización de fallos de los Concursos Simplificados Sumario </w:t>
      </w:r>
      <w:r w:rsidRPr="00F8010A">
        <w:rPr>
          <w:rFonts w:ascii="Arial" w:hAnsi="Arial" w:cs="Arial"/>
          <w:sz w:val="20"/>
          <w:szCs w:val="20"/>
          <w:lang w:val="es-MX"/>
        </w:rPr>
        <w:t>cómo se describen en la siguiente tabla:</w:t>
      </w:r>
    </w:p>
    <w:p w14:paraId="0E0F39F9" w14:textId="77777777" w:rsidR="001A3E2B" w:rsidRDefault="001A3E2B" w:rsidP="000045A0">
      <w:pPr>
        <w:jc w:val="both"/>
        <w:rPr>
          <w:rFonts w:ascii="Arial" w:hAnsi="Arial" w:cs="Arial"/>
          <w:b/>
          <w:sz w:val="20"/>
          <w:szCs w:val="20"/>
        </w:rPr>
      </w:pPr>
    </w:p>
    <w:p w14:paraId="00960D9F" w14:textId="22C71904" w:rsidR="000045A0" w:rsidRDefault="000045A0" w:rsidP="000045A0">
      <w:pPr>
        <w:jc w:val="both"/>
        <w:rPr>
          <w:rFonts w:ascii="Arial" w:hAnsi="Arial" w:cs="Arial"/>
          <w:b/>
          <w:sz w:val="20"/>
          <w:szCs w:val="20"/>
          <w:lang w:val="es-MX"/>
        </w:rPr>
      </w:pPr>
      <w:r w:rsidRPr="00266662">
        <w:rPr>
          <w:rFonts w:ascii="Arial" w:hAnsi="Arial" w:cs="Arial"/>
          <w:b/>
          <w:sz w:val="20"/>
          <w:szCs w:val="20"/>
        </w:rPr>
        <w:t xml:space="preserve">Recurso </w:t>
      </w:r>
      <w:r w:rsidR="001A3E2B" w:rsidRPr="001A3E2B">
        <w:rPr>
          <w:rFonts w:ascii="Arial" w:hAnsi="Arial" w:cs="Arial"/>
          <w:b/>
          <w:sz w:val="20"/>
          <w:szCs w:val="20"/>
        </w:rPr>
        <w:t>DIF-Dirección de Conservación de Inmuebles</w:t>
      </w:r>
      <w:r>
        <w:rPr>
          <w:rFonts w:ascii="Arial" w:hAnsi="Arial" w:cs="Arial"/>
          <w:b/>
          <w:sz w:val="20"/>
          <w:szCs w:val="20"/>
          <w:lang w:val="es-MX"/>
        </w:rPr>
        <w:t>:</w:t>
      </w:r>
    </w:p>
    <w:p w14:paraId="17954C3B" w14:textId="77777777" w:rsidR="000045A0" w:rsidRPr="00013E1D" w:rsidRDefault="000045A0" w:rsidP="000045A0">
      <w:pPr>
        <w:jc w:val="both"/>
        <w:rPr>
          <w:rFonts w:ascii="Arial" w:hAnsi="Arial" w:cs="Arial"/>
          <w:b/>
          <w:sz w:val="10"/>
          <w:szCs w:val="10"/>
          <w:lang w:val="es-MX"/>
        </w:rPr>
      </w:pPr>
    </w:p>
    <w:p w14:paraId="559A2124" w14:textId="77777777" w:rsidR="000045A0" w:rsidRPr="00266662" w:rsidRDefault="000045A0" w:rsidP="000045A0">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781"/>
        <w:gridCol w:w="1678"/>
      </w:tblGrid>
      <w:tr w:rsidR="000045A0" w:rsidRPr="00494AD4" w14:paraId="11EEE2EF" w14:textId="77777777" w:rsidTr="001A3E2B">
        <w:trPr>
          <w:trHeight w:val="707"/>
        </w:trPr>
        <w:tc>
          <w:tcPr>
            <w:tcW w:w="508" w:type="dxa"/>
            <w:tcBorders>
              <w:bottom w:val="single" w:sz="4" w:space="0" w:color="auto"/>
            </w:tcBorders>
            <w:shd w:val="clear" w:color="auto" w:fill="A6A6A6" w:themeFill="background1" w:themeFillShade="A6"/>
            <w:vAlign w:val="center"/>
            <w:hideMark/>
          </w:tcPr>
          <w:p w14:paraId="14F63FC7" w14:textId="77777777" w:rsidR="000045A0" w:rsidRPr="00494AD4" w:rsidRDefault="000045A0" w:rsidP="00532EFD">
            <w:pPr>
              <w:jc w:val="center"/>
              <w:rPr>
                <w:rFonts w:ascii="Arial" w:hAnsi="Arial" w:cs="Arial"/>
                <w:b/>
                <w:sz w:val="18"/>
                <w:szCs w:val="18"/>
              </w:rPr>
            </w:pPr>
            <w:r w:rsidRPr="00494AD4">
              <w:rPr>
                <w:rFonts w:ascii="Arial" w:hAnsi="Arial" w:cs="Arial"/>
                <w:b/>
                <w:sz w:val="18"/>
                <w:szCs w:val="18"/>
              </w:rPr>
              <w:t>NO.</w:t>
            </w:r>
          </w:p>
        </w:tc>
        <w:tc>
          <w:tcPr>
            <w:tcW w:w="3408" w:type="dxa"/>
            <w:tcBorders>
              <w:bottom w:val="single" w:sz="4" w:space="0" w:color="auto"/>
            </w:tcBorders>
            <w:shd w:val="clear" w:color="auto" w:fill="A6A6A6" w:themeFill="background1" w:themeFillShade="A6"/>
            <w:vAlign w:val="center"/>
            <w:hideMark/>
          </w:tcPr>
          <w:p w14:paraId="45F9816C" w14:textId="77777777" w:rsidR="000045A0" w:rsidRPr="00494AD4" w:rsidRDefault="000045A0" w:rsidP="00532EFD">
            <w:pPr>
              <w:jc w:val="center"/>
              <w:rPr>
                <w:rFonts w:ascii="Arial" w:hAnsi="Arial" w:cs="Arial"/>
                <w:b/>
                <w:sz w:val="20"/>
                <w:szCs w:val="20"/>
              </w:rPr>
            </w:pPr>
            <w:r w:rsidRPr="00494AD4">
              <w:rPr>
                <w:rFonts w:ascii="Arial" w:hAnsi="Arial" w:cs="Arial"/>
                <w:b/>
                <w:sz w:val="20"/>
                <w:szCs w:val="20"/>
              </w:rPr>
              <w:t>OBJETO DE OBRA</w:t>
            </w:r>
          </w:p>
        </w:tc>
        <w:tc>
          <w:tcPr>
            <w:tcW w:w="1398" w:type="dxa"/>
            <w:tcBorders>
              <w:bottom w:val="single" w:sz="4" w:space="0" w:color="auto"/>
            </w:tcBorders>
            <w:shd w:val="clear" w:color="auto" w:fill="A6A6A6" w:themeFill="background1" w:themeFillShade="A6"/>
            <w:vAlign w:val="center"/>
            <w:hideMark/>
          </w:tcPr>
          <w:p w14:paraId="0FE6D4B1" w14:textId="77777777" w:rsidR="000045A0" w:rsidRPr="00494AD4" w:rsidRDefault="000045A0" w:rsidP="00532EFD">
            <w:pPr>
              <w:jc w:val="center"/>
              <w:rPr>
                <w:rFonts w:ascii="Arial" w:hAnsi="Arial" w:cs="Arial"/>
                <w:b/>
                <w:sz w:val="20"/>
                <w:szCs w:val="20"/>
              </w:rPr>
            </w:pPr>
            <w:r w:rsidRPr="00494AD4">
              <w:rPr>
                <w:rFonts w:ascii="Arial" w:hAnsi="Arial" w:cs="Arial"/>
                <w:b/>
                <w:sz w:val="20"/>
                <w:szCs w:val="20"/>
              </w:rPr>
              <w:t>NUMERO DE CONTRATO</w:t>
            </w:r>
          </w:p>
        </w:tc>
        <w:tc>
          <w:tcPr>
            <w:tcW w:w="1781" w:type="dxa"/>
            <w:tcBorders>
              <w:bottom w:val="single" w:sz="4" w:space="0" w:color="auto"/>
            </w:tcBorders>
            <w:shd w:val="clear" w:color="auto" w:fill="A6A6A6" w:themeFill="background1" w:themeFillShade="A6"/>
            <w:vAlign w:val="center"/>
            <w:hideMark/>
          </w:tcPr>
          <w:p w14:paraId="257A5694" w14:textId="77777777" w:rsidR="000045A0" w:rsidRPr="00494AD4" w:rsidRDefault="000045A0" w:rsidP="00532EFD">
            <w:pPr>
              <w:jc w:val="center"/>
              <w:rPr>
                <w:rFonts w:ascii="Arial" w:hAnsi="Arial" w:cs="Arial"/>
                <w:b/>
                <w:sz w:val="20"/>
                <w:szCs w:val="20"/>
              </w:rPr>
            </w:pPr>
            <w:r w:rsidRPr="00494AD4">
              <w:rPr>
                <w:rFonts w:ascii="Arial" w:hAnsi="Arial" w:cs="Arial"/>
                <w:b/>
                <w:sz w:val="20"/>
                <w:szCs w:val="20"/>
              </w:rPr>
              <w:t>ADJUDICATARIO</w:t>
            </w:r>
          </w:p>
        </w:tc>
        <w:tc>
          <w:tcPr>
            <w:tcW w:w="1678" w:type="dxa"/>
            <w:tcBorders>
              <w:bottom w:val="single" w:sz="4" w:space="0" w:color="auto"/>
            </w:tcBorders>
            <w:shd w:val="clear" w:color="auto" w:fill="A6A6A6" w:themeFill="background1" w:themeFillShade="A6"/>
            <w:vAlign w:val="center"/>
            <w:hideMark/>
          </w:tcPr>
          <w:p w14:paraId="61584228" w14:textId="77777777" w:rsidR="000045A0" w:rsidRPr="00494AD4" w:rsidRDefault="000045A0" w:rsidP="00532EFD">
            <w:pPr>
              <w:jc w:val="center"/>
              <w:rPr>
                <w:rFonts w:ascii="Arial" w:hAnsi="Arial" w:cs="Arial"/>
                <w:b/>
                <w:sz w:val="20"/>
                <w:szCs w:val="20"/>
              </w:rPr>
            </w:pPr>
            <w:r w:rsidRPr="00494AD4">
              <w:rPr>
                <w:rFonts w:ascii="Arial" w:hAnsi="Arial" w:cs="Arial"/>
                <w:b/>
                <w:sz w:val="20"/>
                <w:szCs w:val="20"/>
              </w:rPr>
              <w:t>IMPORTE CONTRATADO CON IVA</w:t>
            </w:r>
          </w:p>
        </w:tc>
      </w:tr>
      <w:tr w:rsidR="000045A0" w:rsidRPr="00746FFD" w14:paraId="3757A5BC" w14:textId="77777777" w:rsidTr="001A3E2B">
        <w:trPr>
          <w:trHeight w:val="1484"/>
        </w:trPr>
        <w:tc>
          <w:tcPr>
            <w:tcW w:w="508" w:type="dxa"/>
            <w:tcBorders>
              <w:top w:val="single" w:sz="4" w:space="0" w:color="auto"/>
              <w:bottom w:val="single" w:sz="4" w:space="0" w:color="auto"/>
              <w:right w:val="single" w:sz="4" w:space="0" w:color="auto"/>
            </w:tcBorders>
            <w:vAlign w:val="center"/>
          </w:tcPr>
          <w:p w14:paraId="14849B9B" w14:textId="77777777" w:rsidR="000045A0" w:rsidRPr="00F3115C" w:rsidRDefault="000045A0" w:rsidP="00532EFD">
            <w:pPr>
              <w:jc w:val="center"/>
              <w:rPr>
                <w:rFonts w:ascii="Arial" w:hAnsi="Arial" w:cs="Arial"/>
                <w:b/>
                <w:bCs/>
                <w:sz w:val="18"/>
                <w:szCs w:val="18"/>
              </w:rPr>
            </w:pPr>
            <w:r>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3E52464D" w14:textId="4450C98A" w:rsidR="000045A0" w:rsidRPr="001468A8" w:rsidRDefault="001A3E2B" w:rsidP="00532EFD">
            <w:pPr>
              <w:jc w:val="both"/>
              <w:rPr>
                <w:rFonts w:ascii="Arial" w:hAnsi="Arial" w:cs="Arial"/>
                <w:bCs/>
                <w:sz w:val="16"/>
                <w:szCs w:val="16"/>
                <w:lang w:val="es-MX" w:eastAsia="es-MX"/>
              </w:rPr>
            </w:pPr>
            <w:r w:rsidRPr="001468A8">
              <w:rPr>
                <w:rFonts w:ascii="Arial" w:hAnsi="Arial" w:cs="Arial"/>
                <w:bCs/>
                <w:sz w:val="16"/>
                <w:szCs w:val="16"/>
              </w:rPr>
              <w:t>Control de accesos y módulos de ingresos, así como trabajos complementarios en oficinas del Centro de Desarrollo Integral de la Familia,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755FCC44" w14:textId="72F161B9" w:rsidR="000045A0" w:rsidRPr="00E877E5" w:rsidRDefault="001A3E2B" w:rsidP="000B08F0">
            <w:pPr>
              <w:jc w:val="center"/>
              <w:rPr>
                <w:rFonts w:ascii="Arial" w:hAnsi="Arial" w:cs="Arial"/>
                <w:b/>
                <w:bCs/>
                <w:sz w:val="16"/>
                <w:szCs w:val="16"/>
                <w:lang w:val="pt-PT" w:eastAsia="es-MX"/>
              </w:rPr>
            </w:pPr>
            <w:r w:rsidRPr="00E877E5">
              <w:rPr>
                <w:rFonts w:ascii="Arial" w:hAnsi="Arial" w:cs="Arial"/>
                <w:b/>
                <w:bCs/>
                <w:sz w:val="16"/>
                <w:szCs w:val="16"/>
                <w:lang w:val="pt-PT"/>
              </w:rPr>
              <w:t>DCI-MUN-DIF-IM-CI-001-2024</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772C33CD" w14:textId="3F19A17D" w:rsidR="000045A0" w:rsidRPr="00E877E5" w:rsidRDefault="001A3E2B" w:rsidP="00532EFD">
            <w:pPr>
              <w:jc w:val="center"/>
              <w:rPr>
                <w:rFonts w:ascii="Arial" w:hAnsi="Arial" w:cs="Arial"/>
                <w:b/>
                <w:bCs/>
                <w:sz w:val="16"/>
                <w:szCs w:val="16"/>
                <w:highlight w:val="yellow"/>
                <w:lang w:val="es-MX"/>
              </w:rPr>
            </w:pPr>
            <w:r w:rsidRPr="00E877E5">
              <w:rPr>
                <w:rFonts w:ascii="Arial" w:hAnsi="Arial" w:cs="Arial"/>
                <w:b/>
                <w:color w:val="000000"/>
                <w:sz w:val="16"/>
                <w:szCs w:val="16"/>
              </w:rPr>
              <w:t>CARLOS ALBERTO PRADO VARGAS</w:t>
            </w:r>
            <w:r w:rsidR="000045A0" w:rsidRPr="00E877E5">
              <w:rPr>
                <w:rFonts w:ascii="Arial" w:hAnsi="Arial" w:cs="Arial"/>
                <w:b/>
                <w:color w:val="000000"/>
                <w:sz w:val="16"/>
                <w:szCs w:val="16"/>
              </w:rPr>
              <w:t>.</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75CC3D46" w14:textId="17422800" w:rsidR="000045A0" w:rsidRPr="00E877E5" w:rsidRDefault="000045A0" w:rsidP="000B08F0">
            <w:pPr>
              <w:jc w:val="center"/>
              <w:rPr>
                <w:rFonts w:ascii="Arial" w:hAnsi="Arial" w:cs="Arial"/>
                <w:b/>
                <w:sz w:val="16"/>
                <w:szCs w:val="16"/>
                <w:highlight w:val="yellow"/>
              </w:rPr>
            </w:pPr>
            <w:r w:rsidRPr="00E877E5">
              <w:rPr>
                <w:rFonts w:ascii="Arial" w:hAnsi="Arial" w:cs="Arial"/>
                <w:b/>
                <w:sz w:val="16"/>
                <w:szCs w:val="16"/>
              </w:rPr>
              <w:t xml:space="preserve"> $ </w:t>
            </w:r>
            <w:r w:rsidR="001A3E2B" w:rsidRPr="00E877E5">
              <w:rPr>
                <w:rFonts w:ascii="Arial" w:hAnsi="Arial" w:cs="Arial"/>
                <w:b/>
                <w:sz w:val="16"/>
                <w:szCs w:val="16"/>
              </w:rPr>
              <w:t>$8,706,963.21</w:t>
            </w:r>
          </w:p>
        </w:tc>
      </w:tr>
      <w:tr w:rsidR="001A3E2B" w:rsidRPr="00746FFD" w14:paraId="7FA3F351" w14:textId="77777777" w:rsidTr="001A3E2B">
        <w:trPr>
          <w:trHeight w:val="1484"/>
        </w:trPr>
        <w:tc>
          <w:tcPr>
            <w:tcW w:w="508" w:type="dxa"/>
            <w:tcBorders>
              <w:top w:val="single" w:sz="4" w:space="0" w:color="auto"/>
              <w:bottom w:val="single" w:sz="4" w:space="0" w:color="auto"/>
              <w:right w:val="single" w:sz="4" w:space="0" w:color="auto"/>
            </w:tcBorders>
            <w:vAlign w:val="center"/>
          </w:tcPr>
          <w:p w14:paraId="277AA312" w14:textId="4EC2B5E7" w:rsidR="001A3E2B" w:rsidRDefault="001A3E2B" w:rsidP="00532EFD">
            <w:pPr>
              <w:jc w:val="center"/>
              <w:rPr>
                <w:rFonts w:ascii="Arial" w:hAnsi="Arial" w:cs="Arial"/>
                <w:b/>
                <w:bCs/>
                <w:sz w:val="18"/>
                <w:szCs w:val="18"/>
              </w:rPr>
            </w:pPr>
            <w:r>
              <w:rPr>
                <w:rFonts w:ascii="Arial" w:hAnsi="Arial" w:cs="Arial"/>
                <w:b/>
                <w:bCs/>
                <w:sz w:val="18"/>
                <w:szCs w:val="18"/>
              </w:rPr>
              <w:t>2</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6CEAFF9" w14:textId="1C95F950" w:rsidR="001A3E2B" w:rsidRPr="001468A8" w:rsidRDefault="001A3E2B" w:rsidP="00532EFD">
            <w:pPr>
              <w:jc w:val="both"/>
              <w:rPr>
                <w:rFonts w:ascii="Arial" w:hAnsi="Arial" w:cs="Arial"/>
                <w:bCs/>
                <w:sz w:val="16"/>
                <w:szCs w:val="16"/>
              </w:rPr>
            </w:pPr>
            <w:r w:rsidRPr="001468A8">
              <w:rPr>
                <w:rFonts w:ascii="Arial" w:hAnsi="Arial" w:cs="Arial"/>
                <w:bCs/>
                <w:sz w:val="16"/>
                <w:szCs w:val="16"/>
              </w:rPr>
              <w:t>Sustitución de cubierta en bodega, así como trabajos complementarios en oficinas del DIF ubicado en Avenida Laureles 1151 Colonia Unidad FOVISSTE en el municipio de Zapopan, Jalisco.</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
          <w:p w14:paraId="6241B367" w14:textId="3E5FCB71" w:rsidR="001A3E2B" w:rsidRPr="00E877E5" w:rsidRDefault="001A3E2B" w:rsidP="000B08F0">
            <w:pPr>
              <w:jc w:val="center"/>
              <w:rPr>
                <w:rFonts w:ascii="Arial" w:hAnsi="Arial" w:cs="Arial"/>
                <w:b/>
                <w:bCs/>
                <w:sz w:val="16"/>
                <w:szCs w:val="16"/>
                <w:lang w:val="es-MX"/>
              </w:rPr>
            </w:pPr>
            <w:r w:rsidRPr="00E877E5">
              <w:rPr>
                <w:rFonts w:ascii="Arial" w:hAnsi="Arial" w:cs="Arial"/>
                <w:b/>
                <w:bCs/>
                <w:sz w:val="16"/>
                <w:szCs w:val="16"/>
                <w:lang w:val="es-MX"/>
              </w:rPr>
              <w:t>DCI-MUN-DIF-IM-CI-002-2024</w:t>
            </w:r>
          </w:p>
        </w:tc>
        <w:tc>
          <w:tcPr>
            <w:tcW w:w="1781" w:type="dxa"/>
            <w:tcBorders>
              <w:top w:val="single" w:sz="4" w:space="0" w:color="auto"/>
              <w:left w:val="single" w:sz="4" w:space="0" w:color="auto"/>
              <w:bottom w:val="single" w:sz="4" w:space="0" w:color="auto"/>
              <w:right w:val="single" w:sz="4" w:space="0" w:color="auto"/>
            </w:tcBorders>
            <w:shd w:val="clear" w:color="auto" w:fill="auto"/>
            <w:vAlign w:val="center"/>
          </w:tcPr>
          <w:p w14:paraId="0D8C6F5B" w14:textId="4563FFE7" w:rsidR="001A3E2B" w:rsidRPr="00E877E5" w:rsidRDefault="001A3E2B" w:rsidP="00532EFD">
            <w:pPr>
              <w:jc w:val="center"/>
              <w:rPr>
                <w:rFonts w:ascii="Arial" w:hAnsi="Arial" w:cs="Arial"/>
                <w:b/>
                <w:color w:val="000000"/>
                <w:sz w:val="16"/>
                <w:szCs w:val="16"/>
              </w:rPr>
            </w:pPr>
            <w:r w:rsidRPr="00E877E5">
              <w:rPr>
                <w:rFonts w:ascii="Arial" w:hAnsi="Arial" w:cs="Arial"/>
                <w:b/>
                <w:color w:val="000000"/>
                <w:sz w:val="16"/>
                <w:szCs w:val="16"/>
              </w:rPr>
              <w:t>CORF MAQUINARÍA Y CONSTRUCCIÓN, S.A. DE C.V.</w:t>
            </w:r>
          </w:p>
        </w:tc>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5F98AFFA" w14:textId="39457ECB" w:rsidR="001A3E2B" w:rsidRPr="00E877E5" w:rsidRDefault="001A3E2B" w:rsidP="000B08F0">
            <w:pPr>
              <w:jc w:val="center"/>
              <w:rPr>
                <w:rFonts w:ascii="Arial" w:hAnsi="Arial" w:cs="Arial"/>
                <w:b/>
                <w:sz w:val="16"/>
                <w:szCs w:val="16"/>
              </w:rPr>
            </w:pPr>
            <w:r w:rsidRPr="00E877E5">
              <w:rPr>
                <w:rFonts w:ascii="Arial" w:hAnsi="Arial" w:cs="Arial"/>
                <w:b/>
                <w:sz w:val="16"/>
                <w:szCs w:val="16"/>
              </w:rPr>
              <w:t>$ 8,402,512.56</w:t>
            </w:r>
          </w:p>
        </w:tc>
      </w:tr>
    </w:tbl>
    <w:p w14:paraId="2C7C9C07" w14:textId="77777777" w:rsidR="000045A0" w:rsidRDefault="000045A0" w:rsidP="007130F0">
      <w:pPr>
        <w:jc w:val="both"/>
        <w:rPr>
          <w:rFonts w:ascii="Arial" w:hAnsi="Arial" w:cs="Arial"/>
          <w:sz w:val="20"/>
          <w:szCs w:val="20"/>
          <w:lang w:val="es-MX"/>
        </w:rPr>
      </w:pPr>
    </w:p>
    <w:p w14:paraId="6CEAAC84" w14:textId="36879840" w:rsidR="00A910CA" w:rsidRDefault="00A910CA" w:rsidP="00A910CA">
      <w:pPr>
        <w:jc w:val="both"/>
        <w:rPr>
          <w:rFonts w:ascii="Arial" w:hAnsi="Arial" w:cs="Arial"/>
          <w:sz w:val="20"/>
          <w:szCs w:val="20"/>
        </w:rPr>
      </w:pPr>
      <w:r w:rsidRPr="00266662">
        <w:rPr>
          <w:rFonts w:ascii="Arial" w:hAnsi="Arial" w:cs="Arial"/>
          <w:sz w:val="20"/>
          <w:szCs w:val="20"/>
        </w:rPr>
        <w:t>Una vez comprobado, dado lectura y explicad</w:t>
      </w:r>
      <w:r>
        <w:rPr>
          <w:rFonts w:ascii="Arial" w:hAnsi="Arial" w:cs="Arial"/>
          <w:sz w:val="20"/>
          <w:szCs w:val="20"/>
        </w:rPr>
        <w:t>a</w:t>
      </w:r>
      <w:r w:rsidRPr="00266662">
        <w:rPr>
          <w:rFonts w:ascii="Arial" w:hAnsi="Arial" w:cs="Arial"/>
          <w:sz w:val="20"/>
          <w:szCs w:val="20"/>
        </w:rPr>
        <w:t xml:space="preserve"> a detalle la</w:t>
      </w:r>
      <w:r>
        <w:rPr>
          <w:rFonts w:ascii="Arial" w:hAnsi="Arial" w:cs="Arial"/>
          <w:sz w:val="20"/>
          <w:szCs w:val="20"/>
        </w:rPr>
        <w:t xml:space="preserve"> propuesta</w:t>
      </w:r>
      <w:r w:rsidRPr="00266662">
        <w:rPr>
          <w:rFonts w:ascii="Arial" w:hAnsi="Arial" w:cs="Arial"/>
          <w:sz w:val="20"/>
          <w:szCs w:val="20"/>
        </w:rPr>
        <w:t xml:space="preserve"> de fallo de</w:t>
      </w:r>
      <w:r>
        <w:rPr>
          <w:rFonts w:ascii="Arial" w:hAnsi="Arial" w:cs="Arial"/>
          <w:sz w:val="20"/>
          <w:szCs w:val="20"/>
        </w:rPr>
        <w:t>l p</w:t>
      </w:r>
      <w:r w:rsidRPr="00266662">
        <w:rPr>
          <w:rFonts w:ascii="Arial" w:hAnsi="Arial" w:cs="Arial"/>
          <w:sz w:val="20"/>
          <w:szCs w:val="20"/>
        </w:rPr>
        <w:t xml:space="preserve">rocedimiento mediante la modalidad de </w:t>
      </w:r>
      <w:r w:rsidR="000B08F0">
        <w:rPr>
          <w:rFonts w:ascii="Arial" w:hAnsi="Arial" w:cs="Arial"/>
          <w:sz w:val="20"/>
          <w:szCs w:val="20"/>
        </w:rPr>
        <w:t>Concurso Simplificado Sumario</w:t>
      </w:r>
      <w:r w:rsidRPr="00266662">
        <w:rPr>
          <w:rFonts w:ascii="Arial" w:hAnsi="Arial" w:cs="Arial"/>
          <w:sz w:val="20"/>
          <w:szCs w:val="20"/>
        </w:rPr>
        <w:t xml:space="preserve"> presentado, y no teniendo ninguna observación de</w:t>
      </w:r>
      <w:r w:rsidR="001A3E2B">
        <w:rPr>
          <w:rFonts w:ascii="Arial" w:hAnsi="Arial" w:cs="Arial"/>
          <w:sz w:val="20"/>
          <w:szCs w:val="20"/>
        </w:rPr>
        <w:t xml:space="preserve"> </w:t>
      </w:r>
      <w:r w:rsidR="000B08F0">
        <w:rPr>
          <w:rFonts w:ascii="Arial" w:hAnsi="Arial" w:cs="Arial"/>
          <w:sz w:val="20"/>
          <w:szCs w:val="20"/>
        </w:rPr>
        <w:t>l</w:t>
      </w:r>
      <w:r w:rsidR="001A3E2B">
        <w:rPr>
          <w:rFonts w:ascii="Arial" w:hAnsi="Arial" w:cs="Arial"/>
          <w:sz w:val="20"/>
          <w:szCs w:val="20"/>
        </w:rPr>
        <w:t>os</w:t>
      </w:r>
      <w:r w:rsidRPr="00266662">
        <w:rPr>
          <w:rFonts w:ascii="Arial" w:hAnsi="Arial" w:cs="Arial"/>
          <w:sz w:val="20"/>
          <w:szCs w:val="20"/>
        </w:rPr>
        <w:t xml:space="preserve"> mismo</w:t>
      </w:r>
      <w:r w:rsidR="001A3E2B">
        <w:rPr>
          <w:rFonts w:ascii="Arial" w:hAnsi="Arial" w:cs="Arial"/>
          <w:sz w:val="20"/>
          <w:szCs w:val="20"/>
        </w:rPr>
        <w:t>s</w:t>
      </w:r>
      <w:r w:rsidRPr="00266662">
        <w:rPr>
          <w:rFonts w:ascii="Arial" w:hAnsi="Arial" w:cs="Arial"/>
          <w:sz w:val="20"/>
          <w:szCs w:val="20"/>
        </w:rPr>
        <w:t xml:space="preserve"> se procedió a someterlo</w:t>
      </w:r>
      <w:r w:rsidR="001A3E2B">
        <w:rPr>
          <w:rFonts w:ascii="Arial" w:hAnsi="Arial" w:cs="Arial"/>
          <w:sz w:val="20"/>
          <w:szCs w:val="20"/>
        </w:rPr>
        <w:t>s</w:t>
      </w:r>
      <w:r w:rsidRPr="00266662">
        <w:rPr>
          <w:rFonts w:ascii="Arial" w:hAnsi="Arial" w:cs="Arial"/>
          <w:sz w:val="20"/>
          <w:szCs w:val="20"/>
        </w:rPr>
        <w:t xml:space="preserve"> a</w:t>
      </w:r>
      <w:r w:rsidR="001A3E2B">
        <w:rPr>
          <w:rFonts w:ascii="Arial" w:hAnsi="Arial" w:cs="Arial"/>
          <w:sz w:val="20"/>
          <w:szCs w:val="20"/>
        </w:rPr>
        <w:t xml:space="preserve"> la</w:t>
      </w:r>
      <w:r w:rsidRPr="00266662">
        <w:rPr>
          <w:rFonts w:ascii="Arial" w:hAnsi="Arial" w:cs="Arial"/>
          <w:sz w:val="20"/>
          <w:szCs w:val="20"/>
        </w:rPr>
        <w:t xml:space="preserve"> consideración de los integrantes del Comité Mixto de Obra Pública, que se encontraban presentes en la Sesión, manifestándolo de la siguiente manera:</w:t>
      </w:r>
    </w:p>
    <w:p w14:paraId="6F056BC4" w14:textId="77777777" w:rsidR="007D0EAC" w:rsidRDefault="007D0EAC" w:rsidP="00A910CA">
      <w:pPr>
        <w:jc w:val="both"/>
        <w:rPr>
          <w:rFonts w:ascii="Arial" w:hAnsi="Arial" w:cs="Arial"/>
          <w:sz w:val="20"/>
          <w:szCs w:val="20"/>
        </w:rPr>
      </w:pPr>
    </w:p>
    <w:p w14:paraId="1216ED0A" w14:textId="77777777" w:rsidR="007D0EAC" w:rsidRPr="0041659B" w:rsidRDefault="007D0EAC" w:rsidP="007D0EAC">
      <w:pPr>
        <w:jc w:val="both"/>
        <w:rPr>
          <w:rFonts w:ascii="Arial" w:hAnsi="Arial" w:cs="Arial"/>
          <w:b/>
          <w:sz w:val="20"/>
          <w:szCs w:val="20"/>
          <w:lang w:val="es-MX"/>
        </w:rPr>
      </w:pPr>
      <w:r w:rsidRPr="0041659B">
        <w:rPr>
          <w:rFonts w:ascii="Arial" w:hAnsi="Arial" w:cs="Arial"/>
          <w:sz w:val="20"/>
          <w:szCs w:val="20"/>
          <w:lang w:val="es-MX"/>
        </w:rPr>
        <w:t xml:space="preserve">Edmundo Antonio Amutio Villa,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14904B10" w14:textId="77777777" w:rsidR="007D0EAC" w:rsidRPr="00617B34" w:rsidRDefault="007D0EAC" w:rsidP="007D0EAC">
      <w:pPr>
        <w:jc w:val="both"/>
        <w:rPr>
          <w:rFonts w:ascii="Arial" w:hAnsi="Arial" w:cs="Arial"/>
          <w:sz w:val="20"/>
          <w:szCs w:val="20"/>
          <w:highlight w:val="yellow"/>
          <w:lang w:val="es-MX"/>
        </w:rPr>
      </w:pPr>
    </w:p>
    <w:p w14:paraId="7E9C61A7" w14:textId="77777777" w:rsidR="007D0EAC" w:rsidRPr="0041659B" w:rsidRDefault="007D0EAC" w:rsidP="007D0EAC">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05B3063" w14:textId="77777777" w:rsidR="007D0EAC" w:rsidRPr="00617B34" w:rsidRDefault="007D0EAC" w:rsidP="007D0EAC">
      <w:pPr>
        <w:jc w:val="both"/>
        <w:rPr>
          <w:rFonts w:ascii="Arial" w:hAnsi="Arial" w:cs="Arial"/>
          <w:sz w:val="20"/>
          <w:szCs w:val="20"/>
          <w:highlight w:val="yellow"/>
          <w:lang w:val="es-MX"/>
        </w:rPr>
      </w:pPr>
    </w:p>
    <w:p w14:paraId="555C3562" w14:textId="77777777" w:rsidR="007D0EAC" w:rsidRDefault="007D0EAC" w:rsidP="007D0EAC">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4D78CE43" w14:textId="77777777" w:rsidR="007D0EAC" w:rsidRDefault="007D0EAC" w:rsidP="007D0EAC">
      <w:pPr>
        <w:jc w:val="both"/>
        <w:rPr>
          <w:rFonts w:ascii="Arial" w:hAnsi="Arial" w:cs="Arial"/>
          <w:b/>
          <w:sz w:val="20"/>
          <w:szCs w:val="20"/>
          <w:lang w:val="es-MX"/>
        </w:rPr>
      </w:pPr>
    </w:p>
    <w:p w14:paraId="2E8DBC21" w14:textId="77777777" w:rsidR="007D0EAC" w:rsidRPr="009C6DAD" w:rsidRDefault="007D0EAC" w:rsidP="007D0EAC">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0E770506" w14:textId="77777777" w:rsidR="007D0EAC" w:rsidRPr="009C6DAD" w:rsidRDefault="007D0EAC" w:rsidP="007D0EAC">
      <w:pPr>
        <w:jc w:val="both"/>
        <w:rPr>
          <w:rFonts w:ascii="Arial" w:hAnsi="Arial" w:cs="Arial"/>
          <w:sz w:val="20"/>
          <w:szCs w:val="20"/>
          <w:lang w:val="es-MX"/>
        </w:rPr>
      </w:pPr>
    </w:p>
    <w:p w14:paraId="07087227" w14:textId="77777777" w:rsidR="007D0EAC" w:rsidRDefault="007D0EAC" w:rsidP="007D0EAC">
      <w:pPr>
        <w:jc w:val="both"/>
        <w:rPr>
          <w:rFonts w:ascii="Arial" w:hAnsi="Arial" w:cs="Arial"/>
          <w:b/>
          <w:sz w:val="20"/>
          <w:szCs w:val="20"/>
        </w:rPr>
      </w:pPr>
      <w:r>
        <w:rPr>
          <w:rFonts w:ascii="Arial" w:hAnsi="Arial" w:cs="Arial"/>
          <w:sz w:val="20"/>
          <w:szCs w:val="20"/>
          <w:lang w:val="es-MX"/>
        </w:rPr>
        <w:t>Regidora: Rocío Guadalupe Hidalgo Pérez,</w:t>
      </w:r>
      <w:r w:rsidRPr="009C6DAD">
        <w:rPr>
          <w:rFonts w:ascii="Arial" w:hAnsi="Arial" w:cs="Arial"/>
          <w:sz w:val="20"/>
          <w:szCs w:val="20"/>
          <w:lang w:val="es-MX"/>
        </w:rPr>
        <w:t xml:space="preserve"> </w:t>
      </w:r>
      <w:r>
        <w:rPr>
          <w:rFonts w:ascii="Arial" w:hAnsi="Arial" w:cs="Arial"/>
          <w:sz w:val="20"/>
          <w:szCs w:val="20"/>
          <w:lang w:val="es-MX"/>
        </w:rPr>
        <w:t>Titular</w:t>
      </w:r>
      <w:r w:rsidRPr="009C6DAD">
        <w:rPr>
          <w:rFonts w:ascii="Arial" w:hAnsi="Arial" w:cs="Arial"/>
          <w:sz w:val="20"/>
          <w:szCs w:val="20"/>
          <w:lang w:val="es-MX"/>
        </w:rPr>
        <w:t xml:space="preserve"> de la Fracción Edilicia del Partido Acción</w:t>
      </w:r>
      <w:r w:rsidRPr="009C6DAD">
        <w:rPr>
          <w:rFonts w:ascii="Arial" w:hAnsi="Arial" w:cs="Arial"/>
          <w:sz w:val="20"/>
          <w:szCs w:val="20"/>
        </w:rPr>
        <w:t xml:space="preserve"> Nacional</w:t>
      </w:r>
      <w:r w:rsidRPr="009C6DAD">
        <w:rPr>
          <w:rFonts w:ascii="Arial" w:hAnsi="Arial" w:cs="Arial"/>
          <w:sz w:val="20"/>
          <w:szCs w:val="20"/>
          <w:lang w:val="es-MX"/>
        </w:rPr>
        <w:t>.</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rPr>
        <w:t xml:space="preserve">. </w:t>
      </w:r>
    </w:p>
    <w:p w14:paraId="6A0FF3C5" w14:textId="77777777" w:rsidR="007D0EAC" w:rsidRDefault="007D0EAC" w:rsidP="007D0EAC">
      <w:pPr>
        <w:jc w:val="both"/>
        <w:rPr>
          <w:rFonts w:ascii="Arial" w:hAnsi="Arial" w:cs="Arial"/>
          <w:b/>
          <w:sz w:val="20"/>
          <w:szCs w:val="20"/>
        </w:rPr>
      </w:pPr>
    </w:p>
    <w:p w14:paraId="0107AFDA" w14:textId="77777777" w:rsidR="007D0EAC" w:rsidRPr="009C6DAD" w:rsidRDefault="007D0EAC" w:rsidP="007D0EAC">
      <w:pPr>
        <w:jc w:val="both"/>
        <w:rPr>
          <w:rFonts w:ascii="Arial" w:hAnsi="Arial" w:cs="Arial"/>
          <w:sz w:val="20"/>
          <w:szCs w:val="20"/>
          <w:lang w:val="es-MX"/>
        </w:rPr>
      </w:pPr>
      <w:r>
        <w:rPr>
          <w:rFonts w:ascii="Arial" w:hAnsi="Arial" w:cs="Arial"/>
          <w:sz w:val="20"/>
          <w:szCs w:val="20"/>
          <w:lang w:val="es-MX"/>
        </w:rPr>
        <w:t>Regidora Ruth Belén Vélez de León</w:t>
      </w:r>
      <w:r w:rsidRPr="009C6DAD">
        <w:rPr>
          <w:rFonts w:ascii="Arial" w:hAnsi="Arial" w:cs="Arial"/>
          <w:sz w:val="20"/>
          <w:szCs w:val="20"/>
          <w:lang w:val="es-MX"/>
        </w:rPr>
        <w:t xml:space="preserve">, </w:t>
      </w:r>
      <w:r w:rsidRPr="0041659B">
        <w:rPr>
          <w:rFonts w:ascii="Arial" w:hAnsi="Arial" w:cs="Arial"/>
          <w:sz w:val="20"/>
          <w:szCs w:val="20"/>
          <w:lang w:val="es-MX"/>
        </w:rPr>
        <w:t xml:space="preserve">Representante Titular de la </w:t>
      </w:r>
      <w:r w:rsidRPr="009C6DAD">
        <w:rPr>
          <w:rFonts w:ascii="Arial" w:hAnsi="Arial" w:cs="Arial"/>
          <w:sz w:val="20"/>
          <w:szCs w:val="20"/>
          <w:lang w:val="es-MX"/>
        </w:rPr>
        <w:t xml:space="preserve">Fracción Edilicia del Partido Futuro. </w:t>
      </w:r>
      <w:r>
        <w:rPr>
          <w:rFonts w:ascii="Arial" w:hAnsi="Arial" w:cs="Arial"/>
          <w:b/>
          <w:sz w:val="20"/>
          <w:szCs w:val="20"/>
          <w:lang w:val="es-MX"/>
        </w:rPr>
        <w:t>A Favor</w:t>
      </w:r>
      <w:r w:rsidRPr="009C6DAD">
        <w:rPr>
          <w:rFonts w:ascii="Arial" w:hAnsi="Arial" w:cs="Arial"/>
          <w:b/>
          <w:sz w:val="20"/>
          <w:szCs w:val="20"/>
          <w:lang w:val="es-MX"/>
        </w:rPr>
        <w:t xml:space="preserve">. </w:t>
      </w:r>
    </w:p>
    <w:p w14:paraId="1EF1E529" w14:textId="77777777" w:rsidR="007D0EAC" w:rsidRPr="009C6DAD" w:rsidRDefault="007D0EAC" w:rsidP="007D0EAC">
      <w:pPr>
        <w:jc w:val="both"/>
        <w:rPr>
          <w:rFonts w:ascii="Arial" w:hAnsi="Arial" w:cs="Arial"/>
          <w:b/>
          <w:sz w:val="20"/>
          <w:szCs w:val="20"/>
          <w:lang w:val="es-MX"/>
        </w:rPr>
      </w:pPr>
    </w:p>
    <w:p w14:paraId="40F11AC1" w14:textId="77777777" w:rsidR="007D0EAC" w:rsidRPr="00572CCA" w:rsidRDefault="007D0EAC" w:rsidP="007D0EAC">
      <w:pPr>
        <w:jc w:val="both"/>
        <w:rPr>
          <w:rFonts w:ascii="Arial" w:hAnsi="Arial" w:cs="Arial"/>
          <w:bCs/>
          <w:sz w:val="20"/>
          <w:szCs w:val="20"/>
          <w:lang w:val="es-MX"/>
        </w:rPr>
      </w:pPr>
      <w:r>
        <w:rPr>
          <w:rFonts w:ascii="Arial" w:hAnsi="Arial" w:cs="Arial"/>
          <w:bCs/>
          <w:sz w:val="20"/>
          <w:szCs w:val="20"/>
          <w:lang w:val="es-MX"/>
        </w:rPr>
        <w:t xml:space="preserve">Ryan </w:t>
      </w:r>
      <w:proofErr w:type="spellStart"/>
      <w:r>
        <w:rPr>
          <w:rFonts w:ascii="Arial" w:hAnsi="Arial" w:cs="Arial"/>
          <w:bCs/>
          <w:sz w:val="20"/>
          <w:szCs w:val="20"/>
          <w:lang w:val="es-MX"/>
        </w:rPr>
        <w:t>Hsan</w:t>
      </w:r>
      <w:proofErr w:type="spellEnd"/>
      <w:r>
        <w:rPr>
          <w:rFonts w:ascii="Arial" w:hAnsi="Arial" w:cs="Arial"/>
          <w:bCs/>
          <w:sz w:val="20"/>
          <w:szCs w:val="20"/>
          <w:lang w:val="es-MX"/>
        </w:rPr>
        <w:t xml:space="preserve"> Cano Morfín,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7C9C40AE" w14:textId="77777777" w:rsidR="007D0EAC" w:rsidRPr="009C6DAD" w:rsidRDefault="007D0EAC" w:rsidP="007D0EAC">
      <w:pPr>
        <w:jc w:val="both"/>
        <w:rPr>
          <w:rFonts w:ascii="Arial" w:hAnsi="Arial" w:cs="Arial"/>
          <w:sz w:val="20"/>
          <w:szCs w:val="20"/>
          <w:lang w:val="es-MX"/>
        </w:rPr>
      </w:pPr>
    </w:p>
    <w:p w14:paraId="116A3E36" w14:textId="77777777" w:rsidR="007D0EAC" w:rsidRDefault="007D0EAC" w:rsidP="007D0EAC">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33E15FC8" w14:textId="77777777" w:rsidR="007D0EAC" w:rsidRDefault="007D0EAC" w:rsidP="007D0EAC">
      <w:pPr>
        <w:jc w:val="both"/>
        <w:rPr>
          <w:rFonts w:ascii="Arial" w:hAnsi="Arial" w:cs="Arial"/>
          <w:b/>
          <w:sz w:val="20"/>
          <w:szCs w:val="20"/>
          <w:lang w:val="es-MX"/>
        </w:rPr>
      </w:pPr>
    </w:p>
    <w:p w14:paraId="68243E0A" w14:textId="77777777" w:rsidR="007D0EAC" w:rsidRDefault="007D0EAC" w:rsidP="007D0EAC">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r w:rsidRPr="009C6DAD">
        <w:rPr>
          <w:rFonts w:ascii="Arial" w:hAnsi="Arial" w:cs="Arial"/>
          <w:b/>
          <w:sz w:val="20"/>
          <w:szCs w:val="20"/>
          <w:lang w:val="es-MX"/>
        </w:rPr>
        <w:t>.</w:t>
      </w:r>
    </w:p>
    <w:p w14:paraId="01E93613" w14:textId="77777777" w:rsidR="00A910CA" w:rsidRPr="00266662" w:rsidRDefault="00A910CA" w:rsidP="00A910CA">
      <w:pPr>
        <w:jc w:val="both"/>
        <w:rPr>
          <w:rFonts w:ascii="Arial" w:hAnsi="Arial" w:cs="Arial"/>
          <w:sz w:val="20"/>
          <w:szCs w:val="20"/>
        </w:rPr>
      </w:pPr>
    </w:p>
    <w:p w14:paraId="32309A48" w14:textId="6B9BB199" w:rsidR="00990E0C" w:rsidRDefault="00A910CA" w:rsidP="005244A0">
      <w:pPr>
        <w:jc w:val="both"/>
        <w:rPr>
          <w:rFonts w:ascii="Arial" w:hAnsi="Arial" w:cs="Arial"/>
          <w:b/>
          <w:sz w:val="20"/>
          <w:szCs w:val="20"/>
        </w:rPr>
      </w:pPr>
      <w:r w:rsidRPr="00266662">
        <w:rPr>
          <w:rFonts w:ascii="Arial" w:hAnsi="Arial" w:cs="Arial"/>
          <w:b/>
          <w:sz w:val="20"/>
          <w:szCs w:val="20"/>
        </w:rPr>
        <w:t xml:space="preserve">El </w:t>
      </w:r>
      <w:proofErr w:type="gramStart"/>
      <w:r w:rsidRPr="00266662">
        <w:rPr>
          <w:rFonts w:ascii="Arial" w:hAnsi="Arial" w:cs="Arial"/>
          <w:b/>
          <w:sz w:val="20"/>
          <w:szCs w:val="20"/>
        </w:rPr>
        <w:t>Presidente</w:t>
      </w:r>
      <w:proofErr w:type="gramEnd"/>
      <w:r w:rsidRPr="00266662">
        <w:rPr>
          <w:rFonts w:ascii="Arial" w:hAnsi="Arial" w:cs="Arial"/>
          <w:b/>
          <w:sz w:val="20"/>
          <w:szCs w:val="20"/>
        </w:rPr>
        <w:t xml:space="preserv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sidR="00B01C16">
        <w:rPr>
          <w:rFonts w:ascii="Arial" w:hAnsi="Arial" w:cs="Arial"/>
          <w:b/>
          <w:sz w:val="20"/>
          <w:szCs w:val="20"/>
        </w:rPr>
        <w:t>Sexto</w:t>
      </w:r>
      <w:r w:rsidRPr="00266662">
        <w:rPr>
          <w:rFonts w:ascii="Arial" w:hAnsi="Arial" w:cs="Arial"/>
          <w:b/>
          <w:sz w:val="20"/>
          <w:szCs w:val="20"/>
        </w:rPr>
        <w:t xml:space="preserve"> punto de la Orden del Día que es la </w:t>
      </w:r>
      <w:r w:rsidRPr="000045A0">
        <w:rPr>
          <w:rFonts w:ascii="Arial" w:hAnsi="Arial" w:cs="Arial"/>
          <w:b/>
          <w:sz w:val="20"/>
          <w:szCs w:val="20"/>
          <w:lang w:val="es-MX"/>
        </w:rPr>
        <w:t>Presentación y autorización de fallo</w:t>
      </w:r>
      <w:r w:rsidR="001A3E2B">
        <w:rPr>
          <w:rFonts w:ascii="Arial" w:hAnsi="Arial" w:cs="Arial"/>
          <w:b/>
          <w:sz w:val="20"/>
          <w:szCs w:val="20"/>
          <w:lang w:val="es-MX"/>
        </w:rPr>
        <w:t>s</w:t>
      </w:r>
      <w:r w:rsidRPr="000045A0">
        <w:rPr>
          <w:rFonts w:ascii="Arial" w:hAnsi="Arial" w:cs="Arial"/>
          <w:b/>
          <w:sz w:val="20"/>
          <w:szCs w:val="20"/>
          <w:lang w:val="es-MX"/>
        </w:rPr>
        <w:t xml:space="preserve"> de</w:t>
      </w:r>
      <w:r w:rsidR="001A3E2B">
        <w:rPr>
          <w:rFonts w:ascii="Arial" w:hAnsi="Arial" w:cs="Arial"/>
          <w:b/>
          <w:sz w:val="20"/>
          <w:szCs w:val="20"/>
          <w:lang w:val="es-MX"/>
        </w:rPr>
        <w:t xml:space="preserve"> </w:t>
      </w:r>
      <w:r w:rsidR="000B08F0">
        <w:rPr>
          <w:rFonts w:ascii="Arial" w:hAnsi="Arial" w:cs="Arial"/>
          <w:b/>
          <w:sz w:val="20"/>
          <w:szCs w:val="20"/>
          <w:lang w:val="es-MX"/>
        </w:rPr>
        <w:t>l</w:t>
      </w:r>
      <w:r w:rsidR="001A3E2B">
        <w:rPr>
          <w:rFonts w:ascii="Arial" w:hAnsi="Arial" w:cs="Arial"/>
          <w:b/>
          <w:sz w:val="20"/>
          <w:szCs w:val="20"/>
          <w:lang w:val="es-MX"/>
        </w:rPr>
        <w:t>os</w:t>
      </w:r>
      <w:r w:rsidR="000B08F0">
        <w:rPr>
          <w:rFonts w:ascii="Arial" w:hAnsi="Arial" w:cs="Arial"/>
          <w:b/>
          <w:sz w:val="20"/>
          <w:szCs w:val="20"/>
          <w:lang w:val="es-MX"/>
        </w:rPr>
        <w:t xml:space="preserve"> Concurso</w:t>
      </w:r>
      <w:r w:rsidR="001A3E2B">
        <w:rPr>
          <w:rFonts w:ascii="Arial" w:hAnsi="Arial" w:cs="Arial"/>
          <w:b/>
          <w:sz w:val="20"/>
          <w:szCs w:val="20"/>
          <w:lang w:val="es-MX"/>
        </w:rPr>
        <w:t>s</w:t>
      </w:r>
      <w:r w:rsidR="000B08F0">
        <w:rPr>
          <w:rFonts w:ascii="Arial" w:hAnsi="Arial" w:cs="Arial"/>
          <w:b/>
          <w:sz w:val="20"/>
          <w:szCs w:val="20"/>
          <w:lang w:val="es-MX"/>
        </w:rPr>
        <w:t xml:space="preserve"> Simplificado</w:t>
      </w:r>
      <w:r w:rsidR="001A3E2B">
        <w:rPr>
          <w:rFonts w:ascii="Arial" w:hAnsi="Arial" w:cs="Arial"/>
          <w:b/>
          <w:sz w:val="20"/>
          <w:szCs w:val="20"/>
          <w:lang w:val="es-MX"/>
        </w:rPr>
        <w:t>s</w:t>
      </w:r>
      <w:r w:rsidR="000B08F0">
        <w:rPr>
          <w:rFonts w:ascii="Arial" w:hAnsi="Arial" w:cs="Arial"/>
          <w:b/>
          <w:sz w:val="20"/>
          <w:szCs w:val="20"/>
          <w:lang w:val="es-MX"/>
        </w:rPr>
        <w:t xml:space="preserve"> Sumario</w:t>
      </w:r>
      <w:r w:rsidR="001A3E2B">
        <w:rPr>
          <w:rFonts w:ascii="Arial" w:hAnsi="Arial" w:cs="Arial"/>
          <w:b/>
          <w:sz w:val="20"/>
          <w:szCs w:val="20"/>
          <w:lang w:val="es-MX"/>
        </w:rPr>
        <w:t>s</w:t>
      </w:r>
      <w:r w:rsidRPr="000045A0">
        <w:rPr>
          <w:rFonts w:ascii="Arial" w:hAnsi="Arial" w:cs="Arial"/>
          <w:b/>
          <w:sz w:val="20"/>
          <w:szCs w:val="20"/>
          <w:lang w:val="es-MX"/>
        </w:rPr>
        <w:t xml:space="preserve"> con recurso </w:t>
      </w:r>
      <w:r w:rsidR="000B08F0">
        <w:rPr>
          <w:rFonts w:ascii="Arial" w:hAnsi="Arial" w:cs="Arial"/>
          <w:b/>
          <w:sz w:val="20"/>
          <w:szCs w:val="20"/>
          <w:lang w:val="es-MX"/>
        </w:rPr>
        <w:t>de la</w:t>
      </w:r>
      <w:r w:rsidR="001C4C11">
        <w:rPr>
          <w:rFonts w:ascii="Arial" w:hAnsi="Arial" w:cs="Arial"/>
          <w:b/>
          <w:sz w:val="20"/>
          <w:szCs w:val="20"/>
          <w:lang w:val="es-MX"/>
        </w:rPr>
        <w:t xml:space="preserve"> DIF- </w:t>
      </w:r>
      <w:r w:rsidR="000B08F0">
        <w:rPr>
          <w:rFonts w:ascii="Arial" w:hAnsi="Arial" w:cs="Arial"/>
          <w:b/>
          <w:sz w:val="20"/>
          <w:szCs w:val="20"/>
          <w:lang w:val="es-MX"/>
        </w:rPr>
        <w:t>Dirección de Conservación de Inmuebles</w:t>
      </w:r>
      <w:r w:rsidRPr="00266662">
        <w:rPr>
          <w:rFonts w:ascii="Arial" w:hAnsi="Arial" w:cs="Arial"/>
          <w:b/>
          <w:sz w:val="20"/>
          <w:szCs w:val="20"/>
        </w:rPr>
        <w:t>.</w:t>
      </w:r>
    </w:p>
    <w:p w14:paraId="4AC649EF" w14:textId="77777777" w:rsidR="00B01C16" w:rsidRPr="00A910CA" w:rsidRDefault="00B01C16" w:rsidP="005244A0">
      <w:pPr>
        <w:jc w:val="both"/>
        <w:rPr>
          <w:rFonts w:ascii="Arial" w:hAnsi="Arial" w:cs="Arial"/>
          <w:sz w:val="20"/>
          <w:szCs w:val="20"/>
          <w:lang w:val="es-MX"/>
        </w:rPr>
      </w:pPr>
    </w:p>
    <w:p w14:paraId="090C6EC7" w14:textId="77777777" w:rsidR="00D43808" w:rsidRPr="00A910CA" w:rsidRDefault="00D43808" w:rsidP="00577025">
      <w:pPr>
        <w:jc w:val="both"/>
        <w:rPr>
          <w:rFonts w:ascii="Arial" w:hAnsi="Arial" w:cs="Arial"/>
          <w:sz w:val="28"/>
          <w:szCs w:val="28"/>
          <w:lang w:val="es-MX"/>
        </w:rPr>
      </w:pPr>
    </w:p>
    <w:p w14:paraId="50A3BA08" w14:textId="101DC8F5" w:rsidR="0023599E" w:rsidRDefault="0057337D" w:rsidP="0023599E">
      <w:pPr>
        <w:jc w:val="both"/>
        <w:rPr>
          <w:rFonts w:ascii="Arial" w:hAnsi="Arial" w:cs="Arial"/>
          <w:b/>
          <w:i/>
          <w:lang w:val="es-MX"/>
        </w:rPr>
      </w:pPr>
      <w:r>
        <w:rPr>
          <w:rFonts w:ascii="Arial" w:hAnsi="Arial" w:cs="Arial"/>
          <w:b/>
          <w:i/>
          <w:lang w:val="es-MX"/>
        </w:rPr>
        <w:t>7</w:t>
      </w:r>
      <w:r w:rsidR="001B1618" w:rsidRPr="004B6C33">
        <w:rPr>
          <w:rFonts w:ascii="Arial" w:hAnsi="Arial" w:cs="Arial"/>
          <w:b/>
          <w:i/>
          <w:lang w:val="es-MX"/>
        </w:rPr>
        <w:t>.</w:t>
      </w:r>
      <w:r w:rsidR="002E397C" w:rsidRPr="004B6C33">
        <w:rPr>
          <w:rFonts w:ascii="Arial" w:hAnsi="Arial" w:cs="Arial"/>
          <w:b/>
          <w:i/>
          <w:lang w:val="es-MX"/>
        </w:rPr>
        <w:t xml:space="preserve">   </w:t>
      </w:r>
      <w:r w:rsidRPr="0057337D">
        <w:rPr>
          <w:rFonts w:ascii="Arial" w:hAnsi="Arial" w:cs="Arial"/>
          <w:b/>
          <w:i/>
        </w:rPr>
        <w:tab/>
        <w:t>Presentación y Autorización de Inicios de procedimiento mediante la modalidad de Licitación Pública</w:t>
      </w:r>
      <w:r w:rsidR="00B12425">
        <w:rPr>
          <w:rFonts w:ascii="Arial" w:hAnsi="Arial" w:cs="Arial"/>
          <w:b/>
          <w:i/>
          <w:lang w:val="es-MX"/>
        </w:rPr>
        <w:t>.</w:t>
      </w:r>
      <w:r w:rsidR="002E397C" w:rsidRPr="004B6C33">
        <w:rPr>
          <w:rFonts w:ascii="Arial" w:hAnsi="Arial" w:cs="Arial"/>
          <w:b/>
          <w:i/>
          <w:lang w:val="es-MX"/>
        </w:rPr>
        <w:t xml:space="preserve"> </w:t>
      </w:r>
    </w:p>
    <w:p w14:paraId="20766CAD" w14:textId="77777777" w:rsidR="001A3E2B" w:rsidRDefault="001A3E2B" w:rsidP="0023599E">
      <w:pPr>
        <w:jc w:val="both"/>
        <w:rPr>
          <w:rFonts w:ascii="Arial" w:hAnsi="Arial" w:cs="Arial"/>
          <w:b/>
          <w:i/>
          <w:sz w:val="28"/>
          <w:szCs w:val="28"/>
          <w:lang w:val="es-MX"/>
        </w:rPr>
      </w:pPr>
    </w:p>
    <w:p w14:paraId="7ABFE481" w14:textId="3ED6CEA5" w:rsidR="0023599E" w:rsidRPr="00266662" w:rsidRDefault="0023599E" w:rsidP="0023599E">
      <w:pPr>
        <w:jc w:val="both"/>
        <w:rPr>
          <w:rFonts w:ascii="Arial" w:hAnsi="Arial" w:cs="Arial"/>
          <w:sz w:val="20"/>
          <w:szCs w:val="20"/>
        </w:rPr>
      </w:pPr>
      <w:r w:rsidRPr="00266662">
        <w:rPr>
          <w:rFonts w:ascii="Arial" w:hAnsi="Arial" w:cs="Arial"/>
          <w:sz w:val="20"/>
          <w:szCs w:val="20"/>
        </w:rPr>
        <w:t xml:space="preserve">El </w:t>
      </w:r>
      <w:proofErr w:type="gramStart"/>
      <w:r w:rsidRPr="00266662">
        <w:rPr>
          <w:rFonts w:ascii="Arial" w:hAnsi="Arial" w:cs="Arial"/>
          <w:sz w:val="20"/>
          <w:szCs w:val="20"/>
        </w:rPr>
        <w:t>Presidente</w:t>
      </w:r>
      <w:proofErr w:type="gramEnd"/>
      <w:r w:rsidRPr="00266662">
        <w:rPr>
          <w:rFonts w:ascii="Arial" w:hAnsi="Arial" w:cs="Arial"/>
          <w:sz w:val="20"/>
          <w:szCs w:val="20"/>
        </w:rPr>
        <w:t xml:space="preserve"> del Comité Mixto de Obra Pública, Edmundo Antonio Amutio Villa menciona: muy bien desahogado el </w:t>
      </w:r>
      <w:r w:rsidR="00690ED0">
        <w:rPr>
          <w:rFonts w:ascii="Arial" w:hAnsi="Arial" w:cs="Arial"/>
          <w:b/>
          <w:sz w:val="20"/>
          <w:szCs w:val="20"/>
        </w:rPr>
        <w:t>Sexto</w:t>
      </w:r>
      <w:r w:rsidRPr="00266662">
        <w:rPr>
          <w:rFonts w:ascii="Arial" w:hAnsi="Arial" w:cs="Arial"/>
          <w:sz w:val="20"/>
          <w:szCs w:val="20"/>
        </w:rPr>
        <w:t xml:space="preserve"> punto de la orden del día. Pasamos al </w:t>
      </w:r>
      <w:r>
        <w:rPr>
          <w:rFonts w:ascii="Arial" w:hAnsi="Arial" w:cs="Arial"/>
          <w:b/>
          <w:bCs/>
          <w:sz w:val="20"/>
          <w:szCs w:val="20"/>
        </w:rPr>
        <w:t>S</w:t>
      </w:r>
      <w:r w:rsidR="00690ED0">
        <w:rPr>
          <w:rFonts w:ascii="Arial" w:hAnsi="Arial" w:cs="Arial"/>
          <w:b/>
          <w:bCs/>
          <w:sz w:val="20"/>
          <w:szCs w:val="20"/>
        </w:rPr>
        <w:t>éptimo</w:t>
      </w:r>
      <w:r>
        <w:rPr>
          <w:rFonts w:ascii="Arial" w:hAnsi="Arial" w:cs="Arial"/>
          <w:sz w:val="20"/>
          <w:szCs w:val="20"/>
        </w:rPr>
        <w:t xml:space="preserve"> </w:t>
      </w:r>
      <w:r w:rsidRPr="00266662">
        <w:rPr>
          <w:rFonts w:ascii="Arial" w:hAnsi="Arial" w:cs="Arial"/>
          <w:sz w:val="20"/>
          <w:szCs w:val="20"/>
        </w:rPr>
        <w:t xml:space="preserve">punto de la orden del día que es la </w:t>
      </w:r>
      <w:r w:rsidR="005B5A3C" w:rsidRPr="005B5A3C">
        <w:rPr>
          <w:rFonts w:ascii="Arial" w:hAnsi="Arial" w:cs="Arial"/>
          <w:b/>
          <w:sz w:val="20"/>
          <w:szCs w:val="20"/>
        </w:rPr>
        <w:t xml:space="preserve">Presentación y </w:t>
      </w:r>
      <w:r w:rsidR="005B5A3C" w:rsidRPr="005B5A3C">
        <w:rPr>
          <w:rFonts w:ascii="Arial" w:hAnsi="Arial" w:cs="Arial"/>
          <w:b/>
          <w:sz w:val="20"/>
          <w:szCs w:val="20"/>
          <w:lang w:val="es-MX"/>
        </w:rPr>
        <w:t xml:space="preserve">autorización de inicios de procedimiento, mediante la modalidad de </w:t>
      </w:r>
      <w:r w:rsidR="00B01C16">
        <w:rPr>
          <w:rFonts w:ascii="Arial" w:hAnsi="Arial" w:cs="Arial"/>
          <w:b/>
          <w:sz w:val="20"/>
          <w:szCs w:val="20"/>
          <w:lang w:val="es-MX"/>
        </w:rPr>
        <w:t>Licitación Pública</w:t>
      </w:r>
      <w:r w:rsidRPr="00266662">
        <w:rPr>
          <w:rFonts w:ascii="Arial" w:hAnsi="Arial" w:cs="Arial"/>
          <w:sz w:val="20"/>
          <w:szCs w:val="20"/>
        </w:rPr>
        <w:t xml:space="preserve">, pido al Secretario Técnico, </w:t>
      </w:r>
      <w:r>
        <w:rPr>
          <w:rFonts w:ascii="Arial" w:hAnsi="Arial" w:cs="Arial"/>
          <w:sz w:val="20"/>
          <w:szCs w:val="20"/>
        </w:rPr>
        <w:t xml:space="preserve">de </w:t>
      </w:r>
      <w:r w:rsidRPr="00266662">
        <w:rPr>
          <w:rFonts w:ascii="Arial" w:hAnsi="Arial" w:cs="Arial"/>
          <w:sz w:val="20"/>
          <w:szCs w:val="20"/>
        </w:rPr>
        <w:t>lectura de las mismas.</w:t>
      </w:r>
    </w:p>
    <w:p w14:paraId="2EAE2F36" w14:textId="77777777" w:rsidR="0023599E" w:rsidRPr="00266662" w:rsidRDefault="0023599E" w:rsidP="0023599E">
      <w:pPr>
        <w:jc w:val="both"/>
        <w:rPr>
          <w:rFonts w:ascii="Arial" w:hAnsi="Arial" w:cs="Arial"/>
          <w:sz w:val="20"/>
          <w:szCs w:val="20"/>
        </w:rPr>
      </w:pPr>
    </w:p>
    <w:p w14:paraId="6B55F851" w14:textId="4CF57FF6" w:rsidR="0023599E" w:rsidRPr="00266662" w:rsidRDefault="0023599E" w:rsidP="0023599E">
      <w:pPr>
        <w:jc w:val="both"/>
        <w:rPr>
          <w:rFonts w:ascii="Arial" w:hAnsi="Arial" w:cs="Arial"/>
          <w:sz w:val="20"/>
          <w:szCs w:val="20"/>
        </w:rPr>
      </w:pPr>
      <w:r>
        <w:rPr>
          <w:rFonts w:ascii="Arial" w:hAnsi="Arial" w:cs="Arial"/>
          <w:sz w:val="20"/>
          <w:szCs w:val="20"/>
          <w:lang w:val="es-MX"/>
        </w:rPr>
        <w:t>Ismael Jáuregui Castañeda</w:t>
      </w:r>
      <w:r w:rsidRPr="0031528F">
        <w:rPr>
          <w:rFonts w:ascii="Arial" w:hAnsi="Arial" w:cs="Arial"/>
          <w:sz w:val="20"/>
          <w:szCs w:val="20"/>
          <w:lang w:val="es-MX"/>
        </w:rPr>
        <w:t xml:space="preserve">, </w:t>
      </w:r>
      <w:r>
        <w:rPr>
          <w:rFonts w:ascii="Arial" w:hAnsi="Arial" w:cs="Arial"/>
          <w:sz w:val="20"/>
          <w:szCs w:val="20"/>
          <w:lang w:val="es-MX"/>
        </w:rPr>
        <w:t>Secretario Técnico</w:t>
      </w:r>
      <w:r w:rsidRPr="00266662">
        <w:rPr>
          <w:rFonts w:ascii="Arial" w:hAnsi="Arial" w:cs="Arial"/>
          <w:sz w:val="20"/>
          <w:szCs w:val="20"/>
          <w:lang w:val="es-MX"/>
        </w:rPr>
        <w:t xml:space="preserve"> del</w:t>
      </w:r>
      <w:r w:rsidRPr="00266662">
        <w:rPr>
          <w:rFonts w:ascii="Arial" w:hAnsi="Arial" w:cs="Arial"/>
          <w:sz w:val="20"/>
          <w:szCs w:val="20"/>
        </w:rPr>
        <w:t xml:space="preserve"> Comité Mixto de Obra Pública, hace uso de la voz, dando lectura y explicación de</w:t>
      </w:r>
      <w:r>
        <w:rPr>
          <w:rFonts w:ascii="Arial" w:hAnsi="Arial" w:cs="Arial"/>
          <w:sz w:val="20"/>
          <w:szCs w:val="20"/>
        </w:rPr>
        <w:t xml:space="preserve"> la</w:t>
      </w:r>
      <w:r w:rsidRPr="00266662">
        <w:rPr>
          <w:rFonts w:ascii="Arial" w:hAnsi="Arial" w:cs="Arial"/>
          <w:sz w:val="20"/>
          <w:szCs w:val="20"/>
        </w:rPr>
        <w:t xml:space="preserve"> </w:t>
      </w:r>
      <w:r w:rsidR="005B5A3C" w:rsidRPr="005B5A3C">
        <w:rPr>
          <w:rFonts w:ascii="Arial" w:hAnsi="Arial" w:cs="Arial"/>
          <w:b/>
          <w:sz w:val="20"/>
          <w:szCs w:val="20"/>
        </w:rPr>
        <w:t xml:space="preserve">Presentación y </w:t>
      </w:r>
      <w:r w:rsidR="005B5A3C" w:rsidRPr="005B5A3C">
        <w:rPr>
          <w:rFonts w:ascii="Arial" w:hAnsi="Arial" w:cs="Arial"/>
          <w:b/>
          <w:sz w:val="20"/>
          <w:szCs w:val="20"/>
          <w:lang w:val="es-MX"/>
        </w:rPr>
        <w:t xml:space="preserve">autorización de inicios de procedimiento, mediante la modalidad de </w:t>
      </w:r>
      <w:r w:rsidR="00B01C16">
        <w:rPr>
          <w:rFonts w:ascii="Arial" w:hAnsi="Arial" w:cs="Arial"/>
          <w:b/>
          <w:sz w:val="20"/>
          <w:szCs w:val="20"/>
          <w:lang w:val="es-MX"/>
        </w:rPr>
        <w:t>Licitación Pública</w:t>
      </w:r>
      <w:r w:rsidRPr="00266662">
        <w:rPr>
          <w:rFonts w:ascii="Arial" w:hAnsi="Arial" w:cs="Arial"/>
          <w:sz w:val="20"/>
          <w:szCs w:val="20"/>
        </w:rPr>
        <w:t xml:space="preserve"> </w:t>
      </w:r>
      <w:r w:rsidR="00B01C16" w:rsidRPr="00266662">
        <w:rPr>
          <w:rFonts w:ascii="Arial" w:hAnsi="Arial" w:cs="Arial"/>
          <w:sz w:val="20"/>
          <w:szCs w:val="20"/>
        </w:rPr>
        <w:t>cómo</w:t>
      </w:r>
      <w:r w:rsidRPr="00266662">
        <w:rPr>
          <w:rFonts w:ascii="Arial" w:hAnsi="Arial" w:cs="Arial"/>
          <w:sz w:val="20"/>
          <w:szCs w:val="20"/>
        </w:rPr>
        <w:t xml:space="preserve"> se describen en la siguiente tabla:</w:t>
      </w:r>
    </w:p>
    <w:p w14:paraId="5C242320" w14:textId="77777777" w:rsidR="0023599E" w:rsidRDefault="0023599E" w:rsidP="0023599E">
      <w:pPr>
        <w:jc w:val="both"/>
        <w:rPr>
          <w:rFonts w:ascii="Arial" w:hAnsi="Arial" w:cs="Arial"/>
          <w:sz w:val="20"/>
          <w:szCs w:val="20"/>
          <w:lang w:val="es-MX"/>
        </w:rPr>
      </w:pPr>
    </w:p>
    <w:p w14:paraId="4D45F5B8" w14:textId="77777777" w:rsidR="001C4C11" w:rsidRPr="00287031" w:rsidRDefault="001C4C11" w:rsidP="0023599E">
      <w:pPr>
        <w:jc w:val="both"/>
        <w:rPr>
          <w:rFonts w:ascii="Arial" w:hAnsi="Arial" w:cs="Arial"/>
          <w:sz w:val="20"/>
          <w:szCs w:val="20"/>
          <w:lang w:val="es-MX"/>
        </w:rPr>
      </w:pPr>
    </w:p>
    <w:p w14:paraId="7BE411E1" w14:textId="77777777" w:rsidR="00690ED0" w:rsidRDefault="00690ED0" w:rsidP="0023599E">
      <w:pPr>
        <w:jc w:val="both"/>
        <w:rPr>
          <w:rFonts w:ascii="Arial" w:hAnsi="Arial" w:cs="Arial"/>
          <w:b/>
          <w:sz w:val="20"/>
          <w:szCs w:val="20"/>
        </w:rPr>
      </w:pPr>
    </w:p>
    <w:p w14:paraId="71646B72" w14:textId="2B282347" w:rsidR="0023599E" w:rsidRDefault="0023599E" w:rsidP="0023599E">
      <w:pPr>
        <w:jc w:val="both"/>
        <w:rPr>
          <w:rFonts w:ascii="Arial" w:hAnsi="Arial" w:cs="Arial"/>
          <w:b/>
          <w:sz w:val="20"/>
          <w:szCs w:val="20"/>
        </w:rPr>
      </w:pPr>
      <w:r w:rsidRPr="00324E89">
        <w:rPr>
          <w:rFonts w:ascii="Arial" w:hAnsi="Arial" w:cs="Arial"/>
          <w:b/>
          <w:sz w:val="20"/>
          <w:szCs w:val="20"/>
        </w:rPr>
        <w:t xml:space="preserve">Recurso </w:t>
      </w:r>
      <w:r w:rsidR="00690ED0" w:rsidRPr="00690ED0">
        <w:rPr>
          <w:rFonts w:ascii="Arial" w:hAnsi="Arial" w:cs="Arial"/>
          <w:b/>
          <w:sz w:val="20"/>
          <w:szCs w:val="20"/>
        </w:rPr>
        <w:t>Fondo de Aportaciones para la Infraestructura Social Municipal FAISM Ramo 33</w:t>
      </w:r>
      <w:r w:rsidR="000B08F0">
        <w:rPr>
          <w:rFonts w:ascii="Arial" w:hAnsi="Arial" w:cs="Arial"/>
          <w:b/>
          <w:sz w:val="20"/>
          <w:szCs w:val="20"/>
        </w:rPr>
        <w:t>:</w:t>
      </w:r>
    </w:p>
    <w:p w14:paraId="18BA8112" w14:textId="77777777" w:rsidR="001C4C11" w:rsidRDefault="001C4C11" w:rsidP="0023599E">
      <w:pPr>
        <w:jc w:val="both"/>
        <w:rPr>
          <w:rFonts w:ascii="Arial" w:hAnsi="Arial" w:cs="Arial"/>
          <w:b/>
          <w:sz w:val="20"/>
          <w:szCs w:val="20"/>
        </w:rPr>
      </w:pPr>
    </w:p>
    <w:p w14:paraId="347AF90A" w14:textId="77777777" w:rsidR="0023599E" w:rsidRPr="00952D1B" w:rsidRDefault="0023599E" w:rsidP="0023599E">
      <w:pPr>
        <w:jc w:val="both"/>
        <w:rPr>
          <w:rFonts w:ascii="Arial" w:hAnsi="Arial" w:cs="Arial"/>
          <w:b/>
          <w:sz w:val="10"/>
          <w:szCs w:val="10"/>
        </w:rPr>
      </w:pPr>
    </w:p>
    <w:p w14:paraId="6CB0BB96" w14:textId="77777777" w:rsidR="0023599E" w:rsidRPr="00266662" w:rsidRDefault="0023599E" w:rsidP="0023599E">
      <w:pPr>
        <w:jc w:val="both"/>
        <w:rPr>
          <w:rFonts w:ascii="Arial" w:hAnsi="Arial" w:cs="Arial"/>
          <w:b/>
          <w:i/>
          <w:sz w:val="6"/>
        </w:rPr>
      </w:pPr>
    </w:p>
    <w:tbl>
      <w:tblPr>
        <w:tblW w:w="889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23599E" w:rsidRPr="00266662" w14:paraId="3191989C" w14:textId="77777777" w:rsidTr="005B5A3C">
        <w:trPr>
          <w:trHeight w:val="38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196A38" w14:textId="77777777" w:rsidR="0023599E" w:rsidRPr="00266662" w:rsidRDefault="0023599E" w:rsidP="00532EFD">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10CC295" w14:textId="77777777" w:rsidR="0023599E" w:rsidRPr="00266662" w:rsidRDefault="0023599E" w:rsidP="00532EFD">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690ED0" w:rsidRPr="00444ECD" w14:paraId="613B01C7" w14:textId="77777777" w:rsidTr="00763759">
        <w:trPr>
          <w:trHeight w:val="714"/>
        </w:trPr>
        <w:tc>
          <w:tcPr>
            <w:tcW w:w="5353" w:type="dxa"/>
            <w:tcBorders>
              <w:top w:val="single" w:sz="6" w:space="0" w:color="auto"/>
              <w:left w:val="single" w:sz="6" w:space="0" w:color="auto"/>
              <w:bottom w:val="single" w:sz="6" w:space="0" w:color="auto"/>
              <w:right w:val="single" w:sz="6" w:space="0" w:color="auto"/>
            </w:tcBorders>
          </w:tcPr>
          <w:p w14:paraId="25D8BB02" w14:textId="1C8C2F3A" w:rsidR="001C4C11" w:rsidRPr="001C4C11" w:rsidRDefault="00690ED0" w:rsidP="001C4C11">
            <w:pPr>
              <w:jc w:val="both"/>
              <w:rPr>
                <w:rFonts w:ascii="Arial" w:hAnsi="Arial" w:cs="Arial"/>
                <w:b/>
                <w:sz w:val="18"/>
                <w:szCs w:val="18"/>
                <w:lang w:val="es-MX" w:eastAsia="es-MX"/>
              </w:rPr>
            </w:pPr>
            <w:r w:rsidRPr="001C4C11">
              <w:rPr>
                <w:rFonts w:ascii="Arial" w:hAnsi="Arial" w:cs="Arial"/>
                <w:sz w:val="18"/>
                <w:szCs w:val="18"/>
                <w:lang w:val="es-MX"/>
              </w:rPr>
              <w:t>Pavimentación con empedrado tradicional y huellas de rodamiento de concreto hidráulico de la calle Jardines de los Fresnos/prolongación Belenes, incluye: modernización de redes básicas de alcantarillado, conducción y distribución, infraestructura urbana y obras complementarias, colonias Jardines del Vergel, Villas del Centinela, Municipio de Zapopan, Jalisco.</w:t>
            </w:r>
          </w:p>
        </w:tc>
        <w:tc>
          <w:tcPr>
            <w:tcW w:w="3544" w:type="dxa"/>
            <w:tcBorders>
              <w:top w:val="single" w:sz="6" w:space="0" w:color="auto"/>
              <w:left w:val="single" w:sz="6" w:space="0" w:color="auto"/>
              <w:bottom w:val="single" w:sz="6" w:space="0" w:color="auto"/>
              <w:right w:val="single" w:sz="6" w:space="0" w:color="auto"/>
            </w:tcBorders>
          </w:tcPr>
          <w:p w14:paraId="69E2DF13" w14:textId="77777777" w:rsidR="00690ED0" w:rsidRPr="001C4C11" w:rsidRDefault="00690ED0" w:rsidP="00690ED0">
            <w:pPr>
              <w:jc w:val="center"/>
              <w:rPr>
                <w:rFonts w:ascii="Arial" w:hAnsi="Arial" w:cs="Arial"/>
                <w:b/>
                <w:bCs/>
                <w:sz w:val="16"/>
                <w:szCs w:val="16"/>
                <w:lang w:val="es-MX"/>
              </w:rPr>
            </w:pPr>
          </w:p>
          <w:p w14:paraId="3F94CEC5" w14:textId="77777777" w:rsidR="00690ED0" w:rsidRPr="001C4C11" w:rsidRDefault="00690ED0" w:rsidP="00690ED0">
            <w:pPr>
              <w:jc w:val="center"/>
              <w:rPr>
                <w:rFonts w:ascii="Arial" w:hAnsi="Arial" w:cs="Arial"/>
                <w:b/>
                <w:bCs/>
                <w:sz w:val="16"/>
                <w:szCs w:val="16"/>
                <w:lang w:val="es-MX"/>
              </w:rPr>
            </w:pPr>
          </w:p>
          <w:p w14:paraId="56964A0A" w14:textId="77777777" w:rsidR="000D0EBC" w:rsidRPr="001C4C11" w:rsidRDefault="000D0EBC" w:rsidP="00690ED0">
            <w:pPr>
              <w:jc w:val="center"/>
              <w:rPr>
                <w:rFonts w:ascii="Arial" w:hAnsi="Arial" w:cs="Arial"/>
                <w:b/>
                <w:bCs/>
                <w:sz w:val="16"/>
                <w:szCs w:val="16"/>
                <w:lang w:val="es-MX"/>
              </w:rPr>
            </w:pPr>
          </w:p>
          <w:p w14:paraId="1F06C186" w14:textId="2F57CE68" w:rsidR="00690ED0" w:rsidRPr="001C4C11" w:rsidRDefault="00690ED0" w:rsidP="00690ED0">
            <w:pPr>
              <w:jc w:val="center"/>
              <w:rPr>
                <w:rFonts w:ascii="Arial" w:hAnsi="Arial" w:cs="Arial"/>
                <w:b/>
                <w:bCs/>
                <w:sz w:val="16"/>
                <w:szCs w:val="16"/>
                <w:lang w:val="pt-PT" w:eastAsia="es-MX"/>
              </w:rPr>
            </w:pPr>
            <w:r w:rsidRPr="001C4C11">
              <w:rPr>
                <w:rFonts w:ascii="Arial" w:hAnsi="Arial" w:cs="Arial"/>
                <w:b/>
                <w:bCs/>
                <w:sz w:val="16"/>
                <w:szCs w:val="16"/>
                <w:lang w:val="pt-PT"/>
              </w:rPr>
              <w:t>DOPI-MUN-R33-PAV-LP-010-2024</w:t>
            </w:r>
          </w:p>
        </w:tc>
      </w:tr>
      <w:tr w:rsidR="00690ED0" w:rsidRPr="00444ECD" w14:paraId="51671075" w14:textId="77777777" w:rsidTr="00763759">
        <w:trPr>
          <w:trHeight w:val="714"/>
        </w:trPr>
        <w:tc>
          <w:tcPr>
            <w:tcW w:w="5353" w:type="dxa"/>
            <w:tcBorders>
              <w:top w:val="single" w:sz="6" w:space="0" w:color="auto"/>
              <w:left w:val="single" w:sz="6" w:space="0" w:color="auto"/>
              <w:bottom w:val="single" w:sz="6" w:space="0" w:color="auto"/>
              <w:right w:val="single" w:sz="6" w:space="0" w:color="auto"/>
            </w:tcBorders>
          </w:tcPr>
          <w:p w14:paraId="004B84CA" w14:textId="424DA255" w:rsidR="001C4C11" w:rsidRPr="001C4C11" w:rsidRDefault="00690ED0" w:rsidP="001C4C11">
            <w:pPr>
              <w:jc w:val="both"/>
              <w:rPr>
                <w:rFonts w:ascii="Arial" w:eastAsiaTheme="minorHAnsi" w:hAnsi="Arial" w:cs="Arial"/>
                <w:b/>
                <w:color w:val="000000"/>
                <w:sz w:val="18"/>
                <w:szCs w:val="18"/>
                <w:lang w:val="es-MX" w:eastAsia="en-US"/>
              </w:rPr>
            </w:pPr>
            <w:r w:rsidRPr="001C4C11">
              <w:rPr>
                <w:rFonts w:ascii="Arial" w:hAnsi="Arial" w:cs="Arial"/>
                <w:sz w:val="18"/>
                <w:szCs w:val="18"/>
                <w:lang w:val="es-MX"/>
              </w:rPr>
              <w:t>Pavimentación con concreto hidráulico de las calles Guadalupe, privada Cholula e interconexión con cárcamo de bombeo, incluye: modernización de redes básicas de alcantarillado, conducción, distribución y equipamiento, infraestructura urbana y obras complementarias, colonia Vistas del Centinela, Municipio de Zapopan, Jalisco.</w:t>
            </w:r>
          </w:p>
        </w:tc>
        <w:tc>
          <w:tcPr>
            <w:tcW w:w="3544" w:type="dxa"/>
            <w:tcBorders>
              <w:top w:val="single" w:sz="6" w:space="0" w:color="auto"/>
              <w:left w:val="single" w:sz="6" w:space="0" w:color="auto"/>
              <w:bottom w:val="single" w:sz="6" w:space="0" w:color="auto"/>
              <w:right w:val="single" w:sz="6" w:space="0" w:color="auto"/>
            </w:tcBorders>
          </w:tcPr>
          <w:p w14:paraId="3A64AC89" w14:textId="77777777" w:rsidR="00690ED0" w:rsidRPr="001C4C11" w:rsidRDefault="00690ED0" w:rsidP="00690ED0">
            <w:pPr>
              <w:jc w:val="center"/>
              <w:rPr>
                <w:rFonts w:ascii="Arial" w:hAnsi="Arial" w:cs="Arial"/>
                <w:b/>
                <w:bCs/>
                <w:sz w:val="16"/>
                <w:szCs w:val="16"/>
                <w:lang w:val="es-MX"/>
              </w:rPr>
            </w:pPr>
          </w:p>
          <w:p w14:paraId="433BDC09" w14:textId="77777777" w:rsidR="00690ED0" w:rsidRPr="001C4C11" w:rsidRDefault="00690ED0" w:rsidP="00690ED0">
            <w:pPr>
              <w:jc w:val="center"/>
              <w:rPr>
                <w:rFonts w:ascii="Arial" w:hAnsi="Arial" w:cs="Arial"/>
                <w:b/>
                <w:bCs/>
                <w:sz w:val="16"/>
                <w:szCs w:val="16"/>
                <w:lang w:val="es-MX"/>
              </w:rPr>
            </w:pPr>
          </w:p>
          <w:p w14:paraId="6C31E690" w14:textId="6A751E0F" w:rsidR="00690ED0" w:rsidRPr="001C4C11" w:rsidRDefault="00690ED0" w:rsidP="00690ED0">
            <w:pPr>
              <w:jc w:val="center"/>
              <w:rPr>
                <w:rFonts w:ascii="Arial" w:eastAsiaTheme="minorHAnsi" w:hAnsi="Arial" w:cs="Arial"/>
                <w:b/>
                <w:bCs/>
                <w:color w:val="000000"/>
                <w:sz w:val="16"/>
                <w:szCs w:val="16"/>
                <w:lang w:val="en-US" w:eastAsia="en-US"/>
              </w:rPr>
            </w:pPr>
            <w:r w:rsidRPr="001C4C11">
              <w:rPr>
                <w:rFonts w:ascii="Arial" w:hAnsi="Arial" w:cs="Arial"/>
                <w:b/>
                <w:bCs/>
                <w:sz w:val="16"/>
                <w:szCs w:val="16"/>
                <w:lang w:val="pt-PT"/>
              </w:rPr>
              <w:t>DOPI-MUN-R33-PAV-LP-011-2024</w:t>
            </w:r>
          </w:p>
        </w:tc>
      </w:tr>
      <w:tr w:rsidR="001C4C11" w:rsidRPr="002842CC" w14:paraId="30E786A5" w14:textId="77777777" w:rsidTr="001C4C11">
        <w:trPr>
          <w:trHeight w:val="411"/>
        </w:trPr>
        <w:tc>
          <w:tcPr>
            <w:tcW w:w="5353"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67660E10" w14:textId="315B853A" w:rsidR="001C4C11" w:rsidRPr="001C4C11" w:rsidRDefault="001C4C11" w:rsidP="001C4C11">
            <w:pPr>
              <w:jc w:val="center"/>
              <w:rPr>
                <w:rFonts w:ascii="Arial" w:hAnsi="Arial" w:cs="Arial"/>
                <w:sz w:val="16"/>
                <w:szCs w:val="16"/>
                <w:lang w:val="es-MX"/>
              </w:rPr>
            </w:pPr>
            <w:r w:rsidRPr="001C4C11">
              <w:rPr>
                <w:rFonts w:ascii="Arial" w:eastAsia="Calibri" w:hAnsi="Arial" w:cs="Arial"/>
                <w:b/>
                <w:sz w:val="16"/>
                <w:szCs w:val="16"/>
                <w:lang w:val="es-MX" w:eastAsia="en-US"/>
              </w:rPr>
              <w:lastRenderedPageBreak/>
              <w:t>OBJETO DE OBRA</w:t>
            </w:r>
          </w:p>
        </w:tc>
        <w:tc>
          <w:tcPr>
            <w:tcW w:w="3544"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14:paraId="51367306" w14:textId="1F12D265" w:rsidR="001C4C11" w:rsidRPr="001C4C11" w:rsidRDefault="001C4C11" w:rsidP="001C4C11">
            <w:pPr>
              <w:jc w:val="center"/>
              <w:rPr>
                <w:rFonts w:ascii="Arial" w:hAnsi="Arial" w:cs="Arial"/>
                <w:b/>
                <w:bCs/>
                <w:sz w:val="16"/>
                <w:szCs w:val="16"/>
                <w:lang w:val="es-MX"/>
              </w:rPr>
            </w:pPr>
            <w:r w:rsidRPr="001C4C11">
              <w:rPr>
                <w:rFonts w:ascii="Arial" w:eastAsia="Calibri" w:hAnsi="Arial" w:cs="Arial"/>
                <w:b/>
                <w:sz w:val="16"/>
                <w:szCs w:val="16"/>
                <w:lang w:val="es-MX" w:eastAsia="en-US"/>
              </w:rPr>
              <w:t>NUMERO DE CONTRATO</w:t>
            </w:r>
          </w:p>
        </w:tc>
      </w:tr>
      <w:tr w:rsidR="001C4C11" w:rsidRPr="00444ECD" w14:paraId="75AC589D" w14:textId="77777777" w:rsidTr="00763759">
        <w:trPr>
          <w:trHeight w:val="714"/>
        </w:trPr>
        <w:tc>
          <w:tcPr>
            <w:tcW w:w="5353" w:type="dxa"/>
            <w:tcBorders>
              <w:top w:val="single" w:sz="6" w:space="0" w:color="auto"/>
              <w:left w:val="single" w:sz="6" w:space="0" w:color="auto"/>
              <w:bottom w:val="single" w:sz="6" w:space="0" w:color="auto"/>
              <w:right w:val="single" w:sz="6" w:space="0" w:color="auto"/>
            </w:tcBorders>
          </w:tcPr>
          <w:p w14:paraId="2F2CBF2F" w14:textId="4A40E621" w:rsidR="001C4C11" w:rsidRPr="001C4C11" w:rsidRDefault="001C4C11" w:rsidP="001C4C11">
            <w:pPr>
              <w:jc w:val="both"/>
              <w:rPr>
                <w:rFonts w:ascii="Arial" w:eastAsiaTheme="minorHAnsi" w:hAnsi="Arial" w:cs="Arial"/>
                <w:b/>
                <w:color w:val="000000"/>
                <w:sz w:val="17"/>
                <w:szCs w:val="17"/>
                <w:lang w:val="es-MX" w:eastAsia="en-US"/>
              </w:rPr>
            </w:pPr>
            <w:r w:rsidRPr="001C4C11">
              <w:rPr>
                <w:rFonts w:ascii="Arial" w:hAnsi="Arial" w:cs="Arial"/>
                <w:sz w:val="17"/>
                <w:szCs w:val="17"/>
                <w:lang w:val="es-MX"/>
              </w:rPr>
              <w:t>Pavimentación con concreto hidráulico de las calles Cafetos y Colorín (red de interconexión con cárcamo de bombeo), incluye: modernización de redes básicas de alcantarillado, conducción y distribución, infraestructura urbana y obras complementarias, colonia Vistas del Centinela, Municipio de Zapopan, Jalisco.</w:t>
            </w:r>
          </w:p>
        </w:tc>
        <w:tc>
          <w:tcPr>
            <w:tcW w:w="3544" w:type="dxa"/>
            <w:tcBorders>
              <w:top w:val="single" w:sz="6" w:space="0" w:color="auto"/>
              <w:left w:val="single" w:sz="6" w:space="0" w:color="auto"/>
              <w:bottom w:val="single" w:sz="6" w:space="0" w:color="auto"/>
              <w:right w:val="single" w:sz="6" w:space="0" w:color="auto"/>
            </w:tcBorders>
          </w:tcPr>
          <w:p w14:paraId="2A0F08A8" w14:textId="77777777" w:rsidR="001C4C11" w:rsidRPr="001C4C11" w:rsidRDefault="001C4C11" w:rsidP="001C4C11">
            <w:pPr>
              <w:jc w:val="center"/>
              <w:rPr>
                <w:rFonts w:ascii="Arial" w:hAnsi="Arial" w:cs="Arial"/>
                <w:b/>
                <w:bCs/>
                <w:sz w:val="16"/>
                <w:szCs w:val="16"/>
                <w:lang w:val="es-MX"/>
              </w:rPr>
            </w:pPr>
          </w:p>
          <w:p w14:paraId="1DCBDB64" w14:textId="77777777" w:rsidR="001C4C11" w:rsidRPr="001C4C11" w:rsidRDefault="001C4C11" w:rsidP="001C4C11">
            <w:pPr>
              <w:jc w:val="center"/>
              <w:rPr>
                <w:rFonts w:ascii="Arial" w:hAnsi="Arial" w:cs="Arial"/>
                <w:b/>
                <w:bCs/>
                <w:sz w:val="16"/>
                <w:szCs w:val="16"/>
                <w:lang w:val="es-MX"/>
              </w:rPr>
            </w:pPr>
          </w:p>
          <w:p w14:paraId="62AF2F09" w14:textId="30AC544F" w:rsidR="001C4C11" w:rsidRPr="001C4C11" w:rsidRDefault="001C4C11" w:rsidP="001C4C11">
            <w:pPr>
              <w:jc w:val="center"/>
              <w:rPr>
                <w:rFonts w:ascii="Arial" w:eastAsiaTheme="minorHAnsi" w:hAnsi="Arial" w:cs="Arial"/>
                <w:b/>
                <w:bCs/>
                <w:color w:val="000000"/>
                <w:sz w:val="16"/>
                <w:szCs w:val="16"/>
                <w:lang w:val="en-US" w:eastAsia="en-US"/>
              </w:rPr>
            </w:pPr>
            <w:r w:rsidRPr="001C4C11">
              <w:rPr>
                <w:rFonts w:ascii="Arial" w:hAnsi="Arial" w:cs="Arial"/>
                <w:b/>
                <w:bCs/>
                <w:sz w:val="16"/>
                <w:szCs w:val="16"/>
                <w:lang w:val="pt-PT"/>
              </w:rPr>
              <w:t>DOPI-MUN-R33-PAV-LP-012-2024</w:t>
            </w:r>
          </w:p>
        </w:tc>
      </w:tr>
      <w:tr w:rsidR="001C4C11" w:rsidRPr="00444ECD" w14:paraId="60D3D1E7" w14:textId="77777777" w:rsidTr="00763759">
        <w:trPr>
          <w:trHeight w:val="714"/>
        </w:trPr>
        <w:tc>
          <w:tcPr>
            <w:tcW w:w="5353" w:type="dxa"/>
            <w:tcBorders>
              <w:top w:val="single" w:sz="6" w:space="0" w:color="auto"/>
              <w:left w:val="single" w:sz="6" w:space="0" w:color="auto"/>
              <w:bottom w:val="single" w:sz="6" w:space="0" w:color="auto"/>
              <w:right w:val="single" w:sz="6" w:space="0" w:color="auto"/>
            </w:tcBorders>
          </w:tcPr>
          <w:p w14:paraId="477E72DF" w14:textId="6930B6FF" w:rsidR="001C4C11" w:rsidRPr="001C4C11" w:rsidRDefault="001C4C11" w:rsidP="001C4C11">
            <w:pPr>
              <w:jc w:val="both"/>
              <w:rPr>
                <w:rFonts w:ascii="Arial" w:eastAsiaTheme="minorHAnsi" w:hAnsi="Arial" w:cs="Arial"/>
                <w:b/>
                <w:color w:val="000000"/>
                <w:sz w:val="17"/>
                <w:szCs w:val="17"/>
                <w:lang w:val="es-MX" w:eastAsia="en-US"/>
              </w:rPr>
            </w:pPr>
            <w:r w:rsidRPr="001C4C11">
              <w:rPr>
                <w:rFonts w:ascii="Arial" w:hAnsi="Arial" w:cs="Arial"/>
                <w:sz w:val="17"/>
                <w:szCs w:val="17"/>
                <w:lang w:val="es-MX"/>
              </w:rPr>
              <w:t>Pavimentación con concreto hidráulico de la calle Fraternidad, incluye: modernización de redes básicas de alcantarillado, conducción y distribución, infraestructura urbana y obras complementarias, colonia Vistas del Centinela, Municipio de Zapopan, Jalisco.</w:t>
            </w:r>
          </w:p>
        </w:tc>
        <w:tc>
          <w:tcPr>
            <w:tcW w:w="3544" w:type="dxa"/>
            <w:tcBorders>
              <w:top w:val="single" w:sz="6" w:space="0" w:color="auto"/>
              <w:left w:val="single" w:sz="6" w:space="0" w:color="auto"/>
              <w:bottom w:val="single" w:sz="6" w:space="0" w:color="auto"/>
              <w:right w:val="single" w:sz="6" w:space="0" w:color="auto"/>
            </w:tcBorders>
          </w:tcPr>
          <w:p w14:paraId="5E2B3164" w14:textId="77777777" w:rsidR="001C4C11" w:rsidRPr="001C4C11" w:rsidRDefault="001C4C11" w:rsidP="001C4C11">
            <w:pPr>
              <w:jc w:val="center"/>
              <w:rPr>
                <w:rFonts w:ascii="Arial" w:hAnsi="Arial" w:cs="Arial"/>
                <w:b/>
                <w:bCs/>
                <w:sz w:val="16"/>
                <w:szCs w:val="16"/>
                <w:lang w:val="es-MX"/>
              </w:rPr>
            </w:pPr>
          </w:p>
          <w:p w14:paraId="3A12A93D" w14:textId="77777777" w:rsidR="001C4C11" w:rsidRPr="001C4C11" w:rsidRDefault="001C4C11" w:rsidP="001C4C11">
            <w:pPr>
              <w:jc w:val="center"/>
              <w:rPr>
                <w:rFonts w:ascii="Arial" w:hAnsi="Arial" w:cs="Arial"/>
                <w:b/>
                <w:bCs/>
                <w:sz w:val="16"/>
                <w:szCs w:val="16"/>
                <w:lang w:val="es-MX"/>
              </w:rPr>
            </w:pPr>
          </w:p>
          <w:p w14:paraId="59099CDE" w14:textId="78F34FD0" w:rsidR="001C4C11" w:rsidRPr="001C4C11" w:rsidRDefault="001C4C11" w:rsidP="001C4C11">
            <w:pPr>
              <w:jc w:val="center"/>
              <w:rPr>
                <w:rFonts w:ascii="Arial" w:eastAsiaTheme="minorHAnsi" w:hAnsi="Arial" w:cs="Arial"/>
                <w:b/>
                <w:bCs/>
                <w:color w:val="000000"/>
                <w:sz w:val="16"/>
                <w:szCs w:val="16"/>
                <w:lang w:val="en-US" w:eastAsia="en-US"/>
              </w:rPr>
            </w:pPr>
            <w:r w:rsidRPr="001C4C11">
              <w:rPr>
                <w:rFonts w:ascii="Arial" w:hAnsi="Arial" w:cs="Arial"/>
                <w:b/>
                <w:bCs/>
                <w:sz w:val="16"/>
                <w:szCs w:val="16"/>
                <w:lang w:val="pt-PT"/>
              </w:rPr>
              <w:t>DOPI-MUN-R33-PAV-LP-013-2024</w:t>
            </w:r>
          </w:p>
        </w:tc>
      </w:tr>
      <w:tr w:rsidR="001C4C11" w:rsidRPr="00444ECD" w14:paraId="67A41676" w14:textId="77777777" w:rsidTr="00763759">
        <w:trPr>
          <w:trHeight w:val="714"/>
        </w:trPr>
        <w:tc>
          <w:tcPr>
            <w:tcW w:w="5353" w:type="dxa"/>
            <w:tcBorders>
              <w:top w:val="single" w:sz="6" w:space="0" w:color="auto"/>
              <w:left w:val="single" w:sz="6" w:space="0" w:color="auto"/>
              <w:bottom w:val="single" w:sz="6" w:space="0" w:color="auto"/>
              <w:right w:val="single" w:sz="6" w:space="0" w:color="auto"/>
            </w:tcBorders>
          </w:tcPr>
          <w:p w14:paraId="380BDC1E" w14:textId="65FAE683" w:rsidR="001C4C11" w:rsidRPr="001C4C11" w:rsidRDefault="001C4C11" w:rsidP="001C4C11">
            <w:pPr>
              <w:jc w:val="both"/>
              <w:rPr>
                <w:rFonts w:ascii="Arial" w:eastAsiaTheme="minorHAnsi" w:hAnsi="Arial" w:cs="Arial"/>
                <w:b/>
                <w:color w:val="000000"/>
                <w:sz w:val="17"/>
                <w:szCs w:val="17"/>
                <w:lang w:val="es-MX" w:eastAsia="en-US"/>
              </w:rPr>
            </w:pPr>
            <w:r w:rsidRPr="001C4C11">
              <w:rPr>
                <w:rFonts w:ascii="Arial" w:hAnsi="Arial" w:cs="Arial"/>
                <w:sz w:val="17"/>
                <w:szCs w:val="17"/>
                <w:lang w:val="es-MX"/>
              </w:rPr>
              <w:t>Pavimentación con concreto hidráulico de las calles las Torres/Jacarandas y Carlos Rivera Aceves, incluye: modernización de redes básicas de alcantarillado, conducción y distribución, infraestructura urbana y obras complementarias, colonia Vistas del Centinela, Municipio de Zapopan, Jalisco</w:t>
            </w:r>
          </w:p>
        </w:tc>
        <w:tc>
          <w:tcPr>
            <w:tcW w:w="3544" w:type="dxa"/>
            <w:tcBorders>
              <w:top w:val="single" w:sz="6" w:space="0" w:color="auto"/>
              <w:left w:val="single" w:sz="6" w:space="0" w:color="auto"/>
              <w:bottom w:val="single" w:sz="6" w:space="0" w:color="auto"/>
              <w:right w:val="single" w:sz="6" w:space="0" w:color="auto"/>
            </w:tcBorders>
          </w:tcPr>
          <w:p w14:paraId="2949E9C8" w14:textId="77777777" w:rsidR="001C4C11" w:rsidRPr="001C4C11" w:rsidRDefault="001C4C11" w:rsidP="001C4C11">
            <w:pPr>
              <w:jc w:val="center"/>
              <w:rPr>
                <w:rFonts w:ascii="Arial" w:hAnsi="Arial" w:cs="Arial"/>
                <w:b/>
                <w:bCs/>
                <w:sz w:val="16"/>
                <w:szCs w:val="16"/>
                <w:lang w:val="es-MX"/>
              </w:rPr>
            </w:pPr>
          </w:p>
          <w:p w14:paraId="139A6404" w14:textId="77777777" w:rsidR="001C4C11" w:rsidRPr="001C4C11" w:rsidRDefault="001C4C11" w:rsidP="001C4C11">
            <w:pPr>
              <w:jc w:val="center"/>
              <w:rPr>
                <w:rFonts w:ascii="Arial" w:hAnsi="Arial" w:cs="Arial"/>
                <w:b/>
                <w:bCs/>
                <w:sz w:val="16"/>
                <w:szCs w:val="16"/>
                <w:lang w:val="es-MX"/>
              </w:rPr>
            </w:pPr>
          </w:p>
          <w:p w14:paraId="3A083348" w14:textId="24FBB66F" w:rsidR="001C4C11" w:rsidRPr="001C4C11" w:rsidRDefault="001C4C11" w:rsidP="001C4C11">
            <w:pPr>
              <w:jc w:val="center"/>
              <w:rPr>
                <w:rFonts w:ascii="Arial" w:eastAsiaTheme="minorHAnsi" w:hAnsi="Arial" w:cs="Arial"/>
                <w:b/>
                <w:bCs/>
                <w:color w:val="000000"/>
                <w:sz w:val="16"/>
                <w:szCs w:val="16"/>
                <w:lang w:val="en-US" w:eastAsia="en-US"/>
              </w:rPr>
            </w:pPr>
            <w:r w:rsidRPr="001C4C11">
              <w:rPr>
                <w:rFonts w:ascii="Arial" w:hAnsi="Arial" w:cs="Arial"/>
                <w:b/>
                <w:bCs/>
                <w:sz w:val="16"/>
                <w:szCs w:val="16"/>
                <w:lang w:val="pt-PT"/>
              </w:rPr>
              <w:t>DOPI-MUN-R33-PAV-LP-014-2024</w:t>
            </w:r>
          </w:p>
        </w:tc>
      </w:tr>
      <w:tr w:rsidR="001C4C11" w:rsidRPr="00444ECD" w14:paraId="5ACF2A87" w14:textId="77777777" w:rsidTr="00763759">
        <w:trPr>
          <w:trHeight w:val="714"/>
        </w:trPr>
        <w:tc>
          <w:tcPr>
            <w:tcW w:w="5353" w:type="dxa"/>
            <w:tcBorders>
              <w:top w:val="single" w:sz="6" w:space="0" w:color="auto"/>
              <w:left w:val="single" w:sz="6" w:space="0" w:color="auto"/>
              <w:bottom w:val="single" w:sz="6" w:space="0" w:color="auto"/>
              <w:right w:val="single" w:sz="6" w:space="0" w:color="auto"/>
            </w:tcBorders>
          </w:tcPr>
          <w:p w14:paraId="7A787305" w14:textId="0CE93BD2" w:rsidR="001C4C11" w:rsidRPr="001C4C11" w:rsidRDefault="001C4C11" w:rsidP="001C4C11">
            <w:pPr>
              <w:jc w:val="both"/>
              <w:rPr>
                <w:rFonts w:ascii="Arial" w:eastAsiaTheme="minorHAnsi" w:hAnsi="Arial" w:cs="Arial"/>
                <w:b/>
                <w:color w:val="000000"/>
                <w:sz w:val="17"/>
                <w:szCs w:val="17"/>
                <w:lang w:val="es-MX" w:eastAsia="en-US"/>
              </w:rPr>
            </w:pPr>
            <w:r w:rsidRPr="001C4C11">
              <w:rPr>
                <w:rFonts w:ascii="Arial" w:hAnsi="Arial" w:cs="Arial"/>
                <w:sz w:val="17"/>
                <w:szCs w:val="17"/>
                <w:lang w:val="es-MX"/>
              </w:rPr>
              <w:t>Pavimentación con concreto hidráulico de la calle Oyamel, incluye: modernización de redes básicas de alcantarillado, conducción y distribución, infraestructura urbana y obras complementarias, colonia la Higuera, Municipio de Zapopan, Jalisco.</w:t>
            </w:r>
          </w:p>
        </w:tc>
        <w:tc>
          <w:tcPr>
            <w:tcW w:w="3544" w:type="dxa"/>
            <w:tcBorders>
              <w:top w:val="single" w:sz="6" w:space="0" w:color="auto"/>
              <w:left w:val="single" w:sz="6" w:space="0" w:color="auto"/>
              <w:bottom w:val="single" w:sz="6" w:space="0" w:color="auto"/>
              <w:right w:val="single" w:sz="6" w:space="0" w:color="auto"/>
            </w:tcBorders>
          </w:tcPr>
          <w:p w14:paraId="67929704" w14:textId="77777777" w:rsidR="001C4C11" w:rsidRPr="001C4C11" w:rsidRDefault="001C4C11" w:rsidP="001C4C11">
            <w:pPr>
              <w:jc w:val="center"/>
              <w:rPr>
                <w:rFonts w:ascii="Arial" w:hAnsi="Arial" w:cs="Arial"/>
                <w:b/>
                <w:bCs/>
                <w:sz w:val="16"/>
                <w:szCs w:val="16"/>
                <w:lang w:val="es-MX"/>
              </w:rPr>
            </w:pPr>
          </w:p>
          <w:p w14:paraId="2AD4589A" w14:textId="77777777" w:rsidR="001C4C11" w:rsidRPr="001C4C11" w:rsidRDefault="001C4C11" w:rsidP="001C4C11">
            <w:pPr>
              <w:jc w:val="center"/>
              <w:rPr>
                <w:rFonts w:ascii="Arial" w:hAnsi="Arial" w:cs="Arial"/>
                <w:b/>
                <w:bCs/>
                <w:sz w:val="16"/>
                <w:szCs w:val="16"/>
                <w:lang w:val="es-MX"/>
              </w:rPr>
            </w:pPr>
          </w:p>
          <w:p w14:paraId="79E17EEC" w14:textId="127B9A1F" w:rsidR="001C4C11" w:rsidRPr="001C4C11" w:rsidRDefault="001C4C11" w:rsidP="001C4C11">
            <w:pPr>
              <w:jc w:val="center"/>
              <w:rPr>
                <w:rFonts w:ascii="Arial" w:eastAsiaTheme="minorHAnsi" w:hAnsi="Arial" w:cs="Arial"/>
                <w:b/>
                <w:bCs/>
                <w:color w:val="000000"/>
                <w:sz w:val="16"/>
                <w:szCs w:val="16"/>
                <w:lang w:val="en-US" w:eastAsia="en-US"/>
              </w:rPr>
            </w:pPr>
            <w:r w:rsidRPr="001C4C11">
              <w:rPr>
                <w:rFonts w:ascii="Arial" w:hAnsi="Arial" w:cs="Arial"/>
                <w:b/>
                <w:bCs/>
                <w:sz w:val="16"/>
                <w:szCs w:val="16"/>
                <w:lang w:val="pt-PT"/>
              </w:rPr>
              <w:t>DOPI-MUN-R33-PAV-LP-015-2024</w:t>
            </w:r>
          </w:p>
        </w:tc>
      </w:tr>
      <w:tr w:rsidR="001C4C11" w:rsidRPr="00444ECD" w14:paraId="546F3133" w14:textId="77777777" w:rsidTr="00763759">
        <w:trPr>
          <w:trHeight w:val="714"/>
        </w:trPr>
        <w:tc>
          <w:tcPr>
            <w:tcW w:w="5353" w:type="dxa"/>
            <w:tcBorders>
              <w:top w:val="single" w:sz="6" w:space="0" w:color="auto"/>
              <w:left w:val="single" w:sz="6" w:space="0" w:color="auto"/>
              <w:bottom w:val="single" w:sz="6" w:space="0" w:color="auto"/>
              <w:right w:val="single" w:sz="6" w:space="0" w:color="auto"/>
            </w:tcBorders>
          </w:tcPr>
          <w:p w14:paraId="5F9E6B05" w14:textId="6AA88FF9" w:rsidR="001C4C11" w:rsidRPr="001C4C11" w:rsidRDefault="001C4C11" w:rsidP="001C4C11">
            <w:pPr>
              <w:jc w:val="both"/>
              <w:rPr>
                <w:rFonts w:ascii="Arial" w:eastAsiaTheme="minorHAnsi" w:hAnsi="Arial" w:cs="Arial"/>
                <w:b/>
                <w:color w:val="000000"/>
                <w:sz w:val="17"/>
                <w:szCs w:val="17"/>
                <w:lang w:val="es-MX" w:eastAsia="en-US"/>
              </w:rPr>
            </w:pPr>
            <w:r w:rsidRPr="001C4C11">
              <w:rPr>
                <w:rFonts w:ascii="Arial" w:hAnsi="Arial" w:cs="Arial"/>
                <w:sz w:val="17"/>
                <w:szCs w:val="17"/>
                <w:lang w:val="es-MX"/>
              </w:rPr>
              <w:t>Pavimentación con concreto hidráulico de la calle Arturo Rivas Sainz, incluye: modernización de redes básicas de alcantarillado, conducción y distribución, infraestructura urbana y obras complementarias, colonia la Higuera, Municipio de Zapopan, Jalisco.</w:t>
            </w:r>
          </w:p>
        </w:tc>
        <w:tc>
          <w:tcPr>
            <w:tcW w:w="3544" w:type="dxa"/>
            <w:tcBorders>
              <w:top w:val="single" w:sz="6" w:space="0" w:color="auto"/>
              <w:left w:val="single" w:sz="6" w:space="0" w:color="auto"/>
              <w:bottom w:val="single" w:sz="6" w:space="0" w:color="auto"/>
              <w:right w:val="single" w:sz="6" w:space="0" w:color="auto"/>
            </w:tcBorders>
          </w:tcPr>
          <w:p w14:paraId="23893A72" w14:textId="77777777" w:rsidR="001C4C11" w:rsidRPr="001C4C11" w:rsidRDefault="001C4C11" w:rsidP="001C4C11">
            <w:pPr>
              <w:jc w:val="center"/>
              <w:rPr>
                <w:rFonts w:ascii="Arial" w:hAnsi="Arial" w:cs="Arial"/>
                <w:b/>
                <w:bCs/>
                <w:sz w:val="16"/>
                <w:szCs w:val="16"/>
                <w:lang w:val="es-MX"/>
              </w:rPr>
            </w:pPr>
          </w:p>
          <w:p w14:paraId="6293E5FA" w14:textId="77777777" w:rsidR="001C4C11" w:rsidRPr="001C4C11" w:rsidRDefault="001C4C11" w:rsidP="001C4C11">
            <w:pPr>
              <w:jc w:val="center"/>
              <w:rPr>
                <w:rFonts w:ascii="Arial" w:hAnsi="Arial" w:cs="Arial"/>
                <w:b/>
                <w:bCs/>
                <w:sz w:val="16"/>
                <w:szCs w:val="16"/>
                <w:lang w:val="es-MX"/>
              </w:rPr>
            </w:pPr>
          </w:p>
          <w:p w14:paraId="5B7C8E62" w14:textId="5EEA9B5C" w:rsidR="001C4C11" w:rsidRPr="001C4C11" w:rsidRDefault="001C4C11" w:rsidP="001C4C11">
            <w:pPr>
              <w:jc w:val="center"/>
              <w:rPr>
                <w:rFonts w:ascii="Arial" w:eastAsiaTheme="minorHAnsi" w:hAnsi="Arial" w:cs="Arial"/>
                <w:b/>
                <w:bCs/>
                <w:color w:val="000000"/>
                <w:sz w:val="16"/>
                <w:szCs w:val="16"/>
                <w:lang w:val="en-US" w:eastAsia="en-US"/>
              </w:rPr>
            </w:pPr>
            <w:r w:rsidRPr="001C4C11">
              <w:rPr>
                <w:rFonts w:ascii="Arial" w:hAnsi="Arial" w:cs="Arial"/>
                <w:b/>
                <w:bCs/>
                <w:sz w:val="16"/>
                <w:szCs w:val="16"/>
                <w:lang w:val="pt-PT"/>
              </w:rPr>
              <w:t>DOPI-MUN-R33-PAV-LP-016-2024</w:t>
            </w:r>
          </w:p>
        </w:tc>
      </w:tr>
      <w:tr w:rsidR="001C4C11" w:rsidRPr="00444ECD" w14:paraId="39CFDD51" w14:textId="77777777" w:rsidTr="00763759">
        <w:trPr>
          <w:trHeight w:val="714"/>
        </w:trPr>
        <w:tc>
          <w:tcPr>
            <w:tcW w:w="5353" w:type="dxa"/>
            <w:tcBorders>
              <w:top w:val="single" w:sz="6" w:space="0" w:color="auto"/>
              <w:left w:val="single" w:sz="6" w:space="0" w:color="auto"/>
              <w:bottom w:val="single" w:sz="6" w:space="0" w:color="auto"/>
              <w:right w:val="single" w:sz="6" w:space="0" w:color="auto"/>
            </w:tcBorders>
          </w:tcPr>
          <w:p w14:paraId="10B260DE" w14:textId="5FA8357F" w:rsidR="001C4C11" w:rsidRPr="001C4C11" w:rsidRDefault="001C4C11" w:rsidP="001C4C11">
            <w:pPr>
              <w:jc w:val="both"/>
              <w:rPr>
                <w:rFonts w:ascii="Arial" w:eastAsiaTheme="minorHAnsi" w:hAnsi="Arial" w:cs="Arial"/>
                <w:b/>
                <w:color w:val="000000"/>
                <w:sz w:val="17"/>
                <w:szCs w:val="17"/>
                <w:lang w:val="es-MX" w:eastAsia="en-US"/>
              </w:rPr>
            </w:pPr>
            <w:r w:rsidRPr="001C4C11">
              <w:rPr>
                <w:rFonts w:ascii="Arial" w:hAnsi="Arial" w:cs="Arial"/>
                <w:sz w:val="17"/>
                <w:szCs w:val="17"/>
                <w:lang w:val="es-MX"/>
              </w:rPr>
              <w:t>Pavimentación con concreto hidráulico de la calle Catemaco, incluye: modernización de redes básicas de alcantarillado, conducción y distribución, infraestructura urbana y obras complementarias, colonia Marcelino García Barragán, Nuevo México, Municipio de Zapopan, Jalisco.</w:t>
            </w:r>
          </w:p>
        </w:tc>
        <w:tc>
          <w:tcPr>
            <w:tcW w:w="3544" w:type="dxa"/>
            <w:tcBorders>
              <w:top w:val="single" w:sz="6" w:space="0" w:color="auto"/>
              <w:left w:val="single" w:sz="6" w:space="0" w:color="auto"/>
              <w:bottom w:val="single" w:sz="6" w:space="0" w:color="auto"/>
              <w:right w:val="single" w:sz="6" w:space="0" w:color="auto"/>
            </w:tcBorders>
          </w:tcPr>
          <w:p w14:paraId="6956F5B5" w14:textId="77777777" w:rsidR="001C4C11" w:rsidRPr="001C4C11" w:rsidRDefault="001C4C11" w:rsidP="001C4C11">
            <w:pPr>
              <w:jc w:val="center"/>
              <w:rPr>
                <w:rFonts w:ascii="Arial" w:hAnsi="Arial" w:cs="Arial"/>
                <w:b/>
                <w:bCs/>
                <w:sz w:val="16"/>
                <w:szCs w:val="16"/>
                <w:lang w:val="es-MX"/>
              </w:rPr>
            </w:pPr>
          </w:p>
          <w:p w14:paraId="481D0010" w14:textId="77777777" w:rsidR="001C4C11" w:rsidRPr="001C4C11" w:rsidRDefault="001C4C11" w:rsidP="001C4C11">
            <w:pPr>
              <w:jc w:val="center"/>
              <w:rPr>
                <w:rFonts w:ascii="Arial" w:hAnsi="Arial" w:cs="Arial"/>
                <w:b/>
                <w:bCs/>
                <w:sz w:val="16"/>
                <w:szCs w:val="16"/>
                <w:lang w:val="es-MX"/>
              </w:rPr>
            </w:pPr>
          </w:p>
          <w:p w14:paraId="263AD37B" w14:textId="1B984174" w:rsidR="001C4C11" w:rsidRPr="001C4C11" w:rsidRDefault="001C4C11" w:rsidP="001C4C11">
            <w:pPr>
              <w:jc w:val="center"/>
              <w:rPr>
                <w:rFonts w:ascii="Arial" w:eastAsiaTheme="minorHAnsi" w:hAnsi="Arial" w:cs="Arial"/>
                <w:b/>
                <w:bCs/>
                <w:color w:val="000000"/>
                <w:sz w:val="16"/>
                <w:szCs w:val="16"/>
                <w:lang w:val="en-US" w:eastAsia="en-US"/>
              </w:rPr>
            </w:pPr>
            <w:r w:rsidRPr="001C4C11">
              <w:rPr>
                <w:rFonts w:ascii="Arial" w:hAnsi="Arial" w:cs="Arial"/>
                <w:b/>
                <w:bCs/>
                <w:sz w:val="16"/>
                <w:szCs w:val="16"/>
                <w:lang w:val="pt-PT"/>
              </w:rPr>
              <w:t>DOPI-MUN-R33-PAV-LP-017-2024</w:t>
            </w:r>
          </w:p>
        </w:tc>
      </w:tr>
      <w:tr w:rsidR="001C4C11" w:rsidRPr="00444ECD" w14:paraId="0D526DBB" w14:textId="77777777" w:rsidTr="00763759">
        <w:trPr>
          <w:trHeight w:val="714"/>
        </w:trPr>
        <w:tc>
          <w:tcPr>
            <w:tcW w:w="5353" w:type="dxa"/>
            <w:tcBorders>
              <w:top w:val="single" w:sz="6" w:space="0" w:color="auto"/>
              <w:left w:val="single" w:sz="6" w:space="0" w:color="auto"/>
              <w:bottom w:val="single" w:sz="6" w:space="0" w:color="auto"/>
              <w:right w:val="single" w:sz="6" w:space="0" w:color="auto"/>
            </w:tcBorders>
          </w:tcPr>
          <w:p w14:paraId="7C5F7817" w14:textId="53193482" w:rsidR="001C4C11" w:rsidRPr="001C4C11" w:rsidRDefault="001C4C11" w:rsidP="001C4C11">
            <w:pPr>
              <w:jc w:val="both"/>
              <w:rPr>
                <w:rFonts w:ascii="Arial" w:eastAsiaTheme="minorHAnsi" w:hAnsi="Arial" w:cs="Arial"/>
                <w:b/>
                <w:color w:val="000000"/>
                <w:sz w:val="17"/>
                <w:szCs w:val="17"/>
                <w:lang w:val="es-MX" w:eastAsia="en-US"/>
              </w:rPr>
            </w:pPr>
            <w:r w:rsidRPr="001C4C11">
              <w:rPr>
                <w:rFonts w:ascii="Arial" w:hAnsi="Arial" w:cs="Arial"/>
                <w:sz w:val="17"/>
                <w:szCs w:val="17"/>
                <w:lang w:val="es-MX"/>
              </w:rPr>
              <w:t>Pavimentación con empedrado tradicional y huellas de rodamiento de concreto hidráulico de la calle San Isidro, etapa 02 incluye: modernización de redes básicas de alcantarillado, conducción y distribución, infraestructura urbana y obras complementarias, colonia el Campanario, Municipio de Zapopan, Jalisco.</w:t>
            </w:r>
          </w:p>
        </w:tc>
        <w:tc>
          <w:tcPr>
            <w:tcW w:w="3544" w:type="dxa"/>
            <w:tcBorders>
              <w:top w:val="single" w:sz="6" w:space="0" w:color="auto"/>
              <w:left w:val="single" w:sz="6" w:space="0" w:color="auto"/>
              <w:bottom w:val="single" w:sz="6" w:space="0" w:color="auto"/>
              <w:right w:val="single" w:sz="6" w:space="0" w:color="auto"/>
            </w:tcBorders>
          </w:tcPr>
          <w:p w14:paraId="3B13B83D" w14:textId="77777777" w:rsidR="001C4C11" w:rsidRPr="001C4C11" w:rsidRDefault="001C4C11" w:rsidP="001C4C11">
            <w:pPr>
              <w:jc w:val="center"/>
              <w:rPr>
                <w:rFonts w:ascii="Arial" w:hAnsi="Arial" w:cs="Arial"/>
                <w:b/>
                <w:bCs/>
                <w:sz w:val="16"/>
                <w:szCs w:val="16"/>
                <w:lang w:val="es-MX"/>
              </w:rPr>
            </w:pPr>
          </w:p>
          <w:p w14:paraId="7E8FBF5E" w14:textId="77777777" w:rsidR="001C4C11" w:rsidRPr="001C4C11" w:rsidRDefault="001C4C11" w:rsidP="001C4C11">
            <w:pPr>
              <w:jc w:val="center"/>
              <w:rPr>
                <w:rFonts w:ascii="Arial" w:hAnsi="Arial" w:cs="Arial"/>
                <w:b/>
                <w:bCs/>
                <w:sz w:val="16"/>
                <w:szCs w:val="16"/>
                <w:lang w:val="es-MX"/>
              </w:rPr>
            </w:pPr>
          </w:p>
          <w:p w14:paraId="758F162B" w14:textId="6BAD76BA" w:rsidR="001C4C11" w:rsidRPr="001C4C11" w:rsidRDefault="001C4C11" w:rsidP="001C4C11">
            <w:pPr>
              <w:jc w:val="center"/>
              <w:rPr>
                <w:rFonts w:ascii="Arial" w:eastAsiaTheme="minorHAnsi" w:hAnsi="Arial" w:cs="Arial"/>
                <w:b/>
                <w:bCs/>
                <w:color w:val="000000"/>
                <w:sz w:val="16"/>
                <w:szCs w:val="16"/>
                <w:lang w:val="en-US" w:eastAsia="en-US"/>
              </w:rPr>
            </w:pPr>
            <w:r w:rsidRPr="001C4C11">
              <w:rPr>
                <w:rFonts w:ascii="Arial" w:hAnsi="Arial" w:cs="Arial"/>
                <w:b/>
                <w:bCs/>
                <w:sz w:val="16"/>
                <w:szCs w:val="16"/>
                <w:lang w:val="pt-PT"/>
              </w:rPr>
              <w:t>DOPI-MUN-R33-PAV-LP-018-2024</w:t>
            </w:r>
          </w:p>
        </w:tc>
      </w:tr>
    </w:tbl>
    <w:p w14:paraId="2FC00FCD" w14:textId="77777777" w:rsidR="0023599E" w:rsidRPr="0008592E" w:rsidRDefault="0023599E" w:rsidP="0023599E">
      <w:pPr>
        <w:jc w:val="both"/>
        <w:rPr>
          <w:rFonts w:ascii="Arial" w:hAnsi="Arial" w:cs="Arial"/>
          <w:b/>
          <w:sz w:val="20"/>
          <w:szCs w:val="20"/>
          <w:lang w:val="pt-PT"/>
        </w:rPr>
      </w:pPr>
    </w:p>
    <w:p w14:paraId="633A9F7D" w14:textId="77777777" w:rsidR="00690ED0" w:rsidRPr="00B01C16" w:rsidRDefault="00690ED0" w:rsidP="0023599E">
      <w:pPr>
        <w:jc w:val="both"/>
        <w:rPr>
          <w:rFonts w:ascii="Arial" w:hAnsi="Arial" w:cs="Arial"/>
          <w:sz w:val="20"/>
          <w:szCs w:val="20"/>
          <w:lang w:val="pt-PT"/>
        </w:rPr>
      </w:pPr>
    </w:p>
    <w:p w14:paraId="46F2F7A9" w14:textId="54B444A8" w:rsidR="00690ED0" w:rsidRDefault="00690ED0" w:rsidP="00690ED0">
      <w:pPr>
        <w:jc w:val="both"/>
        <w:rPr>
          <w:rFonts w:ascii="Arial" w:hAnsi="Arial" w:cs="Arial"/>
          <w:b/>
          <w:sz w:val="20"/>
          <w:szCs w:val="20"/>
        </w:rPr>
      </w:pPr>
      <w:r w:rsidRPr="00690ED0">
        <w:rPr>
          <w:rFonts w:ascii="Arial" w:hAnsi="Arial" w:cs="Arial"/>
          <w:b/>
          <w:sz w:val="20"/>
          <w:szCs w:val="20"/>
        </w:rPr>
        <w:t>Recurso municipal presupuesto participativo</w:t>
      </w:r>
      <w:r>
        <w:rPr>
          <w:rFonts w:ascii="Arial" w:hAnsi="Arial" w:cs="Arial"/>
          <w:b/>
          <w:sz w:val="20"/>
          <w:szCs w:val="20"/>
        </w:rPr>
        <w:t>:</w:t>
      </w:r>
    </w:p>
    <w:p w14:paraId="7213D619" w14:textId="77777777" w:rsidR="00690ED0" w:rsidRPr="00952D1B" w:rsidRDefault="00690ED0" w:rsidP="00690ED0">
      <w:pPr>
        <w:jc w:val="both"/>
        <w:rPr>
          <w:rFonts w:ascii="Arial" w:hAnsi="Arial" w:cs="Arial"/>
          <w:b/>
          <w:sz w:val="10"/>
          <w:szCs w:val="10"/>
        </w:rPr>
      </w:pPr>
    </w:p>
    <w:p w14:paraId="7E0976C3" w14:textId="77777777" w:rsidR="00690ED0" w:rsidRPr="00266662" w:rsidRDefault="00690ED0" w:rsidP="00690ED0">
      <w:pPr>
        <w:jc w:val="both"/>
        <w:rPr>
          <w:rFonts w:ascii="Arial" w:hAnsi="Arial" w:cs="Arial"/>
          <w:b/>
          <w:i/>
          <w:sz w:val="6"/>
        </w:rPr>
      </w:pPr>
    </w:p>
    <w:tbl>
      <w:tblPr>
        <w:tblW w:w="889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690ED0" w:rsidRPr="00266662" w14:paraId="467C5441" w14:textId="77777777" w:rsidTr="00684191">
        <w:trPr>
          <w:trHeight w:val="38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C1E1671" w14:textId="77777777" w:rsidR="00690ED0" w:rsidRPr="00266662" w:rsidRDefault="00690ED0" w:rsidP="00684191">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94FD3C7" w14:textId="77777777" w:rsidR="00690ED0" w:rsidRPr="00266662" w:rsidRDefault="00690ED0" w:rsidP="00684191">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690ED0" w:rsidRPr="00444ECD" w14:paraId="4C9BCF14" w14:textId="77777777" w:rsidTr="00684191">
        <w:trPr>
          <w:trHeight w:val="714"/>
        </w:trPr>
        <w:tc>
          <w:tcPr>
            <w:tcW w:w="5353" w:type="dxa"/>
            <w:tcBorders>
              <w:top w:val="single" w:sz="6" w:space="0" w:color="auto"/>
              <w:left w:val="single" w:sz="6" w:space="0" w:color="auto"/>
              <w:bottom w:val="single" w:sz="6" w:space="0" w:color="auto"/>
              <w:right w:val="single" w:sz="6" w:space="0" w:color="auto"/>
            </w:tcBorders>
          </w:tcPr>
          <w:p w14:paraId="2AB92F16" w14:textId="2764815C" w:rsidR="00690ED0" w:rsidRPr="00690ED0" w:rsidRDefault="00690ED0" w:rsidP="00690ED0">
            <w:pPr>
              <w:jc w:val="both"/>
              <w:rPr>
                <w:rFonts w:ascii="Arial" w:hAnsi="Arial" w:cs="Arial"/>
                <w:b/>
                <w:sz w:val="8"/>
                <w:szCs w:val="8"/>
                <w:lang w:val="es-MX" w:eastAsia="es-MX"/>
              </w:rPr>
            </w:pPr>
            <w:r w:rsidRPr="00690ED0">
              <w:rPr>
                <w:rFonts w:ascii="Arial" w:hAnsi="Arial" w:cs="Arial"/>
                <w:sz w:val="18"/>
                <w:szCs w:val="18"/>
                <w:lang w:val="es-MX"/>
              </w:rPr>
              <w:t xml:space="preserve">Construcción del parque barrial denominado Valle de los Molinos, ubicado en la confluencia de las calles Av. Valentín Vidrio Arce, </w:t>
            </w:r>
            <w:proofErr w:type="spellStart"/>
            <w:r w:rsidRPr="00690ED0">
              <w:rPr>
                <w:rFonts w:ascii="Arial" w:hAnsi="Arial" w:cs="Arial"/>
                <w:sz w:val="18"/>
                <w:szCs w:val="18"/>
                <w:lang w:val="es-MX"/>
              </w:rPr>
              <w:t>Oss</w:t>
            </w:r>
            <w:proofErr w:type="spellEnd"/>
            <w:r w:rsidRPr="00690ED0">
              <w:rPr>
                <w:rFonts w:ascii="Arial" w:hAnsi="Arial" w:cs="Arial"/>
                <w:sz w:val="18"/>
                <w:szCs w:val="18"/>
                <w:lang w:val="es-MX"/>
              </w:rPr>
              <w:t>, Ámsterdam, y rehabilitación del parque ubicado en la confluencia de las calles Av. Valle de Copala, Dallas, Delft, incluye: accesibilidad universal, banquetas, cruces peatonales y obras complementarias, colonia Valle de los Molinos, Municipio de Zapopan, Jalisco.</w:t>
            </w:r>
          </w:p>
        </w:tc>
        <w:tc>
          <w:tcPr>
            <w:tcW w:w="3544" w:type="dxa"/>
            <w:tcBorders>
              <w:top w:val="single" w:sz="6" w:space="0" w:color="auto"/>
              <w:left w:val="single" w:sz="6" w:space="0" w:color="auto"/>
              <w:bottom w:val="single" w:sz="6" w:space="0" w:color="auto"/>
              <w:right w:val="single" w:sz="6" w:space="0" w:color="auto"/>
            </w:tcBorders>
          </w:tcPr>
          <w:p w14:paraId="0401B5C1" w14:textId="77777777" w:rsidR="00690ED0" w:rsidRPr="00690ED0" w:rsidRDefault="00690ED0" w:rsidP="00690ED0">
            <w:pPr>
              <w:jc w:val="center"/>
              <w:rPr>
                <w:rFonts w:ascii="Arial" w:hAnsi="Arial" w:cs="Arial"/>
                <w:b/>
                <w:bCs/>
                <w:sz w:val="18"/>
                <w:szCs w:val="18"/>
                <w:lang w:val="es-MX"/>
              </w:rPr>
            </w:pPr>
          </w:p>
          <w:p w14:paraId="50A662C3" w14:textId="77777777" w:rsidR="00690ED0" w:rsidRPr="00690ED0" w:rsidRDefault="00690ED0" w:rsidP="00690ED0">
            <w:pPr>
              <w:jc w:val="center"/>
              <w:rPr>
                <w:rFonts w:ascii="Arial" w:hAnsi="Arial" w:cs="Arial"/>
                <w:b/>
                <w:bCs/>
                <w:sz w:val="18"/>
                <w:szCs w:val="18"/>
                <w:lang w:val="es-MX"/>
              </w:rPr>
            </w:pPr>
          </w:p>
          <w:p w14:paraId="3A130143" w14:textId="77777777" w:rsidR="000D0EBC" w:rsidRPr="00E34AE8" w:rsidRDefault="000D0EBC" w:rsidP="00690ED0">
            <w:pPr>
              <w:jc w:val="center"/>
              <w:rPr>
                <w:rFonts w:ascii="Arial" w:hAnsi="Arial" w:cs="Arial"/>
                <w:b/>
                <w:bCs/>
                <w:sz w:val="18"/>
                <w:szCs w:val="18"/>
                <w:lang w:val="es-MX"/>
              </w:rPr>
            </w:pPr>
          </w:p>
          <w:p w14:paraId="39F379FE" w14:textId="5EA34ECD" w:rsidR="00690ED0" w:rsidRPr="00690ED0" w:rsidRDefault="00690ED0" w:rsidP="00690ED0">
            <w:pPr>
              <w:jc w:val="center"/>
              <w:rPr>
                <w:rFonts w:ascii="Arial" w:hAnsi="Arial" w:cs="Arial"/>
                <w:b/>
                <w:bCs/>
                <w:sz w:val="18"/>
                <w:szCs w:val="18"/>
                <w:lang w:val="pt-PT" w:eastAsia="es-MX"/>
              </w:rPr>
            </w:pPr>
            <w:r w:rsidRPr="00690ED0">
              <w:rPr>
                <w:rFonts w:ascii="Arial" w:hAnsi="Arial" w:cs="Arial"/>
                <w:b/>
                <w:bCs/>
                <w:sz w:val="18"/>
                <w:szCs w:val="18"/>
                <w:lang w:val="pt-PT"/>
              </w:rPr>
              <w:t>DOPI-MUN-PP-EP-LP-019-2024</w:t>
            </w:r>
          </w:p>
        </w:tc>
      </w:tr>
      <w:tr w:rsidR="00690ED0" w:rsidRPr="00444ECD" w14:paraId="3EBCE0E0" w14:textId="77777777" w:rsidTr="00684191">
        <w:trPr>
          <w:trHeight w:val="714"/>
        </w:trPr>
        <w:tc>
          <w:tcPr>
            <w:tcW w:w="5353" w:type="dxa"/>
            <w:tcBorders>
              <w:top w:val="single" w:sz="6" w:space="0" w:color="auto"/>
              <w:left w:val="single" w:sz="6" w:space="0" w:color="auto"/>
              <w:bottom w:val="single" w:sz="6" w:space="0" w:color="auto"/>
              <w:right w:val="single" w:sz="6" w:space="0" w:color="auto"/>
            </w:tcBorders>
          </w:tcPr>
          <w:p w14:paraId="106408E3" w14:textId="55370725" w:rsidR="00690ED0" w:rsidRPr="00690ED0" w:rsidRDefault="00690ED0" w:rsidP="00690ED0">
            <w:pPr>
              <w:jc w:val="both"/>
              <w:rPr>
                <w:rFonts w:ascii="Arial" w:eastAsiaTheme="minorHAnsi" w:hAnsi="Arial" w:cs="Arial"/>
                <w:b/>
                <w:color w:val="000000"/>
                <w:sz w:val="8"/>
                <w:szCs w:val="8"/>
                <w:lang w:val="es-MX" w:eastAsia="en-US"/>
              </w:rPr>
            </w:pPr>
            <w:r w:rsidRPr="00690ED0">
              <w:rPr>
                <w:rFonts w:ascii="Arial" w:hAnsi="Arial" w:cs="Arial"/>
                <w:sz w:val="18"/>
                <w:szCs w:val="18"/>
                <w:lang w:val="es-MX"/>
              </w:rPr>
              <w:t>Rehabilitación y obras complementarias del parque metropolitano denominado Mirador del Sol, etapa 01, ubicado en la confluencia de las calles Av. Patria, Helios, Av. Tepeyac, colonia Mirador del Sol, Municipio de Zapopan, Jalisco.</w:t>
            </w:r>
          </w:p>
        </w:tc>
        <w:tc>
          <w:tcPr>
            <w:tcW w:w="3544" w:type="dxa"/>
            <w:tcBorders>
              <w:top w:val="single" w:sz="6" w:space="0" w:color="auto"/>
              <w:left w:val="single" w:sz="6" w:space="0" w:color="auto"/>
              <w:bottom w:val="single" w:sz="6" w:space="0" w:color="auto"/>
              <w:right w:val="single" w:sz="6" w:space="0" w:color="auto"/>
            </w:tcBorders>
          </w:tcPr>
          <w:p w14:paraId="7F68DD42" w14:textId="77777777" w:rsidR="00690ED0" w:rsidRPr="00B01C16" w:rsidRDefault="00690ED0" w:rsidP="00690ED0">
            <w:pPr>
              <w:jc w:val="center"/>
              <w:rPr>
                <w:rFonts w:ascii="Arial" w:hAnsi="Arial" w:cs="Arial"/>
                <w:b/>
                <w:bCs/>
                <w:sz w:val="18"/>
                <w:szCs w:val="18"/>
                <w:lang w:val="pt-PT"/>
              </w:rPr>
            </w:pPr>
          </w:p>
          <w:p w14:paraId="0206176A" w14:textId="06244BAC" w:rsidR="00690ED0" w:rsidRPr="00690ED0" w:rsidRDefault="00690ED0" w:rsidP="00690ED0">
            <w:pPr>
              <w:jc w:val="center"/>
              <w:rPr>
                <w:rFonts w:ascii="Arial" w:eastAsiaTheme="minorHAnsi" w:hAnsi="Arial" w:cs="Arial"/>
                <w:b/>
                <w:bCs/>
                <w:color w:val="000000"/>
                <w:sz w:val="18"/>
                <w:szCs w:val="18"/>
                <w:lang w:val="en-US" w:eastAsia="en-US"/>
              </w:rPr>
            </w:pPr>
            <w:r w:rsidRPr="00690ED0">
              <w:rPr>
                <w:rFonts w:ascii="Arial" w:hAnsi="Arial" w:cs="Arial"/>
                <w:b/>
                <w:bCs/>
                <w:sz w:val="18"/>
                <w:szCs w:val="18"/>
                <w:lang w:val="pt-PT"/>
              </w:rPr>
              <w:t>DOPI-MUN-PP-EP-LP-020-2024</w:t>
            </w:r>
          </w:p>
        </w:tc>
      </w:tr>
      <w:tr w:rsidR="00690ED0" w:rsidRPr="00444ECD" w14:paraId="0F70858F" w14:textId="77777777" w:rsidTr="00684191">
        <w:trPr>
          <w:trHeight w:val="714"/>
        </w:trPr>
        <w:tc>
          <w:tcPr>
            <w:tcW w:w="5353" w:type="dxa"/>
            <w:tcBorders>
              <w:top w:val="single" w:sz="6" w:space="0" w:color="auto"/>
              <w:left w:val="single" w:sz="6" w:space="0" w:color="auto"/>
              <w:bottom w:val="single" w:sz="6" w:space="0" w:color="auto"/>
              <w:right w:val="single" w:sz="6" w:space="0" w:color="auto"/>
            </w:tcBorders>
          </w:tcPr>
          <w:p w14:paraId="6F0BC106" w14:textId="3B1A0C28" w:rsidR="00690ED0" w:rsidRPr="00690ED0" w:rsidRDefault="00690ED0" w:rsidP="00690ED0">
            <w:pPr>
              <w:jc w:val="both"/>
              <w:rPr>
                <w:rFonts w:ascii="Arial" w:eastAsiaTheme="minorHAnsi" w:hAnsi="Arial" w:cs="Arial"/>
                <w:b/>
                <w:color w:val="000000"/>
                <w:sz w:val="8"/>
                <w:szCs w:val="8"/>
                <w:lang w:val="es-MX" w:eastAsia="en-US"/>
              </w:rPr>
            </w:pPr>
            <w:r w:rsidRPr="00690ED0">
              <w:rPr>
                <w:rFonts w:ascii="Arial" w:hAnsi="Arial" w:cs="Arial"/>
                <w:sz w:val="18"/>
                <w:szCs w:val="18"/>
                <w:lang w:val="es-MX"/>
              </w:rPr>
              <w:t>Rehabilitación y obras complementarias del parque barrial denominado Mesa de los Ocotes, ubicado en la calle prolongación Paseo de los Paraísos, colonia Mesa Colorada Poniente, Municipio de Zapopan, Jalisco.</w:t>
            </w:r>
          </w:p>
        </w:tc>
        <w:tc>
          <w:tcPr>
            <w:tcW w:w="3544" w:type="dxa"/>
            <w:tcBorders>
              <w:top w:val="single" w:sz="6" w:space="0" w:color="auto"/>
              <w:left w:val="single" w:sz="6" w:space="0" w:color="auto"/>
              <w:bottom w:val="single" w:sz="6" w:space="0" w:color="auto"/>
              <w:right w:val="single" w:sz="6" w:space="0" w:color="auto"/>
            </w:tcBorders>
          </w:tcPr>
          <w:p w14:paraId="2F9E50C1" w14:textId="77777777" w:rsidR="00690ED0" w:rsidRPr="00690ED0" w:rsidRDefault="00690ED0" w:rsidP="00690ED0">
            <w:pPr>
              <w:jc w:val="center"/>
              <w:rPr>
                <w:rFonts w:ascii="Arial" w:hAnsi="Arial" w:cs="Arial"/>
                <w:b/>
                <w:bCs/>
                <w:sz w:val="18"/>
                <w:szCs w:val="18"/>
                <w:lang w:val="es-MX"/>
              </w:rPr>
            </w:pPr>
          </w:p>
          <w:p w14:paraId="48696C67" w14:textId="678CB907" w:rsidR="00690ED0" w:rsidRPr="00690ED0" w:rsidRDefault="00690ED0" w:rsidP="00690ED0">
            <w:pPr>
              <w:jc w:val="center"/>
              <w:rPr>
                <w:rFonts w:ascii="Arial" w:eastAsiaTheme="minorHAnsi" w:hAnsi="Arial" w:cs="Arial"/>
                <w:b/>
                <w:bCs/>
                <w:color w:val="000000"/>
                <w:sz w:val="18"/>
                <w:szCs w:val="18"/>
                <w:lang w:val="en-US" w:eastAsia="en-US"/>
              </w:rPr>
            </w:pPr>
            <w:r w:rsidRPr="00690ED0">
              <w:rPr>
                <w:rFonts w:ascii="Arial" w:hAnsi="Arial" w:cs="Arial"/>
                <w:b/>
                <w:bCs/>
                <w:sz w:val="18"/>
                <w:szCs w:val="18"/>
                <w:lang w:val="pt-PT"/>
              </w:rPr>
              <w:t>DOPI-MUN-PP-EP-LP-021-2024</w:t>
            </w:r>
          </w:p>
        </w:tc>
      </w:tr>
    </w:tbl>
    <w:p w14:paraId="77EEF738" w14:textId="77777777" w:rsidR="00690ED0" w:rsidRDefault="00690ED0" w:rsidP="0023599E">
      <w:pPr>
        <w:jc w:val="both"/>
        <w:rPr>
          <w:rFonts w:ascii="Arial" w:hAnsi="Arial" w:cs="Arial"/>
          <w:sz w:val="20"/>
          <w:szCs w:val="20"/>
          <w:lang w:val="pt-PT"/>
        </w:rPr>
      </w:pPr>
    </w:p>
    <w:p w14:paraId="73436791" w14:textId="77777777" w:rsidR="001C4C11" w:rsidRPr="00690ED0" w:rsidRDefault="001C4C11" w:rsidP="0023599E">
      <w:pPr>
        <w:jc w:val="both"/>
        <w:rPr>
          <w:rFonts w:ascii="Arial" w:hAnsi="Arial" w:cs="Arial"/>
          <w:sz w:val="20"/>
          <w:szCs w:val="20"/>
          <w:lang w:val="pt-PT"/>
        </w:rPr>
      </w:pPr>
    </w:p>
    <w:p w14:paraId="31C0A7D2" w14:textId="77777777" w:rsidR="00690ED0" w:rsidRPr="00690ED0" w:rsidRDefault="00690ED0" w:rsidP="0023599E">
      <w:pPr>
        <w:jc w:val="both"/>
        <w:rPr>
          <w:rFonts w:ascii="Arial" w:hAnsi="Arial" w:cs="Arial"/>
          <w:sz w:val="20"/>
          <w:szCs w:val="20"/>
          <w:lang w:val="pt-PT"/>
        </w:rPr>
      </w:pPr>
    </w:p>
    <w:p w14:paraId="20BB6132" w14:textId="16F91C7C" w:rsidR="0023599E" w:rsidRDefault="0023599E" w:rsidP="0023599E">
      <w:pPr>
        <w:jc w:val="both"/>
        <w:rPr>
          <w:rFonts w:ascii="Arial" w:hAnsi="Arial" w:cs="Arial"/>
          <w:sz w:val="20"/>
          <w:szCs w:val="20"/>
          <w:lang w:val="es-MX"/>
        </w:rPr>
      </w:pPr>
      <w:r w:rsidRPr="00266662">
        <w:rPr>
          <w:rFonts w:ascii="Arial" w:hAnsi="Arial" w:cs="Arial"/>
          <w:sz w:val="20"/>
          <w:szCs w:val="20"/>
          <w:lang w:val="es-MX"/>
        </w:rPr>
        <w:t xml:space="preserve">Una vez dado lectura </w:t>
      </w:r>
      <w:r>
        <w:rPr>
          <w:rFonts w:ascii="Arial" w:hAnsi="Arial" w:cs="Arial"/>
          <w:sz w:val="20"/>
          <w:szCs w:val="20"/>
          <w:lang w:val="es-MX"/>
        </w:rPr>
        <w:t xml:space="preserve">y explicación de la </w:t>
      </w:r>
      <w:r w:rsidR="005B5A3C" w:rsidRPr="005B5A3C">
        <w:rPr>
          <w:rFonts w:ascii="Arial" w:hAnsi="Arial" w:cs="Arial"/>
          <w:b/>
          <w:sz w:val="20"/>
          <w:szCs w:val="20"/>
        </w:rPr>
        <w:t xml:space="preserve">Presentación y </w:t>
      </w:r>
      <w:r w:rsidR="005B5A3C" w:rsidRPr="005B5A3C">
        <w:rPr>
          <w:rFonts w:ascii="Arial" w:hAnsi="Arial" w:cs="Arial"/>
          <w:b/>
          <w:sz w:val="20"/>
          <w:szCs w:val="20"/>
          <w:lang w:val="es-MX"/>
        </w:rPr>
        <w:t xml:space="preserve">autorización de inicios de procedimiento, mediante la modalidad de </w:t>
      </w:r>
      <w:r w:rsidR="00690ED0">
        <w:rPr>
          <w:rFonts w:ascii="Arial" w:hAnsi="Arial" w:cs="Arial"/>
          <w:b/>
          <w:sz w:val="20"/>
          <w:szCs w:val="20"/>
          <w:lang w:val="es-MX"/>
        </w:rPr>
        <w:t>Licitación Pública</w:t>
      </w:r>
      <w:r w:rsidRPr="00266662">
        <w:rPr>
          <w:rFonts w:ascii="Arial" w:hAnsi="Arial" w:cs="Arial"/>
          <w:sz w:val="20"/>
          <w:szCs w:val="20"/>
          <w:lang w:val="es-MX"/>
        </w:rPr>
        <w:t>, y no te</w:t>
      </w:r>
      <w:r>
        <w:rPr>
          <w:rFonts w:ascii="Arial" w:hAnsi="Arial" w:cs="Arial"/>
          <w:sz w:val="20"/>
          <w:szCs w:val="20"/>
          <w:lang w:val="es-MX"/>
        </w:rPr>
        <w:t>niendo ninguna observación del mismo se procedió a someterlo a</w:t>
      </w:r>
      <w:r w:rsidRPr="00266662">
        <w:rPr>
          <w:rFonts w:ascii="Arial" w:hAnsi="Arial" w:cs="Arial"/>
          <w:sz w:val="20"/>
          <w:szCs w:val="20"/>
          <w:lang w:val="es-MX"/>
        </w:rPr>
        <w:t xml:space="preserve"> consideración de los integrantes del Comité Mixto de Obra Pública, que se encontraban presentes en la Sesión, manifestándolo de la siguiente manera:</w:t>
      </w:r>
    </w:p>
    <w:p w14:paraId="252B6CBD" w14:textId="77777777" w:rsidR="001C4C11" w:rsidRDefault="001C4C11" w:rsidP="0023599E">
      <w:pPr>
        <w:jc w:val="both"/>
        <w:rPr>
          <w:rFonts w:ascii="Arial" w:hAnsi="Arial" w:cs="Arial"/>
          <w:sz w:val="20"/>
          <w:szCs w:val="20"/>
          <w:lang w:val="es-MX"/>
        </w:rPr>
      </w:pPr>
    </w:p>
    <w:p w14:paraId="02FB91EC" w14:textId="77777777" w:rsidR="00BE5364" w:rsidRPr="0041659B" w:rsidRDefault="00BE5364" w:rsidP="00BE5364">
      <w:pPr>
        <w:jc w:val="both"/>
        <w:rPr>
          <w:rFonts w:ascii="Arial" w:hAnsi="Arial" w:cs="Arial"/>
          <w:b/>
          <w:sz w:val="20"/>
          <w:szCs w:val="20"/>
          <w:lang w:val="es-MX"/>
        </w:rPr>
      </w:pPr>
      <w:r w:rsidRPr="0041659B">
        <w:rPr>
          <w:rFonts w:ascii="Arial" w:hAnsi="Arial" w:cs="Arial"/>
          <w:sz w:val="20"/>
          <w:szCs w:val="20"/>
          <w:lang w:val="es-MX"/>
        </w:rPr>
        <w:t xml:space="preserve">Edmundo Antonio Amutio Villa,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819C615" w14:textId="77777777" w:rsidR="00BE5364" w:rsidRPr="00617B34" w:rsidRDefault="00BE5364" w:rsidP="00BE5364">
      <w:pPr>
        <w:jc w:val="both"/>
        <w:rPr>
          <w:rFonts w:ascii="Arial" w:hAnsi="Arial" w:cs="Arial"/>
          <w:sz w:val="20"/>
          <w:szCs w:val="20"/>
          <w:highlight w:val="yellow"/>
          <w:lang w:val="es-MX"/>
        </w:rPr>
      </w:pPr>
    </w:p>
    <w:p w14:paraId="5FD0C1B6" w14:textId="77777777" w:rsidR="00BE5364" w:rsidRPr="0041659B" w:rsidRDefault="00BE5364" w:rsidP="00BE5364">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6A448C9" w14:textId="77777777" w:rsidR="00BE5364" w:rsidRPr="00617B34" w:rsidRDefault="00BE5364" w:rsidP="00BE5364">
      <w:pPr>
        <w:jc w:val="both"/>
        <w:rPr>
          <w:rFonts w:ascii="Arial" w:hAnsi="Arial" w:cs="Arial"/>
          <w:sz w:val="20"/>
          <w:szCs w:val="20"/>
          <w:highlight w:val="yellow"/>
          <w:lang w:val="es-MX"/>
        </w:rPr>
      </w:pPr>
    </w:p>
    <w:p w14:paraId="4789243B" w14:textId="77777777" w:rsidR="00BE5364" w:rsidRDefault="00BE5364" w:rsidP="00BE5364">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33FC3C5" w14:textId="77777777" w:rsidR="00BE5364" w:rsidRDefault="00BE5364" w:rsidP="00BE5364">
      <w:pPr>
        <w:jc w:val="both"/>
        <w:rPr>
          <w:rFonts w:ascii="Arial" w:hAnsi="Arial" w:cs="Arial"/>
          <w:b/>
          <w:sz w:val="20"/>
          <w:szCs w:val="20"/>
          <w:lang w:val="es-MX"/>
        </w:rPr>
      </w:pPr>
    </w:p>
    <w:p w14:paraId="704662AF" w14:textId="77777777" w:rsidR="00BE5364" w:rsidRPr="009C6DAD" w:rsidRDefault="00BE5364" w:rsidP="00BE5364">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5744D92C" w14:textId="77777777" w:rsidR="00BE5364" w:rsidRPr="009C6DAD" w:rsidRDefault="00BE5364" w:rsidP="00BE5364">
      <w:pPr>
        <w:jc w:val="both"/>
        <w:rPr>
          <w:rFonts w:ascii="Arial" w:hAnsi="Arial" w:cs="Arial"/>
          <w:sz w:val="20"/>
          <w:szCs w:val="20"/>
          <w:lang w:val="es-MX"/>
        </w:rPr>
      </w:pPr>
    </w:p>
    <w:p w14:paraId="074C41BB" w14:textId="77777777" w:rsidR="00BE5364" w:rsidRDefault="00BE5364" w:rsidP="00BE5364">
      <w:pPr>
        <w:jc w:val="both"/>
        <w:rPr>
          <w:rFonts w:ascii="Arial" w:hAnsi="Arial" w:cs="Arial"/>
          <w:b/>
          <w:sz w:val="20"/>
          <w:szCs w:val="20"/>
        </w:rPr>
      </w:pPr>
      <w:r>
        <w:rPr>
          <w:rFonts w:ascii="Arial" w:hAnsi="Arial" w:cs="Arial"/>
          <w:sz w:val="20"/>
          <w:szCs w:val="20"/>
          <w:lang w:val="es-MX"/>
        </w:rPr>
        <w:t>Regidora: Rocío Guadalupe Hidalgo Pérez,</w:t>
      </w:r>
      <w:r w:rsidRPr="009C6DAD">
        <w:rPr>
          <w:rFonts w:ascii="Arial" w:hAnsi="Arial" w:cs="Arial"/>
          <w:sz w:val="20"/>
          <w:szCs w:val="20"/>
          <w:lang w:val="es-MX"/>
        </w:rPr>
        <w:t xml:space="preserve"> </w:t>
      </w:r>
      <w:r>
        <w:rPr>
          <w:rFonts w:ascii="Arial" w:hAnsi="Arial" w:cs="Arial"/>
          <w:sz w:val="20"/>
          <w:szCs w:val="20"/>
          <w:lang w:val="es-MX"/>
        </w:rPr>
        <w:t>Titular</w:t>
      </w:r>
      <w:r w:rsidRPr="009C6DAD">
        <w:rPr>
          <w:rFonts w:ascii="Arial" w:hAnsi="Arial" w:cs="Arial"/>
          <w:sz w:val="20"/>
          <w:szCs w:val="20"/>
          <w:lang w:val="es-MX"/>
        </w:rPr>
        <w:t xml:space="preserve"> de la Fracción Edilicia del Partido Acción</w:t>
      </w:r>
      <w:r w:rsidRPr="009C6DAD">
        <w:rPr>
          <w:rFonts w:ascii="Arial" w:hAnsi="Arial" w:cs="Arial"/>
          <w:sz w:val="20"/>
          <w:szCs w:val="20"/>
        </w:rPr>
        <w:t xml:space="preserve"> Nacional</w:t>
      </w:r>
      <w:r w:rsidRPr="009C6DAD">
        <w:rPr>
          <w:rFonts w:ascii="Arial" w:hAnsi="Arial" w:cs="Arial"/>
          <w:sz w:val="20"/>
          <w:szCs w:val="20"/>
          <w:lang w:val="es-MX"/>
        </w:rPr>
        <w:t>.</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rPr>
        <w:t xml:space="preserve">. </w:t>
      </w:r>
    </w:p>
    <w:p w14:paraId="1382671F" w14:textId="77777777" w:rsidR="00BE5364" w:rsidRDefault="00BE5364" w:rsidP="00BE5364">
      <w:pPr>
        <w:jc w:val="both"/>
        <w:rPr>
          <w:rFonts w:ascii="Arial" w:hAnsi="Arial" w:cs="Arial"/>
          <w:b/>
          <w:sz w:val="20"/>
          <w:szCs w:val="20"/>
        </w:rPr>
      </w:pPr>
    </w:p>
    <w:p w14:paraId="0CBACEFB" w14:textId="77777777" w:rsidR="00BE5364" w:rsidRPr="009C6DAD" w:rsidRDefault="00BE5364" w:rsidP="00BE5364">
      <w:pPr>
        <w:jc w:val="both"/>
        <w:rPr>
          <w:rFonts w:ascii="Arial" w:hAnsi="Arial" w:cs="Arial"/>
          <w:sz w:val="20"/>
          <w:szCs w:val="20"/>
          <w:lang w:val="es-MX"/>
        </w:rPr>
      </w:pPr>
      <w:r>
        <w:rPr>
          <w:rFonts w:ascii="Arial" w:hAnsi="Arial" w:cs="Arial"/>
          <w:sz w:val="20"/>
          <w:szCs w:val="20"/>
          <w:lang w:val="es-MX"/>
        </w:rPr>
        <w:t>Regidora Ruth Belén Vélez de León</w:t>
      </w:r>
      <w:r w:rsidRPr="009C6DAD">
        <w:rPr>
          <w:rFonts w:ascii="Arial" w:hAnsi="Arial" w:cs="Arial"/>
          <w:sz w:val="20"/>
          <w:szCs w:val="20"/>
          <w:lang w:val="es-MX"/>
        </w:rPr>
        <w:t xml:space="preserve">, </w:t>
      </w:r>
      <w:r w:rsidRPr="0041659B">
        <w:rPr>
          <w:rFonts w:ascii="Arial" w:hAnsi="Arial" w:cs="Arial"/>
          <w:sz w:val="20"/>
          <w:szCs w:val="20"/>
          <w:lang w:val="es-MX"/>
        </w:rPr>
        <w:t xml:space="preserve">Representante Titular de la </w:t>
      </w:r>
      <w:r w:rsidRPr="009C6DAD">
        <w:rPr>
          <w:rFonts w:ascii="Arial" w:hAnsi="Arial" w:cs="Arial"/>
          <w:sz w:val="20"/>
          <w:szCs w:val="20"/>
          <w:lang w:val="es-MX"/>
        </w:rPr>
        <w:t xml:space="preserve">Fracción Edilicia del Partido Futuro. </w:t>
      </w:r>
      <w:r>
        <w:rPr>
          <w:rFonts w:ascii="Arial" w:hAnsi="Arial" w:cs="Arial"/>
          <w:b/>
          <w:sz w:val="20"/>
          <w:szCs w:val="20"/>
          <w:lang w:val="es-MX"/>
        </w:rPr>
        <w:t>A Favor</w:t>
      </w:r>
      <w:r w:rsidRPr="009C6DAD">
        <w:rPr>
          <w:rFonts w:ascii="Arial" w:hAnsi="Arial" w:cs="Arial"/>
          <w:b/>
          <w:sz w:val="20"/>
          <w:szCs w:val="20"/>
          <w:lang w:val="es-MX"/>
        </w:rPr>
        <w:t xml:space="preserve">. </w:t>
      </w:r>
    </w:p>
    <w:p w14:paraId="75A327EE" w14:textId="77777777" w:rsidR="00BE5364" w:rsidRPr="009C6DAD" w:rsidRDefault="00BE5364" w:rsidP="00BE5364">
      <w:pPr>
        <w:jc w:val="both"/>
        <w:rPr>
          <w:rFonts w:ascii="Arial" w:hAnsi="Arial" w:cs="Arial"/>
          <w:b/>
          <w:sz w:val="20"/>
          <w:szCs w:val="20"/>
          <w:lang w:val="es-MX"/>
        </w:rPr>
      </w:pPr>
    </w:p>
    <w:p w14:paraId="0F3FD0DF" w14:textId="77777777" w:rsidR="00BE5364" w:rsidRPr="00572CCA" w:rsidRDefault="00BE5364" w:rsidP="00BE5364">
      <w:pPr>
        <w:jc w:val="both"/>
        <w:rPr>
          <w:rFonts w:ascii="Arial" w:hAnsi="Arial" w:cs="Arial"/>
          <w:bCs/>
          <w:sz w:val="20"/>
          <w:szCs w:val="20"/>
          <w:lang w:val="es-MX"/>
        </w:rPr>
      </w:pPr>
      <w:r>
        <w:rPr>
          <w:rFonts w:ascii="Arial" w:hAnsi="Arial" w:cs="Arial"/>
          <w:bCs/>
          <w:sz w:val="20"/>
          <w:szCs w:val="20"/>
          <w:lang w:val="es-MX"/>
        </w:rPr>
        <w:t xml:space="preserve">Ryan </w:t>
      </w:r>
      <w:proofErr w:type="spellStart"/>
      <w:r>
        <w:rPr>
          <w:rFonts w:ascii="Arial" w:hAnsi="Arial" w:cs="Arial"/>
          <w:bCs/>
          <w:sz w:val="20"/>
          <w:szCs w:val="20"/>
          <w:lang w:val="es-MX"/>
        </w:rPr>
        <w:t>Hsan</w:t>
      </w:r>
      <w:proofErr w:type="spellEnd"/>
      <w:r>
        <w:rPr>
          <w:rFonts w:ascii="Arial" w:hAnsi="Arial" w:cs="Arial"/>
          <w:bCs/>
          <w:sz w:val="20"/>
          <w:szCs w:val="20"/>
          <w:lang w:val="es-MX"/>
        </w:rPr>
        <w:t xml:space="preserve"> Cano Morfín,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1E3CB4C9" w14:textId="77777777" w:rsidR="00BE5364" w:rsidRPr="009C6DAD" w:rsidRDefault="00BE5364" w:rsidP="00BE5364">
      <w:pPr>
        <w:jc w:val="both"/>
        <w:rPr>
          <w:rFonts w:ascii="Arial" w:hAnsi="Arial" w:cs="Arial"/>
          <w:sz w:val="20"/>
          <w:szCs w:val="20"/>
          <w:lang w:val="es-MX"/>
        </w:rPr>
      </w:pPr>
    </w:p>
    <w:p w14:paraId="19F03839" w14:textId="77777777" w:rsidR="00BE5364" w:rsidRDefault="00BE5364" w:rsidP="00BE5364">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2FA994D6" w14:textId="77777777" w:rsidR="00BE5364" w:rsidRDefault="00BE5364" w:rsidP="00BE5364">
      <w:pPr>
        <w:jc w:val="both"/>
        <w:rPr>
          <w:rFonts w:ascii="Arial" w:hAnsi="Arial" w:cs="Arial"/>
          <w:b/>
          <w:sz w:val="20"/>
          <w:szCs w:val="20"/>
          <w:lang w:val="es-MX"/>
        </w:rPr>
      </w:pPr>
    </w:p>
    <w:p w14:paraId="17BF9D14" w14:textId="77777777" w:rsidR="00BE5364" w:rsidRDefault="00BE5364" w:rsidP="00BE5364">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r w:rsidRPr="009C6DAD">
        <w:rPr>
          <w:rFonts w:ascii="Arial" w:hAnsi="Arial" w:cs="Arial"/>
          <w:b/>
          <w:sz w:val="20"/>
          <w:szCs w:val="20"/>
          <w:lang w:val="es-MX"/>
        </w:rPr>
        <w:t>.</w:t>
      </w:r>
    </w:p>
    <w:p w14:paraId="66349665" w14:textId="77777777" w:rsidR="001C4C11" w:rsidRDefault="001C4C11" w:rsidP="0023599E">
      <w:pPr>
        <w:jc w:val="both"/>
        <w:rPr>
          <w:rFonts w:ascii="Arial" w:hAnsi="Arial" w:cs="Arial"/>
          <w:sz w:val="20"/>
          <w:szCs w:val="20"/>
          <w:lang w:val="es-MX"/>
        </w:rPr>
      </w:pPr>
    </w:p>
    <w:p w14:paraId="4F8C832B" w14:textId="77777777" w:rsidR="0023599E" w:rsidRDefault="0023599E" w:rsidP="0023599E">
      <w:pPr>
        <w:jc w:val="both"/>
        <w:rPr>
          <w:rFonts w:ascii="Arial" w:hAnsi="Arial" w:cs="Arial"/>
          <w:sz w:val="20"/>
          <w:szCs w:val="20"/>
          <w:lang w:val="es-MX"/>
        </w:rPr>
      </w:pPr>
    </w:p>
    <w:p w14:paraId="6FD8720F" w14:textId="49E9676A" w:rsidR="004B6C33" w:rsidRDefault="0023599E" w:rsidP="0023599E">
      <w:pPr>
        <w:jc w:val="both"/>
        <w:rPr>
          <w:rFonts w:ascii="Arial" w:hAnsi="Arial" w:cs="Arial"/>
          <w:b/>
          <w:i/>
          <w:lang w:val="es-MX"/>
        </w:rPr>
      </w:pPr>
      <w:r w:rsidRPr="00063B56">
        <w:rPr>
          <w:rFonts w:ascii="Arial" w:hAnsi="Arial" w:cs="Arial"/>
          <w:b/>
          <w:sz w:val="20"/>
          <w:szCs w:val="20"/>
          <w:lang w:val="es-MX"/>
        </w:rPr>
        <w:t xml:space="preserve">El </w:t>
      </w:r>
      <w:proofErr w:type="gramStart"/>
      <w:r w:rsidRPr="00063B56">
        <w:rPr>
          <w:rFonts w:ascii="Arial" w:hAnsi="Arial" w:cs="Arial"/>
          <w:b/>
          <w:sz w:val="20"/>
          <w:szCs w:val="20"/>
          <w:lang w:val="es-MX"/>
        </w:rPr>
        <w:t>Presidente</w:t>
      </w:r>
      <w:proofErr w:type="gramEnd"/>
      <w:r w:rsidRPr="00063B56">
        <w:rPr>
          <w:rFonts w:ascii="Arial" w:hAnsi="Arial" w:cs="Arial"/>
          <w:b/>
          <w:sz w:val="20"/>
          <w:szCs w:val="20"/>
          <w:lang w:val="es-MX"/>
        </w:rPr>
        <w:t xml:space="preserve"> del Comité Mixto de Obra Pública, Edmundo Antonio Amutio Villa menciona: muy bien, queda aprobado con una abstención, lo presentado en el </w:t>
      </w:r>
      <w:r>
        <w:rPr>
          <w:rFonts w:ascii="Arial" w:hAnsi="Arial" w:cs="Arial"/>
          <w:b/>
          <w:sz w:val="20"/>
          <w:szCs w:val="20"/>
          <w:lang w:val="es-MX"/>
        </w:rPr>
        <w:t>Séptimo</w:t>
      </w:r>
      <w:r w:rsidR="00F14EE6">
        <w:rPr>
          <w:rFonts w:ascii="Arial" w:hAnsi="Arial" w:cs="Arial"/>
          <w:b/>
          <w:sz w:val="20"/>
          <w:szCs w:val="20"/>
          <w:lang w:val="es-MX"/>
        </w:rPr>
        <w:t xml:space="preserve"> punto de la Orden del d</w:t>
      </w:r>
      <w:r w:rsidRPr="00063B56">
        <w:rPr>
          <w:rFonts w:ascii="Arial" w:hAnsi="Arial" w:cs="Arial"/>
          <w:b/>
          <w:sz w:val="20"/>
          <w:szCs w:val="20"/>
          <w:lang w:val="es-MX"/>
        </w:rPr>
        <w:t xml:space="preserve">ía que es la </w:t>
      </w:r>
      <w:r w:rsidR="005B5A3C" w:rsidRPr="005B5A3C">
        <w:rPr>
          <w:rFonts w:ascii="Arial" w:hAnsi="Arial" w:cs="Arial"/>
          <w:b/>
          <w:sz w:val="20"/>
          <w:szCs w:val="20"/>
        </w:rPr>
        <w:t xml:space="preserve">Presentación y </w:t>
      </w:r>
      <w:r w:rsidR="005B5A3C" w:rsidRPr="005B5A3C">
        <w:rPr>
          <w:rFonts w:ascii="Arial" w:hAnsi="Arial" w:cs="Arial"/>
          <w:b/>
          <w:sz w:val="20"/>
          <w:szCs w:val="20"/>
          <w:lang w:val="es-MX"/>
        </w:rPr>
        <w:t xml:space="preserve">autorización de inicios de procedimiento, mediante la modalidad de </w:t>
      </w:r>
      <w:r w:rsidR="00690ED0">
        <w:rPr>
          <w:rFonts w:ascii="Arial" w:hAnsi="Arial" w:cs="Arial"/>
          <w:b/>
          <w:sz w:val="20"/>
          <w:szCs w:val="20"/>
          <w:lang w:val="es-MX"/>
        </w:rPr>
        <w:t>Licitación pública</w:t>
      </w:r>
      <w:r w:rsidRPr="00063B56">
        <w:rPr>
          <w:rFonts w:ascii="Arial" w:hAnsi="Arial" w:cs="Arial"/>
          <w:b/>
          <w:sz w:val="20"/>
          <w:szCs w:val="20"/>
          <w:lang w:val="es-MX"/>
        </w:rPr>
        <w:t>.</w:t>
      </w:r>
    </w:p>
    <w:p w14:paraId="5D9C9665" w14:textId="77777777" w:rsidR="004B6C33" w:rsidRDefault="004B6C33" w:rsidP="001B1618">
      <w:pPr>
        <w:jc w:val="both"/>
        <w:rPr>
          <w:rFonts w:ascii="Arial" w:hAnsi="Arial" w:cs="Arial"/>
          <w:b/>
          <w:i/>
          <w:lang w:val="es-MX"/>
        </w:rPr>
      </w:pPr>
    </w:p>
    <w:p w14:paraId="03313EDF" w14:textId="77777777" w:rsidR="00BE5364" w:rsidRDefault="00BE5364" w:rsidP="001B1618">
      <w:pPr>
        <w:jc w:val="both"/>
        <w:rPr>
          <w:rFonts w:ascii="Arial" w:hAnsi="Arial" w:cs="Arial"/>
          <w:b/>
          <w:i/>
          <w:lang w:val="es-MX"/>
        </w:rPr>
      </w:pPr>
    </w:p>
    <w:p w14:paraId="76F0A750" w14:textId="77777777" w:rsidR="00BE5364" w:rsidRDefault="00BE5364" w:rsidP="001B1618">
      <w:pPr>
        <w:jc w:val="both"/>
        <w:rPr>
          <w:rFonts w:ascii="Arial" w:hAnsi="Arial" w:cs="Arial"/>
          <w:b/>
          <w:i/>
          <w:lang w:val="es-MX"/>
        </w:rPr>
      </w:pPr>
    </w:p>
    <w:p w14:paraId="13BC2995" w14:textId="4A7A60A6" w:rsidR="00690ED0" w:rsidRDefault="00690ED0" w:rsidP="00690ED0">
      <w:pPr>
        <w:jc w:val="both"/>
        <w:rPr>
          <w:rFonts w:ascii="Arial" w:hAnsi="Arial" w:cs="Arial"/>
          <w:b/>
          <w:i/>
          <w:lang w:val="es-MX"/>
        </w:rPr>
      </w:pPr>
      <w:r>
        <w:rPr>
          <w:rFonts w:ascii="Arial" w:hAnsi="Arial" w:cs="Arial"/>
          <w:b/>
          <w:i/>
          <w:lang w:val="es-MX"/>
        </w:rPr>
        <w:t>8</w:t>
      </w:r>
      <w:r w:rsidRPr="004B6C33">
        <w:rPr>
          <w:rFonts w:ascii="Arial" w:hAnsi="Arial" w:cs="Arial"/>
          <w:b/>
          <w:i/>
          <w:lang w:val="es-MX"/>
        </w:rPr>
        <w:t xml:space="preserve">.   </w:t>
      </w:r>
      <w:r w:rsidRPr="0057337D">
        <w:rPr>
          <w:rFonts w:ascii="Arial" w:hAnsi="Arial" w:cs="Arial"/>
          <w:b/>
          <w:i/>
        </w:rPr>
        <w:tab/>
        <w:t xml:space="preserve">Presentación y Autorización de Inicios de procedimiento mediante la modalidad de </w:t>
      </w:r>
      <w:bookmarkStart w:id="3" w:name="_Hlk161141791"/>
      <w:r w:rsidR="00253ED4">
        <w:rPr>
          <w:rFonts w:ascii="Arial" w:hAnsi="Arial" w:cs="Arial"/>
          <w:b/>
          <w:i/>
        </w:rPr>
        <w:t>Concurso Simplificado Sumario</w:t>
      </w:r>
      <w:bookmarkEnd w:id="3"/>
      <w:r>
        <w:rPr>
          <w:rFonts w:ascii="Arial" w:hAnsi="Arial" w:cs="Arial"/>
          <w:b/>
          <w:i/>
          <w:lang w:val="es-MX"/>
        </w:rPr>
        <w:t>.</w:t>
      </w:r>
      <w:r w:rsidRPr="004B6C33">
        <w:rPr>
          <w:rFonts w:ascii="Arial" w:hAnsi="Arial" w:cs="Arial"/>
          <w:b/>
          <w:i/>
          <w:lang w:val="es-MX"/>
        </w:rPr>
        <w:t xml:space="preserve"> </w:t>
      </w:r>
    </w:p>
    <w:p w14:paraId="3493F06D" w14:textId="77777777" w:rsidR="00690ED0" w:rsidRDefault="00690ED0" w:rsidP="00690ED0">
      <w:pPr>
        <w:jc w:val="both"/>
        <w:rPr>
          <w:rFonts w:ascii="Arial" w:hAnsi="Arial" w:cs="Arial"/>
          <w:b/>
          <w:i/>
          <w:sz w:val="28"/>
          <w:szCs w:val="28"/>
          <w:lang w:val="es-MX"/>
        </w:rPr>
      </w:pPr>
    </w:p>
    <w:p w14:paraId="4C36F5A5" w14:textId="77777777" w:rsidR="00BE5364" w:rsidRPr="00B12425" w:rsidRDefault="00BE5364" w:rsidP="00690ED0">
      <w:pPr>
        <w:jc w:val="both"/>
        <w:rPr>
          <w:rFonts w:ascii="Arial" w:hAnsi="Arial" w:cs="Arial"/>
          <w:b/>
          <w:i/>
          <w:sz w:val="28"/>
          <w:szCs w:val="28"/>
          <w:lang w:val="es-MX"/>
        </w:rPr>
      </w:pPr>
    </w:p>
    <w:p w14:paraId="2A7B6163" w14:textId="77777777" w:rsidR="00690ED0" w:rsidRDefault="00690ED0" w:rsidP="00690ED0">
      <w:pPr>
        <w:jc w:val="both"/>
        <w:rPr>
          <w:rFonts w:ascii="Arial" w:hAnsi="Arial" w:cs="Arial"/>
          <w:b/>
          <w:i/>
          <w:sz w:val="28"/>
          <w:szCs w:val="28"/>
          <w:lang w:val="es-MX"/>
        </w:rPr>
      </w:pPr>
    </w:p>
    <w:p w14:paraId="5A53D9FF" w14:textId="1D11DDD5" w:rsidR="00690ED0" w:rsidRPr="00266662" w:rsidRDefault="00690ED0" w:rsidP="00690ED0">
      <w:pPr>
        <w:jc w:val="both"/>
        <w:rPr>
          <w:rFonts w:ascii="Arial" w:hAnsi="Arial" w:cs="Arial"/>
          <w:sz w:val="20"/>
          <w:szCs w:val="20"/>
        </w:rPr>
      </w:pPr>
      <w:r w:rsidRPr="00266662">
        <w:rPr>
          <w:rFonts w:ascii="Arial" w:hAnsi="Arial" w:cs="Arial"/>
          <w:sz w:val="20"/>
          <w:szCs w:val="20"/>
        </w:rPr>
        <w:t xml:space="preserve">El </w:t>
      </w:r>
      <w:proofErr w:type="gramStart"/>
      <w:r w:rsidRPr="00266662">
        <w:rPr>
          <w:rFonts w:ascii="Arial" w:hAnsi="Arial" w:cs="Arial"/>
          <w:sz w:val="20"/>
          <w:szCs w:val="20"/>
        </w:rPr>
        <w:t>Presidente</w:t>
      </w:r>
      <w:proofErr w:type="gramEnd"/>
      <w:r w:rsidRPr="00266662">
        <w:rPr>
          <w:rFonts w:ascii="Arial" w:hAnsi="Arial" w:cs="Arial"/>
          <w:sz w:val="20"/>
          <w:szCs w:val="20"/>
        </w:rPr>
        <w:t xml:space="preserve"> del Comité Mixto de Obra Pública, Edmundo Antonio Amutio Villa menciona: muy bien desahogado el </w:t>
      </w:r>
      <w:r w:rsidR="00B01C16">
        <w:rPr>
          <w:rFonts w:ascii="Arial" w:hAnsi="Arial" w:cs="Arial"/>
          <w:b/>
          <w:sz w:val="20"/>
          <w:szCs w:val="20"/>
        </w:rPr>
        <w:t>Séptimo</w:t>
      </w:r>
      <w:r w:rsidRPr="00266662">
        <w:rPr>
          <w:rFonts w:ascii="Arial" w:hAnsi="Arial" w:cs="Arial"/>
          <w:sz w:val="20"/>
          <w:szCs w:val="20"/>
        </w:rPr>
        <w:t xml:space="preserve"> punto de la orden del día. Pasamos al </w:t>
      </w:r>
      <w:r w:rsidR="00B01C16">
        <w:rPr>
          <w:rFonts w:ascii="Arial" w:hAnsi="Arial" w:cs="Arial"/>
          <w:b/>
          <w:bCs/>
          <w:sz w:val="20"/>
          <w:szCs w:val="20"/>
        </w:rPr>
        <w:t>Octavo</w:t>
      </w:r>
      <w:r>
        <w:rPr>
          <w:rFonts w:ascii="Arial" w:hAnsi="Arial" w:cs="Arial"/>
          <w:sz w:val="20"/>
          <w:szCs w:val="20"/>
        </w:rPr>
        <w:t xml:space="preserve"> </w:t>
      </w:r>
      <w:r w:rsidRPr="00266662">
        <w:rPr>
          <w:rFonts w:ascii="Arial" w:hAnsi="Arial" w:cs="Arial"/>
          <w:sz w:val="20"/>
          <w:szCs w:val="20"/>
        </w:rPr>
        <w:t xml:space="preserve">punto de la orden del día que es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sidR="00632162" w:rsidRPr="00632162">
        <w:rPr>
          <w:rFonts w:ascii="Arial" w:hAnsi="Arial" w:cs="Arial"/>
          <w:b/>
          <w:sz w:val="20"/>
          <w:szCs w:val="20"/>
          <w:lang w:val="es-MX"/>
        </w:rPr>
        <w:t>Concurso Simplificado Sumario</w:t>
      </w:r>
      <w:r w:rsidRPr="00266662">
        <w:rPr>
          <w:rFonts w:ascii="Arial" w:hAnsi="Arial" w:cs="Arial"/>
          <w:sz w:val="20"/>
          <w:szCs w:val="20"/>
        </w:rPr>
        <w:t xml:space="preserve">, pido al Secretario Técnico, </w:t>
      </w:r>
      <w:r>
        <w:rPr>
          <w:rFonts w:ascii="Arial" w:hAnsi="Arial" w:cs="Arial"/>
          <w:sz w:val="20"/>
          <w:szCs w:val="20"/>
        </w:rPr>
        <w:t xml:space="preserve">de </w:t>
      </w:r>
      <w:r w:rsidRPr="00266662">
        <w:rPr>
          <w:rFonts w:ascii="Arial" w:hAnsi="Arial" w:cs="Arial"/>
          <w:sz w:val="20"/>
          <w:szCs w:val="20"/>
        </w:rPr>
        <w:t>lectura de las mismas.</w:t>
      </w:r>
    </w:p>
    <w:p w14:paraId="5DDEECF8" w14:textId="77777777" w:rsidR="00690ED0" w:rsidRPr="00266662" w:rsidRDefault="00690ED0" w:rsidP="00690ED0">
      <w:pPr>
        <w:jc w:val="both"/>
        <w:rPr>
          <w:rFonts w:ascii="Arial" w:hAnsi="Arial" w:cs="Arial"/>
          <w:sz w:val="20"/>
          <w:szCs w:val="20"/>
        </w:rPr>
      </w:pPr>
    </w:p>
    <w:p w14:paraId="4C35BE0F" w14:textId="1DE0B57A" w:rsidR="00690ED0" w:rsidRPr="00266662" w:rsidRDefault="00690ED0" w:rsidP="00690ED0">
      <w:pPr>
        <w:jc w:val="both"/>
        <w:rPr>
          <w:rFonts w:ascii="Arial" w:hAnsi="Arial" w:cs="Arial"/>
          <w:sz w:val="20"/>
          <w:szCs w:val="20"/>
        </w:rPr>
      </w:pPr>
      <w:r>
        <w:rPr>
          <w:rFonts w:ascii="Arial" w:hAnsi="Arial" w:cs="Arial"/>
          <w:sz w:val="20"/>
          <w:szCs w:val="20"/>
          <w:lang w:val="es-MX"/>
        </w:rPr>
        <w:t>Ismael Jáuregui Castañeda</w:t>
      </w:r>
      <w:r w:rsidRPr="0031528F">
        <w:rPr>
          <w:rFonts w:ascii="Arial" w:hAnsi="Arial" w:cs="Arial"/>
          <w:sz w:val="20"/>
          <w:szCs w:val="20"/>
          <w:lang w:val="es-MX"/>
        </w:rPr>
        <w:t xml:space="preserve">, </w:t>
      </w:r>
      <w:r>
        <w:rPr>
          <w:rFonts w:ascii="Arial" w:hAnsi="Arial" w:cs="Arial"/>
          <w:sz w:val="20"/>
          <w:szCs w:val="20"/>
          <w:lang w:val="es-MX"/>
        </w:rPr>
        <w:t>Secretario Técnico</w:t>
      </w:r>
      <w:r w:rsidRPr="00266662">
        <w:rPr>
          <w:rFonts w:ascii="Arial" w:hAnsi="Arial" w:cs="Arial"/>
          <w:sz w:val="20"/>
          <w:szCs w:val="20"/>
          <w:lang w:val="es-MX"/>
        </w:rPr>
        <w:t xml:space="preserve"> del</w:t>
      </w:r>
      <w:r w:rsidRPr="00266662">
        <w:rPr>
          <w:rFonts w:ascii="Arial" w:hAnsi="Arial" w:cs="Arial"/>
          <w:sz w:val="20"/>
          <w:szCs w:val="20"/>
        </w:rPr>
        <w:t xml:space="preserve"> Comité Mixto de Obra Pública, hace uso de la voz, dando lectura y explicación de</w:t>
      </w:r>
      <w:r>
        <w:rPr>
          <w:rFonts w:ascii="Arial" w:hAnsi="Arial" w:cs="Arial"/>
          <w:sz w:val="20"/>
          <w:szCs w:val="20"/>
        </w:rPr>
        <w:t xml:space="preserve"> la</w:t>
      </w:r>
      <w:r w:rsidRPr="00266662">
        <w:rPr>
          <w:rFonts w:ascii="Arial" w:hAnsi="Arial" w:cs="Arial"/>
          <w:sz w:val="20"/>
          <w:szCs w:val="20"/>
        </w:rPr>
        <w:t xml:space="preserve">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w:t>
      </w:r>
      <w:r w:rsidR="00632162" w:rsidRPr="00632162">
        <w:rPr>
          <w:rFonts w:ascii="Arial" w:hAnsi="Arial" w:cs="Arial"/>
          <w:b/>
          <w:sz w:val="20"/>
          <w:szCs w:val="20"/>
          <w:lang w:val="es-MX"/>
        </w:rPr>
        <w:t>Concurso Simplificado Sumario</w:t>
      </w:r>
      <w:r w:rsidRPr="00266662">
        <w:rPr>
          <w:rFonts w:ascii="Arial" w:hAnsi="Arial" w:cs="Arial"/>
          <w:sz w:val="20"/>
          <w:szCs w:val="20"/>
        </w:rPr>
        <w:t xml:space="preserve"> </w:t>
      </w:r>
      <w:r w:rsidR="00A6304D" w:rsidRPr="00266662">
        <w:rPr>
          <w:rFonts w:ascii="Arial" w:hAnsi="Arial" w:cs="Arial"/>
          <w:sz w:val="20"/>
          <w:szCs w:val="20"/>
        </w:rPr>
        <w:t>cómo</w:t>
      </w:r>
      <w:r w:rsidRPr="00266662">
        <w:rPr>
          <w:rFonts w:ascii="Arial" w:hAnsi="Arial" w:cs="Arial"/>
          <w:sz w:val="20"/>
          <w:szCs w:val="20"/>
        </w:rPr>
        <w:t xml:space="preserve"> se describen en la siguiente tabla:</w:t>
      </w:r>
    </w:p>
    <w:p w14:paraId="44C928BB" w14:textId="77777777" w:rsidR="00690ED0" w:rsidRPr="00287031" w:rsidRDefault="00690ED0" w:rsidP="00690ED0">
      <w:pPr>
        <w:jc w:val="both"/>
        <w:rPr>
          <w:rFonts w:ascii="Arial" w:hAnsi="Arial" w:cs="Arial"/>
          <w:sz w:val="20"/>
          <w:szCs w:val="20"/>
          <w:lang w:val="es-MX"/>
        </w:rPr>
      </w:pPr>
    </w:p>
    <w:p w14:paraId="742C5B42" w14:textId="77777777" w:rsidR="00690ED0" w:rsidRDefault="00690ED0" w:rsidP="00690ED0">
      <w:pPr>
        <w:jc w:val="both"/>
        <w:rPr>
          <w:rFonts w:ascii="Arial" w:hAnsi="Arial" w:cs="Arial"/>
          <w:b/>
          <w:sz w:val="20"/>
          <w:szCs w:val="20"/>
        </w:rPr>
      </w:pPr>
    </w:p>
    <w:p w14:paraId="64B5DE32" w14:textId="77777777" w:rsidR="00690ED0" w:rsidRDefault="00690ED0" w:rsidP="00690ED0">
      <w:pPr>
        <w:jc w:val="both"/>
        <w:rPr>
          <w:rFonts w:ascii="Arial" w:hAnsi="Arial" w:cs="Arial"/>
          <w:b/>
          <w:sz w:val="20"/>
          <w:szCs w:val="20"/>
        </w:rPr>
      </w:pPr>
    </w:p>
    <w:p w14:paraId="301A21AC" w14:textId="77777777" w:rsidR="00690ED0" w:rsidRDefault="00690ED0" w:rsidP="00690ED0">
      <w:pPr>
        <w:jc w:val="both"/>
        <w:rPr>
          <w:rFonts w:ascii="Arial" w:hAnsi="Arial" w:cs="Arial"/>
          <w:b/>
          <w:sz w:val="20"/>
          <w:szCs w:val="20"/>
        </w:rPr>
      </w:pPr>
    </w:p>
    <w:p w14:paraId="3149374A" w14:textId="2F1D1873" w:rsidR="00690ED0" w:rsidRDefault="00690ED0" w:rsidP="00690ED0">
      <w:pPr>
        <w:jc w:val="both"/>
        <w:rPr>
          <w:rFonts w:ascii="Arial" w:hAnsi="Arial" w:cs="Arial"/>
          <w:b/>
          <w:sz w:val="20"/>
          <w:szCs w:val="20"/>
        </w:rPr>
      </w:pPr>
      <w:r w:rsidRPr="00690ED0">
        <w:rPr>
          <w:rFonts w:ascii="Arial" w:hAnsi="Arial" w:cs="Arial"/>
          <w:b/>
          <w:sz w:val="20"/>
          <w:szCs w:val="20"/>
        </w:rPr>
        <w:t xml:space="preserve">Recurso </w:t>
      </w:r>
      <w:r w:rsidR="00A6304D">
        <w:rPr>
          <w:rFonts w:ascii="Arial" w:hAnsi="Arial" w:cs="Arial"/>
          <w:b/>
          <w:sz w:val="20"/>
          <w:szCs w:val="20"/>
        </w:rPr>
        <w:t>M</w:t>
      </w:r>
      <w:r w:rsidRPr="00690ED0">
        <w:rPr>
          <w:rFonts w:ascii="Arial" w:hAnsi="Arial" w:cs="Arial"/>
          <w:b/>
          <w:sz w:val="20"/>
          <w:szCs w:val="20"/>
        </w:rPr>
        <w:t>unicipal</w:t>
      </w:r>
      <w:r>
        <w:rPr>
          <w:rFonts w:ascii="Arial" w:hAnsi="Arial" w:cs="Arial"/>
          <w:b/>
          <w:sz w:val="20"/>
          <w:szCs w:val="20"/>
        </w:rPr>
        <w:t>:</w:t>
      </w:r>
    </w:p>
    <w:p w14:paraId="48536B06" w14:textId="77777777" w:rsidR="00BE5364" w:rsidRDefault="00BE5364" w:rsidP="00690ED0">
      <w:pPr>
        <w:jc w:val="both"/>
        <w:rPr>
          <w:rFonts w:ascii="Arial" w:hAnsi="Arial" w:cs="Arial"/>
          <w:b/>
          <w:sz w:val="20"/>
          <w:szCs w:val="20"/>
        </w:rPr>
      </w:pPr>
    </w:p>
    <w:p w14:paraId="60DAE3B4" w14:textId="77777777" w:rsidR="00690ED0" w:rsidRPr="00952D1B" w:rsidRDefault="00690ED0" w:rsidP="00690ED0">
      <w:pPr>
        <w:jc w:val="both"/>
        <w:rPr>
          <w:rFonts w:ascii="Arial" w:hAnsi="Arial" w:cs="Arial"/>
          <w:b/>
          <w:sz w:val="10"/>
          <w:szCs w:val="10"/>
        </w:rPr>
      </w:pPr>
    </w:p>
    <w:p w14:paraId="485E57B7" w14:textId="77777777" w:rsidR="00690ED0" w:rsidRPr="00266662" w:rsidRDefault="00690ED0" w:rsidP="00690ED0">
      <w:pPr>
        <w:jc w:val="both"/>
        <w:rPr>
          <w:rFonts w:ascii="Arial" w:hAnsi="Arial" w:cs="Arial"/>
          <w:b/>
          <w:i/>
          <w:sz w:val="6"/>
        </w:rPr>
      </w:pPr>
    </w:p>
    <w:tbl>
      <w:tblPr>
        <w:tblW w:w="889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690ED0" w:rsidRPr="00266662" w14:paraId="2E4C2B40" w14:textId="77777777" w:rsidTr="00684191">
        <w:trPr>
          <w:trHeight w:val="38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657F3D3" w14:textId="77777777" w:rsidR="00690ED0" w:rsidRPr="00266662" w:rsidRDefault="00690ED0" w:rsidP="00684191">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731D884" w14:textId="77777777" w:rsidR="00690ED0" w:rsidRPr="00266662" w:rsidRDefault="00690ED0" w:rsidP="00684191">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690ED0" w:rsidRPr="00444ECD" w14:paraId="14D0AF16" w14:textId="77777777" w:rsidTr="00684191">
        <w:trPr>
          <w:trHeight w:val="714"/>
        </w:trPr>
        <w:tc>
          <w:tcPr>
            <w:tcW w:w="5353" w:type="dxa"/>
            <w:tcBorders>
              <w:top w:val="single" w:sz="6" w:space="0" w:color="auto"/>
              <w:left w:val="single" w:sz="6" w:space="0" w:color="auto"/>
              <w:bottom w:val="single" w:sz="6" w:space="0" w:color="auto"/>
              <w:right w:val="single" w:sz="6" w:space="0" w:color="auto"/>
            </w:tcBorders>
          </w:tcPr>
          <w:p w14:paraId="3B241449" w14:textId="1029870A" w:rsidR="00690ED0" w:rsidRPr="00A6304D" w:rsidRDefault="00A6304D" w:rsidP="00684191">
            <w:pPr>
              <w:jc w:val="both"/>
              <w:rPr>
                <w:rFonts w:ascii="Arial" w:hAnsi="Arial" w:cs="Arial"/>
                <w:bCs/>
                <w:sz w:val="18"/>
                <w:szCs w:val="18"/>
                <w:lang w:val="es-MX" w:eastAsia="es-MX"/>
              </w:rPr>
            </w:pPr>
            <w:r w:rsidRPr="00A6304D">
              <w:rPr>
                <w:rFonts w:ascii="Arial" w:hAnsi="Arial" w:cs="Arial"/>
                <w:bCs/>
                <w:sz w:val="18"/>
                <w:szCs w:val="18"/>
                <w:lang w:val="es-MX" w:eastAsia="es-MX"/>
              </w:rPr>
              <w:t>Rehabilitación de ingreso principal, caseta y sanitarios del Bosque Pedagógico del Agua, ubicado en Av. Santa Cecilia, incluye: conexión a andador y obras complementarias, colonia Real del Parque, Municipio de Zapopan, Jalisco.</w:t>
            </w:r>
          </w:p>
        </w:tc>
        <w:tc>
          <w:tcPr>
            <w:tcW w:w="3544" w:type="dxa"/>
            <w:tcBorders>
              <w:top w:val="single" w:sz="6" w:space="0" w:color="auto"/>
              <w:left w:val="single" w:sz="6" w:space="0" w:color="auto"/>
              <w:bottom w:val="single" w:sz="6" w:space="0" w:color="auto"/>
              <w:right w:val="single" w:sz="6" w:space="0" w:color="auto"/>
            </w:tcBorders>
          </w:tcPr>
          <w:p w14:paraId="77038004" w14:textId="77777777" w:rsidR="00A6304D" w:rsidRPr="00E34AE8" w:rsidRDefault="00A6304D" w:rsidP="00684191">
            <w:pPr>
              <w:jc w:val="center"/>
              <w:rPr>
                <w:rFonts w:ascii="Arial" w:hAnsi="Arial" w:cs="Arial"/>
                <w:b/>
                <w:bCs/>
                <w:sz w:val="18"/>
                <w:szCs w:val="18"/>
                <w:lang w:val="es-MX" w:eastAsia="es-MX"/>
              </w:rPr>
            </w:pPr>
          </w:p>
          <w:p w14:paraId="3A1A0F7B" w14:textId="2CAE7EE1" w:rsidR="00690ED0" w:rsidRPr="00A6304D" w:rsidRDefault="00A6304D" w:rsidP="00684191">
            <w:pPr>
              <w:jc w:val="center"/>
              <w:rPr>
                <w:rFonts w:ascii="Arial" w:hAnsi="Arial" w:cs="Arial"/>
                <w:b/>
                <w:bCs/>
                <w:sz w:val="18"/>
                <w:szCs w:val="18"/>
                <w:lang w:val="pt-PT" w:eastAsia="es-MX"/>
              </w:rPr>
            </w:pPr>
            <w:r>
              <w:rPr>
                <w:rFonts w:ascii="Arial" w:hAnsi="Arial" w:cs="Arial"/>
                <w:b/>
                <w:bCs/>
                <w:sz w:val="18"/>
                <w:szCs w:val="18"/>
                <w:lang w:val="pt-PT" w:eastAsia="es-MX"/>
              </w:rPr>
              <w:t>D</w:t>
            </w:r>
            <w:r w:rsidRPr="00A6304D">
              <w:rPr>
                <w:rFonts w:ascii="Arial" w:hAnsi="Arial" w:cs="Arial"/>
                <w:b/>
                <w:bCs/>
                <w:sz w:val="18"/>
                <w:szCs w:val="18"/>
                <w:lang w:val="pt-PT" w:eastAsia="es-MX"/>
              </w:rPr>
              <w:t>OPI-MUN-RM-EP-</w:t>
            </w:r>
            <w:r w:rsidR="00253ED4">
              <w:rPr>
                <w:rFonts w:ascii="Arial" w:hAnsi="Arial" w:cs="Arial"/>
                <w:b/>
                <w:bCs/>
                <w:sz w:val="18"/>
                <w:szCs w:val="18"/>
                <w:lang w:val="pt-PT" w:eastAsia="es-MX"/>
              </w:rPr>
              <w:t>CI</w:t>
            </w:r>
            <w:r w:rsidRPr="00A6304D">
              <w:rPr>
                <w:rFonts w:ascii="Arial" w:hAnsi="Arial" w:cs="Arial"/>
                <w:b/>
                <w:bCs/>
                <w:sz w:val="18"/>
                <w:szCs w:val="18"/>
                <w:lang w:val="pt-PT" w:eastAsia="es-MX"/>
              </w:rPr>
              <w:t>-022-2024</w:t>
            </w:r>
          </w:p>
        </w:tc>
      </w:tr>
    </w:tbl>
    <w:p w14:paraId="61B85D79" w14:textId="77777777" w:rsidR="00C332B7" w:rsidRDefault="00C332B7" w:rsidP="00690ED0">
      <w:pPr>
        <w:jc w:val="both"/>
        <w:rPr>
          <w:rFonts w:ascii="Arial" w:hAnsi="Arial" w:cs="Arial"/>
          <w:sz w:val="20"/>
          <w:szCs w:val="20"/>
          <w:lang w:val="pt-PT"/>
        </w:rPr>
      </w:pPr>
    </w:p>
    <w:p w14:paraId="40F26B18" w14:textId="77777777" w:rsidR="00BE5364" w:rsidRPr="00A6304D" w:rsidRDefault="00BE5364" w:rsidP="00690ED0">
      <w:pPr>
        <w:jc w:val="both"/>
        <w:rPr>
          <w:rFonts w:ascii="Arial" w:hAnsi="Arial" w:cs="Arial"/>
          <w:sz w:val="20"/>
          <w:szCs w:val="20"/>
          <w:lang w:val="pt-PT"/>
        </w:rPr>
      </w:pPr>
    </w:p>
    <w:p w14:paraId="09F91C6D" w14:textId="72ACFF86" w:rsidR="00690ED0" w:rsidRDefault="00690ED0" w:rsidP="00690ED0">
      <w:pPr>
        <w:jc w:val="both"/>
        <w:rPr>
          <w:rFonts w:ascii="Arial" w:hAnsi="Arial" w:cs="Arial"/>
          <w:sz w:val="20"/>
          <w:szCs w:val="20"/>
          <w:lang w:val="es-MX"/>
        </w:rPr>
      </w:pPr>
      <w:r w:rsidRPr="00266662">
        <w:rPr>
          <w:rFonts w:ascii="Arial" w:hAnsi="Arial" w:cs="Arial"/>
          <w:sz w:val="20"/>
          <w:szCs w:val="20"/>
          <w:lang w:val="es-MX"/>
        </w:rPr>
        <w:t xml:space="preserve">Una vez dado lectura </w:t>
      </w:r>
      <w:r>
        <w:rPr>
          <w:rFonts w:ascii="Arial" w:hAnsi="Arial" w:cs="Arial"/>
          <w:sz w:val="20"/>
          <w:szCs w:val="20"/>
          <w:lang w:val="es-MX"/>
        </w:rPr>
        <w:t xml:space="preserve">y explicación de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sidR="00632162" w:rsidRPr="00632162">
        <w:rPr>
          <w:rFonts w:ascii="Arial" w:hAnsi="Arial" w:cs="Arial"/>
          <w:b/>
          <w:sz w:val="20"/>
          <w:szCs w:val="20"/>
          <w:lang w:val="es-MX"/>
        </w:rPr>
        <w:t>Concurso Simplificado Sumario</w:t>
      </w:r>
      <w:r w:rsidRPr="00266662">
        <w:rPr>
          <w:rFonts w:ascii="Arial" w:hAnsi="Arial" w:cs="Arial"/>
          <w:sz w:val="20"/>
          <w:szCs w:val="20"/>
          <w:lang w:val="es-MX"/>
        </w:rPr>
        <w:t>, y no te</w:t>
      </w:r>
      <w:r>
        <w:rPr>
          <w:rFonts w:ascii="Arial" w:hAnsi="Arial" w:cs="Arial"/>
          <w:sz w:val="20"/>
          <w:szCs w:val="20"/>
          <w:lang w:val="es-MX"/>
        </w:rPr>
        <w:t>niendo ninguna observación del mismo se procedió a someterlo a</w:t>
      </w:r>
      <w:r w:rsidRPr="00266662">
        <w:rPr>
          <w:rFonts w:ascii="Arial" w:hAnsi="Arial" w:cs="Arial"/>
          <w:sz w:val="20"/>
          <w:szCs w:val="20"/>
          <w:lang w:val="es-MX"/>
        </w:rPr>
        <w:t xml:space="preserve"> consideración de los integrantes del Comité Mixto de Obra Pública, que se encontraban presentes en la Sesión, manifestándolo de la siguiente manera:</w:t>
      </w:r>
    </w:p>
    <w:p w14:paraId="48943238" w14:textId="77777777" w:rsidR="00C332B7" w:rsidRDefault="00C332B7" w:rsidP="00690ED0">
      <w:pPr>
        <w:jc w:val="both"/>
        <w:rPr>
          <w:rFonts w:ascii="Arial" w:hAnsi="Arial" w:cs="Arial"/>
          <w:sz w:val="20"/>
          <w:szCs w:val="20"/>
          <w:lang w:val="es-MX"/>
        </w:rPr>
      </w:pPr>
    </w:p>
    <w:p w14:paraId="01107980" w14:textId="77777777" w:rsidR="00BE5364" w:rsidRPr="0041659B" w:rsidRDefault="00BE5364" w:rsidP="00BE5364">
      <w:pPr>
        <w:jc w:val="both"/>
        <w:rPr>
          <w:rFonts w:ascii="Arial" w:hAnsi="Arial" w:cs="Arial"/>
          <w:b/>
          <w:sz w:val="20"/>
          <w:szCs w:val="20"/>
          <w:lang w:val="es-MX"/>
        </w:rPr>
      </w:pPr>
      <w:r w:rsidRPr="0041659B">
        <w:rPr>
          <w:rFonts w:ascii="Arial" w:hAnsi="Arial" w:cs="Arial"/>
          <w:sz w:val="20"/>
          <w:szCs w:val="20"/>
          <w:lang w:val="es-MX"/>
        </w:rPr>
        <w:t xml:space="preserve">Edmundo Antonio Amutio Villa,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011D2B4" w14:textId="77777777" w:rsidR="00BE5364" w:rsidRPr="00617B34" w:rsidRDefault="00BE5364" w:rsidP="00BE5364">
      <w:pPr>
        <w:jc w:val="both"/>
        <w:rPr>
          <w:rFonts w:ascii="Arial" w:hAnsi="Arial" w:cs="Arial"/>
          <w:sz w:val="20"/>
          <w:szCs w:val="20"/>
          <w:highlight w:val="yellow"/>
          <w:lang w:val="es-MX"/>
        </w:rPr>
      </w:pPr>
    </w:p>
    <w:p w14:paraId="76CD2DDD" w14:textId="77777777" w:rsidR="00BE5364" w:rsidRPr="0041659B" w:rsidRDefault="00BE5364" w:rsidP="00BE5364">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8656103" w14:textId="77777777" w:rsidR="00BE5364" w:rsidRPr="00617B34" w:rsidRDefault="00BE5364" w:rsidP="00BE5364">
      <w:pPr>
        <w:jc w:val="both"/>
        <w:rPr>
          <w:rFonts w:ascii="Arial" w:hAnsi="Arial" w:cs="Arial"/>
          <w:sz w:val="20"/>
          <w:szCs w:val="20"/>
          <w:highlight w:val="yellow"/>
          <w:lang w:val="es-MX"/>
        </w:rPr>
      </w:pPr>
    </w:p>
    <w:p w14:paraId="24476EF5" w14:textId="77777777" w:rsidR="00BE5364" w:rsidRDefault="00BE5364" w:rsidP="00BE5364">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63786FB0" w14:textId="77777777" w:rsidR="00BE5364" w:rsidRDefault="00BE5364" w:rsidP="00BE5364">
      <w:pPr>
        <w:jc w:val="both"/>
        <w:rPr>
          <w:rFonts w:ascii="Arial" w:hAnsi="Arial" w:cs="Arial"/>
          <w:b/>
          <w:sz w:val="20"/>
          <w:szCs w:val="20"/>
          <w:lang w:val="es-MX"/>
        </w:rPr>
      </w:pPr>
    </w:p>
    <w:p w14:paraId="1E61A61B" w14:textId="77777777" w:rsidR="00BE5364" w:rsidRPr="009C6DAD" w:rsidRDefault="00BE5364" w:rsidP="00BE5364">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232E1441" w14:textId="77777777" w:rsidR="00BE5364" w:rsidRPr="009C6DAD" w:rsidRDefault="00BE5364" w:rsidP="00BE5364">
      <w:pPr>
        <w:jc w:val="both"/>
        <w:rPr>
          <w:rFonts w:ascii="Arial" w:hAnsi="Arial" w:cs="Arial"/>
          <w:sz w:val="20"/>
          <w:szCs w:val="20"/>
          <w:lang w:val="es-MX"/>
        </w:rPr>
      </w:pPr>
    </w:p>
    <w:p w14:paraId="39CBCF2A" w14:textId="77777777" w:rsidR="00BE5364" w:rsidRDefault="00BE5364" w:rsidP="00BE5364">
      <w:pPr>
        <w:jc w:val="both"/>
        <w:rPr>
          <w:rFonts w:ascii="Arial" w:hAnsi="Arial" w:cs="Arial"/>
          <w:b/>
          <w:sz w:val="20"/>
          <w:szCs w:val="20"/>
        </w:rPr>
      </w:pPr>
      <w:r>
        <w:rPr>
          <w:rFonts w:ascii="Arial" w:hAnsi="Arial" w:cs="Arial"/>
          <w:sz w:val="20"/>
          <w:szCs w:val="20"/>
          <w:lang w:val="es-MX"/>
        </w:rPr>
        <w:t>Regidora: Rocío Guadalupe Hidalgo Pérez,</w:t>
      </w:r>
      <w:r w:rsidRPr="009C6DAD">
        <w:rPr>
          <w:rFonts w:ascii="Arial" w:hAnsi="Arial" w:cs="Arial"/>
          <w:sz w:val="20"/>
          <w:szCs w:val="20"/>
          <w:lang w:val="es-MX"/>
        </w:rPr>
        <w:t xml:space="preserve"> </w:t>
      </w:r>
      <w:r>
        <w:rPr>
          <w:rFonts w:ascii="Arial" w:hAnsi="Arial" w:cs="Arial"/>
          <w:sz w:val="20"/>
          <w:szCs w:val="20"/>
          <w:lang w:val="es-MX"/>
        </w:rPr>
        <w:t>Titular</w:t>
      </w:r>
      <w:r w:rsidRPr="009C6DAD">
        <w:rPr>
          <w:rFonts w:ascii="Arial" w:hAnsi="Arial" w:cs="Arial"/>
          <w:sz w:val="20"/>
          <w:szCs w:val="20"/>
          <w:lang w:val="es-MX"/>
        </w:rPr>
        <w:t xml:space="preserve"> de la Fracción Edilicia del Partido Acción</w:t>
      </w:r>
      <w:r w:rsidRPr="009C6DAD">
        <w:rPr>
          <w:rFonts w:ascii="Arial" w:hAnsi="Arial" w:cs="Arial"/>
          <w:sz w:val="20"/>
          <w:szCs w:val="20"/>
        </w:rPr>
        <w:t xml:space="preserve"> Nacional</w:t>
      </w:r>
      <w:r w:rsidRPr="009C6DAD">
        <w:rPr>
          <w:rFonts w:ascii="Arial" w:hAnsi="Arial" w:cs="Arial"/>
          <w:sz w:val="20"/>
          <w:szCs w:val="20"/>
          <w:lang w:val="es-MX"/>
        </w:rPr>
        <w:t>.</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rPr>
        <w:t xml:space="preserve">. </w:t>
      </w:r>
    </w:p>
    <w:p w14:paraId="5AD75805" w14:textId="77777777" w:rsidR="00BE5364" w:rsidRDefault="00BE5364" w:rsidP="00BE5364">
      <w:pPr>
        <w:jc w:val="both"/>
        <w:rPr>
          <w:rFonts w:ascii="Arial" w:hAnsi="Arial" w:cs="Arial"/>
          <w:b/>
          <w:sz w:val="20"/>
          <w:szCs w:val="20"/>
        </w:rPr>
      </w:pPr>
    </w:p>
    <w:p w14:paraId="1258A8E3" w14:textId="77777777" w:rsidR="00BE5364" w:rsidRPr="009C6DAD" w:rsidRDefault="00BE5364" w:rsidP="00BE5364">
      <w:pPr>
        <w:jc w:val="both"/>
        <w:rPr>
          <w:rFonts w:ascii="Arial" w:hAnsi="Arial" w:cs="Arial"/>
          <w:sz w:val="20"/>
          <w:szCs w:val="20"/>
          <w:lang w:val="es-MX"/>
        </w:rPr>
      </w:pPr>
      <w:r>
        <w:rPr>
          <w:rFonts w:ascii="Arial" w:hAnsi="Arial" w:cs="Arial"/>
          <w:sz w:val="20"/>
          <w:szCs w:val="20"/>
          <w:lang w:val="es-MX"/>
        </w:rPr>
        <w:t>Regidora Ruth Belén Vélez de León</w:t>
      </w:r>
      <w:r w:rsidRPr="009C6DAD">
        <w:rPr>
          <w:rFonts w:ascii="Arial" w:hAnsi="Arial" w:cs="Arial"/>
          <w:sz w:val="20"/>
          <w:szCs w:val="20"/>
          <w:lang w:val="es-MX"/>
        </w:rPr>
        <w:t xml:space="preserve">, </w:t>
      </w:r>
      <w:r w:rsidRPr="0041659B">
        <w:rPr>
          <w:rFonts w:ascii="Arial" w:hAnsi="Arial" w:cs="Arial"/>
          <w:sz w:val="20"/>
          <w:szCs w:val="20"/>
          <w:lang w:val="es-MX"/>
        </w:rPr>
        <w:t xml:space="preserve">Representante Titular de la </w:t>
      </w:r>
      <w:r w:rsidRPr="009C6DAD">
        <w:rPr>
          <w:rFonts w:ascii="Arial" w:hAnsi="Arial" w:cs="Arial"/>
          <w:sz w:val="20"/>
          <w:szCs w:val="20"/>
          <w:lang w:val="es-MX"/>
        </w:rPr>
        <w:t xml:space="preserve">Fracción Edilicia del Partido Futuro. </w:t>
      </w:r>
      <w:r>
        <w:rPr>
          <w:rFonts w:ascii="Arial" w:hAnsi="Arial" w:cs="Arial"/>
          <w:b/>
          <w:sz w:val="20"/>
          <w:szCs w:val="20"/>
          <w:lang w:val="es-MX"/>
        </w:rPr>
        <w:t>A Favor</w:t>
      </w:r>
      <w:r w:rsidRPr="009C6DAD">
        <w:rPr>
          <w:rFonts w:ascii="Arial" w:hAnsi="Arial" w:cs="Arial"/>
          <w:b/>
          <w:sz w:val="20"/>
          <w:szCs w:val="20"/>
          <w:lang w:val="es-MX"/>
        </w:rPr>
        <w:t xml:space="preserve">. </w:t>
      </w:r>
    </w:p>
    <w:p w14:paraId="6E53C39C" w14:textId="77777777" w:rsidR="00BE5364" w:rsidRPr="009C6DAD" w:rsidRDefault="00BE5364" w:rsidP="00BE5364">
      <w:pPr>
        <w:jc w:val="both"/>
        <w:rPr>
          <w:rFonts w:ascii="Arial" w:hAnsi="Arial" w:cs="Arial"/>
          <w:b/>
          <w:sz w:val="20"/>
          <w:szCs w:val="20"/>
          <w:lang w:val="es-MX"/>
        </w:rPr>
      </w:pPr>
    </w:p>
    <w:p w14:paraId="1E842BE3" w14:textId="77777777" w:rsidR="00BE5364" w:rsidRPr="00572CCA" w:rsidRDefault="00BE5364" w:rsidP="00BE5364">
      <w:pPr>
        <w:jc w:val="both"/>
        <w:rPr>
          <w:rFonts w:ascii="Arial" w:hAnsi="Arial" w:cs="Arial"/>
          <w:bCs/>
          <w:sz w:val="20"/>
          <w:szCs w:val="20"/>
          <w:lang w:val="es-MX"/>
        </w:rPr>
      </w:pPr>
      <w:r>
        <w:rPr>
          <w:rFonts w:ascii="Arial" w:hAnsi="Arial" w:cs="Arial"/>
          <w:bCs/>
          <w:sz w:val="20"/>
          <w:szCs w:val="20"/>
          <w:lang w:val="es-MX"/>
        </w:rPr>
        <w:t xml:space="preserve">Ryan </w:t>
      </w:r>
      <w:proofErr w:type="spellStart"/>
      <w:r>
        <w:rPr>
          <w:rFonts w:ascii="Arial" w:hAnsi="Arial" w:cs="Arial"/>
          <w:bCs/>
          <w:sz w:val="20"/>
          <w:szCs w:val="20"/>
          <w:lang w:val="es-MX"/>
        </w:rPr>
        <w:t>Hsan</w:t>
      </w:r>
      <w:proofErr w:type="spellEnd"/>
      <w:r>
        <w:rPr>
          <w:rFonts w:ascii="Arial" w:hAnsi="Arial" w:cs="Arial"/>
          <w:bCs/>
          <w:sz w:val="20"/>
          <w:szCs w:val="20"/>
          <w:lang w:val="es-MX"/>
        </w:rPr>
        <w:t xml:space="preserve"> Cano Morfín,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4F9472D0" w14:textId="77777777" w:rsidR="00BE5364" w:rsidRPr="009C6DAD" w:rsidRDefault="00BE5364" w:rsidP="00BE5364">
      <w:pPr>
        <w:jc w:val="both"/>
        <w:rPr>
          <w:rFonts w:ascii="Arial" w:hAnsi="Arial" w:cs="Arial"/>
          <w:sz w:val="20"/>
          <w:szCs w:val="20"/>
          <w:lang w:val="es-MX"/>
        </w:rPr>
      </w:pPr>
    </w:p>
    <w:p w14:paraId="0D057D1E" w14:textId="77777777" w:rsidR="00BE5364" w:rsidRDefault="00BE5364" w:rsidP="00BE5364">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269D9C6D" w14:textId="77777777" w:rsidR="00BE5364" w:rsidRDefault="00BE5364" w:rsidP="00BE5364">
      <w:pPr>
        <w:jc w:val="both"/>
        <w:rPr>
          <w:rFonts w:ascii="Arial" w:hAnsi="Arial" w:cs="Arial"/>
          <w:b/>
          <w:sz w:val="20"/>
          <w:szCs w:val="20"/>
          <w:lang w:val="es-MX"/>
        </w:rPr>
      </w:pPr>
    </w:p>
    <w:p w14:paraId="0786C1BD" w14:textId="77777777" w:rsidR="00BE5364" w:rsidRDefault="00BE5364" w:rsidP="00BE5364">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r w:rsidRPr="009C6DAD">
        <w:rPr>
          <w:rFonts w:ascii="Arial" w:hAnsi="Arial" w:cs="Arial"/>
          <w:b/>
          <w:sz w:val="20"/>
          <w:szCs w:val="20"/>
          <w:lang w:val="es-MX"/>
        </w:rPr>
        <w:t>.</w:t>
      </w:r>
    </w:p>
    <w:p w14:paraId="4E66CC2C" w14:textId="77777777" w:rsidR="00C332B7" w:rsidRDefault="00C332B7" w:rsidP="00690ED0">
      <w:pPr>
        <w:jc w:val="both"/>
        <w:rPr>
          <w:rFonts w:ascii="Arial" w:hAnsi="Arial" w:cs="Arial"/>
          <w:sz w:val="20"/>
          <w:szCs w:val="20"/>
          <w:lang w:val="es-MX"/>
        </w:rPr>
      </w:pPr>
    </w:p>
    <w:p w14:paraId="34C425B7" w14:textId="77777777" w:rsidR="00690ED0" w:rsidRDefault="00690ED0" w:rsidP="00690ED0">
      <w:pPr>
        <w:jc w:val="both"/>
        <w:rPr>
          <w:rFonts w:ascii="Arial" w:hAnsi="Arial" w:cs="Arial"/>
          <w:sz w:val="20"/>
          <w:szCs w:val="20"/>
          <w:lang w:val="es-MX"/>
        </w:rPr>
      </w:pPr>
    </w:p>
    <w:p w14:paraId="63E7A616" w14:textId="27119663" w:rsidR="00690ED0" w:rsidRDefault="00690ED0" w:rsidP="00690ED0">
      <w:pPr>
        <w:jc w:val="both"/>
        <w:rPr>
          <w:rFonts w:ascii="Arial" w:hAnsi="Arial" w:cs="Arial"/>
          <w:b/>
          <w:sz w:val="20"/>
          <w:szCs w:val="20"/>
          <w:lang w:val="es-MX"/>
        </w:rPr>
      </w:pPr>
      <w:r w:rsidRPr="00063B56">
        <w:rPr>
          <w:rFonts w:ascii="Arial" w:hAnsi="Arial" w:cs="Arial"/>
          <w:b/>
          <w:sz w:val="20"/>
          <w:szCs w:val="20"/>
          <w:lang w:val="es-MX"/>
        </w:rPr>
        <w:t xml:space="preserve">El </w:t>
      </w:r>
      <w:proofErr w:type="gramStart"/>
      <w:r w:rsidRPr="00063B56">
        <w:rPr>
          <w:rFonts w:ascii="Arial" w:hAnsi="Arial" w:cs="Arial"/>
          <w:b/>
          <w:sz w:val="20"/>
          <w:szCs w:val="20"/>
          <w:lang w:val="es-MX"/>
        </w:rPr>
        <w:t>Presidente</w:t>
      </w:r>
      <w:proofErr w:type="gramEnd"/>
      <w:r w:rsidRPr="00063B56">
        <w:rPr>
          <w:rFonts w:ascii="Arial" w:hAnsi="Arial" w:cs="Arial"/>
          <w:b/>
          <w:sz w:val="20"/>
          <w:szCs w:val="20"/>
          <w:lang w:val="es-MX"/>
        </w:rPr>
        <w:t xml:space="preserve"> del Comité Mixto de Obra Pública, Edmundo Antonio Amutio Villa menciona: muy bien, queda aprobado con una abstención, lo presentado en el </w:t>
      </w:r>
      <w:r w:rsidR="0015722E">
        <w:rPr>
          <w:rFonts w:ascii="Arial" w:hAnsi="Arial" w:cs="Arial"/>
          <w:b/>
          <w:sz w:val="20"/>
          <w:szCs w:val="20"/>
          <w:lang w:val="es-MX"/>
        </w:rPr>
        <w:t>Octavo</w:t>
      </w:r>
      <w:r>
        <w:rPr>
          <w:rFonts w:ascii="Arial" w:hAnsi="Arial" w:cs="Arial"/>
          <w:b/>
          <w:sz w:val="20"/>
          <w:szCs w:val="20"/>
          <w:lang w:val="es-MX"/>
        </w:rPr>
        <w:t xml:space="preserve"> punto de la Orden del d</w:t>
      </w:r>
      <w:r w:rsidRPr="00063B56">
        <w:rPr>
          <w:rFonts w:ascii="Arial" w:hAnsi="Arial" w:cs="Arial"/>
          <w:b/>
          <w:sz w:val="20"/>
          <w:szCs w:val="20"/>
          <w:lang w:val="es-MX"/>
        </w:rPr>
        <w:t xml:space="preserve">ía que es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Pr>
          <w:rFonts w:ascii="Arial" w:hAnsi="Arial" w:cs="Arial"/>
          <w:b/>
          <w:sz w:val="20"/>
          <w:szCs w:val="20"/>
          <w:lang w:val="es-MX"/>
        </w:rPr>
        <w:t>Licitación pública</w:t>
      </w:r>
      <w:r w:rsidRPr="00063B56">
        <w:rPr>
          <w:rFonts w:ascii="Arial" w:hAnsi="Arial" w:cs="Arial"/>
          <w:b/>
          <w:sz w:val="20"/>
          <w:szCs w:val="20"/>
          <w:lang w:val="es-MX"/>
        </w:rPr>
        <w:t>.</w:t>
      </w:r>
    </w:p>
    <w:p w14:paraId="003106D3" w14:textId="77777777" w:rsidR="00C332B7" w:rsidRDefault="00C332B7" w:rsidP="00690ED0">
      <w:pPr>
        <w:jc w:val="both"/>
        <w:rPr>
          <w:rFonts w:ascii="Arial" w:hAnsi="Arial" w:cs="Arial"/>
          <w:b/>
          <w:sz w:val="20"/>
          <w:szCs w:val="20"/>
          <w:lang w:val="es-MX"/>
        </w:rPr>
      </w:pPr>
    </w:p>
    <w:p w14:paraId="5ECAB49A" w14:textId="77777777" w:rsidR="00C332B7" w:rsidRDefault="00C332B7" w:rsidP="00690ED0">
      <w:pPr>
        <w:jc w:val="both"/>
        <w:rPr>
          <w:rFonts w:ascii="Arial" w:hAnsi="Arial" w:cs="Arial"/>
          <w:b/>
          <w:sz w:val="20"/>
          <w:szCs w:val="20"/>
          <w:lang w:val="es-MX"/>
        </w:rPr>
      </w:pPr>
    </w:p>
    <w:p w14:paraId="2ED0E81A" w14:textId="77777777" w:rsidR="00C332B7" w:rsidRDefault="00C332B7" w:rsidP="00690ED0">
      <w:pPr>
        <w:jc w:val="both"/>
        <w:rPr>
          <w:rFonts w:ascii="Arial" w:hAnsi="Arial" w:cs="Arial"/>
          <w:b/>
          <w:sz w:val="20"/>
          <w:szCs w:val="20"/>
          <w:lang w:val="es-MX"/>
        </w:rPr>
      </w:pPr>
    </w:p>
    <w:p w14:paraId="2FD63FCC" w14:textId="77777777" w:rsidR="00BE5364" w:rsidRDefault="00BE5364" w:rsidP="00690ED0">
      <w:pPr>
        <w:jc w:val="both"/>
        <w:rPr>
          <w:rFonts w:ascii="Arial" w:hAnsi="Arial" w:cs="Arial"/>
          <w:b/>
          <w:sz w:val="20"/>
          <w:szCs w:val="20"/>
          <w:lang w:val="es-MX"/>
        </w:rPr>
      </w:pPr>
    </w:p>
    <w:p w14:paraId="7EA7830A" w14:textId="77777777" w:rsidR="00C332B7" w:rsidRDefault="00C332B7" w:rsidP="00690ED0">
      <w:pPr>
        <w:jc w:val="both"/>
        <w:rPr>
          <w:rFonts w:ascii="Arial" w:hAnsi="Arial" w:cs="Arial"/>
          <w:b/>
          <w:sz w:val="20"/>
          <w:szCs w:val="20"/>
          <w:lang w:val="es-MX"/>
        </w:rPr>
      </w:pPr>
    </w:p>
    <w:p w14:paraId="11C0D034" w14:textId="01AFEEE0" w:rsidR="00C332B7" w:rsidRDefault="00C332B7" w:rsidP="00C332B7">
      <w:pPr>
        <w:jc w:val="both"/>
        <w:rPr>
          <w:rFonts w:ascii="Arial" w:hAnsi="Arial" w:cs="Arial"/>
          <w:b/>
          <w:i/>
          <w:lang w:val="es-MX"/>
        </w:rPr>
      </w:pPr>
      <w:r>
        <w:rPr>
          <w:rFonts w:ascii="Arial" w:hAnsi="Arial" w:cs="Arial"/>
          <w:b/>
          <w:i/>
          <w:lang w:val="es-MX"/>
        </w:rPr>
        <w:lastRenderedPageBreak/>
        <w:t>9</w:t>
      </w:r>
      <w:r w:rsidRPr="004B6C33">
        <w:rPr>
          <w:rFonts w:ascii="Arial" w:hAnsi="Arial" w:cs="Arial"/>
          <w:b/>
          <w:i/>
          <w:lang w:val="es-MX"/>
        </w:rPr>
        <w:t xml:space="preserve">.   </w:t>
      </w:r>
      <w:r w:rsidRPr="0057337D">
        <w:rPr>
          <w:rFonts w:ascii="Arial" w:hAnsi="Arial" w:cs="Arial"/>
          <w:b/>
          <w:i/>
        </w:rPr>
        <w:tab/>
        <w:t>Presentación y Autorización de Inicios de procedimiento mediante la modalidad de Licitación Pública</w:t>
      </w:r>
      <w:r>
        <w:rPr>
          <w:rFonts w:ascii="Arial" w:hAnsi="Arial" w:cs="Arial"/>
          <w:b/>
          <w:i/>
          <w:lang w:val="es-MX"/>
        </w:rPr>
        <w:t>.</w:t>
      </w:r>
      <w:r w:rsidRPr="004B6C33">
        <w:rPr>
          <w:rFonts w:ascii="Arial" w:hAnsi="Arial" w:cs="Arial"/>
          <w:b/>
          <w:i/>
          <w:lang w:val="es-MX"/>
        </w:rPr>
        <w:t xml:space="preserve"> </w:t>
      </w:r>
    </w:p>
    <w:p w14:paraId="758A6573" w14:textId="77777777" w:rsidR="00C332B7" w:rsidRDefault="00C332B7" w:rsidP="00C332B7">
      <w:pPr>
        <w:jc w:val="both"/>
        <w:rPr>
          <w:rFonts w:ascii="Arial" w:hAnsi="Arial" w:cs="Arial"/>
          <w:b/>
          <w:i/>
          <w:sz w:val="28"/>
          <w:szCs w:val="28"/>
          <w:lang w:val="es-MX"/>
        </w:rPr>
      </w:pPr>
    </w:p>
    <w:p w14:paraId="71A194D0" w14:textId="77777777" w:rsidR="00C332B7" w:rsidRDefault="00C332B7" w:rsidP="00C332B7">
      <w:pPr>
        <w:jc w:val="both"/>
        <w:rPr>
          <w:rFonts w:ascii="Arial" w:hAnsi="Arial" w:cs="Arial"/>
          <w:b/>
          <w:i/>
          <w:sz w:val="28"/>
          <w:szCs w:val="28"/>
          <w:lang w:val="es-MX"/>
        </w:rPr>
      </w:pPr>
    </w:p>
    <w:p w14:paraId="5962D321" w14:textId="1E840DC4" w:rsidR="00C332B7" w:rsidRPr="00266662" w:rsidRDefault="00C332B7" w:rsidP="00C332B7">
      <w:pPr>
        <w:jc w:val="both"/>
        <w:rPr>
          <w:rFonts w:ascii="Arial" w:hAnsi="Arial" w:cs="Arial"/>
          <w:sz w:val="20"/>
          <w:szCs w:val="20"/>
        </w:rPr>
      </w:pPr>
      <w:r w:rsidRPr="00266662">
        <w:rPr>
          <w:rFonts w:ascii="Arial" w:hAnsi="Arial" w:cs="Arial"/>
          <w:sz w:val="20"/>
          <w:szCs w:val="20"/>
        </w:rPr>
        <w:t xml:space="preserve">El </w:t>
      </w:r>
      <w:proofErr w:type="gramStart"/>
      <w:r w:rsidRPr="00266662">
        <w:rPr>
          <w:rFonts w:ascii="Arial" w:hAnsi="Arial" w:cs="Arial"/>
          <w:sz w:val="20"/>
          <w:szCs w:val="20"/>
        </w:rPr>
        <w:t>Presidente</w:t>
      </w:r>
      <w:proofErr w:type="gramEnd"/>
      <w:r w:rsidRPr="00266662">
        <w:rPr>
          <w:rFonts w:ascii="Arial" w:hAnsi="Arial" w:cs="Arial"/>
          <w:sz w:val="20"/>
          <w:szCs w:val="20"/>
        </w:rPr>
        <w:t xml:space="preserve"> del Comité Mixto de Obra Pública, Edmundo Antonio Amutio Villa menciona: muy bien desahogado el </w:t>
      </w:r>
      <w:r w:rsidRPr="00C332B7">
        <w:rPr>
          <w:rFonts w:ascii="Arial" w:hAnsi="Arial" w:cs="Arial"/>
          <w:b/>
          <w:sz w:val="20"/>
          <w:szCs w:val="20"/>
        </w:rPr>
        <w:t>Octavo</w:t>
      </w:r>
      <w:r w:rsidRPr="00266662">
        <w:rPr>
          <w:rFonts w:ascii="Arial" w:hAnsi="Arial" w:cs="Arial"/>
          <w:sz w:val="20"/>
          <w:szCs w:val="20"/>
        </w:rPr>
        <w:t xml:space="preserve"> punto de la orden del día. Pasamos al </w:t>
      </w:r>
      <w:r>
        <w:rPr>
          <w:rFonts w:ascii="Arial" w:hAnsi="Arial" w:cs="Arial"/>
          <w:b/>
          <w:bCs/>
          <w:sz w:val="20"/>
          <w:szCs w:val="20"/>
        </w:rPr>
        <w:t>Noveno</w:t>
      </w:r>
      <w:r>
        <w:rPr>
          <w:rFonts w:ascii="Arial" w:hAnsi="Arial" w:cs="Arial"/>
          <w:sz w:val="20"/>
          <w:szCs w:val="20"/>
        </w:rPr>
        <w:t xml:space="preserve"> </w:t>
      </w:r>
      <w:r w:rsidRPr="00266662">
        <w:rPr>
          <w:rFonts w:ascii="Arial" w:hAnsi="Arial" w:cs="Arial"/>
          <w:sz w:val="20"/>
          <w:szCs w:val="20"/>
        </w:rPr>
        <w:t xml:space="preserve">punto de la orden del día que es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Pr>
          <w:rFonts w:ascii="Arial" w:hAnsi="Arial" w:cs="Arial"/>
          <w:b/>
          <w:sz w:val="20"/>
          <w:szCs w:val="20"/>
          <w:lang w:val="es-MX"/>
        </w:rPr>
        <w:t>Licitación Pública</w:t>
      </w:r>
      <w:r w:rsidRPr="00266662">
        <w:rPr>
          <w:rFonts w:ascii="Arial" w:hAnsi="Arial" w:cs="Arial"/>
          <w:sz w:val="20"/>
          <w:szCs w:val="20"/>
        </w:rPr>
        <w:t xml:space="preserve">, pido al Secretario Técnico, </w:t>
      </w:r>
      <w:r>
        <w:rPr>
          <w:rFonts w:ascii="Arial" w:hAnsi="Arial" w:cs="Arial"/>
          <w:sz w:val="20"/>
          <w:szCs w:val="20"/>
        </w:rPr>
        <w:t xml:space="preserve">de </w:t>
      </w:r>
      <w:r w:rsidRPr="00266662">
        <w:rPr>
          <w:rFonts w:ascii="Arial" w:hAnsi="Arial" w:cs="Arial"/>
          <w:sz w:val="20"/>
          <w:szCs w:val="20"/>
        </w:rPr>
        <w:t>lectura de las mismas.</w:t>
      </w:r>
    </w:p>
    <w:p w14:paraId="3F4A77A0" w14:textId="77777777" w:rsidR="00C332B7" w:rsidRPr="00266662" w:rsidRDefault="00C332B7" w:rsidP="00C332B7">
      <w:pPr>
        <w:jc w:val="both"/>
        <w:rPr>
          <w:rFonts w:ascii="Arial" w:hAnsi="Arial" w:cs="Arial"/>
          <w:sz w:val="20"/>
          <w:szCs w:val="20"/>
        </w:rPr>
      </w:pPr>
    </w:p>
    <w:p w14:paraId="26DBF86A" w14:textId="77777777" w:rsidR="00C332B7" w:rsidRPr="00266662" w:rsidRDefault="00C332B7" w:rsidP="00C332B7">
      <w:pPr>
        <w:jc w:val="both"/>
        <w:rPr>
          <w:rFonts w:ascii="Arial" w:hAnsi="Arial" w:cs="Arial"/>
          <w:sz w:val="20"/>
          <w:szCs w:val="20"/>
        </w:rPr>
      </w:pPr>
      <w:r>
        <w:rPr>
          <w:rFonts w:ascii="Arial" w:hAnsi="Arial" w:cs="Arial"/>
          <w:sz w:val="20"/>
          <w:szCs w:val="20"/>
          <w:lang w:val="es-MX"/>
        </w:rPr>
        <w:t>Ismael Jáuregui Castañeda</w:t>
      </w:r>
      <w:r w:rsidRPr="0031528F">
        <w:rPr>
          <w:rFonts w:ascii="Arial" w:hAnsi="Arial" w:cs="Arial"/>
          <w:sz w:val="20"/>
          <w:szCs w:val="20"/>
          <w:lang w:val="es-MX"/>
        </w:rPr>
        <w:t xml:space="preserve">, </w:t>
      </w:r>
      <w:r>
        <w:rPr>
          <w:rFonts w:ascii="Arial" w:hAnsi="Arial" w:cs="Arial"/>
          <w:sz w:val="20"/>
          <w:szCs w:val="20"/>
          <w:lang w:val="es-MX"/>
        </w:rPr>
        <w:t>Secretario Técnico</w:t>
      </w:r>
      <w:r w:rsidRPr="00266662">
        <w:rPr>
          <w:rFonts w:ascii="Arial" w:hAnsi="Arial" w:cs="Arial"/>
          <w:sz w:val="20"/>
          <w:szCs w:val="20"/>
          <w:lang w:val="es-MX"/>
        </w:rPr>
        <w:t xml:space="preserve"> del</w:t>
      </w:r>
      <w:r w:rsidRPr="00266662">
        <w:rPr>
          <w:rFonts w:ascii="Arial" w:hAnsi="Arial" w:cs="Arial"/>
          <w:sz w:val="20"/>
          <w:szCs w:val="20"/>
        </w:rPr>
        <w:t xml:space="preserve"> Comité Mixto de Obra Pública, hace uso de la voz, dando lectura y explicación de</w:t>
      </w:r>
      <w:r>
        <w:rPr>
          <w:rFonts w:ascii="Arial" w:hAnsi="Arial" w:cs="Arial"/>
          <w:sz w:val="20"/>
          <w:szCs w:val="20"/>
        </w:rPr>
        <w:t xml:space="preserve"> la</w:t>
      </w:r>
      <w:r w:rsidRPr="00266662">
        <w:rPr>
          <w:rFonts w:ascii="Arial" w:hAnsi="Arial" w:cs="Arial"/>
          <w:sz w:val="20"/>
          <w:szCs w:val="20"/>
        </w:rPr>
        <w:t xml:space="preserve">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w:t>
      </w:r>
      <w:r>
        <w:rPr>
          <w:rFonts w:ascii="Arial" w:hAnsi="Arial" w:cs="Arial"/>
          <w:b/>
          <w:sz w:val="20"/>
          <w:szCs w:val="20"/>
          <w:lang w:val="es-MX"/>
        </w:rPr>
        <w:t>Licitación Pública</w:t>
      </w:r>
      <w:r w:rsidRPr="00266662">
        <w:rPr>
          <w:rFonts w:ascii="Arial" w:hAnsi="Arial" w:cs="Arial"/>
          <w:sz w:val="20"/>
          <w:szCs w:val="20"/>
        </w:rPr>
        <w:t xml:space="preserve"> cómo se describen en la siguiente tabla:</w:t>
      </w:r>
    </w:p>
    <w:p w14:paraId="26663FE1" w14:textId="77777777" w:rsidR="00C332B7" w:rsidRDefault="00C332B7" w:rsidP="00C332B7">
      <w:pPr>
        <w:jc w:val="both"/>
        <w:rPr>
          <w:rFonts w:ascii="Arial" w:hAnsi="Arial" w:cs="Arial"/>
          <w:b/>
          <w:sz w:val="20"/>
          <w:szCs w:val="20"/>
        </w:rPr>
      </w:pPr>
    </w:p>
    <w:p w14:paraId="0B623C4D" w14:textId="77777777" w:rsidR="00C332B7" w:rsidRPr="00B01C16" w:rsidRDefault="00C332B7" w:rsidP="00C332B7">
      <w:pPr>
        <w:jc w:val="both"/>
        <w:rPr>
          <w:rFonts w:ascii="Arial" w:hAnsi="Arial" w:cs="Arial"/>
          <w:sz w:val="20"/>
          <w:szCs w:val="20"/>
          <w:lang w:val="es-MX"/>
        </w:rPr>
      </w:pPr>
    </w:p>
    <w:p w14:paraId="52B01C8C" w14:textId="402FA176" w:rsidR="00C332B7" w:rsidRDefault="00C332B7" w:rsidP="00C332B7">
      <w:pPr>
        <w:jc w:val="both"/>
        <w:rPr>
          <w:rFonts w:ascii="Arial" w:hAnsi="Arial" w:cs="Arial"/>
          <w:b/>
          <w:sz w:val="20"/>
          <w:szCs w:val="20"/>
        </w:rPr>
      </w:pPr>
      <w:r w:rsidRPr="00690ED0">
        <w:rPr>
          <w:rFonts w:ascii="Arial" w:hAnsi="Arial" w:cs="Arial"/>
          <w:b/>
          <w:sz w:val="20"/>
          <w:szCs w:val="20"/>
        </w:rPr>
        <w:t>Recurso</w:t>
      </w:r>
      <w:r>
        <w:rPr>
          <w:rFonts w:ascii="Arial" w:hAnsi="Arial" w:cs="Arial"/>
          <w:b/>
          <w:sz w:val="20"/>
          <w:szCs w:val="20"/>
        </w:rPr>
        <w:t xml:space="preserve"> </w:t>
      </w:r>
      <w:r w:rsidRPr="00C332B7">
        <w:rPr>
          <w:rFonts w:ascii="Arial" w:hAnsi="Arial" w:cs="Arial"/>
          <w:b/>
          <w:sz w:val="20"/>
          <w:szCs w:val="20"/>
        </w:rPr>
        <w:t>del OPD salud</w:t>
      </w:r>
      <w:r>
        <w:rPr>
          <w:rFonts w:ascii="Arial" w:hAnsi="Arial" w:cs="Arial"/>
          <w:b/>
          <w:sz w:val="20"/>
          <w:szCs w:val="20"/>
        </w:rPr>
        <w:t>:</w:t>
      </w:r>
    </w:p>
    <w:p w14:paraId="4943F57D" w14:textId="77777777" w:rsidR="00C332B7" w:rsidRPr="00952D1B" w:rsidRDefault="00C332B7" w:rsidP="00C332B7">
      <w:pPr>
        <w:jc w:val="both"/>
        <w:rPr>
          <w:rFonts w:ascii="Arial" w:hAnsi="Arial" w:cs="Arial"/>
          <w:b/>
          <w:sz w:val="10"/>
          <w:szCs w:val="10"/>
        </w:rPr>
      </w:pPr>
    </w:p>
    <w:p w14:paraId="4F2D8C0F" w14:textId="77777777" w:rsidR="00C332B7" w:rsidRPr="00266662" w:rsidRDefault="00C332B7" w:rsidP="00C332B7">
      <w:pPr>
        <w:jc w:val="both"/>
        <w:rPr>
          <w:rFonts w:ascii="Arial" w:hAnsi="Arial" w:cs="Arial"/>
          <w:b/>
          <w:i/>
          <w:sz w:val="6"/>
        </w:rPr>
      </w:pPr>
    </w:p>
    <w:tbl>
      <w:tblPr>
        <w:tblW w:w="889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C332B7" w:rsidRPr="00266662" w14:paraId="15A88F47" w14:textId="77777777" w:rsidTr="00684191">
        <w:trPr>
          <w:trHeight w:val="38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162F883" w14:textId="77777777" w:rsidR="00C332B7" w:rsidRPr="00266662" w:rsidRDefault="00C332B7" w:rsidP="00684191">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CE483FE" w14:textId="77777777" w:rsidR="00C332B7" w:rsidRPr="00266662" w:rsidRDefault="00C332B7" w:rsidP="00684191">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C332B7" w:rsidRPr="00C332B7" w14:paraId="69BD22DA" w14:textId="77777777" w:rsidTr="00684191">
        <w:trPr>
          <w:trHeight w:val="714"/>
        </w:trPr>
        <w:tc>
          <w:tcPr>
            <w:tcW w:w="5353" w:type="dxa"/>
            <w:tcBorders>
              <w:top w:val="single" w:sz="6" w:space="0" w:color="auto"/>
              <w:left w:val="single" w:sz="6" w:space="0" w:color="auto"/>
              <w:bottom w:val="single" w:sz="6" w:space="0" w:color="auto"/>
              <w:right w:val="single" w:sz="6" w:space="0" w:color="auto"/>
            </w:tcBorders>
          </w:tcPr>
          <w:p w14:paraId="7E8D4EC3" w14:textId="1F53FA04" w:rsidR="00C332B7" w:rsidRPr="00A6304D" w:rsidRDefault="00C332B7" w:rsidP="00684191">
            <w:pPr>
              <w:jc w:val="both"/>
              <w:rPr>
                <w:rFonts w:ascii="Arial" w:hAnsi="Arial" w:cs="Arial"/>
                <w:bCs/>
                <w:sz w:val="18"/>
                <w:szCs w:val="18"/>
                <w:lang w:val="es-MX" w:eastAsia="es-MX"/>
              </w:rPr>
            </w:pPr>
            <w:r>
              <w:rPr>
                <w:rFonts w:ascii="Arial" w:hAnsi="Arial" w:cs="Arial"/>
                <w:bCs/>
                <w:sz w:val="18"/>
                <w:szCs w:val="18"/>
                <w:lang w:val="es-MX" w:eastAsia="es-MX"/>
              </w:rPr>
              <w:t>R</w:t>
            </w:r>
            <w:r w:rsidRPr="00C332B7">
              <w:rPr>
                <w:rFonts w:ascii="Arial" w:hAnsi="Arial" w:cs="Arial"/>
                <w:bCs/>
                <w:sz w:val="18"/>
                <w:szCs w:val="18"/>
                <w:lang w:val="es-MX" w:eastAsia="es-MX"/>
              </w:rPr>
              <w:t xml:space="preserve">ehabilitación y mantenimiento del Hospital General de Zapopan, etapa 1, </w:t>
            </w:r>
            <w:r>
              <w:rPr>
                <w:rFonts w:ascii="Arial" w:hAnsi="Arial" w:cs="Arial"/>
                <w:bCs/>
                <w:sz w:val="18"/>
                <w:szCs w:val="18"/>
                <w:lang w:val="es-MX" w:eastAsia="es-MX"/>
              </w:rPr>
              <w:t>M</w:t>
            </w:r>
            <w:r w:rsidRPr="00C332B7">
              <w:rPr>
                <w:rFonts w:ascii="Arial" w:hAnsi="Arial" w:cs="Arial"/>
                <w:bCs/>
                <w:sz w:val="18"/>
                <w:szCs w:val="18"/>
                <w:lang w:val="es-MX" w:eastAsia="es-MX"/>
              </w:rPr>
              <w:t>unicipio de Zapopan, Jalisco.</w:t>
            </w:r>
          </w:p>
        </w:tc>
        <w:tc>
          <w:tcPr>
            <w:tcW w:w="3544" w:type="dxa"/>
            <w:tcBorders>
              <w:top w:val="single" w:sz="6" w:space="0" w:color="auto"/>
              <w:left w:val="single" w:sz="6" w:space="0" w:color="auto"/>
              <w:bottom w:val="single" w:sz="6" w:space="0" w:color="auto"/>
              <w:right w:val="single" w:sz="6" w:space="0" w:color="auto"/>
            </w:tcBorders>
          </w:tcPr>
          <w:p w14:paraId="298587B7" w14:textId="77777777" w:rsidR="00C332B7" w:rsidRDefault="00C332B7" w:rsidP="00684191">
            <w:pPr>
              <w:jc w:val="center"/>
              <w:rPr>
                <w:rFonts w:ascii="Arial" w:hAnsi="Arial" w:cs="Arial"/>
                <w:b/>
                <w:bCs/>
                <w:sz w:val="18"/>
                <w:szCs w:val="18"/>
                <w:lang w:val="es-MX" w:eastAsia="es-MX"/>
              </w:rPr>
            </w:pPr>
          </w:p>
          <w:p w14:paraId="1D949FA4" w14:textId="06669C44" w:rsidR="00C332B7" w:rsidRPr="00C332B7" w:rsidRDefault="00C332B7" w:rsidP="00684191">
            <w:pPr>
              <w:jc w:val="center"/>
              <w:rPr>
                <w:rFonts w:ascii="Arial" w:hAnsi="Arial" w:cs="Arial"/>
                <w:b/>
                <w:bCs/>
                <w:sz w:val="18"/>
                <w:szCs w:val="18"/>
                <w:lang w:val="es-MX" w:eastAsia="es-MX"/>
              </w:rPr>
            </w:pPr>
            <w:r w:rsidRPr="00C332B7">
              <w:rPr>
                <w:rFonts w:ascii="Arial" w:hAnsi="Arial" w:cs="Arial"/>
                <w:b/>
                <w:bCs/>
                <w:sz w:val="18"/>
                <w:szCs w:val="18"/>
                <w:lang w:val="es-MX" w:eastAsia="es-MX"/>
              </w:rPr>
              <w:t>OPD-MUN-RM-SALUD-LP-001-2024</w:t>
            </w:r>
          </w:p>
        </w:tc>
      </w:tr>
      <w:tr w:rsidR="00C332B7" w:rsidRPr="00C332B7" w14:paraId="77E337DA" w14:textId="77777777" w:rsidTr="00684191">
        <w:trPr>
          <w:trHeight w:val="714"/>
        </w:trPr>
        <w:tc>
          <w:tcPr>
            <w:tcW w:w="5353" w:type="dxa"/>
            <w:tcBorders>
              <w:top w:val="single" w:sz="6" w:space="0" w:color="auto"/>
              <w:left w:val="single" w:sz="6" w:space="0" w:color="auto"/>
              <w:bottom w:val="single" w:sz="6" w:space="0" w:color="auto"/>
              <w:right w:val="single" w:sz="6" w:space="0" w:color="auto"/>
            </w:tcBorders>
          </w:tcPr>
          <w:p w14:paraId="679AAEEA" w14:textId="76744DE2" w:rsidR="00C332B7" w:rsidRPr="00A6304D" w:rsidRDefault="00C332B7" w:rsidP="00684191">
            <w:pPr>
              <w:jc w:val="both"/>
              <w:rPr>
                <w:rFonts w:ascii="Arial" w:hAnsi="Arial" w:cs="Arial"/>
                <w:bCs/>
                <w:sz w:val="18"/>
                <w:szCs w:val="18"/>
                <w:lang w:val="es-MX" w:eastAsia="es-MX"/>
              </w:rPr>
            </w:pPr>
            <w:r>
              <w:rPr>
                <w:rFonts w:ascii="Arial" w:hAnsi="Arial" w:cs="Arial"/>
                <w:bCs/>
                <w:sz w:val="18"/>
                <w:szCs w:val="18"/>
                <w:lang w:val="es-MX" w:eastAsia="es-MX"/>
              </w:rPr>
              <w:t>R</w:t>
            </w:r>
            <w:r w:rsidRPr="00C332B7">
              <w:rPr>
                <w:rFonts w:ascii="Arial" w:hAnsi="Arial" w:cs="Arial"/>
                <w:bCs/>
                <w:sz w:val="18"/>
                <w:szCs w:val="18"/>
                <w:lang w:val="es-MX" w:eastAsia="es-MX"/>
              </w:rPr>
              <w:t xml:space="preserve">ehabilitación y mantenimiento del Hospital General de Zapopan, etapa </w:t>
            </w:r>
            <w:r w:rsidR="000D0EBC">
              <w:rPr>
                <w:rFonts w:ascii="Arial" w:hAnsi="Arial" w:cs="Arial"/>
                <w:bCs/>
                <w:sz w:val="18"/>
                <w:szCs w:val="18"/>
                <w:lang w:val="es-MX" w:eastAsia="es-MX"/>
              </w:rPr>
              <w:t>2</w:t>
            </w:r>
            <w:r w:rsidRPr="00C332B7">
              <w:rPr>
                <w:rFonts w:ascii="Arial" w:hAnsi="Arial" w:cs="Arial"/>
                <w:bCs/>
                <w:sz w:val="18"/>
                <w:szCs w:val="18"/>
                <w:lang w:val="es-MX" w:eastAsia="es-MX"/>
              </w:rPr>
              <w:t xml:space="preserve">, </w:t>
            </w:r>
            <w:r>
              <w:rPr>
                <w:rFonts w:ascii="Arial" w:hAnsi="Arial" w:cs="Arial"/>
                <w:bCs/>
                <w:sz w:val="18"/>
                <w:szCs w:val="18"/>
                <w:lang w:val="es-MX" w:eastAsia="es-MX"/>
              </w:rPr>
              <w:t>M</w:t>
            </w:r>
            <w:r w:rsidRPr="00C332B7">
              <w:rPr>
                <w:rFonts w:ascii="Arial" w:hAnsi="Arial" w:cs="Arial"/>
                <w:bCs/>
                <w:sz w:val="18"/>
                <w:szCs w:val="18"/>
                <w:lang w:val="es-MX" w:eastAsia="es-MX"/>
              </w:rPr>
              <w:t>unicipio de Zapopan, Jalisco.</w:t>
            </w:r>
          </w:p>
        </w:tc>
        <w:tc>
          <w:tcPr>
            <w:tcW w:w="3544" w:type="dxa"/>
            <w:tcBorders>
              <w:top w:val="single" w:sz="6" w:space="0" w:color="auto"/>
              <w:left w:val="single" w:sz="6" w:space="0" w:color="auto"/>
              <w:bottom w:val="single" w:sz="6" w:space="0" w:color="auto"/>
              <w:right w:val="single" w:sz="6" w:space="0" w:color="auto"/>
            </w:tcBorders>
          </w:tcPr>
          <w:p w14:paraId="530805B1" w14:textId="77777777" w:rsidR="00C332B7" w:rsidRDefault="00C332B7" w:rsidP="00684191">
            <w:pPr>
              <w:jc w:val="center"/>
              <w:rPr>
                <w:rFonts w:ascii="Arial" w:hAnsi="Arial" w:cs="Arial"/>
                <w:b/>
                <w:bCs/>
                <w:sz w:val="18"/>
                <w:szCs w:val="18"/>
                <w:lang w:val="es-MX" w:eastAsia="es-MX"/>
              </w:rPr>
            </w:pPr>
          </w:p>
          <w:p w14:paraId="3435329B" w14:textId="2090187C" w:rsidR="00C332B7" w:rsidRPr="00C332B7" w:rsidRDefault="00C332B7" w:rsidP="00684191">
            <w:pPr>
              <w:jc w:val="center"/>
              <w:rPr>
                <w:rFonts w:ascii="Arial" w:hAnsi="Arial" w:cs="Arial"/>
                <w:b/>
                <w:bCs/>
                <w:sz w:val="18"/>
                <w:szCs w:val="18"/>
                <w:lang w:val="es-MX" w:eastAsia="es-MX"/>
              </w:rPr>
            </w:pPr>
            <w:r w:rsidRPr="00C332B7">
              <w:rPr>
                <w:rFonts w:ascii="Arial" w:hAnsi="Arial" w:cs="Arial"/>
                <w:b/>
                <w:bCs/>
                <w:sz w:val="18"/>
                <w:szCs w:val="18"/>
                <w:lang w:val="es-MX" w:eastAsia="es-MX"/>
              </w:rPr>
              <w:t>OPD-MUN-RM-SALUD-LP-00</w:t>
            </w:r>
            <w:r>
              <w:rPr>
                <w:rFonts w:ascii="Arial" w:hAnsi="Arial" w:cs="Arial"/>
                <w:b/>
                <w:bCs/>
                <w:sz w:val="18"/>
                <w:szCs w:val="18"/>
                <w:lang w:val="es-MX" w:eastAsia="es-MX"/>
              </w:rPr>
              <w:t>2</w:t>
            </w:r>
            <w:r w:rsidRPr="00C332B7">
              <w:rPr>
                <w:rFonts w:ascii="Arial" w:hAnsi="Arial" w:cs="Arial"/>
                <w:b/>
                <w:bCs/>
                <w:sz w:val="18"/>
                <w:szCs w:val="18"/>
                <w:lang w:val="es-MX" w:eastAsia="es-MX"/>
              </w:rPr>
              <w:t>-2024</w:t>
            </w:r>
          </w:p>
        </w:tc>
      </w:tr>
      <w:tr w:rsidR="00C332B7" w:rsidRPr="00C332B7" w14:paraId="653F1272" w14:textId="77777777" w:rsidTr="00684191">
        <w:trPr>
          <w:trHeight w:val="714"/>
        </w:trPr>
        <w:tc>
          <w:tcPr>
            <w:tcW w:w="5353" w:type="dxa"/>
            <w:tcBorders>
              <w:top w:val="single" w:sz="6" w:space="0" w:color="auto"/>
              <w:left w:val="single" w:sz="6" w:space="0" w:color="auto"/>
              <w:bottom w:val="single" w:sz="6" w:space="0" w:color="auto"/>
              <w:right w:val="single" w:sz="6" w:space="0" w:color="auto"/>
            </w:tcBorders>
          </w:tcPr>
          <w:p w14:paraId="2278910E" w14:textId="3FFAAB91" w:rsidR="00C332B7" w:rsidRPr="00A6304D" w:rsidRDefault="00C332B7" w:rsidP="00684191">
            <w:pPr>
              <w:jc w:val="both"/>
              <w:rPr>
                <w:rFonts w:ascii="Arial" w:hAnsi="Arial" w:cs="Arial"/>
                <w:bCs/>
                <w:sz w:val="18"/>
                <w:szCs w:val="18"/>
                <w:lang w:val="es-MX" w:eastAsia="es-MX"/>
              </w:rPr>
            </w:pPr>
            <w:r>
              <w:rPr>
                <w:rFonts w:ascii="Arial" w:hAnsi="Arial" w:cs="Arial"/>
                <w:bCs/>
                <w:sz w:val="18"/>
                <w:szCs w:val="18"/>
                <w:lang w:val="es-MX" w:eastAsia="es-MX"/>
              </w:rPr>
              <w:t>R</w:t>
            </w:r>
            <w:r w:rsidRPr="00C332B7">
              <w:rPr>
                <w:rFonts w:ascii="Arial" w:hAnsi="Arial" w:cs="Arial"/>
                <w:bCs/>
                <w:sz w:val="18"/>
                <w:szCs w:val="18"/>
                <w:lang w:val="es-MX" w:eastAsia="es-MX"/>
              </w:rPr>
              <w:t xml:space="preserve">ehabilitación y mantenimiento del Hospital General de Zapopan, etapa </w:t>
            </w:r>
            <w:r w:rsidR="000D0EBC">
              <w:rPr>
                <w:rFonts w:ascii="Arial" w:hAnsi="Arial" w:cs="Arial"/>
                <w:bCs/>
                <w:sz w:val="18"/>
                <w:szCs w:val="18"/>
                <w:lang w:val="es-MX" w:eastAsia="es-MX"/>
              </w:rPr>
              <w:t>3</w:t>
            </w:r>
            <w:r w:rsidRPr="00C332B7">
              <w:rPr>
                <w:rFonts w:ascii="Arial" w:hAnsi="Arial" w:cs="Arial"/>
                <w:bCs/>
                <w:sz w:val="18"/>
                <w:szCs w:val="18"/>
                <w:lang w:val="es-MX" w:eastAsia="es-MX"/>
              </w:rPr>
              <w:t xml:space="preserve">, </w:t>
            </w:r>
            <w:r>
              <w:rPr>
                <w:rFonts w:ascii="Arial" w:hAnsi="Arial" w:cs="Arial"/>
                <w:bCs/>
                <w:sz w:val="18"/>
                <w:szCs w:val="18"/>
                <w:lang w:val="es-MX" w:eastAsia="es-MX"/>
              </w:rPr>
              <w:t>M</w:t>
            </w:r>
            <w:r w:rsidRPr="00C332B7">
              <w:rPr>
                <w:rFonts w:ascii="Arial" w:hAnsi="Arial" w:cs="Arial"/>
                <w:bCs/>
                <w:sz w:val="18"/>
                <w:szCs w:val="18"/>
                <w:lang w:val="es-MX" w:eastAsia="es-MX"/>
              </w:rPr>
              <w:t>unicipio de Zapopan, Jalisco.</w:t>
            </w:r>
          </w:p>
        </w:tc>
        <w:tc>
          <w:tcPr>
            <w:tcW w:w="3544" w:type="dxa"/>
            <w:tcBorders>
              <w:top w:val="single" w:sz="6" w:space="0" w:color="auto"/>
              <w:left w:val="single" w:sz="6" w:space="0" w:color="auto"/>
              <w:bottom w:val="single" w:sz="6" w:space="0" w:color="auto"/>
              <w:right w:val="single" w:sz="6" w:space="0" w:color="auto"/>
            </w:tcBorders>
          </w:tcPr>
          <w:p w14:paraId="2A746E8B" w14:textId="77777777" w:rsidR="00C332B7" w:rsidRDefault="00C332B7" w:rsidP="00684191">
            <w:pPr>
              <w:jc w:val="center"/>
              <w:rPr>
                <w:rFonts w:ascii="Arial" w:hAnsi="Arial" w:cs="Arial"/>
                <w:b/>
                <w:bCs/>
                <w:sz w:val="18"/>
                <w:szCs w:val="18"/>
                <w:lang w:val="es-MX" w:eastAsia="es-MX"/>
              </w:rPr>
            </w:pPr>
          </w:p>
          <w:p w14:paraId="06617E83" w14:textId="75CF3D6D" w:rsidR="00C332B7" w:rsidRPr="00C332B7" w:rsidRDefault="00C332B7" w:rsidP="00684191">
            <w:pPr>
              <w:jc w:val="center"/>
              <w:rPr>
                <w:rFonts w:ascii="Arial" w:hAnsi="Arial" w:cs="Arial"/>
                <w:b/>
                <w:bCs/>
                <w:sz w:val="18"/>
                <w:szCs w:val="18"/>
                <w:lang w:val="es-MX" w:eastAsia="es-MX"/>
              </w:rPr>
            </w:pPr>
            <w:r w:rsidRPr="00C332B7">
              <w:rPr>
                <w:rFonts w:ascii="Arial" w:hAnsi="Arial" w:cs="Arial"/>
                <w:b/>
                <w:bCs/>
                <w:sz w:val="18"/>
                <w:szCs w:val="18"/>
                <w:lang w:val="es-MX" w:eastAsia="es-MX"/>
              </w:rPr>
              <w:t>OPD-MUN-RM-SALUD-LP-00</w:t>
            </w:r>
            <w:r>
              <w:rPr>
                <w:rFonts w:ascii="Arial" w:hAnsi="Arial" w:cs="Arial"/>
                <w:b/>
                <w:bCs/>
                <w:sz w:val="18"/>
                <w:szCs w:val="18"/>
                <w:lang w:val="es-MX" w:eastAsia="es-MX"/>
              </w:rPr>
              <w:t>3</w:t>
            </w:r>
            <w:r w:rsidRPr="00C332B7">
              <w:rPr>
                <w:rFonts w:ascii="Arial" w:hAnsi="Arial" w:cs="Arial"/>
                <w:b/>
                <w:bCs/>
                <w:sz w:val="18"/>
                <w:szCs w:val="18"/>
                <w:lang w:val="es-MX" w:eastAsia="es-MX"/>
              </w:rPr>
              <w:t>-2024</w:t>
            </w:r>
          </w:p>
        </w:tc>
      </w:tr>
    </w:tbl>
    <w:p w14:paraId="17EF01F4" w14:textId="77777777" w:rsidR="00C332B7" w:rsidRPr="00C332B7" w:rsidRDefault="00C332B7" w:rsidP="00C332B7">
      <w:pPr>
        <w:jc w:val="both"/>
        <w:rPr>
          <w:rFonts w:ascii="Arial" w:hAnsi="Arial" w:cs="Arial"/>
          <w:sz w:val="20"/>
          <w:szCs w:val="20"/>
          <w:lang w:val="es-MX"/>
        </w:rPr>
      </w:pPr>
    </w:p>
    <w:p w14:paraId="472AB1AD" w14:textId="77777777" w:rsidR="00C332B7" w:rsidRPr="00C332B7" w:rsidRDefault="00C332B7" w:rsidP="00C332B7">
      <w:pPr>
        <w:jc w:val="both"/>
        <w:rPr>
          <w:rFonts w:ascii="Arial" w:hAnsi="Arial" w:cs="Arial"/>
          <w:sz w:val="20"/>
          <w:szCs w:val="20"/>
          <w:lang w:val="es-MX"/>
        </w:rPr>
      </w:pPr>
    </w:p>
    <w:p w14:paraId="4BEF10FD" w14:textId="4143DBBD" w:rsidR="00C332B7" w:rsidRDefault="00C332B7" w:rsidP="00C332B7">
      <w:pPr>
        <w:jc w:val="both"/>
        <w:rPr>
          <w:rFonts w:ascii="Arial" w:hAnsi="Arial" w:cs="Arial"/>
          <w:sz w:val="20"/>
          <w:szCs w:val="20"/>
          <w:lang w:val="es-MX"/>
        </w:rPr>
      </w:pPr>
      <w:r w:rsidRPr="00266662">
        <w:rPr>
          <w:rFonts w:ascii="Arial" w:hAnsi="Arial" w:cs="Arial"/>
          <w:sz w:val="20"/>
          <w:szCs w:val="20"/>
          <w:lang w:val="es-MX"/>
        </w:rPr>
        <w:t xml:space="preserve">Una vez dado lectura </w:t>
      </w:r>
      <w:r>
        <w:rPr>
          <w:rFonts w:ascii="Arial" w:hAnsi="Arial" w:cs="Arial"/>
          <w:sz w:val="20"/>
          <w:szCs w:val="20"/>
          <w:lang w:val="es-MX"/>
        </w:rPr>
        <w:t xml:space="preserve">y explicación de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Pr>
          <w:rFonts w:ascii="Arial" w:hAnsi="Arial" w:cs="Arial"/>
          <w:b/>
          <w:sz w:val="20"/>
          <w:szCs w:val="20"/>
          <w:lang w:val="es-MX"/>
        </w:rPr>
        <w:t>Licitación Pública</w:t>
      </w:r>
      <w:r w:rsidRPr="00266662">
        <w:rPr>
          <w:rFonts w:ascii="Arial" w:hAnsi="Arial" w:cs="Arial"/>
          <w:sz w:val="20"/>
          <w:szCs w:val="20"/>
          <w:lang w:val="es-MX"/>
        </w:rPr>
        <w:t>, y no te</w:t>
      </w:r>
      <w:r>
        <w:rPr>
          <w:rFonts w:ascii="Arial" w:hAnsi="Arial" w:cs="Arial"/>
          <w:sz w:val="20"/>
          <w:szCs w:val="20"/>
          <w:lang w:val="es-MX"/>
        </w:rPr>
        <w:t>niendo ninguna observación del mismo se procedió a someterlo a</w:t>
      </w:r>
      <w:r w:rsidRPr="00266662">
        <w:rPr>
          <w:rFonts w:ascii="Arial" w:hAnsi="Arial" w:cs="Arial"/>
          <w:sz w:val="20"/>
          <w:szCs w:val="20"/>
          <w:lang w:val="es-MX"/>
        </w:rPr>
        <w:t xml:space="preserve"> consideración de los integrantes del Comité Mixto de Obra Pública, que se encontraban presentes en la Sesión, manifestándolo de la siguiente manera:</w:t>
      </w:r>
    </w:p>
    <w:p w14:paraId="276E5F24" w14:textId="77777777" w:rsidR="00BE5364" w:rsidRDefault="00BE5364" w:rsidP="00C332B7">
      <w:pPr>
        <w:jc w:val="both"/>
        <w:rPr>
          <w:rFonts w:ascii="Arial" w:hAnsi="Arial" w:cs="Arial"/>
          <w:sz w:val="20"/>
          <w:szCs w:val="20"/>
          <w:lang w:val="es-MX"/>
        </w:rPr>
      </w:pPr>
    </w:p>
    <w:p w14:paraId="549CB872" w14:textId="77777777" w:rsidR="00BE5364" w:rsidRPr="0041659B" w:rsidRDefault="00BE5364" w:rsidP="00BE5364">
      <w:pPr>
        <w:jc w:val="both"/>
        <w:rPr>
          <w:rFonts w:ascii="Arial" w:hAnsi="Arial" w:cs="Arial"/>
          <w:b/>
          <w:sz w:val="20"/>
          <w:szCs w:val="20"/>
          <w:lang w:val="es-MX"/>
        </w:rPr>
      </w:pPr>
      <w:r w:rsidRPr="0041659B">
        <w:rPr>
          <w:rFonts w:ascii="Arial" w:hAnsi="Arial" w:cs="Arial"/>
          <w:sz w:val="20"/>
          <w:szCs w:val="20"/>
          <w:lang w:val="es-MX"/>
        </w:rPr>
        <w:t xml:space="preserve">Edmundo Antonio Amutio Villa, </w:t>
      </w:r>
      <w:proofErr w:type="gramStart"/>
      <w:r w:rsidRPr="0041659B">
        <w:rPr>
          <w:rFonts w:ascii="Arial" w:hAnsi="Arial" w:cs="Arial"/>
          <w:sz w:val="20"/>
          <w:szCs w:val="20"/>
          <w:lang w:val="es-MX"/>
        </w:rPr>
        <w:t>Presidente</w:t>
      </w:r>
      <w:proofErr w:type="gramEnd"/>
      <w:r w:rsidRPr="0041659B">
        <w:rPr>
          <w:rFonts w:ascii="Arial" w:hAnsi="Arial" w:cs="Arial"/>
          <w:sz w:val="20"/>
          <w:szCs w:val="20"/>
          <w:lang w:val="es-MX"/>
        </w:rPr>
        <w:t xml:space="preserv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1B5CD797" w14:textId="77777777" w:rsidR="00BE5364" w:rsidRPr="00617B34" w:rsidRDefault="00BE5364" w:rsidP="00BE5364">
      <w:pPr>
        <w:jc w:val="both"/>
        <w:rPr>
          <w:rFonts w:ascii="Arial" w:hAnsi="Arial" w:cs="Arial"/>
          <w:sz w:val="20"/>
          <w:szCs w:val="20"/>
          <w:highlight w:val="yellow"/>
          <w:lang w:val="es-MX"/>
        </w:rPr>
      </w:pPr>
    </w:p>
    <w:p w14:paraId="53C77E17" w14:textId="77777777" w:rsidR="00BE5364" w:rsidRPr="0041659B" w:rsidRDefault="00BE5364" w:rsidP="00BE5364">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73D2813" w14:textId="77777777" w:rsidR="00BE5364" w:rsidRPr="00617B34" w:rsidRDefault="00BE5364" w:rsidP="00BE5364">
      <w:pPr>
        <w:jc w:val="both"/>
        <w:rPr>
          <w:rFonts w:ascii="Arial" w:hAnsi="Arial" w:cs="Arial"/>
          <w:sz w:val="20"/>
          <w:szCs w:val="20"/>
          <w:highlight w:val="yellow"/>
          <w:lang w:val="es-MX"/>
        </w:rPr>
      </w:pPr>
    </w:p>
    <w:p w14:paraId="70373412" w14:textId="77777777" w:rsidR="00BE5364" w:rsidRDefault="00BE5364" w:rsidP="00BE5364">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10D58835" w14:textId="77777777" w:rsidR="00BE5364" w:rsidRDefault="00BE5364" w:rsidP="00BE5364">
      <w:pPr>
        <w:jc w:val="both"/>
        <w:rPr>
          <w:rFonts w:ascii="Arial" w:hAnsi="Arial" w:cs="Arial"/>
          <w:b/>
          <w:sz w:val="20"/>
          <w:szCs w:val="20"/>
          <w:lang w:val="es-MX"/>
        </w:rPr>
      </w:pPr>
    </w:p>
    <w:p w14:paraId="6AD721DB" w14:textId="77777777" w:rsidR="00BE5364" w:rsidRPr="009C6DAD" w:rsidRDefault="00BE5364" w:rsidP="00BE5364">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5A3ACF22" w14:textId="77777777" w:rsidR="00BE5364" w:rsidRPr="009C6DAD" w:rsidRDefault="00BE5364" w:rsidP="00BE5364">
      <w:pPr>
        <w:jc w:val="both"/>
        <w:rPr>
          <w:rFonts w:ascii="Arial" w:hAnsi="Arial" w:cs="Arial"/>
          <w:sz w:val="20"/>
          <w:szCs w:val="20"/>
          <w:lang w:val="es-MX"/>
        </w:rPr>
      </w:pPr>
    </w:p>
    <w:p w14:paraId="1D293FDE" w14:textId="77777777" w:rsidR="00BE5364" w:rsidRDefault="00BE5364" w:rsidP="00BE5364">
      <w:pPr>
        <w:jc w:val="both"/>
        <w:rPr>
          <w:rFonts w:ascii="Arial" w:hAnsi="Arial" w:cs="Arial"/>
          <w:b/>
          <w:sz w:val="20"/>
          <w:szCs w:val="20"/>
        </w:rPr>
      </w:pPr>
      <w:r>
        <w:rPr>
          <w:rFonts w:ascii="Arial" w:hAnsi="Arial" w:cs="Arial"/>
          <w:sz w:val="20"/>
          <w:szCs w:val="20"/>
          <w:lang w:val="es-MX"/>
        </w:rPr>
        <w:t>Regidora: Rocío Guadalupe Hidalgo Pérez,</w:t>
      </w:r>
      <w:r w:rsidRPr="009C6DAD">
        <w:rPr>
          <w:rFonts w:ascii="Arial" w:hAnsi="Arial" w:cs="Arial"/>
          <w:sz w:val="20"/>
          <w:szCs w:val="20"/>
          <w:lang w:val="es-MX"/>
        </w:rPr>
        <w:t xml:space="preserve"> </w:t>
      </w:r>
      <w:r>
        <w:rPr>
          <w:rFonts w:ascii="Arial" w:hAnsi="Arial" w:cs="Arial"/>
          <w:sz w:val="20"/>
          <w:szCs w:val="20"/>
          <w:lang w:val="es-MX"/>
        </w:rPr>
        <w:t>Titular</w:t>
      </w:r>
      <w:r w:rsidRPr="009C6DAD">
        <w:rPr>
          <w:rFonts w:ascii="Arial" w:hAnsi="Arial" w:cs="Arial"/>
          <w:sz w:val="20"/>
          <w:szCs w:val="20"/>
          <w:lang w:val="es-MX"/>
        </w:rPr>
        <w:t xml:space="preserve"> de la Fracción Edilicia del Partido Acción</w:t>
      </w:r>
      <w:r w:rsidRPr="009C6DAD">
        <w:rPr>
          <w:rFonts w:ascii="Arial" w:hAnsi="Arial" w:cs="Arial"/>
          <w:sz w:val="20"/>
          <w:szCs w:val="20"/>
        </w:rPr>
        <w:t xml:space="preserve"> Nacional</w:t>
      </w:r>
      <w:r w:rsidRPr="009C6DAD">
        <w:rPr>
          <w:rFonts w:ascii="Arial" w:hAnsi="Arial" w:cs="Arial"/>
          <w:sz w:val="20"/>
          <w:szCs w:val="20"/>
          <w:lang w:val="es-MX"/>
        </w:rPr>
        <w:t>.</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rPr>
        <w:t xml:space="preserve">. </w:t>
      </w:r>
    </w:p>
    <w:p w14:paraId="5283EC6F" w14:textId="77777777" w:rsidR="00BE5364" w:rsidRDefault="00BE5364" w:rsidP="00BE5364">
      <w:pPr>
        <w:jc w:val="both"/>
        <w:rPr>
          <w:rFonts w:ascii="Arial" w:hAnsi="Arial" w:cs="Arial"/>
          <w:b/>
          <w:sz w:val="20"/>
          <w:szCs w:val="20"/>
        </w:rPr>
      </w:pPr>
    </w:p>
    <w:p w14:paraId="2A122E6D" w14:textId="77777777" w:rsidR="00BE5364" w:rsidRPr="009C6DAD" w:rsidRDefault="00BE5364" w:rsidP="00BE5364">
      <w:pPr>
        <w:jc w:val="both"/>
        <w:rPr>
          <w:rFonts w:ascii="Arial" w:hAnsi="Arial" w:cs="Arial"/>
          <w:sz w:val="20"/>
          <w:szCs w:val="20"/>
          <w:lang w:val="es-MX"/>
        </w:rPr>
      </w:pPr>
      <w:r>
        <w:rPr>
          <w:rFonts w:ascii="Arial" w:hAnsi="Arial" w:cs="Arial"/>
          <w:sz w:val="20"/>
          <w:szCs w:val="20"/>
          <w:lang w:val="es-MX"/>
        </w:rPr>
        <w:t>Regidora Ruth Belén Vélez de León</w:t>
      </w:r>
      <w:r w:rsidRPr="009C6DAD">
        <w:rPr>
          <w:rFonts w:ascii="Arial" w:hAnsi="Arial" w:cs="Arial"/>
          <w:sz w:val="20"/>
          <w:szCs w:val="20"/>
          <w:lang w:val="es-MX"/>
        </w:rPr>
        <w:t xml:space="preserve">, </w:t>
      </w:r>
      <w:r w:rsidRPr="0041659B">
        <w:rPr>
          <w:rFonts w:ascii="Arial" w:hAnsi="Arial" w:cs="Arial"/>
          <w:sz w:val="20"/>
          <w:szCs w:val="20"/>
          <w:lang w:val="es-MX"/>
        </w:rPr>
        <w:t xml:space="preserve">Representante Titular de la </w:t>
      </w:r>
      <w:r w:rsidRPr="009C6DAD">
        <w:rPr>
          <w:rFonts w:ascii="Arial" w:hAnsi="Arial" w:cs="Arial"/>
          <w:sz w:val="20"/>
          <w:szCs w:val="20"/>
          <w:lang w:val="es-MX"/>
        </w:rPr>
        <w:t xml:space="preserve">Fracción Edilicia del Partido Futuro. </w:t>
      </w:r>
      <w:r>
        <w:rPr>
          <w:rFonts w:ascii="Arial" w:hAnsi="Arial" w:cs="Arial"/>
          <w:b/>
          <w:sz w:val="20"/>
          <w:szCs w:val="20"/>
          <w:lang w:val="es-MX"/>
        </w:rPr>
        <w:t>A Favor</w:t>
      </w:r>
      <w:r w:rsidRPr="009C6DAD">
        <w:rPr>
          <w:rFonts w:ascii="Arial" w:hAnsi="Arial" w:cs="Arial"/>
          <w:b/>
          <w:sz w:val="20"/>
          <w:szCs w:val="20"/>
          <w:lang w:val="es-MX"/>
        </w:rPr>
        <w:t xml:space="preserve">. </w:t>
      </w:r>
    </w:p>
    <w:p w14:paraId="168BC5BF" w14:textId="77777777" w:rsidR="00BE5364" w:rsidRPr="009C6DAD" w:rsidRDefault="00BE5364" w:rsidP="00BE5364">
      <w:pPr>
        <w:jc w:val="both"/>
        <w:rPr>
          <w:rFonts w:ascii="Arial" w:hAnsi="Arial" w:cs="Arial"/>
          <w:b/>
          <w:sz w:val="20"/>
          <w:szCs w:val="20"/>
          <w:lang w:val="es-MX"/>
        </w:rPr>
      </w:pPr>
    </w:p>
    <w:p w14:paraId="0B2DE211" w14:textId="77777777" w:rsidR="00BE5364" w:rsidRPr="00572CCA" w:rsidRDefault="00BE5364" w:rsidP="00BE5364">
      <w:pPr>
        <w:jc w:val="both"/>
        <w:rPr>
          <w:rFonts w:ascii="Arial" w:hAnsi="Arial" w:cs="Arial"/>
          <w:bCs/>
          <w:sz w:val="20"/>
          <w:szCs w:val="20"/>
          <w:lang w:val="es-MX"/>
        </w:rPr>
      </w:pPr>
      <w:r>
        <w:rPr>
          <w:rFonts w:ascii="Arial" w:hAnsi="Arial" w:cs="Arial"/>
          <w:bCs/>
          <w:sz w:val="20"/>
          <w:szCs w:val="20"/>
          <w:lang w:val="es-MX"/>
        </w:rPr>
        <w:t xml:space="preserve">Ryan </w:t>
      </w:r>
      <w:proofErr w:type="spellStart"/>
      <w:r>
        <w:rPr>
          <w:rFonts w:ascii="Arial" w:hAnsi="Arial" w:cs="Arial"/>
          <w:bCs/>
          <w:sz w:val="20"/>
          <w:szCs w:val="20"/>
          <w:lang w:val="es-MX"/>
        </w:rPr>
        <w:t>Hsan</w:t>
      </w:r>
      <w:proofErr w:type="spellEnd"/>
      <w:r>
        <w:rPr>
          <w:rFonts w:ascii="Arial" w:hAnsi="Arial" w:cs="Arial"/>
          <w:bCs/>
          <w:sz w:val="20"/>
          <w:szCs w:val="20"/>
          <w:lang w:val="es-MX"/>
        </w:rPr>
        <w:t xml:space="preserve"> Cano Morfín,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7A466A0F" w14:textId="77777777" w:rsidR="00BE5364" w:rsidRPr="009C6DAD" w:rsidRDefault="00BE5364" w:rsidP="00BE5364">
      <w:pPr>
        <w:jc w:val="both"/>
        <w:rPr>
          <w:rFonts w:ascii="Arial" w:hAnsi="Arial" w:cs="Arial"/>
          <w:sz w:val="20"/>
          <w:szCs w:val="20"/>
          <w:lang w:val="es-MX"/>
        </w:rPr>
      </w:pPr>
    </w:p>
    <w:p w14:paraId="7A5FB104" w14:textId="77777777" w:rsidR="00BE5364" w:rsidRDefault="00BE5364" w:rsidP="00BE5364">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4416D220" w14:textId="77777777" w:rsidR="00BE5364" w:rsidRDefault="00BE5364" w:rsidP="00BE5364">
      <w:pPr>
        <w:jc w:val="both"/>
        <w:rPr>
          <w:rFonts w:ascii="Arial" w:hAnsi="Arial" w:cs="Arial"/>
          <w:b/>
          <w:sz w:val="20"/>
          <w:szCs w:val="20"/>
          <w:lang w:val="es-MX"/>
        </w:rPr>
      </w:pPr>
    </w:p>
    <w:p w14:paraId="3A87F037" w14:textId="77777777" w:rsidR="00BE5364" w:rsidRDefault="00BE5364" w:rsidP="00BE5364">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 xml:space="preserve">Director de Verificación y Control de Obra Pública. </w:t>
      </w:r>
      <w:r w:rsidRPr="009C6DAD">
        <w:rPr>
          <w:rFonts w:ascii="Arial" w:hAnsi="Arial" w:cs="Arial"/>
          <w:b/>
          <w:sz w:val="20"/>
          <w:szCs w:val="20"/>
          <w:lang w:val="es-MX"/>
        </w:rPr>
        <w:t xml:space="preserve"> </w:t>
      </w:r>
      <w:r>
        <w:rPr>
          <w:rFonts w:ascii="Arial" w:hAnsi="Arial" w:cs="Arial"/>
          <w:b/>
          <w:sz w:val="20"/>
          <w:szCs w:val="20"/>
          <w:lang w:val="es-MX"/>
        </w:rPr>
        <w:t>A</w:t>
      </w:r>
      <w:r w:rsidRPr="00266662">
        <w:rPr>
          <w:rFonts w:ascii="Arial" w:hAnsi="Arial" w:cs="Arial"/>
          <w:b/>
          <w:sz w:val="20"/>
          <w:szCs w:val="20"/>
          <w:lang w:val="es-MX"/>
        </w:rPr>
        <w:t>bstención</w:t>
      </w:r>
      <w:r w:rsidRPr="009C6DAD">
        <w:rPr>
          <w:rFonts w:ascii="Arial" w:hAnsi="Arial" w:cs="Arial"/>
          <w:b/>
          <w:sz w:val="20"/>
          <w:szCs w:val="20"/>
          <w:lang w:val="es-MX"/>
        </w:rPr>
        <w:t>.</w:t>
      </w:r>
    </w:p>
    <w:p w14:paraId="787FA9A9" w14:textId="77777777" w:rsidR="00BE5364" w:rsidRDefault="00BE5364" w:rsidP="00C332B7">
      <w:pPr>
        <w:jc w:val="both"/>
        <w:rPr>
          <w:rFonts w:ascii="Arial" w:hAnsi="Arial" w:cs="Arial"/>
          <w:sz w:val="20"/>
          <w:szCs w:val="20"/>
          <w:lang w:val="es-MX"/>
        </w:rPr>
      </w:pPr>
    </w:p>
    <w:p w14:paraId="2D6B9D44" w14:textId="77777777" w:rsidR="00C332B7" w:rsidRDefault="00C332B7" w:rsidP="00C332B7">
      <w:pPr>
        <w:jc w:val="both"/>
        <w:rPr>
          <w:rFonts w:ascii="Arial" w:hAnsi="Arial" w:cs="Arial"/>
          <w:sz w:val="20"/>
          <w:szCs w:val="20"/>
          <w:lang w:val="es-MX"/>
        </w:rPr>
      </w:pPr>
    </w:p>
    <w:p w14:paraId="147D0E00" w14:textId="11454F14" w:rsidR="00C332B7" w:rsidRDefault="00C332B7" w:rsidP="00C332B7">
      <w:pPr>
        <w:jc w:val="both"/>
        <w:rPr>
          <w:rFonts w:ascii="Arial" w:hAnsi="Arial" w:cs="Arial"/>
          <w:b/>
          <w:sz w:val="20"/>
          <w:szCs w:val="20"/>
          <w:lang w:val="es-MX"/>
        </w:rPr>
      </w:pPr>
      <w:r w:rsidRPr="00063B56">
        <w:rPr>
          <w:rFonts w:ascii="Arial" w:hAnsi="Arial" w:cs="Arial"/>
          <w:b/>
          <w:sz w:val="20"/>
          <w:szCs w:val="20"/>
          <w:lang w:val="es-MX"/>
        </w:rPr>
        <w:t xml:space="preserve">El </w:t>
      </w:r>
      <w:proofErr w:type="gramStart"/>
      <w:r w:rsidRPr="00063B56">
        <w:rPr>
          <w:rFonts w:ascii="Arial" w:hAnsi="Arial" w:cs="Arial"/>
          <w:b/>
          <w:sz w:val="20"/>
          <w:szCs w:val="20"/>
          <w:lang w:val="es-MX"/>
        </w:rPr>
        <w:t>Presidente</w:t>
      </w:r>
      <w:proofErr w:type="gramEnd"/>
      <w:r w:rsidRPr="00063B56">
        <w:rPr>
          <w:rFonts w:ascii="Arial" w:hAnsi="Arial" w:cs="Arial"/>
          <w:b/>
          <w:sz w:val="20"/>
          <w:szCs w:val="20"/>
          <w:lang w:val="es-MX"/>
        </w:rPr>
        <w:t xml:space="preserve"> del Comité Mixto de Obra Pública, Edmundo Antonio Amutio Villa menciona: muy bien, queda aprobado con una abstención, lo presentado en el </w:t>
      </w:r>
      <w:r>
        <w:rPr>
          <w:rFonts w:ascii="Arial" w:hAnsi="Arial" w:cs="Arial"/>
          <w:b/>
          <w:sz w:val="20"/>
          <w:szCs w:val="20"/>
          <w:lang w:val="es-MX"/>
        </w:rPr>
        <w:t>Noveno punto de la Orden del d</w:t>
      </w:r>
      <w:r w:rsidRPr="00063B56">
        <w:rPr>
          <w:rFonts w:ascii="Arial" w:hAnsi="Arial" w:cs="Arial"/>
          <w:b/>
          <w:sz w:val="20"/>
          <w:szCs w:val="20"/>
          <w:lang w:val="es-MX"/>
        </w:rPr>
        <w:t xml:space="preserve">ía que es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Pr>
          <w:rFonts w:ascii="Arial" w:hAnsi="Arial" w:cs="Arial"/>
          <w:b/>
          <w:sz w:val="20"/>
          <w:szCs w:val="20"/>
          <w:lang w:val="es-MX"/>
        </w:rPr>
        <w:t>Licitación pública</w:t>
      </w:r>
      <w:r w:rsidRPr="00063B56">
        <w:rPr>
          <w:rFonts w:ascii="Arial" w:hAnsi="Arial" w:cs="Arial"/>
          <w:b/>
          <w:sz w:val="20"/>
          <w:szCs w:val="20"/>
          <w:lang w:val="es-MX"/>
        </w:rPr>
        <w:t>.</w:t>
      </w:r>
    </w:p>
    <w:p w14:paraId="638BC646" w14:textId="77777777" w:rsidR="00853825" w:rsidRDefault="00853825" w:rsidP="00C332B7">
      <w:pPr>
        <w:jc w:val="both"/>
        <w:rPr>
          <w:rFonts w:ascii="Arial" w:hAnsi="Arial" w:cs="Arial"/>
          <w:b/>
          <w:sz w:val="20"/>
          <w:szCs w:val="20"/>
          <w:lang w:val="es-MX"/>
        </w:rPr>
      </w:pPr>
    </w:p>
    <w:p w14:paraId="01381D53" w14:textId="77777777" w:rsidR="00CE718A" w:rsidRDefault="00CE718A" w:rsidP="00C332B7">
      <w:pPr>
        <w:jc w:val="both"/>
        <w:rPr>
          <w:rFonts w:ascii="Arial" w:hAnsi="Arial" w:cs="Arial"/>
          <w:b/>
          <w:sz w:val="20"/>
          <w:szCs w:val="20"/>
          <w:lang w:val="es-MX"/>
        </w:rPr>
      </w:pPr>
    </w:p>
    <w:p w14:paraId="33CB1B57" w14:textId="77777777" w:rsidR="00CE718A" w:rsidRDefault="00CE718A" w:rsidP="00C332B7">
      <w:pPr>
        <w:jc w:val="both"/>
        <w:rPr>
          <w:rFonts w:ascii="Arial" w:hAnsi="Arial" w:cs="Arial"/>
          <w:b/>
          <w:sz w:val="20"/>
          <w:szCs w:val="20"/>
          <w:lang w:val="es-MX"/>
        </w:rPr>
      </w:pPr>
    </w:p>
    <w:p w14:paraId="61D3BBB3" w14:textId="78DAE488" w:rsidR="00CE718A" w:rsidRDefault="00CE718A" w:rsidP="00CE718A">
      <w:pPr>
        <w:jc w:val="both"/>
        <w:rPr>
          <w:rFonts w:ascii="Arial" w:hAnsi="Arial" w:cs="Arial"/>
          <w:b/>
          <w:i/>
        </w:rPr>
      </w:pPr>
      <w:r>
        <w:rPr>
          <w:rFonts w:ascii="Arial" w:hAnsi="Arial" w:cs="Arial"/>
          <w:b/>
          <w:i/>
        </w:rPr>
        <w:t>10</w:t>
      </w:r>
      <w:r w:rsidRPr="00266662">
        <w:rPr>
          <w:rFonts w:ascii="Arial" w:hAnsi="Arial" w:cs="Arial"/>
          <w:b/>
          <w:i/>
        </w:rPr>
        <w:t>.</w:t>
      </w:r>
      <w:r w:rsidRPr="00266662">
        <w:rPr>
          <w:rFonts w:ascii="Arial" w:hAnsi="Arial" w:cs="Arial"/>
          <w:b/>
          <w:i/>
        </w:rPr>
        <w:tab/>
      </w:r>
      <w:r w:rsidRPr="002C13EF">
        <w:rPr>
          <w:rFonts w:ascii="Arial" w:hAnsi="Arial" w:cs="Arial"/>
          <w:b/>
          <w:i/>
        </w:rPr>
        <w:t>Informe de Adjudicaciones Directas</w:t>
      </w:r>
      <w:r>
        <w:rPr>
          <w:rFonts w:ascii="Arial" w:hAnsi="Arial" w:cs="Arial"/>
          <w:b/>
          <w:i/>
        </w:rPr>
        <w:t>.</w:t>
      </w:r>
    </w:p>
    <w:p w14:paraId="12D4B545" w14:textId="77777777" w:rsidR="00CE718A" w:rsidRDefault="00CE718A" w:rsidP="00CE718A">
      <w:pPr>
        <w:jc w:val="both"/>
        <w:rPr>
          <w:rFonts w:ascii="Arial" w:hAnsi="Arial" w:cs="Arial"/>
          <w:b/>
          <w:i/>
        </w:rPr>
      </w:pPr>
    </w:p>
    <w:p w14:paraId="1CF5E2D0" w14:textId="77777777" w:rsidR="00CE718A" w:rsidRDefault="00CE718A" w:rsidP="00CE718A">
      <w:pPr>
        <w:jc w:val="both"/>
        <w:rPr>
          <w:rFonts w:ascii="Arial" w:hAnsi="Arial" w:cs="Arial"/>
          <w:b/>
          <w:i/>
          <w:sz w:val="18"/>
        </w:rPr>
      </w:pPr>
    </w:p>
    <w:p w14:paraId="200B154A" w14:textId="77777777" w:rsidR="00CE718A" w:rsidRDefault="00CE718A" w:rsidP="00CE718A">
      <w:pPr>
        <w:jc w:val="both"/>
        <w:rPr>
          <w:rFonts w:ascii="Arial" w:hAnsi="Arial" w:cs="Arial"/>
          <w:b/>
          <w:i/>
          <w:sz w:val="18"/>
        </w:rPr>
      </w:pPr>
    </w:p>
    <w:p w14:paraId="643C758C" w14:textId="77777777" w:rsidR="00CE718A" w:rsidRDefault="00CE718A" w:rsidP="00CE718A">
      <w:pPr>
        <w:jc w:val="both"/>
        <w:rPr>
          <w:rFonts w:ascii="Arial" w:hAnsi="Arial" w:cs="Arial"/>
          <w:b/>
          <w:i/>
          <w:sz w:val="18"/>
        </w:rPr>
      </w:pPr>
    </w:p>
    <w:p w14:paraId="7E766880" w14:textId="2BDE9C26" w:rsidR="00CE718A" w:rsidRPr="00266662" w:rsidRDefault="00CE718A" w:rsidP="00CE718A">
      <w:pPr>
        <w:jc w:val="both"/>
        <w:rPr>
          <w:rFonts w:ascii="Arial" w:hAnsi="Arial" w:cs="Arial"/>
          <w:sz w:val="20"/>
          <w:szCs w:val="20"/>
        </w:rPr>
      </w:pPr>
      <w:r w:rsidRPr="00266662">
        <w:rPr>
          <w:rFonts w:ascii="Arial" w:hAnsi="Arial" w:cs="Arial"/>
          <w:sz w:val="20"/>
          <w:szCs w:val="20"/>
        </w:rPr>
        <w:t xml:space="preserve">El </w:t>
      </w:r>
      <w:proofErr w:type="gramStart"/>
      <w:r w:rsidRPr="00266662">
        <w:rPr>
          <w:rFonts w:ascii="Arial" w:hAnsi="Arial" w:cs="Arial"/>
          <w:sz w:val="20"/>
          <w:szCs w:val="20"/>
        </w:rPr>
        <w:t>Presidente</w:t>
      </w:r>
      <w:proofErr w:type="gramEnd"/>
      <w:r w:rsidRPr="00266662">
        <w:rPr>
          <w:rFonts w:ascii="Arial" w:hAnsi="Arial" w:cs="Arial"/>
          <w:sz w:val="20"/>
          <w:szCs w:val="20"/>
        </w:rPr>
        <w:t xml:space="preserve"> del Comité Mixto de Obra Pública, Edmundo Antonio Amutio Villa menciona: muy bien desahogado el </w:t>
      </w:r>
      <w:r>
        <w:rPr>
          <w:rFonts w:ascii="Arial" w:hAnsi="Arial" w:cs="Arial"/>
          <w:b/>
          <w:bCs/>
          <w:sz w:val="20"/>
          <w:szCs w:val="20"/>
        </w:rPr>
        <w:t>Noveno</w:t>
      </w:r>
      <w:r>
        <w:rPr>
          <w:rFonts w:ascii="Arial" w:hAnsi="Arial" w:cs="Arial"/>
          <w:sz w:val="20"/>
          <w:szCs w:val="20"/>
        </w:rPr>
        <w:t xml:space="preserve"> </w:t>
      </w:r>
      <w:r w:rsidRPr="00266662">
        <w:rPr>
          <w:rFonts w:ascii="Arial" w:hAnsi="Arial" w:cs="Arial"/>
          <w:sz w:val="20"/>
          <w:szCs w:val="20"/>
        </w:rPr>
        <w:t xml:space="preserve">punto de la orden del día. Pasamos al </w:t>
      </w:r>
      <w:r>
        <w:rPr>
          <w:rFonts w:ascii="Arial" w:hAnsi="Arial" w:cs="Arial"/>
          <w:b/>
          <w:bCs/>
          <w:sz w:val="20"/>
          <w:szCs w:val="20"/>
        </w:rPr>
        <w:t>Décimo</w:t>
      </w:r>
      <w:r>
        <w:rPr>
          <w:rFonts w:ascii="Arial" w:hAnsi="Arial" w:cs="Arial"/>
          <w:sz w:val="20"/>
          <w:szCs w:val="20"/>
        </w:rPr>
        <w:t xml:space="preserve"> </w:t>
      </w:r>
      <w:r w:rsidRPr="00266662">
        <w:rPr>
          <w:rFonts w:ascii="Arial" w:hAnsi="Arial" w:cs="Arial"/>
          <w:sz w:val="20"/>
          <w:szCs w:val="20"/>
        </w:rPr>
        <w:t xml:space="preserve">punto de la orden del día que es la </w:t>
      </w:r>
      <w:r w:rsidRPr="002C13EF">
        <w:rPr>
          <w:rFonts w:ascii="Arial" w:hAnsi="Arial" w:cs="Arial"/>
          <w:b/>
          <w:iCs/>
          <w:sz w:val="20"/>
          <w:szCs w:val="20"/>
        </w:rPr>
        <w:t>Informe de Adjudicaciones Directas</w:t>
      </w:r>
      <w:r w:rsidRPr="00266662">
        <w:rPr>
          <w:rFonts w:ascii="Arial" w:hAnsi="Arial" w:cs="Arial"/>
          <w:sz w:val="20"/>
          <w:szCs w:val="20"/>
        </w:rPr>
        <w:t>, pido al Secretario Técnico, Ismael Jáuregui Castañeda da lectura de las mismas.</w:t>
      </w:r>
    </w:p>
    <w:p w14:paraId="1F94053E" w14:textId="77777777" w:rsidR="00CE718A" w:rsidRDefault="00CE718A" w:rsidP="00CE718A">
      <w:pPr>
        <w:jc w:val="both"/>
        <w:rPr>
          <w:rFonts w:ascii="Arial" w:hAnsi="Arial" w:cs="Arial"/>
          <w:sz w:val="20"/>
          <w:szCs w:val="20"/>
        </w:rPr>
      </w:pPr>
    </w:p>
    <w:p w14:paraId="0C99D00D" w14:textId="77777777" w:rsidR="00CE718A" w:rsidRPr="00266662" w:rsidRDefault="00CE718A" w:rsidP="00CE718A">
      <w:pPr>
        <w:jc w:val="both"/>
        <w:rPr>
          <w:rFonts w:ascii="Arial" w:hAnsi="Arial" w:cs="Arial"/>
          <w:sz w:val="20"/>
          <w:szCs w:val="20"/>
        </w:rPr>
      </w:pPr>
      <w:r w:rsidRPr="00266662">
        <w:rPr>
          <w:rFonts w:ascii="Arial" w:hAnsi="Arial" w:cs="Arial"/>
          <w:sz w:val="20"/>
          <w:szCs w:val="20"/>
        </w:rPr>
        <w:t>Ismael Jáuregui Castañeda</w:t>
      </w:r>
      <w:r>
        <w:rPr>
          <w:rFonts w:ascii="Arial" w:hAnsi="Arial" w:cs="Arial"/>
          <w:sz w:val="20"/>
          <w:szCs w:val="20"/>
        </w:rPr>
        <w:t xml:space="preserve">, </w:t>
      </w:r>
      <w:proofErr w:type="gramStart"/>
      <w:r w:rsidRPr="00266662">
        <w:rPr>
          <w:rFonts w:ascii="Arial" w:hAnsi="Arial" w:cs="Arial"/>
          <w:sz w:val="20"/>
          <w:szCs w:val="20"/>
        </w:rPr>
        <w:t>Secretario</w:t>
      </w:r>
      <w:proofErr w:type="gramEnd"/>
      <w:r w:rsidRPr="00266662">
        <w:rPr>
          <w:rFonts w:ascii="Arial" w:hAnsi="Arial" w:cs="Arial"/>
          <w:sz w:val="20"/>
          <w:szCs w:val="20"/>
        </w:rPr>
        <w:t xml:space="preserve"> del Comité Mixto de Obra Pública, hace uso de la voz, dando lectura y explicación de </w:t>
      </w:r>
      <w:r w:rsidRPr="002C13EF">
        <w:rPr>
          <w:rFonts w:ascii="Arial" w:hAnsi="Arial" w:cs="Arial"/>
          <w:b/>
          <w:iCs/>
          <w:sz w:val="20"/>
          <w:szCs w:val="20"/>
        </w:rPr>
        <w:t xml:space="preserve">Informe de Adjudicaciones Directas </w:t>
      </w:r>
      <w:r w:rsidRPr="00266662">
        <w:rPr>
          <w:rFonts w:ascii="Arial" w:hAnsi="Arial" w:cs="Arial"/>
          <w:sz w:val="20"/>
          <w:szCs w:val="20"/>
        </w:rPr>
        <w:t>como se describen en la siguiente tabla:</w:t>
      </w:r>
    </w:p>
    <w:p w14:paraId="03CF42DE" w14:textId="77777777" w:rsidR="00CE718A" w:rsidRDefault="00CE718A" w:rsidP="00CE718A">
      <w:pPr>
        <w:jc w:val="both"/>
        <w:rPr>
          <w:rFonts w:ascii="Arial" w:hAnsi="Arial" w:cs="Arial"/>
          <w:sz w:val="20"/>
          <w:szCs w:val="20"/>
          <w:lang w:val="es-MX"/>
        </w:rPr>
      </w:pPr>
    </w:p>
    <w:p w14:paraId="4144DE58" w14:textId="77777777" w:rsidR="00CE718A" w:rsidRPr="00845B4E" w:rsidRDefault="00CE718A" w:rsidP="00CE718A">
      <w:pPr>
        <w:jc w:val="both"/>
        <w:rPr>
          <w:rFonts w:ascii="Arial" w:hAnsi="Arial" w:cs="Arial"/>
          <w:b/>
          <w:sz w:val="20"/>
          <w:szCs w:val="20"/>
          <w:lang w:val="es-MX"/>
        </w:rPr>
      </w:pPr>
      <w:r w:rsidRPr="002C13EF">
        <w:rPr>
          <w:rFonts w:ascii="Arial" w:hAnsi="Arial" w:cs="Arial"/>
          <w:b/>
          <w:sz w:val="20"/>
          <w:szCs w:val="20"/>
        </w:rPr>
        <w:t xml:space="preserve">Recurso </w:t>
      </w:r>
      <w:r>
        <w:rPr>
          <w:rFonts w:ascii="Arial" w:hAnsi="Arial" w:cs="Arial"/>
          <w:b/>
          <w:sz w:val="20"/>
          <w:szCs w:val="20"/>
        </w:rPr>
        <w:t>M</w:t>
      </w:r>
      <w:r w:rsidRPr="002C13EF">
        <w:rPr>
          <w:rFonts w:ascii="Arial" w:hAnsi="Arial" w:cs="Arial"/>
          <w:b/>
          <w:sz w:val="20"/>
          <w:szCs w:val="20"/>
        </w:rPr>
        <w:t>unicipal de la Dirección de Conservación de Inmuebles</w:t>
      </w:r>
      <w:r w:rsidRPr="00845B4E">
        <w:rPr>
          <w:rFonts w:ascii="Arial" w:hAnsi="Arial" w:cs="Arial"/>
          <w:b/>
          <w:sz w:val="20"/>
          <w:szCs w:val="20"/>
          <w:lang w:val="es-MX"/>
        </w:rPr>
        <w:t>:</w:t>
      </w:r>
    </w:p>
    <w:p w14:paraId="0A12A971" w14:textId="77777777" w:rsidR="00CE718A" w:rsidRPr="00266662" w:rsidRDefault="00CE718A" w:rsidP="00CE718A">
      <w:pPr>
        <w:jc w:val="both"/>
        <w:rPr>
          <w:rFonts w:ascii="Arial" w:hAnsi="Arial" w:cs="Arial"/>
          <w:sz w:val="6"/>
          <w:szCs w:val="20"/>
          <w:lang w:val="es-MX"/>
        </w:rPr>
      </w:pPr>
    </w:p>
    <w:p w14:paraId="08FB14DE" w14:textId="77777777" w:rsidR="00CE718A" w:rsidRPr="00845B4E" w:rsidRDefault="00CE718A" w:rsidP="00CE718A">
      <w:pPr>
        <w:jc w:val="both"/>
        <w:rPr>
          <w:rFonts w:ascii="Arial" w:hAnsi="Arial" w:cs="Arial"/>
          <w:sz w:val="10"/>
          <w:szCs w:val="10"/>
          <w:lang w:val="es-MX"/>
        </w:rPr>
      </w:pPr>
    </w:p>
    <w:tbl>
      <w:tblPr>
        <w:tblStyle w:val="Tablaconcuadrcula"/>
        <w:tblW w:w="8751" w:type="dxa"/>
        <w:tblInd w:w="-5" w:type="dxa"/>
        <w:tblLayout w:type="fixed"/>
        <w:tblLook w:val="04A0" w:firstRow="1" w:lastRow="0" w:firstColumn="1" w:lastColumn="0" w:noHBand="0" w:noVBand="1"/>
      </w:tblPr>
      <w:tblGrid>
        <w:gridCol w:w="514"/>
        <w:gridCol w:w="3733"/>
        <w:gridCol w:w="1261"/>
        <w:gridCol w:w="1801"/>
        <w:gridCol w:w="1442"/>
      </w:tblGrid>
      <w:tr w:rsidR="00CE718A" w:rsidRPr="00494AD4" w14:paraId="1407EFDF" w14:textId="77777777" w:rsidTr="007554DE">
        <w:trPr>
          <w:trHeight w:val="713"/>
        </w:trPr>
        <w:tc>
          <w:tcPr>
            <w:tcW w:w="514" w:type="dxa"/>
            <w:tcBorders>
              <w:bottom w:val="single" w:sz="4" w:space="0" w:color="auto"/>
            </w:tcBorders>
            <w:shd w:val="clear" w:color="auto" w:fill="A6A6A6" w:themeFill="background1" w:themeFillShade="A6"/>
            <w:vAlign w:val="center"/>
            <w:hideMark/>
          </w:tcPr>
          <w:p w14:paraId="235C40B2" w14:textId="77777777" w:rsidR="00CE718A" w:rsidRPr="000A33FA" w:rsidRDefault="00CE718A" w:rsidP="00684191">
            <w:pPr>
              <w:jc w:val="center"/>
              <w:rPr>
                <w:rFonts w:ascii="Arial" w:hAnsi="Arial" w:cs="Arial"/>
                <w:b/>
                <w:sz w:val="18"/>
                <w:szCs w:val="18"/>
              </w:rPr>
            </w:pPr>
            <w:r w:rsidRPr="000A33FA">
              <w:rPr>
                <w:rFonts w:ascii="Arial" w:hAnsi="Arial" w:cs="Arial"/>
                <w:b/>
                <w:sz w:val="18"/>
                <w:szCs w:val="18"/>
              </w:rPr>
              <w:t>NO.</w:t>
            </w:r>
          </w:p>
        </w:tc>
        <w:tc>
          <w:tcPr>
            <w:tcW w:w="3733" w:type="dxa"/>
            <w:tcBorders>
              <w:bottom w:val="single" w:sz="4" w:space="0" w:color="auto"/>
            </w:tcBorders>
            <w:shd w:val="clear" w:color="auto" w:fill="A6A6A6" w:themeFill="background1" w:themeFillShade="A6"/>
            <w:vAlign w:val="center"/>
            <w:hideMark/>
          </w:tcPr>
          <w:p w14:paraId="252AC169" w14:textId="77777777" w:rsidR="00CE718A" w:rsidRPr="000A33FA" w:rsidRDefault="00CE718A" w:rsidP="00684191">
            <w:pPr>
              <w:jc w:val="center"/>
              <w:rPr>
                <w:rFonts w:ascii="Arial" w:hAnsi="Arial" w:cs="Arial"/>
                <w:b/>
                <w:sz w:val="18"/>
                <w:szCs w:val="18"/>
              </w:rPr>
            </w:pPr>
            <w:r w:rsidRPr="000A33FA">
              <w:rPr>
                <w:rFonts w:ascii="Arial" w:hAnsi="Arial" w:cs="Arial"/>
                <w:b/>
                <w:sz w:val="18"/>
                <w:szCs w:val="18"/>
              </w:rPr>
              <w:t>OBJETO DE OBRA</w:t>
            </w:r>
          </w:p>
        </w:tc>
        <w:tc>
          <w:tcPr>
            <w:tcW w:w="1261" w:type="dxa"/>
            <w:tcBorders>
              <w:bottom w:val="single" w:sz="4" w:space="0" w:color="auto"/>
            </w:tcBorders>
            <w:shd w:val="clear" w:color="auto" w:fill="A6A6A6" w:themeFill="background1" w:themeFillShade="A6"/>
            <w:vAlign w:val="center"/>
            <w:hideMark/>
          </w:tcPr>
          <w:p w14:paraId="744A9D54" w14:textId="77777777" w:rsidR="00CE718A" w:rsidRPr="000A33FA" w:rsidRDefault="00CE718A" w:rsidP="00684191">
            <w:pPr>
              <w:jc w:val="center"/>
              <w:rPr>
                <w:rFonts w:ascii="Arial" w:hAnsi="Arial" w:cs="Arial"/>
                <w:b/>
                <w:sz w:val="18"/>
                <w:szCs w:val="18"/>
              </w:rPr>
            </w:pPr>
            <w:r w:rsidRPr="000A33FA">
              <w:rPr>
                <w:rFonts w:ascii="Arial" w:hAnsi="Arial" w:cs="Arial"/>
                <w:b/>
                <w:sz w:val="18"/>
                <w:szCs w:val="18"/>
              </w:rPr>
              <w:t>NUMERO DE CONTRATO</w:t>
            </w:r>
          </w:p>
        </w:tc>
        <w:tc>
          <w:tcPr>
            <w:tcW w:w="1801" w:type="dxa"/>
            <w:tcBorders>
              <w:bottom w:val="single" w:sz="4" w:space="0" w:color="auto"/>
            </w:tcBorders>
            <w:shd w:val="clear" w:color="auto" w:fill="A6A6A6" w:themeFill="background1" w:themeFillShade="A6"/>
            <w:vAlign w:val="center"/>
            <w:hideMark/>
          </w:tcPr>
          <w:p w14:paraId="6D828497" w14:textId="77777777" w:rsidR="00CE718A" w:rsidRPr="000A33FA" w:rsidRDefault="00CE718A" w:rsidP="00684191">
            <w:pPr>
              <w:jc w:val="center"/>
              <w:rPr>
                <w:rFonts w:ascii="Arial" w:hAnsi="Arial" w:cs="Arial"/>
                <w:b/>
                <w:sz w:val="18"/>
                <w:szCs w:val="18"/>
              </w:rPr>
            </w:pPr>
            <w:r w:rsidRPr="000A33FA">
              <w:rPr>
                <w:rFonts w:ascii="Arial" w:hAnsi="Arial" w:cs="Arial"/>
                <w:b/>
                <w:sz w:val="18"/>
                <w:szCs w:val="18"/>
              </w:rPr>
              <w:t>ADJUDICATARIO</w:t>
            </w:r>
          </w:p>
        </w:tc>
        <w:tc>
          <w:tcPr>
            <w:tcW w:w="1442" w:type="dxa"/>
            <w:tcBorders>
              <w:bottom w:val="single" w:sz="4" w:space="0" w:color="auto"/>
            </w:tcBorders>
            <w:shd w:val="clear" w:color="auto" w:fill="A6A6A6" w:themeFill="background1" w:themeFillShade="A6"/>
            <w:vAlign w:val="center"/>
            <w:hideMark/>
          </w:tcPr>
          <w:p w14:paraId="43259668" w14:textId="77777777" w:rsidR="00CE718A" w:rsidRPr="000A33FA" w:rsidRDefault="00CE718A" w:rsidP="00684191">
            <w:pPr>
              <w:jc w:val="center"/>
              <w:rPr>
                <w:rFonts w:ascii="Arial" w:hAnsi="Arial" w:cs="Arial"/>
                <w:b/>
                <w:sz w:val="18"/>
                <w:szCs w:val="18"/>
              </w:rPr>
            </w:pPr>
            <w:r w:rsidRPr="000A33FA">
              <w:rPr>
                <w:rFonts w:ascii="Arial" w:hAnsi="Arial" w:cs="Arial"/>
                <w:b/>
                <w:sz w:val="18"/>
                <w:szCs w:val="18"/>
              </w:rPr>
              <w:t>IMPORTE CONTRATADO CON IVA</w:t>
            </w:r>
          </w:p>
        </w:tc>
      </w:tr>
      <w:tr w:rsidR="00CE718A" w:rsidRPr="00382AC8" w14:paraId="25B3F169" w14:textId="77777777" w:rsidTr="007554DE">
        <w:trPr>
          <w:trHeight w:val="892"/>
        </w:trPr>
        <w:tc>
          <w:tcPr>
            <w:tcW w:w="514" w:type="dxa"/>
            <w:tcBorders>
              <w:top w:val="single" w:sz="4" w:space="0" w:color="auto"/>
              <w:bottom w:val="single" w:sz="4" w:space="0" w:color="auto"/>
            </w:tcBorders>
            <w:vAlign w:val="center"/>
          </w:tcPr>
          <w:p w14:paraId="0F89FA8F" w14:textId="77777777" w:rsidR="00CE718A" w:rsidRPr="00152926" w:rsidRDefault="00CE718A" w:rsidP="00684191">
            <w:pPr>
              <w:jc w:val="center"/>
              <w:rPr>
                <w:rFonts w:ascii="Arial" w:hAnsi="Arial" w:cs="Arial"/>
                <w:b/>
                <w:bCs/>
                <w:sz w:val="16"/>
                <w:szCs w:val="16"/>
                <w:highlight w:val="yellow"/>
              </w:rPr>
            </w:pPr>
            <w:r w:rsidRPr="00630A2A">
              <w:rPr>
                <w:rFonts w:ascii="Arial" w:hAnsi="Arial" w:cs="Arial"/>
                <w:b/>
                <w:bCs/>
                <w:sz w:val="16"/>
                <w:szCs w:val="16"/>
              </w:rPr>
              <w:t>1</w:t>
            </w:r>
          </w:p>
        </w:tc>
        <w:tc>
          <w:tcPr>
            <w:tcW w:w="3733" w:type="dxa"/>
            <w:tcBorders>
              <w:top w:val="single" w:sz="4" w:space="0" w:color="auto"/>
              <w:left w:val="single" w:sz="4" w:space="0" w:color="auto"/>
              <w:bottom w:val="single" w:sz="4" w:space="0" w:color="auto"/>
              <w:right w:val="single" w:sz="4" w:space="0" w:color="auto"/>
            </w:tcBorders>
            <w:shd w:val="clear" w:color="auto" w:fill="auto"/>
            <w:vAlign w:val="center"/>
          </w:tcPr>
          <w:p w14:paraId="3B5DEA6F" w14:textId="3745C05B" w:rsidR="00CE718A" w:rsidRPr="00382AC8" w:rsidRDefault="00AC5777" w:rsidP="00684191">
            <w:pPr>
              <w:jc w:val="both"/>
              <w:rPr>
                <w:rFonts w:ascii="Arial" w:hAnsi="Arial" w:cs="Arial"/>
                <w:b/>
                <w:sz w:val="18"/>
                <w:szCs w:val="18"/>
                <w:highlight w:val="yellow"/>
                <w:lang w:val="es-MX" w:eastAsia="es-MX"/>
              </w:rPr>
            </w:pPr>
            <w:r w:rsidRPr="00AC5777">
              <w:rPr>
                <w:rFonts w:ascii="Arial" w:hAnsi="Arial" w:cs="Arial"/>
                <w:sz w:val="18"/>
                <w:szCs w:val="18"/>
              </w:rPr>
              <w:t xml:space="preserve">Rehabilitación de barda perimetral del Cementerio Municipal de Atemajac y obras complementarias, </w:t>
            </w:r>
            <w:r>
              <w:rPr>
                <w:rFonts w:ascii="Arial" w:hAnsi="Arial" w:cs="Arial"/>
                <w:sz w:val="18"/>
                <w:szCs w:val="18"/>
              </w:rPr>
              <w:t>M</w:t>
            </w:r>
            <w:r w:rsidRPr="00AC5777">
              <w:rPr>
                <w:rFonts w:ascii="Arial" w:hAnsi="Arial" w:cs="Arial"/>
                <w:sz w:val="18"/>
                <w:szCs w:val="18"/>
              </w:rPr>
              <w:t>unicipio de Zapopan, Jalisco.</w:t>
            </w:r>
          </w:p>
        </w:tc>
        <w:tc>
          <w:tcPr>
            <w:tcW w:w="1261" w:type="dxa"/>
            <w:tcBorders>
              <w:top w:val="nil"/>
              <w:left w:val="single" w:sz="4" w:space="0" w:color="auto"/>
              <w:bottom w:val="single" w:sz="4" w:space="0" w:color="auto"/>
              <w:right w:val="single" w:sz="4" w:space="0" w:color="auto"/>
            </w:tcBorders>
            <w:shd w:val="clear" w:color="auto" w:fill="auto"/>
            <w:vAlign w:val="center"/>
          </w:tcPr>
          <w:p w14:paraId="1CF77DCB" w14:textId="76E39297" w:rsidR="00CE718A" w:rsidRPr="00632162" w:rsidRDefault="00AC5777" w:rsidP="00684191">
            <w:pPr>
              <w:jc w:val="center"/>
              <w:rPr>
                <w:rFonts w:ascii="Arial" w:hAnsi="Arial" w:cs="Arial"/>
                <w:b/>
                <w:bCs/>
                <w:sz w:val="16"/>
                <w:szCs w:val="16"/>
                <w:highlight w:val="yellow"/>
                <w:lang w:val="en-US" w:eastAsia="es-MX"/>
              </w:rPr>
            </w:pPr>
            <w:r w:rsidRPr="00632162">
              <w:rPr>
                <w:rFonts w:ascii="Arial" w:hAnsi="Arial" w:cs="Arial"/>
                <w:b/>
                <w:bCs/>
                <w:sz w:val="16"/>
                <w:szCs w:val="16"/>
                <w:lang w:val="pt-PT"/>
              </w:rPr>
              <w:t>DCI-MUN-RM-IM-AD-006-2024</w:t>
            </w:r>
          </w:p>
        </w:tc>
        <w:tc>
          <w:tcPr>
            <w:tcW w:w="1801" w:type="dxa"/>
            <w:tcBorders>
              <w:top w:val="nil"/>
              <w:left w:val="single" w:sz="4" w:space="0" w:color="auto"/>
              <w:bottom w:val="single" w:sz="4" w:space="0" w:color="auto"/>
              <w:right w:val="single" w:sz="4" w:space="0" w:color="auto"/>
            </w:tcBorders>
            <w:shd w:val="clear" w:color="auto" w:fill="auto"/>
            <w:vAlign w:val="center"/>
          </w:tcPr>
          <w:p w14:paraId="5DA18393" w14:textId="7F71ED44" w:rsidR="00CE718A" w:rsidRPr="00632162" w:rsidRDefault="00AC5777" w:rsidP="00684191">
            <w:pPr>
              <w:jc w:val="center"/>
              <w:rPr>
                <w:rFonts w:ascii="Arial" w:hAnsi="Arial" w:cs="Arial"/>
                <w:b/>
                <w:sz w:val="16"/>
                <w:szCs w:val="16"/>
                <w:lang w:val="es-MX"/>
              </w:rPr>
            </w:pPr>
            <w:r w:rsidRPr="00632162">
              <w:rPr>
                <w:rFonts w:ascii="Arial" w:hAnsi="Arial" w:cs="Arial"/>
                <w:sz w:val="16"/>
                <w:szCs w:val="16"/>
              </w:rPr>
              <w:t>CONSTRUCCIÓN Y SUPERVISIÓN FICA, S.A. DE C.V.</w:t>
            </w:r>
          </w:p>
        </w:tc>
        <w:tc>
          <w:tcPr>
            <w:tcW w:w="1442" w:type="dxa"/>
            <w:tcBorders>
              <w:top w:val="nil"/>
              <w:left w:val="single" w:sz="4" w:space="0" w:color="auto"/>
              <w:bottom w:val="single" w:sz="4" w:space="0" w:color="auto"/>
              <w:right w:val="single" w:sz="4" w:space="0" w:color="auto"/>
            </w:tcBorders>
            <w:shd w:val="clear" w:color="auto" w:fill="auto"/>
            <w:vAlign w:val="center"/>
          </w:tcPr>
          <w:p w14:paraId="18418C66" w14:textId="32E87011" w:rsidR="00CE718A" w:rsidRPr="00D61FBC" w:rsidRDefault="00CE718A" w:rsidP="00684191">
            <w:pPr>
              <w:jc w:val="center"/>
              <w:rPr>
                <w:rFonts w:ascii="Arial" w:hAnsi="Arial" w:cs="Arial"/>
                <w:b/>
                <w:sz w:val="16"/>
                <w:szCs w:val="16"/>
                <w:highlight w:val="yellow"/>
                <w:lang w:val="pt-PT"/>
              </w:rPr>
            </w:pPr>
            <w:r w:rsidRPr="00D61FBC">
              <w:rPr>
                <w:rFonts w:ascii="Arial" w:hAnsi="Arial" w:cs="Arial"/>
                <w:sz w:val="16"/>
                <w:szCs w:val="16"/>
              </w:rPr>
              <w:t xml:space="preserve"> $ </w:t>
            </w:r>
            <w:r w:rsidR="00AC5777" w:rsidRPr="00D61FBC">
              <w:rPr>
                <w:rFonts w:ascii="Arial" w:hAnsi="Arial" w:cs="Arial"/>
                <w:sz w:val="16"/>
                <w:szCs w:val="16"/>
              </w:rPr>
              <w:t>2,258,458.82</w:t>
            </w:r>
          </w:p>
        </w:tc>
      </w:tr>
    </w:tbl>
    <w:p w14:paraId="5ADF31E5" w14:textId="77777777" w:rsidR="00853825" w:rsidRDefault="00853825" w:rsidP="00C332B7">
      <w:pPr>
        <w:jc w:val="both"/>
        <w:rPr>
          <w:rFonts w:ascii="Arial" w:hAnsi="Arial" w:cs="Arial"/>
          <w:b/>
          <w:i/>
          <w:lang w:val="es-MX"/>
        </w:rPr>
      </w:pPr>
    </w:p>
    <w:p w14:paraId="2EF540B9" w14:textId="77777777" w:rsidR="00C332B7" w:rsidRDefault="00C332B7" w:rsidP="00690ED0">
      <w:pPr>
        <w:jc w:val="both"/>
        <w:rPr>
          <w:rFonts w:ascii="Arial" w:hAnsi="Arial" w:cs="Arial"/>
          <w:b/>
          <w:i/>
          <w:lang w:val="es-MX"/>
        </w:rPr>
      </w:pPr>
    </w:p>
    <w:p w14:paraId="389D827D" w14:textId="77777777" w:rsidR="00AC5777" w:rsidRDefault="00AC5777" w:rsidP="00690ED0">
      <w:pPr>
        <w:jc w:val="both"/>
        <w:rPr>
          <w:rFonts w:ascii="Arial" w:hAnsi="Arial" w:cs="Arial"/>
          <w:b/>
          <w:i/>
          <w:lang w:val="es-MX"/>
        </w:rPr>
      </w:pPr>
    </w:p>
    <w:p w14:paraId="52A8E664" w14:textId="77777777" w:rsidR="00AC5777" w:rsidRPr="00845B4E" w:rsidRDefault="00AC5777" w:rsidP="00AC5777">
      <w:pPr>
        <w:jc w:val="both"/>
        <w:rPr>
          <w:rFonts w:ascii="Arial" w:hAnsi="Arial" w:cs="Arial"/>
          <w:b/>
          <w:sz w:val="20"/>
          <w:szCs w:val="20"/>
          <w:lang w:val="es-MX"/>
        </w:rPr>
      </w:pPr>
      <w:r w:rsidRPr="002C13EF">
        <w:rPr>
          <w:rFonts w:ascii="Arial" w:hAnsi="Arial" w:cs="Arial"/>
          <w:b/>
          <w:sz w:val="20"/>
          <w:szCs w:val="20"/>
        </w:rPr>
        <w:t xml:space="preserve">Recurso </w:t>
      </w:r>
      <w:r>
        <w:rPr>
          <w:rFonts w:ascii="Arial" w:hAnsi="Arial" w:cs="Arial"/>
          <w:b/>
          <w:sz w:val="20"/>
          <w:szCs w:val="20"/>
        </w:rPr>
        <w:t>M</w:t>
      </w:r>
      <w:r w:rsidRPr="002C13EF">
        <w:rPr>
          <w:rFonts w:ascii="Arial" w:hAnsi="Arial" w:cs="Arial"/>
          <w:b/>
          <w:sz w:val="20"/>
          <w:szCs w:val="20"/>
        </w:rPr>
        <w:t>unicipal de la Dirección de Conservación de Inmuebles</w:t>
      </w:r>
      <w:r w:rsidRPr="00845B4E">
        <w:rPr>
          <w:rFonts w:ascii="Arial" w:hAnsi="Arial" w:cs="Arial"/>
          <w:b/>
          <w:sz w:val="20"/>
          <w:szCs w:val="20"/>
          <w:lang w:val="es-MX"/>
        </w:rPr>
        <w:t>:</w:t>
      </w:r>
    </w:p>
    <w:p w14:paraId="349B7D45" w14:textId="77777777" w:rsidR="00AC5777" w:rsidRPr="00266662" w:rsidRDefault="00AC5777" w:rsidP="00AC5777">
      <w:pPr>
        <w:jc w:val="both"/>
        <w:rPr>
          <w:rFonts w:ascii="Arial" w:hAnsi="Arial" w:cs="Arial"/>
          <w:sz w:val="6"/>
          <w:szCs w:val="20"/>
          <w:lang w:val="es-MX"/>
        </w:rPr>
      </w:pPr>
    </w:p>
    <w:p w14:paraId="4C218BF8" w14:textId="77777777" w:rsidR="00AC5777" w:rsidRPr="00845B4E" w:rsidRDefault="00AC5777" w:rsidP="00AC5777">
      <w:pPr>
        <w:jc w:val="both"/>
        <w:rPr>
          <w:rFonts w:ascii="Arial" w:hAnsi="Arial" w:cs="Arial"/>
          <w:sz w:val="10"/>
          <w:szCs w:val="10"/>
          <w:lang w:val="es-MX"/>
        </w:rPr>
      </w:pPr>
    </w:p>
    <w:tbl>
      <w:tblPr>
        <w:tblStyle w:val="Tablaconcuadrcula"/>
        <w:tblW w:w="8782" w:type="dxa"/>
        <w:tblInd w:w="-5" w:type="dxa"/>
        <w:tblLayout w:type="fixed"/>
        <w:tblLook w:val="04A0" w:firstRow="1" w:lastRow="0" w:firstColumn="1" w:lastColumn="0" w:noHBand="0" w:noVBand="1"/>
      </w:tblPr>
      <w:tblGrid>
        <w:gridCol w:w="516"/>
        <w:gridCol w:w="3746"/>
        <w:gridCol w:w="1265"/>
        <w:gridCol w:w="1561"/>
        <w:gridCol w:w="1694"/>
      </w:tblGrid>
      <w:tr w:rsidR="00AC5777" w:rsidRPr="00494AD4" w14:paraId="509BF32C" w14:textId="77777777" w:rsidTr="007554DE">
        <w:trPr>
          <w:trHeight w:val="720"/>
        </w:trPr>
        <w:tc>
          <w:tcPr>
            <w:tcW w:w="516" w:type="dxa"/>
            <w:tcBorders>
              <w:bottom w:val="single" w:sz="4" w:space="0" w:color="auto"/>
            </w:tcBorders>
            <w:shd w:val="clear" w:color="auto" w:fill="A6A6A6" w:themeFill="background1" w:themeFillShade="A6"/>
            <w:vAlign w:val="center"/>
            <w:hideMark/>
          </w:tcPr>
          <w:p w14:paraId="3E038302" w14:textId="77777777" w:rsidR="00AC5777" w:rsidRPr="000A33FA" w:rsidRDefault="00AC5777" w:rsidP="00684191">
            <w:pPr>
              <w:jc w:val="center"/>
              <w:rPr>
                <w:rFonts w:ascii="Arial" w:hAnsi="Arial" w:cs="Arial"/>
                <w:b/>
                <w:sz w:val="18"/>
                <w:szCs w:val="18"/>
              </w:rPr>
            </w:pPr>
            <w:r w:rsidRPr="000A33FA">
              <w:rPr>
                <w:rFonts w:ascii="Arial" w:hAnsi="Arial" w:cs="Arial"/>
                <w:b/>
                <w:sz w:val="18"/>
                <w:szCs w:val="18"/>
              </w:rPr>
              <w:t>NO.</w:t>
            </w:r>
          </w:p>
        </w:tc>
        <w:tc>
          <w:tcPr>
            <w:tcW w:w="3746" w:type="dxa"/>
            <w:tcBorders>
              <w:bottom w:val="single" w:sz="4" w:space="0" w:color="auto"/>
            </w:tcBorders>
            <w:shd w:val="clear" w:color="auto" w:fill="A6A6A6" w:themeFill="background1" w:themeFillShade="A6"/>
            <w:vAlign w:val="center"/>
            <w:hideMark/>
          </w:tcPr>
          <w:p w14:paraId="27C5BC5E" w14:textId="77777777" w:rsidR="00AC5777" w:rsidRPr="000A33FA" w:rsidRDefault="00AC5777" w:rsidP="00684191">
            <w:pPr>
              <w:jc w:val="center"/>
              <w:rPr>
                <w:rFonts w:ascii="Arial" w:hAnsi="Arial" w:cs="Arial"/>
                <w:b/>
                <w:sz w:val="18"/>
                <w:szCs w:val="18"/>
              </w:rPr>
            </w:pPr>
            <w:r w:rsidRPr="000A33FA">
              <w:rPr>
                <w:rFonts w:ascii="Arial" w:hAnsi="Arial" w:cs="Arial"/>
                <w:b/>
                <w:sz w:val="18"/>
                <w:szCs w:val="18"/>
              </w:rPr>
              <w:t>OBJETO DE OBRA</w:t>
            </w:r>
          </w:p>
        </w:tc>
        <w:tc>
          <w:tcPr>
            <w:tcW w:w="1265" w:type="dxa"/>
            <w:tcBorders>
              <w:bottom w:val="single" w:sz="4" w:space="0" w:color="auto"/>
            </w:tcBorders>
            <w:shd w:val="clear" w:color="auto" w:fill="A6A6A6" w:themeFill="background1" w:themeFillShade="A6"/>
            <w:vAlign w:val="center"/>
            <w:hideMark/>
          </w:tcPr>
          <w:p w14:paraId="67D8376A" w14:textId="77777777" w:rsidR="00AC5777" w:rsidRPr="000A33FA" w:rsidRDefault="00AC5777" w:rsidP="00684191">
            <w:pPr>
              <w:jc w:val="center"/>
              <w:rPr>
                <w:rFonts w:ascii="Arial" w:hAnsi="Arial" w:cs="Arial"/>
                <w:b/>
                <w:sz w:val="18"/>
                <w:szCs w:val="18"/>
              </w:rPr>
            </w:pPr>
            <w:r w:rsidRPr="000A33FA">
              <w:rPr>
                <w:rFonts w:ascii="Arial" w:hAnsi="Arial" w:cs="Arial"/>
                <w:b/>
                <w:sz w:val="18"/>
                <w:szCs w:val="18"/>
              </w:rPr>
              <w:t>NUMERO DE CONTRATO</w:t>
            </w:r>
          </w:p>
        </w:tc>
        <w:tc>
          <w:tcPr>
            <w:tcW w:w="1561" w:type="dxa"/>
            <w:tcBorders>
              <w:bottom w:val="single" w:sz="4" w:space="0" w:color="auto"/>
            </w:tcBorders>
            <w:shd w:val="clear" w:color="auto" w:fill="A6A6A6" w:themeFill="background1" w:themeFillShade="A6"/>
            <w:vAlign w:val="center"/>
            <w:hideMark/>
          </w:tcPr>
          <w:p w14:paraId="6CD2D278" w14:textId="77777777" w:rsidR="00AC5777" w:rsidRPr="000A33FA" w:rsidRDefault="00AC5777" w:rsidP="00684191">
            <w:pPr>
              <w:jc w:val="center"/>
              <w:rPr>
                <w:rFonts w:ascii="Arial" w:hAnsi="Arial" w:cs="Arial"/>
                <w:b/>
                <w:sz w:val="18"/>
                <w:szCs w:val="18"/>
              </w:rPr>
            </w:pPr>
            <w:r w:rsidRPr="000A33FA">
              <w:rPr>
                <w:rFonts w:ascii="Arial" w:hAnsi="Arial" w:cs="Arial"/>
                <w:b/>
                <w:sz w:val="18"/>
                <w:szCs w:val="18"/>
              </w:rPr>
              <w:t>ADJUDICATARIO</w:t>
            </w:r>
          </w:p>
        </w:tc>
        <w:tc>
          <w:tcPr>
            <w:tcW w:w="1694" w:type="dxa"/>
            <w:tcBorders>
              <w:bottom w:val="single" w:sz="4" w:space="0" w:color="auto"/>
            </w:tcBorders>
            <w:shd w:val="clear" w:color="auto" w:fill="A6A6A6" w:themeFill="background1" w:themeFillShade="A6"/>
            <w:vAlign w:val="center"/>
            <w:hideMark/>
          </w:tcPr>
          <w:p w14:paraId="6EE1342F" w14:textId="77777777" w:rsidR="00AC5777" w:rsidRPr="000A33FA" w:rsidRDefault="00AC5777" w:rsidP="00684191">
            <w:pPr>
              <w:jc w:val="center"/>
              <w:rPr>
                <w:rFonts w:ascii="Arial" w:hAnsi="Arial" w:cs="Arial"/>
                <w:b/>
                <w:sz w:val="18"/>
                <w:szCs w:val="18"/>
              </w:rPr>
            </w:pPr>
            <w:r w:rsidRPr="000A33FA">
              <w:rPr>
                <w:rFonts w:ascii="Arial" w:hAnsi="Arial" w:cs="Arial"/>
                <w:b/>
                <w:sz w:val="18"/>
                <w:szCs w:val="18"/>
              </w:rPr>
              <w:t>IMPORTE CONTRATADO CON IVA</w:t>
            </w:r>
          </w:p>
        </w:tc>
      </w:tr>
      <w:tr w:rsidR="00674D1A" w:rsidRPr="00382AC8" w14:paraId="69F7611D" w14:textId="77777777" w:rsidTr="007554DE">
        <w:trPr>
          <w:trHeight w:val="901"/>
        </w:trPr>
        <w:tc>
          <w:tcPr>
            <w:tcW w:w="516" w:type="dxa"/>
            <w:tcBorders>
              <w:top w:val="single" w:sz="4" w:space="0" w:color="auto"/>
              <w:bottom w:val="single" w:sz="4" w:space="0" w:color="auto"/>
            </w:tcBorders>
            <w:vAlign w:val="center"/>
          </w:tcPr>
          <w:p w14:paraId="09CCC1D2" w14:textId="77777777" w:rsidR="00674D1A" w:rsidRPr="00152926" w:rsidRDefault="00674D1A" w:rsidP="00674D1A">
            <w:pPr>
              <w:jc w:val="center"/>
              <w:rPr>
                <w:rFonts w:ascii="Arial" w:hAnsi="Arial" w:cs="Arial"/>
                <w:b/>
                <w:bCs/>
                <w:sz w:val="16"/>
                <w:szCs w:val="16"/>
                <w:highlight w:val="yellow"/>
              </w:rPr>
            </w:pPr>
            <w:r w:rsidRPr="00630A2A">
              <w:rPr>
                <w:rFonts w:ascii="Arial" w:hAnsi="Arial" w:cs="Arial"/>
                <w:b/>
                <w:bCs/>
                <w:sz w:val="16"/>
                <w:szCs w:val="16"/>
              </w:rPr>
              <w:t>1</w:t>
            </w:r>
          </w:p>
        </w:tc>
        <w:tc>
          <w:tcPr>
            <w:tcW w:w="3746" w:type="dxa"/>
            <w:tcBorders>
              <w:top w:val="single" w:sz="4" w:space="0" w:color="auto"/>
              <w:left w:val="single" w:sz="4" w:space="0" w:color="auto"/>
              <w:bottom w:val="single" w:sz="4" w:space="0" w:color="auto"/>
              <w:right w:val="single" w:sz="4" w:space="0" w:color="auto"/>
            </w:tcBorders>
          </w:tcPr>
          <w:p w14:paraId="0F3438CF" w14:textId="47B70FC8" w:rsidR="00674D1A" w:rsidRPr="00674D1A" w:rsidRDefault="00674D1A" w:rsidP="00674D1A">
            <w:pPr>
              <w:jc w:val="both"/>
              <w:rPr>
                <w:rFonts w:ascii="Arial" w:hAnsi="Arial" w:cs="Arial"/>
                <w:b/>
                <w:sz w:val="18"/>
                <w:szCs w:val="18"/>
                <w:highlight w:val="yellow"/>
                <w:lang w:val="es-MX" w:eastAsia="es-MX"/>
              </w:rPr>
            </w:pPr>
            <w:r w:rsidRPr="00674D1A">
              <w:rPr>
                <w:rFonts w:ascii="Arial" w:hAnsi="Arial" w:cs="Arial"/>
                <w:sz w:val="18"/>
                <w:szCs w:val="18"/>
                <w:lang w:val="es-MX"/>
              </w:rPr>
              <w:t>Construcción de cubo de elevador para nivel uno y planta alta y escaleras en el Hospital General de Zapopan.</w:t>
            </w:r>
          </w:p>
        </w:tc>
        <w:tc>
          <w:tcPr>
            <w:tcW w:w="1265" w:type="dxa"/>
            <w:tcBorders>
              <w:top w:val="single" w:sz="4" w:space="0" w:color="auto"/>
              <w:left w:val="single" w:sz="4" w:space="0" w:color="auto"/>
              <w:bottom w:val="single" w:sz="4" w:space="0" w:color="auto"/>
              <w:right w:val="single" w:sz="4" w:space="0" w:color="auto"/>
            </w:tcBorders>
          </w:tcPr>
          <w:p w14:paraId="79465AB6" w14:textId="77777777" w:rsidR="00674D1A" w:rsidRPr="005805B7" w:rsidRDefault="00674D1A" w:rsidP="00674D1A">
            <w:pPr>
              <w:jc w:val="center"/>
              <w:rPr>
                <w:rFonts w:ascii="Arial" w:hAnsi="Arial" w:cs="Arial"/>
                <w:b/>
                <w:bCs/>
                <w:color w:val="000000"/>
                <w:sz w:val="16"/>
                <w:szCs w:val="16"/>
              </w:rPr>
            </w:pPr>
          </w:p>
          <w:p w14:paraId="1B13000A" w14:textId="739A8B96" w:rsidR="00674D1A" w:rsidRPr="005805B7" w:rsidRDefault="00674D1A" w:rsidP="00674D1A">
            <w:pPr>
              <w:jc w:val="center"/>
              <w:rPr>
                <w:rFonts w:ascii="Arial" w:hAnsi="Arial" w:cs="Arial"/>
                <w:b/>
                <w:bCs/>
                <w:color w:val="000000"/>
                <w:sz w:val="16"/>
                <w:szCs w:val="16"/>
                <w:lang w:val="es-MX" w:eastAsia="es-MX"/>
              </w:rPr>
            </w:pPr>
            <w:r w:rsidRPr="005805B7">
              <w:rPr>
                <w:rFonts w:ascii="Arial" w:hAnsi="Arial" w:cs="Arial"/>
                <w:b/>
                <w:bCs/>
                <w:color w:val="000000"/>
                <w:sz w:val="16"/>
                <w:szCs w:val="16"/>
              </w:rPr>
              <w:t>OPD-MUN-RM-SALUD-AD-00</w:t>
            </w:r>
            <w:r w:rsidR="00444ECD">
              <w:rPr>
                <w:rFonts w:ascii="Arial" w:hAnsi="Arial" w:cs="Arial"/>
                <w:b/>
                <w:bCs/>
                <w:color w:val="000000"/>
                <w:sz w:val="16"/>
                <w:szCs w:val="16"/>
              </w:rPr>
              <w:t>4</w:t>
            </w:r>
            <w:r w:rsidRPr="005805B7">
              <w:rPr>
                <w:rFonts w:ascii="Arial" w:hAnsi="Arial" w:cs="Arial"/>
                <w:b/>
                <w:bCs/>
                <w:color w:val="000000"/>
                <w:sz w:val="16"/>
                <w:szCs w:val="16"/>
              </w:rPr>
              <w:t>-2024</w:t>
            </w:r>
          </w:p>
          <w:p w14:paraId="6174146B" w14:textId="54E53C47" w:rsidR="00674D1A" w:rsidRPr="005805B7" w:rsidRDefault="00674D1A" w:rsidP="00674D1A">
            <w:pPr>
              <w:jc w:val="center"/>
              <w:rPr>
                <w:rFonts w:ascii="Arial" w:hAnsi="Arial" w:cs="Arial"/>
                <w:b/>
                <w:bCs/>
                <w:sz w:val="16"/>
                <w:szCs w:val="16"/>
                <w:highlight w:val="yellow"/>
                <w:lang w:val="en-US" w:eastAsia="es-MX"/>
              </w:rPr>
            </w:pPr>
          </w:p>
        </w:tc>
        <w:tc>
          <w:tcPr>
            <w:tcW w:w="1561" w:type="dxa"/>
            <w:tcBorders>
              <w:top w:val="single" w:sz="4" w:space="0" w:color="auto"/>
              <w:left w:val="single" w:sz="4" w:space="0" w:color="auto"/>
              <w:bottom w:val="single" w:sz="4" w:space="0" w:color="auto"/>
              <w:right w:val="single" w:sz="4" w:space="0" w:color="auto"/>
            </w:tcBorders>
          </w:tcPr>
          <w:p w14:paraId="569669BC" w14:textId="77777777" w:rsidR="00674D1A" w:rsidRPr="005805B7" w:rsidRDefault="00674D1A" w:rsidP="00674D1A">
            <w:pPr>
              <w:autoSpaceDE w:val="0"/>
              <w:autoSpaceDN w:val="0"/>
              <w:adjustRightInd w:val="0"/>
              <w:jc w:val="both"/>
              <w:rPr>
                <w:rFonts w:ascii="Arial" w:hAnsi="Arial" w:cs="Arial"/>
                <w:sz w:val="16"/>
                <w:szCs w:val="16"/>
                <w:lang w:val="es-MX"/>
              </w:rPr>
            </w:pPr>
          </w:p>
          <w:p w14:paraId="3D40480E" w14:textId="63633DDE" w:rsidR="00674D1A" w:rsidRPr="005805B7" w:rsidRDefault="00674D1A" w:rsidP="00674D1A">
            <w:pPr>
              <w:jc w:val="center"/>
              <w:rPr>
                <w:rFonts w:ascii="Arial" w:hAnsi="Arial" w:cs="Arial"/>
                <w:b/>
                <w:sz w:val="16"/>
                <w:szCs w:val="16"/>
                <w:lang w:val="es-MX"/>
              </w:rPr>
            </w:pPr>
            <w:r w:rsidRPr="005805B7">
              <w:rPr>
                <w:rFonts w:ascii="Arial" w:hAnsi="Arial" w:cs="Arial"/>
                <w:sz w:val="16"/>
                <w:szCs w:val="16"/>
                <w:lang w:val="es-MX"/>
              </w:rPr>
              <w:t>GSS Construcciones, S.A. de C.V.</w:t>
            </w:r>
          </w:p>
        </w:tc>
        <w:tc>
          <w:tcPr>
            <w:tcW w:w="1694" w:type="dxa"/>
            <w:tcBorders>
              <w:top w:val="single" w:sz="4" w:space="0" w:color="auto"/>
              <w:left w:val="single" w:sz="4" w:space="0" w:color="auto"/>
              <w:bottom w:val="single" w:sz="4" w:space="0" w:color="auto"/>
              <w:right w:val="single" w:sz="4" w:space="0" w:color="auto"/>
            </w:tcBorders>
          </w:tcPr>
          <w:p w14:paraId="246AAB06" w14:textId="77777777" w:rsidR="00674D1A" w:rsidRPr="00674D1A" w:rsidRDefault="00674D1A" w:rsidP="00674D1A">
            <w:pPr>
              <w:autoSpaceDE w:val="0"/>
              <w:autoSpaceDN w:val="0"/>
              <w:adjustRightInd w:val="0"/>
              <w:jc w:val="both"/>
              <w:rPr>
                <w:rFonts w:ascii="Arial" w:hAnsi="Arial" w:cs="Arial"/>
                <w:sz w:val="18"/>
                <w:szCs w:val="18"/>
                <w:lang w:val="es-MX"/>
              </w:rPr>
            </w:pPr>
          </w:p>
          <w:p w14:paraId="2B2FBE0D" w14:textId="77777777" w:rsidR="00674D1A" w:rsidRPr="00674D1A" w:rsidRDefault="00674D1A" w:rsidP="00674D1A">
            <w:pPr>
              <w:autoSpaceDE w:val="0"/>
              <w:autoSpaceDN w:val="0"/>
              <w:adjustRightInd w:val="0"/>
              <w:jc w:val="both"/>
              <w:rPr>
                <w:rFonts w:ascii="Arial" w:hAnsi="Arial" w:cs="Arial"/>
                <w:sz w:val="18"/>
                <w:szCs w:val="18"/>
                <w:lang w:val="es-MX"/>
              </w:rPr>
            </w:pPr>
          </w:p>
          <w:p w14:paraId="66190C3D" w14:textId="343D2C14" w:rsidR="00674D1A" w:rsidRPr="00674D1A" w:rsidRDefault="00674D1A" w:rsidP="00674D1A">
            <w:pPr>
              <w:jc w:val="center"/>
              <w:rPr>
                <w:rFonts w:ascii="Arial" w:hAnsi="Arial" w:cs="Arial"/>
                <w:b/>
                <w:sz w:val="18"/>
                <w:szCs w:val="18"/>
                <w:highlight w:val="yellow"/>
                <w:lang w:val="pt-PT"/>
              </w:rPr>
            </w:pPr>
            <w:r w:rsidRPr="00674D1A">
              <w:rPr>
                <w:rFonts w:ascii="Arial" w:hAnsi="Arial" w:cs="Arial"/>
                <w:sz w:val="18"/>
                <w:szCs w:val="18"/>
                <w:lang w:val="es-MX"/>
              </w:rPr>
              <w:t>$2,385,488</w:t>
            </w:r>
            <w:r w:rsidR="00406592">
              <w:rPr>
                <w:rFonts w:ascii="Arial" w:hAnsi="Arial" w:cs="Arial"/>
                <w:sz w:val="18"/>
                <w:szCs w:val="18"/>
                <w:lang w:val="es-MX"/>
              </w:rPr>
              <w:t>.</w:t>
            </w:r>
            <w:r w:rsidRPr="00674D1A">
              <w:rPr>
                <w:rFonts w:ascii="Arial" w:hAnsi="Arial" w:cs="Arial"/>
                <w:sz w:val="18"/>
                <w:szCs w:val="18"/>
                <w:lang w:val="es-MX"/>
              </w:rPr>
              <w:t>94</w:t>
            </w:r>
          </w:p>
        </w:tc>
      </w:tr>
    </w:tbl>
    <w:p w14:paraId="2DF10E3E" w14:textId="77777777" w:rsidR="00690ED0" w:rsidRDefault="00690ED0" w:rsidP="001B1618">
      <w:pPr>
        <w:jc w:val="both"/>
        <w:rPr>
          <w:rFonts w:ascii="Arial" w:hAnsi="Arial" w:cs="Arial"/>
          <w:b/>
          <w:i/>
          <w:lang w:val="es-MX"/>
        </w:rPr>
      </w:pPr>
    </w:p>
    <w:p w14:paraId="7C7101D7" w14:textId="0D3DEEB2" w:rsidR="007554DE" w:rsidRDefault="007554DE" w:rsidP="001B1618">
      <w:pPr>
        <w:jc w:val="both"/>
        <w:rPr>
          <w:rFonts w:ascii="Arial" w:hAnsi="Arial" w:cs="Arial"/>
          <w:b/>
          <w:i/>
          <w:lang w:val="es-MX"/>
        </w:rPr>
      </w:pPr>
      <w:r>
        <w:rPr>
          <w:rFonts w:ascii="Arial" w:hAnsi="Arial" w:cs="Arial"/>
          <w:b/>
          <w:sz w:val="20"/>
          <w:szCs w:val="20"/>
          <w:lang w:val="es-MX"/>
        </w:rPr>
        <w:t xml:space="preserve">El </w:t>
      </w:r>
      <w:proofErr w:type="gramStart"/>
      <w:r>
        <w:rPr>
          <w:rFonts w:ascii="Arial" w:hAnsi="Arial" w:cs="Arial"/>
          <w:b/>
          <w:sz w:val="20"/>
          <w:szCs w:val="20"/>
          <w:lang w:val="es-MX"/>
        </w:rPr>
        <w:t>Presidente</w:t>
      </w:r>
      <w:proofErr w:type="gramEnd"/>
      <w:r>
        <w:rPr>
          <w:rFonts w:ascii="Arial" w:hAnsi="Arial" w:cs="Arial"/>
          <w:b/>
          <w:sz w:val="20"/>
          <w:szCs w:val="20"/>
          <w:lang w:val="es-MX"/>
        </w:rPr>
        <w:t xml:space="preserve"> del Comité Mixto de Obra Pública, Edmundo Antonio Amutio Villa, hace uso de la voz mencionando: Si no hay observaciones al respecto y como este es un informe, no se vota, pasamos al siguiente punto</w:t>
      </w:r>
      <w:r>
        <w:rPr>
          <w:rFonts w:ascii="Arial" w:hAnsi="Arial" w:cs="Arial"/>
          <w:b/>
          <w:sz w:val="20"/>
          <w:szCs w:val="20"/>
        </w:rPr>
        <w:t>.</w:t>
      </w:r>
    </w:p>
    <w:p w14:paraId="14271409" w14:textId="77777777" w:rsidR="007554DE" w:rsidRDefault="007554DE" w:rsidP="001B1618">
      <w:pPr>
        <w:jc w:val="both"/>
        <w:rPr>
          <w:rFonts w:ascii="Arial" w:hAnsi="Arial" w:cs="Arial"/>
          <w:b/>
          <w:i/>
          <w:lang w:val="es-MX"/>
        </w:rPr>
      </w:pPr>
    </w:p>
    <w:p w14:paraId="1F028F9A" w14:textId="77777777" w:rsidR="007554DE" w:rsidRDefault="007554DE" w:rsidP="001B1618">
      <w:pPr>
        <w:jc w:val="both"/>
        <w:rPr>
          <w:rFonts w:ascii="Arial" w:hAnsi="Arial" w:cs="Arial"/>
          <w:b/>
          <w:i/>
          <w:lang w:val="es-MX"/>
        </w:rPr>
      </w:pPr>
    </w:p>
    <w:p w14:paraId="3845E417" w14:textId="7DFCE5AE" w:rsidR="00BB2947" w:rsidRDefault="004B39B7" w:rsidP="004B39B7">
      <w:pPr>
        <w:jc w:val="both"/>
        <w:rPr>
          <w:rFonts w:ascii="Arial" w:hAnsi="Arial" w:cs="Arial"/>
          <w:b/>
          <w:i/>
          <w:lang w:val="es-MX"/>
        </w:rPr>
      </w:pPr>
      <w:r>
        <w:rPr>
          <w:rFonts w:ascii="Arial" w:hAnsi="Arial" w:cs="Arial"/>
          <w:b/>
          <w:i/>
          <w:lang w:val="es-MX"/>
        </w:rPr>
        <w:t>11.</w:t>
      </w:r>
      <w:r w:rsidRPr="004B39B7">
        <w:rPr>
          <w:rFonts w:ascii="Arial" w:hAnsi="Arial" w:cs="Arial"/>
          <w:b/>
          <w:i/>
          <w:lang w:val="es-MX"/>
        </w:rPr>
        <w:t xml:space="preserve"> </w:t>
      </w:r>
      <w:r>
        <w:rPr>
          <w:rFonts w:ascii="Arial" w:hAnsi="Arial" w:cs="Arial"/>
          <w:b/>
          <w:i/>
          <w:lang w:val="es-MX"/>
        </w:rPr>
        <w:t xml:space="preserve">   </w:t>
      </w:r>
      <w:r w:rsidR="00BB2947" w:rsidRPr="004B39B7">
        <w:rPr>
          <w:rFonts w:ascii="Arial" w:hAnsi="Arial" w:cs="Arial"/>
          <w:b/>
          <w:i/>
          <w:lang w:val="es-MX"/>
        </w:rPr>
        <w:t>Asuntos varios.</w:t>
      </w:r>
    </w:p>
    <w:p w14:paraId="62229084" w14:textId="77777777" w:rsidR="004B39B7" w:rsidRPr="004B39B7" w:rsidRDefault="004B39B7" w:rsidP="004B39B7">
      <w:pPr>
        <w:jc w:val="both"/>
        <w:rPr>
          <w:rFonts w:ascii="Arial" w:hAnsi="Arial" w:cs="Arial"/>
          <w:b/>
          <w:i/>
          <w:lang w:val="es-MX"/>
        </w:rPr>
      </w:pPr>
    </w:p>
    <w:p w14:paraId="58F4EA4F" w14:textId="77777777" w:rsidR="004B39B7" w:rsidRDefault="004B39B7" w:rsidP="001B1618">
      <w:pPr>
        <w:jc w:val="both"/>
        <w:rPr>
          <w:rFonts w:ascii="Arial" w:hAnsi="Arial" w:cs="Arial"/>
          <w:b/>
          <w:i/>
          <w:lang w:val="es-MX"/>
        </w:rPr>
      </w:pPr>
    </w:p>
    <w:p w14:paraId="4B2EB485" w14:textId="10A77F1F"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004B39B7">
        <w:rPr>
          <w:rFonts w:ascii="Arial" w:hAnsi="Arial" w:cs="Arial"/>
          <w:b/>
          <w:sz w:val="20"/>
          <w:szCs w:val="20"/>
          <w:lang w:val="es-MX"/>
        </w:rPr>
        <w:t>Quinta</w:t>
      </w:r>
      <w:r w:rsidR="007E0147">
        <w:rPr>
          <w:rFonts w:ascii="Arial" w:hAnsi="Arial" w:cs="Arial"/>
          <w:b/>
          <w:sz w:val="20"/>
          <w:szCs w:val="20"/>
          <w:lang w:val="es-MX"/>
        </w:rPr>
        <w:t xml:space="preserve"> </w:t>
      </w:r>
      <w:r w:rsidRPr="00266662">
        <w:rPr>
          <w:rFonts w:ascii="Arial" w:hAnsi="Arial" w:cs="Arial"/>
          <w:sz w:val="20"/>
          <w:szCs w:val="20"/>
          <w:lang w:val="es-MX"/>
        </w:rPr>
        <w:t>sesión del Comité Mixto de Obra Pública, de la actual administración,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20D83AE8" w14:textId="77777777" w:rsidR="0068557C" w:rsidRDefault="0068557C" w:rsidP="00191FED">
      <w:pPr>
        <w:tabs>
          <w:tab w:val="left" w:pos="1155"/>
        </w:tabs>
        <w:jc w:val="both"/>
        <w:rPr>
          <w:rFonts w:ascii="Arial" w:hAnsi="Arial" w:cs="Arial"/>
          <w:sz w:val="20"/>
          <w:szCs w:val="20"/>
          <w:lang w:val="es-MX"/>
        </w:rPr>
      </w:pPr>
    </w:p>
    <w:p w14:paraId="4D87C6F2" w14:textId="77777777" w:rsidR="00762B69" w:rsidRDefault="00762B69" w:rsidP="00191FED">
      <w:pPr>
        <w:tabs>
          <w:tab w:val="left" w:pos="1155"/>
        </w:tabs>
        <w:jc w:val="both"/>
        <w:rPr>
          <w:rFonts w:ascii="Arial" w:hAnsi="Arial" w:cs="Arial"/>
          <w:sz w:val="20"/>
          <w:szCs w:val="20"/>
          <w:lang w:val="es-MX"/>
        </w:rPr>
      </w:pPr>
    </w:p>
    <w:p w14:paraId="56EFC667" w14:textId="77777777" w:rsidR="008F19CC" w:rsidRDefault="008F19CC" w:rsidP="00BB2947">
      <w:pPr>
        <w:jc w:val="center"/>
        <w:rPr>
          <w:rFonts w:ascii="Arial" w:hAnsi="Arial" w:cs="Arial"/>
          <w:b/>
          <w:sz w:val="20"/>
          <w:szCs w:val="20"/>
          <w:lang w:val="es-MX"/>
        </w:rPr>
      </w:pPr>
    </w:p>
    <w:p w14:paraId="526C6C59" w14:textId="77777777" w:rsidR="00D859B1" w:rsidRDefault="00D859B1" w:rsidP="00BB2947">
      <w:pPr>
        <w:jc w:val="center"/>
        <w:rPr>
          <w:rFonts w:ascii="Arial" w:hAnsi="Arial" w:cs="Arial"/>
          <w:b/>
          <w:sz w:val="20"/>
          <w:szCs w:val="20"/>
          <w:lang w:val="es-MX"/>
        </w:rPr>
      </w:pPr>
    </w:p>
    <w:p w14:paraId="2E73DB92" w14:textId="77777777" w:rsidR="00D859B1" w:rsidRDefault="00D859B1" w:rsidP="00BB2947">
      <w:pPr>
        <w:jc w:val="center"/>
        <w:rPr>
          <w:rFonts w:ascii="Arial" w:hAnsi="Arial" w:cs="Arial"/>
          <w:b/>
          <w:sz w:val="20"/>
          <w:szCs w:val="20"/>
          <w:lang w:val="es-MX"/>
        </w:rPr>
      </w:pPr>
    </w:p>
    <w:p w14:paraId="27A6BC08" w14:textId="77777777" w:rsidR="008F19CC" w:rsidRPr="008F19CC" w:rsidRDefault="008F19CC" w:rsidP="00BB2947">
      <w:pPr>
        <w:jc w:val="center"/>
        <w:rPr>
          <w:rFonts w:ascii="Arial" w:hAnsi="Arial" w:cs="Arial"/>
          <w:b/>
          <w:sz w:val="20"/>
          <w:szCs w:val="20"/>
          <w:lang w:val="es-MX"/>
        </w:rPr>
      </w:pPr>
    </w:p>
    <w:p w14:paraId="1013074D" w14:textId="7D01139F"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709DCE44" w14:textId="77777777" w:rsidR="002E397C" w:rsidRDefault="002E397C" w:rsidP="00BB2947">
      <w:pPr>
        <w:jc w:val="center"/>
        <w:rPr>
          <w:rFonts w:ascii="Arial" w:hAnsi="Arial" w:cs="Arial"/>
          <w:b/>
          <w:sz w:val="20"/>
          <w:szCs w:val="20"/>
          <w:lang w:val="es-MX"/>
        </w:rPr>
      </w:pPr>
    </w:p>
    <w:p w14:paraId="3060B914" w14:textId="77777777" w:rsidR="00990E0C" w:rsidRDefault="00990E0C" w:rsidP="00D75E42">
      <w:pPr>
        <w:jc w:val="center"/>
        <w:rPr>
          <w:rFonts w:ascii="Arial" w:hAnsi="Arial" w:cs="Arial"/>
          <w:b/>
          <w:sz w:val="20"/>
          <w:szCs w:val="20"/>
          <w:lang w:val="es-MX"/>
        </w:rPr>
      </w:pPr>
    </w:p>
    <w:p w14:paraId="02CF2848" w14:textId="77777777" w:rsidR="00D859B1" w:rsidRDefault="00D859B1" w:rsidP="00D75E42">
      <w:pPr>
        <w:jc w:val="center"/>
        <w:rPr>
          <w:rFonts w:ascii="Arial" w:hAnsi="Arial" w:cs="Arial"/>
          <w:b/>
          <w:sz w:val="20"/>
          <w:szCs w:val="20"/>
          <w:lang w:val="es-MX"/>
        </w:rPr>
      </w:pPr>
    </w:p>
    <w:p w14:paraId="3D2CBE74" w14:textId="77777777" w:rsidR="005922AF" w:rsidRDefault="005922AF" w:rsidP="00D75E42">
      <w:pPr>
        <w:jc w:val="center"/>
        <w:rPr>
          <w:rFonts w:ascii="Arial" w:hAnsi="Arial" w:cs="Arial"/>
          <w:b/>
          <w:sz w:val="20"/>
          <w:szCs w:val="20"/>
          <w:lang w:val="es-MX"/>
        </w:rPr>
      </w:pPr>
    </w:p>
    <w:p w14:paraId="04440FFA" w14:textId="77777777" w:rsidR="005922AF" w:rsidRDefault="005922AF" w:rsidP="00D4463C">
      <w:pPr>
        <w:rPr>
          <w:rFonts w:ascii="Arial" w:hAnsi="Arial" w:cs="Arial"/>
          <w:b/>
          <w:sz w:val="20"/>
          <w:szCs w:val="20"/>
          <w:lang w:val="es-MX"/>
        </w:rPr>
      </w:pPr>
    </w:p>
    <w:p w14:paraId="7F87B298" w14:textId="77777777" w:rsidR="001B1618" w:rsidRDefault="001B1618" w:rsidP="00D4463C">
      <w:pPr>
        <w:rPr>
          <w:rFonts w:ascii="Arial" w:hAnsi="Arial" w:cs="Arial"/>
          <w:b/>
          <w:sz w:val="20"/>
          <w:szCs w:val="20"/>
          <w:lang w:val="es-MX"/>
        </w:rPr>
      </w:pPr>
    </w:p>
    <w:p w14:paraId="1E0B6757" w14:textId="77777777" w:rsidR="0068557C" w:rsidRDefault="0068557C" w:rsidP="00BB2947">
      <w:pPr>
        <w:jc w:val="center"/>
        <w:rPr>
          <w:rFonts w:ascii="Arial" w:hAnsi="Arial" w:cs="Arial"/>
          <w:b/>
          <w:bCs/>
          <w:sz w:val="20"/>
          <w:szCs w:val="20"/>
          <w:lang w:val="es-MX"/>
        </w:rPr>
      </w:pPr>
      <w:r w:rsidRPr="0068557C">
        <w:rPr>
          <w:rFonts w:ascii="Arial" w:hAnsi="Arial" w:cs="Arial"/>
          <w:b/>
          <w:bCs/>
          <w:sz w:val="20"/>
          <w:szCs w:val="20"/>
          <w:lang w:val="es-MX"/>
        </w:rPr>
        <w:t>Regidora Estefanía Juárez Limón</w:t>
      </w:r>
    </w:p>
    <w:p w14:paraId="19C36A93" w14:textId="4BD0A309" w:rsidR="007C2591" w:rsidRPr="0068557C" w:rsidRDefault="0068557C" w:rsidP="00BB2947">
      <w:pPr>
        <w:jc w:val="center"/>
        <w:rPr>
          <w:rFonts w:ascii="Arial" w:hAnsi="Arial" w:cs="Arial"/>
          <w:sz w:val="20"/>
          <w:szCs w:val="20"/>
          <w:lang w:val="es-MX"/>
        </w:rPr>
      </w:pPr>
      <w:r w:rsidRPr="0068557C">
        <w:rPr>
          <w:rFonts w:ascii="Arial" w:hAnsi="Arial" w:cs="Arial"/>
          <w:sz w:val="20"/>
          <w:szCs w:val="20"/>
          <w:lang w:val="es-MX"/>
        </w:rPr>
        <w:t>Representante Titular de la Comisión Colegiada y Permanente de Desarrollo Urbano.</w:t>
      </w:r>
    </w:p>
    <w:p w14:paraId="06C206F6" w14:textId="77777777" w:rsidR="00564888" w:rsidRDefault="00564888" w:rsidP="00BB2947">
      <w:pPr>
        <w:jc w:val="center"/>
        <w:rPr>
          <w:rFonts w:ascii="Arial" w:hAnsi="Arial" w:cs="Arial"/>
          <w:sz w:val="20"/>
          <w:szCs w:val="20"/>
          <w:lang w:val="es-MX"/>
        </w:rPr>
      </w:pPr>
    </w:p>
    <w:p w14:paraId="71DE7BA5" w14:textId="50A01C11" w:rsidR="003C0942" w:rsidRDefault="003C0942" w:rsidP="00BB2947">
      <w:pPr>
        <w:jc w:val="center"/>
        <w:rPr>
          <w:rFonts w:ascii="Arial" w:hAnsi="Arial" w:cs="Arial"/>
          <w:sz w:val="20"/>
          <w:szCs w:val="20"/>
          <w:lang w:val="es-MX"/>
        </w:rPr>
      </w:pPr>
    </w:p>
    <w:p w14:paraId="50EF2759" w14:textId="77777777" w:rsidR="006B472F" w:rsidRDefault="006B472F" w:rsidP="00BB2947">
      <w:pPr>
        <w:jc w:val="center"/>
        <w:rPr>
          <w:rFonts w:ascii="Arial" w:hAnsi="Arial" w:cs="Arial"/>
          <w:sz w:val="20"/>
          <w:szCs w:val="20"/>
          <w:lang w:val="es-MX"/>
        </w:rPr>
      </w:pPr>
    </w:p>
    <w:p w14:paraId="24430386" w14:textId="77777777" w:rsidR="00986960" w:rsidRDefault="00986960" w:rsidP="00BB2947">
      <w:pPr>
        <w:jc w:val="center"/>
        <w:rPr>
          <w:rFonts w:ascii="Arial" w:hAnsi="Arial" w:cs="Arial"/>
          <w:sz w:val="20"/>
          <w:szCs w:val="20"/>
          <w:lang w:val="es-MX"/>
        </w:rPr>
      </w:pPr>
    </w:p>
    <w:p w14:paraId="6961CC71" w14:textId="77777777" w:rsidR="00D859B1" w:rsidRDefault="00D859B1" w:rsidP="00BB2947">
      <w:pPr>
        <w:jc w:val="center"/>
        <w:rPr>
          <w:rFonts w:ascii="Arial" w:hAnsi="Arial" w:cs="Arial"/>
          <w:sz w:val="20"/>
          <w:szCs w:val="20"/>
          <w:lang w:val="es-MX"/>
        </w:rPr>
      </w:pPr>
    </w:p>
    <w:p w14:paraId="2C357341" w14:textId="77777777" w:rsidR="008F19CC" w:rsidRDefault="008F19CC" w:rsidP="00BB2947">
      <w:pPr>
        <w:jc w:val="center"/>
        <w:rPr>
          <w:rFonts w:ascii="Arial" w:hAnsi="Arial" w:cs="Arial"/>
          <w:sz w:val="20"/>
          <w:szCs w:val="20"/>
          <w:lang w:val="es-MX"/>
        </w:rPr>
      </w:pPr>
    </w:p>
    <w:p w14:paraId="3FE772A3" w14:textId="77777777" w:rsidR="00986960" w:rsidRDefault="00986960" w:rsidP="00BB2947">
      <w:pPr>
        <w:jc w:val="center"/>
        <w:rPr>
          <w:rFonts w:ascii="Arial" w:hAnsi="Arial" w:cs="Arial"/>
          <w:sz w:val="20"/>
          <w:szCs w:val="20"/>
          <w:lang w:val="es-MX"/>
        </w:rPr>
      </w:pPr>
    </w:p>
    <w:p w14:paraId="515E69FE" w14:textId="77777777" w:rsidR="0068557C" w:rsidRPr="0068557C" w:rsidRDefault="0068557C" w:rsidP="00BB2947">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7EDC4BCA" w14:textId="58CD2702" w:rsidR="00A03AD2" w:rsidRDefault="0068557C" w:rsidP="00BB2947">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p>
    <w:p w14:paraId="07B35F45" w14:textId="77777777" w:rsidR="0068557C" w:rsidRDefault="0068557C" w:rsidP="00BB2947">
      <w:pPr>
        <w:jc w:val="center"/>
        <w:rPr>
          <w:rFonts w:ascii="Arial" w:hAnsi="Arial" w:cs="Arial"/>
          <w:sz w:val="20"/>
          <w:szCs w:val="20"/>
          <w:lang w:val="es-MX"/>
        </w:rPr>
      </w:pPr>
    </w:p>
    <w:p w14:paraId="05738D00" w14:textId="77777777" w:rsidR="00986960" w:rsidRDefault="00986960" w:rsidP="00BB2947">
      <w:pPr>
        <w:jc w:val="center"/>
        <w:rPr>
          <w:rFonts w:ascii="Arial" w:hAnsi="Arial" w:cs="Arial"/>
          <w:sz w:val="20"/>
          <w:szCs w:val="20"/>
          <w:lang w:val="es-MX"/>
        </w:rPr>
      </w:pPr>
    </w:p>
    <w:p w14:paraId="64547D17" w14:textId="77777777" w:rsidR="00A03AD2" w:rsidRDefault="00A03AD2" w:rsidP="00BB2947">
      <w:pPr>
        <w:jc w:val="center"/>
        <w:rPr>
          <w:rFonts w:ascii="Arial" w:hAnsi="Arial" w:cs="Arial"/>
          <w:sz w:val="20"/>
          <w:szCs w:val="20"/>
          <w:lang w:val="es-MX"/>
        </w:rPr>
      </w:pPr>
    </w:p>
    <w:p w14:paraId="097CC951" w14:textId="77777777" w:rsidR="00D859B1" w:rsidRDefault="00D859B1" w:rsidP="00BB2947">
      <w:pPr>
        <w:jc w:val="center"/>
        <w:rPr>
          <w:rFonts w:ascii="Arial" w:hAnsi="Arial" w:cs="Arial"/>
          <w:sz w:val="20"/>
          <w:szCs w:val="20"/>
          <w:lang w:val="es-MX"/>
        </w:rPr>
      </w:pPr>
    </w:p>
    <w:p w14:paraId="2FDEC17E" w14:textId="77777777" w:rsidR="00D859B1" w:rsidRDefault="00D859B1" w:rsidP="00BB2947">
      <w:pPr>
        <w:jc w:val="center"/>
        <w:rPr>
          <w:rFonts w:ascii="Arial" w:hAnsi="Arial" w:cs="Arial"/>
          <w:sz w:val="20"/>
          <w:szCs w:val="20"/>
          <w:lang w:val="es-MX"/>
        </w:rPr>
      </w:pPr>
    </w:p>
    <w:p w14:paraId="184FCD2D" w14:textId="77777777" w:rsidR="00A03AD2" w:rsidRDefault="00A03AD2" w:rsidP="00BB2947">
      <w:pPr>
        <w:jc w:val="center"/>
        <w:rPr>
          <w:rFonts w:ascii="Arial" w:hAnsi="Arial" w:cs="Arial"/>
          <w:sz w:val="20"/>
          <w:szCs w:val="20"/>
          <w:lang w:val="es-MX"/>
        </w:rPr>
      </w:pPr>
    </w:p>
    <w:p w14:paraId="4559B3AB" w14:textId="7E1E30F6" w:rsidR="00A03AD2" w:rsidRPr="00A03AD2" w:rsidRDefault="00A03AD2" w:rsidP="00BB2947">
      <w:pPr>
        <w:jc w:val="center"/>
        <w:rPr>
          <w:rFonts w:ascii="Arial" w:hAnsi="Arial" w:cs="Arial"/>
          <w:b/>
          <w:sz w:val="20"/>
          <w:szCs w:val="20"/>
          <w:lang w:val="es-MX"/>
        </w:rPr>
      </w:pPr>
      <w:r w:rsidRPr="00A03AD2">
        <w:rPr>
          <w:rFonts w:ascii="Arial" w:hAnsi="Arial" w:cs="Arial"/>
          <w:b/>
          <w:sz w:val="20"/>
          <w:szCs w:val="20"/>
          <w:lang w:val="es-MX"/>
        </w:rPr>
        <w:t xml:space="preserve">Regidora </w:t>
      </w:r>
      <w:r w:rsidR="00986960" w:rsidRPr="00A03AD2">
        <w:rPr>
          <w:rFonts w:ascii="Arial" w:hAnsi="Arial" w:cs="Arial"/>
          <w:b/>
          <w:sz w:val="20"/>
          <w:szCs w:val="20"/>
          <w:lang w:val="es-MX"/>
        </w:rPr>
        <w:t>Roc</w:t>
      </w:r>
      <w:r w:rsidR="000D44FD">
        <w:rPr>
          <w:rFonts w:ascii="Arial" w:hAnsi="Arial" w:cs="Arial"/>
          <w:b/>
          <w:sz w:val="20"/>
          <w:szCs w:val="20"/>
          <w:lang w:val="es-MX"/>
        </w:rPr>
        <w:t>ío</w:t>
      </w:r>
      <w:r w:rsidRPr="00A03AD2">
        <w:rPr>
          <w:rFonts w:ascii="Arial" w:hAnsi="Arial" w:cs="Arial"/>
          <w:b/>
          <w:sz w:val="20"/>
          <w:szCs w:val="20"/>
          <w:lang w:val="es-MX"/>
        </w:rPr>
        <w:t xml:space="preserve"> Guadalupe Hidalgo Pérez</w:t>
      </w:r>
    </w:p>
    <w:p w14:paraId="42B63E9C" w14:textId="31FE8301" w:rsidR="005922AF" w:rsidRDefault="00A03AD2" w:rsidP="00BB2947">
      <w:pPr>
        <w:jc w:val="center"/>
        <w:rPr>
          <w:rFonts w:ascii="Arial" w:hAnsi="Arial" w:cs="Arial"/>
          <w:sz w:val="20"/>
          <w:szCs w:val="20"/>
          <w:lang w:val="es-MX"/>
        </w:rPr>
      </w:pPr>
      <w:r>
        <w:rPr>
          <w:rFonts w:ascii="Arial" w:hAnsi="Arial" w:cs="Arial"/>
          <w:sz w:val="20"/>
          <w:szCs w:val="20"/>
          <w:lang w:val="es-MX"/>
        </w:rPr>
        <w:t>Titular</w:t>
      </w:r>
      <w:r w:rsidRPr="009C6DAD">
        <w:rPr>
          <w:rFonts w:ascii="Arial" w:hAnsi="Arial" w:cs="Arial"/>
          <w:sz w:val="20"/>
          <w:szCs w:val="20"/>
          <w:lang w:val="es-MX"/>
        </w:rPr>
        <w:t xml:space="preserve"> de la Fracción Edilicia del Partido Acción</w:t>
      </w:r>
      <w:r w:rsidRPr="009C6DAD">
        <w:rPr>
          <w:rFonts w:ascii="Arial" w:hAnsi="Arial" w:cs="Arial"/>
          <w:sz w:val="20"/>
          <w:szCs w:val="20"/>
        </w:rPr>
        <w:t xml:space="preserve"> Nacional</w:t>
      </w:r>
    </w:p>
    <w:p w14:paraId="1C871BAC" w14:textId="77777777" w:rsidR="00AB5F49" w:rsidRDefault="00AB5F49" w:rsidP="00BB2947">
      <w:pPr>
        <w:jc w:val="center"/>
        <w:rPr>
          <w:rFonts w:ascii="Arial" w:hAnsi="Arial" w:cs="Arial"/>
          <w:sz w:val="20"/>
          <w:szCs w:val="20"/>
          <w:lang w:val="es-MX"/>
        </w:rPr>
      </w:pPr>
    </w:p>
    <w:p w14:paraId="060CA2C1" w14:textId="77777777" w:rsidR="005922AF" w:rsidRDefault="005922AF" w:rsidP="00BB2947">
      <w:pPr>
        <w:jc w:val="center"/>
        <w:rPr>
          <w:rFonts w:ascii="Arial" w:hAnsi="Arial" w:cs="Arial"/>
          <w:sz w:val="20"/>
          <w:szCs w:val="20"/>
          <w:lang w:val="es-MX"/>
        </w:rPr>
      </w:pPr>
    </w:p>
    <w:p w14:paraId="1BAACFC9" w14:textId="77777777" w:rsidR="00986960" w:rsidRDefault="00986960" w:rsidP="00BB2947">
      <w:pPr>
        <w:jc w:val="center"/>
        <w:rPr>
          <w:rFonts w:ascii="Arial" w:hAnsi="Arial" w:cs="Arial"/>
          <w:sz w:val="20"/>
          <w:szCs w:val="20"/>
          <w:lang w:val="es-MX"/>
        </w:rPr>
      </w:pPr>
    </w:p>
    <w:p w14:paraId="2DCC7039" w14:textId="77777777" w:rsidR="005922AF" w:rsidRDefault="005922AF" w:rsidP="00BB2947">
      <w:pPr>
        <w:jc w:val="center"/>
        <w:rPr>
          <w:rFonts w:ascii="Arial" w:hAnsi="Arial" w:cs="Arial"/>
          <w:sz w:val="20"/>
          <w:szCs w:val="20"/>
          <w:lang w:val="es-MX"/>
        </w:rPr>
      </w:pPr>
    </w:p>
    <w:p w14:paraId="487EE774" w14:textId="77777777" w:rsidR="00A03AD2" w:rsidRDefault="00A03AD2" w:rsidP="00BB2947">
      <w:pPr>
        <w:jc w:val="center"/>
        <w:rPr>
          <w:rFonts w:ascii="Arial" w:hAnsi="Arial" w:cs="Arial"/>
          <w:sz w:val="20"/>
          <w:szCs w:val="20"/>
          <w:lang w:val="es-MX"/>
        </w:rPr>
      </w:pPr>
    </w:p>
    <w:p w14:paraId="47821825" w14:textId="77777777" w:rsidR="00A03AD2" w:rsidRDefault="00A03AD2" w:rsidP="00BB2947">
      <w:pPr>
        <w:jc w:val="center"/>
        <w:rPr>
          <w:rFonts w:ascii="Arial" w:hAnsi="Arial" w:cs="Arial"/>
          <w:sz w:val="20"/>
          <w:szCs w:val="20"/>
          <w:lang w:val="es-MX"/>
        </w:rPr>
      </w:pPr>
    </w:p>
    <w:p w14:paraId="095ACF6A" w14:textId="77777777" w:rsidR="00986960" w:rsidRPr="00986960" w:rsidRDefault="00986960" w:rsidP="00BB2947">
      <w:pPr>
        <w:jc w:val="center"/>
        <w:rPr>
          <w:rFonts w:ascii="Arial" w:hAnsi="Arial" w:cs="Arial"/>
          <w:b/>
          <w:bCs/>
          <w:sz w:val="20"/>
          <w:szCs w:val="20"/>
          <w:lang w:val="es-MX"/>
        </w:rPr>
      </w:pPr>
      <w:r w:rsidRPr="00986960">
        <w:rPr>
          <w:rFonts w:ascii="Arial" w:hAnsi="Arial" w:cs="Arial"/>
          <w:b/>
          <w:bCs/>
          <w:sz w:val="20"/>
          <w:szCs w:val="20"/>
          <w:lang w:val="es-MX"/>
        </w:rPr>
        <w:t>Regidora Ruth Belén Vélez de León</w:t>
      </w:r>
    </w:p>
    <w:p w14:paraId="64E51676" w14:textId="3FCBD297" w:rsidR="00A03AD2" w:rsidRDefault="00986960" w:rsidP="00BB2947">
      <w:pPr>
        <w:jc w:val="center"/>
        <w:rPr>
          <w:rFonts w:ascii="Arial" w:hAnsi="Arial" w:cs="Arial"/>
          <w:sz w:val="20"/>
          <w:szCs w:val="20"/>
          <w:lang w:val="es-MX"/>
        </w:rPr>
      </w:pPr>
      <w:r w:rsidRPr="0041659B">
        <w:rPr>
          <w:rFonts w:ascii="Arial" w:hAnsi="Arial" w:cs="Arial"/>
          <w:sz w:val="20"/>
          <w:szCs w:val="20"/>
          <w:lang w:val="es-MX"/>
        </w:rPr>
        <w:t xml:space="preserve">Representante Titular de la </w:t>
      </w:r>
      <w:r w:rsidRPr="009C6DAD">
        <w:rPr>
          <w:rFonts w:ascii="Arial" w:hAnsi="Arial" w:cs="Arial"/>
          <w:sz w:val="20"/>
          <w:szCs w:val="20"/>
          <w:lang w:val="es-MX"/>
        </w:rPr>
        <w:t>Fracción Edilicia del Partido Futuro</w:t>
      </w:r>
    </w:p>
    <w:p w14:paraId="439B9099" w14:textId="77777777" w:rsidR="00A03AD2" w:rsidRDefault="00A03AD2" w:rsidP="00BB2947">
      <w:pPr>
        <w:jc w:val="center"/>
        <w:rPr>
          <w:rFonts w:ascii="Arial" w:hAnsi="Arial" w:cs="Arial"/>
          <w:sz w:val="20"/>
          <w:szCs w:val="20"/>
          <w:lang w:val="es-MX"/>
        </w:rPr>
      </w:pPr>
    </w:p>
    <w:p w14:paraId="1E9233B8" w14:textId="77777777" w:rsidR="00986960" w:rsidRDefault="00986960" w:rsidP="00BB2947">
      <w:pPr>
        <w:jc w:val="center"/>
        <w:rPr>
          <w:rFonts w:ascii="Arial" w:hAnsi="Arial" w:cs="Arial"/>
          <w:sz w:val="20"/>
          <w:szCs w:val="20"/>
          <w:lang w:val="es-MX"/>
        </w:rPr>
      </w:pPr>
    </w:p>
    <w:p w14:paraId="71DD1C76" w14:textId="77777777" w:rsidR="00986960" w:rsidRDefault="00986960" w:rsidP="00BB2947">
      <w:pPr>
        <w:jc w:val="center"/>
        <w:rPr>
          <w:rFonts w:ascii="Arial" w:hAnsi="Arial" w:cs="Arial"/>
          <w:sz w:val="20"/>
          <w:szCs w:val="20"/>
          <w:lang w:val="es-MX"/>
        </w:rPr>
      </w:pPr>
    </w:p>
    <w:p w14:paraId="42070E5B" w14:textId="77777777" w:rsidR="00A03AD2" w:rsidRDefault="00A03AD2" w:rsidP="00BB2947">
      <w:pPr>
        <w:jc w:val="center"/>
        <w:rPr>
          <w:rFonts w:ascii="Arial" w:hAnsi="Arial" w:cs="Arial"/>
          <w:sz w:val="20"/>
          <w:szCs w:val="20"/>
          <w:lang w:val="es-MX"/>
        </w:rPr>
      </w:pPr>
    </w:p>
    <w:p w14:paraId="23BE8B8F" w14:textId="77777777" w:rsidR="00A03AD2" w:rsidRDefault="00A03AD2" w:rsidP="00BB2947">
      <w:pPr>
        <w:jc w:val="center"/>
        <w:rPr>
          <w:rFonts w:ascii="Arial" w:hAnsi="Arial" w:cs="Arial"/>
          <w:sz w:val="20"/>
          <w:szCs w:val="20"/>
          <w:lang w:val="es-MX"/>
        </w:rPr>
      </w:pPr>
    </w:p>
    <w:p w14:paraId="33C47CBC" w14:textId="77777777" w:rsidR="00D859B1" w:rsidRDefault="00D859B1" w:rsidP="00BB2947">
      <w:pPr>
        <w:jc w:val="center"/>
        <w:rPr>
          <w:rFonts w:ascii="Arial" w:hAnsi="Arial" w:cs="Arial"/>
          <w:sz w:val="20"/>
          <w:szCs w:val="20"/>
          <w:lang w:val="es-MX"/>
        </w:rPr>
      </w:pPr>
    </w:p>
    <w:p w14:paraId="488EFBCF" w14:textId="77777777" w:rsidR="00D859B1" w:rsidRDefault="00D859B1" w:rsidP="00BB2947">
      <w:pPr>
        <w:jc w:val="center"/>
        <w:rPr>
          <w:rFonts w:ascii="Arial" w:hAnsi="Arial" w:cs="Arial"/>
          <w:sz w:val="20"/>
          <w:szCs w:val="20"/>
          <w:lang w:val="es-MX"/>
        </w:rPr>
      </w:pPr>
    </w:p>
    <w:p w14:paraId="4AA47C0E" w14:textId="77777777" w:rsidR="00D859B1" w:rsidRDefault="00D859B1" w:rsidP="00BB2947">
      <w:pPr>
        <w:jc w:val="center"/>
        <w:rPr>
          <w:rFonts w:ascii="Arial" w:hAnsi="Arial" w:cs="Arial"/>
          <w:sz w:val="20"/>
          <w:szCs w:val="20"/>
          <w:lang w:val="es-MX"/>
        </w:rPr>
      </w:pPr>
    </w:p>
    <w:p w14:paraId="342D9370" w14:textId="77777777" w:rsidR="00D859B1" w:rsidRDefault="00D859B1" w:rsidP="00BB2947">
      <w:pPr>
        <w:jc w:val="center"/>
        <w:rPr>
          <w:rFonts w:ascii="Arial" w:hAnsi="Arial" w:cs="Arial"/>
          <w:sz w:val="20"/>
          <w:szCs w:val="20"/>
          <w:lang w:val="es-MX"/>
        </w:rPr>
      </w:pPr>
    </w:p>
    <w:p w14:paraId="23380920" w14:textId="77777777" w:rsidR="00D859B1" w:rsidRDefault="00D859B1" w:rsidP="00BB2947">
      <w:pPr>
        <w:jc w:val="center"/>
        <w:rPr>
          <w:rFonts w:ascii="Arial" w:hAnsi="Arial" w:cs="Arial"/>
          <w:sz w:val="20"/>
          <w:szCs w:val="20"/>
          <w:lang w:val="es-MX"/>
        </w:rPr>
      </w:pPr>
    </w:p>
    <w:p w14:paraId="5FFC9FE6" w14:textId="77777777" w:rsidR="00A03AD2" w:rsidRDefault="00A03AD2" w:rsidP="00BB2947">
      <w:pPr>
        <w:jc w:val="center"/>
        <w:rPr>
          <w:rFonts w:ascii="Arial" w:hAnsi="Arial" w:cs="Arial"/>
          <w:sz w:val="20"/>
          <w:szCs w:val="20"/>
          <w:lang w:val="es-MX"/>
        </w:rPr>
      </w:pPr>
    </w:p>
    <w:p w14:paraId="510BE7B5" w14:textId="77777777" w:rsidR="00BC3567" w:rsidRDefault="00BC3567" w:rsidP="00BB2947">
      <w:pPr>
        <w:jc w:val="center"/>
        <w:rPr>
          <w:rFonts w:ascii="Arial" w:hAnsi="Arial" w:cs="Arial"/>
          <w:sz w:val="20"/>
          <w:szCs w:val="20"/>
          <w:lang w:val="es-MX"/>
        </w:rPr>
      </w:pPr>
    </w:p>
    <w:p w14:paraId="2A271F2D" w14:textId="047B79D5"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0FFDA517"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p>
    <w:p w14:paraId="5554DE38" w14:textId="65E1D338" w:rsidR="008D136B" w:rsidRDefault="008D136B" w:rsidP="00BB2947">
      <w:pPr>
        <w:jc w:val="center"/>
        <w:rPr>
          <w:rFonts w:ascii="Arial" w:hAnsi="Arial" w:cs="Arial"/>
          <w:b/>
          <w:sz w:val="20"/>
          <w:szCs w:val="20"/>
          <w:lang w:val="es-MX"/>
        </w:rPr>
      </w:pPr>
    </w:p>
    <w:p w14:paraId="5FC6B0E9" w14:textId="49FD7367" w:rsidR="00AE55FF" w:rsidRDefault="00AE55FF" w:rsidP="00990E0C">
      <w:pPr>
        <w:jc w:val="center"/>
        <w:rPr>
          <w:rFonts w:ascii="Arial" w:hAnsi="Arial" w:cs="Arial"/>
          <w:b/>
          <w:sz w:val="20"/>
          <w:szCs w:val="20"/>
          <w:lang w:val="es-MX"/>
        </w:rPr>
      </w:pPr>
    </w:p>
    <w:p w14:paraId="2A47F5A5" w14:textId="77777777" w:rsidR="00AB5F49" w:rsidRDefault="00AB5F49" w:rsidP="00990E0C">
      <w:pPr>
        <w:jc w:val="center"/>
        <w:rPr>
          <w:rFonts w:ascii="Arial" w:hAnsi="Arial" w:cs="Arial"/>
          <w:b/>
          <w:sz w:val="20"/>
          <w:szCs w:val="20"/>
          <w:lang w:val="es-MX"/>
        </w:rPr>
      </w:pPr>
    </w:p>
    <w:p w14:paraId="798F282C" w14:textId="77777777" w:rsidR="00A03AD2" w:rsidRDefault="00A03AD2" w:rsidP="00990E0C">
      <w:pPr>
        <w:jc w:val="center"/>
        <w:rPr>
          <w:rFonts w:ascii="Arial" w:hAnsi="Arial" w:cs="Arial"/>
          <w:b/>
          <w:sz w:val="20"/>
          <w:szCs w:val="20"/>
          <w:lang w:val="es-MX"/>
        </w:rPr>
      </w:pPr>
    </w:p>
    <w:p w14:paraId="52325475" w14:textId="77777777" w:rsidR="00A03AD2" w:rsidRDefault="00A03AD2" w:rsidP="00990E0C">
      <w:pPr>
        <w:jc w:val="center"/>
        <w:rPr>
          <w:rFonts w:ascii="Arial" w:hAnsi="Arial" w:cs="Arial"/>
          <w:b/>
          <w:sz w:val="20"/>
          <w:szCs w:val="20"/>
          <w:lang w:val="es-MX"/>
        </w:rPr>
      </w:pPr>
    </w:p>
    <w:p w14:paraId="291D6D2A" w14:textId="77777777" w:rsidR="00AB5F49" w:rsidRDefault="00AB5F49" w:rsidP="00990E0C">
      <w:pPr>
        <w:jc w:val="center"/>
        <w:rPr>
          <w:rFonts w:ascii="Arial" w:hAnsi="Arial" w:cs="Arial"/>
          <w:b/>
          <w:sz w:val="20"/>
          <w:szCs w:val="20"/>
          <w:lang w:val="es-MX"/>
        </w:rPr>
      </w:pPr>
    </w:p>
    <w:p w14:paraId="5B461DE1" w14:textId="77777777" w:rsidR="00A03AD2" w:rsidRDefault="00A03AD2" w:rsidP="00990E0C">
      <w:pPr>
        <w:jc w:val="center"/>
        <w:rPr>
          <w:rFonts w:ascii="Arial" w:hAnsi="Arial" w:cs="Arial"/>
          <w:b/>
          <w:bCs/>
          <w:sz w:val="20"/>
          <w:szCs w:val="20"/>
          <w:lang w:val="es-MX"/>
        </w:rPr>
      </w:pPr>
      <w:r w:rsidRPr="00A03AD2">
        <w:rPr>
          <w:rFonts w:ascii="Arial" w:hAnsi="Arial" w:cs="Arial"/>
          <w:b/>
          <w:bCs/>
          <w:sz w:val="20"/>
          <w:szCs w:val="20"/>
          <w:lang w:val="es-MX"/>
        </w:rPr>
        <w:t xml:space="preserve">Ryan </w:t>
      </w:r>
      <w:proofErr w:type="spellStart"/>
      <w:r w:rsidRPr="00A03AD2">
        <w:rPr>
          <w:rFonts w:ascii="Arial" w:hAnsi="Arial" w:cs="Arial"/>
          <w:b/>
          <w:bCs/>
          <w:sz w:val="20"/>
          <w:szCs w:val="20"/>
          <w:lang w:val="es-MX"/>
        </w:rPr>
        <w:t>Hsan</w:t>
      </w:r>
      <w:proofErr w:type="spellEnd"/>
      <w:r w:rsidRPr="00A03AD2">
        <w:rPr>
          <w:rFonts w:ascii="Arial" w:hAnsi="Arial" w:cs="Arial"/>
          <w:b/>
          <w:bCs/>
          <w:sz w:val="20"/>
          <w:szCs w:val="20"/>
          <w:lang w:val="es-MX"/>
        </w:rPr>
        <w:t xml:space="preserve"> Cano Morfín</w:t>
      </w:r>
    </w:p>
    <w:p w14:paraId="3F8C65F4" w14:textId="2BF52F7C" w:rsidR="00AB5F49" w:rsidRDefault="00A03AD2" w:rsidP="00990E0C">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w:t>
      </w:r>
    </w:p>
    <w:p w14:paraId="38B20E52" w14:textId="77777777" w:rsidR="00AB5F49" w:rsidRDefault="00AB5F49" w:rsidP="00990E0C">
      <w:pPr>
        <w:jc w:val="center"/>
        <w:rPr>
          <w:rFonts w:ascii="Arial" w:hAnsi="Arial" w:cs="Arial"/>
          <w:b/>
          <w:sz w:val="20"/>
          <w:szCs w:val="20"/>
          <w:lang w:val="es-MX"/>
        </w:rPr>
      </w:pPr>
    </w:p>
    <w:p w14:paraId="1D363555" w14:textId="77777777" w:rsidR="00AB5F49" w:rsidRDefault="00AB5F49" w:rsidP="00990E0C">
      <w:pPr>
        <w:jc w:val="center"/>
        <w:rPr>
          <w:rFonts w:ascii="Arial" w:hAnsi="Arial" w:cs="Arial"/>
          <w:b/>
          <w:sz w:val="20"/>
          <w:szCs w:val="20"/>
          <w:lang w:val="es-MX"/>
        </w:rPr>
      </w:pPr>
    </w:p>
    <w:p w14:paraId="58E3855A" w14:textId="77777777" w:rsidR="00A03AD2" w:rsidRDefault="00A03AD2" w:rsidP="00FD7C77">
      <w:pPr>
        <w:rPr>
          <w:rFonts w:ascii="Arial" w:hAnsi="Arial" w:cs="Arial"/>
          <w:sz w:val="20"/>
          <w:szCs w:val="20"/>
          <w:lang w:val="es-MX"/>
        </w:rPr>
      </w:pPr>
    </w:p>
    <w:p w14:paraId="2B7FA24A" w14:textId="77777777" w:rsidR="00A03AD2" w:rsidRDefault="00A03AD2" w:rsidP="00FD7C77">
      <w:pPr>
        <w:rPr>
          <w:rFonts w:ascii="Arial" w:hAnsi="Arial" w:cs="Arial"/>
          <w:sz w:val="20"/>
          <w:szCs w:val="20"/>
          <w:lang w:val="es-MX"/>
        </w:rPr>
      </w:pPr>
    </w:p>
    <w:p w14:paraId="40B54818" w14:textId="77777777" w:rsidR="00A03AD2" w:rsidRDefault="00A03AD2" w:rsidP="00FD7C77">
      <w:pPr>
        <w:rPr>
          <w:rFonts w:ascii="Arial" w:hAnsi="Arial" w:cs="Arial"/>
          <w:sz w:val="20"/>
          <w:szCs w:val="20"/>
          <w:lang w:val="es-MX"/>
        </w:rPr>
      </w:pPr>
    </w:p>
    <w:p w14:paraId="059B9B16" w14:textId="77777777" w:rsidR="00A03AD2" w:rsidRDefault="00A03AD2" w:rsidP="00FD7C77">
      <w:pPr>
        <w:rPr>
          <w:rFonts w:ascii="Arial" w:hAnsi="Arial" w:cs="Arial"/>
          <w:sz w:val="20"/>
          <w:szCs w:val="20"/>
          <w:lang w:val="es-MX"/>
        </w:rPr>
      </w:pPr>
    </w:p>
    <w:p w14:paraId="206F64A4" w14:textId="2FDEF7C0" w:rsidR="00C52357" w:rsidRDefault="00C52357" w:rsidP="006D71A8">
      <w:pPr>
        <w:jc w:val="center"/>
        <w:rPr>
          <w:rFonts w:ascii="Arial" w:hAnsi="Arial" w:cs="Arial"/>
          <w:b/>
          <w:sz w:val="20"/>
          <w:szCs w:val="20"/>
          <w:lang w:val="es-MX"/>
        </w:rPr>
      </w:pPr>
      <w:r w:rsidRPr="00C52357">
        <w:rPr>
          <w:rFonts w:ascii="Arial" w:hAnsi="Arial" w:cs="Arial"/>
          <w:b/>
          <w:sz w:val="20"/>
          <w:szCs w:val="20"/>
          <w:lang w:val="es-MX"/>
        </w:rPr>
        <w:t xml:space="preserve">José </w:t>
      </w:r>
      <w:r w:rsidR="00FD7C77">
        <w:rPr>
          <w:rFonts w:ascii="Arial" w:hAnsi="Arial" w:cs="Arial"/>
          <w:b/>
          <w:sz w:val="20"/>
          <w:szCs w:val="20"/>
          <w:lang w:val="es-MX"/>
        </w:rPr>
        <w:t>Roberto Valdés Flores</w:t>
      </w:r>
    </w:p>
    <w:p w14:paraId="31668829" w14:textId="5789ED1A" w:rsidR="00CA3D53" w:rsidRDefault="00C52357" w:rsidP="006D71A8">
      <w:pPr>
        <w:jc w:val="center"/>
        <w:rPr>
          <w:rFonts w:ascii="Arial" w:hAnsi="Arial" w:cs="Arial"/>
          <w:bCs/>
          <w:sz w:val="20"/>
          <w:szCs w:val="20"/>
          <w:lang w:val="es-MX"/>
        </w:rPr>
      </w:pPr>
      <w:r w:rsidRPr="00C52357">
        <w:rPr>
          <w:rFonts w:ascii="Arial" w:hAnsi="Arial" w:cs="Arial"/>
          <w:bCs/>
          <w:sz w:val="20"/>
          <w:szCs w:val="20"/>
          <w:lang w:val="es-MX"/>
        </w:rPr>
        <w:t>Direc</w:t>
      </w:r>
      <w:r w:rsidR="00FD7C77">
        <w:rPr>
          <w:rFonts w:ascii="Arial" w:hAnsi="Arial" w:cs="Arial"/>
          <w:bCs/>
          <w:sz w:val="20"/>
          <w:szCs w:val="20"/>
          <w:lang w:val="es-MX"/>
        </w:rPr>
        <w:t>tor</w:t>
      </w:r>
      <w:r w:rsidRPr="00C52357">
        <w:rPr>
          <w:rFonts w:ascii="Arial" w:hAnsi="Arial" w:cs="Arial"/>
          <w:bCs/>
          <w:sz w:val="20"/>
          <w:szCs w:val="20"/>
          <w:lang w:val="es-MX"/>
        </w:rPr>
        <w:t xml:space="preserve"> de Conservación de Inmuebles</w:t>
      </w:r>
      <w:r w:rsidR="002E0300">
        <w:rPr>
          <w:rFonts w:ascii="Arial" w:hAnsi="Arial" w:cs="Arial"/>
          <w:bCs/>
          <w:sz w:val="20"/>
          <w:szCs w:val="20"/>
          <w:lang w:val="es-MX"/>
        </w:rPr>
        <w:t>.</w:t>
      </w:r>
    </w:p>
    <w:p w14:paraId="66BF179D" w14:textId="77777777" w:rsidR="002E0300" w:rsidRDefault="002E0300" w:rsidP="006D71A8">
      <w:pPr>
        <w:jc w:val="center"/>
        <w:rPr>
          <w:rFonts w:ascii="Arial" w:hAnsi="Arial" w:cs="Arial"/>
          <w:bCs/>
          <w:sz w:val="20"/>
          <w:szCs w:val="20"/>
          <w:lang w:val="es-MX"/>
        </w:rPr>
      </w:pPr>
    </w:p>
    <w:p w14:paraId="0FFEE951" w14:textId="77777777" w:rsidR="002E0300" w:rsidRDefault="002E0300" w:rsidP="006D71A8">
      <w:pPr>
        <w:jc w:val="center"/>
        <w:rPr>
          <w:rFonts w:ascii="Arial" w:hAnsi="Arial" w:cs="Arial"/>
          <w:bCs/>
          <w:sz w:val="20"/>
          <w:szCs w:val="20"/>
          <w:lang w:val="es-MX"/>
        </w:rPr>
      </w:pPr>
    </w:p>
    <w:p w14:paraId="4E22E50C" w14:textId="77777777" w:rsidR="008F19CC" w:rsidRDefault="008F19CC" w:rsidP="006D71A8">
      <w:pPr>
        <w:jc w:val="center"/>
        <w:rPr>
          <w:rFonts w:ascii="Arial" w:hAnsi="Arial" w:cs="Arial"/>
          <w:bCs/>
          <w:sz w:val="20"/>
          <w:szCs w:val="20"/>
          <w:lang w:val="es-MX"/>
        </w:rPr>
      </w:pPr>
    </w:p>
    <w:p w14:paraId="133C944E" w14:textId="77777777" w:rsidR="008F19CC" w:rsidRDefault="008F19CC" w:rsidP="006D71A8">
      <w:pPr>
        <w:jc w:val="center"/>
        <w:rPr>
          <w:rFonts w:ascii="Arial" w:hAnsi="Arial" w:cs="Arial"/>
          <w:bCs/>
          <w:sz w:val="20"/>
          <w:szCs w:val="20"/>
          <w:lang w:val="es-MX"/>
        </w:rPr>
      </w:pPr>
    </w:p>
    <w:p w14:paraId="54CFC2BB" w14:textId="77777777" w:rsidR="008F19CC" w:rsidRDefault="008F19CC" w:rsidP="006D71A8">
      <w:pPr>
        <w:jc w:val="center"/>
        <w:rPr>
          <w:rFonts w:ascii="Arial" w:hAnsi="Arial" w:cs="Arial"/>
          <w:bCs/>
          <w:sz w:val="20"/>
          <w:szCs w:val="20"/>
          <w:lang w:val="es-MX"/>
        </w:rPr>
      </w:pPr>
    </w:p>
    <w:p w14:paraId="0ADEB5C0" w14:textId="77777777" w:rsidR="006631BD" w:rsidRDefault="006631BD" w:rsidP="006D71A8">
      <w:pPr>
        <w:jc w:val="center"/>
        <w:rPr>
          <w:rFonts w:ascii="Arial" w:hAnsi="Arial" w:cs="Arial"/>
          <w:bCs/>
          <w:sz w:val="20"/>
          <w:szCs w:val="20"/>
          <w:lang w:val="es-MX"/>
        </w:rPr>
      </w:pPr>
    </w:p>
    <w:p w14:paraId="2A2BEE4A" w14:textId="77777777" w:rsidR="00D859B1" w:rsidRDefault="00D859B1" w:rsidP="006D71A8">
      <w:pPr>
        <w:jc w:val="center"/>
        <w:rPr>
          <w:rFonts w:ascii="Arial" w:hAnsi="Arial" w:cs="Arial"/>
          <w:bCs/>
          <w:sz w:val="20"/>
          <w:szCs w:val="20"/>
          <w:lang w:val="es-MX"/>
        </w:rPr>
      </w:pPr>
    </w:p>
    <w:p w14:paraId="1AA0BC0F" w14:textId="77777777" w:rsidR="00D859B1" w:rsidRDefault="00D859B1" w:rsidP="006D71A8">
      <w:pPr>
        <w:jc w:val="center"/>
        <w:rPr>
          <w:rFonts w:ascii="Arial" w:hAnsi="Arial" w:cs="Arial"/>
          <w:bCs/>
          <w:sz w:val="20"/>
          <w:szCs w:val="20"/>
          <w:lang w:val="es-MX"/>
        </w:rPr>
      </w:pPr>
    </w:p>
    <w:p w14:paraId="40855D77" w14:textId="77777777" w:rsidR="008F19CC" w:rsidRDefault="008F19CC"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6CF3CFA3"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p>
    <w:p w14:paraId="049F5B70" w14:textId="77777777" w:rsidR="008F19CC" w:rsidRDefault="008F19CC" w:rsidP="006D71A8">
      <w:pPr>
        <w:jc w:val="center"/>
        <w:rPr>
          <w:rFonts w:ascii="Arial" w:hAnsi="Arial" w:cs="Arial"/>
          <w:sz w:val="20"/>
          <w:szCs w:val="20"/>
          <w:lang w:val="es-MX"/>
        </w:rPr>
      </w:pPr>
    </w:p>
    <w:p w14:paraId="19F3BC5A" w14:textId="77777777" w:rsidR="00625723" w:rsidRDefault="00625723" w:rsidP="00372B52">
      <w:pPr>
        <w:jc w:val="both"/>
        <w:rPr>
          <w:rFonts w:ascii="Arial" w:hAnsi="Arial" w:cs="Arial"/>
          <w:sz w:val="20"/>
          <w:szCs w:val="20"/>
          <w:lang w:val="es-MX"/>
        </w:rPr>
      </w:pPr>
    </w:p>
    <w:p w14:paraId="235AE8E6" w14:textId="487E9CEB"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Esta hoja de firmas corresponde al Acta</w:t>
      </w:r>
      <w:r w:rsidR="007130F0">
        <w:rPr>
          <w:rFonts w:ascii="Arial" w:hAnsi="Arial" w:cs="Arial"/>
          <w:sz w:val="20"/>
          <w:szCs w:val="20"/>
          <w:lang w:val="es-MX"/>
        </w:rPr>
        <w:t xml:space="preserve"> </w:t>
      </w:r>
      <w:r w:rsidRPr="00266662">
        <w:rPr>
          <w:rFonts w:ascii="Arial" w:hAnsi="Arial" w:cs="Arial"/>
          <w:sz w:val="20"/>
          <w:szCs w:val="20"/>
          <w:lang w:val="es-MX"/>
        </w:rPr>
        <w:t xml:space="preserve">levantada con motivo, de la </w:t>
      </w:r>
      <w:r w:rsidR="006631BD">
        <w:rPr>
          <w:rFonts w:ascii="Arial" w:hAnsi="Arial" w:cs="Arial"/>
          <w:b/>
          <w:sz w:val="20"/>
          <w:szCs w:val="20"/>
          <w:lang w:val="es-MX"/>
        </w:rPr>
        <w:t>Quinta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FD380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E1DD9" w14:textId="77777777" w:rsidR="00FD3804" w:rsidRDefault="00FD3804">
      <w:r>
        <w:separator/>
      </w:r>
    </w:p>
  </w:endnote>
  <w:endnote w:type="continuationSeparator" w:id="0">
    <w:p w14:paraId="6AA56E85" w14:textId="77777777" w:rsidR="00FD3804" w:rsidRDefault="00FD3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12D92" w14:textId="105F1C11"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7130F0">
      <w:rPr>
        <w:rFonts w:ascii="Arial" w:hAnsi="Arial" w:cs="Arial"/>
        <w:sz w:val="12"/>
        <w:szCs w:val="12"/>
      </w:rPr>
      <w:t xml:space="preserve"> de</w:t>
    </w:r>
    <w:r w:rsidRPr="001219B6">
      <w:rPr>
        <w:rFonts w:ascii="Arial" w:hAnsi="Arial" w:cs="Arial"/>
        <w:sz w:val="12"/>
        <w:szCs w:val="12"/>
      </w:rPr>
      <w:t xml:space="preserve"> </w:t>
    </w:r>
    <w:r w:rsidR="004B6C33">
      <w:rPr>
        <w:rFonts w:ascii="Arial" w:hAnsi="Arial" w:cs="Arial"/>
        <w:sz w:val="12"/>
        <w:szCs w:val="12"/>
      </w:rPr>
      <w:t xml:space="preserve">acuerdos </w:t>
    </w:r>
    <w:r w:rsidR="00315B95">
      <w:rPr>
        <w:rFonts w:ascii="Arial" w:hAnsi="Arial" w:cs="Arial"/>
        <w:sz w:val="12"/>
        <w:szCs w:val="12"/>
      </w:rPr>
      <w:t xml:space="preserve">de </w:t>
    </w:r>
    <w:r w:rsidRPr="001219B6">
      <w:rPr>
        <w:rFonts w:ascii="Arial" w:hAnsi="Arial" w:cs="Arial"/>
        <w:sz w:val="12"/>
        <w:szCs w:val="12"/>
      </w:rPr>
      <w:t xml:space="preserve">la </w:t>
    </w:r>
    <w:r w:rsidR="006631BD">
      <w:rPr>
        <w:rFonts w:ascii="Arial" w:hAnsi="Arial" w:cs="Arial"/>
        <w:b/>
        <w:sz w:val="12"/>
        <w:szCs w:val="12"/>
      </w:rPr>
      <w:t>Quinta</w:t>
    </w:r>
    <w:r>
      <w:rPr>
        <w:rFonts w:ascii="Arial" w:hAnsi="Arial" w:cs="Arial"/>
        <w:b/>
        <w:sz w:val="12"/>
        <w:szCs w:val="12"/>
      </w:rPr>
      <w:t xml:space="preserve"> </w:t>
    </w:r>
    <w:r w:rsidRPr="001219B6">
      <w:rPr>
        <w:rFonts w:ascii="Arial" w:hAnsi="Arial" w:cs="Arial"/>
        <w:sz w:val="12"/>
        <w:szCs w:val="12"/>
      </w:rPr>
      <w:t xml:space="preserve">Sesión del Comité Mixto de Obra Pública, celebrada el día </w:t>
    </w:r>
    <w:r w:rsidR="006631BD">
      <w:rPr>
        <w:rFonts w:ascii="Arial" w:hAnsi="Arial" w:cs="Arial"/>
        <w:b/>
        <w:sz w:val="12"/>
        <w:szCs w:val="12"/>
      </w:rPr>
      <w:t>11</w:t>
    </w:r>
    <w:r w:rsidRPr="001219B6">
      <w:rPr>
        <w:rFonts w:ascii="Arial" w:hAnsi="Arial" w:cs="Arial"/>
        <w:b/>
        <w:sz w:val="12"/>
        <w:szCs w:val="12"/>
      </w:rPr>
      <w:t xml:space="preserve"> (</w:t>
    </w:r>
    <w:r w:rsidR="006631BD">
      <w:rPr>
        <w:rFonts w:ascii="Arial" w:hAnsi="Arial" w:cs="Arial"/>
        <w:b/>
        <w:sz w:val="12"/>
        <w:szCs w:val="12"/>
      </w:rPr>
      <w:t>once</w:t>
    </w:r>
    <w:r w:rsidRPr="001219B6">
      <w:rPr>
        <w:rFonts w:ascii="Arial" w:hAnsi="Arial" w:cs="Arial"/>
        <w:b/>
        <w:sz w:val="12"/>
        <w:szCs w:val="12"/>
      </w:rPr>
      <w:t xml:space="preserve">) de </w:t>
    </w:r>
    <w:r w:rsidR="006631BD">
      <w:rPr>
        <w:rFonts w:ascii="Arial" w:hAnsi="Arial" w:cs="Arial"/>
        <w:b/>
        <w:sz w:val="12"/>
        <w:szCs w:val="12"/>
      </w:rPr>
      <w:t>marzo</w:t>
    </w:r>
    <w:r w:rsidR="00A229EE">
      <w:rPr>
        <w:rFonts w:ascii="Arial" w:hAnsi="Arial" w:cs="Arial"/>
        <w:b/>
        <w:sz w:val="12"/>
        <w:szCs w:val="12"/>
      </w:rPr>
      <w:t xml:space="preserve"> de 2024</w:t>
    </w:r>
    <w:r w:rsidRPr="001219B6">
      <w:rPr>
        <w:rFonts w:ascii="Arial" w:hAnsi="Arial" w:cs="Arial"/>
        <w:b/>
        <w:sz w:val="12"/>
        <w:szCs w:val="12"/>
      </w:rPr>
      <w:t xml:space="preserve"> (dos mil veinti</w:t>
    </w:r>
    <w:r w:rsidR="00627B05">
      <w:rPr>
        <w:rFonts w:ascii="Arial" w:hAnsi="Arial" w:cs="Arial"/>
        <w:b/>
        <w:sz w:val="12"/>
        <w:szCs w:val="12"/>
      </w:rPr>
      <w:t>cuatro</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6631BD">
      <w:rPr>
        <w:rFonts w:ascii="Arial" w:hAnsi="Arial" w:cs="Arial"/>
        <w:b/>
        <w:bCs/>
        <w:sz w:val="12"/>
        <w:szCs w:val="12"/>
      </w:rPr>
      <w:t>1</w:t>
    </w:r>
    <w:r w:rsidR="00D859B1">
      <w:rPr>
        <w:rFonts w:ascii="Arial" w:hAnsi="Arial" w:cs="Arial"/>
        <w:b/>
        <w:bCs/>
        <w:sz w:val="12"/>
        <w:szCs w:val="12"/>
      </w:rPr>
      <w:t>8</w:t>
    </w:r>
    <w:r w:rsidRPr="006D71A8">
      <w:rPr>
        <w:rFonts w:ascii="Arial" w:hAnsi="Arial" w:cs="Arial"/>
        <w:b/>
        <w:sz w:val="12"/>
        <w:szCs w:val="12"/>
      </w:rPr>
      <w:t xml:space="preserve"> (</w:t>
    </w:r>
    <w:r w:rsidR="00D859B1">
      <w:rPr>
        <w:rFonts w:ascii="Arial" w:hAnsi="Arial" w:cs="Arial"/>
        <w:b/>
        <w:sz w:val="12"/>
        <w:szCs w:val="12"/>
      </w:rPr>
      <w:t>dieciocho</w:t>
    </w:r>
    <w:r w:rsidRPr="006D71A8">
      <w:rPr>
        <w:rFonts w:ascii="Arial" w:hAnsi="Arial" w:cs="Arial"/>
        <w:b/>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739E8652"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A03AD2">
      <w:rPr>
        <w:rFonts w:ascii="Calibri" w:hAnsi="Calibri" w:cs="Calibri"/>
        <w:bCs/>
        <w:noProof/>
        <w:sz w:val="16"/>
        <w:szCs w:val="16"/>
      </w:rPr>
      <w:t>5</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A03AD2">
      <w:rPr>
        <w:rFonts w:ascii="Calibri" w:hAnsi="Calibri" w:cs="Calibri"/>
        <w:bCs/>
        <w:noProof/>
        <w:sz w:val="16"/>
        <w:szCs w:val="16"/>
      </w:rPr>
      <w:t>6</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98227" w14:textId="77777777" w:rsidR="00FD3804" w:rsidRDefault="00FD3804">
      <w:r>
        <w:separator/>
      </w:r>
    </w:p>
  </w:footnote>
  <w:footnote w:type="continuationSeparator" w:id="0">
    <w:p w14:paraId="0FB19F42" w14:textId="77777777" w:rsidR="00FD3804" w:rsidRDefault="00FD3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03A7E" w14:textId="3178C453" w:rsidR="00E95833" w:rsidRPr="003732C3" w:rsidRDefault="003936B0" w:rsidP="00EE53CE">
    <w:pPr>
      <w:pStyle w:val="Encabezado"/>
      <w:tabs>
        <w:tab w:val="clear" w:pos="8838"/>
        <w:tab w:val="left" w:pos="3750"/>
        <w:tab w:val="right" w:pos="10206"/>
      </w:tabs>
      <w:jc w:val="center"/>
      <w:rPr>
        <w:rFonts w:ascii="Arial" w:hAnsi="Arial" w:cs="Arial"/>
        <w:b/>
        <w:sz w:val="22"/>
        <w:lang w:val="es-MX"/>
      </w:rPr>
    </w:pPr>
    <w:r w:rsidRPr="00CA66A7">
      <w:rPr>
        <w:noProof/>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p>
  <w:p w14:paraId="364E87A4" w14:textId="39F786F8" w:rsidR="003936B0" w:rsidRPr="003732C3" w:rsidRDefault="003936B0" w:rsidP="00EE53CE">
    <w:pPr>
      <w:pStyle w:val="Encabezado"/>
      <w:tabs>
        <w:tab w:val="clear" w:pos="8838"/>
        <w:tab w:val="left" w:pos="2565"/>
        <w:tab w:val="left" w:pos="3750"/>
        <w:tab w:val="right" w:pos="11340"/>
      </w:tabs>
      <w:jc w:val="center"/>
      <w:rPr>
        <w:rFonts w:ascii="Arial" w:hAnsi="Arial" w:cs="Arial"/>
        <w:b/>
        <w:sz w:val="22"/>
        <w:lang w:val="es-MX"/>
      </w:rPr>
    </w:pPr>
    <w:r w:rsidRPr="003732C3">
      <w:rPr>
        <w:rFonts w:ascii="Arial" w:hAnsi="Arial" w:cs="Arial"/>
        <w:b/>
        <w:sz w:val="22"/>
        <w:lang w:val="es-MX"/>
      </w:rPr>
      <w:t>COMITÉ MIXTO 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22EBB331" w:rsidR="003936B0" w:rsidRPr="009303E1" w:rsidRDefault="00AC3630" w:rsidP="00EE53CE">
    <w:pPr>
      <w:pStyle w:val="Encabezado"/>
      <w:tabs>
        <w:tab w:val="left" w:pos="2565"/>
        <w:tab w:val="left" w:pos="3750"/>
      </w:tabs>
      <w:jc w:val="center"/>
      <w:rPr>
        <w:rFonts w:ascii="Arial" w:hAnsi="Arial" w:cs="Arial"/>
        <w:b/>
        <w:color w:val="FF0000"/>
        <w:sz w:val="22"/>
      </w:rPr>
    </w:pPr>
    <w:r>
      <w:rPr>
        <w:rFonts w:ascii="Arial" w:hAnsi="Arial" w:cs="Arial"/>
        <w:b/>
        <w:sz w:val="22"/>
      </w:rPr>
      <w:t>QUINTA</w:t>
    </w:r>
    <w:r w:rsidR="003936B0">
      <w:rPr>
        <w:rFonts w:ascii="Arial" w:hAnsi="Arial" w:cs="Arial"/>
        <w:b/>
        <w:sz w:val="22"/>
      </w:rPr>
      <w:t xml:space="preserve"> SESIÓN</w:t>
    </w:r>
    <w:r w:rsidR="003936B0" w:rsidRPr="009303E1">
      <w:rPr>
        <w:rFonts w:ascii="Arial" w:hAnsi="Arial" w:cs="Arial"/>
        <w:b/>
        <w:sz w:val="22"/>
      </w:rPr>
      <w:t>, 202</w:t>
    </w:r>
    <w:r w:rsidR="00F42B66">
      <w:rPr>
        <w:rFonts w:ascii="Arial" w:hAnsi="Arial" w:cs="Arial"/>
        <w:b/>
        <w:sz w:val="22"/>
      </w:rPr>
      <w:t>4</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7"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2"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6"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0"/>
  </w:num>
  <w:num w:numId="3">
    <w:abstractNumId w:val="9"/>
  </w:num>
  <w:num w:numId="4">
    <w:abstractNumId w:val="15"/>
  </w:num>
  <w:num w:numId="5">
    <w:abstractNumId w:val="10"/>
  </w:num>
  <w:num w:numId="6">
    <w:abstractNumId w:val="11"/>
  </w:num>
  <w:num w:numId="7">
    <w:abstractNumId w:val="13"/>
  </w:num>
  <w:num w:numId="8">
    <w:abstractNumId w:val="4"/>
  </w:num>
  <w:num w:numId="9">
    <w:abstractNumId w:val="16"/>
  </w:num>
  <w:num w:numId="10">
    <w:abstractNumId w:val="26"/>
  </w:num>
  <w:num w:numId="11">
    <w:abstractNumId w:val="32"/>
  </w:num>
  <w:num w:numId="12">
    <w:abstractNumId w:val="2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29"/>
  </w:num>
  <w:num w:numId="20">
    <w:abstractNumId w:val="23"/>
  </w:num>
  <w:num w:numId="21">
    <w:abstractNumId w:val="36"/>
  </w:num>
  <w:num w:numId="22">
    <w:abstractNumId w:val="34"/>
  </w:num>
  <w:num w:numId="23">
    <w:abstractNumId w:val="30"/>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2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7"/>
  </w:num>
  <w:num w:numId="31">
    <w:abstractNumId w:val="17"/>
  </w:num>
  <w:num w:numId="32">
    <w:abstractNumId w:val="21"/>
  </w:num>
  <w:num w:numId="33">
    <w:abstractNumId w:val="6"/>
  </w:num>
  <w:num w:numId="34">
    <w:abstractNumId w:val="20"/>
  </w:num>
  <w:num w:numId="35">
    <w:abstractNumId w:val="27"/>
  </w:num>
  <w:num w:numId="36">
    <w:abstractNumId w:val="1"/>
  </w:num>
  <w:num w:numId="37">
    <w:abstractNumId w:val="31"/>
  </w:num>
  <w:num w:numId="38">
    <w:abstractNumId w:val="8"/>
  </w:num>
  <w:num w:numId="39">
    <w:abstractNumId w:val="1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C7"/>
    <w:rsid w:val="0000526B"/>
    <w:rsid w:val="00005353"/>
    <w:rsid w:val="00005635"/>
    <w:rsid w:val="000056FB"/>
    <w:rsid w:val="00005723"/>
    <w:rsid w:val="0000586D"/>
    <w:rsid w:val="00005B78"/>
    <w:rsid w:val="00010252"/>
    <w:rsid w:val="00010763"/>
    <w:rsid w:val="00010957"/>
    <w:rsid w:val="00010A94"/>
    <w:rsid w:val="00010F92"/>
    <w:rsid w:val="00010FDD"/>
    <w:rsid w:val="0001170C"/>
    <w:rsid w:val="0001188D"/>
    <w:rsid w:val="00011E16"/>
    <w:rsid w:val="0001240F"/>
    <w:rsid w:val="00012588"/>
    <w:rsid w:val="00012FD7"/>
    <w:rsid w:val="00013E1D"/>
    <w:rsid w:val="00015464"/>
    <w:rsid w:val="000158A3"/>
    <w:rsid w:val="00016412"/>
    <w:rsid w:val="00017375"/>
    <w:rsid w:val="0001750B"/>
    <w:rsid w:val="0001791A"/>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30E9"/>
    <w:rsid w:val="000537E5"/>
    <w:rsid w:val="00053F4D"/>
    <w:rsid w:val="0005400F"/>
    <w:rsid w:val="00054D61"/>
    <w:rsid w:val="0005527F"/>
    <w:rsid w:val="00055F06"/>
    <w:rsid w:val="00056377"/>
    <w:rsid w:val="00056B17"/>
    <w:rsid w:val="00057456"/>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7027F"/>
    <w:rsid w:val="00070FDC"/>
    <w:rsid w:val="0007149B"/>
    <w:rsid w:val="000719D9"/>
    <w:rsid w:val="0007204F"/>
    <w:rsid w:val="000739C2"/>
    <w:rsid w:val="00074030"/>
    <w:rsid w:val="00074183"/>
    <w:rsid w:val="0007486A"/>
    <w:rsid w:val="00074A5C"/>
    <w:rsid w:val="000751F1"/>
    <w:rsid w:val="00075248"/>
    <w:rsid w:val="00075BAE"/>
    <w:rsid w:val="00075F19"/>
    <w:rsid w:val="0007622E"/>
    <w:rsid w:val="000763C1"/>
    <w:rsid w:val="00076651"/>
    <w:rsid w:val="000769EC"/>
    <w:rsid w:val="00076AC0"/>
    <w:rsid w:val="00077EE3"/>
    <w:rsid w:val="000803A7"/>
    <w:rsid w:val="000805AB"/>
    <w:rsid w:val="000806E2"/>
    <w:rsid w:val="000808A8"/>
    <w:rsid w:val="000808AF"/>
    <w:rsid w:val="00080D0A"/>
    <w:rsid w:val="000812DD"/>
    <w:rsid w:val="0008143E"/>
    <w:rsid w:val="000817F7"/>
    <w:rsid w:val="00082198"/>
    <w:rsid w:val="000830A6"/>
    <w:rsid w:val="00083C66"/>
    <w:rsid w:val="0008592E"/>
    <w:rsid w:val="0008607C"/>
    <w:rsid w:val="00086877"/>
    <w:rsid w:val="00086932"/>
    <w:rsid w:val="00086CFA"/>
    <w:rsid w:val="00087D15"/>
    <w:rsid w:val="00087EB4"/>
    <w:rsid w:val="000900A3"/>
    <w:rsid w:val="00090725"/>
    <w:rsid w:val="00090A11"/>
    <w:rsid w:val="00090E87"/>
    <w:rsid w:val="000912E2"/>
    <w:rsid w:val="00091610"/>
    <w:rsid w:val="00092661"/>
    <w:rsid w:val="00092879"/>
    <w:rsid w:val="000929C2"/>
    <w:rsid w:val="00093C6B"/>
    <w:rsid w:val="00093CEC"/>
    <w:rsid w:val="0009473D"/>
    <w:rsid w:val="000949D4"/>
    <w:rsid w:val="00094A93"/>
    <w:rsid w:val="00094D86"/>
    <w:rsid w:val="000958C7"/>
    <w:rsid w:val="000960CE"/>
    <w:rsid w:val="00096357"/>
    <w:rsid w:val="0009683B"/>
    <w:rsid w:val="00097EAE"/>
    <w:rsid w:val="000A0065"/>
    <w:rsid w:val="000A016E"/>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AA2"/>
    <w:rsid w:val="000A6D23"/>
    <w:rsid w:val="000A70E9"/>
    <w:rsid w:val="000A7535"/>
    <w:rsid w:val="000A77EE"/>
    <w:rsid w:val="000A7D95"/>
    <w:rsid w:val="000B08F0"/>
    <w:rsid w:val="000B0E97"/>
    <w:rsid w:val="000B109C"/>
    <w:rsid w:val="000B152D"/>
    <w:rsid w:val="000B1A0E"/>
    <w:rsid w:val="000B217F"/>
    <w:rsid w:val="000B37A2"/>
    <w:rsid w:val="000B3A73"/>
    <w:rsid w:val="000B3CD9"/>
    <w:rsid w:val="000B4653"/>
    <w:rsid w:val="000B4FC7"/>
    <w:rsid w:val="000B5B50"/>
    <w:rsid w:val="000B5DD5"/>
    <w:rsid w:val="000B5E26"/>
    <w:rsid w:val="000B61C7"/>
    <w:rsid w:val="000B667E"/>
    <w:rsid w:val="000B68EA"/>
    <w:rsid w:val="000B7CB7"/>
    <w:rsid w:val="000B7E5E"/>
    <w:rsid w:val="000B7FB2"/>
    <w:rsid w:val="000C10B6"/>
    <w:rsid w:val="000C1B8D"/>
    <w:rsid w:val="000C283F"/>
    <w:rsid w:val="000C3480"/>
    <w:rsid w:val="000C4819"/>
    <w:rsid w:val="000C51E9"/>
    <w:rsid w:val="000C5412"/>
    <w:rsid w:val="000C5DAF"/>
    <w:rsid w:val="000C6102"/>
    <w:rsid w:val="000C68E6"/>
    <w:rsid w:val="000C6977"/>
    <w:rsid w:val="000C69F4"/>
    <w:rsid w:val="000C71E5"/>
    <w:rsid w:val="000C765B"/>
    <w:rsid w:val="000C7E4E"/>
    <w:rsid w:val="000D01A1"/>
    <w:rsid w:val="000D0EBC"/>
    <w:rsid w:val="000D1313"/>
    <w:rsid w:val="000D13ED"/>
    <w:rsid w:val="000D171C"/>
    <w:rsid w:val="000D173D"/>
    <w:rsid w:val="000D1820"/>
    <w:rsid w:val="000D2581"/>
    <w:rsid w:val="000D2A1F"/>
    <w:rsid w:val="000D44FD"/>
    <w:rsid w:val="000D5268"/>
    <w:rsid w:val="000D5A99"/>
    <w:rsid w:val="000D5E47"/>
    <w:rsid w:val="000D70B0"/>
    <w:rsid w:val="000D74E9"/>
    <w:rsid w:val="000D78BB"/>
    <w:rsid w:val="000D7A8F"/>
    <w:rsid w:val="000D7C61"/>
    <w:rsid w:val="000D7EC0"/>
    <w:rsid w:val="000E05D8"/>
    <w:rsid w:val="000E0697"/>
    <w:rsid w:val="000E07EE"/>
    <w:rsid w:val="000E099B"/>
    <w:rsid w:val="000E20FE"/>
    <w:rsid w:val="000E288F"/>
    <w:rsid w:val="000E3675"/>
    <w:rsid w:val="000E36DC"/>
    <w:rsid w:val="000E3E04"/>
    <w:rsid w:val="000E5360"/>
    <w:rsid w:val="000E5A01"/>
    <w:rsid w:val="000E7279"/>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4C0"/>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27729"/>
    <w:rsid w:val="00130094"/>
    <w:rsid w:val="0013066B"/>
    <w:rsid w:val="00130B59"/>
    <w:rsid w:val="00132710"/>
    <w:rsid w:val="0013347F"/>
    <w:rsid w:val="00133899"/>
    <w:rsid w:val="0013448A"/>
    <w:rsid w:val="00134546"/>
    <w:rsid w:val="00135771"/>
    <w:rsid w:val="00135F52"/>
    <w:rsid w:val="001361BD"/>
    <w:rsid w:val="001361EC"/>
    <w:rsid w:val="00136264"/>
    <w:rsid w:val="001365DC"/>
    <w:rsid w:val="001366E9"/>
    <w:rsid w:val="00137789"/>
    <w:rsid w:val="00137CE5"/>
    <w:rsid w:val="001402FD"/>
    <w:rsid w:val="00140CAA"/>
    <w:rsid w:val="00141F1B"/>
    <w:rsid w:val="00142033"/>
    <w:rsid w:val="0014224C"/>
    <w:rsid w:val="0014257A"/>
    <w:rsid w:val="001428A6"/>
    <w:rsid w:val="0014346D"/>
    <w:rsid w:val="001434B8"/>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586B"/>
    <w:rsid w:val="00155882"/>
    <w:rsid w:val="00155B7D"/>
    <w:rsid w:val="00155CF8"/>
    <w:rsid w:val="00156E34"/>
    <w:rsid w:val="00156EE6"/>
    <w:rsid w:val="0015722E"/>
    <w:rsid w:val="00157302"/>
    <w:rsid w:val="00157398"/>
    <w:rsid w:val="00157431"/>
    <w:rsid w:val="0015787E"/>
    <w:rsid w:val="00160964"/>
    <w:rsid w:val="00160A71"/>
    <w:rsid w:val="00160B1D"/>
    <w:rsid w:val="00161BAC"/>
    <w:rsid w:val="00161D3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D75"/>
    <w:rsid w:val="00182DDB"/>
    <w:rsid w:val="00184916"/>
    <w:rsid w:val="00184B16"/>
    <w:rsid w:val="001851B6"/>
    <w:rsid w:val="00185DBF"/>
    <w:rsid w:val="001870CB"/>
    <w:rsid w:val="0018776B"/>
    <w:rsid w:val="00190C86"/>
    <w:rsid w:val="00190EBC"/>
    <w:rsid w:val="001912C6"/>
    <w:rsid w:val="001913E5"/>
    <w:rsid w:val="00191523"/>
    <w:rsid w:val="00191735"/>
    <w:rsid w:val="00191FED"/>
    <w:rsid w:val="001921F0"/>
    <w:rsid w:val="0019328B"/>
    <w:rsid w:val="001934F5"/>
    <w:rsid w:val="00194787"/>
    <w:rsid w:val="00194A86"/>
    <w:rsid w:val="00195A30"/>
    <w:rsid w:val="00195E4D"/>
    <w:rsid w:val="0019648C"/>
    <w:rsid w:val="001967CF"/>
    <w:rsid w:val="00196BFE"/>
    <w:rsid w:val="00196C48"/>
    <w:rsid w:val="00196C6C"/>
    <w:rsid w:val="00196F00"/>
    <w:rsid w:val="00197E5C"/>
    <w:rsid w:val="001A0C54"/>
    <w:rsid w:val="001A0EE5"/>
    <w:rsid w:val="001A126A"/>
    <w:rsid w:val="001A287A"/>
    <w:rsid w:val="001A3166"/>
    <w:rsid w:val="001A387C"/>
    <w:rsid w:val="001A3DCC"/>
    <w:rsid w:val="001A3E2B"/>
    <w:rsid w:val="001A4C93"/>
    <w:rsid w:val="001A551B"/>
    <w:rsid w:val="001A639B"/>
    <w:rsid w:val="001A664E"/>
    <w:rsid w:val="001A670E"/>
    <w:rsid w:val="001A6C65"/>
    <w:rsid w:val="001A6F5E"/>
    <w:rsid w:val="001A7A13"/>
    <w:rsid w:val="001A7E0F"/>
    <w:rsid w:val="001A7F56"/>
    <w:rsid w:val="001B024E"/>
    <w:rsid w:val="001B1618"/>
    <w:rsid w:val="001B1D09"/>
    <w:rsid w:val="001B390D"/>
    <w:rsid w:val="001B3E9D"/>
    <w:rsid w:val="001B4774"/>
    <w:rsid w:val="001B4F27"/>
    <w:rsid w:val="001B5117"/>
    <w:rsid w:val="001B5326"/>
    <w:rsid w:val="001B5892"/>
    <w:rsid w:val="001B5E3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4C11"/>
    <w:rsid w:val="001C5140"/>
    <w:rsid w:val="001C650A"/>
    <w:rsid w:val="001C6565"/>
    <w:rsid w:val="001C6E61"/>
    <w:rsid w:val="001C7343"/>
    <w:rsid w:val="001C7773"/>
    <w:rsid w:val="001C7AD2"/>
    <w:rsid w:val="001D05A6"/>
    <w:rsid w:val="001D0A9A"/>
    <w:rsid w:val="001D2602"/>
    <w:rsid w:val="001D2A51"/>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D09"/>
    <w:rsid w:val="001E312D"/>
    <w:rsid w:val="001E3165"/>
    <w:rsid w:val="001E34A4"/>
    <w:rsid w:val="001E3531"/>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1889"/>
    <w:rsid w:val="00202D6D"/>
    <w:rsid w:val="00203622"/>
    <w:rsid w:val="0020367B"/>
    <w:rsid w:val="00203A1B"/>
    <w:rsid w:val="00204B4D"/>
    <w:rsid w:val="002053CA"/>
    <w:rsid w:val="00205C6F"/>
    <w:rsid w:val="00206A4E"/>
    <w:rsid w:val="002073DD"/>
    <w:rsid w:val="002076DE"/>
    <w:rsid w:val="0021039A"/>
    <w:rsid w:val="00210B88"/>
    <w:rsid w:val="00211248"/>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1B43"/>
    <w:rsid w:val="00222926"/>
    <w:rsid w:val="00222C22"/>
    <w:rsid w:val="00222C7E"/>
    <w:rsid w:val="00223273"/>
    <w:rsid w:val="00223C36"/>
    <w:rsid w:val="00224937"/>
    <w:rsid w:val="00224B2D"/>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52B"/>
    <w:rsid w:val="00232C39"/>
    <w:rsid w:val="00232ED6"/>
    <w:rsid w:val="002340DA"/>
    <w:rsid w:val="002341E1"/>
    <w:rsid w:val="00234252"/>
    <w:rsid w:val="0023440F"/>
    <w:rsid w:val="00234464"/>
    <w:rsid w:val="00234684"/>
    <w:rsid w:val="0023599E"/>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901"/>
    <w:rsid w:val="0025163E"/>
    <w:rsid w:val="00251994"/>
    <w:rsid w:val="0025344C"/>
    <w:rsid w:val="00253ED4"/>
    <w:rsid w:val="002549F2"/>
    <w:rsid w:val="00254F92"/>
    <w:rsid w:val="0025681D"/>
    <w:rsid w:val="00256B16"/>
    <w:rsid w:val="00257172"/>
    <w:rsid w:val="00257D3F"/>
    <w:rsid w:val="0026002A"/>
    <w:rsid w:val="00260330"/>
    <w:rsid w:val="002607DF"/>
    <w:rsid w:val="00260F01"/>
    <w:rsid w:val="00261DD3"/>
    <w:rsid w:val="00262473"/>
    <w:rsid w:val="00263676"/>
    <w:rsid w:val="00263734"/>
    <w:rsid w:val="00263D22"/>
    <w:rsid w:val="00264BE7"/>
    <w:rsid w:val="00265964"/>
    <w:rsid w:val="0026666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2CC"/>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7D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1C"/>
    <w:rsid w:val="002C214D"/>
    <w:rsid w:val="002C2226"/>
    <w:rsid w:val="002C22B8"/>
    <w:rsid w:val="002C2326"/>
    <w:rsid w:val="002C23F7"/>
    <w:rsid w:val="002C39F5"/>
    <w:rsid w:val="002C41E7"/>
    <w:rsid w:val="002C46A4"/>
    <w:rsid w:val="002C514A"/>
    <w:rsid w:val="002C5588"/>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36A0"/>
    <w:rsid w:val="002E36BB"/>
    <w:rsid w:val="002E397C"/>
    <w:rsid w:val="002E3B9D"/>
    <w:rsid w:val="002E3DAB"/>
    <w:rsid w:val="002E4401"/>
    <w:rsid w:val="002E47CE"/>
    <w:rsid w:val="002E4856"/>
    <w:rsid w:val="002E4A34"/>
    <w:rsid w:val="002E4D69"/>
    <w:rsid w:val="002E5198"/>
    <w:rsid w:val="002E5507"/>
    <w:rsid w:val="002E69B1"/>
    <w:rsid w:val="002E791B"/>
    <w:rsid w:val="002F095E"/>
    <w:rsid w:val="002F14ED"/>
    <w:rsid w:val="002F29CB"/>
    <w:rsid w:val="002F34F8"/>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682"/>
    <w:rsid w:val="00302816"/>
    <w:rsid w:val="00302A92"/>
    <w:rsid w:val="00302FAF"/>
    <w:rsid w:val="00303093"/>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95"/>
    <w:rsid w:val="00316A57"/>
    <w:rsid w:val="00316BD2"/>
    <w:rsid w:val="003175CE"/>
    <w:rsid w:val="0031781A"/>
    <w:rsid w:val="00317DC8"/>
    <w:rsid w:val="003203A4"/>
    <w:rsid w:val="00321138"/>
    <w:rsid w:val="003212E9"/>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9B1"/>
    <w:rsid w:val="00331ACC"/>
    <w:rsid w:val="00331D44"/>
    <w:rsid w:val="00332130"/>
    <w:rsid w:val="00332E04"/>
    <w:rsid w:val="003333AE"/>
    <w:rsid w:val="003335CF"/>
    <w:rsid w:val="00334172"/>
    <w:rsid w:val="00334A7D"/>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578"/>
    <w:rsid w:val="00347824"/>
    <w:rsid w:val="00347A86"/>
    <w:rsid w:val="0035020C"/>
    <w:rsid w:val="00350734"/>
    <w:rsid w:val="00351796"/>
    <w:rsid w:val="00351820"/>
    <w:rsid w:val="003527A7"/>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C26"/>
    <w:rsid w:val="00371E13"/>
    <w:rsid w:val="00372B52"/>
    <w:rsid w:val="003732C3"/>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73C"/>
    <w:rsid w:val="003829D3"/>
    <w:rsid w:val="00383CB3"/>
    <w:rsid w:val="003848C7"/>
    <w:rsid w:val="00384C2E"/>
    <w:rsid w:val="00385425"/>
    <w:rsid w:val="00385DC1"/>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20F"/>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C0"/>
    <w:rsid w:val="003B6E0E"/>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D7B01"/>
    <w:rsid w:val="003D7D0C"/>
    <w:rsid w:val="003E20AB"/>
    <w:rsid w:val="003E211E"/>
    <w:rsid w:val="003E2904"/>
    <w:rsid w:val="003E2E56"/>
    <w:rsid w:val="003E2F51"/>
    <w:rsid w:val="003E31B7"/>
    <w:rsid w:val="003E380E"/>
    <w:rsid w:val="003E44C7"/>
    <w:rsid w:val="003E6A88"/>
    <w:rsid w:val="003E6DDF"/>
    <w:rsid w:val="003E7BF9"/>
    <w:rsid w:val="003E7CE9"/>
    <w:rsid w:val="003F0A2B"/>
    <w:rsid w:val="003F0A5F"/>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5188"/>
    <w:rsid w:val="0043657B"/>
    <w:rsid w:val="004373E8"/>
    <w:rsid w:val="0043791E"/>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4ECD"/>
    <w:rsid w:val="00445AFA"/>
    <w:rsid w:val="00445D8D"/>
    <w:rsid w:val="00446078"/>
    <w:rsid w:val="00446393"/>
    <w:rsid w:val="00446766"/>
    <w:rsid w:val="00446D7C"/>
    <w:rsid w:val="00446DCA"/>
    <w:rsid w:val="0044739D"/>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3B6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2F00"/>
    <w:rsid w:val="00473F81"/>
    <w:rsid w:val="00474378"/>
    <w:rsid w:val="00475101"/>
    <w:rsid w:val="004756B4"/>
    <w:rsid w:val="0047575B"/>
    <w:rsid w:val="00475CB9"/>
    <w:rsid w:val="00476697"/>
    <w:rsid w:val="0047670C"/>
    <w:rsid w:val="0047680E"/>
    <w:rsid w:val="00476B81"/>
    <w:rsid w:val="0048002E"/>
    <w:rsid w:val="004801EB"/>
    <w:rsid w:val="00480D13"/>
    <w:rsid w:val="004813D6"/>
    <w:rsid w:val="0048146C"/>
    <w:rsid w:val="0048167D"/>
    <w:rsid w:val="0048182A"/>
    <w:rsid w:val="00481BA3"/>
    <w:rsid w:val="00481F24"/>
    <w:rsid w:val="00482FFD"/>
    <w:rsid w:val="00484B3A"/>
    <w:rsid w:val="004850C6"/>
    <w:rsid w:val="00485AC2"/>
    <w:rsid w:val="00486657"/>
    <w:rsid w:val="00486754"/>
    <w:rsid w:val="00486968"/>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788A"/>
    <w:rsid w:val="004A08A4"/>
    <w:rsid w:val="004A092A"/>
    <w:rsid w:val="004A142D"/>
    <w:rsid w:val="004A1A66"/>
    <w:rsid w:val="004A1E8B"/>
    <w:rsid w:val="004A2035"/>
    <w:rsid w:val="004A2688"/>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A52"/>
    <w:rsid w:val="004B2337"/>
    <w:rsid w:val="004B39B7"/>
    <w:rsid w:val="004B3F39"/>
    <w:rsid w:val="004B3FA9"/>
    <w:rsid w:val="004B4DD8"/>
    <w:rsid w:val="004B50D3"/>
    <w:rsid w:val="004B691F"/>
    <w:rsid w:val="004B6B3D"/>
    <w:rsid w:val="004B6C33"/>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4160"/>
    <w:rsid w:val="004C4A54"/>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9B6"/>
    <w:rsid w:val="004D1FFB"/>
    <w:rsid w:val="004D264C"/>
    <w:rsid w:val="004D2806"/>
    <w:rsid w:val="004D3BB4"/>
    <w:rsid w:val="004D4287"/>
    <w:rsid w:val="004D444A"/>
    <w:rsid w:val="004D4572"/>
    <w:rsid w:val="004D4686"/>
    <w:rsid w:val="004D4E1A"/>
    <w:rsid w:val="004D502F"/>
    <w:rsid w:val="004D5119"/>
    <w:rsid w:val="004D5438"/>
    <w:rsid w:val="004D55F2"/>
    <w:rsid w:val="004D59E6"/>
    <w:rsid w:val="004D6239"/>
    <w:rsid w:val="004D626B"/>
    <w:rsid w:val="004D66E8"/>
    <w:rsid w:val="004D695B"/>
    <w:rsid w:val="004E023C"/>
    <w:rsid w:val="004E043B"/>
    <w:rsid w:val="004E0838"/>
    <w:rsid w:val="004E0F58"/>
    <w:rsid w:val="004E169E"/>
    <w:rsid w:val="004E25BB"/>
    <w:rsid w:val="004E2BC1"/>
    <w:rsid w:val="004E3C20"/>
    <w:rsid w:val="004E4FE6"/>
    <w:rsid w:val="004E51F3"/>
    <w:rsid w:val="004E5CC0"/>
    <w:rsid w:val="004E6506"/>
    <w:rsid w:val="004E68B9"/>
    <w:rsid w:val="004E6AC1"/>
    <w:rsid w:val="004E7112"/>
    <w:rsid w:val="004E71CC"/>
    <w:rsid w:val="004E79FE"/>
    <w:rsid w:val="004E7BE0"/>
    <w:rsid w:val="004F04D5"/>
    <w:rsid w:val="004F05F2"/>
    <w:rsid w:val="004F06AA"/>
    <w:rsid w:val="004F06BD"/>
    <w:rsid w:val="004F0DFF"/>
    <w:rsid w:val="004F1A65"/>
    <w:rsid w:val="004F1EA6"/>
    <w:rsid w:val="004F20DA"/>
    <w:rsid w:val="004F24E0"/>
    <w:rsid w:val="004F2DE7"/>
    <w:rsid w:val="004F2EF6"/>
    <w:rsid w:val="004F380B"/>
    <w:rsid w:val="004F3F98"/>
    <w:rsid w:val="004F4C46"/>
    <w:rsid w:val="004F4CA3"/>
    <w:rsid w:val="004F586F"/>
    <w:rsid w:val="004F5D2F"/>
    <w:rsid w:val="004F5EA0"/>
    <w:rsid w:val="004F7565"/>
    <w:rsid w:val="0050044B"/>
    <w:rsid w:val="00500650"/>
    <w:rsid w:val="005011A1"/>
    <w:rsid w:val="005018F7"/>
    <w:rsid w:val="00502222"/>
    <w:rsid w:val="005029CD"/>
    <w:rsid w:val="00504CB2"/>
    <w:rsid w:val="00505159"/>
    <w:rsid w:val="00505474"/>
    <w:rsid w:val="00505BAA"/>
    <w:rsid w:val="00506195"/>
    <w:rsid w:val="005067F9"/>
    <w:rsid w:val="00506864"/>
    <w:rsid w:val="005101DF"/>
    <w:rsid w:val="005108B0"/>
    <w:rsid w:val="00510A50"/>
    <w:rsid w:val="00510AEA"/>
    <w:rsid w:val="00510B19"/>
    <w:rsid w:val="00510DDF"/>
    <w:rsid w:val="00510E76"/>
    <w:rsid w:val="005125BE"/>
    <w:rsid w:val="005129B4"/>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9C8"/>
    <w:rsid w:val="00536C00"/>
    <w:rsid w:val="00537E1F"/>
    <w:rsid w:val="00540764"/>
    <w:rsid w:val="00540CFE"/>
    <w:rsid w:val="00541CE2"/>
    <w:rsid w:val="00542012"/>
    <w:rsid w:val="00542774"/>
    <w:rsid w:val="00542BB0"/>
    <w:rsid w:val="0054315A"/>
    <w:rsid w:val="0054388D"/>
    <w:rsid w:val="00545E45"/>
    <w:rsid w:val="005462A3"/>
    <w:rsid w:val="00546DB3"/>
    <w:rsid w:val="005471C0"/>
    <w:rsid w:val="00547319"/>
    <w:rsid w:val="00547A20"/>
    <w:rsid w:val="005501FB"/>
    <w:rsid w:val="00550229"/>
    <w:rsid w:val="00550297"/>
    <w:rsid w:val="005506AB"/>
    <w:rsid w:val="00550A1F"/>
    <w:rsid w:val="005511A9"/>
    <w:rsid w:val="00551A7E"/>
    <w:rsid w:val="00552128"/>
    <w:rsid w:val="005525A8"/>
    <w:rsid w:val="00552C8D"/>
    <w:rsid w:val="00553605"/>
    <w:rsid w:val="0055362C"/>
    <w:rsid w:val="00553749"/>
    <w:rsid w:val="00553829"/>
    <w:rsid w:val="00553C13"/>
    <w:rsid w:val="005542BC"/>
    <w:rsid w:val="005547F3"/>
    <w:rsid w:val="0055551B"/>
    <w:rsid w:val="00556126"/>
    <w:rsid w:val="00556B1D"/>
    <w:rsid w:val="00557627"/>
    <w:rsid w:val="00557A8B"/>
    <w:rsid w:val="005607C5"/>
    <w:rsid w:val="00560A28"/>
    <w:rsid w:val="00561A94"/>
    <w:rsid w:val="005621DF"/>
    <w:rsid w:val="00562698"/>
    <w:rsid w:val="00562762"/>
    <w:rsid w:val="0056368C"/>
    <w:rsid w:val="005637B5"/>
    <w:rsid w:val="005641A0"/>
    <w:rsid w:val="00564307"/>
    <w:rsid w:val="00564888"/>
    <w:rsid w:val="0056488C"/>
    <w:rsid w:val="00564B29"/>
    <w:rsid w:val="005651BA"/>
    <w:rsid w:val="00565633"/>
    <w:rsid w:val="00565D55"/>
    <w:rsid w:val="0056623D"/>
    <w:rsid w:val="0056693F"/>
    <w:rsid w:val="005669E1"/>
    <w:rsid w:val="0056788D"/>
    <w:rsid w:val="00567AED"/>
    <w:rsid w:val="00567E98"/>
    <w:rsid w:val="00567F8C"/>
    <w:rsid w:val="00570274"/>
    <w:rsid w:val="005713F5"/>
    <w:rsid w:val="005718F8"/>
    <w:rsid w:val="005718FA"/>
    <w:rsid w:val="00571C63"/>
    <w:rsid w:val="00572BA5"/>
    <w:rsid w:val="00572CCA"/>
    <w:rsid w:val="00572F71"/>
    <w:rsid w:val="0057337D"/>
    <w:rsid w:val="00573DDA"/>
    <w:rsid w:val="005743E7"/>
    <w:rsid w:val="00574854"/>
    <w:rsid w:val="00574D2F"/>
    <w:rsid w:val="00575064"/>
    <w:rsid w:val="00575C8D"/>
    <w:rsid w:val="00576465"/>
    <w:rsid w:val="00576CF5"/>
    <w:rsid w:val="00576F0A"/>
    <w:rsid w:val="00577025"/>
    <w:rsid w:val="00577189"/>
    <w:rsid w:val="00577617"/>
    <w:rsid w:val="00577D27"/>
    <w:rsid w:val="005805B7"/>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A1353"/>
    <w:rsid w:val="005A167D"/>
    <w:rsid w:val="005A175A"/>
    <w:rsid w:val="005A1D29"/>
    <w:rsid w:val="005A2DAB"/>
    <w:rsid w:val="005A4C2C"/>
    <w:rsid w:val="005A4E68"/>
    <w:rsid w:val="005A5526"/>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31D9"/>
    <w:rsid w:val="005C3B04"/>
    <w:rsid w:val="005C3CDF"/>
    <w:rsid w:val="005C58E7"/>
    <w:rsid w:val="005C61A7"/>
    <w:rsid w:val="005C637D"/>
    <w:rsid w:val="005C6BE7"/>
    <w:rsid w:val="005D05D8"/>
    <w:rsid w:val="005D0FB8"/>
    <w:rsid w:val="005D165F"/>
    <w:rsid w:val="005D24FB"/>
    <w:rsid w:val="005D30A3"/>
    <w:rsid w:val="005D31DF"/>
    <w:rsid w:val="005D4213"/>
    <w:rsid w:val="005D4D53"/>
    <w:rsid w:val="005D5D73"/>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F06D7"/>
    <w:rsid w:val="005F0A26"/>
    <w:rsid w:val="005F1B68"/>
    <w:rsid w:val="005F1E59"/>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B1F"/>
    <w:rsid w:val="006105E4"/>
    <w:rsid w:val="00610C0F"/>
    <w:rsid w:val="00611D5D"/>
    <w:rsid w:val="00612066"/>
    <w:rsid w:val="006127C5"/>
    <w:rsid w:val="00613392"/>
    <w:rsid w:val="00613F2B"/>
    <w:rsid w:val="00614E89"/>
    <w:rsid w:val="00615B0C"/>
    <w:rsid w:val="00615C74"/>
    <w:rsid w:val="006164D8"/>
    <w:rsid w:val="0061660B"/>
    <w:rsid w:val="006166E5"/>
    <w:rsid w:val="00616C15"/>
    <w:rsid w:val="0061798A"/>
    <w:rsid w:val="00617B34"/>
    <w:rsid w:val="00617EDC"/>
    <w:rsid w:val="00620CB1"/>
    <w:rsid w:val="00621EF9"/>
    <w:rsid w:val="006222A7"/>
    <w:rsid w:val="00622A33"/>
    <w:rsid w:val="00622C2A"/>
    <w:rsid w:val="00622D0B"/>
    <w:rsid w:val="00622DF9"/>
    <w:rsid w:val="00623312"/>
    <w:rsid w:val="0062410A"/>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1AA5"/>
    <w:rsid w:val="00632162"/>
    <w:rsid w:val="006321F7"/>
    <w:rsid w:val="00632F3E"/>
    <w:rsid w:val="00633597"/>
    <w:rsid w:val="00633763"/>
    <w:rsid w:val="00635AC2"/>
    <w:rsid w:val="00635BA9"/>
    <w:rsid w:val="00636001"/>
    <w:rsid w:val="00636217"/>
    <w:rsid w:val="006369AA"/>
    <w:rsid w:val="006369F2"/>
    <w:rsid w:val="00637447"/>
    <w:rsid w:val="00637955"/>
    <w:rsid w:val="00637A5B"/>
    <w:rsid w:val="00637BC6"/>
    <w:rsid w:val="00640ABB"/>
    <w:rsid w:val="00640DCE"/>
    <w:rsid w:val="00640FAE"/>
    <w:rsid w:val="00641335"/>
    <w:rsid w:val="00641342"/>
    <w:rsid w:val="00641EC8"/>
    <w:rsid w:val="00641F18"/>
    <w:rsid w:val="0064203B"/>
    <w:rsid w:val="006420BD"/>
    <w:rsid w:val="006422B5"/>
    <w:rsid w:val="00642749"/>
    <w:rsid w:val="006428CB"/>
    <w:rsid w:val="00642D36"/>
    <w:rsid w:val="0064354B"/>
    <w:rsid w:val="00643AFA"/>
    <w:rsid w:val="00643D8C"/>
    <w:rsid w:val="0064458E"/>
    <w:rsid w:val="00645971"/>
    <w:rsid w:val="00645CA6"/>
    <w:rsid w:val="00646903"/>
    <w:rsid w:val="00646D80"/>
    <w:rsid w:val="006472D6"/>
    <w:rsid w:val="00650D1D"/>
    <w:rsid w:val="00651648"/>
    <w:rsid w:val="00651ADD"/>
    <w:rsid w:val="00651C29"/>
    <w:rsid w:val="006521FA"/>
    <w:rsid w:val="006527F1"/>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1BD"/>
    <w:rsid w:val="0066371F"/>
    <w:rsid w:val="00663C85"/>
    <w:rsid w:val="00663CE3"/>
    <w:rsid w:val="00663E9E"/>
    <w:rsid w:val="006653B7"/>
    <w:rsid w:val="00665ECE"/>
    <w:rsid w:val="00665FFC"/>
    <w:rsid w:val="00666CD0"/>
    <w:rsid w:val="00666F10"/>
    <w:rsid w:val="0066709C"/>
    <w:rsid w:val="006670D3"/>
    <w:rsid w:val="00667126"/>
    <w:rsid w:val="006675A4"/>
    <w:rsid w:val="0066784A"/>
    <w:rsid w:val="0067101F"/>
    <w:rsid w:val="0067171B"/>
    <w:rsid w:val="0067172D"/>
    <w:rsid w:val="00671BC6"/>
    <w:rsid w:val="00672935"/>
    <w:rsid w:val="0067298A"/>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E6E"/>
    <w:rsid w:val="0068069D"/>
    <w:rsid w:val="00680771"/>
    <w:rsid w:val="006807F1"/>
    <w:rsid w:val="006814F1"/>
    <w:rsid w:val="00681806"/>
    <w:rsid w:val="0068195A"/>
    <w:rsid w:val="006827E7"/>
    <w:rsid w:val="006828C1"/>
    <w:rsid w:val="00682B5E"/>
    <w:rsid w:val="00683382"/>
    <w:rsid w:val="00683463"/>
    <w:rsid w:val="00684B8D"/>
    <w:rsid w:val="0068557C"/>
    <w:rsid w:val="00685F88"/>
    <w:rsid w:val="00686262"/>
    <w:rsid w:val="00686589"/>
    <w:rsid w:val="00686BB9"/>
    <w:rsid w:val="00690349"/>
    <w:rsid w:val="00690580"/>
    <w:rsid w:val="0069060B"/>
    <w:rsid w:val="00690B81"/>
    <w:rsid w:val="00690ED0"/>
    <w:rsid w:val="00691827"/>
    <w:rsid w:val="00691D02"/>
    <w:rsid w:val="0069276B"/>
    <w:rsid w:val="00694725"/>
    <w:rsid w:val="00694A27"/>
    <w:rsid w:val="00694EAB"/>
    <w:rsid w:val="006955E5"/>
    <w:rsid w:val="0069577D"/>
    <w:rsid w:val="00695E5E"/>
    <w:rsid w:val="0069607F"/>
    <w:rsid w:val="006A0156"/>
    <w:rsid w:val="006A0B5E"/>
    <w:rsid w:val="006A0E1E"/>
    <w:rsid w:val="006A0F05"/>
    <w:rsid w:val="006A19C9"/>
    <w:rsid w:val="006A1D15"/>
    <w:rsid w:val="006A2840"/>
    <w:rsid w:val="006A308D"/>
    <w:rsid w:val="006A492E"/>
    <w:rsid w:val="006A6E58"/>
    <w:rsid w:val="006A6FCF"/>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A8"/>
    <w:rsid w:val="006D71E5"/>
    <w:rsid w:val="006D7757"/>
    <w:rsid w:val="006E11CE"/>
    <w:rsid w:val="006E1715"/>
    <w:rsid w:val="006E264C"/>
    <w:rsid w:val="006E28F9"/>
    <w:rsid w:val="006E2E1F"/>
    <w:rsid w:val="006E3D37"/>
    <w:rsid w:val="006E487A"/>
    <w:rsid w:val="006E5D27"/>
    <w:rsid w:val="006E608E"/>
    <w:rsid w:val="006E6673"/>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07B91"/>
    <w:rsid w:val="007107FF"/>
    <w:rsid w:val="0071093C"/>
    <w:rsid w:val="00710EC3"/>
    <w:rsid w:val="0071151E"/>
    <w:rsid w:val="007118B2"/>
    <w:rsid w:val="00711E42"/>
    <w:rsid w:val="00711F22"/>
    <w:rsid w:val="00712480"/>
    <w:rsid w:val="007128A9"/>
    <w:rsid w:val="00712EAA"/>
    <w:rsid w:val="007130F0"/>
    <w:rsid w:val="00713999"/>
    <w:rsid w:val="00713A7E"/>
    <w:rsid w:val="007145E3"/>
    <w:rsid w:val="007148BB"/>
    <w:rsid w:val="00714EE6"/>
    <w:rsid w:val="0071584E"/>
    <w:rsid w:val="00716ED8"/>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D91"/>
    <w:rsid w:val="00722E30"/>
    <w:rsid w:val="007231CD"/>
    <w:rsid w:val="00723DCB"/>
    <w:rsid w:val="00724696"/>
    <w:rsid w:val="0072470C"/>
    <w:rsid w:val="00724E8B"/>
    <w:rsid w:val="00725049"/>
    <w:rsid w:val="007254B0"/>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F76"/>
    <w:rsid w:val="00746A91"/>
    <w:rsid w:val="00746EB6"/>
    <w:rsid w:val="00746FFD"/>
    <w:rsid w:val="00747586"/>
    <w:rsid w:val="00747A36"/>
    <w:rsid w:val="00750EDB"/>
    <w:rsid w:val="00751DEC"/>
    <w:rsid w:val="00752926"/>
    <w:rsid w:val="00753237"/>
    <w:rsid w:val="007547C7"/>
    <w:rsid w:val="00754F92"/>
    <w:rsid w:val="0075541A"/>
    <w:rsid w:val="007554DE"/>
    <w:rsid w:val="00755C7F"/>
    <w:rsid w:val="0075663F"/>
    <w:rsid w:val="00757116"/>
    <w:rsid w:val="007573A7"/>
    <w:rsid w:val="00757946"/>
    <w:rsid w:val="00757E25"/>
    <w:rsid w:val="0076066A"/>
    <w:rsid w:val="007625B8"/>
    <w:rsid w:val="00762B69"/>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66D"/>
    <w:rsid w:val="00780D65"/>
    <w:rsid w:val="00780EB1"/>
    <w:rsid w:val="0078115A"/>
    <w:rsid w:val="00781D4E"/>
    <w:rsid w:val="00781E4F"/>
    <w:rsid w:val="00782653"/>
    <w:rsid w:val="007829A9"/>
    <w:rsid w:val="00782F00"/>
    <w:rsid w:val="0078318E"/>
    <w:rsid w:val="007835AB"/>
    <w:rsid w:val="00783AAF"/>
    <w:rsid w:val="007846E7"/>
    <w:rsid w:val="00784E03"/>
    <w:rsid w:val="00785809"/>
    <w:rsid w:val="00785A32"/>
    <w:rsid w:val="00785B63"/>
    <w:rsid w:val="00787CD3"/>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C41"/>
    <w:rsid w:val="007B5267"/>
    <w:rsid w:val="007B53E9"/>
    <w:rsid w:val="007B5538"/>
    <w:rsid w:val="007B60BC"/>
    <w:rsid w:val="007B6361"/>
    <w:rsid w:val="007B64BA"/>
    <w:rsid w:val="007B6584"/>
    <w:rsid w:val="007B6D8C"/>
    <w:rsid w:val="007B6FC6"/>
    <w:rsid w:val="007B7B69"/>
    <w:rsid w:val="007B7D69"/>
    <w:rsid w:val="007C03A3"/>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70F9"/>
    <w:rsid w:val="007C7B47"/>
    <w:rsid w:val="007C7B75"/>
    <w:rsid w:val="007D04A2"/>
    <w:rsid w:val="007D0738"/>
    <w:rsid w:val="007D0935"/>
    <w:rsid w:val="007D0DA5"/>
    <w:rsid w:val="007D0EAC"/>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97C"/>
    <w:rsid w:val="007D7DEE"/>
    <w:rsid w:val="007E0147"/>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E00"/>
    <w:rsid w:val="007F59B8"/>
    <w:rsid w:val="007F5EC8"/>
    <w:rsid w:val="007F6727"/>
    <w:rsid w:val="007F726A"/>
    <w:rsid w:val="007F7805"/>
    <w:rsid w:val="007F7E66"/>
    <w:rsid w:val="00800224"/>
    <w:rsid w:val="008005AD"/>
    <w:rsid w:val="00800843"/>
    <w:rsid w:val="00800B2A"/>
    <w:rsid w:val="008010ED"/>
    <w:rsid w:val="008012F6"/>
    <w:rsid w:val="008018ED"/>
    <w:rsid w:val="00801BEE"/>
    <w:rsid w:val="00801D46"/>
    <w:rsid w:val="00802038"/>
    <w:rsid w:val="008020D4"/>
    <w:rsid w:val="00802581"/>
    <w:rsid w:val="00802722"/>
    <w:rsid w:val="008027EE"/>
    <w:rsid w:val="00802CD9"/>
    <w:rsid w:val="008031E2"/>
    <w:rsid w:val="00803383"/>
    <w:rsid w:val="00803560"/>
    <w:rsid w:val="008036AA"/>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D68"/>
    <w:rsid w:val="00850CB4"/>
    <w:rsid w:val="00851263"/>
    <w:rsid w:val="008519A2"/>
    <w:rsid w:val="00851BA3"/>
    <w:rsid w:val="00852C13"/>
    <w:rsid w:val="00852E94"/>
    <w:rsid w:val="0085354F"/>
    <w:rsid w:val="00853825"/>
    <w:rsid w:val="00853945"/>
    <w:rsid w:val="0085405A"/>
    <w:rsid w:val="008545C0"/>
    <w:rsid w:val="00854B12"/>
    <w:rsid w:val="00854C4E"/>
    <w:rsid w:val="00855AA4"/>
    <w:rsid w:val="00855CD7"/>
    <w:rsid w:val="00855ED2"/>
    <w:rsid w:val="00856182"/>
    <w:rsid w:val="008561BB"/>
    <w:rsid w:val="00856581"/>
    <w:rsid w:val="0085659E"/>
    <w:rsid w:val="00856F42"/>
    <w:rsid w:val="00857A68"/>
    <w:rsid w:val="00857D67"/>
    <w:rsid w:val="00860F9F"/>
    <w:rsid w:val="008614B1"/>
    <w:rsid w:val="00863446"/>
    <w:rsid w:val="00863616"/>
    <w:rsid w:val="008646C2"/>
    <w:rsid w:val="00864CF7"/>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B3"/>
    <w:rsid w:val="008738E3"/>
    <w:rsid w:val="00873C1D"/>
    <w:rsid w:val="00873E0A"/>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32A"/>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68C"/>
    <w:rsid w:val="008A5D5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63B"/>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E7BB5"/>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B04"/>
    <w:rsid w:val="00904B27"/>
    <w:rsid w:val="009060AF"/>
    <w:rsid w:val="009060E2"/>
    <w:rsid w:val="00906BD1"/>
    <w:rsid w:val="009071B5"/>
    <w:rsid w:val="0090797A"/>
    <w:rsid w:val="00907A95"/>
    <w:rsid w:val="00907B5B"/>
    <w:rsid w:val="0091066E"/>
    <w:rsid w:val="0091107A"/>
    <w:rsid w:val="009110FB"/>
    <w:rsid w:val="00912030"/>
    <w:rsid w:val="00912AD2"/>
    <w:rsid w:val="00913D06"/>
    <w:rsid w:val="009144F3"/>
    <w:rsid w:val="00914EDC"/>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3168"/>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6F6C"/>
    <w:rsid w:val="009776CC"/>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F00"/>
    <w:rsid w:val="009908E5"/>
    <w:rsid w:val="00990E0C"/>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5C9"/>
    <w:rsid w:val="0099773C"/>
    <w:rsid w:val="00997F75"/>
    <w:rsid w:val="009A01B1"/>
    <w:rsid w:val="009A0A37"/>
    <w:rsid w:val="009A16CE"/>
    <w:rsid w:val="009A22EB"/>
    <w:rsid w:val="009A2750"/>
    <w:rsid w:val="009A2B0B"/>
    <w:rsid w:val="009A35E6"/>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311E"/>
    <w:rsid w:val="009B414B"/>
    <w:rsid w:val="009B42B9"/>
    <w:rsid w:val="009B4680"/>
    <w:rsid w:val="009B46DD"/>
    <w:rsid w:val="009B4F92"/>
    <w:rsid w:val="009B4FEE"/>
    <w:rsid w:val="009B5108"/>
    <w:rsid w:val="009B550C"/>
    <w:rsid w:val="009B5B26"/>
    <w:rsid w:val="009B63A9"/>
    <w:rsid w:val="009B65EB"/>
    <w:rsid w:val="009B6647"/>
    <w:rsid w:val="009B6CB6"/>
    <w:rsid w:val="009B741A"/>
    <w:rsid w:val="009B7860"/>
    <w:rsid w:val="009C08B3"/>
    <w:rsid w:val="009C0905"/>
    <w:rsid w:val="009C096E"/>
    <w:rsid w:val="009C180B"/>
    <w:rsid w:val="009C2410"/>
    <w:rsid w:val="009C283D"/>
    <w:rsid w:val="009C2DB2"/>
    <w:rsid w:val="009C3A05"/>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D1"/>
    <w:rsid w:val="009D03EE"/>
    <w:rsid w:val="009D0623"/>
    <w:rsid w:val="009D069F"/>
    <w:rsid w:val="009D0B5E"/>
    <w:rsid w:val="009D0DEA"/>
    <w:rsid w:val="009D1137"/>
    <w:rsid w:val="009D11D5"/>
    <w:rsid w:val="009D2A2A"/>
    <w:rsid w:val="009D3005"/>
    <w:rsid w:val="009D46F2"/>
    <w:rsid w:val="009D59E6"/>
    <w:rsid w:val="009D65B8"/>
    <w:rsid w:val="009D6CB8"/>
    <w:rsid w:val="009D6D2C"/>
    <w:rsid w:val="009D72E0"/>
    <w:rsid w:val="009E04FB"/>
    <w:rsid w:val="009E0951"/>
    <w:rsid w:val="009E0D8C"/>
    <w:rsid w:val="009E0EF4"/>
    <w:rsid w:val="009E107C"/>
    <w:rsid w:val="009E1A1B"/>
    <w:rsid w:val="009E30C0"/>
    <w:rsid w:val="009E3484"/>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AF5"/>
    <w:rsid w:val="009F63DE"/>
    <w:rsid w:val="009F6FC5"/>
    <w:rsid w:val="009F7C69"/>
    <w:rsid w:val="009F7FC1"/>
    <w:rsid w:val="00A00D02"/>
    <w:rsid w:val="00A0262D"/>
    <w:rsid w:val="00A02F87"/>
    <w:rsid w:val="00A030D1"/>
    <w:rsid w:val="00A036D6"/>
    <w:rsid w:val="00A03AD2"/>
    <w:rsid w:val="00A03B57"/>
    <w:rsid w:val="00A04234"/>
    <w:rsid w:val="00A05BD0"/>
    <w:rsid w:val="00A05CCC"/>
    <w:rsid w:val="00A07037"/>
    <w:rsid w:val="00A10068"/>
    <w:rsid w:val="00A10BA4"/>
    <w:rsid w:val="00A10BE1"/>
    <w:rsid w:val="00A117A6"/>
    <w:rsid w:val="00A129F4"/>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A5B"/>
    <w:rsid w:val="00A32D95"/>
    <w:rsid w:val="00A331D4"/>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6A"/>
    <w:rsid w:val="00A42FBE"/>
    <w:rsid w:val="00A44116"/>
    <w:rsid w:val="00A442AC"/>
    <w:rsid w:val="00A442C6"/>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3D9E"/>
    <w:rsid w:val="00A5403F"/>
    <w:rsid w:val="00A546EC"/>
    <w:rsid w:val="00A55041"/>
    <w:rsid w:val="00A5603E"/>
    <w:rsid w:val="00A566B1"/>
    <w:rsid w:val="00A56BAD"/>
    <w:rsid w:val="00A571D8"/>
    <w:rsid w:val="00A574FD"/>
    <w:rsid w:val="00A60088"/>
    <w:rsid w:val="00A6055C"/>
    <w:rsid w:val="00A609BF"/>
    <w:rsid w:val="00A6106D"/>
    <w:rsid w:val="00A61B65"/>
    <w:rsid w:val="00A61DF3"/>
    <w:rsid w:val="00A624E7"/>
    <w:rsid w:val="00A62970"/>
    <w:rsid w:val="00A6304D"/>
    <w:rsid w:val="00A63120"/>
    <w:rsid w:val="00A63301"/>
    <w:rsid w:val="00A63C49"/>
    <w:rsid w:val="00A63FAF"/>
    <w:rsid w:val="00A64044"/>
    <w:rsid w:val="00A640C9"/>
    <w:rsid w:val="00A64364"/>
    <w:rsid w:val="00A653E6"/>
    <w:rsid w:val="00A6552E"/>
    <w:rsid w:val="00A655F2"/>
    <w:rsid w:val="00A65EE2"/>
    <w:rsid w:val="00A66574"/>
    <w:rsid w:val="00A66F12"/>
    <w:rsid w:val="00A67AA5"/>
    <w:rsid w:val="00A7015D"/>
    <w:rsid w:val="00A70394"/>
    <w:rsid w:val="00A707CF"/>
    <w:rsid w:val="00A70DEF"/>
    <w:rsid w:val="00A716BE"/>
    <w:rsid w:val="00A71D76"/>
    <w:rsid w:val="00A71DD2"/>
    <w:rsid w:val="00A722F0"/>
    <w:rsid w:val="00A732DD"/>
    <w:rsid w:val="00A73371"/>
    <w:rsid w:val="00A740DD"/>
    <w:rsid w:val="00A74BA3"/>
    <w:rsid w:val="00A74DD1"/>
    <w:rsid w:val="00A759D9"/>
    <w:rsid w:val="00A75C6E"/>
    <w:rsid w:val="00A75CD8"/>
    <w:rsid w:val="00A7648B"/>
    <w:rsid w:val="00A76B1E"/>
    <w:rsid w:val="00A76C61"/>
    <w:rsid w:val="00A771A4"/>
    <w:rsid w:val="00A7759C"/>
    <w:rsid w:val="00A775A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910CA"/>
    <w:rsid w:val="00A910ED"/>
    <w:rsid w:val="00A918C6"/>
    <w:rsid w:val="00A923A1"/>
    <w:rsid w:val="00A93ABC"/>
    <w:rsid w:val="00A944C8"/>
    <w:rsid w:val="00A9496A"/>
    <w:rsid w:val="00A949FB"/>
    <w:rsid w:val="00A95B12"/>
    <w:rsid w:val="00A96701"/>
    <w:rsid w:val="00A970AC"/>
    <w:rsid w:val="00A973DF"/>
    <w:rsid w:val="00A973F1"/>
    <w:rsid w:val="00A977AD"/>
    <w:rsid w:val="00AA0767"/>
    <w:rsid w:val="00AA08CD"/>
    <w:rsid w:val="00AA09CF"/>
    <w:rsid w:val="00AA2036"/>
    <w:rsid w:val="00AA296B"/>
    <w:rsid w:val="00AA302E"/>
    <w:rsid w:val="00AA3A75"/>
    <w:rsid w:val="00AA3C2A"/>
    <w:rsid w:val="00AA49AB"/>
    <w:rsid w:val="00AA52C7"/>
    <w:rsid w:val="00AA537A"/>
    <w:rsid w:val="00AA5546"/>
    <w:rsid w:val="00AA6117"/>
    <w:rsid w:val="00AA6338"/>
    <w:rsid w:val="00AA6FB2"/>
    <w:rsid w:val="00AA7AD9"/>
    <w:rsid w:val="00AB01D7"/>
    <w:rsid w:val="00AB03EC"/>
    <w:rsid w:val="00AB0469"/>
    <w:rsid w:val="00AB0955"/>
    <w:rsid w:val="00AB0EB8"/>
    <w:rsid w:val="00AB140D"/>
    <w:rsid w:val="00AB2344"/>
    <w:rsid w:val="00AB2E2D"/>
    <w:rsid w:val="00AB3125"/>
    <w:rsid w:val="00AB3563"/>
    <w:rsid w:val="00AB3F0D"/>
    <w:rsid w:val="00AB3F2B"/>
    <w:rsid w:val="00AB43F2"/>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1BEE"/>
    <w:rsid w:val="00AC1EF0"/>
    <w:rsid w:val="00AC2308"/>
    <w:rsid w:val="00AC24AC"/>
    <w:rsid w:val="00AC25B1"/>
    <w:rsid w:val="00AC2C2B"/>
    <w:rsid w:val="00AC35E3"/>
    <w:rsid w:val="00AC3630"/>
    <w:rsid w:val="00AC37E7"/>
    <w:rsid w:val="00AC383A"/>
    <w:rsid w:val="00AC39C7"/>
    <w:rsid w:val="00AC4690"/>
    <w:rsid w:val="00AC47D4"/>
    <w:rsid w:val="00AC4C7E"/>
    <w:rsid w:val="00AC5777"/>
    <w:rsid w:val="00AC5B06"/>
    <w:rsid w:val="00AC61E4"/>
    <w:rsid w:val="00AC657D"/>
    <w:rsid w:val="00AD00C9"/>
    <w:rsid w:val="00AD0BC5"/>
    <w:rsid w:val="00AD1716"/>
    <w:rsid w:val="00AD1C1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428F"/>
    <w:rsid w:val="00AE4403"/>
    <w:rsid w:val="00AE446E"/>
    <w:rsid w:val="00AE5205"/>
    <w:rsid w:val="00AE55FF"/>
    <w:rsid w:val="00AE666E"/>
    <w:rsid w:val="00AE66DB"/>
    <w:rsid w:val="00AE6B1F"/>
    <w:rsid w:val="00AE6BE1"/>
    <w:rsid w:val="00AE77B4"/>
    <w:rsid w:val="00AF0FA3"/>
    <w:rsid w:val="00AF1BD2"/>
    <w:rsid w:val="00AF1D52"/>
    <w:rsid w:val="00AF22B5"/>
    <w:rsid w:val="00AF309B"/>
    <w:rsid w:val="00AF3EBA"/>
    <w:rsid w:val="00AF4402"/>
    <w:rsid w:val="00AF4744"/>
    <w:rsid w:val="00AF4CC4"/>
    <w:rsid w:val="00AF4D1F"/>
    <w:rsid w:val="00AF4ED4"/>
    <w:rsid w:val="00AF516A"/>
    <w:rsid w:val="00AF5953"/>
    <w:rsid w:val="00AF60BA"/>
    <w:rsid w:val="00AF60BD"/>
    <w:rsid w:val="00AF6272"/>
    <w:rsid w:val="00B00D1C"/>
    <w:rsid w:val="00B01BD9"/>
    <w:rsid w:val="00B01C16"/>
    <w:rsid w:val="00B01D28"/>
    <w:rsid w:val="00B03401"/>
    <w:rsid w:val="00B03785"/>
    <w:rsid w:val="00B038ED"/>
    <w:rsid w:val="00B03AC4"/>
    <w:rsid w:val="00B03C27"/>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B96"/>
    <w:rsid w:val="00B13F0A"/>
    <w:rsid w:val="00B143DE"/>
    <w:rsid w:val="00B143E3"/>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73CE"/>
    <w:rsid w:val="00B2784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628"/>
    <w:rsid w:val="00B35AB7"/>
    <w:rsid w:val="00B36182"/>
    <w:rsid w:val="00B363DE"/>
    <w:rsid w:val="00B370DC"/>
    <w:rsid w:val="00B379CA"/>
    <w:rsid w:val="00B37BAD"/>
    <w:rsid w:val="00B40616"/>
    <w:rsid w:val="00B4071C"/>
    <w:rsid w:val="00B4098A"/>
    <w:rsid w:val="00B40ABD"/>
    <w:rsid w:val="00B41082"/>
    <w:rsid w:val="00B41418"/>
    <w:rsid w:val="00B41642"/>
    <w:rsid w:val="00B43059"/>
    <w:rsid w:val="00B43944"/>
    <w:rsid w:val="00B43BDC"/>
    <w:rsid w:val="00B43E48"/>
    <w:rsid w:val="00B441F0"/>
    <w:rsid w:val="00B442C1"/>
    <w:rsid w:val="00B448F7"/>
    <w:rsid w:val="00B449F1"/>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377C"/>
    <w:rsid w:val="00B53F11"/>
    <w:rsid w:val="00B54576"/>
    <w:rsid w:val="00B5469F"/>
    <w:rsid w:val="00B54965"/>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67F64"/>
    <w:rsid w:val="00B702E6"/>
    <w:rsid w:val="00B70944"/>
    <w:rsid w:val="00B71900"/>
    <w:rsid w:val="00B71D54"/>
    <w:rsid w:val="00B71FA4"/>
    <w:rsid w:val="00B72096"/>
    <w:rsid w:val="00B7266D"/>
    <w:rsid w:val="00B72C17"/>
    <w:rsid w:val="00B73A88"/>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7BC"/>
    <w:rsid w:val="00B93F34"/>
    <w:rsid w:val="00B942BD"/>
    <w:rsid w:val="00B9494C"/>
    <w:rsid w:val="00B9513B"/>
    <w:rsid w:val="00B95981"/>
    <w:rsid w:val="00B9623E"/>
    <w:rsid w:val="00B96779"/>
    <w:rsid w:val="00B96F48"/>
    <w:rsid w:val="00B97B37"/>
    <w:rsid w:val="00BA0881"/>
    <w:rsid w:val="00BA0BDF"/>
    <w:rsid w:val="00BA12D2"/>
    <w:rsid w:val="00BA1405"/>
    <w:rsid w:val="00BA1B52"/>
    <w:rsid w:val="00BA24AC"/>
    <w:rsid w:val="00BA2872"/>
    <w:rsid w:val="00BA306A"/>
    <w:rsid w:val="00BA3698"/>
    <w:rsid w:val="00BA3DD8"/>
    <w:rsid w:val="00BA4525"/>
    <w:rsid w:val="00BA48A0"/>
    <w:rsid w:val="00BA4BE6"/>
    <w:rsid w:val="00BA4C87"/>
    <w:rsid w:val="00BA4F59"/>
    <w:rsid w:val="00BA5049"/>
    <w:rsid w:val="00BA5166"/>
    <w:rsid w:val="00BA5276"/>
    <w:rsid w:val="00BA60E7"/>
    <w:rsid w:val="00BA63F6"/>
    <w:rsid w:val="00BA6F0E"/>
    <w:rsid w:val="00BA7D0E"/>
    <w:rsid w:val="00BA7FDF"/>
    <w:rsid w:val="00BB02D7"/>
    <w:rsid w:val="00BB0798"/>
    <w:rsid w:val="00BB1374"/>
    <w:rsid w:val="00BB1BDA"/>
    <w:rsid w:val="00BB2028"/>
    <w:rsid w:val="00BB2510"/>
    <w:rsid w:val="00BB2947"/>
    <w:rsid w:val="00BB2B1D"/>
    <w:rsid w:val="00BB3027"/>
    <w:rsid w:val="00BB30C4"/>
    <w:rsid w:val="00BB3A90"/>
    <w:rsid w:val="00BB43A4"/>
    <w:rsid w:val="00BB4D75"/>
    <w:rsid w:val="00BB4FCD"/>
    <w:rsid w:val="00BB51A9"/>
    <w:rsid w:val="00BB5566"/>
    <w:rsid w:val="00BB5998"/>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67"/>
    <w:rsid w:val="00BC35FA"/>
    <w:rsid w:val="00BC3EFB"/>
    <w:rsid w:val="00BC416B"/>
    <w:rsid w:val="00BC42D0"/>
    <w:rsid w:val="00BC47BC"/>
    <w:rsid w:val="00BC4813"/>
    <w:rsid w:val="00BC67C8"/>
    <w:rsid w:val="00BC6BBA"/>
    <w:rsid w:val="00BC71B4"/>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364"/>
    <w:rsid w:val="00BE550B"/>
    <w:rsid w:val="00BE5612"/>
    <w:rsid w:val="00BE69C4"/>
    <w:rsid w:val="00BE6C24"/>
    <w:rsid w:val="00BE6E81"/>
    <w:rsid w:val="00BE70D2"/>
    <w:rsid w:val="00BE7995"/>
    <w:rsid w:val="00BE7D9F"/>
    <w:rsid w:val="00BF046D"/>
    <w:rsid w:val="00BF0586"/>
    <w:rsid w:val="00BF0CDD"/>
    <w:rsid w:val="00BF1457"/>
    <w:rsid w:val="00BF14D2"/>
    <w:rsid w:val="00BF1B93"/>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BF7BD5"/>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EF7"/>
    <w:rsid w:val="00C21034"/>
    <w:rsid w:val="00C23899"/>
    <w:rsid w:val="00C23B3F"/>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9AB"/>
    <w:rsid w:val="00C3512D"/>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4553"/>
    <w:rsid w:val="00C45601"/>
    <w:rsid w:val="00C47357"/>
    <w:rsid w:val="00C47FAA"/>
    <w:rsid w:val="00C501CA"/>
    <w:rsid w:val="00C51480"/>
    <w:rsid w:val="00C51AA9"/>
    <w:rsid w:val="00C51EC9"/>
    <w:rsid w:val="00C52357"/>
    <w:rsid w:val="00C52F27"/>
    <w:rsid w:val="00C53D1F"/>
    <w:rsid w:val="00C543DF"/>
    <w:rsid w:val="00C545E5"/>
    <w:rsid w:val="00C549F7"/>
    <w:rsid w:val="00C54E8A"/>
    <w:rsid w:val="00C5606E"/>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870"/>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0A1C"/>
    <w:rsid w:val="00C81594"/>
    <w:rsid w:val="00C816C4"/>
    <w:rsid w:val="00C81754"/>
    <w:rsid w:val="00C81FCE"/>
    <w:rsid w:val="00C821B4"/>
    <w:rsid w:val="00C82271"/>
    <w:rsid w:val="00C83AAA"/>
    <w:rsid w:val="00C847BA"/>
    <w:rsid w:val="00C851F1"/>
    <w:rsid w:val="00C8547F"/>
    <w:rsid w:val="00C85C8E"/>
    <w:rsid w:val="00C870A5"/>
    <w:rsid w:val="00C90CCA"/>
    <w:rsid w:val="00C9129F"/>
    <w:rsid w:val="00C9146E"/>
    <w:rsid w:val="00C92DFA"/>
    <w:rsid w:val="00C930EC"/>
    <w:rsid w:val="00C93CA7"/>
    <w:rsid w:val="00C94824"/>
    <w:rsid w:val="00C94C62"/>
    <w:rsid w:val="00C94D68"/>
    <w:rsid w:val="00C94EA1"/>
    <w:rsid w:val="00C95892"/>
    <w:rsid w:val="00C95D39"/>
    <w:rsid w:val="00C95D4B"/>
    <w:rsid w:val="00C95F59"/>
    <w:rsid w:val="00C95FF8"/>
    <w:rsid w:val="00C9642A"/>
    <w:rsid w:val="00C967EF"/>
    <w:rsid w:val="00CA0465"/>
    <w:rsid w:val="00CA0DC2"/>
    <w:rsid w:val="00CA132F"/>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A37"/>
    <w:rsid w:val="00CB0D62"/>
    <w:rsid w:val="00CB1B91"/>
    <w:rsid w:val="00CB2115"/>
    <w:rsid w:val="00CB3C1A"/>
    <w:rsid w:val="00CB4169"/>
    <w:rsid w:val="00CB42E0"/>
    <w:rsid w:val="00CB472A"/>
    <w:rsid w:val="00CB545F"/>
    <w:rsid w:val="00CB5645"/>
    <w:rsid w:val="00CB7158"/>
    <w:rsid w:val="00CB7D1F"/>
    <w:rsid w:val="00CC01D4"/>
    <w:rsid w:val="00CC106F"/>
    <w:rsid w:val="00CC13F9"/>
    <w:rsid w:val="00CC200B"/>
    <w:rsid w:val="00CC4991"/>
    <w:rsid w:val="00CC4CB2"/>
    <w:rsid w:val="00CC63FD"/>
    <w:rsid w:val="00CC6BF1"/>
    <w:rsid w:val="00CC7580"/>
    <w:rsid w:val="00CD0C6B"/>
    <w:rsid w:val="00CD0EF8"/>
    <w:rsid w:val="00CD1359"/>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16D5"/>
    <w:rsid w:val="00CE1986"/>
    <w:rsid w:val="00CE2197"/>
    <w:rsid w:val="00CE2694"/>
    <w:rsid w:val="00CE2D68"/>
    <w:rsid w:val="00CE3DEA"/>
    <w:rsid w:val="00CE459D"/>
    <w:rsid w:val="00CE482F"/>
    <w:rsid w:val="00CE48D9"/>
    <w:rsid w:val="00CE59C1"/>
    <w:rsid w:val="00CE718A"/>
    <w:rsid w:val="00CE7CBE"/>
    <w:rsid w:val="00CE7FB3"/>
    <w:rsid w:val="00CF03C2"/>
    <w:rsid w:val="00CF0D14"/>
    <w:rsid w:val="00CF154D"/>
    <w:rsid w:val="00CF1A83"/>
    <w:rsid w:val="00CF1CE8"/>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10DF"/>
    <w:rsid w:val="00D01A3D"/>
    <w:rsid w:val="00D01D2A"/>
    <w:rsid w:val="00D02757"/>
    <w:rsid w:val="00D0346B"/>
    <w:rsid w:val="00D03823"/>
    <w:rsid w:val="00D043A1"/>
    <w:rsid w:val="00D044C3"/>
    <w:rsid w:val="00D04AA2"/>
    <w:rsid w:val="00D057F8"/>
    <w:rsid w:val="00D06EE6"/>
    <w:rsid w:val="00D0719D"/>
    <w:rsid w:val="00D07891"/>
    <w:rsid w:val="00D1086E"/>
    <w:rsid w:val="00D11D81"/>
    <w:rsid w:val="00D121A1"/>
    <w:rsid w:val="00D12507"/>
    <w:rsid w:val="00D127B1"/>
    <w:rsid w:val="00D137A1"/>
    <w:rsid w:val="00D14407"/>
    <w:rsid w:val="00D14E79"/>
    <w:rsid w:val="00D15017"/>
    <w:rsid w:val="00D1511B"/>
    <w:rsid w:val="00D15377"/>
    <w:rsid w:val="00D15484"/>
    <w:rsid w:val="00D15AEA"/>
    <w:rsid w:val="00D1630E"/>
    <w:rsid w:val="00D16875"/>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72CF"/>
    <w:rsid w:val="00D2791C"/>
    <w:rsid w:val="00D27E9A"/>
    <w:rsid w:val="00D30D08"/>
    <w:rsid w:val="00D3104B"/>
    <w:rsid w:val="00D3192B"/>
    <w:rsid w:val="00D31DC5"/>
    <w:rsid w:val="00D31E03"/>
    <w:rsid w:val="00D31E57"/>
    <w:rsid w:val="00D31E7F"/>
    <w:rsid w:val="00D321C8"/>
    <w:rsid w:val="00D325E6"/>
    <w:rsid w:val="00D32A9C"/>
    <w:rsid w:val="00D33BCD"/>
    <w:rsid w:val="00D33C28"/>
    <w:rsid w:val="00D33E0B"/>
    <w:rsid w:val="00D34167"/>
    <w:rsid w:val="00D345BB"/>
    <w:rsid w:val="00D34EC5"/>
    <w:rsid w:val="00D35930"/>
    <w:rsid w:val="00D3700B"/>
    <w:rsid w:val="00D37200"/>
    <w:rsid w:val="00D3721B"/>
    <w:rsid w:val="00D37B87"/>
    <w:rsid w:val="00D4045C"/>
    <w:rsid w:val="00D4140E"/>
    <w:rsid w:val="00D422B9"/>
    <w:rsid w:val="00D425EE"/>
    <w:rsid w:val="00D42643"/>
    <w:rsid w:val="00D428AE"/>
    <w:rsid w:val="00D42BDE"/>
    <w:rsid w:val="00D42C34"/>
    <w:rsid w:val="00D42CDF"/>
    <w:rsid w:val="00D42D66"/>
    <w:rsid w:val="00D42F48"/>
    <w:rsid w:val="00D43808"/>
    <w:rsid w:val="00D43C5A"/>
    <w:rsid w:val="00D43D08"/>
    <w:rsid w:val="00D4463C"/>
    <w:rsid w:val="00D446E9"/>
    <w:rsid w:val="00D44A96"/>
    <w:rsid w:val="00D44D0C"/>
    <w:rsid w:val="00D44FE8"/>
    <w:rsid w:val="00D4572A"/>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41C7"/>
    <w:rsid w:val="00D742B2"/>
    <w:rsid w:val="00D751EA"/>
    <w:rsid w:val="00D7550B"/>
    <w:rsid w:val="00D757F9"/>
    <w:rsid w:val="00D758F6"/>
    <w:rsid w:val="00D75A18"/>
    <w:rsid w:val="00D75E42"/>
    <w:rsid w:val="00D76441"/>
    <w:rsid w:val="00D7754B"/>
    <w:rsid w:val="00D7762F"/>
    <w:rsid w:val="00D77849"/>
    <w:rsid w:val="00D77952"/>
    <w:rsid w:val="00D800CF"/>
    <w:rsid w:val="00D81174"/>
    <w:rsid w:val="00D81B63"/>
    <w:rsid w:val="00D83429"/>
    <w:rsid w:val="00D838D0"/>
    <w:rsid w:val="00D83A88"/>
    <w:rsid w:val="00D8408D"/>
    <w:rsid w:val="00D84478"/>
    <w:rsid w:val="00D84BCD"/>
    <w:rsid w:val="00D859B1"/>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D4A"/>
    <w:rsid w:val="00DA2EDC"/>
    <w:rsid w:val="00DA325C"/>
    <w:rsid w:val="00DA350B"/>
    <w:rsid w:val="00DA3D29"/>
    <w:rsid w:val="00DA4901"/>
    <w:rsid w:val="00DA5A66"/>
    <w:rsid w:val="00DA6515"/>
    <w:rsid w:val="00DA6B8A"/>
    <w:rsid w:val="00DA6FBF"/>
    <w:rsid w:val="00DA72D0"/>
    <w:rsid w:val="00DA7F9F"/>
    <w:rsid w:val="00DB09E9"/>
    <w:rsid w:val="00DB0BAF"/>
    <w:rsid w:val="00DB11A4"/>
    <w:rsid w:val="00DB15A2"/>
    <w:rsid w:val="00DB184D"/>
    <w:rsid w:val="00DB191F"/>
    <w:rsid w:val="00DB1EEA"/>
    <w:rsid w:val="00DB1F81"/>
    <w:rsid w:val="00DB2657"/>
    <w:rsid w:val="00DB27B5"/>
    <w:rsid w:val="00DB49B4"/>
    <w:rsid w:val="00DB4B38"/>
    <w:rsid w:val="00DB5D27"/>
    <w:rsid w:val="00DB5D5B"/>
    <w:rsid w:val="00DB5ED1"/>
    <w:rsid w:val="00DB66A1"/>
    <w:rsid w:val="00DB779E"/>
    <w:rsid w:val="00DB7AF0"/>
    <w:rsid w:val="00DC01B9"/>
    <w:rsid w:val="00DC17FF"/>
    <w:rsid w:val="00DC186E"/>
    <w:rsid w:val="00DC18BF"/>
    <w:rsid w:val="00DC1AE9"/>
    <w:rsid w:val="00DC1C4D"/>
    <w:rsid w:val="00DC1C8E"/>
    <w:rsid w:val="00DC1D28"/>
    <w:rsid w:val="00DC2BB3"/>
    <w:rsid w:val="00DC2D53"/>
    <w:rsid w:val="00DC2EC0"/>
    <w:rsid w:val="00DC3CC3"/>
    <w:rsid w:val="00DC3D6C"/>
    <w:rsid w:val="00DC4117"/>
    <w:rsid w:val="00DC4186"/>
    <w:rsid w:val="00DC56A4"/>
    <w:rsid w:val="00DC6904"/>
    <w:rsid w:val="00DC703A"/>
    <w:rsid w:val="00DC7165"/>
    <w:rsid w:val="00DC72EB"/>
    <w:rsid w:val="00DC7AF3"/>
    <w:rsid w:val="00DC7CBA"/>
    <w:rsid w:val="00DC7F40"/>
    <w:rsid w:val="00DD02E4"/>
    <w:rsid w:val="00DD036E"/>
    <w:rsid w:val="00DD0529"/>
    <w:rsid w:val="00DD08BF"/>
    <w:rsid w:val="00DD0CB8"/>
    <w:rsid w:val="00DD0F86"/>
    <w:rsid w:val="00DD10FC"/>
    <w:rsid w:val="00DD1840"/>
    <w:rsid w:val="00DD1AD9"/>
    <w:rsid w:val="00DD1BEF"/>
    <w:rsid w:val="00DD21D0"/>
    <w:rsid w:val="00DD2F98"/>
    <w:rsid w:val="00DD413C"/>
    <w:rsid w:val="00DD4347"/>
    <w:rsid w:val="00DD47C5"/>
    <w:rsid w:val="00DD4D5D"/>
    <w:rsid w:val="00DD4FF8"/>
    <w:rsid w:val="00DD57B7"/>
    <w:rsid w:val="00DD5C8E"/>
    <w:rsid w:val="00DD757D"/>
    <w:rsid w:val="00DD786A"/>
    <w:rsid w:val="00DE193A"/>
    <w:rsid w:val="00DE1C5C"/>
    <w:rsid w:val="00DE282F"/>
    <w:rsid w:val="00DE3652"/>
    <w:rsid w:val="00DE409D"/>
    <w:rsid w:val="00DE41D6"/>
    <w:rsid w:val="00DE48C7"/>
    <w:rsid w:val="00DE50A0"/>
    <w:rsid w:val="00DE5341"/>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DF2"/>
    <w:rsid w:val="00E02E79"/>
    <w:rsid w:val="00E034B8"/>
    <w:rsid w:val="00E034F3"/>
    <w:rsid w:val="00E03526"/>
    <w:rsid w:val="00E041BC"/>
    <w:rsid w:val="00E0427B"/>
    <w:rsid w:val="00E04F9F"/>
    <w:rsid w:val="00E05676"/>
    <w:rsid w:val="00E05F3B"/>
    <w:rsid w:val="00E05F92"/>
    <w:rsid w:val="00E06161"/>
    <w:rsid w:val="00E061BE"/>
    <w:rsid w:val="00E064F2"/>
    <w:rsid w:val="00E06640"/>
    <w:rsid w:val="00E070E8"/>
    <w:rsid w:val="00E0725F"/>
    <w:rsid w:val="00E1015D"/>
    <w:rsid w:val="00E10B32"/>
    <w:rsid w:val="00E11C63"/>
    <w:rsid w:val="00E11E29"/>
    <w:rsid w:val="00E12167"/>
    <w:rsid w:val="00E12406"/>
    <w:rsid w:val="00E12453"/>
    <w:rsid w:val="00E1273E"/>
    <w:rsid w:val="00E127EB"/>
    <w:rsid w:val="00E1425E"/>
    <w:rsid w:val="00E14486"/>
    <w:rsid w:val="00E146F4"/>
    <w:rsid w:val="00E146FD"/>
    <w:rsid w:val="00E1506C"/>
    <w:rsid w:val="00E15150"/>
    <w:rsid w:val="00E15BFF"/>
    <w:rsid w:val="00E1643D"/>
    <w:rsid w:val="00E16689"/>
    <w:rsid w:val="00E16A23"/>
    <w:rsid w:val="00E1700B"/>
    <w:rsid w:val="00E17811"/>
    <w:rsid w:val="00E17EC6"/>
    <w:rsid w:val="00E20FDF"/>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141"/>
    <w:rsid w:val="00E31398"/>
    <w:rsid w:val="00E31541"/>
    <w:rsid w:val="00E32296"/>
    <w:rsid w:val="00E323B9"/>
    <w:rsid w:val="00E327FC"/>
    <w:rsid w:val="00E32FC2"/>
    <w:rsid w:val="00E333CE"/>
    <w:rsid w:val="00E33D0D"/>
    <w:rsid w:val="00E33E06"/>
    <w:rsid w:val="00E33F63"/>
    <w:rsid w:val="00E3458A"/>
    <w:rsid w:val="00E348A4"/>
    <w:rsid w:val="00E34AE8"/>
    <w:rsid w:val="00E35102"/>
    <w:rsid w:val="00E352F2"/>
    <w:rsid w:val="00E35932"/>
    <w:rsid w:val="00E36AC1"/>
    <w:rsid w:val="00E36B9D"/>
    <w:rsid w:val="00E370CB"/>
    <w:rsid w:val="00E37A87"/>
    <w:rsid w:val="00E40B6D"/>
    <w:rsid w:val="00E40B97"/>
    <w:rsid w:val="00E423D8"/>
    <w:rsid w:val="00E42817"/>
    <w:rsid w:val="00E43053"/>
    <w:rsid w:val="00E434CD"/>
    <w:rsid w:val="00E4398E"/>
    <w:rsid w:val="00E442DE"/>
    <w:rsid w:val="00E44EAA"/>
    <w:rsid w:val="00E45B52"/>
    <w:rsid w:val="00E4673D"/>
    <w:rsid w:val="00E4716D"/>
    <w:rsid w:val="00E477BA"/>
    <w:rsid w:val="00E478EA"/>
    <w:rsid w:val="00E478F7"/>
    <w:rsid w:val="00E47A0D"/>
    <w:rsid w:val="00E47ECE"/>
    <w:rsid w:val="00E51838"/>
    <w:rsid w:val="00E52115"/>
    <w:rsid w:val="00E525C0"/>
    <w:rsid w:val="00E52BEA"/>
    <w:rsid w:val="00E535F4"/>
    <w:rsid w:val="00E53E62"/>
    <w:rsid w:val="00E54F5D"/>
    <w:rsid w:val="00E553C6"/>
    <w:rsid w:val="00E553E4"/>
    <w:rsid w:val="00E55846"/>
    <w:rsid w:val="00E55907"/>
    <w:rsid w:val="00E55992"/>
    <w:rsid w:val="00E559FA"/>
    <w:rsid w:val="00E56682"/>
    <w:rsid w:val="00E5673F"/>
    <w:rsid w:val="00E57506"/>
    <w:rsid w:val="00E57563"/>
    <w:rsid w:val="00E575A5"/>
    <w:rsid w:val="00E57EB5"/>
    <w:rsid w:val="00E602CB"/>
    <w:rsid w:val="00E6066A"/>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23B"/>
    <w:rsid w:val="00E75347"/>
    <w:rsid w:val="00E75A27"/>
    <w:rsid w:val="00E76626"/>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877E5"/>
    <w:rsid w:val="00E907BE"/>
    <w:rsid w:val="00E91264"/>
    <w:rsid w:val="00E91293"/>
    <w:rsid w:val="00E9271C"/>
    <w:rsid w:val="00E92FF7"/>
    <w:rsid w:val="00E9337F"/>
    <w:rsid w:val="00E9367B"/>
    <w:rsid w:val="00E93854"/>
    <w:rsid w:val="00E93E7C"/>
    <w:rsid w:val="00E94202"/>
    <w:rsid w:val="00E9452E"/>
    <w:rsid w:val="00E94DE6"/>
    <w:rsid w:val="00E954B7"/>
    <w:rsid w:val="00E95833"/>
    <w:rsid w:val="00E97284"/>
    <w:rsid w:val="00E97321"/>
    <w:rsid w:val="00E97501"/>
    <w:rsid w:val="00E9774B"/>
    <w:rsid w:val="00E97A6C"/>
    <w:rsid w:val="00EA00BD"/>
    <w:rsid w:val="00EA06A1"/>
    <w:rsid w:val="00EA188B"/>
    <w:rsid w:val="00EA1E73"/>
    <w:rsid w:val="00EA3BC8"/>
    <w:rsid w:val="00EA4729"/>
    <w:rsid w:val="00EA4DFF"/>
    <w:rsid w:val="00EA4ED4"/>
    <w:rsid w:val="00EA5806"/>
    <w:rsid w:val="00EA5B9D"/>
    <w:rsid w:val="00EA6892"/>
    <w:rsid w:val="00EA7BAE"/>
    <w:rsid w:val="00EA7C17"/>
    <w:rsid w:val="00EA7F12"/>
    <w:rsid w:val="00EB08E1"/>
    <w:rsid w:val="00EB1A2B"/>
    <w:rsid w:val="00EB2091"/>
    <w:rsid w:val="00EB293C"/>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F94"/>
    <w:rsid w:val="00EC1045"/>
    <w:rsid w:val="00EC1B22"/>
    <w:rsid w:val="00EC3488"/>
    <w:rsid w:val="00EC35E8"/>
    <w:rsid w:val="00EC3847"/>
    <w:rsid w:val="00EC41EB"/>
    <w:rsid w:val="00EC45A2"/>
    <w:rsid w:val="00EC52B7"/>
    <w:rsid w:val="00EC53FA"/>
    <w:rsid w:val="00EC636C"/>
    <w:rsid w:val="00EC7482"/>
    <w:rsid w:val="00EC7673"/>
    <w:rsid w:val="00ED0C94"/>
    <w:rsid w:val="00ED1582"/>
    <w:rsid w:val="00ED1A4E"/>
    <w:rsid w:val="00ED1DA7"/>
    <w:rsid w:val="00ED3CF6"/>
    <w:rsid w:val="00ED4971"/>
    <w:rsid w:val="00ED51B8"/>
    <w:rsid w:val="00ED552F"/>
    <w:rsid w:val="00ED57CC"/>
    <w:rsid w:val="00ED62CB"/>
    <w:rsid w:val="00ED6597"/>
    <w:rsid w:val="00ED6658"/>
    <w:rsid w:val="00ED79EF"/>
    <w:rsid w:val="00ED79F3"/>
    <w:rsid w:val="00EE0ABC"/>
    <w:rsid w:val="00EE15BD"/>
    <w:rsid w:val="00EE1ECE"/>
    <w:rsid w:val="00EE280D"/>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FFF"/>
    <w:rsid w:val="00EF76B4"/>
    <w:rsid w:val="00F0016F"/>
    <w:rsid w:val="00F0130B"/>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42A"/>
    <w:rsid w:val="00F11E31"/>
    <w:rsid w:val="00F11FD9"/>
    <w:rsid w:val="00F12083"/>
    <w:rsid w:val="00F1227F"/>
    <w:rsid w:val="00F13047"/>
    <w:rsid w:val="00F1442B"/>
    <w:rsid w:val="00F14945"/>
    <w:rsid w:val="00F14ABB"/>
    <w:rsid w:val="00F14E74"/>
    <w:rsid w:val="00F14EE6"/>
    <w:rsid w:val="00F150BA"/>
    <w:rsid w:val="00F1579B"/>
    <w:rsid w:val="00F16279"/>
    <w:rsid w:val="00F1654E"/>
    <w:rsid w:val="00F16AE7"/>
    <w:rsid w:val="00F16CE3"/>
    <w:rsid w:val="00F16DA3"/>
    <w:rsid w:val="00F17EEB"/>
    <w:rsid w:val="00F20348"/>
    <w:rsid w:val="00F20957"/>
    <w:rsid w:val="00F215D5"/>
    <w:rsid w:val="00F22937"/>
    <w:rsid w:val="00F22AF7"/>
    <w:rsid w:val="00F22C0E"/>
    <w:rsid w:val="00F231D3"/>
    <w:rsid w:val="00F2358A"/>
    <w:rsid w:val="00F247F7"/>
    <w:rsid w:val="00F250B1"/>
    <w:rsid w:val="00F252BE"/>
    <w:rsid w:val="00F25805"/>
    <w:rsid w:val="00F2631F"/>
    <w:rsid w:val="00F26A52"/>
    <w:rsid w:val="00F26F0B"/>
    <w:rsid w:val="00F271AA"/>
    <w:rsid w:val="00F2779A"/>
    <w:rsid w:val="00F2787E"/>
    <w:rsid w:val="00F30292"/>
    <w:rsid w:val="00F30A86"/>
    <w:rsid w:val="00F30ADF"/>
    <w:rsid w:val="00F30C2A"/>
    <w:rsid w:val="00F3115C"/>
    <w:rsid w:val="00F31F2A"/>
    <w:rsid w:val="00F32976"/>
    <w:rsid w:val="00F32AE3"/>
    <w:rsid w:val="00F32E02"/>
    <w:rsid w:val="00F3377A"/>
    <w:rsid w:val="00F33CA3"/>
    <w:rsid w:val="00F34067"/>
    <w:rsid w:val="00F34655"/>
    <w:rsid w:val="00F34837"/>
    <w:rsid w:val="00F35907"/>
    <w:rsid w:val="00F35C94"/>
    <w:rsid w:val="00F35CF5"/>
    <w:rsid w:val="00F3602C"/>
    <w:rsid w:val="00F363E1"/>
    <w:rsid w:val="00F375B6"/>
    <w:rsid w:val="00F40C89"/>
    <w:rsid w:val="00F4138A"/>
    <w:rsid w:val="00F41EAE"/>
    <w:rsid w:val="00F42608"/>
    <w:rsid w:val="00F42961"/>
    <w:rsid w:val="00F42B66"/>
    <w:rsid w:val="00F42CAF"/>
    <w:rsid w:val="00F43180"/>
    <w:rsid w:val="00F435F4"/>
    <w:rsid w:val="00F4366E"/>
    <w:rsid w:val="00F43913"/>
    <w:rsid w:val="00F43A7E"/>
    <w:rsid w:val="00F455D4"/>
    <w:rsid w:val="00F457B4"/>
    <w:rsid w:val="00F46AC4"/>
    <w:rsid w:val="00F46AE7"/>
    <w:rsid w:val="00F477FB"/>
    <w:rsid w:val="00F47E65"/>
    <w:rsid w:val="00F47F44"/>
    <w:rsid w:val="00F50D27"/>
    <w:rsid w:val="00F523D7"/>
    <w:rsid w:val="00F52B25"/>
    <w:rsid w:val="00F52ED7"/>
    <w:rsid w:val="00F54083"/>
    <w:rsid w:val="00F54A12"/>
    <w:rsid w:val="00F54D5E"/>
    <w:rsid w:val="00F55E35"/>
    <w:rsid w:val="00F562AB"/>
    <w:rsid w:val="00F56CB8"/>
    <w:rsid w:val="00F56CCD"/>
    <w:rsid w:val="00F56D8F"/>
    <w:rsid w:val="00F5766C"/>
    <w:rsid w:val="00F576CC"/>
    <w:rsid w:val="00F578F2"/>
    <w:rsid w:val="00F60CD7"/>
    <w:rsid w:val="00F60EE3"/>
    <w:rsid w:val="00F61040"/>
    <w:rsid w:val="00F62179"/>
    <w:rsid w:val="00F63274"/>
    <w:rsid w:val="00F63F07"/>
    <w:rsid w:val="00F6435F"/>
    <w:rsid w:val="00F64DE9"/>
    <w:rsid w:val="00F6588F"/>
    <w:rsid w:val="00F65B96"/>
    <w:rsid w:val="00F65D19"/>
    <w:rsid w:val="00F66C4F"/>
    <w:rsid w:val="00F67399"/>
    <w:rsid w:val="00F70D2B"/>
    <w:rsid w:val="00F71B29"/>
    <w:rsid w:val="00F71E03"/>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6ABD"/>
    <w:rsid w:val="00FA7726"/>
    <w:rsid w:val="00FA7EC4"/>
    <w:rsid w:val="00FB098C"/>
    <w:rsid w:val="00FB12D0"/>
    <w:rsid w:val="00FB14A4"/>
    <w:rsid w:val="00FB1D2C"/>
    <w:rsid w:val="00FB1E26"/>
    <w:rsid w:val="00FB2584"/>
    <w:rsid w:val="00FB2DAC"/>
    <w:rsid w:val="00FB352C"/>
    <w:rsid w:val="00FB3674"/>
    <w:rsid w:val="00FB3B1A"/>
    <w:rsid w:val="00FB3D97"/>
    <w:rsid w:val="00FB4126"/>
    <w:rsid w:val="00FB419C"/>
    <w:rsid w:val="00FB53B7"/>
    <w:rsid w:val="00FB5992"/>
    <w:rsid w:val="00FB5C42"/>
    <w:rsid w:val="00FB72A9"/>
    <w:rsid w:val="00FB7904"/>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04"/>
    <w:rsid w:val="00FD386E"/>
    <w:rsid w:val="00FD388A"/>
    <w:rsid w:val="00FD3A6B"/>
    <w:rsid w:val="00FD3FF5"/>
    <w:rsid w:val="00FD47E3"/>
    <w:rsid w:val="00FD4C0A"/>
    <w:rsid w:val="00FD561D"/>
    <w:rsid w:val="00FD6A20"/>
    <w:rsid w:val="00FD749C"/>
    <w:rsid w:val="00FD7C77"/>
    <w:rsid w:val="00FE0497"/>
    <w:rsid w:val="00FE065C"/>
    <w:rsid w:val="00FE160A"/>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358"/>
    <w:rsid w:val="00FE775D"/>
    <w:rsid w:val="00FE7935"/>
    <w:rsid w:val="00FF03C9"/>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9B3D4-BC71-4532-B4DC-2271B22D2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6549</Words>
  <Characters>36021</Characters>
  <Application>Microsoft Office Word</Application>
  <DocSecurity>0</DocSecurity>
  <Lines>300</Lines>
  <Paragraphs>84</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Rocio Selene Aceves Ramirez</cp:lastModifiedBy>
  <cp:revision>2</cp:revision>
  <cp:lastPrinted>2024-03-20T19:47:00Z</cp:lastPrinted>
  <dcterms:created xsi:type="dcterms:W3CDTF">2024-05-22T17:30:00Z</dcterms:created>
  <dcterms:modified xsi:type="dcterms:W3CDTF">2024-05-22T17:30:00Z</dcterms:modified>
</cp:coreProperties>
</file>