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6545" w14:textId="497B2E64" w:rsidR="0059276A" w:rsidRPr="00AF61F9" w:rsidRDefault="005C48A9" w:rsidP="0059276A">
      <w:pPr>
        <w:pStyle w:val="Textoindependiente"/>
        <w:spacing w:line="360" w:lineRule="auto"/>
        <w:rPr>
          <w:rFonts w:asciiTheme="minorHAnsi" w:hAnsiTheme="minorHAnsi" w:cstheme="minorHAnsi"/>
          <w:sz w:val="22"/>
          <w:szCs w:val="22"/>
        </w:rPr>
      </w:pPr>
      <w:bookmarkStart w:id="0" w:name="_GoBack"/>
      <w:bookmarkEnd w:id="0"/>
      <w:r w:rsidRPr="00AF61F9">
        <w:rPr>
          <w:rFonts w:asciiTheme="minorHAnsi" w:hAnsiTheme="minorHAnsi" w:cstheme="minorHAnsi"/>
          <w:sz w:val="22"/>
          <w:szCs w:val="22"/>
        </w:rPr>
        <w:t>Z</w:t>
      </w:r>
      <w:r w:rsidR="0056778C" w:rsidRPr="00AF61F9">
        <w:rPr>
          <w:rFonts w:asciiTheme="minorHAnsi" w:hAnsiTheme="minorHAnsi" w:cstheme="minorHAnsi"/>
          <w:sz w:val="22"/>
          <w:szCs w:val="22"/>
        </w:rPr>
        <w:t xml:space="preserve">apopan, Jalisco siendo las </w:t>
      </w:r>
      <w:r w:rsidR="00ED4CF0" w:rsidRPr="00AF61F9">
        <w:rPr>
          <w:rFonts w:asciiTheme="minorHAnsi" w:hAnsiTheme="minorHAnsi" w:cstheme="minorHAnsi"/>
          <w:sz w:val="22"/>
          <w:szCs w:val="22"/>
        </w:rPr>
        <w:t>1</w:t>
      </w:r>
      <w:r w:rsidR="0059276A" w:rsidRPr="00AF61F9">
        <w:rPr>
          <w:rFonts w:asciiTheme="minorHAnsi" w:hAnsiTheme="minorHAnsi" w:cstheme="minorHAnsi"/>
          <w:sz w:val="22"/>
          <w:szCs w:val="22"/>
        </w:rPr>
        <w:t>0</w:t>
      </w:r>
      <w:r w:rsidR="00C91C5F" w:rsidRPr="00AF61F9">
        <w:rPr>
          <w:rFonts w:asciiTheme="minorHAnsi" w:hAnsiTheme="minorHAnsi" w:cstheme="minorHAnsi"/>
          <w:sz w:val="22"/>
          <w:szCs w:val="22"/>
        </w:rPr>
        <w:t>:0</w:t>
      </w:r>
      <w:r w:rsidR="00DB18E0">
        <w:rPr>
          <w:rFonts w:asciiTheme="minorHAnsi" w:hAnsiTheme="minorHAnsi" w:cstheme="minorHAnsi"/>
          <w:sz w:val="22"/>
          <w:szCs w:val="22"/>
        </w:rPr>
        <w:t>9</w:t>
      </w:r>
      <w:r w:rsidR="00106A89" w:rsidRPr="00AF61F9">
        <w:rPr>
          <w:rFonts w:asciiTheme="minorHAnsi" w:hAnsiTheme="minorHAnsi" w:cstheme="minorHAnsi"/>
          <w:sz w:val="22"/>
          <w:szCs w:val="22"/>
        </w:rPr>
        <w:t xml:space="preserve"> </w:t>
      </w:r>
      <w:r w:rsidR="00784975" w:rsidRPr="00AF61F9">
        <w:rPr>
          <w:rFonts w:asciiTheme="minorHAnsi" w:hAnsiTheme="minorHAnsi" w:cstheme="minorHAnsi"/>
          <w:sz w:val="22"/>
          <w:szCs w:val="22"/>
        </w:rPr>
        <w:t xml:space="preserve">horas del día </w:t>
      </w:r>
      <w:r w:rsidR="00DB54F5">
        <w:rPr>
          <w:rFonts w:asciiTheme="minorHAnsi" w:hAnsiTheme="minorHAnsi" w:cstheme="minorHAnsi"/>
          <w:sz w:val="22"/>
          <w:szCs w:val="22"/>
        </w:rPr>
        <w:t>16</w:t>
      </w:r>
      <w:r w:rsidR="003A4197" w:rsidRPr="00AF61F9">
        <w:rPr>
          <w:rFonts w:asciiTheme="minorHAnsi" w:hAnsiTheme="minorHAnsi" w:cstheme="minorHAnsi"/>
          <w:sz w:val="22"/>
          <w:szCs w:val="22"/>
        </w:rPr>
        <w:t xml:space="preserve"> </w:t>
      </w:r>
      <w:r w:rsidR="00F43F5F" w:rsidRPr="00AF61F9">
        <w:rPr>
          <w:rFonts w:asciiTheme="minorHAnsi" w:hAnsiTheme="minorHAnsi" w:cstheme="minorHAnsi"/>
          <w:sz w:val="22"/>
          <w:szCs w:val="22"/>
        </w:rPr>
        <w:t>de</w:t>
      </w:r>
      <w:r w:rsidR="001168A1" w:rsidRPr="00AF61F9">
        <w:rPr>
          <w:rFonts w:asciiTheme="minorHAnsi" w:hAnsiTheme="minorHAnsi" w:cstheme="minorHAnsi"/>
          <w:sz w:val="22"/>
          <w:szCs w:val="22"/>
        </w:rPr>
        <w:t xml:space="preserve"> </w:t>
      </w:r>
      <w:r w:rsidR="004D4EFB" w:rsidRPr="00AF61F9">
        <w:rPr>
          <w:rFonts w:asciiTheme="minorHAnsi" w:hAnsiTheme="minorHAnsi" w:cstheme="minorHAnsi"/>
          <w:sz w:val="22"/>
          <w:szCs w:val="22"/>
        </w:rPr>
        <w:t>Ma</w:t>
      </w:r>
      <w:r w:rsidR="0059276A" w:rsidRPr="00AF61F9">
        <w:rPr>
          <w:rFonts w:asciiTheme="minorHAnsi" w:hAnsiTheme="minorHAnsi" w:cstheme="minorHAnsi"/>
          <w:sz w:val="22"/>
          <w:szCs w:val="22"/>
        </w:rPr>
        <w:t>y</w:t>
      </w:r>
      <w:r w:rsidR="00A26F74" w:rsidRPr="00AF61F9">
        <w:rPr>
          <w:rFonts w:asciiTheme="minorHAnsi" w:hAnsiTheme="minorHAnsi" w:cstheme="minorHAnsi"/>
          <w:sz w:val="22"/>
          <w:szCs w:val="22"/>
        </w:rPr>
        <w:t>o</w:t>
      </w:r>
      <w:r w:rsidR="003E0BA8" w:rsidRPr="00AF61F9">
        <w:rPr>
          <w:rFonts w:asciiTheme="minorHAnsi" w:hAnsiTheme="minorHAnsi" w:cstheme="minorHAnsi"/>
          <w:sz w:val="22"/>
          <w:szCs w:val="22"/>
        </w:rPr>
        <w:t xml:space="preserve"> </w:t>
      </w:r>
      <w:r w:rsidR="002463AB" w:rsidRPr="00AF61F9">
        <w:rPr>
          <w:rFonts w:asciiTheme="minorHAnsi" w:hAnsiTheme="minorHAnsi" w:cstheme="minorHAnsi"/>
          <w:sz w:val="22"/>
          <w:szCs w:val="22"/>
        </w:rPr>
        <w:t>de 202</w:t>
      </w:r>
      <w:r w:rsidR="00A26F74" w:rsidRPr="00AF61F9">
        <w:rPr>
          <w:rFonts w:asciiTheme="minorHAnsi" w:hAnsiTheme="minorHAnsi" w:cstheme="minorHAnsi"/>
          <w:sz w:val="22"/>
          <w:szCs w:val="22"/>
        </w:rPr>
        <w:t>4</w:t>
      </w:r>
      <w:r w:rsidR="00162908" w:rsidRPr="00AF61F9">
        <w:rPr>
          <w:rFonts w:asciiTheme="minorHAnsi" w:hAnsiTheme="minorHAnsi" w:cstheme="minorHAnsi"/>
          <w:sz w:val="22"/>
          <w:szCs w:val="22"/>
        </w:rPr>
        <w:t xml:space="preserve">, </w:t>
      </w:r>
      <w:r w:rsidR="0059276A" w:rsidRPr="00AF61F9">
        <w:rPr>
          <w:rFonts w:asciiTheme="minorHAnsi" w:hAnsiTheme="minorHAnsi" w:cstheme="minorHAnsi"/>
          <w:sz w:val="22"/>
          <w:szCs w:val="22"/>
        </w:rPr>
        <w:t xml:space="preserve">en las instalaciones del Auditorio 1 ubicado en la Unidad Administrativa Basílica, andador 20 de noviembre S/N, en esta ciudad; se celebra la </w:t>
      </w:r>
      <w:r w:rsidR="00DB54F5">
        <w:rPr>
          <w:rFonts w:asciiTheme="minorHAnsi" w:hAnsiTheme="minorHAnsi" w:cstheme="minorHAnsi"/>
          <w:sz w:val="22"/>
          <w:szCs w:val="22"/>
        </w:rPr>
        <w:t>Cuarta</w:t>
      </w:r>
      <w:r w:rsidR="0059276A" w:rsidRPr="00AF61F9">
        <w:rPr>
          <w:rFonts w:asciiTheme="minorHAnsi" w:hAnsiTheme="minorHAnsi" w:cstheme="minorHAnsi"/>
          <w:sz w:val="22"/>
          <w:szCs w:val="22"/>
        </w:rPr>
        <w:t xml:space="preserve"> Sesión </w:t>
      </w:r>
      <w:r w:rsidR="00522020">
        <w:rPr>
          <w:rFonts w:asciiTheme="minorHAnsi" w:hAnsiTheme="minorHAnsi" w:cstheme="minorHAnsi"/>
          <w:sz w:val="22"/>
          <w:szCs w:val="22"/>
        </w:rPr>
        <w:t>Extrao</w:t>
      </w:r>
      <w:r w:rsidR="0059276A" w:rsidRPr="00AF61F9">
        <w:rPr>
          <w:rFonts w:asciiTheme="minorHAnsi" w:hAnsiTheme="minorHAnsi" w:cstheme="minorHAnsi"/>
          <w:sz w:val="22"/>
          <w:szCs w:val="22"/>
        </w:rPr>
        <w:t>rdinaria del año 2024, del Comité de Adquisiciones, del Municipio de Zapopan, Jalisco; convocada por Edmundo Antonio Amutio Villa,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35D57FC8" w14:textId="12A2B15B" w:rsidR="00981ACA" w:rsidRPr="00493C55" w:rsidRDefault="00981ACA" w:rsidP="00162908">
      <w:pPr>
        <w:pStyle w:val="Textoindependiente"/>
        <w:spacing w:line="360" w:lineRule="auto"/>
        <w:rPr>
          <w:rFonts w:asciiTheme="minorHAnsi" w:hAnsiTheme="minorHAnsi" w:cstheme="minorHAnsi"/>
          <w:szCs w:val="24"/>
        </w:rPr>
      </w:pPr>
    </w:p>
    <w:p w14:paraId="5A93DC65" w14:textId="191021FD" w:rsidR="00E63E25" w:rsidRPr="00AF61F9" w:rsidRDefault="00162908" w:rsidP="00162908">
      <w:pPr>
        <w:pStyle w:val="Textoindependiente"/>
        <w:spacing w:line="360" w:lineRule="auto"/>
        <w:rPr>
          <w:rFonts w:asciiTheme="minorHAnsi" w:hAnsiTheme="minorHAnsi" w:cstheme="minorHAnsi"/>
          <w:sz w:val="22"/>
          <w:szCs w:val="22"/>
        </w:rPr>
      </w:pPr>
      <w:r w:rsidRPr="00AF61F9">
        <w:rPr>
          <w:rFonts w:asciiTheme="minorHAnsi" w:hAnsiTheme="minorHAnsi" w:cstheme="minorHAnsi"/>
          <w:b/>
          <w:sz w:val="22"/>
          <w:szCs w:val="22"/>
        </w:rPr>
        <w:t xml:space="preserve">Punto número uno del orden del día, lista de asistencia. </w:t>
      </w:r>
      <w:r w:rsidRPr="00AF61F9">
        <w:rPr>
          <w:rFonts w:asciiTheme="minorHAnsi" w:hAnsiTheme="minorHAnsi" w:cstheme="minorHAnsi"/>
          <w:sz w:val="22"/>
          <w:szCs w:val="22"/>
        </w:rPr>
        <w:t>Se procede a nombrar lista de asistencia, d</w:t>
      </w:r>
      <w:r w:rsidR="00EB7E5A" w:rsidRPr="00AF61F9">
        <w:rPr>
          <w:rFonts w:asciiTheme="minorHAnsi" w:hAnsiTheme="minorHAnsi" w:cstheme="minorHAnsi"/>
          <w:sz w:val="22"/>
          <w:szCs w:val="22"/>
        </w:rPr>
        <w:t>e conformidad con el Artículo 20</w:t>
      </w:r>
      <w:r w:rsidR="009E1EBF" w:rsidRPr="00AF61F9">
        <w:rPr>
          <w:rFonts w:asciiTheme="minorHAnsi" w:hAnsiTheme="minorHAnsi" w:cstheme="minorHAnsi"/>
          <w:sz w:val="22"/>
          <w:szCs w:val="22"/>
        </w:rPr>
        <w:t xml:space="preserve"> y</w:t>
      </w:r>
      <w:r w:rsidR="003A4197" w:rsidRPr="00AF61F9">
        <w:rPr>
          <w:rFonts w:asciiTheme="minorHAnsi" w:hAnsiTheme="minorHAnsi" w:cstheme="minorHAnsi"/>
          <w:sz w:val="22"/>
          <w:szCs w:val="22"/>
        </w:rPr>
        <w:t xml:space="preserve"> 26 fracción III</w:t>
      </w:r>
      <w:r w:rsidRPr="00AF61F9">
        <w:rPr>
          <w:rFonts w:asciiTheme="minorHAnsi" w:hAnsiTheme="minorHAnsi" w:cstheme="minorHAnsi"/>
          <w:sz w:val="22"/>
          <w:szCs w:val="22"/>
        </w:rPr>
        <w:t xml:space="preserve"> de</w:t>
      </w:r>
      <w:r w:rsidR="00EB7E5A" w:rsidRPr="00AF61F9">
        <w:rPr>
          <w:rFonts w:asciiTheme="minorHAnsi" w:hAnsiTheme="minorHAnsi" w:cstheme="minorHAnsi"/>
          <w:sz w:val="22"/>
          <w:szCs w:val="22"/>
        </w:rPr>
        <w:t>l</w:t>
      </w:r>
      <w:r w:rsidRPr="00AF61F9">
        <w:rPr>
          <w:rFonts w:asciiTheme="minorHAnsi" w:hAnsiTheme="minorHAnsi" w:cstheme="minorHAnsi"/>
          <w:sz w:val="22"/>
          <w:szCs w:val="22"/>
        </w:rPr>
        <w:t xml:space="preserve"> </w:t>
      </w:r>
      <w:r w:rsidR="00EB7E5A" w:rsidRPr="00AF61F9">
        <w:rPr>
          <w:rFonts w:asciiTheme="minorHAnsi" w:hAnsiTheme="minorHAnsi" w:cstheme="minorHAnsi"/>
          <w:sz w:val="22"/>
          <w:szCs w:val="22"/>
        </w:rPr>
        <w:t xml:space="preserve">Reglamento </w:t>
      </w:r>
      <w:r w:rsidRPr="00AF61F9">
        <w:rPr>
          <w:rFonts w:asciiTheme="minorHAnsi" w:hAnsiTheme="minorHAnsi" w:cstheme="minorHAnsi"/>
          <w:sz w:val="22"/>
          <w:szCs w:val="22"/>
        </w:rPr>
        <w:t xml:space="preserve">de Compras, Enajenaciones y Contratación de Servicios del </w:t>
      </w:r>
      <w:r w:rsidR="00EB7E5A" w:rsidRPr="00AF61F9">
        <w:rPr>
          <w:rFonts w:asciiTheme="minorHAnsi" w:hAnsiTheme="minorHAnsi" w:cstheme="minorHAnsi"/>
          <w:sz w:val="22"/>
          <w:szCs w:val="22"/>
        </w:rPr>
        <w:t>Municipio de Zapopan,</w:t>
      </w:r>
      <w:r w:rsidRPr="00AF61F9">
        <w:rPr>
          <w:rFonts w:asciiTheme="minorHAnsi" w:hAnsiTheme="minorHAnsi" w:cstheme="minorHAnsi"/>
          <w:sz w:val="22"/>
          <w:szCs w:val="22"/>
        </w:rPr>
        <w:t xml:space="preserve"> Jalisco;</w:t>
      </w:r>
    </w:p>
    <w:p w14:paraId="1AF494D8" w14:textId="77777777" w:rsidR="00AF61F9" w:rsidRPr="00493C55" w:rsidRDefault="00AF61F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5D3952BF"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7B285ECC"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6C9AA26" w14:textId="77777777"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2D2F904D"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4BFACEC"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18599023"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6A429DC"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6EE92BAD"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14:paraId="023D7460" w14:textId="77777777" w:rsidR="00DB54F5" w:rsidRPr="00A26784" w:rsidRDefault="00DB54F5" w:rsidP="00DB54F5">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0AA64957" w14:textId="77777777"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5A3769C" w14:textId="77777777" w:rsidR="00163B07" w:rsidRDefault="00163B07"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4E020605" w14:textId="39AB04ED" w:rsidR="00893107"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70E8D741" w14:textId="2F96CCAE" w:rsidR="0059276A" w:rsidRDefault="0059276A" w:rsidP="009C04BD">
      <w:pPr>
        <w:pStyle w:val="Sinespaciado"/>
        <w:rPr>
          <w:rFonts w:asciiTheme="minorHAnsi" w:hAnsiTheme="minorHAnsi" w:cstheme="minorHAnsi"/>
          <w:sz w:val="24"/>
          <w:szCs w:val="24"/>
        </w:rPr>
      </w:pPr>
    </w:p>
    <w:p w14:paraId="21B9F38F" w14:textId="77777777" w:rsidR="0059276A" w:rsidRPr="00A26784" w:rsidRDefault="0059276A" w:rsidP="0059276A">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75C168B9" w14:textId="77777777" w:rsidR="0059276A" w:rsidRPr="00A26784" w:rsidRDefault="0059276A" w:rsidP="0059276A">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17DB6EC1" w14:textId="77777777" w:rsidR="0059276A" w:rsidRPr="00A26784" w:rsidRDefault="0059276A" w:rsidP="0059276A">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5834AB2B" w14:textId="77777777" w:rsidR="0059276A" w:rsidRPr="00A26784" w:rsidRDefault="0059276A" w:rsidP="0059276A">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43D3273C" w14:textId="1694FF3B" w:rsidR="0059276A" w:rsidRDefault="0059276A" w:rsidP="009C04BD">
      <w:pPr>
        <w:pStyle w:val="Sinespaciado"/>
        <w:rPr>
          <w:rFonts w:asciiTheme="minorHAnsi" w:hAnsiTheme="minorHAnsi" w:cstheme="minorHAnsi"/>
          <w:sz w:val="24"/>
          <w:szCs w:val="24"/>
        </w:rPr>
      </w:pPr>
    </w:p>
    <w:p w14:paraId="6A58B3BC" w14:textId="77777777"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67F42530"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1C437FE0" w14:textId="1F291604"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63E4E4E" w14:textId="1F4EB851" w:rsidR="00B51CDE" w:rsidRDefault="00B51CDE" w:rsidP="00DB54F5">
      <w:pPr>
        <w:pStyle w:val="Sinespaciado"/>
        <w:rPr>
          <w:rFonts w:asciiTheme="minorHAnsi" w:hAnsiTheme="minorHAnsi" w:cstheme="minorHAnsi"/>
          <w:sz w:val="24"/>
          <w:szCs w:val="24"/>
        </w:rPr>
      </w:pPr>
    </w:p>
    <w:p w14:paraId="36B78CCF" w14:textId="77777777" w:rsidR="00B51CDE" w:rsidRPr="00A26784" w:rsidRDefault="00B51CDE" w:rsidP="00B51CDE">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3AA1AE27" w14:textId="77777777" w:rsidR="00B51CDE" w:rsidRPr="00A26784" w:rsidRDefault="00B51CDE" w:rsidP="00B51CDE">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67A2D68C" w14:textId="77777777" w:rsidR="00B51CDE" w:rsidRDefault="00B51CDE" w:rsidP="00B51CD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A01B4D3" w14:textId="77777777" w:rsidR="00B51CDE" w:rsidRDefault="00B51CDE" w:rsidP="00DB54F5">
      <w:pPr>
        <w:pStyle w:val="Sinespaciado"/>
        <w:rPr>
          <w:rFonts w:asciiTheme="minorHAnsi" w:hAnsiTheme="minorHAnsi" w:cstheme="minorHAnsi"/>
          <w:sz w:val="24"/>
          <w:szCs w:val="24"/>
        </w:rPr>
      </w:pPr>
    </w:p>
    <w:p w14:paraId="6D102EBB" w14:textId="77777777" w:rsidR="0059276A" w:rsidRDefault="0059276A" w:rsidP="009C04BD">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FF22AE5"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8647EC9"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260DEED"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1E1F32B" w14:textId="77777777" w:rsidR="00ED4CF0" w:rsidRDefault="00ED4CF0" w:rsidP="00893107">
      <w:pPr>
        <w:pStyle w:val="Sinespaciado"/>
        <w:rPr>
          <w:rFonts w:asciiTheme="minorHAnsi" w:hAnsiTheme="minorHAnsi" w:cstheme="minorHAnsi"/>
          <w:sz w:val="24"/>
          <w:szCs w:val="24"/>
        </w:rPr>
      </w:pPr>
    </w:p>
    <w:p w14:paraId="1DE59402"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B6BD7C3" w14:textId="77777777" w:rsidR="00ED4CF0" w:rsidRPr="00A26784"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43410ECF"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2CC4259C" w14:textId="77777777" w:rsidR="008B3E1F" w:rsidRDefault="008B3E1F" w:rsidP="00893107">
      <w:pPr>
        <w:pStyle w:val="Sinespaciado"/>
        <w:rPr>
          <w:rFonts w:asciiTheme="minorHAnsi" w:hAnsiTheme="minorHAnsi" w:cstheme="minorHAnsi"/>
          <w:sz w:val="24"/>
          <w:szCs w:val="24"/>
        </w:rPr>
      </w:pPr>
    </w:p>
    <w:p w14:paraId="64F317E5" w14:textId="77777777" w:rsidR="008B3E1F" w:rsidRPr="00A26784" w:rsidRDefault="008B3E1F" w:rsidP="008B3E1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5CE88F9F" w14:textId="4C9B9573" w:rsidR="008B3E1F" w:rsidRPr="00A26784" w:rsidRDefault="008B3E1F" w:rsidP="008B3E1F">
      <w:pPr>
        <w:pStyle w:val="Sinespaciado"/>
        <w:rPr>
          <w:rFonts w:asciiTheme="minorHAnsi" w:hAnsiTheme="minorHAnsi" w:cstheme="minorHAnsi"/>
          <w:sz w:val="24"/>
          <w:szCs w:val="24"/>
        </w:rPr>
      </w:pPr>
      <w:r>
        <w:rPr>
          <w:rFonts w:asciiTheme="minorHAnsi" w:hAnsiTheme="minorHAnsi" w:cstheme="minorHAnsi"/>
          <w:sz w:val="24"/>
          <w:szCs w:val="24"/>
        </w:rPr>
        <w:t>Neri Cruz Valencia.</w:t>
      </w:r>
    </w:p>
    <w:p w14:paraId="4179335E" w14:textId="2E24F2FC" w:rsidR="0074091A" w:rsidRDefault="008B3E1F"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A8A6CDC" w14:textId="77777777" w:rsidR="00DB54F5" w:rsidRDefault="00DB54F5" w:rsidP="00DC0AA9">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0CB4E75F"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4642A7">
        <w:rPr>
          <w:rFonts w:asciiTheme="minorHAnsi" w:hAnsiTheme="minorHAnsi" w:cstheme="minorHAnsi"/>
          <w:lang w:eastAsia="en-US"/>
        </w:rPr>
        <w:t>0</w:t>
      </w:r>
      <w:r w:rsidR="005C48A9" w:rsidRPr="00E257C7">
        <w:rPr>
          <w:rFonts w:asciiTheme="minorHAnsi" w:hAnsiTheme="minorHAnsi" w:cstheme="minorHAnsi"/>
          <w:lang w:eastAsia="en-US"/>
        </w:rPr>
        <w:t>:</w:t>
      </w:r>
      <w:r w:rsidR="00DB18E0">
        <w:rPr>
          <w:rFonts w:asciiTheme="minorHAnsi" w:hAnsiTheme="minorHAnsi" w:cstheme="minorHAnsi"/>
          <w:lang w:eastAsia="en-US"/>
        </w:rPr>
        <w:t>1</w:t>
      </w:r>
      <w:r w:rsidR="004642A7">
        <w:rPr>
          <w:rFonts w:asciiTheme="minorHAnsi" w:hAnsiTheme="minorHAnsi" w:cstheme="minorHAnsi"/>
          <w:lang w:eastAsia="en-US"/>
        </w:rPr>
        <w:t>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065449C9" w:rsidR="00882F66" w:rsidRPr="0074091A"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DB54F5">
        <w:rPr>
          <w:rFonts w:asciiTheme="minorHAnsi" w:eastAsiaTheme="minorHAnsi" w:hAnsiTheme="minorHAnsi" w:cstheme="minorHAnsi"/>
          <w:lang w:eastAsia="en-US"/>
        </w:rPr>
        <w:t>Cuarta</w:t>
      </w:r>
      <w:r w:rsidR="00946896">
        <w:rPr>
          <w:rFonts w:asciiTheme="minorHAnsi" w:eastAsiaTheme="minorHAnsi" w:hAnsiTheme="minorHAnsi" w:cstheme="minorHAnsi"/>
          <w:lang w:eastAsia="en-US"/>
        </w:rPr>
        <w:t xml:space="preserve"> </w:t>
      </w:r>
      <w:r w:rsidR="002D5281">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23B55018" w14:textId="77777777" w:rsidR="00D36C4B" w:rsidRPr="00D36C4B" w:rsidRDefault="00D36C4B" w:rsidP="00D36C4B">
      <w:pPr>
        <w:tabs>
          <w:tab w:val="right" w:pos="540"/>
        </w:tabs>
        <w:spacing w:line="300" w:lineRule="atLeast"/>
        <w:jc w:val="both"/>
        <w:rPr>
          <w:rFonts w:ascii="Calibri" w:hAnsi="Calibri" w:cs="Calibri"/>
          <w:smallCaps/>
          <w:noProof/>
          <w:lang w:val="es-ES_tradnl"/>
        </w:rPr>
      </w:pPr>
      <w:r w:rsidRPr="00D36C4B">
        <w:rPr>
          <w:rFonts w:ascii="Calibri" w:hAnsi="Calibri" w:cs="Calibri"/>
          <w:b/>
          <w:smallCaps/>
          <w:noProof/>
          <w:lang w:val="es-ES_tradnl"/>
        </w:rPr>
        <w:t>Orden del Día</w:t>
      </w:r>
      <w:r w:rsidRPr="00D36C4B">
        <w:rPr>
          <w:rFonts w:ascii="Calibri" w:hAnsi="Calibri" w:cs="Calibri"/>
          <w:smallCaps/>
          <w:noProof/>
          <w:lang w:val="es-ES_tradnl"/>
        </w:rPr>
        <w:t>:</w:t>
      </w:r>
    </w:p>
    <w:p w14:paraId="7DCE778B" w14:textId="77777777" w:rsidR="00D36C4B" w:rsidRPr="00D36C4B" w:rsidRDefault="00D36C4B" w:rsidP="00D36C4B">
      <w:pPr>
        <w:tabs>
          <w:tab w:val="right" w:pos="540"/>
        </w:tabs>
        <w:spacing w:line="300" w:lineRule="atLeast"/>
        <w:jc w:val="both"/>
        <w:rPr>
          <w:rFonts w:ascii="Calibri" w:hAnsi="Calibri" w:cs="Calibri"/>
          <w:smallCaps/>
          <w:noProof/>
          <w:lang w:val="es-ES_tradnl"/>
        </w:rPr>
      </w:pPr>
    </w:p>
    <w:p w14:paraId="74CCF821" w14:textId="77777777" w:rsidR="00D36C4B" w:rsidRPr="00D36C4B" w:rsidRDefault="00D36C4B" w:rsidP="00D36C4B">
      <w:pPr>
        <w:numPr>
          <w:ilvl w:val="0"/>
          <w:numId w:val="40"/>
        </w:numPr>
        <w:spacing w:line="360" w:lineRule="auto"/>
        <w:jc w:val="both"/>
        <w:rPr>
          <w:rFonts w:ascii="Calibri" w:hAnsi="Calibri" w:cs="Calibri"/>
          <w:lang w:val="es-ES"/>
        </w:rPr>
      </w:pPr>
      <w:r w:rsidRPr="00D36C4B">
        <w:rPr>
          <w:rFonts w:ascii="Calibri" w:hAnsi="Calibri" w:cs="Calibri"/>
          <w:lang w:val="es-ES"/>
        </w:rPr>
        <w:t>Registro de asistencia.</w:t>
      </w:r>
    </w:p>
    <w:p w14:paraId="7658107B" w14:textId="77777777" w:rsidR="00D36C4B" w:rsidRPr="00D36C4B" w:rsidRDefault="00D36C4B" w:rsidP="00D36C4B">
      <w:pPr>
        <w:numPr>
          <w:ilvl w:val="0"/>
          <w:numId w:val="40"/>
        </w:numPr>
        <w:spacing w:line="360" w:lineRule="auto"/>
        <w:jc w:val="both"/>
        <w:rPr>
          <w:rFonts w:ascii="Calibri" w:hAnsi="Calibri" w:cs="Calibri"/>
          <w:lang w:val="es-ES"/>
        </w:rPr>
      </w:pPr>
      <w:r w:rsidRPr="00D36C4B">
        <w:rPr>
          <w:rFonts w:ascii="Calibri" w:hAnsi="Calibri" w:cs="Calibri"/>
          <w:lang w:val="es-ES"/>
        </w:rPr>
        <w:t>Declaración de Quórum.</w:t>
      </w:r>
    </w:p>
    <w:p w14:paraId="2B7D40B0" w14:textId="77777777" w:rsidR="00D36C4B" w:rsidRPr="00D36C4B" w:rsidRDefault="00D36C4B" w:rsidP="00D36C4B">
      <w:pPr>
        <w:numPr>
          <w:ilvl w:val="0"/>
          <w:numId w:val="40"/>
        </w:numPr>
        <w:spacing w:line="360" w:lineRule="auto"/>
        <w:jc w:val="both"/>
        <w:rPr>
          <w:rFonts w:ascii="Calibri" w:hAnsi="Calibri" w:cs="Calibri"/>
          <w:lang w:val="es-ES"/>
        </w:rPr>
      </w:pPr>
      <w:r w:rsidRPr="00D36C4B">
        <w:rPr>
          <w:rFonts w:ascii="Calibri" w:hAnsi="Calibri" w:cs="Calibri"/>
          <w:lang w:val="es-ES"/>
        </w:rPr>
        <w:t>Aprobación del orden del día.</w:t>
      </w:r>
    </w:p>
    <w:p w14:paraId="7F27591B" w14:textId="77777777" w:rsidR="00D36C4B" w:rsidRPr="00D36C4B" w:rsidRDefault="00D36C4B" w:rsidP="00D36C4B">
      <w:pPr>
        <w:numPr>
          <w:ilvl w:val="0"/>
          <w:numId w:val="40"/>
        </w:numPr>
        <w:spacing w:line="360" w:lineRule="auto"/>
        <w:jc w:val="both"/>
        <w:rPr>
          <w:rFonts w:ascii="Calibri" w:hAnsi="Calibri" w:cs="Calibri"/>
          <w:lang w:val="es-ES"/>
        </w:rPr>
      </w:pPr>
      <w:r w:rsidRPr="00D36C4B">
        <w:rPr>
          <w:rFonts w:ascii="Calibri" w:hAnsi="Calibri" w:cs="Calibri"/>
          <w:lang w:val="es-ES"/>
        </w:rPr>
        <w:t xml:space="preserve">Agenda de Trabajo: </w:t>
      </w:r>
    </w:p>
    <w:p w14:paraId="2392515A" w14:textId="77777777" w:rsidR="00D36C4B" w:rsidRPr="00D36C4B" w:rsidRDefault="00D36C4B" w:rsidP="00D36C4B">
      <w:pPr>
        <w:spacing w:line="276" w:lineRule="auto"/>
        <w:ind w:left="1260"/>
        <w:contextualSpacing/>
        <w:jc w:val="both"/>
        <w:rPr>
          <w:rFonts w:ascii="Calibri" w:hAnsi="Calibri" w:cs="Calibri"/>
          <w:lang w:val="es-ES_tradnl"/>
        </w:rPr>
      </w:pPr>
    </w:p>
    <w:p w14:paraId="3F47BCF1" w14:textId="77777777" w:rsidR="00D36C4B" w:rsidRPr="00D36C4B" w:rsidRDefault="00D36C4B" w:rsidP="00D36C4B">
      <w:pPr>
        <w:numPr>
          <w:ilvl w:val="1"/>
          <w:numId w:val="40"/>
        </w:numPr>
        <w:spacing w:line="276" w:lineRule="auto"/>
        <w:contextualSpacing/>
        <w:jc w:val="both"/>
        <w:rPr>
          <w:rFonts w:ascii="Calibri" w:hAnsi="Calibri" w:cs="Calibri"/>
          <w:lang w:val="es-ES_tradnl"/>
        </w:rPr>
      </w:pPr>
      <w:r w:rsidRPr="00D36C4B">
        <w:rPr>
          <w:rFonts w:ascii="Calibri" w:hAnsi="Calibri" w:cs="Calibri"/>
          <w:lang w:val="es-ES_tradnl"/>
        </w:rPr>
        <w:t>Presentación de cuadros de procesos de licitación pública con concurrencia del Comité, o.</w:t>
      </w:r>
    </w:p>
    <w:p w14:paraId="3E283BD3" w14:textId="77777777" w:rsidR="00D36C4B" w:rsidRPr="00D36C4B" w:rsidRDefault="00D36C4B" w:rsidP="00D36C4B">
      <w:pPr>
        <w:pStyle w:val="NormalWeb"/>
        <w:shd w:val="clear" w:color="auto" w:fill="FFFFFF"/>
        <w:spacing w:after="0" w:line="276" w:lineRule="auto"/>
        <w:ind w:left="2880"/>
        <w:jc w:val="both"/>
        <w:rPr>
          <w:rFonts w:ascii="Calibri" w:hAnsi="Calibri" w:cs="Calibri"/>
          <w:color w:val="222222"/>
          <w:szCs w:val="22"/>
        </w:rPr>
      </w:pPr>
    </w:p>
    <w:p w14:paraId="288BD210" w14:textId="77777777" w:rsidR="00D36C4B" w:rsidRPr="00D36C4B" w:rsidRDefault="00D36C4B" w:rsidP="00D36C4B">
      <w:pPr>
        <w:pStyle w:val="Prrafodelista"/>
        <w:numPr>
          <w:ilvl w:val="1"/>
          <w:numId w:val="40"/>
        </w:numPr>
        <w:shd w:val="clear" w:color="auto" w:fill="FFFFFF"/>
        <w:spacing w:line="276" w:lineRule="auto"/>
        <w:jc w:val="both"/>
        <w:rPr>
          <w:rFonts w:ascii="Calibri" w:hAnsi="Calibri" w:cs="Calibri"/>
          <w:color w:val="222222"/>
          <w:szCs w:val="22"/>
          <w:shd w:val="clear" w:color="auto" w:fill="FFFFFF"/>
          <w:lang w:eastAsia="es-MX"/>
        </w:rPr>
      </w:pPr>
      <w:r w:rsidRPr="00D36C4B">
        <w:rPr>
          <w:rFonts w:ascii="Calibri" w:hAnsi="Calibri" w:cs="Calibri"/>
          <w:color w:val="222222"/>
          <w:szCs w:val="22"/>
          <w:shd w:val="clear" w:color="auto" w:fill="FFFFFF"/>
          <w:lang w:eastAsia="es-MX"/>
        </w:rPr>
        <w:t>Ampliaciones de acuerdo al artículo 115, del Reglamento de Compras, Enajenaciones y Contratación de Servicios del Municipio de Zapopan Jalisco.</w:t>
      </w:r>
    </w:p>
    <w:p w14:paraId="1706836F" w14:textId="77777777" w:rsidR="00D36C4B" w:rsidRPr="00D36C4B" w:rsidRDefault="00D36C4B" w:rsidP="00D36C4B">
      <w:pPr>
        <w:pStyle w:val="Prrafodelista"/>
        <w:shd w:val="clear" w:color="auto" w:fill="FFFFFF"/>
        <w:spacing w:line="276" w:lineRule="auto"/>
        <w:ind w:left="1260"/>
        <w:rPr>
          <w:rFonts w:ascii="Calibri" w:hAnsi="Calibri" w:cs="Calibri"/>
          <w:color w:val="222222"/>
          <w:szCs w:val="22"/>
          <w:shd w:val="clear" w:color="auto" w:fill="FFFFFF"/>
          <w:lang w:eastAsia="es-MX"/>
        </w:rPr>
      </w:pPr>
    </w:p>
    <w:p w14:paraId="6FED0812" w14:textId="77777777" w:rsidR="00D36C4B" w:rsidRPr="00D36C4B" w:rsidRDefault="00D36C4B" w:rsidP="00D36C4B">
      <w:pPr>
        <w:pStyle w:val="Prrafodelista"/>
        <w:numPr>
          <w:ilvl w:val="1"/>
          <w:numId w:val="40"/>
        </w:numPr>
        <w:shd w:val="clear" w:color="auto" w:fill="FFFFFF"/>
        <w:spacing w:line="276" w:lineRule="auto"/>
        <w:jc w:val="both"/>
        <w:rPr>
          <w:rFonts w:ascii="Calibri" w:hAnsi="Calibri" w:cs="Calibri"/>
          <w:color w:val="222222"/>
          <w:sz w:val="32"/>
          <w:lang w:eastAsia="es-MX"/>
        </w:rPr>
      </w:pPr>
      <w:r w:rsidRPr="00D36C4B">
        <w:rPr>
          <w:rFonts w:ascii="Calibri" w:hAnsi="Calibri" w:cs="Calibri"/>
          <w:color w:val="222222"/>
          <w:shd w:val="clear" w:color="auto" w:fill="FFFFFF"/>
        </w:rPr>
        <w:t>Presentación de bases para su aprobación.</w:t>
      </w:r>
    </w:p>
    <w:p w14:paraId="6D88480C" w14:textId="770016FE" w:rsidR="007356CE" w:rsidRPr="007356CE" w:rsidRDefault="007356CE" w:rsidP="004642A7">
      <w:pPr>
        <w:pStyle w:val="Prrafodelista"/>
        <w:shd w:val="clear" w:color="auto" w:fill="FFFFFF"/>
        <w:spacing w:line="253" w:lineRule="atLeast"/>
        <w:ind w:left="1260"/>
        <w:jc w:val="both"/>
        <w:rPr>
          <w:rFonts w:ascii="Calibri" w:hAnsi="Calibri" w:cs="Calibri"/>
          <w:color w:val="222222"/>
          <w:sz w:val="32"/>
          <w:lang w:eastAsia="es-MX"/>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lastRenderedPageBreak/>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1C4DEE" w14:textId="0427B540" w:rsidR="00ED4CF0" w:rsidRDefault="00ED4CF0" w:rsidP="00C928D7">
      <w:pPr>
        <w:pStyle w:val="Sinespaciado"/>
        <w:jc w:val="both"/>
        <w:rPr>
          <w:rFonts w:asciiTheme="minorHAnsi" w:hAnsiTheme="minorHAnsi" w:cstheme="minorHAnsi"/>
          <w:b/>
        </w:rPr>
      </w:pPr>
    </w:p>
    <w:p w14:paraId="02610C2E" w14:textId="77777777" w:rsidR="004642A7" w:rsidRDefault="004642A7" w:rsidP="00C928D7">
      <w:pPr>
        <w:pStyle w:val="Sinespaciado"/>
        <w:jc w:val="both"/>
        <w:rPr>
          <w:rFonts w:asciiTheme="minorHAnsi" w:hAnsiTheme="minorHAnsi" w:cstheme="minorHAnsi"/>
          <w:b/>
        </w:rPr>
      </w:pPr>
    </w:p>
    <w:p w14:paraId="03E8B9DB" w14:textId="6B96616D"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2D5281">
        <w:rPr>
          <w:rFonts w:asciiTheme="minorHAnsi" w:hAnsiTheme="minorHAnsi" w:cstheme="minorHAnsi"/>
          <w:b/>
        </w:rPr>
        <w:t>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F6DCFEC"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B51CDE">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4642A7" w:rsidRDefault="005F3461" w:rsidP="001D199C">
      <w:pPr>
        <w:jc w:val="both"/>
        <w:rPr>
          <w:rFonts w:asciiTheme="minorHAnsi" w:hAnsiTheme="minorHAnsi" w:cstheme="minorHAnsi"/>
          <w:b/>
          <w:lang w:val="es-ES"/>
        </w:rPr>
      </w:pPr>
    </w:p>
    <w:p w14:paraId="5453F2E4" w14:textId="77777777" w:rsidR="00D36C4B" w:rsidRPr="00D36C4B" w:rsidRDefault="00D36C4B" w:rsidP="00D36C4B">
      <w:pPr>
        <w:spacing w:after="100" w:afterAutospacing="1"/>
        <w:contextualSpacing/>
        <w:jc w:val="both"/>
        <w:rPr>
          <w:rFonts w:asciiTheme="minorHAnsi" w:eastAsiaTheme="minorEastAsia" w:hAnsiTheme="minorHAnsi" w:cstheme="minorHAnsi"/>
          <w:lang w:eastAsia="es-MX"/>
        </w:rPr>
      </w:pPr>
      <w:r w:rsidRPr="00D36C4B">
        <w:rPr>
          <w:rFonts w:asciiTheme="minorHAnsi" w:eastAsiaTheme="minorEastAsia" w:hAnsiTheme="minorHAnsi" w:cstheme="minorHAnsi"/>
          <w:b/>
          <w:lang w:val="es-ES" w:eastAsia="es-MX"/>
        </w:rPr>
        <w:t>Número de Cuadro:</w:t>
      </w:r>
      <w:r w:rsidRPr="00D36C4B">
        <w:rPr>
          <w:rFonts w:asciiTheme="minorHAnsi" w:eastAsiaTheme="minorEastAsia" w:hAnsiTheme="minorHAnsi" w:cstheme="minorHAnsi"/>
          <w:lang w:val="es-ES" w:eastAsia="es-MX"/>
        </w:rPr>
        <w:t xml:space="preserve"> E</w:t>
      </w:r>
      <w:r w:rsidRPr="00D36C4B">
        <w:rPr>
          <w:rFonts w:asciiTheme="minorHAnsi" w:eastAsiaTheme="minorEastAsia" w:hAnsiTheme="minorHAnsi" w:cstheme="minorHAnsi"/>
          <w:lang w:eastAsia="es-MX"/>
        </w:rPr>
        <w:t>01.04.2024</w:t>
      </w:r>
    </w:p>
    <w:p w14:paraId="3399E467" w14:textId="77777777" w:rsidR="00D36C4B" w:rsidRPr="00D36C4B" w:rsidRDefault="00D36C4B" w:rsidP="00D36C4B">
      <w:pPr>
        <w:shd w:val="clear" w:color="auto" w:fill="FFFFFF"/>
        <w:spacing w:after="100" w:afterAutospacing="1"/>
        <w:contextualSpacing/>
        <w:jc w:val="both"/>
        <w:rPr>
          <w:rFonts w:asciiTheme="minorHAnsi" w:eastAsiaTheme="minorEastAsia" w:hAnsiTheme="minorHAnsi" w:cstheme="minorHAnsi"/>
          <w:b/>
        </w:rPr>
      </w:pPr>
      <w:r w:rsidRPr="00D36C4B">
        <w:rPr>
          <w:rFonts w:asciiTheme="minorHAnsi" w:eastAsiaTheme="minorEastAsia" w:hAnsiTheme="minorHAnsi" w:cstheme="minorHAnsi"/>
          <w:b/>
          <w:lang w:val="es-ES" w:eastAsia="es-MX"/>
        </w:rPr>
        <w:t xml:space="preserve">Licitación Pública Local con Participación del Comité: </w:t>
      </w:r>
      <w:r w:rsidRPr="00D36C4B">
        <w:rPr>
          <w:rFonts w:asciiTheme="minorHAnsi" w:eastAsiaTheme="minorEastAsia" w:hAnsiTheme="minorHAnsi" w:cstheme="minorHAnsi"/>
          <w:lang w:val="es-ES" w:eastAsia="es-MX"/>
        </w:rPr>
        <w:t xml:space="preserve">202400327 Ronda 2 </w:t>
      </w:r>
    </w:p>
    <w:p w14:paraId="31DC1983" w14:textId="77777777" w:rsidR="00D36C4B" w:rsidRPr="00D36C4B" w:rsidRDefault="00D36C4B" w:rsidP="00D36C4B">
      <w:pPr>
        <w:shd w:val="clear" w:color="auto" w:fill="FFFFFF"/>
        <w:spacing w:after="100" w:afterAutospacing="1"/>
        <w:contextualSpacing/>
        <w:jc w:val="both"/>
        <w:rPr>
          <w:rFonts w:asciiTheme="minorHAnsi" w:eastAsiaTheme="minorEastAsia" w:hAnsiTheme="minorHAnsi" w:cstheme="minorHAnsi"/>
          <w:b/>
          <w:lang w:eastAsia="es-MX"/>
        </w:rPr>
      </w:pPr>
      <w:r w:rsidRPr="00D36C4B">
        <w:rPr>
          <w:rFonts w:asciiTheme="minorHAnsi" w:eastAsiaTheme="minorEastAsia" w:hAnsiTheme="minorHAnsi" w:cstheme="minorHAnsi"/>
          <w:b/>
          <w:lang w:val="es-ES" w:eastAsia="es-MX"/>
        </w:rPr>
        <w:t xml:space="preserve">Área Requirente: </w:t>
      </w:r>
      <w:r w:rsidRPr="00D36C4B">
        <w:rPr>
          <w:rFonts w:asciiTheme="minorHAnsi" w:eastAsiaTheme="minorEastAsia" w:hAnsiTheme="minorHAnsi" w:cstheme="minorHAnsi"/>
          <w:lang w:val="es-ES" w:eastAsia="es-MX"/>
        </w:rPr>
        <w:t xml:space="preserve">Coordinación Municipal de Protección Civil y Bomberos adscrita a Secretaría del Ayuntamiento </w:t>
      </w:r>
    </w:p>
    <w:p w14:paraId="63CB851D" w14:textId="77777777" w:rsidR="00D36C4B" w:rsidRPr="00D36C4B" w:rsidRDefault="00D36C4B" w:rsidP="00D36C4B">
      <w:pPr>
        <w:shd w:val="clear" w:color="auto" w:fill="FFFFFF"/>
        <w:spacing w:after="100" w:afterAutospacing="1"/>
        <w:contextualSpacing/>
        <w:jc w:val="both"/>
        <w:rPr>
          <w:rFonts w:asciiTheme="minorHAnsi" w:eastAsiaTheme="minorEastAsia" w:hAnsiTheme="minorHAnsi" w:cstheme="minorHAnsi"/>
          <w:lang w:val="es-ES" w:eastAsia="es-MX"/>
        </w:rPr>
      </w:pPr>
      <w:r w:rsidRPr="00D36C4B">
        <w:rPr>
          <w:rFonts w:asciiTheme="minorHAnsi" w:eastAsiaTheme="minorEastAsia" w:hAnsiTheme="minorHAnsi" w:cstheme="minorHAnsi"/>
          <w:b/>
          <w:lang w:val="es-ES" w:eastAsia="es-MX"/>
        </w:rPr>
        <w:t xml:space="preserve">Objeto de licitación: </w:t>
      </w:r>
      <w:r w:rsidRPr="00D36C4B">
        <w:rPr>
          <w:rFonts w:asciiTheme="minorHAnsi" w:eastAsiaTheme="minorEastAsia" w:hAnsiTheme="minorHAnsi" w:cstheme="minorHAnsi"/>
          <w:lang w:val="es-ES" w:eastAsia="es-MX"/>
        </w:rPr>
        <w:t xml:space="preserve">Equipo de protección personal </w:t>
      </w:r>
    </w:p>
    <w:p w14:paraId="11BE912A" w14:textId="77777777" w:rsidR="00D36C4B" w:rsidRPr="00D36C4B" w:rsidRDefault="00D36C4B" w:rsidP="00D36C4B">
      <w:pPr>
        <w:shd w:val="clear" w:color="auto" w:fill="FFFFFF"/>
        <w:spacing w:after="100" w:afterAutospacing="1"/>
        <w:contextualSpacing/>
        <w:jc w:val="both"/>
        <w:rPr>
          <w:rFonts w:asciiTheme="minorHAnsi" w:eastAsiaTheme="minorEastAsia" w:hAnsiTheme="minorHAnsi" w:cstheme="minorHAnsi"/>
          <w:lang w:eastAsia="es-MX"/>
        </w:rPr>
      </w:pPr>
    </w:p>
    <w:p w14:paraId="56D3B3C0" w14:textId="77777777" w:rsidR="00D36C4B" w:rsidRPr="00D36C4B" w:rsidRDefault="00D36C4B" w:rsidP="00D36C4B">
      <w:pPr>
        <w:shd w:val="clear" w:color="auto" w:fill="FFFFFF"/>
        <w:spacing w:after="100" w:afterAutospacing="1"/>
        <w:contextualSpacing/>
        <w:jc w:val="both"/>
        <w:rPr>
          <w:rFonts w:asciiTheme="minorHAnsi" w:eastAsiaTheme="minorEastAsia" w:hAnsiTheme="minorHAnsi" w:cstheme="minorHAnsi"/>
          <w:lang w:val="es-ES_tradnl"/>
        </w:rPr>
      </w:pPr>
      <w:r w:rsidRPr="00D36C4B">
        <w:rPr>
          <w:rFonts w:asciiTheme="minorHAnsi" w:eastAsiaTheme="minorEastAsia" w:hAnsiTheme="minorHAnsi" w:cstheme="minorHAnsi"/>
          <w:lang w:eastAsia="es-MX"/>
        </w:rPr>
        <w:t>S</w:t>
      </w:r>
      <w:proofErr w:type="spellStart"/>
      <w:r w:rsidRPr="00D36C4B">
        <w:rPr>
          <w:rFonts w:asciiTheme="minorHAnsi" w:hAnsiTheme="minorHAnsi" w:cstheme="minorHAnsi"/>
          <w:lang w:val="es-ES_tradnl"/>
        </w:rPr>
        <w:t>e</w:t>
      </w:r>
      <w:proofErr w:type="spellEnd"/>
      <w:r w:rsidRPr="00D36C4B">
        <w:rPr>
          <w:rFonts w:asciiTheme="minorHAnsi" w:hAnsiTheme="minorHAnsi" w:cstheme="minorHAnsi"/>
          <w:lang w:val="es-ES_tradnl"/>
        </w:rPr>
        <w:t xml:space="preserve"> pone a la vista el expediente de donde se desprende lo siguiente:</w:t>
      </w:r>
    </w:p>
    <w:p w14:paraId="12A3AF22"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p w14:paraId="2C8271C9"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lang w:val="es-ES_tradnl"/>
        </w:rPr>
      </w:pPr>
      <w:r w:rsidRPr="00D36C4B">
        <w:rPr>
          <w:rFonts w:asciiTheme="minorHAnsi" w:hAnsiTheme="minorHAnsi" w:cstheme="minorHAnsi"/>
          <w:b/>
          <w:lang w:val="es-ES_tradnl"/>
        </w:rPr>
        <w:t>Proveedores que cotizan:</w:t>
      </w:r>
    </w:p>
    <w:p w14:paraId="2353FBF8" w14:textId="77777777" w:rsidR="00D36C4B" w:rsidRPr="00D36C4B" w:rsidRDefault="00D36C4B" w:rsidP="00D36C4B">
      <w:pPr>
        <w:pStyle w:val="Prrafodelista"/>
        <w:numPr>
          <w:ilvl w:val="0"/>
          <w:numId w:val="3"/>
        </w:numPr>
        <w:shd w:val="clear" w:color="auto" w:fill="FFFFFF"/>
        <w:spacing w:after="100" w:afterAutospacing="1"/>
        <w:contextualSpacing/>
        <w:jc w:val="both"/>
        <w:rPr>
          <w:rFonts w:asciiTheme="minorHAnsi" w:hAnsiTheme="minorHAnsi" w:cstheme="minorHAnsi"/>
        </w:rPr>
      </w:pPr>
      <w:r w:rsidRPr="00D36C4B">
        <w:rPr>
          <w:rFonts w:asciiTheme="minorHAnsi" w:hAnsiTheme="minorHAnsi" w:cstheme="minorHAnsi"/>
        </w:rPr>
        <w:t>Conexión y Vigilancia por Dimensión, S.A. de C.V.</w:t>
      </w:r>
    </w:p>
    <w:p w14:paraId="67F62BAA" w14:textId="77777777" w:rsidR="00D36C4B" w:rsidRPr="00D36C4B" w:rsidRDefault="00D36C4B" w:rsidP="00D36C4B">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D36C4B">
        <w:rPr>
          <w:rFonts w:asciiTheme="minorHAnsi" w:hAnsiTheme="minorHAnsi" w:cstheme="minorHAnsi"/>
        </w:rPr>
        <w:t>Yatla</w:t>
      </w:r>
      <w:proofErr w:type="spellEnd"/>
      <w:r w:rsidRPr="00D36C4B">
        <w:rPr>
          <w:rFonts w:asciiTheme="minorHAnsi" w:hAnsiTheme="minorHAnsi" w:cstheme="minorHAnsi"/>
        </w:rPr>
        <w:t>, S.A. de C.V.</w:t>
      </w:r>
    </w:p>
    <w:p w14:paraId="69F5F90A" w14:textId="77777777" w:rsidR="00D36C4B" w:rsidRPr="00D36C4B" w:rsidRDefault="00D36C4B" w:rsidP="00D36C4B">
      <w:pPr>
        <w:shd w:val="clear" w:color="auto" w:fill="FFFFFF"/>
        <w:spacing w:after="100" w:afterAutospacing="1"/>
        <w:contextualSpacing/>
        <w:rPr>
          <w:rFonts w:asciiTheme="minorHAnsi" w:hAnsiTheme="minorHAnsi" w:cstheme="minorHAnsi"/>
        </w:rPr>
      </w:pPr>
      <w:r w:rsidRPr="00D36C4B">
        <w:rPr>
          <w:rFonts w:asciiTheme="minorHAnsi" w:hAnsiTheme="minorHAnsi" w:cstheme="minorHAnsi"/>
        </w:rPr>
        <w:t>Los licitantes cuyas proposiciones fueron desechadas:</w:t>
      </w:r>
    </w:p>
    <w:p w14:paraId="1C5FDE22" w14:textId="77777777" w:rsidR="00D36C4B" w:rsidRPr="00D36C4B" w:rsidRDefault="00D36C4B" w:rsidP="00D36C4B">
      <w:pPr>
        <w:contextualSpacing/>
        <w:rPr>
          <w:rFonts w:asciiTheme="minorHAnsi" w:hAnsiTheme="minorHAnsi" w:cstheme="minorHAnsi"/>
        </w:rPr>
      </w:pPr>
    </w:p>
    <w:tbl>
      <w:tblPr>
        <w:tblW w:w="9699" w:type="dxa"/>
        <w:tblLayout w:type="fixed"/>
        <w:tblCellMar>
          <w:left w:w="0" w:type="dxa"/>
          <w:right w:w="0" w:type="dxa"/>
        </w:tblCellMar>
        <w:tblLook w:val="04A0" w:firstRow="1" w:lastRow="0" w:firstColumn="1" w:lastColumn="0" w:noHBand="0" w:noVBand="1"/>
      </w:tblPr>
      <w:tblGrid>
        <w:gridCol w:w="4385"/>
        <w:gridCol w:w="5314"/>
      </w:tblGrid>
      <w:tr w:rsidR="00D36C4B" w:rsidRPr="00D36C4B" w14:paraId="48634657" w14:textId="77777777" w:rsidTr="00161A4B">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4D98E9A" w14:textId="77777777" w:rsidR="00D36C4B" w:rsidRPr="00D36C4B" w:rsidRDefault="00D36C4B" w:rsidP="00D117D9">
            <w:pPr>
              <w:tabs>
                <w:tab w:val="center" w:pos="1854"/>
                <w:tab w:val="left" w:pos="2745"/>
              </w:tabs>
              <w:rPr>
                <w:rFonts w:asciiTheme="minorHAnsi" w:hAnsiTheme="minorHAnsi" w:cstheme="minorHAnsi"/>
                <w:lang w:eastAsia="es-MX"/>
              </w:rPr>
            </w:pPr>
            <w:r w:rsidRPr="00D36C4B">
              <w:rPr>
                <w:rFonts w:asciiTheme="minorHAnsi" w:hAnsiTheme="minorHAnsi" w:cstheme="minorHAnsi"/>
                <w:b/>
                <w:bCs/>
                <w:color w:val="FFFFFF"/>
                <w:kern w:val="24"/>
                <w:lang w:eastAsia="es-MX"/>
              </w:rPr>
              <w:tab/>
              <w:t xml:space="preserve">Licitante </w:t>
            </w:r>
            <w:r w:rsidRPr="00D36C4B">
              <w:rPr>
                <w:rFonts w:asciiTheme="minorHAnsi" w:hAnsiTheme="minorHAnsi" w:cstheme="minorHAnsi"/>
                <w:b/>
                <w:bCs/>
                <w:color w:val="FFFFFF"/>
                <w:kern w:val="24"/>
                <w:lang w:eastAsia="es-MX"/>
              </w:rPr>
              <w:tab/>
            </w:r>
          </w:p>
        </w:tc>
        <w:tc>
          <w:tcPr>
            <w:tcW w:w="531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9407207" w14:textId="77777777" w:rsidR="00D36C4B" w:rsidRPr="00D36C4B" w:rsidRDefault="00D36C4B" w:rsidP="00D117D9">
            <w:pPr>
              <w:jc w:val="center"/>
              <w:rPr>
                <w:rFonts w:asciiTheme="minorHAnsi" w:hAnsiTheme="minorHAnsi" w:cstheme="minorHAnsi"/>
                <w:lang w:eastAsia="es-MX"/>
              </w:rPr>
            </w:pPr>
            <w:r w:rsidRPr="00D36C4B">
              <w:rPr>
                <w:rFonts w:asciiTheme="minorHAnsi" w:hAnsiTheme="minorHAnsi" w:cstheme="minorHAnsi"/>
                <w:b/>
                <w:bCs/>
                <w:color w:val="FFFFFF"/>
                <w:kern w:val="24"/>
                <w:lang w:eastAsia="es-MX"/>
              </w:rPr>
              <w:t xml:space="preserve">Motivo </w:t>
            </w:r>
          </w:p>
        </w:tc>
      </w:tr>
      <w:tr w:rsidR="00D36C4B" w:rsidRPr="00D36C4B" w14:paraId="4FA09457" w14:textId="77777777" w:rsidTr="00161A4B">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8E629B" w14:textId="77777777" w:rsidR="00D36C4B" w:rsidRPr="00D36C4B" w:rsidRDefault="00D36C4B" w:rsidP="00D117D9">
            <w:pPr>
              <w:rPr>
                <w:rFonts w:asciiTheme="minorHAnsi" w:hAnsiTheme="minorHAnsi" w:cstheme="minorHAnsi"/>
                <w:lang w:eastAsia="es-MX"/>
              </w:rPr>
            </w:pPr>
            <w:r w:rsidRPr="00D36C4B">
              <w:rPr>
                <w:rFonts w:asciiTheme="minorHAnsi" w:hAnsiTheme="minorHAnsi" w:cstheme="minorHAnsi"/>
                <w:lang w:eastAsia="es-MX"/>
              </w:rPr>
              <w:t>Conexión y Vigilancia por Dimensión, S.A. de C.V.</w:t>
            </w:r>
          </w:p>
          <w:p w14:paraId="28699679" w14:textId="77777777" w:rsidR="00D36C4B" w:rsidRP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De acuerdo al Registro al Momento de Recibir las muestras le corresponde el número 2</w:t>
            </w:r>
          </w:p>
          <w:p w14:paraId="75BE6257" w14:textId="77777777" w:rsidR="00D36C4B" w:rsidRPr="00D36C4B" w:rsidRDefault="00D36C4B" w:rsidP="00D117D9">
            <w:pPr>
              <w:rPr>
                <w:rFonts w:asciiTheme="minorHAnsi" w:hAnsiTheme="minorHAnsi" w:cstheme="minorHAnsi"/>
                <w:lang w:eastAsia="es-MX"/>
              </w:rPr>
            </w:pPr>
          </w:p>
        </w:tc>
        <w:tc>
          <w:tcPr>
            <w:tcW w:w="53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CFA143" w14:textId="60B29153" w:rsid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 xml:space="preserve">Licitante No Solvente </w:t>
            </w:r>
          </w:p>
          <w:p w14:paraId="3D7E0AC6" w14:textId="77777777" w:rsidR="00D36C4B" w:rsidRPr="00D36C4B" w:rsidRDefault="00D36C4B" w:rsidP="00D117D9">
            <w:pPr>
              <w:rPr>
                <w:rFonts w:asciiTheme="minorHAnsi" w:hAnsiTheme="minorHAnsi" w:cstheme="minorHAnsi"/>
                <w:b/>
                <w:lang w:eastAsia="es-MX"/>
              </w:rPr>
            </w:pPr>
          </w:p>
          <w:p w14:paraId="6F6A5257" w14:textId="27701DCE" w:rsid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Posterior al acto de presentación y apertura de proposiciones se detectó, que:</w:t>
            </w:r>
          </w:p>
          <w:p w14:paraId="13343371" w14:textId="77777777" w:rsidR="00D36C4B" w:rsidRPr="00D36C4B" w:rsidRDefault="00D36C4B" w:rsidP="00D117D9">
            <w:pPr>
              <w:rPr>
                <w:rFonts w:asciiTheme="minorHAnsi" w:hAnsiTheme="minorHAnsi" w:cstheme="minorHAnsi"/>
                <w:b/>
                <w:lang w:eastAsia="es-MX"/>
              </w:rPr>
            </w:pPr>
          </w:p>
          <w:p w14:paraId="5CE5CCFD" w14:textId="54A63417" w:rsid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 xml:space="preserve">Partida 6. No Cumple con el Certificado de laboratorio avalado de cumplimiento con la Norma </w:t>
            </w:r>
            <w:r w:rsidRPr="00D36C4B">
              <w:rPr>
                <w:rFonts w:asciiTheme="minorHAnsi" w:hAnsiTheme="minorHAnsi" w:cstheme="minorHAnsi"/>
                <w:b/>
                <w:lang w:eastAsia="es-MX"/>
              </w:rPr>
              <w:lastRenderedPageBreak/>
              <w:t>NFPA 1971, Norma sobre conjuntos de protección para extinción de Incendios Estructurales y extinción de Incendios de Proximidad, edición 2018.</w:t>
            </w:r>
          </w:p>
          <w:p w14:paraId="07293F7C" w14:textId="77777777" w:rsidR="00D36C4B" w:rsidRPr="00D36C4B" w:rsidRDefault="00D36C4B" w:rsidP="00D117D9">
            <w:pPr>
              <w:rPr>
                <w:rFonts w:asciiTheme="minorHAnsi" w:hAnsiTheme="minorHAnsi" w:cstheme="minorHAnsi"/>
                <w:b/>
                <w:lang w:eastAsia="es-MX"/>
              </w:rPr>
            </w:pPr>
          </w:p>
          <w:p w14:paraId="76F5E9A3" w14:textId="54752574" w:rsid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 xml:space="preserve">No presenta carta del fabricante en original, donde acredite al proveedor como su distribuidor autorizado, manifestando el respaldo para la participación del licitante, así́ como el respaldo respecto de la garantía y autenticidad en los productos ofertados, haciendo mención al nombre y número de licitación.    </w:t>
            </w:r>
          </w:p>
          <w:p w14:paraId="2D2AAFD4" w14:textId="77777777" w:rsidR="00D36C4B" w:rsidRPr="00D36C4B" w:rsidRDefault="00D36C4B" w:rsidP="00D117D9">
            <w:pPr>
              <w:rPr>
                <w:rFonts w:asciiTheme="minorHAnsi" w:hAnsiTheme="minorHAnsi" w:cstheme="minorHAnsi"/>
                <w:b/>
                <w:lang w:eastAsia="es-MX"/>
              </w:rPr>
            </w:pPr>
          </w:p>
          <w:p w14:paraId="1FA7E8AD" w14:textId="77777777" w:rsidR="00D36C4B" w:rsidRDefault="00D36C4B" w:rsidP="00D117D9">
            <w:pPr>
              <w:rPr>
                <w:rFonts w:asciiTheme="minorHAnsi" w:hAnsiTheme="minorHAnsi" w:cstheme="minorHAnsi"/>
                <w:b/>
                <w:lang w:eastAsia="es-MX"/>
              </w:rPr>
            </w:pPr>
            <w:r w:rsidRPr="00D36C4B">
              <w:rPr>
                <w:rFonts w:asciiTheme="minorHAnsi" w:hAnsiTheme="minorHAnsi" w:cstheme="minorHAnsi"/>
                <w:b/>
                <w:lang w:eastAsia="es-MX"/>
              </w:rPr>
              <w:t>Partida 3. No Cumple, si bien presenta documentación y fichas técnicas, la muestra presentada no corresponde a dicha documentación.</w:t>
            </w:r>
          </w:p>
          <w:p w14:paraId="5311095A" w14:textId="6A3C2016" w:rsidR="00161A4B" w:rsidRPr="00D36C4B" w:rsidRDefault="00161A4B" w:rsidP="00D117D9">
            <w:pPr>
              <w:rPr>
                <w:rFonts w:asciiTheme="minorHAnsi" w:hAnsiTheme="minorHAnsi" w:cstheme="minorHAnsi"/>
                <w:b/>
                <w:lang w:eastAsia="es-MX"/>
              </w:rPr>
            </w:pPr>
          </w:p>
        </w:tc>
      </w:tr>
    </w:tbl>
    <w:p w14:paraId="5E67B4DB"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p w14:paraId="4B921AF0"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lang w:val="es-ES_tradnl"/>
        </w:rPr>
        <w:t xml:space="preserve">Los licitantes cuyas proposiciones resultaron solventes son los que se muestran en el siguiente cuadro: </w:t>
      </w:r>
    </w:p>
    <w:p w14:paraId="3F2039D0"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p w14:paraId="5256A51F"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noProof/>
          <w:lang w:eastAsia="es-MX"/>
        </w:rPr>
      </w:pPr>
      <w:r w:rsidRPr="00D36C4B">
        <w:rPr>
          <w:rFonts w:asciiTheme="minorHAnsi" w:hAnsiTheme="minorHAnsi" w:cstheme="minorHAnsi"/>
          <w:b/>
          <w:noProof/>
          <w:lang w:eastAsia="es-MX"/>
        </w:rPr>
        <w:t>YATLA, S.A. DE C.V.</w:t>
      </w:r>
    </w:p>
    <w:p w14:paraId="610977D1"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i/>
          <w:noProof/>
          <w:u w:val="single"/>
          <w:lang w:eastAsia="es-MX"/>
        </w:rPr>
      </w:pPr>
    </w:p>
    <w:p w14:paraId="434679CC"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i/>
        </w:rPr>
      </w:pPr>
      <w:r w:rsidRPr="00D36C4B">
        <w:rPr>
          <w:rFonts w:asciiTheme="minorHAnsi" w:hAnsiTheme="minorHAnsi" w:cstheme="minorHAnsi"/>
          <w:b/>
          <w:i/>
          <w:noProof/>
          <w:lang w:eastAsia="es-MX"/>
        </w:rPr>
        <w:lastRenderedPageBreak/>
        <w:drawing>
          <wp:inline distT="0" distB="0" distL="0" distR="0" wp14:anchorId="27DBF628" wp14:editId="3C7F36F8">
            <wp:extent cx="6161405" cy="3552825"/>
            <wp:effectExtent l="0" t="0" r="0" b="9525"/>
            <wp:docPr id="13" name="Imagen 5">
              <a:extLst xmlns:a="http://schemas.openxmlformats.org/drawingml/2006/main">
                <a:ext uri="{FF2B5EF4-FFF2-40B4-BE49-F238E27FC236}">
                  <a16:creationId xmlns:a16="http://schemas.microsoft.com/office/drawing/2014/main" id="{E4C4B4EC-8DFD-4F31-B0D3-448B70B6F1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4C4B4EC-8DFD-4F31-B0D3-448B70B6F118}"/>
                        </a:ext>
                      </a:extLst>
                    </pic:cNvPr>
                    <pic:cNvPicPr>
                      <a:picLocks noChangeAspect="1"/>
                    </pic:cNvPicPr>
                  </pic:nvPicPr>
                  <pic:blipFill>
                    <a:blip r:embed="rId8"/>
                    <a:stretch>
                      <a:fillRect/>
                    </a:stretch>
                  </pic:blipFill>
                  <pic:spPr>
                    <a:xfrm>
                      <a:off x="0" y="0"/>
                      <a:ext cx="6168866" cy="3557127"/>
                    </a:xfrm>
                    <a:prstGeom prst="rect">
                      <a:avLst/>
                    </a:prstGeom>
                  </pic:spPr>
                </pic:pic>
              </a:graphicData>
            </a:graphic>
          </wp:inline>
        </w:drawing>
      </w:r>
    </w:p>
    <w:p w14:paraId="01BB5E08"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p w14:paraId="0C1300FF"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lang w:val="es-ES_tradnl"/>
        </w:rPr>
        <w:t>Responsable de la evaluación de las proposiciones:</w:t>
      </w:r>
    </w:p>
    <w:p w14:paraId="5019F0EF"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2"/>
        <w:gridCol w:w="5224"/>
      </w:tblGrid>
      <w:tr w:rsidR="00D36C4B" w:rsidRPr="00D36C4B" w14:paraId="544413DD" w14:textId="77777777" w:rsidTr="00D117D9">
        <w:trPr>
          <w:trHeight w:val="201"/>
        </w:trPr>
        <w:tc>
          <w:tcPr>
            <w:tcW w:w="4522" w:type="dxa"/>
          </w:tcPr>
          <w:p w14:paraId="0E3CD76F" w14:textId="77777777" w:rsidR="00D36C4B" w:rsidRPr="00D36C4B" w:rsidRDefault="00D36C4B" w:rsidP="00D117D9">
            <w:pPr>
              <w:spacing w:after="100" w:afterAutospacing="1" w:line="276" w:lineRule="auto"/>
              <w:contextualSpacing/>
              <w:jc w:val="center"/>
              <w:rPr>
                <w:rFonts w:asciiTheme="minorHAnsi" w:hAnsiTheme="minorHAnsi" w:cstheme="minorHAnsi"/>
                <w:b/>
                <w:lang w:val="es-ES_tradnl"/>
              </w:rPr>
            </w:pPr>
            <w:bookmarkStart w:id="1" w:name="_Hlk130542454"/>
            <w:r w:rsidRPr="00D36C4B">
              <w:rPr>
                <w:rFonts w:asciiTheme="minorHAnsi" w:hAnsiTheme="minorHAnsi" w:cstheme="minorHAnsi"/>
                <w:b/>
                <w:lang w:val="es-ES_tradnl"/>
              </w:rPr>
              <w:t>Nombre</w:t>
            </w:r>
          </w:p>
        </w:tc>
        <w:tc>
          <w:tcPr>
            <w:tcW w:w="5224" w:type="dxa"/>
          </w:tcPr>
          <w:p w14:paraId="4F2186FA" w14:textId="77777777" w:rsidR="00D36C4B" w:rsidRPr="00D36C4B" w:rsidRDefault="00D36C4B" w:rsidP="00D117D9">
            <w:pPr>
              <w:spacing w:after="100" w:afterAutospacing="1" w:line="276" w:lineRule="auto"/>
              <w:contextualSpacing/>
              <w:jc w:val="center"/>
              <w:rPr>
                <w:rFonts w:asciiTheme="minorHAnsi" w:hAnsiTheme="minorHAnsi" w:cstheme="minorHAnsi"/>
                <w:b/>
                <w:lang w:val="es-ES_tradnl"/>
              </w:rPr>
            </w:pPr>
            <w:r w:rsidRPr="00D36C4B">
              <w:rPr>
                <w:rFonts w:asciiTheme="minorHAnsi" w:hAnsiTheme="minorHAnsi" w:cstheme="minorHAnsi"/>
                <w:b/>
                <w:lang w:val="es-ES_tradnl"/>
              </w:rPr>
              <w:t>Cargo</w:t>
            </w:r>
          </w:p>
        </w:tc>
      </w:tr>
      <w:tr w:rsidR="00D36C4B" w:rsidRPr="00D36C4B" w14:paraId="111CE649" w14:textId="77777777" w:rsidTr="00D117D9">
        <w:trPr>
          <w:trHeight w:val="613"/>
        </w:trPr>
        <w:tc>
          <w:tcPr>
            <w:tcW w:w="4522" w:type="dxa"/>
          </w:tcPr>
          <w:p w14:paraId="52BAE677" w14:textId="77777777" w:rsidR="00D36C4B" w:rsidRPr="00D36C4B" w:rsidRDefault="00D36C4B" w:rsidP="00D117D9">
            <w:pPr>
              <w:shd w:val="clear" w:color="auto" w:fill="FFFFFF"/>
              <w:spacing w:after="100" w:afterAutospacing="1" w:line="276" w:lineRule="auto"/>
              <w:contextualSpacing/>
              <w:rPr>
                <w:rFonts w:asciiTheme="minorHAnsi" w:hAnsiTheme="minorHAnsi" w:cstheme="minorHAnsi"/>
              </w:rPr>
            </w:pPr>
            <w:r w:rsidRPr="00D36C4B">
              <w:rPr>
                <w:rFonts w:asciiTheme="minorHAnsi" w:hAnsiTheme="minorHAnsi" w:cstheme="minorHAnsi"/>
              </w:rPr>
              <w:t xml:space="preserve">Jaime Alberto Moreno Cacho </w:t>
            </w:r>
          </w:p>
        </w:tc>
        <w:tc>
          <w:tcPr>
            <w:tcW w:w="5224" w:type="dxa"/>
          </w:tcPr>
          <w:p w14:paraId="6728539F" w14:textId="77777777" w:rsidR="00D36C4B" w:rsidRPr="00D36C4B" w:rsidRDefault="00D36C4B" w:rsidP="00D117D9">
            <w:pPr>
              <w:spacing w:after="100" w:afterAutospacing="1" w:line="276" w:lineRule="auto"/>
              <w:contextualSpacing/>
              <w:rPr>
                <w:rFonts w:asciiTheme="minorHAnsi" w:hAnsiTheme="minorHAnsi" w:cstheme="minorHAnsi"/>
              </w:rPr>
            </w:pPr>
            <w:r w:rsidRPr="00D36C4B">
              <w:rPr>
                <w:rFonts w:asciiTheme="minorHAnsi" w:hAnsiTheme="minorHAnsi" w:cstheme="minorHAnsi"/>
              </w:rPr>
              <w:t xml:space="preserve">Director de Operaciones de la Coordinación de Protección Civil y Bomberos </w:t>
            </w:r>
          </w:p>
        </w:tc>
      </w:tr>
      <w:tr w:rsidR="00D36C4B" w:rsidRPr="00D36C4B" w14:paraId="2F1DA276" w14:textId="77777777" w:rsidTr="00D117D9">
        <w:trPr>
          <w:trHeight w:val="357"/>
        </w:trPr>
        <w:tc>
          <w:tcPr>
            <w:tcW w:w="4522" w:type="dxa"/>
          </w:tcPr>
          <w:p w14:paraId="1CBB4B19" w14:textId="77777777" w:rsidR="00D36C4B" w:rsidRPr="00D36C4B" w:rsidRDefault="00D36C4B" w:rsidP="00D117D9">
            <w:pPr>
              <w:shd w:val="clear" w:color="auto" w:fill="FFFFFF"/>
              <w:spacing w:after="100" w:afterAutospacing="1"/>
              <w:contextualSpacing/>
              <w:rPr>
                <w:rFonts w:asciiTheme="minorHAnsi" w:hAnsiTheme="minorHAnsi" w:cstheme="minorHAnsi"/>
              </w:rPr>
            </w:pPr>
            <w:r w:rsidRPr="00D36C4B">
              <w:rPr>
                <w:rFonts w:asciiTheme="minorHAnsi" w:hAnsiTheme="minorHAnsi" w:cstheme="minorHAnsi"/>
              </w:rPr>
              <w:t>Mario Alberto Espinosa Ceballos</w:t>
            </w:r>
          </w:p>
        </w:tc>
        <w:tc>
          <w:tcPr>
            <w:tcW w:w="5224" w:type="dxa"/>
          </w:tcPr>
          <w:p w14:paraId="583CC9FC" w14:textId="77777777" w:rsidR="00D36C4B" w:rsidRPr="00D36C4B" w:rsidRDefault="00D36C4B" w:rsidP="00D117D9">
            <w:pPr>
              <w:spacing w:after="100" w:afterAutospacing="1"/>
              <w:contextualSpacing/>
              <w:rPr>
                <w:rFonts w:asciiTheme="minorHAnsi" w:hAnsiTheme="minorHAnsi" w:cstheme="minorHAnsi"/>
              </w:rPr>
            </w:pPr>
            <w:r w:rsidRPr="00D36C4B">
              <w:rPr>
                <w:rFonts w:asciiTheme="minorHAnsi" w:hAnsiTheme="minorHAnsi" w:cstheme="minorHAnsi"/>
              </w:rPr>
              <w:t>Coordinador Municipal de Protección Civil y Bomberos</w:t>
            </w:r>
          </w:p>
        </w:tc>
      </w:tr>
      <w:bookmarkEnd w:id="1"/>
    </w:tbl>
    <w:p w14:paraId="1EEE6182" w14:textId="77777777" w:rsidR="00D36C4B" w:rsidRPr="00D36C4B" w:rsidRDefault="00D36C4B" w:rsidP="00D36C4B">
      <w:pPr>
        <w:shd w:val="clear" w:color="auto" w:fill="FFFFFF"/>
        <w:spacing w:after="100" w:afterAutospacing="1"/>
        <w:contextualSpacing/>
        <w:jc w:val="both"/>
        <w:rPr>
          <w:rFonts w:asciiTheme="minorHAnsi" w:hAnsiTheme="minorHAnsi" w:cstheme="minorHAnsi"/>
        </w:rPr>
      </w:pPr>
    </w:p>
    <w:p w14:paraId="3A1F8D7F"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b/>
          <w:u w:val="single"/>
          <w:lang w:val="es-ES_tradnl"/>
        </w:rPr>
        <w:t>Mediante oficio de análisis técnico número 04203/373/2024</w:t>
      </w:r>
    </w:p>
    <w:p w14:paraId="67840FBC" w14:textId="77777777" w:rsidR="00D36C4B" w:rsidRPr="00D36C4B" w:rsidRDefault="00D36C4B" w:rsidP="00D36C4B">
      <w:pPr>
        <w:shd w:val="clear" w:color="auto" w:fill="FFFFFF"/>
        <w:spacing w:after="100" w:afterAutospacing="1"/>
        <w:contextualSpacing/>
        <w:jc w:val="both"/>
        <w:rPr>
          <w:rFonts w:asciiTheme="minorHAnsi" w:hAnsiTheme="minorHAnsi" w:cstheme="minorHAnsi"/>
        </w:rPr>
      </w:pPr>
    </w:p>
    <w:p w14:paraId="505C8DE4"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b/>
          <w:lang w:val="es-ES_tradnl"/>
        </w:rPr>
        <w:t xml:space="preserve">Nota: </w:t>
      </w:r>
      <w:r w:rsidRPr="00D36C4B">
        <w:rPr>
          <w:rFonts w:asciiTheme="minorHAnsi" w:hAnsiTheme="minorHAnsi" w:cstheme="minorHAnsi"/>
          <w:lang w:val="es-ES_tradnl"/>
        </w:rPr>
        <w:t xml:space="preserve">De conformidad a la evaluación mediante oficio 04203/373/2024 emitido por parte de la Coordinación Municipal de Protección Civil y Bomberos, adscrita a la Secretaria del Ayuntamiento, mismo que refiere de las 02 propuestas presentadas, 01 cumplen con los requerimientos técnicos, económicos, muestras  así como los puntos adicionales solicitados en las bases de licitación, por lo que </w:t>
      </w:r>
      <w:r w:rsidRPr="00D36C4B">
        <w:rPr>
          <w:rFonts w:asciiTheme="minorHAnsi" w:hAnsiTheme="minorHAnsi" w:cstheme="minorHAnsi"/>
          <w:lang w:val="es-ES_tradnl"/>
        </w:rPr>
        <w:lastRenderedPageBreak/>
        <w:t>se sugiere dictaminar el fallo a favor del único licitante solvente que cumplió con los requerimientos y especificaciones técnicas solicitadas en las bases.</w:t>
      </w:r>
    </w:p>
    <w:p w14:paraId="09BC4191"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p>
    <w:p w14:paraId="162C1412"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lang w:val="es-ES_tradnl"/>
        </w:rPr>
        <w:t>Cabe hacer mención que el Licitante, solicita en su propuesta un anticipo de hasta el 50% del monto total de la Orden de Compra.</w:t>
      </w:r>
    </w:p>
    <w:p w14:paraId="340AB973" w14:textId="77777777" w:rsidR="00D36C4B" w:rsidRPr="00D36C4B" w:rsidRDefault="00D36C4B" w:rsidP="00D36C4B">
      <w:pPr>
        <w:shd w:val="clear" w:color="auto" w:fill="FFFFFF"/>
        <w:spacing w:after="100" w:afterAutospacing="1"/>
        <w:contextualSpacing/>
        <w:jc w:val="both"/>
        <w:rPr>
          <w:rFonts w:asciiTheme="minorHAnsi" w:hAnsiTheme="minorHAnsi" w:cstheme="minorHAnsi"/>
        </w:rPr>
      </w:pPr>
    </w:p>
    <w:p w14:paraId="1A79527D" w14:textId="77777777" w:rsidR="00D36C4B" w:rsidRPr="00D36C4B" w:rsidRDefault="00D36C4B" w:rsidP="00D36C4B">
      <w:pPr>
        <w:shd w:val="clear" w:color="auto" w:fill="FFFFFF"/>
        <w:spacing w:after="100" w:afterAutospacing="1"/>
        <w:contextualSpacing/>
        <w:jc w:val="both"/>
        <w:rPr>
          <w:rFonts w:asciiTheme="minorHAnsi" w:hAnsiTheme="minorHAnsi" w:cstheme="minorHAnsi"/>
        </w:rPr>
      </w:pPr>
      <w:r w:rsidRPr="00D36C4B">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B5E337E" w14:textId="77777777" w:rsidR="00D36C4B" w:rsidRPr="00D36C4B" w:rsidRDefault="00D36C4B" w:rsidP="00D36C4B">
      <w:pPr>
        <w:shd w:val="clear" w:color="auto" w:fill="FFFFFF"/>
        <w:spacing w:after="100" w:afterAutospacing="1"/>
        <w:contextualSpacing/>
        <w:jc w:val="both"/>
        <w:rPr>
          <w:rFonts w:asciiTheme="minorHAnsi" w:hAnsiTheme="minorHAnsi" w:cstheme="minorHAnsi"/>
        </w:rPr>
      </w:pPr>
    </w:p>
    <w:p w14:paraId="27EA3773" w14:textId="77777777" w:rsidR="00D36C4B" w:rsidRPr="00D36C4B" w:rsidRDefault="00D36C4B" w:rsidP="00D36C4B">
      <w:pPr>
        <w:shd w:val="clear" w:color="auto" w:fill="FFFFFF"/>
        <w:spacing w:after="100" w:afterAutospacing="1"/>
        <w:contextualSpacing/>
        <w:jc w:val="both"/>
        <w:rPr>
          <w:rFonts w:asciiTheme="minorHAnsi" w:hAnsiTheme="minorHAnsi" w:cstheme="minorHAnsi"/>
          <w:lang w:val="es-ES_tradnl"/>
        </w:rPr>
      </w:pPr>
      <w:r w:rsidRPr="00D36C4B">
        <w:rPr>
          <w:rFonts w:asciiTheme="minorHAnsi" w:hAnsiTheme="minorHAnsi" w:cstheme="minorHAnsi"/>
          <w:b/>
        </w:rPr>
        <w:t>YATLA, S.A. DE C.V., POR UN MONTO TOTAL DE $2’138,320.80</w:t>
      </w:r>
    </w:p>
    <w:p w14:paraId="5F5E05FA"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rPr>
      </w:pPr>
    </w:p>
    <w:p w14:paraId="3518216F" w14:textId="77777777" w:rsidR="00D36C4B" w:rsidRPr="00D36C4B" w:rsidRDefault="00D36C4B" w:rsidP="00D36C4B">
      <w:pPr>
        <w:shd w:val="clear" w:color="auto" w:fill="FFFFFF"/>
        <w:spacing w:after="100" w:afterAutospacing="1"/>
        <w:contextualSpacing/>
        <w:jc w:val="both"/>
        <w:rPr>
          <w:rFonts w:asciiTheme="minorHAnsi" w:hAnsiTheme="minorHAnsi" w:cstheme="minorHAnsi"/>
          <w:b/>
        </w:rPr>
      </w:pPr>
      <w:r w:rsidRPr="00D36C4B">
        <w:rPr>
          <w:rFonts w:asciiTheme="minorHAnsi" w:hAnsiTheme="minorHAnsi" w:cstheme="minorHAnsi"/>
          <w:b/>
          <w:noProof/>
          <w:lang w:eastAsia="es-MX"/>
        </w:rPr>
        <w:drawing>
          <wp:inline distT="0" distB="0" distL="0" distR="0" wp14:anchorId="776CAB25" wp14:editId="2DAE9CE9">
            <wp:extent cx="6181725" cy="2800350"/>
            <wp:effectExtent l="0" t="0" r="9525" b="0"/>
            <wp:docPr id="5" name="Imagen 4">
              <a:extLst xmlns:a="http://schemas.openxmlformats.org/drawingml/2006/main">
                <a:ext uri="{FF2B5EF4-FFF2-40B4-BE49-F238E27FC236}">
                  <a16:creationId xmlns:a16="http://schemas.microsoft.com/office/drawing/2014/main" id="{808A0BA2-FFD4-4696-BE47-4B6C71BD0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08A0BA2-FFD4-4696-BE47-4B6C71BD0FB3}"/>
                        </a:ext>
                      </a:extLst>
                    </pic:cNvPr>
                    <pic:cNvPicPr>
                      <a:picLocks noChangeAspect="1"/>
                    </pic:cNvPicPr>
                  </pic:nvPicPr>
                  <pic:blipFill>
                    <a:blip r:embed="rId9"/>
                    <a:stretch>
                      <a:fillRect/>
                    </a:stretch>
                  </pic:blipFill>
                  <pic:spPr>
                    <a:xfrm>
                      <a:off x="0" y="0"/>
                      <a:ext cx="6181725" cy="2800350"/>
                    </a:xfrm>
                    <a:prstGeom prst="rect">
                      <a:avLst/>
                    </a:prstGeom>
                  </pic:spPr>
                </pic:pic>
              </a:graphicData>
            </a:graphic>
          </wp:inline>
        </w:drawing>
      </w:r>
    </w:p>
    <w:p w14:paraId="79C78273" w14:textId="77777777" w:rsidR="00D36C4B" w:rsidRPr="00D36C4B" w:rsidRDefault="00D36C4B" w:rsidP="00D36C4B">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5E481E4" w14:textId="77777777" w:rsidR="00D36C4B" w:rsidRPr="00D36C4B" w:rsidRDefault="00D36C4B" w:rsidP="00D36C4B">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36C4B">
        <w:rPr>
          <w:rFonts w:asciiTheme="minorHAnsi" w:hAnsiTheme="minorHAnsi" w:cstheme="minorHAnsi"/>
          <w:color w:val="000000"/>
          <w:lang w:eastAsia="es-MX"/>
        </w:rPr>
        <w:t>La convocante tendrá 10 días hábiles para emitir la orden de compra / pedido posterior a la emisión del fallo.</w:t>
      </w:r>
    </w:p>
    <w:p w14:paraId="5A57FB71" w14:textId="77777777" w:rsidR="00D36C4B" w:rsidRPr="00D36C4B" w:rsidRDefault="00D36C4B" w:rsidP="00D36C4B">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C560260" w14:textId="11CA1016" w:rsidR="00D36C4B" w:rsidRDefault="00D36C4B" w:rsidP="00D36C4B">
      <w:pPr>
        <w:shd w:val="clear" w:color="auto" w:fill="FFFFFF"/>
        <w:spacing w:line="253" w:lineRule="atLeast"/>
        <w:jc w:val="both"/>
        <w:rPr>
          <w:rFonts w:asciiTheme="minorHAnsi" w:hAnsiTheme="minorHAnsi" w:cstheme="minorHAnsi"/>
          <w:color w:val="000000"/>
          <w:lang w:eastAsia="es-MX"/>
        </w:rPr>
      </w:pPr>
      <w:r w:rsidRPr="00D36C4B">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FD7E9EC" w14:textId="77777777" w:rsidR="00D36C4B" w:rsidRPr="00D36C4B" w:rsidRDefault="00D36C4B" w:rsidP="00D36C4B">
      <w:pPr>
        <w:shd w:val="clear" w:color="auto" w:fill="FFFFFF"/>
        <w:spacing w:line="253" w:lineRule="atLeast"/>
        <w:jc w:val="both"/>
        <w:rPr>
          <w:rFonts w:asciiTheme="minorHAnsi" w:hAnsiTheme="minorHAnsi" w:cstheme="minorHAnsi"/>
          <w:color w:val="000000"/>
          <w:lang w:eastAsia="es-MX"/>
        </w:rPr>
      </w:pPr>
    </w:p>
    <w:p w14:paraId="0AA62566" w14:textId="6935B29D" w:rsidR="00D36C4B" w:rsidRDefault="00D36C4B" w:rsidP="00D36C4B">
      <w:pPr>
        <w:shd w:val="clear" w:color="auto" w:fill="FFFFFF"/>
        <w:spacing w:line="253" w:lineRule="atLeast"/>
        <w:jc w:val="both"/>
        <w:rPr>
          <w:rFonts w:asciiTheme="minorHAnsi" w:hAnsiTheme="minorHAnsi" w:cstheme="minorHAnsi"/>
          <w:color w:val="000000"/>
          <w:lang w:eastAsia="es-MX"/>
        </w:rPr>
      </w:pPr>
      <w:r w:rsidRPr="00D36C4B">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D36C4B">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14:paraId="4C120D7F" w14:textId="77777777" w:rsidR="00D36C4B" w:rsidRPr="00D36C4B" w:rsidRDefault="00D36C4B" w:rsidP="00D36C4B">
      <w:pPr>
        <w:shd w:val="clear" w:color="auto" w:fill="FFFFFF"/>
        <w:spacing w:line="253" w:lineRule="atLeast"/>
        <w:jc w:val="both"/>
        <w:rPr>
          <w:rFonts w:asciiTheme="minorHAnsi" w:hAnsiTheme="minorHAnsi" w:cstheme="minorHAnsi"/>
          <w:color w:val="000000"/>
          <w:lang w:eastAsia="es-MX"/>
        </w:rPr>
      </w:pPr>
    </w:p>
    <w:p w14:paraId="22F56BBC" w14:textId="77777777" w:rsidR="00D36C4B" w:rsidRPr="00D36C4B" w:rsidRDefault="00D36C4B" w:rsidP="00D36C4B">
      <w:pPr>
        <w:shd w:val="clear" w:color="auto" w:fill="FFFFFF"/>
        <w:spacing w:line="276" w:lineRule="atLeast"/>
        <w:jc w:val="both"/>
        <w:rPr>
          <w:rFonts w:asciiTheme="minorHAnsi" w:hAnsiTheme="minorHAnsi" w:cstheme="minorHAnsi"/>
          <w:color w:val="000000"/>
          <w:lang w:eastAsia="es-MX"/>
        </w:rPr>
      </w:pPr>
      <w:r w:rsidRPr="00D36C4B">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C32CF2F" w14:textId="77777777" w:rsidR="00D36C4B" w:rsidRPr="00D36C4B" w:rsidRDefault="00D36C4B" w:rsidP="00D36C4B">
      <w:pPr>
        <w:shd w:val="clear" w:color="auto" w:fill="FFFFFF"/>
        <w:spacing w:line="276" w:lineRule="atLeast"/>
        <w:jc w:val="both"/>
        <w:rPr>
          <w:rFonts w:asciiTheme="minorHAnsi" w:hAnsiTheme="minorHAnsi" w:cstheme="minorHAnsi"/>
          <w:color w:val="000000"/>
          <w:lang w:eastAsia="es-MX"/>
        </w:rPr>
      </w:pPr>
    </w:p>
    <w:p w14:paraId="04430748" w14:textId="77777777" w:rsidR="00D36C4B" w:rsidRPr="00D36C4B" w:rsidRDefault="00D36C4B" w:rsidP="00D36C4B">
      <w:pPr>
        <w:shd w:val="clear" w:color="auto" w:fill="FFFFFF"/>
        <w:spacing w:line="276" w:lineRule="atLeast"/>
        <w:jc w:val="both"/>
        <w:rPr>
          <w:rFonts w:asciiTheme="minorHAnsi" w:hAnsiTheme="minorHAnsi" w:cstheme="minorHAnsi"/>
          <w:color w:val="000000"/>
          <w:lang w:eastAsia="es-MX"/>
        </w:rPr>
      </w:pPr>
      <w:r w:rsidRPr="00D36C4B">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A7B1A65" w14:textId="77777777" w:rsidR="00D36C4B" w:rsidRPr="00D36C4B" w:rsidRDefault="00D36C4B" w:rsidP="00D36C4B">
      <w:pPr>
        <w:shd w:val="clear" w:color="auto" w:fill="FFFFFF"/>
        <w:spacing w:line="276" w:lineRule="atLeast"/>
        <w:jc w:val="both"/>
        <w:rPr>
          <w:rFonts w:asciiTheme="minorHAnsi" w:hAnsiTheme="minorHAnsi" w:cstheme="minorHAnsi"/>
          <w:color w:val="000000"/>
          <w:lang w:eastAsia="es-MX"/>
        </w:rPr>
      </w:pPr>
    </w:p>
    <w:p w14:paraId="625E7695" w14:textId="7FB041DF" w:rsidR="004642A7" w:rsidRPr="00D36C4B" w:rsidRDefault="00D36C4B" w:rsidP="00D36C4B">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D36C4B">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3999323" w14:textId="77777777" w:rsidR="004642A7" w:rsidRDefault="004642A7" w:rsidP="004642A7">
      <w:pPr>
        <w:shd w:val="clear" w:color="auto" w:fill="FFFFFF"/>
        <w:spacing w:after="100" w:afterAutospacing="1"/>
        <w:contextualSpacing/>
        <w:jc w:val="both"/>
        <w:rPr>
          <w:rFonts w:cstheme="minorHAnsi"/>
          <w:color w:val="000000"/>
          <w:shd w:val="clear" w:color="auto" w:fill="FFFFFF"/>
          <w:lang w:eastAsia="es-MX"/>
        </w:rPr>
      </w:pPr>
    </w:p>
    <w:p w14:paraId="5F655836" w14:textId="3875DB99" w:rsidR="00296350" w:rsidRPr="00946896" w:rsidRDefault="00C944AE" w:rsidP="004642A7">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B4708" w:rsidRPr="00D36C4B">
        <w:rPr>
          <w:rFonts w:ascii="Calibri" w:hAnsi="Calibri" w:cs="Calibri"/>
        </w:rPr>
        <w:t xml:space="preserve">de </w:t>
      </w:r>
      <w:r w:rsidR="004642A7" w:rsidRPr="00D36C4B">
        <w:rPr>
          <w:rFonts w:ascii="Calibri" w:eastAsia="Cambria" w:hAnsi="Calibri" w:cs="Calibri"/>
        </w:rPr>
        <w:t xml:space="preserve">conformidad </w:t>
      </w:r>
      <w:r w:rsidR="00D36C4B" w:rsidRPr="00D36C4B">
        <w:rPr>
          <w:rFonts w:ascii="Calibri" w:eastAsia="Cambria" w:hAnsi="Calibri" w:cs="Calibri"/>
        </w:rPr>
        <w:t xml:space="preserve">con el artículo 24, fracción VII del Reglamento de Compras, Enajenaciones y Contratación de Servicios del Municipio de Zapopan, Jalisco, se somete a su resolución para su aprobación de fallo por parte de los integrantes del Comité de Adquisiciones a favor </w:t>
      </w:r>
      <w:r w:rsidR="00D36C4B" w:rsidRPr="00D36C4B">
        <w:rPr>
          <w:rFonts w:ascii="Calibri" w:hAnsi="Calibri" w:cs="Calibri"/>
        </w:rPr>
        <w:t>del proveedor,</w:t>
      </w:r>
      <w:r w:rsidR="00D36C4B" w:rsidRPr="00D36C4B">
        <w:rPr>
          <w:rFonts w:ascii="Calibri" w:hAnsi="Calibri" w:cs="Calibri"/>
          <w:b/>
        </w:rPr>
        <w:t xml:space="preserve"> YATLA, S.A. DE C.V., </w:t>
      </w:r>
      <w:r w:rsidR="00D36C4B" w:rsidRPr="00D36C4B">
        <w:rPr>
          <w:rFonts w:ascii="Calibri" w:hAnsi="Calibri" w:cs="Calibr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072EF769"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00793E41">
        <w:rPr>
          <w:rFonts w:asciiTheme="minorHAnsi" w:hAnsiTheme="minorHAnsi" w:cstheme="minorHAnsi"/>
          <w:b/>
          <w:i/>
        </w:rPr>
        <w:t>.</w:t>
      </w:r>
      <w:r w:rsidRPr="003564AE">
        <w:rPr>
          <w:rFonts w:asciiTheme="minorHAnsi" w:hAnsiTheme="minorHAnsi" w:cstheme="minorHAnsi"/>
          <w:b/>
          <w:i/>
        </w:rPr>
        <w:tab/>
      </w:r>
    </w:p>
    <w:p w14:paraId="62B3F7A5" w14:textId="77777777" w:rsidR="00AF61F9" w:rsidRDefault="00AF61F9" w:rsidP="004642A7">
      <w:pPr>
        <w:spacing w:after="100" w:afterAutospacing="1"/>
        <w:contextualSpacing/>
        <w:jc w:val="both"/>
        <w:rPr>
          <w:rFonts w:ascii="Calibri" w:eastAsiaTheme="minorEastAsia" w:hAnsi="Calibri" w:cs="Calibri"/>
          <w:b/>
          <w:lang w:val="es-ES" w:eastAsia="es-MX"/>
        </w:rPr>
      </w:pPr>
    </w:p>
    <w:p w14:paraId="492C5E56" w14:textId="77777777" w:rsidR="00D36C4B" w:rsidRPr="00D36C4B" w:rsidRDefault="00D36C4B" w:rsidP="00D36C4B">
      <w:pPr>
        <w:spacing w:after="100" w:afterAutospacing="1"/>
        <w:contextualSpacing/>
        <w:jc w:val="both"/>
        <w:rPr>
          <w:rFonts w:ascii="Calibri" w:eastAsiaTheme="minorEastAsia" w:hAnsi="Calibri" w:cs="Calibri"/>
          <w:lang w:eastAsia="es-MX"/>
        </w:rPr>
      </w:pPr>
      <w:bookmarkStart w:id="2" w:name="_Hlk165632864"/>
      <w:r w:rsidRPr="00D36C4B">
        <w:rPr>
          <w:rFonts w:ascii="Calibri" w:eastAsiaTheme="minorEastAsia" w:hAnsi="Calibri" w:cs="Calibri"/>
          <w:b/>
          <w:lang w:val="es-ES" w:eastAsia="es-MX"/>
        </w:rPr>
        <w:t>Número de Cuadro:</w:t>
      </w:r>
      <w:r w:rsidRPr="00D36C4B">
        <w:rPr>
          <w:rFonts w:ascii="Calibri" w:eastAsiaTheme="minorEastAsia" w:hAnsi="Calibri" w:cs="Calibri"/>
          <w:lang w:val="es-ES" w:eastAsia="es-MX"/>
        </w:rPr>
        <w:t xml:space="preserve"> E</w:t>
      </w:r>
      <w:r w:rsidRPr="00D36C4B">
        <w:rPr>
          <w:rFonts w:ascii="Calibri" w:eastAsiaTheme="minorEastAsia" w:hAnsi="Calibri" w:cs="Calibri"/>
          <w:lang w:eastAsia="es-MX"/>
        </w:rPr>
        <w:t>02.04.2024</w:t>
      </w:r>
    </w:p>
    <w:p w14:paraId="462BE6C1" w14:textId="77777777" w:rsidR="00D36C4B" w:rsidRPr="00D36C4B" w:rsidRDefault="00D36C4B" w:rsidP="00D36C4B">
      <w:pPr>
        <w:shd w:val="clear" w:color="auto" w:fill="FFFFFF"/>
        <w:spacing w:after="100" w:afterAutospacing="1"/>
        <w:contextualSpacing/>
        <w:jc w:val="both"/>
        <w:rPr>
          <w:rFonts w:ascii="Calibri" w:eastAsiaTheme="minorEastAsia" w:hAnsi="Calibri" w:cs="Calibri"/>
          <w:b/>
        </w:rPr>
      </w:pPr>
      <w:r w:rsidRPr="00D36C4B">
        <w:rPr>
          <w:rFonts w:ascii="Calibri" w:eastAsiaTheme="minorEastAsia" w:hAnsi="Calibri" w:cs="Calibri"/>
          <w:b/>
          <w:lang w:val="es-ES" w:eastAsia="es-MX"/>
        </w:rPr>
        <w:t xml:space="preserve">Licitación Pública Local con Participación del Comité: </w:t>
      </w:r>
      <w:r w:rsidRPr="00D36C4B">
        <w:rPr>
          <w:rFonts w:ascii="Calibri" w:eastAsiaTheme="minorEastAsia" w:hAnsi="Calibri" w:cs="Calibri"/>
          <w:lang w:val="es-ES" w:eastAsia="es-MX"/>
        </w:rPr>
        <w:t>202400680</w:t>
      </w:r>
    </w:p>
    <w:p w14:paraId="1D4047F7" w14:textId="77777777" w:rsidR="00D36C4B" w:rsidRPr="00D36C4B" w:rsidRDefault="00D36C4B" w:rsidP="00D36C4B">
      <w:pPr>
        <w:shd w:val="clear" w:color="auto" w:fill="FFFFFF"/>
        <w:spacing w:after="100" w:afterAutospacing="1"/>
        <w:contextualSpacing/>
        <w:jc w:val="both"/>
        <w:rPr>
          <w:rFonts w:ascii="Calibri" w:eastAsiaTheme="minorEastAsia" w:hAnsi="Calibri" w:cs="Calibri"/>
          <w:b/>
          <w:lang w:eastAsia="es-MX"/>
        </w:rPr>
      </w:pPr>
      <w:r w:rsidRPr="00D36C4B">
        <w:rPr>
          <w:rFonts w:ascii="Calibri" w:eastAsiaTheme="minorEastAsia" w:hAnsi="Calibri" w:cs="Calibri"/>
          <w:b/>
          <w:lang w:val="es-ES" w:eastAsia="es-MX"/>
        </w:rPr>
        <w:t xml:space="preserve">Área Requirente: </w:t>
      </w:r>
      <w:r w:rsidRPr="00D36C4B">
        <w:rPr>
          <w:rFonts w:ascii="Calibri" w:eastAsiaTheme="minorEastAsia" w:hAnsi="Calibri" w:cs="Calibri"/>
          <w:lang w:val="es-ES" w:eastAsia="es-MX"/>
        </w:rPr>
        <w:t xml:space="preserve">Dirección de Gestión Integral del Agua y Drenaje adscrita a la Coordinación General de Servicios Municipales </w:t>
      </w:r>
    </w:p>
    <w:p w14:paraId="46159E01" w14:textId="77777777" w:rsidR="00D36C4B" w:rsidRPr="00D36C4B" w:rsidRDefault="00D36C4B" w:rsidP="00D36C4B">
      <w:pPr>
        <w:shd w:val="clear" w:color="auto" w:fill="FFFFFF"/>
        <w:spacing w:after="100" w:afterAutospacing="1"/>
        <w:contextualSpacing/>
        <w:jc w:val="both"/>
        <w:rPr>
          <w:rFonts w:ascii="Calibri" w:eastAsiaTheme="minorEastAsia" w:hAnsi="Calibri" w:cs="Calibri"/>
          <w:lang w:val="es-ES" w:eastAsia="es-MX"/>
        </w:rPr>
      </w:pPr>
      <w:r w:rsidRPr="00D36C4B">
        <w:rPr>
          <w:rFonts w:ascii="Calibri" w:eastAsiaTheme="minorEastAsia" w:hAnsi="Calibri" w:cs="Calibri"/>
          <w:b/>
          <w:lang w:val="es-ES" w:eastAsia="es-MX"/>
        </w:rPr>
        <w:t xml:space="preserve">Objeto de licitación: </w:t>
      </w:r>
      <w:r w:rsidRPr="00D36C4B">
        <w:rPr>
          <w:rFonts w:ascii="Calibri" w:eastAsiaTheme="minorEastAsia" w:hAnsi="Calibri" w:cs="Calibri"/>
          <w:lang w:val="es-ES" w:eastAsia="es-MX"/>
        </w:rPr>
        <w:t>Material eléctrico para los pozos que administra la Dirección</w:t>
      </w:r>
      <w:r w:rsidRPr="00D36C4B">
        <w:rPr>
          <w:rFonts w:ascii="Calibri" w:eastAsiaTheme="minorEastAsia" w:hAnsi="Calibri" w:cs="Calibri"/>
          <w:b/>
          <w:lang w:val="es-ES" w:eastAsia="es-MX"/>
        </w:rPr>
        <w:t xml:space="preserve"> </w:t>
      </w:r>
    </w:p>
    <w:p w14:paraId="465B6CF2" w14:textId="77777777" w:rsidR="00D36C4B" w:rsidRPr="00D36C4B" w:rsidRDefault="00D36C4B" w:rsidP="00D36C4B">
      <w:pPr>
        <w:shd w:val="clear" w:color="auto" w:fill="FFFFFF"/>
        <w:spacing w:after="100" w:afterAutospacing="1"/>
        <w:contextualSpacing/>
        <w:jc w:val="both"/>
        <w:rPr>
          <w:rFonts w:ascii="Calibri" w:eastAsiaTheme="minorEastAsia" w:hAnsi="Calibri" w:cs="Calibri"/>
          <w:lang w:eastAsia="es-MX"/>
        </w:rPr>
      </w:pPr>
    </w:p>
    <w:p w14:paraId="3C6F5EEC" w14:textId="77777777" w:rsidR="00D36C4B" w:rsidRPr="00D36C4B" w:rsidRDefault="00D36C4B" w:rsidP="00D36C4B">
      <w:pPr>
        <w:shd w:val="clear" w:color="auto" w:fill="FFFFFF"/>
        <w:spacing w:after="100" w:afterAutospacing="1"/>
        <w:contextualSpacing/>
        <w:jc w:val="both"/>
        <w:rPr>
          <w:rFonts w:ascii="Calibri" w:eastAsiaTheme="minorEastAsia" w:hAnsi="Calibri" w:cs="Calibri"/>
          <w:lang w:val="es-ES_tradnl"/>
        </w:rPr>
      </w:pPr>
      <w:r w:rsidRPr="00D36C4B">
        <w:rPr>
          <w:rFonts w:ascii="Calibri" w:eastAsiaTheme="minorEastAsia" w:hAnsi="Calibri" w:cs="Calibri"/>
          <w:lang w:eastAsia="es-MX"/>
        </w:rPr>
        <w:t>S</w:t>
      </w:r>
      <w:proofErr w:type="spellStart"/>
      <w:r w:rsidRPr="00D36C4B">
        <w:rPr>
          <w:rFonts w:ascii="Calibri" w:hAnsi="Calibri" w:cs="Calibri"/>
          <w:lang w:val="es-ES_tradnl"/>
        </w:rPr>
        <w:t>e</w:t>
      </w:r>
      <w:proofErr w:type="spellEnd"/>
      <w:r w:rsidRPr="00D36C4B">
        <w:rPr>
          <w:rFonts w:ascii="Calibri" w:hAnsi="Calibri" w:cs="Calibri"/>
          <w:lang w:val="es-ES_tradnl"/>
        </w:rPr>
        <w:t xml:space="preserve"> pone a la vista el expediente de donde se desprende lo siguiente:</w:t>
      </w:r>
    </w:p>
    <w:p w14:paraId="179969DD"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p>
    <w:p w14:paraId="737F0CDD" w14:textId="77777777" w:rsidR="00D36C4B" w:rsidRPr="00D36C4B" w:rsidRDefault="00D36C4B" w:rsidP="00D36C4B">
      <w:pPr>
        <w:shd w:val="clear" w:color="auto" w:fill="FFFFFF"/>
        <w:spacing w:after="100" w:afterAutospacing="1"/>
        <w:contextualSpacing/>
        <w:jc w:val="both"/>
        <w:rPr>
          <w:rFonts w:ascii="Calibri" w:hAnsi="Calibri" w:cs="Calibri"/>
          <w:b/>
          <w:lang w:val="es-ES_tradnl"/>
        </w:rPr>
      </w:pPr>
      <w:r w:rsidRPr="00D36C4B">
        <w:rPr>
          <w:rFonts w:ascii="Calibri" w:hAnsi="Calibri" w:cs="Calibri"/>
          <w:b/>
          <w:lang w:val="es-ES_tradnl"/>
        </w:rPr>
        <w:t>Proveedores que cotizan:</w:t>
      </w:r>
    </w:p>
    <w:p w14:paraId="6C1D625C" w14:textId="77777777" w:rsidR="00D36C4B" w:rsidRPr="00D36C4B" w:rsidRDefault="00D36C4B" w:rsidP="00D36C4B">
      <w:pPr>
        <w:pStyle w:val="Prrafodelista"/>
        <w:numPr>
          <w:ilvl w:val="0"/>
          <w:numId w:val="4"/>
        </w:numPr>
        <w:shd w:val="clear" w:color="auto" w:fill="FFFFFF"/>
        <w:spacing w:after="100" w:afterAutospacing="1"/>
        <w:contextualSpacing/>
        <w:jc w:val="both"/>
        <w:rPr>
          <w:rFonts w:ascii="Calibri" w:hAnsi="Calibri" w:cs="Calibri"/>
        </w:rPr>
      </w:pPr>
      <w:r w:rsidRPr="00D36C4B">
        <w:rPr>
          <w:rFonts w:ascii="Calibri" w:hAnsi="Calibri" w:cs="Calibri"/>
        </w:rPr>
        <w:t xml:space="preserve">Grupo Comercial </w:t>
      </w:r>
      <w:proofErr w:type="spellStart"/>
      <w:r w:rsidRPr="00D36C4B">
        <w:rPr>
          <w:rFonts w:ascii="Calibri" w:hAnsi="Calibri" w:cs="Calibri"/>
        </w:rPr>
        <w:t>Denbar</w:t>
      </w:r>
      <w:proofErr w:type="spellEnd"/>
      <w:r w:rsidRPr="00D36C4B">
        <w:rPr>
          <w:rFonts w:ascii="Calibri" w:hAnsi="Calibri" w:cs="Calibri"/>
        </w:rPr>
        <w:t xml:space="preserve"> S.A.S. de C.V.</w:t>
      </w:r>
    </w:p>
    <w:p w14:paraId="3E5348CD" w14:textId="77777777" w:rsidR="00D36C4B" w:rsidRPr="00D36C4B" w:rsidRDefault="00D36C4B" w:rsidP="00D36C4B">
      <w:pPr>
        <w:pStyle w:val="Prrafodelista"/>
        <w:numPr>
          <w:ilvl w:val="0"/>
          <w:numId w:val="4"/>
        </w:numPr>
        <w:shd w:val="clear" w:color="auto" w:fill="FFFFFF"/>
        <w:spacing w:after="100" w:afterAutospacing="1"/>
        <w:contextualSpacing/>
        <w:jc w:val="both"/>
        <w:rPr>
          <w:rFonts w:ascii="Calibri" w:hAnsi="Calibri" w:cs="Calibri"/>
        </w:rPr>
      </w:pPr>
      <w:proofErr w:type="spellStart"/>
      <w:r w:rsidRPr="00D36C4B">
        <w:rPr>
          <w:rFonts w:ascii="Calibri" w:hAnsi="Calibri" w:cs="Calibri"/>
        </w:rPr>
        <w:t>Comsare</w:t>
      </w:r>
      <w:proofErr w:type="spellEnd"/>
      <w:r w:rsidRPr="00D36C4B">
        <w:rPr>
          <w:rFonts w:ascii="Calibri" w:hAnsi="Calibri" w:cs="Calibri"/>
        </w:rPr>
        <w:t xml:space="preserve"> Comercializadora, S.A. de C.V.</w:t>
      </w:r>
    </w:p>
    <w:p w14:paraId="1C1CB12C" w14:textId="77777777" w:rsidR="00D36C4B" w:rsidRPr="00D36C4B" w:rsidRDefault="00D36C4B" w:rsidP="00D36C4B">
      <w:pPr>
        <w:shd w:val="clear" w:color="auto" w:fill="FFFFFF"/>
        <w:spacing w:after="100" w:afterAutospacing="1"/>
        <w:contextualSpacing/>
        <w:rPr>
          <w:rFonts w:ascii="Calibri" w:hAnsi="Calibri" w:cs="Calibri"/>
        </w:rPr>
      </w:pPr>
      <w:r w:rsidRPr="00D36C4B">
        <w:rPr>
          <w:rFonts w:ascii="Calibri" w:hAnsi="Calibri" w:cs="Calibri"/>
        </w:rPr>
        <w:t>Los licitantes cuyas proposiciones fueron desechadas:</w:t>
      </w:r>
    </w:p>
    <w:p w14:paraId="13C5B084" w14:textId="77777777" w:rsidR="00D36C4B" w:rsidRPr="00D36C4B" w:rsidRDefault="00D36C4B" w:rsidP="00D36C4B">
      <w:pPr>
        <w:contextualSpacing/>
        <w:rPr>
          <w:rFonts w:ascii="Calibri" w:hAnsi="Calibri" w:cs="Calibri"/>
        </w:rPr>
      </w:pPr>
    </w:p>
    <w:tbl>
      <w:tblPr>
        <w:tblW w:w="9699" w:type="dxa"/>
        <w:tblLayout w:type="fixed"/>
        <w:tblCellMar>
          <w:left w:w="0" w:type="dxa"/>
          <w:right w:w="0" w:type="dxa"/>
        </w:tblCellMar>
        <w:tblLook w:val="04A0" w:firstRow="1" w:lastRow="0" w:firstColumn="1" w:lastColumn="0" w:noHBand="0" w:noVBand="1"/>
      </w:tblPr>
      <w:tblGrid>
        <w:gridCol w:w="4243"/>
        <w:gridCol w:w="5456"/>
      </w:tblGrid>
      <w:tr w:rsidR="00D36C4B" w:rsidRPr="00D36C4B" w14:paraId="6C17F6FE" w14:textId="77777777" w:rsidTr="001B235C">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2116F07" w14:textId="77777777" w:rsidR="00D36C4B" w:rsidRPr="00D36C4B" w:rsidRDefault="00D36C4B" w:rsidP="00D117D9">
            <w:pPr>
              <w:tabs>
                <w:tab w:val="center" w:pos="1854"/>
                <w:tab w:val="left" w:pos="2745"/>
              </w:tabs>
              <w:rPr>
                <w:rFonts w:ascii="Calibri" w:hAnsi="Calibri" w:cs="Calibri"/>
                <w:lang w:eastAsia="es-MX"/>
              </w:rPr>
            </w:pPr>
            <w:r w:rsidRPr="00D36C4B">
              <w:rPr>
                <w:rFonts w:ascii="Calibri" w:hAnsi="Calibri" w:cs="Calibri"/>
                <w:b/>
                <w:bCs/>
                <w:color w:val="FFFFFF"/>
                <w:kern w:val="24"/>
                <w:lang w:eastAsia="es-MX"/>
              </w:rPr>
              <w:lastRenderedPageBreak/>
              <w:tab/>
              <w:t xml:space="preserve">Licitante </w:t>
            </w:r>
            <w:r w:rsidRPr="00D36C4B">
              <w:rPr>
                <w:rFonts w:ascii="Calibri" w:hAnsi="Calibri" w:cs="Calibri"/>
                <w:b/>
                <w:bCs/>
                <w:color w:val="FFFFFF"/>
                <w:kern w:val="24"/>
                <w:lang w:eastAsia="es-MX"/>
              </w:rPr>
              <w:tab/>
            </w:r>
          </w:p>
        </w:tc>
        <w:tc>
          <w:tcPr>
            <w:tcW w:w="54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1DD266E" w14:textId="77777777" w:rsidR="00D36C4B" w:rsidRPr="00D36C4B" w:rsidRDefault="00D36C4B" w:rsidP="00D117D9">
            <w:pPr>
              <w:jc w:val="center"/>
              <w:rPr>
                <w:rFonts w:ascii="Calibri" w:hAnsi="Calibri" w:cs="Calibri"/>
                <w:lang w:eastAsia="es-MX"/>
              </w:rPr>
            </w:pPr>
            <w:r w:rsidRPr="00D36C4B">
              <w:rPr>
                <w:rFonts w:ascii="Calibri" w:hAnsi="Calibri" w:cs="Calibri"/>
                <w:b/>
                <w:bCs/>
                <w:color w:val="FFFFFF"/>
                <w:kern w:val="24"/>
                <w:lang w:eastAsia="es-MX"/>
              </w:rPr>
              <w:t xml:space="preserve">Motivo </w:t>
            </w:r>
          </w:p>
        </w:tc>
      </w:tr>
      <w:tr w:rsidR="00D36C4B" w:rsidRPr="00D36C4B" w14:paraId="32DCCD46" w14:textId="77777777" w:rsidTr="001B235C">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6B4E7B" w14:textId="77777777" w:rsidR="00D36C4B" w:rsidRPr="00D36C4B" w:rsidRDefault="00D36C4B" w:rsidP="00D117D9">
            <w:pPr>
              <w:rPr>
                <w:rFonts w:ascii="Calibri" w:hAnsi="Calibri" w:cs="Calibri"/>
                <w:lang w:eastAsia="es-MX"/>
              </w:rPr>
            </w:pPr>
            <w:r w:rsidRPr="00D36C4B">
              <w:rPr>
                <w:rFonts w:ascii="Calibri" w:hAnsi="Calibri" w:cs="Calibri"/>
                <w:lang w:eastAsia="es-MX"/>
              </w:rPr>
              <w:t xml:space="preserve">Grupo Comercial </w:t>
            </w:r>
            <w:proofErr w:type="spellStart"/>
            <w:r w:rsidRPr="00D36C4B">
              <w:rPr>
                <w:rFonts w:ascii="Calibri" w:hAnsi="Calibri" w:cs="Calibri"/>
                <w:lang w:eastAsia="es-MX"/>
              </w:rPr>
              <w:t>Denbar</w:t>
            </w:r>
            <w:proofErr w:type="spellEnd"/>
            <w:r w:rsidRPr="00D36C4B">
              <w:rPr>
                <w:rFonts w:ascii="Calibri" w:hAnsi="Calibri" w:cs="Calibri"/>
                <w:lang w:eastAsia="es-MX"/>
              </w:rPr>
              <w:t xml:space="preserve"> S.A.S. de C.V.</w:t>
            </w:r>
          </w:p>
        </w:tc>
        <w:tc>
          <w:tcPr>
            <w:tcW w:w="54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AEA737" w14:textId="1F799713" w:rsidR="00D36C4B" w:rsidRDefault="00D36C4B" w:rsidP="00D117D9">
            <w:pPr>
              <w:rPr>
                <w:rFonts w:ascii="Calibri" w:hAnsi="Calibri" w:cs="Calibri"/>
                <w:b/>
                <w:lang w:eastAsia="es-MX"/>
              </w:rPr>
            </w:pPr>
            <w:r w:rsidRPr="00D36C4B">
              <w:rPr>
                <w:rFonts w:ascii="Calibri" w:hAnsi="Calibri" w:cs="Calibri"/>
                <w:b/>
                <w:lang w:eastAsia="es-MX"/>
              </w:rPr>
              <w:t xml:space="preserve">Licitante No Solvente </w:t>
            </w:r>
          </w:p>
          <w:p w14:paraId="16A5855A" w14:textId="77777777" w:rsidR="00D36C4B" w:rsidRPr="00D36C4B" w:rsidRDefault="00D36C4B" w:rsidP="00D117D9">
            <w:pPr>
              <w:rPr>
                <w:rFonts w:ascii="Calibri" w:hAnsi="Calibri" w:cs="Calibri"/>
                <w:b/>
                <w:lang w:eastAsia="es-MX"/>
              </w:rPr>
            </w:pPr>
          </w:p>
          <w:p w14:paraId="38D7EFB3" w14:textId="77777777" w:rsidR="00D36C4B" w:rsidRDefault="00D36C4B" w:rsidP="00D117D9">
            <w:pPr>
              <w:rPr>
                <w:rFonts w:ascii="Calibri" w:hAnsi="Calibri" w:cs="Calibri"/>
                <w:b/>
                <w:lang w:eastAsia="es-MX"/>
              </w:rPr>
            </w:pPr>
            <w:r w:rsidRPr="00D36C4B">
              <w:rPr>
                <w:rFonts w:ascii="Calibri" w:hAnsi="Calibri" w:cs="Calibri"/>
                <w:b/>
                <w:lang w:eastAsia="es-MX"/>
              </w:rPr>
              <w:t>No presenta muestras solicitadas en Bases de Licitación, página 4 y página 20.</w:t>
            </w:r>
          </w:p>
          <w:p w14:paraId="3851BD6D" w14:textId="5CC97D47" w:rsidR="001B235C" w:rsidRPr="00D36C4B" w:rsidRDefault="001B235C" w:rsidP="00D117D9">
            <w:pPr>
              <w:rPr>
                <w:rFonts w:ascii="Calibri" w:hAnsi="Calibri" w:cs="Calibri"/>
                <w:b/>
                <w:lang w:eastAsia="es-MX"/>
              </w:rPr>
            </w:pPr>
          </w:p>
        </w:tc>
      </w:tr>
    </w:tbl>
    <w:p w14:paraId="5BBBC5A1"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p>
    <w:p w14:paraId="4D998B1A"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r w:rsidRPr="00D36C4B">
        <w:rPr>
          <w:rFonts w:ascii="Calibri" w:hAnsi="Calibri" w:cs="Calibri"/>
          <w:lang w:val="es-ES_tradnl"/>
        </w:rPr>
        <w:t xml:space="preserve">Los licitantes cuyas proposiciones resultaron solventes son los que se muestran en el siguiente cuadro: </w:t>
      </w:r>
    </w:p>
    <w:p w14:paraId="167A4794" w14:textId="77777777" w:rsidR="00D36C4B" w:rsidRPr="00D36C4B" w:rsidRDefault="00D36C4B" w:rsidP="00D36C4B">
      <w:pPr>
        <w:shd w:val="clear" w:color="auto" w:fill="FFFFFF"/>
        <w:spacing w:after="100" w:afterAutospacing="1"/>
        <w:contextualSpacing/>
        <w:rPr>
          <w:rFonts w:ascii="Calibri" w:hAnsi="Calibri" w:cs="Calibri"/>
          <w:lang w:val="es-ES_tradnl"/>
        </w:rPr>
      </w:pPr>
    </w:p>
    <w:p w14:paraId="6C18B827" w14:textId="77777777" w:rsidR="00D36C4B" w:rsidRPr="00D36C4B" w:rsidRDefault="00D36C4B" w:rsidP="00D36C4B">
      <w:pPr>
        <w:shd w:val="clear" w:color="auto" w:fill="FFFFFF"/>
        <w:spacing w:after="100" w:afterAutospacing="1"/>
        <w:contextualSpacing/>
        <w:jc w:val="both"/>
        <w:rPr>
          <w:rFonts w:ascii="Calibri" w:hAnsi="Calibri" w:cs="Calibri"/>
          <w:b/>
          <w:noProof/>
        </w:rPr>
      </w:pPr>
      <w:r w:rsidRPr="00D36C4B">
        <w:rPr>
          <w:rFonts w:ascii="Calibri" w:hAnsi="Calibri" w:cs="Calibri"/>
          <w:b/>
          <w:noProof/>
        </w:rPr>
        <w:t>COMSARE COMERCIALIZADORA, S.A. DE C.V.</w:t>
      </w:r>
    </w:p>
    <w:p w14:paraId="0B5DA3A3" w14:textId="77777777" w:rsidR="00D36C4B" w:rsidRPr="00D36C4B" w:rsidRDefault="00D36C4B" w:rsidP="00D36C4B">
      <w:pPr>
        <w:shd w:val="clear" w:color="auto" w:fill="FFFFFF"/>
        <w:spacing w:after="100" w:afterAutospacing="1"/>
        <w:contextualSpacing/>
        <w:jc w:val="both"/>
        <w:rPr>
          <w:rFonts w:ascii="Calibri" w:hAnsi="Calibri" w:cs="Calibri"/>
          <w:b/>
          <w:noProof/>
        </w:rPr>
      </w:pPr>
    </w:p>
    <w:p w14:paraId="225B543F" w14:textId="77777777" w:rsidR="00D36C4B" w:rsidRPr="00D36C4B" w:rsidRDefault="00D36C4B" w:rsidP="00D36C4B">
      <w:pPr>
        <w:shd w:val="clear" w:color="auto" w:fill="FFFFFF"/>
        <w:spacing w:after="100" w:afterAutospacing="1"/>
        <w:contextualSpacing/>
        <w:jc w:val="both"/>
        <w:rPr>
          <w:rFonts w:ascii="Calibri" w:hAnsi="Calibri" w:cs="Calibri"/>
          <w:b/>
          <w:i/>
          <w:u w:val="single"/>
          <w:lang w:val="es-ES_tradnl"/>
        </w:rPr>
      </w:pPr>
      <w:r w:rsidRPr="00D36C4B">
        <w:rPr>
          <w:rFonts w:ascii="Calibri" w:hAnsi="Calibri" w:cs="Calibri"/>
          <w:b/>
          <w:i/>
          <w:u w:val="single"/>
          <w:lang w:val="es-ES_tradnl"/>
        </w:rPr>
        <w:t xml:space="preserve">Se anexa tabla de Excel </w:t>
      </w:r>
    </w:p>
    <w:p w14:paraId="24BBB8EC"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p>
    <w:p w14:paraId="50B20CE0"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r w:rsidRPr="00D36C4B">
        <w:rPr>
          <w:rFonts w:ascii="Calibri" w:hAnsi="Calibri" w:cs="Calibri"/>
          <w:lang w:val="es-ES_tradnl"/>
        </w:rPr>
        <w:t>Responsable de la evaluación de las proposiciones:</w:t>
      </w:r>
    </w:p>
    <w:p w14:paraId="59A4D0BB"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22"/>
        <w:gridCol w:w="5224"/>
      </w:tblGrid>
      <w:tr w:rsidR="00D36C4B" w:rsidRPr="00D36C4B" w14:paraId="3B38E16D" w14:textId="77777777" w:rsidTr="00D117D9">
        <w:trPr>
          <w:trHeight w:val="186"/>
        </w:trPr>
        <w:tc>
          <w:tcPr>
            <w:tcW w:w="4522" w:type="dxa"/>
          </w:tcPr>
          <w:p w14:paraId="22E86A3B" w14:textId="77777777" w:rsidR="00D36C4B" w:rsidRPr="00D36C4B" w:rsidRDefault="00D36C4B" w:rsidP="00D117D9">
            <w:pPr>
              <w:spacing w:after="100" w:afterAutospacing="1" w:line="276" w:lineRule="auto"/>
              <w:contextualSpacing/>
              <w:jc w:val="center"/>
              <w:rPr>
                <w:rFonts w:ascii="Calibri" w:hAnsi="Calibri" w:cs="Calibri"/>
                <w:b/>
                <w:lang w:val="es-ES_tradnl"/>
              </w:rPr>
            </w:pPr>
            <w:r w:rsidRPr="00D36C4B">
              <w:rPr>
                <w:rFonts w:ascii="Calibri" w:hAnsi="Calibri" w:cs="Calibri"/>
                <w:b/>
                <w:lang w:val="es-ES_tradnl"/>
              </w:rPr>
              <w:t>Nombre</w:t>
            </w:r>
          </w:p>
        </w:tc>
        <w:tc>
          <w:tcPr>
            <w:tcW w:w="5224" w:type="dxa"/>
          </w:tcPr>
          <w:p w14:paraId="49401A2C" w14:textId="77777777" w:rsidR="00D36C4B" w:rsidRPr="00D36C4B" w:rsidRDefault="00D36C4B" w:rsidP="00D117D9">
            <w:pPr>
              <w:spacing w:after="100" w:afterAutospacing="1" w:line="276" w:lineRule="auto"/>
              <w:contextualSpacing/>
              <w:jc w:val="center"/>
              <w:rPr>
                <w:rFonts w:ascii="Calibri" w:hAnsi="Calibri" w:cs="Calibri"/>
                <w:b/>
                <w:lang w:val="es-ES_tradnl"/>
              </w:rPr>
            </w:pPr>
            <w:r w:rsidRPr="00D36C4B">
              <w:rPr>
                <w:rFonts w:ascii="Calibri" w:hAnsi="Calibri" w:cs="Calibri"/>
                <w:b/>
                <w:lang w:val="es-ES_tradnl"/>
              </w:rPr>
              <w:t>Cargo</w:t>
            </w:r>
          </w:p>
        </w:tc>
      </w:tr>
      <w:tr w:rsidR="00D36C4B" w:rsidRPr="00D36C4B" w14:paraId="31A5803C" w14:textId="77777777" w:rsidTr="00D117D9">
        <w:trPr>
          <w:trHeight w:val="382"/>
        </w:trPr>
        <w:tc>
          <w:tcPr>
            <w:tcW w:w="4522" w:type="dxa"/>
          </w:tcPr>
          <w:p w14:paraId="102CEB77" w14:textId="77777777" w:rsidR="00D36C4B" w:rsidRPr="00D36C4B" w:rsidRDefault="00D36C4B" w:rsidP="00D117D9">
            <w:pPr>
              <w:shd w:val="clear" w:color="auto" w:fill="FFFFFF"/>
              <w:spacing w:after="100" w:afterAutospacing="1" w:line="276" w:lineRule="auto"/>
              <w:contextualSpacing/>
              <w:rPr>
                <w:rFonts w:ascii="Calibri" w:hAnsi="Calibri" w:cs="Calibri"/>
              </w:rPr>
            </w:pPr>
            <w:r w:rsidRPr="00D36C4B">
              <w:rPr>
                <w:rFonts w:ascii="Calibri" w:hAnsi="Calibri" w:cs="Calibri"/>
              </w:rPr>
              <w:t xml:space="preserve">Rogelio Pulido Mercado </w:t>
            </w:r>
          </w:p>
        </w:tc>
        <w:tc>
          <w:tcPr>
            <w:tcW w:w="5224" w:type="dxa"/>
          </w:tcPr>
          <w:p w14:paraId="2651F80B" w14:textId="77777777" w:rsidR="00D36C4B" w:rsidRPr="00D36C4B" w:rsidRDefault="00D36C4B" w:rsidP="00D117D9">
            <w:pPr>
              <w:spacing w:after="100" w:afterAutospacing="1" w:line="276" w:lineRule="auto"/>
              <w:contextualSpacing/>
              <w:rPr>
                <w:rFonts w:ascii="Calibri" w:hAnsi="Calibri" w:cs="Calibri"/>
              </w:rPr>
            </w:pPr>
            <w:r w:rsidRPr="00D36C4B">
              <w:rPr>
                <w:rFonts w:ascii="Calibri" w:hAnsi="Calibri" w:cs="Calibri"/>
              </w:rPr>
              <w:t xml:space="preserve">Director de Gestión Integral del Agua y Drenaje  </w:t>
            </w:r>
          </w:p>
        </w:tc>
      </w:tr>
      <w:tr w:rsidR="00D36C4B" w:rsidRPr="00D36C4B" w14:paraId="4B83B2E8" w14:textId="77777777" w:rsidTr="00D117D9">
        <w:trPr>
          <w:trHeight w:val="322"/>
        </w:trPr>
        <w:tc>
          <w:tcPr>
            <w:tcW w:w="4522" w:type="dxa"/>
          </w:tcPr>
          <w:p w14:paraId="35354727" w14:textId="77777777" w:rsidR="00D36C4B" w:rsidRPr="00D36C4B" w:rsidRDefault="00D36C4B" w:rsidP="00D117D9">
            <w:pPr>
              <w:shd w:val="clear" w:color="auto" w:fill="FFFFFF"/>
              <w:spacing w:after="100" w:afterAutospacing="1"/>
              <w:contextualSpacing/>
              <w:rPr>
                <w:rFonts w:ascii="Calibri" w:hAnsi="Calibri" w:cs="Calibri"/>
              </w:rPr>
            </w:pPr>
            <w:r w:rsidRPr="00D36C4B">
              <w:rPr>
                <w:rFonts w:ascii="Calibri" w:hAnsi="Calibri" w:cs="Calibri"/>
              </w:rPr>
              <w:t>Carlos Alejandro Vázquez Ortiz</w:t>
            </w:r>
          </w:p>
        </w:tc>
        <w:tc>
          <w:tcPr>
            <w:tcW w:w="5224" w:type="dxa"/>
          </w:tcPr>
          <w:p w14:paraId="57F77656" w14:textId="77777777" w:rsidR="00D36C4B" w:rsidRPr="00D36C4B" w:rsidRDefault="00D36C4B" w:rsidP="00D117D9">
            <w:pPr>
              <w:spacing w:after="100" w:afterAutospacing="1"/>
              <w:contextualSpacing/>
              <w:rPr>
                <w:rFonts w:ascii="Calibri" w:hAnsi="Calibri" w:cs="Calibri"/>
              </w:rPr>
            </w:pPr>
            <w:r w:rsidRPr="00D36C4B">
              <w:rPr>
                <w:rFonts w:ascii="Calibri" w:hAnsi="Calibri" w:cs="Calibri"/>
              </w:rPr>
              <w:t>Coordinador General de Servicios Municipales</w:t>
            </w:r>
          </w:p>
        </w:tc>
      </w:tr>
    </w:tbl>
    <w:p w14:paraId="16735D2E" w14:textId="77777777" w:rsidR="00D36C4B" w:rsidRPr="00D36C4B" w:rsidRDefault="00D36C4B" w:rsidP="00D36C4B">
      <w:pPr>
        <w:shd w:val="clear" w:color="auto" w:fill="FFFFFF"/>
        <w:spacing w:after="100" w:afterAutospacing="1"/>
        <w:contextualSpacing/>
        <w:jc w:val="both"/>
        <w:rPr>
          <w:rFonts w:ascii="Calibri" w:hAnsi="Calibri" w:cs="Calibri"/>
        </w:rPr>
      </w:pPr>
    </w:p>
    <w:p w14:paraId="62CA5A97" w14:textId="77777777" w:rsidR="00D36C4B" w:rsidRPr="00D36C4B" w:rsidRDefault="00D36C4B" w:rsidP="00D36C4B">
      <w:pPr>
        <w:shd w:val="clear" w:color="auto" w:fill="FFFFFF"/>
        <w:spacing w:after="100" w:afterAutospacing="1"/>
        <w:contextualSpacing/>
        <w:jc w:val="both"/>
        <w:rPr>
          <w:rFonts w:ascii="Calibri" w:hAnsi="Calibri" w:cs="Calibri"/>
          <w:b/>
          <w:lang w:val="es-ES_tradnl"/>
        </w:rPr>
      </w:pPr>
      <w:r w:rsidRPr="00D36C4B">
        <w:rPr>
          <w:rFonts w:ascii="Calibri" w:hAnsi="Calibri" w:cs="Calibri"/>
          <w:b/>
          <w:u w:val="single"/>
          <w:lang w:val="es-ES_tradnl"/>
        </w:rPr>
        <w:t xml:space="preserve">Mediante oficio de análisis técnico número </w:t>
      </w:r>
      <w:r w:rsidRPr="00D36C4B">
        <w:rPr>
          <w:rFonts w:ascii="Calibri" w:hAnsi="Calibri" w:cs="Calibri"/>
          <w:b/>
          <w:u w:val="single"/>
        </w:rPr>
        <w:t>06010/2024/0784</w:t>
      </w:r>
    </w:p>
    <w:p w14:paraId="08024B7E" w14:textId="77777777" w:rsidR="00D36C4B" w:rsidRPr="00D36C4B" w:rsidRDefault="00D36C4B" w:rsidP="00D36C4B">
      <w:pPr>
        <w:shd w:val="clear" w:color="auto" w:fill="FFFFFF"/>
        <w:spacing w:after="100" w:afterAutospacing="1"/>
        <w:contextualSpacing/>
        <w:jc w:val="both"/>
        <w:rPr>
          <w:rFonts w:ascii="Calibri" w:hAnsi="Calibri" w:cs="Calibri"/>
          <w:lang w:val="es-ES_tradnl"/>
        </w:rPr>
      </w:pPr>
    </w:p>
    <w:p w14:paraId="5B16E52F" w14:textId="77777777" w:rsidR="00D36C4B" w:rsidRPr="00D36C4B" w:rsidRDefault="00D36C4B" w:rsidP="00D36C4B">
      <w:pPr>
        <w:shd w:val="clear" w:color="auto" w:fill="FFFFFF"/>
        <w:spacing w:after="100" w:afterAutospacing="1"/>
        <w:contextualSpacing/>
        <w:jc w:val="both"/>
        <w:rPr>
          <w:rFonts w:ascii="Calibri" w:hAnsi="Calibri" w:cs="Calibri"/>
        </w:rPr>
      </w:pPr>
      <w:r w:rsidRPr="00D36C4B">
        <w:rPr>
          <w:rFonts w:ascii="Calibri" w:hAnsi="Calibri" w:cs="Calibri"/>
          <w:b/>
        </w:rPr>
        <w:t>Nota:</w:t>
      </w:r>
      <w:r w:rsidRPr="00D36C4B">
        <w:rPr>
          <w:rFonts w:ascii="Calibri" w:hAnsi="Calibri" w:cs="Calibri"/>
        </w:rPr>
        <w:t xml:space="preserve"> Se adjudica al único licitante solvente que cumplió con los requerimientos técnicos, económicos y muestras, así como los puntos adicionales solicitados en las bases de licitación.</w:t>
      </w:r>
    </w:p>
    <w:p w14:paraId="18630FB2" w14:textId="77777777" w:rsidR="00D36C4B" w:rsidRPr="00D36C4B" w:rsidRDefault="00D36C4B" w:rsidP="00D36C4B">
      <w:pPr>
        <w:shd w:val="clear" w:color="auto" w:fill="FFFFFF"/>
        <w:spacing w:after="100" w:afterAutospacing="1"/>
        <w:contextualSpacing/>
        <w:jc w:val="both"/>
        <w:rPr>
          <w:rFonts w:ascii="Calibri" w:hAnsi="Calibri" w:cs="Calibri"/>
        </w:rPr>
      </w:pPr>
    </w:p>
    <w:p w14:paraId="2B5DEE6A" w14:textId="77777777" w:rsidR="00D36C4B" w:rsidRPr="00D36C4B" w:rsidRDefault="00D36C4B" w:rsidP="00D36C4B">
      <w:pPr>
        <w:shd w:val="clear" w:color="auto" w:fill="FFFFFF"/>
        <w:spacing w:after="100" w:afterAutospacing="1"/>
        <w:contextualSpacing/>
        <w:jc w:val="both"/>
        <w:rPr>
          <w:rFonts w:ascii="Calibri" w:hAnsi="Calibri" w:cs="Calibri"/>
        </w:rPr>
      </w:pPr>
      <w:r w:rsidRPr="00D36C4B">
        <w:rPr>
          <w:rFonts w:ascii="Calibri" w:hAnsi="Calibri" w:cs="Calibri"/>
        </w:rPr>
        <w:t>En virtud de lo anterior y de acuerdo a los criterios establecidos en bases, al ofertar en mejores condiciones se pone a consideración por parte del área requirente la adjudicación a favor de:</w:t>
      </w:r>
    </w:p>
    <w:p w14:paraId="4D902EAD" w14:textId="77777777" w:rsidR="00D36C4B" w:rsidRPr="00D36C4B" w:rsidRDefault="00D36C4B" w:rsidP="00D36C4B">
      <w:pPr>
        <w:shd w:val="clear" w:color="auto" w:fill="FFFFFF"/>
        <w:spacing w:after="100" w:afterAutospacing="1"/>
        <w:contextualSpacing/>
        <w:jc w:val="both"/>
        <w:rPr>
          <w:rFonts w:ascii="Calibri" w:hAnsi="Calibri" w:cs="Calibri"/>
        </w:rPr>
      </w:pPr>
    </w:p>
    <w:p w14:paraId="2F5B7858" w14:textId="77777777" w:rsidR="00D36C4B" w:rsidRPr="00D36C4B" w:rsidRDefault="00D36C4B" w:rsidP="00D36C4B">
      <w:pPr>
        <w:shd w:val="clear" w:color="auto" w:fill="FFFFFF"/>
        <w:spacing w:after="100" w:afterAutospacing="1"/>
        <w:contextualSpacing/>
        <w:jc w:val="both"/>
        <w:rPr>
          <w:rFonts w:ascii="Calibri" w:hAnsi="Calibri" w:cs="Calibri"/>
        </w:rPr>
      </w:pPr>
    </w:p>
    <w:p w14:paraId="6324851C" w14:textId="77777777" w:rsidR="00D36C4B" w:rsidRPr="00D36C4B" w:rsidRDefault="00D36C4B" w:rsidP="00D36C4B">
      <w:pPr>
        <w:shd w:val="clear" w:color="auto" w:fill="FFFFFF"/>
        <w:spacing w:after="100" w:afterAutospacing="1"/>
        <w:contextualSpacing/>
        <w:jc w:val="both"/>
        <w:rPr>
          <w:rFonts w:ascii="Calibri" w:hAnsi="Calibri" w:cs="Calibri"/>
          <w:b/>
        </w:rPr>
      </w:pPr>
      <w:r w:rsidRPr="00D36C4B">
        <w:rPr>
          <w:rFonts w:ascii="Calibri" w:hAnsi="Calibri" w:cs="Calibri"/>
          <w:b/>
        </w:rPr>
        <w:t>COMSARE COMERCIALIZADORA, S.A. DE C.V., POR UN MONTO TOTAL DE $4’861,180.38</w:t>
      </w:r>
    </w:p>
    <w:p w14:paraId="0B136568" w14:textId="77777777" w:rsidR="00D36C4B" w:rsidRPr="00D36C4B" w:rsidRDefault="00D36C4B" w:rsidP="00D36C4B">
      <w:pPr>
        <w:shd w:val="clear" w:color="auto" w:fill="FFFFFF"/>
        <w:spacing w:after="100" w:afterAutospacing="1"/>
        <w:contextualSpacing/>
        <w:jc w:val="both"/>
        <w:rPr>
          <w:rFonts w:ascii="Calibri" w:hAnsi="Calibri" w:cs="Calibri"/>
        </w:rPr>
      </w:pPr>
    </w:p>
    <w:p w14:paraId="0225FF48" w14:textId="77777777" w:rsidR="00D36C4B" w:rsidRPr="00D36C4B" w:rsidRDefault="00D36C4B" w:rsidP="00D36C4B">
      <w:pPr>
        <w:shd w:val="clear" w:color="auto" w:fill="FFFFFF"/>
        <w:spacing w:after="100" w:afterAutospacing="1"/>
        <w:contextualSpacing/>
        <w:jc w:val="both"/>
        <w:rPr>
          <w:rFonts w:ascii="Calibri" w:hAnsi="Calibri" w:cs="Calibri"/>
          <w:b/>
          <w:i/>
          <w:u w:val="single"/>
        </w:rPr>
      </w:pPr>
      <w:r w:rsidRPr="00D36C4B">
        <w:rPr>
          <w:rFonts w:ascii="Calibri" w:hAnsi="Calibri" w:cs="Calibri"/>
          <w:b/>
          <w:i/>
          <w:u w:val="single"/>
        </w:rPr>
        <w:t xml:space="preserve">Se anexa tabla de Excel </w:t>
      </w:r>
    </w:p>
    <w:p w14:paraId="06BF1EFD" w14:textId="77777777" w:rsidR="00D36C4B" w:rsidRPr="00D36C4B"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p>
    <w:p w14:paraId="6D147B5E" w14:textId="77777777" w:rsidR="00D36C4B" w:rsidRPr="00D36C4B"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r w:rsidRPr="00D36C4B">
        <w:rPr>
          <w:rFonts w:ascii="Calibri" w:hAnsi="Calibri" w:cs="Calibri"/>
          <w:color w:val="000000"/>
          <w:lang w:eastAsia="es-MX"/>
        </w:rPr>
        <w:t>La convocante tendrá 10 días hábiles para emitir la orden de compra / pedido posterior a la emisión del fallo.</w:t>
      </w:r>
    </w:p>
    <w:p w14:paraId="45CDC378" w14:textId="77777777" w:rsidR="00D36C4B" w:rsidRPr="00D36C4B"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p>
    <w:p w14:paraId="01D0A6BE" w14:textId="66F9922D" w:rsidR="00D36C4B" w:rsidRDefault="00D36C4B" w:rsidP="00D36C4B">
      <w:pPr>
        <w:shd w:val="clear" w:color="auto" w:fill="FFFFFF"/>
        <w:spacing w:line="253" w:lineRule="atLeast"/>
        <w:jc w:val="both"/>
        <w:rPr>
          <w:rFonts w:ascii="Calibri" w:hAnsi="Calibri" w:cs="Calibri"/>
          <w:color w:val="000000"/>
          <w:lang w:eastAsia="es-MX"/>
        </w:rPr>
      </w:pPr>
      <w:r w:rsidRPr="00D36C4B">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F69C94D" w14:textId="77777777" w:rsidR="00D36C4B" w:rsidRPr="00D36C4B" w:rsidRDefault="00D36C4B" w:rsidP="00D36C4B">
      <w:pPr>
        <w:shd w:val="clear" w:color="auto" w:fill="FFFFFF"/>
        <w:spacing w:line="253" w:lineRule="atLeast"/>
        <w:jc w:val="both"/>
        <w:rPr>
          <w:rFonts w:ascii="Calibri" w:hAnsi="Calibri" w:cs="Calibri"/>
          <w:color w:val="000000"/>
          <w:lang w:eastAsia="es-MX"/>
        </w:rPr>
      </w:pPr>
    </w:p>
    <w:p w14:paraId="3C9979D3" w14:textId="685C5999" w:rsidR="00D36C4B" w:rsidRDefault="00D36C4B" w:rsidP="00D36C4B">
      <w:pPr>
        <w:shd w:val="clear" w:color="auto" w:fill="FFFFFF"/>
        <w:spacing w:line="253" w:lineRule="atLeast"/>
        <w:jc w:val="both"/>
        <w:rPr>
          <w:rFonts w:ascii="Calibri" w:hAnsi="Calibri" w:cs="Calibri"/>
          <w:color w:val="000000"/>
          <w:lang w:eastAsia="es-MX"/>
        </w:rPr>
      </w:pPr>
      <w:r w:rsidRPr="00D36C4B">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9E63F7D" w14:textId="77777777" w:rsidR="00D36C4B" w:rsidRPr="00D36C4B" w:rsidRDefault="00D36C4B" w:rsidP="00D36C4B">
      <w:pPr>
        <w:shd w:val="clear" w:color="auto" w:fill="FFFFFF"/>
        <w:spacing w:line="253" w:lineRule="atLeast"/>
        <w:jc w:val="both"/>
        <w:rPr>
          <w:rFonts w:ascii="Calibri" w:hAnsi="Calibri" w:cs="Calibri"/>
          <w:color w:val="000000"/>
          <w:lang w:eastAsia="es-MX"/>
        </w:rPr>
      </w:pPr>
    </w:p>
    <w:p w14:paraId="66E37356" w14:textId="77777777" w:rsidR="00D36C4B" w:rsidRPr="00D36C4B" w:rsidRDefault="00D36C4B" w:rsidP="00D36C4B">
      <w:pPr>
        <w:shd w:val="clear" w:color="auto" w:fill="FFFFFF"/>
        <w:spacing w:line="276" w:lineRule="atLeast"/>
        <w:jc w:val="both"/>
        <w:rPr>
          <w:rFonts w:ascii="Calibri" w:hAnsi="Calibri" w:cs="Calibri"/>
          <w:color w:val="000000"/>
          <w:lang w:eastAsia="es-MX"/>
        </w:rPr>
      </w:pPr>
      <w:r w:rsidRPr="00D36C4B">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3ECC995C" w14:textId="77777777" w:rsidR="00D36C4B" w:rsidRPr="00D36C4B" w:rsidRDefault="00D36C4B" w:rsidP="00D36C4B">
      <w:pPr>
        <w:shd w:val="clear" w:color="auto" w:fill="FFFFFF"/>
        <w:spacing w:line="276" w:lineRule="atLeast"/>
        <w:jc w:val="both"/>
        <w:rPr>
          <w:rFonts w:ascii="Calibri" w:hAnsi="Calibri" w:cs="Calibri"/>
          <w:color w:val="000000"/>
          <w:lang w:eastAsia="es-MX"/>
        </w:rPr>
      </w:pPr>
    </w:p>
    <w:p w14:paraId="4A244692" w14:textId="77777777" w:rsidR="00D36C4B" w:rsidRPr="00D36C4B" w:rsidRDefault="00D36C4B" w:rsidP="00D36C4B">
      <w:pPr>
        <w:shd w:val="clear" w:color="auto" w:fill="FFFFFF"/>
        <w:spacing w:line="276" w:lineRule="atLeast"/>
        <w:jc w:val="both"/>
        <w:rPr>
          <w:rFonts w:ascii="Calibri" w:hAnsi="Calibri" w:cs="Calibri"/>
          <w:color w:val="000000"/>
          <w:lang w:eastAsia="es-MX"/>
        </w:rPr>
      </w:pPr>
      <w:r w:rsidRPr="00D36C4B">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CB43B4F" w14:textId="77777777" w:rsidR="00D36C4B" w:rsidRPr="00D36C4B" w:rsidRDefault="00D36C4B" w:rsidP="00D36C4B">
      <w:pPr>
        <w:shd w:val="clear" w:color="auto" w:fill="FFFFFF"/>
        <w:spacing w:line="276" w:lineRule="atLeast"/>
        <w:jc w:val="both"/>
        <w:rPr>
          <w:rFonts w:ascii="Calibri" w:hAnsi="Calibri" w:cs="Calibri"/>
          <w:color w:val="000000"/>
          <w:lang w:eastAsia="es-MX"/>
        </w:rPr>
      </w:pPr>
    </w:p>
    <w:p w14:paraId="58CC9564" w14:textId="77A7C455" w:rsidR="004642A7" w:rsidRPr="00D36C4B" w:rsidRDefault="00D36C4B" w:rsidP="00D36C4B">
      <w:pPr>
        <w:shd w:val="clear" w:color="auto" w:fill="FFFFFF"/>
        <w:spacing w:after="100" w:afterAutospacing="1"/>
        <w:contextualSpacing/>
        <w:rPr>
          <w:rFonts w:ascii="Calibri" w:hAnsi="Calibri" w:cs="Calibri"/>
          <w:color w:val="000000"/>
          <w:shd w:val="clear" w:color="auto" w:fill="FFFFFF"/>
          <w:lang w:eastAsia="es-MX"/>
        </w:rPr>
      </w:pPr>
      <w:r w:rsidRPr="00D36C4B">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2"/>
    </w:p>
    <w:p w14:paraId="7A23D5CE" w14:textId="74308504" w:rsidR="00D36C4B" w:rsidRDefault="00D36C4B" w:rsidP="00D36C4B">
      <w:pPr>
        <w:shd w:val="clear" w:color="auto" w:fill="FFFFFF"/>
        <w:spacing w:after="100" w:afterAutospacing="1"/>
        <w:contextualSpacing/>
        <w:rPr>
          <w:rFonts w:asciiTheme="minorHAnsi" w:hAnsiTheme="minorHAnsi" w:cstheme="minorHAnsi"/>
          <w:b/>
          <w:i/>
        </w:rPr>
      </w:pPr>
    </w:p>
    <w:p w14:paraId="54968D27" w14:textId="2387CDDC" w:rsidR="00255DEF" w:rsidRPr="00255DEF" w:rsidRDefault="00255DEF" w:rsidP="00255DEF">
      <w:pPr>
        <w:jc w:val="both"/>
        <w:rPr>
          <w:rFonts w:ascii="Calibri" w:hAnsi="Calibri" w:cs="Calibri"/>
        </w:rPr>
      </w:pPr>
      <w:r w:rsidRPr="00255DEF">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 xml:space="preserve">Rogelio Pulido </w:t>
      </w:r>
      <w:proofErr w:type="gramStart"/>
      <w:r>
        <w:rPr>
          <w:rFonts w:ascii="Calibri" w:hAnsi="Calibri" w:cs="Calibri"/>
        </w:rPr>
        <w:t>Mercado</w:t>
      </w:r>
      <w:r w:rsidRPr="00255DEF">
        <w:rPr>
          <w:rFonts w:ascii="Calibri" w:hAnsi="Calibri" w:cs="Calibri"/>
        </w:rPr>
        <w:t>,</w:t>
      </w:r>
      <w:r>
        <w:rPr>
          <w:rFonts w:ascii="Calibri" w:hAnsi="Calibri" w:cs="Calibri"/>
        </w:rPr>
        <w:t xml:space="preserve">  </w:t>
      </w:r>
      <w:r w:rsidRPr="00D36C4B">
        <w:rPr>
          <w:rFonts w:ascii="Calibri" w:eastAsiaTheme="minorEastAsia" w:hAnsi="Calibri" w:cs="Calibri"/>
          <w:lang w:val="es-ES" w:eastAsia="es-MX"/>
        </w:rPr>
        <w:t>Direc</w:t>
      </w:r>
      <w:r w:rsidR="001B235C">
        <w:rPr>
          <w:rFonts w:ascii="Calibri" w:eastAsiaTheme="minorEastAsia" w:hAnsi="Calibri" w:cs="Calibri"/>
          <w:lang w:val="es-ES" w:eastAsia="es-MX"/>
        </w:rPr>
        <w:t>tor</w:t>
      </w:r>
      <w:proofErr w:type="gramEnd"/>
      <w:r w:rsidR="001B235C">
        <w:rPr>
          <w:rFonts w:ascii="Calibri" w:eastAsiaTheme="minorEastAsia" w:hAnsi="Calibri" w:cs="Calibri"/>
          <w:lang w:val="es-ES" w:eastAsia="es-MX"/>
        </w:rPr>
        <w:t xml:space="preserve"> </w:t>
      </w:r>
      <w:r w:rsidRPr="00D36C4B">
        <w:rPr>
          <w:rFonts w:ascii="Calibri" w:eastAsiaTheme="minorEastAsia" w:hAnsi="Calibri" w:cs="Calibri"/>
          <w:lang w:val="es-ES" w:eastAsia="es-MX"/>
        </w:rPr>
        <w:t>de Gestión Integral del Agua y Drenaje</w:t>
      </w:r>
      <w:r>
        <w:rPr>
          <w:rFonts w:ascii="Calibri" w:eastAsiaTheme="minorEastAsia" w:hAnsi="Calibri" w:cs="Calibri"/>
          <w:lang w:val="es-ES" w:eastAsia="es-MX"/>
        </w:rPr>
        <w:t>,</w:t>
      </w:r>
      <w:r w:rsidRPr="00255DEF">
        <w:rPr>
          <w:rFonts w:ascii="Calibri" w:hAnsi="Calibri" w:cs="Calibri"/>
        </w:rPr>
        <w:t xml:space="preserve"> los que estén por la afirmativa sírvanse manifestándolo levantando su mano.</w:t>
      </w:r>
    </w:p>
    <w:p w14:paraId="2EB1FE91" w14:textId="77777777" w:rsidR="00255DEF" w:rsidRPr="00255DEF" w:rsidRDefault="00255DEF" w:rsidP="00255DEF">
      <w:pPr>
        <w:spacing w:line="360" w:lineRule="auto"/>
        <w:jc w:val="both"/>
        <w:rPr>
          <w:rFonts w:ascii="Calibri" w:hAnsi="Calibri" w:cs="Calibri"/>
          <w:highlight w:val="yellow"/>
        </w:rPr>
      </w:pPr>
    </w:p>
    <w:p w14:paraId="7D7FBBA4" w14:textId="77777777" w:rsidR="00255DEF" w:rsidRPr="00255DEF" w:rsidRDefault="00255DEF" w:rsidP="00255DEF">
      <w:pPr>
        <w:jc w:val="center"/>
        <w:rPr>
          <w:rFonts w:ascii="Calibri" w:hAnsi="Calibri" w:cs="Calibri"/>
          <w:b/>
          <w:i/>
        </w:rPr>
      </w:pPr>
      <w:r w:rsidRPr="00255DEF">
        <w:rPr>
          <w:rFonts w:ascii="Calibri" w:hAnsi="Calibri" w:cs="Calibri"/>
          <w:b/>
          <w:i/>
        </w:rPr>
        <w:t>Aprobado por unanimidad de votos por parte de los integrantes del Comité presentes.</w:t>
      </w:r>
    </w:p>
    <w:p w14:paraId="284E80E9" w14:textId="77777777" w:rsidR="00255DEF" w:rsidRPr="00255DEF" w:rsidRDefault="00255DEF" w:rsidP="00255DEF">
      <w:pPr>
        <w:ind w:left="708"/>
        <w:jc w:val="center"/>
        <w:rPr>
          <w:rFonts w:ascii="Calibri" w:hAnsi="Calibri" w:cs="Calibri"/>
          <w:b/>
          <w:i/>
        </w:rPr>
      </w:pPr>
    </w:p>
    <w:p w14:paraId="66B427B6" w14:textId="102A888E" w:rsidR="00255DEF" w:rsidRPr="00255DEF" w:rsidRDefault="00255DEF" w:rsidP="00255DEF">
      <w:pPr>
        <w:jc w:val="both"/>
        <w:rPr>
          <w:rFonts w:ascii="Calibri" w:hAnsi="Calibri" w:cs="Calibri"/>
        </w:rPr>
      </w:pPr>
      <w:r>
        <w:rPr>
          <w:rFonts w:ascii="Calibri" w:hAnsi="Calibri" w:cs="Calibri"/>
        </w:rPr>
        <w:t>Rogelio Pulido Mercado</w:t>
      </w:r>
      <w:r w:rsidRPr="00255DEF">
        <w:rPr>
          <w:rFonts w:ascii="Calibri" w:hAnsi="Calibri" w:cs="Calibri"/>
        </w:rPr>
        <w:t>,</w:t>
      </w:r>
      <w:r>
        <w:rPr>
          <w:rFonts w:ascii="Calibri" w:hAnsi="Calibri" w:cs="Calibri"/>
        </w:rPr>
        <w:t xml:space="preserve"> </w:t>
      </w:r>
      <w:r w:rsidRPr="00D36C4B">
        <w:rPr>
          <w:rFonts w:ascii="Calibri" w:eastAsiaTheme="minorEastAsia" w:hAnsi="Calibri" w:cs="Calibri"/>
          <w:lang w:val="es-ES" w:eastAsia="es-MX"/>
        </w:rPr>
        <w:t>Direc</w:t>
      </w:r>
      <w:r w:rsidR="001B235C">
        <w:rPr>
          <w:rFonts w:ascii="Calibri" w:eastAsiaTheme="minorEastAsia" w:hAnsi="Calibri" w:cs="Calibri"/>
          <w:lang w:val="es-ES" w:eastAsia="es-MX"/>
        </w:rPr>
        <w:t xml:space="preserve">tor </w:t>
      </w:r>
      <w:r w:rsidRPr="00D36C4B">
        <w:rPr>
          <w:rFonts w:ascii="Calibri" w:eastAsiaTheme="minorEastAsia" w:hAnsi="Calibri" w:cs="Calibri"/>
          <w:lang w:val="es-ES" w:eastAsia="es-MX"/>
        </w:rPr>
        <w:t>de Gestión Integral del Agua y Drenaje</w:t>
      </w:r>
      <w:r w:rsidRPr="00255DEF">
        <w:rPr>
          <w:rFonts w:ascii="Calibri" w:hAnsi="Calibri" w:cs="Calibri"/>
          <w:color w:val="000000" w:themeColor="text1"/>
        </w:rPr>
        <w:t>, dio contestación a las observaciones</w:t>
      </w:r>
      <w:r w:rsidRPr="00255DEF">
        <w:rPr>
          <w:rFonts w:ascii="Calibri" w:hAnsi="Calibri" w:cs="Calibri"/>
          <w:b/>
          <w:color w:val="000000" w:themeColor="text1"/>
        </w:rPr>
        <w:t xml:space="preserve"> </w:t>
      </w:r>
      <w:r w:rsidRPr="00255DEF">
        <w:rPr>
          <w:rFonts w:ascii="Calibri" w:hAnsi="Calibri" w:cs="Calibri"/>
          <w:color w:val="000000" w:themeColor="text1"/>
        </w:rPr>
        <w:t>realizadas por los Integrantes del Comité de Adquisiciones.</w:t>
      </w:r>
    </w:p>
    <w:p w14:paraId="046BE8B6" w14:textId="77777777" w:rsidR="00255DEF" w:rsidRDefault="00255DEF" w:rsidP="00D36C4B">
      <w:pPr>
        <w:shd w:val="clear" w:color="auto" w:fill="FFFFFF"/>
        <w:spacing w:after="100" w:afterAutospacing="1"/>
        <w:contextualSpacing/>
        <w:rPr>
          <w:rFonts w:asciiTheme="minorHAnsi" w:hAnsiTheme="minorHAnsi" w:cstheme="minorHAnsi"/>
          <w:b/>
          <w:i/>
        </w:rPr>
      </w:pPr>
    </w:p>
    <w:p w14:paraId="103DA893" w14:textId="7C2AAF8E" w:rsidR="008C5BA5" w:rsidRDefault="008C5BA5" w:rsidP="008C5BA5">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t xml:space="preserve">Edmundo Antonio Amutio Villa, representante suplente del Presidente del Comité de Adquisiciones, comenta </w:t>
      </w:r>
      <w:r w:rsidR="00DC60CF" w:rsidRPr="00D36C4B">
        <w:rPr>
          <w:rFonts w:ascii="Calibri" w:hAnsi="Calibri" w:cs="Calibri"/>
        </w:rPr>
        <w:t>de</w:t>
      </w:r>
      <w:r w:rsidR="00DC60CF" w:rsidRPr="00D36C4B">
        <w:rPr>
          <w:rFonts w:ascii="Calibri" w:eastAsia="Cambria" w:hAnsi="Calibri" w:cs="Calibri"/>
        </w:rPr>
        <w:t xml:space="preserve"> </w:t>
      </w:r>
      <w:bookmarkStart w:id="3" w:name="_Hlk165632951"/>
      <w:r w:rsidR="00D36C4B" w:rsidRPr="00D36C4B">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D36C4B" w:rsidRPr="00D36C4B">
        <w:rPr>
          <w:rFonts w:ascii="Calibri" w:hAnsi="Calibri" w:cs="Calibri"/>
        </w:rPr>
        <w:t>del proveedor,</w:t>
      </w:r>
      <w:r w:rsidR="00D36C4B" w:rsidRPr="00D36C4B">
        <w:rPr>
          <w:rFonts w:ascii="Calibri" w:hAnsi="Calibri" w:cs="Calibri"/>
          <w:b/>
        </w:rPr>
        <w:t xml:space="preserve"> </w:t>
      </w:r>
      <w:r w:rsidR="00D36C4B" w:rsidRPr="00D36C4B">
        <w:rPr>
          <w:rFonts w:ascii="Calibri" w:hAnsi="Calibri" w:cs="Calibri"/>
          <w:b/>
        </w:rPr>
        <w:lastRenderedPageBreak/>
        <w:t xml:space="preserve">COMSARE COMERCIALIZADORA, S.A. DE C.V., </w:t>
      </w:r>
      <w:r w:rsidR="00D36C4B" w:rsidRPr="00D36C4B">
        <w:rPr>
          <w:rFonts w:ascii="Calibri" w:hAnsi="Calibri" w:cs="Calibri"/>
          <w:lang w:val="es-ES_tradnl"/>
        </w:rPr>
        <w:t>los que estén por la afirmativa, sírvanse manifestarlo levantando su mano.</w:t>
      </w:r>
      <w:bookmarkEnd w:id="3"/>
    </w:p>
    <w:p w14:paraId="7490D201" w14:textId="77777777" w:rsidR="002D5281" w:rsidRPr="003564AE" w:rsidRDefault="002D5281" w:rsidP="008C5BA5">
      <w:pPr>
        <w:shd w:val="clear" w:color="auto" w:fill="FFFFFF"/>
        <w:spacing w:after="100" w:afterAutospacing="1"/>
        <w:contextualSpacing/>
        <w:jc w:val="both"/>
        <w:rPr>
          <w:rFonts w:asciiTheme="minorHAnsi" w:hAnsiTheme="minorHAnsi" w:cstheme="minorHAnsi"/>
          <w:lang w:val="es-ES_tradnl"/>
        </w:rPr>
      </w:pPr>
    </w:p>
    <w:p w14:paraId="71A0CB09" w14:textId="77777777" w:rsidR="008C5BA5" w:rsidRDefault="008C5BA5" w:rsidP="008C5BA5">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259EE6CA" w14:textId="77777777" w:rsidR="00082BAF" w:rsidRDefault="00082BAF" w:rsidP="00D36C4B">
      <w:pPr>
        <w:spacing w:after="100" w:afterAutospacing="1"/>
        <w:contextualSpacing/>
        <w:jc w:val="both"/>
        <w:rPr>
          <w:rFonts w:ascii="Calibri" w:eastAsiaTheme="minorEastAsia" w:hAnsi="Calibri" w:cs="Calibri"/>
          <w:b/>
          <w:lang w:val="es-ES" w:eastAsia="es-MX"/>
        </w:rPr>
      </w:pPr>
      <w:bookmarkStart w:id="4" w:name="_Hlk165632991"/>
    </w:p>
    <w:p w14:paraId="1700C16D" w14:textId="04D97660" w:rsidR="00D36C4B" w:rsidRPr="00A5580E" w:rsidRDefault="00D36C4B" w:rsidP="00D36C4B">
      <w:pPr>
        <w:spacing w:after="100" w:afterAutospacing="1"/>
        <w:contextualSpacing/>
        <w:jc w:val="both"/>
        <w:rPr>
          <w:rFonts w:ascii="Calibri" w:eastAsiaTheme="minorEastAsia" w:hAnsi="Calibri" w:cs="Calibri"/>
          <w:lang w:eastAsia="es-MX"/>
        </w:rPr>
      </w:pPr>
      <w:r w:rsidRPr="00A5580E">
        <w:rPr>
          <w:rFonts w:ascii="Calibri" w:eastAsiaTheme="minorEastAsia" w:hAnsi="Calibri" w:cs="Calibri"/>
          <w:b/>
          <w:lang w:val="es-ES" w:eastAsia="es-MX"/>
        </w:rPr>
        <w:t>Número de Cuadro:</w:t>
      </w:r>
      <w:r w:rsidRPr="00A5580E">
        <w:rPr>
          <w:rFonts w:ascii="Calibri" w:eastAsiaTheme="minorEastAsia" w:hAnsi="Calibri" w:cs="Calibri"/>
          <w:lang w:val="es-ES" w:eastAsia="es-MX"/>
        </w:rPr>
        <w:t xml:space="preserve"> E</w:t>
      </w:r>
      <w:r w:rsidRPr="00A5580E">
        <w:rPr>
          <w:rFonts w:ascii="Calibri" w:eastAsiaTheme="minorEastAsia" w:hAnsi="Calibri" w:cs="Calibri"/>
          <w:lang w:eastAsia="es-MX"/>
        </w:rPr>
        <w:t>03.04.2024</w:t>
      </w:r>
    </w:p>
    <w:p w14:paraId="1309270D" w14:textId="77777777" w:rsidR="00D36C4B" w:rsidRPr="00A5580E" w:rsidRDefault="00D36C4B" w:rsidP="00D36C4B">
      <w:pPr>
        <w:shd w:val="clear" w:color="auto" w:fill="FFFFFF"/>
        <w:spacing w:after="100" w:afterAutospacing="1"/>
        <w:contextualSpacing/>
        <w:jc w:val="both"/>
        <w:rPr>
          <w:rFonts w:ascii="Calibri" w:eastAsiaTheme="minorEastAsia" w:hAnsi="Calibri" w:cs="Calibri"/>
          <w:b/>
        </w:rPr>
      </w:pPr>
      <w:r w:rsidRPr="00A5580E">
        <w:rPr>
          <w:rFonts w:ascii="Calibri" w:eastAsiaTheme="minorEastAsia" w:hAnsi="Calibri" w:cs="Calibri"/>
          <w:b/>
          <w:lang w:val="es-ES" w:eastAsia="es-MX"/>
        </w:rPr>
        <w:t xml:space="preserve">Licitación Pública Nacional con Participación del Comité: </w:t>
      </w:r>
      <w:r w:rsidRPr="00A5580E">
        <w:rPr>
          <w:rFonts w:ascii="Calibri" w:eastAsiaTheme="minorEastAsia" w:hAnsi="Calibri" w:cs="Calibri"/>
          <w:lang w:val="es-ES" w:eastAsia="es-MX"/>
        </w:rPr>
        <w:t>202400758 y 202400777</w:t>
      </w:r>
    </w:p>
    <w:p w14:paraId="612BD6E4" w14:textId="77777777" w:rsidR="00D36C4B" w:rsidRPr="00A5580E" w:rsidRDefault="00D36C4B" w:rsidP="00D36C4B">
      <w:pPr>
        <w:shd w:val="clear" w:color="auto" w:fill="FFFFFF"/>
        <w:spacing w:after="100" w:afterAutospacing="1"/>
        <w:contextualSpacing/>
        <w:jc w:val="both"/>
        <w:rPr>
          <w:rFonts w:ascii="Calibri" w:eastAsiaTheme="minorEastAsia" w:hAnsi="Calibri" w:cs="Calibri"/>
          <w:b/>
          <w:lang w:eastAsia="es-MX"/>
        </w:rPr>
      </w:pPr>
      <w:r w:rsidRPr="00A5580E">
        <w:rPr>
          <w:rFonts w:ascii="Calibri" w:eastAsiaTheme="minorEastAsia" w:hAnsi="Calibri" w:cs="Calibri"/>
          <w:b/>
          <w:lang w:val="es-ES" w:eastAsia="es-MX"/>
        </w:rPr>
        <w:t xml:space="preserve">Área Requirente: </w:t>
      </w:r>
      <w:r w:rsidRPr="00A5580E">
        <w:rPr>
          <w:rFonts w:ascii="Calibri" w:eastAsiaTheme="minorEastAsia" w:hAnsi="Calibri" w:cs="Calibri"/>
          <w:lang w:val="es-ES" w:eastAsia="es-MX"/>
        </w:rPr>
        <w:t>Dirección de Conservación de Inmuebles adscrita a la</w:t>
      </w:r>
      <w:r w:rsidRPr="00A5580E">
        <w:rPr>
          <w:rFonts w:ascii="Calibri" w:eastAsiaTheme="minorEastAsia" w:hAnsi="Calibri" w:cs="Calibri"/>
          <w:b/>
          <w:lang w:val="es-ES" w:eastAsia="es-MX"/>
        </w:rPr>
        <w:t xml:space="preserve"> </w:t>
      </w:r>
      <w:r w:rsidRPr="00A5580E">
        <w:rPr>
          <w:rFonts w:ascii="Calibri" w:eastAsiaTheme="minorEastAsia" w:hAnsi="Calibri" w:cs="Calibri"/>
          <w:lang w:val="es-ES" w:eastAsia="es-MX"/>
        </w:rPr>
        <w:t xml:space="preserve">Coordinación General de Administración e Innovación Gubernamental </w:t>
      </w:r>
    </w:p>
    <w:p w14:paraId="69DFD95E" w14:textId="77777777" w:rsidR="00D36C4B" w:rsidRPr="00A5580E" w:rsidRDefault="00D36C4B" w:rsidP="00D36C4B">
      <w:pPr>
        <w:shd w:val="clear" w:color="auto" w:fill="FFFFFF"/>
        <w:spacing w:after="100" w:afterAutospacing="1"/>
        <w:contextualSpacing/>
        <w:jc w:val="both"/>
        <w:rPr>
          <w:rFonts w:ascii="Calibri" w:eastAsiaTheme="minorEastAsia" w:hAnsi="Calibri" w:cs="Calibri"/>
          <w:lang w:val="es-ES" w:eastAsia="es-MX"/>
        </w:rPr>
      </w:pPr>
      <w:r w:rsidRPr="00A5580E">
        <w:rPr>
          <w:rFonts w:ascii="Calibri" w:eastAsiaTheme="minorEastAsia" w:hAnsi="Calibri" w:cs="Calibri"/>
          <w:b/>
          <w:lang w:val="es-ES" w:eastAsia="es-MX"/>
        </w:rPr>
        <w:t xml:space="preserve">Objeto de licitación: </w:t>
      </w:r>
      <w:r w:rsidRPr="00A5580E">
        <w:rPr>
          <w:rFonts w:ascii="Calibri" w:eastAsiaTheme="minorEastAsia" w:hAnsi="Calibri" w:cs="Calibri"/>
          <w:lang w:val="es-ES" w:eastAsia="es-MX"/>
        </w:rPr>
        <w:t xml:space="preserve">Revisión y mantenimiento de elevadores </w:t>
      </w:r>
    </w:p>
    <w:p w14:paraId="4BA2E49B" w14:textId="77777777" w:rsidR="00D36C4B" w:rsidRPr="00A5580E" w:rsidRDefault="00D36C4B" w:rsidP="00D36C4B">
      <w:pPr>
        <w:shd w:val="clear" w:color="auto" w:fill="FFFFFF"/>
        <w:spacing w:after="100" w:afterAutospacing="1"/>
        <w:contextualSpacing/>
        <w:jc w:val="both"/>
        <w:rPr>
          <w:rFonts w:ascii="Calibri" w:eastAsiaTheme="minorEastAsia" w:hAnsi="Calibri" w:cs="Calibri"/>
          <w:lang w:eastAsia="es-MX"/>
        </w:rPr>
      </w:pPr>
    </w:p>
    <w:p w14:paraId="4328F902" w14:textId="77777777" w:rsidR="00D36C4B" w:rsidRPr="00A5580E" w:rsidRDefault="00D36C4B" w:rsidP="00D36C4B">
      <w:pPr>
        <w:shd w:val="clear" w:color="auto" w:fill="FFFFFF"/>
        <w:spacing w:after="100" w:afterAutospacing="1"/>
        <w:contextualSpacing/>
        <w:jc w:val="both"/>
        <w:rPr>
          <w:rFonts w:ascii="Calibri" w:eastAsiaTheme="minorEastAsia" w:hAnsi="Calibri" w:cs="Calibri"/>
          <w:lang w:val="es-ES_tradnl"/>
        </w:rPr>
      </w:pPr>
      <w:r w:rsidRPr="00A5580E">
        <w:rPr>
          <w:rFonts w:ascii="Calibri" w:eastAsiaTheme="minorEastAsia" w:hAnsi="Calibri" w:cs="Calibri"/>
          <w:lang w:eastAsia="es-MX"/>
        </w:rPr>
        <w:t>S</w:t>
      </w:r>
      <w:proofErr w:type="spellStart"/>
      <w:r w:rsidRPr="00A5580E">
        <w:rPr>
          <w:rFonts w:ascii="Calibri" w:hAnsi="Calibri" w:cs="Calibri"/>
          <w:lang w:val="es-ES_tradnl"/>
        </w:rPr>
        <w:t>e</w:t>
      </w:r>
      <w:proofErr w:type="spellEnd"/>
      <w:r w:rsidRPr="00A5580E">
        <w:rPr>
          <w:rFonts w:ascii="Calibri" w:hAnsi="Calibri" w:cs="Calibri"/>
          <w:lang w:val="es-ES_tradnl"/>
        </w:rPr>
        <w:t xml:space="preserve"> pone a la vista el expediente de donde se desprende lo siguiente:</w:t>
      </w:r>
    </w:p>
    <w:p w14:paraId="15E58E62"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p>
    <w:p w14:paraId="2293F21C" w14:textId="77777777" w:rsidR="00D36C4B" w:rsidRPr="00A5580E" w:rsidRDefault="00D36C4B" w:rsidP="00D36C4B">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Proveedores que cotizan:</w:t>
      </w:r>
    </w:p>
    <w:p w14:paraId="20BBF1F8" w14:textId="77777777" w:rsidR="00D36C4B" w:rsidRPr="00A5580E" w:rsidRDefault="00D36C4B" w:rsidP="00D36C4B">
      <w:pPr>
        <w:pStyle w:val="Prrafodelista"/>
        <w:numPr>
          <w:ilvl w:val="0"/>
          <w:numId w:val="43"/>
        </w:numPr>
        <w:shd w:val="clear" w:color="auto" w:fill="FFFFFF"/>
        <w:spacing w:after="100" w:afterAutospacing="1"/>
        <w:contextualSpacing/>
        <w:jc w:val="both"/>
        <w:rPr>
          <w:rFonts w:ascii="Calibri" w:hAnsi="Calibri" w:cs="Calibri"/>
        </w:rPr>
      </w:pPr>
      <w:r w:rsidRPr="00A5580E">
        <w:rPr>
          <w:rFonts w:ascii="Calibri" w:hAnsi="Calibri" w:cs="Calibri"/>
        </w:rPr>
        <w:t xml:space="preserve">Elevadores </w:t>
      </w:r>
      <w:proofErr w:type="spellStart"/>
      <w:r w:rsidRPr="00A5580E">
        <w:rPr>
          <w:rFonts w:ascii="Calibri" w:hAnsi="Calibri" w:cs="Calibri"/>
        </w:rPr>
        <w:t>Sicem</w:t>
      </w:r>
      <w:proofErr w:type="spellEnd"/>
      <w:r w:rsidRPr="00A5580E">
        <w:rPr>
          <w:rFonts w:ascii="Calibri" w:hAnsi="Calibri" w:cs="Calibri"/>
        </w:rPr>
        <w:t>, S.A. de C.V.</w:t>
      </w:r>
    </w:p>
    <w:p w14:paraId="653E69BE" w14:textId="77777777" w:rsidR="00D36C4B" w:rsidRPr="00A5580E" w:rsidRDefault="00D36C4B" w:rsidP="00D36C4B">
      <w:pPr>
        <w:pStyle w:val="Prrafodelista"/>
        <w:numPr>
          <w:ilvl w:val="0"/>
          <w:numId w:val="43"/>
        </w:numPr>
        <w:shd w:val="clear" w:color="auto" w:fill="FFFFFF"/>
        <w:spacing w:after="100" w:afterAutospacing="1"/>
        <w:contextualSpacing/>
        <w:jc w:val="both"/>
        <w:rPr>
          <w:rFonts w:ascii="Calibri" w:hAnsi="Calibri" w:cs="Calibri"/>
        </w:rPr>
      </w:pPr>
      <w:r w:rsidRPr="00A5580E">
        <w:rPr>
          <w:rFonts w:ascii="Calibri" w:hAnsi="Calibri" w:cs="Calibri"/>
        </w:rPr>
        <w:t xml:space="preserve">LS Gestores de Servicios Integrales </w:t>
      </w:r>
      <w:proofErr w:type="spellStart"/>
      <w:r w:rsidRPr="00A5580E">
        <w:rPr>
          <w:rFonts w:ascii="Calibri" w:hAnsi="Calibri" w:cs="Calibri"/>
        </w:rPr>
        <w:t>Sanli</w:t>
      </w:r>
      <w:proofErr w:type="spellEnd"/>
      <w:r w:rsidRPr="00A5580E">
        <w:rPr>
          <w:rFonts w:ascii="Calibri" w:hAnsi="Calibri" w:cs="Calibri"/>
        </w:rPr>
        <w:t>, S.C.</w:t>
      </w:r>
    </w:p>
    <w:p w14:paraId="086B76B7" w14:textId="77777777" w:rsidR="00D36C4B" w:rsidRPr="00A5580E" w:rsidRDefault="00D36C4B" w:rsidP="00D36C4B">
      <w:pPr>
        <w:shd w:val="clear" w:color="auto" w:fill="FFFFFF"/>
        <w:spacing w:after="100" w:afterAutospacing="1"/>
        <w:contextualSpacing/>
        <w:rPr>
          <w:rFonts w:ascii="Calibri" w:hAnsi="Calibri" w:cs="Calibri"/>
        </w:rPr>
      </w:pPr>
      <w:r w:rsidRPr="00A5580E">
        <w:rPr>
          <w:rFonts w:ascii="Calibri" w:hAnsi="Calibri" w:cs="Calibri"/>
        </w:rPr>
        <w:t>Los licitantes cuyas proposiciones fueron desechadas:</w:t>
      </w:r>
    </w:p>
    <w:p w14:paraId="1DB5EE39" w14:textId="77777777" w:rsidR="00D36C4B" w:rsidRPr="00A5580E" w:rsidRDefault="00D36C4B" w:rsidP="00D36C4B">
      <w:pPr>
        <w:contextualSpacing/>
        <w:rPr>
          <w:rFonts w:ascii="Calibri" w:hAnsi="Calibri" w:cs="Calibri"/>
        </w:rPr>
      </w:pPr>
    </w:p>
    <w:tbl>
      <w:tblPr>
        <w:tblW w:w="9699" w:type="dxa"/>
        <w:tblLayout w:type="fixed"/>
        <w:tblCellMar>
          <w:left w:w="0" w:type="dxa"/>
          <w:right w:w="0" w:type="dxa"/>
        </w:tblCellMar>
        <w:tblLook w:val="04A0" w:firstRow="1" w:lastRow="0" w:firstColumn="1" w:lastColumn="0" w:noHBand="0" w:noVBand="1"/>
      </w:tblPr>
      <w:tblGrid>
        <w:gridCol w:w="4243"/>
        <w:gridCol w:w="5456"/>
      </w:tblGrid>
      <w:tr w:rsidR="00D36C4B" w:rsidRPr="00A5580E" w14:paraId="3177CECE" w14:textId="77777777" w:rsidTr="00082BAF">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780CCD5" w14:textId="77777777" w:rsidR="00D36C4B" w:rsidRPr="00A5580E" w:rsidRDefault="00D36C4B" w:rsidP="00D117D9">
            <w:pPr>
              <w:tabs>
                <w:tab w:val="center" w:pos="1854"/>
                <w:tab w:val="left" w:pos="2745"/>
              </w:tabs>
              <w:rPr>
                <w:rFonts w:ascii="Calibri" w:hAnsi="Calibri" w:cs="Calibri"/>
                <w:lang w:eastAsia="es-MX"/>
              </w:rPr>
            </w:pPr>
            <w:r w:rsidRPr="00A5580E">
              <w:rPr>
                <w:rFonts w:ascii="Calibri" w:hAnsi="Calibri" w:cs="Calibri"/>
                <w:b/>
                <w:bCs/>
                <w:color w:val="FFFFFF"/>
                <w:kern w:val="24"/>
                <w:lang w:eastAsia="es-MX"/>
              </w:rPr>
              <w:tab/>
              <w:t xml:space="preserve">Licitante </w:t>
            </w:r>
            <w:r w:rsidRPr="00A5580E">
              <w:rPr>
                <w:rFonts w:ascii="Calibri" w:hAnsi="Calibri" w:cs="Calibri"/>
                <w:b/>
                <w:bCs/>
                <w:color w:val="FFFFFF"/>
                <w:kern w:val="24"/>
                <w:lang w:eastAsia="es-MX"/>
              </w:rPr>
              <w:tab/>
            </w:r>
          </w:p>
        </w:tc>
        <w:tc>
          <w:tcPr>
            <w:tcW w:w="54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33EF632" w14:textId="77777777" w:rsidR="00D36C4B" w:rsidRPr="00A5580E" w:rsidRDefault="00D36C4B" w:rsidP="00D117D9">
            <w:pPr>
              <w:jc w:val="center"/>
              <w:rPr>
                <w:rFonts w:ascii="Calibri" w:hAnsi="Calibri" w:cs="Calibri"/>
                <w:lang w:eastAsia="es-MX"/>
              </w:rPr>
            </w:pPr>
            <w:r w:rsidRPr="00A5580E">
              <w:rPr>
                <w:rFonts w:ascii="Calibri" w:hAnsi="Calibri" w:cs="Calibri"/>
                <w:b/>
                <w:bCs/>
                <w:color w:val="FFFFFF"/>
                <w:kern w:val="24"/>
                <w:lang w:eastAsia="es-MX"/>
              </w:rPr>
              <w:t xml:space="preserve">Motivo </w:t>
            </w:r>
          </w:p>
        </w:tc>
      </w:tr>
      <w:tr w:rsidR="00D36C4B" w:rsidRPr="00A5580E" w14:paraId="24C191D6" w14:textId="77777777" w:rsidTr="00082BAF">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C458B3A" w14:textId="77777777" w:rsidR="00D36C4B" w:rsidRPr="00A5580E" w:rsidRDefault="00D36C4B" w:rsidP="00D117D9">
            <w:pPr>
              <w:rPr>
                <w:rFonts w:ascii="Calibri" w:hAnsi="Calibri" w:cs="Calibri"/>
                <w:lang w:eastAsia="es-MX"/>
              </w:rPr>
            </w:pPr>
            <w:r w:rsidRPr="00A5580E">
              <w:rPr>
                <w:rFonts w:ascii="Calibri" w:hAnsi="Calibri" w:cs="Calibri"/>
                <w:lang w:eastAsia="es-MX"/>
              </w:rPr>
              <w:t xml:space="preserve">LS Gestores de Servicios Integrales </w:t>
            </w:r>
            <w:proofErr w:type="spellStart"/>
            <w:r w:rsidRPr="00A5580E">
              <w:rPr>
                <w:rFonts w:ascii="Calibri" w:hAnsi="Calibri" w:cs="Calibri"/>
                <w:lang w:eastAsia="es-MX"/>
              </w:rPr>
              <w:t>Sanli</w:t>
            </w:r>
            <w:proofErr w:type="spellEnd"/>
            <w:r w:rsidRPr="00A5580E">
              <w:rPr>
                <w:rFonts w:ascii="Calibri" w:hAnsi="Calibri" w:cs="Calibri"/>
                <w:lang w:eastAsia="es-MX"/>
              </w:rPr>
              <w:t>, S.C.</w:t>
            </w:r>
          </w:p>
        </w:tc>
        <w:tc>
          <w:tcPr>
            <w:tcW w:w="54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2FB1A77" w14:textId="776F5E68" w:rsidR="00D36C4B" w:rsidRDefault="00D36C4B" w:rsidP="00D117D9">
            <w:pPr>
              <w:rPr>
                <w:rFonts w:ascii="Calibri" w:hAnsi="Calibri" w:cs="Calibri"/>
                <w:b/>
                <w:lang w:eastAsia="es-MX"/>
              </w:rPr>
            </w:pPr>
            <w:r w:rsidRPr="00A5580E">
              <w:rPr>
                <w:rFonts w:ascii="Calibri" w:hAnsi="Calibri" w:cs="Calibri"/>
                <w:b/>
                <w:lang w:eastAsia="es-MX"/>
              </w:rPr>
              <w:t>Licitante No Solvente</w:t>
            </w:r>
          </w:p>
          <w:p w14:paraId="0685BEAF" w14:textId="77777777" w:rsidR="00A5580E" w:rsidRPr="00A5580E" w:rsidRDefault="00A5580E" w:rsidP="00D117D9">
            <w:pPr>
              <w:rPr>
                <w:rFonts w:ascii="Calibri" w:hAnsi="Calibri" w:cs="Calibri"/>
                <w:b/>
                <w:lang w:eastAsia="es-MX"/>
              </w:rPr>
            </w:pPr>
          </w:p>
          <w:p w14:paraId="263344BD" w14:textId="175C78B7" w:rsidR="00D36C4B" w:rsidRDefault="00D36C4B" w:rsidP="00D117D9">
            <w:pPr>
              <w:rPr>
                <w:rFonts w:ascii="Calibri" w:hAnsi="Calibri" w:cs="Calibri"/>
                <w:b/>
                <w:lang w:eastAsia="es-MX"/>
              </w:rPr>
            </w:pPr>
            <w:r w:rsidRPr="00A5580E">
              <w:rPr>
                <w:rFonts w:ascii="Calibri" w:hAnsi="Calibri" w:cs="Calibri"/>
                <w:b/>
                <w:lang w:eastAsia="es-MX"/>
              </w:rPr>
              <w:t xml:space="preserve">No presenta Comprobante Fiscal Digital por Internet (CFDI) del pago del Impuesto sobre Nómina del Estado, ni carta de justificación de motivos, conforme a lo solicitado en Bases de Licitación pagina 7 numeral 10. </w:t>
            </w:r>
          </w:p>
          <w:p w14:paraId="518FC4EB" w14:textId="77777777" w:rsidR="00A5580E" w:rsidRPr="00A5580E" w:rsidRDefault="00A5580E" w:rsidP="00D117D9">
            <w:pPr>
              <w:rPr>
                <w:rFonts w:ascii="Calibri" w:hAnsi="Calibri" w:cs="Calibri"/>
                <w:b/>
                <w:lang w:eastAsia="es-MX"/>
              </w:rPr>
            </w:pPr>
          </w:p>
          <w:p w14:paraId="1D06676E" w14:textId="77777777" w:rsidR="00D36C4B" w:rsidRDefault="00D36C4B" w:rsidP="00D117D9">
            <w:pPr>
              <w:rPr>
                <w:rFonts w:ascii="Calibri" w:hAnsi="Calibri" w:cs="Calibri"/>
                <w:b/>
                <w:lang w:eastAsia="es-MX"/>
              </w:rPr>
            </w:pPr>
            <w:r w:rsidRPr="00A5580E">
              <w:rPr>
                <w:rFonts w:ascii="Calibri" w:hAnsi="Calibri" w:cs="Calibri"/>
                <w:b/>
                <w:lang w:eastAsia="es-MX"/>
              </w:rPr>
              <w:t xml:space="preserve">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personas moral deberán </w:t>
            </w:r>
            <w:r w:rsidRPr="00A5580E">
              <w:rPr>
                <w:rFonts w:ascii="Calibri" w:hAnsi="Calibri" w:cs="Calibri"/>
                <w:b/>
                <w:lang w:eastAsia="es-MX"/>
              </w:rPr>
              <w:lastRenderedPageBreak/>
              <w:t>presentar copia de acta constitutiva, copia de poder notarial y copia de Identificación Oficial, tal como se indica en la página 6, numeral 5.2</w:t>
            </w:r>
          </w:p>
          <w:p w14:paraId="17E0C3BB" w14:textId="69AFEC3A" w:rsidR="00082BAF" w:rsidRPr="00A5580E" w:rsidRDefault="00082BAF" w:rsidP="00D117D9">
            <w:pPr>
              <w:rPr>
                <w:rFonts w:ascii="Calibri" w:hAnsi="Calibri" w:cs="Calibri"/>
                <w:b/>
                <w:lang w:eastAsia="es-MX"/>
              </w:rPr>
            </w:pPr>
          </w:p>
        </w:tc>
      </w:tr>
    </w:tbl>
    <w:p w14:paraId="31047B5C" w14:textId="13824D4E" w:rsidR="00D36C4B" w:rsidRDefault="00D36C4B" w:rsidP="00D36C4B">
      <w:pPr>
        <w:shd w:val="clear" w:color="auto" w:fill="FFFFFF"/>
        <w:spacing w:after="100" w:afterAutospacing="1"/>
        <w:contextualSpacing/>
        <w:jc w:val="both"/>
        <w:rPr>
          <w:rFonts w:ascii="Calibri" w:hAnsi="Calibri" w:cs="Calibri"/>
          <w:lang w:val="es-ES_tradnl"/>
        </w:rPr>
      </w:pPr>
    </w:p>
    <w:p w14:paraId="13FD503E"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Los licitantes cuyas proposiciones resultaron solventes son los que se muestran en el siguiente cuadro: </w:t>
      </w:r>
    </w:p>
    <w:p w14:paraId="77FC0980"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p>
    <w:p w14:paraId="1B056F6F" w14:textId="77777777" w:rsidR="00D36C4B" w:rsidRPr="00A5580E" w:rsidRDefault="00D36C4B" w:rsidP="00D36C4B">
      <w:pPr>
        <w:shd w:val="clear" w:color="auto" w:fill="FFFFFF"/>
        <w:spacing w:after="100" w:afterAutospacing="1"/>
        <w:contextualSpacing/>
        <w:jc w:val="both"/>
        <w:rPr>
          <w:rFonts w:ascii="Calibri" w:hAnsi="Calibri" w:cs="Calibri"/>
          <w:b/>
          <w:noProof/>
          <w:lang w:eastAsia="es-MX"/>
        </w:rPr>
      </w:pPr>
      <w:r w:rsidRPr="00A5580E">
        <w:rPr>
          <w:rFonts w:ascii="Calibri" w:hAnsi="Calibri" w:cs="Calibri"/>
          <w:b/>
          <w:noProof/>
          <w:lang w:eastAsia="es-MX"/>
        </w:rPr>
        <w:t>ELEVADORES SICEM, S.A. DE C.V.</w:t>
      </w:r>
    </w:p>
    <w:p w14:paraId="3A90B996" w14:textId="77777777" w:rsidR="00D36C4B" w:rsidRPr="00A5580E" w:rsidRDefault="00D36C4B" w:rsidP="00D36C4B">
      <w:pPr>
        <w:shd w:val="clear" w:color="auto" w:fill="FFFFFF"/>
        <w:spacing w:after="100" w:afterAutospacing="1"/>
        <w:contextualSpacing/>
        <w:jc w:val="both"/>
        <w:rPr>
          <w:rFonts w:ascii="Calibri" w:hAnsi="Calibri" w:cs="Calibri"/>
          <w:b/>
          <w:noProof/>
          <w:lang w:eastAsia="es-MX"/>
        </w:rPr>
      </w:pPr>
    </w:p>
    <w:p w14:paraId="5D2C752D" w14:textId="77777777" w:rsidR="00D36C4B" w:rsidRPr="00A5580E" w:rsidRDefault="00D36C4B" w:rsidP="00D36C4B">
      <w:pPr>
        <w:shd w:val="clear" w:color="auto" w:fill="FFFFFF"/>
        <w:spacing w:after="100" w:afterAutospacing="1"/>
        <w:contextualSpacing/>
        <w:jc w:val="both"/>
        <w:rPr>
          <w:rFonts w:ascii="Calibri" w:hAnsi="Calibri" w:cs="Calibri"/>
          <w:b/>
          <w:noProof/>
          <w:lang w:eastAsia="es-MX"/>
        </w:rPr>
      </w:pPr>
      <w:r w:rsidRPr="00A5580E">
        <w:rPr>
          <w:rFonts w:ascii="Calibri" w:hAnsi="Calibri" w:cs="Calibri"/>
          <w:b/>
          <w:noProof/>
          <w:lang w:eastAsia="es-MX"/>
        </w:rPr>
        <w:drawing>
          <wp:inline distT="0" distB="0" distL="0" distR="0" wp14:anchorId="64BD27DE" wp14:editId="79DB0CFD">
            <wp:extent cx="6267450" cy="3276494"/>
            <wp:effectExtent l="0" t="0" r="0" b="635"/>
            <wp:docPr id="9" name="Imagen 5">
              <a:extLst xmlns:a="http://schemas.openxmlformats.org/drawingml/2006/main">
                <a:ext uri="{FF2B5EF4-FFF2-40B4-BE49-F238E27FC236}">
                  <a16:creationId xmlns:a16="http://schemas.microsoft.com/office/drawing/2014/main" id="{84DB89DC-28A5-4266-91B3-B9789F1EC8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4DB89DC-28A5-4266-91B3-B9789F1EC829}"/>
                        </a:ext>
                      </a:extLst>
                    </pic:cNvPr>
                    <pic:cNvPicPr>
                      <a:picLocks noChangeAspect="1"/>
                    </pic:cNvPicPr>
                  </pic:nvPicPr>
                  <pic:blipFill>
                    <a:blip r:embed="rId10"/>
                    <a:stretch>
                      <a:fillRect/>
                    </a:stretch>
                  </pic:blipFill>
                  <pic:spPr>
                    <a:xfrm>
                      <a:off x="0" y="0"/>
                      <a:ext cx="6282996" cy="3284621"/>
                    </a:xfrm>
                    <a:prstGeom prst="rect">
                      <a:avLst/>
                    </a:prstGeom>
                  </pic:spPr>
                </pic:pic>
              </a:graphicData>
            </a:graphic>
          </wp:inline>
        </w:drawing>
      </w:r>
    </w:p>
    <w:p w14:paraId="0D981658" w14:textId="77777777" w:rsidR="00D36C4B" w:rsidRPr="00A5580E" w:rsidRDefault="00D36C4B" w:rsidP="00D36C4B">
      <w:pPr>
        <w:shd w:val="clear" w:color="auto" w:fill="FFFFFF"/>
        <w:spacing w:after="100" w:afterAutospacing="1"/>
        <w:contextualSpacing/>
        <w:jc w:val="both"/>
        <w:rPr>
          <w:rFonts w:ascii="Calibri" w:hAnsi="Calibri" w:cs="Calibri"/>
          <w:b/>
          <w:noProof/>
          <w:lang w:eastAsia="es-MX"/>
        </w:rPr>
      </w:pPr>
    </w:p>
    <w:p w14:paraId="1E9DDD07"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Responsable de la evaluación de las proposiciones:</w:t>
      </w:r>
    </w:p>
    <w:p w14:paraId="29350BB8"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p>
    <w:tbl>
      <w:tblPr>
        <w:tblStyle w:val="Tablaconcuadrcula"/>
        <w:tblW w:w="9791" w:type="dxa"/>
        <w:tblLayout w:type="fixed"/>
        <w:tblLook w:val="04A0" w:firstRow="1" w:lastRow="0" w:firstColumn="1" w:lastColumn="0" w:noHBand="0" w:noVBand="1"/>
      </w:tblPr>
      <w:tblGrid>
        <w:gridCol w:w="4543"/>
        <w:gridCol w:w="5248"/>
      </w:tblGrid>
      <w:tr w:rsidR="00D36C4B" w:rsidRPr="00A5580E" w14:paraId="351C9813" w14:textId="77777777" w:rsidTr="00D117D9">
        <w:trPr>
          <w:trHeight w:val="292"/>
        </w:trPr>
        <w:tc>
          <w:tcPr>
            <w:tcW w:w="4543" w:type="dxa"/>
          </w:tcPr>
          <w:p w14:paraId="730F51D4" w14:textId="77777777" w:rsidR="00D36C4B" w:rsidRPr="00A5580E" w:rsidRDefault="00D36C4B"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Nombre</w:t>
            </w:r>
          </w:p>
        </w:tc>
        <w:tc>
          <w:tcPr>
            <w:tcW w:w="5248" w:type="dxa"/>
          </w:tcPr>
          <w:p w14:paraId="2DC336DD" w14:textId="77777777" w:rsidR="00D36C4B" w:rsidRPr="00A5580E" w:rsidRDefault="00D36C4B"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Cargo</w:t>
            </w:r>
          </w:p>
        </w:tc>
      </w:tr>
      <w:tr w:rsidR="00D36C4B" w:rsidRPr="00A5580E" w14:paraId="47254F7F" w14:textId="77777777" w:rsidTr="00D117D9">
        <w:trPr>
          <w:trHeight w:val="292"/>
        </w:trPr>
        <w:tc>
          <w:tcPr>
            <w:tcW w:w="4543" w:type="dxa"/>
          </w:tcPr>
          <w:p w14:paraId="2502D7F0" w14:textId="77777777" w:rsidR="00D36C4B" w:rsidRPr="00A5580E" w:rsidRDefault="00D36C4B" w:rsidP="00D117D9">
            <w:pPr>
              <w:shd w:val="clear" w:color="auto" w:fill="FFFFFF"/>
              <w:spacing w:after="100" w:afterAutospacing="1" w:line="276" w:lineRule="auto"/>
              <w:contextualSpacing/>
              <w:rPr>
                <w:rFonts w:ascii="Calibri" w:hAnsi="Calibri" w:cs="Calibri"/>
              </w:rPr>
            </w:pPr>
            <w:r w:rsidRPr="00A5580E">
              <w:rPr>
                <w:rFonts w:ascii="Calibri" w:hAnsi="Calibri" w:cs="Calibri"/>
              </w:rPr>
              <w:t xml:space="preserve">José Roberto Valdés Flores </w:t>
            </w:r>
          </w:p>
        </w:tc>
        <w:tc>
          <w:tcPr>
            <w:tcW w:w="5248" w:type="dxa"/>
          </w:tcPr>
          <w:p w14:paraId="7922CD27" w14:textId="77777777" w:rsidR="00D36C4B" w:rsidRPr="00A5580E" w:rsidRDefault="00D36C4B" w:rsidP="00D117D9">
            <w:pPr>
              <w:spacing w:after="100" w:afterAutospacing="1" w:line="276" w:lineRule="auto"/>
              <w:contextualSpacing/>
              <w:rPr>
                <w:rFonts w:ascii="Calibri" w:hAnsi="Calibri" w:cs="Calibri"/>
              </w:rPr>
            </w:pPr>
            <w:r w:rsidRPr="00A5580E">
              <w:rPr>
                <w:rFonts w:ascii="Calibri" w:hAnsi="Calibri" w:cs="Calibri"/>
              </w:rPr>
              <w:t xml:space="preserve">Director de Conservación de Inmuebles </w:t>
            </w:r>
          </w:p>
        </w:tc>
      </w:tr>
      <w:tr w:rsidR="00D36C4B" w:rsidRPr="00A5580E" w14:paraId="70E00951" w14:textId="77777777" w:rsidTr="00D117D9">
        <w:trPr>
          <w:trHeight w:val="292"/>
        </w:trPr>
        <w:tc>
          <w:tcPr>
            <w:tcW w:w="4543" w:type="dxa"/>
          </w:tcPr>
          <w:p w14:paraId="7D679E90" w14:textId="77777777" w:rsidR="00D36C4B" w:rsidRPr="00A5580E" w:rsidRDefault="00D36C4B" w:rsidP="00D117D9">
            <w:pPr>
              <w:shd w:val="clear" w:color="auto" w:fill="FFFFFF"/>
              <w:spacing w:after="100" w:afterAutospacing="1"/>
              <w:contextualSpacing/>
              <w:rPr>
                <w:rFonts w:ascii="Calibri" w:hAnsi="Calibri" w:cs="Calibri"/>
              </w:rPr>
            </w:pPr>
            <w:r w:rsidRPr="00A5580E">
              <w:rPr>
                <w:rFonts w:ascii="Calibri" w:hAnsi="Calibri" w:cs="Calibri"/>
              </w:rPr>
              <w:t xml:space="preserve">Edmundo Antonio Amutio Villa </w:t>
            </w:r>
          </w:p>
        </w:tc>
        <w:tc>
          <w:tcPr>
            <w:tcW w:w="5248" w:type="dxa"/>
          </w:tcPr>
          <w:p w14:paraId="0B3AFBF1" w14:textId="77777777" w:rsidR="00D36C4B" w:rsidRPr="00A5580E" w:rsidRDefault="00D36C4B" w:rsidP="00D117D9">
            <w:pPr>
              <w:spacing w:after="100" w:afterAutospacing="1"/>
              <w:contextualSpacing/>
              <w:rPr>
                <w:rFonts w:ascii="Calibri" w:hAnsi="Calibri" w:cs="Calibri"/>
              </w:rPr>
            </w:pPr>
            <w:r w:rsidRPr="00A5580E">
              <w:rPr>
                <w:rFonts w:ascii="Calibri" w:hAnsi="Calibri" w:cs="Calibri"/>
              </w:rPr>
              <w:t>Coordinador General de Administración e Innovación Gubernamental</w:t>
            </w:r>
          </w:p>
        </w:tc>
      </w:tr>
    </w:tbl>
    <w:p w14:paraId="5DD24E2D" w14:textId="77777777" w:rsidR="00D36C4B" w:rsidRPr="00A5580E" w:rsidRDefault="00D36C4B" w:rsidP="00D36C4B">
      <w:pPr>
        <w:shd w:val="clear" w:color="auto" w:fill="FFFFFF"/>
        <w:spacing w:after="100" w:afterAutospacing="1"/>
        <w:contextualSpacing/>
        <w:jc w:val="both"/>
        <w:rPr>
          <w:rFonts w:ascii="Calibri" w:hAnsi="Calibri" w:cs="Calibri"/>
        </w:rPr>
      </w:pPr>
    </w:p>
    <w:p w14:paraId="680E07F6"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b/>
          <w:u w:val="single"/>
          <w:lang w:val="es-ES_tradnl"/>
        </w:rPr>
        <w:lastRenderedPageBreak/>
        <w:t>Mediante oficio de análisis técnico número 07600/2024/502</w:t>
      </w:r>
    </w:p>
    <w:p w14:paraId="7D544C9E" w14:textId="77777777" w:rsidR="00D36C4B" w:rsidRPr="00A5580E" w:rsidRDefault="00D36C4B" w:rsidP="00D36C4B">
      <w:pPr>
        <w:shd w:val="clear" w:color="auto" w:fill="FFFFFF"/>
        <w:spacing w:after="100" w:afterAutospacing="1"/>
        <w:contextualSpacing/>
        <w:jc w:val="both"/>
        <w:rPr>
          <w:rFonts w:ascii="Calibri" w:hAnsi="Calibri" w:cs="Calibri"/>
        </w:rPr>
      </w:pPr>
    </w:p>
    <w:p w14:paraId="260C4AF4"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b/>
          <w:lang w:val="es-ES_tradnl"/>
        </w:rPr>
        <w:t xml:space="preserve">Nota: </w:t>
      </w:r>
      <w:r w:rsidRPr="00A5580E">
        <w:rPr>
          <w:rFonts w:ascii="Calibri" w:hAnsi="Calibri" w:cs="Calibri"/>
        </w:rPr>
        <w:t xml:space="preserve">Se adjudica al único licitante solvente que cumplió </w:t>
      </w:r>
      <w:r w:rsidRPr="00A5580E">
        <w:rPr>
          <w:rFonts w:ascii="Calibri" w:hAnsi="Calibri" w:cs="Calibri"/>
          <w:lang w:val="es-ES_tradnl"/>
        </w:rPr>
        <w:t>con los requerimientos técnicos, económicos, así como el cumplimiento de los documentos adicionales solicitados en las bases de licitación.</w:t>
      </w:r>
    </w:p>
    <w:p w14:paraId="40A4285D" w14:textId="77777777" w:rsidR="00D36C4B" w:rsidRPr="00A5580E" w:rsidRDefault="00D36C4B" w:rsidP="00D36C4B">
      <w:pPr>
        <w:shd w:val="clear" w:color="auto" w:fill="FFFFFF"/>
        <w:spacing w:after="100" w:afterAutospacing="1"/>
        <w:contextualSpacing/>
        <w:jc w:val="both"/>
        <w:rPr>
          <w:rFonts w:ascii="Calibri" w:hAnsi="Calibri" w:cs="Calibri"/>
          <w:b/>
          <w:noProof/>
          <w:lang w:eastAsia="es-MX"/>
        </w:rPr>
      </w:pPr>
    </w:p>
    <w:p w14:paraId="74AD5AB0" w14:textId="77777777" w:rsidR="00D36C4B" w:rsidRPr="00A5580E" w:rsidRDefault="00D36C4B" w:rsidP="00D36C4B">
      <w:pPr>
        <w:shd w:val="clear" w:color="auto" w:fill="FFFFFF"/>
        <w:spacing w:after="100" w:afterAutospacing="1"/>
        <w:contextualSpacing/>
        <w:jc w:val="both"/>
        <w:rPr>
          <w:rFonts w:ascii="Calibri" w:hAnsi="Calibri" w:cs="Calibri"/>
        </w:rPr>
      </w:pPr>
      <w:r w:rsidRPr="00A5580E">
        <w:rPr>
          <w:rFonts w:ascii="Calibri" w:hAnsi="Calibri" w:cs="Calibri"/>
        </w:rPr>
        <w:t>En virtud de lo anterior y de acuerdo a los criterios establecidos en bases, al ofertar en mejores condiciones se pone a consideración por parte del área requirente la adjudicación a favor de:</w:t>
      </w:r>
    </w:p>
    <w:p w14:paraId="397D0926" w14:textId="77777777" w:rsidR="00D36C4B" w:rsidRPr="00A5580E" w:rsidRDefault="00D36C4B" w:rsidP="00D36C4B">
      <w:pPr>
        <w:shd w:val="clear" w:color="auto" w:fill="FFFFFF"/>
        <w:spacing w:after="100" w:afterAutospacing="1"/>
        <w:contextualSpacing/>
        <w:jc w:val="both"/>
        <w:rPr>
          <w:rFonts w:ascii="Calibri" w:hAnsi="Calibri" w:cs="Calibri"/>
        </w:rPr>
      </w:pPr>
    </w:p>
    <w:p w14:paraId="0CD4D059" w14:textId="77777777" w:rsidR="00D36C4B" w:rsidRPr="00A5580E" w:rsidRDefault="00D36C4B" w:rsidP="00D36C4B">
      <w:pPr>
        <w:shd w:val="clear" w:color="auto" w:fill="FFFFFF"/>
        <w:spacing w:after="100" w:afterAutospacing="1"/>
        <w:contextualSpacing/>
        <w:jc w:val="both"/>
        <w:rPr>
          <w:rFonts w:ascii="Calibri" w:hAnsi="Calibri" w:cs="Calibri"/>
        </w:rPr>
      </w:pPr>
    </w:p>
    <w:p w14:paraId="5B499C21" w14:textId="77777777" w:rsidR="00D36C4B" w:rsidRPr="00A5580E" w:rsidRDefault="00D36C4B" w:rsidP="00D36C4B">
      <w:pPr>
        <w:shd w:val="clear" w:color="auto" w:fill="FFFFFF"/>
        <w:spacing w:after="100" w:afterAutospacing="1"/>
        <w:contextualSpacing/>
        <w:jc w:val="both"/>
        <w:rPr>
          <w:rFonts w:ascii="Calibri" w:hAnsi="Calibri" w:cs="Calibri"/>
          <w:b/>
        </w:rPr>
      </w:pPr>
      <w:r w:rsidRPr="00A5580E">
        <w:rPr>
          <w:rFonts w:ascii="Calibri" w:hAnsi="Calibri" w:cs="Calibri"/>
          <w:b/>
        </w:rPr>
        <w:t>ELEVADORES SICEM, S.A. DE C.V., EN LA REQUISICIÓN 202400758, POR UN MONTO TOTAL DE $898,546.44</w:t>
      </w:r>
    </w:p>
    <w:p w14:paraId="31F787DD" w14:textId="77777777" w:rsidR="00D36C4B" w:rsidRPr="00A5580E" w:rsidRDefault="00D36C4B" w:rsidP="00D36C4B">
      <w:pPr>
        <w:shd w:val="clear" w:color="auto" w:fill="FFFFFF"/>
        <w:spacing w:after="100" w:afterAutospacing="1"/>
        <w:contextualSpacing/>
        <w:jc w:val="both"/>
        <w:rPr>
          <w:rFonts w:ascii="Calibri" w:hAnsi="Calibri" w:cs="Calibri"/>
          <w:b/>
        </w:rPr>
      </w:pPr>
    </w:p>
    <w:p w14:paraId="0023F604"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noProof/>
          <w:lang w:eastAsia="es-MX"/>
        </w:rPr>
        <w:drawing>
          <wp:inline distT="0" distB="0" distL="0" distR="0" wp14:anchorId="2D40D3F3" wp14:editId="7295E849">
            <wp:extent cx="6123765" cy="2257425"/>
            <wp:effectExtent l="0" t="0" r="0" b="0"/>
            <wp:docPr id="10" name="Imagen 4">
              <a:extLst xmlns:a="http://schemas.openxmlformats.org/drawingml/2006/main">
                <a:ext uri="{FF2B5EF4-FFF2-40B4-BE49-F238E27FC236}">
                  <a16:creationId xmlns:a16="http://schemas.microsoft.com/office/drawing/2014/main" id="{FB0FD407-3A5D-420B-95B5-61E9BD07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0FD407-3A5D-420B-95B5-61E9BD075D41}"/>
                        </a:ext>
                      </a:extLst>
                    </pic:cNvPr>
                    <pic:cNvPicPr>
                      <a:picLocks noChangeAspect="1"/>
                    </pic:cNvPicPr>
                  </pic:nvPicPr>
                  <pic:blipFill>
                    <a:blip r:embed="rId11"/>
                    <a:stretch>
                      <a:fillRect/>
                    </a:stretch>
                  </pic:blipFill>
                  <pic:spPr>
                    <a:xfrm>
                      <a:off x="0" y="0"/>
                      <a:ext cx="6163999" cy="2272257"/>
                    </a:xfrm>
                    <a:prstGeom prst="rect">
                      <a:avLst/>
                    </a:prstGeom>
                  </pic:spPr>
                </pic:pic>
              </a:graphicData>
            </a:graphic>
          </wp:inline>
        </w:drawing>
      </w:r>
    </w:p>
    <w:p w14:paraId="7EA1AAED" w14:textId="77777777" w:rsidR="00D36C4B" w:rsidRPr="00A5580E" w:rsidRDefault="00D36C4B" w:rsidP="00D36C4B">
      <w:pPr>
        <w:shd w:val="clear" w:color="auto" w:fill="FFFFFF"/>
        <w:spacing w:after="100" w:afterAutospacing="1"/>
        <w:contextualSpacing/>
        <w:jc w:val="both"/>
        <w:rPr>
          <w:rFonts w:ascii="Calibri" w:hAnsi="Calibri" w:cs="Calibri"/>
          <w:b/>
        </w:rPr>
      </w:pPr>
    </w:p>
    <w:p w14:paraId="1B273E23" w14:textId="77777777" w:rsidR="00D36C4B" w:rsidRPr="00A5580E" w:rsidRDefault="00D36C4B" w:rsidP="00D36C4B">
      <w:pPr>
        <w:shd w:val="clear" w:color="auto" w:fill="FFFFFF"/>
        <w:spacing w:after="100" w:afterAutospacing="1"/>
        <w:contextualSpacing/>
        <w:jc w:val="both"/>
        <w:rPr>
          <w:rFonts w:ascii="Calibri" w:hAnsi="Calibri" w:cs="Calibri"/>
          <w:b/>
        </w:rPr>
      </w:pPr>
      <w:r w:rsidRPr="00A5580E">
        <w:rPr>
          <w:rFonts w:ascii="Calibri" w:hAnsi="Calibri" w:cs="Calibri"/>
          <w:b/>
        </w:rPr>
        <w:t>EN LA REQUISICIÓN 202400777, POR UN MONTO MÍNIMO DE $222,000.00 Y UN MONTO MÁXIMO DE $555,000.00</w:t>
      </w:r>
    </w:p>
    <w:p w14:paraId="4B878620" w14:textId="77777777" w:rsidR="00D36C4B" w:rsidRPr="00A5580E" w:rsidRDefault="00D36C4B" w:rsidP="00D36C4B">
      <w:pPr>
        <w:shd w:val="clear" w:color="auto" w:fill="FFFFFF"/>
        <w:spacing w:after="100" w:afterAutospacing="1"/>
        <w:contextualSpacing/>
        <w:jc w:val="both"/>
        <w:rPr>
          <w:rFonts w:ascii="Calibri" w:hAnsi="Calibri" w:cs="Calibri"/>
          <w:noProof/>
        </w:rPr>
      </w:pPr>
    </w:p>
    <w:p w14:paraId="2931696B" w14:textId="77777777" w:rsidR="00D36C4B" w:rsidRPr="00A5580E" w:rsidRDefault="00D36C4B" w:rsidP="00D36C4B">
      <w:pPr>
        <w:shd w:val="clear" w:color="auto" w:fill="FFFFFF"/>
        <w:spacing w:after="100" w:afterAutospacing="1"/>
        <w:contextualSpacing/>
        <w:jc w:val="both"/>
        <w:rPr>
          <w:rFonts w:ascii="Calibri" w:hAnsi="Calibri" w:cs="Calibri"/>
          <w:lang w:val="es-ES_tradnl"/>
        </w:rPr>
      </w:pPr>
      <w:r w:rsidRPr="00A5580E">
        <w:rPr>
          <w:rFonts w:ascii="Calibri" w:hAnsi="Calibri" w:cs="Calibri"/>
          <w:noProof/>
          <w:lang w:eastAsia="es-MX"/>
        </w:rPr>
        <w:lastRenderedPageBreak/>
        <w:drawing>
          <wp:inline distT="0" distB="0" distL="0" distR="0" wp14:anchorId="1C7F524A" wp14:editId="04D9B57E">
            <wp:extent cx="6160770" cy="2200275"/>
            <wp:effectExtent l="0" t="0" r="0" b="9525"/>
            <wp:docPr id="7" name="Imagen 4">
              <a:extLst xmlns:a="http://schemas.openxmlformats.org/drawingml/2006/main">
                <a:ext uri="{FF2B5EF4-FFF2-40B4-BE49-F238E27FC236}">
                  <a16:creationId xmlns:a16="http://schemas.microsoft.com/office/drawing/2014/main" id="{B06362F1-78DF-4977-94C4-C7786AB3D2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06362F1-78DF-4977-94C4-C7786AB3D24D}"/>
                        </a:ext>
                      </a:extLst>
                    </pic:cNvPr>
                    <pic:cNvPicPr>
                      <a:picLocks noChangeAspect="1"/>
                    </pic:cNvPicPr>
                  </pic:nvPicPr>
                  <pic:blipFill>
                    <a:blip r:embed="rId12"/>
                    <a:stretch>
                      <a:fillRect/>
                    </a:stretch>
                  </pic:blipFill>
                  <pic:spPr>
                    <a:xfrm>
                      <a:off x="0" y="0"/>
                      <a:ext cx="6207556" cy="2216984"/>
                    </a:xfrm>
                    <a:prstGeom prst="rect">
                      <a:avLst/>
                    </a:prstGeom>
                  </pic:spPr>
                </pic:pic>
              </a:graphicData>
            </a:graphic>
          </wp:inline>
        </w:drawing>
      </w:r>
    </w:p>
    <w:p w14:paraId="67A60802" w14:textId="77777777" w:rsidR="00D36C4B" w:rsidRPr="00A5580E"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p>
    <w:p w14:paraId="678E2245" w14:textId="77777777" w:rsidR="00D36C4B" w:rsidRPr="00A5580E"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r w:rsidRPr="00A5580E">
        <w:rPr>
          <w:rFonts w:ascii="Calibri" w:hAnsi="Calibri" w:cs="Calibri"/>
          <w:color w:val="000000"/>
          <w:lang w:eastAsia="es-MX"/>
        </w:rPr>
        <w:t>La convocante tendrá 10 días hábiles para emitir la orden de compra / pedido posterior a la emisión del fallo.</w:t>
      </w:r>
    </w:p>
    <w:p w14:paraId="52C5A056" w14:textId="77777777" w:rsidR="00D36C4B" w:rsidRPr="00A5580E" w:rsidRDefault="00D36C4B" w:rsidP="00D36C4B">
      <w:pPr>
        <w:shd w:val="clear" w:color="auto" w:fill="FFFFFF"/>
        <w:tabs>
          <w:tab w:val="left" w:pos="1275"/>
        </w:tabs>
        <w:spacing w:after="100" w:afterAutospacing="1"/>
        <w:contextualSpacing/>
        <w:jc w:val="both"/>
        <w:rPr>
          <w:rFonts w:ascii="Calibri" w:hAnsi="Calibri" w:cs="Calibri"/>
          <w:color w:val="000000"/>
          <w:lang w:eastAsia="es-MX"/>
        </w:rPr>
      </w:pPr>
    </w:p>
    <w:p w14:paraId="02A4D2F8" w14:textId="2F146742" w:rsidR="00D36C4B" w:rsidRDefault="00D36C4B" w:rsidP="00D36C4B">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CCA2991" w14:textId="77777777" w:rsidR="00A5580E" w:rsidRPr="00A5580E" w:rsidRDefault="00A5580E" w:rsidP="00D36C4B">
      <w:pPr>
        <w:shd w:val="clear" w:color="auto" w:fill="FFFFFF"/>
        <w:spacing w:line="253" w:lineRule="atLeast"/>
        <w:jc w:val="both"/>
        <w:rPr>
          <w:rFonts w:ascii="Calibri" w:hAnsi="Calibri" w:cs="Calibri"/>
          <w:color w:val="000000"/>
          <w:lang w:eastAsia="es-MX"/>
        </w:rPr>
      </w:pPr>
    </w:p>
    <w:p w14:paraId="083E31C3" w14:textId="32A96A4E" w:rsidR="00D36C4B" w:rsidRDefault="00D36C4B" w:rsidP="00D36C4B">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86008E1" w14:textId="77777777" w:rsidR="00A5580E" w:rsidRPr="00A5580E" w:rsidRDefault="00A5580E" w:rsidP="00D36C4B">
      <w:pPr>
        <w:shd w:val="clear" w:color="auto" w:fill="FFFFFF"/>
        <w:spacing w:line="253" w:lineRule="atLeast"/>
        <w:jc w:val="both"/>
        <w:rPr>
          <w:rFonts w:ascii="Calibri" w:hAnsi="Calibri" w:cs="Calibri"/>
          <w:color w:val="000000"/>
          <w:lang w:eastAsia="es-MX"/>
        </w:rPr>
      </w:pPr>
    </w:p>
    <w:p w14:paraId="5507CC20" w14:textId="77777777" w:rsidR="00D36C4B" w:rsidRPr="00A5580E" w:rsidRDefault="00D36C4B" w:rsidP="00D36C4B">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72EC0A2" w14:textId="77777777" w:rsidR="00D36C4B" w:rsidRPr="00A5580E" w:rsidRDefault="00D36C4B" w:rsidP="00D36C4B">
      <w:pPr>
        <w:shd w:val="clear" w:color="auto" w:fill="FFFFFF"/>
        <w:spacing w:line="276" w:lineRule="atLeast"/>
        <w:jc w:val="both"/>
        <w:rPr>
          <w:rFonts w:ascii="Calibri" w:hAnsi="Calibri" w:cs="Calibri"/>
          <w:color w:val="000000"/>
          <w:lang w:eastAsia="es-MX"/>
        </w:rPr>
      </w:pPr>
    </w:p>
    <w:p w14:paraId="47A0C950" w14:textId="77777777" w:rsidR="00D36C4B" w:rsidRPr="00A5580E" w:rsidRDefault="00D36C4B" w:rsidP="00D36C4B">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E57E052" w14:textId="77777777" w:rsidR="00D36C4B" w:rsidRPr="00A5580E" w:rsidRDefault="00D36C4B" w:rsidP="00D36C4B">
      <w:pPr>
        <w:shd w:val="clear" w:color="auto" w:fill="FFFFFF"/>
        <w:spacing w:line="276" w:lineRule="atLeast"/>
        <w:jc w:val="both"/>
        <w:rPr>
          <w:rFonts w:ascii="Calibri" w:hAnsi="Calibri" w:cs="Calibri"/>
          <w:color w:val="000000"/>
          <w:lang w:eastAsia="es-MX"/>
        </w:rPr>
      </w:pPr>
    </w:p>
    <w:p w14:paraId="4B937627" w14:textId="77777777" w:rsidR="00D36C4B" w:rsidRPr="00A5580E" w:rsidRDefault="00D36C4B" w:rsidP="00D36C4B">
      <w:pPr>
        <w:shd w:val="clear" w:color="auto" w:fill="FFFFFF"/>
        <w:spacing w:after="100" w:afterAutospacing="1"/>
        <w:contextualSpacing/>
        <w:jc w:val="both"/>
        <w:rPr>
          <w:rFonts w:ascii="Calibri" w:hAnsi="Calibri" w:cs="Calibri"/>
          <w:color w:val="000000"/>
          <w:shd w:val="clear" w:color="auto" w:fill="FFFFFF"/>
          <w:lang w:eastAsia="es-MX"/>
        </w:rPr>
      </w:pPr>
      <w:r w:rsidRPr="00A5580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4"/>
    </w:p>
    <w:p w14:paraId="7911ECE6" w14:textId="77777777" w:rsidR="00D36C4B" w:rsidRDefault="00D36C4B" w:rsidP="00D36C4B">
      <w:pPr>
        <w:shd w:val="clear" w:color="auto" w:fill="FFFFFF"/>
        <w:spacing w:after="100" w:afterAutospacing="1"/>
        <w:contextualSpacing/>
        <w:jc w:val="both"/>
        <w:rPr>
          <w:rFonts w:cstheme="minorHAnsi"/>
          <w:color w:val="000000"/>
          <w:shd w:val="clear" w:color="auto" w:fill="FFFFFF"/>
          <w:lang w:eastAsia="es-MX"/>
        </w:rPr>
      </w:pPr>
    </w:p>
    <w:p w14:paraId="0FA6018E" w14:textId="75BF7A22" w:rsidR="002D5281" w:rsidRPr="004642A7" w:rsidRDefault="002D5281" w:rsidP="00D36C4B">
      <w:pPr>
        <w:shd w:val="clear" w:color="auto" w:fill="FFFFFF"/>
        <w:spacing w:after="100" w:afterAutospacing="1"/>
        <w:contextualSpacing/>
        <w:jc w:val="both"/>
        <w:rPr>
          <w:rFonts w:ascii="Calibri" w:hAnsi="Calibri" w:cs="Calibri"/>
          <w:lang w:val="es-ES_tradnl"/>
        </w:rPr>
      </w:pPr>
      <w:r w:rsidRPr="00DC60CF">
        <w:rPr>
          <w:rFonts w:asciiTheme="minorHAnsi" w:hAnsiTheme="minorHAnsi" w:cstheme="minorHAnsi"/>
        </w:rPr>
        <w:t xml:space="preserve">Edmundo Antonio Amutio Villa, representante suplente del Presidente del Comité de Adquisiciones, comenta </w:t>
      </w:r>
      <w:r w:rsidRPr="00A5580E">
        <w:rPr>
          <w:rFonts w:ascii="Calibri" w:hAnsi="Calibri" w:cs="Calibri"/>
        </w:rPr>
        <w:t>de</w:t>
      </w:r>
      <w:r w:rsidRPr="00A5580E">
        <w:rPr>
          <w:rFonts w:ascii="Calibri" w:eastAsia="Cambria" w:hAnsi="Calibri" w:cs="Calibri"/>
        </w:rPr>
        <w:t xml:space="preserve"> </w:t>
      </w:r>
      <w:bookmarkStart w:id="5" w:name="_Hlk165633038"/>
      <w:r w:rsidR="00A5580E" w:rsidRPr="00A5580E">
        <w:rPr>
          <w:rFonts w:ascii="Calibri" w:eastAsia="Cambria" w:hAnsi="Calibri" w:cs="Calibri"/>
        </w:rPr>
        <w:t xml:space="preserve">conformidad con el artículo 24, fracción VII del Reglamento de Compras, Enajenaciones y </w:t>
      </w:r>
      <w:r w:rsidR="00A5580E" w:rsidRPr="00A5580E">
        <w:rPr>
          <w:rFonts w:ascii="Calibri" w:eastAsia="Cambria" w:hAnsi="Calibri" w:cs="Calibri"/>
        </w:rPr>
        <w:lastRenderedPageBreak/>
        <w:t xml:space="preserve">Contratación de Servicios del Municipio de Zapopan, Jalisco, se somete a su resolución para su aprobación de fallo por parte de los integrantes del Comité de Adquisiciones a favor </w:t>
      </w:r>
      <w:r w:rsidR="00A5580E" w:rsidRPr="00A5580E">
        <w:rPr>
          <w:rFonts w:ascii="Calibri" w:hAnsi="Calibri" w:cs="Calibri"/>
        </w:rPr>
        <w:t>del proveedor</w:t>
      </w:r>
      <w:r w:rsidR="00A5580E" w:rsidRPr="00A5580E">
        <w:rPr>
          <w:rFonts w:ascii="Calibri" w:hAnsi="Calibri" w:cs="Calibri"/>
          <w:b/>
        </w:rPr>
        <w:t xml:space="preserve"> ELEVADORES SICEM, S.A. DE C.V., </w:t>
      </w:r>
      <w:r w:rsidR="00A5580E" w:rsidRPr="00A5580E">
        <w:rPr>
          <w:rFonts w:ascii="Calibri" w:hAnsi="Calibri" w:cs="Calibri"/>
          <w:lang w:val="es-ES_tradnl"/>
        </w:rPr>
        <w:t>los que estén por la afirmativa, sírvanse manifestarlo levantando su mano.</w:t>
      </w:r>
      <w:bookmarkEnd w:id="5"/>
    </w:p>
    <w:p w14:paraId="6E9659DC" w14:textId="77777777" w:rsidR="002D5281" w:rsidRPr="003564AE" w:rsidRDefault="002D5281" w:rsidP="002D5281">
      <w:pPr>
        <w:shd w:val="clear" w:color="auto" w:fill="FFFFFF"/>
        <w:spacing w:after="100" w:afterAutospacing="1"/>
        <w:contextualSpacing/>
        <w:jc w:val="both"/>
        <w:rPr>
          <w:rFonts w:asciiTheme="minorHAnsi" w:hAnsiTheme="minorHAnsi" w:cstheme="minorHAnsi"/>
          <w:lang w:val="es-ES_tradnl"/>
        </w:rPr>
      </w:pPr>
    </w:p>
    <w:p w14:paraId="19022C62" w14:textId="77777777" w:rsidR="002D5281" w:rsidRDefault="002D5281" w:rsidP="002D5281">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6F3620DB" w14:textId="77777777" w:rsidR="00CB1771" w:rsidRDefault="00CB1771" w:rsidP="003A262C">
      <w:pPr>
        <w:contextualSpacing/>
        <w:jc w:val="both"/>
        <w:rPr>
          <w:rFonts w:asciiTheme="minorHAnsi" w:hAnsiTheme="minorHAnsi" w:cstheme="minorHAnsi"/>
          <w:b/>
          <w:lang w:val="es-ES_tradnl"/>
        </w:rPr>
      </w:pPr>
    </w:p>
    <w:p w14:paraId="67DA89D4" w14:textId="77777777" w:rsidR="00A5580E" w:rsidRPr="00A5580E" w:rsidRDefault="00A5580E" w:rsidP="00A5580E">
      <w:pPr>
        <w:spacing w:after="100" w:afterAutospacing="1"/>
        <w:contextualSpacing/>
        <w:jc w:val="both"/>
        <w:rPr>
          <w:rFonts w:ascii="Calibri" w:eastAsiaTheme="minorEastAsia" w:hAnsi="Calibri" w:cs="Calibri"/>
          <w:lang w:eastAsia="es-MX"/>
        </w:rPr>
      </w:pPr>
      <w:bookmarkStart w:id="6" w:name="_Hlk165633064"/>
      <w:r w:rsidRPr="00A5580E">
        <w:rPr>
          <w:rFonts w:ascii="Calibri" w:eastAsiaTheme="minorEastAsia" w:hAnsi="Calibri" w:cs="Calibri"/>
          <w:b/>
          <w:lang w:val="es-ES" w:eastAsia="es-MX"/>
        </w:rPr>
        <w:t>Número de Cuadro:</w:t>
      </w:r>
      <w:r w:rsidRPr="00A5580E">
        <w:rPr>
          <w:rFonts w:ascii="Calibri" w:eastAsiaTheme="minorEastAsia" w:hAnsi="Calibri" w:cs="Calibri"/>
          <w:lang w:val="es-ES" w:eastAsia="es-MX"/>
        </w:rPr>
        <w:t xml:space="preserve"> </w:t>
      </w:r>
      <w:r w:rsidRPr="00A5580E">
        <w:rPr>
          <w:rFonts w:ascii="Calibri" w:eastAsiaTheme="minorEastAsia" w:hAnsi="Calibri" w:cs="Calibri"/>
          <w:lang w:eastAsia="es-MX"/>
        </w:rPr>
        <w:t>E04.04.2024</w:t>
      </w:r>
    </w:p>
    <w:p w14:paraId="45E68832"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b/>
        </w:rPr>
      </w:pPr>
      <w:r w:rsidRPr="00A5580E">
        <w:rPr>
          <w:rFonts w:ascii="Calibri" w:eastAsiaTheme="minorEastAsia" w:hAnsi="Calibri" w:cs="Calibri"/>
          <w:b/>
          <w:lang w:val="es-ES" w:eastAsia="es-MX"/>
        </w:rPr>
        <w:t xml:space="preserve">Licitación Pública Local con Participación del Comité: </w:t>
      </w:r>
      <w:r w:rsidRPr="00A5580E">
        <w:rPr>
          <w:rFonts w:ascii="Calibri" w:eastAsiaTheme="minorEastAsia" w:hAnsi="Calibri" w:cs="Calibri"/>
          <w:lang w:val="es-ES" w:eastAsia="es-MX"/>
        </w:rPr>
        <w:t>202400594</w:t>
      </w:r>
    </w:p>
    <w:p w14:paraId="3803BB82"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eastAsia="es-MX"/>
        </w:rPr>
      </w:pPr>
      <w:r w:rsidRPr="00A5580E">
        <w:rPr>
          <w:rFonts w:ascii="Calibri" w:eastAsiaTheme="minorEastAsia" w:hAnsi="Calibri" w:cs="Calibri"/>
          <w:b/>
          <w:lang w:val="es-ES" w:eastAsia="es-MX"/>
        </w:rPr>
        <w:t xml:space="preserve">Área Requirente: </w:t>
      </w:r>
      <w:r w:rsidRPr="00A5580E">
        <w:rPr>
          <w:rFonts w:ascii="Calibri" w:eastAsiaTheme="minorEastAsia" w:hAnsi="Calibri" w:cs="Calibri"/>
          <w:lang w:val="es-ES" w:eastAsia="es-MX"/>
        </w:rPr>
        <w:t>Dirección de Conservación de Inmuebles adscrita a la</w:t>
      </w:r>
      <w:r w:rsidRPr="00A5580E">
        <w:rPr>
          <w:rFonts w:ascii="Calibri" w:eastAsiaTheme="minorEastAsia" w:hAnsi="Calibri" w:cs="Calibri"/>
          <w:b/>
          <w:lang w:val="es-ES" w:eastAsia="es-MX"/>
        </w:rPr>
        <w:t xml:space="preserve"> </w:t>
      </w:r>
      <w:r w:rsidRPr="00A5580E">
        <w:rPr>
          <w:rFonts w:ascii="Calibri" w:eastAsiaTheme="minorEastAsia" w:hAnsi="Calibri" w:cs="Calibri"/>
          <w:lang w:val="es-ES" w:eastAsia="es-MX"/>
        </w:rPr>
        <w:t xml:space="preserve">Coordinación General de Administración e Innovación Gubernamental </w:t>
      </w:r>
    </w:p>
    <w:p w14:paraId="023D3FCC"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val="es-ES" w:eastAsia="es-MX"/>
        </w:rPr>
      </w:pPr>
      <w:r w:rsidRPr="00A5580E">
        <w:rPr>
          <w:rFonts w:ascii="Calibri" w:eastAsiaTheme="minorEastAsia" w:hAnsi="Calibri" w:cs="Calibri"/>
          <w:b/>
          <w:lang w:val="es-ES" w:eastAsia="es-MX"/>
        </w:rPr>
        <w:t xml:space="preserve">Objeto de licitación: </w:t>
      </w:r>
      <w:r w:rsidRPr="00A5580E">
        <w:rPr>
          <w:rFonts w:ascii="Calibri" w:eastAsiaTheme="minorEastAsia" w:hAnsi="Calibri" w:cs="Calibri"/>
          <w:lang w:val="es-ES" w:eastAsia="es-MX"/>
        </w:rPr>
        <w:t xml:space="preserve">Pinturas, impermeabilizantes, solventes e insumos </w:t>
      </w:r>
    </w:p>
    <w:p w14:paraId="02C53939"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eastAsia="es-MX"/>
        </w:rPr>
      </w:pPr>
    </w:p>
    <w:p w14:paraId="6892135F"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val="es-ES_tradnl"/>
        </w:rPr>
      </w:pPr>
      <w:r w:rsidRPr="00A5580E">
        <w:rPr>
          <w:rFonts w:ascii="Calibri" w:eastAsiaTheme="minorEastAsia" w:hAnsi="Calibri" w:cs="Calibri"/>
          <w:lang w:eastAsia="es-MX"/>
        </w:rPr>
        <w:t>S</w:t>
      </w:r>
      <w:proofErr w:type="spellStart"/>
      <w:r w:rsidRPr="00A5580E">
        <w:rPr>
          <w:rFonts w:ascii="Calibri" w:hAnsi="Calibri" w:cs="Calibri"/>
          <w:lang w:val="es-ES_tradnl"/>
        </w:rPr>
        <w:t>e</w:t>
      </w:r>
      <w:proofErr w:type="spellEnd"/>
      <w:r w:rsidRPr="00A5580E">
        <w:rPr>
          <w:rFonts w:ascii="Calibri" w:hAnsi="Calibri" w:cs="Calibri"/>
          <w:lang w:val="es-ES_tradnl"/>
        </w:rPr>
        <w:t xml:space="preserve"> pone a la vista el expediente de donde se desprende lo siguiente:</w:t>
      </w:r>
    </w:p>
    <w:p w14:paraId="46FE0DD6"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1B659AEB"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Proveedores que cotizan:</w:t>
      </w:r>
    </w:p>
    <w:p w14:paraId="23F4EA7C"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05D46AF8" w14:textId="77777777" w:rsidR="00A5580E" w:rsidRPr="00A5580E" w:rsidRDefault="00A5580E" w:rsidP="00A5580E">
      <w:pPr>
        <w:numPr>
          <w:ilvl w:val="0"/>
          <w:numId w:val="44"/>
        </w:num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Grupo Comercial </w:t>
      </w:r>
      <w:proofErr w:type="spellStart"/>
      <w:r w:rsidRPr="00A5580E">
        <w:rPr>
          <w:rFonts w:ascii="Calibri" w:hAnsi="Calibri" w:cs="Calibri"/>
          <w:lang w:val="es-ES_tradnl"/>
        </w:rPr>
        <w:t>Denbar</w:t>
      </w:r>
      <w:proofErr w:type="spellEnd"/>
      <w:r w:rsidRPr="00A5580E">
        <w:rPr>
          <w:rFonts w:ascii="Calibri" w:hAnsi="Calibri" w:cs="Calibri"/>
          <w:lang w:val="es-ES_tradnl"/>
        </w:rPr>
        <w:t>, S.A.S. de C.V.</w:t>
      </w:r>
    </w:p>
    <w:p w14:paraId="4118705B" w14:textId="77777777" w:rsidR="00A5580E" w:rsidRPr="00A5580E" w:rsidRDefault="00A5580E" w:rsidP="00A5580E">
      <w:pPr>
        <w:numPr>
          <w:ilvl w:val="0"/>
          <w:numId w:val="44"/>
        </w:num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Industrial de Pinturas </w:t>
      </w:r>
      <w:proofErr w:type="spellStart"/>
      <w:r w:rsidRPr="00A5580E">
        <w:rPr>
          <w:rFonts w:ascii="Calibri" w:hAnsi="Calibri" w:cs="Calibri"/>
          <w:lang w:val="es-ES_tradnl"/>
        </w:rPr>
        <w:t>Volton</w:t>
      </w:r>
      <w:proofErr w:type="spellEnd"/>
      <w:r w:rsidRPr="00A5580E">
        <w:rPr>
          <w:rFonts w:ascii="Calibri" w:hAnsi="Calibri" w:cs="Calibri"/>
          <w:lang w:val="es-ES_tradnl"/>
        </w:rPr>
        <w:t>, S.A. de C.V.</w:t>
      </w:r>
    </w:p>
    <w:p w14:paraId="619B18BD" w14:textId="77777777" w:rsidR="00A5580E" w:rsidRPr="00A5580E" w:rsidRDefault="00A5580E" w:rsidP="00A5580E">
      <w:pPr>
        <w:shd w:val="clear" w:color="auto" w:fill="FFFFFF"/>
        <w:spacing w:after="100" w:afterAutospacing="1"/>
        <w:contextualSpacing/>
        <w:jc w:val="both"/>
        <w:rPr>
          <w:rFonts w:ascii="Calibri" w:hAnsi="Calibri" w:cs="Calibri"/>
        </w:rPr>
      </w:pPr>
    </w:p>
    <w:p w14:paraId="16110805" w14:textId="77777777" w:rsidR="00A5580E" w:rsidRPr="00A5580E" w:rsidRDefault="00A5580E" w:rsidP="00A5580E">
      <w:pPr>
        <w:shd w:val="clear" w:color="auto" w:fill="FFFFFF"/>
        <w:spacing w:after="100" w:afterAutospacing="1"/>
        <w:contextualSpacing/>
        <w:jc w:val="both"/>
        <w:rPr>
          <w:rFonts w:ascii="Calibri" w:hAnsi="Calibri" w:cs="Calibri"/>
          <w:b/>
          <w:i/>
          <w:lang w:val="es-ES_tradnl"/>
        </w:rPr>
      </w:pPr>
      <w:r w:rsidRPr="00A5580E">
        <w:rPr>
          <w:rFonts w:ascii="Calibri" w:hAnsi="Calibri" w:cs="Calibri"/>
          <w:b/>
          <w:i/>
          <w:lang w:val="es-ES_tradnl"/>
        </w:rPr>
        <w:t xml:space="preserve">Ningún licitante fue desechado </w:t>
      </w:r>
    </w:p>
    <w:p w14:paraId="266D56E0" w14:textId="77777777" w:rsidR="00A5580E" w:rsidRPr="00A5580E" w:rsidRDefault="00A5580E" w:rsidP="00A5580E">
      <w:pPr>
        <w:shd w:val="clear" w:color="auto" w:fill="FFFFFF"/>
        <w:spacing w:after="100" w:afterAutospacing="1"/>
        <w:contextualSpacing/>
        <w:jc w:val="both"/>
        <w:rPr>
          <w:rFonts w:ascii="Calibri" w:hAnsi="Calibri" w:cs="Calibri"/>
          <w:b/>
          <w:i/>
          <w:lang w:val="es-ES_tradnl"/>
        </w:rPr>
      </w:pPr>
    </w:p>
    <w:p w14:paraId="4BAA858C"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Los licitantes cuyas proposiciones resultaron solventes son los que se muestran en el siguiente cuadro: </w:t>
      </w:r>
    </w:p>
    <w:p w14:paraId="67D23236"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05DD201B" w14:textId="77777777" w:rsidR="00A5580E" w:rsidRPr="00A5580E" w:rsidRDefault="00A5580E" w:rsidP="00A5580E">
      <w:pPr>
        <w:shd w:val="clear" w:color="auto" w:fill="FFFFFF"/>
        <w:spacing w:after="100" w:afterAutospacing="1"/>
        <w:contextualSpacing/>
        <w:jc w:val="both"/>
        <w:rPr>
          <w:rFonts w:ascii="Calibri" w:hAnsi="Calibri" w:cs="Calibri"/>
          <w:b/>
          <w:noProof/>
          <w:lang w:eastAsia="es-MX"/>
        </w:rPr>
      </w:pPr>
      <w:r w:rsidRPr="00A5580E">
        <w:rPr>
          <w:rFonts w:ascii="Calibri" w:hAnsi="Calibri" w:cs="Calibri"/>
          <w:b/>
          <w:noProof/>
          <w:lang w:eastAsia="es-MX"/>
        </w:rPr>
        <w:t>GRUPO COMERCIAL DENBAR, S.A.S. DE C.V. e INDUSTRIAL DE PINTURAS VOLTON, S.A. DE C.V.</w:t>
      </w:r>
    </w:p>
    <w:p w14:paraId="0F256129" w14:textId="77777777" w:rsidR="00A5580E" w:rsidRPr="00A5580E" w:rsidRDefault="00A5580E" w:rsidP="00A5580E">
      <w:pPr>
        <w:shd w:val="clear" w:color="auto" w:fill="FFFFFF"/>
        <w:spacing w:after="100" w:afterAutospacing="1"/>
        <w:contextualSpacing/>
        <w:jc w:val="both"/>
        <w:rPr>
          <w:rFonts w:ascii="Calibri" w:hAnsi="Calibri" w:cs="Calibri"/>
          <w:b/>
          <w:noProof/>
          <w:lang w:eastAsia="es-MX"/>
        </w:rPr>
      </w:pPr>
    </w:p>
    <w:p w14:paraId="280D21F6" w14:textId="77777777" w:rsidR="00A5580E" w:rsidRPr="00A5580E" w:rsidRDefault="00A5580E" w:rsidP="00A5580E">
      <w:pPr>
        <w:shd w:val="clear" w:color="auto" w:fill="FFFFFF"/>
        <w:spacing w:after="100" w:afterAutospacing="1"/>
        <w:contextualSpacing/>
        <w:jc w:val="both"/>
        <w:rPr>
          <w:rFonts w:ascii="Calibri" w:hAnsi="Calibri" w:cs="Calibri"/>
          <w:b/>
          <w:i/>
          <w:noProof/>
          <w:lang w:eastAsia="es-MX"/>
        </w:rPr>
      </w:pPr>
      <w:r w:rsidRPr="00A5580E">
        <w:rPr>
          <w:rFonts w:ascii="Calibri" w:hAnsi="Calibri" w:cs="Calibri"/>
          <w:b/>
          <w:i/>
          <w:noProof/>
          <w:lang w:eastAsia="es-MX"/>
        </w:rPr>
        <w:t xml:space="preserve">Se anexa tabla de Excel </w:t>
      </w:r>
    </w:p>
    <w:p w14:paraId="1ADC9976"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1BF7F519"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Responsable de la evaluación de las proposiciones:</w:t>
      </w:r>
    </w:p>
    <w:p w14:paraId="12828086"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15"/>
        <w:gridCol w:w="5216"/>
      </w:tblGrid>
      <w:tr w:rsidR="00A5580E" w:rsidRPr="00A5580E" w14:paraId="4A706879" w14:textId="77777777" w:rsidTr="00D117D9">
        <w:trPr>
          <w:trHeight w:val="292"/>
        </w:trPr>
        <w:tc>
          <w:tcPr>
            <w:tcW w:w="4515" w:type="dxa"/>
          </w:tcPr>
          <w:p w14:paraId="33895040" w14:textId="77777777" w:rsidR="00A5580E" w:rsidRPr="00A5580E" w:rsidRDefault="00A5580E"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Nombre</w:t>
            </w:r>
          </w:p>
        </w:tc>
        <w:tc>
          <w:tcPr>
            <w:tcW w:w="5216" w:type="dxa"/>
          </w:tcPr>
          <w:p w14:paraId="35D86A3D" w14:textId="77777777" w:rsidR="00A5580E" w:rsidRPr="00A5580E" w:rsidRDefault="00A5580E"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Cargo</w:t>
            </w:r>
          </w:p>
        </w:tc>
      </w:tr>
      <w:tr w:rsidR="00A5580E" w:rsidRPr="00A5580E" w14:paraId="22C55BEF" w14:textId="77777777" w:rsidTr="00D117D9">
        <w:trPr>
          <w:trHeight w:val="292"/>
        </w:trPr>
        <w:tc>
          <w:tcPr>
            <w:tcW w:w="4515" w:type="dxa"/>
          </w:tcPr>
          <w:p w14:paraId="5564BA47" w14:textId="77777777" w:rsidR="00A5580E" w:rsidRPr="00A5580E" w:rsidRDefault="00A5580E" w:rsidP="00D117D9">
            <w:pPr>
              <w:shd w:val="clear" w:color="auto" w:fill="FFFFFF"/>
              <w:spacing w:after="100" w:afterAutospacing="1" w:line="276" w:lineRule="auto"/>
              <w:contextualSpacing/>
              <w:rPr>
                <w:rFonts w:ascii="Calibri" w:hAnsi="Calibri" w:cs="Calibri"/>
              </w:rPr>
            </w:pPr>
            <w:r w:rsidRPr="00A5580E">
              <w:rPr>
                <w:rFonts w:ascii="Calibri" w:hAnsi="Calibri" w:cs="Calibri"/>
              </w:rPr>
              <w:t xml:space="preserve">José Roberto Valdés Flores </w:t>
            </w:r>
          </w:p>
        </w:tc>
        <w:tc>
          <w:tcPr>
            <w:tcW w:w="5216" w:type="dxa"/>
          </w:tcPr>
          <w:p w14:paraId="144B2B35" w14:textId="77777777" w:rsidR="00A5580E" w:rsidRPr="00A5580E" w:rsidRDefault="00A5580E" w:rsidP="00D117D9">
            <w:pPr>
              <w:spacing w:after="100" w:afterAutospacing="1" w:line="276" w:lineRule="auto"/>
              <w:contextualSpacing/>
              <w:rPr>
                <w:rFonts w:ascii="Calibri" w:hAnsi="Calibri" w:cs="Calibri"/>
              </w:rPr>
            </w:pPr>
            <w:r w:rsidRPr="00A5580E">
              <w:rPr>
                <w:rFonts w:ascii="Calibri" w:hAnsi="Calibri" w:cs="Calibri"/>
              </w:rPr>
              <w:t xml:space="preserve">Director de Conservación de Inmuebles </w:t>
            </w:r>
          </w:p>
        </w:tc>
      </w:tr>
      <w:tr w:rsidR="00A5580E" w:rsidRPr="00A5580E" w14:paraId="615BD7BF" w14:textId="77777777" w:rsidTr="00D117D9">
        <w:trPr>
          <w:trHeight w:val="292"/>
        </w:trPr>
        <w:tc>
          <w:tcPr>
            <w:tcW w:w="4515" w:type="dxa"/>
          </w:tcPr>
          <w:p w14:paraId="0864A4D6" w14:textId="77777777" w:rsidR="00A5580E" w:rsidRPr="00A5580E" w:rsidRDefault="00A5580E" w:rsidP="00D117D9">
            <w:pPr>
              <w:shd w:val="clear" w:color="auto" w:fill="FFFFFF"/>
              <w:spacing w:after="100" w:afterAutospacing="1"/>
              <w:contextualSpacing/>
              <w:rPr>
                <w:rFonts w:ascii="Calibri" w:hAnsi="Calibri" w:cs="Calibri"/>
              </w:rPr>
            </w:pPr>
            <w:r w:rsidRPr="00A5580E">
              <w:rPr>
                <w:rFonts w:ascii="Calibri" w:hAnsi="Calibri" w:cs="Calibri"/>
              </w:rPr>
              <w:t>Edmundo Antonio Amutio Villa</w:t>
            </w:r>
          </w:p>
        </w:tc>
        <w:tc>
          <w:tcPr>
            <w:tcW w:w="5216" w:type="dxa"/>
          </w:tcPr>
          <w:p w14:paraId="18146463" w14:textId="77777777" w:rsidR="00A5580E" w:rsidRPr="00A5580E" w:rsidRDefault="00A5580E" w:rsidP="00D117D9">
            <w:pPr>
              <w:spacing w:after="100" w:afterAutospacing="1"/>
              <w:contextualSpacing/>
              <w:rPr>
                <w:rFonts w:ascii="Calibri" w:hAnsi="Calibri" w:cs="Calibri"/>
              </w:rPr>
            </w:pPr>
            <w:r w:rsidRPr="00A5580E">
              <w:rPr>
                <w:rFonts w:ascii="Calibri" w:hAnsi="Calibri" w:cs="Calibri"/>
              </w:rPr>
              <w:t>Coordinador General de Administración e Innovación Gubernamental.</w:t>
            </w:r>
          </w:p>
        </w:tc>
      </w:tr>
    </w:tbl>
    <w:p w14:paraId="1B70938E" w14:textId="77777777" w:rsidR="00A5580E" w:rsidRPr="00A5580E" w:rsidRDefault="00A5580E" w:rsidP="00A5580E">
      <w:pPr>
        <w:shd w:val="clear" w:color="auto" w:fill="FFFFFF"/>
        <w:spacing w:after="100" w:afterAutospacing="1"/>
        <w:contextualSpacing/>
        <w:jc w:val="both"/>
        <w:rPr>
          <w:rFonts w:ascii="Calibri" w:hAnsi="Calibri" w:cs="Calibri"/>
        </w:rPr>
      </w:pPr>
    </w:p>
    <w:p w14:paraId="48D967E8"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b/>
          <w:u w:val="single"/>
          <w:lang w:val="es-ES_tradnl"/>
        </w:rPr>
        <w:lastRenderedPageBreak/>
        <w:t>Mediante oficio de análisis técnico número 07600/2024/0467</w:t>
      </w:r>
    </w:p>
    <w:p w14:paraId="57740765" w14:textId="77777777" w:rsidR="00A5580E" w:rsidRPr="00A5580E" w:rsidRDefault="00A5580E" w:rsidP="00A5580E">
      <w:pPr>
        <w:shd w:val="clear" w:color="auto" w:fill="FFFFFF"/>
        <w:spacing w:after="100" w:afterAutospacing="1"/>
        <w:contextualSpacing/>
        <w:jc w:val="both"/>
        <w:rPr>
          <w:rFonts w:ascii="Calibri" w:hAnsi="Calibri" w:cs="Calibri"/>
        </w:rPr>
      </w:pPr>
    </w:p>
    <w:p w14:paraId="194C9EE9"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b/>
          <w:lang w:val="es-ES_tradnl"/>
        </w:rPr>
        <w:t xml:space="preserve">Nota: </w:t>
      </w:r>
      <w:r w:rsidRPr="00A5580E">
        <w:rPr>
          <w:rFonts w:ascii="Calibri" w:hAnsi="Calibri" w:cs="Calibri"/>
          <w:lang w:val="es-ES_tradnl"/>
        </w:rPr>
        <w:t>De conformidad a la evaluación mediante oficio No. 07600/2024/0467 emitido por parte de la Dirección de Conservación de Inmuebles adscrita a la Coordinación General de Administración e Innovación Gubernamental, mismo que refiere de las 02 propuestas presentadas, 02 cumplen con los requerimientos técnicos, económicos, la presentación de las muestras así como la presentación de la documentación solicitada en las bases, lo que respecta al análisis y evaluación de las muestras, según lo establecido en las bases de licitación se le asignaría al licitante que se acercará su puntuación al 100% o fuera el 100% por lo que mediante el cuadro comparativo adjunto, se sugiere la dictaminación conforme a los siguientes criterios:</w:t>
      </w:r>
    </w:p>
    <w:p w14:paraId="2B7915BB"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5F436C8A"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Grupo Comercial </w:t>
      </w:r>
      <w:proofErr w:type="spellStart"/>
      <w:r w:rsidRPr="00A5580E">
        <w:rPr>
          <w:rFonts w:ascii="Calibri" w:hAnsi="Calibri" w:cs="Calibri"/>
          <w:lang w:val="es-ES_tradnl"/>
        </w:rPr>
        <w:t>Denbar</w:t>
      </w:r>
      <w:proofErr w:type="spellEnd"/>
      <w:r w:rsidRPr="00A5580E">
        <w:rPr>
          <w:rFonts w:ascii="Calibri" w:hAnsi="Calibri" w:cs="Calibri"/>
          <w:lang w:val="es-ES_tradnl"/>
        </w:rPr>
        <w:t>, S.A.S. de C.V.</w:t>
      </w:r>
    </w:p>
    <w:p w14:paraId="38A7E085"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1B5D27DC"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Evaluación de la Partida 1, Total global 96.25%</w:t>
      </w:r>
    </w:p>
    <w:p w14:paraId="5FCED8B8"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1D5CF4B8"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GRUPO 1 Pintura tráfico (Subpartidas 17-21) Evaluación Económica 25% + Evaluación Técnica 45% + Evaluación de Muestras 30% = Total Global 100%.</w:t>
      </w:r>
    </w:p>
    <w:p w14:paraId="12250393"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3106D1E1"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GRUPO 2 Pintura Esmalte (Subpartidas 13-16) Evaluación Económica 24.99% + Evaluación Técnica 45% + Evaluación de Muestras 30% = Total Global 99.99%.</w:t>
      </w:r>
    </w:p>
    <w:p w14:paraId="6DAE7668"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59017388"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GRUPO 3 Pintura Vinílica (Subpartidas 03-12, 26 y 28) Evaluación Económica 25% + Evaluación Técnica 45% + Evaluación de Muestras 23.5% = Total Global 93.50%.</w:t>
      </w:r>
    </w:p>
    <w:p w14:paraId="27BA1D12"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29FA0E43"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GRUPO 4 Impermeabilizante (Subpartidas 01, 02, 22-25 y 27) Evaluación Económica 24.99% + Evaluación Técnica 45% + Evaluación de Muestras 21.50% = Total Global 91.49%</w:t>
      </w:r>
    </w:p>
    <w:p w14:paraId="7901E831"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5935A76B" w14:textId="77777777" w:rsidR="00A5580E" w:rsidRPr="00A5580E" w:rsidRDefault="00A5580E" w:rsidP="00A5580E">
      <w:pPr>
        <w:shd w:val="clear" w:color="auto" w:fill="FFFFFF"/>
        <w:spacing w:after="100" w:afterAutospacing="1"/>
        <w:contextualSpacing/>
        <w:jc w:val="both"/>
        <w:rPr>
          <w:rFonts w:ascii="Calibri" w:hAnsi="Calibri" w:cs="Calibri"/>
        </w:rPr>
      </w:pPr>
      <w:r w:rsidRPr="00A5580E">
        <w:rPr>
          <w:rFonts w:ascii="Calibri" w:hAnsi="Calibri" w:cs="Calibri"/>
          <w:lang w:val="es-ES_tradnl"/>
        </w:rPr>
        <w:t xml:space="preserve">Lo correspondiente a la Partida 2, se sugiere dictaminar el fallo a favor del único licitante que presentó propuesta y cumple con los requerimientos técnicos económicos y presentación de documentación solicitada en bases, es decir: Grupo Comercial </w:t>
      </w:r>
      <w:proofErr w:type="spellStart"/>
      <w:r w:rsidRPr="00A5580E">
        <w:rPr>
          <w:rFonts w:ascii="Calibri" w:hAnsi="Calibri" w:cs="Calibri"/>
          <w:lang w:val="es-ES_tradnl"/>
        </w:rPr>
        <w:t>Denbar</w:t>
      </w:r>
      <w:proofErr w:type="spellEnd"/>
      <w:r w:rsidRPr="00A5580E">
        <w:rPr>
          <w:rFonts w:ascii="Calibri" w:hAnsi="Calibri" w:cs="Calibri"/>
          <w:lang w:val="es-ES_tradnl"/>
        </w:rPr>
        <w:t xml:space="preserve">, S.A.S. de C.V., </w:t>
      </w:r>
    </w:p>
    <w:p w14:paraId="7A64AB61" w14:textId="77777777" w:rsidR="00A5580E" w:rsidRPr="00A5580E" w:rsidRDefault="00A5580E" w:rsidP="00A5580E">
      <w:pPr>
        <w:shd w:val="clear" w:color="auto" w:fill="FFFFFF"/>
        <w:spacing w:after="100" w:afterAutospacing="1"/>
        <w:contextualSpacing/>
        <w:jc w:val="both"/>
        <w:rPr>
          <w:rFonts w:ascii="Calibri" w:hAnsi="Calibri" w:cs="Calibri"/>
        </w:rPr>
      </w:pPr>
    </w:p>
    <w:p w14:paraId="030F9D94" w14:textId="1942A97B" w:rsidR="00A5580E" w:rsidRDefault="00A5580E" w:rsidP="00A5580E">
      <w:pPr>
        <w:shd w:val="clear" w:color="auto" w:fill="FFFFFF"/>
        <w:spacing w:line="235" w:lineRule="atLeast"/>
        <w:jc w:val="both"/>
        <w:rPr>
          <w:rFonts w:ascii="Calibri" w:hAnsi="Calibri" w:cs="Calibri"/>
          <w:color w:val="222222"/>
          <w:lang w:eastAsia="es-MX"/>
        </w:rPr>
      </w:pPr>
      <w:r w:rsidRPr="00A5580E">
        <w:rPr>
          <w:rFonts w:ascii="Calibri" w:hAnsi="Calibri" w:cs="Calibri"/>
          <w:color w:val="222222"/>
          <w:lang w:eastAsia="es-MX"/>
        </w:rPr>
        <w:t>Es importante señalar que </w:t>
      </w:r>
      <w:r w:rsidRPr="00A5580E">
        <w:rPr>
          <w:rFonts w:ascii="Calibri" w:hAnsi="Calibri" w:cs="Calibri"/>
          <w:b/>
          <w:bCs/>
          <w:color w:val="222222"/>
          <w:lang w:eastAsia="es-MX"/>
        </w:rPr>
        <w:t xml:space="preserve">Grupo Comercial </w:t>
      </w:r>
      <w:proofErr w:type="spellStart"/>
      <w:r w:rsidRPr="00A5580E">
        <w:rPr>
          <w:rFonts w:ascii="Calibri" w:hAnsi="Calibri" w:cs="Calibri"/>
          <w:b/>
          <w:bCs/>
          <w:color w:val="222222"/>
          <w:lang w:eastAsia="es-MX"/>
        </w:rPr>
        <w:t>Denbar</w:t>
      </w:r>
      <w:proofErr w:type="spellEnd"/>
      <w:r w:rsidRPr="00A5580E">
        <w:rPr>
          <w:rFonts w:ascii="Calibri" w:hAnsi="Calibri" w:cs="Calibri"/>
          <w:b/>
          <w:bCs/>
          <w:color w:val="222222"/>
          <w:lang w:eastAsia="es-MX"/>
        </w:rPr>
        <w:t>, S.A.S. de C.V.</w:t>
      </w:r>
      <w:r w:rsidRPr="00A5580E">
        <w:rPr>
          <w:rFonts w:ascii="Calibri" w:hAnsi="Calibri" w:cs="Calibri"/>
          <w:color w:val="222222"/>
          <w:lang w:eastAsia="es-MX"/>
        </w:rPr>
        <w:t xml:space="preserve"> es el único licitante que presenta cotización para la partida 2 misma en la que cumple con las especificaciones solicitadas y ante la necesidad que existe de adquirir los materiales solicitados en la misma y que complementan los productos adquiridos en la partida 1, para su uso y correcta aplicación, no estando de más el mencionar que sin ellos se impactaría la operatividad de la Dirección, es que se solicita la autorización del Comité </w:t>
      </w:r>
      <w:r w:rsidRPr="00A5580E">
        <w:rPr>
          <w:rFonts w:ascii="Calibri" w:hAnsi="Calibri" w:cs="Calibri"/>
          <w:color w:val="222222"/>
          <w:lang w:eastAsia="es-MX"/>
        </w:rPr>
        <w:lastRenderedPageBreak/>
        <w:t>de Adquisiciones para que se lleve a cabo la adjudicación de esta partida al proveedor antes mencionado, lo anterior en apego al Artículo 24, fracción VII y XXII, del Reglamento de Compras, Enajenaciones y  Contratación de Servicios del Municipio de Zapopan, Jalisco.</w:t>
      </w:r>
    </w:p>
    <w:p w14:paraId="2D6CA61B" w14:textId="77777777" w:rsidR="00A5580E" w:rsidRPr="00A5580E" w:rsidRDefault="00A5580E" w:rsidP="00A5580E">
      <w:pPr>
        <w:shd w:val="clear" w:color="auto" w:fill="FFFFFF"/>
        <w:spacing w:line="235" w:lineRule="atLeast"/>
        <w:jc w:val="both"/>
        <w:rPr>
          <w:rFonts w:ascii="Calibri" w:hAnsi="Calibri" w:cs="Calibri"/>
          <w:color w:val="222222"/>
          <w:lang w:eastAsia="es-MX"/>
        </w:rPr>
      </w:pPr>
    </w:p>
    <w:p w14:paraId="091CFBA1" w14:textId="77777777" w:rsidR="00A5580E" w:rsidRPr="00A5580E" w:rsidRDefault="00A5580E" w:rsidP="00A5580E">
      <w:pPr>
        <w:shd w:val="clear" w:color="auto" w:fill="FFFFFF"/>
        <w:spacing w:after="100" w:afterAutospacing="1"/>
        <w:contextualSpacing/>
        <w:jc w:val="both"/>
        <w:rPr>
          <w:rFonts w:ascii="Calibri" w:hAnsi="Calibri" w:cs="Calibri"/>
        </w:rPr>
      </w:pPr>
      <w:r w:rsidRPr="00A5580E">
        <w:rPr>
          <w:rFonts w:ascii="Calibri" w:hAnsi="Calibri" w:cs="Calibri"/>
        </w:rPr>
        <w:t>En virtud de lo anterior y de acuerdo a los criterios establecidos en bases, al ofertar en mejores condiciones se pone a consideración por parte del área requirente la adjudicación a favor de:</w:t>
      </w:r>
    </w:p>
    <w:p w14:paraId="37EE0032" w14:textId="77777777" w:rsidR="00A5580E" w:rsidRPr="00A5580E" w:rsidRDefault="00A5580E" w:rsidP="00A5580E">
      <w:pPr>
        <w:shd w:val="clear" w:color="auto" w:fill="FFFFFF"/>
        <w:spacing w:after="100" w:afterAutospacing="1"/>
        <w:contextualSpacing/>
        <w:jc w:val="both"/>
        <w:rPr>
          <w:rFonts w:ascii="Calibri" w:hAnsi="Calibri" w:cs="Calibri"/>
        </w:rPr>
      </w:pPr>
    </w:p>
    <w:p w14:paraId="408A4B2E"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 xml:space="preserve">GRUPO COMERCIAL DENBAR, S.A.S. DE C.V. </w:t>
      </w:r>
    </w:p>
    <w:p w14:paraId="14730A24"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1C58C62C"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PARA LA PARTIDA 1, POR UN MONTO MÍNIMO DE $478,400.00 Y UN MONTO MÁXIMO DE $1’196,000.00 Y</w:t>
      </w:r>
    </w:p>
    <w:p w14:paraId="14B73737"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53CDF96B"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 xml:space="preserve">PARA LA PARTIDA 2, POR UN MONTO MÍNIMO DE $119,600.00 Y UN MONTO MÁXIMO DE $299,000.00  </w:t>
      </w:r>
    </w:p>
    <w:p w14:paraId="1FE65FCE"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63F624D2"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noProof/>
          <w:lang w:eastAsia="es-MX"/>
        </w:rPr>
        <w:drawing>
          <wp:inline distT="0" distB="0" distL="0" distR="0" wp14:anchorId="6C1B72DC" wp14:editId="741260FF">
            <wp:extent cx="6209665" cy="2209800"/>
            <wp:effectExtent l="0" t="0" r="635" b="0"/>
            <wp:docPr id="21" name="Imagen 4">
              <a:extLst xmlns:a="http://schemas.openxmlformats.org/drawingml/2006/main">
                <a:ext uri="{FF2B5EF4-FFF2-40B4-BE49-F238E27FC236}">
                  <a16:creationId xmlns:a16="http://schemas.microsoft.com/office/drawing/2014/main" id="{26E005B5-4FEC-40F7-BBD7-8DC6A0DC0B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6E005B5-4FEC-40F7-BBD7-8DC6A0DC0B63}"/>
                        </a:ext>
                      </a:extLst>
                    </pic:cNvPr>
                    <pic:cNvPicPr>
                      <a:picLocks noChangeAspect="1"/>
                    </pic:cNvPicPr>
                  </pic:nvPicPr>
                  <pic:blipFill>
                    <a:blip r:embed="rId13"/>
                    <a:stretch>
                      <a:fillRect/>
                    </a:stretch>
                  </pic:blipFill>
                  <pic:spPr>
                    <a:xfrm>
                      <a:off x="0" y="0"/>
                      <a:ext cx="6242394" cy="2221447"/>
                    </a:xfrm>
                    <a:prstGeom prst="rect">
                      <a:avLst/>
                    </a:prstGeom>
                  </pic:spPr>
                </pic:pic>
              </a:graphicData>
            </a:graphic>
          </wp:inline>
        </w:drawing>
      </w:r>
    </w:p>
    <w:p w14:paraId="74EF74F6" w14:textId="77777777" w:rsidR="00A5580E" w:rsidRPr="00A5580E" w:rsidRDefault="00A5580E" w:rsidP="00A5580E">
      <w:pPr>
        <w:shd w:val="clear" w:color="auto" w:fill="FFFFFF"/>
        <w:tabs>
          <w:tab w:val="left" w:pos="1275"/>
        </w:tabs>
        <w:spacing w:after="100" w:afterAutospacing="1"/>
        <w:contextualSpacing/>
        <w:jc w:val="both"/>
        <w:rPr>
          <w:rFonts w:ascii="Calibri" w:hAnsi="Calibri" w:cs="Calibri"/>
          <w:color w:val="000000"/>
          <w:lang w:eastAsia="es-MX"/>
        </w:rPr>
      </w:pPr>
    </w:p>
    <w:p w14:paraId="2166F80E" w14:textId="77777777" w:rsidR="00A5580E" w:rsidRPr="00A5580E" w:rsidRDefault="00A5580E" w:rsidP="00A5580E">
      <w:pPr>
        <w:shd w:val="clear" w:color="auto" w:fill="FFFFFF"/>
        <w:tabs>
          <w:tab w:val="left" w:pos="1275"/>
        </w:tabs>
        <w:spacing w:after="100" w:afterAutospacing="1"/>
        <w:contextualSpacing/>
        <w:jc w:val="both"/>
        <w:rPr>
          <w:rFonts w:ascii="Calibri" w:hAnsi="Calibri" w:cs="Calibri"/>
          <w:color w:val="000000"/>
          <w:lang w:eastAsia="es-MX"/>
        </w:rPr>
      </w:pPr>
      <w:r w:rsidRPr="00A5580E">
        <w:rPr>
          <w:rFonts w:ascii="Calibri" w:hAnsi="Calibri" w:cs="Calibri"/>
          <w:color w:val="000000"/>
          <w:lang w:eastAsia="es-MX"/>
        </w:rPr>
        <w:t>La convocante tendrá 10 días hábiles para emitir la orden de compra / pedido posterior a la emisión del fallo.</w:t>
      </w:r>
    </w:p>
    <w:p w14:paraId="06470024" w14:textId="77777777" w:rsidR="00A5580E" w:rsidRPr="00A5580E" w:rsidRDefault="00A5580E" w:rsidP="00A5580E">
      <w:pPr>
        <w:shd w:val="clear" w:color="auto" w:fill="FFFFFF"/>
        <w:tabs>
          <w:tab w:val="left" w:pos="1275"/>
        </w:tabs>
        <w:spacing w:after="100" w:afterAutospacing="1"/>
        <w:contextualSpacing/>
        <w:jc w:val="both"/>
        <w:rPr>
          <w:rFonts w:ascii="Calibri" w:hAnsi="Calibri" w:cs="Calibri"/>
          <w:color w:val="000000"/>
          <w:lang w:eastAsia="es-MX"/>
        </w:rPr>
      </w:pPr>
    </w:p>
    <w:p w14:paraId="6CDD0A64" w14:textId="3C2D2C28" w:rsidR="00A5580E" w:rsidRDefault="00A5580E" w:rsidP="00A5580E">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C03C5E9" w14:textId="77777777" w:rsidR="00A5580E" w:rsidRPr="00A5580E" w:rsidRDefault="00A5580E" w:rsidP="00A5580E">
      <w:pPr>
        <w:shd w:val="clear" w:color="auto" w:fill="FFFFFF"/>
        <w:spacing w:line="253" w:lineRule="atLeast"/>
        <w:jc w:val="both"/>
        <w:rPr>
          <w:rFonts w:ascii="Calibri" w:hAnsi="Calibri" w:cs="Calibri"/>
          <w:color w:val="000000"/>
          <w:lang w:eastAsia="es-MX"/>
        </w:rPr>
      </w:pPr>
    </w:p>
    <w:p w14:paraId="76E489B3" w14:textId="27CC4B25" w:rsidR="00A5580E" w:rsidRDefault="00A5580E" w:rsidP="00A5580E">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36B9990" w14:textId="77777777" w:rsidR="00A5580E" w:rsidRPr="00A5580E" w:rsidRDefault="00A5580E" w:rsidP="00A5580E">
      <w:pPr>
        <w:shd w:val="clear" w:color="auto" w:fill="FFFFFF"/>
        <w:spacing w:line="253" w:lineRule="atLeast"/>
        <w:jc w:val="both"/>
        <w:rPr>
          <w:rFonts w:ascii="Calibri" w:hAnsi="Calibri" w:cs="Calibri"/>
          <w:color w:val="000000"/>
          <w:lang w:eastAsia="es-MX"/>
        </w:rPr>
      </w:pPr>
    </w:p>
    <w:p w14:paraId="38837D1B"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7635000"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p>
    <w:p w14:paraId="2800C5A7"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40AB4D3E"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p>
    <w:p w14:paraId="4D3EDAFC" w14:textId="1949ABA3" w:rsidR="00A5580E" w:rsidRDefault="00A5580E" w:rsidP="00A5580E">
      <w:pPr>
        <w:shd w:val="clear" w:color="auto" w:fill="FFFFFF"/>
        <w:spacing w:after="100" w:afterAutospacing="1"/>
        <w:contextualSpacing/>
        <w:jc w:val="both"/>
        <w:rPr>
          <w:rFonts w:ascii="Calibri" w:hAnsi="Calibri" w:cs="Calibri"/>
          <w:color w:val="000000"/>
          <w:shd w:val="clear" w:color="auto" w:fill="FFFFFF"/>
          <w:lang w:eastAsia="es-MX"/>
        </w:rPr>
      </w:pPr>
      <w:r w:rsidRPr="00A5580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6"/>
    </w:p>
    <w:p w14:paraId="3A4A58F1" w14:textId="5142EF64" w:rsidR="00255DEF" w:rsidRDefault="00255DEF" w:rsidP="00A5580E">
      <w:pPr>
        <w:shd w:val="clear" w:color="auto" w:fill="FFFFFF"/>
        <w:spacing w:after="100" w:afterAutospacing="1"/>
        <w:contextualSpacing/>
        <w:jc w:val="both"/>
        <w:rPr>
          <w:rFonts w:ascii="Calibri" w:hAnsi="Calibri" w:cs="Calibri"/>
          <w:color w:val="000000"/>
          <w:shd w:val="clear" w:color="auto" w:fill="FFFFFF"/>
          <w:lang w:eastAsia="es-MX"/>
        </w:rPr>
      </w:pPr>
    </w:p>
    <w:p w14:paraId="1DBB5664" w14:textId="7D6CE63A" w:rsidR="00255DEF" w:rsidRPr="00255DEF" w:rsidRDefault="00255DEF" w:rsidP="00255DEF">
      <w:pPr>
        <w:jc w:val="both"/>
        <w:rPr>
          <w:rFonts w:ascii="Calibri" w:hAnsi="Calibri" w:cs="Calibri"/>
        </w:rPr>
      </w:pPr>
      <w:bookmarkStart w:id="7" w:name="_Hlk166757829"/>
      <w:r w:rsidRPr="00255DEF">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Mónica Nayeli López Moran</w:t>
      </w:r>
      <w:r w:rsidRPr="00255DEF">
        <w:rPr>
          <w:rFonts w:ascii="Calibri" w:hAnsi="Calibri" w:cs="Calibri"/>
        </w:rPr>
        <w:t>,</w:t>
      </w:r>
      <w:r>
        <w:rPr>
          <w:rFonts w:ascii="Calibri" w:hAnsi="Calibri" w:cs="Calibri"/>
        </w:rPr>
        <w:t xml:space="preserve"> adscrita a la </w:t>
      </w:r>
      <w:r w:rsidRPr="00255DEF">
        <w:rPr>
          <w:rFonts w:ascii="Calibri" w:hAnsi="Calibri" w:cs="Calibri"/>
        </w:rPr>
        <w:t xml:space="preserve">Dirección </w:t>
      </w:r>
      <w:r w:rsidR="00901569" w:rsidRPr="00255DEF">
        <w:rPr>
          <w:rFonts w:ascii="Calibri" w:hAnsi="Calibri" w:cs="Calibri"/>
        </w:rPr>
        <w:t xml:space="preserve">de </w:t>
      </w:r>
      <w:r w:rsidR="00901569" w:rsidRPr="00A5580E">
        <w:rPr>
          <w:rFonts w:ascii="Calibri" w:eastAsiaTheme="minorEastAsia" w:hAnsi="Calibri" w:cs="Calibri"/>
          <w:lang w:val="es-ES" w:eastAsia="es-MX"/>
        </w:rPr>
        <w:t>Conservación de Inmuebles</w:t>
      </w:r>
      <w:r w:rsidRPr="00255DEF">
        <w:rPr>
          <w:rFonts w:ascii="Calibri" w:hAnsi="Calibri" w:cs="Calibri"/>
        </w:rPr>
        <w:t>, los que estén por la afirmativa sírvanse manifestándolo levantando su mano.</w:t>
      </w:r>
    </w:p>
    <w:p w14:paraId="36EE088E" w14:textId="77777777" w:rsidR="00255DEF" w:rsidRPr="00255DEF" w:rsidRDefault="00255DEF" w:rsidP="00255DEF">
      <w:pPr>
        <w:spacing w:line="360" w:lineRule="auto"/>
        <w:jc w:val="both"/>
        <w:rPr>
          <w:rFonts w:ascii="Calibri" w:hAnsi="Calibri" w:cs="Calibri"/>
          <w:highlight w:val="yellow"/>
        </w:rPr>
      </w:pPr>
    </w:p>
    <w:p w14:paraId="64CAFB56" w14:textId="77777777" w:rsidR="00255DEF" w:rsidRPr="00255DEF" w:rsidRDefault="00255DEF" w:rsidP="00255DEF">
      <w:pPr>
        <w:jc w:val="center"/>
        <w:rPr>
          <w:rFonts w:ascii="Calibri" w:hAnsi="Calibri" w:cs="Calibri"/>
          <w:b/>
          <w:i/>
        </w:rPr>
      </w:pPr>
      <w:r w:rsidRPr="00255DEF">
        <w:rPr>
          <w:rFonts w:ascii="Calibri" w:hAnsi="Calibri" w:cs="Calibri"/>
          <w:b/>
          <w:i/>
        </w:rPr>
        <w:t>Aprobado por unanimidad de votos por parte de los integrantes del Comité presentes.</w:t>
      </w:r>
    </w:p>
    <w:p w14:paraId="5A190495" w14:textId="77777777" w:rsidR="00255DEF" w:rsidRPr="00255DEF" w:rsidRDefault="00255DEF" w:rsidP="00255DEF">
      <w:pPr>
        <w:ind w:left="708"/>
        <w:jc w:val="center"/>
        <w:rPr>
          <w:rFonts w:ascii="Calibri" w:hAnsi="Calibri" w:cs="Calibri"/>
          <w:b/>
          <w:i/>
        </w:rPr>
      </w:pPr>
    </w:p>
    <w:p w14:paraId="0CD1A904" w14:textId="3AA8EC8D" w:rsidR="00255DEF" w:rsidRPr="00255DEF" w:rsidRDefault="00901569" w:rsidP="00255DEF">
      <w:pPr>
        <w:jc w:val="both"/>
        <w:rPr>
          <w:rFonts w:ascii="Calibri" w:hAnsi="Calibri" w:cs="Calibri"/>
        </w:rPr>
      </w:pPr>
      <w:r>
        <w:rPr>
          <w:rFonts w:ascii="Calibri" w:hAnsi="Calibri" w:cs="Calibri"/>
        </w:rPr>
        <w:t>Mónica Nayeli López Moran</w:t>
      </w:r>
      <w:r w:rsidRPr="00255DEF">
        <w:rPr>
          <w:rFonts w:ascii="Calibri" w:hAnsi="Calibri" w:cs="Calibri"/>
        </w:rPr>
        <w:t>,</w:t>
      </w:r>
      <w:r>
        <w:rPr>
          <w:rFonts w:ascii="Calibri" w:hAnsi="Calibri" w:cs="Calibri"/>
        </w:rPr>
        <w:t xml:space="preserve"> adscrita a la </w:t>
      </w:r>
      <w:r w:rsidRPr="00255DEF">
        <w:rPr>
          <w:rFonts w:ascii="Calibri" w:hAnsi="Calibri" w:cs="Calibri"/>
        </w:rPr>
        <w:t xml:space="preserve">Dirección de </w:t>
      </w:r>
      <w:r w:rsidRPr="00A5580E">
        <w:rPr>
          <w:rFonts w:ascii="Calibri" w:eastAsiaTheme="minorEastAsia" w:hAnsi="Calibri" w:cs="Calibri"/>
          <w:lang w:val="es-ES" w:eastAsia="es-MX"/>
        </w:rPr>
        <w:t>Conservación de Inmuebles</w:t>
      </w:r>
      <w:r w:rsidR="00255DEF" w:rsidRPr="00255DEF">
        <w:rPr>
          <w:rFonts w:ascii="Calibri" w:hAnsi="Calibri" w:cs="Calibri"/>
          <w:color w:val="000000" w:themeColor="text1"/>
        </w:rPr>
        <w:t>, dio contestación a las observaciones</w:t>
      </w:r>
      <w:r w:rsidR="00255DEF" w:rsidRPr="00255DEF">
        <w:rPr>
          <w:rFonts w:ascii="Calibri" w:hAnsi="Calibri" w:cs="Calibri"/>
          <w:b/>
          <w:color w:val="000000" w:themeColor="text1"/>
        </w:rPr>
        <w:t xml:space="preserve"> </w:t>
      </w:r>
      <w:r w:rsidR="00255DEF" w:rsidRPr="00255DEF">
        <w:rPr>
          <w:rFonts w:ascii="Calibri" w:hAnsi="Calibri" w:cs="Calibri"/>
          <w:color w:val="000000" w:themeColor="text1"/>
        </w:rPr>
        <w:t>realizadas por los Integrantes del Comité de Adquisiciones.</w:t>
      </w:r>
    </w:p>
    <w:bookmarkEnd w:id="7"/>
    <w:p w14:paraId="3642762B" w14:textId="77777777" w:rsidR="00A5580E" w:rsidRDefault="00A5580E" w:rsidP="00A5580E">
      <w:pPr>
        <w:shd w:val="clear" w:color="auto" w:fill="FFFFFF"/>
        <w:spacing w:after="100" w:afterAutospacing="1"/>
        <w:contextualSpacing/>
        <w:jc w:val="both"/>
        <w:rPr>
          <w:rFonts w:cstheme="minorHAnsi"/>
          <w:color w:val="000000"/>
          <w:shd w:val="clear" w:color="auto" w:fill="FFFFFF"/>
          <w:lang w:eastAsia="es-MX"/>
        </w:rPr>
      </w:pPr>
    </w:p>
    <w:p w14:paraId="664C1B11" w14:textId="537617B6" w:rsidR="00260B14" w:rsidRPr="00A5580E" w:rsidRDefault="00260B14" w:rsidP="00A5580E">
      <w:pPr>
        <w:shd w:val="clear" w:color="auto" w:fill="FFFFFF"/>
        <w:spacing w:after="100" w:afterAutospacing="1"/>
        <w:contextualSpacing/>
        <w:jc w:val="both"/>
        <w:rPr>
          <w:rFonts w:ascii="Calibri" w:hAnsi="Calibri" w:cs="Calibri"/>
          <w:lang w:val="es-ES_tradnl"/>
        </w:rPr>
      </w:pPr>
      <w:r w:rsidRPr="00DC60CF">
        <w:rPr>
          <w:rFonts w:asciiTheme="minorHAnsi" w:hAnsiTheme="minorHAnsi" w:cstheme="minorHAnsi"/>
        </w:rPr>
        <w:t xml:space="preserve">Edmundo Antonio Amutio Villa, representante suplente del Presidente del Comité de Adquisiciones, </w:t>
      </w:r>
      <w:r w:rsidRPr="00A5580E">
        <w:rPr>
          <w:rFonts w:ascii="Calibri" w:hAnsi="Calibri" w:cs="Calibri"/>
        </w:rPr>
        <w:t>comenta de</w:t>
      </w:r>
      <w:r w:rsidRPr="00A5580E">
        <w:rPr>
          <w:rFonts w:ascii="Calibri" w:eastAsia="Cambria" w:hAnsi="Calibri" w:cs="Calibri"/>
        </w:rPr>
        <w:t xml:space="preserve"> </w:t>
      </w:r>
      <w:bookmarkStart w:id="8" w:name="_Hlk165633133"/>
      <w:r w:rsidR="00A5580E" w:rsidRPr="00A5580E">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5580E" w:rsidRPr="00A5580E">
        <w:rPr>
          <w:rFonts w:ascii="Calibri" w:hAnsi="Calibri" w:cs="Calibri"/>
        </w:rPr>
        <w:t>del proveedor</w:t>
      </w:r>
      <w:r w:rsidR="00A5580E" w:rsidRPr="00A5580E">
        <w:rPr>
          <w:rFonts w:ascii="Calibri" w:hAnsi="Calibri" w:cs="Calibri"/>
          <w:b/>
        </w:rPr>
        <w:t xml:space="preserve"> </w:t>
      </w:r>
      <w:r w:rsidR="00A5580E" w:rsidRPr="00A5580E">
        <w:rPr>
          <w:rFonts w:ascii="Calibri" w:hAnsi="Calibri" w:cs="Calibri"/>
          <w:b/>
          <w:lang w:val="es-ES_tradnl"/>
        </w:rPr>
        <w:t>GRUPO COMERCIAL DENBAR, S.A.S. DE C.V.</w:t>
      </w:r>
      <w:r w:rsidR="00A5580E" w:rsidRPr="00A5580E">
        <w:rPr>
          <w:rFonts w:ascii="Calibri" w:hAnsi="Calibri" w:cs="Calibri"/>
        </w:rPr>
        <w:t xml:space="preserve">, </w:t>
      </w:r>
      <w:r w:rsidR="00A5580E" w:rsidRPr="00A5580E">
        <w:rPr>
          <w:rFonts w:ascii="Calibri" w:hAnsi="Calibri" w:cs="Calibri"/>
          <w:lang w:val="es-ES_tradnl"/>
        </w:rPr>
        <w:t>los que estén por la afirmativa, sírvanse manifestarlo levantando su mano.</w:t>
      </w:r>
      <w:bookmarkEnd w:id="8"/>
    </w:p>
    <w:p w14:paraId="10B73F95"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610EF9E3" w14:textId="7A6E3DA2" w:rsidR="00260B14" w:rsidRPr="00A5580E" w:rsidRDefault="00A5580E" w:rsidP="00260B14">
      <w:pPr>
        <w:shd w:val="clear" w:color="auto" w:fill="FFFFFF"/>
        <w:spacing w:after="100" w:afterAutospacing="1"/>
        <w:contextualSpacing/>
        <w:jc w:val="both"/>
        <w:rPr>
          <w:rFonts w:ascii="Calibri" w:hAnsi="Calibri" w:cs="Calibri"/>
          <w:b/>
          <w:i/>
        </w:rPr>
      </w:pPr>
      <w:r w:rsidRPr="00A5580E">
        <w:rPr>
          <w:rFonts w:ascii="Calibri" w:hAnsi="Calibri" w:cs="Calibri"/>
          <w:b/>
          <w:i/>
        </w:rPr>
        <w:t>Aprobado por Mayoría de votos por parte de los integrantes del Comité presentes, con un voto en contra por parte de Rogelio Alejandro Muñoz Prado, Representante Titular de la Cámara Nacional de Comercio, Servicios y Turismo de Guadalajara y una abstención por parte de</w:t>
      </w:r>
      <w:r w:rsidRPr="00A5580E">
        <w:rPr>
          <w:rFonts w:ascii="Calibri" w:hAnsi="Calibri" w:cs="Calibri"/>
        </w:rPr>
        <w:t xml:space="preserve"> </w:t>
      </w:r>
      <w:r w:rsidRPr="00A5580E">
        <w:rPr>
          <w:rFonts w:ascii="Calibri" w:hAnsi="Calibri" w:cs="Calibri"/>
          <w:b/>
          <w:i/>
        </w:rPr>
        <w:t xml:space="preserve">Silvia Jacqueline </w:t>
      </w:r>
      <w:r w:rsidRPr="00A5580E">
        <w:rPr>
          <w:rFonts w:ascii="Calibri" w:hAnsi="Calibri" w:cs="Calibri"/>
          <w:b/>
          <w:i/>
        </w:rPr>
        <w:lastRenderedPageBreak/>
        <w:t>Martin del Campo Partida, Representante Suplente del Consejo Mexicano de Comercio Exterior de Occidente.</w:t>
      </w:r>
    </w:p>
    <w:p w14:paraId="17C7C7E3" w14:textId="77777777" w:rsidR="00260B14" w:rsidRDefault="00260B14" w:rsidP="003A262C">
      <w:pPr>
        <w:contextualSpacing/>
        <w:jc w:val="both"/>
        <w:rPr>
          <w:rFonts w:asciiTheme="minorHAnsi" w:hAnsiTheme="minorHAnsi" w:cstheme="minorHAnsi"/>
          <w:b/>
          <w:lang w:val="es-ES_tradnl"/>
        </w:rPr>
      </w:pPr>
    </w:p>
    <w:p w14:paraId="213EF433" w14:textId="77777777" w:rsidR="00A5580E" w:rsidRPr="00A5580E" w:rsidRDefault="00A5580E" w:rsidP="00A5580E">
      <w:pPr>
        <w:spacing w:after="100" w:afterAutospacing="1"/>
        <w:contextualSpacing/>
        <w:jc w:val="both"/>
        <w:rPr>
          <w:rFonts w:ascii="Calibri" w:eastAsiaTheme="minorEastAsia" w:hAnsi="Calibri" w:cs="Calibri"/>
          <w:lang w:eastAsia="es-MX"/>
        </w:rPr>
      </w:pPr>
      <w:bookmarkStart w:id="9" w:name="_Hlk165633172"/>
      <w:r w:rsidRPr="00A5580E">
        <w:rPr>
          <w:rFonts w:ascii="Calibri" w:eastAsiaTheme="minorEastAsia" w:hAnsi="Calibri" w:cs="Calibri"/>
          <w:b/>
          <w:lang w:val="es-ES" w:eastAsia="es-MX"/>
        </w:rPr>
        <w:t>Número de Cuadro:</w:t>
      </w:r>
      <w:r w:rsidRPr="00A5580E">
        <w:rPr>
          <w:rFonts w:ascii="Calibri" w:eastAsiaTheme="minorEastAsia" w:hAnsi="Calibri" w:cs="Calibri"/>
          <w:lang w:val="es-ES" w:eastAsia="es-MX"/>
        </w:rPr>
        <w:t xml:space="preserve"> </w:t>
      </w:r>
      <w:r w:rsidRPr="00A5580E">
        <w:rPr>
          <w:rFonts w:ascii="Calibri" w:eastAsiaTheme="minorEastAsia" w:hAnsi="Calibri" w:cs="Calibri"/>
          <w:lang w:eastAsia="es-MX"/>
        </w:rPr>
        <w:t>E05.04.2024</w:t>
      </w:r>
    </w:p>
    <w:p w14:paraId="072AFACF"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b/>
        </w:rPr>
      </w:pPr>
      <w:r w:rsidRPr="00A5580E">
        <w:rPr>
          <w:rFonts w:ascii="Calibri" w:eastAsiaTheme="minorEastAsia" w:hAnsi="Calibri" w:cs="Calibri"/>
          <w:b/>
          <w:lang w:val="es-ES" w:eastAsia="es-MX"/>
        </w:rPr>
        <w:t xml:space="preserve">Licitación Pública Local con Participación del Comité: </w:t>
      </w:r>
      <w:r w:rsidRPr="00A5580E">
        <w:rPr>
          <w:rFonts w:ascii="Calibri" w:eastAsiaTheme="minorEastAsia" w:hAnsi="Calibri" w:cs="Calibri"/>
          <w:lang w:val="es-ES" w:eastAsia="es-MX"/>
        </w:rPr>
        <w:t>202400687 Ronda 3</w:t>
      </w:r>
    </w:p>
    <w:p w14:paraId="16E4861B"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val="es-ES" w:eastAsia="es-MX"/>
        </w:rPr>
      </w:pPr>
      <w:r w:rsidRPr="00A5580E">
        <w:rPr>
          <w:rFonts w:ascii="Calibri" w:eastAsiaTheme="minorEastAsia" w:hAnsi="Calibri" w:cs="Calibri"/>
          <w:b/>
          <w:lang w:val="es-ES" w:eastAsia="es-MX"/>
        </w:rPr>
        <w:t xml:space="preserve">Área Requirente: </w:t>
      </w:r>
      <w:r w:rsidRPr="00A5580E">
        <w:rPr>
          <w:rFonts w:ascii="Calibri" w:eastAsiaTheme="minorEastAsia" w:hAnsi="Calibri" w:cs="Calibri"/>
          <w:lang w:val="es-ES" w:eastAsia="es-MX"/>
        </w:rPr>
        <w:t xml:space="preserve">Coordinación General de Desarrollo Económico y Combate a la Desigualdad </w:t>
      </w:r>
    </w:p>
    <w:p w14:paraId="57F98868"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val="es-ES" w:eastAsia="es-MX"/>
        </w:rPr>
      </w:pPr>
      <w:r w:rsidRPr="00A5580E">
        <w:rPr>
          <w:rFonts w:ascii="Calibri" w:eastAsiaTheme="minorEastAsia" w:hAnsi="Calibri" w:cs="Calibri"/>
          <w:b/>
          <w:lang w:val="es-ES" w:eastAsia="es-MX"/>
        </w:rPr>
        <w:t xml:space="preserve">Objeto de licitación: </w:t>
      </w:r>
      <w:r w:rsidRPr="00A5580E">
        <w:rPr>
          <w:rFonts w:ascii="Calibri" w:eastAsiaTheme="minorEastAsia" w:hAnsi="Calibri" w:cs="Calibri"/>
          <w:lang w:val="es-ES" w:eastAsia="es-MX"/>
        </w:rPr>
        <w:t xml:space="preserve">Calentadores solares </w:t>
      </w:r>
    </w:p>
    <w:p w14:paraId="1AF2EC61"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eastAsia="es-MX"/>
        </w:rPr>
      </w:pPr>
    </w:p>
    <w:p w14:paraId="7462FC9B" w14:textId="77777777" w:rsidR="00A5580E" w:rsidRPr="00A5580E" w:rsidRDefault="00A5580E" w:rsidP="00A5580E">
      <w:pPr>
        <w:shd w:val="clear" w:color="auto" w:fill="FFFFFF"/>
        <w:spacing w:after="100" w:afterAutospacing="1"/>
        <w:contextualSpacing/>
        <w:jc w:val="both"/>
        <w:rPr>
          <w:rFonts w:ascii="Calibri" w:eastAsiaTheme="minorEastAsia" w:hAnsi="Calibri" w:cs="Calibri"/>
          <w:lang w:val="es-ES_tradnl"/>
        </w:rPr>
      </w:pPr>
      <w:r w:rsidRPr="00A5580E">
        <w:rPr>
          <w:rFonts w:ascii="Calibri" w:eastAsiaTheme="minorEastAsia" w:hAnsi="Calibri" w:cs="Calibri"/>
          <w:lang w:eastAsia="es-MX"/>
        </w:rPr>
        <w:t>S</w:t>
      </w:r>
      <w:proofErr w:type="spellStart"/>
      <w:r w:rsidRPr="00A5580E">
        <w:rPr>
          <w:rFonts w:ascii="Calibri" w:hAnsi="Calibri" w:cs="Calibri"/>
          <w:lang w:val="es-ES_tradnl"/>
        </w:rPr>
        <w:t>e</w:t>
      </w:r>
      <w:proofErr w:type="spellEnd"/>
      <w:r w:rsidRPr="00A5580E">
        <w:rPr>
          <w:rFonts w:ascii="Calibri" w:hAnsi="Calibri" w:cs="Calibri"/>
          <w:lang w:val="es-ES_tradnl"/>
        </w:rPr>
        <w:t xml:space="preserve"> pone a la vista el expediente de donde se desprende lo siguiente:</w:t>
      </w:r>
    </w:p>
    <w:p w14:paraId="1481CF6E"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52FF7205"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Proveedores que cotizan:</w:t>
      </w:r>
    </w:p>
    <w:p w14:paraId="2CC61976"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46CB9012" w14:textId="77777777" w:rsidR="00A5580E" w:rsidRPr="00A5580E" w:rsidRDefault="00A5580E" w:rsidP="00A5580E">
      <w:pPr>
        <w:numPr>
          <w:ilvl w:val="0"/>
          <w:numId w:val="45"/>
        </w:num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Proveedor de Insumos para la Construcción, S.A. de C.V.</w:t>
      </w:r>
    </w:p>
    <w:p w14:paraId="0A62D1F7" w14:textId="77777777" w:rsidR="00A5580E" w:rsidRPr="00A5580E" w:rsidRDefault="00A5580E" w:rsidP="00A5580E">
      <w:pPr>
        <w:numPr>
          <w:ilvl w:val="0"/>
          <w:numId w:val="45"/>
        </w:num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Romero y Romero Industrial, S.A. de C.V.</w:t>
      </w:r>
    </w:p>
    <w:p w14:paraId="0C1DB8E4" w14:textId="77777777" w:rsidR="00A5580E" w:rsidRPr="00A5580E" w:rsidRDefault="00A5580E" w:rsidP="00A5580E">
      <w:pPr>
        <w:shd w:val="clear" w:color="auto" w:fill="FFFFFF"/>
        <w:spacing w:after="100" w:afterAutospacing="1"/>
        <w:contextualSpacing/>
        <w:rPr>
          <w:rFonts w:ascii="Calibri" w:hAnsi="Calibri" w:cs="Calibri"/>
        </w:rPr>
      </w:pPr>
    </w:p>
    <w:p w14:paraId="6B4AB33B" w14:textId="77777777" w:rsidR="00A5580E" w:rsidRPr="00A5580E" w:rsidRDefault="00A5580E" w:rsidP="00A5580E">
      <w:pPr>
        <w:shd w:val="clear" w:color="auto" w:fill="FFFFFF"/>
        <w:spacing w:after="100" w:afterAutospacing="1"/>
        <w:contextualSpacing/>
        <w:rPr>
          <w:rFonts w:ascii="Calibri" w:hAnsi="Calibri" w:cs="Calibri"/>
        </w:rPr>
      </w:pPr>
      <w:r w:rsidRPr="00A5580E">
        <w:rPr>
          <w:rFonts w:ascii="Calibri" w:hAnsi="Calibri" w:cs="Calibri"/>
          <w:b/>
          <w:i/>
          <w:lang w:val="es-ES_tradnl"/>
        </w:rPr>
        <w:t xml:space="preserve">Ningún licitante fue desechado </w:t>
      </w:r>
    </w:p>
    <w:p w14:paraId="2BCAC550" w14:textId="77777777" w:rsidR="00A5580E" w:rsidRPr="00A5580E" w:rsidRDefault="00A5580E" w:rsidP="00A5580E">
      <w:pPr>
        <w:shd w:val="clear" w:color="auto" w:fill="FFFFFF"/>
        <w:spacing w:after="100" w:afterAutospacing="1"/>
        <w:contextualSpacing/>
        <w:jc w:val="both"/>
        <w:rPr>
          <w:rFonts w:ascii="Calibri" w:hAnsi="Calibri" w:cs="Calibri"/>
          <w:b/>
          <w:i/>
          <w:lang w:val="es-ES_tradnl"/>
        </w:rPr>
      </w:pPr>
    </w:p>
    <w:p w14:paraId="1D0050AD"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 xml:space="preserve">Los licitantes cuyas proposiciones resultaron solventes son los que se muestran en el siguiente cuadro: </w:t>
      </w:r>
    </w:p>
    <w:p w14:paraId="3023C2AF"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66F07223" w14:textId="77777777" w:rsidR="00A5580E" w:rsidRPr="00A5580E" w:rsidRDefault="00A5580E" w:rsidP="00A5580E">
      <w:pPr>
        <w:shd w:val="clear" w:color="auto" w:fill="FFFFFF"/>
        <w:spacing w:after="100" w:afterAutospacing="1"/>
        <w:contextualSpacing/>
        <w:jc w:val="both"/>
        <w:rPr>
          <w:rFonts w:ascii="Calibri" w:hAnsi="Calibri" w:cs="Calibri"/>
          <w:b/>
          <w:noProof/>
          <w:lang w:eastAsia="es-MX"/>
        </w:rPr>
      </w:pPr>
      <w:r w:rsidRPr="00A5580E">
        <w:rPr>
          <w:rFonts w:ascii="Calibri" w:hAnsi="Calibri" w:cs="Calibri"/>
          <w:b/>
          <w:noProof/>
          <w:lang w:eastAsia="es-MX"/>
        </w:rPr>
        <w:t>PROVEEDOR DE INSUMOS PARA LA CONSTRUCCIÓN, S.A. DE C.V. y ROMERO Y ROMERO INDUSTRIAL, S.A. DE C.V.</w:t>
      </w:r>
    </w:p>
    <w:p w14:paraId="31579C41" w14:textId="77777777" w:rsidR="00A5580E" w:rsidRPr="00A5580E" w:rsidRDefault="00A5580E" w:rsidP="00A5580E">
      <w:pPr>
        <w:shd w:val="clear" w:color="auto" w:fill="FFFFFF"/>
        <w:spacing w:after="100" w:afterAutospacing="1"/>
        <w:contextualSpacing/>
        <w:jc w:val="both"/>
        <w:rPr>
          <w:rFonts w:ascii="Calibri" w:hAnsi="Calibri" w:cs="Calibri"/>
          <w:b/>
          <w:noProof/>
          <w:lang w:eastAsia="es-MX"/>
        </w:rPr>
      </w:pPr>
    </w:p>
    <w:p w14:paraId="091246E7" w14:textId="77777777" w:rsidR="00A5580E" w:rsidRPr="00A5580E" w:rsidRDefault="00A5580E" w:rsidP="00A5580E">
      <w:pPr>
        <w:shd w:val="clear" w:color="auto" w:fill="FFFFFF"/>
        <w:spacing w:after="100" w:afterAutospacing="1"/>
        <w:contextualSpacing/>
        <w:jc w:val="both"/>
        <w:rPr>
          <w:rFonts w:ascii="Calibri" w:hAnsi="Calibri" w:cs="Calibri"/>
          <w:b/>
          <w:i/>
          <w:noProof/>
          <w:lang w:eastAsia="es-MX"/>
        </w:rPr>
      </w:pPr>
      <w:r w:rsidRPr="00A5580E">
        <w:rPr>
          <w:rFonts w:ascii="Calibri" w:hAnsi="Calibri" w:cs="Calibri"/>
          <w:b/>
          <w:i/>
          <w:noProof/>
          <w:lang w:eastAsia="es-MX"/>
        </w:rPr>
        <w:drawing>
          <wp:inline distT="0" distB="0" distL="0" distR="0" wp14:anchorId="2CFAD3E8" wp14:editId="2D611B7D">
            <wp:extent cx="6162040" cy="2609850"/>
            <wp:effectExtent l="0" t="0" r="0" b="0"/>
            <wp:docPr id="4" name="Imagen 3">
              <a:extLst xmlns:a="http://schemas.openxmlformats.org/drawingml/2006/main">
                <a:ext uri="{FF2B5EF4-FFF2-40B4-BE49-F238E27FC236}">
                  <a16:creationId xmlns:a16="http://schemas.microsoft.com/office/drawing/2014/main" id="{8BD306AE-41F7-4B2B-9F2C-D128DB29C1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BD306AE-41F7-4B2B-9F2C-D128DB29C1FE}"/>
                        </a:ext>
                      </a:extLst>
                    </pic:cNvPr>
                    <pic:cNvPicPr>
                      <a:picLocks noChangeAspect="1"/>
                    </pic:cNvPicPr>
                  </pic:nvPicPr>
                  <pic:blipFill>
                    <a:blip r:embed="rId14"/>
                    <a:stretch>
                      <a:fillRect/>
                    </a:stretch>
                  </pic:blipFill>
                  <pic:spPr>
                    <a:xfrm>
                      <a:off x="0" y="0"/>
                      <a:ext cx="6205153" cy="2628110"/>
                    </a:xfrm>
                    <a:prstGeom prst="rect">
                      <a:avLst/>
                    </a:prstGeom>
                  </pic:spPr>
                </pic:pic>
              </a:graphicData>
            </a:graphic>
          </wp:inline>
        </w:drawing>
      </w:r>
    </w:p>
    <w:p w14:paraId="1D36C4DE"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592B2DEC"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Responsable de la evaluación de las proposiciones:</w:t>
      </w:r>
    </w:p>
    <w:p w14:paraId="688D9631"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tbl>
      <w:tblPr>
        <w:tblStyle w:val="Tablaconcuadrcula"/>
        <w:tblW w:w="9776" w:type="dxa"/>
        <w:tblLayout w:type="fixed"/>
        <w:tblLook w:val="04A0" w:firstRow="1" w:lastRow="0" w:firstColumn="1" w:lastColumn="0" w:noHBand="0" w:noVBand="1"/>
      </w:tblPr>
      <w:tblGrid>
        <w:gridCol w:w="4536"/>
        <w:gridCol w:w="5240"/>
      </w:tblGrid>
      <w:tr w:rsidR="00A5580E" w:rsidRPr="00A5580E" w14:paraId="7E6865AD" w14:textId="77777777" w:rsidTr="00D117D9">
        <w:trPr>
          <w:trHeight w:val="172"/>
        </w:trPr>
        <w:tc>
          <w:tcPr>
            <w:tcW w:w="4536" w:type="dxa"/>
          </w:tcPr>
          <w:p w14:paraId="1AC7BF61" w14:textId="77777777" w:rsidR="00A5580E" w:rsidRPr="00A5580E" w:rsidRDefault="00A5580E"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Nombre</w:t>
            </w:r>
          </w:p>
        </w:tc>
        <w:tc>
          <w:tcPr>
            <w:tcW w:w="5240" w:type="dxa"/>
          </w:tcPr>
          <w:p w14:paraId="7C059D17" w14:textId="77777777" w:rsidR="00A5580E" w:rsidRPr="00A5580E" w:rsidRDefault="00A5580E" w:rsidP="00D117D9">
            <w:pPr>
              <w:spacing w:after="100" w:afterAutospacing="1" w:line="276" w:lineRule="auto"/>
              <w:contextualSpacing/>
              <w:jc w:val="center"/>
              <w:rPr>
                <w:rFonts w:ascii="Calibri" w:hAnsi="Calibri" w:cs="Calibri"/>
                <w:b/>
                <w:lang w:val="es-ES_tradnl"/>
              </w:rPr>
            </w:pPr>
            <w:r w:rsidRPr="00A5580E">
              <w:rPr>
                <w:rFonts w:ascii="Calibri" w:hAnsi="Calibri" w:cs="Calibri"/>
                <w:b/>
                <w:lang w:val="es-ES_tradnl"/>
              </w:rPr>
              <w:t>Cargo</w:t>
            </w:r>
          </w:p>
        </w:tc>
      </w:tr>
      <w:tr w:rsidR="00A5580E" w:rsidRPr="00A5580E" w14:paraId="24DA2BF3" w14:textId="77777777" w:rsidTr="00D117D9">
        <w:trPr>
          <w:trHeight w:val="697"/>
        </w:trPr>
        <w:tc>
          <w:tcPr>
            <w:tcW w:w="4536" w:type="dxa"/>
          </w:tcPr>
          <w:p w14:paraId="06119477" w14:textId="77777777" w:rsidR="00A5580E" w:rsidRPr="00A5580E" w:rsidRDefault="00A5580E" w:rsidP="00D117D9">
            <w:pPr>
              <w:shd w:val="clear" w:color="auto" w:fill="FFFFFF"/>
              <w:spacing w:after="100" w:afterAutospacing="1" w:line="276" w:lineRule="auto"/>
              <w:contextualSpacing/>
              <w:rPr>
                <w:rFonts w:ascii="Calibri" w:hAnsi="Calibri" w:cs="Calibri"/>
              </w:rPr>
            </w:pPr>
            <w:r w:rsidRPr="00A5580E">
              <w:rPr>
                <w:rFonts w:ascii="Calibri" w:hAnsi="Calibri" w:cs="Calibri"/>
              </w:rPr>
              <w:t xml:space="preserve">Noelia Margarita Tapia González </w:t>
            </w:r>
          </w:p>
        </w:tc>
        <w:tc>
          <w:tcPr>
            <w:tcW w:w="5240" w:type="dxa"/>
          </w:tcPr>
          <w:p w14:paraId="6B793B05" w14:textId="77777777" w:rsidR="00A5580E" w:rsidRPr="00A5580E" w:rsidRDefault="00A5580E" w:rsidP="00D117D9">
            <w:pPr>
              <w:spacing w:after="100" w:afterAutospacing="1" w:line="276" w:lineRule="auto"/>
              <w:contextualSpacing/>
              <w:rPr>
                <w:rFonts w:ascii="Calibri" w:hAnsi="Calibri" w:cs="Calibri"/>
              </w:rPr>
            </w:pPr>
            <w:r w:rsidRPr="00A5580E">
              <w:rPr>
                <w:rFonts w:ascii="Calibri" w:hAnsi="Calibri" w:cs="Calibri"/>
              </w:rPr>
              <w:t xml:space="preserve">Jefe Jurídico A, nombrada como Encargada del despacho de la Coordinación General de Desarrollo Económico y Combate a la Desigualdad </w:t>
            </w:r>
          </w:p>
        </w:tc>
      </w:tr>
    </w:tbl>
    <w:p w14:paraId="60D4C9F0" w14:textId="77777777" w:rsidR="00A5580E" w:rsidRPr="00A5580E" w:rsidRDefault="00A5580E" w:rsidP="00A5580E">
      <w:pPr>
        <w:shd w:val="clear" w:color="auto" w:fill="FFFFFF"/>
        <w:spacing w:after="100" w:afterAutospacing="1"/>
        <w:contextualSpacing/>
        <w:jc w:val="both"/>
        <w:rPr>
          <w:rFonts w:ascii="Calibri" w:hAnsi="Calibri" w:cs="Calibri"/>
        </w:rPr>
      </w:pPr>
    </w:p>
    <w:p w14:paraId="5E53F306"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b/>
          <w:u w:val="single"/>
          <w:lang w:val="es-ES_tradnl"/>
        </w:rPr>
        <w:t>Mediante oficio de análisis técnico número 08000/0351/2024</w:t>
      </w:r>
    </w:p>
    <w:p w14:paraId="559F0A2A" w14:textId="77777777" w:rsidR="00A5580E" w:rsidRPr="00A5580E" w:rsidRDefault="00A5580E" w:rsidP="00A5580E">
      <w:pPr>
        <w:shd w:val="clear" w:color="auto" w:fill="FFFFFF"/>
        <w:spacing w:after="100" w:afterAutospacing="1"/>
        <w:contextualSpacing/>
        <w:jc w:val="both"/>
        <w:rPr>
          <w:rFonts w:ascii="Calibri" w:hAnsi="Calibri" w:cs="Calibri"/>
        </w:rPr>
      </w:pPr>
    </w:p>
    <w:p w14:paraId="5155D70E"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b/>
          <w:lang w:val="es-ES_tradnl"/>
        </w:rPr>
        <w:t xml:space="preserve">Nota: </w:t>
      </w:r>
      <w:r w:rsidRPr="00A5580E">
        <w:rPr>
          <w:rFonts w:ascii="Calibri" w:hAnsi="Calibri" w:cs="Calibri"/>
          <w:lang w:val="es-ES_tradnl"/>
        </w:rPr>
        <w:t>De conformidad a la evaluación mediante oficio 08000/0351/2024 emitido por parte de la Coordinación General de Desarrollo Económico y Combate a la Desigualdad , mismo que refiere de las 02 propuestas presentadas, 02 cumplen con los requerimientos técnicos, económicos así como la presentación de los puntos adicionales  solicitados en las bases de licitación, por lo que se sugiere dictaminar el fallo a favor del licitante que cumple con las características solicitadas en bases de licitación y presenta la propuesta económica más baja, siendo este: PROVEEDOR DE INSUMOS PARA LA CONSTRUCCIÓN, S.A. DE C.V.</w:t>
      </w:r>
    </w:p>
    <w:p w14:paraId="65282035"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4F686F37"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lang w:val="es-ES_tradnl"/>
        </w:rPr>
        <w:t>Cabe hacer mención que el Licitante solicita en su propuesta un anticipo de hasta el 50% del monto total de la Orden de Compra, esto de conformidad al Artículo 78 de la Ley de Compras Gubernamentales, Enajenaciones y Contratación de Servicios del Estado de Jalisco y su Municipios.</w:t>
      </w:r>
    </w:p>
    <w:p w14:paraId="747F6246"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p>
    <w:p w14:paraId="55EA1AB4" w14:textId="77777777" w:rsidR="00A5580E" w:rsidRPr="00A5580E" w:rsidRDefault="00A5580E" w:rsidP="00A5580E">
      <w:pPr>
        <w:shd w:val="clear" w:color="auto" w:fill="FFFFFF"/>
        <w:spacing w:after="100" w:afterAutospacing="1"/>
        <w:contextualSpacing/>
        <w:jc w:val="both"/>
        <w:rPr>
          <w:rFonts w:ascii="Calibri" w:hAnsi="Calibri" w:cs="Calibri"/>
        </w:rPr>
      </w:pPr>
      <w:r w:rsidRPr="00A5580E">
        <w:rPr>
          <w:rFonts w:ascii="Calibri" w:hAnsi="Calibri" w:cs="Calibri"/>
        </w:rPr>
        <w:t>En virtud de lo anterior y de acuerdo a los criterios establecidos en bases, al ofertar en mejores condiciones se pone a consideración por parte del área requirente la adjudicación a favor de:</w:t>
      </w:r>
    </w:p>
    <w:p w14:paraId="110F4E39" w14:textId="77777777" w:rsidR="00A5580E" w:rsidRPr="00A5580E" w:rsidRDefault="00A5580E" w:rsidP="00A5580E">
      <w:pPr>
        <w:shd w:val="clear" w:color="auto" w:fill="FFFFFF"/>
        <w:spacing w:after="100" w:afterAutospacing="1"/>
        <w:contextualSpacing/>
        <w:jc w:val="both"/>
        <w:rPr>
          <w:rFonts w:ascii="Calibri" w:hAnsi="Calibri" w:cs="Calibri"/>
        </w:rPr>
      </w:pPr>
    </w:p>
    <w:p w14:paraId="1338AA97" w14:textId="07B059AD" w:rsidR="00A5580E" w:rsidRPr="00A5580E" w:rsidRDefault="00A5580E" w:rsidP="00A5580E">
      <w:pPr>
        <w:shd w:val="clear" w:color="auto" w:fill="FFFFFF"/>
        <w:spacing w:after="100" w:afterAutospacing="1"/>
        <w:contextualSpacing/>
        <w:jc w:val="both"/>
        <w:rPr>
          <w:rFonts w:ascii="Calibri" w:hAnsi="Calibri" w:cs="Calibri"/>
          <w:b/>
          <w:lang w:val="es-ES_tradnl"/>
        </w:rPr>
      </w:pPr>
      <w:r w:rsidRPr="00A5580E">
        <w:rPr>
          <w:rFonts w:ascii="Calibri" w:hAnsi="Calibri" w:cs="Calibri"/>
          <w:b/>
          <w:lang w:val="es-ES_tradnl"/>
        </w:rPr>
        <w:t xml:space="preserve">PROVEEDOR DE INSUMOS PARA LA CONSTRUCCIÓN, S.A. DE C.V., POR UN MONTO TOTAL DE </w:t>
      </w:r>
      <w:r w:rsidR="00B94BD1">
        <w:rPr>
          <w:rFonts w:ascii="Calibri" w:hAnsi="Calibri" w:cs="Calibri"/>
          <w:b/>
          <w:lang w:val="es-ES_tradnl"/>
        </w:rPr>
        <w:t xml:space="preserve">                               </w:t>
      </w:r>
      <w:r w:rsidRPr="00A5580E">
        <w:rPr>
          <w:rFonts w:ascii="Calibri" w:hAnsi="Calibri" w:cs="Calibri"/>
          <w:b/>
          <w:lang w:val="es-ES_tradnl"/>
        </w:rPr>
        <w:t>$ 5´398,092.48</w:t>
      </w:r>
    </w:p>
    <w:p w14:paraId="7FF51A13" w14:textId="77777777" w:rsidR="00A5580E" w:rsidRPr="00A5580E" w:rsidRDefault="00A5580E" w:rsidP="00A5580E">
      <w:pPr>
        <w:shd w:val="clear" w:color="auto" w:fill="FFFFFF"/>
        <w:spacing w:after="100" w:afterAutospacing="1"/>
        <w:contextualSpacing/>
        <w:jc w:val="both"/>
        <w:rPr>
          <w:rFonts w:ascii="Calibri" w:hAnsi="Calibri" w:cs="Calibri"/>
          <w:b/>
          <w:lang w:val="es-ES_tradnl"/>
        </w:rPr>
      </w:pPr>
    </w:p>
    <w:p w14:paraId="78F64615" w14:textId="77777777" w:rsidR="00A5580E" w:rsidRPr="00A5580E" w:rsidRDefault="00A5580E" w:rsidP="00A5580E">
      <w:pPr>
        <w:shd w:val="clear" w:color="auto" w:fill="FFFFFF"/>
        <w:spacing w:after="100" w:afterAutospacing="1"/>
        <w:contextualSpacing/>
        <w:jc w:val="both"/>
        <w:rPr>
          <w:rFonts w:ascii="Calibri" w:hAnsi="Calibri" w:cs="Calibri"/>
          <w:lang w:val="es-ES_tradnl"/>
        </w:rPr>
      </w:pPr>
      <w:r w:rsidRPr="00A5580E">
        <w:rPr>
          <w:rFonts w:ascii="Calibri" w:hAnsi="Calibri" w:cs="Calibri"/>
          <w:noProof/>
          <w:lang w:eastAsia="es-MX"/>
        </w:rPr>
        <w:lastRenderedPageBreak/>
        <w:drawing>
          <wp:inline distT="0" distB="0" distL="0" distR="0" wp14:anchorId="74A314CF" wp14:editId="798E2E66">
            <wp:extent cx="6197600" cy="2381250"/>
            <wp:effectExtent l="0" t="0" r="0" b="0"/>
            <wp:docPr id="2" name="Imagen 4">
              <a:extLst xmlns:a="http://schemas.openxmlformats.org/drawingml/2006/main">
                <a:ext uri="{FF2B5EF4-FFF2-40B4-BE49-F238E27FC236}">
                  <a16:creationId xmlns:a16="http://schemas.microsoft.com/office/drawing/2014/main" id="{A1783AA5-50D8-460E-8C2B-9E5258A8E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1783AA5-50D8-460E-8C2B-9E5258A8EF04}"/>
                        </a:ext>
                      </a:extLst>
                    </pic:cNvPr>
                    <pic:cNvPicPr>
                      <a:picLocks noChangeAspect="1"/>
                    </pic:cNvPicPr>
                  </pic:nvPicPr>
                  <pic:blipFill>
                    <a:blip r:embed="rId15"/>
                    <a:stretch>
                      <a:fillRect/>
                    </a:stretch>
                  </pic:blipFill>
                  <pic:spPr>
                    <a:xfrm>
                      <a:off x="0" y="0"/>
                      <a:ext cx="6205374" cy="2384237"/>
                    </a:xfrm>
                    <a:prstGeom prst="rect">
                      <a:avLst/>
                    </a:prstGeom>
                  </pic:spPr>
                </pic:pic>
              </a:graphicData>
            </a:graphic>
          </wp:inline>
        </w:drawing>
      </w:r>
    </w:p>
    <w:p w14:paraId="1AEB8526" w14:textId="77777777" w:rsidR="00A5580E" w:rsidRPr="00A5580E" w:rsidRDefault="00A5580E" w:rsidP="00A5580E">
      <w:pPr>
        <w:shd w:val="clear" w:color="auto" w:fill="FFFFFF"/>
        <w:spacing w:after="100" w:afterAutospacing="1"/>
        <w:contextualSpacing/>
        <w:jc w:val="both"/>
        <w:rPr>
          <w:rFonts w:ascii="Calibri" w:hAnsi="Calibri" w:cs="Calibri"/>
          <w:color w:val="000000"/>
          <w:lang w:eastAsia="es-MX"/>
        </w:rPr>
      </w:pPr>
    </w:p>
    <w:p w14:paraId="585FBD79" w14:textId="77777777" w:rsidR="00A5580E" w:rsidRPr="00A5580E" w:rsidRDefault="00A5580E" w:rsidP="00A5580E">
      <w:pPr>
        <w:shd w:val="clear" w:color="auto" w:fill="FFFFFF"/>
        <w:tabs>
          <w:tab w:val="left" w:pos="1275"/>
        </w:tabs>
        <w:spacing w:after="100" w:afterAutospacing="1"/>
        <w:contextualSpacing/>
        <w:jc w:val="both"/>
        <w:rPr>
          <w:rFonts w:ascii="Calibri" w:hAnsi="Calibri" w:cs="Calibri"/>
          <w:color w:val="000000"/>
          <w:lang w:eastAsia="es-MX"/>
        </w:rPr>
      </w:pPr>
      <w:r w:rsidRPr="00A5580E">
        <w:rPr>
          <w:rFonts w:ascii="Calibri" w:hAnsi="Calibri" w:cs="Calibri"/>
          <w:color w:val="000000"/>
          <w:lang w:eastAsia="es-MX"/>
        </w:rPr>
        <w:t>La convocante tendrá 10 días hábiles para emitir la orden de compra / pedido posterior a la emisión del fallo.</w:t>
      </w:r>
    </w:p>
    <w:p w14:paraId="6BF4AD69" w14:textId="77777777" w:rsidR="00A5580E" w:rsidRPr="00A5580E" w:rsidRDefault="00A5580E" w:rsidP="00A5580E">
      <w:pPr>
        <w:shd w:val="clear" w:color="auto" w:fill="FFFFFF"/>
        <w:tabs>
          <w:tab w:val="left" w:pos="1275"/>
        </w:tabs>
        <w:spacing w:after="100" w:afterAutospacing="1"/>
        <w:contextualSpacing/>
        <w:jc w:val="both"/>
        <w:rPr>
          <w:rFonts w:ascii="Calibri" w:hAnsi="Calibri" w:cs="Calibri"/>
          <w:color w:val="000000"/>
          <w:lang w:eastAsia="es-MX"/>
        </w:rPr>
      </w:pPr>
    </w:p>
    <w:p w14:paraId="24AD88E9" w14:textId="5E9709E5" w:rsidR="00A5580E" w:rsidRDefault="00A5580E" w:rsidP="00A5580E">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363865B" w14:textId="77777777" w:rsidR="00A5580E" w:rsidRPr="00A5580E" w:rsidRDefault="00A5580E" w:rsidP="00A5580E">
      <w:pPr>
        <w:shd w:val="clear" w:color="auto" w:fill="FFFFFF"/>
        <w:spacing w:line="253" w:lineRule="atLeast"/>
        <w:jc w:val="both"/>
        <w:rPr>
          <w:rFonts w:ascii="Calibri" w:hAnsi="Calibri" w:cs="Calibri"/>
          <w:color w:val="000000"/>
          <w:lang w:eastAsia="es-MX"/>
        </w:rPr>
      </w:pPr>
    </w:p>
    <w:p w14:paraId="306A1E8C" w14:textId="7C264E09" w:rsidR="00A5580E" w:rsidRDefault="00A5580E" w:rsidP="00A5580E">
      <w:pPr>
        <w:shd w:val="clear" w:color="auto" w:fill="FFFFFF"/>
        <w:spacing w:line="253" w:lineRule="atLeast"/>
        <w:jc w:val="both"/>
        <w:rPr>
          <w:rFonts w:ascii="Calibri" w:hAnsi="Calibri" w:cs="Calibri"/>
          <w:color w:val="000000"/>
          <w:lang w:eastAsia="es-MX"/>
        </w:rPr>
      </w:pPr>
      <w:r w:rsidRPr="00A5580E">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48CAE92" w14:textId="77777777" w:rsidR="00A5580E" w:rsidRPr="00A5580E" w:rsidRDefault="00A5580E" w:rsidP="00A5580E">
      <w:pPr>
        <w:shd w:val="clear" w:color="auto" w:fill="FFFFFF"/>
        <w:spacing w:line="253" w:lineRule="atLeast"/>
        <w:jc w:val="both"/>
        <w:rPr>
          <w:rFonts w:ascii="Calibri" w:hAnsi="Calibri" w:cs="Calibri"/>
          <w:color w:val="000000"/>
          <w:lang w:eastAsia="es-MX"/>
        </w:rPr>
      </w:pPr>
    </w:p>
    <w:p w14:paraId="7222BAC5"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39641692"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p>
    <w:p w14:paraId="4FC2B462"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r w:rsidRPr="00A5580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B8EE92B" w14:textId="77777777" w:rsidR="00A5580E" w:rsidRPr="00A5580E" w:rsidRDefault="00A5580E" w:rsidP="00A5580E">
      <w:pPr>
        <w:shd w:val="clear" w:color="auto" w:fill="FFFFFF"/>
        <w:spacing w:line="276" w:lineRule="atLeast"/>
        <w:jc w:val="both"/>
        <w:rPr>
          <w:rFonts w:ascii="Calibri" w:hAnsi="Calibri" w:cs="Calibri"/>
          <w:color w:val="000000"/>
          <w:lang w:eastAsia="es-MX"/>
        </w:rPr>
      </w:pPr>
    </w:p>
    <w:p w14:paraId="02403504" w14:textId="4171F036" w:rsidR="00B80D63" w:rsidRPr="00A5580E" w:rsidRDefault="00A5580E" w:rsidP="00A5580E">
      <w:pPr>
        <w:contextualSpacing/>
        <w:jc w:val="both"/>
        <w:rPr>
          <w:rFonts w:ascii="Calibri" w:hAnsi="Calibri" w:cs="Calibri"/>
          <w:color w:val="000000"/>
          <w:shd w:val="clear" w:color="auto" w:fill="FFFFFF"/>
          <w:lang w:eastAsia="es-MX"/>
        </w:rPr>
      </w:pPr>
      <w:r w:rsidRPr="00A5580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9"/>
    </w:p>
    <w:p w14:paraId="4B191EAF" w14:textId="77777777" w:rsidR="00A5580E" w:rsidRDefault="00A5580E" w:rsidP="00A5580E">
      <w:pPr>
        <w:contextualSpacing/>
        <w:jc w:val="both"/>
        <w:rPr>
          <w:rFonts w:asciiTheme="minorHAnsi" w:hAnsiTheme="minorHAnsi" w:cstheme="minorHAnsi"/>
          <w:b/>
          <w:lang w:val="es-ES_tradnl"/>
        </w:rPr>
      </w:pPr>
    </w:p>
    <w:p w14:paraId="7E809144" w14:textId="6C94146A" w:rsidR="00260B14" w:rsidRDefault="00260B14" w:rsidP="00260B14">
      <w:pPr>
        <w:shd w:val="clear" w:color="auto" w:fill="FFFFFF"/>
        <w:spacing w:after="100" w:afterAutospacing="1"/>
        <w:contextualSpacing/>
        <w:jc w:val="both"/>
        <w:rPr>
          <w:rFonts w:cstheme="minorHAnsi"/>
          <w:lang w:val="es-ES_tradnl"/>
        </w:rPr>
      </w:pPr>
      <w:r w:rsidRPr="00DC60CF">
        <w:rPr>
          <w:rFonts w:asciiTheme="minorHAnsi" w:hAnsiTheme="minorHAnsi" w:cstheme="minorHAnsi"/>
        </w:rPr>
        <w:lastRenderedPageBreak/>
        <w:t xml:space="preserve">Edmundo Antonio Amutio Villa, representante suplente del Presidente del Comité de Adquisiciones, comenta </w:t>
      </w:r>
      <w:r w:rsidRPr="00B80D63">
        <w:rPr>
          <w:rFonts w:ascii="Calibri" w:hAnsi="Calibri" w:cs="Calibri"/>
        </w:rPr>
        <w:t>de</w:t>
      </w:r>
      <w:r w:rsidRPr="00B80D63">
        <w:rPr>
          <w:rFonts w:ascii="Calibri" w:eastAsia="Cambria" w:hAnsi="Calibri" w:cs="Calibri"/>
        </w:rPr>
        <w:t xml:space="preserve"> </w:t>
      </w:r>
      <w:bookmarkStart w:id="10" w:name="_Hlk165633570"/>
      <w:r w:rsidR="00A5580E" w:rsidRPr="00A5580E">
        <w:rPr>
          <w:rFonts w:ascii="Calibri" w:eastAsia="Cambria" w:hAnsi="Calibri" w:cs="Calibri"/>
        </w:rPr>
        <w:t xml:space="preserve">conformidad con el artículo 24, fracción VII del Reglamento de Compras, Enajenaciones y Contratación de Servicios del Municipio de Zapopan, Jalisco, se somete a su resolución para su </w:t>
      </w:r>
      <w:r w:rsidR="003415AA">
        <w:rPr>
          <w:rFonts w:ascii="Calibri" w:eastAsia="Cambria" w:hAnsi="Calibri" w:cs="Calibri"/>
        </w:rPr>
        <w:t>|</w:t>
      </w:r>
      <w:r w:rsidR="00A5580E" w:rsidRPr="00A5580E">
        <w:rPr>
          <w:rFonts w:ascii="Calibri" w:eastAsia="Cambria" w:hAnsi="Calibri" w:cs="Calibri"/>
        </w:rPr>
        <w:t xml:space="preserve">aprobación de fallo por parte de los integrantes del Comité de Adquisiciones a favor </w:t>
      </w:r>
      <w:r w:rsidR="00A5580E" w:rsidRPr="00A5580E">
        <w:rPr>
          <w:rFonts w:ascii="Calibri" w:hAnsi="Calibri" w:cs="Calibri"/>
        </w:rPr>
        <w:t>del proveedor</w:t>
      </w:r>
      <w:r w:rsidR="00A5580E" w:rsidRPr="00A5580E">
        <w:rPr>
          <w:rFonts w:ascii="Calibri" w:hAnsi="Calibri" w:cs="Calibri"/>
          <w:b/>
        </w:rPr>
        <w:t xml:space="preserve"> </w:t>
      </w:r>
      <w:r w:rsidR="00A5580E" w:rsidRPr="00A5580E">
        <w:rPr>
          <w:rFonts w:ascii="Calibri" w:hAnsi="Calibri" w:cs="Calibri"/>
          <w:b/>
          <w:lang w:val="es-ES_tradnl"/>
        </w:rPr>
        <w:t>PROVEEDOR DE INSUMOS PARA LA CONSTRUCCIÓN, S.A. DE C.V.</w:t>
      </w:r>
      <w:r w:rsidR="00A5580E" w:rsidRPr="00A5580E">
        <w:rPr>
          <w:rFonts w:ascii="Calibri" w:hAnsi="Calibri" w:cs="Calibri"/>
        </w:rPr>
        <w:t xml:space="preserve">, </w:t>
      </w:r>
      <w:r w:rsidR="00A5580E" w:rsidRPr="00A5580E">
        <w:rPr>
          <w:rFonts w:ascii="Calibri" w:hAnsi="Calibri" w:cs="Calibri"/>
          <w:lang w:val="es-ES_tradnl"/>
        </w:rPr>
        <w:t>los que estén por la afirmativa, sírvanse manifestarlo levantando su mano.</w:t>
      </w:r>
      <w:bookmarkEnd w:id="10"/>
    </w:p>
    <w:p w14:paraId="2551D1FE" w14:textId="77777777" w:rsidR="00260B14" w:rsidRPr="003564AE" w:rsidRDefault="00260B14" w:rsidP="00260B14">
      <w:pPr>
        <w:shd w:val="clear" w:color="auto" w:fill="FFFFFF"/>
        <w:spacing w:after="100" w:afterAutospacing="1"/>
        <w:contextualSpacing/>
        <w:jc w:val="both"/>
        <w:rPr>
          <w:rFonts w:asciiTheme="minorHAnsi" w:hAnsiTheme="minorHAnsi" w:cstheme="minorHAnsi"/>
          <w:lang w:val="es-ES_tradnl"/>
        </w:rPr>
      </w:pPr>
    </w:p>
    <w:p w14:paraId="4EF1D384" w14:textId="77777777" w:rsidR="00260B14" w:rsidRDefault="00260B14" w:rsidP="00260B14">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1695739A" w14:textId="626E836E" w:rsidR="00260B14" w:rsidRDefault="00260B14" w:rsidP="003A262C">
      <w:pPr>
        <w:contextualSpacing/>
        <w:jc w:val="both"/>
        <w:rPr>
          <w:rFonts w:ascii="Calibri" w:hAnsi="Calibri" w:cs="Calibri"/>
          <w:b/>
          <w:lang w:val="es-ES_tradnl"/>
        </w:rPr>
      </w:pPr>
    </w:p>
    <w:p w14:paraId="44B4F63E" w14:textId="6915975C" w:rsidR="004E41C0" w:rsidRPr="004E41C0" w:rsidRDefault="004E41C0" w:rsidP="004E41C0">
      <w:pPr>
        <w:ind w:left="1080"/>
        <w:contextualSpacing/>
        <w:jc w:val="center"/>
        <w:rPr>
          <w:rFonts w:asciiTheme="minorHAnsi" w:hAnsiTheme="minorHAnsi" w:cstheme="minorHAnsi"/>
          <w:b/>
        </w:rPr>
      </w:pPr>
      <w:r>
        <w:rPr>
          <w:rFonts w:asciiTheme="minorHAnsi" w:hAnsiTheme="minorHAnsi" w:cstheme="minorHAnsi"/>
          <w:b/>
        </w:rPr>
        <w:t xml:space="preserve">2.  </w:t>
      </w:r>
      <w:r w:rsidRPr="004E41C0">
        <w:rPr>
          <w:rFonts w:asciiTheme="minorHAnsi" w:hAnsiTheme="minorHAnsi" w:cstheme="minorHAnsi"/>
          <w:b/>
        </w:rPr>
        <w:t>Ampliaciones de acuerdo al Artículo 115, del Reglamento de Compras, Enajenaciones y Contratación de Servicios del Municipio de Zapopan Jalisco, para su aprobación.</w:t>
      </w:r>
    </w:p>
    <w:p w14:paraId="750CC94D" w14:textId="469946E2" w:rsidR="003415AA" w:rsidRDefault="003415AA" w:rsidP="004E41C0">
      <w:pPr>
        <w:contextualSpacing/>
        <w:jc w:val="center"/>
        <w:rPr>
          <w:rFonts w:ascii="Calibri" w:hAnsi="Calibri" w:cs="Calibri"/>
          <w:b/>
          <w:lang w:val="es-ES_tradnl"/>
        </w:rPr>
      </w:pPr>
      <w:r w:rsidRPr="003415AA">
        <w:rPr>
          <w:noProof/>
        </w:rPr>
        <w:drawing>
          <wp:inline distT="0" distB="0" distL="0" distR="0" wp14:anchorId="58C645CB" wp14:editId="6B964197">
            <wp:extent cx="6172200" cy="35147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8694" cy="3529812"/>
                    </a:xfrm>
                    <a:prstGeom prst="rect">
                      <a:avLst/>
                    </a:prstGeom>
                    <a:noFill/>
                    <a:ln>
                      <a:noFill/>
                    </a:ln>
                  </pic:spPr>
                </pic:pic>
              </a:graphicData>
            </a:graphic>
          </wp:inline>
        </w:drawing>
      </w:r>
    </w:p>
    <w:p w14:paraId="66E577B6" w14:textId="0C2E7675" w:rsidR="003415AA" w:rsidRDefault="003415AA" w:rsidP="004E41C0">
      <w:pPr>
        <w:contextualSpacing/>
        <w:jc w:val="center"/>
        <w:rPr>
          <w:rFonts w:ascii="Calibri" w:hAnsi="Calibri" w:cs="Calibri"/>
          <w:b/>
          <w:lang w:val="es-ES_tradnl"/>
        </w:rPr>
      </w:pPr>
    </w:p>
    <w:p w14:paraId="6D832B36" w14:textId="5C1DA61C" w:rsidR="003415AA" w:rsidRDefault="003415AA" w:rsidP="004E41C0">
      <w:pPr>
        <w:contextualSpacing/>
        <w:jc w:val="center"/>
        <w:rPr>
          <w:rFonts w:ascii="Calibri" w:hAnsi="Calibri" w:cs="Calibri"/>
          <w:b/>
          <w:lang w:val="es-ES_tradnl"/>
        </w:rPr>
      </w:pPr>
    </w:p>
    <w:p w14:paraId="787A64CC" w14:textId="0A79E424" w:rsidR="003415AA" w:rsidRDefault="003415AA" w:rsidP="004E41C0">
      <w:pPr>
        <w:contextualSpacing/>
        <w:jc w:val="center"/>
        <w:rPr>
          <w:rFonts w:ascii="Calibri" w:hAnsi="Calibri" w:cs="Calibri"/>
          <w:b/>
          <w:lang w:val="es-ES_tradnl"/>
        </w:rPr>
      </w:pPr>
    </w:p>
    <w:p w14:paraId="013200A4" w14:textId="764F3298" w:rsidR="003415AA" w:rsidRDefault="003415AA" w:rsidP="004E41C0">
      <w:pPr>
        <w:contextualSpacing/>
        <w:jc w:val="center"/>
        <w:rPr>
          <w:rFonts w:ascii="Calibri" w:hAnsi="Calibri" w:cs="Calibri"/>
          <w:b/>
          <w:lang w:val="es-ES_tradnl"/>
        </w:rPr>
      </w:pPr>
    </w:p>
    <w:p w14:paraId="5754F910" w14:textId="71E3CC53" w:rsidR="003415AA" w:rsidRDefault="003415AA" w:rsidP="004E41C0">
      <w:pPr>
        <w:contextualSpacing/>
        <w:jc w:val="center"/>
        <w:rPr>
          <w:rFonts w:ascii="Calibri" w:hAnsi="Calibri" w:cs="Calibri"/>
          <w:b/>
          <w:lang w:val="es-ES_tradnl"/>
        </w:rPr>
      </w:pPr>
    </w:p>
    <w:p w14:paraId="4B229379" w14:textId="08806499" w:rsidR="003415AA" w:rsidRDefault="003415AA" w:rsidP="004E41C0">
      <w:pPr>
        <w:contextualSpacing/>
        <w:jc w:val="center"/>
        <w:rPr>
          <w:rFonts w:ascii="Calibri" w:hAnsi="Calibri" w:cs="Calibri"/>
          <w:b/>
          <w:lang w:val="es-ES_tradnl"/>
        </w:rPr>
      </w:pPr>
    </w:p>
    <w:p w14:paraId="409FFAAD" w14:textId="77777777" w:rsidR="003415AA" w:rsidRDefault="003415AA" w:rsidP="004E41C0">
      <w:pPr>
        <w:contextualSpacing/>
        <w:jc w:val="center"/>
        <w:rPr>
          <w:rFonts w:ascii="Calibri" w:hAnsi="Calibri" w:cs="Calibri"/>
          <w:b/>
          <w:lang w:val="es-ES_tradnl"/>
        </w:rPr>
      </w:pPr>
    </w:p>
    <w:p w14:paraId="28FC8E51" w14:textId="77777777" w:rsidR="004E41C0" w:rsidRPr="004E41C0" w:rsidRDefault="004E41C0" w:rsidP="004E41C0">
      <w:pPr>
        <w:contextualSpacing/>
        <w:jc w:val="center"/>
        <w:rPr>
          <w:rFonts w:ascii="Calibri" w:hAnsi="Calibri" w:cs="Calibri"/>
          <w:b/>
          <w:lang w:val="es-ES_tradnl"/>
        </w:rPr>
      </w:pPr>
    </w:p>
    <w:p w14:paraId="234E6A63" w14:textId="135A4997" w:rsidR="00C31EC2" w:rsidRPr="00FE6056" w:rsidRDefault="004E41C0" w:rsidP="00C31EC2">
      <w:pPr>
        <w:shd w:val="clear" w:color="auto" w:fill="FFFFFF"/>
        <w:spacing w:after="100" w:afterAutospacing="1"/>
        <w:contextualSpacing/>
        <w:jc w:val="center"/>
        <w:rPr>
          <w:rFonts w:asciiTheme="minorHAnsi" w:hAnsiTheme="minorHAnsi" w:cstheme="minorHAnsi"/>
          <w:b/>
        </w:rPr>
      </w:pPr>
      <w:r>
        <w:rPr>
          <w:rFonts w:asciiTheme="minorHAnsi" w:hAnsiTheme="minorHAnsi" w:cstheme="minorHAnsi"/>
          <w:b/>
          <w:lang w:val="es-ES_tradnl"/>
        </w:rPr>
        <w:t>3</w:t>
      </w:r>
      <w:r w:rsidR="00C31EC2" w:rsidRPr="00FE6056">
        <w:rPr>
          <w:rFonts w:asciiTheme="minorHAnsi" w:hAnsiTheme="minorHAnsi" w:cstheme="minorHAnsi"/>
          <w:b/>
          <w:lang w:val="es-ES_tradnl"/>
        </w:rPr>
        <w:t>.  Presentación de bases para su aprobación.</w:t>
      </w:r>
    </w:p>
    <w:p w14:paraId="77C16604" w14:textId="77777777" w:rsidR="00B73CCB" w:rsidRPr="004E41C0" w:rsidRDefault="00B73CCB" w:rsidP="00B73CCB">
      <w:pPr>
        <w:jc w:val="both"/>
        <w:rPr>
          <w:rFonts w:ascii="Calibri" w:hAnsi="Calibri" w:cs="Calibri"/>
        </w:rPr>
      </w:pPr>
    </w:p>
    <w:p w14:paraId="6A982B7C" w14:textId="77777777" w:rsidR="004E41C0" w:rsidRPr="004E41C0" w:rsidRDefault="004E41C0" w:rsidP="004E41C0">
      <w:pPr>
        <w:shd w:val="clear" w:color="auto" w:fill="FFFFFF"/>
        <w:spacing w:after="100" w:afterAutospacing="1"/>
        <w:contextualSpacing/>
        <w:jc w:val="both"/>
        <w:rPr>
          <w:rFonts w:ascii="Calibri" w:hAnsi="Calibri" w:cs="Calibri"/>
        </w:rPr>
      </w:pPr>
      <w:r w:rsidRPr="004E41C0">
        <w:rPr>
          <w:rFonts w:ascii="Calibri" w:hAnsi="Calibri" w:cs="Calibri"/>
        </w:rPr>
        <w:t xml:space="preserve">Bases de </w:t>
      </w:r>
      <w:r w:rsidRPr="004E41C0">
        <w:rPr>
          <w:rFonts w:ascii="Calibri" w:hAnsi="Calibri" w:cs="Calibri"/>
          <w:b/>
        </w:rPr>
        <w:t xml:space="preserve">la requisición 202400904 y 202400893 (Local) </w:t>
      </w:r>
      <w:r w:rsidRPr="004E41C0">
        <w:rPr>
          <w:rFonts w:ascii="Calibri" w:eastAsiaTheme="minorEastAsia" w:hAnsi="Calibri" w:cs="Calibri"/>
          <w:lang w:val="es-ES" w:eastAsia="es-MX"/>
        </w:rPr>
        <w:t>de la Comisaría General de Seguridad Pública donde</w:t>
      </w:r>
      <w:r w:rsidRPr="004E41C0">
        <w:rPr>
          <w:rFonts w:ascii="Calibri" w:hAnsi="Calibri" w:cs="Calibri"/>
        </w:rPr>
        <w:t xml:space="preserve"> solicitan camionetas Pick Up y sus mantenimientos.</w:t>
      </w:r>
    </w:p>
    <w:p w14:paraId="5173A0D6" w14:textId="019FBA8E" w:rsidR="00B73CCB" w:rsidRPr="001B4A16" w:rsidRDefault="00B73CCB" w:rsidP="00C43508">
      <w:pPr>
        <w:shd w:val="clear" w:color="auto" w:fill="FFFFFF"/>
        <w:tabs>
          <w:tab w:val="left" w:pos="2001"/>
        </w:tabs>
        <w:spacing w:after="100" w:afterAutospacing="1"/>
        <w:contextualSpacing/>
        <w:jc w:val="both"/>
        <w:rPr>
          <w:rFonts w:asciiTheme="minorHAnsi" w:hAnsiTheme="minorHAnsi" w:cstheme="minorHAnsi"/>
        </w:rPr>
      </w:pPr>
      <w:r w:rsidRPr="001B4A16">
        <w:rPr>
          <w:rFonts w:asciiTheme="minorHAnsi" w:hAnsiTheme="minorHAnsi" w:cstheme="minorHAnsi"/>
        </w:rPr>
        <w:tab/>
      </w:r>
    </w:p>
    <w:p w14:paraId="44855978" w14:textId="3221F148"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4E41C0" w:rsidRPr="004E41C0">
        <w:rPr>
          <w:rFonts w:ascii="Calibri" w:hAnsi="Calibri" w:cs="Calibri"/>
          <w:b/>
        </w:rPr>
        <w:t xml:space="preserve">202400904 y 202400893 </w:t>
      </w:r>
      <w:r w:rsidR="004E41C0" w:rsidRPr="004E41C0">
        <w:rPr>
          <w:rFonts w:ascii="Calibri" w:hAnsi="Calibri" w:cs="Calibri"/>
          <w:bCs/>
        </w:rPr>
        <w:t>c</w:t>
      </w:r>
      <w:r w:rsidR="00A36904" w:rsidRPr="00A36904">
        <w:rPr>
          <w:rFonts w:asciiTheme="minorHAnsi" w:eastAsiaTheme="minorEastAsia" w:hAnsiTheme="minorHAnsi" w:cstheme="minorHAnsi"/>
          <w:bCs/>
          <w:lang w:val="es-ES" w:eastAsia="es-MX"/>
        </w:rPr>
        <w:t>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4AC61C0C" w14:textId="77777777" w:rsidR="00B73CCB" w:rsidRPr="00493C55" w:rsidRDefault="00B73CCB" w:rsidP="00B73CCB">
      <w:pPr>
        <w:jc w:val="both"/>
        <w:rPr>
          <w:rFonts w:asciiTheme="minorHAnsi" w:hAnsiTheme="minorHAnsi" w:cstheme="minorHAnsi"/>
        </w:rPr>
      </w:pPr>
    </w:p>
    <w:p w14:paraId="2D2ECED4" w14:textId="77777777" w:rsidR="00B73CCB" w:rsidRDefault="00B73CCB" w:rsidP="00B73CC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B54E7D4" w14:textId="77777777" w:rsidR="00C31EC2" w:rsidRDefault="00C31EC2" w:rsidP="00B73CCB">
      <w:pPr>
        <w:ind w:left="567"/>
        <w:contextualSpacing/>
        <w:jc w:val="both"/>
        <w:rPr>
          <w:rFonts w:asciiTheme="minorHAnsi" w:hAnsiTheme="minorHAnsi" w:cstheme="minorHAnsi"/>
          <w:b/>
          <w:noProof/>
          <w:lang w:eastAsia="es-MX"/>
        </w:rPr>
      </w:pPr>
    </w:p>
    <w:p w14:paraId="6CF48384" w14:textId="77777777" w:rsidR="00C43508" w:rsidRDefault="00C43508" w:rsidP="00B82766">
      <w:pPr>
        <w:jc w:val="center"/>
        <w:rPr>
          <w:rFonts w:asciiTheme="minorHAnsi" w:hAnsiTheme="minorHAnsi" w:cstheme="minorHAnsi"/>
          <w:b/>
          <w:i/>
        </w:rPr>
      </w:pPr>
    </w:p>
    <w:p w14:paraId="536B64A2" w14:textId="77777777" w:rsidR="004E41C0" w:rsidRPr="004E41C0" w:rsidRDefault="004E41C0" w:rsidP="004E41C0">
      <w:pPr>
        <w:shd w:val="clear" w:color="auto" w:fill="FFFFFF"/>
        <w:spacing w:after="100" w:afterAutospacing="1"/>
        <w:contextualSpacing/>
        <w:jc w:val="both"/>
        <w:rPr>
          <w:rFonts w:ascii="Calibri" w:hAnsi="Calibri" w:cs="Calibri"/>
        </w:rPr>
      </w:pPr>
      <w:r w:rsidRPr="004E41C0">
        <w:rPr>
          <w:rFonts w:ascii="Calibri" w:hAnsi="Calibri" w:cs="Calibri"/>
        </w:rPr>
        <w:t xml:space="preserve">Bases de </w:t>
      </w:r>
      <w:r w:rsidRPr="004E41C0">
        <w:rPr>
          <w:rFonts w:ascii="Calibri" w:hAnsi="Calibri" w:cs="Calibri"/>
          <w:b/>
        </w:rPr>
        <w:t>la requisición 202400871</w:t>
      </w:r>
      <w:r w:rsidRPr="004E41C0">
        <w:rPr>
          <w:rFonts w:ascii="Calibri" w:eastAsiaTheme="minorEastAsia" w:hAnsi="Calibri" w:cs="Calibri"/>
          <w:b/>
          <w:lang w:val="es-ES" w:eastAsia="es-MX"/>
        </w:rPr>
        <w:t xml:space="preserve"> </w:t>
      </w:r>
      <w:r w:rsidRPr="004E41C0">
        <w:rPr>
          <w:rFonts w:ascii="Calibri" w:hAnsi="Calibri" w:cs="Calibri"/>
          <w:b/>
        </w:rPr>
        <w:t>(Local)</w:t>
      </w:r>
      <w:r w:rsidRPr="004E41C0">
        <w:rPr>
          <w:rFonts w:ascii="Calibri" w:eastAsiaTheme="minorEastAsia" w:hAnsi="Calibri" w:cs="Calibri"/>
          <w:lang w:val="es-ES" w:eastAsia="es-MX"/>
        </w:rPr>
        <w:t xml:space="preserve"> de la Dirección de Alumbrado Público adscrita a la Coordinación General de Servicios Municipales donde</w:t>
      </w:r>
      <w:r w:rsidRPr="004E41C0">
        <w:rPr>
          <w:rFonts w:ascii="Calibri" w:hAnsi="Calibri" w:cs="Calibri"/>
        </w:rPr>
        <w:t xml:space="preserve"> solicitan material eléctrico y electrónico para iluminación de parques.</w:t>
      </w:r>
    </w:p>
    <w:p w14:paraId="458BDDEC" w14:textId="77777777" w:rsidR="00873566" w:rsidRPr="00C43508" w:rsidRDefault="00873566" w:rsidP="00C43508">
      <w:pPr>
        <w:shd w:val="clear" w:color="auto" w:fill="FFFFFF"/>
        <w:spacing w:after="100" w:afterAutospacing="1"/>
        <w:contextualSpacing/>
        <w:jc w:val="both"/>
        <w:rPr>
          <w:rFonts w:asciiTheme="minorHAnsi" w:hAnsiTheme="minorHAnsi" w:cstheme="minorHAnsi"/>
        </w:rPr>
      </w:pPr>
    </w:p>
    <w:p w14:paraId="48A21FB7" w14:textId="5911357B"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A36904" w:rsidRPr="00A36904">
        <w:rPr>
          <w:rFonts w:ascii="Calibri" w:hAnsi="Calibri" w:cs="Calibri"/>
          <w:b/>
        </w:rPr>
        <w:t>202400</w:t>
      </w:r>
      <w:r w:rsidR="004E41C0">
        <w:rPr>
          <w:rFonts w:ascii="Calibri" w:hAnsi="Calibri" w:cs="Calibri"/>
          <w:b/>
        </w:rPr>
        <w:t>871</w:t>
      </w:r>
      <w:r w:rsidR="00A36904" w:rsidRPr="00D304A7">
        <w:rPr>
          <w:rFonts w:ascii="Calibri" w:eastAsiaTheme="minorEastAsia" w:hAnsi="Calibri" w:cs="Calibri"/>
          <w:b/>
          <w:lang w:val="es-ES" w:eastAsia="es-MX"/>
        </w:rPr>
        <w:t xml:space="preserve"> </w:t>
      </w:r>
      <w:r w:rsidR="00A36904" w:rsidRPr="00A36904">
        <w:rPr>
          <w:rFonts w:asciiTheme="minorHAnsi" w:eastAsiaTheme="minorEastAsia" w:hAnsiTheme="minorHAnsi" w:cstheme="minorHAnsi"/>
          <w:bCs/>
          <w:lang w:val="es-ES" w:eastAsia="es-MX"/>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0EA78175" w14:textId="77777777" w:rsidR="00B73CCB" w:rsidRPr="00493C55" w:rsidRDefault="00B73CCB" w:rsidP="00B73CCB">
      <w:pPr>
        <w:jc w:val="both"/>
        <w:rPr>
          <w:rFonts w:asciiTheme="minorHAnsi" w:hAnsiTheme="minorHAnsi" w:cstheme="minorHAnsi"/>
        </w:rPr>
      </w:pPr>
    </w:p>
    <w:p w14:paraId="13B6031D" w14:textId="4B1E0E0A" w:rsidR="00B73CCB" w:rsidRDefault="00B73CCB" w:rsidP="00B8276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5B0D79BC" w14:textId="77777777" w:rsidR="00B73CCB" w:rsidRDefault="00B73CCB" w:rsidP="00B73CCB">
      <w:pPr>
        <w:rPr>
          <w:rFonts w:asciiTheme="minorHAnsi" w:hAnsiTheme="minorHAnsi" w:cstheme="minorHAnsi"/>
          <w:b/>
          <w:i/>
        </w:rPr>
      </w:pPr>
    </w:p>
    <w:p w14:paraId="486164E3" w14:textId="77777777" w:rsidR="004E41C0" w:rsidRDefault="004E41C0" w:rsidP="002F6699">
      <w:pPr>
        <w:jc w:val="both"/>
        <w:rPr>
          <w:rFonts w:asciiTheme="minorHAnsi" w:eastAsia="Century Gothic" w:hAnsiTheme="minorHAnsi" w:cstheme="minorHAnsi"/>
        </w:rPr>
      </w:pPr>
    </w:p>
    <w:p w14:paraId="1E5FBF62" w14:textId="77777777" w:rsidR="004E41C0" w:rsidRPr="008C62E7" w:rsidRDefault="004E41C0" w:rsidP="004E41C0">
      <w:pPr>
        <w:shd w:val="clear" w:color="auto" w:fill="FFFFFF"/>
        <w:spacing w:after="100" w:afterAutospacing="1"/>
        <w:contextualSpacing/>
        <w:jc w:val="both"/>
        <w:rPr>
          <w:rFonts w:ascii="Calibri" w:hAnsi="Calibri" w:cs="Calibri"/>
        </w:rPr>
      </w:pPr>
      <w:r w:rsidRPr="008C62E7">
        <w:rPr>
          <w:rFonts w:ascii="Calibri" w:hAnsi="Calibri" w:cs="Calibri"/>
        </w:rPr>
        <w:t xml:space="preserve">Bases de </w:t>
      </w:r>
      <w:r w:rsidRPr="008C62E7">
        <w:rPr>
          <w:rFonts w:ascii="Calibri" w:hAnsi="Calibri" w:cs="Calibri"/>
          <w:b/>
        </w:rPr>
        <w:t>la requisición 202400839</w:t>
      </w:r>
      <w:r w:rsidRPr="008C62E7">
        <w:rPr>
          <w:rFonts w:ascii="Calibri" w:eastAsiaTheme="minorEastAsia" w:hAnsi="Calibri" w:cs="Calibri"/>
          <w:b/>
          <w:lang w:val="es-ES" w:eastAsia="es-MX"/>
        </w:rPr>
        <w:t xml:space="preserve"> (Local) </w:t>
      </w:r>
      <w:r w:rsidRPr="008C62E7">
        <w:rPr>
          <w:rFonts w:ascii="Calibri" w:eastAsiaTheme="minorEastAsia" w:hAnsi="Calibri" w:cs="Calibri"/>
          <w:lang w:val="es-ES" w:eastAsia="es-MX"/>
        </w:rPr>
        <w:t>de la Coordinación General de Servicios Municipales donde</w:t>
      </w:r>
      <w:r w:rsidRPr="008C62E7">
        <w:rPr>
          <w:rFonts w:ascii="Calibri" w:hAnsi="Calibri" w:cs="Calibri"/>
        </w:rPr>
        <w:t xml:space="preserve"> solicitan material de limpieza.</w:t>
      </w:r>
    </w:p>
    <w:p w14:paraId="452B455B" w14:textId="7B6EA794" w:rsidR="004E41C0" w:rsidRDefault="004E41C0" w:rsidP="002F6699">
      <w:pPr>
        <w:jc w:val="both"/>
        <w:rPr>
          <w:rFonts w:asciiTheme="minorHAnsi" w:eastAsia="Century Gothic" w:hAnsiTheme="minorHAnsi" w:cstheme="minorHAnsi"/>
        </w:rPr>
      </w:pPr>
    </w:p>
    <w:p w14:paraId="62B9C083" w14:textId="4358CA31" w:rsidR="004E41C0" w:rsidRPr="00493C55" w:rsidRDefault="004E41C0" w:rsidP="004E41C0">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A36904">
        <w:rPr>
          <w:rFonts w:ascii="Calibri" w:hAnsi="Calibri" w:cs="Calibri"/>
          <w:b/>
        </w:rPr>
        <w:t>202400</w:t>
      </w:r>
      <w:r>
        <w:rPr>
          <w:rFonts w:ascii="Calibri" w:hAnsi="Calibri" w:cs="Calibri"/>
          <w:b/>
        </w:rPr>
        <w:t>8</w:t>
      </w:r>
      <w:r w:rsidR="008C62E7">
        <w:rPr>
          <w:rFonts w:ascii="Calibri" w:hAnsi="Calibri" w:cs="Calibri"/>
          <w:b/>
        </w:rPr>
        <w:t>39</w:t>
      </w:r>
      <w:r w:rsidRPr="00D304A7">
        <w:rPr>
          <w:rFonts w:ascii="Calibri" w:eastAsiaTheme="minorEastAsia" w:hAnsi="Calibri" w:cs="Calibri"/>
          <w:b/>
          <w:lang w:val="es-ES" w:eastAsia="es-MX"/>
        </w:rPr>
        <w:t xml:space="preserve"> </w:t>
      </w:r>
      <w:r w:rsidRPr="00A36904">
        <w:rPr>
          <w:rFonts w:asciiTheme="minorHAnsi" w:eastAsiaTheme="minorEastAsia" w:hAnsiTheme="minorHAnsi" w:cstheme="minorHAnsi"/>
          <w:bCs/>
          <w:lang w:val="es-ES" w:eastAsia="es-MX"/>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0B1B562F" w14:textId="77777777" w:rsidR="004E41C0" w:rsidRPr="00493C55" w:rsidRDefault="004E41C0" w:rsidP="004E41C0">
      <w:pPr>
        <w:jc w:val="both"/>
        <w:rPr>
          <w:rFonts w:asciiTheme="minorHAnsi" w:hAnsiTheme="minorHAnsi" w:cstheme="minorHAnsi"/>
        </w:rPr>
      </w:pPr>
    </w:p>
    <w:p w14:paraId="32C5EE77" w14:textId="77777777" w:rsidR="004E41C0" w:rsidRDefault="004E41C0" w:rsidP="004E41C0">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5F1FD1A0" w14:textId="77777777" w:rsidR="004E41C0" w:rsidRDefault="004E41C0" w:rsidP="002F6699">
      <w:pPr>
        <w:jc w:val="both"/>
        <w:rPr>
          <w:rFonts w:asciiTheme="minorHAnsi" w:eastAsia="Century Gothic" w:hAnsiTheme="minorHAnsi" w:cstheme="minorHAnsi"/>
        </w:rPr>
      </w:pPr>
    </w:p>
    <w:p w14:paraId="04A7DBB9" w14:textId="77777777" w:rsidR="008C62E7" w:rsidRPr="008C62E7" w:rsidRDefault="008C62E7" w:rsidP="008C62E7">
      <w:pPr>
        <w:shd w:val="clear" w:color="auto" w:fill="FFFFFF"/>
        <w:spacing w:after="100" w:afterAutospacing="1"/>
        <w:contextualSpacing/>
        <w:jc w:val="both"/>
        <w:rPr>
          <w:rFonts w:ascii="Calibri" w:hAnsi="Calibri" w:cs="Calibri"/>
        </w:rPr>
      </w:pPr>
      <w:r w:rsidRPr="008C62E7">
        <w:rPr>
          <w:rFonts w:ascii="Calibri" w:hAnsi="Calibri" w:cs="Calibri"/>
        </w:rPr>
        <w:t xml:space="preserve">Bases de </w:t>
      </w:r>
      <w:r w:rsidRPr="008C62E7">
        <w:rPr>
          <w:rFonts w:ascii="Calibri" w:hAnsi="Calibri" w:cs="Calibri"/>
          <w:b/>
        </w:rPr>
        <w:t>la requisición 202400807 y 202400808</w:t>
      </w:r>
      <w:r w:rsidRPr="008C62E7">
        <w:rPr>
          <w:rFonts w:ascii="Calibri" w:eastAsiaTheme="minorEastAsia" w:hAnsi="Calibri" w:cs="Calibri"/>
          <w:b/>
          <w:lang w:val="es-ES" w:eastAsia="es-MX"/>
        </w:rPr>
        <w:t xml:space="preserve"> (Nacional) </w:t>
      </w:r>
      <w:r w:rsidRPr="008C62E7">
        <w:rPr>
          <w:rFonts w:ascii="Calibri" w:eastAsiaTheme="minorEastAsia" w:hAnsi="Calibri" w:cs="Calibri"/>
          <w:lang w:val="es-ES" w:eastAsia="es-MX"/>
        </w:rPr>
        <w:t>de la Dirección de Movilidad y Transporte adscrita a la Coordinación General de Gestión Integral de la Ciudad donde</w:t>
      </w:r>
      <w:r w:rsidRPr="008C62E7">
        <w:rPr>
          <w:rFonts w:ascii="Calibri" w:hAnsi="Calibri" w:cs="Calibri"/>
        </w:rPr>
        <w:t xml:space="preserve"> solicitan adquisición de dispositivos viales metálicos y mobiliario urbano.</w:t>
      </w:r>
    </w:p>
    <w:p w14:paraId="054D61A6" w14:textId="60235642" w:rsidR="008C62E7" w:rsidRDefault="008C62E7" w:rsidP="002F6699">
      <w:pPr>
        <w:jc w:val="both"/>
        <w:rPr>
          <w:rFonts w:asciiTheme="minorHAnsi" w:eastAsia="Century Gothic" w:hAnsiTheme="minorHAnsi" w:cstheme="minorHAnsi"/>
        </w:rPr>
      </w:pPr>
    </w:p>
    <w:p w14:paraId="100F6336" w14:textId="559F8884" w:rsidR="008C62E7" w:rsidRPr="00493C55" w:rsidRDefault="008C62E7" w:rsidP="008C62E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8C62E7">
        <w:rPr>
          <w:rFonts w:ascii="Calibri" w:hAnsi="Calibri" w:cs="Calibri"/>
          <w:b/>
        </w:rPr>
        <w:t>202400807 y 202400808</w:t>
      </w:r>
      <w:r w:rsidRPr="008C62E7">
        <w:rPr>
          <w:rFonts w:ascii="Calibri" w:eastAsiaTheme="minorEastAsia" w:hAnsi="Calibri" w:cs="Calibri"/>
          <w:b/>
          <w:lang w:val="es-ES" w:eastAsia="es-MX"/>
        </w:rPr>
        <w:t xml:space="preserve"> </w:t>
      </w:r>
      <w:r w:rsidRPr="00A36904">
        <w:rPr>
          <w:rFonts w:asciiTheme="minorHAnsi" w:eastAsiaTheme="minorEastAsia" w:hAnsiTheme="minorHAnsi" w:cstheme="minorHAnsi"/>
          <w:bCs/>
          <w:lang w:val="es-ES" w:eastAsia="es-MX"/>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395DC9F6" w14:textId="77777777" w:rsidR="008C62E7" w:rsidRPr="00493C55" w:rsidRDefault="008C62E7" w:rsidP="008C62E7">
      <w:pPr>
        <w:jc w:val="both"/>
        <w:rPr>
          <w:rFonts w:asciiTheme="minorHAnsi" w:hAnsiTheme="minorHAnsi" w:cstheme="minorHAnsi"/>
        </w:rPr>
      </w:pPr>
    </w:p>
    <w:p w14:paraId="5E19B6CF" w14:textId="77777777" w:rsidR="008C62E7" w:rsidRDefault="008C62E7" w:rsidP="008C62E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6B104BB" w14:textId="644507B1" w:rsidR="008C62E7" w:rsidRDefault="008C62E7" w:rsidP="002F6699">
      <w:pPr>
        <w:jc w:val="both"/>
        <w:rPr>
          <w:rFonts w:asciiTheme="minorHAnsi" w:eastAsia="Century Gothic" w:hAnsiTheme="minorHAnsi" w:cstheme="minorHAnsi"/>
        </w:rPr>
      </w:pPr>
    </w:p>
    <w:p w14:paraId="30EA6C19" w14:textId="77777777" w:rsidR="008C62E7" w:rsidRPr="008C62E7" w:rsidRDefault="008C62E7" w:rsidP="008C62E7">
      <w:pPr>
        <w:shd w:val="clear" w:color="auto" w:fill="FFFFFF"/>
        <w:spacing w:after="100" w:afterAutospacing="1"/>
        <w:contextualSpacing/>
        <w:jc w:val="both"/>
        <w:rPr>
          <w:rFonts w:ascii="Calibri" w:hAnsi="Calibri" w:cs="Calibri"/>
          <w:b/>
        </w:rPr>
      </w:pPr>
      <w:r w:rsidRPr="008C62E7">
        <w:rPr>
          <w:rFonts w:ascii="Calibri" w:hAnsi="Calibri" w:cs="Calibri"/>
        </w:rPr>
        <w:t xml:space="preserve">Bases de </w:t>
      </w:r>
      <w:r w:rsidRPr="008C62E7">
        <w:rPr>
          <w:rFonts w:ascii="Calibri" w:hAnsi="Calibri" w:cs="Calibri"/>
          <w:b/>
        </w:rPr>
        <w:t>la requisición 202400864, 202400865, 202400868, 202400869 y 202400870 (Local)</w:t>
      </w:r>
      <w:r w:rsidRPr="008C62E7">
        <w:rPr>
          <w:rFonts w:ascii="Calibri" w:eastAsiaTheme="minorEastAsia" w:hAnsi="Calibri" w:cs="Calibri"/>
          <w:b/>
          <w:lang w:val="es-ES" w:eastAsia="es-MX"/>
        </w:rPr>
        <w:t xml:space="preserve"> </w:t>
      </w:r>
      <w:r w:rsidRPr="008C62E7">
        <w:rPr>
          <w:rFonts w:ascii="Calibri" w:eastAsiaTheme="minorEastAsia" w:hAnsi="Calibri" w:cs="Calibri"/>
          <w:lang w:val="es-ES" w:eastAsia="es-MX"/>
        </w:rPr>
        <w:t>de la Dirección de Conservación de Inmuebles adscrita a la Coordinación General de Administración e Innovación Gubernamental donde</w:t>
      </w:r>
      <w:r w:rsidRPr="008C62E7">
        <w:rPr>
          <w:rFonts w:ascii="Calibri" w:hAnsi="Calibri" w:cs="Calibri"/>
        </w:rPr>
        <w:t xml:space="preserve"> solicitan suministro e instalación de iluminación escénica exterior para el edificio CISZ.</w:t>
      </w:r>
    </w:p>
    <w:p w14:paraId="4745060A" w14:textId="2E8AA118" w:rsidR="008C62E7" w:rsidRDefault="008C62E7" w:rsidP="002F6699">
      <w:pPr>
        <w:jc w:val="both"/>
        <w:rPr>
          <w:rFonts w:asciiTheme="minorHAnsi" w:eastAsia="Century Gothic" w:hAnsiTheme="minorHAnsi" w:cstheme="minorHAnsi"/>
        </w:rPr>
      </w:pPr>
    </w:p>
    <w:p w14:paraId="6324B979" w14:textId="0623E024" w:rsidR="008C62E7" w:rsidRPr="00493C55" w:rsidRDefault="008C62E7" w:rsidP="008C62E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8C62E7">
        <w:rPr>
          <w:rFonts w:ascii="Calibri" w:hAnsi="Calibri" w:cs="Calibri"/>
          <w:b/>
        </w:rPr>
        <w:t xml:space="preserve">202400864, 202400865, 202400868, 202400869 y 202400870 </w:t>
      </w:r>
      <w:r w:rsidRPr="00A36904">
        <w:rPr>
          <w:rFonts w:asciiTheme="minorHAnsi" w:eastAsiaTheme="minorEastAsia" w:hAnsiTheme="minorHAnsi" w:cstheme="minorHAnsi"/>
          <w:bCs/>
          <w:lang w:val="es-ES" w:eastAsia="es-MX"/>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12EC4AF3" w14:textId="77777777" w:rsidR="008C62E7" w:rsidRPr="00493C55" w:rsidRDefault="008C62E7" w:rsidP="008C62E7">
      <w:pPr>
        <w:jc w:val="both"/>
        <w:rPr>
          <w:rFonts w:asciiTheme="minorHAnsi" w:hAnsiTheme="minorHAnsi" w:cstheme="minorHAnsi"/>
        </w:rPr>
      </w:pPr>
    </w:p>
    <w:p w14:paraId="0E0406A6" w14:textId="77777777" w:rsidR="008C62E7" w:rsidRDefault="008C62E7" w:rsidP="008C62E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52EB97" w14:textId="77777777" w:rsidR="008C62E7" w:rsidRDefault="008C62E7" w:rsidP="002F6699">
      <w:pPr>
        <w:jc w:val="both"/>
        <w:rPr>
          <w:rFonts w:asciiTheme="minorHAnsi" w:eastAsia="Century Gothic" w:hAnsiTheme="minorHAnsi" w:cstheme="minorHAnsi"/>
        </w:rPr>
      </w:pPr>
    </w:p>
    <w:p w14:paraId="4CAEA061" w14:textId="0D8665C1" w:rsidR="002F6699" w:rsidRPr="00947CAA"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B18E0">
        <w:rPr>
          <w:rFonts w:asciiTheme="minorHAnsi" w:eastAsia="Century Gothic" w:hAnsiTheme="minorHAnsi" w:cstheme="minorHAnsi"/>
        </w:rPr>
        <w:t>Cuarta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73566">
        <w:rPr>
          <w:rFonts w:asciiTheme="minorHAnsi" w:eastAsia="Century Gothic" w:hAnsiTheme="minorHAnsi" w:cstheme="minorHAnsi"/>
        </w:rPr>
        <w:t>esión 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w:t>
      </w:r>
      <w:r w:rsidR="00A36904">
        <w:rPr>
          <w:rFonts w:asciiTheme="minorHAnsi" w:eastAsia="Century Gothic" w:hAnsiTheme="minorHAnsi" w:cstheme="minorHAnsi"/>
        </w:rPr>
        <w:t>0</w:t>
      </w:r>
      <w:r w:rsidR="00821D08">
        <w:rPr>
          <w:rFonts w:asciiTheme="minorHAnsi" w:eastAsia="Century Gothic" w:hAnsiTheme="minorHAnsi" w:cstheme="minorHAnsi"/>
        </w:rPr>
        <w:t>:</w:t>
      </w:r>
      <w:r w:rsidR="00481E49">
        <w:rPr>
          <w:rFonts w:asciiTheme="minorHAnsi" w:eastAsia="Century Gothic" w:hAnsiTheme="minorHAnsi" w:cstheme="minorHAnsi"/>
        </w:rPr>
        <w:t>51</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DB18E0">
        <w:rPr>
          <w:rFonts w:asciiTheme="minorHAnsi" w:eastAsia="Century Gothic" w:hAnsiTheme="minorHAnsi" w:cstheme="minorHAnsi"/>
        </w:rPr>
        <w:t>16</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D304A7">
        <w:rPr>
          <w:rFonts w:asciiTheme="minorHAnsi" w:eastAsia="Century Gothic" w:hAnsiTheme="minorHAnsi" w:cstheme="minorHAnsi"/>
        </w:rPr>
        <w:t xml:space="preserve"> ma</w:t>
      </w:r>
      <w:r w:rsidR="00A36904">
        <w:rPr>
          <w:rFonts w:asciiTheme="minorHAnsi" w:eastAsia="Century Gothic" w:hAnsiTheme="minorHAnsi" w:cstheme="minorHAnsi"/>
        </w:rPr>
        <w:t>y</w:t>
      </w:r>
      <w:r w:rsidR="007043A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w:t>
      </w:r>
      <w:r w:rsidR="002F6699" w:rsidRPr="00493C55">
        <w:rPr>
          <w:rFonts w:asciiTheme="minorHAnsi" w:eastAsia="Century Gothic" w:hAnsiTheme="minorHAnsi" w:cstheme="minorHAnsi"/>
        </w:rPr>
        <w:lastRenderedPageBreak/>
        <w:t xml:space="preserve">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w:t>
      </w:r>
      <w:r w:rsidR="002F6699" w:rsidRPr="00947CAA">
        <w:rPr>
          <w:rFonts w:asciiTheme="minorHAnsi" w:eastAsia="Century Gothic" w:hAnsiTheme="minorHAnsi" w:cstheme="minorHAnsi"/>
        </w:rPr>
        <w:t xml:space="preserve">siendo estos los responsables de la revisión, acciones, faltas u omisiones en la información que sea puesta a consideración de este Comité. </w:t>
      </w:r>
    </w:p>
    <w:p w14:paraId="7E541A7C" w14:textId="77777777" w:rsidR="003A262C" w:rsidRPr="00947CAA" w:rsidRDefault="003A262C" w:rsidP="002F6699">
      <w:pPr>
        <w:jc w:val="both"/>
        <w:rPr>
          <w:rFonts w:asciiTheme="minorHAnsi" w:eastAsia="Century Gothic" w:hAnsiTheme="minorHAnsi" w:cstheme="minorHAnsi"/>
        </w:rPr>
      </w:pPr>
    </w:p>
    <w:p w14:paraId="2A92D5CB" w14:textId="77777777" w:rsidR="00A5580E" w:rsidRPr="00A5580E" w:rsidRDefault="00A5580E" w:rsidP="00A5580E">
      <w:pPr>
        <w:tabs>
          <w:tab w:val="left" w:pos="3969"/>
        </w:tabs>
        <w:spacing w:line="360" w:lineRule="auto"/>
        <w:ind w:left="708"/>
        <w:jc w:val="center"/>
        <w:rPr>
          <w:rFonts w:ascii="Calibri" w:hAnsi="Calibri" w:cs="Calibri"/>
          <w:b/>
        </w:rPr>
      </w:pPr>
      <w:r w:rsidRPr="00A5580E">
        <w:rPr>
          <w:rFonts w:ascii="Calibri" w:hAnsi="Calibri" w:cs="Calibri"/>
          <w:b/>
        </w:rPr>
        <w:t>Integrantes Vocales con voz y voto</w:t>
      </w:r>
    </w:p>
    <w:p w14:paraId="5E20A3BC" w14:textId="77FA5F32" w:rsidR="00A5580E" w:rsidRDefault="00A5580E" w:rsidP="00A5580E">
      <w:pPr>
        <w:pStyle w:val="Sinespaciado"/>
        <w:ind w:left="708"/>
        <w:rPr>
          <w:rFonts w:cs="Calibri"/>
          <w:sz w:val="24"/>
          <w:szCs w:val="24"/>
          <w:highlight w:val="magenta"/>
        </w:rPr>
      </w:pPr>
    </w:p>
    <w:p w14:paraId="5B23094F" w14:textId="77777777" w:rsidR="00481E49" w:rsidRPr="00A5580E" w:rsidRDefault="00481E49" w:rsidP="00A5580E">
      <w:pPr>
        <w:pStyle w:val="Sinespaciado"/>
        <w:ind w:left="708"/>
        <w:rPr>
          <w:rFonts w:cs="Calibri"/>
          <w:sz w:val="24"/>
          <w:szCs w:val="24"/>
          <w:highlight w:val="magenta"/>
        </w:rPr>
      </w:pPr>
    </w:p>
    <w:p w14:paraId="25365F15" w14:textId="77777777" w:rsidR="00A5580E" w:rsidRPr="00A5580E" w:rsidRDefault="00A5580E" w:rsidP="00A5580E">
      <w:pPr>
        <w:pStyle w:val="Sinespaciado"/>
        <w:ind w:left="708"/>
        <w:rPr>
          <w:rFonts w:cs="Calibri"/>
          <w:sz w:val="24"/>
          <w:szCs w:val="24"/>
          <w:highlight w:val="magenta"/>
        </w:rPr>
      </w:pPr>
    </w:p>
    <w:p w14:paraId="31EA5ECE" w14:textId="77777777" w:rsidR="00A5580E" w:rsidRPr="00A5580E" w:rsidRDefault="00A5580E" w:rsidP="00A5580E">
      <w:pPr>
        <w:pStyle w:val="Sinespaciado"/>
        <w:ind w:left="708"/>
        <w:rPr>
          <w:rFonts w:cs="Calibri"/>
          <w:sz w:val="24"/>
          <w:szCs w:val="24"/>
          <w:highlight w:val="magenta"/>
        </w:rPr>
      </w:pPr>
    </w:p>
    <w:p w14:paraId="0743C4D4" w14:textId="77777777" w:rsidR="00A5580E" w:rsidRPr="00A5580E" w:rsidRDefault="00A5580E" w:rsidP="00A5580E">
      <w:pPr>
        <w:ind w:left="708"/>
        <w:jc w:val="center"/>
        <w:rPr>
          <w:rFonts w:ascii="Calibri" w:hAnsi="Calibri" w:cs="Calibri"/>
          <w:b/>
        </w:rPr>
      </w:pPr>
      <w:r w:rsidRPr="00A5580E">
        <w:rPr>
          <w:rFonts w:ascii="Calibri" w:hAnsi="Calibri" w:cs="Calibri"/>
          <w:b/>
        </w:rPr>
        <w:t>Edmundo Antonio Amutio Villa.</w:t>
      </w:r>
    </w:p>
    <w:p w14:paraId="4DE2B123" w14:textId="77777777" w:rsidR="00A5580E" w:rsidRPr="00A5580E" w:rsidRDefault="00A5580E" w:rsidP="00A5580E">
      <w:pPr>
        <w:ind w:left="708"/>
        <w:jc w:val="center"/>
        <w:rPr>
          <w:rFonts w:ascii="Calibri" w:hAnsi="Calibri" w:cs="Calibri"/>
          <w:lang w:val="es-ES"/>
        </w:rPr>
      </w:pPr>
      <w:r w:rsidRPr="00A5580E">
        <w:rPr>
          <w:rFonts w:ascii="Calibri" w:hAnsi="Calibri" w:cs="Calibri"/>
          <w:lang w:val="es-ES"/>
        </w:rPr>
        <w:t>Presidente del Comité de Adquisiciones Municipales.</w:t>
      </w:r>
    </w:p>
    <w:p w14:paraId="0CB2676E" w14:textId="77777777" w:rsidR="00A5580E" w:rsidRPr="00A5580E" w:rsidRDefault="00A5580E" w:rsidP="00A5580E">
      <w:pPr>
        <w:ind w:left="708"/>
        <w:jc w:val="center"/>
        <w:rPr>
          <w:rFonts w:ascii="Calibri" w:hAnsi="Calibri" w:cs="Calibri"/>
          <w:b/>
        </w:rPr>
      </w:pPr>
      <w:r w:rsidRPr="00A5580E">
        <w:rPr>
          <w:rFonts w:ascii="Calibri" w:hAnsi="Calibri" w:cs="Calibri"/>
        </w:rPr>
        <w:t>Suplente.</w:t>
      </w:r>
    </w:p>
    <w:p w14:paraId="3336A707" w14:textId="77777777" w:rsidR="00A5580E" w:rsidRPr="00A5580E" w:rsidRDefault="00A5580E" w:rsidP="00A5580E">
      <w:pPr>
        <w:pStyle w:val="Sinespaciado"/>
        <w:ind w:left="708"/>
        <w:jc w:val="center"/>
        <w:rPr>
          <w:rFonts w:cs="Calibri"/>
          <w:b/>
          <w:sz w:val="24"/>
          <w:szCs w:val="24"/>
        </w:rPr>
      </w:pPr>
    </w:p>
    <w:p w14:paraId="52B276A2" w14:textId="77777777" w:rsidR="00A5580E" w:rsidRPr="00A5580E" w:rsidRDefault="00A5580E" w:rsidP="00A5580E">
      <w:pPr>
        <w:pStyle w:val="Sinespaciado"/>
        <w:ind w:left="708"/>
        <w:jc w:val="center"/>
        <w:rPr>
          <w:rFonts w:cs="Calibri"/>
          <w:b/>
          <w:sz w:val="24"/>
          <w:szCs w:val="24"/>
        </w:rPr>
      </w:pPr>
    </w:p>
    <w:p w14:paraId="237DFC72" w14:textId="77777777" w:rsidR="00A5580E" w:rsidRPr="00A5580E" w:rsidRDefault="00A5580E" w:rsidP="00A5580E">
      <w:pPr>
        <w:pStyle w:val="Sinespaciado"/>
        <w:ind w:left="708"/>
        <w:jc w:val="center"/>
        <w:rPr>
          <w:rFonts w:cs="Calibri"/>
          <w:b/>
          <w:sz w:val="24"/>
          <w:szCs w:val="24"/>
        </w:rPr>
      </w:pPr>
    </w:p>
    <w:p w14:paraId="334A61DA" w14:textId="77777777" w:rsidR="00A5580E" w:rsidRPr="00A5580E" w:rsidRDefault="00A5580E" w:rsidP="00A5580E">
      <w:pPr>
        <w:pStyle w:val="Sinespaciado"/>
        <w:ind w:left="708"/>
        <w:jc w:val="center"/>
        <w:rPr>
          <w:rFonts w:cs="Calibri"/>
          <w:b/>
          <w:sz w:val="24"/>
          <w:szCs w:val="24"/>
        </w:rPr>
      </w:pPr>
    </w:p>
    <w:p w14:paraId="4798CA20"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Dialhery Díaz González.</w:t>
      </w:r>
    </w:p>
    <w:p w14:paraId="4B8F16F9"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Dirección de Administración.</w:t>
      </w:r>
    </w:p>
    <w:p w14:paraId="4B713722"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Titular.</w:t>
      </w:r>
    </w:p>
    <w:p w14:paraId="515CE3AD" w14:textId="77777777" w:rsidR="00A5580E" w:rsidRPr="00A5580E" w:rsidRDefault="00A5580E" w:rsidP="00A5580E">
      <w:pPr>
        <w:pStyle w:val="Sinespaciado"/>
        <w:ind w:left="708"/>
        <w:jc w:val="center"/>
        <w:rPr>
          <w:rFonts w:cs="Calibri"/>
          <w:b/>
          <w:sz w:val="24"/>
          <w:szCs w:val="24"/>
        </w:rPr>
      </w:pPr>
    </w:p>
    <w:p w14:paraId="739732E5" w14:textId="77777777" w:rsidR="00A5580E" w:rsidRPr="00A5580E" w:rsidRDefault="00A5580E" w:rsidP="00A5580E">
      <w:pPr>
        <w:pStyle w:val="Sinespaciado"/>
        <w:ind w:left="708"/>
        <w:jc w:val="center"/>
        <w:rPr>
          <w:rFonts w:cs="Calibri"/>
          <w:b/>
          <w:sz w:val="24"/>
          <w:szCs w:val="24"/>
        </w:rPr>
      </w:pPr>
    </w:p>
    <w:p w14:paraId="0A886D3C" w14:textId="77777777" w:rsidR="00A5580E" w:rsidRPr="00A5580E" w:rsidRDefault="00A5580E" w:rsidP="00A5580E">
      <w:pPr>
        <w:pStyle w:val="Sinespaciado"/>
        <w:ind w:left="708"/>
        <w:jc w:val="center"/>
        <w:rPr>
          <w:rFonts w:cs="Calibri"/>
          <w:b/>
          <w:sz w:val="24"/>
          <w:szCs w:val="24"/>
        </w:rPr>
      </w:pPr>
    </w:p>
    <w:p w14:paraId="2ED35BF5" w14:textId="77777777" w:rsidR="00A5580E" w:rsidRPr="00A5580E" w:rsidRDefault="00A5580E" w:rsidP="00A5580E">
      <w:pPr>
        <w:pStyle w:val="Sinespaciado"/>
        <w:ind w:left="708"/>
        <w:jc w:val="center"/>
        <w:rPr>
          <w:rFonts w:cs="Calibri"/>
          <w:b/>
          <w:sz w:val="24"/>
          <w:szCs w:val="24"/>
        </w:rPr>
      </w:pPr>
    </w:p>
    <w:p w14:paraId="7D7B9294" w14:textId="77777777" w:rsidR="00A5580E" w:rsidRPr="00A5580E" w:rsidRDefault="00A5580E" w:rsidP="00A5580E">
      <w:pPr>
        <w:pStyle w:val="Sinespaciado"/>
        <w:ind w:left="708"/>
        <w:jc w:val="center"/>
        <w:rPr>
          <w:rFonts w:cs="Calibri"/>
          <w:b/>
          <w:sz w:val="24"/>
          <w:szCs w:val="24"/>
        </w:rPr>
      </w:pPr>
    </w:p>
    <w:p w14:paraId="08B32A09"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Tania Álvarez Hernández.</w:t>
      </w:r>
    </w:p>
    <w:p w14:paraId="5C604EE5"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Sindicatura.</w:t>
      </w:r>
    </w:p>
    <w:p w14:paraId="75BF86CC"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Suplente.</w:t>
      </w:r>
    </w:p>
    <w:p w14:paraId="4FA3379F" w14:textId="77777777" w:rsidR="00A5580E" w:rsidRPr="00A5580E" w:rsidRDefault="00A5580E" w:rsidP="00A5580E">
      <w:pPr>
        <w:pStyle w:val="Sinespaciado"/>
        <w:ind w:left="708"/>
        <w:jc w:val="center"/>
        <w:rPr>
          <w:rFonts w:cs="Calibri"/>
          <w:sz w:val="24"/>
          <w:szCs w:val="24"/>
        </w:rPr>
      </w:pPr>
    </w:p>
    <w:p w14:paraId="43999DD0" w14:textId="77777777" w:rsidR="00A5580E" w:rsidRPr="00A5580E" w:rsidRDefault="00A5580E" w:rsidP="00A5580E">
      <w:pPr>
        <w:pStyle w:val="Sinespaciado"/>
        <w:ind w:left="708"/>
        <w:jc w:val="center"/>
        <w:rPr>
          <w:rFonts w:cs="Calibri"/>
          <w:sz w:val="24"/>
          <w:szCs w:val="24"/>
        </w:rPr>
      </w:pPr>
    </w:p>
    <w:p w14:paraId="7748003D" w14:textId="77777777" w:rsidR="00A5580E" w:rsidRPr="00A5580E" w:rsidRDefault="00A5580E" w:rsidP="00A5580E">
      <w:pPr>
        <w:pStyle w:val="Sinespaciado"/>
        <w:ind w:left="708"/>
        <w:jc w:val="center"/>
        <w:rPr>
          <w:rFonts w:cs="Calibri"/>
          <w:sz w:val="24"/>
          <w:szCs w:val="24"/>
        </w:rPr>
      </w:pPr>
    </w:p>
    <w:p w14:paraId="203E0F89" w14:textId="77777777" w:rsidR="00A5580E" w:rsidRPr="00A5580E" w:rsidRDefault="00A5580E" w:rsidP="00A5580E">
      <w:pPr>
        <w:pStyle w:val="Sinespaciado"/>
        <w:ind w:left="708"/>
        <w:jc w:val="center"/>
        <w:rPr>
          <w:rFonts w:cs="Calibri"/>
          <w:sz w:val="24"/>
          <w:szCs w:val="24"/>
        </w:rPr>
      </w:pPr>
    </w:p>
    <w:p w14:paraId="07E6B97D" w14:textId="77777777" w:rsidR="00A5580E" w:rsidRPr="00A5580E" w:rsidRDefault="00A5580E" w:rsidP="00A5580E">
      <w:pPr>
        <w:pStyle w:val="Sinespaciado"/>
        <w:ind w:left="708"/>
        <w:jc w:val="center"/>
        <w:rPr>
          <w:rFonts w:cs="Calibri"/>
          <w:b/>
          <w:sz w:val="24"/>
          <w:szCs w:val="24"/>
        </w:rPr>
      </w:pPr>
    </w:p>
    <w:p w14:paraId="3966A529"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Talina Robles Villaseñor.</w:t>
      </w:r>
    </w:p>
    <w:p w14:paraId="31DAEAF0"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Tesorería Municipal.</w:t>
      </w:r>
    </w:p>
    <w:p w14:paraId="3673D93F"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Suplente.</w:t>
      </w:r>
    </w:p>
    <w:p w14:paraId="15621A7C" w14:textId="77777777" w:rsidR="00A5580E" w:rsidRPr="00A5580E" w:rsidRDefault="00A5580E" w:rsidP="00A5580E">
      <w:pPr>
        <w:pStyle w:val="Sinespaciado"/>
        <w:ind w:left="708"/>
        <w:jc w:val="center"/>
        <w:rPr>
          <w:rFonts w:cs="Calibri"/>
          <w:sz w:val="24"/>
          <w:szCs w:val="24"/>
        </w:rPr>
      </w:pPr>
    </w:p>
    <w:p w14:paraId="6F9EBD4B" w14:textId="77777777" w:rsidR="00A5580E" w:rsidRPr="00A5580E" w:rsidRDefault="00A5580E" w:rsidP="00A5580E">
      <w:pPr>
        <w:pStyle w:val="Sinespaciado"/>
        <w:ind w:left="708"/>
        <w:jc w:val="center"/>
        <w:rPr>
          <w:rFonts w:cs="Calibri"/>
          <w:sz w:val="24"/>
          <w:szCs w:val="24"/>
        </w:rPr>
      </w:pPr>
    </w:p>
    <w:p w14:paraId="37D0D391" w14:textId="77777777" w:rsidR="00A5580E" w:rsidRPr="00A5580E" w:rsidRDefault="00A5580E" w:rsidP="00A5580E">
      <w:pPr>
        <w:pStyle w:val="Sinespaciado"/>
        <w:ind w:left="708"/>
        <w:jc w:val="center"/>
        <w:rPr>
          <w:rFonts w:cs="Calibri"/>
          <w:sz w:val="24"/>
          <w:szCs w:val="24"/>
        </w:rPr>
      </w:pPr>
    </w:p>
    <w:p w14:paraId="61513C1D" w14:textId="77777777" w:rsidR="00A5580E" w:rsidRPr="00A5580E" w:rsidRDefault="00A5580E" w:rsidP="00A5580E">
      <w:pPr>
        <w:pStyle w:val="Sinespaciado"/>
        <w:ind w:left="708"/>
        <w:jc w:val="center"/>
        <w:rPr>
          <w:rFonts w:cs="Calibri"/>
          <w:sz w:val="24"/>
          <w:szCs w:val="24"/>
        </w:rPr>
      </w:pPr>
    </w:p>
    <w:p w14:paraId="047C0798"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Belén Lizeth Muñoz Ruvalcaba.</w:t>
      </w:r>
    </w:p>
    <w:p w14:paraId="253C0AA4" w14:textId="77777777" w:rsidR="00A5580E" w:rsidRPr="00A5580E" w:rsidRDefault="00A5580E" w:rsidP="00A5580E">
      <w:pPr>
        <w:pStyle w:val="Sinespaciado"/>
        <w:ind w:left="708"/>
        <w:jc w:val="center"/>
        <w:rPr>
          <w:rFonts w:cs="Calibri"/>
          <w:b/>
          <w:sz w:val="24"/>
          <w:szCs w:val="24"/>
        </w:rPr>
      </w:pPr>
      <w:r w:rsidRPr="00A5580E">
        <w:rPr>
          <w:rFonts w:cs="Calibri"/>
          <w:sz w:val="24"/>
          <w:szCs w:val="24"/>
        </w:rPr>
        <w:t>Coordinación General de Desarrollo Económico y Combate a la Desigualdad.</w:t>
      </w:r>
    </w:p>
    <w:p w14:paraId="0B7106CE"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Suplente.</w:t>
      </w:r>
    </w:p>
    <w:p w14:paraId="0A1EBC6B" w14:textId="77777777" w:rsidR="00A5580E" w:rsidRPr="00A5580E" w:rsidRDefault="00A5580E" w:rsidP="00A5580E">
      <w:pPr>
        <w:pStyle w:val="Sinespaciado"/>
        <w:ind w:left="708"/>
        <w:jc w:val="center"/>
        <w:rPr>
          <w:rFonts w:cs="Calibri"/>
          <w:sz w:val="24"/>
          <w:szCs w:val="24"/>
        </w:rPr>
      </w:pPr>
    </w:p>
    <w:p w14:paraId="582F1575" w14:textId="77777777" w:rsidR="00A5580E" w:rsidRPr="00A5580E" w:rsidRDefault="00A5580E" w:rsidP="00A5580E">
      <w:pPr>
        <w:tabs>
          <w:tab w:val="left" w:pos="6882"/>
        </w:tabs>
        <w:rPr>
          <w:rFonts w:ascii="Calibri" w:hAnsi="Calibri" w:cs="Calibri"/>
        </w:rPr>
      </w:pPr>
      <w:r w:rsidRPr="00A5580E">
        <w:rPr>
          <w:rFonts w:ascii="Calibri" w:hAnsi="Calibri" w:cs="Calibri"/>
        </w:rPr>
        <w:t>.</w:t>
      </w:r>
    </w:p>
    <w:p w14:paraId="21571960" w14:textId="77777777" w:rsidR="00A5580E" w:rsidRPr="00A5580E" w:rsidRDefault="00A5580E" w:rsidP="00A5580E">
      <w:pPr>
        <w:ind w:left="708"/>
        <w:rPr>
          <w:rFonts w:ascii="Calibri" w:hAnsi="Calibri" w:cs="Calibri"/>
        </w:rPr>
      </w:pPr>
    </w:p>
    <w:p w14:paraId="2575329F" w14:textId="77777777" w:rsidR="00A5580E" w:rsidRPr="00A5580E" w:rsidRDefault="00A5580E" w:rsidP="00A5580E">
      <w:pPr>
        <w:ind w:left="708"/>
        <w:jc w:val="center"/>
        <w:rPr>
          <w:rFonts w:ascii="Calibri" w:hAnsi="Calibri" w:cs="Calibri"/>
          <w:b/>
        </w:rPr>
      </w:pPr>
      <w:r w:rsidRPr="00A5580E">
        <w:rPr>
          <w:rFonts w:ascii="Calibri" w:hAnsi="Calibri" w:cs="Calibri"/>
          <w:b/>
        </w:rPr>
        <w:t>Antonio Martín del Campo Sáenz</w:t>
      </w:r>
    </w:p>
    <w:p w14:paraId="1C23C0D3" w14:textId="77777777" w:rsidR="00A5580E" w:rsidRPr="00A5580E" w:rsidRDefault="00A5580E" w:rsidP="00A5580E">
      <w:pPr>
        <w:ind w:left="708"/>
        <w:jc w:val="center"/>
        <w:rPr>
          <w:rFonts w:ascii="Calibri" w:hAnsi="Calibri" w:cs="Calibri"/>
        </w:rPr>
      </w:pPr>
      <w:r w:rsidRPr="00A5580E">
        <w:rPr>
          <w:rFonts w:ascii="Calibri" w:hAnsi="Calibri" w:cs="Calibri"/>
        </w:rPr>
        <w:t>Dirección de Desarrollo Agropecuario.</w:t>
      </w:r>
    </w:p>
    <w:p w14:paraId="22A927EF" w14:textId="77777777" w:rsidR="00A5580E" w:rsidRPr="00A5580E" w:rsidRDefault="00A5580E" w:rsidP="00A5580E">
      <w:pPr>
        <w:ind w:left="708"/>
        <w:jc w:val="center"/>
        <w:rPr>
          <w:rFonts w:ascii="Calibri" w:hAnsi="Calibri" w:cs="Calibri"/>
        </w:rPr>
      </w:pPr>
      <w:r w:rsidRPr="00A5580E">
        <w:rPr>
          <w:rFonts w:ascii="Calibri" w:hAnsi="Calibri" w:cs="Calibri"/>
        </w:rPr>
        <w:t>Suplente</w:t>
      </w:r>
    </w:p>
    <w:p w14:paraId="4E6DC807" w14:textId="77777777" w:rsidR="00A5580E" w:rsidRPr="00A5580E" w:rsidRDefault="00A5580E" w:rsidP="00A5580E">
      <w:pPr>
        <w:ind w:left="708"/>
        <w:jc w:val="center"/>
        <w:rPr>
          <w:rFonts w:ascii="Calibri" w:hAnsi="Calibri" w:cs="Calibri"/>
        </w:rPr>
      </w:pPr>
    </w:p>
    <w:p w14:paraId="649F83F7" w14:textId="77777777" w:rsidR="00A5580E" w:rsidRPr="00A5580E" w:rsidRDefault="00A5580E" w:rsidP="00A5580E">
      <w:pPr>
        <w:ind w:left="708"/>
        <w:jc w:val="center"/>
        <w:rPr>
          <w:rFonts w:ascii="Calibri" w:hAnsi="Calibri" w:cs="Calibri"/>
        </w:rPr>
      </w:pPr>
    </w:p>
    <w:p w14:paraId="56968940" w14:textId="77777777" w:rsidR="00A5580E" w:rsidRPr="00A5580E" w:rsidRDefault="00A5580E" w:rsidP="00A5580E">
      <w:pPr>
        <w:ind w:left="708"/>
        <w:jc w:val="center"/>
        <w:rPr>
          <w:rFonts w:ascii="Calibri" w:hAnsi="Calibri" w:cs="Calibri"/>
        </w:rPr>
      </w:pPr>
    </w:p>
    <w:p w14:paraId="681C3304" w14:textId="77777777" w:rsidR="00A5580E" w:rsidRPr="00A5580E" w:rsidRDefault="00A5580E" w:rsidP="00A5580E">
      <w:pPr>
        <w:ind w:left="708"/>
        <w:jc w:val="center"/>
        <w:rPr>
          <w:rFonts w:ascii="Calibri" w:hAnsi="Calibri" w:cs="Calibri"/>
          <w:b/>
        </w:rPr>
      </w:pPr>
    </w:p>
    <w:p w14:paraId="1CDE0755" w14:textId="77777777" w:rsidR="00A5580E" w:rsidRPr="00A5580E" w:rsidRDefault="00A5580E" w:rsidP="00A5580E">
      <w:pPr>
        <w:ind w:left="708"/>
        <w:jc w:val="center"/>
        <w:rPr>
          <w:rFonts w:ascii="Calibri" w:hAnsi="Calibri" w:cs="Calibri"/>
          <w:b/>
        </w:rPr>
      </w:pPr>
      <w:r w:rsidRPr="00A5580E">
        <w:rPr>
          <w:rFonts w:ascii="Calibri" w:hAnsi="Calibri" w:cs="Calibri"/>
          <w:b/>
        </w:rPr>
        <w:t>Rogelio Alejandro Muñoz Prado.</w:t>
      </w:r>
    </w:p>
    <w:p w14:paraId="0CCC0A6B" w14:textId="77777777" w:rsidR="00A5580E" w:rsidRPr="00A5580E" w:rsidRDefault="00A5580E" w:rsidP="00A5580E">
      <w:pPr>
        <w:ind w:left="708"/>
        <w:jc w:val="center"/>
        <w:rPr>
          <w:rFonts w:ascii="Calibri" w:hAnsi="Calibri" w:cs="Calibri"/>
        </w:rPr>
      </w:pPr>
      <w:r w:rsidRPr="00A5580E">
        <w:rPr>
          <w:rFonts w:ascii="Calibri" w:hAnsi="Calibri" w:cs="Calibri"/>
        </w:rPr>
        <w:t>Representante de la Cámara Nacional de Comercio, Servicios y Turismo de Guadalajara.</w:t>
      </w:r>
    </w:p>
    <w:p w14:paraId="0AB869BD" w14:textId="77777777" w:rsidR="00A5580E" w:rsidRPr="00A5580E" w:rsidRDefault="00A5580E" w:rsidP="00A5580E">
      <w:pPr>
        <w:ind w:left="708"/>
        <w:jc w:val="center"/>
        <w:rPr>
          <w:rFonts w:ascii="Calibri" w:hAnsi="Calibri" w:cs="Calibri"/>
        </w:rPr>
      </w:pPr>
      <w:r w:rsidRPr="00A5580E">
        <w:rPr>
          <w:rFonts w:ascii="Calibri" w:hAnsi="Calibri" w:cs="Calibri"/>
        </w:rPr>
        <w:t>Titular.</w:t>
      </w:r>
    </w:p>
    <w:p w14:paraId="5FBD3A58" w14:textId="77777777" w:rsidR="00A5580E" w:rsidRPr="00A5580E" w:rsidRDefault="00A5580E" w:rsidP="00A5580E">
      <w:pPr>
        <w:ind w:left="708"/>
        <w:jc w:val="center"/>
        <w:rPr>
          <w:rFonts w:ascii="Calibri" w:hAnsi="Calibri" w:cs="Calibri"/>
        </w:rPr>
      </w:pPr>
    </w:p>
    <w:p w14:paraId="79743521" w14:textId="77777777" w:rsidR="00A5580E" w:rsidRPr="00A5580E" w:rsidRDefault="00A5580E" w:rsidP="00A5580E">
      <w:pPr>
        <w:ind w:left="708"/>
        <w:jc w:val="center"/>
        <w:rPr>
          <w:rFonts w:ascii="Calibri" w:hAnsi="Calibri" w:cs="Calibri"/>
        </w:rPr>
      </w:pPr>
    </w:p>
    <w:p w14:paraId="7A273A28" w14:textId="77777777" w:rsidR="00A5580E" w:rsidRPr="00A5580E" w:rsidRDefault="00A5580E" w:rsidP="00A5580E">
      <w:pPr>
        <w:ind w:left="708"/>
        <w:jc w:val="center"/>
        <w:rPr>
          <w:rFonts w:ascii="Calibri" w:hAnsi="Calibri" w:cs="Calibri"/>
        </w:rPr>
      </w:pPr>
    </w:p>
    <w:p w14:paraId="4DEF0472" w14:textId="77777777" w:rsidR="00A5580E" w:rsidRPr="00A5580E" w:rsidRDefault="00A5580E" w:rsidP="00A5580E">
      <w:pPr>
        <w:ind w:left="708"/>
        <w:jc w:val="center"/>
        <w:rPr>
          <w:rFonts w:ascii="Calibri" w:hAnsi="Calibri" w:cs="Calibri"/>
        </w:rPr>
      </w:pPr>
    </w:p>
    <w:p w14:paraId="658A6340" w14:textId="77777777" w:rsidR="00A5580E" w:rsidRPr="00A5580E" w:rsidRDefault="00A5580E" w:rsidP="00A5580E">
      <w:pPr>
        <w:pStyle w:val="Sinespaciado"/>
        <w:jc w:val="center"/>
        <w:rPr>
          <w:rFonts w:cs="Calibri"/>
          <w:b/>
          <w:sz w:val="24"/>
          <w:szCs w:val="24"/>
        </w:rPr>
      </w:pPr>
      <w:r w:rsidRPr="00A5580E">
        <w:rPr>
          <w:rFonts w:cs="Calibri"/>
          <w:b/>
          <w:sz w:val="24"/>
          <w:szCs w:val="24"/>
        </w:rPr>
        <w:t>Silvia Jacqueline Martin del Campo Partida</w:t>
      </w:r>
    </w:p>
    <w:p w14:paraId="090E864A" w14:textId="77777777" w:rsidR="00A5580E" w:rsidRPr="00A5580E" w:rsidRDefault="00A5580E" w:rsidP="00A5580E">
      <w:pPr>
        <w:pStyle w:val="Sinespaciado"/>
        <w:jc w:val="center"/>
        <w:rPr>
          <w:rFonts w:cs="Calibri"/>
          <w:sz w:val="24"/>
          <w:szCs w:val="24"/>
        </w:rPr>
      </w:pPr>
      <w:r w:rsidRPr="00A5580E">
        <w:rPr>
          <w:rFonts w:cs="Calibri"/>
          <w:sz w:val="24"/>
          <w:szCs w:val="24"/>
        </w:rPr>
        <w:t>Representante del Consejo Mexicano de Comercio Exterior de Occidente.</w:t>
      </w:r>
    </w:p>
    <w:p w14:paraId="0D4277EA" w14:textId="77777777" w:rsidR="00A5580E" w:rsidRPr="00A5580E" w:rsidRDefault="00A5580E" w:rsidP="00A5580E">
      <w:pPr>
        <w:ind w:left="708"/>
        <w:jc w:val="center"/>
        <w:rPr>
          <w:rFonts w:ascii="Calibri" w:hAnsi="Calibri" w:cs="Calibri"/>
        </w:rPr>
      </w:pPr>
      <w:r w:rsidRPr="00A5580E">
        <w:rPr>
          <w:rFonts w:ascii="Calibri" w:hAnsi="Calibri" w:cs="Calibri"/>
        </w:rPr>
        <w:t>Suplente.</w:t>
      </w:r>
    </w:p>
    <w:p w14:paraId="49FEF3DF" w14:textId="77777777" w:rsidR="00A5580E" w:rsidRPr="00A5580E" w:rsidRDefault="00A5580E" w:rsidP="00A5580E">
      <w:pPr>
        <w:ind w:left="708"/>
        <w:jc w:val="center"/>
        <w:rPr>
          <w:rFonts w:ascii="Calibri" w:hAnsi="Calibri" w:cs="Calibri"/>
        </w:rPr>
      </w:pPr>
    </w:p>
    <w:p w14:paraId="54DE7DC3" w14:textId="77777777" w:rsidR="00A5580E" w:rsidRPr="00A5580E" w:rsidRDefault="00A5580E" w:rsidP="00A5580E">
      <w:pPr>
        <w:ind w:left="708"/>
        <w:jc w:val="center"/>
        <w:rPr>
          <w:rFonts w:ascii="Calibri" w:hAnsi="Calibri" w:cs="Calibri"/>
        </w:rPr>
      </w:pPr>
    </w:p>
    <w:p w14:paraId="768B942D" w14:textId="77777777" w:rsidR="00A5580E" w:rsidRPr="00A5580E" w:rsidRDefault="00A5580E" w:rsidP="00A5580E">
      <w:pPr>
        <w:ind w:left="708"/>
        <w:jc w:val="center"/>
        <w:rPr>
          <w:rFonts w:ascii="Calibri" w:hAnsi="Calibri" w:cs="Calibri"/>
        </w:rPr>
      </w:pPr>
    </w:p>
    <w:p w14:paraId="63C08997" w14:textId="77777777" w:rsidR="00A5580E" w:rsidRPr="00A5580E" w:rsidRDefault="00A5580E" w:rsidP="00A5580E">
      <w:pPr>
        <w:ind w:left="708"/>
        <w:jc w:val="center"/>
        <w:rPr>
          <w:rFonts w:ascii="Calibri" w:hAnsi="Calibri" w:cs="Calibri"/>
        </w:rPr>
      </w:pPr>
    </w:p>
    <w:p w14:paraId="6C6B60CF" w14:textId="77777777" w:rsidR="00A5580E" w:rsidRPr="00A5580E" w:rsidRDefault="00A5580E" w:rsidP="00A5580E">
      <w:pPr>
        <w:ind w:left="708"/>
        <w:jc w:val="center"/>
        <w:rPr>
          <w:rFonts w:ascii="Calibri" w:hAnsi="Calibri" w:cs="Calibri"/>
        </w:rPr>
      </w:pPr>
    </w:p>
    <w:p w14:paraId="6E6DE82C" w14:textId="77777777" w:rsidR="00A5580E" w:rsidRPr="00A5580E" w:rsidRDefault="00A5580E" w:rsidP="00A5580E">
      <w:pPr>
        <w:ind w:left="708"/>
        <w:jc w:val="center"/>
        <w:rPr>
          <w:rFonts w:ascii="Calibri" w:hAnsi="Calibri" w:cs="Calibri"/>
          <w:b/>
        </w:rPr>
      </w:pPr>
      <w:r w:rsidRPr="00A5580E">
        <w:rPr>
          <w:rFonts w:ascii="Calibri" w:hAnsi="Calibri" w:cs="Calibri"/>
          <w:b/>
        </w:rPr>
        <w:t>José Guadalupe Pérez Mejía.</w:t>
      </w:r>
    </w:p>
    <w:p w14:paraId="0970CD4F" w14:textId="77777777" w:rsidR="00A5580E" w:rsidRPr="00A5580E" w:rsidRDefault="00A5580E" w:rsidP="00A5580E">
      <w:pPr>
        <w:pStyle w:val="Sinespaciado"/>
        <w:jc w:val="center"/>
        <w:rPr>
          <w:rFonts w:cs="Calibri"/>
          <w:sz w:val="24"/>
          <w:szCs w:val="24"/>
        </w:rPr>
      </w:pPr>
      <w:r w:rsidRPr="00A5580E">
        <w:rPr>
          <w:rFonts w:cs="Calibri"/>
          <w:sz w:val="24"/>
          <w:szCs w:val="24"/>
        </w:rPr>
        <w:t xml:space="preserve">Representante del Centro Empresarial de Jalisco S.P. </w:t>
      </w:r>
    </w:p>
    <w:p w14:paraId="478103C6" w14:textId="77777777" w:rsidR="00A5580E" w:rsidRPr="00A5580E" w:rsidRDefault="00A5580E" w:rsidP="00A5580E">
      <w:pPr>
        <w:pStyle w:val="Sinespaciado"/>
        <w:jc w:val="center"/>
        <w:rPr>
          <w:rFonts w:cs="Calibri"/>
          <w:sz w:val="24"/>
          <w:szCs w:val="24"/>
        </w:rPr>
      </w:pPr>
      <w:r w:rsidRPr="00A5580E">
        <w:rPr>
          <w:rFonts w:cs="Calibri"/>
          <w:sz w:val="24"/>
          <w:szCs w:val="24"/>
        </w:rPr>
        <w:t>Confederación Patronal de la República Mexicana.</w:t>
      </w:r>
    </w:p>
    <w:p w14:paraId="3B7AA5FC" w14:textId="77777777" w:rsidR="00A5580E" w:rsidRPr="00A5580E" w:rsidRDefault="00A5580E" w:rsidP="00A5580E">
      <w:pPr>
        <w:pStyle w:val="Sinespaciado"/>
        <w:jc w:val="center"/>
        <w:rPr>
          <w:rFonts w:cs="Calibri"/>
          <w:sz w:val="24"/>
          <w:szCs w:val="24"/>
        </w:rPr>
      </w:pPr>
      <w:r w:rsidRPr="00A5580E">
        <w:rPr>
          <w:rFonts w:cs="Calibri"/>
          <w:sz w:val="24"/>
          <w:szCs w:val="24"/>
        </w:rPr>
        <w:t>Suplente.</w:t>
      </w:r>
    </w:p>
    <w:p w14:paraId="6B3E9354" w14:textId="77777777" w:rsidR="00A5580E" w:rsidRPr="00A5580E" w:rsidRDefault="00A5580E" w:rsidP="00A5580E">
      <w:pPr>
        <w:ind w:left="708"/>
        <w:jc w:val="center"/>
        <w:rPr>
          <w:rFonts w:ascii="Calibri" w:hAnsi="Calibri" w:cs="Calibri"/>
        </w:rPr>
      </w:pPr>
    </w:p>
    <w:p w14:paraId="5AA6F51A" w14:textId="77777777" w:rsidR="00A5580E" w:rsidRPr="00A5580E" w:rsidRDefault="00A5580E" w:rsidP="00A5580E">
      <w:pPr>
        <w:ind w:left="708"/>
        <w:jc w:val="center"/>
        <w:rPr>
          <w:rFonts w:ascii="Calibri" w:hAnsi="Calibri" w:cs="Calibri"/>
        </w:rPr>
      </w:pPr>
    </w:p>
    <w:p w14:paraId="5215BC63" w14:textId="77777777" w:rsidR="00A5580E" w:rsidRPr="00A5580E" w:rsidRDefault="00A5580E" w:rsidP="00A5580E">
      <w:pPr>
        <w:ind w:left="708"/>
        <w:jc w:val="center"/>
        <w:rPr>
          <w:rFonts w:ascii="Calibri" w:hAnsi="Calibri" w:cs="Calibri"/>
        </w:rPr>
      </w:pPr>
    </w:p>
    <w:p w14:paraId="26E908EB" w14:textId="77777777" w:rsidR="00A5580E" w:rsidRPr="00A5580E" w:rsidRDefault="00A5580E" w:rsidP="00A5580E">
      <w:pPr>
        <w:ind w:left="708"/>
        <w:jc w:val="center"/>
        <w:rPr>
          <w:rFonts w:ascii="Calibri" w:hAnsi="Calibri" w:cs="Calibri"/>
        </w:rPr>
      </w:pPr>
    </w:p>
    <w:p w14:paraId="5507E8E0" w14:textId="77777777" w:rsidR="00A5580E" w:rsidRPr="00A5580E" w:rsidRDefault="00A5580E" w:rsidP="00A5580E">
      <w:pPr>
        <w:ind w:left="708"/>
        <w:jc w:val="center"/>
        <w:rPr>
          <w:rFonts w:ascii="Calibri" w:hAnsi="Calibri" w:cs="Calibri"/>
        </w:rPr>
      </w:pPr>
    </w:p>
    <w:p w14:paraId="2B7DBA7C" w14:textId="77777777" w:rsidR="00A5580E" w:rsidRPr="00A5580E" w:rsidRDefault="00A5580E" w:rsidP="00A5580E">
      <w:pPr>
        <w:pStyle w:val="Sinespaciado"/>
        <w:jc w:val="center"/>
        <w:rPr>
          <w:rFonts w:cs="Calibri"/>
          <w:b/>
          <w:sz w:val="24"/>
          <w:szCs w:val="24"/>
        </w:rPr>
      </w:pPr>
      <w:r w:rsidRPr="00A5580E">
        <w:rPr>
          <w:rFonts w:cs="Calibri"/>
          <w:b/>
          <w:sz w:val="24"/>
          <w:szCs w:val="24"/>
        </w:rPr>
        <w:t xml:space="preserve">    Bricio Baldemar Rivera Orozco.</w:t>
      </w:r>
    </w:p>
    <w:p w14:paraId="1167EA1C" w14:textId="77777777" w:rsidR="00A5580E" w:rsidRPr="00A5580E" w:rsidRDefault="00A5580E" w:rsidP="00A5580E">
      <w:pPr>
        <w:pStyle w:val="Sinespaciado"/>
        <w:jc w:val="center"/>
        <w:rPr>
          <w:rFonts w:cs="Calibri"/>
          <w:sz w:val="24"/>
          <w:szCs w:val="24"/>
        </w:rPr>
      </w:pPr>
      <w:r w:rsidRPr="00A5580E">
        <w:rPr>
          <w:rFonts w:cs="Calibri"/>
          <w:sz w:val="24"/>
          <w:szCs w:val="24"/>
        </w:rPr>
        <w:t xml:space="preserve">       Consejo de Cámaras Industriales de Jalisco.</w:t>
      </w:r>
    </w:p>
    <w:p w14:paraId="5A8CFD73" w14:textId="77777777" w:rsidR="00A5580E" w:rsidRPr="00A5580E" w:rsidRDefault="00A5580E" w:rsidP="00A5580E">
      <w:pPr>
        <w:ind w:left="708"/>
        <w:jc w:val="center"/>
        <w:rPr>
          <w:rFonts w:ascii="Calibri" w:hAnsi="Calibri" w:cs="Calibri"/>
        </w:rPr>
      </w:pPr>
      <w:r w:rsidRPr="00A5580E">
        <w:rPr>
          <w:rFonts w:ascii="Calibri" w:hAnsi="Calibri" w:cs="Calibri"/>
        </w:rPr>
        <w:t>Suplente.</w:t>
      </w:r>
    </w:p>
    <w:p w14:paraId="6DE41757" w14:textId="77777777" w:rsidR="00A5580E" w:rsidRPr="00A5580E" w:rsidRDefault="00A5580E" w:rsidP="00A5580E">
      <w:pPr>
        <w:ind w:left="708"/>
        <w:jc w:val="center"/>
        <w:rPr>
          <w:rFonts w:ascii="Calibri" w:hAnsi="Calibri" w:cs="Calibri"/>
        </w:rPr>
      </w:pPr>
    </w:p>
    <w:p w14:paraId="62605A64" w14:textId="77777777" w:rsidR="00A5580E" w:rsidRPr="00A5580E" w:rsidRDefault="00A5580E" w:rsidP="00A5580E">
      <w:pPr>
        <w:pStyle w:val="Sinespaciado"/>
        <w:ind w:left="708"/>
        <w:jc w:val="center"/>
        <w:rPr>
          <w:rFonts w:eastAsia="Times New Roman" w:cs="Calibri"/>
          <w:b/>
          <w:sz w:val="24"/>
          <w:szCs w:val="24"/>
        </w:rPr>
      </w:pPr>
      <w:r w:rsidRPr="00A5580E">
        <w:rPr>
          <w:rFonts w:eastAsia="Times New Roman" w:cs="Calibri"/>
          <w:b/>
          <w:sz w:val="24"/>
          <w:szCs w:val="24"/>
        </w:rPr>
        <w:t>Integrantes Vocales Permanentes con voz</w:t>
      </w:r>
    </w:p>
    <w:p w14:paraId="25789CD9" w14:textId="77777777" w:rsidR="00A5580E" w:rsidRPr="00A5580E" w:rsidRDefault="00A5580E" w:rsidP="00A5580E">
      <w:pPr>
        <w:pStyle w:val="Sinespaciado"/>
        <w:ind w:left="708"/>
        <w:jc w:val="center"/>
        <w:rPr>
          <w:rFonts w:cs="Calibri"/>
          <w:sz w:val="24"/>
          <w:szCs w:val="24"/>
          <w:highlight w:val="magenta"/>
        </w:rPr>
      </w:pPr>
    </w:p>
    <w:p w14:paraId="1F26079A" w14:textId="77777777" w:rsidR="00A5580E" w:rsidRPr="00A5580E" w:rsidRDefault="00A5580E" w:rsidP="00A5580E">
      <w:pPr>
        <w:pStyle w:val="Sinespaciado"/>
        <w:ind w:left="708"/>
        <w:jc w:val="center"/>
        <w:rPr>
          <w:rFonts w:cs="Calibri"/>
          <w:sz w:val="24"/>
          <w:szCs w:val="24"/>
          <w:highlight w:val="magenta"/>
        </w:rPr>
      </w:pPr>
    </w:p>
    <w:p w14:paraId="10FE5F76" w14:textId="77777777" w:rsidR="00A5580E" w:rsidRPr="00A5580E" w:rsidRDefault="00A5580E" w:rsidP="00A5580E">
      <w:pPr>
        <w:pStyle w:val="Sinespaciado"/>
        <w:ind w:left="708"/>
        <w:jc w:val="center"/>
        <w:rPr>
          <w:rFonts w:cs="Calibri"/>
          <w:sz w:val="24"/>
          <w:szCs w:val="24"/>
          <w:highlight w:val="magenta"/>
        </w:rPr>
      </w:pPr>
    </w:p>
    <w:p w14:paraId="09A0F468" w14:textId="77777777" w:rsidR="00A5580E" w:rsidRPr="00A5580E" w:rsidRDefault="00A5580E" w:rsidP="00A5580E">
      <w:pPr>
        <w:pStyle w:val="Sinespaciado"/>
        <w:ind w:left="708"/>
        <w:jc w:val="center"/>
        <w:rPr>
          <w:rFonts w:cs="Calibri"/>
          <w:sz w:val="24"/>
          <w:szCs w:val="24"/>
          <w:highlight w:val="magenta"/>
        </w:rPr>
      </w:pPr>
    </w:p>
    <w:p w14:paraId="7ECCF8A5"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Juan Carlos Razo Martínez.</w:t>
      </w:r>
    </w:p>
    <w:p w14:paraId="186BBAFE" w14:textId="77777777" w:rsidR="00A5580E" w:rsidRPr="00A5580E" w:rsidRDefault="00A5580E" w:rsidP="00A5580E">
      <w:pPr>
        <w:pStyle w:val="Sinespaciado"/>
        <w:ind w:left="708"/>
        <w:jc w:val="center"/>
        <w:rPr>
          <w:rFonts w:cs="Calibri"/>
          <w:sz w:val="24"/>
          <w:szCs w:val="24"/>
          <w:lang w:val="es-ES"/>
        </w:rPr>
      </w:pPr>
      <w:r w:rsidRPr="00A5580E">
        <w:rPr>
          <w:rFonts w:cs="Calibri"/>
          <w:sz w:val="24"/>
          <w:szCs w:val="24"/>
        </w:rPr>
        <w:t>Contraloría Ciudadana.</w:t>
      </w:r>
    </w:p>
    <w:p w14:paraId="77F16F39" w14:textId="77777777" w:rsidR="00A5580E" w:rsidRPr="00A5580E" w:rsidRDefault="00A5580E" w:rsidP="00A5580E">
      <w:pPr>
        <w:pStyle w:val="Sinespaciado"/>
        <w:ind w:left="708"/>
        <w:jc w:val="center"/>
        <w:rPr>
          <w:rFonts w:cs="Calibri"/>
          <w:sz w:val="24"/>
          <w:szCs w:val="24"/>
          <w:lang w:val="pt-BR"/>
        </w:rPr>
      </w:pPr>
      <w:r w:rsidRPr="00A5580E">
        <w:rPr>
          <w:rFonts w:cs="Calibri"/>
          <w:sz w:val="24"/>
          <w:szCs w:val="24"/>
          <w:lang w:val="pt-BR"/>
        </w:rPr>
        <w:t>Suplente.</w:t>
      </w:r>
    </w:p>
    <w:p w14:paraId="0444CC74" w14:textId="77777777" w:rsidR="00A5580E" w:rsidRPr="00A5580E" w:rsidRDefault="00A5580E" w:rsidP="00A5580E">
      <w:pPr>
        <w:pStyle w:val="Sinespaciado"/>
        <w:rPr>
          <w:rFonts w:cs="Calibri"/>
          <w:sz w:val="24"/>
          <w:szCs w:val="24"/>
        </w:rPr>
      </w:pPr>
    </w:p>
    <w:p w14:paraId="5E644399" w14:textId="77777777" w:rsidR="00A5580E" w:rsidRPr="00A5580E" w:rsidRDefault="00A5580E" w:rsidP="00A5580E">
      <w:pPr>
        <w:pStyle w:val="Sinespaciado"/>
        <w:rPr>
          <w:rFonts w:cs="Calibri"/>
          <w:sz w:val="24"/>
          <w:szCs w:val="24"/>
        </w:rPr>
      </w:pPr>
    </w:p>
    <w:p w14:paraId="47822D08" w14:textId="77777777" w:rsidR="00A5580E" w:rsidRPr="00A5580E" w:rsidRDefault="00A5580E" w:rsidP="00A5580E">
      <w:pPr>
        <w:pStyle w:val="Sinespaciado"/>
        <w:rPr>
          <w:rFonts w:cs="Calibri"/>
          <w:sz w:val="24"/>
          <w:szCs w:val="24"/>
        </w:rPr>
      </w:pPr>
    </w:p>
    <w:p w14:paraId="68066DB0" w14:textId="77777777" w:rsidR="00A5580E" w:rsidRPr="00A5580E" w:rsidRDefault="00A5580E" w:rsidP="00A5580E">
      <w:pPr>
        <w:pStyle w:val="Sinespaciado"/>
        <w:ind w:left="708"/>
        <w:jc w:val="center"/>
        <w:rPr>
          <w:rFonts w:cs="Calibri"/>
          <w:b/>
          <w:sz w:val="24"/>
          <w:szCs w:val="24"/>
        </w:rPr>
      </w:pPr>
    </w:p>
    <w:p w14:paraId="59AAD459" w14:textId="77777777" w:rsidR="00A5580E" w:rsidRPr="00A5580E" w:rsidRDefault="00A5580E" w:rsidP="00A5580E">
      <w:pPr>
        <w:pStyle w:val="Sinespaciado"/>
        <w:ind w:left="708"/>
        <w:jc w:val="center"/>
        <w:rPr>
          <w:rFonts w:cs="Calibri"/>
          <w:b/>
          <w:sz w:val="24"/>
          <w:szCs w:val="24"/>
        </w:rPr>
      </w:pPr>
    </w:p>
    <w:p w14:paraId="09A14B41"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Diego Armando Cárdenas Paredes.</w:t>
      </w:r>
    </w:p>
    <w:p w14:paraId="0BD0A5D4"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Área Jurídica de la Dirección de Adquisiciones.</w:t>
      </w:r>
    </w:p>
    <w:p w14:paraId="5E7665BE"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Titular.</w:t>
      </w:r>
    </w:p>
    <w:p w14:paraId="7F2A1EE8" w14:textId="77777777" w:rsidR="00A5580E" w:rsidRPr="00A5580E" w:rsidRDefault="00A5580E" w:rsidP="00A5580E">
      <w:pPr>
        <w:pStyle w:val="Sinespaciado"/>
        <w:ind w:left="708"/>
        <w:jc w:val="center"/>
        <w:rPr>
          <w:rFonts w:cs="Calibri"/>
          <w:sz w:val="24"/>
          <w:szCs w:val="24"/>
        </w:rPr>
      </w:pPr>
    </w:p>
    <w:p w14:paraId="0DF0B846" w14:textId="77777777" w:rsidR="00A5580E" w:rsidRPr="00A5580E" w:rsidRDefault="00A5580E" w:rsidP="00A5580E">
      <w:pPr>
        <w:pStyle w:val="Sinespaciado"/>
        <w:ind w:left="708"/>
        <w:jc w:val="center"/>
        <w:rPr>
          <w:rFonts w:cs="Calibri"/>
          <w:sz w:val="24"/>
          <w:szCs w:val="24"/>
        </w:rPr>
      </w:pPr>
    </w:p>
    <w:p w14:paraId="66DA10FF" w14:textId="77777777" w:rsidR="00A5580E" w:rsidRPr="00A5580E" w:rsidRDefault="00A5580E" w:rsidP="00A5580E">
      <w:pPr>
        <w:pStyle w:val="Sinespaciado"/>
        <w:ind w:left="708"/>
        <w:jc w:val="center"/>
        <w:rPr>
          <w:rFonts w:cs="Calibri"/>
          <w:sz w:val="24"/>
          <w:szCs w:val="24"/>
        </w:rPr>
      </w:pPr>
    </w:p>
    <w:p w14:paraId="56CAEFFC" w14:textId="77777777" w:rsidR="00A5580E" w:rsidRPr="00A5580E" w:rsidRDefault="00A5580E" w:rsidP="00A5580E">
      <w:pPr>
        <w:pStyle w:val="Sinespaciado"/>
        <w:ind w:left="708"/>
        <w:jc w:val="center"/>
        <w:rPr>
          <w:rFonts w:cs="Calibri"/>
          <w:sz w:val="24"/>
          <w:szCs w:val="24"/>
        </w:rPr>
      </w:pPr>
    </w:p>
    <w:p w14:paraId="42657F39" w14:textId="77777777" w:rsidR="00A5580E" w:rsidRPr="00A5580E" w:rsidRDefault="00A5580E" w:rsidP="00A5580E">
      <w:pPr>
        <w:pStyle w:val="Sinespaciado"/>
        <w:ind w:left="708"/>
        <w:jc w:val="center"/>
        <w:rPr>
          <w:rFonts w:cs="Calibri"/>
          <w:sz w:val="24"/>
          <w:szCs w:val="24"/>
        </w:rPr>
      </w:pPr>
    </w:p>
    <w:p w14:paraId="4ACE7E08" w14:textId="6F5DB7C9" w:rsidR="00A5580E" w:rsidRDefault="00A5580E" w:rsidP="00A5580E">
      <w:pPr>
        <w:pStyle w:val="Sinespaciado"/>
        <w:ind w:left="708"/>
        <w:jc w:val="center"/>
        <w:rPr>
          <w:rFonts w:cs="Calibri"/>
          <w:sz w:val="24"/>
          <w:szCs w:val="24"/>
        </w:rPr>
      </w:pPr>
    </w:p>
    <w:p w14:paraId="79607BCC" w14:textId="057A42F7" w:rsidR="008C10E9" w:rsidRDefault="008C10E9" w:rsidP="00A5580E">
      <w:pPr>
        <w:pStyle w:val="Sinespaciado"/>
        <w:ind w:left="708"/>
        <w:jc w:val="center"/>
        <w:rPr>
          <w:rFonts w:cs="Calibri"/>
          <w:sz w:val="24"/>
          <w:szCs w:val="24"/>
        </w:rPr>
      </w:pPr>
    </w:p>
    <w:p w14:paraId="3E67A8F7" w14:textId="29C9DE27" w:rsidR="008C10E9" w:rsidRDefault="008C10E9" w:rsidP="00A5580E">
      <w:pPr>
        <w:pStyle w:val="Sinespaciado"/>
        <w:ind w:left="708"/>
        <w:jc w:val="center"/>
        <w:rPr>
          <w:rFonts w:cs="Calibri"/>
          <w:sz w:val="24"/>
          <w:szCs w:val="24"/>
        </w:rPr>
      </w:pPr>
    </w:p>
    <w:p w14:paraId="405C5084" w14:textId="77777777" w:rsidR="008C10E9" w:rsidRPr="00A5580E" w:rsidRDefault="008C10E9" w:rsidP="00A5580E">
      <w:pPr>
        <w:pStyle w:val="Sinespaciado"/>
        <w:ind w:left="708"/>
        <w:jc w:val="center"/>
        <w:rPr>
          <w:rFonts w:cs="Calibri"/>
          <w:sz w:val="24"/>
          <w:szCs w:val="24"/>
        </w:rPr>
      </w:pPr>
    </w:p>
    <w:p w14:paraId="6EC5C7F4" w14:textId="77777777" w:rsidR="00A5580E" w:rsidRPr="00A5580E" w:rsidRDefault="00A5580E" w:rsidP="00A5580E">
      <w:pPr>
        <w:pStyle w:val="Sinespaciado"/>
        <w:ind w:left="708"/>
        <w:jc w:val="center"/>
        <w:rPr>
          <w:rFonts w:cs="Calibri"/>
          <w:b/>
          <w:color w:val="000000" w:themeColor="text1"/>
          <w:sz w:val="24"/>
          <w:szCs w:val="24"/>
        </w:rPr>
      </w:pPr>
      <w:r w:rsidRPr="00A5580E">
        <w:rPr>
          <w:rFonts w:cs="Calibri"/>
          <w:b/>
          <w:color w:val="000000" w:themeColor="text1"/>
          <w:sz w:val="24"/>
          <w:szCs w:val="24"/>
        </w:rPr>
        <w:t>Neri Cruz Valencia.</w:t>
      </w:r>
    </w:p>
    <w:p w14:paraId="3494CDAF"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Representante de la Fracción del Partido Futuro.</w:t>
      </w:r>
    </w:p>
    <w:p w14:paraId="4BA377BC"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Suplente.</w:t>
      </w:r>
    </w:p>
    <w:p w14:paraId="593533DF" w14:textId="77777777" w:rsidR="00A5580E" w:rsidRPr="00A5580E" w:rsidRDefault="00A5580E" w:rsidP="00A5580E">
      <w:pPr>
        <w:pStyle w:val="Sinespaciado"/>
        <w:ind w:left="708"/>
        <w:jc w:val="center"/>
        <w:rPr>
          <w:rFonts w:cs="Calibri"/>
          <w:sz w:val="24"/>
          <w:szCs w:val="24"/>
        </w:rPr>
      </w:pPr>
    </w:p>
    <w:p w14:paraId="6913E446" w14:textId="77777777" w:rsidR="00A5580E" w:rsidRPr="00A5580E" w:rsidRDefault="00A5580E" w:rsidP="00A5580E">
      <w:pPr>
        <w:pStyle w:val="Sinespaciado"/>
        <w:ind w:left="708"/>
        <w:jc w:val="center"/>
        <w:rPr>
          <w:rFonts w:cs="Calibri"/>
          <w:b/>
          <w:sz w:val="24"/>
          <w:szCs w:val="24"/>
        </w:rPr>
      </w:pPr>
    </w:p>
    <w:p w14:paraId="3B2951B5" w14:textId="77777777" w:rsidR="00A5580E" w:rsidRPr="00A5580E" w:rsidRDefault="00A5580E" w:rsidP="00A5580E">
      <w:pPr>
        <w:pStyle w:val="Sinespaciado"/>
        <w:ind w:left="708"/>
        <w:jc w:val="center"/>
        <w:rPr>
          <w:rFonts w:cs="Calibri"/>
          <w:b/>
          <w:sz w:val="24"/>
          <w:szCs w:val="24"/>
        </w:rPr>
      </w:pPr>
    </w:p>
    <w:p w14:paraId="2994B3F8" w14:textId="77777777" w:rsidR="00A5580E" w:rsidRPr="00A5580E" w:rsidRDefault="00A5580E" w:rsidP="00A5580E">
      <w:pPr>
        <w:pStyle w:val="Sinespaciado"/>
        <w:ind w:left="708"/>
        <w:jc w:val="center"/>
        <w:rPr>
          <w:rFonts w:cs="Calibri"/>
          <w:b/>
          <w:sz w:val="24"/>
          <w:szCs w:val="24"/>
        </w:rPr>
      </w:pPr>
    </w:p>
    <w:p w14:paraId="48C8F953" w14:textId="77777777" w:rsidR="00A5580E" w:rsidRPr="00A5580E" w:rsidRDefault="00A5580E" w:rsidP="00A5580E">
      <w:pPr>
        <w:pStyle w:val="Sinespaciado"/>
        <w:ind w:left="708"/>
        <w:jc w:val="center"/>
        <w:rPr>
          <w:rFonts w:cs="Calibri"/>
          <w:b/>
          <w:sz w:val="24"/>
          <w:szCs w:val="24"/>
        </w:rPr>
      </w:pPr>
      <w:r w:rsidRPr="00A5580E">
        <w:rPr>
          <w:rFonts w:cs="Calibri"/>
          <w:b/>
          <w:sz w:val="24"/>
          <w:szCs w:val="24"/>
        </w:rPr>
        <w:t>Luz Elena Rosete Cortés.</w:t>
      </w:r>
    </w:p>
    <w:p w14:paraId="6111C2E3" w14:textId="77777777" w:rsidR="00A5580E" w:rsidRPr="00A5580E" w:rsidRDefault="00A5580E" w:rsidP="00A5580E">
      <w:pPr>
        <w:pStyle w:val="Sinespaciado"/>
        <w:ind w:left="708"/>
        <w:jc w:val="center"/>
        <w:rPr>
          <w:rFonts w:cs="Calibri"/>
          <w:sz w:val="24"/>
          <w:szCs w:val="24"/>
        </w:rPr>
      </w:pPr>
      <w:r w:rsidRPr="00A5580E">
        <w:rPr>
          <w:rFonts w:cs="Calibri"/>
          <w:sz w:val="24"/>
          <w:szCs w:val="24"/>
        </w:rPr>
        <w:t>Secretario Técnico y Ejecutivo del Comité de Adquisiciones.</w:t>
      </w:r>
    </w:p>
    <w:p w14:paraId="016E6139" w14:textId="77777777" w:rsidR="00A5580E" w:rsidRPr="00A5580E" w:rsidRDefault="00A5580E" w:rsidP="00A5580E">
      <w:pPr>
        <w:tabs>
          <w:tab w:val="left" w:pos="3969"/>
        </w:tabs>
        <w:spacing w:line="360" w:lineRule="auto"/>
        <w:jc w:val="center"/>
        <w:rPr>
          <w:rFonts w:ascii="Calibri" w:hAnsi="Calibri" w:cs="Calibri"/>
          <w:lang w:val="es-ES"/>
        </w:rPr>
      </w:pPr>
      <w:r w:rsidRPr="00A5580E">
        <w:rPr>
          <w:rFonts w:ascii="Calibri" w:eastAsia="Calibri" w:hAnsi="Calibri" w:cs="Calibri"/>
        </w:rPr>
        <w:t>Titular.</w:t>
      </w:r>
    </w:p>
    <w:p w14:paraId="2006CAB6" w14:textId="258EBC86" w:rsidR="00A6199A" w:rsidRPr="00A6199A" w:rsidRDefault="00A6199A" w:rsidP="00A5580E">
      <w:pPr>
        <w:tabs>
          <w:tab w:val="left" w:pos="3969"/>
        </w:tabs>
        <w:spacing w:line="360" w:lineRule="auto"/>
        <w:ind w:left="708"/>
        <w:jc w:val="center"/>
        <w:rPr>
          <w:rFonts w:asciiTheme="minorHAnsi" w:eastAsia="Calibri" w:hAnsiTheme="minorHAnsi" w:cstheme="minorHAnsi"/>
        </w:rPr>
      </w:pPr>
    </w:p>
    <w:sectPr w:rsidR="00A6199A" w:rsidRPr="00A6199A" w:rsidSect="002A35D7">
      <w:headerReference w:type="default" r:id="rId17"/>
      <w:footerReference w:type="even" r:id="rId18"/>
      <w:footerReference w:type="default" r:id="rId19"/>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5F3B" w14:textId="77777777" w:rsidR="00E43947" w:rsidRDefault="00E43947" w:rsidP="00162908">
      <w:r>
        <w:separator/>
      </w:r>
    </w:p>
  </w:endnote>
  <w:endnote w:type="continuationSeparator" w:id="0">
    <w:p w14:paraId="24AEC94B" w14:textId="77777777" w:rsidR="00E43947" w:rsidRDefault="00E43947"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ED4CF0" w:rsidRDefault="00ED4CF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ED4CF0" w:rsidRDefault="00ED4CF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ED4CF0" w:rsidRPr="00B96A22" w:rsidRDefault="00ED4CF0">
            <w:pPr>
              <w:pStyle w:val="Piedepgina"/>
              <w:jc w:val="center"/>
              <w:rPr>
                <w:sz w:val="20"/>
                <w:szCs w:val="20"/>
              </w:rPr>
            </w:pPr>
          </w:p>
          <w:p w14:paraId="46F081EC" w14:textId="76C1DB41" w:rsidR="00ED4CF0" w:rsidRPr="00B96A22" w:rsidRDefault="00ED4CF0" w:rsidP="00551520">
            <w:pPr>
              <w:pStyle w:val="Sinespaciado"/>
              <w:rPr>
                <w:rFonts w:asciiTheme="minorHAnsi" w:eastAsiaTheme="minorHAnsi" w:hAnsiTheme="minorHAnsi" w:cstheme="minorHAnsi"/>
                <w:sz w:val="20"/>
                <w:szCs w:val="20"/>
                <w:lang w:val="es-ES"/>
              </w:rPr>
            </w:pPr>
            <w:r w:rsidRPr="00B96A22">
              <w:rPr>
                <w:rFonts w:asciiTheme="minorHAnsi" w:eastAsiaTheme="minorHAnsi" w:hAnsiTheme="minorHAnsi" w:cstheme="minorHAnsi"/>
                <w:sz w:val="20"/>
                <w:szCs w:val="20"/>
                <w:lang w:val="pt-BR"/>
              </w:rPr>
              <w:t>L</w:t>
            </w:r>
            <w:r w:rsidRPr="00B96A22">
              <w:rPr>
                <w:rFonts w:asciiTheme="minorHAnsi" w:eastAsiaTheme="minorHAnsi" w:hAnsiTheme="minorHAnsi" w:cstheme="minorHAnsi"/>
                <w:sz w:val="20"/>
                <w:szCs w:val="20"/>
                <w:lang w:val="es-ES"/>
              </w:rPr>
              <w:t>a presente hoja forma parte</w:t>
            </w:r>
            <w:r w:rsidR="00162F4E">
              <w:rPr>
                <w:rFonts w:asciiTheme="minorHAnsi" w:eastAsiaTheme="minorHAnsi" w:hAnsiTheme="minorHAnsi" w:cstheme="minorHAnsi"/>
                <w:sz w:val="20"/>
                <w:szCs w:val="20"/>
                <w:lang w:val="es-ES"/>
              </w:rPr>
              <w:t xml:space="preserve"> del Acta de Acuerdos de </w:t>
            </w:r>
            <w:r w:rsidR="00DB54F5">
              <w:rPr>
                <w:rFonts w:asciiTheme="minorHAnsi" w:eastAsiaTheme="minorHAnsi" w:hAnsiTheme="minorHAnsi" w:cstheme="minorHAnsi"/>
                <w:sz w:val="20"/>
                <w:szCs w:val="20"/>
                <w:lang w:val="es-ES"/>
              </w:rPr>
              <w:t>Cuarta</w:t>
            </w:r>
            <w:r w:rsidRPr="00B96A22">
              <w:rPr>
                <w:rFonts w:asciiTheme="minorHAnsi" w:eastAsiaTheme="minorHAnsi" w:hAnsiTheme="minorHAnsi" w:cstheme="minorHAnsi"/>
                <w:sz w:val="20"/>
                <w:szCs w:val="20"/>
                <w:lang w:val="es-ES"/>
              </w:rPr>
              <w:t xml:space="preserve"> Sesión </w:t>
            </w:r>
            <w:r>
              <w:rPr>
                <w:rFonts w:asciiTheme="minorHAnsi" w:eastAsiaTheme="minorHAnsi" w:hAnsiTheme="minorHAnsi" w:cstheme="minorHAnsi"/>
                <w:sz w:val="20"/>
                <w:szCs w:val="20"/>
                <w:lang w:val="es-ES"/>
              </w:rPr>
              <w:t>Extrao</w:t>
            </w:r>
            <w:r w:rsidRPr="00B96A22">
              <w:rPr>
                <w:rFonts w:asciiTheme="minorHAnsi" w:eastAsiaTheme="minorHAnsi" w:hAnsiTheme="minorHAnsi" w:cstheme="minorHAnsi"/>
                <w:sz w:val="20"/>
                <w:szCs w:val="20"/>
                <w:lang w:val="es-ES"/>
              </w:rPr>
              <w:t xml:space="preserve">rdinaria celebrada el </w:t>
            </w:r>
            <w:r w:rsidR="00DB54F5">
              <w:rPr>
                <w:rFonts w:asciiTheme="minorHAnsi" w:eastAsiaTheme="minorHAnsi" w:hAnsiTheme="minorHAnsi" w:cstheme="minorHAnsi"/>
                <w:sz w:val="20"/>
                <w:szCs w:val="20"/>
                <w:lang w:val="es-ES"/>
              </w:rPr>
              <w:t>16</w:t>
            </w:r>
            <w:r w:rsidRPr="00B96A22">
              <w:rPr>
                <w:rFonts w:asciiTheme="minorHAnsi" w:eastAsiaTheme="minorHAnsi" w:hAnsiTheme="minorHAnsi" w:cstheme="minorHAnsi"/>
                <w:sz w:val="20"/>
                <w:szCs w:val="20"/>
                <w:lang w:val="es-ES"/>
              </w:rPr>
              <w:t xml:space="preserve"> de </w:t>
            </w:r>
            <w:r w:rsidR="00162F4E">
              <w:rPr>
                <w:rFonts w:asciiTheme="minorHAnsi" w:eastAsiaTheme="minorHAnsi" w:hAnsiTheme="minorHAnsi" w:cstheme="minorHAnsi"/>
                <w:sz w:val="20"/>
                <w:szCs w:val="20"/>
                <w:lang w:val="es-ES"/>
              </w:rPr>
              <w:t>Ma</w:t>
            </w:r>
            <w:r w:rsidR="0059276A">
              <w:rPr>
                <w:rFonts w:asciiTheme="minorHAnsi" w:eastAsiaTheme="minorHAnsi" w:hAnsiTheme="minorHAnsi" w:cstheme="minorHAnsi"/>
                <w:sz w:val="20"/>
                <w:szCs w:val="20"/>
                <w:lang w:val="es-ES"/>
              </w:rPr>
              <w:t>y</w:t>
            </w:r>
            <w:r w:rsidRPr="00B96A22">
              <w:rPr>
                <w:rFonts w:asciiTheme="minorHAnsi" w:eastAsiaTheme="minorHAnsi" w:hAnsiTheme="minorHAnsi" w:cstheme="minorHAnsi"/>
                <w:sz w:val="20"/>
                <w:szCs w:val="20"/>
                <w:lang w:val="es-ES"/>
              </w:rPr>
              <w:t>o del 2024.</w:t>
            </w:r>
          </w:p>
          <w:p w14:paraId="13B5048B" w14:textId="77777777" w:rsidR="00ED4CF0" w:rsidRPr="00551520" w:rsidRDefault="00ED4CF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ED4CF0" w:rsidRDefault="00ED4CF0">
            <w:pPr>
              <w:pStyle w:val="Piedepgina"/>
              <w:jc w:val="center"/>
            </w:pPr>
          </w:p>
          <w:p w14:paraId="0902B6B2" w14:textId="77777777" w:rsidR="00ED4CF0" w:rsidRDefault="00ED4CF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162F4E">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162F4E">
              <w:rPr>
                <w:rFonts w:asciiTheme="minorHAnsi" w:hAnsiTheme="minorHAnsi" w:cstheme="minorHAnsi"/>
                <w:b/>
                <w:bCs/>
                <w:noProof/>
                <w:sz w:val="20"/>
                <w:szCs w:val="20"/>
              </w:rPr>
              <w:t>33</w:t>
            </w:r>
            <w:r w:rsidRPr="00551520">
              <w:rPr>
                <w:rFonts w:asciiTheme="minorHAnsi" w:hAnsiTheme="minorHAnsi" w:cstheme="minorHAnsi"/>
                <w:b/>
                <w:bCs/>
                <w:sz w:val="20"/>
                <w:szCs w:val="20"/>
              </w:rPr>
              <w:fldChar w:fldCharType="end"/>
            </w:r>
          </w:p>
        </w:sdtContent>
      </w:sdt>
    </w:sdtContent>
  </w:sdt>
  <w:p w14:paraId="48276F14" w14:textId="77777777" w:rsidR="00ED4CF0" w:rsidRDefault="00ED4CF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23701" w14:textId="77777777" w:rsidR="00E43947" w:rsidRDefault="00E43947" w:rsidP="00162908">
      <w:r>
        <w:separator/>
      </w:r>
    </w:p>
  </w:footnote>
  <w:footnote w:type="continuationSeparator" w:id="0">
    <w:p w14:paraId="2FC93E85" w14:textId="77777777" w:rsidR="00E43947" w:rsidRDefault="00E43947"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8DFBBDA" w:rsidR="00ED4CF0" w:rsidRDefault="00ED4CF0">
    <w:pPr>
      <w:pStyle w:val="Encabezado"/>
    </w:pPr>
    <w:r>
      <w:rPr>
        <w:noProof/>
        <w:lang w:val="es-MX" w:eastAsia="es-MX"/>
      </w:rPr>
      <mc:AlternateContent>
        <mc:Choice Requires="wps">
          <w:drawing>
            <wp:anchor distT="0" distB="0" distL="114300" distR="114300" simplePos="0" relativeHeight="251662848" behindDoc="0" locked="0" layoutInCell="1" allowOverlap="1" wp14:anchorId="0A364E46" wp14:editId="465C8E56">
              <wp:simplePos x="0" y="0"/>
              <wp:positionH relativeFrom="column">
                <wp:posOffset>5337810</wp:posOffset>
              </wp:positionH>
              <wp:positionV relativeFrom="paragraph">
                <wp:posOffset>292735</wp:posOffset>
              </wp:positionV>
              <wp:extent cx="819150" cy="2381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819150" cy="2381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EC7F955" id="Rectángulo 1" o:spid="_x0000_s1026" style="position:absolute;margin-left:420.3pt;margin-top:23.05pt;width:64.5pt;height:18.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" fillcolor="#e36c0a [2409]" strokecolor="#e36c0a [2409]" strokeweight="2pt"/>
          </w:pict>
        </mc:Fallback>
      </mc:AlternateContent>
    </w: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ED4CF0" w:rsidRPr="00C72137" w:rsidRDefault="00ED4CF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ED4CF0" w:rsidRPr="00C72137" w:rsidRDefault="00ED4CF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ECDE438" w:rsidR="00ED4CF0" w:rsidRPr="00C72137" w:rsidRDefault="00ED4CF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w:t>
    </w:r>
    <w:r w:rsidR="00DB54F5">
      <w:rPr>
        <w:rFonts w:asciiTheme="minorHAnsi" w:hAnsiTheme="minorHAnsi" w:cstheme="minorHAnsi"/>
        <w:sz w:val="22"/>
        <w:szCs w:val="22"/>
        <w:lang w:val="es-ES_tradnl"/>
      </w:rPr>
      <w:t>CUARTA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72A07A21" w:rsidR="00ED4CF0" w:rsidRPr="00C72137" w:rsidRDefault="00ED4CF0"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00DB54F5">
      <w:rPr>
        <w:rFonts w:asciiTheme="minorHAnsi" w:hAnsiTheme="minorHAnsi" w:cstheme="minorHAnsi"/>
        <w:sz w:val="22"/>
        <w:szCs w:val="22"/>
        <w:lang w:val="es-ES_tradnl"/>
      </w:rPr>
      <w:t>16</w:t>
    </w:r>
    <w:r>
      <w:rPr>
        <w:rFonts w:asciiTheme="minorHAnsi" w:hAnsiTheme="minorHAnsi" w:cstheme="minorHAnsi"/>
        <w:sz w:val="22"/>
        <w:szCs w:val="22"/>
        <w:lang w:val="es-ES_tradnl"/>
      </w:rPr>
      <w:t xml:space="preserve"> DE MA</w:t>
    </w:r>
    <w:r w:rsidR="0059276A">
      <w:rPr>
        <w:rFonts w:asciiTheme="minorHAnsi" w:hAnsiTheme="minorHAnsi" w:cstheme="minorHAnsi"/>
        <w:sz w:val="22"/>
        <w:szCs w:val="22"/>
        <w:lang w:val="es-ES_tradnl"/>
      </w:rPr>
      <w:t>Y</w:t>
    </w:r>
    <w:r>
      <w:rPr>
        <w:rFonts w:asciiTheme="minorHAnsi" w:hAnsiTheme="minorHAnsi" w:cstheme="minorHAnsi"/>
        <w:sz w:val="22"/>
        <w:szCs w:val="22"/>
        <w:lang w:val="es-ES_tradnl"/>
      </w:rPr>
      <w: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ED4CF0" w:rsidRPr="00261A2A" w:rsidRDefault="00ED4CF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D1A"/>
    <w:multiLevelType w:val="hybridMultilevel"/>
    <w:tmpl w:val="63A298F8"/>
    <w:lvl w:ilvl="0" w:tplc="655E5222">
      <w:start w:val="3"/>
      <w:numFmt w:val="decimal"/>
      <w:lvlText w:val="%1."/>
      <w:lvlJc w:val="left"/>
      <w:pPr>
        <w:ind w:left="2913" w:hanging="360"/>
      </w:pPr>
      <w:rPr>
        <w:rFonts w:cs="Times New Roman" w:hint="default"/>
      </w:rPr>
    </w:lvl>
    <w:lvl w:ilvl="1" w:tplc="080A0019" w:tentative="1">
      <w:start w:val="1"/>
      <w:numFmt w:val="lowerLetter"/>
      <w:lvlText w:val="%2."/>
      <w:lvlJc w:val="left"/>
      <w:pPr>
        <w:ind w:left="3633" w:hanging="360"/>
      </w:pPr>
      <w:rPr>
        <w:rFonts w:cs="Times New Roman"/>
      </w:rPr>
    </w:lvl>
    <w:lvl w:ilvl="2" w:tplc="080A001B" w:tentative="1">
      <w:start w:val="1"/>
      <w:numFmt w:val="lowerRoman"/>
      <w:lvlText w:val="%3."/>
      <w:lvlJc w:val="right"/>
      <w:pPr>
        <w:ind w:left="4353" w:hanging="180"/>
      </w:pPr>
      <w:rPr>
        <w:rFonts w:cs="Times New Roman"/>
      </w:rPr>
    </w:lvl>
    <w:lvl w:ilvl="3" w:tplc="080A000F" w:tentative="1">
      <w:start w:val="1"/>
      <w:numFmt w:val="decimal"/>
      <w:lvlText w:val="%4."/>
      <w:lvlJc w:val="left"/>
      <w:pPr>
        <w:ind w:left="5073" w:hanging="360"/>
      </w:pPr>
      <w:rPr>
        <w:rFonts w:cs="Times New Roman"/>
      </w:rPr>
    </w:lvl>
    <w:lvl w:ilvl="4" w:tplc="080A0019" w:tentative="1">
      <w:start w:val="1"/>
      <w:numFmt w:val="lowerLetter"/>
      <w:lvlText w:val="%5."/>
      <w:lvlJc w:val="left"/>
      <w:pPr>
        <w:ind w:left="5793" w:hanging="360"/>
      </w:pPr>
      <w:rPr>
        <w:rFonts w:cs="Times New Roman"/>
      </w:rPr>
    </w:lvl>
    <w:lvl w:ilvl="5" w:tplc="080A001B" w:tentative="1">
      <w:start w:val="1"/>
      <w:numFmt w:val="lowerRoman"/>
      <w:lvlText w:val="%6."/>
      <w:lvlJc w:val="right"/>
      <w:pPr>
        <w:ind w:left="6513" w:hanging="180"/>
      </w:pPr>
      <w:rPr>
        <w:rFonts w:cs="Times New Roman"/>
      </w:rPr>
    </w:lvl>
    <w:lvl w:ilvl="6" w:tplc="080A000F" w:tentative="1">
      <w:start w:val="1"/>
      <w:numFmt w:val="decimal"/>
      <w:lvlText w:val="%7."/>
      <w:lvlJc w:val="left"/>
      <w:pPr>
        <w:ind w:left="7233" w:hanging="360"/>
      </w:pPr>
      <w:rPr>
        <w:rFonts w:cs="Times New Roman"/>
      </w:rPr>
    </w:lvl>
    <w:lvl w:ilvl="7" w:tplc="080A0019" w:tentative="1">
      <w:start w:val="1"/>
      <w:numFmt w:val="lowerLetter"/>
      <w:lvlText w:val="%8."/>
      <w:lvlJc w:val="left"/>
      <w:pPr>
        <w:ind w:left="7953" w:hanging="360"/>
      </w:pPr>
      <w:rPr>
        <w:rFonts w:cs="Times New Roman"/>
      </w:rPr>
    </w:lvl>
    <w:lvl w:ilvl="8" w:tplc="080A001B" w:tentative="1">
      <w:start w:val="1"/>
      <w:numFmt w:val="lowerRoman"/>
      <w:lvlText w:val="%9."/>
      <w:lvlJc w:val="right"/>
      <w:pPr>
        <w:ind w:left="8673" w:hanging="180"/>
      </w:pPr>
      <w:rPr>
        <w:rFonts w:cs="Times New Roman"/>
      </w:rPr>
    </w:lvl>
  </w:abstractNum>
  <w:abstractNum w:abstractNumId="1" w15:restartNumberingAfterBreak="0">
    <w:nsid w:val="01280665"/>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F327256"/>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1ED3970"/>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1"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2B660EA"/>
    <w:multiLevelType w:val="hybridMultilevel"/>
    <w:tmpl w:val="8EA83B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3D3456E0">
      <w:start w:val="1"/>
      <w:numFmt w:val="upperLetter"/>
      <w:lvlText w:val="%4."/>
      <w:lvlJc w:val="left"/>
      <w:pPr>
        <w:ind w:left="2880" w:hanging="360"/>
      </w:pPr>
      <w:rPr>
        <w:rFonts w:ascii="Calibri" w:eastAsia="Times New Roman" w:hAnsi="Calibri" w:cs="Calibri"/>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81363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28306EC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0" w15:restartNumberingAfterBreak="0">
    <w:nsid w:val="339A4C85"/>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6245206"/>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81C38B8"/>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4"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80B04CC"/>
    <w:multiLevelType w:val="hybridMultilevel"/>
    <w:tmpl w:val="2B7C87A8"/>
    <w:lvl w:ilvl="0" w:tplc="117C3BB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8"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FF40B53"/>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424245C"/>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54D659C0"/>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61E0849"/>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58D70986"/>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6" w15:restartNumberingAfterBreak="0">
    <w:nsid w:val="69635190"/>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7"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1"/>
  </w:num>
  <w:num w:numId="2">
    <w:abstractNumId w:val="2"/>
  </w:num>
  <w:num w:numId="3">
    <w:abstractNumId w:val="42"/>
  </w:num>
  <w:num w:numId="4">
    <w:abstractNumId w:val="5"/>
  </w:num>
  <w:num w:numId="5">
    <w:abstractNumId w:val="34"/>
  </w:num>
  <w:num w:numId="6">
    <w:abstractNumId w:val="30"/>
  </w:num>
  <w:num w:numId="7">
    <w:abstractNumId w:val="19"/>
  </w:num>
  <w:num w:numId="8">
    <w:abstractNumId w:val="26"/>
  </w:num>
  <w:num w:numId="9">
    <w:abstractNumId w:val="38"/>
  </w:num>
  <w:num w:numId="10">
    <w:abstractNumId w:val="8"/>
  </w:num>
  <w:num w:numId="11">
    <w:abstractNumId w:val="40"/>
  </w:num>
  <w:num w:numId="12">
    <w:abstractNumId w:val="4"/>
  </w:num>
  <w:num w:numId="13">
    <w:abstractNumId w:val="14"/>
  </w:num>
  <w:num w:numId="14">
    <w:abstractNumId w:val="11"/>
  </w:num>
  <w:num w:numId="15">
    <w:abstractNumId w:val="41"/>
  </w:num>
  <w:num w:numId="16">
    <w:abstractNumId w:val="7"/>
  </w:num>
  <w:num w:numId="17">
    <w:abstractNumId w:val="39"/>
  </w:num>
  <w:num w:numId="18">
    <w:abstractNumId w:val="18"/>
  </w:num>
  <w:num w:numId="19">
    <w:abstractNumId w:val="43"/>
  </w:num>
  <w:num w:numId="20">
    <w:abstractNumId w:val="17"/>
  </w:num>
  <w:num w:numId="21">
    <w:abstractNumId w:val="37"/>
  </w:num>
  <w:num w:numId="22">
    <w:abstractNumId w:val="28"/>
  </w:num>
  <w:num w:numId="23">
    <w:abstractNumId w:val="16"/>
  </w:num>
  <w:num w:numId="24">
    <w:abstractNumId w:val="3"/>
  </w:num>
  <w:num w:numId="25">
    <w:abstractNumId w:val="25"/>
  </w:num>
  <w:num w:numId="26">
    <w:abstractNumId w:val="24"/>
  </w:num>
  <w:num w:numId="27">
    <w:abstractNumId w:val="1"/>
  </w:num>
  <w:num w:numId="28">
    <w:abstractNumId w:val="20"/>
  </w:num>
  <w:num w:numId="29">
    <w:abstractNumId w:val="33"/>
  </w:num>
  <w:num w:numId="30">
    <w:abstractNumId w:val="0"/>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1"/>
  </w:num>
  <w:num w:numId="35">
    <w:abstractNumId w:val="9"/>
  </w:num>
  <w:num w:numId="36">
    <w:abstractNumId w:val="29"/>
  </w:num>
  <w:num w:numId="37">
    <w:abstractNumId w:val="10"/>
  </w:num>
  <w:num w:numId="38">
    <w:abstractNumId w:val="36"/>
  </w:num>
  <w:num w:numId="39">
    <w:abstractNumId w:val="35"/>
  </w:num>
  <w:num w:numId="40">
    <w:abstractNumId w:val="1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6"/>
  </w:num>
  <w:num w:numId="45">
    <w:abstractNumId w:val="13"/>
  </w:num>
  <w:num w:numId="46">
    <w:abstractNumId w:val="23"/>
  </w:num>
  <w:num w:numId="47">
    <w:abstractNumId w:val="32"/>
  </w:num>
  <w:num w:numId="4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3791E"/>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7007D"/>
    <w:rsid w:val="000708D5"/>
    <w:rsid w:val="00073199"/>
    <w:rsid w:val="00073429"/>
    <w:rsid w:val="00073649"/>
    <w:rsid w:val="00075B1D"/>
    <w:rsid w:val="000774A1"/>
    <w:rsid w:val="00077C58"/>
    <w:rsid w:val="00080206"/>
    <w:rsid w:val="000821F5"/>
    <w:rsid w:val="00082576"/>
    <w:rsid w:val="00082BAF"/>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7E07"/>
    <w:rsid w:val="000F0693"/>
    <w:rsid w:val="000F0E53"/>
    <w:rsid w:val="000F17F0"/>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11BC"/>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0F69"/>
    <w:rsid w:val="00161A4B"/>
    <w:rsid w:val="00161A5E"/>
    <w:rsid w:val="00161AE7"/>
    <w:rsid w:val="00161E31"/>
    <w:rsid w:val="00162103"/>
    <w:rsid w:val="00162908"/>
    <w:rsid w:val="00162F4E"/>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34D8"/>
    <w:rsid w:val="001A492F"/>
    <w:rsid w:val="001A57B0"/>
    <w:rsid w:val="001A6B1E"/>
    <w:rsid w:val="001A723E"/>
    <w:rsid w:val="001B050B"/>
    <w:rsid w:val="001B06D2"/>
    <w:rsid w:val="001B0FB7"/>
    <w:rsid w:val="001B2280"/>
    <w:rsid w:val="001B235C"/>
    <w:rsid w:val="001B2CC3"/>
    <w:rsid w:val="001B337D"/>
    <w:rsid w:val="001B3BD9"/>
    <w:rsid w:val="001B4089"/>
    <w:rsid w:val="001B4708"/>
    <w:rsid w:val="001B4A16"/>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934"/>
    <w:rsid w:val="002137B0"/>
    <w:rsid w:val="00214E23"/>
    <w:rsid w:val="0021609D"/>
    <w:rsid w:val="00216682"/>
    <w:rsid w:val="00216A14"/>
    <w:rsid w:val="00217CDB"/>
    <w:rsid w:val="00221273"/>
    <w:rsid w:val="00221AF2"/>
    <w:rsid w:val="00223A6F"/>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D48"/>
    <w:rsid w:val="00254D72"/>
    <w:rsid w:val="002558F3"/>
    <w:rsid w:val="00255DEF"/>
    <w:rsid w:val="002560D6"/>
    <w:rsid w:val="00256490"/>
    <w:rsid w:val="00257B25"/>
    <w:rsid w:val="00260621"/>
    <w:rsid w:val="00260B14"/>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62B"/>
    <w:rsid w:val="00275929"/>
    <w:rsid w:val="00276836"/>
    <w:rsid w:val="00277F55"/>
    <w:rsid w:val="00280315"/>
    <w:rsid w:val="00281411"/>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392"/>
    <w:rsid w:val="002C561E"/>
    <w:rsid w:val="002C5ED9"/>
    <w:rsid w:val="002C5F95"/>
    <w:rsid w:val="002C7066"/>
    <w:rsid w:val="002C76FA"/>
    <w:rsid w:val="002D0AE9"/>
    <w:rsid w:val="002D1086"/>
    <w:rsid w:val="002D116E"/>
    <w:rsid w:val="002D2C5A"/>
    <w:rsid w:val="002D2E1A"/>
    <w:rsid w:val="002D4CC5"/>
    <w:rsid w:val="002D5281"/>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15AA"/>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392A"/>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2A7"/>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1E49"/>
    <w:rsid w:val="00483D36"/>
    <w:rsid w:val="00483FCF"/>
    <w:rsid w:val="00484AEC"/>
    <w:rsid w:val="0048520D"/>
    <w:rsid w:val="00485BE3"/>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4EFB"/>
    <w:rsid w:val="004D6C48"/>
    <w:rsid w:val="004D72ED"/>
    <w:rsid w:val="004D746C"/>
    <w:rsid w:val="004E0551"/>
    <w:rsid w:val="004E1726"/>
    <w:rsid w:val="004E1BBC"/>
    <w:rsid w:val="004E306E"/>
    <w:rsid w:val="004E36FD"/>
    <w:rsid w:val="004E41C0"/>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2020"/>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55A0F"/>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3DCA"/>
    <w:rsid w:val="00584A97"/>
    <w:rsid w:val="00586251"/>
    <w:rsid w:val="00586379"/>
    <w:rsid w:val="00587D49"/>
    <w:rsid w:val="0059034E"/>
    <w:rsid w:val="00590DBC"/>
    <w:rsid w:val="0059120D"/>
    <w:rsid w:val="005925D7"/>
    <w:rsid w:val="0059276A"/>
    <w:rsid w:val="0059409C"/>
    <w:rsid w:val="00595A42"/>
    <w:rsid w:val="00595E99"/>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617B"/>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59CE"/>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56CE"/>
    <w:rsid w:val="0073640B"/>
    <w:rsid w:val="007401DE"/>
    <w:rsid w:val="0074053C"/>
    <w:rsid w:val="00740606"/>
    <w:rsid w:val="00740769"/>
    <w:rsid w:val="0074091A"/>
    <w:rsid w:val="00740F67"/>
    <w:rsid w:val="007422CA"/>
    <w:rsid w:val="00742C80"/>
    <w:rsid w:val="00743107"/>
    <w:rsid w:val="007431EE"/>
    <w:rsid w:val="007441B2"/>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635"/>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6DED"/>
    <w:rsid w:val="007C7BA3"/>
    <w:rsid w:val="007C7E1E"/>
    <w:rsid w:val="007D1560"/>
    <w:rsid w:val="007D24C9"/>
    <w:rsid w:val="007D2CDC"/>
    <w:rsid w:val="007D5576"/>
    <w:rsid w:val="007D55C3"/>
    <w:rsid w:val="007D5B11"/>
    <w:rsid w:val="007D6350"/>
    <w:rsid w:val="007D7729"/>
    <w:rsid w:val="007D7906"/>
    <w:rsid w:val="007E0657"/>
    <w:rsid w:val="007E1A22"/>
    <w:rsid w:val="007E229F"/>
    <w:rsid w:val="007E3DFB"/>
    <w:rsid w:val="007E40C8"/>
    <w:rsid w:val="007E4D99"/>
    <w:rsid w:val="007E5A81"/>
    <w:rsid w:val="007E6D50"/>
    <w:rsid w:val="007F0865"/>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D12"/>
    <w:rsid w:val="00815ED6"/>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6BE5"/>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3566"/>
    <w:rsid w:val="00874154"/>
    <w:rsid w:val="008757E8"/>
    <w:rsid w:val="008764C5"/>
    <w:rsid w:val="00876663"/>
    <w:rsid w:val="00880284"/>
    <w:rsid w:val="00881581"/>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3E1F"/>
    <w:rsid w:val="008B4946"/>
    <w:rsid w:val="008B561C"/>
    <w:rsid w:val="008B7405"/>
    <w:rsid w:val="008C0C82"/>
    <w:rsid w:val="008C10E9"/>
    <w:rsid w:val="008C1236"/>
    <w:rsid w:val="008C2476"/>
    <w:rsid w:val="008C316F"/>
    <w:rsid w:val="008C37CD"/>
    <w:rsid w:val="008C5BA5"/>
    <w:rsid w:val="008C62E7"/>
    <w:rsid w:val="008C6BA6"/>
    <w:rsid w:val="008C768D"/>
    <w:rsid w:val="008C7695"/>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569"/>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896"/>
    <w:rsid w:val="00946E98"/>
    <w:rsid w:val="00947CAA"/>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791"/>
    <w:rsid w:val="00976F70"/>
    <w:rsid w:val="009779B2"/>
    <w:rsid w:val="00977FC9"/>
    <w:rsid w:val="00981ACA"/>
    <w:rsid w:val="00982154"/>
    <w:rsid w:val="00983233"/>
    <w:rsid w:val="00983370"/>
    <w:rsid w:val="00983E3F"/>
    <w:rsid w:val="009849D6"/>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B7A11"/>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6F74"/>
    <w:rsid w:val="00A27545"/>
    <w:rsid w:val="00A27ED5"/>
    <w:rsid w:val="00A30667"/>
    <w:rsid w:val="00A3199E"/>
    <w:rsid w:val="00A323D9"/>
    <w:rsid w:val="00A32EDF"/>
    <w:rsid w:val="00A3308B"/>
    <w:rsid w:val="00A36904"/>
    <w:rsid w:val="00A36AC9"/>
    <w:rsid w:val="00A36E23"/>
    <w:rsid w:val="00A36EFD"/>
    <w:rsid w:val="00A3760D"/>
    <w:rsid w:val="00A42CC4"/>
    <w:rsid w:val="00A47E89"/>
    <w:rsid w:val="00A530CD"/>
    <w:rsid w:val="00A539D2"/>
    <w:rsid w:val="00A5580E"/>
    <w:rsid w:val="00A55E81"/>
    <w:rsid w:val="00A566B7"/>
    <w:rsid w:val="00A5706D"/>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61F9"/>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1CDE"/>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3CCB"/>
    <w:rsid w:val="00B772C7"/>
    <w:rsid w:val="00B80598"/>
    <w:rsid w:val="00B80D63"/>
    <w:rsid w:val="00B824D4"/>
    <w:rsid w:val="00B82766"/>
    <w:rsid w:val="00B833F6"/>
    <w:rsid w:val="00B85566"/>
    <w:rsid w:val="00B872E2"/>
    <w:rsid w:val="00B87786"/>
    <w:rsid w:val="00B905CF"/>
    <w:rsid w:val="00B915AA"/>
    <w:rsid w:val="00B92DD2"/>
    <w:rsid w:val="00B932DA"/>
    <w:rsid w:val="00B93B7F"/>
    <w:rsid w:val="00B94BD1"/>
    <w:rsid w:val="00B95A5C"/>
    <w:rsid w:val="00B95D30"/>
    <w:rsid w:val="00B96591"/>
    <w:rsid w:val="00B96729"/>
    <w:rsid w:val="00B967AE"/>
    <w:rsid w:val="00B96857"/>
    <w:rsid w:val="00B96A22"/>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E79"/>
    <w:rsid w:val="00C31EC2"/>
    <w:rsid w:val="00C3322B"/>
    <w:rsid w:val="00C34970"/>
    <w:rsid w:val="00C35793"/>
    <w:rsid w:val="00C40028"/>
    <w:rsid w:val="00C40D6B"/>
    <w:rsid w:val="00C41511"/>
    <w:rsid w:val="00C43508"/>
    <w:rsid w:val="00C443CD"/>
    <w:rsid w:val="00C448AC"/>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1C5F"/>
    <w:rsid w:val="00C9207A"/>
    <w:rsid w:val="00C928D7"/>
    <w:rsid w:val="00C929BF"/>
    <w:rsid w:val="00C93465"/>
    <w:rsid w:val="00C944AE"/>
    <w:rsid w:val="00C953E4"/>
    <w:rsid w:val="00C97AC5"/>
    <w:rsid w:val="00CA02C3"/>
    <w:rsid w:val="00CA09B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4A7"/>
    <w:rsid w:val="00D3086B"/>
    <w:rsid w:val="00D310E7"/>
    <w:rsid w:val="00D3278F"/>
    <w:rsid w:val="00D329D1"/>
    <w:rsid w:val="00D33C97"/>
    <w:rsid w:val="00D3450C"/>
    <w:rsid w:val="00D351D9"/>
    <w:rsid w:val="00D36298"/>
    <w:rsid w:val="00D368B9"/>
    <w:rsid w:val="00D36C4B"/>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18E0"/>
    <w:rsid w:val="00DB2860"/>
    <w:rsid w:val="00DB4961"/>
    <w:rsid w:val="00DB5476"/>
    <w:rsid w:val="00DB54F5"/>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7B6"/>
    <w:rsid w:val="00DF3638"/>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3947"/>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CDF"/>
    <w:rsid w:val="00EC6F8E"/>
    <w:rsid w:val="00EC7EEA"/>
    <w:rsid w:val="00ED03A1"/>
    <w:rsid w:val="00ED06C1"/>
    <w:rsid w:val="00ED1A65"/>
    <w:rsid w:val="00ED37C3"/>
    <w:rsid w:val="00ED4CF0"/>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2CB"/>
    <w:rsid w:val="00FD4AD0"/>
    <w:rsid w:val="00FD5B67"/>
    <w:rsid w:val="00FD69B1"/>
    <w:rsid w:val="00FD7A39"/>
    <w:rsid w:val="00FE14DB"/>
    <w:rsid w:val="00FE193D"/>
    <w:rsid w:val="00FE1950"/>
    <w:rsid w:val="00FE20BD"/>
    <w:rsid w:val="00FE30AB"/>
    <w:rsid w:val="00FE4500"/>
    <w:rsid w:val="00FE5675"/>
    <w:rsid w:val="00FF0969"/>
    <w:rsid w:val="00FF1028"/>
    <w:rsid w:val="00FF1CC5"/>
    <w:rsid w:val="00FF20C4"/>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C269-AEFD-4905-BC75-96702587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5344</Words>
  <Characters>29392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Rocio Selene Aceves Ramirez</cp:lastModifiedBy>
  <cp:revision>2</cp:revision>
  <cp:lastPrinted>2023-05-25T21:09:00Z</cp:lastPrinted>
  <dcterms:created xsi:type="dcterms:W3CDTF">2024-06-10T19:25:00Z</dcterms:created>
  <dcterms:modified xsi:type="dcterms:W3CDTF">2024-06-10T19:25:00Z</dcterms:modified>
</cp:coreProperties>
</file>