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6F35F915"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334F3A">
        <w:rPr>
          <w:rFonts w:asciiTheme="minorHAnsi" w:hAnsiTheme="minorHAnsi" w:cstheme="minorHAnsi"/>
          <w:szCs w:val="24"/>
        </w:rPr>
        <w:t>1</w:t>
      </w:r>
      <w:r w:rsidR="000F0335">
        <w:rPr>
          <w:rFonts w:asciiTheme="minorHAnsi" w:hAnsiTheme="minorHAnsi" w:cstheme="minorHAnsi"/>
          <w:szCs w:val="24"/>
        </w:rPr>
        <w:t>0</w:t>
      </w:r>
      <w:r w:rsidR="00334F3A">
        <w:rPr>
          <w:rFonts w:asciiTheme="minorHAnsi" w:hAnsiTheme="minorHAnsi" w:cstheme="minorHAnsi"/>
          <w:szCs w:val="24"/>
        </w:rPr>
        <w:t>:</w:t>
      </w:r>
      <w:r w:rsidR="000F0335">
        <w:rPr>
          <w:rFonts w:asciiTheme="minorHAnsi" w:hAnsiTheme="minorHAnsi" w:cstheme="minorHAnsi"/>
          <w:szCs w:val="24"/>
        </w:rPr>
        <w:t>0</w:t>
      </w:r>
      <w:r w:rsidR="003427BE">
        <w:rPr>
          <w:rFonts w:asciiTheme="minorHAnsi" w:hAnsiTheme="minorHAnsi" w:cstheme="minorHAnsi"/>
          <w:szCs w:val="24"/>
        </w:rPr>
        <w:t>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3427BE">
        <w:rPr>
          <w:rFonts w:asciiTheme="minorHAnsi" w:hAnsiTheme="minorHAnsi" w:cstheme="minorHAnsi"/>
          <w:szCs w:val="24"/>
        </w:rPr>
        <w:t>09</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3427BE">
        <w:rPr>
          <w:rFonts w:asciiTheme="minorHAnsi" w:hAnsiTheme="minorHAnsi" w:cstheme="minorHAnsi"/>
          <w:szCs w:val="24"/>
        </w:rPr>
        <w:t>mayo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8705FE">
        <w:rPr>
          <w:rFonts w:asciiTheme="minorHAnsi" w:hAnsiTheme="minorHAnsi" w:cstheme="minorHAnsi"/>
          <w:szCs w:val="24"/>
        </w:rPr>
        <w:t>Décima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09FD74AB"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5B7177BF" w14:textId="77777777" w:rsidR="00C47F86" w:rsidRPr="00A26784"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2B0BB9FF" w14:textId="77777777" w:rsidR="00C47F86" w:rsidRDefault="00C47F86" w:rsidP="00C47F86">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795E5605" w14:textId="77777777" w:rsidR="000F0335" w:rsidRPr="00A26784" w:rsidRDefault="000F0335" w:rsidP="000F0335">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33170656" w14:textId="77777777" w:rsidR="000F0335" w:rsidRPr="00A26784" w:rsidRDefault="000F0335" w:rsidP="000F0335">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155AE949" w14:textId="77777777" w:rsidR="000F0335" w:rsidRPr="00A26784" w:rsidRDefault="000F0335" w:rsidP="000F0335">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5A3769C" w14:textId="77777777" w:rsidR="00163B07" w:rsidRDefault="00163B07" w:rsidP="00496EB8">
      <w:pPr>
        <w:pStyle w:val="Sinespaciado"/>
        <w:rPr>
          <w:rFonts w:asciiTheme="minorHAnsi" w:hAnsiTheme="minorHAnsi" w:cstheme="minorHAnsi"/>
          <w:sz w:val="24"/>
          <w:szCs w:val="24"/>
          <w:lang w:val="pt-BR"/>
        </w:rPr>
      </w:pPr>
    </w:p>
    <w:p w14:paraId="253EE115" w14:textId="77777777" w:rsidR="00DF120D" w:rsidRDefault="00DF120D" w:rsidP="00496EB8">
      <w:pPr>
        <w:pStyle w:val="Sinespaciado"/>
        <w:rPr>
          <w:rFonts w:asciiTheme="minorHAnsi" w:hAnsiTheme="minorHAnsi" w:cstheme="minorHAnsi"/>
          <w:sz w:val="24"/>
          <w:szCs w:val="24"/>
          <w:lang w:val="pt-BR"/>
        </w:rPr>
      </w:pPr>
    </w:p>
    <w:p w14:paraId="2EE65F3D" w14:textId="77777777"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56E0620D" w14:textId="77777777" w:rsidR="00DF120D" w:rsidRPr="002A08D5" w:rsidRDefault="00DF120D" w:rsidP="00DF120D">
      <w:pPr>
        <w:pStyle w:val="Sinespaciado"/>
        <w:rPr>
          <w:rFonts w:cstheme="minorHAnsi"/>
          <w:sz w:val="24"/>
          <w:szCs w:val="24"/>
        </w:rPr>
      </w:pPr>
      <w:r w:rsidRPr="002A08D5">
        <w:rPr>
          <w:rFonts w:cstheme="minorHAnsi"/>
          <w:sz w:val="24"/>
          <w:szCs w:val="24"/>
        </w:rPr>
        <w:t>Belén Lizeth Muñoz Ruvalcaba.</w:t>
      </w:r>
    </w:p>
    <w:p w14:paraId="791E8415" w14:textId="0188603B" w:rsidR="00DF120D" w:rsidRDefault="00DF120D" w:rsidP="00DF120D">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67E055B4" w14:textId="2444C2EB" w:rsidR="00FF40A1" w:rsidRDefault="00FF40A1" w:rsidP="00DF120D">
      <w:pPr>
        <w:pStyle w:val="Sinespaciado"/>
        <w:rPr>
          <w:rFonts w:asciiTheme="minorHAnsi" w:hAnsiTheme="minorHAnsi" w:cstheme="minorHAnsi"/>
          <w:sz w:val="24"/>
          <w:szCs w:val="24"/>
        </w:rPr>
      </w:pPr>
    </w:p>
    <w:p w14:paraId="177B7CFC"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777689EA" w14:textId="31713F0A" w:rsidR="00FF40A1" w:rsidRPr="00A26784" w:rsidRDefault="00FF40A1" w:rsidP="00FF40A1">
      <w:pPr>
        <w:pStyle w:val="Sinespaciado"/>
        <w:rPr>
          <w:rFonts w:asciiTheme="minorHAnsi" w:hAnsiTheme="minorHAnsi" w:cstheme="minorHAnsi"/>
          <w:sz w:val="24"/>
          <w:szCs w:val="24"/>
        </w:rPr>
      </w:pPr>
      <w:r>
        <w:rPr>
          <w:rFonts w:asciiTheme="minorHAnsi" w:hAnsiTheme="minorHAnsi" w:cstheme="minorHAnsi"/>
          <w:sz w:val="24"/>
          <w:szCs w:val="24"/>
        </w:rPr>
        <w:t>Antonio Martín del Campo Sáenz</w:t>
      </w:r>
      <w:r w:rsidR="008705FE">
        <w:rPr>
          <w:rFonts w:asciiTheme="minorHAnsi" w:hAnsiTheme="minorHAnsi" w:cstheme="minorHAnsi"/>
          <w:sz w:val="24"/>
          <w:szCs w:val="24"/>
        </w:rPr>
        <w:t>.</w:t>
      </w:r>
    </w:p>
    <w:p w14:paraId="1995C2F5" w14:textId="77777777" w:rsidR="00FF40A1"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56CDBDDE"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2DF9E34A" w14:textId="6691481A" w:rsidR="00FF40A1" w:rsidRDefault="00FF40A1" w:rsidP="009C04BD">
      <w:pPr>
        <w:pStyle w:val="Sinespaciado"/>
        <w:rPr>
          <w:rFonts w:asciiTheme="minorHAnsi" w:hAnsiTheme="minorHAnsi" w:cstheme="minorHAnsi"/>
          <w:sz w:val="24"/>
          <w:szCs w:val="24"/>
        </w:rPr>
      </w:pPr>
    </w:p>
    <w:p w14:paraId="6F870444"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29BB94B9"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1C4545F7"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2899D685" w14:textId="77777777" w:rsidR="00FF40A1" w:rsidRPr="00A26784" w:rsidRDefault="00FF40A1" w:rsidP="00FF40A1">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534AD92"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0F3A351" w14:textId="77777777" w:rsidR="00FF40A1" w:rsidRDefault="00FF40A1" w:rsidP="00893107">
      <w:pPr>
        <w:pStyle w:val="Sinespaciado"/>
        <w:rPr>
          <w:rFonts w:asciiTheme="minorHAnsi" w:hAnsiTheme="minorHAnsi" w:cstheme="minorHAnsi"/>
          <w:sz w:val="24"/>
          <w:szCs w:val="24"/>
        </w:rPr>
      </w:pPr>
    </w:p>
    <w:p w14:paraId="2FA690E0" w14:textId="77777777"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2410BCB7" w14:textId="77777777"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31247C11" w14:textId="77777777"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5FB86BDE" w14:textId="2B2ADC41" w:rsidR="00FF40A1" w:rsidRDefault="00FF40A1" w:rsidP="00FF40A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Titular.</w:t>
      </w: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FF22AE5"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8647EC9"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260DEED" w14:textId="77777777"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16984373"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A604AAC" w14:textId="0B1D95A9" w:rsidR="00FF40A1" w:rsidRDefault="00FF40A1" w:rsidP="002E1E60">
      <w:pPr>
        <w:pStyle w:val="Sinespaciado"/>
        <w:rPr>
          <w:rFonts w:asciiTheme="minorHAnsi" w:hAnsiTheme="minorHAnsi" w:cstheme="minorHAnsi"/>
          <w:sz w:val="24"/>
          <w:szCs w:val="24"/>
        </w:rPr>
      </w:pPr>
    </w:p>
    <w:p w14:paraId="571ADED5" w14:textId="77777777" w:rsidR="00FF40A1" w:rsidRPr="00A26784" w:rsidRDefault="00FF40A1" w:rsidP="00FF40A1">
      <w:pPr>
        <w:pStyle w:val="Sinespaciado"/>
        <w:rPr>
          <w:rFonts w:asciiTheme="minorHAnsi" w:hAnsiTheme="minorHAnsi" w:cstheme="minorHAnsi"/>
          <w:sz w:val="24"/>
          <w:szCs w:val="24"/>
        </w:rPr>
      </w:pPr>
      <w:bookmarkStart w:id="1" w:name="_Hlk162015124"/>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3CE37389" w14:textId="400BA232" w:rsidR="00FF40A1" w:rsidRPr="00A26784" w:rsidRDefault="003427BE" w:rsidP="00FF40A1">
      <w:pPr>
        <w:pStyle w:val="Sinespaciado"/>
        <w:rPr>
          <w:rFonts w:asciiTheme="minorHAnsi" w:hAnsiTheme="minorHAnsi" w:cstheme="minorHAnsi"/>
          <w:sz w:val="24"/>
          <w:szCs w:val="24"/>
        </w:rPr>
      </w:pPr>
      <w:r>
        <w:rPr>
          <w:rFonts w:asciiTheme="minorHAnsi" w:hAnsiTheme="minorHAnsi" w:cstheme="minorHAnsi"/>
          <w:sz w:val="24"/>
          <w:szCs w:val="24"/>
        </w:rPr>
        <w:t>Cristian Guillermo Asencio Vargas</w:t>
      </w:r>
      <w:r w:rsidR="00FF40A1">
        <w:rPr>
          <w:rFonts w:asciiTheme="minorHAnsi" w:hAnsiTheme="minorHAnsi" w:cstheme="minorHAnsi"/>
          <w:sz w:val="24"/>
          <w:szCs w:val="24"/>
        </w:rPr>
        <w:t>.</w:t>
      </w:r>
    </w:p>
    <w:p w14:paraId="7CD426A8" w14:textId="77777777" w:rsidR="00FF40A1"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bookmarkEnd w:id="1"/>
    <w:p w14:paraId="09031A76" w14:textId="0B1C29E9" w:rsidR="00FF40A1" w:rsidRDefault="00FF40A1" w:rsidP="002E1E60">
      <w:pPr>
        <w:pStyle w:val="Sinespaciado"/>
        <w:rPr>
          <w:rFonts w:asciiTheme="minorHAnsi" w:hAnsiTheme="minorHAnsi" w:cstheme="minorHAnsi"/>
          <w:sz w:val="24"/>
          <w:szCs w:val="24"/>
        </w:rPr>
      </w:pPr>
    </w:p>
    <w:p w14:paraId="28AAF0CD" w14:textId="2CD3F8CF"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Representante de la </w:t>
      </w:r>
      <w:r w:rsidR="003427BE">
        <w:rPr>
          <w:rFonts w:asciiTheme="minorHAnsi" w:hAnsiTheme="minorHAnsi" w:cstheme="minorHAnsi"/>
          <w:sz w:val="24"/>
          <w:szCs w:val="24"/>
        </w:rPr>
        <w:t>Fracción del Partido de Acción Nacional</w:t>
      </w:r>
      <w:r w:rsidRPr="00A26784">
        <w:rPr>
          <w:rFonts w:asciiTheme="minorHAnsi" w:hAnsiTheme="minorHAnsi" w:cstheme="minorHAnsi"/>
          <w:sz w:val="24"/>
          <w:szCs w:val="24"/>
        </w:rPr>
        <w:t>.</w:t>
      </w:r>
    </w:p>
    <w:p w14:paraId="40E4AE75" w14:textId="3D174A9A" w:rsidR="00FF40A1" w:rsidRPr="00D231E1" w:rsidRDefault="003427BE" w:rsidP="00FF40A1">
      <w:pPr>
        <w:pStyle w:val="Sinespaciado"/>
        <w:rPr>
          <w:rFonts w:cstheme="minorHAnsi"/>
          <w:color w:val="000000" w:themeColor="text1"/>
          <w:sz w:val="24"/>
          <w:szCs w:val="24"/>
        </w:rPr>
      </w:pPr>
      <w:r>
        <w:rPr>
          <w:rFonts w:cstheme="minorHAnsi"/>
          <w:color w:val="000000" w:themeColor="text1"/>
          <w:sz w:val="24"/>
          <w:szCs w:val="24"/>
        </w:rPr>
        <w:t>Julieta Esquivel Pérez</w:t>
      </w:r>
      <w:r w:rsidR="00FF40A1">
        <w:rPr>
          <w:rFonts w:cstheme="minorHAnsi"/>
          <w:color w:val="000000" w:themeColor="text1"/>
          <w:sz w:val="24"/>
          <w:szCs w:val="24"/>
        </w:rPr>
        <w:t>.</w:t>
      </w:r>
    </w:p>
    <w:p w14:paraId="20058B02" w14:textId="77777777" w:rsidR="00FF40A1" w:rsidRPr="00A26784" w:rsidRDefault="00FF40A1" w:rsidP="00FF40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2C67F726"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0F0335">
        <w:rPr>
          <w:rFonts w:asciiTheme="minorHAnsi" w:hAnsiTheme="minorHAnsi" w:cstheme="minorHAnsi"/>
          <w:lang w:eastAsia="en-US"/>
        </w:rPr>
        <w:t>0</w:t>
      </w:r>
      <w:r w:rsidR="005C48A9" w:rsidRPr="00E257C7">
        <w:rPr>
          <w:rFonts w:asciiTheme="minorHAnsi" w:hAnsiTheme="minorHAnsi" w:cstheme="minorHAnsi"/>
          <w:lang w:eastAsia="en-US"/>
        </w:rPr>
        <w:t>:</w:t>
      </w:r>
      <w:r w:rsidR="000F0335">
        <w:rPr>
          <w:rFonts w:asciiTheme="minorHAnsi" w:hAnsiTheme="minorHAnsi" w:cstheme="minorHAnsi"/>
          <w:lang w:eastAsia="en-US"/>
        </w:rPr>
        <w:t>0</w:t>
      </w:r>
      <w:r w:rsidR="003427BE">
        <w:rPr>
          <w:rFonts w:asciiTheme="minorHAnsi" w:hAnsiTheme="minorHAnsi" w:cstheme="minorHAnsi"/>
          <w:lang w:eastAsia="en-US"/>
        </w:rPr>
        <w:t>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684F0C7D" w14:textId="5F6B9CC4" w:rsidR="002E1E60" w:rsidRPr="00C47F86" w:rsidRDefault="00162908" w:rsidP="00C47F86">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8705FE">
        <w:rPr>
          <w:rFonts w:asciiTheme="minorHAnsi" w:eastAsiaTheme="minorHAnsi" w:hAnsiTheme="minorHAnsi" w:cstheme="minorHAnsi"/>
          <w:lang w:eastAsia="en-US"/>
        </w:rPr>
        <w:t xml:space="preserve">Décima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7F3A07C6" w14:textId="77777777" w:rsidR="003427BE" w:rsidRPr="003427BE" w:rsidRDefault="003427BE" w:rsidP="008705FE">
      <w:pPr>
        <w:tabs>
          <w:tab w:val="right" w:pos="540"/>
        </w:tabs>
        <w:spacing w:line="300" w:lineRule="atLeast"/>
        <w:jc w:val="center"/>
        <w:rPr>
          <w:rFonts w:ascii="Calibri" w:hAnsi="Calibri" w:cs="Calibri"/>
          <w:smallCaps/>
          <w:noProof/>
          <w:lang w:val="es-ES_tradnl"/>
        </w:rPr>
      </w:pPr>
      <w:r w:rsidRPr="003427BE">
        <w:rPr>
          <w:rFonts w:ascii="Calibri" w:hAnsi="Calibri" w:cs="Calibri"/>
          <w:b/>
          <w:smallCaps/>
          <w:noProof/>
          <w:lang w:val="es-ES_tradnl"/>
        </w:rPr>
        <w:t>Orden del Día</w:t>
      </w:r>
      <w:r w:rsidRPr="003427BE">
        <w:rPr>
          <w:rFonts w:ascii="Calibri" w:hAnsi="Calibri" w:cs="Calibri"/>
          <w:smallCaps/>
          <w:noProof/>
          <w:lang w:val="es-ES_tradnl"/>
        </w:rPr>
        <w:t>:</w:t>
      </w:r>
    </w:p>
    <w:p w14:paraId="7049291E" w14:textId="77777777" w:rsidR="003427BE" w:rsidRPr="003427BE" w:rsidRDefault="003427BE" w:rsidP="003427BE">
      <w:pPr>
        <w:tabs>
          <w:tab w:val="right" w:pos="540"/>
        </w:tabs>
        <w:spacing w:line="300" w:lineRule="atLeast"/>
        <w:jc w:val="both"/>
        <w:rPr>
          <w:rFonts w:ascii="Calibri" w:hAnsi="Calibri" w:cs="Calibri"/>
          <w:smallCaps/>
          <w:noProof/>
          <w:lang w:val="es-ES_tradnl"/>
        </w:rPr>
      </w:pPr>
    </w:p>
    <w:p w14:paraId="41BB5D35" w14:textId="77777777" w:rsidR="003427BE" w:rsidRPr="003427BE" w:rsidRDefault="003427BE" w:rsidP="003427BE">
      <w:pPr>
        <w:numPr>
          <w:ilvl w:val="0"/>
          <w:numId w:val="2"/>
        </w:numPr>
        <w:spacing w:line="360" w:lineRule="auto"/>
        <w:jc w:val="both"/>
        <w:rPr>
          <w:rFonts w:ascii="Calibri" w:hAnsi="Calibri" w:cs="Calibri"/>
          <w:lang w:val="es-ES"/>
        </w:rPr>
      </w:pPr>
      <w:r w:rsidRPr="003427BE">
        <w:rPr>
          <w:rFonts w:ascii="Calibri" w:hAnsi="Calibri" w:cs="Calibri"/>
          <w:lang w:val="es-ES"/>
        </w:rPr>
        <w:t>Registro de asistencia.</w:t>
      </w:r>
    </w:p>
    <w:p w14:paraId="4BF39717" w14:textId="77777777" w:rsidR="003427BE" w:rsidRPr="003427BE" w:rsidRDefault="003427BE" w:rsidP="003427BE">
      <w:pPr>
        <w:numPr>
          <w:ilvl w:val="0"/>
          <w:numId w:val="2"/>
        </w:numPr>
        <w:spacing w:line="360" w:lineRule="auto"/>
        <w:jc w:val="both"/>
        <w:rPr>
          <w:rFonts w:ascii="Calibri" w:hAnsi="Calibri" w:cs="Calibri"/>
          <w:lang w:val="es-ES"/>
        </w:rPr>
      </w:pPr>
      <w:r w:rsidRPr="003427BE">
        <w:rPr>
          <w:rFonts w:ascii="Calibri" w:hAnsi="Calibri" w:cs="Calibri"/>
          <w:lang w:val="es-ES"/>
        </w:rPr>
        <w:t>Declaración de Quórum.</w:t>
      </w:r>
    </w:p>
    <w:p w14:paraId="5AF82937" w14:textId="77777777" w:rsidR="003427BE" w:rsidRPr="003427BE" w:rsidRDefault="003427BE" w:rsidP="003427BE">
      <w:pPr>
        <w:numPr>
          <w:ilvl w:val="0"/>
          <w:numId w:val="2"/>
        </w:numPr>
        <w:spacing w:line="360" w:lineRule="auto"/>
        <w:jc w:val="both"/>
        <w:rPr>
          <w:rFonts w:ascii="Calibri" w:hAnsi="Calibri" w:cs="Calibri"/>
          <w:lang w:val="es-ES"/>
        </w:rPr>
      </w:pPr>
      <w:r w:rsidRPr="003427BE">
        <w:rPr>
          <w:rFonts w:ascii="Calibri" w:hAnsi="Calibri" w:cs="Calibri"/>
          <w:lang w:val="es-ES"/>
        </w:rPr>
        <w:t>Aprobación del orden del día.</w:t>
      </w:r>
    </w:p>
    <w:p w14:paraId="7D521757" w14:textId="77777777" w:rsidR="003427BE" w:rsidRPr="003427BE" w:rsidRDefault="003427BE" w:rsidP="003427BE">
      <w:pPr>
        <w:numPr>
          <w:ilvl w:val="0"/>
          <w:numId w:val="2"/>
        </w:numPr>
        <w:spacing w:line="360" w:lineRule="auto"/>
        <w:jc w:val="both"/>
        <w:rPr>
          <w:rFonts w:ascii="Calibri" w:hAnsi="Calibri" w:cs="Calibri"/>
          <w:lang w:val="es-ES"/>
        </w:rPr>
      </w:pPr>
      <w:r w:rsidRPr="003427BE">
        <w:rPr>
          <w:rFonts w:ascii="Calibri" w:hAnsi="Calibri" w:cs="Calibri"/>
          <w:lang w:val="es-ES"/>
        </w:rPr>
        <w:t>Lectura y aprobación del acta anterior.</w:t>
      </w:r>
    </w:p>
    <w:p w14:paraId="5156682E" w14:textId="77777777" w:rsidR="003427BE" w:rsidRPr="003427BE" w:rsidRDefault="003427BE" w:rsidP="003427BE">
      <w:pPr>
        <w:numPr>
          <w:ilvl w:val="0"/>
          <w:numId w:val="2"/>
        </w:numPr>
        <w:spacing w:line="360" w:lineRule="auto"/>
        <w:jc w:val="both"/>
        <w:rPr>
          <w:rFonts w:ascii="Calibri" w:hAnsi="Calibri" w:cs="Calibri"/>
          <w:lang w:val="es-ES"/>
        </w:rPr>
      </w:pPr>
      <w:r w:rsidRPr="003427BE">
        <w:rPr>
          <w:rFonts w:ascii="Calibri" w:hAnsi="Calibri" w:cs="Calibri"/>
          <w:lang w:val="es-ES"/>
        </w:rPr>
        <w:t xml:space="preserve">Agenda de Trabajo: </w:t>
      </w:r>
    </w:p>
    <w:p w14:paraId="7AE7850C" w14:textId="77777777" w:rsidR="003427BE" w:rsidRPr="003427BE" w:rsidRDefault="003427BE" w:rsidP="003427BE">
      <w:pPr>
        <w:contextualSpacing/>
        <w:rPr>
          <w:rFonts w:ascii="Calibri" w:hAnsi="Calibri" w:cs="Calibri"/>
          <w:lang w:val="es-ES_tradnl"/>
        </w:rPr>
      </w:pPr>
    </w:p>
    <w:p w14:paraId="1EE8237C" w14:textId="77777777" w:rsidR="003427BE" w:rsidRPr="003427BE" w:rsidRDefault="003427BE" w:rsidP="003427BE">
      <w:pPr>
        <w:numPr>
          <w:ilvl w:val="1"/>
          <w:numId w:val="2"/>
        </w:numPr>
        <w:spacing w:line="360" w:lineRule="auto"/>
        <w:contextualSpacing/>
        <w:rPr>
          <w:rFonts w:ascii="Calibri" w:hAnsi="Calibri" w:cs="Calibri"/>
          <w:lang w:val="es-ES_tradnl"/>
        </w:rPr>
      </w:pPr>
      <w:r w:rsidRPr="003427BE">
        <w:rPr>
          <w:rFonts w:ascii="Calibri" w:hAnsi="Calibri" w:cs="Calibri"/>
          <w:lang w:val="es-ES_tradnl"/>
        </w:rPr>
        <w:t>Presentación de cuadros de procesos de licitación pública con concurrencia del Comité, o</w:t>
      </w:r>
    </w:p>
    <w:p w14:paraId="5E17800A" w14:textId="77777777" w:rsidR="003427BE" w:rsidRPr="003427BE" w:rsidRDefault="003427BE" w:rsidP="003427BE">
      <w:pPr>
        <w:pStyle w:val="NormalWeb"/>
        <w:numPr>
          <w:ilvl w:val="1"/>
          <w:numId w:val="2"/>
        </w:numPr>
        <w:shd w:val="clear" w:color="auto" w:fill="FFFFFF"/>
        <w:spacing w:after="0" w:line="253" w:lineRule="atLeast"/>
        <w:rPr>
          <w:rFonts w:ascii="Calibri" w:hAnsi="Calibri" w:cs="Calibri"/>
          <w:color w:val="222222"/>
          <w:szCs w:val="22"/>
        </w:rPr>
      </w:pPr>
      <w:r w:rsidRPr="003427BE">
        <w:rPr>
          <w:rFonts w:ascii="Calibri" w:hAnsi="Calibri" w:cs="Calibri"/>
          <w:color w:val="222222"/>
          <w:szCs w:val="22"/>
          <w:lang w:val="es-ES_tradnl"/>
        </w:rPr>
        <w:t>Presentación de ser el caso e informe de adjudicaciones directas y,</w:t>
      </w:r>
    </w:p>
    <w:p w14:paraId="4697E336" w14:textId="77777777" w:rsidR="003427BE" w:rsidRPr="003427BE" w:rsidRDefault="003427BE" w:rsidP="003427BE">
      <w:pPr>
        <w:pStyle w:val="NormalWeb"/>
        <w:shd w:val="clear" w:color="auto" w:fill="FFFFFF"/>
        <w:spacing w:after="0" w:line="253" w:lineRule="atLeast"/>
        <w:ind w:left="1260"/>
        <w:rPr>
          <w:rFonts w:ascii="Calibri" w:hAnsi="Calibri" w:cs="Calibri"/>
          <w:color w:val="222222"/>
          <w:szCs w:val="22"/>
        </w:rPr>
      </w:pPr>
    </w:p>
    <w:p w14:paraId="4BF477D1" w14:textId="77777777" w:rsidR="003427BE" w:rsidRPr="003427BE" w:rsidRDefault="003427BE" w:rsidP="003427BE">
      <w:pPr>
        <w:pStyle w:val="NormalWeb"/>
        <w:numPr>
          <w:ilvl w:val="3"/>
          <w:numId w:val="2"/>
        </w:numPr>
        <w:shd w:val="clear" w:color="auto" w:fill="FFFFFF"/>
        <w:spacing w:after="0" w:line="360" w:lineRule="atLeast"/>
        <w:rPr>
          <w:rFonts w:ascii="Calibri" w:hAnsi="Calibri" w:cs="Calibri"/>
          <w:color w:val="222222"/>
          <w:szCs w:val="22"/>
        </w:rPr>
      </w:pPr>
      <w:r w:rsidRPr="003427BE">
        <w:rPr>
          <w:rFonts w:ascii="Calibri" w:hAnsi="Calibri" w:cs="Calibri"/>
          <w:color w:val="222222"/>
          <w:szCs w:val="22"/>
          <w:shd w:val="clear" w:color="auto" w:fill="FFFFFF"/>
        </w:rPr>
        <w:t>Adjudicaciones Directas de acuerdo al Artículo 99, Fracción I del Reglamento de Compras, Enajenaciones y Contratación de Servicios del Municipio de Zapopan Jalisco.</w:t>
      </w:r>
    </w:p>
    <w:p w14:paraId="7CA567A9" w14:textId="77777777" w:rsidR="003427BE" w:rsidRPr="003427BE" w:rsidRDefault="003427BE" w:rsidP="003427BE">
      <w:pPr>
        <w:pStyle w:val="NormalWeb"/>
        <w:shd w:val="clear" w:color="auto" w:fill="FFFFFF"/>
        <w:spacing w:after="0" w:line="360" w:lineRule="atLeast"/>
        <w:rPr>
          <w:rFonts w:ascii="Calibri" w:hAnsi="Calibri" w:cs="Calibri"/>
          <w:color w:val="222222"/>
          <w:sz w:val="28"/>
          <w:szCs w:val="22"/>
        </w:rPr>
      </w:pPr>
    </w:p>
    <w:p w14:paraId="7086BD52" w14:textId="77777777" w:rsidR="003427BE" w:rsidRPr="003427BE" w:rsidRDefault="003427BE" w:rsidP="003427BE">
      <w:pPr>
        <w:pStyle w:val="Prrafodelista"/>
        <w:numPr>
          <w:ilvl w:val="1"/>
          <w:numId w:val="2"/>
        </w:numPr>
        <w:shd w:val="clear" w:color="auto" w:fill="FFFFFF"/>
        <w:spacing w:line="253" w:lineRule="atLeast"/>
        <w:rPr>
          <w:rFonts w:ascii="Calibri" w:hAnsi="Calibri" w:cs="Calibri"/>
          <w:color w:val="222222"/>
          <w:sz w:val="32"/>
          <w:lang w:eastAsia="es-MX"/>
        </w:rPr>
      </w:pPr>
      <w:r w:rsidRPr="003427BE">
        <w:rPr>
          <w:rFonts w:ascii="Calibri" w:hAnsi="Calibri" w:cs="Calibri"/>
          <w:color w:val="222222"/>
          <w:shd w:val="clear" w:color="auto" w:fill="FFFFFF"/>
        </w:rPr>
        <w:t>Presentación de bases para su aprobación.</w:t>
      </w:r>
    </w:p>
    <w:p w14:paraId="7C19E799" w14:textId="77777777" w:rsidR="003427BE" w:rsidRPr="005A07ED" w:rsidRDefault="003427BE" w:rsidP="003427BE">
      <w:pPr>
        <w:pStyle w:val="Prrafodelista"/>
        <w:shd w:val="clear" w:color="auto" w:fill="FFFFFF"/>
        <w:spacing w:line="253" w:lineRule="atLeast"/>
        <w:ind w:left="1260"/>
        <w:rPr>
          <w:rFonts w:asciiTheme="minorHAnsi" w:hAnsiTheme="minorHAnsi" w:cs="Calibri"/>
          <w:color w:val="222222"/>
          <w:lang w:eastAsia="es-MX"/>
        </w:rPr>
      </w:pPr>
    </w:p>
    <w:p w14:paraId="4F953893" w14:textId="1E6B5222" w:rsidR="00F9661B" w:rsidRPr="003427BE" w:rsidRDefault="003427BE" w:rsidP="003427BE">
      <w:pPr>
        <w:pStyle w:val="Prrafodelista"/>
        <w:numPr>
          <w:ilvl w:val="0"/>
          <w:numId w:val="2"/>
        </w:numPr>
        <w:jc w:val="both"/>
        <w:rPr>
          <w:rFonts w:asciiTheme="minorHAnsi" w:hAnsiTheme="minorHAnsi" w:cstheme="minorHAnsi"/>
        </w:rPr>
      </w:pPr>
      <w:r w:rsidRPr="003427BE">
        <w:rPr>
          <w:rFonts w:asciiTheme="minorHAnsi" w:hAnsiTheme="minorHAnsi" w:cstheme="minorHAnsi"/>
        </w:rPr>
        <w:t>Asuntos Varios</w:t>
      </w:r>
    </w:p>
    <w:p w14:paraId="34B3496B" w14:textId="77777777" w:rsidR="003427BE" w:rsidRDefault="003427BE" w:rsidP="003427BE">
      <w:pPr>
        <w:jc w:val="both"/>
        <w:rPr>
          <w:rFonts w:asciiTheme="minorHAnsi" w:hAnsiTheme="minorHAnsi" w:cstheme="minorHAnsi"/>
        </w:rPr>
      </w:pPr>
    </w:p>
    <w:p w14:paraId="328A716B" w14:textId="0FDDE2CE" w:rsidR="00162908" w:rsidRPr="004C16BA" w:rsidRDefault="00C30E79" w:rsidP="00FD4021">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603F7441" w14:textId="77777777" w:rsidR="00FD4021" w:rsidRDefault="00FD4021" w:rsidP="00FD4021">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7D5BBFB8" w14:textId="77777777" w:rsidR="00FD4021" w:rsidRPr="00C72137" w:rsidRDefault="00FD4021" w:rsidP="00FD4021">
      <w:pPr>
        <w:jc w:val="both"/>
        <w:rPr>
          <w:rFonts w:asciiTheme="minorHAnsi" w:eastAsiaTheme="minorEastAsia" w:hAnsiTheme="minorHAnsi" w:cstheme="minorHAnsi"/>
          <w:b/>
          <w:lang w:eastAsia="es-MX"/>
        </w:rPr>
      </w:pPr>
    </w:p>
    <w:p w14:paraId="43D6FB71" w14:textId="3E69FAD9" w:rsidR="00FD4021" w:rsidRDefault="00FD4021" w:rsidP="00FD4021">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w:t>
      </w:r>
      <w:r w:rsidR="008705FE">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2978F2CC" w14:textId="77777777" w:rsidR="00FD4021" w:rsidRPr="000F0335" w:rsidRDefault="00FD4021" w:rsidP="00FD4021">
      <w:pPr>
        <w:jc w:val="both"/>
        <w:rPr>
          <w:rFonts w:ascii="Calibri" w:eastAsiaTheme="minorEastAsia" w:hAnsi="Calibri" w:cs="Calibri"/>
          <w:lang w:eastAsia="es-MX"/>
        </w:rPr>
      </w:pPr>
    </w:p>
    <w:p w14:paraId="7E036248" w14:textId="77777777" w:rsidR="003427BE" w:rsidRPr="003427BE" w:rsidRDefault="003427BE" w:rsidP="003427BE">
      <w:pPr>
        <w:jc w:val="both"/>
        <w:rPr>
          <w:rFonts w:ascii="Calibri" w:eastAsiaTheme="minorEastAsia" w:hAnsi="Calibri" w:cs="Calibri"/>
          <w:b/>
          <w:lang w:eastAsia="es-MX"/>
        </w:rPr>
      </w:pPr>
      <w:r w:rsidRPr="003427BE">
        <w:rPr>
          <w:rFonts w:ascii="Calibri" w:eastAsiaTheme="minorEastAsia" w:hAnsi="Calibri" w:cs="Calibri"/>
          <w:b/>
          <w:lang w:eastAsia="es-MX"/>
        </w:rPr>
        <w:t>2 Extraordinaria del día 07 de marzo del 2024</w:t>
      </w:r>
    </w:p>
    <w:p w14:paraId="62DE6315" w14:textId="77777777" w:rsidR="003427BE" w:rsidRPr="003427BE" w:rsidRDefault="003427BE" w:rsidP="003427BE">
      <w:pPr>
        <w:jc w:val="both"/>
        <w:rPr>
          <w:rFonts w:ascii="Calibri" w:eastAsiaTheme="minorEastAsia" w:hAnsi="Calibri" w:cs="Calibri"/>
          <w:b/>
          <w:lang w:eastAsia="es-MX"/>
        </w:rPr>
      </w:pPr>
      <w:r w:rsidRPr="003427BE">
        <w:rPr>
          <w:rFonts w:ascii="Calibri" w:eastAsiaTheme="minorEastAsia" w:hAnsi="Calibri" w:cs="Calibri"/>
          <w:b/>
          <w:lang w:eastAsia="es-MX"/>
        </w:rPr>
        <w:t>3 Extraordinaria del 03 de mayo del 2024</w:t>
      </w:r>
    </w:p>
    <w:p w14:paraId="513A6253" w14:textId="77777777" w:rsidR="00FD4021" w:rsidRPr="006567E4" w:rsidRDefault="00FD4021" w:rsidP="00FD4021">
      <w:pPr>
        <w:jc w:val="both"/>
        <w:rPr>
          <w:rFonts w:eastAsiaTheme="minorEastAsia" w:cs="Tahoma"/>
          <w:b/>
          <w:lang w:eastAsia="es-MX"/>
        </w:rPr>
      </w:pPr>
    </w:p>
    <w:p w14:paraId="47DAE544" w14:textId="7951DFB1" w:rsidR="00FD4021" w:rsidRPr="00C72137" w:rsidRDefault="00FD4021" w:rsidP="00FD4021">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w:t>
      </w:r>
      <w:r w:rsidR="008705FE">
        <w:rPr>
          <w:rFonts w:asciiTheme="minorHAnsi" w:hAnsiTheme="minorHAnsi" w:cstheme="minorHAnsi"/>
        </w:rPr>
        <w:t>s</w:t>
      </w:r>
      <w:r w:rsidRPr="00C72137">
        <w:rPr>
          <w:rFonts w:asciiTheme="minorHAnsi" w:hAnsiTheme="minorHAnsi" w:cstheme="minorHAnsi"/>
        </w:rPr>
        <w:t xml:space="preserve"> acta</w:t>
      </w:r>
      <w:r w:rsidR="008705FE">
        <w:rPr>
          <w:rFonts w:asciiTheme="minorHAnsi" w:hAnsiTheme="minorHAnsi" w:cstheme="minorHAnsi"/>
        </w:rPr>
        <w:t>s</w:t>
      </w:r>
      <w:r w:rsidRPr="00C72137">
        <w:rPr>
          <w:rFonts w:asciiTheme="minorHAnsi" w:hAnsiTheme="minorHAnsi" w:cstheme="minorHAnsi"/>
        </w:rPr>
        <w:t xml:space="preserve">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339A36BF" w14:textId="77777777" w:rsidR="00FD4021" w:rsidRPr="00C72137" w:rsidRDefault="00FD4021" w:rsidP="00FD4021">
      <w:pPr>
        <w:rPr>
          <w:rFonts w:asciiTheme="minorHAnsi" w:eastAsiaTheme="minorEastAsia" w:hAnsiTheme="minorHAnsi" w:cstheme="minorHAnsi"/>
          <w:lang w:eastAsia="es-MX"/>
        </w:rPr>
      </w:pPr>
    </w:p>
    <w:p w14:paraId="3E331D72"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9FD7302" w14:textId="77777777" w:rsidR="00FD4021" w:rsidRDefault="00FD4021" w:rsidP="00FD4021">
      <w:pPr>
        <w:pStyle w:val="Sinespaciado"/>
        <w:jc w:val="both"/>
        <w:rPr>
          <w:rFonts w:asciiTheme="minorHAnsi" w:hAnsiTheme="minorHAnsi" w:cstheme="minorHAnsi"/>
          <w:sz w:val="24"/>
          <w:szCs w:val="24"/>
        </w:rPr>
      </w:pPr>
    </w:p>
    <w:p w14:paraId="1B31F057" w14:textId="6C798C6C" w:rsidR="00FD4021" w:rsidRPr="000F0335" w:rsidRDefault="00FD4021" w:rsidP="00FD4021">
      <w:pPr>
        <w:jc w:val="both"/>
        <w:rPr>
          <w:rFonts w:ascii="Calibri" w:eastAsiaTheme="minorEastAsia" w:hAnsi="Calibri" w:cs="Calibri"/>
          <w:b/>
          <w:lang w:eastAsia="es-MX"/>
        </w:rPr>
      </w:pPr>
      <w:r w:rsidRPr="00493C55">
        <w:rPr>
          <w:rFonts w:asciiTheme="minorHAnsi" w:hAnsiTheme="minorHAnsi" w:cstheme="minorHAnsi"/>
        </w:rPr>
        <w:lastRenderedPageBreak/>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w:t>
      </w:r>
      <w:r w:rsidR="008705FE">
        <w:rPr>
          <w:rFonts w:asciiTheme="minorHAnsi" w:eastAsiaTheme="minorEastAsia" w:hAnsiTheme="minorHAnsi" w:cstheme="minorHAnsi"/>
          <w:lang w:eastAsia="es-MX"/>
        </w:rPr>
        <w:t xml:space="preserve">es </w:t>
      </w:r>
      <w:r>
        <w:rPr>
          <w:rFonts w:asciiTheme="minorHAnsi" w:eastAsiaTheme="minorEastAsia" w:hAnsiTheme="minorHAnsi" w:cstheme="minorHAnsi"/>
          <w:lang w:eastAsia="es-MX"/>
        </w:rPr>
        <w:t>a la</w:t>
      </w:r>
      <w:r w:rsidR="008705FE">
        <w:rPr>
          <w:rFonts w:asciiTheme="minorHAnsi" w:eastAsiaTheme="minorEastAsia" w:hAnsiTheme="minorHAnsi" w:cstheme="minorHAnsi"/>
          <w:lang w:eastAsia="es-MX"/>
        </w:rPr>
        <w:t>s</w:t>
      </w:r>
      <w:r>
        <w:rPr>
          <w:rFonts w:asciiTheme="minorHAnsi" w:eastAsiaTheme="minorEastAsia" w:hAnsiTheme="minorHAnsi" w:cstheme="minorHAnsi"/>
          <w:lang w:eastAsia="es-MX"/>
        </w:rPr>
        <w:t xml:space="preserve"> </w:t>
      </w:r>
      <w:r w:rsidR="008705FE">
        <w:rPr>
          <w:rFonts w:asciiTheme="minorHAnsi" w:eastAsiaTheme="minorEastAsia" w:hAnsiTheme="minorHAnsi" w:cstheme="minorHAnsi"/>
          <w:lang w:eastAsia="es-MX"/>
        </w:rPr>
        <w:t xml:space="preserve">sesiones </w:t>
      </w:r>
      <w:r w:rsidR="003427BE" w:rsidRPr="003427BE">
        <w:rPr>
          <w:rFonts w:ascii="Calibri" w:eastAsiaTheme="minorEastAsia" w:hAnsi="Calibri" w:cs="Calibri"/>
          <w:b/>
          <w:lang w:eastAsia="es-MX"/>
        </w:rPr>
        <w:t>2 Extraordinaria del día 07 de marzo del 2024</w:t>
      </w:r>
      <w:r w:rsidR="008705FE">
        <w:rPr>
          <w:rFonts w:ascii="Calibri" w:eastAsiaTheme="minorEastAsia" w:hAnsi="Calibri" w:cs="Calibri"/>
          <w:b/>
          <w:lang w:eastAsia="es-MX"/>
        </w:rPr>
        <w:t xml:space="preserve"> y </w:t>
      </w:r>
      <w:r w:rsidR="003427BE" w:rsidRPr="003427BE">
        <w:rPr>
          <w:rFonts w:ascii="Calibri" w:eastAsiaTheme="minorEastAsia" w:hAnsi="Calibri" w:cs="Calibri"/>
          <w:b/>
          <w:lang w:eastAsia="es-MX"/>
        </w:rPr>
        <w:t>3 Extraordinaria del 03 de mayo del 2024</w:t>
      </w:r>
      <w:r w:rsidR="003427BE">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65DE0090" w14:textId="77777777" w:rsidR="00FD4021" w:rsidRPr="00C72137" w:rsidRDefault="00FD4021" w:rsidP="00FD4021">
      <w:pPr>
        <w:jc w:val="both"/>
        <w:rPr>
          <w:rFonts w:asciiTheme="minorHAnsi" w:eastAsiaTheme="minorEastAsia" w:hAnsiTheme="minorHAnsi" w:cstheme="minorHAnsi"/>
          <w:lang w:eastAsia="es-MX"/>
        </w:rPr>
      </w:pPr>
    </w:p>
    <w:p w14:paraId="10C86EAE"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7B7304D" w14:textId="77777777" w:rsidR="009752B2" w:rsidRDefault="009752B2" w:rsidP="00C928D7">
      <w:pPr>
        <w:jc w:val="both"/>
        <w:rPr>
          <w:rFonts w:asciiTheme="minorHAnsi" w:hAnsiTheme="minorHAnsi" w:cstheme="minorHAnsi"/>
          <w:b/>
        </w:rPr>
      </w:pPr>
    </w:p>
    <w:p w14:paraId="03E8B9DB" w14:textId="2FFAE886"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FD4021">
        <w:rPr>
          <w:rFonts w:asciiTheme="minorHAnsi" w:hAnsiTheme="minorHAnsi" w:cstheme="minorHAnsi"/>
          <w:b/>
        </w:rPr>
        <w:t>Quinto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23EA2B8B"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8705FE">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6F6FBE" w:rsidRDefault="005F3461" w:rsidP="001D199C">
      <w:pPr>
        <w:jc w:val="both"/>
        <w:rPr>
          <w:rFonts w:asciiTheme="minorHAnsi" w:hAnsiTheme="minorHAnsi" w:cstheme="minorHAnsi"/>
          <w:b/>
          <w:lang w:val="es-ES"/>
        </w:rPr>
      </w:pPr>
    </w:p>
    <w:p w14:paraId="479B669C" w14:textId="77777777" w:rsidR="003427BE" w:rsidRPr="003427BE" w:rsidRDefault="003427BE" w:rsidP="003427BE">
      <w:pPr>
        <w:spacing w:after="100" w:afterAutospacing="1"/>
        <w:contextualSpacing/>
        <w:jc w:val="both"/>
        <w:rPr>
          <w:rFonts w:ascii="Calibri" w:eastAsiaTheme="minorEastAsia" w:hAnsi="Calibri" w:cs="Calibri"/>
          <w:lang w:eastAsia="es-MX"/>
        </w:rPr>
      </w:pPr>
      <w:bookmarkStart w:id="2" w:name="_Hlk164942447"/>
      <w:r w:rsidRPr="003427BE">
        <w:rPr>
          <w:rFonts w:ascii="Calibri" w:eastAsiaTheme="minorEastAsia" w:hAnsi="Calibri" w:cs="Calibri"/>
          <w:b/>
          <w:lang w:val="es-ES" w:eastAsia="es-MX"/>
        </w:rPr>
        <w:t>Número de Cuadro:</w:t>
      </w:r>
      <w:r w:rsidRPr="003427BE">
        <w:rPr>
          <w:rFonts w:ascii="Calibri" w:eastAsiaTheme="minorEastAsia" w:hAnsi="Calibri" w:cs="Calibri"/>
          <w:lang w:val="es-ES" w:eastAsia="es-MX"/>
        </w:rPr>
        <w:t xml:space="preserve"> </w:t>
      </w:r>
      <w:r w:rsidRPr="003427BE">
        <w:rPr>
          <w:rFonts w:ascii="Calibri" w:eastAsiaTheme="minorEastAsia" w:hAnsi="Calibri" w:cs="Calibri"/>
          <w:lang w:eastAsia="es-MX"/>
        </w:rPr>
        <w:t>01.10.2024</w:t>
      </w:r>
    </w:p>
    <w:p w14:paraId="2FBC4823"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r w:rsidRPr="003427BE">
        <w:rPr>
          <w:rFonts w:ascii="Calibri" w:eastAsiaTheme="minorEastAsia" w:hAnsi="Calibri" w:cs="Calibri"/>
          <w:b/>
          <w:lang w:val="es-ES" w:eastAsia="es-MX"/>
        </w:rPr>
        <w:t xml:space="preserve">Licitación Pública Local con Participación del Comité: </w:t>
      </w:r>
      <w:r w:rsidRPr="003427BE">
        <w:rPr>
          <w:rFonts w:ascii="Calibri" w:eastAsiaTheme="minorEastAsia" w:hAnsi="Calibri" w:cs="Calibri"/>
          <w:lang w:val="es-ES" w:eastAsia="es-MX"/>
        </w:rPr>
        <w:t>202400330 Ronda 3</w:t>
      </w:r>
    </w:p>
    <w:p w14:paraId="65283BE8"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lang w:eastAsia="es-MX"/>
        </w:rPr>
      </w:pPr>
      <w:r w:rsidRPr="003427BE">
        <w:rPr>
          <w:rFonts w:ascii="Calibri" w:eastAsiaTheme="minorEastAsia" w:hAnsi="Calibri" w:cs="Calibri"/>
          <w:b/>
          <w:lang w:val="es-ES" w:eastAsia="es-MX"/>
        </w:rPr>
        <w:t xml:space="preserve">Área Requirente: </w:t>
      </w:r>
      <w:r w:rsidRPr="003427BE">
        <w:rPr>
          <w:rFonts w:ascii="Calibri" w:eastAsiaTheme="minorEastAsia" w:hAnsi="Calibri" w:cs="Calibri"/>
          <w:lang w:val="es-ES" w:eastAsia="es-MX"/>
        </w:rPr>
        <w:t xml:space="preserve">Dirección de Turismo y Centro Histórico adscrita a la Coordinación General de Desarrollo Económico y Combate a la Desigualdad </w:t>
      </w:r>
    </w:p>
    <w:p w14:paraId="538F2146"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 w:eastAsia="es-MX"/>
        </w:rPr>
      </w:pPr>
      <w:r w:rsidRPr="003427BE">
        <w:rPr>
          <w:rFonts w:ascii="Calibri" w:eastAsiaTheme="minorEastAsia" w:hAnsi="Calibri" w:cs="Calibri"/>
          <w:b/>
          <w:lang w:val="es-ES" w:eastAsia="es-MX"/>
        </w:rPr>
        <w:t xml:space="preserve">Objeto de licitación: </w:t>
      </w:r>
      <w:r w:rsidRPr="003427BE">
        <w:rPr>
          <w:rFonts w:ascii="Calibri" w:eastAsiaTheme="minorEastAsia" w:hAnsi="Calibri" w:cs="Calibri"/>
          <w:lang w:val="es-ES" w:eastAsia="es-MX"/>
        </w:rPr>
        <w:t>Promoción, difusión y posicionamiento turístico del Municipio de Zapopan, a través de la Marca Ciudad “Y &lt;3 ZPN” y Zapopan Travel 2024</w:t>
      </w:r>
    </w:p>
    <w:p w14:paraId="34FC6D25"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p>
    <w:p w14:paraId="52F401CD"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_tradnl"/>
        </w:rPr>
      </w:pPr>
      <w:r w:rsidRPr="003427BE">
        <w:rPr>
          <w:rFonts w:ascii="Calibri" w:eastAsiaTheme="minorEastAsia" w:hAnsi="Calibri" w:cs="Calibri"/>
          <w:lang w:eastAsia="es-MX"/>
        </w:rPr>
        <w:t>S</w:t>
      </w:r>
      <w:r w:rsidRPr="003427BE">
        <w:rPr>
          <w:rFonts w:ascii="Calibri" w:hAnsi="Calibri" w:cs="Calibri"/>
          <w:lang w:val="es-ES_tradnl"/>
        </w:rPr>
        <w:t>e pone a la vista el expediente de donde se desprende lo siguiente:</w:t>
      </w:r>
    </w:p>
    <w:p w14:paraId="75F5FBBF"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78C7CC43"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Proveedores que cotizan:</w:t>
      </w:r>
    </w:p>
    <w:p w14:paraId="23F42C8A" w14:textId="77777777" w:rsidR="003427BE" w:rsidRPr="003427BE" w:rsidRDefault="003427BE" w:rsidP="003427BE">
      <w:pPr>
        <w:pStyle w:val="Prrafodelista"/>
        <w:numPr>
          <w:ilvl w:val="0"/>
          <w:numId w:val="3"/>
        </w:numPr>
        <w:shd w:val="clear" w:color="auto" w:fill="FFFFFF"/>
        <w:spacing w:after="100" w:afterAutospacing="1"/>
        <w:contextualSpacing/>
        <w:jc w:val="both"/>
        <w:rPr>
          <w:rFonts w:ascii="Calibri" w:hAnsi="Calibri" w:cs="Calibri"/>
        </w:rPr>
      </w:pPr>
      <w:r w:rsidRPr="003427BE">
        <w:rPr>
          <w:rFonts w:ascii="Calibri" w:hAnsi="Calibri" w:cs="Calibri"/>
        </w:rPr>
        <w:t>Ya No Había Otro, S.A. de C.V.</w:t>
      </w:r>
    </w:p>
    <w:p w14:paraId="695D69E5" w14:textId="77777777" w:rsidR="003427BE" w:rsidRPr="003427BE" w:rsidRDefault="003427BE" w:rsidP="003427BE">
      <w:pPr>
        <w:pStyle w:val="Prrafodelista"/>
        <w:numPr>
          <w:ilvl w:val="0"/>
          <w:numId w:val="3"/>
        </w:numPr>
        <w:shd w:val="clear" w:color="auto" w:fill="FFFFFF"/>
        <w:spacing w:after="100" w:afterAutospacing="1"/>
        <w:contextualSpacing/>
        <w:jc w:val="both"/>
        <w:rPr>
          <w:rFonts w:ascii="Calibri" w:hAnsi="Calibri" w:cs="Calibri"/>
        </w:rPr>
      </w:pPr>
      <w:r w:rsidRPr="003427BE">
        <w:rPr>
          <w:rFonts w:ascii="Calibri" w:hAnsi="Calibri" w:cs="Calibri"/>
        </w:rPr>
        <w:t>Coven Creative Ventures, S.A. de C.V.</w:t>
      </w:r>
    </w:p>
    <w:p w14:paraId="3FB46622" w14:textId="77777777" w:rsidR="003427BE" w:rsidRPr="003427BE" w:rsidRDefault="003427BE" w:rsidP="003427BE">
      <w:pPr>
        <w:shd w:val="clear" w:color="auto" w:fill="FFFFFF"/>
        <w:spacing w:after="100" w:afterAutospacing="1"/>
        <w:contextualSpacing/>
        <w:rPr>
          <w:rFonts w:ascii="Calibri" w:hAnsi="Calibri" w:cs="Calibri"/>
        </w:rPr>
      </w:pPr>
      <w:r w:rsidRPr="003427BE">
        <w:rPr>
          <w:rFonts w:ascii="Calibri" w:hAnsi="Calibri" w:cs="Calibri"/>
        </w:rPr>
        <w:t>Los licitantes cuyas proposiciones fueron desechadas:</w:t>
      </w:r>
    </w:p>
    <w:p w14:paraId="06BF0E6E" w14:textId="77777777" w:rsidR="003427BE" w:rsidRPr="003427BE" w:rsidRDefault="003427BE" w:rsidP="003427BE">
      <w:pPr>
        <w:shd w:val="clear" w:color="auto" w:fill="FFFFFF"/>
        <w:spacing w:after="100" w:afterAutospacing="1"/>
        <w:contextualSpacing/>
        <w:rPr>
          <w:rFonts w:ascii="Calibri" w:hAnsi="Calibri" w:cs="Calibri"/>
          <w:b/>
          <w:i/>
        </w:rPr>
      </w:pPr>
    </w:p>
    <w:tbl>
      <w:tblPr>
        <w:tblW w:w="9416" w:type="dxa"/>
        <w:tblLayout w:type="fixed"/>
        <w:tblCellMar>
          <w:left w:w="0" w:type="dxa"/>
          <w:right w:w="0" w:type="dxa"/>
        </w:tblCellMar>
        <w:tblLook w:val="04A0" w:firstRow="1" w:lastRow="0" w:firstColumn="1" w:lastColumn="0" w:noHBand="0" w:noVBand="1"/>
      </w:tblPr>
      <w:tblGrid>
        <w:gridCol w:w="3924"/>
        <w:gridCol w:w="5492"/>
      </w:tblGrid>
      <w:tr w:rsidR="003427BE" w:rsidRPr="003427BE" w14:paraId="17150B16" w14:textId="77777777" w:rsidTr="0080170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A9950E6" w14:textId="77777777" w:rsidR="003427BE" w:rsidRPr="003427BE" w:rsidRDefault="003427BE" w:rsidP="00801704">
            <w:pPr>
              <w:tabs>
                <w:tab w:val="center" w:pos="1854"/>
                <w:tab w:val="left" w:pos="2745"/>
              </w:tabs>
              <w:rPr>
                <w:rFonts w:ascii="Calibri" w:hAnsi="Calibri" w:cs="Calibri"/>
                <w:lang w:eastAsia="es-MX"/>
              </w:rPr>
            </w:pPr>
            <w:r w:rsidRPr="003427BE">
              <w:rPr>
                <w:rFonts w:ascii="Calibri" w:hAnsi="Calibri" w:cs="Calibri"/>
                <w:b/>
                <w:bCs/>
                <w:color w:val="FFFFFF"/>
                <w:kern w:val="24"/>
                <w:lang w:eastAsia="es-MX"/>
              </w:rPr>
              <w:tab/>
              <w:t xml:space="preserve">Licitante </w:t>
            </w:r>
            <w:r w:rsidRPr="003427BE">
              <w:rPr>
                <w:rFonts w:ascii="Calibri" w:hAnsi="Calibri" w:cs="Calibri"/>
                <w:b/>
                <w:bCs/>
                <w:color w:val="FFFFFF"/>
                <w:kern w:val="24"/>
                <w:lang w:eastAsia="es-MX"/>
              </w:rPr>
              <w:tab/>
            </w:r>
          </w:p>
        </w:tc>
        <w:tc>
          <w:tcPr>
            <w:tcW w:w="549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6C17793" w14:textId="77777777" w:rsidR="003427BE" w:rsidRPr="003427BE" w:rsidRDefault="003427BE" w:rsidP="00801704">
            <w:pPr>
              <w:jc w:val="center"/>
              <w:rPr>
                <w:rFonts w:ascii="Calibri" w:hAnsi="Calibri" w:cs="Calibri"/>
                <w:lang w:eastAsia="es-MX"/>
              </w:rPr>
            </w:pPr>
            <w:r w:rsidRPr="003427BE">
              <w:rPr>
                <w:rFonts w:ascii="Calibri" w:hAnsi="Calibri" w:cs="Calibri"/>
                <w:b/>
                <w:bCs/>
                <w:color w:val="FFFFFF"/>
                <w:kern w:val="24"/>
                <w:lang w:eastAsia="es-MX"/>
              </w:rPr>
              <w:t xml:space="preserve">Motivo </w:t>
            </w:r>
          </w:p>
        </w:tc>
      </w:tr>
      <w:tr w:rsidR="003427BE" w:rsidRPr="003427BE" w14:paraId="7FCCA7D0" w14:textId="77777777" w:rsidTr="0080170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5705D0" w14:textId="77777777" w:rsidR="003427BE" w:rsidRPr="003427BE" w:rsidRDefault="003427BE" w:rsidP="00801704">
            <w:pPr>
              <w:rPr>
                <w:rFonts w:ascii="Calibri" w:hAnsi="Calibri" w:cs="Calibri"/>
                <w:lang w:eastAsia="es-MX"/>
              </w:rPr>
            </w:pPr>
            <w:r w:rsidRPr="003427BE">
              <w:rPr>
                <w:rFonts w:ascii="Calibri" w:hAnsi="Calibri" w:cs="Calibri"/>
                <w:lang w:eastAsia="es-MX"/>
              </w:rPr>
              <w:t>Coven Creative Ventures, S.A. de C.V.</w:t>
            </w:r>
          </w:p>
        </w:tc>
        <w:tc>
          <w:tcPr>
            <w:tcW w:w="549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E86C698" w14:textId="314C2CF7" w:rsidR="003427BE" w:rsidRDefault="003427BE" w:rsidP="00801704">
            <w:pPr>
              <w:rPr>
                <w:rFonts w:ascii="Calibri" w:hAnsi="Calibri" w:cs="Calibri"/>
                <w:b/>
                <w:lang w:eastAsia="es-MX"/>
              </w:rPr>
            </w:pPr>
            <w:r w:rsidRPr="003427BE">
              <w:rPr>
                <w:rFonts w:ascii="Calibri" w:hAnsi="Calibri" w:cs="Calibri"/>
                <w:b/>
                <w:lang w:eastAsia="es-MX"/>
              </w:rPr>
              <w:t>Licitante No Solvente</w:t>
            </w:r>
          </w:p>
          <w:p w14:paraId="5265D0E1" w14:textId="77777777" w:rsidR="003427BE" w:rsidRPr="003427BE" w:rsidRDefault="003427BE" w:rsidP="00801704">
            <w:pPr>
              <w:rPr>
                <w:rFonts w:ascii="Calibri" w:hAnsi="Calibri" w:cs="Calibri"/>
                <w:b/>
                <w:lang w:eastAsia="es-MX"/>
              </w:rPr>
            </w:pPr>
          </w:p>
          <w:p w14:paraId="1B38824B" w14:textId="77777777" w:rsidR="003427BE" w:rsidRDefault="003427BE" w:rsidP="00801704">
            <w:pPr>
              <w:rPr>
                <w:rFonts w:ascii="Calibri" w:hAnsi="Calibri" w:cs="Calibri"/>
                <w:b/>
                <w:lang w:eastAsia="es-MX"/>
              </w:rPr>
            </w:pPr>
            <w:r w:rsidRPr="003427BE">
              <w:rPr>
                <w:rFonts w:ascii="Calibri" w:hAnsi="Calibri" w:cs="Calibri"/>
                <w:b/>
                <w:lang w:eastAsia="es-MX"/>
              </w:rPr>
              <w:t xml:space="preserve">Presenta propuesta Económica por encima del 10% de la media del estudio de mercado de conformidad </w:t>
            </w:r>
            <w:r w:rsidRPr="003427BE">
              <w:rPr>
                <w:rFonts w:ascii="Calibri" w:hAnsi="Calibri" w:cs="Calibri"/>
                <w:b/>
                <w:lang w:eastAsia="es-MX"/>
              </w:rPr>
              <w:lastRenderedPageBreak/>
              <w:t>al Artículo 71 de la Ley de Compras Gubernamentales, Enajenaciones y Contratación de Servicios del Estado de Jalisco y sus Municipios.</w:t>
            </w:r>
          </w:p>
          <w:p w14:paraId="037D7A62" w14:textId="69952EFD" w:rsidR="008705FE" w:rsidRPr="003427BE" w:rsidRDefault="008705FE" w:rsidP="00801704">
            <w:pPr>
              <w:rPr>
                <w:rFonts w:ascii="Calibri" w:hAnsi="Calibri" w:cs="Calibri"/>
                <w:b/>
                <w:lang w:eastAsia="es-MX"/>
              </w:rPr>
            </w:pPr>
          </w:p>
        </w:tc>
      </w:tr>
    </w:tbl>
    <w:p w14:paraId="694EC8D3" w14:textId="77777777" w:rsidR="003427BE" w:rsidRPr="003427BE" w:rsidRDefault="003427BE" w:rsidP="003427BE">
      <w:pPr>
        <w:shd w:val="clear" w:color="auto" w:fill="FFFFFF"/>
        <w:spacing w:after="100" w:afterAutospacing="1"/>
        <w:contextualSpacing/>
        <w:rPr>
          <w:rFonts w:ascii="Calibri" w:hAnsi="Calibri" w:cs="Calibri"/>
        </w:rPr>
      </w:pPr>
    </w:p>
    <w:p w14:paraId="0E7B4702" w14:textId="77777777" w:rsidR="003427BE" w:rsidRPr="003427BE" w:rsidRDefault="003427BE" w:rsidP="003427BE">
      <w:pPr>
        <w:shd w:val="clear" w:color="auto" w:fill="FFFFFF"/>
        <w:spacing w:after="100" w:afterAutospacing="1"/>
        <w:contextualSpacing/>
        <w:rPr>
          <w:rFonts w:ascii="Calibri" w:hAnsi="Calibri" w:cs="Calibri"/>
        </w:rPr>
      </w:pPr>
      <w:r w:rsidRPr="003427BE">
        <w:rPr>
          <w:rFonts w:ascii="Calibri" w:hAnsi="Calibri" w:cs="Calibri"/>
          <w:lang w:val="es-ES_tradnl"/>
        </w:rPr>
        <w:t xml:space="preserve">Los licitantes cuyas proposiciones resultaron solventes son los que se muestran en el siguiente cuadro: </w:t>
      </w:r>
    </w:p>
    <w:p w14:paraId="2A5FD0F9"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38E0B19B" w14:textId="77777777" w:rsidR="003427BE" w:rsidRPr="003427BE" w:rsidRDefault="003427BE" w:rsidP="003427BE">
      <w:pPr>
        <w:shd w:val="clear" w:color="auto" w:fill="FFFFFF"/>
        <w:spacing w:after="100" w:afterAutospacing="1"/>
        <w:contextualSpacing/>
        <w:jc w:val="both"/>
        <w:rPr>
          <w:rFonts w:ascii="Calibri" w:hAnsi="Calibri" w:cs="Calibri"/>
          <w:b/>
        </w:rPr>
      </w:pPr>
      <w:r w:rsidRPr="003427BE">
        <w:rPr>
          <w:rFonts w:ascii="Calibri" w:hAnsi="Calibri" w:cs="Calibri"/>
          <w:b/>
        </w:rPr>
        <w:t>YA NO HABIA OTRO, S.A. DE C.V.</w:t>
      </w:r>
    </w:p>
    <w:p w14:paraId="1F0A5649" w14:textId="77777777" w:rsidR="003427BE" w:rsidRPr="003427BE" w:rsidRDefault="003427BE" w:rsidP="003427BE">
      <w:pPr>
        <w:shd w:val="clear" w:color="auto" w:fill="FFFFFF"/>
        <w:spacing w:after="100" w:afterAutospacing="1"/>
        <w:contextualSpacing/>
        <w:jc w:val="both"/>
        <w:rPr>
          <w:rFonts w:ascii="Calibri" w:hAnsi="Calibri" w:cs="Calibri"/>
        </w:rPr>
      </w:pPr>
    </w:p>
    <w:p w14:paraId="6A9CF33A" w14:textId="77777777" w:rsidR="003427BE" w:rsidRPr="003427BE" w:rsidRDefault="003427BE" w:rsidP="003427BE">
      <w:pPr>
        <w:shd w:val="clear" w:color="auto" w:fill="FFFFFF"/>
        <w:spacing w:after="100" w:afterAutospacing="1"/>
        <w:contextualSpacing/>
        <w:jc w:val="both"/>
        <w:rPr>
          <w:rFonts w:ascii="Calibri" w:hAnsi="Calibri" w:cs="Calibri"/>
        </w:rPr>
      </w:pPr>
      <w:r w:rsidRPr="003427BE">
        <w:rPr>
          <w:rFonts w:ascii="Calibri" w:hAnsi="Calibri" w:cs="Calibri"/>
          <w:noProof/>
          <w:lang w:eastAsia="es-MX"/>
        </w:rPr>
        <w:drawing>
          <wp:inline distT="0" distB="0" distL="0" distR="0" wp14:anchorId="5D3C733E" wp14:editId="283EDAFA">
            <wp:extent cx="6200140" cy="2981325"/>
            <wp:effectExtent l="0" t="0" r="0" b="9525"/>
            <wp:docPr id="10" name="Imagen 9">
              <a:extLst xmlns:a="http://schemas.openxmlformats.org/drawingml/2006/main">
                <a:ext uri="{FF2B5EF4-FFF2-40B4-BE49-F238E27FC236}">
                  <a16:creationId xmlns:a16="http://schemas.microsoft.com/office/drawing/2014/main" id="{AA382171-2D99-4CCB-936B-7212932634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382171-2D99-4CCB-936B-72129326344B}"/>
                        </a:ext>
                      </a:extLst>
                    </pic:cNvPr>
                    <pic:cNvPicPr>
                      <a:picLocks noChangeAspect="1"/>
                    </pic:cNvPicPr>
                  </pic:nvPicPr>
                  <pic:blipFill>
                    <a:blip r:embed="rId8"/>
                    <a:stretch>
                      <a:fillRect/>
                    </a:stretch>
                  </pic:blipFill>
                  <pic:spPr>
                    <a:xfrm>
                      <a:off x="0" y="0"/>
                      <a:ext cx="6207225" cy="2984732"/>
                    </a:xfrm>
                    <a:prstGeom prst="rect">
                      <a:avLst/>
                    </a:prstGeom>
                  </pic:spPr>
                </pic:pic>
              </a:graphicData>
            </a:graphic>
          </wp:inline>
        </w:drawing>
      </w:r>
    </w:p>
    <w:p w14:paraId="222BE791" w14:textId="77777777" w:rsidR="003427BE" w:rsidRPr="003427BE" w:rsidRDefault="003427BE" w:rsidP="003427BE">
      <w:pPr>
        <w:shd w:val="clear" w:color="auto" w:fill="FFFFFF"/>
        <w:spacing w:after="100" w:afterAutospacing="1"/>
        <w:contextualSpacing/>
        <w:jc w:val="both"/>
        <w:rPr>
          <w:rFonts w:ascii="Calibri" w:hAnsi="Calibri" w:cs="Calibri"/>
        </w:rPr>
      </w:pPr>
    </w:p>
    <w:p w14:paraId="095F63F2"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r w:rsidRPr="003427BE">
        <w:rPr>
          <w:rFonts w:ascii="Calibri" w:hAnsi="Calibri" w:cs="Calibri"/>
          <w:lang w:val="es-ES_tradnl"/>
        </w:rPr>
        <w:t>Responsable de la evaluación de las proposiciones:</w:t>
      </w:r>
    </w:p>
    <w:p w14:paraId="2B89EC38"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515"/>
        <w:gridCol w:w="5216"/>
      </w:tblGrid>
      <w:tr w:rsidR="003427BE" w:rsidRPr="003427BE" w14:paraId="3EE3EDAC" w14:textId="77777777" w:rsidTr="00801704">
        <w:trPr>
          <w:trHeight w:val="245"/>
        </w:trPr>
        <w:tc>
          <w:tcPr>
            <w:tcW w:w="4515" w:type="dxa"/>
          </w:tcPr>
          <w:p w14:paraId="6537E7C0" w14:textId="77777777" w:rsidR="003427BE" w:rsidRPr="003427BE" w:rsidRDefault="003427BE" w:rsidP="00801704">
            <w:pPr>
              <w:spacing w:after="100" w:afterAutospacing="1" w:line="276" w:lineRule="auto"/>
              <w:contextualSpacing/>
              <w:jc w:val="center"/>
              <w:rPr>
                <w:rFonts w:ascii="Calibri" w:hAnsi="Calibri" w:cs="Calibri"/>
                <w:b/>
                <w:lang w:val="es-ES_tradnl"/>
              </w:rPr>
            </w:pPr>
            <w:r w:rsidRPr="003427BE">
              <w:rPr>
                <w:rFonts w:ascii="Calibri" w:hAnsi="Calibri" w:cs="Calibri"/>
                <w:b/>
                <w:lang w:val="es-ES_tradnl"/>
              </w:rPr>
              <w:t>Nombre</w:t>
            </w:r>
          </w:p>
        </w:tc>
        <w:tc>
          <w:tcPr>
            <w:tcW w:w="5216" w:type="dxa"/>
          </w:tcPr>
          <w:p w14:paraId="2CC28E90" w14:textId="77777777" w:rsidR="003427BE" w:rsidRPr="003427BE" w:rsidRDefault="003427BE" w:rsidP="00801704">
            <w:pPr>
              <w:spacing w:after="100" w:afterAutospacing="1" w:line="276" w:lineRule="auto"/>
              <w:contextualSpacing/>
              <w:jc w:val="center"/>
              <w:rPr>
                <w:rFonts w:ascii="Calibri" w:hAnsi="Calibri" w:cs="Calibri"/>
                <w:b/>
                <w:lang w:val="es-ES_tradnl"/>
              </w:rPr>
            </w:pPr>
            <w:r w:rsidRPr="003427BE">
              <w:rPr>
                <w:rFonts w:ascii="Calibri" w:hAnsi="Calibri" w:cs="Calibri"/>
                <w:b/>
                <w:lang w:val="es-ES_tradnl"/>
              </w:rPr>
              <w:t>Cargo</w:t>
            </w:r>
          </w:p>
        </w:tc>
      </w:tr>
      <w:tr w:rsidR="003427BE" w:rsidRPr="003427BE" w14:paraId="1696CB89" w14:textId="77777777" w:rsidTr="00801704">
        <w:trPr>
          <w:trHeight w:val="245"/>
        </w:trPr>
        <w:tc>
          <w:tcPr>
            <w:tcW w:w="4515" w:type="dxa"/>
          </w:tcPr>
          <w:p w14:paraId="4921C4A3" w14:textId="77777777" w:rsidR="003427BE" w:rsidRPr="003427BE" w:rsidRDefault="003427BE" w:rsidP="00801704">
            <w:pPr>
              <w:shd w:val="clear" w:color="auto" w:fill="FFFFFF"/>
              <w:spacing w:after="100" w:afterAutospacing="1" w:line="276" w:lineRule="auto"/>
              <w:contextualSpacing/>
              <w:rPr>
                <w:rFonts w:ascii="Calibri" w:hAnsi="Calibri" w:cs="Calibri"/>
              </w:rPr>
            </w:pPr>
            <w:r w:rsidRPr="003427BE">
              <w:rPr>
                <w:rFonts w:ascii="Calibri" w:hAnsi="Calibri" w:cs="Calibri"/>
              </w:rPr>
              <w:t xml:space="preserve">Bibiana Marcela Tenorio Orozco </w:t>
            </w:r>
          </w:p>
        </w:tc>
        <w:tc>
          <w:tcPr>
            <w:tcW w:w="5216" w:type="dxa"/>
          </w:tcPr>
          <w:p w14:paraId="2F81834C" w14:textId="77777777" w:rsidR="003427BE" w:rsidRPr="003427BE" w:rsidRDefault="003427BE" w:rsidP="00801704">
            <w:pPr>
              <w:spacing w:after="100" w:afterAutospacing="1" w:line="276" w:lineRule="auto"/>
              <w:contextualSpacing/>
              <w:rPr>
                <w:rFonts w:ascii="Calibri" w:hAnsi="Calibri" w:cs="Calibri"/>
              </w:rPr>
            </w:pPr>
            <w:r w:rsidRPr="003427BE">
              <w:rPr>
                <w:rFonts w:ascii="Calibri" w:hAnsi="Calibri" w:cs="Calibri"/>
              </w:rPr>
              <w:t xml:space="preserve">Directora de Turismo y Centro Histórico </w:t>
            </w:r>
          </w:p>
        </w:tc>
      </w:tr>
      <w:tr w:rsidR="003427BE" w:rsidRPr="003427BE" w14:paraId="1368F1B8" w14:textId="77777777" w:rsidTr="00801704">
        <w:trPr>
          <w:trHeight w:val="870"/>
        </w:trPr>
        <w:tc>
          <w:tcPr>
            <w:tcW w:w="4515" w:type="dxa"/>
          </w:tcPr>
          <w:p w14:paraId="320B00D7" w14:textId="77777777" w:rsidR="003427BE" w:rsidRPr="003427BE" w:rsidRDefault="003427BE" w:rsidP="00801704">
            <w:pPr>
              <w:shd w:val="clear" w:color="auto" w:fill="FFFFFF"/>
              <w:spacing w:after="100" w:afterAutospacing="1"/>
              <w:contextualSpacing/>
              <w:rPr>
                <w:rFonts w:ascii="Calibri" w:hAnsi="Calibri" w:cs="Calibri"/>
              </w:rPr>
            </w:pPr>
            <w:r w:rsidRPr="003427BE">
              <w:rPr>
                <w:rFonts w:ascii="Calibri" w:hAnsi="Calibri" w:cs="Calibri"/>
              </w:rPr>
              <w:t>Noelia Margarita Tapia González</w:t>
            </w:r>
          </w:p>
        </w:tc>
        <w:tc>
          <w:tcPr>
            <w:tcW w:w="5216" w:type="dxa"/>
          </w:tcPr>
          <w:p w14:paraId="6B2C092D" w14:textId="77777777" w:rsidR="003427BE" w:rsidRPr="003427BE" w:rsidRDefault="003427BE" w:rsidP="00801704">
            <w:pPr>
              <w:spacing w:after="100" w:afterAutospacing="1"/>
              <w:contextualSpacing/>
              <w:rPr>
                <w:rFonts w:ascii="Calibri" w:hAnsi="Calibri" w:cs="Calibri"/>
              </w:rPr>
            </w:pPr>
            <w:r w:rsidRPr="003427BE">
              <w:rPr>
                <w:rFonts w:ascii="Calibri" w:hAnsi="Calibri" w:cs="Calibri"/>
              </w:rPr>
              <w:t>Jefe Jurídico A, nombrada como Encargada del despacho de la Coordinación General de Desarrollo Económico y Combate a la Desigualdad</w:t>
            </w:r>
          </w:p>
        </w:tc>
      </w:tr>
    </w:tbl>
    <w:p w14:paraId="3C0DE8C0" w14:textId="77777777" w:rsidR="003427BE" w:rsidRPr="003427BE" w:rsidRDefault="003427BE" w:rsidP="003427BE">
      <w:pPr>
        <w:shd w:val="clear" w:color="auto" w:fill="FFFFFF"/>
        <w:spacing w:after="100" w:afterAutospacing="1"/>
        <w:contextualSpacing/>
        <w:jc w:val="both"/>
        <w:rPr>
          <w:rFonts w:ascii="Calibri" w:hAnsi="Calibri" w:cs="Calibri"/>
          <w:b/>
          <w:highlight w:val="yellow"/>
          <w:u w:val="single"/>
          <w:lang w:val="es-ES_tradnl"/>
        </w:rPr>
      </w:pPr>
    </w:p>
    <w:p w14:paraId="7CA6DD78" w14:textId="77777777" w:rsidR="003427BE" w:rsidRPr="003427BE" w:rsidRDefault="003427BE" w:rsidP="003427BE">
      <w:pPr>
        <w:shd w:val="clear" w:color="auto" w:fill="FFFFFF"/>
        <w:spacing w:after="100" w:afterAutospacing="1"/>
        <w:contextualSpacing/>
        <w:jc w:val="both"/>
        <w:rPr>
          <w:rFonts w:ascii="Calibri" w:hAnsi="Calibri" w:cs="Calibri"/>
          <w:b/>
          <w:u w:val="single"/>
          <w:lang w:val="es-ES_tradnl"/>
        </w:rPr>
      </w:pPr>
      <w:r w:rsidRPr="003427BE">
        <w:rPr>
          <w:rFonts w:ascii="Calibri" w:hAnsi="Calibri" w:cs="Calibri"/>
          <w:b/>
          <w:u w:val="single"/>
          <w:lang w:val="es-ES_tradnl"/>
        </w:rPr>
        <w:lastRenderedPageBreak/>
        <w:t>Mediante oficio de análisis técnico número 08400/2024/335</w:t>
      </w:r>
    </w:p>
    <w:p w14:paraId="288B4EFD"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03620646"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r w:rsidRPr="003427BE">
        <w:rPr>
          <w:rFonts w:ascii="Calibri" w:hAnsi="Calibri" w:cs="Calibri"/>
          <w:b/>
          <w:lang w:val="es-ES_tradnl"/>
        </w:rPr>
        <w:t xml:space="preserve">Nota: </w:t>
      </w:r>
      <w:r w:rsidRPr="003427BE">
        <w:rPr>
          <w:rFonts w:ascii="Calibri" w:hAnsi="Calibri" w:cs="Calibri"/>
          <w:lang w:val="es-ES_tradnl"/>
        </w:rPr>
        <w:t>Se adjudica al único licitante solvente que cumplió con los requerimientos técnicos, económicos, así como con los puntos adicionales solicitados en las bases de licitación.</w:t>
      </w:r>
    </w:p>
    <w:p w14:paraId="62974E0B" w14:textId="77777777" w:rsidR="003427BE" w:rsidRPr="003427BE" w:rsidRDefault="003427BE" w:rsidP="003427BE">
      <w:pPr>
        <w:shd w:val="clear" w:color="auto" w:fill="FFFFFF"/>
        <w:spacing w:after="100" w:afterAutospacing="1"/>
        <w:contextualSpacing/>
        <w:jc w:val="both"/>
        <w:rPr>
          <w:rFonts w:ascii="Calibri" w:hAnsi="Calibri" w:cs="Calibri"/>
        </w:rPr>
      </w:pPr>
    </w:p>
    <w:p w14:paraId="6199F90D" w14:textId="77777777" w:rsidR="003427BE" w:rsidRPr="003427BE" w:rsidRDefault="003427BE" w:rsidP="003427BE">
      <w:pPr>
        <w:shd w:val="clear" w:color="auto" w:fill="FFFFFF"/>
        <w:spacing w:after="100" w:afterAutospacing="1"/>
        <w:contextualSpacing/>
        <w:jc w:val="both"/>
        <w:rPr>
          <w:rFonts w:ascii="Calibri" w:hAnsi="Calibri" w:cs="Calibri"/>
        </w:rPr>
      </w:pPr>
      <w:r w:rsidRPr="003427BE">
        <w:rPr>
          <w:rFonts w:ascii="Calibri" w:hAnsi="Calibri" w:cs="Calibri"/>
        </w:rPr>
        <w:t>En virtud de lo anterior y de acuerdo a los criterios establecidos en bases, al ofertar en mejores condiciones se pone a consideración por parte del área requirente la adjudicación a favor de:</w:t>
      </w:r>
    </w:p>
    <w:p w14:paraId="6AF447A1" w14:textId="77777777" w:rsidR="003427BE" w:rsidRPr="003427BE" w:rsidRDefault="003427BE" w:rsidP="003427BE">
      <w:pPr>
        <w:shd w:val="clear" w:color="auto" w:fill="FFFFFF"/>
        <w:spacing w:after="100" w:afterAutospacing="1"/>
        <w:contextualSpacing/>
        <w:jc w:val="both"/>
        <w:rPr>
          <w:rFonts w:ascii="Calibri" w:hAnsi="Calibri" w:cs="Calibri"/>
          <w:b/>
        </w:rPr>
      </w:pPr>
    </w:p>
    <w:p w14:paraId="386CD882" w14:textId="77777777" w:rsidR="003427BE" w:rsidRPr="003427BE" w:rsidRDefault="003427BE" w:rsidP="003427BE">
      <w:pPr>
        <w:shd w:val="clear" w:color="auto" w:fill="FFFFFF"/>
        <w:spacing w:after="100" w:afterAutospacing="1"/>
        <w:contextualSpacing/>
        <w:rPr>
          <w:rFonts w:ascii="Calibri" w:hAnsi="Calibri" w:cs="Calibri"/>
          <w:b/>
        </w:rPr>
      </w:pPr>
      <w:r w:rsidRPr="003427BE">
        <w:rPr>
          <w:rFonts w:ascii="Calibri" w:hAnsi="Calibri" w:cs="Calibri"/>
          <w:b/>
          <w:lang w:val="es-ES_tradnl"/>
        </w:rPr>
        <w:t xml:space="preserve">YA NO HABÍA OTRO, S.A. DE C.V., </w:t>
      </w:r>
      <w:r w:rsidRPr="003427BE">
        <w:rPr>
          <w:rFonts w:ascii="Calibri" w:hAnsi="Calibri" w:cs="Calibri"/>
          <w:b/>
        </w:rPr>
        <w:t>POR UN MONTO TOTAL DE $1’995,200.00</w:t>
      </w:r>
    </w:p>
    <w:p w14:paraId="42BAD828" w14:textId="77777777" w:rsidR="003427BE" w:rsidRPr="003427BE" w:rsidRDefault="003427BE" w:rsidP="003427BE">
      <w:pPr>
        <w:shd w:val="clear" w:color="auto" w:fill="FFFFFF"/>
        <w:spacing w:after="100" w:afterAutospacing="1"/>
        <w:contextualSpacing/>
        <w:rPr>
          <w:rFonts w:ascii="Calibri" w:hAnsi="Calibri" w:cs="Calibri"/>
          <w:b/>
        </w:rPr>
      </w:pPr>
    </w:p>
    <w:p w14:paraId="150343B6" w14:textId="77777777" w:rsidR="003427BE" w:rsidRPr="003427BE" w:rsidRDefault="003427BE" w:rsidP="003427BE">
      <w:pPr>
        <w:shd w:val="clear" w:color="auto" w:fill="FFFFFF"/>
        <w:spacing w:after="100" w:afterAutospacing="1"/>
        <w:contextualSpacing/>
        <w:rPr>
          <w:rFonts w:ascii="Calibri" w:hAnsi="Calibri" w:cs="Calibri"/>
          <w:b/>
        </w:rPr>
      </w:pPr>
      <w:r w:rsidRPr="003427BE">
        <w:rPr>
          <w:rFonts w:ascii="Calibri" w:hAnsi="Calibri" w:cs="Calibri"/>
          <w:noProof/>
          <w:lang w:eastAsia="es-MX"/>
        </w:rPr>
        <w:drawing>
          <wp:inline distT="0" distB="0" distL="0" distR="0" wp14:anchorId="60B25FBC" wp14:editId="360FA84F">
            <wp:extent cx="6187575" cy="2400300"/>
            <wp:effectExtent l="0" t="0" r="3810" b="0"/>
            <wp:docPr id="13" name="Imagen 9">
              <a:extLst xmlns:a="http://schemas.openxmlformats.org/drawingml/2006/main">
                <a:ext uri="{FF2B5EF4-FFF2-40B4-BE49-F238E27FC236}">
                  <a16:creationId xmlns:a16="http://schemas.microsoft.com/office/drawing/2014/main" id="{7E2D4B19-EAA7-4C0A-AF05-B1CCB9E432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E2D4B19-EAA7-4C0A-AF05-B1CCB9E43270}"/>
                        </a:ext>
                      </a:extLst>
                    </pic:cNvPr>
                    <pic:cNvPicPr>
                      <a:picLocks noChangeAspect="1"/>
                    </pic:cNvPicPr>
                  </pic:nvPicPr>
                  <pic:blipFill>
                    <a:blip r:embed="rId9"/>
                    <a:stretch>
                      <a:fillRect/>
                    </a:stretch>
                  </pic:blipFill>
                  <pic:spPr>
                    <a:xfrm>
                      <a:off x="0" y="0"/>
                      <a:ext cx="6204244" cy="2406766"/>
                    </a:xfrm>
                    <a:prstGeom prst="rect">
                      <a:avLst/>
                    </a:prstGeom>
                  </pic:spPr>
                </pic:pic>
              </a:graphicData>
            </a:graphic>
          </wp:inline>
        </w:drawing>
      </w:r>
    </w:p>
    <w:p w14:paraId="3949540A" w14:textId="77777777" w:rsidR="003427BE" w:rsidRPr="003427BE" w:rsidRDefault="003427BE" w:rsidP="003427BE">
      <w:pPr>
        <w:shd w:val="clear" w:color="auto" w:fill="FFFFFF"/>
        <w:spacing w:after="100" w:afterAutospacing="1"/>
        <w:contextualSpacing/>
        <w:rPr>
          <w:rFonts w:ascii="Calibri" w:hAnsi="Calibri" w:cs="Calibri"/>
          <w:b/>
        </w:rPr>
      </w:pPr>
    </w:p>
    <w:p w14:paraId="4D29E2F1" w14:textId="77777777" w:rsidR="003427BE" w:rsidRPr="003427BE" w:rsidRDefault="003427BE" w:rsidP="003427BE">
      <w:pPr>
        <w:shd w:val="clear" w:color="auto" w:fill="FFFFFF"/>
        <w:tabs>
          <w:tab w:val="left" w:pos="1275"/>
        </w:tabs>
        <w:spacing w:after="100" w:afterAutospacing="1"/>
        <w:contextualSpacing/>
        <w:jc w:val="both"/>
        <w:rPr>
          <w:rFonts w:ascii="Calibri" w:hAnsi="Calibri" w:cs="Calibri"/>
          <w:color w:val="000000"/>
          <w:lang w:eastAsia="es-MX"/>
        </w:rPr>
      </w:pPr>
      <w:r w:rsidRPr="003427BE">
        <w:rPr>
          <w:rFonts w:ascii="Calibri" w:hAnsi="Calibri" w:cs="Calibri"/>
          <w:color w:val="000000"/>
          <w:lang w:eastAsia="es-MX"/>
        </w:rPr>
        <w:t>La convocante tendrá 10 días hábiles para emitir la orden de compra / pedido posterior a la emisión del fallo.</w:t>
      </w:r>
    </w:p>
    <w:p w14:paraId="5AF41330" w14:textId="77777777" w:rsidR="003427BE" w:rsidRPr="003427BE" w:rsidRDefault="003427BE" w:rsidP="003427BE">
      <w:pPr>
        <w:shd w:val="clear" w:color="auto" w:fill="FFFFFF"/>
        <w:tabs>
          <w:tab w:val="left" w:pos="1275"/>
        </w:tabs>
        <w:spacing w:after="100" w:afterAutospacing="1"/>
        <w:contextualSpacing/>
        <w:jc w:val="both"/>
        <w:rPr>
          <w:rFonts w:ascii="Calibri" w:hAnsi="Calibri" w:cs="Calibri"/>
          <w:color w:val="000000"/>
          <w:lang w:eastAsia="es-MX"/>
        </w:rPr>
      </w:pPr>
    </w:p>
    <w:p w14:paraId="6090F7E5" w14:textId="0E63715B" w:rsidR="003427BE" w:rsidRDefault="003427BE" w:rsidP="003427BE">
      <w:pPr>
        <w:shd w:val="clear" w:color="auto" w:fill="FFFFFF"/>
        <w:spacing w:line="253" w:lineRule="atLeast"/>
        <w:jc w:val="both"/>
        <w:rPr>
          <w:rFonts w:ascii="Calibri" w:hAnsi="Calibri" w:cs="Calibri"/>
          <w:color w:val="000000"/>
          <w:lang w:eastAsia="es-MX"/>
        </w:rPr>
      </w:pPr>
      <w:r w:rsidRPr="003427BE">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8005CF2" w14:textId="77777777" w:rsidR="003427BE" w:rsidRPr="003427BE" w:rsidRDefault="003427BE" w:rsidP="003427BE">
      <w:pPr>
        <w:shd w:val="clear" w:color="auto" w:fill="FFFFFF"/>
        <w:spacing w:line="253" w:lineRule="atLeast"/>
        <w:jc w:val="both"/>
        <w:rPr>
          <w:rFonts w:ascii="Calibri" w:hAnsi="Calibri" w:cs="Calibri"/>
          <w:color w:val="000000"/>
          <w:lang w:eastAsia="es-MX"/>
        </w:rPr>
      </w:pPr>
    </w:p>
    <w:p w14:paraId="3482F5C4" w14:textId="77777777" w:rsidR="003427BE" w:rsidRPr="003427BE" w:rsidRDefault="003427BE" w:rsidP="003427BE">
      <w:pPr>
        <w:shd w:val="clear" w:color="auto" w:fill="FFFFFF"/>
        <w:spacing w:line="253" w:lineRule="atLeast"/>
        <w:jc w:val="both"/>
        <w:rPr>
          <w:rFonts w:ascii="Calibri" w:hAnsi="Calibri" w:cs="Calibri"/>
          <w:color w:val="000000"/>
          <w:lang w:eastAsia="es-MX"/>
        </w:rPr>
      </w:pPr>
      <w:r w:rsidRPr="003427BE">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F1B376C"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r w:rsidRPr="003427BE">
        <w:rPr>
          <w:rFonts w:ascii="Calibri" w:hAnsi="Calibri" w:cs="Calibri"/>
          <w:color w:val="000000"/>
          <w:lang w:eastAsia="es-MX"/>
        </w:rPr>
        <w:lastRenderedPageBreak/>
        <w:t>El contrato deberá ser firmado por el representante legal que figure en el acta constitutiva de la empresa o en su defecto cualquier persona que cuente con poder notarial correspondiente.</w:t>
      </w:r>
    </w:p>
    <w:p w14:paraId="7229EE31"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p>
    <w:p w14:paraId="4DA3C456" w14:textId="23170A74" w:rsidR="003427BE" w:rsidRPr="003427BE" w:rsidRDefault="003427BE" w:rsidP="003427BE">
      <w:pPr>
        <w:shd w:val="clear" w:color="auto" w:fill="FFFFFF"/>
        <w:spacing w:line="276" w:lineRule="atLeast"/>
        <w:jc w:val="both"/>
        <w:rPr>
          <w:rFonts w:ascii="Calibri" w:hAnsi="Calibri" w:cs="Calibri"/>
          <w:color w:val="000000"/>
          <w:lang w:eastAsia="es-MX"/>
        </w:rPr>
      </w:pPr>
      <w:r w:rsidRPr="003427B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1EAFFEDF"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p>
    <w:p w14:paraId="47FBE844" w14:textId="355FBB35" w:rsidR="003427BE" w:rsidRPr="003427BE" w:rsidRDefault="003427BE" w:rsidP="003427BE">
      <w:pPr>
        <w:shd w:val="clear" w:color="auto" w:fill="FFFFFF"/>
        <w:tabs>
          <w:tab w:val="left" w:pos="1275"/>
        </w:tabs>
        <w:spacing w:after="100" w:afterAutospacing="1"/>
        <w:contextualSpacing/>
        <w:jc w:val="both"/>
        <w:rPr>
          <w:rFonts w:ascii="Calibri" w:hAnsi="Calibri" w:cs="Calibri"/>
          <w:color w:val="000000"/>
          <w:shd w:val="clear" w:color="auto" w:fill="FFFFFF"/>
          <w:lang w:eastAsia="es-MX"/>
        </w:rPr>
      </w:pPr>
      <w:r w:rsidRPr="003427B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2"/>
    </w:p>
    <w:p w14:paraId="267FAA00" w14:textId="183D0395" w:rsidR="00FD4021" w:rsidRPr="005A6971" w:rsidRDefault="00FD4021" w:rsidP="003427BE">
      <w:pPr>
        <w:shd w:val="clear" w:color="auto" w:fill="FFFFFF"/>
        <w:tabs>
          <w:tab w:val="left" w:pos="1275"/>
        </w:tabs>
        <w:spacing w:after="100" w:afterAutospacing="1"/>
        <w:contextualSpacing/>
        <w:jc w:val="both"/>
        <w:rPr>
          <w:rFonts w:asciiTheme="minorHAnsi" w:hAnsiTheme="minorHAnsi" w:cstheme="minorHAnsi"/>
          <w:color w:val="000000"/>
          <w:shd w:val="clear" w:color="auto" w:fill="FFFFFF"/>
          <w:lang w:eastAsia="es-MX"/>
        </w:rPr>
      </w:pPr>
    </w:p>
    <w:p w14:paraId="0AA8B09A" w14:textId="6C6DE286" w:rsidR="00B660F8" w:rsidRPr="00B660F8" w:rsidRDefault="00C944AE" w:rsidP="00B660F8">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comenta </w:t>
      </w:r>
      <w:r w:rsidR="001B4708" w:rsidRPr="00B660F8">
        <w:rPr>
          <w:rFonts w:ascii="Calibri" w:hAnsi="Calibri" w:cs="Calibri"/>
        </w:rPr>
        <w:t xml:space="preserve">de </w:t>
      </w:r>
      <w:r w:rsidR="00194D05" w:rsidRPr="00194D0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94D05" w:rsidRPr="00194D05">
        <w:rPr>
          <w:rFonts w:ascii="Calibri" w:hAnsi="Calibri" w:cs="Calibri"/>
        </w:rPr>
        <w:t>del proveedor</w:t>
      </w:r>
      <w:r w:rsidR="00194D05" w:rsidRPr="00194D05">
        <w:rPr>
          <w:rFonts w:ascii="Calibri" w:hAnsi="Calibri" w:cs="Calibri"/>
          <w:b/>
        </w:rPr>
        <w:t xml:space="preserve"> </w:t>
      </w:r>
      <w:r w:rsidR="003427BE" w:rsidRPr="003427BE">
        <w:rPr>
          <w:rFonts w:ascii="Calibri" w:hAnsi="Calibri" w:cs="Calibri"/>
          <w:b/>
          <w:lang w:val="es-ES_tradnl"/>
        </w:rPr>
        <w:t>YA NO HABÍA OTRO, S.A. DE C.V.,</w:t>
      </w:r>
      <w:r w:rsidR="003427BE">
        <w:rPr>
          <w:rFonts w:cs="Tahoma"/>
        </w:rPr>
        <w:t xml:space="preserve"> </w:t>
      </w:r>
      <w:r w:rsidR="00194D05" w:rsidRPr="00194D05">
        <w:rPr>
          <w:rFonts w:ascii="Calibri" w:hAnsi="Calibri" w:cs="Calibri"/>
          <w:lang w:val="es-ES_tradnl"/>
        </w:rPr>
        <w:t>los que estén por la afirmativa, sírvanse manifestarlo levantando su mano.</w:t>
      </w:r>
    </w:p>
    <w:p w14:paraId="107E00CE" w14:textId="048BBE05" w:rsidR="006F6FBE" w:rsidRPr="006F6FBE" w:rsidRDefault="006F6FBE" w:rsidP="006F6FBE">
      <w:pPr>
        <w:shd w:val="clear" w:color="auto" w:fill="FFFFFF"/>
        <w:spacing w:after="100" w:afterAutospacing="1"/>
        <w:contextualSpacing/>
        <w:jc w:val="both"/>
        <w:rPr>
          <w:rFonts w:asciiTheme="minorHAnsi" w:hAnsiTheme="minorHAnsi" w:cstheme="minorHAnsi"/>
          <w:lang w:val="es-ES_tradnl"/>
        </w:rPr>
      </w:pPr>
    </w:p>
    <w:p w14:paraId="37DB8702" w14:textId="4CF18B45" w:rsidR="00B96A22" w:rsidRPr="006F6FBE" w:rsidRDefault="006F6FBE" w:rsidP="006F6FBE">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4F9B170A" w14:textId="77777777" w:rsidR="000F0335" w:rsidRPr="003427BE" w:rsidRDefault="000F0335" w:rsidP="000F0335">
      <w:pPr>
        <w:spacing w:after="100" w:afterAutospacing="1"/>
        <w:contextualSpacing/>
        <w:jc w:val="both"/>
        <w:rPr>
          <w:rFonts w:ascii="Calibri" w:eastAsiaTheme="minorEastAsia" w:hAnsi="Calibri" w:cs="Calibri"/>
          <w:b/>
          <w:lang w:val="es-ES" w:eastAsia="es-MX"/>
        </w:rPr>
      </w:pPr>
    </w:p>
    <w:p w14:paraId="1D456EE4" w14:textId="77777777" w:rsidR="003427BE" w:rsidRPr="003427BE" w:rsidRDefault="003427BE" w:rsidP="003427BE">
      <w:pPr>
        <w:spacing w:after="100" w:afterAutospacing="1"/>
        <w:contextualSpacing/>
        <w:jc w:val="both"/>
        <w:rPr>
          <w:rFonts w:ascii="Calibri" w:eastAsiaTheme="minorEastAsia" w:hAnsi="Calibri" w:cs="Calibri"/>
          <w:lang w:eastAsia="es-MX"/>
        </w:rPr>
      </w:pPr>
      <w:bookmarkStart w:id="3" w:name="_Hlk164942587"/>
      <w:r w:rsidRPr="003427BE">
        <w:rPr>
          <w:rFonts w:ascii="Calibri" w:eastAsiaTheme="minorEastAsia" w:hAnsi="Calibri" w:cs="Calibri"/>
          <w:b/>
          <w:lang w:val="es-ES" w:eastAsia="es-MX"/>
        </w:rPr>
        <w:t>Número de Cuadro:</w:t>
      </w:r>
      <w:r w:rsidRPr="003427BE">
        <w:rPr>
          <w:rFonts w:ascii="Calibri" w:eastAsiaTheme="minorEastAsia" w:hAnsi="Calibri" w:cs="Calibri"/>
          <w:lang w:val="es-ES" w:eastAsia="es-MX"/>
        </w:rPr>
        <w:t xml:space="preserve"> </w:t>
      </w:r>
      <w:r w:rsidRPr="003427BE">
        <w:rPr>
          <w:rFonts w:ascii="Calibri" w:eastAsiaTheme="minorEastAsia" w:hAnsi="Calibri" w:cs="Calibri"/>
          <w:lang w:eastAsia="es-MX"/>
        </w:rPr>
        <w:t>02.10.2024</w:t>
      </w:r>
    </w:p>
    <w:p w14:paraId="0BBBD92D"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r w:rsidRPr="003427BE">
        <w:rPr>
          <w:rFonts w:ascii="Calibri" w:eastAsiaTheme="minorEastAsia" w:hAnsi="Calibri" w:cs="Calibri"/>
          <w:b/>
          <w:lang w:val="es-ES" w:eastAsia="es-MX"/>
        </w:rPr>
        <w:t xml:space="preserve">Licitación Pública Local con Participación del Comité: </w:t>
      </w:r>
      <w:r w:rsidRPr="003427BE">
        <w:rPr>
          <w:rFonts w:ascii="Calibri" w:eastAsiaTheme="minorEastAsia" w:hAnsi="Calibri" w:cs="Calibri"/>
          <w:lang w:val="es-ES" w:eastAsia="es-MX"/>
        </w:rPr>
        <w:t>202400856 Ronda 2</w:t>
      </w:r>
    </w:p>
    <w:p w14:paraId="40875D9A"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lang w:eastAsia="es-MX"/>
        </w:rPr>
      </w:pPr>
      <w:r w:rsidRPr="003427BE">
        <w:rPr>
          <w:rFonts w:ascii="Calibri" w:eastAsiaTheme="minorEastAsia" w:hAnsi="Calibri" w:cs="Calibri"/>
          <w:b/>
          <w:lang w:val="es-ES" w:eastAsia="es-MX"/>
        </w:rPr>
        <w:t xml:space="preserve">Área Requirente: </w:t>
      </w:r>
      <w:r w:rsidRPr="003427BE">
        <w:rPr>
          <w:rFonts w:ascii="Calibri" w:eastAsiaTheme="minorEastAsia" w:hAnsi="Calibri" w:cs="Calibri"/>
          <w:lang w:val="es-ES" w:eastAsia="es-MX"/>
        </w:rPr>
        <w:t>Dirección de Innovación Gubernamental</w:t>
      </w:r>
      <w:r w:rsidRPr="003427BE">
        <w:rPr>
          <w:rFonts w:ascii="Calibri" w:eastAsiaTheme="minorEastAsia" w:hAnsi="Calibri" w:cs="Calibri"/>
          <w:b/>
          <w:lang w:val="es-ES" w:eastAsia="es-MX"/>
        </w:rPr>
        <w:t xml:space="preserve"> </w:t>
      </w:r>
      <w:r w:rsidRPr="003427BE">
        <w:rPr>
          <w:rFonts w:ascii="Calibri" w:eastAsiaTheme="minorEastAsia" w:hAnsi="Calibri" w:cs="Calibri"/>
          <w:lang w:val="es-ES" w:eastAsia="es-MX"/>
        </w:rPr>
        <w:t xml:space="preserve">adscrita a la Coordinación General de Administración e Innovación Gubernamental </w:t>
      </w:r>
    </w:p>
    <w:p w14:paraId="241EB703"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 w:eastAsia="es-MX"/>
        </w:rPr>
      </w:pPr>
      <w:r w:rsidRPr="003427BE">
        <w:rPr>
          <w:rFonts w:ascii="Calibri" w:eastAsiaTheme="minorEastAsia" w:hAnsi="Calibri" w:cs="Calibri"/>
          <w:b/>
          <w:lang w:val="es-ES" w:eastAsia="es-MX"/>
        </w:rPr>
        <w:t xml:space="preserve">Objeto de licitación: </w:t>
      </w:r>
      <w:r w:rsidRPr="003427BE">
        <w:rPr>
          <w:rFonts w:ascii="Calibri" w:eastAsiaTheme="minorEastAsia" w:hAnsi="Calibri" w:cs="Calibri"/>
          <w:lang w:val="es-ES" w:eastAsia="es-MX"/>
        </w:rPr>
        <w:t>Renovación de licencias para equipos Fortinet</w:t>
      </w:r>
      <w:r w:rsidRPr="003427BE">
        <w:rPr>
          <w:rFonts w:ascii="Calibri" w:eastAsiaTheme="minorEastAsia" w:hAnsi="Calibri" w:cs="Calibri"/>
          <w:b/>
          <w:lang w:val="es-ES" w:eastAsia="es-MX"/>
        </w:rPr>
        <w:t xml:space="preserve"> </w:t>
      </w:r>
    </w:p>
    <w:p w14:paraId="495FAE4E"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p>
    <w:p w14:paraId="76AEB35C"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_tradnl"/>
        </w:rPr>
      </w:pPr>
      <w:r w:rsidRPr="003427BE">
        <w:rPr>
          <w:rFonts w:ascii="Calibri" w:eastAsiaTheme="minorEastAsia" w:hAnsi="Calibri" w:cs="Calibri"/>
          <w:lang w:eastAsia="es-MX"/>
        </w:rPr>
        <w:t>S</w:t>
      </w:r>
      <w:r w:rsidRPr="003427BE">
        <w:rPr>
          <w:rFonts w:ascii="Calibri" w:hAnsi="Calibri" w:cs="Calibri"/>
          <w:lang w:val="es-ES_tradnl"/>
        </w:rPr>
        <w:t>e pone a la vista el expediente de donde se desprende lo siguiente:</w:t>
      </w:r>
    </w:p>
    <w:p w14:paraId="2723C623"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2274EDFB"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Proveedores que cotizan:</w:t>
      </w:r>
    </w:p>
    <w:p w14:paraId="7ADA71AC" w14:textId="77777777" w:rsidR="003427BE" w:rsidRPr="003427BE" w:rsidRDefault="003427BE" w:rsidP="003427BE">
      <w:pPr>
        <w:pStyle w:val="Prrafodelista"/>
        <w:numPr>
          <w:ilvl w:val="0"/>
          <w:numId w:val="4"/>
        </w:numPr>
        <w:shd w:val="clear" w:color="auto" w:fill="FFFFFF"/>
        <w:spacing w:after="100" w:afterAutospacing="1"/>
        <w:contextualSpacing/>
        <w:jc w:val="both"/>
        <w:rPr>
          <w:rFonts w:ascii="Calibri" w:hAnsi="Calibri" w:cs="Calibri"/>
        </w:rPr>
      </w:pPr>
      <w:proofErr w:type="spellStart"/>
      <w:r w:rsidRPr="003427BE">
        <w:rPr>
          <w:rFonts w:ascii="Calibri" w:hAnsi="Calibri" w:cs="Calibri"/>
        </w:rPr>
        <w:t>Hemac</w:t>
      </w:r>
      <w:proofErr w:type="spellEnd"/>
      <w:r w:rsidRPr="003427BE">
        <w:rPr>
          <w:rFonts w:ascii="Calibri" w:hAnsi="Calibri" w:cs="Calibri"/>
        </w:rPr>
        <w:t xml:space="preserve"> Teleinformática, S.A. de C.V.</w:t>
      </w:r>
    </w:p>
    <w:p w14:paraId="2947DC3B" w14:textId="77777777" w:rsidR="003427BE" w:rsidRPr="003427BE" w:rsidRDefault="003427BE" w:rsidP="003427BE">
      <w:pPr>
        <w:pStyle w:val="Prrafodelista"/>
        <w:numPr>
          <w:ilvl w:val="0"/>
          <w:numId w:val="4"/>
        </w:numPr>
        <w:shd w:val="clear" w:color="auto" w:fill="FFFFFF"/>
        <w:spacing w:after="100" w:afterAutospacing="1"/>
        <w:contextualSpacing/>
        <w:jc w:val="both"/>
        <w:rPr>
          <w:rFonts w:ascii="Calibri" w:hAnsi="Calibri" w:cs="Calibri"/>
        </w:rPr>
      </w:pPr>
      <w:r w:rsidRPr="003427BE">
        <w:rPr>
          <w:rFonts w:ascii="Calibri" w:hAnsi="Calibri" w:cs="Calibri"/>
        </w:rPr>
        <w:t>Redes Tecnológicas de Occidente, S.A. de C.V.</w:t>
      </w:r>
    </w:p>
    <w:p w14:paraId="44D889F1" w14:textId="77777777" w:rsidR="003427BE" w:rsidRPr="003427BE" w:rsidRDefault="003427BE" w:rsidP="003427BE">
      <w:pPr>
        <w:shd w:val="clear" w:color="auto" w:fill="FFFFFF"/>
        <w:spacing w:after="100" w:afterAutospacing="1"/>
        <w:contextualSpacing/>
        <w:rPr>
          <w:rFonts w:ascii="Calibri" w:hAnsi="Calibri" w:cs="Calibri"/>
          <w:b/>
          <w:i/>
        </w:rPr>
      </w:pPr>
      <w:r w:rsidRPr="003427BE">
        <w:rPr>
          <w:rFonts w:ascii="Calibri" w:hAnsi="Calibri" w:cs="Calibri"/>
          <w:b/>
          <w:i/>
        </w:rPr>
        <w:t xml:space="preserve">Ningún licitante resultó desechado </w:t>
      </w:r>
    </w:p>
    <w:p w14:paraId="4230B978" w14:textId="77777777" w:rsidR="003427BE" w:rsidRPr="003427BE" w:rsidRDefault="003427BE" w:rsidP="003427BE">
      <w:pPr>
        <w:shd w:val="clear" w:color="auto" w:fill="FFFFFF"/>
        <w:spacing w:after="100" w:afterAutospacing="1"/>
        <w:contextualSpacing/>
        <w:rPr>
          <w:rFonts w:ascii="Calibri" w:hAnsi="Calibri" w:cs="Calibri"/>
        </w:rPr>
      </w:pPr>
    </w:p>
    <w:p w14:paraId="6247FF0B" w14:textId="0B5F4AF8" w:rsidR="003427BE" w:rsidRDefault="003427BE" w:rsidP="00A54072">
      <w:pPr>
        <w:shd w:val="clear" w:color="auto" w:fill="FFFFFF"/>
        <w:spacing w:after="100" w:afterAutospacing="1"/>
        <w:contextualSpacing/>
        <w:jc w:val="both"/>
        <w:rPr>
          <w:rFonts w:ascii="Calibri" w:hAnsi="Calibri" w:cs="Calibri"/>
          <w:lang w:val="es-ES_tradnl"/>
        </w:rPr>
      </w:pPr>
      <w:r w:rsidRPr="003427BE">
        <w:rPr>
          <w:rFonts w:ascii="Calibri" w:hAnsi="Calibri" w:cs="Calibri"/>
          <w:lang w:val="es-ES_tradnl"/>
        </w:rPr>
        <w:t xml:space="preserve">Los licitantes cuyas proposiciones resultaron solventes son los que se muestran en el siguiente cuadro: </w:t>
      </w:r>
    </w:p>
    <w:p w14:paraId="61CBD3A6" w14:textId="77777777" w:rsidR="00A54072" w:rsidRPr="003427BE" w:rsidRDefault="00A54072" w:rsidP="00A54072">
      <w:pPr>
        <w:shd w:val="clear" w:color="auto" w:fill="FFFFFF"/>
        <w:spacing w:after="100" w:afterAutospacing="1"/>
        <w:contextualSpacing/>
        <w:jc w:val="both"/>
        <w:rPr>
          <w:rFonts w:ascii="Calibri" w:hAnsi="Calibri" w:cs="Calibri"/>
          <w:b/>
          <w:i/>
        </w:rPr>
      </w:pPr>
    </w:p>
    <w:p w14:paraId="7F1029A6"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2A1AD1A6"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lastRenderedPageBreak/>
        <w:t>HEMAC TELEINFORMÁTICA, S.A. DE C.V. y REDES TECNOLÓGICAS DE OCCIDENTE, S.A. DE C.V.</w:t>
      </w:r>
    </w:p>
    <w:p w14:paraId="61E98905"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573A7C1A"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noProof/>
          <w:lang w:eastAsia="es-MX"/>
        </w:rPr>
        <w:drawing>
          <wp:inline distT="0" distB="0" distL="0" distR="0" wp14:anchorId="0B0DF5D4" wp14:editId="319C8ABA">
            <wp:extent cx="6219190" cy="3933825"/>
            <wp:effectExtent l="0" t="0" r="0" b="0"/>
            <wp:docPr id="24" name="Imagen 7">
              <a:extLst xmlns:a="http://schemas.openxmlformats.org/drawingml/2006/main">
                <a:ext uri="{FF2B5EF4-FFF2-40B4-BE49-F238E27FC236}">
                  <a16:creationId xmlns:a16="http://schemas.microsoft.com/office/drawing/2014/main" id="{A5FBAFEE-3A4A-45F1-8AC9-330589600C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5FBAFEE-3A4A-45F1-8AC9-330589600C71}"/>
                        </a:ext>
                      </a:extLst>
                    </pic:cNvPr>
                    <pic:cNvPicPr>
                      <a:picLocks noChangeAspect="1"/>
                    </pic:cNvPicPr>
                  </pic:nvPicPr>
                  <pic:blipFill>
                    <a:blip r:embed="rId10"/>
                    <a:stretch>
                      <a:fillRect/>
                    </a:stretch>
                  </pic:blipFill>
                  <pic:spPr>
                    <a:xfrm>
                      <a:off x="0" y="0"/>
                      <a:ext cx="6243395" cy="3949135"/>
                    </a:xfrm>
                    <a:prstGeom prst="rect">
                      <a:avLst/>
                    </a:prstGeom>
                  </pic:spPr>
                </pic:pic>
              </a:graphicData>
            </a:graphic>
          </wp:inline>
        </w:drawing>
      </w:r>
    </w:p>
    <w:p w14:paraId="79B7D1E0"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1BFB75D0" w14:textId="77777777" w:rsidR="003427BE" w:rsidRPr="003427BE" w:rsidRDefault="003427BE" w:rsidP="003427BE">
      <w:pPr>
        <w:shd w:val="clear" w:color="auto" w:fill="FFFFFF"/>
        <w:spacing w:after="100" w:afterAutospacing="1"/>
        <w:contextualSpacing/>
        <w:jc w:val="both"/>
        <w:rPr>
          <w:rFonts w:ascii="Calibri" w:hAnsi="Calibri" w:cs="Calibri"/>
          <w:b/>
          <w:i/>
          <w:lang w:val="es-ES_tradnl"/>
        </w:rPr>
      </w:pPr>
      <w:r w:rsidRPr="003427BE">
        <w:rPr>
          <w:rFonts w:ascii="Calibri" w:hAnsi="Calibri" w:cs="Calibri"/>
          <w:b/>
          <w:i/>
          <w:lang w:val="es-ES_tradnl"/>
        </w:rPr>
        <w:t xml:space="preserve"> </w:t>
      </w:r>
      <w:r w:rsidRPr="003427BE">
        <w:rPr>
          <w:rFonts w:ascii="Calibri" w:hAnsi="Calibri" w:cs="Calibri"/>
          <w:lang w:val="es-ES_tradnl"/>
        </w:rPr>
        <w:t>Responsable de la evaluación de las proposiciones:</w:t>
      </w:r>
    </w:p>
    <w:p w14:paraId="18E374B9"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318"/>
        <w:gridCol w:w="5428"/>
      </w:tblGrid>
      <w:tr w:rsidR="003427BE" w:rsidRPr="003427BE" w14:paraId="242A63C3" w14:textId="77777777" w:rsidTr="00801704">
        <w:trPr>
          <w:trHeight w:val="234"/>
        </w:trPr>
        <w:tc>
          <w:tcPr>
            <w:tcW w:w="4318" w:type="dxa"/>
          </w:tcPr>
          <w:p w14:paraId="69018D9C" w14:textId="77777777" w:rsidR="003427BE" w:rsidRPr="003427BE" w:rsidRDefault="003427BE" w:rsidP="00801704">
            <w:pPr>
              <w:spacing w:after="100" w:afterAutospacing="1" w:line="276" w:lineRule="auto"/>
              <w:contextualSpacing/>
              <w:jc w:val="center"/>
              <w:rPr>
                <w:rFonts w:ascii="Calibri" w:hAnsi="Calibri" w:cs="Calibri"/>
                <w:b/>
                <w:lang w:val="es-ES_tradnl"/>
              </w:rPr>
            </w:pPr>
            <w:r w:rsidRPr="003427BE">
              <w:rPr>
                <w:rFonts w:ascii="Calibri" w:hAnsi="Calibri" w:cs="Calibri"/>
                <w:b/>
                <w:lang w:val="es-ES_tradnl"/>
              </w:rPr>
              <w:t>Nombre</w:t>
            </w:r>
          </w:p>
        </w:tc>
        <w:tc>
          <w:tcPr>
            <w:tcW w:w="5428" w:type="dxa"/>
          </w:tcPr>
          <w:p w14:paraId="7BA2808C" w14:textId="77777777" w:rsidR="003427BE" w:rsidRPr="003427BE" w:rsidRDefault="003427BE" w:rsidP="00801704">
            <w:pPr>
              <w:spacing w:after="100" w:afterAutospacing="1" w:line="276" w:lineRule="auto"/>
              <w:contextualSpacing/>
              <w:jc w:val="center"/>
              <w:rPr>
                <w:rFonts w:ascii="Calibri" w:hAnsi="Calibri" w:cs="Calibri"/>
                <w:b/>
                <w:lang w:val="es-ES_tradnl"/>
              </w:rPr>
            </w:pPr>
            <w:r w:rsidRPr="003427BE">
              <w:rPr>
                <w:rFonts w:ascii="Calibri" w:hAnsi="Calibri" w:cs="Calibri"/>
                <w:b/>
                <w:lang w:val="es-ES_tradnl"/>
              </w:rPr>
              <w:t>Cargo</w:t>
            </w:r>
          </w:p>
        </w:tc>
      </w:tr>
      <w:tr w:rsidR="003427BE" w:rsidRPr="003427BE" w14:paraId="67A0B3DA" w14:textId="77777777" w:rsidTr="00801704">
        <w:trPr>
          <w:trHeight w:val="234"/>
        </w:trPr>
        <w:tc>
          <w:tcPr>
            <w:tcW w:w="4318" w:type="dxa"/>
          </w:tcPr>
          <w:p w14:paraId="0941EEB5" w14:textId="77777777" w:rsidR="003427BE" w:rsidRPr="003427BE" w:rsidRDefault="003427BE" w:rsidP="00801704">
            <w:pPr>
              <w:shd w:val="clear" w:color="auto" w:fill="FFFFFF"/>
              <w:spacing w:after="100" w:afterAutospacing="1" w:line="276" w:lineRule="auto"/>
              <w:contextualSpacing/>
              <w:rPr>
                <w:rFonts w:ascii="Calibri" w:hAnsi="Calibri" w:cs="Calibri"/>
              </w:rPr>
            </w:pPr>
            <w:r w:rsidRPr="003427BE">
              <w:rPr>
                <w:rFonts w:ascii="Calibri" w:hAnsi="Calibri" w:cs="Calibri"/>
              </w:rPr>
              <w:t xml:space="preserve">Samuel Victoria García </w:t>
            </w:r>
          </w:p>
        </w:tc>
        <w:tc>
          <w:tcPr>
            <w:tcW w:w="5428" w:type="dxa"/>
          </w:tcPr>
          <w:p w14:paraId="416F5871" w14:textId="77777777" w:rsidR="003427BE" w:rsidRPr="003427BE" w:rsidRDefault="003427BE" w:rsidP="00801704">
            <w:pPr>
              <w:spacing w:after="100" w:afterAutospacing="1" w:line="276" w:lineRule="auto"/>
              <w:contextualSpacing/>
              <w:rPr>
                <w:rFonts w:ascii="Calibri" w:hAnsi="Calibri" w:cs="Calibri"/>
              </w:rPr>
            </w:pPr>
            <w:r w:rsidRPr="003427BE">
              <w:rPr>
                <w:rFonts w:ascii="Calibri" w:hAnsi="Calibri" w:cs="Calibri"/>
              </w:rPr>
              <w:t xml:space="preserve">Director de Innovación Gubernamental </w:t>
            </w:r>
          </w:p>
        </w:tc>
      </w:tr>
      <w:tr w:rsidR="003427BE" w:rsidRPr="003427BE" w14:paraId="61109CC5" w14:textId="77777777" w:rsidTr="00801704">
        <w:trPr>
          <w:trHeight w:val="415"/>
        </w:trPr>
        <w:tc>
          <w:tcPr>
            <w:tcW w:w="4318" w:type="dxa"/>
          </w:tcPr>
          <w:p w14:paraId="1B209301" w14:textId="77777777" w:rsidR="003427BE" w:rsidRPr="003427BE" w:rsidRDefault="003427BE" w:rsidP="00801704">
            <w:pPr>
              <w:shd w:val="clear" w:color="auto" w:fill="FFFFFF"/>
              <w:spacing w:after="100" w:afterAutospacing="1"/>
              <w:contextualSpacing/>
              <w:rPr>
                <w:rFonts w:ascii="Calibri" w:hAnsi="Calibri" w:cs="Calibri"/>
              </w:rPr>
            </w:pPr>
            <w:r w:rsidRPr="003427BE">
              <w:rPr>
                <w:rFonts w:ascii="Calibri" w:hAnsi="Calibri" w:cs="Calibri"/>
              </w:rPr>
              <w:t>Edmundo Antonio Amutio Villa</w:t>
            </w:r>
          </w:p>
        </w:tc>
        <w:tc>
          <w:tcPr>
            <w:tcW w:w="5428" w:type="dxa"/>
          </w:tcPr>
          <w:p w14:paraId="4BB45AEA" w14:textId="77777777" w:rsidR="003427BE" w:rsidRPr="003427BE" w:rsidRDefault="003427BE" w:rsidP="00801704">
            <w:pPr>
              <w:spacing w:after="100" w:afterAutospacing="1"/>
              <w:contextualSpacing/>
              <w:rPr>
                <w:rFonts w:ascii="Calibri" w:hAnsi="Calibri" w:cs="Calibri"/>
              </w:rPr>
            </w:pPr>
            <w:r w:rsidRPr="003427BE">
              <w:rPr>
                <w:rFonts w:ascii="Calibri" w:hAnsi="Calibri" w:cs="Calibri"/>
              </w:rPr>
              <w:t xml:space="preserve">Coordinador General de Administración e Innovación Gubernamental  </w:t>
            </w:r>
          </w:p>
        </w:tc>
      </w:tr>
    </w:tbl>
    <w:p w14:paraId="555B22A2" w14:textId="77777777" w:rsidR="003427BE" w:rsidRPr="003427BE" w:rsidRDefault="003427BE" w:rsidP="003427BE">
      <w:pPr>
        <w:shd w:val="clear" w:color="auto" w:fill="FFFFFF"/>
        <w:spacing w:after="100" w:afterAutospacing="1"/>
        <w:contextualSpacing/>
        <w:jc w:val="both"/>
        <w:rPr>
          <w:rFonts w:ascii="Calibri" w:hAnsi="Calibri" w:cs="Calibri"/>
        </w:rPr>
      </w:pPr>
    </w:p>
    <w:p w14:paraId="244C7E5D" w14:textId="77777777" w:rsidR="003427BE" w:rsidRPr="003427BE" w:rsidRDefault="003427BE" w:rsidP="003427BE">
      <w:pPr>
        <w:shd w:val="clear" w:color="auto" w:fill="FFFFFF"/>
        <w:spacing w:after="100" w:afterAutospacing="1"/>
        <w:contextualSpacing/>
        <w:jc w:val="both"/>
        <w:rPr>
          <w:rFonts w:ascii="Calibri" w:hAnsi="Calibri" w:cs="Calibri"/>
          <w:b/>
          <w:u w:val="single"/>
          <w:lang w:val="es-ES_tradnl"/>
        </w:rPr>
      </w:pPr>
      <w:r w:rsidRPr="003427BE">
        <w:rPr>
          <w:rFonts w:ascii="Calibri" w:hAnsi="Calibri" w:cs="Calibri"/>
          <w:b/>
          <w:u w:val="single"/>
          <w:lang w:val="es-ES_tradnl"/>
        </w:rPr>
        <w:t>Mediante oficio de análisis técnico número 07200/2024/0697</w:t>
      </w:r>
    </w:p>
    <w:p w14:paraId="259883A3"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66FED37D" w14:textId="44E19B34" w:rsidR="003427BE" w:rsidRPr="003427BE" w:rsidRDefault="003427BE" w:rsidP="003427BE">
      <w:pPr>
        <w:shd w:val="clear" w:color="auto" w:fill="FFFFFF"/>
        <w:spacing w:after="100" w:afterAutospacing="1"/>
        <w:contextualSpacing/>
        <w:jc w:val="both"/>
        <w:rPr>
          <w:rFonts w:ascii="Calibri" w:hAnsi="Calibri" w:cs="Calibri"/>
        </w:rPr>
      </w:pPr>
      <w:r w:rsidRPr="003427BE">
        <w:rPr>
          <w:rFonts w:ascii="Calibri" w:hAnsi="Calibri" w:cs="Calibri"/>
          <w:b/>
          <w:lang w:val="es-ES_tradnl"/>
        </w:rPr>
        <w:t xml:space="preserve">Nota: </w:t>
      </w:r>
      <w:r w:rsidRPr="003427BE">
        <w:rPr>
          <w:rFonts w:ascii="Calibri" w:hAnsi="Calibri" w:cs="Calibri"/>
          <w:lang w:val="es-ES_tradnl"/>
        </w:rPr>
        <w:t xml:space="preserve">De conformidad a la evaluación mediante oficio 07200/2024/0697, emitido por parte de la Dirección de Innovación Gubernamental adscrita a la Coordinación General de Administración e </w:t>
      </w:r>
      <w:r w:rsidRPr="003427BE">
        <w:rPr>
          <w:rFonts w:ascii="Calibri" w:hAnsi="Calibri" w:cs="Calibri"/>
          <w:lang w:val="es-ES_tradnl"/>
        </w:rPr>
        <w:lastRenderedPageBreak/>
        <w:t>Innovación Gubernamental, mismo que refiere de las 02 propuestas presentadas, 02 cumplen con los requerimientos técnicos y económicos así como los puntos adicionales solicitados en las bases de licitación, por lo que se sugiere dictaminar el fallo al licitante solvente y que ofreció la propuesta económica más baja</w:t>
      </w:r>
      <w:r w:rsidR="00A54072">
        <w:rPr>
          <w:rFonts w:ascii="Calibri" w:hAnsi="Calibri" w:cs="Calibri"/>
          <w:lang w:val="es-ES_tradnl"/>
        </w:rPr>
        <w:t>.</w:t>
      </w:r>
    </w:p>
    <w:p w14:paraId="590442FE" w14:textId="77777777" w:rsidR="003427BE" w:rsidRPr="003427BE" w:rsidRDefault="003427BE" w:rsidP="003427BE">
      <w:pPr>
        <w:shd w:val="clear" w:color="auto" w:fill="FFFFFF"/>
        <w:spacing w:after="100" w:afterAutospacing="1"/>
        <w:contextualSpacing/>
        <w:jc w:val="both"/>
        <w:rPr>
          <w:rFonts w:ascii="Calibri" w:hAnsi="Calibri" w:cs="Calibri"/>
        </w:rPr>
      </w:pPr>
    </w:p>
    <w:p w14:paraId="138AE949" w14:textId="77777777" w:rsidR="003427BE" w:rsidRPr="003427BE" w:rsidRDefault="003427BE" w:rsidP="003427BE">
      <w:pPr>
        <w:shd w:val="clear" w:color="auto" w:fill="FFFFFF"/>
        <w:spacing w:after="100" w:afterAutospacing="1"/>
        <w:contextualSpacing/>
        <w:jc w:val="both"/>
        <w:rPr>
          <w:rFonts w:ascii="Calibri" w:hAnsi="Calibri" w:cs="Calibri"/>
        </w:rPr>
      </w:pPr>
      <w:r w:rsidRPr="003427BE">
        <w:rPr>
          <w:rFonts w:ascii="Calibri" w:hAnsi="Calibri" w:cs="Calibri"/>
        </w:rPr>
        <w:t>En virtud de lo anterior y de acuerdo a los criterios establecidos en bases, al ofertar en mejores condiciones se pone a consideración por parte del área requirente la adjudicación a favor de:</w:t>
      </w:r>
    </w:p>
    <w:p w14:paraId="53245548" w14:textId="77777777" w:rsidR="003427BE" w:rsidRPr="003427BE" w:rsidRDefault="003427BE" w:rsidP="003427BE">
      <w:pPr>
        <w:shd w:val="clear" w:color="auto" w:fill="FFFFFF"/>
        <w:spacing w:after="100" w:afterAutospacing="1"/>
        <w:contextualSpacing/>
        <w:jc w:val="both"/>
        <w:rPr>
          <w:rFonts w:ascii="Calibri" w:hAnsi="Calibri" w:cs="Calibri"/>
        </w:rPr>
      </w:pPr>
    </w:p>
    <w:p w14:paraId="33E89B1A"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 xml:space="preserve">HEMAC TELEINFORMÁTICA, S.A. DE C.V., POR UN MONTO TOTAL DE </w:t>
      </w:r>
      <w:r w:rsidRPr="003427BE">
        <w:rPr>
          <w:rFonts w:ascii="Calibri" w:hAnsi="Calibri" w:cs="Calibri"/>
          <w:b/>
        </w:rPr>
        <w:t>$1’136,751.09</w:t>
      </w:r>
    </w:p>
    <w:p w14:paraId="7D92F627"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09FA41D7"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r w:rsidRPr="003427BE">
        <w:rPr>
          <w:rFonts w:ascii="Calibri" w:hAnsi="Calibri" w:cs="Calibri"/>
          <w:noProof/>
          <w:lang w:eastAsia="es-MX"/>
        </w:rPr>
        <w:drawing>
          <wp:inline distT="0" distB="0" distL="0" distR="0" wp14:anchorId="5D82E1B1" wp14:editId="011935FC">
            <wp:extent cx="6190615" cy="2505075"/>
            <wp:effectExtent l="0" t="0" r="635" b="9525"/>
            <wp:docPr id="14" name="Imagen 9">
              <a:extLst xmlns:a="http://schemas.openxmlformats.org/drawingml/2006/main">
                <a:ext uri="{FF2B5EF4-FFF2-40B4-BE49-F238E27FC236}">
                  <a16:creationId xmlns:a16="http://schemas.microsoft.com/office/drawing/2014/main" id="{CD4FB152-1C5F-45B9-A0B5-F176343F1B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CD4FB152-1C5F-45B9-A0B5-F176343F1B7B}"/>
                        </a:ext>
                      </a:extLst>
                    </pic:cNvPr>
                    <pic:cNvPicPr>
                      <a:picLocks noChangeAspect="1"/>
                    </pic:cNvPicPr>
                  </pic:nvPicPr>
                  <pic:blipFill>
                    <a:blip r:embed="rId11"/>
                    <a:stretch>
                      <a:fillRect/>
                    </a:stretch>
                  </pic:blipFill>
                  <pic:spPr>
                    <a:xfrm>
                      <a:off x="0" y="0"/>
                      <a:ext cx="6216355" cy="2515491"/>
                    </a:xfrm>
                    <a:prstGeom prst="rect">
                      <a:avLst/>
                    </a:prstGeom>
                  </pic:spPr>
                </pic:pic>
              </a:graphicData>
            </a:graphic>
          </wp:inline>
        </w:drawing>
      </w:r>
    </w:p>
    <w:p w14:paraId="60BC7865"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3963A9BC" w14:textId="77777777" w:rsidR="003427BE" w:rsidRPr="003427BE" w:rsidRDefault="003427BE" w:rsidP="003427BE">
      <w:pPr>
        <w:shd w:val="clear" w:color="auto" w:fill="FFFFFF"/>
        <w:tabs>
          <w:tab w:val="left" w:pos="1275"/>
        </w:tabs>
        <w:spacing w:after="100" w:afterAutospacing="1"/>
        <w:contextualSpacing/>
        <w:jc w:val="both"/>
        <w:rPr>
          <w:rFonts w:ascii="Calibri" w:hAnsi="Calibri" w:cs="Calibri"/>
          <w:color w:val="000000"/>
          <w:lang w:eastAsia="es-MX"/>
        </w:rPr>
      </w:pPr>
      <w:r w:rsidRPr="003427BE">
        <w:rPr>
          <w:rFonts w:ascii="Calibri" w:hAnsi="Calibri" w:cs="Calibri"/>
          <w:color w:val="000000"/>
          <w:lang w:eastAsia="es-MX"/>
        </w:rPr>
        <w:t>La convocante tendrá 10 días hábiles para emitir la orden de compra / pedido posterior a la emisión del fallo.</w:t>
      </w:r>
    </w:p>
    <w:p w14:paraId="3F73727B" w14:textId="77777777" w:rsidR="003427BE" w:rsidRPr="003427BE" w:rsidRDefault="003427BE" w:rsidP="003427BE">
      <w:pPr>
        <w:shd w:val="clear" w:color="auto" w:fill="FFFFFF"/>
        <w:tabs>
          <w:tab w:val="left" w:pos="1275"/>
        </w:tabs>
        <w:spacing w:after="100" w:afterAutospacing="1"/>
        <w:contextualSpacing/>
        <w:jc w:val="both"/>
        <w:rPr>
          <w:rFonts w:ascii="Calibri" w:hAnsi="Calibri" w:cs="Calibri"/>
          <w:color w:val="000000"/>
          <w:lang w:eastAsia="es-MX"/>
        </w:rPr>
      </w:pPr>
    </w:p>
    <w:p w14:paraId="4AFBA2B6" w14:textId="64835A29" w:rsidR="003427BE" w:rsidRDefault="003427BE" w:rsidP="003427BE">
      <w:pPr>
        <w:shd w:val="clear" w:color="auto" w:fill="FFFFFF"/>
        <w:spacing w:line="253" w:lineRule="atLeast"/>
        <w:jc w:val="both"/>
        <w:rPr>
          <w:rFonts w:ascii="Calibri" w:hAnsi="Calibri" w:cs="Calibri"/>
          <w:color w:val="000000"/>
          <w:lang w:eastAsia="es-MX"/>
        </w:rPr>
      </w:pPr>
      <w:r w:rsidRPr="003427BE">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E26C50B" w14:textId="77777777" w:rsidR="003427BE" w:rsidRPr="003427BE" w:rsidRDefault="003427BE" w:rsidP="003427BE">
      <w:pPr>
        <w:shd w:val="clear" w:color="auto" w:fill="FFFFFF"/>
        <w:spacing w:line="253" w:lineRule="atLeast"/>
        <w:jc w:val="both"/>
        <w:rPr>
          <w:rFonts w:ascii="Calibri" w:hAnsi="Calibri" w:cs="Calibri"/>
          <w:color w:val="000000"/>
          <w:lang w:eastAsia="es-MX"/>
        </w:rPr>
      </w:pPr>
    </w:p>
    <w:p w14:paraId="329E0BA4" w14:textId="77777777" w:rsidR="003427BE" w:rsidRPr="003427BE" w:rsidRDefault="003427BE" w:rsidP="003427BE">
      <w:pPr>
        <w:shd w:val="clear" w:color="auto" w:fill="FFFFFF"/>
        <w:spacing w:line="253" w:lineRule="atLeast"/>
        <w:jc w:val="both"/>
        <w:rPr>
          <w:rFonts w:ascii="Calibri" w:hAnsi="Calibri" w:cs="Calibri"/>
          <w:color w:val="000000"/>
          <w:lang w:eastAsia="es-MX"/>
        </w:rPr>
      </w:pPr>
      <w:r w:rsidRPr="003427BE">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4315F27"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r w:rsidRPr="003427BE">
        <w:rPr>
          <w:rFonts w:ascii="Calibri" w:hAnsi="Calibri" w:cs="Calibri"/>
          <w:color w:val="000000"/>
          <w:lang w:eastAsia="es-MX"/>
        </w:rPr>
        <w:lastRenderedPageBreak/>
        <w:t>El contrato deberá ser firmado por el representante legal que figure en el acta constitutiva de la empresa o en su defecto cualquier persona que cuente con poder notarial correspondiente.</w:t>
      </w:r>
    </w:p>
    <w:p w14:paraId="251C4D70"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p>
    <w:p w14:paraId="49D37550"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r w:rsidRPr="003427BE">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50485DAC" w14:textId="77777777" w:rsidR="003427BE" w:rsidRPr="003427BE" w:rsidRDefault="003427BE" w:rsidP="003427BE">
      <w:pPr>
        <w:shd w:val="clear" w:color="auto" w:fill="FFFFFF"/>
        <w:spacing w:line="276" w:lineRule="atLeast"/>
        <w:jc w:val="both"/>
        <w:rPr>
          <w:rFonts w:ascii="Calibri" w:hAnsi="Calibri" w:cs="Calibri"/>
          <w:color w:val="000000"/>
          <w:lang w:eastAsia="es-MX"/>
        </w:rPr>
      </w:pPr>
    </w:p>
    <w:p w14:paraId="54F583E3" w14:textId="00141DD0" w:rsidR="00DC60CF" w:rsidRPr="003427BE" w:rsidRDefault="003427BE" w:rsidP="003427BE">
      <w:pPr>
        <w:shd w:val="clear" w:color="auto" w:fill="FFFFFF"/>
        <w:spacing w:after="100" w:afterAutospacing="1"/>
        <w:contextualSpacing/>
        <w:rPr>
          <w:rFonts w:ascii="Calibri" w:hAnsi="Calibri" w:cs="Calibri"/>
          <w:color w:val="000000"/>
          <w:shd w:val="clear" w:color="auto" w:fill="FFFFFF"/>
          <w:lang w:eastAsia="es-MX"/>
        </w:rPr>
      </w:pPr>
      <w:r w:rsidRPr="003427BE">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3"/>
    </w:p>
    <w:p w14:paraId="1EC86857" w14:textId="77777777" w:rsidR="003427BE" w:rsidRDefault="003427BE" w:rsidP="003427BE">
      <w:pPr>
        <w:shd w:val="clear" w:color="auto" w:fill="FFFFFF"/>
        <w:spacing w:after="100" w:afterAutospacing="1"/>
        <w:contextualSpacing/>
        <w:rPr>
          <w:rFonts w:asciiTheme="minorHAnsi" w:hAnsiTheme="minorHAnsi" w:cstheme="minorHAnsi"/>
          <w:b/>
          <w:i/>
        </w:rPr>
      </w:pPr>
    </w:p>
    <w:p w14:paraId="20D862E5" w14:textId="333EBEFD" w:rsidR="006F6FBE" w:rsidRPr="00B660F8" w:rsidRDefault="008C5BA5" w:rsidP="006F6FBE">
      <w:pPr>
        <w:shd w:val="clear" w:color="auto" w:fill="FFFFFF"/>
        <w:spacing w:after="100" w:afterAutospacing="1"/>
        <w:contextualSpacing/>
        <w:jc w:val="both"/>
        <w:rPr>
          <w:rFonts w:ascii="Calibri" w:hAnsi="Calibri" w:cs="Calibri"/>
          <w:lang w:val="es-ES_tradnl"/>
        </w:rPr>
      </w:pPr>
      <w:r w:rsidRPr="005A6971">
        <w:rPr>
          <w:rFonts w:asciiTheme="minorHAnsi" w:hAnsiTheme="minorHAnsi" w:cstheme="minorHAnsi"/>
        </w:rPr>
        <w:t xml:space="preserve">Edmundo Antonio Amutio Villa, representante suplente del Presidente del Comité de Adquisiciones, </w:t>
      </w:r>
      <w:r w:rsidRPr="00B660F8">
        <w:rPr>
          <w:rFonts w:ascii="Calibri" w:hAnsi="Calibri" w:cs="Calibri"/>
        </w:rPr>
        <w:t xml:space="preserve">comenta </w:t>
      </w:r>
      <w:r w:rsidR="00B660F8" w:rsidRPr="00B660F8">
        <w:rPr>
          <w:rFonts w:ascii="Calibri" w:hAnsi="Calibri" w:cs="Calibri"/>
        </w:rPr>
        <w:t xml:space="preserve">de </w:t>
      </w:r>
      <w:r w:rsidR="00194D05" w:rsidRPr="00194D0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94D05" w:rsidRPr="00194D05">
        <w:rPr>
          <w:rFonts w:ascii="Calibri" w:hAnsi="Calibri" w:cs="Calibri"/>
        </w:rPr>
        <w:t>del proveedor,</w:t>
      </w:r>
      <w:r w:rsidR="00194D05" w:rsidRPr="00194D05">
        <w:rPr>
          <w:rFonts w:ascii="Calibri" w:hAnsi="Calibri" w:cs="Calibri"/>
          <w:b/>
        </w:rPr>
        <w:t xml:space="preserve"> </w:t>
      </w:r>
      <w:r w:rsidR="003427BE" w:rsidRPr="003427BE">
        <w:rPr>
          <w:rFonts w:ascii="Calibri" w:hAnsi="Calibri" w:cs="Calibri"/>
          <w:b/>
          <w:lang w:val="es-ES_tradnl"/>
        </w:rPr>
        <w:t>HEMAC TELEINFORMÁTICA, S.A. DE C.V.</w:t>
      </w:r>
      <w:r w:rsidR="003427BE" w:rsidRPr="003427BE">
        <w:rPr>
          <w:rFonts w:ascii="Calibri" w:hAnsi="Calibri" w:cs="Calibri"/>
        </w:rPr>
        <w:t>,</w:t>
      </w:r>
      <w:r w:rsidR="003427BE">
        <w:rPr>
          <w:rFonts w:cs="Tahoma"/>
        </w:rPr>
        <w:t xml:space="preserve"> </w:t>
      </w:r>
      <w:r w:rsidR="00194D05" w:rsidRPr="00194D05">
        <w:rPr>
          <w:rFonts w:ascii="Calibri" w:hAnsi="Calibri" w:cs="Calibri"/>
          <w:lang w:val="es-ES_tradnl"/>
        </w:rPr>
        <w:t>los que estén por la afirmativa, sírvanse manifestarlo levantando su mano.</w:t>
      </w:r>
    </w:p>
    <w:p w14:paraId="2856A4F7" w14:textId="77777777" w:rsidR="006F6FBE" w:rsidRPr="006F6FBE" w:rsidRDefault="006F6FBE" w:rsidP="006F6FBE">
      <w:pPr>
        <w:shd w:val="clear" w:color="auto" w:fill="FFFFFF"/>
        <w:spacing w:after="100" w:afterAutospacing="1"/>
        <w:contextualSpacing/>
        <w:jc w:val="both"/>
        <w:rPr>
          <w:rFonts w:asciiTheme="minorHAnsi" w:hAnsiTheme="minorHAnsi" w:cstheme="minorHAnsi"/>
          <w:lang w:val="es-ES_tradnl"/>
        </w:rPr>
      </w:pPr>
    </w:p>
    <w:p w14:paraId="6F3620DB" w14:textId="1F034CEF" w:rsidR="00CB1771" w:rsidRPr="006F6FBE" w:rsidRDefault="006F6FBE" w:rsidP="006F6FBE">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5CAB1EF3" w14:textId="77777777" w:rsidR="006F6FBE" w:rsidRPr="005A6971" w:rsidRDefault="006F6FBE" w:rsidP="006F6FBE">
      <w:pPr>
        <w:shd w:val="clear" w:color="auto" w:fill="FFFFFF"/>
        <w:spacing w:after="100" w:afterAutospacing="1"/>
        <w:contextualSpacing/>
        <w:jc w:val="both"/>
        <w:rPr>
          <w:rFonts w:asciiTheme="minorHAnsi" w:hAnsiTheme="minorHAnsi" w:cstheme="minorHAnsi"/>
          <w:b/>
          <w:lang w:val="es-ES_tradnl"/>
        </w:rPr>
      </w:pPr>
    </w:p>
    <w:p w14:paraId="1785C25A" w14:textId="77777777" w:rsidR="003427BE" w:rsidRPr="003427BE" w:rsidRDefault="003427BE" w:rsidP="003427BE">
      <w:pPr>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Número de Cuadro:</w:t>
      </w:r>
      <w:r w:rsidRPr="003427BE">
        <w:rPr>
          <w:rFonts w:ascii="Calibri" w:eastAsiaTheme="minorEastAsia" w:hAnsi="Calibri" w:cs="Calibri"/>
          <w:lang w:val="es-ES" w:eastAsia="es-MX"/>
        </w:rPr>
        <w:t xml:space="preserve"> </w:t>
      </w:r>
      <w:r w:rsidRPr="003427BE">
        <w:rPr>
          <w:rFonts w:ascii="Calibri" w:eastAsiaTheme="minorEastAsia" w:hAnsi="Calibri" w:cs="Calibri"/>
          <w:lang w:eastAsia="es-MX"/>
        </w:rPr>
        <w:t>03.10.2024</w:t>
      </w:r>
    </w:p>
    <w:p w14:paraId="017DC034"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r w:rsidRPr="003427BE">
        <w:rPr>
          <w:rFonts w:ascii="Calibri" w:eastAsiaTheme="minorEastAsia" w:hAnsi="Calibri" w:cs="Calibri"/>
          <w:b/>
          <w:lang w:val="es-ES" w:eastAsia="es-MX"/>
        </w:rPr>
        <w:t xml:space="preserve">Licitación Pública Local con Participación del Comité: </w:t>
      </w:r>
      <w:r w:rsidRPr="003427BE">
        <w:rPr>
          <w:rFonts w:ascii="Calibri" w:eastAsiaTheme="minorEastAsia" w:hAnsi="Calibri" w:cs="Calibri"/>
          <w:lang w:val="es-ES" w:eastAsia="es-MX"/>
        </w:rPr>
        <w:t>202400637</w:t>
      </w:r>
    </w:p>
    <w:p w14:paraId="504345A2"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 xml:space="preserve">Área Requirente: </w:t>
      </w:r>
      <w:r w:rsidRPr="003427BE">
        <w:rPr>
          <w:rFonts w:ascii="Calibri" w:eastAsiaTheme="minorEastAsia" w:hAnsi="Calibri" w:cs="Calibri"/>
          <w:lang w:val="es-ES" w:eastAsia="es-MX"/>
        </w:rPr>
        <w:t xml:space="preserve">Dirección de Protección Animal adscrita a la Coordinación General de Gestión Integral de la Ciudad </w:t>
      </w:r>
    </w:p>
    <w:p w14:paraId="3FD34147"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 w:eastAsia="es-MX"/>
        </w:rPr>
      </w:pPr>
      <w:r w:rsidRPr="003427BE">
        <w:rPr>
          <w:rFonts w:ascii="Calibri" w:eastAsiaTheme="minorEastAsia" w:hAnsi="Calibri" w:cs="Calibri"/>
          <w:b/>
          <w:lang w:val="es-ES" w:eastAsia="es-MX"/>
        </w:rPr>
        <w:t xml:space="preserve">Objeto de licitación: </w:t>
      </w:r>
      <w:r w:rsidRPr="003427BE">
        <w:rPr>
          <w:rFonts w:ascii="Calibri" w:eastAsiaTheme="minorEastAsia" w:hAnsi="Calibri" w:cs="Calibri"/>
          <w:lang w:val="es-ES" w:eastAsia="es-MX"/>
        </w:rPr>
        <w:t xml:space="preserve">Adquisición de medicamentos y productos farmacéuticos veterinarios </w:t>
      </w:r>
      <w:r w:rsidRPr="003427BE">
        <w:rPr>
          <w:rFonts w:ascii="Calibri" w:eastAsiaTheme="minorEastAsia" w:hAnsi="Calibri" w:cs="Calibri"/>
          <w:b/>
          <w:lang w:val="es-ES" w:eastAsia="es-MX"/>
        </w:rPr>
        <w:t xml:space="preserve"> </w:t>
      </w:r>
    </w:p>
    <w:p w14:paraId="267C158A"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p>
    <w:p w14:paraId="01531352"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_tradnl"/>
        </w:rPr>
      </w:pPr>
      <w:r w:rsidRPr="003427BE">
        <w:rPr>
          <w:rFonts w:ascii="Calibri" w:eastAsiaTheme="minorEastAsia" w:hAnsi="Calibri" w:cs="Calibri"/>
          <w:lang w:eastAsia="es-MX"/>
        </w:rPr>
        <w:t>S</w:t>
      </w:r>
      <w:r w:rsidRPr="003427BE">
        <w:rPr>
          <w:rFonts w:ascii="Calibri" w:hAnsi="Calibri" w:cs="Calibri"/>
          <w:lang w:val="es-ES_tradnl"/>
        </w:rPr>
        <w:t>e pone a la vista el expediente de donde se desprende lo siguiente:</w:t>
      </w:r>
    </w:p>
    <w:p w14:paraId="6B18EF80"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36A902FA"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Proveedores que cotizan:</w:t>
      </w:r>
    </w:p>
    <w:p w14:paraId="0CE41168" w14:textId="77777777" w:rsidR="003427BE" w:rsidRPr="003427BE" w:rsidRDefault="003427BE" w:rsidP="003427BE">
      <w:pPr>
        <w:pStyle w:val="Prrafodelista"/>
        <w:numPr>
          <w:ilvl w:val="0"/>
          <w:numId w:val="8"/>
        </w:numPr>
        <w:shd w:val="clear" w:color="auto" w:fill="FFFFFF"/>
        <w:spacing w:after="100" w:afterAutospacing="1"/>
        <w:contextualSpacing/>
        <w:jc w:val="both"/>
        <w:rPr>
          <w:rFonts w:ascii="Calibri" w:hAnsi="Calibri" w:cs="Calibri"/>
        </w:rPr>
      </w:pPr>
      <w:proofErr w:type="spellStart"/>
      <w:r w:rsidRPr="003427BE">
        <w:rPr>
          <w:rFonts w:ascii="Calibri" w:hAnsi="Calibri" w:cs="Calibri"/>
        </w:rPr>
        <w:t>Eliaelisa</w:t>
      </w:r>
      <w:proofErr w:type="spellEnd"/>
      <w:r w:rsidRPr="003427BE">
        <w:rPr>
          <w:rFonts w:ascii="Calibri" w:hAnsi="Calibri" w:cs="Calibri"/>
        </w:rPr>
        <w:t xml:space="preserve"> Mendoza </w:t>
      </w:r>
      <w:proofErr w:type="spellStart"/>
      <w:r w:rsidRPr="003427BE">
        <w:rPr>
          <w:rFonts w:ascii="Calibri" w:hAnsi="Calibri" w:cs="Calibri"/>
        </w:rPr>
        <w:t>Dam</w:t>
      </w:r>
      <w:proofErr w:type="spellEnd"/>
    </w:p>
    <w:p w14:paraId="247C7B6E" w14:textId="77777777" w:rsidR="003427BE" w:rsidRPr="003427BE" w:rsidRDefault="003427BE" w:rsidP="003427BE">
      <w:pPr>
        <w:pStyle w:val="Prrafodelista"/>
        <w:numPr>
          <w:ilvl w:val="0"/>
          <w:numId w:val="8"/>
        </w:numPr>
        <w:shd w:val="clear" w:color="auto" w:fill="FFFFFF"/>
        <w:spacing w:after="100" w:afterAutospacing="1"/>
        <w:contextualSpacing/>
        <w:jc w:val="both"/>
        <w:rPr>
          <w:rFonts w:ascii="Calibri" w:hAnsi="Calibri" w:cs="Calibri"/>
        </w:rPr>
      </w:pPr>
      <w:r w:rsidRPr="003427BE">
        <w:rPr>
          <w:rFonts w:ascii="Calibri" w:hAnsi="Calibri" w:cs="Calibri"/>
        </w:rPr>
        <w:t>Salud y Bienestar Corporación, S.A. de C.V.</w:t>
      </w:r>
    </w:p>
    <w:p w14:paraId="5697EAB9" w14:textId="77777777" w:rsidR="003427BE" w:rsidRPr="003427BE" w:rsidRDefault="003427BE" w:rsidP="003427BE">
      <w:pPr>
        <w:pStyle w:val="Prrafodelista"/>
        <w:numPr>
          <w:ilvl w:val="0"/>
          <w:numId w:val="8"/>
        </w:numPr>
        <w:shd w:val="clear" w:color="auto" w:fill="FFFFFF"/>
        <w:spacing w:after="100" w:afterAutospacing="1"/>
        <w:contextualSpacing/>
        <w:jc w:val="both"/>
        <w:rPr>
          <w:rFonts w:ascii="Calibri" w:hAnsi="Calibri" w:cs="Calibri"/>
        </w:rPr>
      </w:pPr>
      <w:r w:rsidRPr="003427BE">
        <w:rPr>
          <w:rFonts w:ascii="Calibri" w:hAnsi="Calibri" w:cs="Calibri"/>
        </w:rPr>
        <w:t>María Cristina Olvera Rosas</w:t>
      </w:r>
    </w:p>
    <w:p w14:paraId="1D14AB27" w14:textId="77777777" w:rsidR="003427BE" w:rsidRPr="003427BE" w:rsidRDefault="003427BE" w:rsidP="003427BE">
      <w:pPr>
        <w:shd w:val="clear" w:color="auto" w:fill="FFFFFF"/>
        <w:spacing w:after="100" w:afterAutospacing="1"/>
        <w:contextualSpacing/>
        <w:rPr>
          <w:rFonts w:ascii="Calibri" w:hAnsi="Calibri" w:cs="Calibri"/>
          <w:b/>
          <w:i/>
        </w:rPr>
      </w:pPr>
      <w:r w:rsidRPr="003427BE">
        <w:rPr>
          <w:rFonts w:ascii="Calibri" w:hAnsi="Calibri" w:cs="Calibri"/>
          <w:b/>
          <w:i/>
        </w:rPr>
        <w:t xml:space="preserve">Ningún licitante resultó solvente </w:t>
      </w:r>
    </w:p>
    <w:p w14:paraId="3CF6B8E1"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562BE93A" w14:textId="77777777" w:rsidR="003427BE" w:rsidRPr="003427BE" w:rsidRDefault="003427BE" w:rsidP="003427BE">
      <w:pPr>
        <w:shd w:val="clear" w:color="auto" w:fill="FFFFFF"/>
        <w:spacing w:after="100" w:afterAutospacing="1"/>
        <w:contextualSpacing/>
        <w:jc w:val="both"/>
        <w:rPr>
          <w:rFonts w:ascii="Calibri" w:hAnsi="Calibri" w:cs="Calibri"/>
        </w:rPr>
      </w:pPr>
      <w:r w:rsidRPr="003427BE">
        <w:rPr>
          <w:rFonts w:ascii="Calibri" w:hAnsi="Calibri" w:cs="Calibri"/>
          <w:b/>
          <w:lang w:val="es-ES_tradnl"/>
        </w:rPr>
        <w:lastRenderedPageBreak/>
        <w:t>Nota:</w:t>
      </w:r>
      <w:r w:rsidRPr="003427BE">
        <w:rPr>
          <w:rFonts w:ascii="Calibri" w:hAnsi="Calibri" w:cs="Calibri"/>
        </w:rPr>
        <w:t xml:space="preserve"> Posterior al acto de presentación y apertura de proposiciones realizada el día 10 de Abril del 2024, se realizó un análisis exhaustivo y revisión a los puntos establecidos en las presentes bases y se determinó que de continuar con el proceso de licitación antes mencionado, ocasionaría que no se ejerciera el recurso de manera adecuada conforme a los resultados esperados, puesto que no es factible realizarlo según las condiciones actuales además no se tuvo claridad en cuanto a la forma en como fueron solicitados los requisitos, por lo que de conformidad al Artículo 71 de la Ley de Compras Gubernamentales, Enajenaciones y Contratación de Servicios del Estado de Jalisco y sus Municipios, y en términos del Artículo 87 del Reglamento de Compras, Enajenaciones y Contratación de Servicios del Municipio de Zapopan, Jalisco, se solicita la cancelación del presente proceso y al persistir la necesidad de la adquisición de dichos bienes, se solicita su autorización para la realización de un nuevo estudio de mercado con nuevas bases y nueva requisición.</w:t>
      </w:r>
    </w:p>
    <w:p w14:paraId="0EB312AF" w14:textId="77777777" w:rsidR="003427BE" w:rsidRDefault="003427BE" w:rsidP="003427BE">
      <w:pPr>
        <w:shd w:val="clear" w:color="auto" w:fill="FFFFFF"/>
        <w:spacing w:after="100" w:afterAutospacing="1"/>
        <w:contextualSpacing/>
        <w:jc w:val="both"/>
      </w:pPr>
    </w:p>
    <w:p w14:paraId="646033A5" w14:textId="02BC870B" w:rsidR="00AB3FA3" w:rsidRPr="00AB3FA3" w:rsidRDefault="00967D3B" w:rsidP="003427BE">
      <w:pPr>
        <w:shd w:val="clear" w:color="auto" w:fill="FFFFFF"/>
        <w:spacing w:after="100" w:afterAutospacing="1"/>
        <w:contextualSpacing/>
        <w:jc w:val="both"/>
        <w:rPr>
          <w:rFonts w:ascii="Calibri" w:hAnsi="Calibri" w:cs="Calibri"/>
          <w:lang w:val="es-ES_tradnl"/>
        </w:rPr>
      </w:pPr>
      <w:r w:rsidRPr="00A708E4">
        <w:rPr>
          <w:rFonts w:asciiTheme="minorHAnsi" w:hAnsiTheme="minorHAnsi" w:cstheme="minorHAnsi"/>
        </w:rPr>
        <w:t xml:space="preserve">Edmundo Antonio Amutio Villa, representante suplente del </w:t>
      </w:r>
      <w:r w:rsidR="00B660F8" w:rsidRPr="00A708E4">
        <w:rPr>
          <w:rFonts w:asciiTheme="minorHAnsi" w:hAnsiTheme="minorHAnsi" w:cstheme="minorHAnsi"/>
        </w:rPr>
        <w:t>presidente</w:t>
      </w:r>
      <w:r w:rsidRPr="00A708E4">
        <w:rPr>
          <w:rFonts w:asciiTheme="minorHAnsi" w:hAnsiTheme="minorHAnsi" w:cstheme="minorHAnsi"/>
        </w:rPr>
        <w:t xml:space="preserve"> del Comité de Adquisiciones, </w:t>
      </w:r>
      <w:r w:rsidRPr="00B660F8">
        <w:rPr>
          <w:rFonts w:asciiTheme="minorHAnsi" w:hAnsiTheme="minorHAnsi" w:cstheme="minorHAnsi"/>
        </w:rPr>
        <w:t>comenta de</w:t>
      </w:r>
      <w:r w:rsidR="00AB3FA3" w:rsidRPr="00B660F8">
        <w:rPr>
          <w:rFonts w:asciiTheme="minorHAnsi" w:hAnsiTheme="minorHAnsi" w:cstheme="minorHAnsi"/>
        </w:rPr>
        <w:t xml:space="preserve"> </w:t>
      </w:r>
      <w:bookmarkStart w:id="4" w:name="_Hlk164942732"/>
      <w:r w:rsidR="003427BE" w:rsidRPr="003427BE">
        <w:rPr>
          <w:rFonts w:ascii="Calibri" w:eastAsia="Cambria" w:hAnsi="Calibri" w:cs="Calibri"/>
        </w:rPr>
        <w:t>conformidad con el artículo 24, fracción VII del Reglamento de Compras, Enajenaciones y Contratación de Servicios del Municipio de Zapopan, Jalisco, se somete a</w:t>
      </w:r>
      <w:r w:rsidR="003427BE" w:rsidRPr="003427BE">
        <w:rPr>
          <w:rFonts w:ascii="Calibri" w:hAnsi="Calibri" w:cs="Calibri"/>
        </w:rPr>
        <w:t xml:space="preserve"> su consideración</w:t>
      </w:r>
      <w:r w:rsidR="003427BE" w:rsidRPr="003427BE">
        <w:rPr>
          <w:rFonts w:ascii="Calibri" w:eastAsia="Cambria" w:hAnsi="Calibri" w:cs="Calibri"/>
        </w:rPr>
        <w:t xml:space="preserve"> por parte de los integrantes del Comité de Adquisiciones,</w:t>
      </w:r>
      <w:r w:rsidR="003427BE" w:rsidRPr="003427BE">
        <w:rPr>
          <w:rFonts w:ascii="Calibri" w:hAnsi="Calibri" w:cs="Calibri"/>
        </w:rPr>
        <w:t xml:space="preserve"> </w:t>
      </w:r>
      <w:r w:rsidR="003427BE" w:rsidRPr="003427BE">
        <w:rPr>
          <w:rFonts w:ascii="Calibri" w:hAnsi="Calibri" w:cs="Calibri"/>
          <w:b/>
        </w:rPr>
        <w:t xml:space="preserve">la cancelación del presente proceso y se solicita su autorización para la realización de un nuevo estudio de mercado con nuevas bases y nueva requisición, </w:t>
      </w:r>
      <w:r w:rsidR="003427BE" w:rsidRPr="003427BE">
        <w:rPr>
          <w:rFonts w:ascii="Calibri" w:hAnsi="Calibri" w:cs="Calibri"/>
          <w:lang w:val="es-ES_tradnl"/>
        </w:rPr>
        <w:t>los que estén por la afirmativa, sírvanse manifestarlo levantando su mano.</w:t>
      </w:r>
      <w:bookmarkEnd w:id="4"/>
    </w:p>
    <w:p w14:paraId="59AA3275"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28AC67E2" w14:textId="715E9375" w:rsidR="006F6FBE" w:rsidRPr="00AB3FA3" w:rsidRDefault="00AB3FA3" w:rsidP="00AB3FA3">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p>
    <w:p w14:paraId="007701A9" w14:textId="77777777" w:rsidR="00AB3FA3" w:rsidRPr="00194D05" w:rsidRDefault="00AB3FA3" w:rsidP="00AB3FA3">
      <w:pPr>
        <w:shd w:val="clear" w:color="auto" w:fill="FFFFFF"/>
        <w:spacing w:after="100" w:afterAutospacing="1"/>
        <w:contextualSpacing/>
        <w:jc w:val="center"/>
        <w:rPr>
          <w:rFonts w:ascii="Calibri" w:hAnsi="Calibri" w:cs="Calibri"/>
          <w:b/>
          <w:i/>
        </w:rPr>
      </w:pPr>
    </w:p>
    <w:p w14:paraId="076272FC" w14:textId="77777777" w:rsidR="003427BE" w:rsidRPr="003427BE" w:rsidRDefault="003427BE" w:rsidP="003427BE">
      <w:pPr>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Número de Cuadro:</w:t>
      </w:r>
      <w:r w:rsidRPr="003427BE">
        <w:rPr>
          <w:rFonts w:ascii="Calibri" w:eastAsiaTheme="minorEastAsia" w:hAnsi="Calibri" w:cs="Calibri"/>
          <w:lang w:val="es-ES" w:eastAsia="es-MX"/>
        </w:rPr>
        <w:t xml:space="preserve"> </w:t>
      </w:r>
      <w:r w:rsidRPr="003427BE">
        <w:rPr>
          <w:rFonts w:ascii="Calibri" w:eastAsiaTheme="minorEastAsia" w:hAnsi="Calibri" w:cs="Calibri"/>
          <w:lang w:eastAsia="es-MX"/>
        </w:rPr>
        <w:t>04.10.2024</w:t>
      </w:r>
    </w:p>
    <w:p w14:paraId="66E1DDCC"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r w:rsidRPr="003427BE">
        <w:rPr>
          <w:rFonts w:ascii="Calibri" w:eastAsiaTheme="minorEastAsia" w:hAnsi="Calibri" w:cs="Calibri"/>
          <w:b/>
          <w:lang w:val="es-ES" w:eastAsia="es-MX"/>
        </w:rPr>
        <w:t xml:space="preserve">Licitación Pública Local con Participación del Comité: </w:t>
      </w:r>
      <w:r w:rsidRPr="003427BE">
        <w:rPr>
          <w:rFonts w:ascii="Calibri" w:eastAsiaTheme="minorEastAsia" w:hAnsi="Calibri" w:cs="Calibri"/>
          <w:lang w:val="es-ES" w:eastAsia="es-MX"/>
        </w:rPr>
        <w:t>202400599</w:t>
      </w:r>
    </w:p>
    <w:p w14:paraId="0206DA6B"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 xml:space="preserve">Área Requirente: </w:t>
      </w:r>
      <w:r w:rsidRPr="003427BE">
        <w:rPr>
          <w:rFonts w:ascii="Calibri" w:eastAsiaTheme="minorEastAsia" w:hAnsi="Calibri" w:cs="Calibri"/>
          <w:lang w:val="es-ES" w:eastAsia="es-MX"/>
        </w:rPr>
        <w:t xml:space="preserve">Dirección de Parques y Jardines adscrita a la Coordinación General de Servicios Municipales  </w:t>
      </w:r>
    </w:p>
    <w:p w14:paraId="5BF5DF49"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 w:eastAsia="es-MX"/>
        </w:rPr>
      </w:pPr>
      <w:r w:rsidRPr="003427BE">
        <w:rPr>
          <w:rFonts w:ascii="Calibri" w:eastAsiaTheme="minorEastAsia" w:hAnsi="Calibri" w:cs="Calibri"/>
          <w:b/>
          <w:lang w:val="es-ES" w:eastAsia="es-MX"/>
        </w:rPr>
        <w:t>Objeto de licitación:</w:t>
      </w:r>
      <w:r w:rsidRPr="003427BE">
        <w:rPr>
          <w:rFonts w:ascii="Calibri" w:eastAsiaTheme="minorEastAsia" w:hAnsi="Calibri" w:cs="Calibri"/>
          <w:lang w:val="es-ES" w:eastAsia="es-MX"/>
        </w:rPr>
        <w:t xml:space="preserve"> Herramienta para rehabilitación de áreas verdes </w:t>
      </w:r>
    </w:p>
    <w:p w14:paraId="0283D801"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p>
    <w:p w14:paraId="170258BC"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_tradnl"/>
        </w:rPr>
      </w:pPr>
      <w:r w:rsidRPr="003427BE">
        <w:rPr>
          <w:rFonts w:ascii="Calibri" w:eastAsiaTheme="minorEastAsia" w:hAnsi="Calibri" w:cs="Calibri"/>
          <w:lang w:eastAsia="es-MX"/>
        </w:rPr>
        <w:t>S</w:t>
      </w:r>
      <w:r w:rsidRPr="003427BE">
        <w:rPr>
          <w:rFonts w:ascii="Calibri" w:hAnsi="Calibri" w:cs="Calibri"/>
          <w:lang w:val="es-ES_tradnl"/>
        </w:rPr>
        <w:t>e pone a la vista el expediente de donde se desprende lo siguiente:</w:t>
      </w:r>
    </w:p>
    <w:p w14:paraId="5012EAE2"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00C9AEA1"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Proveedores que cotizan:</w:t>
      </w:r>
    </w:p>
    <w:p w14:paraId="543D17C0" w14:textId="77777777" w:rsidR="003427BE" w:rsidRPr="003427BE" w:rsidRDefault="003427BE" w:rsidP="003427BE">
      <w:pPr>
        <w:pStyle w:val="Prrafodelista"/>
        <w:numPr>
          <w:ilvl w:val="0"/>
          <w:numId w:val="9"/>
        </w:numPr>
        <w:shd w:val="clear" w:color="auto" w:fill="FFFFFF"/>
        <w:spacing w:after="100" w:afterAutospacing="1"/>
        <w:contextualSpacing/>
        <w:jc w:val="both"/>
        <w:rPr>
          <w:rFonts w:ascii="Calibri" w:hAnsi="Calibri" w:cs="Calibri"/>
        </w:rPr>
      </w:pPr>
      <w:r w:rsidRPr="003427BE">
        <w:rPr>
          <w:rFonts w:ascii="Calibri" w:hAnsi="Calibri" w:cs="Calibri"/>
        </w:rPr>
        <w:t>Ferreaceros y Materiales de Guadalajara, S.A. de C.V.</w:t>
      </w:r>
    </w:p>
    <w:p w14:paraId="46C5029C" w14:textId="77777777" w:rsidR="003427BE" w:rsidRPr="003427BE" w:rsidRDefault="003427BE" w:rsidP="003427BE">
      <w:pPr>
        <w:pStyle w:val="Prrafodelista"/>
        <w:numPr>
          <w:ilvl w:val="0"/>
          <w:numId w:val="9"/>
        </w:numPr>
        <w:shd w:val="clear" w:color="auto" w:fill="FFFFFF"/>
        <w:spacing w:after="100" w:afterAutospacing="1"/>
        <w:contextualSpacing/>
        <w:jc w:val="both"/>
        <w:rPr>
          <w:rFonts w:ascii="Calibri" w:hAnsi="Calibri" w:cs="Calibri"/>
        </w:rPr>
      </w:pPr>
      <w:proofErr w:type="spellStart"/>
      <w:r w:rsidRPr="003427BE">
        <w:rPr>
          <w:rFonts w:ascii="Calibri" w:hAnsi="Calibri" w:cs="Calibri"/>
        </w:rPr>
        <w:t>Getconter</w:t>
      </w:r>
      <w:proofErr w:type="spellEnd"/>
      <w:r w:rsidRPr="003427BE">
        <w:rPr>
          <w:rFonts w:ascii="Calibri" w:hAnsi="Calibri" w:cs="Calibri"/>
        </w:rPr>
        <w:t xml:space="preserve"> Global, S.A. de C.V.</w:t>
      </w:r>
    </w:p>
    <w:p w14:paraId="0F01E228" w14:textId="77777777" w:rsidR="003427BE" w:rsidRPr="003427BE" w:rsidRDefault="003427BE" w:rsidP="003427BE">
      <w:pPr>
        <w:pStyle w:val="Prrafodelista"/>
        <w:numPr>
          <w:ilvl w:val="0"/>
          <w:numId w:val="9"/>
        </w:numPr>
        <w:shd w:val="clear" w:color="auto" w:fill="FFFFFF"/>
        <w:spacing w:after="100" w:afterAutospacing="1"/>
        <w:contextualSpacing/>
        <w:jc w:val="both"/>
        <w:rPr>
          <w:rFonts w:ascii="Calibri" w:hAnsi="Calibri" w:cs="Calibri"/>
        </w:rPr>
      </w:pPr>
      <w:r w:rsidRPr="003427BE">
        <w:rPr>
          <w:rFonts w:ascii="Calibri" w:hAnsi="Calibri" w:cs="Calibri"/>
        </w:rPr>
        <w:t>Proveedor de Insumos para la Construcción, S.A. de C.V.</w:t>
      </w:r>
    </w:p>
    <w:p w14:paraId="564DD6F2" w14:textId="77777777" w:rsidR="003427BE" w:rsidRPr="003427BE" w:rsidRDefault="003427BE" w:rsidP="003427BE">
      <w:pPr>
        <w:shd w:val="clear" w:color="auto" w:fill="FFFFFF"/>
        <w:spacing w:after="100" w:afterAutospacing="1"/>
        <w:contextualSpacing/>
        <w:jc w:val="both"/>
        <w:rPr>
          <w:rFonts w:ascii="Calibri" w:hAnsi="Calibri" w:cs="Calibri"/>
          <w:b/>
          <w:i/>
        </w:rPr>
      </w:pPr>
      <w:r w:rsidRPr="003427BE">
        <w:rPr>
          <w:rFonts w:ascii="Calibri" w:hAnsi="Calibri" w:cs="Calibri"/>
          <w:b/>
          <w:i/>
        </w:rPr>
        <w:t xml:space="preserve">Ningún licitante resultó solvente </w:t>
      </w:r>
    </w:p>
    <w:p w14:paraId="033BE785"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178D419F" w14:textId="16E23522" w:rsidR="00194D05" w:rsidRPr="003427BE" w:rsidRDefault="003427BE" w:rsidP="003427BE">
      <w:pPr>
        <w:contextualSpacing/>
        <w:jc w:val="both"/>
        <w:rPr>
          <w:rFonts w:ascii="Calibri" w:hAnsi="Calibri" w:cs="Calibri"/>
        </w:rPr>
      </w:pPr>
      <w:r w:rsidRPr="003427BE">
        <w:rPr>
          <w:rFonts w:ascii="Calibri" w:hAnsi="Calibri" w:cs="Calibri"/>
          <w:b/>
          <w:lang w:val="es-ES_tradnl"/>
        </w:rPr>
        <w:t>Nota:</w:t>
      </w:r>
      <w:r w:rsidRPr="003427BE">
        <w:rPr>
          <w:rFonts w:ascii="Calibri" w:hAnsi="Calibri" w:cs="Calibri"/>
        </w:rPr>
        <w:t xml:space="preserve"> Posterior al acto de presentación y apertura de proposiciones realizada el día 23 de Abril del 2024,  se realizó un análisis exhaustivo y revisión a los puntos establecidos en las presentes bases y se determinó que de continuar con el proceso de licitación antes mencionado, ocasionaría que no se ejerciera el recurso de manera adecuada conforme a los resultados esperados, puesto que no es factible realizarlo según las condiciones actuales además no se tuvo claridad en cuanto a la forma en como fueron solicitados los requisitos, por lo que de conformidad al Artículo 71 de la Ley de Compras Gubernamentales, Enajenaciones y Contratación de Servicios del Estado de Jalisco y sus Municipios, y en términos del Artículo 87 del Reglamento de Compras, Enajenaciones y Contratación de Servicios del Municipio de Zapopan, Jalisco, se solicita la cancelación del presente proceso y al persistir la necesidad de la adquisición de dichos bienes se solicita su autorización para la realización de un nuevo estudio de mercado con nuevas bases y nueva requisición.</w:t>
      </w:r>
    </w:p>
    <w:p w14:paraId="7F1D12F8" w14:textId="77777777" w:rsidR="003427BE" w:rsidRPr="00A708E4" w:rsidRDefault="003427BE" w:rsidP="003427BE">
      <w:pPr>
        <w:contextualSpacing/>
        <w:jc w:val="both"/>
        <w:rPr>
          <w:rFonts w:asciiTheme="minorHAnsi" w:hAnsiTheme="minorHAnsi" w:cstheme="minorHAnsi"/>
          <w:b/>
          <w:lang w:val="es-ES_tradnl"/>
        </w:rPr>
      </w:pPr>
    </w:p>
    <w:p w14:paraId="59EA0036" w14:textId="77777777" w:rsidR="003427BE" w:rsidRPr="00DF5F81" w:rsidRDefault="00967D3B" w:rsidP="003427BE">
      <w:pPr>
        <w:shd w:val="clear" w:color="auto" w:fill="FFFFFF"/>
        <w:spacing w:after="100" w:afterAutospacing="1"/>
        <w:contextualSpacing/>
        <w:jc w:val="both"/>
        <w:rPr>
          <w:rFonts w:cstheme="minorHAnsi"/>
          <w:lang w:val="es-ES_tradnl"/>
        </w:rPr>
      </w:pPr>
      <w:r w:rsidRPr="00A708E4">
        <w:rPr>
          <w:rFonts w:asciiTheme="minorHAnsi" w:hAnsiTheme="minorHAnsi" w:cstheme="minorHAnsi"/>
        </w:rPr>
        <w:t xml:space="preserve">Edmundo Antonio Amutio Villa, representante suplente del Presidente del Comité de Adquisiciones, </w:t>
      </w:r>
      <w:r w:rsidRPr="00B660F8">
        <w:rPr>
          <w:rFonts w:asciiTheme="minorHAnsi" w:hAnsiTheme="minorHAnsi" w:cstheme="minorHAnsi"/>
        </w:rPr>
        <w:t>comenta</w:t>
      </w:r>
      <w:r w:rsidRPr="003427BE">
        <w:rPr>
          <w:rFonts w:ascii="Calibri" w:hAnsi="Calibri" w:cs="Calibri"/>
        </w:rPr>
        <w:t xml:space="preserve"> de</w:t>
      </w:r>
      <w:r w:rsidRPr="003427BE">
        <w:rPr>
          <w:rFonts w:ascii="Calibri" w:eastAsia="Cambria" w:hAnsi="Calibri" w:cs="Calibri"/>
        </w:rPr>
        <w:t xml:space="preserve"> </w:t>
      </w:r>
      <w:r w:rsidR="003427BE" w:rsidRPr="003427BE">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sidR="003427BE" w:rsidRPr="003427BE">
        <w:rPr>
          <w:rFonts w:ascii="Calibri" w:hAnsi="Calibri" w:cs="Calibri"/>
          <w:b/>
        </w:rPr>
        <w:t xml:space="preserve"> la cancelación del presente proceso y se solicita su autorización para la realización de un nuevo estudio de mercado con nuevas bases y nueva requisición, </w:t>
      </w:r>
      <w:r w:rsidR="003427BE" w:rsidRPr="003427BE">
        <w:rPr>
          <w:rFonts w:ascii="Calibri" w:hAnsi="Calibri" w:cs="Calibri"/>
          <w:lang w:val="es-ES_tradnl"/>
        </w:rPr>
        <w:t>los que estén por la afirmativa, sírvanse manifestarlo levantando su mano.</w:t>
      </w:r>
    </w:p>
    <w:p w14:paraId="632F25CC" w14:textId="77777777" w:rsidR="00AB3FA3" w:rsidRPr="00AB3FA3" w:rsidRDefault="00AB3FA3" w:rsidP="00AB3FA3">
      <w:pPr>
        <w:shd w:val="clear" w:color="auto" w:fill="FFFFFF"/>
        <w:spacing w:after="100" w:afterAutospacing="1"/>
        <w:contextualSpacing/>
        <w:jc w:val="both"/>
        <w:rPr>
          <w:rFonts w:ascii="Calibri" w:hAnsi="Calibri" w:cs="Calibri"/>
          <w:lang w:val="es-ES_tradnl"/>
        </w:rPr>
      </w:pPr>
    </w:p>
    <w:p w14:paraId="097CBC55" w14:textId="22C9F5C0" w:rsidR="00E77033" w:rsidRPr="00AB3FA3" w:rsidRDefault="00AB3FA3" w:rsidP="00AB3FA3">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p>
    <w:p w14:paraId="799491B9" w14:textId="1C790441" w:rsidR="00B660F8" w:rsidRDefault="00B660F8" w:rsidP="00B660F8">
      <w:pPr>
        <w:contextualSpacing/>
        <w:jc w:val="both"/>
        <w:rPr>
          <w:rFonts w:ascii="Calibri" w:eastAsiaTheme="minorEastAsia" w:hAnsi="Calibri" w:cs="Calibri"/>
          <w:b/>
          <w:lang w:val="es-ES" w:eastAsia="es-MX"/>
        </w:rPr>
      </w:pPr>
    </w:p>
    <w:p w14:paraId="13AE3273" w14:textId="77777777" w:rsidR="003427BE" w:rsidRPr="003427BE" w:rsidRDefault="003427BE" w:rsidP="003427BE">
      <w:pPr>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Número de Cuadro:</w:t>
      </w:r>
      <w:r w:rsidRPr="003427BE">
        <w:rPr>
          <w:rFonts w:ascii="Calibri" w:eastAsiaTheme="minorEastAsia" w:hAnsi="Calibri" w:cs="Calibri"/>
          <w:lang w:val="es-ES" w:eastAsia="es-MX"/>
        </w:rPr>
        <w:t xml:space="preserve"> </w:t>
      </w:r>
      <w:r w:rsidRPr="003427BE">
        <w:rPr>
          <w:rFonts w:ascii="Calibri" w:eastAsiaTheme="minorEastAsia" w:hAnsi="Calibri" w:cs="Calibri"/>
          <w:lang w:eastAsia="es-MX"/>
        </w:rPr>
        <w:t>05.10.2024</w:t>
      </w:r>
    </w:p>
    <w:p w14:paraId="1CD2271E"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r w:rsidRPr="003427BE">
        <w:rPr>
          <w:rFonts w:ascii="Calibri" w:eastAsiaTheme="minorEastAsia" w:hAnsi="Calibri" w:cs="Calibri"/>
          <w:b/>
          <w:lang w:val="es-ES" w:eastAsia="es-MX"/>
        </w:rPr>
        <w:t xml:space="preserve">Licitación Pública Local con Participación del Comité: </w:t>
      </w:r>
      <w:r w:rsidRPr="003427BE">
        <w:rPr>
          <w:rFonts w:ascii="Calibri" w:eastAsiaTheme="minorEastAsia" w:hAnsi="Calibri" w:cs="Calibri"/>
          <w:lang w:val="es-ES" w:eastAsia="es-MX"/>
        </w:rPr>
        <w:t>202400446 Ronda 4</w:t>
      </w:r>
    </w:p>
    <w:p w14:paraId="45336C5C"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eastAsia="es-MX"/>
        </w:rPr>
      </w:pPr>
      <w:r w:rsidRPr="003427BE">
        <w:rPr>
          <w:rFonts w:ascii="Calibri" w:eastAsiaTheme="minorEastAsia" w:hAnsi="Calibri" w:cs="Calibri"/>
          <w:b/>
          <w:lang w:val="es-ES" w:eastAsia="es-MX"/>
        </w:rPr>
        <w:t xml:space="preserve">Área Requirente: </w:t>
      </w:r>
      <w:r w:rsidRPr="003427BE">
        <w:rPr>
          <w:rFonts w:ascii="Calibri" w:eastAsiaTheme="minorEastAsia" w:hAnsi="Calibri" w:cs="Calibri"/>
          <w:lang w:val="es-ES" w:eastAsia="es-MX"/>
        </w:rPr>
        <w:t xml:space="preserve">Dirección de Parques y Jardines adscrita a la Coordinación General de Servicios Municipales </w:t>
      </w:r>
    </w:p>
    <w:p w14:paraId="60D0E3AE"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 w:eastAsia="es-MX"/>
        </w:rPr>
      </w:pPr>
      <w:r w:rsidRPr="003427BE">
        <w:rPr>
          <w:rFonts w:ascii="Calibri" w:eastAsiaTheme="minorEastAsia" w:hAnsi="Calibri" w:cs="Calibri"/>
          <w:b/>
          <w:lang w:val="es-ES" w:eastAsia="es-MX"/>
        </w:rPr>
        <w:t xml:space="preserve">Objeto de licitación: </w:t>
      </w:r>
      <w:r w:rsidRPr="003427BE">
        <w:rPr>
          <w:rFonts w:ascii="Calibri" w:eastAsiaTheme="minorEastAsia" w:hAnsi="Calibri" w:cs="Calibri"/>
          <w:lang w:val="es-ES" w:eastAsia="es-MX"/>
        </w:rPr>
        <w:t xml:space="preserve">Refacciones para desbrozadoras, motosierras y maquinarias </w:t>
      </w:r>
    </w:p>
    <w:p w14:paraId="48BB7762"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b/>
        </w:rPr>
      </w:pPr>
    </w:p>
    <w:p w14:paraId="5ADFB707" w14:textId="77777777" w:rsidR="003427BE" w:rsidRPr="003427BE" w:rsidRDefault="003427BE" w:rsidP="003427BE">
      <w:pPr>
        <w:shd w:val="clear" w:color="auto" w:fill="FFFFFF"/>
        <w:spacing w:after="100" w:afterAutospacing="1"/>
        <w:contextualSpacing/>
        <w:jc w:val="both"/>
        <w:rPr>
          <w:rFonts w:ascii="Calibri" w:eastAsiaTheme="minorEastAsia" w:hAnsi="Calibri" w:cs="Calibri"/>
          <w:lang w:val="es-ES_tradnl"/>
        </w:rPr>
      </w:pPr>
      <w:r w:rsidRPr="003427BE">
        <w:rPr>
          <w:rFonts w:ascii="Calibri" w:eastAsiaTheme="minorEastAsia" w:hAnsi="Calibri" w:cs="Calibri"/>
          <w:lang w:eastAsia="es-MX"/>
        </w:rPr>
        <w:t>S</w:t>
      </w:r>
      <w:r w:rsidRPr="003427BE">
        <w:rPr>
          <w:rFonts w:ascii="Calibri" w:hAnsi="Calibri" w:cs="Calibri"/>
          <w:lang w:val="es-ES_tradnl"/>
        </w:rPr>
        <w:t>e pone a la vista el expediente de donde se desprende lo siguiente:</w:t>
      </w:r>
    </w:p>
    <w:p w14:paraId="537D6BDF" w14:textId="77777777" w:rsidR="003427BE" w:rsidRPr="003427BE" w:rsidRDefault="003427BE" w:rsidP="003427BE">
      <w:pPr>
        <w:shd w:val="clear" w:color="auto" w:fill="FFFFFF"/>
        <w:spacing w:after="100" w:afterAutospacing="1"/>
        <w:contextualSpacing/>
        <w:jc w:val="both"/>
        <w:rPr>
          <w:rFonts w:ascii="Calibri" w:hAnsi="Calibri" w:cs="Calibri"/>
          <w:lang w:val="es-ES_tradnl"/>
        </w:rPr>
      </w:pPr>
    </w:p>
    <w:p w14:paraId="0DA02C2C"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r w:rsidRPr="003427BE">
        <w:rPr>
          <w:rFonts w:ascii="Calibri" w:hAnsi="Calibri" w:cs="Calibri"/>
          <w:b/>
          <w:lang w:val="es-ES_tradnl"/>
        </w:rPr>
        <w:t>Proveedores que cotizan:</w:t>
      </w:r>
    </w:p>
    <w:p w14:paraId="54CB4583" w14:textId="77777777" w:rsidR="003427BE" w:rsidRPr="003427BE" w:rsidRDefault="003427BE" w:rsidP="003427BE">
      <w:pPr>
        <w:pStyle w:val="Prrafodelista"/>
        <w:numPr>
          <w:ilvl w:val="0"/>
          <w:numId w:val="10"/>
        </w:numPr>
        <w:shd w:val="clear" w:color="auto" w:fill="FFFFFF"/>
        <w:spacing w:after="100" w:afterAutospacing="1"/>
        <w:contextualSpacing/>
        <w:jc w:val="both"/>
        <w:rPr>
          <w:rFonts w:ascii="Calibri" w:hAnsi="Calibri" w:cs="Calibri"/>
        </w:rPr>
      </w:pPr>
      <w:r w:rsidRPr="003427BE">
        <w:rPr>
          <w:rFonts w:ascii="Calibri" w:hAnsi="Calibri" w:cs="Calibri"/>
        </w:rPr>
        <w:t>Polirefacciones de Occidente, S.A. de C.V.</w:t>
      </w:r>
    </w:p>
    <w:p w14:paraId="15368EE8" w14:textId="77777777" w:rsidR="003427BE" w:rsidRPr="003427BE" w:rsidRDefault="003427BE" w:rsidP="003427BE">
      <w:pPr>
        <w:pStyle w:val="Prrafodelista"/>
        <w:numPr>
          <w:ilvl w:val="0"/>
          <w:numId w:val="10"/>
        </w:numPr>
        <w:shd w:val="clear" w:color="auto" w:fill="FFFFFF"/>
        <w:spacing w:after="100" w:afterAutospacing="1"/>
        <w:contextualSpacing/>
        <w:jc w:val="both"/>
        <w:rPr>
          <w:rFonts w:ascii="Calibri" w:hAnsi="Calibri" w:cs="Calibri"/>
        </w:rPr>
      </w:pPr>
      <w:proofErr w:type="spellStart"/>
      <w:r w:rsidRPr="003427BE">
        <w:rPr>
          <w:rFonts w:ascii="Calibri" w:hAnsi="Calibri" w:cs="Calibri"/>
        </w:rPr>
        <w:t>Fortex</w:t>
      </w:r>
      <w:proofErr w:type="spellEnd"/>
      <w:r w:rsidRPr="003427BE">
        <w:rPr>
          <w:rFonts w:ascii="Calibri" w:hAnsi="Calibri" w:cs="Calibri"/>
        </w:rPr>
        <w:t xml:space="preserve"> Maquinaria y Equipos, S.A. de C.V.</w:t>
      </w:r>
    </w:p>
    <w:p w14:paraId="6915055D" w14:textId="77777777" w:rsidR="003427BE" w:rsidRPr="003427BE" w:rsidRDefault="003427BE" w:rsidP="003427BE">
      <w:pPr>
        <w:shd w:val="clear" w:color="auto" w:fill="FFFFFF"/>
        <w:spacing w:after="100" w:afterAutospacing="1"/>
        <w:contextualSpacing/>
        <w:jc w:val="both"/>
        <w:rPr>
          <w:rFonts w:ascii="Calibri" w:hAnsi="Calibri" w:cs="Calibri"/>
          <w:b/>
          <w:i/>
        </w:rPr>
      </w:pPr>
      <w:r w:rsidRPr="003427BE">
        <w:rPr>
          <w:rFonts w:ascii="Calibri" w:hAnsi="Calibri" w:cs="Calibri"/>
          <w:b/>
          <w:i/>
        </w:rPr>
        <w:t xml:space="preserve">Ningún licitante resultó solvente </w:t>
      </w:r>
    </w:p>
    <w:p w14:paraId="667BABA2" w14:textId="77777777" w:rsidR="003427BE" w:rsidRPr="003427BE" w:rsidRDefault="003427BE" w:rsidP="003427BE">
      <w:pPr>
        <w:shd w:val="clear" w:color="auto" w:fill="FFFFFF"/>
        <w:spacing w:after="100" w:afterAutospacing="1"/>
        <w:contextualSpacing/>
        <w:jc w:val="both"/>
        <w:rPr>
          <w:rFonts w:ascii="Calibri" w:hAnsi="Calibri" w:cs="Calibri"/>
          <w:b/>
          <w:lang w:val="es-ES_tradnl"/>
        </w:rPr>
      </w:pPr>
    </w:p>
    <w:p w14:paraId="4B33EEC8" w14:textId="38180161" w:rsidR="00194D05" w:rsidRPr="003427BE" w:rsidRDefault="003427BE" w:rsidP="003427BE">
      <w:pPr>
        <w:shd w:val="clear" w:color="auto" w:fill="FFFFFF"/>
        <w:spacing w:after="100" w:afterAutospacing="1"/>
        <w:contextualSpacing/>
        <w:jc w:val="both"/>
        <w:rPr>
          <w:rFonts w:ascii="Calibri" w:hAnsi="Calibri" w:cs="Calibri"/>
          <w:lang w:val="es-ES_tradnl"/>
        </w:rPr>
      </w:pPr>
      <w:r w:rsidRPr="003427BE">
        <w:rPr>
          <w:rFonts w:ascii="Calibri" w:hAnsi="Calibri" w:cs="Calibri"/>
          <w:b/>
          <w:lang w:val="es-ES_tradnl"/>
        </w:rPr>
        <w:t xml:space="preserve">Nota: </w:t>
      </w:r>
      <w:r w:rsidRPr="003427BE">
        <w:rPr>
          <w:rFonts w:ascii="Calibri" w:hAnsi="Calibri" w:cs="Calibri"/>
          <w:lang w:val="es-ES_tradnl"/>
        </w:rPr>
        <w:t>Posterior al acto de presentación y apertura de proposiciones realizada el día 29 de Abril del 2024, se realizó un análisis exhaustivo y revisión a los puntos establecidos en las presentes bases y se determinó que de continuar con el proceso de licitación antes mencionado, ocasionaría que no se ejerciera el recurso de manera adecuada conforme a los resultados esperados, puesto que no es factible realizarlo según las condiciones actuales además no se tuvo claridad en cuanto a la forma en como fueron solicitados los requisitos, por lo que de conformidad al Artículo 71 de la Ley de Compras Gubernamentales, Enajenaciones y Contratación de Servicios del Estado de Jalisco y sus Municipios, y en términos del Artículo 87 del Reglamento de Compras, Enajenaciones y Contratación de Servicios del Municipio de Zapopan, Jalisco, se solicita la cancelación del presente proceso y al persistir la necesidad de la adquisición de dichos bienes se solicita su autorización para la realización de un nuevo estudio de mercado con nuevas bases y nueva requisición.</w:t>
      </w:r>
    </w:p>
    <w:p w14:paraId="0BF9CB2C" w14:textId="77777777" w:rsidR="003427BE" w:rsidRDefault="003427BE" w:rsidP="003427BE">
      <w:pPr>
        <w:shd w:val="clear" w:color="auto" w:fill="FFFFFF"/>
        <w:spacing w:after="100" w:afterAutospacing="1"/>
        <w:contextualSpacing/>
        <w:jc w:val="both"/>
        <w:rPr>
          <w:rFonts w:cstheme="minorHAnsi"/>
          <w:color w:val="000000"/>
          <w:shd w:val="clear" w:color="auto" w:fill="FFFFFF"/>
          <w:lang w:eastAsia="es-MX"/>
        </w:rPr>
      </w:pPr>
    </w:p>
    <w:p w14:paraId="3AFE12B0" w14:textId="541F27D0" w:rsidR="00B660F8" w:rsidRPr="003427BE" w:rsidRDefault="00B660F8" w:rsidP="00881D70">
      <w:pPr>
        <w:shd w:val="clear" w:color="auto" w:fill="FFFFFF"/>
        <w:spacing w:after="100" w:afterAutospacing="1"/>
        <w:contextualSpacing/>
        <w:jc w:val="both"/>
        <w:rPr>
          <w:rFonts w:ascii="Calibri" w:hAnsi="Calibri" w:cs="Calibri"/>
          <w:lang w:val="es-ES_tradnl"/>
        </w:rPr>
      </w:pPr>
      <w:r w:rsidRPr="003427BE">
        <w:rPr>
          <w:rFonts w:ascii="Calibri" w:hAnsi="Calibri" w:cs="Calibri"/>
        </w:rPr>
        <w:t>Edmundo Antonio Amutio Villa, representante suplente del Presidente del Comité de Adquisiciones, comenta de</w:t>
      </w:r>
      <w:r w:rsidRPr="003427BE">
        <w:rPr>
          <w:rFonts w:ascii="Calibri" w:eastAsia="Cambria" w:hAnsi="Calibri" w:cs="Calibri"/>
        </w:rPr>
        <w:t xml:space="preserve"> </w:t>
      </w:r>
      <w:bookmarkStart w:id="5" w:name="_Hlk164942845"/>
      <w:r w:rsidR="003427BE" w:rsidRPr="003427BE">
        <w:rPr>
          <w:rFonts w:ascii="Calibri" w:eastAsia="Cambria" w:hAnsi="Calibri" w:cs="Calibri"/>
        </w:rPr>
        <w:t>conformidad con el artículo 24, fracción VII del Reglamento de Compras, Enajenaciones y Contratación de Servicios del Municipio de Zapopan, Jalisco, se somete a su consideración por parte de los integrantes del Comité de Adquisiciones,</w:t>
      </w:r>
      <w:r w:rsidR="003427BE" w:rsidRPr="003427BE">
        <w:rPr>
          <w:rFonts w:ascii="Calibri" w:hAnsi="Calibri" w:cs="Calibri"/>
          <w:b/>
        </w:rPr>
        <w:t xml:space="preserve"> </w:t>
      </w:r>
      <w:r w:rsidR="003427BE" w:rsidRPr="003427BE">
        <w:rPr>
          <w:rFonts w:ascii="Calibri" w:hAnsi="Calibri" w:cs="Calibri"/>
          <w:b/>
          <w:lang w:val="es-ES_tradnl"/>
        </w:rPr>
        <w:t>la cancelación del presente proceso y se solicita su autorización para la realización de un nuevo estudio de mercado con nuevas bases y nueva requisición</w:t>
      </w:r>
      <w:r w:rsidR="003427BE" w:rsidRPr="003427BE">
        <w:rPr>
          <w:rFonts w:ascii="Calibri" w:hAnsi="Calibri" w:cs="Calibri"/>
        </w:rPr>
        <w:t xml:space="preserve">, </w:t>
      </w:r>
      <w:r w:rsidR="003427BE" w:rsidRPr="003427BE">
        <w:rPr>
          <w:rFonts w:ascii="Calibri" w:hAnsi="Calibri" w:cs="Calibri"/>
          <w:lang w:val="es-ES_tradnl"/>
        </w:rPr>
        <w:t>los que estén por la afirmativa, sírvanse manifestarlo levantando su mano.</w:t>
      </w:r>
      <w:bookmarkEnd w:id="5"/>
    </w:p>
    <w:p w14:paraId="401FCFC4" w14:textId="77777777" w:rsidR="00B660F8" w:rsidRPr="00AB3FA3" w:rsidRDefault="00B660F8" w:rsidP="00B660F8">
      <w:pPr>
        <w:shd w:val="clear" w:color="auto" w:fill="FFFFFF"/>
        <w:spacing w:after="100" w:afterAutospacing="1"/>
        <w:contextualSpacing/>
        <w:jc w:val="both"/>
        <w:rPr>
          <w:rFonts w:ascii="Calibri" w:hAnsi="Calibri" w:cs="Calibri"/>
          <w:lang w:val="es-ES_tradnl"/>
        </w:rPr>
      </w:pPr>
    </w:p>
    <w:p w14:paraId="27EC6A65" w14:textId="33BA77CA" w:rsidR="00194D05" w:rsidRPr="00AB3FA3" w:rsidRDefault="00194D05" w:rsidP="00194D05">
      <w:pPr>
        <w:shd w:val="clear" w:color="auto" w:fill="FFFFFF"/>
        <w:spacing w:after="100" w:afterAutospacing="1"/>
        <w:contextualSpacing/>
        <w:jc w:val="center"/>
        <w:rPr>
          <w:rFonts w:ascii="Calibri" w:hAnsi="Calibri" w:cs="Calibri"/>
          <w:b/>
          <w:i/>
        </w:rPr>
      </w:pPr>
      <w:r w:rsidRPr="00AB3FA3">
        <w:rPr>
          <w:rFonts w:ascii="Calibri" w:hAnsi="Calibri" w:cs="Calibri"/>
          <w:b/>
          <w:i/>
        </w:rPr>
        <w:t>Aprobado por Unanimidad de votos por parte de los integrantes del Comité presentes</w:t>
      </w:r>
      <w:r>
        <w:rPr>
          <w:rFonts w:ascii="Calibri" w:hAnsi="Calibri" w:cs="Calibri"/>
          <w:b/>
          <w:i/>
        </w:rPr>
        <w:t>.</w:t>
      </w:r>
    </w:p>
    <w:p w14:paraId="70FC6EB2" w14:textId="77777777" w:rsidR="001F3F34" w:rsidRDefault="001F3F34" w:rsidP="003427BE">
      <w:pPr>
        <w:contextualSpacing/>
        <w:jc w:val="both"/>
        <w:rPr>
          <w:rFonts w:asciiTheme="minorHAnsi" w:hAnsiTheme="minorHAnsi" w:cstheme="minorHAnsi"/>
          <w:b/>
          <w:lang w:val="es-ES_tradnl"/>
        </w:rPr>
      </w:pPr>
    </w:p>
    <w:p w14:paraId="00AB8B55" w14:textId="3DBC890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53A0933F" w14:textId="57D0E61D" w:rsidR="00611345" w:rsidRPr="00AF2EFF" w:rsidRDefault="00C74018" w:rsidP="000F797A">
      <w:pPr>
        <w:pStyle w:val="Prrafodelista"/>
        <w:numPr>
          <w:ilvl w:val="0"/>
          <w:numId w:val="5"/>
        </w:numPr>
        <w:spacing w:after="160" w:line="259" w:lineRule="auto"/>
        <w:contextualSpacing/>
        <w:jc w:val="both"/>
        <w:rPr>
          <w:rFonts w:asciiTheme="minorHAnsi" w:hAnsiTheme="minorHAnsi" w:cstheme="minorHAnsi"/>
          <w:b/>
        </w:rPr>
      </w:pPr>
      <w:r w:rsidRPr="00AF2EFF">
        <w:rPr>
          <w:rFonts w:asciiTheme="minorHAnsi" w:hAnsiTheme="minorHAnsi" w:cstheme="minorHAnsi"/>
          <w:b/>
        </w:rPr>
        <w:t xml:space="preserve">Adjudicaciones Directas de acuerdo al Artículo 99, Fracción </w:t>
      </w:r>
      <w:r w:rsidR="00760E64" w:rsidRPr="00AF2EFF">
        <w:rPr>
          <w:rFonts w:asciiTheme="minorHAnsi" w:hAnsiTheme="minorHAnsi" w:cstheme="minorHAnsi"/>
          <w:b/>
        </w:rPr>
        <w:t xml:space="preserve">I </w:t>
      </w:r>
      <w:r w:rsidRPr="00AF2EFF">
        <w:rPr>
          <w:rFonts w:asciiTheme="minorHAnsi" w:hAnsiTheme="minorHAnsi" w:cstheme="minorHAnsi"/>
          <w:b/>
        </w:rPr>
        <w:t>del Reglamento de Compras, Enajenaciones y Contratación de Servicios del Municipio de Zapopan Jalisco, se solicita su autorización.</w:t>
      </w:r>
    </w:p>
    <w:p w14:paraId="4E594001" w14:textId="77777777" w:rsidR="00257EF1" w:rsidRDefault="00257EF1" w:rsidP="004310C9">
      <w:pPr>
        <w:jc w:val="both"/>
        <w:rPr>
          <w:rFonts w:cstheme="minorHAnsi"/>
          <w:noProof/>
        </w:rPr>
      </w:pPr>
    </w:p>
    <w:p w14:paraId="2CF12CFF" w14:textId="29E8EF66" w:rsidR="004310C9" w:rsidRDefault="00140B1D" w:rsidP="004310C9">
      <w:pPr>
        <w:jc w:val="both"/>
        <w:rPr>
          <w:rFonts w:cstheme="minorHAnsi"/>
        </w:rPr>
      </w:pPr>
      <w:r>
        <w:rPr>
          <w:rFonts w:cstheme="minorHAnsi"/>
          <w:noProof/>
        </w:rPr>
        <w:lastRenderedPageBreak/>
        <w:drawing>
          <wp:inline distT="0" distB="0" distL="0" distR="0" wp14:anchorId="6834E93B" wp14:editId="361B9AF9">
            <wp:extent cx="6301105" cy="368300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6301105" cy="3683000"/>
                    </a:xfrm>
                    <a:prstGeom prst="rect">
                      <a:avLst/>
                    </a:prstGeom>
                  </pic:spPr>
                </pic:pic>
              </a:graphicData>
            </a:graphic>
          </wp:inline>
        </w:drawing>
      </w:r>
    </w:p>
    <w:p w14:paraId="0845B85B" w14:textId="77777777" w:rsidR="00257EF1" w:rsidRDefault="00257EF1" w:rsidP="00C74018">
      <w:pPr>
        <w:contextualSpacing/>
        <w:jc w:val="both"/>
        <w:rPr>
          <w:rFonts w:asciiTheme="minorHAnsi" w:hAnsiTheme="minorHAnsi" w:cstheme="minorHAnsi"/>
        </w:rPr>
      </w:pPr>
    </w:p>
    <w:p w14:paraId="1FB3A4E3" w14:textId="6A27BCFD" w:rsidR="00C74018" w:rsidRDefault="00C74018" w:rsidP="00C74018">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4361D8">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C31EC2">
        <w:rPr>
          <w:rFonts w:asciiTheme="minorHAnsi" w:eastAsia="Calibri" w:hAnsiTheme="minorHAnsi" w:cstheme="minorHAnsi"/>
          <w:lang w:val="es-ES_tradnl"/>
        </w:rPr>
        <w:t>co</w:t>
      </w:r>
      <w:r w:rsidR="00760E64">
        <w:rPr>
          <w:rFonts w:asciiTheme="minorHAnsi" w:eastAsia="Calibri" w:hAnsiTheme="minorHAnsi" w:cstheme="minorHAnsi"/>
          <w:lang w:val="es-ES_tradnl"/>
        </w:rPr>
        <w:t>n el artículo 99 fracción 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4361D8" w:rsidRPr="004361D8">
        <w:rPr>
          <w:rFonts w:asciiTheme="minorHAnsi" w:hAnsiTheme="minorHAnsi" w:cstheme="minorHAnsi"/>
          <w:b/>
          <w:bCs/>
        </w:rPr>
        <w:t>Unanimidad</w:t>
      </w:r>
      <w:r w:rsidRPr="004361D8">
        <w:rPr>
          <w:rFonts w:asciiTheme="minorHAnsi" w:hAnsiTheme="minorHAnsi" w:cstheme="minorHAnsi"/>
          <w:b/>
          <w:bCs/>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686240A2" w14:textId="77777777" w:rsidR="003427BE" w:rsidRDefault="003427BE" w:rsidP="00C31EC2">
      <w:pPr>
        <w:shd w:val="clear" w:color="auto" w:fill="FFFFFF"/>
        <w:spacing w:after="100" w:afterAutospacing="1"/>
        <w:contextualSpacing/>
        <w:jc w:val="center"/>
        <w:rPr>
          <w:rFonts w:ascii="Calibri" w:hAnsi="Calibri" w:cs="Calibri"/>
          <w:b/>
        </w:rPr>
      </w:pPr>
    </w:p>
    <w:p w14:paraId="234E6A63" w14:textId="05FA24CB" w:rsidR="00C31EC2" w:rsidRPr="00304C4D" w:rsidRDefault="00257EF1" w:rsidP="00C31EC2">
      <w:pPr>
        <w:shd w:val="clear" w:color="auto" w:fill="FFFFFF"/>
        <w:spacing w:after="100" w:afterAutospacing="1"/>
        <w:contextualSpacing/>
        <w:jc w:val="center"/>
        <w:rPr>
          <w:rFonts w:asciiTheme="minorHAnsi" w:hAnsiTheme="minorHAnsi" w:cstheme="minorHAnsi"/>
          <w:b/>
        </w:rPr>
      </w:pPr>
      <w:r>
        <w:rPr>
          <w:rFonts w:asciiTheme="minorHAnsi" w:hAnsiTheme="minorHAnsi" w:cstheme="minorHAnsi"/>
          <w:b/>
          <w:lang w:val="es-ES_tradnl"/>
        </w:rPr>
        <w:t xml:space="preserve">4. </w:t>
      </w:r>
      <w:r w:rsidR="00C31EC2" w:rsidRPr="00304C4D">
        <w:rPr>
          <w:rFonts w:asciiTheme="minorHAnsi" w:hAnsiTheme="minorHAnsi" w:cstheme="minorHAnsi"/>
          <w:b/>
          <w:lang w:val="es-ES_tradnl"/>
        </w:rPr>
        <w:t>Presentación de bases para su aprobación.</w:t>
      </w:r>
    </w:p>
    <w:p w14:paraId="77C16604" w14:textId="77777777" w:rsidR="00B73CCB" w:rsidRPr="00304C4D" w:rsidRDefault="00B73CCB" w:rsidP="00B73CCB">
      <w:pPr>
        <w:jc w:val="both"/>
        <w:rPr>
          <w:rFonts w:asciiTheme="minorHAnsi" w:hAnsiTheme="minorHAnsi" w:cstheme="minorHAnsi"/>
        </w:rPr>
      </w:pPr>
    </w:p>
    <w:p w14:paraId="36021381" w14:textId="77777777" w:rsidR="00140B1D" w:rsidRPr="00140B1D" w:rsidRDefault="00140B1D" w:rsidP="00140B1D">
      <w:pPr>
        <w:shd w:val="clear" w:color="auto" w:fill="FFFFFF"/>
        <w:spacing w:after="100" w:afterAutospacing="1"/>
        <w:contextualSpacing/>
        <w:jc w:val="both"/>
        <w:rPr>
          <w:rFonts w:ascii="Calibri" w:hAnsi="Calibri" w:cs="Calibri"/>
        </w:rPr>
      </w:pPr>
      <w:r w:rsidRPr="00140B1D">
        <w:rPr>
          <w:rFonts w:ascii="Calibri" w:hAnsi="Calibri" w:cs="Calibri"/>
        </w:rPr>
        <w:t xml:space="preserve">Bases de </w:t>
      </w:r>
      <w:r w:rsidRPr="00140B1D">
        <w:rPr>
          <w:rFonts w:ascii="Calibri" w:hAnsi="Calibri" w:cs="Calibri"/>
          <w:b/>
        </w:rPr>
        <w:t>la requisición 202400878</w:t>
      </w:r>
      <w:r w:rsidRPr="00140B1D">
        <w:rPr>
          <w:rFonts w:ascii="Calibri" w:eastAsiaTheme="minorEastAsia" w:hAnsi="Calibri" w:cs="Calibri"/>
          <w:b/>
          <w:lang w:val="es-ES" w:eastAsia="es-MX"/>
        </w:rPr>
        <w:t xml:space="preserve"> (local) </w:t>
      </w:r>
      <w:r w:rsidRPr="00140B1D">
        <w:rPr>
          <w:rFonts w:ascii="Calibri" w:eastAsiaTheme="minorEastAsia" w:hAnsi="Calibri" w:cs="Calibri"/>
          <w:lang w:val="es-ES" w:eastAsia="es-MX"/>
        </w:rPr>
        <w:t>de la Dirección de Innovación Gubernamental adscrita a la Coordinación General de Administración e Innovación Gubernamental donde</w:t>
      </w:r>
      <w:r w:rsidRPr="00140B1D">
        <w:rPr>
          <w:rFonts w:ascii="Calibri" w:hAnsi="Calibri" w:cs="Calibri"/>
        </w:rPr>
        <w:t xml:space="preserve"> solicitan licencias de software Antivirus Kaspersky.</w:t>
      </w:r>
    </w:p>
    <w:p w14:paraId="4AC61C0C" w14:textId="77777777" w:rsidR="00B73CCB" w:rsidRPr="00493C55" w:rsidRDefault="00B73CCB" w:rsidP="00B73CCB">
      <w:pPr>
        <w:jc w:val="both"/>
        <w:rPr>
          <w:rFonts w:asciiTheme="minorHAnsi" w:hAnsiTheme="minorHAnsi" w:cstheme="minorHAnsi"/>
        </w:rPr>
      </w:pPr>
    </w:p>
    <w:p w14:paraId="2D2ECED4" w14:textId="716C8819" w:rsidR="00B73CCB" w:rsidRDefault="00140B1D" w:rsidP="00B73CCB">
      <w:pPr>
        <w:jc w:val="center"/>
        <w:rPr>
          <w:rFonts w:asciiTheme="minorHAnsi" w:hAnsiTheme="minorHAnsi" w:cstheme="minorHAnsi"/>
          <w:b/>
          <w:i/>
        </w:rPr>
      </w:pPr>
      <w:r>
        <w:rPr>
          <w:rFonts w:asciiTheme="minorHAnsi" w:hAnsiTheme="minorHAnsi" w:cstheme="minorHAnsi"/>
          <w:b/>
          <w:i/>
        </w:rPr>
        <w:t>Se bajan las presentes bases a petición del área requirente, esto debido a que se realizara una evaluación más exhaustiva</w:t>
      </w:r>
      <w:r w:rsidR="00B73CCB" w:rsidRPr="00CF4250">
        <w:rPr>
          <w:rFonts w:asciiTheme="minorHAnsi" w:hAnsiTheme="minorHAnsi" w:cstheme="minorHAnsi"/>
          <w:b/>
          <w:i/>
        </w:rPr>
        <w:t>.</w:t>
      </w:r>
    </w:p>
    <w:p w14:paraId="1B54E7D4" w14:textId="77777777" w:rsidR="00C31EC2" w:rsidRDefault="00C31EC2" w:rsidP="00B73CCB">
      <w:pPr>
        <w:ind w:left="567"/>
        <w:contextualSpacing/>
        <w:jc w:val="both"/>
        <w:rPr>
          <w:rFonts w:asciiTheme="minorHAnsi" w:hAnsiTheme="minorHAnsi" w:cstheme="minorHAnsi"/>
          <w:b/>
          <w:noProof/>
          <w:lang w:eastAsia="es-MX"/>
        </w:rPr>
      </w:pPr>
    </w:p>
    <w:p w14:paraId="14D0DDE9" w14:textId="77777777" w:rsidR="006344F1" w:rsidRDefault="006344F1" w:rsidP="006344F1">
      <w:pPr>
        <w:jc w:val="center"/>
        <w:rPr>
          <w:rFonts w:asciiTheme="minorHAnsi" w:hAnsiTheme="minorHAnsi" w:cstheme="minorHAnsi"/>
          <w:b/>
          <w:i/>
        </w:rPr>
      </w:pPr>
    </w:p>
    <w:p w14:paraId="3007B055" w14:textId="78DF4B7B" w:rsidR="00032E25" w:rsidRDefault="00E4077C" w:rsidP="00E4077C">
      <w:pPr>
        <w:ind w:left="540"/>
        <w:contextualSpacing/>
        <w:jc w:val="both"/>
        <w:rPr>
          <w:rFonts w:asciiTheme="minorHAnsi" w:hAnsiTheme="minorHAnsi" w:cstheme="minorHAnsi"/>
          <w:b/>
        </w:rPr>
      </w:pPr>
      <w:r>
        <w:rPr>
          <w:rFonts w:asciiTheme="minorHAnsi" w:hAnsiTheme="minorHAnsi" w:cstheme="minorHAnsi"/>
          <w:b/>
        </w:rPr>
        <w:lastRenderedPageBreak/>
        <w:t xml:space="preserve">V. </w:t>
      </w:r>
      <w:r w:rsidR="00032E25" w:rsidRPr="00E4077C">
        <w:rPr>
          <w:rFonts w:asciiTheme="minorHAnsi" w:hAnsiTheme="minorHAnsi" w:cstheme="minorHAnsi"/>
          <w:b/>
        </w:rPr>
        <w:t>Asuntos Varios.</w:t>
      </w:r>
    </w:p>
    <w:p w14:paraId="295FA067" w14:textId="5499467D" w:rsidR="001F3F34" w:rsidRDefault="001F3F34" w:rsidP="00E4077C">
      <w:pPr>
        <w:ind w:left="540"/>
        <w:contextualSpacing/>
        <w:jc w:val="both"/>
        <w:rPr>
          <w:rFonts w:asciiTheme="minorHAnsi" w:hAnsiTheme="minorHAnsi" w:cstheme="minorHAnsi"/>
          <w:b/>
        </w:rPr>
      </w:pPr>
    </w:p>
    <w:p w14:paraId="2EEF4EBD" w14:textId="77777777" w:rsidR="00140B1D" w:rsidRPr="00140B1D" w:rsidRDefault="00140B1D" w:rsidP="00140B1D">
      <w:pPr>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140B1D">
        <w:rPr>
          <w:rFonts w:ascii="Calibri" w:eastAsiaTheme="minorEastAsia" w:hAnsi="Calibri" w:cs="Calibr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2DAC6248" w14:textId="77777777" w:rsidR="00140B1D" w:rsidRPr="00140B1D" w:rsidRDefault="00140B1D" w:rsidP="00140B1D">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494331C8" w14:textId="5FC92C48" w:rsidR="00140B1D" w:rsidRDefault="00140B1D" w:rsidP="00140B1D">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140B1D">
        <w:rPr>
          <w:rFonts w:ascii="Calibri" w:eastAsiaTheme="minorEastAsia" w:hAnsi="Calibri" w:cs="Calibri"/>
          <w:lang w:eastAsia="es-MX"/>
        </w:rPr>
        <w:t>En cumplimiento al Artículo 95 y al Artículo 100 del Reglamento en cita, de las adjudicaciones directas señaladas en el Artículo 99, formalizadas del 1 de enero y hasta el 30 de abril del 2024, mismo que se anexan mediante tablas de Excel en el presente oficio. (Mismos que ya fue entregado en tiempo y forma a la Contraloría Ciudadana y a la Dirección de Presupuestos y Egresos)</w:t>
      </w:r>
    </w:p>
    <w:p w14:paraId="43B4BBA5" w14:textId="078F7B97" w:rsidR="00140B1D" w:rsidRDefault="00140B1D" w:rsidP="00140B1D">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14:paraId="59E02E66" w14:textId="2A0455DE" w:rsidR="00140B1D" w:rsidRDefault="00140B1D" w:rsidP="00140B1D">
      <w:pPr>
        <w:shd w:val="clear" w:color="auto" w:fill="FFFFFF"/>
        <w:spacing w:after="100" w:afterAutospacing="1"/>
        <w:ind w:left="360"/>
        <w:contextualSpacing/>
        <w:jc w:val="center"/>
        <w:rPr>
          <w:rFonts w:asciiTheme="minorHAnsi" w:hAnsiTheme="minorHAnsi" w:cstheme="minorHAnsi"/>
          <w:b/>
          <w:i/>
        </w:rPr>
      </w:pPr>
      <w:r w:rsidRPr="001111BC">
        <w:rPr>
          <w:rFonts w:asciiTheme="minorHAnsi" w:hAnsiTheme="minorHAnsi" w:cstheme="minorHAnsi"/>
          <w:b/>
          <w:i/>
        </w:rPr>
        <w:t>Los integrantes del Comité presentes se dan por enterados.</w:t>
      </w:r>
    </w:p>
    <w:p w14:paraId="035EF7C6" w14:textId="77777777" w:rsidR="00140B1D" w:rsidRDefault="00140B1D" w:rsidP="00140B1D">
      <w:pPr>
        <w:shd w:val="clear" w:color="auto" w:fill="FFFFFF"/>
        <w:spacing w:after="100" w:afterAutospacing="1"/>
        <w:ind w:left="360"/>
        <w:contextualSpacing/>
        <w:jc w:val="center"/>
        <w:rPr>
          <w:rFonts w:asciiTheme="minorHAnsi" w:hAnsiTheme="minorHAnsi" w:cstheme="minorHAnsi"/>
          <w:b/>
          <w:i/>
        </w:rPr>
      </w:pPr>
    </w:p>
    <w:p w14:paraId="2D393EF3" w14:textId="26CDF5D4" w:rsidR="00140B1D" w:rsidRDefault="00140B1D" w:rsidP="00140B1D">
      <w:pPr>
        <w:numPr>
          <w:ilvl w:val="0"/>
          <w:numId w:val="19"/>
        </w:numPr>
        <w:shd w:val="clear" w:color="auto" w:fill="FFFFFF"/>
        <w:contextualSpacing/>
        <w:jc w:val="both"/>
        <w:rPr>
          <w:rFonts w:ascii="Calibri" w:hAnsi="Calibri" w:cs="Calibri"/>
        </w:rPr>
      </w:pPr>
      <w:r w:rsidRPr="00140B1D">
        <w:rPr>
          <w:rFonts w:ascii="Calibri" w:hAnsi="Calibri" w:cs="Calibri"/>
        </w:rPr>
        <w:t>Nota Aclaratoria: Cabe mencionar que en la sesión 3 Extraordinaria del 2024, de fecha 3 de mayo del presente, relativo al Cuadro número E04.03.2024, en el speech se anotó el monto total de $2´354,800.00 y se leyó esa cantidad, siendo correcta la cantidad de $3´572,800.00 conforme a la tabla comparativa, mismo que ya fue presentado a los miembros del Comité.</w:t>
      </w:r>
    </w:p>
    <w:p w14:paraId="465C99DC" w14:textId="4077D586" w:rsidR="00140B1D" w:rsidRDefault="00140B1D" w:rsidP="00140B1D">
      <w:pPr>
        <w:shd w:val="clear" w:color="auto" w:fill="FFFFFF"/>
        <w:ind w:left="720"/>
        <w:contextualSpacing/>
        <w:jc w:val="both"/>
        <w:rPr>
          <w:rFonts w:ascii="Calibri" w:hAnsi="Calibri" w:cs="Calibri"/>
        </w:rPr>
      </w:pPr>
    </w:p>
    <w:p w14:paraId="50474554" w14:textId="77777777" w:rsidR="00140B1D" w:rsidRDefault="00140B1D" w:rsidP="00140B1D">
      <w:pPr>
        <w:shd w:val="clear" w:color="auto" w:fill="FFFFFF"/>
        <w:ind w:left="720"/>
        <w:contextualSpacing/>
        <w:jc w:val="both"/>
        <w:rPr>
          <w:rFonts w:ascii="Calibri" w:hAnsi="Calibri" w:cs="Calibri"/>
        </w:rPr>
      </w:pPr>
    </w:p>
    <w:p w14:paraId="670B8846" w14:textId="77777777" w:rsidR="00140B1D" w:rsidRDefault="00140B1D" w:rsidP="00140B1D">
      <w:pPr>
        <w:shd w:val="clear" w:color="auto" w:fill="FFFFFF"/>
        <w:spacing w:after="100" w:afterAutospacing="1"/>
        <w:ind w:left="360"/>
        <w:contextualSpacing/>
        <w:jc w:val="center"/>
        <w:rPr>
          <w:rFonts w:asciiTheme="minorHAnsi" w:hAnsiTheme="minorHAnsi" w:cstheme="minorHAnsi"/>
          <w:b/>
          <w:i/>
        </w:rPr>
      </w:pPr>
      <w:r w:rsidRPr="001111BC">
        <w:rPr>
          <w:rFonts w:asciiTheme="minorHAnsi" w:hAnsiTheme="minorHAnsi" w:cstheme="minorHAnsi"/>
          <w:b/>
          <w:i/>
        </w:rPr>
        <w:t>Los integrantes del Comité presentes se dan por enterados.</w:t>
      </w:r>
    </w:p>
    <w:p w14:paraId="34E09FF9" w14:textId="5B59EC2B" w:rsidR="00140B1D" w:rsidRDefault="00140B1D" w:rsidP="00140B1D">
      <w:pPr>
        <w:shd w:val="clear" w:color="auto" w:fill="FFFFFF"/>
        <w:ind w:left="720"/>
        <w:contextualSpacing/>
        <w:jc w:val="both"/>
        <w:rPr>
          <w:rFonts w:ascii="Calibri" w:hAnsi="Calibri" w:cs="Calibri"/>
        </w:rPr>
      </w:pPr>
    </w:p>
    <w:p w14:paraId="0138531A" w14:textId="77777777" w:rsidR="00140B1D" w:rsidRPr="00EF5FA9" w:rsidRDefault="00140B1D" w:rsidP="00140B1D">
      <w:pPr>
        <w:pStyle w:val="Prrafodelista"/>
        <w:numPr>
          <w:ilvl w:val="0"/>
          <w:numId w:val="19"/>
        </w:numPr>
        <w:spacing w:after="200" w:line="235" w:lineRule="atLeast"/>
        <w:contextualSpacing/>
        <w:jc w:val="both"/>
        <w:rPr>
          <w:rFonts w:ascii="Calibri" w:hAnsi="Calibri" w:cs="Calibri"/>
          <w:lang w:eastAsia="es-MX"/>
        </w:rPr>
      </w:pPr>
      <w:r w:rsidRPr="00EF5FA9">
        <w:rPr>
          <w:rFonts w:ascii="Calibri" w:hAnsi="Calibri" w:cs="Calibri"/>
          <w:lang w:eastAsia="es-MX"/>
        </w:rPr>
        <w:t>En virtud de las observaciones y comentarios realizados a los estudios de mercado por parte del Comité de Adquisiciones, es que se realizó un análisis exhaustivo al proceso de licitación con número de requisición 202400556 partidas 7, 10, 11, 12, 13, 15, 17 y 20 mismas que fueron declaradas desiertas y autorizadas como complementarias en una siguiente ronda, derivado de lo anterior se determina que de continuar con el presente proceso de licitación, ocasionara que no se ejerciera el recurso de manera adecuada conforme a los resultados esperados, puesto que no es factible realizarlo según las condiciones actuales, por lo que de conformidad al Artículo 71 de la Ley de Compras Gubernamentales Enajenaciones y Contratación de Servicios del Estado de Jalisco y sus Municipios, y en términos del Artículo 87 del Reglamento de Compras, Enajenaciones y Contratación de Servicios del Municipio de Zapopan,</w:t>
      </w:r>
      <w:r>
        <w:rPr>
          <w:rFonts w:ascii="Calibri" w:hAnsi="Calibri" w:cs="Calibri"/>
          <w:lang w:eastAsia="es-MX"/>
        </w:rPr>
        <w:t xml:space="preserve"> Jalisco,</w:t>
      </w:r>
      <w:r w:rsidRPr="00EF5FA9">
        <w:rPr>
          <w:rFonts w:ascii="Calibri" w:hAnsi="Calibri" w:cs="Calibri"/>
          <w:lang w:eastAsia="es-MX"/>
        </w:rPr>
        <w:t xml:space="preserve"> se solicita la cancelación del presente proceso y al persistir la necesidad de la adquisición de dichos </w:t>
      </w:r>
      <w:r w:rsidRPr="00EF5FA9">
        <w:rPr>
          <w:rFonts w:ascii="Calibri" w:hAnsi="Calibri" w:cs="Calibri"/>
          <w:lang w:eastAsia="es-MX"/>
        </w:rPr>
        <w:lastRenderedPageBreak/>
        <w:t>bienes se solicita la autorización para la realización de nuevo estudio de mercado con nuevas bases y nueva requisición.</w:t>
      </w:r>
    </w:p>
    <w:p w14:paraId="55DEBD15" w14:textId="62463B1B" w:rsidR="00140B1D" w:rsidRPr="00140B1D" w:rsidRDefault="00140B1D" w:rsidP="00140B1D">
      <w:pPr>
        <w:shd w:val="clear" w:color="auto" w:fill="FFFFFF"/>
        <w:spacing w:after="100" w:afterAutospacing="1"/>
        <w:ind w:left="360"/>
        <w:contextualSpacing/>
        <w:jc w:val="both"/>
        <w:rPr>
          <w:rFonts w:asciiTheme="minorHAnsi" w:hAnsiTheme="minorHAnsi" w:cstheme="minorHAnsi"/>
          <w:lang w:val="es-ES_tradnl"/>
        </w:rPr>
      </w:pPr>
      <w:r w:rsidRPr="00140B1D">
        <w:rPr>
          <w:rFonts w:asciiTheme="minorHAnsi" w:hAnsiTheme="minorHAnsi" w:cstheme="minorHAnsi"/>
          <w:lang w:val="es-ES_tradnl"/>
        </w:rPr>
        <w:t xml:space="preserve">Se solicita su autorización para su aprobación del </w:t>
      </w:r>
      <w:r w:rsidRPr="00140B1D">
        <w:rPr>
          <w:rFonts w:asciiTheme="minorHAnsi" w:hAnsiTheme="minorHAnsi" w:cstheme="minorHAnsi"/>
          <w:b/>
          <w:lang w:val="es-ES_tradnl"/>
        </w:rPr>
        <w:t xml:space="preserve">asunto vario </w:t>
      </w:r>
      <w:r>
        <w:rPr>
          <w:rFonts w:asciiTheme="minorHAnsi" w:hAnsiTheme="minorHAnsi" w:cstheme="minorHAnsi"/>
          <w:b/>
          <w:lang w:val="es-ES_tradnl"/>
        </w:rPr>
        <w:t>C</w:t>
      </w:r>
      <w:r w:rsidRPr="00140B1D">
        <w:rPr>
          <w:rFonts w:asciiTheme="minorHAnsi" w:hAnsiTheme="minorHAnsi" w:cstheme="minorHAnsi"/>
          <w:lang w:val="es-ES_tradnl"/>
        </w:rPr>
        <w:t>, los que estén por la afirmativa, sírvanse manifestarlo levantando su mano.</w:t>
      </w:r>
    </w:p>
    <w:p w14:paraId="180FFBC9" w14:textId="77777777" w:rsidR="00140B1D" w:rsidRDefault="00140B1D" w:rsidP="00140B1D">
      <w:pPr>
        <w:rPr>
          <w:rFonts w:asciiTheme="minorHAnsi" w:eastAsia="Cambria" w:hAnsiTheme="minorHAnsi" w:cstheme="minorHAnsi"/>
          <w:b/>
          <w:i/>
        </w:rPr>
      </w:pPr>
    </w:p>
    <w:p w14:paraId="32503CF4" w14:textId="789C1CF6" w:rsidR="00140B1D" w:rsidRPr="00140B1D" w:rsidRDefault="00140B1D" w:rsidP="00140B1D">
      <w:pPr>
        <w:ind w:left="284"/>
        <w:jc w:val="center"/>
        <w:rPr>
          <w:rFonts w:asciiTheme="minorHAnsi" w:eastAsia="Cambria" w:hAnsiTheme="minorHAnsi" w:cstheme="minorHAnsi"/>
          <w:b/>
          <w:i/>
        </w:rPr>
      </w:pPr>
      <w:r w:rsidRPr="00140B1D">
        <w:rPr>
          <w:rFonts w:asciiTheme="minorHAnsi" w:eastAsia="Cambria" w:hAnsiTheme="minorHAnsi" w:cstheme="minorHAnsi"/>
          <w:b/>
          <w:i/>
        </w:rPr>
        <w:t>Aprobado por unanimidad de votos por parte de los integrantes del Comité presentes.</w:t>
      </w:r>
    </w:p>
    <w:p w14:paraId="23C615A0" w14:textId="77777777" w:rsidR="00140B1D" w:rsidRPr="00140B1D" w:rsidRDefault="00140B1D" w:rsidP="00140B1D">
      <w:pPr>
        <w:shd w:val="clear" w:color="auto" w:fill="FFFFFF"/>
        <w:ind w:left="720"/>
        <w:contextualSpacing/>
        <w:jc w:val="both"/>
        <w:rPr>
          <w:rFonts w:ascii="Calibri" w:hAnsi="Calibri" w:cs="Calibri"/>
        </w:rPr>
      </w:pPr>
    </w:p>
    <w:p w14:paraId="0023B746" w14:textId="77777777" w:rsidR="000F1AD1" w:rsidRPr="001F3F34" w:rsidRDefault="000F1AD1" w:rsidP="001F3F34">
      <w:pPr>
        <w:jc w:val="both"/>
        <w:rPr>
          <w:rFonts w:asciiTheme="minorHAnsi" w:eastAsia="Century Gothic" w:hAnsiTheme="minorHAnsi" w:cstheme="minorHAnsi"/>
        </w:rPr>
      </w:pPr>
    </w:p>
    <w:p w14:paraId="4CAEA061" w14:textId="266748E5"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40B1D">
        <w:rPr>
          <w:rFonts w:asciiTheme="minorHAnsi" w:eastAsia="Century Gothic" w:hAnsiTheme="minorHAnsi" w:cstheme="minorHAnsi"/>
        </w:rPr>
        <w:t>Décima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E45AF9">
        <w:rPr>
          <w:rFonts w:asciiTheme="minorHAnsi" w:eastAsia="Century Gothic" w:hAnsiTheme="minorHAnsi" w:cstheme="minorHAnsi"/>
        </w:rPr>
        <w:t>1</w:t>
      </w:r>
      <w:r w:rsidR="00140B1D">
        <w:rPr>
          <w:rFonts w:asciiTheme="minorHAnsi" w:eastAsia="Century Gothic" w:hAnsiTheme="minorHAnsi" w:cstheme="minorHAnsi"/>
        </w:rPr>
        <w:t>0</w:t>
      </w:r>
      <w:r w:rsidR="000F1AD1">
        <w:rPr>
          <w:rFonts w:asciiTheme="minorHAnsi" w:eastAsia="Century Gothic" w:hAnsiTheme="minorHAnsi" w:cstheme="minorHAnsi"/>
        </w:rPr>
        <w:t>:</w:t>
      </w:r>
      <w:r w:rsidR="00140B1D">
        <w:rPr>
          <w:rFonts w:asciiTheme="minorHAnsi" w:eastAsia="Century Gothic" w:hAnsiTheme="minorHAnsi" w:cstheme="minorHAnsi"/>
        </w:rPr>
        <w:t>29</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140B1D">
        <w:rPr>
          <w:rFonts w:asciiTheme="minorHAnsi" w:eastAsia="Century Gothic" w:hAnsiTheme="minorHAnsi" w:cstheme="minorHAnsi"/>
        </w:rPr>
        <w:t>09</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140B1D">
        <w:rPr>
          <w:rFonts w:asciiTheme="minorHAnsi" w:eastAsia="Century Gothic" w:hAnsiTheme="minorHAnsi" w:cstheme="minorHAnsi"/>
        </w:rPr>
        <w:t>mayo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5A715289" w14:textId="77777777" w:rsidR="00BA46E5" w:rsidRPr="001F3F34" w:rsidRDefault="00BA46E5" w:rsidP="002F6699">
      <w:pPr>
        <w:jc w:val="both"/>
        <w:rPr>
          <w:rFonts w:ascii="Calibri" w:eastAsia="Century Gothic" w:hAnsi="Calibri" w:cs="Calibri"/>
        </w:rPr>
      </w:pPr>
    </w:p>
    <w:p w14:paraId="016A847D" w14:textId="77777777" w:rsidR="007D5334" w:rsidRPr="001F3F34" w:rsidRDefault="007D5334" w:rsidP="002F6699">
      <w:pPr>
        <w:jc w:val="both"/>
        <w:rPr>
          <w:rFonts w:ascii="Calibri" w:eastAsia="Century Gothic" w:hAnsi="Calibri" w:cs="Calibri"/>
        </w:rPr>
      </w:pPr>
    </w:p>
    <w:p w14:paraId="506B0D48" w14:textId="77777777" w:rsidR="00140B1D" w:rsidRPr="00140B1D" w:rsidRDefault="00140B1D" w:rsidP="00140B1D">
      <w:pPr>
        <w:tabs>
          <w:tab w:val="left" w:pos="3969"/>
        </w:tabs>
        <w:spacing w:line="360" w:lineRule="auto"/>
        <w:ind w:left="708"/>
        <w:jc w:val="center"/>
        <w:rPr>
          <w:rFonts w:ascii="Calibri" w:hAnsi="Calibri" w:cs="Calibri"/>
          <w:b/>
        </w:rPr>
      </w:pPr>
      <w:bookmarkStart w:id="6" w:name="_Hlk164944114"/>
      <w:r w:rsidRPr="00140B1D">
        <w:rPr>
          <w:rFonts w:ascii="Calibri" w:hAnsi="Calibri" w:cs="Calibri"/>
          <w:b/>
        </w:rPr>
        <w:t>Integrantes Vocales con voz y voto</w:t>
      </w:r>
    </w:p>
    <w:p w14:paraId="35E95CFF" w14:textId="77777777" w:rsidR="00140B1D" w:rsidRPr="00140B1D" w:rsidRDefault="00140B1D" w:rsidP="00140B1D">
      <w:pPr>
        <w:pStyle w:val="Sinespaciado"/>
        <w:ind w:left="708"/>
        <w:rPr>
          <w:rFonts w:cs="Calibri"/>
          <w:sz w:val="24"/>
          <w:szCs w:val="24"/>
          <w:highlight w:val="magenta"/>
        </w:rPr>
      </w:pPr>
    </w:p>
    <w:p w14:paraId="54A1744F" w14:textId="77777777" w:rsidR="00140B1D" w:rsidRPr="00140B1D" w:rsidRDefault="00140B1D" w:rsidP="00140B1D">
      <w:pPr>
        <w:pStyle w:val="Sinespaciado"/>
        <w:ind w:left="708"/>
        <w:rPr>
          <w:rFonts w:cs="Calibri"/>
          <w:sz w:val="24"/>
          <w:szCs w:val="24"/>
          <w:highlight w:val="magenta"/>
        </w:rPr>
      </w:pPr>
    </w:p>
    <w:p w14:paraId="50F7D417" w14:textId="63643FEC" w:rsidR="00140B1D" w:rsidRDefault="00140B1D" w:rsidP="00140B1D">
      <w:pPr>
        <w:ind w:left="708"/>
        <w:jc w:val="center"/>
        <w:rPr>
          <w:rFonts w:ascii="Calibri" w:hAnsi="Calibri" w:cs="Calibri"/>
          <w:b/>
        </w:rPr>
      </w:pPr>
    </w:p>
    <w:p w14:paraId="0E7D8D9C" w14:textId="77777777" w:rsidR="00140B1D" w:rsidRPr="00140B1D" w:rsidRDefault="00140B1D" w:rsidP="00140B1D">
      <w:pPr>
        <w:ind w:left="708"/>
        <w:jc w:val="center"/>
        <w:rPr>
          <w:rFonts w:ascii="Calibri" w:hAnsi="Calibri" w:cs="Calibri"/>
          <w:b/>
        </w:rPr>
      </w:pPr>
    </w:p>
    <w:p w14:paraId="1B045115" w14:textId="77777777" w:rsidR="00140B1D" w:rsidRPr="00140B1D" w:rsidRDefault="00140B1D" w:rsidP="00140B1D">
      <w:pPr>
        <w:ind w:left="708"/>
        <w:jc w:val="center"/>
        <w:rPr>
          <w:rFonts w:ascii="Calibri" w:hAnsi="Calibri" w:cs="Calibri"/>
          <w:b/>
        </w:rPr>
      </w:pPr>
      <w:r w:rsidRPr="00140B1D">
        <w:rPr>
          <w:rFonts w:ascii="Calibri" w:hAnsi="Calibri" w:cs="Calibri"/>
          <w:b/>
        </w:rPr>
        <w:t>Edmundo Antonio Amutio Villa.</w:t>
      </w:r>
    </w:p>
    <w:p w14:paraId="0FA74D27" w14:textId="77777777" w:rsidR="00140B1D" w:rsidRPr="00140B1D" w:rsidRDefault="00140B1D" w:rsidP="00140B1D">
      <w:pPr>
        <w:ind w:left="708"/>
        <w:jc w:val="center"/>
        <w:rPr>
          <w:rFonts w:ascii="Calibri" w:hAnsi="Calibri" w:cs="Calibri"/>
          <w:lang w:val="es-ES"/>
        </w:rPr>
      </w:pPr>
      <w:r w:rsidRPr="00140B1D">
        <w:rPr>
          <w:rFonts w:ascii="Calibri" w:hAnsi="Calibri" w:cs="Calibri"/>
          <w:lang w:val="es-ES"/>
        </w:rPr>
        <w:t>Presidente del Comité de Adquisiciones Municipales.</w:t>
      </w:r>
    </w:p>
    <w:p w14:paraId="20477F53" w14:textId="77777777" w:rsidR="00140B1D" w:rsidRPr="00140B1D" w:rsidRDefault="00140B1D" w:rsidP="00140B1D">
      <w:pPr>
        <w:ind w:left="708"/>
        <w:jc w:val="center"/>
        <w:rPr>
          <w:rFonts w:ascii="Calibri" w:hAnsi="Calibri" w:cs="Calibri"/>
          <w:b/>
        </w:rPr>
      </w:pPr>
      <w:r w:rsidRPr="00140B1D">
        <w:rPr>
          <w:rFonts w:ascii="Calibri" w:hAnsi="Calibri" w:cs="Calibri"/>
        </w:rPr>
        <w:t>Suplente.</w:t>
      </w:r>
    </w:p>
    <w:p w14:paraId="71EC68CB" w14:textId="77777777" w:rsidR="00140B1D" w:rsidRPr="00140B1D" w:rsidRDefault="00140B1D" w:rsidP="00140B1D">
      <w:pPr>
        <w:pStyle w:val="Sinespaciado"/>
        <w:ind w:left="708"/>
        <w:jc w:val="center"/>
        <w:rPr>
          <w:rFonts w:cs="Calibri"/>
          <w:b/>
          <w:sz w:val="24"/>
          <w:szCs w:val="24"/>
        </w:rPr>
      </w:pPr>
    </w:p>
    <w:p w14:paraId="157D2531" w14:textId="77777777" w:rsidR="00140B1D" w:rsidRPr="00140B1D" w:rsidRDefault="00140B1D" w:rsidP="00140B1D">
      <w:pPr>
        <w:pStyle w:val="Sinespaciado"/>
        <w:ind w:left="708"/>
        <w:jc w:val="center"/>
        <w:rPr>
          <w:rFonts w:cs="Calibri"/>
          <w:b/>
          <w:sz w:val="24"/>
          <w:szCs w:val="24"/>
        </w:rPr>
      </w:pPr>
    </w:p>
    <w:p w14:paraId="7D087C93" w14:textId="77777777" w:rsidR="00140B1D" w:rsidRPr="00140B1D" w:rsidRDefault="00140B1D" w:rsidP="00140B1D">
      <w:pPr>
        <w:pStyle w:val="Sinespaciado"/>
        <w:ind w:left="708"/>
        <w:jc w:val="center"/>
        <w:rPr>
          <w:rFonts w:cs="Calibri"/>
          <w:b/>
          <w:sz w:val="24"/>
          <w:szCs w:val="24"/>
        </w:rPr>
      </w:pPr>
    </w:p>
    <w:p w14:paraId="49A000F2" w14:textId="77777777" w:rsidR="00140B1D" w:rsidRPr="00140B1D" w:rsidRDefault="00140B1D" w:rsidP="00140B1D">
      <w:pPr>
        <w:pStyle w:val="Sinespaciado"/>
        <w:ind w:left="708"/>
        <w:rPr>
          <w:rFonts w:cs="Calibri"/>
          <w:sz w:val="24"/>
          <w:szCs w:val="24"/>
        </w:rPr>
      </w:pPr>
    </w:p>
    <w:p w14:paraId="1A513356" w14:textId="77777777" w:rsidR="00140B1D" w:rsidRPr="00140B1D" w:rsidRDefault="00140B1D" w:rsidP="00140B1D">
      <w:pPr>
        <w:pStyle w:val="Sinespaciado"/>
        <w:ind w:left="708"/>
        <w:jc w:val="center"/>
        <w:rPr>
          <w:rFonts w:cs="Calibri"/>
          <w:b/>
          <w:sz w:val="24"/>
          <w:szCs w:val="24"/>
        </w:rPr>
      </w:pPr>
    </w:p>
    <w:p w14:paraId="382B218A" w14:textId="01AE4414" w:rsidR="00140B1D" w:rsidRDefault="00140B1D" w:rsidP="00140B1D">
      <w:pPr>
        <w:pStyle w:val="Sinespaciado"/>
        <w:ind w:left="708"/>
        <w:jc w:val="center"/>
        <w:rPr>
          <w:rFonts w:cs="Calibri"/>
          <w:b/>
          <w:sz w:val="24"/>
          <w:szCs w:val="24"/>
        </w:rPr>
      </w:pPr>
    </w:p>
    <w:p w14:paraId="157674CB" w14:textId="77777777" w:rsidR="00140B1D" w:rsidRPr="00140B1D" w:rsidRDefault="00140B1D" w:rsidP="00140B1D">
      <w:pPr>
        <w:pStyle w:val="Sinespaciado"/>
        <w:ind w:left="708"/>
        <w:jc w:val="center"/>
        <w:rPr>
          <w:rFonts w:cs="Calibri"/>
          <w:b/>
          <w:sz w:val="24"/>
          <w:szCs w:val="24"/>
        </w:rPr>
      </w:pPr>
    </w:p>
    <w:p w14:paraId="69B286EB" w14:textId="77777777" w:rsidR="00140B1D" w:rsidRPr="00140B1D" w:rsidRDefault="00140B1D" w:rsidP="00140B1D">
      <w:pPr>
        <w:pStyle w:val="Sinespaciado"/>
        <w:ind w:left="708"/>
        <w:jc w:val="center"/>
        <w:rPr>
          <w:rFonts w:cs="Calibri"/>
          <w:b/>
          <w:sz w:val="24"/>
          <w:szCs w:val="24"/>
        </w:rPr>
      </w:pPr>
    </w:p>
    <w:p w14:paraId="00EED2C5"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Dialhery Díaz González.</w:t>
      </w:r>
    </w:p>
    <w:p w14:paraId="65188A88"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Dirección de Administración.</w:t>
      </w:r>
    </w:p>
    <w:p w14:paraId="798781BC"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Titular.</w:t>
      </w:r>
    </w:p>
    <w:p w14:paraId="5E88F80A" w14:textId="77777777" w:rsidR="00140B1D" w:rsidRPr="00140B1D" w:rsidRDefault="00140B1D" w:rsidP="00140B1D">
      <w:pPr>
        <w:pStyle w:val="Sinespaciado"/>
        <w:ind w:left="708"/>
        <w:jc w:val="center"/>
        <w:rPr>
          <w:rFonts w:cs="Calibri"/>
          <w:b/>
          <w:sz w:val="24"/>
          <w:szCs w:val="24"/>
        </w:rPr>
      </w:pPr>
    </w:p>
    <w:p w14:paraId="47A08374" w14:textId="77777777" w:rsidR="00140B1D" w:rsidRPr="00140B1D" w:rsidRDefault="00140B1D" w:rsidP="00140B1D">
      <w:pPr>
        <w:pStyle w:val="Sinespaciado"/>
        <w:ind w:left="708"/>
        <w:jc w:val="center"/>
        <w:rPr>
          <w:rFonts w:cs="Calibri"/>
          <w:b/>
          <w:sz w:val="24"/>
          <w:szCs w:val="24"/>
        </w:rPr>
      </w:pPr>
    </w:p>
    <w:p w14:paraId="73DFE196" w14:textId="77777777" w:rsidR="00140B1D" w:rsidRPr="00140B1D" w:rsidRDefault="00140B1D" w:rsidP="00140B1D">
      <w:pPr>
        <w:pStyle w:val="Sinespaciado"/>
        <w:ind w:left="708"/>
        <w:jc w:val="center"/>
        <w:rPr>
          <w:rFonts w:cs="Calibri"/>
          <w:b/>
          <w:sz w:val="24"/>
          <w:szCs w:val="24"/>
        </w:rPr>
      </w:pPr>
    </w:p>
    <w:p w14:paraId="6EDE3FA2" w14:textId="77777777" w:rsidR="00140B1D" w:rsidRPr="00140B1D" w:rsidRDefault="00140B1D" w:rsidP="00140B1D">
      <w:pPr>
        <w:pStyle w:val="Sinespaciado"/>
        <w:ind w:left="708"/>
        <w:jc w:val="center"/>
        <w:rPr>
          <w:rFonts w:cs="Calibri"/>
          <w:b/>
          <w:sz w:val="24"/>
          <w:szCs w:val="24"/>
        </w:rPr>
      </w:pPr>
    </w:p>
    <w:p w14:paraId="3B944C3A"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Tania Álvarez Hernández.</w:t>
      </w:r>
    </w:p>
    <w:p w14:paraId="433D1873"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Sindicatura.</w:t>
      </w:r>
    </w:p>
    <w:p w14:paraId="19DFC347"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Suplente.</w:t>
      </w:r>
    </w:p>
    <w:p w14:paraId="385349EB" w14:textId="77777777" w:rsidR="00140B1D" w:rsidRPr="00140B1D" w:rsidRDefault="00140B1D" w:rsidP="00140B1D">
      <w:pPr>
        <w:pStyle w:val="Sinespaciado"/>
        <w:ind w:left="708"/>
        <w:jc w:val="center"/>
        <w:rPr>
          <w:rFonts w:cs="Calibri"/>
          <w:sz w:val="24"/>
          <w:szCs w:val="24"/>
        </w:rPr>
      </w:pPr>
    </w:p>
    <w:p w14:paraId="6E478F04" w14:textId="77777777" w:rsidR="00140B1D" w:rsidRPr="00140B1D" w:rsidRDefault="00140B1D" w:rsidP="00140B1D">
      <w:pPr>
        <w:pStyle w:val="Sinespaciado"/>
        <w:ind w:left="708"/>
        <w:jc w:val="center"/>
        <w:rPr>
          <w:rFonts w:cs="Calibri"/>
          <w:sz w:val="24"/>
          <w:szCs w:val="24"/>
        </w:rPr>
      </w:pPr>
    </w:p>
    <w:p w14:paraId="4831BB24" w14:textId="77777777" w:rsidR="00140B1D" w:rsidRPr="00140B1D" w:rsidRDefault="00140B1D" w:rsidP="00140B1D">
      <w:pPr>
        <w:pStyle w:val="Sinespaciado"/>
        <w:ind w:left="708"/>
        <w:jc w:val="center"/>
        <w:rPr>
          <w:rFonts w:cs="Calibri"/>
          <w:sz w:val="24"/>
          <w:szCs w:val="24"/>
        </w:rPr>
      </w:pPr>
    </w:p>
    <w:p w14:paraId="36E53663" w14:textId="77777777" w:rsidR="00140B1D" w:rsidRPr="00140B1D" w:rsidRDefault="00140B1D" w:rsidP="00140B1D">
      <w:pPr>
        <w:pStyle w:val="Sinespaciado"/>
        <w:ind w:left="708"/>
        <w:jc w:val="center"/>
        <w:rPr>
          <w:rFonts w:cs="Calibri"/>
          <w:sz w:val="24"/>
          <w:szCs w:val="24"/>
        </w:rPr>
      </w:pPr>
    </w:p>
    <w:p w14:paraId="1264336F"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Talina Robles Villaseñor.</w:t>
      </w:r>
    </w:p>
    <w:p w14:paraId="2915D708"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Tesorería Municipal.</w:t>
      </w:r>
    </w:p>
    <w:p w14:paraId="45E7201A"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Suplente.</w:t>
      </w:r>
    </w:p>
    <w:p w14:paraId="4EC76940" w14:textId="77777777" w:rsidR="00140B1D" w:rsidRPr="00140B1D" w:rsidRDefault="00140B1D" w:rsidP="00140B1D">
      <w:pPr>
        <w:pStyle w:val="Sinespaciado"/>
        <w:ind w:left="708"/>
        <w:jc w:val="center"/>
        <w:rPr>
          <w:rFonts w:cs="Calibri"/>
          <w:sz w:val="24"/>
          <w:szCs w:val="24"/>
        </w:rPr>
      </w:pPr>
    </w:p>
    <w:p w14:paraId="531D93FD" w14:textId="77777777" w:rsidR="00140B1D" w:rsidRPr="00140B1D" w:rsidRDefault="00140B1D" w:rsidP="00140B1D">
      <w:pPr>
        <w:pStyle w:val="Sinespaciado"/>
        <w:ind w:left="708"/>
        <w:jc w:val="center"/>
        <w:rPr>
          <w:rFonts w:cs="Calibri"/>
          <w:sz w:val="24"/>
          <w:szCs w:val="24"/>
        </w:rPr>
      </w:pPr>
    </w:p>
    <w:p w14:paraId="7F9F5C5E" w14:textId="77777777" w:rsidR="00140B1D" w:rsidRPr="00140B1D" w:rsidRDefault="00140B1D" w:rsidP="00140B1D">
      <w:pPr>
        <w:pStyle w:val="Sinespaciado"/>
        <w:ind w:left="708"/>
        <w:jc w:val="center"/>
        <w:rPr>
          <w:rFonts w:cs="Calibri"/>
          <w:sz w:val="24"/>
          <w:szCs w:val="24"/>
        </w:rPr>
      </w:pPr>
    </w:p>
    <w:p w14:paraId="1FA78A25" w14:textId="77777777" w:rsidR="00140B1D" w:rsidRPr="00140B1D" w:rsidRDefault="00140B1D" w:rsidP="00140B1D">
      <w:pPr>
        <w:pStyle w:val="Sinespaciado"/>
        <w:ind w:left="708"/>
        <w:jc w:val="center"/>
        <w:rPr>
          <w:rFonts w:cs="Calibri"/>
          <w:sz w:val="24"/>
          <w:szCs w:val="24"/>
        </w:rPr>
      </w:pPr>
    </w:p>
    <w:p w14:paraId="796B7AFD"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Belén Lizeth Muñoz Ruvalcaba.</w:t>
      </w:r>
    </w:p>
    <w:p w14:paraId="2B5A3C0A" w14:textId="77777777" w:rsidR="00140B1D" w:rsidRPr="00140B1D" w:rsidRDefault="00140B1D" w:rsidP="00140B1D">
      <w:pPr>
        <w:pStyle w:val="Sinespaciado"/>
        <w:ind w:left="708"/>
        <w:jc w:val="center"/>
        <w:rPr>
          <w:rFonts w:cs="Calibri"/>
          <w:b/>
          <w:sz w:val="24"/>
          <w:szCs w:val="24"/>
        </w:rPr>
      </w:pPr>
      <w:r w:rsidRPr="00140B1D">
        <w:rPr>
          <w:rFonts w:cs="Calibri"/>
          <w:sz w:val="24"/>
          <w:szCs w:val="24"/>
        </w:rPr>
        <w:t>Coordinación General de Desarrollo Económico y Combate a la Desigualdad.</w:t>
      </w:r>
    </w:p>
    <w:p w14:paraId="3FBE167D"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Suplente.</w:t>
      </w:r>
    </w:p>
    <w:p w14:paraId="7A717E7E" w14:textId="77777777" w:rsidR="00140B1D" w:rsidRPr="00140B1D" w:rsidRDefault="00140B1D" w:rsidP="00140B1D">
      <w:pPr>
        <w:pStyle w:val="Sinespaciado"/>
        <w:ind w:left="708"/>
        <w:jc w:val="center"/>
        <w:rPr>
          <w:rFonts w:cs="Calibri"/>
          <w:sz w:val="24"/>
          <w:szCs w:val="24"/>
        </w:rPr>
      </w:pPr>
    </w:p>
    <w:p w14:paraId="6F0E93BE" w14:textId="77777777" w:rsidR="00140B1D" w:rsidRPr="00140B1D" w:rsidRDefault="00140B1D" w:rsidP="00140B1D">
      <w:pPr>
        <w:tabs>
          <w:tab w:val="left" w:pos="6882"/>
        </w:tabs>
        <w:rPr>
          <w:rFonts w:ascii="Calibri" w:hAnsi="Calibri" w:cs="Calibri"/>
        </w:rPr>
      </w:pPr>
    </w:p>
    <w:p w14:paraId="138C8680" w14:textId="77777777" w:rsidR="00140B1D" w:rsidRPr="00140B1D" w:rsidRDefault="00140B1D" w:rsidP="00140B1D">
      <w:pPr>
        <w:ind w:left="708"/>
        <w:rPr>
          <w:rFonts w:ascii="Calibri" w:hAnsi="Calibri" w:cs="Calibri"/>
        </w:rPr>
      </w:pPr>
    </w:p>
    <w:p w14:paraId="11109C44" w14:textId="77777777" w:rsidR="00140B1D" w:rsidRPr="00140B1D" w:rsidRDefault="00140B1D" w:rsidP="00140B1D">
      <w:pPr>
        <w:ind w:left="708"/>
        <w:rPr>
          <w:rFonts w:ascii="Calibri" w:hAnsi="Calibri" w:cs="Calibri"/>
        </w:rPr>
      </w:pPr>
    </w:p>
    <w:p w14:paraId="4547A648"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Antonio Martin del Campo Sáenz.</w:t>
      </w:r>
    </w:p>
    <w:p w14:paraId="68C3003B" w14:textId="77777777" w:rsidR="00140B1D" w:rsidRPr="00140B1D" w:rsidRDefault="00140B1D" w:rsidP="00140B1D">
      <w:pPr>
        <w:pStyle w:val="Sinespaciado"/>
        <w:ind w:left="708"/>
        <w:jc w:val="center"/>
        <w:rPr>
          <w:rFonts w:cs="Calibri"/>
          <w:b/>
          <w:sz w:val="24"/>
          <w:szCs w:val="24"/>
        </w:rPr>
      </w:pPr>
      <w:r w:rsidRPr="00140B1D">
        <w:rPr>
          <w:rFonts w:cs="Calibri"/>
          <w:sz w:val="24"/>
          <w:szCs w:val="24"/>
        </w:rPr>
        <w:t>Dirección de Desarrollo Agropecuario.</w:t>
      </w:r>
    </w:p>
    <w:p w14:paraId="1BECBCBD"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Suplente.</w:t>
      </w:r>
    </w:p>
    <w:p w14:paraId="64116850" w14:textId="77777777" w:rsidR="00140B1D" w:rsidRPr="00140B1D" w:rsidRDefault="00140B1D" w:rsidP="00140B1D">
      <w:pPr>
        <w:ind w:left="708"/>
        <w:rPr>
          <w:rFonts w:ascii="Calibri" w:hAnsi="Calibri" w:cs="Calibri"/>
        </w:rPr>
      </w:pPr>
    </w:p>
    <w:p w14:paraId="0ADBB41C" w14:textId="35C9F0D5" w:rsidR="00140B1D" w:rsidRDefault="00140B1D" w:rsidP="00140B1D">
      <w:pPr>
        <w:ind w:left="708"/>
        <w:rPr>
          <w:rFonts w:ascii="Calibri" w:hAnsi="Calibri" w:cs="Calibri"/>
        </w:rPr>
      </w:pPr>
    </w:p>
    <w:p w14:paraId="1F28DF57" w14:textId="77777777" w:rsidR="00224B9C" w:rsidRPr="00140B1D" w:rsidRDefault="00224B9C" w:rsidP="00140B1D">
      <w:pPr>
        <w:ind w:left="708"/>
        <w:rPr>
          <w:rFonts w:ascii="Calibri" w:hAnsi="Calibri" w:cs="Calibri"/>
        </w:rPr>
      </w:pPr>
    </w:p>
    <w:p w14:paraId="299950FE" w14:textId="77777777" w:rsidR="00140B1D" w:rsidRPr="00140B1D" w:rsidRDefault="00140B1D" w:rsidP="00140B1D">
      <w:pPr>
        <w:ind w:left="708"/>
        <w:rPr>
          <w:rFonts w:ascii="Calibri" w:hAnsi="Calibri" w:cs="Calibri"/>
        </w:rPr>
      </w:pPr>
    </w:p>
    <w:p w14:paraId="79C4EA4D" w14:textId="77777777" w:rsidR="00140B1D" w:rsidRPr="00140B1D" w:rsidRDefault="00140B1D" w:rsidP="00140B1D">
      <w:pPr>
        <w:ind w:left="708"/>
        <w:rPr>
          <w:rFonts w:ascii="Calibri" w:hAnsi="Calibri" w:cs="Calibri"/>
        </w:rPr>
      </w:pPr>
    </w:p>
    <w:p w14:paraId="64708B40" w14:textId="77777777" w:rsidR="00140B1D" w:rsidRPr="00140B1D" w:rsidRDefault="00140B1D" w:rsidP="00140B1D">
      <w:pPr>
        <w:ind w:left="708"/>
        <w:jc w:val="center"/>
        <w:rPr>
          <w:rFonts w:ascii="Calibri" w:hAnsi="Calibri" w:cs="Calibri"/>
          <w:b/>
        </w:rPr>
      </w:pPr>
      <w:r w:rsidRPr="00140B1D">
        <w:rPr>
          <w:rFonts w:ascii="Calibri" w:hAnsi="Calibri" w:cs="Calibri"/>
          <w:b/>
        </w:rPr>
        <w:t>Rogelio Alejandro Muñoz Prado.</w:t>
      </w:r>
    </w:p>
    <w:p w14:paraId="4C9B1268" w14:textId="77777777" w:rsidR="00140B1D" w:rsidRPr="00140B1D" w:rsidRDefault="00140B1D" w:rsidP="00140B1D">
      <w:pPr>
        <w:ind w:left="708"/>
        <w:jc w:val="center"/>
        <w:rPr>
          <w:rFonts w:ascii="Calibri" w:hAnsi="Calibri" w:cs="Calibri"/>
        </w:rPr>
      </w:pPr>
      <w:r w:rsidRPr="00140B1D">
        <w:rPr>
          <w:rFonts w:ascii="Calibri" w:hAnsi="Calibri" w:cs="Calibri"/>
        </w:rPr>
        <w:t>Representante de la Cámara Nacional de Comercio, Servicios y Turismo de Guadalajara.</w:t>
      </w:r>
    </w:p>
    <w:p w14:paraId="741DF8CB" w14:textId="77777777" w:rsidR="00140B1D" w:rsidRPr="00140B1D" w:rsidRDefault="00140B1D" w:rsidP="00140B1D">
      <w:pPr>
        <w:ind w:left="708"/>
        <w:jc w:val="center"/>
        <w:rPr>
          <w:rFonts w:ascii="Calibri" w:hAnsi="Calibri" w:cs="Calibri"/>
        </w:rPr>
      </w:pPr>
      <w:r w:rsidRPr="00140B1D">
        <w:rPr>
          <w:rFonts w:ascii="Calibri" w:hAnsi="Calibri" w:cs="Calibri"/>
        </w:rPr>
        <w:t>Titular.</w:t>
      </w:r>
    </w:p>
    <w:p w14:paraId="3CDE7BDB" w14:textId="77777777" w:rsidR="00140B1D" w:rsidRPr="00140B1D" w:rsidRDefault="00140B1D" w:rsidP="00140B1D">
      <w:pPr>
        <w:ind w:left="708"/>
        <w:jc w:val="center"/>
        <w:rPr>
          <w:rFonts w:ascii="Calibri" w:hAnsi="Calibri" w:cs="Calibri"/>
        </w:rPr>
      </w:pPr>
    </w:p>
    <w:p w14:paraId="3E4260FE" w14:textId="77777777" w:rsidR="00140B1D" w:rsidRPr="00140B1D" w:rsidRDefault="00140B1D" w:rsidP="00140B1D">
      <w:pPr>
        <w:ind w:left="708"/>
        <w:jc w:val="center"/>
        <w:rPr>
          <w:rFonts w:ascii="Calibri" w:hAnsi="Calibri" w:cs="Calibri"/>
        </w:rPr>
      </w:pPr>
    </w:p>
    <w:p w14:paraId="138FC159" w14:textId="1FBD6687" w:rsidR="00140B1D" w:rsidRDefault="00140B1D" w:rsidP="00140B1D">
      <w:pPr>
        <w:ind w:left="708"/>
        <w:jc w:val="center"/>
        <w:rPr>
          <w:rFonts w:ascii="Calibri" w:hAnsi="Calibri" w:cs="Calibri"/>
        </w:rPr>
      </w:pPr>
    </w:p>
    <w:p w14:paraId="40130C41" w14:textId="77777777" w:rsidR="00224B9C" w:rsidRPr="00140B1D" w:rsidRDefault="00224B9C" w:rsidP="00140B1D">
      <w:pPr>
        <w:ind w:left="708"/>
        <w:jc w:val="center"/>
        <w:rPr>
          <w:rFonts w:ascii="Calibri" w:hAnsi="Calibri" w:cs="Calibri"/>
        </w:rPr>
      </w:pPr>
    </w:p>
    <w:p w14:paraId="5066416F" w14:textId="77777777" w:rsidR="00140B1D" w:rsidRPr="00140B1D" w:rsidRDefault="00140B1D" w:rsidP="00140B1D">
      <w:pPr>
        <w:ind w:left="708"/>
        <w:jc w:val="center"/>
        <w:rPr>
          <w:rFonts w:ascii="Calibri" w:hAnsi="Calibri" w:cs="Calibri"/>
        </w:rPr>
      </w:pPr>
    </w:p>
    <w:p w14:paraId="75A78D33" w14:textId="77777777" w:rsidR="00140B1D" w:rsidRPr="00140B1D" w:rsidRDefault="00140B1D" w:rsidP="00140B1D">
      <w:pPr>
        <w:pStyle w:val="Sinespaciado"/>
        <w:jc w:val="center"/>
        <w:rPr>
          <w:rFonts w:cs="Calibri"/>
          <w:b/>
          <w:sz w:val="24"/>
          <w:szCs w:val="24"/>
        </w:rPr>
      </w:pPr>
      <w:r w:rsidRPr="00140B1D">
        <w:rPr>
          <w:rFonts w:cs="Calibri"/>
          <w:b/>
          <w:sz w:val="24"/>
          <w:szCs w:val="24"/>
        </w:rPr>
        <w:t>Silvia Jacqueline Martin del Campo Partida</w:t>
      </w:r>
    </w:p>
    <w:p w14:paraId="37E0C9F3" w14:textId="77777777" w:rsidR="00140B1D" w:rsidRPr="00140B1D" w:rsidRDefault="00140B1D" w:rsidP="00140B1D">
      <w:pPr>
        <w:pStyle w:val="Sinespaciado"/>
        <w:jc w:val="center"/>
        <w:rPr>
          <w:rFonts w:cs="Calibri"/>
          <w:sz w:val="24"/>
          <w:szCs w:val="24"/>
        </w:rPr>
      </w:pPr>
      <w:r w:rsidRPr="00140B1D">
        <w:rPr>
          <w:rFonts w:cs="Calibri"/>
          <w:sz w:val="24"/>
          <w:szCs w:val="24"/>
        </w:rPr>
        <w:t>Representante del Consejo Mexicano de Comercio Exterior de Occidente.</w:t>
      </w:r>
    </w:p>
    <w:p w14:paraId="45B042D3" w14:textId="77777777" w:rsidR="00140B1D" w:rsidRPr="00140B1D" w:rsidRDefault="00140B1D" w:rsidP="00140B1D">
      <w:pPr>
        <w:ind w:left="708"/>
        <w:jc w:val="center"/>
        <w:rPr>
          <w:rFonts w:ascii="Calibri" w:hAnsi="Calibri" w:cs="Calibri"/>
        </w:rPr>
      </w:pPr>
      <w:r w:rsidRPr="00140B1D">
        <w:rPr>
          <w:rFonts w:ascii="Calibri" w:hAnsi="Calibri" w:cs="Calibri"/>
        </w:rPr>
        <w:t>Suplente.</w:t>
      </w:r>
    </w:p>
    <w:p w14:paraId="16006070" w14:textId="77777777" w:rsidR="00140B1D" w:rsidRPr="00140B1D" w:rsidRDefault="00140B1D" w:rsidP="00140B1D">
      <w:pPr>
        <w:ind w:left="708"/>
        <w:jc w:val="center"/>
        <w:rPr>
          <w:rFonts w:ascii="Calibri" w:hAnsi="Calibri" w:cs="Calibri"/>
        </w:rPr>
      </w:pPr>
    </w:p>
    <w:p w14:paraId="27805C9D" w14:textId="77777777" w:rsidR="00140B1D" w:rsidRPr="00140B1D" w:rsidRDefault="00140B1D" w:rsidP="00140B1D">
      <w:pPr>
        <w:ind w:left="708"/>
        <w:jc w:val="center"/>
        <w:rPr>
          <w:rFonts w:ascii="Calibri" w:hAnsi="Calibri" w:cs="Calibri"/>
        </w:rPr>
      </w:pPr>
    </w:p>
    <w:p w14:paraId="6617B9A3" w14:textId="6A1D0B93" w:rsidR="00140B1D" w:rsidRDefault="00140B1D" w:rsidP="00140B1D">
      <w:pPr>
        <w:ind w:left="708"/>
        <w:jc w:val="center"/>
        <w:rPr>
          <w:rFonts w:ascii="Calibri" w:hAnsi="Calibri" w:cs="Calibri"/>
        </w:rPr>
      </w:pPr>
    </w:p>
    <w:p w14:paraId="7751FF55" w14:textId="77777777" w:rsidR="00224B9C" w:rsidRPr="00140B1D" w:rsidRDefault="00224B9C" w:rsidP="00140B1D">
      <w:pPr>
        <w:ind w:left="708"/>
        <w:jc w:val="center"/>
        <w:rPr>
          <w:rFonts w:ascii="Calibri" w:hAnsi="Calibri" w:cs="Calibri"/>
        </w:rPr>
      </w:pPr>
    </w:p>
    <w:p w14:paraId="37399634" w14:textId="77777777" w:rsidR="00140B1D" w:rsidRPr="00140B1D" w:rsidRDefault="00140B1D" w:rsidP="00140B1D">
      <w:pPr>
        <w:ind w:left="708"/>
        <w:jc w:val="center"/>
        <w:rPr>
          <w:rFonts w:ascii="Calibri" w:hAnsi="Calibri" w:cs="Calibri"/>
        </w:rPr>
      </w:pPr>
    </w:p>
    <w:p w14:paraId="374429A0" w14:textId="77777777" w:rsidR="00140B1D" w:rsidRPr="00140B1D" w:rsidRDefault="00140B1D" w:rsidP="00140B1D">
      <w:pPr>
        <w:pStyle w:val="Sinespaciado"/>
        <w:jc w:val="center"/>
        <w:rPr>
          <w:rFonts w:cs="Calibri"/>
          <w:b/>
          <w:sz w:val="24"/>
          <w:szCs w:val="24"/>
        </w:rPr>
      </w:pPr>
      <w:r w:rsidRPr="00140B1D">
        <w:rPr>
          <w:rFonts w:cs="Calibri"/>
          <w:b/>
          <w:sz w:val="24"/>
          <w:szCs w:val="24"/>
        </w:rPr>
        <w:t>José Guadalupe Pérez Mejía.</w:t>
      </w:r>
    </w:p>
    <w:p w14:paraId="4CFDA5B5" w14:textId="77777777" w:rsidR="00140B1D" w:rsidRPr="00140B1D" w:rsidRDefault="00140B1D" w:rsidP="00140B1D">
      <w:pPr>
        <w:pStyle w:val="Sinespaciado"/>
        <w:jc w:val="center"/>
        <w:rPr>
          <w:rFonts w:cs="Calibri"/>
          <w:sz w:val="24"/>
          <w:szCs w:val="24"/>
        </w:rPr>
      </w:pPr>
      <w:r w:rsidRPr="00140B1D">
        <w:rPr>
          <w:rFonts w:cs="Calibri"/>
          <w:sz w:val="24"/>
          <w:szCs w:val="24"/>
        </w:rPr>
        <w:t>Centro Empresarial de Jalisco S.P., (COPARMEX Jalisco)</w:t>
      </w:r>
    </w:p>
    <w:p w14:paraId="39CAEEA4" w14:textId="77777777" w:rsidR="00140B1D" w:rsidRPr="00140B1D" w:rsidRDefault="00140B1D" w:rsidP="00140B1D">
      <w:pPr>
        <w:pStyle w:val="Sinespaciado"/>
        <w:jc w:val="center"/>
        <w:rPr>
          <w:rFonts w:cs="Calibri"/>
          <w:sz w:val="24"/>
          <w:szCs w:val="24"/>
        </w:rPr>
      </w:pPr>
      <w:r w:rsidRPr="00140B1D">
        <w:rPr>
          <w:rFonts w:cs="Calibri"/>
          <w:sz w:val="24"/>
          <w:szCs w:val="24"/>
        </w:rPr>
        <w:t>Confederación Patronal de la República Mexicana</w:t>
      </w:r>
    </w:p>
    <w:p w14:paraId="3931D3E8" w14:textId="77777777" w:rsidR="00140B1D" w:rsidRPr="00140B1D" w:rsidRDefault="00140B1D" w:rsidP="00140B1D">
      <w:pPr>
        <w:ind w:left="708"/>
        <w:jc w:val="center"/>
        <w:rPr>
          <w:rFonts w:ascii="Calibri" w:hAnsi="Calibri" w:cs="Calibri"/>
        </w:rPr>
      </w:pPr>
      <w:r w:rsidRPr="00140B1D">
        <w:rPr>
          <w:rFonts w:ascii="Calibri" w:hAnsi="Calibri" w:cs="Calibri"/>
        </w:rPr>
        <w:t>Suplente.</w:t>
      </w:r>
    </w:p>
    <w:p w14:paraId="479B4C50" w14:textId="77777777" w:rsidR="00140B1D" w:rsidRPr="00140B1D" w:rsidRDefault="00140B1D" w:rsidP="00140B1D">
      <w:pPr>
        <w:tabs>
          <w:tab w:val="left" w:pos="2020"/>
        </w:tabs>
        <w:rPr>
          <w:rFonts w:ascii="Calibri" w:hAnsi="Calibri" w:cs="Calibri"/>
        </w:rPr>
      </w:pPr>
      <w:r w:rsidRPr="00140B1D">
        <w:rPr>
          <w:rFonts w:ascii="Calibri" w:hAnsi="Calibri" w:cs="Calibri"/>
        </w:rPr>
        <w:tab/>
      </w:r>
    </w:p>
    <w:p w14:paraId="2697F96F" w14:textId="7593FDFF" w:rsidR="00140B1D" w:rsidRDefault="00140B1D" w:rsidP="00140B1D">
      <w:pPr>
        <w:tabs>
          <w:tab w:val="left" w:pos="2020"/>
        </w:tabs>
        <w:rPr>
          <w:rFonts w:ascii="Calibri" w:hAnsi="Calibri" w:cs="Calibri"/>
        </w:rPr>
      </w:pPr>
    </w:p>
    <w:p w14:paraId="49840E15" w14:textId="77777777" w:rsidR="00224B9C" w:rsidRDefault="00224B9C" w:rsidP="00140B1D">
      <w:pPr>
        <w:tabs>
          <w:tab w:val="left" w:pos="2020"/>
        </w:tabs>
        <w:rPr>
          <w:rFonts w:ascii="Calibri" w:hAnsi="Calibri" w:cs="Calibri"/>
        </w:rPr>
      </w:pPr>
    </w:p>
    <w:p w14:paraId="6954CBDE" w14:textId="77777777" w:rsidR="00140B1D" w:rsidRPr="00140B1D" w:rsidRDefault="00140B1D" w:rsidP="00140B1D">
      <w:pPr>
        <w:tabs>
          <w:tab w:val="left" w:pos="2020"/>
        </w:tabs>
        <w:rPr>
          <w:rFonts w:ascii="Calibri" w:hAnsi="Calibri" w:cs="Calibri"/>
        </w:rPr>
      </w:pPr>
    </w:p>
    <w:p w14:paraId="2F48CDB9" w14:textId="77777777" w:rsidR="00140B1D" w:rsidRPr="00140B1D" w:rsidRDefault="00140B1D" w:rsidP="00140B1D">
      <w:pPr>
        <w:ind w:left="708"/>
        <w:jc w:val="center"/>
        <w:rPr>
          <w:rFonts w:ascii="Calibri" w:hAnsi="Calibri" w:cs="Calibri"/>
          <w:b/>
        </w:rPr>
      </w:pPr>
      <w:r w:rsidRPr="00140B1D">
        <w:rPr>
          <w:rFonts w:ascii="Calibri" w:hAnsi="Calibri" w:cs="Calibri"/>
          <w:b/>
        </w:rPr>
        <w:t>Cesar Daniel Hernández Jiménez.</w:t>
      </w:r>
    </w:p>
    <w:p w14:paraId="1709071B" w14:textId="77777777" w:rsidR="00140B1D" w:rsidRPr="00140B1D" w:rsidRDefault="00140B1D" w:rsidP="00140B1D">
      <w:pPr>
        <w:pStyle w:val="Sinespaciado"/>
        <w:jc w:val="center"/>
        <w:rPr>
          <w:rFonts w:cs="Calibri"/>
          <w:sz w:val="24"/>
          <w:szCs w:val="24"/>
        </w:rPr>
      </w:pPr>
      <w:r w:rsidRPr="00140B1D">
        <w:rPr>
          <w:rFonts w:cs="Calibri"/>
          <w:sz w:val="24"/>
          <w:szCs w:val="24"/>
        </w:rPr>
        <w:t>Consejo Desarrollo Agropecuario y Agroindustrial de Jalisco, A.C.,</w:t>
      </w:r>
    </w:p>
    <w:p w14:paraId="50624291" w14:textId="77777777" w:rsidR="00140B1D" w:rsidRPr="00140B1D" w:rsidRDefault="00140B1D" w:rsidP="00140B1D">
      <w:pPr>
        <w:pStyle w:val="Sinespaciado"/>
        <w:jc w:val="center"/>
        <w:rPr>
          <w:rFonts w:cs="Calibri"/>
          <w:sz w:val="24"/>
          <w:szCs w:val="24"/>
        </w:rPr>
      </w:pPr>
      <w:r w:rsidRPr="00140B1D">
        <w:rPr>
          <w:rFonts w:cs="Calibri"/>
          <w:sz w:val="24"/>
          <w:szCs w:val="24"/>
        </w:rPr>
        <w:t>Consejo Nacional Agropecuario.</w:t>
      </w:r>
    </w:p>
    <w:p w14:paraId="64A09183" w14:textId="77777777" w:rsidR="00140B1D" w:rsidRPr="00140B1D" w:rsidRDefault="00140B1D" w:rsidP="00140B1D">
      <w:pPr>
        <w:ind w:left="708"/>
        <w:jc w:val="center"/>
        <w:rPr>
          <w:rFonts w:ascii="Calibri" w:hAnsi="Calibri" w:cs="Calibri"/>
        </w:rPr>
      </w:pPr>
      <w:r w:rsidRPr="00140B1D">
        <w:rPr>
          <w:rFonts w:ascii="Calibri" w:hAnsi="Calibri" w:cs="Calibri"/>
        </w:rPr>
        <w:t>Titular.</w:t>
      </w:r>
    </w:p>
    <w:p w14:paraId="7EFB2A73" w14:textId="77777777" w:rsidR="00140B1D" w:rsidRPr="00140B1D" w:rsidRDefault="00140B1D" w:rsidP="00140B1D">
      <w:pPr>
        <w:ind w:left="708"/>
        <w:jc w:val="center"/>
        <w:rPr>
          <w:rFonts w:ascii="Calibri" w:hAnsi="Calibri" w:cs="Calibri"/>
        </w:rPr>
      </w:pPr>
    </w:p>
    <w:p w14:paraId="675FAC5D" w14:textId="7E0CDCC6" w:rsidR="00140B1D" w:rsidRDefault="00140B1D" w:rsidP="00140B1D">
      <w:pPr>
        <w:tabs>
          <w:tab w:val="left" w:pos="2020"/>
        </w:tabs>
        <w:rPr>
          <w:rFonts w:ascii="Calibri" w:hAnsi="Calibri" w:cs="Calibri"/>
        </w:rPr>
      </w:pPr>
    </w:p>
    <w:p w14:paraId="4E7EA5C5" w14:textId="6BAA4A8F" w:rsidR="00224B9C" w:rsidRDefault="00224B9C" w:rsidP="00140B1D">
      <w:pPr>
        <w:tabs>
          <w:tab w:val="left" w:pos="2020"/>
        </w:tabs>
        <w:rPr>
          <w:rFonts w:ascii="Calibri" w:hAnsi="Calibri" w:cs="Calibri"/>
        </w:rPr>
      </w:pPr>
    </w:p>
    <w:p w14:paraId="7EFB4189" w14:textId="77777777" w:rsidR="00224B9C" w:rsidRPr="00140B1D" w:rsidRDefault="00224B9C" w:rsidP="00140B1D">
      <w:pPr>
        <w:tabs>
          <w:tab w:val="left" w:pos="2020"/>
        </w:tabs>
        <w:rPr>
          <w:rFonts w:ascii="Calibri" w:hAnsi="Calibri" w:cs="Calibri"/>
        </w:rPr>
      </w:pPr>
    </w:p>
    <w:p w14:paraId="0EA1B35C" w14:textId="77777777" w:rsidR="00140B1D" w:rsidRPr="00140B1D" w:rsidRDefault="00140B1D" w:rsidP="00140B1D">
      <w:pPr>
        <w:pStyle w:val="Sinespaciado"/>
        <w:ind w:left="708"/>
        <w:jc w:val="center"/>
        <w:rPr>
          <w:rFonts w:eastAsia="Times New Roman" w:cs="Calibri"/>
          <w:b/>
          <w:sz w:val="24"/>
          <w:szCs w:val="24"/>
        </w:rPr>
      </w:pPr>
      <w:r w:rsidRPr="00140B1D">
        <w:rPr>
          <w:rFonts w:eastAsia="Times New Roman" w:cs="Calibri"/>
          <w:b/>
          <w:sz w:val="24"/>
          <w:szCs w:val="24"/>
        </w:rPr>
        <w:lastRenderedPageBreak/>
        <w:t>Integrantes Vocales Permanentes con voz</w:t>
      </w:r>
    </w:p>
    <w:p w14:paraId="6C6A8984" w14:textId="77777777" w:rsidR="00140B1D" w:rsidRPr="00140B1D" w:rsidRDefault="00140B1D" w:rsidP="00140B1D">
      <w:pPr>
        <w:pStyle w:val="Sinespaciado"/>
        <w:ind w:left="708"/>
        <w:jc w:val="center"/>
        <w:rPr>
          <w:rFonts w:cs="Calibri"/>
          <w:sz w:val="24"/>
          <w:szCs w:val="24"/>
          <w:highlight w:val="magenta"/>
        </w:rPr>
      </w:pPr>
    </w:p>
    <w:p w14:paraId="213DDE2C" w14:textId="77777777" w:rsidR="00140B1D" w:rsidRPr="00140B1D" w:rsidRDefault="00140B1D" w:rsidP="00140B1D">
      <w:pPr>
        <w:pStyle w:val="Sinespaciado"/>
        <w:ind w:left="708"/>
        <w:jc w:val="center"/>
        <w:rPr>
          <w:rFonts w:cs="Calibri"/>
          <w:sz w:val="24"/>
          <w:szCs w:val="24"/>
          <w:highlight w:val="magenta"/>
        </w:rPr>
      </w:pPr>
    </w:p>
    <w:p w14:paraId="5D810A09" w14:textId="39CB268F" w:rsidR="00140B1D" w:rsidRDefault="00140B1D" w:rsidP="00140B1D">
      <w:pPr>
        <w:pStyle w:val="Sinespaciado"/>
        <w:ind w:left="708"/>
        <w:jc w:val="center"/>
        <w:rPr>
          <w:rFonts w:cs="Calibri"/>
          <w:sz w:val="24"/>
          <w:szCs w:val="24"/>
          <w:highlight w:val="magenta"/>
        </w:rPr>
      </w:pPr>
    </w:p>
    <w:p w14:paraId="3A6AE31F" w14:textId="77777777" w:rsidR="00140B1D" w:rsidRPr="00140B1D" w:rsidRDefault="00140B1D" w:rsidP="00140B1D">
      <w:pPr>
        <w:pStyle w:val="Sinespaciado"/>
        <w:ind w:left="708"/>
        <w:jc w:val="center"/>
        <w:rPr>
          <w:rFonts w:cs="Calibri"/>
          <w:sz w:val="24"/>
          <w:szCs w:val="24"/>
          <w:highlight w:val="magenta"/>
        </w:rPr>
      </w:pPr>
    </w:p>
    <w:p w14:paraId="3197ECA9"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Juan Carlos Razo Martínez.</w:t>
      </w:r>
    </w:p>
    <w:p w14:paraId="2C5EE56A" w14:textId="77777777" w:rsidR="00140B1D" w:rsidRPr="00140B1D" w:rsidRDefault="00140B1D" w:rsidP="00140B1D">
      <w:pPr>
        <w:pStyle w:val="Sinespaciado"/>
        <w:ind w:left="708"/>
        <w:jc w:val="center"/>
        <w:rPr>
          <w:rFonts w:cs="Calibri"/>
          <w:sz w:val="24"/>
          <w:szCs w:val="24"/>
          <w:lang w:val="es-ES"/>
        </w:rPr>
      </w:pPr>
      <w:r w:rsidRPr="00140B1D">
        <w:rPr>
          <w:rFonts w:cs="Calibri"/>
          <w:sz w:val="24"/>
          <w:szCs w:val="24"/>
        </w:rPr>
        <w:t>Contraloría Ciudadana.</w:t>
      </w:r>
    </w:p>
    <w:p w14:paraId="4F93DB10" w14:textId="77777777" w:rsidR="00140B1D" w:rsidRPr="00140B1D" w:rsidRDefault="00140B1D" w:rsidP="00140B1D">
      <w:pPr>
        <w:pStyle w:val="Sinespaciado"/>
        <w:ind w:left="708"/>
        <w:jc w:val="center"/>
        <w:rPr>
          <w:rFonts w:cs="Calibri"/>
          <w:sz w:val="24"/>
          <w:szCs w:val="24"/>
          <w:lang w:val="pt-BR"/>
        </w:rPr>
      </w:pPr>
      <w:r w:rsidRPr="00140B1D">
        <w:rPr>
          <w:rFonts w:cs="Calibri"/>
          <w:sz w:val="24"/>
          <w:szCs w:val="24"/>
          <w:lang w:val="pt-BR"/>
        </w:rPr>
        <w:t>Suplente.</w:t>
      </w:r>
    </w:p>
    <w:p w14:paraId="7647E08E" w14:textId="77777777" w:rsidR="00140B1D" w:rsidRPr="00140B1D" w:rsidRDefault="00140B1D" w:rsidP="00140B1D">
      <w:pPr>
        <w:pStyle w:val="Sinespaciado"/>
        <w:rPr>
          <w:rFonts w:cs="Calibri"/>
          <w:sz w:val="24"/>
          <w:szCs w:val="24"/>
        </w:rPr>
      </w:pPr>
    </w:p>
    <w:p w14:paraId="7AED7D31" w14:textId="403F5482" w:rsidR="00140B1D" w:rsidRDefault="00140B1D" w:rsidP="00140B1D">
      <w:pPr>
        <w:pStyle w:val="Sinespaciado"/>
        <w:ind w:left="708"/>
        <w:jc w:val="center"/>
        <w:rPr>
          <w:rFonts w:cs="Calibri"/>
          <w:b/>
          <w:sz w:val="24"/>
          <w:szCs w:val="24"/>
        </w:rPr>
      </w:pPr>
    </w:p>
    <w:p w14:paraId="5899CA87" w14:textId="77777777" w:rsidR="00224B9C" w:rsidRPr="00140B1D" w:rsidRDefault="00224B9C" w:rsidP="00140B1D">
      <w:pPr>
        <w:pStyle w:val="Sinespaciado"/>
        <w:ind w:left="708"/>
        <w:jc w:val="center"/>
        <w:rPr>
          <w:rFonts w:cs="Calibri"/>
          <w:b/>
          <w:sz w:val="24"/>
          <w:szCs w:val="24"/>
        </w:rPr>
      </w:pPr>
    </w:p>
    <w:p w14:paraId="03E8B11F" w14:textId="77777777" w:rsidR="00140B1D" w:rsidRPr="00140B1D" w:rsidRDefault="00140B1D" w:rsidP="00140B1D">
      <w:pPr>
        <w:pStyle w:val="Sinespaciado"/>
        <w:ind w:left="708"/>
        <w:jc w:val="center"/>
        <w:rPr>
          <w:rFonts w:cs="Calibri"/>
          <w:b/>
          <w:sz w:val="24"/>
          <w:szCs w:val="24"/>
        </w:rPr>
      </w:pPr>
    </w:p>
    <w:p w14:paraId="10DFB088"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Diego Armando Cárdenas Paredes.</w:t>
      </w:r>
    </w:p>
    <w:p w14:paraId="708402B5"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Área Jurídica de la Dirección de Adquisiciones.</w:t>
      </w:r>
    </w:p>
    <w:p w14:paraId="1368C787"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Titular.</w:t>
      </w:r>
    </w:p>
    <w:p w14:paraId="35BB3D91" w14:textId="77777777" w:rsidR="00140B1D" w:rsidRPr="00140B1D" w:rsidRDefault="00140B1D" w:rsidP="00140B1D">
      <w:pPr>
        <w:pStyle w:val="Sinespaciado"/>
        <w:rPr>
          <w:rFonts w:cs="Calibri"/>
          <w:b/>
          <w:sz w:val="24"/>
          <w:szCs w:val="24"/>
        </w:rPr>
      </w:pPr>
    </w:p>
    <w:p w14:paraId="6B35AE01" w14:textId="77777777" w:rsidR="00140B1D" w:rsidRPr="00140B1D" w:rsidRDefault="00140B1D" w:rsidP="00140B1D">
      <w:pPr>
        <w:pStyle w:val="Sinespaciado"/>
        <w:ind w:left="708"/>
        <w:jc w:val="center"/>
        <w:rPr>
          <w:rFonts w:cs="Calibri"/>
          <w:b/>
          <w:sz w:val="24"/>
          <w:szCs w:val="24"/>
        </w:rPr>
      </w:pPr>
    </w:p>
    <w:p w14:paraId="23631514" w14:textId="77777777" w:rsidR="00140B1D" w:rsidRPr="00140B1D" w:rsidRDefault="00140B1D" w:rsidP="00140B1D">
      <w:pPr>
        <w:pStyle w:val="Sinespaciado"/>
        <w:ind w:left="708"/>
        <w:jc w:val="center"/>
        <w:rPr>
          <w:rFonts w:cs="Calibri"/>
          <w:b/>
          <w:sz w:val="24"/>
          <w:szCs w:val="24"/>
        </w:rPr>
      </w:pPr>
    </w:p>
    <w:p w14:paraId="2B2C6820" w14:textId="77777777" w:rsidR="00140B1D" w:rsidRPr="00140B1D" w:rsidRDefault="00140B1D" w:rsidP="00140B1D">
      <w:pPr>
        <w:pStyle w:val="Sinespaciado"/>
        <w:ind w:left="708"/>
        <w:jc w:val="center"/>
        <w:rPr>
          <w:rFonts w:cs="Calibri"/>
          <w:b/>
          <w:color w:val="000000" w:themeColor="text1"/>
          <w:sz w:val="24"/>
          <w:szCs w:val="24"/>
        </w:rPr>
      </w:pPr>
      <w:r w:rsidRPr="00140B1D">
        <w:rPr>
          <w:rFonts w:cs="Calibri"/>
          <w:b/>
          <w:color w:val="000000" w:themeColor="text1"/>
          <w:sz w:val="24"/>
          <w:szCs w:val="24"/>
        </w:rPr>
        <w:t>Cristian Guillermo Asencio Vargas.</w:t>
      </w:r>
    </w:p>
    <w:p w14:paraId="61A34E84"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Representante de la Fracción del Partido Futuro.</w:t>
      </w:r>
    </w:p>
    <w:p w14:paraId="51081550"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Suplente.</w:t>
      </w:r>
    </w:p>
    <w:p w14:paraId="3E268577" w14:textId="77777777" w:rsidR="00140B1D" w:rsidRPr="00140B1D" w:rsidRDefault="00140B1D" w:rsidP="00140B1D">
      <w:pPr>
        <w:pStyle w:val="Sinespaciado"/>
        <w:ind w:left="708"/>
        <w:jc w:val="center"/>
        <w:rPr>
          <w:rFonts w:cs="Calibri"/>
          <w:b/>
          <w:sz w:val="24"/>
          <w:szCs w:val="24"/>
        </w:rPr>
      </w:pPr>
    </w:p>
    <w:p w14:paraId="66DAF32E" w14:textId="77777777" w:rsidR="00140B1D" w:rsidRPr="00140B1D" w:rsidRDefault="00140B1D" w:rsidP="00140B1D">
      <w:pPr>
        <w:pStyle w:val="Sinespaciado"/>
        <w:ind w:left="708"/>
        <w:jc w:val="center"/>
        <w:rPr>
          <w:rFonts w:cs="Calibri"/>
          <w:b/>
          <w:sz w:val="24"/>
          <w:szCs w:val="24"/>
        </w:rPr>
      </w:pPr>
    </w:p>
    <w:p w14:paraId="78B01A74" w14:textId="77777777" w:rsidR="00140B1D" w:rsidRPr="00140B1D" w:rsidRDefault="00140B1D" w:rsidP="00140B1D">
      <w:pPr>
        <w:pStyle w:val="Sinespaciado"/>
        <w:ind w:left="708"/>
        <w:jc w:val="center"/>
        <w:rPr>
          <w:rFonts w:cs="Calibri"/>
          <w:b/>
          <w:sz w:val="24"/>
          <w:szCs w:val="24"/>
        </w:rPr>
      </w:pPr>
    </w:p>
    <w:p w14:paraId="16F3BFD1" w14:textId="77777777" w:rsidR="00140B1D" w:rsidRPr="00140B1D" w:rsidRDefault="00140B1D" w:rsidP="00140B1D">
      <w:pPr>
        <w:pStyle w:val="Sinespaciado"/>
        <w:ind w:left="708"/>
        <w:jc w:val="center"/>
        <w:rPr>
          <w:rFonts w:cs="Calibri"/>
          <w:b/>
          <w:sz w:val="24"/>
          <w:szCs w:val="24"/>
        </w:rPr>
      </w:pPr>
    </w:p>
    <w:p w14:paraId="7D58C7CB"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Julieta Esquivel Pérez.</w:t>
      </w:r>
    </w:p>
    <w:p w14:paraId="51F5B3A7"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Representante de la Fracción del Partido Acción Nacional.</w:t>
      </w:r>
    </w:p>
    <w:p w14:paraId="59F9DFB7" w14:textId="77777777" w:rsidR="00140B1D" w:rsidRPr="00140B1D" w:rsidRDefault="00140B1D" w:rsidP="00140B1D">
      <w:pPr>
        <w:pStyle w:val="Sinespaciado"/>
        <w:ind w:left="708"/>
        <w:jc w:val="center"/>
        <w:rPr>
          <w:rFonts w:cs="Calibri"/>
          <w:sz w:val="24"/>
          <w:szCs w:val="24"/>
          <w:highlight w:val="yellow"/>
        </w:rPr>
      </w:pPr>
      <w:r w:rsidRPr="00140B1D">
        <w:rPr>
          <w:rFonts w:cs="Calibri"/>
          <w:sz w:val="24"/>
          <w:szCs w:val="24"/>
        </w:rPr>
        <w:t>Suplente.</w:t>
      </w:r>
    </w:p>
    <w:p w14:paraId="62084559" w14:textId="77777777" w:rsidR="00140B1D" w:rsidRPr="00140B1D" w:rsidRDefault="00140B1D" w:rsidP="00140B1D">
      <w:pPr>
        <w:pStyle w:val="Sinespaciado"/>
        <w:ind w:left="708"/>
        <w:jc w:val="center"/>
        <w:rPr>
          <w:rFonts w:cs="Calibri"/>
          <w:b/>
          <w:sz w:val="24"/>
          <w:szCs w:val="24"/>
        </w:rPr>
      </w:pPr>
    </w:p>
    <w:p w14:paraId="72594750" w14:textId="77777777" w:rsidR="00140B1D" w:rsidRPr="00140B1D" w:rsidRDefault="00140B1D" w:rsidP="00140B1D">
      <w:pPr>
        <w:pStyle w:val="Sinespaciado"/>
        <w:ind w:left="708"/>
        <w:jc w:val="center"/>
        <w:rPr>
          <w:rFonts w:cs="Calibri"/>
          <w:b/>
          <w:sz w:val="24"/>
          <w:szCs w:val="24"/>
        </w:rPr>
      </w:pPr>
    </w:p>
    <w:p w14:paraId="6611BC0D" w14:textId="77777777" w:rsidR="00140B1D" w:rsidRPr="00140B1D" w:rsidRDefault="00140B1D" w:rsidP="00140B1D">
      <w:pPr>
        <w:pStyle w:val="Sinespaciado"/>
        <w:ind w:left="708"/>
        <w:jc w:val="center"/>
        <w:rPr>
          <w:rFonts w:cs="Calibri"/>
          <w:b/>
          <w:sz w:val="24"/>
          <w:szCs w:val="24"/>
        </w:rPr>
      </w:pPr>
    </w:p>
    <w:p w14:paraId="5F7033E0" w14:textId="77777777" w:rsidR="00140B1D" w:rsidRPr="00140B1D" w:rsidRDefault="00140B1D" w:rsidP="00140B1D">
      <w:pPr>
        <w:pStyle w:val="Sinespaciado"/>
        <w:ind w:left="708"/>
        <w:jc w:val="center"/>
        <w:rPr>
          <w:rFonts w:cs="Calibri"/>
          <w:b/>
          <w:sz w:val="24"/>
          <w:szCs w:val="24"/>
        </w:rPr>
      </w:pPr>
      <w:r w:rsidRPr="00140B1D">
        <w:rPr>
          <w:rFonts w:cs="Calibri"/>
          <w:b/>
          <w:sz w:val="24"/>
          <w:szCs w:val="24"/>
        </w:rPr>
        <w:t>Luz Elena Rosete Cortés.</w:t>
      </w:r>
    </w:p>
    <w:p w14:paraId="6E830911" w14:textId="77777777" w:rsidR="00140B1D" w:rsidRPr="00140B1D" w:rsidRDefault="00140B1D" w:rsidP="00140B1D">
      <w:pPr>
        <w:pStyle w:val="Sinespaciado"/>
        <w:ind w:left="708"/>
        <w:jc w:val="center"/>
        <w:rPr>
          <w:rFonts w:cs="Calibri"/>
          <w:sz w:val="24"/>
          <w:szCs w:val="24"/>
        </w:rPr>
      </w:pPr>
      <w:r w:rsidRPr="00140B1D">
        <w:rPr>
          <w:rFonts w:cs="Calibri"/>
          <w:sz w:val="24"/>
          <w:szCs w:val="24"/>
        </w:rPr>
        <w:t>Secretario Técnico y Ejecutivo del Comité de Adquisiciones.</w:t>
      </w:r>
    </w:p>
    <w:p w14:paraId="33FFB236" w14:textId="77777777" w:rsidR="00140B1D" w:rsidRPr="00140B1D" w:rsidRDefault="00140B1D" w:rsidP="00140B1D">
      <w:pPr>
        <w:tabs>
          <w:tab w:val="left" w:pos="3969"/>
        </w:tabs>
        <w:spacing w:line="360" w:lineRule="auto"/>
        <w:jc w:val="center"/>
        <w:rPr>
          <w:rFonts w:ascii="Calibri" w:hAnsi="Calibri" w:cs="Calibri"/>
          <w:lang w:val="es-ES"/>
        </w:rPr>
      </w:pPr>
      <w:r w:rsidRPr="00140B1D">
        <w:rPr>
          <w:rFonts w:ascii="Calibri" w:eastAsia="Calibri" w:hAnsi="Calibri" w:cs="Calibri"/>
        </w:rPr>
        <w:t>Titular.</w:t>
      </w:r>
      <w:bookmarkEnd w:id="6"/>
    </w:p>
    <w:sectPr w:rsidR="00140B1D" w:rsidRPr="00140B1D" w:rsidSect="002A35D7">
      <w:headerReference w:type="default" r:id="rId14"/>
      <w:footerReference w:type="even" r:id="rId15"/>
      <w:footerReference w:type="default" r:id="rId16"/>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61A71" w14:textId="77777777" w:rsidR="00405B9F" w:rsidRDefault="00405B9F" w:rsidP="00162908">
      <w:r>
        <w:separator/>
      </w:r>
    </w:p>
  </w:endnote>
  <w:endnote w:type="continuationSeparator" w:id="0">
    <w:p w14:paraId="4A262457" w14:textId="77777777" w:rsidR="00405B9F" w:rsidRDefault="00405B9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5A5FEE5A" w:rsidR="00CA2461" w:rsidRPr="00B96A22" w:rsidRDefault="00CA2461" w:rsidP="00551520">
            <w:pPr>
              <w:pStyle w:val="Sinespaciado"/>
              <w:rPr>
                <w:rFonts w:asciiTheme="minorHAnsi" w:eastAsiaTheme="minorHAnsi" w:hAnsiTheme="minorHAnsi" w:cstheme="minorHAnsi"/>
                <w:sz w:val="20"/>
                <w:szCs w:val="20"/>
                <w:lang w:val="es-ES"/>
              </w:rPr>
            </w:pPr>
            <w:r w:rsidRPr="00B96A22">
              <w:rPr>
                <w:rFonts w:asciiTheme="minorHAnsi" w:eastAsiaTheme="minorHAnsi" w:hAnsiTheme="minorHAnsi" w:cstheme="minorHAnsi"/>
                <w:sz w:val="20"/>
                <w:szCs w:val="20"/>
                <w:lang w:val="pt-BR"/>
              </w:rPr>
              <w:t>L</w:t>
            </w:r>
            <w:r w:rsidRPr="00B96A22">
              <w:rPr>
                <w:rFonts w:asciiTheme="minorHAnsi" w:eastAsiaTheme="minorHAnsi" w:hAnsiTheme="minorHAnsi" w:cstheme="minorHAnsi"/>
                <w:sz w:val="20"/>
                <w:szCs w:val="20"/>
                <w:lang w:val="es-ES"/>
              </w:rPr>
              <w:t>a presente hoja forma parte</w:t>
            </w:r>
            <w:r>
              <w:rPr>
                <w:rFonts w:asciiTheme="minorHAnsi" w:eastAsiaTheme="minorHAnsi" w:hAnsiTheme="minorHAnsi" w:cstheme="minorHAnsi"/>
                <w:sz w:val="20"/>
                <w:szCs w:val="20"/>
                <w:lang w:val="es-ES"/>
              </w:rPr>
              <w:t xml:space="preserve"> del Acta de Acuerdos</w:t>
            </w:r>
            <w:r w:rsidR="001F78E1">
              <w:rPr>
                <w:rFonts w:asciiTheme="minorHAnsi" w:eastAsiaTheme="minorHAnsi" w:hAnsiTheme="minorHAnsi" w:cstheme="minorHAnsi"/>
                <w:sz w:val="20"/>
                <w:szCs w:val="20"/>
                <w:lang w:val="es-ES"/>
              </w:rPr>
              <w:t xml:space="preserve"> de la Décima</w:t>
            </w:r>
            <w:r>
              <w:rPr>
                <w:rFonts w:asciiTheme="minorHAnsi" w:eastAsiaTheme="minorHAnsi" w:hAnsiTheme="minorHAnsi" w:cstheme="minorHAnsi"/>
                <w:sz w:val="20"/>
                <w:szCs w:val="20"/>
                <w:lang w:val="es-ES"/>
              </w:rPr>
              <w:t xml:space="preserve"> </w:t>
            </w:r>
            <w:r w:rsidRPr="00B96A22">
              <w:rPr>
                <w:rFonts w:asciiTheme="minorHAnsi" w:eastAsiaTheme="minorHAnsi" w:hAnsiTheme="minorHAnsi" w:cstheme="minorHAnsi"/>
                <w:sz w:val="20"/>
                <w:szCs w:val="20"/>
                <w:lang w:val="es-ES"/>
              </w:rPr>
              <w:t xml:space="preserve">Sesión Ordinaria celebrada el </w:t>
            </w:r>
            <w:r w:rsidR="003427BE">
              <w:rPr>
                <w:rFonts w:asciiTheme="minorHAnsi" w:eastAsiaTheme="minorHAnsi" w:hAnsiTheme="minorHAnsi" w:cstheme="minorHAnsi"/>
                <w:sz w:val="20"/>
                <w:szCs w:val="20"/>
                <w:lang w:val="es-ES"/>
              </w:rPr>
              <w:t>09</w:t>
            </w:r>
            <w:r w:rsidRPr="00B96A22">
              <w:rPr>
                <w:rFonts w:asciiTheme="minorHAnsi" w:eastAsiaTheme="minorHAnsi" w:hAnsiTheme="minorHAnsi" w:cstheme="minorHAnsi"/>
                <w:sz w:val="20"/>
                <w:szCs w:val="20"/>
                <w:lang w:val="es-ES"/>
              </w:rPr>
              <w:t xml:space="preserve"> de </w:t>
            </w:r>
            <w:r w:rsidR="003427BE">
              <w:rPr>
                <w:rFonts w:asciiTheme="minorHAnsi" w:eastAsiaTheme="minorHAnsi" w:hAnsiTheme="minorHAnsi" w:cstheme="minorHAnsi"/>
                <w:sz w:val="20"/>
                <w:szCs w:val="20"/>
                <w:lang w:val="es-ES"/>
              </w:rPr>
              <w:t>mayo</w:t>
            </w:r>
            <w:r w:rsidRPr="00B96A22">
              <w:rPr>
                <w:rFonts w:asciiTheme="minorHAnsi" w:eastAsiaTheme="minorHAnsi" w:hAnsiTheme="minorHAnsi" w:cstheme="minorHAnsi"/>
                <w:sz w:val="20"/>
                <w:szCs w:val="20"/>
                <w:lang w:val="es-ES"/>
              </w:rPr>
              <w:t xml:space="preserve"> del 2024.</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B6B3E" w14:textId="77777777" w:rsidR="00405B9F" w:rsidRDefault="00405B9F" w:rsidP="00162908">
      <w:r>
        <w:separator/>
      </w:r>
    </w:p>
  </w:footnote>
  <w:footnote w:type="continuationSeparator" w:id="0">
    <w:p w14:paraId="1320D33B" w14:textId="77777777" w:rsidR="00405B9F" w:rsidRDefault="00405B9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D8F76BA" w:rsidR="00CA2461" w:rsidRDefault="00DF120D">
    <w:pPr>
      <w:pStyle w:val="Encabezado"/>
    </w:pPr>
    <w:r>
      <w:rPr>
        <w:noProof/>
        <w:lang w:val="es-MX" w:eastAsia="es-MX"/>
      </w:rPr>
      <mc:AlternateContent>
        <mc:Choice Requires="wps">
          <w:drawing>
            <wp:anchor distT="0" distB="0" distL="114300" distR="114300" simplePos="0" relativeHeight="251662848" behindDoc="0" locked="0" layoutInCell="1" allowOverlap="1" wp14:anchorId="53CA6BBA" wp14:editId="10969C51">
              <wp:simplePos x="0" y="0"/>
              <wp:positionH relativeFrom="column">
                <wp:posOffset>5366385</wp:posOffset>
              </wp:positionH>
              <wp:positionV relativeFrom="paragraph">
                <wp:posOffset>216535</wp:posOffset>
              </wp:positionV>
              <wp:extent cx="771525" cy="3619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771525" cy="36195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0E02A8FD" id="Rectángulo 1" o:spid="_x0000_s1026" style="position:absolute;margin-left:422.55pt;margin-top:17.05pt;width:60.75pt;height:28.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" fillcolor="#e36c0a [2409]" strokecolor="#e36c0a [2409]" strokeweight="2pt"/>
          </w:pict>
        </mc:Fallback>
      </mc:AlternateContent>
    </w:r>
    <w:r w:rsidR="00CA2461">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sidR="00CA2461">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D38B4DD"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427BE">
      <w:rPr>
        <w:rFonts w:asciiTheme="minorHAnsi" w:hAnsiTheme="minorHAnsi" w:cstheme="minorHAnsi"/>
        <w:sz w:val="22"/>
        <w:szCs w:val="22"/>
        <w:lang w:val="es-ES_tradnl"/>
      </w:rPr>
      <w:t xml:space="preserve"> DECIMA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0E5DC3A3"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003427BE">
      <w:rPr>
        <w:rFonts w:asciiTheme="minorHAnsi" w:hAnsiTheme="minorHAnsi" w:cstheme="minorHAnsi"/>
        <w:sz w:val="22"/>
        <w:szCs w:val="22"/>
        <w:lang w:val="es-ES_tradnl"/>
      </w:rPr>
      <w:t>09</w:t>
    </w:r>
    <w:r>
      <w:rPr>
        <w:rFonts w:asciiTheme="minorHAnsi" w:hAnsiTheme="minorHAnsi" w:cstheme="minorHAnsi"/>
        <w:sz w:val="22"/>
        <w:szCs w:val="22"/>
        <w:lang w:val="es-ES_tradnl"/>
      </w:rPr>
      <w:t xml:space="preserve"> DE </w:t>
    </w:r>
    <w:r w:rsidR="003427BE">
      <w:rPr>
        <w:rFonts w:asciiTheme="minorHAnsi" w:hAnsiTheme="minorHAnsi" w:cstheme="minorHAnsi"/>
        <w:sz w:val="22"/>
        <w:szCs w:val="22"/>
        <w:lang w:val="es-ES_tradnl"/>
      </w:rPr>
      <w:t>MAYO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19"/>
  </w:num>
  <w:num w:numId="4">
    <w:abstractNumId w:val="1"/>
  </w:num>
  <w:num w:numId="5">
    <w:abstractNumId w:val="18"/>
  </w:num>
  <w:num w:numId="6">
    <w:abstractNumId w:val="2"/>
  </w:num>
  <w:num w:numId="7">
    <w:abstractNumId w:val="11"/>
  </w:num>
  <w:num w:numId="8">
    <w:abstractNumId w:val="13"/>
  </w:num>
  <w:num w:numId="9">
    <w:abstractNumId w:val="17"/>
  </w:num>
  <w:num w:numId="10">
    <w:abstractNumId w:val="4"/>
  </w:num>
  <w:num w:numId="11">
    <w:abstractNumId w:val="7"/>
  </w:num>
  <w:num w:numId="12">
    <w:abstractNumId w:val="12"/>
  </w:num>
  <w:num w:numId="13">
    <w:abstractNumId w:val="16"/>
  </w:num>
  <w:num w:numId="14">
    <w:abstractNumId w:val="20"/>
  </w:num>
  <w:num w:numId="15">
    <w:abstractNumId w:val="15"/>
  </w:num>
  <w:num w:numId="16">
    <w:abstractNumId w:val="10"/>
  </w:num>
  <w:num w:numId="17">
    <w:abstractNumId w:val="14"/>
  </w:num>
  <w:num w:numId="18">
    <w:abstractNumId w:val="3"/>
  </w:num>
  <w:num w:numId="19">
    <w:abstractNumId w:val="5"/>
  </w:num>
  <w:num w:numId="20">
    <w:abstractNumId w:val="6"/>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E23"/>
    <w:rsid w:val="0021609D"/>
    <w:rsid w:val="00216682"/>
    <w:rsid w:val="00216A14"/>
    <w:rsid w:val="00217CDB"/>
    <w:rsid w:val="00221273"/>
    <w:rsid w:val="00221AF2"/>
    <w:rsid w:val="00223A6F"/>
    <w:rsid w:val="00224B9C"/>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60E"/>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7059E"/>
    <w:rsid w:val="00370F38"/>
    <w:rsid w:val="003716F1"/>
    <w:rsid w:val="0037297D"/>
    <w:rsid w:val="003729D9"/>
    <w:rsid w:val="00374910"/>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5B9F"/>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C60"/>
    <w:rsid w:val="0047674B"/>
    <w:rsid w:val="00476ADA"/>
    <w:rsid w:val="0047777D"/>
    <w:rsid w:val="004803F5"/>
    <w:rsid w:val="004808C2"/>
    <w:rsid w:val="00480A02"/>
    <w:rsid w:val="00483D36"/>
    <w:rsid w:val="00483FCF"/>
    <w:rsid w:val="00484AEC"/>
    <w:rsid w:val="0048520D"/>
    <w:rsid w:val="00485BE3"/>
    <w:rsid w:val="0048675F"/>
    <w:rsid w:val="00492A28"/>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6F16"/>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7724"/>
    <w:rsid w:val="007A0F05"/>
    <w:rsid w:val="007A4546"/>
    <w:rsid w:val="007A4959"/>
    <w:rsid w:val="007A4B6F"/>
    <w:rsid w:val="007A5D20"/>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729"/>
    <w:rsid w:val="007D7906"/>
    <w:rsid w:val="007E0657"/>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2EB"/>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05FE"/>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5BA5"/>
    <w:rsid w:val="008C6BA6"/>
    <w:rsid w:val="008C768D"/>
    <w:rsid w:val="008D0BC5"/>
    <w:rsid w:val="008D2D16"/>
    <w:rsid w:val="008D3A32"/>
    <w:rsid w:val="008D4177"/>
    <w:rsid w:val="008D494C"/>
    <w:rsid w:val="008D5918"/>
    <w:rsid w:val="008D679A"/>
    <w:rsid w:val="008D6C97"/>
    <w:rsid w:val="008D72AD"/>
    <w:rsid w:val="008E03BA"/>
    <w:rsid w:val="008E0B56"/>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2CC6"/>
    <w:rsid w:val="00942F30"/>
    <w:rsid w:val="00943016"/>
    <w:rsid w:val="00943D1F"/>
    <w:rsid w:val="009440FB"/>
    <w:rsid w:val="0094599F"/>
    <w:rsid w:val="009467A0"/>
    <w:rsid w:val="00946896"/>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407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D7"/>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B083F"/>
    <w:rsid w:val="00BB1C2C"/>
    <w:rsid w:val="00BB2164"/>
    <w:rsid w:val="00BB2289"/>
    <w:rsid w:val="00BB2C3B"/>
    <w:rsid w:val="00BB36A5"/>
    <w:rsid w:val="00BB3AB2"/>
    <w:rsid w:val="00BB4907"/>
    <w:rsid w:val="00BB5EE4"/>
    <w:rsid w:val="00BB63FD"/>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0B4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9FA"/>
    <w:rsid w:val="00CD7D1B"/>
    <w:rsid w:val="00CE073C"/>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6A6"/>
    <w:rsid w:val="00D4787B"/>
    <w:rsid w:val="00D4793F"/>
    <w:rsid w:val="00D47C2B"/>
    <w:rsid w:val="00D52579"/>
    <w:rsid w:val="00D52902"/>
    <w:rsid w:val="00D536FC"/>
    <w:rsid w:val="00D538E9"/>
    <w:rsid w:val="00D543BC"/>
    <w:rsid w:val="00D55D52"/>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14DB"/>
    <w:rsid w:val="00FE193D"/>
    <w:rsid w:val="00FE1950"/>
    <w:rsid w:val="00FE20BD"/>
    <w:rsid w:val="00FE2DE9"/>
    <w:rsid w:val="00FE30AB"/>
    <w:rsid w:val="00FE4500"/>
    <w:rsid w:val="00FE567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BC57-6907-455A-A203-8B7E04D0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4049</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Rocio Selene Aceves Ramirez</cp:lastModifiedBy>
  <cp:revision>2</cp:revision>
  <cp:lastPrinted>2023-05-25T21:09:00Z</cp:lastPrinted>
  <dcterms:created xsi:type="dcterms:W3CDTF">2024-06-10T19:26:00Z</dcterms:created>
  <dcterms:modified xsi:type="dcterms:W3CDTF">2024-06-10T19:26:00Z</dcterms:modified>
</cp:coreProperties>
</file>